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1699"/>
        <w:gridCol w:w="4961"/>
        <w:gridCol w:w="1559"/>
        <w:gridCol w:w="1420"/>
      </w:tblGrid>
      <w:tr w:rsidR="00AD1E92" w:rsidRPr="00783A69" w14:paraId="486D3840" w14:textId="77777777" w:rsidTr="00AD1E92">
        <w:trPr>
          <w:cantSplit/>
          <w:trHeight w:val="1310"/>
          <w:jc w:val="center"/>
        </w:trPr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14:paraId="59067F23" w14:textId="77777777" w:rsidR="00AD1E92" w:rsidRPr="00C85CB5" w:rsidRDefault="00AD1E92" w:rsidP="00AD1E92">
            <w:pPr>
              <w:spacing w:before="240"/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b/>
                <w:bCs/>
                <w:noProof/>
                <w:sz w:val="28"/>
                <w:szCs w:val="28"/>
                <w:lang w:bidi="ar-SY"/>
              </w:rPr>
              <w:drawing>
                <wp:inline distT="0" distB="0" distL="0" distR="0" wp14:anchorId="4084C6C2" wp14:editId="40C9E568">
                  <wp:extent cx="1080000" cy="990000"/>
                  <wp:effectExtent l="0" t="0" r="6350" b="635"/>
                  <wp:docPr id="1506423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5" t="8159" r="25763" b="17753"/>
                          <a:stretch/>
                        </pic:blipFill>
                        <pic:spPr bwMode="auto">
                          <a:xfrm>
                            <a:off x="0" y="0"/>
                            <a:ext cx="1080000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tcBorders>
              <w:bottom w:val="single" w:sz="12" w:space="0" w:color="auto"/>
            </w:tcBorders>
            <w:vAlign w:val="center"/>
          </w:tcPr>
          <w:p w14:paraId="69484870" w14:textId="77777777" w:rsidR="00AD1E92" w:rsidRDefault="00AD1E92" w:rsidP="00AD1E92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 w:rsidRPr="00C85CB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الفريق الاستشاري لتنمية الاتصالات </w:t>
            </w:r>
            <w:r w:rsidRPr="00C85CB5">
              <w:rPr>
                <w:b/>
                <w:bCs/>
                <w:sz w:val="32"/>
                <w:szCs w:val="32"/>
                <w:lang w:bidi="ar-EG"/>
              </w:rPr>
              <w:t>(TDAG)</w:t>
            </w:r>
          </w:p>
          <w:p w14:paraId="150FF204" w14:textId="77777777" w:rsidR="00AD1E92" w:rsidRPr="00457D22" w:rsidRDefault="00AD1E92" w:rsidP="00AD1E92">
            <w:pPr>
              <w:jc w:val="left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457D22">
              <w:rPr>
                <w:b/>
                <w:bCs/>
                <w:sz w:val="26"/>
                <w:szCs w:val="26"/>
                <w:rtl/>
              </w:rPr>
              <w:t xml:space="preserve">الاجتماع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</w:t>
            </w:r>
            <w:r w:rsidRPr="00457D22">
              <w:rPr>
                <w:b/>
                <w:bCs/>
                <w:sz w:val="26"/>
                <w:szCs w:val="26"/>
                <w:rtl/>
              </w:rPr>
              <w:t xml:space="preserve"> والثلاثون، جنيف، سويسرا،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  <w:r w:rsidRPr="00457D22">
              <w:rPr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  <w:r w:rsidRPr="00457D22">
              <w:rPr>
                <w:b/>
                <w:bCs/>
                <w:sz w:val="26"/>
                <w:szCs w:val="26"/>
                <w:rtl/>
              </w:rPr>
              <w:t xml:space="preserve"> مايو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2025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14:paraId="1FC44A90" w14:textId="77777777" w:rsidR="00AD1E92" w:rsidRPr="00783A69" w:rsidRDefault="00AD1E92" w:rsidP="00AD1E92">
            <w:pPr>
              <w:spacing w:after="120"/>
              <w:jc w:val="center"/>
              <w:rPr>
                <w:lang w:val="en-GB" w:bidi="ar-EG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1C7293F6" wp14:editId="72A2FB49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BA" w:rsidRPr="00783A69" w14:paraId="6EFB53AD" w14:textId="77777777" w:rsidTr="00AD1E92">
        <w:trPr>
          <w:cantSplit/>
          <w:jc w:val="center"/>
        </w:trPr>
        <w:tc>
          <w:tcPr>
            <w:tcW w:w="6660" w:type="dxa"/>
            <w:gridSpan w:val="2"/>
            <w:tcBorders>
              <w:top w:val="single" w:sz="12" w:space="0" w:color="auto"/>
            </w:tcBorders>
          </w:tcPr>
          <w:p w14:paraId="2113C319" w14:textId="77777777" w:rsidR="00CA08BA" w:rsidRPr="00783A69" w:rsidRDefault="00CA08BA" w:rsidP="00B93B7B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9" w:type="dxa"/>
            <w:gridSpan w:val="2"/>
            <w:tcBorders>
              <w:top w:val="single" w:sz="12" w:space="0" w:color="auto"/>
            </w:tcBorders>
          </w:tcPr>
          <w:p w14:paraId="0E305360" w14:textId="77777777" w:rsidR="00CA08BA" w:rsidRPr="00C85CB5" w:rsidRDefault="00CA08BA" w:rsidP="00B93B7B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</w:tr>
      <w:tr w:rsidR="00783A69" w:rsidRPr="00783A69" w14:paraId="69071AC8" w14:textId="77777777" w:rsidTr="00AD1E92">
        <w:trPr>
          <w:cantSplit/>
          <w:jc w:val="center"/>
        </w:trPr>
        <w:tc>
          <w:tcPr>
            <w:tcW w:w="6660" w:type="dxa"/>
            <w:gridSpan w:val="2"/>
          </w:tcPr>
          <w:p w14:paraId="3AC610D4" w14:textId="77777777" w:rsidR="00783A69" w:rsidRPr="00783A69" w:rsidRDefault="00783A69" w:rsidP="00B93B7B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9" w:type="dxa"/>
            <w:gridSpan w:val="2"/>
          </w:tcPr>
          <w:p w14:paraId="5B806DF4" w14:textId="3BB0F50F" w:rsidR="00783A69" w:rsidRPr="00153471" w:rsidRDefault="00783A69" w:rsidP="006B266A">
            <w:pPr>
              <w:spacing w:before="20" w:after="20" w:line="300" w:lineRule="exact"/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153471">
              <w:rPr>
                <w:b/>
                <w:bCs/>
                <w:lang w:bidi="ar-EG"/>
              </w:rPr>
              <w:t>TDAG-</w:t>
            </w:r>
            <w:r w:rsidR="006B266A">
              <w:rPr>
                <w:b/>
                <w:bCs/>
                <w:lang w:bidi="ar-EG"/>
              </w:rPr>
              <w:t>25</w:t>
            </w:r>
            <w:r w:rsidR="008562F3" w:rsidRPr="006B266A">
              <w:rPr>
                <w:b/>
                <w:bCs/>
                <w:lang w:bidi="ar-EG"/>
              </w:rPr>
              <w:t>/</w:t>
            </w:r>
            <w:r w:rsidR="00B20CC7">
              <w:rPr>
                <w:b/>
                <w:bCs/>
                <w:lang w:bidi="ar-EG"/>
              </w:rPr>
              <w:t>18</w:t>
            </w:r>
            <w:r w:rsidRPr="00153471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021ED411" w14:textId="77777777" w:rsidTr="00AD1E92">
        <w:trPr>
          <w:cantSplit/>
          <w:jc w:val="center"/>
        </w:trPr>
        <w:tc>
          <w:tcPr>
            <w:tcW w:w="6660" w:type="dxa"/>
            <w:gridSpan w:val="2"/>
          </w:tcPr>
          <w:p w14:paraId="509B4F22" w14:textId="77777777" w:rsidR="00783A69" w:rsidRPr="00783A69" w:rsidRDefault="00783A69" w:rsidP="00B93B7B">
            <w:pPr>
              <w:spacing w:before="20" w:after="20" w:line="300" w:lineRule="exact"/>
              <w:rPr>
                <w:b/>
                <w:bCs/>
              </w:rPr>
            </w:pPr>
          </w:p>
        </w:tc>
        <w:tc>
          <w:tcPr>
            <w:tcW w:w="2979" w:type="dxa"/>
            <w:gridSpan w:val="2"/>
          </w:tcPr>
          <w:p w14:paraId="7137BB71" w14:textId="535CBFC4" w:rsidR="00783A69" w:rsidRPr="00C85CB5" w:rsidRDefault="00B20CC7" w:rsidP="00B319BC">
            <w:pPr>
              <w:spacing w:before="20" w:after="20" w:line="300" w:lineRule="exact"/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lang w:bidi="ar-EG"/>
              </w:rPr>
              <w:t>24</w:t>
            </w:r>
            <w:r w:rsidR="00783A69" w:rsidRPr="006B266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مارس</w:t>
            </w:r>
            <w:r w:rsidR="00783A69" w:rsidRPr="006B266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57D22" w:rsidRPr="006B266A">
              <w:rPr>
                <w:b/>
                <w:bCs/>
                <w:lang w:bidi="ar-EG"/>
              </w:rPr>
              <w:t>202</w:t>
            </w:r>
            <w:r w:rsidR="006B266A" w:rsidRPr="006B266A">
              <w:rPr>
                <w:b/>
                <w:bCs/>
                <w:lang w:bidi="ar-EG"/>
              </w:rPr>
              <w:t>5</w:t>
            </w:r>
          </w:p>
        </w:tc>
      </w:tr>
      <w:tr w:rsidR="00783A69" w:rsidRPr="00783A69" w14:paraId="67B94043" w14:textId="77777777" w:rsidTr="00AD1E92">
        <w:trPr>
          <w:cantSplit/>
          <w:jc w:val="center"/>
        </w:trPr>
        <w:tc>
          <w:tcPr>
            <w:tcW w:w="6660" w:type="dxa"/>
            <w:gridSpan w:val="2"/>
          </w:tcPr>
          <w:p w14:paraId="73BA46F2" w14:textId="77777777" w:rsidR="00783A69" w:rsidRPr="00783A69" w:rsidRDefault="00783A69" w:rsidP="00B93B7B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2979" w:type="dxa"/>
            <w:gridSpan w:val="2"/>
          </w:tcPr>
          <w:p w14:paraId="4C40A9A7" w14:textId="77777777" w:rsidR="00783A69" w:rsidRPr="00153471" w:rsidRDefault="00783A69" w:rsidP="00B93B7B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83A69" w:rsidRPr="00783A69" w14:paraId="4D5A2599" w14:textId="77777777" w:rsidTr="00EE5CF2">
        <w:trPr>
          <w:cantSplit/>
          <w:jc w:val="center"/>
        </w:trPr>
        <w:tc>
          <w:tcPr>
            <w:tcW w:w="9639" w:type="dxa"/>
            <w:gridSpan w:val="4"/>
          </w:tcPr>
          <w:p w14:paraId="48E326F3" w14:textId="62D7B7FA" w:rsidR="00783A69" w:rsidRPr="00783A69" w:rsidRDefault="00B20CC7" w:rsidP="00EE5CF2">
            <w:pPr>
              <w:pStyle w:val="Source"/>
            </w:pPr>
            <w:r w:rsidRPr="001702D7">
              <w:rPr>
                <w:rFonts w:hint="cs"/>
                <w:sz w:val="28"/>
                <w:szCs w:val="28"/>
                <w:rtl/>
                <w:lang w:val="en-GB" w:bidi="ar-EG"/>
              </w:rPr>
              <w:t xml:space="preserve">رئيس </w:t>
            </w:r>
            <w:r w:rsidRPr="001702D7">
              <w:rPr>
                <w:sz w:val="28"/>
                <w:szCs w:val="28"/>
                <w:rtl/>
              </w:rPr>
              <w:t>فريق العمل</w:t>
            </w:r>
            <w:r>
              <w:rPr>
                <w:rFonts w:hint="cs"/>
                <w:sz w:val="28"/>
                <w:szCs w:val="28"/>
                <w:rtl/>
                <w:lang w:val="en-GB" w:bidi="ar-EG"/>
              </w:rPr>
              <w:t xml:space="preserve"> </w:t>
            </w:r>
            <w:r w:rsidRPr="001702D7">
              <w:rPr>
                <w:sz w:val="28"/>
                <w:szCs w:val="28"/>
                <w:rtl/>
              </w:rPr>
              <w:t xml:space="preserve">المعني بالإعلان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و</w:t>
            </w:r>
            <w:r w:rsidRPr="001702D7">
              <w:rPr>
                <w:sz w:val="28"/>
                <w:szCs w:val="28"/>
                <w:rtl/>
              </w:rPr>
              <w:t>التابع للفريق الاستشاري لتنمية الاتصالات</w:t>
            </w:r>
          </w:p>
        </w:tc>
      </w:tr>
      <w:tr w:rsidR="00783A69" w:rsidRPr="00783A69" w14:paraId="2AD27801" w14:textId="77777777" w:rsidTr="00EE5CF2">
        <w:trPr>
          <w:cantSplit/>
          <w:jc w:val="center"/>
        </w:trPr>
        <w:tc>
          <w:tcPr>
            <w:tcW w:w="9639" w:type="dxa"/>
            <w:gridSpan w:val="4"/>
          </w:tcPr>
          <w:p w14:paraId="166138F3" w14:textId="61FF4FB2" w:rsidR="00783A69" w:rsidRPr="00783A69" w:rsidRDefault="00B20CC7" w:rsidP="00EE5CF2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</w:rPr>
              <w:t xml:space="preserve">تقرير أعمال ونتائج </w:t>
            </w:r>
            <w:r>
              <w:rPr>
                <w:rtl/>
              </w:rPr>
              <w:t xml:space="preserve">فريق العمل المعني بالإعلان </w:t>
            </w:r>
            <w:r w:rsidR="00E97728">
              <w:rPr>
                <w:rtl/>
              </w:rPr>
              <w:br/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>التابع للفريق الاستشاري لتنمية الاتصالات</w:t>
            </w:r>
          </w:p>
        </w:tc>
      </w:tr>
    </w:tbl>
    <w:p w14:paraId="67527AE7" w14:textId="77777777" w:rsidR="00EE5CF2" w:rsidRDefault="00EE5CF2"/>
    <w:tbl>
      <w:tblPr>
        <w:bidiVisual/>
        <w:tblW w:w="5008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9638"/>
      </w:tblGrid>
      <w:tr w:rsidR="00783A69" w:rsidRPr="00153471" w14:paraId="19BD98BE" w14:textId="77777777" w:rsidTr="006B266A">
        <w:trPr>
          <w:cantSplit/>
          <w:jc w:val="center"/>
        </w:trPr>
        <w:tc>
          <w:tcPr>
            <w:tcW w:w="9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E721" w14:textId="77777777" w:rsidR="00783A69" w:rsidRPr="00153471" w:rsidRDefault="00783A69" w:rsidP="00EE5CF2">
            <w:pPr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SY"/>
              </w:rPr>
              <w:lastRenderedPageBreak/>
              <w:t>ملخص</w:t>
            </w:r>
            <w:r w:rsidR="005874F2" w:rsidRPr="00153471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740621FE" w14:textId="77777777" w:rsidR="00B20CC7" w:rsidRPr="00B20CC7" w:rsidRDefault="00B20CC7" w:rsidP="00B20CC7">
            <w:pPr>
              <w:rPr>
                <w:rtl/>
                <w:lang w:val="en-GB" w:bidi="ar-EG"/>
              </w:rPr>
            </w:pPr>
            <w:r w:rsidRPr="00B20CC7">
              <w:rPr>
                <w:rtl/>
                <w:lang w:val="en-GB" w:bidi="ar-EG"/>
              </w:rPr>
              <w:t>تتضمن هذه الوثيقة مشروع التقرير النهائي لفريق العمل المعني بالإعلان والتابع للفريق الاستشاري لتنمية الاتصالات (</w:t>
            </w:r>
            <w:r w:rsidRPr="00B20CC7">
              <w:rPr>
                <w:cs/>
                <w:lang w:val="en-GB" w:bidi="ar-EG"/>
              </w:rPr>
              <w:t>‎</w:t>
            </w:r>
            <w:r w:rsidRPr="00B20CC7">
              <w:rPr>
                <w:lang w:val="en-GB" w:bidi="ar-EG"/>
              </w:rPr>
              <w:t>TDAG-WG-DEC</w:t>
            </w:r>
            <w:r w:rsidRPr="00B20CC7">
              <w:rPr>
                <w:rtl/>
                <w:lang w:val="en-GB" w:bidi="ar-EG"/>
              </w:rPr>
              <w:t>)‏، ويشمل مقترحاً لمشروع إعلان باكو استناداً إلى اختصاصات الفريق. وستوضع صيغة التقرير النهائية في الاجتماع الأخير لفريق العمل.</w:t>
            </w:r>
          </w:p>
          <w:p w14:paraId="154CB675" w14:textId="3CA779AA" w:rsidR="00783A69" w:rsidRPr="006B266A" w:rsidRDefault="00B20CC7" w:rsidP="00B20CC7">
            <w:pPr>
              <w:rPr>
                <w:rtl/>
                <w:lang w:val="en-GB"/>
              </w:rPr>
            </w:pPr>
            <w:r w:rsidRPr="00B20CC7">
              <w:rPr>
                <w:rtl/>
                <w:lang w:val="en-GB" w:bidi="ar-EG"/>
              </w:rPr>
              <w:t xml:space="preserve">‏ويورد الملحق </w:t>
            </w:r>
            <w:r w:rsidRPr="00B20CC7">
              <w:rPr>
                <w:cs/>
                <w:lang w:val="en-GB" w:bidi="ar-EG"/>
              </w:rPr>
              <w:t>‎</w:t>
            </w:r>
            <w:r w:rsidRPr="00B20CC7">
              <w:rPr>
                <w:lang w:val="en-GB" w:bidi="ar-EG"/>
              </w:rPr>
              <w:t>1</w:t>
            </w:r>
            <w:r w:rsidRPr="00B20CC7">
              <w:rPr>
                <w:rtl/>
                <w:lang w:val="en-GB" w:bidi="ar-EG"/>
              </w:rPr>
              <w:t xml:space="preserve"> ‏مشروع إعلان باكو الحالي الذي يقترحه رئيس الفريق (ترد نسخة مشروحة بعلامات تتبّع التغييرات في الوثيقة </w:t>
            </w:r>
            <w:r w:rsidRPr="00B20CC7">
              <w:rPr>
                <w:cs/>
                <w:lang w:val="en-GB" w:bidi="ar-EG"/>
              </w:rPr>
              <w:t>‎</w:t>
            </w:r>
            <w:hyperlink r:id="rId10" w:history="1">
              <w:r w:rsidRPr="00AF14DD">
                <w:rPr>
                  <w:rStyle w:val="Hyperlink"/>
                  <w:lang w:val="en-GB" w:bidi="ar-EG"/>
                </w:rPr>
                <w:t>TDAG-WG-DEC/12</w:t>
              </w:r>
            </w:hyperlink>
            <w:r w:rsidRPr="00B20CC7">
              <w:rPr>
                <w:rtl/>
                <w:lang w:val="en-GB" w:bidi="ar-EG"/>
              </w:rPr>
              <w:t>). ‏وستشكل النسخة النهائية من المشروع التي سيوافق عليها الاجتماع الأخير للفريق مساهمة مقدمة لينظر فيها الأعضاء عند اضطلاعهم بالأعمال التحضيرية للمؤتمر تمهيداً له وفي المؤتمر.</w:t>
            </w:r>
          </w:p>
          <w:p w14:paraId="3B005556" w14:textId="77777777" w:rsidR="00783A69" w:rsidRPr="00E43176" w:rsidRDefault="00783A69" w:rsidP="00EE5CF2">
            <w:pPr>
              <w:rPr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  <w:r w:rsidR="005874F2" w:rsidRPr="00153471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16D68BE0" w14:textId="53F36CCF" w:rsidR="004F0F62" w:rsidRPr="004F0F62" w:rsidRDefault="00B20CC7" w:rsidP="00AF14DD">
            <w:pPr>
              <w:rPr>
                <w:color w:val="000000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يُدعى </w:t>
            </w:r>
            <w:r w:rsidRPr="00E5427D">
              <w:rPr>
                <w:rtl/>
                <w:lang w:bidi="ar-SY"/>
              </w:rPr>
              <w:t>الفريق الاستشاري لتنمية الاتصالات</w:t>
            </w:r>
            <w:r>
              <w:rPr>
                <w:rFonts w:hint="cs"/>
                <w:rtl/>
                <w:lang w:bidi="ar-SY"/>
              </w:rPr>
              <w:t xml:space="preserve"> إلى بحث هذا التقرير والنظر بعناية</w:t>
            </w:r>
            <w:r>
              <w:rPr>
                <w:rFonts w:hint="cs"/>
                <w:rtl/>
                <w:lang w:bidi="ar-EG"/>
              </w:rPr>
              <w:t xml:space="preserve"> في المشروع المقترح المقدم من رئيس فريق العمل وتقديمه كمساهمة إلى المؤتمر العالمي لتنمية الاتصالات عام 2025 </w:t>
            </w:r>
            <w:r>
              <w:rPr>
                <w:lang w:val="en-GB" w:bidi="ar-EG"/>
              </w:rPr>
              <w:t>(WTDC-25)</w:t>
            </w:r>
            <w:r>
              <w:rPr>
                <w:rFonts w:hint="cs"/>
                <w:rtl/>
                <w:lang w:bidi="ar-EG"/>
              </w:rPr>
              <w:t>.</w:t>
            </w:r>
          </w:p>
          <w:p w14:paraId="3FC0DCBA" w14:textId="77777777" w:rsidR="00783A69" w:rsidRPr="00153471" w:rsidRDefault="00783A69" w:rsidP="00EE5CF2">
            <w:pPr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SY"/>
              </w:rPr>
              <w:t>المراجع</w:t>
            </w:r>
            <w:r w:rsidR="005874F2" w:rsidRPr="00153471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5EBED443" w14:textId="3A104E8B" w:rsidR="00B20CC7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 xml:space="preserve">اختصاصات </w:t>
            </w:r>
            <w:r w:rsidRPr="00AF14DD">
              <w:rPr>
                <w:rtl/>
              </w:rPr>
              <w:t xml:space="preserve">فريق العمل المعني بالإعلان </w:t>
            </w:r>
            <w:r w:rsidRPr="00AF14DD">
              <w:rPr>
                <w:rFonts w:hint="cs"/>
                <w:rtl/>
              </w:rPr>
              <w:t>و</w:t>
            </w:r>
            <w:r w:rsidRPr="00AF14DD">
              <w:rPr>
                <w:rtl/>
              </w:rPr>
              <w:t>التابع للفريق الاستشاري لتنمية الاتصالات</w:t>
            </w:r>
            <w:r w:rsidRPr="00AF14DD">
              <w:rPr>
                <w:rFonts w:hint="cs"/>
                <w:rtl/>
              </w:rPr>
              <w:t xml:space="preserve"> </w:t>
            </w:r>
            <w:r w:rsidRPr="00AF14DD">
              <w:t>(</w:t>
            </w:r>
            <w:hyperlink r:id="rId11" w:history="1">
              <w:r w:rsidRPr="00AF14DD">
                <w:rPr>
                  <w:rStyle w:val="Hyperlink"/>
                </w:rPr>
                <w:t>TDAG-24/DT/4</w:t>
              </w:r>
            </w:hyperlink>
            <w:r w:rsidRPr="00AF14DD">
              <w:t>)</w:t>
            </w:r>
          </w:p>
          <w:p w14:paraId="59E1F969" w14:textId="00C68643" w:rsidR="00B20CC7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 xml:space="preserve">تقرير الاجتماع الأول لفريق العمل المعني بالإعلان والتابع للفريق الاستشاري لتنمية الاتصالات </w:t>
            </w:r>
            <w:r w:rsidRPr="00AF14DD">
              <w:t>(</w:t>
            </w:r>
            <w:hyperlink r:id="rId12" w:history="1">
              <w:r w:rsidRPr="00AF14DD">
                <w:rPr>
                  <w:rStyle w:val="Hyperlink"/>
                </w:rPr>
                <w:t>TDAG</w:t>
              </w:r>
              <w:r w:rsidR="00AF14DD">
                <w:rPr>
                  <w:rStyle w:val="Hyperlink"/>
                </w:rPr>
                <w:noBreakHyphen/>
              </w:r>
              <w:r w:rsidRPr="00AF14DD">
                <w:rPr>
                  <w:rStyle w:val="Hyperlink"/>
                </w:rPr>
                <w:t>WG</w:t>
              </w:r>
              <w:r w:rsidR="00AF14DD">
                <w:rPr>
                  <w:rStyle w:val="Hyperlink"/>
                </w:rPr>
                <w:noBreakHyphen/>
              </w:r>
              <w:r w:rsidRPr="00AF14DD">
                <w:rPr>
                  <w:rStyle w:val="Hyperlink"/>
                </w:rPr>
                <w:t>DEC/2</w:t>
              </w:r>
            </w:hyperlink>
            <w:r w:rsidRPr="00AF14DD">
              <w:t>)</w:t>
            </w:r>
          </w:p>
          <w:p w14:paraId="4D2A20A3" w14:textId="4BCE2B64" w:rsidR="00B20CC7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 xml:space="preserve">تقرير الاجتماع الثاني لفريق العمل المعني بالإعلان والتابع للفريق الاستشاري لتنمية الاتصالات </w:t>
            </w:r>
            <w:r w:rsidRPr="00AF14DD">
              <w:t>(</w:t>
            </w:r>
            <w:hyperlink r:id="rId13" w:history="1">
              <w:r w:rsidRPr="00AF14DD">
                <w:rPr>
                  <w:rStyle w:val="Hyperlink"/>
                </w:rPr>
                <w:t>TDAG</w:t>
              </w:r>
              <w:r w:rsidR="00AF14DD">
                <w:rPr>
                  <w:rStyle w:val="Hyperlink"/>
                </w:rPr>
                <w:noBreakHyphen/>
              </w:r>
              <w:r w:rsidRPr="00AF14DD">
                <w:rPr>
                  <w:rStyle w:val="Hyperlink"/>
                </w:rPr>
                <w:t>WG</w:t>
              </w:r>
              <w:r w:rsidR="00AF14DD">
                <w:rPr>
                  <w:rStyle w:val="Hyperlink"/>
                </w:rPr>
                <w:noBreakHyphen/>
              </w:r>
              <w:r w:rsidRPr="00AF14DD">
                <w:rPr>
                  <w:rStyle w:val="Hyperlink"/>
                </w:rPr>
                <w:t>DEC/6</w:t>
              </w:r>
            </w:hyperlink>
            <w:r w:rsidRPr="00AF14DD">
              <w:t>)</w:t>
            </w:r>
          </w:p>
          <w:p w14:paraId="6432F1D7" w14:textId="1D0F829D" w:rsidR="00B20CC7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>تقرير الاجتماع الثالث لفريق العمل المعني بالإعلان والتابع للفريق الاستشاري لتنمية الاتصالات (</w:t>
            </w:r>
            <w:hyperlink r:id="rId14" w:history="1">
              <w:r w:rsidRPr="00AF14DD">
                <w:rPr>
                  <w:rStyle w:val="Hyperlink"/>
                  <w:rFonts w:hint="cs"/>
                  <w:rtl/>
                </w:rPr>
                <w:t>الرابط</w:t>
              </w:r>
            </w:hyperlink>
            <w:r w:rsidRPr="00AF14DD">
              <w:rPr>
                <w:rFonts w:hint="cs"/>
                <w:rtl/>
              </w:rPr>
              <w:t>)</w:t>
            </w:r>
          </w:p>
          <w:p w14:paraId="1174C323" w14:textId="011E0AAB" w:rsidR="00B20CC7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 xml:space="preserve">خارطة ارتباطات المواضيع الواردة في إعلان كيغالي والمواضيع الجديدة والناشئة (الوثيقة </w:t>
            </w:r>
            <w:hyperlink r:id="rId15" w:history="1">
              <w:r w:rsidRPr="000C0B05">
                <w:rPr>
                  <w:rStyle w:val="Hyperlink"/>
                </w:rPr>
                <w:t>TDAG</w:t>
              </w:r>
              <w:r w:rsidR="00AF14DD" w:rsidRPr="000C0B05">
                <w:rPr>
                  <w:rStyle w:val="Hyperlink"/>
                </w:rPr>
                <w:noBreakHyphen/>
              </w:r>
              <w:r w:rsidRPr="000C0B05">
                <w:rPr>
                  <w:rStyle w:val="Hyperlink"/>
                </w:rPr>
                <w:t>WG</w:t>
              </w:r>
              <w:r w:rsidR="00AF14DD" w:rsidRPr="000C0B05">
                <w:rPr>
                  <w:rStyle w:val="Hyperlink"/>
                </w:rPr>
                <w:noBreakHyphen/>
              </w:r>
              <w:r w:rsidRPr="000C0B05">
                <w:rPr>
                  <w:rStyle w:val="Hyperlink"/>
                </w:rPr>
                <w:t>DEC/INF/1</w:t>
              </w:r>
            </w:hyperlink>
            <w:r w:rsidRPr="00AF14DD">
              <w:rPr>
                <w:rFonts w:hint="cs"/>
                <w:rtl/>
              </w:rPr>
              <w:t>، 27 نوفمبر 2024)</w:t>
            </w:r>
          </w:p>
          <w:p w14:paraId="476EDD1F" w14:textId="49FF95BC" w:rsidR="00B20CC7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>المسوَّدة المراجَعة والمشروحة لإعلان باكو عام 2025 (</w:t>
            </w:r>
            <w:hyperlink r:id="rId16" w:history="1">
              <w:r w:rsidRPr="00AF14DD">
                <w:rPr>
                  <w:rStyle w:val="Hyperlink"/>
                </w:rPr>
                <w:t>TDAG-WG-DEC/7</w:t>
              </w:r>
            </w:hyperlink>
            <w:r w:rsidRPr="00AF14DD">
              <w:rPr>
                <w:rFonts w:hint="cs"/>
                <w:rtl/>
              </w:rPr>
              <w:t>، 13 ديسمبر 2024)</w:t>
            </w:r>
          </w:p>
          <w:p w14:paraId="673F47F2" w14:textId="046DA832" w:rsidR="00783A69" w:rsidRPr="00AF14DD" w:rsidRDefault="00B20CC7" w:rsidP="00AF14DD">
            <w:pPr>
              <w:pStyle w:val="enumlev1"/>
            </w:pPr>
            <w:r w:rsidRPr="00AF14DD">
              <w:rPr>
                <w:rFonts w:hint="cs"/>
                <w:rtl/>
              </w:rPr>
              <w:t>-</w:t>
            </w:r>
            <w:r w:rsidRPr="00AF14DD">
              <w:rPr>
                <w:rtl/>
              </w:rPr>
              <w:tab/>
            </w:r>
            <w:r w:rsidRPr="00AF14DD">
              <w:rPr>
                <w:rFonts w:hint="cs"/>
                <w:rtl/>
              </w:rPr>
              <w:t>مشروع المقترح المراجَع والمشروح لإعلان باكو المقدم من رئيس فريق العمل المعني بالإعلان والتابع للفريق الاستشاري لتنمية الاتصالات (</w:t>
            </w:r>
            <w:hyperlink r:id="rId17" w:history="1">
              <w:r w:rsidRPr="00AF14DD">
                <w:rPr>
                  <w:rStyle w:val="Hyperlink"/>
                </w:rPr>
                <w:t>TDAG-WG-DEC/12</w:t>
              </w:r>
            </w:hyperlink>
            <w:r w:rsidRPr="00AF14DD">
              <w:rPr>
                <w:rFonts w:hint="cs"/>
                <w:rtl/>
              </w:rPr>
              <w:t>، 27 مارس 2025)</w:t>
            </w:r>
          </w:p>
          <w:p w14:paraId="64E0A8EE" w14:textId="4F2FEAE7" w:rsidR="00B20CC7" w:rsidRPr="00B20CC7" w:rsidRDefault="00B20CC7" w:rsidP="00AF14DD">
            <w:pPr>
              <w:pStyle w:val="enumlev1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hyperlink r:id="rId18" w:anchor="/ar" w:history="1">
              <w:r w:rsidRPr="00AF14DD">
                <w:rPr>
                  <w:rStyle w:val="Hyperlink"/>
                  <w:rFonts w:hint="cs"/>
                  <w:rtl/>
                </w:rPr>
                <w:t>الموقع الإلكتروني لفريق العمل المعني بالإعلان والتابع للفريق الاستشاري لتنمية الاتصالات</w:t>
              </w:r>
            </w:hyperlink>
          </w:p>
        </w:tc>
      </w:tr>
    </w:tbl>
    <w:p w14:paraId="1999622E" w14:textId="77777777" w:rsidR="00882A17" w:rsidRDefault="00882A17">
      <w:pPr>
        <w:tabs>
          <w:tab w:val="clear" w:pos="79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1351627E" w14:textId="538EE2EC" w:rsidR="00B20CC7" w:rsidRPr="00AF14DD" w:rsidRDefault="00B20CC7" w:rsidP="00AF14DD">
      <w:pPr>
        <w:pStyle w:val="Heading1"/>
        <w:rPr>
          <w:rtl/>
        </w:rPr>
      </w:pPr>
      <w:r w:rsidRPr="00AF14DD">
        <w:rPr>
          <w:rtl/>
        </w:rPr>
        <w:lastRenderedPageBreak/>
        <w:t>‏</w:t>
      </w:r>
      <w:r w:rsidR="00AF14DD" w:rsidRPr="00AF14DD">
        <w:t>1</w:t>
      </w:r>
      <w:r w:rsidR="00AF14DD" w:rsidRPr="00AF14DD">
        <w:tab/>
      </w:r>
      <w:r w:rsidRPr="00AF14DD">
        <w:rPr>
          <w:rFonts w:hint="cs"/>
          <w:rtl/>
        </w:rPr>
        <w:t>مقدمة</w:t>
      </w:r>
    </w:p>
    <w:p w14:paraId="343C2549" w14:textId="3D643DEC" w:rsidR="00B20CC7" w:rsidRPr="00AF14DD" w:rsidRDefault="00B20CC7" w:rsidP="00AF14DD">
      <w:pPr>
        <w:rPr>
          <w:rtl/>
        </w:rPr>
      </w:pPr>
      <w:r w:rsidRPr="00AF14DD">
        <w:rPr>
          <w:rtl/>
        </w:rPr>
        <w:t xml:space="preserve">‏أنشئ فريق العمل المعني بالإعلان </w:t>
      </w:r>
      <w:r w:rsidRPr="00AF14DD">
        <w:rPr>
          <w:rFonts w:hint="cs"/>
          <w:rtl/>
        </w:rPr>
        <w:t>و</w:t>
      </w:r>
      <w:r w:rsidRPr="00AF14DD">
        <w:rPr>
          <w:rtl/>
        </w:rPr>
        <w:t>التابع للفريق الاستشاري لتنمية الاتصالات (</w:t>
      </w:r>
      <w:r w:rsidRPr="00AF14DD">
        <w:rPr>
          <w:cs/>
        </w:rPr>
        <w:t>‎</w:t>
      </w:r>
      <w:r w:rsidRPr="00AF14DD">
        <w:t>TDAG-WG-DEC</w:t>
      </w:r>
      <w:r w:rsidRPr="00AF14DD">
        <w:rPr>
          <w:rtl/>
        </w:rPr>
        <w:t>) ‏</w:t>
      </w:r>
      <w:r w:rsidRPr="00AF14DD">
        <w:rPr>
          <w:rFonts w:hint="cs"/>
          <w:rtl/>
        </w:rPr>
        <w:t>في</w:t>
      </w:r>
      <w:r w:rsidRPr="00AF14DD">
        <w:rPr>
          <w:rtl/>
        </w:rPr>
        <w:t xml:space="preserve"> اجتماع الفريق الاستشاري لتنمية الاتصالات </w:t>
      </w:r>
      <w:hyperlink r:id="rId19" w:history="1">
        <w:r w:rsidRPr="00CB525B">
          <w:rPr>
            <w:rtl/>
          </w:rPr>
          <w:t xml:space="preserve">عام </w:t>
        </w:r>
        <w:r w:rsidRPr="00CB525B">
          <w:rPr>
            <w:rFonts w:hint="cs"/>
            <w:rtl/>
            <w:cs/>
          </w:rPr>
          <w:t xml:space="preserve">2024 </w:t>
        </w:r>
        <w:r w:rsidRPr="00AF14DD">
          <w:rPr>
            <w:rStyle w:val="Hyperlink"/>
          </w:rPr>
          <w:t>(TDAG-24)</w:t>
        </w:r>
      </w:hyperlink>
      <w:r w:rsidRPr="00AF14DD">
        <w:rPr>
          <w:rFonts w:hint="cs"/>
          <w:rtl/>
        </w:rPr>
        <w:t xml:space="preserve"> (الذي عُقد في الفترة 20-23 مايو 2024). </w:t>
      </w:r>
      <w:r w:rsidRPr="00AF14DD">
        <w:rPr>
          <w:rtl/>
        </w:rPr>
        <w:t>وع</w:t>
      </w:r>
      <w:r w:rsidRPr="00AF14DD">
        <w:rPr>
          <w:rFonts w:hint="cs"/>
          <w:rtl/>
        </w:rPr>
        <w:t>ُ</w:t>
      </w:r>
      <w:r w:rsidRPr="00AF14DD">
        <w:rPr>
          <w:rtl/>
        </w:rPr>
        <w:t xml:space="preserve">ين السيد </w:t>
      </w:r>
      <w:r w:rsidR="00A177E6">
        <w:rPr>
          <w:rFonts w:hint="cs"/>
          <w:rtl/>
          <w:lang w:bidi="ar-EG"/>
        </w:rPr>
        <w:t xml:space="preserve">عبد الكريم </w:t>
      </w:r>
      <w:proofErr w:type="spellStart"/>
      <w:r w:rsidR="00A177E6">
        <w:rPr>
          <w:rFonts w:hint="cs"/>
          <w:rtl/>
          <w:lang w:bidi="ar-EG"/>
        </w:rPr>
        <w:t>أولويدي</w:t>
      </w:r>
      <w:proofErr w:type="spellEnd"/>
      <w:r w:rsidR="00A177E6">
        <w:rPr>
          <w:rFonts w:hint="cs"/>
          <w:rtl/>
          <w:lang w:bidi="ar-EG"/>
        </w:rPr>
        <w:t xml:space="preserve"> </w:t>
      </w:r>
      <w:r w:rsidRPr="00AF14DD">
        <w:rPr>
          <w:rtl/>
        </w:rPr>
        <w:t>من نيجيريا رئيسا</w:t>
      </w:r>
      <w:r w:rsidRPr="00AF14DD">
        <w:rPr>
          <w:rFonts w:hint="cs"/>
          <w:rtl/>
        </w:rPr>
        <w:t>ً</w:t>
      </w:r>
      <w:r w:rsidRPr="00AF14DD">
        <w:rPr>
          <w:rtl/>
        </w:rPr>
        <w:t xml:space="preserve"> لهذا الفريق، وع</w:t>
      </w:r>
      <w:r w:rsidRPr="00AF14DD">
        <w:rPr>
          <w:rFonts w:hint="cs"/>
          <w:rtl/>
        </w:rPr>
        <w:t>ُ</w:t>
      </w:r>
      <w:r w:rsidRPr="00AF14DD">
        <w:rPr>
          <w:rtl/>
        </w:rPr>
        <w:t xml:space="preserve">ين </w:t>
      </w:r>
      <w:r w:rsidRPr="00AF14DD">
        <w:rPr>
          <w:rFonts w:hint="cs"/>
          <w:rtl/>
        </w:rPr>
        <w:t xml:space="preserve">كل من </w:t>
      </w:r>
      <w:r w:rsidRPr="00AF14DD">
        <w:rPr>
          <w:rtl/>
        </w:rPr>
        <w:t>السيد أحمد عبد العزيز</w:t>
      </w:r>
      <w:r w:rsidRPr="00AF14DD">
        <w:rPr>
          <w:rFonts w:hint="cs"/>
          <w:rtl/>
        </w:rPr>
        <w:t xml:space="preserve"> </w:t>
      </w:r>
      <w:r w:rsidRPr="00AF14DD">
        <w:rPr>
          <w:rtl/>
        </w:rPr>
        <w:t xml:space="preserve">من مصر والسيدة </w:t>
      </w:r>
      <w:r w:rsidR="00A177E6">
        <w:rPr>
          <w:rFonts w:hint="cs"/>
          <w:rtl/>
        </w:rPr>
        <w:t xml:space="preserve">كي وانغ </w:t>
      </w:r>
      <w:r w:rsidRPr="00AF14DD">
        <w:rPr>
          <w:rtl/>
        </w:rPr>
        <w:t>من الصين نائبين للرئيس.</w:t>
      </w:r>
      <w:r w:rsidRPr="00AF14DD">
        <w:rPr>
          <w:cs/>
        </w:rPr>
        <w:t>‎</w:t>
      </w:r>
    </w:p>
    <w:p w14:paraId="026F2D20" w14:textId="2370919D" w:rsidR="00B20CC7" w:rsidRPr="00AF14DD" w:rsidRDefault="00B20CC7" w:rsidP="00AF14DD">
      <w:pPr>
        <w:rPr>
          <w:rtl/>
          <w:cs/>
        </w:rPr>
      </w:pPr>
      <w:r w:rsidRPr="00AF14DD">
        <w:rPr>
          <w:rtl/>
        </w:rPr>
        <w:t>‏</w:t>
      </w:r>
      <w:r w:rsidRPr="00AF14DD">
        <w:rPr>
          <w:rFonts w:hint="cs"/>
          <w:rtl/>
        </w:rPr>
        <w:t>وعُهدت</w:t>
      </w:r>
      <w:r w:rsidRPr="00AF14DD">
        <w:rPr>
          <w:rtl/>
        </w:rPr>
        <w:t xml:space="preserve"> إلى فريق العمل</w:t>
      </w:r>
      <w:r w:rsidRPr="00AF14DD">
        <w:rPr>
          <w:rFonts w:hint="cs"/>
          <w:rtl/>
        </w:rPr>
        <w:t xml:space="preserve"> </w:t>
      </w:r>
      <w:r w:rsidRPr="00AF14DD">
        <w:rPr>
          <w:rtl/>
        </w:rPr>
        <w:t xml:space="preserve">‏مهمة </w:t>
      </w:r>
      <w:r w:rsidR="00A177E6">
        <w:rPr>
          <w:rFonts w:hint="cs"/>
          <w:rtl/>
        </w:rPr>
        <w:t>"</w:t>
      </w:r>
      <w:r w:rsidRPr="00AF14DD">
        <w:rPr>
          <w:rtl/>
        </w:rPr>
        <w:t xml:space="preserve">اقتراح </w:t>
      </w:r>
      <w:r w:rsidRPr="00AF14DD">
        <w:rPr>
          <w:rFonts w:hint="cs"/>
          <w:rtl/>
        </w:rPr>
        <w:t>بنود على</w:t>
      </w:r>
      <w:r w:rsidRPr="00AF14DD">
        <w:rPr>
          <w:rtl/>
        </w:rPr>
        <w:t xml:space="preserve"> أعضاء الاتحاد </w:t>
      </w:r>
      <w:r w:rsidRPr="00AF14DD">
        <w:rPr>
          <w:rFonts w:hint="cs"/>
          <w:rtl/>
        </w:rPr>
        <w:t xml:space="preserve">وتقديم توصيات إليهم </w:t>
      </w:r>
      <w:r w:rsidRPr="00AF14DD">
        <w:rPr>
          <w:rtl/>
        </w:rPr>
        <w:t>بشأن مشروع الإعلان المقبل</w:t>
      </w:r>
      <w:r w:rsidR="00A177E6">
        <w:rPr>
          <w:rFonts w:hint="cs"/>
          <w:rtl/>
        </w:rPr>
        <w:t>"</w:t>
      </w:r>
      <w:r w:rsidRPr="00AF14DD">
        <w:rPr>
          <w:rFonts w:hint="cs"/>
          <w:rtl/>
        </w:rPr>
        <w:t xml:space="preserve"> ل</w:t>
      </w:r>
      <w:r w:rsidRPr="00AF14DD">
        <w:rPr>
          <w:rtl/>
        </w:rPr>
        <w:t xml:space="preserve">لمؤتمر العالمي لتنمية الاتصالات عام </w:t>
      </w:r>
      <w:r w:rsidRPr="00AF14DD">
        <w:rPr>
          <w:cs/>
        </w:rPr>
        <w:t>‎</w:t>
      </w:r>
      <w:r w:rsidRPr="00AF14DD">
        <w:t>2025</w:t>
      </w:r>
      <w:r w:rsidRPr="00AF14DD">
        <w:rPr>
          <w:rFonts w:hint="cs"/>
          <w:rtl/>
        </w:rPr>
        <w:t xml:space="preserve"> </w:t>
      </w:r>
      <w:r w:rsidRPr="00AF14DD">
        <w:t>WTDC-25)</w:t>
      </w:r>
      <w:r w:rsidRPr="00AF14DD">
        <w:rPr>
          <w:rtl/>
        </w:rPr>
        <w:t xml:space="preserve">) (‏الوثيقة </w:t>
      </w:r>
      <w:r w:rsidRPr="00AF14DD">
        <w:rPr>
          <w:cs/>
        </w:rPr>
        <w:t>‎</w:t>
      </w:r>
      <w:hyperlink r:id="rId20" w:history="1">
        <w:r w:rsidRPr="00A177E6">
          <w:rPr>
            <w:rStyle w:val="Hyperlink"/>
          </w:rPr>
          <w:t>TDAG-24/DT/4</w:t>
        </w:r>
      </w:hyperlink>
      <w:r w:rsidRPr="00AF14DD">
        <w:rPr>
          <w:rtl/>
        </w:rPr>
        <w:t>)</w:t>
      </w:r>
      <w:r w:rsidRPr="00AF14DD">
        <w:rPr>
          <w:rFonts w:hint="cs"/>
          <w:rtl/>
        </w:rPr>
        <w:t>. وباب العضوية في فريق العمل مفتوح لجميع الدول الأعضاء في الاتحاد و</w:t>
      </w:r>
      <w:r w:rsidRPr="00AF14DD">
        <w:rPr>
          <w:rtl/>
        </w:rPr>
        <w:t>أعضاء قطاع تنمية الاتصالات ب</w:t>
      </w:r>
      <w:r w:rsidRPr="00AF14DD">
        <w:rPr>
          <w:rFonts w:hint="cs"/>
          <w:rtl/>
        </w:rPr>
        <w:t>ه</w:t>
      </w:r>
      <w:r w:rsidRPr="00AF14DD">
        <w:rPr>
          <w:rtl/>
        </w:rPr>
        <w:t xml:space="preserve"> (</w:t>
      </w:r>
      <w:r w:rsidRPr="00AF14DD">
        <w:rPr>
          <w:cs/>
        </w:rPr>
        <w:t>‎</w:t>
      </w:r>
      <w:r w:rsidRPr="00AF14DD">
        <w:t>ITU-D</w:t>
      </w:r>
      <w:r w:rsidRPr="00AF14DD">
        <w:rPr>
          <w:rtl/>
        </w:rPr>
        <w:t>)</w:t>
      </w:r>
      <w:r w:rsidRPr="00AF14DD">
        <w:rPr>
          <w:rFonts w:hint="cs"/>
          <w:rtl/>
        </w:rPr>
        <w:t xml:space="preserve">. وسيشكل ناتج أعمال الفريق مساهمة مقدمة لينظر فيها الأعضاء أثناء عملهم في الفترة التحضيرية للمؤتمر </w:t>
      </w:r>
      <w:r w:rsidRPr="00AF14DD">
        <w:t>WTDC-25</w:t>
      </w:r>
      <w:r w:rsidRPr="00AF14DD">
        <w:rPr>
          <w:rFonts w:hint="cs"/>
          <w:rtl/>
        </w:rPr>
        <w:t xml:space="preserve"> بشأن الإعلان الذي سيصدره وفي المؤتمر.</w:t>
      </w:r>
    </w:p>
    <w:p w14:paraId="7E22E2AA" w14:textId="63E6FE22" w:rsidR="00B20CC7" w:rsidRPr="00AF14DD" w:rsidRDefault="00B20CC7" w:rsidP="00AF14DD">
      <w:pPr>
        <w:rPr>
          <w:rtl/>
        </w:rPr>
      </w:pPr>
      <w:r w:rsidRPr="00AF14DD">
        <w:rPr>
          <w:rtl/>
        </w:rPr>
        <w:t>‏و</w:t>
      </w:r>
      <w:r w:rsidRPr="00AF14DD">
        <w:rPr>
          <w:rFonts w:hint="cs"/>
          <w:rtl/>
        </w:rPr>
        <w:t xml:space="preserve">قد </w:t>
      </w:r>
      <w:r w:rsidRPr="00AF14DD">
        <w:rPr>
          <w:rtl/>
        </w:rPr>
        <w:t xml:space="preserve">عقد </w:t>
      </w:r>
      <w:r w:rsidRPr="00AF14DD">
        <w:rPr>
          <w:rFonts w:hint="cs"/>
          <w:rtl/>
        </w:rPr>
        <w:t>فريق العمل</w:t>
      </w:r>
      <w:r w:rsidRPr="00AF14DD">
        <w:rPr>
          <w:rtl/>
        </w:rPr>
        <w:t xml:space="preserve"> </w:t>
      </w:r>
      <w:r w:rsidRPr="00AF14DD">
        <w:rPr>
          <w:rFonts w:hint="cs"/>
          <w:rtl/>
        </w:rPr>
        <w:t xml:space="preserve">في الفترة ديسمبر </w:t>
      </w:r>
      <w:r w:rsidRPr="00AF14DD">
        <w:rPr>
          <w:cs/>
        </w:rPr>
        <w:t>‎</w:t>
      </w:r>
      <w:r w:rsidRPr="00AF14DD">
        <w:t>2024</w:t>
      </w:r>
      <w:r w:rsidRPr="00AF14DD">
        <w:rPr>
          <w:rtl/>
        </w:rPr>
        <w:t xml:space="preserve"> - مارس </w:t>
      </w:r>
      <w:r w:rsidRPr="00AF14DD">
        <w:rPr>
          <w:cs/>
        </w:rPr>
        <w:t>‎</w:t>
      </w:r>
      <w:r w:rsidRPr="00AF14DD">
        <w:t>2025</w:t>
      </w:r>
      <w:r w:rsidRPr="00AF14DD">
        <w:rPr>
          <w:rtl/>
        </w:rPr>
        <w:t xml:space="preserve"> ‏</w:t>
      </w:r>
      <w:r w:rsidRPr="00AF14DD">
        <w:rPr>
          <w:rFonts w:hint="cs"/>
          <w:rtl/>
        </w:rPr>
        <w:t>ثلاثة اجتماعات و</w:t>
      </w:r>
      <w:r w:rsidRPr="00AF14DD">
        <w:rPr>
          <w:rtl/>
        </w:rPr>
        <w:t>سيعقد اجتماع</w:t>
      </w:r>
      <w:r w:rsidRPr="00AF14DD">
        <w:rPr>
          <w:rFonts w:hint="cs"/>
          <w:rtl/>
        </w:rPr>
        <w:t>اً</w:t>
      </w:r>
      <w:r w:rsidRPr="00AF14DD">
        <w:rPr>
          <w:rtl/>
        </w:rPr>
        <w:t xml:space="preserve"> رابع</w:t>
      </w:r>
      <w:r w:rsidRPr="00AF14DD">
        <w:rPr>
          <w:rFonts w:hint="cs"/>
          <w:rtl/>
        </w:rPr>
        <w:t>اً</w:t>
      </w:r>
      <w:r w:rsidRPr="00AF14DD">
        <w:rPr>
          <w:rtl/>
        </w:rPr>
        <w:t xml:space="preserve"> في </w:t>
      </w:r>
      <w:r w:rsidRPr="00AF14DD">
        <w:rPr>
          <w:cs/>
        </w:rPr>
        <w:t>‎</w:t>
      </w:r>
      <w:r w:rsidRPr="00AF14DD">
        <w:t>15</w:t>
      </w:r>
      <w:r w:rsidRPr="00AF14DD">
        <w:rPr>
          <w:rtl/>
        </w:rPr>
        <w:t xml:space="preserve"> ‏أبريل </w:t>
      </w:r>
      <w:r w:rsidRPr="00AF14DD">
        <w:rPr>
          <w:cs/>
        </w:rPr>
        <w:t>‎</w:t>
      </w:r>
      <w:r w:rsidRPr="00AF14DD">
        <w:t>2025</w:t>
      </w:r>
      <w:r w:rsidRPr="00AF14DD">
        <w:rPr>
          <w:rFonts w:hint="cs"/>
          <w:rtl/>
        </w:rPr>
        <w:t xml:space="preserve">. </w:t>
      </w:r>
      <w:r w:rsidRPr="00AF14DD">
        <w:rPr>
          <w:rtl/>
        </w:rPr>
        <w:t>و</w:t>
      </w:r>
      <w:r w:rsidRPr="00AF14DD">
        <w:rPr>
          <w:rFonts w:hint="cs"/>
          <w:rtl/>
        </w:rPr>
        <w:t>يُتاح تقرير فرادى الاجتماعات في</w:t>
      </w:r>
      <w:r w:rsidRPr="00AF14DD">
        <w:rPr>
          <w:rtl/>
        </w:rPr>
        <w:t xml:space="preserve"> </w:t>
      </w:r>
      <w:hyperlink r:id="rId21" w:anchor="/ar" w:history="1">
        <w:r w:rsidRPr="00D009FE">
          <w:rPr>
            <w:rStyle w:val="Hyperlink"/>
            <w:rtl/>
          </w:rPr>
          <w:t>الموقع الإلكتروني للفريق</w:t>
        </w:r>
      </w:hyperlink>
      <w:r w:rsidRPr="00AF14DD">
        <w:rPr>
          <w:rtl/>
        </w:rPr>
        <w:t>.</w:t>
      </w:r>
      <w:r w:rsidRPr="00AF14DD">
        <w:rPr>
          <w:cs/>
        </w:rPr>
        <w:t>‎</w:t>
      </w:r>
    </w:p>
    <w:p w14:paraId="1B5E7CE3" w14:textId="77777777" w:rsidR="00B20CC7" w:rsidRPr="00D009FE" w:rsidRDefault="00B20CC7" w:rsidP="00D009FE">
      <w:pPr>
        <w:pStyle w:val="Heading1"/>
        <w:rPr>
          <w:rtl/>
        </w:rPr>
      </w:pPr>
      <w:r w:rsidRPr="00D009FE">
        <w:t>2</w:t>
      </w:r>
      <w:r w:rsidRPr="00D009FE">
        <w:tab/>
      </w:r>
      <w:r w:rsidRPr="00D009FE">
        <w:rPr>
          <w:rtl/>
        </w:rPr>
        <w:t xml:space="preserve">نهج وعملية إعداد </w:t>
      </w:r>
      <w:r w:rsidRPr="00D009FE">
        <w:rPr>
          <w:rFonts w:hint="cs"/>
          <w:rtl/>
        </w:rPr>
        <w:t>مشروع</w:t>
      </w:r>
      <w:r w:rsidRPr="00D009FE">
        <w:rPr>
          <w:rtl/>
        </w:rPr>
        <w:t xml:space="preserve"> إعلان المؤتمر العالمي لتنمية الاتصالات عام </w:t>
      </w:r>
      <w:r w:rsidRPr="00D009FE">
        <w:rPr>
          <w:cs/>
        </w:rPr>
        <w:t>‎</w:t>
      </w:r>
      <w:r w:rsidRPr="00D009FE">
        <w:t>2025</w:t>
      </w:r>
      <w:r w:rsidRPr="00D009FE">
        <w:rPr>
          <w:rFonts w:hint="cs"/>
          <w:rtl/>
        </w:rPr>
        <w:t xml:space="preserve"> الذي يقترحه الرئيس</w:t>
      </w:r>
    </w:p>
    <w:p w14:paraId="12E9D4E1" w14:textId="67F8B7B8" w:rsidR="00B20CC7" w:rsidRPr="00D009FE" w:rsidRDefault="00B20CC7" w:rsidP="00D009FE">
      <w:pPr>
        <w:rPr>
          <w:rtl/>
        </w:rPr>
      </w:pPr>
      <w:r w:rsidRPr="00D009FE">
        <w:rPr>
          <w:rtl/>
        </w:rPr>
        <w:t>‏</w:t>
      </w:r>
      <w:r w:rsidRPr="00D009FE">
        <w:rPr>
          <w:rFonts w:hint="cs"/>
          <w:rtl/>
        </w:rPr>
        <w:t xml:space="preserve">حرص </w:t>
      </w:r>
      <w:r w:rsidRPr="00D009FE">
        <w:rPr>
          <w:rtl/>
        </w:rPr>
        <w:t xml:space="preserve">فريق العمل المعني بالإعلان </w:t>
      </w:r>
      <w:r w:rsidRPr="00D009FE">
        <w:rPr>
          <w:rFonts w:hint="cs"/>
          <w:rtl/>
        </w:rPr>
        <w:t>و</w:t>
      </w:r>
      <w:r w:rsidRPr="00D009FE">
        <w:rPr>
          <w:rtl/>
        </w:rPr>
        <w:t>التابع للفريق الاستشاري لتنمية الاتصالات</w:t>
      </w:r>
      <w:r w:rsidRPr="00D009FE">
        <w:rPr>
          <w:rFonts w:hint="cs"/>
          <w:rtl/>
        </w:rPr>
        <w:t xml:space="preserve"> </w:t>
      </w:r>
      <w:r w:rsidRPr="00D009FE">
        <w:rPr>
          <w:rtl/>
        </w:rPr>
        <w:t>(</w:t>
      </w:r>
      <w:r w:rsidRPr="00D009FE">
        <w:rPr>
          <w:cs/>
        </w:rPr>
        <w:t>‎</w:t>
      </w:r>
      <w:r w:rsidRPr="00D009FE">
        <w:t>TDAG-WG-DEC</w:t>
      </w:r>
      <w:r w:rsidRPr="00D009FE">
        <w:rPr>
          <w:rtl/>
        </w:rPr>
        <w:t xml:space="preserve">) </w:t>
      </w:r>
      <w:r w:rsidRPr="00D009FE">
        <w:rPr>
          <w:rFonts w:hint="cs"/>
          <w:rtl/>
        </w:rPr>
        <w:t>طوال مدة عمله على</w:t>
      </w:r>
      <w:r w:rsidRPr="00D009FE">
        <w:rPr>
          <w:rtl/>
        </w:rPr>
        <w:t xml:space="preserve"> التنسيق </w:t>
      </w:r>
      <w:r w:rsidRPr="00D009FE">
        <w:rPr>
          <w:rFonts w:hint="cs"/>
          <w:rtl/>
        </w:rPr>
        <w:t xml:space="preserve">الوثيق </w:t>
      </w:r>
      <w:r w:rsidRPr="00D009FE">
        <w:rPr>
          <w:rtl/>
        </w:rPr>
        <w:t xml:space="preserve">بشأن </w:t>
      </w:r>
      <w:r w:rsidRPr="00D009FE">
        <w:rPr>
          <w:rFonts w:hint="cs"/>
          <w:rtl/>
        </w:rPr>
        <w:t>مواضيع الإعلان الرئيسية،</w:t>
      </w:r>
      <w:r w:rsidRPr="00D009FE">
        <w:rPr>
          <w:rtl/>
        </w:rPr>
        <w:t xml:space="preserve"> لا</w:t>
      </w:r>
      <w:r w:rsidR="000C6884">
        <w:rPr>
          <w:rFonts w:hint="cs"/>
          <w:rtl/>
        </w:rPr>
        <w:t> </w:t>
      </w:r>
      <w:r w:rsidRPr="00D009FE">
        <w:rPr>
          <w:rtl/>
        </w:rPr>
        <w:t>سيما مع فريق العمل المعني بأولويات قطاع تنمية الاتصالات</w:t>
      </w:r>
      <w:r w:rsidRPr="00D009FE">
        <w:rPr>
          <w:rFonts w:hint="cs"/>
          <w:rtl/>
        </w:rPr>
        <w:t>، التابع للفريق الاستشاري لتنمية الاتصالات</w:t>
      </w:r>
      <w:r w:rsidRPr="00D009FE">
        <w:rPr>
          <w:rtl/>
        </w:rPr>
        <w:t xml:space="preserve"> (</w:t>
      </w:r>
      <w:r w:rsidRPr="00D009FE">
        <w:rPr>
          <w:cs/>
        </w:rPr>
        <w:t>‎</w:t>
      </w:r>
      <w:r w:rsidRPr="00D009FE">
        <w:t>TDAG-WG-ITUDP</w:t>
      </w:r>
      <w:r w:rsidRPr="00D009FE">
        <w:rPr>
          <w:rtl/>
        </w:rPr>
        <w:t>).</w:t>
      </w:r>
    </w:p>
    <w:p w14:paraId="2F9868FF" w14:textId="77777777" w:rsidR="00B20CC7" w:rsidRPr="00D009FE" w:rsidRDefault="00B20CC7" w:rsidP="00D009FE">
      <w:pPr>
        <w:rPr>
          <w:rtl/>
        </w:rPr>
      </w:pPr>
      <w:r w:rsidRPr="00D009FE">
        <w:rPr>
          <w:rtl/>
        </w:rPr>
        <w:t>‏</w:t>
      </w:r>
      <w:r w:rsidRPr="00D009FE">
        <w:rPr>
          <w:rFonts w:hint="cs"/>
          <w:rtl/>
        </w:rPr>
        <w:t>و</w:t>
      </w:r>
      <w:r w:rsidRPr="00D009FE">
        <w:rPr>
          <w:rtl/>
        </w:rPr>
        <w:t xml:space="preserve">وافق الفريق في اجتماعه الأول على </w:t>
      </w:r>
      <w:r w:rsidRPr="00D009FE">
        <w:rPr>
          <w:rFonts w:hint="cs"/>
          <w:rtl/>
        </w:rPr>
        <w:t>استبقاء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 xml:space="preserve">بنية </w:t>
      </w:r>
      <w:r w:rsidRPr="00D009FE">
        <w:rPr>
          <w:rtl/>
        </w:rPr>
        <w:t>مماثل</w:t>
      </w:r>
      <w:r w:rsidRPr="00D009FE">
        <w:rPr>
          <w:rFonts w:hint="cs"/>
          <w:rtl/>
        </w:rPr>
        <w:t>ة</w:t>
      </w:r>
      <w:r w:rsidRPr="00D009FE">
        <w:rPr>
          <w:rtl/>
        </w:rPr>
        <w:t xml:space="preserve"> لإعلان كيغالي و</w:t>
      </w:r>
      <w:r w:rsidRPr="00D009FE">
        <w:rPr>
          <w:rFonts w:hint="cs"/>
          <w:rtl/>
        </w:rPr>
        <w:t xml:space="preserve">على </w:t>
      </w:r>
      <w:r w:rsidRPr="00D009FE">
        <w:rPr>
          <w:rtl/>
        </w:rPr>
        <w:t xml:space="preserve">أن </w:t>
      </w:r>
      <w:r w:rsidRPr="00D009FE">
        <w:rPr>
          <w:rFonts w:hint="cs"/>
          <w:rtl/>
        </w:rPr>
        <w:t>ت</w:t>
      </w:r>
      <w:r w:rsidRPr="00D009FE">
        <w:rPr>
          <w:rtl/>
        </w:rPr>
        <w:t>كون م</w:t>
      </w:r>
      <w:r w:rsidRPr="00D009FE">
        <w:rPr>
          <w:rFonts w:hint="cs"/>
          <w:rtl/>
        </w:rPr>
        <w:t xml:space="preserve">حكمة </w:t>
      </w:r>
      <w:r w:rsidRPr="00D009FE">
        <w:rPr>
          <w:rtl/>
        </w:rPr>
        <w:t>وبسيط</w:t>
      </w:r>
      <w:r w:rsidRPr="00D009FE">
        <w:rPr>
          <w:rFonts w:hint="cs"/>
          <w:rtl/>
        </w:rPr>
        <w:t>ة ومصاغة بلغة واضحة وتحفيزية للعمل،</w:t>
      </w:r>
      <w:r w:rsidRPr="00D009FE">
        <w:rPr>
          <w:rtl/>
        </w:rPr>
        <w:t xml:space="preserve"> و</w:t>
      </w:r>
      <w:r w:rsidRPr="00D009FE">
        <w:rPr>
          <w:rFonts w:hint="cs"/>
          <w:rtl/>
        </w:rPr>
        <w:t xml:space="preserve">تعكس </w:t>
      </w:r>
      <w:r w:rsidRPr="00D009FE">
        <w:rPr>
          <w:rtl/>
        </w:rPr>
        <w:t>تحديات التنمية الرقمية العالمية والحلول الممكنة</w:t>
      </w:r>
      <w:r w:rsidRPr="00D009FE">
        <w:rPr>
          <w:rFonts w:hint="cs"/>
          <w:rtl/>
        </w:rPr>
        <w:t>، على حد سواء</w:t>
      </w:r>
      <w:r w:rsidRPr="00D009FE">
        <w:rPr>
          <w:rtl/>
        </w:rPr>
        <w:t>.</w:t>
      </w:r>
      <w:r w:rsidRPr="00D009FE">
        <w:rPr>
          <w:cs/>
        </w:rPr>
        <w:t>‎</w:t>
      </w:r>
    </w:p>
    <w:p w14:paraId="0500CD64" w14:textId="40E2B7C3" w:rsidR="00B20CC7" w:rsidRPr="00D009FE" w:rsidRDefault="00B20CC7" w:rsidP="00D009FE">
      <w:pPr>
        <w:rPr>
          <w:rtl/>
        </w:rPr>
      </w:pPr>
      <w:r w:rsidRPr="00D009FE">
        <w:rPr>
          <w:rtl/>
        </w:rPr>
        <w:t>‏</w:t>
      </w:r>
      <w:r w:rsidRPr="00D009FE">
        <w:rPr>
          <w:rFonts w:hint="cs"/>
          <w:rtl/>
        </w:rPr>
        <w:t>واستناداً إلى</w:t>
      </w:r>
      <w:r w:rsidRPr="00D009FE">
        <w:rPr>
          <w:rtl/>
        </w:rPr>
        <w:t xml:space="preserve"> النق</w:t>
      </w:r>
      <w:r w:rsidRPr="00D009FE">
        <w:rPr>
          <w:rFonts w:hint="cs"/>
          <w:rtl/>
        </w:rPr>
        <w:t>ا</w:t>
      </w:r>
      <w:r w:rsidRPr="00D009FE">
        <w:rPr>
          <w:rtl/>
        </w:rPr>
        <w:t xml:space="preserve">شات التي </w:t>
      </w:r>
      <w:r w:rsidRPr="00D009FE">
        <w:rPr>
          <w:rFonts w:hint="cs"/>
          <w:rtl/>
        </w:rPr>
        <w:t>جرت</w:t>
      </w:r>
      <w:r w:rsidRPr="00D009FE">
        <w:rPr>
          <w:rtl/>
        </w:rPr>
        <w:t xml:space="preserve"> في الاجتماع الأول </w:t>
      </w:r>
      <w:r w:rsidRPr="00D009FE">
        <w:rPr>
          <w:rFonts w:hint="cs"/>
          <w:rtl/>
        </w:rPr>
        <w:t xml:space="preserve">لفريق العمل </w:t>
      </w:r>
      <w:r w:rsidRPr="00D009FE">
        <w:rPr>
          <w:rtl/>
        </w:rPr>
        <w:t>‏والمشاورات غير الرسمية، قدم الرئيس مقترحا</w:t>
      </w:r>
      <w:r w:rsidRPr="00D009FE">
        <w:rPr>
          <w:rFonts w:hint="cs"/>
          <w:rtl/>
        </w:rPr>
        <w:t>ً</w:t>
      </w:r>
      <w:r w:rsidRPr="00D009FE">
        <w:rPr>
          <w:rtl/>
        </w:rPr>
        <w:t xml:space="preserve"> إلى الاجتماع الثاني بعنوان</w:t>
      </w:r>
      <w:r w:rsidRPr="00D009FE">
        <w:rPr>
          <w:rFonts w:hint="cs"/>
          <w:rtl/>
        </w:rPr>
        <w:t xml:space="preserve"> الإعلان،</w:t>
      </w:r>
      <w:r w:rsidRPr="00D009FE">
        <w:rPr>
          <w:rtl/>
        </w:rPr>
        <w:t xml:space="preserve"> </w:t>
      </w:r>
      <w:r w:rsidR="000C6884">
        <w:rPr>
          <w:rFonts w:hint="cs"/>
          <w:rtl/>
        </w:rPr>
        <w:t>"</w:t>
      </w:r>
      <w:r w:rsidRPr="00D009FE">
        <w:rPr>
          <w:rtl/>
        </w:rPr>
        <w:t>التوصيلية الشاملة و</w:t>
      </w:r>
      <w:r w:rsidRPr="00D009FE">
        <w:rPr>
          <w:rFonts w:hint="cs"/>
          <w:rtl/>
        </w:rPr>
        <w:t>المجدية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>ل</w:t>
      </w:r>
      <w:r w:rsidRPr="00D009FE">
        <w:rPr>
          <w:rtl/>
        </w:rPr>
        <w:t>مستقبل</w:t>
      </w:r>
      <w:r w:rsidRPr="00D009FE">
        <w:rPr>
          <w:rFonts w:hint="cs"/>
          <w:rtl/>
        </w:rPr>
        <w:t>ٍ</w:t>
      </w:r>
      <w:r w:rsidRPr="00D009FE">
        <w:rPr>
          <w:rtl/>
        </w:rPr>
        <w:t xml:space="preserve"> رقمي منصف</w:t>
      </w:r>
      <w:r w:rsidR="000C6884">
        <w:rPr>
          <w:rFonts w:hint="cs"/>
          <w:rtl/>
        </w:rPr>
        <w:t>"</w:t>
      </w:r>
      <w:r w:rsidRPr="00D009FE">
        <w:rPr>
          <w:rtl/>
        </w:rPr>
        <w:t xml:space="preserve">، </w:t>
      </w:r>
      <w:r w:rsidRPr="00D009FE">
        <w:rPr>
          <w:rFonts w:hint="cs"/>
          <w:rtl/>
        </w:rPr>
        <w:t>على النحو المبين في الوثيقة</w:t>
      </w:r>
      <w:r w:rsidRPr="00D009FE">
        <w:rPr>
          <w:rtl/>
        </w:rPr>
        <w:t xml:space="preserve"> </w:t>
      </w:r>
      <w:r w:rsidRPr="00D009FE">
        <w:rPr>
          <w:cs/>
        </w:rPr>
        <w:t>‎</w:t>
      </w:r>
      <w:hyperlink r:id="rId22" w:history="1">
        <w:r w:rsidRPr="000C6884">
          <w:rPr>
            <w:rStyle w:val="Hyperlink"/>
          </w:rPr>
          <w:t>TDAG</w:t>
        </w:r>
        <w:r w:rsidR="000C6884">
          <w:rPr>
            <w:rStyle w:val="Hyperlink"/>
          </w:rPr>
          <w:noBreakHyphen/>
        </w:r>
        <w:r w:rsidRPr="000C6884">
          <w:rPr>
            <w:rStyle w:val="Hyperlink"/>
          </w:rPr>
          <w:t>WG</w:t>
        </w:r>
        <w:r w:rsidR="000C6884">
          <w:rPr>
            <w:rStyle w:val="Hyperlink"/>
          </w:rPr>
          <w:noBreakHyphen/>
        </w:r>
        <w:r w:rsidRPr="000C6884">
          <w:rPr>
            <w:rStyle w:val="Hyperlink"/>
          </w:rPr>
          <w:t>DEC/4(Rev.1)</w:t>
        </w:r>
        <w:r w:rsidRPr="000C6884">
          <w:rPr>
            <w:rStyle w:val="Hyperlink"/>
            <w:rtl/>
          </w:rPr>
          <w:t>‏</w:t>
        </w:r>
      </w:hyperlink>
      <w:r w:rsidR="000C6884">
        <w:rPr>
          <w:rFonts w:hint="cs"/>
          <w:rtl/>
          <w:lang w:bidi="ar-EG"/>
        </w:rPr>
        <w:t xml:space="preserve">. </w:t>
      </w:r>
      <w:r w:rsidRPr="00D009FE">
        <w:rPr>
          <w:rtl/>
        </w:rPr>
        <w:t xml:space="preserve">وعقب </w:t>
      </w:r>
      <w:r w:rsidRPr="00D009FE">
        <w:rPr>
          <w:rFonts w:hint="cs"/>
          <w:rtl/>
        </w:rPr>
        <w:t>النقاشات التي دارت في</w:t>
      </w:r>
      <w:r w:rsidRPr="00D009FE">
        <w:rPr>
          <w:rtl/>
        </w:rPr>
        <w:t xml:space="preserve"> الاجتماع الثاني، وافق الفريق على </w:t>
      </w:r>
      <w:r w:rsidRPr="00D009FE">
        <w:rPr>
          <w:rFonts w:hint="cs"/>
          <w:rtl/>
        </w:rPr>
        <w:t>مراجعة</w:t>
      </w:r>
      <w:r w:rsidRPr="00D009FE">
        <w:rPr>
          <w:rtl/>
        </w:rPr>
        <w:t xml:space="preserve"> عنوان الإعلان ليصبح </w:t>
      </w:r>
      <w:r w:rsidR="000C6884">
        <w:rPr>
          <w:rFonts w:hint="cs"/>
          <w:rtl/>
        </w:rPr>
        <w:t>"</w:t>
      </w:r>
      <w:r w:rsidRPr="00D009FE">
        <w:rPr>
          <w:rtl/>
        </w:rPr>
        <w:t xml:space="preserve">التوصيلية الشاملة </w:t>
      </w:r>
      <w:r w:rsidRPr="00D009FE">
        <w:rPr>
          <w:rFonts w:hint="cs"/>
          <w:rtl/>
        </w:rPr>
        <w:t>والمجدية والميسورة التكلفة لمست</w:t>
      </w:r>
      <w:r w:rsidRPr="00D009FE">
        <w:rPr>
          <w:rtl/>
        </w:rPr>
        <w:t>قبل</w:t>
      </w:r>
      <w:r w:rsidRPr="00D009FE">
        <w:rPr>
          <w:rFonts w:hint="cs"/>
          <w:rtl/>
        </w:rPr>
        <w:t>ٍ</w:t>
      </w:r>
      <w:r w:rsidRPr="00D009FE">
        <w:rPr>
          <w:rtl/>
        </w:rPr>
        <w:t xml:space="preserve"> رقمي شامل</w:t>
      </w:r>
      <w:r w:rsidRPr="00D009FE">
        <w:rPr>
          <w:rFonts w:hint="cs"/>
          <w:rtl/>
        </w:rPr>
        <w:t xml:space="preserve"> للجميع</w:t>
      </w:r>
      <w:r w:rsidRPr="00D009FE">
        <w:rPr>
          <w:rtl/>
        </w:rPr>
        <w:t xml:space="preserve"> ومستدام</w:t>
      </w:r>
      <w:r w:rsidR="000C6884">
        <w:rPr>
          <w:rFonts w:hint="cs"/>
          <w:rtl/>
        </w:rPr>
        <w:t>"</w:t>
      </w:r>
      <w:r w:rsidRPr="00D009FE">
        <w:rPr>
          <w:rFonts w:hint="cs"/>
          <w:rtl/>
        </w:rPr>
        <w:t>.</w:t>
      </w:r>
      <w:r w:rsidRPr="00D009FE">
        <w:rPr>
          <w:rtl/>
        </w:rPr>
        <w:t xml:space="preserve"> وأعرب بعض ممثلي الدول الأعضاء عن تفضيلهم </w:t>
      </w:r>
      <w:r w:rsidRPr="00D009FE">
        <w:rPr>
          <w:rFonts w:hint="cs"/>
          <w:rtl/>
        </w:rPr>
        <w:t>عنواناً</w:t>
      </w:r>
      <w:r w:rsidRPr="00D009FE">
        <w:rPr>
          <w:rtl/>
        </w:rPr>
        <w:t xml:space="preserve"> أقصر</w:t>
      </w:r>
      <w:r w:rsidRPr="00D009FE">
        <w:rPr>
          <w:rFonts w:hint="cs"/>
          <w:rtl/>
        </w:rPr>
        <w:t>،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>بينما</w:t>
      </w:r>
      <w:r w:rsidRPr="00D009FE">
        <w:rPr>
          <w:rtl/>
        </w:rPr>
        <w:t xml:space="preserve"> أيد آخرون عنوانا </w:t>
      </w:r>
      <w:r w:rsidRPr="00D009FE">
        <w:rPr>
          <w:rFonts w:hint="cs"/>
          <w:rtl/>
        </w:rPr>
        <w:t>أشمل.</w:t>
      </w:r>
    </w:p>
    <w:p w14:paraId="0AD42523" w14:textId="0929CF24" w:rsidR="00B20CC7" w:rsidRPr="00D009FE" w:rsidRDefault="00B20CC7" w:rsidP="00D009FE">
      <w:r w:rsidRPr="00D009FE">
        <w:rPr>
          <w:rtl/>
        </w:rPr>
        <w:t xml:space="preserve">‏كما </w:t>
      </w:r>
      <w:r w:rsidRPr="00D009FE">
        <w:rPr>
          <w:rFonts w:hint="cs"/>
          <w:rtl/>
        </w:rPr>
        <w:t>عرض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>رئيس فريق العمل في</w:t>
      </w:r>
      <w:r w:rsidRPr="00D009FE">
        <w:rPr>
          <w:rtl/>
        </w:rPr>
        <w:t xml:space="preserve"> الاجتماع الثاني للفريق</w:t>
      </w:r>
      <w:r w:rsidRPr="00D009FE">
        <w:rPr>
          <w:rFonts w:hint="cs"/>
          <w:rtl/>
        </w:rPr>
        <w:t xml:space="preserve"> مشروع مسوَّدة مشروحة</w:t>
      </w:r>
      <w:r w:rsidRPr="00D009FE">
        <w:rPr>
          <w:rtl/>
        </w:rPr>
        <w:t xml:space="preserve"> لإعلان باكو (الوثيقة </w:t>
      </w:r>
      <w:r w:rsidRPr="00D009FE">
        <w:rPr>
          <w:cs/>
        </w:rPr>
        <w:t>‎</w:t>
      </w:r>
      <w:hyperlink r:id="rId23" w:history="1">
        <w:r w:rsidRPr="000C6884">
          <w:rPr>
            <w:rStyle w:val="Hyperlink"/>
          </w:rPr>
          <w:t>TDAG</w:t>
        </w:r>
        <w:r w:rsidR="000C6884" w:rsidRPr="000C6884">
          <w:rPr>
            <w:rStyle w:val="Hyperlink"/>
          </w:rPr>
          <w:noBreakHyphen/>
        </w:r>
        <w:r w:rsidRPr="000C6884">
          <w:rPr>
            <w:rStyle w:val="Hyperlink"/>
          </w:rPr>
          <w:t>WG</w:t>
        </w:r>
        <w:r w:rsidR="000C6884" w:rsidRPr="000C6884">
          <w:rPr>
            <w:rStyle w:val="Hyperlink"/>
          </w:rPr>
          <w:noBreakHyphen/>
        </w:r>
        <w:r w:rsidRPr="000C6884">
          <w:rPr>
            <w:rStyle w:val="Hyperlink"/>
          </w:rPr>
          <w:t>DEC/4(Rev.1</w:t>
        </w:r>
        <w:r w:rsidR="000C6884" w:rsidRPr="000C6884">
          <w:rPr>
            <w:rStyle w:val="Hyperlink"/>
          </w:rPr>
          <w:t>)</w:t>
        </w:r>
      </w:hyperlink>
      <w:r w:rsidRPr="00D009FE">
        <w:rPr>
          <w:rtl/>
        </w:rPr>
        <w:t>) ‏</w:t>
      </w:r>
      <w:r w:rsidRPr="00D009FE">
        <w:rPr>
          <w:rFonts w:hint="cs"/>
          <w:rtl/>
        </w:rPr>
        <w:t>يتألف من</w:t>
      </w:r>
      <w:r w:rsidRPr="00D009FE">
        <w:rPr>
          <w:rtl/>
        </w:rPr>
        <w:t xml:space="preserve"> أربعة أقسام رئيسية</w:t>
      </w:r>
      <w:r w:rsidRPr="00D009FE">
        <w:rPr>
          <w:rFonts w:hint="cs"/>
          <w:rtl/>
        </w:rPr>
        <w:t>،</w:t>
      </w:r>
      <w:r w:rsidRPr="00D009FE">
        <w:rPr>
          <w:rtl/>
        </w:rPr>
        <w:t xml:space="preserve"> هي: المقدمة </w:t>
      </w:r>
      <w:proofErr w:type="spellStart"/>
      <w:r w:rsidRPr="00D009FE">
        <w:rPr>
          <w:rtl/>
        </w:rPr>
        <w:t>و</w:t>
      </w:r>
      <w:r w:rsidR="000C6884">
        <w:rPr>
          <w:rFonts w:hint="cs"/>
          <w:rtl/>
        </w:rPr>
        <w:t>"</w:t>
      </w:r>
      <w:r w:rsidRPr="00D009FE">
        <w:rPr>
          <w:rtl/>
        </w:rPr>
        <w:t>ن</w:t>
      </w:r>
      <w:r w:rsidRPr="00D009FE">
        <w:rPr>
          <w:rFonts w:hint="cs"/>
          <w:rtl/>
        </w:rPr>
        <w:t>ُ</w:t>
      </w:r>
      <w:r w:rsidRPr="00D009FE">
        <w:rPr>
          <w:rtl/>
        </w:rPr>
        <w:t>علن</w:t>
      </w:r>
      <w:proofErr w:type="spellEnd"/>
      <w:r w:rsidRPr="00D009FE">
        <w:rPr>
          <w:rtl/>
        </w:rPr>
        <w:t>،</w:t>
      </w:r>
      <w:r w:rsidR="000C6884">
        <w:rPr>
          <w:rFonts w:hint="cs"/>
          <w:rtl/>
        </w:rPr>
        <w:t>"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>و</w:t>
      </w:r>
      <w:r w:rsidR="000C6884">
        <w:rPr>
          <w:rFonts w:hint="cs"/>
          <w:rtl/>
        </w:rPr>
        <w:t>"</w:t>
      </w:r>
      <w:r w:rsidRPr="00D009FE">
        <w:rPr>
          <w:rFonts w:hint="cs"/>
          <w:rtl/>
        </w:rPr>
        <w:t>ف</w:t>
      </w:r>
      <w:r w:rsidRPr="00D009FE">
        <w:rPr>
          <w:rtl/>
        </w:rPr>
        <w:t>إننا نلتزم،</w:t>
      </w:r>
      <w:r w:rsidR="000C6884">
        <w:rPr>
          <w:rFonts w:hint="cs"/>
          <w:rtl/>
        </w:rPr>
        <w:t>"</w:t>
      </w:r>
      <w:r w:rsidRPr="00D009FE">
        <w:rPr>
          <w:rtl/>
        </w:rPr>
        <w:t xml:space="preserve"> ودعوة إلى العمل، </w:t>
      </w:r>
      <w:r w:rsidRPr="00D009FE">
        <w:rPr>
          <w:rFonts w:hint="cs"/>
          <w:rtl/>
        </w:rPr>
        <w:t xml:space="preserve">لحفز النقاش بشأن بنية </w:t>
      </w:r>
      <w:r w:rsidRPr="00D009FE">
        <w:rPr>
          <w:rtl/>
        </w:rPr>
        <w:t xml:space="preserve">الإعلان والمواضيع التي يمكن </w:t>
      </w:r>
      <w:r w:rsidRPr="00D009FE">
        <w:rPr>
          <w:rFonts w:hint="cs"/>
          <w:rtl/>
        </w:rPr>
        <w:t>أن يتضمنها</w:t>
      </w:r>
      <w:r w:rsidRPr="00D009FE">
        <w:rPr>
          <w:rtl/>
        </w:rPr>
        <w:t xml:space="preserve">، </w:t>
      </w:r>
      <w:r w:rsidRPr="00D009FE">
        <w:rPr>
          <w:rFonts w:hint="cs"/>
          <w:rtl/>
        </w:rPr>
        <w:t>وسلط الضوء</w:t>
      </w:r>
      <w:r w:rsidRPr="00D009FE">
        <w:rPr>
          <w:rtl/>
        </w:rPr>
        <w:t xml:space="preserve"> أيضا</w:t>
      </w:r>
      <w:r w:rsidRPr="00D009FE">
        <w:rPr>
          <w:rFonts w:hint="cs"/>
          <w:rtl/>
        </w:rPr>
        <w:t xml:space="preserve">ً </w:t>
      </w:r>
      <w:r w:rsidRPr="00D009FE">
        <w:rPr>
          <w:rtl/>
        </w:rPr>
        <w:t>على الأساس المنطقي</w:t>
      </w:r>
      <w:r w:rsidRPr="00D009FE">
        <w:rPr>
          <w:rFonts w:hint="cs"/>
          <w:rtl/>
        </w:rPr>
        <w:t xml:space="preserve"> للوثيقة</w:t>
      </w:r>
      <w:r w:rsidRPr="00D009FE">
        <w:rPr>
          <w:rtl/>
        </w:rPr>
        <w:t xml:space="preserve"> وعملية التفكير </w:t>
      </w:r>
      <w:r w:rsidRPr="00D009FE">
        <w:rPr>
          <w:rFonts w:hint="cs"/>
          <w:rtl/>
        </w:rPr>
        <w:t>التي قامت عليها</w:t>
      </w:r>
      <w:r w:rsidRPr="00D009FE">
        <w:rPr>
          <w:rtl/>
        </w:rPr>
        <w:t>، موضحا</w:t>
      </w:r>
      <w:r w:rsidRPr="00D009FE">
        <w:rPr>
          <w:rFonts w:hint="cs"/>
          <w:rtl/>
        </w:rPr>
        <w:t>ً</w:t>
      </w:r>
      <w:r w:rsidRPr="00D009FE">
        <w:rPr>
          <w:rtl/>
        </w:rPr>
        <w:t xml:space="preserve"> أن مشروع </w:t>
      </w:r>
      <w:r w:rsidRPr="00D009FE">
        <w:rPr>
          <w:rFonts w:hint="cs"/>
          <w:rtl/>
        </w:rPr>
        <w:t>المسوّدة</w:t>
      </w:r>
      <w:r w:rsidRPr="00D009FE">
        <w:rPr>
          <w:rtl/>
        </w:rPr>
        <w:t xml:space="preserve"> قد استرشد </w:t>
      </w:r>
      <w:r w:rsidRPr="00D009FE">
        <w:rPr>
          <w:rFonts w:hint="cs"/>
          <w:rtl/>
        </w:rPr>
        <w:t>بخارطة الارتباطات الأصلية</w:t>
      </w:r>
      <w:r w:rsidRPr="00D009FE">
        <w:rPr>
          <w:rtl/>
        </w:rPr>
        <w:t xml:space="preserve"> للمواضيع الواردة في إعلان كيغالي والمواضيع الجديدة والناشئة</w:t>
      </w:r>
      <w:r w:rsidRPr="00D009FE">
        <w:rPr>
          <w:rFonts w:hint="cs"/>
          <w:rtl/>
        </w:rPr>
        <w:t xml:space="preserve"> بصيغتها الواردة</w:t>
      </w:r>
      <w:r w:rsidRPr="00D009FE">
        <w:rPr>
          <w:rtl/>
        </w:rPr>
        <w:t xml:space="preserve"> في الوثيقة </w:t>
      </w:r>
      <w:r w:rsidRPr="00D009FE">
        <w:rPr>
          <w:cs/>
        </w:rPr>
        <w:t>‎</w:t>
      </w:r>
      <w:hyperlink r:id="rId24" w:history="1">
        <w:r w:rsidRPr="000C6884">
          <w:rPr>
            <w:rStyle w:val="Hyperlink"/>
          </w:rPr>
          <w:t>TDAG-WG-DEC/INF/1</w:t>
        </w:r>
      </w:hyperlink>
      <w:r w:rsidRPr="00D009FE">
        <w:rPr>
          <w:rFonts w:hint="cs"/>
          <w:rtl/>
        </w:rPr>
        <w:t>.</w:t>
      </w:r>
    </w:p>
    <w:p w14:paraId="07A15ED9" w14:textId="6E1EA631" w:rsidR="00B20CC7" w:rsidRPr="00D009FE" w:rsidRDefault="00B20CC7" w:rsidP="00D009FE">
      <w:pPr>
        <w:rPr>
          <w:rtl/>
          <w:cs/>
        </w:rPr>
      </w:pPr>
      <w:r w:rsidRPr="00D009FE">
        <w:rPr>
          <w:rtl/>
        </w:rPr>
        <w:t>‏</w:t>
      </w:r>
      <w:r w:rsidRPr="00D009FE">
        <w:rPr>
          <w:rFonts w:hint="cs"/>
          <w:rtl/>
        </w:rPr>
        <w:t>وبناءً على</w:t>
      </w:r>
      <w:r w:rsidRPr="00D009FE">
        <w:rPr>
          <w:rtl/>
        </w:rPr>
        <w:t xml:space="preserve"> الت</w:t>
      </w:r>
      <w:r w:rsidRPr="00D009FE">
        <w:rPr>
          <w:rFonts w:hint="cs"/>
          <w:rtl/>
        </w:rPr>
        <w:t xml:space="preserve">عقيبات </w:t>
      </w:r>
      <w:r w:rsidRPr="00D009FE">
        <w:rPr>
          <w:rtl/>
        </w:rPr>
        <w:t>الواردة</w:t>
      </w:r>
      <w:r w:rsidRPr="00D009FE">
        <w:rPr>
          <w:rFonts w:hint="cs"/>
          <w:rtl/>
        </w:rPr>
        <w:t xml:space="preserve"> في</w:t>
      </w:r>
      <w:r w:rsidRPr="00D009FE">
        <w:rPr>
          <w:rtl/>
        </w:rPr>
        <w:t xml:space="preserve"> الاجتماع الثاني </w:t>
      </w:r>
      <w:r w:rsidRPr="00D009FE">
        <w:rPr>
          <w:rFonts w:hint="cs"/>
          <w:rtl/>
        </w:rPr>
        <w:t>لفريق العمل،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>أعدَّ الرئيس مقترحاً أولياً بسردية لإعلان باكو وعرضه على الاجتماع الثالث</w:t>
      </w:r>
      <w:r w:rsidRPr="00D009FE">
        <w:rPr>
          <w:rtl/>
        </w:rPr>
        <w:t xml:space="preserve"> (الوثيقة </w:t>
      </w:r>
      <w:r w:rsidRPr="00D009FE">
        <w:rPr>
          <w:cs/>
        </w:rPr>
        <w:t>‎</w:t>
      </w:r>
      <w:hyperlink r:id="rId25" w:history="1">
        <w:r w:rsidRPr="000C6884">
          <w:rPr>
            <w:rStyle w:val="Hyperlink"/>
          </w:rPr>
          <w:t>TDAG-WG-DEC/9</w:t>
        </w:r>
      </w:hyperlink>
      <w:r w:rsidRPr="00D009FE">
        <w:rPr>
          <w:rtl/>
        </w:rPr>
        <w:t xml:space="preserve">)‏، </w:t>
      </w:r>
      <w:r w:rsidRPr="00D009FE">
        <w:rPr>
          <w:rFonts w:hint="cs"/>
          <w:rtl/>
        </w:rPr>
        <w:t>ودعا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 xml:space="preserve">الفريقَ </w:t>
      </w:r>
      <w:r w:rsidRPr="00D009FE">
        <w:rPr>
          <w:rtl/>
        </w:rPr>
        <w:t xml:space="preserve">إلى تقديم </w:t>
      </w:r>
      <w:r w:rsidRPr="00D009FE">
        <w:rPr>
          <w:rFonts w:hint="cs"/>
          <w:rtl/>
        </w:rPr>
        <w:t xml:space="preserve">مساهمات وأحاط علماً، في الوقت ذاته، </w:t>
      </w:r>
      <w:r w:rsidRPr="00D009FE">
        <w:rPr>
          <w:rtl/>
        </w:rPr>
        <w:t>بالتعليقات العامة</w:t>
      </w:r>
      <w:r w:rsidRPr="00D009FE">
        <w:rPr>
          <w:rFonts w:hint="cs"/>
          <w:rtl/>
        </w:rPr>
        <w:t xml:space="preserve"> المقدمة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>والمراجعات المقترحة. ثم أعدَّ الرئيس على أساس</w:t>
      </w:r>
      <w:r w:rsidRPr="00D009FE">
        <w:rPr>
          <w:rtl/>
        </w:rPr>
        <w:t xml:space="preserve"> </w:t>
      </w:r>
      <w:r w:rsidRPr="00D009FE">
        <w:rPr>
          <w:rFonts w:hint="cs"/>
          <w:rtl/>
        </w:rPr>
        <w:t xml:space="preserve">النقاش الموضوعي الذي جرى </w:t>
      </w:r>
      <w:r w:rsidRPr="00D009FE">
        <w:rPr>
          <w:rtl/>
        </w:rPr>
        <w:t>مشروع مقترح مراجَع (الملحق</w:t>
      </w:r>
      <w:r w:rsidR="000C6884">
        <w:rPr>
          <w:rFonts w:hint="cs"/>
          <w:rtl/>
        </w:rPr>
        <w:t> </w:t>
      </w:r>
      <w:r w:rsidRPr="00D009FE">
        <w:rPr>
          <w:cs/>
        </w:rPr>
        <w:t>‎</w:t>
      </w:r>
      <w:r w:rsidRPr="00D009FE">
        <w:t>1</w:t>
      </w:r>
      <w:r w:rsidRPr="00D009FE">
        <w:rPr>
          <w:rtl/>
        </w:rPr>
        <w:t xml:space="preserve"> ‏أدناه والوثيقة </w:t>
      </w:r>
      <w:r w:rsidRPr="00D009FE">
        <w:rPr>
          <w:cs/>
        </w:rPr>
        <w:t>‎</w:t>
      </w:r>
      <w:hyperlink r:id="rId26" w:history="1">
        <w:r w:rsidRPr="000C6884">
          <w:rPr>
            <w:rStyle w:val="Hyperlink"/>
          </w:rPr>
          <w:t>TDAG-WG-DEC/12</w:t>
        </w:r>
      </w:hyperlink>
      <w:r w:rsidRPr="00D009FE">
        <w:rPr>
          <w:rtl/>
        </w:rPr>
        <w:t xml:space="preserve">)‏، </w:t>
      </w:r>
      <w:r w:rsidRPr="00D009FE">
        <w:rPr>
          <w:rFonts w:hint="cs"/>
          <w:rtl/>
        </w:rPr>
        <w:t>سيُطرح للنقاش وستوضع صيغته النهائية</w:t>
      </w:r>
      <w:r w:rsidRPr="00D009FE">
        <w:rPr>
          <w:rtl/>
        </w:rPr>
        <w:t xml:space="preserve"> في الاجتماع الرابع للفريق.</w:t>
      </w:r>
      <w:r w:rsidRPr="00D009FE">
        <w:rPr>
          <w:cs/>
        </w:rPr>
        <w:t>‎</w:t>
      </w:r>
    </w:p>
    <w:p w14:paraId="54C067F9" w14:textId="77777777" w:rsidR="00B20CC7" w:rsidRPr="000C6884" w:rsidRDefault="00B20CC7" w:rsidP="000C6884">
      <w:pPr>
        <w:pStyle w:val="Heading1"/>
        <w:rPr>
          <w:rtl/>
        </w:rPr>
      </w:pPr>
      <w:r w:rsidRPr="000C6884">
        <w:t>3</w:t>
      </w:r>
      <w:r w:rsidRPr="000C6884">
        <w:tab/>
      </w:r>
      <w:r w:rsidRPr="000C6884">
        <w:rPr>
          <w:rFonts w:hint="cs"/>
          <w:rtl/>
        </w:rPr>
        <w:t>المشاورات وسبل المضي قُدُماً</w:t>
      </w:r>
    </w:p>
    <w:p w14:paraId="74619DAF" w14:textId="59DE802A" w:rsidR="00B20CC7" w:rsidRPr="000C6884" w:rsidRDefault="00B20CC7" w:rsidP="000C6884">
      <w:pPr>
        <w:rPr>
          <w:rtl/>
        </w:rPr>
      </w:pPr>
      <w:r w:rsidRPr="000C6884">
        <w:rPr>
          <w:rtl/>
        </w:rPr>
        <w:t>‏د</w:t>
      </w:r>
      <w:r w:rsidRPr="000C6884">
        <w:rPr>
          <w:rFonts w:hint="cs"/>
          <w:rtl/>
        </w:rPr>
        <w:t>ُ</w:t>
      </w:r>
      <w:r w:rsidRPr="000C6884">
        <w:rPr>
          <w:rtl/>
        </w:rPr>
        <w:t>عيت المنظمات الإقليمية للاتصالات إلى تقديم تقارير مرحلية عن أعمالها التحضيرية للمؤتمر العالمي لتنمية الاتصالات عام</w:t>
      </w:r>
      <w:r w:rsidR="000C6884">
        <w:rPr>
          <w:rFonts w:hint="cs"/>
          <w:rtl/>
        </w:rPr>
        <w:t> </w:t>
      </w:r>
      <w:r w:rsidRPr="000C6884">
        <w:rPr>
          <w:cs/>
        </w:rPr>
        <w:t>‎</w:t>
      </w:r>
      <w:r w:rsidRPr="000C6884">
        <w:t>2025</w:t>
      </w:r>
      <w:r w:rsidRPr="000C6884">
        <w:rPr>
          <w:rtl/>
        </w:rPr>
        <w:t xml:space="preserve"> ‏</w:t>
      </w:r>
      <w:r w:rsidRPr="000C6884">
        <w:t xml:space="preserve"> (WTDC-25)</w:t>
      </w:r>
      <w:r w:rsidRPr="000C6884">
        <w:rPr>
          <w:rFonts w:hint="cs"/>
          <w:rtl/>
        </w:rPr>
        <w:t xml:space="preserve"> في كل من اجتماعات الفريق</w:t>
      </w:r>
      <w:r w:rsidRPr="000C6884">
        <w:rPr>
          <w:rtl/>
        </w:rPr>
        <w:t>.</w:t>
      </w:r>
      <w:r w:rsidRPr="000C6884">
        <w:rPr>
          <w:cs/>
        </w:rPr>
        <w:t>‎</w:t>
      </w:r>
    </w:p>
    <w:p w14:paraId="5FEB47CC" w14:textId="77777777" w:rsidR="00B20CC7" w:rsidRPr="000C6884" w:rsidRDefault="00B20CC7" w:rsidP="000C6884">
      <w:pPr>
        <w:rPr>
          <w:rtl/>
        </w:rPr>
      </w:pPr>
      <w:r w:rsidRPr="000C6884">
        <w:rPr>
          <w:rtl/>
        </w:rPr>
        <w:t>‏</w:t>
      </w:r>
      <w:r w:rsidRPr="000C6884">
        <w:rPr>
          <w:rFonts w:hint="cs"/>
          <w:rtl/>
        </w:rPr>
        <w:t>و</w:t>
      </w:r>
      <w:r w:rsidRPr="000C6884">
        <w:rPr>
          <w:rtl/>
        </w:rPr>
        <w:t xml:space="preserve">قدم رئيس فريق العمل المعني بالإعلان </w:t>
      </w:r>
      <w:r w:rsidRPr="000C6884">
        <w:rPr>
          <w:rFonts w:hint="cs"/>
          <w:rtl/>
        </w:rPr>
        <w:t>و</w:t>
      </w:r>
      <w:r w:rsidRPr="000C6884">
        <w:rPr>
          <w:rtl/>
        </w:rPr>
        <w:t>التابع للفريق الاستشاري لتنمية الاتصالات</w:t>
      </w:r>
      <w:r w:rsidRPr="000C6884">
        <w:rPr>
          <w:rFonts w:hint="cs"/>
          <w:rtl/>
        </w:rPr>
        <w:t xml:space="preserve"> </w:t>
      </w:r>
      <w:r w:rsidRPr="000C6884">
        <w:rPr>
          <w:rtl/>
        </w:rPr>
        <w:t>(</w:t>
      </w:r>
      <w:r w:rsidRPr="000C6884">
        <w:rPr>
          <w:cs/>
        </w:rPr>
        <w:t>‎</w:t>
      </w:r>
      <w:r w:rsidRPr="000C6884">
        <w:t>TDAG-WG-DEC</w:t>
      </w:r>
      <w:r w:rsidRPr="000C6884">
        <w:rPr>
          <w:rtl/>
        </w:rPr>
        <w:t>)</w:t>
      </w:r>
      <w:r w:rsidRPr="000C6884">
        <w:rPr>
          <w:rFonts w:hint="cs"/>
          <w:rtl/>
        </w:rPr>
        <w:t xml:space="preserve"> إلى</w:t>
      </w:r>
      <w:r w:rsidRPr="000C6884">
        <w:rPr>
          <w:rtl/>
        </w:rPr>
        <w:t xml:space="preserve"> الاجتماعات</w:t>
      </w:r>
      <w:r w:rsidRPr="000C6884">
        <w:rPr>
          <w:rFonts w:hint="cs"/>
          <w:rtl/>
        </w:rPr>
        <w:t xml:space="preserve"> التحضيرية</w:t>
      </w:r>
      <w:r w:rsidRPr="000C6884">
        <w:rPr>
          <w:rtl/>
        </w:rPr>
        <w:t xml:space="preserve"> الإقليمية (</w:t>
      </w:r>
      <w:r w:rsidRPr="000C6884">
        <w:rPr>
          <w:cs/>
        </w:rPr>
        <w:t>‎</w:t>
      </w:r>
      <w:r w:rsidRPr="000C6884">
        <w:t>RPM</w:t>
      </w:r>
      <w:r w:rsidRPr="000C6884">
        <w:rPr>
          <w:rtl/>
        </w:rPr>
        <w:t>) ‏تقارير مرحلية عن أعمال الفريق ‏</w:t>
      </w:r>
      <w:r w:rsidRPr="000C6884">
        <w:rPr>
          <w:rFonts w:hint="cs"/>
          <w:rtl/>
        </w:rPr>
        <w:t>تمهيداً</w:t>
      </w:r>
      <w:r w:rsidRPr="000C6884">
        <w:rPr>
          <w:rtl/>
        </w:rPr>
        <w:t xml:space="preserve"> للمؤتمر </w:t>
      </w:r>
      <w:r w:rsidRPr="000C6884">
        <w:t>WTDC-25</w:t>
      </w:r>
      <w:r w:rsidRPr="000C6884">
        <w:rPr>
          <w:rFonts w:hint="cs"/>
          <w:rtl/>
        </w:rPr>
        <w:t>.</w:t>
      </w:r>
    </w:p>
    <w:p w14:paraId="602E3573" w14:textId="77777777" w:rsidR="00B20CC7" w:rsidRPr="000C6884" w:rsidRDefault="00B20CC7" w:rsidP="000C6884">
      <w:pPr>
        <w:rPr>
          <w:rtl/>
        </w:rPr>
      </w:pPr>
      <w:r w:rsidRPr="000C6884">
        <w:rPr>
          <w:rtl/>
        </w:rPr>
        <w:t>‏وسي</w:t>
      </w:r>
      <w:r w:rsidRPr="000C6884">
        <w:rPr>
          <w:rFonts w:hint="cs"/>
          <w:rtl/>
        </w:rPr>
        <w:t>ُ</w:t>
      </w:r>
      <w:r w:rsidRPr="000C6884">
        <w:rPr>
          <w:rtl/>
        </w:rPr>
        <w:t xml:space="preserve">عقد الاجتماع المقبل </w:t>
      </w:r>
      <w:r w:rsidRPr="000C6884">
        <w:rPr>
          <w:rFonts w:hint="cs"/>
          <w:rtl/>
        </w:rPr>
        <w:t>لفريق العمل</w:t>
      </w:r>
      <w:r w:rsidRPr="000C6884">
        <w:rPr>
          <w:rtl/>
        </w:rPr>
        <w:t xml:space="preserve"> ‏في </w:t>
      </w:r>
      <w:r w:rsidRPr="000C6884">
        <w:rPr>
          <w:cs/>
        </w:rPr>
        <w:t>‎</w:t>
      </w:r>
      <w:r w:rsidRPr="000C6884">
        <w:t>15</w:t>
      </w:r>
      <w:r w:rsidRPr="000C6884">
        <w:rPr>
          <w:rtl/>
        </w:rPr>
        <w:t xml:space="preserve"> ‏أبريل </w:t>
      </w:r>
      <w:r w:rsidRPr="000C6884">
        <w:rPr>
          <w:cs/>
        </w:rPr>
        <w:t>‎</w:t>
      </w:r>
      <w:r w:rsidRPr="000C6884">
        <w:t>2025</w:t>
      </w:r>
      <w:r w:rsidRPr="000C6884">
        <w:rPr>
          <w:rFonts w:hint="cs"/>
          <w:rtl/>
        </w:rPr>
        <w:t>، افتراضياً.</w:t>
      </w:r>
    </w:p>
    <w:p w14:paraId="45BDE05F" w14:textId="77777777" w:rsidR="000C6884" w:rsidRPr="000C6884" w:rsidRDefault="00B20CC7" w:rsidP="000C6884">
      <w:r w:rsidRPr="000C6884">
        <w:rPr>
          <w:rtl/>
        </w:rPr>
        <w:t>‏وست</w:t>
      </w:r>
      <w:r w:rsidRPr="000C6884">
        <w:rPr>
          <w:rFonts w:hint="cs"/>
          <w:rtl/>
        </w:rPr>
        <w:t>ُ</w:t>
      </w:r>
      <w:r w:rsidRPr="000C6884">
        <w:rPr>
          <w:rtl/>
        </w:rPr>
        <w:t xml:space="preserve">عرض الصيغة النهائية </w:t>
      </w:r>
      <w:r w:rsidRPr="000C6884">
        <w:rPr>
          <w:rFonts w:hint="cs"/>
          <w:rtl/>
        </w:rPr>
        <w:t>للسردية التي وافق عليها</w:t>
      </w:r>
      <w:r w:rsidRPr="000C6884">
        <w:rPr>
          <w:rtl/>
        </w:rPr>
        <w:t xml:space="preserve"> </w:t>
      </w:r>
      <w:r w:rsidRPr="000C6884">
        <w:rPr>
          <w:rFonts w:hint="cs"/>
          <w:rtl/>
        </w:rPr>
        <w:t>فريق العمل</w:t>
      </w:r>
      <w:r w:rsidRPr="000C6884">
        <w:rPr>
          <w:rtl/>
        </w:rPr>
        <w:t xml:space="preserve"> ‏في اجتماعه الأخير </w:t>
      </w:r>
      <w:r w:rsidRPr="000C6884">
        <w:rPr>
          <w:rFonts w:hint="cs"/>
          <w:rtl/>
        </w:rPr>
        <w:t>على</w:t>
      </w:r>
      <w:r w:rsidRPr="000C6884">
        <w:rPr>
          <w:rtl/>
        </w:rPr>
        <w:t xml:space="preserve"> الفريق الاستشاري لتنمية الاتصالات </w:t>
      </w:r>
      <w:r w:rsidRPr="000C6884">
        <w:rPr>
          <w:rFonts w:hint="cs"/>
          <w:rtl/>
        </w:rPr>
        <w:t xml:space="preserve">في اجتماعه </w:t>
      </w:r>
      <w:r w:rsidRPr="000C6884">
        <w:rPr>
          <w:rtl/>
        </w:rPr>
        <w:t>عام</w:t>
      </w:r>
      <w:r w:rsidRPr="000C6884">
        <w:rPr>
          <w:rFonts w:hint="cs"/>
          <w:rtl/>
        </w:rPr>
        <w:t xml:space="preserve"> 2025</w:t>
      </w:r>
      <w:r w:rsidRPr="000C6884">
        <w:rPr>
          <w:rtl/>
        </w:rPr>
        <w:t xml:space="preserve"> </w:t>
      </w:r>
      <w:r w:rsidRPr="000C6884">
        <w:rPr>
          <w:cs/>
        </w:rPr>
        <w:t>‎</w:t>
      </w:r>
      <w:r w:rsidRPr="000C6884">
        <w:t>(TDAG-25)</w:t>
      </w:r>
      <w:r w:rsidRPr="000C6884">
        <w:rPr>
          <w:rtl/>
        </w:rPr>
        <w:t>‏</w:t>
      </w:r>
      <w:r w:rsidR="000C6884" w:rsidRPr="000C6884">
        <w:rPr>
          <w:rFonts w:hint="cs"/>
          <w:rtl/>
        </w:rPr>
        <w:t xml:space="preserve"> </w:t>
      </w:r>
      <w:r w:rsidRPr="000C6884">
        <w:rPr>
          <w:rFonts w:hint="cs"/>
          <w:rtl/>
        </w:rPr>
        <w:t>لينظر فيها بعناية</w:t>
      </w:r>
      <w:r w:rsidRPr="000C6884">
        <w:rPr>
          <w:rtl/>
        </w:rPr>
        <w:t xml:space="preserve"> و</w:t>
      </w:r>
      <w:r w:rsidRPr="000C6884">
        <w:rPr>
          <w:rFonts w:hint="cs"/>
          <w:rtl/>
        </w:rPr>
        <w:t>ي</w:t>
      </w:r>
      <w:r w:rsidRPr="000C6884">
        <w:rPr>
          <w:rtl/>
        </w:rPr>
        <w:t>قدمه</w:t>
      </w:r>
      <w:r w:rsidRPr="000C6884">
        <w:rPr>
          <w:rFonts w:hint="cs"/>
          <w:rtl/>
        </w:rPr>
        <w:t>ا</w:t>
      </w:r>
      <w:r w:rsidRPr="000C6884">
        <w:rPr>
          <w:rtl/>
        </w:rPr>
        <w:t xml:space="preserve"> </w:t>
      </w:r>
      <w:r w:rsidRPr="000C6884">
        <w:rPr>
          <w:rFonts w:hint="cs"/>
          <w:rtl/>
        </w:rPr>
        <w:t>ك</w:t>
      </w:r>
      <w:r w:rsidRPr="000C6884">
        <w:rPr>
          <w:rtl/>
        </w:rPr>
        <w:t xml:space="preserve">مساهمة إلى المؤتمر </w:t>
      </w:r>
      <w:r w:rsidRPr="000C6884">
        <w:t>WTDC-25</w:t>
      </w:r>
      <w:r w:rsidRPr="000C6884">
        <w:rPr>
          <w:rFonts w:hint="cs"/>
          <w:rtl/>
        </w:rPr>
        <w:t>.</w:t>
      </w:r>
    </w:p>
    <w:p w14:paraId="71232860" w14:textId="712579C8" w:rsidR="000C6884" w:rsidRDefault="00B20CC7" w:rsidP="000C6884">
      <w:pPr>
        <w:pStyle w:val="AppendixNo"/>
      </w:pPr>
      <w:r w:rsidRPr="000C6884">
        <w:rPr>
          <w:rtl/>
        </w:rPr>
        <w:br w:type="page"/>
      </w:r>
      <w:r w:rsidRPr="000C6884">
        <w:rPr>
          <w:rFonts w:hint="cs"/>
          <w:rtl/>
        </w:rPr>
        <w:lastRenderedPageBreak/>
        <w:t>الملحق 1</w:t>
      </w:r>
    </w:p>
    <w:p w14:paraId="3CAC0DD7" w14:textId="022D4889" w:rsidR="00B20CC7" w:rsidRPr="000C6884" w:rsidRDefault="00B20CC7" w:rsidP="000C6884">
      <w:pPr>
        <w:pStyle w:val="Appendixtitle"/>
        <w:rPr>
          <w:rtl/>
          <w:lang w:val="en-GB" w:bidi="ar-EG"/>
        </w:rPr>
      </w:pPr>
      <w:r w:rsidRPr="000C6884">
        <w:rPr>
          <w:rFonts w:hint="cs"/>
          <w:rtl/>
          <w:lang w:val="en-GB" w:bidi="ar-EG"/>
        </w:rPr>
        <w:t xml:space="preserve">مشروع مقترح إعلان باكو عام 2025 المقدم من رئيس فريق العمل </w:t>
      </w:r>
      <w:r w:rsidR="00E97728">
        <w:rPr>
          <w:rtl/>
          <w:lang w:val="en-GB" w:bidi="ar-EG"/>
        </w:rPr>
        <w:br/>
      </w:r>
      <w:r w:rsidRPr="000C6884">
        <w:rPr>
          <w:rFonts w:hint="cs"/>
          <w:rtl/>
          <w:lang w:val="en-GB" w:bidi="ar-EG"/>
        </w:rPr>
        <w:t>المعني بالإعلان والتابع للفريق الاستشاري لتنمية الاتصالات</w:t>
      </w:r>
    </w:p>
    <w:p w14:paraId="07F629E2" w14:textId="2AEB7D5A" w:rsidR="00B20CC7" w:rsidRPr="00B637E5" w:rsidRDefault="00B20CC7" w:rsidP="00B637E5">
      <w:pPr>
        <w:rPr>
          <w:rtl/>
        </w:rPr>
      </w:pPr>
      <w:r w:rsidRPr="00E97728">
        <w:rPr>
          <w:rtl/>
        </w:rPr>
        <w:t>نحن</w:t>
      </w:r>
      <w:r w:rsidRPr="00E97728">
        <w:rPr>
          <w:rFonts w:hint="cs"/>
          <w:rtl/>
        </w:rPr>
        <w:t>،</w:t>
      </w:r>
      <w:r w:rsidRPr="00E97728">
        <w:rPr>
          <w:rtl/>
        </w:rPr>
        <w:t xml:space="preserve"> ممثلي الدول الأعضاء في الاتحاد الدولي للاتصالات</w:t>
      </w:r>
      <w:r w:rsidRPr="00E97728">
        <w:rPr>
          <w:rFonts w:hint="cs"/>
          <w:rtl/>
        </w:rPr>
        <w:t xml:space="preserve"> </w:t>
      </w:r>
      <w:r w:rsidRPr="00E97728">
        <w:t>(ITU)</w:t>
      </w:r>
      <w:r w:rsidRPr="00E97728">
        <w:rPr>
          <w:rFonts w:hint="cs"/>
          <w:rtl/>
        </w:rPr>
        <w:t>،</w:t>
      </w:r>
      <w:r w:rsidRPr="00E97728">
        <w:rPr>
          <w:rtl/>
        </w:rPr>
        <w:t xml:space="preserve"> نؤيد هذا الإعلان في المؤتمر العالمي التاسع لتنمية الاتصالات (</w:t>
      </w:r>
      <w:r w:rsidRPr="00E97728">
        <w:rPr>
          <w:cs/>
        </w:rPr>
        <w:t>‎</w:t>
      </w:r>
      <w:r w:rsidRPr="00E97728">
        <w:t>WTDC-25</w:t>
      </w:r>
      <w:r w:rsidRPr="00E97728">
        <w:rPr>
          <w:rtl/>
        </w:rPr>
        <w:t xml:space="preserve">)‏، الذي </w:t>
      </w:r>
      <w:r w:rsidRPr="00CB525B">
        <w:rPr>
          <w:rtl/>
        </w:rPr>
        <w:t>ع</w:t>
      </w:r>
      <w:r w:rsidRPr="00CB525B">
        <w:rPr>
          <w:rFonts w:hint="cs"/>
          <w:rtl/>
        </w:rPr>
        <w:t>ُ</w:t>
      </w:r>
      <w:r w:rsidRPr="00CB525B">
        <w:rPr>
          <w:rtl/>
        </w:rPr>
        <w:t>قد</w:t>
      </w:r>
      <w:r w:rsidRPr="00E97728">
        <w:rPr>
          <w:rtl/>
        </w:rPr>
        <w:t xml:space="preserve"> في </w:t>
      </w:r>
      <w:r w:rsidRPr="00E97728">
        <w:rPr>
          <w:rFonts w:hint="cs"/>
          <w:rtl/>
        </w:rPr>
        <w:t xml:space="preserve">الفترة الممتدة </w:t>
      </w:r>
      <w:r w:rsidRPr="00E97728">
        <w:rPr>
          <w:rtl/>
        </w:rPr>
        <w:t xml:space="preserve">من </w:t>
      </w:r>
      <w:r w:rsidRPr="00E97728">
        <w:rPr>
          <w:cs/>
        </w:rPr>
        <w:t>‎</w:t>
      </w:r>
      <w:r w:rsidRPr="00E97728">
        <w:t>17</w:t>
      </w:r>
      <w:r w:rsidRPr="00E97728">
        <w:rPr>
          <w:rtl/>
        </w:rPr>
        <w:t xml:space="preserve"> ‏إلى </w:t>
      </w:r>
      <w:r w:rsidRPr="00E97728">
        <w:rPr>
          <w:cs/>
        </w:rPr>
        <w:t>‎</w:t>
      </w:r>
      <w:r w:rsidRPr="00E97728">
        <w:t>28</w:t>
      </w:r>
      <w:r w:rsidRPr="00E97728">
        <w:rPr>
          <w:rtl/>
        </w:rPr>
        <w:t xml:space="preserve"> ‏نوفمبر </w:t>
      </w:r>
      <w:r w:rsidRPr="00E97728">
        <w:rPr>
          <w:cs/>
        </w:rPr>
        <w:t>‎</w:t>
      </w:r>
      <w:r w:rsidRPr="00E97728">
        <w:t>2025</w:t>
      </w:r>
      <w:r w:rsidRPr="00E97728">
        <w:rPr>
          <w:rtl/>
        </w:rPr>
        <w:t xml:space="preserve"> ‏</w:t>
      </w:r>
      <w:r w:rsidRPr="00E97728">
        <w:rPr>
          <w:rFonts w:hint="cs"/>
          <w:rtl/>
        </w:rPr>
        <w:t xml:space="preserve">في </w:t>
      </w:r>
      <w:r w:rsidRPr="00E97728">
        <w:rPr>
          <w:rtl/>
        </w:rPr>
        <w:t xml:space="preserve">باكو بجمهورية أذربيجان تحت </w:t>
      </w:r>
      <w:r w:rsidRPr="00E97728">
        <w:rPr>
          <w:rFonts w:hint="cs"/>
          <w:rtl/>
        </w:rPr>
        <w:t xml:space="preserve">شعار </w:t>
      </w:r>
      <w:r w:rsidR="00B637E5" w:rsidRPr="00E97728">
        <w:rPr>
          <w:rFonts w:hint="cs"/>
          <w:rtl/>
        </w:rPr>
        <w:t>"</w:t>
      </w:r>
      <w:r w:rsidRPr="00E97728">
        <w:rPr>
          <w:rtl/>
        </w:rPr>
        <w:t>التوصيلية الشاملة</w:t>
      </w:r>
      <w:r w:rsidRPr="00E97728">
        <w:rPr>
          <w:rFonts w:hint="cs"/>
          <w:rtl/>
        </w:rPr>
        <w:t xml:space="preserve"> والمجدية والميسورة التكلفة لمست</w:t>
      </w:r>
      <w:r w:rsidRPr="00E97728">
        <w:rPr>
          <w:rtl/>
        </w:rPr>
        <w:t>قبل</w:t>
      </w:r>
      <w:r w:rsidRPr="00E97728">
        <w:rPr>
          <w:rFonts w:hint="cs"/>
          <w:rtl/>
        </w:rPr>
        <w:t>ٍ</w:t>
      </w:r>
      <w:r w:rsidRPr="00E97728">
        <w:rPr>
          <w:rtl/>
        </w:rPr>
        <w:t xml:space="preserve"> رقمي شامل</w:t>
      </w:r>
      <w:r w:rsidRPr="00E97728">
        <w:rPr>
          <w:rFonts w:hint="cs"/>
          <w:rtl/>
        </w:rPr>
        <w:t xml:space="preserve"> للجميع</w:t>
      </w:r>
      <w:r w:rsidRPr="00E97728">
        <w:rPr>
          <w:rtl/>
        </w:rPr>
        <w:t xml:space="preserve"> ومستدام</w:t>
      </w:r>
      <w:r w:rsidR="00B637E5" w:rsidRPr="00E97728">
        <w:rPr>
          <w:rFonts w:hint="cs"/>
          <w:rtl/>
        </w:rPr>
        <w:t>"</w:t>
      </w:r>
      <w:r w:rsidRPr="00E97728">
        <w:rPr>
          <w:rFonts w:hint="cs"/>
          <w:rtl/>
        </w:rPr>
        <w:t>.</w:t>
      </w:r>
    </w:p>
    <w:p w14:paraId="09B1674C" w14:textId="77777777" w:rsidR="00B20CC7" w:rsidRPr="00B637E5" w:rsidRDefault="00B20CC7" w:rsidP="00B637E5">
      <w:pPr>
        <w:rPr>
          <w:rtl/>
        </w:rPr>
      </w:pPr>
      <w:r w:rsidRPr="00B637E5">
        <w:rPr>
          <w:rtl/>
        </w:rPr>
        <w:t>‏</w:t>
      </w:r>
      <w:r w:rsidRPr="00B637E5">
        <w:rPr>
          <w:rFonts w:hint="cs"/>
          <w:rtl/>
        </w:rPr>
        <w:t>ونُعيد تأكيد</w:t>
      </w:r>
      <w:r w:rsidRPr="00B637E5">
        <w:rPr>
          <w:rtl/>
        </w:rPr>
        <w:t xml:space="preserve"> التزامنا </w:t>
      </w:r>
      <w:r w:rsidRPr="00B637E5">
        <w:rPr>
          <w:rFonts w:hint="cs"/>
          <w:rtl/>
        </w:rPr>
        <w:t>الراسخ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إزاء المجتمع الإنمائي العالمي وبإعلاء ه</w:t>
      </w:r>
      <w:r w:rsidRPr="00B637E5">
        <w:rPr>
          <w:rtl/>
        </w:rPr>
        <w:t>دفنا المشترك</w:t>
      </w:r>
      <w:r w:rsidRPr="00B637E5">
        <w:rPr>
          <w:rFonts w:hint="cs"/>
          <w:rtl/>
        </w:rPr>
        <w:t xml:space="preserve"> الرامي إلى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حفز</w:t>
      </w:r>
      <w:r w:rsidRPr="00B637E5">
        <w:rPr>
          <w:rtl/>
        </w:rPr>
        <w:t xml:space="preserve"> تحول</w:t>
      </w:r>
      <w:r w:rsidRPr="00B637E5">
        <w:rPr>
          <w:rFonts w:hint="cs"/>
          <w:rtl/>
        </w:rPr>
        <w:t>ٍ</w:t>
      </w:r>
      <w:r w:rsidRPr="00B637E5">
        <w:rPr>
          <w:rtl/>
        </w:rPr>
        <w:t xml:space="preserve"> رقمي مستدام ومنصف ونمو</w:t>
      </w:r>
      <w:r w:rsidRPr="00B637E5">
        <w:rPr>
          <w:rFonts w:hint="cs"/>
          <w:rtl/>
        </w:rPr>
        <w:t>ٍ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شامل للجميع على الصعيد العالمي، بالاستناد إلى</w:t>
      </w:r>
      <w:r w:rsidRPr="00B637E5">
        <w:rPr>
          <w:rtl/>
        </w:rPr>
        <w:t xml:space="preserve"> نتائج المؤتمر العالمي لتنمية الاتصالات عام </w:t>
      </w:r>
      <w:r w:rsidRPr="00B637E5">
        <w:rPr>
          <w:cs/>
        </w:rPr>
        <w:t>‎</w:t>
      </w:r>
      <w:r w:rsidRPr="00B637E5">
        <w:t>2025</w:t>
      </w:r>
      <w:r w:rsidRPr="00B637E5">
        <w:rPr>
          <w:rtl/>
        </w:rPr>
        <w:t xml:space="preserve"> </w:t>
      </w:r>
      <w:r w:rsidRPr="00B637E5">
        <w:t>(WTDC-25)</w:t>
      </w:r>
      <w:r w:rsidRPr="00B637E5">
        <w:rPr>
          <w:rFonts w:hint="cs"/>
          <w:rtl/>
        </w:rPr>
        <w:t xml:space="preserve"> </w:t>
      </w:r>
      <w:r w:rsidRPr="00B637E5">
        <w:rPr>
          <w:rtl/>
        </w:rPr>
        <w:t>‏وعمليات الأمم المتحدة ومؤتمراتها الأخيرة</w:t>
      </w:r>
      <w:r w:rsidRPr="00B637E5">
        <w:rPr>
          <w:rFonts w:hint="cs"/>
          <w:rtl/>
        </w:rPr>
        <w:t xml:space="preserve"> </w:t>
      </w:r>
      <w:r w:rsidRPr="00B637E5">
        <w:rPr>
          <w:rtl/>
        </w:rPr>
        <w:t xml:space="preserve">وكذلك </w:t>
      </w:r>
      <w:r w:rsidRPr="00B637E5">
        <w:rPr>
          <w:rFonts w:hint="cs"/>
          <w:rtl/>
        </w:rPr>
        <w:t xml:space="preserve">إلى </w:t>
      </w:r>
      <w:r w:rsidRPr="00B637E5">
        <w:rPr>
          <w:rtl/>
        </w:rPr>
        <w:t xml:space="preserve">خطة التنمية المستدامة عام </w:t>
      </w:r>
      <w:r w:rsidRPr="00B637E5">
        <w:rPr>
          <w:cs/>
        </w:rPr>
        <w:t>‎</w:t>
      </w:r>
      <w:r w:rsidRPr="00B637E5">
        <w:t>2030</w:t>
      </w:r>
      <w:r w:rsidRPr="00B637E5">
        <w:rPr>
          <w:rtl/>
        </w:rPr>
        <w:t xml:space="preserve"> ‏وأهداف التنمية المستدامة (</w:t>
      </w:r>
      <w:r w:rsidRPr="00B637E5">
        <w:rPr>
          <w:cs/>
        </w:rPr>
        <w:t>‎</w:t>
      </w:r>
      <w:r w:rsidRPr="00B637E5">
        <w:t>SDG</w:t>
      </w:r>
      <w:r w:rsidRPr="00B637E5">
        <w:rPr>
          <w:rtl/>
        </w:rPr>
        <w:t>).</w:t>
      </w:r>
    </w:p>
    <w:p w14:paraId="75D477D1" w14:textId="77777777" w:rsidR="00B20CC7" w:rsidRPr="00B637E5" w:rsidRDefault="00B20CC7" w:rsidP="00B637E5">
      <w:pPr>
        <w:rPr>
          <w:rtl/>
        </w:rPr>
      </w:pPr>
      <w:r w:rsidRPr="00B637E5">
        <w:rPr>
          <w:rtl/>
        </w:rPr>
        <w:t>‏</w:t>
      </w:r>
      <w:r w:rsidRPr="00B637E5">
        <w:rPr>
          <w:rFonts w:hint="cs"/>
          <w:rtl/>
        </w:rPr>
        <w:t>و</w:t>
      </w:r>
      <w:r w:rsidRPr="00B637E5">
        <w:rPr>
          <w:rtl/>
        </w:rPr>
        <w:t>ن</w:t>
      </w:r>
      <w:r w:rsidRPr="00B637E5">
        <w:rPr>
          <w:rFonts w:hint="cs"/>
          <w:rtl/>
        </w:rPr>
        <w:t>سلِّم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ب</w:t>
      </w:r>
      <w:r w:rsidRPr="00B637E5">
        <w:rPr>
          <w:rtl/>
        </w:rPr>
        <w:t>التقدم الهائل المحرز في</w:t>
      </w:r>
      <w:r w:rsidRPr="00B637E5">
        <w:rPr>
          <w:rFonts w:hint="cs"/>
          <w:rtl/>
        </w:rPr>
        <w:t xml:space="preserve"> النهوض بتطوير </w:t>
      </w:r>
      <w:r w:rsidRPr="00B637E5">
        <w:rPr>
          <w:rtl/>
        </w:rPr>
        <w:t>تكنولوجيا المعلومات والاتصالات</w:t>
      </w:r>
      <w:r w:rsidRPr="00B637E5">
        <w:rPr>
          <w:rFonts w:hint="cs"/>
          <w:rtl/>
        </w:rPr>
        <w:t xml:space="preserve"> </w:t>
      </w:r>
      <w:r w:rsidRPr="00B637E5">
        <w:t>(ICT)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 xml:space="preserve">والتكنولوجيا </w:t>
      </w:r>
      <w:r w:rsidRPr="00B637E5">
        <w:rPr>
          <w:rtl/>
        </w:rPr>
        <w:t xml:space="preserve">الرقمية في </w:t>
      </w:r>
      <w:r w:rsidRPr="00B637E5">
        <w:rPr>
          <w:rFonts w:hint="cs"/>
          <w:rtl/>
        </w:rPr>
        <w:t>جميع المناطق</w:t>
      </w:r>
      <w:r w:rsidRPr="00B637E5">
        <w:rPr>
          <w:rtl/>
        </w:rPr>
        <w:t xml:space="preserve">، </w:t>
      </w:r>
      <w:r w:rsidRPr="00B637E5">
        <w:rPr>
          <w:rFonts w:hint="cs"/>
          <w:rtl/>
        </w:rPr>
        <w:t>بيْد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أن تحديات وتفاوتات متأصلتين ما زالتا تعوقان تحقيق</w:t>
      </w:r>
      <w:r w:rsidRPr="00B637E5">
        <w:rPr>
          <w:rtl/>
        </w:rPr>
        <w:t xml:space="preserve"> توصيلية شاملة </w:t>
      </w:r>
      <w:r w:rsidRPr="00B637E5">
        <w:rPr>
          <w:rFonts w:hint="cs"/>
          <w:rtl/>
        </w:rPr>
        <w:t>ومجدية بتكلفة ميسورة</w:t>
      </w:r>
      <w:r w:rsidRPr="00B637E5">
        <w:rPr>
          <w:rtl/>
        </w:rPr>
        <w:t>، لا سيما في البلدان النامية</w:t>
      </w:r>
      <w:r w:rsidRPr="00B637E5">
        <w:rPr>
          <w:rFonts w:hint="cs"/>
          <w:rtl/>
        </w:rPr>
        <w:t>.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 xml:space="preserve">لذا، فلا نزال عاقدي العزم على </w:t>
      </w:r>
      <w:r w:rsidRPr="00B637E5">
        <w:rPr>
          <w:rtl/>
        </w:rPr>
        <w:t xml:space="preserve">التصدي لها </w:t>
      </w:r>
      <w:r w:rsidRPr="00B637E5">
        <w:rPr>
          <w:rFonts w:hint="cs"/>
          <w:rtl/>
        </w:rPr>
        <w:t>ب</w:t>
      </w:r>
      <w:r w:rsidRPr="00B637E5">
        <w:rPr>
          <w:rtl/>
        </w:rPr>
        <w:t xml:space="preserve">تعزيز التعاون الدولي </w:t>
      </w:r>
      <w:r w:rsidRPr="00B637E5">
        <w:rPr>
          <w:rFonts w:hint="cs"/>
          <w:rtl/>
        </w:rPr>
        <w:t>ومواصلة ا</w:t>
      </w:r>
      <w:r w:rsidRPr="00B637E5">
        <w:rPr>
          <w:rtl/>
        </w:rPr>
        <w:t xml:space="preserve">لمشاركة في </w:t>
      </w:r>
      <w:r w:rsidRPr="00B637E5">
        <w:rPr>
          <w:rFonts w:hint="cs"/>
          <w:rtl/>
        </w:rPr>
        <w:t>أعمال</w:t>
      </w:r>
      <w:r w:rsidRPr="00B637E5">
        <w:rPr>
          <w:rtl/>
        </w:rPr>
        <w:t xml:space="preserve"> قطاع تنمية الاتصالات</w:t>
      </w:r>
      <w:r w:rsidRPr="00B637E5">
        <w:rPr>
          <w:rFonts w:hint="cs"/>
          <w:rtl/>
        </w:rPr>
        <w:t xml:space="preserve"> بالاتحاد.</w:t>
      </w:r>
    </w:p>
    <w:p w14:paraId="73058961" w14:textId="77777777" w:rsidR="00B20CC7" w:rsidRPr="00B637E5" w:rsidRDefault="00B20CC7" w:rsidP="00B637E5">
      <w:pPr>
        <w:rPr>
          <w:rtl/>
        </w:rPr>
      </w:pPr>
      <w:r w:rsidRPr="00B637E5">
        <w:rPr>
          <w:rtl/>
        </w:rPr>
        <w:t>‏وإذ ن</w:t>
      </w:r>
      <w:r w:rsidRPr="00B637E5">
        <w:rPr>
          <w:rFonts w:hint="cs"/>
          <w:rtl/>
        </w:rPr>
        <w:t>عي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تحديات</w:t>
      </w:r>
      <w:r w:rsidRPr="00B637E5">
        <w:rPr>
          <w:rtl/>
        </w:rPr>
        <w:t xml:space="preserve"> التحول الرقمي</w:t>
      </w:r>
      <w:r w:rsidRPr="00B637E5">
        <w:rPr>
          <w:rFonts w:hint="cs"/>
          <w:rtl/>
        </w:rPr>
        <w:t xml:space="preserve"> والفرص التي يُتيحها</w:t>
      </w:r>
      <w:r w:rsidRPr="00B637E5">
        <w:rPr>
          <w:rtl/>
        </w:rPr>
        <w:t>، نعلن ما يلي:</w:t>
      </w:r>
      <w:r w:rsidRPr="00B637E5">
        <w:rPr>
          <w:cs/>
        </w:rPr>
        <w:t>‎</w:t>
      </w:r>
    </w:p>
    <w:p w14:paraId="36744334" w14:textId="286B4079" w:rsidR="00B20CC7" w:rsidRPr="00B637E5" w:rsidRDefault="00B20CC7" w:rsidP="00B637E5">
      <w:pPr>
        <w:pStyle w:val="enumlev1"/>
        <w:rPr>
          <w:rtl/>
          <w:cs/>
        </w:rPr>
      </w:pPr>
      <w:r w:rsidRPr="00B637E5">
        <w:rPr>
          <w:rtl/>
        </w:rPr>
        <w:t>‏</w:t>
      </w:r>
      <w:r w:rsidRPr="00B637E5">
        <w:rPr>
          <w:rFonts w:hint="cs"/>
          <w:rtl/>
        </w:rPr>
        <w:t>’1‘</w:t>
      </w:r>
      <w:r w:rsidRPr="00B637E5">
        <w:rPr>
          <w:rtl/>
        </w:rPr>
        <w:tab/>
      </w:r>
      <w:r w:rsidRPr="00B637E5">
        <w:rPr>
          <w:rFonts w:hint="cs"/>
          <w:b/>
          <w:bCs/>
          <w:rtl/>
        </w:rPr>
        <w:t xml:space="preserve">إننا </w:t>
      </w:r>
      <w:r w:rsidRPr="00B637E5">
        <w:rPr>
          <w:b/>
          <w:bCs/>
          <w:rtl/>
        </w:rPr>
        <w:t>ندرك أن الاتصالات/تكنولوجيا المعلومات والاتصالات</w:t>
      </w:r>
      <w:r w:rsidRPr="00B637E5">
        <w:rPr>
          <w:rFonts w:hint="cs"/>
          <w:b/>
          <w:bCs/>
          <w:rtl/>
        </w:rPr>
        <w:t xml:space="preserve"> </w:t>
      </w:r>
      <w:r w:rsidRPr="00B637E5">
        <w:rPr>
          <w:b/>
          <w:bCs/>
          <w:rtl/>
        </w:rPr>
        <w:t>والتكنولوجيات الجديدة و</w:t>
      </w:r>
      <w:r w:rsidRPr="00B637E5">
        <w:rPr>
          <w:rFonts w:hint="cs"/>
          <w:b/>
          <w:bCs/>
          <w:rtl/>
        </w:rPr>
        <w:t xml:space="preserve">التكنولوجيات </w:t>
      </w:r>
      <w:r w:rsidRPr="00B637E5">
        <w:rPr>
          <w:b/>
          <w:bCs/>
          <w:rtl/>
        </w:rPr>
        <w:t xml:space="preserve">الناشئة </w:t>
      </w:r>
      <w:r w:rsidRPr="00B637E5">
        <w:rPr>
          <w:rFonts w:hint="cs"/>
          <w:b/>
          <w:bCs/>
          <w:rtl/>
        </w:rPr>
        <w:t>هي</w:t>
      </w:r>
      <w:r w:rsidRPr="00B637E5">
        <w:rPr>
          <w:b/>
          <w:bCs/>
          <w:rtl/>
        </w:rPr>
        <w:t xml:space="preserve"> </w:t>
      </w:r>
      <w:r w:rsidRPr="00B637E5">
        <w:rPr>
          <w:rFonts w:hint="cs"/>
          <w:b/>
          <w:bCs/>
          <w:rtl/>
        </w:rPr>
        <w:t>قاطرات</w:t>
      </w:r>
      <w:r w:rsidRPr="00B637E5">
        <w:rPr>
          <w:b/>
          <w:bCs/>
          <w:rtl/>
        </w:rPr>
        <w:t xml:space="preserve"> الرخاء الاقتصادي والتنمية المستدامة </w:t>
      </w:r>
      <w:r w:rsidRPr="00B637E5">
        <w:rPr>
          <w:rFonts w:hint="cs"/>
          <w:b/>
          <w:bCs/>
          <w:rtl/>
        </w:rPr>
        <w:t xml:space="preserve">في جميع </w:t>
      </w:r>
      <w:r w:rsidRPr="00B637E5">
        <w:rPr>
          <w:b/>
          <w:bCs/>
          <w:rtl/>
        </w:rPr>
        <w:t>الأنظمة الإيكولوجية الرقمية</w:t>
      </w:r>
      <w:r w:rsidRPr="00B637E5">
        <w:rPr>
          <w:rFonts w:hint="cs"/>
          <w:b/>
          <w:bCs/>
          <w:rtl/>
        </w:rPr>
        <w:t>،</w:t>
      </w:r>
      <w:r w:rsidRPr="00B637E5">
        <w:rPr>
          <w:b/>
          <w:bCs/>
          <w:rtl/>
        </w:rPr>
        <w:t xml:space="preserve"> الوطنية والإقليمية والعالمية</w:t>
      </w:r>
      <w:r w:rsidRPr="00B637E5">
        <w:rPr>
          <w:rFonts w:hint="cs"/>
          <w:rtl/>
        </w:rPr>
        <w:t xml:space="preserve">. وتحقيق </w:t>
      </w:r>
      <w:r w:rsidRPr="00B637E5">
        <w:rPr>
          <w:rtl/>
        </w:rPr>
        <w:t xml:space="preserve">توصيلية شاملة ومجدية </w:t>
      </w:r>
      <w:r w:rsidRPr="00B637E5">
        <w:rPr>
          <w:rFonts w:hint="cs"/>
          <w:rtl/>
        </w:rPr>
        <w:t>ي</w:t>
      </w:r>
      <w:r w:rsidRPr="00B637E5">
        <w:rPr>
          <w:rtl/>
        </w:rPr>
        <w:t>شكل أولوي</w:t>
      </w:r>
      <w:r w:rsidRPr="00B637E5">
        <w:rPr>
          <w:rFonts w:hint="cs"/>
          <w:rtl/>
        </w:rPr>
        <w:t>ةً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فائقة الأهمية</w:t>
      </w:r>
      <w:r w:rsidRPr="00B637E5">
        <w:rPr>
          <w:rtl/>
        </w:rPr>
        <w:t xml:space="preserve"> لتحقيق</w:t>
      </w:r>
      <w:r w:rsidRPr="00B637E5">
        <w:rPr>
          <w:rFonts w:hint="cs"/>
          <w:rtl/>
        </w:rPr>
        <w:t xml:space="preserve"> كل </w:t>
      </w:r>
      <w:r w:rsidRPr="00B637E5">
        <w:rPr>
          <w:rtl/>
        </w:rPr>
        <w:t>أهداف التنمية المستدامة</w:t>
      </w:r>
      <w:r w:rsidRPr="00B637E5">
        <w:rPr>
          <w:rFonts w:hint="cs"/>
          <w:rtl/>
        </w:rPr>
        <w:t>. فالشبكات و</w:t>
      </w:r>
      <w:r w:rsidRPr="00B637E5">
        <w:rPr>
          <w:rtl/>
        </w:rPr>
        <w:t>المنصات والأدوات والبيانات والابتكار الرقمي</w:t>
      </w:r>
      <w:r w:rsidRPr="00B637E5">
        <w:rPr>
          <w:rFonts w:hint="cs"/>
          <w:rtl/>
        </w:rPr>
        <w:t xml:space="preserve"> تخلق </w:t>
      </w:r>
      <w:r w:rsidRPr="00B637E5">
        <w:rPr>
          <w:rtl/>
        </w:rPr>
        <w:t>فرصا</w:t>
      </w:r>
      <w:r w:rsidR="00B637E5">
        <w:rPr>
          <w:rFonts w:hint="cs"/>
          <w:rtl/>
        </w:rPr>
        <w:t xml:space="preserve">ً </w:t>
      </w:r>
      <w:r w:rsidRPr="00B637E5">
        <w:rPr>
          <w:rtl/>
        </w:rPr>
        <w:t xml:space="preserve">لتعزيز </w:t>
      </w:r>
      <w:r w:rsidRPr="00B637E5">
        <w:rPr>
          <w:rFonts w:hint="cs"/>
          <w:rtl/>
        </w:rPr>
        <w:t>الحوكمة</w:t>
      </w:r>
      <w:r w:rsidRPr="00B637E5">
        <w:rPr>
          <w:rtl/>
        </w:rPr>
        <w:t xml:space="preserve"> ودعم ريادة الأعمال وتحس</w:t>
      </w:r>
      <w:r w:rsidRPr="00B637E5">
        <w:rPr>
          <w:rFonts w:hint="cs"/>
          <w:rtl/>
        </w:rPr>
        <w:t>ي</w:t>
      </w:r>
      <w:r w:rsidRPr="00B637E5">
        <w:rPr>
          <w:rtl/>
        </w:rPr>
        <w:t xml:space="preserve">ن </w:t>
      </w:r>
      <w:r w:rsidRPr="00B637E5">
        <w:rPr>
          <w:rFonts w:hint="cs"/>
          <w:rtl/>
        </w:rPr>
        <w:t>الأرزاق.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وتحقيق الشمول الرقمي</w:t>
      </w:r>
      <w:r w:rsidRPr="00B637E5">
        <w:rPr>
          <w:rtl/>
        </w:rPr>
        <w:t xml:space="preserve"> للشباب </w:t>
      </w:r>
      <w:r w:rsidRPr="00B637E5">
        <w:rPr>
          <w:rFonts w:hint="cs"/>
          <w:rtl/>
        </w:rPr>
        <w:t>مسألة بالغة الأهمية لإتاحة</w:t>
      </w:r>
      <w:r w:rsidRPr="00B637E5">
        <w:rPr>
          <w:rtl/>
        </w:rPr>
        <w:t xml:space="preserve"> فرص التعلم والمشاركة المدنية</w:t>
      </w:r>
      <w:r w:rsidRPr="00B637E5">
        <w:rPr>
          <w:rFonts w:hint="cs"/>
          <w:rtl/>
        </w:rPr>
        <w:t xml:space="preserve"> لهم</w:t>
      </w:r>
      <w:r w:rsidRPr="00B637E5">
        <w:rPr>
          <w:rtl/>
        </w:rPr>
        <w:t xml:space="preserve"> وإعداد</w:t>
      </w:r>
      <w:r w:rsidRPr="00B637E5">
        <w:rPr>
          <w:rFonts w:hint="cs"/>
          <w:rtl/>
        </w:rPr>
        <w:t>هم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للعمل في المستقبل</w:t>
      </w:r>
      <w:r w:rsidRPr="00B637E5">
        <w:rPr>
          <w:rtl/>
        </w:rPr>
        <w:t xml:space="preserve"> في</w:t>
      </w:r>
      <w:r w:rsidRPr="00B637E5">
        <w:rPr>
          <w:rFonts w:hint="cs"/>
          <w:rtl/>
        </w:rPr>
        <w:t xml:space="preserve"> ظل </w:t>
      </w:r>
      <w:r w:rsidRPr="00B637E5">
        <w:rPr>
          <w:rtl/>
        </w:rPr>
        <w:t>الاقتصاد الرقمي</w:t>
      </w:r>
      <w:r w:rsidRPr="00B637E5">
        <w:rPr>
          <w:rFonts w:hint="cs"/>
          <w:rtl/>
        </w:rPr>
        <w:t>.</w:t>
      </w:r>
    </w:p>
    <w:p w14:paraId="2542EA33" w14:textId="38D39891" w:rsidR="00B20CC7" w:rsidRPr="00B637E5" w:rsidRDefault="00B637E5" w:rsidP="00B637E5">
      <w:pPr>
        <w:pStyle w:val="enumlev1"/>
        <w:rPr>
          <w:rtl/>
        </w:rPr>
      </w:pPr>
      <w:r w:rsidRPr="00B637E5">
        <w:rPr>
          <w:rFonts w:hint="cs"/>
          <w:rtl/>
        </w:rPr>
        <w:t>’</w:t>
      </w:r>
      <w:r>
        <w:t>2</w:t>
      </w:r>
      <w:r w:rsidRPr="00B637E5">
        <w:rPr>
          <w:rFonts w:hint="cs"/>
          <w:rtl/>
        </w:rPr>
        <w:t>‘</w:t>
      </w:r>
      <w:r w:rsidR="00B20CC7" w:rsidRPr="00B637E5">
        <w:rPr>
          <w:rtl/>
        </w:rPr>
        <w:tab/>
      </w:r>
      <w:r w:rsidR="00B20CC7" w:rsidRPr="00B637E5">
        <w:rPr>
          <w:b/>
          <w:bCs/>
          <w:rtl/>
        </w:rPr>
        <w:t xml:space="preserve">يساورنا </w:t>
      </w:r>
      <w:r w:rsidR="00B20CC7" w:rsidRPr="00B637E5">
        <w:rPr>
          <w:rFonts w:hint="cs"/>
          <w:b/>
          <w:bCs/>
          <w:rtl/>
        </w:rPr>
        <w:t>بالغ القلق حيال</w:t>
      </w:r>
      <w:r w:rsidR="00B20CC7" w:rsidRPr="00B637E5">
        <w:rPr>
          <w:b/>
          <w:bCs/>
          <w:rtl/>
        </w:rPr>
        <w:t xml:space="preserve"> </w:t>
      </w:r>
      <w:r w:rsidR="00B20CC7" w:rsidRPr="00B637E5">
        <w:rPr>
          <w:rFonts w:hint="cs"/>
          <w:b/>
          <w:bCs/>
          <w:rtl/>
        </w:rPr>
        <w:t>استمرار عجز</w:t>
      </w:r>
      <w:r w:rsidR="00B20CC7" w:rsidRPr="00B637E5">
        <w:rPr>
          <w:b/>
          <w:bCs/>
          <w:rtl/>
        </w:rPr>
        <w:t xml:space="preserve"> ثلث سكان العالم</w:t>
      </w:r>
      <w:r w:rsidR="00B20CC7" w:rsidRPr="00B637E5">
        <w:rPr>
          <w:rFonts w:hint="cs"/>
          <w:b/>
          <w:bCs/>
          <w:rtl/>
        </w:rPr>
        <w:t xml:space="preserve"> عن النفاذ إلى العالم الرقمي</w:t>
      </w:r>
      <w:r w:rsidR="00B20CC7" w:rsidRPr="00B637E5">
        <w:rPr>
          <w:rtl/>
        </w:rPr>
        <w:t xml:space="preserve"> و</w:t>
      </w:r>
      <w:r w:rsidR="00B20CC7" w:rsidRPr="00B637E5">
        <w:rPr>
          <w:rFonts w:hint="cs"/>
          <w:rtl/>
        </w:rPr>
        <w:t>تركُّز</w:t>
      </w:r>
      <w:r w:rsidR="00B20CC7" w:rsidRPr="00B637E5">
        <w:rPr>
          <w:rtl/>
        </w:rPr>
        <w:t xml:space="preserve"> الأشخاص الذين لم يسبق </w:t>
      </w:r>
      <w:r w:rsidR="00B20CC7" w:rsidRPr="00B637E5">
        <w:rPr>
          <w:rFonts w:hint="cs"/>
          <w:rtl/>
        </w:rPr>
        <w:t xml:space="preserve">توصيلهم بالإنترنت تركزاً غير متناسب </w:t>
      </w:r>
      <w:r w:rsidR="00B20CC7" w:rsidRPr="00B637E5">
        <w:rPr>
          <w:rtl/>
        </w:rPr>
        <w:t xml:space="preserve">في البلدان النامية، بما </w:t>
      </w:r>
      <w:r w:rsidR="00B20CC7" w:rsidRPr="00B637E5">
        <w:rPr>
          <w:rFonts w:hint="cs"/>
          <w:rtl/>
        </w:rPr>
        <w:t xml:space="preserve">فيها </w:t>
      </w:r>
      <w:r w:rsidR="00B20CC7" w:rsidRPr="00B637E5">
        <w:rPr>
          <w:rtl/>
        </w:rPr>
        <w:t>أقل البلدان نموا</w:t>
      </w:r>
      <w:r w:rsidR="00B20CC7" w:rsidRPr="00B637E5">
        <w:rPr>
          <w:rFonts w:hint="cs"/>
          <w:rtl/>
        </w:rPr>
        <w:t>ً</w:t>
      </w:r>
      <w:r w:rsidR="00B20CC7" w:rsidRPr="00B637E5">
        <w:rPr>
          <w:rtl/>
        </w:rPr>
        <w:t xml:space="preserve"> (</w:t>
      </w:r>
      <w:r w:rsidR="00B20CC7" w:rsidRPr="00B637E5">
        <w:rPr>
          <w:cs/>
        </w:rPr>
        <w:t>‎</w:t>
      </w:r>
      <w:r w:rsidR="00B20CC7" w:rsidRPr="00B637E5">
        <w:t>LDC</w:t>
      </w:r>
      <w:r w:rsidR="00B20CC7" w:rsidRPr="00B637E5">
        <w:rPr>
          <w:rtl/>
        </w:rPr>
        <w:t>)</w:t>
      </w:r>
      <w:r w:rsidR="00B20CC7" w:rsidRPr="00B637E5">
        <w:rPr>
          <w:rFonts w:hint="cs"/>
          <w:rtl/>
        </w:rPr>
        <w:t xml:space="preserve">. </w:t>
      </w:r>
      <w:r w:rsidR="00B20CC7" w:rsidRPr="00B637E5">
        <w:rPr>
          <w:rtl/>
        </w:rPr>
        <w:t>‏</w:t>
      </w:r>
      <w:r w:rsidR="00B20CC7" w:rsidRPr="00B637E5">
        <w:rPr>
          <w:rFonts w:hint="cs"/>
          <w:rtl/>
        </w:rPr>
        <w:t xml:space="preserve">فما زالت بالمناطق الريفية فجوات رقمية من قبيل </w:t>
      </w:r>
      <w:r w:rsidR="00B20CC7" w:rsidRPr="00B637E5">
        <w:rPr>
          <w:rtl/>
        </w:rPr>
        <w:t>محدودية النفاذ إلى شبكات النطاق العريض</w:t>
      </w:r>
      <w:r w:rsidR="00B20CC7" w:rsidRPr="00B637E5">
        <w:rPr>
          <w:rFonts w:hint="cs"/>
          <w:rtl/>
        </w:rPr>
        <w:t>، في شتى فئات</w:t>
      </w:r>
      <w:r w:rsidR="00B20CC7" w:rsidRPr="00B637E5">
        <w:rPr>
          <w:rtl/>
        </w:rPr>
        <w:t xml:space="preserve"> الدخل و</w:t>
      </w:r>
      <w:r w:rsidR="00B20CC7" w:rsidRPr="00B637E5">
        <w:rPr>
          <w:rFonts w:hint="cs"/>
          <w:rtl/>
        </w:rPr>
        <w:t xml:space="preserve">نوع </w:t>
      </w:r>
      <w:r w:rsidR="00B20CC7" w:rsidRPr="00B637E5">
        <w:rPr>
          <w:rtl/>
        </w:rPr>
        <w:t>الجنس والفئات العمرية و</w:t>
      </w:r>
      <w:r w:rsidR="00B20CC7" w:rsidRPr="00B637E5">
        <w:rPr>
          <w:rFonts w:hint="cs"/>
          <w:rtl/>
        </w:rPr>
        <w:t xml:space="preserve">بين </w:t>
      </w:r>
      <w:r w:rsidR="00B20CC7" w:rsidRPr="00B637E5">
        <w:rPr>
          <w:rtl/>
        </w:rPr>
        <w:t xml:space="preserve">فئات </w:t>
      </w:r>
      <w:r w:rsidR="00B20CC7" w:rsidRPr="00B637E5">
        <w:rPr>
          <w:rFonts w:hint="cs"/>
          <w:rtl/>
        </w:rPr>
        <w:t>السكان ضعاف الحال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ك</w:t>
      </w:r>
      <w:r w:rsidR="00B20CC7" w:rsidRPr="00B637E5">
        <w:rPr>
          <w:rtl/>
        </w:rPr>
        <w:t>الأشخاص ذوي الإعاقة</w:t>
      </w:r>
      <w:r w:rsidR="00B20CC7" w:rsidRPr="00B637E5">
        <w:rPr>
          <w:rFonts w:hint="cs"/>
          <w:rtl/>
        </w:rPr>
        <w:t>.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أما عن الأشخاص الموصولين بالإنترنت،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 xml:space="preserve">فمسائل مدى تيسر تكلفة الخدمات </w:t>
      </w:r>
      <w:r w:rsidR="00B20CC7" w:rsidRPr="00B637E5">
        <w:rPr>
          <w:rtl/>
        </w:rPr>
        <w:t>والأجهزة الرقمية و</w:t>
      </w:r>
      <w:r w:rsidR="00B20CC7" w:rsidRPr="00B637E5">
        <w:rPr>
          <w:rFonts w:hint="cs"/>
          <w:rtl/>
        </w:rPr>
        <w:t xml:space="preserve">مدى </w:t>
      </w:r>
      <w:r w:rsidR="00B20CC7" w:rsidRPr="00B637E5">
        <w:rPr>
          <w:rtl/>
        </w:rPr>
        <w:t>إمكانية النفاذ إليه</w:t>
      </w:r>
      <w:r w:rsidR="00B20CC7" w:rsidRPr="00B637E5">
        <w:rPr>
          <w:rFonts w:hint="cs"/>
          <w:rtl/>
        </w:rPr>
        <w:t>م</w:t>
      </w:r>
      <w:r w:rsidR="00B20CC7" w:rsidRPr="00B637E5">
        <w:rPr>
          <w:rtl/>
        </w:rPr>
        <w:t xml:space="preserve">ا، </w:t>
      </w:r>
      <w:r w:rsidR="00B20CC7" w:rsidRPr="00B637E5">
        <w:rPr>
          <w:rFonts w:hint="cs"/>
          <w:rtl/>
        </w:rPr>
        <w:t xml:space="preserve">ومستوى </w:t>
      </w:r>
      <w:r w:rsidR="00B20CC7" w:rsidRPr="00B637E5">
        <w:rPr>
          <w:rtl/>
        </w:rPr>
        <w:t>المهارات الرقمية</w:t>
      </w:r>
      <w:r w:rsidR="00B20CC7" w:rsidRPr="00B637E5">
        <w:rPr>
          <w:rFonts w:hint="cs"/>
          <w:rtl/>
        </w:rPr>
        <w:t xml:space="preserve">، </w:t>
      </w:r>
      <w:r w:rsidR="00B20CC7" w:rsidRPr="00B637E5">
        <w:rPr>
          <w:rtl/>
        </w:rPr>
        <w:t>و</w:t>
      </w:r>
      <w:r w:rsidR="00B20CC7" w:rsidRPr="00B637E5">
        <w:rPr>
          <w:rFonts w:hint="cs"/>
          <w:rtl/>
        </w:rPr>
        <w:t xml:space="preserve">مدى موثوقية </w:t>
      </w:r>
      <w:r w:rsidR="00B20CC7" w:rsidRPr="00B637E5">
        <w:rPr>
          <w:rtl/>
        </w:rPr>
        <w:t>تجربة</w:t>
      </w:r>
      <w:r w:rsidR="00B20CC7" w:rsidRPr="00B637E5">
        <w:rPr>
          <w:rFonts w:hint="cs"/>
          <w:rtl/>
        </w:rPr>
        <w:t xml:space="preserve"> المستخدِم على</w:t>
      </w:r>
      <w:r w:rsidR="00B20CC7" w:rsidRPr="00B637E5">
        <w:rPr>
          <w:rtl/>
        </w:rPr>
        <w:t xml:space="preserve"> الإنترنت</w:t>
      </w:r>
      <w:r w:rsidR="00B20CC7" w:rsidRPr="00B637E5">
        <w:rPr>
          <w:rFonts w:hint="cs"/>
          <w:rtl/>
        </w:rPr>
        <w:t>، ومأمونيتها، لا تزال تشكل حواجز</w:t>
      </w:r>
      <w:r w:rsidR="00B20CC7" w:rsidRPr="00B637E5">
        <w:rPr>
          <w:rtl/>
        </w:rPr>
        <w:t xml:space="preserve"> رئيسية </w:t>
      </w:r>
      <w:r w:rsidR="00B20CC7" w:rsidRPr="00B637E5">
        <w:rPr>
          <w:rFonts w:hint="cs"/>
          <w:rtl/>
        </w:rPr>
        <w:t>تحول دون تحقيق الشمول الرقمي.</w:t>
      </w:r>
      <w:r w:rsidR="00B20CC7" w:rsidRPr="00B637E5">
        <w:rPr>
          <w:cs/>
        </w:rPr>
        <w:t>‎</w:t>
      </w:r>
    </w:p>
    <w:p w14:paraId="131F64DF" w14:textId="7DA245B9" w:rsidR="00B20CC7" w:rsidRPr="00B637E5" w:rsidRDefault="00B637E5" w:rsidP="00B637E5">
      <w:pPr>
        <w:pStyle w:val="enumlev1"/>
        <w:rPr>
          <w:rtl/>
        </w:rPr>
      </w:pPr>
      <w:r w:rsidRPr="00B637E5">
        <w:rPr>
          <w:rFonts w:hint="cs"/>
          <w:rtl/>
        </w:rPr>
        <w:t>’</w:t>
      </w:r>
      <w:r>
        <w:t>3</w:t>
      </w:r>
      <w:r w:rsidRPr="00B637E5">
        <w:rPr>
          <w:rFonts w:hint="cs"/>
          <w:rtl/>
        </w:rPr>
        <w:t>‘</w:t>
      </w:r>
      <w:r w:rsidR="00B20CC7" w:rsidRPr="00B637E5">
        <w:rPr>
          <w:rtl/>
        </w:rPr>
        <w:tab/>
      </w:r>
      <w:r w:rsidR="00B20CC7" w:rsidRPr="00B637E5">
        <w:rPr>
          <w:b/>
          <w:bCs/>
          <w:rtl/>
        </w:rPr>
        <w:t>ن</w:t>
      </w:r>
      <w:r w:rsidR="00B20CC7" w:rsidRPr="00B637E5">
        <w:rPr>
          <w:rFonts w:hint="cs"/>
          <w:b/>
          <w:bCs/>
          <w:rtl/>
        </w:rPr>
        <w:t>ُقرُّ</w:t>
      </w:r>
      <w:r w:rsidR="00B20CC7" w:rsidRPr="00B637E5">
        <w:rPr>
          <w:b/>
          <w:bCs/>
          <w:rtl/>
        </w:rPr>
        <w:t xml:space="preserve"> ب</w:t>
      </w:r>
      <w:r w:rsidR="00B20CC7" w:rsidRPr="00B637E5">
        <w:rPr>
          <w:rFonts w:hint="cs"/>
          <w:b/>
          <w:bCs/>
          <w:rtl/>
        </w:rPr>
        <w:t>ما تتيحه التطورات التكنولوجية السريعة</w:t>
      </w:r>
      <w:r w:rsidR="00B20CC7" w:rsidRPr="00B637E5">
        <w:rPr>
          <w:b/>
          <w:bCs/>
          <w:rtl/>
        </w:rPr>
        <w:t xml:space="preserve"> </w:t>
      </w:r>
      <w:r w:rsidR="00B20CC7" w:rsidRPr="00B637E5">
        <w:rPr>
          <w:rFonts w:hint="cs"/>
          <w:b/>
          <w:bCs/>
          <w:rtl/>
        </w:rPr>
        <w:t xml:space="preserve">على خلفية </w:t>
      </w:r>
      <w:r w:rsidR="00B20CC7" w:rsidRPr="00B637E5">
        <w:rPr>
          <w:b/>
          <w:bCs/>
          <w:rtl/>
        </w:rPr>
        <w:t xml:space="preserve">التحديات العالمية </w:t>
      </w:r>
      <w:r w:rsidR="00B20CC7" w:rsidRPr="00B637E5">
        <w:rPr>
          <w:rFonts w:hint="cs"/>
          <w:b/>
          <w:bCs/>
          <w:rtl/>
        </w:rPr>
        <w:t>من فرص</w:t>
      </w:r>
      <w:r w:rsidR="00B20CC7" w:rsidRPr="00B637E5">
        <w:rPr>
          <w:b/>
          <w:bCs/>
          <w:rtl/>
        </w:rPr>
        <w:t xml:space="preserve"> غير مسبوقة لبناء </w:t>
      </w:r>
      <w:r w:rsidR="00B20CC7" w:rsidRPr="00B637E5">
        <w:rPr>
          <w:rFonts w:hint="cs"/>
          <w:b/>
          <w:bCs/>
          <w:rtl/>
        </w:rPr>
        <w:t xml:space="preserve">الصمود </w:t>
      </w:r>
      <w:r w:rsidR="00B20CC7" w:rsidRPr="00B637E5">
        <w:rPr>
          <w:b/>
          <w:bCs/>
          <w:rtl/>
        </w:rPr>
        <w:t>الاقتصادي والإيكولوجي</w:t>
      </w:r>
      <w:r w:rsidR="00B20CC7" w:rsidRPr="00B637E5">
        <w:rPr>
          <w:rFonts w:hint="cs"/>
          <w:rtl/>
        </w:rPr>
        <w:t>.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فل</w:t>
      </w:r>
      <w:r w:rsidR="00B20CC7" w:rsidRPr="00B637E5">
        <w:rPr>
          <w:rtl/>
        </w:rPr>
        <w:t>تغير المناخ وال</w:t>
      </w:r>
      <w:r w:rsidR="00B20CC7" w:rsidRPr="00B637E5">
        <w:rPr>
          <w:rFonts w:hint="cs"/>
          <w:rtl/>
        </w:rPr>
        <w:t>أخطار</w:t>
      </w:r>
      <w:r w:rsidR="00B20CC7" w:rsidRPr="00B637E5">
        <w:rPr>
          <w:rtl/>
        </w:rPr>
        <w:t xml:space="preserve"> الطبيعية والاضطرابات الاقتصادية</w:t>
      </w:r>
      <w:r w:rsidR="00B20CC7" w:rsidRPr="00B637E5">
        <w:rPr>
          <w:rFonts w:hint="cs"/>
          <w:rtl/>
        </w:rPr>
        <w:t xml:space="preserve"> </w:t>
      </w:r>
      <w:r w:rsidR="00B20CC7" w:rsidRPr="00B637E5">
        <w:rPr>
          <w:rtl/>
        </w:rPr>
        <w:t>وقضايا الانتقال</w:t>
      </w:r>
      <w:r w:rsidR="00B20CC7" w:rsidRPr="00B637E5">
        <w:rPr>
          <w:rFonts w:hint="cs"/>
          <w:rtl/>
        </w:rPr>
        <w:t xml:space="preserve"> من</w:t>
      </w:r>
      <w:r w:rsidR="00B20CC7" w:rsidRPr="00B637E5">
        <w:rPr>
          <w:rtl/>
        </w:rPr>
        <w:t xml:space="preserve"> الطاقة القائمة على الوقود الأحفوري إلى المصادر المتجددة</w:t>
      </w:r>
      <w:r w:rsidR="00B20CC7" w:rsidRPr="00B637E5" w:rsidDel="005D45CC">
        <w:rPr>
          <w:rFonts w:hint="cs"/>
          <w:rtl/>
        </w:rPr>
        <w:t xml:space="preserve"> </w:t>
      </w:r>
      <w:r w:rsidR="00B20CC7" w:rsidRPr="00B637E5">
        <w:rPr>
          <w:rtl/>
        </w:rPr>
        <w:t xml:space="preserve">وتحديات </w:t>
      </w:r>
      <w:r w:rsidR="00B20CC7" w:rsidRPr="00B637E5">
        <w:rPr>
          <w:rFonts w:hint="cs"/>
          <w:rtl/>
        </w:rPr>
        <w:t>التوريد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آثار ضارة تقاسيها</w:t>
      </w:r>
      <w:r w:rsidR="00B20CC7" w:rsidRPr="00B637E5">
        <w:rPr>
          <w:rtl/>
        </w:rPr>
        <w:t xml:space="preserve"> البلدان النامية</w:t>
      </w:r>
      <w:r w:rsidR="00B20CC7" w:rsidRPr="00B637E5">
        <w:rPr>
          <w:rFonts w:hint="cs"/>
          <w:rtl/>
        </w:rPr>
        <w:t xml:space="preserve"> بدرجة غير متناسبة</w:t>
      </w:r>
      <w:r w:rsidR="00B20CC7" w:rsidRPr="00B637E5">
        <w:rPr>
          <w:rtl/>
        </w:rPr>
        <w:t>، لا</w:t>
      </w:r>
      <w:r>
        <w:rPr>
          <w:rFonts w:hint="cs"/>
          <w:rtl/>
        </w:rPr>
        <w:t> </w:t>
      </w:r>
      <w:r w:rsidR="00B20CC7" w:rsidRPr="00B637E5">
        <w:rPr>
          <w:rtl/>
        </w:rPr>
        <w:t>سيما أقل البلدان نموا</w:t>
      </w:r>
      <w:r w:rsidR="00B20CC7" w:rsidRPr="00B637E5">
        <w:rPr>
          <w:rFonts w:hint="cs"/>
          <w:rtl/>
        </w:rPr>
        <w:t xml:space="preserve">ً، </w:t>
      </w:r>
      <w:r w:rsidR="00B20CC7" w:rsidRPr="00B637E5">
        <w:rPr>
          <w:rtl/>
        </w:rPr>
        <w:t xml:space="preserve">والبلدان النامية </w:t>
      </w:r>
      <w:r w:rsidR="00B20CC7" w:rsidRPr="00B637E5">
        <w:rPr>
          <w:rFonts w:hint="cs"/>
          <w:rtl/>
        </w:rPr>
        <w:t>المحاطة باليابسة (</w:t>
      </w:r>
      <w:r w:rsidR="00B20CC7" w:rsidRPr="00B637E5">
        <w:t>(LLDC</w:t>
      </w:r>
      <w:r w:rsidR="00B20CC7" w:rsidRPr="00B637E5">
        <w:rPr>
          <w:rFonts w:hint="cs"/>
          <w:rtl/>
        </w:rPr>
        <w:t xml:space="preserve">، </w:t>
      </w:r>
      <w:r w:rsidR="00B20CC7" w:rsidRPr="00B637E5">
        <w:rPr>
          <w:rtl/>
        </w:rPr>
        <w:t>والدول الجزرية الصغيرة النامية</w:t>
      </w:r>
      <w:r>
        <w:rPr>
          <w:rFonts w:hint="eastAsia"/>
          <w:rtl/>
        </w:rPr>
        <w:t> </w:t>
      </w:r>
      <w:r w:rsidR="00B20CC7" w:rsidRPr="00B637E5">
        <w:t>(SIDS)</w:t>
      </w:r>
      <w:r w:rsidR="00B20CC7" w:rsidRPr="00B637E5">
        <w:rPr>
          <w:rtl/>
        </w:rPr>
        <w:t>.</w:t>
      </w:r>
      <w:r w:rsidR="00B20CC7" w:rsidRPr="00B637E5">
        <w:rPr>
          <w:cs/>
        </w:rPr>
        <w:t>‎</w:t>
      </w:r>
      <w:r w:rsidR="00B20CC7" w:rsidRPr="00B637E5">
        <w:rPr>
          <w:rFonts w:hint="cs"/>
          <w:rtl/>
        </w:rPr>
        <w:t xml:space="preserve"> وتهدد هذه التحديات بعرقلة شمول التحول الرقمي للجميع واستدامته، فتزيد بذلك من تعميق أوجه عدم المساواة.</w:t>
      </w:r>
    </w:p>
    <w:p w14:paraId="366D7749" w14:textId="5AC35C89" w:rsidR="00B20CC7" w:rsidRPr="00B637E5" w:rsidRDefault="00B637E5" w:rsidP="00B637E5">
      <w:pPr>
        <w:pStyle w:val="enumlev1"/>
        <w:rPr>
          <w:rtl/>
        </w:rPr>
      </w:pPr>
      <w:r w:rsidRPr="00B637E5">
        <w:rPr>
          <w:rFonts w:hint="cs"/>
          <w:rtl/>
        </w:rPr>
        <w:t>’</w:t>
      </w:r>
      <w:r>
        <w:t>4</w:t>
      </w:r>
      <w:r w:rsidRPr="00B637E5">
        <w:rPr>
          <w:rFonts w:hint="cs"/>
          <w:rtl/>
        </w:rPr>
        <w:t>‘</w:t>
      </w:r>
      <w:r w:rsidR="00B20CC7" w:rsidRPr="00B637E5">
        <w:rPr>
          <w:rtl/>
        </w:rPr>
        <w:tab/>
      </w:r>
      <w:r w:rsidR="00B20CC7" w:rsidRPr="00B637E5">
        <w:rPr>
          <w:rFonts w:hint="cs"/>
          <w:rtl/>
        </w:rPr>
        <w:t>إننا،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إذ نسترشد بمبادئ المسؤولية المشتركة والتضامن والإنصاف،</w:t>
      </w:r>
      <w:r w:rsidR="00B20CC7" w:rsidRPr="00B637E5">
        <w:rPr>
          <w:rtl/>
        </w:rPr>
        <w:t xml:space="preserve"> </w:t>
      </w:r>
      <w:r w:rsidR="00B20CC7" w:rsidRPr="00B637E5">
        <w:rPr>
          <w:b/>
          <w:bCs/>
          <w:rtl/>
        </w:rPr>
        <w:t>نحث</w:t>
      </w:r>
      <w:r w:rsidR="00B20CC7" w:rsidRPr="00B637E5">
        <w:rPr>
          <w:rFonts w:hint="cs"/>
          <w:b/>
          <w:bCs/>
          <w:rtl/>
        </w:rPr>
        <w:t>ُّ</w:t>
      </w:r>
      <w:r w:rsidR="00B20CC7" w:rsidRPr="00B637E5">
        <w:rPr>
          <w:b/>
          <w:bCs/>
          <w:rtl/>
        </w:rPr>
        <w:t xml:space="preserve"> </w:t>
      </w:r>
      <w:r w:rsidR="00B20CC7" w:rsidRPr="00B637E5">
        <w:rPr>
          <w:rFonts w:hint="cs"/>
          <w:b/>
          <w:bCs/>
          <w:rtl/>
        </w:rPr>
        <w:t xml:space="preserve">أصحاب المصلحة المتعددين على اتخاذ </w:t>
      </w:r>
      <w:r w:rsidR="00B20CC7" w:rsidRPr="00B637E5">
        <w:rPr>
          <w:b/>
          <w:bCs/>
          <w:rtl/>
        </w:rPr>
        <w:t xml:space="preserve">إجراءات </w:t>
      </w:r>
      <w:r w:rsidR="00B20CC7" w:rsidRPr="00B637E5">
        <w:rPr>
          <w:rFonts w:hint="cs"/>
          <w:b/>
          <w:bCs/>
          <w:rtl/>
        </w:rPr>
        <w:t xml:space="preserve">حافزة قائمة على </w:t>
      </w:r>
      <w:r w:rsidR="00B20CC7" w:rsidRPr="00B637E5">
        <w:rPr>
          <w:b/>
          <w:bCs/>
          <w:rtl/>
        </w:rPr>
        <w:t>التعاون</w:t>
      </w:r>
      <w:r w:rsidR="00B20CC7" w:rsidRPr="00B637E5">
        <w:rPr>
          <w:rFonts w:hint="cs"/>
          <w:rtl/>
        </w:rPr>
        <w:t xml:space="preserve"> فيما</w:t>
      </w:r>
      <w:r w:rsidR="00B20CC7" w:rsidRPr="00B637E5">
        <w:rPr>
          <w:rtl/>
        </w:rPr>
        <w:t xml:space="preserve"> بين الحكومات والقطاع الخاص وال</w:t>
      </w:r>
      <w:r w:rsidR="00B20CC7" w:rsidRPr="00B637E5">
        <w:rPr>
          <w:rFonts w:hint="cs"/>
          <w:rtl/>
        </w:rPr>
        <w:t>مؤسسات</w:t>
      </w:r>
      <w:r w:rsidR="00B20CC7" w:rsidRPr="00B637E5">
        <w:rPr>
          <w:rtl/>
        </w:rPr>
        <w:t xml:space="preserve"> الأكاديمية والمجتمع المدني و</w:t>
      </w:r>
      <w:r w:rsidR="00B20CC7" w:rsidRPr="00B637E5">
        <w:rPr>
          <w:rFonts w:hint="cs"/>
          <w:rtl/>
        </w:rPr>
        <w:t xml:space="preserve">سائر </w:t>
      </w:r>
      <w:r w:rsidR="00B20CC7" w:rsidRPr="00B637E5">
        <w:rPr>
          <w:rtl/>
        </w:rPr>
        <w:t xml:space="preserve">أصحاب المصلحة </w:t>
      </w:r>
      <w:r w:rsidR="00B20CC7" w:rsidRPr="00B637E5">
        <w:rPr>
          <w:rFonts w:hint="cs"/>
          <w:rtl/>
        </w:rPr>
        <w:t>المعنيين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إقليمياً وعالمياً على حد سواء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ل</w:t>
      </w:r>
      <w:r w:rsidR="00B20CC7" w:rsidRPr="00B637E5">
        <w:rPr>
          <w:rtl/>
        </w:rPr>
        <w:t xml:space="preserve">مضاعفة أثر </w:t>
      </w:r>
      <w:r w:rsidR="00B20CC7" w:rsidRPr="00B637E5">
        <w:rPr>
          <w:rFonts w:hint="cs"/>
          <w:rtl/>
        </w:rPr>
        <w:t>الشراكات والمساعدة الإنمائيتين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و</w:t>
      </w:r>
      <w:r w:rsidR="00B20CC7" w:rsidRPr="00B637E5">
        <w:rPr>
          <w:rtl/>
        </w:rPr>
        <w:t>تحقيق أهدافنا المشتركة</w:t>
      </w:r>
      <w:r w:rsidR="00B20CC7" w:rsidRPr="00B637E5">
        <w:rPr>
          <w:rFonts w:hint="cs"/>
          <w:rtl/>
          <w:cs/>
        </w:rPr>
        <w:t>.</w:t>
      </w:r>
    </w:p>
    <w:p w14:paraId="2085EECF" w14:textId="5559BFFE" w:rsidR="00B20CC7" w:rsidRPr="00B637E5" w:rsidRDefault="00B637E5" w:rsidP="00B637E5">
      <w:pPr>
        <w:pStyle w:val="enumlev1"/>
        <w:rPr>
          <w:rtl/>
        </w:rPr>
      </w:pPr>
      <w:r w:rsidRPr="00B637E5">
        <w:rPr>
          <w:rFonts w:hint="cs"/>
          <w:rtl/>
        </w:rPr>
        <w:t>’</w:t>
      </w:r>
      <w:r>
        <w:t>5</w:t>
      </w:r>
      <w:r w:rsidRPr="00B637E5">
        <w:rPr>
          <w:rFonts w:hint="cs"/>
          <w:rtl/>
        </w:rPr>
        <w:t>‘</w:t>
      </w:r>
      <w:r w:rsidR="00B20CC7" w:rsidRPr="00B637E5">
        <w:rPr>
          <w:rtl/>
        </w:rPr>
        <w:tab/>
      </w:r>
      <w:r w:rsidR="00B20CC7" w:rsidRPr="00B637E5">
        <w:rPr>
          <w:rFonts w:hint="cs"/>
          <w:b/>
          <w:bCs/>
          <w:rtl/>
        </w:rPr>
        <w:t xml:space="preserve">نعيد تأكيد </w:t>
      </w:r>
      <w:r w:rsidR="00B20CC7" w:rsidRPr="00B637E5">
        <w:rPr>
          <w:b/>
          <w:bCs/>
          <w:rtl/>
        </w:rPr>
        <w:t xml:space="preserve">أهمية عدم </w:t>
      </w:r>
      <w:r w:rsidR="00B20CC7" w:rsidRPr="00B637E5">
        <w:rPr>
          <w:rFonts w:hint="cs"/>
          <w:b/>
          <w:bCs/>
          <w:rtl/>
        </w:rPr>
        <w:t>إغفال أي أحد</w:t>
      </w:r>
      <w:r w:rsidR="00B20CC7" w:rsidRPr="00B637E5">
        <w:rPr>
          <w:b/>
          <w:bCs/>
          <w:rtl/>
        </w:rPr>
        <w:t xml:space="preserve"> </w:t>
      </w:r>
      <w:r w:rsidR="00B20CC7" w:rsidRPr="00B637E5">
        <w:rPr>
          <w:rFonts w:hint="cs"/>
          <w:b/>
          <w:bCs/>
          <w:rtl/>
        </w:rPr>
        <w:t xml:space="preserve">في جهود </w:t>
      </w:r>
      <w:r w:rsidR="00B20CC7" w:rsidRPr="00B637E5">
        <w:rPr>
          <w:b/>
          <w:bCs/>
          <w:rtl/>
        </w:rPr>
        <w:t>التحول الرقمي</w:t>
      </w:r>
      <w:r w:rsidR="00B20CC7" w:rsidRPr="00B637E5">
        <w:rPr>
          <w:rFonts w:hint="cs"/>
          <w:rtl/>
        </w:rPr>
        <w:t xml:space="preserve">. لذا، تلزم </w:t>
      </w:r>
      <w:r w:rsidR="00B20CC7" w:rsidRPr="00B637E5">
        <w:rPr>
          <w:rtl/>
        </w:rPr>
        <w:t>معالجة</w:t>
      </w:r>
      <w:r w:rsidR="00B20CC7" w:rsidRPr="00B637E5">
        <w:rPr>
          <w:rFonts w:hint="cs"/>
          <w:rtl/>
        </w:rPr>
        <w:t xml:space="preserve"> قضية</w:t>
      </w:r>
      <w:r w:rsidR="00B20CC7" w:rsidRPr="00B637E5">
        <w:rPr>
          <w:rtl/>
        </w:rPr>
        <w:t xml:space="preserve"> المساواة وضمان تكافؤ الفرص أمام الجميع</w:t>
      </w:r>
      <w:r w:rsidR="00B20CC7" w:rsidRPr="00B637E5">
        <w:rPr>
          <w:rFonts w:hint="cs"/>
          <w:rtl/>
        </w:rPr>
        <w:t xml:space="preserve"> عاجلاً وبكيفية منهجية، مع توسيع نطاق الشمول الرقمي باعتماد</w:t>
      </w:r>
      <w:r w:rsidR="00B20CC7" w:rsidRPr="00B637E5">
        <w:rPr>
          <w:rtl/>
        </w:rPr>
        <w:t xml:space="preserve"> سياسات شاملة </w:t>
      </w:r>
      <w:proofErr w:type="spellStart"/>
      <w:r w:rsidR="00B20CC7" w:rsidRPr="00B637E5">
        <w:rPr>
          <w:rtl/>
        </w:rPr>
        <w:t>وتكييفية</w:t>
      </w:r>
      <w:proofErr w:type="spellEnd"/>
      <w:r w:rsidR="00B20CC7" w:rsidRPr="00B637E5">
        <w:rPr>
          <w:rFonts w:hint="cs"/>
          <w:rtl/>
        </w:rPr>
        <w:t xml:space="preserve">، </w:t>
      </w:r>
      <w:r w:rsidR="00B20CC7" w:rsidRPr="00B637E5">
        <w:rPr>
          <w:rtl/>
        </w:rPr>
        <w:t xml:space="preserve">ومبادرات </w:t>
      </w:r>
      <w:r w:rsidR="00B20CC7" w:rsidRPr="00B637E5">
        <w:rPr>
          <w:rFonts w:hint="cs"/>
          <w:rtl/>
        </w:rPr>
        <w:t xml:space="preserve">موجهة تتعلق بالأنظمة الإيكولوجية، </w:t>
      </w:r>
      <w:r w:rsidR="00B20CC7" w:rsidRPr="00B637E5">
        <w:rPr>
          <w:rtl/>
        </w:rPr>
        <w:t>ون</w:t>
      </w:r>
      <w:r w:rsidR="00B20CC7" w:rsidRPr="00B637E5">
        <w:rPr>
          <w:rFonts w:hint="cs"/>
          <w:rtl/>
        </w:rPr>
        <w:t>ُ</w:t>
      </w:r>
      <w:r w:rsidR="00B20CC7" w:rsidRPr="00B637E5">
        <w:rPr>
          <w:rtl/>
        </w:rPr>
        <w:t>ه</w:t>
      </w:r>
      <w:r w:rsidR="00B20CC7" w:rsidRPr="00B637E5">
        <w:rPr>
          <w:rFonts w:hint="cs"/>
          <w:rtl/>
        </w:rPr>
        <w:t>ُ</w:t>
      </w:r>
      <w:r w:rsidR="00B20CC7" w:rsidRPr="00B637E5">
        <w:rPr>
          <w:rtl/>
        </w:rPr>
        <w:t>ج</w:t>
      </w:r>
      <w:r w:rsidR="00B20CC7" w:rsidRPr="00B637E5">
        <w:rPr>
          <w:rFonts w:hint="cs"/>
          <w:rtl/>
        </w:rPr>
        <w:t xml:space="preserve"> </w:t>
      </w:r>
      <w:r w:rsidR="00B20CC7" w:rsidRPr="00B637E5">
        <w:rPr>
          <w:rtl/>
        </w:rPr>
        <w:t>تقاطعية</w:t>
      </w:r>
      <w:r>
        <w:rPr>
          <w:rFonts w:hint="cs"/>
          <w:rtl/>
        </w:rPr>
        <w:t xml:space="preserve"> </w:t>
      </w:r>
      <w:r w:rsidR="00B20CC7" w:rsidRPr="00B637E5">
        <w:rPr>
          <w:rtl/>
        </w:rPr>
        <w:t>الفئات الاجتماعية المختلفة.</w:t>
      </w:r>
      <w:r w:rsidR="00B20CC7" w:rsidRPr="00B637E5">
        <w:rPr>
          <w:cs/>
        </w:rPr>
        <w:t>‎</w:t>
      </w:r>
    </w:p>
    <w:p w14:paraId="4D273305" w14:textId="77777777" w:rsidR="00B20CC7" w:rsidRDefault="00B20CC7" w:rsidP="004E6BC2">
      <w:pPr>
        <w:keepNext/>
        <w:keepLines/>
        <w:rPr>
          <w:rtl/>
          <w:cs/>
        </w:rPr>
      </w:pPr>
      <w:r w:rsidRPr="00A076E0">
        <w:rPr>
          <w:rtl/>
        </w:rPr>
        <w:lastRenderedPageBreak/>
        <w:t>‏</w:t>
      </w:r>
      <w:r>
        <w:rPr>
          <w:rFonts w:hint="cs"/>
          <w:rtl/>
        </w:rPr>
        <w:t xml:space="preserve">وإذ نسعى إلى </w:t>
      </w:r>
      <w:r w:rsidRPr="00A076E0">
        <w:rPr>
          <w:rtl/>
        </w:rPr>
        <w:t xml:space="preserve">إرساء </w:t>
      </w:r>
      <w:r>
        <w:rPr>
          <w:rFonts w:hint="cs"/>
          <w:rtl/>
        </w:rPr>
        <w:t>ال</w:t>
      </w:r>
      <w:r w:rsidRPr="00A076E0">
        <w:rPr>
          <w:rtl/>
        </w:rPr>
        <w:t xml:space="preserve">أساس لعمل </w:t>
      </w:r>
      <w:r>
        <w:rPr>
          <w:rFonts w:hint="cs"/>
          <w:rtl/>
        </w:rPr>
        <w:t>ج</w:t>
      </w:r>
      <w:r w:rsidRPr="00A076E0">
        <w:rPr>
          <w:rtl/>
        </w:rPr>
        <w:t>ماعي م</w:t>
      </w:r>
      <w:r>
        <w:rPr>
          <w:rFonts w:hint="cs"/>
          <w:rtl/>
        </w:rPr>
        <w:t>نظَّم</w:t>
      </w:r>
      <w:r w:rsidRPr="00A076E0">
        <w:rPr>
          <w:rtl/>
        </w:rPr>
        <w:t xml:space="preserve"> </w:t>
      </w:r>
      <w:r>
        <w:rPr>
          <w:rFonts w:hint="cs"/>
          <w:rtl/>
        </w:rPr>
        <w:t>في</w:t>
      </w:r>
      <w:r w:rsidRPr="00A076E0">
        <w:rPr>
          <w:rtl/>
        </w:rPr>
        <w:t xml:space="preserve"> دورة التنمية للفترة </w:t>
      </w:r>
      <w:r w:rsidRPr="00A076E0">
        <w:rPr>
          <w:cs/>
        </w:rPr>
        <w:t>‎</w:t>
      </w:r>
      <w:r w:rsidRPr="00A076E0">
        <w:t>2029-2026</w:t>
      </w:r>
      <w:r w:rsidRPr="00A076E0">
        <w:rPr>
          <w:rtl/>
        </w:rPr>
        <w:t>‏،</w:t>
      </w:r>
      <w:r>
        <w:rPr>
          <w:rFonts w:hint="cs"/>
          <w:rtl/>
        </w:rPr>
        <w:t xml:space="preserve"> فإننا</w:t>
      </w:r>
      <w:r w:rsidRPr="00A076E0">
        <w:rPr>
          <w:rtl/>
        </w:rPr>
        <w:t xml:space="preserve"> نلتزم بما يلي:</w:t>
      </w:r>
      <w:r w:rsidRPr="00A076E0">
        <w:rPr>
          <w:cs/>
        </w:rPr>
        <w:t>‎</w:t>
      </w:r>
    </w:p>
    <w:p w14:paraId="73DD2D04" w14:textId="01ABA75D" w:rsidR="00B20CC7" w:rsidRPr="00B637E5" w:rsidRDefault="00B20CC7" w:rsidP="004E6BC2">
      <w:pPr>
        <w:pStyle w:val="enumlev1"/>
        <w:keepNext/>
        <w:keepLines/>
        <w:rPr>
          <w:rtl/>
        </w:rPr>
      </w:pPr>
      <w:r w:rsidRPr="00B637E5">
        <w:t>1</w:t>
      </w:r>
      <w:r w:rsidR="004E6BC2">
        <w:rPr>
          <w:rFonts w:hint="cs"/>
          <w:rtl/>
          <w:lang w:bidi="ar-EG"/>
        </w:rPr>
        <w:t>)</w:t>
      </w:r>
      <w:r w:rsidRPr="00B637E5">
        <w:rPr>
          <w:rtl/>
        </w:rPr>
        <w:tab/>
      </w:r>
      <w:r w:rsidRPr="004E6BC2">
        <w:rPr>
          <w:b/>
          <w:bCs/>
          <w:rtl/>
        </w:rPr>
        <w:t>س</w:t>
      </w:r>
      <w:r w:rsidRPr="004E6BC2">
        <w:rPr>
          <w:rFonts w:hint="cs"/>
          <w:b/>
          <w:bCs/>
          <w:rtl/>
        </w:rPr>
        <w:t>ن</w:t>
      </w:r>
      <w:r w:rsidRPr="004E6BC2">
        <w:rPr>
          <w:b/>
          <w:bCs/>
          <w:rtl/>
        </w:rPr>
        <w:t xml:space="preserve">دعم </w:t>
      </w:r>
      <w:r w:rsidRPr="004E6BC2">
        <w:rPr>
          <w:rFonts w:hint="cs"/>
          <w:b/>
          <w:bCs/>
          <w:rtl/>
        </w:rPr>
        <w:t>تطوير</w:t>
      </w:r>
      <w:r w:rsidRPr="004E6BC2">
        <w:rPr>
          <w:b/>
          <w:bCs/>
          <w:rtl/>
        </w:rPr>
        <w:t xml:space="preserve"> التوصيلية الشاملة والمجدية</w:t>
      </w:r>
      <w:r w:rsidRPr="004E6BC2">
        <w:rPr>
          <w:rFonts w:hint="cs"/>
          <w:b/>
          <w:bCs/>
          <w:rtl/>
        </w:rPr>
        <w:t>، وهو ما يشمل التمكين من النفاذ إلى البنى التحتية لكل من ا</w:t>
      </w:r>
      <w:r w:rsidRPr="004E6BC2">
        <w:rPr>
          <w:b/>
          <w:bCs/>
          <w:rtl/>
        </w:rPr>
        <w:t>لاتصالات/تكنولوجيا المعلومات والاتصالات</w:t>
      </w:r>
      <w:r w:rsidRPr="004E6BC2">
        <w:rPr>
          <w:rFonts w:hint="cs"/>
          <w:b/>
          <w:bCs/>
          <w:rtl/>
        </w:rPr>
        <w:t xml:space="preserve"> والتكنولوجيا الرقمية وإلى أجهزتهما وخدماتهما وتطبيقاتهما، وضمان تيسر تكلفتها، وعلو جودتها، وإمكانية تشغيلها بينياً، </w:t>
      </w:r>
      <w:r w:rsidRPr="004E6BC2">
        <w:rPr>
          <w:b/>
          <w:bCs/>
          <w:rtl/>
        </w:rPr>
        <w:t>و</w:t>
      </w:r>
      <w:r w:rsidRPr="004E6BC2">
        <w:rPr>
          <w:rFonts w:hint="cs"/>
          <w:b/>
          <w:bCs/>
          <w:rtl/>
        </w:rPr>
        <w:t>مأمونيتها.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فإنشاء</w:t>
      </w:r>
      <w:r w:rsidRPr="004E6BC2">
        <w:rPr>
          <w:b/>
          <w:bCs/>
          <w:rtl/>
        </w:rPr>
        <w:t xml:space="preserve"> بن</w:t>
      </w:r>
      <w:r w:rsidRPr="004E6BC2">
        <w:rPr>
          <w:rFonts w:hint="cs"/>
          <w:b/>
          <w:bCs/>
          <w:rtl/>
        </w:rPr>
        <w:t xml:space="preserve">ية تحتية طاقية ورقمية موسَّعة </w:t>
      </w:r>
      <w:r w:rsidRPr="004E6BC2">
        <w:rPr>
          <w:b/>
          <w:bCs/>
          <w:rtl/>
        </w:rPr>
        <w:t>م</w:t>
      </w:r>
      <w:r w:rsidRPr="004E6BC2">
        <w:rPr>
          <w:rFonts w:hint="cs"/>
          <w:b/>
          <w:bCs/>
          <w:rtl/>
        </w:rPr>
        <w:t>ن قبيل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شبكات الألياف البصرية</w:t>
      </w:r>
      <w:r w:rsidRPr="004E6BC2">
        <w:rPr>
          <w:b/>
          <w:bCs/>
          <w:rtl/>
        </w:rPr>
        <w:t xml:space="preserve"> الأساسية </w:t>
      </w:r>
      <w:r w:rsidRPr="004E6BC2">
        <w:rPr>
          <w:rFonts w:hint="cs"/>
          <w:b/>
          <w:bCs/>
          <w:rtl/>
        </w:rPr>
        <w:t>ال</w:t>
      </w:r>
      <w:r w:rsidRPr="004E6BC2">
        <w:rPr>
          <w:b/>
          <w:bCs/>
          <w:rtl/>
        </w:rPr>
        <w:t>عالية السرعة</w:t>
      </w:r>
      <w:r w:rsidRPr="004E6BC2">
        <w:rPr>
          <w:rFonts w:hint="cs"/>
          <w:b/>
          <w:bCs/>
          <w:rtl/>
        </w:rPr>
        <w:t>،</w:t>
      </w:r>
      <w:r w:rsidRPr="004E6BC2">
        <w:rPr>
          <w:b/>
          <w:bCs/>
          <w:rtl/>
        </w:rPr>
        <w:t xml:space="preserve"> و</w:t>
      </w:r>
      <w:r w:rsidRPr="004E6BC2">
        <w:rPr>
          <w:rFonts w:hint="cs"/>
          <w:b/>
          <w:bCs/>
          <w:rtl/>
        </w:rPr>
        <w:t>ال</w:t>
      </w:r>
      <w:r w:rsidRPr="004E6BC2">
        <w:rPr>
          <w:b/>
          <w:bCs/>
          <w:rtl/>
        </w:rPr>
        <w:t>حلول</w:t>
      </w:r>
      <w:r w:rsidRPr="004E6BC2">
        <w:rPr>
          <w:rFonts w:hint="cs"/>
          <w:b/>
          <w:bCs/>
          <w:rtl/>
        </w:rPr>
        <w:t xml:space="preserve"> المتمثلة في توصيلية</w:t>
      </w:r>
      <w:r w:rsidRPr="004E6BC2">
        <w:rPr>
          <w:b/>
          <w:bCs/>
          <w:rtl/>
        </w:rPr>
        <w:t xml:space="preserve"> الميل الأخير</w:t>
      </w:r>
      <w:r w:rsidRPr="004E6BC2">
        <w:rPr>
          <w:rFonts w:hint="cs"/>
          <w:b/>
          <w:bCs/>
          <w:rtl/>
        </w:rPr>
        <w:t xml:space="preserve">، </w:t>
      </w:r>
      <w:r w:rsidRPr="004E6BC2">
        <w:rPr>
          <w:b/>
          <w:bCs/>
          <w:rtl/>
        </w:rPr>
        <w:t xml:space="preserve">باستخدام </w:t>
      </w:r>
      <w:r w:rsidRPr="004E6BC2">
        <w:rPr>
          <w:rFonts w:hint="cs"/>
          <w:b/>
          <w:bCs/>
          <w:rtl/>
        </w:rPr>
        <w:t>مزيج من</w:t>
      </w:r>
      <w:r w:rsidRPr="004E6BC2">
        <w:rPr>
          <w:b/>
          <w:bCs/>
          <w:rtl/>
        </w:rPr>
        <w:t xml:space="preserve"> التكنولوجيات</w:t>
      </w:r>
      <w:r w:rsidRPr="004E6BC2">
        <w:rPr>
          <w:rFonts w:hint="cs"/>
          <w:b/>
          <w:bCs/>
          <w:rtl/>
        </w:rPr>
        <w:t xml:space="preserve"> عامل حاسم</w:t>
      </w:r>
      <w:r w:rsidRPr="004E6BC2">
        <w:rPr>
          <w:b/>
          <w:bCs/>
          <w:rtl/>
        </w:rPr>
        <w:t xml:space="preserve"> لسد </w:t>
      </w:r>
      <w:r w:rsidRPr="004E6BC2">
        <w:rPr>
          <w:rFonts w:hint="cs"/>
          <w:b/>
          <w:bCs/>
          <w:rtl/>
        </w:rPr>
        <w:t>الثغرات الإنمائية</w:t>
      </w:r>
      <w:r w:rsidRPr="004E6BC2">
        <w:rPr>
          <w:b/>
          <w:bCs/>
          <w:rtl/>
        </w:rPr>
        <w:t xml:space="preserve">. </w:t>
      </w:r>
      <w:r w:rsidRPr="004E6BC2">
        <w:rPr>
          <w:rFonts w:hint="cs"/>
          <w:b/>
          <w:bCs/>
          <w:rtl/>
        </w:rPr>
        <w:t>إذ تعزز متانة البنية التحتية</w:t>
      </w:r>
      <w:r w:rsidRPr="004E6BC2">
        <w:rPr>
          <w:b/>
          <w:bCs/>
          <w:rtl/>
        </w:rPr>
        <w:t xml:space="preserve"> التجارة وتحقيق وفورات الحجم </w:t>
      </w:r>
      <w:r w:rsidRPr="004E6BC2">
        <w:rPr>
          <w:rFonts w:hint="cs"/>
          <w:b/>
          <w:bCs/>
          <w:rtl/>
        </w:rPr>
        <w:t>و</w:t>
      </w:r>
      <w:r w:rsidRPr="004E6BC2">
        <w:rPr>
          <w:b/>
          <w:bCs/>
          <w:rtl/>
        </w:rPr>
        <w:t xml:space="preserve">فرص </w:t>
      </w:r>
      <w:r w:rsidRPr="004E6BC2">
        <w:rPr>
          <w:rFonts w:hint="cs"/>
          <w:b/>
          <w:bCs/>
          <w:rtl/>
        </w:rPr>
        <w:t>تجارية</w:t>
      </w:r>
      <w:r w:rsidRPr="004E6BC2">
        <w:rPr>
          <w:b/>
          <w:bCs/>
          <w:rtl/>
        </w:rPr>
        <w:t xml:space="preserve"> جديدة، </w:t>
      </w:r>
      <w:r w:rsidRPr="004E6BC2">
        <w:rPr>
          <w:rFonts w:hint="cs"/>
          <w:b/>
          <w:bCs/>
          <w:rtl/>
        </w:rPr>
        <w:t>لترسِّخ بذلك أساس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ا</w:t>
      </w:r>
      <w:r w:rsidRPr="004E6BC2">
        <w:rPr>
          <w:b/>
          <w:bCs/>
          <w:rtl/>
        </w:rPr>
        <w:t>لتنمية الاقتصادية</w:t>
      </w:r>
      <w:r w:rsidRPr="004E6BC2">
        <w:rPr>
          <w:rFonts w:hint="cs"/>
          <w:b/>
          <w:bCs/>
          <w:rtl/>
        </w:rPr>
        <w:t>.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وبمنأىً عن</w:t>
      </w:r>
      <w:r w:rsidRPr="004E6BC2">
        <w:rPr>
          <w:b/>
          <w:bCs/>
          <w:rtl/>
        </w:rPr>
        <w:t xml:space="preserve"> الفوائد الاقتصادية، </w:t>
      </w:r>
      <w:r w:rsidRPr="004E6BC2">
        <w:rPr>
          <w:rFonts w:hint="cs"/>
          <w:b/>
          <w:bCs/>
          <w:rtl/>
        </w:rPr>
        <w:t xml:space="preserve">فإن </w:t>
      </w:r>
      <w:r w:rsidRPr="004E6BC2">
        <w:rPr>
          <w:b/>
          <w:bCs/>
          <w:rtl/>
        </w:rPr>
        <w:t>البن</w:t>
      </w:r>
      <w:r w:rsidRPr="004E6BC2">
        <w:rPr>
          <w:rFonts w:hint="cs"/>
          <w:b/>
          <w:bCs/>
          <w:rtl/>
        </w:rPr>
        <w:t>ى</w:t>
      </w:r>
      <w:r w:rsidRPr="004E6BC2">
        <w:rPr>
          <w:b/>
          <w:bCs/>
          <w:rtl/>
        </w:rPr>
        <w:t xml:space="preserve"> التحتية </w:t>
      </w:r>
      <w:r w:rsidRPr="004E6BC2">
        <w:rPr>
          <w:rFonts w:hint="cs"/>
          <w:b/>
          <w:bCs/>
          <w:rtl/>
        </w:rPr>
        <w:t xml:space="preserve">الرقمية العامة والمنافع الرقمية العامة تشكلان </w:t>
      </w:r>
      <w:r w:rsidRPr="004E6BC2">
        <w:rPr>
          <w:b/>
          <w:bCs/>
          <w:rtl/>
        </w:rPr>
        <w:t>استثمارا</w:t>
      </w:r>
      <w:r w:rsidRPr="004E6BC2">
        <w:rPr>
          <w:rFonts w:hint="cs"/>
          <w:b/>
          <w:bCs/>
          <w:rtl/>
        </w:rPr>
        <w:t xml:space="preserve">ً </w:t>
      </w:r>
      <w:r w:rsidRPr="004E6BC2">
        <w:rPr>
          <w:b/>
          <w:bCs/>
          <w:rtl/>
        </w:rPr>
        <w:t>استراتيجيا</w:t>
      </w:r>
      <w:r w:rsidRPr="004E6BC2">
        <w:rPr>
          <w:rFonts w:hint="cs"/>
          <w:b/>
          <w:bCs/>
          <w:rtl/>
        </w:rPr>
        <w:t>ً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يثمر آثاراً امتدادية إيجابية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في المجتمع بأسره في جملة مجالات من بينها</w:t>
      </w:r>
      <w:r w:rsidRPr="004E6BC2">
        <w:rPr>
          <w:b/>
          <w:bCs/>
          <w:rtl/>
        </w:rPr>
        <w:t xml:space="preserve"> التعليم والصحة والمساواة بين الجنسين والشمول.</w:t>
      </w:r>
      <w:r w:rsidRPr="004E6BC2">
        <w:rPr>
          <w:b/>
          <w:bCs/>
          <w:cs/>
        </w:rPr>
        <w:t>‎</w:t>
      </w:r>
    </w:p>
    <w:p w14:paraId="0714E95E" w14:textId="11714E64" w:rsidR="00B20CC7" w:rsidRPr="00B637E5" w:rsidRDefault="004E6BC2" w:rsidP="004E6BC2">
      <w:pPr>
        <w:pStyle w:val="enumlev1"/>
        <w:rPr>
          <w:rtl/>
        </w:rPr>
      </w:pPr>
      <w:r>
        <w:tab/>
      </w:r>
      <w:r w:rsidR="00B20CC7" w:rsidRPr="00B637E5">
        <w:rPr>
          <w:rtl/>
        </w:rPr>
        <w:t>‏</w:t>
      </w:r>
      <w:r w:rsidR="00B20CC7" w:rsidRPr="004E6BC2">
        <w:rPr>
          <w:rFonts w:hint="cs"/>
          <w:b/>
          <w:bCs/>
          <w:rtl/>
        </w:rPr>
        <w:t>و</w:t>
      </w:r>
      <w:r w:rsidR="00B20CC7" w:rsidRPr="004E6BC2">
        <w:rPr>
          <w:b/>
          <w:bCs/>
          <w:rtl/>
        </w:rPr>
        <w:t>نؤكد أهمية الاستثمار في</w:t>
      </w:r>
      <w:r w:rsidR="00B20CC7" w:rsidRPr="004E6BC2">
        <w:rPr>
          <w:rFonts w:hint="cs"/>
          <w:b/>
          <w:bCs/>
          <w:rtl/>
        </w:rPr>
        <w:t xml:space="preserve"> مشاريع</w:t>
      </w:r>
      <w:r w:rsidR="00B20CC7" w:rsidRPr="004E6BC2">
        <w:rPr>
          <w:b/>
          <w:bCs/>
          <w:rtl/>
        </w:rPr>
        <w:t xml:space="preserve"> البن</w:t>
      </w:r>
      <w:r w:rsidR="00B20CC7" w:rsidRPr="004E6BC2">
        <w:rPr>
          <w:rFonts w:hint="cs"/>
          <w:b/>
          <w:bCs/>
          <w:rtl/>
        </w:rPr>
        <w:t>ى</w:t>
      </w:r>
      <w:r w:rsidR="00B20CC7" w:rsidRPr="004E6BC2">
        <w:rPr>
          <w:b/>
          <w:bCs/>
          <w:rtl/>
        </w:rPr>
        <w:t xml:space="preserve"> التحتية </w:t>
      </w:r>
      <w:r w:rsidR="00B20CC7" w:rsidRPr="004E6BC2">
        <w:rPr>
          <w:rFonts w:hint="cs"/>
          <w:b/>
          <w:bCs/>
          <w:rtl/>
        </w:rPr>
        <w:t>والمخلفات الإلكترونية والاقتصاد الدائري، و</w:t>
      </w:r>
      <w:r w:rsidR="00B20CC7" w:rsidRPr="004E6BC2">
        <w:rPr>
          <w:b/>
          <w:bCs/>
          <w:rtl/>
        </w:rPr>
        <w:t>الطاقة النظيفة والم</w:t>
      </w:r>
      <w:r w:rsidR="00B20CC7" w:rsidRPr="004E6BC2">
        <w:rPr>
          <w:rFonts w:hint="cs"/>
          <w:b/>
          <w:bCs/>
          <w:rtl/>
        </w:rPr>
        <w:t>ت</w:t>
      </w:r>
      <w:r w:rsidR="00B20CC7" w:rsidRPr="004E6BC2">
        <w:rPr>
          <w:b/>
          <w:bCs/>
          <w:rtl/>
        </w:rPr>
        <w:t>جددة</w:t>
      </w:r>
      <w:r w:rsidR="00B20CC7" w:rsidRPr="004E6BC2">
        <w:rPr>
          <w:rFonts w:hint="cs"/>
          <w:b/>
          <w:bCs/>
          <w:rtl/>
        </w:rPr>
        <w:t xml:space="preserve">، </w:t>
      </w:r>
      <w:r w:rsidR="00B20CC7" w:rsidRPr="004E6BC2">
        <w:rPr>
          <w:b/>
          <w:bCs/>
          <w:rtl/>
        </w:rPr>
        <w:t xml:space="preserve">والتكنولوجيات </w:t>
      </w:r>
      <w:r w:rsidR="00B20CC7" w:rsidRPr="004E6BC2">
        <w:rPr>
          <w:rFonts w:hint="cs"/>
          <w:b/>
          <w:bCs/>
          <w:rtl/>
        </w:rPr>
        <w:t>المراعية للبيئة، المستدامة بيئياً، وأهمية تمويلها</w:t>
      </w:r>
      <w:r w:rsidR="00B20CC7" w:rsidRPr="00B637E5">
        <w:rPr>
          <w:rFonts w:hint="cs"/>
          <w:rtl/>
        </w:rPr>
        <w:t xml:space="preserve">، </w:t>
      </w:r>
      <w:r w:rsidR="00B20CC7" w:rsidRPr="00B637E5">
        <w:rPr>
          <w:rtl/>
        </w:rPr>
        <w:t>لدعم النمو الاقتصادي الشامل</w:t>
      </w:r>
      <w:r w:rsidR="00B20CC7" w:rsidRPr="00B637E5">
        <w:rPr>
          <w:rFonts w:hint="cs"/>
          <w:rtl/>
        </w:rPr>
        <w:t xml:space="preserve"> للجميع، </w:t>
      </w:r>
      <w:r w:rsidR="00B20CC7" w:rsidRPr="00B637E5">
        <w:rPr>
          <w:rtl/>
        </w:rPr>
        <w:t>الطويل الأمد</w:t>
      </w:r>
      <w:r w:rsidR="00B20CC7" w:rsidRPr="00B637E5">
        <w:rPr>
          <w:rFonts w:hint="cs"/>
          <w:rtl/>
        </w:rPr>
        <w:t>، و</w:t>
      </w:r>
      <w:r w:rsidR="00B20CC7" w:rsidRPr="00B637E5">
        <w:rPr>
          <w:rtl/>
        </w:rPr>
        <w:t>خفض انبعاثات الكربون</w:t>
      </w:r>
      <w:r w:rsidR="00B20CC7" w:rsidRPr="00B637E5">
        <w:rPr>
          <w:rFonts w:hint="cs"/>
          <w:rtl/>
        </w:rPr>
        <w:t>، في الوقت ذاته،</w:t>
      </w:r>
      <w:r w:rsidR="00B20CC7" w:rsidRPr="00B637E5">
        <w:rPr>
          <w:rtl/>
        </w:rPr>
        <w:t xml:space="preserve"> وتعزيز </w:t>
      </w:r>
      <w:r w:rsidR="00B20CC7" w:rsidRPr="00B637E5">
        <w:rPr>
          <w:rFonts w:hint="cs"/>
          <w:rtl/>
        </w:rPr>
        <w:t xml:space="preserve">الأمن الطاقي، </w:t>
      </w:r>
      <w:r w:rsidR="00B20CC7" w:rsidRPr="00B637E5">
        <w:rPr>
          <w:rtl/>
        </w:rPr>
        <w:t>واستخدام التكنولوجيا الرقمية</w:t>
      </w:r>
      <w:r w:rsidR="00B20CC7" w:rsidRPr="00B637E5">
        <w:rPr>
          <w:rFonts w:hint="cs"/>
          <w:rtl/>
        </w:rPr>
        <w:t>.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 xml:space="preserve">إذ سيكون لهذه الجهود، المدعومة بمتانة جمع البيانات ورصدها، دور </w:t>
      </w:r>
      <w:r w:rsidR="00B20CC7" w:rsidRPr="00B637E5">
        <w:rPr>
          <w:rtl/>
        </w:rPr>
        <w:t xml:space="preserve">في </w:t>
      </w:r>
      <w:r w:rsidR="00B20CC7" w:rsidRPr="00B637E5">
        <w:rPr>
          <w:rFonts w:hint="cs"/>
          <w:rtl/>
        </w:rPr>
        <w:t xml:space="preserve">تخفيف حدة </w:t>
      </w:r>
      <w:r w:rsidR="00B20CC7" w:rsidRPr="00B637E5">
        <w:rPr>
          <w:rtl/>
        </w:rPr>
        <w:t>تغير المناخ والتكيف معه و</w:t>
      </w:r>
      <w:r w:rsidR="00B20CC7" w:rsidRPr="00B637E5">
        <w:rPr>
          <w:rFonts w:hint="cs"/>
          <w:rtl/>
        </w:rPr>
        <w:t>ضمان صمود ا</w:t>
      </w:r>
      <w:r w:rsidR="00B20CC7" w:rsidRPr="00B637E5">
        <w:rPr>
          <w:rtl/>
        </w:rPr>
        <w:t>لتنمية الرقمية</w:t>
      </w:r>
      <w:r w:rsidR="00B20CC7" w:rsidRPr="00B637E5">
        <w:rPr>
          <w:rFonts w:hint="cs"/>
          <w:rtl/>
        </w:rPr>
        <w:t xml:space="preserve"> أمام تقلبات المناخ. فضلاً عن ذلك، </w:t>
      </w:r>
      <w:r w:rsidR="00B20CC7" w:rsidRPr="00CB525B">
        <w:rPr>
          <w:rFonts w:hint="cs"/>
          <w:b/>
          <w:bCs/>
          <w:rtl/>
        </w:rPr>
        <w:t>نرى أن</w:t>
      </w:r>
      <w:r w:rsidR="00B20CC7" w:rsidRPr="00CB525B">
        <w:rPr>
          <w:b/>
          <w:bCs/>
          <w:rtl/>
        </w:rPr>
        <w:t xml:space="preserve"> </w:t>
      </w:r>
      <w:r w:rsidR="00B20CC7" w:rsidRPr="00CB525B">
        <w:rPr>
          <w:rFonts w:hint="cs"/>
          <w:b/>
          <w:bCs/>
          <w:rtl/>
        </w:rPr>
        <w:t xml:space="preserve">انتهاج </w:t>
      </w:r>
      <w:r w:rsidR="00B20CC7" w:rsidRPr="00CB525B">
        <w:rPr>
          <w:b/>
          <w:bCs/>
          <w:rtl/>
        </w:rPr>
        <w:t xml:space="preserve">نهج </w:t>
      </w:r>
      <w:r w:rsidR="00B20CC7" w:rsidRPr="00CB525B">
        <w:rPr>
          <w:rFonts w:hint="cs"/>
          <w:b/>
          <w:bCs/>
          <w:rtl/>
        </w:rPr>
        <w:t xml:space="preserve">حسن التكامل </w:t>
      </w:r>
      <w:r w:rsidR="00B20CC7" w:rsidRPr="00CB525B">
        <w:rPr>
          <w:b/>
          <w:bCs/>
          <w:rtl/>
        </w:rPr>
        <w:t>ومتعدد القنوات في</w:t>
      </w:r>
      <w:r w:rsidR="00B20CC7" w:rsidRPr="00CB525B">
        <w:rPr>
          <w:rFonts w:hint="cs"/>
          <w:b/>
          <w:bCs/>
          <w:rtl/>
        </w:rPr>
        <w:t>ما يتعلق باتصالات الطوارئ</w:t>
      </w:r>
      <w:r w:rsidR="00B20CC7" w:rsidRPr="00B637E5">
        <w:rPr>
          <w:rFonts w:hint="cs"/>
          <w:rtl/>
        </w:rPr>
        <w:t>، ب</w:t>
      </w:r>
      <w:r w:rsidR="00B20CC7" w:rsidRPr="00B637E5">
        <w:rPr>
          <w:rtl/>
        </w:rPr>
        <w:t>ما في</w:t>
      </w:r>
      <w:r w:rsidR="00B20CC7" w:rsidRPr="00B637E5">
        <w:rPr>
          <w:rFonts w:hint="cs"/>
          <w:rtl/>
        </w:rPr>
        <w:t xml:space="preserve">ها </w:t>
      </w:r>
      <w:r w:rsidR="00B20CC7" w:rsidRPr="00B637E5">
        <w:rPr>
          <w:rtl/>
        </w:rPr>
        <w:t>أنظمة الإنذار المبكر المتنقلة</w:t>
      </w:r>
      <w:r w:rsidR="00B20CC7" w:rsidRPr="00B637E5">
        <w:rPr>
          <w:rFonts w:hint="cs"/>
          <w:rtl/>
        </w:rPr>
        <w:t xml:space="preserve">، مسألة لا غنى عنها </w:t>
      </w:r>
      <w:r w:rsidR="00B20CC7" w:rsidRPr="00B637E5">
        <w:rPr>
          <w:rtl/>
        </w:rPr>
        <w:t xml:space="preserve">لضمان أن </w:t>
      </w:r>
      <w:r w:rsidR="00B20CC7" w:rsidRPr="00B637E5">
        <w:rPr>
          <w:rFonts w:hint="cs"/>
          <w:rtl/>
        </w:rPr>
        <w:t>تتيح ا</w:t>
      </w:r>
      <w:r w:rsidR="00B20CC7" w:rsidRPr="00B637E5">
        <w:rPr>
          <w:rtl/>
        </w:rPr>
        <w:t xml:space="preserve">لتوصيلية الشاملة </w:t>
      </w:r>
      <w:r w:rsidR="00B20CC7" w:rsidRPr="00B637E5">
        <w:rPr>
          <w:rFonts w:hint="cs"/>
          <w:rtl/>
        </w:rPr>
        <w:t xml:space="preserve">الوصول الفعال، وفي الوقت المناسب، إلى </w:t>
      </w:r>
      <w:r w:rsidR="00B20CC7" w:rsidRPr="00B637E5">
        <w:rPr>
          <w:rtl/>
        </w:rPr>
        <w:t>جميع ال</w:t>
      </w:r>
      <w:r w:rsidR="00B20CC7" w:rsidRPr="00B637E5">
        <w:rPr>
          <w:rFonts w:hint="cs"/>
          <w:rtl/>
        </w:rPr>
        <w:t>أشخاص</w:t>
      </w:r>
      <w:r w:rsidR="00B20CC7" w:rsidRPr="00B637E5">
        <w:rPr>
          <w:rtl/>
        </w:rPr>
        <w:t xml:space="preserve"> المعرضين </w:t>
      </w:r>
      <w:r w:rsidR="00B20CC7" w:rsidRPr="00B637E5">
        <w:rPr>
          <w:rFonts w:hint="cs"/>
          <w:rtl/>
        </w:rPr>
        <w:t>لأخطار</w:t>
      </w:r>
      <w:r w:rsidR="00B20CC7" w:rsidRPr="00B637E5">
        <w:rPr>
          <w:rtl/>
        </w:rPr>
        <w:t xml:space="preserve"> طبيعية</w:t>
      </w:r>
      <w:r w:rsidR="00B20CC7" w:rsidRPr="00B637E5">
        <w:rPr>
          <w:rFonts w:hint="cs"/>
          <w:rtl/>
        </w:rPr>
        <w:t>.</w:t>
      </w:r>
    </w:p>
    <w:p w14:paraId="484978D0" w14:textId="7764895F" w:rsidR="00B20CC7" w:rsidRPr="00B637E5" w:rsidRDefault="00B20CC7" w:rsidP="004E6BC2">
      <w:pPr>
        <w:pStyle w:val="enumlev1"/>
        <w:rPr>
          <w:rtl/>
        </w:rPr>
      </w:pPr>
      <w:r w:rsidRPr="00B637E5">
        <w:t>2</w:t>
      </w:r>
      <w:r w:rsidR="004E6BC2">
        <w:rPr>
          <w:rFonts w:hint="cs"/>
          <w:rtl/>
          <w:lang w:bidi="ar-EG"/>
        </w:rPr>
        <w:t>)</w:t>
      </w:r>
      <w:r w:rsidRPr="00B637E5">
        <w:tab/>
      </w:r>
      <w:r w:rsidRPr="004E6BC2">
        <w:rPr>
          <w:rFonts w:hint="cs"/>
          <w:b/>
          <w:bCs/>
          <w:rtl/>
        </w:rPr>
        <w:t>نهيب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ب</w:t>
      </w:r>
      <w:r w:rsidRPr="004E6BC2">
        <w:rPr>
          <w:b/>
          <w:bCs/>
          <w:rtl/>
        </w:rPr>
        <w:t>أصحاب المصلحة</w:t>
      </w:r>
      <w:r w:rsidRPr="004E6BC2">
        <w:rPr>
          <w:rFonts w:hint="cs"/>
          <w:b/>
          <w:bCs/>
          <w:rtl/>
        </w:rPr>
        <w:t xml:space="preserve"> كافة</w:t>
      </w:r>
      <w:r w:rsidRPr="004E6BC2">
        <w:rPr>
          <w:b/>
          <w:bCs/>
          <w:rtl/>
        </w:rPr>
        <w:t xml:space="preserve"> اعتماد ن</w:t>
      </w:r>
      <w:r w:rsidRPr="004E6BC2">
        <w:rPr>
          <w:rFonts w:hint="cs"/>
          <w:b/>
          <w:bCs/>
          <w:rtl/>
        </w:rPr>
        <w:t>ُ</w:t>
      </w:r>
      <w:r w:rsidRPr="004E6BC2">
        <w:rPr>
          <w:b/>
          <w:bCs/>
          <w:rtl/>
        </w:rPr>
        <w:t>ه</w:t>
      </w:r>
      <w:r w:rsidRPr="004E6BC2">
        <w:rPr>
          <w:rFonts w:hint="cs"/>
          <w:b/>
          <w:bCs/>
          <w:rtl/>
        </w:rPr>
        <w:t>ُ</w:t>
      </w:r>
      <w:r w:rsidRPr="004E6BC2">
        <w:rPr>
          <w:b/>
          <w:bCs/>
          <w:rtl/>
        </w:rPr>
        <w:t>ج</w:t>
      </w:r>
      <w:r w:rsidRPr="004E6BC2">
        <w:rPr>
          <w:rFonts w:hint="cs"/>
          <w:b/>
          <w:bCs/>
          <w:rtl/>
        </w:rPr>
        <w:t xml:space="preserve"> بشرية التركيز، وواعية بالمخاطر، وأخلاقية،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ل</w:t>
      </w:r>
      <w:r w:rsidRPr="004E6BC2">
        <w:rPr>
          <w:b/>
          <w:bCs/>
          <w:rtl/>
        </w:rPr>
        <w:t>لتحول الرقمي والتكنولوجيات الناشئة</w:t>
      </w:r>
      <w:r w:rsidRPr="00B637E5">
        <w:rPr>
          <w:rtl/>
        </w:rPr>
        <w:t>. و</w:t>
      </w:r>
      <w:r w:rsidRPr="00B637E5">
        <w:rPr>
          <w:rFonts w:hint="cs"/>
          <w:rtl/>
        </w:rPr>
        <w:t>س</w:t>
      </w:r>
      <w:r w:rsidRPr="00B637E5">
        <w:rPr>
          <w:rtl/>
        </w:rPr>
        <w:t xml:space="preserve">ندعو إلى </w:t>
      </w:r>
      <w:r w:rsidRPr="00B637E5">
        <w:rPr>
          <w:rFonts w:hint="cs"/>
          <w:rtl/>
        </w:rPr>
        <w:t>استحداث</w:t>
      </w:r>
      <w:r w:rsidRPr="00B637E5">
        <w:rPr>
          <w:rtl/>
        </w:rPr>
        <w:t xml:space="preserve"> أ</w:t>
      </w:r>
      <w:r w:rsidRPr="00B637E5">
        <w:rPr>
          <w:rFonts w:hint="cs"/>
          <w:rtl/>
        </w:rPr>
        <w:t>ُ</w:t>
      </w:r>
      <w:r w:rsidRPr="00B637E5">
        <w:rPr>
          <w:rtl/>
        </w:rPr>
        <w:t xml:space="preserve">طر </w:t>
      </w:r>
      <w:proofErr w:type="spellStart"/>
      <w:r w:rsidRPr="00B637E5">
        <w:rPr>
          <w:rtl/>
        </w:rPr>
        <w:t>تكييفية</w:t>
      </w:r>
      <w:proofErr w:type="spellEnd"/>
      <w:r w:rsidRPr="00B637E5">
        <w:rPr>
          <w:rtl/>
        </w:rPr>
        <w:t xml:space="preserve"> </w:t>
      </w:r>
      <w:r w:rsidRPr="00B637E5">
        <w:rPr>
          <w:rFonts w:hint="cs"/>
          <w:rtl/>
        </w:rPr>
        <w:t>وحسنة المواءمة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لسوقي</w:t>
      </w:r>
      <w:r w:rsidRPr="00B637E5">
        <w:rPr>
          <w:rtl/>
        </w:rPr>
        <w:t xml:space="preserve"> تكنولوجيا المعلومات والاتصالات وال</w:t>
      </w:r>
      <w:r w:rsidRPr="00B637E5">
        <w:rPr>
          <w:rFonts w:hint="cs"/>
          <w:rtl/>
        </w:rPr>
        <w:t>تكنولوجيا</w:t>
      </w:r>
      <w:r w:rsidRPr="00B637E5">
        <w:rPr>
          <w:rtl/>
        </w:rPr>
        <w:t xml:space="preserve"> الرقمية</w:t>
      </w:r>
      <w:r w:rsidRPr="00B637E5">
        <w:rPr>
          <w:rFonts w:hint="cs"/>
          <w:rtl/>
        </w:rPr>
        <w:t xml:space="preserve"> </w:t>
      </w:r>
      <w:r w:rsidRPr="00B637E5">
        <w:rPr>
          <w:rtl/>
        </w:rPr>
        <w:t>و</w:t>
      </w:r>
      <w:r w:rsidRPr="00B637E5">
        <w:rPr>
          <w:rFonts w:hint="cs"/>
          <w:rtl/>
        </w:rPr>
        <w:t xml:space="preserve">لحوكمة </w:t>
      </w:r>
      <w:r w:rsidRPr="00B637E5">
        <w:rPr>
          <w:rtl/>
        </w:rPr>
        <w:t xml:space="preserve">التكنولوجيات الناشئة. </w:t>
      </w:r>
      <w:r w:rsidRPr="00B637E5">
        <w:rPr>
          <w:rFonts w:hint="cs"/>
          <w:rtl/>
        </w:rPr>
        <w:t>إذ يستلزم تحقيق التحول الرقمي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تكافؤ ظروف جديدة للسوق،</w:t>
      </w:r>
      <w:r w:rsidRPr="00B637E5">
        <w:rPr>
          <w:rtl/>
        </w:rPr>
        <w:t xml:space="preserve"> وزيادة </w:t>
      </w:r>
      <w:r w:rsidRPr="00B637E5">
        <w:rPr>
          <w:rFonts w:hint="cs"/>
          <w:rtl/>
        </w:rPr>
        <w:t>ال</w:t>
      </w:r>
      <w:r w:rsidRPr="00B637E5">
        <w:rPr>
          <w:rtl/>
        </w:rPr>
        <w:t>تدفقات الاستثمار</w:t>
      </w:r>
      <w:r w:rsidRPr="00B637E5">
        <w:rPr>
          <w:rFonts w:hint="cs"/>
          <w:rtl/>
        </w:rPr>
        <w:t>ية،</w:t>
      </w:r>
      <w:r w:rsidRPr="00B637E5">
        <w:rPr>
          <w:rtl/>
        </w:rPr>
        <w:t xml:space="preserve"> و</w:t>
      </w:r>
      <w:r w:rsidRPr="00B637E5">
        <w:rPr>
          <w:rFonts w:hint="cs"/>
          <w:rtl/>
        </w:rPr>
        <w:t xml:space="preserve">ضمانات </w:t>
      </w:r>
      <w:r w:rsidRPr="00B637E5">
        <w:rPr>
          <w:rtl/>
        </w:rPr>
        <w:t xml:space="preserve">لتطوير </w:t>
      </w:r>
      <w:r w:rsidRPr="00B637E5">
        <w:rPr>
          <w:rFonts w:hint="cs"/>
          <w:rtl/>
        </w:rPr>
        <w:t>ال</w:t>
      </w:r>
      <w:r w:rsidRPr="00B637E5">
        <w:rPr>
          <w:rtl/>
        </w:rPr>
        <w:t>تكنولوجيا</w:t>
      </w:r>
      <w:r w:rsidRPr="00B637E5">
        <w:rPr>
          <w:rFonts w:hint="cs"/>
          <w:rtl/>
        </w:rPr>
        <w:t xml:space="preserve">ت الرقمية والناشئة والفضائية تطويراً </w:t>
      </w:r>
      <w:r w:rsidRPr="00B637E5">
        <w:rPr>
          <w:rtl/>
        </w:rPr>
        <w:t>مسؤول</w:t>
      </w:r>
      <w:r w:rsidRPr="00B637E5">
        <w:rPr>
          <w:rFonts w:hint="cs"/>
          <w:rtl/>
        </w:rPr>
        <w:t>اً</w:t>
      </w:r>
      <w:r w:rsidRPr="00B637E5">
        <w:rPr>
          <w:rtl/>
        </w:rPr>
        <w:t xml:space="preserve"> ومستدام</w:t>
      </w:r>
      <w:r w:rsidRPr="00B637E5">
        <w:rPr>
          <w:rFonts w:hint="cs"/>
          <w:rtl/>
        </w:rPr>
        <w:t>اً</w:t>
      </w:r>
      <w:r w:rsidRPr="00B637E5">
        <w:rPr>
          <w:rtl/>
        </w:rPr>
        <w:t xml:space="preserve">. </w:t>
      </w:r>
      <w:r w:rsidRPr="00B637E5">
        <w:rPr>
          <w:rFonts w:hint="cs"/>
          <w:rtl/>
        </w:rPr>
        <w:t xml:space="preserve">كما أن ملاءمة استجابة السياسات العامة </w:t>
      </w:r>
      <w:r w:rsidRPr="00B637E5">
        <w:rPr>
          <w:rtl/>
        </w:rPr>
        <w:t>ل</w:t>
      </w:r>
      <w:r w:rsidRPr="00B637E5">
        <w:rPr>
          <w:rFonts w:hint="cs"/>
          <w:rtl/>
        </w:rPr>
        <w:t>سرعة ا</w:t>
      </w:r>
      <w:r w:rsidRPr="00B637E5">
        <w:rPr>
          <w:rtl/>
        </w:rPr>
        <w:t xml:space="preserve">لتحول التكنولوجي </w:t>
      </w:r>
      <w:r w:rsidRPr="00B637E5">
        <w:rPr>
          <w:rFonts w:hint="cs"/>
          <w:rtl/>
        </w:rPr>
        <w:t xml:space="preserve">تقتضي </w:t>
      </w:r>
      <w:r w:rsidRPr="00B637E5">
        <w:rPr>
          <w:rtl/>
        </w:rPr>
        <w:t>تعزيز القدرات المؤسسية</w:t>
      </w:r>
      <w:r w:rsidRPr="00B637E5">
        <w:rPr>
          <w:rFonts w:hint="cs"/>
          <w:rtl/>
        </w:rPr>
        <w:t>،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 xml:space="preserve">وحوكمةً مرنة </w:t>
      </w:r>
      <w:r w:rsidRPr="00B637E5">
        <w:rPr>
          <w:rtl/>
        </w:rPr>
        <w:t>وتعاونية</w:t>
      </w:r>
      <w:r w:rsidRPr="00B637E5">
        <w:rPr>
          <w:rFonts w:hint="cs"/>
          <w:rtl/>
        </w:rPr>
        <w:t>،</w:t>
      </w:r>
      <w:r w:rsidRPr="00B637E5">
        <w:rPr>
          <w:rtl/>
        </w:rPr>
        <w:t xml:space="preserve"> وتعميم عملية صنع القرار ال</w:t>
      </w:r>
      <w:r w:rsidRPr="00B637E5">
        <w:rPr>
          <w:rFonts w:hint="cs"/>
          <w:rtl/>
        </w:rPr>
        <w:t>مستندة إلى</w:t>
      </w:r>
      <w:r w:rsidRPr="00B637E5">
        <w:rPr>
          <w:rtl/>
        </w:rPr>
        <w:t xml:space="preserve"> أدلة.</w:t>
      </w:r>
      <w:r w:rsidRPr="00B637E5">
        <w:rPr>
          <w:cs/>
        </w:rPr>
        <w:t>‎</w:t>
      </w:r>
    </w:p>
    <w:p w14:paraId="45ACB035" w14:textId="6384D448" w:rsidR="00B20CC7" w:rsidRPr="00B637E5" w:rsidRDefault="004E6BC2" w:rsidP="004E6BC2">
      <w:pPr>
        <w:pStyle w:val="enumlev1"/>
        <w:rPr>
          <w:rtl/>
        </w:rPr>
      </w:pPr>
      <w:r>
        <w:tab/>
      </w:r>
      <w:r w:rsidR="00B20CC7" w:rsidRPr="00B637E5">
        <w:rPr>
          <w:rtl/>
        </w:rPr>
        <w:t>‏</w:t>
      </w:r>
      <w:r w:rsidR="00B20CC7" w:rsidRPr="00B637E5">
        <w:rPr>
          <w:rFonts w:hint="cs"/>
          <w:rtl/>
        </w:rPr>
        <w:t>ول</w:t>
      </w:r>
      <w:r w:rsidR="00B20CC7" w:rsidRPr="00B637E5">
        <w:rPr>
          <w:rtl/>
        </w:rPr>
        <w:t>تعزيز أطر السياسات</w:t>
      </w:r>
      <w:r w:rsidR="00B20CC7" w:rsidRPr="00B637E5">
        <w:rPr>
          <w:rFonts w:hint="cs"/>
          <w:rtl/>
        </w:rPr>
        <w:t xml:space="preserve"> العامة وقدرات التنفيذ</w:t>
      </w:r>
      <w:r w:rsidR="00B20CC7" w:rsidRPr="00B637E5">
        <w:rPr>
          <w:rtl/>
        </w:rPr>
        <w:t xml:space="preserve"> الوطن</w:t>
      </w:r>
      <w:r w:rsidR="00B20CC7" w:rsidRPr="00B637E5">
        <w:rPr>
          <w:rFonts w:hint="cs"/>
          <w:rtl/>
        </w:rPr>
        <w:t>يتين</w:t>
      </w:r>
      <w:r w:rsidR="00B20CC7" w:rsidRPr="00B637E5">
        <w:rPr>
          <w:rtl/>
        </w:rPr>
        <w:t xml:space="preserve">، </w:t>
      </w:r>
      <w:r w:rsidR="00B20CC7" w:rsidRPr="004E6BC2">
        <w:rPr>
          <w:b/>
          <w:bCs/>
          <w:rtl/>
        </w:rPr>
        <w:t>سن</w:t>
      </w:r>
      <w:r w:rsidR="00B20CC7" w:rsidRPr="004E6BC2">
        <w:rPr>
          <w:rFonts w:hint="cs"/>
          <w:b/>
          <w:bCs/>
          <w:rtl/>
        </w:rPr>
        <w:t>دعم</w:t>
      </w:r>
      <w:r w:rsidR="00B20CC7" w:rsidRPr="004E6BC2">
        <w:rPr>
          <w:b/>
          <w:bCs/>
          <w:rtl/>
        </w:rPr>
        <w:t xml:space="preserve"> </w:t>
      </w:r>
      <w:r w:rsidR="00B20CC7" w:rsidRPr="004E6BC2">
        <w:rPr>
          <w:rFonts w:hint="cs"/>
          <w:b/>
          <w:bCs/>
          <w:rtl/>
        </w:rPr>
        <w:t>م</w:t>
      </w:r>
      <w:r w:rsidR="00B20CC7" w:rsidRPr="004E6BC2">
        <w:rPr>
          <w:b/>
          <w:bCs/>
          <w:rtl/>
        </w:rPr>
        <w:t xml:space="preserve">بادرات بناء القدرات البشرية والمؤسسية </w:t>
      </w:r>
      <w:r w:rsidR="00B20CC7" w:rsidRPr="004E6BC2">
        <w:rPr>
          <w:rFonts w:hint="cs"/>
          <w:b/>
          <w:bCs/>
          <w:rtl/>
        </w:rPr>
        <w:t>في جميع</w:t>
      </w:r>
      <w:r w:rsidR="00B20CC7" w:rsidRPr="004E6BC2">
        <w:rPr>
          <w:b/>
          <w:bCs/>
          <w:rtl/>
        </w:rPr>
        <w:t xml:space="preserve"> أولويات قطاع تنمية الاتصالات </w:t>
      </w:r>
      <w:r w:rsidR="00B20CC7" w:rsidRPr="004E6BC2">
        <w:rPr>
          <w:rFonts w:hint="cs"/>
          <w:b/>
          <w:bCs/>
          <w:rtl/>
        </w:rPr>
        <w:t>بالاتحاد.</w:t>
      </w:r>
      <w:r w:rsidR="00B20CC7" w:rsidRPr="004E6BC2">
        <w:rPr>
          <w:b/>
          <w:bCs/>
          <w:rtl/>
        </w:rPr>
        <w:t xml:space="preserve"> </w:t>
      </w:r>
      <w:r w:rsidR="00B20CC7" w:rsidRPr="004E6BC2">
        <w:rPr>
          <w:rFonts w:hint="cs"/>
          <w:b/>
          <w:bCs/>
          <w:rtl/>
        </w:rPr>
        <w:t>ولا تزال مجالات التركيز الرئيسية</w:t>
      </w:r>
      <w:r w:rsidR="00B20CC7" w:rsidRPr="00B637E5">
        <w:rPr>
          <w:rFonts w:hint="cs"/>
          <w:rtl/>
        </w:rPr>
        <w:t xml:space="preserve"> تنمية مهارات الحكومات </w:t>
      </w:r>
      <w:r w:rsidR="00B20CC7" w:rsidRPr="00B637E5">
        <w:rPr>
          <w:rtl/>
        </w:rPr>
        <w:t xml:space="preserve">وأصحاب المصلحة الرئيسيين على الصعيدين الوطني والإقليمي، وبناء القدرات الوطنية </w:t>
      </w:r>
      <w:r w:rsidR="00B20CC7" w:rsidRPr="00B637E5">
        <w:rPr>
          <w:rFonts w:hint="cs"/>
          <w:rtl/>
        </w:rPr>
        <w:t xml:space="preserve">في مجال </w:t>
      </w:r>
      <w:r w:rsidR="00B20CC7" w:rsidRPr="00B637E5">
        <w:rPr>
          <w:rtl/>
        </w:rPr>
        <w:t>بيانات وإحصاءات تكنولوجيا المعلومات والاتصالات</w:t>
      </w:r>
      <w:r w:rsidR="00B20CC7" w:rsidRPr="00B637E5">
        <w:rPr>
          <w:rFonts w:hint="cs"/>
          <w:rtl/>
        </w:rPr>
        <w:t>،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وصمود الأمن السيبراني</w:t>
      </w:r>
      <w:r w:rsidR="00B20CC7" w:rsidRPr="00B637E5">
        <w:rPr>
          <w:rtl/>
        </w:rPr>
        <w:t>.</w:t>
      </w:r>
      <w:r w:rsidR="00B20CC7" w:rsidRPr="00B637E5">
        <w:rPr>
          <w:cs/>
        </w:rPr>
        <w:t>‎</w:t>
      </w:r>
    </w:p>
    <w:p w14:paraId="0CF0C9A2" w14:textId="7AF2D690" w:rsidR="00B20CC7" w:rsidRPr="00B637E5" w:rsidRDefault="00B20CC7" w:rsidP="004E6BC2">
      <w:pPr>
        <w:pStyle w:val="enumlev1"/>
        <w:rPr>
          <w:rtl/>
        </w:rPr>
      </w:pPr>
      <w:r w:rsidRPr="00B637E5">
        <w:t>3</w:t>
      </w:r>
      <w:r w:rsidR="004E6BC2">
        <w:rPr>
          <w:rFonts w:hint="cs"/>
          <w:rtl/>
        </w:rPr>
        <w:t>)</w:t>
      </w:r>
      <w:r w:rsidRPr="00B637E5">
        <w:tab/>
      </w:r>
      <w:r w:rsidRPr="004E6BC2">
        <w:rPr>
          <w:rFonts w:hint="cs"/>
          <w:b/>
          <w:bCs/>
          <w:rtl/>
        </w:rPr>
        <w:t xml:space="preserve">إننا </w:t>
      </w:r>
      <w:r w:rsidRPr="004E6BC2">
        <w:rPr>
          <w:b/>
          <w:bCs/>
          <w:rtl/>
        </w:rPr>
        <w:t xml:space="preserve">‏ندرك </w:t>
      </w:r>
      <w:r w:rsidRPr="004E6BC2">
        <w:rPr>
          <w:rFonts w:hint="cs"/>
          <w:b/>
          <w:bCs/>
          <w:rtl/>
        </w:rPr>
        <w:t>ضرورة</w:t>
      </w:r>
      <w:r w:rsidRPr="004E6BC2">
        <w:rPr>
          <w:b/>
          <w:bCs/>
          <w:rtl/>
        </w:rPr>
        <w:t xml:space="preserve"> تسريع الاستثمار في العلوم والتكنولوجيا والابتكار</w:t>
      </w:r>
      <w:r w:rsidRPr="004E6BC2">
        <w:rPr>
          <w:rFonts w:hint="cs"/>
          <w:b/>
          <w:bCs/>
          <w:rtl/>
        </w:rPr>
        <w:t xml:space="preserve">، </w:t>
      </w:r>
      <w:r w:rsidRPr="004E6BC2">
        <w:rPr>
          <w:b/>
          <w:bCs/>
          <w:rtl/>
        </w:rPr>
        <w:t>و</w:t>
      </w:r>
      <w:r w:rsidRPr="004E6BC2">
        <w:rPr>
          <w:rFonts w:hint="cs"/>
          <w:b/>
          <w:bCs/>
          <w:rtl/>
        </w:rPr>
        <w:t>نقرُّ</w:t>
      </w:r>
      <w:r w:rsidRPr="004E6BC2">
        <w:rPr>
          <w:b/>
          <w:bCs/>
          <w:rtl/>
        </w:rPr>
        <w:t xml:space="preserve"> ب</w:t>
      </w:r>
      <w:r w:rsidRPr="004E6BC2">
        <w:rPr>
          <w:rFonts w:hint="cs"/>
          <w:b/>
          <w:bCs/>
          <w:rtl/>
        </w:rPr>
        <w:t>لزوم</w:t>
      </w:r>
      <w:r w:rsidRPr="004E6BC2">
        <w:rPr>
          <w:b/>
          <w:bCs/>
          <w:rtl/>
        </w:rPr>
        <w:t xml:space="preserve"> أنظمة</w:t>
      </w:r>
      <w:r w:rsidRPr="004E6BC2">
        <w:rPr>
          <w:rFonts w:hint="cs"/>
          <w:b/>
          <w:bCs/>
          <w:rtl/>
        </w:rPr>
        <w:t xml:space="preserve"> الابتكار الرقمي</w:t>
      </w:r>
      <w:r w:rsidRPr="004E6BC2">
        <w:rPr>
          <w:b/>
          <w:bCs/>
          <w:rtl/>
        </w:rPr>
        <w:t xml:space="preserve"> الإيكولوجية لإعادة</w:t>
      </w:r>
      <w:r w:rsidRPr="004E6BC2">
        <w:rPr>
          <w:rFonts w:hint="cs"/>
          <w:b/>
          <w:bCs/>
          <w:rtl/>
        </w:rPr>
        <w:t xml:space="preserve"> تنشيط</w:t>
      </w:r>
      <w:r w:rsidRPr="004E6BC2">
        <w:rPr>
          <w:b/>
          <w:bCs/>
          <w:rtl/>
        </w:rPr>
        <w:t xml:space="preserve"> الاقتصادات ودعم التحول الهيكلي والتصدي لتحديات الاستدامة الحرجة</w:t>
      </w:r>
      <w:r w:rsidRPr="00B637E5">
        <w:rPr>
          <w:rtl/>
        </w:rPr>
        <w:t xml:space="preserve">. </w:t>
      </w:r>
      <w:r w:rsidRPr="00B637E5">
        <w:rPr>
          <w:rFonts w:hint="cs"/>
          <w:rtl/>
        </w:rPr>
        <w:t xml:space="preserve">ويلزم لتوسيع نطاق </w:t>
      </w:r>
      <w:r w:rsidRPr="00B637E5">
        <w:rPr>
          <w:rtl/>
        </w:rPr>
        <w:t xml:space="preserve">الابتكار الرقمي وريادة الأعمال </w:t>
      </w:r>
      <w:proofErr w:type="spellStart"/>
      <w:r w:rsidRPr="00B637E5">
        <w:rPr>
          <w:rtl/>
        </w:rPr>
        <w:t>ورقمنة</w:t>
      </w:r>
      <w:proofErr w:type="spellEnd"/>
      <w:r w:rsidRPr="00B637E5">
        <w:rPr>
          <w:rtl/>
        </w:rPr>
        <w:t xml:space="preserve"> الاقتصادات </w:t>
      </w:r>
      <w:r w:rsidRPr="00B637E5">
        <w:rPr>
          <w:rFonts w:hint="cs"/>
          <w:rtl/>
        </w:rPr>
        <w:t xml:space="preserve">اعتماد </w:t>
      </w:r>
      <w:r w:rsidRPr="00B637E5">
        <w:rPr>
          <w:rtl/>
        </w:rPr>
        <w:t xml:space="preserve">نهج استراتيجي لتهيئة بيئات </w:t>
      </w:r>
      <w:proofErr w:type="spellStart"/>
      <w:r w:rsidRPr="00B637E5">
        <w:rPr>
          <w:rFonts w:hint="cs"/>
          <w:rtl/>
        </w:rPr>
        <w:t>سياساتية</w:t>
      </w:r>
      <w:proofErr w:type="spellEnd"/>
      <w:r w:rsidRPr="00B637E5">
        <w:rPr>
          <w:rFonts w:hint="cs"/>
          <w:rtl/>
        </w:rPr>
        <w:t xml:space="preserve"> و</w:t>
      </w:r>
      <w:r w:rsidRPr="00B637E5">
        <w:rPr>
          <w:rtl/>
        </w:rPr>
        <w:t>تجارية</w:t>
      </w:r>
      <w:r w:rsidRPr="00B637E5">
        <w:rPr>
          <w:rFonts w:hint="cs"/>
          <w:rtl/>
        </w:rPr>
        <w:t xml:space="preserve"> تمكينية. فتعزيز </w:t>
      </w:r>
      <w:r w:rsidRPr="00B637E5">
        <w:rPr>
          <w:rtl/>
        </w:rPr>
        <w:t xml:space="preserve">القدرات الرقمية </w:t>
      </w:r>
      <w:r w:rsidRPr="00B637E5">
        <w:rPr>
          <w:rFonts w:hint="cs"/>
          <w:rtl/>
        </w:rPr>
        <w:t>والابتكارية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بجميع</w:t>
      </w:r>
      <w:r w:rsidRPr="00B637E5">
        <w:rPr>
          <w:rtl/>
        </w:rPr>
        <w:t xml:space="preserve"> القطاعات و</w:t>
      </w:r>
      <w:r w:rsidRPr="00B637E5">
        <w:rPr>
          <w:rFonts w:hint="cs"/>
          <w:rtl/>
        </w:rPr>
        <w:t xml:space="preserve">أذرع </w:t>
      </w:r>
      <w:r w:rsidRPr="00B637E5">
        <w:rPr>
          <w:rtl/>
        </w:rPr>
        <w:t xml:space="preserve">الحكومات </w:t>
      </w:r>
      <w:r w:rsidRPr="00B637E5">
        <w:rPr>
          <w:rFonts w:hint="cs"/>
          <w:rtl/>
        </w:rPr>
        <w:t>يمكنه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أن يحسِّن</w:t>
      </w:r>
      <w:r w:rsidRPr="00B637E5">
        <w:rPr>
          <w:rtl/>
        </w:rPr>
        <w:t xml:space="preserve"> إنتاجية</w:t>
      </w:r>
      <w:r w:rsidRPr="00B637E5">
        <w:rPr>
          <w:rFonts w:hint="cs"/>
          <w:rtl/>
        </w:rPr>
        <w:t xml:space="preserve"> الصناعات الوطنية</w:t>
      </w:r>
      <w:r w:rsidRPr="00B637E5">
        <w:rPr>
          <w:rtl/>
        </w:rPr>
        <w:t xml:space="preserve"> وتنوع</w:t>
      </w:r>
      <w:r w:rsidRPr="00B637E5">
        <w:rPr>
          <w:rFonts w:hint="cs"/>
          <w:rtl/>
        </w:rPr>
        <w:t xml:space="preserve">ها </w:t>
      </w:r>
      <w:r w:rsidRPr="00B637E5">
        <w:rPr>
          <w:rtl/>
        </w:rPr>
        <w:t xml:space="preserve">الاقتصادي </w:t>
      </w:r>
      <w:r w:rsidRPr="00B637E5">
        <w:rPr>
          <w:rFonts w:hint="cs"/>
          <w:rtl/>
        </w:rPr>
        <w:t>وقدرتها التنافسية</w:t>
      </w:r>
      <w:r w:rsidRPr="00B637E5">
        <w:rPr>
          <w:rtl/>
        </w:rPr>
        <w:t xml:space="preserve">، </w:t>
      </w:r>
      <w:r w:rsidRPr="00B637E5">
        <w:rPr>
          <w:rFonts w:hint="cs"/>
          <w:rtl/>
        </w:rPr>
        <w:t xml:space="preserve">ليحفز بذلك مشاركة جميع البلدان مشاركةً منصفة </w:t>
      </w:r>
      <w:r w:rsidRPr="00B637E5">
        <w:rPr>
          <w:rtl/>
        </w:rPr>
        <w:t>في الاقتصاد الرقمي العالمي وتحقيق أهداف التنمية المستدامة.</w:t>
      </w:r>
      <w:r w:rsidRPr="00B637E5">
        <w:rPr>
          <w:cs/>
        </w:rPr>
        <w:t>‎</w:t>
      </w:r>
    </w:p>
    <w:p w14:paraId="0C74004E" w14:textId="2B744D8A" w:rsidR="00B20CC7" w:rsidRPr="00B637E5" w:rsidRDefault="004E6BC2" w:rsidP="004E6BC2">
      <w:pPr>
        <w:pStyle w:val="enumlev1"/>
        <w:rPr>
          <w:rtl/>
        </w:rPr>
      </w:pPr>
      <w:r>
        <w:tab/>
      </w:r>
      <w:r w:rsidR="00B20CC7" w:rsidRPr="00B637E5">
        <w:rPr>
          <w:rtl/>
        </w:rPr>
        <w:t>‏</w:t>
      </w:r>
      <w:r w:rsidR="00B20CC7" w:rsidRPr="004E6BC2">
        <w:rPr>
          <w:rFonts w:hint="cs"/>
          <w:b/>
          <w:bCs/>
          <w:rtl/>
        </w:rPr>
        <w:t xml:space="preserve">ونتعهَّد </w:t>
      </w:r>
      <w:r w:rsidR="00B20CC7" w:rsidRPr="004E6BC2">
        <w:rPr>
          <w:b/>
          <w:bCs/>
          <w:rtl/>
        </w:rPr>
        <w:t>بدعم مبادرات تنمية المهارات الرقمية ل</w:t>
      </w:r>
      <w:r w:rsidR="00B20CC7" w:rsidRPr="004E6BC2">
        <w:rPr>
          <w:rFonts w:hint="cs"/>
          <w:b/>
          <w:bCs/>
          <w:rtl/>
        </w:rPr>
        <w:t>مختلف الفئات السكانية</w:t>
      </w:r>
      <w:r w:rsidR="00B20CC7" w:rsidRPr="004E6BC2">
        <w:rPr>
          <w:b/>
          <w:bCs/>
          <w:rtl/>
        </w:rPr>
        <w:t xml:space="preserve"> لضمان تمتع جميع </w:t>
      </w:r>
      <w:r w:rsidR="00B20CC7" w:rsidRPr="004E6BC2">
        <w:rPr>
          <w:rFonts w:hint="cs"/>
          <w:b/>
          <w:bCs/>
          <w:rtl/>
        </w:rPr>
        <w:t>الأشخاص</w:t>
      </w:r>
      <w:r w:rsidR="00B20CC7" w:rsidRPr="004E6BC2">
        <w:rPr>
          <w:b/>
          <w:bCs/>
          <w:rtl/>
        </w:rPr>
        <w:t xml:space="preserve"> بالقدرات اللازمة </w:t>
      </w:r>
      <w:r w:rsidR="00B20CC7" w:rsidRPr="004E6BC2">
        <w:rPr>
          <w:rFonts w:hint="cs"/>
          <w:b/>
          <w:bCs/>
          <w:rtl/>
        </w:rPr>
        <w:t>ليشاركوا</w:t>
      </w:r>
      <w:r w:rsidR="00B20CC7" w:rsidRPr="004E6BC2">
        <w:rPr>
          <w:b/>
          <w:bCs/>
          <w:rtl/>
        </w:rPr>
        <w:t xml:space="preserve"> في الاقتصاد الرقمي</w:t>
      </w:r>
      <w:r w:rsidR="00B20CC7" w:rsidRPr="004E6BC2">
        <w:rPr>
          <w:rFonts w:hint="cs"/>
          <w:b/>
          <w:bCs/>
          <w:rtl/>
        </w:rPr>
        <w:t xml:space="preserve"> بفعالية</w:t>
      </w:r>
      <w:r w:rsidR="00B20CC7" w:rsidRPr="00B637E5">
        <w:rPr>
          <w:rFonts w:hint="cs"/>
          <w:rtl/>
        </w:rPr>
        <w:t>،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بما يحد من</w:t>
      </w:r>
      <w:r w:rsidR="00B20CC7" w:rsidRPr="00B637E5">
        <w:rPr>
          <w:rtl/>
        </w:rPr>
        <w:t xml:space="preserve"> أوجه عدم المساواة. </w:t>
      </w:r>
      <w:r w:rsidR="00B20CC7" w:rsidRPr="00B637E5">
        <w:rPr>
          <w:rFonts w:hint="cs"/>
          <w:rtl/>
        </w:rPr>
        <w:t>وقد</w:t>
      </w:r>
      <w:r w:rsidR="00B20CC7" w:rsidRPr="00B637E5">
        <w:rPr>
          <w:rtl/>
        </w:rPr>
        <w:t xml:space="preserve"> تشمل هذه المبادرات</w:t>
      </w:r>
      <w:r w:rsidR="00B20CC7" w:rsidRPr="00B637E5">
        <w:rPr>
          <w:rFonts w:hint="cs"/>
          <w:rtl/>
        </w:rPr>
        <w:t xml:space="preserve"> إنشاء</w:t>
      </w:r>
      <w:r w:rsidR="00B20CC7" w:rsidRPr="00B637E5">
        <w:rPr>
          <w:rtl/>
        </w:rPr>
        <w:t xml:space="preserve"> مراكز </w:t>
      </w:r>
      <w:r w:rsidR="00B20CC7" w:rsidRPr="00B637E5">
        <w:rPr>
          <w:rFonts w:hint="cs"/>
          <w:rtl/>
        </w:rPr>
        <w:t>ل</w:t>
      </w:r>
      <w:r w:rsidR="00B20CC7" w:rsidRPr="00B637E5">
        <w:rPr>
          <w:rtl/>
        </w:rPr>
        <w:t>تنمية المهارات الرقمية و</w:t>
      </w:r>
      <w:r w:rsidR="00B20CC7" w:rsidRPr="00B637E5">
        <w:rPr>
          <w:rFonts w:hint="cs"/>
          <w:rtl/>
        </w:rPr>
        <w:t xml:space="preserve">تقديم </w:t>
      </w:r>
      <w:r w:rsidR="00B20CC7" w:rsidRPr="00B637E5">
        <w:rPr>
          <w:rtl/>
        </w:rPr>
        <w:t>التدريب</w:t>
      </w:r>
      <w:r w:rsidR="00B20CC7" w:rsidRPr="00B637E5">
        <w:rPr>
          <w:rFonts w:hint="cs"/>
          <w:rtl/>
        </w:rPr>
        <w:t xml:space="preserve"> في هذا المجال </w:t>
      </w:r>
      <w:r w:rsidR="00B20CC7" w:rsidRPr="00B637E5">
        <w:rPr>
          <w:rtl/>
        </w:rPr>
        <w:t>و</w:t>
      </w:r>
      <w:r w:rsidR="00B20CC7" w:rsidRPr="00B637E5">
        <w:rPr>
          <w:rFonts w:hint="cs"/>
          <w:rtl/>
        </w:rPr>
        <w:t xml:space="preserve">إنشاء </w:t>
      </w:r>
      <w:r w:rsidR="00B20CC7" w:rsidRPr="00B637E5">
        <w:rPr>
          <w:rtl/>
        </w:rPr>
        <w:t xml:space="preserve">برامج متخصصة لبناء القدرات ومبادرات </w:t>
      </w:r>
      <w:r w:rsidR="00B20CC7" w:rsidRPr="00B637E5">
        <w:rPr>
          <w:rFonts w:hint="cs"/>
          <w:rtl/>
        </w:rPr>
        <w:t>ل</w:t>
      </w:r>
      <w:r w:rsidR="00B20CC7" w:rsidRPr="00B637E5">
        <w:rPr>
          <w:rtl/>
        </w:rPr>
        <w:t>نقل المعرفة</w:t>
      </w:r>
      <w:r w:rsidR="00B20CC7" w:rsidRPr="00B637E5">
        <w:rPr>
          <w:rFonts w:hint="cs"/>
          <w:rtl/>
        </w:rPr>
        <w:t xml:space="preserve"> </w:t>
      </w:r>
      <w:r w:rsidR="00B20CC7" w:rsidRPr="00B637E5">
        <w:rPr>
          <w:rtl/>
        </w:rPr>
        <w:t xml:space="preserve">تساعد الحكومات </w:t>
      </w:r>
      <w:r w:rsidR="00B20CC7" w:rsidRPr="00B637E5">
        <w:rPr>
          <w:rFonts w:hint="cs"/>
          <w:rtl/>
        </w:rPr>
        <w:t>والشركات</w:t>
      </w:r>
      <w:r w:rsidR="00B20CC7" w:rsidRPr="00B637E5">
        <w:rPr>
          <w:rtl/>
        </w:rPr>
        <w:t xml:space="preserve"> وأصحاب المشاريع </w:t>
      </w:r>
      <w:r w:rsidR="00B20CC7" w:rsidRPr="00B637E5">
        <w:rPr>
          <w:rFonts w:hint="cs"/>
          <w:rtl/>
        </w:rPr>
        <w:t>في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استخدام</w:t>
      </w:r>
      <w:r w:rsidR="00B20CC7" w:rsidRPr="00B637E5">
        <w:rPr>
          <w:rtl/>
        </w:rPr>
        <w:t xml:space="preserve"> التكنولوجيات الرقمية ودعم</w:t>
      </w:r>
      <w:r w:rsidR="00B20CC7" w:rsidRPr="00B637E5">
        <w:rPr>
          <w:rFonts w:hint="cs"/>
          <w:rtl/>
        </w:rPr>
        <w:t xml:space="preserve"> إنشاء القيمة.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ويمكن زيادة الاستفادة من مراكز الابتكار الوطنية والإقليمية بوصفها آليات مؤسسية لبناء القدرات</w:t>
      </w:r>
      <w:r w:rsidR="00B20CC7" w:rsidRPr="00B637E5">
        <w:t xml:space="preserve"> </w:t>
      </w:r>
      <w:r w:rsidR="00B20CC7" w:rsidRPr="00B637E5">
        <w:rPr>
          <w:rFonts w:hint="cs"/>
          <w:rtl/>
        </w:rPr>
        <w:t>في البحث والتدريب والمشاركة في الإنشاء فيما يتصل بمشاكل محددة، ورعاية حلول مرنة من قبل</w:t>
      </w:r>
      <w:r w:rsidR="00B20CC7" w:rsidRPr="00B637E5">
        <w:rPr>
          <w:rtl/>
        </w:rPr>
        <w:t xml:space="preserve"> الحكومات وأصحاب المصلحة في</w:t>
      </w:r>
      <w:r>
        <w:rPr>
          <w:rFonts w:hint="cs"/>
          <w:rtl/>
        </w:rPr>
        <w:t> </w:t>
      </w:r>
      <w:r w:rsidR="00B20CC7" w:rsidRPr="00B637E5">
        <w:rPr>
          <w:rFonts w:hint="cs"/>
          <w:rtl/>
        </w:rPr>
        <w:t>الأنظمة الإيكولوجية.</w:t>
      </w:r>
    </w:p>
    <w:p w14:paraId="593C6981" w14:textId="604C89E8" w:rsidR="00B20CC7" w:rsidRPr="00B637E5" w:rsidRDefault="004E6BC2" w:rsidP="004E6BC2">
      <w:pPr>
        <w:pStyle w:val="enumlev1"/>
        <w:rPr>
          <w:rtl/>
        </w:rPr>
      </w:pPr>
      <w:r>
        <w:t>4</w:t>
      </w:r>
      <w:r>
        <w:rPr>
          <w:rFonts w:hint="cs"/>
          <w:rtl/>
        </w:rPr>
        <w:t>)</w:t>
      </w:r>
      <w:r>
        <w:tab/>
      </w:r>
      <w:r w:rsidR="00B20CC7" w:rsidRPr="004E6BC2">
        <w:rPr>
          <w:b/>
          <w:bCs/>
          <w:rtl/>
        </w:rPr>
        <w:t>سنحقق التآزر و</w:t>
      </w:r>
      <w:r w:rsidR="00B20CC7" w:rsidRPr="004E6BC2">
        <w:rPr>
          <w:rFonts w:hint="cs"/>
          <w:b/>
          <w:bCs/>
          <w:rtl/>
        </w:rPr>
        <w:t>نوطد</w:t>
      </w:r>
      <w:r w:rsidR="00B20CC7" w:rsidRPr="004E6BC2">
        <w:rPr>
          <w:b/>
          <w:bCs/>
          <w:rtl/>
        </w:rPr>
        <w:t xml:space="preserve"> التعاون </w:t>
      </w:r>
      <w:r w:rsidR="00B20CC7" w:rsidRPr="004E6BC2">
        <w:rPr>
          <w:rFonts w:hint="cs"/>
          <w:b/>
          <w:bCs/>
          <w:rtl/>
        </w:rPr>
        <w:t xml:space="preserve">ونعلي الالتزامات القائمة ونبني، في آن، </w:t>
      </w:r>
      <w:r w:rsidR="00B20CC7" w:rsidRPr="004E6BC2">
        <w:rPr>
          <w:b/>
          <w:bCs/>
          <w:rtl/>
        </w:rPr>
        <w:t xml:space="preserve">شراكات عالمية وإقليمية شاملة بين القطاعين العام والخاص ووكالات التمويل الدولية </w:t>
      </w:r>
      <w:r w:rsidR="00B20CC7" w:rsidRPr="004E6BC2">
        <w:rPr>
          <w:rFonts w:hint="cs"/>
          <w:b/>
          <w:bCs/>
          <w:rtl/>
        </w:rPr>
        <w:t>وغيرهما من أصحاب المصلحة</w:t>
      </w:r>
      <w:r w:rsidR="00B20CC7" w:rsidRPr="00B637E5">
        <w:rPr>
          <w:rFonts w:hint="cs"/>
          <w:rtl/>
        </w:rPr>
        <w:t xml:space="preserve"> </w:t>
      </w:r>
      <w:r w:rsidR="00B20CC7" w:rsidRPr="00B637E5">
        <w:rPr>
          <w:rtl/>
        </w:rPr>
        <w:t xml:space="preserve">من أجل تجميع الموارد والمعارف والممارسات </w:t>
      </w:r>
      <w:r w:rsidR="00B20CC7" w:rsidRPr="00B637E5">
        <w:rPr>
          <w:rFonts w:hint="cs"/>
          <w:rtl/>
        </w:rPr>
        <w:t>الرشيدة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لدى جميع</w:t>
      </w:r>
      <w:r w:rsidR="00B20CC7" w:rsidRPr="00B637E5">
        <w:rPr>
          <w:rtl/>
        </w:rPr>
        <w:t xml:space="preserve"> </w:t>
      </w:r>
      <w:r w:rsidR="00B20CC7" w:rsidRPr="00B637E5">
        <w:rPr>
          <w:rFonts w:hint="cs"/>
          <w:rtl/>
        </w:rPr>
        <w:t>فئات</w:t>
      </w:r>
      <w:r w:rsidR="00B20CC7" w:rsidRPr="00B637E5">
        <w:rPr>
          <w:rtl/>
        </w:rPr>
        <w:t xml:space="preserve"> أصحاب المصلحة و</w:t>
      </w:r>
      <w:r w:rsidR="00B20CC7" w:rsidRPr="00B637E5">
        <w:rPr>
          <w:rFonts w:hint="cs"/>
          <w:rtl/>
        </w:rPr>
        <w:t xml:space="preserve">في جميع </w:t>
      </w:r>
      <w:r w:rsidR="00B20CC7" w:rsidRPr="00B637E5">
        <w:rPr>
          <w:rtl/>
        </w:rPr>
        <w:t xml:space="preserve">المناطق. </w:t>
      </w:r>
      <w:r w:rsidR="00B20CC7" w:rsidRPr="004E6BC2">
        <w:rPr>
          <w:rFonts w:hint="cs"/>
          <w:b/>
          <w:bCs/>
          <w:rtl/>
        </w:rPr>
        <w:t xml:space="preserve">وسنستفيد كذلك من </w:t>
      </w:r>
      <w:r w:rsidR="00B20CC7" w:rsidRPr="004E6BC2">
        <w:rPr>
          <w:b/>
          <w:bCs/>
          <w:rtl/>
        </w:rPr>
        <w:t>التعاون الإقليمي والدولي و</w:t>
      </w:r>
      <w:r w:rsidR="00B20CC7" w:rsidRPr="004E6BC2">
        <w:rPr>
          <w:rFonts w:hint="cs"/>
          <w:b/>
          <w:bCs/>
          <w:rtl/>
        </w:rPr>
        <w:t xml:space="preserve">التعاون فيما </w:t>
      </w:r>
      <w:r w:rsidR="00B20CC7" w:rsidRPr="004E6BC2">
        <w:rPr>
          <w:b/>
          <w:bCs/>
          <w:rtl/>
        </w:rPr>
        <w:t>بين بلدان الجنوب والتعاون الثلاثي</w:t>
      </w:r>
      <w:r w:rsidR="00B20CC7" w:rsidRPr="00B637E5">
        <w:rPr>
          <w:rtl/>
        </w:rPr>
        <w:t xml:space="preserve"> كوسيلة لتسريع </w:t>
      </w:r>
      <w:r w:rsidR="00B20CC7" w:rsidRPr="00B637E5">
        <w:rPr>
          <w:rFonts w:hint="cs"/>
          <w:rtl/>
        </w:rPr>
        <w:t>سرعة</w:t>
      </w:r>
      <w:r w:rsidR="00B20CC7" w:rsidRPr="00B637E5">
        <w:rPr>
          <w:rtl/>
        </w:rPr>
        <w:t xml:space="preserve"> العمل و</w:t>
      </w:r>
      <w:r w:rsidR="00B20CC7" w:rsidRPr="00B637E5">
        <w:rPr>
          <w:rFonts w:hint="cs"/>
          <w:rtl/>
        </w:rPr>
        <w:t>توسيع نطاقه</w:t>
      </w:r>
      <w:r w:rsidR="00B20CC7" w:rsidRPr="00B637E5">
        <w:rPr>
          <w:rtl/>
        </w:rPr>
        <w:t xml:space="preserve"> عبر منظومة الأمم المتحدة الإنمائية وشركا</w:t>
      </w:r>
      <w:r w:rsidR="00B20CC7" w:rsidRPr="00B637E5">
        <w:rPr>
          <w:rFonts w:hint="cs"/>
          <w:rtl/>
        </w:rPr>
        <w:t>ئها إلى جانب</w:t>
      </w:r>
      <w:r w:rsidR="00B20CC7" w:rsidRPr="00B637E5">
        <w:rPr>
          <w:rtl/>
        </w:rPr>
        <w:t xml:space="preserve"> المبادرات </w:t>
      </w:r>
      <w:r w:rsidR="00B20CC7" w:rsidRPr="00B637E5">
        <w:rPr>
          <w:rFonts w:hint="cs"/>
          <w:rtl/>
        </w:rPr>
        <w:t>الوطنية المنشأ والقيادة الرامية إلى</w:t>
      </w:r>
      <w:r w:rsidR="00B20CC7" w:rsidRPr="00B637E5">
        <w:rPr>
          <w:rtl/>
        </w:rPr>
        <w:t xml:space="preserve"> تحقيق أهداف التنمية المستدامة.</w:t>
      </w:r>
      <w:r w:rsidR="00B20CC7" w:rsidRPr="00B637E5">
        <w:rPr>
          <w:cs/>
        </w:rPr>
        <w:t>‎</w:t>
      </w:r>
    </w:p>
    <w:p w14:paraId="7DA86A67" w14:textId="0883B696" w:rsidR="00B20CC7" w:rsidRPr="00B637E5" w:rsidRDefault="00B20CC7" w:rsidP="004E6BC2">
      <w:pPr>
        <w:pStyle w:val="enumlev1"/>
        <w:rPr>
          <w:rtl/>
        </w:rPr>
      </w:pPr>
      <w:r w:rsidRPr="00B637E5">
        <w:rPr>
          <w:rtl/>
        </w:rPr>
        <w:lastRenderedPageBreak/>
        <w:t>‏</w:t>
      </w:r>
      <w:r w:rsidR="004E6BC2">
        <w:tab/>
      </w:r>
      <w:r w:rsidRPr="004E6BC2">
        <w:rPr>
          <w:b/>
          <w:bCs/>
          <w:rtl/>
        </w:rPr>
        <w:t>وسندعم، جنبا</w:t>
      </w:r>
      <w:r w:rsidRPr="004E6BC2">
        <w:rPr>
          <w:rFonts w:hint="cs"/>
          <w:b/>
          <w:bCs/>
          <w:rtl/>
        </w:rPr>
        <w:t>ً</w:t>
      </w:r>
      <w:r w:rsidRPr="004E6BC2">
        <w:rPr>
          <w:b/>
          <w:bCs/>
          <w:rtl/>
        </w:rPr>
        <w:t xml:space="preserve"> إلى جنب منظمات الاتصالات الإقليمية والرابطات التنظيمية</w:t>
      </w:r>
      <w:r w:rsidRPr="004E6BC2">
        <w:rPr>
          <w:rFonts w:hint="cs"/>
          <w:b/>
          <w:bCs/>
          <w:rtl/>
        </w:rPr>
        <w:t xml:space="preserve"> الإقليمية</w:t>
      </w:r>
      <w:r w:rsidRPr="004E6BC2">
        <w:rPr>
          <w:b/>
          <w:bCs/>
          <w:rtl/>
        </w:rPr>
        <w:t xml:space="preserve"> وشركاء آخرين، تنسيق الأنظمة التنظيمية</w:t>
      </w:r>
      <w:r w:rsidRPr="00B637E5">
        <w:rPr>
          <w:rtl/>
        </w:rPr>
        <w:t xml:space="preserve"> في المجالات الرئيسية</w:t>
      </w:r>
      <w:r w:rsidRPr="00B637E5">
        <w:rPr>
          <w:rFonts w:hint="cs"/>
          <w:rtl/>
        </w:rPr>
        <w:t xml:space="preserve"> المحركة</w:t>
      </w:r>
      <w:r w:rsidRPr="00B637E5">
        <w:rPr>
          <w:rtl/>
        </w:rPr>
        <w:t xml:space="preserve"> </w:t>
      </w:r>
      <w:r w:rsidRPr="00B637E5">
        <w:rPr>
          <w:rFonts w:hint="cs"/>
          <w:rtl/>
        </w:rPr>
        <w:t>ل</w:t>
      </w:r>
      <w:r w:rsidRPr="00B637E5">
        <w:rPr>
          <w:rtl/>
        </w:rPr>
        <w:t>لتحول الرقم</w:t>
      </w:r>
      <w:r w:rsidRPr="00B637E5">
        <w:rPr>
          <w:rFonts w:hint="cs"/>
          <w:rtl/>
        </w:rPr>
        <w:t>ي بهدف إتاحة تنسيق الاستجابة</w:t>
      </w:r>
      <w:r w:rsidRPr="00B637E5">
        <w:rPr>
          <w:rtl/>
        </w:rPr>
        <w:t xml:space="preserve"> للقضايا </w:t>
      </w:r>
      <w:r w:rsidRPr="00B637E5">
        <w:rPr>
          <w:rFonts w:hint="cs"/>
          <w:rtl/>
        </w:rPr>
        <w:t xml:space="preserve">العابرة للحدود، </w:t>
      </w:r>
      <w:r w:rsidRPr="00B637E5">
        <w:rPr>
          <w:rtl/>
        </w:rPr>
        <w:t>وتعزيز التوصيلية وتكامل السوق والتحول الرقمي المستدام</w:t>
      </w:r>
      <w:r w:rsidRPr="00B637E5">
        <w:rPr>
          <w:rFonts w:hint="cs"/>
          <w:rtl/>
        </w:rPr>
        <w:t xml:space="preserve"> على الصعيد الإقليمي.</w:t>
      </w:r>
    </w:p>
    <w:p w14:paraId="4106EAE1" w14:textId="5C69B755" w:rsidR="00B20CC7" w:rsidRPr="00B637E5" w:rsidRDefault="00B20CC7" w:rsidP="004E6BC2">
      <w:pPr>
        <w:pStyle w:val="enumlev1"/>
        <w:rPr>
          <w:rtl/>
        </w:rPr>
      </w:pPr>
      <w:r w:rsidRPr="00B637E5">
        <w:t>5</w:t>
      </w:r>
      <w:r w:rsidR="004E6BC2">
        <w:rPr>
          <w:rFonts w:hint="cs"/>
          <w:rtl/>
        </w:rPr>
        <w:t>)</w:t>
      </w:r>
      <w:r w:rsidRPr="00B637E5">
        <w:tab/>
      </w:r>
      <w:r w:rsidRPr="00B637E5">
        <w:rPr>
          <w:rtl/>
        </w:rPr>
        <w:t>‏</w:t>
      </w:r>
      <w:r w:rsidRPr="004E6BC2">
        <w:rPr>
          <w:b/>
          <w:bCs/>
          <w:rtl/>
        </w:rPr>
        <w:t xml:space="preserve">سنعمل جاهدين </w:t>
      </w:r>
      <w:r w:rsidRPr="004E6BC2">
        <w:rPr>
          <w:rFonts w:hint="cs"/>
          <w:b/>
          <w:bCs/>
          <w:rtl/>
        </w:rPr>
        <w:t>من أجل</w:t>
      </w:r>
      <w:r w:rsidRPr="004E6BC2">
        <w:rPr>
          <w:b/>
          <w:bCs/>
          <w:rtl/>
        </w:rPr>
        <w:t xml:space="preserve"> التصدي للتحديات الخاصة التي تواجهها البلدان النامية</w:t>
      </w:r>
      <w:r w:rsidRPr="00B637E5">
        <w:rPr>
          <w:rtl/>
        </w:rPr>
        <w:t>، لا</w:t>
      </w:r>
      <w:r w:rsidR="00C74EC1">
        <w:rPr>
          <w:rFonts w:hint="cs"/>
          <w:rtl/>
        </w:rPr>
        <w:t> </w:t>
      </w:r>
      <w:r w:rsidRPr="00B637E5">
        <w:rPr>
          <w:rtl/>
        </w:rPr>
        <w:t>سيما أقل البلدان نموا</w:t>
      </w:r>
      <w:r w:rsidRPr="00B637E5">
        <w:rPr>
          <w:rFonts w:hint="cs"/>
          <w:rtl/>
        </w:rPr>
        <w:t xml:space="preserve">ً، </w:t>
      </w:r>
      <w:r w:rsidRPr="00B637E5">
        <w:rPr>
          <w:rtl/>
        </w:rPr>
        <w:t xml:space="preserve">والبلدان النامية </w:t>
      </w:r>
      <w:r w:rsidRPr="00B637E5">
        <w:rPr>
          <w:rFonts w:hint="cs"/>
          <w:rtl/>
        </w:rPr>
        <w:t>المحاطة باليابسة،</w:t>
      </w:r>
      <w:r w:rsidRPr="00B637E5">
        <w:rPr>
          <w:rtl/>
        </w:rPr>
        <w:t xml:space="preserve"> والدول الجزرية الصغيرة النامية</w:t>
      </w:r>
      <w:r w:rsidRPr="00B637E5">
        <w:rPr>
          <w:rFonts w:hint="cs"/>
          <w:rtl/>
        </w:rPr>
        <w:t>،</w:t>
      </w:r>
      <w:r w:rsidRPr="00B637E5">
        <w:rPr>
          <w:rtl/>
        </w:rPr>
        <w:t xml:space="preserve"> والبلدان ذات الاحتياجات الخاصة، </w:t>
      </w:r>
      <w:r w:rsidRPr="00B637E5">
        <w:rPr>
          <w:rFonts w:hint="cs"/>
          <w:rtl/>
        </w:rPr>
        <w:t>بتقديم المساعدة التقنية المصممة خصيصاً لها</w:t>
      </w:r>
      <w:r w:rsidRPr="00B637E5">
        <w:rPr>
          <w:rtl/>
        </w:rPr>
        <w:t xml:space="preserve"> وتعبئة الموارد</w:t>
      </w:r>
      <w:r w:rsidRPr="00B637E5">
        <w:rPr>
          <w:rFonts w:hint="cs"/>
          <w:rtl/>
        </w:rPr>
        <w:t xml:space="preserve"> </w:t>
      </w:r>
      <w:r w:rsidRPr="00B637E5">
        <w:rPr>
          <w:rtl/>
        </w:rPr>
        <w:t>و</w:t>
      </w:r>
      <w:r w:rsidRPr="00B637E5">
        <w:rPr>
          <w:rFonts w:hint="cs"/>
          <w:rtl/>
        </w:rPr>
        <w:t xml:space="preserve">إقامة </w:t>
      </w:r>
      <w:r w:rsidRPr="00B637E5">
        <w:rPr>
          <w:rtl/>
        </w:rPr>
        <w:t>مشاريع قائمة على النتائج</w:t>
      </w:r>
      <w:r w:rsidRPr="00B637E5">
        <w:rPr>
          <w:rFonts w:hint="cs"/>
          <w:rtl/>
        </w:rPr>
        <w:t xml:space="preserve"> وتنفيذ أنشطة توفيقية</w:t>
      </w:r>
      <w:r w:rsidRPr="00B637E5">
        <w:rPr>
          <w:rtl/>
        </w:rPr>
        <w:t>.</w:t>
      </w:r>
      <w:r w:rsidRPr="00B637E5">
        <w:rPr>
          <w:cs/>
        </w:rPr>
        <w:t>‎</w:t>
      </w:r>
    </w:p>
    <w:p w14:paraId="416D7E26" w14:textId="77777777" w:rsidR="00B20CC7" w:rsidRPr="004E6BC2" w:rsidRDefault="00B20CC7" w:rsidP="004E6BC2">
      <w:pPr>
        <w:rPr>
          <w:rtl/>
        </w:rPr>
      </w:pPr>
      <w:r w:rsidRPr="004E6BC2">
        <w:rPr>
          <w:rtl/>
        </w:rPr>
        <w:t>‏</w:t>
      </w:r>
      <w:r w:rsidRPr="004E6BC2">
        <w:rPr>
          <w:rFonts w:hint="cs"/>
          <w:rtl/>
        </w:rPr>
        <w:t>ونحن</w:t>
      </w:r>
      <w:r w:rsidRPr="004E6BC2">
        <w:rPr>
          <w:rtl/>
        </w:rPr>
        <w:t xml:space="preserve"> نرحب بالجهود </w:t>
      </w:r>
      <w:r w:rsidRPr="004E6BC2">
        <w:rPr>
          <w:rFonts w:hint="cs"/>
          <w:rtl/>
        </w:rPr>
        <w:t>الدؤوبة</w:t>
      </w:r>
      <w:r w:rsidRPr="004E6BC2">
        <w:rPr>
          <w:rtl/>
        </w:rPr>
        <w:t xml:space="preserve"> </w:t>
      </w:r>
      <w:r w:rsidRPr="004E6BC2">
        <w:rPr>
          <w:rFonts w:hint="cs"/>
          <w:rtl/>
        </w:rPr>
        <w:t>التي يبذلها ق</w:t>
      </w:r>
      <w:r w:rsidRPr="004E6BC2">
        <w:rPr>
          <w:rtl/>
        </w:rPr>
        <w:t>طاع تنمية الاتصالات</w:t>
      </w:r>
      <w:r w:rsidRPr="004E6BC2">
        <w:rPr>
          <w:rFonts w:hint="cs"/>
          <w:rtl/>
        </w:rPr>
        <w:t xml:space="preserve"> بالاتحاد</w:t>
      </w:r>
      <w:r w:rsidRPr="004E6BC2">
        <w:rPr>
          <w:rtl/>
        </w:rPr>
        <w:t xml:space="preserve"> </w:t>
      </w:r>
      <w:r w:rsidRPr="004E6BC2">
        <w:rPr>
          <w:rFonts w:hint="cs"/>
          <w:rtl/>
        </w:rPr>
        <w:t>والمساهمة التي يقدمها في سبيل</w:t>
      </w:r>
      <w:r w:rsidRPr="004E6BC2">
        <w:rPr>
          <w:rtl/>
        </w:rPr>
        <w:t xml:space="preserve"> بناء مستقبل رقمي شامل ومستدام للجميع.</w:t>
      </w:r>
      <w:r w:rsidRPr="004E6BC2">
        <w:rPr>
          <w:cs/>
        </w:rPr>
        <w:t>‎</w:t>
      </w:r>
    </w:p>
    <w:p w14:paraId="4F7022C3" w14:textId="408ACF62" w:rsidR="0019128D" w:rsidRPr="004E6BC2" w:rsidRDefault="00B20CC7" w:rsidP="004E6BC2">
      <w:pPr>
        <w:rPr>
          <w:b/>
          <w:bCs/>
          <w:rtl/>
        </w:rPr>
      </w:pPr>
      <w:r w:rsidRPr="004E6BC2">
        <w:rPr>
          <w:b/>
          <w:bCs/>
          <w:rtl/>
        </w:rPr>
        <w:t>‏ونلتزم كذلك بت</w:t>
      </w:r>
      <w:r w:rsidRPr="004E6BC2">
        <w:rPr>
          <w:rFonts w:hint="cs"/>
          <w:b/>
          <w:bCs/>
          <w:rtl/>
        </w:rPr>
        <w:t>وسيع نطاق</w:t>
      </w:r>
      <w:r w:rsidRPr="004E6BC2">
        <w:rPr>
          <w:b/>
          <w:bCs/>
          <w:rtl/>
        </w:rPr>
        <w:t xml:space="preserve"> أثر </w:t>
      </w:r>
      <w:r w:rsidRPr="004E6BC2">
        <w:rPr>
          <w:rFonts w:hint="cs"/>
          <w:b/>
          <w:bCs/>
          <w:rtl/>
        </w:rPr>
        <w:t>أعمال</w:t>
      </w:r>
      <w:r w:rsidRPr="004E6BC2">
        <w:rPr>
          <w:b/>
          <w:bCs/>
          <w:rtl/>
        </w:rPr>
        <w:t xml:space="preserve"> القطاع </w:t>
      </w:r>
      <w:r w:rsidRPr="004E6BC2">
        <w:rPr>
          <w:rFonts w:hint="cs"/>
          <w:b/>
          <w:bCs/>
          <w:rtl/>
        </w:rPr>
        <w:t xml:space="preserve">بهدف </w:t>
      </w:r>
      <w:r w:rsidRPr="004E6BC2">
        <w:rPr>
          <w:b/>
          <w:bCs/>
          <w:rtl/>
        </w:rPr>
        <w:t>تسريع التنمية الرقمية العالمية</w:t>
      </w:r>
      <w:r w:rsidRPr="004E6BC2">
        <w:rPr>
          <w:rFonts w:hint="cs"/>
          <w:b/>
          <w:bCs/>
          <w:rtl/>
        </w:rPr>
        <w:t xml:space="preserve">، </w:t>
      </w:r>
      <w:r w:rsidRPr="004E6BC2">
        <w:rPr>
          <w:b/>
          <w:bCs/>
          <w:rtl/>
        </w:rPr>
        <w:t>ون</w:t>
      </w:r>
      <w:r w:rsidRPr="004E6BC2">
        <w:rPr>
          <w:rFonts w:hint="cs"/>
          <w:b/>
          <w:bCs/>
          <w:rtl/>
        </w:rPr>
        <w:t>هيب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ب</w:t>
      </w:r>
      <w:r w:rsidRPr="004E6BC2">
        <w:rPr>
          <w:b/>
          <w:bCs/>
          <w:rtl/>
        </w:rPr>
        <w:t xml:space="preserve">الدول الأعضاء وشركاء التنمية والقطاع الخاص </w:t>
      </w:r>
      <w:r w:rsidRPr="004E6BC2">
        <w:rPr>
          <w:rFonts w:hint="cs"/>
          <w:b/>
          <w:bCs/>
          <w:rtl/>
        </w:rPr>
        <w:t>توسيع نطاق</w:t>
      </w:r>
      <w:r w:rsidRPr="004E6BC2">
        <w:rPr>
          <w:b/>
          <w:bCs/>
          <w:rtl/>
        </w:rPr>
        <w:t xml:space="preserve"> البرامج والمبادرات ذات الصلة</w:t>
      </w:r>
      <w:r w:rsidRPr="004E6BC2">
        <w:rPr>
          <w:rFonts w:hint="cs"/>
          <w:b/>
          <w:bCs/>
          <w:rtl/>
        </w:rPr>
        <w:t xml:space="preserve">، </w:t>
      </w:r>
      <w:r w:rsidRPr="004E6BC2">
        <w:rPr>
          <w:b/>
          <w:bCs/>
          <w:rtl/>
        </w:rPr>
        <w:t>مع إيلاء</w:t>
      </w:r>
      <w:r w:rsidRPr="004E6BC2">
        <w:rPr>
          <w:rFonts w:hint="cs"/>
          <w:b/>
          <w:bCs/>
          <w:rtl/>
        </w:rPr>
        <w:t xml:space="preserve"> الأولوية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ل</w:t>
      </w:r>
      <w:r w:rsidRPr="004E6BC2">
        <w:rPr>
          <w:b/>
          <w:bCs/>
          <w:rtl/>
        </w:rPr>
        <w:t>احتياجات البلدان النامي</w:t>
      </w:r>
      <w:r w:rsidRPr="004E6BC2">
        <w:rPr>
          <w:rFonts w:hint="cs"/>
          <w:b/>
          <w:bCs/>
          <w:rtl/>
        </w:rPr>
        <w:t>ة،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 xml:space="preserve">من أجل تنفيذ </w:t>
      </w:r>
      <w:r w:rsidRPr="004E6BC2">
        <w:rPr>
          <w:b/>
          <w:bCs/>
          <w:rtl/>
        </w:rPr>
        <w:t>خطة عمل باكو والمبادرات الإقليمية وقرارات المؤتمر العالمي لتنمية الاتصالات</w:t>
      </w:r>
      <w:r w:rsidRPr="004E6BC2">
        <w:rPr>
          <w:rFonts w:hint="cs"/>
          <w:b/>
          <w:bCs/>
          <w:rtl/>
        </w:rPr>
        <w:t xml:space="preserve"> تنفيذاً تاماً وسريعاً</w:t>
      </w:r>
      <w:r w:rsidRPr="004E6BC2">
        <w:rPr>
          <w:b/>
          <w:bCs/>
          <w:rtl/>
        </w:rPr>
        <w:t xml:space="preserve">، </w:t>
      </w:r>
      <w:r w:rsidRPr="004E6BC2">
        <w:rPr>
          <w:rFonts w:hint="cs"/>
          <w:b/>
          <w:bCs/>
          <w:rtl/>
        </w:rPr>
        <w:t>و</w:t>
      </w:r>
      <w:r w:rsidRPr="004E6BC2">
        <w:rPr>
          <w:b/>
          <w:bCs/>
          <w:rtl/>
        </w:rPr>
        <w:t>النهوض</w:t>
      </w:r>
      <w:r w:rsidRPr="004E6BC2">
        <w:rPr>
          <w:rFonts w:hint="cs"/>
          <w:b/>
          <w:bCs/>
          <w:rtl/>
        </w:rPr>
        <w:t xml:space="preserve"> كذلك</w:t>
      </w:r>
      <w:r w:rsidRPr="004E6BC2">
        <w:rPr>
          <w:b/>
          <w:bCs/>
          <w:rtl/>
        </w:rPr>
        <w:t xml:space="preserve"> </w:t>
      </w:r>
      <w:r w:rsidRPr="004E6BC2">
        <w:rPr>
          <w:rFonts w:hint="cs"/>
          <w:b/>
          <w:bCs/>
          <w:rtl/>
        </w:rPr>
        <w:t>بالالتزامات المقطوعة في</w:t>
      </w:r>
      <w:r w:rsidRPr="004E6BC2">
        <w:rPr>
          <w:b/>
          <w:bCs/>
          <w:rtl/>
        </w:rPr>
        <w:t xml:space="preserve"> إعلان باكو.</w:t>
      </w:r>
      <w:r w:rsidRPr="004E6BC2">
        <w:rPr>
          <w:b/>
          <w:bCs/>
          <w:cs/>
        </w:rPr>
        <w:t>‎</w:t>
      </w:r>
    </w:p>
    <w:p w14:paraId="1BF27BD1" w14:textId="77777777" w:rsidR="007B4FA0" w:rsidRDefault="00153471" w:rsidP="00153471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7B4FA0" w:rsidSect="006C3242">
      <w:headerReference w:type="default" r:id="rId27"/>
      <w:footerReference w:type="first" r:id="rId2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778F" w14:textId="77777777" w:rsidR="00850EF1" w:rsidRDefault="00850EF1" w:rsidP="006C3242">
      <w:pPr>
        <w:spacing w:before="0" w:line="240" w:lineRule="auto"/>
      </w:pPr>
      <w:r>
        <w:separator/>
      </w:r>
    </w:p>
  </w:endnote>
  <w:endnote w:type="continuationSeparator" w:id="0">
    <w:p w14:paraId="133C13F6" w14:textId="77777777" w:rsidR="00850EF1" w:rsidRDefault="00850EF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AD1E92" w:rsidRPr="00AD1E92" w14:paraId="1E260EAD" w14:textId="77777777" w:rsidTr="00031158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40EDCBB8" w14:textId="77777777" w:rsidR="00AD1E92" w:rsidRPr="00AD1E92" w:rsidRDefault="00AD1E92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AD1E9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DAD16D9" w14:textId="77777777" w:rsidR="00AD1E92" w:rsidRPr="00AD1E92" w:rsidRDefault="00AD1E92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AD1E9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74528E32" w14:textId="1E719DB7" w:rsidR="00AD1E92" w:rsidRPr="00AD1E92" w:rsidRDefault="00B20CC7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>
            <w:rPr>
              <w:rFonts w:hint="cs"/>
              <w:position w:val="2"/>
              <w:sz w:val="18"/>
              <w:szCs w:val="18"/>
              <w:rtl/>
              <w:lang w:val="en-GB" w:bidi="ar-EG"/>
            </w:rPr>
            <w:t xml:space="preserve">السيد </w:t>
          </w:r>
          <w:proofErr w:type="spellStart"/>
          <w:r w:rsidRPr="00155223">
            <w:rPr>
              <w:sz w:val="18"/>
              <w:szCs w:val="18"/>
              <w:lang w:val="en-GB"/>
            </w:rPr>
            <w:t>Abdulkarim</w:t>
          </w:r>
          <w:proofErr w:type="spellEnd"/>
          <w:r w:rsidRPr="00155223">
            <w:rPr>
              <w:sz w:val="18"/>
              <w:szCs w:val="18"/>
              <w:lang w:val="en-GB"/>
            </w:rPr>
            <w:t xml:space="preserve"> </w:t>
          </w:r>
          <w:proofErr w:type="spellStart"/>
          <w:r w:rsidRPr="00155223">
            <w:rPr>
              <w:sz w:val="18"/>
              <w:szCs w:val="18"/>
              <w:lang w:val="en-GB"/>
            </w:rPr>
            <w:t>Oloyede</w:t>
          </w:r>
          <w:proofErr w:type="spellEnd"/>
          <w:r>
            <w:rPr>
              <w:rFonts w:hint="cs"/>
              <w:sz w:val="18"/>
              <w:szCs w:val="18"/>
              <w:rtl/>
            </w:rPr>
            <w:t xml:space="preserve">، </w:t>
          </w:r>
          <w:r>
            <w:rPr>
              <w:rFonts w:hint="cs"/>
              <w:sz w:val="18"/>
              <w:szCs w:val="18"/>
              <w:rtl/>
              <w:lang w:val="en-GB" w:bidi="ar-EG"/>
            </w:rPr>
            <w:t xml:space="preserve">رئيس </w:t>
          </w:r>
          <w:r>
            <w:rPr>
              <w:sz w:val="18"/>
              <w:szCs w:val="18"/>
              <w:rtl/>
            </w:rPr>
            <w:t xml:space="preserve">فريق العمل المعني بالإعلان </w:t>
          </w:r>
          <w:r>
            <w:rPr>
              <w:rFonts w:hint="cs"/>
              <w:sz w:val="18"/>
              <w:szCs w:val="18"/>
              <w:rtl/>
            </w:rPr>
            <w:t>و</w:t>
          </w:r>
          <w:r>
            <w:rPr>
              <w:sz w:val="18"/>
              <w:szCs w:val="18"/>
              <w:rtl/>
            </w:rPr>
            <w:t>التابع للفريق الاستشاري لتنمية الاتصالات</w:t>
          </w:r>
        </w:p>
      </w:tc>
    </w:tr>
    <w:tr w:rsidR="00AD1E92" w:rsidRPr="00AD1E92" w14:paraId="25E9219A" w14:textId="77777777" w:rsidTr="00031158">
      <w:tc>
        <w:tcPr>
          <w:tcW w:w="991" w:type="dxa"/>
        </w:tcPr>
        <w:p w14:paraId="350DB5BA" w14:textId="77777777" w:rsidR="00AD1E92" w:rsidRPr="00AD1E92" w:rsidRDefault="00AD1E92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6A0160DB" w14:textId="77777777" w:rsidR="00AD1E92" w:rsidRPr="00AD1E92" w:rsidRDefault="00AD1E92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AD1E9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51EDABEA" w14:textId="20EB3ABB" w:rsidR="00AD1E92" w:rsidRPr="00AD1E92" w:rsidRDefault="00B20CC7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>
            <w:rPr>
              <w:rFonts w:hint="cs"/>
              <w:sz w:val="18"/>
              <w:szCs w:val="18"/>
              <w:rtl/>
            </w:rPr>
            <w:t>غير متاح</w:t>
          </w:r>
        </w:p>
      </w:tc>
    </w:tr>
    <w:tr w:rsidR="00AD1E92" w:rsidRPr="00AD1E92" w14:paraId="0B5C1793" w14:textId="77777777" w:rsidTr="00031158">
      <w:tc>
        <w:tcPr>
          <w:tcW w:w="991" w:type="dxa"/>
        </w:tcPr>
        <w:p w14:paraId="7BBAD281" w14:textId="77777777" w:rsidR="00AD1E92" w:rsidRPr="00AD1E92" w:rsidRDefault="00AD1E92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492A9C98" w14:textId="77777777" w:rsidR="00AD1E92" w:rsidRPr="00AD1E92" w:rsidRDefault="00AD1E92" w:rsidP="00AD1E92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AD1E9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02C64545" w14:textId="487A7A8A" w:rsidR="00AD1E92" w:rsidRPr="00AD1E92" w:rsidRDefault="00CB525B" w:rsidP="00AD1E92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="00B20CC7" w:rsidRPr="00592BC0">
              <w:rPr>
                <w:rStyle w:val="Hyperlink"/>
                <w:sz w:val="18"/>
                <w:szCs w:val="18"/>
                <w:lang w:val="en-GB"/>
              </w:rPr>
              <w:t>oloyede.aa@unilorin.edu.ng</w:t>
            </w:r>
            <w:r w:rsidR="00B20CC7" w:rsidRPr="00592BC0">
              <w:rPr>
                <w:rStyle w:val="Hyperlink"/>
                <w:rFonts w:hint="cs"/>
                <w:rtl/>
              </w:rPr>
              <w:t>؛</w:t>
            </w:r>
          </w:hyperlink>
          <w:r w:rsidR="00B20CC7">
            <w:rPr>
              <w:rFonts w:hint="cs"/>
              <w:rtl/>
            </w:rPr>
            <w:t xml:space="preserve"> </w:t>
          </w:r>
          <w:hyperlink r:id="rId2" w:history="1">
            <w:r w:rsidR="00B20CC7" w:rsidRPr="00155223">
              <w:rPr>
                <w:rStyle w:val="Hyperlink"/>
                <w:sz w:val="18"/>
                <w:szCs w:val="18"/>
                <w:lang w:val="en-GB"/>
              </w:rPr>
              <w:t>TDAG-WG-DEC@lists.itu.int</w:t>
            </w:r>
          </w:hyperlink>
          <w:hyperlink r:id="rId3" w:history="1"/>
        </w:p>
      </w:tc>
    </w:tr>
  </w:tbl>
  <w:p w14:paraId="67011C06" w14:textId="77777777" w:rsidR="00AD1E92" w:rsidRPr="004A0B7B" w:rsidRDefault="00AD1E9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2530" w14:textId="77777777" w:rsidR="00850EF1" w:rsidRDefault="00850EF1" w:rsidP="006C3242">
      <w:pPr>
        <w:spacing w:before="0" w:line="240" w:lineRule="auto"/>
      </w:pPr>
      <w:r>
        <w:separator/>
      </w:r>
    </w:p>
  </w:footnote>
  <w:footnote w:type="continuationSeparator" w:id="0">
    <w:p w14:paraId="63BB3C38" w14:textId="77777777" w:rsidR="00850EF1" w:rsidRDefault="00850EF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264D470B" w14:textId="6FCC9988" w:rsidR="00882A17" w:rsidRPr="00FC3D2F" w:rsidRDefault="00882A17" w:rsidP="004F0F62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 w:rsidR="00983DA5">
          <w:rPr>
            <w:sz w:val="20"/>
            <w:szCs w:val="20"/>
            <w:lang w:val="es-ES_tradnl"/>
          </w:rPr>
          <w:t>TDAG</w:t>
        </w:r>
        <w:r>
          <w:rPr>
            <w:sz w:val="20"/>
            <w:szCs w:val="20"/>
            <w:lang w:val="es-ES_tradnl"/>
          </w:rPr>
          <w:t>-2</w:t>
        </w:r>
        <w:bookmarkStart w:id="1" w:name="DocNo2"/>
        <w:bookmarkEnd w:id="1"/>
        <w:r w:rsidR="006B266A">
          <w:rPr>
            <w:sz w:val="20"/>
            <w:szCs w:val="20"/>
            <w:lang w:val="es-ES_tradnl"/>
          </w:rPr>
          <w:t>5</w:t>
        </w:r>
        <w:r w:rsidR="004F0F62" w:rsidRPr="004F0F62">
          <w:rPr>
            <w:sz w:val="20"/>
            <w:szCs w:val="20"/>
            <w:lang w:val="es-ES_tradnl"/>
          </w:rPr>
          <w:t>/</w:t>
        </w:r>
        <w:r w:rsidR="00B20CC7">
          <w:rPr>
            <w:sz w:val="20"/>
            <w:szCs w:val="20"/>
          </w:rPr>
          <w:t>18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FF24C5"/>
    <w:multiLevelType w:val="hybridMultilevel"/>
    <w:tmpl w:val="BB4E51A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52376">
    <w:abstractNumId w:val="9"/>
  </w:num>
  <w:num w:numId="2" w16cid:durableId="1147554591">
    <w:abstractNumId w:val="7"/>
  </w:num>
  <w:num w:numId="3" w16cid:durableId="1041170884">
    <w:abstractNumId w:val="6"/>
  </w:num>
  <w:num w:numId="4" w16cid:durableId="1808467772">
    <w:abstractNumId w:val="5"/>
  </w:num>
  <w:num w:numId="5" w16cid:durableId="939215603">
    <w:abstractNumId w:val="4"/>
  </w:num>
  <w:num w:numId="6" w16cid:durableId="1171480664">
    <w:abstractNumId w:val="8"/>
  </w:num>
  <w:num w:numId="7" w16cid:durableId="1511486152">
    <w:abstractNumId w:val="3"/>
  </w:num>
  <w:num w:numId="8" w16cid:durableId="1234042883">
    <w:abstractNumId w:val="2"/>
  </w:num>
  <w:num w:numId="9" w16cid:durableId="285890177">
    <w:abstractNumId w:val="1"/>
  </w:num>
  <w:num w:numId="10" w16cid:durableId="1410539016">
    <w:abstractNumId w:val="0"/>
  </w:num>
  <w:num w:numId="11" w16cid:durableId="1773476791">
    <w:abstractNumId w:val="10"/>
  </w:num>
  <w:num w:numId="12" w16cid:durableId="37945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F1"/>
    <w:rsid w:val="00026D7C"/>
    <w:rsid w:val="000333BA"/>
    <w:rsid w:val="0006468A"/>
    <w:rsid w:val="00090574"/>
    <w:rsid w:val="00092742"/>
    <w:rsid w:val="00093665"/>
    <w:rsid w:val="000C0B05"/>
    <w:rsid w:val="000C1C0E"/>
    <w:rsid w:val="000C548A"/>
    <w:rsid w:val="000C6884"/>
    <w:rsid w:val="00153471"/>
    <w:rsid w:val="0019128D"/>
    <w:rsid w:val="001C0169"/>
    <w:rsid w:val="001D1D50"/>
    <w:rsid w:val="001D6745"/>
    <w:rsid w:val="001E446E"/>
    <w:rsid w:val="0021016E"/>
    <w:rsid w:val="002154EE"/>
    <w:rsid w:val="002276D2"/>
    <w:rsid w:val="0023283D"/>
    <w:rsid w:val="0026373E"/>
    <w:rsid w:val="00271C43"/>
    <w:rsid w:val="00290728"/>
    <w:rsid w:val="002978F4"/>
    <w:rsid w:val="002B028D"/>
    <w:rsid w:val="002C525A"/>
    <w:rsid w:val="002D4278"/>
    <w:rsid w:val="002D695E"/>
    <w:rsid w:val="002E6541"/>
    <w:rsid w:val="00317741"/>
    <w:rsid w:val="00334924"/>
    <w:rsid w:val="003409BC"/>
    <w:rsid w:val="00352462"/>
    <w:rsid w:val="00357185"/>
    <w:rsid w:val="00383829"/>
    <w:rsid w:val="003971E3"/>
    <w:rsid w:val="003C4402"/>
    <w:rsid w:val="003F4B29"/>
    <w:rsid w:val="0041496E"/>
    <w:rsid w:val="004200BD"/>
    <w:rsid w:val="0042686F"/>
    <w:rsid w:val="004317D8"/>
    <w:rsid w:val="00434183"/>
    <w:rsid w:val="00443869"/>
    <w:rsid w:val="00447F32"/>
    <w:rsid w:val="00457D22"/>
    <w:rsid w:val="004A0B7B"/>
    <w:rsid w:val="004E11DC"/>
    <w:rsid w:val="004E6BC2"/>
    <w:rsid w:val="004F0F62"/>
    <w:rsid w:val="004F3C48"/>
    <w:rsid w:val="00506E94"/>
    <w:rsid w:val="00525DDD"/>
    <w:rsid w:val="005409AC"/>
    <w:rsid w:val="0055516A"/>
    <w:rsid w:val="0058491B"/>
    <w:rsid w:val="005874F2"/>
    <w:rsid w:val="00592EA5"/>
    <w:rsid w:val="005A3170"/>
    <w:rsid w:val="005B2C89"/>
    <w:rsid w:val="005C0C76"/>
    <w:rsid w:val="005D610E"/>
    <w:rsid w:val="005D63D6"/>
    <w:rsid w:val="005E1E6D"/>
    <w:rsid w:val="006128FC"/>
    <w:rsid w:val="00677396"/>
    <w:rsid w:val="0069200F"/>
    <w:rsid w:val="006A5FEC"/>
    <w:rsid w:val="006A65CB"/>
    <w:rsid w:val="006B266A"/>
    <w:rsid w:val="006C3242"/>
    <w:rsid w:val="006C7CC0"/>
    <w:rsid w:val="006E4285"/>
    <w:rsid w:val="006F63F7"/>
    <w:rsid w:val="007025C7"/>
    <w:rsid w:val="00706D7A"/>
    <w:rsid w:val="00722F0D"/>
    <w:rsid w:val="0074420E"/>
    <w:rsid w:val="0074742E"/>
    <w:rsid w:val="00747A70"/>
    <w:rsid w:val="00783A69"/>
    <w:rsid w:val="00783E26"/>
    <w:rsid w:val="007A1D77"/>
    <w:rsid w:val="007B4FA0"/>
    <w:rsid w:val="007C3BC7"/>
    <w:rsid w:val="007C3BCD"/>
    <w:rsid w:val="007D0DFA"/>
    <w:rsid w:val="007D345C"/>
    <w:rsid w:val="007D4ACF"/>
    <w:rsid w:val="007F0787"/>
    <w:rsid w:val="00810B7B"/>
    <w:rsid w:val="0082358A"/>
    <w:rsid w:val="008235CD"/>
    <w:rsid w:val="008247DE"/>
    <w:rsid w:val="00840B10"/>
    <w:rsid w:val="00850EF1"/>
    <w:rsid w:val="008513CB"/>
    <w:rsid w:val="00855F97"/>
    <w:rsid w:val="008562F3"/>
    <w:rsid w:val="00874F08"/>
    <w:rsid w:val="00882A17"/>
    <w:rsid w:val="008A7F84"/>
    <w:rsid w:val="0091702E"/>
    <w:rsid w:val="00923B0C"/>
    <w:rsid w:val="0094021C"/>
    <w:rsid w:val="0094065A"/>
    <w:rsid w:val="00952F86"/>
    <w:rsid w:val="00957084"/>
    <w:rsid w:val="00982B28"/>
    <w:rsid w:val="00983DA5"/>
    <w:rsid w:val="009D313F"/>
    <w:rsid w:val="00A15396"/>
    <w:rsid w:val="00A177E6"/>
    <w:rsid w:val="00A24359"/>
    <w:rsid w:val="00A47A5A"/>
    <w:rsid w:val="00A6683B"/>
    <w:rsid w:val="00A97F94"/>
    <w:rsid w:val="00AA7EA2"/>
    <w:rsid w:val="00AD1E92"/>
    <w:rsid w:val="00AF14DD"/>
    <w:rsid w:val="00B03099"/>
    <w:rsid w:val="00B05BC8"/>
    <w:rsid w:val="00B20CC7"/>
    <w:rsid w:val="00B319BC"/>
    <w:rsid w:val="00B637E5"/>
    <w:rsid w:val="00B64B47"/>
    <w:rsid w:val="00B93B7B"/>
    <w:rsid w:val="00BC4B48"/>
    <w:rsid w:val="00C002DE"/>
    <w:rsid w:val="00C53BF8"/>
    <w:rsid w:val="00C56B5F"/>
    <w:rsid w:val="00C66157"/>
    <w:rsid w:val="00C674FE"/>
    <w:rsid w:val="00C67501"/>
    <w:rsid w:val="00C74EC1"/>
    <w:rsid w:val="00C75633"/>
    <w:rsid w:val="00C85CB5"/>
    <w:rsid w:val="00CA08BA"/>
    <w:rsid w:val="00CB3CF2"/>
    <w:rsid w:val="00CB525B"/>
    <w:rsid w:val="00CE2EE1"/>
    <w:rsid w:val="00CE3349"/>
    <w:rsid w:val="00CE36E5"/>
    <w:rsid w:val="00CF27F5"/>
    <w:rsid w:val="00CF3FFD"/>
    <w:rsid w:val="00CF4342"/>
    <w:rsid w:val="00D009FE"/>
    <w:rsid w:val="00D10CCF"/>
    <w:rsid w:val="00D77D0F"/>
    <w:rsid w:val="00D8311F"/>
    <w:rsid w:val="00D84440"/>
    <w:rsid w:val="00DA1CF0"/>
    <w:rsid w:val="00DC1E02"/>
    <w:rsid w:val="00DC24B4"/>
    <w:rsid w:val="00DC5FB0"/>
    <w:rsid w:val="00DF16DC"/>
    <w:rsid w:val="00E43176"/>
    <w:rsid w:val="00E45211"/>
    <w:rsid w:val="00E473C5"/>
    <w:rsid w:val="00E92863"/>
    <w:rsid w:val="00E97728"/>
    <w:rsid w:val="00EB796D"/>
    <w:rsid w:val="00EE5CF2"/>
    <w:rsid w:val="00F058DC"/>
    <w:rsid w:val="00F24FC4"/>
    <w:rsid w:val="00F2676C"/>
    <w:rsid w:val="00F43D01"/>
    <w:rsid w:val="00F77022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9EB2A"/>
  <w15:chartTrackingRefBased/>
  <w15:docId w15:val="{4916DEB4-FE6E-4EB5-9595-25E589A2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20CC7"/>
    <w:rPr>
      <w:rFonts w:ascii="Dubai" w:hAnsi="Dubai" w:cs="Dubai"/>
    </w:rPr>
  </w:style>
  <w:style w:type="character" w:styleId="UnresolvedMention">
    <w:name w:val="Unresolved Mention"/>
    <w:basedOn w:val="DefaultParagraphFont"/>
    <w:uiPriority w:val="99"/>
    <w:semiHidden/>
    <w:unhideWhenUsed/>
    <w:rsid w:val="00AF1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4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177E6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TDAG.WG.DEC-C-0006/" TargetMode="External"/><Relationship Id="rId18" Type="http://schemas.openxmlformats.org/officeDocument/2006/relationships/hyperlink" Target="https://www.itu.int/en/ITU-D/Conferences/TDAG/Pages/2024/TDAG_WG_DEC.aspx" TargetMode="External"/><Relationship Id="rId26" Type="http://schemas.openxmlformats.org/officeDocument/2006/relationships/hyperlink" Target="https://www.itu.int/md/D22-TDAG.WG.DEC-C-001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en/ITU-D/Conferences/TDAG/Pages/2024/TDAG_WG_DEC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D22-TDAG.WG.DEC-C-0002/" TargetMode="External"/><Relationship Id="rId17" Type="http://schemas.openxmlformats.org/officeDocument/2006/relationships/hyperlink" Target="https://www.itu.int/md/D22-TDAG.WG.DEC-C-0012/" TargetMode="External"/><Relationship Id="rId25" Type="http://schemas.openxmlformats.org/officeDocument/2006/relationships/hyperlink" Target="https://www.itu.int/md/D22-TDAG.WG.DEC-C-0009/en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22-TDAG.WG.DEC-C-0007/" TargetMode="External"/><Relationship Id="rId20" Type="http://schemas.openxmlformats.org/officeDocument/2006/relationships/hyperlink" Target="https://www.itu.int/md/D22-TDAG31-240520-TD-0004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22-TDAG31-240520-TD-0004/en" TargetMode="External"/><Relationship Id="rId24" Type="http://schemas.openxmlformats.org/officeDocument/2006/relationships/hyperlink" Target="https://www.itu.int/md/D22-TDAG.WG.DEC-INF-0001/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22-TDAG.WG.DEC-INF-0001/" TargetMode="External"/><Relationship Id="rId23" Type="http://schemas.openxmlformats.org/officeDocument/2006/relationships/hyperlink" Target="https://www.itu.int/md/D22-TDAG.WG.DEC-C-0004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md/D22-TDAG.WG.DEC-C-0012/" TargetMode="External"/><Relationship Id="rId19" Type="http://schemas.openxmlformats.org/officeDocument/2006/relationships/hyperlink" Target="https://www.itu.int/ar/ITU-D/Conferences/TDAG/Pages/2024/default.aspx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tu.int/md/D22-TDAG.WG.DEC-C-0010/en" TargetMode="External"/><Relationship Id="rId22" Type="http://schemas.openxmlformats.org/officeDocument/2006/relationships/hyperlink" Target="https://www.itu.int/md/D22-TDAG.WG.DEC-C-0004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kjsd@asdf.com" TargetMode="External"/><Relationship Id="rId2" Type="http://schemas.openxmlformats.org/officeDocument/2006/relationships/hyperlink" Target="mailto:TDAG-WG-DEC@lists.itu.int" TargetMode="External"/><Relationship Id="rId1" Type="http://schemas.openxmlformats.org/officeDocument/2006/relationships/hyperlink" Target="mailto:oloyede.aa@unilorin.edu.ng&#1563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D%20(BDT)\PA_TDAG-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48061b00bcf7b8aa18151b08dc79302a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38f4693b0e822d0bcf798bdc19be79e5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Props1.xml><?xml version="1.0" encoding="utf-8"?>
<ds:datastoreItem xmlns:ds="http://schemas.openxmlformats.org/officeDocument/2006/customXml" ds:itemID="{D2A43E68-FEE1-4201-87D6-0DF5EF736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800B7-3CEA-4E22-BCAE-BE7EB122774C}"/>
</file>

<file path=customXml/itemProps3.xml><?xml version="1.0" encoding="utf-8"?>
<ds:datastoreItem xmlns:ds="http://schemas.openxmlformats.org/officeDocument/2006/customXml" ds:itemID="{6A3F5896-5D0E-4825-A1A4-BC7605787C35}"/>
</file>

<file path=customXml/itemProps4.xml><?xml version="1.0" encoding="utf-8"?>
<ds:datastoreItem xmlns:ds="http://schemas.openxmlformats.org/officeDocument/2006/customXml" ds:itemID="{919990FC-D9DA-4E8D-90FA-5C5E0BE3F67A}"/>
</file>

<file path=docProps/app.xml><?xml version="1.0" encoding="utf-8"?>
<Properties xmlns="http://schemas.openxmlformats.org/officeDocument/2006/extended-properties" xmlns:vt="http://schemas.openxmlformats.org/officeDocument/2006/docPropsVTypes">
  <Template>PA_TDAG-25.dotx</Template>
  <TotalTime>0</TotalTime>
  <Pages>6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PA_I.R</cp:lastModifiedBy>
  <cp:revision>3</cp:revision>
  <dcterms:created xsi:type="dcterms:W3CDTF">2025-05-05T14:25:00Z</dcterms:created>
  <dcterms:modified xsi:type="dcterms:W3CDTF">2025-05-05T14:25:00Z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0x0101000421F7F6C5263B4B928A068E40912AB8</vt:lpwstr>
  </property>
</Properties>
</file>