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08348A22">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0E0C74C1"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00076750">
              <w:rPr>
                <w:b/>
                <w:bCs/>
                <w:sz w:val="26"/>
                <w:szCs w:val="26"/>
                <w:lang w:val="es-ES_tradnl"/>
              </w:rPr>
              <w:t>.</w:t>
            </w:r>
            <w:r w:rsidRPr="00D8041C">
              <w:rPr>
                <w:b/>
                <w:bCs/>
                <w:sz w:val="26"/>
                <w:szCs w:val="26"/>
                <w:lang w:val="es-ES_tradnl"/>
              </w:rPr>
              <w:t xml:space="preserve">ª reunión, Ginebra </w:t>
            </w:r>
            <w:r w:rsidR="00DE60A2">
              <w:rPr>
                <w:b/>
                <w:bCs/>
                <w:sz w:val="26"/>
                <w:szCs w:val="26"/>
                <w:lang w:val="es-ES_tradnl"/>
              </w:rPr>
              <w:t>(</w:t>
            </w:r>
            <w:r w:rsidRPr="00D8041C">
              <w:rPr>
                <w:b/>
                <w:bCs/>
                <w:sz w:val="26"/>
                <w:szCs w:val="26"/>
                <w:lang w:val="es-ES_tradnl"/>
              </w:rPr>
              <w:t>Suiza</w:t>
            </w:r>
            <w:r w:rsidR="00DE60A2">
              <w:rPr>
                <w:b/>
                <w:bCs/>
                <w:sz w:val="26"/>
                <w:szCs w:val="26"/>
                <w:lang w:val="es-ES_tradnl"/>
              </w:rPr>
              <w:t>)</w:t>
            </w:r>
            <w:r w:rsidRPr="00D8041C">
              <w:rPr>
                <w:b/>
                <w:bCs/>
                <w:sz w:val="26"/>
                <w:szCs w:val="26"/>
                <w:lang w:val="es-ES_tradnl"/>
              </w:rPr>
              <w:t xml:space="preserve">,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3D021A21" w:rsidR="00683C32" w:rsidRPr="00D8041C" w:rsidRDefault="00F7468A" w:rsidP="00B648C7">
            <w:pPr>
              <w:spacing w:before="0"/>
              <w:jc w:val="both"/>
              <w:rPr>
                <w:bCs/>
                <w:szCs w:val="24"/>
                <w:lang w:val="es-ES_tradnl"/>
              </w:rPr>
            </w:pPr>
            <w:r w:rsidRPr="00F86DC9">
              <w:rPr>
                <w:b/>
                <w:bCs/>
                <w:lang w:val="es-ES_tradnl"/>
              </w:rPr>
              <w:t xml:space="preserve">Documento </w:t>
            </w:r>
            <w:bookmarkStart w:id="0" w:name="DocRef1"/>
            <w:bookmarkEnd w:id="0"/>
            <w:r w:rsidRPr="00F86DC9">
              <w:rPr>
                <w:b/>
                <w:bCs/>
                <w:lang w:val="es-ES_tradnl"/>
              </w:rPr>
              <w:t>TDAG-25/</w:t>
            </w:r>
            <w:bookmarkStart w:id="1" w:name="DocNo1"/>
            <w:bookmarkEnd w:id="1"/>
            <w:r w:rsidRPr="00F86DC9">
              <w:rPr>
                <w:b/>
                <w:bCs/>
                <w:lang w:val="es-ES_tradnl"/>
              </w:rPr>
              <w:t>1</w:t>
            </w:r>
            <w:r w:rsidR="003137FF">
              <w:rPr>
                <w:b/>
                <w:bCs/>
                <w:lang w:val="es-ES_tradnl"/>
              </w:rPr>
              <w:t>4</w:t>
            </w:r>
            <w:r w:rsidRPr="00F86DC9">
              <w:rPr>
                <w:b/>
                <w:bCs/>
                <w:lang w:val="es-ES_tradnl"/>
              </w:rPr>
              <w:t>-S</w:t>
            </w:r>
          </w:p>
        </w:tc>
      </w:tr>
      <w:tr w:rsidR="003137FF" w:rsidRPr="00D8041C" w14:paraId="46AC7811" w14:textId="77777777" w:rsidTr="00F92361">
        <w:trPr>
          <w:cantSplit/>
        </w:trPr>
        <w:tc>
          <w:tcPr>
            <w:tcW w:w="6404" w:type="dxa"/>
            <w:gridSpan w:val="2"/>
          </w:tcPr>
          <w:p w14:paraId="68CB34D7" w14:textId="77777777" w:rsidR="003137FF" w:rsidRPr="00D8041C" w:rsidRDefault="003137FF" w:rsidP="003137FF">
            <w:pPr>
              <w:spacing w:before="0"/>
              <w:rPr>
                <w:b/>
                <w:bCs/>
                <w:smallCaps/>
                <w:szCs w:val="24"/>
                <w:lang w:val="es-ES_tradnl"/>
              </w:rPr>
            </w:pPr>
          </w:p>
        </w:tc>
        <w:tc>
          <w:tcPr>
            <w:tcW w:w="3484" w:type="dxa"/>
            <w:gridSpan w:val="2"/>
          </w:tcPr>
          <w:p w14:paraId="56B707A0" w14:textId="2FF15784" w:rsidR="003137FF" w:rsidRPr="00DE60A2" w:rsidRDefault="003137FF" w:rsidP="003137FF">
            <w:pPr>
              <w:spacing w:before="0"/>
              <w:jc w:val="both"/>
              <w:rPr>
                <w:b/>
                <w:bCs/>
                <w:lang w:val="es-ES_tradnl"/>
              </w:rPr>
            </w:pPr>
            <w:bookmarkStart w:id="2" w:name="CreationDate"/>
            <w:bookmarkEnd w:id="2"/>
            <w:r w:rsidRPr="00F5006B">
              <w:rPr>
                <w:b/>
                <w:bCs/>
                <w:szCs w:val="28"/>
                <w:lang w:val="es-ES_tradnl"/>
              </w:rPr>
              <w:t>24 de marzo de 2025</w:t>
            </w:r>
          </w:p>
        </w:tc>
      </w:tr>
      <w:tr w:rsidR="003137FF" w:rsidRPr="00D8041C" w14:paraId="0C2E025B" w14:textId="77777777" w:rsidTr="00F92361">
        <w:trPr>
          <w:cantSplit/>
        </w:trPr>
        <w:tc>
          <w:tcPr>
            <w:tcW w:w="6404" w:type="dxa"/>
            <w:gridSpan w:val="2"/>
          </w:tcPr>
          <w:p w14:paraId="6186F014" w14:textId="77777777" w:rsidR="003137FF" w:rsidRPr="002707B1" w:rsidRDefault="003137FF" w:rsidP="003137FF">
            <w:pPr>
              <w:spacing w:before="0"/>
              <w:rPr>
                <w:smallCaps/>
                <w:szCs w:val="24"/>
                <w:lang w:val="es-ES_tradnl"/>
              </w:rPr>
            </w:pPr>
          </w:p>
        </w:tc>
        <w:tc>
          <w:tcPr>
            <w:tcW w:w="3484" w:type="dxa"/>
            <w:gridSpan w:val="2"/>
          </w:tcPr>
          <w:p w14:paraId="10B5092F" w14:textId="78865CB6" w:rsidR="003137FF" w:rsidRPr="00DE60A2" w:rsidRDefault="003137FF" w:rsidP="003137FF">
            <w:pPr>
              <w:spacing w:before="0"/>
              <w:jc w:val="both"/>
              <w:rPr>
                <w:b/>
                <w:bCs/>
                <w:lang w:val="es-ES_tradnl"/>
              </w:rPr>
            </w:pPr>
            <w:r w:rsidRPr="00F86DC9">
              <w:rPr>
                <w:b/>
                <w:bCs/>
                <w:szCs w:val="24"/>
                <w:lang w:val="es-ES_tradnl"/>
              </w:rPr>
              <w:t>Original: inglés</w:t>
            </w:r>
          </w:p>
        </w:tc>
      </w:tr>
      <w:tr w:rsidR="003137FF" w:rsidRPr="003137FF" w14:paraId="6160D154" w14:textId="77777777" w:rsidTr="00107E85">
        <w:trPr>
          <w:cantSplit/>
          <w:trHeight w:val="852"/>
        </w:trPr>
        <w:tc>
          <w:tcPr>
            <w:tcW w:w="9888" w:type="dxa"/>
            <w:gridSpan w:val="4"/>
          </w:tcPr>
          <w:p w14:paraId="5C1D0BF6" w14:textId="05188AFF" w:rsidR="003137FF" w:rsidRPr="00D8041C" w:rsidRDefault="003137FF" w:rsidP="003137FF">
            <w:pPr>
              <w:pStyle w:val="Source"/>
              <w:rPr>
                <w:lang w:val="es-ES_tradnl"/>
              </w:rPr>
            </w:pPr>
            <w:bookmarkStart w:id="3" w:name="Source"/>
            <w:bookmarkEnd w:id="3"/>
            <w:r w:rsidRPr="00F5006B">
              <w:rPr>
                <w:lang w:val="es-ES_tradnl"/>
              </w:rPr>
              <w:t>Director de la Oficina de Desarrollo de las Telecomunicaciones</w:t>
            </w:r>
          </w:p>
        </w:tc>
      </w:tr>
      <w:tr w:rsidR="003137FF" w:rsidRPr="003137FF" w14:paraId="1B6579E9" w14:textId="77777777" w:rsidTr="00107E85">
        <w:trPr>
          <w:cantSplit/>
        </w:trPr>
        <w:tc>
          <w:tcPr>
            <w:tcW w:w="9888" w:type="dxa"/>
            <w:gridSpan w:val="4"/>
          </w:tcPr>
          <w:p w14:paraId="5A4B721C" w14:textId="5ACBE353" w:rsidR="003137FF" w:rsidRPr="00D8041C" w:rsidRDefault="003137FF" w:rsidP="003137FF">
            <w:pPr>
              <w:pStyle w:val="Title1"/>
              <w:rPr>
                <w:lang w:val="es-ES_tradnl"/>
              </w:rPr>
            </w:pPr>
            <w:bookmarkStart w:id="4" w:name="Title"/>
            <w:bookmarkEnd w:id="4"/>
            <w:r w:rsidRPr="00F5006B">
              <w:rPr>
                <w:szCs w:val="28"/>
                <w:lang w:val="es-ES_tradnl"/>
              </w:rPr>
              <w:t>Informe sobre la organización de la Celebración de la Juventud en la configuración del futuro del desarrollo digital: Escuchar las voces del mañana en</w:t>
            </w:r>
            <w:r w:rsidR="00D97FAF">
              <w:rPr>
                <w:szCs w:val="28"/>
                <w:lang w:val="es-ES_tradnl"/>
              </w:rPr>
              <w:br/>
            </w:r>
            <w:r w:rsidRPr="00F5006B">
              <w:rPr>
                <w:szCs w:val="28"/>
                <w:lang w:val="es-ES_tradnl"/>
              </w:rPr>
              <w:t>el preludio de la Conferencia Mundial de Desarrollo</w:t>
            </w:r>
            <w:r w:rsidR="00D97FAF">
              <w:rPr>
                <w:szCs w:val="28"/>
                <w:lang w:val="es-ES_tradnl"/>
              </w:rPr>
              <w:br/>
            </w:r>
            <w:r w:rsidRPr="00F5006B">
              <w:rPr>
                <w:szCs w:val="28"/>
                <w:lang w:val="es-ES_tradnl"/>
              </w:rPr>
              <w:t>de las Telecomunicaciones de 2025 (CMDT-25)</w:t>
            </w:r>
          </w:p>
        </w:tc>
      </w:tr>
      <w:tr w:rsidR="003137FF" w:rsidRPr="003137FF" w14:paraId="4228EE8B" w14:textId="77777777" w:rsidTr="00A721F4">
        <w:trPr>
          <w:cantSplit/>
        </w:trPr>
        <w:tc>
          <w:tcPr>
            <w:tcW w:w="9888" w:type="dxa"/>
            <w:gridSpan w:val="4"/>
            <w:tcBorders>
              <w:bottom w:val="single" w:sz="4" w:space="0" w:color="auto"/>
            </w:tcBorders>
          </w:tcPr>
          <w:p w14:paraId="1F029C0A" w14:textId="77777777" w:rsidR="003137FF" w:rsidRPr="00D8041C" w:rsidRDefault="003137FF" w:rsidP="003137FF">
            <w:pPr>
              <w:spacing w:after="120"/>
              <w:rPr>
                <w:lang w:val="es-ES_tradnl"/>
              </w:rPr>
            </w:pPr>
          </w:p>
        </w:tc>
      </w:tr>
      <w:tr w:rsidR="003137FF" w:rsidRPr="003137FF"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432CE634" w14:textId="77777777" w:rsidR="003137FF" w:rsidRPr="00F86DC9" w:rsidRDefault="003137FF" w:rsidP="003137FF">
            <w:pPr>
              <w:spacing w:after="120"/>
              <w:rPr>
                <w:b/>
                <w:bCs/>
                <w:szCs w:val="24"/>
                <w:lang w:val="es-ES_tradnl"/>
              </w:rPr>
            </w:pPr>
            <w:r w:rsidRPr="00F86DC9">
              <w:rPr>
                <w:b/>
                <w:bCs/>
                <w:szCs w:val="24"/>
                <w:lang w:val="es-ES_tradnl"/>
              </w:rPr>
              <w:t>Resumen:</w:t>
            </w:r>
          </w:p>
          <w:p w14:paraId="7825C955" w14:textId="77777777" w:rsidR="003137FF" w:rsidRPr="007F49C9" w:rsidRDefault="003137FF" w:rsidP="003137FF">
            <w:pPr>
              <w:spacing w:after="120"/>
              <w:rPr>
                <w:lang w:val="es-ES_tradnl"/>
              </w:rPr>
            </w:pPr>
            <w:r w:rsidRPr="00F5006B">
              <w:rPr>
                <w:lang w:val="es-ES_tradnl"/>
              </w:rPr>
              <w:t xml:space="preserve">Atendiendo al mandato de la BDT de impulsar la participación efectiva de los jóvenes en el desarrollo digital, se han puesto en marcha los preparativos para la organización, en estrecha colaboración con el país anfitrión de la CMDT-25, de una jornada dedicada a celebrar la juventud, familiarizar a los jóvenes con las tecnologías de la era digital y destacar la importancia del empoderamiento de estos últimos en el desarrollo digital. </w:t>
            </w:r>
          </w:p>
          <w:p w14:paraId="0122F532" w14:textId="77777777" w:rsidR="003137FF" w:rsidRPr="00F86DC9" w:rsidRDefault="003137FF" w:rsidP="003137FF">
            <w:pPr>
              <w:spacing w:after="120"/>
              <w:rPr>
                <w:b/>
                <w:bCs/>
                <w:szCs w:val="24"/>
                <w:lang w:val="es-ES_tradnl"/>
              </w:rPr>
            </w:pPr>
            <w:r w:rsidRPr="00F86DC9">
              <w:rPr>
                <w:b/>
                <w:bCs/>
                <w:lang w:val="es-ES_tradnl"/>
              </w:rPr>
              <w:t>Acción solicitada:</w:t>
            </w:r>
          </w:p>
          <w:p w14:paraId="2DF1DEC7" w14:textId="77777777" w:rsidR="003137FF" w:rsidRDefault="003137FF" w:rsidP="003137FF">
            <w:pPr>
              <w:spacing w:after="120"/>
              <w:rPr>
                <w:lang w:val="es-ES_tradnl"/>
              </w:rPr>
            </w:pPr>
            <w:r w:rsidRPr="00F5006B">
              <w:rPr>
                <w:lang w:val="es-ES_tradnl"/>
              </w:rPr>
              <w:t>Se invita al GADT a tomar nota del presente documento.</w:t>
            </w:r>
          </w:p>
          <w:p w14:paraId="6D3764B7" w14:textId="22EB0A2B" w:rsidR="003137FF" w:rsidRPr="00F86DC9" w:rsidRDefault="003137FF" w:rsidP="003137FF">
            <w:pPr>
              <w:spacing w:after="120"/>
              <w:rPr>
                <w:b/>
                <w:bCs/>
                <w:szCs w:val="24"/>
                <w:lang w:val="es-ES_tradnl"/>
              </w:rPr>
            </w:pPr>
            <w:r w:rsidRPr="00F86DC9">
              <w:rPr>
                <w:b/>
                <w:bCs/>
                <w:szCs w:val="24"/>
                <w:lang w:val="es-ES_tradnl"/>
              </w:rPr>
              <w:t>Referencias:</w:t>
            </w:r>
          </w:p>
          <w:p w14:paraId="63D0DA5D" w14:textId="77777777" w:rsidR="003137FF" w:rsidRPr="00F5006B" w:rsidRDefault="003137FF" w:rsidP="003137FF">
            <w:pPr>
              <w:spacing w:after="120"/>
              <w:rPr>
                <w:lang w:val="es-ES_tradnl"/>
              </w:rPr>
            </w:pPr>
            <w:r w:rsidRPr="00F5006B">
              <w:rPr>
                <w:lang w:val="es-ES_tradnl"/>
              </w:rPr>
              <w:t>Documento TDAG-24/30</w:t>
            </w:r>
          </w:p>
          <w:p w14:paraId="5E561732" w14:textId="77777777" w:rsidR="003137FF" w:rsidRPr="00F5006B" w:rsidRDefault="003137FF" w:rsidP="003137FF">
            <w:pPr>
              <w:spacing w:after="120"/>
              <w:rPr>
                <w:lang w:val="es-ES_tradnl"/>
              </w:rPr>
            </w:pPr>
            <w:r w:rsidRPr="00F5006B">
              <w:rPr>
                <w:lang w:val="es-ES_tradnl"/>
              </w:rPr>
              <w:t xml:space="preserve">Resolución 76 (Rev. Kigali, 2022) de la Conferencia Mundial de Desarrollo de las Telecomunicaciones (complementada por las Resoluciones 11, 37, 45, 46, 55, 58 y 67 de la CMDT) </w:t>
            </w:r>
          </w:p>
          <w:p w14:paraId="1B5631CD" w14:textId="27C4CB35" w:rsidR="003137FF" w:rsidRPr="00D8041C" w:rsidRDefault="003137FF" w:rsidP="003137FF">
            <w:pPr>
              <w:spacing w:after="120"/>
              <w:rPr>
                <w:lang w:val="es-ES_tradnl"/>
              </w:rPr>
            </w:pPr>
            <w:r w:rsidRPr="007F49C9">
              <w:rPr>
                <w:lang w:val="es-ES_tradnl"/>
              </w:rPr>
              <w:t xml:space="preserve">Resolución 198 (Rev. Bucarest, 2022) de la Conferencia de Plenipotenciarios (complementada por las Resoluciones 70, 175, 179, 184 de la </w:t>
            </w:r>
            <w:r w:rsidRPr="00F5006B">
              <w:rPr>
                <w:lang w:val="es-ES_tradnl"/>
              </w:rPr>
              <w:t>P</w:t>
            </w:r>
            <w:r w:rsidRPr="007F49C9">
              <w:rPr>
                <w:lang w:val="es-ES_tradnl"/>
              </w:rPr>
              <w:t>P)</w:t>
            </w:r>
          </w:p>
        </w:tc>
      </w:tr>
    </w:tbl>
    <w:p w14:paraId="1D19608A" w14:textId="77777777" w:rsidR="00923CF1" w:rsidRPr="00D8041C" w:rsidRDefault="00923CF1" w:rsidP="009B68B5">
      <w:pPr>
        <w:rPr>
          <w:lang w:val="es-ES_tradnl"/>
        </w:rPr>
      </w:pPr>
      <w:r w:rsidRPr="00D8041C">
        <w:rPr>
          <w:lang w:val="es-ES_tradnl"/>
        </w:rPr>
        <w:br w:type="page"/>
      </w:r>
    </w:p>
    <w:p w14:paraId="14C5FD9D" w14:textId="09565F41" w:rsidR="003137FF" w:rsidRPr="003137FF" w:rsidRDefault="003137FF" w:rsidP="003137FF">
      <w:pPr>
        <w:pStyle w:val="Heading1"/>
        <w:rPr>
          <w:sz w:val="24"/>
          <w:szCs w:val="24"/>
          <w:lang w:val="es-ES_tradnl"/>
        </w:rPr>
      </w:pPr>
      <w:r w:rsidRPr="003137FF">
        <w:rPr>
          <w:sz w:val="24"/>
          <w:szCs w:val="24"/>
          <w:lang w:val="es-ES_tradnl"/>
        </w:rPr>
        <w:lastRenderedPageBreak/>
        <w:t>1</w:t>
      </w:r>
      <w:r w:rsidRPr="003137FF">
        <w:rPr>
          <w:sz w:val="24"/>
          <w:szCs w:val="24"/>
          <w:lang w:val="es-ES_tradnl"/>
        </w:rPr>
        <w:tab/>
      </w:r>
      <w:r w:rsidRPr="003137FF">
        <w:rPr>
          <w:sz w:val="24"/>
          <w:szCs w:val="24"/>
          <w:lang w:val="es-ES_tradnl"/>
        </w:rPr>
        <w:t>Antecedentes</w:t>
      </w:r>
    </w:p>
    <w:p w14:paraId="0A9F20E4" w14:textId="77777777" w:rsidR="003137FF" w:rsidRPr="00F5006B" w:rsidRDefault="003137FF" w:rsidP="003137FF">
      <w:pPr>
        <w:spacing w:after="120"/>
        <w:rPr>
          <w:lang w:val="es-ES_tradnl"/>
        </w:rPr>
      </w:pPr>
      <w:r w:rsidRPr="00F5006B">
        <w:rPr>
          <w:lang w:val="es-ES_tradnl"/>
        </w:rPr>
        <w:t>En sintonía con el mandato de la BDT y su compromiso para con la participación eficaz de los jóvenes, y en estrecha coordinación con el país anfitrión de la Conferencia Mundial de Desarrollo de las Telecomunicaciones de 2025 (CMDT-25), se han puesto en marcha los preparativos para la organización de una jornada de Celebración Mundial de la Juventud previa a la CMDT-25.</w:t>
      </w:r>
    </w:p>
    <w:p w14:paraId="15BD8ECA" w14:textId="3DDE17E2" w:rsidR="003137FF" w:rsidRPr="00F5006B" w:rsidRDefault="003137FF" w:rsidP="003137FF">
      <w:pPr>
        <w:rPr>
          <w:lang w:val="es-ES_tradnl"/>
        </w:rPr>
      </w:pPr>
      <w:r w:rsidRPr="00F5006B">
        <w:rPr>
          <w:lang w:val="es-ES_tradnl"/>
        </w:rPr>
        <w:t xml:space="preserve">Esta celebración, prevista en un principio como evento complementario posterior a la Cumbre Mundial de la Juventud que se celebró en Varadero (Cuba) en marzo de 2025, ha evolucionado hasta convertirse en un encuentro </w:t>
      </w:r>
      <w:r w:rsidR="00D97FAF" w:rsidRPr="00F5006B">
        <w:rPr>
          <w:lang w:val="es-ES_tradnl"/>
        </w:rPr>
        <w:t>breve,</w:t>
      </w:r>
      <w:r w:rsidRPr="00F5006B">
        <w:rPr>
          <w:lang w:val="es-ES_tradnl"/>
        </w:rPr>
        <w:t xml:space="preserve"> pero de gran calado. Su principal objetivo es destacar las contribuciones de los jóvenes y potenciar aún más su participación activa en la configuración de las políticas digitales y los programas de desarrollo mundiales.</w:t>
      </w:r>
    </w:p>
    <w:p w14:paraId="241BAB8F" w14:textId="032B2018" w:rsidR="003137FF" w:rsidRPr="003137FF" w:rsidRDefault="003137FF" w:rsidP="003137FF">
      <w:pPr>
        <w:pStyle w:val="Heading1"/>
        <w:rPr>
          <w:sz w:val="24"/>
          <w:szCs w:val="24"/>
          <w:lang w:val="es-ES_tradnl"/>
        </w:rPr>
      </w:pPr>
      <w:r>
        <w:rPr>
          <w:sz w:val="24"/>
          <w:szCs w:val="24"/>
          <w:lang w:val="es-ES_tradnl"/>
        </w:rPr>
        <w:t>2</w:t>
      </w:r>
      <w:r>
        <w:rPr>
          <w:sz w:val="24"/>
          <w:szCs w:val="24"/>
          <w:lang w:val="es-ES_tradnl"/>
        </w:rPr>
        <w:tab/>
      </w:r>
      <w:r w:rsidRPr="003137FF">
        <w:rPr>
          <w:sz w:val="24"/>
          <w:szCs w:val="24"/>
          <w:lang w:val="es-ES_tradnl"/>
        </w:rPr>
        <w:t>Consideraciones generales</w:t>
      </w:r>
    </w:p>
    <w:p w14:paraId="54914E10" w14:textId="77777777" w:rsidR="003137FF" w:rsidRPr="00F5006B" w:rsidRDefault="003137FF" w:rsidP="003137FF">
      <w:pPr>
        <w:rPr>
          <w:lang w:val="es-ES_tradnl"/>
        </w:rPr>
      </w:pPr>
      <w:r w:rsidRPr="00F5006B">
        <w:rPr>
          <w:lang w:val="es-ES_tradnl"/>
        </w:rPr>
        <w:t>En el contexto de la Celebración Mundial de la Juventud, se reconocerá y potenciará el papel fundamental de los jóvenes en el desarrollo digital a través de una serie de charlas inspiradoras, actividades específicas y diálogos intergeneracionales minuciosamente escogidos. Los jóvenes participantes gozarán de oportunidades únicas para relacionarse directamente con responsables de la elaboración de políticas y la toma de decisiones, así como con algunas de las principales partes interesadas de la CMDT-25. El evento pretende tender puentes entre diferentes perspectivas generacionales, fomentando un entorno de colaboración que resalte el papel de los jóvenes como socios esenciales en la transformación digital.</w:t>
      </w:r>
    </w:p>
    <w:p w14:paraId="656C8FBB" w14:textId="77777777" w:rsidR="003137FF" w:rsidRPr="00F5006B" w:rsidRDefault="003137FF" w:rsidP="003137FF">
      <w:pPr>
        <w:rPr>
          <w:lang w:val="es-ES_tradnl"/>
        </w:rPr>
      </w:pPr>
      <w:r w:rsidRPr="00F5006B">
        <w:rPr>
          <w:lang w:val="es-ES_tradnl"/>
        </w:rPr>
        <w:t>Para enriquecer aún más esta experiencia, se han previsto actividades especializadas, incluidas visitas instructoras a emplazamientos tecnológicos relevantes, como pueden ser instalaciones espaciales, con miras a dotar a los jóvenes de conocimientos prácticos sobre tecnologías digitales avanzadas.</w:t>
      </w:r>
    </w:p>
    <w:p w14:paraId="10D2E38F" w14:textId="7BFE730D" w:rsidR="003137FF" w:rsidRPr="003137FF" w:rsidRDefault="003137FF" w:rsidP="003137FF">
      <w:pPr>
        <w:pStyle w:val="Heading1"/>
        <w:rPr>
          <w:sz w:val="24"/>
          <w:szCs w:val="24"/>
          <w:lang w:val="es-ES_tradnl"/>
        </w:rPr>
      </w:pPr>
      <w:r>
        <w:rPr>
          <w:sz w:val="24"/>
          <w:szCs w:val="24"/>
          <w:lang w:val="es-ES_tradnl"/>
        </w:rPr>
        <w:t>3</w:t>
      </w:r>
      <w:r>
        <w:rPr>
          <w:sz w:val="24"/>
          <w:szCs w:val="24"/>
          <w:lang w:val="es-ES_tradnl"/>
        </w:rPr>
        <w:tab/>
      </w:r>
      <w:r w:rsidRPr="003137FF">
        <w:rPr>
          <w:sz w:val="24"/>
          <w:szCs w:val="24"/>
          <w:lang w:val="es-ES_tradnl"/>
        </w:rPr>
        <w:t>Coordinación y ejecución</w:t>
      </w:r>
    </w:p>
    <w:p w14:paraId="0570AAA3" w14:textId="77777777" w:rsidR="003137FF" w:rsidRPr="00F5006B" w:rsidRDefault="003137FF" w:rsidP="003137FF">
      <w:pPr>
        <w:rPr>
          <w:lang w:val="es-ES_tradnl"/>
        </w:rPr>
      </w:pPr>
      <w:r w:rsidRPr="00F5006B">
        <w:rPr>
          <w:lang w:val="es-ES_tradnl"/>
        </w:rPr>
        <w:t>Actualmente, se están coordinando los preparativos en estrecha colaboración con el país anfitrión de la CMDT-25, a fin de garantizar que las actividades se integren de forma fluida y todos los participantes obtengan los mejores resultados, con un énfasis especial en la oferta de actividades de gran calado y oportunidades sólidas para establecer contactos.</w:t>
      </w:r>
    </w:p>
    <w:p w14:paraId="018C3D01" w14:textId="77777777" w:rsidR="003137FF" w:rsidRDefault="003137FF" w:rsidP="00411C49">
      <w:pPr>
        <w:pStyle w:val="Reasons"/>
        <w:rPr>
          <w:lang w:val="es-ES_tradnl"/>
        </w:rPr>
      </w:pPr>
      <w:r w:rsidRPr="00F5006B">
        <w:rPr>
          <w:lang w:val="es-ES_tradnl"/>
        </w:rPr>
        <w:t>La celebración no culminará con la elaboración de un producto formal, puesto que su objetivo es revitalizar la CMDT-25 con las dinámicas perspectivas de la juventud. Este evento demostrará claramente el compromiso continuo de la UIT para con el empoderamiento de la próxima generación de líderes digitales y afianzará la voz de la juventud en el marco del programa mundial de desarrollo de las telecomunicaciones y las tecnologías digitales.</w:t>
      </w:r>
    </w:p>
    <w:p w14:paraId="452027AB" w14:textId="77777777" w:rsidR="003137FF" w:rsidRDefault="003137FF" w:rsidP="00411C49">
      <w:pPr>
        <w:pStyle w:val="Reasons"/>
      </w:pPr>
    </w:p>
    <w:p w14:paraId="7C0D1232" w14:textId="77777777" w:rsidR="003137FF" w:rsidRDefault="003137FF">
      <w:pPr>
        <w:jc w:val="center"/>
      </w:pPr>
      <w:r>
        <w:t>______________</w:t>
      </w:r>
    </w:p>
    <w:sectPr w:rsidR="003137FF"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3137FF" w:rsidRPr="003137FF" w14:paraId="656716D9" w14:textId="77777777" w:rsidTr="003137FF">
      <w:tc>
        <w:tcPr>
          <w:tcW w:w="993" w:type="dxa"/>
          <w:tcBorders>
            <w:top w:val="single" w:sz="4" w:space="0" w:color="000000" w:themeColor="text1"/>
          </w:tcBorders>
        </w:tcPr>
        <w:p w14:paraId="0F4C4A5A" w14:textId="77777777" w:rsidR="003137FF" w:rsidRPr="00DE60A2" w:rsidRDefault="003137FF" w:rsidP="003137FF">
          <w:pPr>
            <w:pStyle w:val="FirstFooter"/>
            <w:tabs>
              <w:tab w:val="left" w:pos="1559"/>
              <w:tab w:val="left" w:pos="3828"/>
            </w:tabs>
            <w:rPr>
              <w:sz w:val="18"/>
              <w:szCs w:val="18"/>
              <w:lang w:val="es-ES"/>
            </w:rPr>
          </w:pPr>
          <w:r w:rsidRPr="00DE60A2">
            <w:rPr>
              <w:sz w:val="18"/>
              <w:szCs w:val="18"/>
              <w:lang w:val="es-ES"/>
            </w:rPr>
            <w:t>Contacto:</w:t>
          </w:r>
        </w:p>
      </w:tc>
      <w:tc>
        <w:tcPr>
          <w:tcW w:w="2693" w:type="dxa"/>
          <w:tcBorders>
            <w:top w:val="single" w:sz="4" w:space="0" w:color="000000" w:themeColor="text1"/>
          </w:tcBorders>
        </w:tcPr>
        <w:p w14:paraId="7CCD04E8" w14:textId="77777777" w:rsidR="003137FF" w:rsidRPr="00DE60A2" w:rsidRDefault="003137FF" w:rsidP="003137FF">
          <w:pPr>
            <w:pStyle w:val="FirstFooter"/>
            <w:tabs>
              <w:tab w:val="left" w:pos="2302"/>
            </w:tabs>
            <w:ind w:left="2302" w:hanging="2302"/>
            <w:rPr>
              <w:sz w:val="18"/>
              <w:szCs w:val="18"/>
              <w:lang w:val="es-ES"/>
            </w:rPr>
          </w:pPr>
          <w:r w:rsidRPr="00DE60A2">
            <w:rPr>
              <w:sz w:val="18"/>
              <w:szCs w:val="18"/>
              <w:lang w:val="es-ES"/>
            </w:rPr>
            <w:t>Nombre/Organización/Entidad:</w:t>
          </w:r>
        </w:p>
      </w:tc>
      <w:tc>
        <w:tcPr>
          <w:tcW w:w="5919" w:type="dxa"/>
          <w:tcBorders>
            <w:top w:val="single" w:sz="4" w:space="0" w:color="000000" w:themeColor="text1"/>
          </w:tcBorders>
        </w:tcPr>
        <w:p w14:paraId="76DFAB31" w14:textId="45DF9033" w:rsidR="003137FF" w:rsidRPr="00D14694" w:rsidRDefault="003137FF" w:rsidP="003137FF">
          <w:pPr>
            <w:pStyle w:val="FirstFooter"/>
            <w:rPr>
              <w:sz w:val="18"/>
              <w:szCs w:val="18"/>
              <w:lang w:val="es-ES"/>
            </w:rPr>
          </w:pPr>
          <w:r w:rsidRPr="00F5006B">
            <w:rPr>
              <w:sz w:val="18"/>
              <w:szCs w:val="18"/>
              <w:lang w:val="es-ES_tradnl"/>
            </w:rPr>
            <w:t>Sra.</w:t>
          </w:r>
          <w:r w:rsidR="007E223B">
            <w:rPr>
              <w:sz w:val="18"/>
              <w:szCs w:val="18"/>
              <w:lang w:val="es-ES_tradnl"/>
            </w:rPr>
            <w:t> </w:t>
          </w:r>
          <w:r w:rsidRPr="00F5006B">
            <w:rPr>
              <w:sz w:val="18"/>
              <w:szCs w:val="18"/>
              <w:lang w:val="es-ES_tradnl"/>
            </w:rPr>
            <w:t>Roxana Widmer-Iliescu, Jefa del Servicio de Inclusión Digital, Oficina de Desarrollo de las Telecomunicaciones</w:t>
          </w:r>
        </w:p>
      </w:tc>
    </w:tr>
    <w:tr w:rsidR="003137FF" w:rsidRPr="00DE60A2" w14:paraId="68C18A92" w14:textId="77777777" w:rsidTr="003137FF">
      <w:tc>
        <w:tcPr>
          <w:tcW w:w="993" w:type="dxa"/>
        </w:tcPr>
        <w:p w14:paraId="3EE46271" w14:textId="77777777" w:rsidR="003137FF" w:rsidRPr="002669ED" w:rsidRDefault="003137FF" w:rsidP="003137FF">
          <w:pPr>
            <w:pStyle w:val="FirstFooter"/>
            <w:tabs>
              <w:tab w:val="left" w:pos="1559"/>
              <w:tab w:val="left" w:pos="3828"/>
            </w:tabs>
            <w:rPr>
              <w:sz w:val="18"/>
              <w:szCs w:val="18"/>
              <w:lang w:val="es-ES"/>
            </w:rPr>
          </w:pPr>
        </w:p>
      </w:tc>
      <w:tc>
        <w:tcPr>
          <w:tcW w:w="2693" w:type="dxa"/>
        </w:tcPr>
        <w:p w14:paraId="5AA15A32" w14:textId="77777777" w:rsidR="003137FF" w:rsidRPr="00DE60A2" w:rsidRDefault="003137FF" w:rsidP="003137FF">
          <w:pPr>
            <w:pStyle w:val="FirstFooter"/>
            <w:tabs>
              <w:tab w:val="left" w:pos="2302"/>
            </w:tabs>
            <w:rPr>
              <w:sz w:val="18"/>
              <w:szCs w:val="18"/>
              <w:lang w:val="es-ES"/>
            </w:rPr>
          </w:pPr>
          <w:r w:rsidRPr="00DE60A2">
            <w:rPr>
              <w:sz w:val="18"/>
              <w:szCs w:val="18"/>
              <w:lang w:val="es-ES"/>
            </w:rPr>
            <w:t>Teléfono:</w:t>
          </w:r>
        </w:p>
      </w:tc>
      <w:tc>
        <w:tcPr>
          <w:tcW w:w="5919" w:type="dxa"/>
        </w:tcPr>
        <w:p w14:paraId="00326C26" w14:textId="08E3BDCB" w:rsidR="003137FF" w:rsidRPr="002533BB" w:rsidRDefault="003137FF" w:rsidP="003137FF">
          <w:pPr>
            <w:pStyle w:val="FirstFooter"/>
            <w:tabs>
              <w:tab w:val="left" w:pos="2302"/>
            </w:tabs>
            <w:rPr>
              <w:sz w:val="18"/>
              <w:szCs w:val="18"/>
              <w:lang w:val="en-US"/>
            </w:rPr>
          </w:pPr>
          <w:r w:rsidRPr="00F5006B">
            <w:rPr>
              <w:rStyle w:val="normaltextrun"/>
              <w:rFonts w:ascii="Calibri" w:hAnsi="Calibri" w:cs="Calibri"/>
              <w:color w:val="000000"/>
              <w:sz w:val="18"/>
              <w:szCs w:val="18"/>
              <w:shd w:val="clear" w:color="auto" w:fill="FFFFFF"/>
              <w:lang w:val="es-ES_tradnl"/>
            </w:rPr>
            <w:t>+41 798 25 08 52</w:t>
          </w:r>
        </w:p>
      </w:tc>
    </w:tr>
    <w:tr w:rsidR="003137FF" w:rsidRPr="00F7468A" w14:paraId="74482ECB" w14:textId="77777777" w:rsidTr="003137FF">
      <w:tc>
        <w:tcPr>
          <w:tcW w:w="993" w:type="dxa"/>
        </w:tcPr>
        <w:p w14:paraId="63EDF29B" w14:textId="77777777" w:rsidR="003137FF" w:rsidRPr="00DE60A2" w:rsidRDefault="003137FF" w:rsidP="003137FF">
          <w:pPr>
            <w:pStyle w:val="FirstFooter"/>
            <w:tabs>
              <w:tab w:val="left" w:pos="1559"/>
              <w:tab w:val="left" w:pos="3828"/>
            </w:tabs>
            <w:rPr>
              <w:sz w:val="18"/>
              <w:szCs w:val="18"/>
              <w:lang w:val="es-ES"/>
            </w:rPr>
          </w:pPr>
        </w:p>
      </w:tc>
      <w:tc>
        <w:tcPr>
          <w:tcW w:w="2693" w:type="dxa"/>
        </w:tcPr>
        <w:p w14:paraId="3A810FE8" w14:textId="77777777" w:rsidR="003137FF" w:rsidRPr="00DE60A2" w:rsidRDefault="003137FF" w:rsidP="003137FF">
          <w:pPr>
            <w:pStyle w:val="FirstFooter"/>
            <w:tabs>
              <w:tab w:val="left" w:pos="2302"/>
            </w:tabs>
            <w:rPr>
              <w:sz w:val="18"/>
              <w:szCs w:val="18"/>
              <w:lang w:val="es-ES"/>
            </w:rPr>
          </w:pPr>
          <w:r w:rsidRPr="00DE60A2">
            <w:rPr>
              <w:sz w:val="18"/>
              <w:szCs w:val="18"/>
              <w:lang w:val="es-ES"/>
            </w:rPr>
            <w:t>Correo-e:</w:t>
          </w:r>
        </w:p>
      </w:tc>
      <w:tc>
        <w:tcPr>
          <w:tcW w:w="5919" w:type="dxa"/>
        </w:tcPr>
        <w:p w14:paraId="21959324" w14:textId="23F4D124" w:rsidR="003137FF" w:rsidRDefault="003137FF" w:rsidP="003137FF">
          <w:pPr>
            <w:pStyle w:val="FirstFooter"/>
            <w:tabs>
              <w:tab w:val="left" w:pos="2302"/>
            </w:tabs>
          </w:pPr>
          <w:hyperlink r:id="rId1" w:history="1">
            <w:r w:rsidRPr="00F5006B">
              <w:rPr>
                <w:rStyle w:val="Hyperlink"/>
                <w:sz w:val="18"/>
                <w:szCs w:val="18"/>
                <w:lang w:val="es-ES_tradnl"/>
              </w:rPr>
              <w:t>roxana.widmer-iliescu@itu.int</w:t>
            </w:r>
          </w:hyperlink>
          <w:r w:rsidRPr="00F5006B">
            <w:rPr>
              <w:sz w:val="18"/>
              <w:szCs w:val="18"/>
              <w:lang w:val="es-ES_tradnl"/>
            </w:rPr>
            <w:t xml:space="preserve"> </w:t>
          </w:r>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2F9BA91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960FF3">
      <w:rPr>
        <w:sz w:val="22"/>
        <w:szCs w:val="22"/>
        <w:lang w:val="es-ES_tradnl"/>
      </w:rPr>
      <w:t>TDAG-25</w:t>
    </w:r>
    <w:r w:rsidR="00960FF3" w:rsidRPr="00FF089C">
      <w:rPr>
        <w:sz w:val="22"/>
        <w:szCs w:val="22"/>
        <w:lang w:val="es-ES_tradnl"/>
      </w:rPr>
      <w:t>/</w:t>
    </w:r>
    <w:r w:rsidR="00960FF3">
      <w:rPr>
        <w:sz w:val="22"/>
        <w:szCs w:val="22"/>
        <w:lang w:val="es-ES_tradnl"/>
      </w:rPr>
      <w:t>1</w:t>
    </w:r>
    <w:r w:rsidR="003137FF">
      <w:rPr>
        <w:sz w:val="22"/>
        <w:szCs w:val="22"/>
        <w:lang w:val="es-ES_tradnl"/>
      </w:rPr>
      <w:t>4</w:t>
    </w:r>
    <w:r w:rsidR="00960FF3" w:rsidRPr="00FF089C">
      <w:rPr>
        <w:sz w:val="22"/>
        <w:szCs w:val="22"/>
        <w:lang w:val="es-ES_tradnl"/>
      </w:rPr>
      <w:t>-</w:t>
    </w:r>
    <w:r w:rsidR="00960FF3">
      <w:rPr>
        <w:sz w:val="22"/>
        <w:szCs w:val="22"/>
        <w:lang w:val="es-ES_tradnl"/>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05F35"/>
    <w:multiLevelType w:val="hybridMultilevel"/>
    <w:tmpl w:val="6AC0A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1"/>
  </w:num>
  <w:num w:numId="2" w16cid:durableId="148767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76750"/>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4CEB"/>
    <w:rsid w:val="001850FE"/>
    <w:rsid w:val="00185135"/>
    <w:rsid w:val="0019037C"/>
    <w:rsid w:val="001905A9"/>
    <w:rsid w:val="00191273"/>
    <w:rsid w:val="001942A7"/>
    <w:rsid w:val="0019587B"/>
    <w:rsid w:val="001A163D"/>
    <w:rsid w:val="001A441E"/>
    <w:rsid w:val="001A6733"/>
    <w:rsid w:val="001B357F"/>
    <w:rsid w:val="001B6DA3"/>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669ED"/>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37FF"/>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5D2D"/>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422B"/>
    <w:rsid w:val="004D7DAB"/>
    <w:rsid w:val="004E20E5"/>
    <w:rsid w:val="004E64EA"/>
    <w:rsid w:val="004E7828"/>
    <w:rsid w:val="004F46AA"/>
    <w:rsid w:val="004F6A70"/>
    <w:rsid w:val="00500AD7"/>
    <w:rsid w:val="00502ABF"/>
    <w:rsid w:val="00504DB0"/>
    <w:rsid w:val="00507C35"/>
    <w:rsid w:val="00510735"/>
    <w:rsid w:val="00514403"/>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41A1E"/>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1AB3"/>
    <w:rsid w:val="00952667"/>
    <w:rsid w:val="00960FF3"/>
    <w:rsid w:val="0096201B"/>
    <w:rsid w:val="00962081"/>
    <w:rsid w:val="00966CB5"/>
    <w:rsid w:val="009716D1"/>
    <w:rsid w:val="00975786"/>
    <w:rsid w:val="00980D77"/>
    <w:rsid w:val="00981CB7"/>
    <w:rsid w:val="00983E1F"/>
    <w:rsid w:val="00993F46"/>
    <w:rsid w:val="00997358"/>
    <w:rsid w:val="009A452B"/>
    <w:rsid w:val="009B050C"/>
    <w:rsid w:val="009B087F"/>
    <w:rsid w:val="009B2AF4"/>
    <w:rsid w:val="009B68B5"/>
    <w:rsid w:val="009C110B"/>
    <w:rsid w:val="009C5441"/>
    <w:rsid w:val="009D0A27"/>
    <w:rsid w:val="009D119F"/>
    <w:rsid w:val="009D49A2"/>
    <w:rsid w:val="009F3940"/>
    <w:rsid w:val="009F3EB2"/>
    <w:rsid w:val="009F6EB1"/>
    <w:rsid w:val="00A11D05"/>
    <w:rsid w:val="00A13162"/>
    <w:rsid w:val="00A164B5"/>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2046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97FAF"/>
    <w:rsid w:val="00DA0B53"/>
    <w:rsid w:val="00DB1171"/>
    <w:rsid w:val="00DB1519"/>
    <w:rsid w:val="00DB2840"/>
    <w:rsid w:val="00DC1BD3"/>
    <w:rsid w:val="00DC2C1A"/>
    <w:rsid w:val="00DD66B4"/>
    <w:rsid w:val="00DE1972"/>
    <w:rsid w:val="00DE27AB"/>
    <w:rsid w:val="00DE60A2"/>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468A"/>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styleId="Revision">
    <w:name w:val="Revision"/>
    <w:hidden/>
    <w:uiPriority w:val="99"/>
    <w:semiHidden/>
    <w:rsid w:val="004D422B"/>
    <w:rPr>
      <w:rFonts w:asciiTheme="minorHAnsi" w:hAnsiTheme="minorHAnsi"/>
      <w:sz w:val="24"/>
      <w:lang w:val="en-GB" w:eastAsia="en-US"/>
    </w:rPr>
  </w:style>
  <w:style w:type="character" w:customStyle="1" w:styleId="normaltextrun">
    <w:name w:val="normaltextrun"/>
    <w:basedOn w:val="DefaultParagraphFont"/>
    <w:rsid w:val="003137FF"/>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137F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444BB-66EA-436B-8AB6-A1973495EBDF}"/>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4</cp:revision>
  <cp:lastPrinted>2014-11-04T09:22:00Z</cp:lastPrinted>
  <dcterms:created xsi:type="dcterms:W3CDTF">2025-04-29T14:58:00Z</dcterms:created>
  <dcterms:modified xsi:type="dcterms:W3CDTF">2025-04-29T15:05:00Z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