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2B40E2" w14:paraId="3A3384A5" w14:textId="77777777" w:rsidTr="00B37B73">
        <w:trPr>
          <w:cantSplit/>
          <w:trHeight w:val="1702"/>
        </w:trPr>
        <w:tc>
          <w:tcPr>
            <w:tcW w:w="2127" w:type="dxa"/>
          </w:tcPr>
          <w:p w14:paraId="698CAB0F" w14:textId="62CE28A5" w:rsidR="00AA7095" w:rsidRPr="002B40E2" w:rsidRDefault="007A40D1" w:rsidP="00F92361">
            <w:pPr>
              <w:tabs>
                <w:tab w:val="clear" w:pos="1191"/>
                <w:tab w:val="clear" w:pos="1588"/>
                <w:tab w:val="clear" w:pos="1985"/>
              </w:tabs>
              <w:spacing w:after="40"/>
              <w:ind w:left="34"/>
              <w:rPr>
                <w:b/>
                <w:bCs/>
                <w:sz w:val="32"/>
                <w:szCs w:val="32"/>
                <w:lang w:val="es-ES_tradnl"/>
              </w:rPr>
            </w:pPr>
            <w:r w:rsidRPr="002B40E2">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Pr="002B40E2" w:rsidRDefault="00AA7095" w:rsidP="00162707">
            <w:pPr>
              <w:tabs>
                <w:tab w:val="clear" w:pos="1191"/>
                <w:tab w:val="clear" w:pos="1588"/>
                <w:tab w:val="clear" w:pos="1985"/>
              </w:tabs>
              <w:spacing w:before="240" w:after="240"/>
              <w:ind w:left="34"/>
              <w:rPr>
                <w:b/>
                <w:bCs/>
                <w:sz w:val="32"/>
                <w:szCs w:val="32"/>
                <w:lang w:val="es-ES_tradnl"/>
              </w:rPr>
            </w:pPr>
            <w:r w:rsidRPr="002B40E2">
              <w:rPr>
                <w:b/>
                <w:bCs/>
                <w:sz w:val="32"/>
                <w:szCs w:val="32"/>
                <w:lang w:val="es-ES_tradnl"/>
              </w:rPr>
              <w:t>Grupo Asesor de Desarrollo de las Telecomunicaciones (GADT)</w:t>
            </w:r>
          </w:p>
          <w:p w14:paraId="583FD72F" w14:textId="29B5B4BE" w:rsidR="00AA7095" w:rsidRPr="002B40E2" w:rsidRDefault="00AA7095" w:rsidP="009716D1">
            <w:pPr>
              <w:tabs>
                <w:tab w:val="clear" w:pos="1191"/>
                <w:tab w:val="clear" w:pos="1588"/>
                <w:tab w:val="clear" w:pos="1985"/>
              </w:tabs>
              <w:spacing w:after="120"/>
              <w:ind w:left="34"/>
              <w:rPr>
                <w:rFonts w:ascii="Verdana" w:hAnsi="Verdana"/>
                <w:sz w:val="28"/>
                <w:szCs w:val="28"/>
                <w:lang w:val="es-ES_tradnl"/>
              </w:rPr>
            </w:pPr>
            <w:r w:rsidRPr="002B40E2">
              <w:rPr>
                <w:b/>
                <w:bCs/>
                <w:sz w:val="26"/>
                <w:szCs w:val="26"/>
                <w:lang w:val="es-ES_tradnl"/>
              </w:rPr>
              <w:t>32ª reunión, Ginebra, Suiza, 12-16 de mayo de 2025</w:t>
            </w:r>
          </w:p>
        </w:tc>
        <w:tc>
          <w:tcPr>
            <w:tcW w:w="1372" w:type="dxa"/>
          </w:tcPr>
          <w:p w14:paraId="242F0084" w14:textId="77777777" w:rsidR="00AA7095" w:rsidRPr="002B40E2" w:rsidRDefault="00AA7095" w:rsidP="00CF6D4A">
            <w:pPr>
              <w:spacing w:before="240" w:after="120"/>
              <w:ind w:right="142"/>
              <w:jc w:val="right"/>
              <w:rPr>
                <w:lang w:val="es-ES_tradnl"/>
              </w:rPr>
            </w:pPr>
            <w:r w:rsidRPr="002B40E2">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2B40E2" w14:paraId="2AF11DB1" w14:textId="77777777" w:rsidTr="00F92361">
        <w:trPr>
          <w:cantSplit/>
        </w:trPr>
        <w:tc>
          <w:tcPr>
            <w:tcW w:w="6404" w:type="dxa"/>
            <w:gridSpan w:val="2"/>
            <w:tcBorders>
              <w:top w:val="single" w:sz="12" w:space="0" w:color="auto"/>
            </w:tcBorders>
          </w:tcPr>
          <w:p w14:paraId="65748CB9" w14:textId="77777777" w:rsidR="00683C32" w:rsidRPr="002B40E2"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2B40E2" w:rsidRDefault="00683C32" w:rsidP="00107E85">
            <w:pPr>
              <w:spacing w:before="0"/>
              <w:rPr>
                <w:b/>
                <w:bCs/>
                <w:sz w:val="20"/>
                <w:lang w:val="es-ES_tradnl"/>
              </w:rPr>
            </w:pPr>
          </w:p>
        </w:tc>
      </w:tr>
      <w:tr w:rsidR="00683C32" w:rsidRPr="002B40E2" w14:paraId="1A41C910" w14:textId="77777777" w:rsidTr="00F92361">
        <w:trPr>
          <w:cantSplit/>
        </w:trPr>
        <w:tc>
          <w:tcPr>
            <w:tcW w:w="6404" w:type="dxa"/>
            <w:gridSpan w:val="2"/>
          </w:tcPr>
          <w:p w14:paraId="7F0CCFE3" w14:textId="77777777" w:rsidR="00683C32" w:rsidRPr="002B40E2" w:rsidRDefault="00683C32" w:rsidP="00400CCF">
            <w:pPr>
              <w:pStyle w:val="Committee"/>
              <w:spacing w:before="0"/>
              <w:rPr>
                <w:bCs/>
                <w:szCs w:val="24"/>
                <w:lang w:val="es-ES_tradnl"/>
              </w:rPr>
            </w:pPr>
          </w:p>
        </w:tc>
        <w:tc>
          <w:tcPr>
            <w:tcW w:w="3484" w:type="dxa"/>
            <w:gridSpan w:val="2"/>
          </w:tcPr>
          <w:p w14:paraId="29902756" w14:textId="3A1E3D6A" w:rsidR="00683C32" w:rsidRPr="002B40E2" w:rsidRDefault="0096201B" w:rsidP="00B648C7">
            <w:pPr>
              <w:spacing w:before="0"/>
              <w:jc w:val="both"/>
              <w:rPr>
                <w:bCs/>
                <w:szCs w:val="24"/>
                <w:lang w:val="es-ES_tradnl"/>
              </w:rPr>
            </w:pPr>
            <w:r w:rsidRPr="002B40E2">
              <w:rPr>
                <w:b/>
                <w:bCs/>
                <w:lang w:val="es-ES_tradnl"/>
              </w:rPr>
              <w:t>Document</w:t>
            </w:r>
            <w:r w:rsidR="00B42366" w:rsidRPr="002B40E2">
              <w:rPr>
                <w:b/>
                <w:bCs/>
                <w:lang w:val="es-ES_tradnl"/>
              </w:rPr>
              <w:t>o</w:t>
            </w:r>
            <w:r w:rsidRPr="002B40E2">
              <w:rPr>
                <w:b/>
                <w:bCs/>
                <w:lang w:val="es-ES_tradnl"/>
              </w:rPr>
              <w:t xml:space="preserve"> </w:t>
            </w:r>
            <w:bookmarkStart w:id="0" w:name="DocRef1"/>
            <w:bookmarkEnd w:id="0"/>
            <w:r w:rsidRPr="002B40E2">
              <w:rPr>
                <w:b/>
                <w:bCs/>
                <w:lang w:val="es-ES_tradnl"/>
              </w:rPr>
              <w:t>TDAG</w:t>
            </w:r>
            <w:r w:rsidR="003242AB" w:rsidRPr="002B40E2">
              <w:rPr>
                <w:b/>
                <w:bCs/>
                <w:lang w:val="es-ES_tradnl"/>
              </w:rPr>
              <w:t>-</w:t>
            </w:r>
            <w:r w:rsidR="00B648C7" w:rsidRPr="002B40E2">
              <w:rPr>
                <w:b/>
                <w:bCs/>
                <w:lang w:val="es-ES_tradnl"/>
              </w:rPr>
              <w:t>2</w:t>
            </w:r>
            <w:bookmarkStart w:id="1" w:name="DocNo1"/>
            <w:bookmarkEnd w:id="1"/>
            <w:r w:rsidR="004010E2" w:rsidRPr="002B40E2">
              <w:rPr>
                <w:b/>
                <w:bCs/>
                <w:lang w:val="es-ES_tradnl"/>
              </w:rPr>
              <w:t>5</w:t>
            </w:r>
            <w:r w:rsidR="0009076F" w:rsidRPr="002B40E2">
              <w:rPr>
                <w:b/>
                <w:bCs/>
                <w:lang w:val="es-ES_tradnl"/>
              </w:rPr>
              <w:t>/</w:t>
            </w:r>
            <w:r w:rsidR="006131F8" w:rsidRPr="002B40E2">
              <w:rPr>
                <w:b/>
                <w:bCs/>
                <w:lang w:val="es-ES_tradnl"/>
              </w:rPr>
              <w:t>11</w:t>
            </w:r>
            <w:r w:rsidR="004010E2" w:rsidRPr="002B40E2">
              <w:rPr>
                <w:b/>
                <w:bCs/>
                <w:lang w:val="es-ES_tradnl"/>
              </w:rPr>
              <w:t>-S</w:t>
            </w:r>
          </w:p>
        </w:tc>
      </w:tr>
      <w:tr w:rsidR="00683C32" w:rsidRPr="002B40E2" w14:paraId="46AC7811" w14:textId="77777777" w:rsidTr="00F92361">
        <w:trPr>
          <w:cantSplit/>
        </w:trPr>
        <w:tc>
          <w:tcPr>
            <w:tcW w:w="6404" w:type="dxa"/>
            <w:gridSpan w:val="2"/>
          </w:tcPr>
          <w:p w14:paraId="68CB34D7" w14:textId="77777777" w:rsidR="00683C32" w:rsidRPr="002B40E2" w:rsidRDefault="00683C32" w:rsidP="00400CCF">
            <w:pPr>
              <w:spacing w:before="0"/>
              <w:rPr>
                <w:b/>
                <w:bCs/>
                <w:smallCaps/>
                <w:szCs w:val="24"/>
                <w:lang w:val="es-ES_tradnl"/>
              </w:rPr>
            </w:pPr>
          </w:p>
        </w:tc>
        <w:tc>
          <w:tcPr>
            <w:tcW w:w="3484" w:type="dxa"/>
            <w:gridSpan w:val="2"/>
          </w:tcPr>
          <w:p w14:paraId="56B707A0" w14:textId="126A1678" w:rsidR="00683C32" w:rsidRPr="002B40E2" w:rsidRDefault="006131F8" w:rsidP="00B648C7">
            <w:pPr>
              <w:spacing w:before="0"/>
              <w:rPr>
                <w:b/>
                <w:szCs w:val="24"/>
                <w:lang w:val="es-ES_tradnl"/>
              </w:rPr>
            </w:pPr>
            <w:bookmarkStart w:id="2" w:name="CreationDate"/>
            <w:bookmarkEnd w:id="2"/>
            <w:r w:rsidRPr="002B40E2">
              <w:rPr>
                <w:b/>
                <w:bCs/>
                <w:szCs w:val="28"/>
                <w:lang w:val="es-ES_tradnl"/>
              </w:rPr>
              <w:t>31 de marzo</w:t>
            </w:r>
            <w:r w:rsidR="004010E2" w:rsidRPr="002B40E2">
              <w:rPr>
                <w:b/>
                <w:bCs/>
                <w:szCs w:val="28"/>
                <w:lang w:val="es-ES_tradnl"/>
              </w:rPr>
              <w:t xml:space="preserve"> de 2025</w:t>
            </w:r>
          </w:p>
        </w:tc>
      </w:tr>
      <w:tr w:rsidR="00683C32" w:rsidRPr="002B40E2" w14:paraId="0C2E025B" w14:textId="77777777" w:rsidTr="00F92361">
        <w:trPr>
          <w:cantSplit/>
        </w:trPr>
        <w:tc>
          <w:tcPr>
            <w:tcW w:w="6404" w:type="dxa"/>
            <w:gridSpan w:val="2"/>
          </w:tcPr>
          <w:p w14:paraId="6186F014" w14:textId="77777777" w:rsidR="00683C32" w:rsidRPr="002B40E2" w:rsidRDefault="00683C32" w:rsidP="00400CCF">
            <w:pPr>
              <w:spacing w:before="0"/>
              <w:rPr>
                <w:smallCaps/>
                <w:szCs w:val="24"/>
                <w:lang w:val="es-ES_tradnl"/>
              </w:rPr>
            </w:pPr>
          </w:p>
        </w:tc>
        <w:tc>
          <w:tcPr>
            <w:tcW w:w="3484" w:type="dxa"/>
            <w:gridSpan w:val="2"/>
          </w:tcPr>
          <w:p w14:paraId="10B5092F" w14:textId="77777777" w:rsidR="00514D2F" w:rsidRPr="002B40E2" w:rsidRDefault="0096201B" w:rsidP="00400CCF">
            <w:pPr>
              <w:spacing w:before="0"/>
              <w:rPr>
                <w:szCs w:val="24"/>
                <w:lang w:val="es-ES_tradnl"/>
              </w:rPr>
            </w:pPr>
            <w:r w:rsidRPr="002B40E2">
              <w:rPr>
                <w:b/>
                <w:lang w:val="es-ES_tradnl"/>
              </w:rPr>
              <w:t>Original:</w:t>
            </w:r>
            <w:bookmarkStart w:id="3" w:name="Original"/>
            <w:bookmarkEnd w:id="3"/>
            <w:r w:rsidR="00CE0422" w:rsidRPr="002B40E2">
              <w:rPr>
                <w:b/>
                <w:lang w:val="es-ES_tradnl"/>
              </w:rPr>
              <w:t xml:space="preserve"> </w:t>
            </w:r>
            <w:r w:rsidR="00B42366" w:rsidRPr="002B40E2">
              <w:rPr>
                <w:b/>
                <w:lang w:val="es-ES_tradnl"/>
              </w:rPr>
              <w:t>inglés</w:t>
            </w:r>
          </w:p>
        </w:tc>
      </w:tr>
      <w:tr w:rsidR="00A13162" w:rsidRPr="002B40E2" w14:paraId="6160D154" w14:textId="77777777" w:rsidTr="00107E85">
        <w:trPr>
          <w:cantSplit/>
          <w:trHeight w:val="852"/>
        </w:trPr>
        <w:tc>
          <w:tcPr>
            <w:tcW w:w="9888" w:type="dxa"/>
            <w:gridSpan w:val="4"/>
          </w:tcPr>
          <w:p w14:paraId="5C1D0BF6" w14:textId="4405D3FA" w:rsidR="00A13162" w:rsidRPr="002B40E2" w:rsidRDefault="006131F8" w:rsidP="0030353C">
            <w:pPr>
              <w:pStyle w:val="Source"/>
              <w:rPr>
                <w:lang w:val="es-ES_tradnl"/>
              </w:rPr>
            </w:pPr>
            <w:bookmarkStart w:id="4" w:name="Source"/>
            <w:bookmarkEnd w:id="4"/>
            <w:r w:rsidRPr="002B40E2">
              <w:rPr>
                <w:lang w:val="es-ES_tradnl"/>
              </w:rPr>
              <w:t>Presidente del Grupo sobre Iniciativas de Capacitación (GIC)</w:t>
            </w:r>
          </w:p>
        </w:tc>
      </w:tr>
      <w:tr w:rsidR="00AC6F14" w:rsidRPr="002B40E2" w14:paraId="1B6579E9" w14:textId="77777777" w:rsidTr="00107E85">
        <w:trPr>
          <w:cantSplit/>
        </w:trPr>
        <w:tc>
          <w:tcPr>
            <w:tcW w:w="9888" w:type="dxa"/>
            <w:gridSpan w:val="4"/>
          </w:tcPr>
          <w:p w14:paraId="5A4B721C" w14:textId="1513DF27" w:rsidR="00AC6F14" w:rsidRPr="002B40E2" w:rsidRDefault="006131F8" w:rsidP="0030353C">
            <w:pPr>
              <w:pStyle w:val="Title1"/>
              <w:rPr>
                <w:lang w:val="es-ES_tradnl"/>
              </w:rPr>
            </w:pPr>
            <w:bookmarkStart w:id="5" w:name="Title"/>
            <w:bookmarkEnd w:id="5"/>
            <w:r w:rsidRPr="002B40E2">
              <w:rPr>
                <w:lang w:val="es-ES_tradnl"/>
              </w:rPr>
              <w:t>Informe sobre los trabajos del Grupo sobre Iniciativas de Capacitación (GIC) al GADT</w:t>
            </w:r>
          </w:p>
        </w:tc>
      </w:tr>
      <w:tr w:rsidR="00A721F4" w:rsidRPr="002B40E2" w14:paraId="4228EE8B" w14:textId="77777777" w:rsidTr="00A721F4">
        <w:trPr>
          <w:cantSplit/>
        </w:trPr>
        <w:tc>
          <w:tcPr>
            <w:tcW w:w="9888" w:type="dxa"/>
            <w:gridSpan w:val="4"/>
            <w:tcBorders>
              <w:bottom w:val="single" w:sz="4" w:space="0" w:color="auto"/>
            </w:tcBorders>
          </w:tcPr>
          <w:p w14:paraId="1F029C0A" w14:textId="77777777" w:rsidR="00A721F4" w:rsidRPr="002B40E2" w:rsidRDefault="00A721F4" w:rsidP="00BC06EA">
            <w:pPr>
              <w:spacing w:after="120"/>
              <w:rPr>
                <w:lang w:val="es-ES_tradnl"/>
              </w:rPr>
            </w:pPr>
          </w:p>
        </w:tc>
      </w:tr>
      <w:tr w:rsidR="00A721F4" w:rsidRPr="002B40E2"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2B40E2" w:rsidRDefault="00B42366" w:rsidP="00EA0C51">
            <w:pPr>
              <w:spacing w:after="120"/>
              <w:rPr>
                <w:b/>
                <w:bCs/>
                <w:szCs w:val="24"/>
                <w:lang w:val="es-ES_tradnl"/>
              </w:rPr>
            </w:pPr>
            <w:r w:rsidRPr="002B40E2">
              <w:rPr>
                <w:b/>
                <w:bCs/>
                <w:szCs w:val="24"/>
                <w:lang w:val="es-ES_tradnl"/>
              </w:rPr>
              <w:t>Resumen</w:t>
            </w:r>
            <w:r w:rsidR="00A721F4" w:rsidRPr="002B40E2">
              <w:rPr>
                <w:b/>
                <w:bCs/>
                <w:szCs w:val="24"/>
                <w:lang w:val="es-ES_tradnl"/>
              </w:rPr>
              <w:t>:</w:t>
            </w:r>
          </w:p>
          <w:p w14:paraId="33309B56" w14:textId="3A067770" w:rsidR="00A721F4" w:rsidRPr="002B40E2" w:rsidRDefault="006131F8" w:rsidP="00EA0C51">
            <w:pPr>
              <w:spacing w:after="120"/>
              <w:rPr>
                <w:szCs w:val="24"/>
                <w:lang w:val="es-ES_tradnl"/>
              </w:rPr>
            </w:pPr>
            <w:r w:rsidRPr="002B40E2">
              <w:rPr>
                <w:lang w:val="es-ES_tradnl"/>
              </w:rPr>
              <w:t>El presente documento abarca la labor realizada por el Grupo sobre Iniciativas de Capacitación (GIC). El Grupo fue creado en virtud de la Resolución 40, adoptada por la Conferencia Mundial de Desarrollo de las Telecomunicaciones de 2010 (CMDT-10) y revisada por la CMDT-22, con objeto de prestar asesoramiento al Director de la Oficina de Desarrollo de las Telecomunicaciones (BDT) sobre cuestiones relacionadas con la capacitación.</w:t>
            </w:r>
          </w:p>
          <w:p w14:paraId="6AC400EA" w14:textId="77777777" w:rsidR="00A721F4" w:rsidRPr="002B40E2" w:rsidRDefault="00A721F4" w:rsidP="00EA0C51">
            <w:pPr>
              <w:spacing w:after="120"/>
              <w:rPr>
                <w:b/>
                <w:bCs/>
                <w:szCs w:val="24"/>
                <w:lang w:val="es-ES_tradnl"/>
              </w:rPr>
            </w:pPr>
            <w:r w:rsidRPr="002B40E2">
              <w:rPr>
                <w:b/>
                <w:bCs/>
                <w:lang w:val="es-ES_tradnl"/>
              </w:rPr>
              <w:t>Ac</w:t>
            </w:r>
            <w:r w:rsidR="00B42366" w:rsidRPr="002B40E2">
              <w:rPr>
                <w:b/>
                <w:bCs/>
                <w:lang w:val="es-ES_tradnl"/>
              </w:rPr>
              <w:t>ción solicitada</w:t>
            </w:r>
            <w:r w:rsidRPr="002B40E2">
              <w:rPr>
                <w:b/>
                <w:bCs/>
                <w:lang w:val="es-ES_tradnl"/>
              </w:rPr>
              <w:t>:</w:t>
            </w:r>
          </w:p>
          <w:p w14:paraId="7C640691" w14:textId="207E8CF8" w:rsidR="00A721F4" w:rsidRPr="002B40E2" w:rsidRDefault="004010E2" w:rsidP="00EA0C51">
            <w:pPr>
              <w:spacing w:after="120"/>
              <w:rPr>
                <w:szCs w:val="24"/>
                <w:lang w:val="es-ES_tradnl"/>
              </w:rPr>
            </w:pPr>
            <w:r w:rsidRPr="002B40E2">
              <w:rPr>
                <w:lang w:val="es-ES_tradnl"/>
              </w:rPr>
              <w:t>Se invita al GADT a tomar nota de este documento y formular las orientaciones que estime convenientes.</w:t>
            </w:r>
          </w:p>
          <w:p w14:paraId="245CE8A8" w14:textId="210753D3" w:rsidR="00A721F4" w:rsidRPr="002B40E2" w:rsidRDefault="00A721F4" w:rsidP="00EA0C51">
            <w:pPr>
              <w:spacing w:after="120"/>
              <w:rPr>
                <w:b/>
                <w:bCs/>
                <w:szCs w:val="24"/>
                <w:lang w:val="es-ES_tradnl"/>
              </w:rPr>
            </w:pPr>
            <w:r w:rsidRPr="002B40E2">
              <w:rPr>
                <w:b/>
                <w:bCs/>
                <w:szCs w:val="24"/>
                <w:lang w:val="es-ES_tradnl"/>
              </w:rPr>
              <w:t>Referenc</w:t>
            </w:r>
            <w:r w:rsidR="00B42366" w:rsidRPr="002B40E2">
              <w:rPr>
                <w:b/>
                <w:bCs/>
                <w:szCs w:val="24"/>
                <w:lang w:val="es-ES_tradnl"/>
              </w:rPr>
              <w:t>ia</w:t>
            </w:r>
            <w:r w:rsidRPr="002B40E2">
              <w:rPr>
                <w:b/>
                <w:bCs/>
                <w:szCs w:val="24"/>
                <w:lang w:val="es-ES_tradnl"/>
              </w:rPr>
              <w:t>s:</w:t>
            </w:r>
          </w:p>
          <w:p w14:paraId="58381349" w14:textId="77777777" w:rsidR="006131F8" w:rsidRPr="006131F8" w:rsidRDefault="006131F8" w:rsidP="006131F8">
            <w:pPr>
              <w:spacing w:after="120"/>
              <w:rPr>
                <w:lang w:val="es-ES_tradnl"/>
              </w:rPr>
            </w:pPr>
            <w:r w:rsidRPr="006131F8">
              <w:rPr>
                <w:lang w:val="es-ES_tradnl"/>
              </w:rPr>
              <w:t>Resolución 40 (Rev. Kigali, 2022) de la CMDT, Grupo sobre Iniciativas de Capacitación</w:t>
            </w:r>
          </w:p>
          <w:p w14:paraId="1B5631CD" w14:textId="7A48BADF" w:rsidR="00A721F4" w:rsidRPr="002B40E2" w:rsidRDefault="006131F8" w:rsidP="006131F8">
            <w:pPr>
              <w:spacing w:after="120"/>
              <w:rPr>
                <w:lang w:val="es-ES_tradnl"/>
              </w:rPr>
            </w:pPr>
            <w:r w:rsidRPr="002B40E2">
              <w:rPr>
                <w:lang w:val="es-ES_tradnl"/>
              </w:rPr>
              <w:t>Resolución 73 (Rev. Kigali, 2022) de la CMDT, Centros de Excelencia de la UIT</w:t>
            </w:r>
          </w:p>
        </w:tc>
      </w:tr>
    </w:tbl>
    <w:p w14:paraId="19BDB019" w14:textId="77777777" w:rsidR="00923CF1" w:rsidRPr="002B40E2" w:rsidRDefault="00923CF1" w:rsidP="00935FF0">
      <w:pPr>
        <w:rPr>
          <w:lang w:val="es-ES_tradnl"/>
        </w:rPr>
      </w:pPr>
    </w:p>
    <w:p w14:paraId="1D19608A" w14:textId="77777777" w:rsidR="00923CF1" w:rsidRPr="002B40E2"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2B40E2">
        <w:rPr>
          <w:lang w:val="es-ES_tradnl"/>
        </w:rPr>
        <w:br w:type="page"/>
      </w:r>
    </w:p>
    <w:p w14:paraId="4CA0E518" w14:textId="77777777" w:rsidR="006131F8" w:rsidRPr="006131F8" w:rsidRDefault="006131F8" w:rsidP="006131F8">
      <w:pPr>
        <w:rPr>
          <w:lang w:val="es-ES_tradnl"/>
        </w:rPr>
      </w:pPr>
      <w:r w:rsidRPr="006131F8">
        <w:rPr>
          <w:lang w:val="es-ES_tradnl"/>
        </w:rPr>
        <w:lastRenderedPageBreak/>
        <w:t>El Grupo sobre Iniciativas de Capacitación (GIC) fue creado en virtud de la Resolución 40, adoptada por la Conferencia Mundial de Desarrollo de las Telecomunicaciones de 2010 (CMDT-10) y revisada por la CMDT-22, con objeto de prestar asesoramiento al Director de la Oficina de Desarrollo de las Telecomunicaciones (BDT) sobre cuestiones relacionadas con la capacitación.</w:t>
      </w:r>
    </w:p>
    <w:p w14:paraId="71993D1C" w14:textId="593E5B19" w:rsidR="00EC6FED" w:rsidRPr="002B40E2" w:rsidRDefault="006131F8" w:rsidP="006131F8">
      <w:pPr>
        <w:pStyle w:val="Headingb"/>
        <w:rPr>
          <w:lang w:val="es-ES_tradnl"/>
        </w:rPr>
      </w:pPr>
      <w:r w:rsidRPr="002B40E2">
        <w:rPr>
          <w:lang w:val="es-ES_tradnl"/>
        </w:rPr>
        <w:t>Informe sobre los trabajos del GIC desde la última reunión (16-18 de abril de 2024)</w:t>
      </w:r>
    </w:p>
    <w:p w14:paraId="4839AB25" w14:textId="22DDA33B" w:rsidR="006131F8" w:rsidRPr="002B40E2" w:rsidRDefault="006131F8" w:rsidP="006131F8">
      <w:pPr>
        <w:rPr>
          <w:lang w:val="es-ES_tradnl"/>
        </w:rPr>
      </w:pPr>
      <w:r w:rsidRPr="002B40E2">
        <w:rPr>
          <w:lang w:val="es-ES_tradnl"/>
        </w:rPr>
        <w:t>Desde la última reunión del GIC celebrada en abril de 2024, el Grupo se ha centrado en las siguientes actividades:</w:t>
      </w:r>
    </w:p>
    <w:p w14:paraId="2BCBD910" w14:textId="6AA83576" w:rsidR="006131F8" w:rsidRPr="002B40E2" w:rsidRDefault="006131F8" w:rsidP="006131F8">
      <w:pPr>
        <w:pStyle w:val="enumlev1"/>
        <w:rPr>
          <w:lang w:val="es-ES_tradnl"/>
        </w:rPr>
      </w:pPr>
      <w:r w:rsidRPr="002B40E2">
        <w:rPr>
          <w:lang w:val="es-ES_tradnl"/>
        </w:rPr>
        <w:t>1)</w:t>
      </w:r>
      <w:r w:rsidRPr="002B40E2">
        <w:rPr>
          <w:lang w:val="es-ES_tradnl"/>
        </w:rPr>
        <w:tab/>
      </w:r>
      <w:r w:rsidRPr="002B40E2">
        <w:rPr>
          <w:lang w:val="es-ES_tradnl"/>
        </w:rPr>
        <w:t>Aportar contribuciones a la revisión del conjunto de herramientas de competencias digitales de la UIT.</w:t>
      </w:r>
    </w:p>
    <w:p w14:paraId="643537AC" w14:textId="1E6B9BC7" w:rsidR="006131F8" w:rsidRPr="002B40E2" w:rsidRDefault="006131F8" w:rsidP="006131F8">
      <w:pPr>
        <w:pStyle w:val="enumlev1"/>
        <w:rPr>
          <w:lang w:val="es-ES_tradnl"/>
        </w:rPr>
      </w:pPr>
      <w:r w:rsidRPr="002B40E2">
        <w:rPr>
          <w:lang w:val="es-ES_tradnl"/>
        </w:rPr>
        <w:t>2)</w:t>
      </w:r>
      <w:r w:rsidRPr="002B40E2">
        <w:rPr>
          <w:lang w:val="es-ES_tradnl"/>
        </w:rPr>
        <w:tab/>
      </w:r>
      <w:r w:rsidRPr="002B40E2">
        <w:rPr>
          <w:lang w:val="es-ES_tradnl"/>
        </w:rPr>
        <w:t>Examen del cuestionario de evaluación de las necesidades de formación de la UIT/BDT.</w:t>
      </w:r>
    </w:p>
    <w:p w14:paraId="2B20B054" w14:textId="4B5CD791" w:rsidR="006131F8" w:rsidRPr="002B40E2" w:rsidRDefault="006131F8" w:rsidP="006131F8">
      <w:pPr>
        <w:pStyle w:val="enumlev1"/>
        <w:rPr>
          <w:lang w:val="es-ES_tradnl"/>
        </w:rPr>
      </w:pPr>
      <w:r w:rsidRPr="002B40E2">
        <w:rPr>
          <w:lang w:val="es-ES_tradnl"/>
        </w:rPr>
        <w:t>3)</w:t>
      </w:r>
      <w:r w:rsidRPr="002B40E2">
        <w:rPr>
          <w:lang w:val="es-ES_tradnl"/>
        </w:rPr>
        <w:tab/>
      </w:r>
      <w:r w:rsidRPr="002B40E2">
        <w:rPr>
          <w:lang w:val="es-ES_tradnl"/>
        </w:rPr>
        <w:t>Realización de una investigación documental sobre las estrategias nacionales de competencias digitales.</w:t>
      </w:r>
    </w:p>
    <w:p w14:paraId="43C6C22C" w14:textId="01921892" w:rsidR="006131F8" w:rsidRPr="002B40E2" w:rsidRDefault="006131F8" w:rsidP="006131F8">
      <w:pPr>
        <w:pStyle w:val="Headingi"/>
        <w:rPr>
          <w:lang w:val="es-ES_tradnl"/>
        </w:rPr>
      </w:pPr>
      <w:r w:rsidRPr="002B40E2">
        <w:rPr>
          <w:lang w:val="es-ES_tradnl"/>
        </w:rPr>
        <w:t>Contribuciones al conjunto de herramientas de competencias digitales de la UIT</w:t>
      </w:r>
    </w:p>
    <w:p w14:paraId="552DD217" w14:textId="77777777" w:rsidR="006131F8" w:rsidRPr="006131F8" w:rsidRDefault="006131F8" w:rsidP="006131F8">
      <w:pPr>
        <w:rPr>
          <w:lang w:val="es-ES_tradnl"/>
        </w:rPr>
      </w:pPr>
      <w:r w:rsidRPr="006131F8">
        <w:rPr>
          <w:lang w:val="es-ES_tradnl"/>
        </w:rPr>
        <w:t xml:space="preserve">El </w:t>
      </w:r>
      <w:hyperlink r:id="rId13" w:history="1">
        <w:r w:rsidRPr="006131F8">
          <w:rPr>
            <w:rStyle w:val="Hyperlink"/>
            <w:lang w:val="es-ES_tradnl"/>
          </w:rPr>
          <w:t>conjunto de herramientas de competencias digital</w:t>
        </w:r>
        <w:r w:rsidRPr="006131F8">
          <w:rPr>
            <w:rStyle w:val="Hyperlink"/>
            <w:lang w:val="es-ES_tradnl"/>
          </w:rPr>
          <w:t>e</w:t>
        </w:r>
        <w:r w:rsidRPr="006131F8">
          <w:rPr>
            <w:rStyle w:val="Hyperlink"/>
            <w:lang w:val="es-ES_tradnl"/>
          </w:rPr>
          <w:t>s de la UIT</w:t>
        </w:r>
      </w:hyperlink>
      <w:r w:rsidRPr="006131F8">
        <w:rPr>
          <w:lang w:val="es-ES_tradnl"/>
        </w:rPr>
        <w:t xml:space="preserve"> se revisó en 2024. Se consultó a los miembros del GIC durante el proceso de examen y se aportaron valiosas aportaciones sobre la estructura y el contenido del conjunto de herramientas. La versión revisada del conjunto de herramientas de competencias digitales se presentó en septiembre de 2024 durante el </w:t>
      </w:r>
      <w:hyperlink r:id="rId14" w:history="1">
        <w:r w:rsidRPr="006131F8">
          <w:rPr>
            <w:rStyle w:val="Hyperlink"/>
            <w:lang w:val="es-ES_tradnl"/>
          </w:rPr>
          <w:t>Foro</w:t>
        </w:r>
        <w:r w:rsidRPr="006131F8">
          <w:rPr>
            <w:rStyle w:val="Hyperlink"/>
            <w:lang w:val="es-ES_tradnl"/>
          </w:rPr>
          <w:t xml:space="preserve"> </w:t>
        </w:r>
        <w:r w:rsidRPr="006131F8">
          <w:rPr>
            <w:rStyle w:val="Hyperlink"/>
            <w:lang w:val="es-ES_tradnl"/>
          </w:rPr>
          <w:t>de Competencias Digitales de la UIT</w:t>
        </w:r>
      </w:hyperlink>
      <w:r w:rsidRPr="006131F8">
        <w:rPr>
          <w:lang w:val="es-ES_tradnl"/>
        </w:rPr>
        <w:t>. Proporciona a los responsables políticos y otras partes interesadas información práctica, ejemplos y orientación paso a paso para desarrollar una estrategia nacional de competencias digitales.</w:t>
      </w:r>
    </w:p>
    <w:p w14:paraId="59E190CC" w14:textId="53646012" w:rsidR="006131F8" w:rsidRPr="002B40E2" w:rsidRDefault="006131F8" w:rsidP="006131F8">
      <w:pPr>
        <w:pStyle w:val="Headingi"/>
        <w:rPr>
          <w:lang w:val="es-ES_tradnl"/>
        </w:rPr>
      </w:pPr>
      <w:r w:rsidRPr="002B40E2">
        <w:rPr>
          <w:lang w:val="es-ES_tradnl"/>
        </w:rPr>
        <w:t>Examen del cuestionario de evaluación de las necesidades de formación de la UIT/BDT</w:t>
      </w:r>
    </w:p>
    <w:p w14:paraId="3D7CD726" w14:textId="727F1407" w:rsidR="006131F8" w:rsidRPr="006131F8" w:rsidRDefault="006131F8" w:rsidP="006131F8">
      <w:pPr>
        <w:rPr>
          <w:lang w:val="es-ES_tradnl"/>
        </w:rPr>
      </w:pPr>
      <w:r w:rsidRPr="006131F8">
        <w:rPr>
          <w:lang w:val="es-ES_tradnl"/>
        </w:rPr>
        <w:t>La BDT ha estado utilizando un "cuestionario de evaluación de las necesidades de formación" para recabar periódicamente comentarios de los Estados Miembros sobre las necesidades prioritarias de desarrollo de capacidad. En preparación de la evaluación de las necesidades de formación de</w:t>
      </w:r>
      <w:r w:rsidR="002B40E2" w:rsidRPr="002B40E2">
        <w:rPr>
          <w:lang w:val="es-ES_tradnl"/>
        </w:rPr>
        <w:t> </w:t>
      </w:r>
      <w:r w:rsidRPr="006131F8">
        <w:rPr>
          <w:lang w:val="es-ES_tradnl"/>
        </w:rPr>
        <w:t>2025, los miembros del GIC acordaron aportar información valiosa para mejorar la calidad y eficacia del cuestionario. Las áreas específicas de retroalimentación incluyeron:</w:t>
      </w:r>
    </w:p>
    <w:p w14:paraId="79569C00" w14:textId="77777777" w:rsidR="006131F8" w:rsidRPr="006131F8" w:rsidRDefault="006131F8" w:rsidP="006131F8">
      <w:pPr>
        <w:rPr>
          <w:lang w:val="es-ES_tradnl"/>
        </w:rPr>
      </w:pPr>
      <w:r w:rsidRPr="006131F8">
        <w:rPr>
          <w:lang w:val="es-ES_tradnl"/>
        </w:rPr>
        <w:t>Una evaluación de las preguntas: asegurarse de que están bien formuladas, identificando eventuales redundancias o ambigüedades.</w:t>
      </w:r>
    </w:p>
    <w:p w14:paraId="0AABABFB" w14:textId="638B46D7" w:rsidR="006131F8" w:rsidRPr="002B40E2" w:rsidRDefault="006131F8" w:rsidP="006131F8">
      <w:pPr>
        <w:pStyle w:val="enumlev1"/>
        <w:rPr>
          <w:lang w:val="es-ES_tradnl"/>
        </w:rPr>
      </w:pPr>
      <w:r w:rsidRPr="002B40E2">
        <w:rPr>
          <w:lang w:val="es-ES_tradnl"/>
        </w:rPr>
        <w:t>–</w:t>
      </w:r>
      <w:r w:rsidRPr="002B40E2">
        <w:rPr>
          <w:lang w:val="es-ES_tradnl"/>
        </w:rPr>
        <w:tab/>
      </w:r>
      <w:r w:rsidRPr="002B40E2">
        <w:rPr>
          <w:lang w:val="es-ES_tradnl"/>
        </w:rPr>
        <w:t>Sugerencias de preguntas adicionales pertinentes.</w:t>
      </w:r>
    </w:p>
    <w:p w14:paraId="76F178F3" w14:textId="6373F22D" w:rsidR="006131F8" w:rsidRPr="002B40E2" w:rsidRDefault="006131F8" w:rsidP="006131F8">
      <w:pPr>
        <w:pStyle w:val="enumlev1"/>
        <w:rPr>
          <w:lang w:val="es-ES_tradnl"/>
        </w:rPr>
      </w:pPr>
      <w:r w:rsidRPr="002B40E2">
        <w:rPr>
          <w:lang w:val="es-ES_tradnl"/>
        </w:rPr>
        <w:t>–</w:t>
      </w:r>
      <w:r w:rsidRPr="002B40E2">
        <w:rPr>
          <w:lang w:val="es-ES_tradnl"/>
        </w:rPr>
        <w:tab/>
        <w:t>Identificación de los posibles temas del curso que pueden faltar, centrándose en la relevancia regional.</w:t>
      </w:r>
    </w:p>
    <w:p w14:paraId="28B9E808" w14:textId="721E857B" w:rsidR="006131F8" w:rsidRPr="002B40E2" w:rsidRDefault="006131F8" w:rsidP="006131F8">
      <w:pPr>
        <w:pStyle w:val="enumlev1"/>
        <w:rPr>
          <w:lang w:val="es-ES_tradnl"/>
        </w:rPr>
      </w:pPr>
      <w:r w:rsidRPr="002B40E2">
        <w:rPr>
          <w:lang w:val="es-ES_tradnl"/>
        </w:rPr>
        <w:t>–</w:t>
      </w:r>
      <w:r w:rsidRPr="002B40E2">
        <w:rPr>
          <w:lang w:val="es-ES_tradnl"/>
        </w:rPr>
        <w:tab/>
        <w:t>Recomendaciones más amplias para mejorar el proceso general y la eficiencia.</w:t>
      </w:r>
    </w:p>
    <w:p w14:paraId="7F074827" w14:textId="77777777" w:rsidR="006131F8" w:rsidRPr="006131F8" w:rsidRDefault="006131F8" w:rsidP="006131F8">
      <w:pPr>
        <w:rPr>
          <w:lang w:val="es-ES_tradnl"/>
        </w:rPr>
      </w:pPr>
      <w:r w:rsidRPr="006131F8">
        <w:rPr>
          <w:lang w:val="es-ES_tradnl"/>
        </w:rPr>
        <w:t>Los exámenes y sugerencias fueron presentados por los miembros del GIC al Presidente, quien compiló una lista global consolidada de contribuciones. Estas aportaciones se debatirán en la reunión del GIC prevista para los días 16 y 17 de abril de 2025.</w:t>
      </w:r>
    </w:p>
    <w:p w14:paraId="55680AC9" w14:textId="77777777" w:rsidR="006131F8" w:rsidRPr="002B40E2" w:rsidRDefault="006131F8" w:rsidP="002B40E2">
      <w:pPr>
        <w:pStyle w:val="Headingi"/>
        <w:keepLines/>
        <w:rPr>
          <w:lang w:val="es-ES_tradnl"/>
        </w:rPr>
      </w:pPr>
      <w:r w:rsidRPr="002B40E2">
        <w:rPr>
          <w:lang w:val="es-ES_tradnl"/>
        </w:rPr>
        <w:lastRenderedPageBreak/>
        <w:t>Investigación sobre estrategias de competencias digitales</w:t>
      </w:r>
    </w:p>
    <w:p w14:paraId="13729C5C" w14:textId="29828AC2" w:rsidR="006131F8" w:rsidRPr="006131F8" w:rsidRDefault="006131F8" w:rsidP="002B40E2">
      <w:pPr>
        <w:keepNext/>
        <w:keepLines/>
        <w:rPr>
          <w:lang w:val="es-ES_tradnl"/>
        </w:rPr>
      </w:pPr>
      <w:r w:rsidRPr="006131F8">
        <w:rPr>
          <w:lang w:val="es-ES_tradnl"/>
        </w:rPr>
        <w:t>El objetivo de esta investigación documental era crear una visión general completa de la situación de adopción e implantación de estrategias de desarrollo de competencias digitales en diferentes regiones de la UIT, para apoyar la labor de la BDT en este ámbito. Para lograrlo, cada miembro del GIC en coordinación con los demás representantes de su región, compiló:</w:t>
      </w:r>
    </w:p>
    <w:p w14:paraId="2EE53902" w14:textId="626BA71E" w:rsidR="006131F8" w:rsidRPr="002B40E2" w:rsidRDefault="002B40E2" w:rsidP="002B40E2">
      <w:pPr>
        <w:pStyle w:val="enumlev1"/>
        <w:rPr>
          <w:lang w:val="es-ES_tradnl"/>
        </w:rPr>
      </w:pPr>
      <w:r w:rsidRPr="002B40E2">
        <w:rPr>
          <w:lang w:val="es-ES_tradnl"/>
        </w:rPr>
        <w:t>1)</w:t>
      </w:r>
      <w:r w:rsidRPr="002B40E2">
        <w:rPr>
          <w:lang w:val="es-ES_tradnl"/>
        </w:rPr>
        <w:tab/>
      </w:r>
      <w:r w:rsidR="006131F8" w:rsidRPr="002B40E2">
        <w:rPr>
          <w:lang w:val="es-ES_tradnl"/>
        </w:rPr>
        <w:t>Una lista de países de sus respectivas regiones que han adoptado y anunciado estrategias u hojas de ruta nacionales para el desarrollo de competencias digitales, incluidos los pilares y objetivos clave.</w:t>
      </w:r>
    </w:p>
    <w:p w14:paraId="2AC8D56C" w14:textId="194555D7" w:rsidR="006131F8" w:rsidRPr="002B40E2" w:rsidRDefault="002B40E2" w:rsidP="002B40E2">
      <w:pPr>
        <w:pStyle w:val="enumlev1"/>
        <w:rPr>
          <w:lang w:val="es-ES_tradnl"/>
        </w:rPr>
      </w:pPr>
      <w:r w:rsidRPr="002B40E2">
        <w:rPr>
          <w:lang w:val="es-ES_tradnl"/>
        </w:rPr>
        <w:t>2)</w:t>
      </w:r>
      <w:r w:rsidRPr="002B40E2">
        <w:rPr>
          <w:lang w:val="es-ES_tradnl"/>
        </w:rPr>
        <w:tab/>
      </w:r>
      <w:r w:rsidR="006131F8" w:rsidRPr="002B40E2">
        <w:rPr>
          <w:lang w:val="es-ES_tradnl"/>
        </w:rPr>
        <w:t>Una lista de las partes interesadas nacionales y mundiales que participan en el desarrollo y la implementación de estas estrategias. El Presidente preparó un cuadro compilado sobre esta investigación, que se examinará con más detalle en la próxima reunión del GIC</w:t>
      </w:r>
      <w:r w:rsidR="00E140CC">
        <w:rPr>
          <w:lang w:val="es-ES_tradnl"/>
        </w:rPr>
        <w:t>.</w:t>
      </w:r>
    </w:p>
    <w:p w14:paraId="75B065F3" w14:textId="77777777" w:rsidR="006131F8" w:rsidRPr="002B40E2" w:rsidRDefault="006131F8" w:rsidP="006131F8">
      <w:pPr>
        <w:pStyle w:val="Headingb"/>
        <w:rPr>
          <w:lang w:val="es-ES_tradnl"/>
        </w:rPr>
      </w:pPr>
      <w:r w:rsidRPr="002B40E2">
        <w:rPr>
          <w:lang w:val="es-ES_tradnl"/>
        </w:rPr>
        <w:t>Informe de la reunión del GIC celebrada los días 16 y 17 de abril de 2025</w:t>
      </w:r>
    </w:p>
    <w:p w14:paraId="0B4413B1" w14:textId="77777777" w:rsidR="006131F8" w:rsidRPr="006131F8" w:rsidRDefault="006131F8" w:rsidP="006131F8">
      <w:pPr>
        <w:rPr>
          <w:lang w:val="es-ES_tradnl"/>
        </w:rPr>
      </w:pPr>
      <w:r w:rsidRPr="006131F8">
        <w:rPr>
          <w:lang w:val="es-ES_tradnl"/>
        </w:rPr>
        <w:t>Se facilitará después de la reunión.</w:t>
      </w:r>
    </w:p>
    <w:p w14:paraId="1ECA571B" w14:textId="77777777" w:rsidR="00821996" w:rsidRPr="002B40E2" w:rsidRDefault="003C58BF" w:rsidP="00A50CA0">
      <w:pPr>
        <w:tabs>
          <w:tab w:val="clear" w:pos="794"/>
          <w:tab w:val="clear" w:pos="1191"/>
          <w:tab w:val="clear" w:pos="1588"/>
          <w:tab w:val="clear" w:pos="1985"/>
        </w:tabs>
        <w:spacing w:after="120"/>
        <w:jc w:val="center"/>
        <w:rPr>
          <w:lang w:val="es-ES_tradnl"/>
        </w:rPr>
      </w:pPr>
      <w:bookmarkStart w:id="6" w:name="Proposal"/>
      <w:bookmarkEnd w:id="6"/>
      <w:r w:rsidRPr="002B40E2">
        <w:rPr>
          <w:lang w:val="es-ES_tradnl"/>
        </w:rPr>
        <w:t>_____________</w:t>
      </w:r>
      <w:r w:rsidR="004122C5" w:rsidRPr="002B40E2">
        <w:rPr>
          <w:lang w:val="es-ES_tradnl"/>
        </w:rPr>
        <w:t>_</w:t>
      </w:r>
      <w:r w:rsidR="00922EC1" w:rsidRPr="002B40E2">
        <w:rPr>
          <w:lang w:val="es-ES_tradnl"/>
        </w:rPr>
        <w:t>_</w:t>
      </w:r>
    </w:p>
    <w:sectPr w:rsidR="00821996" w:rsidRPr="002B40E2"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9C2903"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09FD1CCF" w:rsidR="004B6F0B" w:rsidRPr="009C2903" w:rsidRDefault="006131F8" w:rsidP="004B6F0B">
          <w:pPr>
            <w:pStyle w:val="FirstFooter"/>
            <w:rPr>
              <w:sz w:val="18"/>
              <w:szCs w:val="18"/>
              <w:highlight w:val="yellow"/>
            </w:rPr>
          </w:pPr>
          <w:r w:rsidRPr="006131F8">
            <w:rPr>
              <w:sz w:val="18"/>
              <w:szCs w:val="18"/>
              <w:lang w:val="es-ES"/>
            </w:rPr>
            <w:t>Prof. Mustapha Benjillali, Instituto de Ingenieros Eléctricos y Electrónicos, Inc. (IEEE), Marruecos</w:t>
          </w:r>
        </w:p>
      </w:tc>
    </w:tr>
    <w:tr w:rsidR="004B6F0B" w:rsidRPr="00CB110F" w14:paraId="68C18A92" w14:textId="77777777" w:rsidTr="005539C3">
      <w:tc>
        <w:tcPr>
          <w:tcW w:w="993" w:type="dxa"/>
        </w:tcPr>
        <w:p w14:paraId="3EE46271" w14:textId="77777777" w:rsidR="004B6F0B" w:rsidRPr="00AA7892" w:rsidRDefault="004B6F0B" w:rsidP="004B6F0B">
          <w:pPr>
            <w:pStyle w:val="FirstFooter"/>
            <w:tabs>
              <w:tab w:val="left" w:pos="1559"/>
              <w:tab w:val="left" w:pos="3828"/>
            </w:tabs>
            <w:rPr>
              <w:sz w:val="18"/>
              <w:szCs w:val="18"/>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2DFA385B" w:rsidR="004B6F0B" w:rsidRPr="009359B8" w:rsidRDefault="006131F8" w:rsidP="004B6F0B">
          <w:pPr>
            <w:pStyle w:val="FirstFooter"/>
            <w:tabs>
              <w:tab w:val="left" w:pos="2302"/>
            </w:tabs>
            <w:rPr>
              <w:sz w:val="18"/>
              <w:szCs w:val="18"/>
              <w:highlight w:val="yellow"/>
              <w:lang w:val="en-US"/>
            </w:rPr>
          </w:pPr>
          <w:r>
            <w:rPr>
              <w:sz w:val="18"/>
              <w:szCs w:val="18"/>
              <w:lang w:val="en-US"/>
            </w:rPr>
            <w:t>n/a</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5D511964" w:rsidR="004B6F0B" w:rsidRPr="00B80715" w:rsidRDefault="006131F8" w:rsidP="004B6F0B">
          <w:pPr>
            <w:pStyle w:val="FirstFooter"/>
            <w:tabs>
              <w:tab w:val="left" w:pos="2302"/>
            </w:tabs>
            <w:rPr>
              <w:sz w:val="18"/>
              <w:szCs w:val="18"/>
              <w:lang w:val="en-US"/>
            </w:rPr>
          </w:pPr>
          <w:hyperlink r:id="rId1" w:history="1">
            <w:r w:rsidRPr="006131F8">
              <w:rPr>
                <w:rStyle w:val="Hyperlink"/>
                <w:sz w:val="18"/>
                <w:szCs w:val="18"/>
                <w:lang w:val="en-US"/>
              </w:rPr>
              <w:t>benjillali@ieee.org</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6915E5A9"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6131F8">
      <w:rPr>
        <w:sz w:val="22"/>
        <w:szCs w:val="22"/>
        <w:lang w:val="de-CH"/>
      </w:rPr>
      <w:t>11</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8640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0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8AC4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44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0BF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8A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0E0A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C80B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FC86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E6A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E1479A"/>
    <w:multiLevelType w:val="hybridMultilevel"/>
    <w:tmpl w:val="260AAE2A"/>
    <w:lvl w:ilvl="0" w:tplc="F5602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F47CD"/>
    <w:multiLevelType w:val="hybridMultilevel"/>
    <w:tmpl w:val="7EF29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532918067">
    <w:abstractNumId w:val="12"/>
  </w:num>
  <w:num w:numId="2" w16cid:durableId="1244484358">
    <w:abstractNumId w:val="9"/>
  </w:num>
  <w:num w:numId="3" w16cid:durableId="1212305817">
    <w:abstractNumId w:val="7"/>
  </w:num>
  <w:num w:numId="4" w16cid:durableId="1271008574">
    <w:abstractNumId w:val="6"/>
  </w:num>
  <w:num w:numId="5" w16cid:durableId="1305893112">
    <w:abstractNumId w:val="5"/>
  </w:num>
  <w:num w:numId="6" w16cid:durableId="1027868688">
    <w:abstractNumId w:val="4"/>
  </w:num>
  <w:num w:numId="7" w16cid:durableId="143202263">
    <w:abstractNumId w:val="8"/>
  </w:num>
  <w:num w:numId="8" w16cid:durableId="87429088">
    <w:abstractNumId w:val="3"/>
  </w:num>
  <w:num w:numId="9" w16cid:durableId="1436943247">
    <w:abstractNumId w:val="2"/>
  </w:num>
  <w:num w:numId="10" w16cid:durableId="1579512988">
    <w:abstractNumId w:val="1"/>
  </w:num>
  <w:num w:numId="11" w16cid:durableId="316425343">
    <w:abstractNumId w:val="0"/>
  </w:num>
  <w:num w:numId="12" w16cid:durableId="1691101285">
    <w:abstractNumId w:val="10"/>
  </w:num>
  <w:num w:numId="13" w16cid:durableId="1418475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B40E2"/>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31F8"/>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33E28"/>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140CC"/>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u.int/itu-d/projects-activities/research-publications/digital-skills-tool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digital-skills-foru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njillali@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3.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4.xml><?xml version="1.0" encoding="utf-8"?>
<ds:datastoreItem xmlns:ds="http://schemas.openxmlformats.org/officeDocument/2006/customXml" ds:itemID="{5296E48E-6700-48FF-B15B-597F99994ABD}"/>
</file>

<file path=docProps/app.xml><?xml version="1.0" encoding="utf-8"?>
<Properties xmlns="http://schemas.openxmlformats.org/officeDocument/2006/extended-properties" xmlns:vt="http://schemas.openxmlformats.org/officeDocument/2006/docPropsVTypes">
  <Template>Normal.dotm</Template>
  <TotalTime>9</TotalTime>
  <Pages>3</Pages>
  <Words>721</Words>
  <Characters>4282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Marquez Folch, David</cp:lastModifiedBy>
  <cp:revision>4</cp:revision>
  <cp:lastPrinted>2014-11-04T09:22:00Z</cp:lastPrinted>
  <dcterms:created xsi:type="dcterms:W3CDTF">2025-04-28T12:40:00Z</dcterms:created>
  <dcterms:modified xsi:type="dcterms:W3CDTF">2025-04-28T12:48:00Z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