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24797CE0" w:rsidR="00526DAF" w:rsidRDefault="00526DAF" w:rsidP="00E037C3">
            <w:pPr>
              <w:spacing w:after="40"/>
              <w:jc w:val="both"/>
              <w:rPr>
                <w:b/>
                <w:bCs/>
                <w:sz w:val="32"/>
                <w:szCs w:val="32"/>
              </w:rPr>
            </w:pPr>
            <w:r>
              <w:rPr>
                <w:noProof/>
                <w:sz w:val="32"/>
                <w:szCs w:val="32"/>
              </w:rPr>
              <w:drawing>
                <wp:inline distT="0" distB="0" distL="0" distR="0" wp14:anchorId="03000A14" wp14:editId="047FB54D">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2294E8E3"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367105">
              <w:rPr>
                <w:b/>
                <w:bCs/>
                <w:lang w:val="en-US"/>
              </w:rPr>
              <w:t>11</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192F0561" w:rsidR="005B718F" w:rsidRPr="00403C69" w:rsidRDefault="00E037C3" w:rsidP="005B718F">
            <w:pPr>
              <w:spacing w:before="0" w:line="240" w:lineRule="atLeast"/>
              <w:rPr>
                <w:rFonts w:cstheme="minorHAnsi"/>
                <w:szCs w:val="24"/>
              </w:rPr>
            </w:pPr>
            <w:r>
              <w:rPr>
                <w:b/>
                <w:bCs/>
                <w:szCs w:val="28"/>
              </w:rPr>
              <w:t>31 March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F262AB" w:rsidRPr="00403C69" w14:paraId="35F96F24" w14:textId="77777777" w:rsidTr="00D87035">
        <w:trPr>
          <w:cantSplit/>
          <w:trHeight w:val="23"/>
        </w:trPr>
        <w:tc>
          <w:tcPr>
            <w:tcW w:w="10031" w:type="dxa"/>
            <w:gridSpan w:val="4"/>
            <w:shd w:val="clear" w:color="auto" w:fill="auto"/>
          </w:tcPr>
          <w:p w14:paraId="59A8A61C" w14:textId="7097DF12" w:rsidR="00F262AB" w:rsidRPr="00403C69" w:rsidRDefault="00F262AB" w:rsidP="00F262AB">
            <w:pPr>
              <w:pStyle w:val="Source"/>
              <w:spacing w:before="240" w:after="240"/>
            </w:pPr>
            <w:bookmarkStart w:id="8" w:name="dbluepink" w:colFirst="0" w:colLast="0"/>
            <w:bookmarkStart w:id="9" w:name="dorlang" w:colFirst="1" w:colLast="1"/>
            <w:r>
              <w:t>Chair, Group on Capacity Building Initiatives (GCBI)</w:t>
            </w:r>
          </w:p>
        </w:tc>
      </w:tr>
      <w:tr w:rsidR="00F262AB" w:rsidRPr="00403C69" w14:paraId="7EDE1565" w14:textId="77777777">
        <w:trPr>
          <w:cantSplit/>
          <w:trHeight w:val="23"/>
        </w:trPr>
        <w:tc>
          <w:tcPr>
            <w:tcW w:w="10031" w:type="dxa"/>
            <w:gridSpan w:val="4"/>
            <w:shd w:val="clear" w:color="auto" w:fill="auto"/>
          </w:tcPr>
          <w:p w14:paraId="3D29924B" w14:textId="37451CC9" w:rsidR="00F262AB" w:rsidRPr="00367105" w:rsidRDefault="00F262AB" w:rsidP="00F262AB">
            <w:pPr>
              <w:pStyle w:val="Title1"/>
              <w:spacing w:before="120" w:after="120"/>
              <w:rPr>
                <w:caps w:val="0"/>
              </w:rPr>
            </w:pPr>
            <w:r w:rsidRPr="00367105">
              <w:rPr>
                <w:caps w:val="0"/>
              </w:rPr>
              <w:t>Report on the work of the Group on Capacity Building Initiatives (GCBI) to TDAG</w:t>
            </w:r>
          </w:p>
        </w:tc>
      </w:tr>
      <w:tr w:rsidR="008A75AD" w:rsidRPr="00403C69" w14:paraId="4FBA7816" w14:textId="77777777">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0B2869FA" w14:textId="77777777" w:rsidR="00F262AB" w:rsidRPr="00D9621A" w:rsidRDefault="00F262AB" w:rsidP="00F262AB">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B6C3B3F" w14:textId="77777777"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12E3CA7" w14:textId="77777777" w:rsidR="00F262AB" w:rsidRDefault="00F262AB" w:rsidP="00F262AB">
            <w:pPr>
              <w:spacing w:after="120"/>
            </w:pPr>
            <w:r>
              <w:t>WTDC Resolution 40 (Rev. Kigali, 2022), on the Group on Capacity Building Initiatives</w:t>
            </w:r>
          </w:p>
          <w:p w14:paraId="6A9AF37B" w14:textId="45D9ACCF" w:rsidR="00C77589" w:rsidRPr="00403C69" w:rsidRDefault="00F262AB" w:rsidP="00F262AB">
            <w:pPr>
              <w:spacing w:after="120"/>
            </w:pPr>
            <w:r>
              <w:t>WTDC Resolution 73 (Rev. Kigali, 2022), on ITU Academy Training Centres</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br w:type="page"/>
      </w:r>
    </w:p>
    <w:p w14:paraId="2425535F" w14:textId="6F7F3280" w:rsidR="00CE35D9" w:rsidRPr="00C50488" w:rsidRDefault="00CE35D9" w:rsidP="00026130">
      <w:pPr>
        <w:keepNext/>
        <w:tabs>
          <w:tab w:val="left" w:pos="567"/>
          <w:tab w:val="left" w:pos="1701"/>
        </w:tabs>
        <w:overflowPunct/>
        <w:autoSpaceDE/>
        <w:autoSpaceDN/>
        <w:adjustRightInd/>
        <w:spacing w:after="120"/>
        <w:textAlignment w:val="auto"/>
      </w:pPr>
      <w:r>
        <w:lastRenderedPageBreak/>
        <w:t>The Group on Capacity Building Initiatives (GCBI) was established pursuant to Resolution 40 which was adopted by the World Telecommunication Development Conference 2010 (WTDC-10), and revised at WTDC-22, to advise the Director of the Telecommunication Development Bureau (BDT) on matters related to capacity building.</w:t>
      </w:r>
    </w:p>
    <w:p w14:paraId="0A0DA238" w14:textId="79F76B11" w:rsidR="00D72766" w:rsidRPr="00D72766" w:rsidRDefault="00D72766" w:rsidP="00026130">
      <w:pPr>
        <w:keepNext/>
        <w:tabs>
          <w:tab w:val="left" w:pos="567"/>
          <w:tab w:val="left" w:pos="1701"/>
        </w:tabs>
        <w:overflowPunct/>
        <w:autoSpaceDE/>
        <w:autoSpaceDN/>
        <w:adjustRightInd/>
        <w:spacing w:after="120"/>
        <w:textAlignment w:val="auto"/>
        <w:rPr>
          <w:b/>
          <w:bCs/>
        </w:rPr>
      </w:pPr>
      <w:r w:rsidRPr="00D72766">
        <w:rPr>
          <w:b/>
          <w:bCs/>
        </w:rPr>
        <w:t xml:space="preserve">Report on GCBI Work </w:t>
      </w:r>
      <w:r w:rsidR="00B62B8B" w:rsidRPr="5C6F3C19">
        <w:rPr>
          <w:b/>
          <w:bCs/>
        </w:rPr>
        <w:t>s</w:t>
      </w:r>
      <w:r w:rsidRPr="5C6F3C19">
        <w:rPr>
          <w:b/>
          <w:bCs/>
        </w:rPr>
        <w:t>ince</w:t>
      </w:r>
      <w:r w:rsidRPr="00D72766">
        <w:rPr>
          <w:b/>
          <w:bCs/>
        </w:rPr>
        <w:t xml:space="preserve"> the </w:t>
      </w:r>
      <w:r w:rsidR="00B62B8B" w:rsidRPr="5C6F3C19">
        <w:rPr>
          <w:b/>
          <w:bCs/>
        </w:rPr>
        <w:t>l</w:t>
      </w:r>
      <w:r w:rsidRPr="5C6F3C19">
        <w:rPr>
          <w:b/>
          <w:bCs/>
        </w:rPr>
        <w:t xml:space="preserve">ast </w:t>
      </w:r>
      <w:r w:rsidR="00B62B8B" w:rsidRPr="5C6F3C19">
        <w:rPr>
          <w:b/>
          <w:bCs/>
        </w:rPr>
        <w:t>m</w:t>
      </w:r>
      <w:r w:rsidRPr="5C6F3C19">
        <w:rPr>
          <w:b/>
          <w:bCs/>
        </w:rPr>
        <w:t>eeting</w:t>
      </w:r>
      <w:r w:rsidRPr="00D72766">
        <w:rPr>
          <w:b/>
          <w:bCs/>
        </w:rPr>
        <w:t xml:space="preserve"> (16-18 April 2024)</w:t>
      </w:r>
    </w:p>
    <w:p w14:paraId="4814F56A" w14:textId="52DD8378" w:rsidR="00D72766" w:rsidRPr="008407D7" w:rsidRDefault="008260FC" w:rsidP="00026130">
      <w:pPr>
        <w:keepNext/>
        <w:tabs>
          <w:tab w:val="left" w:pos="567"/>
          <w:tab w:val="left" w:pos="1701"/>
        </w:tabs>
        <w:overflowPunct/>
        <w:autoSpaceDE/>
        <w:autoSpaceDN/>
        <w:adjustRightInd/>
        <w:spacing w:after="120"/>
        <w:textAlignment w:val="auto"/>
      </w:pPr>
      <w:r>
        <w:t xml:space="preserve">Since the </w:t>
      </w:r>
      <w:r w:rsidR="00D72766" w:rsidRPr="008407D7">
        <w:t xml:space="preserve">last meeting of the GCBI held in April 2024, the Group has focused on </w:t>
      </w:r>
      <w:r>
        <w:t>the following act</w:t>
      </w:r>
      <w:r w:rsidR="005C3C7F">
        <w:t>i</w:t>
      </w:r>
      <w:r>
        <w:t>vities</w:t>
      </w:r>
      <w:r w:rsidR="00D72766" w:rsidRPr="008407D7">
        <w:t>:</w:t>
      </w:r>
    </w:p>
    <w:p w14:paraId="495779E6" w14:textId="265E235F" w:rsidR="008260FC" w:rsidRDefault="006948B3" w:rsidP="00026130">
      <w:pPr>
        <w:pStyle w:val="ListParagraph"/>
        <w:keepNext/>
        <w:numPr>
          <w:ilvl w:val="0"/>
          <w:numId w:val="4"/>
        </w:numPr>
        <w:tabs>
          <w:tab w:val="left" w:pos="567"/>
          <w:tab w:val="left" w:pos="1701"/>
        </w:tabs>
        <w:overflowPunct/>
        <w:autoSpaceDE/>
        <w:autoSpaceDN/>
        <w:adjustRightInd/>
        <w:spacing w:after="120"/>
        <w:contextualSpacing w:val="0"/>
        <w:textAlignment w:val="auto"/>
      </w:pPr>
      <w:r>
        <w:t xml:space="preserve">Providing inputs to the revision of the ITU Digital Skills Toolkit. </w:t>
      </w:r>
    </w:p>
    <w:p w14:paraId="6717D0C0" w14:textId="32F3E086" w:rsidR="00D72766" w:rsidRPr="008407D7" w:rsidRDefault="00D72766" w:rsidP="00026130">
      <w:pPr>
        <w:pStyle w:val="ListParagraph"/>
        <w:keepNext/>
        <w:numPr>
          <w:ilvl w:val="0"/>
          <w:numId w:val="4"/>
        </w:numPr>
        <w:tabs>
          <w:tab w:val="left" w:pos="567"/>
          <w:tab w:val="left" w:pos="1701"/>
        </w:tabs>
        <w:overflowPunct/>
        <w:autoSpaceDE/>
        <w:autoSpaceDN/>
        <w:adjustRightInd/>
        <w:spacing w:after="120"/>
        <w:contextualSpacing w:val="0"/>
        <w:textAlignment w:val="auto"/>
      </w:pPr>
      <w:r>
        <w:t>Rev</w:t>
      </w:r>
      <w:r w:rsidR="002D0223">
        <w:t>iewing</w:t>
      </w:r>
      <w:r w:rsidRPr="008407D7">
        <w:t xml:space="preserve"> the </w:t>
      </w:r>
      <w:r w:rsidR="002D0223">
        <w:t>ITU</w:t>
      </w:r>
      <w:r w:rsidR="002F32C5">
        <w:t>/BDT</w:t>
      </w:r>
      <w:r w:rsidR="002D0223">
        <w:t xml:space="preserve"> </w:t>
      </w:r>
      <w:r w:rsidRPr="008407D7">
        <w:t>training needs assessment</w:t>
      </w:r>
      <w:r w:rsidR="002D0223">
        <w:t xml:space="preserve"> questionnaire</w:t>
      </w:r>
      <w:r w:rsidRPr="008407D7">
        <w:t>.</w:t>
      </w:r>
    </w:p>
    <w:p w14:paraId="17B04F83" w14:textId="5971E2F8" w:rsidR="00D72766" w:rsidRDefault="00D72766" w:rsidP="00026130">
      <w:pPr>
        <w:pStyle w:val="ListParagraph"/>
        <w:keepNext/>
        <w:numPr>
          <w:ilvl w:val="0"/>
          <w:numId w:val="4"/>
        </w:numPr>
        <w:tabs>
          <w:tab w:val="left" w:pos="567"/>
          <w:tab w:val="left" w:pos="1701"/>
        </w:tabs>
        <w:overflowPunct/>
        <w:autoSpaceDE/>
        <w:autoSpaceDN/>
        <w:adjustRightInd/>
        <w:spacing w:after="120"/>
        <w:contextualSpacing w:val="0"/>
        <w:textAlignment w:val="auto"/>
      </w:pPr>
      <w:r w:rsidRPr="008407D7">
        <w:t xml:space="preserve">Conducting </w:t>
      </w:r>
      <w:r w:rsidR="005B0920">
        <w:t xml:space="preserve">desk </w:t>
      </w:r>
      <w:r w:rsidRPr="008407D7">
        <w:t xml:space="preserve">research on </w:t>
      </w:r>
      <w:r w:rsidR="002D0223">
        <w:t xml:space="preserve">national </w:t>
      </w:r>
      <w:r w:rsidRPr="008407D7">
        <w:t>digital skills strategies.</w:t>
      </w:r>
    </w:p>
    <w:p w14:paraId="1E3FEDA9" w14:textId="504BD6F7" w:rsidR="006948B3" w:rsidRPr="006602D9" w:rsidRDefault="006948B3" w:rsidP="00026130">
      <w:pPr>
        <w:keepNext/>
        <w:tabs>
          <w:tab w:val="left" w:pos="567"/>
          <w:tab w:val="left" w:pos="1701"/>
        </w:tabs>
        <w:overflowPunct/>
        <w:autoSpaceDE/>
        <w:autoSpaceDN/>
        <w:adjustRightInd/>
        <w:spacing w:after="120"/>
        <w:textAlignment w:val="auto"/>
        <w:rPr>
          <w:i/>
          <w:iCs/>
        </w:rPr>
      </w:pPr>
      <w:r w:rsidRPr="006602D9">
        <w:rPr>
          <w:i/>
          <w:iCs/>
        </w:rPr>
        <w:t>Providing inputs to the ITU Digital Skills Toolkit</w:t>
      </w:r>
    </w:p>
    <w:p w14:paraId="418DDDD9" w14:textId="6CB51B8C" w:rsidR="006948B3" w:rsidRDefault="006948B3" w:rsidP="00026130">
      <w:pPr>
        <w:keepNext/>
        <w:tabs>
          <w:tab w:val="left" w:pos="567"/>
          <w:tab w:val="left" w:pos="1701"/>
        </w:tabs>
        <w:overflowPunct/>
        <w:autoSpaceDE/>
        <w:autoSpaceDN/>
        <w:adjustRightInd/>
        <w:spacing w:after="120"/>
        <w:textAlignment w:val="auto"/>
      </w:pPr>
      <w:r>
        <w:t xml:space="preserve">The </w:t>
      </w:r>
      <w:hyperlink r:id="rId13" w:history="1">
        <w:r w:rsidRPr="00734A42">
          <w:rPr>
            <w:rStyle w:val="Hyperlink"/>
          </w:rPr>
          <w:t>ITU Digital Skills Toolkit</w:t>
        </w:r>
      </w:hyperlink>
      <w:r>
        <w:t xml:space="preserve"> was revised in 2024. GCBI members were consulted during the rev</w:t>
      </w:r>
      <w:r w:rsidR="001A4CD9">
        <w:t xml:space="preserve">iew process and provided </w:t>
      </w:r>
      <w:r w:rsidR="005624E9">
        <w:t xml:space="preserve">valuable </w:t>
      </w:r>
      <w:r w:rsidR="001A4CD9">
        <w:t xml:space="preserve">inputs </w:t>
      </w:r>
      <w:r w:rsidR="004C0339">
        <w:t xml:space="preserve">on the </w:t>
      </w:r>
      <w:r w:rsidR="00A6206B">
        <w:t xml:space="preserve">structure and content of the Toolkit. The </w:t>
      </w:r>
      <w:r w:rsidR="005624E9">
        <w:t xml:space="preserve">revised </w:t>
      </w:r>
      <w:r w:rsidR="00AA025E" w:rsidRPr="00AA025E">
        <w:t xml:space="preserve">Digital Skills Toolkit </w:t>
      </w:r>
      <w:r w:rsidR="005624E9">
        <w:t xml:space="preserve">was launched in September </w:t>
      </w:r>
      <w:r w:rsidR="008A3872">
        <w:t xml:space="preserve">2024 </w:t>
      </w:r>
      <w:r w:rsidR="001225CA">
        <w:t xml:space="preserve">during the </w:t>
      </w:r>
      <w:hyperlink r:id="rId14" w:history="1">
        <w:r w:rsidR="001225CA" w:rsidRPr="00D65E04">
          <w:rPr>
            <w:rStyle w:val="Hyperlink"/>
          </w:rPr>
          <w:t>ITU Digital Skills Forum</w:t>
        </w:r>
      </w:hyperlink>
      <w:r w:rsidR="001225CA">
        <w:t xml:space="preserve">. It </w:t>
      </w:r>
      <w:r w:rsidR="004C47E9">
        <w:t>provides</w:t>
      </w:r>
      <w:r w:rsidR="00AA025E" w:rsidRPr="00AA025E">
        <w:t xml:space="preserve"> </w:t>
      </w:r>
      <w:proofErr w:type="gramStart"/>
      <w:r w:rsidR="00AA025E" w:rsidRPr="00AA025E">
        <w:t>policy-makers</w:t>
      </w:r>
      <w:proofErr w:type="gramEnd"/>
      <w:r w:rsidR="00AA025E" w:rsidRPr="00AA025E">
        <w:t xml:space="preserve"> and other stakeholders </w:t>
      </w:r>
      <w:r w:rsidR="004C47E9">
        <w:t xml:space="preserve">with </w:t>
      </w:r>
      <w:r w:rsidR="00AA025E" w:rsidRPr="00AA025E">
        <w:t xml:space="preserve">practical information, examples, and </w:t>
      </w:r>
      <w:r w:rsidR="00FB7B33">
        <w:t xml:space="preserve">step-by-step </w:t>
      </w:r>
      <w:r w:rsidR="00AA025E" w:rsidRPr="00AA025E">
        <w:t>guidance to develop a national digital skills strategy.</w:t>
      </w:r>
    </w:p>
    <w:p w14:paraId="61E70E6F" w14:textId="02D5D5B0" w:rsidR="00D72766" w:rsidRPr="006602D9" w:rsidRDefault="00D72766" w:rsidP="00026130">
      <w:pPr>
        <w:keepNext/>
        <w:tabs>
          <w:tab w:val="left" w:pos="567"/>
          <w:tab w:val="left" w:pos="1701"/>
        </w:tabs>
        <w:overflowPunct/>
        <w:autoSpaceDE/>
        <w:autoSpaceDN/>
        <w:adjustRightInd/>
        <w:spacing w:after="120"/>
        <w:textAlignment w:val="auto"/>
        <w:rPr>
          <w:i/>
          <w:iCs/>
        </w:rPr>
      </w:pPr>
      <w:r w:rsidRPr="006602D9">
        <w:rPr>
          <w:i/>
          <w:iCs/>
        </w:rPr>
        <w:t>Revi</w:t>
      </w:r>
      <w:r w:rsidR="002D0223" w:rsidRPr="006602D9">
        <w:rPr>
          <w:i/>
          <w:iCs/>
        </w:rPr>
        <w:t>ewing</w:t>
      </w:r>
      <w:r w:rsidRPr="006602D9">
        <w:rPr>
          <w:i/>
          <w:iCs/>
        </w:rPr>
        <w:t xml:space="preserve"> the </w:t>
      </w:r>
      <w:r w:rsidR="002D0223" w:rsidRPr="006602D9">
        <w:rPr>
          <w:i/>
          <w:iCs/>
        </w:rPr>
        <w:t>ITU</w:t>
      </w:r>
      <w:r w:rsidR="002F32C5" w:rsidRPr="006602D9">
        <w:rPr>
          <w:i/>
          <w:iCs/>
        </w:rPr>
        <w:t>/BDT</w:t>
      </w:r>
      <w:r w:rsidR="002D0223" w:rsidRPr="006602D9">
        <w:rPr>
          <w:i/>
          <w:iCs/>
        </w:rPr>
        <w:t xml:space="preserve"> t</w:t>
      </w:r>
      <w:r w:rsidRPr="006602D9">
        <w:rPr>
          <w:i/>
          <w:iCs/>
        </w:rPr>
        <w:t xml:space="preserve">raining </w:t>
      </w:r>
      <w:r w:rsidR="002D0223" w:rsidRPr="006602D9">
        <w:rPr>
          <w:i/>
          <w:iCs/>
        </w:rPr>
        <w:t>n</w:t>
      </w:r>
      <w:r w:rsidRPr="006602D9">
        <w:rPr>
          <w:i/>
          <w:iCs/>
        </w:rPr>
        <w:t xml:space="preserve">eeds </w:t>
      </w:r>
      <w:r w:rsidR="002D0223" w:rsidRPr="006602D9">
        <w:rPr>
          <w:i/>
          <w:iCs/>
        </w:rPr>
        <w:t>a</w:t>
      </w:r>
      <w:r w:rsidRPr="006602D9">
        <w:rPr>
          <w:i/>
          <w:iCs/>
        </w:rPr>
        <w:t>ssessment</w:t>
      </w:r>
      <w:r w:rsidR="002D0223" w:rsidRPr="006602D9">
        <w:rPr>
          <w:i/>
          <w:iCs/>
        </w:rPr>
        <w:t xml:space="preserve"> questionnaire </w:t>
      </w:r>
    </w:p>
    <w:p w14:paraId="3C3E97EE" w14:textId="1DEADC33" w:rsidR="00D72766" w:rsidRPr="008407D7" w:rsidRDefault="00D72766" w:rsidP="00026130">
      <w:pPr>
        <w:keepNext/>
        <w:tabs>
          <w:tab w:val="left" w:pos="567"/>
          <w:tab w:val="left" w:pos="1701"/>
        </w:tabs>
        <w:overflowPunct/>
        <w:autoSpaceDE/>
        <w:autoSpaceDN/>
        <w:adjustRightInd/>
        <w:spacing w:after="120"/>
        <w:textAlignment w:val="auto"/>
      </w:pPr>
      <w:r w:rsidRPr="008407D7">
        <w:t>The BDT has been using a "Training Needs A</w:t>
      </w:r>
      <w:r w:rsidR="002D0223">
        <w:t xml:space="preserve">ssessment </w:t>
      </w:r>
      <w:r w:rsidR="00507F91">
        <w:t>(TNA)</w:t>
      </w:r>
      <w:r w:rsidRPr="008407D7">
        <w:t xml:space="preserve"> </w:t>
      </w:r>
      <w:r w:rsidR="00507F91">
        <w:t>q</w:t>
      </w:r>
      <w:r>
        <w:t>uestionnaire</w:t>
      </w:r>
      <w:r w:rsidRPr="008407D7">
        <w:t xml:space="preserve">" to collect </w:t>
      </w:r>
      <w:r w:rsidR="00494DDE">
        <w:t xml:space="preserve">regularly </w:t>
      </w:r>
      <w:r w:rsidRPr="008407D7">
        <w:t xml:space="preserve">feedback from </w:t>
      </w:r>
      <w:r w:rsidR="00507F91">
        <w:t xml:space="preserve">Member States on </w:t>
      </w:r>
      <w:r w:rsidR="006F2BA6">
        <w:t>priority capacity development needs</w:t>
      </w:r>
      <w:r w:rsidRPr="008407D7">
        <w:t xml:space="preserve">. </w:t>
      </w:r>
      <w:r w:rsidR="00E32788">
        <w:t xml:space="preserve">In </w:t>
      </w:r>
      <w:r w:rsidR="12946944">
        <w:t>preparation</w:t>
      </w:r>
      <w:r w:rsidR="00E32788">
        <w:t xml:space="preserve"> for the </w:t>
      </w:r>
      <w:r w:rsidR="004F1B9B">
        <w:t>TNA</w:t>
      </w:r>
      <w:r w:rsidRPr="008407D7" w:rsidDel="004F1B9B">
        <w:t xml:space="preserve"> </w:t>
      </w:r>
      <w:r w:rsidRPr="008407D7">
        <w:t xml:space="preserve">2025, </w:t>
      </w:r>
      <w:r w:rsidR="004646E7">
        <w:t>GCBI</w:t>
      </w:r>
      <w:r w:rsidR="004F1B9B">
        <w:t xml:space="preserve"> members </w:t>
      </w:r>
      <w:r w:rsidRPr="008407D7">
        <w:t>agreed to provide valuable insights to enhance the questionnaire's quality and efficiency. Specific areas of feedback included:</w:t>
      </w:r>
    </w:p>
    <w:p w14:paraId="48574D51" w14:textId="2B871D0D" w:rsidR="00D72766" w:rsidRPr="008407D7" w:rsidRDefault="00D72766" w:rsidP="00026130">
      <w:pPr>
        <w:keepNext/>
        <w:tabs>
          <w:tab w:val="left" w:pos="567"/>
          <w:tab w:val="left" w:pos="1701"/>
        </w:tabs>
        <w:overflowPunct/>
        <w:autoSpaceDE/>
        <w:autoSpaceDN/>
        <w:adjustRightInd/>
        <w:spacing w:after="120"/>
        <w:textAlignment w:val="auto"/>
      </w:pPr>
      <w:r>
        <w:t>An</w:t>
      </w:r>
      <w:r w:rsidR="006C308C">
        <w:t xml:space="preserve"> </w:t>
      </w:r>
      <w:r w:rsidRPr="008407D7">
        <w:t>evaluation of the questions: ensuring they are well-formulated, identifying any redundancies or ambiguities.</w:t>
      </w:r>
    </w:p>
    <w:p w14:paraId="583DFDAE" w14:textId="7E1B096D" w:rsidR="00D72766" w:rsidRPr="008407D7" w:rsidRDefault="00D72766" w:rsidP="00026130">
      <w:pPr>
        <w:pStyle w:val="ListParagraph"/>
        <w:keepNext/>
        <w:numPr>
          <w:ilvl w:val="0"/>
          <w:numId w:val="7"/>
        </w:numPr>
        <w:tabs>
          <w:tab w:val="left" w:pos="1701"/>
        </w:tabs>
        <w:overflowPunct/>
        <w:autoSpaceDE/>
        <w:autoSpaceDN/>
        <w:adjustRightInd/>
        <w:spacing w:before="60" w:after="60"/>
        <w:ind w:left="714" w:hanging="357"/>
        <w:contextualSpacing w:val="0"/>
        <w:textAlignment w:val="auto"/>
      </w:pPr>
      <w:r w:rsidRPr="008407D7">
        <w:t>Suggestions for additional relevant questions.</w:t>
      </w:r>
    </w:p>
    <w:p w14:paraId="5D39F392" w14:textId="77777777" w:rsidR="00D72766" w:rsidRPr="008407D7" w:rsidRDefault="00D72766" w:rsidP="00026130">
      <w:pPr>
        <w:pStyle w:val="ListParagraph"/>
        <w:keepNext/>
        <w:numPr>
          <w:ilvl w:val="0"/>
          <w:numId w:val="7"/>
        </w:numPr>
        <w:tabs>
          <w:tab w:val="left" w:pos="1701"/>
        </w:tabs>
        <w:overflowPunct/>
        <w:autoSpaceDE/>
        <w:autoSpaceDN/>
        <w:adjustRightInd/>
        <w:spacing w:before="60" w:after="60"/>
        <w:ind w:left="714" w:hanging="357"/>
        <w:contextualSpacing w:val="0"/>
        <w:textAlignment w:val="auto"/>
      </w:pPr>
      <w:r w:rsidRPr="008407D7">
        <w:t>Identification of potential course topics that may be missing, with a focus on regional relevance.</w:t>
      </w:r>
    </w:p>
    <w:p w14:paraId="13420F71" w14:textId="6E459D32" w:rsidR="00D72766" w:rsidRPr="008407D7" w:rsidRDefault="00D72766" w:rsidP="00026130">
      <w:pPr>
        <w:pStyle w:val="ListParagraph"/>
        <w:keepNext/>
        <w:numPr>
          <w:ilvl w:val="0"/>
          <w:numId w:val="7"/>
        </w:numPr>
        <w:tabs>
          <w:tab w:val="left" w:pos="1701"/>
        </w:tabs>
        <w:overflowPunct/>
        <w:autoSpaceDE/>
        <w:autoSpaceDN/>
        <w:adjustRightInd/>
        <w:spacing w:before="60" w:after="60"/>
        <w:ind w:left="714" w:hanging="357"/>
        <w:contextualSpacing w:val="0"/>
        <w:textAlignment w:val="auto"/>
      </w:pPr>
      <w:r w:rsidRPr="008407D7">
        <w:t>Broader recommendations to improve the overall process and efficiency.</w:t>
      </w:r>
    </w:p>
    <w:p w14:paraId="68572F00" w14:textId="2B85ACF3" w:rsidR="00D72766" w:rsidRDefault="006D1BFE" w:rsidP="00026130">
      <w:pPr>
        <w:keepNext/>
        <w:tabs>
          <w:tab w:val="left" w:pos="567"/>
          <w:tab w:val="left" w:pos="1701"/>
        </w:tabs>
        <w:overflowPunct/>
        <w:autoSpaceDE/>
        <w:autoSpaceDN/>
        <w:adjustRightInd/>
        <w:spacing w:after="120"/>
        <w:textAlignment w:val="auto"/>
      </w:pPr>
      <w:r>
        <w:t>The</w:t>
      </w:r>
      <w:r w:rsidR="00D72766" w:rsidRPr="008407D7">
        <w:t xml:space="preserve"> reviews and suggestions </w:t>
      </w:r>
      <w:r w:rsidR="0034295C">
        <w:t xml:space="preserve">were </w:t>
      </w:r>
      <w:r>
        <w:t>submitted by GCBI</w:t>
      </w:r>
      <w:r w:rsidR="0034295C">
        <w:t xml:space="preserve"> </w:t>
      </w:r>
      <w:proofErr w:type="gramStart"/>
      <w:r w:rsidR="0034295C">
        <w:t>members</w:t>
      </w:r>
      <w:r w:rsidR="00CE5497">
        <w:t xml:space="preserve"> </w:t>
      </w:r>
      <w:r>
        <w:t xml:space="preserve"> </w:t>
      </w:r>
      <w:r w:rsidR="00D72766" w:rsidRPr="008407D7">
        <w:t>to</w:t>
      </w:r>
      <w:proofErr w:type="gramEnd"/>
      <w:r w:rsidR="00D72766" w:rsidRPr="008407D7">
        <w:t xml:space="preserve"> the Chair, who compiled a global consolidated list</w:t>
      </w:r>
      <w:r w:rsidR="003C7748">
        <w:t xml:space="preserve"> of </w:t>
      </w:r>
      <w:r w:rsidR="00494DDE">
        <w:t>inputs</w:t>
      </w:r>
      <w:r w:rsidR="00D72766" w:rsidRPr="008407D7">
        <w:t>. These</w:t>
      </w:r>
      <w:r w:rsidR="00D72766" w:rsidRPr="008407D7" w:rsidDel="00B5028F">
        <w:t xml:space="preserve"> </w:t>
      </w:r>
      <w:r w:rsidR="00B5028F">
        <w:t>inputs</w:t>
      </w:r>
      <w:r w:rsidR="00B5028F" w:rsidRPr="008407D7">
        <w:t xml:space="preserve"> </w:t>
      </w:r>
      <w:r w:rsidR="00D72766" w:rsidRPr="008407D7">
        <w:t xml:space="preserve">will be discussed at the </w:t>
      </w:r>
      <w:r w:rsidR="00EF17AD">
        <w:t>GCBI</w:t>
      </w:r>
      <w:r w:rsidR="00EF17AD" w:rsidRPr="008407D7">
        <w:t xml:space="preserve"> </w:t>
      </w:r>
      <w:r w:rsidR="00D72766" w:rsidRPr="008407D7">
        <w:t>meeting scheduled for 16-17 April 2025.</w:t>
      </w:r>
    </w:p>
    <w:p w14:paraId="73B301BE" w14:textId="60736C3F" w:rsidR="00D72766" w:rsidRPr="006602D9" w:rsidRDefault="391EFB2C" w:rsidP="00026130">
      <w:pPr>
        <w:keepNext/>
        <w:tabs>
          <w:tab w:val="left" w:pos="567"/>
          <w:tab w:val="left" w:pos="1701"/>
        </w:tabs>
        <w:overflowPunct/>
        <w:autoSpaceDE/>
        <w:autoSpaceDN/>
        <w:adjustRightInd/>
        <w:spacing w:after="120"/>
        <w:textAlignment w:val="auto"/>
        <w:rPr>
          <w:i/>
          <w:iCs/>
        </w:rPr>
      </w:pPr>
      <w:r w:rsidRPr="006602D9">
        <w:rPr>
          <w:i/>
          <w:iCs/>
        </w:rPr>
        <w:t xml:space="preserve">Research on </w:t>
      </w:r>
      <w:r w:rsidR="784417F9" w:rsidRPr="006602D9">
        <w:rPr>
          <w:i/>
          <w:iCs/>
        </w:rPr>
        <w:t>d</w:t>
      </w:r>
      <w:r w:rsidRPr="006602D9">
        <w:rPr>
          <w:i/>
          <w:iCs/>
        </w:rPr>
        <w:t xml:space="preserve">igital </w:t>
      </w:r>
      <w:r w:rsidR="784417F9" w:rsidRPr="006602D9">
        <w:rPr>
          <w:i/>
          <w:iCs/>
        </w:rPr>
        <w:t>s</w:t>
      </w:r>
      <w:r w:rsidRPr="006602D9">
        <w:rPr>
          <w:i/>
          <w:iCs/>
        </w:rPr>
        <w:t xml:space="preserve">kills </w:t>
      </w:r>
      <w:r w:rsidR="784417F9" w:rsidRPr="006602D9">
        <w:rPr>
          <w:i/>
          <w:iCs/>
        </w:rPr>
        <w:t>s</w:t>
      </w:r>
      <w:r w:rsidRPr="006602D9">
        <w:rPr>
          <w:i/>
          <w:iCs/>
        </w:rPr>
        <w:t>trategies</w:t>
      </w:r>
    </w:p>
    <w:p w14:paraId="120884BB" w14:textId="6CFF34BD" w:rsidR="00D72766" w:rsidRDefault="3C02D688" w:rsidP="00026130">
      <w:pPr>
        <w:keepNext/>
        <w:tabs>
          <w:tab w:val="left" w:pos="567"/>
          <w:tab w:val="left" w:pos="1701"/>
        </w:tabs>
        <w:overflowPunct/>
        <w:autoSpaceDE/>
        <w:autoSpaceDN/>
        <w:adjustRightInd/>
        <w:spacing w:after="120"/>
        <w:textAlignment w:val="auto"/>
      </w:pPr>
      <w:r>
        <w:t xml:space="preserve">The objective of this desk research was to create a comprehensive overview of the adoption and deployment status of digital skills development strategies across different ITU regions, to support </w:t>
      </w:r>
      <w:r>
        <w:lastRenderedPageBreak/>
        <w:t xml:space="preserve">the BDT work in this field. To achieve this, each GCBI member, in coordination with the other </w:t>
      </w:r>
      <w:r w:rsidR="44765645">
        <w:t>representative from</w:t>
      </w:r>
      <w:r>
        <w:t xml:space="preserve"> representative from their region, compiled: </w:t>
      </w:r>
    </w:p>
    <w:p w14:paraId="4B0D0878" w14:textId="2E5C3358" w:rsidR="00781354" w:rsidRDefault="00781354" w:rsidP="00624890">
      <w:pPr>
        <w:pStyle w:val="ListParagraph"/>
        <w:keepNext/>
        <w:numPr>
          <w:ilvl w:val="0"/>
          <w:numId w:val="6"/>
        </w:numPr>
        <w:tabs>
          <w:tab w:val="left" w:pos="1701"/>
        </w:tabs>
        <w:overflowPunct/>
        <w:autoSpaceDE/>
        <w:autoSpaceDN/>
        <w:adjustRightInd/>
        <w:spacing w:before="60" w:after="60"/>
        <w:ind w:left="714" w:hanging="357"/>
        <w:contextualSpacing w:val="0"/>
        <w:textAlignment w:val="auto"/>
      </w:pPr>
      <w:r>
        <w:t xml:space="preserve">A list of countries in their respective region that have adopted and announced national strategies or roadmaps for digital skills development, including key pillars and objectives.  </w:t>
      </w:r>
    </w:p>
    <w:p w14:paraId="1E0C523C" w14:textId="517270BF" w:rsidR="00732E4F" w:rsidRDefault="00781354" w:rsidP="00624890">
      <w:pPr>
        <w:pStyle w:val="ListParagraph"/>
        <w:keepNext/>
        <w:numPr>
          <w:ilvl w:val="0"/>
          <w:numId w:val="6"/>
        </w:numPr>
        <w:tabs>
          <w:tab w:val="left" w:pos="1701"/>
        </w:tabs>
        <w:overflowPunct/>
        <w:autoSpaceDE/>
        <w:autoSpaceDN/>
        <w:adjustRightInd/>
        <w:spacing w:before="60" w:after="60"/>
        <w:ind w:left="714" w:hanging="357"/>
        <w:contextualSpacing w:val="0"/>
        <w:textAlignment w:val="auto"/>
      </w:pPr>
      <w:r>
        <w:t xml:space="preserve">A list of national and global stakeholders involved in the development and implementation of these strategies. </w:t>
      </w:r>
      <w:r w:rsidR="7E24F7E3">
        <w:t xml:space="preserve">A compiled </w:t>
      </w:r>
      <w:r w:rsidR="5BE14213">
        <w:t>table</w:t>
      </w:r>
      <w:r w:rsidR="5A6D4EB5">
        <w:t xml:space="preserve"> </w:t>
      </w:r>
      <w:r w:rsidR="26D3C766">
        <w:t>on this</w:t>
      </w:r>
      <w:r w:rsidR="7E24F7E3">
        <w:t xml:space="preserve"> research was prepared by the Chair and will be reviewed in further detail at the next </w:t>
      </w:r>
      <w:r w:rsidR="367B3D09">
        <w:t xml:space="preserve">GCBI </w:t>
      </w:r>
      <w:r w:rsidR="7E24F7E3">
        <w:t>meeting.</w:t>
      </w:r>
    </w:p>
    <w:p w14:paraId="39A3E4E7" w14:textId="2525C23A" w:rsidR="00561588" w:rsidRDefault="00561588" w:rsidP="00026130">
      <w:pPr>
        <w:keepNext/>
        <w:tabs>
          <w:tab w:val="left" w:pos="567"/>
          <w:tab w:val="left" w:pos="1701"/>
        </w:tabs>
        <w:overflowPunct/>
        <w:autoSpaceDE/>
        <w:autoSpaceDN/>
        <w:adjustRightInd/>
        <w:spacing w:after="120"/>
        <w:textAlignment w:val="auto"/>
        <w:rPr>
          <w:b/>
          <w:bCs/>
        </w:rPr>
      </w:pPr>
      <w:r w:rsidRPr="000E675A">
        <w:rPr>
          <w:b/>
          <w:bCs/>
        </w:rPr>
        <w:t xml:space="preserve">Report on the GCBI meeting </w:t>
      </w:r>
      <w:r>
        <w:rPr>
          <w:b/>
          <w:bCs/>
        </w:rPr>
        <w:t>held on 16-1</w:t>
      </w:r>
      <w:r w:rsidR="00F40CDB">
        <w:rPr>
          <w:b/>
          <w:bCs/>
        </w:rPr>
        <w:t>7</w:t>
      </w:r>
      <w:r>
        <w:rPr>
          <w:b/>
          <w:bCs/>
        </w:rPr>
        <w:t xml:space="preserve"> April 202</w:t>
      </w:r>
      <w:r w:rsidR="00F40CDB">
        <w:rPr>
          <w:b/>
          <w:bCs/>
        </w:rPr>
        <w:t>5</w:t>
      </w:r>
    </w:p>
    <w:p w14:paraId="3C71F91E" w14:textId="40CC7E4F" w:rsidR="00624890" w:rsidRDefault="009264B1" w:rsidP="007F3230">
      <w:pPr>
        <w:overflowPunct/>
        <w:autoSpaceDE/>
        <w:autoSpaceDN/>
        <w:adjustRightInd/>
        <w:spacing w:after="120"/>
        <w:textAlignment w:val="auto"/>
      </w:pPr>
      <w:r w:rsidRPr="007F3230">
        <w:rPr>
          <w:highlight w:val="lightGray"/>
        </w:rPr>
        <w:t>To be provided after the meeting</w:t>
      </w:r>
      <w:r w:rsidR="007F3230" w:rsidRPr="007F3230">
        <w:rPr>
          <w:highlight w:val="lightGray"/>
        </w:rPr>
        <w:t>.</w:t>
      </w:r>
    </w:p>
    <w:p w14:paraId="6131675C" w14:textId="4AE3758A" w:rsidR="00624890" w:rsidRPr="00711890" w:rsidRDefault="00624890" w:rsidP="00624890">
      <w:pPr>
        <w:overflowPunct/>
        <w:autoSpaceDE/>
        <w:autoSpaceDN/>
        <w:adjustRightInd/>
        <w:spacing w:after="120"/>
        <w:jc w:val="center"/>
        <w:textAlignment w:val="auto"/>
      </w:pPr>
      <w:r>
        <w:t>________________</w:t>
      </w:r>
    </w:p>
    <w:sectPr w:rsidR="00624890" w:rsidRPr="00711890" w:rsidSect="0081159E">
      <w:headerReference w:type="default" r:id="rId15"/>
      <w:headerReference w:type="first" r:id="rId16"/>
      <w:footerReference w:type="first" r:id="rId17"/>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F07D" w14:textId="77777777" w:rsidR="006C2B13" w:rsidRDefault="006C2B13">
      <w:r>
        <w:separator/>
      </w:r>
    </w:p>
    <w:p w14:paraId="75ECCF83" w14:textId="77777777" w:rsidR="006C2B13" w:rsidRDefault="006C2B13"/>
  </w:endnote>
  <w:endnote w:type="continuationSeparator" w:id="0">
    <w:p w14:paraId="28CA5739" w14:textId="77777777" w:rsidR="006C2B13" w:rsidRDefault="006C2B13">
      <w:r>
        <w:continuationSeparator/>
      </w:r>
    </w:p>
    <w:p w14:paraId="7580E17F" w14:textId="77777777" w:rsidR="006C2B13" w:rsidRDefault="006C2B13"/>
  </w:endnote>
  <w:endnote w:type="continuationNotice" w:id="1">
    <w:p w14:paraId="7DEFAFB6" w14:textId="77777777" w:rsidR="006C2B13" w:rsidRDefault="006C2B13">
      <w:pPr>
        <w:spacing w:before="0"/>
      </w:pPr>
    </w:p>
    <w:p w14:paraId="6F34D7F8" w14:textId="77777777" w:rsidR="006C2B13" w:rsidRDefault="006C2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8E3BBB" w14:paraId="65E77649" w14:textId="77777777" w:rsidTr="003447A8">
      <w:tc>
        <w:tcPr>
          <w:tcW w:w="1526" w:type="dxa"/>
          <w:tcBorders>
            <w:top w:val="single" w:sz="4" w:space="0" w:color="000000"/>
          </w:tcBorders>
          <w:shd w:val="clear" w:color="auto" w:fill="auto"/>
        </w:tcPr>
        <w:p w14:paraId="6D3E3B87" w14:textId="77777777" w:rsidR="003447A8" w:rsidRPr="008E3BBB" w:rsidRDefault="003447A8" w:rsidP="008E3BBB">
          <w:pPr>
            <w:pStyle w:val="FirstFooter"/>
            <w:tabs>
              <w:tab w:val="left" w:pos="1559"/>
              <w:tab w:val="left" w:pos="3828"/>
            </w:tabs>
            <w:rPr>
              <w:sz w:val="18"/>
              <w:szCs w:val="18"/>
            </w:rPr>
          </w:pPr>
          <w:r w:rsidRPr="008E3BBB">
            <w:rPr>
              <w:sz w:val="18"/>
              <w:szCs w:val="18"/>
              <w:lang w:val="en-US"/>
            </w:rPr>
            <w:t>Contact:</w:t>
          </w:r>
        </w:p>
      </w:tc>
      <w:tc>
        <w:tcPr>
          <w:tcW w:w="2410" w:type="dxa"/>
          <w:tcBorders>
            <w:top w:val="single" w:sz="4" w:space="0" w:color="000000"/>
          </w:tcBorders>
          <w:shd w:val="clear" w:color="auto" w:fill="auto"/>
        </w:tcPr>
        <w:p w14:paraId="077E88D5" w14:textId="67DA0CD4" w:rsidR="003447A8" w:rsidRPr="008E3BBB" w:rsidRDefault="003447A8" w:rsidP="008E3BBB">
          <w:pPr>
            <w:pStyle w:val="FirstFooter"/>
            <w:tabs>
              <w:tab w:val="left" w:pos="2302"/>
            </w:tabs>
            <w:ind w:left="2302" w:hanging="2302"/>
            <w:rPr>
              <w:sz w:val="18"/>
              <w:szCs w:val="18"/>
              <w:lang w:val="en-US"/>
            </w:rPr>
          </w:pPr>
          <w:r w:rsidRPr="008E3BBB">
            <w:rPr>
              <w:sz w:val="18"/>
              <w:szCs w:val="18"/>
              <w:lang w:val="en-US"/>
            </w:rPr>
            <w:t>Name/Organization/Entity:</w:t>
          </w:r>
          <w:r w:rsidR="00BA3C11" w:rsidRPr="008E3BBB">
            <w:rPr>
              <w:sz w:val="18"/>
              <w:szCs w:val="18"/>
              <w:lang w:val="en-US"/>
            </w:rPr>
            <w:t xml:space="preserve"> </w:t>
          </w:r>
        </w:p>
      </w:tc>
      <w:tc>
        <w:tcPr>
          <w:tcW w:w="5987" w:type="dxa"/>
          <w:tcBorders>
            <w:top w:val="single" w:sz="4" w:space="0" w:color="000000"/>
          </w:tcBorders>
        </w:tcPr>
        <w:p w14:paraId="1C53FE51" w14:textId="525528AC" w:rsidR="003447A8" w:rsidRPr="008E3BBB" w:rsidRDefault="00F10C3A" w:rsidP="008E3BBB">
          <w:pPr>
            <w:pStyle w:val="FirstFooter"/>
            <w:tabs>
              <w:tab w:val="left" w:pos="2302"/>
            </w:tabs>
            <w:rPr>
              <w:sz w:val="18"/>
              <w:szCs w:val="18"/>
              <w:lang w:val="en-US"/>
            </w:rPr>
          </w:pPr>
          <w:proofErr w:type="spellStart"/>
          <w:r w:rsidRPr="008E3BBB">
            <w:rPr>
              <w:sz w:val="18"/>
              <w:szCs w:val="18"/>
              <w:lang w:val="en-US"/>
            </w:rPr>
            <w:t>Pr</w:t>
          </w:r>
          <w:proofErr w:type="spellEnd"/>
          <w:r w:rsidRPr="008E3BBB">
            <w:rPr>
              <w:sz w:val="18"/>
              <w:szCs w:val="18"/>
              <w:lang w:val="en-US"/>
            </w:rPr>
            <w:t xml:space="preserve"> Mustapha </w:t>
          </w:r>
          <w:proofErr w:type="spellStart"/>
          <w:r w:rsidRPr="008E3BBB">
            <w:rPr>
              <w:sz w:val="18"/>
              <w:szCs w:val="18"/>
              <w:lang w:val="en-US"/>
            </w:rPr>
            <w:t>Benjillali</w:t>
          </w:r>
          <w:proofErr w:type="spellEnd"/>
          <w:r w:rsidR="002C2779" w:rsidRPr="008E3BBB">
            <w:rPr>
              <w:sz w:val="18"/>
              <w:szCs w:val="18"/>
              <w:lang w:val="en-US"/>
            </w:rPr>
            <w:t>, Institute of Electrical and Electronics Engineers, Inc. (IEEE), Morocco</w:t>
          </w:r>
        </w:p>
      </w:tc>
      <w:bookmarkStart w:id="10" w:name="OrgName"/>
      <w:bookmarkEnd w:id="10"/>
    </w:tr>
    <w:tr w:rsidR="003447A8" w:rsidRPr="008E3BBB" w14:paraId="1CC09AE7" w14:textId="77777777" w:rsidTr="003447A8">
      <w:tc>
        <w:tcPr>
          <w:tcW w:w="1526" w:type="dxa"/>
          <w:shd w:val="clear" w:color="auto" w:fill="auto"/>
        </w:tcPr>
        <w:p w14:paraId="7BB1BEC2" w14:textId="77777777" w:rsidR="003447A8" w:rsidRPr="008E3BBB" w:rsidRDefault="003447A8" w:rsidP="008E3BBB">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8E3BBB" w:rsidRDefault="003447A8" w:rsidP="008E3BBB">
          <w:pPr>
            <w:pStyle w:val="FirstFooter"/>
            <w:tabs>
              <w:tab w:val="left" w:pos="2302"/>
            </w:tabs>
            <w:rPr>
              <w:sz w:val="18"/>
              <w:szCs w:val="18"/>
              <w:lang w:val="en-US"/>
            </w:rPr>
          </w:pPr>
          <w:r w:rsidRPr="008E3BBB">
            <w:rPr>
              <w:sz w:val="18"/>
              <w:szCs w:val="18"/>
              <w:lang w:val="en-US"/>
            </w:rPr>
            <w:t>Phone number:</w:t>
          </w:r>
        </w:p>
      </w:tc>
      <w:tc>
        <w:tcPr>
          <w:tcW w:w="5987" w:type="dxa"/>
        </w:tcPr>
        <w:p w14:paraId="527F567E" w14:textId="04EB1546" w:rsidR="003447A8" w:rsidRPr="008E3BBB" w:rsidRDefault="002C2779" w:rsidP="008E3BBB">
          <w:pPr>
            <w:pStyle w:val="FirstFooter"/>
            <w:tabs>
              <w:tab w:val="left" w:pos="2302"/>
            </w:tabs>
            <w:rPr>
              <w:sz w:val="18"/>
              <w:szCs w:val="18"/>
              <w:lang w:val="en-US"/>
            </w:rPr>
          </w:pPr>
          <w:r w:rsidRPr="008E3BBB">
            <w:rPr>
              <w:sz w:val="18"/>
              <w:szCs w:val="18"/>
              <w:lang w:val="en-US"/>
            </w:rPr>
            <w:t>n/a</w:t>
          </w:r>
        </w:p>
      </w:tc>
      <w:bookmarkStart w:id="11" w:name="PhoneNo"/>
      <w:bookmarkEnd w:id="11"/>
    </w:tr>
    <w:tr w:rsidR="003447A8" w:rsidRPr="008E3BBB" w14:paraId="34A468D3" w14:textId="77777777" w:rsidTr="003447A8">
      <w:tc>
        <w:tcPr>
          <w:tcW w:w="1526" w:type="dxa"/>
          <w:shd w:val="clear" w:color="auto" w:fill="auto"/>
        </w:tcPr>
        <w:p w14:paraId="2403414C" w14:textId="77777777" w:rsidR="003447A8" w:rsidRPr="008E3BBB" w:rsidRDefault="003447A8" w:rsidP="008E3BBB">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8E3BBB" w:rsidRDefault="003447A8" w:rsidP="008E3BBB">
          <w:pPr>
            <w:pStyle w:val="FirstFooter"/>
            <w:tabs>
              <w:tab w:val="left" w:pos="2302"/>
            </w:tabs>
            <w:rPr>
              <w:sz w:val="18"/>
              <w:szCs w:val="18"/>
              <w:lang w:val="en-US"/>
            </w:rPr>
          </w:pPr>
          <w:r w:rsidRPr="008E3BBB">
            <w:rPr>
              <w:sz w:val="18"/>
              <w:szCs w:val="18"/>
              <w:lang w:val="en-US"/>
            </w:rPr>
            <w:t>E-mail:</w:t>
          </w:r>
        </w:p>
      </w:tc>
      <w:tc>
        <w:tcPr>
          <w:tcW w:w="5987" w:type="dxa"/>
        </w:tcPr>
        <w:p w14:paraId="36CD733D" w14:textId="3BECE833" w:rsidR="003447A8" w:rsidRPr="008E3BBB" w:rsidRDefault="00BC289D" w:rsidP="008E3BBB">
          <w:pPr>
            <w:pStyle w:val="FirstFooter"/>
            <w:tabs>
              <w:tab w:val="left" w:pos="2302"/>
            </w:tabs>
            <w:rPr>
              <w:sz w:val="18"/>
              <w:szCs w:val="18"/>
            </w:rPr>
          </w:pPr>
          <w:hyperlink r:id="rId1" w:history="1">
            <w:r w:rsidRPr="008E3BBB">
              <w:rPr>
                <w:rStyle w:val="Hyperlink"/>
                <w:sz w:val="18"/>
                <w:szCs w:val="18"/>
              </w:rPr>
              <w:t>benjillali@ieee.org</w:t>
            </w:r>
          </w:hyperlink>
          <w:r w:rsidRPr="008E3BBB">
            <w:rPr>
              <w:sz w:val="18"/>
              <w:szCs w:val="18"/>
            </w:rPr>
            <w:t xml:space="preserve"> </w:t>
          </w:r>
        </w:p>
      </w:tc>
      <w:bookmarkStart w:id="12" w:name="Email"/>
      <w:bookmarkEnd w:id="12"/>
    </w:tr>
  </w:tbl>
  <w:p w14:paraId="3FF320CD" w14:textId="77777777" w:rsidR="003447A8" w:rsidRPr="008E3BBB" w:rsidRDefault="003447A8" w:rsidP="008E3BBB">
    <w:pPr>
      <w:pStyle w:val="Foote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FF10" w14:textId="77777777" w:rsidR="006C2B13" w:rsidRPr="0054377E" w:rsidRDefault="006C2B13" w:rsidP="0054377E">
      <w:pPr>
        <w:spacing w:before="0"/>
      </w:pPr>
      <w:r w:rsidRPr="0054377E">
        <w:rPr>
          <w:b/>
        </w:rPr>
        <w:t>_______________</w:t>
      </w:r>
    </w:p>
  </w:footnote>
  <w:footnote w:type="continuationSeparator" w:id="0">
    <w:p w14:paraId="7C1E55C6" w14:textId="77777777" w:rsidR="006C2B13" w:rsidRDefault="006C2B13" w:rsidP="0054377E">
      <w:pPr>
        <w:spacing w:before="0"/>
      </w:pPr>
      <w:r>
        <w:continuationSeparator/>
      </w:r>
    </w:p>
    <w:p w14:paraId="32CD76F4" w14:textId="77777777" w:rsidR="006C2B13" w:rsidRDefault="006C2B13"/>
  </w:footnote>
  <w:footnote w:type="continuationNotice" w:id="1">
    <w:p w14:paraId="6F60E6CD" w14:textId="77777777" w:rsidR="006C2B13" w:rsidRDefault="006C2B13">
      <w:pPr>
        <w:spacing w:before="0"/>
      </w:pPr>
    </w:p>
    <w:p w14:paraId="73833B22" w14:textId="77777777" w:rsidR="006C2B13" w:rsidRDefault="006C2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E792986"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624890">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18FC" w14:textId="6E42A039" w:rsidR="40E19545" w:rsidRPr="00367105" w:rsidRDefault="40E19545" w:rsidP="00367105">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C5FB"/>
    <w:multiLevelType w:val="hybridMultilevel"/>
    <w:tmpl w:val="FFFFFFFF"/>
    <w:lvl w:ilvl="0" w:tplc="AC6E78AC">
      <w:start w:val="1"/>
      <w:numFmt w:val="decimal"/>
      <w:lvlText w:val="%1."/>
      <w:lvlJc w:val="left"/>
      <w:pPr>
        <w:ind w:left="720" w:hanging="360"/>
      </w:pPr>
    </w:lvl>
    <w:lvl w:ilvl="1" w:tplc="01D233B0">
      <w:start w:val="1"/>
      <w:numFmt w:val="lowerLetter"/>
      <w:lvlText w:val="%2."/>
      <w:lvlJc w:val="left"/>
      <w:pPr>
        <w:ind w:left="1440" w:hanging="360"/>
      </w:pPr>
    </w:lvl>
    <w:lvl w:ilvl="2" w:tplc="4A4844EE">
      <w:start w:val="1"/>
      <w:numFmt w:val="lowerRoman"/>
      <w:lvlText w:val="%3."/>
      <w:lvlJc w:val="right"/>
      <w:pPr>
        <w:ind w:left="2160" w:hanging="180"/>
      </w:pPr>
    </w:lvl>
    <w:lvl w:ilvl="3" w:tplc="CA328B18">
      <w:start w:val="1"/>
      <w:numFmt w:val="decimal"/>
      <w:lvlText w:val="%4."/>
      <w:lvlJc w:val="left"/>
      <w:pPr>
        <w:ind w:left="2880" w:hanging="360"/>
      </w:pPr>
    </w:lvl>
    <w:lvl w:ilvl="4" w:tplc="B4909E08">
      <w:start w:val="1"/>
      <w:numFmt w:val="lowerLetter"/>
      <w:lvlText w:val="%5."/>
      <w:lvlJc w:val="left"/>
      <w:pPr>
        <w:ind w:left="3600" w:hanging="360"/>
      </w:pPr>
    </w:lvl>
    <w:lvl w:ilvl="5" w:tplc="01D6C564">
      <w:start w:val="1"/>
      <w:numFmt w:val="lowerRoman"/>
      <w:lvlText w:val="%6."/>
      <w:lvlJc w:val="right"/>
      <w:pPr>
        <w:ind w:left="4320" w:hanging="180"/>
      </w:pPr>
    </w:lvl>
    <w:lvl w:ilvl="6" w:tplc="312499EA">
      <w:start w:val="1"/>
      <w:numFmt w:val="decimal"/>
      <w:lvlText w:val="%7."/>
      <w:lvlJc w:val="left"/>
      <w:pPr>
        <w:ind w:left="5040" w:hanging="360"/>
      </w:pPr>
    </w:lvl>
    <w:lvl w:ilvl="7" w:tplc="29B69F0C">
      <w:start w:val="1"/>
      <w:numFmt w:val="lowerLetter"/>
      <w:lvlText w:val="%8."/>
      <w:lvlJc w:val="left"/>
      <w:pPr>
        <w:ind w:left="5760" w:hanging="360"/>
      </w:pPr>
    </w:lvl>
    <w:lvl w:ilvl="8" w:tplc="F8207F14">
      <w:start w:val="1"/>
      <w:numFmt w:val="lowerRoman"/>
      <w:lvlText w:val="%9."/>
      <w:lvlJc w:val="right"/>
      <w:pPr>
        <w:ind w:left="6480" w:hanging="180"/>
      </w:pPr>
    </w:lvl>
  </w:abstractNum>
  <w:abstractNum w:abstractNumId="1" w15:restartNumberingAfterBreak="0">
    <w:nsid w:val="23582AAF"/>
    <w:multiLevelType w:val="multilevel"/>
    <w:tmpl w:val="773E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721EA"/>
    <w:multiLevelType w:val="hybridMultilevel"/>
    <w:tmpl w:val="7EC4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81B23"/>
    <w:multiLevelType w:val="hybridMultilevel"/>
    <w:tmpl w:val="2F2AB47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4336B4D"/>
    <w:multiLevelType w:val="hybridMultilevel"/>
    <w:tmpl w:val="5ECA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363CE6"/>
    <w:multiLevelType w:val="hybridMultilevel"/>
    <w:tmpl w:val="FFFFFFFF"/>
    <w:lvl w:ilvl="0" w:tplc="7C6E19D2">
      <w:start w:val="1"/>
      <w:numFmt w:val="decimal"/>
      <w:lvlText w:val="%1."/>
      <w:lvlJc w:val="left"/>
      <w:pPr>
        <w:ind w:left="720" w:hanging="360"/>
      </w:pPr>
    </w:lvl>
    <w:lvl w:ilvl="1" w:tplc="CCEAD300">
      <w:start w:val="1"/>
      <w:numFmt w:val="lowerLetter"/>
      <w:lvlText w:val="%2."/>
      <w:lvlJc w:val="left"/>
      <w:pPr>
        <w:ind w:left="1440" w:hanging="360"/>
      </w:pPr>
    </w:lvl>
    <w:lvl w:ilvl="2" w:tplc="3210F59A">
      <w:start w:val="1"/>
      <w:numFmt w:val="lowerRoman"/>
      <w:lvlText w:val="%3."/>
      <w:lvlJc w:val="right"/>
      <w:pPr>
        <w:ind w:left="2160" w:hanging="180"/>
      </w:pPr>
    </w:lvl>
    <w:lvl w:ilvl="3" w:tplc="9EBE456E">
      <w:start w:val="1"/>
      <w:numFmt w:val="decimal"/>
      <w:lvlText w:val="%4."/>
      <w:lvlJc w:val="left"/>
      <w:pPr>
        <w:ind w:left="2880" w:hanging="360"/>
      </w:pPr>
    </w:lvl>
    <w:lvl w:ilvl="4" w:tplc="E4B69EFC">
      <w:start w:val="1"/>
      <w:numFmt w:val="lowerLetter"/>
      <w:lvlText w:val="%5."/>
      <w:lvlJc w:val="left"/>
      <w:pPr>
        <w:ind w:left="3600" w:hanging="360"/>
      </w:pPr>
    </w:lvl>
    <w:lvl w:ilvl="5" w:tplc="DAB4B6A8">
      <w:start w:val="1"/>
      <w:numFmt w:val="lowerRoman"/>
      <w:lvlText w:val="%6."/>
      <w:lvlJc w:val="right"/>
      <w:pPr>
        <w:ind w:left="4320" w:hanging="180"/>
      </w:pPr>
    </w:lvl>
    <w:lvl w:ilvl="6" w:tplc="BE1A716E">
      <w:start w:val="1"/>
      <w:numFmt w:val="decimal"/>
      <w:lvlText w:val="%7."/>
      <w:lvlJc w:val="left"/>
      <w:pPr>
        <w:ind w:left="5040" w:hanging="360"/>
      </w:pPr>
    </w:lvl>
    <w:lvl w:ilvl="7" w:tplc="1728D8D0">
      <w:start w:val="1"/>
      <w:numFmt w:val="lowerLetter"/>
      <w:lvlText w:val="%8."/>
      <w:lvlJc w:val="left"/>
      <w:pPr>
        <w:ind w:left="5760" w:hanging="360"/>
      </w:pPr>
    </w:lvl>
    <w:lvl w:ilvl="8" w:tplc="448E8C9A">
      <w:start w:val="1"/>
      <w:numFmt w:val="lowerRoman"/>
      <w:lvlText w:val="%9."/>
      <w:lvlJc w:val="right"/>
      <w:pPr>
        <w:ind w:left="6480" w:hanging="180"/>
      </w:pPr>
    </w:lvl>
  </w:abstractNum>
  <w:abstractNum w:abstractNumId="6" w15:restartNumberingAfterBreak="0">
    <w:nsid w:val="78B755C3"/>
    <w:multiLevelType w:val="hybridMultilevel"/>
    <w:tmpl w:val="C40CB06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673609294">
    <w:abstractNumId w:val="5"/>
  </w:num>
  <w:num w:numId="2" w16cid:durableId="969093366">
    <w:abstractNumId w:val="0"/>
  </w:num>
  <w:num w:numId="3" w16cid:durableId="300498100">
    <w:abstractNumId w:val="1"/>
  </w:num>
  <w:num w:numId="4" w16cid:durableId="1226256582">
    <w:abstractNumId w:val="4"/>
  </w:num>
  <w:num w:numId="5" w16cid:durableId="1778938131">
    <w:abstractNumId w:val="2"/>
  </w:num>
  <w:num w:numId="6" w16cid:durableId="1664310104">
    <w:abstractNumId w:val="6"/>
  </w:num>
  <w:num w:numId="7" w16cid:durableId="9381793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7FCA"/>
    <w:rsid w:val="0001137B"/>
    <w:rsid w:val="00011901"/>
    <w:rsid w:val="00011ECB"/>
    <w:rsid w:val="00013089"/>
    <w:rsid w:val="000150B0"/>
    <w:rsid w:val="00015E52"/>
    <w:rsid w:val="00022A29"/>
    <w:rsid w:val="00025926"/>
    <w:rsid w:val="00025965"/>
    <w:rsid w:val="00025F8F"/>
    <w:rsid w:val="00026063"/>
    <w:rsid w:val="00026130"/>
    <w:rsid w:val="000355FD"/>
    <w:rsid w:val="0003589F"/>
    <w:rsid w:val="0004782C"/>
    <w:rsid w:val="00051714"/>
    <w:rsid w:val="0005184F"/>
    <w:rsid w:val="000518B8"/>
    <w:rsid w:val="00051E39"/>
    <w:rsid w:val="00053725"/>
    <w:rsid w:val="00054B72"/>
    <w:rsid w:val="0005581A"/>
    <w:rsid w:val="0005619C"/>
    <w:rsid w:val="00057379"/>
    <w:rsid w:val="0005747E"/>
    <w:rsid w:val="000604E5"/>
    <w:rsid w:val="000617DF"/>
    <w:rsid w:val="0006550B"/>
    <w:rsid w:val="0007000B"/>
    <w:rsid w:val="000735FD"/>
    <w:rsid w:val="00074109"/>
    <w:rsid w:val="00074C4D"/>
    <w:rsid w:val="00075C63"/>
    <w:rsid w:val="00076288"/>
    <w:rsid w:val="00076ABF"/>
    <w:rsid w:val="00077239"/>
    <w:rsid w:val="000778CA"/>
    <w:rsid w:val="000805BB"/>
    <w:rsid w:val="00080905"/>
    <w:rsid w:val="00081C9D"/>
    <w:rsid w:val="000822BE"/>
    <w:rsid w:val="000829BB"/>
    <w:rsid w:val="00082B11"/>
    <w:rsid w:val="000840A7"/>
    <w:rsid w:val="00085C6A"/>
    <w:rsid w:val="00086491"/>
    <w:rsid w:val="00086B46"/>
    <w:rsid w:val="000904F9"/>
    <w:rsid w:val="000909ED"/>
    <w:rsid w:val="00090FAD"/>
    <w:rsid w:val="00091346"/>
    <w:rsid w:val="00091C80"/>
    <w:rsid w:val="00094977"/>
    <w:rsid w:val="0009581F"/>
    <w:rsid w:val="00095901"/>
    <w:rsid w:val="00097074"/>
    <w:rsid w:val="000A3B54"/>
    <w:rsid w:val="000A59AE"/>
    <w:rsid w:val="000B2179"/>
    <w:rsid w:val="000B738A"/>
    <w:rsid w:val="000C03F4"/>
    <w:rsid w:val="000C104D"/>
    <w:rsid w:val="000C17EA"/>
    <w:rsid w:val="000C2592"/>
    <w:rsid w:val="000C37D3"/>
    <w:rsid w:val="000C42BA"/>
    <w:rsid w:val="000C4FD1"/>
    <w:rsid w:val="000D1759"/>
    <w:rsid w:val="000D38EB"/>
    <w:rsid w:val="000D4875"/>
    <w:rsid w:val="000D4D70"/>
    <w:rsid w:val="000D6891"/>
    <w:rsid w:val="000D6E8D"/>
    <w:rsid w:val="000E71F8"/>
    <w:rsid w:val="000F29EC"/>
    <w:rsid w:val="000F33EC"/>
    <w:rsid w:val="000F38EA"/>
    <w:rsid w:val="000F51F1"/>
    <w:rsid w:val="000F542E"/>
    <w:rsid w:val="000F641B"/>
    <w:rsid w:val="000F73FF"/>
    <w:rsid w:val="000F78DA"/>
    <w:rsid w:val="000F7F1C"/>
    <w:rsid w:val="00102175"/>
    <w:rsid w:val="00102343"/>
    <w:rsid w:val="001029B3"/>
    <w:rsid w:val="00105DCD"/>
    <w:rsid w:val="001066B3"/>
    <w:rsid w:val="001114AC"/>
    <w:rsid w:val="001129F9"/>
    <w:rsid w:val="0011349E"/>
    <w:rsid w:val="00114584"/>
    <w:rsid w:val="00114CF7"/>
    <w:rsid w:val="00115411"/>
    <w:rsid w:val="00115B33"/>
    <w:rsid w:val="00116B95"/>
    <w:rsid w:val="00117233"/>
    <w:rsid w:val="001225CA"/>
    <w:rsid w:val="00123B68"/>
    <w:rsid w:val="00124292"/>
    <w:rsid w:val="00124AF4"/>
    <w:rsid w:val="00124CAA"/>
    <w:rsid w:val="00125E69"/>
    <w:rsid w:val="00126F2E"/>
    <w:rsid w:val="00127FC6"/>
    <w:rsid w:val="0013510A"/>
    <w:rsid w:val="00135F36"/>
    <w:rsid w:val="00141724"/>
    <w:rsid w:val="001424DC"/>
    <w:rsid w:val="00143A87"/>
    <w:rsid w:val="00144E69"/>
    <w:rsid w:val="00146B4D"/>
    <w:rsid w:val="00146F6F"/>
    <w:rsid w:val="0014714E"/>
    <w:rsid w:val="00147DA1"/>
    <w:rsid w:val="0015110B"/>
    <w:rsid w:val="00152957"/>
    <w:rsid w:val="001655E8"/>
    <w:rsid w:val="00166196"/>
    <w:rsid w:val="001664A7"/>
    <w:rsid w:val="00167327"/>
    <w:rsid w:val="00167A9D"/>
    <w:rsid w:val="00170C5A"/>
    <w:rsid w:val="0017171C"/>
    <w:rsid w:val="00171758"/>
    <w:rsid w:val="0017500F"/>
    <w:rsid w:val="00175284"/>
    <w:rsid w:val="00176185"/>
    <w:rsid w:val="00176991"/>
    <w:rsid w:val="00180444"/>
    <w:rsid w:val="0018238B"/>
    <w:rsid w:val="001832B9"/>
    <w:rsid w:val="00185737"/>
    <w:rsid w:val="00187BD9"/>
    <w:rsid w:val="0019060A"/>
    <w:rsid w:val="00190B55"/>
    <w:rsid w:val="00191F5C"/>
    <w:rsid w:val="00192FA9"/>
    <w:rsid w:val="00194CFB"/>
    <w:rsid w:val="00195971"/>
    <w:rsid w:val="001A00ED"/>
    <w:rsid w:val="001A1A8C"/>
    <w:rsid w:val="001A1FFD"/>
    <w:rsid w:val="001A3858"/>
    <w:rsid w:val="001A3BBA"/>
    <w:rsid w:val="001A4BD2"/>
    <w:rsid w:val="001A4CD9"/>
    <w:rsid w:val="001B1374"/>
    <w:rsid w:val="001B2ED3"/>
    <w:rsid w:val="001B643A"/>
    <w:rsid w:val="001B6675"/>
    <w:rsid w:val="001B7EA3"/>
    <w:rsid w:val="001C3B5F"/>
    <w:rsid w:val="001C61EA"/>
    <w:rsid w:val="001C67FA"/>
    <w:rsid w:val="001D058F"/>
    <w:rsid w:val="001D2025"/>
    <w:rsid w:val="001D520B"/>
    <w:rsid w:val="001D78D5"/>
    <w:rsid w:val="001E0384"/>
    <w:rsid w:val="001E24AF"/>
    <w:rsid w:val="001E252D"/>
    <w:rsid w:val="001E3C5C"/>
    <w:rsid w:val="001E43DC"/>
    <w:rsid w:val="002009EA"/>
    <w:rsid w:val="00202CA0"/>
    <w:rsid w:val="00207A5D"/>
    <w:rsid w:val="00212A62"/>
    <w:rsid w:val="002154A6"/>
    <w:rsid w:val="002162CD"/>
    <w:rsid w:val="00216327"/>
    <w:rsid w:val="00216478"/>
    <w:rsid w:val="00220634"/>
    <w:rsid w:val="00221C1D"/>
    <w:rsid w:val="002226B9"/>
    <w:rsid w:val="002237A7"/>
    <w:rsid w:val="00224B7C"/>
    <w:rsid w:val="00224CDD"/>
    <w:rsid w:val="002255B3"/>
    <w:rsid w:val="0022687F"/>
    <w:rsid w:val="00230772"/>
    <w:rsid w:val="0023164A"/>
    <w:rsid w:val="002319F6"/>
    <w:rsid w:val="0023409C"/>
    <w:rsid w:val="002346C7"/>
    <w:rsid w:val="002351D4"/>
    <w:rsid w:val="00236E8A"/>
    <w:rsid w:val="00240BC8"/>
    <w:rsid w:val="002420D0"/>
    <w:rsid w:val="00242487"/>
    <w:rsid w:val="00243411"/>
    <w:rsid w:val="00246B32"/>
    <w:rsid w:val="00251A53"/>
    <w:rsid w:val="0025489C"/>
    <w:rsid w:val="00263D82"/>
    <w:rsid w:val="0026406F"/>
    <w:rsid w:val="002653F2"/>
    <w:rsid w:val="00266589"/>
    <w:rsid w:val="00267292"/>
    <w:rsid w:val="00267792"/>
    <w:rsid w:val="00267FC4"/>
    <w:rsid w:val="002712A9"/>
    <w:rsid w:val="00271316"/>
    <w:rsid w:val="00272417"/>
    <w:rsid w:val="00274CC3"/>
    <w:rsid w:val="00276414"/>
    <w:rsid w:val="0027691B"/>
    <w:rsid w:val="00283F74"/>
    <w:rsid w:val="00286C1D"/>
    <w:rsid w:val="00286C4C"/>
    <w:rsid w:val="00294BF6"/>
    <w:rsid w:val="00294D5A"/>
    <w:rsid w:val="002955DA"/>
    <w:rsid w:val="00295A71"/>
    <w:rsid w:val="00295B84"/>
    <w:rsid w:val="00296313"/>
    <w:rsid w:val="00296DA0"/>
    <w:rsid w:val="00297006"/>
    <w:rsid w:val="002A0A7A"/>
    <w:rsid w:val="002A0D8C"/>
    <w:rsid w:val="002A27F8"/>
    <w:rsid w:val="002A3D7A"/>
    <w:rsid w:val="002A51DF"/>
    <w:rsid w:val="002A5A52"/>
    <w:rsid w:val="002A684E"/>
    <w:rsid w:val="002B074A"/>
    <w:rsid w:val="002B10D5"/>
    <w:rsid w:val="002B3296"/>
    <w:rsid w:val="002B3C84"/>
    <w:rsid w:val="002B5490"/>
    <w:rsid w:val="002C12ED"/>
    <w:rsid w:val="002C2779"/>
    <w:rsid w:val="002C49BA"/>
    <w:rsid w:val="002C4B75"/>
    <w:rsid w:val="002C6B70"/>
    <w:rsid w:val="002C73F6"/>
    <w:rsid w:val="002C7D5E"/>
    <w:rsid w:val="002D0223"/>
    <w:rsid w:val="002D58BE"/>
    <w:rsid w:val="002D5CE8"/>
    <w:rsid w:val="002E4D1D"/>
    <w:rsid w:val="002E51E0"/>
    <w:rsid w:val="002E5411"/>
    <w:rsid w:val="002E7A84"/>
    <w:rsid w:val="002F1BD0"/>
    <w:rsid w:val="002F32C5"/>
    <w:rsid w:val="003013EE"/>
    <w:rsid w:val="00304031"/>
    <w:rsid w:val="00311808"/>
    <w:rsid w:val="00311851"/>
    <w:rsid w:val="00311CD5"/>
    <w:rsid w:val="00316725"/>
    <w:rsid w:val="00316A69"/>
    <w:rsid w:val="003231C6"/>
    <w:rsid w:val="00323E49"/>
    <w:rsid w:val="003247A5"/>
    <w:rsid w:val="00325939"/>
    <w:rsid w:val="003273BC"/>
    <w:rsid w:val="00331F05"/>
    <w:rsid w:val="00332546"/>
    <w:rsid w:val="00335759"/>
    <w:rsid w:val="00337750"/>
    <w:rsid w:val="00340E4D"/>
    <w:rsid w:val="0034295C"/>
    <w:rsid w:val="0034384D"/>
    <w:rsid w:val="003447A8"/>
    <w:rsid w:val="003447F5"/>
    <w:rsid w:val="00345D42"/>
    <w:rsid w:val="00346224"/>
    <w:rsid w:val="0034636C"/>
    <w:rsid w:val="0035089A"/>
    <w:rsid w:val="003511BC"/>
    <w:rsid w:val="00356083"/>
    <w:rsid w:val="00356FBE"/>
    <w:rsid w:val="003572D4"/>
    <w:rsid w:val="00361609"/>
    <w:rsid w:val="003639A7"/>
    <w:rsid w:val="00364098"/>
    <w:rsid w:val="00366978"/>
    <w:rsid w:val="00367105"/>
    <w:rsid w:val="0037003F"/>
    <w:rsid w:val="00372BCF"/>
    <w:rsid w:val="00373365"/>
    <w:rsid w:val="00377BD3"/>
    <w:rsid w:val="003807EA"/>
    <w:rsid w:val="003829D8"/>
    <w:rsid w:val="0038304D"/>
    <w:rsid w:val="00384088"/>
    <w:rsid w:val="0038489B"/>
    <w:rsid w:val="00385BE9"/>
    <w:rsid w:val="0039169B"/>
    <w:rsid w:val="00392277"/>
    <w:rsid w:val="00393D19"/>
    <w:rsid w:val="00394B90"/>
    <w:rsid w:val="003968CC"/>
    <w:rsid w:val="003A03FF"/>
    <w:rsid w:val="003A04F5"/>
    <w:rsid w:val="003A22FC"/>
    <w:rsid w:val="003A2456"/>
    <w:rsid w:val="003A260A"/>
    <w:rsid w:val="003A2ECD"/>
    <w:rsid w:val="003A5137"/>
    <w:rsid w:val="003A57AA"/>
    <w:rsid w:val="003A6BAC"/>
    <w:rsid w:val="003A6BED"/>
    <w:rsid w:val="003A6F95"/>
    <w:rsid w:val="003A7E13"/>
    <w:rsid w:val="003A7F8C"/>
    <w:rsid w:val="003B08DA"/>
    <w:rsid w:val="003B11F9"/>
    <w:rsid w:val="003B2B56"/>
    <w:rsid w:val="003B532E"/>
    <w:rsid w:val="003B6306"/>
    <w:rsid w:val="003B6602"/>
    <w:rsid w:val="003B6F14"/>
    <w:rsid w:val="003B6F60"/>
    <w:rsid w:val="003C1870"/>
    <w:rsid w:val="003C38BD"/>
    <w:rsid w:val="003C6136"/>
    <w:rsid w:val="003C7748"/>
    <w:rsid w:val="003D0327"/>
    <w:rsid w:val="003D0F8B"/>
    <w:rsid w:val="003D1814"/>
    <w:rsid w:val="003D39F2"/>
    <w:rsid w:val="003D5A63"/>
    <w:rsid w:val="003D6425"/>
    <w:rsid w:val="003D66A7"/>
    <w:rsid w:val="003D7EE8"/>
    <w:rsid w:val="003E4C3A"/>
    <w:rsid w:val="003F0A6C"/>
    <w:rsid w:val="003F0F49"/>
    <w:rsid w:val="003F1363"/>
    <w:rsid w:val="003F40C7"/>
    <w:rsid w:val="00403C69"/>
    <w:rsid w:val="00405EC2"/>
    <w:rsid w:val="00406278"/>
    <w:rsid w:val="00406297"/>
    <w:rsid w:val="00412C81"/>
    <w:rsid w:val="004131D4"/>
    <w:rsid w:val="0041348E"/>
    <w:rsid w:val="00414895"/>
    <w:rsid w:val="004208C6"/>
    <w:rsid w:val="00421605"/>
    <w:rsid w:val="004238E5"/>
    <w:rsid w:val="004269E6"/>
    <w:rsid w:val="00433357"/>
    <w:rsid w:val="00434BA4"/>
    <w:rsid w:val="00435762"/>
    <w:rsid w:val="00435E45"/>
    <w:rsid w:val="004364D9"/>
    <w:rsid w:val="00437819"/>
    <w:rsid w:val="00437A8D"/>
    <w:rsid w:val="00440C4F"/>
    <w:rsid w:val="00441E8B"/>
    <w:rsid w:val="004445FD"/>
    <w:rsid w:val="00444F38"/>
    <w:rsid w:val="00446FBA"/>
    <w:rsid w:val="00447308"/>
    <w:rsid w:val="00447990"/>
    <w:rsid w:val="004500BC"/>
    <w:rsid w:val="00451B1B"/>
    <w:rsid w:val="004552B4"/>
    <w:rsid w:val="00460CF8"/>
    <w:rsid w:val="00462253"/>
    <w:rsid w:val="00462CB2"/>
    <w:rsid w:val="004631CC"/>
    <w:rsid w:val="004646E7"/>
    <w:rsid w:val="00467DB2"/>
    <w:rsid w:val="00472D93"/>
    <w:rsid w:val="00472FC1"/>
    <w:rsid w:val="004755BA"/>
    <w:rsid w:val="004765FF"/>
    <w:rsid w:val="00481E58"/>
    <w:rsid w:val="00483F59"/>
    <w:rsid w:val="0048520E"/>
    <w:rsid w:val="00486163"/>
    <w:rsid w:val="00492075"/>
    <w:rsid w:val="0049304E"/>
    <w:rsid w:val="00494DDE"/>
    <w:rsid w:val="00495290"/>
    <w:rsid w:val="004969AD"/>
    <w:rsid w:val="00496E2A"/>
    <w:rsid w:val="004A0244"/>
    <w:rsid w:val="004A03B1"/>
    <w:rsid w:val="004A3FF4"/>
    <w:rsid w:val="004A7674"/>
    <w:rsid w:val="004A783D"/>
    <w:rsid w:val="004B13CB"/>
    <w:rsid w:val="004B2466"/>
    <w:rsid w:val="004B26C3"/>
    <w:rsid w:val="004B3C6F"/>
    <w:rsid w:val="004B4FDF"/>
    <w:rsid w:val="004B4FF2"/>
    <w:rsid w:val="004B716F"/>
    <w:rsid w:val="004B7C16"/>
    <w:rsid w:val="004B7E77"/>
    <w:rsid w:val="004C0339"/>
    <w:rsid w:val="004C3355"/>
    <w:rsid w:val="004C47E9"/>
    <w:rsid w:val="004C4A8B"/>
    <w:rsid w:val="004C6423"/>
    <w:rsid w:val="004D04E2"/>
    <w:rsid w:val="004D1D62"/>
    <w:rsid w:val="004D4243"/>
    <w:rsid w:val="004D5D5C"/>
    <w:rsid w:val="004D752D"/>
    <w:rsid w:val="004D7763"/>
    <w:rsid w:val="004E0767"/>
    <w:rsid w:val="004E17F8"/>
    <w:rsid w:val="004E27DE"/>
    <w:rsid w:val="004E2F10"/>
    <w:rsid w:val="004E3276"/>
    <w:rsid w:val="004E463E"/>
    <w:rsid w:val="004E4F74"/>
    <w:rsid w:val="004E5122"/>
    <w:rsid w:val="004E5959"/>
    <w:rsid w:val="004E704A"/>
    <w:rsid w:val="004F051F"/>
    <w:rsid w:val="004F1994"/>
    <w:rsid w:val="004F1B9B"/>
    <w:rsid w:val="004F3D95"/>
    <w:rsid w:val="004F4CC4"/>
    <w:rsid w:val="004F660E"/>
    <w:rsid w:val="004F7270"/>
    <w:rsid w:val="005004A4"/>
    <w:rsid w:val="0050139F"/>
    <w:rsid w:val="0050554F"/>
    <w:rsid w:val="0050712D"/>
    <w:rsid w:val="005071EB"/>
    <w:rsid w:val="00507F91"/>
    <w:rsid w:val="00510692"/>
    <w:rsid w:val="00510F4D"/>
    <w:rsid w:val="00516722"/>
    <w:rsid w:val="00517624"/>
    <w:rsid w:val="00520565"/>
    <w:rsid w:val="00521223"/>
    <w:rsid w:val="00523934"/>
    <w:rsid w:val="00523D3E"/>
    <w:rsid w:val="00524DF1"/>
    <w:rsid w:val="005252E6"/>
    <w:rsid w:val="00526DAF"/>
    <w:rsid w:val="0052716E"/>
    <w:rsid w:val="005273AD"/>
    <w:rsid w:val="00531317"/>
    <w:rsid w:val="00531E9D"/>
    <w:rsid w:val="00533CBA"/>
    <w:rsid w:val="005358BC"/>
    <w:rsid w:val="00536513"/>
    <w:rsid w:val="00536DB4"/>
    <w:rsid w:val="00536DBD"/>
    <w:rsid w:val="00540EF5"/>
    <w:rsid w:val="00541D24"/>
    <w:rsid w:val="00541FD7"/>
    <w:rsid w:val="00543159"/>
    <w:rsid w:val="0054377E"/>
    <w:rsid w:val="0054450F"/>
    <w:rsid w:val="0055140B"/>
    <w:rsid w:val="00552F9E"/>
    <w:rsid w:val="00554C4F"/>
    <w:rsid w:val="00560E7B"/>
    <w:rsid w:val="00561588"/>
    <w:rsid w:val="00561D72"/>
    <w:rsid w:val="005624E9"/>
    <w:rsid w:val="00564F36"/>
    <w:rsid w:val="00566EEB"/>
    <w:rsid w:val="00570839"/>
    <w:rsid w:val="00570FA3"/>
    <w:rsid w:val="00571767"/>
    <w:rsid w:val="0057281B"/>
    <w:rsid w:val="005741DA"/>
    <w:rsid w:val="00575A45"/>
    <w:rsid w:val="00576FB4"/>
    <w:rsid w:val="00581664"/>
    <w:rsid w:val="00585238"/>
    <w:rsid w:val="005855FC"/>
    <w:rsid w:val="00586EB9"/>
    <w:rsid w:val="00591B4C"/>
    <w:rsid w:val="00592321"/>
    <w:rsid w:val="005933B2"/>
    <w:rsid w:val="00593B87"/>
    <w:rsid w:val="005964AB"/>
    <w:rsid w:val="005A2BEB"/>
    <w:rsid w:val="005A3485"/>
    <w:rsid w:val="005A5E0C"/>
    <w:rsid w:val="005A6739"/>
    <w:rsid w:val="005B0278"/>
    <w:rsid w:val="005B0920"/>
    <w:rsid w:val="005B0D1C"/>
    <w:rsid w:val="005B0F68"/>
    <w:rsid w:val="005B25C3"/>
    <w:rsid w:val="005B2948"/>
    <w:rsid w:val="005B2DD6"/>
    <w:rsid w:val="005B2E93"/>
    <w:rsid w:val="005B41B7"/>
    <w:rsid w:val="005B44F5"/>
    <w:rsid w:val="005B6D88"/>
    <w:rsid w:val="005B718F"/>
    <w:rsid w:val="005C099A"/>
    <w:rsid w:val="005C116F"/>
    <w:rsid w:val="005C13B5"/>
    <w:rsid w:val="005C26D1"/>
    <w:rsid w:val="005C3173"/>
    <w:rsid w:val="005C31A5"/>
    <w:rsid w:val="005C3248"/>
    <w:rsid w:val="005C3C7F"/>
    <w:rsid w:val="005C3F17"/>
    <w:rsid w:val="005C4740"/>
    <w:rsid w:val="005D0BEA"/>
    <w:rsid w:val="005D47D6"/>
    <w:rsid w:val="005D4916"/>
    <w:rsid w:val="005E0641"/>
    <w:rsid w:val="005E0D2B"/>
    <w:rsid w:val="005E10C9"/>
    <w:rsid w:val="005E61DD"/>
    <w:rsid w:val="005E6321"/>
    <w:rsid w:val="005F093A"/>
    <w:rsid w:val="005F348D"/>
    <w:rsid w:val="005F5413"/>
    <w:rsid w:val="005F79C7"/>
    <w:rsid w:val="00600B9C"/>
    <w:rsid w:val="006023DF"/>
    <w:rsid w:val="0060693B"/>
    <w:rsid w:val="006117C6"/>
    <w:rsid w:val="00611CD2"/>
    <w:rsid w:val="00615AB9"/>
    <w:rsid w:val="00617602"/>
    <w:rsid w:val="0062053E"/>
    <w:rsid w:val="00620ECD"/>
    <w:rsid w:val="00621FDD"/>
    <w:rsid w:val="00622B63"/>
    <w:rsid w:val="00624890"/>
    <w:rsid w:val="00624A81"/>
    <w:rsid w:val="0062528A"/>
    <w:rsid w:val="0062697F"/>
    <w:rsid w:val="00627881"/>
    <w:rsid w:val="00636181"/>
    <w:rsid w:val="00637E99"/>
    <w:rsid w:val="006422AD"/>
    <w:rsid w:val="006430DA"/>
    <w:rsid w:val="0064322F"/>
    <w:rsid w:val="006449A5"/>
    <w:rsid w:val="00644F99"/>
    <w:rsid w:val="006463EE"/>
    <w:rsid w:val="00656074"/>
    <w:rsid w:val="00657BC9"/>
    <w:rsid w:val="00657DE0"/>
    <w:rsid w:val="006602D9"/>
    <w:rsid w:val="006608C4"/>
    <w:rsid w:val="00660C6A"/>
    <w:rsid w:val="00661074"/>
    <w:rsid w:val="006612C2"/>
    <w:rsid w:val="00661FB8"/>
    <w:rsid w:val="00665B75"/>
    <w:rsid w:val="00667F38"/>
    <w:rsid w:val="0067199F"/>
    <w:rsid w:val="00672CC0"/>
    <w:rsid w:val="006747D8"/>
    <w:rsid w:val="00674AEF"/>
    <w:rsid w:val="00675DB5"/>
    <w:rsid w:val="00676ED7"/>
    <w:rsid w:val="00677048"/>
    <w:rsid w:val="00680225"/>
    <w:rsid w:val="006816BE"/>
    <w:rsid w:val="00685313"/>
    <w:rsid w:val="00685741"/>
    <w:rsid w:val="00686762"/>
    <w:rsid w:val="00690B44"/>
    <w:rsid w:val="006912F3"/>
    <w:rsid w:val="006948B3"/>
    <w:rsid w:val="00696E7A"/>
    <w:rsid w:val="006A0D14"/>
    <w:rsid w:val="006A0D71"/>
    <w:rsid w:val="006A1C68"/>
    <w:rsid w:val="006A47E5"/>
    <w:rsid w:val="006A6E9B"/>
    <w:rsid w:val="006A747C"/>
    <w:rsid w:val="006B0402"/>
    <w:rsid w:val="006B1038"/>
    <w:rsid w:val="006B1D90"/>
    <w:rsid w:val="006B502E"/>
    <w:rsid w:val="006B5AA9"/>
    <w:rsid w:val="006B73C2"/>
    <w:rsid w:val="006B7C2A"/>
    <w:rsid w:val="006C03CD"/>
    <w:rsid w:val="006C23DA"/>
    <w:rsid w:val="006C250D"/>
    <w:rsid w:val="006C2B13"/>
    <w:rsid w:val="006C308C"/>
    <w:rsid w:val="006C7898"/>
    <w:rsid w:val="006C7CA9"/>
    <w:rsid w:val="006D1BFE"/>
    <w:rsid w:val="006D2DD5"/>
    <w:rsid w:val="006D3B71"/>
    <w:rsid w:val="006D4843"/>
    <w:rsid w:val="006D6130"/>
    <w:rsid w:val="006D6DDA"/>
    <w:rsid w:val="006E099C"/>
    <w:rsid w:val="006E3D45"/>
    <w:rsid w:val="006E416F"/>
    <w:rsid w:val="006E422D"/>
    <w:rsid w:val="006E64F1"/>
    <w:rsid w:val="006E7629"/>
    <w:rsid w:val="006F080B"/>
    <w:rsid w:val="006F0C99"/>
    <w:rsid w:val="006F1160"/>
    <w:rsid w:val="006F1889"/>
    <w:rsid w:val="006F2BA6"/>
    <w:rsid w:val="006F447C"/>
    <w:rsid w:val="006F7874"/>
    <w:rsid w:val="006F7BD3"/>
    <w:rsid w:val="0070236F"/>
    <w:rsid w:val="007034D9"/>
    <w:rsid w:val="00705932"/>
    <w:rsid w:val="0071133B"/>
    <w:rsid w:val="00711890"/>
    <w:rsid w:val="00712149"/>
    <w:rsid w:val="007149F9"/>
    <w:rsid w:val="0071507A"/>
    <w:rsid w:val="0071531C"/>
    <w:rsid w:val="0071541F"/>
    <w:rsid w:val="00715F99"/>
    <w:rsid w:val="007167D5"/>
    <w:rsid w:val="007209E7"/>
    <w:rsid w:val="00720DD1"/>
    <w:rsid w:val="007219EC"/>
    <w:rsid w:val="007265FE"/>
    <w:rsid w:val="00730009"/>
    <w:rsid w:val="00732E4F"/>
    <w:rsid w:val="0073347A"/>
    <w:rsid w:val="00733A30"/>
    <w:rsid w:val="00734A42"/>
    <w:rsid w:val="0073519D"/>
    <w:rsid w:val="007372E2"/>
    <w:rsid w:val="007379E5"/>
    <w:rsid w:val="00741B1D"/>
    <w:rsid w:val="00743072"/>
    <w:rsid w:val="00744B59"/>
    <w:rsid w:val="00745AEE"/>
    <w:rsid w:val="00746B80"/>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32A"/>
    <w:rsid w:val="0077768B"/>
    <w:rsid w:val="0077794B"/>
    <w:rsid w:val="00777E4D"/>
    <w:rsid w:val="00781354"/>
    <w:rsid w:val="0078601E"/>
    <w:rsid w:val="00791882"/>
    <w:rsid w:val="00792DB8"/>
    <w:rsid w:val="00793466"/>
    <w:rsid w:val="00793BB0"/>
    <w:rsid w:val="00794ABD"/>
    <w:rsid w:val="00795C00"/>
    <w:rsid w:val="0079605E"/>
    <w:rsid w:val="007970CA"/>
    <w:rsid w:val="007A4C7D"/>
    <w:rsid w:val="007A5200"/>
    <w:rsid w:val="007A6BA5"/>
    <w:rsid w:val="007A7FAF"/>
    <w:rsid w:val="007B12EB"/>
    <w:rsid w:val="007B2EB6"/>
    <w:rsid w:val="007B3BF6"/>
    <w:rsid w:val="007B4578"/>
    <w:rsid w:val="007C094E"/>
    <w:rsid w:val="007C0A4D"/>
    <w:rsid w:val="007C2360"/>
    <w:rsid w:val="007C45E2"/>
    <w:rsid w:val="007C5A7B"/>
    <w:rsid w:val="007C7BB9"/>
    <w:rsid w:val="007C7F78"/>
    <w:rsid w:val="007D04A7"/>
    <w:rsid w:val="007D06F0"/>
    <w:rsid w:val="007D35D0"/>
    <w:rsid w:val="007D3C25"/>
    <w:rsid w:val="007D3E50"/>
    <w:rsid w:val="007D45E3"/>
    <w:rsid w:val="007D5320"/>
    <w:rsid w:val="007D714B"/>
    <w:rsid w:val="007E065B"/>
    <w:rsid w:val="007E0A1D"/>
    <w:rsid w:val="007E28A9"/>
    <w:rsid w:val="007E713F"/>
    <w:rsid w:val="007E75C8"/>
    <w:rsid w:val="007E7819"/>
    <w:rsid w:val="007E799D"/>
    <w:rsid w:val="007F236E"/>
    <w:rsid w:val="007F2668"/>
    <w:rsid w:val="007F26E3"/>
    <w:rsid w:val="007F3230"/>
    <w:rsid w:val="007F535C"/>
    <w:rsid w:val="007F54EB"/>
    <w:rsid w:val="007F735C"/>
    <w:rsid w:val="00800972"/>
    <w:rsid w:val="00804475"/>
    <w:rsid w:val="0081159E"/>
    <w:rsid w:val="00811633"/>
    <w:rsid w:val="00814C00"/>
    <w:rsid w:val="00820536"/>
    <w:rsid w:val="00821CEF"/>
    <w:rsid w:val="00823BDC"/>
    <w:rsid w:val="008260FC"/>
    <w:rsid w:val="00832828"/>
    <w:rsid w:val="00833049"/>
    <w:rsid w:val="008334AF"/>
    <w:rsid w:val="0083645A"/>
    <w:rsid w:val="0083797D"/>
    <w:rsid w:val="00837AB9"/>
    <w:rsid w:val="008407D7"/>
    <w:rsid w:val="00840B0F"/>
    <w:rsid w:val="00840FD0"/>
    <w:rsid w:val="00844B77"/>
    <w:rsid w:val="0084590A"/>
    <w:rsid w:val="00845C0D"/>
    <w:rsid w:val="008529D3"/>
    <w:rsid w:val="00854840"/>
    <w:rsid w:val="00854B10"/>
    <w:rsid w:val="0085555B"/>
    <w:rsid w:val="00855FDC"/>
    <w:rsid w:val="00856671"/>
    <w:rsid w:val="00857AC8"/>
    <w:rsid w:val="00860F8A"/>
    <w:rsid w:val="0086299C"/>
    <w:rsid w:val="00863578"/>
    <w:rsid w:val="00863FC4"/>
    <w:rsid w:val="0086440E"/>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872"/>
    <w:rsid w:val="008A3933"/>
    <w:rsid w:val="008A7165"/>
    <w:rsid w:val="008A75AD"/>
    <w:rsid w:val="008B005E"/>
    <w:rsid w:val="008B1142"/>
    <w:rsid w:val="008B20A4"/>
    <w:rsid w:val="008B3713"/>
    <w:rsid w:val="008B43F2"/>
    <w:rsid w:val="008B5033"/>
    <w:rsid w:val="008B54AB"/>
    <w:rsid w:val="008B54D9"/>
    <w:rsid w:val="008B61EA"/>
    <w:rsid w:val="008B63AA"/>
    <w:rsid w:val="008B6CFF"/>
    <w:rsid w:val="008B79E6"/>
    <w:rsid w:val="008C28A0"/>
    <w:rsid w:val="008C3D02"/>
    <w:rsid w:val="008C4ADD"/>
    <w:rsid w:val="008D06CB"/>
    <w:rsid w:val="008D279B"/>
    <w:rsid w:val="008D2B46"/>
    <w:rsid w:val="008D678E"/>
    <w:rsid w:val="008E33DA"/>
    <w:rsid w:val="008E3BBB"/>
    <w:rsid w:val="008E6B36"/>
    <w:rsid w:val="008E7DF8"/>
    <w:rsid w:val="008F04EE"/>
    <w:rsid w:val="008F238A"/>
    <w:rsid w:val="008F3284"/>
    <w:rsid w:val="008F36FB"/>
    <w:rsid w:val="008F3C71"/>
    <w:rsid w:val="009006A0"/>
    <w:rsid w:val="00900C91"/>
    <w:rsid w:val="00900E22"/>
    <w:rsid w:val="009023DF"/>
    <w:rsid w:val="0090293E"/>
    <w:rsid w:val="0091016B"/>
    <w:rsid w:val="00910408"/>
    <w:rsid w:val="00910B26"/>
    <w:rsid w:val="00912004"/>
    <w:rsid w:val="009128F2"/>
    <w:rsid w:val="009238B9"/>
    <w:rsid w:val="00925D63"/>
    <w:rsid w:val="009264B1"/>
    <w:rsid w:val="00926AE0"/>
    <w:rsid w:val="009274B4"/>
    <w:rsid w:val="009334ED"/>
    <w:rsid w:val="00934743"/>
    <w:rsid w:val="00934EA2"/>
    <w:rsid w:val="009373C9"/>
    <w:rsid w:val="00941B98"/>
    <w:rsid w:val="00942FC1"/>
    <w:rsid w:val="00943545"/>
    <w:rsid w:val="00944A5C"/>
    <w:rsid w:val="00944A99"/>
    <w:rsid w:val="00951816"/>
    <w:rsid w:val="00952A66"/>
    <w:rsid w:val="00953C32"/>
    <w:rsid w:val="009571B0"/>
    <w:rsid w:val="00963F93"/>
    <w:rsid w:val="00964C68"/>
    <w:rsid w:val="009737F9"/>
    <w:rsid w:val="00980AD1"/>
    <w:rsid w:val="00980AD6"/>
    <w:rsid w:val="009828A4"/>
    <w:rsid w:val="009831DB"/>
    <w:rsid w:val="00983424"/>
    <w:rsid w:val="00985001"/>
    <w:rsid w:val="00986EBB"/>
    <w:rsid w:val="009907F3"/>
    <w:rsid w:val="00990A55"/>
    <w:rsid w:val="00992F9A"/>
    <w:rsid w:val="009944BE"/>
    <w:rsid w:val="00996913"/>
    <w:rsid w:val="00996ACA"/>
    <w:rsid w:val="00997678"/>
    <w:rsid w:val="009A0458"/>
    <w:rsid w:val="009A04EC"/>
    <w:rsid w:val="009A234F"/>
    <w:rsid w:val="009A291A"/>
    <w:rsid w:val="009A6359"/>
    <w:rsid w:val="009B024C"/>
    <w:rsid w:val="009B28F2"/>
    <w:rsid w:val="009B5126"/>
    <w:rsid w:val="009B5BFB"/>
    <w:rsid w:val="009B71C3"/>
    <w:rsid w:val="009B75FF"/>
    <w:rsid w:val="009C0654"/>
    <w:rsid w:val="009C3982"/>
    <w:rsid w:val="009C39A2"/>
    <w:rsid w:val="009C4858"/>
    <w:rsid w:val="009C4D44"/>
    <w:rsid w:val="009C56E5"/>
    <w:rsid w:val="009C6F7B"/>
    <w:rsid w:val="009D3343"/>
    <w:rsid w:val="009D3429"/>
    <w:rsid w:val="009E013E"/>
    <w:rsid w:val="009E3F7C"/>
    <w:rsid w:val="009E5FC8"/>
    <w:rsid w:val="009E687A"/>
    <w:rsid w:val="009E72E7"/>
    <w:rsid w:val="009E7D35"/>
    <w:rsid w:val="009F1542"/>
    <w:rsid w:val="00A000DB"/>
    <w:rsid w:val="00A00AC6"/>
    <w:rsid w:val="00A01E51"/>
    <w:rsid w:val="00A027EB"/>
    <w:rsid w:val="00A02E5B"/>
    <w:rsid w:val="00A03C5C"/>
    <w:rsid w:val="00A04FB0"/>
    <w:rsid w:val="00A066F1"/>
    <w:rsid w:val="00A072CE"/>
    <w:rsid w:val="00A1280A"/>
    <w:rsid w:val="00A1347B"/>
    <w:rsid w:val="00A141AF"/>
    <w:rsid w:val="00A15958"/>
    <w:rsid w:val="00A16D29"/>
    <w:rsid w:val="00A16FAF"/>
    <w:rsid w:val="00A20E5E"/>
    <w:rsid w:val="00A2101B"/>
    <w:rsid w:val="00A21D21"/>
    <w:rsid w:val="00A21E18"/>
    <w:rsid w:val="00A235FD"/>
    <w:rsid w:val="00A2618D"/>
    <w:rsid w:val="00A27146"/>
    <w:rsid w:val="00A30305"/>
    <w:rsid w:val="00A305BB"/>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5E5A"/>
    <w:rsid w:val="00A56C71"/>
    <w:rsid w:val="00A601BA"/>
    <w:rsid w:val="00A612BB"/>
    <w:rsid w:val="00A6206B"/>
    <w:rsid w:val="00A62F73"/>
    <w:rsid w:val="00A67FB8"/>
    <w:rsid w:val="00A7027A"/>
    <w:rsid w:val="00A70400"/>
    <w:rsid w:val="00A70A5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3EAB"/>
    <w:rsid w:val="00A96F7D"/>
    <w:rsid w:val="00AA0227"/>
    <w:rsid w:val="00AA025E"/>
    <w:rsid w:val="00AA0550"/>
    <w:rsid w:val="00AA05FD"/>
    <w:rsid w:val="00AA0B18"/>
    <w:rsid w:val="00AA4774"/>
    <w:rsid w:val="00AA666F"/>
    <w:rsid w:val="00AA7A11"/>
    <w:rsid w:val="00AB15BE"/>
    <w:rsid w:val="00AB246C"/>
    <w:rsid w:val="00AB4006"/>
    <w:rsid w:val="00AB4927"/>
    <w:rsid w:val="00AB4EF9"/>
    <w:rsid w:val="00AC007A"/>
    <w:rsid w:val="00AC034F"/>
    <w:rsid w:val="00AC0F6C"/>
    <w:rsid w:val="00AC1A8E"/>
    <w:rsid w:val="00AC4C17"/>
    <w:rsid w:val="00AC4DB5"/>
    <w:rsid w:val="00AC62B6"/>
    <w:rsid w:val="00AC6F4E"/>
    <w:rsid w:val="00AD0AEB"/>
    <w:rsid w:val="00AD4023"/>
    <w:rsid w:val="00AD46BB"/>
    <w:rsid w:val="00AD4C7B"/>
    <w:rsid w:val="00AD66EB"/>
    <w:rsid w:val="00AE588B"/>
    <w:rsid w:val="00AF17A2"/>
    <w:rsid w:val="00AF2081"/>
    <w:rsid w:val="00AF2664"/>
    <w:rsid w:val="00AF57EF"/>
    <w:rsid w:val="00B004E5"/>
    <w:rsid w:val="00B01024"/>
    <w:rsid w:val="00B011C7"/>
    <w:rsid w:val="00B053F3"/>
    <w:rsid w:val="00B06BA4"/>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AC6"/>
    <w:rsid w:val="00B27EA8"/>
    <w:rsid w:val="00B30ECC"/>
    <w:rsid w:val="00B35A1C"/>
    <w:rsid w:val="00B35BC5"/>
    <w:rsid w:val="00B36A3C"/>
    <w:rsid w:val="00B4012B"/>
    <w:rsid w:val="00B41367"/>
    <w:rsid w:val="00B423AE"/>
    <w:rsid w:val="00B43D73"/>
    <w:rsid w:val="00B44083"/>
    <w:rsid w:val="00B441B1"/>
    <w:rsid w:val="00B45C98"/>
    <w:rsid w:val="00B5028F"/>
    <w:rsid w:val="00B50520"/>
    <w:rsid w:val="00B5544A"/>
    <w:rsid w:val="00B6097F"/>
    <w:rsid w:val="00B62B8B"/>
    <w:rsid w:val="00B639E9"/>
    <w:rsid w:val="00B6598C"/>
    <w:rsid w:val="00B66F17"/>
    <w:rsid w:val="00B7061E"/>
    <w:rsid w:val="00B71863"/>
    <w:rsid w:val="00B7345F"/>
    <w:rsid w:val="00B75397"/>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1D7B"/>
    <w:rsid w:val="00BA231A"/>
    <w:rsid w:val="00BA2D00"/>
    <w:rsid w:val="00BA2FE8"/>
    <w:rsid w:val="00BA3C11"/>
    <w:rsid w:val="00BB0CD0"/>
    <w:rsid w:val="00BB1F53"/>
    <w:rsid w:val="00BB29C8"/>
    <w:rsid w:val="00BB3A95"/>
    <w:rsid w:val="00BB42AD"/>
    <w:rsid w:val="00BB4491"/>
    <w:rsid w:val="00BB66DD"/>
    <w:rsid w:val="00BB6DD0"/>
    <w:rsid w:val="00BC00FB"/>
    <w:rsid w:val="00BC0382"/>
    <w:rsid w:val="00BC1DBF"/>
    <w:rsid w:val="00BC289D"/>
    <w:rsid w:val="00BC31AC"/>
    <w:rsid w:val="00BC401E"/>
    <w:rsid w:val="00BC6488"/>
    <w:rsid w:val="00BD11D6"/>
    <w:rsid w:val="00BD1720"/>
    <w:rsid w:val="00BD239D"/>
    <w:rsid w:val="00BD31E7"/>
    <w:rsid w:val="00BD50BD"/>
    <w:rsid w:val="00BD5257"/>
    <w:rsid w:val="00BD618D"/>
    <w:rsid w:val="00BD62C6"/>
    <w:rsid w:val="00BE1E9A"/>
    <w:rsid w:val="00BE34A3"/>
    <w:rsid w:val="00BE7042"/>
    <w:rsid w:val="00BE7870"/>
    <w:rsid w:val="00BF095D"/>
    <w:rsid w:val="00BF3618"/>
    <w:rsid w:val="00BF4F16"/>
    <w:rsid w:val="00BF65C9"/>
    <w:rsid w:val="00C0018F"/>
    <w:rsid w:val="00C02828"/>
    <w:rsid w:val="00C03779"/>
    <w:rsid w:val="00C041F6"/>
    <w:rsid w:val="00C05634"/>
    <w:rsid w:val="00C07B4E"/>
    <w:rsid w:val="00C10393"/>
    <w:rsid w:val="00C14872"/>
    <w:rsid w:val="00C14874"/>
    <w:rsid w:val="00C166D0"/>
    <w:rsid w:val="00C16D39"/>
    <w:rsid w:val="00C20466"/>
    <w:rsid w:val="00C214ED"/>
    <w:rsid w:val="00C227EF"/>
    <w:rsid w:val="00C234E6"/>
    <w:rsid w:val="00C24E20"/>
    <w:rsid w:val="00C324A8"/>
    <w:rsid w:val="00C32E8C"/>
    <w:rsid w:val="00C349B4"/>
    <w:rsid w:val="00C35319"/>
    <w:rsid w:val="00C35C13"/>
    <w:rsid w:val="00C36662"/>
    <w:rsid w:val="00C40DF2"/>
    <w:rsid w:val="00C43548"/>
    <w:rsid w:val="00C45966"/>
    <w:rsid w:val="00C50488"/>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0D5D"/>
    <w:rsid w:val="00C8128B"/>
    <w:rsid w:val="00C87447"/>
    <w:rsid w:val="00C90579"/>
    <w:rsid w:val="00C976EE"/>
    <w:rsid w:val="00C97C68"/>
    <w:rsid w:val="00CA18A2"/>
    <w:rsid w:val="00CA1A47"/>
    <w:rsid w:val="00CA36C5"/>
    <w:rsid w:val="00CA452F"/>
    <w:rsid w:val="00CA48CF"/>
    <w:rsid w:val="00CA757C"/>
    <w:rsid w:val="00CA75FC"/>
    <w:rsid w:val="00CB1404"/>
    <w:rsid w:val="00CB1D84"/>
    <w:rsid w:val="00CB3537"/>
    <w:rsid w:val="00CB3875"/>
    <w:rsid w:val="00CB40E5"/>
    <w:rsid w:val="00CB538C"/>
    <w:rsid w:val="00CB615D"/>
    <w:rsid w:val="00CB6664"/>
    <w:rsid w:val="00CC14EE"/>
    <w:rsid w:val="00CC247A"/>
    <w:rsid w:val="00CC41F6"/>
    <w:rsid w:val="00CC4AC5"/>
    <w:rsid w:val="00CD161C"/>
    <w:rsid w:val="00CD2733"/>
    <w:rsid w:val="00CD2A68"/>
    <w:rsid w:val="00CD2BC1"/>
    <w:rsid w:val="00CD3139"/>
    <w:rsid w:val="00CD4117"/>
    <w:rsid w:val="00CD5881"/>
    <w:rsid w:val="00CD667E"/>
    <w:rsid w:val="00CD7BC2"/>
    <w:rsid w:val="00CD7EC4"/>
    <w:rsid w:val="00CE35D9"/>
    <w:rsid w:val="00CE5497"/>
    <w:rsid w:val="00CE5A80"/>
    <w:rsid w:val="00CE5ACA"/>
    <w:rsid w:val="00CE5E47"/>
    <w:rsid w:val="00CE7A25"/>
    <w:rsid w:val="00CF020F"/>
    <w:rsid w:val="00CF269A"/>
    <w:rsid w:val="00CF2A29"/>
    <w:rsid w:val="00CF2B5B"/>
    <w:rsid w:val="00CF33C0"/>
    <w:rsid w:val="00CF4383"/>
    <w:rsid w:val="00CF4A84"/>
    <w:rsid w:val="00D00E2A"/>
    <w:rsid w:val="00D018BE"/>
    <w:rsid w:val="00D0455B"/>
    <w:rsid w:val="00D0723D"/>
    <w:rsid w:val="00D10D23"/>
    <w:rsid w:val="00D11697"/>
    <w:rsid w:val="00D12A27"/>
    <w:rsid w:val="00D14CE0"/>
    <w:rsid w:val="00D217E0"/>
    <w:rsid w:val="00D223B7"/>
    <w:rsid w:val="00D233CB"/>
    <w:rsid w:val="00D2563E"/>
    <w:rsid w:val="00D26C26"/>
    <w:rsid w:val="00D27D0F"/>
    <w:rsid w:val="00D3135F"/>
    <w:rsid w:val="00D33DC1"/>
    <w:rsid w:val="00D36333"/>
    <w:rsid w:val="00D42CDE"/>
    <w:rsid w:val="00D42FEE"/>
    <w:rsid w:val="00D44DE2"/>
    <w:rsid w:val="00D45A9C"/>
    <w:rsid w:val="00D460E0"/>
    <w:rsid w:val="00D53EAE"/>
    <w:rsid w:val="00D541E4"/>
    <w:rsid w:val="00D5651D"/>
    <w:rsid w:val="00D56836"/>
    <w:rsid w:val="00D61378"/>
    <w:rsid w:val="00D62D8E"/>
    <w:rsid w:val="00D634E2"/>
    <w:rsid w:val="00D65E04"/>
    <w:rsid w:val="00D67A2E"/>
    <w:rsid w:val="00D71278"/>
    <w:rsid w:val="00D724BE"/>
    <w:rsid w:val="00D72766"/>
    <w:rsid w:val="00D73CFE"/>
    <w:rsid w:val="00D74898"/>
    <w:rsid w:val="00D75941"/>
    <w:rsid w:val="00D75EB3"/>
    <w:rsid w:val="00D801ED"/>
    <w:rsid w:val="00D83BF5"/>
    <w:rsid w:val="00D8441B"/>
    <w:rsid w:val="00D8609B"/>
    <w:rsid w:val="00D864B0"/>
    <w:rsid w:val="00D87035"/>
    <w:rsid w:val="00D87E9C"/>
    <w:rsid w:val="00D91F0E"/>
    <w:rsid w:val="00D925C2"/>
    <w:rsid w:val="00D936BC"/>
    <w:rsid w:val="00D94C1F"/>
    <w:rsid w:val="00D95534"/>
    <w:rsid w:val="00D9621A"/>
    <w:rsid w:val="00D96530"/>
    <w:rsid w:val="00D96B4B"/>
    <w:rsid w:val="00DA2345"/>
    <w:rsid w:val="00DA273A"/>
    <w:rsid w:val="00DA3AC1"/>
    <w:rsid w:val="00DA3AC4"/>
    <w:rsid w:val="00DA3F49"/>
    <w:rsid w:val="00DA453A"/>
    <w:rsid w:val="00DA561A"/>
    <w:rsid w:val="00DA5C6F"/>
    <w:rsid w:val="00DA6B46"/>
    <w:rsid w:val="00DA7078"/>
    <w:rsid w:val="00DB0406"/>
    <w:rsid w:val="00DB1086"/>
    <w:rsid w:val="00DB2FB8"/>
    <w:rsid w:val="00DB4598"/>
    <w:rsid w:val="00DB4E0A"/>
    <w:rsid w:val="00DB71F7"/>
    <w:rsid w:val="00DB750F"/>
    <w:rsid w:val="00DC19DC"/>
    <w:rsid w:val="00DC2521"/>
    <w:rsid w:val="00DC2A65"/>
    <w:rsid w:val="00DC3758"/>
    <w:rsid w:val="00DC3FC1"/>
    <w:rsid w:val="00DC574F"/>
    <w:rsid w:val="00DC6EEA"/>
    <w:rsid w:val="00DD08B4"/>
    <w:rsid w:val="00DD44AF"/>
    <w:rsid w:val="00DD603D"/>
    <w:rsid w:val="00DE2AC3"/>
    <w:rsid w:val="00DE434C"/>
    <w:rsid w:val="00DE5692"/>
    <w:rsid w:val="00DE5E67"/>
    <w:rsid w:val="00DE70E2"/>
    <w:rsid w:val="00DE7766"/>
    <w:rsid w:val="00DE79F1"/>
    <w:rsid w:val="00DF02A0"/>
    <w:rsid w:val="00DF1E46"/>
    <w:rsid w:val="00DF21DF"/>
    <w:rsid w:val="00DF2D60"/>
    <w:rsid w:val="00DF6F8E"/>
    <w:rsid w:val="00E02014"/>
    <w:rsid w:val="00E037C3"/>
    <w:rsid w:val="00E03C94"/>
    <w:rsid w:val="00E03CF8"/>
    <w:rsid w:val="00E050D8"/>
    <w:rsid w:val="00E05ED3"/>
    <w:rsid w:val="00E06AEA"/>
    <w:rsid w:val="00E07105"/>
    <w:rsid w:val="00E11115"/>
    <w:rsid w:val="00E12074"/>
    <w:rsid w:val="00E1307C"/>
    <w:rsid w:val="00E162EF"/>
    <w:rsid w:val="00E16CB4"/>
    <w:rsid w:val="00E17BAD"/>
    <w:rsid w:val="00E21B22"/>
    <w:rsid w:val="00E239BD"/>
    <w:rsid w:val="00E241C9"/>
    <w:rsid w:val="00E24A47"/>
    <w:rsid w:val="00E26226"/>
    <w:rsid w:val="00E31B77"/>
    <w:rsid w:val="00E32788"/>
    <w:rsid w:val="00E36E67"/>
    <w:rsid w:val="00E378D8"/>
    <w:rsid w:val="00E37A31"/>
    <w:rsid w:val="00E4021C"/>
    <w:rsid w:val="00E4059F"/>
    <w:rsid w:val="00E407FC"/>
    <w:rsid w:val="00E4165C"/>
    <w:rsid w:val="00E422AC"/>
    <w:rsid w:val="00E425D0"/>
    <w:rsid w:val="00E45D05"/>
    <w:rsid w:val="00E46201"/>
    <w:rsid w:val="00E528F8"/>
    <w:rsid w:val="00E5442B"/>
    <w:rsid w:val="00E55816"/>
    <w:rsid w:val="00E55AEF"/>
    <w:rsid w:val="00E5753F"/>
    <w:rsid w:val="00E61442"/>
    <w:rsid w:val="00E62A6D"/>
    <w:rsid w:val="00E64535"/>
    <w:rsid w:val="00E64B4B"/>
    <w:rsid w:val="00E66A93"/>
    <w:rsid w:val="00E71B64"/>
    <w:rsid w:val="00E732E5"/>
    <w:rsid w:val="00E81961"/>
    <w:rsid w:val="00E82877"/>
    <w:rsid w:val="00E83BBB"/>
    <w:rsid w:val="00E84088"/>
    <w:rsid w:val="00E90BE9"/>
    <w:rsid w:val="00E976C1"/>
    <w:rsid w:val="00EA025D"/>
    <w:rsid w:val="00EA07F0"/>
    <w:rsid w:val="00EA12E5"/>
    <w:rsid w:val="00EA2136"/>
    <w:rsid w:val="00EA36A2"/>
    <w:rsid w:val="00EA3D99"/>
    <w:rsid w:val="00EA66A4"/>
    <w:rsid w:val="00EA6E9E"/>
    <w:rsid w:val="00EB00F7"/>
    <w:rsid w:val="00EB0E5E"/>
    <w:rsid w:val="00EB2238"/>
    <w:rsid w:val="00EB4C45"/>
    <w:rsid w:val="00EC00DF"/>
    <w:rsid w:val="00EC0FC2"/>
    <w:rsid w:val="00EC3585"/>
    <w:rsid w:val="00EC4705"/>
    <w:rsid w:val="00EC6B65"/>
    <w:rsid w:val="00ED29AB"/>
    <w:rsid w:val="00ED335C"/>
    <w:rsid w:val="00ED353B"/>
    <w:rsid w:val="00ED44A8"/>
    <w:rsid w:val="00ED4528"/>
    <w:rsid w:val="00ED5AAF"/>
    <w:rsid w:val="00EE3198"/>
    <w:rsid w:val="00EE4646"/>
    <w:rsid w:val="00EE67EC"/>
    <w:rsid w:val="00EF17AD"/>
    <w:rsid w:val="00EF33D5"/>
    <w:rsid w:val="00EF481F"/>
    <w:rsid w:val="00F000EA"/>
    <w:rsid w:val="00F02766"/>
    <w:rsid w:val="00F03EB7"/>
    <w:rsid w:val="00F04067"/>
    <w:rsid w:val="00F0520E"/>
    <w:rsid w:val="00F05BD4"/>
    <w:rsid w:val="00F07F46"/>
    <w:rsid w:val="00F10C3A"/>
    <w:rsid w:val="00F11A98"/>
    <w:rsid w:val="00F13242"/>
    <w:rsid w:val="00F14026"/>
    <w:rsid w:val="00F1463E"/>
    <w:rsid w:val="00F15368"/>
    <w:rsid w:val="00F15E05"/>
    <w:rsid w:val="00F16F35"/>
    <w:rsid w:val="00F20CA2"/>
    <w:rsid w:val="00F21A1D"/>
    <w:rsid w:val="00F21D10"/>
    <w:rsid w:val="00F25E6D"/>
    <w:rsid w:val="00F262AB"/>
    <w:rsid w:val="00F277F9"/>
    <w:rsid w:val="00F339E3"/>
    <w:rsid w:val="00F340C8"/>
    <w:rsid w:val="00F349CB"/>
    <w:rsid w:val="00F354F7"/>
    <w:rsid w:val="00F357E0"/>
    <w:rsid w:val="00F40232"/>
    <w:rsid w:val="00F40CDB"/>
    <w:rsid w:val="00F45892"/>
    <w:rsid w:val="00F53615"/>
    <w:rsid w:val="00F55BCF"/>
    <w:rsid w:val="00F560DE"/>
    <w:rsid w:val="00F579D6"/>
    <w:rsid w:val="00F61818"/>
    <w:rsid w:val="00F623D9"/>
    <w:rsid w:val="00F64274"/>
    <w:rsid w:val="00F64DBC"/>
    <w:rsid w:val="00F659A6"/>
    <w:rsid w:val="00F65C19"/>
    <w:rsid w:val="00F6660F"/>
    <w:rsid w:val="00F66B3A"/>
    <w:rsid w:val="00F67276"/>
    <w:rsid w:val="00F7338B"/>
    <w:rsid w:val="00F7353A"/>
    <w:rsid w:val="00F7440E"/>
    <w:rsid w:val="00F76603"/>
    <w:rsid w:val="00F772D4"/>
    <w:rsid w:val="00F808C6"/>
    <w:rsid w:val="00F80FA9"/>
    <w:rsid w:val="00F83F60"/>
    <w:rsid w:val="00F8476E"/>
    <w:rsid w:val="00F848EE"/>
    <w:rsid w:val="00F84DF8"/>
    <w:rsid w:val="00F87B42"/>
    <w:rsid w:val="00F91898"/>
    <w:rsid w:val="00F930A1"/>
    <w:rsid w:val="00F94FEF"/>
    <w:rsid w:val="00F971FB"/>
    <w:rsid w:val="00FA1D7B"/>
    <w:rsid w:val="00FA4B01"/>
    <w:rsid w:val="00FA4CD4"/>
    <w:rsid w:val="00FA5542"/>
    <w:rsid w:val="00FA579C"/>
    <w:rsid w:val="00FA668B"/>
    <w:rsid w:val="00FA7BE7"/>
    <w:rsid w:val="00FB20E0"/>
    <w:rsid w:val="00FB34B9"/>
    <w:rsid w:val="00FB7B33"/>
    <w:rsid w:val="00FC0BEF"/>
    <w:rsid w:val="00FC24DA"/>
    <w:rsid w:val="00FC4678"/>
    <w:rsid w:val="00FC4879"/>
    <w:rsid w:val="00FC6545"/>
    <w:rsid w:val="00FD0183"/>
    <w:rsid w:val="00FD037B"/>
    <w:rsid w:val="00FD2546"/>
    <w:rsid w:val="00FD3A5B"/>
    <w:rsid w:val="00FD52B4"/>
    <w:rsid w:val="00FD62A9"/>
    <w:rsid w:val="00FD772E"/>
    <w:rsid w:val="00FE3346"/>
    <w:rsid w:val="00FE3926"/>
    <w:rsid w:val="00FE399E"/>
    <w:rsid w:val="00FE43D6"/>
    <w:rsid w:val="00FE48BE"/>
    <w:rsid w:val="00FE4DCC"/>
    <w:rsid w:val="00FE7205"/>
    <w:rsid w:val="00FE78C7"/>
    <w:rsid w:val="00FF21ED"/>
    <w:rsid w:val="00FF220A"/>
    <w:rsid w:val="00FF2A26"/>
    <w:rsid w:val="00FF3D55"/>
    <w:rsid w:val="00FF43AC"/>
    <w:rsid w:val="00FF5DF2"/>
    <w:rsid w:val="00FF68E8"/>
    <w:rsid w:val="00FF7C84"/>
    <w:rsid w:val="02E2C70E"/>
    <w:rsid w:val="06A757BA"/>
    <w:rsid w:val="0A9DDB5B"/>
    <w:rsid w:val="0DC3C42F"/>
    <w:rsid w:val="12946944"/>
    <w:rsid w:val="12B44204"/>
    <w:rsid w:val="13CB824B"/>
    <w:rsid w:val="1414D17C"/>
    <w:rsid w:val="155A188E"/>
    <w:rsid w:val="16638B00"/>
    <w:rsid w:val="18DDFC41"/>
    <w:rsid w:val="1DF69A64"/>
    <w:rsid w:val="2372F5B8"/>
    <w:rsid w:val="26D3C766"/>
    <w:rsid w:val="281E3CDD"/>
    <w:rsid w:val="2903A4AE"/>
    <w:rsid w:val="341B6EEA"/>
    <w:rsid w:val="367B3D09"/>
    <w:rsid w:val="38A8C5A3"/>
    <w:rsid w:val="391EFB2C"/>
    <w:rsid w:val="3C02D688"/>
    <w:rsid w:val="40E19545"/>
    <w:rsid w:val="425814B8"/>
    <w:rsid w:val="44765645"/>
    <w:rsid w:val="47E6BFEB"/>
    <w:rsid w:val="4B572390"/>
    <w:rsid w:val="4C3915EF"/>
    <w:rsid w:val="52FACDE5"/>
    <w:rsid w:val="56C549D0"/>
    <w:rsid w:val="56FB99F0"/>
    <w:rsid w:val="5A6D4EB5"/>
    <w:rsid w:val="5BE14213"/>
    <w:rsid w:val="5C6F3C19"/>
    <w:rsid w:val="5DF34384"/>
    <w:rsid w:val="5F7692CA"/>
    <w:rsid w:val="6121F357"/>
    <w:rsid w:val="62F7A374"/>
    <w:rsid w:val="65627203"/>
    <w:rsid w:val="6BA67663"/>
    <w:rsid w:val="74336468"/>
    <w:rsid w:val="759A42C7"/>
    <w:rsid w:val="784417F9"/>
    <w:rsid w:val="7CB393E5"/>
    <w:rsid w:val="7E24F7E3"/>
    <w:rsid w:val="7E996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008F78FF-F7D7-4A38-8DC3-88E6569E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BDTSubjectdetail">
    <w:name w:val="BDT_Subject_detail"/>
    <w:basedOn w:val="Normal"/>
    <w:uiPriority w:val="99"/>
    <w:rsid w:val="00F560DE"/>
    <w:pPr>
      <w:tabs>
        <w:tab w:val="clear" w:pos="1134"/>
        <w:tab w:val="clear" w:pos="1871"/>
        <w:tab w:val="clear" w:pos="2268"/>
        <w:tab w:val="left" w:pos="794"/>
        <w:tab w:val="left" w:pos="1191"/>
        <w:tab w:val="left" w:pos="1588"/>
        <w:tab w:val="left" w:pos="1985"/>
      </w:tabs>
      <w:spacing w:before="0" w:after="80"/>
    </w:pPr>
    <w:rPr>
      <w:rFonts w:ascii="Calibri" w:eastAsia="SimSun" w:hAnsi="Calibri" w:cs="Traditional Arabic"/>
      <w:sz w:val="22"/>
      <w:szCs w:val="30"/>
    </w:rPr>
  </w:style>
  <w:style w:type="paragraph" w:styleId="NormalWeb">
    <w:name w:val="Normal (Web)"/>
    <w:basedOn w:val="Normal"/>
    <w:semiHidden/>
    <w:unhideWhenUsed/>
    <w:rsid w:val="00DC252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172">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67671736">
      <w:bodyDiv w:val="1"/>
      <w:marLeft w:val="0"/>
      <w:marRight w:val="0"/>
      <w:marTop w:val="0"/>
      <w:marBottom w:val="0"/>
      <w:divBdr>
        <w:top w:val="none" w:sz="0" w:space="0" w:color="auto"/>
        <w:left w:val="none" w:sz="0" w:space="0" w:color="auto"/>
        <w:bottom w:val="none" w:sz="0" w:space="0" w:color="auto"/>
        <w:right w:val="none" w:sz="0" w:space="0" w:color="auto"/>
      </w:divBdr>
    </w:div>
    <w:div w:id="264919586">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932589246">
      <w:bodyDiv w:val="1"/>
      <w:marLeft w:val="0"/>
      <w:marRight w:val="0"/>
      <w:marTop w:val="0"/>
      <w:marBottom w:val="0"/>
      <w:divBdr>
        <w:top w:val="none" w:sz="0" w:space="0" w:color="auto"/>
        <w:left w:val="none" w:sz="0" w:space="0" w:color="auto"/>
        <w:bottom w:val="none" w:sz="0" w:space="0" w:color="auto"/>
        <w:right w:val="none" w:sz="0" w:space="0" w:color="auto"/>
      </w:divBdr>
    </w:div>
    <w:div w:id="989753072">
      <w:bodyDiv w:val="1"/>
      <w:marLeft w:val="0"/>
      <w:marRight w:val="0"/>
      <w:marTop w:val="0"/>
      <w:marBottom w:val="0"/>
      <w:divBdr>
        <w:top w:val="none" w:sz="0" w:space="0" w:color="auto"/>
        <w:left w:val="none" w:sz="0" w:space="0" w:color="auto"/>
        <w:bottom w:val="none" w:sz="0" w:space="0" w:color="auto"/>
        <w:right w:val="none" w:sz="0" w:space="0" w:color="auto"/>
      </w:divBdr>
    </w:div>
    <w:div w:id="1023823747">
      <w:bodyDiv w:val="1"/>
      <w:marLeft w:val="0"/>
      <w:marRight w:val="0"/>
      <w:marTop w:val="0"/>
      <w:marBottom w:val="0"/>
      <w:divBdr>
        <w:top w:val="none" w:sz="0" w:space="0" w:color="auto"/>
        <w:left w:val="none" w:sz="0" w:space="0" w:color="auto"/>
        <w:bottom w:val="none" w:sz="0" w:space="0" w:color="auto"/>
        <w:right w:val="none" w:sz="0" w:space="0" w:color="auto"/>
      </w:divBdr>
    </w:div>
    <w:div w:id="1120028072">
      <w:bodyDiv w:val="1"/>
      <w:marLeft w:val="0"/>
      <w:marRight w:val="0"/>
      <w:marTop w:val="0"/>
      <w:marBottom w:val="0"/>
      <w:divBdr>
        <w:top w:val="none" w:sz="0" w:space="0" w:color="auto"/>
        <w:left w:val="none" w:sz="0" w:space="0" w:color="auto"/>
        <w:bottom w:val="none" w:sz="0" w:space="0" w:color="auto"/>
        <w:right w:val="none" w:sz="0" w:space="0" w:color="auto"/>
      </w:divBdr>
    </w:div>
    <w:div w:id="1139491372">
      <w:bodyDiv w:val="1"/>
      <w:marLeft w:val="0"/>
      <w:marRight w:val="0"/>
      <w:marTop w:val="0"/>
      <w:marBottom w:val="0"/>
      <w:divBdr>
        <w:top w:val="none" w:sz="0" w:space="0" w:color="auto"/>
        <w:left w:val="none" w:sz="0" w:space="0" w:color="auto"/>
        <w:bottom w:val="none" w:sz="0" w:space="0" w:color="auto"/>
        <w:right w:val="none" w:sz="0" w:space="0" w:color="auto"/>
      </w:divBdr>
    </w:div>
    <w:div w:id="120803294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36851649">
      <w:bodyDiv w:val="1"/>
      <w:marLeft w:val="0"/>
      <w:marRight w:val="0"/>
      <w:marTop w:val="0"/>
      <w:marBottom w:val="0"/>
      <w:divBdr>
        <w:top w:val="none" w:sz="0" w:space="0" w:color="auto"/>
        <w:left w:val="none" w:sz="0" w:space="0" w:color="auto"/>
        <w:bottom w:val="none" w:sz="0" w:space="0" w:color="auto"/>
        <w:right w:val="none" w:sz="0" w:space="0" w:color="auto"/>
      </w:divBdr>
    </w:div>
    <w:div w:id="1551958579">
      <w:bodyDiv w:val="1"/>
      <w:marLeft w:val="0"/>
      <w:marRight w:val="0"/>
      <w:marTop w:val="0"/>
      <w:marBottom w:val="0"/>
      <w:divBdr>
        <w:top w:val="none" w:sz="0" w:space="0" w:color="auto"/>
        <w:left w:val="none" w:sz="0" w:space="0" w:color="auto"/>
        <w:bottom w:val="none" w:sz="0" w:space="0" w:color="auto"/>
        <w:right w:val="none" w:sz="0" w:space="0" w:color="auto"/>
      </w:divBdr>
    </w:div>
    <w:div w:id="1599172140">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83233313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2471999">
      <w:bodyDiv w:val="1"/>
      <w:marLeft w:val="0"/>
      <w:marRight w:val="0"/>
      <w:marTop w:val="0"/>
      <w:marBottom w:val="0"/>
      <w:divBdr>
        <w:top w:val="none" w:sz="0" w:space="0" w:color="auto"/>
        <w:left w:val="none" w:sz="0" w:space="0" w:color="auto"/>
        <w:bottom w:val="none" w:sz="0" w:space="0" w:color="auto"/>
        <w:right w:val="none" w:sz="0" w:space="0" w:color="auto"/>
      </w:divBdr>
    </w:div>
    <w:div w:id="19641865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012172129">
      <w:bodyDiv w:val="1"/>
      <w:marLeft w:val="0"/>
      <w:marRight w:val="0"/>
      <w:marTop w:val="0"/>
      <w:marBottom w:val="0"/>
      <w:divBdr>
        <w:top w:val="none" w:sz="0" w:space="0" w:color="auto"/>
        <w:left w:val="none" w:sz="0" w:space="0" w:color="auto"/>
        <w:bottom w:val="none" w:sz="0" w:space="0" w:color="auto"/>
        <w:right w:val="none" w:sz="0" w:space="0" w:color="auto"/>
      </w:divBdr>
    </w:div>
    <w:div w:id="2105606475">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B58C-83D2-4F84-9AA9-8DD444534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587</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4162</CharactersWithSpaces>
  <SharedDoc>false</SharedDoc>
  <HyperlinkBase/>
  <HLinks>
    <vt:vector size="6" baseType="variant">
      <vt:variant>
        <vt:i4>5570652</vt:i4>
      </vt:variant>
      <vt:variant>
        <vt:i4>0</vt:i4>
      </vt:variant>
      <vt:variant>
        <vt:i4>0</vt:i4>
      </vt:variant>
      <vt:variant>
        <vt:i4>5</vt:i4>
      </vt:variant>
      <vt:variant>
        <vt:lpwstr>chrome-extension://efaidnbmnnnibpcajpcglclefindmkaj/https:/academy.itu.int/sites/default/files/media2/file/2401045_1f_Digital Skills Toolkit_compressed_0.pdf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15</cp:revision>
  <cp:lastPrinted>2019-01-16T16:57:00Z</cp:lastPrinted>
  <dcterms:created xsi:type="dcterms:W3CDTF">2025-03-24T15:49:00Z</dcterms:created>
  <dcterms:modified xsi:type="dcterms:W3CDTF">2025-04-07T15:02:00Z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