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15A4C20C" w:rsidR="00982196" w:rsidRDefault="00537B7F" w:rsidP="0098219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 w:eastAsia="zh-CN"/>
              </w:rPr>
              <w:t>0</w:t>
            </w:r>
            <w:r w:rsidR="00982196" w:rsidRPr="0025166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="0098219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982196" w:rsidRPr="0025166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по развитию электросвязи (КГРЭ)</w:t>
            </w:r>
          </w:p>
          <w:p w14:paraId="33DF924A" w14:textId="130CAB38" w:rsidR="00982196" w:rsidRPr="00251664" w:rsidRDefault="00982196" w:rsidP="00982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0E7E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453874" w:rsidRPr="000E7EAE">
              <w:rPr>
                <w:b/>
                <w:bCs/>
                <w:sz w:val="24"/>
                <w:szCs w:val="24"/>
              </w:rPr>
              <w:t>20</w:t>
            </w:r>
            <w:r w:rsidR="003A5506">
              <w:rPr>
                <w:b/>
                <w:bCs/>
                <w:sz w:val="24"/>
                <w:szCs w:val="24"/>
              </w:rPr>
              <w:t>−</w:t>
            </w:r>
            <w:r w:rsidR="003C01D0" w:rsidRPr="00251664">
              <w:rPr>
                <w:b/>
                <w:bCs/>
                <w:sz w:val="24"/>
                <w:szCs w:val="24"/>
              </w:rPr>
              <w:t>2</w:t>
            </w:r>
            <w:r w:rsidR="009F4457" w:rsidRPr="00537B7F">
              <w:rPr>
                <w:b/>
                <w:bCs/>
                <w:sz w:val="24"/>
                <w:szCs w:val="24"/>
              </w:rPr>
              <w:t>3</w:t>
            </w:r>
            <w:proofErr w:type="gramEnd"/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 w:rsidR="00453874">
              <w:rPr>
                <w:b/>
                <w:bCs/>
                <w:sz w:val="24"/>
                <w:szCs w:val="24"/>
              </w:rPr>
              <w:t>мая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 w:rsidR="00453874">
              <w:rPr>
                <w:b/>
                <w:bCs/>
                <w:sz w:val="24"/>
                <w:szCs w:val="24"/>
              </w:rPr>
              <w:t>4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FA6BDB">
            <w:pPr>
              <w:widowControl w:val="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3E844880" w:rsidR="00F105F5" w:rsidRPr="004964A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964A1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4964A1">
              <w:rPr>
                <w:rFonts w:cstheme="minorHAnsi"/>
                <w:b/>
                <w:bCs/>
              </w:rPr>
              <w:t xml:space="preserve"> TDAG-2</w:t>
            </w:r>
            <w:r w:rsidR="00453874" w:rsidRPr="004964A1">
              <w:rPr>
                <w:rFonts w:cstheme="minorHAnsi"/>
                <w:b/>
                <w:bCs/>
              </w:rPr>
              <w:t>4</w:t>
            </w:r>
            <w:r w:rsidRPr="004964A1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9278E8">
              <w:rPr>
                <w:rFonts w:cstheme="minorHAnsi"/>
                <w:b/>
                <w:bCs/>
                <w:lang w:val="en-US"/>
              </w:rPr>
              <w:t>40</w:t>
            </w:r>
            <w:r w:rsidRPr="004964A1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5166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5467F9A1" w:rsidR="00F105F5" w:rsidRPr="004964A1" w:rsidRDefault="00F53FCF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F53FCF">
              <w:rPr>
                <w:b/>
                <w:bCs/>
                <w:lang w:val="en-US"/>
              </w:rPr>
              <w:t>7</w:t>
            </w:r>
            <w:r w:rsidRPr="00F53FCF">
              <w:rPr>
                <w:b/>
                <w:bCs/>
              </w:rPr>
              <w:t xml:space="preserve"> мая </w:t>
            </w:r>
            <w:r w:rsidR="00F105F5" w:rsidRPr="004964A1">
              <w:rPr>
                <w:b/>
                <w:bCs/>
              </w:rPr>
              <w:t>202</w:t>
            </w:r>
            <w:r w:rsidR="00453874" w:rsidRPr="004964A1">
              <w:rPr>
                <w:b/>
                <w:bCs/>
              </w:rPr>
              <w:t>4</w:t>
            </w:r>
            <w:r w:rsidR="00F105F5" w:rsidRPr="004964A1">
              <w:rPr>
                <w:b/>
                <w:bCs/>
              </w:rPr>
              <w:t xml:space="preserve">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402B4457" w:rsidR="00F105F5" w:rsidRPr="004964A1" w:rsidRDefault="004964A1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964A1">
              <w:rPr>
                <w:rFonts w:cstheme="minorHAnsi"/>
                <w:b/>
                <w:bCs/>
              </w:rPr>
              <w:t>Только на английском и русском языках</w:t>
            </w:r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4B1396AF" w:rsidR="00CD34AE" w:rsidRPr="00251664" w:rsidRDefault="003A49A1" w:rsidP="000E7EAE">
            <w:pPr>
              <w:pStyle w:val="Source"/>
              <w:framePr w:hSpace="0" w:wrap="auto" w:vAnchor="margin" w:hAnchor="text" w:yAlign="inline"/>
            </w:pPr>
            <w:bookmarkStart w:id="3" w:name="Source"/>
            <w:bookmarkEnd w:id="3"/>
            <w:r w:rsidRPr="003A49A1">
              <w:t>Российская Федерация</w:t>
            </w:r>
          </w:p>
        </w:tc>
      </w:tr>
      <w:tr w:rsidR="00CD34AE" w:rsidRPr="00251664" w14:paraId="7E911F3C" w14:textId="77777777" w:rsidTr="00270876">
        <w:tc>
          <w:tcPr>
            <w:tcW w:w="9923" w:type="dxa"/>
            <w:gridSpan w:val="3"/>
          </w:tcPr>
          <w:p w14:paraId="027C889A" w14:textId="3477CA24" w:rsidR="00CD34AE" w:rsidRPr="00251664" w:rsidRDefault="00BA2B34" w:rsidP="00FA6BDB">
            <w:pPr>
              <w:pStyle w:val="Title1"/>
            </w:pPr>
            <w:bookmarkStart w:id="4" w:name="Title"/>
            <w:bookmarkEnd w:id="4"/>
            <w:r w:rsidRPr="00BA2B34">
              <w:t>Представление отчета Директора БРЭ</w:t>
            </w:r>
          </w:p>
        </w:tc>
      </w:tr>
      <w:tr w:rsidR="00CD34AE" w:rsidRPr="0025166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51664" w:rsidRDefault="00CD34AE" w:rsidP="00CD34AE"/>
        </w:tc>
      </w:tr>
      <w:tr w:rsidR="00100D13" w:rsidRPr="0025166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ECA4" w14:textId="77777777" w:rsidR="00100D13" w:rsidRDefault="00100D13" w:rsidP="00100D13">
            <w:pPr>
              <w:pStyle w:val="Headingb"/>
              <w:spacing w:before="120" w:after="120"/>
            </w:pPr>
            <w:r w:rsidRPr="00E96432">
              <w:t>Резюме</w:t>
            </w:r>
          </w:p>
          <w:p w14:paraId="1118FCC3" w14:textId="77777777" w:rsidR="00100D13" w:rsidRPr="00EF1D0A" w:rsidRDefault="00100D13" w:rsidP="00100D13">
            <w:pPr>
              <w:spacing w:after="120"/>
            </w:pPr>
            <w:r>
              <w:t>Повторно обращено внимание КГРЭ на примеры неравноправного использования всех официальных языков Союза на вэб-сайтах МСЭ</w:t>
            </w:r>
            <w:r w:rsidRPr="007F19AD">
              <w:t>-</w:t>
            </w:r>
            <w:r>
              <w:rPr>
                <w:lang w:val="en-US"/>
              </w:rPr>
              <w:t>D</w:t>
            </w:r>
            <w:r>
              <w:t xml:space="preserve"> и отсутствие в Повестке дня КГРЭ вопроса об</w:t>
            </w:r>
            <w:r>
              <w:rPr>
                <w:rStyle w:val="fontstyle21"/>
              </w:rPr>
              <w:t xml:space="preserve"> использовании всех официальных языков Союза на равной основе в публикациях и на веб-сайтах МСЭ-</w:t>
            </w:r>
            <w:r>
              <w:rPr>
                <w:rStyle w:val="fontstyle21"/>
                <w:lang w:val="en-US"/>
              </w:rPr>
              <w:t>D</w:t>
            </w:r>
            <w:r w:rsidRPr="00EF1D0A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несмотря на решение Резолюции 154 (</w:t>
            </w:r>
            <w:proofErr w:type="spellStart"/>
            <w:r>
              <w:rPr>
                <w:rStyle w:val="fontstyle21"/>
              </w:rPr>
              <w:t>Пересм</w:t>
            </w:r>
            <w:proofErr w:type="spellEnd"/>
            <w:r>
              <w:rPr>
                <w:rStyle w:val="fontstyle21"/>
              </w:rPr>
              <w:t>. Бухарест, 2022 г.) ПК-22.</w:t>
            </w:r>
          </w:p>
          <w:p w14:paraId="06A58CA0" w14:textId="77777777" w:rsidR="00100D13" w:rsidRPr="00831BFB" w:rsidRDefault="00100D13" w:rsidP="00100D13">
            <w:pPr>
              <w:pStyle w:val="Headingb"/>
              <w:spacing w:before="120" w:after="120"/>
              <w:rPr>
                <w:b w:val="0"/>
                <w:bCs/>
              </w:rPr>
            </w:pPr>
            <w:r w:rsidRPr="000C4291">
              <w:t>Необходимые</w:t>
            </w:r>
            <w:r w:rsidRPr="00831BFB">
              <w:rPr>
                <w:bCs/>
              </w:rPr>
              <w:t xml:space="preserve"> </w:t>
            </w:r>
            <w:r w:rsidRPr="00E96432">
              <w:rPr>
                <w:bCs/>
              </w:rPr>
              <w:t>действия</w:t>
            </w:r>
          </w:p>
          <w:p w14:paraId="18108A0E" w14:textId="77777777" w:rsidR="00100D13" w:rsidRPr="00E96432" w:rsidRDefault="00100D13" w:rsidP="00100D13">
            <w:pPr>
              <w:spacing w:after="120"/>
            </w:pPr>
            <w:r w:rsidRPr="00E96432">
              <w:rPr>
                <w:szCs w:val="18"/>
              </w:rPr>
              <w:t xml:space="preserve">КГРЭ </w:t>
            </w:r>
            <w:r w:rsidRPr="000C4291">
              <w:t>предлагается</w:t>
            </w:r>
            <w:r w:rsidRPr="00E96432">
              <w:rPr>
                <w:szCs w:val="18"/>
              </w:rPr>
              <w:t xml:space="preserve"> </w:t>
            </w:r>
            <w:r>
              <w:rPr>
                <w:szCs w:val="18"/>
              </w:rPr>
              <w:t>рассмотреть</w:t>
            </w:r>
            <w:r w:rsidRPr="00E96432">
              <w:rPr>
                <w:szCs w:val="18"/>
              </w:rPr>
              <w:t xml:space="preserve"> настоящий документ </w:t>
            </w:r>
            <w:r>
              <w:rPr>
                <w:szCs w:val="18"/>
              </w:rPr>
              <w:t>и принять необходимые меры</w:t>
            </w:r>
            <w:r w:rsidRPr="00E96432">
              <w:t>.</w:t>
            </w:r>
          </w:p>
          <w:p w14:paraId="4D8CE9D7" w14:textId="77777777" w:rsidR="00100D13" w:rsidRPr="00831BFB" w:rsidRDefault="00100D13" w:rsidP="00100D13">
            <w:pPr>
              <w:pStyle w:val="Headingb"/>
              <w:spacing w:before="120" w:after="120"/>
              <w:rPr>
                <w:b w:val="0"/>
                <w:bCs/>
              </w:rPr>
            </w:pPr>
            <w:r w:rsidRPr="000C4291">
              <w:t>Справочные</w:t>
            </w:r>
            <w:r w:rsidRPr="00831BFB">
              <w:rPr>
                <w:bCs/>
              </w:rPr>
              <w:t xml:space="preserve"> материалы </w:t>
            </w:r>
          </w:p>
          <w:p w14:paraId="31F3C422" w14:textId="77777777" w:rsidR="00100D13" w:rsidRDefault="00100D13" w:rsidP="00100D13">
            <w:pPr>
              <w:spacing w:after="120"/>
            </w:pPr>
            <w:r w:rsidRPr="00E96432">
              <w:t xml:space="preserve">Резолюция </w:t>
            </w:r>
            <w:r>
              <w:t>154</w:t>
            </w:r>
            <w:r w:rsidRPr="00E96432">
              <w:t xml:space="preserve"> (</w:t>
            </w:r>
            <w:proofErr w:type="spellStart"/>
            <w:r w:rsidRPr="00E96432">
              <w:t>Пересм</w:t>
            </w:r>
            <w:proofErr w:type="spellEnd"/>
            <w:r w:rsidRPr="00E96432">
              <w:t xml:space="preserve">. </w:t>
            </w:r>
            <w:r>
              <w:t>Бухарест</w:t>
            </w:r>
            <w:r w:rsidRPr="00E96432">
              <w:t>, 2022 г.)</w:t>
            </w:r>
            <w:r>
              <w:t xml:space="preserve"> Полномочной конференции</w:t>
            </w:r>
          </w:p>
          <w:p w14:paraId="1E7E0297" w14:textId="6FB81CD2" w:rsidR="00100D13" w:rsidRPr="007931E4" w:rsidRDefault="00100D13" w:rsidP="00100D13">
            <w:pPr>
              <w:spacing w:after="120"/>
            </w:pPr>
            <w:r>
              <w:t xml:space="preserve">Документы </w:t>
            </w:r>
            <w:r w:rsidRPr="00A52ED0">
              <w:t>TDAG-23/3</w:t>
            </w:r>
            <w:r>
              <w:t xml:space="preserve">2 и </w:t>
            </w:r>
            <w:r w:rsidRPr="00A52ED0">
              <w:t>TDAG-23/48 (Пересм.2)</w:t>
            </w:r>
          </w:p>
        </w:tc>
      </w:tr>
    </w:tbl>
    <w:p w14:paraId="2EC4A28A" w14:textId="77777777" w:rsidR="00257C2C" w:rsidRPr="00251664" w:rsidRDefault="00257C2C" w:rsidP="00B86DFA">
      <w:pPr>
        <w:spacing w:after="120"/>
      </w:pPr>
    </w:p>
    <w:p w14:paraId="6839E72B" w14:textId="77777777" w:rsidR="002931FA" w:rsidRPr="0025166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0FFCB0AD" w14:textId="4C79A699" w:rsidR="00B2147C" w:rsidRPr="005A3BCB" w:rsidRDefault="00B2147C" w:rsidP="00B2147C">
      <w:pPr>
        <w:pStyle w:val="Heading1"/>
        <w:numPr>
          <w:ilvl w:val="0"/>
          <w:numId w:val="9"/>
        </w:numPr>
        <w:spacing w:before="120" w:after="120"/>
        <w:ind w:left="357" w:hanging="357"/>
        <w:rPr>
          <w:rFonts w:eastAsia="SimSun" w:cs="Arial"/>
          <w:sz w:val="24"/>
          <w:szCs w:val="24"/>
        </w:rPr>
      </w:pPr>
      <w:r w:rsidRPr="005A3BCB">
        <w:rPr>
          <w:sz w:val="24"/>
          <w:szCs w:val="24"/>
        </w:rPr>
        <w:lastRenderedPageBreak/>
        <w:t>Введение</w:t>
      </w:r>
    </w:p>
    <w:p w14:paraId="6C12A800" w14:textId="77777777" w:rsidR="00B2147C" w:rsidRPr="005A3BCB" w:rsidRDefault="00B2147C" w:rsidP="00B2147C">
      <w:pPr>
        <w:spacing w:after="120"/>
        <w:rPr>
          <w:rStyle w:val="fontstyle21"/>
          <w:sz w:val="24"/>
          <w:szCs w:val="24"/>
        </w:rPr>
      </w:pPr>
      <w:r w:rsidRPr="005A3BCB">
        <w:rPr>
          <w:rStyle w:val="fontstyle21"/>
          <w:sz w:val="24"/>
          <w:szCs w:val="24"/>
        </w:rPr>
        <w:t>Полномочная конференция 2022 года в своей Резолюции 154 (</w:t>
      </w:r>
      <w:proofErr w:type="spellStart"/>
      <w:r w:rsidRPr="005A3BCB">
        <w:rPr>
          <w:rStyle w:val="fontstyle21"/>
          <w:sz w:val="24"/>
          <w:szCs w:val="24"/>
        </w:rPr>
        <w:t>Пересм</w:t>
      </w:r>
      <w:proofErr w:type="spellEnd"/>
      <w:r w:rsidRPr="005A3BCB">
        <w:rPr>
          <w:rStyle w:val="fontstyle21"/>
          <w:sz w:val="24"/>
          <w:szCs w:val="24"/>
        </w:rPr>
        <w:t xml:space="preserve">. Бухарест 2022 г.) «Использование шести официальных языков Союза на равной основе» </w:t>
      </w:r>
      <w:r w:rsidRPr="005A3BCB">
        <w:rPr>
          <w:rStyle w:val="fontstyle21"/>
          <w:iCs/>
          <w:sz w:val="24"/>
          <w:szCs w:val="24"/>
        </w:rPr>
        <w:t xml:space="preserve">поручает консультативным группам Секторов </w:t>
      </w:r>
      <w:r w:rsidRPr="005A3BCB">
        <w:rPr>
          <w:rStyle w:val="fontstyle21"/>
          <w:sz w:val="24"/>
          <w:szCs w:val="24"/>
        </w:rPr>
        <w:t>ежегодно рассматривать использование всех официальных языков Союза на равной основе в публикациях и на веб-сайтах МСЭ.</w:t>
      </w:r>
    </w:p>
    <w:p w14:paraId="22C3E8F6" w14:textId="77777777" w:rsidR="00B2147C" w:rsidRPr="005A3BCB" w:rsidRDefault="00B2147C" w:rsidP="00B2147C">
      <w:pPr>
        <w:spacing w:after="120"/>
        <w:rPr>
          <w:rStyle w:val="fontstyle21"/>
          <w:sz w:val="24"/>
          <w:szCs w:val="24"/>
        </w:rPr>
      </w:pPr>
      <w:r w:rsidRPr="005A3BCB">
        <w:rPr>
          <w:rStyle w:val="fontstyle21"/>
          <w:sz w:val="24"/>
          <w:szCs w:val="24"/>
        </w:rPr>
        <w:t xml:space="preserve">Россия представила вклад (документ </w:t>
      </w:r>
      <w:r w:rsidRPr="005A3BCB">
        <w:rPr>
          <w:sz w:val="24"/>
          <w:szCs w:val="24"/>
        </w:rPr>
        <w:t>TDAG-23/32) на собрание КГРЭ 2023 года, где предложила в</w:t>
      </w:r>
      <w:r w:rsidRPr="005A3BCB">
        <w:rPr>
          <w:rStyle w:val="fontstyle21"/>
          <w:sz w:val="24"/>
          <w:szCs w:val="24"/>
        </w:rPr>
        <w:t>ключать в повестку дня КГРЭ вопрос об использовании всех официальных языков Союза на равной основе в публикациях и на веб-сайтах МСЭ-</w:t>
      </w:r>
      <w:r w:rsidRPr="005A3BCB">
        <w:rPr>
          <w:rStyle w:val="fontstyle21"/>
          <w:sz w:val="24"/>
          <w:szCs w:val="24"/>
          <w:lang w:val="en-US"/>
        </w:rPr>
        <w:t>D</w:t>
      </w:r>
      <w:r w:rsidRPr="005A3BCB">
        <w:rPr>
          <w:rStyle w:val="fontstyle21"/>
          <w:sz w:val="24"/>
          <w:szCs w:val="24"/>
        </w:rPr>
        <w:t xml:space="preserve"> и рекомендовать Директору БРЭ устранить неравноправное использование языков на сайтах МСЭ-</w:t>
      </w:r>
      <w:r w:rsidRPr="005A3BCB">
        <w:rPr>
          <w:rStyle w:val="fontstyle21"/>
          <w:sz w:val="24"/>
          <w:szCs w:val="24"/>
          <w:lang w:val="en-US"/>
        </w:rPr>
        <w:t>D</w:t>
      </w:r>
      <w:r w:rsidRPr="005A3BCB">
        <w:rPr>
          <w:rStyle w:val="fontstyle21"/>
          <w:sz w:val="24"/>
          <w:szCs w:val="24"/>
        </w:rPr>
        <w:t>.</w:t>
      </w:r>
    </w:p>
    <w:p w14:paraId="50CCDAA4" w14:textId="77777777" w:rsidR="00B2147C" w:rsidRPr="005A3BCB" w:rsidRDefault="00B2147C" w:rsidP="00B2147C">
      <w:pPr>
        <w:spacing w:after="120"/>
        <w:rPr>
          <w:rStyle w:val="fontstyle21"/>
          <w:sz w:val="24"/>
          <w:szCs w:val="24"/>
        </w:rPr>
      </w:pPr>
      <w:r w:rsidRPr="005A3BCB">
        <w:rPr>
          <w:rStyle w:val="fontstyle21"/>
          <w:sz w:val="24"/>
          <w:szCs w:val="24"/>
        </w:rPr>
        <w:t>КГРЭ-23 включила вопрос об использовании всех языков на равной основе в повестку дня, а также, отметив усилия, прилагаемые БРЭ для расширения использования автоматического перевода, отметила необходимость выполнения Резолюции 154 об использовании всех языков на равной основе.</w:t>
      </w:r>
    </w:p>
    <w:p w14:paraId="5DECA509" w14:textId="77777777" w:rsidR="00B2147C" w:rsidRDefault="00B2147C" w:rsidP="00B2147C">
      <w:pPr>
        <w:spacing w:after="120"/>
        <w:rPr>
          <w:rStyle w:val="fontstyle21"/>
          <w:rFonts w:eastAsiaTheme="minorHAnsi"/>
          <w:sz w:val="24"/>
          <w:szCs w:val="24"/>
        </w:rPr>
      </w:pPr>
      <w:r w:rsidRPr="005A3BCB">
        <w:rPr>
          <w:rStyle w:val="fontstyle21"/>
          <w:sz w:val="24"/>
          <w:szCs w:val="24"/>
        </w:rPr>
        <w:t xml:space="preserve">К сожалению, проект повестки дня собрания КГРЭ 2024 года в очередной раз не включает вопрос по языкам. В </w:t>
      </w:r>
      <w:proofErr w:type="gramStart"/>
      <w:r w:rsidRPr="005A3BCB">
        <w:rPr>
          <w:rStyle w:val="fontstyle21"/>
          <w:sz w:val="24"/>
          <w:szCs w:val="24"/>
        </w:rPr>
        <w:t>тоже</w:t>
      </w:r>
      <w:proofErr w:type="gramEnd"/>
      <w:r w:rsidRPr="005A3BCB">
        <w:rPr>
          <w:rStyle w:val="fontstyle21"/>
          <w:sz w:val="24"/>
          <w:szCs w:val="24"/>
        </w:rPr>
        <w:t xml:space="preserve"> время, вопросы к равноправному использованию всех официальных языков Союза на вэб-сайтах МСЭ-D по-прежнему остаются. Так, упомянутый во вкладе </w:t>
      </w:r>
      <w:r w:rsidRPr="005A3BCB">
        <w:rPr>
          <w:sz w:val="24"/>
          <w:szCs w:val="24"/>
        </w:rPr>
        <w:t>TDAG-23/32</w:t>
      </w:r>
      <w:r w:rsidRPr="005A3BCB">
        <w:rPr>
          <w:rStyle w:val="fontstyle21"/>
          <w:sz w:val="24"/>
          <w:szCs w:val="24"/>
        </w:rPr>
        <w:t xml:space="preserve"> переход</w:t>
      </w:r>
      <w:r>
        <w:rPr>
          <w:rStyle w:val="fontstyle21"/>
          <w:sz w:val="24"/>
          <w:szCs w:val="24"/>
        </w:rPr>
        <w:t xml:space="preserve"> </w:t>
      </w:r>
      <w:r w:rsidRPr="005A3BCB">
        <w:rPr>
          <w:rStyle w:val="fontstyle21"/>
          <w:sz w:val="24"/>
          <w:szCs w:val="24"/>
        </w:rPr>
        <w:t xml:space="preserve">на вэб-страницу </w:t>
      </w:r>
      <w:r w:rsidRPr="005A3BCB">
        <w:rPr>
          <w:rStyle w:val="fontstyle21"/>
          <w:rFonts w:eastAsiaTheme="minorHAnsi"/>
          <w:sz w:val="24"/>
          <w:szCs w:val="24"/>
          <w:lang w:val="en-US"/>
        </w:rPr>
        <w:t>Impacting</w:t>
      </w:r>
      <w:r w:rsidRPr="005A3BCB">
        <w:rPr>
          <w:rStyle w:val="fontstyle21"/>
          <w:rFonts w:eastAsiaTheme="minorHAnsi"/>
          <w:sz w:val="24"/>
          <w:szCs w:val="24"/>
        </w:rPr>
        <w:t xml:space="preserve"> </w:t>
      </w:r>
      <w:r w:rsidRPr="005A3BCB">
        <w:rPr>
          <w:rStyle w:val="fontstyle21"/>
          <w:rFonts w:eastAsiaTheme="minorHAnsi"/>
          <w:sz w:val="24"/>
          <w:szCs w:val="24"/>
          <w:lang w:val="en-US"/>
        </w:rPr>
        <w:t>People</w:t>
      </w:r>
      <w:r w:rsidRPr="005A3BCB">
        <w:rPr>
          <w:rStyle w:val="fontstyle21"/>
          <w:rFonts w:eastAsiaTheme="minorHAnsi"/>
          <w:sz w:val="24"/>
          <w:szCs w:val="24"/>
        </w:rPr>
        <w:t>'</w:t>
      </w:r>
      <w:r w:rsidRPr="005A3BCB">
        <w:rPr>
          <w:rStyle w:val="fontstyle21"/>
          <w:rFonts w:eastAsiaTheme="minorHAnsi"/>
          <w:sz w:val="24"/>
          <w:szCs w:val="24"/>
          <w:lang w:val="en-US"/>
        </w:rPr>
        <w:t>s</w:t>
      </w:r>
      <w:r w:rsidRPr="005A3BCB">
        <w:rPr>
          <w:rStyle w:val="fontstyle21"/>
          <w:rFonts w:eastAsiaTheme="minorHAnsi"/>
          <w:sz w:val="24"/>
          <w:szCs w:val="24"/>
        </w:rPr>
        <w:t xml:space="preserve"> </w:t>
      </w:r>
      <w:r w:rsidRPr="005A3BCB">
        <w:rPr>
          <w:rStyle w:val="fontstyle21"/>
          <w:rFonts w:eastAsiaTheme="minorHAnsi"/>
          <w:sz w:val="24"/>
          <w:szCs w:val="24"/>
          <w:lang w:val="en-US"/>
        </w:rPr>
        <w:t>live</w:t>
      </w:r>
      <w:r w:rsidRPr="005A3BCB">
        <w:rPr>
          <w:rStyle w:val="fontstyle21"/>
          <w:rFonts w:eastAsiaTheme="minorHAnsi"/>
          <w:sz w:val="24"/>
          <w:szCs w:val="24"/>
        </w:rPr>
        <w:t xml:space="preserve"> по-прежнему возможен только с английской версии вэб-страницы «</w:t>
      </w:r>
      <w:r w:rsidRPr="005A3BCB">
        <w:rPr>
          <w:rStyle w:val="fontstyle21"/>
          <w:rFonts w:eastAsiaTheme="minorHAnsi"/>
          <w:sz w:val="24"/>
          <w:szCs w:val="24"/>
          <w:lang w:val="en-US"/>
        </w:rPr>
        <w:t>C</w:t>
      </w:r>
      <w:r w:rsidRPr="005A3BCB">
        <w:rPr>
          <w:rStyle w:val="fontstyle21"/>
          <w:rFonts w:eastAsiaTheme="minorHAnsi"/>
          <w:sz w:val="24"/>
          <w:szCs w:val="24"/>
        </w:rPr>
        <w:t>тать членом МСЭ-</w:t>
      </w:r>
      <w:r w:rsidRPr="005A3BCB">
        <w:rPr>
          <w:rStyle w:val="fontstyle21"/>
          <w:rFonts w:eastAsiaTheme="minorHAnsi"/>
          <w:sz w:val="24"/>
          <w:szCs w:val="24"/>
          <w:lang w:val="en-US"/>
        </w:rPr>
        <w:t>D</w:t>
      </w:r>
      <w:r w:rsidRPr="005A3BCB">
        <w:rPr>
          <w:rStyle w:val="fontstyle21"/>
          <w:rFonts w:eastAsiaTheme="minorHAnsi"/>
          <w:sz w:val="24"/>
          <w:szCs w:val="24"/>
        </w:rPr>
        <w:t xml:space="preserve">». </w:t>
      </w:r>
    </w:p>
    <w:p w14:paraId="5A8433D8" w14:textId="77777777" w:rsidR="00B2147C" w:rsidRPr="005A3BCB" w:rsidRDefault="00B2147C" w:rsidP="00B2147C">
      <w:pPr>
        <w:spacing w:after="120"/>
        <w:rPr>
          <w:sz w:val="24"/>
          <w:szCs w:val="24"/>
        </w:rPr>
      </w:pPr>
      <w:r w:rsidRPr="005A3BCB">
        <w:rPr>
          <w:rStyle w:val="fontstyle21"/>
          <w:rFonts w:eastAsiaTheme="minorHAnsi"/>
          <w:sz w:val="24"/>
          <w:szCs w:val="24"/>
        </w:rPr>
        <w:t>Также о</w:t>
      </w:r>
      <w:r w:rsidRPr="005A3BCB">
        <w:rPr>
          <w:rStyle w:val="fontstyle21"/>
          <w:sz w:val="24"/>
          <w:szCs w:val="24"/>
        </w:rPr>
        <w:t>тсутствует гармонизация вэб-сайтов между Секторами МСЭ несмотря на требования Резолюции 154.</w:t>
      </w:r>
    </w:p>
    <w:p w14:paraId="1CC5BCB0" w14:textId="0223FADC" w:rsidR="00B2147C" w:rsidRPr="00B2147C" w:rsidRDefault="00B2147C" w:rsidP="00B2147C">
      <w:pPr>
        <w:pStyle w:val="Heading1"/>
        <w:numPr>
          <w:ilvl w:val="0"/>
          <w:numId w:val="9"/>
        </w:numPr>
        <w:spacing w:before="120" w:after="120"/>
        <w:ind w:left="357" w:hanging="357"/>
        <w:rPr>
          <w:sz w:val="24"/>
          <w:szCs w:val="24"/>
        </w:rPr>
      </w:pPr>
      <w:r w:rsidRPr="005A3BCB">
        <w:rPr>
          <w:sz w:val="24"/>
          <w:szCs w:val="24"/>
        </w:rPr>
        <w:t>Предложения</w:t>
      </w:r>
    </w:p>
    <w:p w14:paraId="68E46FE5" w14:textId="77777777" w:rsidR="00B2147C" w:rsidRPr="005A3BCB" w:rsidRDefault="00B2147C" w:rsidP="00B2147C">
      <w:pPr>
        <w:spacing w:after="120"/>
        <w:rPr>
          <w:rStyle w:val="fontstyle21"/>
          <w:sz w:val="24"/>
          <w:szCs w:val="24"/>
        </w:rPr>
      </w:pPr>
      <w:r w:rsidRPr="005A3BCB">
        <w:rPr>
          <w:rStyle w:val="fontstyle21"/>
          <w:sz w:val="24"/>
          <w:szCs w:val="24"/>
        </w:rPr>
        <w:t>2.1</w:t>
      </w:r>
      <w:r w:rsidRPr="005A3BCB">
        <w:rPr>
          <w:rStyle w:val="fontstyle21"/>
          <w:sz w:val="24"/>
          <w:szCs w:val="24"/>
        </w:rPr>
        <w:tab/>
        <w:t xml:space="preserve">Постоянно включать в повестку дня КГРЭ вопрос </w:t>
      </w:r>
      <w:r w:rsidRPr="00000632">
        <w:rPr>
          <w:rStyle w:val="fontstyle21"/>
          <w:sz w:val="24"/>
          <w:szCs w:val="24"/>
        </w:rPr>
        <w:t>“</w:t>
      </w:r>
      <w:r w:rsidRPr="005A3BCB">
        <w:rPr>
          <w:rStyle w:val="fontstyle21"/>
          <w:sz w:val="24"/>
          <w:szCs w:val="24"/>
        </w:rPr>
        <w:t>об использовании всех официальных языков Союза на равной основе в публикациях и на веб-сайтах МСЭ-</w:t>
      </w:r>
      <w:r w:rsidRPr="005A3BCB">
        <w:rPr>
          <w:rStyle w:val="fontstyle21"/>
          <w:sz w:val="24"/>
          <w:szCs w:val="24"/>
          <w:lang w:val="en-US"/>
        </w:rPr>
        <w:t>D</w:t>
      </w:r>
      <w:r w:rsidRPr="00000632">
        <w:rPr>
          <w:rStyle w:val="fontstyle21"/>
          <w:sz w:val="24"/>
          <w:szCs w:val="24"/>
        </w:rPr>
        <w:t>”</w:t>
      </w:r>
      <w:r w:rsidRPr="005A3BCB">
        <w:rPr>
          <w:rStyle w:val="fontstyle21"/>
          <w:sz w:val="24"/>
          <w:szCs w:val="24"/>
        </w:rPr>
        <w:t>.</w:t>
      </w:r>
    </w:p>
    <w:p w14:paraId="1EA59ABB" w14:textId="77777777" w:rsidR="00B2147C" w:rsidRPr="005A3BCB" w:rsidRDefault="00B2147C" w:rsidP="00B2147C">
      <w:pPr>
        <w:spacing w:after="120"/>
        <w:rPr>
          <w:rStyle w:val="fontstyle21"/>
          <w:sz w:val="24"/>
          <w:szCs w:val="24"/>
        </w:rPr>
      </w:pPr>
      <w:r w:rsidRPr="005A3BCB">
        <w:rPr>
          <w:rStyle w:val="fontstyle21"/>
          <w:sz w:val="24"/>
          <w:szCs w:val="24"/>
        </w:rPr>
        <w:t>2.2</w:t>
      </w:r>
      <w:r w:rsidRPr="005A3BCB">
        <w:rPr>
          <w:rStyle w:val="fontstyle21"/>
          <w:sz w:val="24"/>
          <w:szCs w:val="24"/>
        </w:rPr>
        <w:tab/>
        <w:t>Рекомендовать Директору БРЭ:</w:t>
      </w:r>
    </w:p>
    <w:p w14:paraId="522DB90C" w14:textId="5432AF71" w:rsidR="00B2147C" w:rsidRPr="00B2147C" w:rsidRDefault="00B2147C" w:rsidP="00B2147C">
      <w:pPr>
        <w:pStyle w:val="ListParagraph"/>
        <w:numPr>
          <w:ilvl w:val="0"/>
          <w:numId w:val="11"/>
        </w:numPr>
        <w:spacing w:before="60" w:after="60"/>
        <w:ind w:left="357" w:hanging="357"/>
        <w:contextualSpacing w:val="0"/>
        <w:rPr>
          <w:rStyle w:val="fontstyle21"/>
          <w:sz w:val="24"/>
          <w:szCs w:val="24"/>
          <w:lang w:val="ru-RU"/>
        </w:rPr>
      </w:pPr>
      <w:r w:rsidRPr="00B2147C">
        <w:rPr>
          <w:rStyle w:val="fontstyle21"/>
          <w:sz w:val="24"/>
          <w:szCs w:val="24"/>
          <w:lang w:val="ru-RU"/>
        </w:rPr>
        <w:t>устранить неравноправное использование языков на сайтах МСЭ-</w:t>
      </w:r>
      <w:r w:rsidRPr="00B2147C">
        <w:rPr>
          <w:rStyle w:val="fontstyle21"/>
          <w:sz w:val="24"/>
          <w:szCs w:val="24"/>
          <w:lang w:val="en-US"/>
        </w:rPr>
        <w:t>D</w:t>
      </w:r>
      <w:r w:rsidRPr="00B2147C">
        <w:rPr>
          <w:rStyle w:val="fontstyle21"/>
          <w:sz w:val="24"/>
          <w:szCs w:val="24"/>
          <w:lang w:val="ru-RU"/>
        </w:rPr>
        <w:t>;</w:t>
      </w:r>
    </w:p>
    <w:p w14:paraId="3F20D548" w14:textId="7AB75417" w:rsidR="00B2147C" w:rsidRPr="00B2147C" w:rsidRDefault="00B2147C" w:rsidP="00B2147C">
      <w:pPr>
        <w:pStyle w:val="ListParagraph"/>
        <w:numPr>
          <w:ilvl w:val="0"/>
          <w:numId w:val="11"/>
        </w:numPr>
        <w:spacing w:before="60" w:after="60"/>
        <w:ind w:left="357" w:hanging="357"/>
        <w:contextualSpacing w:val="0"/>
        <w:rPr>
          <w:szCs w:val="24"/>
          <w:lang w:val="ru-RU"/>
        </w:rPr>
      </w:pPr>
      <w:r w:rsidRPr="00B2147C">
        <w:rPr>
          <w:rStyle w:val="fontstyle21"/>
          <w:sz w:val="24"/>
          <w:szCs w:val="24"/>
          <w:lang w:val="ru-RU"/>
        </w:rPr>
        <w:t xml:space="preserve">активизировать работу по гармонизации </w:t>
      </w:r>
      <w:r w:rsidRPr="00B2147C">
        <w:rPr>
          <w:szCs w:val="24"/>
          <w:lang w:val="ru-RU"/>
        </w:rPr>
        <w:t>веб-сайтов МСЭ-</w:t>
      </w:r>
      <w:r w:rsidRPr="00B2147C">
        <w:rPr>
          <w:szCs w:val="24"/>
          <w:lang w:val="en-US"/>
        </w:rPr>
        <w:t>D</w:t>
      </w:r>
      <w:r w:rsidRPr="00B2147C">
        <w:rPr>
          <w:szCs w:val="24"/>
          <w:lang w:val="ru-RU"/>
        </w:rPr>
        <w:t xml:space="preserve"> </w:t>
      </w:r>
      <w:r w:rsidRPr="00B2147C">
        <w:rPr>
          <w:szCs w:val="24"/>
          <w:lang w:val="en-US"/>
        </w:rPr>
        <w:t>c</w:t>
      </w:r>
      <w:r w:rsidRPr="00B2147C">
        <w:rPr>
          <w:szCs w:val="24"/>
          <w:lang w:val="ru-RU"/>
        </w:rPr>
        <w:t xml:space="preserve"> другими Секторами и Генеральным секретариатом на всех официальных языках Союза для обеспечения наглядности, удобства навигации и реализации образа «Единого МСЭ»;</w:t>
      </w:r>
    </w:p>
    <w:p w14:paraId="69A2EF6A" w14:textId="3D5EDBE8" w:rsidR="00B2147C" w:rsidRPr="00B2147C" w:rsidRDefault="00B2147C" w:rsidP="00B2147C">
      <w:pPr>
        <w:pStyle w:val="ListParagraph"/>
        <w:numPr>
          <w:ilvl w:val="0"/>
          <w:numId w:val="11"/>
        </w:numPr>
        <w:spacing w:before="60" w:after="60"/>
        <w:ind w:left="357" w:hanging="357"/>
        <w:contextualSpacing w:val="0"/>
        <w:rPr>
          <w:rStyle w:val="fontstyle21"/>
          <w:sz w:val="24"/>
          <w:szCs w:val="24"/>
        </w:rPr>
      </w:pPr>
      <w:proofErr w:type="spellStart"/>
      <w:r w:rsidRPr="00B2147C">
        <w:rPr>
          <w:szCs w:val="24"/>
        </w:rPr>
        <w:t>регулярно</w:t>
      </w:r>
      <w:proofErr w:type="spellEnd"/>
      <w:r w:rsidRPr="00B2147C">
        <w:rPr>
          <w:szCs w:val="24"/>
        </w:rPr>
        <w:t xml:space="preserve"> </w:t>
      </w:r>
      <w:proofErr w:type="spellStart"/>
      <w:r w:rsidRPr="00B2147C">
        <w:rPr>
          <w:szCs w:val="24"/>
        </w:rPr>
        <w:t>предоставлять</w:t>
      </w:r>
      <w:proofErr w:type="spellEnd"/>
      <w:r w:rsidRPr="00B2147C">
        <w:rPr>
          <w:szCs w:val="24"/>
        </w:rPr>
        <w:t xml:space="preserve"> КГРЭ </w:t>
      </w:r>
      <w:proofErr w:type="spellStart"/>
      <w:r w:rsidRPr="00B2147C">
        <w:rPr>
          <w:szCs w:val="24"/>
        </w:rPr>
        <w:t>информацию</w:t>
      </w:r>
      <w:proofErr w:type="spellEnd"/>
      <w:r w:rsidRPr="00B2147C">
        <w:rPr>
          <w:szCs w:val="24"/>
        </w:rPr>
        <w:t xml:space="preserve"> о состоянии дел с переводом и гармонизации веб-сайтов МСЭ.</w:t>
      </w:r>
    </w:p>
    <w:p w14:paraId="11B97B22" w14:textId="2E17D2C8" w:rsidR="00F105F5" w:rsidRPr="00C5189B" w:rsidRDefault="00F105F5" w:rsidP="00C5189B">
      <w:pPr>
        <w:spacing w:after="120"/>
        <w:jc w:val="center"/>
      </w:pPr>
      <w:r w:rsidRPr="00C5189B">
        <w:t>______________</w:t>
      </w:r>
    </w:p>
    <w:sectPr w:rsidR="00F105F5" w:rsidRPr="00C5189B" w:rsidSect="00392CCC">
      <w:headerReference w:type="default" r:id="rId12"/>
      <w:footerReference w:type="first" r:id="rId13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A941" w14:textId="77777777" w:rsidR="00392CCC" w:rsidRDefault="00392CCC" w:rsidP="00E54FD2">
      <w:pPr>
        <w:spacing w:before="0"/>
      </w:pPr>
      <w:r>
        <w:separator/>
      </w:r>
    </w:p>
  </w:endnote>
  <w:endnote w:type="continuationSeparator" w:id="0">
    <w:p w14:paraId="6A1EA5E3" w14:textId="77777777" w:rsidR="00392CCC" w:rsidRDefault="00392CCC" w:rsidP="00E54FD2">
      <w:pPr>
        <w:spacing w:before="0"/>
      </w:pPr>
      <w:r>
        <w:continuationSeparator/>
      </w:r>
    </w:p>
  </w:endnote>
  <w:endnote w:type="continuationNotice" w:id="1">
    <w:p w14:paraId="02EA1057" w14:textId="77777777" w:rsidR="00392CCC" w:rsidRDefault="00392CC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A7504E" w:rsidRPr="00DB6920" w14:paraId="3A450548" w14:textId="77777777" w:rsidTr="00A7504E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A7504E" w:rsidRPr="00DB6920" w:rsidRDefault="00A7504E" w:rsidP="00A7504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DB6920">
            <w:rPr>
              <w:sz w:val="18"/>
              <w:szCs w:val="18"/>
            </w:rPr>
            <w:t>Для контактов</w:t>
          </w:r>
          <w:r w:rsidRPr="00DB6920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A7504E" w:rsidRPr="00DB6920" w:rsidRDefault="00A7504E" w:rsidP="00A7504E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DB692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D8B9A29" w14:textId="70F9E390" w:rsidR="00A7504E" w:rsidRPr="00DB6920" w:rsidRDefault="00A7504E" w:rsidP="00A7504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Д.т.н. В.М. Минкин, Научно-исследовательский институт радио, НИИР, Российская Федерация</w:t>
          </w:r>
          <w:r w:rsidRPr="00B93CC0">
            <w:rPr>
              <w:sz w:val="18"/>
              <w:szCs w:val="18"/>
            </w:rPr>
            <w:t xml:space="preserve">г-н </w:t>
          </w:r>
        </w:p>
      </w:tc>
    </w:tr>
    <w:tr w:rsidR="00A7504E" w:rsidRPr="00DB6920" w14:paraId="59221345" w14:textId="77777777" w:rsidTr="00A7504E">
      <w:tc>
        <w:tcPr>
          <w:tcW w:w="1418" w:type="dxa"/>
          <w:shd w:val="clear" w:color="auto" w:fill="auto"/>
        </w:tcPr>
        <w:p w14:paraId="04E87779" w14:textId="77777777" w:rsidR="00A7504E" w:rsidRPr="00DB6920" w:rsidRDefault="00A7504E" w:rsidP="00A7504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53C080A" w14:textId="77777777" w:rsidR="00A7504E" w:rsidRPr="00DB6920" w:rsidRDefault="00A7504E" w:rsidP="00A7504E">
          <w:pPr>
            <w:pStyle w:val="FirstFooter"/>
            <w:spacing w:before="40"/>
            <w:rPr>
              <w:sz w:val="18"/>
              <w:szCs w:val="18"/>
            </w:rPr>
          </w:pPr>
          <w:r w:rsidRPr="00DB692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4AAAEB42" w14:textId="3D9C00CD" w:rsidR="00A7504E" w:rsidRPr="00DB6920" w:rsidRDefault="00A7504E" w:rsidP="00A7504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57DDA"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>7 495 6471777</w:t>
          </w:r>
        </w:p>
      </w:tc>
    </w:tr>
    <w:tr w:rsidR="00A7504E" w:rsidRPr="00DB6920" w14:paraId="00A1C1CA" w14:textId="77777777" w:rsidTr="00A7504E">
      <w:tc>
        <w:tcPr>
          <w:tcW w:w="1418" w:type="dxa"/>
          <w:shd w:val="clear" w:color="auto" w:fill="auto"/>
        </w:tcPr>
        <w:p w14:paraId="0B4A2F10" w14:textId="77777777" w:rsidR="00A7504E" w:rsidRPr="00DB6920" w:rsidRDefault="00A7504E" w:rsidP="00A7504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A7504E" w:rsidRPr="00DB6920" w:rsidRDefault="00A7504E" w:rsidP="00A7504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B6920">
            <w:rPr>
              <w:sz w:val="18"/>
              <w:szCs w:val="18"/>
            </w:rPr>
            <w:t>Эл. почта</w:t>
          </w:r>
          <w:r w:rsidRPr="00DB692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23A346D7" w14:textId="24D78B1F" w:rsidR="00A7504E" w:rsidRDefault="00000000" w:rsidP="00A7504E">
          <w:pPr>
            <w:pStyle w:val="FirstFooter"/>
            <w:tabs>
              <w:tab w:val="left" w:pos="2302"/>
            </w:tabs>
            <w:spacing w:before="40"/>
          </w:pPr>
          <w:hyperlink r:id="rId1" w:history="1">
            <w:r w:rsidR="00A7504E" w:rsidRPr="00CF7A39">
              <w:rPr>
                <w:rStyle w:val="Hyperlink"/>
                <w:sz w:val="18"/>
                <w:szCs w:val="18"/>
              </w:rPr>
              <w:t>minkin-itu@mail.ru</w:t>
            </w:r>
          </w:hyperlink>
        </w:p>
      </w:tc>
    </w:tr>
  </w:tbl>
  <w:p w14:paraId="45A138E1" w14:textId="1D6B4459" w:rsidR="00B52E6E" w:rsidRPr="00DB6920" w:rsidRDefault="00000000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8"/>
        <w:szCs w:val="18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97E4" w14:textId="77777777" w:rsidR="00392CCC" w:rsidRDefault="00392CCC" w:rsidP="00E54FD2">
      <w:pPr>
        <w:spacing w:before="0"/>
      </w:pPr>
      <w:r>
        <w:separator/>
      </w:r>
    </w:p>
  </w:footnote>
  <w:footnote w:type="continuationSeparator" w:id="0">
    <w:p w14:paraId="720B280F" w14:textId="77777777" w:rsidR="00392CCC" w:rsidRDefault="00392CCC" w:rsidP="00E54FD2">
      <w:pPr>
        <w:spacing w:before="0"/>
      </w:pPr>
      <w:r>
        <w:continuationSeparator/>
      </w:r>
    </w:p>
  </w:footnote>
  <w:footnote w:type="continuationNotice" w:id="1">
    <w:p w14:paraId="524B83BA" w14:textId="77777777" w:rsidR="00392CCC" w:rsidRDefault="00392CC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006C7220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322DD0">
      <w:rPr>
        <w:lang w:val="en-US"/>
      </w:rPr>
      <w:t>40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4471"/>
    <w:multiLevelType w:val="hybridMultilevel"/>
    <w:tmpl w:val="D970255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92A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FC1640"/>
    <w:multiLevelType w:val="hybridMultilevel"/>
    <w:tmpl w:val="65BEC694"/>
    <w:lvl w:ilvl="0" w:tplc="F530ED0C">
      <w:start w:val="1"/>
      <w:numFmt w:val="decimal"/>
      <w:lvlText w:val="%1"/>
      <w:lvlJc w:val="left"/>
      <w:pPr>
        <w:ind w:left="1155" w:hanging="795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E5E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F42E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10043D"/>
    <w:multiLevelType w:val="hybridMultilevel"/>
    <w:tmpl w:val="42762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C0D6A"/>
    <w:multiLevelType w:val="hybridMultilevel"/>
    <w:tmpl w:val="FDFE9516"/>
    <w:lvl w:ilvl="0" w:tplc="0888CD56">
      <w:start w:val="1"/>
      <w:numFmt w:val="decimal"/>
      <w:lvlText w:val="%1"/>
      <w:lvlJc w:val="left"/>
      <w:pPr>
        <w:ind w:left="1155" w:hanging="795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F430E"/>
    <w:multiLevelType w:val="hybridMultilevel"/>
    <w:tmpl w:val="7DE0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479F0"/>
    <w:multiLevelType w:val="hybridMultilevel"/>
    <w:tmpl w:val="54B658F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431A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827969"/>
    <w:multiLevelType w:val="hybridMultilevel"/>
    <w:tmpl w:val="D3C816CE"/>
    <w:lvl w:ilvl="0" w:tplc="B588CF92">
      <w:start w:val="1"/>
      <w:numFmt w:val="decimal"/>
      <w:lvlText w:val="%1"/>
      <w:lvlJc w:val="left"/>
      <w:pPr>
        <w:ind w:left="1155" w:hanging="795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503010">
    <w:abstractNumId w:val="4"/>
  </w:num>
  <w:num w:numId="2" w16cid:durableId="1374579972">
    <w:abstractNumId w:val="2"/>
  </w:num>
  <w:num w:numId="3" w16cid:durableId="789208344">
    <w:abstractNumId w:val="8"/>
  </w:num>
  <w:num w:numId="4" w16cid:durableId="1066491670">
    <w:abstractNumId w:val="5"/>
  </w:num>
  <w:num w:numId="5" w16cid:durableId="2103408146">
    <w:abstractNumId w:val="9"/>
  </w:num>
  <w:num w:numId="6" w16cid:durableId="723990337">
    <w:abstractNumId w:val="6"/>
  </w:num>
  <w:num w:numId="7" w16cid:durableId="813059458">
    <w:abstractNumId w:val="7"/>
  </w:num>
  <w:num w:numId="8" w16cid:durableId="1755973232">
    <w:abstractNumId w:val="3"/>
  </w:num>
  <w:num w:numId="9" w16cid:durableId="826558061">
    <w:abstractNumId w:val="1"/>
  </w:num>
  <w:num w:numId="10" w16cid:durableId="499125717">
    <w:abstractNumId w:val="10"/>
  </w:num>
  <w:num w:numId="11" w16cid:durableId="84281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70CC7"/>
    <w:rsid w:val="00072CB0"/>
    <w:rsid w:val="000C09B0"/>
    <w:rsid w:val="000E7EAE"/>
    <w:rsid w:val="00100D13"/>
    <w:rsid w:val="00107E03"/>
    <w:rsid w:val="00111662"/>
    <w:rsid w:val="00125F56"/>
    <w:rsid w:val="00134D3C"/>
    <w:rsid w:val="00135135"/>
    <w:rsid w:val="001530FB"/>
    <w:rsid w:val="00191479"/>
    <w:rsid w:val="0019268B"/>
    <w:rsid w:val="00197305"/>
    <w:rsid w:val="001B3677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22DD0"/>
    <w:rsid w:val="00366978"/>
    <w:rsid w:val="00381CBB"/>
    <w:rsid w:val="00392CCC"/>
    <w:rsid w:val="003A294B"/>
    <w:rsid w:val="003A49A1"/>
    <w:rsid w:val="003A5506"/>
    <w:rsid w:val="003C01D0"/>
    <w:rsid w:val="003C6E83"/>
    <w:rsid w:val="003E6E87"/>
    <w:rsid w:val="0040328D"/>
    <w:rsid w:val="004143D5"/>
    <w:rsid w:val="00422053"/>
    <w:rsid w:val="00453874"/>
    <w:rsid w:val="004713B8"/>
    <w:rsid w:val="00492670"/>
    <w:rsid w:val="004964A1"/>
    <w:rsid w:val="004D0E96"/>
    <w:rsid w:val="004D5B23"/>
    <w:rsid w:val="004E3709"/>
    <w:rsid w:val="004E4490"/>
    <w:rsid w:val="005152D3"/>
    <w:rsid w:val="00516165"/>
    <w:rsid w:val="00525DEF"/>
    <w:rsid w:val="00537B7F"/>
    <w:rsid w:val="0056204A"/>
    <w:rsid w:val="005773D4"/>
    <w:rsid w:val="00592ED7"/>
    <w:rsid w:val="005C0551"/>
    <w:rsid w:val="005C7FEA"/>
    <w:rsid w:val="005D4DF3"/>
    <w:rsid w:val="005E006A"/>
    <w:rsid w:val="00631202"/>
    <w:rsid w:val="00655923"/>
    <w:rsid w:val="00694764"/>
    <w:rsid w:val="006B5C3B"/>
    <w:rsid w:val="006E5A3B"/>
    <w:rsid w:val="006F5E91"/>
    <w:rsid w:val="00701E31"/>
    <w:rsid w:val="007150B1"/>
    <w:rsid w:val="007931E4"/>
    <w:rsid w:val="007C27BF"/>
    <w:rsid w:val="007E6B3A"/>
    <w:rsid w:val="008112E9"/>
    <w:rsid w:val="00821EED"/>
    <w:rsid w:val="00823189"/>
    <w:rsid w:val="00875722"/>
    <w:rsid w:val="008C576E"/>
    <w:rsid w:val="008E20D1"/>
    <w:rsid w:val="009118C8"/>
    <w:rsid w:val="009135B4"/>
    <w:rsid w:val="00916B10"/>
    <w:rsid w:val="009278E8"/>
    <w:rsid w:val="00933E0E"/>
    <w:rsid w:val="00962C61"/>
    <w:rsid w:val="00965DE3"/>
    <w:rsid w:val="00982196"/>
    <w:rsid w:val="00986780"/>
    <w:rsid w:val="009C5B8E"/>
    <w:rsid w:val="009D09E3"/>
    <w:rsid w:val="009E63AA"/>
    <w:rsid w:val="009F4457"/>
    <w:rsid w:val="00A14D0F"/>
    <w:rsid w:val="00A30897"/>
    <w:rsid w:val="00A44602"/>
    <w:rsid w:val="00A64F9D"/>
    <w:rsid w:val="00A73D91"/>
    <w:rsid w:val="00A7504E"/>
    <w:rsid w:val="00AA42F8"/>
    <w:rsid w:val="00AC2E0E"/>
    <w:rsid w:val="00AC5A99"/>
    <w:rsid w:val="00AC6023"/>
    <w:rsid w:val="00AE0BB7"/>
    <w:rsid w:val="00AE1BA7"/>
    <w:rsid w:val="00B2147C"/>
    <w:rsid w:val="00B222FE"/>
    <w:rsid w:val="00B24169"/>
    <w:rsid w:val="00B3503F"/>
    <w:rsid w:val="00B52E6E"/>
    <w:rsid w:val="00B726C0"/>
    <w:rsid w:val="00B75868"/>
    <w:rsid w:val="00B86DFA"/>
    <w:rsid w:val="00B9410B"/>
    <w:rsid w:val="00B961EF"/>
    <w:rsid w:val="00BA2B34"/>
    <w:rsid w:val="00BC5F20"/>
    <w:rsid w:val="00BD2C91"/>
    <w:rsid w:val="00BD7A1A"/>
    <w:rsid w:val="00BE2BB7"/>
    <w:rsid w:val="00C15500"/>
    <w:rsid w:val="00C3333A"/>
    <w:rsid w:val="00C33388"/>
    <w:rsid w:val="00C5189B"/>
    <w:rsid w:val="00C5699A"/>
    <w:rsid w:val="00C62E82"/>
    <w:rsid w:val="00C71A6F"/>
    <w:rsid w:val="00C84CCD"/>
    <w:rsid w:val="00C85F0C"/>
    <w:rsid w:val="00CA210F"/>
    <w:rsid w:val="00CD1F3E"/>
    <w:rsid w:val="00CD34AE"/>
    <w:rsid w:val="00CD6DB6"/>
    <w:rsid w:val="00CE15A3"/>
    <w:rsid w:val="00CE37A1"/>
    <w:rsid w:val="00CE5E7B"/>
    <w:rsid w:val="00D04ACA"/>
    <w:rsid w:val="00D16175"/>
    <w:rsid w:val="00D712FE"/>
    <w:rsid w:val="00D72F59"/>
    <w:rsid w:val="00D923CD"/>
    <w:rsid w:val="00D93FCC"/>
    <w:rsid w:val="00DA4610"/>
    <w:rsid w:val="00DB6920"/>
    <w:rsid w:val="00DC354B"/>
    <w:rsid w:val="00DC5701"/>
    <w:rsid w:val="00DD19E1"/>
    <w:rsid w:val="00DD5D8C"/>
    <w:rsid w:val="00DF2BE7"/>
    <w:rsid w:val="00E06A7D"/>
    <w:rsid w:val="00E11980"/>
    <w:rsid w:val="00E121C2"/>
    <w:rsid w:val="00E157CC"/>
    <w:rsid w:val="00E20A11"/>
    <w:rsid w:val="00E30170"/>
    <w:rsid w:val="00E44524"/>
    <w:rsid w:val="00E54FD2"/>
    <w:rsid w:val="00E71D7C"/>
    <w:rsid w:val="00E82D31"/>
    <w:rsid w:val="00EA630E"/>
    <w:rsid w:val="00EE153D"/>
    <w:rsid w:val="00EE674B"/>
    <w:rsid w:val="00F105F5"/>
    <w:rsid w:val="00F37285"/>
    <w:rsid w:val="00F45933"/>
    <w:rsid w:val="00F50725"/>
    <w:rsid w:val="00F53FCF"/>
    <w:rsid w:val="00F67B88"/>
    <w:rsid w:val="00F72A94"/>
    <w:rsid w:val="00F746B3"/>
    <w:rsid w:val="00F961B7"/>
    <w:rsid w:val="00FA0013"/>
    <w:rsid w:val="00FA2BC3"/>
    <w:rsid w:val="00FA6BDB"/>
    <w:rsid w:val="00FC1008"/>
    <w:rsid w:val="00FC5ABC"/>
    <w:rsid w:val="00F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,하이퍼링크21,超链接1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paragraph" w:customStyle="1" w:styleId="Restitle">
    <w:name w:val="Res_title"/>
    <w:basedOn w:val="Annextitle"/>
    <w:next w:val="Normal"/>
    <w:link w:val="RestitleChar"/>
    <w:qFormat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E7EA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character" w:customStyle="1" w:styleId="RestitleChar">
    <w:name w:val="Res_title Char"/>
    <w:basedOn w:val="DefaultParagraphFont"/>
    <w:link w:val="Restitle"/>
    <w:qFormat/>
    <w:rsid w:val="009E63AA"/>
    <w:rPr>
      <w:rFonts w:ascii="Calibri" w:eastAsia="Times New Roman" w:hAnsi="Calibri" w:cs="Times New Roman"/>
      <w:b/>
      <w:sz w:val="26"/>
      <w:lang w:val="ru-RU" w:eastAsia="en-US"/>
    </w:rPr>
  </w:style>
  <w:style w:type="character" w:customStyle="1" w:styleId="ResNoChar">
    <w:name w:val="Res_No Char"/>
    <w:basedOn w:val="DefaultParagraphFont"/>
    <w:link w:val="ResNo"/>
    <w:rsid w:val="009E63AA"/>
    <w:rPr>
      <w:rFonts w:ascii="Calibri" w:eastAsia="Times New Roman" w:hAnsi="Calibri" w:cs="Times New Roman"/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E63AA"/>
    <w:rPr>
      <w:rFonts w:ascii="Calibri" w:eastAsia="Times New Roman" w:hAnsi="Calibri" w:cs="Times New Roman"/>
      <w:lang w:val="ru-RU" w:eastAsia="en-US"/>
    </w:rPr>
  </w:style>
  <w:style w:type="character" w:customStyle="1" w:styleId="CallChar">
    <w:name w:val="Call Char"/>
    <w:basedOn w:val="DefaultParagraphFont"/>
    <w:link w:val="Call"/>
    <w:rsid w:val="009E63AA"/>
    <w:rPr>
      <w:rFonts w:ascii="Calibri" w:eastAsia="Times New Roman" w:hAnsi="Calibri" w:cs="Times New Roman"/>
      <w:i/>
      <w:lang w:val="ru-RU"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962C6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62C61"/>
    <w:rPr>
      <w:rFonts w:eastAsia="Times New Roman" w:cs="Times New Roman"/>
      <w:sz w:val="24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7C27B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mailto:minkin-it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0E17-3ED1-466B-8EAB-1AB690268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6BA81-E1CF-463D-A326-37874A94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F3AFF-1F9A-43BD-BC69-F86D240FA7E1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4.xml><?xml version="1.0" encoding="utf-8"?>
<ds:datastoreItem xmlns:ds="http://schemas.openxmlformats.org/officeDocument/2006/customXml" ds:itemID="{E94D2A8C-CD54-448D-98DC-C58B4DD6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66</cp:revision>
  <cp:lastPrinted>2015-03-02T13:42:00Z</cp:lastPrinted>
  <dcterms:created xsi:type="dcterms:W3CDTF">2024-01-10T13:39:00Z</dcterms:created>
  <dcterms:modified xsi:type="dcterms:W3CDTF">2024-05-08T06:09:00Z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0x010100E6D76106C0699043BAEC233347507970</vt:lpwstr>
  </property>
  <property fmtid="{D5CDD505-2E9C-101B-9397-08002B2CF9AE}" pid="3" name="MediaServiceImageTags">
    <vt:lpwstr/>
  </property>
</Properties>
</file>