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CB5576" w14:paraId="3F0E9EC4" w14:textId="77777777" w:rsidTr="00952667">
        <w:trPr>
          <w:cantSplit/>
          <w:trHeight w:val="1134"/>
        </w:trPr>
        <w:tc>
          <w:tcPr>
            <w:tcW w:w="6379" w:type="dxa"/>
          </w:tcPr>
          <w:p w14:paraId="68FE8375" w14:textId="60D4E501" w:rsidR="00307769" w:rsidRPr="00CB5576" w:rsidRDefault="001011EB" w:rsidP="00307769">
            <w:pPr>
              <w:tabs>
                <w:tab w:val="clear" w:pos="1191"/>
                <w:tab w:val="clear" w:pos="1588"/>
                <w:tab w:val="clear" w:pos="1985"/>
              </w:tabs>
              <w:ind w:left="34"/>
              <w:rPr>
                <w:b/>
                <w:bCs/>
                <w:sz w:val="32"/>
                <w:szCs w:val="32"/>
                <w:lang w:val="fr-FR"/>
              </w:rPr>
            </w:pPr>
            <w:r w:rsidRPr="00CB5576">
              <w:rPr>
                <w:b/>
                <w:bCs/>
                <w:sz w:val="32"/>
                <w:szCs w:val="32"/>
                <w:lang w:val="fr-FR"/>
              </w:rPr>
              <w:t xml:space="preserve">Groupe consultatif pour le développement </w:t>
            </w:r>
            <w:r w:rsidR="00307769" w:rsidRPr="00CB5576">
              <w:rPr>
                <w:b/>
                <w:bCs/>
                <w:sz w:val="32"/>
                <w:szCs w:val="32"/>
                <w:lang w:val="fr-FR"/>
              </w:rPr>
              <w:br/>
            </w:r>
            <w:r w:rsidRPr="00CB5576">
              <w:rPr>
                <w:b/>
                <w:bCs/>
                <w:sz w:val="32"/>
                <w:szCs w:val="32"/>
                <w:lang w:val="fr-FR"/>
              </w:rPr>
              <w:t>des télécommunications (GCDT</w:t>
            </w:r>
            <w:r w:rsidR="00307769" w:rsidRPr="00CB5576">
              <w:rPr>
                <w:b/>
                <w:bCs/>
                <w:sz w:val="32"/>
                <w:szCs w:val="32"/>
                <w:lang w:val="fr-FR"/>
              </w:rPr>
              <w:t>)</w:t>
            </w:r>
          </w:p>
          <w:p w14:paraId="5F5F590A" w14:textId="114AEE46" w:rsidR="00307769" w:rsidRPr="00CB5576" w:rsidRDefault="00307769" w:rsidP="001011EB">
            <w:pPr>
              <w:tabs>
                <w:tab w:val="clear" w:pos="1191"/>
                <w:tab w:val="clear" w:pos="1588"/>
                <w:tab w:val="clear" w:pos="1985"/>
              </w:tabs>
              <w:spacing w:after="120"/>
              <w:ind w:left="34"/>
              <w:rPr>
                <w:rFonts w:ascii="Verdana" w:hAnsi="Verdana"/>
                <w:sz w:val="28"/>
                <w:szCs w:val="28"/>
                <w:lang w:val="fr-FR"/>
              </w:rPr>
            </w:pPr>
            <w:r w:rsidRPr="00CB5576">
              <w:rPr>
                <w:b/>
                <w:bCs/>
                <w:sz w:val="26"/>
                <w:szCs w:val="26"/>
                <w:lang w:val="fr-FR"/>
              </w:rPr>
              <w:t>3</w:t>
            </w:r>
            <w:r w:rsidR="00873313" w:rsidRPr="00CB5576">
              <w:rPr>
                <w:b/>
                <w:bCs/>
                <w:sz w:val="26"/>
                <w:szCs w:val="26"/>
                <w:lang w:val="fr-FR"/>
              </w:rPr>
              <w:t>1</w:t>
            </w:r>
            <w:r w:rsidR="001011EB" w:rsidRPr="00CB5576">
              <w:rPr>
                <w:b/>
                <w:bCs/>
                <w:sz w:val="26"/>
                <w:szCs w:val="26"/>
                <w:lang w:val="fr-FR"/>
              </w:rPr>
              <w:t>ème réunion</w:t>
            </w:r>
            <w:r w:rsidRPr="00CB5576">
              <w:rPr>
                <w:b/>
                <w:bCs/>
                <w:sz w:val="26"/>
                <w:szCs w:val="26"/>
                <w:lang w:val="fr-FR"/>
              </w:rPr>
              <w:t xml:space="preserve">, </w:t>
            </w:r>
            <w:r w:rsidR="001011EB" w:rsidRPr="00CB5576">
              <w:rPr>
                <w:b/>
                <w:bCs/>
                <w:sz w:val="26"/>
                <w:szCs w:val="26"/>
                <w:lang w:val="fr-FR"/>
              </w:rPr>
              <w:t>Genève</w:t>
            </w:r>
            <w:r w:rsidR="00D47E23" w:rsidRPr="00CB5576">
              <w:rPr>
                <w:b/>
                <w:bCs/>
                <w:sz w:val="26"/>
                <w:szCs w:val="26"/>
                <w:lang w:val="fr-FR"/>
              </w:rPr>
              <w:t xml:space="preserve">, </w:t>
            </w:r>
            <w:r w:rsidR="001011EB" w:rsidRPr="00CB5576">
              <w:rPr>
                <w:b/>
                <w:bCs/>
                <w:sz w:val="26"/>
                <w:szCs w:val="26"/>
                <w:lang w:val="fr-FR"/>
              </w:rPr>
              <w:t>Suisse</w:t>
            </w:r>
            <w:r w:rsidRPr="00CB5576">
              <w:rPr>
                <w:b/>
                <w:bCs/>
                <w:sz w:val="26"/>
                <w:szCs w:val="26"/>
                <w:lang w:val="fr-FR"/>
              </w:rPr>
              <w:t xml:space="preserve">, </w:t>
            </w:r>
            <w:r w:rsidR="00873313" w:rsidRPr="00CB5576">
              <w:rPr>
                <w:b/>
                <w:bCs/>
                <w:sz w:val="26"/>
                <w:szCs w:val="26"/>
                <w:lang w:val="fr-FR"/>
              </w:rPr>
              <w:t>20</w:t>
            </w:r>
            <w:r w:rsidRPr="00CB5576">
              <w:rPr>
                <w:b/>
                <w:bCs/>
                <w:sz w:val="26"/>
                <w:szCs w:val="26"/>
                <w:lang w:val="fr-FR"/>
              </w:rPr>
              <w:t>-</w:t>
            </w:r>
            <w:r w:rsidR="00873313" w:rsidRPr="00CB5576">
              <w:rPr>
                <w:b/>
                <w:bCs/>
                <w:sz w:val="26"/>
                <w:szCs w:val="26"/>
                <w:lang w:val="fr-FR"/>
              </w:rPr>
              <w:t>2</w:t>
            </w:r>
            <w:r w:rsidR="00930514" w:rsidRPr="00CB5576">
              <w:rPr>
                <w:b/>
                <w:bCs/>
                <w:sz w:val="26"/>
                <w:szCs w:val="26"/>
                <w:lang w:val="fr-FR"/>
              </w:rPr>
              <w:t>3</w:t>
            </w:r>
            <w:r w:rsidR="00873313" w:rsidRPr="00CB5576">
              <w:rPr>
                <w:b/>
                <w:bCs/>
                <w:sz w:val="26"/>
                <w:szCs w:val="26"/>
                <w:lang w:val="fr-FR"/>
              </w:rPr>
              <w:t xml:space="preserve"> mai</w:t>
            </w:r>
            <w:r w:rsidRPr="00CB5576">
              <w:rPr>
                <w:b/>
                <w:bCs/>
                <w:sz w:val="26"/>
                <w:szCs w:val="26"/>
                <w:lang w:val="fr-FR"/>
              </w:rPr>
              <w:t xml:space="preserve"> 202</w:t>
            </w:r>
            <w:r w:rsidR="00873313" w:rsidRPr="00CB5576">
              <w:rPr>
                <w:b/>
                <w:bCs/>
                <w:sz w:val="26"/>
                <w:szCs w:val="26"/>
                <w:lang w:val="fr-FR"/>
              </w:rPr>
              <w:t>4</w:t>
            </w:r>
          </w:p>
        </w:tc>
        <w:tc>
          <w:tcPr>
            <w:tcW w:w="3509" w:type="dxa"/>
          </w:tcPr>
          <w:p w14:paraId="67E7B4C4" w14:textId="0F52E4CC" w:rsidR="00307769" w:rsidRPr="00CB5576" w:rsidRDefault="00307769" w:rsidP="00952667">
            <w:pPr>
              <w:spacing w:after="120"/>
              <w:ind w:right="142"/>
              <w:jc w:val="right"/>
              <w:rPr>
                <w:lang w:val="fr-FR"/>
              </w:rPr>
            </w:pPr>
            <w:r w:rsidRPr="00CB5576">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CB5576" w14:paraId="3C13197B" w14:textId="77777777" w:rsidTr="0009076F">
        <w:trPr>
          <w:cantSplit/>
        </w:trPr>
        <w:tc>
          <w:tcPr>
            <w:tcW w:w="6379" w:type="dxa"/>
            <w:tcBorders>
              <w:top w:val="single" w:sz="12" w:space="0" w:color="auto"/>
            </w:tcBorders>
          </w:tcPr>
          <w:p w14:paraId="2EED9DB2" w14:textId="77777777" w:rsidR="00683C32" w:rsidRPr="00CB5576"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CB5576" w:rsidRDefault="00683C32" w:rsidP="00107E85">
            <w:pPr>
              <w:spacing w:before="0"/>
              <w:rPr>
                <w:b/>
                <w:bCs/>
                <w:sz w:val="20"/>
                <w:lang w:val="fr-FR"/>
              </w:rPr>
            </w:pPr>
          </w:p>
        </w:tc>
      </w:tr>
      <w:tr w:rsidR="00683C32" w:rsidRPr="00CB5576" w14:paraId="0BB3FBC4" w14:textId="77777777" w:rsidTr="0009076F">
        <w:trPr>
          <w:cantSplit/>
        </w:trPr>
        <w:tc>
          <w:tcPr>
            <w:tcW w:w="6379" w:type="dxa"/>
          </w:tcPr>
          <w:p w14:paraId="43C54B3D" w14:textId="77777777" w:rsidR="00683C32" w:rsidRPr="00CB5576" w:rsidRDefault="00683C32" w:rsidP="00400CCF">
            <w:pPr>
              <w:pStyle w:val="Committee"/>
              <w:spacing w:before="0"/>
              <w:rPr>
                <w:b w:val="0"/>
                <w:szCs w:val="24"/>
                <w:lang w:val="fr-FR"/>
              </w:rPr>
            </w:pPr>
          </w:p>
        </w:tc>
        <w:tc>
          <w:tcPr>
            <w:tcW w:w="3509" w:type="dxa"/>
          </w:tcPr>
          <w:p w14:paraId="02E44EE9" w14:textId="09C306AF" w:rsidR="00683C32" w:rsidRPr="00CB5576" w:rsidRDefault="0096201B" w:rsidP="00E25345">
            <w:pPr>
              <w:spacing w:before="0"/>
              <w:jc w:val="both"/>
              <w:rPr>
                <w:bCs/>
                <w:szCs w:val="24"/>
                <w:lang w:val="fr-FR"/>
              </w:rPr>
            </w:pPr>
            <w:r w:rsidRPr="00CB5576">
              <w:rPr>
                <w:b/>
                <w:bCs/>
                <w:lang w:val="fr-FR"/>
              </w:rPr>
              <w:t xml:space="preserve">Document </w:t>
            </w:r>
            <w:bookmarkStart w:id="0" w:name="DocRef1"/>
            <w:bookmarkEnd w:id="0"/>
            <w:r w:rsidRPr="00CB5576">
              <w:rPr>
                <w:b/>
                <w:bCs/>
                <w:lang w:val="fr-FR"/>
              </w:rPr>
              <w:t>TDAG</w:t>
            </w:r>
            <w:r w:rsidR="003242AB" w:rsidRPr="00CB5576">
              <w:rPr>
                <w:b/>
                <w:bCs/>
                <w:lang w:val="fr-FR"/>
              </w:rPr>
              <w:t>-</w:t>
            </w:r>
            <w:r w:rsidR="00B648C7" w:rsidRPr="00CB5576">
              <w:rPr>
                <w:b/>
                <w:bCs/>
                <w:lang w:val="fr-FR"/>
              </w:rPr>
              <w:t>2</w:t>
            </w:r>
            <w:bookmarkStart w:id="1" w:name="DocNo1"/>
            <w:bookmarkEnd w:id="1"/>
            <w:r w:rsidR="00873313" w:rsidRPr="00CB5576">
              <w:rPr>
                <w:b/>
                <w:bCs/>
                <w:lang w:val="fr-FR"/>
              </w:rPr>
              <w:t>4</w:t>
            </w:r>
            <w:r w:rsidR="0009076F" w:rsidRPr="00CB5576">
              <w:rPr>
                <w:b/>
                <w:bCs/>
                <w:lang w:val="fr-FR"/>
              </w:rPr>
              <w:t>/</w:t>
            </w:r>
            <w:r w:rsidR="00CB5576" w:rsidRPr="00CB5576">
              <w:rPr>
                <w:b/>
                <w:bCs/>
                <w:lang w:val="fr-FR"/>
              </w:rPr>
              <w:t>36</w:t>
            </w:r>
            <w:r w:rsidRPr="00CB5576">
              <w:rPr>
                <w:b/>
                <w:bCs/>
                <w:lang w:val="fr-FR"/>
              </w:rPr>
              <w:t>-</w:t>
            </w:r>
            <w:r w:rsidR="00E25345" w:rsidRPr="00CB5576">
              <w:rPr>
                <w:b/>
                <w:bCs/>
                <w:lang w:val="fr-FR"/>
              </w:rPr>
              <w:t>F</w:t>
            </w:r>
          </w:p>
        </w:tc>
      </w:tr>
      <w:tr w:rsidR="00683C32" w:rsidRPr="00CB5576" w14:paraId="24D04936" w14:textId="77777777" w:rsidTr="0009076F">
        <w:trPr>
          <w:cantSplit/>
        </w:trPr>
        <w:tc>
          <w:tcPr>
            <w:tcW w:w="6379" w:type="dxa"/>
          </w:tcPr>
          <w:p w14:paraId="12CE4DBF" w14:textId="77777777" w:rsidR="00683C32" w:rsidRPr="00CB5576" w:rsidRDefault="00683C32" w:rsidP="00400CCF">
            <w:pPr>
              <w:spacing w:before="0"/>
              <w:rPr>
                <w:b/>
                <w:bCs/>
                <w:smallCaps/>
                <w:szCs w:val="24"/>
                <w:lang w:val="fr-FR"/>
              </w:rPr>
            </w:pPr>
          </w:p>
        </w:tc>
        <w:tc>
          <w:tcPr>
            <w:tcW w:w="3509" w:type="dxa"/>
          </w:tcPr>
          <w:p w14:paraId="0F89640F" w14:textId="5A740551" w:rsidR="00683C32" w:rsidRPr="00CB5576" w:rsidRDefault="00CB5576" w:rsidP="00B648C7">
            <w:pPr>
              <w:spacing w:before="0"/>
              <w:rPr>
                <w:b/>
                <w:szCs w:val="24"/>
                <w:lang w:val="fr-FR"/>
              </w:rPr>
            </w:pPr>
            <w:bookmarkStart w:id="2" w:name="CreationDate"/>
            <w:bookmarkEnd w:id="2"/>
            <w:r w:rsidRPr="00CB5576">
              <w:rPr>
                <w:b/>
                <w:bCs/>
                <w:szCs w:val="28"/>
                <w:lang w:val="fr-FR"/>
              </w:rPr>
              <w:t xml:space="preserve">8 mai </w:t>
            </w:r>
            <w:r w:rsidR="00CE0422" w:rsidRPr="00CB5576">
              <w:rPr>
                <w:b/>
                <w:bCs/>
                <w:szCs w:val="28"/>
                <w:lang w:val="fr-FR"/>
              </w:rPr>
              <w:t>20</w:t>
            </w:r>
            <w:r w:rsidR="00B648C7" w:rsidRPr="00CB5576">
              <w:rPr>
                <w:b/>
                <w:bCs/>
                <w:szCs w:val="28"/>
                <w:lang w:val="fr-FR"/>
              </w:rPr>
              <w:t>2</w:t>
            </w:r>
            <w:r w:rsidR="005A0CA5" w:rsidRPr="00CB5576">
              <w:rPr>
                <w:b/>
                <w:bCs/>
                <w:szCs w:val="28"/>
                <w:lang w:val="fr-FR"/>
              </w:rPr>
              <w:t>4</w:t>
            </w:r>
          </w:p>
        </w:tc>
      </w:tr>
      <w:tr w:rsidR="00683C32" w:rsidRPr="00CB5576" w14:paraId="7B96545F" w14:textId="77777777" w:rsidTr="0009076F">
        <w:trPr>
          <w:cantSplit/>
        </w:trPr>
        <w:tc>
          <w:tcPr>
            <w:tcW w:w="6379" w:type="dxa"/>
          </w:tcPr>
          <w:p w14:paraId="65956FD3" w14:textId="77777777" w:rsidR="00683C32" w:rsidRPr="00CB5576" w:rsidRDefault="00683C32" w:rsidP="00400CCF">
            <w:pPr>
              <w:spacing w:before="0"/>
              <w:rPr>
                <w:b/>
                <w:bCs/>
                <w:smallCaps/>
                <w:szCs w:val="24"/>
                <w:lang w:val="fr-FR"/>
              </w:rPr>
            </w:pPr>
          </w:p>
        </w:tc>
        <w:tc>
          <w:tcPr>
            <w:tcW w:w="3509" w:type="dxa"/>
          </w:tcPr>
          <w:p w14:paraId="30EFD39F" w14:textId="33ACFB79" w:rsidR="00514D2F" w:rsidRPr="00CB5576" w:rsidRDefault="0096201B" w:rsidP="001011EB">
            <w:pPr>
              <w:spacing w:before="0"/>
              <w:rPr>
                <w:szCs w:val="24"/>
                <w:lang w:val="fr-FR"/>
              </w:rPr>
            </w:pPr>
            <w:r w:rsidRPr="00CB5576">
              <w:rPr>
                <w:b/>
                <w:lang w:val="fr-FR"/>
              </w:rPr>
              <w:t>Original:</w:t>
            </w:r>
            <w:bookmarkStart w:id="3" w:name="Original"/>
            <w:bookmarkEnd w:id="3"/>
            <w:r w:rsidR="00CE0422" w:rsidRPr="00CB5576">
              <w:rPr>
                <w:b/>
                <w:lang w:val="fr-FR"/>
              </w:rPr>
              <w:t xml:space="preserve"> </w:t>
            </w:r>
            <w:r w:rsidR="001011EB" w:rsidRPr="00CB5576">
              <w:rPr>
                <w:b/>
                <w:lang w:val="fr-FR"/>
              </w:rPr>
              <w:t>anglais</w:t>
            </w:r>
          </w:p>
        </w:tc>
      </w:tr>
      <w:tr w:rsidR="00A13162" w:rsidRPr="00CB5576" w14:paraId="31656E31" w14:textId="77777777" w:rsidTr="00107E85">
        <w:trPr>
          <w:cantSplit/>
          <w:trHeight w:val="852"/>
        </w:trPr>
        <w:tc>
          <w:tcPr>
            <w:tcW w:w="9888" w:type="dxa"/>
            <w:gridSpan w:val="2"/>
          </w:tcPr>
          <w:p w14:paraId="512FCA01" w14:textId="365A5870" w:rsidR="00A13162" w:rsidRPr="00CB5576" w:rsidRDefault="00CB5576" w:rsidP="0030353C">
            <w:pPr>
              <w:pStyle w:val="Source"/>
              <w:rPr>
                <w:lang w:val="fr-FR"/>
              </w:rPr>
            </w:pPr>
            <w:bookmarkStart w:id="4" w:name="Source"/>
            <w:bookmarkEnd w:id="4"/>
            <w:r w:rsidRPr="00CB5576">
              <w:rPr>
                <w:lang w:val="fr-FR"/>
              </w:rPr>
              <w:t>Directeur du Bureau de développement des télécommunications</w:t>
            </w:r>
          </w:p>
        </w:tc>
      </w:tr>
      <w:tr w:rsidR="00AC6F14" w:rsidRPr="00CB5576" w14:paraId="2CBD3A36" w14:textId="77777777" w:rsidTr="00107E85">
        <w:trPr>
          <w:cantSplit/>
        </w:trPr>
        <w:tc>
          <w:tcPr>
            <w:tcW w:w="9888" w:type="dxa"/>
            <w:gridSpan w:val="2"/>
          </w:tcPr>
          <w:p w14:paraId="1B4121DF" w14:textId="59FF03D3" w:rsidR="00AC6F14" w:rsidRPr="00CB5576" w:rsidRDefault="00CB5576" w:rsidP="00CB5576">
            <w:pPr>
              <w:pStyle w:val="Title1"/>
              <w:rPr>
                <w:lang w:val="fr-FR"/>
              </w:rPr>
            </w:pPr>
            <w:bookmarkStart w:id="5" w:name="Title"/>
            <w:bookmarkEnd w:id="5"/>
            <w:r w:rsidRPr="00CB5576">
              <w:rPr>
                <w:lang w:val="fr-FR"/>
              </w:rPr>
              <w:t>Amélioration du suivi financier et de l</w:t>
            </w:r>
            <w:r w:rsidR="00E541FC">
              <w:rPr>
                <w:lang w:val="fr-FR"/>
              </w:rPr>
              <w:t>'</w:t>
            </w:r>
            <w:r w:rsidRPr="00CB5576">
              <w:rPr>
                <w:lang w:val="fr-FR"/>
              </w:rPr>
              <w:t xml:space="preserve">établissement de rapports </w:t>
            </w:r>
            <w:r w:rsidRPr="00CB5576">
              <w:rPr>
                <w:lang w:val="fr-FR"/>
              </w:rPr>
              <w:br/>
            </w:r>
            <w:r w:rsidRPr="00CB5576">
              <w:rPr>
                <w:lang w:val="fr-FR"/>
              </w:rPr>
              <w:t>concernant les projets</w:t>
            </w:r>
          </w:p>
        </w:tc>
      </w:tr>
      <w:tr w:rsidR="00A721F4" w:rsidRPr="00CB5576" w14:paraId="23A30231" w14:textId="77777777" w:rsidTr="00A721F4">
        <w:trPr>
          <w:cantSplit/>
        </w:trPr>
        <w:tc>
          <w:tcPr>
            <w:tcW w:w="9888" w:type="dxa"/>
            <w:gridSpan w:val="2"/>
            <w:tcBorders>
              <w:bottom w:val="single" w:sz="4" w:space="0" w:color="auto"/>
            </w:tcBorders>
          </w:tcPr>
          <w:p w14:paraId="726EE70E" w14:textId="77777777" w:rsidR="00A721F4" w:rsidRPr="00CB5576" w:rsidRDefault="00A721F4" w:rsidP="0030353C">
            <w:pPr>
              <w:rPr>
                <w:lang w:val="fr-FR"/>
              </w:rPr>
            </w:pPr>
          </w:p>
        </w:tc>
      </w:tr>
      <w:tr w:rsidR="00A721F4" w:rsidRPr="00CB5576"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CB5576" w:rsidRDefault="001011EB" w:rsidP="00EA0C51">
            <w:pPr>
              <w:spacing w:after="120"/>
              <w:rPr>
                <w:b/>
                <w:bCs/>
                <w:szCs w:val="24"/>
                <w:lang w:val="fr-FR"/>
              </w:rPr>
            </w:pPr>
            <w:r w:rsidRPr="00CB5576">
              <w:rPr>
                <w:b/>
                <w:bCs/>
                <w:szCs w:val="24"/>
                <w:lang w:val="fr-FR"/>
              </w:rPr>
              <w:t>Résumé</w:t>
            </w:r>
            <w:r w:rsidR="00A721F4" w:rsidRPr="00CB5576">
              <w:rPr>
                <w:b/>
                <w:bCs/>
                <w:szCs w:val="24"/>
                <w:lang w:val="fr-FR"/>
              </w:rPr>
              <w:t>:</w:t>
            </w:r>
          </w:p>
          <w:p w14:paraId="4082D7E8" w14:textId="420B897A" w:rsidR="00A721F4" w:rsidRPr="00CB5576" w:rsidRDefault="00CB5576" w:rsidP="00EA0C51">
            <w:pPr>
              <w:spacing w:after="120"/>
              <w:rPr>
                <w:szCs w:val="24"/>
                <w:lang w:val="fr-FR"/>
              </w:rPr>
            </w:pPr>
            <w:r w:rsidRPr="00CB5576">
              <w:rPr>
                <w:lang w:val="fr-FR"/>
              </w:rPr>
              <w:t>Le présent document fournit des informations sur les mesures qui ont été prises par le Bureau de développement des télécommunications (BDT) pour améliorer le suivi financier et l</w:t>
            </w:r>
            <w:r w:rsidR="00E541FC">
              <w:rPr>
                <w:lang w:val="fr-FR"/>
              </w:rPr>
              <w:t>'</w:t>
            </w:r>
            <w:r w:rsidRPr="00CB5576">
              <w:rPr>
                <w:lang w:val="fr-FR"/>
              </w:rPr>
              <w:t>établissement de rapports concernant les projets du BDT.</w:t>
            </w:r>
          </w:p>
          <w:p w14:paraId="76A1C541" w14:textId="23209CDB" w:rsidR="00A721F4" w:rsidRPr="00CB5576" w:rsidRDefault="001011EB" w:rsidP="00EA0C51">
            <w:pPr>
              <w:spacing w:after="120"/>
              <w:rPr>
                <w:b/>
                <w:bCs/>
                <w:szCs w:val="24"/>
                <w:lang w:val="fr-FR"/>
              </w:rPr>
            </w:pPr>
            <w:r w:rsidRPr="00CB5576">
              <w:rPr>
                <w:b/>
                <w:bCs/>
                <w:lang w:val="fr-FR"/>
              </w:rPr>
              <w:t>Suite à donner</w:t>
            </w:r>
            <w:r w:rsidR="00A721F4" w:rsidRPr="00CB5576">
              <w:rPr>
                <w:b/>
                <w:bCs/>
                <w:lang w:val="fr-FR"/>
              </w:rPr>
              <w:t>:</w:t>
            </w:r>
          </w:p>
          <w:p w14:paraId="371956FC" w14:textId="2A34A67B" w:rsidR="00A721F4" w:rsidRPr="00CB5576" w:rsidRDefault="00CB5576" w:rsidP="00EA0C51">
            <w:pPr>
              <w:spacing w:after="120"/>
              <w:rPr>
                <w:szCs w:val="24"/>
                <w:lang w:val="fr-FR"/>
              </w:rPr>
            </w:pPr>
            <w:r w:rsidRPr="00CB5576">
              <w:rPr>
                <w:lang w:val="fr-FR"/>
              </w:rPr>
              <w:t>Le Groupe consultatif pour le développement des télécommunications (GCDT) est invité à prendre note du présent document et à fournir les indications qu</w:t>
            </w:r>
            <w:r w:rsidR="00E541FC">
              <w:rPr>
                <w:lang w:val="fr-FR"/>
              </w:rPr>
              <w:t>'</w:t>
            </w:r>
            <w:r w:rsidRPr="00CB5576">
              <w:rPr>
                <w:lang w:val="fr-FR"/>
              </w:rPr>
              <w:t>il jugera utiles.</w:t>
            </w:r>
          </w:p>
          <w:p w14:paraId="622ACB80" w14:textId="39EE560D" w:rsidR="00A721F4" w:rsidRPr="00CB5576" w:rsidRDefault="00A721F4" w:rsidP="00EA0C51">
            <w:pPr>
              <w:spacing w:after="120"/>
              <w:rPr>
                <w:b/>
                <w:bCs/>
                <w:szCs w:val="24"/>
                <w:lang w:val="fr-FR"/>
              </w:rPr>
            </w:pPr>
            <w:r w:rsidRPr="00CB5576">
              <w:rPr>
                <w:b/>
                <w:bCs/>
                <w:szCs w:val="24"/>
                <w:lang w:val="fr-FR"/>
              </w:rPr>
              <w:t>R</w:t>
            </w:r>
            <w:r w:rsidR="001011EB" w:rsidRPr="00CB5576">
              <w:rPr>
                <w:b/>
                <w:bCs/>
                <w:szCs w:val="24"/>
                <w:lang w:val="fr-FR"/>
              </w:rPr>
              <w:t>é</w:t>
            </w:r>
            <w:r w:rsidRPr="00CB5576">
              <w:rPr>
                <w:b/>
                <w:bCs/>
                <w:szCs w:val="24"/>
                <w:lang w:val="fr-FR"/>
              </w:rPr>
              <w:t>f</w:t>
            </w:r>
            <w:r w:rsidR="001011EB" w:rsidRPr="00CB5576">
              <w:rPr>
                <w:b/>
                <w:bCs/>
                <w:szCs w:val="24"/>
                <w:lang w:val="fr-FR"/>
              </w:rPr>
              <w:t>é</w:t>
            </w:r>
            <w:r w:rsidRPr="00CB5576">
              <w:rPr>
                <w:b/>
                <w:bCs/>
                <w:szCs w:val="24"/>
                <w:lang w:val="fr-FR"/>
              </w:rPr>
              <w:t>rences:</w:t>
            </w:r>
          </w:p>
          <w:p w14:paraId="3B3E2F27" w14:textId="77777777" w:rsidR="00CB5576" w:rsidRPr="00CB5576" w:rsidRDefault="00CB5576" w:rsidP="00CB5576">
            <w:pPr>
              <w:spacing w:after="120"/>
              <w:rPr>
                <w:lang w:val="fr-FR"/>
              </w:rPr>
            </w:pPr>
            <w:r w:rsidRPr="00CB5576">
              <w:rPr>
                <w:lang w:val="fr-FR"/>
              </w:rPr>
              <w:t>Résolution 17 (Rév. Kigali, 2022) et Résolution 52 (Rév. Dubaï, 2014) de la Conférence mondiale de développement des télécommunications (CMDT)</w:t>
            </w:r>
          </w:p>
          <w:p w14:paraId="1ECDD20E" w14:textId="5BA3B007" w:rsidR="00A721F4" w:rsidRPr="00CB5576" w:rsidRDefault="00CB5576" w:rsidP="00CB5576">
            <w:pPr>
              <w:spacing w:after="120"/>
              <w:rPr>
                <w:lang w:val="fr-FR"/>
              </w:rPr>
            </w:pPr>
            <w:r w:rsidRPr="00CB5576">
              <w:rPr>
                <w:lang w:val="fr-FR"/>
              </w:rPr>
              <w:t>Résolution 157 (Rév. Bucarest, 2022) de la Conférence de plénipotentiaires</w:t>
            </w:r>
          </w:p>
        </w:tc>
      </w:tr>
    </w:tbl>
    <w:p w14:paraId="5B29B2A3" w14:textId="77777777" w:rsidR="00923CF1" w:rsidRPr="00CB5576" w:rsidRDefault="00923CF1">
      <w:pPr>
        <w:tabs>
          <w:tab w:val="clear" w:pos="794"/>
          <w:tab w:val="clear" w:pos="1191"/>
          <w:tab w:val="clear" w:pos="1588"/>
          <w:tab w:val="clear" w:pos="1985"/>
        </w:tabs>
        <w:overflowPunct/>
        <w:autoSpaceDE/>
        <w:autoSpaceDN/>
        <w:adjustRightInd/>
        <w:spacing w:before="0"/>
        <w:textAlignment w:val="auto"/>
        <w:rPr>
          <w:lang w:val="fr-FR"/>
        </w:rPr>
      </w:pPr>
      <w:r w:rsidRPr="00CB5576">
        <w:rPr>
          <w:lang w:val="fr-FR"/>
        </w:rPr>
        <w:br w:type="page"/>
      </w:r>
    </w:p>
    <w:p w14:paraId="1FCA43DE" w14:textId="28ACFC06" w:rsidR="00CB5576" w:rsidRPr="00CB5576" w:rsidRDefault="00CB5576" w:rsidP="00CB5576">
      <w:pPr>
        <w:pStyle w:val="Heading1"/>
        <w:rPr>
          <w:lang w:val="fr-FR"/>
        </w:rPr>
      </w:pPr>
      <w:r w:rsidRPr="00CB5576">
        <w:rPr>
          <w:lang w:val="fr-FR"/>
        </w:rPr>
        <w:lastRenderedPageBreak/>
        <w:t>1</w:t>
      </w:r>
      <w:r w:rsidRPr="00CB5576">
        <w:rPr>
          <w:lang w:val="fr-FR"/>
        </w:rPr>
        <w:tab/>
        <w:t>Introduction</w:t>
      </w:r>
    </w:p>
    <w:p w14:paraId="2D9A502D" w14:textId="66828934" w:rsidR="00CB5576" w:rsidRPr="00CB5576" w:rsidRDefault="00CB5576" w:rsidP="00CB5576">
      <w:pPr>
        <w:rPr>
          <w:lang w:val="fr-FR"/>
        </w:rPr>
      </w:pPr>
      <w:r w:rsidRPr="00CB5576">
        <w:rPr>
          <w:lang w:val="fr-FR"/>
        </w:rPr>
        <w:t>Le Document TDAG-24/7(Rév.1) donne une vue d</w:t>
      </w:r>
      <w:r w:rsidR="00E541FC">
        <w:rPr>
          <w:lang w:val="fr-FR"/>
        </w:rPr>
        <w:t>'</w:t>
      </w:r>
      <w:r w:rsidRPr="00CB5576">
        <w:rPr>
          <w:lang w:val="fr-FR"/>
        </w:rPr>
        <w:t xml:space="preserve">ensemble du portefeuille de projets du BDT en cours en 2023 et contient également une liste des mesures prises en 2023 pour renforcer les pratiques de gestion des projets. </w:t>
      </w:r>
    </w:p>
    <w:p w14:paraId="14028E7D" w14:textId="79D6E135" w:rsidR="00CB5576" w:rsidRPr="00CB5576" w:rsidRDefault="00CB5576" w:rsidP="00CB5576">
      <w:pPr>
        <w:rPr>
          <w:lang w:val="fr-FR"/>
        </w:rPr>
      </w:pPr>
      <w:r w:rsidRPr="00CB5576">
        <w:rPr>
          <w:lang w:val="fr-FR"/>
        </w:rPr>
        <w:t>Le Directeur du BDT a mis en place une nouvelle pratique exigeant que des rapports soient soumis régulièrement aux partenaires de financement et aux donateurs des projets du BDT. Bien que les partenaires et les donateurs puissent demander à tout moment au BDT d</w:t>
      </w:r>
      <w:r w:rsidR="00E541FC">
        <w:rPr>
          <w:lang w:val="fr-FR"/>
        </w:rPr>
        <w:t>'</w:t>
      </w:r>
      <w:r w:rsidRPr="00CB5576">
        <w:rPr>
          <w:lang w:val="fr-FR"/>
        </w:rPr>
        <w:t>établir des rapports sur l</w:t>
      </w:r>
      <w:r w:rsidR="00E541FC">
        <w:rPr>
          <w:lang w:val="fr-FR"/>
        </w:rPr>
        <w:t>'</w:t>
      </w:r>
      <w:r w:rsidRPr="00CB5576">
        <w:rPr>
          <w:lang w:val="fr-FR"/>
        </w:rPr>
        <w:t>état d</w:t>
      </w:r>
      <w:r w:rsidR="00E541FC">
        <w:rPr>
          <w:lang w:val="fr-FR"/>
        </w:rPr>
        <w:t>'</w:t>
      </w:r>
      <w:r w:rsidRPr="00CB5576">
        <w:rPr>
          <w:lang w:val="fr-FR"/>
        </w:rPr>
        <w:t>avancement de leurs projets, des rapports doivent désormais être soumis à chaque partenaire tous les semestres, soit tous les six (6) mois. Pour mettre en œuvre cette décision, une équipe composée de fonctionnaires du Département de la gestion des ressources financières (FRMD), du Département des services informatiques (IS) et du BDT a été constituée afin de permettre la visualisation à la demande des transactions relatives à un projet, d</w:t>
      </w:r>
      <w:r w:rsidR="00E541FC">
        <w:rPr>
          <w:lang w:val="fr-FR"/>
        </w:rPr>
        <w:t>'</w:t>
      </w:r>
      <w:r w:rsidRPr="00CB5576">
        <w:rPr>
          <w:lang w:val="fr-FR"/>
        </w:rPr>
        <w:t xml:space="preserve">accélérer la clôture des projets et de veiller à ce que les rapports financiers soient établis dans les délais. </w:t>
      </w:r>
    </w:p>
    <w:p w14:paraId="41211778" w14:textId="3AE2728D" w:rsidR="00CB5576" w:rsidRPr="00CB5576" w:rsidRDefault="00CB5576" w:rsidP="00CB5576">
      <w:pPr>
        <w:pStyle w:val="Heading1"/>
        <w:rPr>
          <w:lang w:val="fr-FR"/>
        </w:rPr>
      </w:pPr>
      <w:r w:rsidRPr="00CB5576">
        <w:rPr>
          <w:lang w:val="fr-FR"/>
        </w:rPr>
        <w:t>2</w:t>
      </w:r>
      <w:r w:rsidRPr="00CB5576">
        <w:rPr>
          <w:lang w:val="fr-FR"/>
        </w:rPr>
        <w:tab/>
        <w:t>Objet</w:t>
      </w:r>
    </w:p>
    <w:p w14:paraId="686E0DD4" w14:textId="1E6D7C44" w:rsidR="00CB5576" w:rsidRPr="00CB5576" w:rsidRDefault="00CB5576" w:rsidP="00CB5576">
      <w:pPr>
        <w:rPr>
          <w:lang w:val="fr-FR"/>
        </w:rPr>
      </w:pPr>
      <w:r w:rsidRPr="00CB5576">
        <w:rPr>
          <w:lang w:val="fr-FR"/>
        </w:rPr>
        <w:t>L</w:t>
      </w:r>
      <w:r w:rsidR="00E541FC">
        <w:rPr>
          <w:lang w:val="fr-FR"/>
        </w:rPr>
        <w:t>'</w:t>
      </w:r>
      <w:r w:rsidRPr="00CB5576">
        <w:rPr>
          <w:lang w:val="fr-FR"/>
        </w:rPr>
        <w:t>objectif est d</w:t>
      </w:r>
      <w:r w:rsidR="00E541FC">
        <w:rPr>
          <w:lang w:val="fr-FR"/>
        </w:rPr>
        <w:t>'</w:t>
      </w:r>
      <w:r w:rsidRPr="00CB5576">
        <w:rPr>
          <w:lang w:val="fr-FR"/>
        </w:rPr>
        <w:t>assurer un suivi en temps réel et la présentation de rapports financiers en temps opportun à partir de 2024. Cette pratique offre les avantages exposés ci-après</w:t>
      </w:r>
      <w:r>
        <w:rPr>
          <w:lang w:val="fr-FR"/>
        </w:rPr>
        <w:t>:</w:t>
      </w:r>
    </w:p>
    <w:p w14:paraId="2D8E2A11" w14:textId="6AB1CEF9" w:rsidR="00CB5576" w:rsidRPr="00CB5576" w:rsidRDefault="00CB5576" w:rsidP="00CB5576">
      <w:pPr>
        <w:pStyle w:val="enumlev1"/>
        <w:rPr>
          <w:lang w:val="fr-FR"/>
        </w:rPr>
      </w:pPr>
      <w:r w:rsidRPr="00CB5576">
        <w:rPr>
          <w:lang w:val="fr-FR"/>
        </w:rPr>
        <w:t>–</w:t>
      </w:r>
      <w:r w:rsidRPr="00CB5576">
        <w:rPr>
          <w:lang w:val="fr-FR"/>
        </w:rPr>
        <w:tab/>
      </w:r>
      <w:r w:rsidRPr="00CB5576">
        <w:rPr>
          <w:i/>
          <w:iCs/>
          <w:lang w:val="fr-FR"/>
        </w:rPr>
        <w:t>Réduction des délais de présentation des rapports</w:t>
      </w:r>
      <w:r w:rsidRPr="00CB5576">
        <w:rPr>
          <w:lang w:val="fr-FR"/>
        </w:rPr>
        <w:t xml:space="preserve">: </w:t>
      </w:r>
      <w:r w:rsidRPr="00CB5576">
        <w:rPr>
          <w:lang w:val="fr-FR"/>
        </w:rPr>
        <w:t>u</w:t>
      </w:r>
      <w:r w:rsidRPr="00CB5576">
        <w:rPr>
          <w:lang w:val="fr-FR"/>
        </w:rPr>
        <w:t>n système automatisé permettra à</w:t>
      </w:r>
      <w:r w:rsidR="000C4F6C">
        <w:rPr>
          <w:lang w:val="fr-FR"/>
        </w:rPr>
        <w:t> </w:t>
      </w:r>
      <w:r w:rsidRPr="00CB5576">
        <w:rPr>
          <w:lang w:val="fr-FR"/>
        </w:rPr>
        <w:t>l</w:t>
      </w:r>
      <w:r w:rsidR="00E541FC">
        <w:rPr>
          <w:lang w:val="fr-FR"/>
        </w:rPr>
        <w:t>'</w:t>
      </w:r>
      <w:r w:rsidRPr="00CB5576">
        <w:rPr>
          <w:lang w:val="fr-FR"/>
        </w:rPr>
        <w:t>UIT d</w:t>
      </w:r>
      <w:r w:rsidR="00E541FC">
        <w:rPr>
          <w:lang w:val="fr-FR"/>
        </w:rPr>
        <w:t>'</w:t>
      </w:r>
      <w:r w:rsidRPr="00CB5576">
        <w:rPr>
          <w:lang w:val="fr-FR"/>
        </w:rPr>
        <w:t>établir et de diffuser instantanément des rapports financiers. La méthode d</w:t>
      </w:r>
      <w:r w:rsidR="00E541FC">
        <w:rPr>
          <w:lang w:val="fr-FR"/>
        </w:rPr>
        <w:t>'</w:t>
      </w:r>
      <w:r w:rsidRPr="00CB5576">
        <w:rPr>
          <w:lang w:val="fr-FR"/>
        </w:rPr>
        <w:t>établissement des rapports actuelle de l</w:t>
      </w:r>
      <w:r w:rsidR="00E541FC">
        <w:rPr>
          <w:lang w:val="fr-FR"/>
        </w:rPr>
        <w:t>'</w:t>
      </w:r>
      <w:r w:rsidRPr="00CB5576">
        <w:rPr>
          <w:lang w:val="fr-FR"/>
        </w:rPr>
        <w:t>UIT suppose des activités chronophages de collecte, de synthèse et de traitement des données. En éliminant la saisie manuelle des données et en rationalisant les flux de travail liés à l</w:t>
      </w:r>
      <w:r w:rsidR="00E541FC">
        <w:rPr>
          <w:lang w:val="fr-FR"/>
        </w:rPr>
        <w:t>'</w:t>
      </w:r>
      <w:r w:rsidRPr="00CB5576">
        <w:rPr>
          <w:lang w:val="fr-FR"/>
        </w:rPr>
        <w:t>établissement de rapports, le nouveau système permettra de réduire autant que possible les délais de présentation des rapports.</w:t>
      </w:r>
    </w:p>
    <w:p w14:paraId="034BE542" w14:textId="3C13BBDA" w:rsidR="00CB5576" w:rsidRPr="00CB5576" w:rsidRDefault="00CB5576" w:rsidP="00CB5576">
      <w:pPr>
        <w:pStyle w:val="enumlev1"/>
        <w:rPr>
          <w:lang w:val="fr-FR"/>
        </w:rPr>
      </w:pPr>
      <w:r w:rsidRPr="00CB5576">
        <w:rPr>
          <w:lang w:val="fr-FR"/>
        </w:rPr>
        <w:t>–</w:t>
      </w:r>
      <w:r w:rsidRPr="00CB5576">
        <w:rPr>
          <w:lang w:val="fr-FR"/>
        </w:rPr>
        <w:tab/>
      </w:r>
      <w:r w:rsidRPr="00CB5576">
        <w:rPr>
          <w:i/>
          <w:iCs/>
          <w:lang w:val="fr-FR"/>
        </w:rPr>
        <w:t>Visibilité en temps réel</w:t>
      </w:r>
      <w:r w:rsidRPr="00CB5576">
        <w:rPr>
          <w:lang w:val="fr-FR"/>
        </w:rPr>
        <w:t xml:space="preserve">: </w:t>
      </w:r>
      <w:r w:rsidRPr="00CB5576">
        <w:rPr>
          <w:lang w:val="fr-FR"/>
        </w:rPr>
        <w:t>d</w:t>
      </w:r>
      <w:r w:rsidRPr="00CB5576">
        <w:rPr>
          <w:lang w:val="fr-FR"/>
        </w:rPr>
        <w:t>es rapports financiers établis de manière automatisée et en temps réel fourniront à la direction et aux chefs de projet un accès instantané à des informations financières à jour. Contrairement aux rapports actuels qui sont produits sur une base régulière, les rapports en temps réel offriront une vue d</w:t>
      </w:r>
      <w:r w:rsidR="00E541FC">
        <w:rPr>
          <w:lang w:val="fr-FR"/>
        </w:rPr>
        <w:t>'</w:t>
      </w:r>
      <w:r w:rsidRPr="00CB5576">
        <w:rPr>
          <w:lang w:val="fr-FR"/>
        </w:rPr>
        <w:t>ensemble des activités financières au fur et à mesure qu</w:t>
      </w:r>
      <w:r w:rsidR="00E541FC">
        <w:rPr>
          <w:lang w:val="fr-FR"/>
        </w:rPr>
        <w:t>'</w:t>
      </w:r>
      <w:r w:rsidRPr="00CB5576">
        <w:rPr>
          <w:lang w:val="fr-FR"/>
        </w:rPr>
        <w:t>elles se produisent. De cette façon, la direction et les chefs de projet pourront surveiller l</w:t>
      </w:r>
      <w:r w:rsidR="00E541FC">
        <w:rPr>
          <w:lang w:val="fr-FR"/>
        </w:rPr>
        <w:t>'</w:t>
      </w:r>
      <w:r w:rsidRPr="00CB5576">
        <w:rPr>
          <w:lang w:val="fr-FR"/>
        </w:rPr>
        <w:t>utilisation des fonds en temps réel, afin d</w:t>
      </w:r>
      <w:r w:rsidR="00E541FC">
        <w:rPr>
          <w:lang w:val="fr-FR"/>
        </w:rPr>
        <w:t>'</w:t>
      </w:r>
      <w:r w:rsidRPr="00CB5576">
        <w:rPr>
          <w:lang w:val="fr-FR"/>
        </w:rPr>
        <w:t>éviter l</w:t>
      </w:r>
      <w:r w:rsidR="00E541FC">
        <w:rPr>
          <w:lang w:val="fr-FR"/>
        </w:rPr>
        <w:t>'</w:t>
      </w:r>
      <w:r w:rsidRPr="00CB5576">
        <w:rPr>
          <w:lang w:val="fr-FR"/>
        </w:rPr>
        <w:t xml:space="preserve">utilisation abusive des fonds ou les cas de fraude. </w:t>
      </w:r>
    </w:p>
    <w:p w14:paraId="41F08EFD" w14:textId="10AB2F9D" w:rsidR="00CB5576" w:rsidRPr="00CB5576" w:rsidRDefault="00CB5576" w:rsidP="00CB5576">
      <w:pPr>
        <w:pStyle w:val="enumlev1"/>
        <w:rPr>
          <w:lang w:val="fr-FR"/>
        </w:rPr>
      </w:pPr>
      <w:r w:rsidRPr="00CB5576">
        <w:rPr>
          <w:lang w:val="fr-FR"/>
        </w:rPr>
        <w:t>–</w:t>
      </w:r>
      <w:r w:rsidRPr="00CB5576">
        <w:rPr>
          <w:lang w:val="fr-FR"/>
        </w:rPr>
        <w:tab/>
      </w:r>
      <w:r w:rsidRPr="00CB5576">
        <w:rPr>
          <w:i/>
          <w:iCs/>
          <w:lang w:val="fr-FR"/>
        </w:rPr>
        <w:t>Prise de décisions en temps opportun</w:t>
      </w:r>
      <w:r w:rsidRPr="00CB5576">
        <w:rPr>
          <w:lang w:val="fr-FR"/>
        </w:rPr>
        <w:t xml:space="preserve">: </w:t>
      </w:r>
      <w:r w:rsidRPr="00CB5576">
        <w:rPr>
          <w:lang w:val="fr-FR"/>
        </w:rPr>
        <w:t>g</w:t>
      </w:r>
      <w:r w:rsidRPr="00CB5576">
        <w:rPr>
          <w:lang w:val="fr-FR"/>
        </w:rPr>
        <w:t>râce à des rapports financiers établis de manière automatisée et en temps réel, les chefs de projet et les partenaires financiers seront à même de prendre des décisions éclairées sans délai, ce qui leur permettra de décider rapidement de la réaffectation des ressources ou des ajustements à apporter aux lignes budgétaires, le cas échéant.</w:t>
      </w:r>
    </w:p>
    <w:p w14:paraId="44AA5E52" w14:textId="09AF7AE1" w:rsidR="00CB5576" w:rsidRPr="00CB5576" w:rsidRDefault="00CB5576" w:rsidP="00CB5576">
      <w:pPr>
        <w:pStyle w:val="enumlev1"/>
        <w:rPr>
          <w:lang w:val="fr-FR"/>
        </w:rPr>
      </w:pPr>
      <w:r w:rsidRPr="00CB5576">
        <w:rPr>
          <w:lang w:val="fr-FR"/>
        </w:rPr>
        <w:t>–</w:t>
      </w:r>
      <w:r w:rsidRPr="00CB5576">
        <w:rPr>
          <w:lang w:val="fr-FR"/>
        </w:rPr>
        <w:tab/>
      </w:r>
      <w:r w:rsidRPr="00CB5576">
        <w:rPr>
          <w:i/>
          <w:iCs/>
          <w:lang w:val="fr-FR"/>
        </w:rPr>
        <w:t>Responsabilisation et transparence accrues</w:t>
      </w:r>
      <w:r w:rsidRPr="00CB5576">
        <w:rPr>
          <w:lang w:val="fr-FR"/>
        </w:rPr>
        <w:t xml:space="preserve">: </w:t>
      </w:r>
      <w:r w:rsidRPr="00CB5576">
        <w:rPr>
          <w:lang w:val="fr-FR"/>
        </w:rPr>
        <w:t>l</w:t>
      </w:r>
      <w:r w:rsidR="00E541FC">
        <w:rPr>
          <w:lang w:val="fr-FR"/>
        </w:rPr>
        <w:t>'</w:t>
      </w:r>
      <w:r w:rsidRPr="00CB5576">
        <w:rPr>
          <w:lang w:val="fr-FR"/>
        </w:rPr>
        <w:t>établissement de rapports en temps réel contribuera à renforcer une culture de la transparence et de la responsabilisation, ce qui conduira à des pratiques de gestion financière responsables et réduira au minimum le risque de mauvaise gestion et de fraude. Ces travaux sont menés conformément au cadre de responsabilisation de l</w:t>
      </w:r>
      <w:r w:rsidR="00E541FC">
        <w:rPr>
          <w:lang w:val="fr-FR"/>
        </w:rPr>
        <w:t>'</w:t>
      </w:r>
      <w:r w:rsidRPr="00CB5576">
        <w:rPr>
          <w:lang w:val="fr-FR"/>
        </w:rPr>
        <w:t>UIT.</w:t>
      </w:r>
    </w:p>
    <w:p w14:paraId="56F14488" w14:textId="1304A73A" w:rsidR="00CB5576" w:rsidRPr="00CB5576" w:rsidRDefault="00CB5576" w:rsidP="00CB5576">
      <w:pPr>
        <w:pStyle w:val="Heading1"/>
        <w:rPr>
          <w:lang w:val="fr-FR"/>
        </w:rPr>
      </w:pPr>
      <w:r w:rsidRPr="00CB5576">
        <w:rPr>
          <w:lang w:val="fr-FR"/>
        </w:rPr>
        <w:lastRenderedPageBreak/>
        <w:t>3</w:t>
      </w:r>
      <w:r w:rsidRPr="00CB5576">
        <w:rPr>
          <w:lang w:val="fr-FR"/>
        </w:rPr>
        <w:tab/>
        <w:t>Situation actuelle</w:t>
      </w:r>
    </w:p>
    <w:p w14:paraId="00DEFFF5" w14:textId="4A20156F" w:rsidR="00CB5576" w:rsidRPr="00CB5576" w:rsidRDefault="00CB5576" w:rsidP="00CB5576">
      <w:pPr>
        <w:keepNext/>
        <w:keepLines/>
        <w:rPr>
          <w:lang w:val="fr-FR"/>
        </w:rPr>
      </w:pPr>
      <w:r w:rsidRPr="00CB5576">
        <w:rPr>
          <w:lang w:val="fr-FR"/>
        </w:rPr>
        <w:t>Une équipe de projet a été mise sur pied en avril 2024 pour étudier la portée des améliorations informatiques requises et développer des solutions appropriées. À l</w:t>
      </w:r>
      <w:r w:rsidR="00E541FC">
        <w:rPr>
          <w:lang w:val="fr-FR"/>
        </w:rPr>
        <w:t>'</w:t>
      </w:r>
      <w:r w:rsidRPr="00CB5576">
        <w:rPr>
          <w:lang w:val="fr-FR"/>
        </w:rPr>
        <w:t>UIT, le système SAP (Systèmes, applications et produits) est le répertoire central des transactions financières. Toutefois, des problèmes liés à l</w:t>
      </w:r>
      <w:r w:rsidR="00E541FC">
        <w:rPr>
          <w:lang w:val="fr-FR"/>
        </w:rPr>
        <w:t>'</w:t>
      </w:r>
      <w:r w:rsidRPr="00CB5576">
        <w:rPr>
          <w:lang w:val="fr-FR"/>
        </w:rPr>
        <w:t xml:space="preserve">extraction et à la qualité des données ont été recensés. Dans le cadre des travaux en cours, des solutions ont été développées et des essais ont débuté. </w:t>
      </w:r>
    </w:p>
    <w:p w14:paraId="060E18B9" w14:textId="25AAF17C" w:rsidR="00CB5576" w:rsidRPr="00CB5576" w:rsidRDefault="00CB5576" w:rsidP="00CB5576">
      <w:pPr>
        <w:rPr>
          <w:lang w:val="fr-FR"/>
        </w:rPr>
      </w:pPr>
      <w:r w:rsidRPr="00CB5576">
        <w:rPr>
          <w:lang w:val="fr-FR"/>
        </w:rPr>
        <w:t>D</w:t>
      </w:r>
      <w:r w:rsidR="00E541FC">
        <w:rPr>
          <w:lang w:val="fr-FR"/>
        </w:rPr>
        <w:t>'</w:t>
      </w:r>
      <w:r w:rsidRPr="00CB5576">
        <w:rPr>
          <w:lang w:val="fr-FR"/>
        </w:rPr>
        <w:t>ici à juin 2024, certains projets du BDT serviront de prototypes pour tester l</w:t>
      </w:r>
      <w:r w:rsidR="00E541FC">
        <w:rPr>
          <w:lang w:val="fr-FR"/>
        </w:rPr>
        <w:t>'</w:t>
      </w:r>
      <w:r w:rsidRPr="00CB5576">
        <w:rPr>
          <w:lang w:val="fr-FR"/>
        </w:rPr>
        <w:t>établissement automatique de rapports. Si la validation de concept est réussie, les autres projets seront également automatisés, y compris le développement d</w:t>
      </w:r>
      <w:r w:rsidR="00E541FC">
        <w:rPr>
          <w:lang w:val="fr-FR"/>
        </w:rPr>
        <w:t>'</w:t>
      </w:r>
      <w:r w:rsidRPr="00CB5576">
        <w:rPr>
          <w:lang w:val="fr-FR"/>
        </w:rPr>
        <w:t>un tableau de bord avec l</w:t>
      </w:r>
      <w:r w:rsidR="00E541FC">
        <w:rPr>
          <w:lang w:val="fr-FR"/>
        </w:rPr>
        <w:t>'</w:t>
      </w:r>
      <w:r w:rsidRPr="00CB5576">
        <w:rPr>
          <w:lang w:val="fr-FR"/>
        </w:rPr>
        <w:t>outil Power BI, qui servira d</w:t>
      </w:r>
      <w:r w:rsidR="00E541FC">
        <w:rPr>
          <w:lang w:val="fr-FR"/>
        </w:rPr>
        <w:t>'</w:t>
      </w:r>
      <w:r w:rsidRPr="00CB5576">
        <w:rPr>
          <w:lang w:val="fr-FR"/>
        </w:rPr>
        <w:t>outil de renseignement pour fournir une visualisation des données et une plate</w:t>
      </w:r>
      <w:r w:rsidR="000C4F6C">
        <w:rPr>
          <w:lang w:val="fr-FR"/>
        </w:rPr>
        <w:noBreakHyphen/>
      </w:r>
      <w:r w:rsidRPr="00CB5576">
        <w:rPr>
          <w:lang w:val="fr-FR"/>
        </w:rPr>
        <w:t>forme d</w:t>
      </w:r>
      <w:r w:rsidR="00E541FC">
        <w:rPr>
          <w:lang w:val="fr-FR"/>
        </w:rPr>
        <w:t>'</w:t>
      </w:r>
      <w:r w:rsidRPr="00CB5576">
        <w:rPr>
          <w:lang w:val="fr-FR"/>
        </w:rPr>
        <w:t>établissement de rapports. Les résultats de ces travaux seront présentés aux futures réunions du GCDT.</w:t>
      </w:r>
    </w:p>
    <w:p w14:paraId="69B70EE0" w14:textId="32CAAAE7" w:rsidR="00EC6FED" w:rsidRPr="00CB5576" w:rsidRDefault="00CB5576" w:rsidP="00CB5576">
      <w:pPr>
        <w:rPr>
          <w:lang w:val="fr-FR"/>
        </w:rPr>
      </w:pPr>
      <w:r w:rsidRPr="00CB5576">
        <w:rPr>
          <w:lang w:val="fr-FR"/>
        </w:rPr>
        <w:t>Le GCDT est invité à prendre note du présent document et à fournir les indications qu</w:t>
      </w:r>
      <w:r w:rsidR="00E541FC">
        <w:rPr>
          <w:lang w:val="fr-FR"/>
        </w:rPr>
        <w:t>'</w:t>
      </w:r>
      <w:r w:rsidRPr="00CB5576">
        <w:rPr>
          <w:lang w:val="fr-FR"/>
        </w:rPr>
        <w:t>il jugera utiles.</w:t>
      </w:r>
    </w:p>
    <w:p w14:paraId="4213F906" w14:textId="77777777" w:rsidR="00CB5576" w:rsidRPr="00CB5576" w:rsidRDefault="00CB5576">
      <w:pPr>
        <w:jc w:val="center"/>
        <w:rPr>
          <w:lang w:val="fr-FR"/>
        </w:rPr>
      </w:pPr>
      <w:r w:rsidRPr="00CB5576">
        <w:rPr>
          <w:lang w:val="fr-FR"/>
        </w:rPr>
        <w:t>______________</w:t>
      </w:r>
    </w:p>
    <w:sectPr w:rsidR="00CB5576" w:rsidRPr="00CB5576" w:rsidSect="00473791">
      <w:headerReference w:type="default" r:id="rId11"/>
      <w:footerReference w:type="first" r:id="rId1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Layout w:type="fixed"/>
      <w:tblLook w:val="04A0" w:firstRow="1" w:lastRow="0" w:firstColumn="1" w:lastColumn="0" w:noHBand="0" w:noVBand="1"/>
    </w:tblPr>
    <w:tblGrid>
      <w:gridCol w:w="1526"/>
      <w:gridCol w:w="2410"/>
      <w:gridCol w:w="5987"/>
    </w:tblGrid>
    <w:tr w:rsidR="0059420B" w:rsidRPr="00CB5576" w14:paraId="695D1810" w14:textId="77777777" w:rsidTr="004E3CF5">
      <w:tc>
        <w:tcPr>
          <w:tcW w:w="1526" w:type="dxa"/>
          <w:tcBorders>
            <w:top w:val="single" w:sz="4" w:space="0" w:color="000000"/>
          </w:tcBorders>
          <w:shd w:val="clear" w:color="auto" w:fill="auto"/>
        </w:tcPr>
        <w:p w14:paraId="746E5A61" w14:textId="77777777" w:rsidR="0059420B" w:rsidRPr="001011EB" w:rsidRDefault="0059420B" w:rsidP="0059420B">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59420B" w:rsidRPr="001011EB" w:rsidRDefault="001011EB" w:rsidP="001011EB">
          <w:pPr>
            <w:pStyle w:val="FirstFooter"/>
            <w:tabs>
              <w:tab w:val="left" w:pos="2302"/>
            </w:tabs>
            <w:ind w:left="2302" w:hanging="2302"/>
            <w:rPr>
              <w:sz w:val="18"/>
              <w:szCs w:val="18"/>
              <w:lang w:val="fr-CH"/>
            </w:rPr>
          </w:pPr>
          <w:r w:rsidRPr="001011EB">
            <w:rPr>
              <w:sz w:val="18"/>
              <w:szCs w:val="18"/>
              <w:lang w:val="fr-CH"/>
            </w:rPr>
            <w:t>Nom</w:t>
          </w:r>
          <w:r w:rsidR="0059420B" w:rsidRPr="001011EB">
            <w:rPr>
              <w:sz w:val="18"/>
              <w:szCs w:val="18"/>
              <w:lang w:val="fr-CH"/>
            </w:rPr>
            <w:t>/Organi</w:t>
          </w:r>
          <w:r w:rsidRPr="001011EB">
            <w:rPr>
              <w:sz w:val="18"/>
              <w:szCs w:val="18"/>
              <w:lang w:val="fr-CH"/>
            </w:rPr>
            <w:t>s</w:t>
          </w:r>
          <w:r w:rsidR="0059420B" w:rsidRPr="001011EB">
            <w:rPr>
              <w:sz w:val="18"/>
              <w:szCs w:val="18"/>
              <w:lang w:val="fr-CH"/>
            </w:rPr>
            <w:t>ation/Entit</w:t>
          </w:r>
          <w:r w:rsidRPr="001011EB">
            <w:rPr>
              <w:sz w:val="18"/>
              <w:szCs w:val="18"/>
              <w:lang w:val="fr-CH"/>
            </w:rPr>
            <w:t>é</w:t>
          </w:r>
          <w:r w:rsidR="0059420B" w:rsidRPr="001011EB">
            <w:rPr>
              <w:sz w:val="18"/>
              <w:szCs w:val="18"/>
              <w:lang w:val="fr-CH"/>
            </w:rPr>
            <w:t>:</w:t>
          </w:r>
        </w:p>
      </w:tc>
      <w:tc>
        <w:tcPr>
          <w:tcW w:w="5987" w:type="dxa"/>
          <w:tcBorders>
            <w:top w:val="single" w:sz="4" w:space="0" w:color="000000"/>
          </w:tcBorders>
        </w:tcPr>
        <w:p w14:paraId="148264AE" w14:textId="7679DFB1" w:rsidR="0059420B" w:rsidRPr="001011EB" w:rsidRDefault="00CB5576" w:rsidP="0059420B">
          <w:pPr>
            <w:pStyle w:val="FirstFooter"/>
            <w:tabs>
              <w:tab w:val="left" w:pos="2302"/>
            </w:tabs>
            <w:rPr>
              <w:sz w:val="18"/>
              <w:szCs w:val="18"/>
              <w:lang w:val="fr-CH"/>
            </w:rPr>
          </w:pPr>
          <w:r w:rsidRPr="00CB5576">
            <w:rPr>
              <w:sz w:val="18"/>
              <w:szCs w:val="18"/>
              <w:lang w:val="fr-CH"/>
            </w:rPr>
            <w:t>Mme Jude Mariani, Chef de l</w:t>
          </w:r>
          <w:r w:rsidR="00E541FC">
            <w:rPr>
              <w:sz w:val="18"/>
              <w:szCs w:val="18"/>
              <w:lang w:val="fr-CH"/>
            </w:rPr>
            <w:t>'</w:t>
          </w:r>
          <w:r w:rsidRPr="00CB5576">
            <w:rPr>
              <w:sz w:val="18"/>
              <w:szCs w:val="18"/>
              <w:lang w:val="fr-CH"/>
            </w:rPr>
            <w:t>Unité de contrôle des fonds extrabudgétaires, Département de la gestion des ressources financières</w:t>
          </w:r>
        </w:p>
      </w:tc>
      <w:bookmarkStart w:id="6" w:name="OrgName"/>
      <w:bookmarkEnd w:id="6"/>
    </w:tr>
    <w:tr w:rsidR="0059420B" w:rsidRPr="001011EB" w14:paraId="61167678" w14:textId="77777777" w:rsidTr="004E3CF5">
      <w:tc>
        <w:tcPr>
          <w:tcW w:w="1526" w:type="dxa"/>
          <w:shd w:val="clear" w:color="auto" w:fill="auto"/>
        </w:tcPr>
        <w:p w14:paraId="33710823" w14:textId="77777777" w:rsidR="0059420B" w:rsidRPr="001011EB" w:rsidRDefault="0059420B" w:rsidP="0059420B">
          <w:pPr>
            <w:pStyle w:val="FirstFooter"/>
            <w:tabs>
              <w:tab w:val="left" w:pos="1559"/>
              <w:tab w:val="left" w:pos="3828"/>
            </w:tabs>
            <w:rPr>
              <w:sz w:val="20"/>
              <w:lang w:val="fr-CH"/>
            </w:rPr>
          </w:pPr>
        </w:p>
      </w:tc>
      <w:tc>
        <w:tcPr>
          <w:tcW w:w="2410" w:type="dxa"/>
          <w:shd w:val="clear" w:color="auto" w:fill="auto"/>
        </w:tcPr>
        <w:p w14:paraId="1251F6E4" w14:textId="7949FD7A" w:rsidR="0059420B" w:rsidRPr="001011EB" w:rsidRDefault="001011EB" w:rsidP="0059420B">
          <w:pPr>
            <w:pStyle w:val="FirstFooter"/>
            <w:tabs>
              <w:tab w:val="left" w:pos="2302"/>
            </w:tabs>
            <w:rPr>
              <w:sz w:val="18"/>
              <w:szCs w:val="18"/>
              <w:lang w:val="fr-CH"/>
            </w:rPr>
          </w:pPr>
          <w:r>
            <w:rPr>
              <w:sz w:val="18"/>
              <w:szCs w:val="18"/>
              <w:lang w:val="fr-CH"/>
            </w:rPr>
            <w:t>Numéro de téléphone</w:t>
          </w:r>
          <w:r w:rsidR="0059420B" w:rsidRPr="001011EB">
            <w:rPr>
              <w:sz w:val="18"/>
              <w:szCs w:val="18"/>
              <w:lang w:val="fr-CH"/>
            </w:rPr>
            <w:t>:</w:t>
          </w:r>
        </w:p>
      </w:tc>
      <w:tc>
        <w:tcPr>
          <w:tcW w:w="5987" w:type="dxa"/>
        </w:tcPr>
        <w:p w14:paraId="6D7949F0" w14:textId="21A44033" w:rsidR="0059420B" w:rsidRPr="001011EB" w:rsidRDefault="00CB5576" w:rsidP="0059420B">
          <w:pPr>
            <w:pStyle w:val="FirstFooter"/>
            <w:tabs>
              <w:tab w:val="left" w:pos="2302"/>
            </w:tabs>
            <w:rPr>
              <w:sz w:val="18"/>
              <w:szCs w:val="18"/>
              <w:lang w:val="fr-CH"/>
            </w:rPr>
          </w:pPr>
          <w:r w:rsidRPr="00CB5576">
            <w:rPr>
              <w:sz w:val="18"/>
              <w:szCs w:val="18"/>
              <w:lang w:val="fr-CH"/>
            </w:rPr>
            <w:t>+41 22 730 6163</w:t>
          </w:r>
        </w:p>
      </w:tc>
      <w:bookmarkStart w:id="7" w:name="PhoneNo"/>
      <w:bookmarkEnd w:id="7"/>
    </w:tr>
    <w:tr w:rsidR="0059420B" w:rsidRPr="001011EB" w14:paraId="0299A231" w14:textId="77777777" w:rsidTr="004E3CF5">
      <w:tc>
        <w:tcPr>
          <w:tcW w:w="1526" w:type="dxa"/>
          <w:shd w:val="clear" w:color="auto" w:fill="auto"/>
        </w:tcPr>
        <w:p w14:paraId="35CBC438" w14:textId="77777777" w:rsidR="0059420B" w:rsidRPr="001011EB" w:rsidRDefault="0059420B" w:rsidP="0059420B">
          <w:pPr>
            <w:pStyle w:val="FirstFooter"/>
            <w:tabs>
              <w:tab w:val="left" w:pos="1559"/>
              <w:tab w:val="left" w:pos="3828"/>
            </w:tabs>
            <w:rPr>
              <w:sz w:val="20"/>
              <w:lang w:val="fr-CH"/>
            </w:rPr>
          </w:pPr>
        </w:p>
      </w:tc>
      <w:tc>
        <w:tcPr>
          <w:tcW w:w="2410" w:type="dxa"/>
          <w:shd w:val="clear" w:color="auto" w:fill="auto"/>
        </w:tcPr>
        <w:p w14:paraId="65335E06" w14:textId="490F0FC2" w:rsidR="0059420B" w:rsidRPr="001011EB" w:rsidRDefault="001011EB" w:rsidP="0059420B">
          <w:pPr>
            <w:pStyle w:val="FirstFooter"/>
            <w:tabs>
              <w:tab w:val="left" w:pos="2302"/>
            </w:tabs>
            <w:rPr>
              <w:sz w:val="18"/>
              <w:szCs w:val="18"/>
              <w:lang w:val="fr-CH"/>
            </w:rPr>
          </w:pPr>
          <w:r>
            <w:rPr>
              <w:sz w:val="18"/>
              <w:szCs w:val="18"/>
              <w:lang w:val="fr-CH"/>
            </w:rPr>
            <w:t>Courriel</w:t>
          </w:r>
          <w:r w:rsidR="0059420B" w:rsidRPr="001011EB">
            <w:rPr>
              <w:sz w:val="18"/>
              <w:szCs w:val="18"/>
              <w:lang w:val="fr-CH"/>
            </w:rPr>
            <w:t>:</w:t>
          </w:r>
        </w:p>
      </w:tc>
      <w:tc>
        <w:tcPr>
          <w:tcW w:w="5987" w:type="dxa"/>
        </w:tcPr>
        <w:p w14:paraId="7EAB0988" w14:textId="6950F3D7" w:rsidR="0059420B" w:rsidRPr="00CB5576" w:rsidRDefault="00CB5576" w:rsidP="0059420B">
          <w:pPr>
            <w:pStyle w:val="FirstFooter"/>
            <w:tabs>
              <w:tab w:val="left" w:pos="2302"/>
            </w:tabs>
            <w:rPr>
              <w:rStyle w:val="Hyperlink"/>
              <w:sz w:val="18"/>
              <w:szCs w:val="18"/>
            </w:rPr>
          </w:pPr>
          <w:r w:rsidRPr="00CB5576">
            <w:rPr>
              <w:rStyle w:val="Hyperlink"/>
              <w:sz w:val="18"/>
              <w:szCs w:val="18"/>
              <w:lang w:val="fr-CH"/>
            </w:rPr>
            <w:t>jude.mariani@itu.int</w:t>
          </w:r>
        </w:p>
      </w:tc>
      <w:bookmarkStart w:id="8" w:name="Email"/>
      <w:bookmarkEnd w:id="8"/>
    </w:tr>
  </w:tbl>
  <w:p w14:paraId="5AEFE7F9" w14:textId="77777777" w:rsidR="0059420B" w:rsidRPr="001011EB" w:rsidRDefault="0059420B" w:rsidP="00B80157">
    <w:pPr>
      <w:pStyle w:val="Footer"/>
      <w:jc w:val="center"/>
      <w:rPr>
        <w:lang w:val="fr-CH"/>
      </w:rPr>
    </w:pPr>
  </w:p>
  <w:p w14:paraId="40A321D0" w14:textId="50FEB05F" w:rsidR="00721657" w:rsidRPr="001011EB" w:rsidRDefault="00E541FC" w:rsidP="00B80157">
    <w:pPr>
      <w:pStyle w:val="Footer"/>
      <w:jc w:val="center"/>
      <w:rPr>
        <w:lang w:val="fr-CH"/>
      </w:rPr>
    </w:pPr>
    <w:hyperlink r:id="rId1" w:history="1">
      <w:r w:rsidR="008B47C7" w:rsidRPr="001011EB">
        <w:rPr>
          <w:rStyle w:val="Hyperlink"/>
          <w:caps w:val="0"/>
          <w:noProof w:val="0"/>
          <w:sz w:val="18"/>
          <w:szCs w:val="18"/>
          <w:lang w:val="fr-CH"/>
        </w:rPr>
        <w:t>TDAG</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FE77" w14:textId="1DEB9620"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873313">
      <w:rPr>
        <w:sz w:val="22"/>
        <w:szCs w:val="22"/>
        <w:lang w:val="de-CH"/>
      </w:rPr>
      <w:t>4</w:t>
    </w:r>
    <w:r w:rsidRPr="00A54E72">
      <w:rPr>
        <w:sz w:val="22"/>
        <w:szCs w:val="22"/>
        <w:lang w:val="de-CH"/>
      </w:rPr>
      <w:t>/</w:t>
    </w:r>
    <w:r w:rsidR="00CB5576">
      <w:rPr>
        <w:sz w:val="22"/>
        <w:szCs w:val="22"/>
        <w:lang w:val="de-CH"/>
      </w:rPr>
      <w:t>36</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962469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4F6C"/>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01E6"/>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4D9"/>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0CA5"/>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3313"/>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514"/>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5576"/>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7E23"/>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41FC"/>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s://www.itu.int/fr/ITU-D/Conferences/TDAG/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customXml/itemProps2.xml><?xml version="1.0" encoding="utf-8"?>
<ds:datastoreItem xmlns:ds="http://schemas.openxmlformats.org/officeDocument/2006/customXml" ds:itemID="{E804F0B6-679C-49A7-91CC-A24737125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DF19B-9980-4520-8B5D-C665C698A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788</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4</cp:revision>
  <cp:lastPrinted>2014-11-04T09:22:00Z</cp:lastPrinted>
  <dcterms:created xsi:type="dcterms:W3CDTF">2024-05-09T09:35:00Z</dcterms:created>
  <dcterms:modified xsi:type="dcterms:W3CDTF">2024-05-09T10:03:00Z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