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04A4FDA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1F3F955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4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-2</w:t>
            </w:r>
            <w:r w:rsidR="008B1E82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2FB7518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222A1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DC78A6">
              <w:rPr>
                <w:b/>
                <w:bCs/>
                <w:lang w:val="en-US"/>
              </w:rPr>
              <w:t>31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DC78A6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46FCE23B" w:rsidR="00683C32" w:rsidRPr="00DC78A6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DC78A6">
              <w:rPr>
                <w:b/>
                <w:bCs/>
                <w:szCs w:val="28"/>
              </w:rPr>
              <w:t>20</w:t>
            </w:r>
            <w:r w:rsidR="00B648C7" w:rsidRPr="00DC78A6">
              <w:rPr>
                <w:b/>
                <w:bCs/>
                <w:szCs w:val="28"/>
              </w:rPr>
              <w:t>2</w:t>
            </w:r>
            <w:r w:rsidR="003222A1" w:rsidRPr="00DC78A6">
              <w:rPr>
                <w:b/>
                <w:bCs/>
                <w:szCs w:val="28"/>
              </w:rPr>
              <w:t>4</w:t>
            </w:r>
            <w:r w:rsidR="00966BA6" w:rsidRPr="00DC78A6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DC78A6" w:rsidRPr="00DC78A6">
              <w:rPr>
                <w:b/>
                <w:bCs/>
                <w:szCs w:val="28"/>
              </w:rPr>
              <w:t>5</w:t>
            </w:r>
            <w:r w:rsidR="00966BA6" w:rsidRPr="00DC78A6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DC78A6" w:rsidRPr="00DC78A6">
              <w:rPr>
                <w:b/>
                <w:bCs/>
                <w:szCs w:val="28"/>
              </w:rPr>
              <w:t>6</w:t>
            </w:r>
            <w:r w:rsidR="00966BA6" w:rsidRPr="00DC78A6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67C527F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95784C2" w:rsidR="00A13162" w:rsidRPr="0030353C" w:rsidRDefault="00DC78A6" w:rsidP="0030353C">
            <w:pPr>
              <w:pStyle w:val="Source"/>
            </w:pPr>
            <w:bookmarkStart w:id="3" w:name="Source"/>
            <w:bookmarkEnd w:id="3"/>
            <w:proofErr w:type="spellStart"/>
            <w:r>
              <w:rPr>
                <w:bCs/>
                <w:lang w:val="zh-CN"/>
              </w:rPr>
              <w:t>电信发展局主任</w:t>
            </w:r>
            <w:proofErr w:type="spellEnd"/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7E6AF7D" w:rsidR="00AC6F14" w:rsidRPr="0030353C" w:rsidRDefault="00DC78A6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lang w:val="zh-CN" w:eastAsia="zh-CN"/>
              </w:rPr>
              <w:t>有关</w:t>
            </w:r>
            <w:r>
              <w:rPr>
                <w:lang w:val="zh-CN" w:eastAsia="zh-CN"/>
              </w:rPr>
              <w:t>2024</w:t>
            </w:r>
            <w:r>
              <w:rPr>
                <w:lang w:val="zh-CN" w:eastAsia="zh-CN"/>
              </w:rPr>
              <w:t>年国际电联</w:t>
            </w:r>
            <w:r>
              <w:rPr>
                <w:rFonts w:hint="eastAsia"/>
                <w:lang w:val="zh-CN" w:eastAsia="zh-CN"/>
              </w:rPr>
              <w:t>“</w:t>
            </w:r>
            <w:r>
              <w:rPr>
                <w:lang w:val="zh-CN" w:eastAsia="zh-CN"/>
              </w:rPr>
              <w:t>连通一的代</w:t>
            </w:r>
            <w:r>
              <w:rPr>
                <w:rFonts w:hint="eastAsia"/>
                <w:lang w:val="zh-CN" w:eastAsia="zh-CN"/>
              </w:rPr>
              <w:t>”</w:t>
            </w:r>
            <w:r>
              <w:rPr>
                <w:lang w:val="zh-CN" w:eastAsia="zh-CN"/>
              </w:rPr>
              <w:t>青年特使的报告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0FB37B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082D7E8" w14:textId="0CA9E955" w:rsidR="00A721F4" w:rsidRPr="00D9621A" w:rsidRDefault="00DC78A6" w:rsidP="00DC78A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本文件介绍了</w:t>
            </w:r>
            <w:r>
              <w:rPr>
                <w:lang w:val="zh-CN" w:eastAsia="zh-CN"/>
              </w:rPr>
              <w:t>2024</w:t>
            </w:r>
            <w:r>
              <w:rPr>
                <w:lang w:val="zh-CN" w:eastAsia="zh-CN"/>
              </w:rPr>
              <w:t>年</w:t>
            </w:r>
            <w:r w:rsidRPr="00DC78A6">
              <w:rPr>
                <w:rFonts w:asciiTheme="majorEastAsia" w:eastAsiaTheme="majorEastAsia" w:hAnsiTheme="majorEastAsia" w:hint="eastAsia"/>
                <w:lang w:val="zh-CN" w:eastAsia="zh-CN"/>
              </w:rPr>
              <w:t>“</w:t>
            </w:r>
            <w:r w:rsidRPr="00DC78A6">
              <w:rPr>
                <w:rFonts w:asciiTheme="majorEastAsia" w:eastAsiaTheme="majorEastAsia" w:hAnsiTheme="majorEastAsia"/>
                <w:lang w:val="zh-CN" w:eastAsia="zh-CN"/>
              </w:rPr>
              <w:t>连通的一代</w:t>
            </w:r>
            <w:r>
              <w:rPr>
                <w:rFonts w:asciiTheme="majorEastAsia" w:eastAsiaTheme="majorEastAsia" w:hAnsiTheme="majorEastAsia" w:hint="eastAsia"/>
                <w:lang w:val="zh-CN" w:eastAsia="zh-CN"/>
              </w:rPr>
              <w:t>”</w:t>
            </w:r>
            <w:r>
              <w:rPr>
                <w:lang w:val="zh-CN" w:eastAsia="zh-CN"/>
              </w:rPr>
              <w:t>青年特使（</w:t>
            </w:r>
            <w:r>
              <w:rPr>
                <w:lang w:val="zh-CN" w:eastAsia="zh-CN"/>
              </w:rPr>
              <w:t>GCYE</w:t>
            </w:r>
            <w:r>
              <w:rPr>
                <w:lang w:val="zh-CN" w:eastAsia="zh-CN"/>
              </w:rPr>
              <w:t>）的遴选结果。</w:t>
            </w:r>
          </w:p>
          <w:p w14:paraId="76A1C541" w14:textId="09B592F8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371956FC" w14:textId="387BC014" w:rsidR="00A721F4" w:rsidRPr="00D9621A" w:rsidRDefault="00DC78A6" w:rsidP="00DC78A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lang w:val="zh-CN" w:eastAsia="zh-CN"/>
              </w:rPr>
              <w:t>请</w:t>
            </w:r>
            <w:r>
              <w:rPr>
                <w:lang w:val="zh-CN" w:eastAsia="zh-CN"/>
              </w:rPr>
              <w:t>TDAG</w:t>
            </w:r>
            <w:r>
              <w:rPr>
                <w:lang w:val="zh-CN" w:eastAsia="zh-CN"/>
              </w:rPr>
              <w:t>将本文件记录在案，该文件仅用于通报情况。</w:t>
            </w:r>
          </w:p>
          <w:p w14:paraId="622ACB80" w14:textId="50AC12B1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3A22D5A3" w14:textId="77777777" w:rsidR="00DC78A6" w:rsidRPr="00CB6B7F" w:rsidRDefault="00DC78A6" w:rsidP="00DC78A6">
            <w:pPr>
              <w:rPr>
                <w:lang w:eastAsia="zh-CN"/>
              </w:rPr>
            </w:pPr>
            <w:r>
              <w:rPr>
                <w:lang w:val="zh-CN" w:eastAsia="zh-CN"/>
              </w:rPr>
              <w:t>世界电信发展大会第</w:t>
            </w:r>
            <w:r>
              <w:rPr>
                <w:lang w:val="zh-CN" w:eastAsia="zh-CN"/>
              </w:rPr>
              <w:t>76</w:t>
            </w:r>
            <w:r>
              <w:rPr>
                <w:lang w:val="zh-CN" w:eastAsia="zh-CN"/>
              </w:rPr>
              <w:t>号决议（</w:t>
            </w:r>
            <w:r>
              <w:rPr>
                <w:lang w:val="zh-CN" w:eastAsia="zh-CN"/>
              </w:rPr>
              <w:t>2022</w:t>
            </w:r>
            <w:r>
              <w:rPr>
                <w:lang w:val="zh-CN" w:eastAsia="zh-CN"/>
              </w:rPr>
              <w:t>年，基加利，修订版）（由</w:t>
            </w:r>
            <w:r>
              <w:rPr>
                <w:lang w:val="zh-CN" w:eastAsia="zh-CN"/>
              </w:rPr>
              <w:t>WTDC</w:t>
            </w:r>
            <w:r>
              <w:rPr>
                <w:lang w:val="zh-CN" w:eastAsia="zh-CN"/>
              </w:rPr>
              <w:t>第</w:t>
            </w:r>
            <w:r>
              <w:rPr>
                <w:lang w:val="zh-CN" w:eastAsia="zh-CN"/>
              </w:rPr>
              <w:t>11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37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45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46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55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58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67</w:t>
            </w:r>
            <w:r>
              <w:rPr>
                <w:lang w:val="zh-CN" w:eastAsia="zh-CN"/>
              </w:rPr>
              <w:t>号决议予以补充）</w:t>
            </w:r>
          </w:p>
          <w:p w14:paraId="1ECDD20E" w14:textId="656AB0BE" w:rsidR="00A721F4" w:rsidRPr="00D9621A" w:rsidRDefault="00DC78A6" w:rsidP="00DC78A6">
            <w:pPr>
              <w:spacing w:after="120"/>
              <w:rPr>
                <w:lang w:eastAsia="zh-CN"/>
              </w:rPr>
            </w:pPr>
            <w:r>
              <w:rPr>
                <w:lang w:val="zh-CN" w:eastAsia="zh-CN"/>
              </w:rPr>
              <w:t>全权代表大会第</w:t>
            </w:r>
            <w:r>
              <w:rPr>
                <w:lang w:val="zh-CN" w:eastAsia="zh-CN"/>
              </w:rPr>
              <w:t>198</w:t>
            </w:r>
            <w:r>
              <w:rPr>
                <w:lang w:val="zh-CN" w:eastAsia="zh-CN"/>
              </w:rPr>
              <w:t>号决议（</w:t>
            </w:r>
            <w:r>
              <w:rPr>
                <w:lang w:val="zh-CN" w:eastAsia="zh-CN"/>
              </w:rPr>
              <w:t>2022</w:t>
            </w:r>
            <w:r>
              <w:rPr>
                <w:lang w:val="zh-CN" w:eastAsia="zh-CN"/>
              </w:rPr>
              <w:t>年，布加勒斯特，修订版）（由全权代表大会第</w:t>
            </w:r>
            <w:r>
              <w:rPr>
                <w:lang w:val="zh-CN" w:eastAsia="zh-CN"/>
              </w:rPr>
              <w:t>70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175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179</w:t>
            </w:r>
            <w:r>
              <w:rPr>
                <w:lang w:val="zh-CN" w:eastAsia="zh-CN"/>
              </w:rPr>
              <w:t>、</w:t>
            </w:r>
            <w:r>
              <w:rPr>
                <w:lang w:val="zh-CN" w:eastAsia="zh-CN"/>
              </w:rPr>
              <w:t>184</w:t>
            </w:r>
            <w:r>
              <w:rPr>
                <w:lang w:val="zh-CN" w:eastAsia="zh-CN"/>
              </w:rPr>
              <w:t>号决议补充）</w:t>
            </w:r>
          </w:p>
        </w:tc>
      </w:tr>
    </w:tbl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1BD3D4F" w14:textId="16206942" w:rsidR="00DC78A6" w:rsidRPr="00DC78A6" w:rsidRDefault="00DC78A6" w:rsidP="00263CBF">
      <w:pPr>
        <w:rPr>
          <w:lang w:val="zh-CN" w:eastAsia="zh-CN"/>
        </w:rPr>
      </w:pPr>
      <w:r w:rsidRPr="00DC78A6">
        <w:rPr>
          <w:rFonts w:hint="eastAsia"/>
          <w:lang w:val="zh-CN" w:eastAsia="zh-CN"/>
        </w:rPr>
        <w:lastRenderedPageBreak/>
        <w:t>1</w:t>
      </w:r>
      <w:r w:rsidRPr="00DC78A6">
        <w:rPr>
          <w:lang w:val="zh-CN" w:eastAsia="zh-CN"/>
        </w:rPr>
        <w:tab/>
      </w:r>
      <w:r w:rsidRPr="00DC78A6">
        <w:rPr>
          <w:lang w:val="zh-CN" w:eastAsia="zh-CN"/>
        </w:rPr>
        <w:t>世界电信发展大会（</w:t>
      </w:r>
      <w:r w:rsidRPr="00DC78A6">
        <w:rPr>
          <w:lang w:val="zh-CN" w:eastAsia="zh-CN"/>
        </w:rPr>
        <w:t>WTDC</w:t>
      </w:r>
      <w:r w:rsidRPr="00DC78A6">
        <w:rPr>
          <w:lang w:val="zh-CN" w:eastAsia="zh-CN"/>
        </w:rPr>
        <w:t>）第</w:t>
      </w:r>
      <w:r w:rsidRPr="00DC78A6">
        <w:rPr>
          <w:lang w:val="zh-CN" w:eastAsia="zh-CN"/>
        </w:rPr>
        <w:t>76</w:t>
      </w:r>
      <w:r w:rsidRPr="00DC78A6">
        <w:rPr>
          <w:lang w:val="zh-CN" w:eastAsia="zh-CN"/>
        </w:rPr>
        <w:t>号决议（</w:t>
      </w:r>
      <w:r w:rsidRPr="00DC78A6">
        <w:rPr>
          <w:lang w:val="zh-CN" w:eastAsia="zh-CN"/>
        </w:rPr>
        <w:t>2022</w:t>
      </w:r>
      <w:r w:rsidRPr="00DC78A6">
        <w:rPr>
          <w:lang w:val="zh-CN" w:eastAsia="zh-CN"/>
        </w:rPr>
        <w:t>年，基加利，修订版）和国际电联全权代表大会第</w:t>
      </w:r>
      <w:r w:rsidRPr="00DC78A6">
        <w:rPr>
          <w:lang w:val="zh-CN" w:eastAsia="zh-CN"/>
        </w:rPr>
        <w:t>198</w:t>
      </w:r>
      <w:r w:rsidRPr="00DC78A6">
        <w:rPr>
          <w:lang w:val="zh-CN" w:eastAsia="zh-CN"/>
        </w:rPr>
        <w:t>号决议（</w:t>
      </w:r>
      <w:r w:rsidRPr="00DC78A6">
        <w:rPr>
          <w:lang w:val="zh-CN" w:eastAsia="zh-CN"/>
        </w:rPr>
        <w:t>2022</w:t>
      </w:r>
      <w:r w:rsidRPr="00DC78A6">
        <w:rPr>
          <w:lang w:val="zh-CN" w:eastAsia="zh-CN"/>
        </w:rPr>
        <w:t>年，布加勒斯特，修订版）倡导通过促进信息通信技术（</w:t>
      </w:r>
      <w:r w:rsidRPr="00DC78A6">
        <w:rPr>
          <w:lang w:val="zh-CN" w:eastAsia="zh-CN"/>
        </w:rPr>
        <w:t>ICT</w:t>
      </w:r>
      <w:r w:rsidRPr="00DC78A6">
        <w:rPr>
          <w:lang w:val="zh-CN" w:eastAsia="zh-CN"/>
        </w:rPr>
        <w:t>）促进社会和经济发展来增强青年男女的权能。此外，这些决议强调了通过电信和</w:t>
      </w:r>
      <w:r w:rsidRPr="00DC78A6">
        <w:rPr>
          <w:lang w:val="zh-CN" w:eastAsia="zh-CN"/>
        </w:rPr>
        <w:t>ICT</w:t>
      </w:r>
      <w:r w:rsidRPr="00DC78A6">
        <w:rPr>
          <w:lang w:val="zh-CN" w:eastAsia="zh-CN"/>
        </w:rPr>
        <w:t>增强青年权能的重要性。</w:t>
      </w:r>
      <w:r w:rsidRPr="00DC78A6">
        <w:rPr>
          <w:rFonts w:hint="eastAsia"/>
          <w:lang w:val="zh-CN" w:eastAsia="zh-CN"/>
        </w:rPr>
        <w:t>“</w:t>
      </w:r>
      <w:r w:rsidRPr="00DC78A6">
        <w:rPr>
          <w:rFonts w:ascii="STKaiti" w:eastAsia="STKaiti" w:hAnsi="STKaiti"/>
          <w:lang w:val="zh-CN" w:eastAsia="zh-CN"/>
        </w:rPr>
        <w:t>连通的一代</w:t>
      </w:r>
      <w:r w:rsidRPr="00DC78A6">
        <w:rPr>
          <w:rFonts w:hint="eastAsia"/>
          <w:lang w:val="zh-CN" w:eastAsia="zh-CN"/>
        </w:rPr>
        <w:t>”</w:t>
      </w:r>
      <w:r w:rsidRPr="00DC78A6">
        <w:rPr>
          <w:lang w:val="zh-CN" w:eastAsia="zh-CN"/>
        </w:rPr>
        <w:t>举措是一个由国际电联志愿者驱动的社区，旨在吸引全球青年成为当今数字变革的领导者，推动实现他们对连通未来的愿景。</w:t>
      </w:r>
    </w:p>
    <w:p w14:paraId="23E5B43A" w14:textId="70571403" w:rsidR="00DC78A6" w:rsidRPr="00DC78A6" w:rsidRDefault="00DC78A6" w:rsidP="00263CBF">
      <w:pPr>
        <w:rPr>
          <w:rFonts w:ascii="Calibri" w:eastAsia="SimSun" w:hAnsi="Calibri" w:cs="Calibri"/>
          <w:lang w:val="zh-CN" w:eastAsia="zh-CN"/>
        </w:rPr>
      </w:pPr>
      <w:r w:rsidRPr="00DC78A6">
        <w:rPr>
          <w:rFonts w:ascii="Calibri" w:eastAsia="SimSun" w:hAnsi="Calibri" w:cs="Calibri" w:hint="eastAsia"/>
          <w:lang w:val="zh-CN" w:eastAsia="zh-CN"/>
        </w:rPr>
        <w:t>2</w:t>
      </w:r>
      <w:r w:rsidRPr="00DC78A6">
        <w:rPr>
          <w:rFonts w:ascii="Calibri" w:eastAsia="SimSun" w:hAnsi="Calibri" w:cs="Calibri"/>
          <w:lang w:val="zh-CN" w:eastAsia="zh-CN"/>
        </w:rPr>
        <w:tab/>
      </w:r>
      <w:r w:rsidRPr="00DC78A6">
        <w:rPr>
          <w:rFonts w:ascii="Calibri" w:eastAsia="SimSun" w:hAnsi="Calibri" w:cs="Calibri"/>
          <w:lang w:val="zh-CN" w:eastAsia="zh-CN"/>
        </w:rPr>
        <w:t>电信发展局主任发出了</w:t>
      </w:r>
      <w:hyperlink r:id="rId11" w:history="1">
        <w:r w:rsidRPr="00DC78A6">
          <w:rPr>
            <w:rFonts w:ascii="Calibri" w:eastAsia="SimSun" w:hAnsi="Calibri" w:cs="Calibri"/>
            <w:color w:val="0000FF" w:themeColor="hyperlink"/>
            <w:szCs w:val="24"/>
            <w:u w:val="single"/>
            <w:lang w:val="en-US" w:eastAsia="zh-CN"/>
          </w:rPr>
          <w:t>BDT/DNS/DSG/018</w:t>
        </w:r>
      </w:hyperlink>
      <w:r w:rsidRPr="00DC78A6">
        <w:rPr>
          <w:rFonts w:ascii="Calibri" w:eastAsia="SimSun" w:hAnsi="Calibri" w:cs="Calibri"/>
          <w:lang w:val="zh-CN" w:eastAsia="zh-CN"/>
        </w:rPr>
        <w:t>号通函，请国际电</w:t>
      </w:r>
      <w:proofErr w:type="gramStart"/>
      <w:r w:rsidRPr="00DC78A6">
        <w:rPr>
          <w:rFonts w:ascii="Calibri" w:eastAsia="SimSun" w:hAnsi="Calibri" w:cs="Calibri"/>
          <w:lang w:val="zh-CN" w:eastAsia="zh-CN"/>
        </w:rPr>
        <w:t>联所有</w:t>
      </w:r>
      <w:proofErr w:type="gramEnd"/>
      <w:r w:rsidRPr="00DC78A6">
        <w:rPr>
          <w:rFonts w:ascii="Calibri" w:eastAsia="SimSun" w:hAnsi="Calibri" w:cs="Calibri"/>
          <w:lang w:val="zh-CN" w:eastAsia="zh-CN"/>
        </w:rPr>
        <w:t>主管部门为即将到来的国际电信联盟（</w:t>
      </w:r>
      <w:r w:rsidRPr="00DC78A6">
        <w:rPr>
          <w:rFonts w:ascii="Calibri" w:eastAsia="SimSun" w:hAnsi="Calibri" w:cs="Calibri"/>
          <w:lang w:val="zh-CN" w:eastAsia="zh-CN"/>
        </w:rPr>
        <w:t>ITU</w:t>
      </w:r>
      <w:r w:rsidRPr="00DC78A6">
        <w:rPr>
          <w:rFonts w:ascii="Calibri" w:eastAsia="SimSun" w:hAnsi="Calibri" w:cs="Calibri"/>
          <w:lang w:val="zh-CN" w:eastAsia="zh-CN"/>
        </w:rPr>
        <w:t>）</w:t>
      </w:r>
      <w:r w:rsidRPr="00DC78A6">
        <w:rPr>
          <w:rFonts w:ascii="Calibri" w:eastAsia="SimSun" w:hAnsi="Calibri" w:cs="Calibri" w:hint="eastAsia"/>
          <w:lang w:val="zh-CN" w:eastAsia="zh-CN"/>
        </w:rPr>
        <w:t>“</w:t>
      </w:r>
      <w:r w:rsidRPr="00DC78A6">
        <w:rPr>
          <w:rFonts w:ascii="Calibri" w:eastAsia="SimSun" w:hAnsi="Calibri" w:cs="Calibri"/>
          <w:lang w:val="zh-CN" w:eastAsia="zh-CN"/>
        </w:rPr>
        <w:t>连通</w:t>
      </w:r>
      <w:r w:rsidRPr="00DC78A6">
        <w:rPr>
          <w:rFonts w:ascii="Calibri" w:eastAsia="SimSun" w:hAnsi="Calibri" w:cs="Calibri" w:hint="eastAsia"/>
          <w:lang w:val="zh-CN" w:eastAsia="zh-CN"/>
        </w:rPr>
        <w:t>的</w:t>
      </w:r>
      <w:r w:rsidRPr="00DC78A6">
        <w:rPr>
          <w:rFonts w:ascii="Calibri" w:eastAsia="SimSun" w:hAnsi="Calibri" w:cs="Calibri"/>
          <w:lang w:val="zh-CN" w:eastAsia="zh-CN"/>
        </w:rPr>
        <w:t>一代</w:t>
      </w:r>
      <w:r w:rsidRPr="00DC78A6">
        <w:rPr>
          <w:rFonts w:ascii="Calibri" w:eastAsia="SimSun" w:hAnsi="Calibri" w:cs="Calibri" w:hint="eastAsia"/>
          <w:lang w:val="zh-CN" w:eastAsia="zh-CN"/>
        </w:rPr>
        <w:t>”</w:t>
      </w:r>
      <w:r w:rsidRPr="00DC78A6">
        <w:rPr>
          <w:rFonts w:ascii="Calibri" w:eastAsia="SimSun" w:hAnsi="Calibri" w:cs="Calibri"/>
          <w:lang w:val="zh-CN" w:eastAsia="zh-CN"/>
        </w:rPr>
        <w:t>青年</w:t>
      </w:r>
      <w:r w:rsidRPr="00DC78A6">
        <w:rPr>
          <w:rFonts w:ascii="Calibri" w:eastAsia="SimSun" w:hAnsi="Calibri" w:cs="Calibri" w:hint="eastAsia"/>
          <w:lang w:val="zh-CN" w:eastAsia="zh-CN"/>
        </w:rPr>
        <w:t>特使</w:t>
      </w:r>
      <w:r w:rsidRPr="00DC78A6">
        <w:rPr>
          <w:rFonts w:ascii="Calibri" w:eastAsia="SimSun" w:hAnsi="Calibri" w:cs="Calibri"/>
          <w:lang w:val="zh-CN" w:eastAsia="zh-CN"/>
        </w:rPr>
        <w:t>（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）提名候选人。鼓励各主管部门最多提名四（</w:t>
      </w:r>
      <w:r w:rsidRPr="00DC78A6">
        <w:rPr>
          <w:rFonts w:ascii="Calibri" w:eastAsia="SimSun" w:hAnsi="Calibri" w:cs="Calibri"/>
          <w:lang w:val="zh-CN" w:eastAsia="zh-CN"/>
        </w:rPr>
        <w:t>4</w:t>
      </w:r>
      <w:r w:rsidRPr="00DC78A6">
        <w:rPr>
          <w:rFonts w:ascii="Calibri" w:eastAsia="SimSun" w:hAnsi="Calibri" w:cs="Calibri"/>
          <w:lang w:val="zh-CN" w:eastAsia="zh-CN"/>
        </w:rPr>
        <w:t>）位候选人，强调保持性别平衡，并将提名通报国际电联。候选人申请的原定截止日期为</w:t>
      </w:r>
      <w:r w:rsidRPr="00DC78A6">
        <w:rPr>
          <w:rFonts w:ascii="Calibri" w:eastAsia="SimSun" w:hAnsi="Calibri" w:cs="Calibri"/>
          <w:lang w:val="zh-CN" w:eastAsia="zh-CN"/>
        </w:rPr>
        <w:t>2024</w:t>
      </w:r>
      <w:r w:rsidRPr="00DC78A6">
        <w:rPr>
          <w:rFonts w:ascii="Calibri" w:eastAsia="SimSun" w:hAnsi="Calibri" w:cs="Calibri"/>
          <w:lang w:val="zh-CN" w:eastAsia="zh-CN"/>
        </w:rPr>
        <w:t>年</w:t>
      </w:r>
      <w:r w:rsidRPr="00DC78A6">
        <w:rPr>
          <w:rFonts w:ascii="Calibri" w:eastAsia="SimSun" w:hAnsi="Calibri" w:cs="Calibri"/>
          <w:lang w:val="zh-CN" w:eastAsia="zh-CN"/>
        </w:rPr>
        <w:t>2</w:t>
      </w:r>
      <w:r w:rsidRPr="00DC78A6">
        <w:rPr>
          <w:rFonts w:ascii="Calibri" w:eastAsia="SimSun" w:hAnsi="Calibri" w:cs="Calibri"/>
          <w:lang w:val="zh-CN" w:eastAsia="zh-CN"/>
        </w:rPr>
        <w:t>月</w:t>
      </w:r>
      <w:r w:rsidRPr="00DC78A6">
        <w:rPr>
          <w:rFonts w:ascii="Calibri" w:eastAsia="SimSun" w:hAnsi="Calibri" w:cs="Calibri"/>
          <w:lang w:val="zh-CN" w:eastAsia="zh-CN"/>
        </w:rPr>
        <w:t>10</w:t>
      </w:r>
      <w:r w:rsidRPr="00DC78A6">
        <w:rPr>
          <w:rFonts w:ascii="Calibri" w:eastAsia="SimSun" w:hAnsi="Calibri" w:cs="Calibri"/>
          <w:lang w:val="zh-CN" w:eastAsia="zh-CN"/>
        </w:rPr>
        <w:t>日，但被延长了一个月，以便为提名过程留出更多时间。</w:t>
      </w:r>
    </w:p>
    <w:p w14:paraId="3E3FD536" w14:textId="32B5155B" w:rsidR="00DC78A6" w:rsidRPr="00DC78A6" w:rsidRDefault="00DC78A6" w:rsidP="00263CBF">
      <w:pPr>
        <w:rPr>
          <w:rFonts w:ascii="Calibri" w:eastAsia="SimSun" w:hAnsi="Calibri" w:cs="Calibri"/>
          <w:lang w:val="zh-CN" w:eastAsia="zh-CN"/>
        </w:rPr>
      </w:pPr>
      <w:r w:rsidRPr="00DC78A6">
        <w:rPr>
          <w:rFonts w:ascii="Calibri" w:eastAsia="SimSun" w:hAnsi="Calibri" w:cs="Calibri" w:hint="eastAsia"/>
          <w:lang w:val="zh-CN" w:eastAsia="zh-CN"/>
        </w:rPr>
        <w:t>3</w:t>
      </w:r>
      <w:r w:rsidRPr="00DC78A6">
        <w:rPr>
          <w:rFonts w:ascii="Calibri" w:eastAsia="SimSun" w:hAnsi="Calibri" w:cs="Calibri"/>
          <w:lang w:val="zh-CN" w:eastAsia="zh-CN"/>
        </w:rPr>
        <w:tab/>
      </w:r>
      <w:r w:rsidRPr="00DC78A6">
        <w:rPr>
          <w:rFonts w:ascii="Calibri" w:eastAsia="SimSun" w:hAnsi="Calibri" w:cs="Calibri"/>
          <w:lang w:val="zh-CN" w:eastAsia="zh-CN"/>
        </w:rPr>
        <w:t>收到申请后，国际电联在区域代表处主任和区域青年联系人的支持下，按照一套预先宣布的标准，在各区域开展了遴选程序。这一</w:t>
      </w:r>
      <w:r w:rsidRPr="00DC78A6">
        <w:rPr>
          <w:rFonts w:ascii="Calibri" w:eastAsia="SimSun" w:hAnsi="Calibri" w:cs="Calibri" w:hint="eastAsia"/>
          <w:lang w:val="zh-CN" w:eastAsia="zh-CN"/>
        </w:rPr>
        <w:t>遴选过程体现</w:t>
      </w:r>
      <w:r w:rsidRPr="00DC78A6">
        <w:rPr>
          <w:rFonts w:ascii="Calibri" w:eastAsia="SimSun" w:hAnsi="Calibri" w:cs="Calibri"/>
          <w:lang w:val="zh-CN" w:eastAsia="zh-CN"/>
        </w:rPr>
        <w:t>了令人印象深刻的全球区域代表性。从六个区域收到的</w:t>
      </w:r>
      <w:r w:rsidRPr="00DC78A6">
        <w:rPr>
          <w:rFonts w:ascii="Calibri" w:eastAsia="SimSun" w:hAnsi="Calibri" w:cs="Calibri"/>
          <w:lang w:val="zh-CN" w:eastAsia="zh-CN"/>
        </w:rPr>
        <w:t>634</w:t>
      </w:r>
      <w:r w:rsidRPr="00DC78A6">
        <w:rPr>
          <w:rFonts w:ascii="Calibri" w:eastAsia="SimSun" w:hAnsi="Calibri" w:cs="Calibri"/>
          <w:lang w:val="zh-CN" w:eastAsia="zh-CN"/>
        </w:rPr>
        <w:t>份申请（其中包括</w:t>
      </w:r>
      <w:r w:rsidRPr="00DC78A6">
        <w:rPr>
          <w:rFonts w:ascii="Calibri" w:eastAsia="SimSun" w:hAnsi="Calibri" w:cs="Calibri"/>
          <w:lang w:val="zh-CN" w:eastAsia="zh-CN"/>
        </w:rPr>
        <w:t>64</w:t>
      </w:r>
      <w:r w:rsidRPr="00DC78A6">
        <w:rPr>
          <w:rFonts w:ascii="Calibri" w:eastAsia="SimSun" w:hAnsi="Calibri" w:cs="Calibri"/>
          <w:lang w:val="zh-CN" w:eastAsia="zh-CN"/>
        </w:rPr>
        <w:t>个国际电联成员国</w:t>
      </w:r>
      <w:r w:rsidR="00263CBF" w:rsidRPr="00224A1A">
        <w:rPr>
          <w:rStyle w:val="FootnoteReference"/>
          <w:rFonts w:eastAsia="Calibri" w:cstheme="minorHAnsi"/>
          <w:sz w:val="20"/>
          <w:lang w:val="en-US"/>
        </w:rPr>
        <w:footnoteReference w:id="1"/>
      </w:r>
      <w:r w:rsidRPr="00DC78A6">
        <w:rPr>
          <w:rFonts w:ascii="Calibri" w:eastAsia="SimSun" w:hAnsi="Calibri" w:cs="Calibri"/>
          <w:lang w:val="zh-CN" w:eastAsia="zh-CN"/>
        </w:rPr>
        <w:t>提名的</w:t>
      </w:r>
      <w:r w:rsidRPr="00DC78A6">
        <w:rPr>
          <w:rFonts w:ascii="Calibri" w:eastAsia="SimSun" w:hAnsi="Calibri" w:cs="Calibri"/>
          <w:lang w:val="zh-CN" w:eastAsia="zh-CN"/>
        </w:rPr>
        <w:t>209</w:t>
      </w:r>
      <w:r w:rsidRPr="00DC78A6">
        <w:rPr>
          <w:rFonts w:ascii="Calibri" w:eastAsia="SimSun" w:hAnsi="Calibri" w:cs="Calibri"/>
          <w:lang w:val="zh-CN" w:eastAsia="zh-CN"/>
        </w:rPr>
        <w:t>名申请人）中，遴选了来自</w:t>
      </w:r>
      <w:r w:rsidRPr="00DC78A6">
        <w:rPr>
          <w:rFonts w:ascii="Calibri" w:eastAsia="SimSun" w:hAnsi="Calibri" w:cs="Calibri"/>
          <w:lang w:val="zh-CN" w:eastAsia="zh-CN"/>
        </w:rPr>
        <w:t>64</w:t>
      </w:r>
      <w:r w:rsidRPr="00DC78A6">
        <w:rPr>
          <w:rFonts w:ascii="Calibri" w:eastAsia="SimSun" w:hAnsi="Calibri" w:cs="Calibri"/>
          <w:lang w:val="zh-CN" w:eastAsia="zh-CN"/>
        </w:rPr>
        <w:t>个国家的</w:t>
      </w:r>
      <w:r w:rsidRPr="00DC78A6">
        <w:rPr>
          <w:rFonts w:ascii="Calibri" w:eastAsia="SimSun" w:hAnsi="Calibri" w:cs="Calibri"/>
          <w:lang w:val="zh-CN" w:eastAsia="zh-CN"/>
        </w:rPr>
        <w:t>184</w:t>
      </w:r>
      <w:r w:rsidRPr="00DC78A6">
        <w:rPr>
          <w:rFonts w:ascii="Calibri" w:eastAsia="SimSun" w:hAnsi="Calibri" w:cs="Calibri" w:hint="eastAsia"/>
          <w:lang w:val="zh-CN" w:eastAsia="zh-CN"/>
        </w:rPr>
        <w:t>名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。青年特使年龄在</w:t>
      </w:r>
      <w:r w:rsidRPr="00DC78A6">
        <w:rPr>
          <w:rFonts w:ascii="Calibri" w:eastAsia="SimSun" w:hAnsi="Calibri" w:cs="Calibri"/>
          <w:lang w:val="zh-CN" w:eastAsia="zh-CN"/>
        </w:rPr>
        <w:t>18</w:t>
      </w:r>
      <w:r w:rsidRPr="00DC78A6">
        <w:rPr>
          <w:rFonts w:ascii="Calibri" w:eastAsia="SimSun" w:hAnsi="Calibri" w:cs="Calibri"/>
          <w:lang w:val="zh-CN" w:eastAsia="zh-CN"/>
        </w:rPr>
        <w:t>至</w:t>
      </w:r>
      <w:r w:rsidRPr="00DC78A6">
        <w:rPr>
          <w:rFonts w:ascii="Calibri" w:eastAsia="SimSun" w:hAnsi="Calibri" w:cs="Calibri"/>
          <w:lang w:val="zh-CN" w:eastAsia="zh-CN"/>
        </w:rPr>
        <w:t>24</w:t>
      </w:r>
      <w:r w:rsidRPr="00DC78A6">
        <w:rPr>
          <w:rFonts w:ascii="Calibri" w:eastAsia="SimSun" w:hAnsi="Calibri" w:cs="Calibri"/>
          <w:lang w:val="zh-CN" w:eastAsia="zh-CN"/>
        </w:rPr>
        <w:t>岁之间，代表着以下不同的青年群体：</w:t>
      </w:r>
      <w:r w:rsidRPr="00DC78A6">
        <w:rPr>
          <w:rFonts w:ascii="Calibri" w:eastAsia="SimSun" w:hAnsi="Calibri" w:cs="Calibri"/>
          <w:lang w:val="zh-CN" w:eastAsia="zh-CN"/>
        </w:rPr>
        <w:t>75</w:t>
      </w:r>
      <w:r w:rsidRPr="00DC78A6">
        <w:rPr>
          <w:rFonts w:ascii="Calibri" w:eastAsia="SimSun" w:hAnsi="Calibri" w:cs="Calibri" w:hint="eastAsia"/>
          <w:lang w:val="zh-CN" w:eastAsia="zh-CN"/>
        </w:rPr>
        <w:t>名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来自</w:t>
      </w:r>
      <w:r w:rsidRPr="00DC78A6">
        <w:rPr>
          <w:rFonts w:ascii="Calibri" w:eastAsia="SimSun" w:hAnsi="Calibri" w:cs="Calibri"/>
          <w:lang w:val="zh-CN" w:eastAsia="zh-CN"/>
        </w:rPr>
        <w:t>25</w:t>
      </w:r>
      <w:r w:rsidRPr="00DC78A6">
        <w:rPr>
          <w:rFonts w:ascii="Calibri" w:eastAsia="SimSun" w:hAnsi="Calibri" w:cs="Calibri"/>
          <w:lang w:val="zh-CN" w:eastAsia="zh-CN"/>
        </w:rPr>
        <w:t>个非洲国家，</w:t>
      </w:r>
      <w:r w:rsidRPr="00DC78A6">
        <w:rPr>
          <w:rFonts w:ascii="Calibri" w:eastAsia="SimSun" w:hAnsi="Calibri" w:cs="Calibri"/>
          <w:lang w:val="zh-CN" w:eastAsia="zh-CN"/>
        </w:rPr>
        <w:t>26</w:t>
      </w:r>
      <w:r w:rsidRPr="00DC78A6">
        <w:rPr>
          <w:rFonts w:ascii="Calibri" w:eastAsia="SimSun" w:hAnsi="Calibri" w:cs="Calibri" w:hint="eastAsia"/>
          <w:lang w:val="zh-CN" w:eastAsia="zh-CN"/>
        </w:rPr>
        <w:t>名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来自美洲和加勒比</w:t>
      </w:r>
      <w:r w:rsidRPr="00DC78A6">
        <w:rPr>
          <w:rFonts w:ascii="Calibri" w:eastAsia="SimSun" w:hAnsi="Calibri" w:cs="Calibri"/>
          <w:lang w:val="zh-CN" w:eastAsia="zh-CN"/>
        </w:rPr>
        <w:t>10</w:t>
      </w:r>
      <w:r w:rsidRPr="00DC78A6">
        <w:rPr>
          <w:rFonts w:ascii="Calibri" w:eastAsia="SimSun" w:hAnsi="Calibri" w:cs="Calibri"/>
          <w:lang w:val="zh-CN" w:eastAsia="zh-CN"/>
        </w:rPr>
        <w:t>个国家，</w:t>
      </w:r>
      <w:r w:rsidRPr="00DC78A6">
        <w:rPr>
          <w:rFonts w:ascii="Calibri" w:eastAsia="SimSun" w:hAnsi="Calibri" w:cs="Calibri"/>
          <w:lang w:val="zh-CN" w:eastAsia="zh-CN"/>
        </w:rPr>
        <w:t>36</w:t>
      </w:r>
      <w:r w:rsidRPr="00DC78A6">
        <w:rPr>
          <w:rFonts w:ascii="Calibri" w:eastAsia="SimSun" w:hAnsi="Calibri" w:cs="Calibri" w:hint="eastAsia"/>
          <w:lang w:val="zh-CN" w:eastAsia="zh-CN"/>
        </w:rPr>
        <w:t>名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来自</w:t>
      </w:r>
      <w:r w:rsidRPr="00DC78A6">
        <w:rPr>
          <w:rFonts w:ascii="Calibri" w:eastAsia="SimSun" w:hAnsi="Calibri" w:cs="Calibri"/>
          <w:lang w:val="zh-CN" w:eastAsia="zh-CN"/>
        </w:rPr>
        <w:t>10</w:t>
      </w:r>
      <w:r w:rsidRPr="00DC78A6">
        <w:rPr>
          <w:rFonts w:ascii="Calibri" w:eastAsia="SimSun" w:hAnsi="Calibri" w:cs="Calibri"/>
          <w:lang w:val="zh-CN" w:eastAsia="zh-CN"/>
        </w:rPr>
        <w:t>个阿拉伯国家，</w:t>
      </w:r>
      <w:r w:rsidRPr="00DC78A6">
        <w:rPr>
          <w:rFonts w:ascii="Calibri" w:eastAsia="SimSun" w:hAnsi="Calibri" w:cs="Calibri"/>
          <w:lang w:val="zh-CN" w:eastAsia="zh-CN"/>
        </w:rPr>
        <w:t>21</w:t>
      </w:r>
      <w:r w:rsidRPr="00DC78A6">
        <w:rPr>
          <w:rFonts w:ascii="Calibri" w:eastAsia="SimSun" w:hAnsi="Calibri" w:cs="Calibri" w:hint="eastAsia"/>
          <w:lang w:val="zh-CN" w:eastAsia="zh-CN"/>
        </w:rPr>
        <w:t>名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来自</w:t>
      </w:r>
      <w:r w:rsidRPr="00DC78A6">
        <w:rPr>
          <w:rFonts w:ascii="Calibri" w:eastAsia="SimSun" w:hAnsi="Calibri" w:cs="Calibri"/>
          <w:lang w:val="zh-CN" w:eastAsia="zh-CN"/>
        </w:rPr>
        <w:t>7</w:t>
      </w:r>
      <w:r w:rsidRPr="00DC78A6">
        <w:rPr>
          <w:rFonts w:ascii="Calibri" w:eastAsia="SimSun" w:hAnsi="Calibri" w:cs="Calibri"/>
          <w:lang w:val="zh-CN" w:eastAsia="zh-CN"/>
        </w:rPr>
        <w:t>个亚太国家，</w:t>
      </w:r>
      <w:r w:rsidRPr="00DC78A6">
        <w:rPr>
          <w:rFonts w:ascii="Calibri" w:eastAsia="SimSun" w:hAnsi="Calibri" w:cs="Calibri"/>
          <w:lang w:val="zh-CN" w:eastAsia="zh-CN"/>
        </w:rPr>
        <w:t>8</w:t>
      </w:r>
      <w:r w:rsidRPr="00DC78A6">
        <w:rPr>
          <w:rFonts w:ascii="Calibri" w:eastAsia="SimSun" w:hAnsi="Calibri" w:cs="Calibri" w:hint="eastAsia"/>
          <w:lang w:val="zh-CN" w:eastAsia="zh-CN"/>
        </w:rPr>
        <w:t>名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来自</w:t>
      </w:r>
      <w:r w:rsidRPr="00DC78A6">
        <w:rPr>
          <w:rFonts w:ascii="Calibri" w:eastAsia="SimSun" w:hAnsi="Calibri" w:cs="Calibri"/>
          <w:lang w:val="zh-CN" w:eastAsia="zh-CN"/>
        </w:rPr>
        <w:t>4</w:t>
      </w:r>
      <w:r w:rsidRPr="00DC78A6">
        <w:rPr>
          <w:rFonts w:ascii="Calibri" w:eastAsia="SimSun" w:hAnsi="Calibri" w:cs="Calibri"/>
          <w:lang w:val="zh-CN" w:eastAsia="zh-CN"/>
        </w:rPr>
        <w:t>个独联体国家</w:t>
      </w:r>
      <w:r w:rsidRPr="00DC78A6">
        <w:rPr>
          <w:rFonts w:ascii="Calibri" w:eastAsia="SimSun" w:hAnsi="Calibri" w:cs="Calibri" w:hint="eastAsia"/>
          <w:lang w:val="zh-CN" w:eastAsia="zh-CN"/>
        </w:rPr>
        <w:t>；另有</w:t>
      </w:r>
      <w:r w:rsidRPr="00DC78A6">
        <w:rPr>
          <w:rFonts w:ascii="Calibri" w:eastAsia="SimSun" w:hAnsi="Calibri" w:cs="Calibri"/>
          <w:lang w:val="zh-CN" w:eastAsia="zh-CN"/>
        </w:rPr>
        <w:t>18</w:t>
      </w:r>
      <w:r w:rsidRPr="00DC78A6">
        <w:rPr>
          <w:rFonts w:ascii="Calibri" w:eastAsia="SimSun" w:hAnsi="Calibri" w:cs="Calibri" w:hint="eastAsia"/>
          <w:lang w:val="zh-CN" w:eastAsia="zh-CN"/>
        </w:rPr>
        <w:t>名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来自</w:t>
      </w:r>
      <w:r w:rsidRPr="00DC78A6">
        <w:rPr>
          <w:rFonts w:ascii="Calibri" w:eastAsia="SimSun" w:hAnsi="Calibri" w:cs="Calibri"/>
          <w:lang w:val="zh-CN" w:eastAsia="zh-CN"/>
        </w:rPr>
        <w:t>8</w:t>
      </w:r>
      <w:r w:rsidRPr="00DC78A6">
        <w:rPr>
          <w:rFonts w:ascii="Calibri" w:eastAsia="SimSun" w:hAnsi="Calibri" w:cs="Calibri"/>
          <w:lang w:val="zh-CN" w:eastAsia="zh-CN"/>
        </w:rPr>
        <w:t>个欧洲国家。（</w:t>
      </w:r>
      <w:r w:rsidRPr="00DC78A6">
        <w:rPr>
          <w:rFonts w:ascii="STKaiti" w:eastAsia="STKaiti" w:hAnsi="STKaiti" w:cs="Calibri"/>
          <w:lang w:val="zh-CN" w:eastAsia="zh-CN"/>
        </w:rPr>
        <w:t>每个国家和地区的GCYE详情见附件</w:t>
      </w:r>
      <w:r w:rsidRPr="00DC78A6">
        <w:rPr>
          <w:rFonts w:ascii="Calibri" w:eastAsia="SimSun" w:hAnsi="Calibri" w:cs="Calibri"/>
          <w:lang w:val="zh-CN" w:eastAsia="zh-CN"/>
        </w:rPr>
        <w:t>）。</w:t>
      </w:r>
    </w:p>
    <w:p w14:paraId="31E33EAD" w14:textId="77777777" w:rsidR="00DC78A6" w:rsidRPr="00DC78A6" w:rsidRDefault="00DC78A6" w:rsidP="00DC78A6">
      <w:pPr>
        <w:ind w:firstLineChars="200" w:firstLine="480"/>
        <w:rPr>
          <w:rFonts w:ascii="Calibri" w:eastAsia="SimSun" w:hAnsi="Calibri" w:cs="Calibri"/>
          <w:lang w:val="zh-CN" w:eastAsia="zh-CN"/>
        </w:rPr>
      </w:pPr>
      <w:r w:rsidRPr="00DC78A6">
        <w:rPr>
          <w:rFonts w:ascii="Calibri" w:eastAsia="SimSun" w:hAnsi="Calibri" w:cs="Calibri"/>
          <w:lang w:val="zh-CN" w:eastAsia="zh-CN"/>
        </w:rPr>
        <w:t>该评选还实现了近乎完美的性别平衡（</w:t>
      </w:r>
      <w:r w:rsidRPr="00DC78A6">
        <w:rPr>
          <w:rFonts w:ascii="Calibri" w:eastAsia="SimSun" w:hAnsi="Calibri" w:cs="Calibri"/>
          <w:lang w:val="zh-CN" w:eastAsia="zh-CN"/>
        </w:rPr>
        <w:t>49%</w:t>
      </w:r>
      <w:r w:rsidRPr="00DC78A6">
        <w:rPr>
          <w:rFonts w:ascii="Calibri" w:eastAsia="SimSun" w:hAnsi="Calibri" w:cs="Calibri"/>
          <w:lang w:val="zh-CN" w:eastAsia="zh-CN"/>
        </w:rPr>
        <w:t>为女性，</w:t>
      </w:r>
      <w:r w:rsidRPr="00DC78A6">
        <w:rPr>
          <w:rFonts w:ascii="Calibri" w:eastAsia="SimSun" w:hAnsi="Calibri" w:cs="Calibri"/>
          <w:lang w:val="zh-CN" w:eastAsia="zh-CN"/>
        </w:rPr>
        <w:t>51%</w:t>
      </w:r>
      <w:r w:rsidRPr="00DC78A6">
        <w:rPr>
          <w:rFonts w:ascii="Calibri" w:eastAsia="SimSun" w:hAnsi="Calibri" w:cs="Calibri"/>
          <w:lang w:val="zh-CN" w:eastAsia="zh-CN"/>
        </w:rPr>
        <w:t>为男性），</w:t>
      </w:r>
      <w:r w:rsidRPr="00DC78A6">
        <w:rPr>
          <w:rFonts w:ascii="Calibri" w:eastAsia="SimSun" w:hAnsi="Calibri" w:cs="Calibri"/>
          <w:lang w:val="zh-CN" w:eastAsia="zh-CN"/>
        </w:rPr>
        <w:t>25</w:t>
      </w:r>
      <w:r w:rsidRPr="00DC78A6">
        <w:rPr>
          <w:rFonts w:ascii="Calibri" w:eastAsia="SimSun" w:hAnsi="Calibri" w:cs="Calibri"/>
          <w:lang w:val="zh-CN" w:eastAsia="zh-CN"/>
        </w:rPr>
        <w:t>个最不发达国家（</w:t>
      </w:r>
      <w:r w:rsidRPr="00DC78A6">
        <w:rPr>
          <w:rFonts w:ascii="Calibri" w:eastAsia="SimSun" w:hAnsi="Calibri" w:cs="Calibri"/>
          <w:lang w:val="zh-CN" w:eastAsia="zh-CN"/>
        </w:rPr>
        <w:t>LDC</w:t>
      </w:r>
      <w:r w:rsidRPr="00DC78A6">
        <w:rPr>
          <w:rFonts w:ascii="Calibri" w:eastAsia="SimSun" w:hAnsi="Calibri" w:cs="Calibri"/>
          <w:lang w:val="zh-CN" w:eastAsia="zh-CN"/>
        </w:rPr>
        <w:t>）、</w:t>
      </w:r>
      <w:r w:rsidRPr="00DC78A6">
        <w:rPr>
          <w:rFonts w:ascii="Calibri" w:eastAsia="SimSun" w:hAnsi="Calibri" w:cs="Calibri"/>
          <w:lang w:val="zh-CN" w:eastAsia="zh-CN"/>
        </w:rPr>
        <w:t>10</w:t>
      </w:r>
      <w:r w:rsidRPr="00DC78A6">
        <w:rPr>
          <w:rFonts w:ascii="Calibri" w:eastAsia="SimSun" w:hAnsi="Calibri" w:cs="Calibri"/>
          <w:lang w:val="zh-CN" w:eastAsia="zh-CN"/>
        </w:rPr>
        <w:t>个内陆发展中国家（</w:t>
      </w:r>
      <w:r w:rsidRPr="00DC78A6">
        <w:rPr>
          <w:rFonts w:ascii="Calibri" w:eastAsia="SimSun" w:hAnsi="Calibri" w:cs="Calibri"/>
          <w:lang w:val="zh-CN" w:eastAsia="zh-CN"/>
        </w:rPr>
        <w:t>LLDC</w:t>
      </w:r>
      <w:r w:rsidRPr="00DC78A6">
        <w:rPr>
          <w:rFonts w:ascii="Calibri" w:eastAsia="SimSun" w:hAnsi="Calibri" w:cs="Calibri"/>
          <w:lang w:val="zh-CN" w:eastAsia="zh-CN"/>
        </w:rPr>
        <w:t>）和</w:t>
      </w:r>
      <w:r w:rsidRPr="00DC78A6">
        <w:rPr>
          <w:rFonts w:ascii="Calibri" w:eastAsia="SimSun" w:hAnsi="Calibri" w:cs="Calibri"/>
          <w:lang w:val="zh-CN" w:eastAsia="zh-CN"/>
        </w:rPr>
        <w:t>6</w:t>
      </w:r>
      <w:r w:rsidRPr="00DC78A6">
        <w:rPr>
          <w:rFonts w:ascii="Calibri" w:eastAsia="SimSun" w:hAnsi="Calibri" w:cs="Calibri"/>
          <w:lang w:val="zh-CN" w:eastAsia="zh-CN"/>
        </w:rPr>
        <w:t>个小岛屿发展中国家（</w:t>
      </w:r>
      <w:r w:rsidRPr="00DC78A6">
        <w:rPr>
          <w:rFonts w:ascii="Calibri" w:eastAsia="SimSun" w:hAnsi="Calibri" w:cs="Calibri"/>
          <w:lang w:val="zh-CN" w:eastAsia="zh-CN"/>
        </w:rPr>
        <w:t>SIDS</w:t>
      </w:r>
      <w:r w:rsidRPr="00DC78A6">
        <w:rPr>
          <w:rFonts w:ascii="Calibri" w:eastAsia="SimSun" w:hAnsi="Calibri" w:cs="Calibri"/>
          <w:lang w:val="zh-CN" w:eastAsia="zh-CN"/>
        </w:rPr>
        <w:t>）的代表人数众多。</w:t>
      </w:r>
    </w:p>
    <w:p w14:paraId="75E84651" w14:textId="70455434" w:rsidR="00DC78A6" w:rsidRPr="00DC78A6" w:rsidRDefault="00DC78A6" w:rsidP="00263CBF">
      <w:pPr>
        <w:rPr>
          <w:rFonts w:ascii="Calibri" w:eastAsia="SimSun" w:hAnsi="Calibri" w:cs="Calibri"/>
          <w:lang w:val="zh-CN" w:eastAsia="zh-CN"/>
        </w:rPr>
      </w:pPr>
      <w:r w:rsidRPr="00DC78A6">
        <w:rPr>
          <w:rFonts w:ascii="Calibri" w:eastAsia="SimSun" w:hAnsi="Calibri" w:cs="Calibri" w:hint="eastAsia"/>
          <w:lang w:val="zh-CN" w:eastAsia="zh-CN"/>
        </w:rPr>
        <w:t>4</w:t>
      </w:r>
      <w:r w:rsidRPr="00DC78A6">
        <w:rPr>
          <w:rFonts w:ascii="Calibri" w:eastAsia="SimSun" w:hAnsi="Calibri" w:cs="Calibri"/>
          <w:lang w:val="zh-CN" w:eastAsia="zh-CN"/>
        </w:rPr>
        <w:tab/>
      </w:r>
      <w:r w:rsidRPr="00DC78A6">
        <w:rPr>
          <w:rFonts w:ascii="Calibri" w:eastAsia="SimSun" w:hAnsi="Calibri" w:cs="Calibri"/>
          <w:lang w:val="zh-CN" w:eastAsia="zh-CN"/>
        </w:rPr>
        <w:t>在完成遴选过程后，将通知入选的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及其所在国家主管部门。</w:t>
      </w:r>
      <w:r w:rsidRPr="00DC78A6">
        <w:rPr>
          <w:rFonts w:ascii="Calibri" w:eastAsia="SimSun" w:hAnsi="Calibri" w:cs="Calibri"/>
          <w:lang w:val="zh-CN" w:eastAsia="zh-CN"/>
        </w:rPr>
        <w:t>2024</w:t>
      </w:r>
      <w:r w:rsidRPr="00DC78A6">
        <w:rPr>
          <w:rFonts w:ascii="Calibri" w:eastAsia="SimSun" w:hAnsi="Calibri" w:cs="Calibri"/>
          <w:lang w:val="zh-CN" w:eastAsia="zh-CN"/>
        </w:rPr>
        <w:t>年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选拔过程的成功</w:t>
      </w:r>
      <w:r w:rsidRPr="00DC78A6">
        <w:rPr>
          <w:rFonts w:ascii="Calibri" w:eastAsia="SimSun" w:hAnsi="Calibri" w:cs="Calibri" w:hint="eastAsia"/>
          <w:lang w:val="zh-CN" w:eastAsia="zh-CN"/>
        </w:rPr>
        <w:t>完成归功于</w:t>
      </w:r>
      <w:r w:rsidRPr="00DC78A6">
        <w:rPr>
          <w:rFonts w:ascii="Calibri" w:eastAsia="SimSun" w:hAnsi="Calibri" w:cs="Calibri"/>
          <w:lang w:val="zh-CN" w:eastAsia="zh-CN"/>
        </w:rPr>
        <w:t>我们成员国的积极参与和合作。</w:t>
      </w:r>
    </w:p>
    <w:p w14:paraId="6ADE789A" w14:textId="075609DE" w:rsidR="00DC78A6" w:rsidRPr="00DC78A6" w:rsidRDefault="00DC78A6" w:rsidP="00263CBF">
      <w:pPr>
        <w:rPr>
          <w:rFonts w:ascii="Calibri" w:eastAsia="SimSun" w:hAnsi="Calibri" w:cs="Calibri"/>
          <w:szCs w:val="24"/>
          <w:lang w:val="en-US" w:eastAsia="zh-CN"/>
        </w:rPr>
      </w:pPr>
      <w:r w:rsidRPr="00DC78A6">
        <w:rPr>
          <w:rFonts w:ascii="Calibri" w:eastAsia="SimSun" w:hAnsi="Calibri" w:cs="Calibri" w:hint="eastAsia"/>
          <w:lang w:val="zh-CN" w:eastAsia="zh-CN"/>
        </w:rPr>
        <w:t>5</w:t>
      </w:r>
      <w:r w:rsidRPr="00DC78A6">
        <w:rPr>
          <w:rFonts w:ascii="Calibri" w:eastAsia="SimSun" w:hAnsi="Calibri" w:cs="Calibri"/>
          <w:lang w:val="zh-CN" w:eastAsia="zh-CN"/>
        </w:rPr>
        <w:tab/>
      </w:r>
      <w:r w:rsidRPr="00DC78A6">
        <w:rPr>
          <w:rFonts w:ascii="Calibri" w:eastAsia="SimSun" w:hAnsi="Calibri" w:cs="Calibri"/>
          <w:lang w:val="zh-CN" w:eastAsia="zh-CN"/>
        </w:rPr>
        <w:t>展望未来，</w:t>
      </w:r>
      <w:r w:rsidRPr="00DC78A6">
        <w:rPr>
          <w:rFonts w:ascii="Calibri" w:eastAsia="SimSun" w:hAnsi="Calibri" w:cs="Calibri"/>
          <w:lang w:val="zh-CN" w:eastAsia="zh-CN"/>
        </w:rPr>
        <w:t>BDT</w:t>
      </w:r>
      <w:r w:rsidRPr="00DC78A6">
        <w:rPr>
          <w:rFonts w:ascii="Calibri" w:eastAsia="SimSun" w:hAnsi="Calibri" w:cs="Calibri"/>
          <w:lang w:val="zh-CN" w:eastAsia="zh-CN"/>
        </w:rPr>
        <w:t>已安排在</w:t>
      </w:r>
      <w:r w:rsidRPr="00DC78A6">
        <w:rPr>
          <w:rFonts w:ascii="Calibri" w:eastAsia="SimSun" w:hAnsi="Calibri" w:cs="Calibri"/>
          <w:lang w:val="zh-CN" w:eastAsia="zh-CN"/>
        </w:rPr>
        <w:t>2024</w:t>
      </w:r>
      <w:r w:rsidRPr="00DC78A6">
        <w:rPr>
          <w:rFonts w:ascii="Calibri" w:eastAsia="SimSun" w:hAnsi="Calibri" w:cs="Calibri"/>
          <w:lang w:val="zh-CN" w:eastAsia="zh-CN"/>
        </w:rPr>
        <w:t>年</w:t>
      </w:r>
      <w:r w:rsidRPr="00DC78A6">
        <w:rPr>
          <w:rFonts w:ascii="Calibri" w:eastAsia="SimSun" w:hAnsi="Calibri" w:cs="Calibri"/>
          <w:lang w:val="zh-CN" w:eastAsia="zh-CN"/>
        </w:rPr>
        <w:t>5</w:t>
      </w:r>
      <w:r w:rsidRPr="00DC78A6">
        <w:rPr>
          <w:rFonts w:ascii="Calibri" w:eastAsia="SimSun" w:hAnsi="Calibri" w:cs="Calibri"/>
          <w:lang w:val="zh-CN" w:eastAsia="zh-CN"/>
        </w:rPr>
        <w:t>月</w:t>
      </w:r>
      <w:r w:rsidRPr="00DC78A6">
        <w:rPr>
          <w:rFonts w:ascii="Calibri" w:eastAsia="SimSun" w:hAnsi="Calibri" w:cs="Calibri"/>
          <w:lang w:val="zh-CN" w:eastAsia="zh-CN"/>
        </w:rPr>
        <w:t>16</w:t>
      </w:r>
      <w:r w:rsidRPr="00DC78A6">
        <w:rPr>
          <w:rFonts w:ascii="Calibri" w:eastAsia="SimSun" w:hAnsi="Calibri" w:cs="Calibri"/>
          <w:lang w:val="zh-CN" w:eastAsia="zh-CN"/>
        </w:rPr>
        <w:t>日举办一场活动，以庆祝即将离任的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 w:hint="eastAsia"/>
          <w:lang w:val="zh-CN" w:eastAsia="zh-CN"/>
        </w:rPr>
        <w:t>所</w:t>
      </w:r>
      <w:r w:rsidRPr="00DC78A6">
        <w:rPr>
          <w:rFonts w:ascii="Calibri" w:eastAsia="SimSun" w:hAnsi="Calibri" w:cs="Calibri"/>
          <w:lang w:val="zh-CN" w:eastAsia="zh-CN"/>
        </w:rPr>
        <w:t>取得的成就，他们将过渡到校友地位，并欢迎新</w:t>
      </w:r>
      <w:r w:rsidRPr="00DC78A6">
        <w:rPr>
          <w:rFonts w:ascii="Calibri" w:eastAsia="SimSun" w:hAnsi="Calibri" w:cs="Calibri" w:hint="eastAsia"/>
          <w:lang w:val="zh-CN" w:eastAsia="zh-CN"/>
        </w:rPr>
        <w:t>一</w:t>
      </w:r>
      <w:r w:rsidRPr="00DC78A6">
        <w:rPr>
          <w:rFonts w:ascii="Calibri" w:eastAsia="SimSun" w:hAnsi="Calibri" w:cs="Calibri"/>
          <w:lang w:val="zh-CN" w:eastAsia="zh-CN"/>
        </w:rPr>
        <w:t>届</w:t>
      </w:r>
      <w:r w:rsidRPr="00DC78A6">
        <w:rPr>
          <w:rFonts w:ascii="Calibri" w:eastAsia="SimSun" w:hAnsi="Calibri" w:cs="Calibri" w:hint="eastAsia"/>
          <w:lang w:val="zh-CN" w:eastAsia="zh-CN"/>
        </w:rPr>
        <w:t>特使们</w:t>
      </w:r>
      <w:r w:rsidRPr="00DC78A6">
        <w:rPr>
          <w:rFonts w:ascii="Calibri" w:eastAsia="SimSun" w:hAnsi="Calibri" w:cs="Calibri"/>
          <w:lang w:val="zh-CN" w:eastAsia="zh-CN"/>
        </w:rPr>
        <w:t>。希望继续参与国际电联青年相关活动的校友也将获得这一机会。</w:t>
      </w:r>
    </w:p>
    <w:p w14:paraId="73C58A6D" w14:textId="77777777" w:rsidR="00DC78A6" w:rsidRPr="00DC78A6" w:rsidRDefault="00DC78A6" w:rsidP="00DC78A6">
      <w:pPr>
        <w:ind w:firstLineChars="200" w:firstLine="480"/>
        <w:rPr>
          <w:rFonts w:ascii="Calibri" w:eastAsia="SimSun" w:hAnsi="Calibri" w:cs="Calibri"/>
          <w:szCs w:val="24"/>
          <w:lang w:val="en-US" w:eastAsia="zh-CN"/>
        </w:rPr>
      </w:pP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/>
          <w:lang w:val="zh-CN" w:eastAsia="zh-CN"/>
        </w:rPr>
        <w:t>的</w:t>
      </w:r>
      <w:r w:rsidRPr="00DC78A6">
        <w:rPr>
          <w:rFonts w:ascii="STKaiti" w:eastAsia="STKaiti" w:hAnsi="STKaiti" w:cs="Calibri"/>
          <w:lang w:val="zh-CN" w:eastAsia="zh-CN"/>
        </w:rPr>
        <w:t>知识开发和指导计划</w:t>
      </w:r>
      <w:r w:rsidRPr="00DC78A6">
        <w:rPr>
          <w:rFonts w:ascii="Calibri" w:eastAsia="SimSun" w:hAnsi="Calibri" w:cs="Calibri"/>
          <w:lang w:val="zh-CN" w:eastAsia="zh-CN"/>
        </w:rPr>
        <w:t>目前正在进行中。该计划旨在</w:t>
      </w:r>
      <w:r w:rsidRPr="00DC78A6">
        <w:rPr>
          <w:rFonts w:ascii="Calibri" w:eastAsia="SimSun" w:hAnsi="Calibri" w:cs="Calibri" w:hint="eastAsia"/>
          <w:lang w:val="zh-CN" w:eastAsia="zh-CN"/>
        </w:rPr>
        <w:t>向</w:t>
      </w:r>
      <w:r w:rsidRPr="00DC78A6">
        <w:rPr>
          <w:rFonts w:ascii="Calibri" w:eastAsia="SimSun" w:hAnsi="Calibri" w:cs="Calibri"/>
          <w:lang w:val="zh-CN" w:eastAsia="zh-CN"/>
        </w:rPr>
        <w:t>GCYE</w:t>
      </w:r>
      <w:r w:rsidRPr="00DC78A6">
        <w:rPr>
          <w:rFonts w:ascii="Calibri" w:eastAsia="SimSun" w:hAnsi="Calibri" w:cs="Calibri" w:hint="eastAsia"/>
          <w:lang w:val="zh-CN" w:eastAsia="zh-CN"/>
        </w:rPr>
        <w:t>传授</w:t>
      </w:r>
      <w:r w:rsidRPr="00DC78A6">
        <w:rPr>
          <w:rFonts w:ascii="Calibri" w:eastAsia="SimSun" w:hAnsi="Calibri" w:cs="Calibri"/>
          <w:lang w:val="zh-CN" w:eastAsia="zh-CN"/>
        </w:rPr>
        <w:t>有关国际电联工作和举措的知识，以推进实施包容和</w:t>
      </w:r>
      <w:proofErr w:type="gramStart"/>
      <w:r w:rsidRPr="00DC78A6">
        <w:rPr>
          <w:rFonts w:ascii="Calibri" w:eastAsia="SimSun" w:hAnsi="Calibri" w:cs="Calibri"/>
          <w:lang w:val="zh-CN" w:eastAsia="zh-CN"/>
        </w:rPr>
        <w:t>可</w:t>
      </w:r>
      <w:proofErr w:type="gramEnd"/>
      <w:r w:rsidRPr="00DC78A6">
        <w:rPr>
          <w:rFonts w:ascii="Calibri" w:eastAsia="SimSun" w:hAnsi="Calibri" w:cs="Calibri"/>
          <w:lang w:val="zh-CN" w:eastAsia="zh-CN"/>
        </w:rPr>
        <w:t>持续的数字化转型议程。</w:t>
      </w:r>
      <w:r w:rsidRPr="00DC78A6">
        <w:rPr>
          <w:rFonts w:ascii="Calibri" w:eastAsia="SimSun" w:hAnsi="Calibri" w:cs="Calibri" w:hint="eastAsia"/>
          <w:lang w:val="zh-CN" w:eastAsia="zh-CN"/>
        </w:rPr>
        <w:t>计划</w:t>
      </w:r>
      <w:r w:rsidRPr="00DC78A6">
        <w:rPr>
          <w:rFonts w:ascii="Calibri" w:eastAsia="SimSun" w:hAnsi="Calibri" w:cs="Calibri"/>
          <w:lang w:val="zh-CN" w:eastAsia="zh-CN"/>
        </w:rPr>
        <w:t>旨在培养青年的能力，使他们平等地获得技术赋能，促进其教育和社会经济发展并积极参与数字社会、经济和环境。国际电联此项工作的最终目标是支持全球青年参与进来，为塑造</w:t>
      </w:r>
      <w:r w:rsidRPr="00DC78A6">
        <w:rPr>
          <w:rFonts w:ascii="Calibri" w:eastAsia="SimSun" w:hAnsi="Calibri" w:cs="Calibri"/>
          <w:lang w:val="zh-CN" w:eastAsia="zh-CN"/>
        </w:rPr>
        <w:t>ICT</w:t>
      </w:r>
      <w:r w:rsidRPr="00DC78A6">
        <w:rPr>
          <w:rFonts w:ascii="Calibri" w:eastAsia="SimSun" w:hAnsi="Calibri" w:cs="Calibri"/>
          <w:lang w:val="zh-CN" w:eastAsia="zh-CN"/>
        </w:rPr>
        <w:t>的未来做出贡献。</w:t>
      </w:r>
    </w:p>
    <w:p w14:paraId="7C5C79BF" w14:textId="77777777" w:rsidR="00DC78A6" w:rsidRPr="00DC78A6" w:rsidRDefault="00DC78A6" w:rsidP="00DC78A6">
      <w:pPr>
        <w:jc w:val="center"/>
        <w:rPr>
          <w:rFonts w:ascii="Calibri" w:eastAsia="SimSun" w:hAnsi="Calibri" w:cs="Calibri"/>
          <w:lang w:val="en-US" w:eastAsia="zh-CN"/>
        </w:rPr>
      </w:pPr>
      <w:r w:rsidRPr="00DC78A6">
        <w:rPr>
          <w:rFonts w:ascii="Calibri" w:eastAsia="SimSun" w:hAnsi="Calibri" w:cs="Calibri"/>
          <w:lang w:val="zh-CN" w:eastAsia="zh-CN"/>
        </w:rPr>
        <w:t>________________</w:t>
      </w:r>
    </w:p>
    <w:sectPr w:rsidR="00DC78A6" w:rsidRPr="00DC78A6" w:rsidSect="00473791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C78A6" w:rsidRPr="00DC78A6" w14:paraId="695D1810" w14:textId="0BB118B5" w:rsidTr="00DC78A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14DFDCE3" w:rsidR="00DC78A6" w:rsidRPr="00DC78A6" w:rsidRDefault="00DC78A6" w:rsidP="00DC78A6">
          <w:pPr>
            <w:pStyle w:val="FirstFooter"/>
            <w:tabs>
              <w:tab w:val="left" w:pos="1559"/>
              <w:tab w:val="left" w:pos="3828"/>
            </w:tabs>
            <w:rPr>
              <w:rFonts w:ascii="Calibri" w:eastAsia="SimSun" w:hAnsi="Calibri" w:cs="Calibri"/>
              <w:sz w:val="18"/>
              <w:szCs w:val="18"/>
            </w:rPr>
          </w:pPr>
          <w:proofErr w:type="spellStart"/>
          <w:r w:rsidRPr="00DC78A6">
            <w:rPr>
              <w:rFonts w:ascii="Calibri" w:eastAsia="SimSun" w:hAnsi="Calibri" w:cs="Calibri" w:hint="eastAsia"/>
              <w:sz w:val="18"/>
              <w:szCs w:val="18"/>
              <w:lang w:val="en-US"/>
            </w:rPr>
            <w:t>联系人</w:t>
          </w:r>
          <w:proofErr w:type="spellEnd"/>
          <w:r w:rsidRPr="00DC78A6">
            <w:rPr>
              <w:rFonts w:ascii="Calibri" w:eastAsia="SimSun" w:hAnsi="Calibri" w:cs="Calibri"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2A129C70" w:rsidR="00DC78A6" w:rsidRPr="00DC78A6" w:rsidRDefault="00DC78A6" w:rsidP="00DC78A6">
          <w:pPr>
            <w:pStyle w:val="FirstFooter"/>
            <w:tabs>
              <w:tab w:val="left" w:pos="2302"/>
            </w:tabs>
            <w:ind w:left="2302" w:hanging="2302"/>
            <w:rPr>
              <w:rFonts w:ascii="Calibri" w:eastAsia="SimSun" w:hAnsi="Calibri" w:cs="Calibri"/>
              <w:sz w:val="18"/>
              <w:szCs w:val="18"/>
              <w:lang w:val="en-US"/>
            </w:rPr>
          </w:pPr>
          <w:proofErr w:type="spellStart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组织</w:t>
          </w:r>
          <w:proofErr w:type="spellEnd"/>
          <w:r w:rsidRPr="00DC78A6">
            <w:rPr>
              <w:rFonts w:ascii="Calibri" w:eastAsia="SimSun" w:hAnsi="Calibri" w:cs="Calibri"/>
              <w:sz w:val="18"/>
              <w:szCs w:val="18"/>
            </w:rPr>
            <w:t>/</w:t>
          </w:r>
          <w:proofErr w:type="spellStart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实体</w:t>
          </w:r>
          <w:proofErr w:type="spellEnd"/>
          <w:r w:rsidRPr="00DC78A6">
            <w:rPr>
              <w:rFonts w:ascii="Calibri" w:eastAsia="SimSun" w:hAnsi="Calibri" w:cs="Calibri"/>
              <w:sz w:val="18"/>
              <w:szCs w:val="18"/>
            </w:rPr>
            <w:t>/</w:t>
          </w:r>
          <w:proofErr w:type="spellStart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姓名</w:t>
          </w:r>
          <w:proofErr w:type="spellEnd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46FDB08" w14:textId="2D543D61" w:rsidR="00DC78A6" w:rsidRPr="00DC78A6" w:rsidRDefault="00DC78A6" w:rsidP="00DC78A6">
          <w:pPr>
            <w:pStyle w:val="FirstFooter"/>
            <w:tabs>
              <w:tab w:val="left" w:pos="2302"/>
            </w:tabs>
            <w:rPr>
              <w:rFonts w:ascii="Calibri" w:eastAsia="SimSun" w:hAnsi="Calibri" w:cs="Calibri"/>
              <w:sz w:val="18"/>
              <w:szCs w:val="18"/>
              <w:lang w:val="en-US" w:eastAsia="zh-CN"/>
            </w:rPr>
          </w:pPr>
          <w:r w:rsidRPr="00DC78A6">
            <w:rPr>
              <w:rFonts w:ascii="Calibri" w:eastAsia="SimSun" w:hAnsi="Calibri" w:cs="Calibri"/>
              <w:lang w:val="zh-CN" w:eastAsia="zh-CN"/>
            </w:rPr>
            <w:t>电信发展</w:t>
          </w:r>
          <w:proofErr w:type="gramStart"/>
          <w:r w:rsidRPr="00DC78A6">
            <w:rPr>
              <w:rFonts w:ascii="Calibri" w:eastAsia="SimSun" w:hAnsi="Calibri" w:cs="Calibri"/>
              <w:lang w:val="zh-CN" w:eastAsia="zh-CN"/>
            </w:rPr>
            <w:t>局数字</w:t>
          </w:r>
          <w:proofErr w:type="gramEnd"/>
          <w:r w:rsidRPr="00DC78A6">
            <w:rPr>
              <w:rFonts w:ascii="Calibri" w:eastAsia="SimSun" w:hAnsi="Calibri" w:cs="Calibri"/>
              <w:lang w:val="zh-CN" w:eastAsia="zh-CN"/>
            </w:rPr>
            <w:t>发展伙伴关系</w:t>
          </w:r>
          <w:r w:rsidRPr="00DC78A6">
            <w:rPr>
              <w:rFonts w:ascii="Calibri" w:eastAsia="SimSun" w:hAnsi="Calibri" w:cs="Calibri" w:hint="eastAsia"/>
              <w:lang w:val="zh-CN" w:eastAsia="zh-CN"/>
            </w:rPr>
            <w:t>部</w:t>
          </w:r>
          <w:r w:rsidRPr="00DC78A6">
            <w:rPr>
              <w:rFonts w:ascii="Calibri" w:eastAsia="SimSun" w:hAnsi="Calibri" w:cs="Calibri"/>
              <w:lang w:val="zh-CN" w:eastAsia="zh-CN"/>
            </w:rPr>
            <w:t>负责人</w:t>
          </w:r>
          <w:r w:rsidRPr="00DC78A6">
            <w:rPr>
              <w:rFonts w:ascii="Calibri" w:eastAsia="SimSun" w:hAnsi="Calibri" w:cs="Calibri"/>
              <w:lang w:val="zh-CN" w:eastAsia="zh-CN"/>
            </w:rPr>
            <w:t>Marco Obiso</w:t>
          </w:r>
          <w:r w:rsidRPr="00DC78A6">
            <w:rPr>
              <w:rFonts w:ascii="Calibri" w:eastAsia="SimSun" w:hAnsi="Calibri" w:cs="Calibri"/>
              <w:lang w:val="zh-CN" w:eastAsia="zh-CN"/>
            </w:rPr>
            <w:t>先生</w:t>
          </w:r>
        </w:p>
      </w:tc>
      <w:bookmarkStart w:id="5" w:name="OrgName"/>
      <w:bookmarkEnd w:id="5"/>
    </w:tr>
    <w:tr w:rsidR="00DC78A6" w:rsidRPr="00DC78A6" w14:paraId="61167678" w14:textId="36752A2D" w:rsidTr="00DC78A6">
      <w:tc>
        <w:tcPr>
          <w:tcW w:w="1526" w:type="dxa"/>
          <w:shd w:val="clear" w:color="auto" w:fill="auto"/>
        </w:tcPr>
        <w:p w14:paraId="33710823" w14:textId="77777777" w:rsidR="00DC78A6" w:rsidRPr="00DC78A6" w:rsidRDefault="00DC78A6" w:rsidP="00DC78A6">
          <w:pPr>
            <w:pStyle w:val="FirstFooter"/>
            <w:tabs>
              <w:tab w:val="left" w:pos="1559"/>
              <w:tab w:val="left" w:pos="3828"/>
            </w:tabs>
            <w:rPr>
              <w:rFonts w:ascii="Calibri" w:eastAsia="SimSun" w:hAnsi="Calibri" w:cs="Calibri"/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03EA6C08" w:rsidR="00DC78A6" w:rsidRPr="00DC78A6" w:rsidRDefault="00DC78A6" w:rsidP="00DC78A6">
          <w:pPr>
            <w:pStyle w:val="FirstFooter"/>
            <w:tabs>
              <w:tab w:val="left" w:pos="2302"/>
            </w:tabs>
            <w:rPr>
              <w:rFonts w:ascii="Calibri" w:eastAsia="SimSun" w:hAnsi="Calibri" w:cs="Calibri"/>
              <w:sz w:val="18"/>
              <w:szCs w:val="18"/>
              <w:lang w:val="en-US"/>
            </w:rPr>
          </w:pPr>
          <w:proofErr w:type="spellStart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电话号码</w:t>
          </w:r>
          <w:proofErr w:type="spellEnd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72D6F8E7" w14:textId="13C37D9F" w:rsidR="00DC78A6" w:rsidRPr="00DC78A6" w:rsidRDefault="00DC78A6" w:rsidP="00DC78A6">
          <w:pPr>
            <w:pStyle w:val="FirstFooter"/>
            <w:tabs>
              <w:tab w:val="left" w:pos="2302"/>
            </w:tabs>
            <w:rPr>
              <w:rFonts w:ascii="Calibri" w:eastAsia="SimSun" w:hAnsi="Calibri" w:cs="Calibri"/>
              <w:sz w:val="18"/>
              <w:szCs w:val="18"/>
              <w:lang w:val="en-US"/>
            </w:rPr>
          </w:pPr>
          <w:r w:rsidRPr="00DC78A6">
            <w:rPr>
              <w:rFonts w:ascii="Calibri" w:eastAsia="SimSun" w:hAnsi="Calibri" w:cs="Calibri"/>
              <w:lang w:val="zh-CN"/>
            </w:rPr>
            <w:t>+41 22 730 6760</w:t>
          </w:r>
        </w:p>
      </w:tc>
      <w:bookmarkStart w:id="6" w:name="PhoneNo"/>
      <w:bookmarkEnd w:id="6"/>
    </w:tr>
    <w:tr w:rsidR="00DC78A6" w:rsidRPr="00E82634" w14:paraId="0299A231" w14:textId="70130881" w:rsidTr="00DC78A6">
      <w:tc>
        <w:tcPr>
          <w:tcW w:w="1526" w:type="dxa"/>
          <w:shd w:val="clear" w:color="auto" w:fill="auto"/>
        </w:tcPr>
        <w:p w14:paraId="35CBC438" w14:textId="77777777" w:rsidR="00DC78A6" w:rsidRPr="00DC78A6" w:rsidRDefault="00DC78A6" w:rsidP="00DC78A6">
          <w:pPr>
            <w:pStyle w:val="FirstFooter"/>
            <w:tabs>
              <w:tab w:val="left" w:pos="1559"/>
              <w:tab w:val="left" w:pos="3828"/>
            </w:tabs>
            <w:rPr>
              <w:rFonts w:ascii="Calibri" w:eastAsia="SimSun" w:hAnsi="Calibri" w:cs="Calibri"/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367EADA3" w:rsidR="00DC78A6" w:rsidRPr="00DC78A6" w:rsidRDefault="00DC78A6" w:rsidP="00DC78A6">
          <w:pPr>
            <w:pStyle w:val="FirstFooter"/>
            <w:tabs>
              <w:tab w:val="left" w:pos="2302"/>
            </w:tabs>
            <w:rPr>
              <w:rFonts w:ascii="Calibri" w:eastAsia="SimSun" w:hAnsi="Calibri" w:cs="Calibri"/>
              <w:sz w:val="18"/>
              <w:szCs w:val="18"/>
              <w:lang w:val="en-US"/>
            </w:rPr>
          </w:pPr>
          <w:proofErr w:type="spellStart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电子邮件</w:t>
          </w:r>
          <w:proofErr w:type="spellEnd"/>
          <w:r w:rsidRPr="00DC78A6">
            <w:rPr>
              <w:rFonts w:ascii="Calibri" w:eastAsia="SimSun" w:hAnsi="Calibri" w:cs="Calibri"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7379432D" w14:textId="76C781A5" w:rsidR="00DC78A6" w:rsidRPr="00DC78A6" w:rsidRDefault="00DC78A6" w:rsidP="00DC78A6">
          <w:pPr>
            <w:pStyle w:val="FirstFooter"/>
            <w:tabs>
              <w:tab w:val="left" w:pos="2302"/>
            </w:tabs>
            <w:rPr>
              <w:rFonts w:ascii="Calibri" w:eastAsia="SimSun" w:hAnsi="Calibri" w:cs="Calibri"/>
              <w:sz w:val="18"/>
              <w:szCs w:val="18"/>
              <w:lang w:val="en-US"/>
            </w:rPr>
          </w:pPr>
        </w:p>
      </w:tc>
      <w:bookmarkStart w:id="7" w:name="Email"/>
      <w:bookmarkEnd w:id="7"/>
    </w:tr>
  </w:tbl>
  <w:p w14:paraId="40A321D0" w14:textId="1BAB8A5F" w:rsidR="00721657" w:rsidRPr="00DC78A6" w:rsidRDefault="00263CBF" w:rsidP="00B80157">
    <w:pPr>
      <w:pStyle w:val="Footer"/>
      <w:jc w:val="center"/>
      <w:rPr>
        <w:rFonts w:ascii="Calibri" w:eastAsia="SimSun" w:hAnsi="Calibri" w:cs="Calibri"/>
        <w:lang w:val="en-GB"/>
      </w:rPr>
    </w:pPr>
    <w:hyperlink r:id="rId1" w:history="1"/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  <w:footnote w:id="1">
    <w:p w14:paraId="7CF7B050" w14:textId="517DE9A1" w:rsidR="00263CBF" w:rsidRPr="00A662F1" w:rsidRDefault="00263CBF" w:rsidP="00263CBF">
      <w:pPr>
        <w:tabs>
          <w:tab w:val="left" w:pos="284"/>
        </w:tabs>
        <w:spacing w:before="0"/>
        <w:rPr>
          <w:rFonts w:cstheme="minorHAnsi"/>
          <w:sz w:val="20"/>
        </w:rPr>
      </w:pPr>
      <w:r w:rsidRPr="00A662F1">
        <w:rPr>
          <w:rStyle w:val="FootnoteReference"/>
          <w:rFonts w:cstheme="minorHAnsi"/>
          <w:sz w:val="20"/>
        </w:rPr>
        <w:footnoteRef/>
      </w:r>
      <w:r>
        <w:rPr>
          <w:rFonts w:ascii="STKaiti" w:eastAsia="STKaiti" w:hAnsi="STKaiti" w:cstheme="minorHAnsi"/>
          <w:sz w:val="20"/>
          <w:lang w:eastAsia="zh-CN"/>
        </w:rPr>
        <w:tab/>
      </w:r>
      <w:r w:rsidRPr="00C66F18">
        <w:rPr>
          <w:rFonts w:ascii="STKaiti" w:eastAsia="STKaiti" w:hAnsi="STKaiti" w:cstheme="minorHAnsi" w:hint="eastAsia"/>
          <w:sz w:val="20"/>
          <w:lang w:eastAsia="zh-CN"/>
        </w:rPr>
        <w:t>请注意，另有两个主管部门（哥斯达黎加和苏丹）提名的青年不符合年龄要求（18至24岁）遴选标准。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539A49A0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DC78A6">
      <w:rPr>
        <w:rFonts w:hint="eastAsia"/>
        <w:sz w:val="22"/>
        <w:szCs w:val="22"/>
        <w:lang w:val="de-CH" w:eastAsia="zh-CN"/>
      </w:rPr>
      <w:t>31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4A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55506737">
    <w:abstractNumId w:val="1"/>
  </w:num>
  <w:num w:numId="2" w16cid:durableId="186574945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3CBF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66E2"/>
    <w:rsid w:val="006C10A2"/>
    <w:rsid w:val="006C1F18"/>
    <w:rsid w:val="006C507B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C78A6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2634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BDT-CIR-0018/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0294E-952C-4657-92D1-5AB61E8B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1190</Words>
  <Characters>306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Li, Yong</cp:lastModifiedBy>
  <cp:revision>4</cp:revision>
  <cp:lastPrinted>2014-11-04T09:22:00Z</cp:lastPrinted>
  <dcterms:created xsi:type="dcterms:W3CDTF">2024-05-08T14:38:00Z</dcterms:created>
  <dcterms:modified xsi:type="dcterms:W3CDTF">2024-05-08T15:02:00Z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