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581C2081">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581C2081">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49290A" w:rsidRPr="00002716" w14:paraId="0BB3FBC4" w14:textId="77777777" w:rsidTr="581C2081">
        <w:trPr>
          <w:cantSplit/>
        </w:trPr>
        <w:tc>
          <w:tcPr>
            <w:tcW w:w="6379" w:type="dxa"/>
          </w:tcPr>
          <w:p w14:paraId="43C54B3D" w14:textId="77777777" w:rsidR="0049290A" w:rsidRPr="007F1CC7" w:rsidRDefault="0049290A" w:rsidP="0049290A">
            <w:pPr>
              <w:pStyle w:val="Committee"/>
              <w:spacing w:before="0"/>
              <w:rPr>
                <w:b w:val="0"/>
                <w:szCs w:val="24"/>
              </w:rPr>
            </w:pPr>
          </w:p>
        </w:tc>
        <w:tc>
          <w:tcPr>
            <w:tcW w:w="3509" w:type="dxa"/>
          </w:tcPr>
          <w:p w14:paraId="02E44EE9" w14:textId="4E3B79F5" w:rsidR="0049290A" w:rsidRPr="007F1CC7" w:rsidRDefault="0049290A" w:rsidP="0049290A">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TDAG-2</w:t>
            </w:r>
            <w:bookmarkStart w:id="1" w:name="DocNo1"/>
            <w:bookmarkEnd w:id="1"/>
            <w:r>
              <w:rPr>
                <w:b/>
                <w:bCs/>
                <w:lang w:val="en-US"/>
              </w:rPr>
              <w:t>4/</w:t>
            </w:r>
            <w:r w:rsidR="005D3769">
              <w:rPr>
                <w:b/>
                <w:bCs/>
                <w:lang w:val="en-US"/>
              </w:rPr>
              <w:t>30-E</w:t>
            </w:r>
          </w:p>
        </w:tc>
      </w:tr>
      <w:tr w:rsidR="0049290A" w14:paraId="24D04936" w14:textId="77777777" w:rsidTr="581C2081">
        <w:trPr>
          <w:cantSplit/>
        </w:trPr>
        <w:tc>
          <w:tcPr>
            <w:tcW w:w="6379" w:type="dxa"/>
          </w:tcPr>
          <w:p w14:paraId="12CE4DBF" w14:textId="77777777" w:rsidR="0049290A" w:rsidRPr="007F1CC7" w:rsidRDefault="0049290A" w:rsidP="0049290A">
            <w:pPr>
              <w:spacing w:before="0"/>
              <w:rPr>
                <w:b/>
                <w:bCs/>
                <w:smallCaps/>
                <w:szCs w:val="24"/>
                <w:lang w:val="en-US"/>
              </w:rPr>
            </w:pPr>
          </w:p>
        </w:tc>
        <w:tc>
          <w:tcPr>
            <w:tcW w:w="3509" w:type="dxa"/>
          </w:tcPr>
          <w:p w14:paraId="0F89640F" w14:textId="2BBE3862" w:rsidR="0049290A" w:rsidRPr="007F1CC7" w:rsidRDefault="007152A6" w:rsidP="0049290A">
            <w:pPr>
              <w:spacing w:before="0"/>
              <w:rPr>
                <w:b/>
                <w:szCs w:val="24"/>
              </w:rPr>
            </w:pPr>
            <w:bookmarkStart w:id="2" w:name="CreationDate"/>
            <w:bookmarkEnd w:id="2"/>
            <w:r>
              <w:rPr>
                <w:b/>
                <w:bCs/>
                <w:szCs w:val="28"/>
              </w:rPr>
              <w:t xml:space="preserve">6 May </w:t>
            </w:r>
            <w:r w:rsidR="0049290A">
              <w:rPr>
                <w:b/>
                <w:bCs/>
                <w:szCs w:val="28"/>
              </w:rPr>
              <w:t>2024</w:t>
            </w:r>
          </w:p>
        </w:tc>
      </w:tr>
      <w:tr w:rsidR="0049290A" w14:paraId="7B96545F" w14:textId="77777777" w:rsidTr="581C2081">
        <w:trPr>
          <w:cantSplit/>
        </w:trPr>
        <w:tc>
          <w:tcPr>
            <w:tcW w:w="6379" w:type="dxa"/>
          </w:tcPr>
          <w:p w14:paraId="65956FD3" w14:textId="77777777" w:rsidR="0049290A" w:rsidRPr="007F1CC7" w:rsidRDefault="0049290A" w:rsidP="0049290A">
            <w:pPr>
              <w:spacing w:before="0"/>
              <w:rPr>
                <w:b/>
                <w:bCs/>
                <w:smallCaps/>
                <w:szCs w:val="24"/>
              </w:rPr>
            </w:pPr>
          </w:p>
        </w:tc>
        <w:tc>
          <w:tcPr>
            <w:tcW w:w="3509" w:type="dxa"/>
          </w:tcPr>
          <w:p w14:paraId="30EFD39F" w14:textId="00705DC2" w:rsidR="0049290A" w:rsidRPr="007F1CC7" w:rsidRDefault="0049290A" w:rsidP="0049290A">
            <w:pPr>
              <w:spacing w:before="0"/>
              <w:rPr>
                <w:szCs w:val="24"/>
              </w:rPr>
            </w:pPr>
            <w:r>
              <w:rPr>
                <w:b/>
              </w:rPr>
              <w:t>Original:</w:t>
            </w:r>
            <w:bookmarkStart w:id="3" w:name="Original"/>
            <w:bookmarkEnd w:id="3"/>
            <w:r>
              <w:rPr>
                <w:b/>
              </w:rPr>
              <w:t xml:space="preserve"> English</w:t>
            </w:r>
          </w:p>
        </w:tc>
      </w:tr>
      <w:tr w:rsidR="00A13162" w14:paraId="31656E31" w14:textId="77777777" w:rsidTr="581C2081">
        <w:trPr>
          <w:cantSplit/>
          <w:trHeight w:val="852"/>
        </w:trPr>
        <w:tc>
          <w:tcPr>
            <w:tcW w:w="9888" w:type="dxa"/>
            <w:gridSpan w:val="2"/>
          </w:tcPr>
          <w:p w14:paraId="512FCA01" w14:textId="1CE79EDF" w:rsidR="00A13162" w:rsidRPr="0030353C" w:rsidRDefault="009E1CC1" w:rsidP="0030353C">
            <w:pPr>
              <w:pStyle w:val="Source"/>
            </w:pPr>
            <w:bookmarkStart w:id="4" w:name="Source"/>
            <w:bookmarkEnd w:id="4"/>
            <w:r w:rsidRPr="009E1CC1">
              <w:t>Director, Telecommunication Development Bureau</w:t>
            </w:r>
          </w:p>
        </w:tc>
      </w:tr>
      <w:tr w:rsidR="00AC6F14" w:rsidRPr="002E6963" w14:paraId="2CBD3A36" w14:textId="77777777" w:rsidTr="581C2081">
        <w:trPr>
          <w:cantSplit/>
        </w:trPr>
        <w:tc>
          <w:tcPr>
            <w:tcW w:w="9888" w:type="dxa"/>
            <w:gridSpan w:val="2"/>
          </w:tcPr>
          <w:p w14:paraId="1B4121DF" w14:textId="6A26C268" w:rsidR="00AC6F14" w:rsidRPr="00642C3C" w:rsidRDefault="00243A9C" w:rsidP="0030353C">
            <w:pPr>
              <w:pStyle w:val="Title1"/>
              <w:rPr>
                <w:rFonts w:cs="Times New Roman"/>
                <w:bCs/>
              </w:rPr>
            </w:pPr>
            <w:bookmarkStart w:id="5" w:name="Title"/>
            <w:bookmarkEnd w:id="5"/>
            <w:r w:rsidRPr="00653143">
              <w:rPr>
                <w:rFonts w:cs="Times New Roman"/>
                <w:bCs/>
              </w:rPr>
              <w:t>Youth C</w:t>
            </w:r>
            <w:r w:rsidRPr="00243A9C">
              <w:rPr>
                <w:rFonts w:cs="Times New Roman"/>
                <w:bCs/>
              </w:rPr>
              <w:t xml:space="preserve">elebration </w:t>
            </w:r>
            <w:r w:rsidRPr="00653143">
              <w:rPr>
                <w:rFonts w:cs="Times New Roman"/>
                <w:bCs/>
              </w:rPr>
              <w:t xml:space="preserve">in </w:t>
            </w:r>
            <w:r w:rsidR="006B74C2" w:rsidRPr="00243A9C">
              <w:rPr>
                <w:rFonts w:cs="Times New Roman"/>
                <w:bCs/>
              </w:rPr>
              <w:t>sh</w:t>
            </w:r>
            <w:r w:rsidR="006B74C2">
              <w:rPr>
                <w:rFonts w:cs="Times New Roman"/>
                <w:bCs/>
              </w:rPr>
              <w:t>a</w:t>
            </w:r>
            <w:r w:rsidR="006B74C2" w:rsidRPr="00243A9C">
              <w:rPr>
                <w:rFonts w:cs="Times New Roman"/>
                <w:bCs/>
              </w:rPr>
              <w:t xml:space="preserve">ping </w:t>
            </w:r>
            <w:r w:rsidRPr="00243A9C">
              <w:rPr>
                <w:rFonts w:cs="Times New Roman"/>
                <w:bCs/>
              </w:rPr>
              <w:t xml:space="preserve">the future of </w:t>
            </w:r>
            <w:r w:rsidRPr="00653143">
              <w:rPr>
                <w:rFonts w:cs="Times New Roman"/>
                <w:bCs/>
              </w:rPr>
              <w:t>Digital Development</w:t>
            </w:r>
            <w:r w:rsidRPr="00243A9C">
              <w:rPr>
                <w:rFonts w:cs="Times New Roman"/>
                <w:bCs/>
              </w:rPr>
              <w:t xml:space="preserve">: </w:t>
            </w:r>
            <w:r w:rsidR="006B74C2">
              <w:rPr>
                <w:rFonts w:cs="Times New Roman"/>
                <w:bCs/>
              </w:rPr>
              <w:br/>
            </w:r>
            <w:r w:rsidRPr="00243A9C">
              <w:rPr>
                <w:rFonts w:cs="Times New Roman"/>
                <w:bCs/>
              </w:rPr>
              <w:t xml:space="preserve">Hearing </w:t>
            </w:r>
            <w:r w:rsidRPr="00653143">
              <w:rPr>
                <w:rFonts w:cs="Times New Roman"/>
                <w:bCs/>
              </w:rPr>
              <w:t>Voices of Tomorrow</w:t>
            </w:r>
            <w:r w:rsidRPr="00243A9C">
              <w:rPr>
                <w:rFonts w:cs="Times New Roman"/>
                <w:bCs/>
              </w:rPr>
              <w:t xml:space="preserve"> in the lead </w:t>
            </w:r>
            <w:r w:rsidR="006B74C2">
              <w:rPr>
                <w:rFonts w:cs="Times New Roman"/>
                <w:bCs/>
              </w:rPr>
              <w:br/>
            </w:r>
            <w:r w:rsidR="00492FFE" w:rsidRPr="00492FFE">
              <w:rPr>
                <w:rFonts w:cs="Times New Roman"/>
                <w:bCs/>
              </w:rPr>
              <w:t>to the World Development Conference 2025 (WTDC-25)</w:t>
            </w:r>
          </w:p>
        </w:tc>
      </w:tr>
      <w:tr w:rsidR="00A721F4" w:rsidRPr="002E6963" w14:paraId="23A30231" w14:textId="77777777" w:rsidTr="581C2081">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581C2081">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Default="00A721F4" w:rsidP="005D3769">
            <w:pPr>
              <w:spacing w:after="120"/>
              <w:rPr>
                <w:b/>
                <w:bCs/>
                <w:szCs w:val="24"/>
              </w:rPr>
            </w:pPr>
            <w:r w:rsidRPr="00D9621A">
              <w:rPr>
                <w:b/>
                <w:bCs/>
                <w:szCs w:val="24"/>
              </w:rPr>
              <w:t>Summary:</w:t>
            </w:r>
          </w:p>
          <w:p w14:paraId="13E389B2" w14:textId="04234A22" w:rsidR="00243A9C" w:rsidRPr="00A2731A" w:rsidRDefault="00243A9C" w:rsidP="005D3769">
            <w:pPr>
              <w:spacing w:after="120"/>
            </w:pPr>
            <w:r>
              <w:t>Given the prospective outcomes of the Global Youth Summit</w:t>
            </w:r>
            <w:r w:rsidR="7B04D4CE">
              <w:t>, which is planned for</w:t>
            </w:r>
            <w:r>
              <w:t xml:space="preserve"> the end of 2024 as well as the BDT’s mandate to lead meaningful youth engagement in digital development, a one- or two-day event </w:t>
            </w:r>
            <w:r w:rsidR="2484E985">
              <w:t xml:space="preserve">is proposed </w:t>
            </w:r>
            <w:r>
              <w:t xml:space="preserve">to </w:t>
            </w:r>
            <w:r w:rsidR="007C60B0">
              <w:t xml:space="preserve">be held prior to </w:t>
            </w:r>
            <w:r w:rsidR="007C60B0" w:rsidRPr="581C2081">
              <w:rPr>
                <w:lang w:eastAsia="en-GB"/>
              </w:rPr>
              <w:t>the World Telecommunication Development Conference (WTDC-25)</w:t>
            </w:r>
            <w:r w:rsidR="007C60B0">
              <w:t xml:space="preserve"> to </w:t>
            </w:r>
            <w:r>
              <w:t>celebrate</w:t>
            </w:r>
            <w:r w:rsidR="007745A2">
              <w:t xml:space="preserve"> youth, the global driving force</w:t>
            </w:r>
            <w:r>
              <w:t xml:space="preserve"> in shaping the </w:t>
            </w:r>
            <w:r w:rsidR="007745A2">
              <w:t xml:space="preserve">digital </w:t>
            </w:r>
            <w:r>
              <w:t xml:space="preserve">future and </w:t>
            </w:r>
            <w:r w:rsidR="007745A2">
              <w:t xml:space="preserve">to </w:t>
            </w:r>
            <w:r>
              <w:t>highlight the importance of youth empowerment in digital development</w:t>
            </w:r>
            <w:r w:rsidR="00B87714">
              <w:t>.</w:t>
            </w:r>
            <w:r>
              <w:t xml:space="preserve"> </w:t>
            </w:r>
          </w:p>
          <w:p w14:paraId="76A1C541" w14:textId="77777777" w:rsidR="00A721F4" w:rsidRPr="00D9621A" w:rsidRDefault="00A721F4" w:rsidP="005D3769">
            <w:pPr>
              <w:spacing w:after="120"/>
              <w:rPr>
                <w:b/>
                <w:bCs/>
                <w:szCs w:val="24"/>
              </w:rPr>
            </w:pPr>
            <w:r w:rsidRPr="005E090D">
              <w:rPr>
                <w:b/>
                <w:bCs/>
              </w:rPr>
              <w:t>Action required:</w:t>
            </w:r>
          </w:p>
          <w:p w14:paraId="2022BF24" w14:textId="77777777" w:rsidR="003424C6" w:rsidRDefault="003424C6" w:rsidP="005D3769">
            <w:pPr>
              <w:spacing w:after="120"/>
            </w:pPr>
            <w:r w:rsidRPr="003424C6">
              <w:t>TDAG is invited to note this document and provide guidance as deemed appropriate.</w:t>
            </w:r>
          </w:p>
          <w:p w14:paraId="622ACB80" w14:textId="1D88B209" w:rsidR="00A721F4" w:rsidRPr="00D9621A" w:rsidRDefault="00A721F4" w:rsidP="005D3769">
            <w:pPr>
              <w:spacing w:after="120"/>
              <w:rPr>
                <w:b/>
                <w:bCs/>
                <w:szCs w:val="24"/>
              </w:rPr>
            </w:pPr>
            <w:r w:rsidRPr="00D9621A">
              <w:rPr>
                <w:b/>
                <w:bCs/>
                <w:szCs w:val="24"/>
              </w:rPr>
              <w:t>References:</w:t>
            </w:r>
          </w:p>
          <w:p w14:paraId="588613A6" w14:textId="106B44CC" w:rsidR="00A547DF" w:rsidRDefault="00A547DF" w:rsidP="005D3769">
            <w:pPr>
              <w:spacing w:after="120"/>
            </w:pPr>
            <w:r w:rsidRPr="00A547DF">
              <w:t xml:space="preserve">Resolution 76 </w:t>
            </w:r>
            <w:r w:rsidR="00FF5031" w:rsidRPr="00FF5031">
              <w:t>(Rev.</w:t>
            </w:r>
            <w:r w:rsidR="00B87714">
              <w:t xml:space="preserve"> </w:t>
            </w:r>
            <w:r w:rsidR="00FF5031" w:rsidRPr="00FF5031">
              <w:t xml:space="preserve">Kigali, 2022) of the World Telecommunication Development Conference </w:t>
            </w:r>
            <w:r w:rsidRPr="00A547DF">
              <w:t xml:space="preserve">(complemented by WTDC Resolutions 11, 37, 45, 46, 55, 58, 67) </w:t>
            </w:r>
          </w:p>
          <w:p w14:paraId="1ECDD20E" w14:textId="7E3B0FC3" w:rsidR="00A721F4" w:rsidRPr="00D9621A" w:rsidRDefault="00A547DF" w:rsidP="005D3769">
            <w:pPr>
              <w:spacing w:after="120"/>
            </w:pPr>
            <w:r w:rsidRPr="00A547DF">
              <w:t>Resolution 198</w:t>
            </w:r>
            <w:r w:rsidR="00B10392" w:rsidRPr="00B10392">
              <w:t xml:space="preserve"> (Rev.</w:t>
            </w:r>
            <w:r w:rsidR="00B87714">
              <w:t xml:space="preserve"> </w:t>
            </w:r>
            <w:r w:rsidR="00B10392" w:rsidRPr="00B10392">
              <w:t>Bucharest, 2022) of the Plenipotentiary Conference</w:t>
            </w:r>
            <w:r w:rsidRPr="00A547DF">
              <w:t xml:space="preserve"> (complemented by PP Resolutions 70, 175, 179, 184)</w:t>
            </w:r>
          </w:p>
        </w:tc>
      </w:tr>
    </w:tbl>
    <w:p w14:paraId="320E6897" w14:textId="77777777" w:rsidR="00E6439C" w:rsidRDefault="00E6439C" w:rsidP="00E6439C">
      <w:pPr>
        <w:pStyle w:val="CEONormal"/>
        <w:keepNext/>
        <w:rPr>
          <w:rFonts w:asciiTheme="minorHAnsi" w:hAnsiTheme="minorHAnsi" w:cstheme="minorHAnsi"/>
          <w:b/>
          <w:bCs/>
          <w:sz w:val="24"/>
          <w:szCs w:val="24"/>
        </w:rPr>
      </w:pPr>
    </w:p>
    <w:p w14:paraId="4434F6A2" w14:textId="4C590902" w:rsidR="00E6439C" w:rsidRPr="005D3769" w:rsidRDefault="00E6439C" w:rsidP="00745C4B">
      <w:pPr>
        <w:pStyle w:val="ListParagraph"/>
        <w:numPr>
          <w:ilvl w:val="0"/>
          <w:numId w:val="4"/>
        </w:numPr>
        <w:overflowPunct/>
        <w:autoSpaceDE/>
        <w:autoSpaceDN/>
        <w:adjustRightInd/>
        <w:spacing w:after="120"/>
        <w:ind w:left="357" w:hanging="357"/>
        <w:contextualSpacing w:val="0"/>
        <w:textAlignment w:val="auto"/>
        <w:rPr>
          <w:rFonts w:eastAsia="SimHei" w:cstheme="minorHAnsi"/>
          <w:b/>
          <w:bCs/>
          <w:szCs w:val="24"/>
        </w:rPr>
      </w:pPr>
      <w:r w:rsidRPr="00DD0372">
        <w:rPr>
          <w:rFonts w:cstheme="minorHAnsi"/>
          <w:b/>
          <w:bCs/>
          <w:szCs w:val="24"/>
        </w:rPr>
        <w:br w:type="page"/>
      </w:r>
      <w:r w:rsidR="00243A9C" w:rsidRPr="005D3769">
        <w:rPr>
          <w:rFonts w:cstheme="minorHAnsi"/>
          <w:b/>
          <w:bCs/>
          <w:szCs w:val="24"/>
        </w:rPr>
        <w:lastRenderedPageBreak/>
        <w:t>Justification</w:t>
      </w:r>
    </w:p>
    <w:p w14:paraId="3EE66F2E" w14:textId="58DFB77E" w:rsidR="00E6439C" w:rsidRPr="005D3769" w:rsidRDefault="1FE792FE" w:rsidP="00745C4B">
      <w:pPr>
        <w:pStyle w:val="CEONormal"/>
        <w:rPr>
          <w:rFonts w:asciiTheme="minorHAnsi" w:hAnsiTheme="minorHAnsi" w:cstheme="minorBidi"/>
          <w:sz w:val="24"/>
          <w:szCs w:val="24"/>
        </w:rPr>
      </w:pPr>
      <w:r w:rsidRPr="581C2081">
        <w:rPr>
          <w:rFonts w:asciiTheme="minorHAnsi" w:hAnsiTheme="minorHAnsi" w:cstheme="minorBidi"/>
          <w:sz w:val="24"/>
          <w:szCs w:val="24"/>
        </w:rPr>
        <w:t xml:space="preserve">In line with the decision made by TDAG-23 and endorsed by the ITU Council, the BDT will </w:t>
      </w:r>
      <w:r w:rsidR="666C857D" w:rsidRPr="581C2081">
        <w:rPr>
          <w:rFonts w:asciiTheme="minorHAnsi" w:hAnsiTheme="minorHAnsi" w:cstheme="minorBidi"/>
          <w:sz w:val="24"/>
          <w:szCs w:val="24"/>
        </w:rPr>
        <w:t>organize</w:t>
      </w:r>
      <w:r w:rsidRPr="581C2081">
        <w:rPr>
          <w:rFonts w:asciiTheme="minorHAnsi" w:hAnsiTheme="minorHAnsi" w:cstheme="minorBidi"/>
          <w:sz w:val="24"/>
          <w:szCs w:val="24"/>
        </w:rPr>
        <w:t xml:space="preserve"> the ITU Global Youth Summit (GYS-24) under the theme “</w:t>
      </w:r>
      <w:r w:rsidRPr="581C2081">
        <w:rPr>
          <w:rFonts w:asciiTheme="minorHAnsi" w:hAnsiTheme="minorHAnsi" w:cstheme="minorBidi"/>
          <w:i/>
          <w:iCs/>
          <w:sz w:val="24"/>
          <w:szCs w:val="24"/>
        </w:rPr>
        <w:t>Amplifying youth voices in ICT for a Connected Future</w:t>
      </w:r>
      <w:r w:rsidRPr="581C2081">
        <w:rPr>
          <w:rFonts w:asciiTheme="minorHAnsi" w:hAnsiTheme="minorHAnsi" w:cstheme="minorBidi"/>
          <w:sz w:val="24"/>
          <w:szCs w:val="24"/>
        </w:rPr>
        <w:t xml:space="preserve">” </w:t>
      </w:r>
      <w:r w:rsidR="00243A9C" w:rsidRPr="581C2081">
        <w:rPr>
          <w:rFonts w:asciiTheme="minorHAnsi" w:hAnsiTheme="minorHAnsi" w:cstheme="minorBidi"/>
          <w:sz w:val="24"/>
          <w:szCs w:val="24"/>
        </w:rPr>
        <w:t>in 2024. The GYS</w:t>
      </w:r>
      <w:r w:rsidR="007745A2" w:rsidRPr="581C2081">
        <w:rPr>
          <w:rFonts w:asciiTheme="minorHAnsi" w:hAnsiTheme="minorHAnsi" w:cstheme="minorBidi"/>
          <w:sz w:val="24"/>
          <w:szCs w:val="24"/>
        </w:rPr>
        <w:t>-24</w:t>
      </w:r>
      <w:r w:rsidR="00243A9C" w:rsidRPr="581C2081">
        <w:rPr>
          <w:rFonts w:asciiTheme="minorHAnsi" w:hAnsiTheme="minorHAnsi" w:cstheme="minorBidi"/>
          <w:sz w:val="24"/>
          <w:szCs w:val="24"/>
        </w:rPr>
        <w:t xml:space="preserve"> will</w:t>
      </w:r>
      <w:r w:rsidR="007745A2" w:rsidRPr="581C2081">
        <w:rPr>
          <w:rFonts w:asciiTheme="minorHAnsi" w:hAnsiTheme="minorHAnsi" w:cstheme="minorBidi"/>
          <w:sz w:val="24"/>
          <w:szCs w:val="24"/>
        </w:rPr>
        <w:t>, among other</w:t>
      </w:r>
      <w:r w:rsidR="3DBBEE1D" w:rsidRPr="581C2081">
        <w:rPr>
          <w:rFonts w:asciiTheme="minorHAnsi" w:hAnsiTheme="minorHAnsi" w:cstheme="minorBidi"/>
          <w:sz w:val="24"/>
          <w:szCs w:val="24"/>
        </w:rPr>
        <w:t>s</w:t>
      </w:r>
      <w:r w:rsidR="007745A2" w:rsidRPr="581C2081">
        <w:rPr>
          <w:rFonts w:asciiTheme="minorHAnsi" w:hAnsiTheme="minorHAnsi" w:cstheme="minorBidi"/>
          <w:sz w:val="24"/>
          <w:szCs w:val="24"/>
        </w:rPr>
        <w:t xml:space="preserve">, </w:t>
      </w:r>
      <w:r w:rsidR="00243A9C" w:rsidRPr="581C2081">
        <w:rPr>
          <w:rFonts w:asciiTheme="minorHAnsi" w:hAnsiTheme="minorHAnsi" w:cstheme="minorBidi"/>
          <w:sz w:val="24"/>
          <w:szCs w:val="24"/>
        </w:rPr>
        <w:t xml:space="preserve">aim to facilitate focused discussion and actions to ensure equal and equitable access to and use of ICTs by all young people, thereby supporting their active participation in the digital society, economy, and environment. The </w:t>
      </w:r>
      <w:r w:rsidR="007745A2" w:rsidRPr="581C2081">
        <w:rPr>
          <w:rFonts w:asciiTheme="minorHAnsi" w:hAnsiTheme="minorHAnsi" w:cstheme="minorBidi"/>
          <w:sz w:val="24"/>
          <w:szCs w:val="24"/>
        </w:rPr>
        <w:t>GYS-24</w:t>
      </w:r>
      <w:r w:rsidR="00243A9C" w:rsidRPr="581C2081">
        <w:rPr>
          <w:rFonts w:asciiTheme="minorHAnsi" w:hAnsiTheme="minorHAnsi" w:cstheme="minorBidi"/>
          <w:sz w:val="24"/>
          <w:szCs w:val="24"/>
        </w:rPr>
        <w:t xml:space="preserve"> will further aim to cultivate a global intersectional and intergenerational conversation that engages young people</w:t>
      </w:r>
      <w:r w:rsidR="00224430" w:rsidRPr="581C2081">
        <w:rPr>
          <w:rFonts w:asciiTheme="minorHAnsi" w:hAnsiTheme="minorHAnsi" w:cstheme="minorBidi"/>
          <w:sz w:val="24"/>
          <w:szCs w:val="24"/>
        </w:rPr>
        <w:t xml:space="preserve"> in the digital development</w:t>
      </w:r>
      <w:r w:rsidR="00243A9C" w:rsidRPr="581C2081">
        <w:rPr>
          <w:rFonts w:asciiTheme="minorHAnsi" w:hAnsiTheme="minorHAnsi" w:cstheme="minorBidi"/>
          <w:sz w:val="24"/>
          <w:szCs w:val="24"/>
        </w:rPr>
        <w:t xml:space="preserve"> and provide</w:t>
      </w:r>
      <w:r w:rsidR="1CAC90F5" w:rsidRPr="581C2081">
        <w:rPr>
          <w:rFonts w:asciiTheme="minorHAnsi" w:hAnsiTheme="minorHAnsi" w:cstheme="minorBidi"/>
          <w:sz w:val="24"/>
          <w:szCs w:val="24"/>
        </w:rPr>
        <w:t>s</w:t>
      </w:r>
      <w:r w:rsidR="00243A9C" w:rsidRPr="581C2081">
        <w:rPr>
          <w:rFonts w:asciiTheme="minorHAnsi" w:hAnsiTheme="minorHAnsi" w:cstheme="minorBidi"/>
          <w:sz w:val="24"/>
          <w:szCs w:val="24"/>
        </w:rPr>
        <w:t xml:space="preserve"> ITU Members, including governments, the private sector, academia, other UN agencies, and decision-makers, with a comprehensive and current vision of the ICT-related needs essential for empowering the youth from all regions of the world</w:t>
      </w:r>
      <w:r w:rsidR="00224430" w:rsidRPr="581C2081">
        <w:rPr>
          <w:rFonts w:asciiTheme="minorHAnsi" w:hAnsiTheme="minorHAnsi" w:cstheme="minorBidi"/>
          <w:sz w:val="24"/>
          <w:szCs w:val="24"/>
        </w:rPr>
        <w:t>.</w:t>
      </w:r>
    </w:p>
    <w:p w14:paraId="6C18BBA0" w14:textId="1246965F" w:rsidR="00243A9C" w:rsidRPr="005D3769" w:rsidRDefault="00243A9C" w:rsidP="00745C4B">
      <w:pPr>
        <w:spacing w:after="120"/>
        <w:rPr>
          <w:rFonts w:cstheme="minorBidi"/>
        </w:rPr>
      </w:pPr>
      <w:r w:rsidRPr="581C2081">
        <w:rPr>
          <w:rFonts w:cstheme="minorBidi"/>
        </w:rPr>
        <w:t xml:space="preserve">Given the prospective outcomes of the Global Youth Summit at the end of 2024 as well as the BDT’s mandate to lead meaningful youth engagement in digital development, </w:t>
      </w:r>
      <w:r w:rsidR="00224430" w:rsidRPr="581C2081">
        <w:rPr>
          <w:rFonts w:cstheme="minorBidi"/>
        </w:rPr>
        <w:t xml:space="preserve">the BDT </w:t>
      </w:r>
      <w:r w:rsidR="007745A2" w:rsidRPr="581C2081">
        <w:rPr>
          <w:rFonts w:cstheme="minorBidi"/>
        </w:rPr>
        <w:t xml:space="preserve">Director </w:t>
      </w:r>
      <w:r w:rsidR="00224430" w:rsidRPr="581C2081">
        <w:rPr>
          <w:rFonts w:cstheme="minorBidi"/>
        </w:rPr>
        <w:t>propose</w:t>
      </w:r>
      <w:r w:rsidR="007745A2" w:rsidRPr="581C2081">
        <w:rPr>
          <w:rFonts w:cstheme="minorBidi"/>
        </w:rPr>
        <w:t>s</w:t>
      </w:r>
      <w:r w:rsidR="00224430" w:rsidRPr="581C2081">
        <w:rPr>
          <w:rFonts w:cstheme="minorBidi"/>
        </w:rPr>
        <w:t xml:space="preserve"> </w:t>
      </w:r>
      <w:r w:rsidRPr="581C2081">
        <w:rPr>
          <w:rFonts w:cstheme="minorBidi"/>
        </w:rPr>
        <w:t xml:space="preserve">a </w:t>
      </w:r>
      <w:r w:rsidR="00224430" w:rsidRPr="581C2081">
        <w:rPr>
          <w:rFonts w:cstheme="minorBidi"/>
        </w:rPr>
        <w:t>one- or two-day</w:t>
      </w:r>
      <w:r w:rsidRPr="581C2081">
        <w:rPr>
          <w:rFonts w:cstheme="minorBidi"/>
        </w:rPr>
        <w:t xml:space="preserve"> event to celebrate youth in shaping the future and </w:t>
      </w:r>
      <w:r w:rsidR="003B30E7" w:rsidRPr="581C2081">
        <w:rPr>
          <w:rFonts w:cstheme="minorBidi"/>
        </w:rPr>
        <w:t xml:space="preserve">to </w:t>
      </w:r>
      <w:r w:rsidRPr="581C2081">
        <w:rPr>
          <w:rFonts w:cstheme="minorBidi"/>
        </w:rPr>
        <w:t xml:space="preserve">highlight the importance of youth empowerment in digital development prior to </w:t>
      </w:r>
      <w:r w:rsidRPr="581C2081">
        <w:rPr>
          <w:rFonts w:cstheme="minorBidi"/>
          <w:lang w:eastAsia="en-GB"/>
        </w:rPr>
        <w:t>the World Telecommunication Development Conference (WTDC-25)</w:t>
      </w:r>
      <w:r w:rsidRPr="581C2081">
        <w:rPr>
          <w:rFonts w:cstheme="minorBidi"/>
        </w:rPr>
        <w:t>.</w:t>
      </w:r>
    </w:p>
    <w:p w14:paraId="67BA0F8B" w14:textId="2A8F6B77" w:rsidR="00224430" w:rsidRPr="005D3769" w:rsidRDefault="00224430" w:rsidP="00745C4B">
      <w:pPr>
        <w:pStyle w:val="ListParagraph"/>
        <w:numPr>
          <w:ilvl w:val="0"/>
          <w:numId w:val="4"/>
        </w:numPr>
        <w:overflowPunct/>
        <w:autoSpaceDE/>
        <w:autoSpaceDN/>
        <w:adjustRightInd/>
        <w:spacing w:after="120"/>
        <w:ind w:left="357" w:hanging="357"/>
        <w:contextualSpacing w:val="0"/>
        <w:textAlignment w:val="auto"/>
        <w:rPr>
          <w:rFonts w:cstheme="minorHAnsi"/>
          <w:b/>
          <w:bCs/>
          <w:szCs w:val="24"/>
        </w:rPr>
      </w:pPr>
      <w:r w:rsidRPr="005D3769">
        <w:rPr>
          <w:rFonts w:cstheme="minorHAnsi"/>
          <w:b/>
          <w:bCs/>
          <w:szCs w:val="24"/>
        </w:rPr>
        <w:t>Date, Duration and Location</w:t>
      </w:r>
    </w:p>
    <w:p w14:paraId="5AA464C0" w14:textId="2B846204" w:rsidR="007745A2" w:rsidRPr="005D3769" w:rsidRDefault="007745A2" w:rsidP="00745C4B">
      <w:pPr>
        <w:spacing w:after="120"/>
        <w:rPr>
          <w:rFonts w:cstheme="minorHAnsi"/>
        </w:rPr>
      </w:pPr>
      <w:r w:rsidRPr="005D3769">
        <w:rPr>
          <w:rFonts w:cstheme="minorHAnsi"/>
        </w:rPr>
        <w:t>The event is scheduled for 1 or 2 days immediately preceding WTDC-25, in the same location, providing a seamless and dynamic transition into the main conference.</w:t>
      </w:r>
      <w:r w:rsidR="00DD0372" w:rsidRPr="005D3769">
        <w:rPr>
          <w:rFonts w:cstheme="minorHAnsi"/>
        </w:rPr>
        <w:t xml:space="preserve"> </w:t>
      </w:r>
    </w:p>
    <w:p w14:paraId="764CC6A9" w14:textId="5B1A82C1" w:rsidR="00224430" w:rsidRPr="005D3769" w:rsidRDefault="00224430" w:rsidP="00745C4B">
      <w:pPr>
        <w:pStyle w:val="ListParagraph"/>
        <w:numPr>
          <w:ilvl w:val="0"/>
          <w:numId w:val="4"/>
        </w:numPr>
        <w:overflowPunct/>
        <w:autoSpaceDE/>
        <w:autoSpaceDN/>
        <w:adjustRightInd/>
        <w:spacing w:after="120"/>
        <w:ind w:left="357" w:hanging="357"/>
        <w:contextualSpacing w:val="0"/>
        <w:textAlignment w:val="auto"/>
        <w:rPr>
          <w:rFonts w:cstheme="minorHAnsi"/>
          <w:b/>
          <w:bCs/>
          <w:szCs w:val="24"/>
        </w:rPr>
      </w:pPr>
      <w:r w:rsidRPr="005D3769">
        <w:rPr>
          <w:rFonts w:cstheme="minorHAnsi"/>
          <w:b/>
          <w:bCs/>
          <w:szCs w:val="24"/>
        </w:rPr>
        <w:t>Proposed Activities</w:t>
      </w:r>
    </w:p>
    <w:p w14:paraId="7A6E33E2" w14:textId="7F31FDA2" w:rsidR="00224430" w:rsidRPr="005D3769" w:rsidRDefault="00224430" w:rsidP="00745C4B">
      <w:pPr>
        <w:spacing w:after="120"/>
        <w:rPr>
          <w:rFonts w:cstheme="minorHAnsi"/>
        </w:rPr>
      </w:pPr>
      <w:r w:rsidRPr="005D3769">
        <w:rPr>
          <w:rFonts w:cstheme="minorHAnsi"/>
          <w:i/>
          <w:iCs/>
        </w:rPr>
        <w:t>Results Showcase from the Global Youth Summit:</w:t>
      </w:r>
      <w:r w:rsidRPr="005D3769">
        <w:rPr>
          <w:rFonts w:cstheme="minorHAnsi"/>
        </w:rPr>
        <w:t xml:space="preserve"> This session will feature presentations of the key outcomes from the Global Youth Summit, showcasing how these ideas and initiatives can impact – and/or have started – to transform the digital landscape. This serves as a direct reflection of ITU’s proactive steps in integrating youth perspectives into its framework for a more sustainable digital transformation and an equitable digital society.</w:t>
      </w:r>
    </w:p>
    <w:p w14:paraId="70C953EB" w14:textId="077A4E4A" w:rsidR="00224430" w:rsidRPr="005D3769" w:rsidRDefault="00224430" w:rsidP="00745C4B">
      <w:pPr>
        <w:spacing w:after="120"/>
        <w:rPr>
          <w:rFonts w:cstheme="minorHAnsi"/>
        </w:rPr>
      </w:pPr>
      <w:r w:rsidRPr="005D3769">
        <w:rPr>
          <w:rFonts w:cstheme="minorHAnsi"/>
          <w:i/>
          <w:iCs/>
        </w:rPr>
        <w:t>Commitment Panels:</w:t>
      </w:r>
      <w:r w:rsidRPr="005D3769">
        <w:rPr>
          <w:rFonts w:cstheme="minorHAnsi"/>
        </w:rPr>
        <w:t xml:space="preserve"> Engage in discussions with young leaders who have actively participated in digital development through volunteer efforts. These panels will highlight the projects they</w:t>
      </w:r>
      <w:r w:rsidR="00F0716F">
        <w:rPr>
          <w:rFonts w:cstheme="minorHAnsi"/>
        </w:rPr>
        <w:t xml:space="preserve"> ha</w:t>
      </w:r>
      <w:r w:rsidRPr="005D3769">
        <w:rPr>
          <w:rFonts w:cstheme="minorHAnsi"/>
        </w:rPr>
        <w:t xml:space="preserve">ve worked on and the challenges </w:t>
      </w:r>
      <w:r w:rsidR="00F0716F" w:rsidRPr="005D3769">
        <w:rPr>
          <w:rFonts w:cstheme="minorHAnsi"/>
        </w:rPr>
        <w:t>they</w:t>
      </w:r>
      <w:r w:rsidR="00F0716F">
        <w:rPr>
          <w:rFonts w:cstheme="minorHAnsi"/>
        </w:rPr>
        <w:t xml:space="preserve"> have</w:t>
      </w:r>
      <w:r w:rsidR="00F0716F" w:rsidRPr="005D3769">
        <w:rPr>
          <w:rFonts w:cstheme="minorHAnsi"/>
        </w:rPr>
        <w:t xml:space="preserve"> </w:t>
      </w:r>
      <w:r w:rsidRPr="005D3769">
        <w:rPr>
          <w:rFonts w:cstheme="minorHAnsi"/>
        </w:rPr>
        <w:t>overcome, emphasizing their commitment to the digital inclusion goals of the BDT.</w:t>
      </w:r>
    </w:p>
    <w:p w14:paraId="6D159088" w14:textId="7A1A285F" w:rsidR="00101BCA" w:rsidRPr="005D3769" w:rsidRDefault="00101BCA" w:rsidP="00745C4B">
      <w:pPr>
        <w:spacing w:after="120"/>
        <w:rPr>
          <w:rFonts w:cstheme="minorHAnsi"/>
          <w:color w:val="0D0D0D"/>
          <w:shd w:val="clear" w:color="auto" w:fill="FFFFFF"/>
        </w:rPr>
      </w:pPr>
      <w:r w:rsidRPr="005D3769">
        <w:rPr>
          <w:rFonts w:cstheme="minorHAnsi"/>
          <w:i/>
          <w:iCs/>
        </w:rPr>
        <w:t>Solution-Oriented Workshops:</w:t>
      </w:r>
      <w:r w:rsidRPr="005D3769">
        <w:rPr>
          <w:rFonts w:cstheme="minorHAnsi"/>
        </w:rPr>
        <w:t xml:space="preserve"> These interactive workshops will provide a platform for participants to showcase their current project</w:t>
      </w:r>
      <w:r w:rsidR="00551B1C">
        <w:rPr>
          <w:rFonts w:cstheme="minorHAnsi"/>
        </w:rPr>
        <w:t>s</w:t>
      </w:r>
      <w:r w:rsidRPr="005D3769">
        <w:rPr>
          <w:rFonts w:cstheme="minorHAnsi"/>
        </w:rPr>
        <w:t xml:space="preserve"> and initiatives, inviting discussion, guidance, and potential partnerships. The goal is to provide a collaborative environment to enable development of comprehensive action plans for youth projects and initiatives with tangible impacts in implementation. </w:t>
      </w:r>
      <w:r w:rsidR="00410CB1" w:rsidRPr="005D3769">
        <w:rPr>
          <w:rFonts w:cstheme="minorHAnsi"/>
        </w:rPr>
        <w:t>These workshops</w:t>
      </w:r>
      <w:r w:rsidRPr="005D3769">
        <w:rPr>
          <w:rFonts w:cstheme="minorHAnsi"/>
        </w:rPr>
        <w:t xml:space="preserve"> will </w:t>
      </w:r>
      <w:r w:rsidR="00410CB1" w:rsidRPr="005D3769">
        <w:rPr>
          <w:rFonts w:cstheme="minorHAnsi"/>
        </w:rPr>
        <w:t xml:space="preserve">aim to </w:t>
      </w:r>
      <w:r w:rsidR="00BE4F74" w:rsidRPr="005D3769">
        <w:rPr>
          <w:rFonts w:cstheme="minorHAnsi"/>
        </w:rPr>
        <w:t>provide</w:t>
      </w:r>
      <w:r w:rsidR="00410CB1" w:rsidRPr="005D3769">
        <w:rPr>
          <w:rFonts w:cstheme="minorHAnsi"/>
        </w:rPr>
        <w:t xml:space="preserve"> </w:t>
      </w:r>
      <w:r w:rsidRPr="005D3769">
        <w:rPr>
          <w:rFonts w:cstheme="minorHAnsi"/>
        </w:rPr>
        <w:t>practical application of youth project</w:t>
      </w:r>
      <w:r w:rsidR="00D947AF">
        <w:rPr>
          <w:rFonts w:cstheme="minorHAnsi"/>
        </w:rPr>
        <w:t>s</w:t>
      </w:r>
      <w:r w:rsidRPr="005D3769">
        <w:rPr>
          <w:rFonts w:cstheme="minorHAnsi"/>
        </w:rPr>
        <w:t xml:space="preserve"> and initiatives within their communities and beyond. It will foster the BDT's leadership in creating new avenues for implementation while </w:t>
      </w:r>
      <w:r w:rsidR="00776550">
        <w:rPr>
          <w:rFonts w:cstheme="minorHAnsi"/>
        </w:rPr>
        <w:t xml:space="preserve">also </w:t>
      </w:r>
      <w:r w:rsidRPr="005D3769">
        <w:rPr>
          <w:rFonts w:cstheme="minorHAnsi"/>
        </w:rPr>
        <w:t>encourag</w:t>
      </w:r>
      <w:r w:rsidR="00776550">
        <w:rPr>
          <w:rFonts w:cstheme="minorHAnsi"/>
        </w:rPr>
        <w:t>ing</w:t>
      </w:r>
      <w:r w:rsidRPr="005D3769">
        <w:rPr>
          <w:rFonts w:cstheme="minorHAnsi"/>
        </w:rPr>
        <w:t xml:space="preserve"> youth participants to refine their ideas into actionable strategies that drive meaningful change</w:t>
      </w:r>
      <w:r w:rsidRPr="005D3769">
        <w:rPr>
          <w:rFonts w:cstheme="minorHAnsi"/>
          <w:color w:val="0D0D0D"/>
          <w:shd w:val="clear" w:color="auto" w:fill="FFFFFF"/>
        </w:rPr>
        <w:t>.</w:t>
      </w:r>
    </w:p>
    <w:p w14:paraId="3F24966E" w14:textId="5FAE2C2E" w:rsidR="00224430" w:rsidRDefault="00224430" w:rsidP="00745C4B">
      <w:pPr>
        <w:spacing w:after="120"/>
        <w:rPr>
          <w:rFonts w:cstheme="minorBidi"/>
        </w:rPr>
      </w:pPr>
      <w:r w:rsidRPr="38B8D6B1">
        <w:rPr>
          <w:rFonts w:cstheme="minorBidi"/>
          <w:i/>
          <w:iCs/>
        </w:rPr>
        <w:t xml:space="preserve">Intergenerational Dialogues </w:t>
      </w:r>
      <w:r w:rsidR="00101BCA" w:rsidRPr="38B8D6B1">
        <w:rPr>
          <w:rFonts w:cstheme="minorBidi"/>
          <w:i/>
          <w:iCs/>
        </w:rPr>
        <w:t>to</w:t>
      </w:r>
      <w:r w:rsidR="00FD5041" w:rsidRPr="38B8D6B1">
        <w:rPr>
          <w:rFonts w:cstheme="minorBidi"/>
          <w:i/>
          <w:iCs/>
        </w:rPr>
        <w:t xml:space="preserve"> Foster</w:t>
      </w:r>
      <w:r w:rsidR="009D0589" w:rsidRPr="38B8D6B1">
        <w:rPr>
          <w:rFonts w:cstheme="minorBidi"/>
          <w:i/>
          <w:iCs/>
        </w:rPr>
        <w:t xml:space="preserve"> a Dynamic Development Agenda</w:t>
      </w:r>
      <w:r w:rsidRPr="38B8D6B1">
        <w:rPr>
          <w:rFonts w:cstheme="minorBidi"/>
          <w:i/>
          <w:iCs/>
        </w:rPr>
        <w:t>:</w:t>
      </w:r>
      <w:r w:rsidRPr="38B8D6B1">
        <w:rPr>
          <w:rFonts w:cstheme="minorBidi"/>
        </w:rPr>
        <w:t xml:space="preserve"> Facilitate sessions that bring together young participants and established ICT </w:t>
      </w:r>
      <w:r w:rsidR="00FD5041" w:rsidRPr="38B8D6B1">
        <w:rPr>
          <w:rFonts w:cstheme="minorBidi"/>
        </w:rPr>
        <w:t xml:space="preserve">leaders and </w:t>
      </w:r>
      <w:r w:rsidRPr="38B8D6B1">
        <w:rPr>
          <w:rFonts w:cstheme="minorBidi"/>
        </w:rPr>
        <w:t xml:space="preserve">professionals. These dialogues will underscore the </w:t>
      </w:r>
      <w:r w:rsidR="00FD5041" w:rsidRPr="38B8D6B1">
        <w:rPr>
          <w:rFonts w:cstheme="minorBidi"/>
        </w:rPr>
        <w:t xml:space="preserve">importance </w:t>
      </w:r>
      <w:r w:rsidR="00FD5041" w:rsidRPr="00B87714">
        <w:rPr>
          <w:rFonts w:cstheme="minorBidi"/>
        </w:rPr>
        <w:t xml:space="preserve">of </w:t>
      </w:r>
      <w:r w:rsidR="001B6119" w:rsidRPr="00B87714">
        <w:rPr>
          <w:rFonts w:cstheme="minorBidi"/>
        </w:rPr>
        <w:t xml:space="preserve">merging </w:t>
      </w:r>
      <w:r w:rsidR="00FD5041" w:rsidRPr="00B87714">
        <w:rPr>
          <w:rFonts w:cstheme="minorBidi"/>
        </w:rPr>
        <w:t>experience</w:t>
      </w:r>
      <w:r w:rsidR="00453F8B">
        <w:rPr>
          <w:rFonts w:cstheme="minorBidi"/>
        </w:rPr>
        <w:t xml:space="preserve"> and</w:t>
      </w:r>
      <w:r w:rsidR="00FD5041" w:rsidRPr="38B8D6B1">
        <w:rPr>
          <w:rFonts w:cstheme="minorBidi"/>
        </w:rPr>
        <w:t xml:space="preserve"> expertise with innovative ideas</w:t>
      </w:r>
      <w:r w:rsidR="00CF0438">
        <w:rPr>
          <w:rFonts w:cstheme="minorBidi"/>
        </w:rPr>
        <w:t xml:space="preserve">. </w:t>
      </w:r>
      <w:r w:rsidR="00FD5041" w:rsidRPr="38B8D6B1">
        <w:rPr>
          <w:rFonts w:cstheme="minorBidi"/>
        </w:rPr>
        <w:t xml:space="preserve">and will highlight the </w:t>
      </w:r>
      <w:r w:rsidRPr="38B8D6B1">
        <w:rPr>
          <w:rFonts w:cstheme="minorBidi"/>
        </w:rPr>
        <w:t>pivotal role of youth in the BDT’s efforts to</w:t>
      </w:r>
      <w:r w:rsidR="00FD5041" w:rsidRPr="38B8D6B1">
        <w:rPr>
          <w:rFonts w:cstheme="minorBidi"/>
        </w:rPr>
        <w:t xml:space="preserve"> </w:t>
      </w:r>
      <w:r w:rsidRPr="38B8D6B1">
        <w:rPr>
          <w:rFonts w:cstheme="minorBidi"/>
        </w:rPr>
        <w:t>foster a</w:t>
      </w:r>
      <w:r w:rsidR="00FD5041" w:rsidRPr="38B8D6B1">
        <w:rPr>
          <w:rFonts w:cstheme="minorBidi"/>
        </w:rPr>
        <w:t xml:space="preserve"> dynamic </w:t>
      </w:r>
      <w:r w:rsidRPr="38B8D6B1">
        <w:rPr>
          <w:rFonts w:cstheme="minorBidi"/>
        </w:rPr>
        <w:t>environment of mutual learning and collaboration</w:t>
      </w:r>
      <w:r w:rsidR="00FD5041" w:rsidRPr="38B8D6B1">
        <w:rPr>
          <w:rFonts w:cstheme="minorBidi"/>
        </w:rPr>
        <w:t xml:space="preserve"> to advance </w:t>
      </w:r>
      <w:r w:rsidR="00A845A8">
        <w:rPr>
          <w:rFonts w:cstheme="minorBidi"/>
        </w:rPr>
        <w:t xml:space="preserve">the </w:t>
      </w:r>
      <w:r w:rsidR="00FD5041" w:rsidRPr="38B8D6B1">
        <w:rPr>
          <w:rFonts w:cstheme="minorBidi"/>
        </w:rPr>
        <w:t>digital development agenda</w:t>
      </w:r>
      <w:r w:rsidRPr="38B8D6B1">
        <w:rPr>
          <w:rFonts w:cstheme="minorBidi"/>
        </w:rPr>
        <w:t>.</w:t>
      </w:r>
    </w:p>
    <w:p w14:paraId="64510CCB" w14:textId="1B348500" w:rsidR="001B6119" w:rsidRPr="00136B7B" w:rsidRDefault="001B6119" w:rsidP="00745C4B">
      <w:pPr>
        <w:spacing w:after="120"/>
      </w:pPr>
      <w:r w:rsidRPr="00B87714">
        <w:lastRenderedPageBreak/>
        <w:t xml:space="preserve">Additionally, these intergenerational </w:t>
      </w:r>
      <w:r w:rsidR="0018014E" w:rsidRPr="00B87714">
        <w:t xml:space="preserve">dialogues will </w:t>
      </w:r>
      <w:r w:rsidR="00136B7B" w:rsidRPr="00B87714">
        <w:t>align</w:t>
      </w:r>
      <w:r w:rsidR="0018014E" w:rsidRPr="00B87714">
        <w:t xml:space="preserve"> with the United Nation system’s comprehensive approach to youth empowerment and development, highlighting the ITU’s role in expanding the focus on youth within the context of ICT.</w:t>
      </w:r>
      <w:r w:rsidRPr="00B87714">
        <w:t xml:space="preserve"> </w:t>
      </w:r>
      <w:r w:rsidR="00B376E2" w:rsidRPr="00B87714">
        <w:t xml:space="preserve">This strategy underscores the ITU’s commitment to integrating youth perspectives into global development initiatives since 2003, reinforcing the work on youth of other UN agencies. </w:t>
      </w:r>
      <w:r w:rsidR="0018014E" w:rsidRPr="00B87714">
        <w:t xml:space="preserve">The work of </w:t>
      </w:r>
      <w:r w:rsidR="00136B7B" w:rsidRPr="00B87714">
        <w:t xml:space="preserve">United Nations Educational, Scientific and Cultural Organization </w:t>
      </w:r>
      <w:r w:rsidR="00B87714">
        <w:t>(</w:t>
      </w:r>
      <w:r w:rsidR="00B376E2" w:rsidRPr="00B87714">
        <w:t>UNESCO</w:t>
      </w:r>
      <w:r w:rsidR="00B87714">
        <w:t>)</w:t>
      </w:r>
      <w:r w:rsidR="0018014E" w:rsidRPr="00B87714">
        <w:t xml:space="preserve"> </w:t>
      </w:r>
      <w:r w:rsidR="00B376E2" w:rsidRPr="00B87714">
        <w:t xml:space="preserve">in promoting inclusive education, </w:t>
      </w:r>
      <w:r w:rsidR="00136B7B" w:rsidRPr="00B87714">
        <w:t xml:space="preserve">United Nations Development Programme </w:t>
      </w:r>
      <w:r w:rsidR="00B87714">
        <w:t>(</w:t>
      </w:r>
      <w:r w:rsidR="00B376E2" w:rsidRPr="00B87714">
        <w:t>UNDP</w:t>
      </w:r>
      <w:r w:rsidR="00B87714">
        <w:t>)</w:t>
      </w:r>
      <w:r w:rsidR="0018014E" w:rsidRPr="00B87714">
        <w:t xml:space="preserve"> in involving youth participation in sustainable development, </w:t>
      </w:r>
      <w:r w:rsidR="00136B7B" w:rsidRPr="00B87714">
        <w:t xml:space="preserve">United Nations Environment Programme </w:t>
      </w:r>
      <w:r w:rsidR="00B87714">
        <w:t>(</w:t>
      </w:r>
      <w:r w:rsidR="0018014E" w:rsidRPr="00B87714">
        <w:t>UNEP</w:t>
      </w:r>
      <w:r w:rsidR="00B87714">
        <w:t>)</w:t>
      </w:r>
      <w:r w:rsidR="0018014E" w:rsidRPr="00B87714">
        <w:t xml:space="preserve"> in engaging youth in environmental activities, </w:t>
      </w:r>
      <w:r w:rsidR="00136B7B" w:rsidRPr="00B87714">
        <w:t xml:space="preserve">International Labour Organization </w:t>
      </w:r>
      <w:r w:rsidR="00B87714">
        <w:t>(</w:t>
      </w:r>
      <w:r w:rsidR="0018014E" w:rsidRPr="00B87714">
        <w:t>ILO</w:t>
      </w:r>
      <w:r w:rsidR="00B87714">
        <w:t>)</w:t>
      </w:r>
      <w:r w:rsidR="0018014E" w:rsidRPr="00B87714">
        <w:t xml:space="preserve"> in promoting decent employment for youth, </w:t>
      </w:r>
      <w:r w:rsidR="00136B7B" w:rsidRPr="00B87714">
        <w:t xml:space="preserve">World Health Organization </w:t>
      </w:r>
      <w:r w:rsidR="00B87714">
        <w:t>(</w:t>
      </w:r>
      <w:r w:rsidR="0018014E" w:rsidRPr="00B87714">
        <w:t>WHO</w:t>
      </w:r>
      <w:r w:rsidR="00B87714">
        <w:t>)</w:t>
      </w:r>
      <w:r w:rsidR="0018014E" w:rsidRPr="00B87714">
        <w:t xml:space="preserve"> in addressing </w:t>
      </w:r>
      <w:r w:rsidR="00136B7B" w:rsidRPr="00B87714">
        <w:t xml:space="preserve">the </w:t>
      </w:r>
      <w:r w:rsidR="0018014E" w:rsidRPr="00B87714">
        <w:t xml:space="preserve">health </w:t>
      </w:r>
      <w:r w:rsidR="00136B7B" w:rsidRPr="00B87714">
        <w:t xml:space="preserve">issues </w:t>
      </w:r>
      <w:r w:rsidR="0018014E" w:rsidRPr="00B87714">
        <w:t>of youth</w:t>
      </w:r>
      <w:r w:rsidR="00B376E2" w:rsidRPr="00B87714">
        <w:t xml:space="preserve">, </w:t>
      </w:r>
      <w:r w:rsidR="00136B7B" w:rsidRPr="00B87714">
        <w:t>are key examples</w:t>
      </w:r>
      <w:r w:rsidR="00B376E2" w:rsidRPr="00B87714">
        <w:t xml:space="preserve">. </w:t>
      </w:r>
      <w:r w:rsidRPr="00B87714">
        <w:t>Through such collaborative efforts, the UN harnesses the potential of young people to advance sustainable development goals, ensuring that the dynamism and creativity of youth are pivotal in shaping a resilient and inclusive future.</w:t>
      </w:r>
    </w:p>
    <w:p w14:paraId="79ABC0EA" w14:textId="27DF7205" w:rsidR="00224430" w:rsidRPr="005D3769" w:rsidRDefault="00224430" w:rsidP="00745C4B">
      <w:pPr>
        <w:spacing w:after="120"/>
        <w:rPr>
          <w:rFonts w:cstheme="minorHAnsi"/>
        </w:rPr>
      </w:pPr>
      <w:r w:rsidRPr="005D3769">
        <w:rPr>
          <w:rFonts w:cstheme="minorHAnsi"/>
          <w:i/>
          <w:iCs/>
        </w:rPr>
        <w:t xml:space="preserve">Networking </w:t>
      </w:r>
      <w:r w:rsidR="009D0589" w:rsidRPr="005D3769">
        <w:rPr>
          <w:rFonts w:cstheme="minorHAnsi"/>
          <w:i/>
          <w:iCs/>
        </w:rPr>
        <w:t>Opportunities</w:t>
      </w:r>
      <w:r w:rsidRPr="005D3769">
        <w:rPr>
          <w:rFonts w:cstheme="minorHAnsi"/>
          <w:i/>
          <w:iCs/>
        </w:rPr>
        <w:t>:</w:t>
      </w:r>
      <w:r w:rsidRPr="005D3769">
        <w:rPr>
          <w:rFonts w:cstheme="minorHAnsi"/>
        </w:rPr>
        <w:t xml:space="preserve"> Organize </w:t>
      </w:r>
      <w:r w:rsidR="009D0589" w:rsidRPr="005D3769">
        <w:rPr>
          <w:rFonts w:cstheme="minorHAnsi"/>
        </w:rPr>
        <w:t>activities and/or events</w:t>
      </w:r>
      <w:r w:rsidRPr="005D3769">
        <w:rPr>
          <w:rFonts w:cstheme="minorHAnsi"/>
        </w:rPr>
        <w:t xml:space="preserve"> that are designed to enhance networking opportunities, cultural exchanges, and foster a sense of global solidarity among the </w:t>
      </w:r>
      <w:r w:rsidR="009D0589" w:rsidRPr="005D3769">
        <w:rPr>
          <w:rFonts w:cstheme="minorHAnsi"/>
        </w:rPr>
        <w:t xml:space="preserve">youth and the </w:t>
      </w:r>
      <w:r w:rsidRPr="005D3769">
        <w:rPr>
          <w:rFonts w:cstheme="minorHAnsi"/>
        </w:rPr>
        <w:t>participants</w:t>
      </w:r>
      <w:r w:rsidR="009D0589" w:rsidRPr="005D3769">
        <w:rPr>
          <w:rFonts w:cstheme="minorHAnsi"/>
        </w:rPr>
        <w:t xml:space="preserve"> to WTDC-25</w:t>
      </w:r>
      <w:r w:rsidRPr="005D3769">
        <w:rPr>
          <w:rFonts w:cstheme="minorHAnsi"/>
        </w:rPr>
        <w:t xml:space="preserve">. These </w:t>
      </w:r>
      <w:r w:rsidR="009D0589" w:rsidRPr="005D3769">
        <w:rPr>
          <w:rFonts w:cstheme="minorHAnsi"/>
        </w:rPr>
        <w:t>activities/</w:t>
      </w:r>
      <w:r w:rsidRPr="005D3769">
        <w:rPr>
          <w:rFonts w:cstheme="minorHAnsi"/>
        </w:rPr>
        <w:t>even</w:t>
      </w:r>
      <w:r w:rsidR="009D0589" w:rsidRPr="005D3769">
        <w:rPr>
          <w:rFonts w:cstheme="minorHAnsi"/>
        </w:rPr>
        <w:t>ts</w:t>
      </w:r>
      <w:r w:rsidRPr="005D3769">
        <w:rPr>
          <w:rFonts w:cstheme="minorHAnsi"/>
        </w:rPr>
        <w:t xml:space="preserve"> will feature collaborative activities, creating an engaging and inclusive atmosphere conducive to building lasting connections</w:t>
      </w:r>
      <w:r w:rsidR="009D0589" w:rsidRPr="005D3769">
        <w:rPr>
          <w:rFonts w:cstheme="minorHAnsi"/>
        </w:rPr>
        <w:t xml:space="preserve"> between the global youth and the key policy and decision makers participants to the WTDC-25</w:t>
      </w:r>
      <w:r w:rsidRPr="005D3769">
        <w:rPr>
          <w:rFonts w:cstheme="minorHAnsi"/>
        </w:rPr>
        <w:t>.</w:t>
      </w:r>
    </w:p>
    <w:p w14:paraId="2CD95CEE" w14:textId="4B5EBB7F" w:rsidR="009D0589" w:rsidRPr="005D3769" w:rsidRDefault="009D0589" w:rsidP="00745C4B">
      <w:pPr>
        <w:pStyle w:val="ListParagraph"/>
        <w:numPr>
          <w:ilvl w:val="0"/>
          <w:numId w:val="4"/>
        </w:numPr>
        <w:overflowPunct/>
        <w:autoSpaceDE/>
        <w:autoSpaceDN/>
        <w:adjustRightInd/>
        <w:spacing w:after="120"/>
        <w:ind w:left="357" w:hanging="357"/>
        <w:contextualSpacing w:val="0"/>
        <w:textAlignment w:val="auto"/>
        <w:rPr>
          <w:rFonts w:cstheme="minorBidi"/>
          <w:b/>
          <w:bCs/>
        </w:rPr>
      </w:pPr>
      <w:r w:rsidRPr="581C2081">
        <w:rPr>
          <w:rFonts w:cstheme="minorBidi"/>
          <w:b/>
          <w:bCs/>
        </w:rPr>
        <w:t>Expected Outcomes</w:t>
      </w:r>
    </w:p>
    <w:p w14:paraId="29CEECEE" w14:textId="77777777" w:rsidR="009D0589" w:rsidRPr="005D3769" w:rsidRDefault="009D0589" w:rsidP="00745C4B">
      <w:pPr>
        <w:spacing w:after="120"/>
        <w:rPr>
          <w:rFonts w:cstheme="minorHAnsi"/>
          <w:lang w:eastAsia="en-GB"/>
        </w:rPr>
      </w:pPr>
      <w:r w:rsidRPr="005D3769">
        <w:rPr>
          <w:rFonts w:cstheme="minorHAnsi"/>
          <w:i/>
          <w:iCs/>
          <w:lang w:eastAsia="en-GB"/>
        </w:rPr>
        <w:t>Build on the Outcomes of the ITU Global Youth Summit:</w:t>
      </w:r>
      <w:r w:rsidRPr="005D3769">
        <w:rPr>
          <w:rFonts w:cstheme="minorHAnsi"/>
          <w:lang w:eastAsia="en-GB"/>
        </w:rPr>
        <w:t xml:space="preserve"> Leveraging the results and initiatives from the </w:t>
      </w:r>
      <w:r w:rsidRPr="005D3769">
        <w:rPr>
          <w:rFonts w:cstheme="minorHAnsi"/>
        </w:rPr>
        <w:t xml:space="preserve">Global Youth </w:t>
      </w:r>
      <w:r w:rsidRPr="005D3769">
        <w:rPr>
          <w:rFonts w:cstheme="minorHAnsi"/>
          <w:lang w:eastAsia="en-GB"/>
        </w:rPr>
        <w:t>Summit to inform and energize discussions at WTDC-25.</w:t>
      </w:r>
    </w:p>
    <w:p w14:paraId="02643178" w14:textId="08D05EA2" w:rsidR="009D0589" w:rsidRPr="005D3769" w:rsidRDefault="009D0589" w:rsidP="00745C4B">
      <w:pPr>
        <w:spacing w:after="120"/>
        <w:rPr>
          <w:rFonts w:cstheme="minorHAnsi"/>
          <w:lang w:eastAsia="en-GB"/>
        </w:rPr>
      </w:pPr>
      <w:r w:rsidRPr="005D3769">
        <w:rPr>
          <w:rFonts w:cstheme="minorHAnsi"/>
          <w:i/>
          <w:iCs/>
          <w:lang w:eastAsia="en-GB"/>
        </w:rPr>
        <w:t>Reiterate Youth Commitment:</w:t>
      </w:r>
      <w:r w:rsidRPr="005D3769">
        <w:rPr>
          <w:rFonts w:cstheme="minorHAnsi"/>
          <w:lang w:eastAsia="en-GB"/>
        </w:rPr>
        <w:t xml:space="preserve"> Highlight the ongoing commitment of youth to contribute to the ITU’s development agenda through their voluntary activities and innovative projects</w:t>
      </w:r>
      <w:r w:rsidR="00631284" w:rsidRPr="005D3769">
        <w:rPr>
          <w:rFonts w:cstheme="minorHAnsi"/>
          <w:lang w:eastAsia="en-GB"/>
        </w:rPr>
        <w:t xml:space="preserve"> in their respective</w:t>
      </w:r>
      <w:r w:rsidRPr="005D3769">
        <w:rPr>
          <w:rFonts w:cstheme="minorHAnsi"/>
        </w:rPr>
        <w:t xml:space="preserve"> countries, regions and globally.</w:t>
      </w:r>
    </w:p>
    <w:p w14:paraId="58CA7540" w14:textId="5F8559B5" w:rsidR="009D0589" w:rsidRPr="005D3769" w:rsidRDefault="009D0589" w:rsidP="00745C4B">
      <w:pPr>
        <w:spacing w:after="120"/>
        <w:rPr>
          <w:rFonts w:cstheme="minorBidi"/>
        </w:rPr>
      </w:pPr>
      <w:r w:rsidRPr="581C2081">
        <w:rPr>
          <w:rFonts w:cstheme="minorBidi"/>
          <w:i/>
          <w:iCs/>
          <w:lang w:eastAsia="en-GB"/>
        </w:rPr>
        <w:t>Action</w:t>
      </w:r>
      <w:r w:rsidRPr="581C2081">
        <w:rPr>
          <w:rFonts w:cstheme="minorBidi"/>
          <w:i/>
          <w:iCs/>
        </w:rPr>
        <w:t>able Strategies</w:t>
      </w:r>
      <w:r w:rsidRPr="581C2081">
        <w:rPr>
          <w:rFonts w:cstheme="minorBidi"/>
          <w:i/>
          <w:iCs/>
          <w:lang w:eastAsia="en-GB"/>
        </w:rPr>
        <w:t>:</w:t>
      </w:r>
      <w:r w:rsidRPr="581C2081">
        <w:rPr>
          <w:rFonts w:cstheme="minorBidi"/>
          <w:lang w:eastAsia="en-GB"/>
        </w:rPr>
        <w:t xml:space="preserve"> </w:t>
      </w:r>
      <w:r w:rsidRPr="581C2081">
        <w:rPr>
          <w:rFonts w:cstheme="minorBidi"/>
        </w:rPr>
        <w:t xml:space="preserve">Identify practical strategies </w:t>
      </w:r>
      <w:r w:rsidR="006F2CDD" w:rsidRPr="581C2081">
        <w:rPr>
          <w:rFonts w:cstheme="minorBidi"/>
        </w:rPr>
        <w:t xml:space="preserve">to </w:t>
      </w:r>
      <w:r w:rsidRPr="581C2081">
        <w:rPr>
          <w:rFonts w:cstheme="minorBidi"/>
        </w:rPr>
        <w:t>follow</w:t>
      </w:r>
      <w:r w:rsidR="006F2CDD" w:rsidRPr="581C2081">
        <w:rPr>
          <w:rFonts w:cstheme="minorBidi"/>
        </w:rPr>
        <w:t xml:space="preserve"> </w:t>
      </w:r>
      <w:r w:rsidRPr="581C2081">
        <w:rPr>
          <w:rFonts w:cstheme="minorBidi"/>
        </w:rPr>
        <w:t>up the outcome document of the G</w:t>
      </w:r>
      <w:r w:rsidR="00631284" w:rsidRPr="581C2081">
        <w:rPr>
          <w:rFonts w:cstheme="minorBidi"/>
        </w:rPr>
        <w:t xml:space="preserve">YS-24 </w:t>
      </w:r>
      <w:r w:rsidRPr="581C2081">
        <w:rPr>
          <w:rFonts w:cstheme="minorBidi"/>
          <w:lang w:eastAsia="en-GB"/>
        </w:rPr>
        <w:t>aimed at implementing youth-led digital projects</w:t>
      </w:r>
      <w:r w:rsidR="00631284" w:rsidRPr="581C2081">
        <w:rPr>
          <w:rFonts w:cstheme="minorBidi"/>
          <w:lang w:eastAsia="en-GB"/>
        </w:rPr>
        <w:t xml:space="preserve"> in particular to ensure that all youth, including those youth in vulnerable situations</w:t>
      </w:r>
      <w:r w:rsidR="00D77BF7" w:rsidRPr="581C2081">
        <w:rPr>
          <w:rFonts w:cstheme="minorBidi"/>
          <w:lang w:eastAsia="en-GB"/>
        </w:rPr>
        <w:t>,</w:t>
      </w:r>
      <w:r w:rsidR="00631284" w:rsidRPr="581C2081">
        <w:rPr>
          <w:rFonts w:cstheme="minorBidi"/>
          <w:lang w:eastAsia="en-GB"/>
        </w:rPr>
        <w:t xml:space="preserve"> are equally and equitably empowered by ICTs to support their active participation in the digital society, economy and environment.</w:t>
      </w:r>
    </w:p>
    <w:p w14:paraId="6A00FBFB" w14:textId="37E1C172" w:rsidR="009D0589" w:rsidRPr="005D3769" w:rsidRDefault="009D0589" w:rsidP="00745C4B">
      <w:pPr>
        <w:spacing w:after="120"/>
        <w:rPr>
          <w:rFonts w:cstheme="minorBidi"/>
        </w:rPr>
      </w:pPr>
      <w:r w:rsidRPr="581C2081">
        <w:rPr>
          <w:rFonts w:cstheme="minorBidi"/>
          <w:i/>
          <w:iCs/>
        </w:rPr>
        <w:t>Facilitate Intergenerational Dialogue:</w:t>
      </w:r>
      <w:r w:rsidRPr="581C2081">
        <w:rPr>
          <w:rFonts w:cstheme="minorBidi"/>
        </w:rPr>
        <w:t xml:space="preserve"> Establish a platform that enables meaningful exchanges </w:t>
      </w:r>
      <w:r w:rsidRPr="00B87714">
        <w:rPr>
          <w:rFonts w:cstheme="minorBidi"/>
        </w:rPr>
        <w:t xml:space="preserve">between young experts, leaders and innovators with global key policy and decision makers and </w:t>
      </w:r>
      <w:r w:rsidR="00136B7B" w:rsidRPr="00B87714">
        <w:rPr>
          <w:rFonts w:cstheme="minorBidi"/>
        </w:rPr>
        <w:t xml:space="preserve">recognised </w:t>
      </w:r>
      <w:r w:rsidRPr="00B87714">
        <w:rPr>
          <w:rFonts w:cstheme="minorBidi"/>
        </w:rPr>
        <w:t>thought</w:t>
      </w:r>
      <w:r w:rsidRPr="581C2081">
        <w:rPr>
          <w:rFonts w:cstheme="minorBidi"/>
        </w:rPr>
        <w:t xml:space="preserve"> leaders in the ICT sector. This will foster collaboration across generations, allowing for the sharing of insights and the development of mentorship relationships.</w:t>
      </w:r>
    </w:p>
    <w:p w14:paraId="42CFB3F6" w14:textId="177BAB58" w:rsidR="009D0589" w:rsidRPr="005D3769" w:rsidRDefault="009D0589" w:rsidP="00745C4B">
      <w:pPr>
        <w:spacing w:after="120"/>
        <w:rPr>
          <w:rFonts w:cstheme="minorHAnsi"/>
        </w:rPr>
      </w:pPr>
      <w:r w:rsidRPr="005D3769">
        <w:rPr>
          <w:rFonts w:cstheme="minorHAnsi"/>
          <w:i/>
          <w:iCs/>
        </w:rPr>
        <w:t>Enhanced Global Network:</w:t>
      </w:r>
      <w:r w:rsidRPr="005D3769">
        <w:rPr>
          <w:rFonts w:cstheme="minorHAnsi"/>
        </w:rPr>
        <w:t xml:space="preserve"> Strengthen connections among young leaders and between youth and global decision-makers in digital development. This will facilitate knowledge sharing and collaborative opportunities, building a robust network that supports ongoing </w:t>
      </w:r>
      <w:r w:rsidR="007745A2" w:rsidRPr="005D3769">
        <w:rPr>
          <w:rFonts w:cstheme="minorHAnsi"/>
        </w:rPr>
        <w:t xml:space="preserve">and future </w:t>
      </w:r>
      <w:r w:rsidRPr="005D3769">
        <w:rPr>
          <w:rFonts w:cstheme="minorHAnsi"/>
        </w:rPr>
        <w:t xml:space="preserve">digital </w:t>
      </w:r>
      <w:r w:rsidR="007745A2" w:rsidRPr="005D3769">
        <w:rPr>
          <w:rFonts w:cstheme="minorHAnsi"/>
        </w:rPr>
        <w:t>development global agenda</w:t>
      </w:r>
      <w:r w:rsidRPr="005D3769">
        <w:rPr>
          <w:rFonts w:cstheme="minorHAnsi"/>
        </w:rPr>
        <w:t>.</w:t>
      </w:r>
    </w:p>
    <w:p w14:paraId="34134540" w14:textId="18ECB169" w:rsidR="009D0589" w:rsidRPr="005D3769" w:rsidRDefault="009D0589" w:rsidP="00745C4B">
      <w:pPr>
        <w:pStyle w:val="ListParagraph"/>
        <w:numPr>
          <w:ilvl w:val="0"/>
          <w:numId w:val="4"/>
        </w:numPr>
        <w:overflowPunct/>
        <w:autoSpaceDE/>
        <w:autoSpaceDN/>
        <w:adjustRightInd/>
        <w:spacing w:after="120"/>
        <w:ind w:left="357" w:hanging="357"/>
        <w:contextualSpacing w:val="0"/>
        <w:textAlignment w:val="auto"/>
        <w:rPr>
          <w:rFonts w:cstheme="minorHAnsi"/>
          <w:b/>
          <w:bCs/>
          <w:szCs w:val="24"/>
        </w:rPr>
      </w:pPr>
      <w:r w:rsidRPr="005D3769">
        <w:rPr>
          <w:rFonts w:cstheme="minorHAnsi"/>
          <w:b/>
          <w:bCs/>
          <w:szCs w:val="24"/>
        </w:rPr>
        <w:t>Added Value of the Event</w:t>
      </w:r>
    </w:p>
    <w:p w14:paraId="62546F6E" w14:textId="3362325F" w:rsidR="009D0589" w:rsidRPr="005D3769" w:rsidRDefault="00631284" w:rsidP="00745C4B">
      <w:pPr>
        <w:spacing w:after="120"/>
        <w:rPr>
          <w:rFonts w:cstheme="minorHAnsi"/>
          <w:lang w:eastAsia="en-GB"/>
        </w:rPr>
      </w:pPr>
      <w:r w:rsidRPr="005D3769">
        <w:rPr>
          <w:rFonts w:cstheme="minorHAnsi"/>
        </w:rPr>
        <w:t xml:space="preserve">Through this youth event celebration, the BDT aims to ensure </w:t>
      </w:r>
      <w:r w:rsidR="009D0589" w:rsidRPr="005D3769">
        <w:rPr>
          <w:rFonts w:cstheme="minorHAnsi"/>
          <w:lang w:eastAsia="en-GB"/>
        </w:rPr>
        <w:t>that youth voices continue to influence the ITU’s work leading up to and beyond WTDC-25.</w:t>
      </w:r>
      <w:r w:rsidR="009D0589" w:rsidRPr="005D3769">
        <w:rPr>
          <w:rFonts w:cstheme="minorHAnsi"/>
        </w:rPr>
        <w:t xml:space="preserve"> </w:t>
      </w:r>
      <w:r w:rsidR="009D0589" w:rsidRPr="005D3769">
        <w:rPr>
          <w:rFonts w:cstheme="minorHAnsi"/>
          <w:lang w:eastAsia="en-GB"/>
        </w:rPr>
        <w:t>This event will not only spotlight the potential of young leaders in shaping the digital future but also solidify the ITU’s</w:t>
      </w:r>
      <w:r w:rsidR="009B4262" w:rsidRPr="005D3769">
        <w:rPr>
          <w:rFonts w:cstheme="minorHAnsi"/>
          <w:lang w:eastAsia="en-GB"/>
        </w:rPr>
        <w:t xml:space="preserve"> and </w:t>
      </w:r>
      <w:r w:rsidR="00A327CF" w:rsidRPr="005D3769">
        <w:rPr>
          <w:rFonts w:cstheme="minorHAnsi"/>
          <w:lang w:eastAsia="en-GB"/>
        </w:rPr>
        <w:t>BDT’s</w:t>
      </w:r>
      <w:r w:rsidR="009B4262" w:rsidRPr="005D3769">
        <w:rPr>
          <w:rFonts w:cstheme="minorHAnsi"/>
          <w:lang w:eastAsia="en-GB"/>
        </w:rPr>
        <w:t xml:space="preserve"> </w:t>
      </w:r>
      <w:r w:rsidR="009D0589" w:rsidRPr="005D3769">
        <w:rPr>
          <w:rFonts w:cstheme="minorHAnsi"/>
          <w:lang w:eastAsia="en-GB"/>
        </w:rPr>
        <w:t>commitment to</w:t>
      </w:r>
      <w:r w:rsidR="00D259EA">
        <w:rPr>
          <w:rFonts w:cstheme="minorHAnsi"/>
          <w:lang w:eastAsia="en-GB"/>
        </w:rPr>
        <w:t xml:space="preserve"> the</w:t>
      </w:r>
      <w:r w:rsidR="009D0589" w:rsidRPr="005D3769">
        <w:rPr>
          <w:rFonts w:cstheme="minorHAnsi"/>
          <w:lang w:eastAsia="en-GB"/>
        </w:rPr>
        <w:t xml:space="preserve"> you</w:t>
      </w:r>
      <w:r w:rsidR="00A327CF" w:rsidRPr="005D3769">
        <w:rPr>
          <w:rFonts w:cstheme="minorHAnsi"/>
          <w:lang w:eastAsia="en-GB"/>
        </w:rPr>
        <w:t>ng generation</w:t>
      </w:r>
      <w:r w:rsidR="009D0589" w:rsidRPr="005D3769">
        <w:rPr>
          <w:rFonts w:cstheme="minorHAnsi"/>
          <w:lang w:eastAsia="en-GB"/>
        </w:rPr>
        <w:t xml:space="preserve"> as pivotal partners in </w:t>
      </w:r>
      <w:r w:rsidR="007537B1">
        <w:rPr>
          <w:rFonts w:cstheme="minorHAnsi"/>
          <w:lang w:eastAsia="en-GB"/>
        </w:rPr>
        <w:t xml:space="preserve">the </w:t>
      </w:r>
      <w:r w:rsidR="009D0589" w:rsidRPr="005D3769">
        <w:rPr>
          <w:rFonts w:cstheme="minorHAnsi"/>
          <w:lang w:eastAsia="en-GB"/>
        </w:rPr>
        <w:t>global telecommunications and digital development</w:t>
      </w:r>
      <w:r w:rsidRPr="005D3769">
        <w:rPr>
          <w:rFonts w:cstheme="minorHAnsi"/>
          <w:lang w:eastAsia="en-GB"/>
        </w:rPr>
        <w:t xml:space="preserve"> agenda</w:t>
      </w:r>
      <w:r w:rsidR="007745A2" w:rsidRPr="005D3769">
        <w:rPr>
          <w:rFonts w:cstheme="minorHAnsi"/>
          <w:lang w:eastAsia="en-GB"/>
        </w:rPr>
        <w:t>.</w:t>
      </w:r>
    </w:p>
    <w:p w14:paraId="6E3EC2A1" w14:textId="6A348AB1" w:rsidR="00DD0372" w:rsidRPr="00A2731A" w:rsidRDefault="0A1200FC" w:rsidP="00745C4B">
      <w:pPr>
        <w:spacing w:after="120"/>
      </w:pPr>
      <w:r w:rsidRPr="581C2081">
        <w:rPr>
          <w:rFonts w:cstheme="minorBidi"/>
        </w:rPr>
        <w:lastRenderedPageBreak/>
        <w:t xml:space="preserve">This approach aims not only to inform but also inspire the ITU member to integrate youth voices, perspectives, and energy into the heart of the WTDC-25 discussions, </w:t>
      </w:r>
      <w:r w:rsidR="00DF0540">
        <w:rPr>
          <w:rFonts w:cstheme="minorBidi"/>
        </w:rPr>
        <w:t xml:space="preserve">contributing to </w:t>
      </w:r>
      <w:r w:rsidRPr="581C2081">
        <w:rPr>
          <w:rFonts w:cstheme="minorBidi"/>
        </w:rPr>
        <w:t>a motivated and visionary tone for the conference.</w:t>
      </w:r>
    </w:p>
    <w:p w14:paraId="7759C759" w14:textId="04B85DA7" w:rsidR="00821996" w:rsidRDefault="00812B0A" w:rsidP="00CD20BE">
      <w:pPr>
        <w:spacing w:after="120"/>
        <w:jc w:val="center"/>
      </w:pPr>
      <w:r>
        <w:t>________________</w:t>
      </w:r>
    </w:p>
    <w:sectPr w:rsidR="00821996" w:rsidSect="00006CCF">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DCBF" w14:textId="77777777" w:rsidR="00006CCF" w:rsidRDefault="00006CCF">
      <w:r>
        <w:separator/>
      </w:r>
    </w:p>
  </w:endnote>
  <w:endnote w:type="continuationSeparator" w:id="0">
    <w:p w14:paraId="6F9A646C" w14:textId="77777777" w:rsidR="00006CCF" w:rsidRDefault="00006CCF">
      <w:r>
        <w:continuationSeparator/>
      </w:r>
    </w:p>
  </w:endnote>
  <w:endnote w:type="continuationNotice" w:id="1">
    <w:p w14:paraId="00DB1B95" w14:textId="77777777" w:rsidR="00006CCF" w:rsidRDefault="00006C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418"/>
      <w:gridCol w:w="2693"/>
      <w:gridCol w:w="5812"/>
    </w:tblGrid>
    <w:tr w:rsidR="002B63D1" w:rsidRPr="005D3769" w14:paraId="695D1810" w14:textId="77777777" w:rsidTr="00A45BEF">
      <w:tc>
        <w:tcPr>
          <w:tcW w:w="1418" w:type="dxa"/>
          <w:tcBorders>
            <w:top w:val="single" w:sz="4" w:space="0" w:color="000000"/>
          </w:tcBorders>
          <w:shd w:val="clear" w:color="auto" w:fill="auto"/>
        </w:tcPr>
        <w:p w14:paraId="746E5A61" w14:textId="77777777" w:rsidR="002B63D1" w:rsidRPr="005D3769" w:rsidRDefault="002B63D1" w:rsidP="005D3769">
          <w:pPr>
            <w:pStyle w:val="FirstFooter"/>
            <w:tabs>
              <w:tab w:val="left" w:pos="1559"/>
              <w:tab w:val="left" w:pos="3828"/>
            </w:tabs>
            <w:rPr>
              <w:sz w:val="18"/>
              <w:szCs w:val="18"/>
            </w:rPr>
          </w:pPr>
          <w:r w:rsidRPr="005D3769">
            <w:rPr>
              <w:sz w:val="18"/>
              <w:szCs w:val="18"/>
              <w:lang w:val="en-US"/>
            </w:rPr>
            <w:t>Contact:</w:t>
          </w:r>
        </w:p>
      </w:tc>
      <w:tc>
        <w:tcPr>
          <w:tcW w:w="2693" w:type="dxa"/>
          <w:tcBorders>
            <w:top w:val="single" w:sz="4" w:space="0" w:color="000000"/>
          </w:tcBorders>
          <w:shd w:val="clear" w:color="auto" w:fill="auto"/>
        </w:tcPr>
        <w:p w14:paraId="488E41E2" w14:textId="77777777" w:rsidR="002B63D1" w:rsidRPr="005D3769" w:rsidRDefault="002B63D1" w:rsidP="005D3769">
          <w:pPr>
            <w:pStyle w:val="FirstFooter"/>
            <w:tabs>
              <w:tab w:val="left" w:pos="2302"/>
            </w:tabs>
            <w:ind w:left="2302" w:hanging="2302"/>
            <w:rPr>
              <w:sz w:val="18"/>
              <w:szCs w:val="18"/>
              <w:lang w:val="en-US"/>
            </w:rPr>
          </w:pPr>
          <w:r w:rsidRPr="005D3769">
            <w:rPr>
              <w:sz w:val="18"/>
              <w:szCs w:val="18"/>
              <w:lang w:val="en-US"/>
            </w:rPr>
            <w:t>Name/Organization/Entity:</w:t>
          </w:r>
        </w:p>
      </w:tc>
      <w:tc>
        <w:tcPr>
          <w:tcW w:w="5812" w:type="dxa"/>
          <w:tcBorders>
            <w:top w:val="single" w:sz="4" w:space="0" w:color="000000"/>
          </w:tcBorders>
          <w:shd w:val="clear" w:color="auto" w:fill="auto"/>
        </w:tcPr>
        <w:p w14:paraId="1A769A82" w14:textId="19A97AEB" w:rsidR="00A61184" w:rsidRPr="005D3769" w:rsidRDefault="004A2AAB" w:rsidP="005D3769">
          <w:pPr>
            <w:pStyle w:val="FirstFooter"/>
            <w:tabs>
              <w:tab w:val="left" w:pos="2302"/>
            </w:tabs>
            <w:rPr>
              <w:sz w:val="18"/>
              <w:szCs w:val="18"/>
              <w:lang w:val="en-GB"/>
            </w:rPr>
          </w:pPr>
          <w:r w:rsidRPr="005D3769">
            <w:rPr>
              <w:rStyle w:val="normaltextrun"/>
              <w:rFonts w:ascii="Calibri" w:hAnsi="Calibri" w:cs="Calibri"/>
              <w:color w:val="000000"/>
              <w:sz w:val="18"/>
              <w:szCs w:val="18"/>
              <w:shd w:val="clear" w:color="auto" w:fill="FFFFFF"/>
              <w:lang w:val="en-US"/>
            </w:rPr>
            <w:t>M</w:t>
          </w:r>
          <w:r w:rsidR="005D3769" w:rsidRPr="005D3769">
            <w:rPr>
              <w:rStyle w:val="normaltextrun"/>
              <w:rFonts w:ascii="Calibri" w:hAnsi="Calibri" w:cs="Calibri"/>
              <w:color w:val="000000"/>
              <w:sz w:val="18"/>
              <w:szCs w:val="18"/>
              <w:shd w:val="clear" w:color="auto" w:fill="FFFFFF"/>
              <w:lang w:val="en-US"/>
            </w:rPr>
            <w:t>s</w:t>
          </w:r>
          <w:r w:rsidRPr="005D3769">
            <w:rPr>
              <w:rStyle w:val="normaltextrun"/>
              <w:rFonts w:ascii="Calibri" w:hAnsi="Calibri" w:cs="Calibri"/>
              <w:color w:val="000000"/>
              <w:sz w:val="18"/>
              <w:szCs w:val="18"/>
              <w:shd w:val="clear" w:color="auto" w:fill="FFFFFF"/>
              <w:lang w:val="en-US"/>
            </w:rPr>
            <w:t xml:space="preserve"> </w:t>
          </w:r>
          <w:r w:rsidR="00A327CF" w:rsidRPr="005D3769">
            <w:rPr>
              <w:rStyle w:val="normaltextrun"/>
              <w:rFonts w:ascii="Calibri" w:hAnsi="Calibri" w:cs="Calibri"/>
              <w:color w:val="000000"/>
              <w:sz w:val="18"/>
              <w:szCs w:val="18"/>
              <w:shd w:val="clear" w:color="auto" w:fill="FFFFFF"/>
              <w:lang w:val="en-US"/>
            </w:rPr>
            <w:t>Roxana Widmer-Iliescu,</w:t>
          </w:r>
          <w:r w:rsidR="005D3769" w:rsidRPr="005D3769">
            <w:rPr>
              <w:rStyle w:val="normaltextrun"/>
              <w:rFonts w:ascii="Calibri" w:hAnsi="Calibri" w:cs="Calibri"/>
              <w:color w:val="000000"/>
              <w:sz w:val="18"/>
              <w:szCs w:val="18"/>
              <w:shd w:val="clear" w:color="auto" w:fill="FFFFFF"/>
              <w:lang w:val="en-US"/>
            </w:rPr>
            <w:t xml:space="preserve"> </w:t>
          </w:r>
          <w:r w:rsidR="00A327CF" w:rsidRPr="005D3769">
            <w:rPr>
              <w:rStyle w:val="normaltextrun"/>
              <w:rFonts w:ascii="Calibri" w:hAnsi="Calibri" w:cs="Calibri"/>
              <w:color w:val="000000"/>
              <w:sz w:val="18"/>
              <w:szCs w:val="18"/>
              <w:shd w:val="clear" w:color="auto" w:fill="FFFFFF"/>
              <w:lang w:val="en-US"/>
            </w:rPr>
            <w:t>Senior Coordinator Digital Inclusion</w:t>
          </w:r>
          <w:r w:rsidR="00A327CF" w:rsidRPr="005D3769">
            <w:rPr>
              <w:rStyle w:val="normaltextrun"/>
              <w:rFonts w:ascii="Calibri" w:hAnsi="Calibri" w:cs="Calibri"/>
              <w:color w:val="000000"/>
              <w:sz w:val="18"/>
              <w:szCs w:val="18"/>
              <w:shd w:val="clear" w:color="auto" w:fill="FFFFFF"/>
              <w:lang w:val="en-US"/>
            </w:rPr>
            <w:br/>
          </w:r>
          <w:r w:rsidRPr="005D3769">
            <w:rPr>
              <w:rStyle w:val="normaltextrun"/>
              <w:rFonts w:ascii="Calibri" w:hAnsi="Calibri" w:cs="Calibri"/>
              <w:color w:val="000000"/>
              <w:sz w:val="18"/>
              <w:szCs w:val="18"/>
              <w:shd w:val="clear" w:color="auto" w:fill="FFFFFF"/>
              <w:lang w:val="en-US"/>
            </w:rPr>
            <w:t>Telecommunication</w:t>
          </w:r>
          <w:r w:rsidR="005D3769" w:rsidRPr="005D3769">
            <w:rPr>
              <w:rStyle w:val="normaltextrun"/>
              <w:rFonts w:ascii="Calibri" w:hAnsi="Calibri" w:cs="Calibri"/>
              <w:color w:val="000000"/>
              <w:sz w:val="18"/>
              <w:szCs w:val="18"/>
              <w:shd w:val="clear" w:color="auto" w:fill="FFFFFF"/>
              <w:lang w:val="en-US"/>
            </w:rPr>
            <w:t xml:space="preserve"> D</w:t>
          </w:r>
          <w:r w:rsidRPr="005D3769">
            <w:rPr>
              <w:rStyle w:val="normaltextrun"/>
              <w:rFonts w:ascii="Calibri" w:hAnsi="Calibri" w:cs="Calibri"/>
              <w:color w:val="000000"/>
              <w:sz w:val="18"/>
              <w:szCs w:val="18"/>
              <w:shd w:val="clear" w:color="auto" w:fill="FFFFFF"/>
              <w:lang w:val="en-US"/>
            </w:rPr>
            <w:t>evelopment Bureau</w:t>
          </w:r>
        </w:p>
      </w:tc>
      <w:bookmarkStart w:id="6" w:name="OrgName"/>
      <w:bookmarkEnd w:id="6"/>
    </w:tr>
    <w:tr w:rsidR="002B63D1" w:rsidRPr="005D3769" w14:paraId="61167678" w14:textId="77777777" w:rsidTr="00A45BEF">
      <w:tc>
        <w:tcPr>
          <w:tcW w:w="1418" w:type="dxa"/>
          <w:shd w:val="clear" w:color="auto" w:fill="auto"/>
        </w:tcPr>
        <w:p w14:paraId="33710823" w14:textId="77777777" w:rsidR="002B63D1" w:rsidRPr="005D3769" w:rsidRDefault="002B63D1" w:rsidP="005D3769">
          <w:pPr>
            <w:pStyle w:val="FirstFooter"/>
            <w:tabs>
              <w:tab w:val="left" w:pos="1559"/>
              <w:tab w:val="left" w:pos="3828"/>
            </w:tabs>
            <w:rPr>
              <w:sz w:val="18"/>
              <w:szCs w:val="18"/>
              <w:lang w:val="en-US"/>
            </w:rPr>
          </w:pPr>
        </w:p>
      </w:tc>
      <w:tc>
        <w:tcPr>
          <w:tcW w:w="2693" w:type="dxa"/>
          <w:shd w:val="clear" w:color="auto" w:fill="auto"/>
        </w:tcPr>
        <w:p w14:paraId="1251F6E4" w14:textId="77777777" w:rsidR="002B63D1" w:rsidRPr="005D3769" w:rsidRDefault="002B63D1" w:rsidP="005D3769">
          <w:pPr>
            <w:pStyle w:val="FirstFooter"/>
            <w:tabs>
              <w:tab w:val="left" w:pos="2302"/>
            </w:tabs>
            <w:rPr>
              <w:sz w:val="18"/>
              <w:szCs w:val="18"/>
              <w:lang w:val="en-US"/>
            </w:rPr>
          </w:pPr>
          <w:r w:rsidRPr="005D3769">
            <w:rPr>
              <w:sz w:val="18"/>
              <w:szCs w:val="18"/>
              <w:lang w:val="en-US"/>
            </w:rPr>
            <w:t>Phone number:</w:t>
          </w:r>
        </w:p>
      </w:tc>
      <w:tc>
        <w:tcPr>
          <w:tcW w:w="5812" w:type="dxa"/>
          <w:shd w:val="clear" w:color="auto" w:fill="auto"/>
        </w:tcPr>
        <w:p w14:paraId="1D7C8F7D" w14:textId="1ECF6E06" w:rsidR="00A61184" w:rsidRPr="005D3769" w:rsidRDefault="004A2AAB" w:rsidP="005D3769">
          <w:pPr>
            <w:pStyle w:val="FirstFooter"/>
            <w:tabs>
              <w:tab w:val="left" w:pos="2302"/>
            </w:tabs>
            <w:rPr>
              <w:sz w:val="18"/>
              <w:szCs w:val="18"/>
              <w:lang w:val="en-US"/>
            </w:rPr>
          </w:pPr>
          <w:r w:rsidRPr="005D3769">
            <w:rPr>
              <w:rStyle w:val="normaltextrun"/>
              <w:rFonts w:ascii="Calibri" w:hAnsi="Calibri" w:cs="Calibri"/>
              <w:color w:val="000000"/>
              <w:sz w:val="18"/>
              <w:szCs w:val="18"/>
              <w:shd w:val="clear" w:color="auto" w:fill="FFFFFF"/>
              <w:lang w:val="en-US"/>
            </w:rPr>
            <w:t xml:space="preserve">+41 </w:t>
          </w:r>
          <w:r w:rsidR="00A327CF" w:rsidRPr="005D3769">
            <w:rPr>
              <w:rStyle w:val="normaltextrun"/>
              <w:rFonts w:ascii="Calibri" w:hAnsi="Calibri" w:cs="Calibri"/>
              <w:color w:val="000000"/>
              <w:sz w:val="18"/>
              <w:szCs w:val="18"/>
              <w:shd w:val="clear" w:color="auto" w:fill="FFFFFF"/>
              <w:lang w:val="en-US"/>
            </w:rPr>
            <w:t>798 25</w:t>
          </w:r>
          <w:r w:rsidR="00F1039B">
            <w:rPr>
              <w:rStyle w:val="normaltextrun"/>
              <w:rFonts w:ascii="Calibri" w:hAnsi="Calibri" w:cs="Calibri"/>
              <w:color w:val="000000"/>
              <w:sz w:val="18"/>
              <w:szCs w:val="18"/>
              <w:shd w:val="clear" w:color="auto" w:fill="FFFFFF"/>
              <w:lang w:val="en-US"/>
            </w:rPr>
            <w:t xml:space="preserve"> </w:t>
          </w:r>
          <w:r w:rsidR="00A327CF" w:rsidRPr="005D3769">
            <w:rPr>
              <w:rStyle w:val="normaltextrun"/>
              <w:rFonts w:ascii="Calibri" w:hAnsi="Calibri" w:cs="Calibri"/>
              <w:color w:val="000000"/>
              <w:sz w:val="18"/>
              <w:szCs w:val="18"/>
              <w:shd w:val="clear" w:color="auto" w:fill="FFFFFF"/>
              <w:lang w:val="en-US"/>
            </w:rPr>
            <w:t>08</w:t>
          </w:r>
          <w:r w:rsidR="00F1039B">
            <w:rPr>
              <w:rStyle w:val="normaltextrun"/>
              <w:rFonts w:ascii="Calibri" w:hAnsi="Calibri" w:cs="Calibri"/>
              <w:color w:val="000000"/>
              <w:sz w:val="18"/>
              <w:szCs w:val="18"/>
              <w:shd w:val="clear" w:color="auto" w:fill="FFFFFF"/>
              <w:lang w:val="en-US"/>
            </w:rPr>
            <w:t xml:space="preserve"> </w:t>
          </w:r>
          <w:r w:rsidR="00A327CF" w:rsidRPr="005D3769">
            <w:rPr>
              <w:rStyle w:val="normaltextrun"/>
              <w:rFonts w:ascii="Calibri" w:hAnsi="Calibri" w:cs="Calibri"/>
              <w:color w:val="000000"/>
              <w:sz w:val="18"/>
              <w:szCs w:val="18"/>
              <w:shd w:val="clear" w:color="auto" w:fill="FFFFFF"/>
              <w:lang w:val="en-US"/>
            </w:rPr>
            <w:t>52</w:t>
          </w:r>
        </w:p>
      </w:tc>
      <w:bookmarkStart w:id="7" w:name="PhoneNo"/>
      <w:bookmarkEnd w:id="7"/>
    </w:tr>
    <w:tr w:rsidR="002B63D1" w:rsidRPr="005D3769" w14:paraId="0299A231" w14:textId="77777777" w:rsidTr="00A45BEF">
      <w:tc>
        <w:tcPr>
          <w:tcW w:w="1418" w:type="dxa"/>
          <w:shd w:val="clear" w:color="auto" w:fill="auto"/>
        </w:tcPr>
        <w:p w14:paraId="35CBC438" w14:textId="77777777" w:rsidR="002B63D1" w:rsidRPr="005D3769" w:rsidRDefault="002B63D1" w:rsidP="005D3769">
          <w:pPr>
            <w:pStyle w:val="FirstFooter"/>
            <w:tabs>
              <w:tab w:val="left" w:pos="1559"/>
              <w:tab w:val="left" w:pos="3828"/>
            </w:tabs>
            <w:rPr>
              <w:sz w:val="18"/>
              <w:szCs w:val="18"/>
              <w:lang w:val="en-US"/>
            </w:rPr>
          </w:pPr>
        </w:p>
      </w:tc>
      <w:tc>
        <w:tcPr>
          <w:tcW w:w="2693" w:type="dxa"/>
          <w:shd w:val="clear" w:color="auto" w:fill="auto"/>
        </w:tcPr>
        <w:p w14:paraId="65335E06" w14:textId="77777777" w:rsidR="002B63D1" w:rsidRPr="005D3769" w:rsidRDefault="002B63D1" w:rsidP="005D3769">
          <w:pPr>
            <w:pStyle w:val="FirstFooter"/>
            <w:tabs>
              <w:tab w:val="left" w:pos="2302"/>
            </w:tabs>
            <w:rPr>
              <w:sz w:val="18"/>
              <w:szCs w:val="18"/>
              <w:lang w:val="en-US"/>
            </w:rPr>
          </w:pPr>
          <w:r w:rsidRPr="005D3769">
            <w:rPr>
              <w:sz w:val="18"/>
              <w:szCs w:val="18"/>
              <w:lang w:val="en-US"/>
            </w:rPr>
            <w:t>E-mail:</w:t>
          </w:r>
        </w:p>
      </w:tc>
      <w:tc>
        <w:tcPr>
          <w:tcW w:w="5812" w:type="dxa"/>
          <w:shd w:val="clear" w:color="auto" w:fill="auto"/>
        </w:tcPr>
        <w:p w14:paraId="16B10D5F" w14:textId="169EAACB" w:rsidR="00A61184" w:rsidRPr="005D3769" w:rsidRDefault="007152A6" w:rsidP="005D3769">
          <w:pPr>
            <w:pStyle w:val="FirstFooter"/>
            <w:tabs>
              <w:tab w:val="left" w:pos="2302"/>
            </w:tabs>
            <w:rPr>
              <w:sz w:val="18"/>
              <w:szCs w:val="18"/>
              <w:lang w:val="en-US"/>
            </w:rPr>
          </w:pPr>
          <w:hyperlink r:id="rId1" w:history="1">
            <w:r w:rsidR="006B3C6D" w:rsidRPr="005D3769">
              <w:rPr>
                <w:rStyle w:val="Hyperlink"/>
                <w:sz w:val="18"/>
                <w:szCs w:val="18"/>
                <w:lang w:val="en-US"/>
              </w:rPr>
              <w:t>roxana.widmer-iliescu@itu.int</w:t>
            </w:r>
          </w:hyperlink>
        </w:p>
      </w:tc>
      <w:bookmarkStart w:id="8" w:name="Email"/>
      <w:bookmarkEnd w:id="8"/>
    </w:tr>
  </w:tbl>
  <w:p w14:paraId="40A321D0" w14:textId="1C276101" w:rsidR="00721657" w:rsidRPr="005D3769" w:rsidRDefault="00721657" w:rsidP="005D3769">
    <w:pPr>
      <w:pStyle w:val="Footer"/>
      <w:spacing w:before="40"/>
      <w:jc w:val="center"/>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DA95" w14:textId="77777777" w:rsidR="00006CCF" w:rsidRDefault="00006CCF">
      <w:r>
        <w:t>____________________</w:t>
      </w:r>
    </w:p>
  </w:footnote>
  <w:footnote w:type="continuationSeparator" w:id="0">
    <w:p w14:paraId="47B5DBFE" w14:textId="77777777" w:rsidR="00006CCF" w:rsidRDefault="00006CCF">
      <w:r>
        <w:continuationSeparator/>
      </w:r>
    </w:p>
  </w:footnote>
  <w:footnote w:type="continuationNotice" w:id="1">
    <w:p w14:paraId="024B0D9F" w14:textId="77777777" w:rsidR="00006CCF" w:rsidRDefault="00006CC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EF74B38" w:rsidR="00721657" w:rsidRPr="00A525CC" w:rsidRDefault="00A525CC" w:rsidP="005D3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5D3769">
      <w:rPr>
        <w:sz w:val="22"/>
        <w:szCs w:val="22"/>
        <w:lang w:val="de-CH"/>
      </w:rPr>
      <w:t>30</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6FCB"/>
    <w:multiLevelType w:val="hybridMultilevel"/>
    <w:tmpl w:val="89306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20A5839"/>
    <w:multiLevelType w:val="multilevel"/>
    <w:tmpl w:val="71F07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233D51"/>
    <w:multiLevelType w:val="hybridMultilevel"/>
    <w:tmpl w:val="4D24E73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849000">
    <w:abstractNumId w:val="2"/>
  </w:num>
  <w:num w:numId="2" w16cid:durableId="1865749457">
    <w:abstractNumId w:val="1"/>
  </w:num>
  <w:num w:numId="3" w16cid:durableId="1738043265">
    <w:abstractNumId w:val="0"/>
  </w:num>
  <w:num w:numId="4" w16cid:durableId="252516497">
    <w:abstractNumId w:val="4"/>
  </w:num>
  <w:num w:numId="5" w16cid:durableId="786506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DEE"/>
    <w:rsid w:val="00002716"/>
    <w:rsid w:val="00003C43"/>
    <w:rsid w:val="00005791"/>
    <w:rsid w:val="00006CCF"/>
    <w:rsid w:val="00010827"/>
    <w:rsid w:val="00015089"/>
    <w:rsid w:val="000153FF"/>
    <w:rsid w:val="0002520B"/>
    <w:rsid w:val="00030397"/>
    <w:rsid w:val="00030B5F"/>
    <w:rsid w:val="00037A9E"/>
    <w:rsid w:val="00037F91"/>
    <w:rsid w:val="000539F1"/>
    <w:rsid w:val="00054747"/>
    <w:rsid w:val="00055A2A"/>
    <w:rsid w:val="000615C1"/>
    <w:rsid w:val="00061675"/>
    <w:rsid w:val="00067189"/>
    <w:rsid w:val="000743AA"/>
    <w:rsid w:val="0008590F"/>
    <w:rsid w:val="0009076F"/>
    <w:rsid w:val="0009225C"/>
    <w:rsid w:val="000A17C4"/>
    <w:rsid w:val="000A36A4"/>
    <w:rsid w:val="000A407A"/>
    <w:rsid w:val="000A4344"/>
    <w:rsid w:val="000B2352"/>
    <w:rsid w:val="000C3419"/>
    <w:rsid w:val="000C7B84"/>
    <w:rsid w:val="000D261B"/>
    <w:rsid w:val="000D58A3"/>
    <w:rsid w:val="000E3ED4"/>
    <w:rsid w:val="000E3F9C"/>
    <w:rsid w:val="000E502F"/>
    <w:rsid w:val="000E622A"/>
    <w:rsid w:val="000F1550"/>
    <w:rsid w:val="000F251B"/>
    <w:rsid w:val="000F5FE8"/>
    <w:rsid w:val="000F6644"/>
    <w:rsid w:val="00100833"/>
    <w:rsid w:val="0010105D"/>
    <w:rsid w:val="00101BCA"/>
    <w:rsid w:val="00102F72"/>
    <w:rsid w:val="00105DD7"/>
    <w:rsid w:val="00107E85"/>
    <w:rsid w:val="00113EE8"/>
    <w:rsid w:val="0011455A"/>
    <w:rsid w:val="00114A65"/>
    <w:rsid w:val="00125401"/>
    <w:rsid w:val="00133061"/>
    <w:rsid w:val="001340FD"/>
    <w:rsid w:val="00136B7B"/>
    <w:rsid w:val="00141699"/>
    <w:rsid w:val="001453C4"/>
    <w:rsid w:val="00147000"/>
    <w:rsid w:val="00155682"/>
    <w:rsid w:val="00163091"/>
    <w:rsid w:val="001645CB"/>
    <w:rsid w:val="00166305"/>
    <w:rsid w:val="0016740C"/>
    <w:rsid w:val="00167545"/>
    <w:rsid w:val="00170234"/>
    <w:rsid w:val="001703C6"/>
    <w:rsid w:val="00173708"/>
    <w:rsid w:val="00173781"/>
    <w:rsid w:val="00175ADF"/>
    <w:rsid w:val="00175CAE"/>
    <w:rsid w:val="0018014E"/>
    <w:rsid w:val="0018021D"/>
    <w:rsid w:val="001828DB"/>
    <w:rsid w:val="001850FE"/>
    <w:rsid w:val="00185135"/>
    <w:rsid w:val="0019037C"/>
    <w:rsid w:val="001905A9"/>
    <w:rsid w:val="00191273"/>
    <w:rsid w:val="001942A7"/>
    <w:rsid w:val="0019587B"/>
    <w:rsid w:val="001A163D"/>
    <w:rsid w:val="001A441E"/>
    <w:rsid w:val="001A6733"/>
    <w:rsid w:val="001B357F"/>
    <w:rsid w:val="001B6119"/>
    <w:rsid w:val="001C3444"/>
    <w:rsid w:val="001C3702"/>
    <w:rsid w:val="001C4656"/>
    <w:rsid w:val="001C46BC"/>
    <w:rsid w:val="001D1E06"/>
    <w:rsid w:val="001D6BD4"/>
    <w:rsid w:val="001E3200"/>
    <w:rsid w:val="001E699B"/>
    <w:rsid w:val="001F23E6"/>
    <w:rsid w:val="001F4238"/>
    <w:rsid w:val="001F5319"/>
    <w:rsid w:val="00200A38"/>
    <w:rsid w:val="00200A46"/>
    <w:rsid w:val="00202A34"/>
    <w:rsid w:val="002100E7"/>
    <w:rsid w:val="00211B6F"/>
    <w:rsid w:val="00217CC3"/>
    <w:rsid w:val="00220AB6"/>
    <w:rsid w:val="0022120F"/>
    <w:rsid w:val="00224430"/>
    <w:rsid w:val="0022754A"/>
    <w:rsid w:val="00236560"/>
    <w:rsid w:val="0023662E"/>
    <w:rsid w:val="00236F82"/>
    <w:rsid w:val="00243A9C"/>
    <w:rsid w:val="00245D0F"/>
    <w:rsid w:val="002548C3"/>
    <w:rsid w:val="00257ACD"/>
    <w:rsid w:val="00262908"/>
    <w:rsid w:val="002650F4"/>
    <w:rsid w:val="002715FD"/>
    <w:rsid w:val="002770B1"/>
    <w:rsid w:val="0028050E"/>
    <w:rsid w:val="00285B33"/>
    <w:rsid w:val="00287A3C"/>
    <w:rsid w:val="002A2FC6"/>
    <w:rsid w:val="002B63D1"/>
    <w:rsid w:val="002B649A"/>
    <w:rsid w:val="002B75BD"/>
    <w:rsid w:val="002C1EC7"/>
    <w:rsid w:val="002C2AC6"/>
    <w:rsid w:val="002C3015"/>
    <w:rsid w:val="002C4342"/>
    <w:rsid w:val="002C7EA3"/>
    <w:rsid w:val="002D2019"/>
    <w:rsid w:val="002D20AE"/>
    <w:rsid w:val="002D5A20"/>
    <w:rsid w:val="002D6C61"/>
    <w:rsid w:val="002E2104"/>
    <w:rsid w:val="002E2DAC"/>
    <w:rsid w:val="002E6963"/>
    <w:rsid w:val="002E6F8F"/>
    <w:rsid w:val="002F05D8"/>
    <w:rsid w:val="002F2DE0"/>
    <w:rsid w:val="002F30B8"/>
    <w:rsid w:val="002F5E25"/>
    <w:rsid w:val="002F7648"/>
    <w:rsid w:val="0030353C"/>
    <w:rsid w:val="00304D9F"/>
    <w:rsid w:val="00307769"/>
    <w:rsid w:val="003125C3"/>
    <w:rsid w:val="00312AE6"/>
    <w:rsid w:val="00313EFA"/>
    <w:rsid w:val="00317D1A"/>
    <w:rsid w:val="00317D3C"/>
    <w:rsid w:val="003211FF"/>
    <w:rsid w:val="003242AB"/>
    <w:rsid w:val="00327247"/>
    <w:rsid w:val="00327A9D"/>
    <w:rsid w:val="0033130E"/>
    <w:rsid w:val="0033177D"/>
    <w:rsid w:val="00331EA0"/>
    <w:rsid w:val="0033269C"/>
    <w:rsid w:val="00341E98"/>
    <w:rsid w:val="003424C6"/>
    <w:rsid w:val="00351C79"/>
    <w:rsid w:val="0035516C"/>
    <w:rsid w:val="00355A4C"/>
    <w:rsid w:val="003604FB"/>
    <w:rsid w:val="00360B73"/>
    <w:rsid w:val="00380B71"/>
    <w:rsid w:val="0038365A"/>
    <w:rsid w:val="00386A89"/>
    <w:rsid w:val="00390BDC"/>
    <w:rsid w:val="00391722"/>
    <w:rsid w:val="0039648E"/>
    <w:rsid w:val="003A5AFE"/>
    <w:rsid w:val="003A5D5F"/>
    <w:rsid w:val="003A61BA"/>
    <w:rsid w:val="003A7FFE"/>
    <w:rsid w:val="003B0A63"/>
    <w:rsid w:val="003B30E7"/>
    <w:rsid w:val="003B50E1"/>
    <w:rsid w:val="003B52C9"/>
    <w:rsid w:val="003B63C2"/>
    <w:rsid w:val="003B758E"/>
    <w:rsid w:val="003C1746"/>
    <w:rsid w:val="003C2AA9"/>
    <w:rsid w:val="003C58BF"/>
    <w:rsid w:val="003D2B12"/>
    <w:rsid w:val="003D451D"/>
    <w:rsid w:val="003E67AC"/>
    <w:rsid w:val="003F2DD8"/>
    <w:rsid w:val="003F3F2D"/>
    <w:rsid w:val="003F50B2"/>
    <w:rsid w:val="003F6DF5"/>
    <w:rsid w:val="00400BE4"/>
    <w:rsid w:val="00400CCF"/>
    <w:rsid w:val="00401BFF"/>
    <w:rsid w:val="00404424"/>
    <w:rsid w:val="00410CB1"/>
    <w:rsid w:val="0041156B"/>
    <w:rsid w:val="004122C5"/>
    <w:rsid w:val="00413B78"/>
    <w:rsid w:val="004146FD"/>
    <w:rsid w:val="00416DDE"/>
    <w:rsid w:val="00424699"/>
    <w:rsid w:val="00430F9F"/>
    <w:rsid w:val="00432A19"/>
    <w:rsid w:val="0044411E"/>
    <w:rsid w:val="00446726"/>
    <w:rsid w:val="004532DE"/>
    <w:rsid w:val="00453435"/>
    <w:rsid w:val="00453F8B"/>
    <w:rsid w:val="00460089"/>
    <w:rsid w:val="00466161"/>
    <w:rsid w:val="00466398"/>
    <w:rsid w:val="004712A4"/>
    <w:rsid w:val="0047154E"/>
    <w:rsid w:val="0047306D"/>
    <w:rsid w:val="00473791"/>
    <w:rsid w:val="00476E48"/>
    <w:rsid w:val="00477CEE"/>
    <w:rsid w:val="00481DE9"/>
    <w:rsid w:val="00482E2C"/>
    <w:rsid w:val="0049128B"/>
    <w:rsid w:val="0049290A"/>
    <w:rsid w:val="00492FFE"/>
    <w:rsid w:val="00493B49"/>
    <w:rsid w:val="00495501"/>
    <w:rsid w:val="004A070A"/>
    <w:rsid w:val="004A2AAB"/>
    <w:rsid w:val="004A320E"/>
    <w:rsid w:val="004A4E9C"/>
    <w:rsid w:val="004A6E26"/>
    <w:rsid w:val="004B1A3C"/>
    <w:rsid w:val="004C3A97"/>
    <w:rsid w:val="004C4647"/>
    <w:rsid w:val="004C5092"/>
    <w:rsid w:val="004C6B2A"/>
    <w:rsid w:val="004D2AB6"/>
    <w:rsid w:val="004D2CC3"/>
    <w:rsid w:val="004D35CB"/>
    <w:rsid w:val="004D7DAB"/>
    <w:rsid w:val="004E20E5"/>
    <w:rsid w:val="004E64EA"/>
    <w:rsid w:val="004E64F3"/>
    <w:rsid w:val="004E7828"/>
    <w:rsid w:val="004F46AA"/>
    <w:rsid w:val="004F5E8B"/>
    <w:rsid w:val="004F6A70"/>
    <w:rsid w:val="004F7BD0"/>
    <w:rsid w:val="005007E7"/>
    <w:rsid w:val="00500AD7"/>
    <w:rsid w:val="00502ABF"/>
    <w:rsid w:val="00504DB0"/>
    <w:rsid w:val="0050576B"/>
    <w:rsid w:val="00507C35"/>
    <w:rsid w:val="00510735"/>
    <w:rsid w:val="00514D2F"/>
    <w:rsid w:val="00516129"/>
    <w:rsid w:val="005169E9"/>
    <w:rsid w:val="00517E2E"/>
    <w:rsid w:val="00523CBE"/>
    <w:rsid w:val="005333F6"/>
    <w:rsid w:val="0054420E"/>
    <w:rsid w:val="00544D1B"/>
    <w:rsid w:val="00545DC0"/>
    <w:rsid w:val="00545F6C"/>
    <w:rsid w:val="005477D9"/>
    <w:rsid w:val="00551B1C"/>
    <w:rsid w:val="0055720C"/>
    <w:rsid w:val="00561796"/>
    <w:rsid w:val="005632DD"/>
    <w:rsid w:val="0056423B"/>
    <w:rsid w:val="00564B93"/>
    <w:rsid w:val="00573424"/>
    <w:rsid w:val="0057402F"/>
    <w:rsid w:val="005742A1"/>
    <w:rsid w:val="00580188"/>
    <w:rsid w:val="00581653"/>
    <w:rsid w:val="005849D6"/>
    <w:rsid w:val="00584A3C"/>
    <w:rsid w:val="00585367"/>
    <w:rsid w:val="005871A1"/>
    <w:rsid w:val="0058737E"/>
    <w:rsid w:val="00592518"/>
    <w:rsid w:val="00592E87"/>
    <w:rsid w:val="0059420B"/>
    <w:rsid w:val="00594C4D"/>
    <w:rsid w:val="005A33B0"/>
    <w:rsid w:val="005A38DB"/>
    <w:rsid w:val="005B184B"/>
    <w:rsid w:val="005B6D53"/>
    <w:rsid w:val="005C2461"/>
    <w:rsid w:val="005C2DC2"/>
    <w:rsid w:val="005C304A"/>
    <w:rsid w:val="005C3D69"/>
    <w:rsid w:val="005C7C98"/>
    <w:rsid w:val="005D2C3A"/>
    <w:rsid w:val="005D3769"/>
    <w:rsid w:val="005D55A4"/>
    <w:rsid w:val="005D57C8"/>
    <w:rsid w:val="005D6F3F"/>
    <w:rsid w:val="005D7761"/>
    <w:rsid w:val="005E0278"/>
    <w:rsid w:val="005E090D"/>
    <w:rsid w:val="005E3CA0"/>
    <w:rsid w:val="005E44B1"/>
    <w:rsid w:val="005E67B0"/>
    <w:rsid w:val="005E7047"/>
    <w:rsid w:val="005E777F"/>
    <w:rsid w:val="005F1CA7"/>
    <w:rsid w:val="005F2FE7"/>
    <w:rsid w:val="005F43DD"/>
    <w:rsid w:val="005F51A9"/>
    <w:rsid w:val="005F6BE1"/>
    <w:rsid w:val="005F7416"/>
    <w:rsid w:val="00600C11"/>
    <w:rsid w:val="00606B89"/>
    <w:rsid w:val="00611EAF"/>
    <w:rsid w:val="00623F30"/>
    <w:rsid w:val="00625FB8"/>
    <w:rsid w:val="006261BD"/>
    <w:rsid w:val="00630904"/>
    <w:rsid w:val="00631284"/>
    <w:rsid w:val="00635EDB"/>
    <w:rsid w:val="00642C3C"/>
    <w:rsid w:val="0064734E"/>
    <w:rsid w:val="00650137"/>
    <w:rsid w:val="006509D7"/>
    <w:rsid w:val="00651CE8"/>
    <w:rsid w:val="0065521B"/>
    <w:rsid w:val="00660352"/>
    <w:rsid w:val="00671EF6"/>
    <w:rsid w:val="0067205B"/>
    <w:rsid w:val="006748F8"/>
    <w:rsid w:val="00680489"/>
    <w:rsid w:val="00683C32"/>
    <w:rsid w:val="0068791A"/>
    <w:rsid w:val="00690BB2"/>
    <w:rsid w:val="00693D09"/>
    <w:rsid w:val="006A6549"/>
    <w:rsid w:val="006A7710"/>
    <w:rsid w:val="006A7A61"/>
    <w:rsid w:val="006B1E59"/>
    <w:rsid w:val="006B2FFB"/>
    <w:rsid w:val="006B3C6D"/>
    <w:rsid w:val="006B74C2"/>
    <w:rsid w:val="006C10A2"/>
    <w:rsid w:val="006C1F18"/>
    <w:rsid w:val="006D2226"/>
    <w:rsid w:val="006D2F73"/>
    <w:rsid w:val="006D40D5"/>
    <w:rsid w:val="006D4540"/>
    <w:rsid w:val="006F009A"/>
    <w:rsid w:val="006F24AF"/>
    <w:rsid w:val="006F2CDD"/>
    <w:rsid w:val="006F3D93"/>
    <w:rsid w:val="006F5F9F"/>
    <w:rsid w:val="006F61F4"/>
    <w:rsid w:val="007019B1"/>
    <w:rsid w:val="007131D8"/>
    <w:rsid w:val="007152A6"/>
    <w:rsid w:val="00721657"/>
    <w:rsid w:val="00722A15"/>
    <w:rsid w:val="00724D38"/>
    <w:rsid w:val="007279A8"/>
    <w:rsid w:val="00727B1A"/>
    <w:rsid w:val="0073114A"/>
    <w:rsid w:val="007326C2"/>
    <w:rsid w:val="00735B60"/>
    <w:rsid w:val="00741337"/>
    <w:rsid w:val="00745BC9"/>
    <w:rsid w:val="00745C4B"/>
    <w:rsid w:val="00752258"/>
    <w:rsid w:val="007529E1"/>
    <w:rsid w:val="007537B1"/>
    <w:rsid w:val="00755E86"/>
    <w:rsid w:val="00762880"/>
    <w:rsid w:val="00762AD6"/>
    <w:rsid w:val="00762E02"/>
    <w:rsid w:val="00763CE1"/>
    <w:rsid w:val="00772290"/>
    <w:rsid w:val="007745A2"/>
    <w:rsid w:val="00776550"/>
    <w:rsid w:val="00777265"/>
    <w:rsid w:val="007805E7"/>
    <w:rsid w:val="0078222A"/>
    <w:rsid w:val="00787D48"/>
    <w:rsid w:val="00795294"/>
    <w:rsid w:val="00797118"/>
    <w:rsid w:val="007A445B"/>
    <w:rsid w:val="007A45F5"/>
    <w:rsid w:val="007A4E50"/>
    <w:rsid w:val="007B18A7"/>
    <w:rsid w:val="007B250E"/>
    <w:rsid w:val="007C074C"/>
    <w:rsid w:val="007C27FC"/>
    <w:rsid w:val="007C51FF"/>
    <w:rsid w:val="007C60B0"/>
    <w:rsid w:val="007D50E4"/>
    <w:rsid w:val="007E181A"/>
    <w:rsid w:val="007E18EA"/>
    <w:rsid w:val="007E2DC5"/>
    <w:rsid w:val="007E3B86"/>
    <w:rsid w:val="007F1CC7"/>
    <w:rsid w:val="007F6612"/>
    <w:rsid w:val="008027AC"/>
    <w:rsid w:val="008028CE"/>
    <w:rsid w:val="0080332E"/>
    <w:rsid w:val="00812B0A"/>
    <w:rsid w:val="008141E0"/>
    <w:rsid w:val="00816EE1"/>
    <w:rsid w:val="00816F88"/>
    <w:rsid w:val="00821996"/>
    <w:rsid w:val="00822323"/>
    <w:rsid w:val="00827BC6"/>
    <w:rsid w:val="008300AD"/>
    <w:rsid w:val="00833024"/>
    <w:rsid w:val="008351E7"/>
    <w:rsid w:val="008419B1"/>
    <w:rsid w:val="00841D49"/>
    <w:rsid w:val="00844A56"/>
    <w:rsid w:val="00845B11"/>
    <w:rsid w:val="00852081"/>
    <w:rsid w:val="00872B6E"/>
    <w:rsid w:val="00874DFD"/>
    <w:rsid w:val="008802F9"/>
    <w:rsid w:val="00883086"/>
    <w:rsid w:val="0088527B"/>
    <w:rsid w:val="008879FD"/>
    <w:rsid w:val="008907AD"/>
    <w:rsid w:val="00894C37"/>
    <w:rsid w:val="008A00EA"/>
    <w:rsid w:val="008A2DA7"/>
    <w:rsid w:val="008A3F93"/>
    <w:rsid w:val="008A50A1"/>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0828"/>
    <w:rsid w:val="00902D41"/>
    <w:rsid w:val="00902F49"/>
    <w:rsid w:val="00904230"/>
    <w:rsid w:val="00913C98"/>
    <w:rsid w:val="00914004"/>
    <w:rsid w:val="00922EC1"/>
    <w:rsid w:val="00923CF1"/>
    <w:rsid w:val="0092651C"/>
    <w:rsid w:val="009301F1"/>
    <w:rsid w:val="009307DF"/>
    <w:rsid w:val="009359B8"/>
    <w:rsid w:val="00935FF0"/>
    <w:rsid w:val="009410CC"/>
    <w:rsid w:val="009431F8"/>
    <w:rsid w:val="00947A35"/>
    <w:rsid w:val="00952667"/>
    <w:rsid w:val="0096114B"/>
    <w:rsid w:val="0096201B"/>
    <w:rsid w:val="00962081"/>
    <w:rsid w:val="009636E0"/>
    <w:rsid w:val="00966CB5"/>
    <w:rsid w:val="00975786"/>
    <w:rsid w:val="00975A39"/>
    <w:rsid w:val="00981CB7"/>
    <w:rsid w:val="00983E1F"/>
    <w:rsid w:val="00993F46"/>
    <w:rsid w:val="00997358"/>
    <w:rsid w:val="009A060B"/>
    <w:rsid w:val="009A452B"/>
    <w:rsid w:val="009B050C"/>
    <w:rsid w:val="009B087F"/>
    <w:rsid w:val="009B2AF4"/>
    <w:rsid w:val="009B3DE2"/>
    <w:rsid w:val="009B4262"/>
    <w:rsid w:val="009C110B"/>
    <w:rsid w:val="009C5441"/>
    <w:rsid w:val="009D0589"/>
    <w:rsid w:val="009D119F"/>
    <w:rsid w:val="009D1630"/>
    <w:rsid w:val="009D49A2"/>
    <w:rsid w:val="009D60CA"/>
    <w:rsid w:val="009E1CC1"/>
    <w:rsid w:val="009F3940"/>
    <w:rsid w:val="009F3EB2"/>
    <w:rsid w:val="009F4553"/>
    <w:rsid w:val="009F6EB1"/>
    <w:rsid w:val="00A11D05"/>
    <w:rsid w:val="00A13162"/>
    <w:rsid w:val="00A20267"/>
    <w:rsid w:val="00A3158C"/>
    <w:rsid w:val="00A31C2F"/>
    <w:rsid w:val="00A327CF"/>
    <w:rsid w:val="00A32DF3"/>
    <w:rsid w:val="00A33E32"/>
    <w:rsid w:val="00A35E20"/>
    <w:rsid w:val="00A36F6D"/>
    <w:rsid w:val="00A40F77"/>
    <w:rsid w:val="00A45BEF"/>
    <w:rsid w:val="00A50CA0"/>
    <w:rsid w:val="00A525CC"/>
    <w:rsid w:val="00A53E7C"/>
    <w:rsid w:val="00A547DF"/>
    <w:rsid w:val="00A60087"/>
    <w:rsid w:val="00A606AF"/>
    <w:rsid w:val="00A61184"/>
    <w:rsid w:val="00A705E8"/>
    <w:rsid w:val="00A721F4"/>
    <w:rsid w:val="00A845A8"/>
    <w:rsid w:val="00A85D9B"/>
    <w:rsid w:val="00A92211"/>
    <w:rsid w:val="00A9392C"/>
    <w:rsid w:val="00A9462B"/>
    <w:rsid w:val="00A97D59"/>
    <w:rsid w:val="00AA3E09"/>
    <w:rsid w:val="00AA4BEF"/>
    <w:rsid w:val="00AA6DE8"/>
    <w:rsid w:val="00AB1659"/>
    <w:rsid w:val="00AB4962"/>
    <w:rsid w:val="00AB734E"/>
    <w:rsid w:val="00AB740F"/>
    <w:rsid w:val="00AC6F14"/>
    <w:rsid w:val="00AC7221"/>
    <w:rsid w:val="00AD4677"/>
    <w:rsid w:val="00AD59E7"/>
    <w:rsid w:val="00AE0077"/>
    <w:rsid w:val="00AE5961"/>
    <w:rsid w:val="00AF0745"/>
    <w:rsid w:val="00AF4971"/>
    <w:rsid w:val="00AF5276"/>
    <w:rsid w:val="00AF7C86"/>
    <w:rsid w:val="00B01046"/>
    <w:rsid w:val="00B03F2F"/>
    <w:rsid w:val="00B10392"/>
    <w:rsid w:val="00B15AC7"/>
    <w:rsid w:val="00B310F9"/>
    <w:rsid w:val="00B376E2"/>
    <w:rsid w:val="00B37866"/>
    <w:rsid w:val="00B412FB"/>
    <w:rsid w:val="00B4576B"/>
    <w:rsid w:val="00B46350"/>
    <w:rsid w:val="00B46DF3"/>
    <w:rsid w:val="00B579A1"/>
    <w:rsid w:val="00B648C7"/>
    <w:rsid w:val="00B66E8F"/>
    <w:rsid w:val="00B75EC8"/>
    <w:rsid w:val="00B80157"/>
    <w:rsid w:val="00B825E2"/>
    <w:rsid w:val="00B82BD0"/>
    <w:rsid w:val="00B83D5E"/>
    <w:rsid w:val="00B8460A"/>
    <w:rsid w:val="00B8650D"/>
    <w:rsid w:val="00B87714"/>
    <w:rsid w:val="00B879B4"/>
    <w:rsid w:val="00B90A22"/>
    <w:rsid w:val="00B90F07"/>
    <w:rsid w:val="00B92D1E"/>
    <w:rsid w:val="00B97BB9"/>
    <w:rsid w:val="00BA0009"/>
    <w:rsid w:val="00BA7516"/>
    <w:rsid w:val="00BB02B5"/>
    <w:rsid w:val="00BB1863"/>
    <w:rsid w:val="00BB25EE"/>
    <w:rsid w:val="00BB363A"/>
    <w:rsid w:val="00BB4342"/>
    <w:rsid w:val="00BC10A0"/>
    <w:rsid w:val="00BC3675"/>
    <w:rsid w:val="00BC7B28"/>
    <w:rsid w:val="00BC7BA2"/>
    <w:rsid w:val="00BD426B"/>
    <w:rsid w:val="00BD79F0"/>
    <w:rsid w:val="00BE2B4D"/>
    <w:rsid w:val="00BE4F74"/>
    <w:rsid w:val="00BF24D7"/>
    <w:rsid w:val="00C015F8"/>
    <w:rsid w:val="00C02C2A"/>
    <w:rsid w:val="00C07E26"/>
    <w:rsid w:val="00C1011C"/>
    <w:rsid w:val="00C12F94"/>
    <w:rsid w:val="00C177C5"/>
    <w:rsid w:val="00C2203B"/>
    <w:rsid w:val="00C34EC3"/>
    <w:rsid w:val="00C4038C"/>
    <w:rsid w:val="00C40625"/>
    <w:rsid w:val="00C42BA2"/>
    <w:rsid w:val="00C44066"/>
    <w:rsid w:val="00C44E13"/>
    <w:rsid w:val="00C60A41"/>
    <w:rsid w:val="00C62DE8"/>
    <w:rsid w:val="00C62DFB"/>
    <w:rsid w:val="00C630E6"/>
    <w:rsid w:val="00C63812"/>
    <w:rsid w:val="00C64AF3"/>
    <w:rsid w:val="00C66809"/>
    <w:rsid w:val="00C66F4D"/>
    <w:rsid w:val="00C67BB5"/>
    <w:rsid w:val="00C67F58"/>
    <w:rsid w:val="00C72713"/>
    <w:rsid w:val="00C83163"/>
    <w:rsid w:val="00C848EF"/>
    <w:rsid w:val="00C86600"/>
    <w:rsid w:val="00C87BCA"/>
    <w:rsid w:val="00C87EED"/>
    <w:rsid w:val="00C940E2"/>
    <w:rsid w:val="00C94506"/>
    <w:rsid w:val="00C954BC"/>
    <w:rsid w:val="00CA1F0B"/>
    <w:rsid w:val="00CA630F"/>
    <w:rsid w:val="00CB110F"/>
    <w:rsid w:val="00CB1CBC"/>
    <w:rsid w:val="00CB2A2E"/>
    <w:rsid w:val="00CB338A"/>
    <w:rsid w:val="00CB79C5"/>
    <w:rsid w:val="00CC411F"/>
    <w:rsid w:val="00CC4B75"/>
    <w:rsid w:val="00CC732E"/>
    <w:rsid w:val="00CD20BE"/>
    <w:rsid w:val="00CD2FCD"/>
    <w:rsid w:val="00CD7207"/>
    <w:rsid w:val="00CE0422"/>
    <w:rsid w:val="00CE0DBE"/>
    <w:rsid w:val="00CE19DD"/>
    <w:rsid w:val="00CE5E4D"/>
    <w:rsid w:val="00CF02C4"/>
    <w:rsid w:val="00CF0438"/>
    <w:rsid w:val="00CF167F"/>
    <w:rsid w:val="00CF72E5"/>
    <w:rsid w:val="00D013EE"/>
    <w:rsid w:val="00D01F54"/>
    <w:rsid w:val="00D040F7"/>
    <w:rsid w:val="00D04A76"/>
    <w:rsid w:val="00D07418"/>
    <w:rsid w:val="00D10FC7"/>
    <w:rsid w:val="00D1519F"/>
    <w:rsid w:val="00D1703C"/>
    <w:rsid w:val="00D20E99"/>
    <w:rsid w:val="00D21C83"/>
    <w:rsid w:val="00D259EA"/>
    <w:rsid w:val="00D31D6A"/>
    <w:rsid w:val="00D35BDD"/>
    <w:rsid w:val="00D50BA7"/>
    <w:rsid w:val="00D568E3"/>
    <w:rsid w:val="00D63006"/>
    <w:rsid w:val="00D71D1D"/>
    <w:rsid w:val="00D72301"/>
    <w:rsid w:val="00D73688"/>
    <w:rsid w:val="00D77BF7"/>
    <w:rsid w:val="00D911DE"/>
    <w:rsid w:val="00D91B97"/>
    <w:rsid w:val="00D93ACC"/>
    <w:rsid w:val="00D93C08"/>
    <w:rsid w:val="00D947AF"/>
    <w:rsid w:val="00D95DAC"/>
    <w:rsid w:val="00DA0B53"/>
    <w:rsid w:val="00DA0B57"/>
    <w:rsid w:val="00DA406F"/>
    <w:rsid w:val="00DB1171"/>
    <w:rsid w:val="00DB1519"/>
    <w:rsid w:val="00DB2840"/>
    <w:rsid w:val="00DB4EE6"/>
    <w:rsid w:val="00DC1BD3"/>
    <w:rsid w:val="00DC2C1A"/>
    <w:rsid w:val="00DC77C3"/>
    <w:rsid w:val="00DD0372"/>
    <w:rsid w:val="00DD66B4"/>
    <w:rsid w:val="00DE1972"/>
    <w:rsid w:val="00DE27AB"/>
    <w:rsid w:val="00DF0540"/>
    <w:rsid w:val="00DF2AB3"/>
    <w:rsid w:val="00DF7250"/>
    <w:rsid w:val="00E00CAA"/>
    <w:rsid w:val="00E03EBF"/>
    <w:rsid w:val="00E05209"/>
    <w:rsid w:val="00E05AC1"/>
    <w:rsid w:val="00E11BCF"/>
    <w:rsid w:val="00E127AB"/>
    <w:rsid w:val="00E15098"/>
    <w:rsid w:val="00E2258E"/>
    <w:rsid w:val="00E260C2"/>
    <w:rsid w:val="00E32596"/>
    <w:rsid w:val="00E368F7"/>
    <w:rsid w:val="00E36EB8"/>
    <w:rsid w:val="00E36EEF"/>
    <w:rsid w:val="00E37FB8"/>
    <w:rsid w:val="00E40B07"/>
    <w:rsid w:val="00E416B4"/>
    <w:rsid w:val="00E42326"/>
    <w:rsid w:val="00E43544"/>
    <w:rsid w:val="00E44D89"/>
    <w:rsid w:val="00E477EA"/>
    <w:rsid w:val="00E55807"/>
    <w:rsid w:val="00E63B14"/>
    <w:rsid w:val="00E6439C"/>
    <w:rsid w:val="00E65CA0"/>
    <w:rsid w:val="00E672E3"/>
    <w:rsid w:val="00E6748C"/>
    <w:rsid w:val="00E70D9F"/>
    <w:rsid w:val="00E7122D"/>
    <w:rsid w:val="00E83810"/>
    <w:rsid w:val="00E83E3E"/>
    <w:rsid w:val="00E86933"/>
    <w:rsid w:val="00E9605B"/>
    <w:rsid w:val="00E97298"/>
    <w:rsid w:val="00E97753"/>
    <w:rsid w:val="00EA0C51"/>
    <w:rsid w:val="00EA33E3"/>
    <w:rsid w:val="00EA7DE7"/>
    <w:rsid w:val="00EB7A8A"/>
    <w:rsid w:val="00EC0E92"/>
    <w:rsid w:val="00EC6AED"/>
    <w:rsid w:val="00EC6FED"/>
    <w:rsid w:val="00EC7F3B"/>
    <w:rsid w:val="00ED10E2"/>
    <w:rsid w:val="00ED5299"/>
    <w:rsid w:val="00EE3A64"/>
    <w:rsid w:val="00EE50E5"/>
    <w:rsid w:val="00EE7AC5"/>
    <w:rsid w:val="00EF01CF"/>
    <w:rsid w:val="00F03590"/>
    <w:rsid w:val="00F03622"/>
    <w:rsid w:val="00F0716F"/>
    <w:rsid w:val="00F077FD"/>
    <w:rsid w:val="00F1039B"/>
    <w:rsid w:val="00F204F3"/>
    <w:rsid w:val="00F218AB"/>
    <w:rsid w:val="00F220B8"/>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9A"/>
    <w:rsid w:val="00F736F9"/>
    <w:rsid w:val="00F73833"/>
    <w:rsid w:val="00F9211C"/>
    <w:rsid w:val="00FA095D"/>
    <w:rsid w:val="00FA30BB"/>
    <w:rsid w:val="00FA6C8B"/>
    <w:rsid w:val="00FA6CDA"/>
    <w:rsid w:val="00FA7C89"/>
    <w:rsid w:val="00FB4139"/>
    <w:rsid w:val="00FB4171"/>
    <w:rsid w:val="00FB476E"/>
    <w:rsid w:val="00FC0D90"/>
    <w:rsid w:val="00FC7D8C"/>
    <w:rsid w:val="00FD2557"/>
    <w:rsid w:val="00FD3980"/>
    <w:rsid w:val="00FD431E"/>
    <w:rsid w:val="00FD5041"/>
    <w:rsid w:val="00FD504F"/>
    <w:rsid w:val="00FD5A2C"/>
    <w:rsid w:val="00FE0D47"/>
    <w:rsid w:val="00FE1D5C"/>
    <w:rsid w:val="00FE2F8B"/>
    <w:rsid w:val="00FE3669"/>
    <w:rsid w:val="00FE5204"/>
    <w:rsid w:val="00FF287F"/>
    <w:rsid w:val="00FF322B"/>
    <w:rsid w:val="00FF5031"/>
    <w:rsid w:val="00FF74A8"/>
    <w:rsid w:val="025A79EF"/>
    <w:rsid w:val="04A61273"/>
    <w:rsid w:val="059841CF"/>
    <w:rsid w:val="06BB2D53"/>
    <w:rsid w:val="07121874"/>
    <w:rsid w:val="078DDA63"/>
    <w:rsid w:val="0798265D"/>
    <w:rsid w:val="0A1200FC"/>
    <w:rsid w:val="0A54E875"/>
    <w:rsid w:val="0AE6620C"/>
    <w:rsid w:val="0DB5F589"/>
    <w:rsid w:val="0E4E0532"/>
    <w:rsid w:val="0F51C5EA"/>
    <w:rsid w:val="0F8A0F51"/>
    <w:rsid w:val="0FECCDB2"/>
    <w:rsid w:val="105BF313"/>
    <w:rsid w:val="13F8D563"/>
    <w:rsid w:val="1411E374"/>
    <w:rsid w:val="14A09670"/>
    <w:rsid w:val="14B7E01F"/>
    <w:rsid w:val="156F7624"/>
    <w:rsid w:val="16379AE0"/>
    <w:rsid w:val="17EEE969"/>
    <w:rsid w:val="18273A84"/>
    <w:rsid w:val="18BAD47E"/>
    <w:rsid w:val="1975E886"/>
    <w:rsid w:val="19EEB1B3"/>
    <w:rsid w:val="1B1AD462"/>
    <w:rsid w:val="1BEC9CC7"/>
    <w:rsid w:val="1C985262"/>
    <w:rsid w:val="1CAC90F5"/>
    <w:rsid w:val="1DA081F2"/>
    <w:rsid w:val="1E32BEA8"/>
    <w:rsid w:val="1EDE4B4D"/>
    <w:rsid w:val="1FE792FE"/>
    <w:rsid w:val="20C9DC3A"/>
    <w:rsid w:val="2219A968"/>
    <w:rsid w:val="23CCA1DB"/>
    <w:rsid w:val="2484E985"/>
    <w:rsid w:val="24EAD7B2"/>
    <w:rsid w:val="25DF18BE"/>
    <w:rsid w:val="262B45E6"/>
    <w:rsid w:val="287172F9"/>
    <w:rsid w:val="2BB52E2B"/>
    <w:rsid w:val="2C935131"/>
    <w:rsid w:val="2D2B88EE"/>
    <w:rsid w:val="2E6C622C"/>
    <w:rsid w:val="2F36F352"/>
    <w:rsid w:val="2F8F4DB0"/>
    <w:rsid w:val="31E1F8CA"/>
    <w:rsid w:val="32D1D798"/>
    <w:rsid w:val="33137F5C"/>
    <w:rsid w:val="37337C9E"/>
    <w:rsid w:val="378EB5E0"/>
    <w:rsid w:val="37B9D4EB"/>
    <w:rsid w:val="38B8D6B1"/>
    <w:rsid w:val="39A7F196"/>
    <w:rsid w:val="3BA7156F"/>
    <w:rsid w:val="3BDBF64F"/>
    <w:rsid w:val="3CAA757A"/>
    <w:rsid w:val="3D38913D"/>
    <w:rsid w:val="3DBBEE1D"/>
    <w:rsid w:val="3F14BD83"/>
    <w:rsid w:val="3F5A545E"/>
    <w:rsid w:val="3F76AF83"/>
    <w:rsid w:val="42EC6687"/>
    <w:rsid w:val="441BF241"/>
    <w:rsid w:val="44D48859"/>
    <w:rsid w:val="4A640FDB"/>
    <w:rsid w:val="4B1B0D9B"/>
    <w:rsid w:val="4F99516C"/>
    <w:rsid w:val="500BA830"/>
    <w:rsid w:val="503A0576"/>
    <w:rsid w:val="506DF7B5"/>
    <w:rsid w:val="50A1A50B"/>
    <w:rsid w:val="522C55E0"/>
    <w:rsid w:val="544FA48E"/>
    <w:rsid w:val="55AD3104"/>
    <w:rsid w:val="56274AF3"/>
    <w:rsid w:val="581C2081"/>
    <w:rsid w:val="58A6CD05"/>
    <w:rsid w:val="5C58BEE0"/>
    <w:rsid w:val="5ECA5D64"/>
    <w:rsid w:val="5FCE2D39"/>
    <w:rsid w:val="62F78781"/>
    <w:rsid w:val="6300026E"/>
    <w:rsid w:val="6356DAFA"/>
    <w:rsid w:val="65904264"/>
    <w:rsid w:val="65B41857"/>
    <w:rsid w:val="666C857D"/>
    <w:rsid w:val="6678E48F"/>
    <w:rsid w:val="680D6B0D"/>
    <w:rsid w:val="69A43810"/>
    <w:rsid w:val="6C37F949"/>
    <w:rsid w:val="6E549467"/>
    <w:rsid w:val="702FA0E6"/>
    <w:rsid w:val="72F842D0"/>
    <w:rsid w:val="7421488F"/>
    <w:rsid w:val="7623D27E"/>
    <w:rsid w:val="78512671"/>
    <w:rsid w:val="797960FA"/>
    <w:rsid w:val="7A08F5C9"/>
    <w:rsid w:val="7A80A74C"/>
    <w:rsid w:val="7A994C8E"/>
    <w:rsid w:val="7ADCD1C9"/>
    <w:rsid w:val="7B04D4CE"/>
    <w:rsid w:val="7C78A22A"/>
    <w:rsid w:val="7D8F99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FAC1335F-CBFF-4CB6-A7A1-60FEB8F3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5D6F3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D6F3F"/>
    <w:rPr>
      <w:rFonts w:ascii="Verdana" w:eastAsia="SimHei" w:hAnsi="Verdana" w:cs="Simplified Arabic"/>
      <w:sz w:val="19"/>
      <w:szCs w:val="28"/>
      <w:lang w:val="en-GB" w:eastAsia="en-US"/>
    </w:rPr>
  </w:style>
  <w:style w:type="character" w:styleId="UnresolvedMention">
    <w:name w:val="Unresolved Mention"/>
    <w:basedOn w:val="DefaultParagraphFont"/>
    <w:uiPriority w:val="99"/>
    <w:semiHidden/>
    <w:unhideWhenUsed/>
    <w:rsid w:val="002B63D1"/>
    <w:rPr>
      <w:color w:val="605E5C"/>
      <w:shd w:val="clear" w:color="auto" w:fill="E1DFDD"/>
    </w:rPr>
  </w:style>
  <w:style w:type="paragraph" w:styleId="Revision">
    <w:name w:val="Revision"/>
    <w:hidden/>
    <w:uiPriority w:val="99"/>
    <w:semiHidden/>
    <w:rsid w:val="00D50BA7"/>
    <w:rPr>
      <w:rFonts w:asciiTheme="minorHAnsi" w:hAnsiTheme="minorHAnsi"/>
      <w:sz w:val="24"/>
      <w:lang w:val="en-GB" w:eastAsia="en-US"/>
    </w:rPr>
  </w:style>
  <w:style w:type="paragraph" w:styleId="BalloonText">
    <w:name w:val="Balloon Text"/>
    <w:basedOn w:val="Normal"/>
    <w:link w:val="BalloonTextChar"/>
    <w:semiHidden/>
    <w:unhideWhenUsed/>
    <w:rsid w:val="009D16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1630"/>
    <w:rPr>
      <w:rFonts w:ascii="Segoe UI" w:hAnsi="Segoe UI" w:cs="Segoe UI"/>
      <w:sz w:val="18"/>
      <w:szCs w:val="18"/>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heme="minorHAnsi" w:hAnsiTheme="minorHAns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75A39"/>
    <w:rPr>
      <w:b/>
      <w:bCs/>
    </w:rPr>
  </w:style>
  <w:style w:type="character" w:customStyle="1" w:styleId="CommentSubjectChar">
    <w:name w:val="Comment Subject Char"/>
    <w:basedOn w:val="CommentTextChar"/>
    <w:link w:val="CommentSubject"/>
    <w:semiHidden/>
    <w:rsid w:val="00975A39"/>
    <w:rPr>
      <w:rFonts w:asciiTheme="minorHAnsi" w:hAnsiTheme="minorHAnsi"/>
      <w:b/>
      <w:bCs/>
      <w:lang w:val="en-GB" w:eastAsia="en-US"/>
    </w:rPr>
  </w:style>
  <w:style w:type="character" w:customStyle="1" w:styleId="normaltextrun">
    <w:name w:val="normaltextrun"/>
    <w:basedOn w:val="DefaultParagraphFont"/>
    <w:rsid w:val="004A2AAB"/>
  </w:style>
  <w:style w:type="character" w:customStyle="1" w:styleId="eop">
    <w:name w:val="eop"/>
    <w:basedOn w:val="DefaultParagraphFont"/>
    <w:rsid w:val="004A2AAB"/>
  </w:style>
  <w:style w:type="character" w:styleId="Strong">
    <w:name w:val="Strong"/>
    <w:basedOn w:val="DefaultParagraphFont"/>
    <w:uiPriority w:val="22"/>
    <w:qFormat/>
    <w:rsid w:val="00101BCA"/>
    <w:rPr>
      <w:b/>
      <w:bCs/>
    </w:rPr>
  </w:style>
  <w:style w:type="paragraph" w:styleId="NormalWeb">
    <w:name w:val="Normal (Web)"/>
    <w:basedOn w:val="Normal"/>
    <w:uiPriority w:val="99"/>
    <w:semiHidden/>
    <w:unhideWhenUsed/>
    <w:rsid w:val="00B376E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oxana.widmer-iliescu@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F9C4CB45-92E6-4308-80DE-66EA5B5E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37B1F-9C3F-40DB-8DA1-0A1AC9E2B456}">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4.xml><?xml version="1.0" encoding="utf-8"?>
<ds:datastoreItem xmlns:ds="http://schemas.openxmlformats.org/officeDocument/2006/customXml" ds:itemID="{2E285334-E0D8-4138-A1EB-321BD6C5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1198</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9</cp:revision>
  <cp:lastPrinted>2014-11-05T12:22:00Z</cp:lastPrinted>
  <dcterms:created xsi:type="dcterms:W3CDTF">2024-05-06T12:24:00Z</dcterms:created>
  <dcterms:modified xsi:type="dcterms:W3CDTF">2024-05-06T12:59:00Z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