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6A68492C">
        <w:trPr>
          <w:cantSplit/>
          <w:trHeight w:val="1134"/>
        </w:trPr>
        <w:tc>
          <w:tcPr>
            <w:tcW w:w="6379" w:type="dxa"/>
          </w:tcPr>
          <w:p w14:paraId="68FE8375" w14:textId="50D6CAD8" w:rsidR="00307769" w:rsidRDefault="76E74E16" w:rsidP="00307769">
            <w:pPr>
              <w:tabs>
                <w:tab w:val="clear" w:pos="1191"/>
                <w:tab w:val="clear" w:pos="1588"/>
                <w:tab w:val="clear" w:pos="1985"/>
              </w:tabs>
              <w:ind w:left="34"/>
              <w:rPr>
                <w:b/>
                <w:bCs/>
                <w:sz w:val="32"/>
                <w:szCs w:val="32"/>
              </w:rPr>
            </w:pPr>
            <w:r w:rsidRPr="6A68492C">
              <w:rPr>
                <w:b/>
                <w:bCs/>
                <w:sz w:val="32"/>
                <w:szCs w:val="32"/>
              </w:rPr>
              <w:t>T</w:t>
            </w:r>
            <w:r w:rsidR="00307769" w:rsidRPr="6A68492C">
              <w:rPr>
                <w:b/>
                <w:bCs/>
                <w:sz w:val="32"/>
                <w:szCs w:val="32"/>
              </w:rPr>
              <w:t>elecommunication Development</w:t>
            </w:r>
            <w:r w:rsidR="00307769">
              <w:br/>
            </w:r>
            <w:r w:rsidR="00307769" w:rsidRPr="6A68492C">
              <w:rPr>
                <w:b/>
                <w:bCs/>
                <w:sz w:val="32"/>
                <w:szCs w:val="32"/>
              </w:rPr>
              <w:t>Advisory Group (TDAG)</w:t>
            </w:r>
          </w:p>
          <w:p w14:paraId="5F5F590A" w14:textId="3ED01F93"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3</w:t>
            </w:r>
            <w:r w:rsidR="006F24AF">
              <w:rPr>
                <w:b/>
                <w:bCs/>
                <w:sz w:val="26"/>
                <w:szCs w:val="26"/>
              </w:rPr>
              <w:t>1st</w:t>
            </w:r>
            <w:r>
              <w:rPr>
                <w:b/>
                <w:bCs/>
                <w:sz w:val="26"/>
                <w:szCs w:val="26"/>
              </w:rPr>
              <w:t xml:space="preserve"> Meeting, Geneva, Switzerland, </w:t>
            </w:r>
            <w:r w:rsidR="006F24AF" w:rsidRPr="006F24AF">
              <w:rPr>
                <w:b/>
                <w:bCs/>
                <w:sz w:val="26"/>
                <w:szCs w:val="26"/>
              </w:rPr>
              <w:t>20</w:t>
            </w:r>
            <w:r w:rsidR="006F24AF">
              <w:rPr>
                <w:b/>
                <w:bCs/>
                <w:sz w:val="26"/>
                <w:szCs w:val="26"/>
              </w:rPr>
              <w:t>-</w:t>
            </w:r>
            <w:r w:rsidR="006F24AF" w:rsidRPr="006F24AF">
              <w:rPr>
                <w:b/>
                <w:bCs/>
                <w:sz w:val="26"/>
                <w:szCs w:val="26"/>
              </w:rPr>
              <w:t>2</w:t>
            </w:r>
            <w:r w:rsidR="00582988">
              <w:rPr>
                <w:b/>
                <w:bCs/>
                <w:sz w:val="26"/>
                <w:szCs w:val="26"/>
              </w:rPr>
              <w:t>3</w:t>
            </w:r>
            <w:r w:rsidR="006F24AF" w:rsidRPr="006F24AF">
              <w:rPr>
                <w:b/>
                <w:bCs/>
                <w:sz w:val="26"/>
                <w:szCs w:val="26"/>
              </w:rPr>
              <w:t xml:space="preserve"> May 2024</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6A68492C">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6A68492C">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33E73100"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6F24AF">
              <w:rPr>
                <w:b/>
                <w:bCs/>
                <w:lang w:val="en-US"/>
              </w:rPr>
              <w:t>4</w:t>
            </w:r>
            <w:r w:rsidR="0009076F">
              <w:rPr>
                <w:b/>
                <w:bCs/>
                <w:lang w:val="en-US"/>
              </w:rPr>
              <w:t>/</w:t>
            </w:r>
            <w:r w:rsidR="00D862CA">
              <w:rPr>
                <w:b/>
                <w:bCs/>
                <w:lang w:val="en-US"/>
              </w:rPr>
              <w:t>29</w:t>
            </w:r>
            <w:r>
              <w:rPr>
                <w:b/>
                <w:bCs/>
                <w:lang w:val="en-US"/>
              </w:rPr>
              <w:t>-E</w:t>
            </w:r>
          </w:p>
        </w:tc>
      </w:tr>
      <w:tr w:rsidR="00683C32" w14:paraId="24D04936" w14:textId="77777777" w:rsidTr="6A68492C">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56261AFA" w:rsidR="00683C32" w:rsidRPr="007F1CC7" w:rsidRDefault="00953D42" w:rsidP="00B648C7">
            <w:pPr>
              <w:spacing w:before="0"/>
              <w:rPr>
                <w:b/>
                <w:szCs w:val="24"/>
              </w:rPr>
            </w:pPr>
            <w:bookmarkStart w:id="2" w:name="CreationDate"/>
            <w:bookmarkEnd w:id="2"/>
            <w:r>
              <w:rPr>
                <w:b/>
                <w:bCs/>
                <w:szCs w:val="28"/>
              </w:rPr>
              <w:t>27</w:t>
            </w:r>
            <w:r w:rsidR="00143F31">
              <w:rPr>
                <w:b/>
                <w:bCs/>
                <w:szCs w:val="28"/>
              </w:rPr>
              <w:t xml:space="preserve"> </w:t>
            </w:r>
            <w:r>
              <w:rPr>
                <w:b/>
                <w:bCs/>
                <w:szCs w:val="28"/>
              </w:rPr>
              <w:t>February 2024</w:t>
            </w:r>
          </w:p>
        </w:tc>
      </w:tr>
      <w:tr w:rsidR="00683C32" w14:paraId="7B96545F" w14:textId="77777777" w:rsidTr="6A68492C">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316E8680" w:rsidR="00514D2F" w:rsidRPr="007F1CC7" w:rsidRDefault="00AD4677" w:rsidP="00400CCF">
            <w:pPr>
              <w:spacing w:before="0"/>
              <w:rPr>
                <w:szCs w:val="24"/>
              </w:rPr>
            </w:pPr>
            <w:r>
              <w:rPr>
                <w:b/>
              </w:rPr>
              <w:t>English</w:t>
            </w:r>
            <w:r w:rsidR="00143F31">
              <w:rPr>
                <w:b/>
              </w:rPr>
              <w:t xml:space="preserve"> only</w:t>
            </w:r>
          </w:p>
        </w:tc>
      </w:tr>
      <w:tr w:rsidR="00A13162" w14:paraId="31656E31" w14:textId="77777777" w:rsidTr="6A68492C">
        <w:trPr>
          <w:cantSplit/>
          <w:trHeight w:val="852"/>
        </w:trPr>
        <w:tc>
          <w:tcPr>
            <w:tcW w:w="9888" w:type="dxa"/>
            <w:gridSpan w:val="2"/>
          </w:tcPr>
          <w:p w14:paraId="512FCA01" w14:textId="60435C50" w:rsidR="00A13162" w:rsidRPr="0030353C" w:rsidRDefault="001774C8" w:rsidP="0030353C">
            <w:pPr>
              <w:pStyle w:val="Source"/>
            </w:pPr>
            <w:bookmarkStart w:id="3" w:name="Source"/>
            <w:bookmarkEnd w:id="3"/>
            <w:r w:rsidRPr="001774C8">
              <w:t>Inter-Sector Coordination Group (ISCG)</w:t>
            </w:r>
          </w:p>
        </w:tc>
      </w:tr>
      <w:tr w:rsidR="00AC6F14" w:rsidRPr="002E6963" w14:paraId="2CBD3A36" w14:textId="77777777" w:rsidTr="6A68492C">
        <w:trPr>
          <w:cantSplit/>
        </w:trPr>
        <w:tc>
          <w:tcPr>
            <w:tcW w:w="9888" w:type="dxa"/>
            <w:gridSpan w:val="2"/>
          </w:tcPr>
          <w:p w14:paraId="1B4121DF" w14:textId="4C78A27B" w:rsidR="00AC6F14" w:rsidRPr="00506FEF" w:rsidRDefault="00143F31" w:rsidP="00506FEF">
            <w:pPr>
              <w:spacing w:after="120"/>
              <w:jc w:val="center"/>
              <w:rPr>
                <w:rFonts w:cs="Times New Roman Bold"/>
                <w:sz w:val="28"/>
                <w:szCs w:val="28"/>
              </w:rPr>
            </w:pPr>
            <w:bookmarkStart w:id="4" w:name="Title"/>
            <w:bookmarkEnd w:id="4"/>
            <w:r w:rsidRPr="00506FEF">
              <w:rPr>
                <w:sz w:val="28"/>
                <w:szCs w:val="28"/>
              </w:rPr>
              <w:t xml:space="preserve">Incoming LS – Liaison Statement on </w:t>
            </w:r>
            <w:r w:rsidR="00506FEF" w:rsidRPr="00506FEF">
              <w:rPr>
                <w:rFonts w:cs="Times New Roman Bold"/>
                <w:sz w:val="28"/>
                <w:szCs w:val="28"/>
              </w:rPr>
              <w:t>Mapping Table 3 – Mapping of ITU-D SG1 and SG2 Questions to ITU-T Questions</w:t>
            </w:r>
          </w:p>
        </w:tc>
      </w:tr>
      <w:tr w:rsidR="00A721F4" w:rsidRPr="002E6963" w14:paraId="23A30231" w14:textId="77777777" w:rsidTr="6A68492C">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6A68492C">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EA0C51">
            <w:pPr>
              <w:spacing w:after="120"/>
              <w:rPr>
                <w:b/>
                <w:bCs/>
                <w:szCs w:val="24"/>
              </w:rPr>
            </w:pPr>
            <w:r w:rsidRPr="00D9621A">
              <w:rPr>
                <w:b/>
                <w:bCs/>
                <w:szCs w:val="24"/>
              </w:rPr>
              <w:t>Summary:</w:t>
            </w:r>
          </w:p>
          <w:p w14:paraId="7055BBAE" w14:textId="5F4A372B" w:rsidR="00143F31" w:rsidRDefault="00143F31" w:rsidP="00143F31">
            <w:pPr>
              <w:spacing w:after="120"/>
            </w:pPr>
            <w:r>
              <w:t xml:space="preserve">The attached is a liaison statement received for </w:t>
            </w:r>
            <w:r w:rsidR="00EE5471">
              <w:t>action</w:t>
            </w:r>
            <w:r>
              <w:t xml:space="preserve"> from </w:t>
            </w:r>
            <w:r w:rsidR="00EE5471">
              <w:t xml:space="preserve">the </w:t>
            </w:r>
            <w:r w:rsidR="00EE5471" w:rsidRPr="00EE5471">
              <w:t>Inter-Sector Coordination Group (ISCG)</w:t>
            </w:r>
            <w:r>
              <w:t xml:space="preserve"> </w:t>
            </w:r>
            <w:r w:rsidR="00EE5471" w:rsidRPr="00EE5471">
              <w:t>on Mapping Table 3 – Mapping of ITU-D SG1 and SG2 Questions to ITU-T Questions</w:t>
            </w:r>
            <w:r>
              <w:t>.</w:t>
            </w:r>
          </w:p>
          <w:p w14:paraId="76A1C541" w14:textId="108F9BB9" w:rsidR="00A721F4" w:rsidRPr="00D9621A" w:rsidRDefault="00A721F4" w:rsidP="00143F31">
            <w:pPr>
              <w:spacing w:after="120"/>
              <w:rPr>
                <w:b/>
                <w:bCs/>
                <w:szCs w:val="24"/>
              </w:rPr>
            </w:pPr>
            <w:r w:rsidRPr="005E090D">
              <w:rPr>
                <w:b/>
                <w:bCs/>
              </w:rPr>
              <w:t>Action required:</w:t>
            </w:r>
          </w:p>
          <w:p w14:paraId="1ECDD20E" w14:textId="23DDB25B" w:rsidR="00A721F4" w:rsidRPr="00D9621A" w:rsidRDefault="00143F31" w:rsidP="00143F31">
            <w:pPr>
              <w:spacing w:after="120"/>
            </w:pPr>
            <w:r>
              <w:t>T</w:t>
            </w:r>
            <w:r w:rsidRPr="00143F31">
              <w:t xml:space="preserve">DAG is invited to note this document and </w:t>
            </w:r>
            <w:r w:rsidR="007C2BBA">
              <w:t>take the necessary action</w:t>
            </w:r>
            <w:r w:rsidRPr="00143F31">
              <w:t>.</w:t>
            </w:r>
          </w:p>
        </w:tc>
      </w:tr>
    </w:tbl>
    <w:p w14:paraId="77CF718B" w14:textId="77777777" w:rsidR="00AC6F14" w:rsidRDefault="00AC6F14" w:rsidP="00EA0C51">
      <w:pPr>
        <w:spacing w:after="120"/>
      </w:pPr>
    </w:p>
    <w:p w14:paraId="72F5CF96" w14:textId="77777777" w:rsidR="00923CF1" w:rsidRDefault="00923CF1" w:rsidP="00935FF0"/>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tbl>
      <w:tblPr>
        <w:tblpPr w:leftFromText="180" w:rightFromText="180" w:vertAnchor="page" w:horzAnchor="margin" w:tblpY="1351"/>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4C7729" w14:paraId="51992BA4" w14:textId="77777777" w:rsidTr="004C7729">
        <w:trPr>
          <w:cantSplit/>
          <w:trHeight w:val="1134"/>
        </w:trPr>
        <w:tc>
          <w:tcPr>
            <w:tcW w:w="6663" w:type="dxa"/>
          </w:tcPr>
          <w:p w14:paraId="2AFE238D" w14:textId="77777777" w:rsidR="004C7729" w:rsidRPr="001E252D" w:rsidRDefault="004C7729" w:rsidP="004C7729">
            <w:pPr>
              <w:spacing w:before="20" w:after="48" w:line="240" w:lineRule="atLeast"/>
              <w:ind w:left="34"/>
              <w:rPr>
                <w:b/>
                <w:bCs/>
                <w:sz w:val="32"/>
                <w:szCs w:val="32"/>
              </w:rPr>
            </w:pPr>
            <w:r>
              <w:rPr>
                <w:b/>
                <w:bCs/>
                <w:sz w:val="32"/>
                <w:szCs w:val="32"/>
              </w:rPr>
              <w:lastRenderedPageBreak/>
              <w:t>Inter-Sector Coordination Group (ISCG) on issues of mutual interest</w:t>
            </w:r>
          </w:p>
          <w:p w14:paraId="72A6A193" w14:textId="77777777" w:rsidR="004C7729" w:rsidRPr="00844A56" w:rsidRDefault="004C7729" w:rsidP="004C7729">
            <w:pPr>
              <w:spacing w:before="100" w:after="120"/>
              <w:ind w:left="34"/>
              <w:rPr>
                <w:rFonts w:ascii="Verdana" w:hAnsi="Verdana"/>
                <w:sz w:val="28"/>
                <w:szCs w:val="28"/>
              </w:rPr>
            </w:pPr>
            <w:r w:rsidRPr="00073CFC">
              <w:rPr>
                <w:b/>
                <w:bCs/>
                <w:sz w:val="26"/>
                <w:szCs w:val="26"/>
              </w:rPr>
              <w:t xml:space="preserve">Geneva, </w:t>
            </w:r>
            <w:r>
              <w:rPr>
                <w:b/>
                <w:bCs/>
                <w:sz w:val="26"/>
                <w:szCs w:val="26"/>
              </w:rPr>
              <w:t>24 January 2024</w:t>
            </w:r>
          </w:p>
        </w:tc>
        <w:tc>
          <w:tcPr>
            <w:tcW w:w="3225" w:type="dxa"/>
          </w:tcPr>
          <w:p w14:paraId="7D917DEF" w14:textId="77777777" w:rsidR="004C7729" w:rsidRPr="00683C32" w:rsidRDefault="004C7729" w:rsidP="004C7729">
            <w:pPr>
              <w:spacing w:before="0"/>
              <w:ind w:right="142"/>
              <w:jc w:val="right"/>
            </w:pPr>
            <w:r w:rsidRPr="008E52B1">
              <w:rPr>
                <w:noProof/>
                <w:color w:val="3399FF"/>
                <w:lang w:eastAsia="zh-CN"/>
              </w:rPr>
              <w:drawing>
                <wp:inline distT="0" distB="0" distL="0" distR="0" wp14:anchorId="2025BC95" wp14:editId="62C06463">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C7729" w:rsidRPr="00997358" w14:paraId="405018D9" w14:textId="77777777" w:rsidTr="004C7729">
        <w:trPr>
          <w:cantSplit/>
        </w:trPr>
        <w:tc>
          <w:tcPr>
            <w:tcW w:w="6663" w:type="dxa"/>
            <w:tcBorders>
              <w:top w:val="single" w:sz="12" w:space="0" w:color="auto"/>
            </w:tcBorders>
          </w:tcPr>
          <w:p w14:paraId="7C2C091E" w14:textId="77777777" w:rsidR="004C7729" w:rsidRPr="00997358" w:rsidRDefault="004C7729" w:rsidP="004E7A65">
            <w:pPr>
              <w:spacing w:before="0"/>
              <w:rPr>
                <w:rFonts w:cs="Arial"/>
                <w:b/>
                <w:bCs/>
                <w:sz w:val="20"/>
              </w:rPr>
            </w:pPr>
          </w:p>
        </w:tc>
        <w:tc>
          <w:tcPr>
            <w:tcW w:w="3225" w:type="dxa"/>
            <w:tcBorders>
              <w:top w:val="single" w:sz="12" w:space="0" w:color="auto"/>
            </w:tcBorders>
          </w:tcPr>
          <w:p w14:paraId="4066BC3C" w14:textId="77777777" w:rsidR="004C7729" w:rsidRPr="00F51F9B" w:rsidRDefault="004C7729" w:rsidP="004E7A65">
            <w:pPr>
              <w:tabs>
                <w:tab w:val="left" w:pos="851"/>
              </w:tabs>
              <w:spacing w:before="0"/>
              <w:rPr>
                <w:b/>
                <w:bCs/>
                <w:szCs w:val="24"/>
              </w:rPr>
            </w:pPr>
          </w:p>
        </w:tc>
      </w:tr>
      <w:tr w:rsidR="004C7729" w:rsidRPr="00002716" w14:paraId="5C012895" w14:textId="77777777" w:rsidTr="004C7729">
        <w:trPr>
          <w:cantSplit/>
        </w:trPr>
        <w:tc>
          <w:tcPr>
            <w:tcW w:w="6663" w:type="dxa"/>
          </w:tcPr>
          <w:p w14:paraId="5BD60882" w14:textId="77777777" w:rsidR="004C7729" w:rsidRPr="007F1CC7" w:rsidRDefault="004C7729" w:rsidP="004E7A65">
            <w:pPr>
              <w:pStyle w:val="Committee"/>
              <w:spacing w:before="0"/>
              <w:rPr>
                <w:b w:val="0"/>
              </w:rPr>
            </w:pPr>
          </w:p>
        </w:tc>
        <w:tc>
          <w:tcPr>
            <w:tcW w:w="3225" w:type="dxa"/>
          </w:tcPr>
          <w:p w14:paraId="3D114E99" w14:textId="77777777" w:rsidR="004C7729" w:rsidRPr="00F51F9B" w:rsidRDefault="004C7729" w:rsidP="004E7A65">
            <w:pPr>
              <w:tabs>
                <w:tab w:val="left" w:pos="851"/>
              </w:tabs>
              <w:spacing w:before="0"/>
              <w:rPr>
                <w:rFonts w:cstheme="minorHAnsi"/>
                <w:szCs w:val="24"/>
              </w:rPr>
            </w:pPr>
            <w:r>
              <w:rPr>
                <w:b/>
                <w:bCs/>
                <w:szCs w:val="24"/>
              </w:rPr>
              <w:t>Geneva, 24 January 2024</w:t>
            </w:r>
          </w:p>
        </w:tc>
      </w:tr>
      <w:tr w:rsidR="004C7729" w14:paraId="3C9DDCEC" w14:textId="77777777" w:rsidTr="004C7729">
        <w:trPr>
          <w:cantSplit/>
        </w:trPr>
        <w:tc>
          <w:tcPr>
            <w:tcW w:w="6663" w:type="dxa"/>
          </w:tcPr>
          <w:p w14:paraId="337ED6A3" w14:textId="77777777" w:rsidR="004C7729" w:rsidRPr="007F1CC7" w:rsidRDefault="004C7729" w:rsidP="004E7A65">
            <w:pPr>
              <w:spacing w:before="0"/>
              <w:rPr>
                <w:b/>
                <w:bCs/>
                <w:smallCaps/>
                <w:szCs w:val="24"/>
                <w:lang w:val="en-US"/>
              </w:rPr>
            </w:pPr>
          </w:p>
        </w:tc>
        <w:tc>
          <w:tcPr>
            <w:tcW w:w="3225" w:type="dxa"/>
          </w:tcPr>
          <w:p w14:paraId="23FD0462" w14:textId="77777777" w:rsidR="004C7729" w:rsidRPr="00D96B4B" w:rsidRDefault="004C7729" w:rsidP="004E7A65">
            <w:pPr>
              <w:spacing w:before="0"/>
              <w:rPr>
                <w:rFonts w:cstheme="minorHAnsi"/>
                <w:szCs w:val="24"/>
              </w:rPr>
            </w:pPr>
            <w:r w:rsidRPr="00D91CEA">
              <w:rPr>
                <w:b/>
                <w:bCs/>
                <w:szCs w:val="24"/>
              </w:rPr>
              <w:t>English only</w:t>
            </w:r>
          </w:p>
        </w:tc>
      </w:tr>
      <w:tr w:rsidR="004C7729" w14:paraId="0C067ECF" w14:textId="77777777" w:rsidTr="004C7729">
        <w:trPr>
          <w:cantSplit/>
        </w:trPr>
        <w:tc>
          <w:tcPr>
            <w:tcW w:w="6663" w:type="dxa"/>
          </w:tcPr>
          <w:p w14:paraId="0F3121DA" w14:textId="77777777" w:rsidR="004C7729" w:rsidRPr="007F1CC7" w:rsidRDefault="004C7729" w:rsidP="004E7A65">
            <w:pPr>
              <w:spacing w:before="0"/>
              <w:rPr>
                <w:b/>
                <w:bCs/>
                <w:smallCaps/>
                <w:szCs w:val="24"/>
              </w:rPr>
            </w:pPr>
          </w:p>
        </w:tc>
        <w:tc>
          <w:tcPr>
            <w:tcW w:w="3225" w:type="dxa"/>
          </w:tcPr>
          <w:p w14:paraId="6AEC730C" w14:textId="77777777" w:rsidR="004C7729" w:rsidRPr="00D96B4B" w:rsidRDefault="004C7729" w:rsidP="004E7A65">
            <w:pPr>
              <w:tabs>
                <w:tab w:val="left" w:pos="993"/>
              </w:tabs>
              <w:spacing w:before="0"/>
              <w:rPr>
                <w:rFonts w:cstheme="minorHAnsi"/>
                <w:b/>
                <w:szCs w:val="24"/>
              </w:rPr>
            </w:pPr>
          </w:p>
        </w:tc>
      </w:tr>
    </w:tbl>
    <w:p w14:paraId="703B90F4" w14:textId="4B59D730" w:rsidR="004C7729" w:rsidRPr="004C7729" w:rsidRDefault="004C7729" w:rsidP="004C7729">
      <w:pPr>
        <w:tabs>
          <w:tab w:val="center" w:pos="7371"/>
        </w:tabs>
        <w:spacing w:before="0"/>
        <w:jc w:val="center"/>
        <w:rPr>
          <w:rFonts w:cstheme="minorHAnsi"/>
          <w:szCs w:val="24"/>
        </w:rPr>
      </w:pPr>
      <w:r w:rsidRPr="004C7729">
        <w:rPr>
          <w:rFonts w:cstheme="minorHAnsi"/>
          <w:szCs w:val="24"/>
        </w:rPr>
        <w:t>LIAISON STATEMENT</w:t>
      </w:r>
    </w:p>
    <w:p w14:paraId="3834E4F7" w14:textId="77777777" w:rsidR="004C7729" w:rsidRPr="004C7729" w:rsidRDefault="004C7729" w:rsidP="004C7729">
      <w:pPr>
        <w:tabs>
          <w:tab w:val="center" w:pos="7371"/>
        </w:tabs>
        <w:spacing w:before="0"/>
        <w:rPr>
          <w:rFonts w:cstheme="minorHAnsi"/>
          <w:szCs w:val="24"/>
        </w:rPr>
      </w:pPr>
    </w:p>
    <w:tbl>
      <w:tblPr>
        <w:tblW w:w="9923" w:type="dxa"/>
        <w:jc w:val="center"/>
        <w:tblLayout w:type="fixed"/>
        <w:tblCellMar>
          <w:left w:w="57" w:type="dxa"/>
          <w:right w:w="57" w:type="dxa"/>
        </w:tblCellMar>
        <w:tblLook w:val="0000" w:firstRow="0" w:lastRow="0" w:firstColumn="0" w:lastColumn="0" w:noHBand="0" w:noVBand="0"/>
      </w:tblPr>
      <w:tblGrid>
        <w:gridCol w:w="1418"/>
        <w:gridCol w:w="8505"/>
      </w:tblGrid>
      <w:tr w:rsidR="004C7729" w:rsidRPr="004C7729" w14:paraId="6230EE34" w14:textId="77777777" w:rsidTr="004C7729">
        <w:trPr>
          <w:cantSplit/>
          <w:jc w:val="center"/>
        </w:trPr>
        <w:tc>
          <w:tcPr>
            <w:tcW w:w="1418" w:type="dxa"/>
          </w:tcPr>
          <w:p w14:paraId="0178CB92" w14:textId="77777777" w:rsidR="004C7729" w:rsidRPr="004C7729" w:rsidRDefault="004C7729">
            <w:pPr>
              <w:rPr>
                <w:rFonts w:cstheme="minorHAnsi"/>
                <w:b/>
                <w:bCs/>
                <w:szCs w:val="24"/>
              </w:rPr>
            </w:pPr>
            <w:r w:rsidRPr="004C7729">
              <w:rPr>
                <w:rFonts w:cstheme="minorHAnsi"/>
                <w:b/>
                <w:bCs/>
                <w:szCs w:val="24"/>
              </w:rPr>
              <w:t>Source:</w:t>
            </w:r>
          </w:p>
        </w:tc>
        <w:sdt>
          <w:sdtPr>
            <w:rPr>
              <w:rFonts w:cstheme="minorHAnsi"/>
              <w:szCs w:val="24"/>
            </w:rPr>
            <w:alias w:val="DocumentSource"/>
            <w:tag w:val="DocumentSource"/>
            <w:id w:val="-1547363769"/>
            <w:placeholder>
              <w:docPart w:val="8C3898AF47394BB7B6DE8AE2A7BA6FE5"/>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505" w:type="dxa"/>
              </w:tcPr>
              <w:p w14:paraId="12264BA7" w14:textId="77777777" w:rsidR="004C7729" w:rsidRPr="004C7729" w:rsidRDefault="004C7729">
                <w:pPr>
                  <w:rPr>
                    <w:rFonts w:cstheme="minorHAnsi"/>
                    <w:szCs w:val="24"/>
                  </w:rPr>
                </w:pPr>
                <w:r w:rsidRPr="004C7729">
                  <w:rPr>
                    <w:rFonts w:cstheme="minorHAnsi"/>
                    <w:szCs w:val="24"/>
                  </w:rPr>
                  <w:t>ISCG</w:t>
                </w:r>
              </w:p>
            </w:tc>
          </w:sdtContent>
        </w:sdt>
      </w:tr>
      <w:tr w:rsidR="004C7729" w:rsidRPr="004C7729" w14:paraId="56F75200" w14:textId="77777777" w:rsidTr="004C7729">
        <w:trPr>
          <w:cantSplit/>
          <w:jc w:val="center"/>
        </w:trPr>
        <w:tc>
          <w:tcPr>
            <w:tcW w:w="1418" w:type="dxa"/>
          </w:tcPr>
          <w:p w14:paraId="0A2F3080" w14:textId="77777777" w:rsidR="004C7729" w:rsidRPr="004C7729" w:rsidRDefault="004C7729">
            <w:pPr>
              <w:rPr>
                <w:rFonts w:cstheme="minorHAnsi"/>
                <w:szCs w:val="24"/>
              </w:rPr>
            </w:pPr>
            <w:r w:rsidRPr="004C7729">
              <w:rPr>
                <w:rFonts w:cstheme="minorHAnsi"/>
                <w:b/>
                <w:bCs/>
                <w:szCs w:val="24"/>
              </w:rPr>
              <w:t>Title:</w:t>
            </w:r>
          </w:p>
        </w:tc>
        <w:tc>
          <w:tcPr>
            <w:tcW w:w="8505" w:type="dxa"/>
          </w:tcPr>
          <w:p w14:paraId="4F645400" w14:textId="137196EF" w:rsidR="004C7729" w:rsidRPr="004C7729" w:rsidRDefault="00627D28">
            <w:pPr>
              <w:rPr>
                <w:rFonts w:cstheme="minorHAnsi"/>
                <w:szCs w:val="24"/>
              </w:rPr>
            </w:pPr>
            <w:sdt>
              <w:sdtPr>
                <w:rPr>
                  <w:rFonts w:cstheme="minorHAnsi"/>
                  <w:szCs w:val="24"/>
                </w:rPr>
                <w:alias w:val="Title"/>
                <w:tag w:val="Title"/>
                <w:id w:val="1877968201"/>
                <w:placeholder>
                  <w:docPart w:val="2F7E8CA862A74C508FAB2D3B1CE9EF03"/>
                </w:placeholder>
                <w:dataBinding w:prefixMappings="xmlns:ns0='http://purl.org/dc/elements/1.1/' xmlns:ns1='http://schemas.openxmlformats.org/package/2006/metadata/core-properties' " w:xpath="/ns1:coreProperties[1]/ns0:title[1]" w:storeItemID="{6C3C8BC8-F283-45AE-878A-BAB7291924A1}"/>
                <w:text/>
              </w:sdtPr>
              <w:sdtEndPr/>
              <w:sdtContent>
                <w:r w:rsidR="0001467D" w:rsidRPr="0001467D">
                  <w:rPr>
                    <w:rFonts w:cstheme="minorHAnsi"/>
                    <w:szCs w:val="24"/>
                  </w:rPr>
                  <w:t>Mapping Table 3 – Mapping of ITU-D SG1 and SG2 Questions to ITU-T Questions</w:t>
                </w:r>
              </w:sdtContent>
            </w:sdt>
          </w:p>
        </w:tc>
      </w:tr>
      <w:tr w:rsidR="004C7729" w:rsidRPr="004C7729" w14:paraId="2D6D88C4" w14:textId="77777777" w:rsidTr="004C7729">
        <w:trPr>
          <w:cantSplit/>
          <w:jc w:val="center"/>
        </w:trPr>
        <w:tc>
          <w:tcPr>
            <w:tcW w:w="1418" w:type="dxa"/>
          </w:tcPr>
          <w:p w14:paraId="6911A735" w14:textId="77777777" w:rsidR="004C7729" w:rsidRPr="004C7729" w:rsidRDefault="004C7729">
            <w:pPr>
              <w:rPr>
                <w:rFonts w:cstheme="minorHAnsi"/>
                <w:b/>
                <w:bCs/>
                <w:szCs w:val="24"/>
              </w:rPr>
            </w:pPr>
            <w:r w:rsidRPr="004C7729">
              <w:rPr>
                <w:rFonts w:cstheme="minorHAnsi"/>
                <w:b/>
                <w:bCs/>
                <w:szCs w:val="24"/>
              </w:rPr>
              <w:t>Purpose:</w:t>
            </w:r>
          </w:p>
        </w:tc>
        <w:tc>
          <w:tcPr>
            <w:tcW w:w="8505" w:type="dxa"/>
          </w:tcPr>
          <w:p w14:paraId="65489AF5" w14:textId="77777777" w:rsidR="004C7729" w:rsidRPr="004C7729" w:rsidRDefault="004C7729">
            <w:pPr>
              <w:rPr>
                <w:rFonts w:cstheme="minorHAnsi"/>
                <w:szCs w:val="24"/>
              </w:rPr>
            </w:pPr>
            <w:r w:rsidRPr="004C7729">
              <w:rPr>
                <w:rFonts w:cstheme="minorHAnsi"/>
                <w:szCs w:val="24"/>
              </w:rPr>
              <w:t>Action</w:t>
            </w:r>
          </w:p>
        </w:tc>
      </w:tr>
    </w:tbl>
    <w:p w14:paraId="5E247FEC" w14:textId="546CC3C5" w:rsidR="004C7729" w:rsidRPr="004C7729" w:rsidRDefault="004C7729" w:rsidP="004C7729">
      <w:pPr>
        <w:pBdr>
          <w:top w:val="single" w:sz="4" w:space="1" w:color="auto"/>
        </w:pBdr>
        <w:rPr>
          <w:rFonts w:cstheme="minorHAnsi"/>
          <w:szCs w:val="24"/>
        </w:rPr>
      </w:pPr>
      <w:r w:rsidRPr="004C7729">
        <w:rPr>
          <w:rFonts w:cstheme="minorHAnsi"/>
          <w:b/>
          <w:bCs/>
          <w:szCs w:val="24"/>
        </w:rPr>
        <w:t xml:space="preserve"> For action to:</w:t>
      </w:r>
      <w:r w:rsidRPr="004C7729">
        <w:rPr>
          <w:rFonts w:cstheme="minorHAnsi"/>
          <w:b/>
          <w:bCs/>
          <w:szCs w:val="24"/>
        </w:rPr>
        <w:tab/>
      </w:r>
      <w:r w:rsidRPr="004C7729">
        <w:rPr>
          <w:rFonts w:cstheme="minorHAnsi"/>
          <w:b/>
          <w:bCs/>
          <w:szCs w:val="24"/>
        </w:rPr>
        <w:tab/>
      </w:r>
      <w:r w:rsidR="007F264C">
        <w:rPr>
          <w:rFonts w:cstheme="minorHAnsi"/>
          <w:b/>
          <w:bCs/>
          <w:szCs w:val="24"/>
        </w:rPr>
        <w:tab/>
      </w:r>
      <w:r w:rsidRPr="004C7729">
        <w:rPr>
          <w:rFonts w:cstheme="minorHAnsi"/>
          <w:szCs w:val="24"/>
        </w:rPr>
        <w:t>RAG, TSAG, TDAG</w:t>
      </w:r>
    </w:p>
    <w:p w14:paraId="394C6DD5" w14:textId="6B9F2E50" w:rsidR="004C7729" w:rsidRPr="004C7729" w:rsidRDefault="004C7729" w:rsidP="004C7729">
      <w:pPr>
        <w:rPr>
          <w:rFonts w:cstheme="minorHAnsi"/>
          <w:b/>
          <w:bCs/>
          <w:szCs w:val="24"/>
        </w:rPr>
      </w:pPr>
      <w:r w:rsidRPr="004C7729">
        <w:rPr>
          <w:rFonts w:cstheme="minorHAnsi"/>
          <w:b/>
          <w:bCs/>
          <w:szCs w:val="24"/>
        </w:rPr>
        <w:t xml:space="preserve"> For comment to: </w:t>
      </w:r>
      <w:r w:rsidRPr="004C7729">
        <w:rPr>
          <w:rFonts w:cstheme="minorHAnsi"/>
          <w:b/>
          <w:bCs/>
          <w:szCs w:val="24"/>
        </w:rPr>
        <w:tab/>
      </w:r>
      <w:r w:rsidR="007F264C">
        <w:rPr>
          <w:rFonts w:cstheme="minorHAnsi"/>
          <w:b/>
          <w:bCs/>
          <w:szCs w:val="24"/>
        </w:rPr>
        <w:tab/>
      </w:r>
      <w:r w:rsidRPr="004C7729">
        <w:rPr>
          <w:rFonts w:cstheme="minorHAnsi"/>
          <w:szCs w:val="24"/>
        </w:rPr>
        <w:t>-</w:t>
      </w:r>
    </w:p>
    <w:p w14:paraId="441E49D6" w14:textId="77777777" w:rsidR="004C7729" w:rsidRPr="004C7729" w:rsidRDefault="004C7729" w:rsidP="004C7729">
      <w:pPr>
        <w:rPr>
          <w:rFonts w:cstheme="minorHAnsi"/>
          <w:b/>
          <w:bCs/>
          <w:szCs w:val="24"/>
        </w:rPr>
      </w:pPr>
      <w:r w:rsidRPr="004C7729">
        <w:rPr>
          <w:rFonts w:cstheme="minorHAnsi"/>
          <w:b/>
          <w:bCs/>
          <w:szCs w:val="24"/>
        </w:rPr>
        <w:t xml:space="preserve"> For information to: </w:t>
      </w:r>
      <w:r w:rsidRPr="004C7729">
        <w:rPr>
          <w:rFonts w:cstheme="minorHAnsi"/>
          <w:b/>
          <w:bCs/>
          <w:szCs w:val="24"/>
        </w:rPr>
        <w:tab/>
      </w:r>
      <w:r w:rsidRPr="004C7729">
        <w:rPr>
          <w:rFonts w:cstheme="minorHAnsi"/>
          <w:szCs w:val="24"/>
        </w:rPr>
        <w:t>ITU-T SGs 2, 3, 5, 9, 11, 12, 13, 15, 16, 17 and 20; ITU-D SGs 1 and 2.</w:t>
      </w:r>
    </w:p>
    <w:p w14:paraId="59037F31" w14:textId="54C0936B" w:rsidR="004C7729" w:rsidRPr="004C7729" w:rsidRDefault="004C7729" w:rsidP="004C7729">
      <w:pPr>
        <w:rPr>
          <w:rFonts w:cstheme="minorHAnsi"/>
          <w:szCs w:val="24"/>
        </w:rPr>
      </w:pPr>
      <w:r w:rsidRPr="004C7729">
        <w:rPr>
          <w:rFonts w:cstheme="minorHAnsi"/>
          <w:b/>
          <w:bCs/>
          <w:szCs w:val="24"/>
        </w:rPr>
        <w:t xml:space="preserve"> Approval: </w:t>
      </w:r>
      <w:r w:rsidRPr="004C7729">
        <w:rPr>
          <w:rFonts w:cstheme="minorHAnsi"/>
          <w:b/>
          <w:bCs/>
          <w:szCs w:val="24"/>
        </w:rPr>
        <w:tab/>
      </w:r>
      <w:r w:rsidRPr="004C7729">
        <w:rPr>
          <w:rFonts w:cstheme="minorHAnsi"/>
          <w:b/>
          <w:bCs/>
          <w:szCs w:val="24"/>
        </w:rPr>
        <w:tab/>
      </w:r>
      <w:r w:rsidR="007F264C">
        <w:rPr>
          <w:rFonts w:cstheme="minorHAnsi"/>
          <w:b/>
          <w:bCs/>
          <w:szCs w:val="24"/>
        </w:rPr>
        <w:tab/>
      </w:r>
      <w:r w:rsidR="007F264C">
        <w:rPr>
          <w:rFonts w:cstheme="minorHAnsi"/>
          <w:b/>
          <w:bCs/>
          <w:szCs w:val="24"/>
        </w:rPr>
        <w:tab/>
      </w:r>
      <w:r w:rsidRPr="004C7729">
        <w:rPr>
          <w:rFonts w:cstheme="minorHAnsi"/>
          <w:szCs w:val="24"/>
        </w:rPr>
        <w:t>ISCG Meeting (Geneva, 24 January 2024)</w:t>
      </w:r>
    </w:p>
    <w:p w14:paraId="76335C94" w14:textId="7AE4607C" w:rsidR="004C7729" w:rsidRPr="004C7729" w:rsidRDefault="004C7729" w:rsidP="004C7729">
      <w:pPr>
        <w:rPr>
          <w:rFonts w:cstheme="minorHAnsi"/>
          <w:szCs w:val="24"/>
        </w:rPr>
      </w:pPr>
      <w:r w:rsidRPr="004C7729">
        <w:rPr>
          <w:rFonts w:cstheme="minorHAnsi"/>
          <w:b/>
          <w:bCs/>
          <w:szCs w:val="24"/>
        </w:rPr>
        <w:t xml:space="preserve"> Deadline:</w:t>
      </w:r>
      <w:r w:rsidRPr="004C7729">
        <w:rPr>
          <w:rFonts w:cstheme="minorHAnsi"/>
          <w:b/>
          <w:bCs/>
          <w:szCs w:val="24"/>
        </w:rPr>
        <w:tab/>
      </w:r>
      <w:r w:rsidRPr="004C7729">
        <w:rPr>
          <w:rFonts w:cstheme="minorHAnsi"/>
          <w:b/>
          <w:bCs/>
          <w:szCs w:val="24"/>
        </w:rPr>
        <w:tab/>
      </w:r>
      <w:r w:rsidR="007F264C">
        <w:rPr>
          <w:rFonts w:cstheme="minorHAnsi"/>
          <w:b/>
          <w:bCs/>
          <w:szCs w:val="24"/>
        </w:rPr>
        <w:tab/>
      </w:r>
      <w:r w:rsidRPr="004C7729">
        <w:rPr>
          <w:rFonts w:cstheme="minorHAnsi"/>
          <w:b/>
          <w:bCs/>
          <w:szCs w:val="24"/>
        </w:rPr>
        <w:tab/>
      </w:r>
      <w:r w:rsidRPr="004C7729">
        <w:rPr>
          <w:rFonts w:cstheme="minorHAnsi"/>
          <w:szCs w:val="24"/>
        </w:rPr>
        <w:t>N/A</w:t>
      </w:r>
    </w:p>
    <w:p w14:paraId="2B739B8B" w14:textId="77777777" w:rsidR="004C7729" w:rsidRPr="004C7729" w:rsidRDefault="004C7729" w:rsidP="004C7729">
      <w:pPr>
        <w:rPr>
          <w:rFonts w:cstheme="minorHAnsi"/>
          <w:szCs w:val="24"/>
        </w:rPr>
      </w:pPr>
    </w:p>
    <w:tbl>
      <w:tblPr>
        <w:tblW w:w="9935" w:type="dxa"/>
        <w:tblLayout w:type="fixed"/>
        <w:tblCellMar>
          <w:left w:w="57" w:type="dxa"/>
          <w:right w:w="57" w:type="dxa"/>
        </w:tblCellMar>
        <w:tblLook w:val="0000" w:firstRow="0" w:lastRow="0" w:firstColumn="0" w:lastColumn="0" w:noHBand="0" w:noVBand="0"/>
      </w:tblPr>
      <w:tblGrid>
        <w:gridCol w:w="1643"/>
        <w:gridCol w:w="541"/>
        <w:gridCol w:w="3827"/>
        <w:gridCol w:w="3912"/>
        <w:gridCol w:w="12"/>
      </w:tblGrid>
      <w:tr w:rsidR="004C7729" w:rsidRPr="00627D28" w14:paraId="0DC254B6" w14:textId="77777777" w:rsidTr="007F264C">
        <w:trPr>
          <w:gridAfter w:val="1"/>
          <w:wAfter w:w="12" w:type="dxa"/>
          <w:cantSplit/>
          <w:trHeight w:val="204"/>
        </w:trPr>
        <w:tc>
          <w:tcPr>
            <w:tcW w:w="2184" w:type="dxa"/>
            <w:gridSpan w:val="2"/>
            <w:tcBorders>
              <w:top w:val="single" w:sz="12" w:space="0" w:color="auto"/>
              <w:bottom w:val="single" w:sz="4" w:space="0" w:color="auto"/>
            </w:tcBorders>
          </w:tcPr>
          <w:p w14:paraId="0D22EE0E" w14:textId="77777777" w:rsidR="004C7729" w:rsidRPr="004C7729" w:rsidRDefault="004C7729">
            <w:pPr>
              <w:rPr>
                <w:rFonts w:cstheme="minorHAnsi"/>
                <w:b/>
                <w:bCs/>
                <w:szCs w:val="24"/>
              </w:rPr>
            </w:pPr>
            <w:r w:rsidRPr="004C7729">
              <w:rPr>
                <w:rFonts w:cstheme="minorHAnsi"/>
                <w:b/>
                <w:bCs/>
                <w:szCs w:val="24"/>
              </w:rPr>
              <w:t>Contact:</w:t>
            </w:r>
          </w:p>
        </w:tc>
        <w:tc>
          <w:tcPr>
            <w:tcW w:w="3827" w:type="dxa"/>
            <w:tcBorders>
              <w:top w:val="single" w:sz="12" w:space="0" w:color="auto"/>
              <w:bottom w:val="single" w:sz="4" w:space="0" w:color="auto"/>
            </w:tcBorders>
          </w:tcPr>
          <w:p w14:paraId="1013384D" w14:textId="77777777" w:rsidR="004C7729" w:rsidRPr="004C7729" w:rsidRDefault="004C7729">
            <w:pPr>
              <w:spacing w:before="0"/>
              <w:rPr>
                <w:rFonts w:cstheme="minorHAnsi"/>
                <w:szCs w:val="24"/>
                <w:lang w:val="en-AU"/>
              </w:rPr>
            </w:pPr>
            <w:r w:rsidRPr="004C7729">
              <w:rPr>
                <w:rFonts w:cstheme="minorHAnsi"/>
                <w:szCs w:val="24"/>
              </w:rPr>
              <w:t>Fabio Bigi</w:t>
            </w:r>
            <w:r w:rsidRPr="004C7729">
              <w:rPr>
                <w:rFonts w:cstheme="minorHAnsi"/>
                <w:b/>
                <w:bCs/>
                <w:szCs w:val="24"/>
              </w:rPr>
              <w:br/>
            </w:r>
            <w:r w:rsidRPr="004C7729">
              <w:rPr>
                <w:rFonts w:cstheme="minorHAnsi"/>
                <w:szCs w:val="24"/>
                <w:lang w:val="en-AU"/>
              </w:rPr>
              <w:t>ISCG Chairperson</w:t>
            </w:r>
          </w:p>
          <w:p w14:paraId="4C6391B4" w14:textId="77777777" w:rsidR="004C7729" w:rsidRPr="004C7729" w:rsidRDefault="004C7729">
            <w:pPr>
              <w:spacing w:before="0"/>
              <w:rPr>
                <w:rFonts w:cstheme="minorHAnsi"/>
                <w:b/>
                <w:bCs/>
                <w:szCs w:val="24"/>
              </w:rPr>
            </w:pPr>
            <w:r w:rsidRPr="004C7729">
              <w:rPr>
                <w:rFonts w:cstheme="minorHAnsi"/>
                <w:szCs w:val="24"/>
                <w:lang w:val="en-AU"/>
              </w:rPr>
              <w:t>(Italy)</w:t>
            </w:r>
          </w:p>
        </w:tc>
        <w:tc>
          <w:tcPr>
            <w:tcW w:w="3912" w:type="dxa"/>
            <w:tcBorders>
              <w:top w:val="single" w:sz="12" w:space="0" w:color="auto"/>
              <w:bottom w:val="single" w:sz="4" w:space="0" w:color="auto"/>
            </w:tcBorders>
          </w:tcPr>
          <w:p w14:paraId="22D974EB" w14:textId="77777777" w:rsidR="004C7729" w:rsidRPr="004C7729" w:rsidRDefault="004C7729">
            <w:pPr>
              <w:rPr>
                <w:rFonts w:cstheme="minorHAnsi"/>
                <w:b/>
                <w:bCs/>
                <w:szCs w:val="24"/>
                <w:lang w:val="de-DE"/>
              </w:rPr>
            </w:pPr>
            <w:r w:rsidRPr="004C7729">
              <w:rPr>
                <w:rFonts w:cstheme="minorHAnsi"/>
                <w:b/>
                <w:bCs/>
                <w:szCs w:val="24"/>
                <w:lang w:val="de-DE"/>
              </w:rPr>
              <w:t xml:space="preserve">E-mail: </w:t>
            </w:r>
            <w:hyperlink r:id="rId12" w:history="1">
              <w:r w:rsidRPr="004C7729">
                <w:rPr>
                  <w:rStyle w:val="Hyperlink"/>
                  <w:rFonts w:cstheme="minorHAnsi"/>
                  <w:szCs w:val="24"/>
                  <w:lang w:val="de-DE"/>
                </w:rPr>
                <w:t>fabio.bigi@virgilio.it</w:t>
              </w:r>
            </w:hyperlink>
            <w:r w:rsidRPr="004C7729">
              <w:rPr>
                <w:rFonts w:cstheme="minorHAnsi"/>
                <w:szCs w:val="24"/>
                <w:lang w:val="de-DE"/>
              </w:rPr>
              <w:t xml:space="preserve"> </w:t>
            </w:r>
          </w:p>
          <w:p w14:paraId="0B671CA3" w14:textId="77777777" w:rsidR="004C7729" w:rsidRPr="004C7729" w:rsidRDefault="004C7729">
            <w:pPr>
              <w:rPr>
                <w:rFonts w:cstheme="minorHAnsi"/>
                <w:szCs w:val="24"/>
                <w:lang w:val="de-DE"/>
              </w:rPr>
            </w:pPr>
            <w:r w:rsidRPr="004C7729">
              <w:rPr>
                <w:rFonts w:cstheme="minorHAnsi"/>
                <w:b/>
                <w:bCs/>
                <w:szCs w:val="24"/>
                <w:lang w:val="de-DE"/>
              </w:rPr>
              <w:t>E-mail:</w:t>
            </w:r>
            <w:r w:rsidRPr="004C7729">
              <w:rPr>
                <w:rFonts w:cstheme="minorHAnsi"/>
                <w:szCs w:val="24"/>
                <w:lang w:val="de-DE"/>
              </w:rPr>
              <w:t xml:space="preserve">  </w:t>
            </w:r>
            <w:hyperlink r:id="rId13" w:history="1">
              <w:r w:rsidRPr="004C7729">
                <w:rPr>
                  <w:rStyle w:val="Hyperlink"/>
                  <w:rFonts w:cstheme="minorHAnsi"/>
                  <w:szCs w:val="24"/>
                  <w:lang w:val="de-DE"/>
                </w:rPr>
                <w:t>iscg@itu.int</w:t>
              </w:r>
            </w:hyperlink>
            <w:r w:rsidRPr="004C7729">
              <w:rPr>
                <w:rFonts w:cstheme="minorHAnsi"/>
                <w:szCs w:val="24"/>
                <w:lang w:val="de-DE"/>
              </w:rPr>
              <w:t xml:space="preserve"> </w:t>
            </w:r>
          </w:p>
        </w:tc>
      </w:tr>
      <w:tr w:rsidR="004C7729" w:rsidRPr="004C7729" w14:paraId="01985DB4" w14:textId="77777777" w:rsidTr="007F264C">
        <w:trPr>
          <w:gridAfter w:val="1"/>
          <w:wAfter w:w="12" w:type="dxa"/>
          <w:cantSplit/>
          <w:trHeight w:val="204"/>
        </w:trPr>
        <w:tc>
          <w:tcPr>
            <w:tcW w:w="2184" w:type="dxa"/>
            <w:gridSpan w:val="2"/>
            <w:tcBorders>
              <w:top w:val="single" w:sz="12" w:space="0" w:color="auto"/>
              <w:bottom w:val="single" w:sz="12" w:space="0" w:color="auto"/>
            </w:tcBorders>
          </w:tcPr>
          <w:p w14:paraId="73388622" w14:textId="77777777" w:rsidR="004C7729" w:rsidRPr="004C7729" w:rsidRDefault="004C7729">
            <w:pPr>
              <w:rPr>
                <w:rFonts w:cstheme="minorHAnsi"/>
                <w:b/>
                <w:bCs/>
                <w:szCs w:val="24"/>
              </w:rPr>
            </w:pPr>
            <w:r w:rsidRPr="004C7729">
              <w:rPr>
                <w:rFonts w:cstheme="minorHAnsi"/>
                <w:b/>
                <w:bCs/>
                <w:szCs w:val="24"/>
              </w:rPr>
              <w:t>Contact:</w:t>
            </w:r>
          </w:p>
        </w:tc>
        <w:tc>
          <w:tcPr>
            <w:tcW w:w="3827" w:type="dxa"/>
            <w:tcBorders>
              <w:top w:val="single" w:sz="12" w:space="0" w:color="auto"/>
              <w:bottom w:val="single" w:sz="12" w:space="0" w:color="auto"/>
            </w:tcBorders>
          </w:tcPr>
          <w:p w14:paraId="5A7EB325" w14:textId="77777777" w:rsidR="004C7729" w:rsidRPr="004C7729" w:rsidRDefault="004C7729">
            <w:pPr>
              <w:spacing w:before="0"/>
              <w:rPr>
                <w:rFonts w:cstheme="minorHAnsi"/>
                <w:szCs w:val="24"/>
                <w:lang w:val="en-AU"/>
              </w:rPr>
            </w:pPr>
            <w:r w:rsidRPr="004C7729">
              <w:rPr>
                <w:rFonts w:cstheme="minorHAnsi"/>
                <w:szCs w:val="24"/>
              </w:rPr>
              <w:t>Arseny Plossky</w:t>
            </w:r>
            <w:r w:rsidRPr="004C7729">
              <w:rPr>
                <w:rFonts w:cstheme="minorHAnsi"/>
                <w:b/>
                <w:bCs/>
                <w:szCs w:val="24"/>
              </w:rPr>
              <w:br/>
            </w:r>
            <w:r w:rsidRPr="004C7729">
              <w:rPr>
                <w:rFonts w:cstheme="minorHAnsi"/>
                <w:szCs w:val="24"/>
                <w:lang w:val="en-AU"/>
              </w:rPr>
              <w:t xml:space="preserve">ITU-D SGs 1 &amp; 2 Coordinator </w:t>
            </w:r>
          </w:p>
          <w:p w14:paraId="49AB88C1" w14:textId="77777777" w:rsidR="004C7729" w:rsidRPr="004C7729" w:rsidRDefault="004C7729">
            <w:pPr>
              <w:spacing w:before="0"/>
              <w:rPr>
                <w:rFonts w:cstheme="minorHAnsi"/>
                <w:szCs w:val="24"/>
                <w:lang w:val="en-AU"/>
              </w:rPr>
            </w:pPr>
            <w:r w:rsidRPr="004C7729">
              <w:rPr>
                <w:rFonts w:cstheme="minorHAnsi"/>
                <w:szCs w:val="24"/>
                <w:lang w:val="en-AU"/>
              </w:rPr>
              <w:t xml:space="preserve">Radio Research &amp; Development Institute (NIIR) </w:t>
            </w:r>
          </w:p>
          <w:p w14:paraId="54AA26AF" w14:textId="77777777" w:rsidR="004C7729" w:rsidRPr="004C7729" w:rsidRDefault="004C7729">
            <w:pPr>
              <w:spacing w:before="0"/>
              <w:rPr>
                <w:rFonts w:cstheme="minorHAnsi"/>
                <w:b/>
                <w:bCs/>
                <w:szCs w:val="24"/>
              </w:rPr>
            </w:pPr>
            <w:r w:rsidRPr="004C7729">
              <w:rPr>
                <w:rFonts w:cstheme="minorHAnsi"/>
                <w:szCs w:val="24"/>
                <w:lang w:val="en-AU"/>
              </w:rPr>
              <w:t>(Russian Federation)</w:t>
            </w:r>
          </w:p>
        </w:tc>
        <w:tc>
          <w:tcPr>
            <w:tcW w:w="3912" w:type="dxa"/>
            <w:tcBorders>
              <w:top w:val="single" w:sz="12" w:space="0" w:color="auto"/>
              <w:bottom w:val="single" w:sz="12" w:space="0" w:color="auto"/>
            </w:tcBorders>
          </w:tcPr>
          <w:p w14:paraId="1E9AE7DC" w14:textId="77777777" w:rsidR="004C7729" w:rsidRPr="004C7729" w:rsidRDefault="004C7729">
            <w:pPr>
              <w:rPr>
                <w:rFonts w:cstheme="minorHAnsi"/>
                <w:b/>
                <w:bCs/>
                <w:szCs w:val="24"/>
                <w:lang w:val="de-DE"/>
              </w:rPr>
            </w:pPr>
            <w:r w:rsidRPr="004C7729">
              <w:rPr>
                <w:rFonts w:cstheme="minorHAnsi"/>
                <w:b/>
                <w:bCs/>
                <w:szCs w:val="24"/>
                <w:lang w:val="de-DE"/>
              </w:rPr>
              <w:t xml:space="preserve">E-mail: </w:t>
            </w:r>
            <w:hyperlink r:id="rId14" w:history="1">
              <w:r w:rsidRPr="004C7729">
                <w:rPr>
                  <w:rStyle w:val="Hyperlink"/>
                  <w:rFonts w:cstheme="minorHAnsi"/>
                  <w:szCs w:val="24"/>
                  <w:lang w:val="de-DE"/>
                </w:rPr>
                <w:t>aplossky@gmail.com</w:t>
              </w:r>
            </w:hyperlink>
            <w:r w:rsidRPr="004C7729">
              <w:rPr>
                <w:rFonts w:cstheme="minorHAnsi"/>
                <w:szCs w:val="24"/>
                <w:lang w:val="de-DE"/>
              </w:rPr>
              <w:t xml:space="preserve"> </w:t>
            </w:r>
          </w:p>
          <w:p w14:paraId="37BDA60F" w14:textId="77777777" w:rsidR="004C7729" w:rsidRPr="004C7729" w:rsidRDefault="004C7729">
            <w:pPr>
              <w:rPr>
                <w:rFonts w:cstheme="minorHAnsi"/>
                <w:szCs w:val="24"/>
                <w:lang w:val="de-DE"/>
              </w:rPr>
            </w:pPr>
          </w:p>
        </w:tc>
      </w:tr>
      <w:tr w:rsidR="004C7729" w:rsidRPr="004C7729" w14:paraId="62AF018E" w14:textId="77777777" w:rsidTr="007F264C">
        <w:trPr>
          <w:cantSplit/>
          <w:trHeight w:val="489"/>
        </w:trPr>
        <w:tc>
          <w:tcPr>
            <w:tcW w:w="1643" w:type="dxa"/>
          </w:tcPr>
          <w:p w14:paraId="4D4F641C" w14:textId="77777777" w:rsidR="004C7729" w:rsidRPr="004C7729" w:rsidRDefault="004C7729">
            <w:pPr>
              <w:spacing w:after="40"/>
              <w:rPr>
                <w:rFonts w:cstheme="minorHAnsi"/>
                <w:b/>
                <w:bCs/>
              </w:rPr>
            </w:pPr>
            <w:r w:rsidRPr="004C7729">
              <w:rPr>
                <w:rFonts w:cstheme="minorHAnsi"/>
                <w:b/>
                <w:bCs/>
              </w:rPr>
              <w:t>Keywords:</w:t>
            </w:r>
          </w:p>
        </w:tc>
        <w:tc>
          <w:tcPr>
            <w:tcW w:w="8292" w:type="dxa"/>
            <w:gridSpan w:val="4"/>
          </w:tcPr>
          <w:p w14:paraId="79C055F8" w14:textId="77777777" w:rsidR="004C7729" w:rsidRPr="004C7729" w:rsidRDefault="004C7729">
            <w:pPr>
              <w:spacing w:after="40"/>
              <w:rPr>
                <w:rFonts w:cstheme="minorHAnsi"/>
              </w:rPr>
            </w:pPr>
            <w:r w:rsidRPr="004C7729">
              <w:rPr>
                <w:rFonts w:cstheme="minorHAnsi"/>
              </w:rPr>
              <w:t>Inter-Sectoral coordination; ISCG, Mapping Tables, Table 3, ITU-T, ITU-D.</w:t>
            </w:r>
          </w:p>
        </w:tc>
      </w:tr>
      <w:tr w:rsidR="004C7729" w:rsidRPr="004C7729" w14:paraId="2595839E" w14:textId="77777777" w:rsidTr="007F264C">
        <w:trPr>
          <w:cantSplit/>
          <w:trHeight w:val="1094"/>
        </w:trPr>
        <w:tc>
          <w:tcPr>
            <w:tcW w:w="1643" w:type="dxa"/>
          </w:tcPr>
          <w:p w14:paraId="6EDB852A" w14:textId="77777777" w:rsidR="004C7729" w:rsidRPr="004C7729" w:rsidRDefault="004C7729">
            <w:pPr>
              <w:spacing w:after="40"/>
              <w:rPr>
                <w:rFonts w:cstheme="minorHAnsi"/>
                <w:b/>
                <w:bCs/>
              </w:rPr>
            </w:pPr>
            <w:r w:rsidRPr="004C7729">
              <w:rPr>
                <w:rFonts w:cstheme="minorHAnsi"/>
                <w:b/>
                <w:bCs/>
              </w:rPr>
              <w:t>Abstract:</w:t>
            </w:r>
          </w:p>
        </w:tc>
        <w:tc>
          <w:tcPr>
            <w:tcW w:w="8292" w:type="dxa"/>
            <w:gridSpan w:val="4"/>
          </w:tcPr>
          <w:p w14:paraId="7690A1A1" w14:textId="77777777" w:rsidR="004C7729" w:rsidRPr="004C7729" w:rsidRDefault="004C7729">
            <w:pPr>
              <w:spacing w:after="40"/>
              <w:rPr>
                <w:rFonts w:cstheme="minorHAnsi"/>
              </w:rPr>
            </w:pPr>
            <w:r w:rsidRPr="004C7729">
              <w:rPr>
                <w:rFonts w:cstheme="minorHAnsi"/>
              </w:rPr>
              <w:t>The ISCG presents Mapping Table 3, containing the mapping of ITU-D SG1 and SG2 Questions to ITU-T Questions for the Sectors’ advisory groups information and action.</w:t>
            </w:r>
          </w:p>
        </w:tc>
      </w:tr>
    </w:tbl>
    <w:p w14:paraId="73E70E0D" w14:textId="2983D784" w:rsidR="004C7729" w:rsidRPr="004C7729" w:rsidRDefault="004C7729" w:rsidP="004C7729">
      <w:pPr>
        <w:spacing w:after="120"/>
        <w:rPr>
          <w:rFonts w:cstheme="minorHAnsi"/>
          <w:szCs w:val="24"/>
        </w:rPr>
      </w:pPr>
      <w:r w:rsidRPr="004C7729">
        <w:rPr>
          <w:rFonts w:cstheme="minorHAnsi"/>
          <w:szCs w:val="24"/>
        </w:rPr>
        <w:t xml:space="preserve">The Inter-Sector Coordination Group (ISCG) on issues of mutual interest would like to present to the attention of the Radiocommunication Advisory Groups (RAG), the Telecommunication Standardization Advisory Group (TSAG) and the Telecommunication Development Advisory Group (TDAG) </w:t>
      </w:r>
      <w:hyperlink r:id="rId15" w:history="1">
        <w:r w:rsidRPr="004C7729">
          <w:rPr>
            <w:rStyle w:val="Hyperlink"/>
            <w:rFonts w:cstheme="minorHAnsi"/>
            <w:szCs w:val="24"/>
          </w:rPr>
          <w:t>Mapping Table 3</w:t>
        </w:r>
      </w:hyperlink>
      <w:r w:rsidRPr="004C7729">
        <w:rPr>
          <w:rFonts w:cstheme="minorHAnsi"/>
          <w:szCs w:val="24"/>
        </w:rPr>
        <w:t xml:space="preserve"> as agreed during the las</w:t>
      </w:r>
      <w:r w:rsidR="00627D28">
        <w:rPr>
          <w:rFonts w:cstheme="minorHAnsi"/>
          <w:szCs w:val="24"/>
        </w:rPr>
        <w:t>t</w:t>
      </w:r>
      <w:r w:rsidRPr="004C7729">
        <w:rPr>
          <w:rFonts w:cstheme="minorHAnsi"/>
          <w:szCs w:val="24"/>
        </w:rPr>
        <w:t xml:space="preserve"> ISCG meeting on 24 January 2024.</w:t>
      </w:r>
    </w:p>
    <w:p w14:paraId="0212F7C5" w14:textId="77777777" w:rsidR="004C7729" w:rsidRPr="004C7729" w:rsidRDefault="004C7729" w:rsidP="004C7729">
      <w:pPr>
        <w:spacing w:after="120"/>
        <w:rPr>
          <w:rFonts w:cstheme="minorHAnsi"/>
          <w:szCs w:val="24"/>
        </w:rPr>
      </w:pPr>
      <w:r w:rsidRPr="004C7729">
        <w:rPr>
          <w:rFonts w:cstheme="minorHAnsi"/>
          <w:szCs w:val="24"/>
        </w:rPr>
        <w:t>The ISCG invites TSAG and TDAG to share this information with their respective study groups for information.</w:t>
      </w:r>
    </w:p>
    <w:p w14:paraId="2CB7FB89" w14:textId="77777777" w:rsidR="004C7729" w:rsidRPr="004C7729" w:rsidRDefault="004C7729" w:rsidP="004C7729">
      <w:pPr>
        <w:spacing w:after="120"/>
        <w:rPr>
          <w:rFonts w:cstheme="minorHAnsi"/>
          <w:szCs w:val="24"/>
        </w:rPr>
      </w:pPr>
      <w:r w:rsidRPr="004C7729">
        <w:rPr>
          <w:rFonts w:cstheme="minorHAnsi"/>
          <w:szCs w:val="24"/>
        </w:rPr>
        <w:t>The ISCG would also like to share with RAG the changes done to the mapping table to be considered when reviewing Mapping Tables 1 and 2 to incorporate the outcomes of the Radio Assembly 2023 (RA-23).</w:t>
      </w:r>
    </w:p>
    <w:p w14:paraId="6D1D4B4B" w14:textId="344E978F" w:rsidR="00D64163" w:rsidRPr="004C7729" w:rsidRDefault="004C7729" w:rsidP="004C7729">
      <w:pPr>
        <w:spacing w:after="120"/>
        <w:rPr>
          <w:rFonts w:cstheme="minorHAnsi"/>
        </w:rPr>
      </w:pPr>
      <w:r w:rsidRPr="004C7729">
        <w:rPr>
          <w:rFonts w:cstheme="minorHAnsi"/>
          <w:szCs w:val="24"/>
        </w:rPr>
        <w:lastRenderedPageBreak/>
        <w:t>Looking forward to receiving your feedback, the ISCG thanks the Sectors advisory groups, RAG, TSAG and TDAG, for its collaboration and contributions.</w:t>
      </w:r>
      <w:bookmarkStart w:id="5" w:name="Proposal"/>
      <w:bookmarkEnd w:id="5"/>
    </w:p>
    <w:p w14:paraId="7759C759" w14:textId="4D5C6862" w:rsidR="00821996" w:rsidRPr="00DB685A" w:rsidRDefault="003C58BF" w:rsidP="00F65333">
      <w:pPr>
        <w:tabs>
          <w:tab w:val="clear" w:pos="794"/>
          <w:tab w:val="clear" w:pos="1191"/>
          <w:tab w:val="clear" w:pos="1588"/>
          <w:tab w:val="clear" w:pos="1985"/>
        </w:tabs>
        <w:spacing w:after="120"/>
        <w:jc w:val="center"/>
      </w:pPr>
      <w:r w:rsidRPr="00DB685A">
        <w:t>_____________</w:t>
      </w:r>
      <w:r w:rsidR="004122C5" w:rsidRPr="00DB685A">
        <w:t>_</w:t>
      </w:r>
      <w:r w:rsidR="00922EC1" w:rsidRPr="00DB685A">
        <w:t>_</w:t>
      </w:r>
    </w:p>
    <w:sectPr w:rsidR="00821996" w:rsidRPr="00DB685A" w:rsidSect="005E6863">
      <w:headerReference w:type="even" r:id="rId16"/>
      <w:headerReference w:type="default" r:id="rId17"/>
      <w:footerReference w:type="even" r:id="rId18"/>
      <w:footerReference w:type="default" r:id="rId19"/>
      <w:headerReference w:type="first" r:id="rId20"/>
      <w:footerReference w:type="first" r:id="rId2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EE36" w14:textId="77777777" w:rsidR="005E6863" w:rsidRDefault="005E6863">
      <w:r>
        <w:separator/>
      </w:r>
    </w:p>
  </w:endnote>
  <w:endnote w:type="continuationSeparator" w:id="0">
    <w:p w14:paraId="48B6727B" w14:textId="77777777" w:rsidR="005E6863" w:rsidRDefault="005E6863">
      <w:r>
        <w:continuationSeparator/>
      </w:r>
    </w:p>
  </w:endnote>
  <w:endnote w:type="continuationNotice" w:id="1">
    <w:p w14:paraId="7404746A" w14:textId="77777777" w:rsidR="005E6863" w:rsidRDefault="005E686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914C" w14:textId="77777777" w:rsidR="00326ADE" w:rsidRDefault="00326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51D5" w14:textId="77777777" w:rsidR="00326ADE" w:rsidRDefault="00326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143F31" w:rsidRPr="004D495C" w14:paraId="39CEC82C" w14:textId="77777777" w:rsidTr="00143F31">
      <w:tc>
        <w:tcPr>
          <w:tcW w:w="1526" w:type="dxa"/>
          <w:tcBorders>
            <w:top w:val="single" w:sz="4" w:space="0" w:color="auto"/>
          </w:tcBorders>
          <w:shd w:val="clear" w:color="auto" w:fill="auto"/>
        </w:tcPr>
        <w:p w14:paraId="32EE7684" w14:textId="77777777" w:rsidR="00143F31" w:rsidRPr="00143F31" w:rsidRDefault="00143F31" w:rsidP="001E0D4F">
          <w:pPr>
            <w:pStyle w:val="FirstFooter"/>
            <w:tabs>
              <w:tab w:val="left" w:pos="1559"/>
              <w:tab w:val="left" w:pos="3828"/>
            </w:tabs>
            <w:spacing w:before="0"/>
            <w:rPr>
              <w:sz w:val="20"/>
              <w:lang w:val="en-US"/>
            </w:rPr>
          </w:pPr>
          <w:r w:rsidRPr="00143F31">
            <w:rPr>
              <w:sz w:val="20"/>
              <w:lang w:val="en-US"/>
            </w:rPr>
            <w:t>Contact:</w:t>
          </w:r>
        </w:p>
      </w:tc>
      <w:tc>
        <w:tcPr>
          <w:tcW w:w="2410" w:type="dxa"/>
          <w:tcBorders>
            <w:top w:val="single" w:sz="4" w:space="0" w:color="auto"/>
          </w:tcBorders>
          <w:shd w:val="clear" w:color="auto" w:fill="auto"/>
        </w:tcPr>
        <w:p w14:paraId="01456473" w14:textId="77777777" w:rsidR="00143F31" w:rsidRPr="004D495C" w:rsidRDefault="00143F31" w:rsidP="001E0D4F">
          <w:pPr>
            <w:pStyle w:val="FirstFooter"/>
            <w:tabs>
              <w:tab w:val="left" w:pos="2302"/>
            </w:tabs>
            <w:spacing w:before="0"/>
            <w:rPr>
              <w:sz w:val="18"/>
              <w:szCs w:val="18"/>
              <w:lang w:val="en-US"/>
            </w:rPr>
          </w:pPr>
          <w:r w:rsidRPr="004D495C">
            <w:rPr>
              <w:sz w:val="18"/>
              <w:szCs w:val="18"/>
              <w:lang w:val="en-US"/>
            </w:rPr>
            <w:t>Name/Organization/Entity:</w:t>
          </w:r>
        </w:p>
      </w:tc>
      <w:tc>
        <w:tcPr>
          <w:tcW w:w="5987" w:type="dxa"/>
          <w:tcBorders>
            <w:top w:val="single" w:sz="4" w:space="0" w:color="auto"/>
          </w:tcBorders>
        </w:tcPr>
        <w:p w14:paraId="5E2B2F9F" w14:textId="5DDBCB9D" w:rsidR="00143F31" w:rsidRPr="00AF7A97" w:rsidRDefault="003052B2" w:rsidP="003052B2">
          <w:pPr>
            <w:pStyle w:val="FirstFooter"/>
            <w:tabs>
              <w:tab w:val="left" w:pos="2302"/>
            </w:tabs>
            <w:spacing w:before="0"/>
            <w:rPr>
              <w:sz w:val="18"/>
              <w:szCs w:val="18"/>
              <w:lang w:val="en-US"/>
            </w:rPr>
          </w:pPr>
          <w:r>
            <w:rPr>
              <w:sz w:val="18"/>
              <w:szCs w:val="18"/>
              <w:lang w:val="en-US"/>
            </w:rPr>
            <w:t xml:space="preserve">Mr </w:t>
          </w:r>
          <w:r w:rsidR="00D1626A" w:rsidRPr="00D1626A">
            <w:rPr>
              <w:sz w:val="18"/>
              <w:szCs w:val="18"/>
              <w:lang w:val="en-US"/>
            </w:rPr>
            <w:t>Fabio Bigi</w:t>
          </w:r>
          <w:r>
            <w:rPr>
              <w:sz w:val="18"/>
              <w:szCs w:val="18"/>
              <w:lang w:val="en-US"/>
            </w:rPr>
            <w:t xml:space="preserve">, </w:t>
          </w:r>
          <w:r w:rsidR="00D1626A" w:rsidRPr="00D1626A">
            <w:rPr>
              <w:sz w:val="18"/>
              <w:szCs w:val="18"/>
              <w:lang w:val="en-US"/>
            </w:rPr>
            <w:t>ISCG Chairperson</w:t>
          </w:r>
          <w:r>
            <w:rPr>
              <w:sz w:val="18"/>
              <w:szCs w:val="18"/>
              <w:lang w:val="en-US"/>
            </w:rPr>
            <w:t xml:space="preserve">, </w:t>
          </w:r>
          <w:r w:rsidR="00D1626A" w:rsidRPr="00D1626A">
            <w:rPr>
              <w:sz w:val="18"/>
              <w:szCs w:val="18"/>
              <w:lang w:val="en-US"/>
            </w:rPr>
            <w:t>Italy</w:t>
          </w:r>
        </w:p>
      </w:tc>
    </w:tr>
    <w:tr w:rsidR="00143F31" w:rsidRPr="004D495C" w14:paraId="67EE69B7" w14:textId="77777777" w:rsidTr="00143F31">
      <w:tc>
        <w:tcPr>
          <w:tcW w:w="1526" w:type="dxa"/>
          <w:shd w:val="clear" w:color="auto" w:fill="auto"/>
        </w:tcPr>
        <w:p w14:paraId="4CE20405" w14:textId="77777777" w:rsidR="00143F31" w:rsidRPr="004D495C" w:rsidRDefault="00143F31" w:rsidP="001E0D4F">
          <w:pPr>
            <w:pStyle w:val="FirstFooter"/>
            <w:tabs>
              <w:tab w:val="left" w:pos="1559"/>
              <w:tab w:val="left" w:pos="3828"/>
            </w:tabs>
            <w:spacing w:before="0"/>
            <w:rPr>
              <w:sz w:val="20"/>
              <w:lang w:val="en-US"/>
            </w:rPr>
          </w:pPr>
        </w:p>
      </w:tc>
      <w:tc>
        <w:tcPr>
          <w:tcW w:w="2410" w:type="dxa"/>
          <w:shd w:val="clear" w:color="auto" w:fill="auto"/>
        </w:tcPr>
        <w:p w14:paraId="15C10AF6" w14:textId="77777777" w:rsidR="00143F31" w:rsidRPr="004D495C" w:rsidRDefault="00143F31" w:rsidP="001E0D4F">
          <w:pPr>
            <w:pStyle w:val="FirstFooter"/>
            <w:tabs>
              <w:tab w:val="left" w:pos="2302"/>
            </w:tabs>
            <w:spacing w:before="0"/>
            <w:rPr>
              <w:sz w:val="18"/>
              <w:szCs w:val="18"/>
              <w:lang w:val="en-US"/>
            </w:rPr>
          </w:pPr>
          <w:r w:rsidRPr="004D495C">
            <w:rPr>
              <w:sz w:val="18"/>
              <w:szCs w:val="18"/>
              <w:lang w:val="en-US"/>
            </w:rPr>
            <w:t>Phone number:</w:t>
          </w:r>
        </w:p>
      </w:tc>
      <w:tc>
        <w:tcPr>
          <w:tcW w:w="5987" w:type="dxa"/>
        </w:tcPr>
        <w:p w14:paraId="29CE3C5C" w14:textId="2A56BE60" w:rsidR="00143F31" w:rsidRPr="00AF7A97" w:rsidRDefault="003052B2" w:rsidP="001E0D4F">
          <w:pPr>
            <w:pStyle w:val="FirstFooter"/>
            <w:tabs>
              <w:tab w:val="left" w:pos="2302"/>
            </w:tabs>
            <w:spacing w:before="0"/>
            <w:rPr>
              <w:sz w:val="18"/>
              <w:szCs w:val="18"/>
              <w:lang w:val="en-US"/>
            </w:rPr>
          </w:pPr>
          <w:r>
            <w:rPr>
              <w:sz w:val="18"/>
              <w:szCs w:val="18"/>
              <w:lang w:val="en-US"/>
            </w:rPr>
            <w:t>n/a</w:t>
          </w:r>
        </w:p>
      </w:tc>
    </w:tr>
    <w:tr w:rsidR="00143F31" w:rsidRPr="003052B2" w14:paraId="5022D817" w14:textId="77777777" w:rsidTr="00143F31">
      <w:tc>
        <w:tcPr>
          <w:tcW w:w="1526" w:type="dxa"/>
          <w:tcBorders>
            <w:bottom w:val="single" w:sz="4" w:space="0" w:color="auto"/>
          </w:tcBorders>
          <w:shd w:val="clear" w:color="auto" w:fill="auto"/>
        </w:tcPr>
        <w:p w14:paraId="405A7895" w14:textId="77777777" w:rsidR="00143F31" w:rsidRPr="004D495C" w:rsidRDefault="00143F31" w:rsidP="001E0D4F">
          <w:pPr>
            <w:pStyle w:val="FirstFooter"/>
            <w:tabs>
              <w:tab w:val="left" w:pos="1559"/>
              <w:tab w:val="left" w:pos="3828"/>
            </w:tabs>
            <w:spacing w:before="0"/>
            <w:rPr>
              <w:sz w:val="20"/>
              <w:lang w:val="en-US"/>
            </w:rPr>
          </w:pPr>
        </w:p>
      </w:tc>
      <w:tc>
        <w:tcPr>
          <w:tcW w:w="2410" w:type="dxa"/>
          <w:tcBorders>
            <w:bottom w:val="single" w:sz="4" w:space="0" w:color="auto"/>
          </w:tcBorders>
          <w:shd w:val="clear" w:color="auto" w:fill="auto"/>
        </w:tcPr>
        <w:p w14:paraId="69D0C391" w14:textId="77777777" w:rsidR="00143F31" w:rsidRPr="004D495C" w:rsidRDefault="00143F31" w:rsidP="001E0D4F">
          <w:pPr>
            <w:pStyle w:val="FirstFooter"/>
            <w:tabs>
              <w:tab w:val="left" w:pos="2302"/>
            </w:tabs>
            <w:spacing w:before="0"/>
            <w:rPr>
              <w:sz w:val="18"/>
              <w:szCs w:val="18"/>
              <w:lang w:val="en-US"/>
            </w:rPr>
          </w:pPr>
          <w:r w:rsidRPr="004D495C">
            <w:rPr>
              <w:sz w:val="18"/>
              <w:szCs w:val="18"/>
              <w:lang w:val="en-US"/>
            </w:rPr>
            <w:t>E-mail:</w:t>
          </w:r>
        </w:p>
      </w:tc>
      <w:tc>
        <w:tcPr>
          <w:tcW w:w="5987" w:type="dxa"/>
          <w:tcBorders>
            <w:bottom w:val="single" w:sz="4" w:space="0" w:color="auto"/>
          </w:tcBorders>
        </w:tcPr>
        <w:p w14:paraId="08EB90E8" w14:textId="0AF3753B" w:rsidR="00143F31" w:rsidRPr="003052B2" w:rsidRDefault="00627D28" w:rsidP="003052B2">
          <w:pPr>
            <w:pStyle w:val="FirstFooter"/>
            <w:tabs>
              <w:tab w:val="left" w:pos="2302"/>
            </w:tabs>
            <w:spacing w:before="0"/>
            <w:rPr>
              <w:sz w:val="18"/>
              <w:szCs w:val="18"/>
              <w:lang w:val="en-US"/>
            </w:rPr>
          </w:pPr>
          <w:hyperlink r:id="rId1" w:history="1">
            <w:r w:rsidR="003052B2" w:rsidRPr="003052B2">
              <w:rPr>
                <w:rStyle w:val="Hyperlink"/>
                <w:sz w:val="18"/>
                <w:szCs w:val="18"/>
                <w:lang w:val="en-US"/>
              </w:rPr>
              <w:t>fabio.bigi@virgilio.it</w:t>
            </w:r>
          </w:hyperlink>
          <w:r w:rsidR="003052B2" w:rsidRPr="003052B2">
            <w:rPr>
              <w:sz w:val="18"/>
              <w:szCs w:val="18"/>
              <w:lang w:val="en-US"/>
            </w:rPr>
            <w:t xml:space="preserve">, </w:t>
          </w:r>
          <w:hyperlink r:id="rId2" w:history="1">
            <w:r w:rsidR="003052B2" w:rsidRPr="003052B2">
              <w:rPr>
                <w:rStyle w:val="Hyperlink"/>
                <w:sz w:val="18"/>
                <w:szCs w:val="18"/>
                <w:lang w:val="en-US"/>
              </w:rPr>
              <w:t>iscg@itu.int</w:t>
            </w:r>
          </w:hyperlink>
          <w:r w:rsidR="003052B2" w:rsidRPr="003052B2">
            <w:rPr>
              <w:sz w:val="18"/>
              <w:szCs w:val="18"/>
              <w:lang w:val="en-US"/>
            </w:rPr>
            <w:t xml:space="preserve"> </w:t>
          </w:r>
        </w:p>
      </w:tc>
    </w:tr>
    <w:tr w:rsidR="00143F31" w:rsidRPr="004D495C" w14:paraId="394FD886" w14:textId="77777777" w:rsidTr="00143F31">
      <w:tc>
        <w:tcPr>
          <w:tcW w:w="1526" w:type="dxa"/>
          <w:tcBorders>
            <w:top w:val="single" w:sz="4" w:space="0" w:color="auto"/>
          </w:tcBorders>
          <w:shd w:val="clear" w:color="auto" w:fill="auto"/>
        </w:tcPr>
        <w:p w14:paraId="63C8D2F4" w14:textId="77777777" w:rsidR="00143F31" w:rsidRPr="00143F31" w:rsidRDefault="00143F31" w:rsidP="001E0D4F">
          <w:pPr>
            <w:pStyle w:val="FirstFooter"/>
            <w:tabs>
              <w:tab w:val="left" w:pos="1559"/>
              <w:tab w:val="left" w:pos="3828"/>
            </w:tabs>
            <w:spacing w:before="0"/>
            <w:rPr>
              <w:sz w:val="20"/>
              <w:lang w:val="en-US"/>
            </w:rPr>
          </w:pPr>
          <w:r w:rsidRPr="00143F31">
            <w:rPr>
              <w:sz w:val="20"/>
              <w:lang w:val="en-US"/>
            </w:rPr>
            <w:t>Contact:</w:t>
          </w:r>
        </w:p>
      </w:tc>
      <w:tc>
        <w:tcPr>
          <w:tcW w:w="2410" w:type="dxa"/>
          <w:tcBorders>
            <w:top w:val="single" w:sz="4" w:space="0" w:color="auto"/>
          </w:tcBorders>
          <w:shd w:val="clear" w:color="auto" w:fill="auto"/>
        </w:tcPr>
        <w:p w14:paraId="2A51CA5C" w14:textId="77777777" w:rsidR="00143F31" w:rsidRPr="004D495C" w:rsidRDefault="00143F31" w:rsidP="001E0D4F">
          <w:pPr>
            <w:pStyle w:val="FirstFooter"/>
            <w:tabs>
              <w:tab w:val="left" w:pos="2302"/>
            </w:tabs>
            <w:spacing w:before="0"/>
            <w:rPr>
              <w:sz w:val="18"/>
              <w:szCs w:val="18"/>
              <w:lang w:val="en-US"/>
            </w:rPr>
          </w:pPr>
          <w:r w:rsidRPr="004D495C">
            <w:rPr>
              <w:sz w:val="18"/>
              <w:szCs w:val="18"/>
              <w:lang w:val="en-US"/>
            </w:rPr>
            <w:t>Name/Organization/Entity:</w:t>
          </w:r>
        </w:p>
      </w:tc>
      <w:tc>
        <w:tcPr>
          <w:tcW w:w="5987" w:type="dxa"/>
          <w:tcBorders>
            <w:top w:val="single" w:sz="4" w:space="0" w:color="auto"/>
          </w:tcBorders>
        </w:tcPr>
        <w:p w14:paraId="1ECCFE98" w14:textId="22A525B4" w:rsidR="00143F31" w:rsidRPr="00AF7A97" w:rsidRDefault="00DB0774" w:rsidP="00DB0774">
          <w:pPr>
            <w:pStyle w:val="FirstFooter"/>
            <w:tabs>
              <w:tab w:val="left" w:pos="2302"/>
            </w:tabs>
            <w:spacing w:before="0"/>
            <w:rPr>
              <w:sz w:val="18"/>
              <w:szCs w:val="18"/>
              <w:lang w:val="en-US"/>
            </w:rPr>
          </w:pPr>
          <w:r>
            <w:rPr>
              <w:sz w:val="18"/>
              <w:szCs w:val="18"/>
              <w:lang w:val="en-US"/>
            </w:rPr>
            <w:t xml:space="preserve">Mr </w:t>
          </w:r>
          <w:r w:rsidR="00775885" w:rsidRPr="00775885">
            <w:rPr>
              <w:sz w:val="18"/>
              <w:szCs w:val="18"/>
              <w:lang w:val="en-US"/>
            </w:rPr>
            <w:t>Arseny Plossky</w:t>
          </w:r>
          <w:r>
            <w:rPr>
              <w:sz w:val="18"/>
              <w:szCs w:val="18"/>
              <w:lang w:val="en-US"/>
            </w:rPr>
            <w:t xml:space="preserve">, </w:t>
          </w:r>
          <w:r w:rsidR="00775885" w:rsidRPr="00775885">
            <w:rPr>
              <w:sz w:val="18"/>
              <w:szCs w:val="18"/>
              <w:lang w:val="en-US"/>
            </w:rPr>
            <w:t>ITU-D SGs 1 &amp; 2 Coordinator</w:t>
          </w:r>
          <w:r>
            <w:rPr>
              <w:sz w:val="18"/>
              <w:szCs w:val="18"/>
              <w:lang w:val="en-US"/>
            </w:rPr>
            <w:t xml:space="preserve">, </w:t>
          </w:r>
          <w:r w:rsidR="00775885" w:rsidRPr="00775885">
            <w:rPr>
              <w:sz w:val="18"/>
              <w:szCs w:val="18"/>
              <w:lang w:val="en-US"/>
            </w:rPr>
            <w:t>Radio Research &amp; Development Institute (NIIR)</w:t>
          </w:r>
          <w:r>
            <w:rPr>
              <w:sz w:val="18"/>
              <w:szCs w:val="18"/>
              <w:lang w:val="en-US"/>
            </w:rPr>
            <w:t xml:space="preserve">, </w:t>
          </w:r>
          <w:r w:rsidR="00775885" w:rsidRPr="00775885">
            <w:rPr>
              <w:sz w:val="18"/>
              <w:szCs w:val="18"/>
              <w:lang w:val="en-US"/>
            </w:rPr>
            <w:t>Russian Federation</w:t>
          </w:r>
        </w:p>
      </w:tc>
    </w:tr>
    <w:tr w:rsidR="00143F31" w:rsidRPr="004D495C" w14:paraId="5C03C582" w14:textId="77777777" w:rsidTr="00143F31">
      <w:tc>
        <w:tcPr>
          <w:tcW w:w="1526" w:type="dxa"/>
          <w:shd w:val="clear" w:color="auto" w:fill="auto"/>
        </w:tcPr>
        <w:p w14:paraId="47325536" w14:textId="77777777" w:rsidR="00143F31" w:rsidRPr="004D495C" w:rsidRDefault="00143F31" w:rsidP="001E0D4F">
          <w:pPr>
            <w:pStyle w:val="FirstFooter"/>
            <w:tabs>
              <w:tab w:val="left" w:pos="1559"/>
              <w:tab w:val="left" w:pos="3828"/>
            </w:tabs>
            <w:spacing w:before="0"/>
            <w:rPr>
              <w:sz w:val="20"/>
              <w:lang w:val="en-US"/>
            </w:rPr>
          </w:pPr>
        </w:p>
      </w:tc>
      <w:tc>
        <w:tcPr>
          <w:tcW w:w="2410" w:type="dxa"/>
          <w:shd w:val="clear" w:color="auto" w:fill="auto"/>
        </w:tcPr>
        <w:p w14:paraId="70FBCBDC" w14:textId="77777777" w:rsidR="00143F31" w:rsidRPr="004D495C" w:rsidRDefault="00143F31" w:rsidP="001E0D4F">
          <w:pPr>
            <w:pStyle w:val="FirstFooter"/>
            <w:tabs>
              <w:tab w:val="left" w:pos="2302"/>
            </w:tabs>
            <w:spacing w:before="0"/>
            <w:rPr>
              <w:sz w:val="18"/>
              <w:szCs w:val="18"/>
              <w:lang w:val="en-US"/>
            </w:rPr>
          </w:pPr>
          <w:r w:rsidRPr="004D495C">
            <w:rPr>
              <w:sz w:val="18"/>
              <w:szCs w:val="18"/>
              <w:lang w:val="en-US"/>
            </w:rPr>
            <w:t>Phone number:</w:t>
          </w:r>
        </w:p>
      </w:tc>
      <w:tc>
        <w:tcPr>
          <w:tcW w:w="5987" w:type="dxa"/>
        </w:tcPr>
        <w:p w14:paraId="06C8AF8F" w14:textId="09823CCF" w:rsidR="00143F31" w:rsidRPr="00AF7A97" w:rsidRDefault="00775885" w:rsidP="001E0D4F">
          <w:pPr>
            <w:pStyle w:val="FirstFooter"/>
            <w:tabs>
              <w:tab w:val="left" w:pos="2302"/>
            </w:tabs>
            <w:spacing w:before="0"/>
            <w:rPr>
              <w:sz w:val="18"/>
              <w:szCs w:val="18"/>
              <w:lang w:val="en-US"/>
            </w:rPr>
          </w:pPr>
          <w:r>
            <w:rPr>
              <w:sz w:val="18"/>
              <w:szCs w:val="18"/>
              <w:lang w:val="en-US"/>
            </w:rPr>
            <w:t>n/a</w:t>
          </w:r>
        </w:p>
      </w:tc>
    </w:tr>
    <w:tr w:rsidR="00143F31" w:rsidRPr="004D495C" w14:paraId="205246D2" w14:textId="77777777" w:rsidTr="00143F31">
      <w:tc>
        <w:tcPr>
          <w:tcW w:w="1526" w:type="dxa"/>
          <w:shd w:val="clear" w:color="auto" w:fill="auto"/>
        </w:tcPr>
        <w:p w14:paraId="17BCEDC9" w14:textId="77777777" w:rsidR="00143F31" w:rsidRPr="004D495C" w:rsidRDefault="00143F31" w:rsidP="001E0D4F">
          <w:pPr>
            <w:pStyle w:val="FirstFooter"/>
            <w:tabs>
              <w:tab w:val="left" w:pos="1559"/>
              <w:tab w:val="left" w:pos="3828"/>
            </w:tabs>
            <w:spacing w:before="0"/>
            <w:rPr>
              <w:sz w:val="20"/>
              <w:lang w:val="en-US"/>
            </w:rPr>
          </w:pPr>
        </w:p>
      </w:tc>
      <w:tc>
        <w:tcPr>
          <w:tcW w:w="2410" w:type="dxa"/>
          <w:shd w:val="clear" w:color="auto" w:fill="auto"/>
        </w:tcPr>
        <w:p w14:paraId="45FAFE87" w14:textId="77777777" w:rsidR="00143F31" w:rsidRPr="004D495C" w:rsidRDefault="00143F31" w:rsidP="001E0D4F">
          <w:pPr>
            <w:pStyle w:val="FirstFooter"/>
            <w:tabs>
              <w:tab w:val="left" w:pos="2302"/>
            </w:tabs>
            <w:spacing w:before="0"/>
            <w:rPr>
              <w:sz w:val="18"/>
              <w:szCs w:val="18"/>
              <w:lang w:val="en-US"/>
            </w:rPr>
          </w:pPr>
          <w:r w:rsidRPr="004D495C">
            <w:rPr>
              <w:sz w:val="18"/>
              <w:szCs w:val="18"/>
              <w:lang w:val="en-US"/>
            </w:rPr>
            <w:t>E-mail:</w:t>
          </w:r>
        </w:p>
      </w:tc>
      <w:tc>
        <w:tcPr>
          <w:tcW w:w="5987" w:type="dxa"/>
        </w:tcPr>
        <w:p w14:paraId="490357F6" w14:textId="027FFBCF" w:rsidR="00143F31" w:rsidRPr="00AF7A97" w:rsidRDefault="00627D28" w:rsidP="001E0D4F">
          <w:pPr>
            <w:pStyle w:val="FirstFooter"/>
            <w:tabs>
              <w:tab w:val="left" w:pos="2302"/>
            </w:tabs>
            <w:spacing w:before="0"/>
            <w:rPr>
              <w:sz w:val="18"/>
              <w:szCs w:val="18"/>
              <w:lang w:val="en-US"/>
            </w:rPr>
          </w:pPr>
          <w:hyperlink r:id="rId3" w:history="1">
            <w:r w:rsidR="00DB0774" w:rsidRPr="009E1042">
              <w:rPr>
                <w:rStyle w:val="Hyperlink"/>
                <w:sz w:val="18"/>
                <w:szCs w:val="18"/>
                <w:lang w:val="en-US"/>
              </w:rPr>
              <w:t>aplossky@gmail.com</w:t>
            </w:r>
          </w:hyperlink>
          <w:r w:rsidR="00DB0774">
            <w:rPr>
              <w:sz w:val="18"/>
              <w:szCs w:val="18"/>
              <w:lang w:val="en-US"/>
            </w:rPr>
            <w:t xml:space="preserve"> </w:t>
          </w:r>
        </w:p>
      </w:tc>
    </w:tr>
  </w:tbl>
  <w:p w14:paraId="40A321D0" w14:textId="1C276101" w:rsidR="00721657" w:rsidRPr="004146FD"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70931" w14:textId="77777777" w:rsidR="005E6863" w:rsidRDefault="005E6863">
      <w:r>
        <w:t>____________________</w:t>
      </w:r>
    </w:p>
  </w:footnote>
  <w:footnote w:type="continuationSeparator" w:id="0">
    <w:p w14:paraId="3333D367" w14:textId="77777777" w:rsidR="005E6863" w:rsidRDefault="005E6863">
      <w:r>
        <w:continuationSeparator/>
      </w:r>
    </w:p>
  </w:footnote>
  <w:footnote w:type="continuationNotice" w:id="1">
    <w:p w14:paraId="064F97D5" w14:textId="77777777" w:rsidR="005E6863" w:rsidRDefault="005E686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D866" w14:textId="77777777" w:rsidR="00326ADE" w:rsidRDefault="00326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31904F0C"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6F24AF">
      <w:rPr>
        <w:sz w:val="22"/>
        <w:szCs w:val="22"/>
        <w:lang w:val="de-CH"/>
      </w:rPr>
      <w:t>4</w:t>
    </w:r>
    <w:r w:rsidRPr="00A54E72">
      <w:rPr>
        <w:sz w:val="22"/>
        <w:szCs w:val="22"/>
        <w:lang w:val="de-CH"/>
      </w:rPr>
      <w:t>/</w:t>
    </w:r>
    <w:r w:rsidR="00D64163">
      <w:rPr>
        <w:sz w:val="22"/>
        <w:szCs w:val="22"/>
        <w:lang w:val="de-CH"/>
      </w:rPr>
      <w:t>2</w:t>
    </w:r>
    <w:r w:rsidR="00326ADE">
      <w:rPr>
        <w:sz w:val="22"/>
        <w:szCs w:val="22"/>
        <w:lang w:val="de-CH"/>
      </w:rPr>
      <w:t>9</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6648" w14:textId="77777777" w:rsidR="00326ADE" w:rsidRDefault="00326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588B"/>
    <w:multiLevelType w:val="multilevel"/>
    <w:tmpl w:val="02107BCC"/>
    <w:lvl w:ilvl="0">
      <w:start w:val="1"/>
      <w:numFmt w:val="bullet"/>
      <w:lvlText w:val=""/>
      <w:lvlJc w:val="left"/>
      <w:pPr>
        <w:ind w:left="2771" w:hanging="360"/>
      </w:pPr>
      <w:rPr>
        <w:rFonts w:ascii="Symbol" w:hAnsi="Symbol"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781685303">
    <w:abstractNumId w:val="1"/>
  </w:num>
  <w:num w:numId="2" w16cid:durableId="1048261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67D"/>
    <w:rsid w:val="00015089"/>
    <w:rsid w:val="0001642A"/>
    <w:rsid w:val="0002520B"/>
    <w:rsid w:val="00030397"/>
    <w:rsid w:val="00037A9E"/>
    <w:rsid w:val="00037F91"/>
    <w:rsid w:val="00040385"/>
    <w:rsid w:val="000539F1"/>
    <w:rsid w:val="00054747"/>
    <w:rsid w:val="00055A2A"/>
    <w:rsid w:val="000615C1"/>
    <w:rsid w:val="00061675"/>
    <w:rsid w:val="000743AA"/>
    <w:rsid w:val="00086D56"/>
    <w:rsid w:val="0009076F"/>
    <w:rsid w:val="00091F0C"/>
    <w:rsid w:val="0009225C"/>
    <w:rsid w:val="000A17C4"/>
    <w:rsid w:val="000A36A4"/>
    <w:rsid w:val="000B2352"/>
    <w:rsid w:val="000C7B84"/>
    <w:rsid w:val="000D261B"/>
    <w:rsid w:val="000D58A3"/>
    <w:rsid w:val="000E1948"/>
    <w:rsid w:val="000E3ED4"/>
    <w:rsid w:val="000E3F9C"/>
    <w:rsid w:val="000F1550"/>
    <w:rsid w:val="000F251B"/>
    <w:rsid w:val="000F5FE8"/>
    <w:rsid w:val="000F6644"/>
    <w:rsid w:val="00100833"/>
    <w:rsid w:val="00102F72"/>
    <w:rsid w:val="00107E85"/>
    <w:rsid w:val="00113EE8"/>
    <w:rsid w:val="0011455A"/>
    <w:rsid w:val="00114A65"/>
    <w:rsid w:val="00123DD1"/>
    <w:rsid w:val="00133061"/>
    <w:rsid w:val="00141699"/>
    <w:rsid w:val="00143F31"/>
    <w:rsid w:val="00147000"/>
    <w:rsid w:val="00163091"/>
    <w:rsid w:val="001645CB"/>
    <w:rsid w:val="00166305"/>
    <w:rsid w:val="00167545"/>
    <w:rsid w:val="001703C6"/>
    <w:rsid w:val="00173781"/>
    <w:rsid w:val="00175ADF"/>
    <w:rsid w:val="00175CAE"/>
    <w:rsid w:val="001774C8"/>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3AD7"/>
    <w:rsid w:val="001C4656"/>
    <w:rsid w:val="001C46BC"/>
    <w:rsid w:val="001D1E06"/>
    <w:rsid w:val="001E0D4F"/>
    <w:rsid w:val="001F23E6"/>
    <w:rsid w:val="001F4238"/>
    <w:rsid w:val="001F538D"/>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0AF"/>
    <w:rsid w:val="002F05D8"/>
    <w:rsid w:val="002F2DE0"/>
    <w:rsid w:val="002F5E25"/>
    <w:rsid w:val="00300FCF"/>
    <w:rsid w:val="0030353C"/>
    <w:rsid w:val="003052B2"/>
    <w:rsid w:val="00307769"/>
    <w:rsid w:val="003125C3"/>
    <w:rsid w:val="00312AE6"/>
    <w:rsid w:val="00317D1A"/>
    <w:rsid w:val="003211FF"/>
    <w:rsid w:val="003242AB"/>
    <w:rsid w:val="00326ADE"/>
    <w:rsid w:val="00327247"/>
    <w:rsid w:val="00327A9D"/>
    <w:rsid w:val="0033130E"/>
    <w:rsid w:val="0033269C"/>
    <w:rsid w:val="00351C79"/>
    <w:rsid w:val="0035516C"/>
    <w:rsid w:val="00355A4C"/>
    <w:rsid w:val="003604FB"/>
    <w:rsid w:val="00360B73"/>
    <w:rsid w:val="00371BBA"/>
    <w:rsid w:val="00380B71"/>
    <w:rsid w:val="0038365A"/>
    <w:rsid w:val="00386A89"/>
    <w:rsid w:val="0039648E"/>
    <w:rsid w:val="003A1442"/>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46FD"/>
    <w:rsid w:val="00416DDE"/>
    <w:rsid w:val="0044411E"/>
    <w:rsid w:val="00453435"/>
    <w:rsid w:val="00460089"/>
    <w:rsid w:val="00466398"/>
    <w:rsid w:val="0047306D"/>
    <w:rsid w:val="00473791"/>
    <w:rsid w:val="00476E48"/>
    <w:rsid w:val="00480114"/>
    <w:rsid w:val="00481DE9"/>
    <w:rsid w:val="0049128B"/>
    <w:rsid w:val="00493B49"/>
    <w:rsid w:val="00495501"/>
    <w:rsid w:val="004A070A"/>
    <w:rsid w:val="004A320E"/>
    <w:rsid w:val="004A4E9C"/>
    <w:rsid w:val="004B1A3C"/>
    <w:rsid w:val="004C7729"/>
    <w:rsid w:val="004D2CC3"/>
    <w:rsid w:val="004D35CB"/>
    <w:rsid w:val="004D7DAB"/>
    <w:rsid w:val="004E20E5"/>
    <w:rsid w:val="004E64EA"/>
    <w:rsid w:val="004E7828"/>
    <w:rsid w:val="004E7A65"/>
    <w:rsid w:val="004F46AA"/>
    <w:rsid w:val="004F6A70"/>
    <w:rsid w:val="00500AD7"/>
    <w:rsid w:val="00502ABF"/>
    <w:rsid w:val="00504DB0"/>
    <w:rsid w:val="00506FEF"/>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2988"/>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6863"/>
    <w:rsid w:val="005E7047"/>
    <w:rsid w:val="005E777F"/>
    <w:rsid w:val="005F1CA7"/>
    <w:rsid w:val="005F43DD"/>
    <w:rsid w:val="005F51A9"/>
    <w:rsid w:val="005F6BE1"/>
    <w:rsid w:val="005F7416"/>
    <w:rsid w:val="00600C11"/>
    <w:rsid w:val="00606B89"/>
    <w:rsid w:val="00611EAF"/>
    <w:rsid w:val="00623F30"/>
    <w:rsid w:val="00625FB8"/>
    <w:rsid w:val="006261BD"/>
    <w:rsid w:val="00627D28"/>
    <w:rsid w:val="00635EDB"/>
    <w:rsid w:val="0064734E"/>
    <w:rsid w:val="00650137"/>
    <w:rsid w:val="006509D7"/>
    <w:rsid w:val="00651CE8"/>
    <w:rsid w:val="0065521B"/>
    <w:rsid w:val="00671EF6"/>
    <w:rsid w:val="0067205B"/>
    <w:rsid w:val="006748F8"/>
    <w:rsid w:val="00680489"/>
    <w:rsid w:val="00683C32"/>
    <w:rsid w:val="00690BB2"/>
    <w:rsid w:val="00693D09"/>
    <w:rsid w:val="006976BB"/>
    <w:rsid w:val="006A6549"/>
    <w:rsid w:val="006A7710"/>
    <w:rsid w:val="006A7A61"/>
    <w:rsid w:val="006B1E59"/>
    <w:rsid w:val="006B2FFB"/>
    <w:rsid w:val="006C10A2"/>
    <w:rsid w:val="006C1F18"/>
    <w:rsid w:val="006D40D5"/>
    <w:rsid w:val="006F009A"/>
    <w:rsid w:val="006F24AF"/>
    <w:rsid w:val="006F3D93"/>
    <w:rsid w:val="007019B1"/>
    <w:rsid w:val="00721657"/>
    <w:rsid w:val="007279A8"/>
    <w:rsid w:val="00727B1A"/>
    <w:rsid w:val="00741337"/>
    <w:rsid w:val="00752258"/>
    <w:rsid w:val="007529E1"/>
    <w:rsid w:val="00762880"/>
    <w:rsid w:val="00762AD6"/>
    <w:rsid w:val="00762E02"/>
    <w:rsid w:val="00764AE4"/>
    <w:rsid w:val="00772290"/>
    <w:rsid w:val="00775885"/>
    <w:rsid w:val="00777265"/>
    <w:rsid w:val="007805E7"/>
    <w:rsid w:val="0078222A"/>
    <w:rsid w:val="00787D48"/>
    <w:rsid w:val="00795294"/>
    <w:rsid w:val="007A4E50"/>
    <w:rsid w:val="007B18A7"/>
    <w:rsid w:val="007B250E"/>
    <w:rsid w:val="007C27FC"/>
    <w:rsid w:val="007C2BBA"/>
    <w:rsid w:val="007C51FF"/>
    <w:rsid w:val="007D50E4"/>
    <w:rsid w:val="007E2DC5"/>
    <w:rsid w:val="007F1CC7"/>
    <w:rsid w:val="007F264C"/>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65B65"/>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177A"/>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53D42"/>
    <w:rsid w:val="00960C53"/>
    <w:rsid w:val="0096201B"/>
    <w:rsid w:val="00962081"/>
    <w:rsid w:val="00966CB5"/>
    <w:rsid w:val="00975786"/>
    <w:rsid w:val="00981CB7"/>
    <w:rsid w:val="00983E1F"/>
    <w:rsid w:val="00993F46"/>
    <w:rsid w:val="00997358"/>
    <w:rsid w:val="009A08FF"/>
    <w:rsid w:val="009A452B"/>
    <w:rsid w:val="009B050C"/>
    <w:rsid w:val="009B087F"/>
    <w:rsid w:val="009B2AF4"/>
    <w:rsid w:val="009C110B"/>
    <w:rsid w:val="009C5441"/>
    <w:rsid w:val="009C7027"/>
    <w:rsid w:val="009D119F"/>
    <w:rsid w:val="009D49A2"/>
    <w:rsid w:val="009F3940"/>
    <w:rsid w:val="009F3EB2"/>
    <w:rsid w:val="009F6EB1"/>
    <w:rsid w:val="00A11D05"/>
    <w:rsid w:val="00A13162"/>
    <w:rsid w:val="00A20267"/>
    <w:rsid w:val="00A3158C"/>
    <w:rsid w:val="00A32DF3"/>
    <w:rsid w:val="00A33E32"/>
    <w:rsid w:val="00A35E20"/>
    <w:rsid w:val="00A36F6D"/>
    <w:rsid w:val="00A42774"/>
    <w:rsid w:val="00A50CA0"/>
    <w:rsid w:val="00A525CC"/>
    <w:rsid w:val="00A53E7C"/>
    <w:rsid w:val="00A60087"/>
    <w:rsid w:val="00A705E8"/>
    <w:rsid w:val="00A721F4"/>
    <w:rsid w:val="00A904F6"/>
    <w:rsid w:val="00A90DCB"/>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111D8"/>
    <w:rsid w:val="00B1610F"/>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549A"/>
    <w:rsid w:val="00C177C5"/>
    <w:rsid w:val="00C34EC3"/>
    <w:rsid w:val="00C4038C"/>
    <w:rsid w:val="00C42BA2"/>
    <w:rsid w:val="00C44066"/>
    <w:rsid w:val="00C44E13"/>
    <w:rsid w:val="00C47E1E"/>
    <w:rsid w:val="00C576C6"/>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1626A"/>
    <w:rsid w:val="00D1703C"/>
    <w:rsid w:val="00D20E99"/>
    <w:rsid w:val="00D21C83"/>
    <w:rsid w:val="00D35BDD"/>
    <w:rsid w:val="00D54927"/>
    <w:rsid w:val="00D63006"/>
    <w:rsid w:val="00D64163"/>
    <w:rsid w:val="00D72301"/>
    <w:rsid w:val="00D862CA"/>
    <w:rsid w:val="00D911DE"/>
    <w:rsid w:val="00D91B97"/>
    <w:rsid w:val="00D93ACC"/>
    <w:rsid w:val="00D93C08"/>
    <w:rsid w:val="00D95DAC"/>
    <w:rsid w:val="00DA0B53"/>
    <w:rsid w:val="00DB0774"/>
    <w:rsid w:val="00DB1171"/>
    <w:rsid w:val="00DB1519"/>
    <w:rsid w:val="00DB2840"/>
    <w:rsid w:val="00DB685A"/>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0043"/>
    <w:rsid w:val="00ED5299"/>
    <w:rsid w:val="00EE3A64"/>
    <w:rsid w:val="00EE50E5"/>
    <w:rsid w:val="00EE5471"/>
    <w:rsid w:val="00EF01CF"/>
    <w:rsid w:val="00F03590"/>
    <w:rsid w:val="00F03622"/>
    <w:rsid w:val="00F077FD"/>
    <w:rsid w:val="00F17791"/>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5333"/>
    <w:rsid w:val="00F736F9"/>
    <w:rsid w:val="00F73833"/>
    <w:rsid w:val="00F739E5"/>
    <w:rsid w:val="00F9211C"/>
    <w:rsid w:val="00F97B98"/>
    <w:rsid w:val="00FA095D"/>
    <w:rsid w:val="00FA5F83"/>
    <w:rsid w:val="00FA6C8B"/>
    <w:rsid w:val="00FA6CDA"/>
    <w:rsid w:val="00FA7C89"/>
    <w:rsid w:val="00FB1E32"/>
    <w:rsid w:val="00FB4139"/>
    <w:rsid w:val="00FB476E"/>
    <w:rsid w:val="00FB618C"/>
    <w:rsid w:val="00FC0D90"/>
    <w:rsid w:val="00FC7D8C"/>
    <w:rsid w:val="00FD3980"/>
    <w:rsid w:val="00FD431E"/>
    <w:rsid w:val="00FD5A2C"/>
    <w:rsid w:val="00FE0D47"/>
    <w:rsid w:val="00FE1D5C"/>
    <w:rsid w:val="00FE2F8B"/>
    <w:rsid w:val="00FE3669"/>
    <w:rsid w:val="00FE5204"/>
    <w:rsid w:val="00FF287F"/>
    <w:rsid w:val="00FF74A8"/>
    <w:rsid w:val="6A68492C"/>
    <w:rsid w:val="76E74E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1F1099B9-BEB2-4FF4-9CBC-4EE84FE0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uiPriority w:val="99"/>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Recommendation,List Paragraph11,O5,Para_sk,Resume Title,- Bullets,Bullet List,FooterText,List Paragraph1,numbered,Paragraphe de liste1,Bulletr List Paragraph,Bullet 1,Numbered Para 1,Dot pt,No Spacing1,List Paragraph Char Char Char"/>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143F31"/>
    <w:rPr>
      <w:color w:val="605E5C"/>
      <w:shd w:val="clear" w:color="auto" w:fill="E1DFDD"/>
    </w:rPr>
  </w:style>
  <w:style w:type="paragraph" w:customStyle="1" w:styleId="Docnumber">
    <w:name w:val="Docnumber"/>
    <w:basedOn w:val="Normal"/>
    <w:link w:val="DocnumberChar"/>
    <w:qFormat/>
    <w:rsid w:val="00F65333"/>
    <w:pPr>
      <w:jc w:val="right"/>
    </w:pPr>
    <w:rPr>
      <w:rFonts w:ascii="Times New Roman" w:eastAsia="SimSun" w:hAnsi="Times New Roman"/>
      <w:b/>
      <w:sz w:val="32"/>
    </w:rPr>
  </w:style>
  <w:style w:type="character" w:customStyle="1" w:styleId="DocnumberChar">
    <w:name w:val="Docnumber Char"/>
    <w:link w:val="Docnumber"/>
    <w:rsid w:val="00F65333"/>
    <w:rPr>
      <w:rFonts w:ascii="Times New Roman" w:eastAsia="SimSun" w:hAnsi="Times New Roman"/>
      <w:b/>
      <w:sz w:val="32"/>
      <w:lang w:val="en-GB" w:eastAsia="en-US"/>
    </w:rPr>
  </w:style>
  <w:style w:type="paragraph" w:customStyle="1" w:styleId="TSBHeaderRight14">
    <w:name w:val="TSBHeaderRight14"/>
    <w:basedOn w:val="Normal"/>
    <w:qFormat/>
    <w:rsid w:val="00F65333"/>
    <w:pPr>
      <w:tabs>
        <w:tab w:val="clear" w:pos="794"/>
        <w:tab w:val="clear" w:pos="1191"/>
        <w:tab w:val="clear" w:pos="1588"/>
        <w:tab w:val="clear" w:pos="1985"/>
      </w:tabs>
      <w:overflowPunct/>
      <w:autoSpaceDE/>
      <w:autoSpaceDN/>
      <w:adjustRightInd/>
      <w:jc w:val="right"/>
      <w:textAlignment w:val="auto"/>
    </w:pPr>
    <w:rPr>
      <w:rFonts w:ascii="Times New Roman" w:eastAsiaTheme="minorEastAsia" w:hAnsi="Times New Roman"/>
      <w:b/>
      <w:bCs/>
      <w:sz w:val="28"/>
      <w:szCs w:val="28"/>
      <w:lang w:eastAsia="ja-JP"/>
    </w:rPr>
  </w:style>
  <w:style w:type="paragraph" w:customStyle="1" w:styleId="VenueDate">
    <w:name w:val="VenueDate"/>
    <w:basedOn w:val="Normal"/>
    <w:qFormat/>
    <w:rsid w:val="00F65333"/>
    <w:pPr>
      <w:tabs>
        <w:tab w:val="clear" w:pos="794"/>
        <w:tab w:val="clear" w:pos="1191"/>
        <w:tab w:val="clear" w:pos="1588"/>
        <w:tab w:val="clear" w:pos="1985"/>
      </w:tabs>
      <w:overflowPunct/>
      <w:autoSpaceDE/>
      <w:autoSpaceDN/>
      <w:adjustRightInd/>
      <w:jc w:val="right"/>
      <w:textAlignment w:val="auto"/>
    </w:pPr>
    <w:rPr>
      <w:rFonts w:ascii="Times New Roman" w:eastAsiaTheme="minorEastAsia" w:hAnsi="Times New Roman"/>
      <w:szCs w:val="24"/>
      <w:lang w:eastAsia="ja-JP"/>
    </w:rPr>
  </w:style>
  <w:style w:type="paragraph" w:customStyle="1" w:styleId="TSBHeaderQuestion">
    <w:name w:val="TSBHeaderQuestion"/>
    <w:basedOn w:val="Normal"/>
    <w:qFormat/>
    <w:rsid w:val="00F65333"/>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 w:type="paragraph" w:customStyle="1" w:styleId="TSBHeaderSource">
    <w:name w:val="TSBHeaderSource"/>
    <w:basedOn w:val="Normal"/>
    <w:qFormat/>
    <w:rsid w:val="00F65333"/>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 w:type="paragraph" w:customStyle="1" w:styleId="TSBHeaderTitle">
    <w:name w:val="TSBHeaderTitle"/>
    <w:basedOn w:val="Normal"/>
    <w:qFormat/>
    <w:rsid w:val="00F65333"/>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 w:type="paragraph" w:customStyle="1" w:styleId="TSBHeaderSummary">
    <w:name w:val="TSBHeaderSummary"/>
    <w:basedOn w:val="Normal"/>
    <w:rsid w:val="00F65333"/>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 w:type="character" w:customStyle="1" w:styleId="ListParagraphChar">
    <w:name w:val="List Paragraph Char"/>
    <w:aliases w:val="Recommendation Char,List Paragraph11 Char,O5 Char,Para_sk Char,Resume Title Char,- Bullets Char,Bullet List Char,FooterText Char,List Paragraph1 Char,numbered Char,Paragraphe de liste1 Char,Bulletr List Paragraph Char,Bullet 1 Char"/>
    <w:basedOn w:val="DefaultParagraphFont"/>
    <w:link w:val="ListParagraph"/>
    <w:uiPriority w:val="34"/>
    <w:qFormat/>
    <w:locked/>
    <w:rsid w:val="00F65333"/>
    <w:rPr>
      <w:rFonts w:asciiTheme="minorHAnsi" w:hAnsiTheme="minorHAnsi"/>
      <w:sz w:val="24"/>
      <w:lang w:val="en-GB" w:eastAsia="en-US"/>
    </w:rPr>
  </w:style>
  <w:style w:type="paragraph" w:customStyle="1" w:styleId="LSDeadline">
    <w:name w:val="LSDeadline"/>
    <w:basedOn w:val="Normal"/>
    <w:next w:val="Normal"/>
    <w:rsid w:val="00F65333"/>
    <w:pPr>
      <w:tabs>
        <w:tab w:val="clear" w:pos="794"/>
        <w:tab w:val="clear" w:pos="1191"/>
        <w:tab w:val="clear" w:pos="1588"/>
        <w:tab w:val="clear" w:pos="1985"/>
      </w:tabs>
      <w:overflowPunct/>
      <w:autoSpaceDE/>
      <w:autoSpaceDN/>
      <w:adjustRightInd/>
      <w:textAlignment w:val="auto"/>
    </w:pPr>
    <w:rPr>
      <w:rFonts w:ascii="Times New Roman" w:eastAsiaTheme="minorHAnsi" w:hAnsi="Times New Roman"/>
      <w:szCs w:val="24"/>
      <w:lang w:eastAsia="ja-JP"/>
    </w:rPr>
  </w:style>
  <w:style w:type="paragraph" w:customStyle="1" w:styleId="LSForAction">
    <w:name w:val="LSForAction"/>
    <w:basedOn w:val="Normal"/>
    <w:next w:val="Normal"/>
    <w:rsid w:val="00F65333"/>
    <w:rPr>
      <w:rFonts w:ascii="Times New Roman" w:hAnsi="Times New Roman"/>
    </w:rPr>
  </w:style>
  <w:style w:type="paragraph" w:customStyle="1" w:styleId="LSForInfo">
    <w:name w:val="LSForInfo"/>
    <w:basedOn w:val="Normal"/>
    <w:next w:val="Normal"/>
    <w:rsid w:val="00F65333"/>
    <w:pPr>
      <w:tabs>
        <w:tab w:val="clear" w:pos="794"/>
        <w:tab w:val="clear" w:pos="1191"/>
        <w:tab w:val="clear" w:pos="1588"/>
        <w:tab w:val="clear" w:pos="1985"/>
      </w:tabs>
      <w:overflowPunct/>
      <w:autoSpaceDE/>
      <w:autoSpaceDN/>
      <w:adjustRightInd/>
      <w:textAlignment w:val="auto"/>
    </w:pPr>
    <w:rPr>
      <w:rFonts w:ascii="Times New Roman" w:eastAsiaTheme="minorHAnsi" w:hAnsi="Times New Roman"/>
      <w:bCs/>
      <w:szCs w:val="24"/>
      <w:lang w:eastAsia="ja-JP"/>
    </w:rPr>
  </w:style>
  <w:style w:type="paragraph" w:customStyle="1" w:styleId="LSApproval">
    <w:name w:val="LSApproval"/>
    <w:basedOn w:val="Normal"/>
    <w:rsid w:val="00F65333"/>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b/>
      <w:bCs/>
      <w:szCs w:val="24"/>
      <w:lang w:eastAsia="ja-JP"/>
    </w:rPr>
  </w:style>
  <w:style w:type="character" w:customStyle="1" w:styleId="Title1Char">
    <w:name w:val="Title 1 Char"/>
    <w:link w:val="Title1"/>
    <w:qFormat/>
    <w:locked/>
    <w:rsid w:val="004C7729"/>
    <w:rPr>
      <w:rFonts w:asciiTheme="minorHAnsi" w:hAnsiTheme="minorHAnsi" w:cs="Times New Roman Bold"/>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scg@itu.i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abio.bigi@virgilio.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staging.itu.int/en/general-secretariat/ties/ISCGDocumentLibrary/Liaisons%20Statements%20on%20Inter-Sectoral%20Coordination%20Activities/Table%203.pdf" TargetMode="External"/><Relationship Id="rId23" Type="http://schemas.openxmlformats.org/officeDocument/2006/relationships/glossaryDocument" Target="glossary/document.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plossky@gmail.com"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mailto:aplossky@gmail.com" TargetMode="External"/><Relationship Id="rId2" Type="http://schemas.openxmlformats.org/officeDocument/2006/relationships/hyperlink" Target="mailto:iscg@itu.int" TargetMode="External"/><Relationship Id="rId1" Type="http://schemas.openxmlformats.org/officeDocument/2006/relationships/hyperlink" Target="mailto:fabio.bigi@virgilio.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3898AF47394BB7B6DE8AE2A7BA6FE5"/>
        <w:category>
          <w:name w:val="General"/>
          <w:gallery w:val="placeholder"/>
        </w:category>
        <w:types>
          <w:type w:val="bbPlcHdr"/>
        </w:types>
        <w:behaviors>
          <w:behavior w:val="content"/>
        </w:behaviors>
        <w:guid w:val="{7ECD4443-7AD6-4421-BB56-1947763A6D81}"/>
      </w:docPartPr>
      <w:docPartBody>
        <w:p w:rsidR="00D93538" w:rsidRDefault="00371BBA" w:rsidP="00371BBA">
          <w:pPr>
            <w:pStyle w:val="8C3898AF47394BB7B6DE8AE2A7BA6FE5"/>
          </w:pPr>
          <w:r w:rsidRPr="00543D41">
            <w:rPr>
              <w:rStyle w:val="PlaceholderText"/>
              <w:highlight w:val="yellow"/>
            </w:rPr>
            <w:t>Insert source(s)</w:t>
          </w:r>
        </w:p>
      </w:docPartBody>
    </w:docPart>
    <w:docPart>
      <w:docPartPr>
        <w:name w:val="2F7E8CA862A74C508FAB2D3B1CE9EF03"/>
        <w:category>
          <w:name w:val="General"/>
          <w:gallery w:val="placeholder"/>
        </w:category>
        <w:types>
          <w:type w:val="bbPlcHdr"/>
        </w:types>
        <w:behaviors>
          <w:behavior w:val="content"/>
        </w:behaviors>
        <w:guid w:val="{E7F7EC0C-4F1F-4ADD-930C-CC2120FB7ADE}"/>
      </w:docPartPr>
      <w:docPartBody>
        <w:p w:rsidR="00D93538" w:rsidRDefault="00371BBA" w:rsidP="00371BBA">
          <w:pPr>
            <w:pStyle w:val="2F7E8CA862A74C508FAB2D3B1CE9EF03"/>
          </w:pPr>
          <w:r w:rsidRPr="00543D41">
            <w:rPr>
              <w:rStyle w:val="PlaceholderText"/>
              <w:highlight w:val="yellow"/>
            </w:rPr>
            <w:t>Insert title (always in ENGLISH)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08"/>
    <w:rsid w:val="00316D08"/>
    <w:rsid w:val="00371BBA"/>
    <w:rsid w:val="00955C5A"/>
    <w:rsid w:val="00C2224B"/>
    <w:rsid w:val="00D81042"/>
    <w:rsid w:val="00D93538"/>
    <w:rsid w:val="00DB4234"/>
    <w:rsid w:val="00E33B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1BBA"/>
    <w:rPr>
      <w:rFonts w:ascii="Times New Roman" w:hAnsi="Times New Roman"/>
      <w:color w:val="808080"/>
    </w:rPr>
  </w:style>
  <w:style w:type="paragraph" w:customStyle="1" w:styleId="8C3898AF47394BB7B6DE8AE2A7BA6FE5">
    <w:name w:val="8C3898AF47394BB7B6DE8AE2A7BA6FE5"/>
    <w:rsid w:val="00371BBA"/>
  </w:style>
  <w:style w:type="paragraph" w:customStyle="1" w:styleId="2F7E8CA862A74C508FAB2D3B1CE9EF03">
    <w:name w:val="2F7E8CA862A74C508FAB2D3B1CE9EF03"/>
    <w:rsid w:val="00371B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08FC1-006D-4D0F-8A1C-D6B971525754}">
  <ds:schemaRefs>
    <ds:schemaRef ds:uri="http://schemas.openxmlformats.org/officeDocument/2006/bibliography"/>
  </ds:schemaRefs>
</ds:datastoreItem>
</file>

<file path=customXml/itemProps2.xml><?xml version="1.0" encoding="utf-8"?>
<ds:datastoreItem xmlns:ds="http://schemas.openxmlformats.org/officeDocument/2006/customXml" ds:itemID="{FB2E5A6C-8371-4BB5-92F7-F6EEFFC85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D2596-9F83-4CD3-B8C7-BF998D2C3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357</Words>
  <Characters>2386</Characters>
  <Application>Microsoft Office Word</Application>
  <DocSecurity>0</DocSecurity>
  <Lines>19</Lines>
  <Paragraphs>5</Paragraphs>
  <ScaleCrop>false</ScaleCrop>
  <Manager>General Secretariat - Pool</Manager>
  <Company>International Telecommunication Union (ITU)</Company>
  <LinksUpToDate>false</LinksUpToDate>
  <CharactersWithSpaces>2738</CharactersWithSpaces>
  <SharedDoc>false</SharedDoc>
  <HLinks>
    <vt:vector size="42" baseType="variant">
      <vt:variant>
        <vt:i4>196692</vt:i4>
      </vt:variant>
      <vt:variant>
        <vt:i4>9</vt:i4>
      </vt:variant>
      <vt:variant>
        <vt:i4>0</vt:i4>
      </vt:variant>
      <vt:variant>
        <vt:i4>5</vt:i4>
      </vt:variant>
      <vt:variant>
        <vt:lpwstr>https://staging.itu.int/en/general-secretariat/ties/ISCGDocumentLibrary/Liaisons Statements on Inter-Sectoral Coordination Activities/Table 3.pdf</vt:lpwstr>
      </vt:variant>
      <vt:variant>
        <vt:lpwstr/>
      </vt:variant>
      <vt:variant>
        <vt:i4>7471190</vt:i4>
      </vt:variant>
      <vt:variant>
        <vt:i4>6</vt:i4>
      </vt:variant>
      <vt:variant>
        <vt:i4>0</vt:i4>
      </vt:variant>
      <vt:variant>
        <vt:i4>5</vt:i4>
      </vt:variant>
      <vt:variant>
        <vt:lpwstr>mailto:aplossky@gmail.com</vt:lpwstr>
      </vt:variant>
      <vt:variant>
        <vt:lpwstr/>
      </vt:variant>
      <vt:variant>
        <vt:i4>1835051</vt:i4>
      </vt:variant>
      <vt:variant>
        <vt:i4>3</vt:i4>
      </vt:variant>
      <vt:variant>
        <vt:i4>0</vt:i4>
      </vt:variant>
      <vt:variant>
        <vt:i4>5</vt:i4>
      </vt:variant>
      <vt:variant>
        <vt:lpwstr>mailto:iscg@itu.int</vt:lpwstr>
      </vt:variant>
      <vt:variant>
        <vt:lpwstr/>
      </vt:variant>
      <vt:variant>
        <vt:i4>2621510</vt:i4>
      </vt:variant>
      <vt:variant>
        <vt:i4>0</vt:i4>
      </vt:variant>
      <vt:variant>
        <vt:i4>0</vt:i4>
      </vt:variant>
      <vt:variant>
        <vt:i4>5</vt:i4>
      </vt:variant>
      <vt:variant>
        <vt:lpwstr>mailto:fabio.bigi@virgilio.it</vt:lpwstr>
      </vt:variant>
      <vt:variant>
        <vt:lpwstr/>
      </vt:variant>
      <vt:variant>
        <vt:i4>7471190</vt:i4>
      </vt:variant>
      <vt:variant>
        <vt:i4>9</vt:i4>
      </vt:variant>
      <vt:variant>
        <vt:i4>0</vt:i4>
      </vt:variant>
      <vt:variant>
        <vt:i4>5</vt:i4>
      </vt:variant>
      <vt:variant>
        <vt:lpwstr>mailto:aplossky@gmail.com</vt:lpwstr>
      </vt:variant>
      <vt:variant>
        <vt:lpwstr/>
      </vt:variant>
      <vt:variant>
        <vt:i4>1835051</vt:i4>
      </vt:variant>
      <vt:variant>
        <vt:i4>6</vt:i4>
      </vt:variant>
      <vt:variant>
        <vt:i4>0</vt:i4>
      </vt:variant>
      <vt:variant>
        <vt:i4>5</vt:i4>
      </vt:variant>
      <vt:variant>
        <vt:lpwstr>mailto:iscg@itu.int</vt:lpwstr>
      </vt:variant>
      <vt:variant>
        <vt:lpwstr/>
      </vt:variant>
      <vt:variant>
        <vt:i4>2621510</vt:i4>
      </vt:variant>
      <vt:variant>
        <vt:i4>3</vt:i4>
      </vt:variant>
      <vt:variant>
        <vt:i4>0</vt:i4>
      </vt:variant>
      <vt:variant>
        <vt:i4>5</vt:i4>
      </vt:variant>
      <vt:variant>
        <vt:lpwstr>mailto:fabio.bigi@virgilio.it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Table 3 – Mapping of ITU-D SG1 and SG2 Questions to ITU-T Questions</dc:title>
  <dc:subject/>
  <dc:creator>BDT-nd</dc:creator>
  <cp:keywords/>
  <cp:lastModifiedBy>BDT-nd</cp:lastModifiedBy>
  <cp:revision>33</cp:revision>
  <cp:lastPrinted>2014-11-05T03:22:00Z</cp:lastPrinted>
  <dcterms:created xsi:type="dcterms:W3CDTF">2024-02-29T03:12:00Z</dcterms:created>
  <dcterms:modified xsi:type="dcterms:W3CDTF">2024-05-06T12:57:00Z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