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0D1E1A7B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153258A3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477F2547" w14:textId="77777777" w:rsidR="0094065A" w:rsidRPr="00457D22" w:rsidRDefault="00457D22" w:rsidP="00457D22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>الاجتماع الحادي والثلاثون، جنيف، سويسرا، 20-23 مايو 2024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73C5FA3E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42A3BB7" wp14:editId="1341D43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0ED81F0B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56EAA132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0236E411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6F272CFA" w14:textId="77777777" w:rsidTr="00F77022">
        <w:trPr>
          <w:cantSplit/>
          <w:jc w:val="center"/>
        </w:trPr>
        <w:tc>
          <w:tcPr>
            <w:tcW w:w="6548" w:type="dxa"/>
          </w:tcPr>
          <w:p w14:paraId="142BABB0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6A663C60" w14:textId="0771C966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</w:t>
            </w:r>
            <w:r w:rsidR="00457D22">
              <w:rPr>
                <w:b/>
                <w:bCs/>
                <w:lang w:bidi="ar-EG"/>
              </w:rPr>
              <w:t>4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1E1234">
              <w:rPr>
                <w:b/>
                <w:bCs/>
                <w:lang w:bidi="ar-EG"/>
              </w:rPr>
              <w:t>11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7FE1C10D" w14:textId="77777777" w:rsidTr="00F77022">
        <w:trPr>
          <w:cantSplit/>
          <w:jc w:val="center"/>
        </w:trPr>
        <w:tc>
          <w:tcPr>
            <w:tcW w:w="6548" w:type="dxa"/>
          </w:tcPr>
          <w:p w14:paraId="4CF5678F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7D92B2C9" w14:textId="2297E3C9" w:rsidR="00783A69" w:rsidRPr="001E1234" w:rsidRDefault="001E1234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E1234">
              <w:rPr>
                <w:b/>
                <w:bCs/>
                <w:lang w:bidi="ar-EG"/>
              </w:rPr>
              <w:t>17</w:t>
            </w:r>
            <w:r w:rsidR="00783A69" w:rsidRPr="001E12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E1234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783A69" w:rsidRPr="001E12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57D22" w:rsidRPr="001E1234">
              <w:rPr>
                <w:b/>
                <w:bCs/>
                <w:lang w:bidi="ar-EG"/>
              </w:rPr>
              <w:t>2024</w:t>
            </w:r>
          </w:p>
        </w:tc>
      </w:tr>
      <w:tr w:rsidR="00783A69" w:rsidRPr="00783A69" w14:paraId="35D73F44" w14:textId="77777777" w:rsidTr="00F77022">
        <w:trPr>
          <w:cantSplit/>
          <w:jc w:val="center"/>
        </w:trPr>
        <w:tc>
          <w:tcPr>
            <w:tcW w:w="6548" w:type="dxa"/>
          </w:tcPr>
          <w:p w14:paraId="12B80FA1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3A3C495D" w14:textId="77777777" w:rsidR="00783A69" w:rsidRPr="00FF552C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F552C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0BEA9CEB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1DA2DC50" w14:textId="16EEDB15" w:rsidR="00783A69" w:rsidRPr="00783A69" w:rsidRDefault="001E1234" w:rsidP="001E1234">
            <w:pPr>
              <w:pStyle w:val="Source"/>
            </w:pPr>
            <w:r w:rsidRPr="001E1234">
              <w:rPr>
                <w:rFonts w:hint="cs"/>
                <w:sz w:val="28"/>
                <w:szCs w:val="28"/>
                <w:rtl/>
              </w:rPr>
              <w:t>مدير مكتب تنمية الاتصالات</w:t>
            </w:r>
          </w:p>
        </w:tc>
      </w:tr>
      <w:tr w:rsidR="00783A69" w:rsidRPr="00783A69" w14:paraId="0AF168AF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2928B28" w14:textId="43F07FC7" w:rsidR="00783A69" w:rsidRPr="00783A69" w:rsidRDefault="001E1234" w:rsidP="001E1234">
            <w:pPr>
              <w:pStyle w:val="Title1"/>
              <w:rPr>
                <w:lang w:bidi="ar-EG"/>
              </w:rPr>
            </w:pPr>
            <w:r w:rsidRPr="001E1234">
              <w:rPr>
                <w:rtl/>
                <w:lang w:bidi="ar-EG"/>
              </w:rPr>
              <w:t xml:space="preserve">‏نتائج </w:t>
            </w:r>
            <w:r w:rsidRPr="001E1234">
              <w:rPr>
                <w:rFonts w:hint="cs"/>
                <w:rtl/>
              </w:rPr>
              <w:t>جمعية الاتصالات الراديوية لعام 2023/المؤتمر العالمي للاتصالات الراديوية لعام 2023 (</w:t>
            </w:r>
            <w:r w:rsidRPr="001E1234">
              <w:rPr>
                <w:cs/>
                <w:lang w:bidi="ar-EG"/>
              </w:rPr>
              <w:t>‎</w:t>
            </w:r>
            <w:r w:rsidRPr="001E1234">
              <w:rPr>
                <w:lang w:bidi="ar-EG"/>
              </w:rPr>
              <w:t>RA-23/WRC-23</w:t>
            </w:r>
            <w:r w:rsidRPr="001E1234">
              <w:rPr>
                <w:rFonts w:hint="cs"/>
                <w:rtl/>
                <w:lang w:bidi="ar-EG"/>
              </w:rPr>
              <w:t>)</w:t>
            </w:r>
            <w:r w:rsidRPr="001E1234">
              <w:rPr>
                <w:rtl/>
                <w:lang w:bidi="ar-EG"/>
              </w:rPr>
              <w:t xml:space="preserve"> ‏ذات الصلة بقطاع تنمية الاتصالات</w:t>
            </w:r>
            <w:r w:rsidRPr="001E1234">
              <w:rPr>
                <w:cs/>
                <w:lang w:bidi="ar-EG"/>
              </w:rPr>
              <w:t>‎</w:t>
            </w:r>
          </w:p>
        </w:tc>
      </w:tr>
    </w:tbl>
    <w:p w14:paraId="6A49AB4F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4E653A8B" w14:textId="77777777" w:rsidTr="00134FE3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D635" w14:textId="77777777" w:rsidR="00783A69" w:rsidRPr="001E1234" w:rsidRDefault="00783A69" w:rsidP="00EE5CF2">
            <w:pPr>
              <w:rPr>
                <w:b/>
                <w:bCs/>
                <w:rtl/>
                <w:lang w:bidi="ar-SY"/>
              </w:rPr>
            </w:pPr>
            <w:r w:rsidRPr="001E1234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E1234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D588E5B" w14:textId="2BC57FCC" w:rsidR="001E1234" w:rsidRPr="00F80938" w:rsidRDefault="001E1234" w:rsidP="001E1234">
            <w:pPr>
              <w:rPr>
                <w:spacing w:val="-4"/>
                <w:rtl/>
                <w:lang w:bidi="ar-EG"/>
              </w:rPr>
            </w:pPr>
            <w:r w:rsidRPr="00F80938">
              <w:rPr>
                <w:spacing w:val="-4"/>
                <w:rtl/>
                <w:lang w:bidi="ar-EG"/>
              </w:rPr>
              <w:t>ع</w:t>
            </w:r>
            <w:r w:rsidRPr="00F80938">
              <w:rPr>
                <w:rFonts w:hint="cs"/>
                <w:spacing w:val="-4"/>
                <w:rtl/>
                <w:lang w:bidi="ar-EG"/>
              </w:rPr>
              <w:t>ُ</w:t>
            </w:r>
            <w:r w:rsidRPr="00F80938">
              <w:rPr>
                <w:spacing w:val="-4"/>
                <w:rtl/>
                <w:lang w:bidi="ar-EG"/>
              </w:rPr>
              <w:t xml:space="preserve">قدت جمعية الاتصالات الراديوية لعام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rFonts w:hint="cs"/>
                <w:spacing w:val="-4"/>
                <w:rtl/>
                <w:lang w:bidi="ar-EG"/>
              </w:rPr>
              <w:t xml:space="preserve">2023 </w:t>
            </w:r>
            <w:r w:rsidRPr="00F80938">
              <w:rPr>
                <w:spacing w:val="-4"/>
                <w:lang w:bidi="ar-EG"/>
              </w:rPr>
              <w:t>(RA-23)</w:t>
            </w:r>
            <w:r w:rsidRPr="00F80938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F80938">
              <w:rPr>
                <w:spacing w:val="-4"/>
                <w:rtl/>
                <w:lang w:bidi="ar-EG"/>
              </w:rPr>
              <w:t xml:space="preserve">‏في دبي، الإمارات العربية المتحدة </w:t>
            </w:r>
            <w:r w:rsidRPr="00F80938">
              <w:rPr>
                <w:rFonts w:hint="cs"/>
                <w:spacing w:val="-4"/>
                <w:rtl/>
                <w:lang w:bidi="ar-EG"/>
              </w:rPr>
              <w:t xml:space="preserve">في الفترة </w:t>
            </w:r>
            <w:r w:rsidRPr="00F80938">
              <w:rPr>
                <w:spacing w:val="-4"/>
                <w:rtl/>
                <w:lang w:bidi="ar-EG"/>
              </w:rPr>
              <w:t xml:space="preserve">من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13</w:t>
            </w:r>
            <w:r w:rsidRPr="00F80938">
              <w:rPr>
                <w:spacing w:val="-4"/>
                <w:rtl/>
                <w:lang w:bidi="ar-EG"/>
              </w:rPr>
              <w:t xml:space="preserve"> ‏إلى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17</w:t>
            </w:r>
            <w:r w:rsidRPr="00F80938">
              <w:rPr>
                <w:spacing w:val="-4"/>
                <w:rtl/>
                <w:lang w:bidi="ar-EG"/>
              </w:rPr>
              <w:t xml:space="preserve"> ‏نوفمبر</w:t>
            </w:r>
            <w:r w:rsidR="00F80938" w:rsidRPr="00F80938">
              <w:rPr>
                <w:rFonts w:hint="cs"/>
                <w:spacing w:val="-4"/>
                <w:rtl/>
                <w:lang w:bidi="ar-EG"/>
              </w:rPr>
              <w:t> 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2023</w:t>
            </w:r>
            <w:r w:rsidRPr="00F80938">
              <w:rPr>
                <w:spacing w:val="-4"/>
                <w:rtl/>
                <w:lang w:bidi="ar-EG"/>
              </w:rPr>
              <w:t>. ‏وتلاه</w:t>
            </w:r>
            <w:r w:rsidRPr="00F80938">
              <w:rPr>
                <w:rFonts w:hint="cs"/>
                <w:spacing w:val="-4"/>
                <w:rtl/>
                <w:lang w:bidi="ar-EG"/>
              </w:rPr>
              <w:t>ا</w:t>
            </w:r>
            <w:r w:rsidRPr="00F80938">
              <w:rPr>
                <w:spacing w:val="-4"/>
                <w:rtl/>
                <w:lang w:bidi="ar-EG"/>
              </w:rPr>
              <w:t xml:space="preserve"> المؤتمر العالمي للاتصالات الراديوية لعام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2023</w:t>
            </w:r>
            <w:r w:rsidRPr="00F80938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F80938">
              <w:rPr>
                <w:spacing w:val="-4"/>
                <w:rtl/>
                <w:lang w:bidi="ar-EG"/>
              </w:rPr>
              <w:t>‏</w:t>
            </w:r>
            <w:r w:rsidRPr="00F80938">
              <w:rPr>
                <w:spacing w:val="-4"/>
                <w:lang w:bidi="ar-EG"/>
              </w:rPr>
              <w:t>(WRC-23)</w:t>
            </w:r>
            <w:r w:rsidRPr="00F80938">
              <w:rPr>
                <w:spacing w:val="-4"/>
                <w:rtl/>
              </w:rPr>
              <w:t xml:space="preserve"> </w:t>
            </w:r>
            <w:bookmarkStart w:id="1" w:name="_Hlk164601873"/>
            <w:r w:rsidRPr="00F80938">
              <w:rPr>
                <w:spacing w:val="-4"/>
                <w:rtl/>
                <w:lang w:bidi="ar-EG"/>
              </w:rPr>
              <w:t xml:space="preserve">في الفترة </w:t>
            </w:r>
            <w:bookmarkEnd w:id="1"/>
            <w:r w:rsidRPr="00F80938">
              <w:rPr>
                <w:spacing w:val="-4"/>
                <w:rtl/>
                <w:lang w:bidi="ar-EG"/>
              </w:rPr>
              <w:t xml:space="preserve">من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20</w:t>
            </w:r>
            <w:r w:rsidRPr="00F80938">
              <w:rPr>
                <w:spacing w:val="-4"/>
                <w:rtl/>
                <w:lang w:bidi="ar-EG"/>
              </w:rPr>
              <w:t xml:space="preserve"> ‏نوفمبر إلى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15</w:t>
            </w:r>
            <w:r w:rsidRPr="00F80938">
              <w:rPr>
                <w:spacing w:val="-4"/>
                <w:rtl/>
                <w:lang w:bidi="ar-EG"/>
              </w:rPr>
              <w:t xml:space="preserve"> ‏ديسمبر</w:t>
            </w:r>
            <w:r w:rsidR="00F80938" w:rsidRPr="00F80938">
              <w:rPr>
                <w:rFonts w:hint="cs"/>
                <w:spacing w:val="-4"/>
                <w:rtl/>
                <w:lang w:bidi="ar-EG"/>
              </w:rPr>
              <w:t> 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2023</w:t>
            </w:r>
            <w:r w:rsidRPr="00F80938">
              <w:rPr>
                <w:spacing w:val="-4"/>
                <w:rtl/>
                <w:lang w:bidi="ar-EG"/>
              </w:rPr>
              <w:t xml:space="preserve"> ‏والدورة الأولى للاجتماع التحضيري ‏للمؤتمر العالمي للاتصالات الراديوية لعام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2027</w:t>
            </w:r>
            <w:r w:rsidRPr="00F80938">
              <w:rPr>
                <w:spacing w:val="-4"/>
                <w:rtl/>
                <w:lang w:bidi="ar-EG"/>
              </w:rPr>
              <w:t xml:space="preserve"> ‏(</w:t>
            </w:r>
            <w:r w:rsidRPr="00F80938">
              <w:rPr>
                <w:spacing w:val="-4"/>
                <w:lang w:bidi="ar-EG"/>
              </w:rPr>
              <w:t>CPM27-1</w:t>
            </w:r>
            <w:r w:rsidRPr="00F80938">
              <w:rPr>
                <w:spacing w:val="-4"/>
                <w:rtl/>
                <w:lang w:bidi="ar-EG"/>
              </w:rPr>
              <w:t>)</w:t>
            </w:r>
            <w:r w:rsidR="004316A0" w:rsidRPr="00F80938">
              <w:rPr>
                <w:spacing w:val="-4"/>
                <w:rtl/>
                <w:lang w:bidi="ar-EG"/>
              </w:rPr>
              <w:t xml:space="preserve"> </w:t>
            </w:r>
            <w:r w:rsidRPr="00F80938">
              <w:rPr>
                <w:spacing w:val="-4"/>
                <w:rtl/>
                <w:lang w:bidi="ar-EG"/>
              </w:rPr>
              <w:t xml:space="preserve">في الفترة من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18</w:t>
            </w:r>
            <w:r w:rsidRPr="00F80938">
              <w:rPr>
                <w:spacing w:val="-4"/>
                <w:rtl/>
                <w:lang w:bidi="ar-EG"/>
              </w:rPr>
              <w:t xml:space="preserve"> ‏إلى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19</w:t>
            </w:r>
            <w:r w:rsidRPr="00F80938">
              <w:rPr>
                <w:spacing w:val="-4"/>
                <w:rtl/>
                <w:lang w:bidi="ar-EG"/>
              </w:rPr>
              <w:t xml:space="preserve"> ‏ديسمبر </w:t>
            </w:r>
            <w:r w:rsidRPr="00F80938">
              <w:rPr>
                <w:spacing w:val="-4"/>
                <w:cs/>
                <w:lang w:bidi="ar-EG"/>
              </w:rPr>
              <w:t>‎</w:t>
            </w:r>
            <w:r w:rsidRPr="00F80938">
              <w:rPr>
                <w:spacing w:val="-4"/>
                <w:lang w:bidi="ar-EG"/>
              </w:rPr>
              <w:t>2023</w:t>
            </w:r>
            <w:r w:rsidRPr="00F80938">
              <w:rPr>
                <w:spacing w:val="-4"/>
                <w:rtl/>
                <w:lang w:bidi="ar-EG"/>
              </w:rPr>
              <w:t>.</w:t>
            </w:r>
          </w:p>
          <w:p w14:paraId="0A4F874C" w14:textId="1959F3BB" w:rsidR="00783A69" w:rsidRPr="001E1234" w:rsidRDefault="001E1234" w:rsidP="001E1234">
            <w:pPr>
              <w:rPr>
                <w:rtl/>
                <w:lang w:bidi="ar-SY"/>
              </w:rPr>
            </w:pPr>
            <w:r w:rsidRPr="001E1234">
              <w:rPr>
                <w:rtl/>
                <w:lang w:bidi="ar-EG"/>
              </w:rPr>
              <w:t>‏وتلخص هذه الوثيقة النتائج الرئيسية لهذه الاجتماعات مع تسليط الضوء على القرارات ذات الصلة بعمل قطاع التنمية.</w:t>
            </w:r>
            <w:r w:rsidRPr="001E1234">
              <w:rPr>
                <w:cs/>
                <w:lang w:bidi="ar-EG"/>
              </w:rPr>
              <w:t>‎</w:t>
            </w:r>
          </w:p>
          <w:p w14:paraId="2806327F" w14:textId="77777777" w:rsidR="00783A69" w:rsidRPr="001E1234" w:rsidRDefault="00783A69" w:rsidP="00EE5CF2">
            <w:pPr>
              <w:rPr>
                <w:b/>
                <w:bCs/>
                <w:rtl/>
                <w:lang w:bidi="ar-SY"/>
              </w:rPr>
            </w:pPr>
            <w:r w:rsidRPr="001E1234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E1234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0CBFB58" w14:textId="0BB3EE93" w:rsidR="00783A69" w:rsidRPr="001E1234" w:rsidRDefault="001E1234" w:rsidP="001E1234">
            <w:pPr>
              <w:rPr>
                <w:rtl/>
                <w:lang w:bidi="ar-EG"/>
              </w:rPr>
            </w:pPr>
            <w:r w:rsidRPr="001E1234">
              <w:rPr>
                <w:rFonts w:hint="cs"/>
                <w:rtl/>
              </w:rPr>
              <w:t>يرجى من</w:t>
            </w:r>
            <w:r w:rsidRPr="001E1234">
              <w:rPr>
                <w:rtl/>
              </w:rPr>
              <w:t xml:space="preserve"> الفريق الاستشاري </w:t>
            </w:r>
            <w:r w:rsidRPr="001E1234">
              <w:rPr>
                <w:rFonts w:hint="cs"/>
                <w:rtl/>
              </w:rPr>
              <w:t>لتنمية</w:t>
            </w:r>
            <w:r w:rsidRPr="001E1234">
              <w:rPr>
                <w:rtl/>
              </w:rPr>
              <w:t xml:space="preserve"> الاتصالات </w:t>
            </w:r>
            <w:r w:rsidRPr="001E1234">
              <w:rPr>
                <w:rFonts w:hint="cs"/>
                <w:rtl/>
              </w:rPr>
              <w:t>أخذ</w:t>
            </w:r>
            <w:r w:rsidRPr="001E1234">
              <w:rPr>
                <w:rtl/>
              </w:rPr>
              <w:t xml:space="preserve"> </w:t>
            </w:r>
            <w:r w:rsidRPr="001E1234">
              <w:rPr>
                <w:rFonts w:hint="cs"/>
                <w:rtl/>
              </w:rPr>
              <w:t>ال</w:t>
            </w:r>
            <w:r w:rsidRPr="001E1234">
              <w:rPr>
                <w:rtl/>
              </w:rPr>
              <w:t xml:space="preserve">علم بهذا التقرير وتقديم التوجيهات </w:t>
            </w:r>
            <w:r w:rsidRPr="001E1234">
              <w:rPr>
                <w:rFonts w:hint="cs"/>
                <w:rtl/>
              </w:rPr>
              <w:t>التي يراها مناسبة.</w:t>
            </w:r>
          </w:p>
          <w:p w14:paraId="7C762433" w14:textId="77777777" w:rsidR="00783A69" w:rsidRPr="001E1234" w:rsidRDefault="00783A69" w:rsidP="00EE5CF2">
            <w:pPr>
              <w:rPr>
                <w:b/>
                <w:bCs/>
                <w:rtl/>
                <w:lang w:bidi="ar-SY"/>
              </w:rPr>
            </w:pPr>
            <w:r w:rsidRPr="001E1234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E1234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BBD0D25" w14:textId="77777777" w:rsidR="001E1234" w:rsidRPr="001E1234" w:rsidRDefault="001E1234" w:rsidP="00134FE3">
            <w:pPr>
              <w:pStyle w:val="enumlev1"/>
              <w:rPr>
                <w:u w:val="single"/>
                <w:rtl/>
                <w:lang w:bidi="ar-SA"/>
              </w:rPr>
            </w:pPr>
            <w:r w:rsidRPr="001E1234">
              <w:t>1</w:t>
            </w:r>
            <w:r w:rsidRPr="001E1234">
              <w:rPr>
                <w:rtl/>
                <w:lang w:bidi="ar-SA"/>
              </w:rPr>
              <w:tab/>
            </w:r>
            <w:r w:rsidRPr="001E1234">
              <w:rPr>
                <w:rFonts w:hint="cs"/>
                <w:rtl/>
                <w:lang w:bidi="ar-SA"/>
              </w:rPr>
              <w:t xml:space="preserve">جمعية الاتصالات الراديوية لعام </w:t>
            </w:r>
            <w:r w:rsidRPr="001E1234">
              <w:t>(RA</w:t>
            </w:r>
            <w:r w:rsidRPr="001E1234">
              <w:noBreakHyphen/>
              <w:t>23) 2023</w:t>
            </w:r>
            <w:r w:rsidRPr="001E1234">
              <w:rPr>
                <w:rFonts w:hint="cs"/>
                <w:rtl/>
                <w:lang w:bidi="ar-SA"/>
              </w:rPr>
              <w:t xml:space="preserve">: </w:t>
            </w:r>
            <w:hyperlink r:id="rId9" w:history="1">
              <w:r w:rsidRPr="001E1234">
                <w:rPr>
                  <w:rStyle w:val="Hyperlink"/>
                  <w:lang w:val="it-IT" w:bidi="ar-EG"/>
                </w:rPr>
                <w:t>https://www.itu.int/ra-23/</w:t>
              </w:r>
            </w:hyperlink>
          </w:p>
          <w:p w14:paraId="3EADF85E" w14:textId="77777777" w:rsidR="001E1234" w:rsidRPr="001E1234" w:rsidRDefault="001E1234" w:rsidP="00134FE3">
            <w:pPr>
              <w:pStyle w:val="enumlev1"/>
              <w:rPr>
                <w:rtl/>
                <w:lang w:bidi="ar-SA"/>
              </w:rPr>
            </w:pPr>
            <w:r w:rsidRPr="001E1234">
              <w:t>2</w:t>
            </w:r>
            <w:r w:rsidRPr="001E1234">
              <w:rPr>
                <w:rtl/>
                <w:lang w:bidi="ar-SA"/>
              </w:rPr>
              <w:tab/>
            </w:r>
            <w:r w:rsidRPr="001E1234">
              <w:rPr>
                <w:rFonts w:hint="cs"/>
                <w:rtl/>
                <w:lang w:bidi="ar-SA"/>
              </w:rPr>
              <w:t xml:space="preserve">المؤتمر العالمي للاتصالات الراديوية لعام </w:t>
            </w:r>
            <w:r w:rsidRPr="001E1234">
              <w:t>(WRC</w:t>
            </w:r>
            <w:r w:rsidRPr="001E1234">
              <w:noBreakHyphen/>
              <w:t>23) 2023</w:t>
            </w:r>
            <w:r w:rsidRPr="001E1234">
              <w:rPr>
                <w:rFonts w:hint="cs"/>
                <w:rtl/>
                <w:lang w:bidi="ar-SA"/>
              </w:rPr>
              <w:t xml:space="preserve">: </w:t>
            </w:r>
            <w:hyperlink r:id="rId10" w:history="1">
              <w:r w:rsidRPr="001E1234">
                <w:rPr>
                  <w:rStyle w:val="Hyperlink"/>
                  <w:lang w:bidi="ar-EG"/>
                </w:rPr>
                <w:t>https://www.itu.int/wrc-23/</w:t>
              </w:r>
            </w:hyperlink>
          </w:p>
          <w:p w14:paraId="331E0345" w14:textId="4871607C" w:rsidR="001E1234" w:rsidRPr="001E1234" w:rsidRDefault="001E1234" w:rsidP="00134FE3">
            <w:pPr>
              <w:pStyle w:val="enumlev1"/>
              <w:rPr>
                <w:u w:val="single"/>
                <w:rtl/>
                <w:lang w:bidi="ar-SA"/>
              </w:rPr>
            </w:pPr>
            <w:r w:rsidRPr="001E1234">
              <w:t>3</w:t>
            </w:r>
            <w:r w:rsidRPr="001E1234">
              <w:rPr>
                <w:rtl/>
                <w:lang w:bidi="ar-SA"/>
              </w:rPr>
              <w:tab/>
            </w:r>
            <w:r w:rsidRPr="001E1234">
              <w:rPr>
                <w:rFonts w:hint="cs"/>
                <w:rtl/>
                <w:lang w:bidi="ar-SA"/>
              </w:rPr>
              <w:t>الاجتماع التحضيري للمؤتمر</w:t>
            </w:r>
            <w:r w:rsidRPr="001E1234">
              <w:rPr>
                <w:rtl/>
                <w:lang w:bidi="ar-SA"/>
              </w:rPr>
              <w:t xml:space="preserve"> العالمي للاتصالات الراديوية</w:t>
            </w:r>
            <w:r w:rsidRPr="001E1234">
              <w:rPr>
                <w:rFonts w:hint="cs"/>
                <w:rtl/>
                <w:lang w:bidi="ar-SA"/>
              </w:rPr>
              <w:t xml:space="preserve"> لعام </w:t>
            </w:r>
            <w:r w:rsidRPr="001E1234">
              <w:t>(CPM</w:t>
            </w:r>
            <w:r w:rsidRPr="001E1234">
              <w:noBreakHyphen/>
              <w:t>27) 2027</w:t>
            </w:r>
            <w:r w:rsidRPr="001E1234">
              <w:rPr>
                <w:rFonts w:hint="cs"/>
                <w:rtl/>
                <w:lang w:bidi="ar-SA"/>
              </w:rPr>
              <w:t xml:space="preserve">: </w:t>
            </w:r>
            <w:r w:rsidR="00134FE3">
              <w:rPr>
                <w:lang w:bidi="ar-SA"/>
              </w:rPr>
              <w:tab/>
            </w:r>
            <w:r w:rsidR="00134FE3">
              <w:rPr>
                <w:lang w:bidi="ar-SA"/>
              </w:rPr>
              <w:br/>
            </w:r>
            <w:hyperlink r:id="rId11" w:history="1">
              <w:r w:rsidR="00D75D01" w:rsidRPr="00E62EA9">
                <w:rPr>
                  <w:rStyle w:val="Hyperlink"/>
                  <w:lang w:bidi="ar-EG"/>
                </w:rPr>
                <w:t>https://www.itu.int/en/ITU-R/study-groups/rcpm/Pages/cpm-27.aspx</w:t>
              </w:r>
            </w:hyperlink>
          </w:p>
          <w:p w14:paraId="5B57B26F" w14:textId="51D4FF67" w:rsidR="00783A69" w:rsidRPr="00D75D01" w:rsidRDefault="001E1234" w:rsidP="00D75D01">
            <w:pPr>
              <w:pStyle w:val="enumlev1"/>
              <w:spacing w:after="120"/>
              <w:ind w:left="792" w:hanging="792"/>
              <w:rPr>
                <w:u w:val="single"/>
                <w:rtl/>
                <w:lang w:bidi="ar-SA"/>
              </w:rPr>
            </w:pPr>
            <w:r w:rsidRPr="001E1234">
              <w:t>4</w:t>
            </w:r>
            <w:r w:rsidRPr="001E1234">
              <w:rPr>
                <w:rtl/>
                <w:lang w:bidi="ar-SA"/>
              </w:rPr>
              <w:tab/>
            </w:r>
            <w:hyperlink r:id="rId12" w:history="1">
              <w:r w:rsidRPr="001E1234">
                <w:rPr>
                  <w:rStyle w:val="Hyperlink"/>
                  <w:rFonts w:hint="cs"/>
                  <w:rtl/>
                  <w:lang w:bidi="ar-SA"/>
                </w:rPr>
                <w:t xml:space="preserve">الوثائق الختامية للمؤتمر العالمي للاتصالات الراديوية لعام </w:t>
              </w:r>
              <w:r w:rsidRPr="001E1234">
                <w:rPr>
                  <w:rStyle w:val="Hyperlink"/>
                  <w:lang w:bidi="ar-EG"/>
                </w:rPr>
                <w:t>(WRC</w:t>
              </w:r>
              <w:r w:rsidRPr="001E1234">
                <w:rPr>
                  <w:rStyle w:val="Hyperlink"/>
                  <w:lang w:bidi="ar-EG"/>
                </w:rPr>
                <w:noBreakHyphen/>
                <w:t>23) 2023</w:t>
              </w:r>
            </w:hyperlink>
          </w:p>
        </w:tc>
      </w:tr>
    </w:tbl>
    <w:p w14:paraId="14940C5D" w14:textId="77777777" w:rsidR="0006468A" w:rsidRDefault="0006468A" w:rsidP="0006468A">
      <w:pPr>
        <w:rPr>
          <w:rtl/>
          <w:lang w:bidi="ar-EG"/>
        </w:rPr>
      </w:pPr>
    </w:p>
    <w:p w14:paraId="0EAAFFF0" w14:textId="77777777" w:rsidR="00882A17" w:rsidRDefault="00882A17" w:rsidP="00134FE3">
      <w:pPr>
        <w:rPr>
          <w:lang w:bidi="ar-EG"/>
        </w:rPr>
      </w:pPr>
      <w:r>
        <w:rPr>
          <w:rtl/>
          <w:lang w:bidi="ar-EG"/>
        </w:rPr>
        <w:br w:type="page"/>
      </w:r>
    </w:p>
    <w:p w14:paraId="1DD9E13D" w14:textId="77777777" w:rsidR="001E1234" w:rsidRPr="001E1234" w:rsidRDefault="001E1234" w:rsidP="001E1234">
      <w:pPr>
        <w:pStyle w:val="Heading1"/>
        <w:rPr>
          <w:rtl/>
        </w:rPr>
      </w:pPr>
      <w:r w:rsidRPr="001E1234">
        <w:rPr>
          <w:lang w:bidi="ar-EG"/>
        </w:rPr>
        <w:lastRenderedPageBreak/>
        <w:t>1</w:t>
      </w:r>
      <w:r w:rsidRPr="001E1234">
        <w:rPr>
          <w:rtl/>
        </w:rPr>
        <w:tab/>
      </w:r>
      <w:r w:rsidRPr="001E1234">
        <w:rPr>
          <w:rFonts w:hint="cs"/>
          <w:rtl/>
        </w:rPr>
        <w:t>خلفية</w:t>
      </w:r>
    </w:p>
    <w:p w14:paraId="0A537795" w14:textId="318633EC" w:rsidR="001E1234" w:rsidRPr="001E1234" w:rsidRDefault="001E1234" w:rsidP="008046A9">
      <w:pPr>
        <w:rPr>
          <w:rtl/>
        </w:rPr>
      </w:pPr>
      <w:r w:rsidRPr="001E1234">
        <w:rPr>
          <w:rtl/>
        </w:rPr>
        <w:t>ع</w:t>
      </w:r>
      <w:r w:rsidRPr="001E1234">
        <w:rPr>
          <w:rFonts w:hint="cs"/>
          <w:rtl/>
        </w:rPr>
        <w:t>ُ</w:t>
      </w:r>
      <w:r w:rsidRPr="001E1234">
        <w:rPr>
          <w:rtl/>
        </w:rPr>
        <w:t xml:space="preserve">قدت جمعية الاتصالات الراديوية لعام </w:t>
      </w:r>
      <w:r w:rsidRPr="001E1234">
        <w:rPr>
          <w:cs/>
        </w:rPr>
        <w:t>‎</w:t>
      </w:r>
      <w:r w:rsidRPr="001E1234">
        <w:rPr>
          <w:lang w:bidi="ar-EG"/>
        </w:rPr>
        <w:t>2023</w:t>
      </w:r>
      <w:r w:rsidRPr="001E1234">
        <w:rPr>
          <w:rtl/>
        </w:rPr>
        <w:t xml:space="preserve"> ‏في دبي، الإمارات العربية المتحدة في الفترة من </w:t>
      </w:r>
      <w:r w:rsidRPr="001E1234">
        <w:rPr>
          <w:cs/>
        </w:rPr>
        <w:t>‎</w:t>
      </w:r>
      <w:r w:rsidRPr="001E1234">
        <w:rPr>
          <w:lang w:bidi="ar-EG"/>
        </w:rPr>
        <w:t>13</w:t>
      </w:r>
      <w:r w:rsidRPr="001E1234">
        <w:rPr>
          <w:rtl/>
        </w:rPr>
        <w:t xml:space="preserve"> ‏إلى </w:t>
      </w:r>
      <w:r w:rsidRPr="001E1234">
        <w:rPr>
          <w:cs/>
        </w:rPr>
        <w:t>‎</w:t>
      </w:r>
      <w:r w:rsidRPr="001E1234">
        <w:rPr>
          <w:lang w:bidi="ar-EG"/>
        </w:rPr>
        <w:t>17</w:t>
      </w:r>
      <w:r w:rsidRPr="001E1234">
        <w:rPr>
          <w:rtl/>
        </w:rPr>
        <w:t xml:space="preserve"> ‏نوفمبر </w:t>
      </w:r>
      <w:r w:rsidRPr="001E1234">
        <w:rPr>
          <w:cs/>
        </w:rPr>
        <w:t>‎</w:t>
      </w:r>
      <w:r w:rsidRPr="001E1234">
        <w:rPr>
          <w:lang w:bidi="ar-EG"/>
        </w:rPr>
        <w:t>2023</w:t>
      </w:r>
      <w:r w:rsidRPr="001E1234">
        <w:rPr>
          <w:rtl/>
        </w:rPr>
        <w:t xml:space="preserve">. ‏وحضر الجمعية أكثر من </w:t>
      </w:r>
      <w:r w:rsidRPr="001E1234">
        <w:rPr>
          <w:cs/>
        </w:rPr>
        <w:t>‎</w:t>
      </w:r>
      <w:r w:rsidRPr="001E1234">
        <w:rPr>
          <w:lang w:bidi="ar-EG"/>
        </w:rPr>
        <w:t>1</w:t>
      </w:r>
      <w:r w:rsidR="004350E4">
        <w:rPr>
          <w:lang w:bidi="ar-EG"/>
        </w:rPr>
        <w:t> </w:t>
      </w:r>
      <w:r w:rsidRPr="001E1234">
        <w:rPr>
          <w:lang w:bidi="ar-EG"/>
        </w:rPr>
        <w:t>300</w:t>
      </w:r>
      <w:r w:rsidRPr="001E1234">
        <w:rPr>
          <w:rtl/>
        </w:rPr>
        <w:t xml:space="preserve"> ‏مندوب من </w:t>
      </w:r>
      <w:r w:rsidRPr="001E1234">
        <w:rPr>
          <w:cs/>
        </w:rPr>
        <w:t>‎</w:t>
      </w:r>
      <w:r w:rsidRPr="001E1234">
        <w:rPr>
          <w:lang w:bidi="ar-EG"/>
        </w:rPr>
        <w:t>128</w:t>
      </w:r>
      <w:r w:rsidRPr="001E1234">
        <w:rPr>
          <w:rtl/>
        </w:rPr>
        <w:t xml:space="preserve"> ‏دولة عضو</w:t>
      </w:r>
      <w:r w:rsidR="005E562E">
        <w:rPr>
          <w:rtl/>
        </w:rPr>
        <w:t xml:space="preserve">اً </w:t>
      </w:r>
      <w:r w:rsidRPr="001E1234">
        <w:rPr>
          <w:rtl/>
        </w:rPr>
        <w:t>في الاتحاد. وكانت السيدة كارول ويلسون من أستراليا أول امرأة ترأس جمعية للاتصالات الراديوية للاتحاد.</w:t>
      </w:r>
      <w:r w:rsidRPr="001E1234">
        <w:rPr>
          <w:cs/>
        </w:rPr>
        <w:t>‎</w:t>
      </w:r>
    </w:p>
    <w:p w14:paraId="3F1F4288" w14:textId="52C47180" w:rsidR="001E1234" w:rsidRPr="004350E4" w:rsidRDefault="001E1234" w:rsidP="008046A9">
      <w:pPr>
        <w:rPr>
          <w:spacing w:val="-2"/>
          <w:rtl/>
        </w:rPr>
      </w:pPr>
      <w:r w:rsidRPr="004350E4">
        <w:rPr>
          <w:spacing w:val="-2"/>
          <w:rtl/>
        </w:rPr>
        <w:t>‏</w:t>
      </w:r>
      <w:r w:rsidRPr="004350E4">
        <w:rPr>
          <w:rFonts w:hint="cs"/>
          <w:spacing w:val="-2"/>
          <w:rtl/>
        </w:rPr>
        <w:t>و</w:t>
      </w:r>
      <w:r w:rsidRPr="004350E4">
        <w:rPr>
          <w:spacing w:val="-2"/>
          <w:rtl/>
        </w:rPr>
        <w:t>ع</w:t>
      </w:r>
      <w:r w:rsidRPr="004350E4">
        <w:rPr>
          <w:rFonts w:hint="cs"/>
          <w:spacing w:val="-2"/>
          <w:rtl/>
        </w:rPr>
        <w:t>ُ</w:t>
      </w:r>
      <w:r w:rsidRPr="004350E4">
        <w:rPr>
          <w:spacing w:val="-2"/>
          <w:rtl/>
        </w:rPr>
        <w:t xml:space="preserve">قد المؤتمر العالمي للاتصالات الراديوية لعام </w:t>
      </w:r>
      <w:r w:rsidRPr="004350E4">
        <w:rPr>
          <w:spacing w:val="-2"/>
          <w:cs/>
        </w:rPr>
        <w:t>‎</w:t>
      </w:r>
      <w:r w:rsidRPr="004350E4">
        <w:rPr>
          <w:spacing w:val="-2"/>
          <w:lang w:bidi="ar-EG"/>
        </w:rPr>
        <w:t>2023</w:t>
      </w:r>
      <w:r w:rsidRPr="004350E4">
        <w:rPr>
          <w:spacing w:val="-2"/>
          <w:rtl/>
        </w:rPr>
        <w:t xml:space="preserve"> ‏في الفترة من </w:t>
      </w:r>
      <w:r w:rsidRPr="004350E4">
        <w:rPr>
          <w:spacing w:val="-2"/>
          <w:cs/>
        </w:rPr>
        <w:t>‎</w:t>
      </w:r>
      <w:r w:rsidRPr="004350E4">
        <w:rPr>
          <w:spacing w:val="-2"/>
          <w:lang w:bidi="ar-EG"/>
        </w:rPr>
        <w:t>20</w:t>
      </w:r>
      <w:r w:rsidRPr="004350E4">
        <w:rPr>
          <w:spacing w:val="-2"/>
          <w:rtl/>
        </w:rPr>
        <w:t xml:space="preserve"> ‏نوفمبر إلى </w:t>
      </w:r>
      <w:r w:rsidRPr="004350E4">
        <w:rPr>
          <w:spacing w:val="-2"/>
          <w:cs/>
        </w:rPr>
        <w:t>‎</w:t>
      </w:r>
      <w:r w:rsidRPr="004350E4">
        <w:rPr>
          <w:spacing w:val="-2"/>
          <w:lang w:bidi="ar-EG"/>
        </w:rPr>
        <w:t>15</w:t>
      </w:r>
      <w:r w:rsidRPr="004350E4">
        <w:rPr>
          <w:spacing w:val="-2"/>
          <w:rtl/>
        </w:rPr>
        <w:t xml:space="preserve"> ‏ديسمبر </w:t>
      </w:r>
      <w:r w:rsidRPr="004350E4">
        <w:rPr>
          <w:spacing w:val="-2"/>
          <w:cs/>
        </w:rPr>
        <w:t>‎</w:t>
      </w:r>
      <w:r w:rsidRPr="004350E4">
        <w:rPr>
          <w:spacing w:val="-2"/>
          <w:lang w:bidi="ar-EG"/>
        </w:rPr>
        <w:t>2023</w:t>
      </w:r>
      <w:r w:rsidRPr="004350E4">
        <w:rPr>
          <w:spacing w:val="-2"/>
          <w:rtl/>
        </w:rPr>
        <w:t xml:space="preserve"> ‏في نفس مكان انعقاد جمعية الاتصالات الراديوية لعام </w:t>
      </w:r>
      <w:r w:rsidRPr="004350E4">
        <w:rPr>
          <w:spacing w:val="-2"/>
          <w:cs/>
        </w:rPr>
        <w:t>‎</w:t>
      </w:r>
      <w:r w:rsidRPr="004350E4">
        <w:rPr>
          <w:spacing w:val="-2"/>
          <w:lang w:bidi="ar-EG"/>
        </w:rPr>
        <w:t>2023</w:t>
      </w:r>
      <w:r w:rsidRPr="004350E4">
        <w:rPr>
          <w:spacing w:val="-2"/>
          <w:rtl/>
        </w:rPr>
        <w:t>.</w:t>
      </w:r>
      <w:r w:rsidR="00F80938">
        <w:rPr>
          <w:rFonts w:hint="cs"/>
          <w:spacing w:val="-2"/>
          <w:rtl/>
        </w:rPr>
        <w:t xml:space="preserve"> </w:t>
      </w:r>
      <w:r w:rsidRPr="004350E4">
        <w:rPr>
          <w:spacing w:val="-2"/>
          <w:rtl/>
        </w:rPr>
        <w:t xml:space="preserve">وحضر المؤتمر WRC-23 أكثر من </w:t>
      </w:r>
      <w:r w:rsidRPr="004350E4">
        <w:rPr>
          <w:spacing w:val="-2"/>
          <w:lang w:bidi="ar-EG"/>
        </w:rPr>
        <w:t>3 900</w:t>
      </w:r>
      <w:r w:rsidRPr="004350E4">
        <w:rPr>
          <w:rFonts w:hint="cs"/>
          <w:spacing w:val="-2"/>
          <w:rtl/>
        </w:rPr>
        <w:t xml:space="preserve"> </w:t>
      </w:r>
      <w:r w:rsidRPr="004350E4">
        <w:rPr>
          <w:spacing w:val="-2"/>
          <w:rtl/>
        </w:rPr>
        <w:t>مندوب</w:t>
      </w:r>
      <w:r w:rsidRPr="004350E4">
        <w:rPr>
          <w:rFonts w:hint="cs"/>
          <w:spacing w:val="-2"/>
          <w:rtl/>
        </w:rPr>
        <w:t xml:space="preserve"> </w:t>
      </w:r>
      <w:r w:rsidRPr="004350E4">
        <w:rPr>
          <w:spacing w:val="-2"/>
          <w:rtl/>
        </w:rPr>
        <w:t>من 163 دولة عضوا</w:t>
      </w:r>
      <w:r w:rsidRPr="004350E4">
        <w:rPr>
          <w:rFonts w:hint="cs"/>
          <w:spacing w:val="-2"/>
          <w:rtl/>
        </w:rPr>
        <w:t>ً</w:t>
      </w:r>
      <w:r w:rsidRPr="004350E4">
        <w:rPr>
          <w:spacing w:val="-2"/>
          <w:rtl/>
        </w:rPr>
        <w:t xml:space="preserve">، منهم </w:t>
      </w:r>
      <w:r w:rsidRPr="004350E4">
        <w:rPr>
          <w:rFonts w:hint="cs"/>
          <w:spacing w:val="-2"/>
          <w:rtl/>
        </w:rPr>
        <w:t>88</w:t>
      </w:r>
      <w:r w:rsidRPr="004350E4">
        <w:rPr>
          <w:spacing w:val="-2"/>
          <w:rtl/>
        </w:rPr>
        <w:t xml:space="preserve"> مشاركا</w:t>
      </w:r>
      <w:r w:rsidRPr="004350E4">
        <w:rPr>
          <w:rFonts w:hint="cs"/>
          <w:spacing w:val="-2"/>
          <w:rtl/>
        </w:rPr>
        <w:t>ً</w:t>
      </w:r>
      <w:r w:rsidRPr="004350E4">
        <w:rPr>
          <w:spacing w:val="-2"/>
          <w:rtl/>
        </w:rPr>
        <w:t xml:space="preserve"> على المستوى الوزاري. </w:t>
      </w:r>
      <w:r w:rsidRPr="004350E4">
        <w:rPr>
          <w:rFonts w:hint="cs"/>
          <w:spacing w:val="-2"/>
          <w:rtl/>
        </w:rPr>
        <w:t>و</w:t>
      </w:r>
      <w:r w:rsidRPr="004350E4">
        <w:rPr>
          <w:spacing w:val="-2"/>
          <w:rtl/>
        </w:rPr>
        <w:t xml:space="preserve">شكلت النساء 22 في </w:t>
      </w:r>
      <w:proofErr w:type="gramStart"/>
      <w:r w:rsidRPr="004350E4">
        <w:rPr>
          <w:spacing w:val="-2"/>
          <w:rtl/>
        </w:rPr>
        <w:t>المائة</w:t>
      </w:r>
      <w:proofErr w:type="gramEnd"/>
      <w:r w:rsidRPr="004350E4">
        <w:rPr>
          <w:spacing w:val="-2"/>
          <w:rtl/>
        </w:rPr>
        <w:t xml:space="preserve"> من </w:t>
      </w:r>
      <w:r w:rsidRPr="004350E4">
        <w:rPr>
          <w:rFonts w:hint="cs"/>
          <w:spacing w:val="-2"/>
          <w:rtl/>
        </w:rPr>
        <w:t xml:space="preserve">مجموع </w:t>
      </w:r>
      <w:r w:rsidRPr="004350E4">
        <w:rPr>
          <w:spacing w:val="-2"/>
          <w:rtl/>
        </w:rPr>
        <w:t xml:space="preserve">المندوبين في المؤتمر، </w:t>
      </w:r>
      <w:r w:rsidRPr="004350E4">
        <w:rPr>
          <w:rFonts w:hint="cs"/>
          <w:spacing w:val="-2"/>
          <w:rtl/>
        </w:rPr>
        <w:t>ما يمثل</w:t>
      </w:r>
      <w:r w:rsidRPr="004350E4">
        <w:rPr>
          <w:spacing w:val="-2"/>
          <w:rtl/>
        </w:rPr>
        <w:t xml:space="preserve"> زيادة </w:t>
      </w:r>
      <w:r w:rsidRPr="004350E4">
        <w:rPr>
          <w:rFonts w:hint="cs"/>
          <w:spacing w:val="-2"/>
          <w:rtl/>
        </w:rPr>
        <w:t>بالمقارنة مع النسبة المسجلة في</w:t>
      </w:r>
      <w:r w:rsidR="004350E4">
        <w:rPr>
          <w:rFonts w:hint="eastAsia"/>
          <w:spacing w:val="-2"/>
        </w:rPr>
        <w:t> </w:t>
      </w:r>
      <w:r w:rsidRPr="004350E4">
        <w:rPr>
          <w:rFonts w:hint="cs"/>
          <w:spacing w:val="-2"/>
          <w:rtl/>
        </w:rPr>
        <w:t xml:space="preserve">مؤتمر عام </w:t>
      </w:r>
      <w:r w:rsidRPr="004350E4">
        <w:rPr>
          <w:spacing w:val="-2"/>
          <w:lang w:bidi="ar-EG"/>
        </w:rPr>
        <w:t>2019</w:t>
      </w:r>
      <w:r w:rsidRPr="004350E4">
        <w:rPr>
          <w:rFonts w:hint="cs"/>
          <w:spacing w:val="-2"/>
          <w:rtl/>
        </w:rPr>
        <w:t xml:space="preserve"> البالغة</w:t>
      </w:r>
      <w:r w:rsidRPr="004350E4">
        <w:rPr>
          <w:spacing w:val="-2"/>
          <w:rtl/>
        </w:rPr>
        <w:t xml:space="preserve"> </w:t>
      </w:r>
      <w:r w:rsidRPr="004350E4">
        <w:rPr>
          <w:rFonts w:hint="cs"/>
          <w:spacing w:val="-2"/>
          <w:rtl/>
        </w:rPr>
        <w:t>18</w:t>
      </w:r>
      <w:r w:rsidRPr="004350E4">
        <w:rPr>
          <w:spacing w:val="-2"/>
          <w:rtl/>
        </w:rPr>
        <w:t xml:space="preserve"> في المائة. </w:t>
      </w:r>
      <w:r w:rsidRPr="004350E4">
        <w:rPr>
          <w:rFonts w:hint="cs"/>
          <w:spacing w:val="-2"/>
          <w:rtl/>
        </w:rPr>
        <w:t>وتولى</w:t>
      </w:r>
      <w:r w:rsidRPr="004350E4">
        <w:rPr>
          <w:spacing w:val="-2"/>
          <w:rtl/>
        </w:rPr>
        <w:t xml:space="preserve"> السيد محمد ال</w:t>
      </w:r>
      <w:r w:rsidRPr="004350E4">
        <w:rPr>
          <w:rFonts w:hint="cs"/>
          <w:spacing w:val="-2"/>
          <w:rtl/>
        </w:rPr>
        <w:t>ر</w:t>
      </w:r>
      <w:r w:rsidRPr="004350E4">
        <w:rPr>
          <w:spacing w:val="-2"/>
          <w:rtl/>
        </w:rPr>
        <w:t xml:space="preserve">مسي من الإمارات العربية المتحدة </w:t>
      </w:r>
      <w:r w:rsidRPr="004350E4">
        <w:rPr>
          <w:rFonts w:hint="cs"/>
          <w:spacing w:val="-2"/>
          <w:rtl/>
        </w:rPr>
        <w:t>رئاسة</w:t>
      </w:r>
      <w:r w:rsidRPr="004350E4">
        <w:rPr>
          <w:spacing w:val="-2"/>
          <w:rtl/>
        </w:rPr>
        <w:t xml:space="preserve"> المؤتمر </w:t>
      </w:r>
      <w:r w:rsidRPr="004350E4">
        <w:rPr>
          <w:spacing w:val="-2"/>
          <w:lang w:bidi="ar-EG"/>
        </w:rPr>
        <w:t>WRC-23</w:t>
      </w:r>
      <w:r w:rsidRPr="004350E4">
        <w:rPr>
          <w:rFonts w:hint="cs"/>
          <w:spacing w:val="-2"/>
          <w:rtl/>
        </w:rPr>
        <w:t>.</w:t>
      </w:r>
    </w:p>
    <w:p w14:paraId="2D48261C" w14:textId="2CB31528" w:rsidR="001E1234" w:rsidRPr="001E1234" w:rsidRDefault="001E1234" w:rsidP="001E1234">
      <w:pPr>
        <w:rPr>
          <w:rtl/>
        </w:rPr>
      </w:pPr>
      <w:r w:rsidRPr="001E1234">
        <w:rPr>
          <w:rFonts w:hint="cs"/>
          <w:rtl/>
        </w:rPr>
        <w:t xml:space="preserve">وعُقدت الدورة الأولى للمؤتمر </w:t>
      </w:r>
      <w:r w:rsidRPr="001E1234">
        <w:rPr>
          <w:rtl/>
        </w:rPr>
        <w:t xml:space="preserve">العالمي للاتصالات الراديوية لعام </w:t>
      </w:r>
      <w:r w:rsidRPr="001E1234">
        <w:rPr>
          <w:cs/>
        </w:rPr>
        <w:t>‎</w:t>
      </w:r>
      <w:r w:rsidRPr="001E1234">
        <w:rPr>
          <w:lang w:bidi="ar-EG"/>
        </w:rPr>
        <w:t>2027</w:t>
      </w:r>
      <w:r w:rsidRPr="001E1234">
        <w:rPr>
          <w:rtl/>
        </w:rPr>
        <w:t xml:space="preserve"> ‏(</w:t>
      </w:r>
      <w:r w:rsidRPr="001E1234">
        <w:rPr>
          <w:lang w:bidi="ar-EG"/>
        </w:rPr>
        <w:t>CPM27-1</w:t>
      </w:r>
      <w:r w:rsidRPr="001E1234">
        <w:rPr>
          <w:rtl/>
        </w:rPr>
        <w:t xml:space="preserve">) </w:t>
      </w:r>
      <w:r w:rsidRPr="001E1234">
        <w:rPr>
          <w:rFonts w:hint="cs"/>
          <w:rtl/>
        </w:rPr>
        <w:t xml:space="preserve">في دبي يومي </w:t>
      </w:r>
      <w:r w:rsidRPr="001E1234">
        <w:rPr>
          <w:lang w:bidi="ar-EG"/>
        </w:rPr>
        <w:t>18</w:t>
      </w:r>
      <w:r w:rsidRPr="001E1234">
        <w:rPr>
          <w:rFonts w:hint="cs"/>
          <w:rtl/>
        </w:rPr>
        <w:t xml:space="preserve"> و</w:t>
      </w:r>
      <w:r w:rsidRPr="001E1234">
        <w:rPr>
          <w:lang w:bidi="ar-EG"/>
        </w:rPr>
        <w:t>19</w:t>
      </w:r>
      <w:r w:rsidR="00176A85">
        <w:rPr>
          <w:rFonts w:hint="eastAsia"/>
          <w:rtl/>
        </w:rPr>
        <w:t> </w:t>
      </w:r>
      <w:r w:rsidRPr="001E1234">
        <w:rPr>
          <w:rFonts w:hint="cs"/>
          <w:rtl/>
        </w:rPr>
        <w:t>ديسمبر</w:t>
      </w:r>
      <w:r w:rsidR="00176A85">
        <w:rPr>
          <w:rFonts w:hint="eastAsia"/>
          <w:rtl/>
        </w:rPr>
        <w:t> </w:t>
      </w:r>
      <w:r w:rsidRPr="001E1234">
        <w:rPr>
          <w:lang w:bidi="ar-EG"/>
        </w:rPr>
        <w:t>2023</w:t>
      </w:r>
      <w:r w:rsidRPr="001E1234">
        <w:rPr>
          <w:rFonts w:hint="cs"/>
          <w:rtl/>
        </w:rPr>
        <w:t xml:space="preserve">. </w:t>
      </w:r>
      <w:r w:rsidRPr="001E1234">
        <w:rPr>
          <w:rtl/>
        </w:rPr>
        <w:t xml:space="preserve">‏ونظمت الدراسات التحضيرية للمؤتمر العالمي للاتصالات الراديوية لعام </w:t>
      </w:r>
      <w:r w:rsidRPr="001E1234">
        <w:rPr>
          <w:cs/>
        </w:rPr>
        <w:t>‎</w:t>
      </w:r>
      <w:r w:rsidRPr="001E1234">
        <w:rPr>
          <w:lang w:bidi="ar-EG"/>
        </w:rPr>
        <w:t>2027</w:t>
      </w:r>
      <w:r w:rsidRPr="001E1234">
        <w:rPr>
          <w:rtl/>
        </w:rPr>
        <w:t xml:space="preserve"> ‏</w:t>
      </w:r>
      <w:r w:rsidRPr="001E1234">
        <w:rPr>
          <w:rFonts w:hint="cs"/>
          <w:rtl/>
        </w:rPr>
        <w:t>(</w:t>
      </w:r>
      <w:r w:rsidRPr="001E1234">
        <w:rPr>
          <w:lang w:bidi="ar-EG"/>
        </w:rPr>
        <w:t>WRC-27</w:t>
      </w:r>
      <w:r w:rsidRPr="001E1234">
        <w:rPr>
          <w:rFonts w:hint="cs"/>
          <w:rtl/>
        </w:rPr>
        <w:t xml:space="preserve">) </w:t>
      </w:r>
      <w:r w:rsidRPr="001E1234">
        <w:rPr>
          <w:rtl/>
        </w:rPr>
        <w:t>واقترحت هيكلا</w:t>
      </w:r>
      <w:r w:rsidRPr="001E1234">
        <w:rPr>
          <w:rFonts w:hint="cs"/>
          <w:rtl/>
        </w:rPr>
        <w:t>ً</w:t>
      </w:r>
      <w:r w:rsidRPr="001E1234">
        <w:rPr>
          <w:rtl/>
        </w:rPr>
        <w:t xml:space="preserve"> لتقريرها إلى المؤتمر</w:t>
      </w:r>
      <w:r w:rsidR="00035EB0">
        <w:rPr>
          <w:rFonts w:hint="cs"/>
          <w:rtl/>
        </w:rPr>
        <w:t> </w:t>
      </w:r>
      <w:r w:rsidRPr="001E1234">
        <w:rPr>
          <w:cs/>
        </w:rPr>
        <w:t>‎</w:t>
      </w:r>
      <w:r w:rsidRPr="001E1234">
        <w:rPr>
          <w:lang w:bidi="ar-EG"/>
        </w:rPr>
        <w:t>WRC-27</w:t>
      </w:r>
      <w:r w:rsidR="00035EB0">
        <w:rPr>
          <w:rFonts w:hint="cs"/>
          <w:rtl/>
        </w:rPr>
        <w:t xml:space="preserve"> </w:t>
      </w:r>
      <w:r w:rsidRPr="001E1234">
        <w:rPr>
          <w:rFonts w:hint="cs"/>
          <w:rtl/>
        </w:rPr>
        <w:t xml:space="preserve">وعيَّنت </w:t>
      </w:r>
      <w:r w:rsidRPr="001E1234">
        <w:rPr>
          <w:rtl/>
        </w:rPr>
        <w:t>سبعة مقررين لفصول الاجتماع التحضيري للمؤتمر ومقرريه</w:t>
      </w:r>
      <w:r w:rsidRPr="001E1234">
        <w:rPr>
          <w:rFonts w:hint="cs"/>
          <w:rtl/>
        </w:rPr>
        <w:t>ا</w:t>
      </w:r>
      <w:r w:rsidRPr="001E1234">
        <w:rPr>
          <w:rtl/>
        </w:rPr>
        <w:t xml:space="preserve"> المشاركين الذين سيساعدون رئيس الاجتماع التحضيري للمؤتمر لعام </w:t>
      </w:r>
      <w:r w:rsidRPr="001E1234">
        <w:rPr>
          <w:cs/>
        </w:rPr>
        <w:t>‎</w:t>
      </w:r>
      <w:r w:rsidRPr="001E1234">
        <w:rPr>
          <w:lang w:bidi="ar-EG"/>
        </w:rPr>
        <w:t>2027</w:t>
      </w:r>
      <w:r w:rsidRPr="001E1234">
        <w:rPr>
          <w:rtl/>
        </w:rPr>
        <w:t xml:space="preserve"> ‏في إدارة إعداد مشروع التقرير المقدم إلى المؤتمر العالمي للاتصالات الراديوية لعام</w:t>
      </w:r>
      <w:r w:rsidR="00035EB0">
        <w:rPr>
          <w:rFonts w:hint="cs"/>
          <w:rtl/>
        </w:rPr>
        <w:t> </w:t>
      </w:r>
      <w:r w:rsidRPr="001E1234">
        <w:rPr>
          <w:cs/>
        </w:rPr>
        <w:t>‎</w:t>
      </w:r>
      <w:r w:rsidRPr="001E1234">
        <w:rPr>
          <w:lang w:bidi="ar-EG"/>
        </w:rPr>
        <w:t>2027</w:t>
      </w:r>
      <w:r w:rsidRPr="001E1234">
        <w:rPr>
          <w:rtl/>
        </w:rPr>
        <w:t>.</w:t>
      </w:r>
    </w:p>
    <w:p w14:paraId="43EADDAF" w14:textId="4AA92A57" w:rsidR="001E1234" w:rsidRPr="001E1234" w:rsidRDefault="001E1234" w:rsidP="001E1234">
      <w:pPr>
        <w:rPr>
          <w:rtl/>
        </w:rPr>
      </w:pPr>
      <w:r w:rsidRPr="001E1234">
        <w:rPr>
          <w:rtl/>
        </w:rPr>
        <w:t>واستضافت هيئة تنظيم الاتصالات والحكومة الرقمية (</w:t>
      </w:r>
      <w:r w:rsidRPr="001E1234">
        <w:rPr>
          <w:lang w:bidi="ar-EG"/>
        </w:rPr>
        <w:t>TDRA</w:t>
      </w:r>
      <w:r w:rsidRPr="001E1234">
        <w:rPr>
          <w:rtl/>
        </w:rPr>
        <w:t xml:space="preserve">) في الإمارات العربية المتحدة </w:t>
      </w:r>
      <w:bookmarkStart w:id="2" w:name="_Hlk164614519"/>
      <w:r w:rsidRPr="001E1234">
        <w:rPr>
          <w:rtl/>
        </w:rPr>
        <w:t xml:space="preserve">جمعية الاتصالات الراديوية </w:t>
      </w:r>
      <w:bookmarkEnd w:id="2"/>
      <w:r w:rsidRPr="001E1234">
        <w:rPr>
          <w:rtl/>
        </w:rPr>
        <w:t>لعام</w:t>
      </w:r>
      <w:r w:rsidR="00CB3FF6">
        <w:rPr>
          <w:rFonts w:hint="cs"/>
          <w:rtl/>
        </w:rPr>
        <w:t> </w:t>
      </w:r>
      <w:r w:rsidRPr="001E1234">
        <w:rPr>
          <w:cs/>
        </w:rPr>
        <w:t>‎</w:t>
      </w:r>
      <w:r w:rsidRPr="001E1234">
        <w:rPr>
          <w:lang w:bidi="ar-EG"/>
        </w:rPr>
        <w:t>2023</w:t>
      </w:r>
      <w:r w:rsidRPr="001E1234">
        <w:rPr>
          <w:rFonts w:hint="cs"/>
          <w:rtl/>
        </w:rPr>
        <w:t xml:space="preserve"> و</w:t>
      </w:r>
      <w:r w:rsidRPr="001E1234">
        <w:rPr>
          <w:rtl/>
        </w:rPr>
        <w:t>المؤتمر العالمي للاتصالات الراديوية لعام</w:t>
      </w:r>
      <w:r w:rsidRPr="001E1234">
        <w:rPr>
          <w:rFonts w:hint="cs"/>
          <w:rtl/>
        </w:rPr>
        <w:t xml:space="preserve"> </w:t>
      </w:r>
      <w:r w:rsidRPr="001E1234">
        <w:rPr>
          <w:lang w:bidi="ar-EG"/>
        </w:rPr>
        <w:t>2023</w:t>
      </w:r>
      <w:r w:rsidRPr="001E1234">
        <w:rPr>
          <w:rFonts w:hint="cs"/>
          <w:rtl/>
        </w:rPr>
        <w:t xml:space="preserve"> والدورة الأولى للمؤتمر </w:t>
      </w:r>
      <w:r w:rsidRPr="001E1234">
        <w:rPr>
          <w:rtl/>
        </w:rPr>
        <w:t xml:space="preserve">العالمي للاتصالات الراديوية لعام </w:t>
      </w:r>
      <w:r w:rsidRPr="001E1234">
        <w:rPr>
          <w:cs/>
        </w:rPr>
        <w:t>‎</w:t>
      </w:r>
      <w:r w:rsidRPr="001E1234">
        <w:rPr>
          <w:lang w:bidi="ar-EG"/>
        </w:rPr>
        <w:t>2027</w:t>
      </w:r>
      <w:r w:rsidRPr="001E1234">
        <w:rPr>
          <w:rFonts w:hint="cs"/>
          <w:rtl/>
        </w:rPr>
        <w:t>.</w:t>
      </w:r>
    </w:p>
    <w:p w14:paraId="2447506D" w14:textId="77777777" w:rsidR="001E1234" w:rsidRPr="001E1234" w:rsidRDefault="001E1234" w:rsidP="00CB3FF6">
      <w:pPr>
        <w:pStyle w:val="Heading1"/>
        <w:rPr>
          <w:lang w:bidi="ar-EG"/>
        </w:rPr>
      </w:pPr>
      <w:r w:rsidRPr="001E1234">
        <w:rPr>
          <w:lang w:bidi="ar-EG"/>
        </w:rPr>
        <w:t>2</w:t>
      </w:r>
      <w:r w:rsidRPr="001E1234">
        <w:rPr>
          <w:rtl/>
        </w:rPr>
        <w:tab/>
      </w:r>
      <w:r w:rsidRPr="001E1234">
        <w:rPr>
          <w:rFonts w:hint="cs"/>
          <w:rtl/>
        </w:rPr>
        <w:t xml:space="preserve">جمعية الاتصالات الراديوية لعام </w:t>
      </w:r>
      <w:r w:rsidRPr="001E1234">
        <w:rPr>
          <w:lang w:bidi="ar-EG"/>
        </w:rPr>
        <w:t>(RA</w:t>
      </w:r>
      <w:r w:rsidRPr="001E1234">
        <w:rPr>
          <w:lang w:bidi="ar-EG"/>
        </w:rPr>
        <w:noBreakHyphen/>
        <w:t>23) 2023</w:t>
      </w:r>
    </w:p>
    <w:p w14:paraId="5EE534DF" w14:textId="77777777" w:rsidR="001E1234" w:rsidRPr="001E1234" w:rsidRDefault="001E1234" w:rsidP="001E1234">
      <w:pPr>
        <w:rPr>
          <w:rtl/>
        </w:rPr>
      </w:pPr>
      <w:r w:rsidRPr="001E1234">
        <w:rPr>
          <w:rtl/>
        </w:rPr>
        <w:t xml:space="preserve">‏وحددت جمعية الاتصالات الراديوية لعام </w:t>
      </w:r>
      <w:r w:rsidRPr="001E1234">
        <w:rPr>
          <w:cs/>
        </w:rPr>
        <w:t>‎</w:t>
      </w:r>
      <w:r w:rsidRPr="001E1234">
        <w:rPr>
          <w:lang w:bidi="ar-EG"/>
        </w:rPr>
        <w:t>2023</w:t>
      </w:r>
      <w:r w:rsidRPr="001E1234">
        <w:rPr>
          <w:rtl/>
        </w:rPr>
        <w:t xml:space="preserve">‏، برئاسة السيدة كارول ويلسون، برامج العمل المقبلة لقطاع الاتصالات الراديوية في الاتحاد، واعتمدت معايير الاتصالات الراديوية (توصيات قطاع الاتصالات الراديوية) وقراراتها. </w:t>
      </w:r>
      <w:r w:rsidRPr="001E1234">
        <w:rPr>
          <w:rFonts w:hint="cs"/>
          <w:rtl/>
        </w:rPr>
        <w:t>و</w:t>
      </w:r>
      <w:r w:rsidRPr="001E1234">
        <w:rPr>
          <w:rtl/>
        </w:rPr>
        <w:t xml:space="preserve">نظمت اللجان التالية أعمال جمعية الاتصالات الراديوية لعام </w:t>
      </w:r>
      <w:r w:rsidRPr="001E1234">
        <w:rPr>
          <w:cs/>
        </w:rPr>
        <w:t>‎</w:t>
      </w:r>
      <w:r w:rsidRPr="001E1234">
        <w:rPr>
          <w:lang w:bidi="ar-EG"/>
        </w:rPr>
        <w:t>2023</w:t>
      </w:r>
      <w:r w:rsidRPr="001E1234">
        <w:rPr>
          <w:rFonts w:hint="cs"/>
          <w:rtl/>
        </w:rPr>
        <w:t>:</w:t>
      </w:r>
    </w:p>
    <w:p w14:paraId="1A2A2F99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اللجنة </w:t>
      </w:r>
      <w:r w:rsidRPr="001E1234">
        <w:rPr>
          <w:lang w:bidi="ar-EG"/>
        </w:rPr>
        <w:t>1</w:t>
      </w:r>
      <w:r w:rsidRPr="001E1234">
        <w:rPr>
          <w:rtl/>
        </w:rPr>
        <w:t xml:space="preserve"> - لجنة التوجيه</w:t>
      </w:r>
    </w:p>
    <w:p w14:paraId="5F70B93A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اللجنة </w:t>
      </w:r>
      <w:r w:rsidRPr="001E1234">
        <w:rPr>
          <w:lang w:bidi="ar-EG"/>
        </w:rPr>
        <w:t>2</w:t>
      </w:r>
      <w:r w:rsidRPr="001E1234">
        <w:rPr>
          <w:rtl/>
        </w:rPr>
        <w:t xml:space="preserve"> - لجنة مراقبة الميزانية</w:t>
      </w:r>
    </w:p>
    <w:p w14:paraId="027ECC34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اللجنة </w:t>
      </w:r>
      <w:r w:rsidRPr="001E1234">
        <w:rPr>
          <w:lang w:bidi="ar-EG"/>
        </w:rPr>
        <w:t>3</w:t>
      </w:r>
      <w:r w:rsidRPr="001E1234">
        <w:rPr>
          <w:rtl/>
        </w:rPr>
        <w:t xml:space="preserve"> - لجنة </w:t>
      </w:r>
      <w:r w:rsidRPr="001E1234">
        <w:rPr>
          <w:rFonts w:hint="cs"/>
          <w:rtl/>
        </w:rPr>
        <w:t>الصياغة</w:t>
      </w:r>
    </w:p>
    <w:p w14:paraId="556C8A1B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اللجنة </w:t>
      </w:r>
      <w:r w:rsidRPr="001E1234">
        <w:rPr>
          <w:lang w:bidi="ar-EG"/>
        </w:rPr>
        <w:t>4</w:t>
      </w:r>
      <w:r w:rsidRPr="001E1234">
        <w:rPr>
          <w:rtl/>
        </w:rPr>
        <w:t xml:space="preserve"> – </w:t>
      </w:r>
      <w:r w:rsidRPr="001E1234">
        <w:rPr>
          <w:rFonts w:hint="cs"/>
          <w:rtl/>
        </w:rPr>
        <w:t>هيكل لجان الدراسات وبرنامج عملها</w:t>
      </w:r>
    </w:p>
    <w:p w14:paraId="3FFB15E3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اللجنة </w:t>
      </w:r>
      <w:r w:rsidRPr="001E1234">
        <w:rPr>
          <w:lang w:bidi="ar-EG"/>
        </w:rPr>
        <w:t>5</w:t>
      </w:r>
      <w:r w:rsidRPr="001E1234">
        <w:rPr>
          <w:rtl/>
        </w:rPr>
        <w:t xml:space="preserve"> – </w:t>
      </w:r>
      <w:r w:rsidRPr="001E1234">
        <w:rPr>
          <w:rFonts w:hint="cs"/>
          <w:rtl/>
        </w:rPr>
        <w:t xml:space="preserve">أساليب عمل </w:t>
      </w:r>
      <w:r w:rsidRPr="001E1234">
        <w:rPr>
          <w:rtl/>
        </w:rPr>
        <w:t>جمعية الاتصالات الراديوية</w:t>
      </w:r>
      <w:r w:rsidRPr="001E1234">
        <w:rPr>
          <w:rFonts w:hint="cs"/>
          <w:rtl/>
        </w:rPr>
        <w:t xml:space="preserve"> ولجان الدراسات.</w:t>
      </w:r>
    </w:p>
    <w:p w14:paraId="1E837B69" w14:textId="77777777" w:rsidR="001E1234" w:rsidRPr="001E1234" w:rsidRDefault="001E1234" w:rsidP="001E1234">
      <w:pPr>
        <w:rPr>
          <w:rtl/>
        </w:rPr>
      </w:pPr>
      <w:r w:rsidRPr="001E1234">
        <w:rPr>
          <w:rtl/>
        </w:rPr>
        <w:t xml:space="preserve">وشملت المناقشات الرئيسية خلال جمعية الاتصالات الراديوية لعام </w:t>
      </w:r>
      <w:r w:rsidRPr="001E1234">
        <w:rPr>
          <w:cs/>
        </w:rPr>
        <w:t>‎</w:t>
      </w:r>
      <w:r w:rsidRPr="001E1234">
        <w:rPr>
          <w:lang w:bidi="ar-EG"/>
        </w:rPr>
        <w:t>2023</w:t>
      </w:r>
      <w:r w:rsidRPr="001E1234">
        <w:rPr>
          <w:rtl/>
        </w:rPr>
        <w:t xml:space="preserve"> ما يلي:</w:t>
      </w:r>
    </w:p>
    <w:p w14:paraId="35222BBC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>اتفاق بشأن "الاتصالات المتنقلة الدولية-2030" كمرجع تقني للجيل السادس من الأنظمة المتنقلة؛</w:t>
      </w:r>
    </w:p>
    <w:p w14:paraId="7AF494CC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>اعتماد قرار جديد</w:t>
      </w:r>
      <w:r w:rsidRPr="001E1234">
        <w:rPr>
          <w:rFonts w:hint="cs"/>
          <w:rtl/>
        </w:rPr>
        <w:t xml:space="preserve">، وفقاً للقرار 219 </w:t>
      </w:r>
      <w:r w:rsidRPr="001E1234">
        <w:rPr>
          <w:rtl/>
        </w:rPr>
        <w:t>(</w:t>
      </w:r>
      <w:r w:rsidRPr="001E1234">
        <w:rPr>
          <w:rFonts w:hint="cs"/>
          <w:rtl/>
        </w:rPr>
        <w:t>بوخارست، 2022</w:t>
      </w:r>
      <w:r w:rsidRPr="001E1234">
        <w:rPr>
          <w:rtl/>
        </w:rPr>
        <w:t>)</w:t>
      </w:r>
      <w:r w:rsidRPr="001E1234">
        <w:rPr>
          <w:rFonts w:hint="cs"/>
          <w:rtl/>
        </w:rPr>
        <w:t xml:space="preserve">، </w:t>
      </w:r>
      <w:r w:rsidRPr="001E1234">
        <w:rPr>
          <w:rtl/>
        </w:rPr>
        <w:t xml:space="preserve">بشأن استدامة الفضاء </w:t>
      </w:r>
      <w:r w:rsidRPr="001E1234">
        <w:rPr>
          <w:rFonts w:hint="cs"/>
          <w:rtl/>
        </w:rPr>
        <w:t>لتيسير</w:t>
      </w:r>
      <w:r w:rsidRPr="001E1234">
        <w:rPr>
          <w:rtl/>
        </w:rPr>
        <w:t xml:space="preserve"> الاستعمال المستدام على المدى الطويل لطيف الترددات الراديوية وموارد المدار</w:t>
      </w:r>
      <w:r w:rsidRPr="001E1234">
        <w:rPr>
          <w:rFonts w:hint="cs"/>
          <w:rtl/>
        </w:rPr>
        <w:t>ات</w:t>
      </w:r>
      <w:r w:rsidRPr="001E1234">
        <w:rPr>
          <w:rtl/>
        </w:rPr>
        <w:t xml:space="preserve"> الساتلي</w:t>
      </w:r>
      <w:r w:rsidRPr="001E1234">
        <w:rPr>
          <w:rFonts w:hint="cs"/>
          <w:rtl/>
        </w:rPr>
        <w:t>ة</w:t>
      </w:r>
      <w:r w:rsidRPr="001E1234">
        <w:rPr>
          <w:rtl/>
        </w:rPr>
        <w:t xml:space="preserve"> المرتبطة به التي </w:t>
      </w:r>
      <w:r w:rsidRPr="001E1234">
        <w:rPr>
          <w:rFonts w:hint="cs"/>
          <w:rtl/>
        </w:rPr>
        <w:t>تستعملها</w:t>
      </w:r>
      <w:r w:rsidRPr="001E1234">
        <w:rPr>
          <w:rtl/>
        </w:rPr>
        <w:t xml:space="preserve"> الخدمات الفضائية</w:t>
      </w:r>
      <w:r w:rsidRPr="001E1234">
        <w:rPr>
          <w:rFonts w:hint="cs"/>
          <w:rtl/>
        </w:rPr>
        <w:t>؛</w:t>
      </w:r>
    </w:p>
    <w:p w14:paraId="13FD5D95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 xml:space="preserve">مراجعة القرار </w:t>
      </w:r>
      <w:r w:rsidRPr="001E1234">
        <w:rPr>
          <w:lang w:bidi="ar-EG"/>
        </w:rPr>
        <w:t>ITU-R 65</w:t>
      </w:r>
      <w:r w:rsidRPr="001E1234">
        <w:rPr>
          <w:rFonts w:hint="cs"/>
          <w:rtl/>
        </w:rPr>
        <w:t xml:space="preserve"> الذي يمهد الطريق لإجراء دراسات بشأن توافق اللوائح الحالية مع التكنولوجيات المحتملة للسطوح البينية الراديوية للجيل السادس من الأنظمة المتنقلة لعام 2030 وما بعده؛</w:t>
      </w:r>
    </w:p>
    <w:p w14:paraId="79FBE030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اعتماد </w:t>
      </w:r>
      <w:r w:rsidRPr="001E1234">
        <w:rPr>
          <w:rFonts w:hint="cs"/>
          <w:rtl/>
        </w:rPr>
        <w:t>ال</w:t>
      </w:r>
      <w:r w:rsidRPr="001E1234">
        <w:rPr>
          <w:rtl/>
        </w:rPr>
        <w:t xml:space="preserve">قرار </w:t>
      </w:r>
      <w:r w:rsidRPr="001E1234">
        <w:rPr>
          <w:rFonts w:hint="cs"/>
          <w:rtl/>
        </w:rPr>
        <w:t>المتعلق ب</w:t>
      </w:r>
      <w:r w:rsidRPr="001E1234">
        <w:rPr>
          <w:rtl/>
        </w:rPr>
        <w:t>المساواة بين الجنسين</w:t>
      </w:r>
      <w:r w:rsidRPr="001E1234">
        <w:rPr>
          <w:rFonts w:hint="cs"/>
          <w:rtl/>
        </w:rPr>
        <w:t xml:space="preserve"> بعنوان</w:t>
      </w:r>
      <w:r w:rsidRPr="001E1234">
        <w:rPr>
          <w:rtl/>
        </w:rPr>
        <w:t xml:space="preserve"> </w:t>
      </w:r>
      <w:r w:rsidRPr="001E1234">
        <w:rPr>
          <w:rFonts w:hint="cs"/>
          <w:rtl/>
        </w:rPr>
        <w:t>"</w:t>
      </w:r>
      <w:r w:rsidRPr="001E1234">
        <w:rPr>
          <w:rtl/>
        </w:rPr>
        <w:t xml:space="preserve">إعلان </w:t>
      </w:r>
      <w:r w:rsidRPr="001E1234">
        <w:rPr>
          <w:rFonts w:hint="cs"/>
          <w:rtl/>
        </w:rPr>
        <w:t>بشأن تعزيز</w:t>
      </w:r>
      <w:r w:rsidRPr="001E1234">
        <w:rPr>
          <w:rtl/>
        </w:rPr>
        <w:t xml:space="preserve"> المساواة والإنصاف والتكافؤ بين الجنسين في قطاع الاتصالات الراديوية</w:t>
      </w:r>
      <w:r w:rsidRPr="001E1234">
        <w:rPr>
          <w:rFonts w:hint="cs"/>
          <w:rtl/>
        </w:rPr>
        <w:t>" على النحو الذي</w:t>
      </w:r>
      <w:r w:rsidRPr="001E1234">
        <w:rPr>
          <w:rtl/>
        </w:rPr>
        <w:t xml:space="preserve"> دعا</w:t>
      </w:r>
      <w:r w:rsidRPr="001E1234">
        <w:rPr>
          <w:rFonts w:hint="cs"/>
          <w:rtl/>
        </w:rPr>
        <w:t xml:space="preserve"> إليه</w:t>
      </w:r>
      <w:r w:rsidRPr="001E1234">
        <w:rPr>
          <w:rtl/>
        </w:rPr>
        <w:t xml:space="preserve"> المؤتمر العالمي للاتصالات الراديوية لعام 2019</w:t>
      </w:r>
      <w:r w:rsidRPr="001E1234">
        <w:rPr>
          <w:rFonts w:hint="cs"/>
          <w:rtl/>
        </w:rPr>
        <w:t>؛</w:t>
      </w:r>
    </w:p>
    <w:p w14:paraId="4ED48115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 xml:space="preserve">اعتماد التوصية الجديدة </w:t>
      </w:r>
      <w:r w:rsidRPr="001E1234">
        <w:rPr>
          <w:lang w:bidi="ar-EG"/>
        </w:rPr>
        <w:t>ITU-R M. 2160</w:t>
      </w:r>
      <w:r w:rsidRPr="001E1234">
        <w:rPr>
          <w:rFonts w:hint="cs"/>
          <w:rtl/>
        </w:rPr>
        <w:t xml:space="preserve"> بشأن "إطار الاتصالات المتنقلة الدولية-2030"، التي تضع الأساس لتطوير الاتصالات المتنقلة الدولية-2030. وستتمثل</w:t>
      </w:r>
      <w:r w:rsidRPr="001E1234">
        <w:rPr>
          <w:rtl/>
        </w:rPr>
        <w:t xml:space="preserve"> المرحلة التالية </w:t>
      </w:r>
      <w:r w:rsidRPr="001E1234">
        <w:rPr>
          <w:rFonts w:hint="cs"/>
          <w:rtl/>
        </w:rPr>
        <w:t>في</w:t>
      </w:r>
      <w:r w:rsidRPr="001E1234">
        <w:rPr>
          <w:rtl/>
        </w:rPr>
        <w:t xml:space="preserve"> تحديد المتطلبات</w:t>
      </w:r>
      <w:r w:rsidRPr="001E1234">
        <w:rPr>
          <w:rFonts w:hint="cs"/>
          <w:rtl/>
        </w:rPr>
        <w:t xml:space="preserve"> </w:t>
      </w:r>
      <w:r w:rsidRPr="001E1234">
        <w:rPr>
          <w:rtl/>
        </w:rPr>
        <w:t>ومعايير التقييم ذات الصلة لتكنولوجيات لسطوح البينية الراديوية (RIT)</w:t>
      </w:r>
      <w:r w:rsidRPr="001E1234">
        <w:rPr>
          <w:rFonts w:hint="cs"/>
          <w:rtl/>
        </w:rPr>
        <w:t xml:space="preserve"> المحتملة؛</w:t>
      </w:r>
    </w:p>
    <w:p w14:paraId="4968CEFB" w14:textId="77777777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اعتماد قرار جديد بشأن </w:t>
      </w:r>
      <w:r w:rsidRPr="001E1234">
        <w:rPr>
          <w:rFonts w:hint="cs"/>
          <w:rtl/>
        </w:rPr>
        <w:t>استخدام</w:t>
      </w:r>
      <w:r w:rsidRPr="001E1234">
        <w:rPr>
          <w:rtl/>
        </w:rPr>
        <w:t xml:space="preserve"> تكنولوجيات الاتصالات المتنقلة الدولية </w:t>
      </w:r>
      <w:r w:rsidRPr="001E1234">
        <w:rPr>
          <w:rFonts w:hint="cs"/>
          <w:rtl/>
        </w:rPr>
        <w:t>في ا</w:t>
      </w:r>
      <w:r w:rsidRPr="001E1234">
        <w:rPr>
          <w:rtl/>
        </w:rPr>
        <w:t>لنطاق العريض اللاسلكي الثابت</w:t>
      </w:r>
      <w:r w:rsidRPr="001E1234">
        <w:rPr>
          <w:rFonts w:hint="cs"/>
          <w:rtl/>
        </w:rPr>
        <w:t>؛</w:t>
      </w:r>
    </w:p>
    <w:p w14:paraId="54D9508B" w14:textId="2FF16D36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>الاتفاق على توصية جديد</w:t>
      </w:r>
      <w:r w:rsidRPr="001E1234">
        <w:rPr>
          <w:rFonts w:hint="cs"/>
          <w:rtl/>
          <w:lang w:bidi="ar-EG"/>
        </w:rPr>
        <w:t>ة</w:t>
      </w:r>
      <w:r w:rsidRPr="001E1234">
        <w:rPr>
          <w:rFonts w:hint="cs"/>
          <w:rtl/>
        </w:rPr>
        <w:t xml:space="preserve"> لقطاع الاتصالات الراديوية بشأن حماية </w:t>
      </w:r>
      <w:r w:rsidRPr="001E1234">
        <w:rPr>
          <w:rtl/>
        </w:rPr>
        <w:t>خدمة الملاحة الراديوية الساتلية وخدمات الهواة</w:t>
      </w:r>
      <w:r w:rsidR="00E26DB0">
        <w:rPr>
          <w:rFonts w:hint="cs"/>
          <w:rtl/>
        </w:rPr>
        <w:t> </w:t>
      </w:r>
      <w:r w:rsidRPr="001E1234">
        <w:rPr>
          <w:rtl/>
        </w:rPr>
        <w:t>الساتلية؛</w:t>
      </w:r>
    </w:p>
    <w:p w14:paraId="2FF3CAC6" w14:textId="58DC072B" w:rsidR="001E1234" w:rsidRPr="001E1234" w:rsidRDefault="001E1234" w:rsidP="00601242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>م</w:t>
      </w:r>
      <w:r w:rsidRPr="001E1234">
        <w:rPr>
          <w:rtl/>
        </w:rPr>
        <w:t>راجع</w:t>
      </w:r>
      <w:r w:rsidRPr="001E1234">
        <w:rPr>
          <w:rFonts w:hint="cs"/>
          <w:rtl/>
        </w:rPr>
        <w:t>ة</w:t>
      </w:r>
      <w:r w:rsidRPr="001E1234">
        <w:rPr>
          <w:rtl/>
        </w:rPr>
        <w:t xml:space="preserve"> القرار ITU-R 5-8 الذي وضع برنامج عمل لجان دراسات الاتصالات الراديوية والمسائل المسندة إليها</w:t>
      </w:r>
      <w:r w:rsidRPr="001E1234">
        <w:rPr>
          <w:rFonts w:hint="cs"/>
          <w:rtl/>
        </w:rPr>
        <w:t xml:space="preserve"> </w:t>
      </w:r>
      <w:r w:rsidRPr="001E1234">
        <w:rPr>
          <w:rtl/>
        </w:rPr>
        <w:t>للفترة</w:t>
      </w:r>
      <w:r w:rsidR="00E26DB0">
        <w:rPr>
          <w:rFonts w:hint="cs"/>
          <w:rtl/>
        </w:rPr>
        <w:t> </w:t>
      </w:r>
      <w:r w:rsidRPr="001E1234">
        <w:rPr>
          <w:rFonts w:hint="cs"/>
          <w:rtl/>
        </w:rPr>
        <w:t>2024</w:t>
      </w:r>
      <w:r w:rsidRPr="001E1234">
        <w:rPr>
          <w:rtl/>
        </w:rPr>
        <w:t>-</w:t>
      </w:r>
      <w:r w:rsidRPr="001E1234">
        <w:rPr>
          <w:rFonts w:hint="cs"/>
          <w:rtl/>
        </w:rPr>
        <w:t>2027</w:t>
      </w:r>
      <w:r w:rsidRPr="001E1234">
        <w:rPr>
          <w:rtl/>
        </w:rPr>
        <w:t xml:space="preserve">. </w:t>
      </w:r>
      <w:r w:rsidRPr="001E1234">
        <w:rPr>
          <w:rFonts w:hint="cs"/>
          <w:rtl/>
        </w:rPr>
        <w:t xml:space="preserve">وأيضاً تعيين </w:t>
      </w:r>
      <w:r w:rsidRPr="001E1234">
        <w:rPr>
          <w:rtl/>
        </w:rPr>
        <w:t>رؤساء جدد للجان دراسات قطاع الاتصالات الراديوية</w:t>
      </w:r>
      <w:r w:rsidRPr="001E1234">
        <w:rPr>
          <w:rFonts w:hint="cs"/>
          <w:rtl/>
        </w:rPr>
        <w:t>.</w:t>
      </w:r>
    </w:p>
    <w:p w14:paraId="36B6E572" w14:textId="3C68E777" w:rsidR="001E1234" w:rsidRPr="001E1234" w:rsidRDefault="001E1234" w:rsidP="00E26DB0">
      <w:pPr>
        <w:rPr>
          <w:rtl/>
        </w:rPr>
      </w:pPr>
      <w:r w:rsidRPr="001E1234">
        <w:rPr>
          <w:rtl/>
        </w:rPr>
        <w:lastRenderedPageBreak/>
        <w:t>‏وتتاح قائمة قرارات قطاع الاتصالات الراديوية (</w:t>
      </w:r>
      <w:r w:rsidRPr="001E1234">
        <w:rPr>
          <w:cs/>
        </w:rPr>
        <w:t>‎</w:t>
      </w:r>
      <w:r w:rsidRPr="001E1234">
        <w:rPr>
          <w:lang w:val="en-GB" w:bidi="ar-EG"/>
        </w:rPr>
        <w:t>RA-23</w:t>
      </w:r>
      <w:r w:rsidRPr="001E1234">
        <w:rPr>
          <w:rtl/>
        </w:rPr>
        <w:t xml:space="preserve">) ‏في صفحة الويب </w:t>
      </w:r>
      <w:r w:rsidRPr="001E1234">
        <w:rPr>
          <w:cs/>
        </w:rPr>
        <w:t>‎</w:t>
      </w:r>
      <w:r w:rsidRPr="001E1234">
        <w:rPr>
          <w:rFonts w:hint="cs"/>
          <w:rtl/>
          <w:cs/>
        </w:rPr>
        <w:t>الخاصة</w:t>
      </w:r>
      <w:r w:rsidRPr="001E1234">
        <w:rPr>
          <w:rtl/>
        </w:rPr>
        <w:t xml:space="preserve"> </w:t>
      </w:r>
      <w:r w:rsidRPr="001E1234">
        <w:rPr>
          <w:rFonts w:hint="cs"/>
          <w:rtl/>
        </w:rPr>
        <w:t>ب</w:t>
      </w:r>
      <w:r w:rsidRPr="001E1234">
        <w:rPr>
          <w:rtl/>
        </w:rPr>
        <w:t>جمعية الاتصالات الراديوية لعام</w:t>
      </w:r>
      <w:r w:rsidR="00E26DB0">
        <w:rPr>
          <w:rFonts w:hint="cs"/>
          <w:rtl/>
        </w:rPr>
        <w:t> </w:t>
      </w:r>
      <w:r w:rsidRPr="001E1234">
        <w:rPr>
          <w:cs/>
        </w:rPr>
        <w:t>‎</w:t>
      </w:r>
      <w:r w:rsidRPr="001E1234">
        <w:rPr>
          <w:lang w:bidi="ar-EG"/>
        </w:rPr>
        <w:t>2023</w:t>
      </w:r>
      <w:r w:rsidRPr="001E1234">
        <w:rPr>
          <w:rtl/>
        </w:rPr>
        <w:t xml:space="preserve"> (‏</w:t>
      </w:r>
      <w:r w:rsidRPr="001E1234">
        <w:rPr>
          <w:rFonts w:hint="cs"/>
          <w:rtl/>
        </w:rPr>
        <w:t>ي</w:t>
      </w:r>
      <w:r w:rsidRPr="001E1234">
        <w:rPr>
          <w:rtl/>
        </w:rPr>
        <w:t>قتصر النفاذ إليها على مستعملي خدمة تبادل معلومات الاتصالات (</w:t>
      </w:r>
      <w:r w:rsidRPr="001E1234">
        <w:rPr>
          <w:lang w:bidi="ar-EG"/>
        </w:rPr>
        <w:t>TIES</w:t>
      </w:r>
      <w:r w:rsidRPr="001E1234">
        <w:rPr>
          <w:rtl/>
        </w:rPr>
        <w:t xml:space="preserve">)). ويتاح في الملحق </w:t>
      </w:r>
      <w:r w:rsidRPr="001E1234">
        <w:rPr>
          <w:cs/>
        </w:rPr>
        <w:t>‎</w:t>
      </w:r>
      <w:r w:rsidRPr="001E1234">
        <w:rPr>
          <w:lang w:bidi="ar-EG"/>
        </w:rPr>
        <w:t>1</w:t>
      </w:r>
      <w:r w:rsidRPr="001E1234">
        <w:rPr>
          <w:rtl/>
        </w:rPr>
        <w:t xml:space="preserve"> ‏ملخص لقرارات قطاع الاتصالات الراديوية (</w:t>
      </w:r>
      <w:r w:rsidRPr="001E1234">
        <w:rPr>
          <w:cs/>
        </w:rPr>
        <w:t>‎</w:t>
      </w:r>
      <w:r w:rsidRPr="001E1234">
        <w:rPr>
          <w:lang w:val="en-GB" w:bidi="ar-EG"/>
        </w:rPr>
        <w:t>RA-23</w:t>
      </w:r>
      <w:r w:rsidRPr="001E1234">
        <w:rPr>
          <w:rtl/>
        </w:rPr>
        <w:t>) ‏</w:t>
      </w:r>
      <w:r w:rsidRPr="001E1234">
        <w:rPr>
          <w:rFonts w:hint="cs"/>
          <w:rtl/>
        </w:rPr>
        <w:t>وصلتها</w:t>
      </w:r>
      <w:r w:rsidRPr="001E1234">
        <w:rPr>
          <w:rtl/>
        </w:rPr>
        <w:t xml:space="preserve"> </w:t>
      </w:r>
      <w:r w:rsidRPr="001E1234">
        <w:rPr>
          <w:rFonts w:hint="cs"/>
          <w:rtl/>
        </w:rPr>
        <w:t>ب</w:t>
      </w:r>
      <w:r w:rsidRPr="001E1234">
        <w:rPr>
          <w:rtl/>
        </w:rPr>
        <w:t>عمل قطاع تنمية الاتصالات.</w:t>
      </w:r>
      <w:r w:rsidRPr="001E1234">
        <w:rPr>
          <w:cs/>
        </w:rPr>
        <w:t>‎</w:t>
      </w:r>
    </w:p>
    <w:p w14:paraId="218D2640" w14:textId="77777777" w:rsidR="001E1234" w:rsidRPr="001E1234" w:rsidRDefault="001E1234" w:rsidP="00E26DB0">
      <w:pPr>
        <w:pStyle w:val="Heading1"/>
        <w:rPr>
          <w:lang w:bidi="ar-EG"/>
        </w:rPr>
      </w:pPr>
      <w:r w:rsidRPr="001E1234">
        <w:rPr>
          <w:lang w:bidi="ar-EG"/>
        </w:rPr>
        <w:t>3</w:t>
      </w:r>
      <w:r w:rsidRPr="001E1234">
        <w:rPr>
          <w:rtl/>
        </w:rPr>
        <w:tab/>
      </w:r>
      <w:r w:rsidRPr="001E1234">
        <w:rPr>
          <w:rFonts w:hint="cs"/>
          <w:rtl/>
        </w:rPr>
        <w:t xml:space="preserve">المؤتمر العالمي للاتصالات الراديوية لعام </w:t>
      </w:r>
      <w:r w:rsidRPr="001E1234">
        <w:rPr>
          <w:lang w:bidi="ar-EG"/>
        </w:rPr>
        <w:t>(WRC</w:t>
      </w:r>
      <w:r w:rsidRPr="001E1234">
        <w:rPr>
          <w:lang w:bidi="ar-EG"/>
        </w:rPr>
        <w:noBreakHyphen/>
        <w:t>23) 2023</w:t>
      </w:r>
    </w:p>
    <w:p w14:paraId="3F0124F0" w14:textId="77777777" w:rsidR="001E1234" w:rsidRPr="001E1234" w:rsidRDefault="001E1234" w:rsidP="00E26DB0">
      <w:pPr>
        <w:spacing w:after="120"/>
        <w:rPr>
          <w:rtl/>
        </w:rPr>
      </w:pPr>
      <w:r w:rsidRPr="001E1234">
        <w:rPr>
          <w:rFonts w:hint="cs"/>
          <w:rtl/>
        </w:rPr>
        <w:t>وقاد</w:t>
      </w:r>
      <w:r w:rsidRPr="001E1234">
        <w:rPr>
          <w:rtl/>
        </w:rPr>
        <w:t xml:space="preserve"> مفاوضات المؤتمر </w:t>
      </w:r>
      <w:r w:rsidRPr="001E1234">
        <w:rPr>
          <w:lang w:bidi="ar-EG"/>
        </w:rPr>
        <w:t>WRC-23</w:t>
      </w:r>
      <w:r w:rsidRPr="001E1234">
        <w:rPr>
          <w:rFonts w:hint="cs"/>
          <w:rtl/>
        </w:rPr>
        <w:t xml:space="preserve"> </w:t>
      </w:r>
      <w:r w:rsidRPr="001E1234">
        <w:rPr>
          <w:rtl/>
        </w:rPr>
        <w:t>رئيس المؤتمر، سعادة المهندس محمد الرمسي من الإمارات العربية المتحدة بمساعدة</w:t>
      </w:r>
      <w:r w:rsidRPr="001E1234">
        <w:rPr>
          <w:rFonts w:hint="cs"/>
          <w:rtl/>
        </w:rPr>
        <w:t xml:space="preserve"> رؤساء </w:t>
      </w:r>
      <w:r w:rsidRPr="001E1234">
        <w:rPr>
          <w:rtl/>
        </w:rPr>
        <w:t>اللجان</w:t>
      </w:r>
      <w:r w:rsidRPr="001E1234">
        <w:rPr>
          <w:rFonts w:hint="cs"/>
          <w:rtl/>
        </w:rPr>
        <w:t>. وترد تفاصيلها فيما يلي:</w:t>
      </w:r>
    </w:p>
    <w:tbl>
      <w:tblPr>
        <w:tblStyle w:val="PlainTable2"/>
        <w:bidiVisual/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106"/>
        <w:gridCol w:w="4531"/>
      </w:tblGrid>
      <w:tr w:rsidR="001E1234" w:rsidRPr="001E1234" w14:paraId="1F691849" w14:textId="77777777" w:rsidTr="00807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9F2F42A" w14:textId="77777777" w:rsidR="001E1234" w:rsidRPr="001E1234" w:rsidRDefault="001E1234" w:rsidP="001E1234">
            <w:pPr>
              <w:rPr>
                <w:lang w:val="en-GB" w:bidi="ar-EG"/>
              </w:rPr>
            </w:pPr>
            <w:r w:rsidRPr="001E1234">
              <w:rPr>
                <w:rFonts w:hint="cs"/>
                <w:rtl/>
              </w:rPr>
              <w:t>رئيس المؤتمر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88DB517" w14:textId="77777777" w:rsidR="001E1234" w:rsidRPr="001E1234" w:rsidRDefault="001E1234" w:rsidP="001E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1E1234">
              <w:rPr>
                <w:rFonts w:hint="cs"/>
                <w:rtl/>
              </w:rPr>
              <w:t xml:space="preserve">السيد </w:t>
            </w:r>
            <w:r w:rsidRPr="001E1234">
              <w:rPr>
                <w:rtl/>
              </w:rPr>
              <w:t xml:space="preserve">محمد الرمسي </w:t>
            </w:r>
            <w:r w:rsidRPr="001E1234">
              <w:rPr>
                <w:rFonts w:hint="cs"/>
                <w:rtl/>
              </w:rPr>
              <w:t>(</w:t>
            </w:r>
            <w:r w:rsidRPr="001E1234">
              <w:rPr>
                <w:rtl/>
              </w:rPr>
              <w:t>الإمارات العربية المتحدة</w:t>
            </w:r>
            <w:r w:rsidRPr="001E1234">
              <w:rPr>
                <w:rFonts w:hint="cs"/>
                <w:rtl/>
              </w:rPr>
              <w:t>)</w:t>
            </w:r>
          </w:p>
        </w:tc>
      </w:tr>
      <w:tr w:rsidR="001E1234" w:rsidRPr="001E1234" w14:paraId="25DDEB97" w14:textId="77777777" w:rsidTr="00807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1DD575B3" w14:textId="77777777" w:rsidR="001E1234" w:rsidRPr="001E1234" w:rsidRDefault="001E1234" w:rsidP="001E1234">
            <w:pPr>
              <w:rPr>
                <w:lang w:val="en-GB" w:bidi="ar-EG"/>
              </w:rPr>
            </w:pPr>
            <w:r w:rsidRPr="001E1234">
              <w:rPr>
                <w:rtl/>
              </w:rPr>
              <w:t xml:space="preserve">اللجنة </w:t>
            </w:r>
            <w:r w:rsidRPr="001E1234">
              <w:rPr>
                <w:lang w:bidi="ar-EG"/>
              </w:rPr>
              <w:t>2</w:t>
            </w:r>
            <w:r w:rsidRPr="001E1234">
              <w:rPr>
                <w:rFonts w:hint="cs"/>
                <w:rtl/>
              </w:rPr>
              <w:t>: (</w:t>
            </w:r>
            <w:r w:rsidRPr="001E1234">
              <w:rPr>
                <w:rtl/>
              </w:rPr>
              <w:t>لجنة أوراق الاعتماد</w:t>
            </w:r>
            <w:r w:rsidRPr="001E1234">
              <w:rPr>
                <w:rFonts w:hint="cs"/>
                <w:rtl/>
              </w:rPr>
              <w:t>)</w:t>
            </w:r>
          </w:p>
        </w:tc>
        <w:tc>
          <w:tcPr>
            <w:tcW w:w="4531" w:type="dxa"/>
            <w:hideMark/>
          </w:tcPr>
          <w:p w14:paraId="21110AF4" w14:textId="77777777" w:rsidR="001E1234" w:rsidRPr="001E1234" w:rsidRDefault="001E1234" w:rsidP="001E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1E1234">
              <w:rPr>
                <w:rFonts w:hint="cs"/>
                <w:rtl/>
              </w:rPr>
              <w:t xml:space="preserve">برئاسة: السيدة </w:t>
            </w:r>
            <w:proofErr w:type="spellStart"/>
            <w:r w:rsidRPr="001E1234">
              <w:rPr>
                <w:rFonts w:hint="cs"/>
                <w:rtl/>
              </w:rPr>
              <w:t>باسيبي</w:t>
            </w:r>
            <w:proofErr w:type="spellEnd"/>
            <w:r w:rsidRPr="001E1234">
              <w:rPr>
                <w:rFonts w:hint="cs"/>
                <w:rtl/>
              </w:rPr>
              <w:t xml:space="preserve"> </w:t>
            </w:r>
            <w:proofErr w:type="spellStart"/>
            <w:r w:rsidRPr="001E1234">
              <w:rPr>
                <w:rFonts w:hint="cs"/>
                <w:rtl/>
              </w:rPr>
              <w:t>موسيني</w:t>
            </w:r>
            <w:proofErr w:type="spellEnd"/>
            <w:r w:rsidRPr="001E1234">
              <w:rPr>
                <w:rFonts w:hint="cs"/>
                <w:rtl/>
              </w:rPr>
              <w:t xml:space="preserve"> (بوتسوانا)</w:t>
            </w:r>
          </w:p>
        </w:tc>
      </w:tr>
      <w:tr w:rsidR="001E1234" w:rsidRPr="001E1234" w14:paraId="72C708FC" w14:textId="77777777" w:rsidTr="00807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DA3B521" w14:textId="77777777" w:rsidR="001E1234" w:rsidRPr="001E1234" w:rsidRDefault="001E1234" w:rsidP="001E1234">
            <w:pPr>
              <w:rPr>
                <w:lang w:val="en-GB" w:bidi="ar-EG"/>
              </w:rPr>
            </w:pPr>
            <w:r w:rsidRPr="001E1234">
              <w:rPr>
                <w:rtl/>
              </w:rPr>
              <w:t xml:space="preserve">اللجنة </w:t>
            </w:r>
            <w:r w:rsidRPr="001E1234">
              <w:rPr>
                <w:lang w:bidi="ar-EG"/>
              </w:rPr>
              <w:t>3</w:t>
            </w:r>
            <w:r w:rsidRPr="001E1234">
              <w:rPr>
                <w:rFonts w:hint="cs"/>
                <w:rtl/>
              </w:rPr>
              <w:t>: (</w:t>
            </w:r>
            <w:r w:rsidRPr="001E1234">
              <w:rPr>
                <w:rtl/>
              </w:rPr>
              <w:t>لجنة مراقبة الميزانية</w:t>
            </w:r>
            <w:r w:rsidRPr="001E1234">
              <w:rPr>
                <w:rFonts w:hint="cs"/>
                <w:rtl/>
              </w:rPr>
              <w:t>)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C689273" w14:textId="77777777" w:rsidR="001E1234" w:rsidRPr="001E1234" w:rsidRDefault="001E1234" w:rsidP="001E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1E1234">
              <w:rPr>
                <w:rFonts w:hint="cs"/>
                <w:rtl/>
              </w:rPr>
              <w:t xml:space="preserve">برئاسة: السيدة </w:t>
            </w:r>
            <w:r w:rsidRPr="001E1234">
              <w:rPr>
                <w:rtl/>
              </w:rPr>
              <w:t>سيندي كوك (كندا)</w:t>
            </w:r>
          </w:p>
        </w:tc>
      </w:tr>
      <w:tr w:rsidR="001E1234" w:rsidRPr="001E1234" w14:paraId="37F7AC74" w14:textId="77777777" w:rsidTr="00807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58B0A920" w14:textId="77777777" w:rsidR="001E1234" w:rsidRPr="001E1234" w:rsidRDefault="001E1234" w:rsidP="001E1234">
            <w:pPr>
              <w:rPr>
                <w:lang w:val="en-GB" w:bidi="ar-EG"/>
              </w:rPr>
            </w:pPr>
            <w:r w:rsidRPr="001E1234">
              <w:rPr>
                <w:rtl/>
              </w:rPr>
              <w:t xml:space="preserve">اللجنة </w:t>
            </w:r>
            <w:r w:rsidRPr="001E1234">
              <w:rPr>
                <w:lang w:bidi="ar-EG"/>
              </w:rPr>
              <w:t>4</w:t>
            </w:r>
            <w:r w:rsidRPr="001E1234">
              <w:rPr>
                <w:rFonts w:hint="cs"/>
                <w:rtl/>
              </w:rPr>
              <w:t>: (بنود محددة من جدول الأعمال)</w:t>
            </w:r>
          </w:p>
        </w:tc>
        <w:tc>
          <w:tcPr>
            <w:tcW w:w="4531" w:type="dxa"/>
            <w:hideMark/>
          </w:tcPr>
          <w:p w14:paraId="0C551AF4" w14:textId="77777777" w:rsidR="001E1234" w:rsidRPr="001E1234" w:rsidRDefault="001E1234" w:rsidP="001E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 w:rsidRPr="001E1234">
              <w:rPr>
                <w:rFonts w:hint="cs"/>
                <w:rtl/>
              </w:rPr>
              <w:t xml:space="preserve">برئاسة: السيد </w:t>
            </w:r>
            <w:proofErr w:type="spellStart"/>
            <w:r w:rsidRPr="001E1234">
              <w:rPr>
                <w:rtl/>
              </w:rPr>
              <w:t>هيرويوكي</w:t>
            </w:r>
            <w:proofErr w:type="spellEnd"/>
            <w:r w:rsidRPr="001E1234">
              <w:rPr>
                <w:rtl/>
              </w:rPr>
              <w:t xml:space="preserve"> </w:t>
            </w:r>
            <w:proofErr w:type="spellStart"/>
            <w:r w:rsidRPr="001E1234">
              <w:rPr>
                <w:rtl/>
              </w:rPr>
              <w:t>أتاراشي</w:t>
            </w:r>
            <w:proofErr w:type="spellEnd"/>
            <w:r w:rsidRPr="001E1234">
              <w:rPr>
                <w:rtl/>
              </w:rPr>
              <w:t xml:space="preserve"> (اليابان)</w:t>
            </w:r>
          </w:p>
        </w:tc>
      </w:tr>
      <w:tr w:rsidR="001E1234" w:rsidRPr="001E1234" w14:paraId="4D90D007" w14:textId="77777777" w:rsidTr="00807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39F9F41" w14:textId="77777777" w:rsidR="001E1234" w:rsidRPr="001E1234" w:rsidRDefault="001E1234" w:rsidP="001E1234">
            <w:pPr>
              <w:rPr>
                <w:lang w:val="en-GB" w:bidi="ar-EG"/>
              </w:rPr>
            </w:pPr>
            <w:r w:rsidRPr="001E1234">
              <w:rPr>
                <w:rtl/>
              </w:rPr>
              <w:t xml:space="preserve">اللجنة </w:t>
            </w:r>
            <w:r w:rsidRPr="001E1234">
              <w:rPr>
                <w:lang w:bidi="ar-EG"/>
              </w:rPr>
              <w:t>5</w:t>
            </w:r>
            <w:r w:rsidRPr="001E1234">
              <w:rPr>
                <w:rFonts w:hint="cs"/>
                <w:rtl/>
              </w:rPr>
              <w:t>: (بنود محددة من جدول الأعمال)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DAD5489" w14:textId="77777777" w:rsidR="001E1234" w:rsidRPr="001E1234" w:rsidRDefault="001E1234" w:rsidP="001E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1E1234">
              <w:rPr>
                <w:rFonts w:hint="cs"/>
                <w:rtl/>
              </w:rPr>
              <w:t xml:space="preserve">برئاسة: السيدة </w:t>
            </w:r>
            <w:r w:rsidRPr="001E1234">
              <w:rPr>
                <w:rtl/>
              </w:rPr>
              <w:t xml:space="preserve">آنا </w:t>
            </w:r>
            <w:proofErr w:type="spellStart"/>
            <w:r w:rsidRPr="001E1234">
              <w:rPr>
                <w:rtl/>
              </w:rPr>
              <w:t>ماركلوند</w:t>
            </w:r>
            <w:proofErr w:type="spellEnd"/>
            <w:r w:rsidRPr="001E1234">
              <w:rPr>
                <w:rtl/>
              </w:rPr>
              <w:t xml:space="preserve"> (السويد)</w:t>
            </w:r>
          </w:p>
        </w:tc>
      </w:tr>
      <w:tr w:rsidR="001E1234" w:rsidRPr="001E1234" w14:paraId="671D5D40" w14:textId="77777777" w:rsidTr="00807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47898897" w14:textId="77777777" w:rsidR="001E1234" w:rsidRPr="001E1234" w:rsidRDefault="001E1234" w:rsidP="001E1234">
            <w:pPr>
              <w:rPr>
                <w:lang w:val="en-GB" w:bidi="ar-EG"/>
              </w:rPr>
            </w:pPr>
            <w:r w:rsidRPr="001E1234">
              <w:rPr>
                <w:rtl/>
              </w:rPr>
              <w:t xml:space="preserve">اللجنة </w:t>
            </w:r>
            <w:r w:rsidRPr="001E1234">
              <w:rPr>
                <w:lang w:bidi="ar-EG"/>
              </w:rPr>
              <w:t>6</w:t>
            </w:r>
            <w:r w:rsidRPr="001E1234">
              <w:rPr>
                <w:rFonts w:hint="cs"/>
                <w:rtl/>
              </w:rPr>
              <w:t>: (بنود محددة من جدول الأعمال)</w:t>
            </w:r>
          </w:p>
        </w:tc>
        <w:tc>
          <w:tcPr>
            <w:tcW w:w="4531" w:type="dxa"/>
            <w:hideMark/>
          </w:tcPr>
          <w:p w14:paraId="0249DFDA" w14:textId="77777777" w:rsidR="001E1234" w:rsidRPr="001E1234" w:rsidRDefault="001E1234" w:rsidP="001E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1E1234">
              <w:rPr>
                <w:rFonts w:hint="cs"/>
                <w:rtl/>
              </w:rPr>
              <w:t xml:space="preserve">برئاسة: </w:t>
            </w:r>
            <w:r w:rsidRPr="001E1234">
              <w:rPr>
                <w:rtl/>
              </w:rPr>
              <w:t>السيد عبد</w:t>
            </w:r>
            <w:r w:rsidRPr="001E1234">
              <w:rPr>
                <w:rFonts w:hint="cs"/>
                <w:rtl/>
              </w:rPr>
              <w:t xml:space="preserve"> </w:t>
            </w:r>
            <w:r w:rsidRPr="001E1234">
              <w:rPr>
                <w:rtl/>
              </w:rPr>
              <w:t>الرحمن ال</w:t>
            </w:r>
            <w:r w:rsidRPr="001E1234">
              <w:rPr>
                <w:rFonts w:hint="cs"/>
                <w:rtl/>
              </w:rPr>
              <w:t>ح</w:t>
            </w:r>
            <w:r w:rsidRPr="001E1234">
              <w:rPr>
                <w:rtl/>
              </w:rPr>
              <w:t>ج</w:t>
            </w:r>
            <w:r w:rsidRPr="001E1234">
              <w:rPr>
                <w:rFonts w:hint="cs"/>
                <w:rtl/>
              </w:rPr>
              <w:t>ا</w:t>
            </w:r>
            <w:r w:rsidRPr="001E1234">
              <w:rPr>
                <w:rtl/>
              </w:rPr>
              <w:t>ر (الكاميرون)</w:t>
            </w:r>
          </w:p>
        </w:tc>
      </w:tr>
      <w:tr w:rsidR="001E1234" w:rsidRPr="001E1234" w14:paraId="1FAE805F" w14:textId="77777777" w:rsidTr="00807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C8F3CC9" w14:textId="77777777" w:rsidR="001E1234" w:rsidRPr="001E1234" w:rsidRDefault="001E1234" w:rsidP="001E1234">
            <w:pPr>
              <w:rPr>
                <w:lang w:val="en-GB" w:bidi="ar-EG"/>
              </w:rPr>
            </w:pPr>
            <w:r w:rsidRPr="001E1234">
              <w:rPr>
                <w:rtl/>
              </w:rPr>
              <w:t xml:space="preserve">اللجنة </w:t>
            </w:r>
            <w:r w:rsidRPr="001E1234">
              <w:rPr>
                <w:lang w:bidi="ar-EG"/>
              </w:rPr>
              <w:t>7</w:t>
            </w:r>
            <w:r w:rsidRPr="001E1234">
              <w:rPr>
                <w:rFonts w:hint="cs"/>
                <w:rtl/>
              </w:rPr>
              <w:t>: (لجنة الصياغة)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E1BE860" w14:textId="77777777" w:rsidR="001E1234" w:rsidRPr="001E1234" w:rsidRDefault="001E1234" w:rsidP="001E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1E1234">
              <w:rPr>
                <w:rFonts w:hint="cs"/>
                <w:rtl/>
              </w:rPr>
              <w:t xml:space="preserve">برئاسة: السيد </w:t>
            </w:r>
            <w:proofErr w:type="spellStart"/>
            <w:r w:rsidRPr="001E1234">
              <w:rPr>
                <w:rtl/>
              </w:rPr>
              <w:t>كريستان</w:t>
            </w:r>
            <w:proofErr w:type="spellEnd"/>
            <w:r w:rsidRPr="001E1234">
              <w:rPr>
                <w:rFonts w:hint="cs"/>
                <w:rtl/>
              </w:rPr>
              <w:t xml:space="preserve"> </w:t>
            </w:r>
            <w:proofErr w:type="spellStart"/>
            <w:r w:rsidRPr="001E1234">
              <w:rPr>
                <w:rtl/>
              </w:rPr>
              <w:t>ريسون</w:t>
            </w:r>
            <w:proofErr w:type="spellEnd"/>
            <w:r w:rsidRPr="001E1234">
              <w:rPr>
                <w:rtl/>
              </w:rPr>
              <w:t xml:space="preserve"> (فرنسا).</w:t>
            </w:r>
          </w:p>
        </w:tc>
      </w:tr>
    </w:tbl>
    <w:p w14:paraId="296ADDE7" w14:textId="6065148F" w:rsidR="001E1234" w:rsidRPr="001E1234" w:rsidRDefault="001E1234" w:rsidP="00716039">
      <w:pPr>
        <w:spacing w:before="240"/>
        <w:rPr>
          <w:rtl/>
          <w:cs/>
          <w:lang w:bidi="ar-EG"/>
        </w:rPr>
      </w:pPr>
      <w:r w:rsidRPr="001E1234">
        <w:rPr>
          <w:rFonts w:hint="cs"/>
          <w:rtl/>
          <w:lang w:bidi="ar-EG"/>
        </w:rPr>
        <w:t xml:space="preserve">وقد قام المؤتمر العالمي للاتصالات لعام </w:t>
      </w:r>
      <w:r w:rsidRPr="001E1234">
        <w:rPr>
          <w:lang w:bidi="ar-EG"/>
        </w:rPr>
        <w:t>2023</w:t>
      </w:r>
      <w:r w:rsidRPr="001E1234">
        <w:rPr>
          <w:rFonts w:hint="cs"/>
          <w:rtl/>
          <w:lang w:bidi="ar-EG"/>
        </w:rPr>
        <w:t xml:space="preserve"> بمراجعة لوائح الراديو</w:t>
      </w:r>
      <w:r w:rsidR="00035EB0">
        <w:rPr>
          <w:rFonts w:hint="eastAsia"/>
          <w:rtl/>
          <w:lang w:bidi="ar-EG"/>
        </w:rPr>
        <w:t> </w:t>
      </w:r>
      <w:r w:rsidR="00035EB0">
        <w:rPr>
          <w:lang w:bidi="ar-EG"/>
        </w:rPr>
        <w:t>(RR)</w:t>
      </w:r>
      <w:r w:rsidRPr="001E1234">
        <w:rPr>
          <w:rFonts w:hint="cs"/>
          <w:rtl/>
          <w:lang w:bidi="ar-EG"/>
        </w:rPr>
        <w:t xml:space="preserve">، المعاهد الدولية التي تنظم استعمال طيف الترددات الراديوية والمدارات الساتلية المستقرة وغير المستقرة بالنسبة إلى الأرض. </w:t>
      </w:r>
      <w:r w:rsidRPr="001E1234">
        <w:rPr>
          <w:rtl/>
          <w:lang w:bidi="ar-EG"/>
        </w:rPr>
        <w:t>‏وفق</w:t>
      </w:r>
      <w:r w:rsidR="000B4DDA">
        <w:rPr>
          <w:rtl/>
          <w:lang w:bidi="ar-EG"/>
        </w:rPr>
        <w:t xml:space="preserve">اً </w:t>
      </w:r>
      <w:r w:rsidRPr="001E1234">
        <w:rPr>
          <w:rtl/>
          <w:lang w:bidi="ar-EG"/>
        </w:rPr>
        <w:t xml:space="preserve">لجدول أعمال المؤتمر، تناول المؤتمر العالمي للاتصالات الراديوية لعام </w:t>
      </w:r>
      <w:r w:rsidRPr="001E1234">
        <w:rPr>
          <w:cs/>
          <w:lang w:bidi="ar-EG"/>
        </w:rPr>
        <w:t>‎</w:t>
      </w:r>
      <w:r w:rsidRPr="001E1234">
        <w:rPr>
          <w:lang w:bidi="ar-EG"/>
        </w:rPr>
        <w:t>2023</w:t>
      </w:r>
      <w:r w:rsidRPr="001E1234">
        <w:rPr>
          <w:rtl/>
          <w:lang w:bidi="ar-EG"/>
        </w:rPr>
        <w:t xml:space="preserve"> ‏مسائل الاتصالات الراديوية ذات الطابع العالمي </w:t>
      </w:r>
      <w:r w:rsidRPr="001E1234">
        <w:rPr>
          <w:rFonts w:hint="cs"/>
          <w:rtl/>
          <w:lang w:bidi="ar-EG"/>
        </w:rPr>
        <w:t>توخياً لكفاءة</w:t>
      </w:r>
      <w:r w:rsidRPr="001E1234">
        <w:rPr>
          <w:rtl/>
          <w:lang w:bidi="ar-EG"/>
        </w:rPr>
        <w:t xml:space="preserve"> </w:t>
      </w:r>
      <w:r w:rsidRPr="001E1234">
        <w:rPr>
          <w:rFonts w:hint="cs"/>
          <w:rtl/>
          <w:lang w:bidi="ar-EG"/>
        </w:rPr>
        <w:t>استعمال</w:t>
      </w:r>
      <w:r w:rsidRPr="001E1234">
        <w:rPr>
          <w:rtl/>
          <w:lang w:bidi="ar-EG"/>
        </w:rPr>
        <w:t xml:space="preserve"> </w:t>
      </w:r>
      <w:r w:rsidRPr="001E1234">
        <w:rPr>
          <w:rFonts w:hint="cs"/>
          <w:rtl/>
          <w:lang w:bidi="ar-EG"/>
        </w:rPr>
        <w:t>ا</w:t>
      </w:r>
      <w:r w:rsidRPr="001E1234">
        <w:rPr>
          <w:rtl/>
          <w:lang w:bidi="ar-EG"/>
        </w:rPr>
        <w:t>لموارد الطيفية والمدارية</w:t>
      </w:r>
      <w:r w:rsidRPr="001E1234">
        <w:rPr>
          <w:rFonts w:hint="cs"/>
          <w:rtl/>
          <w:lang w:bidi="ar-EG"/>
        </w:rPr>
        <w:t>،</w:t>
      </w:r>
      <w:r w:rsidRPr="001E1234">
        <w:rPr>
          <w:rtl/>
          <w:lang w:bidi="ar-EG"/>
        </w:rPr>
        <w:t xml:space="preserve"> وحدد أيض</w:t>
      </w:r>
      <w:r w:rsidR="000B4DDA">
        <w:rPr>
          <w:rtl/>
          <w:lang w:bidi="ar-EG"/>
        </w:rPr>
        <w:t xml:space="preserve">اً </w:t>
      </w:r>
      <w:r w:rsidRPr="001E1234">
        <w:rPr>
          <w:rtl/>
          <w:lang w:bidi="ar-EG"/>
        </w:rPr>
        <w:t>مسائل للدراسة في جمعية الاتصالات الراديوية ولجان الدراسات التابعة لها تحضير</w:t>
      </w:r>
      <w:r w:rsidR="000B4DDA">
        <w:rPr>
          <w:rtl/>
          <w:lang w:bidi="ar-EG"/>
        </w:rPr>
        <w:t xml:space="preserve">اً </w:t>
      </w:r>
      <w:r w:rsidRPr="001E1234">
        <w:rPr>
          <w:rtl/>
          <w:lang w:bidi="ar-EG"/>
        </w:rPr>
        <w:t>لمؤتمرات الاتصالات الراديوية</w:t>
      </w:r>
      <w:r w:rsidR="00716039">
        <w:rPr>
          <w:rFonts w:hint="cs"/>
          <w:rtl/>
          <w:lang w:bidi="ar-EG"/>
        </w:rPr>
        <w:t> </w:t>
      </w:r>
      <w:r w:rsidRPr="001E1234">
        <w:rPr>
          <w:rtl/>
          <w:lang w:bidi="ar-EG"/>
        </w:rPr>
        <w:t>المقبلة.</w:t>
      </w:r>
    </w:p>
    <w:p w14:paraId="03CF9F6B" w14:textId="5E7F71E1" w:rsidR="001E1234" w:rsidRPr="001E1234" w:rsidRDefault="001E1234" w:rsidP="001E1234">
      <w:pPr>
        <w:rPr>
          <w:rtl/>
          <w:lang w:bidi="ar-EG"/>
        </w:rPr>
      </w:pPr>
      <w:r w:rsidRPr="001E1234">
        <w:rPr>
          <w:rtl/>
          <w:lang w:bidi="ar-EG"/>
        </w:rPr>
        <w:t>‏</w:t>
      </w:r>
      <w:r w:rsidRPr="001E1234">
        <w:rPr>
          <w:rFonts w:hint="cs"/>
          <w:rtl/>
          <w:lang w:bidi="ar-EG"/>
        </w:rPr>
        <w:t>و</w:t>
      </w:r>
      <w:r w:rsidRPr="001E1234">
        <w:rPr>
          <w:rtl/>
          <w:lang w:bidi="ar-EG"/>
        </w:rPr>
        <w:t>ن</w:t>
      </w:r>
      <w:r w:rsidRPr="001E1234">
        <w:rPr>
          <w:rFonts w:hint="cs"/>
          <w:rtl/>
          <w:lang w:bidi="ar-EG"/>
        </w:rPr>
        <w:t>ُ</w:t>
      </w:r>
      <w:r w:rsidRPr="001E1234">
        <w:rPr>
          <w:rtl/>
          <w:lang w:bidi="ar-EG"/>
        </w:rPr>
        <w:t xml:space="preserve">شرت </w:t>
      </w:r>
      <w:hyperlink r:id="rId13" w:history="1">
        <w:r w:rsidRPr="001E1234">
          <w:rPr>
            <w:rStyle w:val="Hyperlink"/>
            <w:rtl/>
            <w:lang w:bidi="ar-EG"/>
          </w:rPr>
          <w:t xml:space="preserve">الوثائق الختامية للمؤتمر </w:t>
        </w:r>
        <w:r w:rsidRPr="001E1234">
          <w:rPr>
            <w:rStyle w:val="Hyperlink"/>
            <w:cs/>
            <w:lang w:bidi="ar-EG"/>
          </w:rPr>
          <w:t>‎</w:t>
        </w:r>
        <w:r w:rsidRPr="001E1234">
          <w:rPr>
            <w:rStyle w:val="Hyperlink"/>
            <w:lang w:bidi="ar-EG"/>
          </w:rPr>
          <w:t>WRC-23</w:t>
        </w:r>
      </w:hyperlink>
      <w:r w:rsidRPr="001E1234">
        <w:rPr>
          <w:rtl/>
          <w:lang w:bidi="ar-EG"/>
        </w:rPr>
        <w:t xml:space="preserve"> ‏باللغات الست للأمم المتحدة (مجانا</w:t>
      </w:r>
      <w:r w:rsidR="00F5642A">
        <w:rPr>
          <w:rFonts w:hint="cs"/>
          <w:rtl/>
          <w:lang w:bidi="ar-EG"/>
        </w:rPr>
        <w:t>ً</w:t>
      </w:r>
      <w:r w:rsidRPr="001E1234">
        <w:rPr>
          <w:rtl/>
          <w:lang w:bidi="ar-EG"/>
        </w:rPr>
        <w:t xml:space="preserve">). وتشمل النواتج الرئيسية للمؤتمر العالمي للاتصالات الراديوية لعام </w:t>
      </w:r>
      <w:r w:rsidRPr="001E1234">
        <w:rPr>
          <w:cs/>
          <w:lang w:bidi="ar-EG"/>
        </w:rPr>
        <w:t>‎</w:t>
      </w:r>
      <w:r w:rsidRPr="001E1234">
        <w:rPr>
          <w:lang w:bidi="ar-EG"/>
        </w:rPr>
        <w:t>2023</w:t>
      </w:r>
      <w:r w:rsidRPr="001E1234">
        <w:rPr>
          <w:rtl/>
          <w:lang w:bidi="ar-EG"/>
        </w:rPr>
        <w:t xml:space="preserve"> ‏ما يلي:</w:t>
      </w:r>
      <w:r w:rsidRPr="001E1234">
        <w:rPr>
          <w:cs/>
          <w:lang w:bidi="ar-EG"/>
        </w:rPr>
        <w:t>‎</w:t>
      </w:r>
    </w:p>
    <w:p w14:paraId="4F237DB3" w14:textId="17EE33B1" w:rsidR="001E1234" w:rsidRPr="001E1234" w:rsidRDefault="001E1234" w:rsidP="001E1234">
      <w:pPr>
        <w:rPr>
          <w:spacing w:val="-4"/>
          <w:rtl/>
          <w:lang w:bidi="ar-EG"/>
        </w:rPr>
      </w:pPr>
      <w:r w:rsidRPr="00035EB0">
        <w:rPr>
          <w:spacing w:val="-4"/>
          <w:rtl/>
          <w:lang w:bidi="ar-EG"/>
        </w:rPr>
        <w:t>‏وتشمل التحديدات الجديدة</w:t>
      </w:r>
      <w:r w:rsidRPr="00035EB0">
        <w:rPr>
          <w:spacing w:val="-4"/>
          <w:rtl/>
        </w:rPr>
        <w:t xml:space="preserve"> </w:t>
      </w:r>
      <w:r w:rsidRPr="00035EB0">
        <w:rPr>
          <w:spacing w:val="-4"/>
          <w:rtl/>
          <w:lang w:bidi="ar-EG"/>
        </w:rPr>
        <w:t xml:space="preserve">في </w:t>
      </w:r>
      <w:r w:rsidRPr="00035EB0">
        <w:rPr>
          <w:b/>
          <w:bCs/>
          <w:spacing w:val="-4"/>
          <w:rtl/>
          <w:lang w:bidi="ar-EG"/>
        </w:rPr>
        <w:t>التوصيلية عريضة النطاق</w:t>
      </w:r>
      <w:r w:rsidRPr="00035EB0">
        <w:rPr>
          <w:spacing w:val="-4"/>
          <w:rtl/>
          <w:lang w:bidi="ar-EG"/>
        </w:rPr>
        <w:t xml:space="preserve"> لطيف الاتصالات المتنقلة الدولية (</w:t>
      </w:r>
      <w:r w:rsidRPr="00035EB0">
        <w:rPr>
          <w:spacing w:val="-4"/>
          <w:cs/>
          <w:lang w:bidi="ar-EG"/>
        </w:rPr>
        <w:t>‎</w:t>
      </w:r>
      <w:r w:rsidRPr="00035EB0">
        <w:rPr>
          <w:spacing w:val="-4"/>
          <w:lang w:bidi="ar-EG"/>
        </w:rPr>
        <w:t>IMT</w:t>
      </w:r>
      <w:r w:rsidRPr="00035EB0">
        <w:rPr>
          <w:spacing w:val="-4"/>
          <w:rtl/>
          <w:lang w:bidi="ar-EG"/>
        </w:rPr>
        <w:t>)</w:t>
      </w:r>
      <w:r w:rsidRPr="00035EB0">
        <w:rPr>
          <w:rFonts w:hint="cs"/>
          <w:spacing w:val="-4"/>
          <w:rtl/>
          <w:lang w:bidi="ar-EG"/>
        </w:rPr>
        <w:t>،</w:t>
      </w:r>
      <w:r w:rsidRPr="00035EB0">
        <w:rPr>
          <w:spacing w:val="-4"/>
          <w:rtl/>
          <w:lang w:bidi="ar-EG"/>
        </w:rPr>
        <w:t xml:space="preserve"> نطاقات التردد</w:t>
      </w:r>
      <w:r w:rsidRPr="00035EB0">
        <w:rPr>
          <w:rFonts w:hint="cs"/>
          <w:spacing w:val="-4"/>
          <w:rtl/>
          <w:lang w:bidi="ar-EG"/>
        </w:rPr>
        <w:t>ات</w:t>
      </w:r>
      <w:r w:rsidRPr="00035EB0">
        <w:rPr>
          <w:spacing w:val="-4"/>
          <w:rtl/>
          <w:lang w:bidi="ar-EG"/>
        </w:rPr>
        <w:t xml:space="preserve"> </w:t>
      </w:r>
      <w:r w:rsidRPr="00035EB0">
        <w:rPr>
          <w:spacing w:val="-4"/>
          <w:lang w:bidi="ar-EG"/>
        </w:rPr>
        <w:t>3</w:t>
      </w:r>
      <w:r w:rsidR="002C044F" w:rsidRPr="00035EB0">
        <w:rPr>
          <w:spacing w:val="-4"/>
          <w:lang w:bidi="ar-EG"/>
        </w:rPr>
        <w:t> </w:t>
      </w:r>
      <w:r w:rsidRPr="00035EB0">
        <w:rPr>
          <w:spacing w:val="-4"/>
          <w:lang w:bidi="ar-EG"/>
        </w:rPr>
        <w:t>400</w:t>
      </w:r>
      <w:r w:rsidR="002C044F" w:rsidRPr="00035EB0">
        <w:rPr>
          <w:spacing w:val="-4"/>
          <w:lang w:bidi="ar-EG"/>
        </w:rPr>
        <w:noBreakHyphen/>
      </w:r>
      <w:r w:rsidRPr="00035EB0">
        <w:rPr>
          <w:spacing w:val="-4"/>
          <w:lang w:bidi="ar-EG"/>
        </w:rPr>
        <w:t>3</w:t>
      </w:r>
      <w:r w:rsidR="000A6EF4" w:rsidRPr="00035EB0">
        <w:rPr>
          <w:spacing w:val="-4"/>
          <w:lang w:bidi="ar-EG"/>
        </w:rPr>
        <w:t> </w:t>
      </w:r>
      <w:r w:rsidRPr="00035EB0">
        <w:rPr>
          <w:spacing w:val="-4"/>
          <w:lang w:bidi="ar-EG"/>
        </w:rPr>
        <w:t>300</w:t>
      </w:r>
      <w:r w:rsidRPr="00035EB0">
        <w:rPr>
          <w:rFonts w:hint="cs"/>
          <w:spacing w:val="-4"/>
          <w:rtl/>
          <w:lang w:bidi="ar-EG"/>
        </w:rPr>
        <w:t xml:space="preserve"> ميغا هرتز </w:t>
      </w:r>
      <w:r w:rsidRPr="00035EB0">
        <w:rPr>
          <w:spacing w:val="-4"/>
          <w:lang w:bidi="ar-EG"/>
        </w:rPr>
        <w:t>(MHz)</w:t>
      </w:r>
      <w:r w:rsidRPr="00035EB0">
        <w:rPr>
          <w:spacing w:val="-4"/>
          <w:rtl/>
          <w:lang w:bidi="ar-EG"/>
        </w:rPr>
        <w:t xml:space="preserve"> و</w:t>
      </w:r>
      <w:r w:rsidRPr="00035EB0">
        <w:rPr>
          <w:spacing w:val="-4"/>
          <w:cs/>
          <w:lang w:bidi="ar-EG"/>
        </w:rPr>
        <w:t>‎</w:t>
      </w:r>
      <w:r w:rsidRPr="00035EB0">
        <w:rPr>
          <w:spacing w:val="-4"/>
          <w:lang w:bidi="ar-EG"/>
        </w:rPr>
        <w:t>MHz 3 800-3 600</w:t>
      </w:r>
      <w:r w:rsidRPr="00035EB0">
        <w:rPr>
          <w:spacing w:val="-4"/>
          <w:rtl/>
          <w:lang w:bidi="ar-EG"/>
        </w:rPr>
        <w:t xml:space="preserve"> ‏و</w:t>
      </w:r>
      <w:r w:rsidRPr="00035EB0">
        <w:rPr>
          <w:spacing w:val="-4"/>
          <w:cs/>
          <w:lang w:bidi="ar-EG"/>
        </w:rPr>
        <w:t>‎</w:t>
      </w:r>
      <w:r w:rsidRPr="00035EB0">
        <w:rPr>
          <w:spacing w:val="-4"/>
          <w:lang w:bidi="ar-EG"/>
        </w:rPr>
        <w:t>MHz 4 990-4 800</w:t>
      </w:r>
      <w:r w:rsidRPr="00035EB0">
        <w:rPr>
          <w:spacing w:val="-4"/>
          <w:rtl/>
          <w:lang w:bidi="ar-EG"/>
        </w:rPr>
        <w:t xml:space="preserve"> ‏و</w:t>
      </w:r>
      <w:r w:rsidRPr="00035EB0">
        <w:rPr>
          <w:spacing w:val="-4"/>
          <w:cs/>
          <w:lang w:bidi="ar-EG"/>
        </w:rPr>
        <w:t>‎</w:t>
      </w:r>
      <w:r w:rsidRPr="00035EB0">
        <w:rPr>
          <w:spacing w:val="-4"/>
          <w:lang w:bidi="ar-EG"/>
        </w:rPr>
        <w:t>MHz 7 125-6 425</w:t>
      </w:r>
      <w:r w:rsidRPr="00035EB0">
        <w:rPr>
          <w:spacing w:val="-4"/>
          <w:rtl/>
          <w:lang w:bidi="ar-EG"/>
        </w:rPr>
        <w:t xml:space="preserve"> ‏في مختلف البلدان والمناطق.</w:t>
      </w:r>
    </w:p>
    <w:p w14:paraId="1F9A0DDA" w14:textId="4B91C068" w:rsidR="001E1234" w:rsidRPr="001E1234" w:rsidRDefault="001E1234" w:rsidP="0011076B">
      <w:pPr>
        <w:pStyle w:val="Headingb"/>
        <w:rPr>
          <w:rtl/>
          <w:lang w:bidi="ar-EG"/>
        </w:rPr>
      </w:pPr>
      <w:r w:rsidRPr="001E1234">
        <w:rPr>
          <w:rtl/>
          <w:lang w:bidi="ar-EG"/>
        </w:rPr>
        <w:t>‏التوصيلية في المناطق الريفية وفي حالات الكوارث</w:t>
      </w:r>
    </w:p>
    <w:p w14:paraId="74122528" w14:textId="2272457D" w:rsidR="001E1234" w:rsidRPr="001E1234" w:rsidRDefault="001E1234" w:rsidP="0011076B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>وزع</w:t>
      </w:r>
      <w:r w:rsidRPr="001E1234">
        <w:rPr>
          <w:rtl/>
        </w:rPr>
        <w:t xml:space="preserve"> المؤتمر </w:t>
      </w:r>
      <w:r w:rsidRPr="001E1234">
        <w:rPr>
          <w:lang w:bidi="ar-EG"/>
        </w:rPr>
        <w:t>WRC-23</w:t>
      </w:r>
      <w:r w:rsidRPr="001E1234">
        <w:rPr>
          <w:rtl/>
        </w:rPr>
        <w:t xml:space="preserve"> </w:t>
      </w:r>
      <w:r w:rsidRPr="001E1234">
        <w:rPr>
          <w:rFonts w:hint="cs"/>
          <w:rtl/>
        </w:rPr>
        <w:t xml:space="preserve">الطيف في </w:t>
      </w:r>
      <w:r w:rsidRPr="001E1234">
        <w:rPr>
          <w:rtl/>
        </w:rPr>
        <w:t>نطاق</w:t>
      </w:r>
      <w:r w:rsidRPr="001E1234">
        <w:rPr>
          <w:rFonts w:hint="cs"/>
          <w:rtl/>
        </w:rPr>
        <w:t>ي</w:t>
      </w:r>
      <w:r w:rsidRPr="001E1234">
        <w:rPr>
          <w:rtl/>
        </w:rPr>
        <w:t xml:space="preserve"> التردد</w:t>
      </w:r>
      <w:r w:rsidRPr="001E1234">
        <w:rPr>
          <w:rFonts w:hint="cs"/>
          <w:rtl/>
        </w:rPr>
        <w:t xml:space="preserve"> </w:t>
      </w:r>
      <w:r w:rsidRPr="001E1234">
        <w:rPr>
          <w:lang w:bidi="ar-EG"/>
        </w:rPr>
        <w:t>GHz 2</w:t>
      </w:r>
      <w:r w:rsidRPr="001E1234">
        <w:rPr>
          <w:rFonts w:hint="cs"/>
          <w:rtl/>
        </w:rPr>
        <w:t xml:space="preserve"> و</w:t>
      </w:r>
      <w:r w:rsidRPr="001E1234">
        <w:rPr>
          <w:lang w:bidi="ar-EG"/>
        </w:rPr>
        <w:t>GHz 2</w:t>
      </w:r>
      <w:r w:rsidR="00035EB0">
        <w:rPr>
          <w:lang w:bidi="ar-EG"/>
        </w:rPr>
        <w:t>,</w:t>
      </w:r>
      <w:r w:rsidRPr="001E1234">
        <w:rPr>
          <w:lang w:bidi="ar-EG"/>
        </w:rPr>
        <w:t>6</w:t>
      </w:r>
      <w:r w:rsidRPr="001E1234">
        <w:rPr>
          <w:rtl/>
        </w:rPr>
        <w:t xml:space="preserve"> للاستعمال مِن قِبل محطات المنصات العالية الارتفاع (</w:t>
      </w:r>
      <w:r w:rsidRPr="001E1234">
        <w:rPr>
          <w:lang w:bidi="ar-EG"/>
        </w:rPr>
        <w:t>HAPS</w:t>
      </w:r>
      <w:r w:rsidRPr="001E1234">
        <w:rPr>
          <w:rtl/>
        </w:rPr>
        <w:t>) كمحطات قاعدة للاتصالات المتنقلة الدولية (</w:t>
      </w:r>
      <w:r w:rsidRPr="001E1234">
        <w:rPr>
          <w:lang w:bidi="ar-EG"/>
        </w:rPr>
        <w:t>HIBS</w:t>
      </w:r>
      <w:r w:rsidRPr="001E1234">
        <w:rPr>
          <w:rtl/>
        </w:rPr>
        <w:t>) ووضع اللوائح الخاصة بتشغيلها</w:t>
      </w:r>
      <w:r w:rsidRPr="001E1234">
        <w:rPr>
          <w:rFonts w:hint="cs"/>
          <w:rtl/>
        </w:rPr>
        <w:t>.</w:t>
      </w:r>
    </w:p>
    <w:p w14:paraId="77285BE0" w14:textId="16FB7BA6" w:rsidR="001E1234" w:rsidRPr="00F040E8" w:rsidRDefault="001E1234" w:rsidP="0011076B">
      <w:pPr>
        <w:pStyle w:val="enumlev1"/>
        <w:rPr>
          <w:spacing w:val="-2"/>
          <w:rtl/>
        </w:rPr>
      </w:pPr>
      <w:r w:rsidRPr="00F040E8">
        <w:rPr>
          <w:rFonts w:hint="cs"/>
          <w:spacing w:val="-2"/>
          <w:rtl/>
        </w:rPr>
        <w:t>-</w:t>
      </w:r>
      <w:r w:rsidRPr="00F040E8">
        <w:rPr>
          <w:spacing w:val="-2"/>
          <w:rtl/>
        </w:rPr>
        <w:tab/>
        <w:t>وفيما يتعلق بالمحطات الأرضية المتحركة</w:t>
      </w:r>
      <w:r w:rsidRPr="00F040E8">
        <w:rPr>
          <w:rFonts w:hint="cs"/>
          <w:spacing w:val="-2"/>
          <w:rtl/>
        </w:rPr>
        <w:t xml:space="preserve"> </w:t>
      </w:r>
      <w:r w:rsidRPr="00F040E8">
        <w:rPr>
          <w:spacing w:val="-2"/>
          <w:lang w:bidi="ar-EG"/>
        </w:rPr>
        <w:t>(ESIM)</w:t>
      </w:r>
      <w:r w:rsidRPr="00F040E8">
        <w:rPr>
          <w:spacing w:val="-2"/>
          <w:rtl/>
        </w:rPr>
        <w:t xml:space="preserve"> في الخدمة الثابتة الساتلية غير المستقرة بالنسبة إلى الأرض</w:t>
      </w:r>
      <w:r w:rsidRPr="00F040E8">
        <w:rPr>
          <w:rFonts w:hint="cs"/>
          <w:spacing w:val="-2"/>
          <w:rtl/>
        </w:rPr>
        <w:t>:</w:t>
      </w:r>
      <w:r w:rsidRPr="00F040E8">
        <w:rPr>
          <w:spacing w:val="-2"/>
          <w:rtl/>
        </w:rPr>
        <w:t xml:space="preserve"> حدد المؤتمر ترددات جديدة </w:t>
      </w:r>
      <w:r w:rsidRPr="00F040E8">
        <w:rPr>
          <w:rFonts w:hint="cs"/>
          <w:spacing w:val="-2"/>
          <w:rtl/>
        </w:rPr>
        <w:t>لتقديم</w:t>
      </w:r>
      <w:r w:rsidRPr="00F040E8">
        <w:rPr>
          <w:spacing w:val="-2"/>
          <w:rtl/>
        </w:rPr>
        <w:t xml:space="preserve"> النطاق العريض عالي السرعة على متن </w:t>
      </w:r>
      <w:proofErr w:type="gramStart"/>
      <w:r w:rsidRPr="00F040E8">
        <w:rPr>
          <w:spacing w:val="-2"/>
          <w:rtl/>
        </w:rPr>
        <w:t>الطائرات</w:t>
      </w:r>
      <w:proofErr w:type="gramEnd"/>
      <w:r w:rsidRPr="00F040E8">
        <w:rPr>
          <w:spacing w:val="-2"/>
          <w:rtl/>
        </w:rPr>
        <w:t xml:space="preserve"> والسفن والقطارات والمركبات. وتعتبر هذه الخدمات الساتلية </w:t>
      </w:r>
      <w:r w:rsidRPr="00F040E8">
        <w:rPr>
          <w:rFonts w:hint="cs"/>
          <w:spacing w:val="-2"/>
          <w:rtl/>
        </w:rPr>
        <w:t>حرجة</w:t>
      </w:r>
      <w:r w:rsidRPr="00F040E8">
        <w:rPr>
          <w:spacing w:val="-2"/>
          <w:rtl/>
        </w:rPr>
        <w:t xml:space="preserve"> أيضا</w:t>
      </w:r>
      <w:r w:rsidRPr="00F040E8">
        <w:rPr>
          <w:rFonts w:hint="cs"/>
          <w:spacing w:val="-2"/>
          <w:rtl/>
        </w:rPr>
        <w:t xml:space="preserve">ً </w:t>
      </w:r>
      <w:r w:rsidRPr="00F040E8">
        <w:rPr>
          <w:spacing w:val="-2"/>
          <w:rtl/>
        </w:rPr>
        <w:t>في أعقاب الكوارث التي تتعرض فيها البنية التحتية المحلية للاتصالات للتلف أو</w:t>
      </w:r>
      <w:r w:rsidR="00F040E8" w:rsidRPr="00F040E8">
        <w:rPr>
          <w:rFonts w:hint="cs"/>
          <w:spacing w:val="-2"/>
          <w:rtl/>
        </w:rPr>
        <w:t> </w:t>
      </w:r>
      <w:r w:rsidRPr="00F040E8">
        <w:rPr>
          <w:spacing w:val="-2"/>
          <w:rtl/>
        </w:rPr>
        <w:t>الدم</w:t>
      </w:r>
      <w:r w:rsidRPr="00F040E8">
        <w:rPr>
          <w:rFonts w:hint="cs"/>
          <w:spacing w:val="-2"/>
          <w:rtl/>
        </w:rPr>
        <w:t>ا</w:t>
      </w:r>
      <w:r w:rsidRPr="00F040E8">
        <w:rPr>
          <w:spacing w:val="-2"/>
          <w:rtl/>
        </w:rPr>
        <w:t>ر</w:t>
      </w:r>
      <w:r w:rsidRPr="00F040E8">
        <w:rPr>
          <w:rFonts w:hint="cs"/>
          <w:spacing w:val="-2"/>
          <w:rtl/>
        </w:rPr>
        <w:t>.</w:t>
      </w:r>
    </w:p>
    <w:p w14:paraId="62599363" w14:textId="77777777" w:rsidR="001E1234" w:rsidRPr="001E1234" w:rsidRDefault="001E1234" w:rsidP="0011076B">
      <w:pPr>
        <w:pStyle w:val="Headingb"/>
        <w:rPr>
          <w:rtl/>
          <w:lang w:bidi="ar-EG"/>
        </w:rPr>
      </w:pPr>
      <w:r w:rsidRPr="001E1234">
        <w:rPr>
          <w:rtl/>
          <w:lang w:bidi="ar-EG"/>
        </w:rPr>
        <w:t>‏قطاع الاتصالات البحرية واتصالات الطيران</w:t>
      </w:r>
      <w:r w:rsidRPr="001E1234">
        <w:rPr>
          <w:cs/>
          <w:lang w:bidi="ar-EG"/>
        </w:rPr>
        <w:t>‎</w:t>
      </w:r>
    </w:p>
    <w:p w14:paraId="21783647" w14:textId="53EDF2DB" w:rsidR="001E1234" w:rsidRPr="001E1234" w:rsidRDefault="001E1234" w:rsidP="00F040E8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>أ</w:t>
      </w:r>
      <w:r w:rsidRPr="001E1234">
        <w:rPr>
          <w:rFonts w:hint="cs"/>
          <w:rtl/>
        </w:rPr>
        <w:t>ُ</w:t>
      </w:r>
      <w:r w:rsidRPr="001E1234">
        <w:rPr>
          <w:rtl/>
        </w:rPr>
        <w:t xml:space="preserve">درجت أحكام </w:t>
      </w:r>
      <w:r w:rsidRPr="001E1234">
        <w:rPr>
          <w:rFonts w:hint="cs"/>
          <w:rtl/>
        </w:rPr>
        <w:t xml:space="preserve">في لوائح الراديو </w:t>
      </w:r>
      <w:r w:rsidRPr="001E1234">
        <w:rPr>
          <w:rtl/>
        </w:rPr>
        <w:t xml:space="preserve">لحماية محطات الخدمة المتنقلة </w:t>
      </w:r>
      <w:r w:rsidRPr="001E1234">
        <w:rPr>
          <w:rFonts w:hint="cs"/>
          <w:rtl/>
        </w:rPr>
        <w:t>على متن ا</w:t>
      </w:r>
      <w:r w:rsidRPr="001E1234">
        <w:rPr>
          <w:rtl/>
        </w:rPr>
        <w:t xml:space="preserve">لسفن والطائرات الواقعة في </w:t>
      </w:r>
      <w:r w:rsidRPr="001E1234">
        <w:rPr>
          <w:rFonts w:hint="cs"/>
          <w:rtl/>
        </w:rPr>
        <w:t>المجال</w:t>
      </w:r>
      <w:r w:rsidRPr="001E1234">
        <w:rPr>
          <w:rtl/>
        </w:rPr>
        <w:t xml:space="preserve"> الجوي الدولي والمياه </w:t>
      </w:r>
      <w:r w:rsidRPr="001E1234">
        <w:rPr>
          <w:rFonts w:hint="cs"/>
          <w:rtl/>
        </w:rPr>
        <w:t xml:space="preserve">الدولية </w:t>
      </w:r>
      <w:r w:rsidRPr="001E1234">
        <w:rPr>
          <w:rtl/>
        </w:rPr>
        <w:t>من المحطات الأخرى داخل الأراضي الوطنية</w:t>
      </w:r>
      <w:r w:rsidRPr="001E1234">
        <w:rPr>
          <w:rFonts w:hint="cs"/>
          <w:rtl/>
        </w:rPr>
        <w:t>.</w:t>
      </w:r>
    </w:p>
    <w:p w14:paraId="1BC6F832" w14:textId="6A8AA701" w:rsidR="001E1234" w:rsidRPr="001E1234" w:rsidRDefault="001E1234" w:rsidP="00F040E8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دعم تحديث النظام العالمي للاستغاثة والسلامة في البحر (GMDSS)، </w:t>
      </w:r>
      <w:r w:rsidRPr="001E1234">
        <w:rPr>
          <w:rFonts w:hint="cs"/>
          <w:rtl/>
        </w:rPr>
        <w:t xml:space="preserve">عبر </w:t>
      </w:r>
      <w:r w:rsidRPr="001E1234">
        <w:rPr>
          <w:rtl/>
        </w:rPr>
        <w:t xml:space="preserve">إجراءات تنظيمية </w:t>
      </w:r>
      <w:r w:rsidRPr="001E1234">
        <w:rPr>
          <w:rFonts w:hint="cs"/>
          <w:rtl/>
        </w:rPr>
        <w:t>تشمل</w:t>
      </w:r>
      <w:r w:rsidRPr="001E1234">
        <w:rPr>
          <w:rtl/>
        </w:rPr>
        <w:t xml:space="preserve"> تنفيذ أنظمة الملاحة الإلكترونية لتعزيز اتصالات الاستغاثة والسلامة في البحر</w:t>
      </w:r>
      <w:r w:rsidRPr="001E1234">
        <w:rPr>
          <w:rFonts w:hint="cs"/>
          <w:rtl/>
        </w:rPr>
        <w:t>.</w:t>
      </w:r>
    </w:p>
    <w:p w14:paraId="3B2C44B2" w14:textId="432BA625" w:rsidR="001E1234" w:rsidRPr="001E1234" w:rsidRDefault="001E1234" w:rsidP="00F040E8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>اعترف المؤتمر مؤقتا</w:t>
      </w:r>
      <w:r w:rsidRPr="001E1234">
        <w:rPr>
          <w:rFonts w:hint="cs"/>
          <w:rtl/>
        </w:rPr>
        <w:t>ً</w:t>
      </w:r>
      <w:r w:rsidRPr="001E1234">
        <w:rPr>
          <w:rtl/>
        </w:rPr>
        <w:t xml:space="preserve"> بنظام </w:t>
      </w:r>
      <w:proofErr w:type="spellStart"/>
      <w:r w:rsidRPr="001E1234">
        <w:rPr>
          <w:rtl/>
        </w:rPr>
        <w:t>BeiDou</w:t>
      </w:r>
      <w:proofErr w:type="spellEnd"/>
      <w:r w:rsidRPr="001E1234">
        <w:rPr>
          <w:rtl/>
        </w:rPr>
        <w:t xml:space="preserve"> لخدمة المراسلة الساتلية </w:t>
      </w:r>
      <w:r w:rsidRPr="001E1234">
        <w:rPr>
          <w:rFonts w:hint="cs"/>
          <w:rtl/>
        </w:rPr>
        <w:t>ل</w:t>
      </w:r>
      <w:r w:rsidRPr="001E1234">
        <w:rPr>
          <w:rtl/>
        </w:rPr>
        <w:t>استعمال</w:t>
      </w:r>
      <w:r w:rsidRPr="001E1234">
        <w:rPr>
          <w:rFonts w:hint="cs"/>
          <w:rtl/>
        </w:rPr>
        <w:t>ه في</w:t>
      </w:r>
      <w:r w:rsidRPr="001E1234">
        <w:rPr>
          <w:rtl/>
        </w:rPr>
        <w:t xml:space="preserve"> النظام GMDSS، رهنا</w:t>
      </w:r>
      <w:r w:rsidRPr="001E1234">
        <w:rPr>
          <w:rFonts w:hint="cs"/>
          <w:rtl/>
        </w:rPr>
        <w:t>ً</w:t>
      </w:r>
      <w:r w:rsidRPr="001E1234">
        <w:rPr>
          <w:rtl/>
        </w:rPr>
        <w:t xml:space="preserve"> ب</w:t>
      </w:r>
      <w:r w:rsidRPr="001E1234">
        <w:rPr>
          <w:rFonts w:hint="cs"/>
          <w:rtl/>
        </w:rPr>
        <w:t>النجاح في</w:t>
      </w:r>
      <w:r w:rsidR="00FF3C13">
        <w:rPr>
          <w:rFonts w:hint="eastAsia"/>
          <w:rtl/>
        </w:rPr>
        <w:t> </w:t>
      </w:r>
      <w:r w:rsidRPr="001E1234">
        <w:rPr>
          <w:rtl/>
        </w:rPr>
        <w:t>استكمال التنسيق مع الشبكات القائمة وإزالة التداخل</w:t>
      </w:r>
      <w:r w:rsidRPr="001E1234">
        <w:rPr>
          <w:rFonts w:hint="cs"/>
          <w:rtl/>
        </w:rPr>
        <w:t>.</w:t>
      </w:r>
    </w:p>
    <w:p w14:paraId="2C5432C9" w14:textId="77777777" w:rsidR="001E1234" w:rsidRPr="001E1234" w:rsidRDefault="001E1234" w:rsidP="0011076B">
      <w:pPr>
        <w:pStyle w:val="Headingb"/>
        <w:rPr>
          <w:rtl/>
          <w:lang w:bidi="ar-EG"/>
        </w:rPr>
      </w:pPr>
      <w:r w:rsidRPr="001E1234">
        <w:rPr>
          <w:rtl/>
          <w:lang w:bidi="ar-EG"/>
        </w:rPr>
        <w:lastRenderedPageBreak/>
        <w:t xml:space="preserve">تغير المناخ </w:t>
      </w:r>
      <w:r w:rsidRPr="001E1234">
        <w:rPr>
          <w:rFonts w:hint="cs"/>
          <w:rtl/>
          <w:lang w:bidi="ar-EG"/>
        </w:rPr>
        <w:t>ورصد</w:t>
      </w:r>
      <w:r w:rsidRPr="001E1234">
        <w:rPr>
          <w:rtl/>
          <w:lang w:bidi="ar-EG"/>
        </w:rPr>
        <w:t xml:space="preserve"> الطقس</w:t>
      </w:r>
    </w:p>
    <w:p w14:paraId="352D25DB" w14:textId="7C91BE84" w:rsidR="001E1234" w:rsidRPr="001E1234" w:rsidRDefault="001E1234" w:rsidP="00F040E8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توزيع ترددات إضافية لخدمات استكشاف الأرض الساتلية المنفعلة </w:t>
      </w:r>
      <w:r w:rsidRPr="001E1234">
        <w:rPr>
          <w:rFonts w:hint="cs"/>
          <w:rtl/>
        </w:rPr>
        <w:t>لتمكين</w:t>
      </w:r>
      <w:r w:rsidRPr="001E1234">
        <w:rPr>
          <w:rtl/>
        </w:rPr>
        <w:t xml:space="preserve"> إجراء قياسات متقدمة للسحب الجليدية </w:t>
      </w:r>
      <w:r w:rsidRPr="001E1234">
        <w:rPr>
          <w:rFonts w:hint="cs"/>
          <w:rtl/>
        </w:rPr>
        <w:t xml:space="preserve">من أجل </w:t>
      </w:r>
      <w:r w:rsidRPr="001E1234">
        <w:rPr>
          <w:rtl/>
        </w:rPr>
        <w:t>تحسين التنبؤ ب</w:t>
      </w:r>
      <w:r w:rsidRPr="001E1234">
        <w:rPr>
          <w:rFonts w:hint="cs"/>
          <w:rtl/>
        </w:rPr>
        <w:t xml:space="preserve">أحوال </w:t>
      </w:r>
      <w:r w:rsidRPr="001E1234">
        <w:rPr>
          <w:rtl/>
        </w:rPr>
        <w:t>الطقس ومراقبة المناخ</w:t>
      </w:r>
      <w:r w:rsidRPr="001E1234">
        <w:rPr>
          <w:rFonts w:hint="cs"/>
          <w:rtl/>
        </w:rPr>
        <w:t>.</w:t>
      </w:r>
    </w:p>
    <w:p w14:paraId="20121E6C" w14:textId="2D0C4C64" w:rsidR="001E1234" w:rsidRPr="001E1234" w:rsidRDefault="001E1234" w:rsidP="00F040E8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الاعتراف بأهمية رصد الأحوال الجوية الفضائية في قرار جديد ومادة جديدة في لوائح الراديو للاعتراف بتشغيل أجهزة استشعار الأحوال الجوية الفضائية </w:t>
      </w:r>
      <w:r w:rsidRPr="001E1234">
        <w:rPr>
          <w:rFonts w:hint="cs"/>
          <w:rtl/>
        </w:rPr>
        <w:t>في إطار</w:t>
      </w:r>
      <w:r w:rsidRPr="001E1234">
        <w:rPr>
          <w:rtl/>
        </w:rPr>
        <w:t xml:space="preserve"> خدمة مساعدات الأرصاد الجوية لرصد ظواهر الأحوال الجوية الفضائية بما</w:t>
      </w:r>
      <w:r w:rsidR="00FF3C13">
        <w:rPr>
          <w:rFonts w:hint="cs"/>
          <w:rtl/>
        </w:rPr>
        <w:t> </w:t>
      </w:r>
      <w:r w:rsidRPr="001E1234">
        <w:rPr>
          <w:rtl/>
        </w:rPr>
        <w:t>في</w:t>
      </w:r>
      <w:r w:rsidR="00FF3C13">
        <w:rPr>
          <w:rFonts w:hint="cs"/>
          <w:rtl/>
        </w:rPr>
        <w:t> </w:t>
      </w:r>
      <w:r w:rsidRPr="001E1234">
        <w:rPr>
          <w:rtl/>
        </w:rPr>
        <w:t>ذلك ال</w:t>
      </w:r>
      <w:r w:rsidRPr="001E1234">
        <w:rPr>
          <w:rFonts w:hint="cs"/>
          <w:rtl/>
        </w:rPr>
        <w:t>ت</w:t>
      </w:r>
      <w:r w:rsidRPr="001E1234">
        <w:rPr>
          <w:rtl/>
        </w:rPr>
        <w:t>وهج</w:t>
      </w:r>
      <w:r w:rsidRPr="001E1234">
        <w:rPr>
          <w:rFonts w:hint="cs"/>
          <w:rtl/>
        </w:rPr>
        <w:t>ات</w:t>
      </w:r>
      <w:r w:rsidRPr="001E1234">
        <w:rPr>
          <w:rtl/>
        </w:rPr>
        <w:t xml:space="preserve"> الشمسي</w:t>
      </w:r>
      <w:r w:rsidRPr="001E1234">
        <w:rPr>
          <w:rFonts w:hint="cs"/>
          <w:rtl/>
        </w:rPr>
        <w:t>ة</w:t>
      </w:r>
      <w:r w:rsidRPr="001E1234">
        <w:rPr>
          <w:rtl/>
        </w:rPr>
        <w:t xml:space="preserve"> والإشعاع الشمسي والعواصف المغنطيسية الأرضية التي يمكن أن تتداخل مع خدمات الاتصالات الراديوية بما في ذلك </w:t>
      </w:r>
      <w:proofErr w:type="spellStart"/>
      <w:r w:rsidRPr="001E1234">
        <w:rPr>
          <w:rtl/>
        </w:rPr>
        <w:t>السواتل</w:t>
      </w:r>
      <w:proofErr w:type="spellEnd"/>
      <w:r w:rsidRPr="001E1234">
        <w:rPr>
          <w:rtl/>
        </w:rPr>
        <w:t xml:space="preserve"> </w:t>
      </w:r>
      <w:r w:rsidRPr="001E1234">
        <w:rPr>
          <w:rFonts w:hint="cs"/>
          <w:rtl/>
        </w:rPr>
        <w:t>و</w:t>
      </w:r>
      <w:r w:rsidRPr="001E1234">
        <w:rPr>
          <w:rtl/>
        </w:rPr>
        <w:t>خدمات الهاتف المتنقل وأنظمة الملاحة</w:t>
      </w:r>
      <w:r w:rsidRPr="001E1234">
        <w:rPr>
          <w:rFonts w:hint="cs"/>
          <w:rtl/>
        </w:rPr>
        <w:t>.</w:t>
      </w:r>
    </w:p>
    <w:p w14:paraId="7225E33B" w14:textId="5EEA7FBC" w:rsidR="001E1234" w:rsidRPr="001E1234" w:rsidRDefault="001E1234" w:rsidP="0011076B">
      <w:pPr>
        <w:pStyle w:val="Headingb"/>
        <w:rPr>
          <w:rtl/>
          <w:lang w:bidi="ar-EG"/>
        </w:rPr>
      </w:pPr>
      <w:r w:rsidRPr="001E1234">
        <w:rPr>
          <w:rtl/>
          <w:lang w:bidi="ar-EG"/>
        </w:rPr>
        <w:t>تعزيز</w:t>
      </w:r>
      <w:r w:rsidRPr="001E1234">
        <w:rPr>
          <w:rFonts w:hint="cs"/>
          <w:rtl/>
          <w:lang w:bidi="ar-EG"/>
        </w:rPr>
        <w:t xml:space="preserve"> اتصالات</w:t>
      </w:r>
      <w:r w:rsidRPr="001E1234">
        <w:rPr>
          <w:rtl/>
          <w:lang w:bidi="ar-EG"/>
        </w:rPr>
        <w:t xml:space="preserve"> الطيران والاتصالات المحمولة جوا</w:t>
      </w:r>
      <w:r w:rsidR="005B16D6">
        <w:rPr>
          <w:rFonts w:hint="cs"/>
          <w:rtl/>
          <w:lang w:bidi="ar-EG"/>
        </w:rPr>
        <w:t>ً</w:t>
      </w:r>
    </w:p>
    <w:p w14:paraId="328B5202" w14:textId="28B26572" w:rsidR="001E1234" w:rsidRPr="001E1234" w:rsidRDefault="001E1234" w:rsidP="00F040E8">
      <w:pPr>
        <w:pStyle w:val="enumlev1"/>
        <w:rPr>
          <w:lang w:bidi="ar-EG"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>توزيع ترددات جديدة لصناعة الطيران ل</w:t>
      </w:r>
      <w:r w:rsidRPr="001E1234">
        <w:rPr>
          <w:rFonts w:hint="cs"/>
          <w:rtl/>
        </w:rPr>
        <w:t>أغراض ا</w:t>
      </w:r>
      <w:r w:rsidRPr="001E1234">
        <w:rPr>
          <w:rtl/>
        </w:rPr>
        <w:t>لخدمات المتنقلة الساتلية للطيران (</w:t>
      </w:r>
      <w:proofErr w:type="spellStart"/>
      <w:r w:rsidRPr="001E1234">
        <w:rPr>
          <w:rtl/>
        </w:rPr>
        <w:t>MHz</w:t>
      </w:r>
      <w:proofErr w:type="spellEnd"/>
      <w:r w:rsidR="005B16D6">
        <w:rPr>
          <w:rFonts w:hint="cs"/>
          <w:rtl/>
        </w:rPr>
        <w:t> </w:t>
      </w:r>
      <w:r w:rsidRPr="001E1234">
        <w:rPr>
          <w:rtl/>
        </w:rPr>
        <w:t xml:space="preserve">137-117,975). وستعزز الخدمة الجديدة الاتصالات ثنائية الاتجاه عبر الأنظمة الساتلية غير المستقرة بالنسبة إلى الأرض للطيارين ومراقبي الحركة الجوية في كل مكان، </w:t>
      </w:r>
      <w:r w:rsidRPr="001E1234">
        <w:rPr>
          <w:rFonts w:hint="cs"/>
          <w:rtl/>
        </w:rPr>
        <w:t>ولا سيما</w:t>
      </w:r>
      <w:r w:rsidRPr="001E1234">
        <w:rPr>
          <w:rtl/>
        </w:rPr>
        <w:t xml:space="preserve"> فوق المناطق المحيطية والمناطق النائية</w:t>
      </w:r>
      <w:r w:rsidRPr="001E1234">
        <w:rPr>
          <w:rFonts w:hint="cs"/>
          <w:rtl/>
        </w:rPr>
        <w:t>.</w:t>
      </w:r>
    </w:p>
    <w:p w14:paraId="25D5EF12" w14:textId="446213FC" w:rsidR="001E1234" w:rsidRPr="00E366E6" w:rsidRDefault="001E1234" w:rsidP="00F040E8">
      <w:pPr>
        <w:pStyle w:val="enumlev1"/>
        <w:rPr>
          <w:spacing w:val="-2"/>
          <w:rtl/>
        </w:rPr>
      </w:pPr>
      <w:r w:rsidRPr="00E366E6">
        <w:rPr>
          <w:rFonts w:hint="cs"/>
          <w:spacing w:val="-2"/>
          <w:rtl/>
        </w:rPr>
        <w:t>-</w:t>
      </w:r>
      <w:r w:rsidRPr="00E366E6">
        <w:rPr>
          <w:spacing w:val="-2"/>
          <w:rtl/>
        </w:rPr>
        <w:tab/>
        <w:t xml:space="preserve">توزيع النطاقين </w:t>
      </w:r>
      <w:proofErr w:type="spellStart"/>
      <w:r w:rsidRPr="00E366E6">
        <w:rPr>
          <w:spacing w:val="-2"/>
          <w:rtl/>
        </w:rPr>
        <w:t>GHz</w:t>
      </w:r>
      <w:proofErr w:type="spellEnd"/>
      <w:r w:rsidRPr="00E366E6">
        <w:rPr>
          <w:spacing w:val="-2"/>
          <w:rtl/>
        </w:rPr>
        <w:t xml:space="preserve"> 15,7-15,41 </w:t>
      </w:r>
      <w:proofErr w:type="spellStart"/>
      <w:r w:rsidRPr="00E366E6">
        <w:rPr>
          <w:spacing w:val="-2"/>
          <w:rtl/>
        </w:rPr>
        <w:t>وGHz</w:t>
      </w:r>
      <w:proofErr w:type="spellEnd"/>
      <w:r w:rsidRPr="00E366E6">
        <w:rPr>
          <w:spacing w:val="-2"/>
          <w:rtl/>
        </w:rPr>
        <w:t xml:space="preserve"> 22,2-22 في الإقليم 1 وبعض بلدان الإقليم 3 </w:t>
      </w:r>
      <w:r w:rsidRPr="00E366E6">
        <w:rPr>
          <w:rFonts w:hint="cs"/>
          <w:spacing w:val="-2"/>
          <w:rtl/>
        </w:rPr>
        <w:t>وفقاً ل</w:t>
      </w:r>
      <w:r w:rsidRPr="00E366E6">
        <w:rPr>
          <w:spacing w:val="-2"/>
          <w:rtl/>
        </w:rPr>
        <w:t xml:space="preserve">لوائح الراديو للخدمة المتنقلة للطيران من أجل تطبيقات الطيران </w:t>
      </w:r>
      <w:r w:rsidRPr="00E366E6">
        <w:rPr>
          <w:rFonts w:hint="cs"/>
          <w:spacing w:val="-2"/>
          <w:rtl/>
        </w:rPr>
        <w:t xml:space="preserve">لغير أغراض </w:t>
      </w:r>
      <w:r w:rsidRPr="00E366E6">
        <w:rPr>
          <w:spacing w:val="-2"/>
          <w:rtl/>
        </w:rPr>
        <w:t xml:space="preserve">السلامة. </w:t>
      </w:r>
      <w:r w:rsidRPr="00E366E6">
        <w:rPr>
          <w:rFonts w:hint="cs"/>
          <w:spacing w:val="-2"/>
          <w:rtl/>
        </w:rPr>
        <w:t>ومن شأن</w:t>
      </w:r>
      <w:r w:rsidRPr="00E366E6">
        <w:rPr>
          <w:spacing w:val="-2"/>
          <w:rtl/>
        </w:rPr>
        <w:t xml:space="preserve"> ذلك</w:t>
      </w:r>
      <w:r w:rsidRPr="00E366E6">
        <w:rPr>
          <w:rFonts w:hint="cs"/>
          <w:spacing w:val="-2"/>
          <w:rtl/>
        </w:rPr>
        <w:t xml:space="preserve"> أن يمكّن</w:t>
      </w:r>
      <w:r w:rsidRPr="00E366E6">
        <w:rPr>
          <w:spacing w:val="-2"/>
          <w:rtl/>
        </w:rPr>
        <w:t xml:space="preserve"> الطائرات</w:t>
      </w:r>
      <w:r w:rsidRPr="00E366E6">
        <w:rPr>
          <w:rFonts w:hint="cs"/>
          <w:spacing w:val="-2"/>
          <w:rtl/>
        </w:rPr>
        <w:t xml:space="preserve"> العادية</w:t>
      </w:r>
      <w:r w:rsidRPr="00E366E6">
        <w:rPr>
          <w:spacing w:val="-2"/>
          <w:rtl/>
        </w:rPr>
        <w:t xml:space="preserve"> و</w:t>
      </w:r>
      <w:r w:rsidRPr="00E366E6">
        <w:rPr>
          <w:rFonts w:hint="cs"/>
          <w:spacing w:val="-2"/>
          <w:rtl/>
        </w:rPr>
        <w:t>ال</w:t>
      </w:r>
      <w:r w:rsidRPr="00E366E6">
        <w:rPr>
          <w:spacing w:val="-2"/>
          <w:rtl/>
        </w:rPr>
        <w:t xml:space="preserve">طائرات </w:t>
      </w:r>
      <w:r w:rsidRPr="00E366E6">
        <w:rPr>
          <w:rFonts w:hint="cs"/>
          <w:spacing w:val="-2"/>
          <w:rtl/>
        </w:rPr>
        <w:t>المروحية</w:t>
      </w:r>
      <w:r w:rsidRPr="00E366E6">
        <w:rPr>
          <w:spacing w:val="-2"/>
          <w:rtl/>
        </w:rPr>
        <w:t xml:space="preserve"> والطائرات بدون طيار من حمل معدات رقمية متطورة للطيران لأغراض مثل المراقبة </w:t>
      </w:r>
      <w:r w:rsidRPr="00E366E6">
        <w:rPr>
          <w:rFonts w:hint="cs"/>
          <w:spacing w:val="-2"/>
          <w:rtl/>
        </w:rPr>
        <w:t>والرصد</w:t>
      </w:r>
      <w:r w:rsidRPr="00E366E6">
        <w:rPr>
          <w:spacing w:val="-2"/>
          <w:rtl/>
        </w:rPr>
        <w:t xml:space="preserve"> و</w:t>
      </w:r>
      <w:r w:rsidRPr="00E366E6">
        <w:rPr>
          <w:rFonts w:hint="cs"/>
          <w:spacing w:val="-2"/>
          <w:rtl/>
        </w:rPr>
        <w:t xml:space="preserve">رسم الخرائط </w:t>
      </w:r>
      <w:r w:rsidRPr="00E366E6">
        <w:rPr>
          <w:spacing w:val="-2"/>
          <w:rtl/>
        </w:rPr>
        <w:t xml:space="preserve">والتصوير، </w:t>
      </w:r>
      <w:r w:rsidRPr="00E366E6">
        <w:rPr>
          <w:rFonts w:hint="cs"/>
          <w:spacing w:val="-2"/>
          <w:rtl/>
        </w:rPr>
        <w:t>ويزودها</w:t>
      </w:r>
      <w:r w:rsidRPr="00E366E6">
        <w:rPr>
          <w:spacing w:val="-2"/>
          <w:rtl/>
        </w:rPr>
        <w:t xml:space="preserve"> </w:t>
      </w:r>
      <w:r w:rsidRPr="00E366E6">
        <w:rPr>
          <w:rFonts w:hint="cs"/>
          <w:spacing w:val="-2"/>
          <w:rtl/>
        </w:rPr>
        <w:t>ب</w:t>
      </w:r>
      <w:r w:rsidRPr="00E366E6">
        <w:rPr>
          <w:spacing w:val="-2"/>
          <w:rtl/>
        </w:rPr>
        <w:t xml:space="preserve">القدرة على نقل بيانات </w:t>
      </w:r>
      <w:r w:rsidRPr="00E366E6">
        <w:rPr>
          <w:rFonts w:hint="cs"/>
          <w:spacing w:val="-2"/>
          <w:rtl/>
        </w:rPr>
        <w:t>ضخمة</w:t>
      </w:r>
      <w:r w:rsidRPr="00E366E6">
        <w:rPr>
          <w:spacing w:val="-2"/>
          <w:rtl/>
        </w:rPr>
        <w:t xml:space="preserve"> من هذه التطبيقات باستخدام وصلات راديوية عريضة</w:t>
      </w:r>
      <w:r w:rsidR="00E366E6" w:rsidRPr="00E366E6">
        <w:rPr>
          <w:rFonts w:hint="cs"/>
          <w:spacing w:val="-2"/>
          <w:rtl/>
        </w:rPr>
        <w:t> </w:t>
      </w:r>
      <w:r w:rsidRPr="00E366E6">
        <w:rPr>
          <w:spacing w:val="-2"/>
          <w:rtl/>
        </w:rPr>
        <w:t>النطاق</w:t>
      </w:r>
      <w:r w:rsidRPr="00E366E6">
        <w:rPr>
          <w:rFonts w:hint="cs"/>
          <w:spacing w:val="-2"/>
          <w:rtl/>
        </w:rPr>
        <w:t>.</w:t>
      </w:r>
    </w:p>
    <w:p w14:paraId="1B413EF0" w14:textId="22301638" w:rsidR="001E1234" w:rsidRPr="001E1234" w:rsidRDefault="001E1234" w:rsidP="001E1234">
      <w:pPr>
        <w:rPr>
          <w:rtl/>
        </w:rPr>
      </w:pPr>
      <w:r w:rsidRPr="001E1234">
        <w:rPr>
          <w:b/>
          <w:bCs/>
          <w:rtl/>
        </w:rPr>
        <w:t xml:space="preserve">الوصلات بين </w:t>
      </w:r>
      <w:proofErr w:type="spellStart"/>
      <w:r w:rsidRPr="001E1234">
        <w:rPr>
          <w:b/>
          <w:bCs/>
          <w:rtl/>
        </w:rPr>
        <w:t>السواتل</w:t>
      </w:r>
      <w:proofErr w:type="spellEnd"/>
      <w:r w:rsidRPr="001E1234">
        <w:rPr>
          <w:b/>
          <w:bCs/>
          <w:rtl/>
        </w:rPr>
        <w:t>:</w:t>
      </w:r>
      <w:r w:rsidRPr="001E1234">
        <w:rPr>
          <w:rtl/>
        </w:rPr>
        <w:t xml:space="preserve"> اعتماد إجراءات تنظيمية </w:t>
      </w:r>
      <w:r w:rsidRPr="001E1234">
        <w:rPr>
          <w:rFonts w:hint="cs"/>
          <w:rtl/>
        </w:rPr>
        <w:t>لتقديم</w:t>
      </w:r>
      <w:r w:rsidRPr="001E1234">
        <w:rPr>
          <w:rtl/>
        </w:rPr>
        <w:t xml:space="preserve"> وصلات بين </w:t>
      </w:r>
      <w:proofErr w:type="spellStart"/>
      <w:r w:rsidRPr="001E1234">
        <w:rPr>
          <w:rtl/>
        </w:rPr>
        <w:t>السواتل</w:t>
      </w:r>
      <w:proofErr w:type="spellEnd"/>
      <w:r w:rsidRPr="001E1234">
        <w:rPr>
          <w:rtl/>
        </w:rPr>
        <w:t>.</w:t>
      </w:r>
      <w:r w:rsidRPr="001E1234">
        <w:rPr>
          <w:rFonts w:hint="cs"/>
          <w:rtl/>
        </w:rPr>
        <w:t xml:space="preserve"> ومن شأن</w:t>
      </w:r>
      <w:r w:rsidRPr="001E1234">
        <w:rPr>
          <w:rtl/>
        </w:rPr>
        <w:t xml:space="preserve"> ذلك </w:t>
      </w:r>
      <w:r w:rsidRPr="001E1234">
        <w:rPr>
          <w:rFonts w:hint="cs"/>
          <w:rtl/>
        </w:rPr>
        <w:t xml:space="preserve">أن يمكّن من </w:t>
      </w:r>
      <w:r w:rsidRPr="001E1234">
        <w:rPr>
          <w:rtl/>
        </w:rPr>
        <w:t>إتاحة البيانات في</w:t>
      </w:r>
      <w:r w:rsidR="00407CD1">
        <w:rPr>
          <w:rFonts w:hint="cs"/>
          <w:rtl/>
        </w:rPr>
        <w:t> </w:t>
      </w:r>
      <w:r w:rsidRPr="001E1234">
        <w:rPr>
          <w:rtl/>
        </w:rPr>
        <w:t xml:space="preserve">الوقت </w:t>
      </w:r>
      <w:r w:rsidRPr="001E1234">
        <w:rPr>
          <w:rFonts w:hint="cs"/>
          <w:rtl/>
        </w:rPr>
        <w:t xml:space="preserve">شبه </w:t>
      </w:r>
      <w:r w:rsidRPr="001E1234">
        <w:rPr>
          <w:rtl/>
        </w:rPr>
        <w:t xml:space="preserve">الفعلي، ما يعزز </w:t>
      </w:r>
      <w:r w:rsidRPr="001E1234">
        <w:rPr>
          <w:rFonts w:hint="cs"/>
          <w:rtl/>
        </w:rPr>
        <w:t xml:space="preserve">توافر </w:t>
      </w:r>
      <w:r w:rsidRPr="001E1234">
        <w:rPr>
          <w:rtl/>
        </w:rPr>
        <w:t>بيانات الأجهزة</w:t>
      </w:r>
      <w:r w:rsidRPr="001E1234">
        <w:rPr>
          <w:rFonts w:hint="cs"/>
          <w:rtl/>
        </w:rPr>
        <w:t xml:space="preserve"> وقيمتها</w:t>
      </w:r>
      <w:r w:rsidRPr="001E1234">
        <w:rPr>
          <w:rtl/>
        </w:rPr>
        <w:t xml:space="preserve"> للتطبيقات ذات الكمون المنخفض </w:t>
      </w:r>
      <w:r w:rsidRPr="001E1234">
        <w:rPr>
          <w:rFonts w:hint="cs"/>
          <w:rtl/>
        </w:rPr>
        <w:t>من قبيل</w:t>
      </w:r>
      <w:r w:rsidRPr="001E1234">
        <w:rPr>
          <w:rtl/>
        </w:rPr>
        <w:t xml:space="preserve"> التنبؤ ب</w:t>
      </w:r>
      <w:r w:rsidRPr="001E1234">
        <w:rPr>
          <w:rFonts w:hint="cs"/>
          <w:rtl/>
        </w:rPr>
        <w:t xml:space="preserve">أحوال </w:t>
      </w:r>
      <w:r w:rsidRPr="001E1234">
        <w:rPr>
          <w:rtl/>
        </w:rPr>
        <w:t xml:space="preserve">الطقس والحد من </w:t>
      </w:r>
      <w:proofErr w:type="gramStart"/>
      <w:r w:rsidRPr="001E1234">
        <w:rPr>
          <w:rtl/>
        </w:rPr>
        <w:t>مخاطر</w:t>
      </w:r>
      <w:proofErr w:type="gramEnd"/>
      <w:r w:rsidRPr="001E1234">
        <w:rPr>
          <w:rtl/>
        </w:rPr>
        <w:t xml:space="preserve"> الكوارث</w:t>
      </w:r>
      <w:r w:rsidRPr="001E1234">
        <w:rPr>
          <w:rFonts w:hint="cs"/>
          <w:rtl/>
        </w:rPr>
        <w:t>.</w:t>
      </w:r>
    </w:p>
    <w:p w14:paraId="311835E9" w14:textId="5A2152B4" w:rsidR="001E1234" w:rsidRPr="001E1234" w:rsidRDefault="001E1234" w:rsidP="001E1234">
      <w:pPr>
        <w:rPr>
          <w:rtl/>
        </w:rPr>
      </w:pPr>
      <w:r w:rsidRPr="001E1234">
        <w:rPr>
          <w:b/>
          <w:bCs/>
          <w:rtl/>
        </w:rPr>
        <w:t>التوقيت العالمي المنسق</w:t>
      </w:r>
      <w:r w:rsidRPr="001E1234">
        <w:rPr>
          <w:rFonts w:hint="cs"/>
          <w:b/>
          <w:bCs/>
          <w:rtl/>
        </w:rPr>
        <w:t>:</w:t>
      </w:r>
      <w:r w:rsidRPr="001E1234">
        <w:rPr>
          <w:rFonts w:hint="cs"/>
          <w:rtl/>
        </w:rPr>
        <w:t xml:space="preserve"> ت</w:t>
      </w:r>
      <w:r w:rsidRPr="001E1234">
        <w:rPr>
          <w:rtl/>
        </w:rPr>
        <w:t>أييد قرار المكتب الدولي للأوزان والمقاييس (BIPM) باعتماد التوقيت العالمي المنسق</w:t>
      </w:r>
      <w:r w:rsidR="00407CD1">
        <w:rPr>
          <w:rFonts w:hint="cs"/>
          <w:rtl/>
        </w:rPr>
        <w:t> </w:t>
      </w:r>
      <w:r w:rsidRPr="001E1234">
        <w:rPr>
          <w:rtl/>
        </w:rPr>
        <w:t xml:space="preserve">(UTC) </w:t>
      </w:r>
      <w:r w:rsidRPr="001E1234">
        <w:rPr>
          <w:rFonts w:hint="cs"/>
          <w:rtl/>
        </w:rPr>
        <w:t xml:space="preserve">على أنه التوقيت المعياري الفعلي </w:t>
      </w:r>
      <w:r w:rsidRPr="001E1234">
        <w:rPr>
          <w:rtl/>
        </w:rPr>
        <w:t xml:space="preserve">بحلول عام 2035، مع إمكانية تمديد الموعد النهائي </w:t>
      </w:r>
      <w:r w:rsidRPr="001E1234">
        <w:rPr>
          <w:rFonts w:hint="cs"/>
          <w:rtl/>
        </w:rPr>
        <w:t>حتى</w:t>
      </w:r>
      <w:r w:rsidRPr="001E1234">
        <w:rPr>
          <w:rtl/>
        </w:rPr>
        <w:t xml:space="preserve"> عام 2040 في الحالات التي </w:t>
      </w:r>
      <w:r w:rsidRPr="001E1234">
        <w:rPr>
          <w:rFonts w:hint="cs"/>
          <w:rtl/>
        </w:rPr>
        <w:t>تتعذر</w:t>
      </w:r>
      <w:r w:rsidRPr="001E1234">
        <w:rPr>
          <w:rtl/>
        </w:rPr>
        <w:t xml:space="preserve"> فيها الاستعاضة عن المعدات القائمة في وقت أبكر</w:t>
      </w:r>
      <w:r w:rsidRPr="001E1234">
        <w:rPr>
          <w:rFonts w:hint="cs"/>
          <w:rtl/>
        </w:rPr>
        <w:t>.</w:t>
      </w:r>
    </w:p>
    <w:p w14:paraId="08D8F261" w14:textId="54EB461C" w:rsidR="001E1234" w:rsidRPr="001E1234" w:rsidRDefault="001E1234" w:rsidP="001E1234">
      <w:pPr>
        <w:rPr>
          <w:rtl/>
        </w:rPr>
      </w:pPr>
      <w:r w:rsidRPr="001E1234">
        <w:rPr>
          <w:b/>
          <w:bCs/>
          <w:rtl/>
        </w:rPr>
        <w:t>تحسين ظروف الخدمة الإذاعية الساتلية لبلدان مختارة:</w:t>
      </w:r>
      <w:r w:rsidRPr="001E1234">
        <w:rPr>
          <w:rtl/>
        </w:rPr>
        <w:t xml:space="preserve"> الموافقة على توصية من لجنة لوائح الراديو بالسماح </w:t>
      </w:r>
      <w:r w:rsidRPr="001E1234">
        <w:rPr>
          <w:rFonts w:hint="cs"/>
          <w:rtl/>
        </w:rPr>
        <w:t>لواحد وأربعين</w:t>
      </w:r>
      <w:r w:rsidRPr="001E1234">
        <w:rPr>
          <w:rtl/>
        </w:rPr>
        <w:t xml:space="preserve"> بلد</w:t>
      </w:r>
      <w:r w:rsidR="000B4DDA">
        <w:rPr>
          <w:rtl/>
        </w:rPr>
        <w:t xml:space="preserve">اً </w:t>
      </w:r>
      <w:r w:rsidRPr="001E1234">
        <w:rPr>
          <w:rtl/>
        </w:rPr>
        <w:t>بالحصول على موارد مدارية جديدة وقابلة للاستعمال للإذاعة الساتلية.</w:t>
      </w:r>
      <w:r w:rsidRPr="001E1234">
        <w:rPr>
          <w:rFonts w:hint="cs"/>
          <w:rtl/>
        </w:rPr>
        <w:t xml:space="preserve"> و</w:t>
      </w:r>
      <w:r w:rsidRPr="001E1234">
        <w:rPr>
          <w:rtl/>
        </w:rPr>
        <w:t xml:space="preserve">الموافقة على توصية </w:t>
      </w:r>
      <w:r w:rsidRPr="001E1234">
        <w:rPr>
          <w:rFonts w:hint="cs"/>
          <w:rtl/>
        </w:rPr>
        <w:t>صادرة عن</w:t>
      </w:r>
      <w:r w:rsidRPr="001E1234">
        <w:rPr>
          <w:rtl/>
        </w:rPr>
        <w:t xml:space="preserve"> لجنة لوائح الراديو للسماح ل</w:t>
      </w:r>
      <w:r w:rsidRPr="001E1234">
        <w:rPr>
          <w:rFonts w:hint="cs"/>
          <w:rtl/>
        </w:rPr>
        <w:t>ما مجموعه</w:t>
      </w:r>
      <w:r w:rsidRPr="001E1234">
        <w:rPr>
          <w:rtl/>
        </w:rPr>
        <w:t xml:space="preserve"> 41 بلدا</w:t>
      </w:r>
      <w:r w:rsidRPr="001E1234">
        <w:rPr>
          <w:rFonts w:hint="cs"/>
          <w:rtl/>
        </w:rPr>
        <w:t>ً</w:t>
      </w:r>
      <w:r w:rsidRPr="001E1234">
        <w:rPr>
          <w:rtl/>
        </w:rPr>
        <w:t xml:space="preserve"> بالحصول على موارد مدارية جديدة وقابلة للاستعمال ل</w:t>
      </w:r>
      <w:r w:rsidRPr="001E1234">
        <w:rPr>
          <w:rFonts w:hint="cs"/>
          <w:rtl/>
        </w:rPr>
        <w:t>أغراض ا</w:t>
      </w:r>
      <w:r w:rsidRPr="001E1234">
        <w:rPr>
          <w:rtl/>
        </w:rPr>
        <w:t xml:space="preserve">لإذاعة الساتلية. </w:t>
      </w:r>
      <w:r w:rsidRPr="001E1234">
        <w:rPr>
          <w:rFonts w:hint="cs"/>
          <w:rtl/>
        </w:rPr>
        <w:t>فهذه البلدان لم</w:t>
      </w:r>
      <w:r w:rsidR="00407CD1">
        <w:rPr>
          <w:rFonts w:hint="cs"/>
          <w:rtl/>
        </w:rPr>
        <w:t> </w:t>
      </w:r>
      <w:r w:rsidRPr="001E1234">
        <w:rPr>
          <w:rtl/>
        </w:rPr>
        <w:t xml:space="preserve">تتمكن من استخدام </w:t>
      </w:r>
      <w:r w:rsidRPr="001E1234">
        <w:rPr>
          <w:rFonts w:hint="cs"/>
          <w:rtl/>
        </w:rPr>
        <w:t>المواقع</w:t>
      </w:r>
      <w:r w:rsidRPr="001E1234">
        <w:rPr>
          <w:rtl/>
        </w:rPr>
        <w:t xml:space="preserve"> المدارية المخصصة لها في السنوات الأخيرة بسبب عوامل مثل </w:t>
      </w:r>
      <w:r w:rsidRPr="001E1234">
        <w:rPr>
          <w:rFonts w:hint="cs"/>
          <w:rtl/>
        </w:rPr>
        <w:t>عدم</w:t>
      </w:r>
      <w:r w:rsidRPr="001E1234">
        <w:rPr>
          <w:rtl/>
        </w:rPr>
        <w:t xml:space="preserve"> التنسيق و</w:t>
      </w:r>
      <w:r w:rsidRPr="001E1234">
        <w:rPr>
          <w:rFonts w:hint="cs"/>
          <w:rtl/>
        </w:rPr>
        <w:t>التعرض ل</w:t>
      </w:r>
      <w:r w:rsidRPr="001E1234">
        <w:rPr>
          <w:rtl/>
        </w:rPr>
        <w:t xml:space="preserve">لتداخل من شبكات </w:t>
      </w:r>
      <w:proofErr w:type="spellStart"/>
      <w:r w:rsidRPr="001E1234">
        <w:rPr>
          <w:rtl/>
        </w:rPr>
        <w:t>ساتلية</w:t>
      </w:r>
      <w:proofErr w:type="spellEnd"/>
      <w:r w:rsidRPr="001E1234">
        <w:rPr>
          <w:rtl/>
        </w:rPr>
        <w:t xml:space="preserve"> أخرى. ويهدف القرار إلى تمكين </w:t>
      </w:r>
      <w:r w:rsidRPr="001E1234">
        <w:rPr>
          <w:rFonts w:hint="cs"/>
          <w:rtl/>
        </w:rPr>
        <w:t xml:space="preserve">هذه </w:t>
      </w:r>
      <w:r w:rsidRPr="001E1234">
        <w:rPr>
          <w:rtl/>
        </w:rPr>
        <w:t xml:space="preserve">البلدان من تنفيذ أنظمة </w:t>
      </w:r>
      <w:proofErr w:type="spellStart"/>
      <w:r w:rsidRPr="001E1234">
        <w:rPr>
          <w:rtl/>
        </w:rPr>
        <w:t>ساتلية</w:t>
      </w:r>
      <w:proofErr w:type="spellEnd"/>
      <w:r w:rsidRPr="001E1234">
        <w:rPr>
          <w:rtl/>
        </w:rPr>
        <w:t xml:space="preserve"> دون إقليمية</w:t>
      </w:r>
      <w:r w:rsidRPr="001E1234">
        <w:rPr>
          <w:rFonts w:hint="cs"/>
          <w:rtl/>
        </w:rPr>
        <w:t>.</w:t>
      </w:r>
    </w:p>
    <w:p w14:paraId="05D738B3" w14:textId="77777777" w:rsidR="001E1234" w:rsidRPr="001E1234" w:rsidRDefault="001E1234" w:rsidP="0011076B">
      <w:pPr>
        <w:pStyle w:val="Headingb"/>
        <w:rPr>
          <w:lang w:val="en" w:bidi="ar-EG"/>
        </w:rPr>
      </w:pPr>
      <w:r w:rsidRPr="001E1234">
        <w:rPr>
          <w:rtl/>
          <w:lang w:bidi="ar"/>
        </w:rPr>
        <w:t>مواضيع</w:t>
      </w:r>
      <w:r w:rsidRPr="001E1234">
        <w:rPr>
          <w:lang w:val="en" w:bidi="ar-EG"/>
        </w:rPr>
        <w:t xml:space="preserve"> </w:t>
      </w:r>
      <w:r w:rsidRPr="001E1234">
        <w:rPr>
          <w:rtl/>
          <w:lang w:bidi="ar"/>
        </w:rPr>
        <w:t>الدراسة</w:t>
      </w:r>
      <w:r w:rsidRPr="001E1234">
        <w:rPr>
          <w:lang w:val="en" w:bidi="ar-EG"/>
        </w:rPr>
        <w:t xml:space="preserve"> </w:t>
      </w:r>
      <w:r w:rsidRPr="001E1234">
        <w:rPr>
          <w:rtl/>
          <w:lang w:bidi="ar"/>
        </w:rPr>
        <w:t>الرئيسية</w:t>
      </w:r>
      <w:r w:rsidRPr="001E1234">
        <w:rPr>
          <w:lang w:val="en" w:bidi="ar-EG"/>
        </w:rPr>
        <w:t xml:space="preserve"> </w:t>
      </w:r>
      <w:r w:rsidRPr="001E1234">
        <w:rPr>
          <w:rtl/>
          <w:lang w:bidi="ar"/>
        </w:rPr>
        <w:t>للمؤتمرات</w:t>
      </w:r>
      <w:r w:rsidRPr="001E1234">
        <w:rPr>
          <w:lang w:val="en" w:bidi="ar-EG"/>
        </w:rPr>
        <w:t xml:space="preserve"> </w:t>
      </w:r>
      <w:r w:rsidRPr="001E1234">
        <w:rPr>
          <w:rtl/>
          <w:lang w:bidi="ar"/>
        </w:rPr>
        <w:t>العالمية</w:t>
      </w:r>
      <w:r w:rsidRPr="001E1234">
        <w:rPr>
          <w:lang w:val="en" w:bidi="ar-EG"/>
        </w:rPr>
        <w:t xml:space="preserve"> </w:t>
      </w:r>
      <w:r w:rsidRPr="001E1234">
        <w:rPr>
          <w:rtl/>
          <w:lang w:bidi="ar"/>
        </w:rPr>
        <w:t>المقبلة</w:t>
      </w:r>
      <w:r w:rsidRPr="001E1234">
        <w:rPr>
          <w:lang w:val="en" w:bidi="ar-EG"/>
        </w:rPr>
        <w:t xml:space="preserve"> </w:t>
      </w:r>
      <w:r w:rsidRPr="001E1234">
        <w:rPr>
          <w:rtl/>
          <w:lang w:bidi="ar"/>
        </w:rPr>
        <w:t>للاتصالات</w:t>
      </w:r>
      <w:r w:rsidRPr="001E1234">
        <w:rPr>
          <w:lang w:val="en" w:bidi="ar-EG"/>
        </w:rPr>
        <w:t xml:space="preserve"> </w:t>
      </w:r>
      <w:r w:rsidRPr="001E1234">
        <w:rPr>
          <w:rtl/>
          <w:lang w:bidi="ar"/>
        </w:rPr>
        <w:t>الراديوية</w:t>
      </w:r>
    </w:p>
    <w:p w14:paraId="2CA6ED1E" w14:textId="144E75A8" w:rsidR="001E1234" w:rsidRPr="001E1234" w:rsidRDefault="001E1234" w:rsidP="001E1234">
      <w:pPr>
        <w:rPr>
          <w:spacing w:val="-2"/>
          <w:rtl/>
        </w:rPr>
      </w:pPr>
      <w:r w:rsidRPr="001E1234">
        <w:rPr>
          <w:spacing w:val="-2"/>
          <w:rtl/>
          <w:lang w:bidi="ar-SY"/>
        </w:rPr>
        <w:t xml:space="preserve">وفي إطار </w:t>
      </w:r>
      <w:r w:rsidRPr="001E1234">
        <w:rPr>
          <w:rFonts w:hint="cs"/>
          <w:spacing w:val="-2"/>
          <w:rtl/>
          <w:lang w:bidi="ar-SY"/>
        </w:rPr>
        <w:t>البند</w:t>
      </w:r>
      <w:r w:rsidRPr="001E1234">
        <w:rPr>
          <w:spacing w:val="-2"/>
          <w:rtl/>
          <w:lang w:bidi="ar-SY"/>
        </w:rPr>
        <w:t xml:space="preserve"> </w:t>
      </w:r>
      <w:r w:rsidRPr="001E1234">
        <w:rPr>
          <w:rFonts w:hint="cs"/>
          <w:spacing w:val="-2"/>
          <w:rtl/>
          <w:lang w:bidi="ar-SY"/>
        </w:rPr>
        <w:t>10 من جدول أعمال ا</w:t>
      </w:r>
      <w:r w:rsidRPr="001E1234">
        <w:rPr>
          <w:spacing w:val="-2"/>
          <w:rtl/>
          <w:lang w:bidi="ar-SY"/>
        </w:rPr>
        <w:t xml:space="preserve">لمؤتمر </w:t>
      </w:r>
      <w:r w:rsidRPr="001E1234">
        <w:rPr>
          <w:spacing w:val="-2"/>
          <w:lang w:bidi="ar-EG"/>
        </w:rPr>
        <w:t>WRC-23</w:t>
      </w:r>
      <w:r w:rsidRPr="001E1234">
        <w:rPr>
          <w:spacing w:val="-2"/>
          <w:rtl/>
          <w:lang w:bidi="ar-SY"/>
        </w:rPr>
        <w:t>، وافق المؤتمر أيض</w:t>
      </w:r>
      <w:r w:rsidR="000B4DDA">
        <w:rPr>
          <w:spacing w:val="-2"/>
          <w:rtl/>
          <w:lang w:bidi="ar-SY"/>
        </w:rPr>
        <w:t xml:space="preserve">اً </w:t>
      </w:r>
      <w:r w:rsidRPr="001E1234">
        <w:rPr>
          <w:spacing w:val="-2"/>
          <w:rtl/>
          <w:lang w:bidi="ar-SY"/>
        </w:rPr>
        <w:t xml:space="preserve">على بنود جدول أعمال المؤتمر </w:t>
      </w:r>
      <w:bookmarkStart w:id="3" w:name="_Hlk164623370"/>
      <w:r w:rsidRPr="001E1234">
        <w:rPr>
          <w:spacing w:val="-2"/>
          <w:rtl/>
          <w:lang w:bidi="ar-SY"/>
        </w:rPr>
        <w:t>العالمي المقبل للاتصالات الراديوية</w:t>
      </w:r>
      <w:bookmarkEnd w:id="3"/>
      <w:r w:rsidRPr="001E1234">
        <w:rPr>
          <w:spacing w:val="-2"/>
          <w:rtl/>
          <w:lang w:bidi="ar-SY"/>
        </w:rPr>
        <w:t xml:space="preserve"> (</w:t>
      </w:r>
      <w:r w:rsidRPr="001E1234">
        <w:rPr>
          <w:spacing w:val="-2"/>
          <w:lang w:bidi="ar-EG"/>
        </w:rPr>
        <w:t>WRC-27</w:t>
      </w:r>
      <w:r w:rsidRPr="001E1234">
        <w:rPr>
          <w:spacing w:val="-2"/>
          <w:rtl/>
          <w:lang w:bidi="ar-SY"/>
        </w:rPr>
        <w:t>) وجدول الأعمال المؤقت للمؤتمر</w:t>
      </w:r>
      <w:r w:rsidRPr="001E1234">
        <w:rPr>
          <w:spacing w:val="-2"/>
          <w:rtl/>
        </w:rPr>
        <w:t xml:space="preserve"> </w:t>
      </w:r>
      <w:r w:rsidRPr="001E1234">
        <w:rPr>
          <w:spacing w:val="-2"/>
          <w:rtl/>
          <w:lang w:bidi="ar-SY"/>
        </w:rPr>
        <w:t>العالمي للاتصالات الراديوية</w:t>
      </w:r>
      <w:r w:rsidRPr="001E1234">
        <w:rPr>
          <w:rFonts w:hint="cs"/>
          <w:spacing w:val="-2"/>
          <w:rtl/>
          <w:lang w:bidi="ar-SY"/>
        </w:rPr>
        <w:t xml:space="preserve"> لعام 2031</w:t>
      </w:r>
      <w:r w:rsidRPr="001E1234">
        <w:rPr>
          <w:spacing w:val="-2"/>
          <w:rtl/>
          <w:lang w:bidi="ar-SY"/>
        </w:rPr>
        <w:t xml:space="preserve"> </w:t>
      </w:r>
      <w:r w:rsidRPr="001E1234">
        <w:rPr>
          <w:rFonts w:hint="cs"/>
          <w:spacing w:val="-2"/>
          <w:rtl/>
          <w:lang w:bidi="ar-SY"/>
        </w:rPr>
        <w:t>(</w:t>
      </w:r>
      <w:r w:rsidRPr="001E1234">
        <w:rPr>
          <w:spacing w:val="-2"/>
          <w:lang w:bidi="ar-EG"/>
        </w:rPr>
        <w:t>WRC</w:t>
      </w:r>
      <w:r w:rsidR="00407CD1" w:rsidRPr="00407CD1">
        <w:rPr>
          <w:spacing w:val="-2"/>
          <w:lang w:bidi="ar-EG"/>
        </w:rPr>
        <w:noBreakHyphen/>
      </w:r>
      <w:r w:rsidRPr="001E1234">
        <w:rPr>
          <w:spacing w:val="-2"/>
          <w:lang w:bidi="ar-EG"/>
        </w:rPr>
        <w:t>31</w:t>
      </w:r>
      <w:r w:rsidRPr="001E1234">
        <w:rPr>
          <w:rFonts w:hint="cs"/>
          <w:spacing w:val="-2"/>
          <w:rtl/>
          <w:lang w:bidi="ar-SY"/>
        </w:rPr>
        <w:t>).</w:t>
      </w:r>
      <w:r w:rsidR="00A87556">
        <w:rPr>
          <w:rFonts w:hint="cs"/>
          <w:spacing w:val="-2"/>
          <w:rtl/>
          <w:lang w:bidi="ar-EG"/>
        </w:rPr>
        <w:t xml:space="preserve"> </w:t>
      </w:r>
      <w:r w:rsidRPr="001E1234">
        <w:rPr>
          <w:spacing w:val="-2"/>
          <w:rtl/>
        </w:rPr>
        <w:t>وتحضير</w:t>
      </w:r>
      <w:r w:rsidRPr="001E1234">
        <w:rPr>
          <w:rFonts w:hint="cs"/>
          <w:spacing w:val="-2"/>
          <w:rtl/>
        </w:rPr>
        <w:t>اً</w:t>
      </w:r>
      <w:r w:rsidRPr="001E1234">
        <w:rPr>
          <w:spacing w:val="-2"/>
          <w:rtl/>
        </w:rPr>
        <w:t xml:space="preserve"> للمؤتمرات العالمية المقبلة للاتصالات الراديوية، </w:t>
      </w:r>
      <w:r w:rsidRPr="001E1234">
        <w:rPr>
          <w:rFonts w:hint="cs"/>
          <w:spacing w:val="-2"/>
          <w:rtl/>
        </w:rPr>
        <w:t>اتُفق أيضاً على</w:t>
      </w:r>
      <w:r w:rsidRPr="001E1234">
        <w:rPr>
          <w:spacing w:val="-2"/>
          <w:rtl/>
        </w:rPr>
        <w:t xml:space="preserve"> </w:t>
      </w:r>
      <w:r w:rsidRPr="001E1234">
        <w:rPr>
          <w:rFonts w:hint="cs"/>
          <w:spacing w:val="-2"/>
          <w:rtl/>
        </w:rPr>
        <w:t>عدة</w:t>
      </w:r>
      <w:r w:rsidRPr="001E1234">
        <w:rPr>
          <w:spacing w:val="-2"/>
          <w:rtl/>
        </w:rPr>
        <w:t xml:space="preserve"> قرارات </w:t>
      </w:r>
      <w:r w:rsidRPr="001E1234">
        <w:rPr>
          <w:rFonts w:hint="cs"/>
          <w:spacing w:val="-2"/>
          <w:rtl/>
        </w:rPr>
        <w:t>تكلف</w:t>
      </w:r>
      <w:r w:rsidRPr="001E1234">
        <w:rPr>
          <w:spacing w:val="-2"/>
          <w:rtl/>
        </w:rPr>
        <w:t xml:space="preserve"> لجان دراسات قطاع الاتصالات الراديوية بإجراء دراسات بشأن مواضيع محددة</w:t>
      </w:r>
      <w:r w:rsidRPr="001E1234">
        <w:rPr>
          <w:rFonts w:hint="cs"/>
          <w:spacing w:val="-2"/>
          <w:rtl/>
        </w:rPr>
        <w:t xml:space="preserve"> منها ما يلي:</w:t>
      </w:r>
    </w:p>
    <w:p w14:paraId="1AE35352" w14:textId="77777777" w:rsidR="001E1234" w:rsidRPr="001E1234" w:rsidRDefault="001E1234" w:rsidP="00F040E8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 xml:space="preserve">إمكانية منح </w:t>
      </w:r>
      <w:r w:rsidRPr="001E1234">
        <w:rPr>
          <w:rtl/>
        </w:rPr>
        <w:t>توزيعات جديدة أو معدلة لخدمة الأبحاث الفضائية (فضاء-فضاء) من أجل التطوير المستقبلي للاتصالات على سطح القمر وبين مدار القمر وسطح القمر</w:t>
      </w:r>
      <w:r w:rsidRPr="001E1234">
        <w:rPr>
          <w:rFonts w:hint="cs"/>
          <w:rtl/>
        </w:rPr>
        <w:t>.</w:t>
      </w:r>
    </w:p>
    <w:p w14:paraId="1E0025D7" w14:textId="3CF26283" w:rsidR="001E1234" w:rsidRPr="001E1234" w:rsidRDefault="001E1234" w:rsidP="00F040E8">
      <w:pPr>
        <w:pStyle w:val="enumlev1"/>
        <w:rPr>
          <w:rtl/>
          <w:lang w:bidi="ar-SA"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>وضع تدابير تنظيمية للحد من عمليات التشغيل غير المرخص للمحطات الأرضية غير المستقرة بالنسبة إلى الأرض</w:t>
      </w:r>
      <w:r w:rsidR="00035EB0">
        <w:rPr>
          <w:rFonts w:hint="eastAsia"/>
          <w:rtl/>
        </w:rPr>
        <w:t> </w:t>
      </w:r>
      <w:r w:rsidRPr="001E1234">
        <w:rPr>
          <w:lang w:bidi="ar-EG"/>
        </w:rPr>
        <w:t>(non</w:t>
      </w:r>
      <w:r w:rsidRPr="001E1234">
        <w:rPr>
          <w:lang w:bidi="ar-EG"/>
        </w:rPr>
        <w:noBreakHyphen/>
        <w:t>GSO)</w:t>
      </w:r>
      <w:r w:rsidRPr="001E1234">
        <w:rPr>
          <w:rFonts w:hint="cs"/>
          <w:rtl/>
        </w:rPr>
        <w:t xml:space="preserve"> في الخدمة الثابتة الساتلية </w:t>
      </w:r>
      <w:r w:rsidRPr="001E1234">
        <w:rPr>
          <w:lang w:bidi="ar-EG"/>
        </w:rPr>
        <w:t>(FSS)</w:t>
      </w:r>
      <w:r w:rsidRPr="001E1234">
        <w:rPr>
          <w:rFonts w:hint="cs"/>
          <w:rtl/>
          <w:lang w:bidi="ar-SA"/>
        </w:rPr>
        <w:t xml:space="preserve"> والخدمة المتنقلة الساتلية </w:t>
      </w:r>
      <w:r w:rsidRPr="001E1234">
        <w:rPr>
          <w:lang w:bidi="ar-EG"/>
        </w:rPr>
        <w:t>(MSS)</w:t>
      </w:r>
      <w:r w:rsidRPr="001E1234">
        <w:rPr>
          <w:rFonts w:hint="cs"/>
          <w:rtl/>
          <w:lang w:bidi="ar-SA"/>
        </w:rPr>
        <w:t>.</w:t>
      </w:r>
    </w:p>
    <w:p w14:paraId="06B873AA" w14:textId="36876608" w:rsidR="001E1234" w:rsidRPr="001E1234" w:rsidRDefault="001E1234" w:rsidP="00F040E8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 xml:space="preserve">التدابير التقنية والتنظيمية </w:t>
      </w:r>
      <w:r w:rsidRPr="001E1234">
        <w:rPr>
          <w:rtl/>
        </w:rPr>
        <w:t>للأنظمة الثابتة الساتلية (FSS) مع مراعاة الاحتياجات المحددة للبلدان النامية بما</w:t>
      </w:r>
      <w:r w:rsidR="00E44D1E">
        <w:rPr>
          <w:rFonts w:hint="cs"/>
          <w:rtl/>
        </w:rPr>
        <w:t> </w:t>
      </w:r>
      <w:r w:rsidRPr="001E1234">
        <w:rPr>
          <w:rtl/>
        </w:rPr>
        <w:t>في</w:t>
      </w:r>
      <w:r w:rsidRPr="001E1234">
        <w:rPr>
          <w:rFonts w:hint="cs"/>
          <w:rtl/>
        </w:rPr>
        <w:t xml:space="preserve">ها </w:t>
      </w:r>
      <w:r w:rsidRPr="001E1234">
        <w:rPr>
          <w:rtl/>
        </w:rPr>
        <w:t>الحاجة إلى النفاذ المنصف إلى نطاقات التردد ذات الصلة</w:t>
      </w:r>
      <w:r w:rsidRPr="001E1234">
        <w:rPr>
          <w:rFonts w:hint="cs"/>
          <w:rtl/>
        </w:rPr>
        <w:t>.</w:t>
      </w:r>
    </w:p>
    <w:p w14:paraId="6D39E9F7" w14:textId="77777777" w:rsidR="001E1234" w:rsidRPr="001E1234" w:rsidRDefault="001E1234" w:rsidP="00F040E8">
      <w:pPr>
        <w:pStyle w:val="enumlev1"/>
        <w:rPr>
          <w:rtl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 xml:space="preserve">الأحكام </w:t>
      </w:r>
      <w:r w:rsidRPr="001E1234">
        <w:rPr>
          <w:rFonts w:hint="cs"/>
          <w:rtl/>
        </w:rPr>
        <w:t>التقنية و</w:t>
      </w:r>
      <w:r w:rsidRPr="001E1234">
        <w:rPr>
          <w:rtl/>
        </w:rPr>
        <w:t xml:space="preserve">التنظيمية اللازمة لحماية </w:t>
      </w:r>
      <w:r w:rsidRPr="001E1234">
        <w:rPr>
          <w:rFonts w:hint="cs"/>
          <w:rtl/>
        </w:rPr>
        <w:t xml:space="preserve">خدمة علم </w:t>
      </w:r>
      <w:r w:rsidRPr="001E1234">
        <w:rPr>
          <w:rtl/>
        </w:rPr>
        <w:t>الفلك الراديوي العامل</w:t>
      </w:r>
      <w:r w:rsidRPr="001E1234">
        <w:rPr>
          <w:rFonts w:hint="cs"/>
          <w:rtl/>
        </w:rPr>
        <w:t>ة</w:t>
      </w:r>
      <w:r w:rsidRPr="001E1234">
        <w:rPr>
          <w:rtl/>
        </w:rPr>
        <w:t xml:space="preserve"> في مناطق الصمت الراديوي من تداخل الترددات الراديوية الناجم عن </w:t>
      </w:r>
      <w:r w:rsidRPr="001E1234">
        <w:rPr>
          <w:rFonts w:hint="cs"/>
          <w:rtl/>
        </w:rPr>
        <w:t>الأنظمة</w:t>
      </w:r>
      <w:r w:rsidRPr="001E1234">
        <w:rPr>
          <w:rtl/>
        </w:rPr>
        <w:t xml:space="preserve"> غير المستقرة بالنسبة إلى الأرض</w:t>
      </w:r>
      <w:r w:rsidRPr="001E1234">
        <w:rPr>
          <w:rFonts w:hint="cs"/>
          <w:rtl/>
        </w:rPr>
        <w:t>.</w:t>
      </w:r>
    </w:p>
    <w:p w14:paraId="61D1A52F" w14:textId="77777777" w:rsidR="001E1234" w:rsidRPr="001E1234" w:rsidRDefault="001E1234" w:rsidP="00F040E8">
      <w:pPr>
        <w:pStyle w:val="enumlev1"/>
        <w:rPr>
          <w:lang w:bidi="ar-EG"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</w:r>
      <w:r w:rsidRPr="001E1234">
        <w:rPr>
          <w:rFonts w:hint="cs"/>
          <w:rtl/>
        </w:rPr>
        <w:t xml:space="preserve">إمكانية منح </w:t>
      </w:r>
      <w:r w:rsidRPr="001E1234">
        <w:rPr>
          <w:rtl/>
        </w:rPr>
        <w:t>توزيعات جديدة</w:t>
      </w:r>
      <w:r w:rsidRPr="001E1234">
        <w:rPr>
          <w:rFonts w:hint="cs"/>
          <w:rtl/>
        </w:rPr>
        <w:t xml:space="preserve"> للخدمة المتنقلة الساتلية لأغراض التوصيلية المباشرة بين المحطات الفضائية ومعدات المستعمل الفضائية تكملةً لتغطية الشبكات المتنقلة للأرض.</w:t>
      </w:r>
    </w:p>
    <w:p w14:paraId="42BAF10A" w14:textId="77777777" w:rsidR="001E1234" w:rsidRPr="001E1234" w:rsidRDefault="001E1234" w:rsidP="00F040E8">
      <w:pPr>
        <w:pStyle w:val="enumlev1"/>
        <w:rPr>
          <w:lang w:bidi="ar-EG"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>الاحتياجات من الطيف ومعايير الحماية المناسبة لأجهزة استشعار الأحوال الجوية الفضائية</w:t>
      </w:r>
      <w:r w:rsidRPr="001E1234">
        <w:rPr>
          <w:rFonts w:hint="cs"/>
          <w:rtl/>
        </w:rPr>
        <w:t>.</w:t>
      </w:r>
    </w:p>
    <w:p w14:paraId="18BDD4DE" w14:textId="77777777" w:rsidR="001E1234" w:rsidRPr="001E1234" w:rsidRDefault="001E1234" w:rsidP="00F040E8">
      <w:pPr>
        <w:pStyle w:val="enumlev1"/>
        <w:rPr>
          <w:lang w:bidi="ar-EG"/>
        </w:rPr>
      </w:pPr>
      <w:r w:rsidRPr="001E1234">
        <w:rPr>
          <w:rFonts w:hint="cs"/>
          <w:rtl/>
        </w:rPr>
        <w:lastRenderedPageBreak/>
        <w:t>-</w:t>
      </w:r>
      <w:r w:rsidRPr="001E1234">
        <w:rPr>
          <w:rtl/>
        </w:rPr>
        <w:tab/>
        <w:t>إمكانية منح توزيعات جديدة للترددات و</w:t>
      </w:r>
      <w:r w:rsidRPr="001E1234">
        <w:rPr>
          <w:rFonts w:hint="cs"/>
          <w:rtl/>
        </w:rPr>
        <w:t>ال</w:t>
      </w:r>
      <w:r w:rsidRPr="001E1234">
        <w:rPr>
          <w:rtl/>
        </w:rPr>
        <w:t xml:space="preserve">إجراءات </w:t>
      </w:r>
      <w:r w:rsidRPr="001E1234">
        <w:rPr>
          <w:rFonts w:hint="cs"/>
          <w:rtl/>
        </w:rPr>
        <w:t>ال</w:t>
      </w:r>
      <w:r w:rsidRPr="001E1234">
        <w:rPr>
          <w:rtl/>
        </w:rPr>
        <w:t>تنظيمية من أجل التطوير المستقبلي للأنظمة المتنقلة الساتلية غير المستقرة بالنسبة إلى الأرض ذات معدل البيانات المنخفض (</w:t>
      </w:r>
      <w:proofErr w:type="spellStart"/>
      <w:r w:rsidRPr="001E1234">
        <w:rPr>
          <w:rtl/>
        </w:rPr>
        <w:t>السواتل</w:t>
      </w:r>
      <w:proofErr w:type="spellEnd"/>
      <w:r w:rsidRPr="001E1234">
        <w:rPr>
          <w:rtl/>
        </w:rPr>
        <w:t xml:space="preserve"> الصغيرة).</w:t>
      </w:r>
    </w:p>
    <w:p w14:paraId="459C0005" w14:textId="77777777" w:rsidR="001E1234" w:rsidRPr="001E1234" w:rsidRDefault="001E1234" w:rsidP="00F040E8">
      <w:pPr>
        <w:pStyle w:val="enumlev1"/>
        <w:rPr>
          <w:lang w:bidi="ar-EG"/>
        </w:rPr>
      </w:pPr>
      <w:r w:rsidRPr="001E1234">
        <w:rPr>
          <w:rFonts w:hint="cs"/>
          <w:rtl/>
        </w:rPr>
        <w:t>-</w:t>
      </w:r>
      <w:r w:rsidRPr="001E1234">
        <w:rPr>
          <w:rtl/>
        </w:rPr>
        <w:tab/>
        <w:t>تحديد تدابير لتسهيل تشغيل المحطات الأرضية على متن الطائرات بدون طيار، بما في ذلك تحديد نطاقات التردد المناسبة لاتخاذ قرار بشأن مسار العمل المناسب الذي يتعين اتخاذه في عام 2031 (</w:t>
      </w:r>
      <w:r w:rsidRPr="001E1234">
        <w:rPr>
          <w:rFonts w:hint="cs"/>
          <w:rtl/>
        </w:rPr>
        <w:t xml:space="preserve">المؤتمر </w:t>
      </w:r>
      <w:r w:rsidRPr="001E1234">
        <w:rPr>
          <w:rtl/>
        </w:rPr>
        <w:t>WRC-31).</w:t>
      </w:r>
    </w:p>
    <w:p w14:paraId="0CB9A293" w14:textId="16B301ED" w:rsidR="001E1234" w:rsidRPr="001E1234" w:rsidRDefault="001E1234" w:rsidP="001E1234">
      <w:pPr>
        <w:rPr>
          <w:rtl/>
        </w:rPr>
      </w:pPr>
      <w:r w:rsidRPr="001E1234">
        <w:rPr>
          <w:rFonts w:hint="cs"/>
          <w:rtl/>
        </w:rPr>
        <w:t>وقصارى القول</w:t>
      </w:r>
      <w:r w:rsidRPr="001E1234">
        <w:rPr>
          <w:rtl/>
        </w:rPr>
        <w:t>، وافق المؤتمر WRC-23 على 43 قرارا</w:t>
      </w:r>
      <w:r w:rsidRPr="001E1234">
        <w:rPr>
          <w:rFonts w:hint="cs"/>
          <w:rtl/>
        </w:rPr>
        <w:t>ً</w:t>
      </w:r>
      <w:r w:rsidRPr="001E1234">
        <w:rPr>
          <w:rtl/>
        </w:rPr>
        <w:t xml:space="preserve"> جديدا</w:t>
      </w:r>
      <w:r w:rsidRPr="001E1234">
        <w:rPr>
          <w:rFonts w:hint="cs"/>
          <w:rtl/>
        </w:rPr>
        <w:t>ً</w:t>
      </w:r>
      <w:r w:rsidRPr="001E1234">
        <w:rPr>
          <w:rtl/>
        </w:rPr>
        <w:t xml:space="preserve"> وراجع 56 قرارا</w:t>
      </w:r>
      <w:r w:rsidRPr="001E1234">
        <w:rPr>
          <w:rFonts w:hint="cs"/>
          <w:rtl/>
        </w:rPr>
        <w:t>ً</w:t>
      </w:r>
      <w:r w:rsidRPr="001E1234">
        <w:rPr>
          <w:rtl/>
        </w:rPr>
        <w:t xml:space="preserve"> قائما</w:t>
      </w:r>
      <w:r w:rsidRPr="001E1234">
        <w:rPr>
          <w:rFonts w:hint="cs"/>
          <w:rtl/>
        </w:rPr>
        <w:t>ً وألغى قرارات.</w:t>
      </w:r>
      <w:r w:rsidRPr="001E1234">
        <w:rPr>
          <w:rtl/>
        </w:rPr>
        <w:t xml:space="preserve"> </w:t>
      </w:r>
      <w:r w:rsidRPr="001E1234">
        <w:rPr>
          <w:rFonts w:hint="cs"/>
          <w:rtl/>
        </w:rPr>
        <w:t>و</w:t>
      </w:r>
      <w:r w:rsidRPr="001E1234">
        <w:rPr>
          <w:rtl/>
        </w:rPr>
        <w:t>يلخص الجدول الوارد في</w:t>
      </w:r>
      <w:r w:rsidR="00A87556">
        <w:rPr>
          <w:rFonts w:hint="cs"/>
          <w:rtl/>
        </w:rPr>
        <w:t> </w:t>
      </w:r>
      <w:r w:rsidRPr="001E1234">
        <w:rPr>
          <w:rtl/>
        </w:rPr>
        <w:t>الملحق 2 القرارات ال</w:t>
      </w:r>
      <w:r w:rsidRPr="001E1234">
        <w:rPr>
          <w:rFonts w:hint="cs"/>
          <w:rtl/>
        </w:rPr>
        <w:t>م</w:t>
      </w:r>
      <w:r w:rsidRPr="001E1234">
        <w:rPr>
          <w:rtl/>
        </w:rPr>
        <w:t xml:space="preserve">همة للمؤتمر </w:t>
      </w:r>
      <w:r w:rsidRPr="001E1234">
        <w:rPr>
          <w:lang w:bidi="ar-EG"/>
        </w:rPr>
        <w:t>WRC-23</w:t>
      </w:r>
      <w:r w:rsidRPr="001E1234">
        <w:rPr>
          <w:rtl/>
        </w:rPr>
        <w:t xml:space="preserve"> ذات الصلة بعمل مكتب تنمية الاتصالات و/أو قطاع تنمية الاتصالات.</w:t>
      </w:r>
    </w:p>
    <w:p w14:paraId="489EA450" w14:textId="3ECB7172" w:rsidR="001E1234" w:rsidRPr="008452A4" w:rsidRDefault="001E1234" w:rsidP="00E26DB0">
      <w:pPr>
        <w:pStyle w:val="Heading1"/>
        <w:rPr>
          <w:spacing w:val="-2"/>
          <w:lang w:bidi="ar-EG"/>
        </w:rPr>
      </w:pPr>
      <w:r w:rsidRPr="008452A4">
        <w:rPr>
          <w:spacing w:val="-2"/>
          <w:lang w:bidi="ar-EG"/>
        </w:rPr>
        <w:t>4</w:t>
      </w:r>
      <w:r w:rsidRPr="008452A4">
        <w:rPr>
          <w:spacing w:val="-2"/>
          <w:rtl/>
        </w:rPr>
        <w:tab/>
      </w:r>
      <w:r w:rsidRPr="009E125A">
        <w:rPr>
          <w:spacing w:val="2"/>
          <w:rtl/>
        </w:rPr>
        <w:t xml:space="preserve">الدورة </w:t>
      </w:r>
      <w:r w:rsidRPr="009E125A">
        <w:rPr>
          <w:rFonts w:hint="cs"/>
          <w:spacing w:val="2"/>
          <w:rtl/>
        </w:rPr>
        <w:t>الأولى</w:t>
      </w:r>
      <w:r w:rsidRPr="009E125A">
        <w:rPr>
          <w:spacing w:val="2"/>
          <w:rtl/>
        </w:rPr>
        <w:t xml:space="preserve"> للاجتماع التحضيري </w:t>
      </w:r>
      <w:r w:rsidRPr="009E125A">
        <w:rPr>
          <w:spacing w:val="2"/>
          <w:lang w:bidi="ar-EG"/>
        </w:rPr>
        <w:t>(CPM27</w:t>
      </w:r>
      <w:r w:rsidRPr="009E125A">
        <w:rPr>
          <w:spacing w:val="2"/>
          <w:lang w:bidi="ar-EG"/>
        </w:rPr>
        <w:noBreakHyphen/>
        <w:t>1)</w:t>
      </w:r>
      <w:r w:rsidRPr="009E125A">
        <w:rPr>
          <w:spacing w:val="2"/>
          <w:rtl/>
        </w:rPr>
        <w:t xml:space="preserve"> للمؤتمر</w:t>
      </w:r>
      <w:r w:rsidRPr="009E125A">
        <w:rPr>
          <w:rFonts w:hint="cs"/>
          <w:spacing w:val="2"/>
          <w:rtl/>
        </w:rPr>
        <w:t xml:space="preserve"> العالمي للاتصالات الراديوية لعام 2027 </w:t>
      </w:r>
      <w:r w:rsidRPr="009E125A">
        <w:rPr>
          <w:spacing w:val="2"/>
          <w:lang w:bidi="ar-EG"/>
        </w:rPr>
        <w:t>(WRC</w:t>
      </w:r>
      <w:r w:rsidRPr="009E125A">
        <w:rPr>
          <w:spacing w:val="2"/>
          <w:lang w:bidi="ar-EG"/>
        </w:rPr>
        <w:noBreakHyphen/>
        <w:t>27)</w:t>
      </w:r>
    </w:p>
    <w:p w14:paraId="091272C6" w14:textId="1BC91914" w:rsidR="001E1234" w:rsidRPr="001E1234" w:rsidRDefault="001E1234" w:rsidP="001E1234">
      <w:pPr>
        <w:rPr>
          <w:spacing w:val="-4"/>
          <w:rtl/>
        </w:rPr>
      </w:pPr>
      <w:r w:rsidRPr="001E1234">
        <w:rPr>
          <w:rFonts w:hint="cs"/>
          <w:spacing w:val="-4"/>
          <w:rtl/>
          <w:lang w:bidi="ar-EG"/>
        </w:rPr>
        <w:t xml:space="preserve">ناقش </w:t>
      </w:r>
      <w:r w:rsidRPr="001E1234">
        <w:rPr>
          <w:spacing w:val="-4"/>
          <w:rtl/>
        </w:rPr>
        <w:t>الاجتماع الأول للاجتماع التحضيري للمؤتمر</w:t>
      </w:r>
      <w:r w:rsidRPr="001E1234">
        <w:rPr>
          <w:rFonts w:hint="cs"/>
          <w:spacing w:val="-4"/>
          <w:rtl/>
        </w:rPr>
        <w:t xml:space="preserve"> العالمي للاتصالات الراديوية لعام 2027</w:t>
      </w:r>
      <w:r w:rsidRPr="001E1234">
        <w:rPr>
          <w:spacing w:val="-4"/>
          <w:rtl/>
        </w:rPr>
        <w:t xml:space="preserve"> </w:t>
      </w:r>
      <w:r w:rsidRPr="001E1234">
        <w:rPr>
          <w:spacing w:val="-4"/>
          <w:lang w:bidi="ar-EG"/>
        </w:rPr>
        <w:t>(CPM-27-1)</w:t>
      </w:r>
      <w:r w:rsidRPr="001E1234">
        <w:rPr>
          <w:spacing w:val="-4"/>
          <w:rtl/>
        </w:rPr>
        <w:t xml:space="preserve"> مشروع هيكل/جدول محتويات تقرير الاجتماع التحضيري للمؤتمر المقدم إلى المؤتمر </w:t>
      </w:r>
      <w:r w:rsidRPr="001E1234">
        <w:rPr>
          <w:spacing w:val="-4"/>
          <w:lang w:bidi="ar-EG"/>
        </w:rPr>
        <w:t>WRC-27</w:t>
      </w:r>
      <w:r w:rsidRPr="001E1234">
        <w:rPr>
          <w:spacing w:val="-4"/>
          <w:rtl/>
        </w:rPr>
        <w:t xml:space="preserve"> ومشروع</w:t>
      </w:r>
      <w:r w:rsidR="000B4DDA">
        <w:rPr>
          <w:spacing w:val="-4"/>
          <w:rtl/>
        </w:rPr>
        <w:t xml:space="preserve">اً </w:t>
      </w:r>
      <w:r w:rsidRPr="001E1234">
        <w:rPr>
          <w:spacing w:val="-4"/>
          <w:rtl/>
        </w:rPr>
        <w:t>أولي</w:t>
      </w:r>
      <w:r w:rsidR="000B4DDA">
        <w:rPr>
          <w:spacing w:val="-4"/>
          <w:rtl/>
        </w:rPr>
        <w:t xml:space="preserve">اً </w:t>
      </w:r>
      <w:r w:rsidRPr="001E1234">
        <w:rPr>
          <w:spacing w:val="-4"/>
          <w:rtl/>
        </w:rPr>
        <w:t xml:space="preserve">لتوزيع الأعمال التحضيرية </w:t>
      </w:r>
      <w:r w:rsidRPr="001E1234">
        <w:rPr>
          <w:rFonts w:hint="cs"/>
          <w:spacing w:val="-4"/>
          <w:rtl/>
        </w:rPr>
        <w:t>ب</w:t>
      </w:r>
      <w:r w:rsidRPr="001E1234">
        <w:rPr>
          <w:spacing w:val="-4"/>
          <w:rtl/>
        </w:rPr>
        <w:t xml:space="preserve">قطاع الاتصالات الراديوية للمؤتمرين </w:t>
      </w:r>
      <w:r w:rsidRPr="001E1234">
        <w:rPr>
          <w:spacing w:val="-4"/>
          <w:lang w:bidi="ar-EG"/>
        </w:rPr>
        <w:t>WRC-27</w:t>
      </w:r>
      <w:r w:rsidRPr="001E1234">
        <w:rPr>
          <w:spacing w:val="-4"/>
          <w:rtl/>
        </w:rPr>
        <w:t xml:space="preserve"> و</w:t>
      </w:r>
      <w:r w:rsidRPr="001E1234">
        <w:rPr>
          <w:spacing w:val="-4"/>
          <w:lang w:bidi="ar-EG"/>
        </w:rPr>
        <w:t>WRC-31</w:t>
      </w:r>
      <w:r w:rsidRPr="001E1234">
        <w:rPr>
          <w:spacing w:val="-4"/>
          <w:rtl/>
        </w:rPr>
        <w:t>.</w:t>
      </w:r>
      <w:r w:rsidRPr="001E1234">
        <w:rPr>
          <w:rFonts w:hint="cs"/>
          <w:spacing w:val="-4"/>
          <w:rtl/>
        </w:rPr>
        <w:t xml:space="preserve"> وترد</w:t>
      </w:r>
      <w:r w:rsidRPr="001E1234">
        <w:rPr>
          <w:spacing w:val="-4"/>
          <w:rtl/>
        </w:rPr>
        <w:t xml:space="preserve"> التفاصيل </w:t>
      </w:r>
      <w:r w:rsidRPr="001E1234">
        <w:rPr>
          <w:rFonts w:hint="cs"/>
          <w:spacing w:val="-4"/>
          <w:rtl/>
        </w:rPr>
        <w:t>عبر الرابط</w:t>
      </w:r>
      <w:r w:rsidRPr="001E1234">
        <w:rPr>
          <w:spacing w:val="-4"/>
          <w:rtl/>
        </w:rPr>
        <w:t xml:space="preserve"> </w:t>
      </w:r>
      <w:hyperlink r:id="rId14" w:history="1">
        <w:r w:rsidR="00A87556" w:rsidRPr="00DF3108">
          <w:rPr>
            <w:rStyle w:val="Hyperlink"/>
            <w:spacing w:val="-4"/>
            <w:szCs w:val="24"/>
          </w:rPr>
          <w:t>https://www.itu.int/md/R23-CPM27.1-C-0005/en</w:t>
        </w:r>
      </w:hyperlink>
      <w:r w:rsidRPr="001E1234">
        <w:rPr>
          <w:rFonts w:hint="cs"/>
          <w:spacing w:val="-4"/>
          <w:rtl/>
        </w:rPr>
        <w:t xml:space="preserve"> </w:t>
      </w:r>
      <w:r w:rsidRPr="001E1234">
        <w:rPr>
          <w:spacing w:val="-4"/>
          <w:rtl/>
        </w:rPr>
        <w:t>(</w:t>
      </w:r>
      <w:r w:rsidRPr="001E1234">
        <w:rPr>
          <w:rFonts w:hint="cs"/>
          <w:spacing w:val="-4"/>
          <w:rtl/>
        </w:rPr>
        <w:t>ويقتصر</w:t>
      </w:r>
      <w:r w:rsidRPr="001E1234">
        <w:rPr>
          <w:spacing w:val="-4"/>
          <w:rtl/>
        </w:rPr>
        <w:t xml:space="preserve"> النفاذ إليها على مستعملي خدمة تبادل معلومات الاتصالات (</w:t>
      </w:r>
      <w:r w:rsidRPr="001E1234">
        <w:rPr>
          <w:spacing w:val="-4"/>
          <w:lang w:bidi="ar-EG"/>
        </w:rPr>
        <w:t>TIES</w:t>
      </w:r>
      <w:r w:rsidRPr="001E1234">
        <w:rPr>
          <w:spacing w:val="-4"/>
          <w:rtl/>
        </w:rPr>
        <w:t>)).</w:t>
      </w:r>
    </w:p>
    <w:p w14:paraId="5CD861BB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5"/>
      <w:footerReference w:type="defaul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8EBF" w14:textId="77777777" w:rsidR="0018186D" w:rsidRDefault="0018186D" w:rsidP="006C3242">
      <w:pPr>
        <w:spacing w:before="0" w:line="240" w:lineRule="auto"/>
      </w:pPr>
      <w:r>
        <w:separator/>
      </w:r>
    </w:p>
  </w:endnote>
  <w:endnote w:type="continuationSeparator" w:id="0">
    <w:p w14:paraId="489A477A" w14:textId="77777777" w:rsidR="0018186D" w:rsidRDefault="0018186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3EE8" w14:textId="7701954C" w:rsidR="006C3242" w:rsidRPr="00983DA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2741" w14:textId="77777777" w:rsidR="0018186D" w:rsidRDefault="0018186D" w:rsidP="006C3242">
      <w:pPr>
        <w:spacing w:before="0" w:line="240" w:lineRule="auto"/>
      </w:pPr>
      <w:r>
        <w:separator/>
      </w:r>
    </w:p>
  </w:footnote>
  <w:footnote w:type="continuationSeparator" w:id="0">
    <w:p w14:paraId="13CB53A3" w14:textId="77777777" w:rsidR="0018186D" w:rsidRDefault="0018186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04D78E8" w14:textId="48870393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4" w:name="DocNo2"/>
        <w:bookmarkEnd w:id="4"/>
        <w:r w:rsidR="00457D22">
          <w:rPr>
            <w:sz w:val="20"/>
            <w:szCs w:val="20"/>
            <w:lang w:val="es-ES_tradnl"/>
          </w:rPr>
          <w:t>4</w:t>
        </w:r>
        <w:r w:rsidR="00D8311F">
          <w:rPr>
            <w:sz w:val="20"/>
            <w:szCs w:val="20"/>
            <w:lang w:val="es-ES_tradnl"/>
          </w:rPr>
          <w:t>/</w:t>
        </w:r>
        <w:r w:rsidR="00D75D01">
          <w:rPr>
            <w:sz w:val="20"/>
            <w:szCs w:val="20"/>
            <w:lang w:val="es-ES_tradnl"/>
          </w:rPr>
          <w:t>11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6D"/>
    <w:rsid w:val="00004779"/>
    <w:rsid w:val="00026D7C"/>
    <w:rsid w:val="00035EB0"/>
    <w:rsid w:val="0006468A"/>
    <w:rsid w:val="00090574"/>
    <w:rsid w:val="000A6EF4"/>
    <w:rsid w:val="000B4DDA"/>
    <w:rsid w:val="000C1C0E"/>
    <w:rsid w:val="000C548A"/>
    <w:rsid w:val="0011076B"/>
    <w:rsid w:val="00134FE3"/>
    <w:rsid w:val="00153471"/>
    <w:rsid w:val="00176A85"/>
    <w:rsid w:val="0018186D"/>
    <w:rsid w:val="0019128D"/>
    <w:rsid w:val="001C0169"/>
    <w:rsid w:val="001D1D50"/>
    <w:rsid w:val="001D6745"/>
    <w:rsid w:val="001E1234"/>
    <w:rsid w:val="001E446E"/>
    <w:rsid w:val="0021016E"/>
    <w:rsid w:val="002154EE"/>
    <w:rsid w:val="002276D2"/>
    <w:rsid w:val="0023283D"/>
    <w:rsid w:val="0026373E"/>
    <w:rsid w:val="00271C43"/>
    <w:rsid w:val="00290728"/>
    <w:rsid w:val="002978F4"/>
    <w:rsid w:val="002A5656"/>
    <w:rsid w:val="002B028D"/>
    <w:rsid w:val="002C044F"/>
    <w:rsid w:val="002E6541"/>
    <w:rsid w:val="00317741"/>
    <w:rsid w:val="00334924"/>
    <w:rsid w:val="003409BC"/>
    <w:rsid w:val="00357185"/>
    <w:rsid w:val="00383829"/>
    <w:rsid w:val="003971E3"/>
    <w:rsid w:val="003C4402"/>
    <w:rsid w:val="003F4B29"/>
    <w:rsid w:val="00407CD1"/>
    <w:rsid w:val="0042686F"/>
    <w:rsid w:val="004316A0"/>
    <w:rsid w:val="004317D8"/>
    <w:rsid w:val="00434183"/>
    <w:rsid w:val="004350E4"/>
    <w:rsid w:val="00443869"/>
    <w:rsid w:val="00447F32"/>
    <w:rsid w:val="00457D22"/>
    <w:rsid w:val="004E11DC"/>
    <w:rsid w:val="004F3C48"/>
    <w:rsid w:val="00506E94"/>
    <w:rsid w:val="00525DDD"/>
    <w:rsid w:val="005409AC"/>
    <w:rsid w:val="005437B8"/>
    <w:rsid w:val="0055516A"/>
    <w:rsid w:val="0058491B"/>
    <w:rsid w:val="005874F2"/>
    <w:rsid w:val="00592EA5"/>
    <w:rsid w:val="005A3170"/>
    <w:rsid w:val="005B16D6"/>
    <w:rsid w:val="005B2C89"/>
    <w:rsid w:val="005D610E"/>
    <w:rsid w:val="005E1E6D"/>
    <w:rsid w:val="005E562E"/>
    <w:rsid w:val="00601242"/>
    <w:rsid w:val="006128FC"/>
    <w:rsid w:val="00677396"/>
    <w:rsid w:val="0069200F"/>
    <w:rsid w:val="006A65CB"/>
    <w:rsid w:val="006B7AEF"/>
    <w:rsid w:val="006C3242"/>
    <w:rsid w:val="006C7CC0"/>
    <w:rsid w:val="006F63F7"/>
    <w:rsid w:val="007025C7"/>
    <w:rsid w:val="00706D7A"/>
    <w:rsid w:val="00716039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046A9"/>
    <w:rsid w:val="00810B7B"/>
    <w:rsid w:val="0082358A"/>
    <w:rsid w:val="008235CD"/>
    <w:rsid w:val="008247DE"/>
    <w:rsid w:val="00840B10"/>
    <w:rsid w:val="008452A4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57084"/>
    <w:rsid w:val="00982B28"/>
    <w:rsid w:val="00983DA5"/>
    <w:rsid w:val="009D313F"/>
    <w:rsid w:val="009E125A"/>
    <w:rsid w:val="00A24359"/>
    <w:rsid w:val="00A47A5A"/>
    <w:rsid w:val="00A6683B"/>
    <w:rsid w:val="00A75852"/>
    <w:rsid w:val="00A87556"/>
    <w:rsid w:val="00A97F94"/>
    <w:rsid w:val="00AA7EA2"/>
    <w:rsid w:val="00B03099"/>
    <w:rsid w:val="00B05BC8"/>
    <w:rsid w:val="00B64B47"/>
    <w:rsid w:val="00B93B7B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B3FF6"/>
    <w:rsid w:val="00CC11C8"/>
    <w:rsid w:val="00CE2EE1"/>
    <w:rsid w:val="00CE3349"/>
    <w:rsid w:val="00CE36E5"/>
    <w:rsid w:val="00CF27F5"/>
    <w:rsid w:val="00CF3FFD"/>
    <w:rsid w:val="00D10CCF"/>
    <w:rsid w:val="00D75D01"/>
    <w:rsid w:val="00D77D0F"/>
    <w:rsid w:val="00D8311F"/>
    <w:rsid w:val="00DA1CF0"/>
    <w:rsid w:val="00DC1E02"/>
    <w:rsid w:val="00DC24B4"/>
    <w:rsid w:val="00DC5FB0"/>
    <w:rsid w:val="00DF16DC"/>
    <w:rsid w:val="00DF3108"/>
    <w:rsid w:val="00E26DB0"/>
    <w:rsid w:val="00E366E6"/>
    <w:rsid w:val="00E44D1E"/>
    <w:rsid w:val="00E45211"/>
    <w:rsid w:val="00E473C5"/>
    <w:rsid w:val="00E92863"/>
    <w:rsid w:val="00EB796D"/>
    <w:rsid w:val="00EC1EFD"/>
    <w:rsid w:val="00EE5CF2"/>
    <w:rsid w:val="00F040E8"/>
    <w:rsid w:val="00F058DC"/>
    <w:rsid w:val="00F24FC4"/>
    <w:rsid w:val="00F2676C"/>
    <w:rsid w:val="00F43D01"/>
    <w:rsid w:val="00F5642A"/>
    <w:rsid w:val="00F77022"/>
    <w:rsid w:val="00F80938"/>
    <w:rsid w:val="00F84366"/>
    <w:rsid w:val="00F85089"/>
    <w:rsid w:val="00F974C5"/>
    <w:rsid w:val="00FA6F46"/>
    <w:rsid w:val="00FE5872"/>
    <w:rsid w:val="00FE7FCA"/>
    <w:rsid w:val="00FF3C1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EA510"/>
  <w15:chartTrackingRefBased/>
  <w15:docId w15:val="{FA7EA47F-F755-40E9-9E0F-A267BB17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123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1E12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hub/publication/r-act-wrc-16-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hub/publication/r-act-wrc-16-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cpm/Pages/cpm-27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wrc-23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itu.int/ra-23/" TargetMode="External"/><Relationship Id="rId14" Type="http://schemas.openxmlformats.org/officeDocument/2006/relationships/hyperlink" Target="https://www.itu.int/md/R23-CPM27.1-C-0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D%20(BDT)\PA_TDAG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962B5-6DB9-4D9F-9B7C-E2FE84FB1881}"/>
</file>

<file path=customXml/itemProps3.xml><?xml version="1.0" encoding="utf-8"?>
<ds:datastoreItem xmlns:ds="http://schemas.openxmlformats.org/officeDocument/2006/customXml" ds:itemID="{FCEA6DC7-90E8-474D-87E4-371A8812F93E}"/>
</file>

<file path=docProps/app.xml><?xml version="1.0" encoding="utf-8"?>
<Properties xmlns="http://schemas.openxmlformats.org/officeDocument/2006/extended-properties" xmlns:vt="http://schemas.openxmlformats.org/officeDocument/2006/docPropsVTypes">
  <Template>PA_TDAG24.dotx</Template>
  <TotalTime>52</TotalTime>
  <Pages>5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Arabic_AA</dc:creator>
  <cp:keywords/>
  <dc:description/>
  <cp:lastModifiedBy>Arabic_GE</cp:lastModifiedBy>
  <cp:revision>3</cp:revision>
  <dcterms:created xsi:type="dcterms:W3CDTF">2024-04-23T08:09:00Z</dcterms:created>
  <dcterms:modified xsi:type="dcterms:W3CDTF">2024-04-23T09:04:00Z</dcterms:modified>
</cp:coreProperties>
</file>