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72CF428D" w14:textId="77777777" w:rsidTr="00952667">
        <w:trPr>
          <w:cantSplit/>
          <w:trHeight w:val="1134"/>
        </w:trPr>
        <w:tc>
          <w:tcPr>
            <w:tcW w:w="6379" w:type="dxa"/>
          </w:tcPr>
          <w:p w14:paraId="11206EC0" w14:textId="77777777"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24456BB5" w14:textId="77777777"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3222A1">
              <w:rPr>
                <w:rFonts w:eastAsia="SimSun"/>
                <w:b/>
                <w:bCs/>
                <w:sz w:val="26"/>
                <w:szCs w:val="26"/>
                <w:lang w:eastAsia="zh-CN"/>
              </w:rPr>
              <w:t>1</w:t>
            </w:r>
            <w:r w:rsidRPr="00DF240D">
              <w:rPr>
                <w:rFonts w:eastAsia="SimSun" w:hint="eastAsia"/>
                <w:b/>
                <w:bCs/>
                <w:sz w:val="26"/>
                <w:szCs w:val="26"/>
                <w:lang w:eastAsia="zh-CN"/>
              </w:rPr>
              <w:t>次会议，瑞士日内瓦，</w:t>
            </w:r>
            <w:r w:rsidRPr="00DF240D">
              <w:rPr>
                <w:rFonts w:eastAsia="SimSun"/>
                <w:b/>
                <w:bCs/>
                <w:sz w:val="26"/>
                <w:szCs w:val="26"/>
                <w:lang w:eastAsia="zh-CN"/>
              </w:rPr>
              <w:t>202</w:t>
            </w:r>
            <w:r w:rsidR="003222A1">
              <w:rPr>
                <w:rFonts w:eastAsia="SimSun"/>
                <w:b/>
                <w:bCs/>
                <w:sz w:val="26"/>
                <w:szCs w:val="26"/>
                <w:lang w:eastAsia="zh-CN"/>
              </w:rPr>
              <w:t>4</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3222A1">
              <w:rPr>
                <w:rFonts w:eastAsia="SimSun"/>
                <w:b/>
                <w:bCs/>
                <w:sz w:val="26"/>
                <w:szCs w:val="26"/>
                <w:lang w:eastAsia="zh-CN"/>
              </w:rPr>
              <w:t>20</w:t>
            </w:r>
            <w:r w:rsidRPr="00DF240D">
              <w:rPr>
                <w:rFonts w:eastAsia="SimSun"/>
                <w:b/>
                <w:bCs/>
                <w:sz w:val="26"/>
                <w:szCs w:val="26"/>
                <w:lang w:eastAsia="zh-CN"/>
              </w:rPr>
              <w:t>-2</w:t>
            </w:r>
            <w:r w:rsidR="008B1E82">
              <w:rPr>
                <w:rFonts w:eastAsia="SimSun"/>
                <w:b/>
                <w:bCs/>
                <w:sz w:val="26"/>
                <w:szCs w:val="26"/>
                <w:lang w:eastAsia="zh-CN"/>
              </w:rPr>
              <w:t>3</w:t>
            </w:r>
            <w:r w:rsidRPr="00DF240D">
              <w:rPr>
                <w:rFonts w:eastAsia="SimSun" w:hint="eastAsia"/>
                <w:b/>
                <w:bCs/>
                <w:sz w:val="26"/>
                <w:szCs w:val="26"/>
                <w:lang w:eastAsia="zh-CN"/>
              </w:rPr>
              <w:t>日</w:t>
            </w:r>
          </w:p>
        </w:tc>
        <w:tc>
          <w:tcPr>
            <w:tcW w:w="3509" w:type="dxa"/>
          </w:tcPr>
          <w:p w14:paraId="1641BBD3" w14:textId="77777777" w:rsidR="00307769" w:rsidRPr="00683C32" w:rsidRDefault="00307769" w:rsidP="00952667">
            <w:pPr>
              <w:spacing w:after="120"/>
              <w:ind w:right="142"/>
              <w:jc w:val="right"/>
            </w:pPr>
            <w:r>
              <w:rPr>
                <w:noProof/>
                <w:lang w:val="fr-FR" w:eastAsia="fr-FR"/>
              </w:rPr>
              <w:drawing>
                <wp:inline distT="0" distB="0" distL="0" distR="0" wp14:anchorId="602CF924" wp14:editId="385EBFD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77FB1CF7" w14:textId="77777777" w:rsidTr="0009076F">
        <w:trPr>
          <w:cantSplit/>
        </w:trPr>
        <w:tc>
          <w:tcPr>
            <w:tcW w:w="6379" w:type="dxa"/>
            <w:tcBorders>
              <w:top w:val="single" w:sz="12" w:space="0" w:color="auto"/>
            </w:tcBorders>
          </w:tcPr>
          <w:p w14:paraId="1438FE35"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97CE8C8" w14:textId="77777777" w:rsidR="00683C32" w:rsidRPr="00997358" w:rsidRDefault="00683C32" w:rsidP="00107E85">
            <w:pPr>
              <w:spacing w:before="0"/>
              <w:rPr>
                <w:b/>
                <w:bCs/>
                <w:sz w:val="20"/>
              </w:rPr>
            </w:pPr>
          </w:p>
        </w:tc>
      </w:tr>
      <w:tr w:rsidR="00683C32" w:rsidRPr="00002716" w14:paraId="124E2EB8" w14:textId="77777777" w:rsidTr="0009076F">
        <w:trPr>
          <w:cantSplit/>
        </w:trPr>
        <w:tc>
          <w:tcPr>
            <w:tcW w:w="6379" w:type="dxa"/>
          </w:tcPr>
          <w:p w14:paraId="7793278A" w14:textId="77777777" w:rsidR="00683C32" w:rsidRPr="007F1CC7" w:rsidRDefault="00683C32" w:rsidP="00400CCF">
            <w:pPr>
              <w:pStyle w:val="Committee"/>
              <w:spacing w:before="0"/>
              <w:rPr>
                <w:b w:val="0"/>
                <w:szCs w:val="24"/>
              </w:rPr>
            </w:pPr>
          </w:p>
        </w:tc>
        <w:tc>
          <w:tcPr>
            <w:tcW w:w="3509" w:type="dxa"/>
          </w:tcPr>
          <w:p w14:paraId="6360C40E" w14:textId="50253170"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3222A1">
              <w:rPr>
                <w:b/>
                <w:bCs/>
                <w:lang w:val="en-US"/>
              </w:rPr>
              <w:t>4</w:t>
            </w:r>
            <w:r w:rsidR="0009076F">
              <w:rPr>
                <w:b/>
                <w:bCs/>
                <w:lang w:val="en-US"/>
              </w:rPr>
              <w:t>/</w:t>
            </w:r>
            <w:r w:rsidR="009539A0">
              <w:rPr>
                <w:b/>
                <w:bCs/>
                <w:lang w:val="en-US"/>
              </w:rPr>
              <w:t>10</w:t>
            </w:r>
            <w:r w:rsidR="00910F78" w:rsidRPr="00910F78">
              <w:rPr>
                <w:b/>
                <w:bCs/>
                <w:lang w:val="en-US"/>
              </w:rPr>
              <w:t>(Rev.1)-</w:t>
            </w:r>
            <w:r>
              <w:rPr>
                <w:rFonts w:hint="eastAsia"/>
                <w:b/>
                <w:bCs/>
                <w:lang w:val="en-US" w:eastAsia="zh-CN"/>
              </w:rPr>
              <w:t>C</w:t>
            </w:r>
          </w:p>
        </w:tc>
      </w:tr>
      <w:tr w:rsidR="00683C32" w14:paraId="4874BB51" w14:textId="77777777" w:rsidTr="0009076F">
        <w:trPr>
          <w:cantSplit/>
        </w:trPr>
        <w:tc>
          <w:tcPr>
            <w:tcW w:w="6379" w:type="dxa"/>
          </w:tcPr>
          <w:p w14:paraId="5C631651" w14:textId="77777777" w:rsidR="00683C32" w:rsidRPr="007F1CC7" w:rsidRDefault="00683C32" w:rsidP="00400CCF">
            <w:pPr>
              <w:spacing w:before="0"/>
              <w:rPr>
                <w:b/>
                <w:bCs/>
                <w:smallCaps/>
                <w:szCs w:val="24"/>
                <w:lang w:val="en-US"/>
              </w:rPr>
            </w:pPr>
          </w:p>
        </w:tc>
        <w:tc>
          <w:tcPr>
            <w:tcW w:w="3509" w:type="dxa"/>
          </w:tcPr>
          <w:p w14:paraId="605C1A95" w14:textId="1045528F" w:rsidR="00683C32" w:rsidRPr="007F1CC7" w:rsidRDefault="00CE0422" w:rsidP="00B648C7">
            <w:pPr>
              <w:spacing w:before="0"/>
              <w:rPr>
                <w:b/>
                <w:szCs w:val="24"/>
              </w:rPr>
            </w:pPr>
            <w:bookmarkStart w:id="2" w:name="CreationDate"/>
            <w:bookmarkEnd w:id="2"/>
            <w:r w:rsidRPr="009539A0">
              <w:rPr>
                <w:b/>
                <w:bCs/>
                <w:szCs w:val="28"/>
              </w:rPr>
              <w:t>20</w:t>
            </w:r>
            <w:r w:rsidR="00B648C7" w:rsidRPr="009539A0">
              <w:rPr>
                <w:b/>
                <w:bCs/>
                <w:szCs w:val="28"/>
              </w:rPr>
              <w:t>2</w:t>
            </w:r>
            <w:r w:rsidR="003222A1" w:rsidRPr="009539A0">
              <w:rPr>
                <w:b/>
                <w:bCs/>
                <w:szCs w:val="28"/>
              </w:rPr>
              <w:t>4</w:t>
            </w:r>
            <w:r w:rsidR="00966BA6" w:rsidRPr="009539A0">
              <w:rPr>
                <w:rFonts w:hint="eastAsia"/>
                <w:b/>
                <w:bCs/>
                <w:szCs w:val="28"/>
                <w:lang w:eastAsia="zh-CN"/>
              </w:rPr>
              <w:t>年</w:t>
            </w:r>
            <w:r w:rsidR="00910F78">
              <w:rPr>
                <w:b/>
                <w:bCs/>
                <w:szCs w:val="28"/>
              </w:rPr>
              <w:t>5</w:t>
            </w:r>
            <w:r w:rsidR="00966BA6" w:rsidRPr="009539A0">
              <w:rPr>
                <w:rFonts w:hint="eastAsia"/>
                <w:b/>
                <w:bCs/>
                <w:szCs w:val="28"/>
                <w:lang w:eastAsia="zh-CN"/>
              </w:rPr>
              <w:t>月</w:t>
            </w:r>
            <w:r w:rsidR="00910F78">
              <w:rPr>
                <w:b/>
                <w:bCs/>
                <w:szCs w:val="28"/>
              </w:rPr>
              <w:t>1</w:t>
            </w:r>
            <w:r w:rsidR="00966BA6" w:rsidRPr="009539A0">
              <w:rPr>
                <w:rFonts w:hint="eastAsia"/>
                <w:b/>
                <w:bCs/>
                <w:szCs w:val="28"/>
                <w:lang w:eastAsia="zh-CN"/>
              </w:rPr>
              <w:t>日</w:t>
            </w:r>
          </w:p>
        </w:tc>
      </w:tr>
      <w:tr w:rsidR="00683C32" w14:paraId="0AA47575" w14:textId="77777777" w:rsidTr="0009076F">
        <w:trPr>
          <w:cantSplit/>
        </w:trPr>
        <w:tc>
          <w:tcPr>
            <w:tcW w:w="6379" w:type="dxa"/>
          </w:tcPr>
          <w:p w14:paraId="4142EF90" w14:textId="77777777" w:rsidR="00683C32" w:rsidRPr="007F1CC7" w:rsidRDefault="00683C32" w:rsidP="00400CCF">
            <w:pPr>
              <w:spacing w:before="0"/>
              <w:rPr>
                <w:b/>
                <w:bCs/>
                <w:smallCaps/>
                <w:szCs w:val="24"/>
              </w:rPr>
            </w:pPr>
          </w:p>
        </w:tc>
        <w:tc>
          <w:tcPr>
            <w:tcW w:w="3509" w:type="dxa"/>
          </w:tcPr>
          <w:p w14:paraId="3FED38AF" w14:textId="77777777" w:rsidR="00514D2F" w:rsidRPr="007F1CC7" w:rsidRDefault="00966BA6" w:rsidP="00400CCF">
            <w:pPr>
              <w:spacing w:before="0"/>
              <w:rPr>
                <w:szCs w:val="24"/>
              </w:rPr>
            </w:pPr>
            <w:r>
              <w:rPr>
                <w:rFonts w:hint="eastAsia"/>
                <w:b/>
                <w:lang w:eastAsia="zh-CN"/>
              </w:rPr>
              <w:t>原文：英文</w:t>
            </w:r>
          </w:p>
        </w:tc>
      </w:tr>
      <w:tr w:rsidR="00A13162" w14:paraId="032B9274" w14:textId="77777777" w:rsidTr="00107E85">
        <w:trPr>
          <w:cantSplit/>
          <w:trHeight w:val="852"/>
        </w:trPr>
        <w:tc>
          <w:tcPr>
            <w:tcW w:w="9888" w:type="dxa"/>
            <w:gridSpan w:val="2"/>
          </w:tcPr>
          <w:p w14:paraId="623AC1D9" w14:textId="6804B8ED" w:rsidR="00A13162" w:rsidRPr="0030353C" w:rsidRDefault="009539A0" w:rsidP="0030353C">
            <w:pPr>
              <w:pStyle w:val="Source"/>
              <w:rPr>
                <w:lang w:eastAsia="zh-CN"/>
              </w:rPr>
            </w:pPr>
            <w:bookmarkStart w:id="3" w:name="Source"/>
            <w:bookmarkEnd w:id="3"/>
            <w:r>
              <w:rPr>
                <w:lang w:val="zh-CN" w:eastAsia="zh-CN"/>
              </w:rPr>
              <w:t>能力建设举措组（</w:t>
            </w:r>
            <w:r>
              <w:rPr>
                <w:lang w:val="zh-CN" w:eastAsia="zh-CN"/>
              </w:rPr>
              <w:t>GCBI</w:t>
            </w:r>
            <w:r>
              <w:rPr>
                <w:lang w:val="zh-CN" w:eastAsia="zh-CN"/>
              </w:rPr>
              <w:t>）主席</w:t>
            </w:r>
          </w:p>
        </w:tc>
      </w:tr>
      <w:tr w:rsidR="00AC6F14" w:rsidRPr="002E6963" w14:paraId="023861B0" w14:textId="77777777" w:rsidTr="00107E85">
        <w:trPr>
          <w:cantSplit/>
        </w:trPr>
        <w:tc>
          <w:tcPr>
            <w:tcW w:w="9888" w:type="dxa"/>
            <w:gridSpan w:val="2"/>
          </w:tcPr>
          <w:p w14:paraId="399E1FD8" w14:textId="442D61B2" w:rsidR="00AC6F14" w:rsidRPr="0030353C" w:rsidRDefault="009539A0" w:rsidP="0030353C">
            <w:pPr>
              <w:pStyle w:val="Title1"/>
              <w:rPr>
                <w:lang w:eastAsia="zh-CN"/>
              </w:rPr>
            </w:pPr>
            <w:bookmarkStart w:id="4" w:name="Title"/>
            <w:bookmarkEnd w:id="4"/>
            <w:r>
              <w:rPr>
                <w:lang w:val="zh-CN" w:eastAsia="zh-CN"/>
              </w:rPr>
              <w:t>向</w:t>
            </w:r>
            <w:r>
              <w:rPr>
                <w:lang w:val="zh-CN" w:eastAsia="zh-CN"/>
              </w:rPr>
              <w:t>TDAG</w:t>
            </w:r>
            <w:r>
              <w:rPr>
                <w:lang w:val="zh-CN" w:eastAsia="zh-CN"/>
              </w:rPr>
              <w:t>提交的有关能力建设举措组（</w:t>
            </w:r>
            <w:r>
              <w:rPr>
                <w:lang w:val="zh-CN" w:eastAsia="zh-CN"/>
              </w:rPr>
              <w:t>GCBI</w:t>
            </w:r>
            <w:r>
              <w:rPr>
                <w:lang w:val="zh-CN" w:eastAsia="zh-CN"/>
              </w:rPr>
              <w:t>）工作的报告</w:t>
            </w:r>
          </w:p>
        </w:tc>
      </w:tr>
      <w:tr w:rsidR="00A721F4" w:rsidRPr="002E6963" w14:paraId="0388B299" w14:textId="77777777" w:rsidTr="00A721F4">
        <w:trPr>
          <w:cantSplit/>
        </w:trPr>
        <w:tc>
          <w:tcPr>
            <w:tcW w:w="9888" w:type="dxa"/>
            <w:gridSpan w:val="2"/>
            <w:tcBorders>
              <w:bottom w:val="single" w:sz="4" w:space="0" w:color="auto"/>
            </w:tcBorders>
          </w:tcPr>
          <w:p w14:paraId="48085A9A" w14:textId="77777777" w:rsidR="00A721F4" w:rsidRPr="00A721F4" w:rsidRDefault="00A721F4" w:rsidP="0030353C">
            <w:pPr>
              <w:rPr>
                <w:lang w:eastAsia="zh-CN"/>
              </w:rPr>
            </w:pPr>
          </w:p>
        </w:tc>
      </w:tr>
      <w:tr w:rsidR="00A721F4" w:rsidRPr="002E6963" w14:paraId="15354B04"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2E384A3C" w14:textId="77777777" w:rsidR="00A721F4" w:rsidRPr="00D9621A" w:rsidRDefault="00966BA6" w:rsidP="00EA0C51">
            <w:pPr>
              <w:spacing w:after="120"/>
              <w:rPr>
                <w:b/>
                <w:bCs/>
                <w:szCs w:val="24"/>
                <w:lang w:eastAsia="zh-CN"/>
              </w:rPr>
            </w:pPr>
            <w:r>
              <w:rPr>
                <w:rFonts w:hint="eastAsia"/>
                <w:b/>
                <w:bCs/>
                <w:szCs w:val="24"/>
                <w:lang w:eastAsia="zh-CN"/>
              </w:rPr>
              <w:t>概要：</w:t>
            </w:r>
          </w:p>
          <w:p w14:paraId="4084B18B" w14:textId="610D7A6E" w:rsidR="00A721F4" w:rsidRPr="00D9621A" w:rsidRDefault="009539A0" w:rsidP="00515FD6">
            <w:pPr>
              <w:spacing w:after="120"/>
              <w:ind w:firstLineChars="200" w:firstLine="480"/>
              <w:rPr>
                <w:szCs w:val="24"/>
                <w:lang w:eastAsia="zh-CN"/>
              </w:rPr>
            </w:pPr>
            <w:r>
              <w:rPr>
                <w:lang w:val="zh-CN" w:eastAsia="zh-CN"/>
              </w:rPr>
              <w:t>本文件涵盖了能力建设举措组（</w:t>
            </w:r>
            <w:r>
              <w:rPr>
                <w:lang w:val="zh-CN" w:eastAsia="zh-CN"/>
              </w:rPr>
              <w:t>GCBI</w:t>
            </w:r>
            <w:r>
              <w:rPr>
                <w:lang w:val="zh-CN" w:eastAsia="zh-CN"/>
              </w:rPr>
              <w:t>）开展的工作。该组是根据</w:t>
            </w:r>
            <w:r>
              <w:rPr>
                <w:rFonts w:hint="eastAsia"/>
                <w:lang w:val="zh-CN" w:eastAsia="zh-CN"/>
              </w:rPr>
              <w:t>由</w:t>
            </w:r>
            <w:r>
              <w:rPr>
                <w:lang w:val="zh-CN" w:eastAsia="zh-CN"/>
              </w:rPr>
              <w:t>2010</w:t>
            </w:r>
            <w:r>
              <w:rPr>
                <w:lang w:val="zh-CN" w:eastAsia="zh-CN"/>
              </w:rPr>
              <w:t>年世界电信发展大会（</w:t>
            </w:r>
            <w:r>
              <w:rPr>
                <w:lang w:val="zh-CN" w:eastAsia="zh-CN"/>
              </w:rPr>
              <w:t>WTDC-10</w:t>
            </w:r>
            <w:r>
              <w:rPr>
                <w:lang w:val="zh-CN" w:eastAsia="zh-CN"/>
              </w:rPr>
              <w:t>）通过、并经</w:t>
            </w:r>
            <w:r>
              <w:rPr>
                <w:lang w:val="zh-CN" w:eastAsia="zh-CN"/>
              </w:rPr>
              <w:t>2022</w:t>
            </w:r>
            <w:r>
              <w:rPr>
                <w:lang w:val="zh-CN" w:eastAsia="zh-CN"/>
              </w:rPr>
              <w:t>年世界电信发展大会（</w:t>
            </w:r>
            <w:r>
              <w:rPr>
                <w:lang w:val="zh-CN" w:eastAsia="zh-CN"/>
              </w:rPr>
              <w:t>WTDC-22</w:t>
            </w:r>
            <w:r>
              <w:rPr>
                <w:lang w:val="zh-CN" w:eastAsia="zh-CN"/>
              </w:rPr>
              <w:t>）修订的第</w:t>
            </w:r>
            <w:r>
              <w:rPr>
                <w:lang w:val="zh-CN" w:eastAsia="zh-CN"/>
              </w:rPr>
              <w:t>40</w:t>
            </w:r>
            <w:r>
              <w:rPr>
                <w:lang w:val="zh-CN" w:eastAsia="zh-CN"/>
              </w:rPr>
              <w:t>号决议成立的，旨在就能力建设事宜向电信发展局（</w:t>
            </w:r>
            <w:r>
              <w:rPr>
                <w:lang w:val="zh-CN" w:eastAsia="zh-CN"/>
              </w:rPr>
              <w:t>BDT</w:t>
            </w:r>
            <w:r>
              <w:rPr>
                <w:lang w:val="zh-CN" w:eastAsia="zh-CN"/>
              </w:rPr>
              <w:t>）主任提出建议。</w:t>
            </w:r>
          </w:p>
          <w:p w14:paraId="3D9C01DB" w14:textId="77777777" w:rsidR="00A721F4" w:rsidRPr="00D9621A" w:rsidRDefault="00966BA6" w:rsidP="00EA0C51">
            <w:pPr>
              <w:spacing w:after="120"/>
              <w:rPr>
                <w:b/>
                <w:bCs/>
                <w:szCs w:val="24"/>
                <w:lang w:eastAsia="zh-CN"/>
              </w:rPr>
            </w:pPr>
            <w:r>
              <w:rPr>
                <w:rFonts w:hint="eastAsia"/>
                <w:b/>
                <w:bCs/>
                <w:lang w:eastAsia="zh-CN"/>
              </w:rPr>
              <w:t>需采取的行动：</w:t>
            </w:r>
          </w:p>
          <w:p w14:paraId="24FFF8AA" w14:textId="07C075D2" w:rsidR="00A721F4" w:rsidRPr="00D9621A" w:rsidRDefault="009539A0" w:rsidP="00515FD6">
            <w:pPr>
              <w:spacing w:after="120"/>
              <w:ind w:firstLineChars="200" w:firstLine="480"/>
              <w:rPr>
                <w:szCs w:val="24"/>
                <w:lang w:eastAsia="zh-CN"/>
              </w:rPr>
            </w:pPr>
            <w:r>
              <w:rPr>
                <w:lang w:val="zh-CN" w:eastAsia="zh-CN"/>
              </w:rPr>
              <w:t>请</w:t>
            </w:r>
            <w:r>
              <w:rPr>
                <w:lang w:val="zh-CN" w:eastAsia="zh-CN"/>
              </w:rPr>
              <w:t>TDAG</w:t>
            </w:r>
            <w:r>
              <w:rPr>
                <w:lang w:val="zh-CN" w:eastAsia="zh-CN"/>
              </w:rPr>
              <w:t>将本文件记录在案并酌情提供指导。</w:t>
            </w:r>
          </w:p>
          <w:p w14:paraId="0AF35DE3" w14:textId="77777777" w:rsidR="00A721F4" w:rsidRPr="00D9621A" w:rsidRDefault="00966BA6" w:rsidP="00EA0C51">
            <w:pPr>
              <w:spacing w:after="120"/>
              <w:rPr>
                <w:b/>
                <w:bCs/>
                <w:szCs w:val="24"/>
                <w:lang w:eastAsia="zh-CN"/>
              </w:rPr>
            </w:pPr>
            <w:r>
              <w:rPr>
                <w:rFonts w:hint="eastAsia"/>
                <w:b/>
                <w:bCs/>
                <w:szCs w:val="24"/>
                <w:lang w:eastAsia="zh-CN"/>
              </w:rPr>
              <w:t>参考文件：</w:t>
            </w:r>
          </w:p>
          <w:p w14:paraId="203D7F08" w14:textId="23863521" w:rsidR="009539A0" w:rsidRPr="009539A0" w:rsidRDefault="00910F78" w:rsidP="009539A0">
            <w:pPr>
              <w:spacing w:after="120"/>
              <w:rPr>
                <w:lang w:val="zh-CN" w:eastAsia="zh-CN"/>
              </w:rPr>
            </w:pPr>
            <w:r>
              <w:rPr>
                <w:rFonts w:hint="eastAsia"/>
                <w:lang w:val="en-US" w:eastAsia="zh-CN"/>
              </w:rPr>
              <w:t>世界电信发展大会</w:t>
            </w:r>
            <w:r w:rsidR="009539A0" w:rsidRPr="009539A0">
              <w:rPr>
                <w:lang w:val="zh-CN" w:eastAsia="zh-CN"/>
              </w:rPr>
              <w:t>第</w:t>
            </w:r>
            <w:r w:rsidR="009539A0" w:rsidRPr="009539A0">
              <w:rPr>
                <w:lang w:val="zh-CN" w:eastAsia="zh-CN"/>
              </w:rPr>
              <w:t>40</w:t>
            </w:r>
            <w:r w:rsidR="009539A0" w:rsidRPr="009539A0">
              <w:rPr>
                <w:lang w:val="zh-CN" w:eastAsia="zh-CN"/>
              </w:rPr>
              <w:t>号决议（</w:t>
            </w:r>
            <w:r w:rsidR="009539A0" w:rsidRPr="009539A0">
              <w:rPr>
                <w:lang w:val="zh-CN" w:eastAsia="zh-CN"/>
              </w:rPr>
              <w:t>2022</w:t>
            </w:r>
            <w:r w:rsidR="009539A0" w:rsidRPr="009539A0">
              <w:rPr>
                <w:lang w:val="zh-CN" w:eastAsia="zh-CN"/>
              </w:rPr>
              <w:t>年，基加利，修订版）</w:t>
            </w:r>
            <w:r w:rsidR="009539A0" w:rsidRPr="009539A0">
              <w:rPr>
                <w:lang w:val="zh-CN" w:eastAsia="zh-CN"/>
              </w:rPr>
              <w:t xml:space="preserve">– </w:t>
            </w:r>
            <w:r w:rsidR="009539A0" w:rsidRPr="009539A0">
              <w:rPr>
                <w:lang w:val="zh-CN" w:eastAsia="zh-CN"/>
              </w:rPr>
              <w:t>能力建设举措组</w:t>
            </w:r>
          </w:p>
          <w:p w14:paraId="356595EC" w14:textId="0598C7F2" w:rsidR="00A721F4" w:rsidRPr="00D9621A" w:rsidRDefault="00910F78" w:rsidP="009539A0">
            <w:pPr>
              <w:spacing w:after="120"/>
              <w:rPr>
                <w:lang w:eastAsia="zh-CN"/>
              </w:rPr>
            </w:pPr>
            <w:r>
              <w:rPr>
                <w:rFonts w:hint="eastAsia"/>
                <w:lang w:val="en-US" w:eastAsia="zh-CN"/>
              </w:rPr>
              <w:t>世界电信发展大会</w:t>
            </w:r>
            <w:r w:rsidR="009539A0" w:rsidRPr="009539A0">
              <w:rPr>
                <w:lang w:val="zh-CN" w:eastAsia="zh-CN"/>
              </w:rPr>
              <w:t>第</w:t>
            </w:r>
            <w:r w:rsidR="009539A0" w:rsidRPr="009539A0">
              <w:rPr>
                <w:lang w:val="zh-CN" w:eastAsia="zh-CN"/>
              </w:rPr>
              <w:t>73</w:t>
            </w:r>
            <w:r w:rsidR="009539A0" w:rsidRPr="009539A0">
              <w:rPr>
                <w:lang w:val="zh-CN" w:eastAsia="zh-CN"/>
              </w:rPr>
              <w:t>号决议（</w:t>
            </w:r>
            <w:r w:rsidR="009539A0" w:rsidRPr="009539A0">
              <w:rPr>
                <w:lang w:val="zh-CN" w:eastAsia="zh-CN"/>
              </w:rPr>
              <w:t>2022</w:t>
            </w:r>
            <w:r w:rsidR="009539A0" w:rsidRPr="009539A0">
              <w:rPr>
                <w:lang w:val="zh-CN" w:eastAsia="zh-CN"/>
              </w:rPr>
              <w:t>年，基加利，修订版）</w:t>
            </w:r>
            <w:r w:rsidR="009539A0" w:rsidRPr="009539A0">
              <w:rPr>
                <w:lang w:val="zh-CN" w:eastAsia="zh-CN"/>
              </w:rPr>
              <w:t xml:space="preserve">– </w:t>
            </w:r>
            <w:r w:rsidR="009539A0" w:rsidRPr="009539A0">
              <w:rPr>
                <w:lang w:val="zh-CN" w:eastAsia="zh-CN"/>
              </w:rPr>
              <w:t>国际电联学院培训中</w:t>
            </w:r>
            <w:r w:rsidR="00F203B1" w:rsidRPr="00F203B1">
              <w:rPr>
                <w:rFonts w:ascii="SimSun" w:eastAsia="SimSun" w:hAnsi="SimSun" w:hint="eastAsia"/>
                <w:lang w:val="zh-CN" w:eastAsia="zh-CN"/>
              </w:rPr>
              <w:t>心</w:t>
            </w:r>
          </w:p>
        </w:tc>
      </w:tr>
    </w:tbl>
    <w:p w14:paraId="5C7A13A8" w14:textId="77777777" w:rsidR="001237AA" w:rsidRPr="001237AA" w:rsidRDefault="001237AA" w:rsidP="001237AA"/>
    <w:p w14:paraId="06ED483D" w14:textId="57F8F897" w:rsidR="001237AA" w:rsidRPr="001237AA" w:rsidRDefault="001237AA" w:rsidP="001237AA"/>
    <w:p w14:paraId="28D2B922" w14:textId="77777777" w:rsidR="001237AA" w:rsidRDefault="001237AA">
      <w:pPr>
        <w:tabs>
          <w:tab w:val="clear" w:pos="794"/>
          <w:tab w:val="clear" w:pos="1191"/>
          <w:tab w:val="clear" w:pos="1588"/>
          <w:tab w:val="clear" w:pos="1985"/>
        </w:tabs>
        <w:overflowPunct/>
        <w:autoSpaceDE/>
        <w:autoSpaceDN/>
        <w:adjustRightInd/>
        <w:spacing w:before="0"/>
        <w:textAlignment w:val="auto"/>
        <w:rPr>
          <w:b/>
          <w:lang w:val="zh-CN" w:eastAsia="zh-CN"/>
        </w:rPr>
      </w:pPr>
      <w:r>
        <w:rPr>
          <w:lang w:val="zh-CN" w:eastAsia="zh-CN"/>
        </w:rPr>
        <w:br w:type="page"/>
      </w:r>
    </w:p>
    <w:p w14:paraId="26827FD0" w14:textId="0565AE0C" w:rsidR="009539A0" w:rsidRPr="009539A0" w:rsidRDefault="009539A0" w:rsidP="00790A2C">
      <w:pPr>
        <w:pStyle w:val="Headingb"/>
        <w:rPr>
          <w:lang w:val="en-US" w:eastAsia="zh-CN"/>
        </w:rPr>
      </w:pPr>
      <w:r w:rsidRPr="009539A0">
        <w:rPr>
          <w:lang w:val="zh-CN" w:eastAsia="zh-CN"/>
        </w:rPr>
        <w:lastRenderedPageBreak/>
        <w:t>GCBI</w:t>
      </w:r>
      <w:r w:rsidRPr="009539A0">
        <w:rPr>
          <w:lang w:val="zh-CN" w:eastAsia="zh-CN"/>
        </w:rPr>
        <w:t>成员的最新情况</w:t>
      </w:r>
    </w:p>
    <w:p w14:paraId="776E2002" w14:textId="77777777" w:rsidR="009539A0" w:rsidRPr="009539A0" w:rsidRDefault="009539A0" w:rsidP="00790A2C">
      <w:pPr>
        <w:ind w:firstLineChars="200" w:firstLine="480"/>
        <w:rPr>
          <w:lang w:val="en-US" w:eastAsia="zh-CN"/>
        </w:rPr>
      </w:pPr>
      <w:r w:rsidRPr="009539A0">
        <w:rPr>
          <w:lang w:val="zh-CN" w:eastAsia="zh-CN"/>
        </w:rPr>
        <w:t>根据</w:t>
      </w:r>
      <w:r w:rsidRPr="009539A0">
        <w:rPr>
          <w:lang w:val="zh-CN" w:eastAsia="zh-CN"/>
        </w:rPr>
        <w:t>GCBI</w:t>
      </w:r>
      <w:r w:rsidRPr="009539A0">
        <w:rPr>
          <w:lang w:val="zh-CN" w:eastAsia="zh-CN"/>
        </w:rPr>
        <w:t>的职责范围和</w:t>
      </w:r>
      <w:r w:rsidRPr="009539A0">
        <w:rPr>
          <w:lang w:val="zh-CN" w:eastAsia="zh-CN"/>
        </w:rPr>
        <w:t>WTDC</w:t>
      </w:r>
      <w:r w:rsidRPr="009539A0">
        <w:rPr>
          <w:lang w:val="zh-CN" w:eastAsia="zh-CN"/>
        </w:rPr>
        <w:t>的周期，</w:t>
      </w:r>
      <w:r w:rsidRPr="009539A0">
        <w:rPr>
          <w:lang w:val="zh-CN" w:eastAsia="zh-CN"/>
        </w:rPr>
        <w:t>GCBI</w:t>
      </w:r>
      <w:r w:rsidRPr="009539A0">
        <w:rPr>
          <w:rFonts w:hint="eastAsia"/>
          <w:lang w:val="zh-CN" w:eastAsia="zh-CN"/>
        </w:rPr>
        <w:t>成</w:t>
      </w:r>
      <w:r w:rsidRPr="009539A0">
        <w:rPr>
          <w:lang w:val="zh-CN" w:eastAsia="zh-CN"/>
        </w:rPr>
        <w:t>员的任期为一届（一</w:t>
      </w:r>
      <w:r w:rsidRPr="009539A0">
        <w:rPr>
          <w:rFonts w:hint="eastAsia"/>
          <w:lang w:val="zh-CN" w:eastAsia="zh-CN"/>
        </w:rPr>
        <w:t>届为</w:t>
      </w:r>
      <w:r w:rsidRPr="009539A0">
        <w:rPr>
          <w:lang w:val="zh-CN" w:eastAsia="zh-CN"/>
        </w:rPr>
        <w:t>四年）并可连任一届，此后将不</w:t>
      </w:r>
      <w:r w:rsidRPr="009539A0">
        <w:rPr>
          <w:rFonts w:hint="eastAsia"/>
          <w:lang w:val="zh-CN" w:eastAsia="zh-CN"/>
        </w:rPr>
        <w:t>能再连</w:t>
      </w:r>
      <w:r w:rsidRPr="009539A0">
        <w:rPr>
          <w:lang w:val="zh-CN" w:eastAsia="zh-CN"/>
        </w:rPr>
        <w:t>任。</w:t>
      </w:r>
    </w:p>
    <w:p w14:paraId="56CED793" w14:textId="77777777" w:rsidR="009539A0" w:rsidRPr="009539A0" w:rsidRDefault="009539A0" w:rsidP="00790A2C">
      <w:pPr>
        <w:ind w:firstLineChars="200" w:firstLine="480"/>
        <w:rPr>
          <w:lang w:val="en-US" w:eastAsia="zh-CN"/>
        </w:rPr>
      </w:pPr>
      <w:r w:rsidRPr="009539A0">
        <w:rPr>
          <w:lang w:val="zh-CN" w:eastAsia="zh-CN"/>
        </w:rPr>
        <w:t>目前的四年周期</w:t>
      </w:r>
      <w:r w:rsidRPr="009539A0">
        <w:rPr>
          <w:rFonts w:hint="eastAsia"/>
          <w:lang w:val="zh-CN" w:eastAsia="zh-CN"/>
        </w:rPr>
        <w:t>已</w:t>
      </w:r>
      <w:r w:rsidRPr="009539A0">
        <w:rPr>
          <w:lang w:val="zh-CN" w:eastAsia="zh-CN"/>
        </w:rPr>
        <w:t>于</w:t>
      </w:r>
      <w:r w:rsidRPr="009539A0">
        <w:rPr>
          <w:lang w:val="zh-CN" w:eastAsia="zh-CN"/>
        </w:rPr>
        <w:t>2022</w:t>
      </w:r>
      <w:r w:rsidRPr="009539A0">
        <w:rPr>
          <w:lang w:val="zh-CN" w:eastAsia="zh-CN"/>
        </w:rPr>
        <w:t>年结束。因此，国际电联秘书处已于</w:t>
      </w:r>
      <w:r w:rsidRPr="009539A0">
        <w:rPr>
          <w:lang w:val="zh-CN" w:eastAsia="zh-CN"/>
        </w:rPr>
        <w:t>2023</w:t>
      </w:r>
      <w:r w:rsidRPr="009539A0">
        <w:rPr>
          <w:lang w:val="zh-CN" w:eastAsia="zh-CN"/>
        </w:rPr>
        <w:t>年初开始征集</w:t>
      </w:r>
      <w:r w:rsidRPr="009539A0">
        <w:rPr>
          <w:lang w:val="zh-CN" w:eastAsia="zh-CN"/>
        </w:rPr>
        <w:t>GCBI</w:t>
      </w:r>
      <w:r w:rsidRPr="009539A0">
        <w:rPr>
          <w:lang w:val="zh-CN" w:eastAsia="zh-CN"/>
        </w:rPr>
        <w:t>成员的提名。会议邀请区域性电信组织协调其所在区域候选人</w:t>
      </w:r>
      <w:r w:rsidRPr="009539A0">
        <w:rPr>
          <w:rFonts w:hint="eastAsia"/>
          <w:lang w:val="zh-CN" w:eastAsia="zh-CN"/>
        </w:rPr>
        <w:t>的</w:t>
      </w:r>
      <w:r w:rsidRPr="009539A0">
        <w:rPr>
          <w:lang w:val="zh-CN" w:eastAsia="zh-CN"/>
        </w:rPr>
        <w:t>遴选工作，并按照第</w:t>
      </w:r>
      <w:r w:rsidRPr="009539A0">
        <w:rPr>
          <w:lang w:val="zh-CN" w:eastAsia="zh-CN"/>
        </w:rPr>
        <w:t>40</w:t>
      </w:r>
      <w:r w:rsidRPr="009539A0">
        <w:rPr>
          <w:lang w:val="zh-CN" w:eastAsia="zh-CN"/>
        </w:rPr>
        <w:t>号决议的规定向电信发展局主任推荐两人。</w:t>
      </w:r>
    </w:p>
    <w:p w14:paraId="5830FD24" w14:textId="77777777" w:rsidR="009539A0" w:rsidRPr="009539A0" w:rsidRDefault="009539A0" w:rsidP="00790A2C">
      <w:pPr>
        <w:ind w:firstLineChars="200" w:firstLine="480"/>
        <w:rPr>
          <w:lang w:val="en-US" w:eastAsia="zh-CN"/>
        </w:rPr>
      </w:pPr>
      <w:r w:rsidRPr="009539A0">
        <w:rPr>
          <w:lang w:val="zh-CN" w:eastAsia="zh-CN"/>
        </w:rPr>
        <w:t>2023-2026</w:t>
      </w:r>
      <w:r w:rsidRPr="009539A0">
        <w:rPr>
          <w:lang w:val="zh-CN" w:eastAsia="zh-CN"/>
        </w:rPr>
        <w:t>年周期</w:t>
      </w:r>
      <w:r w:rsidRPr="009539A0">
        <w:rPr>
          <w:lang w:val="zh-CN" w:eastAsia="zh-CN"/>
        </w:rPr>
        <w:t>GCBI</w:t>
      </w:r>
      <w:r w:rsidRPr="009539A0">
        <w:rPr>
          <w:lang w:val="zh-CN" w:eastAsia="zh-CN"/>
        </w:rPr>
        <w:t>成员</w:t>
      </w:r>
      <w:r w:rsidRPr="009539A0">
        <w:rPr>
          <w:rFonts w:hint="eastAsia"/>
          <w:lang w:val="zh-CN" w:eastAsia="zh-CN"/>
        </w:rPr>
        <w:t>的</w:t>
      </w:r>
      <w:r w:rsidRPr="009539A0">
        <w:rPr>
          <w:lang w:val="zh-CN" w:eastAsia="zh-CN"/>
        </w:rPr>
        <w:t>最终名单见附件</w:t>
      </w:r>
      <w:r w:rsidRPr="009539A0">
        <w:rPr>
          <w:lang w:val="zh-CN" w:eastAsia="zh-CN"/>
        </w:rPr>
        <w:t>1</w:t>
      </w:r>
      <w:r w:rsidRPr="009539A0">
        <w:rPr>
          <w:lang w:val="zh-CN" w:eastAsia="zh-CN"/>
        </w:rPr>
        <w:t>。阿拉伯区域的</w:t>
      </w:r>
      <w:r w:rsidRPr="009539A0">
        <w:rPr>
          <w:lang w:val="zh-CN" w:eastAsia="zh-CN"/>
        </w:rPr>
        <w:t>Mustapha Benjillali</w:t>
      </w:r>
      <w:r w:rsidRPr="009539A0">
        <w:rPr>
          <w:lang w:val="zh-CN" w:eastAsia="zh-CN"/>
        </w:rPr>
        <w:t>先生被任命为本周期的主席，来自亚太地区的</w:t>
      </w:r>
      <w:r w:rsidRPr="009539A0">
        <w:rPr>
          <w:lang w:val="zh-CN" w:eastAsia="zh-CN"/>
        </w:rPr>
        <w:t>Tessie P Leva</w:t>
      </w:r>
      <w:r w:rsidRPr="009539A0">
        <w:rPr>
          <w:lang w:val="zh-CN" w:eastAsia="zh-CN"/>
        </w:rPr>
        <w:t>女士被任命为副主席。</w:t>
      </w:r>
    </w:p>
    <w:p w14:paraId="6A6C26A4" w14:textId="77777777" w:rsidR="009539A0" w:rsidRPr="009539A0" w:rsidRDefault="009539A0" w:rsidP="00790A2C">
      <w:pPr>
        <w:pStyle w:val="Headingb"/>
        <w:rPr>
          <w:lang w:val="en-US" w:eastAsia="zh-CN"/>
        </w:rPr>
      </w:pPr>
      <w:r w:rsidRPr="009539A0">
        <w:rPr>
          <w:lang w:val="zh-CN" w:eastAsia="zh-CN"/>
        </w:rPr>
        <w:t>GCBI</w:t>
      </w:r>
      <w:r w:rsidRPr="009539A0">
        <w:rPr>
          <w:lang w:val="zh-CN" w:eastAsia="zh-CN"/>
        </w:rPr>
        <w:t>周期启动会议</w:t>
      </w:r>
      <w:r w:rsidRPr="009539A0">
        <w:rPr>
          <w:rFonts w:hint="eastAsia"/>
          <w:lang w:val="zh-CN" w:eastAsia="zh-CN"/>
        </w:rPr>
        <w:t>的</w:t>
      </w:r>
      <w:r w:rsidRPr="009539A0">
        <w:rPr>
          <w:lang w:val="zh-CN" w:eastAsia="zh-CN"/>
        </w:rPr>
        <w:t>报告（</w:t>
      </w:r>
      <w:r w:rsidRPr="009539A0">
        <w:rPr>
          <w:lang w:val="zh-CN" w:eastAsia="zh-CN"/>
        </w:rPr>
        <w:t>2023</w:t>
      </w:r>
      <w:r w:rsidRPr="009539A0">
        <w:rPr>
          <w:lang w:val="zh-CN" w:eastAsia="zh-CN"/>
        </w:rPr>
        <w:t>年</w:t>
      </w:r>
      <w:r w:rsidRPr="009539A0">
        <w:rPr>
          <w:lang w:val="zh-CN" w:eastAsia="zh-CN"/>
        </w:rPr>
        <w:t>11</w:t>
      </w:r>
      <w:r w:rsidRPr="009539A0">
        <w:rPr>
          <w:lang w:val="zh-CN" w:eastAsia="zh-CN"/>
        </w:rPr>
        <w:t>月</w:t>
      </w:r>
      <w:r w:rsidRPr="009539A0">
        <w:rPr>
          <w:lang w:val="zh-CN" w:eastAsia="zh-CN"/>
        </w:rPr>
        <w:t>29</w:t>
      </w:r>
      <w:r w:rsidRPr="009539A0">
        <w:rPr>
          <w:lang w:val="zh-CN" w:eastAsia="zh-CN"/>
        </w:rPr>
        <w:t>日）</w:t>
      </w:r>
    </w:p>
    <w:p w14:paraId="5213563E" w14:textId="720FC9E2" w:rsidR="009539A0" w:rsidRPr="009539A0" w:rsidRDefault="009539A0" w:rsidP="00790A2C">
      <w:pPr>
        <w:ind w:firstLineChars="200" w:firstLine="480"/>
        <w:rPr>
          <w:lang w:val="en-US" w:eastAsia="zh-CN"/>
        </w:rPr>
      </w:pPr>
      <w:r w:rsidRPr="009539A0">
        <w:rPr>
          <w:lang w:val="zh-CN" w:eastAsia="zh-CN"/>
        </w:rPr>
        <w:t>GCBI</w:t>
      </w:r>
      <w:r w:rsidRPr="009539A0">
        <w:rPr>
          <w:lang w:val="zh-CN" w:eastAsia="zh-CN"/>
        </w:rPr>
        <w:t>于</w:t>
      </w:r>
      <w:r w:rsidRPr="009539A0">
        <w:rPr>
          <w:lang w:val="zh-CN" w:eastAsia="zh-CN"/>
        </w:rPr>
        <w:t>2023</w:t>
      </w:r>
      <w:r w:rsidRPr="009539A0">
        <w:rPr>
          <w:lang w:val="zh-CN" w:eastAsia="zh-CN"/>
        </w:rPr>
        <w:t>年</w:t>
      </w:r>
      <w:r w:rsidRPr="009539A0">
        <w:rPr>
          <w:lang w:val="zh-CN" w:eastAsia="zh-CN"/>
        </w:rPr>
        <w:t>11</w:t>
      </w:r>
      <w:r w:rsidRPr="009539A0">
        <w:rPr>
          <w:lang w:val="zh-CN" w:eastAsia="zh-CN"/>
        </w:rPr>
        <w:t>月</w:t>
      </w:r>
      <w:r w:rsidRPr="009539A0">
        <w:rPr>
          <w:lang w:val="zh-CN" w:eastAsia="zh-CN"/>
        </w:rPr>
        <w:t>29</w:t>
      </w:r>
      <w:r w:rsidRPr="009539A0">
        <w:rPr>
          <w:lang w:val="zh-CN" w:eastAsia="zh-CN"/>
        </w:rPr>
        <w:t>日以虚拟方式举行了新周期的</w:t>
      </w:r>
      <w:r w:rsidRPr="009539A0">
        <w:rPr>
          <w:rFonts w:hint="eastAsia"/>
          <w:lang w:val="zh-CN" w:eastAsia="zh-CN"/>
        </w:rPr>
        <w:t>首</w:t>
      </w:r>
      <w:r w:rsidRPr="009539A0">
        <w:rPr>
          <w:lang w:val="zh-CN" w:eastAsia="zh-CN"/>
        </w:rPr>
        <w:t>次启动会议。</w:t>
      </w:r>
      <w:r w:rsidRPr="009539A0">
        <w:rPr>
          <w:lang w:val="zh-CN" w:eastAsia="zh-CN"/>
        </w:rPr>
        <w:t>GCBI</w:t>
      </w:r>
      <w:r w:rsidRPr="009539A0">
        <w:rPr>
          <w:lang w:val="zh-CN" w:eastAsia="zh-CN"/>
        </w:rPr>
        <w:t>十二名成员中的十一名出席了会议。</w:t>
      </w:r>
    </w:p>
    <w:p w14:paraId="4AE05B3E" w14:textId="77777777" w:rsidR="009539A0" w:rsidRPr="009539A0" w:rsidRDefault="009539A0" w:rsidP="0021338D">
      <w:pPr>
        <w:ind w:firstLineChars="200" w:firstLine="480"/>
        <w:rPr>
          <w:lang w:val="zh-CN" w:eastAsia="zh-CN"/>
        </w:rPr>
      </w:pPr>
      <w:r w:rsidRPr="009539A0">
        <w:rPr>
          <w:lang w:val="zh-CN" w:eastAsia="zh-CN"/>
        </w:rPr>
        <w:t>能力建设举措组讨论了</w:t>
      </w:r>
      <w:r w:rsidRPr="009539A0">
        <w:rPr>
          <w:lang w:val="zh-CN" w:eastAsia="zh-CN"/>
        </w:rPr>
        <w:t>GCBI</w:t>
      </w:r>
      <w:r w:rsidRPr="009539A0">
        <w:rPr>
          <w:lang w:val="zh-CN" w:eastAsia="zh-CN"/>
        </w:rPr>
        <w:t>的工作并回顾了自上次会议以来</w:t>
      </w:r>
      <w:r w:rsidRPr="009539A0">
        <w:rPr>
          <w:lang w:val="zh-CN" w:eastAsia="zh-CN"/>
        </w:rPr>
        <w:t>ITU-D</w:t>
      </w:r>
      <w:r w:rsidRPr="009539A0">
        <w:rPr>
          <w:lang w:val="zh-CN" w:eastAsia="zh-CN"/>
        </w:rPr>
        <w:t>开展的主要能力建设活动。</w:t>
      </w:r>
      <w:r w:rsidRPr="009539A0">
        <w:rPr>
          <w:lang w:val="zh-CN" w:eastAsia="zh-CN"/>
        </w:rPr>
        <w:t>GCBI</w:t>
      </w:r>
      <w:r w:rsidRPr="009539A0">
        <w:rPr>
          <w:lang w:val="zh-CN" w:eastAsia="zh-CN"/>
        </w:rPr>
        <w:t>成员听取了有关协调国际电</w:t>
      </w:r>
      <w:proofErr w:type="gramStart"/>
      <w:r w:rsidRPr="009539A0">
        <w:rPr>
          <w:lang w:val="zh-CN" w:eastAsia="zh-CN"/>
        </w:rPr>
        <w:t>联能力</w:t>
      </w:r>
      <w:proofErr w:type="gramEnd"/>
      <w:r w:rsidRPr="009539A0">
        <w:rPr>
          <w:lang w:val="zh-CN" w:eastAsia="zh-CN"/>
        </w:rPr>
        <w:t>建设工作进展情况的汇报。成员还听取了有关国际电联学院发展情况的简要介绍</w:t>
      </w:r>
      <w:r w:rsidRPr="009539A0">
        <w:rPr>
          <w:rFonts w:hint="eastAsia"/>
          <w:lang w:val="zh-CN" w:eastAsia="zh-CN"/>
        </w:rPr>
        <w:t>。</w:t>
      </w:r>
      <w:r w:rsidRPr="009539A0">
        <w:rPr>
          <w:lang w:val="zh-CN" w:eastAsia="zh-CN"/>
        </w:rPr>
        <w:t>该学院现已覆盖</w:t>
      </w:r>
      <w:r w:rsidRPr="009539A0">
        <w:rPr>
          <w:lang w:val="zh-CN" w:eastAsia="zh-CN"/>
        </w:rPr>
        <w:t>40 000</w:t>
      </w:r>
      <w:r w:rsidRPr="009539A0">
        <w:rPr>
          <w:lang w:val="zh-CN" w:eastAsia="zh-CN"/>
        </w:rPr>
        <w:t>多用户。针对第</w:t>
      </w:r>
      <w:r w:rsidRPr="009539A0">
        <w:rPr>
          <w:lang w:val="zh-CN" w:eastAsia="zh-CN"/>
        </w:rPr>
        <w:t>73</w:t>
      </w:r>
      <w:r w:rsidRPr="009539A0">
        <w:rPr>
          <w:lang w:val="zh-CN" w:eastAsia="zh-CN"/>
        </w:rPr>
        <w:t>号决议的实施工作，</w:t>
      </w:r>
      <w:r w:rsidRPr="009539A0">
        <w:rPr>
          <w:rFonts w:hint="eastAsia"/>
          <w:lang w:val="zh-CN" w:eastAsia="zh-CN"/>
        </w:rPr>
        <w:t>会议</w:t>
      </w:r>
      <w:r w:rsidRPr="009539A0">
        <w:rPr>
          <w:lang w:val="zh-CN" w:eastAsia="zh-CN"/>
        </w:rPr>
        <w:t>向能力建设举措组简要介绍了国际电联学院培训中心（</w:t>
      </w:r>
      <w:r w:rsidRPr="009539A0">
        <w:rPr>
          <w:lang w:val="zh-CN" w:eastAsia="zh-CN"/>
        </w:rPr>
        <w:t>ATC</w:t>
      </w:r>
      <w:r w:rsidRPr="009539A0">
        <w:rPr>
          <w:lang w:val="zh-CN" w:eastAsia="zh-CN"/>
        </w:rPr>
        <w:t>）计划的启动情况，</w:t>
      </w:r>
      <w:r w:rsidRPr="009539A0">
        <w:rPr>
          <w:rFonts w:hint="eastAsia"/>
          <w:lang w:val="zh-CN" w:eastAsia="zh-CN"/>
        </w:rPr>
        <w:t>另外</w:t>
      </w:r>
      <w:r w:rsidRPr="009539A0">
        <w:rPr>
          <w:lang w:val="zh-CN" w:eastAsia="zh-CN"/>
        </w:rPr>
        <w:t>世界各地挑选</w:t>
      </w:r>
      <w:r w:rsidRPr="009539A0">
        <w:rPr>
          <w:lang w:val="zh-CN" w:eastAsia="zh-CN"/>
        </w:rPr>
        <w:t>13</w:t>
      </w:r>
      <w:r w:rsidRPr="009539A0">
        <w:rPr>
          <w:lang w:val="zh-CN" w:eastAsia="zh-CN"/>
        </w:rPr>
        <w:t>个培训中心</w:t>
      </w:r>
      <w:r w:rsidRPr="009539A0">
        <w:rPr>
          <w:rFonts w:hint="eastAsia"/>
          <w:lang w:val="zh-CN" w:eastAsia="zh-CN"/>
        </w:rPr>
        <w:t>将</w:t>
      </w:r>
      <w:r w:rsidRPr="009539A0">
        <w:rPr>
          <w:lang w:val="zh-CN" w:eastAsia="zh-CN"/>
        </w:rPr>
        <w:t>根据该计划提供培训，</w:t>
      </w:r>
      <w:proofErr w:type="gramStart"/>
      <w:r w:rsidRPr="009539A0">
        <w:rPr>
          <w:rFonts w:hint="eastAsia"/>
          <w:lang w:val="zh-CN" w:eastAsia="zh-CN"/>
        </w:rPr>
        <w:t>且培训</w:t>
      </w:r>
      <w:proofErr w:type="gramEnd"/>
      <w:r w:rsidRPr="009539A0">
        <w:rPr>
          <w:rFonts w:hint="eastAsia"/>
          <w:lang w:val="zh-CN" w:eastAsia="zh-CN"/>
        </w:rPr>
        <w:t>工作</w:t>
      </w:r>
      <w:r w:rsidRPr="009539A0">
        <w:rPr>
          <w:lang w:val="zh-CN" w:eastAsia="zh-CN"/>
        </w:rPr>
        <w:t>已于</w:t>
      </w:r>
      <w:r w:rsidRPr="009539A0">
        <w:rPr>
          <w:lang w:val="zh-CN" w:eastAsia="zh-CN"/>
        </w:rPr>
        <w:t>2023</w:t>
      </w:r>
      <w:r w:rsidRPr="009539A0">
        <w:rPr>
          <w:lang w:val="zh-CN" w:eastAsia="zh-CN"/>
        </w:rPr>
        <w:t>年开始。</w:t>
      </w:r>
      <w:r w:rsidRPr="009539A0">
        <w:rPr>
          <w:rFonts w:hint="eastAsia"/>
          <w:lang w:val="zh-CN" w:eastAsia="zh-CN"/>
        </w:rPr>
        <w:t>此外，</w:t>
      </w:r>
      <w:r w:rsidRPr="009539A0">
        <w:rPr>
          <w:lang w:val="zh-CN" w:eastAsia="zh-CN"/>
        </w:rPr>
        <w:t>还介绍了数字化转型中心（</w:t>
      </w:r>
      <w:r w:rsidRPr="009539A0">
        <w:rPr>
          <w:lang w:val="zh-CN" w:eastAsia="zh-CN"/>
        </w:rPr>
        <w:t>DTC</w:t>
      </w:r>
      <w:r w:rsidRPr="009539A0">
        <w:rPr>
          <w:lang w:val="zh-CN" w:eastAsia="zh-CN"/>
        </w:rPr>
        <w:t>）举措的最新工作，该举措自</w:t>
      </w:r>
      <w:r w:rsidRPr="009539A0">
        <w:rPr>
          <w:lang w:val="zh-CN" w:eastAsia="zh-CN"/>
        </w:rPr>
        <w:t>2019</w:t>
      </w:r>
      <w:r w:rsidRPr="009539A0">
        <w:rPr>
          <w:lang w:val="zh-CN" w:eastAsia="zh-CN"/>
        </w:rPr>
        <w:t>年成立以来</w:t>
      </w:r>
      <w:r w:rsidRPr="009539A0">
        <w:rPr>
          <w:rFonts w:hint="eastAsia"/>
          <w:lang w:val="zh-CN" w:eastAsia="zh-CN"/>
        </w:rPr>
        <w:t>不断</w:t>
      </w:r>
      <w:r w:rsidRPr="009539A0">
        <w:rPr>
          <w:lang w:val="zh-CN" w:eastAsia="zh-CN"/>
        </w:rPr>
        <w:t>取得显著成果，</w:t>
      </w:r>
      <w:r w:rsidRPr="009539A0">
        <w:rPr>
          <w:rFonts w:hint="eastAsia"/>
          <w:lang w:val="zh-CN" w:eastAsia="zh-CN"/>
        </w:rPr>
        <w:t>已</w:t>
      </w:r>
      <w:r w:rsidRPr="009539A0">
        <w:rPr>
          <w:lang w:val="zh-CN" w:eastAsia="zh-CN"/>
        </w:rPr>
        <w:t>有超过</w:t>
      </w:r>
      <w:r w:rsidRPr="009539A0">
        <w:rPr>
          <w:lang w:val="zh-CN" w:eastAsia="zh-CN"/>
        </w:rPr>
        <w:t>25</w:t>
      </w:r>
      <w:r w:rsidRPr="009539A0">
        <w:rPr>
          <w:lang w:val="zh-CN" w:eastAsia="zh-CN"/>
        </w:rPr>
        <w:t>万人接受培训并具备</w:t>
      </w:r>
      <w:r w:rsidRPr="009539A0">
        <w:rPr>
          <w:rFonts w:hint="eastAsia"/>
          <w:lang w:val="zh-CN" w:eastAsia="zh-CN"/>
        </w:rPr>
        <w:t>了</w:t>
      </w:r>
      <w:r w:rsidRPr="009539A0">
        <w:rPr>
          <w:lang w:val="zh-CN" w:eastAsia="zh-CN"/>
        </w:rPr>
        <w:t>基本和中级数字技能。</w:t>
      </w:r>
    </w:p>
    <w:p w14:paraId="1C1947BF" w14:textId="77777777" w:rsidR="009539A0" w:rsidRPr="009539A0" w:rsidRDefault="009539A0" w:rsidP="0021338D">
      <w:pPr>
        <w:ind w:firstLineChars="200" w:firstLine="480"/>
        <w:rPr>
          <w:lang w:val="zh-CN" w:eastAsia="zh-CN"/>
        </w:rPr>
      </w:pPr>
      <w:r w:rsidRPr="009539A0">
        <w:rPr>
          <w:lang w:val="zh-CN" w:eastAsia="zh-CN"/>
        </w:rPr>
        <w:t>能力建设举措组讨论了一份</w:t>
      </w:r>
      <w:r w:rsidRPr="009539A0">
        <w:rPr>
          <w:rFonts w:hint="eastAsia"/>
          <w:lang w:val="zh-CN" w:eastAsia="zh-CN"/>
        </w:rPr>
        <w:t>建议</w:t>
      </w:r>
      <w:r w:rsidRPr="009539A0">
        <w:rPr>
          <w:lang w:val="zh-CN" w:eastAsia="zh-CN"/>
        </w:rPr>
        <w:t>文件，该文件概述了能力建设举措组在本周期可能开展的工作并提</w:t>
      </w:r>
      <w:r w:rsidRPr="009539A0">
        <w:rPr>
          <w:rFonts w:hint="eastAsia"/>
          <w:lang w:val="zh-CN" w:eastAsia="zh-CN"/>
        </w:rPr>
        <w:t>及</w:t>
      </w:r>
      <w:r w:rsidRPr="009539A0">
        <w:rPr>
          <w:lang w:val="zh-CN" w:eastAsia="zh-CN"/>
        </w:rPr>
        <w:t>《基加利行动计划》（</w:t>
      </w:r>
      <w:r w:rsidRPr="009539A0">
        <w:rPr>
          <w:lang w:val="zh-CN" w:eastAsia="zh-CN"/>
        </w:rPr>
        <w:t>KAP</w:t>
      </w:r>
      <w:r w:rsidRPr="009539A0">
        <w:rPr>
          <w:lang w:val="zh-CN" w:eastAsia="zh-CN"/>
        </w:rPr>
        <w:t>）。该文件提出了两个工作方向：</w:t>
      </w:r>
      <w:r w:rsidRPr="009539A0">
        <w:rPr>
          <w:rFonts w:hint="eastAsia"/>
          <w:lang w:val="zh-CN" w:eastAsia="zh-CN"/>
        </w:rPr>
        <w:t>一是</w:t>
      </w:r>
      <w:r w:rsidRPr="009539A0">
        <w:rPr>
          <w:lang w:val="zh-CN" w:eastAsia="zh-CN"/>
        </w:rPr>
        <w:t>侧重</w:t>
      </w:r>
      <w:r w:rsidRPr="009539A0">
        <w:rPr>
          <w:rFonts w:hint="eastAsia"/>
          <w:lang w:val="zh-CN" w:eastAsia="zh-CN"/>
        </w:rPr>
        <w:t>于</w:t>
      </w:r>
      <w:r w:rsidRPr="009539A0">
        <w:rPr>
          <w:lang w:val="zh-CN" w:eastAsia="zh-CN"/>
        </w:rPr>
        <w:t>国际电</w:t>
      </w:r>
      <w:proofErr w:type="gramStart"/>
      <w:r w:rsidRPr="009539A0">
        <w:rPr>
          <w:lang w:val="zh-CN" w:eastAsia="zh-CN"/>
        </w:rPr>
        <w:t>联正在</w:t>
      </w:r>
      <w:proofErr w:type="gramEnd"/>
      <w:r w:rsidRPr="009539A0">
        <w:rPr>
          <w:lang w:val="zh-CN" w:eastAsia="zh-CN"/>
        </w:rPr>
        <w:t>开展的能力</w:t>
      </w:r>
      <w:r w:rsidRPr="009539A0">
        <w:rPr>
          <w:rFonts w:hint="eastAsia"/>
          <w:lang w:val="zh-CN" w:eastAsia="zh-CN"/>
        </w:rPr>
        <w:t>建设</w:t>
      </w:r>
      <w:r w:rsidRPr="009539A0">
        <w:rPr>
          <w:lang w:val="zh-CN" w:eastAsia="zh-CN"/>
        </w:rPr>
        <w:t>举措和项目的有效性</w:t>
      </w:r>
      <w:r w:rsidRPr="009539A0">
        <w:rPr>
          <w:rFonts w:hint="eastAsia"/>
          <w:lang w:val="zh-CN" w:eastAsia="zh-CN"/>
        </w:rPr>
        <w:t>；二是筹措</w:t>
      </w:r>
      <w:r w:rsidRPr="009539A0">
        <w:rPr>
          <w:lang w:val="zh-CN" w:eastAsia="zh-CN"/>
        </w:rPr>
        <w:t>资源和</w:t>
      </w:r>
      <w:r w:rsidRPr="009539A0">
        <w:rPr>
          <w:rFonts w:hint="eastAsia"/>
          <w:lang w:val="zh-CN" w:eastAsia="zh-CN"/>
        </w:rPr>
        <w:t>发展</w:t>
      </w:r>
      <w:r w:rsidRPr="009539A0">
        <w:rPr>
          <w:lang w:val="zh-CN" w:eastAsia="zh-CN"/>
        </w:rPr>
        <w:t>伙伴关系，</w:t>
      </w:r>
      <w:r w:rsidRPr="009539A0">
        <w:rPr>
          <w:rFonts w:hint="eastAsia"/>
          <w:lang w:val="zh-CN" w:eastAsia="zh-CN"/>
        </w:rPr>
        <w:t>以</w:t>
      </w:r>
      <w:r w:rsidRPr="009539A0">
        <w:rPr>
          <w:lang w:val="zh-CN" w:eastAsia="zh-CN"/>
        </w:rPr>
        <w:t>支持能力建设举措和计划。</w:t>
      </w:r>
    </w:p>
    <w:p w14:paraId="10E22549" w14:textId="77777777" w:rsidR="009539A0" w:rsidRPr="009539A0" w:rsidRDefault="009539A0" w:rsidP="0021338D">
      <w:pPr>
        <w:ind w:firstLineChars="200" w:firstLine="480"/>
        <w:rPr>
          <w:lang w:val="zh-CN" w:eastAsia="zh-CN"/>
        </w:rPr>
      </w:pPr>
      <w:r w:rsidRPr="009539A0">
        <w:rPr>
          <w:lang w:val="zh-CN" w:eastAsia="zh-CN"/>
        </w:rPr>
        <w:t>能力建设举措组通过了以下会议主要成果：</w:t>
      </w:r>
    </w:p>
    <w:p w14:paraId="4EBD0C27" w14:textId="6C14A1BE" w:rsidR="009539A0" w:rsidRPr="009539A0" w:rsidRDefault="0021338D" w:rsidP="0021338D">
      <w:pPr>
        <w:pStyle w:val="enumlev1"/>
        <w:rPr>
          <w:lang w:val="en-US" w:eastAsia="zh-CN"/>
        </w:rPr>
      </w:pPr>
      <w:r>
        <w:rPr>
          <w:rFonts w:hint="eastAsia"/>
          <w:lang w:val="zh-CN" w:eastAsia="zh-CN"/>
        </w:rPr>
        <w:t>1</w:t>
      </w:r>
      <w:r w:rsidR="001237AA">
        <w:rPr>
          <w:rFonts w:hint="eastAsia"/>
          <w:lang w:val="zh-CN" w:eastAsia="zh-CN"/>
        </w:rPr>
        <w:t>)</w:t>
      </w:r>
      <w:r>
        <w:rPr>
          <w:lang w:val="zh-CN" w:eastAsia="zh-CN"/>
        </w:rPr>
        <w:tab/>
      </w:r>
      <w:r w:rsidR="009539A0" w:rsidRPr="009539A0">
        <w:rPr>
          <w:lang w:val="zh-CN" w:eastAsia="zh-CN"/>
        </w:rPr>
        <w:t>为实现国际电联《基加利行动计划》中有关能力和技能</w:t>
      </w:r>
      <w:r w:rsidR="009539A0" w:rsidRPr="009539A0">
        <w:rPr>
          <w:rFonts w:hint="eastAsia"/>
          <w:lang w:val="zh-CN" w:eastAsia="zh-CN"/>
        </w:rPr>
        <w:t>建设</w:t>
      </w:r>
      <w:r w:rsidR="009539A0" w:rsidRPr="009539A0">
        <w:rPr>
          <w:lang w:val="zh-CN" w:eastAsia="zh-CN"/>
        </w:rPr>
        <w:t>的目标，有必要采取集体行动。</w:t>
      </w:r>
      <w:r w:rsidR="009539A0" w:rsidRPr="009539A0">
        <w:rPr>
          <w:lang w:val="zh-CN" w:eastAsia="zh-CN"/>
        </w:rPr>
        <w:t>GCBI</w:t>
      </w:r>
      <w:r w:rsidR="009539A0" w:rsidRPr="009539A0">
        <w:rPr>
          <w:lang w:val="zh-CN" w:eastAsia="zh-CN"/>
        </w:rPr>
        <w:t>这样的</w:t>
      </w:r>
      <w:r w:rsidR="009539A0" w:rsidRPr="009539A0">
        <w:rPr>
          <w:rFonts w:hint="eastAsia"/>
          <w:lang w:val="zh-CN" w:eastAsia="zh-CN"/>
        </w:rPr>
        <w:t>架</w:t>
      </w:r>
      <w:r w:rsidR="009539A0" w:rsidRPr="009539A0">
        <w:rPr>
          <w:lang w:val="zh-CN" w:eastAsia="zh-CN"/>
        </w:rPr>
        <w:t>构</w:t>
      </w:r>
      <w:r w:rsidR="009539A0" w:rsidRPr="009539A0">
        <w:rPr>
          <w:rFonts w:hint="eastAsia"/>
          <w:lang w:val="zh-CN" w:eastAsia="zh-CN"/>
        </w:rPr>
        <w:t>为</w:t>
      </w:r>
      <w:r w:rsidR="009539A0" w:rsidRPr="009539A0">
        <w:rPr>
          <w:lang w:val="zh-CN" w:eastAsia="zh-CN"/>
        </w:rPr>
        <w:t>各区域代表汇聚一堂，开展集体行动搭建了一个框架。</w:t>
      </w:r>
    </w:p>
    <w:p w14:paraId="45881B92" w14:textId="6E8DE5AA" w:rsidR="009539A0" w:rsidRPr="009539A0" w:rsidRDefault="0021338D" w:rsidP="0021338D">
      <w:pPr>
        <w:pStyle w:val="enumlev1"/>
        <w:rPr>
          <w:lang w:val="en-US" w:eastAsia="zh-CN"/>
        </w:rPr>
      </w:pPr>
      <w:r>
        <w:rPr>
          <w:rFonts w:hint="eastAsia"/>
          <w:lang w:val="zh-CN" w:eastAsia="zh-CN"/>
        </w:rPr>
        <w:t>2</w:t>
      </w:r>
      <w:r w:rsidR="001237AA">
        <w:rPr>
          <w:rFonts w:hint="eastAsia"/>
          <w:lang w:val="zh-CN" w:eastAsia="zh-CN"/>
        </w:rPr>
        <w:t>)</w:t>
      </w:r>
      <w:r>
        <w:rPr>
          <w:lang w:val="zh-CN" w:eastAsia="zh-CN"/>
        </w:rPr>
        <w:tab/>
      </w:r>
      <w:r w:rsidR="009539A0" w:rsidRPr="009539A0">
        <w:rPr>
          <w:lang w:val="zh-CN" w:eastAsia="zh-CN"/>
        </w:rPr>
        <w:t>本周期</w:t>
      </w:r>
      <w:r w:rsidR="009539A0" w:rsidRPr="009539A0">
        <w:rPr>
          <w:lang w:val="zh-CN" w:eastAsia="zh-CN"/>
        </w:rPr>
        <w:t>GCBI</w:t>
      </w:r>
      <w:r w:rsidR="009539A0" w:rsidRPr="009539A0">
        <w:rPr>
          <w:lang w:val="zh-CN" w:eastAsia="zh-CN"/>
        </w:rPr>
        <w:t>的战略应侧重于两个主要方向：</w:t>
      </w:r>
    </w:p>
    <w:p w14:paraId="11967CFE" w14:textId="4531EC49" w:rsidR="009539A0" w:rsidRPr="009539A0" w:rsidRDefault="0021338D" w:rsidP="0021338D">
      <w:pPr>
        <w:pStyle w:val="enumlev2"/>
        <w:rPr>
          <w:lang w:val="en-US" w:eastAsia="zh-CN"/>
        </w:rPr>
      </w:pPr>
      <w:r w:rsidRPr="0021338D">
        <w:rPr>
          <w:lang w:val="zh-CN" w:eastAsia="zh-CN"/>
        </w:rPr>
        <w:t>•</w:t>
      </w:r>
      <w:r>
        <w:rPr>
          <w:lang w:val="zh-CN" w:eastAsia="zh-CN"/>
        </w:rPr>
        <w:tab/>
      </w:r>
      <w:r w:rsidR="009539A0" w:rsidRPr="009539A0">
        <w:rPr>
          <w:lang w:val="zh-CN" w:eastAsia="zh-CN"/>
        </w:rPr>
        <w:t>通过支持电信发展局优化</w:t>
      </w:r>
      <w:r w:rsidR="009539A0" w:rsidRPr="009539A0">
        <w:rPr>
          <w:rFonts w:hint="eastAsia"/>
          <w:lang w:val="zh-CN" w:eastAsia="zh-CN"/>
        </w:rPr>
        <w:t>各种进</w:t>
      </w:r>
      <w:r w:rsidR="009539A0" w:rsidRPr="009539A0">
        <w:rPr>
          <w:lang w:val="zh-CN" w:eastAsia="zh-CN"/>
        </w:rPr>
        <w:t>程、工作流程</w:t>
      </w:r>
      <w:r w:rsidR="009539A0" w:rsidRPr="009539A0">
        <w:rPr>
          <w:rFonts w:hint="eastAsia"/>
          <w:lang w:val="zh-CN" w:eastAsia="zh-CN"/>
        </w:rPr>
        <w:t>及</w:t>
      </w:r>
      <w:r w:rsidR="009539A0" w:rsidRPr="009539A0">
        <w:rPr>
          <w:lang w:val="zh-CN" w:eastAsia="zh-CN"/>
        </w:rPr>
        <w:t>资源</w:t>
      </w:r>
      <w:r w:rsidR="009539A0" w:rsidRPr="009539A0">
        <w:rPr>
          <w:rFonts w:hint="eastAsia"/>
          <w:lang w:val="zh-CN" w:eastAsia="zh-CN"/>
        </w:rPr>
        <w:t>的</w:t>
      </w:r>
      <w:r w:rsidR="009539A0" w:rsidRPr="009539A0">
        <w:rPr>
          <w:lang w:val="zh-CN" w:eastAsia="zh-CN"/>
        </w:rPr>
        <w:t>利用，</w:t>
      </w:r>
      <w:r w:rsidR="009539A0" w:rsidRPr="009539A0">
        <w:rPr>
          <w:rFonts w:hint="eastAsia"/>
          <w:lang w:val="zh-CN" w:eastAsia="zh-CN"/>
        </w:rPr>
        <w:t>从</w:t>
      </w:r>
      <w:r w:rsidR="009539A0" w:rsidRPr="009539A0">
        <w:rPr>
          <w:lang w:val="zh-CN" w:eastAsia="zh-CN"/>
        </w:rPr>
        <w:t>区域视角就需求评估、受益人</w:t>
      </w:r>
      <w:r w:rsidR="009539A0" w:rsidRPr="009539A0">
        <w:rPr>
          <w:rFonts w:hint="eastAsia"/>
          <w:lang w:val="zh-CN" w:eastAsia="zh-CN"/>
        </w:rPr>
        <w:t>的</w:t>
      </w:r>
      <w:r w:rsidR="009539A0" w:rsidRPr="009539A0">
        <w:rPr>
          <w:lang w:val="zh-CN" w:eastAsia="zh-CN"/>
        </w:rPr>
        <w:t>确定、能力发展评估和影响</w:t>
      </w:r>
      <w:r w:rsidR="009539A0" w:rsidRPr="009539A0">
        <w:rPr>
          <w:rFonts w:hint="eastAsia"/>
          <w:lang w:val="zh-CN" w:eastAsia="zh-CN"/>
        </w:rPr>
        <w:t>的</w:t>
      </w:r>
      <w:r w:rsidR="009539A0" w:rsidRPr="009539A0">
        <w:rPr>
          <w:lang w:val="zh-CN" w:eastAsia="zh-CN"/>
        </w:rPr>
        <w:t>衡量提出建议，</w:t>
      </w:r>
      <w:r w:rsidR="009539A0" w:rsidRPr="009539A0">
        <w:rPr>
          <w:rFonts w:hint="eastAsia"/>
          <w:lang w:val="zh-CN" w:eastAsia="zh-CN"/>
        </w:rPr>
        <w:t>以</w:t>
      </w:r>
      <w:r w:rsidR="009539A0" w:rsidRPr="009539A0">
        <w:rPr>
          <w:lang w:val="zh-CN" w:eastAsia="zh-CN"/>
        </w:rPr>
        <w:t>提高电信发展局现有能力建设举措的有效性。</w:t>
      </w:r>
    </w:p>
    <w:p w14:paraId="5545E4A7" w14:textId="3E826516" w:rsidR="009539A0" w:rsidRPr="009539A0" w:rsidRDefault="0021338D" w:rsidP="0021338D">
      <w:pPr>
        <w:pStyle w:val="enumlev2"/>
        <w:rPr>
          <w:lang w:val="en-US" w:eastAsia="zh-CN"/>
        </w:rPr>
      </w:pPr>
      <w:r w:rsidRPr="0021338D">
        <w:rPr>
          <w:lang w:val="zh-CN" w:eastAsia="zh-CN"/>
        </w:rPr>
        <w:t>•</w:t>
      </w:r>
      <w:r>
        <w:rPr>
          <w:lang w:val="zh-CN" w:eastAsia="zh-CN"/>
        </w:rPr>
        <w:tab/>
      </w:r>
      <w:r w:rsidR="009539A0" w:rsidRPr="009539A0">
        <w:rPr>
          <w:lang w:val="zh-CN" w:eastAsia="zh-CN"/>
        </w:rPr>
        <w:t>通过</w:t>
      </w:r>
      <w:r w:rsidR="009539A0" w:rsidRPr="009539A0">
        <w:rPr>
          <w:rFonts w:hint="eastAsia"/>
          <w:lang w:val="zh-CN" w:eastAsia="zh-CN"/>
        </w:rPr>
        <w:t>有的放矢地</w:t>
      </w:r>
      <w:r w:rsidR="009539A0" w:rsidRPr="009539A0">
        <w:rPr>
          <w:lang w:val="zh-CN" w:eastAsia="zh-CN"/>
        </w:rPr>
        <w:t>加强各部门跨行业合作和</w:t>
      </w:r>
      <w:r w:rsidR="009539A0" w:rsidRPr="009539A0">
        <w:rPr>
          <w:rFonts w:hint="eastAsia"/>
          <w:lang w:val="zh-CN" w:eastAsia="zh-CN"/>
        </w:rPr>
        <w:t>建立</w:t>
      </w:r>
      <w:r w:rsidR="009539A0" w:rsidRPr="009539A0">
        <w:rPr>
          <w:lang w:val="zh-CN" w:eastAsia="zh-CN"/>
        </w:rPr>
        <w:t>伙伴关系</w:t>
      </w:r>
      <w:r w:rsidR="009539A0" w:rsidRPr="009539A0">
        <w:rPr>
          <w:rFonts w:hint="eastAsia"/>
          <w:lang w:val="zh-CN" w:eastAsia="zh-CN"/>
        </w:rPr>
        <w:t>，同时</w:t>
      </w:r>
      <w:r w:rsidR="009539A0" w:rsidRPr="009539A0">
        <w:rPr>
          <w:lang w:val="zh-CN" w:eastAsia="zh-CN"/>
        </w:rPr>
        <w:t>扩大举措的影响，</w:t>
      </w:r>
      <w:r w:rsidR="009539A0" w:rsidRPr="009539A0">
        <w:rPr>
          <w:rFonts w:hint="eastAsia"/>
          <w:lang w:val="zh-CN" w:eastAsia="zh-CN"/>
        </w:rPr>
        <w:t>进一步强化</w:t>
      </w:r>
      <w:r w:rsidR="009539A0" w:rsidRPr="009539A0">
        <w:rPr>
          <w:lang w:val="zh-CN" w:eastAsia="zh-CN"/>
        </w:rPr>
        <w:t>成功</w:t>
      </w:r>
      <w:r w:rsidR="009539A0" w:rsidRPr="009539A0">
        <w:rPr>
          <w:rFonts w:hint="eastAsia"/>
          <w:lang w:val="zh-CN" w:eastAsia="zh-CN"/>
        </w:rPr>
        <w:t>的</w:t>
      </w:r>
      <w:r w:rsidR="009539A0" w:rsidRPr="009539A0">
        <w:rPr>
          <w:lang w:val="zh-CN" w:eastAsia="zh-CN"/>
        </w:rPr>
        <w:t>举措、计划和伙伴关系。</w:t>
      </w:r>
    </w:p>
    <w:p w14:paraId="7561C656" w14:textId="54B09D79" w:rsidR="009539A0" w:rsidRPr="009539A0" w:rsidRDefault="0021338D" w:rsidP="0021338D">
      <w:pPr>
        <w:pStyle w:val="enumlev1"/>
        <w:rPr>
          <w:lang w:val="en-US" w:eastAsia="zh-CN"/>
        </w:rPr>
      </w:pPr>
      <w:r>
        <w:rPr>
          <w:rFonts w:hint="eastAsia"/>
          <w:lang w:val="zh-CN" w:eastAsia="zh-CN"/>
        </w:rPr>
        <w:t>3</w:t>
      </w:r>
      <w:r w:rsidR="001237AA">
        <w:rPr>
          <w:rFonts w:hint="eastAsia"/>
          <w:lang w:val="zh-CN" w:eastAsia="zh-CN"/>
        </w:rPr>
        <w:t>)</w:t>
      </w:r>
      <w:r>
        <w:rPr>
          <w:lang w:val="zh-CN" w:eastAsia="zh-CN"/>
        </w:rPr>
        <w:tab/>
      </w:r>
      <w:r w:rsidR="009539A0" w:rsidRPr="009539A0">
        <w:rPr>
          <w:lang w:val="zh-CN" w:eastAsia="zh-CN"/>
        </w:rPr>
        <w:t>决策过程中，应</w:t>
      </w:r>
      <w:r w:rsidR="009539A0" w:rsidRPr="009539A0">
        <w:rPr>
          <w:rFonts w:hint="eastAsia"/>
          <w:lang w:val="zh-CN" w:eastAsia="zh-CN"/>
        </w:rPr>
        <w:t>将</w:t>
      </w:r>
      <w:r w:rsidR="009539A0" w:rsidRPr="009539A0">
        <w:rPr>
          <w:lang w:val="zh-CN" w:eastAsia="zh-CN"/>
        </w:rPr>
        <w:t>目标受益者的需求始终放在首位，能力建设举措组应研究</w:t>
      </w:r>
      <w:r w:rsidR="009539A0" w:rsidRPr="009539A0">
        <w:rPr>
          <w:rFonts w:hint="eastAsia"/>
          <w:lang w:val="zh-CN" w:eastAsia="zh-CN"/>
        </w:rPr>
        <w:t>其</w:t>
      </w:r>
      <w:r w:rsidR="009539A0" w:rsidRPr="009539A0">
        <w:rPr>
          <w:lang w:val="zh-CN" w:eastAsia="zh-CN"/>
        </w:rPr>
        <w:t>提出的目标是否可衡量，</w:t>
      </w:r>
      <w:r w:rsidR="009539A0" w:rsidRPr="009539A0">
        <w:rPr>
          <w:rFonts w:hint="eastAsia"/>
          <w:lang w:val="zh-CN" w:eastAsia="zh-CN"/>
        </w:rPr>
        <w:t>以及</w:t>
      </w:r>
      <w:r w:rsidR="009539A0" w:rsidRPr="009539A0">
        <w:rPr>
          <w:lang w:val="zh-CN" w:eastAsia="zh-CN"/>
        </w:rPr>
        <w:t>是否可以在当前的能力范围内实施。该组还应</w:t>
      </w:r>
      <w:r w:rsidR="009539A0" w:rsidRPr="009539A0">
        <w:rPr>
          <w:rFonts w:hint="eastAsia"/>
          <w:lang w:val="zh-CN" w:eastAsia="zh-CN"/>
        </w:rPr>
        <w:t>规划</w:t>
      </w:r>
      <w:r w:rsidR="009539A0" w:rsidRPr="009539A0">
        <w:rPr>
          <w:lang w:val="zh-CN" w:eastAsia="zh-CN"/>
        </w:rPr>
        <w:t>如何监测</w:t>
      </w:r>
      <w:r w:rsidR="009539A0" w:rsidRPr="009539A0">
        <w:rPr>
          <w:rFonts w:hint="eastAsia"/>
          <w:lang w:val="zh-CN" w:eastAsia="zh-CN"/>
        </w:rPr>
        <w:t>并</w:t>
      </w:r>
      <w:r w:rsidR="009539A0" w:rsidRPr="009539A0">
        <w:rPr>
          <w:lang w:val="zh-CN" w:eastAsia="zh-CN"/>
        </w:rPr>
        <w:t>衡量这些目标。</w:t>
      </w:r>
    </w:p>
    <w:p w14:paraId="4302D21E" w14:textId="16960865" w:rsidR="009539A0" w:rsidRPr="009539A0" w:rsidRDefault="0021338D" w:rsidP="0021338D">
      <w:pPr>
        <w:pStyle w:val="enumlev1"/>
        <w:rPr>
          <w:lang w:val="en-US" w:eastAsia="zh-CN"/>
        </w:rPr>
      </w:pPr>
      <w:r>
        <w:rPr>
          <w:rFonts w:hint="eastAsia"/>
          <w:lang w:val="zh-CN" w:eastAsia="zh-CN"/>
        </w:rPr>
        <w:t>4</w:t>
      </w:r>
      <w:r w:rsidR="001237AA">
        <w:rPr>
          <w:rFonts w:hint="eastAsia"/>
          <w:lang w:val="zh-CN" w:eastAsia="zh-CN"/>
        </w:rPr>
        <w:t>)</w:t>
      </w:r>
      <w:r>
        <w:rPr>
          <w:lang w:val="zh-CN" w:eastAsia="zh-CN"/>
        </w:rPr>
        <w:tab/>
      </w:r>
      <w:r w:rsidR="009539A0" w:rsidRPr="009539A0">
        <w:rPr>
          <w:rFonts w:hint="eastAsia"/>
          <w:lang w:val="zh-CN" w:eastAsia="zh-CN"/>
        </w:rPr>
        <w:t>优秀的</w:t>
      </w:r>
      <w:r w:rsidR="009539A0" w:rsidRPr="009539A0">
        <w:rPr>
          <w:lang w:val="zh-CN" w:eastAsia="zh-CN"/>
        </w:rPr>
        <w:t>能力建设解决方案应</w:t>
      </w:r>
      <w:proofErr w:type="gramStart"/>
      <w:r w:rsidR="009539A0" w:rsidRPr="009539A0">
        <w:rPr>
          <w:rFonts w:hint="eastAsia"/>
          <w:lang w:val="zh-CN" w:eastAsia="zh-CN"/>
        </w:rPr>
        <w:t>采用</w:t>
      </w:r>
      <w:r w:rsidR="009539A0" w:rsidRPr="009539A0">
        <w:rPr>
          <w:lang w:val="zh-CN" w:eastAsia="zh-CN"/>
        </w:rPr>
        <w:t>众包</w:t>
      </w:r>
      <w:r w:rsidR="009539A0" w:rsidRPr="009539A0">
        <w:rPr>
          <w:rFonts w:hint="eastAsia"/>
          <w:lang w:val="zh-CN" w:eastAsia="zh-CN"/>
        </w:rPr>
        <w:t>的</w:t>
      </w:r>
      <w:proofErr w:type="gramEnd"/>
      <w:r w:rsidR="009539A0" w:rsidRPr="009539A0">
        <w:rPr>
          <w:rFonts w:hint="eastAsia"/>
          <w:lang w:val="zh-CN" w:eastAsia="zh-CN"/>
        </w:rPr>
        <w:t>形式</w:t>
      </w:r>
      <w:r w:rsidR="009539A0" w:rsidRPr="009539A0">
        <w:rPr>
          <w:lang w:val="zh-CN" w:eastAsia="zh-CN"/>
        </w:rPr>
        <w:t>，各国应制</w:t>
      </w:r>
      <w:proofErr w:type="gramStart"/>
      <w:r w:rsidR="009539A0" w:rsidRPr="009539A0">
        <w:rPr>
          <w:lang w:val="zh-CN" w:eastAsia="zh-CN"/>
        </w:rPr>
        <w:t>定利用</w:t>
      </w:r>
      <w:proofErr w:type="gramEnd"/>
      <w:r w:rsidR="009539A0" w:rsidRPr="009539A0">
        <w:rPr>
          <w:lang w:val="zh-CN" w:eastAsia="zh-CN"/>
        </w:rPr>
        <w:t>这些解决方案并扩大其规模的战略。</w:t>
      </w:r>
    </w:p>
    <w:p w14:paraId="5E43B2EC" w14:textId="14CCD194" w:rsidR="009539A0" w:rsidRPr="009539A0" w:rsidRDefault="0021338D" w:rsidP="0021338D">
      <w:pPr>
        <w:pStyle w:val="enumlev1"/>
        <w:rPr>
          <w:lang w:val="en-US" w:eastAsia="zh-CN"/>
        </w:rPr>
      </w:pPr>
      <w:r>
        <w:rPr>
          <w:rFonts w:hint="eastAsia"/>
          <w:lang w:val="zh-CN" w:eastAsia="zh-CN"/>
        </w:rPr>
        <w:t>5</w:t>
      </w:r>
      <w:r w:rsidR="001237AA">
        <w:rPr>
          <w:rFonts w:hint="eastAsia"/>
          <w:lang w:val="zh-CN" w:eastAsia="zh-CN"/>
        </w:rPr>
        <w:t>)</w:t>
      </w:r>
      <w:r>
        <w:rPr>
          <w:lang w:val="zh-CN" w:eastAsia="zh-CN"/>
        </w:rPr>
        <w:tab/>
      </w:r>
      <w:r w:rsidR="009539A0" w:rsidRPr="009539A0">
        <w:rPr>
          <w:lang w:val="zh-CN" w:eastAsia="zh-CN"/>
        </w:rPr>
        <w:t>关于工作方式，会议同意共同就上述战略方向开展工作，而不是像原先提议的那样以分组的方式开展工作。</w:t>
      </w:r>
      <w:r w:rsidR="009539A0" w:rsidRPr="009539A0">
        <w:rPr>
          <w:rFonts w:hint="eastAsia"/>
          <w:lang w:val="zh-CN" w:eastAsia="zh-CN"/>
        </w:rPr>
        <w:t>工作</w:t>
      </w:r>
      <w:r w:rsidR="009539A0" w:rsidRPr="009539A0">
        <w:rPr>
          <w:lang w:val="zh-CN" w:eastAsia="zh-CN"/>
        </w:rPr>
        <w:t>重点将放在</w:t>
      </w:r>
      <w:r w:rsidR="00F203B1" w:rsidRPr="00F203B1">
        <w:rPr>
          <w:rFonts w:ascii="SimSun" w:eastAsia="SimSun" w:hAnsi="SimSun"/>
          <w:lang w:val="zh-CN" w:eastAsia="zh-CN"/>
        </w:rPr>
        <w:t>“</w:t>
      </w:r>
      <w:r w:rsidR="009539A0" w:rsidRPr="009539A0">
        <w:rPr>
          <w:rFonts w:hint="eastAsia"/>
          <w:lang w:val="zh-CN" w:eastAsia="zh-CN"/>
        </w:rPr>
        <w:t>当前举措</w:t>
      </w:r>
      <w:r w:rsidR="009539A0" w:rsidRPr="009539A0">
        <w:rPr>
          <w:lang w:val="zh-CN" w:eastAsia="zh-CN"/>
        </w:rPr>
        <w:t>的有效性</w:t>
      </w:r>
      <w:r w:rsidR="00F203B1" w:rsidRPr="00F203B1">
        <w:rPr>
          <w:rFonts w:ascii="SimSun" w:eastAsia="SimSun" w:hAnsi="SimSun"/>
          <w:lang w:val="zh-CN" w:eastAsia="zh-CN"/>
        </w:rPr>
        <w:t>”</w:t>
      </w:r>
      <w:r w:rsidR="009539A0" w:rsidRPr="009539A0">
        <w:rPr>
          <w:lang w:val="zh-CN" w:eastAsia="zh-CN"/>
        </w:rPr>
        <w:t>和</w:t>
      </w:r>
      <w:r w:rsidR="00F203B1" w:rsidRPr="00F203B1">
        <w:rPr>
          <w:rFonts w:ascii="SimSun" w:eastAsia="SimSun" w:hAnsi="SimSun"/>
          <w:lang w:val="zh-CN" w:eastAsia="zh-CN"/>
        </w:rPr>
        <w:t>“</w:t>
      </w:r>
      <w:r w:rsidR="009539A0" w:rsidRPr="009539A0">
        <w:rPr>
          <w:lang w:val="zh-CN" w:eastAsia="zh-CN"/>
        </w:rPr>
        <w:t>伙伴关系</w:t>
      </w:r>
      <w:r w:rsidR="009539A0" w:rsidRPr="009539A0">
        <w:rPr>
          <w:rFonts w:hint="eastAsia"/>
          <w:lang w:val="zh-CN" w:eastAsia="zh-CN"/>
        </w:rPr>
        <w:t>与</w:t>
      </w:r>
      <w:r w:rsidR="009539A0" w:rsidRPr="009539A0">
        <w:rPr>
          <w:lang w:val="zh-CN" w:eastAsia="zh-CN"/>
        </w:rPr>
        <w:t>资源</w:t>
      </w:r>
      <w:r w:rsidR="009539A0" w:rsidRPr="009539A0">
        <w:rPr>
          <w:rFonts w:hint="eastAsia"/>
          <w:lang w:val="zh-CN" w:eastAsia="zh-CN"/>
        </w:rPr>
        <w:t>筹措</w:t>
      </w:r>
      <w:r w:rsidR="00F203B1" w:rsidRPr="00F203B1">
        <w:rPr>
          <w:rFonts w:ascii="SimSun" w:eastAsia="SimSun" w:hAnsi="SimSun"/>
          <w:lang w:val="zh-CN" w:eastAsia="zh-CN"/>
        </w:rPr>
        <w:t>”</w:t>
      </w:r>
      <w:r w:rsidR="009539A0" w:rsidRPr="009539A0">
        <w:rPr>
          <w:lang w:val="zh-CN" w:eastAsia="zh-CN"/>
        </w:rPr>
        <w:t>这两个主题</w:t>
      </w:r>
      <w:r w:rsidR="009539A0" w:rsidRPr="009539A0">
        <w:rPr>
          <w:rFonts w:hint="eastAsia"/>
          <w:lang w:val="zh-CN" w:eastAsia="zh-CN"/>
        </w:rPr>
        <w:t>之</w:t>
      </w:r>
      <w:r w:rsidR="009539A0" w:rsidRPr="009539A0">
        <w:rPr>
          <w:lang w:val="zh-CN" w:eastAsia="zh-CN"/>
        </w:rPr>
        <w:t>上。</w:t>
      </w:r>
    </w:p>
    <w:p w14:paraId="6633E265" w14:textId="1090C7CD" w:rsidR="009539A0" w:rsidRPr="009539A0" w:rsidRDefault="0021338D" w:rsidP="0021338D">
      <w:pPr>
        <w:pStyle w:val="enumlev1"/>
        <w:rPr>
          <w:lang w:val="en-US" w:eastAsia="zh-CN"/>
        </w:rPr>
      </w:pPr>
      <w:r>
        <w:rPr>
          <w:rFonts w:hint="eastAsia"/>
          <w:lang w:val="zh-CN" w:eastAsia="zh-CN"/>
        </w:rPr>
        <w:lastRenderedPageBreak/>
        <w:t>6</w:t>
      </w:r>
      <w:r w:rsidR="001237AA">
        <w:rPr>
          <w:rFonts w:hint="eastAsia"/>
          <w:lang w:val="zh-CN" w:eastAsia="zh-CN"/>
        </w:rPr>
        <w:t>)</w:t>
      </w:r>
      <w:r>
        <w:rPr>
          <w:lang w:val="zh-CN" w:eastAsia="zh-CN"/>
        </w:rPr>
        <w:tab/>
      </w:r>
      <w:r w:rsidR="009539A0" w:rsidRPr="009539A0">
        <w:rPr>
          <w:lang w:val="zh-CN" w:eastAsia="zh-CN"/>
        </w:rPr>
        <w:t>有必要在区域性活动中与利益攸关方分享</w:t>
      </w:r>
      <w:r w:rsidR="009539A0" w:rsidRPr="009539A0">
        <w:rPr>
          <w:lang w:val="zh-CN" w:eastAsia="zh-CN"/>
        </w:rPr>
        <w:t>GCBI</w:t>
      </w:r>
      <w:r w:rsidR="009539A0" w:rsidRPr="009539A0">
        <w:rPr>
          <w:lang w:val="zh-CN" w:eastAsia="zh-CN"/>
        </w:rPr>
        <w:t>的活动，而且应向</w:t>
      </w:r>
      <w:r w:rsidR="009539A0" w:rsidRPr="009539A0">
        <w:rPr>
          <w:lang w:val="zh-CN" w:eastAsia="zh-CN"/>
        </w:rPr>
        <w:t>GCBI</w:t>
      </w:r>
      <w:r w:rsidR="009539A0" w:rsidRPr="009539A0">
        <w:rPr>
          <w:lang w:val="zh-CN" w:eastAsia="zh-CN"/>
        </w:rPr>
        <w:t>通报国际电联的区域性举措以及</w:t>
      </w:r>
      <w:r w:rsidR="009539A0" w:rsidRPr="009539A0">
        <w:rPr>
          <w:lang w:val="zh-CN" w:eastAsia="zh-CN"/>
        </w:rPr>
        <w:t>GCBI</w:t>
      </w:r>
      <w:r w:rsidR="009539A0" w:rsidRPr="009539A0">
        <w:rPr>
          <w:lang w:val="zh-CN" w:eastAsia="zh-CN"/>
        </w:rPr>
        <w:t>成员如何参与国际电联的区域性活动。</w:t>
      </w:r>
    </w:p>
    <w:p w14:paraId="6F8134A6" w14:textId="1D4DBD52" w:rsidR="009539A0" w:rsidRPr="009539A0" w:rsidRDefault="0021338D" w:rsidP="0021338D">
      <w:pPr>
        <w:pStyle w:val="enumlev1"/>
        <w:rPr>
          <w:lang w:val="en-US" w:eastAsia="zh-CN"/>
        </w:rPr>
      </w:pPr>
      <w:r>
        <w:rPr>
          <w:rFonts w:hint="eastAsia"/>
          <w:lang w:val="zh-CN" w:eastAsia="zh-CN"/>
        </w:rPr>
        <w:t>7</w:t>
      </w:r>
      <w:r w:rsidR="001237AA">
        <w:rPr>
          <w:rFonts w:hint="eastAsia"/>
          <w:lang w:val="zh-CN" w:eastAsia="zh-CN"/>
        </w:rPr>
        <w:t>)</w:t>
      </w:r>
      <w:r>
        <w:rPr>
          <w:lang w:val="zh-CN" w:eastAsia="zh-CN"/>
        </w:rPr>
        <w:tab/>
      </w:r>
      <w:r w:rsidR="009539A0" w:rsidRPr="009539A0">
        <w:rPr>
          <w:lang w:val="zh-CN" w:eastAsia="zh-CN"/>
        </w:rPr>
        <w:t>会议报告全文见此处。</w:t>
      </w:r>
    </w:p>
    <w:p w14:paraId="4ACDBD17" w14:textId="77777777" w:rsidR="009539A0" w:rsidRPr="009539A0" w:rsidRDefault="009539A0" w:rsidP="0021338D">
      <w:pPr>
        <w:pStyle w:val="Headingb"/>
        <w:rPr>
          <w:lang w:val="en-US" w:eastAsia="zh-CN"/>
        </w:rPr>
      </w:pPr>
      <w:r w:rsidRPr="009539A0">
        <w:rPr>
          <w:lang w:val="zh-CN" w:eastAsia="zh-CN"/>
        </w:rPr>
        <w:t>2024</w:t>
      </w:r>
      <w:r w:rsidRPr="009539A0">
        <w:rPr>
          <w:lang w:val="zh-CN" w:eastAsia="zh-CN"/>
        </w:rPr>
        <w:t>年</w:t>
      </w:r>
      <w:r w:rsidRPr="009539A0">
        <w:rPr>
          <w:lang w:val="zh-CN" w:eastAsia="zh-CN"/>
        </w:rPr>
        <w:t>4</w:t>
      </w:r>
      <w:r w:rsidRPr="009539A0">
        <w:rPr>
          <w:lang w:val="zh-CN" w:eastAsia="zh-CN"/>
        </w:rPr>
        <w:t>月</w:t>
      </w:r>
      <w:r w:rsidRPr="009539A0">
        <w:rPr>
          <w:lang w:val="zh-CN" w:eastAsia="zh-CN"/>
        </w:rPr>
        <w:t>16-18</w:t>
      </w:r>
      <w:r w:rsidRPr="009539A0">
        <w:rPr>
          <w:lang w:val="zh-CN" w:eastAsia="zh-CN"/>
        </w:rPr>
        <w:t>日</w:t>
      </w:r>
      <w:r w:rsidRPr="009539A0">
        <w:rPr>
          <w:lang w:val="zh-CN" w:eastAsia="zh-CN"/>
        </w:rPr>
        <w:t>GCBI</w:t>
      </w:r>
      <w:r w:rsidRPr="009539A0">
        <w:rPr>
          <w:lang w:val="zh-CN" w:eastAsia="zh-CN"/>
        </w:rPr>
        <w:t>会议报告</w:t>
      </w:r>
    </w:p>
    <w:p w14:paraId="03679B2F" w14:textId="51DBEDB3" w:rsidR="00923CF1" w:rsidRDefault="009539A0" w:rsidP="0021338D">
      <w:pPr>
        <w:ind w:firstLineChars="200" w:firstLine="480"/>
        <w:rPr>
          <w:rFonts w:eastAsia="SimSun"/>
          <w:szCs w:val="24"/>
          <w:lang w:val="zh-CN" w:eastAsia="zh-CN"/>
        </w:rPr>
      </w:pPr>
      <w:r w:rsidRPr="009539A0">
        <w:rPr>
          <w:rFonts w:eastAsia="SimSun"/>
          <w:szCs w:val="24"/>
          <w:lang w:val="zh-CN" w:eastAsia="zh-CN"/>
        </w:rPr>
        <w:t>GCBI</w:t>
      </w:r>
      <w:r w:rsidRPr="009539A0">
        <w:rPr>
          <w:rFonts w:eastAsia="SimSun"/>
          <w:szCs w:val="24"/>
          <w:lang w:val="zh-CN" w:eastAsia="zh-CN"/>
        </w:rPr>
        <w:t>于</w:t>
      </w:r>
      <w:r w:rsidRPr="009539A0">
        <w:rPr>
          <w:rFonts w:eastAsia="SimSun"/>
          <w:szCs w:val="24"/>
          <w:lang w:val="zh-CN" w:eastAsia="zh-CN"/>
        </w:rPr>
        <w:t>2024</w:t>
      </w:r>
      <w:r w:rsidRPr="009539A0">
        <w:rPr>
          <w:rFonts w:eastAsia="SimSun"/>
          <w:szCs w:val="24"/>
          <w:lang w:val="zh-CN" w:eastAsia="zh-CN"/>
        </w:rPr>
        <w:t>年</w:t>
      </w:r>
      <w:r w:rsidRPr="009539A0">
        <w:rPr>
          <w:rFonts w:eastAsia="SimSun"/>
          <w:szCs w:val="24"/>
          <w:lang w:val="zh-CN" w:eastAsia="zh-CN"/>
        </w:rPr>
        <w:t>4</w:t>
      </w:r>
      <w:r w:rsidRPr="009539A0">
        <w:rPr>
          <w:rFonts w:eastAsia="SimSun"/>
          <w:szCs w:val="24"/>
          <w:lang w:val="zh-CN" w:eastAsia="zh-CN"/>
        </w:rPr>
        <w:t>月</w:t>
      </w:r>
      <w:r w:rsidRPr="009539A0">
        <w:rPr>
          <w:rFonts w:eastAsia="SimSun"/>
          <w:szCs w:val="24"/>
          <w:lang w:val="zh-CN" w:eastAsia="zh-CN"/>
        </w:rPr>
        <w:t>16-18</w:t>
      </w:r>
      <w:r w:rsidRPr="009539A0">
        <w:rPr>
          <w:rFonts w:eastAsia="SimSun"/>
          <w:szCs w:val="24"/>
          <w:lang w:val="zh-CN" w:eastAsia="zh-CN"/>
        </w:rPr>
        <w:t>日举行了年度会议。会议在瑞士日内瓦召开。</w:t>
      </w:r>
    </w:p>
    <w:p w14:paraId="6A435640" w14:textId="4C94307A" w:rsidR="00910F78" w:rsidRPr="004E39A1" w:rsidRDefault="007D6676" w:rsidP="002B3F42">
      <w:pPr>
        <w:ind w:firstLineChars="200" w:firstLine="480"/>
        <w:rPr>
          <w:rFonts w:ascii="Calibri" w:hAnsi="Calibri" w:cs="Calibri"/>
          <w:b/>
          <w:color w:val="800000"/>
          <w:lang w:eastAsia="zh-CN"/>
        </w:rPr>
      </w:pPr>
      <w:r w:rsidRPr="009539A0">
        <w:rPr>
          <w:lang w:val="zh-CN" w:eastAsia="zh-CN"/>
        </w:rPr>
        <w:t>能力建设举措组</w:t>
      </w:r>
      <w:r w:rsidR="00910F78" w:rsidRPr="00910F78">
        <w:rPr>
          <w:rFonts w:hint="eastAsia"/>
          <w:lang w:eastAsia="zh-CN"/>
        </w:rPr>
        <w:t>讨论了</w:t>
      </w:r>
      <w:r w:rsidR="00910F78" w:rsidRPr="00910F78">
        <w:rPr>
          <w:rFonts w:hint="eastAsia"/>
          <w:lang w:eastAsia="zh-CN"/>
        </w:rPr>
        <w:t>2023</w:t>
      </w:r>
      <w:r w:rsidR="00910F78" w:rsidRPr="00910F78">
        <w:rPr>
          <w:rFonts w:hint="eastAsia"/>
          <w:lang w:eastAsia="zh-CN"/>
        </w:rPr>
        <w:t>年虚拟会议的成果，</w:t>
      </w:r>
      <w:r w:rsidR="002B3F42">
        <w:rPr>
          <w:rFonts w:hint="eastAsia"/>
          <w:lang w:eastAsia="zh-CN"/>
        </w:rPr>
        <w:t>会议</w:t>
      </w:r>
      <w:r w:rsidR="00910F78" w:rsidRPr="00910F78">
        <w:rPr>
          <w:rFonts w:hint="eastAsia"/>
          <w:lang w:eastAsia="zh-CN"/>
        </w:rPr>
        <w:t>重点关注</w:t>
      </w:r>
      <w:r w:rsidR="00910F78" w:rsidRPr="00910F78">
        <w:rPr>
          <w:rFonts w:hint="eastAsia"/>
          <w:lang w:eastAsia="zh-CN"/>
        </w:rPr>
        <w:t>GCBI</w:t>
      </w:r>
      <w:r w:rsidR="00910F78" w:rsidRPr="00910F78">
        <w:rPr>
          <w:rFonts w:hint="eastAsia"/>
          <w:lang w:eastAsia="zh-CN"/>
        </w:rPr>
        <w:t>如何落实</w:t>
      </w:r>
      <w:r w:rsidR="002B3F42">
        <w:rPr>
          <w:rFonts w:hint="eastAsia"/>
          <w:lang w:eastAsia="zh-CN"/>
        </w:rPr>
        <w:t>已</w:t>
      </w:r>
      <w:r w:rsidR="00910F78" w:rsidRPr="00910F78">
        <w:rPr>
          <w:rFonts w:hint="eastAsia"/>
          <w:lang w:eastAsia="zh-CN"/>
        </w:rPr>
        <w:t>确定的两</w:t>
      </w:r>
      <w:proofErr w:type="gramStart"/>
      <w:r w:rsidR="00910F78" w:rsidRPr="00910F78">
        <w:rPr>
          <w:rFonts w:hint="eastAsia"/>
          <w:lang w:eastAsia="zh-CN"/>
        </w:rPr>
        <w:t>个</w:t>
      </w:r>
      <w:proofErr w:type="gramEnd"/>
      <w:r w:rsidR="00910F78" w:rsidRPr="00910F78">
        <w:rPr>
          <w:rFonts w:hint="eastAsia"/>
          <w:lang w:eastAsia="zh-CN"/>
        </w:rPr>
        <w:t>方向。</w:t>
      </w:r>
      <w:r>
        <w:rPr>
          <w:rFonts w:hint="eastAsia"/>
          <w:lang w:eastAsia="zh-CN"/>
        </w:rPr>
        <w:t>该</w:t>
      </w:r>
      <w:r w:rsidRPr="009539A0">
        <w:rPr>
          <w:lang w:val="zh-CN" w:eastAsia="zh-CN"/>
        </w:rPr>
        <w:t>组</w:t>
      </w:r>
      <w:r w:rsidR="00910F78" w:rsidRPr="00910F78">
        <w:rPr>
          <w:rFonts w:hint="eastAsia"/>
          <w:lang w:eastAsia="zh-CN"/>
        </w:rPr>
        <w:t>还注意到电信发展局有关能力建设活动的介绍，其</w:t>
      </w:r>
      <w:r>
        <w:rPr>
          <w:rFonts w:hint="eastAsia"/>
          <w:lang w:eastAsia="zh-CN"/>
        </w:rPr>
        <w:t>内容</w:t>
      </w:r>
      <w:r w:rsidR="002B3F42">
        <w:rPr>
          <w:rFonts w:hint="eastAsia"/>
          <w:lang w:eastAsia="zh-CN"/>
        </w:rPr>
        <w:t>涉及</w:t>
      </w:r>
      <w:r w:rsidR="00910F78" w:rsidRPr="00910F78">
        <w:rPr>
          <w:rFonts w:hint="eastAsia"/>
          <w:lang w:eastAsia="zh-CN"/>
        </w:rPr>
        <w:t>网络安全、项目、创新和人工智能惠及人类</w:t>
      </w:r>
      <w:r w:rsidR="002B3F42">
        <w:rPr>
          <w:rFonts w:hint="eastAsia"/>
          <w:lang w:eastAsia="zh-CN"/>
        </w:rPr>
        <w:t>方面的工作</w:t>
      </w:r>
      <w:r w:rsidR="00910F78" w:rsidRPr="00910F78">
        <w:rPr>
          <w:rFonts w:hint="eastAsia"/>
          <w:lang w:eastAsia="zh-CN"/>
        </w:rPr>
        <w:t>。</w:t>
      </w:r>
      <w:r>
        <w:rPr>
          <w:rFonts w:hint="eastAsia"/>
          <w:lang w:eastAsia="zh-CN"/>
        </w:rPr>
        <w:t>此外，</w:t>
      </w:r>
      <w:r w:rsidR="002B3F42">
        <w:rPr>
          <w:rFonts w:hint="eastAsia"/>
          <w:lang w:eastAsia="zh-CN"/>
        </w:rPr>
        <w:t>会议</w:t>
      </w:r>
      <w:r w:rsidR="00910F78" w:rsidRPr="00910F78">
        <w:rPr>
          <w:rFonts w:hint="eastAsia"/>
          <w:lang w:eastAsia="zh-CN"/>
        </w:rPr>
        <w:t>还收到了统一国际电</w:t>
      </w:r>
      <w:proofErr w:type="gramStart"/>
      <w:r w:rsidR="00910F78" w:rsidRPr="00910F78">
        <w:rPr>
          <w:rFonts w:hint="eastAsia"/>
          <w:lang w:eastAsia="zh-CN"/>
        </w:rPr>
        <w:t>联能力</w:t>
      </w:r>
      <w:proofErr w:type="gramEnd"/>
      <w:r w:rsidR="00910F78" w:rsidRPr="00910F78">
        <w:rPr>
          <w:rFonts w:hint="eastAsia"/>
          <w:lang w:eastAsia="zh-CN"/>
        </w:rPr>
        <w:t>建设所取得进展的</w:t>
      </w:r>
      <w:r w:rsidR="002B3F42">
        <w:rPr>
          <w:rFonts w:hint="eastAsia"/>
          <w:lang w:eastAsia="zh-CN"/>
        </w:rPr>
        <w:t>近</w:t>
      </w:r>
      <w:r w:rsidR="00910F78" w:rsidRPr="00910F78">
        <w:rPr>
          <w:rFonts w:hint="eastAsia"/>
          <w:lang w:eastAsia="zh-CN"/>
        </w:rPr>
        <w:t>况</w:t>
      </w:r>
      <w:r w:rsidR="002B3F42">
        <w:rPr>
          <w:rFonts w:hint="eastAsia"/>
          <w:lang w:eastAsia="zh-CN"/>
        </w:rPr>
        <w:t>报告</w:t>
      </w:r>
      <w:r w:rsidR="00910F78" w:rsidRPr="00910F78">
        <w:rPr>
          <w:rFonts w:hint="eastAsia"/>
          <w:lang w:eastAsia="zh-CN"/>
        </w:rPr>
        <w:t>。</w:t>
      </w:r>
      <w:r w:rsidRPr="009539A0">
        <w:rPr>
          <w:lang w:val="zh-CN" w:eastAsia="zh-CN"/>
        </w:rPr>
        <w:t>能力建设举措组</w:t>
      </w:r>
      <w:r w:rsidR="00910F78" w:rsidRPr="00910F78">
        <w:rPr>
          <w:rFonts w:hint="eastAsia"/>
          <w:lang w:eastAsia="zh-CN"/>
        </w:rPr>
        <w:t>向成员</w:t>
      </w:r>
      <w:r w:rsidR="002B3F42">
        <w:rPr>
          <w:rFonts w:hint="eastAsia"/>
          <w:lang w:eastAsia="zh-CN"/>
        </w:rPr>
        <w:t>们</w:t>
      </w:r>
      <w:r w:rsidR="00910F78" w:rsidRPr="00910F78">
        <w:rPr>
          <w:rFonts w:hint="eastAsia"/>
          <w:lang w:eastAsia="zh-CN"/>
        </w:rPr>
        <w:t>简要介绍了国际电联学院的发展情况，该学院现已</w:t>
      </w:r>
      <w:r>
        <w:rPr>
          <w:rFonts w:hint="eastAsia"/>
          <w:lang w:eastAsia="zh-CN"/>
        </w:rPr>
        <w:t>有</w:t>
      </w:r>
      <w:r w:rsidR="00910F78" w:rsidRPr="00910F78">
        <w:rPr>
          <w:rFonts w:hint="eastAsia"/>
          <w:lang w:eastAsia="zh-CN"/>
        </w:rPr>
        <w:t>45 000</w:t>
      </w:r>
      <w:r w:rsidR="00910F78" w:rsidRPr="00910F78">
        <w:rPr>
          <w:rFonts w:hint="eastAsia"/>
          <w:lang w:eastAsia="zh-CN"/>
        </w:rPr>
        <w:t>多用户，其主要</w:t>
      </w:r>
      <w:r>
        <w:rPr>
          <w:rFonts w:hint="eastAsia"/>
          <w:lang w:eastAsia="zh-CN"/>
        </w:rPr>
        <w:t>服务</w:t>
      </w:r>
      <w:r w:rsidR="00910F78" w:rsidRPr="00910F78">
        <w:rPr>
          <w:rFonts w:hint="eastAsia"/>
          <w:lang w:eastAsia="zh-CN"/>
        </w:rPr>
        <w:t>提供</w:t>
      </w:r>
      <w:r>
        <w:rPr>
          <w:rFonts w:hint="eastAsia"/>
          <w:lang w:eastAsia="zh-CN"/>
        </w:rPr>
        <w:t>机构</w:t>
      </w:r>
      <w:r w:rsidR="00910F78" w:rsidRPr="00910F78">
        <w:rPr>
          <w:rFonts w:hint="eastAsia"/>
          <w:lang w:eastAsia="zh-CN"/>
        </w:rPr>
        <w:t>国际电联学院培训中心</w:t>
      </w:r>
      <w:r>
        <w:rPr>
          <w:rFonts w:hint="eastAsia"/>
          <w:lang w:eastAsia="zh-CN"/>
        </w:rPr>
        <w:t>于</w:t>
      </w:r>
      <w:r w:rsidR="00910F78" w:rsidRPr="00910F78">
        <w:rPr>
          <w:rFonts w:hint="eastAsia"/>
          <w:lang w:eastAsia="zh-CN"/>
        </w:rPr>
        <w:t>2024</w:t>
      </w:r>
      <w:r w:rsidR="00910F78" w:rsidRPr="00910F78">
        <w:rPr>
          <w:rFonts w:hint="eastAsia"/>
          <w:lang w:eastAsia="zh-CN"/>
        </w:rPr>
        <w:t>年</w:t>
      </w:r>
      <w:r w:rsidR="00910F78" w:rsidRPr="00910F78">
        <w:rPr>
          <w:rFonts w:hint="eastAsia"/>
          <w:lang w:eastAsia="zh-CN"/>
        </w:rPr>
        <w:t>1</w:t>
      </w:r>
      <w:r w:rsidR="00910F78" w:rsidRPr="00910F78">
        <w:rPr>
          <w:rFonts w:hint="eastAsia"/>
          <w:lang w:eastAsia="zh-CN"/>
        </w:rPr>
        <w:t>月至</w:t>
      </w:r>
      <w:r w:rsidR="00910F78" w:rsidRPr="00910F78">
        <w:rPr>
          <w:rFonts w:hint="eastAsia"/>
          <w:lang w:eastAsia="zh-CN"/>
        </w:rPr>
        <w:t>3</w:t>
      </w:r>
      <w:r w:rsidR="00910F78" w:rsidRPr="00910F78">
        <w:rPr>
          <w:rFonts w:hint="eastAsia"/>
          <w:lang w:eastAsia="zh-CN"/>
        </w:rPr>
        <w:t>月期间培训了来自</w:t>
      </w:r>
      <w:r w:rsidR="00910F78" w:rsidRPr="00910F78">
        <w:rPr>
          <w:rFonts w:hint="eastAsia"/>
          <w:lang w:eastAsia="zh-CN"/>
        </w:rPr>
        <w:t>139</w:t>
      </w:r>
      <w:r w:rsidR="00910F78" w:rsidRPr="00910F78">
        <w:rPr>
          <w:rFonts w:hint="eastAsia"/>
          <w:lang w:eastAsia="zh-CN"/>
        </w:rPr>
        <w:t>个国家的</w:t>
      </w:r>
      <w:r w:rsidR="00910F78" w:rsidRPr="00910F78">
        <w:rPr>
          <w:rFonts w:hint="eastAsia"/>
          <w:lang w:eastAsia="zh-CN"/>
        </w:rPr>
        <w:t>740</w:t>
      </w:r>
      <w:r w:rsidR="00910F78" w:rsidRPr="00910F78">
        <w:rPr>
          <w:rFonts w:hint="eastAsia"/>
          <w:lang w:eastAsia="zh-CN"/>
        </w:rPr>
        <w:t>名学员</w:t>
      </w:r>
      <w:r w:rsidR="00910F78">
        <w:rPr>
          <w:rFonts w:hint="eastAsia"/>
          <w:lang w:eastAsia="zh-CN"/>
        </w:rPr>
        <w:t>。</w:t>
      </w:r>
      <w:r w:rsidR="00910F78" w:rsidRPr="009539A0">
        <w:rPr>
          <w:rFonts w:hint="eastAsia"/>
          <w:lang w:val="zh-CN" w:eastAsia="zh-CN"/>
        </w:rPr>
        <w:t>此外</w:t>
      </w:r>
      <w:r w:rsidR="00910F78" w:rsidRPr="00910F78">
        <w:rPr>
          <w:rFonts w:hint="eastAsia"/>
          <w:lang w:eastAsia="zh-CN"/>
        </w:rPr>
        <w:t>，</w:t>
      </w:r>
      <w:r w:rsidR="002B3F42">
        <w:rPr>
          <w:rFonts w:hint="eastAsia"/>
          <w:lang w:eastAsia="zh-CN"/>
        </w:rPr>
        <w:t>会上</w:t>
      </w:r>
      <w:r w:rsidR="00910F78" w:rsidRPr="009539A0">
        <w:rPr>
          <w:lang w:val="zh-CN" w:eastAsia="zh-CN"/>
        </w:rPr>
        <w:t>还介绍了数字化转型中心</w:t>
      </w:r>
      <w:r w:rsidR="00910F78" w:rsidRPr="00910F78">
        <w:rPr>
          <w:lang w:eastAsia="zh-CN"/>
        </w:rPr>
        <w:t>（</w:t>
      </w:r>
      <w:r w:rsidR="00910F78" w:rsidRPr="00910F78">
        <w:rPr>
          <w:lang w:eastAsia="zh-CN"/>
        </w:rPr>
        <w:t>DTC</w:t>
      </w:r>
      <w:r w:rsidR="00910F78" w:rsidRPr="00910F78">
        <w:rPr>
          <w:lang w:eastAsia="zh-CN"/>
        </w:rPr>
        <w:t>）</w:t>
      </w:r>
      <w:r w:rsidR="00910F78" w:rsidRPr="009539A0">
        <w:rPr>
          <w:lang w:val="zh-CN" w:eastAsia="zh-CN"/>
        </w:rPr>
        <w:t>举措的最新工作</w:t>
      </w:r>
      <w:r w:rsidR="00910F78" w:rsidRPr="00910F78">
        <w:rPr>
          <w:lang w:eastAsia="zh-CN"/>
        </w:rPr>
        <w:t>，</w:t>
      </w:r>
      <w:r w:rsidR="00910F78" w:rsidRPr="009539A0">
        <w:rPr>
          <w:lang w:val="zh-CN" w:eastAsia="zh-CN"/>
        </w:rPr>
        <w:t>该举措自</w:t>
      </w:r>
      <w:r w:rsidR="00910F78" w:rsidRPr="00910F78">
        <w:rPr>
          <w:lang w:eastAsia="zh-CN"/>
        </w:rPr>
        <w:t>2019</w:t>
      </w:r>
      <w:r w:rsidR="00910F78" w:rsidRPr="009539A0">
        <w:rPr>
          <w:lang w:val="zh-CN" w:eastAsia="zh-CN"/>
        </w:rPr>
        <w:t>年成立以来</w:t>
      </w:r>
      <w:r w:rsidR="00910F78" w:rsidRPr="009539A0">
        <w:rPr>
          <w:rFonts w:hint="eastAsia"/>
          <w:lang w:val="zh-CN" w:eastAsia="zh-CN"/>
        </w:rPr>
        <w:t>不断</w:t>
      </w:r>
      <w:r w:rsidR="00910F78" w:rsidRPr="009539A0">
        <w:rPr>
          <w:lang w:val="zh-CN" w:eastAsia="zh-CN"/>
        </w:rPr>
        <w:t>取得显著成果</w:t>
      </w:r>
      <w:r w:rsidR="00910F78" w:rsidRPr="00910F78">
        <w:rPr>
          <w:lang w:eastAsia="zh-CN"/>
        </w:rPr>
        <w:t>，</w:t>
      </w:r>
      <w:r w:rsidR="00910F78" w:rsidRPr="009539A0">
        <w:rPr>
          <w:rFonts w:hint="eastAsia"/>
          <w:lang w:val="zh-CN" w:eastAsia="zh-CN"/>
        </w:rPr>
        <w:t>已</w:t>
      </w:r>
      <w:r w:rsidR="00910F78" w:rsidRPr="009539A0">
        <w:rPr>
          <w:lang w:val="zh-CN" w:eastAsia="zh-CN"/>
        </w:rPr>
        <w:t>有超过</w:t>
      </w:r>
      <w:r w:rsidR="00910F78" w:rsidRPr="00910F78">
        <w:rPr>
          <w:lang w:eastAsia="zh-CN"/>
        </w:rPr>
        <w:t>25</w:t>
      </w:r>
      <w:r w:rsidR="00910F78" w:rsidRPr="009539A0">
        <w:rPr>
          <w:lang w:val="zh-CN" w:eastAsia="zh-CN"/>
        </w:rPr>
        <w:t>万人接受培训并具备</w:t>
      </w:r>
      <w:r w:rsidR="00910F78" w:rsidRPr="009539A0">
        <w:rPr>
          <w:rFonts w:hint="eastAsia"/>
          <w:lang w:val="zh-CN" w:eastAsia="zh-CN"/>
        </w:rPr>
        <w:t>了</w:t>
      </w:r>
      <w:r w:rsidR="002B3F42">
        <w:rPr>
          <w:rFonts w:hint="eastAsia"/>
          <w:lang w:val="zh-CN" w:eastAsia="zh-CN"/>
        </w:rPr>
        <w:t>初级</w:t>
      </w:r>
      <w:r w:rsidR="00910F78" w:rsidRPr="009539A0">
        <w:rPr>
          <w:lang w:val="zh-CN" w:eastAsia="zh-CN"/>
        </w:rPr>
        <w:t>和中级数字技能。</w:t>
      </w:r>
    </w:p>
    <w:p w14:paraId="59BF0F7D" w14:textId="5097CD74" w:rsidR="00910F78" w:rsidRDefault="001D3DBF" w:rsidP="002B3F42">
      <w:pPr>
        <w:ind w:firstLineChars="200" w:firstLine="480"/>
        <w:rPr>
          <w:lang w:eastAsia="zh-CN"/>
        </w:rPr>
      </w:pPr>
      <w:r w:rsidRPr="009539A0">
        <w:rPr>
          <w:lang w:val="zh-CN" w:eastAsia="zh-CN"/>
        </w:rPr>
        <w:t>能力建设举措组</w:t>
      </w:r>
      <w:r w:rsidR="00910F78">
        <w:rPr>
          <w:rFonts w:hint="eastAsia"/>
          <w:lang w:eastAsia="zh-CN"/>
        </w:rPr>
        <w:t>在讨论中注意到电信发展局所做工作、在</w:t>
      </w:r>
      <w:r>
        <w:rPr>
          <w:rFonts w:hint="eastAsia"/>
          <w:lang w:eastAsia="zh-CN"/>
        </w:rPr>
        <w:t>开展</w:t>
      </w:r>
      <w:r w:rsidR="00910F78">
        <w:rPr>
          <w:rFonts w:hint="eastAsia"/>
          <w:lang w:eastAsia="zh-CN"/>
        </w:rPr>
        <w:t>主要能力</w:t>
      </w:r>
      <w:r>
        <w:rPr>
          <w:rFonts w:hint="eastAsia"/>
          <w:lang w:eastAsia="zh-CN"/>
        </w:rPr>
        <w:t>提升</w:t>
      </w:r>
      <w:r w:rsidR="00910F78">
        <w:rPr>
          <w:rFonts w:hint="eastAsia"/>
          <w:lang w:eastAsia="zh-CN"/>
        </w:rPr>
        <w:t>活动方面取得的进展以及能力建设的重要性与日俱增。该组鼓励</w:t>
      </w:r>
      <w:r w:rsidR="00910F78">
        <w:rPr>
          <w:rFonts w:hint="eastAsia"/>
          <w:lang w:eastAsia="zh-CN"/>
        </w:rPr>
        <w:t>BDT</w:t>
      </w:r>
      <w:r w:rsidR="00910F78">
        <w:rPr>
          <w:rFonts w:hint="eastAsia"/>
          <w:lang w:eastAsia="zh-CN"/>
        </w:rPr>
        <w:t>继续将</w:t>
      </w:r>
      <w:r>
        <w:rPr>
          <w:rFonts w:hint="eastAsia"/>
          <w:lang w:eastAsia="zh-CN"/>
        </w:rPr>
        <w:t>工作</w:t>
      </w:r>
      <w:r w:rsidR="00910F78">
        <w:rPr>
          <w:rFonts w:hint="eastAsia"/>
          <w:lang w:eastAsia="zh-CN"/>
        </w:rPr>
        <w:t>重点放在</w:t>
      </w:r>
      <w:r w:rsidR="00910F78">
        <w:rPr>
          <w:rFonts w:hint="eastAsia"/>
          <w:lang w:eastAsia="zh-CN"/>
        </w:rPr>
        <w:t>ICT</w:t>
      </w:r>
      <w:r w:rsidR="00910F78">
        <w:rPr>
          <w:rFonts w:hint="eastAsia"/>
          <w:lang w:eastAsia="zh-CN"/>
        </w:rPr>
        <w:t>专业人员以及公民的能力</w:t>
      </w:r>
      <w:r>
        <w:rPr>
          <w:rFonts w:hint="eastAsia"/>
          <w:lang w:eastAsia="zh-CN"/>
        </w:rPr>
        <w:t>拓展之</w:t>
      </w:r>
      <w:r w:rsidR="00910F78">
        <w:rPr>
          <w:rFonts w:hint="eastAsia"/>
          <w:lang w:eastAsia="zh-CN"/>
        </w:rPr>
        <w:t>上。</w:t>
      </w:r>
    </w:p>
    <w:p w14:paraId="1A256B51" w14:textId="26AB65F7" w:rsidR="00910F78" w:rsidRPr="00B320F2" w:rsidRDefault="001D3DBF" w:rsidP="002B3F42">
      <w:pPr>
        <w:ind w:firstLineChars="200" w:firstLine="480"/>
        <w:rPr>
          <w:lang w:eastAsia="zh-CN"/>
        </w:rPr>
      </w:pPr>
      <w:r w:rsidRPr="009539A0">
        <w:rPr>
          <w:lang w:val="zh-CN" w:eastAsia="zh-CN"/>
        </w:rPr>
        <w:t>能力建设举措组</w:t>
      </w:r>
      <w:r w:rsidR="00910F78">
        <w:rPr>
          <w:rFonts w:hint="eastAsia"/>
          <w:lang w:eastAsia="zh-CN"/>
        </w:rPr>
        <w:t>还注意到能力</w:t>
      </w:r>
      <w:r>
        <w:rPr>
          <w:rFonts w:hint="eastAsia"/>
          <w:lang w:eastAsia="zh-CN"/>
        </w:rPr>
        <w:t>拓展</w:t>
      </w:r>
      <w:r w:rsidR="00910F78">
        <w:rPr>
          <w:rFonts w:hint="eastAsia"/>
          <w:lang w:eastAsia="zh-CN"/>
        </w:rPr>
        <w:t>跨部门任务组起草的国际电</w:t>
      </w:r>
      <w:proofErr w:type="gramStart"/>
      <w:r w:rsidR="00910F78">
        <w:rPr>
          <w:rFonts w:hint="eastAsia"/>
          <w:lang w:eastAsia="zh-CN"/>
        </w:rPr>
        <w:t>联能力</w:t>
      </w:r>
      <w:proofErr w:type="gramEnd"/>
      <w:r>
        <w:rPr>
          <w:rFonts w:hint="eastAsia"/>
          <w:lang w:eastAsia="zh-CN"/>
        </w:rPr>
        <w:t>拓展</w:t>
      </w:r>
      <w:r w:rsidR="00910F78">
        <w:rPr>
          <w:rFonts w:hint="eastAsia"/>
          <w:lang w:eastAsia="zh-CN"/>
        </w:rPr>
        <w:t>手册。</w:t>
      </w:r>
      <w:r>
        <w:rPr>
          <w:rFonts w:hint="eastAsia"/>
          <w:lang w:eastAsia="zh-CN"/>
        </w:rPr>
        <w:t>此</w:t>
      </w:r>
      <w:r w:rsidR="00910F78">
        <w:rPr>
          <w:rFonts w:hint="eastAsia"/>
          <w:lang w:eastAsia="zh-CN"/>
        </w:rPr>
        <w:t>手册</w:t>
      </w:r>
      <w:r>
        <w:rPr>
          <w:rFonts w:hint="eastAsia"/>
          <w:lang w:eastAsia="zh-CN"/>
        </w:rPr>
        <w:t>是</w:t>
      </w:r>
      <w:r w:rsidR="00910F78">
        <w:rPr>
          <w:rFonts w:hint="eastAsia"/>
          <w:lang w:eastAsia="zh-CN"/>
        </w:rPr>
        <w:t>确保整个组织</w:t>
      </w:r>
      <w:r>
        <w:rPr>
          <w:rFonts w:hint="eastAsia"/>
          <w:lang w:eastAsia="zh-CN"/>
        </w:rPr>
        <w:t>在</w:t>
      </w:r>
      <w:r w:rsidR="00910F78">
        <w:rPr>
          <w:rFonts w:hint="eastAsia"/>
          <w:lang w:eastAsia="zh-CN"/>
        </w:rPr>
        <w:t>能力开发</w:t>
      </w:r>
      <w:r>
        <w:rPr>
          <w:rFonts w:hint="eastAsia"/>
          <w:lang w:eastAsia="zh-CN"/>
        </w:rPr>
        <w:t>方面</w:t>
      </w:r>
      <w:r w:rsidR="00910F78">
        <w:rPr>
          <w:rFonts w:hint="eastAsia"/>
          <w:lang w:eastAsia="zh-CN"/>
        </w:rPr>
        <w:t>采</w:t>
      </w:r>
      <w:r w:rsidR="002B3F42">
        <w:rPr>
          <w:rFonts w:hint="eastAsia"/>
          <w:lang w:eastAsia="zh-CN"/>
        </w:rPr>
        <w:t>用</w:t>
      </w:r>
      <w:r w:rsidR="00910F78">
        <w:rPr>
          <w:rFonts w:hint="eastAsia"/>
          <w:lang w:eastAsia="zh-CN"/>
        </w:rPr>
        <w:t>统一方法的关键文件。</w:t>
      </w:r>
      <w:r>
        <w:rPr>
          <w:rFonts w:hint="eastAsia"/>
          <w:lang w:eastAsia="zh-CN"/>
        </w:rPr>
        <w:t>该</w:t>
      </w:r>
      <w:r w:rsidR="00910F78">
        <w:rPr>
          <w:rFonts w:hint="eastAsia"/>
          <w:lang w:eastAsia="zh-CN"/>
        </w:rPr>
        <w:t>组还对</w:t>
      </w:r>
      <w:r w:rsidR="002B3F42">
        <w:rPr>
          <w:rFonts w:hint="eastAsia"/>
          <w:lang w:eastAsia="zh-CN"/>
        </w:rPr>
        <w:t>拟开展</w:t>
      </w:r>
      <w:r w:rsidR="00910F78">
        <w:rPr>
          <w:rFonts w:hint="eastAsia"/>
          <w:lang w:eastAsia="zh-CN"/>
        </w:rPr>
        <w:t>数字技能工具包审</w:t>
      </w:r>
      <w:r>
        <w:rPr>
          <w:rFonts w:hint="eastAsia"/>
          <w:lang w:eastAsia="zh-CN"/>
        </w:rPr>
        <w:t>查</w:t>
      </w:r>
      <w:r w:rsidR="0041039E">
        <w:rPr>
          <w:rFonts w:hint="eastAsia"/>
          <w:lang w:eastAsia="zh-CN"/>
        </w:rPr>
        <w:t>工作</w:t>
      </w:r>
      <w:r w:rsidR="00910F78">
        <w:rPr>
          <w:rFonts w:hint="eastAsia"/>
          <w:lang w:eastAsia="zh-CN"/>
        </w:rPr>
        <w:t>表示赞赏，</w:t>
      </w:r>
      <w:r>
        <w:rPr>
          <w:rFonts w:hint="eastAsia"/>
          <w:lang w:eastAsia="zh-CN"/>
        </w:rPr>
        <w:t>这一工具包是帮助</w:t>
      </w:r>
      <w:r w:rsidR="00910F78">
        <w:rPr>
          <w:rFonts w:hint="eastAsia"/>
          <w:lang w:eastAsia="zh-CN"/>
        </w:rPr>
        <w:t>国际电联成员制定和实施其技能政策</w:t>
      </w:r>
      <w:r>
        <w:rPr>
          <w:rFonts w:hint="eastAsia"/>
          <w:lang w:eastAsia="zh-CN"/>
        </w:rPr>
        <w:t>的重要文件</w:t>
      </w:r>
      <w:r w:rsidR="00910F78">
        <w:rPr>
          <w:rFonts w:hint="eastAsia"/>
          <w:lang w:eastAsia="zh-CN"/>
        </w:rPr>
        <w:t>。</w:t>
      </w:r>
    </w:p>
    <w:p w14:paraId="097C1C17" w14:textId="77777777" w:rsidR="00910F78" w:rsidRDefault="00910F78" w:rsidP="002B3F42">
      <w:pPr>
        <w:ind w:firstLineChars="200" w:firstLine="480"/>
        <w:rPr>
          <w:lang w:eastAsia="zh-CN"/>
        </w:rPr>
      </w:pPr>
      <w:r>
        <w:rPr>
          <w:rFonts w:hint="eastAsia"/>
          <w:lang w:eastAsia="zh-CN"/>
        </w:rPr>
        <w:t>工作组注意到并就下列成果达成了一致意见。</w:t>
      </w:r>
    </w:p>
    <w:p w14:paraId="794E53ED" w14:textId="331B9921" w:rsidR="00910F78" w:rsidRDefault="00456B11" w:rsidP="00456B11">
      <w:pPr>
        <w:pStyle w:val="enumlev1"/>
        <w:rPr>
          <w:lang w:eastAsia="zh-CN"/>
        </w:rPr>
      </w:pPr>
      <w:r>
        <w:rPr>
          <w:rFonts w:hint="eastAsia"/>
          <w:lang w:eastAsia="zh-CN"/>
        </w:rPr>
        <w:t>1)</w:t>
      </w:r>
      <w:r>
        <w:rPr>
          <w:lang w:eastAsia="zh-CN"/>
        </w:rPr>
        <w:tab/>
      </w:r>
      <w:r w:rsidR="00910F78">
        <w:rPr>
          <w:rFonts w:hint="eastAsia"/>
          <w:lang w:eastAsia="zh-CN"/>
        </w:rPr>
        <w:t>该组的工作应侧重于：</w:t>
      </w:r>
    </w:p>
    <w:p w14:paraId="4CF6A66E" w14:textId="20EEFBF2" w:rsidR="00910F78" w:rsidRDefault="00456B11" w:rsidP="00456B11">
      <w:pPr>
        <w:pStyle w:val="enumlev2"/>
        <w:rPr>
          <w:lang w:eastAsia="zh-CN"/>
        </w:rPr>
      </w:pPr>
      <w:r>
        <w:rPr>
          <w:rFonts w:hint="eastAsia"/>
          <w:lang w:eastAsia="zh-CN"/>
        </w:rPr>
        <w:t>a)</w:t>
      </w:r>
      <w:r>
        <w:rPr>
          <w:lang w:eastAsia="zh-CN"/>
        </w:rPr>
        <w:tab/>
      </w:r>
      <w:r w:rsidR="00910F78">
        <w:rPr>
          <w:rFonts w:hint="eastAsia"/>
          <w:lang w:eastAsia="zh-CN"/>
        </w:rPr>
        <w:t>在成员之间就国际电联的能力</w:t>
      </w:r>
      <w:r w:rsidR="001D3DBF">
        <w:rPr>
          <w:rFonts w:hint="eastAsia"/>
          <w:lang w:eastAsia="zh-CN"/>
        </w:rPr>
        <w:t>拓展</w:t>
      </w:r>
      <w:r w:rsidR="00910F78">
        <w:rPr>
          <w:rFonts w:hint="eastAsia"/>
          <w:lang w:eastAsia="zh-CN"/>
        </w:rPr>
        <w:t>达成共识，</w:t>
      </w:r>
      <w:r w:rsidR="001D3DBF">
        <w:rPr>
          <w:rFonts w:hint="eastAsia"/>
          <w:lang w:eastAsia="zh-CN"/>
        </w:rPr>
        <w:t>以此</w:t>
      </w:r>
      <w:r w:rsidR="00910F78">
        <w:rPr>
          <w:rFonts w:hint="eastAsia"/>
          <w:lang w:eastAsia="zh-CN"/>
        </w:rPr>
        <w:t>作为提供有效建议的基础。</w:t>
      </w:r>
    </w:p>
    <w:p w14:paraId="0C0E8835" w14:textId="5025F2BD" w:rsidR="00910F78" w:rsidRPr="00B320F2" w:rsidRDefault="00456B11" w:rsidP="00456B11">
      <w:pPr>
        <w:pStyle w:val="enumlev2"/>
        <w:rPr>
          <w:lang w:eastAsia="zh-CN"/>
        </w:rPr>
      </w:pPr>
      <w:r>
        <w:rPr>
          <w:rFonts w:hint="eastAsia"/>
          <w:lang w:eastAsia="zh-CN"/>
        </w:rPr>
        <w:t>b)</w:t>
      </w:r>
      <w:r>
        <w:rPr>
          <w:lang w:eastAsia="zh-CN"/>
        </w:rPr>
        <w:tab/>
      </w:r>
      <w:r w:rsidR="00910F78">
        <w:rPr>
          <w:rFonts w:hint="eastAsia"/>
          <w:lang w:eastAsia="zh-CN"/>
        </w:rPr>
        <w:t>确定</w:t>
      </w:r>
      <w:r w:rsidR="00D9589B">
        <w:rPr>
          <w:rFonts w:hint="eastAsia"/>
          <w:lang w:eastAsia="zh-CN"/>
        </w:rPr>
        <w:t>若干</w:t>
      </w:r>
      <w:r w:rsidR="00910F78">
        <w:rPr>
          <w:rFonts w:hint="eastAsia"/>
          <w:lang w:eastAsia="zh-CN"/>
        </w:rPr>
        <w:t>项可能对电信发展局在能力建设领域工作产生重大影响的关键战略举措。</w:t>
      </w:r>
    </w:p>
    <w:p w14:paraId="354B2609" w14:textId="0884B419" w:rsidR="00910F78" w:rsidRDefault="00456B11" w:rsidP="00456B11">
      <w:pPr>
        <w:pStyle w:val="enumlev1"/>
        <w:rPr>
          <w:lang w:eastAsia="zh-CN"/>
        </w:rPr>
      </w:pPr>
      <w:r>
        <w:rPr>
          <w:rFonts w:hint="eastAsia"/>
          <w:lang w:eastAsia="zh-CN"/>
        </w:rPr>
        <w:t>2</w:t>
      </w:r>
      <w:r>
        <w:rPr>
          <w:rFonts w:hint="eastAsia"/>
          <w:lang w:eastAsia="zh-CN"/>
        </w:rPr>
        <w:t>)</w:t>
      </w:r>
      <w:r>
        <w:rPr>
          <w:lang w:eastAsia="zh-CN"/>
        </w:rPr>
        <w:tab/>
      </w:r>
      <w:r w:rsidR="00910F78">
        <w:rPr>
          <w:rFonts w:hint="eastAsia"/>
          <w:lang w:eastAsia="zh-CN"/>
        </w:rPr>
        <w:t>电信发展局应继续提供跨越不同主题、不同数字技能水平（初级、中级和高级）的培训并</w:t>
      </w:r>
      <w:r w:rsidR="00D9589B">
        <w:rPr>
          <w:rFonts w:hint="eastAsia"/>
          <w:lang w:eastAsia="zh-CN"/>
        </w:rPr>
        <w:t>将</w:t>
      </w:r>
      <w:r w:rsidR="00910F78">
        <w:rPr>
          <w:rFonts w:hint="eastAsia"/>
          <w:lang w:eastAsia="zh-CN"/>
        </w:rPr>
        <w:t>数字素养和认知、网络安全、大数据、治理、人工智能、物联网、未来网络和服务</w:t>
      </w:r>
      <w:r w:rsidR="00D9589B">
        <w:rPr>
          <w:rFonts w:hint="eastAsia"/>
          <w:lang w:eastAsia="zh-CN"/>
        </w:rPr>
        <w:t>以</w:t>
      </w:r>
      <w:r w:rsidR="00910F78">
        <w:rPr>
          <w:rFonts w:hint="eastAsia"/>
          <w:lang w:eastAsia="zh-CN"/>
        </w:rPr>
        <w:t>及</w:t>
      </w:r>
      <w:r w:rsidR="00D9589B">
        <w:rPr>
          <w:rFonts w:hint="eastAsia"/>
          <w:lang w:eastAsia="zh-CN"/>
        </w:rPr>
        <w:t>与之</w:t>
      </w:r>
      <w:r w:rsidR="00910F78">
        <w:rPr>
          <w:rFonts w:hint="eastAsia"/>
          <w:lang w:eastAsia="zh-CN"/>
        </w:rPr>
        <w:t>相关</w:t>
      </w:r>
      <w:r w:rsidR="00D9589B">
        <w:rPr>
          <w:rFonts w:hint="eastAsia"/>
          <w:lang w:eastAsia="zh-CN"/>
        </w:rPr>
        <w:t>的</w:t>
      </w:r>
      <w:r w:rsidR="00910F78">
        <w:rPr>
          <w:rFonts w:hint="eastAsia"/>
          <w:lang w:eastAsia="zh-CN"/>
        </w:rPr>
        <w:t>软技能</w:t>
      </w:r>
      <w:r w:rsidR="00D9589B">
        <w:rPr>
          <w:rFonts w:hint="eastAsia"/>
          <w:lang w:eastAsia="zh-CN"/>
        </w:rPr>
        <w:t>作为工作重点</w:t>
      </w:r>
      <w:r w:rsidR="00910F78">
        <w:rPr>
          <w:rFonts w:hint="eastAsia"/>
          <w:lang w:eastAsia="zh-CN"/>
        </w:rPr>
        <w:t>。</w:t>
      </w:r>
    </w:p>
    <w:p w14:paraId="44B02CA5" w14:textId="53DE177C" w:rsidR="00910F78" w:rsidRPr="00B320F2" w:rsidRDefault="00456B11" w:rsidP="00456B11">
      <w:pPr>
        <w:pStyle w:val="enumlev1"/>
        <w:rPr>
          <w:lang w:eastAsia="zh-CN"/>
        </w:rPr>
      </w:pPr>
      <w:r>
        <w:rPr>
          <w:rFonts w:hint="eastAsia"/>
          <w:lang w:eastAsia="zh-CN"/>
        </w:rPr>
        <w:t>3</w:t>
      </w:r>
      <w:r>
        <w:rPr>
          <w:rFonts w:hint="eastAsia"/>
          <w:lang w:eastAsia="zh-CN"/>
        </w:rPr>
        <w:t>)</w:t>
      </w:r>
      <w:r>
        <w:rPr>
          <w:lang w:eastAsia="zh-CN"/>
        </w:rPr>
        <w:tab/>
      </w:r>
      <w:r w:rsidR="00910F78">
        <w:rPr>
          <w:rFonts w:hint="eastAsia"/>
          <w:lang w:eastAsia="zh-CN"/>
        </w:rPr>
        <w:t>应</w:t>
      </w:r>
      <w:r w:rsidR="00D9589B">
        <w:rPr>
          <w:rFonts w:hint="eastAsia"/>
          <w:lang w:eastAsia="zh-CN"/>
        </w:rPr>
        <w:t>当</w:t>
      </w:r>
      <w:r w:rsidR="00910F78">
        <w:rPr>
          <w:rFonts w:hint="eastAsia"/>
          <w:lang w:eastAsia="zh-CN"/>
        </w:rPr>
        <w:t>修订和</w:t>
      </w:r>
      <w:r w:rsidR="00D9589B">
        <w:rPr>
          <w:rFonts w:hint="eastAsia"/>
          <w:lang w:eastAsia="zh-CN"/>
        </w:rPr>
        <w:t>简化数字技能工具包</w:t>
      </w:r>
      <w:r w:rsidR="00910F78">
        <w:rPr>
          <w:rFonts w:hint="eastAsia"/>
          <w:lang w:eastAsia="zh-CN"/>
        </w:rPr>
        <w:t>，</w:t>
      </w:r>
      <w:r w:rsidR="00D9589B">
        <w:rPr>
          <w:rFonts w:hint="eastAsia"/>
          <w:lang w:eastAsia="zh-CN"/>
        </w:rPr>
        <w:t>使</w:t>
      </w:r>
      <w:r w:rsidR="0041039E">
        <w:rPr>
          <w:rFonts w:hint="eastAsia"/>
          <w:lang w:eastAsia="zh-CN"/>
        </w:rPr>
        <w:t>其</w:t>
      </w:r>
      <w:r w:rsidR="00910F78">
        <w:rPr>
          <w:rFonts w:hint="eastAsia"/>
          <w:lang w:eastAsia="zh-CN"/>
        </w:rPr>
        <w:t>内容得到精简</w:t>
      </w:r>
      <w:r w:rsidR="00D9589B">
        <w:rPr>
          <w:rFonts w:hint="eastAsia"/>
          <w:lang w:eastAsia="zh-CN"/>
        </w:rPr>
        <w:t>从而</w:t>
      </w:r>
      <w:r w:rsidR="00910F78">
        <w:rPr>
          <w:rFonts w:hint="eastAsia"/>
          <w:lang w:eastAsia="zh-CN"/>
        </w:rPr>
        <w:t>提高可用性，</w:t>
      </w:r>
      <w:proofErr w:type="gramStart"/>
      <w:r w:rsidR="00D9589B">
        <w:rPr>
          <w:rFonts w:hint="eastAsia"/>
          <w:lang w:eastAsia="zh-CN"/>
        </w:rPr>
        <w:t>同时</w:t>
      </w:r>
      <w:r w:rsidR="00910F78">
        <w:rPr>
          <w:rFonts w:hint="eastAsia"/>
          <w:lang w:eastAsia="zh-CN"/>
        </w:rPr>
        <w:t>侧重于回答“</w:t>
      </w:r>
      <w:proofErr w:type="gramEnd"/>
      <w:r w:rsidR="00910F78">
        <w:rPr>
          <w:rFonts w:hint="eastAsia"/>
          <w:lang w:eastAsia="zh-CN"/>
        </w:rPr>
        <w:t>如何</w:t>
      </w:r>
      <w:r w:rsidR="00D9589B">
        <w:rPr>
          <w:rFonts w:hint="eastAsia"/>
          <w:lang w:eastAsia="zh-CN"/>
        </w:rPr>
        <w:t>做</w:t>
      </w:r>
      <w:r w:rsidR="00910F78">
        <w:rPr>
          <w:rFonts w:hint="eastAsia"/>
          <w:lang w:eastAsia="zh-CN"/>
        </w:rPr>
        <w:t>”的问题。该工具包还应采用互动</w:t>
      </w:r>
      <w:r w:rsidR="00D9589B">
        <w:rPr>
          <w:rFonts w:hint="eastAsia"/>
          <w:lang w:eastAsia="zh-CN"/>
        </w:rPr>
        <w:t>的方式并提供相关使用案例</w:t>
      </w:r>
      <w:r w:rsidR="00910F78">
        <w:rPr>
          <w:rFonts w:hint="eastAsia"/>
          <w:lang w:eastAsia="zh-CN"/>
        </w:rPr>
        <w:t>。</w:t>
      </w:r>
      <w:r w:rsidR="00D9589B">
        <w:rPr>
          <w:rFonts w:hint="eastAsia"/>
          <w:lang w:eastAsia="zh-CN"/>
        </w:rPr>
        <w:t>在</w:t>
      </w:r>
      <w:r w:rsidR="00910F78">
        <w:rPr>
          <w:rFonts w:hint="eastAsia"/>
          <w:lang w:eastAsia="zh-CN"/>
        </w:rPr>
        <w:t>考虑到评估和制定战略过程中</w:t>
      </w:r>
      <w:r w:rsidR="00D9589B">
        <w:rPr>
          <w:rFonts w:hint="eastAsia"/>
          <w:lang w:eastAsia="zh-CN"/>
        </w:rPr>
        <w:t>所面临</w:t>
      </w:r>
      <w:r w:rsidR="0041039E">
        <w:rPr>
          <w:rFonts w:hint="eastAsia"/>
          <w:lang w:eastAsia="zh-CN"/>
        </w:rPr>
        <w:t>的</w:t>
      </w:r>
      <w:r w:rsidR="00D9589B">
        <w:rPr>
          <w:rFonts w:hint="eastAsia"/>
          <w:lang w:eastAsia="zh-CN"/>
        </w:rPr>
        <w:t>实</w:t>
      </w:r>
      <w:r w:rsidR="00910F78">
        <w:rPr>
          <w:rFonts w:hint="eastAsia"/>
          <w:lang w:eastAsia="zh-CN"/>
        </w:rPr>
        <w:t>际挑战</w:t>
      </w:r>
      <w:r w:rsidR="00D9589B">
        <w:rPr>
          <w:rFonts w:hint="eastAsia"/>
          <w:lang w:eastAsia="zh-CN"/>
        </w:rPr>
        <w:t>的前提下</w:t>
      </w:r>
      <w:r w:rsidR="00910F78">
        <w:rPr>
          <w:rFonts w:hint="eastAsia"/>
          <w:lang w:eastAsia="zh-CN"/>
        </w:rPr>
        <w:t>，强调工具包的重要性。工具包的传播和培训是</w:t>
      </w:r>
      <w:r w:rsidR="0041039E">
        <w:rPr>
          <w:rFonts w:hint="eastAsia"/>
          <w:lang w:eastAsia="zh-CN"/>
        </w:rPr>
        <w:t>此项</w:t>
      </w:r>
      <w:r w:rsidR="00910F78">
        <w:rPr>
          <w:rFonts w:hint="eastAsia"/>
          <w:lang w:eastAsia="zh-CN"/>
        </w:rPr>
        <w:t>工作取得成功的关键。</w:t>
      </w:r>
    </w:p>
    <w:p w14:paraId="7ECFB5C5" w14:textId="1C007BD8" w:rsidR="00910F78" w:rsidRDefault="00456B11" w:rsidP="00456B11">
      <w:pPr>
        <w:pStyle w:val="enumlev1"/>
        <w:rPr>
          <w:lang w:eastAsia="zh-CN"/>
        </w:rPr>
      </w:pPr>
      <w:r>
        <w:rPr>
          <w:rFonts w:hint="eastAsia"/>
          <w:lang w:eastAsia="zh-CN"/>
        </w:rPr>
        <w:t>4</w:t>
      </w:r>
      <w:r>
        <w:rPr>
          <w:rFonts w:hint="eastAsia"/>
          <w:lang w:eastAsia="zh-CN"/>
        </w:rPr>
        <w:t>)</w:t>
      </w:r>
      <w:r>
        <w:rPr>
          <w:lang w:eastAsia="zh-CN"/>
        </w:rPr>
        <w:tab/>
      </w:r>
      <w:r w:rsidR="00910F78">
        <w:rPr>
          <w:rFonts w:hint="eastAsia"/>
          <w:lang w:eastAsia="zh-CN"/>
        </w:rPr>
        <w:t>在讨论参与途径时，</w:t>
      </w:r>
      <w:r w:rsidR="00D9589B" w:rsidRPr="009539A0">
        <w:rPr>
          <w:lang w:val="zh-CN" w:eastAsia="zh-CN"/>
        </w:rPr>
        <w:t>能力建设举措组</w:t>
      </w:r>
      <w:r w:rsidR="00910F78">
        <w:rPr>
          <w:rFonts w:hint="eastAsia"/>
          <w:lang w:eastAsia="zh-CN"/>
        </w:rPr>
        <w:t>强调国际电联作为联合国电信</w:t>
      </w:r>
      <w:r w:rsidR="00910F78">
        <w:rPr>
          <w:rFonts w:hint="eastAsia"/>
          <w:lang w:eastAsia="zh-CN"/>
        </w:rPr>
        <w:t>/ICT</w:t>
      </w:r>
      <w:r w:rsidR="00910F78">
        <w:rPr>
          <w:rFonts w:hint="eastAsia"/>
          <w:lang w:eastAsia="zh-CN"/>
        </w:rPr>
        <w:t>行业的关键机构，具有全球影响</w:t>
      </w:r>
      <w:r w:rsidR="0041039E">
        <w:rPr>
          <w:rFonts w:hint="eastAsia"/>
          <w:lang w:eastAsia="zh-CN"/>
        </w:rPr>
        <w:t>力</w:t>
      </w:r>
      <w:r w:rsidR="00910F78">
        <w:rPr>
          <w:rFonts w:hint="eastAsia"/>
          <w:lang w:eastAsia="zh-CN"/>
        </w:rPr>
        <w:t>。电信发展局应确定全球合作伙伴并开展</w:t>
      </w:r>
      <w:r w:rsidR="00D9589B">
        <w:rPr>
          <w:rFonts w:hint="eastAsia"/>
          <w:lang w:eastAsia="zh-CN"/>
        </w:rPr>
        <w:t>旨在</w:t>
      </w:r>
      <w:r w:rsidR="00910F78">
        <w:rPr>
          <w:rFonts w:hint="eastAsia"/>
          <w:lang w:eastAsia="zh-CN"/>
        </w:rPr>
        <w:t>提高实现</w:t>
      </w:r>
      <w:r w:rsidR="00910F78">
        <w:rPr>
          <w:rFonts w:hint="eastAsia"/>
          <w:lang w:eastAsia="zh-CN"/>
        </w:rPr>
        <w:t>SDG</w:t>
      </w:r>
      <w:r w:rsidR="00910F78">
        <w:rPr>
          <w:rFonts w:hint="eastAsia"/>
          <w:lang w:eastAsia="zh-CN"/>
        </w:rPr>
        <w:t>技能的活动，从而</w:t>
      </w:r>
      <w:r w:rsidR="00D9589B">
        <w:rPr>
          <w:rFonts w:hint="eastAsia"/>
          <w:lang w:eastAsia="zh-CN"/>
        </w:rPr>
        <w:t>激发</w:t>
      </w:r>
      <w:r w:rsidR="00910F78">
        <w:rPr>
          <w:rFonts w:hint="eastAsia"/>
          <w:lang w:eastAsia="zh-CN"/>
        </w:rPr>
        <w:t>其他合作伙伴的兴趣。</w:t>
      </w:r>
    </w:p>
    <w:p w14:paraId="5E30DD7C" w14:textId="473A561A" w:rsidR="00910F78" w:rsidRPr="00B320F2" w:rsidRDefault="00456B11" w:rsidP="00456B11">
      <w:pPr>
        <w:pStyle w:val="enumlev1"/>
        <w:rPr>
          <w:lang w:eastAsia="zh-CN"/>
        </w:rPr>
      </w:pPr>
      <w:r>
        <w:rPr>
          <w:rFonts w:hint="eastAsia"/>
          <w:lang w:eastAsia="zh-CN"/>
        </w:rPr>
        <w:t>5</w:t>
      </w:r>
      <w:r>
        <w:rPr>
          <w:rFonts w:hint="eastAsia"/>
          <w:lang w:eastAsia="zh-CN"/>
        </w:rPr>
        <w:t>)</w:t>
      </w:r>
      <w:r>
        <w:rPr>
          <w:lang w:eastAsia="zh-CN"/>
        </w:rPr>
        <w:tab/>
      </w:r>
      <w:r w:rsidR="00910F78">
        <w:rPr>
          <w:rFonts w:hint="eastAsia"/>
          <w:lang w:eastAsia="zh-CN"/>
        </w:rPr>
        <w:t>关于信息通信技术专业人员的参与</w:t>
      </w:r>
      <w:r w:rsidR="0034388B">
        <w:rPr>
          <w:rFonts w:hint="eastAsia"/>
          <w:lang w:eastAsia="zh-CN"/>
        </w:rPr>
        <w:t>问题</w:t>
      </w:r>
      <w:r w:rsidR="00910F78">
        <w:rPr>
          <w:rFonts w:hint="eastAsia"/>
          <w:lang w:eastAsia="zh-CN"/>
        </w:rPr>
        <w:t>，应确定一些成功的能力</w:t>
      </w:r>
      <w:r w:rsidR="0034388B">
        <w:rPr>
          <w:rFonts w:hint="eastAsia"/>
          <w:lang w:eastAsia="zh-CN"/>
        </w:rPr>
        <w:t>拓展</w:t>
      </w:r>
      <w:r w:rsidR="00910F78">
        <w:rPr>
          <w:rFonts w:hint="eastAsia"/>
          <w:lang w:eastAsia="zh-CN"/>
        </w:rPr>
        <w:t>干预措施，并</w:t>
      </w:r>
      <w:r w:rsidR="0034388B">
        <w:rPr>
          <w:rFonts w:hint="eastAsia"/>
          <w:lang w:eastAsia="zh-CN"/>
        </w:rPr>
        <w:t>通过</w:t>
      </w:r>
      <w:r w:rsidR="00910F78">
        <w:rPr>
          <w:rFonts w:hint="eastAsia"/>
          <w:lang w:eastAsia="zh-CN"/>
        </w:rPr>
        <w:t>大力推广覆盖更多参与者。在公民</w:t>
      </w:r>
      <w:r w:rsidR="0034388B">
        <w:rPr>
          <w:rFonts w:hint="eastAsia"/>
          <w:lang w:eastAsia="zh-CN"/>
        </w:rPr>
        <w:t>、</w:t>
      </w:r>
      <w:r w:rsidR="00910F78">
        <w:rPr>
          <w:rFonts w:hint="eastAsia"/>
          <w:lang w:eastAsia="zh-CN"/>
        </w:rPr>
        <w:t>数字扫盲和基础数字技能培训方面，应鼓励社区领导</w:t>
      </w:r>
      <w:r w:rsidR="0034388B">
        <w:rPr>
          <w:rFonts w:hint="eastAsia"/>
          <w:lang w:eastAsia="zh-CN"/>
        </w:rPr>
        <w:t>者、</w:t>
      </w:r>
      <w:r w:rsidR="00910F78">
        <w:rPr>
          <w:rFonts w:hint="eastAsia"/>
          <w:lang w:eastAsia="zh-CN"/>
        </w:rPr>
        <w:t>现有团体和社区协会</w:t>
      </w:r>
      <w:r w:rsidR="0034388B">
        <w:rPr>
          <w:rFonts w:hint="eastAsia"/>
          <w:lang w:eastAsia="zh-CN"/>
        </w:rPr>
        <w:t>积极</w:t>
      </w:r>
      <w:r w:rsidR="00910F78">
        <w:rPr>
          <w:rFonts w:hint="eastAsia"/>
          <w:lang w:eastAsia="zh-CN"/>
        </w:rPr>
        <w:t>参与。</w:t>
      </w:r>
    </w:p>
    <w:p w14:paraId="3DF683F9" w14:textId="1739CF85" w:rsidR="007D3222" w:rsidRDefault="00456B11" w:rsidP="00456B11">
      <w:pPr>
        <w:pStyle w:val="enumlev1"/>
        <w:rPr>
          <w:lang w:eastAsia="zh-CN"/>
        </w:rPr>
      </w:pPr>
      <w:r>
        <w:rPr>
          <w:rFonts w:hint="eastAsia"/>
          <w:lang w:eastAsia="zh-CN"/>
        </w:rPr>
        <w:t>6</w:t>
      </w:r>
      <w:r>
        <w:rPr>
          <w:rFonts w:hint="eastAsia"/>
          <w:lang w:eastAsia="zh-CN"/>
        </w:rPr>
        <w:t>)</w:t>
      </w:r>
      <w:r>
        <w:rPr>
          <w:lang w:eastAsia="zh-CN"/>
        </w:rPr>
        <w:tab/>
      </w:r>
      <w:r w:rsidR="0034388B">
        <w:rPr>
          <w:rFonts w:hint="eastAsia"/>
          <w:lang w:eastAsia="zh-CN"/>
        </w:rPr>
        <w:t>应将</w:t>
      </w:r>
      <w:r w:rsidR="007D3222">
        <w:rPr>
          <w:rFonts w:hint="eastAsia"/>
          <w:lang w:eastAsia="zh-CN"/>
        </w:rPr>
        <w:t>捐助方</w:t>
      </w:r>
      <w:r w:rsidR="0034388B">
        <w:rPr>
          <w:rFonts w:hint="eastAsia"/>
          <w:lang w:eastAsia="zh-CN"/>
        </w:rPr>
        <w:t>的</w:t>
      </w:r>
      <w:r w:rsidR="007D3222">
        <w:rPr>
          <w:rFonts w:hint="eastAsia"/>
          <w:lang w:eastAsia="zh-CN"/>
        </w:rPr>
        <w:t>参与</w:t>
      </w:r>
      <w:r w:rsidR="0034388B">
        <w:rPr>
          <w:rFonts w:hint="eastAsia"/>
          <w:lang w:eastAsia="zh-CN"/>
        </w:rPr>
        <w:t>作为</w:t>
      </w:r>
      <w:r w:rsidR="007D3222">
        <w:rPr>
          <w:rFonts w:hint="eastAsia"/>
          <w:lang w:eastAsia="zh-CN"/>
        </w:rPr>
        <w:t>电信发展局的工作</w:t>
      </w:r>
      <w:r w:rsidR="0034388B">
        <w:rPr>
          <w:rFonts w:hint="eastAsia"/>
          <w:lang w:eastAsia="zh-CN"/>
        </w:rPr>
        <w:t>重点</w:t>
      </w:r>
      <w:r w:rsidR="007D3222">
        <w:rPr>
          <w:rFonts w:hint="eastAsia"/>
          <w:lang w:eastAsia="zh-CN"/>
        </w:rPr>
        <w:t>，可通过提高成功伙伴关系的知名度、定期提供具有影响力的最新情况</w:t>
      </w:r>
      <w:r w:rsidR="0034388B">
        <w:rPr>
          <w:rFonts w:hint="eastAsia"/>
          <w:lang w:eastAsia="zh-CN"/>
        </w:rPr>
        <w:t>报告加深与捐助方的关系，并通过请</w:t>
      </w:r>
      <w:r w:rsidR="007D3222">
        <w:rPr>
          <w:rFonts w:hint="eastAsia"/>
          <w:lang w:eastAsia="zh-CN"/>
        </w:rPr>
        <w:t>GCBI</w:t>
      </w:r>
      <w:r w:rsidR="007D3222">
        <w:rPr>
          <w:rFonts w:hint="eastAsia"/>
          <w:lang w:eastAsia="zh-CN"/>
        </w:rPr>
        <w:t>就</w:t>
      </w:r>
      <w:r w:rsidR="0034388B">
        <w:rPr>
          <w:rFonts w:hint="eastAsia"/>
          <w:lang w:eastAsia="zh-CN"/>
        </w:rPr>
        <w:t>与</w:t>
      </w:r>
      <w:r w:rsidR="007D3222">
        <w:rPr>
          <w:rFonts w:hint="eastAsia"/>
          <w:lang w:eastAsia="zh-CN"/>
        </w:rPr>
        <w:lastRenderedPageBreak/>
        <w:t>捐助方</w:t>
      </w:r>
      <w:r w:rsidR="0034388B">
        <w:rPr>
          <w:rFonts w:hint="eastAsia"/>
          <w:lang w:eastAsia="zh-CN"/>
        </w:rPr>
        <w:t>的</w:t>
      </w:r>
      <w:r w:rsidR="007D3222">
        <w:rPr>
          <w:rFonts w:hint="eastAsia"/>
          <w:lang w:eastAsia="zh-CN"/>
        </w:rPr>
        <w:t>关系提</w:t>
      </w:r>
      <w:r w:rsidR="0034388B">
        <w:rPr>
          <w:rFonts w:hint="eastAsia"/>
          <w:lang w:eastAsia="zh-CN"/>
        </w:rPr>
        <w:t>出</w:t>
      </w:r>
      <w:r w:rsidR="007D3222">
        <w:rPr>
          <w:rFonts w:hint="eastAsia"/>
          <w:lang w:eastAsia="zh-CN"/>
        </w:rPr>
        <w:t>战略</w:t>
      </w:r>
      <w:r w:rsidR="0034388B">
        <w:rPr>
          <w:rFonts w:hint="eastAsia"/>
          <w:lang w:eastAsia="zh-CN"/>
        </w:rPr>
        <w:t>性</w:t>
      </w:r>
      <w:r w:rsidR="007D3222">
        <w:rPr>
          <w:rFonts w:hint="eastAsia"/>
          <w:lang w:eastAsia="zh-CN"/>
        </w:rPr>
        <w:t>建议（包括</w:t>
      </w:r>
      <w:r w:rsidR="0034388B">
        <w:rPr>
          <w:rFonts w:hint="eastAsia"/>
          <w:lang w:eastAsia="zh-CN"/>
        </w:rPr>
        <w:t>对</w:t>
      </w:r>
      <w:r w:rsidR="007D3222">
        <w:rPr>
          <w:rFonts w:hint="eastAsia"/>
          <w:lang w:eastAsia="zh-CN"/>
        </w:rPr>
        <w:t>不同程度的捐助承诺</w:t>
      </w:r>
      <w:r w:rsidR="0034388B">
        <w:rPr>
          <w:rFonts w:hint="eastAsia"/>
          <w:lang w:eastAsia="zh-CN"/>
        </w:rPr>
        <w:t>予以表彰</w:t>
      </w:r>
      <w:r w:rsidR="007D3222">
        <w:rPr>
          <w:rFonts w:hint="eastAsia"/>
          <w:lang w:eastAsia="zh-CN"/>
        </w:rPr>
        <w:t>和确定投资回报）</w:t>
      </w:r>
      <w:r w:rsidR="0034388B">
        <w:rPr>
          <w:rFonts w:hint="eastAsia"/>
          <w:lang w:eastAsia="zh-CN"/>
        </w:rPr>
        <w:t>的方式，加强捐助方的参与。</w:t>
      </w:r>
    </w:p>
    <w:p w14:paraId="05BF4918" w14:textId="2922416B" w:rsidR="007D3222" w:rsidRPr="00B320F2" w:rsidRDefault="00456B11" w:rsidP="00456B11">
      <w:pPr>
        <w:pStyle w:val="enumlev1"/>
        <w:rPr>
          <w:lang w:eastAsia="zh-CN"/>
        </w:rPr>
      </w:pPr>
      <w:r>
        <w:rPr>
          <w:rFonts w:hint="eastAsia"/>
          <w:lang w:eastAsia="zh-CN"/>
        </w:rPr>
        <w:t>7</w:t>
      </w:r>
      <w:r>
        <w:rPr>
          <w:rFonts w:hint="eastAsia"/>
          <w:lang w:eastAsia="zh-CN"/>
        </w:rPr>
        <w:t>)</w:t>
      </w:r>
      <w:r>
        <w:rPr>
          <w:lang w:eastAsia="zh-CN"/>
        </w:rPr>
        <w:tab/>
      </w:r>
      <w:r w:rsidR="002B3F42" w:rsidRPr="009539A0">
        <w:rPr>
          <w:lang w:val="zh-CN" w:eastAsia="zh-CN"/>
        </w:rPr>
        <w:t>能力建设举措组</w:t>
      </w:r>
      <w:r w:rsidR="007D3222">
        <w:rPr>
          <w:rFonts w:hint="eastAsia"/>
          <w:lang w:eastAsia="zh-CN"/>
        </w:rPr>
        <w:t>强调，电信发展局有必要</w:t>
      </w:r>
      <w:r w:rsidR="002B3F42">
        <w:rPr>
          <w:rFonts w:hint="eastAsia"/>
          <w:lang w:eastAsia="zh-CN"/>
        </w:rPr>
        <w:t>聚焦</w:t>
      </w:r>
      <w:r w:rsidR="007D3222">
        <w:rPr>
          <w:rFonts w:hint="eastAsia"/>
          <w:lang w:eastAsia="zh-CN"/>
        </w:rPr>
        <w:t>于对人工智能及其机遇和风险的深刻理解，这有助于确定技能需求和差距。</w:t>
      </w:r>
      <w:r w:rsidR="0041039E">
        <w:rPr>
          <w:rFonts w:hint="eastAsia"/>
          <w:lang w:eastAsia="zh-CN"/>
        </w:rPr>
        <w:t>此外，</w:t>
      </w:r>
      <w:r w:rsidR="007D3222">
        <w:rPr>
          <w:rFonts w:hint="eastAsia"/>
          <w:lang w:eastAsia="zh-CN"/>
        </w:rPr>
        <w:t>可就此议题组织更多的区域和全球讨论。</w:t>
      </w:r>
    </w:p>
    <w:p w14:paraId="01459F85" w14:textId="5302FB90" w:rsidR="007D3222" w:rsidRDefault="00456B11" w:rsidP="00456B11">
      <w:pPr>
        <w:pStyle w:val="enumlev1"/>
        <w:rPr>
          <w:lang w:eastAsia="zh-CN"/>
        </w:rPr>
      </w:pPr>
      <w:r>
        <w:rPr>
          <w:rFonts w:hint="eastAsia"/>
          <w:lang w:eastAsia="zh-CN"/>
        </w:rPr>
        <w:t>8</w:t>
      </w:r>
      <w:r>
        <w:rPr>
          <w:rFonts w:hint="eastAsia"/>
          <w:lang w:eastAsia="zh-CN"/>
        </w:rPr>
        <w:t>)</w:t>
      </w:r>
      <w:r>
        <w:rPr>
          <w:lang w:eastAsia="zh-CN"/>
        </w:rPr>
        <w:tab/>
      </w:r>
      <w:r w:rsidR="007D3222">
        <w:rPr>
          <w:rFonts w:hint="eastAsia"/>
          <w:lang w:eastAsia="zh-CN"/>
        </w:rPr>
        <w:t>电信发展局应考虑提供</w:t>
      </w:r>
      <w:r w:rsidR="002B3F42">
        <w:rPr>
          <w:rFonts w:hint="eastAsia"/>
          <w:lang w:eastAsia="zh-CN"/>
        </w:rPr>
        <w:t>有关</w:t>
      </w:r>
      <w:r w:rsidR="007D3222">
        <w:rPr>
          <w:rFonts w:hint="eastAsia"/>
          <w:lang w:eastAsia="zh-CN"/>
        </w:rPr>
        <w:t>人工智能</w:t>
      </w:r>
      <w:r w:rsidR="002B3F42">
        <w:rPr>
          <w:rFonts w:hint="eastAsia"/>
          <w:lang w:eastAsia="zh-CN"/>
        </w:rPr>
        <w:t>的</w:t>
      </w:r>
      <w:r w:rsidR="007D3222">
        <w:rPr>
          <w:rFonts w:hint="eastAsia"/>
          <w:lang w:eastAsia="zh-CN"/>
        </w:rPr>
        <w:t>简化课程，使用通俗易懂的语言，降低大众和决策者掌握人工智能的复杂性。这将使他们能够了解</w:t>
      </w:r>
      <w:r w:rsidR="002B3F42">
        <w:rPr>
          <w:rFonts w:hint="eastAsia"/>
          <w:lang w:eastAsia="zh-CN"/>
        </w:rPr>
        <w:t>其</w:t>
      </w:r>
      <w:r w:rsidR="007D3222">
        <w:rPr>
          <w:rFonts w:hint="eastAsia"/>
          <w:lang w:eastAsia="zh-CN"/>
        </w:rPr>
        <w:t>可能已经接触</w:t>
      </w:r>
      <w:r w:rsidR="002B3F42">
        <w:rPr>
          <w:rFonts w:hint="eastAsia"/>
          <w:lang w:eastAsia="zh-CN"/>
        </w:rPr>
        <w:t>到</w:t>
      </w:r>
      <w:r w:rsidR="007D3222">
        <w:rPr>
          <w:rFonts w:hint="eastAsia"/>
          <w:lang w:eastAsia="zh-CN"/>
        </w:rPr>
        <w:t>的人工智能类型，并更好地</w:t>
      </w:r>
      <w:r w:rsidR="002B3F42">
        <w:rPr>
          <w:rFonts w:hint="eastAsia"/>
          <w:lang w:eastAsia="zh-CN"/>
        </w:rPr>
        <w:t>认识到</w:t>
      </w:r>
      <w:r w:rsidR="007D3222">
        <w:rPr>
          <w:rFonts w:hint="eastAsia"/>
          <w:lang w:eastAsia="zh-CN"/>
        </w:rPr>
        <w:t>人工智能的潜力和威胁</w:t>
      </w:r>
      <w:r w:rsidR="002B3F42">
        <w:rPr>
          <w:rFonts w:hint="eastAsia"/>
          <w:lang w:eastAsia="zh-CN"/>
        </w:rPr>
        <w:t>。</w:t>
      </w:r>
    </w:p>
    <w:p w14:paraId="02A72460" w14:textId="3C3208F0" w:rsidR="007D3222" w:rsidRPr="00B320F2" w:rsidRDefault="00456B11" w:rsidP="00456B11">
      <w:pPr>
        <w:pStyle w:val="enumlev1"/>
        <w:rPr>
          <w:lang w:eastAsia="zh-CN"/>
        </w:rPr>
      </w:pPr>
      <w:r>
        <w:rPr>
          <w:rFonts w:hint="eastAsia"/>
          <w:lang w:eastAsia="zh-CN"/>
        </w:rPr>
        <w:t>9</w:t>
      </w:r>
      <w:r>
        <w:rPr>
          <w:rFonts w:hint="eastAsia"/>
          <w:lang w:eastAsia="zh-CN"/>
        </w:rPr>
        <w:t>)</w:t>
      </w:r>
      <w:r>
        <w:rPr>
          <w:lang w:eastAsia="zh-CN"/>
        </w:rPr>
        <w:tab/>
      </w:r>
      <w:r w:rsidR="002B3F42">
        <w:rPr>
          <w:rFonts w:hint="eastAsia"/>
          <w:lang w:eastAsia="zh-CN"/>
        </w:rPr>
        <w:t>此</w:t>
      </w:r>
      <w:r w:rsidR="007D3222">
        <w:rPr>
          <w:rFonts w:hint="eastAsia"/>
          <w:lang w:eastAsia="zh-CN"/>
        </w:rPr>
        <w:t>次会议的全文见</w:t>
      </w:r>
      <w:r w:rsidR="002B3F42">
        <w:rPr>
          <w:rFonts w:hint="eastAsia"/>
          <w:lang w:eastAsia="zh-CN"/>
        </w:rPr>
        <w:t>：</w:t>
      </w:r>
      <w:hyperlink r:id="rId11" w:history="1">
        <w:r w:rsidR="002B3F42">
          <w:rPr>
            <w:rStyle w:val="Hyperlink"/>
            <w:lang w:eastAsia="zh-CN"/>
          </w:rPr>
          <w:t>https://academy.itu.int/itu-d/projects-activities/gcbi/meetings/2024-meeting-group-capacity-building-initiatives</w:t>
        </w:r>
      </w:hyperlink>
      <w:hyperlink r:id="rId12" w:history="1">
        <w:r w:rsidR="002B3F42" w:rsidRPr="007E0D47">
          <w:rPr>
            <w:rStyle w:val="Hyperlink"/>
            <w:lang w:eastAsia="zh-CN"/>
          </w:rPr>
          <w:t>here</w:t>
        </w:r>
      </w:hyperlink>
      <w:r w:rsidR="002B3F42">
        <w:rPr>
          <w:rFonts w:hint="eastAsia"/>
          <w:lang w:eastAsia="zh-CN"/>
        </w:rPr>
        <w:t>。</w:t>
      </w:r>
    </w:p>
    <w:p w14:paraId="531EF527" w14:textId="77777777" w:rsidR="00910F78" w:rsidRPr="009539A0" w:rsidRDefault="00910F78" w:rsidP="0021338D">
      <w:pPr>
        <w:ind w:firstLineChars="200" w:firstLine="480"/>
        <w:rPr>
          <w:szCs w:val="24"/>
          <w:lang w:eastAsia="zh-CN"/>
        </w:rPr>
      </w:pPr>
    </w:p>
    <w:p w14:paraId="38B90263" w14:textId="77777777" w:rsidR="00923CF1" w:rsidRDefault="00923CF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4396500" w14:textId="77777777" w:rsidR="009539A0" w:rsidRPr="009539A0" w:rsidRDefault="009539A0" w:rsidP="0021338D">
      <w:pPr>
        <w:pStyle w:val="AnnexNo"/>
        <w:rPr>
          <w:lang w:val="en-US" w:eastAsia="zh-CN"/>
        </w:rPr>
      </w:pPr>
      <w:r w:rsidRPr="009539A0">
        <w:rPr>
          <w:lang w:val="zh-CN" w:eastAsia="zh-CN"/>
        </w:rPr>
        <w:lastRenderedPageBreak/>
        <w:t>附件</w:t>
      </w:r>
      <w:r w:rsidRPr="009539A0">
        <w:rPr>
          <w:lang w:val="zh-CN" w:eastAsia="zh-CN"/>
        </w:rPr>
        <w:t>1</w:t>
      </w:r>
    </w:p>
    <w:p w14:paraId="08E4909D" w14:textId="77777777" w:rsidR="009539A0" w:rsidRPr="009539A0" w:rsidRDefault="009539A0" w:rsidP="00140404">
      <w:pPr>
        <w:pStyle w:val="Tabletitle"/>
        <w:rPr>
          <w:lang w:val="en-US" w:eastAsia="zh-CN"/>
        </w:rPr>
      </w:pPr>
      <w:r w:rsidRPr="009539A0">
        <w:rPr>
          <w:lang w:val="zh-CN" w:eastAsia="zh-CN"/>
        </w:rPr>
        <w:t>GCBI</w:t>
      </w:r>
      <w:r w:rsidRPr="009539A0">
        <w:rPr>
          <w:lang w:val="zh-CN" w:eastAsia="zh-CN"/>
        </w:rPr>
        <w:t>成员名单，</w:t>
      </w:r>
      <w:r w:rsidRPr="009539A0">
        <w:rPr>
          <w:lang w:val="zh-CN" w:eastAsia="zh-CN"/>
        </w:rPr>
        <w:t>2023-2026</w:t>
      </w:r>
      <w:r w:rsidRPr="009539A0">
        <w:rPr>
          <w:lang w:val="zh-CN" w:eastAsia="zh-CN"/>
        </w:rPr>
        <w:t>年</w:t>
      </w:r>
    </w:p>
    <w:tbl>
      <w:tblPr>
        <w:tblStyle w:val="TableGrid1"/>
        <w:tblW w:w="4929" w:type="pct"/>
        <w:jc w:val="center"/>
        <w:tblLayout w:type="fixed"/>
        <w:tblLook w:val="06A0" w:firstRow="1" w:lastRow="0" w:firstColumn="1" w:lastColumn="0" w:noHBand="1" w:noVBand="1"/>
      </w:tblPr>
      <w:tblGrid>
        <w:gridCol w:w="724"/>
        <w:gridCol w:w="2783"/>
        <w:gridCol w:w="2325"/>
        <w:gridCol w:w="2628"/>
        <w:gridCol w:w="1032"/>
      </w:tblGrid>
      <w:tr w:rsidR="009539A0" w:rsidRPr="009539A0" w14:paraId="380B425B" w14:textId="77777777" w:rsidTr="00357BF6">
        <w:trPr>
          <w:jc w:val="center"/>
        </w:trPr>
        <w:tc>
          <w:tcPr>
            <w:tcW w:w="72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438C81D2" w14:textId="77777777" w:rsidR="009539A0" w:rsidRPr="009539A0" w:rsidRDefault="009539A0" w:rsidP="0021338D">
            <w:pPr>
              <w:pStyle w:val="Tablehead"/>
              <w:rPr>
                <w:rFonts w:cstheme="minorHAnsi"/>
                <w:szCs w:val="22"/>
                <w:lang w:val="en-US" w:eastAsia="zh-CN"/>
              </w:rPr>
            </w:pPr>
            <w:r w:rsidRPr="009539A0">
              <w:rPr>
                <w:rFonts w:hint="eastAsia"/>
                <w:lang w:val="zh-CN" w:eastAsia="zh-CN"/>
              </w:rPr>
              <w:t>区域</w:t>
            </w:r>
          </w:p>
        </w:tc>
        <w:tc>
          <w:tcPr>
            <w:tcW w:w="278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005D2445" w14:textId="77777777" w:rsidR="009539A0" w:rsidRPr="009539A0" w:rsidRDefault="009539A0" w:rsidP="0021338D">
            <w:pPr>
              <w:pStyle w:val="Tablehead"/>
              <w:rPr>
                <w:rFonts w:cstheme="minorHAnsi"/>
                <w:szCs w:val="22"/>
                <w:lang w:val="en-US" w:eastAsia="zh-CN"/>
              </w:rPr>
            </w:pPr>
            <w:r w:rsidRPr="009539A0">
              <w:rPr>
                <w:rFonts w:hint="eastAsia"/>
                <w:lang w:val="zh-CN" w:eastAsia="zh-CN"/>
              </w:rPr>
              <w:t>姓名</w:t>
            </w:r>
          </w:p>
        </w:tc>
        <w:tc>
          <w:tcPr>
            <w:tcW w:w="232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1045096A" w14:textId="77777777" w:rsidR="009539A0" w:rsidRPr="009539A0" w:rsidRDefault="009539A0" w:rsidP="0021338D">
            <w:pPr>
              <w:pStyle w:val="Tablehead"/>
              <w:rPr>
                <w:rFonts w:cstheme="minorHAnsi"/>
                <w:szCs w:val="22"/>
                <w:lang w:val="en-US" w:eastAsia="zh-CN"/>
              </w:rPr>
            </w:pPr>
            <w:r w:rsidRPr="009539A0">
              <w:rPr>
                <w:rFonts w:hint="eastAsia"/>
                <w:lang w:val="zh-CN" w:eastAsia="zh-CN"/>
              </w:rPr>
              <w:t>职务</w:t>
            </w:r>
          </w:p>
        </w:tc>
        <w:tc>
          <w:tcPr>
            <w:tcW w:w="262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4386F0A4" w14:textId="77777777" w:rsidR="009539A0" w:rsidRPr="009539A0" w:rsidRDefault="009539A0" w:rsidP="0021338D">
            <w:pPr>
              <w:pStyle w:val="Tablehead"/>
              <w:rPr>
                <w:rFonts w:cstheme="minorHAnsi"/>
                <w:szCs w:val="22"/>
                <w:lang w:val="en-US" w:eastAsia="zh-CN"/>
              </w:rPr>
            </w:pPr>
            <w:r w:rsidRPr="009539A0">
              <w:rPr>
                <w:rFonts w:hint="eastAsia"/>
                <w:lang w:val="zh-CN" w:eastAsia="zh-CN"/>
              </w:rPr>
              <w:t>单位</w:t>
            </w:r>
          </w:p>
        </w:tc>
        <w:tc>
          <w:tcPr>
            <w:tcW w:w="103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2ACA9036" w14:textId="77777777" w:rsidR="009539A0" w:rsidRPr="009539A0" w:rsidRDefault="009539A0" w:rsidP="0021338D">
            <w:pPr>
              <w:pStyle w:val="Tablehead"/>
              <w:rPr>
                <w:rFonts w:cstheme="minorHAnsi"/>
                <w:szCs w:val="22"/>
                <w:lang w:val="en-US" w:eastAsia="zh-CN"/>
              </w:rPr>
            </w:pPr>
            <w:r w:rsidRPr="009539A0">
              <w:rPr>
                <w:lang w:val="zh-CN" w:eastAsia="zh-CN"/>
              </w:rPr>
              <w:t>国家</w:t>
            </w:r>
          </w:p>
        </w:tc>
      </w:tr>
      <w:tr w:rsidR="009539A0" w:rsidRPr="009539A0" w14:paraId="4CDD7E86" w14:textId="77777777" w:rsidTr="00357BF6">
        <w:trPr>
          <w:jc w:val="center"/>
        </w:trPr>
        <w:tc>
          <w:tcPr>
            <w:tcW w:w="72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22FD75A0" w14:textId="77777777" w:rsidR="009539A0" w:rsidRPr="00AA63F0" w:rsidRDefault="009539A0" w:rsidP="00AA63F0">
            <w:pPr>
              <w:pStyle w:val="Tabletext"/>
              <w:jc w:val="center"/>
              <w:rPr>
                <w:rFonts w:cstheme="minorHAnsi"/>
                <w:b/>
                <w:bCs/>
                <w:szCs w:val="22"/>
                <w:lang w:val="en-US" w:eastAsia="zh-CN"/>
              </w:rPr>
            </w:pPr>
            <w:r w:rsidRPr="00AA63F0">
              <w:rPr>
                <w:rFonts w:hint="eastAsia"/>
                <w:b/>
                <w:bCs/>
                <w:lang w:val="zh-CN" w:eastAsia="zh-CN"/>
              </w:rPr>
              <w:t>非洲</w:t>
            </w:r>
          </w:p>
        </w:tc>
        <w:tc>
          <w:tcPr>
            <w:tcW w:w="278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096496C" w14:textId="77777777" w:rsidR="009539A0" w:rsidRPr="009539A0" w:rsidRDefault="009539A0" w:rsidP="0021338D">
            <w:pPr>
              <w:pStyle w:val="Tabletext"/>
              <w:rPr>
                <w:rFonts w:cstheme="minorHAnsi"/>
                <w:szCs w:val="22"/>
                <w:lang w:val="en-US" w:eastAsia="zh-CN"/>
              </w:rPr>
            </w:pPr>
            <w:r w:rsidRPr="009539A0">
              <w:rPr>
                <w:rFonts w:eastAsia="Calibri" w:cstheme="minorHAnsi"/>
                <w:color w:val="000000" w:themeColor="text1"/>
                <w:szCs w:val="22"/>
                <w:lang w:val="en-US" w:eastAsia="zh-CN"/>
              </w:rPr>
              <w:t xml:space="preserve">Anne Chantal </w:t>
            </w:r>
            <w:proofErr w:type="spellStart"/>
            <w:r w:rsidRPr="009539A0">
              <w:rPr>
                <w:rFonts w:eastAsia="Calibri" w:cstheme="minorHAnsi"/>
                <w:color w:val="000000" w:themeColor="text1"/>
                <w:szCs w:val="22"/>
                <w:lang w:val="en-US" w:eastAsia="zh-CN"/>
              </w:rPr>
              <w:t>Ngondji</w:t>
            </w:r>
            <w:proofErr w:type="spellEnd"/>
            <w:r w:rsidRPr="009539A0">
              <w:rPr>
                <w:lang w:val="zh-CN" w:eastAsia="zh-CN"/>
              </w:rPr>
              <w:t>女士</w:t>
            </w:r>
          </w:p>
        </w:tc>
        <w:tc>
          <w:tcPr>
            <w:tcW w:w="232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08BAD51" w14:textId="77777777" w:rsidR="009539A0" w:rsidRPr="009539A0" w:rsidRDefault="009539A0" w:rsidP="0021338D">
            <w:pPr>
              <w:pStyle w:val="Tabletext"/>
              <w:rPr>
                <w:rFonts w:cstheme="minorHAnsi"/>
                <w:szCs w:val="22"/>
                <w:lang w:val="en-US" w:eastAsia="zh-CN"/>
              </w:rPr>
            </w:pPr>
            <w:r w:rsidRPr="009539A0">
              <w:rPr>
                <w:lang w:val="zh-CN" w:eastAsia="zh-CN"/>
              </w:rPr>
              <w:t>研究与合作处处长</w:t>
            </w:r>
          </w:p>
        </w:tc>
        <w:tc>
          <w:tcPr>
            <w:tcW w:w="262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84EAA6" w14:textId="77777777" w:rsidR="009539A0" w:rsidRPr="009539A0" w:rsidRDefault="009539A0" w:rsidP="0021338D">
            <w:pPr>
              <w:pStyle w:val="Tabletext"/>
              <w:rPr>
                <w:rFonts w:cstheme="minorHAnsi"/>
                <w:szCs w:val="22"/>
                <w:lang w:val="en-US" w:eastAsia="zh-CN"/>
              </w:rPr>
            </w:pPr>
            <w:r w:rsidRPr="009539A0">
              <w:rPr>
                <w:lang w:val="zh-CN" w:eastAsia="zh-CN"/>
              </w:rPr>
              <w:t>国家邮政电信和电信高等学校（</w:t>
            </w:r>
            <w:r w:rsidRPr="009539A0">
              <w:rPr>
                <w:rFonts w:eastAsia="Calibri" w:cstheme="minorHAnsi"/>
                <w:color w:val="000000" w:themeColor="text1"/>
                <w:szCs w:val="22"/>
                <w:lang w:val="fr-CH" w:eastAsia="zh-CN"/>
              </w:rPr>
              <w:t>SUP</w:t>
            </w:r>
            <w:proofErr w:type="gramStart"/>
            <w:r w:rsidRPr="009539A0">
              <w:rPr>
                <w:rFonts w:eastAsia="Calibri" w:cstheme="minorHAnsi"/>
                <w:color w:val="000000" w:themeColor="text1"/>
                <w:szCs w:val="22"/>
                <w:lang w:val="fr-CH" w:eastAsia="zh-CN"/>
              </w:rPr>
              <w:t>’</w:t>
            </w:r>
            <w:proofErr w:type="gramEnd"/>
            <w:r w:rsidRPr="009539A0">
              <w:rPr>
                <w:rFonts w:eastAsia="Calibri" w:cstheme="minorHAnsi"/>
                <w:color w:val="000000" w:themeColor="text1"/>
                <w:szCs w:val="22"/>
                <w:lang w:val="fr-CH" w:eastAsia="zh-CN"/>
              </w:rPr>
              <w:t>PTIC</w:t>
            </w:r>
            <w:r w:rsidRPr="009539A0">
              <w:rPr>
                <w:lang w:val="zh-CN" w:eastAsia="zh-CN"/>
              </w:rPr>
              <w:t>）</w:t>
            </w:r>
          </w:p>
        </w:tc>
        <w:tc>
          <w:tcPr>
            <w:tcW w:w="10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2A9D33" w14:textId="77777777" w:rsidR="009539A0" w:rsidRPr="009539A0" w:rsidRDefault="009539A0" w:rsidP="0021338D">
            <w:pPr>
              <w:pStyle w:val="Tabletext"/>
              <w:rPr>
                <w:rFonts w:cstheme="minorHAnsi"/>
                <w:szCs w:val="22"/>
                <w:lang w:val="en-US" w:eastAsia="zh-CN"/>
              </w:rPr>
            </w:pPr>
            <w:r w:rsidRPr="009539A0">
              <w:rPr>
                <w:lang w:val="zh-CN" w:eastAsia="zh-CN"/>
              </w:rPr>
              <w:t>喀麦隆</w:t>
            </w:r>
          </w:p>
        </w:tc>
      </w:tr>
      <w:tr w:rsidR="009539A0" w:rsidRPr="009539A0" w14:paraId="2BB70E33" w14:textId="77777777" w:rsidTr="00357BF6">
        <w:trPr>
          <w:jc w:val="center"/>
        </w:trPr>
        <w:tc>
          <w:tcPr>
            <w:tcW w:w="725" w:type="dxa"/>
            <w:vMerge/>
            <w:tcBorders>
              <w:left w:val="single" w:sz="0" w:space="0" w:color="auto"/>
              <w:bottom w:val="single" w:sz="0" w:space="0" w:color="000000" w:themeColor="text1"/>
              <w:right w:val="single" w:sz="0" w:space="0" w:color="auto"/>
            </w:tcBorders>
            <w:vAlign w:val="center"/>
          </w:tcPr>
          <w:p w14:paraId="684BC214" w14:textId="77777777" w:rsidR="009539A0" w:rsidRPr="00AA63F0" w:rsidRDefault="009539A0" w:rsidP="00AA63F0">
            <w:pPr>
              <w:pStyle w:val="Tabletext"/>
              <w:jc w:val="center"/>
              <w:rPr>
                <w:rFonts w:cstheme="minorHAnsi"/>
                <w:b/>
                <w:bCs/>
                <w:szCs w:val="22"/>
                <w:lang w:val="en-US" w:eastAsia="zh-CN"/>
              </w:rPr>
            </w:pPr>
          </w:p>
        </w:tc>
        <w:tc>
          <w:tcPr>
            <w:tcW w:w="278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3D616C95" w14:textId="77777777" w:rsidR="009539A0" w:rsidRPr="009539A0" w:rsidRDefault="009539A0" w:rsidP="0021338D">
            <w:pPr>
              <w:pStyle w:val="Tabletext"/>
              <w:rPr>
                <w:rFonts w:cstheme="minorHAnsi"/>
                <w:szCs w:val="22"/>
                <w:lang w:val="en-US" w:eastAsia="zh-CN"/>
              </w:rPr>
            </w:pPr>
            <w:r w:rsidRPr="009539A0">
              <w:rPr>
                <w:rFonts w:eastAsia="Calibri" w:cstheme="minorHAnsi"/>
                <w:color w:val="000000" w:themeColor="text1"/>
                <w:szCs w:val="22"/>
                <w:lang w:val="en-US" w:eastAsia="zh-CN"/>
              </w:rPr>
              <w:t xml:space="preserve">Mohamadou </w:t>
            </w:r>
            <w:proofErr w:type="spellStart"/>
            <w:r w:rsidRPr="009539A0">
              <w:rPr>
                <w:rFonts w:eastAsia="Calibri" w:cstheme="minorHAnsi"/>
                <w:color w:val="000000" w:themeColor="text1"/>
                <w:szCs w:val="22"/>
                <w:lang w:val="en-US" w:eastAsia="zh-CN"/>
              </w:rPr>
              <w:t>Arabani</w:t>
            </w:r>
            <w:proofErr w:type="spellEnd"/>
            <w:r w:rsidRPr="009539A0">
              <w:rPr>
                <w:rFonts w:eastAsia="Calibri" w:cstheme="minorHAnsi"/>
                <w:color w:val="000000" w:themeColor="text1"/>
                <w:szCs w:val="22"/>
                <w:lang w:val="en-US" w:eastAsia="zh-CN"/>
              </w:rPr>
              <w:t xml:space="preserve"> Saibou</w:t>
            </w:r>
            <w:r w:rsidRPr="009539A0">
              <w:rPr>
                <w:lang w:val="zh-CN" w:eastAsia="zh-CN"/>
              </w:rPr>
              <w:t>先生</w:t>
            </w:r>
          </w:p>
        </w:tc>
        <w:tc>
          <w:tcPr>
            <w:tcW w:w="23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8F5882" w14:textId="77777777" w:rsidR="009539A0" w:rsidRPr="009539A0" w:rsidRDefault="009539A0" w:rsidP="0021338D">
            <w:pPr>
              <w:pStyle w:val="Tabletext"/>
              <w:rPr>
                <w:rFonts w:cstheme="minorHAnsi"/>
                <w:szCs w:val="22"/>
                <w:lang w:val="en-US" w:eastAsia="zh-CN"/>
              </w:rPr>
            </w:pPr>
            <w:r w:rsidRPr="009539A0">
              <w:rPr>
                <w:lang w:val="zh-CN" w:eastAsia="zh-CN"/>
              </w:rPr>
              <w:t>高级能力建设、培训、研究和咨询专家</w:t>
            </w:r>
            <w:r w:rsidRPr="009539A0">
              <w:rPr>
                <w:lang w:val="zh-CN" w:eastAsia="zh-CN"/>
              </w:rPr>
              <w:t>/</w:t>
            </w:r>
            <w:r w:rsidRPr="009539A0">
              <w:rPr>
                <w:lang w:val="zh-CN" w:eastAsia="zh-CN"/>
              </w:rPr>
              <w:t>创始人兼总经理</w:t>
            </w:r>
          </w:p>
        </w:tc>
        <w:tc>
          <w:tcPr>
            <w:tcW w:w="26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435EE6" w14:textId="77777777" w:rsidR="009539A0" w:rsidRPr="009539A0" w:rsidRDefault="009539A0" w:rsidP="0021338D">
            <w:pPr>
              <w:pStyle w:val="Tabletext"/>
              <w:rPr>
                <w:rFonts w:cstheme="minorHAnsi"/>
                <w:szCs w:val="22"/>
                <w:lang w:val="en-US" w:eastAsia="zh-CN"/>
              </w:rPr>
            </w:pPr>
            <w:r w:rsidRPr="009539A0">
              <w:rPr>
                <w:lang w:val="zh-CN" w:eastAsia="zh-CN"/>
              </w:rPr>
              <w:t>SMA</w:t>
            </w:r>
            <w:r w:rsidRPr="009539A0">
              <w:rPr>
                <w:lang w:val="zh-CN" w:eastAsia="zh-CN"/>
              </w:rPr>
              <w:t>咨询集团</w:t>
            </w:r>
          </w:p>
        </w:tc>
        <w:tc>
          <w:tcPr>
            <w:tcW w:w="10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9C7812" w14:textId="77777777" w:rsidR="009539A0" w:rsidRPr="009539A0" w:rsidRDefault="009539A0" w:rsidP="0021338D">
            <w:pPr>
              <w:pStyle w:val="Tabletext"/>
              <w:rPr>
                <w:rFonts w:cstheme="minorHAnsi"/>
                <w:szCs w:val="22"/>
                <w:lang w:val="en-US" w:eastAsia="zh-CN"/>
              </w:rPr>
            </w:pPr>
            <w:r w:rsidRPr="009539A0">
              <w:rPr>
                <w:lang w:val="zh-CN" w:eastAsia="zh-CN"/>
              </w:rPr>
              <w:t>塞内加尔</w:t>
            </w:r>
          </w:p>
        </w:tc>
      </w:tr>
      <w:tr w:rsidR="009539A0" w:rsidRPr="009539A0" w14:paraId="20AE17DF" w14:textId="77777777" w:rsidTr="00357BF6">
        <w:trPr>
          <w:jc w:val="center"/>
        </w:trPr>
        <w:tc>
          <w:tcPr>
            <w:tcW w:w="72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28A89531" w14:textId="77777777" w:rsidR="009539A0" w:rsidRPr="00AA63F0" w:rsidRDefault="009539A0" w:rsidP="00AA63F0">
            <w:pPr>
              <w:pStyle w:val="Tabletext"/>
              <w:jc w:val="center"/>
              <w:rPr>
                <w:rFonts w:cstheme="minorHAnsi"/>
                <w:b/>
                <w:bCs/>
                <w:szCs w:val="22"/>
                <w:lang w:val="en-US" w:eastAsia="zh-CN"/>
              </w:rPr>
            </w:pPr>
            <w:r w:rsidRPr="00AA63F0">
              <w:rPr>
                <w:rFonts w:hint="eastAsia"/>
                <w:b/>
                <w:bCs/>
                <w:lang w:val="zh-CN" w:eastAsia="zh-CN"/>
              </w:rPr>
              <w:t>美洲</w:t>
            </w:r>
          </w:p>
        </w:tc>
        <w:tc>
          <w:tcPr>
            <w:tcW w:w="27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704A65" w14:textId="77777777" w:rsidR="009539A0" w:rsidRPr="009539A0" w:rsidRDefault="009539A0" w:rsidP="0021338D">
            <w:pPr>
              <w:pStyle w:val="Tabletext"/>
              <w:rPr>
                <w:rFonts w:cstheme="minorHAnsi"/>
                <w:szCs w:val="22"/>
                <w:lang w:val="en-US" w:eastAsia="zh-CN"/>
              </w:rPr>
            </w:pPr>
            <w:r w:rsidRPr="009539A0">
              <w:rPr>
                <w:rFonts w:eastAsia="Calibri" w:cstheme="minorHAnsi"/>
                <w:color w:val="000000" w:themeColor="text1"/>
                <w:szCs w:val="22"/>
                <w:lang w:val="en-US" w:eastAsia="zh-CN"/>
              </w:rPr>
              <w:t xml:space="preserve">Elisa </w:t>
            </w:r>
            <w:proofErr w:type="spellStart"/>
            <w:r w:rsidRPr="009539A0">
              <w:rPr>
                <w:rFonts w:eastAsia="Calibri" w:cstheme="minorHAnsi"/>
                <w:color w:val="000000" w:themeColor="text1"/>
                <w:szCs w:val="22"/>
                <w:lang w:val="en-US" w:eastAsia="zh-CN"/>
              </w:rPr>
              <w:t>Daigele</w:t>
            </w:r>
            <w:proofErr w:type="spellEnd"/>
            <w:r w:rsidRPr="009539A0">
              <w:rPr>
                <w:rFonts w:eastAsia="Calibri" w:cstheme="minorHAnsi"/>
                <w:color w:val="000000" w:themeColor="text1"/>
                <w:szCs w:val="22"/>
                <w:lang w:val="en-US" w:eastAsia="zh-CN"/>
              </w:rPr>
              <w:t xml:space="preserve"> </w:t>
            </w:r>
            <w:proofErr w:type="spellStart"/>
            <w:r w:rsidRPr="009539A0">
              <w:rPr>
                <w:rFonts w:eastAsia="Calibri" w:cstheme="minorHAnsi"/>
                <w:color w:val="000000" w:themeColor="text1"/>
                <w:szCs w:val="22"/>
                <w:lang w:val="en-US" w:eastAsia="zh-CN"/>
              </w:rPr>
              <w:t>Bizarria</w:t>
            </w:r>
            <w:proofErr w:type="spellEnd"/>
            <w:r w:rsidRPr="009539A0">
              <w:rPr>
                <w:lang w:val="zh-CN" w:eastAsia="zh-CN"/>
              </w:rPr>
              <w:t>女士</w:t>
            </w:r>
          </w:p>
        </w:tc>
        <w:tc>
          <w:tcPr>
            <w:tcW w:w="23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E2FD79" w14:textId="77777777" w:rsidR="009539A0" w:rsidRPr="009539A0" w:rsidRDefault="009539A0" w:rsidP="0021338D">
            <w:pPr>
              <w:pStyle w:val="Tabletext"/>
              <w:rPr>
                <w:rFonts w:cstheme="minorHAnsi"/>
                <w:szCs w:val="22"/>
                <w:lang w:val="en-US" w:eastAsia="zh-CN"/>
              </w:rPr>
            </w:pPr>
            <w:r w:rsidRPr="009539A0">
              <w:rPr>
                <w:lang w:val="zh-CN" w:eastAsia="zh-CN"/>
              </w:rPr>
              <w:t>专家</w:t>
            </w:r>
          </w:p>
        </w:tc>
        <w:tc>
          <w:tcPr>
            <w:tcW w:w="26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2303AB" w14:textId="77777777" w:rsidR="009539A0" w:rsidRPr="009539A0" w:rsidRDefault="009539A0" w:rsidP="0021338D">
            <w:pPr>
              <w:pStyle w:val="Tabletext"/>
              <w:rPr>
                <w:rFonts w:cstheme="minorHAnsi"/>
                <w:szCs w:val="22"/>
                <w:lang w:val="en-US" w:eastAsia="zh-CN"/>
              </w:rPr>
            </w:pPr>
            <w:r w:rsidRPr="009539A0">
              <w:rPr>
                <w:rFonts w:eastAsia="Calibri" w:cstheme="minorHAnsi"/>
                <w:color w:val="000000" w:themeColor="text1"/>
                <w:szCs w:val="22"/>
                <w:lang w:val="en-US" w:eastAsia="zh-CN"/>
              </w:rPr>
              <w:t>ANATEL</w:t>
            </w:r>
          </w:p>
        </w:tc>
        <w:tc>
          <w:tcPr>
            <w:tcW w:w="10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508292" w14:textId="77777777" w:rsidR="009539A0" w:rsidRPr="009539A0" w:rsidRDefault="009539A0" w:rsidP="0021338D">
            <w:pPr>
              <w:pStyle w:val="Tabletext"/>
              <w:rPr>
                <w:rFonts w:cstheme="minorHAnsi"/>
                <w:szCs w:val="22"/>
                <w:lang w:val="en-US" w:eastAsia="zh-CN"/>
              </w:rPr>
            </w:pPr>
            <w:r w:rsidRPr="009539A0">
              <w:rPr>
                <w:lang w:val="zh-CN" w:eastAsia="zh-CN"/>
              </w:rPr>
              <w:t>巴西</w:t>
            </w:r>
          </w:p>
        </w:tc>
      </w:tr>
      <w:tr w:rsidR="009539A0" w:rsidRPr="009539A0" w14:paraId="5052D029" w14:textId="77777777" w:rsidTr="00357BF6">
        <w:trPr>
          <w:jc w:val="center"/>
        </w:trPr>
        <w:tc>
          <w:tcPr>
            <w:tcW w:w="725" w:type="dxa"/>
            <w:vMerge/>
            <w:tcBorders>
              <w:left w:val="single" w:sz="0" w:space="0" w:color="auto"/>
              <w:bottom w:val="single" w:sz="0" w:space="0" w:color="000000" w:themeColor="text1"/>
              <w:right w:val="single" w:sz="0" w:space="0" w:color="auto"/>
            </w:tcBorders>
            <w:vAlign w:val="center"/>
          </w:tcPr>
          <w:p w14:paraId="51D6912A" w14:textId="77777777" w:rsidR="009539A0" w:rsidRPr="00AA63F0" w:rsidRDefault="009539A0" w:rsidP="00AA63F0">
            <w:pPr>
              <w:pStyle w:val="Tabletext"/>
              <w:jc w:val="center"/>
              <w:rPr>
                <w:rFonts w:cstheme="minorHAnsi"/>
                <w:b/>
                <w:bCs/>
                <w:szCs w:val="22"/>
                <w:lang w:val="en-US" w:eastAsia="zh-CN"/>
              </w:rPr>
            </w:pPr>
          </w:p>
        </w:tc>
        <w:tc>
          <w:tcPr>
            <w:tcW w:w="278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2F8BD937" w14:textId="77777777" w:rsidR="009539A0" w:rsidRPr="009539A0" w:rsidRDefault="009539A0" w:rsidP="0021338D">
            <w:pPr>
              <w:pStyle w:val="Tabletext"/>
              <w:rPr>
                <w:rFonts w:cstheme="minorHAnsi"/>
                <w:szCs w:val="22"/>
                <w:lang w:val="en-US" w:eastAsia="zh-CN"/>
              </w:rPr>
            </w:pPr>
            <w:r w:rsidRPr="009539A0">
              <w:rPr>
                <w:rFonts w:eastAsia="Calibri" w:cstheme="minorHAnsi"/>
                <w:color w:val="000000" w:themeColor="text1"/>
                <w:szCs w:val="22"/>
                <w:lang w:val="en-US" w:eastAsia="zh-CN"/>
              </w:rPr>
              <w:t>Agustina Brizio</w:t>
            </w:r>
            <w:r w:rsidRPr="009539A0">
              <w:rPr>
                <w:lang w:val="zh-CN" w:eastAsia="zh-CN"/>
              </w:rPr>
              <w:t>女士</w:t>
            </w:r>
          </w:p>
        </w:tc>
        <w:tc>
          <w:tcPr>
            <w:tcW w:w="23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18EE78" w14:textId="77777777" w:rsidR="009539A0" w:rsidRPr="009539A0" w:rsidRDefault="009539A0" w:rsidP="0021338D">
            <w:pPr>
              <w:pStyle w:val="Tabletext"/>
              <w:rPr>
                <w:rFonts w:cstheme="minorHAnsi"/>
                <w:szCs w:val="22"/>
                <w:lang w:val="en-US" w:eastAsia="zh-CN"/>
              </w:rPr>
            </w:pPr>
            <w:r w:rsidRPr="009539A0">
              <w:rPr>
                <w:lang w:val="zh-CN" w:eastAsia="zh-CN"/>
              </w:rPr>
              <w:t>信息技术部副部长</w:t>
            </w:r>
            <w:r w:rsidRPr="009539A0">
              <w:rPr>
                <w:rFonts w:hint="eastAsia"/>
                <w:lang w:val="zh-CN" w:eastAsia="zh-CN"/>
              </w:rPr>
              <w:t>（</w:t>
            </w:r>
            <w:r w:rsidRPr="009539A0">
              <w:rPr>
                <w:lang w:val="zh-CN" w:eastAsia="zh-CN"/>
              </w:rPr>
              <w:t>公共创新秘书处</w:t>
            </w:r>
            <w:r w:rsidRPr="009539A0">
              <w:rPr>
                <w:rFonts w:hint="eastAsia"/>
                <w:lang w:val="zh-CN" w:eastAsia="zh-CN"/>
              </w:rPr>
              <w:t>）</w:t>
            </w:r>
          </w:p>
        </w:tc>
        <w:tc>
          <w:tcPr>
            <w:tcW w:w="26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81431E" w14:textId="77777777" w:rsidR="009539A0" w:rsidRPr="009539A0" w:rsidRDefault="009539A0" w:rsidP="0021338D">
            <w:pPr>
              <w:pStyle w:val="Tabletext"/>
              <w:rPr>
                <w:rFonts w:cstheme="minorHAnsi"/>
                <w:szCs w:val="22"/>
                <w:lang w:val="fr-CH" w:eastAsia="zh-CN"/>
              </w:rPr>
            </w:pPr>
            <w:r w:rsidRPr="009539A0">
              <w:rPr>
                <w:rFonts w:hint="eastAsia"/>
                <w:lang w:val="fr-CH" w:eastAsia="zh-CN"/>
              </w:rPr>
              <w:t>国家信息技术办公室</w:t>
            </w:r>
            <w:r w:rsidRPr="009539A0">
              <w:rPr>
                <w:lang w:val="fr-CH" w:eastAsia="zh-CN"/>
              </w:rPr>
              <w:t>（</w:t>
            </w:r>
            <w:r w:rsidRPr="009539A0">
              <w:rPr>
                <w:lang w:val="fr-CH" w:eastAsia="zh-CN"/>
              </w:rPr>
              <w:t>ONTI</w:t>
            </w:r>
            <w:r w:rsidRPr="009539A0">
              <w:rPr>
                <w:lang w:val="fr-CH" w:eastAsia="zh-CN"/>
              </w:rPr>
              <w:t>）</w:t>
            </w:r>
          </w:p>
        </w:tc>
        <w:tc>
          <w:tcPr>
            <w:tcW w:w="10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F8A15B" w14:textId="77777777" w:rsidR="009539A0" w:rsidRPr="009539A0" w:rsidRDefault="009539A0" w:rsidP="0021338D">
            <w:pPr>
              <w:pStyle w:val="Tabletext"/>
              <w:rPr>
                <w:rFonts w:cstheme="minorHAnsi"/>
                <w:szCs w:val="22"/>
                <w:lang w:val="en-US" w:eastAsia="zh-CN"/>
              </w:rPr>
            </w:pPr>
            <w:r w:rsidRPr="009539A0">
              <w:rPr>
                <w:lang w:val="zh-CN" w:eastAsia="zh-CN"/>
              </w:rPr>
              <w:t>阿根廷</w:t>
            </w:r>
          </w:p>
        </w:tc>
      </w:tr>
      <w:tr w:rsidR="009539A0" w:rsidRPr="009539A0" w14:paraId="03C1691C" w14:textId="77777777" w:rsidTr="00357BF6">
        <w:trPr>
          <w:jc w:val="center"/>
        </w:trPr>
        <w:tc>
          <w:tcPr>
            <w:tcW w:w="72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1408A644" w14:textId="77777777" w:rsidR="009539A0" w:rsidRPr="00AA63F0" w:rsidRDefault="009539A0" w:rsidP="00AA63F0">
            <w:pPr>
              <w:pStyle w:val="Tabletext"/>
              <w:jc w:val="center"/>
              <w:rPr>
                <w:rFonts w:cstheme="minorHAnsi"/>
                <w:b/>
                <w:bCs/>
                <w:szCs w:val="22"/>
                <w:lang w:val="en-US" w:eastAsia="zh-CN"/>
              </w:rPr>
            </w:pPr>
            <w:r w:rsidRPr="00AA63F0">
              <w:rPr>
                <w:rFonts w:hint="eastAsia"/>
                <w:b/>
                <w:bCs/>
                <w:lang w:val="zh-CN" w:eastAsia="zh-CN"/>
              </w:rPr>
              <w:t>阿拉伯</w:t>
            </w:r>
          </w:p>
        </w:tc>
        <w:tc>
          <w:tcPr>
            <w:tcW w:w="27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DF2B5D" w14:textId="77777777" w:rsidR="009539A0" w:rsidRPr="009539A0" w:rsidRDefault="009539A0" w:rsidP="0021338D">
            <w:pPr>
              <w:pStyle w:val="Tabletext"/>
              <w:rPr>
                <w:rFonts w:cstheme="minorHAnsi"/>
                <w:szCs w:val="22"/>
                <w:lang w:val="en-US" w:eastAsia="zh-CN"/>
              </w:rPr>
            </w:pPr>
            <w:r w:rsidRPr="009539A0">
              <w:rPr>
                <w:rFonts w:eastAsia="Calibri" w:cstheme="minorHAnsi"/>
                <w:color w:val="000000" w:themeColor="text1"/>
                <w:szCs w:val="22"/>
                <w:lang w:val="en-US" w:eastAsia="zh-CN"/>
              </w:rPr>
              <w:t xml:space="preserve">Mustapha Ben </w:t>
            </w:r>
            <w:proofErr w:type="spellStart"/>
            <w:r w:rsidRPr="009539A0">
              <w:rPr>
                <w:rFonts w:eastAsia="Calibri" w:cstheme="minorHAnsi"/>
                <w:color w:val="000000" w:themeColor="text1"/>
                <w:szCs w:val="22"/>
                <w:lang w:val="en-US" w:eastAsia="zh-CN"/>
              </w:rPr>
              <w:t>Jillali</w:t>
            </w:r>
            <w:proofErr w:type="spellEnd"/>
            <w:r w:rsidRPr="009539A0">
              <w:rPr>
                <w:lang w:val="zh-CN" w:eastAsia="zh-CN"/>
              </w:rPr>
              <w:t>博士</w:t>
            </w:r>
          </w:p>
        </w:tc>
        <w:tc>
          <w:tcPr>
            <w:tcW w:w="23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8F4C27" w14:textId="77777777" w:rsidR="009539A0" w:rsidRPr="009539A0" w:rsidRDefault="009539A0" w:rsidP="0021338D">
            <w:pPr>
              <w:pStyle w:val="Tabletext"/>
              <w:rPr>
                <w:rFonts w:eastAsia="Calibri" w:cstheme="minorHAnsi"/>
                <w:color w:val="000000" w:themeColor="text1"/>
                <w:szCs w:val="22"/>
                <w:lang w:val="en-US" w:eastAsia="zh-CN"/>
              </w:rPr>
            </w:pPr>
            <w:r w:rsidRPr="009539A0">
              <w:rPr>
                <w:lang w:val="zh-CN" w:eastAsia="zh-CN"/>
              </w:rPr>
              <w:t>正教授</w:t>
            </w:r>
          </w:p>
          <w:p w14:paraId="6A6944F0" w14:textId="77777777" w:rsidR="009539A0" w:rsidRPr="009539A0" w:rsidRDefault="009539A0" w:rsidP="0021338D">
            <w:pPr>
              <w:pStyle w:val="Tabletext"/>
              <w:rPr>
                <w:rFonts w:cstheme="minorHAnsi"/>
                <w:szCs w:val="22"/>
                <w:lang w:val="en-US" w:eastAsia="zh-CN"/>
              </w:rPr>
            </w:pPr>
            <w:r w:rsidRPr="009539A0">
              <w:rPr>
                <w:lang w:val="zh-CN" w:eastAsia="zh-CN"/>
              </w:rPr>
              <w:t>高级会员</w:t>
            </w:r>
          </w:p>
        </w:tc>
        <w:tc>
          <w:tcPr>
            <w:tcW w:w="26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86A40C" w14:textId="77777777" w:rsidR="009539A0" w:rsidRPr="009539A0" w:rsidRDefault="009539A0" w:rsidP="0021338D">
            <w:pPr>
              <w:pStyle w:val="Tabletext"/>
              <w:rPr>
                <w:rFonts w:cstheme="minorHAnsi"/>
                <w:szCs w:val="22"/>
                <w:lang w:val="en-US" w:eastAsia="zh-CN"/>
              </w:rPr>
            </w:pPr>
            <w:r w:rsidRPr="009539A0">
              <w:rPr>
                <w:lang w:val="zh-CN" w:eastAsia="zh-CN"/>
              </w:rPr>
              <w:t>国家邮电学院（</w:t>
            </w:r>
            <w:r w:rsidRPr="009539A0">
              <w:rPr>
                <w:lang w:val="zh-CN" w:eastAsia="zh-CN"/>
              </w:rPr>
              <w:t>INPT</w:t>
            </w:r>
            <w:r w:rsidRPr="009539A0">
              <w:rPr>
                <w:lang w:val="zh-CN" w:eastAsia="zh-CN"/>
              </w:rPr>
              <w:t>）、电气和电子工程师协会（</w:t>
            </w:r>
            <w:r w:rsidRPr="009539A0">
              <w:rPr>
                <w:lang w:val="zh-CN" w:eastAsia="zh-CN"/>
              </w:rPr>
              <w:t>IEEE</w:t>
            </w:r>
            <w:r w:rsidRPr="009539A0">
              <w:rPr>
                <w:lang w:val="zh-CN" w:eastAsia="zh-CN"/>
              </w:rPr>
              <w:t>）</w:t>
            </w:r>
          </w:p>
        </w:tc>
        <w:tc>
          <w:tcPr>
            <w:tcW w:w="10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5039AD" w14:textId="77777777" w:rsidR="009539A0" w:rsidRPr="009539A0" w:rsidRDefault="009539A0" w:rsidP="0021338D">
            <w:pPr>
              <w:pStyle w:val="Tabletext"/>
              <w:rPr>
                <w:rFonts w:cstheme="minorHAnsi"/>
                <w:szCs w:val="22"/>
                <w:lang w:val="en-US" w:eastAsia="zh-CN"/>
              </w:rPr>
            </w:pPr>
            <w:r w:rsidRPr="009539A0">
              <w:rPr>
                <w:lang w:val="zh-CN" w:eastAsia="zh-CN"/>
              </w:rPr>
              <w:t>摩洛哥</w:t>
            </w:r>
          </w:p>
        </w:tc>
      </w:tr>
      <w:tr w:rsidR="009539A0" w:rsidRPr="009539A0" w14:paraId="048CF648" w14:textId="77777777" w:rsidTr="00357BF6">
        <w:trPr>
          <w:jc w:val="center"/>
        </w:trPr>
        <w:tc>
          <w:tcPr>
            <w:tcW w:w="725" w:type="dxa"/>
            <w:vMerge/>
            <w:tcBorders>
              <w:left w:val="single" w:sz="0" w:space="0" w:color="auto"/>
              <w:bottom w:val="single" w:sz="0" w:space="0" w:color="000000" w:themeColor="text1"/>
              <w:right w:val="single" w:sz="0" w:space="0" w:color="auto"/>
            </w:tcBorders>
            <w:vAlign w:val="center"/>
          </w:tcPr>
          <w:p w14:paraId="2DEA00AF" w14:textId="77777777" w:rsidR="009539A0" w:rsidRPr="00AA63F0" w:rsidRDefault="009539A0" w:rsidP="00AA63F0">
            <w:pPr>
              <w:pStyle w:val="Tabletext"/>
              <w:jc w:val="center"/>
              <w:rPr>
                <w:rFonts w:cstheme="minorHAnsi"/>
                <w:b/>
                <w:bCs/>
                <w:szCs w:val="22"/>
                <w:lang w:val="en-US" w:eastAsia="zh-CN"/>
              </w:rPr>
            </w:pPr>
          </w:p>
        </w:tc>
        <w:tc>
          <w:tcPr>
            <w:tcW w:w="278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529052E" w14:textId="4A64AEF5" w:rsidR="009539A0" w:rsidRPr="009539A0" w:rsidRDefault="009539A0" w:rsidP="0021338D">
            <w:pPr>
              <w:pStyle w:val="Tabletext"/>
              <w:rPr>
                <w:rFonts w:cstheme="minorHAnsi"/>
                <w:szCs w:val="22"/>
                <w:lang w:val="en-US" w:eastAsia="zh-CN"/>
              </w:rPr>
            </w:pPr>
            <w:r w:rsidRPr="009539A0">
              <w:rPr>
                <w:rFonts w:eastAsia="Calibri" w:cstheme="minorHAnsi"/>
                <w:color w:val="000000" w:themeColor="text1"/>
                <w:szCs w:val="22"/>
                <w:lang w:val="en-US" w:eastAsia="zh-CN"/>
              </w:rPr>
              <w:t xml:space="preserve">Majid Mohamed </w:t>
            </w:r>
            <w:proofErr w:type="spellStart"/>
            <w:r w:rsidRPr="009539A0">
              <w:rPr>
                <w:rFonts w:eastAsia="Calibri" w:cstheme="minorHAnsi"/>
                <w:color w:val="000000" w:themeColor="text1"/>
                <w:szCs w:val="22"/>
                <w:lang w:val="en-US" w:eastAsia="zh-CN"/>
              </w:rPr>
              <w:t>Alsuwaidi</w:t>
            </w:r>
            <w:proofErr w:type="spellEnd"/>
            <w:r w:rsidR="001237AA">
              <w:rPr>
                <w:rFonts w:eastAsiaTheme="minorEastAsia" w:cstheme="minorHAnsi"/>
                <w:color w:val="000000" w:themeColor="text1"/>
                <w:szCs w:val="22"/>
                <w:lang w:val="en-US" w:eastAsia="zh-CN"/>
              </w:rPr>
              <w:br/>
            </w:r>
            <w:r w:rsidRPr="009539A0">
              <w:rPr>
                <w:lang w:val="zh-CN" w:eastAsia="zh-CN"/>
              </w:rPr>
              <w:t>先生</w:t>
            </w:r>
          </w:p>
        </w:tc>
        <w:tc>
          <w:tcPr>
            <w:tcW w:w="2325" w:type="dxa"/>
            <w:tcBorders>
              <w:top w:val="single" w:sz="4" w:space="0" w:color="auto"/>
              <w:left w:val="single" w:sz="4" w:space="0" w:color="auto"/>
              <w:bottom w:val="nil"/>
              <w:right w:val="nil"/>
            </w:tcBorders>
            <w:tcMar>
              <w:top w:w="15" w:type="dxa"/>
              <w:left w:w="15" w:type="dxa"/>
              <w:right w:w="15" w:type="dxa"/>
            </w:tcMar>
            <w:vAlign w:val="center"/>
          </w:tcPr>
          <w:p w14:paraId="11B873C1" w14:textId="77777777" w:rsidR="009539A0" w:rsidRPr="009539A0" w:rsidRDefault="009539A0" w:rsidP="0021338D">
            <w:pPr>
              <w:pStyle w:val="Tabletext"/>
              <w:rPr>
                <w:rFonts w:cstheme="minorHAnsi"/>
                <w:szCs w:val="22"/>
                <w:lang w:val="en-US" w:eastAsia="zh-CN"/>
              </w:rPr>
            </w:pPr>
            <w:r w:rsidRPr="009539A0">
              <w:rPr>
                <w:lang w:val="zh-CN" w:eastAsia="zh-CN"/>
              </w:rPr>
              <w:t>数字能力与意识</w:t>
            </w:r>
            <w:r w:rsidRPr="009539A0">
              <w:rPr>
                <w:rFonts w:hint="eastAsia"/>
                <w:lang w:val="zh-CN" w:eastAsia="zh-CN"/>
              </w:rPr>
              <w:t>问题</w:t>
            </w:r>
            <w:r w:rsidRPr="009539A0">
              <w:rPr>
                <w:lang w:val="zh-CN" w:eastAsia="zh-CN"/>
              </w:rPr>
              <w:t>高级经理</w:t>
            </w:r>
          </w:p>
        </w:tc>
        <w:tc>
          <w:tcPr>
            <w:tcW w:w="26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3D75DF" w14:textId="77777777" w:rsidR="009539A0" w:rsidRPr="009539A0" w:rsidRDefault="009539A0" w:rsidP="0021338D">
            <w:pPr>
              <w:pStyle w:val="Tabletext"/>
              <w:rPr>
                <w:rFonts w:cstheme="minorHAnsi"/>
                <w:szCs w:val="22"/>
                <w:lang w:val="en-US" w:eastAsia="zh-CN"/>
              </w:rPr>
            </w:pPr>
            <w:r w:rsidRPr="009539A0">
              <w:rPr>
                <w:lang w:val="zh-CN" w:eastAsia="zh-CN"/>
              </w:rPr>
              <w:t>电信与数字政府监管局</w:t>
            </w:r>
          </w:p>
        </w:tc>
        <w:tc>
          <w:tcPr>
            <w:tcW w:w="10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DFE626" w14:textId="77777777" w:rsidR="009539A0" w:rsidRPr="009539A0" w:rsidRDefault="009539A0" w:rsidP="0021338D">
            <w:pPr>
              <w:pStyle w:val="Tabletext"/>
              <w:rPr>
                <w:rFonts w:cstheme="minorHAnsi"/>
                <w:szCs w:val="22"/>
                <w:lang w:val="en-US" w:eastAsia="zh-CN"/>
              </w:rPr>
            </w:pPr>
            <w:r w:rsidRPr="009539A0">
              <w:rPr>
                <w:lang w:val="zh-CN" w:eastAsia="zh-CN"/>
              </w:rPr>
              <w:t>阿联酋</w:t>
            </w:r>
          </w:p>
        </w:tc>
      </w:tr>
      <w:tr w:rsidR="009539A0" w:rsidRPr="009539A0" w14:paraId="22EA3054" w14:textId="77777777" w:rsidTr="00357BF6">
        <w:trPr>
          <w:jc w:val="center"/>
        </w:trPr>
        <w:tc>
          <w:tcPr>
            <w:tcW w:w="725" w:type="dxa"/>
            <w:vMerge w:val="restart"/>
            <w:tcBorders>
              <w:top w:val="nil"/>
              <w:left w:val="single" w:sz="4" w:space="0" w:color="auto"/>
              <w:right w:val="single" w:sz="4" w:space="0" w:color="auto"/>
            </w:tcBorders>
            <w:tcMar>
              <w:top w:w="15" w:type="dxa"/>
              <w:left w:w="15" w:type="dxa"/>
              <w:right w:w="15" w:type="dxa"/>
            </w:tcMar>
            <w:vAlign w:val="center"/>
          </w:tcPr>
          <w:p w14:paraId="2ED0DDA8" w14:textId="77777777" w:rsidR="009539A0" w:rsidRPr="00AA63F0" w:rsidRDefault="009539A0" w:rsidP="00AA63F0">
            <w:pPr>
              <w:pStyle w:val="Tabletext"/>
              <w:jc w:val="center"/>
              <w:rPr>
                <w:rFonts w:cstheme="minorHAnsi"/>
                <w:b/>
                <w:bCs/>
                <w:szCs w:val="22"/>
                <w:lang w:val="en-US" w:eastAsia="zh-CN"/>
              </w:rPr>
            </w:pPr>
            <w:r w:rsidRPr="00AA63F0">
              <w:rPr>
                <w:rFonts w:hint="eastAsia"/>
                <w:b/>
                <w:bCs/>
                <w:lang w:val="zh-CN" w:eastAsia="zh-CN"/>
              </w:rPr>
              <w:t>亚太</w:t>
            </w:r>
          </w:p>
        </w:tc>
        <w:tc>
          <w:tcPr>
            <w:tcW w:w="27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D44409" w14:textId="77777777" w:rsidR="009539A0" w:rsidRPr="009539A0" w:rsidRDefault="009539A0" w:rsidP="0021338D">
            <w:pPr>
              <w:pStyle w:val="Tabletext"/>
              <w:rPr>
                <w:rFonts w:cstheme="minorHAnsi"/>
                <w:szCs w:val="22"/>
                <w:lang w:val="en-US" w:eastAsia="zh-CN"/>
              </w:rPr>
            </w:pPr>
            <w:r w:rsidRPr="009539A0">
              <w:rPr>
                <w:rFonts w:cstheme="minorHAnsi"/>
                <w:szCs w:val="22"/>
                <w:lang w:val="en-US" w:eastAsia="zh-CN"/>
              </w:rPr>
              <w:t>Tessie P Leva</w:t>
            </w:r>
            <w:r w:rsidRPr="009539A0">
              <w:rPr>
                <w:lang w:val="zh-CN" w:eastAsia="zh-CN"/>
              </w:rPr>
              <w:t>女士</w:t>
            </w:r>
          </w:p>
        </w:tc>
        <w:tc>
          <w:tcPr>
            <w:tcW w:w="23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42C41D" w14:textId="77777777" w:rsidR="009539A0" w:rsidRPr="009539A0" w:rsidRDefault="009539A0" w:rsidP="0021338D">
            <w:pPr>
              <w:pStyle w:val="Tabletext"/>
              <w:rPr>
                <w:rFonts w:cstheme="minorHAnsi"/>
                <w:szCs w:val="22"/>
                <w:lang w:val="en-US" w:eastAsia="zh-CN"/>
              </w:rPr>
            </w:pPr>
            <w:r w:rsidRPr="009539A0">
              <w:rPr>
                <w:lang w:val="zh-CN" w:eastAsia="zh-CN"/>
              </w:rPr>
              <w:t>战略合作伙伴关系经理</w:t>
            </w:r>
          </w:p>
        </w:tc>
        <w:tc>
          <w:tcPr>
            <w:tcW w:w="26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6A8B3D" w14:textId="77777777" w:rsidR="009539A0" w:rsidRPr="009539A0" w:rsidRDefault="009539A0" w:rsidP="0021338D">
            <w:pPr>
              <w:pStyle w:val="Tabletext"/>
              <w:rPr>
                <w:rFonts w:cstheme="minorHAnsi"/>
                <w:szCs w:val="22"/>
                <w:lang w:val="en-US" w:eastAsia="zh-CN"/>
              </w:rPr>
            </w:pPr>
            <w:r w:rsidRPr="009539A0">
              <w:rPr>
                <w:lang w:val="zh-CN" w:eastAsia="zh-CN"/>
              </w:rPr>
              <w:t>信息通信和技术部</w:t>
            </w:r>
          </w:p>
        </w:tc>
        <w:tc>
          <w:tcPr>
            <w:tcW w:w="10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6C82FF" w14:textId="77777777" w:rsidR="009539A0" w:rsidRPr="009539A0" w:rsidRDefault="009539A0" w:rsidP="0021338D">
            <w:pPr>
              <w:pStyle w:val="Tabletext"/>
              <w:rPr>
                <w:rFonts w:cstheme="minorHAnsi"/>
                <w:szCs w:val="22"/>
                <w:lang w:val="en-US" w:eastAsia="zh-CN"/>
              </w:rPr>
            </w:pPr>
            <w:r w:rsidRPr="009539A0">
              <w:rPr>
                <w:lang w:val="zh-CN" w:eastAsia="zh-CN"/>
              </w:rPr>
              <w:t>巴布亚新几内亚</w:t>
            </w:r>
          </w:p>
        </w:tc>
      </w:tr>
      <w:tr w:rsidR="009539A0" w:rsidRPr="009539A0" w14:paraId="0F4F7842" w14:textId="77777777" w:rsidTr="00357BF6">
        <w:trPr>
          <w:jc w:val="center"/>
        </w:trPr>
        <w:tc>
          <w:tcPr>
            <w:tcW w:w="725" w:type="dxa"/>
            <w:vMerge/>
            <w:tcBorders>
              <w:left w:val="single" w:sz="4" w:space="0" w:color="auto"/>
              <w:bottom w:val="single" w:sz="4" w:space="0" w:color="auto"/>
              <w:right w:val="single" w:sz="4" w:space="0" w:color="auto"/>
            </w:tcBorders>
            <w:tcMar>
              <w:top w:w="15" w:type="dxa"/>
              <w:left w:w="15" w:type="dxa"/>
              <w:right w:w="15" w:type="dxa"/>
            </w:tcMar>
            <w:vAlign w:val="center"/>
          </w:tcPr>
          <w:p w14:paraId="0D4CC921" w14:textId="77777777" w:rsidR="009539A0" w:rsidRPr="00AA63F0" w:rsidRDefault="009539A0" w:rsidP="00AA63F0">
            <w:pPr>
              <w:pStyle w:val="Tabletext"/>
              <w:jc w:val="center"/>
              <w:rPr>
                <w:rFonts w:eastAsia="Calibri" w:cstheme="minorHAnsi"/>
                <w:b/>
                <w:bCs/>
                <w:color w:val="000000" w:themeColor="text1"/>
                <w:szCs w:val="22"/>
                <w:lang w:val="en-US" w:eastAsia="zh-CN"/>
              </w:rPr>
            </w:pPr>
          </w:p>
        </w:tc>
        <w:tc>
          <w:tcPr>
            <w:tcW w:w="27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CCBCD2" w14:textId="77777777" w:rsidR="009539A0" w:rsidRPr="009539A0" w:rsidRDefault="009539A0" w:rsidP="0021338D">
            <w:pPr>
              <w:pStyle w:val="Tabletext"/>
              <w:rPr>
                <w:rFonts w:cstheme="minorHAnsi"/>
                <w:szCs w:val="22"/>
                <w:lang w:val="en-US" w:eastAsia="zh-CN"/>
              </w:rPr>
            </w:pPr>
            <w:r w:rsidRPr="009539A0">
              <w:rPr>
                <w:lang w:val="zh-CN" w:eastAsia="zh-CN"/>
              </w:rPr>
              <w:t>陶志勇先生</w:t>
            </w:r>
          </w:p>
        </w:tc>
        <w:tc>
          <w:tcPr>
            <w:tcW w:w="23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74A938" w14:textId="77777777" w:rsidR="009539A0" w:rsidRPr="009539A0" w:rsidRDefault="009539A0" w:rsidP="0021338D">
            <w:pPr>
              <w:pStyle w:val="Tabletext"/>
              <w:rPr>
                <w:rFonts w:eastAsia="Calibri" w:cstheme="minorHAnsi"/>
                <w:color w:val="000000" w:themeColor="text1"/>
                <w:szCs w:val="22"/>
                <w:lang w:val="en-US" w:eastAsia="zh-CN"/>
              </w:rPr>
            </w:pPr>
            <w:r w:rsidRPr="009539A0">
              <w:rPr>
                <w:lang w:val="zh-CN" w:eastAsia="zh-CN"/>
              </w:rPr>
              <w:t>教授、研究生院院长</w:t>
            </w:r>
          </w:p>
        </w:tc>
        <w:tc>
          <w:tcPr>
            <w:tcW w:w="26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8C9685" w14:textId="77777777" w:rsidR="009539A0" w:rsidRPr="009539A0" w:rsidRDefault="009539A0" w:rsidP="0021338D">
            <w:pPr>
              <w:pStyle w:val="Tabletext"/>
              <w:rPr>
                <w:rFonts w:eastAsia="Calibri" w:cstheme="minorHAnsi"/>
                <w:color w:val="000000" w:themeColor="text1"/>
                <w:szCs w:val="22"/>
                <w:lang w:val="en-US" w:eastAsia="zh-CN"/>
              </w:rPr>
            </w:pPr>
            <w:proofErr w:type="gramStart"/>
            <w:r w:rsidRPr="009539A0">
              <w:rPr>
                <w:lang w:val="zh-CN" w:eastAsia="zh-CN"/>
              </w:rPr>
              <w:t>武汉邮电</w:t>
            </w:r>
            <w:proofErr w:type="gramEnd"/>
            <w:r w:rsidRPr="009539A0">
              <w:rPr>
                <w:lang w:val="zh-CN" w:eastAsia="zh-CN"/>
              </w:rPr>
              <w:t>科学研究院</w:t>
            </w:r>
          </w:p>
        </w:tc>
        <w:tc>
          <w:tcPr>
            <w:tcW w:w="10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77499B" w14:textId="77777777" w:rsidR="009539A0" w:rsidRPr="009539A0" w:rsidRDefault="009539A0" w:rsidP="0021338D">
            <w:pPr>
              <w:pStyle w:val="Tabletext"/>
              <w:rPr>
                <w:rFonts w:eastAsia="Calibri" w:cstheme="minorHAnsi"/>
                <w:color w:val="000000" w:themeColor="text1"/>
                <w:szCs w:val="22"/>
                <w:lang w:val="en-US" w:eastAsia="zh-CN"/>
              </w:rPr>
            </w:pPr>
            <w:r w:rsidRPr="009539A0">
              <w:rPr>
                <w:lang w:val="zh-CN" w:eastAsia="zh-CN"/>
              </w:rPr>
              <w:t>中国</w:t>
            </w:r>
          </w:p>
        </w:tc>
      </w:tr>
      <w:tr w:rsidR="009539A0" w:rsidRPr="009539A0" w14:paraId="25C8F98F" w14:textId="77777777" w:rsidTr="00357BF6">
        <w:trPr>
          <w:jc w:val="center"/>
        </w:trPr>
        <w:tc>
          <w:tcPr>
            <w:tcW w:w="72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76C5313F" w14:textId="77777777" w:rsidR="009539A0" w:rsidRPr="00AA63F0" w:rsidRDefault="009539A0" w:rsidP="00AA63F0">
            <w:pPr>
              <w:pStyle w:val="Tabletext"/>
              <w:jc w:val="center"/>
              <w:rPr>
                <w:rFonts w:cstheme="minorHAnsi"/>
                <w:b/>
                <w:bCs/>
                <w:szCs w:val="22"/>
                <w:lang w:val="en-US" w:eastAsia="zh-CN"/>
              </w:rPr>
            </w:pPr>
            <w:r w:rsidRPr="00AA63F0">
              <w:rPr>
                <w:rFonts w:hint="eastAsia"/>
                <w:b/>
                <w:bCs/>
                <w:lang w:val="zh-CN" w:eastAsia="zh-CN"/>
              </w:rPr>
              <w:t>欧洲</w:t>
            </w:r>
          </w:p>
        </w:tc>
        <w:tc>
          <w:tcPr>
            <w:tcW w:w="27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FF43B6" w14:textId="77777777" w:rsidR="009539A0" w:rsidRPr="009539A0" w:rsidRDefault="009539A0" w:rsidP="0021338D">
            <w:pPr>
              <w:pStyle w:val="Tabletext"/>
              <w:rPr>
                <w:rFonts w:cstheme="minorHAnsi"/>
                <w:szCs w:val="22"/>
                <w:lang w:val="en-US" w:eastAsia="zh-CN"/>
              </w:rPr>
            </w:pPr>
            <w:r w:rsidRPr="009539A0">
              <w:rPr>
                <w:rFonts w:eastAsia="Calibri" w:cstheme="minorHAnsi"/>
                <w:color w:val="000000" w:themeColor="text1"/>
                <w:szCs w:val="22"/>
                <w:lang w:val="en-US" w:eastAsia="zh-CN"/>
              </w:rPr>
              <w:t>Toni Janevski</w:t>
            </w:r>
            <w:r w:rsidRPr="009539A0">
              <w:rPr>
                <w:lang w:val="zh-CN" w:eastAsia="zh-CN"/>
              </w:rPr>
              <w:t>博士</w:t>
            </w:r>
          </w:p>
        </w:tc>
        <w:tc>
          <w:tcPr>
            <w:tcW w:w="23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D5607B" w14:textId="77777777" w:rsidR="009539A0" w:rsidRPr="009539A0" w:rsidRDefault="009539A0" w:rsidP="0021338D">
            <w:pPr>
              <w:pStyle w:val="Tabletext"/>
              <w:rPr>
                <w:rFonts w:cstheme="minorHAnsi"/>
                <w:szCs w:val="22"/>
                <w:lang w:val="en-US" w:eastAsia="zh-CN"/>
              </w:rPr>
            </w:pPr>
            <w:r w:rsidRPr="009539A0">
              <w:rPr>
                <w:lang w:val="zh-CN" w:eastAsia="zh-CN"/>
              </w:rPr>
              <w:t>正教授</w:t>
            </w:r>
          </w:p>
        </w:tc>
        <w:tc>
          <w:tcPr>
            <w:tcW w:w="26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E30D7A" w14:textId="77777777" w:rsidR="009539A0" w:rsidRPr="009539A0" w:rsidRDefault="009539A0" w:rsidP="0021338D">
            <w:pPr>
              <w:pStyle w:val="Tabletext"/>
              <w:rPr>
                <w:rFonts w:cstheme="minorHAnsi"/>
                <w:szCs w:val="22"/>
                <w:lang w:val="en-US" w:eastAsia="zh-CN"/>
              </w:rPr>
            </w:pPr>
            <w:r w:rsidRPr="009539A0">
              <w:rPr>
                <w:lang w:val="zh-CN" w:eastAsia="zh-CN"/>
              </w:rPr>
              <w:t>电气工程与信息技术学院（</w:t>
            </w:r>
            <w:r w:rsidRPr="009539A0">
              <w:rPr>
                <w:lang w:val="zh-CN" w:eastAsia="zh-CN"/>
              </w:rPr>
              <w:t>FEEIT</w:t>
            </w:r>
            <w:r w:rsidRPr="009539A0">
              <w:rPr>
                <w:lang w:val="zh-CN" w:eastAsia="zh-CN"/>
              </w:rPr>
              <w:t>），西里尔和美多迪乌斯大学</w:t>
            </w:r>
          </w:p>
        </w:tc>
        <w:tc>
          <w:tcPr>
            <w:tcW w:w="10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88BD09" w14:textId="77777777" w:rsidR="009539A0" w:rsidRPr="009539A0" w:rsidRDefault="009539A0" w:rsidP="0021338D">
            <w:pPr>
              <w:pStyle w:val="Tabletext"/>
              <w:rPr>
                <w:rFonts w:cstheme="minorHAnsi"/>
                <w:szCs w:val="22"/>
                <w:lang w:val="en-US" w:eastAsia="zh-CN"/>
              </w:rPr>
            </w:pPr>
            <w:r w:rsidRPr="009539A0">
              <w:rPr>
                <w:lang w:val="zh-CN" w:eastAsia="zh-CN"/>
              </w:rPr>
              <w:t>北马其顿共和国</w:t>
            </w:r>
          </w:p>
        </w:tc>
      </w:tr>
      <w:tr w:rsidR="009539A0" w:rsidRPr="009539A0" w14:paraId="2CAE43AF" w14:textId="77777777" w:rsidTr="00357BF6">
        <w:trPr>
          <w:jc w:val="center"/>
        </w:trPr>
        <w:tc>
          <w:tcPr>
            <w:tcW w:w="725" w:type="dxa"/>
            <w:vMerge/>
            <w:tcBorders>
              <w:left w:val="single" w:sz="0" w:space="0" w:color="auto"/>
              <w:bottom w:val="single" w:sz="0" w:space="0" w:color="000000" w:themeColor="text1"/>
              <w:right w:val="single" w:sz="0" w:space="0" w:color="auto"/>
            </w:tcBorders>
            <w:vAlign w:val="center"/>
          </w:tcPr>
          <w:p w14:paraId="2A1A9D05" w14:textId="77777777" w:rsidR="009539A0" w:rsidRPr="00AA63F0" w:rsidRDefault="009539A0" w:rsidP="00AA63F0">
            <w:pPr>
              <w:pStyle w:val="Tabletext"/>
              <w:jc w:val="center"/>
              <w:rPr>
                <w:rFonts w:cstheme="minorHAnsi"/>
                <w:b/>
                <w:bCs/>
                <w:szCs w:val="22"/>
                <w:lang w:val="en-US" w:eastAsia="zh-CN"/>
              </w:rPr>
            </w:pPr>
          </w:p>
        </w:tc>
        <w:tc>
          <w:tcPr>
            <w:tcW w:w="278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A0699E3" w14:textId="77777777" w:rsidR="009539A0" w:rsidRPr="009539A0" w:rsidRDefault="009539A0" w:rsidP="0021338D">
            <w:pPr>
              <w:pStyle w:val="Tabletext"/>
              <w:rPr>
                <w:rFonts w:cstheme="minorHAnsi"/>
                <w:szCs w:val="22"/>
                <w:lang w:val="en-US" w:eastAsia="zh-CN"/>
              </w:rPr>
            </w:pPr>
            <w:r w:rsidRPr="009539A0">
              <w:rPr>
                <w:rFonts w:eastAsia="Calibri" w:cstheme="minorHAnsi"/>
                <w:color w:val="000000" w:themeColor="text1"/>
                <w:szCs w:val="22"/>
                <w:lang w:val="en-US" w:eastAsia="zh-CN"/>
              </w:rPr>
              <w:t xml:space="preserve">Lidia </w:t>
            </w:r>
            <w:proofErr w:type="spellStart"/>
            <w:r w:rsidRPr="009539A0">
              <w:rPr>
                <w:rFonts w:eastAsia="Calibri" w:cstheme="minorHAnsi"/>
                <w:color w:val="000000" w:themeColor="text1"/>
                <w:szCs w:val="22"/>
                <w:lang w:val="en-US" w:eastAsia="zh-CN"/>
              </w:rPr>
              <w:t>Stepinska-Ustasiak</w:t>
            </w:r>
            <w:proofErr w:type="spellEnd"/>
            <w:r w:rsidRPr="009539A0">
              <w:rPr>
                <w:lang w:val="zh-CN" w:eastAsia="zh-CN"/>
              </w:rPr>
              <w:t>博士</w:t>
            </w:r>
          </w:p>
        </w:tc>
        <w:tc>
          <w:tcPr>
            <w:tcW w:w="23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4A87D5" w14:textId="77777777" w:rsidR="009539A0" w:rsidRPr="009539A0" w:rsidRDefault="009539A0" w:rsidP="0021338D">
            <w:pPr>
              <w:pStyle w:val="Tabletext"/>
              <w:rPr>
                <w:rFonts w:cstheme="minorHAnsi"/>
                <w:szCs w:val="22"/>
                <w:lang w:val="en-US" w:eastAsia="zh-CN"/>
              </w:rPr>
            </w:pPr>
            <w:r w:rsidRPr="009539A0">
              <w:rPr>
                <w:lang w:val="zh-CN" w:eastAsia="zh-CN"/>
              </w:rPr>
              <w:t>国际合作和伙伴关系地区负责人</w:t>
            </w:r>
          </w:p>
        </w:tc>
        <w:tc>
          <w:tcPr>
            <w:tcW w:w="26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49E593" w14:textId="75435954" w:rsidR="009539A0" w:rsidRPr="009539A0" w:rsidRDefault="009539A0" w:rsidP="0021338D">
            <w:pPr>
              <w:pStyle w:val="Tabletext"/>
              <w:rPr>
                <w:rFonts w:cstheme="minorHAnsi"/>
                <w:szCs w:val="22"/>
                <w:lang w:val="en-US" w:eastAsia="zh-CN"/>
              </w:rPr>
            </w:pPr>
            <w:r w:rsidRPr="009539A0">
              <w:rPr>
                <w:lang w:val="zh-CN" w:eastAsia="zh-CN"/>
              </w:rPr>
              <w:t>工业组织管理研究所</w:t>
            </w:r>
            <w:r w:rsidRPr="009539A0">
              <w:rPr>
                <w:rFonts w:hint="eastAsia"/>
                <w:lang w:val="zh-CN" w:eastAsia="zh-CN"/>
              </w:rPr>
              <w:t>（</w:t>
            </w:r>
            <w:r w:rsidRPr="009539A0">
              <w:rPr>
                <w:lang w:val="zh-CN" w:eastAsia="zh-CN"/>
              </w:rPr>
              <w:t>Orgmasz</w:t>
            </w:r>
            <w:r w:rsidRPr="009539A0">
              <w:rPr>
                <w:rFonts w:hint="eastAsia"/>
                <w:lang w:val="zh-CN" w:eastAsia="zh-CN"/>
              </w:rPr>
              <w:t>）</w:t>
            </w:r>
          </w:p>
        </w:tc>
        <w:tc>
          <w:tcPr>
            <w:tcW w:w="10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F90129" w14:textId="77777777" w:rsidR="009539A0" w:rsidRPr="009539A0" w:rsidRDefault="009539A0" w:rsidP="0021338D">
            <w:pPr>
              <w:pStyle w:val="Tabletext"/>
              <w:rPr>
                <w:rFonts w:cstheme="minorHAnsi"/>
                <w:szCs w:val="22"/>
                <w:lang w:val="en-US" w:eastAsia="zh-CN"/>
              </w:rPr>
            </w:pPr>
            <w:r w:rsidRPr="009539A0">
              <w:rPr>
                <w:lang w:val="zh-CN" w:eastAsia="zh-CN"/>
              </w:rPr>
              <w:t>波兰</w:t>
            </w:r>
          </w:p>
        </w:tc>
      </w:tr>
      <w:tr w:rsidR="009539A0" w:rsidRPr="009539A0" w14:paraId="455035EA" w14:textId="77777777" w:rsidTr="00357BF6">
        <w:trPr>
          <w:jc w:val="center"/>
        </w:trPr>
        <w:tc>
          <w:tcPr>
            <w:tcW w:w="72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3467567C" w14:textId="77777777" w:rsidR="009539A0" w:rsidRPr="00AA63F0" w:rsidRDefault="009539A0" w:rsidP="00AA63F0">
            <w:pPr>
              <w:pStyle w:val="Tabletext"/>
              <w:jc w:val="center"/>
              <w:rPr>
                <w:rFonts w:cstheme="minorHAnsi"/>
                <w:b/>
                <w:bCs/>
                <w:szCs w:val="22"/>
                <w:lang w:val="en-US" w:eastAsia="zh-CN"/>
              </w:rPr>
            </w:pPr>
            <w:r w:rsidRPr="00AA63F0">
              <w:rPr>
                <w:rFonts w:hint="eastAsia"/>
                <w:b/>
                <w:bCs/>
                <w:lang w:val="zh-CN" w:eastAsia="zh-CN"/>
              </w:rPr>
              <w:t>独联体</w:t>
            </w:r>
          </w:p>
        </w:tc>
        <w:tc>
          <w:tcPr>
            <w:tcW w:w="27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6D9894" w14:textId="77777777" w:rsidR="009539A0" w:rsidRPr="009539A0" w:rsidRDefault="009539A0" w:rsidP="0021338D">
            <w:pPr>
              <w:pStyle w:val="Tabletext"/>
              <w:rPr>
                <w:rFonts w:cstheme="minorHAnsi"/>
                <w:szCs w:val="22"/>
                <w:lang w:val="en-US" w:eastAsia="zh-CN"/>
              </w:rPr>
            </w:pPr>
            <w:r w:rsidRPr="009539A0">
              <w:rPr>
                <w:rFonts w:eastAsia="Calibri" w:cstheme="minorHAnsi"/>
                <w:color w:val="000000" w:themeColor="text1"/>
                <w:szCs w:val="22"/>
                <w:lang w:val="en-US" w:eastAsia="zh-CN"/>
              </w:rPr>
              <w:t xml:space="preserve">Kristine </w:t>
            </w:r>
            <w:proofErr w:type="spellStart"/>
            <w:r w:rsidRPr="009539A0">
              <w:rPr>
                <w:rFonts w:eastAsia="Calibri" w:cstheme="minorHAnsi"/>
                <w:color w:val="000000" w:themeColor="text1"/>
                <w:szCs w:val="22"/>
                <w:lang w:val="en-US" w:eastAsia="zh-CN"/>
              </w:rPr>
              <w:t>Gyonjyan</w:t>
            </w:r>
            <w:proofErr w:type="spellEnd"/>
            <w:r w:rsidRPr="009539A0">
              <w:rPr>
                <w:lang w:val="zh-CN" w:eastAsia="zh-CN"/>
              </w:rPr>
              <w:t>女士</w:t>
            </w:r>
          </w:p>
        </w:tc>
        <w:tc>
          <w:tcPr>
            <w:tcW w:w="23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83552F" w14:textId="77777777" w:rsidR="009539A0" w:rsidRPr="009539A0" w:rsidRDefault="009539A0" w:rsidP="0021338D">
            <w:pPr>
              <w:pStyle w:val="Tabletext"/>
              <w:rPr>
                <w:rFonts w:cstheme="minorHAnsi"/>
                <w:szCs w:val="22"/>
                <w:lang w:val="en-US" w:eastAsia="zh-CN"/>
              </w:rPr>
            </w:pPr>
            <w:r w:rsidRPr="009539A0">
              <w:rPr>
                <w:rFonts w:hint="eastAsia"/>
                <w:lang w:val="zh-CN" w:eastAsia="zh-CN"/>
              </w:rPr>
              <w:t>主任</w:t>
            </w:r>
          </w:p>
        </w:tc>
        <w:tc>
          <w:tcPr>
            <w:tcW w:w="26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67C9CF" w14:textId="77777777" w:rsidR="009539A0" w:rsidRPr="009539A0" w:rsidRDefault="009539A0" w:rsidP="0021338D">
            <w:pPr>
              <w:pStyle w:val="Tabletext"/>
              <w:rPr>
                <w:rFonts w:cstheme="minorHAnsi"/>
                <w:szCs w:val="22"/>
                <w:lang w:val="en-US" w:eastAsia="zh-CN"/>
              </w:rPr>
            </w:pPr>
            <w:r w:rsidRPr="009539A0">
              <w:rPr>
                <w:lang w:val="zh-CN" w:eastAsia="zh-CN"/>
              </w:rPr>
              <w:t>亚美尼亚运营商联盟</w:t>
            </w:r>
          </w:p>
        </w:tc>
        <w:tc>
          <w:tcPr>
            <w:tcW w:w="10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B5ECF5" w14:textId="77777777" w:rsidR="009539A0" w:rsidRPr="009539A0" w:rsidRDefault="009539A0" w:rsidP="0021338D">
            <w:pPr>
              <w:pStyle w:val="Tabletext"/>
              <w:rPr>
                <w:rFonts w:cstheme="minorHAnsi"/>
                <w:szCs w:val="22"/>
                <w:lang w:val="en-US" w:eastAsia="zh-CN"/>
              </w:rPr>
            </w:pPr>
            <w:r w:rsidRPr="009539A0">
              <w:rPr>
                <w:lang w:val="zh-CN" w:eastAsia="zh-CN"/>
              </w:rPr>
              <w:t>亚美尼亚共和国</w:t>
            </w:r>
          </w:p>
        </w:tc>
      </w:tr>
      <w:tr w:rsidR="009539A0" w:rsidRPr="009539A0" w14:paraId="1C8739F3" w14:textId="77777777" w:rsidTr="00357BF6">
        <w:trPr>
          <w:jc w:val="center"/>
        </w:trPr>
        <w:tc>
          <w:tcPr>
            <w:tcW w:w="725" w:type="dxa"/>
            <w:vMerge/>
            <w:tcBorders>
              <w:left w:val="single" w:sz="0" w:space="0" w:color="auto"/>
              <w:bottom w:val="single" w:sz="0" w:space="0" w:color="000000" w:themeColor="text1"/>
              <w:right w:val="single" w:sz="0" w:space="0" w:color="auto"/>
            </w:tcBorders>
            <w:vAlign w:val="center"/>
          </w:tcPr>
          <w:p w14:paraId="313133B7" w14:textId="77777777" w:rsidR="009539A0" w:rsidRPr="009539A0" w:rsidRDefault="009539A0" w:rsidP="0021338D">
            <w:pPr>
              <w:pStyle w:val="Tabletext"/>
              <w:rPr>
                <w:rFonts w:cstheme="minorHAnsi"/>
                <w:szCs w:val="22"/>
                <w:lang w:val="en-US" w:eastAsia="zh-CN"/>
              </w:rPr>
            </w:pPr>
          </w:p>
        </w:tc>
        <w:tc>
          <w:tcPr>
            <w:tcW w:w="278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4799C7ED" w14:textId="77777777" w:rsidR="009539A0" w:rsidRPr="009539A0" w:rsidRDefault="009539A0" w:rsidP="0021338D">
            <w:pPr>
              <w:pStyle w:val="Tabletext"/>
              <w:rPr>
                <w:rFonts w:cstheme="minorHAnsi"/>
                <w:szCs w:val="22"/>
                <w:lang w:val="en-US" w:eastAsia="zh-CN"/>
              </w:rPr>
            </w:pPr>
            <w:r w:rsidRPr="009539A0">
              <w:rPr>
                <w:rFonts w:eastAsia="Calibri" w:cstheme="minorHAnsi"/>
                <w:color w:val="000000" w:themeColor="text1"/>
                <w:szCs w:val="22"/>
                <w:lang w:val="en-US" w:eastAsia="zh-CN"/>
              </w:rPr>
              <w:t>Anton Alekseev</w:t>
            </w:r>
            <w:r w:rsidRPr="009539A0">
              <w:rPr>
                <w:lang w:val="zh-CN" w:eastAsia="zh-CN"/>
              </w:rPr>
              <w:t>先生</w:t>
            </w:r>
          </w:p>
        </w:tc>
        <w:tc>
          <w:tcPr>
            <w:tcW w:w="23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979DC5" w14:textId="77777777" w:rsidR="009539A0" w:rsidRPr="009539A0" w:rsidRDefault="009539A0" w:rsidP="0021338D">
            <w:pPr>
              <w:pStyle w:val="Tabletext"/>
              <w:rPr>
                <w:rFonts w:cstheme="minorHAnsi"/>
                <w:szCs w:val="22"/>
                <w:lang w:val="en-US" w:eastAsia="zh-CN"/>
              </w:rPr>
            </w:pPr>
            <w:r w:rsidRPr="009539A0">
              <w:rPr>
                <w:rFonts w:hint="eastAsia"/>
                <w:lang w:val="zh-CN" w:eastAsia="zh-CN"/>
              </w:rPr>
              <w:t>主任</w:t>
            </w:r>
          </w:p>
        </w:tc>
        <w:tc>
          <w:tcPr>
            <w:tcW w:w="26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8C8421" w14:textId="77777777" w:rsidR="009539A0" w:rsidRPr="009539A0" w:rsidRDefault="009539A0" w:rsidP="0021338D">
            <w:pPr>
              <w:pStyle w:val="Tabletext"/>
              <w:rPr>
                <w:rFonts w:cstheme="minorHAnsi"/>
                <w:szCs w:val="22"/>
                <w:lang w:val="en-US" w:eastAsia="zh-CN"/>
              </w:rPr>
            </w:pPr>
            <w:r w:rsidRPr="009539A0">
              <w:rPr>
                <w:lang w:val="zh-CN" w:eastAsia="zh-CN"/>
              </w:rPr>
              <w:t>JSC “Giprosvjaz”</w:t>
            </w:r>
          </w:p>
        </w:tc>
        <w:tc>
          <w:tcPr>
            <w:tcW w:w="10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B5BFAE" w14:textId="77777777" w:rsidR="009539A0" w:rsidRPr="009539A0" w:rsidRDefault="009539A0" w:rsidP="0021338D">
            <w:pPr>
              <w:pStyle w:val="Tabletext"/>
              <w:rPr>
                <w:rFonts w:cstheme="minorHAnsi"/>
                <w:szCs w:val="22"/>
                <w:lang w:val="en-US" w:eastAsia="zh-CN"/>
              </w:rPr>
            </w:pPr>
            <w:r w:rsidRPr="009539A0">
              <w:rPr>
                <w:lang w:val="zh-CN" w:eastAsia="zh-CN"/>
              </w:rPr>
              <w:t>白俄罗斯共和国</w:t>
            </w:r>
          </w:p>
        </w:tc>
      </w:tr>
    </w:tbl>
    <w:p w14:paraId="2C9D5F2A" w14:textId="77777777" w:rsidR="00EC6FED" w:rsidRDefault="00EC6FED" w:rsidP="00935FF0">
      <w:pPr>
        <w:rPr>
          <w:lang w:eastAsia="zh-CN"/>
        </w:rPr>
      </w:pPr>
    </w:p>
    <w:p w14:paraId="2C58A7E0" w14:textId="77777777" w:rsidR="00821996" w:rsidRDefault="003C58BF" w:rsidP="00DF240D">
      <w:pPr>
        <w:tabs>
          <w:tab w:val="clear" w:pos="794"/>
          <w:tab w:val="clear" w:pos="1191"/>
          <w:tab w:val="clear" w:pos="1588"/>
          <w:tab w:val="clear" w:pos="1985"/>
        </w:tabs>
        <w:spacing w:after="120"/>
        <w:jc w:val="center"/>
      </w:pPr>
      <w:bookmarkStart w:id="5" w:name="Proposal"/>
      <w:bookmarkEnd w:id="5"/>
      <w:r>
        <w:t>_____________</w:t>
      </w:r>
      <w:r w:rsidR="004122C5">
        <w:t>_</w:t>
      </w:r>
      <w:r w:rsidR="00922EC1">
        <w:t>_</w:t>
      </w:r>
    </w:p>
    <w:sectPr w:rsidR="00821996" w:rsidSect="009539A0">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E2C1" w14:textId="77777777" w:rsidR="009539A0" w:rsidRDefault="009539A0">
      <w:r>
        <w:separator/>
      </w:r>
    </w:p>
  </w:endnote>
  <w:endnote w:type="continuationSeparator" w:id="0">
    <w:p w14:paraId="6CCDED12" w14:textId="77777777" w:rsidR="009539A0" w:rsidRDefault="0095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966BA6" w:rsidRPr="004D495C" w14:paraId="2A37E3EA" w14:textId="77777777" w:rsidTr="004E3CF5">
      <w:tc>
        <w:tcPr>
          <w:tcW w:w="1526" w:type="dxa"/>
          <w:tcBorders>
            <w:top w:val="single" w:sz="4" w:space="0" w:color="000000"/>
          </w:tcBorders>
          <w:shd w:val="clear" w:color="auto" w:fill="auto"/>
        </w:tcPr>
        <w:p w14:paraId="5C073566" w14:textId="77777777" w:rsidR="00966BA6" w:rsidRPr="004D495C" w:rsidRDefault="00966BA6" w:rsidP="00966BA6">
          <w:pPr>
            <w:pStyle w:val="FirstFooter"/>
            <w:tabs>
              <w:tab w:val="left" w:pos="1559"/>
              <w:tab w:val="left" w:pos="3828"/>
            </w:tabs>
            <w:rPr>
              <w:sz w:val="18"/>
              <w:szCs w:val="18"/>
            </w:rPr>
          </w:pPr>
          <w:proofErr w:type="spellStart"/>
          <w:r w:rsidRPr="00807DE1">
            <w:rPr>
              <w:rFonts w:hint="eastAsia"/>
              <w:sz w:val="18"/>
              <w:szCs w:val="18"/>
              <w:lang w:val="en-US"/>
            </w:rPr>
            <w:t>联系人</w:t>
          </w:r>
          <w:proofErr w:type="spellEnd"/>
          <w:r w:rsidRPr="00807DE1">
            <w:rPr>
              <w:rFonts w:hint="eastAsia"/>
              <w:sz w:val="18"/>
              <w:szCs w:val="18"/>
              <w:lang w:val="en-US"/>
            </w:rPr>
            <w:t>：</w:t>
          </w:r>
        </w:p>
      </w:tc>
      <w:tc>
        <w:tcPr>
          <w:tcW w:w="2410" w:type="dxa"/>
          <w:tcBorders>
            <w:top w:val="single" w:sz="4" w:space="0" w:color="000000"/>
          </w:tcBorders>
          <w:shd w:val="clear" w:color="auto" w:fill="auto"/>
        </w:tcPr>
        <w:p w14:paraId="1B986E03" w14:textId="77777777" w:rsidR="00966BA6" w:rsidRPr="004D495C" w:rsidRDefault="00966BA6" w:rsidP="00966BA6">
          <w:pPr>
            <w:pStyle w:val="FirstFooter"/>
            <w:tabs>
              <w:tab w:val="left" w:pos="2302"/>
            </w:tabs>
            <w:ind w:left="2302" w:hanging="2302"/>
            <w:rPr>
              <w:sz w:val="18"/>
              <w:szCs w:val="18"/>
              <w:lang w:val="en-US"/>
            </w:rPr>
          </w:pPr>
          <w:proofErr w:type="spellStart"/>
          <w:r w:rsidRPr="00807DE1">
            <w:rPr>
              <w:rFonts w:hint="eastAsia"/>
              <w:sz w:val="18"/>
              <w:szCs w:val="18"/>
            </w:rPr>
            <w:t>组织</w:t>
          </w:r>
          <w:proofErr w:type="spellEnd"/>
          <w:r w:rsidRPr="00807DE1">
            <w:rPr>
              <w:sz w:val="18"/>
              <w:szCs w:val="18"/>
            </w:rPr>
            <w:t>/</w:t>
          </w:r>
          <w:proofErr w:type="spellStart"/>
          <w:r w:rsidRPr="00807DE1">
            <w:rPr>
              <w:rFonts w:hint="eastAsia"/>
              <w:sz w:val="18"/>
              <w:szCs w:val="18"/>
            </w:rPr>
            <w:t>实体</w:t>
          </w:r>
          <w:proofErr w:type="spellEnd"/>
          <w:r w:rsidRPr="00807DE1">
            <w:rPr>
              <w:sz w:val="18"/>
              <w:szCs w:val="18"/>
            </w:rPr>
            <w:t>/</w:t>
          </w:r>
          <w:proofErr w:type="spellStart"/>
          <w:r w:rsidRPr="00807DE1">
            <w:rPr>
              <w:rFonts w:hint="eastAsia"/>
              <w:sz w:val="18"/>
              <w:szCs w:val="18"/>
            </w:rPr>
            <w:t>姓名</w:t>
          </w:r>
          <w:proofErr w:type="spellEnd"/>
          <w:r w:rsidRPr="00807DE1">
            <w:rPr>
              <w:rFonts w:hint="eastAsia"/>
              <w:sz w:val="18"/>
              <w:szCs w:val="18"/>
            </w:rPr>
            <w:t>：</w:t>
          </w:r>
        </w:p>
      </w:tc>
      <w:tc>
        <w:tcPr>
          <w:tcW w:w="5987" w:type="dxa"/>
          <w:tcBorders>
            <w:top w:val="single" w:sz="4" w:space="0" w:color="000000"/>
          </w:tcBorders>
        </w:tcPr>
        <w:p w14:paraId="41C12868" w14:textId="5AD53199" w:rsidR="00966BA6" w:rsidRPr="00AF7A97" w:rsidRDefault="009539A0" w:rsidP="00966BA6">
          <w:pPr>
            <w:pStyle w:val="FirstFooter"/>
            <w:tabs>
              <w:tab w:val="left" w:pos="2302"/>
            </w:tabs>
            <w:rPr>
              <w:sz w:val="18"/>
              <w:szCs w:val="18"/>
              <w:lang w:val="en-US"/>
            </w:rPr>
          </w:pPr>
          <w:proofErr w:type="spellStart"/>
          <w:r w:rsidRPr="009539A0">
            <w:rPr>
              <w:sz w:val="18"/>
              <w:szCs w:val="18"/>
            </w:rPr>
            <w:t>能力建设举措组</w:t>
          </w:r>
          <w:proofErr w:type="spellEnd"/>
          <w:r w:rsidRPr="009539A0">
            <w:rPr>
              <w:sz w:val="18"/>
              <w:szCs w:val="18"/>
            </w:rPr>
            <w:t>（</w:t>
          </w:r>
          <w:r w:rsidRPr="009539A0">
            <w:rPr>
              <w:sz w:val="18"/>
              <w:szCs w:val="18"/>
            </w:rPr>
            <w:t>GCBI</w:t>
          </w:r>
          <w:r w:rsidRPr="009539A0">
            <w:rPr>
              <w:sz w:val="18"/>
              <w:szCs w:val="18"/>
            </w:rPr>
            <w:t>）</w:t>
          </w:r>
          <w:proofErr w:type="spellStart"/>
          <w:r w:rsidRPr="009539A0">
            <w:rPr>
              <w:sz w:val="18"/>
              <w:szCs w:val="18"/>
            </w:rPr>
            <w:t>主席</w:t>
          </w:r>
          <w:proofErr w:type="spellEnd"/>
          <w:r w:rsidRPr="009539A0">
            <w:rPr>
              <w:rFonts w:hint="eastAsia"/>
              <w:sz w:val="18"/>
              <w:szCs w:val="18"/>
            </w:rPr>
            <w:t>，</w:t>
          </w:r>
          <w:r w:rsidRPr="009539A0">
            <w:rPr>
              <w:sz w:val="18"/>
              <w:szCs w:val="18"/>
            </w:rPr>
            <w:t xml:space="preserve">Mustapha </w:t>
          </w:r>
          <w:proofErr w:type="spellStart"/>
          <w:r w:rsidRPr="009539A0">
            <w:rPr>
              <w:sz w:val="18"/>
              <w:szCs w:val="18"/>
            </w:rPr>
            <w:t>Benjillali</w:t>
          </w:r>
          <w:r w:rsidRPr="009539A0">
            <w:rPr>
              <w:sz w:val="18"/>
              <w:szCs w:val="18"/>
            </w:rPr>
            <w:t>教授</w:t>
          </w:r>
          <w:proofErr w:type="spellEnd"/>
        </w:p>
      </w:tc>
      <w:bookmarkStart w:id="6" w:name="OrgName"/>
      <w:bookmarkEnd w:id="6"/>
    </w:tr>
    <w:tr w:rsidR="00966BA6" w:rsidRPr="004D495C" w14:paraId="78C92E75" w14:textId="77777777" w:rsidTr="004E3CF5">
      <w:tc>
        <w:tcPr>
          <w:tcW w:w="1526" w:type="dxa"/>
          <w:shd w:val="clear" w:color="auto" w:fill="auto"/>
        </w:tcPr>
        <w:p w14:paraId="3D2F6272" w14:textId="77777777" w:rsidR="00966BA6" w:rsidRPr="004D495C" w:rsidRDefault="00966BA6" w:rsidP="00966BA6">
          <w:pPr>
            <w:pStyle w:val="FirstFooter"/>
            <w:tabs>
              <w:tab w:val="left" w:pos="1559"/>
              <w:tab w:val="left" w:pos="3828"/>
            </w:tabs>
            <w:rPr>
              <w:sz w:val="20"/>
              <w:lang w:val="en-US"/>
            </w:rPr>
          </w:pPr>
        </w:p>
      </w:tc>
      <w:tc>
        <w:tcPr>
          <w:tcW w:w="2410" w:type="dxa"/>
          <w:shd w:val="clear" w:color="auto" w:fill="auto"/>
        </w:tcPr>
        <w:p w14:paraId="5DE09278" w14:textId="77777777" w:rsidR="00966BA6" w:rsidRPr="004D495C" w:rsidRDefault="00966BA6" w:rsidP="00966BA6">
          <w:pPr>
            <w:pStyle w:val="FirstFooter"/>
            <w:tabs>
              <w:tab w:val="left" w:pos="2302"/>
            </w:tabs>
            <w:rPr>
              <w:sz w:val="18"/>
              <w:szCs w:val="18"/>
              <w:lang w:val="en-US"/>
            </w:rPr>
          </w:pPr>
          <w:proofErr w:type="spellStart"/>
          <w:r w:rsidRPr="00807DE1">
            <w:rPr>
              <w:rFonts w:hint="eastAsia"/>
              <w:sz w:val="18"/>
              <w:szCs w:val="18"/>
            </w:rPr>
            <w:t>电话号码</w:t>
          </w:r>
          <w:proofErr w:type="spellEnd"/>
          <w:r w:rsidRPr="00807DE1">
            <w:rPr>
              <w:rFonts w:hint="eastAsia"/>
              <w:sz w:val="18"/>
              <w:szCs w:val="18"/>
            </w:rPr>
            <w:t>：</w:t>
          </w:r>
        </w:p>
      </w:tc>
      <w:tc>
        <w:tcPr>
          <w:tcW w:w="5987" w:type="dxa"/>
        </w:tcPr>
        <w:p w14:paraId="0B5FE462" w14:textId="208E91F0" w:rsidR="00966BA6" w:rsidRPr="00AF7A97" w:rsidRDefault="009539A0" w:rsidP="00966BA6">
          <w:pPr>
            <w:pStyle w:val="FirstFooter"/>
            <w:tabs>
              <w:tab w:val="left" w:pos="2302"/>
            </w:tabs>
            <w:rPr>
              <w:sz w:val="18"/>
              <w:szCs w:val="18"/>
              <w:lang w:val="en-US"/>
            </w:rPr>
          </w:pPr>
          <w:proofErr w:type="spellStart"/>
          <w:r w:rsidRPr="009539A0">
            <w:rPr>
              <w:sz w:val="18"/>
              <w:szCs w:val="18"/>
            </w:rPr>
            <w:t>不适用</w:t>
          </w:r>
          <w:proofErr w:type="spellEnd"/>
        </w:p>
      </w:tc>
      <w:bookmarkStart w:id="7" w:name="PhoneNo"/>
      <w:bookmarkEnd w:id="7"/>
    </w:tr>
    <w:tr w:rsidR="00966BA6" w:rsidRPr="004D495C" w14:paraId="7248FC7B" w14:textId="77777777" w:rsidTr="004E3CF5">
      <w:tc>
        <w:tcPr>
          <w:tcW w:w="1526" w:type="dxa"/>
          <w:shd w:val="clear" w:color="auto" w:fill="auto"/>
        </w:tcPr>
        <w:p w14:paraId="59083ACF" w14:textId="77777777" w:rsidR="00966BA6" w:rsidRPr="004D495C" w:rsidRDefault="00966BA6" w:rsidP="00966BA6">
          <w:pPr>
            <w:pStyle w:val="FirstFooter"/>
            <w:tabs>
              <w:tab w:val="left" w:pos="1559"/>
              <w:tab w:val="left" w:pos="3828"/>
            </w:tabs>
            <w:rPr>
              <w:sz w:val="20"/>
              <w:lang w:val="en-US"/>
            </w:rPr>
          </w:pPr>
        </w:p>
      </w:tc>
      <w:tc>
        <w:tcPr>
          <w:tcW w:w="2410" w:type="dxa"/>
          <w:shd w:val="clear" w:color="auto" w:fill="auto"/>
        </w:tcPr>
        <w:p w14:paraId="2BC4FE3A" w14:textId="77777777" w:rsidR="00966BA6" w:rsidRPr="004D495C" w:rsidRDefault="00966BA6" w:rsidP="00966BA6">
          <w:pPr>
            <w:pStyle w:val="FirstFooter"/>
            <w:tabs>
              <w:tab w:val="left" w:pos="2302"/>
            </w:tabs>
            <w:rPr>
              <w:sz w:val="18"/>
              <w:szCs w:val="18"/>
              <w:lang w:val="en-US"/>
            </w:rPr>
          </w:pPr>
          <w:proofErr w:type="spellStart"/>
          <w:r w:rsidRPr="00807DE1">
            <w:rPr>
              <w:rFonts w:hint="eastAsia"/>
              <w:sz w:val="18"/>
              <w:szCs w:val="18"/>
            </w:rPr>
            <w:t>电子邮件</w:t>
          </w:r>
          <w:proofErr w:type="spellEnd"/>
          <w:r w:rsidRPr="00807DE1">
            <w:rPr>
              <w:rFonts w:hint="eastAsia"/>
              <w:sz w:val="18"/>
              <w:szCs w:val="18"/>
            </w:rPr>
            <w:t>：</w:t>
          </w:r>
        </w:p>
      </w:tc>
      <w:bookmarkStart w:id="8" w:name="lt_pId008"/>
      <w:tc>
        <w:tcPr>
          <w:tcW w:w="5987" w:type="dxa"/>
        </w:tcPr>
        <w:p w14:paraId="3F59C78B" w14:textId="028522BA" w:rsidR="00966BA6" w:rsidRPr="00AF7A97" w:rsidRDefault="009539A0" w:rsidP="00966BA6">
          <w:pPr>
            <w:pStyle w:val="FirstFooter"/>
            <w:tabs>
              <w:tab w:val="left" w:pos="2302"/>
            </w:tabs>
            <w:rPr>
              <w:sz w:val="18"/>
              <w:szCs w:val="18"/>
              <w:lang w:val="en-US"/>
            </w:rPr>
          </w:pPr>
          <w:r>
            <w:fldChar w:fldCharType="begin"/>
          </w:r>
          <w:r w:rsidRPr="009539A0">
            <w:rPr>
              <w:lang w:val="en-US"/>
            </w:rPr>
            <w:instrText xml:space="preserve"> HYPERLINK "mailto:benjillali@ieee.org" </w:instrText>
          </w:r>
          <w:r>
            <w:fldChar w:fldCharType="separate"/>
          </w:r>
          <w:r w:rsidRPr="009539A0">
            <w:rPr>
              <w:rStyle w:val="Hyperlink"/>
              <w:sz w:val="18"/>
              <w:szCs w:val="18"/>
              <w:lang w:val="en-US"/>
            </w:rPr>
            <w:t>benjillali@ieee.org</w:t>
          </w:r>
          <w:r>
            <w:rPr>
              <w:rStyle w:val="Hyperlink"/>
              <w:sz w:val="18"/>
              <w:szCs w:val="18"/>
            </w:rPr>
            <w:fldChar w:fldCharType="end"/>
          </w:r>
          <w:r>
            <w:rPr>
              <w:rFonts w:hint="eastAsia"/>
              <w:sz w:val="18"/>
              <w:szCs w:val="18"/>
              <w:lang w:val="en-US" w:eastAsia="zh-CN"/>
            </w:rPr>
            <w:t>，</w:t>
          </w:r>
          <w:hyperlink r:id="rId1" w:history="1">
            <w:r w:rsidRPr="009539A0">
              <w:rPr>
                <w:rStyle w:val="Hyperlink"/>
                <w:sz w:val="18"/>
                <w:szCs w:val="18"/>
                <w:lang w:val="en-US"/>
              </w:rPr>
              <w:t>benjillali@inpt.ac.ma</w:t>
            </w:r>
          </w:hyperlink>
          <w:bookmarkEnd w:id="8"/>
        </w:p>
      </w:tc>
      <w:bookmarkStart w:id="9" w:name="Email"/>
      <w:bookmarkEnd w:id="9"/>
    </w:tr>
  </w:tbl>
  <w:p w14:paraId="750AE47B" w14:textId="77777777" w:rsidR="00721657" w:rsidRPr="0059420B" w:rsidRDefault="001237AA" w:rsidP="00B80157">
    <w:pPr>
      <w:pStyle w:val="Footer"/>
      <w:jc w:val="center"/>
      <w:rPr>
        <w:lang w:val="en-GB"/>
      </w:rPr>
    </w:pPr>
    <w:hyperlink r:id="rId2" w:history="1"/>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1400" w14:textId="77777777" w:rsidR="009539A0" w:rsidRDefault="009539A0">
      <w:r>
        <w:t>____________________</w:t>
      </w:r>
    </w:p>
  </w:footnote>
  <w:footnote w:type="continuationSeparator" w:id="0">
    <w:p w14:paraId="58CE8239" w14:textId="77777777" w:rsidR="009539A0" w:rsidRDefault="00953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6F47" w14:textId="39109470"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222A1">
      <w:rPr>
        <w:sz w:val="22"/>
        <w:szCs w:val="22"/>
        <w:lang w:val="de-CH"/>
      </w:rPr>
      <w:t>4</w:t>
    </w:r>
    <w:r w:rsidRPr="00A54E72">
      <w:rPr>
        <w:sz w:val="22"/>
        <w:szCs w:val="22"/>
        <w:lang w:val="de-CH"/>
      </w:rPr>
      <w:t>/</w:t>
    </w:r>
    <w:r w:rsidR="009539A0">
      <w:rPr>
        <w:sz w:val="22"/>
        <w:szCs w:val="22"/>
        <w:lang w:val="de-CH"/>
      </w:rPr>
      <w:t>10</w:t>
    </w:r>
    <w:r w:rsidR="00910F78">
      <w:rPr>
        <w:rFonts w:hint="eastAsia"/>
        <w:sz w:val="22"/>
        <w:szCs w:val="22"/>
        <w:lang w:val="de-CH" w:eastAsia="zh-CN"/>
      </w:rPr>
      <w:t>(Rev.1)</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42B2B"/>
    <w:multiLevelType w:val="hybridMultilevel"/>
    <w:tmpl w:val="A47CA9E0"/>
    <w:styleLink w:val="ImportedStyle3"/>
    <w:lvl w:ilvl="0" w:tplc="6C149A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C6D29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68989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32D1D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8CA06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A44F0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203F6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547F1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F8261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1154E0B"/>
    <w:multiLevelType w:val="hybridMultilevel"/>
    <w:tmpl w:val="89E0F7F4"/>
    <w:lvl w:ilvl="0" w:tplc="CDEC6D3A">
      <w:start w:val="1"/>
      <w:numFmt w:val="decimal"/>
      <w:lvlText w:val="%1."/>
      <w:lvlJc w:val="left"/>
      <w:pPr>
        <w:ind w:left="360" w:hanging="360"/>
      </w:pPr>
      <w:rPr>
        <w:rFonts w:asciiTheme="minorHAnsi" w:eastAsia="Times New Roman" w:hAnsiTheme="minorHAnsi"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220688D"/>
    <w:multiLevelType w:val="hybridMultilevel"/>
    <w:tmpl w:val="A47CA9E0"/>
    <w:numStyleLink w:val="ImportedStyle3"/>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A7E760A"/>
    <w:multiLevelType w:val="hybridMultilevel"/>
    <w:tmpl w:val="93189FA0"/>
    <w:lvl w:ilvl="0" w:tplc="3D16DEA0">
      <w:start w:val="1"/>
      <w:numFmt w:val="decimal"/>
      <w:lvlText w:val="%1."/>
      <w:lvlJc w:val="left"/>
      <w:pPr>
        <w:ind w:left="644"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757665">
    <w:abstractNumId w:val="3"/>
  </w:num>
  <w:num w:numId="2" w16cid:durableId="1611281344">
    <w:abstractNumId w:val="4"/>
    <w:lvlOverride w:ilvl="0">
      <w:lvl w:ilvl="0" w:tplc="3D16DEA0">
        <w:start w:val="1"/>
        <w:numFmt w:val="decimal"/>
        <w:lvlText w:val="%1."/>
        <w:lvlJc w:val="left"/>
        <w:pPr>
          <w:ind w:left="644" w:hanging="360"/>
        </w:pPr>
        <w:rPr>
          <w:rFonts w:hint="default"/>
          <w:strike w:val="0"/>
        </w:rPr>
      </w:lvl>
    </w:lvlOverride>
  </w:num>
  <w:num w:numId="3" w16cid:durableId="931665139">
    <w:abstractNumId w:val="0"/>
  </w:num>
  <w:num w:numId="4" w16cid:durableId="2118330294">
    <w:abstractNumId w:val="2"/>
  </w:num>
  <w:num w:numId="5" w16cid:durableId="1390835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1340"/>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37AA"/>
    <w:rsid w:val="0012683F"/>
    <w:rsid w:val="00133061"/>
    <w:rsid w:val="00140404"/>
    <w:rsid w:val="00141699"/>
    <w:rsid w:val="00147000"/>
    <w:rsid w:val="00152E95"/>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3DBF"/>
    <w:rsid w:val="001F23E6"/>
    <w:rsid w:val="001F4238"/>
    <w:rsid w:val="00200A38"/>
    <w:rsid w:val="00200A46"/>
    <w:rsid w:val="00211B6F"/>
    <w:rsid w:val="0021338D"/>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3F42"/>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22A1"/>
    <w:rsid w:val="003242AB"/>
    <w:rsid w:val="00327247"/>
    <w:rsid w:val="00327A9D"/>
    <w:rsid w:val="0033130E"/>
    <w:rsid w:val="0033269C"/>
    <w:rsid w:val="0034388B"/>
    <w:rsid w:val="00351C79"/>
    <w:rsid w:val="0035516C"/>
    <w:rsid w:val="00355A4C"/>
    <w:rsid w:val="00357BF6"/>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CCF"/>
    <w:rsid w:val="00401BFF"/>
    <w:rsid w:val="00404424"/>
    <w:rsid w:val="0041039E"/>
    <w:rsid w:val="0041156B"/>
    <w:rsid w:val="004122C5"/>
    <w:rsid w:val="00413B78"/>
    <w:rsid w:val="00416DDE"/>
    <w:rsid w:val="0044411E"/>
    <w:rsid w:val="00453435"/>
    <w:rsid w:val="00456B11"/>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15FD6"/>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66E2"/>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0A2C"/>
    <w:rsid w:val="00795294"/>
    <w:rsid w:val="007A4E50"/>
    <w:rsid w:val="007B18A7"/>
    <w:rsid w:val="007B250E"/>
    <w:rsid w:val="007C27FC"/>
    <w:rsid w:val="007C51FF"/>
    <w:rsid w:val="007D3222"/>
    <w:rsid w:val="007D50E4"/>
    <w:rsid w:val="007D6676"/>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0F78"/>
    <w:rsid w:val="00914004"/>
    <w:rsid w:val="00922EC1"/>
    <w:rsid w:val="00923CF1"/>
    <w:rsid w:val="009301F1"/>
    <w:rsid w:val="009307DF"/>
    <w:rsid w:val="009359B8"/>
    <w:rsid w:val="00935FF0"/>
    <w:rsid w:val="009431F8"/>
    <w:rsid w:val="00947A35"/>
    <w:rsid w:val="00952667"/>
    <w:rsid w:val="009539A0"/>
    <w:rsid w:val="0096201B"/>
    <w:rsid w:val="00962081"/>
    <w:rsid w:val="00966BA6"/>
    <w:rsid w:val="00966CB5"/>
    <w:rsid w:val="00975786"/>
    <w:rsid w:val="00981CB7"/>
    <w:rsid w:val="00983E1F"/>
    <w:rsid w:val="00993F46"/>
    <w:rsid w:val="00997358"/>
    <w:rsid w:val="009A2A23"/>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63F0"/>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3F27"/>
    <w:rsid w:val="00D911DE"/>
    <w:rsid w:val="00D91B97"/>
    <w:rsid w:val="00D93ACC"/>
    <w:rsid w:val="00D93C08"/>
    <w:rsid w:val="00D9589B"/>
    <w:rsid w:val="00D95DAC"/>
    <w:rsid w:val="00DA0B53"/>
    <w:rsid w:val="00DB07D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3B1"/>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7559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B07D3"/>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numbering" w:customStyle="1" w:styleId="ImportedStyle3">
    <w:name w:val="Imported Style 3"/>
    <w:rsid w:val="009539A0"/>
    <w:pPr>
      <w:numPr>
        <w:numId w:val="3"/>
      </w:numPr>
    </w:pPr>
  </w:style>
  <w:style w:type="table" w:customStyle="1" w:styleId="TableGrid1">
    <w:name w:val="Table Grid1"/>
    <w:basedOn w:val="TableNormal"/>
    <w:next w:val="TableGrid"/>
    <w:uiPriority w:val="59"/>
    <w:rsid w:val="009539A0"/>
    <w:rPr>
      <w:rFonts w:ascii="Times New Roman" w:eastAsia="SimSun" w:hAnsi="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10F7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ademy.itu.int/itu-d/projects-activities/gcbi/meetings/2024-meeting-group-capacity-building-initiativ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y.itu.int/itu-d/projects-activities/gcbi/meetings/2024-meeting-group-capacity-building-initiativ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enjillali@inpt.ac.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2.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3.xml><?xml version="1.0" encoding="utf-8"?>
<ds:datastoreItem xmlns:ds="http://schemas.openxmlformats.org/officeDocument/2006/customXml" ds:itemID="{3C50294E-952C-4657-92D1-5AB61E8BE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3173</Words>
  <Characters>1076</Characters>
  <Application>Microsoft Office Word</Application>
  <DocSecurity>0</DocSecurity>
  <Lines>8</Lines>
  <Paragraphs>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Kong, Hongli</dc:creator>
  <cp:lastModifiedBy>Chinese</cp:lastModifiedBy>
  <cp:revision>3</cp:revision>
  <cp:lastPrinted>2014-11-04T09:22:00Z</cp:lastPrinted>
  <dcterms:created xsi:type="dcterms:W3CDTF">2024-05-07T13:03:00Z</dcterms:created>
  <dcterms:modified xsi:type="dcterms:W3CDTF">2024-05-07T13:11:00Z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