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37D83956"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57079ABF"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307769">
              <w:rPr>
                <w:b/>
                <w:bCs/>
                <w:lang w:val="en-US"/>
              </w:rPr>
              <w:t>3</w:t>
            </w:r>
            <w:r w:rsidR="0009076F">
              <w:rPr>
                <w:b/>
                <w:bCs/>
                <w:lang w:val="en-US"/>
              </w:rPr>
              <w:t>/</w:t>
            </w:r>
            <w:r w:rsidR="00D81F65">
              <w:rPr>
                <w:b/>
                <w:bCs/>
                <w:lang w:val="en-US"/>
              </w:rPr>
              <w:t>3</w:t>
            </w:r>
            <w:r w:rsidR="005C0722">
              <w:rPr>
                <w:b/>
                <w:bCs/>
                <w:lang w:val="en-US"/>
              </w:rPr>
              <w:t>3</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22AB5C53" w:rsidR="00683C32" w:rsidRPr="007F1CC7" w:rsidRDefault="00D81F65" w:rsidP="00B648C7">
            <w:pPr>
              <w:spacing w:before="0"/>
              <w:rPr>
                <w:b/>
                <w:szCs w:val="24"/>
              </w:rPr>
            </w:pPr>
            <w:bookmarkStart w:id="2" w:name="CreationDate"/>
            <w:bookmarkEnd w:id="2"/>
            <w:r>
              <w:rPr>
                <w:b/>
                <w:bCs/>
                <w:szCs w:val="28"/>
              </w:rPr>
              <w:t>1</w:t>
            </w:r>
            <w:r w:rsidR="00441D1A">
              <w:rPr>
                <w:b/>
                <w:bCs/>
                <w:szCs w:val="28"/>
              </w:rPr>
              <w:t xml:space="preserve"> </w:t>
            </w:r>
            <w:r>
              <w:rPr>
                <w:b/>
                <w:bCs/>
                <w:szCs w:val="28"/>
              </w:rPr>
              <w:t>June</w:t>
            </w:r>
            <w:r w:rsidR="00441D1A">
              <w:rPr>
                <w:b/>
                <w:bCs/>
                <w:szCs w:val="28"/>
              </w:rPr>
              <w:t xml:space="preserve"> 2023</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60961B3B" w:rsidR="00514D2F" w:rsidRPr="007F1CC7" w:rsidRDefault="0096201B" w:rsidP="00400CCF">
            <w:pPr>
              <w:spacing w:before="0"/>
              <w:rPr>
                <w:szCs w:val="24"/>
              </w:rPr>
            </w:pPr>
            <w:r>
              <w:rPr>
                <w:b/>
              </w:rPr>
              <w:t>Original:</w:t>
            </w:r>
            <w:bookmarkStart w:id="3" w:name="Original"/>
            <w:bookmarkEnd w:id="3"/>
            <w:r w:rsidR="00CE0422">
              <w:rPr>
                <w:b/>
              </w:rPr>
              <w:t xml:space="preserve"> </w:t>
            </w:r>
            <w:r w:rsidR="00CA23BC">
              <w:rPr>
                <w:b/>
              </w:rPr>
              <w:t>English</w:t>
            </w:r>
          </w:p>
        </w:tc>
      </w:tr>
      <w:tr w:rsidR="00A13162" w14:paraId="31656E31" w14:textId="77777777" w:rsidTr="00107E85">
        <w:trPr>
          <w:cantSplit/>
          <w:trHeight w:val="852"/>
        </w:trPr>
        <w:tc>
          <w:tcPr>
            <w:tcW w:w="9888" w:type="dxa"/>
            <w:gridSpan w:val="2"/>
          </w:tcPr>
          <w:p w14:paraId="512FCA01" w14:textId="1525519C" w:rsidR="00A13162" w:rsidRPr="0030353C" w:rsidRDefault="00893174" w:rsidP="0030353C">
            <w:pPr>
              <w:pStyle w:val="Source"/>
            </w:pPr>
            <w:bookmarkStart w:id="4" w:name="Source"/>
            <w:bookmarkEnd w:id="4"/>
            <w:r>
              <w:t>Hungary</w:t>
            </w:r>
          </w:p>
        </w:tc>
      </w:tr>
      <w:tr w:rsidR="00AC6F14" w:rsidRPr="002E6963" w14:paraId="2CBD3A36" w14:textId="77777777" w:rsidTr="00107E85">
        <w:trPr>
          <w:cantSplit/>
        </w:trPr>
        <w:tc>
          <w:tcPr>
            <w:tcW w:w="9888" w:type="dxa"/>
            <w:gridSpan w:val="2"/>
          </w:tcPr>
          <w:p w14:paraId="1B4121DF" w14:textId="0D8C53C4" w:rsidR="00AC6F14" w:rsidRPr="0030353C" w:rsidRDefault="00D81F65" w:rsidP="0030353C">
            <w:pPr>
              <w:pStyle w:val="Title1"/>
            </w:pPr>
            <w:r w:rsidRPr="00D81F65">
              <w:t>Frequency management supporting system (STIR)</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52480D" w:rsidRDefault="00A721F4" w:rsidP="005A73D1">
            <w:pPr>
              <w:spacing w:after="120"/>
              <w:rPr>
                <w:rFonts w:cstheme="minorHAnsi"/>
                <w:b/>
                <w:bCs/>
                <w:szCs w:val="24"/>
              </w:rPr>
            </w:pPr>
            <w:r w:rsidRPr="0052480D">
              <w:rPr>
                <w:rFonts w:cstheme="minorHAnsi"/>
                <w:b/>
                <w:bCs/>
                <w:szCs w:val="24"/>
              </w:rPr>
              <w:t>Summary:</w:t>
            </w:r>
          </w:p>
          <w:p w14:paraId="0E3518F5" w14:textId="148FAE59" w:rsidR="00D81F65" w:rsidRPr="0052480D" w:rsidRDefault="00D81F65" w:rsidP="00751D5A">
            <w:pPr>
              <w:pStyle w:val="BodyText"/>
              <w:spacing w:before="120" w:after="120"/>
              <w:rPr>
                <w:rFonts w:asciiTheme="minorHAnsi" w:hAnsiTheme="minorHAnsi" w:cstheme="minorHAnsi"/>
                <w:sz w:val="24"/>
                <w:szCs w:val="24"/>
              </w:rPr>
            </w:pPr>
            <w:r w:rsidRPr="0052480D">
              <w:rPr>
                <w:rFonts w:asciiTheme="minorHAnsi" w:hAnsiTheme="minorHAnsi" w:cstheme="minorHAnsi"/>
                <w:sz w:val="24"/>
                <w:szCs w:val="24"/>
              </w:rPr>
              <w:t xml:space="preserve">STIR is a frequency management supporting IT system developed by the National Media- and </w:t>
            </w:r>
            <w:proofErr w:type="spellStart"/>
            <w:r w:rsidRPr="0052480D">
              <w:rPr>
                <w:rFonts w:asciiTheme="minorHAnsi" w:hAnsiTheme="minorHAnsi" w:cstheme="minorHAnsi"/>
                <w:sz w:val="24"/>
                <w:szCs w:val="24"/>
              </w:rPr>
              <w:t>Infocommunications</w:t>
            </w:r>
            <w:proofErr w:type="spellEnd"/>
            <w:r w:rsidRPr="0052480D">
              <w:rPr>
                <w:rFonts w:asciiTheme="minorHAnsi" w:hAnsiTheme="minorHAnsi" w:cstheme="minorHAnsi"/>
                <w:sz w:val="24"/>
                <w:szCs w:val="24"/>
              </w:rPr>
              <w:t xml:space="preserve"> Authority, Hungary (NMHH), which provides a </w:t>
            </w:r>
            <w:proofErr w:type="gramStart"/>
            <w:r w:rsidRPr="0052480D">
              <w:rPr>
                <w:rFonts w:asciiTheme="minorHAnsi" w:hAnsiTheme="minorHAnsi" w:cstheme="minorHAnsi"/>
                <w:sz w:val="24"/>
                <w:szCs w:val="24"/>
              </w:rPr>
              <w:t>user friendly</w:t>
            </w:r>
            <w:proofErr w:type="gramEnd"/>
            <w:r w:rsidRPr="0052480D">
              <w:rPr>
                <w:rFonts w:asciiTheme="minorHAnsi" w:hAnsiTheme="minorHAnsi" w:cstheme="minorHAnsi"/>
                <w:sz w:val="24"/>
                <w:szCs w:val="24"/>
              </w:rPr>
              <w:t xml:space="preserve"> access and software based management to the NFFF (Decree No. 7/2015 (XI. 13.) NMHH on the national frequency allocation and the rules of using frequency bands).</w:t>
            </w:r>
            <w:r w:rsidR="006B25CA" w:rsidRPr="0052480D">
              <w:rPr>
                <w:rFonts w:asciiTheme="minorHAnsi" w:hAnsiTheme="minorHAnsi" w:cstheme="minorHAnsi"/>
                <w:sz w:val="24"/>
                <w:szCs w:val="24"/>
              </w:rPr>
              <w:t xml:space="preserve"> </w:t>
            </w:r>
            <w:r w:rsidR="00901896" w:rsidRPr="0052480D">
              <w:rPr>
                <w:rFonts w:asciiTheme="minorHAnsi" w:hAnsiTheme="minorHAnsi" w:cstheme="minorHAnsi"/>
                <w:sz w:val="24"/>
                <w:szCs w:val="24"/>
              </w:rPr>
              <w:t xml:space="preserve"> NMHH stands ready to provide additional information and work together with countries that might find the system interesting and possibly being deployed at their end.</w:t>
            </w:r>
          </w:p>
          <w:p w14:paraId="76A1C541" w14:textId="613A21F2" w:rsidR="00A721F4" w:rsidRPr="0052480D" w:rsidRDefault="00A721F4" w:rsidP="00D81F65">
            <w:pPr>
              <w:spacing w:after="120"/>
              <w:rPr>
                <w:rFonts w:cstheme="minorHAnsi"/>
                <w:b/>
                <w:bCs/>
                <w:szCs w:val="24"/>
              </w:rPr>
            </w:pPr>
            <w:r w:rsidRPr="0052480D">
              <w:rPr>
                <w:rFonts w:cstheme="minorHAnsi"/>
                <w:b/>
                <w:bCs/>
                <w:szCs w:val="24"/>
              </w:rPr>
              <w:t>Action required:</w:t>
            </w:r>
          </w:p>
          <w:p w14:paraId="33868478" w14:textId="265156A0" w:rsidR="00CA23BC" w:rsidRPr="0052480D" w:rsidRDefault="00661C27" w:rsidP="005A73D1">
            <w:pPr>
              <w:spacing w:after="120"/>
              <w:rPr>
                <w:rFonts w:cstheme="minorHAnsi"/>
                <w:szCs w:val="24"/>
              </w:rPr>
            </w:pPr>
            <w:r w:rsidRPr="0052480D">
              <w:rPr>
                <w:rFonts w:cstheme="minorHAnsi"/>
                <w:szCs w:val="24"/>
              </w:rPr>
              <w:t>TDAG is invited to endorse the proposal in this document</w:t>
            </w:r>
            <w:r w:rsidR="00B50574" w:rsidRPr="0052480D">
              <w:rPr>
                <w:rFonts w:cstheme="minorHAnsi"/>
                <w:szCs w:val="24"/>
              </w:rPr>
              <w:t>.</w:t>
            </w:r>
          </w:p>
          <w:p w14:paraId="622ACB80" w14:textId="62C4D0AE" w:rsidR="00A721F4" w:rsidRPr="0052480D" w:rsidRDefault="00A721F4" w:rsidP="005A73D1">
            <w:pPr>
              <w:spacing w:after="120"/>
              <w:rPr>
                <w:rFonts w:cstheme="minorHAnsi"/>
                <w:b/>
                <w:bCs/>
                <w:szCs w:val="24"/>
              </w:rPr>
            </w:pPr>
            <w:r w:rsidRPr="0052480D">
              <w:rPr>
                <w:rFonts w:cstheme="minorHAnsi"/>
                <w:b/>
                <w:bCs/>
                <w:szCs w:val="24"/>
              </w:rPr>
              <w:t>References:</w:t>
            </w:r>
          </w:p>
          <w:p w14:paraId="1ECDD20E" w14:textId="6E9E402B" w:rsidR="00A721F4" w:rsidRPr="0052480D" w:rsidRDefault="00893174" w:rsidP="005A73D1">
            <w:pPr>
              <w:spacing w:after="120"/>
              <w:rPr>
                <w:rFonts w:cstheme="minorHAnsi"/>
                <w:szCs w:val="24"/>
              </w:rPr>
            </w:pPr>
            <w:r w:rsidRPr="0052480D">
              <w:rPr>
                <w:rFonts w:cstheme="minorHAnsi"/>
                <w:szCs w:val="24"/>
              </w:rPr>
              <w:t>n/a</w:t>
            </w:r>
          </w:p>
        </w:tc>
      </w:tr>
    </w:tbl>
    <w:p w14:paraId="199DC03F" w14:textId="742AE85D" w:rsidR="00B50574" w:rsidRDefault="00B50574" w:rsidP="00BA2A30">
      <w:pPr>
        <w:tabs>
          <w:tab w:val="clear" w:pos="794"/>
          <w:tab w:val="clear" w:pos="1191"/>
          <w:tab w:val="clear" w:pos="1588"/>
          <w:tab w:val="clear" w:pos="1985"/>
        </w:tabs>
        <w:spacing w:after="120"/>
        <w:jc w:val="center"/>
        <w:rPr>
          <w:b/>
          <w:szCs w:val="24"/>
        </w:rPr>
      </w:pPr>
      <w:bookmarkStart w:id="5" w:name="Proposal"/>
      <w:bookmarkEnd w:id="5"/>
    </w:p>
    <w:p w14:paraId="2D214062" w14:textId="77777777" w:rsidR="00B50574" w:rsidRDefault="00B50574">
      <w:pPr>
        <w:tabs>
          <w:tab w:val="clear" w:pos="794"/>
          <w:tab w:val="clear" w:pos="1191"/>
          <w:tab w:val="clear" w:pos="1588"/>
          <w:tab w:val="clear" w:pos="1985"/>
        </w:tabs>
        <w:overflowPunct/>
        <w:autoSpaceDE/>
        <w:autoSpaceDN/>
        <w:adjustRightInd/>
        <w:spacing w:before="0"/>
        <w:textAlignment w:val="auto"/>
        <w:rPr>
          <w:b/>
          <w:szCs w:val="24"/>
        </w:rPr>
      </w:pPr>
      <w:r>
        <w:rPr>
          <w:b/>
          <w:szCs w:val="24"/>
        </w:rPr>
        <w:br w:type="page"/>
      </w:r>
    </w:p>
    <w:p w14:paraId="691D0DD7" w14:textId="77777777" w:rsidR="00D81F65" w:rsidRPr="00D81F65" w:rsidRDefault="00D81F65" w:rsidP="00D81F65">
      <w:pPr>
        <w:spacing w:after="120"/>
        <w:rPr>
          <w:rFonts w:cstheme="minorHAnsi"/>
          <w:szCs w:val="24"/>
        </w:rPr>
      </w:pPr>
      <w:r w:rsidRPr="00D81F65">
        <w:rPr>
          <w:rFonts w:cstheme="minorHAnsi"/>
          <w:szCs w:val="24"/>
        </w:rPr>
        <w:lastRenderedPageBreak/>
        <w:t>STIR</w:t>
      </w:r>
      <w:r w:rsidRPr="00D81F65">
        <w:rPr>
          <w:rFonts w:cstheme="minorHAnsi"/>
          <w:spacing w:val="-9"/>
          <w:szCs w:val="24"/>
        </w:rPr>
        <w:t xml:space="preserve"> </w:t>
      </w:r>
      <w:r w:rsidRPr="00D81F65">
        <w:rPr>
          <w:rFonts w:cstheme="minorHAnsi"/>
          <w:szCs w:val="24"/>
        </w:rPr>
        <w:t>is</w:t>
      </w:r>
      <w:r w:rsidRPr="00D81F65">
        <w:rPr>
          <w:rFonts w:cstheme="minorHAnsi"/>
          <w:spacing w:val="-8"/>
          <w:szCs w:val="24"/>
        </w:rPr>
        <w:t xml:space="preserve"> </w:t>
      </w:r>
      <w:r w:rsidRPr="00D81F65">
        <w:rPr>
          <w:rFonts w:cstheme="minorHAnsi"/>
          <w:szCs w:val="24"/>
        </w:rPr>
        <w:t>a</w:t>
      </w:r>
      <w:r w:rsidRPr="00D81F65">
        <w:rPr>
          <w:rFonts w:cstheme="minorHAnsi"/>
          <w:spacing w:val="-11"/>
          <w:szCs w:val="24"/>
        </w:rPr>
        <w:t xml:space="preserve"> </w:t>
      </w:r>
      <w:r w:rsidRPr="00D81F65">
        <w:rPr>
          <w:rFonts w:cstheme="minorHAnsi"/>
          <w:szCs w:val="24"/>
        </w:rPr>
        <w:t>frequency</w:t>
      </w:r>
      <w:r w:rsidRPr="00D81F65">
        <w:rPr>
          <w:rFonts w:cstheme="minorHAnsi"/>
          <w:spacing w:val="-11"/>
          <w:szCs w:val="24"/>
        </w:rPr>
        <w:t xml:space="preserve"> </w:t>
      </w:r>
      <w:r w:rsidRPr="00D81F65">
        <w:rPr>
          <w:rFonts w:cstheme="minorHAnsi"/>
          <w:szCs w:val="24"/>
        </w:rPr>
        <w:t>management</w:t>
      </w:r>
      <w:r w:rsidRPr="00D81F65">
        <w:rPr>
          <w:rFonts w:cstheme="minorHAnsi"/>
          <w:spacing w:val="-7"/>
          <w:szCs w:val="24"/>
        </w:rPr>
        <w:t xml:space="preserve"> </w:t>
      </w:r>
      <w:r w:rsidRPr="00D81F65">
        <w:rPr>
          <w:rFonts w:cstheme="minorHAnsi"/>
          <w:szCs w:val="24"/>
        </w:rPr>
        <w:t>supporting</w:t>
      </w:r>
      <w:r w:rsidRPr="00D81F65">
        <w:rPr>
          <w:rFonts w:cstheme="minorHAnsi"/>
          <w:spacing w:val="-7"/>
          <w:szCs w:val="24"/>
        </w:rPr>
        <w:t xml:space="preserve"> </w:t>
      </w:r>
      <w:r w:rsidRPr="00D81F65">
        <w:rPr>
          <w:rFonts w:cstheme="minorHAnsi"/>
          <w:szCs w:val="24"/>
        </w:rPr>
        <w:t>IT</w:t>
      </w:r>
      <w:r w:rsidRPr="00D81F65">
        <w:rPr>
          <w:rFonts w:cstheme="minorHAnsi"/>
          <w:spacing w:val="-7"/>
          <w:szCs w:val="24"/>
        </w:rPr>
        <w:t xml:space="preserve"> </w:t>
      </w:r>
      <w:r w:rsidRPr="00D81F65">
        <w:rPr>
          <w:rFonts w:cstheme="minorHAnsi"/>
          <w:szCs w:val="24"/>
        </w:rPr>
        <w:t>system</w:t>
      </w:r>
      <w:r w:rsidRPr="00D81F65">
        <w:rPr>
          <w:rFonts w:cstheme="minorHAnsi"/>
          <w:spacing w:val="-6"/>
          <w:szCs w:val="24"/>
        </w:rPr>
        <w:t xml:space="preserve"> </w:t>
      </w:r>
      <w:r w:rsidRPr="00D81F65">
        <w:rPr>
          <w:rFonts w:cstheme="minorHAnsi"/>
          <w:szCs w:val="24"/>
        </w:rPr>
        <w:t>developed</w:t>
      </w:r>
      <w:r w:rsidRPr="00D81F65">
        <w:rPr>
          <w:rFonts w:cstheme="minorHAnsi"/>
          <w:spacing w:val="-7"/>
          <w:szCs w:val="24"/>
        </w:rPr>
        <w:t xml:space="preserve"> </w:t>
      </w:r>
      <w:r w:rsidRPr="00D81F65">
        <w:rPr>
          <w:rFonts w:cstheme="minorHAnsi"/>
          <w:szCs w:val="24"/>
        </w:rPr>
        <w:t>by</w:t>
      </w:r>
      <w:r w:rsidRPr="00D81F65">
        <w:rPr>
          <w:rFonts w:cstheme="minorHAnsi"/>
          <w:spacing w:val="-11"/>
          <w:szCs w:val="24"/>
        </w:rPr>
        <w:t xml:space="preserve"> </w:t>
      </w:r>
      <w:r w:rsidRPr="00D81F65">
        <w:rPr>
          <w:rFonts w:cstheme="minorHAnsi"/>
          <w:szCs w:val="24"/>
        </w:rPr>
        <w:t>the</w:t>
      </w:r>
      <w:r w:rsidRPr="00D81F65">
        <w:rPr>
          <w:rFonts w:cstheme="minorHAnsi"/>
          <w:spacing w:val="-12"/>
          <w:szCs w:val="24"/>
        </w:rPr>
        <w:t xml:space="preserve"> </w:t>
      </w:r>
      <w:r w:rsidRPr="00D81F65">
        <w:rPr>
          <w:rFonts w:cstheme="minorHAnsi"/>
          <w:szCs w:val="24"/>
        </w:rPr>
        <w:t>National</w:t>
      </w:r>
      <w:r w:rsidRPr="00D81F65">
        <w:rPr>
          <w:rFonts w:cstheme="minorHAnsi"/>
          <w:spacing w:val="-7"/>
          <w:szCs w:val="24"/>
        </w:rPr>
        <w:t xml:space="preserve"> </w:t>
      </w:r>
      <w:r w:rsidRPr="00D81F65">
        <w:rPr>
          <w:rFonts w:cstheme="minorHAnsi"/>
          <w:szCs w:val="24"/>
        </w:rPr>
        <w:t>Media-</w:t>
      </w:r>
      <w:r w:rsidRPr="00D81F65">
        <w:rPr>
          <w:rFonts w:cstheme="minorHAnsi"/>
          <w:spacing w:val="-6"/>
          <w:szCs w:val="24"/>
        </w:rPr>
        <w:t xml:space="preserve"> </w:t>
      </w:r>
      <w:r w:rsidRPr="00D81F65">
        <w:rPr>
          <w:rFonts w:cstheme="minorHAnsi"/>
          <w:szCs w:val="24"/>
        </w:rPr>
        <w:t xml:space="preserve">and </w:t>
      </w:r>
      <w:proofErr w:type="spellStart"/>
      <w:r w:rsidRPr="00D81F65">
        <w:rPr>
          <w:rFonts w:cstheme="minorHAnsi"/>
          <w:szCs w:val="24"/>
        </w:rPr>
        <w:t>Infocommunications</w:t>
      </w:r>
      <w:proofErr w:type="spellEnd"/>
      <w:r w:rsidRPr="00D81F65">
        <w:rPr>
          <w:rFonts w:cstheme="minorHAnsi"/>
          <w:szCs w:val="24"/>
        </w:rPr>
        <w:t xml:space="preserve"> Authority, Hungary (NMHH), which provides a </w:t>
      </w:r>
      <w:proofErr w:type="gramStart"/>
      <w:r w:rsidRPr="00D81F65">
        <w:rPr>
          <w:rFonts w:cstheme="minorHAnsi"/>
          <w:szCs w:val="24"/>
        </w:rPr>
        <w:t>user friendly</w:t>
      </w:r>
      <w:proofErr w:type="gramEnd"/>
      <w:r w:rsidRPr="00D81F65">
        <w:rPr>
          <w:rFonts w:cstheme="minorHAnsi"/>
          <w:szCs w:val="24"/>
        </w:rPr>
        <w:t xml:space="preserve"> access and software</w:t>
      </w:r>
      <w:r w:rsidRPr="00D81F65">
        <w:rPr>
          <w:rFonts w:cstheme="minorHAnsi"/>
          <w:spacing w:val="-16"/>
          <w:szCs w:val="24"/>
        </w:rPr>
        <w:t xml:space="preserve"> </w:t>
      </w:r>
      <w:r w:rsidRPr="00D81F65">
        <w:rPr>
          <w:rFonts w:cstheme="minorHAnsi"/>
          <w:szCs w:val="24"/>
        </w:rPr>
        <w:t>based</w:t>
      </w:r>
      <w:r w:rsidRPr="00D81F65">
        <w:rPr>
          <w:rFonts w:cstheme="minorHAnsi"/>
          <w:spacing w:val="-15"/>
          <w:szCs w:val="24"/>
        </w:rPr>
        <w:t xml:space="preserve"> </w:t>
      </w:r>
      <w:r w:rsidRPr="00D81F65">
        <w:rPr>
          <w:rFonts w:cstheme="minorHAnsi"/>
          <w:szCs w:val="24"/>
        </w:rPr>
        <w:t>management</w:t>
      </w:r>
      <w:r w:rsidRPr="00D81F65">
        <w:rPr>
          <w:rFonts w:cstheme="minorHAnsi"/>
          <w:spacing w:val="-15"/>
          <w:szCs w:val="24"/>
        </w:rPr>
        <w:t xml:space="preserve"> </w:t>
      </w:r>
      <w:r w:rsidRPr="00D81F65">
        <w:rPr>
          <w:rFonts w:cstheme="minorHAnsi"/>
          <w:szCs w:val="24"/>
        </w:rPr>
        <w:t>to</w:t>
      </w:r>
      <w:r w:rsidRPr="00D81F65">
        <w:rPr>
          <w:rFonts w:cstheme="minorHAnsi"/>
          <w:spacing w:val="-16"/>
          <w:szCs w:val="24"/>
        </w:rPr>
        <w:t xml:space="preserve"> </w:t>
      </w:r>
      <w:r w:rsidRPr="00D81F65">
        <w:rPr>
          <w:rFonts w:cstheme="minorHAnsi"/>
          <w:szCs w:val="24"/>
        </w:rPr>
        <w:t>the</w:t>
      </w:r>
      <w:r w:rsidRPr="00D81F65">
        <w:rPr>
          <w:rFonts w:cstheme="minorHAnsi"/>
          <w:spacing w:val="-15"/>
          <w:szCs w:val="24"/>
        </w:rPr>
        <w:t xml:space="preserve"> </w:t>
      </w:r>
      <w:r w:rsidRPr="00D81F65">
        <w:rPr>
          <w:rFonts w:cstheme="minorHAnsi"/>
          <w:b/>
          <w:szCs w:val="24"/>
        </w:rPr>
        <w:t>NFFF</w:t>
      </w:r>
      <w:r w:rsidRPr="00D81F65">
        <w:rPr>
          <w:rFonts w:cstheme="minorHAnsi"/>
          <w:b/>
          <w:spacing w:val="-15"/>
          <w:szCs w:val="24"/>
        </w:rPr>
        <w:t xml:space="preserve"> </w:t>
      </w:r>
      <w:r w:rsidRPr="00D81F65">
        <w:rPr>
          <w:rFonts w:cstheme="minorHAnsi"/>
          <w:b/>
          <w:szCs w:val="24"/>
        </w:rPr>
        <w:t>(Decree</w:t>
      </w:r>
      <w:r w:rsidRPr="00D81F65">
        <w:rPr>
          <w:rFonts w:cstheme="minorHAnsi"/>
          <w:b/>
          <w:spacing w:val="-15"/>
          <w:szCs w:val="24"/>
        </w:rPr>
        <w:t xml:space="preserve"> </w:t>
      </w:r>
      <w:r w:rsidRPr="00D81F65">
        <w:rPr>
          <w:rFonts w:cstheme="minorHAnsi"/>
          <w:b/>
          <w:szCs w:val="24"/>
        </w:rPr>
        <w:t>No.</w:t>
      </w:r>
      <w:r w:rsidRPr="00D81F65">
        <w:rPr>
          <w:rFonts w:cstheme="minorHAnsi"/>
          <w:b/>
          <w:spacing w:val="-16"/>
          <w:szCs w:val="24"/>
        </w:rPr>
        <w:t xml:space="preserve"> </w:t>
      </w:r>
      <w:r w:rsidRPr="00D81F65">
        <w:rPr>
          <w:rFonts w:cstheme="minorHAnsi"/>
          <w:b/>
          <w:szCs w:val="24"/>
        </w:rPr>
        <w:t>7/2015</w:t>
      </w:r>
      <w:r w:rsidRPr="00D81F65">
        <w:rPr>
          <w:rFonts w:cstheme="minorHAnsi"/>
          <w:b/>
          <w:spacing w:val="-15"/>
          <w:szCs w:val="24"/>
        </w:rPr>
        <w:t xml:space="preserve"> </w:t>
      </w:r>
      <w:r w:rsidRPr="00D81F65">
        <w:rPr>
          <w:rFonts w:cstheme="minorHAnsi"/>
          <w:b/>
          <w:szCs w:val="24"/>
        </w:rPr>
        <w:t>(XI.</w:t>
      </w:r>
      <w:r w:rsidRPr="00D81F65">
        <w:rPr>
          <w:rFonts w:cstheme="minorHAnsi"/>
          <w:b/>
          <w:spacing w:val="-15"/>
          <w:szCs w:val="24"/>
        </w:rPr>
        <w:t xml:space="preserve"> </w:t>
      </w:r>
      <w:r w:rsidRPr="00D81F65">
        <w:rPr>
          <w:rFonts w:cstheme="minorHAnsi"/>
          <w:b/>
          <w:szCs w:val="24"/>
        </w:rPr>
        <w:t>13.)</w:t>
      </w:r>
      <w:r w:rsidRPr="00D81F65">
        <w:rPr>
          <w:rFonts w:cstheme="minorHAnsi"/>
          <w:b/>
          <w:spacing w:val="-16"/>
          <w:szCs w:val="24"/>
        </w:rPr>
        <w:t xml:space="preserve"> </w:t>
      </w:r>
      <w:r w:rsidRPr="00D81F65">
        <w:rPr>
          <w:rFonts w:cstheme="minorHAnsi"/>
          <w:b/>
          <w:szCs w:val="24"/>
        </w:rPr>
        <w:t>NMHH</w:t>
      </w:r>
      <w:r w:rsidRPr="00D81F65">
        <w:rPr>
          <w:rFonts w:cstheme="minorHAnsi"/>
          <w:b/>
          <w:spacing w:val="-15"/>
          <w:szCs w:val="24"/>
        </w:rPr>
        <w:t xml:space="preserve"> </w:t>
      </w:r>
      <w:r w:rsidRPr="00D81F65">
        <w:rPr>
          <w:rFonts w:cstheme="minorHAnsi"/>
          <w:b/>
          <w:szCs w:val="24"/>
        </w:rPr>
        <w:t>on</w:t>
      </w:r>
      <w:r w:rsidRPr="00D81F65">
        <w:rPr>
          <w:rFonts w:cstheme="minorHAnsi"/>
          <w:b/>
          <w:spacing w:val="-15"/>
          <w:szCs w:val="24"/>
        </w:rPr>
        <w:t xml:space="preserve"> </w:t>
      </w:r>
      <w:r w:rsidRPr="00D81F65">
        <w:rPr>
          <w:rFonts w:cstheme="minorHAnsi"/>
          <w:b/>
          <w:szCs w:val="24"/>
        </w:rPr>
        <w:t>the</w:t>
      </w:r>
      <w:r w:rsidRPr="00D81F65">
        <w:rPr>
          <w:rFonts w:cstheme="minorHAnsi"/>
          <w:b/>
          <w:spacing w:val="-15"/>
          <w:szCs w:val="24"/>
        </w:rPr>
        <w:t xml:space="preserve"> </w:t>
      </w:r>
      <w:r w:rsidRPr="00D81F65">
        <w:rPr>
          <w:rFonts w:cstheme="minorHAnsi"/>
          <w:b/>
          <w:szCs w:val="24"/>
        </w:rPr>
        <w:t>national frequency allocation and the rules of using frequency bands)</w:t>
      </w:r>
      <w:r w:rsidRPr="00D81F65">
        <w:rPr>
          <w:rFonts w:cstheme="minorHAnsi"/>
          <w:szCs w:val="24"/>
        </w:rPr>
        <w:t>.</w:t>
      </w:r>
    </w:p>
    <w:p w14:paraId="5A8F5FCA" w14:textId="77777777" w:rsidR="00D81F65" w:rsidRPr="00D81F65" w:rsidRDefault="00D81F65" w:rsidP="00D81F65">
      <w:pPr>
        <w:pStyle w:val="BodyText"/>
        <w:spacing w:before="120" w:after="120"/>
        <w:rPr>
          <w:rFonts w:asciiTheme="minorHAnsi" w:hAnsiTheme="minorHAnsi" w:cstheme="minorHAnsi"/>
          <w:sz w:val="24"/>
          <w:szCs w:val="24"/>
        </w:rPr>
      </w:pPr>
      <w:r w:rsidRPr="00D81F65">
        <w:rPr>
          <w:rFonts w:asciiTheme="minorHAnsi" w:hAnsiTheme="minorHAnsi" w:cstheme="minorHAnsi"/>
          <w:sz w:val="24"/>
          <w:szCs w:val="24"/>
        </w:rPr>
        <w:t>The software widely supports the experts to create, edit, display, translate, search, select, generate,</w:t>
      </w:r>
      <w:r w:rsidRPr="00D81F65">
        <w:rPr>
          <w:rFonts w:asciiTheme="minorHAnsi" w:hAnsiTheme="minorHAnsi" w:cstheme="minorHAnsi"/>
          <w:spacing w:val="-7"/>
          <w:sz w:val="24"/>
          <w:szCs w:val="24"/>
        </w:rPr>
        <w:t xml:space="preserve"> </w:t>
      </w:r>
      <w:r w:rsidRPr="00D81F65">
        <w:rPr>
          <w:rFonts w:asciiTheme="minorHAnsi" w:hAnsiTheme="minorHAnsi" w:cstheme="minorHAnsi"/>
          <w:sz w:val="24"/>
          <w:szCs w:val="24"/>
        </w:rPr>
        <w:t>download</w:t>
      </w:r>
      <w:r w:rsidRPr="00D81F65">
        <w:rPr>
          <w:rFonts w:asciiTheme="minorHAnsi" w:hAnsiTheme="minorHAnsi" w:cstheme="minorHAnsi"/>
          <w:spacing w:val="-9"/>
          <w:sz w:val="24"/>
          <w:szCs w:val="24"/>
        </w:rPr>
        <w:t xml:space="preserve"> </w:t>
      </w:r>
      <w:r w:rsidRPr="00D81F65">
        <w:rPr>
          <w:rFonts w:asciiTheme="minorHAnsi" w:hAnsiTheme="minorHAnsi" w:cstheme="minorHAnsi"/>
          <w:sz w:val="24"/>
          <w:szCs w:val="24"/>
        </w:rPr>
        <w:t>or</w:t>
      </w:r>
      <w:r w:rsidRPr="00D81F65">
        <w:rPr>
          <w:rFonts w:asciiTheme="minorHAnsi" w:hAnsiTheme="minorHAnsi" w:cstheme="minorHAnsi"/>
          <w:spacing w:val="-8"/>
          <w:sz w:val="24"/>
          <w:szCs w:val="24"/>
        </w:rPr>
        <w:t xml:space="preserve"> </w:t>
      </w:r>
      <w:r w:rsidRPr="00D81F65">
        <w:rPr>
          <w:rFonts w:asciiTheme="minorHAnsi" w:hAnsiTheme="minorHAnsi" w:cstheme="minorHAnsi"/>
          <w:sz w:val="24"/>
          <w:szCs w:val="24"/>
        </w:rPr>
        <w:t>publish</w:t>
      </w:r>
      <w:r w:rsidRPr="00D81F65">
        <w:rPr>
          <w:rFonts w:asciiTheme="minorHAnsi" w:hAnsiTheme="minorHAnsi" w:cstheme="minorHAnsi"/>
          <w:spacing w:val="-9"/>
          <w:sz w:val="24"/>
          <w:szCs w:val="24"/>
        </w:rPr>
        <w:t xml:space="preserve"> </w:t>
      </w:r>
      <w:r w:rsidRPr="00D81F65">
        <w:rPr>
          <w:rFonts w:asciiTheme="minorHAnsi" w:hAnsiTheme="minorHAnsi" w:cstheme="minorHAnsi"/>
          <w:sz w:val="24"/>
          <w:szCs w:val="24"/>
        </w:rPr>
        <w:t>easily</w:t>
      </w:r>
      <w:r w:rsidRPr="00D81F65">
        <w:rPr>
          <w:rFonts w:asciiTheme="minorHAnsi" w:hAnsiTheme="minorHAnsi" w:cstheme="minorHAnsi"/>
          <w:spacing w:val="-11"/>
          <w:sz w:val="24"/>
          <w:szCs w:val="24"/>
        </w:rPr>
        <w:t xml:space="preserve"> </w:t>
      </w:r>
      <w:r w:rsidRPr="00D81F65">
        <w:rPr>
          <w:rFonts w:asciiTheme="minorHAnsi" w:hAnsiTheme="minorHAnsi" w:cstheme="minorHAnsi"/>
          <w:sz w:val="24"/>
          <w:szCs w:val="24"/>
        </w:rPr>
        <w:t>and</w:t>
      </w:r>
      <w:r w:rsidRPr="00D81F65">
        <w:rPr>
          <w:rFonts w:asciiTheme="minorHAnsi" w:hAnsiTheme="minorHAnsi" w:cstheme="minorHAnsi"/>
          <w:spacing w:val="-9"/>
          <w:sz w:val="24"/>
          <w:szCs w:val="24"/>
        </w:rPr>
        <w:t xml:space="preserve"> </w:t>
      </w:r>
      <w:r w:rsidRPr="00D81F65">
        <w:rPr>
          <w:rFonts w:asciiTheme="minorHAnsi" w:hAnsiTheme="minorHAnsi" w:cstheme="minorHAnsi"/>
          <w:sz w:val="24"/>
          <w:szCs w:val="24"/>
        </w:rPr>
        <w:t>effectively</w:t>
      </w:r>
      <w:r w:rsidRPr="00D81F65">
        <w:rPr>
          <w:rFonts w:asciiTheme="minorHAnsi" w:hAnsiTheme="minorHAnsi" w:cstheme="minorHAnsi"/>
          <w:spacing w:val="-11"/>
          <w:sz w:val="24"/>
          <w:szCs w:val="24"/>
        </w:rPr>
        <w:t xml:space="preserve"> </w:t>
      </w:r>
      <w:r w:rsidRPr="00D81F65">
        <w:rPr>
          <w:rFonts w:asciiTheme="minorHAnsi" w:hAnsiTheme="minorHAnsi" w:cstheme="minorHAnsi"/>
          <w:sz w:val="24"/>
          <w:szCs w:val="24"/>
        </w:rPr>
        <w:t>such</w:t>
      </w:r>
      <w:r w:rsidRPr="00D81F65">
        <w:rPr>
          <w:rFonts w:asciiTheme="minorHAnsi" w:hAnsiTheme="minorHAnsi" w:cstheme="minorHAnsi"/>
          <w:spacing w:val="-9"/>
          <w:sz w:val="24"/>
          <w:szCs w:val="24"/>
        </w:rPr>
        <w:t xml:space="preserve"> </w:t>
      </w:r>
      <w:r w:rsidRPr="00D81F65">
        <w:rPr>
          <w:rFonts w:asciiTheme="minorHAnsi" w:hAnsiTheme="minorHAnsi" w:cstheme="minorHAnsi"/>
          <w:sz w:val="24"/>
          <w:szCs w:val="24"/>
        </w:rPr>
        <w:t>a</w:t>
      </w:r>
      <w:r w:rsidRPr="00D81F65">
        <w:rPr>
          <w:rFonts w:asciiTheme="minorHAnsi" w:hAnsiTheme="minorHAnsi" w:cstheme="minorHAnsi"/>
          <w:spacing w:val="-9"/>
          <w:sz w:val="24"/>
          <w:szCs w:val="24"/>
        </w:rPr>
        <w:t xml:space="preserve"> </w:t>
      </w:r>
      <w:r w:rsidRPr="00D81F65">
        <w:rPr>
          <w:rFonts w:asciiTheme="minorHAnsi" w:hAnsiTheme="minorHAnsi" w:cstheme="minorHAnsi"/>
          <w:sz w:val="24"/>
          <w:szCs w:val="24"/>
        </w:rPr>
        <w:t>large</w:t>
      </w:r>
      <w:r w:rsidRPr="00D81F65">
        <w:rPr>
          <w:rFonts w:asciiTheme="minorHAnsi" w:hAnsiTheme="minorHAnsi" w:cstheme="minorHAnsi"/>
          <w:spacing w:val="-11"/>
          <w:sz w:val="24"/>
          <w:szCs w:val="24"/>
        </w:rPr>
        <w:t xml:space="preserve"> </w:t>
      </w:r>
      <w:r w:rsidRPr="00D81F65">
        <w:rPr>
          <w:rFonts w:asciiTheme="minorHAnsi" w:hAnsiTheme="minorHAnsi" w:cstheme="minorHAnsi"/>
          <w:sz w:val="24"/>
          <w:szCs w:val="24"/>
        </w:rPr>
        <w:t>and</w:t>
      </w:r>
      <w:r w:rsidRPr="00D81F65">
        <w:rPr>
          <w:rFonts w:asciiTheme="minorHAnsi" w:hAnsiTheme="minorHAnsi" w:cstheme="minorHAnsi"/>
          <w:spacing w:val="-9"/>
          <w:sz w:val="24"/>
          <w:szCs w:val="24"/>
        </w:rPr>
        <w:t xml:space="preserve"> </w:t>
      </w:r>
      <w:r w:rsidRPr="00D81F65">
        <w:rPr>
          <w:rFonts w:asciiTheme="minorHAnsi" w:hAnsiTheme="minorHAnsi" w:cstheme="minorHAnsi"/>
          <w:sz w:val="24"/>
          <w:szCs w:val="24"/>
        </w:rPr>
        <w:t>complex</w:t>
      </w:r>
      <w:r w:rsidRPr="00D81F65">
        <w:rPr>
          <w:rFonts w:asciiTheme="minorHAnsi" w:hAnsiTheme="minorHAnsi" w:cstheme="minorHAnsi"/>
          <w:spacing w:val="-9"/>
          <w:sz w:val="24"/>
          <w:szCs w:val="24"/>
        </w:rPr>
        <w:t xml:space="preserve"> </w:t>
      </w:r>
      <w:r w:rsidRPr="00D81F65">
        <w:rPr>
          <w:rFonts w:asciiTheme="minorHAnsi" w:hAnsiTheme="minorHAnsi" w:cstheme="minorHAnsi"/>
          <w:sz w:val="24"/>
          <w:szCs w:val="24"/>
        </w:rPr>
        <w:t>legal</w:t>
      </w:r>
      <w:r w:rsidRPr="00D81F65">
        <w:rPr>
          <w:rFonts w:asciiTheme="minorHAnsi" w:hAnsiTheme="minorHAnsi" w:cstheme="minorHAnsi"/>
          <w:spacing w:val="-10"/>
          <w:sz w:val="24"/>
          <w:szCs w:val="24"/>
        </w:rPr>
        <w:t xml:space="preserve"> </w:t>
      </w:r>
      <w:r w:rsidRPr="00D81F65">
        <w:rPr>
          <w:rFonts w:asciiTheme="minorHAnsi" w:hAnsiTheme="minorHAnsi" w:cstheme="minorHAnsi"/>
          <w:sz w:val="24"/>
          <w:szCs w:val="24"/>
        </w:rPr>
        <w:t>document as the NFFF, which contains about 600 pages with huge amount of data and quite complex tables</w:t>
      </w:r>
      <w:r w:rsidRPr="00D81F65">
        <w:rPr>
          <w:rFonts w:asciiTheme="minorHAnsi" w:hAnsiTheme="minorHAnsi" w:cstheme="minorHAnsi"/>
          <w:spacing w:val="-9"/>
          <w:sz w:val="24"/>
          <w:szCs w:val="24"/>
        </w:rPr>
        <w:t xml:space="preserve"> </w:t>
      </w:r>
      <w:r w:rsidRPr="00D81F65">
        <w:rPr>
          <w:rFonts w:asciiTheme="minorHAnsi" w:hAnsiTheme="minorHAnsi" w:cstheme="minorHAnsi"/>
          <w:sz w:val="24"/>
          <w:szCs w:val="24"/>
        </w:rPr>
        <w:t>(around</w:t>
      </w:r>
      <w:r w:rsidRPr="00D81F65">
        <w:rPr>
          <w:rFonts w:asciiTheme="minorHAnsi" w:hAnsiTheme="minorHAnsi" w:cstheme="minorHAnsi"/>
          <w:spacing w:val="-9"/>
          <w:sz w:val="24"/>
          <w:szCs w:val="24"/>
        </w:rPr>
        <w:t xml:space="preserve"> </w:t>
      </w:r>
      <w:r w:rsidRPr="00D81F65">
        <w:rPr>
          <w:rFonts w:asciiTheme="minorHAnsi" w:hAnsiTheme="minorHAnsi" w:cstheme="minorHAnsi"/>
          <w:sz w:val="24"/>
          <w:szCs w:val="24"/>
        </w:rPr>
        <w:t>400</w:t>
      </w:r>
      <w:r w:rsidRPr="00D81F65">
        <w:rPr>
          <w:rFonts w:asciiTheme="minorHAnsi" w:hAnsiTheme="minorHAnsi" w:cstheme="minorHAnsi"/>
          <w:spacing w:val="-9"/>
          <w:sz w:val="24"/>
          <w:szCs w:val="24"/>
        </w:rPr>
        <w:t xml:space="preserve"> </w:t>
      </w:r>
      <w:r w:rsidRPr="00D81F65">
        <w:rPr>
          <w:rFonts w:asciiTheme="minorHAnsi" w:hAnsiTheme="minorHAnsi" w:cstheme="minorHAnsi"/>
          <w:sz w:val="24"/>
          <w:szCs w:val="24"/>
        </w:rPr>
        <w:t>pages)</w:t>
      </w:r>
      <w:r w:rsidRPr="00D81F65">
        <w:rPr>
          <w:rFonts w:asciiTheme="minorHAnsi" w:hAnsiTheme="minorHAnsi" w:cstheme="minorHAnsi"/>
          <w:spacing w:val="-7"/>
          <w:sz w:val="24"/>
          <w:szCs w:val="24"/>
        </w:rPr>
        <w:t xml:space="preserve"> </w:t>
      </w:r>
      <w:r w:rsidRPr="00D81F65">
        <w:rPr>
          <w:rFonts w:asciiTheme="minorHAnsi" w:hAnsiTheme="minorHAnsi" w:cstheme="minorHAnsi"/>
          <w:sz w:val="24"/>
          <w:szCs w:val="24"/>
        </w:rPr>
        <w:t>with</w:t>
      </w:r>
      <w:r w:rsidRPr="00D81F65">
        <w:rPr>
          <w:rFonts w:asciiTheme="minorHAnsi" w:hAnsiTheme="minorHAnsi" w:cstheme="minorHAnsi"/>
          <w:spacing w:val="-9"/>
          <w:sz w:val="24"/>
          <w:szCs w:val="24"/>
        </w:rPr>
        <w:t xml:space="preserve"> </w:t>
      </w:r>
      <w:r w:rsidRPr="00D81F65">
        <w:rPr>
          <w:rFonts w:asciiTheme="minorHAnsi" w:hAnsiTheme="minorHAnsi" w:cstheme="minorHAnsi"/>
          <w:sz w:val="24"/>
          <w:szCs w:val="24"/>
        </w:rPr>
        <w:t>difficult</w:t>
      </w:r>
      <w:r w:rsidRPr="00D81F65">
        <w:rPr>
          <w:rFonts w:asciiTheme="minorHAnsi" w:hAnsiTheme="minorHAnsi" w:cstheme="minorHAnsi"/>
          <w:spacing w:val="-10"/>
          <w:sz w:val="24"/>
          <w:szCs w:val="24"/>
        </w:rPr>
        <w:t xml:space="preserve"> </w:t>
      </w:r>
      <w:r w:rsidRPr="00D81F65">
        <w:rPr>
          <w:rFonts w:asciiTheme="minorHAnsi" w:hAnsiTheme="minorHAnsi" w:cstheme="minorHAnsi"/>
          <w:sz w:val="24"/>
          <w:szCs w:val="24"/>
        </w:rPr>
        <w:t>relationships</w:t>
      </w:r>
      <w:r w:rsidRPr="00D81F65">
        <w:rPr>
          <w:rFonts w:asciiTheme="minorHAnsi" w:hAnsiTheme="minorHAnsi" w:cstheme="minorHAnsi"/>
          <w:spacing w:val="-9"/>
          <w:sz w:val="24"/>
          <w:szCs w:val="24"/>
        </w:rPr>
        <w:t xml:space="preserve"> </w:t>
      </w:r>
      <w:r w:rsidRPr="00D81F65">
        <w:rPr>
          <w:rFonts w:asciiTheme="minorHAnsi" w:hAnsiTheme="minorHAnsi" w:cstheme="minorHAnsi"/>
          <w:sz w:val="24"/>
          <w:szCs w:val="24"/>
        </w:rPr>
        <w:t>between</w:t>
      </w:r>
      <w:r w:rsidRPr="00D81F65">
        <w:rPr>
          <w:rFonts w:asciiTheme="minorHAnsi" w:hAnsiTheme="minorHAnsi" w:cstheme="minorHAnsi"/>
          <w:spacing w:val="-9"/>
          <w:sz w:val="24"/>
          <w:szCs w:val="24"/>
        </w:rPr>
        <w:t xml:space="preserve"> </w:t>
      </w:r>
      <w:r w:rsidRPr="00D81F65">
        <w:rPr>
          <w:rFonts w:asciiTheme="minorHAnsi" w:hAnsiTheme="minorHAnsi" w:cstheme="minorHAnsi"/>
          <w:sz w:val="24"/>
          <w:szCs w:val="24"/>
        </w:rPr>
        <w:t>them.</w:t>
      </w:r>
      <w:r w:rsidRPr="00D81F65">
        <w:rPr>
          <w:rFonts w:asciiTheme="minorHAnsi" w:hAnsiTheme="minorHAnsi" w:cstheme="minorHAnsi"/>
          <w:spacing w:val="-8"/>
          <w:sz w:val="24"/>
          <w:szCs w:val="24"/>
        </w:rPr>
        <w:t xml:space="preserve"> </w:t>
      </w:r>
      <w:r w:rsidRPr="00D81F65">
        <w:rPr>
          <w:rFonts w:asciiTheme="minorHAnsi" w:hAnsiTheme="minorHAnsi" w:cstheme="minorHAnsi"/>
          <w:sz w:val="24"/>
          <w:szCs w:val="24"/>
        </w:rPr>
        <w:t>The</w:t>
      </w:r>
      <w:r w:rsidRPr="00D81F65">
        <w:rPr>
          <w:rFonts w:asciiTheme="minorHAnsi" w:hAnsiTheme="minorHAnsi" w:cstheme="minorHAnsi"/>
          <w:spacing w:val="-11"/>
          <w:sz w:val="24"/>
          <w:szCs w:val="24"/>
        </w:rPr>
        <w:t xml:space="preserve"> </w:t>
      </w:r>
      <w:r w:rsidRPr="00D81F65">
        <w:rPr>
          <w:rFonts w:asciiTheme="minorHAnsi" w:hAnsiTheme="minorHAnsi" w:cstheme="minorHAnsi"/>
          <w:sz w:val="24"/>
          <w:szCs w:val="24"/>
        </w:rPr>
        <w:t>tool</w:t>
      </w:r>
      <w:r w:rsidRPr="00D81F65">
        <w:rPr>
          <w:rFonts w:asciiTheme="minorHAnsi" w:hAnsiTheme="minorHAnsi" w:cstheme="minorHAnsi"/>
          <w:spacing w:val="-10"/>
          <w:sz w:val="24"/>
          <w:szCs w:val="24"/>
        </w:rPr>
        <w:t xml:space="preserve"> </w:t>
      </w:r>
      <w:r w:rsidRPr="00D81F65">
        <w:rPr>
          <w:rFonts w:asciiTheme="minorHAnsi" w:hAnsiTheme="minorHAnsi" w:cstheme="minorHAnsi"/>
          <w:sz w:val="24"/>
          <w:szCs w:val="24"/>
        </w:rPr>
        <w:t>helps</w:t>
      </w:r>
      <w:r w:rsidRPr="00D81F65">
        <w:rPr>
          <w:rFonts w:asciiTheme="minorHAnsi" w:hAnsiTheme="minorHAnsi" w:cstheme="minorHAnsi"/>
          <w:spacing w:val="-9"/>
          <w:sz w:val="24"/>
          <w:szCs w:val="24"/>
        </w:rPr>
        <w:t xml:space="preserve"> </w:t>
      </w:r>
      <w:r w:rsidRPr="00D81F65">
        <w:rPr>
          <w:rFonts w:asciiTheme="minorHAnsi" w:hAnsiTheme="minorHAnsi" w:cstheme="minorHAnsi"/>
          <w:sz w:val="24"/>
          <w:szCs w:val="24"/>
        </w:rPr>
        <w:t>the</w:t>
      </w:r>
      <w:r w:rsidRPr="00D81F65">
        <w:rPr>
          <w:rFonts w:asciiTheme="minorHAnsi" w:hAnsiTheme="minorHAnsi" w:cstheme="minorHAnsi"/>
          <w:spacing w:val="-9"/>
          <w:sz w:val="24"/>
          <w:szCs w:val="24"/>
        </w:rPr>
        <w:t xml:space="preserve"> </w:t>
      </w:r>
      <w:r w:rsidRPr="00D81F65">
        <w:rPr>
          <w:rFonts w:asciiTheme="minorHAnsi" w:hAnsiTheme="minorHAnsi" w:cstheme="minorHAnsi"/>
          <w:sz w:val="24"/>
          <w:szCs w:val="24"/>
        </w:rPr>
        <w:t>experts to</w:t>
      </w:r>
      <w:r w:rsidRPr="00D81F65">
        <w:rPr>
          <w:rFonts w:asciiTheme="minorHAnsi" w:hAnsiTheme="minorHAnsi" w:cstheme="minorHAnsi"/>
          <w:spacing w:val="-9"/>
          <w:sz w:val="24"/>
          <w:szCs w:val="24"/>
        </w:rPr>
        <w:t xml:space="preserve"> </w:t>
      </w:r>
      <w:r w:rsidRPr="00D81F65">
        <w:rPr>
          <w:rFonts w:asciiTheme="minorHAnsi" w:hAnsiTheme="minorHAnsi" w:cstheme="minorHAnsi"/>
          <w:sz w:val="24"/>
          <w:szCs w:val="24"/>
        </w:rPr>
        <w:t>complete</w:t>
      </w:r>
      <w:r w:rsidRPr="00D81F65">
        <w:rPr>
          <w:rFonts w:asciiTheme="minorHAnsi" w:hAnsiTheme="minorHAnsi" w:cstheme="minorHAnsi"/>
          <w:spacing w:val="-7"/>
          <w:sz w:val="24"/>
          <w:szCs w:val="24"/>
        </w:rPr>
        <w:t xml:space="preserve"> </w:t>
      </w:r>
      <w:r w:rsidRPr="00D81F65">
        <w:rPr>
          <w:rFonts w:asciiTheme="minorHAnsi" w:hAnsiTheme="minorHAnsi" w:cstheme="minorHAnsi"/>
          <w:sz w:val="24"/>
          <w:szCs w:val="24"/>
        </w:rPr>
        <w:t>different</w:t>
      </w:r>
      <w:r w:rsidRPr="00D81F65">
        <w:rPr>
          <w:rFonts w:asciiTheme="minorHAnsi" w:hAnsiTheme="minorHAnsi" w:cstheme="minorHAnsi"/>
          <w:spacing w:val="-8"/>
          <w:sz w:val="24"/>
          <w:szCs w:val="24"/>
        </w:rPr>
        <w:t xml:space="preserve"> </w:t>
      </w:r>
      <w:r w:rsidRPr="00D81F65">
        <w:rPr>
          <w:rFonts w:asciiTheme="minorHAnsi" w:hAnsiTheme="minorHAnsi" w:cstheme="minorHAnsi"/>
          <w:sz w:val="24"/>
          <w:szCs w:val="24"/>
        </w:rPr>
        <w:t>analyses</w:t>
      </w:r>
      <w:r w:rsidRPr="00D81F65">
        <w:rPr>
          <w:rFonts w:asciiTheme="minorHAnsi" w:hAnsiTheme="minorHAnsi" w:cstheme="minorHAnsi"/>
          <w:spacing w:val="-7"/>
          <w:sz w:val="24"/>
          <w:szCs w:val="24"/>
        </w:rPr>
        <w:t xml:space="preserve"> </w:t>
      </w:r>
      <w:r w:rsidRPr="00D81F65">
        <w:rPr>
          <w:rFonts w:asciiTheme="minorHAnsi" w:hAnsiTheme="minorHAnsi" w:cstheme="minorHAnsi"/>
          <w:sz w:val="24"/>
          <w:szCs w:val="24"/>
        </w:rPr>
        <w:t>or</w:t>
      </w:r>
      <w:r w:rsidRPr="00D81F65">
        <w:rPr>
          <w:rFonts w:asciiTheme="minorHAnsi" w:hAnsiTheme="minorHAnsi" w:cstheme="minorHAnsi"/>
          <w:spacing w:val="-8"/>
          <w:sz w:val="24"/>
          <w:szCs w:val="24"/>
        </w:rPr>
        <w:t xml:space="preserve"> </w:t>
      </w:r>
      <w:r w:rsidRPr="00D81F65">
        <w:rPr>
          <w:rFonts w:asciiTheme="minorHAnsi" w:hAnsiTheme="minorHAnsi" w:cstheme="minorHAnsi"/>
          <w:sz w:val="24"/>
          <w:szCs w:val="24"/>
        </w:rPr>
        <w:t>compare</w:t>
      </w:r>
      <w:r w:rsidRPr="00D81F65">
        <w:rPr>
          <w:rFonts w:asciiTheme="minorHAnsi" w:hAnsiTheme="minorHAnsi" w:cstheme="minorHAnsi"/>
          <w:spacing w:val="-9"/>
          <w:sz w:val="24"/>
          <w:szCs w:val="24"/>
        </w:rPr>
        <w:t xml:space="preserve"> </w:t>
      </w:r>
      <w:r w:rsidRPr="00D81F65">
        <w:rPr>
          <w:rFonts w:asciiTheme="minorHAnsi" w:hAnsiTheme="minorHAnsi" w:cstheme="minorHAnsi"/>
          <w:sz w:val="24"/>
          <w:szCs w:val="24"/>
        </w:rPr>
        <w:t>data</w:t>
      </w:r>
      <w:r w:rsidRPr="00D81F65">
        <w:rPr>
          <w:rFonts w:asciiTheme="minorHAnsi" w:hAnsiTheme="minorHAnsi" w:cstheme="minorHAnsi"/>
          <w:spacing w:val="-8"/>
          <w:sz w:val="24"/>
          <w:szCs w:val="24"/>
        </w:rPr>
        <w:t xml:space="preserve"> </w:t>
      </w:r>
      <w:r w:rsidRPr="00D81F65">
        <w:rPr>
          <w:rFonts w:asciiTheme="minorHAnsi" w:hAnsiTheme="minorHAnsi" w:cstheme="minorHAnsi"/>
          <w:sz w:val="24"/>
          <w:szCs w:val="24"/>
        </w:rPr>
        <w:t>regarding</w:t>
      </w:r>
      <w:r w:rsidRPr="00D81F65">
        <w:rPr>
          <w:rFonts w:asciiTheme="minorHAnsi" w:hAnsiTheme="minorHAnsi" w:cstheme="minorHAnsi"/>
          <w:spacing w:val="-9"/>
          <w:sz w:val="24"/>
          <w:szCs w:val="24"/>
        </w:rPr>
        <w:t xml:space="preserve"> </w:t>
      </w:r>
      <w:r w:rsidRPr="00D81F65">
        <w:rPr>
          <w:rFonts w:asciiTheme="minorHAnsi" w:hAnsiTheme="minorHAnsi" w:cstheme="minorHAnsi"/>
          <w:sz w:val="24"/>
          <w:szCs w:val="24"/>
        </w:rPr>
        <w:t>the</w:t>
      </w:r>
      <w:r w:rsidRPr="00D81F65">
        <w:rPr>
          <w:rFonts w:asciiTheme="minorHAnsi" w:hAnsiTheme="minorHAnsi" w:cstheme="minorHAnsi"/>
          <w:spacing w:val="-9"/>
          <w:sz w:val="24"/>
          <w:szCs w:val="24"/>
        </w:rPr>
        <w:t xml:space="preserve"> </w:t>
      </w:r>
      <w:r w:rsidRPr="00D81F65">
        <w:rPr>
          <w:rFonts w:asciiTheme="minorHAnsi" w:hAnsiTheme="minorHAnsi" w:cstheme="minorHAnsi"/>
          <w:sz w:val="24"/>
          <w:szCs w:val="24"/>
        </w:rPr>
        <w:t>use</w:t>
      </w:r>
      <w:r w:rsidRPr="00D81F65">
        <w:rPr>
          <w:rFonts w:asciiTheme="minorHAnsi" w:hAnsiTheme="minorHAnsi" w:cstheme="minorHAnsi"/>
          <w:spacing w:val="-9"/>
          <w:sz w:val="24"/>
          <w:szCs w:val="24"/>
        </w:rPr>
        <w:t xml:space="preserve"> </w:t>
      </w:r>
      <w:r w:rsidRPr="00D81F65">
        <w:rPr>
          <w:rFonts w:asciiTheme="minorHAnsi" w:hAnsiTheme="minorHAnsi" w:cstheme="minorHAnsi"/>
          <w:sz w:val="24"/>
          <w:szCs w:val="24"/>
        </w:rPr>
        <w:t>of</w:t>
      </w:r>
      <w:r w:rsidRPr="00D81F65">
        <w:rPr>
          <w:rFonts w:asciiTheme="minorHAnsi" w:hAnsiTheme="minorHAnsi" w:cstheme="minorHAnsi"/>
          <w:spacing w:val="-6"/>
          <w:sz w:val="24"/>
          <w:szCs w:val="24"/>
        </w:rPr>
        <w:t xml:space="preserve"> </w:t>
      </w:r>
      <w:r w:rsidRPr="00D81F65">
        <w:rPr>
          <w:rFonts w:asciiTheme="minorHAnsi" w:hAnsiTheme="minorHAnsi" w:cstheme="minorHAnsi"/>
          <w:sz w:val="24"/>
          <w:szCs w:val="24"/>
        </w:rPr>
        <w:t>different</w:t>
      </w:r>
      <w:r w:rsidRPr="00D81F65">
        <w:rPr>
          <w:rFonts w:asciiTheme="minorHAnsi" w:hAnsiTheme="minorHAnsi" w:cstheme="minorHAnsi"/>
          <w:spacing w:val="-10"/>
          <w:sz w:val="24"/>
          <w:szCs w:val="24"/>
        </w:rPr>
        <w:t xml:space="preserve"> </w:t>
      </w:r>
      <w:r w:rsidRPr="00D81F65">
        <w:rPr>
          <w:rFonts w:asciiTheme="minorHAnsi" w:hAnsiTheme="minorHAnsi" w:cstheme="minorHAnsi"/>
          <w:sz w:val="24"/>
          <w:szCs w:val="24"/>
        </w:rPr>
        <w:t>frequency</w:t>
      </w:r>
      <w:r w:rsidRPr="00D81F65">
        <w:rPr>
          <w:rFonts w:asciiTheme="minorHAnsi" w:hAnsiTheme="minorHAnsi" w:cstheme="minorHAnsi"/>
          <w:spacing w:val="-9"/>
          <w:sz w:val="24"/>
          <w:szCs w:val="24"/>
        </w:rPr>
        <w:t xml:space="preserve"> </w:t>
      </w:r>
      <w:r w:rsidRPr="00D81F65">
        <w:rPr>
          <w:rFonts w:asciiTheme="minorHAnsi" w:hAnsiTheme="minorHAnsi" w:cstheme="minorHAnsi"/>
          <w:sz w:val="24"/>
          <w:szCs w:val="24"/>
        </w:rPr>
        <w:t>bands and corresponding technical data according to different criteria through processing the frequency</w:t>
      </w:r>
      <w:r w:rsidRPr="00D81F65">
        <w:rPr>
          <w:rFonts w:asciiTheme="minorHAnsi" w:hAnsiTheme="minorHAnsi" w:cstheme="minorHAnsi"/>
          <w:spacing w:val="-16"/>
          <w:sz w:val="24"/>
          <w:szCs w:val="24"/>
        </w:rPr>
        <w:t xml:space="preserve"> </w:t>
      </w:r>
      <w:r w:rsidRPr="00D81F65">
        <w:rPr>
          <w:rFonts w:asciiTheme="minorHAnsi" w:hAnsiTheme="minorHAnsi" w:cstheme="minorHAnsi"/>
          <w:sz w:val="24"/>
          <w:szCs w:val="24"/>
        </w:rPr>
        <w:t>management</w:t>
      </w:r>
      <w:r w:rsidRPr="00D81F65">
        <w:rPr>
          <w:rFonts w:asciiTheme="minorHAnsi" w:hAnsiTheme="minorHAnsi" w:cstheme="minorHAnsi"/>
          <w:spacing w:val="-15"/>
          <w:sz w:val="24"/>
          <w:szCs w:val="24"/>
        </w:rPr>
        <w:t xml:space="preserve"> </w:t>
      </w:r>
      <w:r w:rsidRPr="00D81F65">
        <w:rPr>
          <w:rFonts w:asciiTheme="minorHAnsi" w:hAnsiTheme="minorHAnsi" w:cstheme="minorHAnsi"/>
          <w:sz w:val="24"/>
          <w:szCs w:val="24"/>
        </w:rPr>
        <w:t>information</w:t>
      </w:r>
      <w:r w:rsidRPr="00D81F65">
        <w:rPr>
          <w:rFonts w:asciiTheme="minorHAnsi" w:hAnsiTheme="minorHAnsi" w:cstheme="minorHAnsi"/>
          <w:spacing w:val="-15"/>
          <w:sz w:val="24"/>
          <w:szCs w:val="24"/>
        </w:rPr>
        <w:t xml:space="preserve"> </w:t>
      </w:r>
      <w:r w:rsidRPr="00D81F65">
        <w:rPr>
          <w:rFonts w:asciiTheme="minorHAnsi" w:hAnsiTheme="minorHAnsi" w:cstheme="minorHAnsi"/>
          <w:sz w:val="24"/>
          <w:szCs w:val="24"/>
        </w:rPr>
        <w:t>available</w:t>
      </w:r>
      <w:r w:rsidRPr="00D81F65">
        <w:rPr>
          <w:rFonts w:asciiTheme="minorHAnsi" w:hAnsiTheme="minorHAnsi" w:cstheme="minorHAnsi"/>
          <w:spacing w:val="-15"/>
          <w:sz w:val="24"/>
          <w:szCs w:val="24"/>
        </w:rPr>
        <w:t xml:space="preserve"> </w:t>
      </w:r>
      <w:r w:rsidRPr="00D81F65">
        <w:rPr>
          <w:rFonts w:asciiTheme="minorHAnsi" w:hAnsiTheme="minorHAnsi" w:cstheme="minorHAnsi"/>
          <w:sz w:val="24"/>
          <w:szCs w:val="24"/>
        </w:rPr>
        <w:t>in</w:t>
      </w:r>
      <w:r w:rsidRPr="00D81F65">
        <w:rPr>
          <w:rFonts w:asciiTheme="minorHAnsi" w:hAnsiTheme="minorHAnsi" w:cstheme="minorHAnsi"/>
          <w:spacing w:val="-13"/>
          <w:sz w:val="24"/>
          <w:szCs w:val="24"/>
        </w:rPr>
        <w:t xml:space="preserve"> </w:t>
      </w:r>
      <w:r w:rsidRPr="00D81F65">
        <w:rPr>
          <w:rFonts w:asciiTheme="minorHAnsi" w:hAnsiTheme="minorHAnsi" w:cstheme="minorHAnsi"/>
          <w:sz w:val="24"/>
          <w:szCs w:val="24"/>
        </w:rPr>
        <w:t>the</w:t>
      </w:r>
      <w:r w:rsidRPr="00D81F65">
        <w:rPr>
          <w:rFonts w:asciiTheme="minorHAnsi" w:hAnsiTheme="minorHAnsi" w:cstheme="minorHAnsi"/>
          <w:spacing w:val="-14"/>
          <w:sz w:val="24"/>
          <w:szCs w:val="24"/>
        </w:rPr>
        <w:t xml:space="preserve"> </w:t>
      </w:r>
      <w:r w:rsidRPr="00D81F65">
        <w:rPr>
          <w:rFonts w:asciiTheme="minorHAnsi" w:hAnsiTheme="minorHAnsi" w:cstheme="minorHAnsi"/>
          <w:sz w:val="24"/>
          <w:szCs w:val="24"/>
        </w:rPr>
        <w:t>system.</w:t>
      </w:r>
      <w:r w:rsidRPr="00D81F65">
        <w:rPr>
          <w:rFonts w:asciiTheme="minorHAnsi" w:hAnsiTheme="minorHAnsi" w:cstheme="minorHAnsi"/>
          <w:spacing w:val="-14"/>
          <w:sz w:val="24"/>
          <w:szCs w:val="24"/>
        </w:rPr>
        <w:t xml:space="preserve"> </w:t>
      </w:r>
      <w:r w:rsidRPr="00D81F65">
        <w:rPr>
          <w:rFonts w:asciiTheme="minorHAnsi" w:hAnsiTheme="minorHAnsi" w:cstheme="minorHAnsi"/>
          <w:sz w:val="24"/>
          <w:szCs w:val="24"/>
        </w:rPr>
        <w:t>The</w:t>
      </w:r>
      <w:r w:rsidRPr="00D81F65">
        <w:rPr>
          <w:rFonts w:asciiTheme="minorHAnsi" w:hAnsiTheme="minorHAnsi" w:cstheme="minorHAnsi"/>
          <w:spacing w:val="-16"/>
          <w:sz w:val="24"/>
          <w:szCs w:val="24"/>
        </w:rPr>
        <w:t xml:space="preserve"> </w:t>
      </w:r>
      <w:r w:rsidRPr="00D81F65">
        <w:rPr>
          <w:rFonts w:asciiTheme="minorHAnsi" w:hAnsiTheme="minorHAnsi" w:cstheme="minorHAnsi"/>
          <w:sz w:val="24"/>
          <w:szCs w:val="24"/>
        </w:rPr>
        <w:t>tool</w:t>
      </w:r>
      <w:r w:rsidRPr="00D81F65">
        <w:rPr>
          <w:rFonts w:asciiTheme="minorHAnsi" w:hAnsiTheme="minorHAnsi" w:cstheme="minorHAnsi"/>
          <w:spacing w:val="-13"/>
          <w:sz w:val="24"/>
          <w:szCs w:val="24"/>
        </w:rPr>
        <w:t xml:space="preserve"> </w:t>
      </w:r>
      <w:r w:rsidRPr="00D81F65">
        <w:rPr>
          <w:rFonts w:asciiTheme="minorHAnsi" w:hAnsiTheme="minorHAnsi" w:cstheme="minorHAnsi"/>
          <w:sz w:val="24"/>
          <w:szCs w:val="24"/>
        </w:rPr>
        <w:t>is</w:t>
      </w:r>
      <w:r w:rsidRPr="00D81F65">
        <w:rPr>
          <w:rFonts w:asciiTheme="minorHAnsi" w:hAnsiTheme="minorHAnsi" w:cstheme="minorHAnsi"/>
          <w:spacing w:val="-16"/>
          <w:sz w:val="24"/>
          <w:szCs w:val="24"/>
        </w:rPr>
        <w:t xml:space="preserve"> </w:t>
      </w:r>
      <w:r w:rsidRPr="00D81F65">
        <w:rPr>
          <w:rFonts w:asciiTheme="minorHAnsi" w:hAnsiTheme="minorHAnsi" w:cstheme="minorHAnsi"/>
          <w:sz w:val="24"/>
          <w:szCs w:val="24"/>
        </w:rPr>
        <w:t>capable</w:t>
      </w:r>
      <w:r w:rsidRPr="00D81F65">
        <w:rPr>
          <w:rFonts w:asciiTheme="minorHAnsi" w:hAnsiTheme="minorHAnsi" w:cstheme="minorHAnsi"/>
          <w:spacing w:val="-13"/>
          <w:sz w:val="24"/>
          <w:szCs w:val="24"/>
        </w:rPr>
        <w:t xml:space="preserve"> </w:t>
      </w:r>
      <w:r w:rsidRPr="00D81F65">
        <w:rPr>
          <w:rFonts w:asciiTheme="minorHAnsi" w:hAnsiTheme="minorHAnsi" w:cstheme="minorHAnsi"/>
          <w:sz w:val="24"/>
          <w:szCs w:val="24"/>
        </w:rPr>
        <w:t>to</w:t>
      </w:r>
      <w:r w:rsidRPr="00D81F65">
        <w:rPr>
          <w:rFonts w:asciiTheme="minorHAnsi" w:hAnsiTheme="minorHAnsi" w:cstheme="minorHAnsi"/>
          <w:spacing w:val="-16"/>
          <w:sz w:val="24"/>
          <w:szCs w:val="24"/>
        </w:rPr>
        <w:t xml:space="preserve"> </w:t>
      </w:r>
      <w:r w:rsidRPr="00D81F65">
        <w:rPr>
          <w:rFonts w:asciiTheme="minorHAnsi" w:hAnsiTheme="minorHAnsi" w:cstheme="minorHAnsi"/>
          <w:sz w:val="24"/>
          <w:szCs w:val="24"/>
        </w:rPr>
        <w:t>receive</w:t>
      </w:r>
      <w:r w:rsidRPr="00D81F65">
        <w:rPr>
          <w:rFonts w:asciiTheme="minorHAnsi" w:hAnsiTheme="minorHAnsi" w:cstheme="minorHAnsi"/>
          <w:spacing w:val="-15"/>
          <w:sz w:val="24"/>
          <w:szCs w:val="24"/>
        </w:rPr>
        <w:t xml:space="preserve"> </w:t>
      </w:r>
      <w:r w:rsidRPr="00D81F65">
        <w:rPr>
          <w:rFonts w:asciiTheme="minorHAnsi" w:hAnsiTheme="minorHAnsi" w:cstheme="minorHAnsi"/>
          <w:sz w:val="24"/>
          <w:szCs w:val="24"/>
        </w:rPr>
        <w:t>from or</w:t>
      </w:r>
      <w:r w:rsidRPr="00D81F65">
        <w:rPr>
          <w:rFonts w:asciiTheme="minorHAnsi" w:hAnsiTheme="minorHAnsi" w:cstheme="minorHAnsi"/>
          <w:spacing w:val="-8"/>
          <w:sz w:val="24"/>
          <w:szCs w:val="24"/>
        </w:rPr>
        <w:t xml:space="preserve"> </w:t>
      </w:r>
      <w:r w:rsidRPr="00D81F65">
        <w:rPr>
          <w:rFonts w:asciiTheme="minorHAnsi" w:hAnsiTheme="minorHAnsi" w:cstheme="minorHAnsi"/>
          <w:sz w:val="24"/>
          <w:szCs w:val="24"/>
        </w:rPr>
        <w:t>send</w:t>
      </w:r>
      <w:r w:rsidRPr="00D81F65">
        <w:rPr>
          <w:rFonts w:asciiTheme="minorHAnsi" w:hAnsiTheme="minorHAnsi" w:cstheme="minorHAnsi"/>
          <w:spacing w:val="-11"/>
          <w:sz w:val="24"/>
          <w:szCs w:val="24"/>
        </w:rPr>
        <w:t xml:space="preserve"> </w:t>
      </w:r>
      <w:r w:rsidRPr="00D81F65">
        <w:rPr>
          <w:rFonts w:asciiTheme="minorHAnsi" w:hAnsiTheme="minorHAnsi" w:cstheme="minorHAnsi"/>
          <w:sz w:val="24"/>
          <w:szCs w:val="24"/>
        </w:rPr>
        <w:t>information</w:t>
      </w:r>
      <w:r w:rsidRPr="00D81F65">
        <w:rPr>
          <w:rFonts w:asciiTheme="minorHAnsi" w:hAnsiTheme="minorHAnsi" w:cstheme="minorHAnsi"/>
          <w:spacing w:val="-12"/>
          <w:sz w:val="24"/>
          <w:szCs w:val="24"/>
        </w:rPr>
        <w:t xml:space="preserve"> </w:t>
      </w:r>
      <w:r w:rsidRPr="00D81F65">
        <w:rPr>
          <w:rFonts w:asciiTheme="minorHAnsi" w:hAnsiTheme="minorHAnsi" w:cstheme="minorHAnsi"/>
          <w:sz w:val="24"/>
          <w:szCs w:val="24"/>
        </w:rPr>
        <w:t>to</w:t>
      </w:r>
      <w:r w:rsidRPr="00D81F65">
        <w:rPr>
          <w:rFonts w:asciiTheme="minorHAnsi" w:hAnsiTheme="minorHAnsi" w:cstheme="minorHAnsi"/>
          <w:spacing w:val="-9"/>
          <w:sz w:val="24"/>
          <w:szCs w:val="24"/>
        </w:rPr>
        <w:t xml:space="preserve"> </w:t>
      </w:r>
      <w:r w:rsidRPr="00D81F65">
        <w:rPr>
          <w:rFonts w:asciiTheme="minorHAnsi" w:hAnsiTheme="minorHAnsi" w:cstheme="minorHAnsi"/>
          <w:sz w:val="24"/>
          <w:szCs w:val="24"/>
        </w:rPr>
        <w:t>other</w:t>
      </w:r>
      <w:r w:rsidRPr="00D81F65">
        <w:rPr>
          <w:rFonts w:asciiTheme="minorHAnsi" w:hAnsiTheme="minorHAnsi" w:cstheme="minorHAnsi"/>
          <w:spacing w:val="-5"/>
          <w:sz w:val="24"/>
          <w:szCs w:val="24"/>
        </w:rPr>
        <w:t xml:space="preserve"> </w:t>
      </w:r>
      <w:r w:rsidRPr="00D81F65">
        <w:rPr>
          <w:rFonts w:asciiTheme="minorHAnsi" w:hAnsiTheme="minorHAnsi" w:cstheme="minorHAnsi"/>
          <w:sz w:val="24"/>
          <w:szCs w:val="24"/>
        </w:rPr>
        <w:t>systems</w:t>
      </w:r>
      <w:r w:rsidRPr="00D81F65">
        <w:rPr>
          <w:rFonts w:asciiTheme="minorHAnsi" w:hAnsiTheme="minorHAnsi" w:cstheme="minorHAnsi"/>
          <w:spacing w:val="-11"/>
          <w:sz w:val="24"/>
          <w:szCs w:val="24"/>
        </w:rPr>
        <w:t xml:space="preserve"> </w:t>
      </w:r>
      <w:r w:rsidRPr="00D81F65">
        <w:rPr>
          <w:rFonts w:asciiTheme="minorHAnsi" w:hAnsiTheme="minorHAnsi" w:cstheme="minorHAnsi"/>
          <w:sz w:val="24"/>
          <w:szCs w:val="24"/>
        </w:rPr>
        <w:t>such</w:t>
      </w:r>
      <w:r w:rsidRPr="00D81F65">
        <w:rPr>
          <w:rFonts w:asciiTheme="minorHAnsi" w:hAnsiTheme="minorHAnsi" w:cstheme="minorHAnsi"/>
          <w:spacing w:val="-12"/>
          <w:sz w:val="24"/>
          <w:szCs w:val="24"/>
        </w:rPr>
        <w:t xml:space="preserve"> </w:t>
      </w:r>
      <w:r w:rsidRPr="00D81F65">
        <w:rPr>
          <w:rFonts w:asciiTheme="minorHAnsi" w:hAnsiTheme="minorHAnsi" w:cstheme="minorHAnsi"/>
          <w:sz w:val="24"/>
          <w:szCs w:val="24"/>
        </w:rPr>
        <w:t>as</w:t>
      </w:r>
      <w:r w:rsidRPr="00D81F65">
        <w:rPr>
          <w:rFonts w:asciiTheme="minorHAnsi" w:hAnsiTheme="minorHAnsi" w:cstheme="minorHAnsi"/>
          <w:spacing w:val="-11"/>
          <w:sz w:val="24"/>
          <w:szCs w:val="24"/>
        </w:rPr>
        <w:t xml:space="preserve"> </w:t>
      </w:r>
      <w:r w:rsidRPr="00D81F65">
        <w:rPr>
          <w:rFonts w:asciiTheme="minorHAnsi" w:hAnsiTheme="minorHAnsi" w:cstheme="minorHAnsi"/>
          <w:sz w:val="24"/>
          <w:szCs w:val="24"/>
        </w:rPr>
        <w:t>EFIS</w:t>
      </w:r>
      <w:r w:rsidRPr="00D81F65">
        <w:rPr>
          <w:rFonts w:asciiTheme="minorHAnsi" w:hAnsiTheme="minorHAnsi" w:cstheme="minorHAnsi"/>
          <w:spacing w:val="-9"/>
          <w:sz w:val="24"/>
          <w:szCs w:val="24"/>
        </w:rPr>
        <w:t xml:space="preserve"> </w:t>
      </w:r>
      <w:r w:rsidRPr="00D81F65">
        <w:rPr>
          <w:rFonts w:asciiTheme="minorHAnsi" w:hAnsiTheme="minorHAnsi" w:cstheme="minorHAnsi"/>
          <w:sz w:val="24"/>
          <w:szCs w:val="24"/>
        </w:rPr>
        <w:t>(ECO</w:t>
      </w:r>
      <w:r w:rsidRPr="00D81F65">
        <w:rPr>
          <w:rFonts w:asciiTheme="minorHAnsi" w:hAnsiTheme="minorHAnsi" w:cstheme="minorHAnsi"/>
          <w:spacing w:val="-10"/>
          <w:sz w:val="24"/>
          <w:szCs w:val="24"/>
        </w:rPr>
        <w:t xml:space="preserve"> </w:t>
      </w:r>
      <w:r w:rsidRPr="00D81F65">
        <w:rPr>
          <w:rFonts w:asciiTheme="minorHAnsi" w:hAnsiTheme="minorHAnsi" w:cstheme="minorHAnsi"/>
          <w:sz w:val="24"/>
          <w:szCs w:val="24"/>
        </w:rPr>
        <w:t>Frequency</w:t>
      </w:r>
      <w:r w:rsidRPr="00D81F65">
        <w:rPr>
          <w:rFonts w:asciiTheme="minorHAnsi" w:hAnsiTheme="minorHAnsi" w:cstheme="minorHAnsi"/>
          <w:spacing w:val="-11"/>
          <w:sz w:val="24"/>
          <w:szCs w:val="24"/>
        </w:rPr>
        <w:t xml:space="preserve"> </w:t>
      </w:r>
      <w:r w:rsidRPr="00D81F65">
        <w:rPr>
          <w:rFonts w:asciiTheme="minorHAnsi" w:hAnsiTheme="minorHAnsi" w:cstheme="minorHAnsi"/>
          <w:sz w:val="24"/>
          <w:szCs w:val="24"/>
        </w:rPr>
        <w:t>Information</w:t>
      </w:r>
      <w:r w:rsidRPr="00D81F65">
        <w:rPr>
          <w:rFonts w:asciiTheme="minorHAnsi" w:hAnsiTheme="minorHAnsi" w:cstheme="minorHAnsi"/>
          <w:spacing w:val="-11"/>
          <w:sz w:val="24"/>
          <w:szCs w:val="24"/>
        </w:rPr>
        <w:t xml:space="preserve"> </w:t>
      </w:r>
      <w:r w:rsidRPr="00D81F65">
        <w:rPr>
          <w:rFonts w:asciiTheme="minorHAnsi" w:hAnsiTheme="minorHAnsi" w:cstheme="minorHAnsi"/>
          <w:sz w:val="24"/>
          <w:szCs w:val="24"/>
        </w:rPr>
        <w:t>System).</w:t>
      </w:r>
      <w:r w:rsidRPr="00D81F65">
        <w:rPr>
          <w:rFonts w:asciiTheme="minorHAnsi" w:hAnsiTheme="minorHAnsi" w:cstheme="minorHAnsi"/>
          <w:spacing w:val="-12"/>
          <w:sz w:val="24"/>
          <w:szCs w:val="24"/>
        </w:rPr>
        <w:t xml:space="preserve"> </w:t>
      </w:r>
      <w:r w:rsidRPr="00D81F65">
        <w:rPr>
          <w:rFonts w:asciiTheme="minorHAnsi" w:hAnsiTheme="minorHAnsi" w:cstheme="minorHAnsi"/>
          <w:sz w:val="24"/>
          <w:szCs w:val="24"/>
        </w:rPr>
        <w:t xml:space="preserve">The system used by the STIR is bilingual: Hungarian and English (both the data and the user </w:t>
      </w:r>
      <w:r w:rsidRPr="00D81F65">
        <w:rPr>
          <w:rFonts w:asciiTheme="minorHAnsi" w:hAnsiTheme="minorHAnsi" w:cstheme="minorHAnsi"/>
          <w:spacing w:val="-2"/>
          <w:sz w:val="24"/>
          <w:szCs w:val="24"/>
        </w:rPr>
        <w:t>interface).</w:t>
      </w:r>
    </w:p>
    <w:p w14:paraId="3655E7A3" w14:textId="77777777" w:rsidR="00D81F65" w:rsidRPr="00D81F65" w:rsidRDefault="00D81F65" w:rsidP="00D81F65">
      <w:pPr>
        <w:pStyle w:val="BodyText"/>
        <w:spacing w:before="120" w:after="120"/>
        <w:rPr>
          <w:rFonts w:asciiTheme="minorHAnsi" w:hAnsiTheme="minorHAnsi" w:cstheme="minorHAnsi"/>
          <w:sz w:val="24"/>
          <w:szCs w:val="24"/>
        </w:rPr>
      </w:pPr>
      <w:r w:rsidRPr="00D81F65">
        <w:rPr>
          <w:rFonts w:asciiTheme="minorHAnsi" w:hAnsiTheme="minorHAnsi" w:cstheme="minorHAnsi"/>
          <w:sz w:val="24"/>
          <w:szCs w:val="24"/>
        </w:rPr>
        <w:t>All data in the STIR, which can be listed (such as radio services, applications, documents, footnotes,</w:t>
      </w:r>
      <w:r w:rsidRPr="00D81F65">
        <w:rPr>
          <w:rFonts w:asciiTheme="minorHAnsi" w:hAnsiTheme="minorHAnsi" w:cstheme="minorHAnsi"/>
          <w:spacing w:val="-4"/>
          <w:sz w:val="24"/>
          <w:szCs w:val="24"/>
        </w:rPr>
        <w:t xml:space="preserve"> </w:t>
      </w:r>
      <w:r w:rsidRPr="00D81F65">
        <w:rPr>
          <w:rFonts w:asciiTheme="minorHAnsi" w:hAnsiTheme="minorHAnsi" w:cstheme="minorHAnsi"/>
          <w:sz w:val="24"/>
          <w:szCs w:val="24"/>
        </w:rPr>
        <w:t>abbreviations,</w:t>
      </w:r>
      <w:r w:rsidRPr="00D81F65">
        <w:rPr>
          <w:rFonts w:asciiTheme="minorHAnsi" w:hAnsiTheme="minorHAnsi" w:cstheme="minorHAnsi"/>
          <w:spacing w:val="-4"/>
          <w:sz w:val="24"/>
          <w:szCs w:val="24"/>
        </w:rPr>
        <w:t xml:space="preserve"> </w:t>
      </w:r>
      <w:r w:rsidRPr="00D81F65">
        <w:rPr>
          <w:rFonts w:asciiTheme="minorHAnsi" w:hAnsiTheme="minorHAnsi" w:cstheme="minorHAnsi"/>
          <w:sz w:val="24"/>
          <w:szCs w:val="24"/>
        </w:rPr>
        <w:t>etc.)</w:t>
      </w:r>
      <w:r w:rsidRPr="00D81F65">
        <w:rPr>
          <w:rFonts w:asciiTheme="minorHAnsi" w:hAnsiTheme="minorHAnsi" w:cstheme="minorHAnsi"/>
          <w:spacing w:val="-2"/>
          <w:sz w:val="24"/>
          <w:szCs w:val="24"/>
        </w:rPr>
        <w:t xml:space="preserve"> </w:t>
      </w:r>
      <w:r w:rsidRPr="00D81F65">
        <w:rPr>
          <w:rFonts w:asciiTheme="minorHAnsi" w:hAnsiTheme="minorHAnsi" w:cstheme="minorHAnsi"/>
          <w:sz w:val="24"/>
          <w:szCs w:val="24"/>
        </w:rPr>
        <w:t>is</w:t>
      </w:r>
      <w:r w:rsidRPr="00D81F65">
        <w:rPr>
          <w:rFonts w:asciiTheme="minorHAnsi" w:hAnsiTheme="minorHAnsi" w:cstheme="minorHAnsi"/>
          <w:spacing w:val="-2"/>
          <w:sz w:val="24"/>
          <w:szCs w:val="24"/>
        </w:rPr>
        <w:t xml:space="preserve"> </w:t>
      </w:r>
      <w:r w:rsidRPr="00D81F65">
        <w:rPr>
          <w:rFonts w:asciiTheme="minorHAnsi" w:hAnsiTheme="minorHAnsi" w:cstheme="minorHAnsi"/>
          <w:sz w:val="24"/>
          <w:szCs w:val="24"/>
        </w:rPr>
        <w:t>called</w:t>
      </w:r>
      <w:r w:rsidRPr="00D81F65">
        <w:rPr>
          <w:rFonts w:asciiTheme="minorHAnsi" w:hAnsiTheme="minorHAnsi" w:cstheme="minorHAnsi"/>
          <w:spacing w:val="-5"/>
          <w:sz w:val="24"/>
          <w:szCs w:val="24"/>
        </w:rPr>
        <w:t xml:space="preserve"> </w:t>
      </w:r>
      <w:r w:rsidRPr="00D81F65">
        <w:rPr>
          <w:rFonts w:asciiTheme="minorHAnsi" w:hAnsiTheme="minorHAnsi" w:cstheme="minorHAnsi"/>
          <w:sz w:val="24"/>
          <w:szCs w:val="24"/>
        </w:rPr>
        <w:t>master</w:t>
      </w:r>
      <w:r w:rsidRPr="00D81F65">
        <w:rPr>
          <w:rFonts w:asciiTheme="minorHAnsi" w:hAnsiTheme="minorHAnsi" w:cstheme="minorHAnsi"/>
          <w:spacing w:val="-2"/>
          <w:sz w:val="24"/>
          <w:szCs w:val="24"/>
        </w:rPr>
        <w:t xml:space="preserve"> </w:t>
      </w:r>
      <w:r w:rsidRPr="00D81F65">
        <w:rPr>
          <w:rFonts w:asciiTheme="minorHAnsi" w:hAnsiTheme="minorHAnsi" w:cstheme="minorHAnsi"/>
          <w:sz w:val="24"/>
          <w:szCs w:val="24"/>
        </w:rPr>
        <w:t>data</w:t>
      </w:r>
      <w:r w:rsidRPr="00D81F65">
        <w:rPr>
          <w:rFonts w:asciiTheme="minorHAnsi" w:hAnsiTheme="minorHAnsi" w:cstheme="minorHAnsi"/>
          <w:spacing w:val="-3"/>
          <w:sz w:val="24"/>
          <w:szCs w:val="24"/>
        </w:rPr>
        <w:t xml:space="preserve"> </w:t>
      </w:r>
      <w:r w:rsidRPr="00D81F65">
        <w:rPr>
          <w:rFonts w:asciiTheme="minorHAnsi" w:hAnsiTheme="minorHAnsi" w:cstheme="minorHAnsi"/>
          <w:sz w:val="24"/>
          <w:szCs w:val="24"/>
        </w:rPr>
        <w:t>and</w:t>
      </w:r>
      <w:r w:rsidRPr="00D81F65">
        <w:rPr>
          <w:rFonts w:asciiTheme="minorHAnsi" w:hAnsiTheme="minorHAnsi" w:cstheme="minorHAnsi"/>
          <w:spacing w:val="-5"/>
          <w:sz w:val="24"/>
          <w:szCs w:val="24"/>
        </w:rPr>
        <w:t xml:space="preserve"> </w:t>
      </w:r>
      <w:r w:rsidRPr="00D81F65">
        <w:rPr>
          <w:rFonts w:asciiTheme="minorHAnsi" w:hAnsiTheme="minorHAnsi" w:cstheme="minorHAnsi"/>
          <w:sz w:val="24"/>
          <w:szCs w:val="24"/>
        </w:rPr>
        <w:t>the</w:t>
      </w:r>
      <w:r w:rsidRPr="00D81F65">
        <w:rPr>
          <w:rFonts w:asciiTheme="minorHAnsi" w:hAnsiTheme="minorHAnsi" w:cstheme="minorHAnsi"/>
          <w:spacing w:val="-8"/>
          <w:sz w:val="24"/>
          <w:szCs w:val="24"/>
        </w:rPr>
        <w:t xml:space="preserve"> </w:t>
      </w:r>
      <w:r w:rsidRPr="00D81F65">
        <w:rPr>
          <w:rFonts w:asciiTheme="minorHAnsi" w:hAnsiTheme="minorHAnsi" w:cstheme="minorHAnsi"/>
          <w:sz w:val="24"/>
          <w:szCs w:val="24"/>
        </w:rPr>
        <w:t>significant</w:t>
      </w:r>
      <w:r w:rsidRPr="00D81F65">
        <w:rPr>
          <w:rFonts w:asciiTheme="minorHAnsi" w:hAnsiTheme="minorHAnsi" w:cstheme="minorHAnsi"/>
          <w:spacing w:val="-4"/>
          <w:sz w:val="24"/>
          <w:szCs w:val="24"/>
        </w:rPr>
        <w:t xml:space="preserve"> </w:t>
      </w:r>
      <w:r w:rsidRPr="00D81F65">
        <w:rPr>
          <w:rFonts w:asciiTheme="minorHAnsi" w:hAnsiTheme="minorHAnsi" w:cstheme="minorHAnsi"/>
          <w:sz w:val="24"/>
          <w:szCs w:val="24"/>
        </w:rPr>
        <w:t>majority</w:t>
      </w:r>
      <w:r w:rsidRPr="00D81F65">
        <w:rPr>
          <w:rFonts w:asciiTheme="minorHAnsi" w:hAnsiTheme="minorHAnsi" w:cstheme="minorHAnsi"/>
          <w:spacing w:val="-4"/>
          <w:sz w:val="24"/>
          <w:szCs w:val="24"/>
        </w:rPr>
        <w:t xml:space="preserve"> </w:t>
      </w:r>
      <w:r w:rsidRPr="00D81F65">
        <w:rPr>
          <w:rFonts w:asciiTheme="minorHAnsi" w:hAnsiTheme="minorHAnsi" w:cstheme="minorHAnsi"/>
          <w:sz w:val="24"/>
          <w:szCs w:val="24"/>
        </w:rPr>
        <w:t>of</w:t>
      </w:r>
      <w:r w:rsidRPr="00D81F65">
        <w:rPr>
          <w:rFonts w:asciiTheme="minorHAnsi" w:hAnsiTheme="minorHAnsi" w:cstheme="minorHAnsi"/>
          <w:spacing w:val="-4"/>
          <w:sz w:val="24"/>
          <w:szCs w:val="24"/>
        </w:rPr>
        <w:t xml:space="preserve"> </w:t>
      </w:r>
      <w:r w:rsidRPr="00D81F65">
        <w:rPr>
          <w:rFonts w:asciiTheme="minorHAnsi" w:hAnsiTheme="minorHAnsi" w:cstheme="minorHAnsi"/>
          <w:sz w:val="24"/>
          <w:szCs w:val="24"/>
        </w:rPr>
        <w:t>the</w:t>
      </w:r>
      <w:r w:rsidRPr="00D81F65">
        <w:rPr>
          <w:rFonts w:asciiTheme="minorHAnsi" w:hAnsiTheme="minorHAnsi" w:cstheme="minorHAnsi"/>
          <w:spacing w:val="-5"/>
          <w:sz w:val="24"/>
          <w:szCs w:val="24"/>
        </w:rPr>
        <w:t xml:space="preserve"> </w:t>
      </w:r>
      <w:r w:rsidRPr="00D81F65">
        <w:rPr>
          <w:rFonts w:asciiTheme="minorHAnsi" w:hAnsiTheme="minorHAnsi" w:cstheme="minorHAnsi"/>
          <w:sz w:val="24"/>
          <w:szCs w:val="24"/>
        </w:rPr>
        <w:t>NFFF</w:t>
      </w:r>
      <w:r w:rsidRPr="00D81F65">
        <w:rPr>
          <w:rFonts w:asciiTheme="minorHAnsi" w:hAnsiTheme="minorHAnsi" w:cstheme="minorHAnsi"/>
          <w:spacing w:val="-3"/>
          <w:sz w:val="24"/>
          <w:szCs w:val="24"/>
        </w:rPr>
        <w:t xml:space="preserve"> </w:t>
      </w:r>
      <w:r w:rsidRPr="00D81F65">
        <w:rPr>
          <w:rFonts w:asciiTheme="minorHAnsi" w:hAnsiTheme="minorHAnsi" w:cstheme="minorHAnsi"/>
          <w:sz w:val="24"/>
          <w:szCs w:val="24"/>
        </w:rPr>
        <w:t>is generated from them.</w:t>
      </w:r>
    </w:p>
    <w:p w14:paraId="6CA5A5D4" w14:textId="77777777" w:rsidR="00D81F65" w:rsidRPr="00D81F65" w:rsidRDefault="00D81F65" w:rsidP="00D81F65">
      <w:pPr>
        <w:pStyle w:val="BodyText"/>
        <w:spacing w:before="120" w:after="120"/>
        <w:rPr>
          <w:rFonts w:asciiTheme="minorHAnsi" w:hAnsiTheme="minorHAnsi" w:cstheme="minorHAnsi"/>
          <w:sz w:val="24"/>
          <w:szCs w:val="24"/>
        </w:rPr>
      </w:pPr>
      <w:r w:rsidRPr="00D81F65">
        <w:rPr>
          <w:rFonts w:asciiTheme="minorHAnsi" w:hAnsiTheme="minorHAnsi" w:cstheme="minorHAnsi"/>
          <w:sz w:val="24"/>
          <w:szCs w:val="24"/>
        </w:rPr>
        <w:t xml:space="preserve">The STIR consists of two subsystems: </w:t>
      </w:r>
      <w:proofErr w:type="gramStart"/>
      <w:r w:rsidRPr="00D81F65">
        <w:rPr>
          <w:rFonts w:asciiTheme="minorHAnsi" w:hAnsiTheme="minorHAnsi" w:cstheme="minorHAnsi"/>
          <w:sz w:val="24"/>
          <w:szCs w:val="24"/>
        </w:rPr>
        <w:t>the</w:t>
      </w:r>
      <w:proofErr w:type="gramEnd"/>
      <w:r w:rsidRPr="00D81F65">
        <w:rPr>
          <w:rFonts w:asciiTheme="minorHAnsi" w:hAnsiTheme="minorHAnsi" w:cstheme="minorHAnsi"/>
          <w:sz w:val="24"/>
          <w:szCs w:val="24"/>
        </w:rPr>
        <w:t xml:space="preserve"> Public STIR and the Private STIR which are two separate HTML-based interface.</w:t>
      </w:r>
    </w:p>
    <w:p w14:paraId="1C1988F1" w14:textId="77777777" w:rsidR="00D81F65" w:rsidRDefault="00D81F65" w:rsidP="00D81F65">
      <w:pPr>
        <w:pStyle w:val="BodyText"/>
        <w:spacing w:before="120" w:after="120"/>
        <w:jc w:val="center"/>
        <w:rPr>
          <w:rFonts w:asciiTheme="minorHAnsi" w:hAnsiTheme="minorHAnsi" w:cstheme="minorHAnsi"/>
          <w:b/>
          <w:sz w:val="24"/>
          <w:szCs w:val="24"/>
        </w:rPr>
      </w:pPr>
      <w:r w:rsidRPr="00D81F65">
        <w:rPr>
          <w:rFonts w:asciiTheme="minorHAnsi" w:hAnsiTheme="minorHAnsi" w:cstheme="minorHAnsi"/>
          <w:noProof/>
          <w:sz w:val="24"/>
          <w:szCs w:val="24"/>
        </w:rPr>
        <w:drawing>
          <wp:inline distT="0" distB="0" distL="0" distR="0" wp14:anchorId="37311E96" wp14:editId="3AB64CF5">
            <wp:extent cx="3577356" cy="2271331"/>
            <wp:effectExtent l="0" t="0" r="4445" b="0"/>
            <wp:docPr id="1" name="image1.jpeg" descr="A picture containing text, screenshot, fon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16004" cy="2295869"/>
                    </a:xfrm>
                    <a:prstGeom prst="rect">
                      <a:avLst/>
                    </a:prstGeom>
                  </pic:spPr>
                </pic:pic>
              </a:graphicData>
            </a:graphic>
          </wp:inline>
        </w:drawing>
      </w:r>
    </w:p>
    <w:p w14:paraId="7C58A14A" w14:textId="228624A4" w:rsidR="00D81F65" w:rsidRPr="00D81F65" w:rsidRDefault="00D81F65" w:rsidP="00D81F65">
      <w:pPr>
        <w:pStyle w:val="BodyText"/>
        <w:spacing w:before="120" w:after="120"/>
        <w:rPr>
          <w:rFonts w:asciiTheme="minorHAnsi" w:hAnsiTheme="minorHAnsi" w:cstheme="minorHAnsi"/>
          <w:sz w:val="24"/>
          <w:szCs w:val="24"/>
        </w:rPr>
      </w:pPr>
      <w:r w:rsidRPr="00D81F65">
        <w:rPr>
          <w:rFonts w:asciiTheme="minorHAnsi" w:hAnsiTheme="minorHAnsi" w:cstheme="minorHAnsi"/>
          <w:b/>
          <w:sz w:val="24"/>
          <w:szCs w:val="24"/>
        </w:rPr>
        <w:t>Public</w:t>
      </w:r>
      <w:r w:rsidRPr="00D81F65">
        <w:rPr>
          <w:rFonts w:asciiTheme="minorHAnsi" w:hAnsiTheme="minorHAnsi" w:cstheme="minorHAnsi"/>
          <w:b/>
          <w:spacing w:val="-8"/>
          <w:sz w:val="24"/>
          <w:szCs w:val="24"/>
        </w:rPr>
        <w:t xml:space="preserve"> </w:t>
      </w:r>
      <w:r w:rsidRPr="00D81F65">
        <w:rPr>
          <w:rFonts w:asciiTheme="minorHAnsi" w:hAnsiTheme="minorHAnsi" w:cstheme="minorHAnsi"/>
          <w:b/>
          <w:sz w:val="24"/>
          <w:szCs w:val="24"/>
        </w:rPr>
        <w:t>STIR</w:t>
      </w:r>
      <w:r w:rsidRPr="00D81F65">
        <w:rPr>
          <w:rFonts w:asciiTheme="minorHAnsi" w:hAnsiTheme="minorHAnsi" w:cstheme="minorHAnsi"/>
          <w:b/>
          <w:spacing w:val="-6"/>
          <w:sz w:val="24"/>
          <w:szCs w:val="24"/>
        </w:rPr>
        <w:t xml:space="preserve"> </w:t>
      </w:r>
      <w:r w:rsidRPr="00D81F65">
        <w:rPr>
          <w:rFonts w:asciiTheme="minorHAnsi" w:hAnsiTheme="minorHAnsi" w:cstheme="minorHAnsi"/>
          <w:sz w:val="24"/>
          <w:szCs w:val="24"/>
        </w:rPr>
        <w:t>is</w:t>
      </w:r>
      <w:r w:rsidRPr="00D81F65">
        <w:rPr>
          <w:rFonts w:asciiTheme="minorHAnsi" w:hAnsiTheme="minorHAnsi" w:cstheme="minorHAnsi"/>
          <w:spacing w:val="-5"/>
          <w:sz w:val="24"/>
          <w:szCs w:val="24"/>
        </w:rPr>
        <w:t xml:space="preserve"> </w:t>
      </w:r>
      <w:r w:rsidRPr="00D81F65">
        <w:rPr>
          <w:rFonts w:asciiTheme="minorHAnsi" w:hAnsiTheme="minorHAnsi" w:cstheme="minorHAnsi"/>
          <w:sz w:val="24"/>
          <w:szCs w:val="24"/>
        </w:rPr>
        <w:t>designed</w:t>
      </w:r>
      <w:r w:rsidRPr="00D81F65">
        <w:rPr>
          <w:rFonts w:asciiTheme="minorHAnsi" w:hAnsiTheme="minorHAnsi" w:cstheme="minorHAnsi"/>
          <w:spacing w:val="-10"/>
          <w:sz w:val="24"/>
          <w:szCs w:val="24"/>
        </w:rPr>
        <w:t xml:space="preserve"> </w:t>
      </w:r>
      <w:r w:rsidRPr="00D81F65">
        <w:rPr>
          <w:rFonts w:asciiTheme="minorHAnsi" w:hAnsiTheme="minorHAnsi" w:cstheme="minorHAnsi"/>
          <w:sz w:val="24"/>
          <w:szCs w:val="24"/>
        </w:rPr>
        <w:t>both</w:t>
      </w:r>
      <w:r w:rsidRPr="00D81F65">
        <w:rPr>
          <w:rFonts w:asciiTheme="minorHAnsi" w:hAnsiTheme="minorHAnsi" w:cstheme="minorHAnsi"/>
          <w:spacing w:val="-8"/>
          <w:sz w:val="24"/>
          <w:szCs w:val="24"/>
        </w:rPr>
        <w:t xml:space="preserve"> </w:t>
      </w:r>
      <w:r w:rsidRPr="00D81F65">
        <w:rPr>
          <w:rFonts w:asciiTheme="minorHAnsi" w:hAnsiTheme="minorHAnsi" w:cstheme="minorHAnsi"/>
          <w:sz w:val="24"/>
          <w:szCs w:val="24"/>
        </w:rPr>
        <w:t>for</w:t>
      </w:r>
      <w:r w:rsidRPr="00D81F65">
        <w:rPr>
          <w:rFonts w:asciiTheme="minorHAnsi" w:hAnsiTheme="minorHAnsi" w:cstheme="minorHAnsi"/>
          <w:spacing w:val="-7"/>
          <w:sz w:val="24"/>
          <w:szCs w:val="24"/>
        </w:rPr>
        <w:t xml:space="preserve"> </w:t>
      </w:r>
      <w:r w:rsidRPr="00D81F65">
        <w:rPr>
          <w:rFonts w:asciiTheme="minorHAnsi" w:hAnsiTheme="minorHAnsi" w:cstheme="minorHAnsi"/>
          <w:sz w:val="24"/>
          <w:szCs w:val="24"/>
        </w:rPr>
        <w:t>internal</w:t>
      </w:r>
      <w:r w:rsidRPr="00D81F65">
        <w:rPr>
          <w:rFonts w:asciiTheme="minorHAnsi" w:hAnsiTheme="minorHAnsi" w:cstheme="minorHAnsi"/>
          <w:spacing w:val="-6"/>
          <w:sz w:val="24"/>
          <w:szCs w:val="24"/>
        </w:rPr>
        <w:t xml:space="preserve"> </w:t>
      </w:r>
      <w:r w:rsidRPr="00D81F65">
        <w:rPr>
          <w:rFonts w:asciiTheme="minorHAnsi" w:hAnsiTheme="minorHAnsi" w:cstheme="minorHAnsi"/>
          <w:sz w:val="24"/>
          <w:szCs w:val="24"/>
        </w:rPr>
        <w:t>and</w:t>
      </w:r>
      <w:r w:rsidRPr="00D81F65">
        <w:rPr>
          <w:rFonts w:asciiTheme="minorHAnsi" w:hAnsiTheme="minorHAnsi" w:cstheme="minorHAnsi"/>
          <w:spacing w:val="-8"/>
          <w:sz w:val="24"/>
          <w:szCs w:val="24"/>
        </w:rPr>
        <w:t xml:space="preserve"> </w:t>
      </w:r>
      <w:r w:rsidRPr="00D81F65">
        <w:rPr>
          <w:rFonts w:asciiTheme="minorHAnsi" w:hAnsiTheme="minorHAnsi" w:cstheme="minorHAnsi"/>
          <w:sz w:val="24"/>
          <w:szCs w:val="24"/>
        </w:rPr>
        <w:t>external</w:t>
      </w:r>
      <w:r w:rsidRPr="00D81F65">
        <w:rPr>
          <w:rFonts w:asciiTheme="minorHAnsi" w:hAnsiTheme="minorHAnsi" w:cstheme="minorHAnsi"/>
          <w:spacing w:val="-4"/>
          <w:sz w:val="24"/>
          <w:szCs w:val="24"/>
        </w:rPr>
        <w:t xml:space="preserve"> </w:t>
      </w:r>
      <w:r w:rsidRPr="00D81F65">
        <w:rPr>
          <w:rFonts w:asciiTheme="minorHAnsi" w:hAnsiTheme="minorHAnsi" w:cstheme="minorHAnsi"/>
          <w:sz w:val="24"/>
          <w:szCs w:val="24"/>
        </w:rPr>
        <w:t>users</w:t>
      </w:r>
      <w:r w:rsidRPr="00D81F65">
        <w:rPr>
          <w:rFonts w:asciiTheme="minorHAnsi" w:hAnsiTheme="minorHAnsi" w:cstheme="minorHAnsi"/>
          <w:spacing w:val="-7"/>
          <w:sz w:val="24"/>
          <w:szCs w:val="24"/>
        </w:rPr>
        <w:t xml:space="preserve"> </w:t>
      </w:r>
      <w:r w:rsidRPr="00D81F65">
        <w:rPr>
          <w:rFonts w:asciiTheme="minorHAnsi" w:hAnsiTheme="minorHAnsi" w:cstheme="minorHAnsi"/>
          <w:sz w:val="24"/>
          <w:szCs w:val="24"/>
        </w:rPr>
        <w:t>all</w:t>
      </w:r>
      <w:r w:rsidRPr="00D81F65">
        <w:rPr>
          <w:rFonts w:asciiTheme="minorHAnsi" w:hAnsiTheme="minorHAnsi" w:cstheme="minorHAnsi"/>
          <w:spacing w:val="-6"/>
          <w:sz w:val="24"/>
          <w:szCs w:val="24"/>
        </w:rPr>
        <w:t xml:space="preserve"> </w:t>
      </w:r>
      <w:r w:rsidRPr="00D81F65">
        <w:rPr>
          <w:rFonts w:asciiTheme="minorHAnsi" w:hAnsiTheme="minorHAnsi" w:cstheme="minorHAnsi"/>
          <w:sz w:val="24"/>
          <w:szCs w:val="24"/>
        </w:rPr>
        <w:t>over</w:t>
      </w:r>
      <w:r w:rsidRPr="00D81F65">
        <w:rPr>
          <w:rFonts w:asciiTheme="minorHAnsi" w:hAnsiTheme="minorHAnsi" w:cstheme="minorHAnsi"/>
          <w:spacing w:val="-7"/>
          <w:sz w:val="24"/>
          <w:szCs w:val="24"/>
        </w:rPr>
        <w:t xml:space="preserve"> </w:t>
      </w:r>
      <w:r w:rsidRPr="00D81F65">
        <w:rPr>
          <w:rFonts w:asciiTheme="minorHAnsi" w:hAnsiTheme="minorHAnsi" w:cstheme="minorHAnsi"/>
          <w:sz w:val="24"/>
          <w:szCs w:val="24"/>
        </w:rPr>
        <w:t>the</w:t>
      </w:r>
      <w:r w:rsidRPr="00D81F65">
        <w:rPr>
          <w:rFonts w:asciiTheme="minorHAnsi" w:hAnsiTheme="minorHAnsi" w:cstheme="minorHAnsi"/>
          <w:spacing w:val="-13"/>
          <w:sz w:val="24"/>
          <w:szCs w:val="24"/>
        </w:rPr>
        <w:t xml:space="preserve"> </w:t>
      </w:r>
      <w:r w:rsidRPr="00D81F65">
        <w:rPr>
          <w:rFonts w:asciiTheme="minorHAnsi" w:hAnsiTheme="minorHAnsi" w:cstheme="minorHAnsi"/>
          <w:sz w:val="24"/>
          <w:szCs w:val="24"/>
        </w:rPr>
        <w:t>World.</w:t>
      </w:r>
      <w:r w:rsidRPr="00D81F65">
        <w:rPr>
          <w:rFonts w:asciiTheme="minorHAnsi" w:hAnsiTheme="minorHAnsi" w:cstheme="minorHAnsi"/>
          <w:spacing w:val="-7"/>
          <w:sz w:val="24"/>
          <w:szCs w:val="24"/>
        </w:rPr>
        <w:t xml:space="preserve"> </w:t>
      </w:r>
      <w:r w:rsidRPr="00D81F65">
        <w:rPr>
          <w:rFonts w:asciiTheme="minorHAnsi" w:hAnsiTheme="minorHAnsi" w:cstheme="minorHAnsi"/>
          <w:sz w:val="24"/>
          <w:szCs w:val="24"/>
        </w:rPr>
        <w:t>They</w:t>
      </w:r>
      <w:r w:rsidRPr="00D81F65">
        <w:rPr>
          <w:rFonts w:asciiTheme="minorHAnsi" w:hAnsiTheme="minorHAnsi" w:cstheme="minorHAnsi"/>
          <w:spacing w:val="-10"/>
          <w:sz w:val="24"/>
          <w:szCs w:val="24"/>
        </w:rPr>
        <w:t xml:space="preserve"> </w:t>
      </w:r>
      <w:r w:rsidRPr="00D81F65">
        <w:rPr>
          <w:rFonts w:asciiTheme="minorHAnsi" w:hAnsiTheme="minorHAnsi" w:cstheme="minorHAnsi"/>
          <w:sz w:val="24"/>
          <w:szCs w:val="24"/>
        </w:rPr>
        <w:t>can</w:t>
      </w:r>
      <w:r w:rsidRPr="00D81F65">
        <w:rPr>
          <w:rFonts w:asciiTheme="minorHAnsi" w:hAnsiTheme="minorHAnsi" w:cstheme="minorHAnsi"/>
          <w:spacing w:val="-6"/>
          <w:sz w:val="24"/>
          <w:szCs w:val="24"/>
        </w:rPr>
        <w:t xml:space="preserve"> </w:t>
      </w:r>
      <w:r w:rsidRPr="00D81F65">
        <w:rPr>
          <w:rFonts w:asciiTheme="minorHAnsi" w:hAnsiTheme="minorHAnsi" w:cstheme="minorHAnsi"/>
          <w:sz w:val="24"/>
          <w:szCs w:val="24"/>
        </w:rPr>
        <w:t>view the whole content of the Hungarian decree in force in electronic format, and they can use all IT</w:t>
      </w:r>
      <w:r w:rsidRPr="00D81F65">
        <w:rPr>
          <w:rFonts w:asciiTheme="minorHAnsi" w:hAnsiTheme="minorHAnsi" w:cstheme="minorHAnsi"/>
          <w:spacing w:val="-16"/>
          <w:sz w:val="24"/>
          <w:szCs w:val="24"/>
        </w:rPr>
        <w:t xml:space="preserve"> </w:t>
      </w:r>
      <w:r w:rsidRPr="00D81F65">
        <w:rPr>
          <w:rFonts w:asciiTheme="minorHAnsi" w:hAnsiTheme="minorHAnsi" w:cstheme="minorHAnsi"/>
          <w:sz w:val="24"/>
          <w:szCs w:val="24"/>
        </w:rPr>
        <w:t>tools</w:t>
      </w:r>
      <w:r w:rsidRPr="00D81F65">
        <w:rPr>
          <w:rFonts w:asciiTheme="minorHAnsi" w:hAnsiTheme="minorHAnsi" w:cstheme="minorHAnsi"/>
          <w:spacing w:val="-15"/>
          <w:sz w:val="24"/>
          <w:szCs w:val="24"/>
        </w:rPr>
        <w:t xml:space="preserve"> </w:t>
      </w:r>
      <w:r w:rsidRPr="00D81F65">
        <w:rPr>
          <w:rFonts w:asciiTheme="minorHAnsi" w:hAnsiTheme="minorHAnsi" w:cstheme="minorHAnsi"/>
          <w:sz w:val="24"/>
          <w:szCs w:val="24"/>
        </w:rPr>
        <w:t>built</w:t>
      </w:r>
      <w:r w:rsidRPr="00D81F65">
        <w:rPr>
          <w:rFonts w:asciiTheme="minorHAnsi" w:hAnsiTheme="minorHAnsi" w:cstheme="minorHAnsi"/>
          <w:spacing w:val="-15"/>
          <w:sz w:val="24"/>
          <w:szCs w:val="24"/>
        </w:rPr>
        <w:t xml:space="preserve"> </w:t>
      </w:r>
      <w:r w:rsidRPr="00D81F65">
        <w:rPr>
          <w:rFonts w:asciiTheme="minorHAnsi" w:hAnsiTheme="minorHAnsi" w:cstheme="minorHAnsi"/>
          <w:sz w:val="24"/>
          <w:szCs w:val="24"/>
        </w:rPr>
        <w:t>in</w:t>
      </w:r>
      <w:r w:rsidRPr="00D81F65">
        <w:rPr>
          <w:rFonts w:asciiTheme="minorHAnsi" w:hAnsiTheme="minorHAnsi" w:cstheme="minorHAnsi"/>
          <w:spacing w:val="-16"/>
          <w:sz w:val="24"/>
          <w:szCs w:val="24"/>
        </w:rPr>
        <w:t xml:space="preserve"> </w:t>
      </w:r>
      <w:r w:rsidRPr="00D81F65">
        <w:rPr>
          <w:rFonts w:asciiTheme="minorHAnsi" w:hAnsiTheme="minorHAnsi" w:cstheme="minorHAnsi"/>
          <w:sz w:val="24"/>
          <w:szCs w:val="24"/>
        </w:rPr>
        <w:t>such</w:t>
      </w:r>
      <w:r w:rsidRPr="00D81F65">
        <w:rPr>
          <w:rFonts w:asciiTheme="minorHAnsi" w:hAnsiTheme="minorHAnsi" w:cstheme="minorHAnsi"/>
          <w:spacing w:val="-15"/>
          <w:sz w:val="24"/>
          <w:szCs w:val="24"/>
        </w:rPr>
        <w:t xml:space="preserve"> </w:t>
      </w:r>
      <w:r w:rsidRPr="00D81F65">
        <w:rPr>
          <w:rFonts w:asciiTheme="minorHAnsi" w:hAnsiTheme="minorHAnsi" w:cstheme="minorHAnsi"/>
          <w:sz w:val="24"/>
          <w:szCs w:val="24"/>
        </w:rPr>
        <w:t>as</w:t>
      </w:r>
      <w:r w:rsidRPr="00D81F65">
        <w:rPr>
          <w:rFonts w:asciiTheme="minorHAnsi" w:hAnsiTheme="minorHAnsi" w:cstheme="minorHAnsi"/>
          <w:spacing w:val="-15"/>
          <w:sz w:val="24"/>
          <w:szCs w:val="24"/>
        </w:rPr>
        <w:t xml:space="preserve"> </w:t>
      </w:r>
      <w:r w:rsidRPr="00D81F65">
        <w:rPr>
          <w:rFonts w:asciiTheme="minorHAnsi" w:hAnsiTheme="minorHAnsi" w:cstheme="minorHAnsi"/>
          <w:sz w:val="24"/>
          <w:szCs w:val="24"/>
        </w:rPr>
        <w:t>display,</w:t>
      </w:r>
      <w:r w:rsidRPr="00D81F65">
        <w:rPr>
          <w:rFonts w:asciiTheme="minorHAnsi" w:hAnsiTheme="minorHAnsi" w:cstheme="minorHAnsi"/>
          <w:spacing w:val="-13"/>
          <w:sz w:val="24"/>
          <w:szCs w:val="24"/>
        </w:rPr>
        <w:t xml:space="preserve"> </w:t>
      </w:r>
      <w:r w:rsidRPr="00D81F65">
        <w:rPr>
          <w:rFonts w:asciiTheme="minorHAnsi" w:hAnsiTheme="minorHAnsi" w:cstheme="minorHAnsi"/>
          <w:sz w:val="24"/>
          <w:szCs w:val="24"/>
        </w:rPr>
        <w:t>search,</w:t>
      </w:r>
      <w:r w:rsidRPr="00D81F65">
        <w:rPr>
          <w:rFonts w:asciiTheme="minorHAnsi" w:hAnsiTheme="minorHAnsi" w:cstheme="minorHAnsi"/>
          <w:spacing w:val="-13"/>
          <w:sz w:val="24"/>
          <w:szCs w:val="24"/>
        </w:rPr>
        <w:t xml:space="preserve"> </w:t>
      </w:r>
      <w:r w:rsidRPr="00D81F65">
        <w:rPr>
          <w:rFonts w:asciiTheme="minorHAnsi" w:hAnsiTheme="minorHAnsi" w:cstheme="minorHAnsi"/>
          <w:sz w:val="24"/>
          <w:szCs w:val="24"/>
        </w:rPr>
        <w:t>selection,</w:t>
      </w:r>
      <w:r w:rsidRPr="00D81F65">
        <w:rPr>
          <w:rFonts w:asciiTheme="minorHAnsi" w:hAnsiTheme="minorHAnsi" w:cstheme="minorHAnsi"/>
          <w:spacing w:val="-16"/>
          <w:sz w:val="24"/>
          <w:szCs w:val="24"/>
        </w:rPr>
        <w:t xml:space="preserve"> </w:t>
      </w:r>
      <w:r w:rsidRPr="00D81F65">
        <w:rPr>
          <w:rFonts w:asciiTheme="minorHAnsi" w:hAnsiTheme="minorHAnsi" w:cstheme="minorHAnsi"/>
          <w:sz w:val="24"/>
          <w:szCs w:val="24"/>
        </w:rPr>
        <w:t>download,</w:t>
      </w:r>
      <w:r w:rsidRPr="00D81F65">
        <w:rPr>
          <w:rFonts w:asciiTheme="minorHAnsi" w:hAnsiTheme="minorHAnsi" w:cstheme="minorHAnsi"/>
          <w:spacing w:val="-13"/>
          <w:sz w:val="24"/>
          <w:szCs w:val="24"/>
        </w:rPr>
        <w:t xml:space="preserve"> </w:t>
      </w:r>
      <w:r w:rsidRPr="00D81F65">
        <w:rPr>
          <w:rFonts w:asciiTheme="minorHAnsi" w:hAnsiTheme="minorHAnsi" w:cstheme="minorHAnsi"/>
          <w:sz w:val="24"/>
          <w:szCs w:val="24"/>
        </w:rPr>
        <w:t>etc.</w:t>
      </w:r>
      <w:r w:rsidRPr="00D81F65">
        <w:rPr>
          <w:rFonts w:asciiTheme="minorHAnsi" w:hAnsiTheme="minorHAnsi" w:cstheme="minorHAnsi"/>
          <w:spacing w:val="-16"/>
          <w:sz w:val="24"/>
          <w:szCs w:val="24"/>
        </w:rPr>
        <w:t xml:space="preserve"> </w:t>
      </w:r>
      <w:r w:rsidRPr="00D81F65">
        <w:rPr>
          <w:rFonts w:asciiTheme="minorHAnsi" w:hAnsiTheme="minorHAnsi" w:cstheme="minorHAnsi"/>
          <w:sz w:val="24"/>
          <w:szCs w:val="24"/>
        </w:rPr>
        <w:t>of</w:t>
      </w:r>
      <w:r w:rsidRPr="00D81F65">
        <w:rPr>
          <w:rFonts w:asciiTheme="minorHAnsi" w:hAnsiTheme="minorHAnsi" w:cstheme="minorHAnsi"/>
          <w:spacing w:val="-11"/>
          <w:sz w:val="24"/>
          <w:szCs w:val="24"/>
        </w:rPr>
        <w:t xml:space="preserve"> </w:t>
      </w:r>
      <w:r w:rsidRPr="00D81F65">
        <w:rPr>
          <w:rFonts w:asciiTheme="minorHAnsi" w:hAnsiTheme="minorHAnsi" w:cstheme="minorHAnsi"/>
          <w:sz w:val="24"/>
          <w:szCs w:val="24"/>
        </w:rPr>
        <w:t>the</w:t>
      </w:r>
      <w:r w:rsidRPr="00D81F65">
        <w:rPr>
          <w:rFonts w:asciiTheme="minorHAnsi" w:hAnsiTheme="minorHAnsi" w:cstheme="minorHAnsi"/>
          <w:spacing w:val="-16"/>
          <w:sz w:val="24"/>
          <w:szCs w:val="24"/>
        </w:rPr>
        <w:t xml:space="preserve"> </w:t>
      </w:r>
      <w:r w:rsidRPr="00D81F65">
        <w:rPr>
          <w:rFonts w:asciiTheme="minorHAnsi" w:hAnsiTheme="minorHAnsi" w:cstheme="minorHAnsi"/>
          <w:sz w:val="24"/>
          <w:szCs w:val="24"/>
        </w:rPr>
        <w:t>allocation,</w:t>
      </w:r>
      <w:r w:rsidRPr="00D81F65">
        <w:rPr>
          <w:rFonts w:asciiTheme="minorHAnsi" w:hAnsiTheme="minorHAnsi" w:cstheme="minorHAnsi"/>
          <w:spacing w:val="-15"/>
          <w:sz w:val="24"/>
          <w:szCs w:val="24"/>
        </w:rPr>
        <w:t xml:space="preserve"> </w:t>
      </w:r>
      <w:r w:rsidRPr="00D81F65">
        <w:rPr>
          <w:rFonts w:asciiTheme="minorHAnsi" w:hAnsiTheme="minorHAnsi" w:cstheme="minorHAnsi"/>
          <w:sz w:val="24"/>
          <w:szCs w:val="24"/>
        </w:rPr>
        <w:t xml:space="preserve">applications, documents referred to and also other parts of the decree. Graphic NTFA (National Table of Frequency Allocations) is also available even in placard format which shows the whole Hungarian frequency allocation with </w:t>
      </w:r>
      <w:proofErr w:type="spellStart"/>
      <w:r w:rsidRPr="00D81F65">
        <w:rPr>
          <w:rFonts w:asciiTheme="minorHAnsi" w:hAnsiTheme="minorHAnsi" w:cstheme="minorHAnsi"/>
          <w:sz w:val="24"/>
          <w:szCs w:val="24"/>
        </w:rPr>
        <w:t>colour</w:t>
      </w:r>
      <w:proofErr w:type="spellEnd"/>
      <w:r w:rsidRPr="00D81F65">
        <w:rPr>
          <w:rFonts w:asciiTheme="minorHAnsi" w:hAnsiTheme="minorHAnsi" w:cstheme="minorHAnsi"/>
          <w:sz w:val="24"/>
          <w:szCs w:val="24"/>
        </w:rPr>
        <w:t xml:space="preserve"> codes and explanations. Access to the public stir is free for anybody (</w:t>
      </w:r>
      <w:hyperlink r:id="rId13" w:history="1">
        <w:r w:rsidRPr="0052480D">
          <w:rPr>
            <w:rStyle w:val="Hyperlink"/>
            <w:rFonts w:asciiTheme="minorHAnsi" w:hAnsiTheme="minorHAnsi" w:cstheme="minorHAnsi"/>
            <w:sz w:val="24"/>
            <w:szCs w:val="24"/>
          </w:rPr>
          <w:t>stir.nmhh.hu</w:t>
        </w:r>
      </w:hyperlink>
      <w:bookmarkStart w:id="6" w:name="_GoBack"/>
      <w:bookmarkEnd w:id="6"/>
      <w:r w:rsidRPr="00D81F65">
        <w:rPr>
          <w:rFonts w:asciiTheme="minorHAnsi" w:hAnsiTheme="minorHAnsi" w:cstheme="minorHAnsi"/>
          <w:sz w:val="24"/>
          <w:szCs w:val="24"/>
        </w:rPr>
        <w:t>).</w:t>
      </w:r>
    </w:p>
    <w:p w14:paraId="6F307E34" w14:textId="77777777" w:rsidR="00D81F65" w:rsidRPr="00D81F65" w:rsidRDefault="00D81F65" w:rsidP="00D81F65">
      <w:pPr>
        <w:pStyle w:val="BodyText"/>
        <w:spacing w:before="120" w:after="120"/>
        <w:rPr>
          <w:rFonts w:asciiTheme="minorHAnsi" w:hAnsiTheme="minorHAnsi" w:cstheme="minorHAnsi"/>
          <w:sz w:val="24"/>
          <w:szCs w:val="24"/>
        </w:rPr>
      </w:pPr>
      <w:r w:rsidRPr="00D81F65">
        <w:rPr>
          <w:rFonts w:asciiTheme="minorHAnsi" w:hAnsiTheme="minorHAnsi" w:cstheme="minorHAnsi"/>
          <w:b/>
          <w:sz w:val="24"/>
          <w:szCs w:val="24"/>
        </w:rPr>
        <w:t xml:space="preserve">Private STIR </w:t>
      </w:r>
      <w:r w:rsidRPr="00D81F65">
        <w:rPr>
          <w:rFonts w:asciiTheme="minorHAnsi" w:hAnsiTheme="minorHAnsi" w:cstheme="minorHAnsi"/>
          <w:sz w:val="24"/>
          <w:szCs w:val="24"/>
        </w:rPr>
        <w:t>is designed only for experts responsible for the maintenance of the content in the STIR. They</w:t>
      </w:r>
      <w:r w:rsidRPr="00D81F65">
        <w:rPr>
          <w:rFonts w:asciiTheme="minorHAnsi" w:hAnsiTheme="minorHAnsi" w:cstheme="minorHAnsi"/>
          <w:spacing w:val="-1"/>
          <w:sz w:val="24"/>
          <w:szCs w:val="24"/>
        </w:rPr>
        <w:t xml:space="preserve"> </w:t>
      </w:r>
      <w:r w:rsidRPr="00D81F65">
        <w:rPr>
          <w:rFonts w:asciiTheme="minorHAnsi" w:hAnsiTheme="minorHAnsi" w:cstheme="minorHAnsi"/>
          <w:sz w:val="24"/>
          <w:szCs w:val="24"/>
        </w:rPr>
        <w:t xml:space="preserve">regularly upload the currently endorsed NFFF </w:t>
      </w:r>
      <w:proofErr w:type="gramStart"/>
      <w:r w:rsidRPr="00D81F65">
        <w:rPr>
          <w:rFonts w:asciiTheme="minorHAnsi" w:hAnsiTheme="minorHAnsi" w:cstheme="minorHAnsi"/>
          <w:sz w:val="24"/>
          <w:szCs w:val="24"/>
        </w:rPr>
        <w:t>in to</w:t>
      </w:r>
      <w:proofErr w:type="gramEnd"/>
      <w:r w:rsidRPr="00D81F65">
        <w:rPr>
          <w:rFonts w:asciiTheme="minorHAnsi" w:hAnsiTheme="minorHAnsi" w:cstheme="minorHAnsi"/>
          <w:spacing w:val="-1"/>
          <w:sz w:val="24"/>
          <w:szCs w:val="24"/>
        </w:rPr>
        <w:t xml:space="preserve"> </w:t>
      </w:r>
      <w:r w:rsidRPr="00D81F65">
        <w:rPr>
          <w:rFonts w:asciiTheme="minorHAnsi" w:hAnsiTheme="minorHAnsi" w:cstheme="minorHAnsi"/>
          <w:sz w:val="24"/>
          <w:szCs w:val="24"/>
        </w:rPr>
        <w:t xml:space="preserve">the system and check the data accuracy as the NFFF is the official legal regulation on the Hungarian frequency management. Here the experts modify the additional information (such as definitions, explanatory fields, translation, etc.) to the NFFF data </w:t>
      </w:r>
      <w:proofErr w:type="gramStart"/>
      <w:r w:rsidRPr="00D81F65">
        <w:rPr>
          <w:rFonts w:asciiTheme="minorHAnsi" w:hAnsiTheme="minorHAnsi" w:cstheme="minorHAnsi"/>
          <w:sz w:val="24"/>
          <w:szCs w:val="24"/>
        </w:rPr>
        <w:t>and also</w:t>
      </w:r>
      <w:proofErr w:type="gramEnd"/>
      <w:r w:rsidRPr="00D81F65">
        <w:rPr>
          <w:rFonts w:asciiTheme="minorHAnsi" w:hAnsiTheme="minorHAnsi" w:cstheme="minorHAnsi"/>
          <w:sz w:val="24"/>
          <w:szCs w:val="24"/>
        </w:rPr>
        <w:t xml:space="preserve"> the master data if it is a need. The pairing of application terminology with NFFF terminology is also made by the dedicated frequency management experts which gives possibility to generate a special HTML file on Hungarian</w:t>
      </w:r>
      <w:r w:rsidRPr="00D81F65">
        <w:rPr>
          <w:rFonts w:asciiTheme="minorHAnsi" w:hAnsiTheme="minorHAnsi" w:cstheme="minorHAnsi"/>
          <w:spacing w:val="-2"/>
          <w:sz w:val="24"/>
          <w:szCs w:val="24"/>
        </w:rPr>
        <w:t xml:space="preserve"> </w:t>
      </w:r>
      <w:r w:rsidRPr="00D81F65">
        <w:rPr>
          <w:rFonts w:asciiTheme="minorHAnsi" w:hAnsiTheme="minorHAnsi" w:cstheme="minorHAnsi"/>
          <w:sz w:val="24"/>
          <w:szCs w:val="24"/>
        </w:rPr>
        <w:t>frequency management information and automatic upload it into the EFIS system.</w:t>
      </w:r>
    </w:p>
    <w:p w14:paraId="7759C759" w14:textId="7EB31443" w:rsidR="00821996" w:rsidRDefault="00D81F65" w:rsidP="00D81F65">
      <w:pPr>
        <w:pStyle w:val="BodyText"/>
        <w:spacing w:before="120" w:after="120"/>
        <w:rPr>
          <w:rFonts w:asciiTheme="minorHAnsi" w:hAnsiTheme="minorHAnsi" w:cstheme="minorHAnsi"/>
          <w:sz w:val="24"/>
          <w:szCs w:val="24"/>
        </w:rPr>
      </w:pPr>
      <w:r w:rsidRPr="00D81F65">
        <w:rPr>
          <w:rFonts w:asciiTheme="minorHAnsi" w:hAnsiTheme="minorHAnsi" w:cstheme="minorHAnsi"/>
          <w:sz w:val="24"/>
          <w:szCs w:val="24"/>
        </w:rPr>
        <w:lastRenderedPageBreak/>
        <w:t>Important</w:t>
      </w:r>
      <w:r w:rsidRPr="00D81F65">
        <w:rPr>
          <w:rFonts w:asciiTheme="minorHAnsi" w:hAnsiTheme="minorHAnsi" w:cstheme="minorHAnsi"/>
          <w:spacing w:val="-11"/>
          <w:sz w:val="24"/>
          <w:szCs w:val="24"/>
        </w:rPr>
        <w:t xml:space="preserve"> </w:t>
      </w:r>
      <w:r w:rsidRPr="00D81F65">
        <w:rPr>
          <w:rFonts w:asciiTheme="minorHAnsi" w:hAnsiTheme="minorHAnsi" w:cstheme="minorHAnsi"/>
          <w:sz w:val="24"/>
          <w:szCs w:val="24"/>
        </w:rPr>
        <w:t>to</w:t>
      </w:r>
      <w:r w:rsidRPr="00D81F65">
        <w:rPr>
          <w:rFonts w:asciiTheme="minorHAnsi" w:hAnsiTheme="minorHAnsi" w:cstheme="minorHAnsi"/>
          <w:spacing w:val="-12"/>
          <w:sz w:val="24"/>
          <w:szCs w:val="24"/>
        </w:rPr>
        <w:t xml:space="preserve"> </w:t>
      </w:r>
      <w:r w:rsidRPr="00D81F65">
        <w:rPr>
          <w:rFonts w:asciiTheme="minorHAnsi" w:hAnsiTheme="minorHAnsi" w:cstheme="minorHAnsi"/>
          <w:sz w:val="24"/>
          <w:szCs w:val="24"/>
        </w:rPr>
        <w:t>note</w:t>
      </w:r>
      <w:r w:rsidRPr="00D81F65">
        <w:rPr>
          <w:rFonts w:asciiTheme="minorHAnsi" w:hAnsiTheme="minorHAnsi" w:cstheme="minorHAnsi"/>
          <w:spacing w:val="-15"/>
          <w:sz w:val="24"/>
          <w:szCs w:val="24"/>
        </w:rPr>
        <w:t xml:space="preserve"> </w:t>
      </w:r>
      <w:r w:rsidRPr="00D81F65">
        <w:rPr>
          <w:rFonts w:asciiTheme="minorHAnsi" w:hAnsiTheme="minorHAnsi" w:cstheme="minorHAnsi"/>
          <w:sz w:val="24"/>
          <w:szCs w:val="24"/>
        </w:rPr>
        <w:t>that</w:t>
      </w:r>
      <w:r w:rsidRPr="00D81F65">
        <w:rPr>
          <w:rFonts w:asciiTheme="minorHAnsi" w:hAnsiTheme="minorHAnsi" w:cstheme="minorHAnsi"/>
          <w:spacing w:val="-11"/>
          <w:sz w:val="24"/>
          <w:szCs w:val="24"/>
        </w:rPr>
        <w:t xml:space="preserve"> </w:t>
      </w:r>
      <w:r w:rsidRPr="00D81F65">
        <w:rPr>
          <w:rFonts w:asciiTheme="minorHAnsi" w:hAnsiTheme="minorHAnsi" w:cstheme="minorHAnsi"/>
          <w:sz w:val="24"/>
          <w:szCs w:val="24"/>
        </w:rPr>
        <w:t>STIR</w:t>
      </w:r>
      <w:r w:rsidRPr="00D81F65">
        <w:rPr>
          <w:rFonts w:asciiTheme="minorHAnsi" w:hAnsiTheme="minorHAnsi" w:cstheme="minorHAnsi"/>
          <w:spacing w:val="-8"/>
          <w:sz w:val="24"/>
          <w:szCs w:val="24"/>
        </w:rPr>
        <w:t xml:space="preserve"> </w:t>
      </w:r>
      <w:r w:rsidRPr="00D81F65">
        <w:rPr>
          <w:rFonts w:asciiTheme="minorHAnsi" w:hAnsiTheme="minorHAnsi" w:cstheme="minorHAnsi"/>
          <w:sz w:val="24"/>
          <w:szCs w:val="24"/>
        </w:rPr>
        <w:t>was</w:t>
      </w:r>
      <w:r w:rsidRPr="00D81F65">
        <w:rPr>
          <w:rFonts w:asciiTheme="minorHAnsi" w:hAnsiTheme="minorHAnsi" w:cstheme="minorHAnsi"/>
          <w:spacing w:val="-10"/>
          <w:sz w:val="24"/>
          <w:szCs w:val="24"/>
        </w:rPr>
        <w:t xml:space="preserve"> </w:t>
      </w:r>
      <w:r w:rsidRPr="00D81F65">
        <w:rPr>
          <w:rFonts w:asciiTheme="minorHAnsi" w:hAnsiTheme="minorHAnsi" w:cstheme="minorHAnsi"/>
          <w:sz w:val="24"/>
          <w:szCs w:val="24"/>
        </w:rPr>
        <w:t>developed</w:t>
      </w:r>
      <w:r w:rsidRPr="00D81F65">
        <w:rPr>
          <w:rFonts w:asciiTheme="minorHAnsi" w:hAnsiTheme="minorHAnsi" w:cstheme="minorHAnsi"/>
          <w:spacing w:val="-10"/>
          <w:sz w:val="24"/>
          <w:szCs w:val="24"/>
        </w:rPr>
        <w:t xml:space="preserve"> </w:t>
      </w:r>
      <w:r w:rsidRPr="00D81F65">
        <w:rPr>
          <w:rFonts w:asciiTheme="minorHAnsi" w:hAnsiTheme="minorHAnsi" w:cstheme="minorHAnsi"/>
          <w:sz w:val="24"/>
          <w:szCs w:val="24"/>
        </w:rPr>
        <w:t>specifically</w:t>
      </w:r>
      <w:r w:rsidRPr="00D81F65">
        <w:rPr>
          <w:rFonts w:asciiTheme="minorHAnsi" w:hAnsiTheme="minorHAnsi" w:cstheme="minorHAnsi"/>
          <w:spacing w:val="-12"/>
          <w:sz w:val="24"/>
          <w:szCs w:val="24"/>
        </w:rPr>
        <w:t xml:space="preserve"> </w:t>
      </w:r>
      <w:r w:rsidRPr="00D81F65">
        <w:rPr>
          <w:rFonts w:asciiTheme="minorHAnsi" w:hAnsiTheme="minorHAnsi" w:cstheme="minorHAnsi"/>
          <w:sz w:val="24"/>
          <w:szCs w:val="24"/>
        </w:rPr>
        <w:t>to</w:t>
      </w:r>
      <w:r w:rsidRPr="00D81F65">
        <w:rPr>
          <w:rFonts w:asciiTheme="minorHAnsi" w:hAnsiTheme="minorHAnsi" w:cstheme="minorHAnsi"/>
          <w:spacing w:val="-10"/>
          <w:sz w:val="24"/>
          <w:szCs w:val="24"/>
        </w:rPr>
        <w:t xml:space="preserve"> </w:t>
      </w:r>
      <w:r w:rsidRPr="00D81F65">
        <w:rPr>
          <w:rFonts w:asciiTheme="minorHAnsi" w:hAnsiTheme="minorHAnsi" w:cstheme="minorHAnsi"/>
          <w:sz w:val="24"/>
          <w:szCs w:val="24"/>
        </w:rPr>
        <w:t>deal</w:t>
      </w:r>
      <w:r w:rsidRPr="00D81F65">
        <w:rPr>
          <w:rFonts w:asciiTheme="minorHAnsi" w:hAnsiTheme="minorHAnsi" w:cstheme="minorHAnsi"/>
          <w:spacing w:val="-11"/>
          <w:sz w:val="24"/>
          <w:szCs w:val="24"/>
        </w:rPr>
        <w:t xml:space="preserve"> </w:t>
      </w:r>
      <w:r w:rsidRPr="00D81F65">
        <w:rPr>
          <w:rFonts w:asciiTheme="minorHAnsi" w:hAnsiTheme="minorHAnsi" w:cstheme="minorHAnsi"/>
          <w:sz w:val="24"/>
          <w:szCs w:val="24"/>
        </w:rPr>
        <w:t>with</w:t>
      </w:r>
      <w:r w:rsidRPr="00D81F65">
        <w:rPr>
          <w:rFonts w:asciiTheme="minorHAnsi" w:hAnsiTheme="minorHAnsi" w:cstheme="minorHAnsi"/>
          <w:spacing w:val="-10"/>
          <w:sz w:val="24"/>
          <w:szCs w:val="24"/>
        </w:rPr>
        <w:t xml:space="preserve"> </w:t>
      </w:r>
      <w:r w:rsidRPr="00D81F65">
        <w:rPr>
          <w:rFonts w:asciiTheme="minorHAnsi" w:hAnsiTheme="minorHAnsi" w:cstheme="minorHAnsi"/>
          <w:sz w:val="24"/>
          <w:szCs w:val="24"/>
        </w:rPr>
        <w:t>Hungarian</w:t>
      </w:r>
      <w:r w:rsidRPr="00D81F65">
        <w:rPr>
          <w:rFonts w:asciiTheme="minorHAnsi" w:hAnsiTheme="minorHAnsi" w:cstheme="minorHAnsi"/>
          <w:spacing w:val="-10"/>
          <w:sz w:val="24"/>
          <w:szCs w:val="24"/>
        </w:rPr>
        <w:t xml:space="preserve"> </w:t>
      </w:r>
      <w:r w:rsidRPr="00D81F65">
        <w:rPr>
          <w:rFonts w:asciiTheme="minorHAnsi" w:hAnsiTheme="minorHAnsi" w:cstheme="minorHAnsi"/>
          <w:sz w:val="24"/>
          <w:szCs w:val="24"/>
        </w:rPr>
        <w:t>legal</w:t>
      </w:r>
      <w:r w:rsidRPr="00D81F65">
        <w:rPr>
          <w:rFonts w:asciiTheme="minorHAnsi" w:hAnsiTheme="minorHAnsi" w:cstheme="minorHAnsi"/>
          <w:spacing w:val="-13"/>
          <w:sz w:val="24"/>
          <w:szCs w:val="24"/>
        </w:rPr>
        <w:t xml:space="preserve"> </w:t>
      </w:r>
      <w:r w:rsidRPr="00D81F65">
        <w:rPr>
          <w:rFonts w:asciiTheme="minorHAnsi" w:hAnsiTheme="minorHAnsi" w:cstheme="minorHAnsi"/>
          <w:sz w:val="24"/>
          <w:szCs w:val="24"/>
        </w:rPr>
        <w:t>regulation, but all information and development experience is available on how to create a similar IT system dealing with legal regulation on the frequency management of other countries.</w:t>
      </w:r>
    </w:p>
    <w:p w14:paraId="2977D177" w14:textId="7A6859FC" w:rsidR="00901896" w:rsidRDefault="00901896" w:rsidP="00D81F65">
      <w:pPr>
        <w:pStyle w:val="BodyText"/>
        <w:spacing w:before="120" w:after="120"/>
        <w:rPr>
          <w:rFonts w:asciiTheme="minorHAnsi" w:hAnsiTheme="minorHAnsi" w:cstheme="minorHAnsi"/>
          <w:sz w:val="24"/>
          <w:szCs w:val="24"/>
        </w:rPr>
      </w:pPr>
      <w:r w:rsidRPr="005A48D5">
        <w:rPr>
          <w:rFonts w:asciiTheme="minorHAnsi" w:hAnsiTheme="minorHAnsi" w:cstheme="minorHAnsi"/>
          <w:sz w:val="24"/>
          <w:szCs w:val="24"/>
        </w:rPr>
        <w:t>NMHH stands ready to provide additional information and work together with countries that might find the system interesting</w:t>
      </w:r>
      <w:r>
        <w:rPr>
          <w:rFonts w:asciiTheme="minorHAnsi" w:hAnsiTheme="minorHAnsi" w:cstheme="minorHAnsi"/>
          <w:sz w:val="24"/>
          <w:szCs w:val="24"/>
        </w:rPr>
        <w:t xml:space="preserve"> and possibly being </w:t>
      </w:r>
      <w:r w:rsidRPr="005A48D5">
        <w:rPr>
          <w:rFonts w:asciiTheme="minorHAnsi" w:hAnsiTheme="minorHAnsi" w:cstheme="minorHAnsi"/>
          <w:sz w:val="24"/>
          <w:szCs w:val="24"/>
        </w:rPr>
        <w:t>deployed at their</w:t>
      </w:r>
      <w:r>
        <w:rPr>
          <w:rFonts w:asciiTheme="minorHAnsi" w:hAnsiTheme="minorHAnsi" w:cstheme="minorHAnsi"/>
          <w:sz w:val="24"/>
          <w:szCs w:val="24"/>
        </w:rPr>
        <w:t xml:space="preserve"> end</w:t>
      </w:r>
      <w:r w:rsidRPr="005A48D5">
        <w:rPr>
          <w:rFonts w:asciiTheme="minorHAnsi" w:hAnsiTheme="minorHAnsi" w:cstheme="minorHAnsi"/>
          <w:sz w:val="24"/>
          <w:szCs w:val="24"/>
        </w:rPr>
        <w:t>.</w:t>
      </w:r>
    </w:p>
    <w:p w14:paraId="371D568F" w14:textId="5A413AF0" w:rsidR="00D81F65" w:rsidRPr="00D81F65" w:rsidRDefault="00D81F65" w:rsidP="00D81F65">
      <w:pPr>
        <w:pStyle w:val="BodyText"/>
        <w:spacing w:before="120" w:after="120"/>
        <w:jc w:val="center"/>
        <w:rPr>
          <w:rFonts w:asciiTheme="minorHAnsi" w:hAnsiTheme="minorHAnsi" w:cstheme="minorHAnsi"/>
          <w:sz w:val="24"/>
          <w:szCs w:val="24"/>
        </w:rPr>
      </w:pPr>
      <w:r>
        <w:rPr>
          <w:rFonts w:asciiTheme="minorHAnsi" w:hAnsiTheme="minorHAnsi" w:cstheme="minorHAnsi"/>
          <w:sz w:val="24"/>
          <w:szCs w:val="24"/>
        </w:rPr>
        <w:t>________________</w:t>
      </w:r>
    </w:p>
    <w:sectPr w:rsidR="00D81F65" w:rsidRPr="00D81F65" w:rsidSect="00473791">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84243" w14:textId="77777777" w:rsidR="00CA6CD0" w:rsidRDefault="00CA6CD0">
      <w:r>
        <w:separator/>
      </w:r>
    </w:p>
  </w:endnote>
  <w:endnote w:type="continuationSeparator" w:id="0">
    <w:p w14:paraId="2428A90F" w14:textId="77777777" w:rsidR="00CA6CD0" w:rsidRDefault="00CA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DCD3A" w14:textId="77777777" w:rsidR="005C0722" w:rsidRDefault="005C0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D50C8" w14:textId="77777777" w:rsidR="005C0722" w:rsidRDefault="005C0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55" w:type="dxa"/>
      <w:tblLayout w:type="fixed"/>
      <w:tblLook w:val="04A0" w:firstRow="1" w:lastRow="0" w:firstColumn="1" w:lastColumn="0" w:noHBand="0" w:noVBand="1"/>
    </w:tblPr>
    <w:tblGrid>
      <w:gridCol w:w="1524"/>
      <w:gridCol w:w="2412"/>
      <w:gridCol w:w="5919"/>
    </w:tblGrid>
    <w:tr w:rsidR="00893174" w14:paraId="04BD0BBE" w14:textId="77777777" w:rsidTr="00B862E8">
      <w:tc>
        <w:tcPr>
          <w:tcW w:w="1524" w:type="dxa"/>
          <w:tcBorders>
            <w:left w:val="nil"/>
            <w:bottom w:val="nil"/>
            <w:right w:val="nil"/>
          </w:tcBorders>
        </w:tcPr>
        <w:p w14:paraId="4877E93A" w14:textId="77777777" w:rsidR="00893174" w:rsidRDefault="00893174" w:rsidP="00893174">
          <w:pPr>
            <w:pStyle w:val="FirstFooter"/>
            <w:tabs>
              <w:tab w:val="left" w:pos="1559"/>
              <w:tab w:val="left" w:pos="3828"/>
            </w:tabs>
            <w:rPr>
              <w:sz w:val="18"/>
              <w:szCs w:val="18"/>
              <w:lang w:val="en-GB"/>
            </w:rPr>
          </w:pPr>
          <w:r>
            <w:rPr>
              <w:sz w:val="18"/>
              <w:szCs w:val="18"/>
              <w:lang w:val="en-GB"/>
            </w:rPr>
            <w:t>Contact:</w:t>
          </w:r>
        </w:p>
      </w:tc>
      <w:tc>
        <w:tcPr>
          <w:tcW w:w="2412" w:type="dxa"/>
          <w:tcBorders>
            <w:left w:val="nil"/>
            <w:bottom w:val="nil"/>
            <w:right w:val="nil"/>
          </w:tcBorders>
        </w:tcPr>
        <w:p w14:paraId="3B3B3155" w14:textId="77777777" w:rsidR="00893174" w:rsidRDefault="00893174" w:rsidP="00893174">
          <w:pPr>
            <w:pStyle w:val="FirstFooter"/>
            <w:tabs>
              <w:tab w:val="left" w:pos="2302"/>
            </w:tabs>
            <w:ind w:left="2302" w:hanging="2302"/>
            <w:rPr>
              <w:sz w:val="18"/>
              <w:szCs w:val="18"/>
              <w:lang w:val="en-GB"/>
            </w:rPr>
          </w:pPr>
          <w:r>
            <w:rPr>
              <w:sz w:val="18"/>
              <w:szCs w:val="18"/>
              <w:lang w:val="en-GB"/>
            </w:rPr>
            <w:t>Name/Organization/Entity:</w:t>
          </w:r>
        </w:p>
      </w:tc>
      <w:tc>
        <w:tcPr>
          <w:tcW w:w="5919" w:type="dxa"/>
          <w:tcBorders>
            <w:left w:val="nil"/>
            <w:bottom w:val="nil"/>
            <w:right w:val="nil"/>
          </w:tcBorders>
        </w:tcPr>
        <w:p w14:paraId="68E06CDB" w14:textId="2B540C98" w:rsidR="00893174" w:rsidRPr="00930387" w:rsidRDefault="00893174" w:rsidP="00893174">
          <w:pPr>
            <w:pStyle w:val="FirstFooter"/>
            <w:rPr>
              <w:sz w:val="18"/>
              <w:szCs w:val="18"/>
              <w:lang w:val="en-GB"/>
            </w:rPr>
          </w:pPr>
          <w:r w:rsidRPr="00893174">
            <w:rPr>
              <w:sz w:val="18"/>
              <w:szCs w:val="18"/>
              <w:lang w:val="en-GB"/>
            </w:rPr>
            <w:t xml:space="preserve">Mr </w:t>
          </w:r>
          <w:proofErr w:type="spellStart"/>
          <w:r w:rsidRPr="00893174">
            <w:rPr>
              <w:sz w:val="18"/>
              <w:szCs w:val="18"/>
              <w:lang w:val="en-GB"/>
            </w:rPr>
            <w:t>Szabolcs</w:t>
          </w:r>
          <w:proofErr w:type="spellEnd"/>
          <w:r w:rsidRPr="00893174">
            <w:rPr>
              <w:sz w:val="18"/>
              <w:szCs w:val="18"/>
              <w:lang w:val="en-GB"/>
            </w:rPr>
            <w:t xml:space="preserve"> </w:t>
          </w:r>
          <w:proofErr w:type="spellStart"/>
          <w:r w:rsidRPr="00893174">
            <w:rPr>
              <w:sz w:val="18"/>
              <w:szCs w:val="18"/>
              <w:lang w:val="en-GB"/>
            </w:rPr>
            <w:t>Szentléleky</w:t>
          </w:r>
          <w:proofErr w:type="spellEnd"/>
          <w:r w:rsidRPr="00893174">
            <w:rPr>
              <w:sz w:val="18"/>
              <w:szCs w:val="18"/>
              <w:lang w:val="en-GB"/>
            </w:rPr>
            <w:t xml:space="preserve">, National Media and </w:t>
          </w:r>
          <w:proofErr w:type="spellStart"/>
          <w:r w:rsidRPr="00893174">
            <w:rPr>
              <w:sz w:val="18"/>
              <w:szCs w:val="18"/>
              <w:lang w:val="en-GB"/>
            </w:rPr>
            <w:t>Infocommunications</w:t>
          </w:r>
          <w:proofErr w:type="spellEnd"/>
          <w:r w:rsidRPr="00893174">
            <w:rPr>
              <w:sz w:val="18"/>
              <w:szCs w:val="18"/>
              <w:lang w:val="en-GB"/>
            </w:rPr>
            <w:t xml:space="preserve"> Authority</w:t>
          </w:r>
          <w:r>
            <w:rPr>
              <w:sz w:val="18"/>
              <w:szCs w:val="18"/>
              <w:lang w:val="en-GB"/>
            </w:rPr>
            <w:t>, Hungary</w:t>
          </w:r>
        </w:p>
      </w:tc>
    </w:tr>
    <w:tr w:rsidR="00893174" w14:paraId="3E1F48EF" w14:textId="77777777" w:rsidTr="0018499B">
      <w:tc>
        <w:tcPr>
          <w:tcW w:w="1524" w:type="dxa"/>
          <w:tcBorders>
            <w:top w:val="nil"/>
            <w:left w:val="nil"/>
            <w:bottom w:val="nil"/>
            <w:right w:val="nil"/>
          </w:tcBorders>
        </w:tcPr>
        <w:p w14:paraId="63782700" w14:textId="77777777" w:rsidR="00893174" w:rsidRDefault="00893174" w:rsidP="00893174">
          <w:pPr>
            <w:pStyle w:val="FirstFooter"/>
            <w:tabs>
              <w:tab w:val="left" w:pos="1559"/>
              <w:tab w:val="left" w:pos="3828"/>
            </w:tabs>
            <w:rPr>
              <w:sz w:val="20"/>
              <w:lang w:val="en-GB"/>
            </w:rPr>
          </w:pPr>
        </w:p>
      </w:tc>
      <w:tc>
        <w:tcPr>
          <w:tcW w:w="2412" w:type="dxa"/>
          <w:tcBorders>
            <w:top w:val="nil"/>
            <w:left w:val="nil"/>
            <w:bottom w:val="nil"/>
            <w:right w:val="nil"/>
          </w:tcBorders>
        </w:tcPr>
        <w:p w14:paraId="137D26EF" w14:textId="77777777" w:rsidR="00893174" w:rsidRDefault="00893174" w:rsidP="00893174">
          <w:pPr>
            <w:pStyle w:val="FirstFooter"/>
            <w:tabs>
              <w:tab w:val="left" w:pos="2302"/>
            </w:tabs>
            <w:rPr>
              <w:sz w:val="18"/>
              <w:szCs w:val="18"/>
              <w:lang w:val="en-GB"/>
            </w:rPr>
          </w:pPr>
          <w:r>
            <w:rPr>
              <w:sz w:val="18"/>
              <w:szCs w:val="18"/>
              <w:lang w:val="en-GB"/>
            </w:rPr>
            <w:t>Phone number:</w:t>
          </w:r>
        </w:p>
      </w:tc>
      <w:tc>
        <w:tcPr>
          <w:tcW w:w="5919" w:type="dxa"/>
          <w:tcBorders>
            <w:top w:val="nil"/>
            <w:left w:val="nil"/>
            <w:bottom w:val="nil"/>
            <w:right w:val="nil"/>
          </w:tcBorders>
        </w:tcPr>
        <w:p w14:paraId="434B62EF" w14:textId="6EA1BE29" w:rsidR="00893174" w:rsidRPr="00CA23BC" w:rsidRDefault="00893174" w:rsidP="00893174">
          <w:pPr>
            <w:pStyle w:val="FirstFooter"/>
            <w:rPr>
              <w:sz w:val="18"/>
              <w:szCs w:val="18"/>
            </w:rPr>
          </w:pPr>
          <w:r>
            <w:rPr>
              <w:sz w:val="18"/>
              <w:szCs w:val="18"/>
              <w:lang w:val="en-US"/>
            </w:rPr>
            <w:t>+363094026</w:t>
          </w:r>
        </w:p>
      </w:tc>
    </w:tr>
    <w:tr w:rsidR="00893174" w14:paraId="408BB785" w14:textId="77777777" w:rsidTr="0018499B">
      <w:tc>
        <w:tcPr>
          <w:tcW w:w="1524" w:type="dxa"/>
          <w:tcBorders>
            <w:top w:val="nil"/>
            <w:left w:val="nil"/>
            <w:bottom w:val="nil"/>
            <w:right w:val="nil"/>
          </w:tcBorders>
        </w:tcPr>
        <w:p w14:paraId="513DD80F" w14:textId="77777777" w:rsidR="00893174" w:rsidRDefault="00893174" w:rsidP="00893174">
          <w:pPr>
            <w:pStyle w:val="FirstFooter"/>
            <w:tabs>
              <w:tab w:val="left" w:pos="1559"/>
              <w:tab w:val="left" w:pos="3828"/>
            </w:tabs>
            <w:rPr>
              <w:sz w:val="20"/>
              <w:lang w:val="en-GB"/>
            </w:rPr>
          </w:pPr>
        </w:p>
      </w:tc>
      <w:tc>
        <w:tcPr>
          <w:tcW w:w="2412" w:type="dxa"/>
          <w:tcBorders>
            <w:top w:val="nil"/>
            <w:left w:val="nil"/>
            <w:bottom w:val="nil"/>
            <w:right w:val="nil"/>
          </w:tcBorders>
        </w:tcPr>
        <w:p w14:paraId="4C968C1E" w14:textId="77777777" w:rsidR="00893174" w:rsidRDefault="00893174" w:rsidP="00893174">
          <w:pPr>
            <w:pStyle w:val="FirstFooter"/>
            <w:tabs>
              <w:tab w:val="left" w:pos="2302"/>
            </w:tabs>
            <w:rPr>
              <w:sz w:val="18"/>
              <w:szCs w:val="18"/>
              <w:lang w:val="en-GB"/>
            </w:rPr>
          </w:pPr>
          <w:r>
            <w:rPr>
              <w:sz w:val="18"/>
              <w:szCs w:val="18"/>
              <w:lang w:val="en-GB"/>
            </w:rPr>
            <w:t>E-mail:</w:t>
          </w:r>
        </w:p>
      </w:tc>
      <w:tc>
        <w:tcPr>
          <w:tcW w:w="5919" w:type="dxa"/>
          <w:tcBorders>
            <w:top w:val="nil"/>
            <w:left w:val="nil"/>
            <w:bottom w:val="nil"/>
            <w:right w:val="nil"/>
          </w:tcBorders>
        </w:tcPr>
        <w:p w14:paraId="468A3E7A" w14:textId="219B2A40" w:rsidR="00893174" w:rsidRPr="00CA23BC" w:rsidRDefault="0052480D" w:rsidP="00893174">
          <w:pPr>
            <w:pStyle w:val="FirstFooter"/>
            <w:rPr>
              <w:sz w:val="18"/>
              <w:szCs w:val="18"/>
            </w:rPr>
          </w:pPr>
          <w:hyperlink r:id="rId1" w:history="1">
            <w:r w:rsidR="00893174" w:rsidRPr="00EF3270">
              <w:rPr>
                <w:rStyle w:val="Hyperlink"/>
                <w:sz w:val="18"/>
                <w:szCs w:val="18"/>
                <w:lang w:val="en-US"/>
              </w:rPr>
              <w:t>szentleleky.szabolcs@nmhh.hu</w:t>
            </w:r>
          </w:hyperlink>
          <w:r w:rsidR="00893174">
            <w:rPr>
              <w:sz w:val="18"/>
              <w:szCs w:val="18"/>
              <w:lang w:val="en-US"/>
            </w:rPr>
            <w:t xml:space="preserve"> </w:t>
          </w:r>
        </w:p>
      </w:tc>
    </w:tr>
  </w:tbl>
  <w:p w14:paraId="4B0C440E" w14:textId="77777777" w:rsidR="00CA23BC" w:rsidRDefault="00CA23BC" w:rsidP="00CA23BC">
    <w:pPr>
      <w:pStyle w:val="Footer"/>
      <w:rPr>
        <w:lang w:val="en-US"/>
      </w:rPr>
    </w:pPr>
  </w:p>
  <w:p w14:paraId="40A321D0" w14:textId="08EB6BB4" w:rsidR="00721657" w:rsidRPr="00E80B77" w:rsidRDefault="0052480D" w:rsidP="00E80B77">
    <w:pPr>
      <w:pStyle w:val="Footer"/>
      <w:jc w:val="center"/>
      <w:rPr>
        <w:lang w:val="en-GB"/>
      </w:rPr>
    </w:pPr>
    <w:hyperlink r:id="rId2" w:history="1">
      <w:r w:rsidR="00E80B7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E3EDC" w14:textId="77777777" w:rsidR="00CA6CD0" w:rsidRDefault="00CA6CD0">
      <w:r>
        <w:t>____________________</w:t>
      </w:r>
    </w:p>
  </w:footnote>
  <w:footnote w:type="continuationSeparator" w:id="0">
    <w:p w14:paraId="23B07F1F" w14:textId="77777777" w:rsidR="00CA6CD0" w:rsidRDefault="00CA6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DB193" w14:textId="77777777" w:rsidR="005C0722" w:rsidRDefault="005C0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6E1F77BB"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D81F65">
      <w:rPr>
        <w:sz w:val="22"/>
        <w:szCs w:val="22"/>
        <w:lang w:val="de-CH"/>
      </w:rPr>
      <w:t>3</w:t>
    </w:r>
    <w:r w:rsidR="005C0722">
      <w:rPr>
        <w:sz w:val="22"/>
        <w:szCs w:val="22"/>
        <w:lang w:val="de-CH"/>
      </w:rPr>
      <w:t>3</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0FD4B" w14:textId="77777777" w:rsidR="005C0722" w:rsidRDefault="005C0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43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706D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E43122"/>
    <w:multiLevelType w:val="hybridMultilevel"/>
    <w:tmpl w:val="893AE646"/>
    <w:lvl w:ilvl="0" w:tplc="46C0BA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A21494"/>
    <w:multiLevelType w:val="hybridMultilevel"/>
    <w:tmpl w:val="60D4FAF8"/>
    <w:lvl w:ilvl="0" w:tplc="D8AA70EE">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15:restartNumberingAfterBreak="0">
    <w:nsid w:val="45382C29"/>
    <w:multiLevelType w:val="hybridMultilevel"/>
    <w:tmpl w:val="FF7C051A"/>
    <w:lvl w:ilvl="0" w:tplc="449CA9D6">
      <w:numFmt w:val="bullet"/>
      <w:lvlText w:val="•"/>
      <w:lvlJc w:val="left"/>
      <w:pPr>
        <w:ind w:left="799" w:hanging="765"/>
      </w:pPr>
      <w:rPr>
        <w:rFonts w:ascii="Calibri" w:eastAsia="Times New Roman"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6BB00AB3"/>
    <w:multiLevelType w:val="hybridMultilevel"/>
    <w:tmpl w:val="5860C620"/>
    <w:lvl w:ilvl="0" w:tplc="AF0CEB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39A1"/>
    <w:rsid w:val="00015089"/>
    <w:rsid w:val="0002520B"/>
    <w:rsid w:val="00030397"/>
    <w:rsid w:val="00037A9E"/>
    <w:rsid w:val="00037F91"/>
    <w:rsid w:val="000539F1"/>
    <w:rsid w:val="00054747"/>
    <w:rsid w:val="00055A2A"/>
    <w:rsid w:val="000615C1"/>
    <w:rsid w:val="00061675"/>
    <w:rsid w:val="000743AA"/>
    <w:rsid w:val="0009076F"/>
    <w:rsid w:val="0009225C"/>
    <w:rsid w:val="000A17C4"/>
    <w:rsid w:val="000A36A4"/>
    <w:rsid w:val="000B2352"/>
    <w:rsid w:val="000C3D86"/>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7DFD"/>
    <w:rsid w:val="00163091"/>
    <w:rsid w:val="001645CB"/>
    <w:rsid w:val="00166305"/>
    <w:rsid w:val="00167545"/>
    <w:rsid w:val="001703C6"/>
    <w:rsid w:val="00173781"/>
    <w:rsid w:val="00175ADF"/>
    <w:rsid w:val="00175CAE"/>
    <w:rsid w:val="001828DB"/>
    <w:rsid w:val="0018499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69D8"/>
    <w:rsid w:val="002770B1"/>
    <w:rsid w:val="00285B33"/>
    <w:rsid w:val="00287A3C"/>
    <w:rsid w:val="00295AEB"/>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39C"/>
    <w:rsid w:val="0041156B"/>
    <w:rsid w:val="004122C5"/>
    <w:rsid w:val="00413B78"/>
    <w:rsid w:val="004146FD"/>
    <w:rsid w:val="00416DDE"/>
    <w:rsid w:val="004358DB"/>
    <w:rsid w:val="00441D1A"/>
    <w:rsid w:val="0044411E"/>
    <w:rsid w:val="00453435"/>
    <w:rsid w:val="00460089"/>
    <w:rsid w:val="00466398"/>
    <w:rsid w:val="0047306D"/>
    <w:rsid w:val="00473791"/>
    <w:rsid w:val="00476E48"/>
    <w:rsid w:val="00481DE9"/>
    <w:rsid w:val="00490779"/>
    <w:rsid w:val="0049128B"/>
    <w:rsid w:val="00493B49"/>
    <w:rsid w:val="00495501"/>
    <w:rsid w:val="004A070A"/>
    <w:rsid w:val="004A320E"/>
    <w:rsid w:val="004A4E9C"/>
    <w:rsid w:val="004B1A3C"/>
    <w:rsid w:val="004D2CC3"/>
    <w:rsid w:val="004D35CB"/>
    <w:rsid w:val="004D7DAB"/>
    <w:rsid w:val="004E20E5"/>
    <w:rsid w:val="004E4535"/>
    <w:rsid w:val="004E64EA"/>
    <w:rsid w:val="004E7828"/>
    <w:rsid w:val="004F46AA"/>
    <w:rsid w:val="004F6A70"/>
    <w:rsid w:val="00500AD7"/>
    <w:rsid w:val="00502ABF"/>
    <w:rsid w:val="00504DB0"/>
    <w:rsid w:val="00507C35"/>
    <w:rsid w:val="00510735"/>
    <w:rsid w:val="00514D2F"/>
    <w:rsid w:val="0052480D"/>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A48D5"/>
    <w:rsid w:val="005A73D1"/>
    <w:rsid w:val="005C0722"/>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1417"/>
    <w:rsid w:val="0064734E"/>
    <w:rsid w:val="00650137"/>
    <w:rsid w:val="006509D7"/>
    <w:rsid w:val="00651CE8"/>
    <w:rsid w:val="0065521B"/>
    <w:rsid w:val="00661C27"/>
    <w:rsid w:val="00671EF6"/>
    <w:rsid w:val="0067205B"/>
    <w:rsid w:val="006748F8"/>
    <w:rsid w:val="00680489"/>
    <w:rsid w:val="00683C32"/>
    <w:rsid w:val="00690BB2"/>
    <w:rsid w:val="00693D09"/>
    <w:rsid w:val="006A6549"/>
    <w:rsid w:val="006A7710"/>
    <w:rsid w:val="006A7A61"/>
    <w:rsid w:val="006B1E59"/>
    <w:rsid w:val="006B25CA"/>
    <w:rsid w:val="006B2FFB"/>
    <w:rsid w:val="006C10A2"/>
    <w:rsid w:val="006C1F18"/>
    <w:rsid w:val="006D40D5"/>
    <w:rsid w:val="006F009A"/>
    <w:rsid w:val="006F3D93"/>
    <w:rsid w:val="007019B1"/>
    <w:rsid w:val="00721657"/>
    <w:rsid w:val="007279A8"/>
    <w:rsid w:val="00727B1A"/>
    <w:rsid w:val="00741337"/>
    <w:rsid w:val="00751D5A"/>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1F1E"/>
    <w:rsid w:val="008027AC"/>
    <w:rsid w:val="008028CE"/>
    <w:rsid w:val="0080332E"/>
    <w:rsid w:val="008141E0"/>
    <w:rsid w:val="00816EE1"/>
    <w:rsid w:val="00816F88"/>
    <w:rsid w:val="00821996"/>
    <w:rsid w:val="00822323"/>
    <w:rsid w:val="00827BC6"/>
    <w:rsid w:val="008300AD"/>
    <w:rsid w:val="00833024"/>
    <w:rsid w:val="0083414B"/>
    <w:rsid w:val="008419B1"/>
    <w:rsid w:val="008439E3"/>
    <w:rsid w:val="00844A56"/>
    <w:rsid w:val="00845B11"/>
    <w:rsid w:val="00852081"/>
    <w:rsid w:val="008626CD"/>
    <w:rsid w:val="00872B6E"/>
    <w:rsid w:val="00874DFD"/>
    <w:rsid w:val="008802F9"/>
    <w:rsid w:val="00883086"/>
    <w:rsid w:val="00884B83"/>
    <w:rsid w:val="008879FD"/>
    <w:rsid w:val="00893174"/>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1896"/>
    <w:rsid w:val="00902D41"/>
    <w:rsid w:val="00902F49"/>
    <w:rsid w:val="00904230"/>
    <w:rsid w:val="00914004"/>
    <w:rsid w:val="009146AC"/>
    <w:rsid w:val="00916AE6"/>
    <w:rsid w:val="00922EC1"/>
    <w:rsid w:val="00923CF1"/>
    <w:rsid w:val="009301F1"/>
    <w:rsid w:val="00930387"/>
    <w:rsid w:val="009307DF"/>
    <w:rsid w:val="009359B8"/>
    <w:rsid w:val="00935FF0"/>
    <w:rsid w:val="009431F8"/>
    <w:rsid w:val="00947A35"/>
    <w:rsid w:val="00952667"/>
    <w:rsid w:val="0096201B"/>
    <w:rsid w:val="00962081"/>
    <w:rsid w:val="00966CB5"/>
    <w:rsid w:val="00975786"/>
    <w:rsid w:val="00981CB7"/>
    <w:rsid w:val="00983E1F"/>
    <w:rsid w:val="00993F46"/>
    <w:rsid w:val="00996F43"/>
    <w:rsid w:val="00997358"/>
    <w:rsid w:val="009A452B"/>
    <w:rsid w:val="009B050C"/>
    <w:rsid w:val="009B087F"/>
    <w:rsid w:val="009B2AF4"/>
    <w:rsid w:val="009C110B"/>
    <w:rsid w:val="009C5441"/>
    <w:rsid w:val="009D119F"/>
    <w:rsid w:val="009D49A2"/>
    <w:rsid w:val="009D6021"/>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85A17"/>
    <w:rsid w:val="00A9392C"/>
    <w:rsid w:val="00A9462B"/>
    <w:rsid w:val="00A97D59"/>
    <w:rsid w:val="00AA3E09"/>
    <w:rsid w:val="00AA4BEF"/>
    <w:rsid w:val="00AB1659"/>
    <w:rsid w:val="00AB4962"/>
    <w:rsid w:val="00AB63CD"/>
    <w:rsid w:val="00AB734E"/>
    <w:rsid w:val="00AB740F"/>
    <w:rsid w:val="00AC6F14"/>
    <w:rsid w:val="00AC7221"/>
    <w:rsid w:val="00AD4677"/>
    <w:rsid w:val="00AE4208"/>
    <w:rsid w:val="00AE5961"/>
    <w:rsid w:val="00AF0745"/>
    <w:rsid w:val="00AF4971"/>
    <w:rsid w:val="00AF5276"/>
    <w:rsid w:val="00AF7C86"/>
    <w:rsid w:val="00B01046"/>
    <w:rsid w:val="00B310F9"/>
    <w:rsid w:val="00B37866"/>
    <w:rsid w:val="00B412FB"/>
    <w:rsid w:val="00B4576B"/>
    <w:rsid w:val="00B46350"/>
    <w:rsid w:val="00B46DF3"/>
    <w:rsid w:val="00B50574"/>
    <w:rsid w:val="00B648C7"/>
    <w:rsid w:val="00B66E8F"/>
    <w:rsid w:val="00B70145"/>
    <w:rsid w:val="00B80157"/>
    <w:rsid w:val="00B83D5E"/>
    <w:rsid w:val="00B8460A"/>
    <w:rsid w:val="00B8650D"/>
    <w:rsid w:val="00B879B4"/>
    <w:rsid w:val="00B90F07"/>
    <w:rsid w:val="00B97BB9"/>
    <w:rsid w:val="00BA0009"/>
    <w:rsid w:val="00BA2A30"/>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23BC"/>
    <w:rsid w:val="00CA6CD0"/>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0755B"/>
    <w:rsid w:val="00D10FC7"/>
    <w:rsid w:val="00D1519F"/>
    <w:rsid w:val="00D20E99"/>
    <w:rsid w:val="00D21C83"/>
    <w:rsid w:val="00D35BDD"/>
    <w:rsid w:val="00D56A3C"/>
    <w:rsid w:val="00D63006"/>
    <w:rsid w:val="00D72301"/>
    <w:rsid w:val="00D81F65"/>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0B77"/>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73F31"/>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qFormat/>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qFormat/>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RestitleChar">
    <w:name w:val="Res_title Char"/>
    <w:basedOn w:val="DefaultParagraphFont"/>
    <w:link w:val="Restitle"/>
    <w:qFormat/>
    <w:rsid w:val="00441D1A"/>
    <w:rPr>
      <w:rFonts w:asciiTheme="minorHAnsi" w:hAnsiTheme="minorHAnsi"/>
      <w:b/>
      <w:sz w:val="28"/>
      <w:lang w:val="en-GB" w:eastAsia="en-US"/>
    </w:rPr>
  </w:style>
  <w:style w:type="character" w:styleId="Strong">
    <w:name w:val="Strong"/>
    <w:basedOn w:val="DefaultParagraphFont"/>
    <w:uiPriority w:val="22"/>
    <w:qFormat/>
    <w:rsid w:val="00441D1A"/>
    <w:rPr>
      <w:b/>
      <w:bCs/>
    </w:rPr>
  </w:style>
  <w:style w:type="character" w:styleId="UnresolvedMention">
    <w:name w:val="Unresolved Mention"/>
    <w:basedOn w:val="DefaultParagraphFont"/>
    <w:uiPriority w:val="99"/>
    <w:semiHidden/>
    <w:unhideWhenUsed/>
    <w:rsid w:val="00295AEB"/>
    <w:rPr>
      <w:color w:val="605E5C"/>
      <w:shd w:val="clear" w:color="auto" w:fill="E1DFDD"/>
    </w:rPr>
  </w:style>
  <w:style w:type="paragraph" w:customStyle="1" w:styleId="western">
    <w:name w:val="western"/>
    <w:basedOn w:val="Normal"/>
    <w:qFormat/>
    <w:rsid w:val="00CA23BC"/>
    <w:pPr>
      <w:tabs>
        <w:tab w:val="clear" w:pos="794"/>
        <w:tab w:val="clear" w:pos="1191"/>
        <w:tab w:val="clear" w:pos="1588"/>
        <w:tab w:val="clear" w:pos="1985"/>
      </w:tabs>
      <w:overflowPunct/>
      <w:autoSpaceDE/>
      <w:autoSpaceDN/>
      <w:adjustRightInd/>
      <w:spacing w:beforeAutospacing="1" w:after="144" w:line="276" w:lineRule="auto"/>
      <w:textAlignment w:val="auto"/>
    </w:pPr>
    <w:rPr>
      <w:rFonts w:ascii="Calibri" w:hAnsi="Calibri" w:cs="Calibri"/>
      <w:szCs w:val="24"/>
      <w:lang w:val="en-US"/>
    </w:rPr>
  </w:style>
  <w:style w:type="character" w:customStyle="1" w:styleId="FootnoteTextChar">
    <w:name w:val="Footnote Text Char"/>
    <w:basedOn w:val="DefaultParagraphFont"/>
    <w:link w:val="FootnoteText"/>
    <w:uiPriority w:val="99"/>
    <w:rsid w:val="00B50574"/>
    <w:rPr>
      <w:rFonts w:asciiTheme="minorHAnsi" w:hAnsiTheme="minorHAnsi"/>
      <w:sz w:val="24"/>
      <w:lang w:val="en-GB" w:eastAsia="en-US"/>
    </w:rPr>
  </w:style>
  <w:style w:type="character" w:customStyle="1" w:styleId="normaltextrun">
    <w:name w:val="normaltextrun"/>
    <w:basedOn w:val="DefaultParagraphFont"/>
    <w:rsid w:val="00B50574"/>
  </w:style>
  <w:style w:type="paragraph" w:styleId="Revision">
    <w:name w:val="Revision"/>
    <w:hidden/>
    <w:uiPriority w:val="99"/>
    <w:semiHidden/>
    <w:rsid w:val="00661C27"/>
    <w:rPr>
      <w:rFonts w:asciiTheme="minorHAnsi" w:hAnsiTheme="minorHAnsi"/>
      <w:sz w:val="24"/>
      <w:lang w:val="en-GB" w:eastAsia="en-US"/>
    </w:rPr>
  </w:style>
  <w:style w:type="paragraph" w:styleId="BodyText">
    <w:name w:val="Body Text"/>
    <w:basedOn w:val="Normal"/>
    <w:link w:val="BodyTextChar"/>
    <w:uiPriority w:val="1"/>
    <w:qFormat/>
    <w:rsid w:val="00D81F65"/>
    <w:pPr>
      <w:widowControl w:val="0"/>
      <w:tabs>
        <w:tab w:val="clear" w:pos="794"/>
        <w:tab w:val="clear" w:pos="1191"/>
        <w:tab w:val="clear" w:pos="1588"/>
        <w:tab w:val="clear" w:pos="1985"/>
      </w:tabs>
      <w:overflowPunct/>
      <w:adjustRightInd/>
      <w:spacing w:before="0"/>
      <w:textAlignment w:val="auto"/>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D81F65"/>
    <w:rPr>
      <w:rFonts w:ascii="Arial" w:eastAsia="Arial" w:hAnsi="Arial" w:cs="Arial"/>
      <w:sz w:val="22"/>
      <w:szCs w:val="22"/>
      <w:lang w:eastAsia="en-US"/>
    </w:rPr>
  </w:style>
  <w:style w:type="paragraph" w:styleId="Title">
    <w:name w:val="Title"/>
    <w:basedOn w:val="Normal"/>
    <w:link w:val="TitleChar"/>
    <w:uiPriority w:val="10"/>
    <w:qFormat/>
    <w:rsid w:val="00D81F65"/>
    <w:pPr>
      <w:widowControl w:val="0"/>
      <w:tabs>
        <w:tab w:val="clear" w:pos="794"/>
        <w:tab w:val="clear" w:pos="1191"/>
        <w:tab w:val="clear" w:pos="1588"/>
        <w:tab w:val="clear" w:pos="1985"/>
      </w:tabs>
      <w:overflowPunct/>
      <w:adjustRightInd/>
      <w:spacing w:before="75"/>
      <w:ind w:left="1773" w:right="1773"/>
      <w:jc w:val="center"/>
      <w:textAlignment w:val="auto"/>
    </w:pPr>
    <w:rPr>
      <w:rFonts w:ascii="Arial" w:eastAsia="Arial" w:hAnsi="Arial" w:cs="Arial"/>
      <w:b/>
      <w:bCs/>
      <w:szCs w:val="24"/>
      <w:lang w:val="en-US"/>
    </w:rPr>
  </w:style>
  <w:style w:type="character" w:customStyle="1" w:styleId="TitleChar">
    <w:name w:val="Title Char"/>
    <w:basedOn w:val="DefaultParagraphFont"/>
    <w:link w:val="Title"/>
    <w:uiPriority w:val="10"/>
    <w:rsid w:val="00D81F65"/>
    <w:rPr>
      <w:rFonts w:ascii="Arial" w:eastAsia="Arial" w:hAnsi="Arial" w:cs="Arial"/>
      <w:b/>
      <w:bCs/>
      <w:sz w:val="24"/>
      <w:szCs w:val="24"/>
      <w:lang w:eastAsia="en-US"/>
    </w:rPr>
  </w:style>
  <w:style w:type="paragraph" w:styleId="BalloonText">
    <w:name w:val="Balloon Text"/>
    <w:basedOn w:val="Normal"/>
    <w:link w:val="BalloonTextChar"/>
    <w:semiHidden/>
    <w:unhideWhenUsed/>
    <w:rsid w:val="005A48D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A48D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372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blue\dfs\bdt\SUP\Meetings\TDAG\2023-30th\Documents\C\stir.nmhh.h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zentleleky.szabolcs@nmhh.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1F837-487A-4A01-AA95-68BEDE84E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32ACB-A107-4F80-8BC3-C2AC74D08525}">
  <ds:schemaRefs>
    <ds:schemaRef ds:uri="http://schemas.microsoft.com/sharepoint/v3/contenttype/forms"/>
  </ds:schemaRefs>
</ds:datastoreItem>
</file>

<file path=customXml/itemProps3.xml><?xml version="1.0" encoding="utf-8"?>
<ds:datastoreItem xmlns:ds="http://schemas.openxmlformats.org/officeDocument/2006/customXml" ds:itemID="{3820C50C-74F1-4232-BF03-88EDA0D12C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66A041-9CFB-42CE-849E-25B7B06EA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617</Words>
  <Characters>3501</Characters>
  <Application>Microsoft Office Word</Application>
  <DocSecurity>0</DocSecurity>
  <Lines>29</Lines>
  <Paragraphs>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TDAG19</vt:lpstr>
      <vt:lpstr>TDAG19</vt:lpstr>
    </vt:vector>
  </TitlesOfParts>
  <Manager>General Secretariat - Pool</Manager>
  <Company>International Telecommunication Union (ITU)</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2</cp:revision>
  <cp:lastPrinted>2014-11-04T09:22:00Z</cp:lastPrinted>
  <dcterms:created xsi:type="dcterms:W3CDTF">2023-06-15T11:51:00Z</dcterms:created>
  <dcterms:modified xsi:type="dcterms:W3CDTF">2023-06-15T11:51:00Z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