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04E54F4D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97C54AF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1C9A919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7068F0A8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E7D5336" wp14:editId="18EDFD8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50C711F3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6C1FF099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205DFD31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1D788949" w14:textId="77777777" w:rsidTr="00F77022">
        <w:trPr>
          <w:cantSplit/>
          <w:jc w:val="center"/>
        </w:trPr>
        <w:tc>
          <w:tcPr>
            <w:tcW w:w="6548" w:type="dxa"/>
          </w:tcPr>
          <w:p w14:paraId="0008664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5D479052" w14:textId="64D657BD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362054">
              <w:rPr>
                <w:b/>
                <w:bCs/>
                <w:lang w:bidi="ar-EG"/>
              </w:rPr>
              <w:t>16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CC61871" w14:textId="77777777" w:rsidTr="00F77022">
        <w:trPr>
          <w:cantSplit/>
          <w:jc w:val="center"/>
        </w:trPr>
        <w:tc>
          <w:tcPr>
            <w:tcW w:w="6548" w:type="dxa"/>
          </w:tcPr>
          <w:p w14:paraId="3437816C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06CE626" w14:textId="18E41002" w:rsidR="00783A69" w:rsidRPr="00C85CB5" w:rsidRDefault="00362054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362054">
              <w:rPr>
                <w:b/>
                <w:bCs/>
                <w:lang w:bidi="ar-EG"/>
              </w:rPr>
              <w:t>18</w:t>
            </w:r>
            <w:r w:rsidR="00783A69" w:rsidRPr="003620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62054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362054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34546052" w14:textId="77777777" w:rsidTr="00F77022">
        <w:trPr>
          <w:cantSplit/>
          <w:jc w:val="center"/>
        </w:trPr>
        <w:tc>
          <w:tcPr>
            <w:tcW w:w="6548" w:type="dxa"/>
          </w:tcPr>
          <w:p w14:paraId="56A4A2AE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501E254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EF150AA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3FFFF49" w14:textId="66202DCA" w:rsidR="00783A69" w:rsidRPr="00783A69" w:rsidRDefault="00362054" w:rsidP="00362054">
            <w:pPr>
              <w:pStyle w:val="Source"/>
            </w:pPr>
            <w:r w:rsidRPr="00362054">
              <w:rPr>
                <w:rFonts w:hint="cs"/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783A69" w:rsidRPr="00783A69" w14:paraId="576BE9FC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7AB0459F" w14:textId="3A32C3D5" w:rsidR="00783A69" w:rsidRPr="00783A69" w:rsidRDefault="00362054" w:rsidP="00362054">
            <w:pPr>
              <w:pStyle w:val="Title1"/>
              <w:rPr>
                <w:lang w:bidi="ar-EG"/>
              </w:rPr>
            </w:pPr>
            <w:r w:rsidRPr="00362054">
              <w:rPr>
                <w:rtl/>
              </w:rPr>
              <w:t>الأعمال التحضيرية لجمعية الاتصالات الراديوية لعام </w:t>
            </w:r>
            <w:r w:rsidRPr="00362054">
              <w:rPr>
                <w:lang w:bidi="ar-EG"/>
              </w:rPr>
              <w:t>2023</w:t>
            </w:r>
            <w:r w:rsidRPr="00362054">
              <w:rPr>
                <w:rtl/>
              </w:rPr>
              <w:t xml:space="preserve"> </w:t>
            </w:r>
            <w:r w:rsidRPr="00362054">
              <w:rPr>
                <w:lang w:bidi="ar-EG"/>
              </w:rPr>
              <w:t>(RA-23)</w:t>
            </w:r>
            <w:r w:rsidRPr="00362054">
              <w:rPr>
                <w:rtl/>
              </w:rPr>
              <w:t xml:space="preserve"> </w:t>
            </w:r>
            <w:r w:rsidRPr="00362054">
              <w:rPr>
                <w:rtl/>
                <w:lang w:bidi="ar-SY"/>
              </w:rPr>
              <w:br/>
              <w:t>والمؤتمر العالمي للاتصالات الراديوية لعام </w:t>
            </w:r>
            <w:r w:rsidRPr="00362054">
              <w:rPr>
                <w:lang w:bidi="ar-EG"/>
              </w:rPr>
              <w:t>2023</w:t>
            </w:r>
            <w:r w:rsidRPr="00362054">
              <w:rPr>
                <w:rtl/>
                <w:lang w:bidi="ar-SY"/>
              </w:rPr>
              <w:t xml:space="preserve"> </w:t>
            </w:r>
            <w:r w:rsidRPr="00362054">
              <w:rPr>
                <w:lang w:bidi="ar-EG"/>
              </w:rPr>
              <w:t>(WRC-23)</w:t>
            </w:r>
          </w:p>
        </w:tc>
      </w:tr>
    </w:tbl>
    <w:p w14:paraId="61FC40E3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59AB141B" w14:textId="77777777" w:rsidTr="00362054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243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B447DCA" w14:textId="69AB713F" w:rsidR="00783A69" w:rsidRPr="00153471" w:rsidRDefault="00362054" w:rsidP="00362054">
            <w:pPr>
              <w:rPr>
                <w:rtl/>
                <w:lang w:bidi="ar-SY"/>
              </w:rPr>
            </w:pPr>
            <w:r w:rsidRPr="00362054">
              <w:rPr>
                <w:rtl/>
              </w:rPr>
              <w:t xml:space="preserve">تقدم هذه الوثيقة تقريراً عن الأعمال الجارية </w:t>
            </w:r>
            <w:r w:rsidRPr="00362054">
              <w:rPr>
                <w:rFonts w:hint="cs"/>
                <w:rtl/>
              </w:rPr>
              <w:t>تحضيراً</w:t>
            </w:r>
            <w:r w:rsidRPr="00362054">
              <w:rPr>
                <w:rtl/>
              </w:rPr>
              <w:t xml:space="preserve"> </w:t>
            </w:r>
            <w:r w:rsidRPr="00362054">
              <w:rPr>
                <w:rFonts w:hint="cs"/>
                <w:rtl/>
              </w:rPr>
              <w:t>ل</w:t>
            </w:r>
            <w:r w:rsidRPr="00362054">
              <w:rPr>
                <w:rtl/>
              </w:rPr>
              <w:t>جمعية الاتصالات الراديوية لعام </w:t>
            </w:r>
            <w:r w:rsidRPr="00362054">
              <w:rPr>
                <w:lang w:bidi="ar-EG"/>
              </w:rPr>
              <w:t>2023</w:t>
            </w:r>
            <w:r w:rsidRPr="00362054">
              <w:rPr>
                <w:rtl/>
                <w:lang w:bidi="ar-SY"/>
              </w:rPr>
              <w:t> </w:t>
            </w:r>
            <w:r w:rsidRPr="00362054">
              <w:rPr>
                <w:lang w:bidi="ar-EG"/>
              </w:rPr>
              <w:t>(RA</w:t>
            </w:r>
            <w:r w:rsidRPr="00362054">
              <w:rPr>
                <w:lang w:bidi="ar-EG"/>
              </w:rPr>
              <w:noBreakHyphen/>
              <w:t>23)</w:t>
            </w:r>
            <w:r w:rsidRPr="00362054">
              <w:rPr>
                <w:rtl/>
                <w:lang w:bidi="ar-SY"/>
              </w:rPr>
              <w:t xml:space="preserve"> والمؤتمر العالمي للاتصالات الراديوية لعام </w:t>
            </w:r>
            <w:r w:rsidRPr="00362054">
              <w:rPr>
                <w:lang w:bidi="ar-EG"/>
              </w:rPr>
              <w:t>2023</w:t>
            </w:r>
            <w:r w:rsidRPr="00362054">
              <w:rPr>
                <w:rtl/>
                <w:lang w:bidi="ar-SY"/>
              </w:rPr>
              <w:t> </w:t>
            </w:r>
            <w:r w:rsidRPr="00362054">
              <w:rPr>
                <w:lang w:bidi="ar-EG"/>
              </w:rPr>
              <w:t>(WRC</w:t>
            </w:r>
            <w:r w:rsidRPr="00362054">
              <w:rPr>
                <w:lang w:bidi="ar-EG"/>
              </w:rPr>
              <w:noBreakHyphen/>
              <w:t>23)</w:t>
            </w:r>
            <w:r w:rsidRPr="00362054">
              <w:rPr>
                <w:rtl/>
                <w:lang w:bidi="ar-SY"/>
              </w:rPr>
              <w:t>.</w:t>
            </w:r>
          </w:p>
          <w:p w14:paraId="6D9A9B7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F4B8324" w14:textId="17E03FC5" w:rsidR="00783A69" w:rsidRPr="00153471" w:rsidRDefault="00362054" w:rsidP="00362054">
            <w:pPr>
              <w:rPr>
                <w:rtl/>
                <w:lang w:bidi="ar-EG"/>
              </w:rPr>
            </w:pPr>
            <w:r w:rsidRPr="00362054">
              <w:rPr>
                <w:rtl/>
              </w:rPr>
              <w:t xml:space="preserve">يُدعى </w:t>
            </w:r>
            <w:r w:rsidRPr="00362054">
              <w:rPr>
                <w:rFonts w:hint="cs"/>
                <w:rtl/>
              </w:rPr>
              <w:t>الفريق الاستشاري لتنمية الاتصالات</w:t>
            </w:r>
            <w:r w:rsidRPr="00362054">
              <w:rPr>
                <w:rtl/>
              </w:rPr>
              <w:t xml:space="preserve"> إلى </w:t>
            </w:r>
            <w:r w:rsidRPr="00362054">
              <w:rPr>
                <w:b/>
                <w:bCs/>
                <w:rtl/>
              </w:rPr>
              <w:t>الإحاطة علماً</w:t>
            </w:r>
            <w:r w:rsidRPr="00362054">
              <w:rPr>
                <w:rtl/>
              </w:rPr>
              <w:t xml:space="preserve"> بالتقدم الـمُحرز في الأعمال التحضيرية للجمعية والمؤتمر.</w:t>
            </w:r>
          </w:p>
          <w:p w14:paraId="6EF2E49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bookmarkStart w:id="1" w:name="lt_pId021"/>
          <w:p w14:paraId="7738D0B1" w14:textId="633DB59B" w:rsidR="00783A69" w:rsidRPr="00362054" w:rsidRDefault="00362054" w:rsidP="00362054">
            <w:pPr>
              <w:spacing w:after="120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HYPERLINK</w:instrText>
            </w:r>
            <w:r>
              <w:rPr>
                <w:rFonts w:hint="cs"/>
                <w:rtl/>
              </w:rPr>
              <w:instrText xml:space="preserve"> "</w:instrText>
            </w:r>
            <w:r>
              <w:rPr>
                <w:rFonts w:hint="cs"/>
              </w:rPr>
              <w:instrText>https://www.itu.int/md/S20-CL-C-0069/en</w:instrText>
            </w:r>
            <w:r>
              <w:rPr>
                <w:rFonts w:hint="cs"/>
                <w:rtl/>
              </w:rPr>
              <w:instrText>"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362054">
              <w:rPr>
                <w:rStyle w:val="Hyperlink"/>
                <w:rFonts w:hint="cs"/>
                <w:rtl/>
              </w:rPr>
              <w:t xml:space="preserve">قرار المجلس </w:t>
            </w:r>
            <w:r w:rsidRPr="00362054">
              <w:rPr>
                <w:rStyle w:val="Hyperlink"/>
              </w:rPr>
              <w:t>1399</w:t>
            </w:r>
            <w:r w:rsidRPr="00362054">
              <w:rPr>
                <w:rStyle w:val="Hyperlink"/>
                <w:rFonts w:hint="cs"/>
                <w:rtl/>
              </w:rPr>
              <w:t xml:space="preserve"> (دورة عام </w:t>
            </w:r>
            <w:r w:rsidRPr="00362054">
              <w:rPr>
                <w:rStyle w:val="Hyperlink"/>
              </w:rPr>
              <w:t>2020</w:t>
            </w:r>
            <w:r w:rsidRPr="00362054">
              <w:rPr>
                <w:rStyle w:val="Hyperlink"/>
                <w:rFonts w:hint="cs"/>
                <w:rtl/>
              </w:rPr>
              <w:t>)</w:t>
            </w:r>
            <w:r>
              <w:rPr>
                <w:rtl/>
              </w:rPr>
              <w:fldChar w:fldCharType="end"/>
            </w:r>
            <w:r w:rsidRPr="00362054">
              <w:rPr>
                <w:rFonts w:hint="cs"/>
                <w:rtl/>
              </w:rPr>
              <w:t xml:space="preserve">، </w:t>
            </w:r>
            <w:hyperlink r:id="rId9" w:history="1">
              <w:r w:rsidRPr="00362054">
                <w:rPr>
                  <w:rStyle w:val="Hyperlink"/>
                  <w:rFonts w:hint="cs"/>
                  <w:rtl/>
                </w:rPr>
                <w:t xml:space="preserve">قرار المجلس </w:t>
              </w:r>
              <w:r w:rsidRPr="00362054">
                <w:rPr>
                  <w:rStyle w:val="Hyperlink"/>
                </w:rPr>
                <w:t>623</w:t>
              </w:r>
              <w:bookmarkEnd w:id="1"/>
              <w:r w:rsidRPr="00362054">
                <w:rPr>
                  <w:rStyle w:val="Hyperlink"/>
                  <w:rFonts w:hint="cs"/>
                  <w:rtl/>
                </w:rPr>
                <w:t xml:space="preserve"> (دورة عام </w:t>
              </w:r>
              <w:r w:rsidRPr="00362054">
                <w:rPr>
                  <w:rStyle w:val="Hyperlink"/>
                </w:rPr>
                <w:t>2021</w:t>
              </w:r>
              <w:r w:rsidRPr="00362054">
                <w:rPr>
                  <w:rStyle w:val="Hyperlink"/>
                  <w:rFonts w:hint="cs"/>
                  <w:rtl/>
                </w:rPr>
                <w:t>)</w:t>
              </w:r>
            </w:hyperlink>
          </w:p>
        </w:tc>
      </w:tr>
    </w:tbl>
    <w:p w14:paraId="52A448CF" w14:textId="77777777" w:rsidR="0006468A" w:rsidRDefault="0006468A" w:rsidP="0006468A">
      <w:pPr>
        <w:rPr>
          <w:rtl/>
          <w:lang w:bidi="ar-EG"/>
        </w:rPr>
      </w:pPr>
    </w:p>
    <w:p w14:paraId="63FF6366" w14:textId="77777777" w:rsidR="00362054" w:rsidRDefault="00362054" w:rsidP="0006468A">
      <w:pPr>
        <w:rPr>
          <w:rtl/>
          <w:lang w:bidi="ar-EG"/>
        </w:rPr>
      </w:pPr>
    </w:p>
    <w:p w14:paraId="038A0E9A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C000626" w14:textId="77777777" w:rsidR="00362054" w:rsidRPr="00362054" w:rsidRDefault="00362054" w:rsidP="00362054">
      <w:pPr>
        <w:pStyle w:val="Heading1"/>
        <w:rPr>
          <w:rFonts w:hint="cs"/>
          <w:rtl/>
          <w:lang w:bidi="ar-EG"/>
        </w:rPr>
      </w:pPr>
      <w:r w:rsidRPr="00362054">
        <w:rPr>
          <w:lang w:bidi="ar-EG"/>
        </w:rPr>
        <w:lastRenderedPageBreak/>
        <w:t>1</w:t>
      </w:r>
      <w:r w:rsidRPr="00362054">
        <w:rPr>
          <w:rtl/>
        </w:rPr>
        <w:tab/>
        <w:t>معلومات أساسية</w:t>
      </w:r>
    </w:p>
    <w:p w14:paraId="47F898E6" w14:textId="77777777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1.1</w:t>
      </w:r>
      <w:r w:rsidRPr="00362054">
        <w:rPr>
          <w:lang w:bidi="ar-EG"/>
        </w:rPr>
        <w:tab/>
      </w:r>
      <w:r w:rsidRPr="00362054">
        <w:rPr>
          <w:rtl/>
        </w:rPr>
        <w:t>حدّد مجلس</w:t>
      </w:r>
      <w:r w:rsidRPr="00362054">
        <w:rPr>
          <w:rFonts w:hint="cs"/>
          <w:rtl/>
        </w:rPr>
        <w:t xml:space="preserve"> الاتحاد</w:t>
      </w:r>
      <w:r w:rsidRPr="00362054">
        <w:rPr>
          <w:rtl/>
        </w:rPr>
        <w:t xml:space="preserve"> بموجب قراره </w:t>
      </w:r>
      <w:r w:rsidRPr="00362054">
        <w:rPr>
          <w:lang w:bidi="ar-EG"/>
        </w:rPr>
        <w:t>1399</w:t>
      </w:r>
      <w:r w:rsidRPr="00362054">
        <w:rPr>
          <w:rtl/>
        </w:rPr>
        <w:t xml:space="preserve"> (</w:t>
      </w:r>
      <w:r w:rsidRPr="00362054">
        <w:rPr>
          <w:rFonts w:hint="cs"/>
          <w:rtl/>
        </w:rPr>
        <w:t>دورة عام</w:t>
      </w:r>
      <w:r w:rsidRPr="00362054">
        <w:rPr>
          <w:rtl/>
        </w:rPr>
        <w:t xml:space="preserve"> </w:t>
      </w:r>
      <w:r w:rsidRPr="00362054">
        <w:rPr>
          <w:lang w:bidi="ar-EG"/>
        </w:rPr>
        <w:t>2020</w:t>
      </w:r>
      <w:r w:rsidRPr="00362054">
        <w:rPr>
          <w:rtl/>
        </w:rPr>
        <w:t xml:space="preserve">) </w:t>
      </w:r>
      <w:r w:rsidRPr="00362054">
        <w:rPr>
          <w:rFonts w:hint="cs"/>
          <w:rtl/>
        </w:rPr>
        <w:t xml:space="preserve">ومقرره 623 (دورة عام </w:t>
      </w:r>
      <w:proofErr w:type="gramStart"/>
      <w:r w:rsidRPr="00362054">
        <w:rPr>
          <w:rFonts w:hint="cs"/>
          <w:rtl/>
        </w:rPr>
        <w:t>2021)،</w:t>
      </w:r>
      <w:proofErr w:type="gramEnd"/>
      <w:r w:rsidRPr="00362054">
        <w:rPr>
          <w:rFonts w:hint="cs"/>
          <w:rtl/>
        </w:rPr>
        <w:t xml:space="preserve"> على التوالي، جدول أعمال </w:t>
      </w:r>
      <w:r w:rsidRPr="00362054">
        <w:rPr>
          <w:rtl/>
        </w:rPr>
        <w:t>المؤتمر العالمي للاتصالات الراديوية لعام </w:t>
      </w:r>
      <w:r w:rsidRPr="00362054">
        <w:rPr>
          <w:rFonts w:hint="cs"/>
          <w:rtl/>
          <w:lang w:bidi="ar-EG"/>
        </w:rPr>
        <w:t>2023</w:t>
      </w:r>
      <w:r w:rsidRPr="00362054">
        <w:rPr>
          <w:rtl/>
        </w:rPr>
        <w:t> </w:t>
      </w:r>
      <w:r w:rsidRPr="00362054">
        <w:rPr>
          <w:lang w:bidi="ar-EG"/>
        </w:rPr>
        <w:t>(WRC</w:t>
      </w:r>
      <w:r w:rsidRPr="00362054">
        <w:rPr>
          <w:lang w:bidi="ar-EG"/>
        </w:rPr>
        <w:noBreakHyphen/>
        <w:t>23)</w:t>
      </w:r>
      <w:r w:rsidRPr="00362054">
        <w:rPr>
          <w:rtl/>
        </w:rPr>
        <w:t xml:space="preserve"> </w:t>
      </w:r>
      <w:r w:rsidRPr="00362054">
        <w:rPr>
          <w:rFonts w:hint="cs"/>
          <w:rtl/>
        </w:rPr>
        <w:t>و</w:t>
      </w:r>
      <w:r w:rsidRPr="00362054">
        <w:rPr>
          <w:rtl/>
        </w:rPr>
        <w:t>موعد ومكان انعقاد</w:t>
      </w:r>
      <w:r w:rsidRPr="00362054">
        <w:rPr>
          <w:rFonts w:hint="cs"/>
          <w:rtl/>
        </w:rPr>
        <w:t>ه</w:t>
      </w:r>
      <w:r w:rsidRPr="00362054">
        <w:rPr>
          <w:rtl/>
        </w:rPr>
        <w:t xml:space="preserve"> وكذلك موعد ومكان انعقاد 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</w:t>
      </w:r>
      <w:r w:rsidRPr="00362054">
        <w:rPr>
          <w:lang w:bidi="ar-EG"/>
        </w:rPr>
        <w:t>(RA</w:t>
      </w:r>
      <w:r w:rsidRPr="00362054">
        <w:rPr>
          <w:lang w:bidi="ar-EG"/>
        </w:rPr>
        <w:noBreakHyphen/>
        <w:t>23)</w:t>
      </w:r>
      <w:r w:rsidRPr="00362054">
        <w:rPr>
          <w:rtl/>
        </w:rPr>
        <w:t>.</w:t>
      </w:r>
    </w:p>
    <w:p w14:paraId="270E9921" w14:textId="77777777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2.1</w:t>
      </w:r>
      <w:r w:rsidRPr="00362054">
        <w:rPr>
          <w:rtl/>
          <w:lang w:bidi="ar-EG"/>
        </w:rPr>
        <w:tab/>
      </w:r>
      <w:r w:rsidRPr="00362054">
        <w:rPr>
          <w:rtl/>
        </w:rPr>
        <w:t>وتم تأكيد</w:t>
      </w:r>
      <w:r w:rsidRPr="00362054">
        <w:rPr>
          <w:rFonts w:hint="cs"/>
          <w:rtl/>
        </w:rPr>
        <w:t xml:space="preserve"> الأماكن و</w:t>
      </w:r>
      <w:r w:rsidRPr="00362054">
        <w:rPr>
          <w:rtl/>
        </w:rPr>
        <w:t>المواعيد التالية:</w:t>
      </w:r>
    </w:p>
    <w:p w14:paraId="76155E34" w14:textId="77777777" w:rsidR="00362054" w:rsidRPr="00362054" w:rsidRDefault="00362054" w:rsidP="00362054">
      <w:pPr>
        <w:pStyle w:val="enumlev1"/>
        <w:rPr>
          <w:rtl/>
        </w:rPr>
      </w:pPr>
      <w:r w:rsidRPr="00362054">
        <w:rPr>
          <w:rtl/>
        </w:rPr>
        <w:t>-</w:t>
      </w:r>
      <w:r w:rsidRPr="00362054">
        <w:rPr>
          <w:rtl/>
        </w:rPr>
        <w:tab/>
        <w:t>سيُعقد المؤتمر العالمي للاتصالات الراديوية لعام </w:t>
      </w:r>
      <w:r w:rsidRPr="00362054">
        <w:rPr>
          <w:lang w:val="en-GB" w:bidi="ar-EG"/>
        </w:rPr>
        <w:t>2023</w:t>
      </w:r>
      <w:r w:rsidRPr="00362054">
        <w:rPr>
          <w:rtl/>
        </w:rPr>
        <w:t xml:space="preserve"> </w:t>
      </w:r>
      <w:r w:rsidRPr="00362054">
        <w:rPr>
          <w:lang w:val="en-GB" w:bidi="ar-EG"/>
        </w:rPr>
        <w:t>(WRC-23)</w:t>
      </w:r>
      <w:r w:rsidRPr="00362054">
        <w:rPr>
          <w:rtl/>
        </w:rPr>
        <w:t xml:space="preserve"> </w:t>
      </w:r>
      <w:r w:rsidRPr="00362054">
        <w:rPr>
          <w:rFonts w:hint="cs"/>
          <w:rtl/>
        </w:rPr>
        <w:t xml:space="preserve">في دبي، الإمارات العربية المتحدة، من </w:t>
      </w:r>
      <w:r w:rsidRPr="00362054">
        <w:rPr>
          <w:lang w:val="en-GB" w:bidi="ar-EG"/>
        </w:rPr>
        <w:t>20</w:t>
      </w:r>
      <w:r w:rsidRPr="00362054">
        <w:rPr>
          <w:rFonts w:hint="cs"/>
          <w:rtl/>
        </w:rPr>
        <w:t xml:space="preserve"> نوفمبر </w:t>
      </w:r>
      <w:r w:rsidRPr="00362054">
        <w:rPr>
          <w:rtl/>
        </w:rPr>
        <w:t>إلى </w:t>
      </w:r>
      <w:r w:rsidRPr="00362054">
        <w:rPr>
          <w:lang w:bidi="ar-EG"/>
        </w:rPr>
        <w:t>15</w:t>
      </w:r>
      <w:r w:rsidRPr="00362054">
        <w:rPr>
          <w:rFonts w:hint="cs"/>
          <w:rtl/>
        </w:rPr>
        <w:t xml:space="preserve"> ديسمبر </w:t>
      </w:r>
      <w:r w:rsidRPr="00362054">
        <w:rPr>
          <w:lang w:bidi="ar-EG"/>
        </w:rPr>
        <w:t>2023</w:t>
      </w:r>
      <w:r w:rsidRPr="00362054">
        <w:rPr>
          <w:rtl/>
        </w:rPr>
        <w:t>؛</w:t>
      </w:r>
    </w:p>
    <w:p w14:paraId="2CCBDB37" w14:textId="77777777" w:rsidR="00362054" w:rsidRPr="00BF36AF" w:rsidRDefault="00362054" w:rsidP="00362054">
      <w:pPr>
        <w:pStyle w:val="enumlev1"/>
        <w:rPr>
          <w:spacing w:val="4"/>
          <w:rtl/>
        </w:rPr>
      </w:pPr>
      <w:r w:rsidRPr="00362054">
        <w:rPr>
          <w:rtl/>
        </w:rPr>
        <w:t>-</w:t>
      </w:r>
      <w:r w:rsidRPr="00362054">
        <w:rPr>
          <w:rtl/>
        </w:rPr>
        <w:tab/>
      </w:r>
      <w:r w:rsidRPr="00BF36AF">
        <w:rPr>
          <w:spacing w:val="4"/>
          <w:rtl/>
        </w:rPr>
        <w:t>ستُعقد جمعية الاتصالات الراديوية لعام </w:t>
      </w:r>
      <w:r w:rsidRPr="00BF36AF">
        <w:rPr>
          <w:spacing w:val="4"/>
          <w:lang w:bidi="ar-EG"/>
        </w:rPr>
        <w:t>2023</w:t>
      </w:r>
      <w:r w:rsidRPr="00BF36AF">
        <w:rPr>
          <w:spacing w:val="4"/>
          <w:rtl/>
        </w:rPr>
        <w:t> </w:t>
      </w:r>
      <w:r w:rsidRPr="00BF36AF">
        <w:rPr>
          <w:spacing w:val="4"/>
          <w:lang w:bidi="ar-EG"/>
        </w:rPr>
        <w:t>(RA</w:t>
      </w:r>
      <w:r w:rsidRPr="00BF36AF">
        <w:rPr>
          <w:spacing w:val="4"/>
          <w:lang w:bidi="ar-EG"/>
        </w:rPr>
        <w:noBreakHyphen/>
        <w:t>23)</w:t>
      </w:r>
      <w:r w:rsidRPr="00BF36AF">
        <w:rPr>
          <w:spacing w:val="4"/>
          <w:rtl/>
        </w:rPr>
        <w:t xml:space="preserve"> في </w:t>
      </w:r>
      <w:r w:rsidRPr="00BF36AF">
        <w:rPr>
          <w:rFonts w:hint="cs"/>
          <w:spacing w:val="4"/>
          <w:rtl/>
        </w:rPr>
        <w:t xml:space="preserve">دبي، الإمارات العربية المتحدة، من </w:t>
      </w:r>
      <w:r w:rsidRPr="00BF36AF">
        <w:rPr>
          <w:spacing w:val="4"/>
          <w:lang w:bidi="ar-EG"/>
        </w:rPr>
        <w:t>13</w:t>
      </w:r>
      <w:r w:rsidRPr="00BF36AF">
        <w:rPr>
          <w:rFonts w:hint="cs"/>
          <w:spacing w:val="4"/>
          <w:rtl/>
        </w:rPr>
        <w:t xml:space="preserve"> إلى </w:t>
      </w:r>
      <w:r w:rsidRPr="00BF36AF">
        <w:rPr>
          <w:spacing w:val="4"/>
          <w:lang w:bidi="ar-EG"/>
        </w:rPr>
        <w:t>17</w:t>
      </w:r>
      <w:r w:rsidRPr="00BF36AF">
        <w:rPr>
          <w:rFonts w:hint="cs"/>
          <w:spacing w:val="4"/>
          <w:rtl/>
        </w:rPr>
        <w:t xml:space="preserve"> نوفمبر </w:t>
      </w:r>
      <w:r w:rsidRPr="00BF36AF">
        <w:rPr>
          <w:spacing w:val="4"/>
          <w:lang w:bidi="ar-EG"/>
        </w:rPr>
        <w:t>2023</w:t>
      </w:r>
      <w:r w:rsidRPr="00BF36AF">
        <w:rPr>
          <w:rFonts w:hint="cs"/>
          <w:spacing w:val="4"/>
          <w:rtl/>
        </w:rPr>
        <w:t>.</w:t>
      </w:r>
    </w:p>
    <w:p w14:paraId="23A59D3B" w14:textId="6F68CEA6" w:rsidR="00362054" w:rsidRPr="00362054" w:rsidRDefault="00362054" w:rsidP="00362054">
      <w:pPr>
        <w:rPr>
          <w:rtl/>
          <w:lang w:bidi="ar-EG"/>
        </w:rPr>
      </w:pPr>
      <w:r w:rsidRPr="00362054">
        <w:rPr>
          <w:lang w:bidi="ar-EG"/>
        </w:rPr>
        <w:t>3.1</w:t>
      </w:r>
      <w:r w:rsidRPr="00362054">
        <w:rPr>
          <w:rtl/>
          <w:lang w:bidi="ar-EG"/>
        </w:rPr>
        <w:tab/>
        <w:t xml:space="preserve">وعلاوةً على ذلك، وقّع </w:t>
      </w:r>
      <w:r w:rsidRPr="00362054">
        <w:rPr>
          <w:rFonts w:hint="cs"/>
          <w:rtl/>
          <w:lang w:bidi="ar-EG"/>
        </w:rPr>
        <w:t>المدير العام لهيئة تنظيم</w:t>
      </w:r>
      <w:r w:rsidRPr="00362054">
        <w:rPr>
          <w:rtl/>
          <w:lang w:bidi="ar-EG"/>
        </w:rPr>
        <w:t xml:space="preserve"> الاتصالات </w:t>
      </w:r>
      <w:r w:rsidRPr="00362054">
        <w:rPr>
          <w:rFonts w:hint="cs"/>
          <w:rtl/>
          <w:lang w:bidi="ar-EG"/>
        </w:rPr>
        <w:t xml:space="preserve">والحكومة الرقمية </w:t>
      </w:r>
      <w:r w:rsidRPr="00362054">
        <w:rPr>
          <w:lang w:bidi="ar-EG"/>
        </w:rPr>
        <w:t>(TDRA)</w:t>
      </w:r>
      <w:r w:rsidRPr="00362054">
        <w:rPr>
          <w:rFonts w:hint="cs"/>
          <w:rtl/>
        </w:rPr>
        <w:t xml:space="preserve"> في الإمارات العربية المتحدة</w:t>
      </w:r>
      <w:r w:rsidRPr="00362054">
        <w:rPr>
          <w:rtl/>
          <w:lang w:bidi="ar-EG"/>
        </w:rPr>
        <w:t xml:space="preserve"> والأمين العام للاتحاد الدولي للاتصالات اتفاق البلد المضيف المتعلق بعقد وتنظيم وتمويل هذين الحدثين، وكذلك الدورة الأولى للاجتماع التحضيري للمؤتمر العالمي للاتصالات الراديوية لعام </w:t>
      </w:r>
      <w:r w:rsidRPr="00362054">
        <w:rPr>
          <w:lang w:bidi="ar-EG"/>
        </w:rPr>
        <w:t>2027</w:t>
      </w:r>
      <w:r w:rsidRPr="00362054">
        <w:rPr>
          <w:rtl/>
          <w:lang w:bidi="ar-EG"/>
        </w:rPr>
        <w:t> </w:t>
      </w:r>
      <w:r w:rsidRPr="00362054">
        <w:rPr>
          <w:lang w:bidi="ar-EG"/>
        </w:rPr>
        <w:t>(CPM27-1)</w:t>
      </w:r>
      <w:r w:rsidRPr="00362054">
        <w:rPr>
          <w:rtl/>
          <w:lang w:bidi="ar-EG"/>
        </w:rPr>
        <w:t xml:space="preserve"> اللاحقة بالحدثين، و</w:t>
      </w:r>
      <w:r w:rsidRPr="00362054">
        <w:rPr>
          <w:rFonts w:hint="cs"/>
          <w:rtl/>
        </w:rPr>
        <w:t>تم هذا التوقيع</w:t>
      </w:r>
      <w:r w:rsidRPr="00362054">
        <w:rPr>
          <w:rtl/>
          <w:lang w:bidi="ar-EG"/>
        </w:rPr>
        <w:t xml:space="preserve"> في </w:t>
      </w:r>
      <w:r w:rsidRPr="00362054">
        <w:rPr>
          <w:lang w:bidi="ar-EG"/>
        </w:rPr>
        <w:t>30</w:t>
      </w:r>
      <w:r w:rsidRPr="00362054">
        <w:rPr>
          <w:rtl/>
          <w:lang w:bidi="ar-EG"/>
        </w:rPr>
        <w:t> </w:t>
      </w:r>
      <w:r w:rsidRPr="00362054">
        <w:rPr>
          <w:rFonts w:hint="cs"/>
          <w:rtl/>
          <w:lang w:bidi="ar-EG"/>
        </w:rPr>
        <w:t>سبتمبر</w:t>
      </w:r>
      <w:r w:rsidRPr="00362054">
        <w:rPr>
          <w:rtl/>
          <w:lang w:bidi="ar-EG"/>
        </w:rPr>
        <w:t xml:space="preserve"> </w:t>
      </w:r>
      <w:r w:rsidRPr="00362054">
        <w:rPr>
          <w:lang w:bidi="ar-EG"/>
        </w:rPr>
        <w:t>2022</w:t>
      </w:r>
      <w:r w:rsidRPr="00362054">
        <w:rPr>
          <w:rtl/>
          <w:lang w:bidi="ar-EG"/>
        </w:rPr>
        <w:t xml:space="preserve"> </w:t>
      </w:r>
      <w:r w:rsidR="00D13ECE">
        <w:rPr>
          <w:rFonts w:hint="cs"/>
          <w:rtl/>
          <w:lang w:bidi="ar-EG"/>
        </w:rPr>
        <w:t xml:space="preserve">في </w:t>
      </w:r>
      <w:r w:rsidRPr="00362054">
        <w:rPr>
          <w:rFonts w:hint="cs"/>
          <w:rtl/>
          <w:lang w:bidi="ar-EG"/>
        </w:rPr>
        <w:t>بوخارست</w:t>
      </w:r>
      <w:r w:rsidRPr="00362054">
        <w:rPr>
          <w:rtl/>
          <w:lang w:bidi="ar-EG"/>
        </w:rPr>
        <w:t>.</w:t>
      </w:r>
    </w:p>
    <w:p w14:paraId="238DA884" w14:textId="77777777" w:rsidR="00362054" w:rsidRPr="00362054" w:rsidRDefault="00362054" w:rsidP="00362054">
      <w:pPr>
        <w:pStyle w:val="Heading1"/>
        <w:rPr>
          <w:rtl/>
        </w:rPr>
      </w:pPr>
      <w:r w:rsidRPr="00362054">
        <w:rPr>
          <w:lang w:bidi="ar-EG"/>
        </w:rPr>
        <w:t>2</w:t>
      </w:r>
      <w:r w:rsidRPr="00362054">
        <w:rPr>
          <w:rtl/>
        </w:rPr>
        <w:tab/>
        <w:t xml:space="preserve">الأعمال التحضيرية لجمعية الاتصالات الراديوية لعام </w:t>
      </w:r>
      <w:r w:rsidRPr="00362054">
        <w:rPr>
          <w:lang w:bidi="ar-EG"/>
        </w:rPr>
        <w:t>2023</w:t>
      </w:r>
      <w:r w:rsidRPr="00362054">
        <w:rPr>
          <w:rtl/>
        </w:rPr>
        <w:t xml:space="preserve"> </w:t>
      </w:r>
      <w:r w:rsidRPr="00362054">
        <w:rPr>
          <w:lang w:bidi="ar-EG"/>
        </w:rPr>
        <w:t>(RA-23)</w:t>
      </w:r>
    </w:p>
    <w:p w14:paraId="0C869FC1" w14:textId="20A5A31C" w:rsidR="00362054" w:rsidRPr="00362054" w:rsidRDefault="00362054" w:rsidP="00362054">
      <w:pPr>
        <w:rPr>
          <w:rtl/>
          <w:lang w:bidi="ar-EG"/>
        </w:rPr>
      </w:pPr>
      <w:r w:rsidRPr="00362054">
        <w:rPr>
          <w:lang w:bidi="ar-EG"/>
        </w:rPr>
        <w:t>1.2</w:t>
      </w:r>
      <w:r w:rsidRPr="00362054">
        <w:rPr>
          <w:rtl/>
          <w:lang w:bidi="ar-EG"/>
        </w:rPr>
        <w:tab/>
        <w:t>وُجّهت دعوات رسمية لحضور 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  <w:lang w:bidi="ar-EG"/>
        </w:rPr>
        <w:t xml:space="preserve"> في </w:t>
      </w:r>
      <w:hyperlink r:id="rId10" w:history="1">
        <w:r w:rsidRPr="00362054">
          <w:rPr>
            <w:rStyle w:val="Hyperlink"/>
            <w:rtl/>
            <w:lang w:bidi="ar-EG"/>
          </w:rPr>
          <w:t>الرسال</w:t>
        </w:r>
        <w:r w:rsidRPr="00362054">
          <w:rPr>
            <w:rStyle w:val="Hyperlink"/>
            <w:rFonts w:hint="cs"/>
            <w:rtl/>
            <w:lang w:bidi="ar-EG"/>
          </w:rPr>
          <w:t>ة</w:t>
        </w:r>
        <w:r w:rsidRPr="00362054">
          <w:rPr>
            <w:rStyle w:val="Hyperlink"/>
            <w:rtl/>
            <w:lang w:bidi="ar-EG"/>
          </w:rPr>
          <w:t xml:space="preserve"> المعممة </w:t>
        </w:r>
        <w:r w:rsidRPr="00362054">
          <w:rPr>
            <w:rStyle w:val="Hyperlink"/>
            <w:lang w:bidi="ar-EG"/>
          </w:rPr>
          <w:t>22/42</w:t>
        </w:r>
      </w:hyperlink>
      <w:r w:rsidRPr="00362054">
        <w:rPr>
          <w:rtl/>
          <w:lang w:bidi="ar-EG"/>
        </w:rPr>
        <w:t xml:space="preserve"> و</w:t>
      </w:r>
      <w:hyperlink r:id="rId11" w:history="1">
        <w:r w:rsidRPr="00362054">
          <w:rPr>
            <w:rStyle w:val="Hyperlink"/>
            <w:lang w:bidi="ar-EG"/>
          </w:rPr>
          <w:t>DM-22/1013</w:t>
        </w:r>
      </w:hyperlink>
      <w:r w:rsidRPr="00362054">
        <w:rPr>
          <w:rtl/>
          <w:lang w:bidi="ar-EG"/>
        </w:rPr>
        <w:t>، و</w:t>
      </w:r>
      <w:hyperlink r:id="rId12" w:history="1">
        <w:r w:rsidRPr="00362054">
          <w:rPr>
            <w:rStyle w:val="Hyperlink"/>
            <w:lang w:bidi="ar-EG"/>
          </w:rPr>
          <w:t>DM</w:t>
        </w:r>
        <w:r w:rsidRPr="00362054">
          <w:rPr>
            <w:rStyle w:val="Hyperlink"/>
            <w:lang w:bidi="ar-EG"/>
          </w:rPr>
          <w:noBreakHyphen/>
          <w:t>22/1014</w:t>
        </w:r>
      </w:hyperlink>
      <w:r w:rsidRPr="00362054">
        <w:rPr>
          <w:rtl/>
          <w:lang w:bidi="ar-EG"/>
        </w:rPr>
        <w:t xml:space="preserve"> و</w:t>
      </w:r>
      <w:hyperlink r:id="rId13" w:history="1">
        <w:r w:rsidRPr="00362054">
          <w:rPr>
            <w:rStyle w:val="Hyperlink"/>
            <w:lang w:bidi="ar-EG"/>
          </w:rPr>
          <w:t>DM-22/2015</w:t>
        </w:r>
      </w:hyperlink>
      <w:r w:rsidRPr="00362054">
        <w:rPr>
          <w:rtl/>
        </w:rPr>
        <w:t xml:space="preserve"> المؤرخة</w:t>
      </w:r>
      <w:r w:rsidRPr="00362054">
        <w:rPr>
          <w:rtl/>
          <w:lang w:bidi="ar-EG"/>
        </w:rPr>
        <w:t xml:space="preserve"> </w:t>
      </w:r>
      <w:r w:rsidRPr="00362054">
        <w:rPr>
          <w:rFonts w:hint="cs"/>
          <w:rtl/>
          <w:lang w:bidi="ar-EG"/>
        </w:rPr>
        <w:t xml:space="preserve">25 </w:t>
      </w:r>
      <w:r w:rsidRPr="00362054">
        <w:rPr>
          <w:rtl/>
        </w:rPr>
        <w:t>نوفمبر </w:t>
      </w:r>
      <w:r w:rsidRPr="00362054">
        <w:rPr>
          <w:lang w:bidi="ar-EG"/>
        </w:rPr>
        <w:t>2022</w:t>
      </w:r>
      <w:r w:rsidRPr="00362054">
        <w:rPr>
          <w:rtl/>
          <w:lang w:bidi="ar-EG"/>
        </w:rPr>
        <w:t xml:space="preserve">. </w:t>
      </w:r>
      <w:r w:rsidRPr="00362054">
        <w:rPr>
          <w:rtl/>
        </w:rPr>
        <w:t>وأبلغ مكتب الاتصالات الراديوية الإدارات بالترتيبات الأولية في</w:t>
      </w:r>
      <w:r w:rsidRPr="00362054">
        <w:rPr>
          <w:rtl/>
          <w:lang w:bidi="ar-EG"/>
        </w:rPr>
        <w:t> </w:t>
      </w:r>
      <w:hyperlink r:id="rId14" w:history="1">
        <w:r w:rsidRPr="00362054">
          <w:rPr>
            <w:rStyle w:val="Hyperlink"/>
            <w:rtl/>
          </w:rPr>
          <w:t xml:space="preserve">رسالته الإدارية المعممة </w:t>
        </w:r>
        <w:r w:rsidRPr="00362054">
          <w:rPr>
            <w:rStyle w:val="Hyperlink"/>
            <w:lang w:bidi="ar-EG"/>
          </w:rPr>
          <w:t>CACE/1050</w:t>
        </w:r>
      </w:hyperlink>
      <w:r w:rsidRPr="00362054">
        <w:rPr>
          <w:rtl/>
        </w:rPr>
        <w:t xml:space="preserve"> المؤرخة </w:t>
      </w:r>
      <w:r w:rsidRPr="00362054">
        <w:rPr>
          <w:rFonts w:hint="cs"/>
          <w:rtl/>
          <w:lang w:bidi="ar-EG"/>
        </w:rPr>
        <w:t xml:space="preserve">10 </w:t>
      </w:r>
      <w:r w:rsidRPr="00362054">
        <w:rPr>
          <w:rtl/>
        </w:rPr>
        <w:t>فبراير </w:t>
      </w:r>
      <w:r w:rsidRPr="00362054">
        <w:rPr>
          <w:lang w:bidi="ar-EG"/>
        </w:rPr>
        <w:t>2023</w:t>
      </w:r>
      <w:r w:rsidRPr="00362054">
        <w:rPr>
          <w:rtl/>
        </w:rPr>
        <w:t xml:space="preserve">. وترد جميع هذه الرسائل المعممة </w:t>
      </w:r>
      <w:r w:rsidRPr="00362054">
        <w:rPr>
          <w:rFonts w:hint="cs"/>
          <w:rtl/>
        </w:rPr>
        <w:t xml:space="preserve">ضمن </w:t>
      </w:r>
      <w:r w:rsidRPr="00362054">
        <w:rPr>
          <w:rtl/>
        </w:rPr>
        <w:t xml:space="preserve">معلومات </w:t>
      </w:r>
      <w:r w:rsidRPr="00362054">
        <w:rPr>
          <w:rFonts w:hint="cs"/>
          <w:rtl/>
        </w:rPr>
        <w:t>"المشاركة"</w:t>
      </w:r>
      <w:r w:rsidRPr="00362054">
        <w:rPr>
          <w:rtl/>
        </w:rPr>
        <w:t xml:space="preserve"> في</w:t>
      </w:r>
      <w:r w:rsidRPr="00362054">
        <w:rPr>
          <w:rtl/>
          <w:lang w:bidi="ar-EG"/>
        </w:rPr>
        <w:t> </w:t>
      </w:r>
      <w:r w:rsidRPr="00362054">
        <w:rPr>
          <w:rtl/>
        </w:rPr>
        <w:t xml:space="preserve">الموقع الإلكتروني لجمعية الاتصالات الراديوية لعام </w:t>
      </w:r>
      <w:r w:rsidRPr="00362054">
        <w:rPr>
          <w:lang w:bidi="ar-EG"/>
        </w:rPr>
        <w:t>2023</w:t>
      </w:r>
      <w:r w:rsidRPr="00362054">
        <w:rPr>
          <w:rtl/>
        </w:rPr>
        <w:t xml:space="preserve"> في العنوان التالي:</w:t>
      </w:r>
      <w:r>
        <w:rPr>
          <w:rFonts w:hint="cs"/>
          <w:rtl/>
          <w:lang w:bidi="ar-EG"/>
        </w:rPr>
        <w:t xml:space="preserve"> </w:t>
      </w:r>
      <w:hyperlink r:id="rId15" w:history="1">
        <w:r w:rsidRPr="00362054">
          <w:rPr>
            <w:rStyle w:val="Hyperlink"/>
            <w:lang w:bidi="ar-EG"/>
          </w:rPr>
          <w:t>https://www.itu.int/ra-23/participation/circular-letters/</w:t>
        </w:r>
      </w:hyperlink>
      <w:r w:rsidRPr="00362054">
        <w:rPr>
          <w:rtl/>
        </w:rPr>
        <w:t>.</w:t>
      </w:r>
    </w:p>
    <w:p w14:paraId="23AB73C0" w14:textId="77777777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2.2</w:t>
      </w:r>
      <w:r w:rsidRPr="00362054">
        <w:rPr>
          <w:rtl/>
          <w:lang w:bidi="ar-EG"/>
        </w:rPr>
        <w:tab/>
      </w:r>
      <w:r w:rsidRPr="00362054">
        <w:rPr>
          <w:rtl/>
        </w:rPr>
        <w:t>وأدرجت أيضاً الترتيبات التنظيمية المقترحة لجمعية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في </w:t>
      </w:r>
      <w:hyperlink r:id="rId16" w:history="1">
        <w:r w:rsidRPr="00362054">
          <w:rPr>
            <w:rStyle w:val="Hyperlink"/>
            <w:rtl/>
          </w:rPr>
          <w:t>الرسالة الإدارية المعممة</w:t>
        </w:r>
        <w:r w:rsidRPr="00362054">
          <w:rPr>
            <w:rStyle w:val="Hyperlink"/>
            <w:rtl/>
            <w:lang w:bidi="ar-EG"/>
          </w:rPr>
          <w:t> </w:t>
        </w:r>
        <w:r w:rsidRPr="00362054">
          <w:rPr>
            <w:rStyle w:val="Hyperlink"/>
            <w:lang w:bidi="ar-EG"/>
          </w:rPr>
          <w:t>CACE/1050</w:t>
        </w:r>
      </w:hyperlink>
      <w:r w:rsidRPr="00362054">
        <w:rPr>
          <w:rtl/>
        </w:rPr>
        <w:t xml:space="preserve"> وجرت مشاورات مع الإدارات فيما يتعلق بالرؤساء ونواب الرؤساء المحتملين للجمعية ولجانها المختلفة. و</w:t>
      </w:r>
      <w:r w:rsidRPr="00362054">
        <w:rPr>
          <w:rFonts w:hint="cs"/>
          <w:rtl/>
        </w:rPr>
        <w:t xml:space="preserve">تمت دعوة </w:t>
      </w:r>
      <w:r w:rsidRPr="00362054">
        <w:rPr>
          <w:rtl/>
        </w:rPr>
        <w:t>الإدارات وأعضاء قطاع الاتصالات الراديوية إلى النظر في مرشحين لمناصب رؤساء ونواب رؤساء لجان الدراسات الذين سينظر في انتخابهم في</w:t>
      </w:r>
      <w:r w:rsidRPr="00362054">
        <w:rPr>
          <w:rtl/>
          <w:lang w:bidi="ar-EG"/>
        </w:rPr>
        <w:t> </w:t>
      </w:r>
      <w:r w:rsidRPr="00362054">
        <w:rPr>
          <w:rtl/>
        </w:rPr>
        <w:t>الجمعية وفقاً للقرار </w:t>
      </w:r>
      <w:r w:rsidRPr="00362054">
        <w:rPr>
          <w:lang w:bidi="ar-EG"/>
        </w:rPr>
        <w:t>ITU-R 15-6</w:t>
      </w:r>
      <w:r w:rsidRPr="00362054">
        <w:rPr>
          <w:rFonts w:hint="cs"/>
          <w:rtl/>
          <w:lang w:bidi="ar-EG"/>
        </w:rPr>
        <w:t xml:space="preserve"> (المراجَع في جنيف، </w:t>
      </w:r>
      <w:r w:rsidRPr="00362054">
        <w:rPr>
          <w:lang w:bidi="ar-EG"/>
        </w:rPr>
        <w:t>2015</w:t>
      </w:r>
      <w:r w:rsidRPr="00362054">
        <w:rPr>
          <w:rFonts w:hint="cs"/>
          <w:rtl/>
          <w:lang w:bidi="ar-EG"/>
        </w:rPr>
        <w:t xml:space="preserve">) لجمعية الاتصالات الراديوية (انظر </w:t>
      </w:r>
      <w:hyperlink r:id="rId17" w:history="1">
        <w:r w:rsidRPr="00362054">
          <w:rPr>
            <w:rStyle w:val="Hyperlink"/>
            <w:rFonts w:hint="cs"/>
            <w:rtl/>
            <w:lang w:bidi="ar-EG"/>
          </w:rPr>
          <w:t xml:space="preserve">الرسالة الإدارية المعممة </w:t>
        </w:r>
        <w:r w:rsidRPr="00362054">
          <w:rPr>
            <w:rStyle w:val="Hyperlink"/>
            <w:lang w:bidi="ar-EG"/>
          </w:rPr>
          <w:t>CACE/1058</w:t>
        </w:r>
      </w:hyperlink>
      <w:r w:rsidRPr="00362054">
        <w:rPr>
          <w:rFonts w:hint="cs"/>
          <w:rtl/>
          <w:lang w:bidi="ar-EG"/>
        </w:rPr>
        <w:t xml:space="preserve"> المؤرخة </w:t>
      </w:r>
      <w:r w:rsidRPr="00362054">
        <w:rPr>
          <w:lang w:bidi="ar-EG"/>
        </w:rPr>
        <w:t>18</w:t>
      </w:r>
      <w:r w:rsidRPr="00362054">
        <w:rPr>
          <w:rFonts w:hint="cs"/>
          <w:rtl/>
          <w:lang w:bidi="ar-EG"/>
        </w:rPr>
        <w:t xml:space="preserve"> أبريل </w:t>
      </w:r>
      <w:r w:rsidRPr="00362054">
        <w:rPr>
          <w:lang w:bidi="ar-EG"/>
        </w:rPr>
        <w:t>2023</w:t>
      </w:r>
      <w:r w:rsidRPr="00362054">
        <w:rPr>
          <w:rFonts w:hint="cs"/>
          <w:rtl/>
          <w:lang w:bidi="ar-EG"/>
        </w:rPr>
        <w:t>)</w:t>
      </w:r>
      <w:r w:rsidRPr="00362054">
        <w:rPr>
          <w:rtl/>
        </w:rPr>
        <w:t>. وتجري جميع الترتيبات الإدارية واللوجستية</w:t>
      </w:r>
      <w:r w:rsidRPr="00362054">
        <w:rPr>
          <w:rFonts w:hint="cs"/>
          <w:rtl/>
        </w:rPr>
        <w:t xml:space="preserve"> اللازمة</w:t>
      </w:r>
      <w:r w:rsidRPr="00362054">
        <w:rPr>
          <w:rtl/>
        </w:rPr>
        <w:t xml:space="preserve"> للجمعية بالاشتراك مع دوائر الاتحاد ووحدات</w:t>
      </w:r>
      <w:r w:rsidRPr="00362054">
        <w:rPr>
          <w:rFonts w:hint="cs"/>
          <w:rtl/>
        </w:rPr>
        <w:t>ه</w:t>
      </w:r>
      <w:r w:rsidRPr="00362054">
        <w:rPr>
          <w:rtl/>
        </w:rPr>
        <w:t xml:space="preserve"> المعنية الأخرى.</w:t>
      </w:r>
    </w:p>
    <w:p w14:paraId="03844EEA" w14:textId="77777777" w:rsidR="00362054" w:rsidRPr="00362054" w:rsidRDefault="00362054" w:rsidP="00362054">
      <w:pPr>
        <w:pStyle w:val="Heading1"/>
        <w:rPr>
          <w:rtl/>
        </w:rPr>
      </w:pPr>
      <w:r w:rsidRPr="00362054">
        <w:rPr>
          <w:lang w:bidi="ar-EG"/>
        </w:rPr>
        <w:t>3</w:t>
      </w:r>
      <w:r w:rsidRPr="00362054">
        <w:rPr>
          <w:rtl/>
        </w:rPr>
        <w:tab/>
        <w:t xml:space="preserve">الأعمال التحضيرية للمؤتمر العالمي للاتصالات الراديوية لعام </w:t>
      </w:r>
      <w:r w:rsidRPr="00362054">
        <w:rPr>
          <w:lang w:bidi="ar-EG"/>
        </w:rPr>
        <w:t>2023</w:t>
      </w:r>
      <w:r w:rsidRPr="00362054">
        <w:rPr>
          <w:rtl/>
        </w:rPr>
        <w:t xml:space="preserve"> </w:t>
      </w:r>
      <w:r w:rsidRPr="00362054">
        <w:rPr>
          <w:lang w:bidi="ar-EG"/>
        </w:rPr>
        <w:t>(WRC-23)</w:t>
      </w:r>
    </w:p>
    <w:p w14:paraId="05D42966" w14:textId="77777777" w:rsidR="00362054" w:rsidRPr="00362054" w:rsidRDefault="00362054" w:rsidP="00362054">
      <w:pPr>
        <w:rPr>
          <w:rtl/>
          <w:lang w:bidi="ar-EG"/>
        </w:rPr>
      </w:pPr>
      <w:r w:rsidRPr="00362054">
        <w:rPr>
          <w:lang w:bidi="ar-EG"/>
        </w:rPr>
        <w:t>1.3</w:t>
      </w:r>
      <w:r w:rsidRPr="00362054">
        <w:rPr>
          <w:rtl/>
          <w:lang w:bidi="ar-EG"/>
        </w:rPr>
        <w:tab/>
      </w:r>
      <w:r w:rsidRPr="00362054">
        <w:rPr>
          <w:rtl/>
        </w:rPr>
        <w:t>وُجّهت دعوات رسمية لحضور المؤتمر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في </w:t>
      </w:r>
      <w:hyperlink r:id="rId18" w:history="1">
        <w:r w:rsidRPr="00362054">
          <w:rPr>
            <w:rStyle w:val="Hyperlink"/>
            <w:rtl/>
          </w:rPr>
          <w:t xml:space="preserve">الرسائل المعممة </w:t>
        </w:r>
        <w:r w:rsidRPr="00362054">
          <w:rPr>
            <w:rStyle w:val="Hyperlink"/>
            <w:lang w:bidi="ar-EG"/>
          </w:rPr>
          <w:t>22/40</w:t>
        </w:r>
      </w:hyperlink>
      <w:r w:rsidRPr="00362054">
        <w:rPr>
          <w:rtl/>
          <w:lang w:bidi="ar-EG"/>
        </w:rPr>
        <w:t xml:space="preserve"> و</w:t>
      </w:r>
      <w:hyperlink r:id="rId19" w:history="1">
        <w:r w:rsidRPr="00362054">
          <w:rPr>
            <w:rStyle w:val="Hyperlink"/>
            <w:lang w:bidi="ar-EG"/>
          </w:rPr>
          <w:t>22/41</w:t>
        </w:r>
      </w:hyperlink>
      <w:r w:rsidRPr="00362054">
        <w:rPr>
          <w:rtl/>
          <w:lang w:bidi="ar-EG"/>
        </w:rPr>
        <w:t xml:space="preserve"> و</w:t>
      </w:r>
      <w:hyperlink r:id="rId20" w:history="1">
        <w:r w:rsidRPr="00362054">
          <w:rPr>
            <w:rStyle w:val="Hyperlink"/>
            <w:lang w:bidi="ar-EG"/>
          </w:rPr>
          <w:t>DM</w:t>
        </w:r>
        <w:r w:rsidRPr="00362054">
          <w:rPr>
            <w:rStyle w:val="Hyperlink"/>
            <w:lang w:bidi="ar-EG"/>
          </w:rPr>
          <w:noBreakHyphen/>
          <w:t>22/1012</w:t>
        </w:r>
      </w:hyperlink>
      <w:r w:rsidRPr="00362054">
        <w:rPr>
          <w:rtl/>
        </w:rPr>
        <w:t xml:space="preserve"> المؤرخة </w:t>
      </w:r>
      <w:r w:rsidRPr="00362054">
        <w:rPr>
          <w:lang w:bidi="ar-EG"/>
        </w:rPr>
        <w:t>25</w:t>
      </w:r>
      <w:r w:rsidRPr="00362054">
        <w:rPr>
          <w:rtl/>
        </w:rPr>
        <w:t> نوفمبر </w:t>
      </w:r>
      <w:r w:rsidRPr="00362054">
        <w:rPr>
          <w:lang w:bidi="ar-EG"/>
        </w:rPr>
        <w:t>2022</w:t>
      </w:r>
      <w:r w:rsidRPr="00362054">
        <w:rPr>
          <w:rtl/>
        </w:rPr>
        <w:t>. وأبلغ مكتب الاتصالات الراديوية الإدارات بالترتيبات الأولية في </w:t>
      </w:r>
      <w:hyperlink r:id="rId21" w:history="1">
        <w:r w:rsidRPr="00362054">
          <w:rPr>
            <w:rStyle w:val="Hyperlink"/>
            <w:rtl/>
          </w:rPr>
          <w:t>رسالته الإدارية المعممة </w:t>
        </w:r>
        <w:r w:rsidRPr="00362054">
          <w:rPr>
            <w:rStyle w:val="Hyperlink"/>
            <w:lang w:bidi="ar-EG"/>
          </w:rPr>
          <w:t>CA/265</w:t>
        </w:r>
      </w:hyperlink>
      <w:r w:rsidRPr="00362054">
        <w:rPr>
          <w:rtl/>
        </w:rPr>
        <w:t xml:space="preserve"> المؤرخة </w:t>
      </w:r>
      <w:r w:rsidRPr="00362054">
        <w:rPr>
          <w:rFonts w:hint="cs"/>
          <w:rtl/>
          <w:lang w:bidi="ar-EG"/>
        </w:rPr>
        <w:t>7</w:t>
      </w:r>
      <w:r w:rsidRPr="00362054">
        <w:rPr>
          <w:rFonts w:hint="cs"/>
          <w:rtl/>
        </w:rPr>
        <w:t xml:space="preserve"> مارس </w:t>
      </w:r>
      <w:r w:rsidRPr="00362054">
        <w:rPr>
          <w:lang w:bidi="ar-EG"/>
        </w:rPr>
        <w:t>2023</w:t>
      </w:r>
      <w:r w:rsidRPr="00362054">
        <w:rPr>
          <w:rtl/>
        </w:rPr>
        <w:t xml:space="preserve">. وترد جميع هذه الرسائل المعممة </w:t>
      </w:r>
      <w:r w:rsidRPr="00362054">
        <w:rPr>
          <w:rFonts w:hint="cs"/>
          <w:rtl/>
        </w:rPr>
        <w:t xml:space="preserve">ضمن </w:t>
      </w:r>
      <w:r w:rsidRPr="00362054">
        <w:rPr>
          <w:rtl/>
        </w:rPr>
        <w:t xml:space="preserve">معلومات </w:t>
      </w:r>
      <w:r w:rsidRPr="00362054">
        <w:rPr>
          <w:rFonts w:hint="cs"/>
          <w:rtl/>
        </w:rPr>
        <w:t>"المشاركة"</w:t>
      </w:r>
      <w:r w:rsidRPr="00362054">
        <w:rPr>
          <w:rtl/>
        </w:rPr>
        <w:t xml:space="preserve"> في الموقع الإلكتروني للمؤتمر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في العنوان التالي:</w:t>
      </w:r>
      <w:r w:rsidRPr="00362054">
        <w:rPr>
          <w:rFonts w:hint="cs"/>
          <w:rtl/>
        </w:rPr>
        <w:t xml:space="preserve"> </w:t>
      </w:r>
      <w:hyperlink r:id="rId22" w:history="1">
        <w:r w:rsidRPr="00362054">
          <w:rPr>
            <w:rStyle w:val="Hyperlink"/>
            <w:lang w:bidi="ar-EG"/>
          </w:rPr>
          <w:t>https://www.itu.int/wrc-23/participation/circular-letters/</w:t>
        </w:r>
      </w:hyperlink>
      <w:r w:rsidRPr="00362054">
        <w:rPr>
          <w:rtl/>
          <w:lang w:bidi="ar-EG"/>
        </w:rPr>
        <w:t>.</w:t>
      </w:r>
    </w:p>
    <w:p w14:paraId="3744DEFC" w14:textId="77777777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2.3</w:t>
      </w:r>
      <w:r w:rsidRPr="00362054">
        <w:rPr>
          <w:rtl/>
          <w:lang w:bidi="ar-EG"/>
        </w:rPr>
        <w:tab/>
      </w:r>
      <w:r w:rsidRPr="00362054">
        <w:rPr>
          <w:rtl/>
        </w:rPr>
        <w:t>وتجري مشاورات فيما يتعلق بالهيكل المحتمل للمؤتمر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والرؤساء ونواب الرؤساء المقترحين للمؤتمر ولجانه وأفرقة عمله المقترحة وذلك من خلال فريق غير رسمي يترأسه السيد </w:t>
      </w:r>
      <w:r w:rsidRPr="00362054">
        <w:rPr>
          <w:rFonts w:hint="cs"/>
          <w:rtl/>
        </w:rPr>
        <w:t>ك</w:t>
      </w:r>
      <w:r w:rsidRPr="00362054">
        <w:rPr>
          <w:rtl/>
        </w:rPr>
        <w:t>. </w:t>
      </w:r>
      <w:proofErr w:type="spellStart"/>
      <w:r w:rsidRPr="00362054">
        <w:rPr>
          <w:rFonts w:hint="cs"/>
          <w:rtl/>
        </w:rPr>
        <w:t>أراستيه</w:t>
      </w:r>
      <w:proofErr w:type="spellEnd"/>
      <w:r w:rsidRPr="00362054">
        <w:rPr>
          <w:rtl/>
        </w:rPr>
        <w:t xml:space="preserve"> </w:t>
      </w:r>
      <w:r w:rsidRPr="00362054">
        <w:rPr>
          <w:rFonts w:hint="cs"/>
          <w:rtl/>
        </w:rPr>
        <w:t>و</w:t>
      </w:r>
      <w:r w:rsidRPr="00362054">
        <w:rPr>
          <w:rtl/>
        </w:rPr>
        <w:t xml:space="preserve">يجتمع </w:t>
      </w:r>
      <w:r w:rsidRPr="00362054">
        <w:rPr>
          <w:rtl/>
          <w:lang w:bidi="ar-EG"/>
        </w:rPr>
        <w:t>بانتظام لهذا الغرض</w:t>
      </w:r>
      <w:r w:rsidRPr="00362054">
        <w:rPr>
          <w:rFonts w:hint="cs"/>
          <w:rtl/>
          <w:lang w:bidi="ar-EG"/>
        </w:rPr>
        <w:t>،</w:t>
      </w:r>
      <w:r w:rsidRPr="00362054">
        <w:rPr>
          <w:rtl/>
          <w:lang w:bidi="ar-EG"/>
        </w:rPr>
        <w:t xml:space="preserve"> وكذلك من خلال مشاورات فردية مع </w:t>
      </w:r>
      <w:r w:rsidRPr="00362054">
        <w:rPr>
          <w:rtl/>
        </w:rPr>
        <w:t>إدارات الدول الأعضاء. وتتقدم هذه المشاورات بشكل</w:t>
      </w:r>
      <w:r w:rsidRPr="00362054">
        <w:rPr>
          <w:rtl/>
          <w:lang w:bidi="ar-EG"/>
        </w:rPr>
        <w:t> </w:t>
      </w:r>
      <w:r w:rsidRPr="00362054">
        <w:rPr>
          <w:rtl/>
        </w:rPr>
        <w:t>جيد.</w:t>
      </w:r>
    </w:p>
    <w:p w14:paraId="682B3479" w14:textId="77777777" w:rsidR="00362054" w:rsidRPr="00362054" w:rsidRDefault="00362054" w:rsidP="00362054">
      <w:pPr>
        <w:pStyle w:val="Heading1"/>
        <w:rPr>
          <w:rtl/>
        </w:rPr>
      </w:pPr>
      <w:r w:rsidRPr="00362054">
        <w:rPr>
          <w:lang w:bidi="ar-EG"/>
        </w:rPr>
        <w:t>4</w:t>
      </w:r>
      <w:r w:rsidRPr="00362054">
        <w:rPr>
          <w:rtl/>
        </w:rPr>
        <w:tab/>
        <w:t>الدراسات التحضيرية لقطاع الاتصالات الراديوية فيما يتعلق بجمعية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Fonts w:hint="cs"/>
          <w:rtl/>
          <w:lang w:bidi="ar-EG"/>
        </w:rPr>
        <w:t xml:space="preserve"> </w:t>
      </w:r>
      <w:r w:rsidRPr="00362054">
        <w:rPr>
          <w:rtl/>
        </w:rPr>
        <w:t>والمؤتمر العالمي للاتصالات الراديوية لعام </w:t>
      </w:r>
      <w:r w:rsidRPr="00362054">
        <w:rPr>
          <w:lang w:bidi="ar-EG"/>
        </w:rPr>
        <w:t>2023</w:t>
      </w:r>
    </w:p>
    <w:p w14:paraId="5C88F85F" w14:textId="77777777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1.4</w:t>
      </w:r>
      <w:r w:rsidRPr="00362054">
        <w:rPr>
          <w:rtl/>
          <w:lang w:bidi="ar-EG"/>
        </w:rPr>
        <w:tab/>
      </w:r>
      <w:r w:rsidRPr="00362054">
        <w:rPr>
          <w:rFonts w:hint="cs"/>
          <w:rtl/>
        </w:rPr>
        <w:t>أعدت</w:t>
      </w:r>
      <w:r w:rsidRPr="00362054">
        <w:rPr>
          <w:rtl/>
        </w:rPr>
        <w:t xml:space="preserve"> فرق العمل بقطاع الاتصالات الراديوية</w:t>
      </w:r>
      <w:r w:rsidRPr="00362054">
        <w:rPr>
          <w:rFonts w:hint="cs"/>
          <w:rtl/>
        </w:rPr>
        <w:t>، و كذلك</w:t>
      </w:r>
      <w:r w:rsidRPr="00362054">
        <w:rPr>
          <w:rtl/>
        </w:rPr>
        <w:t xml:space="preserve"> فريق المهام </w:t>
      </w:r>
      <w:r w:rsidRPr="00362054">
        <w:rPr>
          <w:lang w:bidi="ar-EG"/>
        </w:rPr>
        <w:t>6/1</w:t>
      </w:r>
      <w:r w:rsidRPr="00362054">
        <w:rPr>
          <w:rFonts w:hint="cs"/>
          <w:rtl/>
          <w:lang w:bidi="ar-EG"/>
        </w:rPr>
        <w:t xml:space="preserve">، </w:t>
      </w:r>
      <w:r w:rsidRPr="00362054">
        <w:rPr>
          <w:rFonts w:hint="cs"/>
          <w:rtl/>
        </w:rPr>
        <w:t xml:space="preserve">مشاريع الحلول المحتملة للوفاء ببنود جدول أعمال المؤتمر ومواضيعه استناداً إلى الدراسات التحضيرية </w:t>
      </w:r>
      <w:r w:rsidRPr="00362054">
        <w:rPr>
          <w:rtl/>
        </w:rPr>
        <w:t>التي كلفتها بها الدورة الأولى للاجتماع التحضيري للمؤتمر</w:t>
      </w:r>
      <w:r w:rsidRPr="00362054">
        <w:rPr>
          <w:rFonts w:hint="cs"/>
          <w:rtl/>
        </w:rPr>
        <w:t xml:space="preserve"> </w:t>
      </w:r>
      <w:r w:rsidRPr="00362054">
        <w:rPr>
          <w:lang w:bidi="ar-EG"/>
        </w:rPr>
        <w:t>WRC-23</w:t>
      </w:r>
      <w:r w:rsidRPr="00362054">
        <w:rPr>
          <w:rFonts w:hint="cs"/>
          <w:rtl/>
        </w:rPr>
        <w:t xml:space="preserve"> </w:t>
      </w:r>
      <w:r w:rsidRPr="00362054">
        <w:rPr>
          <w:lang w:bidi="ar-EG"/>
        </w:rPr>
        <w:t>(CPM23-</w:t>
      </w:r>
      <w:proofErr w:type="gramStart"/>
      <w:r w:rsidRPr="00362054">
        <w:rPr>
          <w:lang w:bidi="ar-EG"/>
        </w:rPr>
        <w:t>1)</w:t>
      </w:r>
      <w:r w:rsidRPr="00362054">
        <w:rPr>
          <w:rtl/>
        </w:rPr>
        <w:t>،</w:t>
      </w:r>
      <w:proofErr w:type="gramEnd"/>
      <w:r w:rsidRPr="00362054">
        <w:rPr>
          <w:rtl/>
        </w:rPr>
        <w:t xml:space="preserve"> وفقاً للجدول الزمني المحدد مسبقاً</w:t>
      </w:r>
      <w:r w:rsidRPr="00362054">
        <w:rPr>
          <w:rFonts w:hint="cs"/>
          <w:rtl/>
        </w:rPr>
        <w:t>.</w:t>
      </w:r>
      <w:r w:rsidRPr="00362054">
        <w:rPr>
          <w:rtl/>
        </w:rPr>
        <w:t xml:space="preserve"> وأُدرج</w:t>
      </w:r>
      <w:r w:rsidRPr="00362054">
        <w:rPr>
          <w:rFonts w:hint="cs"/>
          <w:rtl/>
        </w:rPr>
        <w:t>ت</w:t>
      </w:r>
      <w:r w:rsidRPr="00362054">
        <w:rPr>
          <w:rtl/>
        </w:rPr>
        <w:t xml:space="preserve"> </w:t>
      </w:r>
      <w:r w:rsidRPr="00362054">
        <w:rPr>
          <w:rFonts w:hint="cs"/>
          <w:rtl/>
        </w:rPr>
        <w:t>هذه الحلول</w:t>
      </w:r>
      <w:r w:rsidRPr="00362054">
        <w:rPr>
          <w:rtl/>
        </w:rPr>
        <w:t xml:space="preserve"> في مشروع تقرير الاجتماع التحضيري الذي أتيح على </w:t>
      </w:r>
      <w:r w:rsidRPr="00362054">
        <w:rPr>
          <w:rFonts w:hint="cs"/>
          <w:rtl/>
        </w:rPr>
        <w:lastRenderedPageBreak/>
        <w:t>الإنترنت</w:t>
      </w:r>
      <w:r w:rsidRPr="00362054">
        <w:rPr>
          <w:rtl/>
        </w:rPr>
        <w:t xml:space="preserve"> باللغات الرسمية الست للاتحاد قبل الموعد النهائي المحدد في القرار </w:t>
      </w:r>
      <w:r w:rsidRPr="00362054">
        <w:rPr>
          <w:lang w:bidi="ar-EG"/>
        </w:rPr>
        <w:t>ITU-R 2-8</w:t>
      </w:r>
      <w:r w:rsidRPr="00362054">
        <w:rPr>
          <w:rFonts w:hint="cs"/>
          <w:rtl/>
          <w:lang w:bidi="ar-EG"/>
        </w:rPr>
        <w:t xml:space="preserve"> (المراجَع في شرم الشيخ، 2019) لجمعية الاتصالات الراديوية، </w:t>
      </w:r>
      <w:r w:rsidRPr="00362054">
        <w:rPr>
          <w:rtl/>
          <w:lang w:bidi="ar-EG"/>
        </w:rPr>
        <w:t>وذلك للنظر فيه</w:t>
      </w:r>
      <w:r w:rsidRPr="00362054">
        <w:rPr>
          <w:rtl/>
        </w:rPr>
        <w:t xml:space="preserve"> خلال الدورة الثانية للاجتماع التحضيري للمؤتمر </w:t>
      </w:r>
      <w:r w:rsidRPr="00362054">
        <w:rPr>
          <w:lang w:bidi="ar-EG"/>
        </w:rPr>
        <w:t>(CPM23-2)</w:t>
      </w:r>
      <w:r w:rsidRPr="00362054">
        <w:rPr>
          <w:rtl/>
        </w:rPr>
        <w:t>.</w:t>
      </w:r>
      <w:r w:rsidRPr="00362054">
        <w:rPr>
          <w:rtl/>
          <w:lang w:bidi="ar-SY"/>
        </w:rPr>
        <w:t xml:space="preserve"> </w:t>
      </w:r>
      <w:r w:rsidRPr="00362054">
        <w:rPr>
          <w:rtl/>
        </w:rPr>
        <w:t>وفي بعض الحالات</w:t>
      </w:r>
      <w:r w:rsidRPr="00362054">
        <w:rPr>
          <w:rFonts w:hint="cs"/>
          <w:rtl/>
        </w:rPr>
        <w:t>،</w:t>
      </w:r>
      <w:r w:rsidRPr="00362054">
        <w:rPr>
          <w:rtl/>
        </w:rPr>
        <w:t xml:space="preserve"> تتواصل الدراسات التقنية في</w:t>
      </w:r>
      <w:r w:rsidRPr="00362054">
        <w:rPr>
          <w:rtl/>
          <w:lang w:bidi="ar-SY"/>
        </w:rPr>
        <w:t> </w:t>
      </w:r>
      <w:r w:rsidRPr="00362054">
        <w:rPr>
          <w:rtl/>
        </w:rPr>
        <w:t>فرق عمل قطاع الاتصالات الراديوية ذات الصلة لاستكمال دعم توصيات/تقارير قطاع الاتصالات الراديوية. ومن المتوقع استكمال هذا العمل قبل</w:t>
      </w:r>
      <w:r w:rsidRPr="00362054">
        <w:rPr>
          <w:rFonts w:hint="cs"/>
          <w:rtl/>
        </w:rPr>
        <w:t xml:space="preserve"> أو أثناء جمعية الاتصالات الراديوية لعام 2023، في الوقت المناسب</w:t>
      </w:r>
      <w:r w:rsidRPr="00362054">
        <w:rPr>
          <w:rtl/>
        </w:rPr>
        <w:t xml:space="preserve"> </w:t>
      </w:r>
      <w:r w:rsidRPr="00362054">
        <w:rPr>
          <w:rFonts w:hint="cs"/>
          <w:rtl/>
        </w:rPr>
        <w:t>ل</w:t>
      </w:r>
      <w:r w:rsidRPr="00362054">
        <w:rPr>
          <w:rtl/>
        </w:rPr>
        <w:t>لمؤتمر العالمي للاتصالات الراديوية لعام</w:t>
      </w:r>
      <w:r w:rsidRPr="00362054">
        <w:rPr>
          <w:rtl/>
          <w:lang w:bidi="ar-SY"/>
        </w:rPr>
        <w:t> </w:t>
      </w:r>
      <w:r w:rsidRPr="00362054">
        <w:rPr>
          <w:lang w:bidi="ar-EG"/>
        </w:rPr>
        <w:t>2023</w:t>
      </w:r>
      <w:r w:rsidRPr="00362054">
        <w:rPr>
          <w:rtl/>
          <w:lang w:bidi="ar-EG"/>
        </w:rPr>
        <w:t>.</w:t>
      </w:r>
    </w:p>
    <w:p w14:paraId="0DAD3C5E" w14:textId="4F15C992" w:rsidR="00362054" w:rsidRPr="00362054" w:rsidRDefault="00362054" w:rsidP="00362054">
      <w:pPr>
        <w:rPr>
          <w:rtl/>
        </w:rPr>
      </w:pPr>
      <w:r w:rsidRPr="00362054">
        <w:rPr>
          <w:lang w:bidi="ar-EG"/>
        </w:rPr>
        <w:t>2.4</w:t>
      </w:r>
      <w:r w:rsidRPr="00362054">
        <w:rPr>
          <w:rtl/>
        </w:rPr>
        <w:tab/>
      </w:r>
      <w:r w:rsidRPr="00362054">
        <w:rPr>
          <w:rFonts w:hint="cs"/>
          <w:rtl/>
        </w:rPr>
        <w:t xml:space="preserve">وتم النظر في مشروع تقرير الاجتماع التحضيري المقدم إلى المؤتمر </w:t>
      </w:r>
      <w:r w:rsidRPr="00362054">
        <w:rPr>
          <w:lang w:bidi="ar-EG"/>
        </w:rPr>
        <w:t>WRC-23</w:t>
      </w:r>
      <w:r w:rsidRPr="00362054">
        <w:rPr>
          <w:rFonts w:hint="cs"/>
          <w:rtl/>
        </w:rPr>
        <w:t xml:space="preserve"> ومساهمات الأعضاء، إلى جانب المعلومات المقدمة من مكتب الاتصالات الراديوية، </w:t>
      </w:r>
      <w:r w:rsidRPr="00362054">
        <w:rPr>
          <w:rtl/>
        </w:rPr>
        <w:t>خلال الدورة الثانية للاجتماع التحضيري للمؤتمر </w:t>
      </w:r>
      <w:r w:rsidRPr="00362054">
        <w:rPr>
          <w:lang w:bidi="ar-EG"/>
        </w:rPr>
        <w:t>(CPM23-2)</w:t>
      </w:r>
      <w:r w:rsidRPr="00362054">
        <w:rPr>
          <w:rFonts w:hint="cs"/>
          <w:rtl/>
        </w:rPr>
        <w:t xml:space="preserve"> التي عُقدت في جنيف من 27 مارس إلى 6 أبريل 2023، مع إتاحة وسائل المشاركة عن بُعد. </w:t>
      </w:r>
      <w:r w:rsidRPr="00362054">
        <w:rPr>
          <w:rtl/>
        </w:rPr>
        <w:t xml:space="preserve">ونتيجةً للأعمال </w:t>
      </w:r>
      <w:r w:rsidRPr="00362054">
        <w:rPr>
          <w:rFonts w:hint="cs"/>
          <w:rtl/>
        </w:rPr>
        <w:t>المكثفة</w:t>
      </w:r>
      <w:r w:rsidRPr="00362054">
        <w:rPr>
          <w:rtl/>
        </w:rPr>
        <w:t xml:space="preserve"> والفعّالة والناجحة التي اضطلع بها </w:t>
      </w:r>
      <w:r w:rsidRPr="00362054">
        <w:rPr>
          <w:lang w:bidi="ar-EG"/>
        </w:rPr>
        <w:t>1 950</w:t>
      </w:r>
      <w:r w:rsidRPr="00362054">
        <w:rPr>
          <w:rtl/>
          <w:lang w:bidi="ar-SY"/>
        </w:rPr>
        <w:t> </w:t>
      </w:r>
      <w:r w:rsidRPr="00362054">
        <w:rPr>
          <w:rFonts w:hint="cs"/>
          <w:rtl/>
          <w:lang w:bidi="ar-SY"/>
        </w:rPr>
        <w:t xml:space="preserve">مشاركاً </w:t>
      </w:r>
      <w:r w:rsidRPr="00362054">
        <w:rPr>
          <w:rFonts w:hint="cs"/>
          <w:rtl/>
        </w:rPr>
        <w:t>(</w:t>
      </w:r>
      <w:r w:rsidRPr="00362054">
        <w:rPr>
          <w:lang w:bidi="ar-EG"/>
        </w:rPr>
        <w:t>1 297</w:t>
      </w:r>
      <w:r w:rsidRPr="00362054">
        <w:rPr>
          <w:rFonts w:hint="cs"/>
          <w:rtl/>
        </w:rPr>
        <w:t xml:space="preserve"> حضورياً والآخرون افتراضياً) مثلوا 127 دولة عضواً و117 عضواً في قطاع الاتصالات الراديوية وثلاثة وكالات للأمم المتحدة</w:t>
      </w:r>
      <w:r w:rsidRPr="00362054">
        <w:rPr>
          <w:rtl/>
        </w:rPr>
        <w:t xml:space="preserve">، </w:t>
      </w:r>
      <w:r w:rsidRPr="00362054">
        <w:rPr>
          <w:rFonts w:hint="cs"/>
          <w:rtl/>
        </w:rPr>
        <w:t xml:space="preserve">تمت الموافقة على التقرير النهائي للاجتماع التحضيري المقدم إلى المؤتمر </w:t>
      </w:r>
      <w:r w:rsidRPr="00362054">
        <w:rPr>
          <w:lang w:bidi="ar-EG"/>
        </w:rPr>
        <w:t>WRC-23</w:t>
      </w:r>
      <w:r w:rsidRPr="00362054">
        <w:rPr>
          <w:rFonts w:hint="cs"/>
          <w:rtl/>
        </w:rPr>
        <w:t xml:space="preserve"> وأتيح </w:t>
      </w:r>
      <w:r w:rsidRPr="00362054">
        <w:rPr>
          <w:rtl/>
        </w:rPr>
        <w:t xml:space="preserve">التقرير باللغات الرسمية الست للاتحاد في </w:t>
      </w:r>
      <w:r w:rsidRPr="00362054">
        <w:rPr>
          <w:rFonts w:hint="cs"/>
          <w:rtl/>
        </w:rPr>
        <w:t>الصفحة</w:t>
      </w:r>
      <w:r w:rsidRPr="00362054">
        <w:rPr>
          <w:rtl/>
        </w:rPr>
        <w:t xml:space="preserve"> الإلكتروني</w:t>
      </w:r>
      <w:r w:rsidRPr="00362054">
        <w:rPr>
          <w:rFonts w:hint="cs"/>
          <w:rtl/>
        </w:rPr>
        <w:t>ة</w:t>
      </w:r>
      <w:r w:rsidRPr="00362054">
        <w:rPr>
          <w:rtl/>
        </w:rPr>
        <w:t xml:space="preserve"> للاجتماع التحضيري للمؤتمر قبل الموعد النهائي المحدد في القرار </w:t>
      </w:r>
      <w:r w:rsidRPr="00362054">
        <w:rPr>
          <w:lang w:bidi="ar-EG"/>
        </w:rPr>
        <w:t>ITU</w:t>
      </w:r>
      <w:r w:rsidR="00A325AD">
        <w:rPr>
          <w:lang w:bidi="ar-EG"/>
        </w:rPr>
        <w:noBreakHyphen/>
      </w:r>
      <w:r w:rsidRPr="00362054">
        <w:rPr>
          <w:lang w:bidi="ar-EG"/>
        </w:rPr>
        <w:t>R</w:t>
      </w:r>
      <w:r w:rsidR="00A325AD">
        <w:rPr>
          <w:lang w:bidi="ar-EG"/>
        </w:rPr>
        <w:t> </w:t>
      </w:r>
      <w:r w:rsidRPr="00362054">
        <w:rPr>
          <w:lang w:bidi="ar-EG"/>
        </w:rPr>
        <w:t>2</w:t>
      </w:r>
      <w:r w:rsidR="00A325AD">
        <w:rPr>
          <w:lang w:bidi="ar-EG"/>
        </w:rPr>
        <w:noBreakHyphen/>
      </w:r>
      <w:r w:rsidRPr="00362054">
        <w:rPr>
          <w:lang w:bidi="ar-EG"/>
        </w:rPr>
        <w:t>8</w:t>
      </w:r>
      <w:r w:rsidRPr="00362054">
        <w:rPr>
          <w:rFonts w:hint="cs"/>
          <w:rtl/>
        </w:rPr>
        <w:t xml:space="preserve"> </w:t>
      </w:r>
      <w:r w:rsidRPr="00362054">
        <w:rPr>
          <w:rFonts w:hint="cs"/>
          <w:rtl/>
          <w:lang w:bidi="ar-EG"/>
        </w:rPr>
        <w:t xml:space="preserve">(المراجَع في شرم الشيخ، 2019). </w:t>
      </w:r>
      <w:r w:rsidRPr="00362054">
        <w:rPr>
          <w:rtl/>
        </w:rPr>
        <w:t>وقُدّم هذا التقرير أيضاً إلى المؤتمر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(انظر الوثيقة </w:t>
      </w:r>
      <w:r w:rsidRPr="00362054">
        <w:rPr>
          <w:lang w:bidi="ar-EG"/>
        </w:rPr>
        <w:t>3</w:t>
      </w:r>
      <w:r w:rsidRPr="00362054">
        <w:rPr>
          <w:rtl/>
        </w:rPr>
        <w:t xml:space="preserve"> للمؤتمر </w:t>
      </w:r>
      <w:r w:rsidRPr="00362054">
        <w:rPr>
          <w:lang w:bidi="ar-EG"/>
        </w:rPr>
        <w:t>WRC-23</w:t>
      </w:r>
      <w:r w:rsidRPr="00362054">
        <w:rPr>
          <w:rtl/>
        </w:rPr>
        <w:t>).</w:t>
      </w:r>
    </w:p>
    <w:p w14:paraId="49F18C2F" w14:textId="77777777" w:rsidR="00362054" w:rsidRPr="00362054" w:rsidRDefault="00362054" w:rsidP="00362054">
      <w:pPr>
        <w:pStyle w:val="Heading1"/>
        <w:rPr>
          <w:rtl/>
        </w:rPr>
      </w:pPr>
      <w:r w:rsidRPr="00362054">
        <w:rPr>
          <w:lang w:bidi="ar-EG"/>
        </w:rPr>
        <w:t>5</w:t>
      </w:r>
      <w:r w:rsidRPr="00362054">
        <w:rPr>
          <w:rtl/>
        </w:rPr>
        <w:tab/>
        <w:t>الأعمال التحضيرية الإقليمية</w:t>
      </w:r>
    </w:p>
    <w:p w14:paraId="529BBD17" w14:textId="77777777" w:rsidR="00362054" w:rsidRPr="00362054" w:rsidRDefault="00362054" w:rsidP="00362054">
      <w:pPr>
        <w:rPr>
          <w:rtl/>
        </w:rPr>
      </w:pPr>
      <w:r w:rsidRPr="00362054">
        <w:rPr>
          <w:rtl/>
        </w:rPr>
        <w:t xml:space="preserve">مراعاةً للقرار </w:t>
      </w:r>
      <w:r w:rsidRPr="00362054">
        <w:rPr>
          <w:lang w:bidi="ar-EG"/>
        </w:rPr>
        <w:t>80</w:t>
      </w:r>
      <w:r w:rsidRPr="00362054">
        <w:rPr>
          <w:rtl/>
        </w:rPr>
        <w:t xml:space="preserve"> (المراجَع في مراكش، </w:t>
      </w:r>
      <w:r w:rsidRPr="00362054">
        <w:rPr>
          <w:lang w:bidi="ar-EG"/>
        </w:rPr>
        <w:t>2002</w:t>
      </w:r>
      <w:r w:rsidRPr="00362054">
        <w:rPr>
          <w:rtl/>
        </w:rPr>
        <w:t>)</w:t>
      </w:r>
      <w:r w:rsidRPr="00362054">
        <w:rPr>
          <w:rFonts w:hint="cs"/>
          <w:rtl/>
        </w:rPr>
        <w:t xml:space="preserve"> لمؤتمر المندوبين المفوضين</w:t>
      </w:r>
      <w:r w:rsidRPr="00362054">
        <w:rPr>
          <w:rtl/>
        </w:rPr>
        <w:t>، تجري أعمال تحضيرية مكثفة بشأن 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والمؤتمر العالمي للاتصالات الراديوية لعام </w:t>
      </w:r>
      <w:r w:rsidRPr="00362054">
        <w:rPr>
          <w:lang w:bidi="ar-EG"/>
        </w:rPr>
        <w:t>2023</w:t>
      </w:r>
      <w:r w:rsidRPr="00362054">
        <w:rPr>
          <w:rFonts w:hint="cs"/>
          <w:rtl/>
        </w:rPr>
        <w:t xml:space="preserve">، </w:t>
      </w:r>
      <w:r w:rsidRPr="00362054">
        <w:rPr>
          <w:rtl/>
        </w:rPr>
        <w:t>لا سيما من خلال المنظمات الإقليمية للاتصالات، بما فيها جماعة آسيا والمحيط الهادئ للاتصالات </w:t>
      </w:r>
      <w:r w:rsidRPr="00362054">
        <w:rPr>
          <w:lang w:bidi="ar-EG"/>
        </w:rPr>
        <w:t>(APT)</w:t>
      </w:r>
      <w:r w:rsidRPr="00362054">
        <w:rPr>
          <w:rtl/>
        </w:rPr>
        <w:t xml:space="preserve"> والفريق العربي لإدارة الطيف </w:t>
      </w:r>
      <w:r w:rsidRPr="00362054">
        <w:rPr>
          <w:lang w:bidi="ar-EG"/>
        </w:rPr>
        <w:t>(ASMG)</w:t>
      </w:r>
      <w:r w:rsidRPr="00362054">
        <w:rPr>
          <w:rtl/>
        </w:rPr>
        <w:t xml:space="preserve"> والاتحاد الإفريقي للاتصالات </w:t>
      </w:r>
      <w:r w:rsidRPr="00362054">
        <w:rPr>
          <w:lang w:bidi="ar-EG"/>
        </w:rPr>
        <w:t>(ATU)</w:t>
      </w:r>
      <w:r w:rsidRPr="00362054">
        <w:rPr>
          <w:rtl/>
        </w:rPr>
        <w:t xml:space="preserve"> والمؤتمر الأوروبي لإدارات البريد والاتصالات </w:t>
      </w:r>
      <w:r w:rsidRPr="00362054">
        <w:rPr>
          <w:lang w:bidi="ar-EG"/>
        </w:rPr>
        <w:t>(CEPT)</w:t>
      </w:r>
      <w:r w:rsidRPr="00362054">
        <w:rPr>
          <w:rtl/>
        </w:rPr>
        <w:t xml:space="preserve"> ولجنة البلدان الأمريكية للاتصالات </w:t>
      </w:r>
      <w:r w:rsidRPr="00362054">
        <w:rPr>
          <w:lang w:bidi="ar-EG"/>
        </w:rPr>
        <w:t>(CITEL)</w:t>
      </w:r>
      <w:r w:rsidRPr="00362054">
        <w:rPr>
          <w:rtl/>
        </w:rPr>
        <w:t xml:space="preserve"> والكومنولث الإقليمي في مجال الاتصالات </w:t>
      </w:r>
      <w:r w:rsidRPr="00362054">
        <w:rPr>
          <w:lang w:bidi="ar-EG"/>
        </w:rPr>
        <w:t>(RCC)</w:t>
      </w:r>
      <w:r w:rsidRPr="00362054">
        <w:rPr>
          <w:rtl/>
        </w:rPr>
        <w:t>. وقدم الاتحاد المساعدة في هذه الأعمال التحضيرية كلما أمكن، مراعياً بصفة خاصة القرار </w:t>
      </w:r>
      <w:r w:rsidRPr="00362054">
        <w:rPr>
          <w:lang w:bidi="ar-EG"/>
        </w:rPr>
        <w:t>72 (Rev. WRC-19)</w:t>
      </w:r>
      <w:r w:rsidRPr="00362054">
        <w:rPr>
          <w:rFonts w:hint="cs"/>
          <w:rtl/>
          <w:lang w:bidi="ar-EG"/>
        </w:rPr>
        <w:t xml:space="preserve"> للمؤتمر العالمي للاتصالات الراديوية</w:t>
      </w:r>
      <w:r w:rsidRPr="00362054">
        <w:rPr>
          <w:rtl/>
        </w:rPr>
        <w:t xml:space="preserve">. وبهذا الصدد، عُقدت في جنيف ورشتا عمل </w:t>
      </w:r>
      <w:proofErr w:type="spellStart"/>
      <w:r w:rsidRPr="00362054">
        <w:rPr>
          <w:rtl/>
        </w:rPr>
        <w:t>أقاليميتان</w:t>
      </w:r>
      <w:proofErr w:type="spellEnd"/>
      <w:r w:rsidRPr="00362054">
        <w:rPr>
          <w:rtl/>
        </w:rPr>
        <w:t xml:space="preserve"> للاتحاد بشأن الأعمال التحضيرية للمؤتمر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Fonts w:hint="cs"/>
          <w:rtl/>
        </w:rPr>
        <w:t xml:space="preserve">، </w:t>
      </w:r>
      <w:r w:rsidRPr="00362054">
        <w:rPr>
          <w:rtl/>
        </w:rPr>
        <w:t>في</w:t>
      </w:r>
      <w:r w:rsidRPr="00362054">
        <w:rPr>
          <w:rFonts w:hint="cs"/>
          <w:rtl/>
        </w:rPr>
        <w:t xml:space="preserve"> الفترة من</w:t>
      </w:r>
      <w:r w:rsidRPr="00362054">
        <w:rPr>
          <w:rtl/>
        </w:rPr>
        <w:t> </w:t>
      </w:r>
      <w:r w:rsidRPr="00362054">
        <w:rPr>
          <w:lang w:bidi="ar-EG"/>
        </w:rPr>
        <w:t>13</w:t>
      </w:r>
      <w:r w:rsidRPr="00362054">
        <w:rPr>
          <w:rFonts w:hint="cs"/>
          <w:rtl/>
          <w:lang w:bidi="ar-EG"/>
        </w:rPr>
        <w:t xml:space="preserve"> إلى </w:t>
      </w:r>
      <w:r w:rsidRPr="00362054">
        <w:rPr>
          <w:lang w:bidi="ar-EG"/>
        </w:rPr>
        <w:t>15</w:t>
      </w:r>
      <w:r w:rsidRPr="00362054">
        <w:rPr>
          <w:rFonts w:hint="cs"/>
          <w:rtl/>
          <w:lang w:bidi="ar-EG"/>
        </w:rPr>
        <w:t xml:space="preserve"> ديسمبر </w:t>
      </w:r>
      <w:r w:rsidRPr="00362054">
        <w:rPr>
          <w:lang w:bidi="ar-EG"/>
        </w:rPr>
        <w:t>2021</w:t>
      </w:r>
      <w:r w:rsidRPr="00362054">
        <w:rPr>
          <w:rFonts w:hint="cs"/>
          <w:rtl/>
        </w:rPr>
        <w:t xml:space="preserve">، افتراضياً، </w:t>
      </w:r>
      <w:r w:rsidRPr="00362054">
        <w:rPr>
          <w:rtl/>
        </w:rPr>
        <w:t>و</w:t>
      </w:r>
      <w:r w:rsidRPr="00362054">
        <w:rPr>
          <w:rFonts w:hint="cs"/>
          <w:rtl/>
        </w:rPr>
        <w:t xml:space="preserve">من </w:t>
      </w:r>
      <w:r w:rsidRPr="00362054">
        <w:rPr>
          <w:lang w:bidi="ar-EG"/>
        </w:rPr>
        <w:t>29</w:t>
      </w:r>
      <w:r w:rsidRPr="00362054">
        <w:rPr>
          <w:rFonts w:hint="cs"/>
          <w:rtl/>
          <w:lang w:bidi="ar-EG"/>
        </w:rPr>
        <w:t xml:space="preserve"> نوفمبر إلى 1 ديسمبر</w:t>
      </w:r>
      <w:r w:rsidRPr="00362054">
        <w:rPr>
          <w:rtl/>
        </w:rPr>
        <w:t> </w:t>
      </w:r>
      <w:r w:rsidRPr="00362054">
        <w:rPr>
          <w:lang w:bidi="ar-EG"/>
        </w:rPr>
        <w:t>2022</w:t>
      </w:r>
      <w:r w:rsidRPr="00362054">
        <w:rPr>
          <w:rFonts w:hint="cs"/>
          <w:rtl/>
        </w:rPr>
        <w:t>، في جنيف، مع إتاحة وسائل المشاركة عن بُعد</w:t>
      </w:r>
      <w:r w:rsidRPr="00362054">
        <w:rPr>
          <w:rtl/>
        </w:rPr>
        <w:t>. ومن المزمع أن ينظم الاتحاد</w:t>
      </w:r>
      <w:r w:rsidRPr="00362054">
        <w:rPr>
          <w:rFonts w:hint="cs"/>
          <w:rtl/>
        </w:rPr>
        <w:t xml:space="preserve"> </w:t>
      </w:r>
      <w:r w:rsidRPr="00362054">
        <w:rPr>
          <w:rtl/>
        </w:rPr>
        <w:t>قبيل الجمعية </w:t>
      </w:r>
      <w:r w:rsidRPr="00362054">
        <w:rPr>
          <w:lang w:bidi="ar-EG"/>
        </w:rPr>
        <w:t>RA</w:t>
      </w:r>
      <w:r w:rsidRPr="00362054">
        <w:rPr>
          <w:lang w:bidi="ar-EG"/>
        </w:rPr>
        <w:noBreakHyphen/>
        <w:t>23</w:t>
      </w:r>
      <w:r w:rsidRPr="00362054">
        <w:rPr>
          <w:rtl/>
        </w:rPr>
        <w:t xml:space="preserve"> والمؤتمر </w:t>
      </w:r>
      <w:r w:rsidRPr="00362054">
        <w:rPr>
          <w:lang w:bidi="ar-EG"/>
        </w:rPr>
        <w:t>WRC</w:t>
      </w:r>
      <w:r w:rsidRPr="00362054">
        <w:rPr>
          <w:lang w:bidi="ar-EG"/>
        </w:rPr>
        <w:noBreakHyphen/>
        <w:t>23</w:t>
      </w:r>
      <w:r w:rsidRPr="00362054">
        <w:rPr>
          <w:rtl/>
        </w:rPr>
        <w:t xml:space="preserve"> ورشة عمل </w:t>
      </w:r>
      <w:proofErr w:type="spellStart"/>
      <w:r w:rsidRPr="00362054">
        <w:rPr>
          <w:rtl/>
        </w:rPr>
        <w:t>أقاليمية</w:t>
      </w:r>
      <w:proofErr w:type="spellEnd"/>
      <w:r w:rsidRPr="00362054">
        <w:rPr>
          <w:rtl/>
        </w:rPr>
        <w:t xml:space="preserve"> ثالثة بشأن الأعمال التحضيرية للمؤتمر </w:t>
      </w:r>
      <w:r w:rsidRPr="00362054">
        <w:rPr>
          <w:lang w:bidi="ar-EG"/>
        </w:rPr>
        <w:t>WRC</w:t>
      </w:r>
      <w:r w:rsidRPr="00362054">
        <w:rPr>
          <w:lang w:bidi="ar-EG"/>
        </w:rPr>
        <w:noBreakHyphen/>
        <w:t>23</w:t>
      </w:r>
      <w:r w:rsidRPr="00362054">
        <w:rPr>
          <w:rtl/>
        </w:rPr>
        <w:t xml:space="preserve"> في الفترة</w:t>
      </w:r>
      <w:r w:rsidRPr="00362054">
        <w:rPr>
          <w:rFonts w:hint="cs"/>
          <w:rtl/>
        </w:rPr>
        <w:t xml:space="preserve"> من 27 إلى 29 سبتمبر 2023، مع إتاحة وسائل المشاركة عن بُعد.</w:t>
      </w:r>
    </w:p>
    <w:p w14:paraId="3BB20947" w14:textId="77777777" w:rsidR="00362054" w:rsidRPr="00362054" w:rsidRDefault="00362054" w:rsidP="00362054">
      <w:pPr>
        <w:pStyle w:val="Heading1"/>
        <w:rPr>
          <w:rtl/>
        </w:rPr>
      </w:pPr>
      <w:r w:rsidRPr="00362054">
        <w:rPr>
          <w:lang w:bidi="ar-EG"/>
        </w:rPr>
        <w:t>6</w:t>
      </w:r>
      <w:r w:rsidRPr="00362054">
        <w:rPr>
          <w:rtl/>
        </w:rPr>
        <w:tab/>
        <w:t>تدابير اقتصادية فيما يخص الوثائق</w:t>
      </w:r>
    </w:p>
    <w:p w14:paraId="381AAE2D" w14:textId="740D8BB3" w:rsidR="00362054" w:rsidRPr="00362054" w:rsidRDefault="00362054" w:rsidP="00362054">
      <w:pPr>
        <w:rPr>
          <w:rtl/>
        </w:rPr>
      </w:pPr>
      <w:r w:rsidRPr="00362054">
        <w:rPr>
          <w:rtl/>
        </w:rPr>
        <w:t xml:space="preserve">تمشياً مع </w:t>
      </w:r>
      <w:r w:rsidRPr="00362054">
        <w:rPr>
          <w:rFonts w:hint="cs"/>
          <w:rtl/>
        </w:rPr>
        <w:t>مضمون</w:t>
      </w:r>
      <w:r w:rsidRPr="00362054">
        <w:rPr>
          <w:rtl/>
        </w:rPr>
        <w:t xml:space="preserve"> </w:t>
      </w:r>
      <w:hyperlink r:id="rId23" w:history="1">
        <w:r w:rsidRPr="00362054">
          <w:rPr>
            <w:rStyle w:val="Hyperlink"/>
            <w:rtl/>
          </w:rPr>
          <w:t>المقرر </w:t>
        </w:r>
        <w:r w:rsidRPr="00362054">
          <w:rPr>
            <w:rStyle w:val="Hyperlink"/>
            <w:lang w:bidi="ar-EG"/>
          </w:rPr>
          <w:t>5</w:t>
        </w:r>
        <w:r w:rsidRPr="00362054">
          <w:rPr>
            <w:rStyle w:val="Hyperlink"/>
            <w:rtl/>
          </w:rPr>
          <w:t xml:space="preserve"> </w:t>
        </w:r>
        <w:r w:rsidRPr="00362054">
          <w:rPr>
            <w:rStyle w:val="Hyperlink"/>
            <w:rFonts w:hint="cs"/>
            <w:rtl/>
          </w:rPr>
          <w:t xml:space="preserve">(المراجَع في بوخارست، </w:t>
        </w:r>
        <w:r w:rsidRPr="00362054">
          <w:rPr>
            <w:rStyle w:val="Hyperlink"/>
            <w:lang w:bidi="ar-EG"/>
          </w:rPr>
          <w:t>2022</w:t>
        </w:r>
        <w:r w:rsidRPr="00362054">
          <w:rPr>
            <w:rStyle w:val="Hyperlink"/>
            <w:rFonts w:hint="cs"/>
            <w:rtl/>
          </w:rPr>
          <w:t xml:space="preserve">) </w:t>
        </w:r>
        <w:r w:rsidRPr="00362054">
          <w:rPr>
            <w:rStyle w:val="Hyperlink"/>
            <w:rtl/>
          </w:rPr>
          <w:t>لمؤتمر المندوبين المفوضين</w:t>
        </w:r>
      </w:hyperlink>
      <w:r w:rsidRPr="00362054">
        <w:rPr>
          <w:rtl/>
        </w:rPr>
        <w:t xml:space="preserve"> (الملحق </w:t>
      </w:r>
      <w:r w:rsidRPr="00362054">
        <w:rPr>
          <w:lang w:bidi="ar-EG"/>
        </w:rPr>
        <w:t>2</w:t>
      </w:r>
      <w:r w:rsidRPr="00362054">
        <w:rPr>
          <w:rtl/>
        </w:rPr>
        <w:t>)</w:t>
      </w:r>
      <w:r w:rsidRPr="00362054">
        <w:rPr>
          <w:rFonts w:hint="cs"/>
          <w:rtl/>
        </w:rPr>
        <w:t xml:space="preserve">، </w:t>
      </w:r>
      <w:r w:rsidRPr="00362054">
        <w:rPr>
          <w:rtl/>
          <w:lang w:bidi="ar-EG"/>
        </w:rPr>
        <w:t xml:space="preserve">ووفقاً للممارسة المتبعة فيما يخص </w:t>
      </w:r>
      <w:r w:rsidRPr="00362054">
        <w:rPr>
          <w:rtl/>
        </w:rPr>
        <w:t xml:space="preserve">جمعية الاتصالات الراديوية/المؤتمر العالمي للاتصالات الراديوية </w:t>
      </w:r>
      <w:r w:rsidRPr="00362054">
        <w:rPr>
          <w:rtl/>
          <w:lang w:bidi="ar-EG"/>
        </w:rPr>
        <w:t>لعام </w:t>
      </w:r>
      <w:r w:rsidRPr="00362054">
        <w:rPr>
          <w:lang w:bidi="ar-EG"/>
        </w:rPr>
        <w:t>2015</w:t>
      </w:r>
      <w:r w:rsidRPr="00362054">
        <w:rPr>
          <w:rFonts w:hint="cs"/>
          <w:rtl/>
        </w:rPr>
        <w:t xml:space="preserve"> و</w:t>
      </w:r>
      <w:r w:rsidRPr="00362054">
        <w:rPr>
          <w:rtl/>
        </w:rPr>
        <w:t xml:space="preserve">جمعية الاتصالات الراديوية/المؤتمر العالمي للاتصالات الراديوية </w:t>
      </w:r>
      <w:r w:rsidRPr="00362054">
        <w:rPr>
          <w:rtl/>
          <w:lang w:bidi="ar-EG"/>
        </w:rPr>
        <w:t>لعام </w:t>
      </w:r>
      <w:r w:rsidRPr="00362054">
        <w:rPr>
          <w:lang w:bidi="ar-EG"/>
        </w:rPr>
        <w:t>2019</w:t>
      </w:r>
      <w:r w:rsidRPr="00362054">
        <w:rPr>
          <w:rFonts w:hint="cs"/>
          <w:rtl/>
        </w:rPr>
        <w:t>،</w:t>
      </w:r>
      <w:r w:rsidRPr="00362054">
        <w:rPr>
          <w:rtl/>
        </w:rPr>
        <w:t xml:space="preserve"> التُمس تفهم وعون الإدارات في الاستغناء الكامل عن الورق خلال جمعية الاتصالات الراديوية/المؤتمر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>. و</w:t>
      </w:r>
      <w:r w:rsidRPr="00362054">
        <w:rPr>
          <w:rFonts w:hint="cs"/>
          <w:rtl/>
        </w:rPr>
        <w:t>ت</w:t>
      </w:r>
      <w:r w:rsidRPr="00362054">
        <w:rPr>
          <w:rtl/>
        </w:rPr>
        <w:t>رد هذه التدابير المتعلقة بجمعية الاتصالات الراديوية و</w:t>
      </w:r>
      <w:r w:rsidRPr="00362054">
        <w:rPr>
          <w:rFonts w:hint="cs"/>
          <w:rtl/>
        </w:rPr>
        <w:t>ا</w:t>
      </w:r>
      <w:r w:rsidRPr="00362054">
        <w:rPr>
          <w:rtl/>
        </w:rPr>
        <w:t>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، على التوالي، في الرسالتين الإداريتين </w:t>
      </w:r>
      <w:r w:rsidRPr="00362054">
        <w:rPr>
          <w:rFonts w:hint="cs"/>
          <w:rtl/>
        </w:rPr>
        <w:t>المعممتين</w:t>
      </w:r>
      <w:r w:rsidRPr="00362054">
        <w:rPr>
          <w:rtl/>
        </w:rPr>
        <w:t> </w:t>
      </w:r>
      <w:r w:rsidRPr="00362054">
        <w:rPr>
          <w:lang w:bidi="ar-EG"/>
        </w:rPr>
        <w:t>CACE/1050</w:t>
      </w:r>
      <w:r w:rsidRPr="00362054">
        <w:rPr>
          <w:rtl/>
        </w:rPr>
        <w:t xml:space="preserve"> و</w:t>
      </w:r>
      <w:r w:rsidRPr="00362054">
        <w:rPr>
          <w:lang w:bidi="ar-EG"/>
        </w:rPr>
        <w:t>CA/265</w:t>
      </w:r>
      <w:r w:rsidRPr="00362054">
        <w:rPr>
          <w:rFonts w:hint="cs"/>
          <w:rtl/>
          <w:lang w:bidi="ar-EG"/>
        </w:rPr>
        <w:t xml:space="preserve"> لمكتب الاتصالات الراديوية (انظر</w:t>
      </w:r>
      <w:r w:rsidRPr="00362054">
        <w:rPr>
          <w:rtl/>
        </w:rPr>
        <w:t xml:space="preserve"> أعلاه</w:t>
      </w:r>
      <w:r w:rsidRPr="00362054">
        <w:rPr>
          <w:rFonts w:hint="cs"/>
          <w:rtl/>
        </w:rPr>
        <w:t>)</w:t>
      </w:r>
      <w:r w:rsidRPr="00362054">
        <w:rPr>
          <w:rtl/>
        </w:rPr>
        <w:t>.</w:t>
      </w:r>
    </w:p>
    <w:p w14:paraId="7298D5D4" w14:textId="77777777" w:rsidR="00362054" w:rsidRPr="00362054" w:rsidRDefault="00362054" w:rsidP="00362054">
      <w:pPr>
        <w:pStyle w:val="Heading1"/>
        <w:rPr>
          <w:rtl/>
          <w:lang w:bidi="ar-EG"/>
        </w:rPr>
      </w:pPr>
      <w:r w:rsidRPr="00362054">
        <w:rPr>
          <w:lang w:bidi="ar-EG"/>
        </w:rPr>
        <w:t>7</w:t>
      </w:r>
      <w:r w:rsidRPr="00362054">
        <w:rPr>
          <w:rtl/>
        </w:rPr>
        <w:tab/>
        <w:t>الخلاصة</w:t>
      </w:r>
    </w:p>
    <w:p w14:paraId="6C500BEA" w14:textId="77777777" w:rsidR="00362054" w:rsidRPr="00362054" w:rsidRDefault="00362054" w:rsidP="00362054">
      <w:pPr>
        <w:rPr>
          <w:rtl/>
        </w:rPr>
      </w:pPr>
      <w:r w:rsidRPr="00362054">
        <w:rPr>
          <w:rtl/>
        </w:rPr>
        <w:t xml:space="preserve">يدعى </w:t>
      </w:r>
      <w:r w:rsidRPr="00362054">
        <w:rPr>
          <w:rFonts w:hint="cs"/>
          <w:rtl/>
        </w:rPr>
        <w:t>الفريق الاستشاري لتنمية الاتصالات</w:t>
      </w:r>
      <w:r w:rsidRPr="00362054">
        <w:rPr>
          <w:rtl/>
        </w:rPr>
        <w:t xml:space="preserve"> إلى الإحاطة علماً بهذا الملخص بشأن الأعمال التحضيرية لجمعية الاتصالات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 والمؤتمر العالمي للاتصالات الراديوية لعام </w:t>
      </w:r>
      <w:r w:rsidRPr="00362054">
        <w:rPr>
          <w:lang w:bidi="ar-EG"/>
        </w:rPr>
        <w:t>2023</w:t>
      </w:r>
      <w:r w:rsidRPr="00362054">
        <w:rPr>
          <w:rtl/>
        </w:rPr>
        <w:t xml:space="preserve">. وتستمر هذه الأعمال التحضيرية من أجل ضمان سير الأعمال في هذين الحدثين على نحو فعّال في </w:t>
      </w:r>
      <w:r w:rsidRPr="00362054">
        <w:rPr>
          <w:rFonts w:hint="cs"/>
          <w:rtl/>
        </w:rPr>
        <w:t>دبي، الإمارات العربية المتحدة،</w:t>
      </w:r>
      <w:r w:rsidRPr="00362054">
        <w:rPr>
          <w:rtl/>
        </w:rPr>
        <w:t xml:space="preserve"> ومن أجل تيسير التوصل إلى نتائج مرضية.</w:t>
      </w:r>
    </w:p>
    <w:p w14:paraId="55F4E18A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85B0" w14:textId="77777777" w:rsidR="00362054" w:rsidRDefault="00362054" w:rsidP="006C3242">
      <w:pPr>
        <w:spacing w:before="0" w:line="240" w:lineRule="auto"/>
      </w:pPr>
      <w:r>
        <w:separator/>
      </w:r>
    </w:p>
  </w:endnote>
  <w:endnote w:type="continuationSeparator" w:id="0">
    <w:p w14:paraId="20CA795A" w14:textId="77777777" w:rsidR="00362054" w:rsidRDefault="0036205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0E28" w14:textId="1C91877D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2EBD">
      <w:rPr>
        <w:noProof/>
        <w:sz w:val="16"/>
        <w:szCs w:val="16"/>
        <w:lang w:val="pt-PT"/>
      </w:rPr>
      <w:t>P:\ARA\ITU-D\CONF-D\TDAG23\TDAG23-30\000\016A.docx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</w:t>
    </w:r>
    <w:r w:rsidRPr="00983DA5">
      <w:rPr>
        <w:sz w:val="16"/>
        <w:szCs w:val="16"/>
        <w:lang w:val="pt-PT"/>
      </w:rPr>
      <w:t>(</w:t>
    </w:r>
    <w:r w:rsidR="00532EBD" w:rsidRPr="00532EBD">
      <w:rPr>
        <w:sz w:val="16"/>
        <w:szCs w:val="16"/>
        <w:lang w:val="pt-PT"/>
      </w:rPr>
      <w:t>520128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6965" w14:textId="77777777" w:rsidR="0006468A" w:rsidRPr="003971E3" w:rsidRDefault="00532EBD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1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209A" w14:textId="77777777" w:rsidR="00362054" w:rsidRDefault="00362054" w:rsidP="006C3242">
      <w:pPr>
        <w:spacing w:before="0" w:line="240" w:lineRule="auto"/>
      </w:pPr>
      <w:r>
        <w:separator/>
      </w:r>
    </w:p>
  </w:footnote>
  <w:footnote w:type="continuationSeparator" w:id="0">
    <w:p w14:paraId="5A59A53E" w14:textId="77777777" w:rsidR="00362054" w:rsidRDefault="0036205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79D5F50" w14:textId="73714E25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2" w:name="DocNo2"/>
        <w:bookmarkEnd w:id="2"/>
        <w:r w:rsidR="00D8311F">
          <w:rPr>
            <w:sz w:val="20"/>
            <w:szCs w:val="20"/>
            <w:lang w:val="es-ES_tradnl"/>
          </w:rPr>
          <w:t>/</w:t>
        </w:r>
        <w:r w:rsidR="00362054">
          <w:rPr>
            <w:sz w:val="20"/>
            <w:szCs w:val="20"/>
            <w:lang w:val="es-ES_tradnl"/>
          </w:rPr>
          <w:t>16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4"/>
    <w:rsid w:val="00026D7C"/>
    <w:rsid w:val="0006468A"/>
    <w:rsid w:val="00090574"/>
    <w:rsid w:val="000C1C0E"/>
    <w:rsid w:val="000C548A"/>
    <w:rsid w:val="00153471"/>
    <w:rsid w:val="0019128D"/>
    <w:rsid w:val="001C0169"/>
    <w:rsid w:val="001C5576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7185"/>
    <w:rsid w:val="00362054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90266"/>
    <w:rsid w:val="004E11DC"/>
    <w:rsid w:val="004F3C48"/>
    <w:rsid w:val="00506E94"/>
    <w:rsid w:val="00525DDD"/>
    <w:rsid w:val="00532EB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DA5"/>
    <w:rsid w:val="009D313F"/>
    <w:rsid w:val="009E7525"/>
    <w:rsid w:val="00A24359"/>
    <w:rsid w:val="00A325AD"/>
    <w:rsid w:val="00A47A5A"/>
    <w:rsid w:val="00A6683B"/>
    <w:rsid w:val="00A97F94"/>
    <w:rsid w:val="00AA7EA2"/>
    <w:rsid w:val="00AC624C"/>
    <w:rsid w:val="00B03099"/>
    <w:rsid w:val="00B05BC8"/>
    <w:rsid w:val="00B64B47"/>
    <w:rsid w:val="00B93B7B"/>
    <w:rsid w:val="00BC17F2"/>
    <w:rsid w:val="00BF36AF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13ECE"/>
    <w:rsid w:val="00D77D0F"/>
    <w:rsid w:val="00D8311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6FD27"/>
  <w15:chartTrackingRefBased/>
  <w15:docId w15:val="{689ED37B-1C7E-49FD-8F1B-10852671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DM-CIR-01015/en" TargetMode="External"/><Relationship Id="rId18" Type="http://schemas.openxmlformats.org/officeDocument/2006/relationships/hyperlink" Target="https://www.itu.int/md/S22-SG-CIR-0040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dms_pub/itu-r/md/00/ca/cir/R00-CA-CIR-0265!!PDF-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DM-CIR-01014/en" TargetMode="External"/><Relationship Id="rId17" Type="http://schemas.openxmlformats.org/officeDocument/2006/relationships/hyperlink" Target="https://www.itu.int/dms_pub/itu-r/md/00/cace/cir/R00-CACE-CIR-1058!!PDF-E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r/md/00/cace/cir/R00-CACE-CIR-1050!!PDF-E.pdf" TargetMode="External"/><Relationship Id="rId20" Type="http://schemas.openxmlformats.org/officeDocument/2006/relationships/hyperlink" Target="https://www.itu.int/md/S22-DM-CIR-01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DM-CIR-01013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a-23/participation/circular-letters/.%20" TargetMode="External"/><Relationship Id="rId23" Type="http://schemas.openxmlformats.org/officeDocument/2006/relationships/hyperlink" Target="https://www.itu.int/en/council/Documents/basic-texts-2023/DEC-005-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2-SG-CIR-0042/en" TargetMode="External"/><Relationship Id="rId19" Type="http://schemas.openxmlformats.org/officeDocument/2006/relationships/hyperlink" Target="https://www.itu.int/md/S22-SG-CIR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6/en" TargetMode="External"/><Relationship Id="rId14" Type="http://schemas.openxmlformats.org/officeDocument/2006/relationships/hyperlink" Target="https://www.itu.int/md/R00-CACE-CIR-1050/en" TargetMode="External"/><Relationship Id="rId22" Type="http://schemas.openxmlformats.org/officeDocument/2006/relationships/hyperlink" Target="https://www.itu.int/wrc-23/participation/circular-letters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D%20(BDT)\PA_TDAG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PA_TDAG-23.dotx</Template>
  <TotalTime>72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Arabic-IR</cp:lastModifiedBy>
  <cp:revision>10</cp:revision>
  <dcterms:created xsi:type="dcterms:W3CDTF">2023-05-30T14:02:00Z</dcterms:created>
  <dcterms:modified xsi:type="dcterms:W3CDTF">2023-05-30T15:15:00Z</dcterms:modified>
</cp:coreProperties>
</file>