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23B253C"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67100B">
              <w:rPr>
                <w:b/>
                <w:bCs/>
                <w:lang w:val="en-US"/>
              </w:rPr>
              <w:t>10</w:t>
            </w:r>
            <w:r w:rsidR="007D2A86" w:rsidRPr="00E47A37">
              <w:rPr>
                <w:rFonts w:hint="eastAsia"/>
                <w:b/>
                <w:bCs/>
                <w:szCs w:val="13"/>
              </w:rPr>
              <w:t>(</w:t>
            </w:r>
            <w:r w:rsidR="007D2A86" w:rsidRPr="00E47A37">
              <w:rPr>
                <w:b/>
                <w:bCs/>
                <w:szCs w:val="13"/>
              </w:rPr>
              <w:t>Rev.</w:t>
            </w:r>
            <w:r w:rsidR="00CD5BAE">
              <w:rPr>
                <w:b/>
                <w:bCs/>
                <w:szCs w:val="13"/>
              </w:rPr>
              <w:t>2</w:t>
            </w:r>
            <w:r w:rsidR="007D2A86">
              <w:rPr>
                <w:rFonts w:hint="eastAsia"/>
                <w:b/>
                <w:bCs/>
                <w:szCs w:val="13"/>
              </w:rPr>
              <w:t>)</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E7272A" w:rsidR="00683C32" w:rsidRPr="007F1CC7" w:rsidRDefault="00CE0422" w:rsidP="00B648C7">
            <w:pPr>
              <w:spacing w:before="0"/>
              <w:rPr>
                <w:b/>
                <w:szCs w:val="24"/>
              </w:rPr>
            </w:pPr>
            <w:bookmarkStart w:id="2" w:name="CreationDate"/>
            <w:bookmarkEnd w:id="2"/>
            <w:r w:rsidRPr="003943EA">
              <w:rPr>
                <w:b/>
                <w:lang w:eastAsia="zh-CN"/>
              </w:rPr>
              <w:t>20</w:t>
            </w:r>
            <w:r w:rsidR="00B648C7" w:rsidRPr="003943EA">
              <w:rPr>
                <w:b/>
                <w:lang w:eastAsia="zh-CN"/>
              </w:rPr>
              <w:t>2</w:t>
            </w:r>
            <w:r w:rsidR="00307769" w:rsidRPr="003943EA">
              <w:rPr>
                <w:b/>
                <w:lang w:eastAsia="zh-CN"/>
              </w:rPr>
              <w:t>3</w:t>
            </w:r>
            <w:r w:rsidR="00966BA6" w:rsidRPr="003943EA">
              <w:rPr>
                <w:rFonts w:hint="eastAsia"/>
                <w:b/>
                <w:lang w:eastAsia="zh-CN"/>
              </w:rPr>
              <w:t>年</w:t>
            </w:r>
            <w:r w:rsidR="007D2A86">
              <w:rPr>
                <w:b/>
                <w:lang w:eastAsia="zh-CN"/>
              </w:rPr>
              <w:t>6</w:t>
            </w:r>
            <w:r w:rsidR="00966BA6" w:rsidRPr="003943EA">
              <w:rPr>
                <w:rFonts w:hint="eastAsia"/>
                <w:b/>
                <w:lang w:eastAsia="zh-CN"/>
              </w:rPr>
              <w:t>月</w:t>
            </w:r>
            <w:r w:rsidR="007D2A86">
              <w:rPr>
                <w:b/>
                <w:lang w:eastAsia="zh-CN"/>
              </w:rPr>
              <w:t>1</w:t>
            </w:r>
            <w:r w:rsidR="00BD5199">
              <w:rPr>
                <w:b/>
                <w:lang w:eastAsia="zh-CN"/>
              </w:rPr>
              <w:t>5</w:t>
            </w:r>
            <w:bookmarkStart w:id="3" w:name="_GoBack"/>
            <w:bookmarkEnd w:id="3"/>
            <w:r w:rsidR="00966BA6" w:rsidRPr="003943EA">
              <w:rPr>
                <w:rFonts w:hint="eastAsia"/>
                <w:b/>
                <w:lang w:eastAsia="zh-CN"/>
              </w:rPr>
              <w:t>日</w:t>
            </w:r>
          </w:p>
        </w:tc>
      </w:tr>
      <w:tr w:rsidR="00683C32" w14:paraId="7B96545F" w14:textId="77777777" w:rsidTr="003943EA">
        <w:trPr>
          <w:cantSplit/>
          <w:trHeight w:val="182"/>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7C05A826" w:rsidR="00A13162" w:rsidRPr="0030353C" w:rsidRDefault="0067100B" w:rsidP="0030353C">
            <w:pPr>
              <w:pStyle w:val="Source"/>
              <w:rPr>
                <w:lang w:eastAsia="zh-CN"/>
              </w:rPr>
            </w:pPr>
            <w:bookmarkStart w:id="4" w:name="Source"/>
            <w:bookmarkEnd w:id="4"/>
            <w:r w:rsidRPr="0067100B">
              <w:rPr>
                <w:lang w:eastAsia="zh-CN"/>
              </w:rPr>
              <w:t>能力建设举措组（</w:t>
            </w:r>
            <w:r w:rsidRPr="0067100B">
              <w:rPr>
                <w:lang w:eastAsia="zh-CN"/>
              </w:rPr>
              <w:t>GCBI</w:t>
            </w:r>
            <w:r w:rsidRPr="0067100B">
              <w:rPr>
                <w:rFonts w:hint="eastAsia"/>
                <w:lang w:eastAsia="zh-CN"/>
              </w:rPr>
              <w:t>）</w:t>
            </w:r>
            <w:r>
              <w:rPr>
                <w:rFonts w:hint="eastAsia"/>
                <w:lang w:eastAsia="zh-CN"/>
              </w:rPr>
              <w:t>主席</w:t>
            </w:r>
          </w:p>
        </w:tc>
      </w:tr>
      <w:tr w:rsidR="00AC6F14" w:rsidRPr="002E6963" w14:paraId="2CBD3A36" w14:textId="77777777" w:rsidTr="00107E85">
        <w:trPr>
          <w:cantSplit/>
        </w:trPr>
        <w:tc>
          <w:tcPr>
            <w:tcW w:w="9888" w:type="dxa"/>
            <w:gridSpan w:val="2"/>
          </w:tcPr>
          <w:p w14:paraId="1B4121DF" w14:textId="270CC945" w:rsidR="00AC6F14" w:rsidRPr="0030353C" w:rsidRDefault="003943EA" w:rsidP="0030353C">
            <w:pPr>
              <w:pStyle w:val="Title1"/>
              <w:rPr>
                <w:lang w:eastAsia="zh-CN"/>
              </w:rPr>
            </w:pPr>
            <w:bookmarkStart w:id="5" w:name="Title"/>
            <w:bookmarkEnd w:id="5"/>
            <w:r>
              <w:rPr>
                <w:rFonts w:hint="eastAsia"/>
                <w:lang w:eastAsia="zh-CN"/>
              </w:rPr>
              <w:t>向</w:t>
            </w:r>
            <w:r w:rsidR="0067100B" w:rsidRPr="0067100B">
              <w:rPr>
                <w:rFonts w:hint="eastAsia"/>
                <w:lang w:eastAsia="zh-CN"/>
              </w:rPr>
              <w:t>TDAG</w:t>
            </w:r>
            <w:r>
              <w:rPr>
                <w:rFonts w:hint="eastAsia"/>
                <w:lang w:eastAsia="zh-CN"/>
              </w:rPr>
              <w:t>提交的</w:t>
            </w:r>
            <w:r w:rsidR="0067100B" w:rsidRPr="0067100B">
              <w:rPr>
                <w:rFonts w:hint="eastAsia"/>
                <w:lang w:eastAsia="zh-CN"/>
              </w:rPr>
              <w:t>关于</w:t>
            </w:r>
            <w:r w:rsidR="0067100B" w:rsidRPr="0067100B">
              <w:rPr>
                <w:rFonts w:cs="Times New Roman"/>
                <w:lang w:eastAsia="zh-CN"/>
              </w:rPr>
              <w:t>能力建设举措组</w:t>
            </w:r>
            <w:r w:rsidR="0067100B" w:rsidRPr="0067100B">
              <w:rPr>
                <w:rFonts w:hint="eastAsia"/>
                <w:lang w:eastAsia="zh-CN"/>
              </w:rPr>
              <w:t>工作</w:t>
            </w:r>
            <w:r w:rsidR="0067100B">
              <w:rPr>
                <w:rFonts w:hint="eastAsia"/>
                <w:lang w:eastAsia="zh-CN"/>
              </w:rPr>
              <w:t>的</w:t>
            </w:r>
            <w:r w:rsidR="0067100B" w:rsidRPr="0067100B">
              <w:rPr>
                <w:rFonts w:hint="eastAsia"/>
                <w:lang w:eastAsia="zh-CN"/>
              </w:rPr>
              <w:t>报告</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D9621A" w:rsidRDefault="00966BA6" w:rsidP="00EA0C51">
            <w:pPr>
              <w:spacing w:after="120"/>
              <w:rPr>
                <w:b/>
                <w:bCs/>
                <w:szCs w:val="24"/>
                <w:lang w:eastAsia="zh-CN"/>
              </w:rPr>
            </w:pPr>
            <w:r>
              <w:rPr>
                <w:rFonts w:hint="eastAsia"/>
                <w:b/>
                <w:bCs/>
                <w:szCs w:val="24"/>
                <w:lang w:eastAsia="zh-CN"/>
              </w:rPr>
              <w:t>概要：</w:t>
            </w:r>
          </w:p>
          <w:p w14:paraId="02D8752F" w14:textId="4D6906E7" w:rsidR="00980A6B" w:rsidRDefault="00980A6B" w:rsidP="008F599A">
            <w:pPr>
              <w:spacing w:after="120"/>
              <w:ind w:firstLineChars="200" w:firstLine="480"/>
              <w:rPr>
                <w:lang w:eastAsia="zh-CN"/>
              </w:rPr>
            </w:pPr>
            <w:r>
              <w:rPr>
                <w:rFonts w:hint="eastAsia"/>
                <w:lang w:eastAsia="zh-CN"/>
              </w:rPr>
              <w:t>本文件涵盖了能力建设</w:t>
            </w:r>
            <w:r w:rsidR="00B90529">
              <w:rPr>
                <w:rFonts w:hint="eastAsia"/>
                <w:lang w:eastAsia="zh-CN"/>
              </w:rPr>
              <w:t>举措</w:t>
            </w:r>
            <w:r>
              <w:rPr>
                <w:rFonts w:hint="eastAsia"/>
                <w:lang w:eastAsia="zh-CN"/>
              </w:rPr>
              <w:t>组（</w:t>
            </w:r>
            <w:r>
              <w:rPr>
                <w:rFonts w:hint="eastAsia"/>
                <w:lang w:eastAsia="zh-CN"/>
              </w:rPr>
              <w:t>GCBI</w:t>
            </w:r>
            <w:r>
              <w:rPr>
                <w:rFonts w:hint="eastAsia"/>
                <w:lang w:eastAsia="zh-CN"/>
              </w:rPr>
              <w:t>）开展的工作。该组是根据</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）通过并经</w:t>
            </w:r>
            <w:r>
              <w:rPr>
                <w:rFonts w:hint="eastAsia"/>
                <w:lang w:eastAsia="zh-CN"/>
              </w:rPr>
              <w:t>WTDC-22</w:t>
            </w:r>
            <w:r>
              <w:rPr>
                <w:rFonts w:hint="eastAsia"/>
                <w:lang w:eastAsia="zh-CN"/>
              </w:rPr>
              <w:t>修订的第</w:t>
            </w:r>
            <w:r>
              <w:rPr>
                <w:rFonts w:hint="eastAsia"/>
                <w:lang w:eastAsia="zh-CN"/>
              </w:rPr>
              <w:t>40</w:t>
            </w:r>
            <w:r>
              <w:rPr>
                <w:rFonts w:hint="eastAsia"/>
                <w:lang w:eastAsia="zh-CN"/>
              </w:rPr>
              <w:t>号决议成立的，</w:t>
            </w:r>
            <w:r w:rsidR="00B90529">
              <w:rPr>
                <w:rFonts w:hint="eastAsia"/>
                <w:lang w:eastAsia="zh-CN"/>
              </w:rPr>
              <w:t>旨在</w:t>
            </w:r>
            <w:r>
              <w:rPr>
                <w:rFonts w:hint="eastAsia"/>
                <w:lang w:eastAsia="zh-CN"/>
              </w:rPr>
              <w:t>就能力建设相关事宜向电信发展局</w:t>
            </w:r>
            <w:r w:rsidR="00B90529">
              <w:rPr>
                <w:rFonts w:hint="eastAsia"/>
                <w:lang w:eastAsia="zh-CN"/>
              </w:rPr>
              <w:t>主任</w:t>
            </w:r>
            <w:r>
              <w:rPr>
                <w:rFonts w:hint="eastAsia"/>
                <w:lang w:eastAsia="zh-CN"/>
              </w:rPr>
              <w:t>提出建议。</w:t>
            </w:r>
          </w:p>
          <w:p w14:paraId="76A1C541" w14:textId="09B592F8" w:rsidR="00A721F4" w:rsidRPr="00D9621A" w:rsidRDefault="00966BA6" w:rsidP="00EA0C51">
            <w:pPr>
              <w:spacing w:after="120"/>
              <w:rPr>
                <w:b/>
                <w:bCs/>
                <w:szCs w:val="24"/>
                <w:lang w:eastAsia="zh-CN"/>
              </w:rPr>
            </w:pPr>
            <w:r>
              <w:rPr>
                <w:rFonts w:hint="eastAsia"/>
                <w:b/>
                <w:bCs/>
                <w:lang w:eastAsia="zh-CN"/>
              </w:rPr>
              <w:t>需采取的行动：</w:t>
            </w:r>
          </w:p>
          <w:p w14:paraId="7FE35633" w14:textId="662C6A1E" w:rsidR="00980A6B" w:rsidRDefault="00980A6B" w:rsidP="008F599A">
            <w:pPr>
              <w:spacing w:after="120"/>
              <w:ind w:firstLineChars="200" w:firstLine="480"/>
              <w:rPr>
                <w:lang w:eastAsia="zh-CN"/>
              </w:rPr>
            </w:pPr>
            <w:r>
              <w:rPr>
                <w:rFonts w:hint="eastAsia"/>
                <w:lang w:eastAsia="zh-CN"/>
              </w:rPr>
              <w:t>请</w:t>
            </w:r>
            <w:r>
              <w:rPr>
                <w:rFonts w:hint="eastAsia"/>
                <w:lang w:eastAsia="zh-CN"/>
              </w:rPr>
              <w:t>TDAG</w:t>
            </w:r>
            <w:r>
              <w:rPr>
                <w:rFonts w:hint="eastAsia"/>
                <w:lang w:eastAsia="zh-CN"/>
              </w:rPr>
              <w:t>注意本文件并提供适当的指导。</w:t>
            </w:r>
          </w:p>
          <w:p w14:paraId="622ACB80" w14:textId="50AC12B1" w:rsidR="00A721F4" w:rsidRPr="00D9621A" w:rsidRDefault="00966BA6" w:rsidP="00EA0C51">
            <w:pPr>
              <w:spacing w:after="120"/>
              <w:rPr>
                <w:b/>
                <w:bCs/>
                <w:szCs w:val="24"/>
                <w:lang w:eastAsia="zh-CN"/>
              </w:rPr>
            </w:pPr>
            <w:r>
              <w:rPr>
                <w:rFonts w:hint="eastAsia"/>
                <w:b/>
                <w:bCs/>
                <w:szCs w:val="24"/>
                <w:lang w:eastAsia="zh-CN"/>
              </w:rPr>
              <w:t>参考文件：</w:t>
            </w:r>
          </w:p>
          <w:p w14:paraId="1BF69494" w14:textId="617F6318" w:rsidR="00B90529" w:rsidRPr="00B90529" w:rsidRDefault="00B90529" w:rsidP="0067100B">
            <w:pPr>
              <w:spacing w:after="120"/>
              <w:rPr>
                <w:lang w:eastAsia="zh-CN"/>
              </w:rPr>
            </w:pPr>
            <w:r w:rsidRPr="00B90529">
              <w:rPr>
                <w:lang w:eastAsia="zh-CN"/>
              </w:rPr>
              <w:t>WTDC</w:t>
            </w:r>
            <w:r w:rsidRPr="00B90529">
              <w:rPr>
                <w:lang w:eastAsia="zh-CN"/>
              </w:rPr>
              <w:t>关于能力建设举措组的第</w:t>
            </w:r>
            <w:r w:rsidRPr="00B90529">
              <w:rPr>
                <w:lang w:eastAsia="zh-CN"/>
              </w:rPr>
              <w:t>40</w:t>
            </w:r>
            <w:r w:rsidRPr="00B90529">
              <w:rPr>
                <w:lang w:eastAsia="zh-CN"/>
              </w:rPr>
              <w:t>号决议（</w:t>
            </w:r>
            <w:r w:rsidR="00617D22" w:rsidRPr="00B90529">
              <w:rPr>
                <w:lang w:eastAsia="zh-CN"/>
              </w:rPr>
              <w:t>2022</w:t>
            </w:r>
            <w:r w:rsidR="00617D22" w:rsidRPr="00B90529">
              <w:rPr>
                <w:lang w:eastAsia="zh-CN"/>
              </w:rPr>
              <w:t>年，基加利，</w:t>
            </w:r>
            <w:r w:rsidRPr="00B90529">
              <w:rPr>
                <w:lang w:eastAsia="zh-CN"/>
              </w:rPr>
              <w:t>修订版</w:t>
            </w:r>
            <w:r w:rsidRPr="00B90529">
              <w:rPr>
                <w:rFonts w:hint="eastAsia"/>
                <w:lang w:eastAsia="zh-CN"/>
              </w:rPr>
              <w:t>）</w:t>
            </w:r>
          </w:p>
          <w:p w14:paraId="1ECDD20E" w14:textId="1F7BB5BF" w:rsidR="0067100B" w:rsidRPr="00D9621A" w:rsidRDefault="00B90529" w:rsidP="0067100B">
            <w:pPr>
              <w:spacing w:after="120"/>
              <w:rPr>
                <w:lang w:eastAsia="zh-CN"/>
              </w:rPr>
            </w:pPr>
            <w:r w:rsidRPr="00B90529">
              <w:rPr>
                <w:lang w:eastAsia="zh-CN"/>
              </w:rPr>
              <w:t>WTDC</w:t>
            </w:r>
            <w:r w:rsidRPr="00B90529">
              <w:rPr>
                <w:lang w:eastAsia="zh-CN"/>
              </w:rPr>
              <w:t>关于国际电联学院培训中心的第</w:t>
            </w:r>
            <w:r w:rsidRPr="00B90529">
              <w:rPr>
                <w:lang w:eastAsia="zh-CN"/>
              </w:rPr>
              <w:t>73</w:t>
            </w:r>
            <w:r w:rsidRPr="00B90529">
              <w:rPr>
                <w:lang w:eastAsia="zh-CN"/>
              </w:rPr>
              <w:t>号决议（</w:t>
            </w:r>
            <w:r w:rsidRPr="00B90529">
              <w:rPr>
                <w:lang w:eastAsia="zh-CN"/>
              </w:rPr>
              <w:t>2022</w:t>
            </w:r>
            <w:r w:rsidRPr="00B90529">
              <w:rPr>
                <w:lang w:eastAsia="zh-CN"/>
              </w:rPr>
              <w:t>年，基加利，修订版</w:t>
            </w:r>
            <w:r w:rsidRPr="00B90529">
              <w:rPr>
                <w:rFonts w:hint="eastAsia"/>
                <w:lang w:eastAsia="zh-CN"/>
              </w:rPr>
              <w:t>）</w:t>
            </w:r>
          </w:p>
        </w:tc>
      </w:tr>
    </w:tbl>
    <w:p w14:paraId="2C333CFB" w14:textId="77777777" w:rsidR="0067100B" w:rsidRDefault="0067100B" w:rsidP="0067100B">
      <w:pPr>
        <w:spacing w:after="120"/>
        <w:rPr>
          <w:lang w:eastAsia="zh-CN"/>
        </w:rPr>
      </w:pPr>
    </w:p>
    <w:p w14:paraId="411B0253" w14:textId="77777777" w:rsidR="0067100B" w:rsidRDefault="006710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8F34596" w14:textId="67F810B7" w:rsidR="0067100B" w:rsidRDefault="001F6B1D" w:rsidP="008F599A">
      <w:pPr>
        <w:spacing w:after="120"/>
        <w:ind w:firstLineChars="200" w:firstLine="480"/>
        <w:rPr>
          <w:lang w:eastAsia="zh-CN"/>
        </w:rPr>
      </w:pPr>
      <w:r>
        <w:rPr>
          <w:rFonts w:hint="eastAsia"/>
          <w:lang w:eastAsia="zh-CN"/>
        </w:rPr>
        <w:lastRenderedPageBreak/>
        <w:t>能力建设举措组</w:t>
      </w:r>
      <w:r w:rsidR="0067100B">
        <w:rPr>
          <w:rFonts w:hint="eastAsia"/>
          <w:lang w:eastAsia="zh-CN"/>
        </w:rPr>
        <w:t>（</w:t>
      </w:r>
      <w:r w:rsidR="0067100B">
        <w:rPr>
          <w:rFonts w:hint="eastAsia"/>
          <w:lang w:eastAsia="zh-CN"/>
        </w:rPr>
        <w:t>GCBI</w:t>
      </w:r>
      <w:r w:rsidR="0067100B">
        <w:rPr>
          <w:rFonts w:hint="eastAsia"/>
          <w:lang w:eastAsia="zh-CN"/>
        </w:rPr>
        <w:t>）</w:t>
      </w:r>
      <w:r>
        <w:rPr>
          <w:rFonts w:hint="eastAsia"/>
          <w:lang w:eastAsia="zh-CN"/>
        </w:rPr>
        <w:t>是根据</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）通过并经</w:t>
      </w:r>
      <w:r>
        <w:rPr>
          <w:rFonts w:hint="eastAsia"/>
          <w:lang w:eastAsia="zh-CN"/>
        </w:rPr>
        <w:t>WTDC-22</w:t>
      </w:r>
      <w:r>
        <w:rPr>
          <w:rFonts w:hint="eastAsia"/>
          <w:lang w:eastAsia="zh-CN"/>
        </w:rPr>
        <w:t>修订的第</w:t>
      </w:r>
      <w:r>
        <w:rPr>
          <w:rFonts w:hint="eastAsia"/>
          <w:lang w:eastAsia="zh-CN"/>
        </w:rPr>
        <w:t>40</w:t>
      </w:r>
      <w:r>
        <w:rPr>
          <w:rFonts w:hint="eastAsia"/>
          <w:lang w:eastAsia="zh-CN"/>
        </w:rPr>
        <w:t>号决议成立的，旨在就能力建设相关事宜向电信发展局主任提出建议</w:t>
      </w:r>
      <w:r w:rsidR="0067100B">
        <w:rPr>
          <w:rFonts w:hint="eastAsia"/>
          <w:lang w:eastAsia="zh-CN"/>
        </w:rPr>
        <w:t>。</w:t>
      </w:r>
    </w:p>
    <w:p w14:paraId="27C1894C" w14:textId="77777777" w:rsidR="0067100B" w:rsidRPr="003943EA" w:rsidRDefault="0067100B" w:rsidP="0003584A">
      <w:pPr>
        <w:pStyle w:val="Headingb"/>
        <w:rPr>
          <w:bCs/>
          <w:lang w:eastAsia="zh-CN"/>
        </w:rPr>
      </w:pPr>
      <w:r w:rsidRPr="003943EA">
        <w:rPr>
          <w:rFonts w:hint="eastAsia"/>
          <w:bCs/>
          <w:lang w:eastAsia="zh-CN"/>
        </w:rPr>
        <w:t>GCBI</w:t>
      </w:r>
      <w:r w:rsidRPr="003943EA">
        <w:rPr>
          <w:rFonts w:hint="eastAsia"/>
          <w:bCs/>
          <w:lang w:eastAsia="zh-CN"/>
        </w:rPr>
        <w:t>第九次会议（</w:t>
      </w:r>
      <w:r w:rsidRPr="003943EA">
        <w:rPr>
          <w:rFonts w:hint="eastAsia"/>
          <w:bCs/>
          <w:lang w:eastAsia="zh-CN"/>
        </w:rPr>
        <w:t>2021</w:t>
      </w:r>
      <w:r w:rsidRPr="003943EA">
        <w:rPr>
          <w:rFonts w:hint="eastAsia"/>
          <w:bCs/>
          <w:lang w:eastAsia="zh-CN"/>
        </w:rPr>
        <w:t>年</w:t>
      </w:r>
      <w:r w:rsidRPr="003943EA">
        <w:rPr>
          <w:rFonts w:hint="eastAsia"/>
          <w:bCs/>
          <w:lang w:eastAsia="zh-CN"/>
        </w:rPr>
        <w:t>5</w:t>
      </w:r>
      <w:r w:rsidRPr="003943EA">
        <w:rPr>
          <w:rFonts w:hint="eastAsia"/>
          <w:bCs/>
          <w:lang w:eastAsia="zh-CN"/>
        </w:rPr>
        <w:t>月</w:t>
      </w:r>
      <w:r w:rsidRPr="003943EA">
        <w:rPr>
          <w:rFonts w:hint="eastAsia"/>
          <w:bCs/>
          <w:lang w:eastAsia="zh-CN"/>
        </w:rPr>
        <w:t>20-21</w:t>
      </w:r>
      <w:r w:rsidRPr="003943EA">
        <w:rPr>
          <w:rFonts w:hint="eastAsia"/>
          <w:bCs/>
          <w:lang w:eastAsia="zh-CN"/>
        </w:rPr>
        <w:t>日）报告</w:t>
      </w:r>
    </w:p>
    <w:p w14:paraId="46BD018D" w14:textId="32A61C64" w:rsidR="0067100B" w:rsidRPr="003943EA" w:rsidRDefault="0067100B" w:rsidP="008F599A">
      <w:pPr>
        <w:spacing w:after="120"/>
        <w:ind w:firstLineChars="200" w:firstLine="480"/>
        <w:rPr>
          <w:szCs w:val="24"/>
          <w:lang w:eastAsia="zh-CN"/>
        </w:rPr>
      </w:pPr>
      <w:r w:rsidRPr="003943EA">
        <w:rPr>
          <w:rFonts w:hint="eastAsia"/>
          <w:szCs w:val="24"/>
          <w:lang w:eastAsia="zh-CN"/>
        </w:rPr>
        <w:t>GCBI</w:t>
      </w:r>
      <w:r w:rsidRPr="003943EA">
        <w:rPr>
          <w:rFonts w:hint="eastAsia"/>
          <w:szCs w:val="24"/>
          <w:lang w:eastAsia="zh-CN"/>
        </w:rPr>
        <w:t>于</w:t>
      </w:r>
      <w:r w:rsidRPr="003943EA">
        <w:rPr>
          <w:rFonts w:hint="eastAsia"/>
          <w:szCs w:val="24"/>
          <w:lang w:eastAsia="zh-CN"/>
        </w:rPr>
        <w:t>2021</w:t>
      </w:r>
      <w:r w:rsidRPr="003943EA">
        <w:rPr>
          <w:rFonts w:hint="eastAsia"/>
          <w:szCs w:val="24"/>
          <w:lang w:eastAsia="zh-CN"/>
        </w:rPr>
        <w:t>年</w:t>
      </w:r>
      <w:r w:rsidRPr="003943EA">
        <w:rPr>
          <w:rFonts w:hint="eastAsia"/>
          <w:szCs w:val="24"/>
          <w:lang w:eastAsia="zh-CN"/>
        </w:rPr>
        <w:t>5</w:t>
      </w:r>
      <w:r w:rsidRPr="003943EA">
        <w:rPr>
          <w:rFonts w:hint="eastAsia"/>
          <w:szCs w:val="24"/>
          <w:lang w:eastAsia="zh-CN"/>
        </w:rPr>
        <w:t>月</w:t>
      </w:r>
      <w:r w:rsidRPr="003943EA">
        <w:rPr>
          <w:rFonts w:hint="eastAsia"/>
          <w:szCs w:val="24"/>
          <w:lang w:eastAsia="zh-CN"/>
        </w:rPr>
        <w:t>20-21</w:t>
      </w:r>
      <w:r w:rsidRPr="003943EA">
        <w:rPr>
          <w:rFonts w:hint="eastAsia"/>
          <w:szCs w:val="24"/>
          <w:lang w:eastAsia="zh-CN"/>
        </w:rPr>
        <w:t>日举行了第</w:t>
      </w:r>
      <w:r w:rsidRPr="003943EA">
        <w:rPr>
          <w:rFonts w:hint="eastAsia"/>
          <w:szCs w:val="24"/>
          <w:lang w:eastAsia="zh-CN"/>
        </w:rPr>
        <w:t>9</w:t>
      </w:r>
      <w:r w:rsidRPr="003943EA">
        <w:rPr>
          <w:rFonts w:hint="eastAsia"/>
          <w:szCs w:val="24"/>
          <w:lang w:eastAsia="zh-CN"/>
        </w:rPr>
        <w:t>次会议</w:t>
      </w:r>
      <w:r w:rsidR="00F26A1F" w:rsidRPr="003943EA">
        <w:rPr>
          <w:rFonts w:hint="eastAsia"/>
          <w:szCs w:val="24"/>
          <w:lang w:eastAsia="zh-CN"/>
        </w:rPr>
        <w:t>，</w:t>
      </w:r>
      <w:r w:rsidRPr="003943EA">
        <w:rPr>
          <w:rFonts w:hint="eastAsia"/>
          <w:szCs w:val="24"/>
          <w:lang w:eastAsia="zh-CN"/>
        </w:rPr>
        <w:t>会议以虚拟方式</w:t>
      </w:r>
      <w:r w:rsidR="003943EA" w:rsidRPr="003943EA">
        <w:rPr>
          <w:rFonts w:hint="eastAsia"/>
          <w:szCs w:val="24"/>
          <w:lang w:eastAsia="zh-CN"/>
        </w:rPr>
        <w:t>召开</w:t>
      </w:r>
      <w:r w:rsidRPr="003943EA">
        <w:rPr>
          <w:rFonts w:hint="eastAsia"/>
          <w:szCs w:val="24"/>
          <w:lang w:eastAsia="zh-CN"/>
        </w:rPr>
        <w:t>。</w:t>
      </w:r>
      <w:r w:rsidRPr="003943EA">
        <w:rPr>
          <w:rFonts w:hint="eastAsia"/>
          <w:szCs w:val="24"/>
          <w:lang w:eastAsia="zh-CN"/>
        </w:rPr>
        <w:t>GCBI</w:t>
      </w:r>
      <w:r w:rsidR="00797CF6">
        <w:rPr>
          <w:rFonts w:hint="eastAsia"/>
          <w:szCs w:val="24"/>
          <w:lang w:eastAsia="zh-CN"/>
        </w:rPr>
        <w:t>（</w:t>
      </w:r>
      <w:r w:rsidR="00797CF6">
        <w:rPr>
          <w:rFonts w:hint="eastAsia"/>
          <w:szCs w:val="24"/>
          <w:lang w:eastAsia="zh-CN"/>
        </w:rPr>
        <w:t>1</w:t>
      </w:r>
      <w:r w:rsidR="00797CF6">
        <w:rPr>
          <w:szCs w:val="24"/>
          <w:lang w:eastAsia="zh-CN"/>
        </w:rPr>
        <w:t>2</w:t>
      </w:r>
      <w:r w:rsidR="00F26A1F" w:rsidRPr="003943EA">
        <w:rPr>
          <w:rFonts w:hint="eastAsia"/>
          <w:szCs w:val="24"/>
          <w:lang w:eastAsia="zh-CN"/>
        </w:rPr>
        <w:t>名</w:t>
      </w:r>
      <w:r w:rsidRPr="003943EA">
        <w:rPr>
          <w:rFonts w:hint="eastAsia"/>
          <w:szCs w:val="24"/>
          <w:lang w:eastAsia="zh-CN"/>
        </w:rPr>
        <w:t>成员</w:t>
      </w:r>
      <w:r w:rsidR="00797CF6">
        <w:rPr>
          <w:rFonts w:hint="eastAsia"/>
          <w:szCs w:val="24"/>
          <w:lang w:eastAsia="zh-CN"/>
        </w:rPr>
        <w:t>）</w:t>
      </w:r>
      <w:r w:rsidRPr="003943EA">
        <w:rPr>
          <w:rFonts w:hint="eastAsia"/>
          <w:szCs w:val="24"/>
          <w:lang w:eastAsia="zh-CN"/>
        </w:rPr>
        <w:t>中有</w:t>
      </w:r>
      <w:r w:rsidRPr="003943EA">
        <w:rPr>
          <w:rFonts w:hint="eastAsia"/>
          <w:szCs w:val="24"/>
          <w:lang w:eastAsia="zh-CN"/>
        </w:rPr>
        <w:t>11</w:t>
      </w:r>
      <w:r w:rsidRPr="003943EA">
        <w:rPr>
          <w:rFonts w:hint="eastAsia"/>
          <w:szCs w:val="24"/>
          <w:lang w:eastAsia="zh-CN"/>
        </w:rPr>
        <w:t>人</w:t>
      </w:r>
      <w:r w:rsidR="00F26A1F" w:rsidRPr="003943EA">
        <w:rPr>
          <w:rFonts w:hint="eastAsia"/>
          <w:szCs w:val="24"/>
          <w:lang w:eastAsia="zh-CN"/>
        </w:rPr>
        <w:t>出席了</w:t>
      </w:r>
      <w:r w:rsidRPr="003943EA">
        <w:rPr>
          <w:rFonts w:hint="eastAsia"/>
          <w:szCs w:val="24"/>
          <w:lang w:eastAsia="zh-CN"/>
        </w:rPr>
        <w:t>第一天</w:t>
      </w:r>
      <w:r w:rsidR="00F26A1F" w:rsidRPr="003943EA">
        <w:rPr>
          <w:rFonts w:hint="eastAsia"/>
          <w:szCs w:val="24"/>
          <w:lang w:eastAsia="zh-CN"/>
        </w:rPr>
        <w:t>的</w:t>
      </w:r>
      <w:r w:rsidRPr="003943EA">
        <w:rPr>
          <w:rFonts w:hint="eastAsia"/>
          <w:szCs w:val="24"/>
          <w:lang w:eastAsia="zh-CN"/>
        </w:rPr>
        <w:t>会议，有</w:t>
      </w:r>
      <w:r w:rsidRPr="003943EA">
        <w:rPr>
          <w:rFonts w:hint="eastAsia"/>
          <w:szCs w:val="24"/>
          <w:lang w:eastAsia="zh-CN"/>
        </w:rPr>
        <w:t>3</w:t>
      </w:r>
      <w:r w:rsidRPr="003943EA">
        <w:rPr>
          <w:rFonts w:hint="eastAsia"/>
          <w:szCs w:val="24"/>
          <w:lang w:eastAsia="zh-CN"/>
        </w:rPr>
        <w:t>名成员缺席</w:t>
      </w:r>
      <w:r w:rsidR="00F26A1F" w:rsidRPr="003943EA">
        <w:rPr>
          <w:rFonts w:hint="eastAsia"/>
          <w:szCs w:val="24"/>
          <w:lang w:eastAsia="zh-CN"/>
        </w:rPr>
        <w:t>了第二天的会议</w:t>
      </w:r>
      <w:r w:rsidRPr="003943EA">
        <w:rPr>
          <w:rFonts w:hint="eastAsia"/>
          <w:szCs w:val="24"/>
          <w:lang w:eastAsia="zh-CN"/>
        </w:rPr>
        <w:t>。</w:t>
      </w:r>
    </w:p>
    <w:p w14:paraId="5BF14900" w14:textId="299BEEFD" w:rsidR="0067100B" w:rsidRPr="003943EA" w:rsidRDefault="0067100B" w:rsidP="008F599A">
      <w:pPr>
        <w:spacing w:after="120"/>
        <w:ind w:firstLineChars="200" w:firstLine="480"/>
        <w:rPr>
          <w:szCs w:val="24"/>
          <w:lang w:eastAsia="zh-CN"/>
        </w:rPr>
      </w:pPr>
      <w:r w:rsidRPr="003943EA">
        <w:rPr>
          <w:rFonts w:hint="eastAsia"/>
          <w:szCs w:val="24"/>
          <w:lang w:eastAsia="zh-CN"/>
        </w:rPr>
        <w:t>该组讨论了</w:t>
      </w:r>
      <w:r w:rsidRPr="003943EA">
        <w:rPr>
          <w:rFonts w:hint="eastAsia"/>
          <w:szCs w:val="24"/>
          <w:lang w:eastAsia="zh-CN"/>
        </w:rPr>
        <w:t>GCBI</w:t>
      </w:r>
      <w:r w:rsidRPr="003943EA">
        <w:rPr>
          <w:rFonts w:hint="eastAsia"/>
          <w:szCs w:val="24"/>
          <w:lang w:eastAsia="zh-CN"/>
        </w:rPr>
        <w:t>自上次会议以来</w:t>
      </w:r>
      <w:r w:rsidR="00F26A1F" w:rsidRPr="003943EA">
        <w:rPr>
          <w:rFonts w:hint="eastAsia"/>
          <w:szCs w:val="24"/>
          <w:lang w:eastAsia="zh-CN"/>
        </w:rPr>
        <w:t>开展</w:t>
      </w:r>
      <w:r w:rsidRPr="003943EA">
        <w:rPr>
          <w:rFonts w:hint="eastAsia"/>
          <w:szCs w:val="24"/>
          <w:lang w:eastAsia="zh-CN"/>
        </w:rPr>
        <w:t>的工作，特别是</w:t>
      </w:r>
      <w:r w:rsidR="00F26A1F" w:rsidRPr="003943EA">
        <w:rPr>
          <w:szCs w:val="24"/>
          <w:lang w:eastAsia="zh-CN"/>
        </w:rPr>
        <w:t>新冠肺炎疫</w:t>
      </w:r>
      <w:r w:rsidR="00F26A1F" w:rsidRPr="003943EA">
        <w:rPr>
          <w:rFonts w:hint="eastAsia"/>
          <w:szCs w:val="24"/>
          <w:lang w:eastAsia="zh-CN"/>
        </w:rPr>
        <w:t>情</w:t>
      </w:r>
      <w:r w:rsidRPr="003943EA">
        <w:rPr>
          <w:rFonts w:hint="eastAsia"/>
          <w:szCs w:val="24"/>
          <w:lang w:eastAsia="zh-CN"/>
        </w:rPr>
        <w:t>对各</w:t>
      </w:r>
      <w:r w:rsidR="00F26A1F" w:rsidRPr="003943EA">
        <w:rPr>
          <w:rFonts w:hint="eastAsia"/>
          <w:szCs w:val="24"/>
          <w:lang w:eastAsia="zh-CN"/>
        </w:rPr>
        <w:t>区域能力开发</w:t>
      </w:r>
      <w:r w:rsidRPr="003943EA">
        <w:rPr>
          <w:rFonts w:hint="eastAsia"/>
          <w:szCs w:val="24"/>
          <w:lang w:eastAsia="zh-CN"/>
        </w:rPr>
        <w:t>活动的影响。会议还回顾了自上次会议以来</w:t>
      </w:r>
      <w:r w:rsidRPr="003943EA">
        <w:rPr>
          <w:rFonts w:hint="eastAsia"/>
          <w:szCs w:val="24"/>
          <w:lang w:eastAsia="zh-CN"/>
        </w:rPr>
        <w:t>ITU-D</w:t>
      </w:r>
      <w:r w:rsidRPr="003943EA">
        <w:rPr>
          <w:rFonts w:hint="eastAsia"/>
          <w:szCs w:val="24"/>
          <w:lang w:eastAsia="zh-CN"/>
        </w:rPr>
        <w:t>开展的主要</w:t>
      </w:r>
      <w:r w:rsidR="00F26A1F" w:rsidRPr="003943EA">
        <w:rPr>
          <w:rFonts w:hint="eastAsia"/>
          <w:szCs w:val="24"/>
          <w:lang w:eastAsia="zh-CN"/>
        </w:rPr>
        <w:t>能力开发</w:t>
      </w:r>
      <w:r w:rsidRPr="003943EA">
        <w:rPr>
          <w:rFonts w:hint="eastAsia"/>
          <w:szCs w:val="24"/>
          <w:lang w:eastAsia="zh-CN"/>
        </w:rPr>
        <w:t>活动。</w:t>
      </w:r>
      <w:r w:rsidRPr="003943EA">
        <w:rPr>
          <w:rFonts w:hint="eastAsia"/>
          <w:szCs w:val="24"/>
          <w:lang w:eastAsia="zh-CN"/>
        </w:rPr>
        <w:t>GCBI</w:t>
      </w:r>
      <w:r w:rsidRPr="003943EA">
        <w:rPr>
          <w:rFonts w:hint="eastAsia"/>
          <w:szCs w:val="24"/>
          <w:lang w:eastAsia="zh-CN"/>
        </w:rPr>
        <w:t>成员听取了关于通过国际电联学院平台提供的在线培训急剧增长的情况介绍，与</w:t>
      </w:r>
      <w:r w:rsidRPr="003943EA">
        <w:rPr>
          <w:rFonts w:hint="eastAsia"/>
          <w:szCs w:val="24"/>
          <w:lang w:eastAsia="zh-CN"/>
        </w:rPr>
        <w:t>2019</w:t>
      </w:r>
      <w:r w:rsidRPr="003943EA">
        <w:rPr>
          <w:rFonts w:hint="eastAsia"/>
          <w:szCs w:val="24"/>
          <w:lang w:eastAsia="zh-CN"/>
        </w:rPr>
        <w:t>年相比，</w:t>
      </w:r>
      <w:r w:rsidRPr="003943EA">
        <w:rPr>
          <w:rFonts w:hint="eastAsia"/>
          <w:szCs w:val="24"/>
          <w:lang w:eastAsia="zh-CN"/>
        </w:rPr>
        <w:t>2020</w:t>
      </w:r>
      <w:r w:rsidRPr="003943EA">
        <w:rPr>
          <w:rFonts w:hint="eastAsia"/>
          <w:szCs w:val="24"/>
          <w:lang w:eastAsia="zh-CN"/>
        </w:rPr>
        <w:t>年接受培训的人员</w:t>
      </w:r>
      <w:r w:rsidR="00B22DF7" w:rsidRPr="003943EA">
        <w:rPr>
          <w:rFonts w:hint="eastAsia"/>
          <w:szCs w:val="24"/>
          <w:lang w:eastAsia="zh-CN"/>
        </w:rPr>
        <w:t>数量</w:t>
      </w:r>
      <w:r w:rsidR="003943EA" w:rsidRPr="003943EA">
        <w:rPr>
          <w:rFonts w:hint="eastAsia"/>
          <w:szCs w:val="24"/>
          <w:lang w:eastAsia="zh-CN"/>
        </w:rPr>
        <w:t>增长</w:t>
      </w:r>
      <w:r w:rsidRPr="003943EA">
        <w:rPr>
          <w:rFonts w:hint="eastAsia"/>
          <w:szCs w:val="24"/>
          <w:lang w:eastAsia="zh-CN"/>
        </w:rPr>
        <w:t>了</w:t>
      </w:r>
      <w:r w:rsidRPr="003943EA">
        <w:rPr>
          <w:rFonts w:hint="eastAsia"/>
          <w:szCs w:val="24"/>
          <w:lang w:eastAsia="zh-CN"/>
        </w:rPr>
        <w:t>50%</w:t>
      </w:r>
      <w:r w:rsidRPr="003943EA">
        <w:rPr>
          <w:rFonts w:hint="eastAsia"/>
          <w:szCs w:val="24"/>
          <w:lang w:eastAsia="zh-CN"/>
        </w:rPr>
        <w:t>。成员们还听取了关于</w:t>
      </w:r>
      <w:r w:rsidR="00240CFE" w:rsidRPr="003943EA">
        <w:rPr>
          <w:rFonts w:hint="eastAsia"/>
          <w:szCs w:val="24"/>
          <w:lang w:eastAsia="zh-CN"/>
        </w:rPr>
        <w:t>数字化转型中心</w:t>
      </w:r>
      <w:r w:rsidRPr="003943EA">
        <w:rPr>
          <w:rFonts w:hint="eastAsia"/>
          <w:szCs w:val="24"/>
          <w:lang w:eastAsia="zh-CN"/>
        </w:rPr>
        <w:t>（</w:t>
      </w:r>
      <w:r w:rsidRPr="003943EA">
        <w:rPr>
          <w:rFonts w:hint="eastAsia"/>
          <w:szCs w:val="24"/>
          <w:lang w:eastAsia="zh-CN"/>
        </w:rPr>
        <w:t>DTC</w:t>
      </w:r>
      <w:r w:rsidRPr="003943EA">
        <w:rPr>
          <w:rFonts w:hint="eastAsia"/>
          <w:szCs w:val="24"/>
          <w:lang w:eastAsia="zh-CN"/>
        </w:rPr>
        <w:t>）</w:t>
      </w:r>
      <w:r w:rsidR="00B22DF7" w:rsidRPr="003943EA">
        <w:rPr>
          <w:rFonts w:hint="eastAsia"/>
          <w:szCs w:val="24"/>
          <w:lang w:eastAsia="zh-CN"/>
        </w:rPr>
        <w:t>举措</w:t>
      </w:r>
      <w:r w:rsidRPr="003943EA">
        <w:rPr>
          <w:rFonts w:hint="eastAsia"/>
          <w:szCs w:val="24"/>
          <w:lang w:eastAsia="zh-CN"/>
        </w:rPr>
        <w:t>的介绍，该</w:t>
      </w:r>
      <w:r w:rsidR="00B22DF7" w:rsidRPr="003943EA">
        <w:rPr>
          <w:rFonts w:hint="eastAsia"/>
          <w:szCs w:val="24"/>
          <w:lang w:eastAsia="zh-CN"/>
        </w:rPr>
        <w:t>举措</w:t>
      </w:r>
      <w:r w:rsidRPr="003943EA">
        <w:rPr>
          <w:rFonts w:hint="eastAsia"/>
          <w:szCs w:val="24"/>
          <w:lang w:eastAsia="zh-CN"/>
        </w:rPr>
        <w:t>于</w:t>
      </w:r>
      <w:r w:rsidRPr="003943EA">
        <w:rPr>
          <w:rFonts w:hint="eastAsia"/>
          <w:szCs w:val="24"/>
          <w:lang w:eastAsia="zh-CN"/>
        </w:rPr>
        <w:t>2019</w:t>
      </w:r>
      <w:r w:rsidRPr="003943EA">
        <w:rPr>
          <w:rFonts w:hint="eastAsia"/>
          <w:szCs w:val="24"/>
          <w:lang w:eastAsia="zh-CN"/>
        </w:rPr>
        <w:t>年</w:t>
      </w:r>
      <w:r w:rsidRPr="003943EA">
        <w:rPr>
          <w:rFonts w:hint="eastAsia"/>
          <w:szCs w:val="24"/>
          <w:lang w:eastAsia="zh-CN"/>
        </w:rPr>
        <w:t>9</w:t>
      </w:r>
      <w:r w:rsidRPr="003943EA">
        <w:rPr>
          <w:rFonts w:hint="eastAsia"/>
          <w:szCs w:val="24"/>
          <w:lang w:eastAsia="zh-CN"/>
        </w:rPr>
        <w:t>月与思科公司合作启动，</w:t>
      </w:r>
      <w:r w:rsidR="007760E0" w:rsidRPr="003943EA">
        <w:rPr>
          <w:rFonts w:hint="eastAsia"/>
          <w:szCs w:val="24"/>
          <w:lang w:eastAsia="zh-CN"/>
        </w:rPr>
        <w:t>旨在</w:t>
      </w:r>
      <w:r w:rsidRPr="003943EA">
        <w:rPr>
          <w:rFonts w:hint="eastAsia"/>
          <w:szCs w:val="24"/>
          <w:lang w:eastAsia="zh-CN"/>
        </w:rPr>
        <w:t>支持各国</w:t>
      </w:r>
      <w:r w:rsidR="007760E0" w:rsidRPr="003943EA">
        <w:rPr>
          <w:rFonts w:hint="eastAsia"/>
          <w:szCs w:val="24"/>
          <w:lang w:eastAsia="zh-CN"/>
        </w:rPr>
        <w:t>发展</w:t>
      </w:r>
      <w:r w:rsidRPr="003943EA">
        <w:rPr>
          <w:rFonts w:hint="eastAsia"/>
          <w:szCs w:val="24"/>
          <w:lang w:eastAsia="zh-CN"/>
        </w:rPr>
        <w:t>基础和中级水平</w:t>
      </w:r>
      <w:r w:rsidR="007760E0" w:rsidRPr="003943EA">
        <w:rPr>
          <w:rFonts w:hint="eastAsia"/>
          <w:szCs w:val="24"/>
          <w:lang w:eastAsia="zh-CN"/>
        </w:rPr>
        <w:t>的</w:t>
      </w:r>
      <w:r w:rsidRPr="003943EA">
        <w:rPr>
          <w:rFonts w:hint="eastAsia"/>
          <w:szCs w:val="24"/>
          <w:lang w:eastAsia="zh-CN"/>
        </w:rPr>
        <w:t>数字技能，特别是在服务不足的社区。最后，会议讨论了关于建立国际电联培训</w:t>
      </w:r>
      <w:r w:rsidR="007760E0" w:rsidRPr="003943EA">
        <w:rPr>
          <w:rFonts w:hint="eastAsia"/>
          <w:szCs w:val="24"/>
          <w:lang w:eastAsia="zh-CN"/>
        </w:rPr>
        <w:t>学院</w:t>
      </w:r>
      <w:r w:rsidRPr="003943EA">
        <w:rPr>
          <w:rFonts w:hint="eastAsia"/>
          <w:szCs w:val="24"/>
          <w:lang w:eastAsia="zh-CN"/>
        </w:rPr>
        <w:t>可行性研究的</w:t>
      </w:r>
      <w:r w:rsidR="007039D4" w:rsidRPr="003943EA">
        <w:rPr>
          <w:rFonts w:hint="eastAsia"/>
          <w:szCs w:val="24"/>
          <w:lang w:eastAsia="zh-CN"/>
        </w:rPr>
        <w:t>最后报告</w:t>
      </w:r>
      <w:r w:rsidRPr="003943EA">
        <w:rPr>
          <w:rFonts w:hint="eastAsia"/>
          <w:szCs w:val="24"/>
          <w:lang w:eastAsia="zh-CN"/>
        </w:rPr>
        <w:t>以及</w:t>
      </w:r>
      <w:r w:rsidR="007760E0" w:rsidRPr="003943EA">
        <w:rPr>
          <w:rFonts w:hint="eastAsia"/>
          <w:szCs w:val="24"/>
          <w:lang w:eastAsia="zh-CN"/>
        </w:rPr>
        <w:t>对高级培训中心</w:t>
      </w:r>
      <w:r w:rsidR="00D60856" w:rsidRPr="003943EA">
        <w:rPr>
          <w:rFonts w:hint="eastAsia"/>
          <w:szCs w:val="24"/>
          <w:lang w:eastAsia="zh-CN"/>
        </w:rPr>
        <w:t>（</w:t>
      </w:r>
      <w:r w:rsidR="00D60856" w:rsidRPr="003943EA">
        <w:rPr>
          <w:rFonts w:hint="eastAsia"/>
          <w:szCs w:val="24"/>
          <w:lang w:eastAsia="zh-CN"/>
        </w:rPr>
        <w:t>CoE</w:t>
      </w:r>
      <w:r w:rsidR="00D60856" w:rsidRPr="003943EA">
        <w:rPr>
          <w:rFonts w:hint="eastAsia"/>
          <w:szCs w:val="24"/>
          <w:lang w:eastAsia="zh-CN"/>
        </w:rPr>
        <w:t>）</w:t>
      </w:r>
      <w:r w:rsidRPr="003943EA">
        <w:rPr>
          <w:rFonts w:hint="eastAsia"/>
          <w:szCs w:val="24"/>
          <w:lang w:eastAsia="zh-CN"/>
        </w:rPr>
        <w:t>计划</w:t>
      </w:r>
      <w:r w:rsidR="007760E0" w:rsidRPr="003943EA">
        <w:rPr>
          <w:rFonts w:hint="eastAsia"/>
          <w:szCs w:val="24"/>
          <w:lang w:eastAsia="zh-CN"/>
        </w:rPr>
        <w:t>开展</w:t>
      </w:r>
      <w:r w:rsidRPr="003943EA">
        <w:rPr>
          <w:rFonts w:hint="eastAsia"/>
          <w:szCs w:val="24"/>
          <w:lang w:eastAsia="zh-CN"/>
        </w:rPr>
        <w:t>的战略审查。</w:t>
      </w:r>
    </w:p>
    <w:p w14:paraId="528A697A" w14:textId="7E83C2BF" w:rsidR="0067100B" w:rsidRPr="003943EA" w:rsidRDefault="0067100B" w:rsidP="008F599A">
      <w:pPr>
        <w:spacing w:after="120"/>
        <w:ind w:firstLineChars="200" w:firstLine="480"/>
        <w:rPr>
          <w:szCs w:val="24"/>
          <w:lang w:eastAsia="zh-CN"/>
        </w:rPr>
      </w:pPr>
      <w:r w:rsidRPr="003943EA">
        <w:rPr>
          <w:rFonts w:hint="eastAsia"/>
          <w:szCs w:val="24"/>
          <w:lang w:eastAsia="zh-CN"/>
        </w:rPr>
        <w:t>会议结束时，</w:t>
      </w:r>
      <w:r w:rsidRPr="003943EA">
        <w:rPr>
          <w:rFonts w:hint="eastAsia"/>
          <w:szCs w:val="24"/>
          <w:lang w:eastAsia="zh-CN"/>
        </w:rPr>
        <w:t>GCBI</w:t>
      </w:r>
      <w:r w:rsidRPr="003943EA">
        <w:rPr>
          <w:rFonts w:hint="eastAsia"/>
          <w:szCs w:val="24"/>
          <w:lang w:eastAsia="zh-CN"/>
        </w:rPr>
        <w:t>通过了会议的以下主要成果：</w:t>
      </w:r>
    </w:p>
    <w:p w14:paraId="22FD5D6A" w14:textId="5A30FE5C" w:rsidR="0067100B" w:rsidRPr="00617D22" w:rsidRDefault="0067100B" w:rsidP="00617D22">
      <w:pPr>
        <w:pStyle w:val="enumlev1"/>
        <w:rPr>
          <w:lang w:eastAsia="zh-CN"/>
        </w:rPr>
      </w:pPr>
      <w:r w:rsidRPr="00617D22">
        <w:rPr>
          <w:lang w:eastAsia="zh-CN"/>
        </w:rPr>
        <w:t>1</w:t>
      </w:r>
      <w:r w:rsidRPr="00617D22">
        <w:rPr>
          <w:lang w:eastAsia="zh-CN"/>
        </w:rPr>
        <w:tab/>
      </w:r>
      <w:r w:rsidR="007760E0" w:rsidRPr="00617D22">
        <w:rPr>
          <w:rFonts w:hint="eastAsia"/>
          <w:lang w:eastAsia="zh-CN"/>
        </w:rPr>
        <w:t>新冠肺炎疫情</w:t>
      </w:r>
      <w:r w:rsidRPr="00617D22">
        <w:rPr>
          <w:rFonts w:hint="eastAsia"/>
          <w:lang w:eastAsia="zh-CN"/>
        </w:rPr>
        <w:t>使人们更加依赖互联网和使用技术</w:t>
      </w:r>
      <w:r w:rsidR="00A6534E" w:rsidRPr="00617D22">
        <w:rPr>
          <w:rFonts w:hint="eastAsia"/>
          <w:lang w:eastAsia="zh-CN"/>
        </w:rPr>
        <w:t>开展</w:t>
      </w:r>
      <w:r w:rsidRPr="00617D22">
        <w:rPr>
          <w:rFonts w:hint="eastAsia"/>
          <w:lang w:eastAsia="zh-CN"/>
        </w:rPr>
        <w:t>工作和学习。这</w:t>
      </w:r>
      <w:r w:rsidR="00A6534E" w:rsidRPr="00617D22">
        <w:rPr>
          <w:rFonts w:hint="eastAsia"/>
          <w:lang w:eastAsia="zh-CN"/>
        </w:rPr>
        <w:t>加快</w:t>
      </w:r>
      <w:r w:rsidR="003943EA" w:rsidRPr="00617D22">
        <w:rPr>
          <w:rFonts w:hint="eastAsia"/>
          <w:lang w:eastAsia="zh-CN"/>
        </w:rPr>
        <w:t>了</w:t>
      </w:r>
      <w:r w:rsidRPr="00617D22">
        <w:rPr>
          <w:rFonts w:hint="eastAsia"/>
          <w:lang w:eastAsia="zh-CN"/>
        </w:rPr>
        <w:t>学习</w:t>
      </w:r>
      <w:r w:rsidR="00A6534E" w:rsidRPr="00617D22">
        <w:rPr>
          <w:rFonts w:hint="eastAsia"/>
          <w:lang w:eastAsia="zh-CN"/>
        </w:rPr>
        <w:t>的进程，</w:t>
      </w:r>
      <w:r w:rsidRPr="00617D22">
        <w:rPr>
          <w:rFonts w:hint="eastAsia"/>
          <w:lang w:eastAsia="zh-CN"/>
        </w:rPr>
        <w:t>特别是在基本的数字</w:t>
      </w:r>
      <w:r w:rsidR="00A6534E" w:rsidRPr="00617D22">
        <w:rPr>
          <w:rFonts w:hint="eastAsia"/>
          <w:lang w:eastAsia="zh-CN"/>
        </w:rPr>
        <w:t>素养层面</w:t>
      </w:r>
      <w:r w:rsidRPr="00617D22">
        <w:rPr>
          <w:rFonts w:hint="eastAsia"/>
          <w:lang w:eastAsia="zh-CN"/>
        </w:rPr>
        <w:t>。</w:t>
      </w:r>
    </w:p>
    <w:p w14:paraId="6CF57B27" w14:textId="249AF434" w:rsidR="0067100B" w:rsidRPr="00617D22" w:rsidRDefault="0067100B" w:rsidP="00617D22">
      <w:pPr>
        <w:pStyle w:val="enumlev1"/>
        <w:rPr>
          <w:lang w:eastAsia="zh-CN"/>
        </w:rPr>
      </w:pPr>
      <w:r w:rsidRPr="00617D22">
        <w:rPr>
          <w:lang w:eastAsia="zh-CN"/>
        </w:rPr>
        <w:t>2</w:t>
      </w:r>
      <w:r w:rsidRPr="00617D22">
        <w:rPr>
          <w:lang w:eastAsia="zh-CN"/>
        </w:rPr>
        <w:tab/>
      </w:r>
      <w:r w:rsidR="00A6534E" w:rsidRPr="00617D22">
        <w:rPr>
          <w:rFonts w:hint="eastAsia"/>
          <w:lang w:eastAsia="zh-CN"/>
        </w:rPr>
        <w:t>从短期来看，</w:t>
      </w:r>
      <w:r w:rsidRPr="00617D22">
        <w:rPr>
          <w:rFonts w:hint="eastAsia"/>
          <w:lang w:eastAsia="zh-CN"/>
        </w:rPr>
        <w:t>对</w:t>
      </w:r>
      <w:r w:rsidR="003943EA" w:rsidRPr="00617D22">
        <w:rPr>
          <w:rFonts w:hint="eastAsia"/>
          <w:lang w:eastAsia="zh-CN"/>
        </w:rPr>
        <w:t>具体</w:t>
      </w:r>
      <w:r w:rsidRPr="00617D22">
        <w:rPr>
          <w:rFonts w:hint="eastAsia"/>
          <w:lang w:eastAsia="zh-CN"/>
        </w:rPr>
        <w:t>数字技能的需求有所增加，</w:t>
      </w:r>
      <w:r w:rsidR="00A6534E" w:rsidRPr="00617D22">
        <w:rPr>
          <w:rFonts w:hint="eastAsia"/>
          <w:lang w:eastAsia="zh-CN"/>
        </w:rPr>
        <w:t>特别是那些能够使个人在封锁期间参与数字经济和获得服务的技能。</w:t>
      </w:r>
    </w:p>
    <w:p w14:paraId="20828A98" w14:textId="67972E21" w:rsidR="0067100B" w:rsidRPr="00617D22" w:rsidRDefault="0067100B" w:rsidP="00617D22">
      <w:pPr>
        <w:pStyle w:val="enumlev1"/>
        <w:rPr>
          <w:lang w:eastAsia="zh-CN"/>
        </w:rPr>
      </w:pPr>
      <w:r w:rsidRPr="00617D22">
        <w:rPr>
          <w:lang w:eastAsia="zh-CN"/>
        </w:rPr>
        <w:t>3</w:t>
      </w:r>
      <w:r w:rsidRPr="00617D22">
        <w:rPr>
          <w:lang w:eastAsia="zh-CN"/>
        </w:rPr>
        <w:tab/>
      </w:r>
      <w:r w:rsidRPr="00617D22">
        <w:rPr>
          <w:rFonts w:hint="eastAsia"/>
          <w:lang w:eastAsia="zh-CN"/>
        </w:rPr>
        <w:t>在线学习作为一种培训和学习的模式在各</w:t>
      </w:r>
      <w:r w:rsidR="00A6534E" w:rsidRPr="00617D22">
        <w:rPr>
          <w:rFonts w:hint="eastAsia"/>
          <w:lang w:eastAsia="zh-CN"/>
        </w:rPr>
        <w:t>区域获得</w:t>
      </w:r>
      <w:r w:rsidRPr="00617D22">
        <w:rPr>
          <w:rFonts w:hint="eastAsia"/>
          <w:lang w:eastAsia="zh-CN"/>
        </w:rPr>
        <w:t>普遍接受。因此，各国必须制定在线学习的国家标准和准则，</w:t>
      </w:r>
      <w:r w:rsidR="00A6534E" w:rsidRPr="00617D22">
        <w:rPr>
          <w:rFonts w:hint="eastAsia"/>
          <w:lang w:eastAsia="zh-CN"/>
        </w:rPr>
        <w:t>改造</w:t>
      </w:r>
      <w:r w:rsidRPr="00617D22">
        <w:rPr>
          <w:rFonts w:hint="eastAsia"/>
          <w:lang w:eastAsia="zh-CN"/>
        </w:rPr>
        <w:t>教育平台并</w:t>
      </w:r>
      <w:r w:rsidR="00A6534E" w:rsidRPr="00617D22">
        <w:rPr>
          <w:rFonts w:hint="eastAsia"/>
          <w:lang w:eastAsia="zh-CN"/>
        </w:rPr>
        <w:t>编写</w:t>
      </w:r>
      <w:r w:rsidRPr="00617D22">
        <w:rPr>
          <w:rFonts w:hint="eastAsia"/>
          <w:lang w:eastAsia="zh-CN"/>
        </w:rPr>
        <w:t>培训材料</w:t>
      </w:r>
      <w:r w:rsidR="00A6534E" w:rsidRPr="00617D22">
        <w:rPr>
          <w:rFonts w:hint="eastAsia"/>
          <w:lang w:eastAsia="zh-CN"/>
        </w:rPr>
        <w:t>，</w:t>
      </w:r>
      <w:r w:rsidRPr="00617D22">
        <w:rPr>
          <w:rFonts w:hint="eastAsia"/>
          <w:lang w:eastAsia="zh-CN"/>
        </w:rPr>
        <w:t>以支持在线学习。</w:t>
      </w:r>
    </w:p>
    <w:p w14:paraId="4B0BB3C6" w14:textId="2DD18D84" w:rsidR="0067100B" w:rsidRPr="00617D22" w:rsidRDefault="0067100B" w:rsidP="00617D22">
      <w:pPr>
        <w:pStyle w:val="enumlev1"/>
        <w:rPr>
          <w:lang w:eastAsia="zh-CN"/>
        </w:rPr>
      </w:pPr>
      <w:r w:rsidRPr="00617D22">
        <w:rPr>
          <w:lang w:eastAsia="zh-CN"/>
        </w:rPr>
        <w:t>4</w:t>
      </w:r>
      <w:r w:rsidRPr="00617D22">
        <w:rPr>
          <w:lang w:eastAsia="zh-CN"/>
        </w:rPr>
        <w:tab/>
      </w:r>
      <w:r w:rsidRPr="00617D22">
        <w:rPr>
          <w:rFonts w:hint="eastAsia"/>
          <w:lang w:eastAsia="zh-CN"/>
        </w:rPr>
        <w:t>世界上仍有许多家庭没有从事在线教育所需的互联网接入和</w:t>
      </w:r>
      <w:r w:rsidR="00A6534E" w:rsidRPr="00617D22">
        <w:rPr>
          <w:rFonts w:hint="eastAsia"/>
          <w:lang w:eastAsia="zh-CN"/>
        </w:rPr>
        <w:t>家庭</w:t>
      </w:r>
      <w:r w:rsidRPr="00617D22">
        <w:rPr>
          <w:rFonts w:hint="eastAsia"/>
          <w:lang w:eastAsia="zh-CN"/>
        </w:rPr>
        <w:t>电脑。</w:t>
      </w:r>
    </w:p>
    <w:p w14:paraId="77CF718B" w14:textId="5B2EDF83" w:rsidR="00AC6F14" w:rsidRPr="00617D22" w:rsidRDefault="0067100B" w:rsidP="00617D22">
      <w:pPr>
        <w:pStyle w:val="enumlev1"/>
        <w:rPr>
          <w:lang w:eastAsia="zh-CN"/>
        </w:rPr>
      </w:pPr>
      <w:r w:rsidRPr="00617D22">
        <w:rPr>
          <w:lang w:eastAsia="zh-CN"/>
        </w:rPr>
        <w:t>5</w:t>
      </w:r>
      <w:r w:rsidRPr="00617D22">
        <w:rPr>
          <w:lang w:eastAsia="zh-CN"/>
        </w:rPr>
        <w:tab/>
      </w:r>
      <w:r w:rsidRPr="00617D22">
        <w:rPr>
          <w:rFonts w:hint="eastAsia"/>
          <w:lang w:eastAsia="zh-CN"/>
        </w:rPr>
        <w:t>对自动化、人工智能、网络安全、</w:t>
      </w:r>
      <w:r w:rsidR="00A6534E" w:rsidRPr="00617D22">
        <w:rPr>
          <w:rFonts w:hint="eastAsia"/>
          <w:lang w:eastAsia="zh-CN"/>
        </w:rPr>
        <w:t>虚拟</w:t>
      </w:r>
      <w:r w:rsidR="003943EA" w:rsidRPr="00617D22">
        <w:rPr>
          <w:rFonts w:hint="eastAsia"/>
          <w:lang w:eastAsia="zh-CN"/>
        </w:rPr>
        <w:t>现实</w:t>
      </w:r>
      <w:r w:rsidRPr="00617D22">
        <w:rPr>
          <w:rFonts w:hint="eastAsia"/>
          <w:lang w:eastAsia="zh-CN"/>
        </w:rPr>
        <w:t>和数字化的需求</w:t>
      </w:r>
      <w:r w:rsidR="00A6534E" w:rsidRPr="00617D22">
        <w:rPr>
          <w:rFonts w:hint="eastAsia"/>
          <w:lang w:eastAsia="zh-CN"/>
        </w:rPr>
        <w:t>不断增长，</w:t>
      </w:r>
      <w:r w:rsidR="007039D4" w:rsidRPr="00617D22">
        <w:rPr>
          <w:rFonts w:hint="eastAsia"/>
          <w:lang w:eastAsia="zh-CN"/>
        </w:rPr>
        <w:t>这将</w:t>
      </w:r>
      <w:r w:rsidR="003943EA" w:rsidRPr="00617D22">
        <w:rPr>
          <w:rFonts w:hint="eastAsia"/>
          <w:lang w:eastAsia="zh-CN"/>
        </w:rPr>
        <w:t>激发</w:t>
      </w:r>
      <w:r w:rsidR="007039D4" w:rsidRPr="00617D22">
        <w:rPr>
          <w:rFonts w:hint="eastAsia"/>
          <w:lang w:eastAsia="zh-CN"/>
        </w:rPr>
        <w:t>对机器人维修技术人员和</w:t>
      </w:r>
      <w:r w:rsidR="007039D4" w:rsidRPr="00617D22">
        <w:rPr>
          <w:lang w:eastAsia="zh-CN"/>
        </w:rPr>
        <w:t>3D</w:t>
      </w:r>
      <w:r w:rsidR="007039D4" w:rsidRPr="00617D22">
        <w:rPr>
          <w:rFonts w:hint="eastAsia"/>
          <w:lang w:eastAsia="zh-CN"/>
        </w:rPr>
        <w:t>打印工程师等广泛工人的需求。面对</w:t>
      </w:r>
      <w:r w:rsidRPr="00617D22">
        <w:rPr>
          <w:rFonts w:hint="eastAsia"/>
          <w:lang w:eastAsia="zh-CN"/>
        </w:rPr>
        <w:t>劳动力需求的变化</w:t>
      </w:r>
      <w:r w:rsidR="007039D4" w:rsidRPr="00617D22">
        <w:rPr>
          <w:rFonts w:hint="eastAsia"/>
          <w:lang w:eastAsia="zh-CN"/>
        </w:rPr>
        <w:t>，</w:t>
      </w:r>
      <w:r w:rsidRPr="00617D22">
        <w:rPr>
          <w:rFonts w:hint="eastAsia"/>
          <w:lang w:eastAsia="zh-CN"/>
        </w:rPr>
        <w:t>需要</w:t>
      </w:r>
      <w:r w:rsidR="007039D4" w:rsidRPr="00617D22">
        <w:rPr>
          <w:rFonts w:hint="eastAsia"/>
          <w:lang w:eastAsia="zh-CN"/>
        </w:rPr>
        <w:t>开展</w:t>
      </w:r>
      <w:r w:rsidRPr="00617D22">
        <w:rPr>
          <w:rFonts w:hint="eastAsia"/>
          <w:lang w:eastAsia="zh-CN"/>
        </w:rPr>
        <w:t>重大的再培训工作。</w:t>
      </w:r>
    </w:p>
    <w:p w14:paraId="04FE8176" w14:textId="30418746" w:rsidR="0067100B" w:rsidRPr="00617D22" w:rsidRDefault="0067100B" w:rsidP="00617D22">
      <w:pPr>
        <w:pStyle w:val="enumlev1"/>
        <w:rPr>
          <w:lang w:eastAsia="zh-CN"/>
        </w:rPr>
      </w:pPr>
      <w:r w:rsidRPr="00617D22">
        <w:rPr>
          <w:lang w:eastAsia="zh-CN"/>
        </w:rPr>
        <w:t>6</w:t>
      </w:r>
      <w:r w:rsidRPr="00617D22">
        <w:rPr>
          <w:lang w:eastAsia="zh-CN"/>
        </w:rPr>
        <w:tab/>
      </w:r>
      <w:r w:rsidR="007039D4" w:rsidRPr="00617D22">
        <w:rPr>
          <w:rFonts w:hint="eastAsia"/>
          <w:lang w:eastAsia="zh-CN"/>
        </w:rPr>
        <w:t>必须提高</w:t>
      </w:r>
      <w:r w:rsidRPr="00617D22">
        <w:rPr>
          <w:rFonts w:hint="eastAsia"/>
          <w:lang w:eastAsia="zh-CN"/>
        </w:rPr>
        <w:t>培训师的数字技能，不仅要应对数字化，还要应对在线学习环境所要求的培养更多独立学习者的需求。</w:t>
      </w:r>
    </w:p>
    <w:p w14:paraId="32B92C63" w14:textId="5CEF445F" w:rsidR="0067100B" w:rsidRPr="00617D22" w:rsidRDefault="0067100B" w:rsidP="00617D22">
      <w:pPr>
        <w:pStyle w:val="enumlev1"/>
        <w:rPr>
          <w:lang w:eastAsia="zh-CN"/>
        </w:rPr>
      </w:pPr>
      <w:r w:rsidRPr="00617D22">
        <w:rPr>
          <w:lang w:eastAsia="zh-CN"/>
        </w:rPr>
        <w:t>7</w:t>
      </w:r>
      <w:r w:rsidRPr="00617D22">
        <w:rPr>
          <w:lang w:eastAsia="zh-CN"/>
        </w:rPr>
        <w:tab/>
      </w:r>
      <w:r w:rsidRPr="00617D22">
        <w:rPr>
          <w:rFonts w:hint="eastAsia"/>
          <w:lang w:eastAsia="zh-CN"/>
        </w:rPr>
        <w:t>各</w:t>
      </w:r>
      <w:r w:rsidR="007039D4" w:rsidRPr="00617D22">
        <w:rPr>
          <w:rFonts w:hint="eastAsia"/>
          <w:lang w:eastAsia="zh-CN"/>
        </w:rPr>
        <w:t>区域</w:t>
      </w:r>
      <w:r w:rsidRPr="00617D22">
        <w:rPr>
          <w:rFonts w:hint="eastAsia"/>
          <w:lang w:eastAsia="zh-CN"/>
        </w:rPr>
        <w:t>正在更新其技能议程，重点解决新出现的数字技能需求，并根据</w:t>
      </w:r>
      <w:r w:rsidR="007039D4" w:rsidRPr="00617D22">
        <w:rPr>
          <w:rFonts w:hint="eastAsia"/>
          <w:lang w:eastAsia="zh-CN"/>
        </w:rPr>
        <w:t>新冠肺炎疫情</w:t>
      </w:r>
      <w:r w:rsidRPr="00617D22">
        <w:rPr>
          <w:rFonts w:hint="eastAsia"/>
          <w:lang w:eastAsia="zh-CN"/>
        </w:rPr>
        <w:t>期间的经验教训建立复原力，准备在危机时期提供教育、培训和终身学习</w:t>
      </w:r>
      <w:r w:rsidR="003943EA" w:rsidRPr="00617D22">
        <w:rPr>
          <w:rFonts w:hint="eastAsia"/>
          <w:lang w:eastAsia="zh-CN"/>
        </w:rPr>
        <w:t>的</w:t>
      </w:r>
      <w:r w:rsidRPr="00617D22">
        <w:rPr>
          <w:rFonts w:hint="eastAsia"/>
          <w:lang w:eastAsia="zh-CN"/>
        </w:rPr>
        <w:t>机会。各国正在制定战略，以确保向其公民</w:t>
      </w:r>
      <w:r w:rsidR="007039D4" w:rsidRPr="00617D22">
        <w:rPr>
          <w:rFonts w:hint="eastAsia"/>
          <w:lang w:eastAsia="zh-CN"/>
        </w:rPr>
        <w:t>传授</w:t>
      </w:r>
      <w:r w:rsidRPr="00617D22">
        <w:rPr>
          <w:rFonts w:hint="eastAsia"/>
          <w:lang w:eastAsia="zh-CN"/>
        </w:rPr>
        <w:t>就业技能，并通过再培训创造机会维持现有工作。</w:t>
      </w:r>
    </w:p>
    <w:p w14:paraId="04E8A55D" w14:textId="621ED656" w:rsidR="0067100B" w:rsidRPr="00617D22" w:rsidRDefault="0067100B" w:rsidP="00617D22">
      <w:pPr>
        <w:pStyle w:val="enumlev1"/>
        <w:rPr>
          <w:lang w:eastAsia="zh-CN"/>
        </w:rPr>
      </w:pPr>
      <w:r w:rsidRPr="00617D22">
        <w:rPr>
          <w:lang w:eastAsia="zh-CN"/>
        </w:rPr>
        <w:t>8</w:t>
      </w:r>
      <w:r w:rsidRPr="00617D22">
        <w:rPr>
          <w:lang w:eastAsia="zh-CN"/>
        </w:rPr>
        <w:tab/>
      </w:r>
      <w:r w:rsidR="007039D4" w:rsidRPr="00617D22">
        <w:rPr>
          <w:rFonts w:hint="eastAsia"/>
          <w:lang w:eastAsia="zh-CN"/>
        </w:rPr>
        <w:t>将</w:t>
      </w:r>
      <w:r w:rsidRPr="00617D22">
        <w:rPr>
          <w:rFonts w:hint="eastAsia"/>
          <w:lang w:eastAsia="zh-CN"/>
        </w:rPr>
        <w:t>能力和数字技能</w:t>
      </w:r>
      <w:r w:rsidR="007039D4" w:rsidRPr="00617D22">
        <w:rPr>
          <w:rFonts w:hint="eastAsia"/>
          <w:lang w:eastAsia="zh-CN"/>
        </w:rPr>
        <w:t>开发纳入了筹备</w:t>
      </w:r>
      <w:r w:rsidR="007039D4" w:rsidRPr="00617D22">
        <w:rPr>
          <w:lang w:eastAsia="zh-CN"/>
        </w:rPr>
        <w:t>WTDC</w:t>
      </w:r>
      <w:r w:rsidR="007039D4" w:rsidRPr="00617D22">
        <w:rPr>
          <w:rFonts w:hint="eastAsia"/>
          <w:lang w:eastAsia="zh-CN"/>
        </w:rPr>
        <w:t>的</w:t>
      </w:r>
      <w:r w:rsidRPr="00617D22">
        <w:rPr>
          <w:rFonts w:hint="eastAsia"/>
          <w:lang w:eastAsia="zh-CN"/>
        </w:rPr>
        <w:t>若干区域优先事项中，</w:t>
      </w:r>
      <w:r w:rsidR="007039D4" w:rsidRPr="00617D22">
        <w:rPr>
          <w:rFonts w:hint="eastAsia"/>
          <w:lang w:eastAsia="zh-CN"/>
        </w:rPr>
        <w:t>凸显出</w:t>
      </w:r>
      <w:r w:rsidR="003943EA" w:rsidRPr="00617D22">
        <w:rPr>
          <w:rFonts w:hint="eastAsia"/>
          <w:lang w:eastAsia="zh-CN"/>
        </w:rPr>
        <w:t>该</w:t>
      </w:r>
      <w:r w:rsidR="007039D4" w:rsidRPr="00617D22">
        <w:rPr>
          <w:rFonts w:hint="eastAsia"/>
          <w:lang w:eastAsia="zh-CN"/>
        </w:rPr>
        <w:t>主题对大多数国家的重要性。</w:t>
      </w:r>
    </w:p>
    <w:p w14:paraId="6C1C9AA1" w14:textId="54119BAD" w:rsidR="0067100B" w:rsidRPr="00617D22" w:rsidRDefault="0067100B" w:rsidP="003A585E">
      <w:pPr>
        <w:pStyle w:val="enumlev1"/>
        <w:ind w:right="-142"/>
        <w:rPr>
          <w:lang w:eastAsia="zh-CN"/>
        </w:rPr>
      </w:pPr>
      <w:r w:rsidRPr="00617D22">
        <w:rPr>
          <w:lang w:eastAsia="zh-CN"/>
        </w:rPr>
        <w:t>9</w:t>
      </w:r>
      <w:r w:rsidRPr="00617D22">
        <w:rPr>
          <w:lang w:eastAsia="zh-CN"/>
        </w:rPr>
        <w:tab/>
        <w:t>GCBI</w:t>
      </w:r>
      <w:r w:rsidRPr="00617D22">
        <w:rPr>
          <w:rFonts w:hint="eastAsia"/>
          <w:lang w:eastAsia="zh-CN"/>
        </w:rPr>
        <w:t>成员赞扬了</w:t>
      </w:r>
      <w:r w:rsidR="00393D73" w:rsidRPr="00617D22">
        <w:rPr>
          <w:rFonts w:hint="eastAsia"/>
          <w:lang w:eastAsia="zh-CN"/>
        </w:rPr>
        <w:t>设立</w:t>
      </w:r>
      <w:r w:rsidRPr="00617D22">
        <w:rPr>
          <w:rFonts w:hint="eastAsia"/>
          <w:lang w:eastAsia="zh-CN"/>
        </w:rPr>
        <w:t>国际电联培训学院可行性研究的</w:t>
      </w:r>
      <w:r w:rsidR="007039D4" w:rsidRPr="00617D22">
        <w:rPr>
          <w:rFonts w:hint="eastAsia"/>
          <w:lang w:eastAsia="zh-CN"/>
        </w:rPr>
        <w:t>最后报告</w:t>
      </w:r>
      <w:r w:rsidRPr="00617D22">
        <w:rPr>
          <w:rFonts w:hint="eastAsia"/>
          <w:lang w:eastAsia="zh-CN"/>
        </w:rPr>
        <w:t>，</w:t>
      </w:r>
      <w:r w:rsidR="00393D73" w:rsidRPr="00617D22">
        <w:rPr>
          <w:rFonts w:hint="eastAsia"/>
          <w:lang w:eastAsia="zh-CN"/>
        </w:rPr>
        <w:t>无论是其</w:t>
      </w:r>
      <w:r w:rsidRPr="00617D22">
        <w:rPr>
          <w:rFonts w:hint="eastAsia"/>
          <w:lang w:eastAsia="zh-CN"/>
        </w:rPr>
        <w:t>深度</w:t>
      </w:r>
      <w:r w:rsidR="00393D73" w:rsidRPr="00617D22">
        <w:rPr>
          <w:rFonts w:hint="eastAsia"/>
          <w:lang w:eastAsia="zh-CN"/>
        </w:rPr>
        <w:t>、全面性</w:t>
      </w:r>
      <w:r w:rsidR="003943EA" w:rsidRPr="00617D22">
        <w:rPr>
          <w:rFonts w:hint="eastAsia"/>
          <w:lang w:eastAsia="zh-CN"/>
        </w:rPr>
        <w:t>还是</w:t>
      </w:r>
      <w:r w:rsidRPr="00617D22">
        <w:rPr>
          <w:rFonts w:hint="eastAsia"/>
          <w:lang w:eastAsia="zh-CN"/>
        </w:rPr>
        <w:t>所提供的建议数量。他们</w:t>
      </w:r>
      <w:r w:rsidR="00393D73" w:rsidRPr="00617D22">
        <w:rPr>
          <w:rFonts w:hint="eastAsia"/>
          <w:lang w:eastAsia="zh-CN"/>
        </w:rPr>
        <w:t>指出，</w:t>
      </w:r>
      <w:r w:rsidRPr="00617D22">
        <w:rPr>
          <w:rFonts w:hint="eastAsia"/>
          <w:lang w:eastAsia="zh-CN"/>
        </w:rPr>
        <w:t>在研究过程中，</w:t>
      </w:r>
      <w:r w:rsidR="003943EA" w:rsidRPr="00617D22">
        <w:rPr>
          <w:rFonts w:hint="eastAsia"/>
          <w:lang w:eastAsia="zh-CN"/>
        </w:rPr>
        <w:t>并未</w:t>
      </w:r>
      <w:r w:rsidR="00393D73" w:rsidRPr="00617D22">
        <w:rPr>
          <w:rFonts w:hint="eastAsia"/>
          <w:lang w:eastAsia="zh-CN"/>
        </w:rPr>
        <w:t>征求所有</w:t>
      </w:r>
      <w:r w:rsidR="00393D73" w:rsidRPr="00617D22">
        <w:rPr>
          <w:lang w:eastAsia="zh-CN"/>
        </w:rPr>
        <w:t>GCBI</w:t>
      </w:r>
      <w:r w:rsidRPr="00617D22">
        <w:rPr>
          <w:rFonts w:hint="eastAsia"/>
          <w:lang w:eastAsia="zh-CN"/>
        </w:rPr>
        <w:t>成员</w:t>
      </w:r>
      <w:r w:rsidR="00393D73" w:rsidRPr="00617D22">
        <w:rPr>
          <w:rFonts w:hint="eastAsia"/>
          <w:lang w:eastAsia="zh-CN"/>
        </w:rPr>
        <w:t>的</w:t>
      </w:r>
      <w:r w:rsidRPr="00617D22">
        <w:rPr>
          <w:rFonts w:hint="eastAsia"/>
          <w:lang w:eastAsia="zh-CN"/>
        </w:rPr>
        <w:t>意见。他们认为一些短期建议是有用的，并指出需要进一步讨论。他们注意到国际电联学院平台的重大改进和高质量。他们表示有兴趣继续参与</w:t>
      </w:r>
      <w:r w:rsidR="00393D73" w:rsidRPr="00617D22">
        <w:rPr>
          <w:rFonts w:hint="eastAsia"/>
          <w:lang w:eastAsia="zh-CN"/>
        </w:rPr>
        <w:t>落实</w:t>
      </w:r>
      <w:r w:rsidRPr="00617D22">
        <w:rPr>
          <w:rFonts w:hint="eastAsia"/>
          <w:lang w:eastAsia="zh-CN"/>
        </w:rPr>
        <w:t>有关建议的讨论。</w:t>
      </w:r>
    </w:p>
    <w:p w14:paraId="350BCDE8" w14:textId="428E0E0B" w:rsidR="00393D73" w:rsidRPr="00617D22" w:rsidRDefault="0067100B" w:rsidP="00617D22">
      <w:pPr>
        <w:pStyle w:val="enumlev1"/>
        <w:rPr>
          <w:lang w:eastAsia="zh-CN"/>
        </w:rPr>
      </w:pPr>
      <w:r w:rsidRPr="00617D22">
        <w:rPr>
          <w:lang w:eastAsia="zh-CN"/>
        </w:rPr>
        <w:t>10</w:t>
      </w:r>
      <w:r w:rsidRPr="00617D22">
        <w:rPr>
          <w:lang w:eastAsia="zh-CN"/>
        </w:rPr>
        <w:tab/>
        <w:t>GCBI</w:t>
      </w:r>
      <w:r w:rsidRPr="00617D22">
        <w:rPr>
          <w:rFonts w:hint="eastAsia"/>
          <w:lang w:eastAsia="zh-CN"/>
        </w:rPr>
        <w:t>成员建议，对</w:t>
      </w:r>
      <w:r w:rsidR="00D23841" w:rsidRPr="00617D22">
        <w:rPr>
          <w:rFonts w:hint="eastAsia"/>
          <w:lang w:eastAsia="zh-CN"/>
        </w:rPr>
        <w:t>CoE</w:t>
      </w:r>
      <w:r w:rsidRPr="00617D22">
        <w:rPr>
          <w:rFonts w:hint="eastAsia"/>
          <w:lang w:eastAsia="zh-CN"/>
        </w:rPr>
        <w:t>计划的战略审查应涉及以下</w:t>
      </w:r>
      <w:r w:rsidR="00797CF6" w:rsidRPr="00617D22">
        <w:rPr>
          <w:rFonts w:hint="eastAsia"/>
          <w:lang w:eastAsia="zh-CN"/>
        </w:rPr>
        <w:t>内容</w:t>
      </w:r>
      <w:r w:rsidRPr="00617D22">
        <w:rPr>
          <w:rFonts w:hint="eastAsia"/>
          <w:lang w:eastAsia="zh-CN"/>
        </w:rPr>
        <w:t>，其中包括：培训</w:t>
      </w:r>
      <w:r w:rsidR="00393D73" w:rsidRPr="00617D22">
        <w:rPr>
          <w:rFonts w:hint="eastAsia"/>
          <w:lang w:eastAsia="zh-CN"/>
        </w:rPr>
        <w:t>议题</w:t>
      </w:r>
      <w:r w:rsidRPr="00617D22">
        <w:rPr>
          <w:rFonts w:hint="eastAsia"/>
          <w:lang w:eastAsia="zh-CN"/>
        </w:rPr>
        <w:t>及其相关性、质量保证、良好做法和</w:t>
      </w:r>
      <w:r w:rsidR="00D23841" w:rsidRPr="00617D22">
        <w:rPr>
          <w:rFonts w:hint="eastAsia"/>
          <w:lang w:eastAsia="zh-CN"/>
        </w:rPr>
        <w:t>CoE</w:t>
      </w:r>
      <w:r w:rsidRPr="00617D22">
        <w:rPr>
          <w:rFonts w:hint="eastAsia"/>
          <w:lang w:eastAsia="zh-CN"/>
        </w:rPr>
        <w:t>选择过程。可以通过制定共同的标准和框架、改进以质量为重点的监测和基准、探索新的教学方式、制定推广课程的共同战略、寻找合作伙伴以及加强与</w:t>
      </w:r>
      <w:r w:rsidR="00D23841" w:rsidRPr="00617D22">
        <w:rPr>
          <w:rFonts w:hint="eastAsia"/>
          <w:lang w:eastAsia="zh-CN"/>
        </w:rPr>
        <w:t>CoE</w:t>
      </w:r>
      <w:r w:rsidRPr="00617D22">
        <w:rPr>
          <w:rFonts w:hint="eastAsia"/>
          <w:lang w:eastAsia="zh-CN"/>
        </w:rPr>
        <w:t>的对话</w:t>
      </w:r>
      <w:r w:rsidR="003943EA" w:rsidRPr="00617D22">
        <w:rPr>
          <w:rFonts w:hint="eastAsia"/>
          <w:lang w:eastAsia="zh-CN"/>
        </w:rPr>
        <w:t>，以</w:t>
      </w:r>
      <w:r w:rsidRPr="00617D22">
        <w:rPr>
          <w:rFonts w:hint="eastAsia"/>
          <w:lang w:eastAsia="zh-CN"/>
        </w:rPr>
        <w:t>提高该计划的质量。</w:t>
      </w:r>
    </w:p>
    <w:p w14:paraId="1581D5AE" w14:textId="62453CA6" w:rsidR="0067100B" w:rsidRPr="00617D22" w:rsidRDefault="0067100B" w:rsidP="00617D22">
      <w:pPr>
        <w:pStyle w:val="enumlev1"/>
        <w:rPr>
          <w:lang w:eastAsia="zh-CN"/>
        </w:rPr>
      </w:pPr>
      <w:r w:rsidRPr="00617D22">
        <w:rPr>
          <w:lang w:eastAsia="zh-CN"/>
        </w:rPr>
        <w:t>11</w:t>
      </w:r>
      <w:r w:rsidRPr="00617D22">
        <w:rPr>
          <w:lang w:eastAsia="zh-CN"/>
        </w:rPr>
        <w:tab/>
      </w:r>
      <w:r w:rsidRPr="00617D22">
        <w:rPr>
          <w:rFonts w:hint="eastAsia"/>
          <w:lang w:eastAsia="zh-CN"/>
        </w:rPr>
        <w:t>会议报告全文</w:t>
      </w:r>
      <w:r w:rsidR="00393D73" w:rsidRPr="00617D22">
        <w:rPr>
          <w:rFonts w:hint="eastAsia"/>
          <w:lang w:eastAsia="zh-CN"/>
        </w:rPr>
        <w:t>可</w:t>
      </w:r>
      <w:hyperlink r:id="rId9" w:history="1">
        <w:r w:rsidR="00393D73" w:rsidRPr="006D1F42">
          <w:rPr>
            <w:rStyle w:val="Hyperlink"/>
            <w:rFonts w:ascii="SimSun" w:eastAsia="SimSun" w:hAnsi="SimSun" w:cs="Microsoft YaHei" w:hint="eastAsia"/>
            <w:lang w:val="en-US"/>
          </w:rPr>
          <w:t>在此</w:t>
        </w:r>
      </w:hyperlink>
      <w:r w:rsidR="00393D73" w:rsidRPr="00617D22">
        <w:rPr>
          <w:rFonts w:hint="eastAsia"/>
          <w:lang w:eastAsia="zh-CN"/>
        </w:rPr>
        <w:t>查阅</w:t>
      </w:r>
      <w:r w:rsidRPr="00617D22">
        <w:rPr>
          <w:rFonts w:hint="eastAsia"/>
          <w:lang w:eastAsia="zh-CN"/>
        </w:rPr>
        <w:t>。</w:t>
      </w:r>
    </w:p>
    <w:p w14:paraId="607417F5" w14:textId="4FE5F812" w:rsidR="0067100B" w:rsidRPr="00E477DB" w:rsidRDefault="00E477DB" w:rsidP="0003584A">
      <w:pPr>
        <w:pStyle w:val="Headingb"/>
        <w:rPr>
          <w:b w:val="0"/>
          <w:bCs/>
          <w:lang w:eastAsia="zh-CN"/>
        </w:rPr>
      </w:pPr>
      <w:r w:rsidRPr="000E675A">
        <w:rPr>
          <w:bCs/>
          <w:lang w:eastAsia="zh-CN"/>
        </w:rPr>
        <w:lastRenderedPageBreak/>
        <w:t>GCBI</w:t>
      </w:r>
      <w:r w:rsidR="0067100B" w:rsidRPr="00E477DB">
        <w:rPr>
          <w:rFonts w:hint="eastAsia"/>
          <w:bCs/>
          <w:lang w:eastAsia="zh-CN"/>
        </w:rPr>
        <w:t>第十次会议（</w:t>
      </w:r>
      <w:r w:rsidR="0067100B" w:rsidRPr="00E477DB">
        <w:rPr>
          <w:rFonts w:hint="eastAsia"/>
          <w:bCs/>
          <w:lang w:eastAsia="zh-CN"/>
        </w:rPr>
        <w:t>2022</w:t>
      </w:r>
      <w:r w:rsidR="0067100B" w:rsidRPr="00E477DB">
        <w:rPr>
          <w:rFonts w:hint="eastAsia"/>
          <w:bCs/>
          <w:lang w:eastAsia="zh-CN"/>
        </w:rPr>
        <w:t>年</w:t>
      </w:r>
      <w:r w:rsidR="0067100B" w:rsidRPr="00E477DB">
        <w:rPr>
          <w:rFonts w:hint="eastAsia"/>
          <w:bCs/>
          <w:lang w:eastAsia="zh-CN"/>
        </w:rPr>
        <w:t>12</w:t>
      </w:r>
      <w:r w:rsidR="0067100B" w:rsidRPr="00E477DB">
        <w:rPr>
          <w:rFonts w:hint="eastAsia"/>
          <w:bCs/>
          <w:lang w:eastAsia="zh-CN"/>
        </w:rPr>
        <w:t>月</w:t>
      </w:r>
      <w:r w:rsidR="0067100B" w:rsidRPr="00E477DB">
        <w:rPr>
          <w:rFonts w:hint="eastAsia"/>
          <w:bCs/>
          <w:lang w:eastAsia="zh-CN"/>
        </w:rPr>
        <w:t>6</w:t>
      </w:r>
      <w:r w:rsidR="0067100B" w:rsidRPr="00E477DB">
        <w:rPr>
          <w:rFonts w:hint="eastAsia"/>
          <w:bCs/>
          <w:lang w:eastAsia="zh-CN"/>
        </w:rPr>
        <w:t>日）报告</w:t>
      </w:r>
    </w:p>
    <w:p w14:paraId="60C7EFBD" w14:textId="5D971BA0" w:rsidR="0067100B" w:rsidRPr="0067100B" w:rsidRDefault="0067100B" w:rsidP="008F599A">
      <w:pPr>
        <w:spacing w:after="120"/>
        <w:ind w:firstLineChars="200" w:firstLine="480"/>
        <w:rPr>
          <w:lang w:eastAsia="zh-CN"/>
        </w:rPr>
      </w:pPr>
      <w:r w:rsidRPr="0067100B">
        <w:rPr>
          <w:rFonts w:hint="eastAsia"/>
          <w:lang w:eastAsia="zh-CN"/>
        </w:rPr>
        <w:t>GCBI</w:t>
      </w:r>
      <w:r w:rsidRPr="0067100B">
        <w:rPr>
          <w:rFonts w:hint="eastAsia"/>
          <w:lang w:eastAsia="zh-CN"/>
        </w:rPr>
        <w:t>于</w:t>
      </w:r>
      <w:r w:rsidRPr="0067100B">
        <w:rPr>
          <w:rFonts w:hint="eastAsia"/>
          <w:lang w:eastAsia="zh-CN"/>
        </w:rPr>
        <w:t>2022</w:t>
      </w:r>
      <w:r w:rsidRPr="0067100B">
        <w:rPr>
          <w:rFonts w:hint="eastAsia"/>
          <w:lang w:eastAsia="zh-CN"/>
        </w:rPr>
        <w:t>年</w:t>
      </w:r>
      <w:r w:rsidRPr="0067100B">
        <w:rPr>
          <w:rFonts w:hint="eastAsia"/>
          <w:lang w:eastAsia="zh-CN"/>
        </w:rPr>
        <w:t>12</w:t>
      </w:r>
      <w:r w:rsidRPr="0067100B">
        <w:rPr>
          <w:rFonts w:hint="eastAsia"/>
          <w:lang w:eastAsia="zh-CN"/>
        </w:rPr>
        <w:t>月</w:t>
      </w:r>
      <w:r w:rsidRPr="0067100B">
        <w:rPr>
          <w:rFonts w:hint="eastAsia"/>
          <w:lang w:eastAsia="zh-CN"/>
        </w:rPr>
        <w:t>6</w:t>
      </w:r>
      <w:r w:rsidRPr="0067100B">
        <w:rPr>
          <w:rFonts w:hint="eastAsia"/>
          <w:lang w:eastAsia="zh-CN"/>
        </w:rPr>
        <w:t>日举行了第</w:t>
      </w:r>
      <w:r w:rsidRPr="0067100B">
        <w:rPr>
          <w:rFonts w:hint="eastAsia"/>
          <w:lang w:eastAsia="zh-CN"/>
        </w:rPr>
        <w:t>10</w:t>
      </w:r>
      <w:r w:rsidRPr="0067100B">
        <w:rPr>
          <w:rFonts w:hint="eastAsia"/>
          <w:lang w:eastAsia="zh-CN"/>
        </w:rPr>
        <w:t>次会议。由于</w:t>
      </w:r>
      <w:r w:rsidRPr="0067100B">
        <w:rPr>
          <w:rFonts w:hint="eastAsia"/>
          <w:lang w:eastAsia="zh-CN"/>
        </w:rPr>
        <w:t>2022</w:t>
      </w:r>
      <w:r w:rsidRPr="0067100B">
        <w:rPr>
          <w:rFonts w:hint="eastAsia"/>
          <w:lang w:eastAsia="zh-CN"/>
        </w:rPr>
        <w:t>年举行的国际电联</w:t>
      </w:r>
      <w:r w:rsidR="00D60856">
        <w:rPr>
          <w:rFonts w:hint="eastAsia"/>
          <w:lang w:eastAsia="zh-CN"/>
        </w:rPr>
        <w:t>大会</w:t>
      </w:r>
      <w:r w:rsidRPr="0067100B">
        <w:rPr>
          <w:rFonts w:hint="eastAsia"/>
          <w:lang w:eastAsia="zh-CN"/>
        </w:rPr>
        <w:t>的数量</w:t>
      </w:r>
      <w:r w:rsidR="00797CF6">
        <w:rPr>
          <w:rFonts w:hint="eastAsia"/>
          <w:lang w:eastAsia="zh-CN"/>
        </w:rPr>
        <w:t>较多</w:t>
      </w:r>
      <w:r w:rsidRPr="0067100B">
        <w:rPr>
          <w:rFonts w:hint="eastAsia"/>
          <w:lang w:eastAsia="zh-CN"/>
        </w:rPr>
        <w:t>，</w:t>
      </w:r>
      <w:r w:rsidRPr="0067100B">
        <w:rPr>
          <w:rFonts w:hint="eastAsia"/>
          <w:lang w:eastAsia="zh-CN"/>
        </w:rPr>
        <w:t>GCBI</w:t>
      </w:r>
      <w:r w:rsidRPr="0067100B">
        <w:rPr>
          <w:rFonts w:hint="eastAsia"/>
          <w:lang w:eastAsia="zh-CN"/>
        </w:rPr>
        <w:t>会议推迟到</w:t>
      </w:r>
      <w:r w:rsidRPr="0067100B">
        <w:rPr>
          <w:rFonts w:hint="eastAsia"/>
          <w:lang w:eastAsia="zh-CN"/>
        </w:rPr>
        <w:t>2022</w:t>
      </w:r>
      <w:r w:rsidRPr="0067100B">
        <w:rPr>
          <w:rFonts w:hint="eastAsia"/>
          <w:lang w:eastAsia="zh-CN"/>
        </w:rPr>
        <w:t>年的最后一个季度</w:t>
      </w:r>
      <w:r w:rsidR="00797CF6">
        <w:rPr>
          <w:rFonts w:hint="eastAsia"/>
          <w:lang w:eastAsia="zh-CN"/>
        </w:rPr>
        <w:t>召开</w:t>
      </w:r>
      <w:r w:rsidRPr="0067100B">
        <w:rPr>
          <w:rFonts w:hint="eastAsia"/>
          <w:lang w:eastAsia="zh-CN"/>
        </w:rPr>
        <w:t>。会议以虚拟方式举行，</w:t>
      </w:r>
      <w:r w:rsidR="00797CF6" w:rsidRPr="003943EA">
        <w:rPr>
          <w:rFonts w:hint="eastAsia"/>
          <w:szCs w:val="24"/>
          <w:lang w:eastAsia="zh-CN"/>
        </w:rPr>
        <w:t>GCBI</w:t>
      </w:r>
      <w:r w:rsidR="00797CF6">
        <w:rPr>
          <w:rFonts w:hint="eastAsia"/>
          <w:szCs w:val="24"/>
          <w:lang w:eastAsia="zh-CN"/>
        </w:rPr>
        <w:t>（</w:t>
      </w:r>
      <w:r w:rsidR="00797CF6">
        <w:rPr>
          <w:rFonts w:hint="eastAsia"/>
          <w:szCs w:val="24"/>
          <w:lang w:eastAsia="zh-CN"/>
        </w:rPr>
        <w:t>1</w:t>
      </w:r>
      <w:r w:rsidR="00797CF6">
        <w:rPr>
          <w:szCs w:val="24"/>
          <w:lang w:eastAsia="zh-CN"/>
        </w:rPr>
        <w:t>2</w:t>
      </w:r>
      <w:r w:rsidR="00797CF6" w:rsidRPr="003943EA">
        <w:rPr>
          <w:rFonts w:hint="eastAsia"/>
          <w:szCs w:val="24"/>
          <w:lang w:eastAsia="zh-CN"/>
        </w:rPr>
        <w:t>名成员</w:t>
      </w:r>
      <w:r w:rsidR="00797CF6">
        <w:rPr>
          <w:rFonts w:hint="eastAsia"/>
          <w:szCs w:val="24"/>
          <w:lang w:eastAsia="zh-CN"/>
        </w:rPr>
        <w:t>）</w:t>
      </w:r>
      <w:r w:rsidR="00797CF6" w:rsidRPr="003943EA">
        <w:rPr>
          <w:rFonts w:hint="eastAsia"/>
          <w:szCs w:val="24"/>
          <w:lang w:eastAsia="zh-CN"/>
        </w:rPr>
        <w:t>中</w:t>
      </w:r>
      <w:r w:rsidR="00D60856">
        <w:rPr>
          <w:rFonts w:hint="eastAsia"/>
          <w:lang w:eastAsia="zh-CN"/>
        </w:rPr>
        <w:t>有</w:t>
      </w:r>
      <w:r w:rsidR="00D60856">
        <w:rPr>
          <w:lang w:eastAsia="zh-CN"/>
        </w:rPr>
        <w:t>9</w:t>
      </w:r>
      <w:r w:rsidR="00D60856">
        <w:rPr>
          <w:rFonts w:hint="eastAsia"/>
          <w:lang w:eastAsia="zh-CN"/>
        </w:rPr>
        <w:t>人出席</w:t>
      </w:r>
      <w:r w:rsidR="00797CF6">
        <w:rPr>
          <w:rFonts w:hint="eastAsia"/>
          <w:lang w:eastAsia="zh-CN"/>
        </w:rPr>
        <w:t>了</w:t>
      </w:r>
      <w:r w:rsidR="00D60856">
        <w:rPr>
          <w:rFonts w:hint="eastAsia"/>
          <w:lang w:eastAsia="zh-CN"/>
        </w:rPr>
        <w:t>会议</w:t>
      </w:r>
      <w:r w:rsidRPr="0067100B">
        <w:rPr>
          <w:rFonts w:hint="eastAsia"/>
          <w:lang w:eastAsia="zh-CN"/>
        </w:rPr>
        <w:t>。这是本</w:t>
      </w:r>
      <w:r w:rsidRPr="0067100B">
        <w:rPr>
          <w:rFonts w:hint="eastAsia"/>
          <w:lang w:eastAsia="zh-CN"/>
        </w:rPr>
        <w:t>4</w:t>
      </w:r>
      <w:r w:rsidRPr="0067100B">
        <w:rPr>
          <w:rFonts w:hint="eastAsia"/>
          <w:lang w:eastAsia="zh-CN"/>
        </w:rPr>
        <w:t>年周期的最后一次会议。</w:t>
      </w:r>
    </w:p>
    <w:p w14:paraId="52DB2BEE" w14:textId="6C3BE9CE" w:rsidR="00D60856" w:rsidRPr="00D60856" w:rsidRDefault="0067100B" w:rsidP="00D60856">
      <w:pPr>
        <w:spacing w:after="120"/>
        <w:ind w:firstLine="480"/>
        <w:rPr>
          <w:lang w:val="en-US" w:eastAsia="zh-CN"/>
        </w:rPr>
      </w:pPr>
      <w:r w:rsidRPr="0067100B">
        <w:rPr>
          <w:rFonts w:hint="eastAsia"/>
          <w:lang w:eastAsia="zh-CN"/>
        </w:rPr>
        <w:t>GCBI</w:t>
      </w:r>
      <w:r w:rsidRPr="0067100B">
        <w:rPr>
          <w:rFonts w:hint="eastAsia"/>
          <w:lang w:eastAsia="zh-CN"/>
        </w:rPr>
        <w:t>成员强调了自上次会议以来各自</w:t>
      </w:r>
      <w:r w:rsidR="00D60856">
        <w:rPr>
          <w:rFonts w:hint="eastAsia"/>
          <w:lang w:eastAsia="zh-CN"/>
        </w:rPr>
        <w:t>区域</w:t>
      </w:r>
      <w:r w:rsidRPr="0067100B">
        <w:rPr>
          <w:rFonts w:hint="eastAsia"/>
          <w:lang w:eastAsia="zh-CN"/>
        </w:rPr>
        <w:t>的主要</w:t>
      </w:r>
      <w:r w:rsidR="00D60856">
        <w:rPr>
          <w:rFonts w:hint="eastAsia"/>
          <w:lang w:eastAsia="zh-CN"/>
        </w:rPr>
        <w:t>进展情况</w:t>
      </w:r>
      <w:r w:rsidRPr="0067100B">
        <w:rPr>
          <w:rFonts w:hint="eastAsia"/>
          <w:lang w:eastAsia="zh-CN"/>
        </w:rPr>
        <w:t>。他们强调，</w:t>
      </w:r>
      <w:r w:rsidR="00D60856" w:rsidRPr="00D60856">
        <w:rPr>
          <w:rFonts w:hint="eastAsia"/>
          <w:lang w:eastAsia="zh-CN"/>
        </w:rPr>
        <w:t>在</w:t>
      </w:r>
      <w:r w:rsidR="00D60856" w:rsidRPr="00D60856">
        <w:rPr>
          <w:lang w:eastAsia="zh-CN"/>
        </w:rPr>
        <w:t>WTDC-22</w:t>
      </w:r>
      <w:r w:rsidR="00D60856" w:rsidRPr="00D60856">
        <w:rPr>
          <w:rFonts w:hint="eastAsia"/>
          <w:lang w:eastAsia="zh-CN"/>
        </w:rPr>
        <w:t>和</w:t>
      </w:r>
      <w:r w:rsidR="00D60856" w:rsidRPr="00D60856">
        <w:rPr>
          <w:lang w:eastAsia="zh-CN"/>
        </w:rPr>
        <w:t>PP-22</w:t>
      </w:r>
      <w:r w:rsidR="00D60856" w:rsidRPr="00D60856">
        <w:rPr>
          <w:rFonts w:hint="eastAsia"/>
          <w:lang w:eastAsia="zh-CN"/>
        </w:rPr>
        <w:t>期间已经讨论过</w:t>
      </w:r>
      <w:r w:rsidRPr="0067100B">
        <w:rPr>
          <w:rFonts w:hint="eastAsia"/>
          <w:lang w:eastAsia="zh-CN"/>
        </w:rPr>
        <w:t>数字</w:t>
      </w:r>
      <w:r w:rsidR="00D60856">
        <w:rPr>
          <w:rFonts w:hint="eastAsia"/>
          <w:lang w:eastAsia="zh-CN"/>
        </w:rPr>
        <w:t>素养</w:t>
      </w:r>
      <w:r w:rsidRPr="0067100B">
        <w:rPr>
          <w:rFonts w:hint="eastAsia"/>
          <w:lang w:eastAsia="zh-CN"/>
        </w:rPr>
        <w:t>和技能问题，许多决议都提到了</w:t>
      </w:r>
      <w:r w:rsidR="00F26A1F">
        <w:rPr>
          <w:rFonts w:hint="eastAsia"/>
          <w:lang w:eastAsia="zh-CN"/>
        </w:rPr>
        <w:t>能力开发</w:t>
      </w:r>
      <w:r w:rsidRPr="0067100B">
        <w:rPr>
          <w:rFonts w:hint="eastAsia"/>
          <w:lang w:eastAsia="zh-CN"/>
        </w:rPr>
        <w:t>的重要性。</w:t>
      </w:r>
      <w:r w:rsidR="00D60856" w:rsidRPr="00D60856">
        <w:rPr>
          <w:rFonts w:hint="eastAsia"/>
          <w:lang w:eastAsia="zh-CN"/>
        </w:rPr>
        <w:t>其中一个挑战</w:t>
      </w:r>
      <w:r w:rsidRPr="0067100B">
        <w:rPr>
          <w:rFonts w:hint="eastAsia"/>
          <w:lang w:eastAsia="zh-CN"/>
        </w:rPr>
        <w:t>是如何衡量</w:t>
      </w:r>
      <w:r w:rsidR="00F26A1F">
        <w:rPr>
          <w:rFonts w:hint="eastAsia"/>
          <w:lang w:eastAsia="zh-CN"/>
        </w:rPr>
        <w:t>能力开发</w:t>
      </w:r>
      <w:r w:rsidRPr="0067100B">
        <w:rPr>
          <w:rFonts w:hint="eastAsia"/>
          <w:lang w:eastAsia="zh-CN"/>
        </w:rPr>
        <w:t>活动的具体影响。在早期阶段进行</w:t>
      </w:r>
      <w:r w:rsidR="00D60856" w:rsidRPr="00D60856">
        <w:rPr>
          <w:rFonts w:hint="eastAsia"/>
          <w:lang w:eastAsia="zh-CN"/>
        </w:rPr>
        <w:t>可靠的</w:t>
      </w:r>
      <w:r w:rsidRPr="0067100B">
        <w:rPr>
          <w:rFonts w:hint="eastAsia"/>
          <w:lang w:eastAsia="zh-CN"/>
        </w:rPr>
        <w:t>需求评估有助于提供有针对性和有影响</w:t>
      </w:r>
      <w:r w:rsidR="00D60856" w:rsidRPr="00D60856">
        <w:rPr>
          <w:rFonts w:hint="eastAsia"/>
          <w:lang w:eastAsia="zh-CN"/>
        </w:rPr>
        <w:t>力</w:t>
      </w:r>
      <w:r w:rsidRPr="0067100B">
        <w:rPr>
          <w:rFonts w:hint="eastAsia"/>
          <w:lang w:eastAsia="zh-CN"/>
        </w:rPr>
        <w:t>的活动。</w:t>
      </w:r>
    </w:p>
    <w:p w14:paraId="640E6DDC" w14:textId="21B713E3" w:rsidR="00D60856" w:rsidRPr="00D60856" w:rsidRDefault="0067100B" w:rsidP="00D60856">
      <w:pPr>
        <w:spacing w:after="120"/>
        <w:ind w:firstLine="480"/>
        <w:rPr>
          <w:lang w:val="en-US" w:eastAsia="zh-CN"/>
        </w:rPr>
      </w:pPr>
      <w:r w:rsidRPr="0067100B">
        <w:rPr>
          <w:rFonts w:hint="eastAsia"/>
          <w:lang w:eastAsia="zh-CN"/>
        </w:rPr>
        <w:t>国际电联概述了根据</w:t>
      </w:r>
      <w:r w:rsidR="00D60856" w:rsidRPr="00D60856">
        <w:rPr>
          <w:rFonts w:hint="eastAsia"/>
          <w:lang w:eastAsia="zh-CN"/>
        </w:rPr>
        <w:t>在</w:t>
      </w:r>
      <w:r w:rsidR="00D60856" w:rsidRPr="00D60856">
        <w:rPr>
          <w:lang w:eastAsia="zh-CN"/>
        </w:rPr>
        <w:t>WTDC-22</w:t>
      </w:r>
      <w:r w:rsidR="00D60856" w:rsidRPr="00D60856">
        <w:rPr>
          <w:rFonts w:hint="eastAsia"/>
          <w:lang w:eastAsia="zh-CN"/>
        </w:rPr>
        <w:t>上通过的</w:t>
      </w:r>
      <w:r w:rsidR="00D60856" w:rsidRPr="00D60856">
        <w:rPr>
          <w:lang w:eastAsia="zh-CN"/>
        </w:rPr>
        <w:t>WTDC</w:t>
      </w:r>
      <w:r w:rsidR="00D60856" w:rsidRPr="00D60856">
        <w:rPr>
          <w:rFonts w:hint="eastAsia"/>
          <w:lang w:eastAsia="zh-CN"/>
        </w:rPr>
        <w:t>第</w:t>
      </w:r>
      <w:r w:rsidR="00D60856" w:rsidRPr="00D60856">
        <w:rPr>
          <w:lang w:eastAsia="zh-CN"/>
        </w:rPr>
        <w:t>73</w:t>
      </w:r>
      <w:r w:rsidR="00D60856" w:rsidRPr="00D60856">
        <w:rPr>
          <w:rFonts w:hint="eastAsia"/>
          <w:lang w:eastAsia="zh-CN"/>
        </w:rPr>
        <w:t>号决议</w:t>
      </w:r>
      <w:r w:rsidRPr="0067100B">
        <w:rPr>
          <w:rFonts w:hint="eastAsia"/>
          <w:lang w:eastAsia="zh-CN"/>
        </w:rPr>
        <w:t>，</w:t>
      </w:r>
      <w:r w:rsidR="00D23841">
        <w:rPr>
          <w:rFonts w:hint="eastAsia"/>
          <w:lang w:eastAsia="zh-CN"/>
        </w:rPr>
        <w:t>CoE</w:t>
      </w:r>
      <w:r w:rsidR="00D60856">
        <w:rPr>
          <w:rFonts w:hint="eastAsia"/>
          <w:lang w:eastAsia="zh-CN"/>
        </w:rPr>
        <w:t>计划</w:t>
      </w:r>
      <w:r w:rsidRPr="0067100B">
        <w:rPr>
          <w:rFonts w:hint="eastAsia"/>
          <w:lang w:eastAsia="zh-CN"/>
        </w:rPr>
        <w:t>周期</w:t>
      </w:r>
      <w:r w:rsidR="00D60856">
        <w:rPr>
          <w:rFonts w:hint="eastAsia"/>
          <w:lang w:eastAsia="zh-CN"/>
        </w:rPr>
        <w:t>结束</w:t>
      </w:r>
      <w:r w:rsidRPr="0067100B">
        <w:rPr>
          <w:rFonts w:hint="eastAsia"/>
          <w:lang w:eastAsia="zh-CN"/>
        </w:rPr>
        <w:t>并向新的国际电联学院培训中心（</w:t>
      </w:r>
      <w:r w:rsidRPr="0067100B">
        <w:rPr>
          <w:rFonts w:hint="eastAsia"/>
          <w:lang w:eastAsia="zh-CN"/>
        </w:rPr>
        <w:t>ATC</w:t>
      </w:r>
      <w:r w:rsidRPr="0067100B">
        <w:rPr>
          <w:rFonts w:hint="eastAsia"/>
          <w:lang w:eastAsia="zh-CN"/>
        </w:rPr>
        <w:t>）计划过渡的情况。该决议授权国际电联重塑</w:t>
      </w:r>
      <w:r w:rsidR="00D23841">
        <w:rPr>
          <w:rFonts w:hint="eastAsia"/>
          <w:lang w:eastAsia="zh-CN"/>
        </w:rPr>
        <w:t>CoE</w:t>
      </w:r>
      <w:r w:rsidRPr="0067100B">
        <w:rPr>
          <w:rFonts w:hint="eastAsia"/>
          <w:lang w:eastAsia="zh-CN"/>
        </w:rPr>
        <w:t>计划的品牌，实施</w:t>
      </w:r>
      <w:r w:rsidR="00D23841">
        <w:rPr>
          <w:rFonts w:hint="eastAsia"/>
          <w:lang w:eastAsia="zh-CN"/>
        </w:rPr>
        <w:t>CoE</w:t>
      </w:r>
      <w:r w:rsidRPr="0067100B">
        <w:rPr>
          <w:rFonts w:hint="eastAsia"/>
          <w:lang w:eastAsia="zh-CN"/>
        </w:rPr>
        <w:t>战略审查报告中的建议，</w:t>
      </w:r>
      <w:r w:rsidR="005D569E" w:rsidRPr="005D569E">
        <w:rPr>
          <w:rFonts w:hint="eastAsia"/>
          <w:lang w:eastAsia="zh-CN"/>
        </w:rPr>
        <w:t>并更改业务流程和程序文件。</w:t>
      </w:r>
    </w:p>
    <w:p w14:paraId="4E92521C" w14:textId="30A1A8C3" w:rsidR="00240CFE" w:rsidRPr="00240CFE" w:rsidRDefault="00240CFE" w:rsidP="00240CFE">
      <w:pPr>
        <w:spacing w:after="120"/>
        <w:ind w:firstLine="480"/>
        <w:rPr>
          <w:lang w:val="en-US" w:eastAsia="zh-CN"/>
        </w:rPr>
      </w:pPr>
      <w:r>
        <w:rPr>
          <w:rFonts w:hint="eastAsia"/>
          <w:lang w:eastAsia="zh-CN"/>
        </w:rPr>
        <w:t>向</w:t>
      </w:r>
      <w:r w:rsidR="0067100B" w:rsidRPr="0067100B">
        <w:rPr>
          <w:rFonts w:hint="eastAsia"/>
          <w:lang w:eastAsia="zh-CN"/>
        </w:rPr>
        <w:t>GCBI</w:t>
      </w:r>
      <w:r w:rsidR="0067100B" w:rsidRPr="0067100B">
        <w:rPr>
          <w:rFonts w:hint="eastAsia"/>
          <w:lang w:eastAsia="zh-CN"/>
        </w:rPr>
        <w:t>成员</w:t>
      </w:r>
      <w:r>
        <w:rPr>
          <w:rFonts w:hint="eastAsia"/>
          <w:lang w:eastAsia="zh-CN"/>
        </w:rPr>
        <w:t>通报了</w:t>
      </w:r>
      <w:r w:rsidR="0067100B" w:rsidRPr="0067100B">
        <w:rPr>
          <w:rFonts w:hint="eastAsia"/>
          <w:lang w:eastAsia="zh-CN"/>
        </w:rPr>
        <w:t>关于</w:t>
      </w:r>
      <w:r>
        <w:rPr>
          <w:rFonts w:hint="eastAsia"/>
          <w:lang w:eastAsia="zh-CN"/>
        </w:rPr>
        <w:t>数字化转型中心</w:t>
      </w:r>
      <w:r w:rsidR="00B22DF7">
        <w:rPr>
          <w:rFonts w:hint="eastAsia"/>
          <w:lang w:eastAsia="zh-CN"/>
        </w:rPr>
        <w:t>举措</w:t>
      </w:r>
      <w:r w:rsidR="0067100B" w:rsidRPr="0067100B">
        <w:rPr>
          <w:rFonts w:hint="eastAsia"/>
          <w:lang w:eastAsia="zh-CN"/>
        </w:rPr>
        <w:t>（</w:t>
      </w:r>
      <w:r w:rsidR="0067100B" w:rsidRPr="0067100B">
        <w:rPr>
          <w:rFonts w:hint="eastAsia"/>
          <w:lang w:eastAsia="zh-CN"/>
        </w:rPr>
        <w:t>DTCI</w:t>
      </w:r>
      <w:r w:rsidR="0067100B" w:rsidRPr="0067100B">
        <w:rPr>
          <w:rFonts w:hint="eastAsia"/>
          <w:lang w:eastAsia="zh-CN"/>
        </w:rPr>
        <w:t>）的最新</w:t>
      </w:r>
      <w:r>
        <w:rPr>
          <w:rFonts w:hint="eastAsia"/>
          <w:lang w:eastAsia="zh-CN"/>
        </w:rPr>
        <w:t>情况</w:t>
      </w:r>
      <w:r w:rsidR="0067100B" w:rsidRPr="0067100B">
        <w:rPr>
          <w:rFonts w:hint="eastAsia"/>
          <w:lang w:eastAsia="zh-CN"/>
        </w:rPr>
        <w:t>。</w:t>
      </w:r>
      <w:r w:rsidRPr="0067100B">
        <w:rPr>
          <w:rFonts w:hint="eastAsia"/>
          <w:lang w:eastAsia="zh-CN"/>
        </w:rPr>
        <w:t>DTCI</w:t>
      </w:r>
      <w:r w:rsidR="0067100B" w:rsidRPr="0067100B">
        <w:rPr>
          <w:rFonts w:hint="eastAsia"/>
          <w:lang w:eastAsia="zh-CN"/>
        </w:rPr>
        <w:t>的第一阶段于</w:t>
      </w:r>
      <w:r w:rsidR="0067100B" w:rsidRPr="0067100B">
        <w:rPr>
          <w:rFonts w:hint="eastAsia"/>
          <w:lang w:eastAsia="zh-CN"/>
        </w:rPr>
        <w:t>2021</w:t>
      </w:r>
      <w:r w:rsidR="0067100B" w:rsidRPr="0067100B">
        <w:rPr>
          <w:rFonts w:hint="eastAsia"/>
          <w:lang w:eastAsia="zh-CN"/>
        </w:rPr>
        <w:t>年结束，第二阶段</w:t>
      </w:r>
      <w:r>
        <w:rPr>
          <w:rFonts w:hint="eastAsia"/>
          <w:lang w:eastAsia="zh-CN"/>
        </w:rPr>
        <w:t>始于</w:t>
      </w:r>
      <w:r w:rsidR="0067100B" w:rsidRPr="0067100B">
        <w:rPr>
          <w:rFonts w:hint="eastAsia"/>
          <w:lang w:eastAsia="zh-CN"/>
        </w:rPr>
        <w:t>2022</w:t>
      </w:r>
      <w:r w:rsidR="0067100B" w:rsidRPr="0067100B">
        <w:rPr>
          <w:rFonts w:hint="eastAsia"/>
          <w:lang w:eastAsia="zh-CN"/>
        </w:rPr>
        <w:t>年</w:t>
      </w:r>
      <w:r w:rsidR="0067100B" w:rsidRPr="0067100B">
        <w:rPr>
          <w:rFonts w:hint="eastAsia"/>
          <w:lang w:eastAsia="zh-CN"/>
        </w:rPr>
        <w:t>3</w:t>
      </w:r>
      <w:r w:rsidR="0067100B" w:rsidRPr="0067100B">
        <w:rPr>
          <w:rFonts w:hint="eastAsia"/>
          <w:lang w:eastAsia="zh-CN"/>
        </w:rPr>
        <w:t>月在日内瓦举行的启动</w:t>
      </w:r>
      <w:r>
        <w:rPr>
          <w:rFonts w:hint="eastAsia"/>
          <w:lang w:eastAsia="zh-CN"/>
        </w:rPr>
        <w:t>讲习班</w:t>
      </w:r>
      <w:r w:rsidR="0067100B" w:rsidRPr="0067100B">
        <w:rPr>
          <w:rFonts w:hint="eastAsia"/>
          <w:lang w:eastAsia="zh-CN"/>
        </w:rPr>
        <w:t>。</w:t>
      </w:r>
      <w:r>
        <w:rPr>
          <w:rFonts w:hint="eastAsia"/>
          <w:lang w:eastAsia="zh-CN"/>
        </w:rPr>
        <w:t>第二阶段，</w:t>
      </w:r>
      <w:r w:rsidR="00797CF6">
        <w:rPr>
          <w:rFonts w:hint="eastAsia"/>
          <w:lang w:eastAsia="zh-CN"/>
        </w:rPr>
        <w:t>挑选出</w:t>
      </w:r>
      <w:r w:rsidR="0067100B" w:rsidRPr="0067100B">
        <w:rPr>
          <w:rFonts w:hint="eastAsia"/>
          <w:lang w:eastAsia="zh-CN"/>
        </w:rPr>
        <w:t>13</w:t>
      </w:r>
      <w:r w:rsidR="0067100B" w:rsidRPr="0067100B">
        <w:rPr>
          <w:rFonts w:hint="eastAsia"/>
          <w:lang w:eastAsia="zh-CN"/>
        </w:rPr>
        <w:t>个</w:t>
      </w:r>
      <w:r>
        <w:rPr>
          <w:rFonts w:hint="eastAsia"/>
          <w:lang w:eastAsia="zh-CN"/>
        </w:rPr>
        <w:t>数字化转型中心</w:t>
      </w:r>
      <w:r w:rsidR="0067100B" w:rsidRPr="0067100B">
        <w:rPr>
          <w:rFonts w:hint="eastAsia"/>
          <w:lang w:eastAsia="zh-CN"/>
        </w:rPr>
        <w:t>。在</w:t>
      </w:r>
      <w:r w:rsidR="0067100B" w:rsidRPr="0067100B">
        <w:rPr>
          <w:rFonts w:hint="eastAsia"/>
          <w:lang w:eastAsia="zh-CN"/>
        </w:rPr>
        <w:t>2020</w:t>
      </w:r>
      <w:r w:rsidR="0067100B" w:rsidRPr="0067100B">
        <w:rPr>
          <w:rFonts w:hint="eastAsia"/>
          <w:lang w:eastAsia="zh-CN"/>
        </w:rPr>
        <w:t>年和</w:t>
      </w:r>
      <w:r w:rsidR="0067100B" w:rsidRPr="0067100B">
        <w:rPr>
          <w:rFonts w:hint="eastAsia"/>
          <w:lang w:eastAsia="zh-CN"/>
        </w:rPr>
        <w:t>2022</w:t>
      </w:r>
      <w:r w:rsidR="0067100B" w:rsidRPr="0067100B">
        <w:rPr>
          <w:rFonts w:hint="eastAsia"/>
          <w:lang w:eastAsia="zh-CN"/>
        </w:rPr>
        <w:t>年之间，</w:t>
      </w:r>
      <w:r w:rsidR="0067100B" w:rsidRPr="0067100B">
        <w:rPr>
          <w:rFonts w:hint="eastAsia"/>
          <w:lang w:eastAsia="zh-CN"/>
        </w:rPr>
        <w:t>DTCI</w:t>
      </w:r>
      <w:r w:rsidR="00797CF6">
        <w:rPr>
          <w:rFonts w:hint="eastAsia"/>
          <w:lang w:eastAsia="zh-CN"/>
        </w:rPr>
        <w:t>为</w:t>
      </w:r>
      <w:r w:rsidR="0067100B" w:rsidRPr="0067100B">
        <w:rPr>
          <w:rFonts w:hint="eastAsia"/>
          <w:lang w:eastAsia="zh-CN"/>
        </w:rPr>
        <w:t>来自四个</w:t>
      </w:r>
      <w:r>
        <w:rPr>
          <w:rFonts w:hint="eastAsia"/>
          <w:lang w:eastAsia="zh-CN"/>
        </w:rPr>
        <w:t>区域</w:t>
      </w:r>
      <w:r w:rsidR="0067100B" w:rsidRPr="0067100B">
        <w:rPr>
          <w:rFonts w:hint="eastAsia"/>
          <w:lang w:eastAsia="zh-CN"/>
        </w:rPr>
        <w:t>服务不足的社区的</w:t>
      </w:r>
      <w:r w:rsidRPr="00240CFE">
        <w:rPr>
          <w:lang w:eastAsia="zh-CN"/>
        </w:rPr>
        <w:t>15</w:t>
      </w:r>
      <w:r w:rsidRPr="00240CFE">
        <w:rPr>
          <w:rFonts w:hint="eastAsia"/>
          <w:lang w:eastAsia="zh-CN"/>
        </w:rPr>
        <w:t>万多名参与者</w:t>
      </w:r>
      <w:r w:rsidR="00797CF6">
        <w:rPr>
          <w:rFonts w:hint="eastAsia"/>
          <w:lang w:eastAsia="zh-CN"/>
        </w:rPr>
        <w:t>提供了培训</w:t>
      </w:r>
      <w:r w:rsidR="0067100B" w:rsidRPr="0067100B">
        <w:rPr>
          <w:rFonts w:hint="eastAsia"/>
          <w:lang w:eastAsia="zh-CN"/>
        </w:rPr>
        <w:t>，其中</w:t>
      </w:r>
      <w:r w:rsidR="0067100B" w:rsidRPr="0067100B">
        <w:rPr>
          <w:rFonts w:hint="eastAsia"/>
          <w:lang w:eastAsia="zh-CN"/>
        </w:rPr>
        <w:t>58%</w:t>
      </w:r>
      <w:r w:rsidR="0067100B" w:rsidRPr="0067100B">
        <w:rPr>
          <w:rFonts w:hint="eastAsia"/>
          <w:lang w:eastAsia="zh-CN"/>
        </w:rPr>
        <w:t>是女性。</w:t>
      </w:r>
    </w:p>
    <w:p w14:paraId="71C948EE" w14:textId="6C0ADBC4" w:rsidR="00D60856" w:rsidRDefault="0067100B" w:rsidP="00D60856">
      <w:pPr>
        <w:spacing w:after="120"/>
        <w:ind w:firstLine="480"/>
        <w:rPr>
          <w:lang w:eastAsia="zh-CN"/>
        </w:rPr>
      </w:pPr>
      <w:r w:rsidRPr="0067100B">
        <w:rPr>
          <w:rFonts w:hint="eastAsia"/>
          <w:lang w:eastAsia="zh-CN"/>
        </w:rPr>
        <w:t>最后，</w:t>
      </w:r>
      <w:r w:rsidR="00240CFE" w:rsidRPr="00797CF6">
        <w:rPr>
          <w:rFonts w:hint="eastAsia"/>
          <w:lang w:eastAsia="zh-CN"/>
        </w:rPr>
        <w:t>向</w:t>
      </w:r>
      <w:r w:rsidR="00797CF6" w:rsidRPr="0067100B">
        <w:rPr>
          <w:rFonts w:hint="eastAsia"/>
          <w:lang w:eastAsia="zh-CN"/>
        </w:rPr>
        <w:t>GCBI</w:t>
      </w:r>
      <w:r w:rsidR="00240CFE" w:rsidRPr="00797CF6">
        <w:rPr>
          <w:rFonts w:hint="eastAsia"/>
          <w:lang w:eastAsia="zh-CN"/>
        </w:rPr>
        <w:t>成员通报了</w:t>
      </w:r>
      <w:r w:rsidRPr="0067100B">
        <w:rPr>
          <w:rFonts w:hint="eastAsia"/>
          <w:lang w:eastAsia="zh-CN"/>
        </w:rPr>
        <w:t>最近在制定整个国际电联</w:t>
      </w:r>
      <w:r w:rsidR="00797CF6">
        <w:rPr>
          <w:rFonts w:hint="eastAsia"/>
          <w:lang w:eastAsia="zh-CN"/>
        </w:rPr>
        <w:t>统一</w:t>
      </w:r>
      <w:r w:rsidR="00F26A1F">
        <w:rPr>
          <w:rFonts w:hint="eastAsia"/>
          <w:lang w:eastAsia="zh-CN"/>
        </w:rPr>
        <w:t>能力开发</w:t>
      </w:r>
      <w:r w:rsidRPr="0067100B">
        <w:rPr>
          <w:rFonts w:hint="eastAsia"/>
          <w:lang w:eastAsia="zh-CN"/>
        </w:rPr>
        <w:t>方法方面</w:t>
      </w:r>
      <w:r w:rsidR="00797CF6">
        <w:rPr>
          <w:rFonts w:hint="eastAsia"/>
          <w:lang w:eastAsia="zh-CN"/>
        </w:rPr>
        <w:t>所</w:t>
      </w:r>
      <w:r w:rsidRPr="0067100B">
        <w:rPr>
          <w:rFonts w:hint="eastAsia"/>
          <w:lang w:eastAsia="zh-CN"/>
        </w:rPr>
        <w:t>取得的进展。</w:t>
      </w:r>
      <w:r w:rsidRPr="0067100B">
        <w:rPr>
          <w:rFonts w:hint="eastAsia"/>
          <w:lang w:eastAsia="zh-CN"/>
        </w:rPr>
        <w:t>2022</w:t>
      </w:r>
      <w:r w:rsidRPr="0067100B">
        <w:rPr>
          <w:rFonts w:hint="eastAsia"/>
          <w:lang w:eastAsia="zh-CN"/>
        </w:rPr>
        <w:t>年初，国际电联成立了一个</w:t>
      </w:r>
      <w:r w:rsidR="00240CFE">
        <w:rPr>
          <w:rFonts w:hint="eastAsia"/>
          <w:lang w:eastAsia="zh-CN"/>
        </w:rPr>
        <w:t>跨</w:t>
      </w:r>
      <w:r w:rsidRPr="0067100B">
        <w:rPr>
          <w:rFonts w:hint="eastAsia"/>
          <w:lang w:eastAsia="zh-CN"/>
        </w:rPr>
        <w:t>部门</w:t>
      </w:r>
      <w:r w:rsidR="00240CFE">
        <w:rPr>
          <w:rFonts w:hint="eastAsia"/>
          <w:lang w:eastAsia="zh-CN"/>
        </w:rPr>
        <w:t>任务组，负责</w:t>
      </w:r>
      <w:r w:rsidRPr="0067100B">
        <w:rPr>
          <w:rFonts w:hint="eastAsia"/>
          <w:lang w:eastAsia="zh-CN"/>
        </w:rPr>
        <w:t>协调整个国际电联的</w:t>
      </w:r>
      <w:r w:rsidR="00F26A1F">
        <w:rPr>
          <w:rFonts w:hint="eastAsia"/>
          <w:lang w:eastAsia="zh-CN"/>
        </w:rPr>
        <w:t>能力开发</w:t>
      </w:r>
      <w:r w:rsidR="00240CFE">
        <w:rPr>
          <w:rFonts w:hint="eastAsia"/>
          <w:lang w:eastAsia="zh-CN"/>
        </w:rPr>
        <w:t>工作</w:t>
      </w:r>
      <w:r w:rsidRPr="0067100B">
        <w:rPr>
          <w:rFonts w:hint="eastAsia"/>
          <w:lang w:eastAsia="zh-CN"/>
        </w:rPr>
        <w:t>。</w:t>
      </w:r>
      <w:r w:rsidR="00240CFE">
        <w:rPr>
          <w:rFonts w:hint="eastAsia"/>
          <w:lang w:eastAsia="zh-CN"/>
        </w:rPr>
        <w:t>任务组</w:t>
      </w:r>
      <w:r w:rsidRPr="0067100B">
        <w:rPr>
          <w:rFonts w:hint="eastAsia"/>
          <w:lang w:eastAsia="zh-CN"/>
        </w:rPr>
        <w:t>的目标是在国际电联学院的框架下整合所有国际电联的</w:t>
      </w:r>
      <w:r w:rsidR="00F26A1F">
        <w:rPr>
          <w:rFonts w:hint="eastAsia"/>
          <w:lang w:eastAsia="zh-CN"/>
        </w:rPr>
        <w:t>能力开发</w:t>
      </w:r>
      <w:r w:rsidRPr="0067100B">
        <w:rPr>
          <w:rFonts w:hint="eastAsia"/>
          <w:lang w:eastAsia="zh-CN"/>
        </w:rPr>
        <w:t>工作。</w:t>
      </w:r>
    </w:p>
    <w:p w14:paraId="4E847BB1" w14:textId="090BAA89" w:rsidR="0067100B" w:rsidRDefault="0067100B" w:rsidP="003A585E">
      <w:pPr>
        <w:spacing w:after="120"/>
        <w:ind w:firstLineChars="200" w:firstLine="480"/>
        <w:rPr>
          <w:lang w:eastAsia="zh-CN"/>
        </w:rPr>
      </w:pPr>
      <w:r>
        <w:rPr>
          <w:rFonts w:hint="eastAsia"/>
          <w:lang w:eastAsia="zh-CN"/>
        </w:rPr>
        <w:t>会议结束时，</w:t>
      </w:r>
      <w:r w:rsidR="00240CFE" w:rsidRPr="00797CF6">
        <w:rPr>
          <w:lang w:eastAsia="zh-CN"/>
        </w:rPr>
        <w:t>GCBI</w:t>
      </w:r>
      <w:r>
        <w:rPr>
          <w:rFonts w:hint="eastAsia"/>
          <w:lang w:eastAsia="zh-CN"/>
        </w:rPr>
        <w:t>通过了会议的</w:t>
      </w:r>
      <w:r w:rsidR="00240CFE">
        <w:rPr>
          <w:rFonts w:hint="eastAsia"/>
          <w:lang w:eastAsia="zh-CN"/>
        </w:rPr>
        <w:t>以下</w:t>
      </w:r>
      <w:r>
        <w:rPr>
          <w:rFonts w:hint="eastAsia"/>
          <w:lang w:eastAsia="zh-CN"/>
        </w:rPr>
        <w:t>主要成果：</w:t>
      </w:r>
    </w:p>
    <w:p w14:paraId="4B8A1968" w14:textId="1FD314CC" w:rsidR="0067100B" w:rsidRPr="00617D22" w:rsidRDefault="0067100B" w:rsidP="003A585E">
      <w:pPr>
        <w:pStyle w:val="enumlev1"/>
        <w:ind w:right="-142"/>
        <w:rPr>
          <w:lang w:eastAsia="zh-CN"/>
        </w:rPr>
      </w:pPr>
      <w:r w:rsidRPr="00617D22">
        <w:rPr>
          <w:rFonts w:hint="eastAsia"/>
          <w:lang w:eastAsia="zh-CN"/>
        </w:rPr>
        <w:t>1</w:t>
      </w:r>
      <w:r w:rsidRPr="00617D22">
        <w:rPr>
          <w:rFonts w:hint="eastAsia"/>
          <w:lang w:eastAsia="zh-CN"/>
        </w:rPr>
        <w:tab/>
      </w:r>
      <w:r w:rsidRPr="00617D22">
        <w:rPr>
          <w:rFonts w:hint="eastAsia"/>
          <w:lang w:eastAsia="zh-CN"/>
        </w:rPr>
        <w:t>能力和数字技能</w:t>
      </w:r>
      <w:r w:rsidR="00240CFE" w:rsidRPr="00617D22">
        <w:rPr>
          <w:rFonts w:hint="eastAsia"/>
          <w:lang w:eastAsia="zh-CN"/>
        </w:rPr>
        <w:t>开发</w:t>
      </w:r>
      <w:r w:rsidRPr="00617D22">
        <w:rPr>
          <w:rFonts w:hint="eastAsia"/>
          <w:lang w:eastAsia="zh-CN"/>
        </w:rPr>
        <w:t>的重要性在国际电联成员国中</w:t>
      </w:r>
      <w:r w:rsidR="00240CFE" w:rsidRPr="00617D22">
        <w:rPr>
          <w:lang w:eastAsia="zh-CN"/>
        </w:rPr>
        <w:t>不断增强</w:t>
      </w:r>
      <w:r w:rsidRPr="00617D22">
        <w:rPr>
          <w:rFonts w:hint="eastAsia"/>
          <w:lang w:eastAsia="zh-CN"/>
        </w:rPr>
        <w:t>，</w:t>
      </w:r>
      <w:r w:rsidR="00240CFE" w:rsidRPr="00617D22">
        <w:rPr>
          <w:lang w:eastAsia="zh-CN"/>
        </w:rPr>
        <w:t>WTDC-22</w:t>
      </w:r>
      <w:r w:rsidR="00240CFE" w:rsidRPr="00617D22">
        <w:rPr>
          <w:lang w:eastAsia="zh-CN"/>
        </w:rPr>
        <w:t>和</w:t>
      </w:r>
      <w:r w:rsidR="00240CFE" w:rsidRPr="00617D22">
        <w:rPr>
          <w:lang w:eastAsia="zh-CN"/>
        </w:rPr>
        <w:t>PP-22</w:t>
      </w:r>
      <w:r w:rsidR="00240CFE" w:rsidRPr="00617D22">
        <w:rPr>
          <w:lang w:eastAsia="zh-CN"/>
        </w:rPr>
        <w:t>期间提到能力</w:t>
      </w:r>
      <w:r w:rsidR="00240CFE" w:rsidRPr="00617D22">
        <w:rPr>
          <w:rFonts w:hint="eastAsia"/>
          <w:lang w:eastAsia="zh-CN"/>
        </w:rPr>
        <w:t>开发</w:t>
      </w:r>
      <w:r w:rsidR="00240CFE" w:rsidRPr="00617D22">
        <w:rPr>
          <w:lang w:eastAsia="zh-CN"/>
        </w:rPr>
        <w:t>和数字技能</w:t>
      </w:r>
      <w:r w:rsidR="00240CFE" w:rsidRPr="00617D22">
        <w:rPr>
          <w:rFonts w:hint="eastAsia"/>
          <w:lang w:eastAsia="zh-CN"/>
        </w:rPr>
        <w:t>开发</w:t>
      </w:r>
      <w:r w:rsidR="00240CFE" w:rsidRPr="00617D22">
        <w:rPr>
          <w:lang w:eastAsia="zh-CN"/>
        </w:rPr>
        <w:t>的讨论证明了这一点。因此，国际电联需要加大力度，</w:t>
      </w:r>
      <w:r w:rsidRPr="00617D22">
        <w:rPr>
          <w:rFonts w:hint="eastAsia"/>
          <w:lang w:eastAsia="zh-CN"/>
        </w:rPr>
        <w:t>支持成员国解决本国的</w:t>
      </w:r>
      <w:r w:rsidR="00F26A1F" w:rsidRPr="00617D22">
        <w:rPr>
          <w:rFonts w:hint="eastAsia"/>
          <w:lang w:eastAsia="zh-CN"/>
        </w:rPr>
        <w:t>能力开发</w:t>
      </w:r>
      <w:r w:rsidRPr="00617D22">
        <w:rPr>
          <w:rFonts w:hint="eastAsia"/>
          <w:lang w:eastAsia="zh-CN"/>
        </w:rPr>
        <w:t>和数字技能需求。</w:t>
      </w:r>
    </w:p>
    <w:p w14:paraId="0BFD7809" w14:textId="7FD18FE0" w:rsidR="0067100B" w:rsidRPr="00617D22" w:rsidRDefault="0067100B" w:rsidP="00617D22">
      <w:pPr>
        <w:pStyle w:val="enumlev1"/>
        <w:rPr>
          <w:lang w:eastAsia="zh-CN"/>
        </w:rPr>
      </w:pPr>
      <w:r w:rsidRPr="00617D22">
        <w:rPr>
          <w:rFonts w:hint="eastAsia"/>
          <w:lang w:eastAsia="zh-CN"/>
        </w:rPr>
        <w:t>2</w:t>
      </w:r>
      <w:r w:rsidRPr="00617D22">
        <w:rPr>
          <w:rFonts w:hint="eastAsia"/>
          <w:lang w:eastAsia="zh-CN"/>
        </w:rPr>
        <w:tab/>
      </w:r>
      <w:r w:rsidRPr="00617D22">
        <w:rPr>
          <w:rFonts w:hint="eastAsia"/>
          <w:lang w:eastAsia="zh-CN"/>
        </w:rPr>
        <w:t>参加</w:t>
      </w:r>
      <w:r w:rsidRPr="00617D22">
        <w:rPr>
          <w:rFonts w:hint="eastAsia"/>
          <w:lang w:eastAsia="zh-CN"/>
        </w:rPr>
        <w:t>WTDC-22</w:t>
      </w:r>
      <w:r w:rsidRPr="00617D22">
        <w:rPr>
          <w:rFonts w:hint="eastAsia"/>
          <w:lang w:eastAsia="zh-CN"/>
        </w:rPr>
        <w:t>的</w:t>
      </w:r>
      <w:r w:rsidRPr="00617D22">
        <w:rPr>
          <w:rFonts w:hint="eastAsia"/>
          <w:lang w:eastAsia="zh-CN"/>
        </w:rPr>
        <w:t>GCBI</w:t>
      </w:r>
      <w:r w:rsidRPr="00617D22">
        <w:rPr>
          <w:rFonts w:hint="eastAsia"/>
          <w:lang w:eastAsia="zh-CN"/>
        </w:rPr>
        <w:t>成员对第</w:t>
      </w:r>
      <w:r w:rsidRPr="00617D22">
        <w:rPr>
          <w:rFonts w:hint="eastAsia"/>
          <w:lang w:eastAsia="zh-CN"/>
        </w:rPr>
        <w:t>73</w:t>
      </w:r>
      <w:r w:rsidRPr="00617D22">
        <w:rPr>
          <w:rFonts w:hint="eastAsia"/>
          <w:lang w:eastAsia="zh-CN"/>
        </w:rPr>
        <w:t>号决议的修订做出了贡献，并在本次会议上强调，成员迫切希望看到新的</w:t>
      </w:r>
      <w:r w:rsidRPr="00617D22">
        <w:rPr>
          <w:rFonts w:hint="eastAsia"/>
          <w:lang w:eastAsia="zh-CN"/>
        </w:rPr>
        <w:t>ATC</w:t>
      </w:r>
      <w:r w:rsidRPr="00617D22">
        <w:rPr>
          <w:rFonts w:hint="eastAsia"/>
          <w:lang w:eastAsia="zh-CN"/>
        </w:rPr>
        <w:t>计划。这将</w:t>
      </w:r>
      <w:r w:rsidR="00797CF6" w:rsidRPr="00617D22">
        <w:rPr>
          <w:rFonts w:hint="eastAsia"/>
          <w:lang w:eastAsia="zh-CN"/>
        </w:rPr>
        <w:t>提升希望</w:t>
      </w:r>
      <w:r w:rsidR="00E249F4" w:rsidRPr="00617D22">
        <w:rPr>
          <w:rFonts w:hint="eastAsia"/>
          <w:lang w:eastAsia="zh-CN"/>
        </w:rPr>
        <w:t>增加数字技能开发干预措施的</w:t>
      </w:r>
      <w:r w:rsidRPr="00617D22">
        <w:rPr>
          <w:rFonts w:hint="eastAsia"/>
          <w:lang w:eastAsia="zh-CN"/>
        </w:rPr>
        <w:t>成员对</w:t>
      </w:r>
      <w:r w:rsidR="00E249F4" w:rsidRPr="00617D22">
        <w:rPr>
          <w:rFonts w:hint="eastAsia"/>
          <w:lang w:eastAsia="zh-CN"/>
        </w:rPr>
        <w:t>该组</w:t>
      </w:r>
      <w:r w:rsidRPr="00617D22">
        <w:rPr>
          <w:rFonts w:hint="eastAsia"/>
          <w:lang w:eastAsia="zh-CN"/>
        </w:rPr>
        <w:t>的关注。</w:t>
      </w:r>
    </w:p>
    <w:p w14:paraId="15F2AF2A" w14:textId="1787C8B8" w:rsidR="0067100B" w:rsidRPr="00617D22" w:rsidRDefault="0067100B" w:rsidP="00617D22">
      <w:pPr>
        <w:pStyle w:val="enumlev1"/>
        <w:rPr>
          <w:lang w:eastAsia="zh-CN"/>
        </w:rPr>
      </w:pPr>
      <w:r w:rsidRPr="00617D22">
        <w:rPr>
          <w:rFonts w:hint="eastAsia"/>
          <w:lang w:eastAsia="zh-CN"/>
        </w:rPr>
        <w:t>3</w:t>
      </w:r>
      <w:r w:rsidRPr="00617D22">
        <w:rPr>
          <w:rFonts w:hint="eastAsia"/>
          <w:lang w:eastAsia="zh-CN"/>
        </w:rPr>
        <w:tab/>
      </w:r>
      <w:r w:rsidRPr="00617D22">
        <w:rPr>
          <w:rFonts w:hint="eastAsia"/>
          <w:lang w:eastAsia="zh-CN"/>
        </w:rPr>
        <w:t>国际电联学院</w:t>
      </w:r>
      <w:r w:rsidR="00E249F4" w:rsidRPr="00617D22">
        <w:rPr>
          <w:rFonts w:hint="eastAsia"/>
          <w:lang w:eastAsia="zh-CN"/>
        </w:rPr>
        <w:t>目前正在</w:t>
      </w:r>
      <w:r w:rsidR="00797CF6" w:rsidRPr="00617D22">
        <w:rPr>
          <w:rFonts w:hint="eastAsia"/>
          <w:lang w:eastAsia="zh-CN"/>
        </w:rPr>
        <w:t>为</w:t>
      </w:r>
      <w:r w:rsidRPr="00617D22">
        <w:rPr>
          <w:rFonts w:hint="eastAsia"/>
          <w:lang w:eastAsia="zh-CN"/>
        </w:rPr>
        <w:t>新参与者</w:t>
      </w:r>
      <w:r w:rsidR="00797CF6" w:rsidRPr="00617D22">
        <w:rPr>
          <w:rFonts w:hint="eastAsia"/>
          <w:lang w:eastAsia="zh-CN"/>
        </w:rPr>
        <w:t>提供支持和指导</w:t>
      </w:r>
      <w:r w:rsidRPr="00617D22">
        <w:rPr>
          <w:rFonts w:hint="eastAsia"/>
          <w:lang w:eastAsia="zh-CN"/>
        </w:rPr>
        <w:t>，</w:t>
      </w:r>
      <w:r w:rsidR="00797CF6" w:rsidRPr="00617D22">
        <w:rPr>
          <w:rFonts w:hint="eastAsia"/>
          <w:lang w:eastAsia="zh-CN"/>
        </w:rPr>
        <w:t>因此，</w:t>
      </w:r>
      <w:r w:rsidRPr="00617D22">
        <w:rPr>
          <w:rFonts w:hint="eastAsia"/>
          <w:lang w:eastAsia="zh-CN"/>
        </w:rPr>
        <w:t>GCBI</w:t>
      </w:r>
      <w:r w:rsidRPr="00617D22">
        <w:rPr>
          <w:rFonts w:hint="eastAsia"/>
          <w:lang w:eastAsia="zh-CN"/>
        </w:rPr>
        <w:t>有机会发挥更突出的作用。这就需要衡量影响</w:t>
      </w:r>
      <w:r w:rsidR="00E249F4" w:rsidRPr="00617D22">
        <w:rPr>
          <w:rFonts w:hint="eastAsia"/>
          <w:lang w:eastAsia="zh-CN"/>
        </w:rPr>
        <w:t>力</w:t>
      </w:r>
      <w:r w:rsidRPr="00617D22">
        <w:rPr>
          <w:rFonts w:hint="eastAsia"/>
          <w:lang w:eastAsia="zh-CN"/>
        </w:rPr>
        <w:t>，</w:t>
      </w:r>
      <w:r w:rsidR="00E249F4" w:rsidRPr="00617D22">
        <w:rPr>
          <w:rFonts w:hint="eastAsia"/>
          <w:lang w:eastAsia="zh-CN"/>
        </w:rPr>
        <w:t>而影响力衡量</w:t>
      </w:r>
      <w:r w:rsidRPr="00617D22">
        <w:rPr>
          <w:rFonts w:hint="eastAsia"/>
          <w:lang w:eastAsia="zh-CN"/>
        </w:rPr>
        <w:t>要从培训课程规划早期阶段的评估开始。</w:t>
      </w:r>
    </w:p>
    <w:p w14:paraId="1A369316" w14:textId="27F2109D" w:rsidR="0067100B" w:rsidRPr="00617D22" w:rsidRDefault="0067100B" w:rsidP="00617D22">
      <w:pPr>
        <w:pStyle w:val="enumlev1"/>
        <w:rPr>
          <w:lang w:eastAsia="zh-CN"/>
        </w:rPr>
      </w:pPr>
      <w:r w:rsidRPr="00617D22">
        <w:rPr>
          <w:rFonts w:hint="eastAsia"/>
          <w:lang w:eastAsia="zh-CN"/>
        </w:rPr>
        <w:t>4</w:t>
      </w:r>
      <w:r w:rsidRPr="00617D22">
        <w:rPr>
          <w:rFonts w:hint="eastAsia"/>
          <w:lang w:eastAsia="zh-CN"/>
        </w:rPr>
        <w:tab/>
        <w:t>ATC</w:t>
      </w:r>
      <w:r w:rsidR="00E249F4" w:rsidRPr="00617D22">
        <w:rPr>
          <w:rFonts w:hint="eastAsia"/>
          <w:lang w:eastAsia="zh-CN"/>
        </w:rPr>
        <w:t>计划</w:t>
      </w:r>
      <w:r w:rsidRPr="00617D22">
        <w:rPr>
          <w:rFonts w:hint="eastAsia"/>
          <w:lang w:eastAsia="zh-CN"/>
        </w:rPr>
        <w:t>是</w:t>
      </w:r>
      <w:r w:rsidRPr="00617D22">
        <w:rPr>
          <w:rFonts w:hint="eastAsia"/>
          <w:lang w:eastAsia="zh-CN"/>
        </w:rPr>
        <w:t>CoE</w:t>
      </w:r>
      <w:r w:rsidR="00797CF6" w:rsidRPr="00617D22">
        <w:rPr>
          <w:rFonts w:hint="eastAsia"/>
          <w:lang w:eastAsia="zh-CN"/>
        </w:rPr>
        <w:t>计划</w:t>
      </w:r>
      <w:r w:rsidRPr="00617D22">
        <w:rPr>
          <w:rFonts w:hint="eastAsia"/>
          <w:lang w:eastAsia="zh-CN"/>
        </w:rPr>
        <w:t>的良好延续，其对在线授课的关注是</w:t>
      </w:r>
      <w:r w:rsidR="00E249F4" w:rsidRPr="00617D22">
        <w:rPr>
          <w:rFonts w:hint="eastAsia"/>
          <w:lang w:eastAsia="zh-CN"/>
        </w:rPr>
        <w:t>合适的</w:t>
      </w:r>
      <w:r w:rsidRPr="00617D22">
        <w:rPr>
          <w:rFonts w:hint="eastAsia"/>
          <w:lang w:eastAsia="zh-CN"/>
        </w:rPr>
        <w:t>，因为这种授课形式</w:t>
      </w:r>
      <w:r w:rsidR="00E249F4" w:rsidRPr="00617D22">
        <w:rPr>
          <w:rFonts w:hint="eastAsia"/>
          <w:lang w:eastAsia="zh-CN"/>
        </w:rPr>
        <w:t>将</w:t>
      </w:r>
      <w:r w:rsidRPr="00617D22">
        <w:rPr>
          <w:rFonts w:hint="eastAsia"/>
          <w:lang w:eastAsia="zh-CN"/>
        </w:rPr>
        <w:t>吸引更多来自不同背景的参与者。</w:t>
      </w:r>
    </w:p>
    <w:p w14:paraId="1DEB78F2" w14:textId="2D36FCD0" w:rsidR="00E249F4" w:rsidRPr="00617D22" w:rsidRDefault="0067100B" w:rsidP="00617D22">
      <w:pPr>
        <w:pStyle w:val="enumlev1"/>
        <w:rPr>
          <w:lang w:eastAsia="zh-CN"/>
        </w:rPr>
      </w:pPr>
      <w:r w:rsidRPr="00617D22">
        <w:rPr>
          <w:rFonts w:hint="eastAsia"/>
          <w:lang w:eastAsia="zh-CN"/>
        </w:rPr>
        <w:t>5</w:t>
      </w:r>
      <w:r w:rsidRPr="00617D22">
        <w:rPr>
          <w:rFonts w:hint="eastAsia"/>
          <w:lang w:eastAsia="zh-CN"/>
        </w:rPr>
        <w:tab/>
      </w:r>
      <w:r w:rsidRPr="00617D22">
        <w:rPr>
          <w:rFonts w:hint="eastAsia"/>
          <w:lang w:eastAsia="zh-CN"/>
        </w:rPr>
        <w:t>内容的性质在不断</w:t>
      </w:r>
      <w:r w:rsidR="00E249F4" w:rsidRPr="00617D22">
        <w:rPr>
          <w:rFonts w:hint="eastAsia"/>
          <w:lang w:eastAsia="zh-CN"/>
        </w:rPr>
        <w:t>发展</w:t>
      </w:r>
      <w:r w:rsidR="003F5B0A" w:rsidRPr="00617D22">
        <w:rPr>
          <w:rFonts w:hint="eastAsia"/>
          <w:lang w:eastAsia="zh-CN"/>
        </w:rPr>
        <w:t>变化</w:t>
      </w:r>
      <w:r w:rsidR="00E249F4" w:rsidRPr="00617D22">
        <w:rPr>
          <w:rFonts w:hint="eastAsia"/>
          <w:lang w:eastAsia="zh-CN"/>
        </w:rPr>
        <w:t>，</w:t>
      </w:r>
      <w:r w:rsidRPr="00617D22">
        <w:rPr>
          <w:rFonts w:hint="eastAsia"/>
          <w:lang w:eastAsia="zh-CN"/>
        </w:rPr>
        <w:t>有必要保持灵活性以迎接变化，避免重新发明</w:t>
      </w:r>
      <w:r w:rsidR="003D51A7">
        <w:rPr>
          <w:rFonts w:ascii="SimSun" w:eastAsia="SimSun" w:hAnsi="SimSun" w:hint="eastAsia"/>
          <w:lang w:eastAsia="zh-CN"/>
        </w:rPr>
        <w:t>“</w:t>
      </w:r>
      <w:r w:rsidRPr="00617D22">
        <w:rPr>
          <w:rFonts w:hint="eastAsia"/>
          <w:lang w:eastAsia="zh-CN"/>
        </w:rPr>
        <w:t>车轮</w:t>
      </w:r>
      <w:r w:rsidR="003D51A7">
        <w:rPr>
          <w:rFonts w:hint="eastAsia"/>
          <w:lang w:eastAsia="zh-CN"/>
        </w:rPr>
        <w:t>”</w:t>
      </w:r>
      <w:r w:rsidRPr="00617D22">
        <w:rPr>
          <w:rFonts w:hint="eastAsia"/>
          <w:lang w:eastAsia="zh-CN"/>
        </w:rPr>
        <w:t>。评估是所有培训</w:t>
      </w:r>
      <w:r w:rsidR="00E249F4" w:rsidRPr="00617D22">
        <w:rPr>
          <w:rFonts w:hint="eastAsia"/>
          <w:lang w:eastAsia="zh-CN"/>
        </w:rPr>
        <w:t>计划</w:t>
      </w:r>
      <w:r w:rsidRPr="00617D22">
        <w:rPr>
          <w:rFonts w:hint="eastAsia"/>
          <w:lang w:eastAsia="zh-CN"/>
        </w:rPr>
        <w:t>的关键，将评估工具纳入平台</w:t>
      </w:r>
      <w:r w:rsidR="00E249F4" w:rsidRPr="00617D22">
        <w:rPr>
          <w:rFonts w:hint="eastAsia"/>
          <w:lang w:eastAsia="zh-CN"/>
        </w:rPr>
        <w:t>非常重要。</w:t>
      </w:r>
    </w:p>
    <w:p w14:paraId="5C7C3784" w14:textId="5A12139B" w:rsidR="0067100B" w:rsidRPr="00617D22" w:rsidRDefault="0067100B" w:rsidP="00617D22">
      <w:pPr>
        <w:pStyle w:val="enumlev1"/>
        <w:rPr>
          <w:lang w:eastAsia="zh-CN"/>
        </w:rPr>
      </w:pPr>
      <w:r w:rsidRPr="00617D22">
        <w:rPr>
          <w:rFonts w:hint="eastAsia"/>
          <w:lang w:eastAsia="zh-CN"/>
        </w:rPr>
        <w:t>6</w:t>
      </w:r>
      <w:r w:rsidRPr="00617D22">
        <w:rPr>
          <w:rFonts w:hint="eastAsia"/>
          <w:lang w:eastAsia="zh-CN"/>
        </w:rPr>
        <w:tab/>
      </w:r>
      <w:r w:rsidRPr="00617D22">
        <w:rPr>
          <w:rFonts w:hint="eastAsia"/>
          <w:lang w:eastAsia="zh-CN"/>
        </w:rPr>
        <w:t>国际电联应考虑为国际电联学院建立虚拟实验室</w:t>
      </w:r>
      <w:r w:rsidR="00E249F4" w:rsidRPr="00617D22">
        <w:rPr>
          <w:rFonts w:hint="eastAsia"/>
          <w:lang w:eastAsia="zh-CN"/>
        </w:rPr>
        <w:t>，</w:t>
      </w:r>
      <w:r w:rsidRPr="00617D22">
        <w:rPr>
          <w:rFonts w:hint="eastAsia"/>
          <w:lang w:eastAsia="zh-CN"/>
        </w:rPr>
        <w:t>以吸引合作伙伴。</w:t>
      </w:r>
    </w:p>
    <w:p w14:paraId="246A97EC" w14:textId="02870425" w:rsidR="0067100B" w:rsidRPr="00617D22" w:rsidRDefault="0067100B" w:rsidP="00617D22">
      <w:pPr>
        <w:pStyle w:val="enumlev1"/>
        <w:rPr>
          <w:lang w:eastAsia="zh-CN"/>
        </w:rPr>
      </w:pPr>
      <w:r w:rsidRPr="00617D22">
        <w:rPr>
          <w:rFonts w:hint="eastAsia"/>
          <w:lang w:eastAsia="zh-CN"/>
        </w:rPr>
        <w:t>7</w:t>
      </w:r>
      <w:r w:rsidRPr="00617D22">
        <w:rPr>
          <w:rFonts w:hint="eastAsia"/>
          <w:lang w:eastAsia="zh-CN"/>
        </w:rPr>
        <w:tab/>
      </w:r>
      <w:r w:rsidR="00E249F4" w:rsidRPr="00617D22">
        <w:rPr>
          <w:rFonts w:hint="eastAsia"/>
          <w:lang w:eastAsia="zh-CN"/>
        </w:rPr>
        <w:t>该组</w:t>
      </w:r>
      <w:r w:rsidRPr="00617D22">
        <w:rPr>
          <w:rFonts w:hint="eastAsia"/>
          <w:lang w:eastAsia="zh-CN"/>
        </w:rPr>
        <w:t>指出，</w:t>
      </w:r>
      <w:r w:rsidRPr="00617D22">
        <w:rPr>
          <w:rFonts w:hint="eastAsia"/>
          <w:lang w:eastAsia="zh-CN"/>
        </w:rPr>
        <w:t>DTCI</w:t>
      </w:r>
      <w:r w:rsidRPr="00617D22">
        <w:rPr>
          <w:rFonts w:hint="eastAsia"/>
          <w:lang w:eastAsia="zh-CN"/>
        </w:rPr>
        <w:t>应该继续下去，并认为</w:t>
      </w:r>
      <w:r w:rsidR="003F5B0A" w:rsidRPr="00617D22">
        <w:rPr>
          <w:rFonts w:hint="eastAsia"/>
          <w:lang w:eastAsia="zh-CN"/>
        </w:rPr>
        <w:t>这是</w:t>
      </w:r>
      <w:r w:rsidR="00E249F4" w:rsidRPr="00617D22">
        <w:rPr>
          <w:rFonts w:hint="eastAsia"/>
          <w:lang w:eastAsia="zh-CN"/>
        </w:rPr>
        <w:t>一项具有长期可持续性潜力的好举措</w:t>
      </w:r>
      <w:r w:rsidRPr="00617D22">
        <w:rPr>
          <w:rFonts w:hint="eastAsia"/>
          <w:lang w:eastAsia="zh-CN"/>
        </w:rPr>
        <w:t>。成员强调，</w:t>
      </w:r>
      <w:r w:rsidR="00E249F4" w:rsidRPr="00617D22">
        <w:rPr>
          <w:rFonts w:hint="eastAsia"/>
          <w:lang w:eastAsia="zh-CN"/>
        </w:rPr>
        <w:t>适当的</w:t>
      </w:r>
      <w:r w:rsidRPr="00617D22">
        <w:rPr>
          <w:rFonts w:hint="eastAsia"/>
          <w:lang w:eastAsia="zh-CN"/>
        </w:rPr>
        <w:t>内容水平是采用的关键。布卢姆分类法也应被用作确定课程适当水平的关键工具。</w:t>
      </w:r>
    </w:p>
    <w:p w14:paraId="285311D3" w14:textId="627AAE91" w:rsidR="0067100B" w:rsidRPr="00617D22" w:rsidRDefault="0067100B" w:rsidP="00617D22">
      <w:pPr>
        <w:pStyle w:val="enumlev1"/>
        <w:rPr>
          <w:lang w:eastAsia="zh-CN"/>
        </w:rPr>
      </w:pPr>
      <w:r w:rsidRPr="00617D22">
        <w:rPr>
          <w:rFonts w:hint="eastAsia"/>
          <w:lang w:eastAsia="zh-CN"/>
        </w:rPr>
        <w:t>8</w:t>
      </w:r>
      <w:r w:rsidRPr="00617D22">
        <w:rPr>
          <w:rFonts w:hint="eastAsia"/>
          <w:lang w:eastAsia="zh-CN"/>
        </w:rPr>
        <w:tab/>
      </w:r>
      <w:r w:rsidRPr="00617D22">
        <w:rPr>
          <w:rFonts w:hint="eastAsia"/>
          <w:lang w:eastAsia="zh-CN"/>
        </w:rPr>
        <w:t>统一整个国际电联的</w:t>
      </w:r>
      <w:r w:rsidR="00F26A1F" w:rsidRPr="00617D22">
        <w:rPr>
          <w:rFonts w:hint="eastAsia"/>
          <w:lang w:eastAsia="zh-CN"/>
        </w:rPr>
        <w:t>能力开发</w:t>
      </w:r>
      <w:r w:rsidRPr="00617D22">
        <w:rPr>
          <w:rFonts w:hint="eastAsia"/>
          <w:lang w:eastAsia="zh-CN"/>
        </w:rPr>
        <w:t>工作是落实可行性研究报告建议和决策机构</w:t>
      </w:r>
      <w:r w:rsidR="00E249F4" w:rsidRPr="00617D22">
        <w:rPr>
          <w:rFonts w:hint="eastAsia"/>
          <w:lang w:eastAsia="zh-CN"/>
        </w:rPr>
        <w:t>（</w:t>
      </w:r>
      <w:r w:rsidRPr="00617D22">
        <w:rPr>
          <w:rFonts w:hint="eastAsia"/>
          <w:lang w:eastAsia="zh-CN"/>
        </w:rPr>
        <w:t>特别是国际电联理事会</w:t>
      </w:r>
      <w:r w:rsidR="00E249F4" w:rsidRPr="00617D22">
        <w:rPr>
          <w:rFonts w:hint="eastAsia"/>
          <w:lang w:eastAsia="zh-CN"/>
        </w:rPr>
        <w:t>）</w:t>
      </w:r>
      <w:r w:rsidRPr="00617D22">
        <w:rPr>
          <w:rFonts w:hint="eastAsia"/>
          <w:lang w:eastAsia="zh-CN"/>
        </w:rPr>
        <w:t>建议的良好步骤。这将有助于提高国际电联为其成员提供的附加值。</w:t>
      </w:r>
    </w:p>
    <w:p w14:paraId="5FD326CB" w14:textId="262B0F4D" w:rsidR="00240CFE" w:rsidRPr="00617D22" w:rsidRDefault="0067100B" w:rsidP="00617D22">
      <w:pPr>
        <w:pStyle w:val="enumlev1"/>
        <w:rPr>
          <w:lang w:eastAsia="zh-CN"/>
        </w:rPr>
      </w:pPr>
      <w:r w:rsidRPr="00617D22">
        <w:rPr>
          <w:rFonts w:hint="eastAsia"/>
          <w:lang w:eastAsia="zh-CN"/>
        </w:rPr>
        <w:t>9</w:t>
      </w:r>
      <w:r w:rsidRPr="00617D22">
        <w:rPr>
          <w:rFonts w:hint="eastAsia"/>
          <w:lang w:eastAsia="zh-CN"/>
        </w:rPr>
        <w:tab/>
      </w:r>
      <w:r w:rsidRPr="00617D22">
        <w:rPr>
          <w:rFonts w:hint="eastAsia"/>
          <w:lang w:eastAsia="zh-CN"/>
        </w:rPr>
        <w:t>会议报告全文可</w:t>
      </w:r>
      <w:hyperlink r:id="rId10" w:history="1">
        <w:r w:rsidRPr="006D1F42">
          <w:rPr>
            <w:rStyle w:val="Hyperlink"/>
            <w:rFonts w:ascii="SimSun" w:eastAsia="SimSun" w:hAnsi="SimSun" w:cs="Microsoft YaHei" w:hint="eastAsia"/>
            <w:lang w:val="en-US"/>
          </w:rPr>
          <w:t>在此</w:t>
        </w:r>
      </w:hyperlink>
      <w:r w:rsidRPr="00617D22">
        <w:rPr>
          <w:rFonts w:hint="eastAsia"/>
          <w:lang w:eastAsia="zh-CN"/>
        </w:rPr>
        <w:t>查阅。</w:t>
      </w:r>
    </w:p>
    <w:p w14:paraId="11ABAB2B" w14:textId="4A38B7BF" w:rsidR="0067100B" w:rsidRPr="00393D73" w:rsidRDefault="0067100B" w:rsidP="0003584A">
      <w:pPr>
        <w:pStyle w:val="Headingb"/>
        <w:rPr>
          <w:b w:val="0"/>
          <w:bCs/>
          <w:lang w:eastAsia="zh-CN"/>
        </w:rPr>
      </w:pPr>
      <w:r w:rsidRPr="00393D73">
        <w:rPr>
          <w:rFonts w:hint="eastAsia"/>
          <w:bCs/>
          <w:lang w:eastAsia="zh-CN"/>
        </w:rPr>
        <w:t>关于</w:t>
      </w:r>
      <w:r w:rsidR="00156BD6" w:rsidRPr="000E675A">
        <w:rPr>
          <w:bCs/>
          <w:lang w:eastAsia="zh-CN"/>
        </w:rPr>
        <w:t>GCBI</w:t>
      </w:r>
      <w:r w:rsidRPr="00393D73">
        <w:rPr>
          <w:rFonts w:hint="eastAsia"/>
          <w:bCs/>
          <w:lang w:eastAsia="zh-CN"/>
        </w:rPr>
        <w:t>成员的最新</w:t>
      </w:r>
      <w:r w:rsidR="003F5B0A">
        <w:rPr>
          <w:rFonts w:hint="eastAsia"/>
          <w:bCs/>
          <w:lang w:eastAsia="zh-CN"/>
        </w:rPr>
        <w:t>信息</w:t>
      </w:r>
    </w:p>
    <w:p w14:paraId="01D2423A" w14:textId="1F9A0258" w:rsidR="0067100B" w:rsidRDefault="0067100B" w:rsidP="008F599A">
      <w:pPr>
        <w:spacing w:after="120"/>
        <w:ind w:firstLineChars="200" w:firstLine="480"/>
        <w:rPr>
          <w:lang w:eastAsia="zh-CN"/>
        </w:rPr>
      </w:pPr>
      <w:r>
        <w:rPr>
          <w:rFonts w:hint="eastAsia"/>
          <w:lang w:eastAsia="zh-CN"/>
        </w:rPr>
        <w:t>根据</w:t>
      </w:r>
      <w:r>
        <w:rPr>
          <w:rFonts w:hint="eastAsia"/>
          <w:lang w:eastAsia="zh-CN"/>
        </w:rPr>
        <w:t>GCBI</w:t>
      </w:r>
      <w:r>
        <w:rPr>
          <w:rFonts w:hint="eastAsia"/>
          <w:lang w:eastAsia="zh-CN"/>
        </w:rPr>
        <w:t>的</w:t>
      </w:r>
      <w:r w:rsidR="00156BD6">
        <w:rPr>
          <w:rFonts w:hint="eastAsia"/>
          <w:lang w:eastAsia="zh-CN"/>
        </w:rPr>
        <w:t>职责</w:t>
      </w:r>
      <w:r>
        <w:rPr>
          <w:rFonts w:hint="eastAsia"/>
          <w:lang w:eastAsia="zh-CN"/>
        </w:rPr>
        <w:t>范围，并按照</w:t>
      </w:r>
      <w:r>
        <w:rPr>
          <w:rFonts w:hint="eastAsia"/>
          <w:lang w:eastAsia="zh-CN"/>
        </w:rPr>
        <w:t>WTDC</w:t>
      </w:r>
      <w:r>
        <w:rPr>
          <w:rFonts w:hint="eastAsia"/>
          <w:lang w:eastAsia="zh-CN"/>
        </w:rPr>
        <w:t>的周期，</w:t>
      </w:r>
      <w:r>
        <w:rPr>
          <w:rFonts w:hint="eastAsia"/>
          <w:lang w:eastAsia="zh-CN"/>
        </w:rPr>
        <w:t>GCBI</w:t>
      </w:r>
      <w:r>
        <w:rPr>
          <w:rFonts w:hint="eastAsia"/>
          <w:lang w:eastAsia="zh-CN"/>
        </w:rPr>
        <w:t>成员任期为一届（</w:t>
      </w:r>
      <w:r w:rsidR="00156BD6" w:rsidRPr="00156BD6">
        <w:rPr>
          <w:rFonts w:hint="eastAsia"/>
          <w:lang w:eastAsia="zh-CN"/>
        </w:rPr>
        <w:t>四年一届</w:t>
      </w:r>
      <w:r>
        <w:rPr>
          <w:rFonts w:hint="eastAsia"/>
          <w:lang w:eastAsia="zh-CN"/>
        </w:rPr>
        <w:t>），</w:t>
      </w:r>
      <w:r w:rsidR="00156BD6" w:rsidRPr="00156BD6">
        <w:rPr>
          <w:rFonts w:hint="eastAsia"/>
          <w:lang w:eastAsia="zh-CN"/>
        </w:rPr>
        <w:t>并可连任一届，任期届满后可能不再有资格获得任命。</w:t>
      </w:r>
    </w:p>
    <w:p w14:paraId="7A4367FC" w14:textId="7258A2C3" w:rsidR="0067100B" w:rsidRPr="00156BD6" w:rsidRDefault="0067100B" w:rsidP="008F599A">
      <w:pPr>
        <w:pStyle w:val="tgt"/>
        <w:shd w:val="clear" w:color="auto" w:fill="FFFFFF"/>
        <w:spacing w:before="0" w:beforeAutospacing="0" w:after="0" w:afterAutospacing="0" w:line="390" w:lineRule="atLeast"/>
        <w:ind w:firstLineChars="200" w:firstLine="480"/>
        <w:rPr>
          <w:rFonts w:asciiTheme="minorHAnsi" w:eastAsiaTheme="minorEastAsia" w:hAnsiTheme="minorHAnsi"/>
          <w:szCs w:val="20"/>
          <w:lang w:val="en-GB"/>
        </w:rPr>
      </w:pPr>
      <w:r w:rsidRPr="00156BD6">
        <w:rPr>
          <w:rFonts w:asciiTheme="minorHAnsi" w:eastAsiaTheme="minorEastAsia" w:hAnsiTheme="minorHAnsi" w:hint="eastAsia"/>
          <w:szCs w:val="20"/>
          <w:lang w:val="en-GB"/>
        </w:rPr>
        <w:t>目前的四年周期在</w:t>
      </w:r>
      <w:r w:rsidRPr="00156BD6">
        <w:rPr>
          <w:rFonts w:asciiTheme="minorHAnsi" w:eastAsiaTheme="minorEastAsia" w:hAnsiTheme="minorHAnsi" w:hint="eastAsia"/>
          <w:szCs w:val="20"/>
          <w:lang w:val="en-GB"/>
        </w:rPr>
        <w:t>2022</w:t>
      </w:r>
      <w:r w:rsidRPr="00156BD6">
        <w:rPr>
          <w:rFonts w:asciiTheme="minorHAnsi" w:eastAsiaTheme="minorEastAsia" w:hAnsiTheme="minorHAnsi" w:hint="eastAsia"/>
          <w:szCs w:val="20"/>
          <w:lang w:val="en-GB"/>
        </w:rPr>
        <w:t>年结束。因此，国际电联秘书处在</w:t>
      </w:r>
      <w:r w:rsidRPr="00156BD6">
        <w:rPr>
          <w:rFonts w:asciiTheme="minorHAnsi" w:eastAsiaTheme="minorEastAsia" w:hAnsiTheme="minorHAnsi" w:hint="eastAsia"/>
          <w:szCs w:val="20"/>
          <w:lang w:val="en-GB"/>
        </w:rPr>
        <w:t>2023</w:t>
      </w:r>
      <w:r w:rsidRPr="00156BD6">
        <w:rPr>
          <w:rFonts w:asciiTheme="minorHAnsi" w:eastAsiaTheme="minorEastAsia" w:hAnsiTheme="minorHAnsi" w:hint="eastAsia"/>
          <w:szCs w:val="20"/>
          <w:lang w:val="en-GB"/>
        </w:rPr>
        <w:t>年初发起了一项关于</w:t>
      </w:r>
      <w:r w:rsidRPr="00156BD6">
        <w:rPr>
          <w:rFonts w:asciiTheme="minorHAnsi" w:eastAsiaTheme="minorEastAsia" w:hAnsiTheme="minorHAnsi" w:hint="eastAsia"/>
          <w:szCs w:val="20"/>
          <w:lang w:val="en-GB"/>
        </w:rPr>
        <w:t>GCBI</w:t>
      </w:r>
      <w:r w:rsidRPr="00156BD6">
        <w:rPr>
          <w:rFonts w:asciiTheme="minorHAnsi" w:eastAsiaTheme="minorEastAsia" w:hAnsiTheme="minorHAnsi" w:hint="eastAsia"/>
          <w:szCs w:val="20"/>
          <w:lang w:val="en-GB"/>
        </w:rPr>
        <w:t>成员提名的呼吁。按照第</w:t>
      </w:r>
      <w:r w:rsidRPr="00156BD6">
        <w:rPr>
          <w:rFonts w:asciiTheme="minorHAnsi" w:eastAsiaTheme="minorEastAsia" w:hAnsiTheme="minorHAnsi" w:hint="eastAsia"/>
          <w:szCs w:val="20"/>
          <w:lang w:val="en-GB"/>
        </w:rPr>
        <w:t>40</w:t>
      </w:r>
      <w:r w:rsidRPr="00156BD6">
        <w:rPr>
          <w:rFonts w:asciiTheme="minorHAnsi" w:eastAsiaTheme="minorEastAsia" w:hAnsiTheme="minorHAnsi" w:hint="eastAsia"/>
          <w:szCs w:val="20"/>
          <w:lang w:val="en-GB"/>
        </w:rPr>
        <w:t>号决议的规定，邀请区域电信组织协调本区域的候选人，并向</w:t>
      </w:r>
      <w:r w:rsidRPr="00156BD6">
        <w:rPr>
          <w:rFonts w:asciiTheme="minorHAnsi" w:eastAsiaTheme="minorEastAsia" w:hAnsiTheme="minorHAnsi" w:hint="eastAsia"/>
          <w:szCs w:val="20"/>
          <w:lang w:val="en-GB"/>
        </w:rPr>
        <w:t>BDT</w:t>
      </w:r>
      <w:r w:rsidRPr="00156BD6">
        <w:rPr>
          <w:rFonts w:asciiTheme="minorHAnsi" w:eastAsiaTheme="minorEastAsia" w:hAnsiTheme="minorHAnsi" w:hint="eastAsia"/>
          <w:szCs w:val="20"/>
          <w:lang w:val="en-GB"/>
        </w:rPr>
        <w:t>主任</w:t>
      </w:r>
      <w:r w:rsidR="00156BD6" w:rsidRPr="00156BD6">
        <w:rPr>
          <w:rFonts w:asciiTheme="minorHAnsi" w:eastAsiaTheme="minorEastAsia" w:hAnsiTheme="minorHAnsi" w:hint="eastAsia"/>
          <w:szCs w:val="20"/>
          <w:lang w:val="en-GB"/>
        </w:rPr>
        <w:t>提名两名候选人。</w:t>
      </w:r>
    </w:p>
    <w:p w14:paraId="6B4E5058" w14:textId="4CEB9C45" w:rsidR="00156BD6" w:rsidRDefault="0067100B" w:rsidP="00156BD6">
      <w:pPr>
        <w:spacing w:after="120"/>
        <w:ind w:firstLine="480"/>
        <w:rPr>
          <w:rFonts w:ascii="Arial" w:hAnsi="Arial" w:cs="Arial"/>
          <w:color w:val="333333"/>
          <w:sz w:val="21"/>
          <w:szCs w:val="21"/>
          <w:lang w:eastAsia="zh-CN"/>
        </w:rPr>
      </w:pPr>
      <w:r>
        <w:rPr>
          <w:rFonts w:hint="eastAsia"/>
          <w:lang w:eastAsia="zh-CN"/>
        </w:rPr>
        <w:t>2023-2026</w:t>
      </w:r>
      <w:r>
        <w:rPr>
          <w:rFonts w:hint="eastAsia"/>
          <w:lang w:eastAsia="zh-CN"/>
        </w:rPr>
        <w:t>年周期的</w:t>
      </w:r>
      <w:r>
        <w:rPr>
          <w:rFonts w:hint="eastAsia"/>
          <w:lang w:eastAsia="zh-CN"/>
        </w:rPr>
        <w:t>GCBI</w:t>
      </w:r>
      <w:r>
        <w:rPr>
          <w:rFonts w:hint="eastAsia"/>
          <w:lang w:eastAsia="zh-CN"/>
        </w:rPr>
        <w:t>成员名单见附件</w:t>
      </w:r>
      <w:r>
        <w:rPr>
          <w:rFonts w:hint="eastAsia"/>
          <w:lang w:eastAsia="zh-CN"/>
        </w:rPr>
        <w:t>1</w:t>
      </w:r>
      <w:r>
        <w:rPr>
          <w:rFonts w:hint="eastAsia"/>
          <w:lang w:eastAsia="zh-CN"/>
        </w:rPr>
        <w:t>。</w:t>
      </w:r>
    </w:p>
    <w:p w14:paraId="4972590B" w14:textId="77777777" w:rsidR="0067100B" w:rsidRDefault="0067100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35586547" w14:textId="7189EB9F" w:rsidR="0067100B" w:rsidRPr="006004C5" w:rsidRDefault="00156BD6" w:rsidP="00617D22">
      <w:pPr>
        <w:pStyle w:val="AnnexNo"/>
        <w:rPr>
          <w:lang w:eastAsia="zh-CN"/>
        </w:rPr>
      </w:pPr>
      <w:r>
        <w:rPr>
          <w:rFonts w:hint="eastAsia"/>
          <w:lang w:eastAsia="zh-CN"/>
        </w:rPr>
        <w:t>附件</w:t>
      </w:r>
      <w:r w:rsidR="0067100B" w:rsidRPr="006004C5">
        <w:rPr>
          <w:lang w:eastAsia="zh-CN"/>
        </w:rPr>
        <w:t>1</w:t>
      </w:r>
    </w:p>
    <w:p w14:paraId="1B323108" w14:textId="532125ED" w:rsidR="0067100B" w:rsidRPr="006004C5" w:rsidRDefault="00156BD6" w:rsidP="00617D22">
      <w:pPr>
        <w:pStyle w:val="Annextitle"/>
        <w:rPr>
          <w:lang w:eastAsia="zh-CN"/>
        </w:rPr>
      </w:pPr>
      <w:r w:rsidRPr="006004C5">
        <w:rPr>
          <w:lang w:eastAsia="zh-CN"/>
        </w:rPr>
        <w:t>2023- 2026</w:t>
      </w:r>
      <w:r>
        <w:rPr>
          <w:rFonts w:hint="eastAsia"/>
          <w:lang w:eastAsia="zh-CN"/>
        </w:rPr>
        <w:t>年</w:t>
      </w:r>
      <w:r w:rsidR="0067100B" w:rsidRPr="006004C5">
        <w:rPr>
          <w:lang w:eastAsia="zh-CN"/>
        </w:rPr>
        <w:t>GCBI</w:t>
      </w:r>
      <w:r>
        <w:rPr>
          <w:rFonts w:hint="eastAsia"/>
          <w:lang w:eastAsia="zh-CN"/>
        </w:rPr>
        <w:t>成员名单</w:t>
      </w:r>
    </w:p>
    <w:tbl>
      <w:tblPr>
        <w:tblStyle w:val="TableGrid"/>
        <w:tblW w:w="9778" w:type="dxa"/>
        <w:tblLayout w:type="fixed"/>
        <w:tblLook w:val="06A0" w:firstRow="1" w:lastRow="0" w:firstColumn="1" w:lastColumn="0" w:noHBand="1" w:noVBand="1"/>
      </w:tblPr>
      <w:tblGrid>
        <w:gridCol w:w="765"/>
        <w:gridCol w:w="1797"/>
        <w:gridCol w:w="2650"/>
        <w:gridCol w:w="2908"/>
        <w:gridCol w:w="1658"/>
      </w:tblGrid>
      <w:tr w:rsidR="0067100B" w14:paraId="3FF1F51A" w14:textId="77777777" w:rsidTr="000E59DF">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6F8FCA62" w14:textId="24B20CFA" w:rsidR="0067100B" w:rsidRDefault="00156BD6" w:rsidP="00617D22">
            <w:pPr>
              <w:pStyle w:val="Tablehead"/>
            </w:pPr>
            <w:r>
              <w:rPr>
                <w:rFonts w:hint="eastAsia"/>
                <w:lang w:eastAsia="zh-CN"/>
              </w:rPr>
              <w:t>区域</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7A540091" w14:textId="76233EBF" w:rsidR="0067100B" w:rsidRDefault="00156BD6" w:rsidP="00617D22">
            <w:pPr>
              <w:pStyle w:val="Tablehead"/>
            </w:pPr>
            <w:r>
              <w:rPr>
                <w:rFonts w:hint="eastAsia"/>
                <w:lang w:eastAsia="zh-CN"/>
              </w:rPr>
              <w:t>姓名</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03A6BB55" w14:textId="6A16FB5C" w:rsidR="0067100B" w:rsidRDefault="00156BD6" w:rsidP="00617D22">
            <w:pPr>
              <w:pStyle w:val="Tablehead"/>
            </w:pPr>
            <w:r w:rsidRPr="00156BD6">
              <w:rPr>
                <w:rFonts w:hint="eastAsia"/>
              </w:rPr>
              <w:t>职务名称</w:t>
            </w:r>
          </w:p>
        </w:tc>
        <w:tc>
          <w:tcPr>
            <w:tcW w:w="290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2E6D5AB6" w14:textId="627FABBA" w:rsidR="0067100B" w:rsidRDefault="00156BD6" w:rsidP="00617D22">
            <w:pPr>
              <w:pStyle w:val="Tablehead"/>
            </w:pPr>
            <w:r>
              <w:rPr>
                <w:rFonts w:hint="eastAsia"/>
                <w:lang w:eastAsia="zh-CN"/>
              </w:rPr>
              <w:t>所属机构</w:t>
            </w:r>
          </w:p>
        </w:tc>
        <w:tc>
          <w:tcPr>
            <w:tcW w:w="165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343DBFC0" w14:textId="60EFE0B7" w:rsidR="0067100B" w:rsidRDefault="00156BD6" w:rsidP="00617D22">
            <w:pPr>
              <w:pStyle w:val="Tablehead"/>
            </w:pPr>
            <w:r>
              <w:rPr>
                <w:rFonts w:hint="eastAsia"/>
                <w:lang w:eastAsia="zh-CN"/>
              </w:rPr>
              <w:t>国家</w:t>
            </w:r>
          </w:p>
        </w:tc>
      </w:tr>
      <w:tr w:rsidR="00156BD6" w14:paraId="2E6BDD31" w14:textId="77777777" w:rsidTr="000E59DF">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4054C3CE" w14:textId="64EC8E6F"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非洲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E89C1E" w14:textId="48A337A1" w:rsidR="00156BD6" w:rsidRDefault="00156BD6" w:rsidP="00617D22">
            <w:pPr>
              <w:pStyle w:val="Tabletext"/>
            </w:pPr>
            <w:r w:rsidRPr="1591898D">
              <w:t>Anne Chantal Ngondji</w:t>
            </w:r>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B9DC0E" w14:textId="10CF55B8" w:rsidR="001E5D63" w:rsidRPr="001E5D63" w:rsidRDefault="001E5D63" w:rsidP="00617D22">
            <w:pPr>
              <w:pStyle w:val="Tabletext"/>
              <w:rPr>
                <w:rFonts w:ascii="SimSun" w:eastAsia="SimSun" w:hAnsi="SimSun" w:cs="SimSun"/>
                <w:lang w:eastAsia="zh-CN"/>
              </w:rPr>
            </w:pPr>
            <w:r w:rsidRPr="001E5D63">
              <w:rPr>
                <w:rFonts w:ascii="SimSun" w:eastAsia="SimSun" w:hAnsi="SimSun" w:cs="SimSun" w:hint="eastAsia"/>
                <w:lang w:eastAsia="zh-CN"/>
              </w:rPr>
              <w:t>研究与合作部负责人</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3BBE8E" w14:textId="7D1827B1" w:rsidR="00156BD6" w:rsidRPr="001E5D63" w:rsidRDefault="001E5D63" w:rsidP="00617D22">
            <w:pPr>
              <w:pStyle w:val="Tabletext"/>
              <w:rPr>
                <w:lang w:eastAsia="zh-CN"/>
              </w:rPr>
            </w:pPr>
            <w:r w:rsidRPr="001E5D63">
              <w:rPr>
                <w:rFonts w:ascii="SimSun" w:eastAsia="SimSun" w:hAnsi="SimSun" w:cs="SimSun" w:hint="eastAsia"/>
                <w:lang w:eastAsia="zh-CN"/>
              </w:rPr>
              <w:t>国家高等邮电和信息通信技术学校（</w:t>
            </w:r>
            <w:r w:rsidRPr="001E5D63">
              <w:rPr>
                <w:lang w:eastAsia="zh-CN"/>
              </w:rPr>
              <w:t>SUP’PTIC</w:t>
            </w:r>
            <w:r w:rsidRPr="001E5D63">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0A33A3" w14:textId="781F90CE"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喀麦隆</w:t>
            </w:r>
          </w:p>
        </w:tc>
      </w:tr>
      <w:tr w:rsidR="00156BD6" w14:paraId="67D72975" w14:textId="77777777" w:rsidTr="006E3968">
        <w:tc>
          <w:tcPr>
            <w:tcW w:w="765" w:type="dxa"/>
            <w:vMerge/>
            <w:tcBorders>
              <w:left w:val="single" w:sz="0" w:space="0" w:color="auto"/>
              <w:bottom w:val="single" w:sz="0" w:space="0" w:color="000000" w:themeColor="text1"/>
              <w:right w:val="single" w:sz="0" w:space="0" w:color="auto"/>
            </w:tcBorders>
            <w:vAlign w:val="center"/>
          </w:tcPr>
          <w:p w14:paraId="7B1166B5"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59E19A6" w14:textId="22E7C5F2" w:rsidR="00156BD6" w:rsidRDefault="00156BD6" w:rsidP="00617D22">
            <w:pPr>
              <w:pStyle w:val="Tabletext"/>
            </w:pPr>
            <w:r w:rsidRPr="1591898D">
              <w:t>Mohamadou Arabani Saibou</w:t>
            </w:r>
            <w:r w:rsidR="00617D22">
              <w:br/>
            </w:r>
            <w:r>
              <w:rPr>
                <w:rFonts w:ascii="SimSun" w:eastAsia="SimSun" w:hAnsi="SimSun" w:cs="SimSun" w:hint="eastAsia"/>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AE4B8" w14:textId="43CB0F1A" w:rsidR="00156BD6" w:rsidRDefault="001E5D63" w:rsidP="00617D22">
            <w:pPr>
              <w:pStyle w:val="Tabletext"/>
              <w:rPr>
                <w:lang w:eastAsia="zh-CN"/>
              </w:rPr>
            </w:pPr>
            <w:r w:rsidRPr="001E5D63">
              <w:rPr>
                <w:rFonts w:hint="eastAsia"/>
                <w:lang w:eastAsia="zh-CN"/>
              </w:rPr>
              <w:t>ICT</w:t>
            </w:r>
            <w:r w:rsidRPr="001E5D63">
              <w:rPr>
                <w:rFonts w:ascii="SimSun" w:eastAsia="SimSun" w:hAnsi="SimSun" w:cs="SimSun" w:hint="eastAsia"/>
                <w:lang w:eastAsia="zh-CN"/>
              </w:rPr>
              <w:t>能力建设、培训、研究和咨询高级专家</w:t>
            </w:r>
            <w:r w:rsidRPr="001E5D63">
              <w:rPr>
                <w:rFonts w:hint="eastAsia"/>
                <w:lang w:eastAsia="zh-CN"/>
              </w:rPr>
              <w:t>/</w:t>
            </w:r>
            <w:r w:rsidRPr="001E5D63">
              <w:rPr>
                <w:rFonts w:ascii="SimSun" w:eastAsia="SimSun" w:hAnsi="SimSun" w:cs="SimSun" w:hint="eastAsia"/>
                <w:lang w:eastAsia="zh-CN"/>
              </w:rPr>
              <w:t>创始人兼</w:t>
            </w:r>
            <w:r>
              <w:rPr>
                <w:rFonts w:ascii="SimSun" w:eastAsia="SimSun" w:hAnsi="SimSun" w:cs="SimSun" w:hint="eastAsia"/>
                <w:lang w:eastAsia="zh-CN"/>
              </w:rPr>
              <w:t>董事</w:t>
            </w:r>
            <w:r w:rsidRPr="001E5D63">
              <w:rPr>
                <w:rFonts w:ascii="SimSun" w:eastAsia="SimSun" w:hAnsi="SimSun" w:cs="SimSun" w:hint="eastAsia"/>
                <w:lang w:eastAsia="zh-CN"/>
              </w:rPr>
              <w:t>总经理</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356ADE" w14:textId="4D92D0E5" w:rsidR="00156BD6" w:rsidRPr="00546A84" w:rsidRDefault="00156BD6" w:rsidP="00617D22">
            <w:pPr>
              <w:pStyle w:val="Tabletext"/>
              <w:rPr>
                <w:lang w:eastAsia="zh-CN"/>
              </w:rPr>
            </w:pPr>
            <w:r w:rsidRPr="00546A84">
              <w:rPr>
                <w:lang w:eastAsia="zh-CN"/>
              </w:rPr>
              <w:t>SMA</w:t>
            </w:r>
            <w:r w:rsidRPr="001E5D63">
              <w:rPr>
                <w:rFonts w:ascii="SimSun" w:eastAsia="SimSun" w:hAnsi="SimSun" w:cs="SimSun" w:hint="eastAsia"/>
                <w:lang w:eastAsia="zh-CN"/>
              </w:rPr>
              <w:t>咨询集团</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51A296" w14:textId="0CD9D13E"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尼日尔</w:t>
            </w:r>
          </w:p>
        </w:tc>
      </w:tr>
      <w:tr w:rsidR="00156BD6" w14:paraId="21A63E66" w14:textId="77777777" w:rsidTr="006E3968">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445E6CF5" w14:textId="312F134A"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美洲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6CBB7" w14:textId="395ED8D0" w:rsidR="00156BD6" w:rsidRDefault="00156BD6" w:rsidP="00617D22">
            <w:pPr>
              <w:pStyle w:val="Tabletext"/>
            </w:pPr>
            <w:r w:rsidRPr="1591898D">
              <w:t xml:space="preserve">Andrea Mamprim </w:t>
            </w:r>
            <w:r>
              <w:br/>
            </w:r>
            <w:r w:rsidRPr="1591898D">
              <w:t xml:space="preserve">Grippa </w:t>
            </w:r>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422E14" w14:textId="347CDB71" w:rsidR="00156BD6" w:rsidRPr="00546A84" w:rsidRDefault="00546A84" w:rsidP="00617D22">
            <w:pPr>
              <w:pStyle w:val="Tabletext"/>
              <w:rPr>
                <w:rFonts w:ascii="SimSun" w:eastAsia="SimSun" w:hAnsi="SimSun" w:cs="SimSun"/>
                <w:lang w:eastAsia="zh-CN"/>
              </w:rPr>
            </w:pPr>
            <w:r w:rsidRPr="00546A84">
              <w:rPr>
                <w:rFonts w:ascii="SimSun" w:eastAsia="SimSun" w:hAnsi="SimSun" w:cs="SimSun" w:hint="eastAsia"/>
                <w:lang w:eastAsia="zh-CN"/>
              </w:rPr>
              <w:t>公共电信服务监管专家</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EEA62F" w14:textId="25E093CC" w:rsidR="00156BD6" w:rsidRPr="001E5D63" w:rsidRDefault="00546A84" w:rsidP="00617D22">
            <w:pPr>
              <w:pStyle w:val="Tabletext"/>
              <w:rPr>
                <w:lang w:eastAsia="zh-CN"/>
              </w:rPr>
            </w:pPr>
            <w:r w:rsidRPr="001E5D63">
              <w:rPr>
                <w:rFonts w:ascii="SimSun" w:eastAsia="SimSun" w:hAnsi="SimSun" w:cs="SimSun" w:hint="eastAsia"/>
                <w:lang w:eastAsia="zh-CN"/>
              </w:rPr>
              <w:t>巴西国家电信管理局（</w:t>
            </w:r>
            <w:r w:rsidRPr="001E5D63">
              <w:rPr>
                <w:lang w:eastAsia="zh-CN"/>
              </w:rPr>
              <w:t>ANATEL</w:t>
            </w:r>
            <w:r w:rsidRPr="001E5D63">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6A28A6" w14:textId="0CA29E92"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巴西</w:t>
            </w:r>
          </w:p>
        </w:tc>
      </w:tr>
      <w:tr w:rsidR="00156BD6" w14:paraId="0AA5E121" w14:textId="77777777" w:rsidTr="006E3968">
        <w:tc>
          <w:tcPr>
            <w:tcW w:w="765" w:type="dxa"/>
            <w:vMerge/>
            <w:tcBorders>
              <w:left w:val="single" w:sz="0" w:space="0" w:color="auto"/>
              <w:bottom w:val="single" w:sz="0" w:space="0" w:color="000000" w:themeColor="text1"/>
              <w:right w:val="single" w:sz="0" w:space="0" w:color="auto"/>
            </w:tcBorders>
            <w:vAlign w:val="center"/>
          </w:tcPr>
          <w:p w14:paraId="01B49D95"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90E1E65" w14:textId="216EF94E" w:rsidR="00156BD6" w:rsidRDefault="00156BD6" w:rsidP="00617D22">
            <w:pPr>
              <w:pStyle w:val="Tabletext"/>
            </w:pPr>
            <w:r w:rsidRPr="1591898D">
              <w:t>Agustina Brizio</w:t>
            </w:r>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B0C42F" w14:textId="518CDF23" w:rsidR="00156BD6" w:rsidRDefault="00546A84" w:rsidP="00617D22">
            <w:pPr>
              <w:pStyle w:val="Tabletext"/>
              <w:rPr>
                <w:lang w:eastAsia="zh-CN"/>
              </w:rPr>
            </w:pPr>
            <w:r w:rsidRPr="00546A84">
              <w:rPr>
                <w:rFonts w:ascii="SimSun" w:eastAsia="SimSun" w:hAnsi="SimSun" w:cs="SimSun" w:hint="eastAsia"/>
                <w:lang w:eastAsia="zh-CN"/>
              </w:rPr>
              <w:t>公共创新秘书处信息技术部副部长</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33874" w14:textId="32E9F4AF" w:rsidR="00156BD6" w:rsidRPr="00546A84" w:rsidRDefault="00546A84" w:rsidP="00617D22">
            <w:pPr>
              <w:pStyle w:val="Tabletext"/>
              <w:rPr>
                <w:lang w:eastAsia="zh-CN"/>
              </w:rPr>
            </w:pPr>
            <w:r w:rsidRPr="001E5D63">
              <w:rPr>
                <w:rFonts w:ascii="SimSun" w:eastAsia="SimSun" w:hAnsi="SimSun" w:cs="SimSun" w:hint="eastAsia"/>
                <w:lang w:eastAsia="zh-CN"/>
              </w:rPr>
              <w:t>国家信息技术办公室（</w:t>
            </w:r>
            <w:r w:rsidRPr="00546A84">
              <w:rPr>
                <w:lang w:eastAsia="zh-CN"/>
              </w:rPr>
              <w:t>ONTI</w:t>
            </w:r>
            <w:r w:rsidRPr="001E5D63">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79685F" w14:textId="74B1AEFC"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阿根廷</w:t>
            </w:r>
          </w:p>
        </w:tc>
      </w:tr>
      <w:tr w:rsidR="00156BD6" w14:paraId="4691814E" w14:textId="77777777" w:rsidTr="006E3968">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18BA5B0D" w14:textId="19C8D39E"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阿拉伯国家</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3ADB5" w14:textId="58619BAB" w:rsidR="00156BD6" w:rsidRDefault="00156BD6" w:rsidP="00617D22">
            <w:pPr>
              <w:pStyle w:val="Tabletext"/>
            </w:pPr>
            <w:r w:rsidRPr="1591898D">
              <w:t>Mustapha Ben Jillali</w:t>
            </w:r>
            <w:r>
              <w:rPr>
                <w:rFonts w:ascii="SimSun" w:eastAsia="SimSun" w:hAnsi="SimSun" w:cs="SimSun" w:hint="eastAsia"/>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6BC421" w14:textId="09A8A4FB" w:rsidR="00156BD6" w:rsidRPr="00546A84" w:rsidRDefault="00546A84" w:rsidP="00617D22">
            <w:pPr>
              <w:pStyle w:val="Tabletext"/>
            </w:pPr>
            <w:r w:rsidRPr="00546A84">
              <w:rPr>
                <w:rFonts w:ascii="SimSun" w:eastAsia="SimSun" w:hAnsi="SimSun" w:cs="SimSun" w:hint="eastAsia"/>
              </w:rPr>
              <w:t>正教授</w:t>
            </w:r>
            <w:r w:rsidR="00156BD6" w:rsidRPr="00546A84">
              <w:br/>
            </w:r>
            <w:r w:rsidRPr="00546A84">
              <w:rPr>
                <w:rFonts w:ascii="SimSun" w:eastAsia="SimSun" w:hAnsi="SimSun" w:cs="SimSun" w:hint="eastAsia"/>
              </w:rPr>
              <w:t>资深成员</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27C9CE" w14:textId="7DCBE68F" w:rsidR="00546A84" w:rsidRPr="001E5D63" w:rsidRDefault="00546A84" w:rsidP="00617D22">
            <w:pPr>
              <w:pStyle w:val="Tabletext"/>
              <w:rPr>
                <w:lang w:eastAsia="zh-CN"/>
              </w:rPr>
            </w:pPr>
            <w:r w:rsidRPr="001E5D63">
              <w:rPr>
                <w:rFonts w:ascii="SimSun" w:eastAsia="SimSun" w:hAnsi="SimSun" w:cs="SimSun" w:hint="eastAsia"/>
                <w:lang w:eastAsia="zh-CN"/>
              </w:rPr>
              <w:t>国家邮电研究所（</w:t>
            </w:r>
            <w:r w:rsidRPr="00546A84">
              <w:rPr>
                <w:rFonts w:hint="eastAsia"/>
                <w:lang w:eastAsia="zh-CN"/>
              </w:rPr>
              <w:t>INPT</w:t>
            </w:r>
            <w:r w:rsidRPr="001E5D63">
              <w:rPr>
                <w:rFonts w:ascii="SimSun" w:eastAsia="SimSun" w:hAnsi="SimSun" w:cs="SimSun" w:hint="eastAsia"/>
                <w:lang w:eastAsia="zh-CN"/>
              </w:rPr>
              <w:t>）</w:t>
            </w:r>
          </w:p>
          <w:p w14:paraId="64501BD9" w14:textId="71017FD0" w:rsidR="00156BD6" w:rsidRPr="00546A84" w:rsidRDefault="00546A84" w:rsidP="00617D22">
            <w:pPr>
              <w:pStyle w:val="Tabletext"/>
              <w:rPr>
                <w:lang w:eastAsia="zh-CN"/>
              </w:rPr>
            </w:pPr>
            <w:r w:rsidRPr="001E5D63">
              <w:rPr>
                <w:rFonts w:ascii="SimSun" w:eastAsia="SimSun" w:hAnsi="SimSun" w:cs="SimSun" w:hint="eastAsia"/>
                <w:lang w:eastAsia="zh-CN"/>
              </w:rPr>
              <w:t>美国电气及电子工程师学会</w:t>
            </w:r>
            <w:r w:rsidR="003F5B0A" w:rsidRPr="003F5B0A">
              <w:rPr>
                <w:rFonts w:ascii="SimSun" w:eastAsia="SimSun" w:hAnsi="SimSun" w:cs="SimSun" w:hint="eastAsia"/>
                <w:lang w:eastAsia="zh-CN"/>
              </w:rPr>
              <w:t>（</w:t>
            </w:r>
            <w:r w:rsidR="003F5B0A" w:rsidRPr="003F5B0A">
              <w:rPr>
                <w:rFonts w:hint="eastAsia"/>
                <w:lang w:eastAsia="zh-CN"/>
              </w:rPr>
              <w:t>IEEE</w:t>
            </w:r>
            <w:r w:rsidR="003F5B0A" w:rsidRPr="003F5B0A">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494964" w14:textId="23421AFC"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摩洛哥</w:t>
            </w:r>
          </w:p>
        </w:tc>
      </w:tr>
      <w:tr w:rsidR="007D2A86" w14:paraId="03B0EE11" w14:textId="77777777" w:rsidTr="006E3968">
        <w:tc>
          <w:tcPr>
            <w:tcW w:w="765" w:type="dxa"/>
            <w:vMerge/>
            <w:tcBorders>
              <w:left w:val="single" w:sz="0" w:space="0" w:color="auto"/>
              <w:bottom w:val="single" w:sz="0" w:space="0" w:color="000000" w:themeColor="text1"/>
              <w:right w:val="single" w:sz="0" w:space="0" w:color="auto"/>
            </w:tcBorders>
            <w:vAlign w:val="center"/>
          </w:tcPr>
          <w:p w14:paraId="571A7077" w14:textId="77777777" w:rsidR="007D2A86" w:rsidRDefault="007D2A86" w:rsidP="007D2A8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C596AFC" w14:textId="4D43ACAE" w:rsidR="007D2A86" w:rsidRPr="00156BD6" w:rsidRDefault="007D2A86" w:rsidP="00617D22">
            <w:pPr>
              <w:pStyle w:val="Tabletext"/>
            </w:pPr>
            <w:r>
              <w:rPr>
                <w:color w:val="000000"/>
              </w:rPr>
              <w:t>Majid Al Madhloum</w:t>
            </w:r>
            <w:r w:rsidR="00EA7B2C">
              <w:rPr>
                <w:rFonts w:hint="eastAsia"/>
                <w:color w:val="000000"/>
                <w:lang w:eastAsia="zh-CN"/>
              </w:rPr>
              <w:t>工程师</w:t>
            </w:r>
            <w:r>
              <w:rPr>
                <w:color w:val="000000"/>
              </w:rPr>
              <w:t xml:space="preserve"> </w:t>
            </w:r>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7D6A12A5" w14:textId="7A8EBCC6" w:rsidR="007D2A86" w:rsidRPr="00546A84" w:rsidRDefault="00EA7B2C" w:rsidP="00617D22">
            <w:pPr>
              <w:pStyle w:val="Tabletext"/>
              <w:rPr>
                <w:lang w:eastAsia="zh-CN"/>
              </w:rPr>
            </w:pPr>
            <w:r>
              <w:rPr>
                <w:rFonts w:hint="eastAsia"/>
                <w:color w:val="000000"/>
                <w:lang w:eastAsia="zh-CN"/>
              </w:rPr>
              <w:t>数字能力建设和认识负责人</w:t>
            </w:r>
            <w:r>
              <w:rPr>
                <w:color w:val="000000"/>
                <w:lang w:eastAsia="zh-CN"/>
              </w:rPr>
              <w:t>（</w:t>
            </w:r>
            <w:r w:rsidR="007D2A86">
              <w:rPr>
                <w:color w:val="000000"/>
                <w:lang w:eastAsia="zh-CN"/>
              </w:rPr>
              <w:t>DCA</w:t>
            </w:r>
            <w:r>
              <w:rPr>
                <w:color w:val="000000"/>
                <w:lang w:eastAsia="zh-CN"/>
              </w:rPr>
              <w:t>）</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A409F" w14:textId="2F5F4F66" w:rsidR="007D2A86" w:rsidRPr="00546A84" w:rsidRDefault="00EA7B2C" w:rsidP="00617D22">
            <w:pPr>
              <w:pStyle w:val="Tabletext"/>
              <w:rPr>
                <w:lang w:eastAsia="zh-CN"/>
              </w:rPr>
            </w:pPr>
            <w:r>
              <w:rPr>
                <w:rFonts w:hint="eastAsia"/>
                <w:color w:val="000000"/>
                <w:lang w:eastAsia="zh-CN"/>
              </w:rPr>
              <w:t>电信和数字政务监管局</w:t>
            </w:r>
            <w:r>
              <w:rPr>
                <w:color w:val="000000"/>
                <w:lang w:eastAsia="zh-CN"/>
              </w:rPr>
              <w:t>（</w:t>
            </w:r>
            <w:r w:rsidR="007D2A86">
              <w:rPr>
                <w:color w:val="000000"/>
                <w:lang w:eastAsia="zh-CN"/>
              </w:rPr>
              <w:t>TDRA</w:t>
            </w:r>
            <w:r>
              <w:rPr>
                <w:color w:val="000000"/>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6DF731" w14:textId="5D4D6F88" w:rsidR="007D2A86" w:rsidRPr="00546A84" w:rsidRDefault="007D2A86" w:rsidP="00617D22">
            <w:pPr>
              <w:pStyle w:val="Tabletext"/>
              <w:rPr>
                <w:rFonts w:ascii="SimSun" w:eastAsia="SimSun" w:hAnsi="SimSun" w:cs="SimSun"/>
                <w:lang w:eastAsia="zh-CN"/>
              </w:rPr>
            </w:pPr>
            <w:r w:rsidRPr="00546A84">
              <w:rPr>
                <w:rFonts w:ascii="SimSun" w:eastAsia="SimSun" w:hAnsi="SimSun" w:cs="SimSun" w:hint="eastAsia"/>
                <w:lang w:eastAsia="zh-CN"/>
              </w:rPr>
              <w:t>阿联酋</w:t>
            </w:r>
          </w:p>
        </w:tc>
      </w:tr>
      <w:tr w:rsidR="007D2A86" w14:paraId="0C1DA733" w14:textId="77777777" w:rsidTr="002440B3">
        <w:tc>
          <w:tcPr>
            <w:tcW w:w="765" w:type="dxa"/>
            <w:tcBorders>
              <w:top w:val="nil"/>
              <w:left w:val="single" w:sz="4" w:space="0" w:color="auto"/>
              <w:right w:val="single" w:sz="4" w:space="0" w:color="auto"/>
            </w:tcBorders>
            <w:tcMar>
              <w:top w:w="15" w:type="dxa"/>
              <w:left w:w="15" w:type="dxa"/>
              <w:right w:w="15" w:type="dxa"/>
            </w:tcMar>
            <w:vAlign w:val="center"/>
          </w:tcPr>
          <w:p w14:paraId="35A9BECB" w14:textId="601EB8C2" w:rsidR="007D2A86" w:rsidRDefault="007D2A86" w:rsidP="007D2A86">
            <w:pPr>
              <w:spacing w:before="40" w:after="40"/>
              <w:jc w:val="center"/>
            </w:pPr>
            <w:r>
              <w:rPr>
                <w:rFonts w:ascii="SimSun" w:eastAsia="SimSun" w:hAnsi="SimSun" w:cs="SimSun" w:hint="eastAsia"/>
                <w:b/>
                <w:bCs/>
                <w:color w:val="000000" w:themeColor="text1"/>
                <w:sz w:val="22"/>
                <w:szCs w:val="22"/>
                <w:lang w:eastAsia="zh-CN"/>
              </w:rPr>
              <w:t>亚太</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94990" w14:textId="51CC0C38" w:rsidR="007D2A86" w:rsidRPr="00156BD6" w:rsidRDefault="0030385E" w:rsidP="00617D22">
            <w:pPr>
              <w:pStyle w:val="Tabletext"/>
            </w:pPr>
            <w:r>
              <w:rPr>
                <w:rFonts w:hint="eastAsia"/>
                <w:color w:val="000000"/>
                <w:lang w:eastAsia="zh-CN"/>
              </w:rPr>
              <w:t>陶智勇先生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7EEA9" w14:textId="241A07FC" w:rsidR="007D2A86" w:rsidRPr="00546A84" w:rsidRDefault="00EA7B2C" w:rsidP="00617D22">
            <w:pPr>
              <w:pStyle w:val="Tabletext"/>
            </w:pPr>
            <w:r>
              <w:rPr>
                <w:rFonts w:hint="eastAsia"/>
                <w:color w:val="000000"/>
                <w:lang w:eastAsia="zh-CN"/>
              </w:rPr>
              <w:t>教授，研究生院主任</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6B789A" w14:textId="42E9B8FD" w:rsidR="007D2A86" w:rsidRPr="00546A84" w:rsidRDefault="00EA7B2C" w:rsidP="00617D22">
            <w:pPr>
              <w:pStyle w:val="Tabletext"/>
              <w:rPr>
                <w:lang w:eastAsia="zh-CN"/>
              </w:rPr>
            </w:pPr>
            <w:r>
              <w:rPr>
                <w:rFonts w:hint="eastAsia"/>
                <w:color w:val="000000"/>
                <w:lang w:eastAsia="zh-CN"/>
              </w:rPr>
              <w:t>武汉邮电研究院</w:t>
            </w:r>
            <w:r>
              <w:rPr>
                <w:color w:val="000000"/>
                <w:lang w:eastAsia="zh-CN"/>
              </w:rPr>
              <w:t>（</w:t>
            </w:r>
            <w:r w:rsidR="007D2A86">
              <w:rPr>
                <w:color w:val="000000"/>
                <w:lang w:eastAsia="zh-CN"/>
              </w:rPr>
              <w:t>WRIT</w:t>
            </w:r>
            <w:r>
              <w:rPr>
                <w:color w:val="000000"/>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E700F" w14:textId="3E487A72" w:rsidR="007D2A86" w:rsidRPr="00546A84" w:rsidRDefault="00EA7B2C" w:rsidP="00617D22">
            <w:pPr>
              <w:pStyle w:val="Tabletext"/>
              <w:rPr>
                <w:rFonts w:ascii="SimSun" w:eastAsia="SimSun" w:hAnsi="SimSun" w:cs="SimSun"/>
                <w:lang w:eastAsia="zh-CN"/>
              </w:rPr>
            </w:pPr>
            <w:r>
              <w:rPr>
                <w:rFonts w:hint="eastAsia"/>
                <w:lang w:eastAsia="zh-CN"/>
              </w:rPr>
              <w:t>中国</w:t>
            </w:r>
          </w:p>
        </w:tc>
      </w:tr>
      <w:tr w:rsidR="00156BD6" w14:paraId="461EB416" w14:textId="77777777" w:rsidTr="00885F8E">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8A40865" w14:textId="22FCDB68"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欧洲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305B8" w14:textId="138EAA9B" w:rsidR="00156BD6" w:rsidRDefault="00156BD6" w:rsidP="00617D22">
            <w:pPr>
              <w:pStyle w:val="Tabletext"/>
            </w:pPr>
            <w:r w:rsidRPr="1591898D">
              <w:t>Toni Janevski</w:t>
            </w:r>
            <w:r>
              <w:rPr>
                <w:rFonts w:ascii="SimSun" w:eastAsia="SimSun" w:hAnsi="SimSun" w:cs="SimSun" w:hint="eastAsia"/>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5F6DC9" w14:textId="51D47A05" w:rsidR="00156BD6" w:rsidRPr="00546A84" w:rsidRDefault="00546A84" w:rsidP="00617D22">
            <w:pPr>
              <w:pStyle w:val="Tabletext"/>
            </w:pPr>
            <w:r w:rsidRPr="00546A84">
              <w:rPr>
                <w:rFonts w:ascii="SimSun" w:eastAsia="SimSun" w:hAnsi="SimSun" w:cs="SimSun" w:hint="eastAsia"/>
              </w:rPr>
              <w:t>正教授</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3A14A" w14:textId="1F26BC62" w:rsidR="00546A84" w:rsidRPr="00546A84" w:rsidRDefault="00546A84" w:rsidP="00617D22">
            <w:pPr>
              <w:pStyle w:val="Tabletext"/>
              <w:rPr>
                <w:lang w:eastAsia="zh-CN"/>
              </w:rPr>
            </w:pPr>
            <w:r w:rsidRPr="00546A84">
              <w:rPr>
                <w:rFonts w:ascii="SimSun" w:eastAsia="SimSun" w:hAnsi="SimSun" w:cs="SimSun" w:hint="eastAsia"/>
                <w:lang w:eastAsia="zh-CN"/>
              </w:rPr>
              <w:t>圣基里尔和麦托迪大学电气工程和信息技术系（</w:t>
            </w:r>
            <w:r w:rsidRPr="00546A84">
              <w:rPr>
                <w:lang w:eastAsia="zh-CN"/>
              </w:rPr>
              <w:t>FEEIT</w:t>
            </w:r>
            <w:r w:rsidRPr="00546A84">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4F9BF3" w14:textId="1E293D21"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北马其顿共和国</w:t>
            </w:r>
          </w:p>
        </w:tc>
      </w:tr>
      <w:tr w:rsidR="00156BD6" w14:paraId="3E9AEA02" w14:textId="77777777" w:rsidTr="00885F8E">
        <w:tc>
          <w:tcPr>
            <w:tcW w:w="765" w:type="dxa"/>
            <w:vMerge/>
            <w:tcBorders>
              <w:left w:val="single" w:sz="0" w:space="0" w:color="auto"/>
              <w:bottom w:val="single" w:sz="0" w:space="0" w:color="000000" w:themeColor="text1"/>
              <w:right w:val="single" w:sz="0" w:space="0" w:color="auto"/>
            </w:tcBorders>
            <w:vAlign w:val="center"/>
          </w:tcPr>
          <w:p w14:paraId="22EF7EAB"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8DB3552" w14:textId="55F42DD2" w:rsidR="00156BD6" w:rsidRDefault="00156BD6" w:rsidP="00617D22">
            <w:pPr>
              <w:pStyle w:val="Tabletext"/>
            </w:pPr>
            <w:r w:rsidRPr="1591898D">
              <w:t>Lidia Stepinska-Ustasiak</w:t>
            </w:r>
            <w:r>
              <w:rPr>
                <w:rFonts w:ascii="SimSun" w:eastAsia="SimSun" w:hAnsi="SimSun" w:cs="SimSun" w:hint="eastAsia"/>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96467" w14:textId="7682BF4F" w:rsidR="00156BD6" w:rsidRPr="00546A84" w:rsidRDefault="00546A84" w:rsidP="00617D22">
            <w:pPr>
              <w:pStyle w:val="Tabletext"/>
              <w:rPr>
                <w:lang w:eastAsia="zh-CN"/>
              </w:rPr>
            </w:pPr>
            <w:r w:rsidRPr="00546A84">
              <w:rPr>
                <w:rFonts w:ascii="SimSun" w:eastAsia="SimSun" w:hAnsi="SimSun" w:cs="SimSun" w:hint="eastAsia"/>
                <w:lang w:eastAsia="zh-CN"/>
              </w:rPr>
              <w:t>顾问，社会政策</w:t>
            </w:r>
            <w:r w:rsidR="003F5B0A">
              <w:rPr>
                <w:rFonts w:ascii="SimSun" w:eastAsia="SimSun" w:hAnsi="SimSun" w:cs="SimSun" w:hint="eastAsia"/>
                <w:lang w:eastAsia="zh-CN"/>
              </w:rPr>
              <w:t>部负责人</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DA68C" w14:textId="4DEB4168" w:rsidR="00156BD6" w:rsidRPr="00546A84" w:rsidRDefault="00546A84" w:rsidP="00617D22">
            <w:pPr>
              <w:pStyle w:val="Tabletext"/>
              <w:rPr>
                <w:lang w:eastAsia="zh-CN"/>
              </w:rPr>
            </w:pPr>
            <w:r w:rsidRPr="00546A84">
              <w:rPr>
                <w:rFonts w:ascii="SimSun" w:eastAsia="SimSun" w:hAnsi="SimSun" w:cs="SimSun" w:hint="eastAsia"/>
                <w:lang w:eastAsia="zh-CN"/>
              </w:rPr>
              <w:t>波兰电子通信局（</w:t>
            </w:r>
            <w:r w:rsidRPr="00546A84">
              <w:rPr>
                <w:lang w:eastAsia="zh-CN"/>
              </w:rPr>
              <w:t>UKE</w:t>
            </w:r>
            <w:r w:rsidRPr="00546A84">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DB2EB0" w14:textId="34948434"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波兰</w:t>
            </w:r>
          </w:p>
        </w:tc>
      </w:tr>
      <w:tr w:rsidR="00156BD6" w14:paraId="3B31C0AD" w14:textId="77777777" w:rsidTr="00885F8E">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81020EC" w14:textId="22F4C340"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独联体</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BE189" w14:textId="6E1CB355" w:rsidR="00156BD6" w:rsidRDefault="00156BD6" w:rsidP="00617D22">
            <w:pPr>
              <w:pStyle w:val="Tabletext"/>
            </w:pPr>
            <w:r w:rsidRPr="1591898D">
              <w:t>Kristine Gyonjyan</w:t>
            </w:r>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9842E1" w14:textId="70638BFD" w:rsidR="00156BD6" w:rsidRPr="00546A84" w:rsidRDefault="00546A84" w:rsidP="00617D22">
            <w:pPr>
              <w:pStyle w:val="Tabletext"/>
            </w:pPr>
            <w:r w:rsidRPr="00546A84">
              <w:rPr>
                <w:rFonts w:ascii="SimSun" w:eastAsia="SimSun" w:hAnsi="SimSun" w:cs="SimSun" w:hint="eastAsia"/>
              </w:rPr>
              <w:t>主任</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A59D4" w14:textId="4547234F" w:rsidR="00156BD6" w:rsidRPr="00546A84" w:rsidRDefault="00546A84" w:rsidP="00617D22">
            <w:pPr>
              <w:pStyle w:val="Tabletext"/>
            </w:pPr>
            <w:r w:rsidRPr="00546A84">
              <w:rPr>
                <w:rFonts w:ascii="SimSun" w:eastAsia="SimSun" w:hAnsi="SimSun" w:cs="SimSun" w:hint="eastAsia"/>
              </w:rPr>
              <w:t>亚美尼亚运营商联盟</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64D44F" w14:textId="690512A7"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亚美尼亚共和国</w:t>
            </w:r>
          </w:p>
        </w:tc>
      </w:tr>
      <w:tr w:rsidR="00156BD6" w14:paraId="007DB307" w14:textId="77777777" w:rsidTr="00885F8E">
        <w:tc>
          <w:tcPr>
            <w:tcW w:w="765" w:type="dxa"/>
            <w:vMerge/>
            <w:tcBorders>
              <w:left w:val="single" w:sz="0" w:space="0" w:color="auto"/>
              <w:bottom w:val="single" w:sz="0" w:space="0" w:color="000000" w:themeColor="text1"/>
              <w:right w:val="single" w:sz="0" w:space="0" w:color="auto"/>
            </w:tcBorders>
            <w:vAlign w:val="center"/>
          </w:tcPr>
          <w:p w14:paraId="7EB98EDA"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FAA3184" w14:textId="42D28FE9" w:rsidR="00156BD6" w:rsidRDefault="00156BD6" w:rsidP="00617D22">
            <w:pPr>
              <w:pStyle w:val="Tabletext"/>
            </w:pPr>
            <w:r w:rsidRPr="1591898D">
              <w:t>Anton Alekseev</w:t>
            </w:r>
            <w:r w:rsidR="00617D22">
              <w:br/>
            </w:r>
            <w:r>
              <w:rPr>
                <w:rFonts w:ascii="SimSun" w:eastAsia="SimSun" w:hAnsi="SimSun" w:cs="SimSun" w:hint="eastAsia"/>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3A5338" w14:textId="13FBC9DE" w:rsidR="00156BD6" w:rsidRPr="00546A84" w:rsidRDefault="00546A84" w:rsidP="00617D22">
            <w:pPr>
              <w:pStyle w:val="Tabletext"/>
            </w:pPr>
            <w:r w:rsidRPr="00546A84">
              <w:rPr>
                <w:rFonts w:ascii="SimSun" w:eastAsia="SimSun" w:hAnsi="SimSun" w:cs="SimSun" w:hint="eastAsia"/>
              </w:rPr>
              <w:t>主任</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976302" w14:textId="77777777" w:rsidR="00156BD6" w:rsidRPr="00546A84" w:rsidRDefault="00156BD6" w:rsidP="00617D22">
            <w:pPr>
              <w:pStyle w:val="Tabletext"/>
            </w:pPr>
            <w:r w:rsidRPr="00546A84">
              <w:t>JSC "Giprosvjaz"</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BE3180" w14:textId="38FA684E"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白俄罗斯共和国</w:t>
            </w:r>
          </w:p>
        </w:tc>
      </w:tr>
    </w:tbl>
    <w:p w14:paraId="7149B782" w14:textId="77777777" w:rsidR="0067100B" w:rsidRDefault="0067100B" w:rsidP="0067100B">
      <w:pPr>
        <w:tabs>
          <w:tab w:val="clear" w:pos="794"/>
          <w:tab w:val="clear" w:pos="1191"/>
          <w:tab w:val="clear" w:pos="1588"/>
          <w:tab w:val="clear" w:pos="1985"/>
        </w:tabs>
        <w:overflowPunct/>
        <w:autoSpaceDE/>
        <w:autoSpaceDN/>
        <w:adjustRightInd/>
        <w:spacing w:before="0"/>
        <w:jc w:val="center"/>
        <w:textAlignment w:val="auto"/>
      </w:pPr>
      <w:r>
        <w:t>______________</w:t>
      </w:r>
    </w:p>
    <w:sectPr w:rsidR="0067100B"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82480" w14:textId="77777777" w:rsidR="005E4125" w:rsidRDefault="005E4125">
      <w:r>
        <w:separator/>
      </w:r>
    </w:p>
  </w:endnote>
  <w:endnote w:type="continuationSeparator" w:id="0">
    <w:p w14:paraId="62208282" w14:textId="77777777" w:rsidR="005E4125" w:rsidRDefault="005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C894" w14:textId="344A7FF9" w:rsidR="00F45FC9" w:rsidRDefault="00E04063" w:rsidP="00F45FC9">
    <w:pPr>
      <w:pStyle w:val="Footer"/>
    </w:pPr>
    <w:fldSimple w:instr=" FILENAME \p  \* MERGEFORMAT ">
      <w:r w:rsidR="00F45FC9">
        <w:t>P:\CHI\ITU-D\CONF-D\TDAG23\TDAG23-30\000\010</w:t>
      </w:r>
      <w:r w:rsidR="007D2A86">
        <w:t>REV1</w:t>
      </w:r>
      <w:r w:rsidR="00F45FC9">
        <w:t>C.docx</w:t>
      </w:r>
    </w:fldSimple>
    <w:r w:rsidR="00F45FC9">
      <w:t xml:space="preserve"> (</w:t>
    </w:r>
    <w:r w:rsidR="00F45FC9" w:rsidRPr="00F45FC9">
      <w:t>52</w:t>
    </w:r>
    <w:r w:rsidR="007D2A86">
      <w:t>4526</w:t>
    </w:r>
    <w:r w:rsidR="00F45FC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966BA6" w:rsidRPr="004D495C" w14:paraId="695D1810" w14:textId="77777777" w:rsidTr="004E3CF5">
      <w:tc>
        <w:tcPr>
          <w:tcW w:w="1526" w:type="dxa"/>
          <w:tcBorders>
            <w:top w:val="single" w:sz="4" w:space="0" w:color="000000"/>
          </w:tcBorders>
          <w:shd w:val="clear" w:color="auto" w:fill="auto"/>
        </w:tcPr>
        <w:p w14:paraId="746E5A61" w14:textId="14DFDCE3" w:rsidR="00966BA6" w:rsidRPr="004D495C" w:rsidRDefault="00966BA6" w:rsidP="00966BA6">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488E41E2" w14:textId="2A129C70" w:rsidR="00966BA6" w:rsidRPr="004D495C" w:rsidRDefault="00966BA6" w:rsidP="00966BA6">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148264AE" w14:textId="345ADCD3" w:rsidR="00966BA6" w:rsidRPr="00AF7A97" w:rsidRDefault="00B90529" w:rsidP="00966BA6">
          <w:pPr>
            <w:pStyle w:val="FirstFooter"/>
            <w:tabs>
              <w:tab w:val="left" w:pos="2302"/>
            </w:tabs>
            <w:rPr>
              <w:sz w:val="18"/>
              <w:szCs w:val="18"/>
              <w:lang w:val="en-US"/>
            </w:rPr>
          </w:pPr>
          <w:r>
            <w:rPr>
              <w:rFonts w:hint="eastAsia"/>
              <w:lang w:eastAsia="zh-CN"/>
            </w:rPr>
            <w:t>能力建设举措组</w:t>
          </w:r>
          <w:r w:rsidRPr="00E04063">
            <w:rPr>
              <w:rFonts w:hint="eastAsia"/>
              <w:lang w:val="en-US" w:eastAsia="zh-CN"/>
            </w:rPr>
            <w:t>（</w:t>
          </w:r>
          <w:r w:rsidRPr="00E04063">
            <w:rPr>
              <w:rFonts w:hint="eastAsia"/>
              <w:lang w:val="en-US" w:eastAsia="zh-CN"/>
            </w:rPr>
            <w:t>GCBI</w:t>
          </w:r>
          <w:r w:rsidRPr="00E04063">
            <w:rPr>
              <w:rFonts w:hint="eastAsia"/>
              <w:lang w:val="en-US" w:eastAsia="zh-CN"/>
            </w:rPr>
            <w:t>）</w:t>
          </w:r>
          <w:r>
            <w:rPr>
              <w:rFonts w:hint="eastAsia"/>
              <w:lang w:eastAsia="zh-CN"/>
            </w:rPr>
            <w:t>主席</w:t>
          </w:r>
          <w:r>
            <w:rPr>
              <w:sz w:val="18"/>
              <w:szCs w:val="18"/>
              <w:lang w:val="en-US"/>
            </w:rPr>
            <w:t xml:space="preserve">Lidia </w:t>
          </w:r>
          <w:r w:rsidRPr="004224AA">
            <w:rPr>
              <w:sz w:val="18"/>
              <w:szCs w:val="18"/>
              <w:lang w:val="en-US"/>
            </w:rPr>
            <w:t>Stepinska-Ustasiak</w:t>
          </w:r>
          <w:r>
            <w:rPr>
              <w:rFonts w:hint="eastAsia"/>
              <w:sz w:val="18"/>
              <w:szCs w:val="18"/>
              <w:lang w:val="en-US" w:eastAsia="zh-CN"/>
            </w:rPr>
            <w:t>女士</w:t>
          </w:r>
        </w:p>
      </w:tc>
      <w:bookmarkStart w:id="6" w:name="OrgName"/>
      <w:bookmarkEnd w:id="6"/>
    </w:tr>
    <w:tr w:rsidR="00966BA6" w:rsidRPr="004D495C" w14:paraId="61167678" w14:textId="77777777" w:rsidTr="004E3CF5">
      <w:tc>
        <w:tcPr>
          <w:tcW w:w="1526" w:type="dxa"/>
          <w:shd w:val="clear" w:color="auto" w:fill="auto"/>
        </w:tcPr>
        <w:p w14:paraId="33710823"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1251F6E4" w14:textId="03EA6C08" w:rsidR="00966BA6" w:rsidRPr="004D495C" w:rsidRDefault="00966BA6" w:rsidP="00966BA6">
          <w:pPr>
            <w:pStyle w:val="FirstFooter"/>
            <w:tabs>
              <w:tab w:val="left" w:pos="2302"/>
            </w:tabs>
            <w:rPr>
              <w:sz w:val="18"/>
              <w:szCs w:val="18"/>
              <w:lang w:val="en-US"/>
            </w:rPr>
          </w:pPr>
          <w:r w:rsidRPr="00807DE1">
            <w:rPr>
              <w:rFonts w:hint="eastAsia"/>
              <w:sz w:val="18"/>
              <w:szCs w:val="18"/>
            </w:rPr>
            <w:t>电话号码：</w:t>
          </w:r>
        </w:p>
      </w:tc>
      <w:tc>
        <w:tcPr>
          <w:tcW w:w="5987" w:type="dxa"/>
        </w:tcPr>
        <w:p w14:paraId="6D7949F0" w14:textId="69CD7784" w:rsidR="00966BA6" w:rsidRPr="00AF7A97" w:rsidRDefault="00B90529" w:rsidP="00966BA6">
          <w:pPr>
            <w:pStyle w:val="FirstFooter"/>
            <w:tabs>
              <w:tab w:val="left" w:pos="2302"/>
            </w:tabs>
            <w:rPr>
              <w:sz w:val="18"/>
              <w:szCs w:val="18"/>
              <w:lang w:val="en-US"/>
            </w:rPr>
          </w:pPr>
          <w:r>
            <w:rPr>
              <w:rFonts w:hint="eastAsia"/>
              <w:sz w:val="18"/>
              <w:szCs w:val="18"/>
              <w:lang w:val="en-US" w:eastAsia="zh-CN"/>
            </w:rPr>
            <w:t>未提供</w:t>
          </w:r>
        </w:p>
      </w:tc>
      <w:bookmarkStart w:id="7" w:name="PhoneNo"/>
      <w:bookmarkEnd w:id="7"/>
    </w:tr>
    <w:tr w:rsidR="00966BA6" w:rsidRPr="004D495C" w14:paraId="0299A231" w14:textId="77777777" w:rsidTr="004E3CF5">
      <w:tc>
        <w:tcPr>
          <w:tcW w:w="1526" w:type="dxa"/>
          <w:shd w:val="clear" w:color="auto" w:fill="auto"/>
        </w:tcPr>
        <w:p w14:paraId="35CBC438"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65335E06" w14:textId="367EADA3" w:rsidR="00966BA6" w:rsidRPr="004D495C" w:rsidRDefault="00966BA6" w:rsidP="00966BA6">
          <w:pPr>
            <w:pStyle w:val="FirstFooter"/>
            <w:tabs>
              <w:tab w:val="left" w:pos="2302"/>
            </w:tabs>
            <w:rPr>
              <w:sz w:val="18"/>
              <w:szCs w:val="18"/>
              <w:lang w:val="en-US"/>
            </w:rPr>
          </w:pPr>
          <w:r w:rsidRPr="00807DE1">
            <w:rPr>
              <w:rFonts w:hint="eastAsia"/>
              <w:sz w:val="18"/>
              <w:szCs w:val="18"/>
            </w:rPr>
            <w:t>电子邮件：</w:t>
          </w:r>
        </w:p>
      </w:tc>
      <w:tc>
        <w:tcPr>
          <w:tcW w:w="5987" w:type="dxa"/>
        </w:tcPr>
        <w:p w14:paraId="7EAB0988" w14:textId="7C912ECE" w:rsidR="00966BA6" w:rsidRPr="00AF7A97" w:rsidRDefault="00BD5199" w:rsidP="00966BA6">
          <w:pPr>
            <w:pStyle w:val="FirstFooter"/>
            <w:tabs>
              <w:tab w:val="left" w:pos="2302"/>
            </w:tabs>
            <w:rPr>
              <w:sz w:val="18"/>
              <w:szCs w:val="18"/>
              <w:lang w:val="en-US"/>
            </w:rPr>
          </w:pPr>
          <w:hyperlink r:id="rId1" w:history="1">
            <w:r w:rsidR="00B90529" w:rsidRPr="00FF03B0">
              <w:rPr>
                <w:rStyle w:val="Hyperlink"/>
                <w:sz w:val="18"/>
                <w:szCs w:val="18"/>
                <w:lang w:val="en-US"/>
              </w:rPr>
              <w:t>lidia.stepinska-ustasiak@orgmasz.lukasiewicz.gov.pl</w:t>
            </w:r>
          </w:hyperlink>
        </w:p>
      </w:tc>
      <w:bookmarkStart w:id="8" w:name="Email"/>
      <w:bookmarkEnd w:id="8"/>
    </w:tr>
  </w:tbl>
  <w:p w14:paraId="5AEFE7F9" w14:textId="2F0CB09A" w:rsidR="0059420B" w:rsidRDefault="0059420B" w:rsidP="00B80157">
    <w:pPr>
      <w:pStyle w:val="Footer"/>
      <w:jc w:val="center"/>
      <w:rPr>
        <w:lang w:val="en-GB"/>
      </w:rPr>
    </w:pPr>
  </w:p>
  <w:p w14:paraId="40A321D0" w14:textId="77777777" w:rsidR="00721657" w:rsidRPr="0059420B" w:rsidRDefault="00BD5199"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E8472" w14:textId="77777777" w:rsidR="005E4125" w:rsidRDefault="005E4125">
      <w:r>
        <w:t>____________________</w:t>
      </w:r>
    </w:p>
  </w:footnote>
  <w:footnote w:type="continuationSeparator" w:id="0">
    <w:p w14:paraId="37F5BBAE" w14:textId="77777777" w:rsidR="005E4125" w:rsidRDefault="005E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4F62FF0"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67100B">
      <w:rPr>
        <w:sz w:val="22"/>
        <w:szCs w:val="22"/>
        <w:lang w:val="de-CH"/>
      </w:rPr>
      <w:t>10</w:t>
    </w:r>
    <w:r w:rsidR="007D2A86" w:rsidRPr="007D2A86">
      <w:rPr>
        <w:sz w:val="22"/>
        <w:szCs w:val="22"/>
        <w:lang w:val="de-CH"/>
      </w:rPr>
      <w:t>(Rev.</w:t>
    </w:r>
    <w:r w:rsidR="00CD5BAE">
      <w:rPr>
        <w:sz w:val="22"/>
        <w:szCs w:val="22"/>
        <w:lang w:val="de-CH"/>
      </w:rPr>
      <w:t>2</w:t>
    </w:r>
    <w:r w:rsidR="007D2A86" w:rsidRPr="007D2A86">
      <w:rPr>
        <w:sz w:val="22"/>
        <w:szCs w:val="22"/>
        <w:lang w:val="de-CH"/>
      </w:rPr>
      <w:t>)</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84A"/>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56BD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5D63"/>
    <w:rsid w:val="001F23E6"/>
    <w:rsid w:val="001F4238"/>
    <w:rsid w:val="001F6B1D"/>
    <w:rsid w:val="00200A38"/>
    <w:rsid w:val="00200A46"/>
    <w:rsid w:val="00211B6F"/>
    <w:rsid w:val="00217CC3"/>
    <w:rsid w:val="00220AB6"/>
    <w:rsid w:val="0022120F"/>
    <w:rsid w:val="0022754A"/>
    <w:rsid w:val="00236560"/>
    <w:rsid w:val="0023662E"/>
    <w:rsid w:val="00240CF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85E"/>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3D73"/>
    <w:rsid w:val="003943EA"/>
    <w:rsid w:val="0039648E"/>
    <w:rsid w:val="003A353C"/>
    <w:rsid w:val="003A585E"/>
    <w:rsid w:val="003A5AFE"/>
    <w:rsid w:val="003A5D5F"/>
    <w:rsid w:val="003A7FFE"/>
    <w:rsid w:val="003B0A63"/>
    <w:rsid w:val="003B50E1"/>
    <w:rsid w:val="003C1746"/>
    <w:rsid w:val="003C2AA9"/>
    <w:rsid w:val="003C58BF"/>
    <w:rsid w:val="003D451D"/>
    <w:rsid w:val="003D51A7"/>
    <w:rsid w:val="003F2DD8"/>
    <w:rsid w:val="003F3F2D"/>
    <w:rsid w:val="003F50B2"/>
    <w:rsid w:val="003F5B0A"/>
    <w:rsid w:val="00400CCF"/>
    <w:rsid w:val="00401BFF"/>
    <w:rsid w:val="00404424"/>
    <w:rsid w:val="0041156B"/>
    <w:rsid w:val="004122C5"/>
    <w:rsid w:val="00413B78"/>
    <w:rsid w:val="00416DDE"/>
    <w:rsid w:val="004341B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6A84"/>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69E"/>
    <w:rsid w:val="005D57C8"/>
    <w:rsid w:val="005D7761"/>
    <w:rsid w:val="005E0278"/>
    <w:rsid w:val="005E090D"/>
    <w:rsid w:val="005E3CA0"/>
    <w:rsid w:val="005E4125"/>
    <w:rsid w:val="005E44B1"/>
    <w:rsid w:val="005E67B0"/>
    <w:rsid w:val="005E7047"/>
    <w:rsid w:val="005E777F"/>
    <w:rsid w:val="005F1CA7"/>
    <w:rsid w:val="005F43DD"/>
    <w:rsid w:val="005F51A9"/>
    <w:rsid w:val="005F6BE1"/>
    <w:rsid w:val="005F7416"/>
    <w:rsid w:val="00600C11"/>
    <w:rsid w:val="00606B89"/>
    <w:rsid w:val="00611EAF"/>
    <w:rsid w:val="00617D22"/>
    <w:rsid w:val="00623F30"/>
    <w:rsid w:val="00625FB8"/>
    <w:rsid w:val="006261BD"/>
    <w:rsid w:val="00635EDB"/>
    <w:rsid w:val="0064734E"/>
    <w:rsid w:val="00650137"/>
    <w:rsid w:val="006509D7"/>
    <w:rsid w:val="00651CE8"/>
    <w:rsid w:val="0065521B"/>
    <w:rsid w:val="0067100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1F42"/>
    <w:rsid w:val="006D40D5"/>
    <w:rsid w:val="006F009A"/>
    <w:rsid w:val="006F3D93"/>
    <w:rsid w:val="007019B1"/>
    <w:rsid w:val="007039D4"/>
    <w:rsid w:val="00716A1B"/>
    <w:rsid w:val="00721657"/>
    <w:rsid w:val="007279A8"/>
    <w:rsid w:val="00727B1A"/>
    <w:rsid w:val="00741337"/>
    <w:rsid w:val="00752258"/>
    <w:rsid w:val="007529E1"/>
    <w:rsid w:val="00762880"/>
    <w:rsid w:val="00762AD6"/>
    <w:rsid w:val="00762E02"/>
    <w:rsid w:val="00772290"/>
    <w:rsid w:val="007760E0"/>
    <w:rsid w:val="00777265"/>
    <w:rsid w:val="007805E7"/>
    <w:rsid w:val="0078222A"/>
    <w:rsid w:val="00787D48"/>
    <w:rsid w:val="00795294"/>
    <w:rsid w:val="00797CF6"/>
    <w:rsid w:val="007A4E50"/>
    <w:rsid w:val="007B18A7"/>
    <w:rsid w:val="007B250E"/>
    <w:rsid w:val="007C27FC"/>
    <w:rsid w:val="007C51FF"/>
    <w:rsid w:val="007D2A86"/>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99A"/>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305B"/>
    <w:rsid w:val="0096201B"/>
    <w:rsid w:val="00962081"/>
    <w:rsid w:val="00966BA6"/>
    <w:rsid w:val="00966CB5"/>
    <w:rsid w:val="00975786"/>
    <w:rsid w:val="00980A6B"/>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5E49"/>
    <w:rsid w:val="00A11D05"/>
    <w:rsid w:val="00A13162"/>
    <w:rsid w:val="00A20267"/>
    <w:rsid w:val="00A3158C"/>
    <w:rsid w:val="00A32DF3"/>
    <w:rsid w:val="00A33E32"/>
    <w:rsid w:val="00A35E20"/>
    <w:rsid w:val="00A36F6D"/>
    <w:rsid w:val="00A50CA0"/>
    <w:rsid w:val="00A525CC"/>
    <w:rsid w:val="00A53E7C"/>
    <w:rsid w:val="00A60087"/>
    <w:rsid w:val="00A6534E"/>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2DF7"/>
    <w:rsid w:val="00B310F9"/>
    <w:rsid w:val="00B37866"/>
    <w:rsid w:val="00B412FB"/>
    <w:rsid w:val="00B4576B"/>
    <w:rsid w:val="00B46350"/>
    <w:rsid w:val="00B46DF3"/>
    <w:rsid w:val="00B648C7"/>
    <w:rsid w:val="00B66E8F"/>
    <w:rsid w:val="00B80157"/>
    <w:rsid w:val="00B83D5E"/>
    <w:rsid w:val="00B8460A"/>
    <w:rsid w:val="00B8650D"/>
    <w:rsid w:val="00B879B4"/>
    <w:rsid w:val="00B90529"/>
    <w:rsid w:val="00B90F07"/>
    <w:rsid w:val="00B97BB9"/>
    <w:rsid w:val="00BA0009"/>
    <w:rsid w:val="00BB02B5"/>
    <w:rsid w:val="00BB1863"/>
    <w:rsid w:val="00BB25EE"/>
    <w:rsid w:val="00BB363A"/>
    <w:rsid w:val="00BC10A0"/>
    <w:rsid w:val="00BC7BA2"/>
    <w:rsid w:val="00BD426B"/>
    <w:rsid w:val="00BD5199"/>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2F92"/>
    <w:rsid w:val="00CC411F"/>
    <w:rsid w:val="00CC4B75"/>
    <w:rsid w:val="00CC732E"/>
    <w:rsid w:val="00CD2FCD"/>
    <w:rsid w:val="00CD5BAE"/>
    <w:rsid w:val="00CD7207"/>
    <w:rsid w:val="00CE0422"/>
    <w:rsid w:val="00CE0DBE"/>
    <w:rsid w:val="00CE5E4D"/>
    <w:rsid w:val="00CF02C4"/>
    <w:rsid w:val="00CF167F"/>
    <w:rsid w:val="00CF72E5"/>
    <w:rsid w:val="00D00831"/>
    <w:rsid w:val="00D013EE"/>
    <w:rsid w:val="00D01F54"/>
    <w:rsid w:val="00D040F7"/>
    <w:rsid w:val="00D04A76"/>
    <w:rsid w:val="00D10FC7"/>
    <w:rsid w:val="00D1519F"/>
    <w:rsid w:val="00D20E99"/>
    <w:rsid w:val="00D21C83"/>
    <w:rsid w:val="00D23841"/>
    <w:rsid w:val="00D35BDD"/>
    <w:rsid w:val="00D60856"/>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DF7E10"/>
    <w:rsid w:val="00E00CAA"/>
    <w:rsid w:val="00E03EBF"/>
    <w:rsid w:val="00E04063"/>
    <w:rsid w:val="00E05209"/>
    <w:rsid w:val="00E05AC1"/>
    <w:rsid w:val="00E11BCF"/>
    <w:rsid w:val="00E2258E"/>
    <w:rsid w:val="00E249F4"/>
    <w:rsid w:val="00E260C2"/>
    <w:rsid w:val="00E32596"/>
    <w:rsid w:val="00E368F7"/>
    <w:rsid w:val="00E36EB8"/>
    <w:rsid w:val="00E37FB8"/>
    <w:rsid w:val="00E40B07"/>
    <w:rsid w:val="00E42326"/>
    <w:rsid w:val="00E43544"/>
    <w:rsid w:val="00E44D89"/>
    <w:rsid w:val="00E477DB"/>
    <w:rsid w:val="00E477EA"/>
    <w:rsid w:val="00E55807"/>
    <w:rsid w:val="00E63B14"/>
    <w:rsid w:val="00E65CA0"/>
    <w:rsid w:val="00E70D9F"/>
    <w:rsid w:val="00E83810"/>
    <w:rsid w:val="00E86933"/>
    <w:rsid w:val="00E9605B"/>
    <w:rsid w:val="00E97298"/>
    <w:rsid w:val="00E97753"/>
    <w:rsid w:val="00EA0C51"/>
    <w:rsid w:val="00EA7B2C"/>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6A1F"/>
    <w:rsid w:val="00F27362"/>
    <w:rsid w:val="00F273DC"/>
    <w:rsid w:val="00F31498"/>
    <w:rsid w:val="00F32FEF"/>
    <w:rsid w:val="00F41B1C"/>
    <w:rsid w:val="00F42E13"/>
    <w:rsid w:val="00F42F1C"/>
    <w:rsid w:val="00F43B44"/>
    <w:rsid w:val="00F440E5"/>
    <w:rsid w:val="00F448F6"/>
    <w:rsid w:val="00F45FC9"/>
    <w:rsid w:val="00F52741"/>
    <w:rsid w:val="00F53D8A"/>
    <w:rsid w:val="00F61251"/>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tgt">
    <w:name w:val="_tgt"/>
    <w:basedOn w:val="Normal"/>
    <w:rsid w:val="00393D7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UnresolvedMention">
    <w:name w:val="Unresolved Mention"/>
    <w:basedOn w:val="DefaultParagraphFont"/>
    <w:uiPriority w:val="99"/>
    <w:semiHidden/>
    <w:unhideWhenUsed/>
    <w:rsid w:val="00393D73"/>
    <w:rPr>
      <w:color w:val="605E5C"/>
      <w:shd w:val="clear" w:color="auto" w:fill="E1DFDD"/>
    </w:rPr>
  </w:style>
  <w:style w:type="character" w:customStyle="1" w:styleId="bri2">
    <w:name w:val="bri2"/>
    <w:basedOn w:val="DefaultParagraphFont"/>
    <w:rsid w:val="00546A84"/>
  </w:style>
  <w:style w:type="paragraph" w:customStyle="1" w:styleId="Headingi0">
    <w:name w:val="Heading i"/>
    <w:basedOn w:val="Normal"/>
    <w:rsid w:val="0003584A"/>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3844">
      <w:bodyDiv w:val="1"/>
      <w:marLeft w:val="0"/>
      <w:marRight w:val="0"/>
      <w:marTop w:val="0"/>
      <w:marBottom w:val="0"/>
      <w:divBdr>
        <w:top w:val="none" w:sz="0" w:space="0" w:color="auto"/>
        <w:left w:val="none" w:sz="0" w:space="0" w:color="auto"/>
        <w:bottom w:val="none" w:sz="0" w:space="0" w:color="auto"/>
        <w:right w:val="none" w:sz="0" w:space="0" w:color="auto"/>
      </w:divBdr>
    </w:div>
    <w:div w:id="563028005">
      <w:bodyDiv w:val="1"/>
      <w:marLeft w:val="0"/>
      <w:marRight w:val="0"/>
      <w:marTop w:val="0"/>
      <w:marBottom w:val="0"/>
      <w:divBdr>
        <w:top w:val="none" w:sz="0" w:space="0" w:color="auto"/>
        <w:left w:val="none" w:sz="0" w:space="0" w:color="auto"/>
        <w:bottom w:val="none" w:sz="0" w:space="0" w:color="auto"/>
        <w:right w:val="none" w:sz="0" w:space="0" w:color="auto"/>
      </w:divBdr>
    </w:div>
    <w:div w:id="730082626">
      <w:bodyDiv w:val="1"/>
      <w:marLeft w:val="0"/>
      <w:marRight w:val="0"/>
      <w:marTop w:val="0"/>
      <w:marBottom w:val="0"/>
      <w:divBdr>
        <w:top w:val="none" w:sz="0" w:space="0" w:color="auto"/>
        <w:left w:val="none" w:sz="0" w:space="0" w:color="auto"/>
        <w:bottom w:val="none" w:sz="0" w:space="0" w:color="auto"/>
        <w:right w:val="none" w:sz="0" w:space="0" w:color="auto"/>
      </w:divBdr>
    </w:div>
    <w:div w:id="12095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14A5-43B8-4FE2-A2BF-2F13959F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3155</Words>
  <Characters>1000</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8</cp:revision>
  <cp:lastPrinted>2014-11-04T09:22:00Z</cp:lastPrinted>
  <dcterms:created xsi:type="dcterms:W3CDTF">2023-06-15T13:41:00Z</dcterms:created>
  <dcterms:modified xsi:type="dcterms:W3CDTF">2023-06-16T16:13:00Z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