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542"/>
        <w:gridCol w:w="2549"/>
      </w:tblGrid>
      <w:tr w:rsidR="0094065A" w:rsidRPr="00783A69" w14:paraId="3163F714" w14:textId="77777777" w:rsidTr="000F7FE5">
        <w:trPr>
          <w:cantSplit/>
          <w:trHeight w:val="1310"/>
          <w:jc w:val="center"/>
        </w:trPr>
        <w:tc>
          <w:tcPr>
            <w:tcW w:w="7090" w:type="dxa"/>
            <w:gridSpan w:val="2"/>
            <w:tcBorders>
              <w:bottom w:val="single" w:sz="12" w:space="0" w:color="auto"/>
            </w:tcBorders>
          </w:tcPr>
          <w:p w14:paraId="61686CD4" w14:textId="77777777" w:rsidR="0094065A" w:rsidRPr="00F700ED" w:rsidRDefault="000F7FE5" w:rsidP="005314F3">
            <w:pPr>
              <w:spacing w:before="240"/>
              <w:jc w:val="left"/>
              <w:rPr>
                <w:b/>
                <w:bCs/>
                <w:sz w:val="30"/>
                <w:szCs w:val="30"/>
                <w:lang w:bidi="ar-SY"/>
              </w:rPr>
            </w:pP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الاجتماع التحضيري الإقليمي </w:t>
            </w:r>
            <w:r w:rsidR="00F83E91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>للدول العربية</w:t>
            </w:r>
            <w:r w:rsidR="0086538C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 </w:t>
            </w: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بشأن </w:t>
            </w:r>
            <w:r w:rsidR="00F700ED">
              <w:rPr>
                <w:b/>
                <w:bCs/>
                <w:spacing w:val="6"/>
                <w:sz w:val="30"/>
                <w:szCs w:val="30"/>
                <w:rtl/>
                <w:lang w:bidi="ar-EG"/>
              </w:rPr>
              <w:br/>
            </w:r>
            <w:r w:rsidRPr="00F700E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المؤتمر العالمي لتنمية الاتصالات عام </w:t>
            </w:r>
            <w:r w:rsidRPr="00F700ED">
              <w:rPr>
                <w:rFonts w:hint="cs"/>
                <w:b/>
                <w:bCs/>
                <w:sz w:val="30"/>
                <w:szCs w:val="30"/>
                <w:lang w:bidi="ar-EG"/>
              </w:rPr>
              <w:t>2025</w:t>
            </w:r>
            <w:r w:rsidRPr="00F700E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(RPM-</w:t>
            </w:r>
            <w:r w:rsidR="00F83E91" w:rsidRPr="00F700ED">
              <w:rPr>
                <w:b/>
                <w:bCs/>
                <w:sz w:val="30"/>
                <w:szCs w:val="30"/>
                <w:lang w:bidi="ar-EG"/>
              </w:rPr>
              <w:t>ARB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)</w:t>
            </w:r>
          </w:p>
          <w:p w14:paraId="7E23EBDC" w14:textId="77777777" w:rsidR="0094065A" w:rsidRPr="0086538C" w:rsidRDefault="00F83E91" w:rsidP="005314F3">
            <w:pPr>
              <w:spacing w:after="12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</w:t>
            </w:r>
            <w:r w:rsidR="00F700ED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ّ</w:t>
            </w: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ان، الأردن، </w:t>
            </w:r>
            <w:r w:rsidRPr="00F700ED">
              <w:rPr>
                <w:rFonts w:hint="cs"/>
                <w:b/>
                <w:bCs/>
                <w:sz w:val="24"/>
                <w:szCs w:val="24"/>
                <w:lang w:bidi="ar-EG"/>
              </w:rPr>
              <w:t>4</w:t>
            </w: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700ED">
              <w:rPr>
                <w:rFonts w:hint="cs"/>
                <w:b/>
                <w:bCs/>
                <w:sz w:val="24"/>
                <w:szCs w:val="24"/>
                <w:lang w:bidi="ar-EG"/>
              </w:rPr>
              <w:t>5</w:t>
            </w: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فبراير</w:t>
            </w:r>
            <w:r w:rsidR="0086538C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6538C" w:rsidRPr="00F700ED">
              <w:rPr>
                <w:rFonts w:hint="cs"/>
                <w:b/>
                <w:bCs/>
                <w:sz w:val="24"/>
                <w:szCs w:val="24"/>
                <w:lang w:bidi="ar-EG"/>
              </w:rPr>
              <w:t>2025</w:t>
            </w:r>
          </w:p>
        </w:tc>
        <w:tc>
          <w:tcPr>
            <w:tcW w:w="2549" w:type="dxa"/>
            <w:tcBorders>
              <w:bottom w:val="single" w:sz="12" w:space="0" w:color="auto"/>
            </w:tcBorders>
          </w:tcPr>
          <w:p w14:paraId="431C57E0" w14:textId="77777777" w:rsidR="0094065A" w:rsidRPr="00783A69" w:rsidRDefault="00F77022" w:rsidP="005314F3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28CD835" wp14:editId="104F243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0B1A09B8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630A97C6" w14:textId="77777777" w:rsidR="00CA08BA" w:rsidRPr="00783A69" w:rsidRDefault="00CA08BA" w:rsidP="005314F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  <w:tcBorders>
              <w:top w:val="single" w:sz="12" w:space="0" w:color="auto"/>
            </w:tcBorders>
          </w:tcPr>
          <w:p w14:paraId="286D7B25" w14:textId="77777777" w:rsidR="00CA08BA" w:rsidRPr="00C85CB5" w:rsidRDefault="00CA08BA" w:rsidP="005314F3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33D7B46B" w14:textId="77777777" w:rsidTr="00F77022">
        <w:trPr>
          <w:cantSplit/>
          <w:jc w:val="center"/>
        </w:trPr>
        <w:tc>
          <w:tcPr>
            <w:tcW w:w="6548" w:type="dxa"/>
          </w:tcPr>
          <w:p w14:paraId="00F39211" w14:textId="77777777" w:rsidR="00783A69" w:rsidRPr="00783A69" w:rsidRDefault="00783A69" w:rsidP="005314F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1B374ED3" w14:textId="249390C1" w:rsidR="00783A69" w:rsidRPr="00153471" w:rsidRDefault="00DD27A3" w:rsidP="005314F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D27A3">
              <w:rPr>
                <w:b/>
                <w:bCs/>
                <w:rtl/>
              </w:rPr>
              <w:t xml:space="preserve">الوثيقة </w:t>
            </w:r>
            <w:r w:rsidRPr="00DD27A3">
              <w:rPr>
                <w:b/>
                <w:bCs/>
                <w:lang w:bidi="ar-EG"/>
              </w:rPr>
              <w:t>RPM-ARB25/6-A</w:t>
            </w:r>
          </w:p>
        </w:tc>
      </w:tr>
      <w:tr w:rsidR="00783A69" w:rsidRPr="00783A69" w14:paraId="300C2BD4" w14:textId="77777777" w:rsidTr="00F77022">
        <w:trPr>
          <w:cantSplit/>
          <w:jc w:val="center"/>
        </w:trPr>
        <w:tc>
          <w:tcPr>
            <w:tcW w:w="6548" w:type="dxa"/>
          </w:tcPr>
          <w:p w14:paraId="753141F3" w14:textId="77777777" w:rsidR="00783A69" w:rsidRPr="00783A69" w:rsidRDefault="00783A69" w:rsidP="005314F3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7DBBFDFF" w14:textId="7D7B1AD7" w:rsidR="00783A69" w:rsidRPr="00C85CB5" w:rsidRDefault="008B3047" w:rsidP="005314F3">
            <w:pPr>
              <w:spacing w:before="20" w:after="20" w:line="300" w:lineRule="exact"/>
              <w:rPr>
                <w:rFonts w:hint="cs"/>
                <w:b/>
                <w:bCs/>
                <w:highlight w:val="yellow"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17</w:t>
            </w:r>
            <w:r w:rsidR="00DD27A3" w:rsidRPr="00DD27A3">
              <w:rPr>
                <w:b/>
                <w:bCs/>
                <w:rtl/>
              </w:rPr>
              <w:t xml:space="preserve"> ديسمبر </w:t>
            </w:r>
            <w:r>
              <w:rPr>
                <w:b/>
                <w:bCs/>
                <w:lang w:bidi="ar-EG"/>
              </w:rPr>
              <w:t>2024</w:t>
            </w:r>
          </w:p>
        </w:tc>
      </w:tr>
      <w:tr w:rsidR="00783A69" w:rsidRPr="00783A69" w14:paraId="0F775D23" w14:textId="77777777" w:rsidTr="00F77022">
        <w:trPr>
          <w:cantSplit/>
          <w:jc w:val="center"/>
        </w:trPr>
        <w:tc>
          <w:tcPr>
            <w:tcW w:w="6548" w:type="dxa"/>
          </w:tcPr>
          <w:p w14:paraId="5DFA3829" w14:textId="77777777" w:rsidR="00783A69" w:rsidRPr="00783A69" w:rsidRDefault="00783A69" w:rsidP="005314F3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6349560F" w14:textId="4E7D4C18" w:rsidR="00783A69" w:rsidRPr="00153471" w:rsidRDefault="00DD27A3" w:rsidP="005314F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D27A3">
              <w:rPr>
                <w:b/>
                <w:bCs/>
                <w:rtl/>
              </w:rPr>
              <w:t>الأصل: بالإنكليزية</w:t>
            </w:r>
          </w:p>
        </w:tc>
      </w:tr>
      <w:tr w:rsidR="00783A69" w:rsidRPr="00783A69" w14:paraId="41A3FB73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713CB977" w14:textId="598083B1" w:rsidR="00783A69" w:rsidRPr="00783A69" w:rsidRDefault="00DD27A3" w:rsidP="005314F3">
            <w:pPr>
              <w:pStyle w:val="Source"/>
            </w:pPr>
            <w:r w:rsidRPr="00DD27A3">
              <w:rPr>
                <w:sz w:val="28"/>
                <w:szCs w:val="28"/>
                <w:rtl/>
              </w:rPr>
              <w:t xml:space="preserve">رئيسة فريق العمل التابع للفريق الاستشاري لتنمية الاتصالات </w:t>
            </w:r>
            <w:r w:rsidR="008B3047">
              <w:rPr>
                <w:sz w:val="28"/>
                <w:szCs w:val="28"/>
                <w:rtl/>
              </w:rPr>
              <w:br/>
            </w:r>
            <w:r w:rsidRPr="00DD27A3">
              <w:rPr>
                <w:sz w:val="28"/>
                <w:szCs w:val="28"/>
                <w:rtl/>
              </w:rPr>
              <w:t>والمعني بتبسيط القرارات (TDAG-WG-SR)</w:t>
            </w:r>
          </w:p>
        </w:tc>
      </w:tr>
      <w:tr w:rsidR="00783A69" w:rsidRPr="00783A69" w14:paraId="4825D6C4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4AF22FF0" w14:textId="36DB5903" w:rsidR="00783A69" w:rsidRPr="00783A69" w:rsidRDefault="00DD27A3" w:rsidP="005314F3">
            <w:pPr>
              <w:pStyle w:val="Title1"/>
            </w:pPr>
            <w:r w:rsidRPr="00DD27A3">
              <w:rPr>
                <w:rtl/>
              </w:rPr>
              <w:t>تقرير مرحلي عن أعمال فريق العمل التابع للفريق الاستشاري لتنمية الاتصالات والمعني بتبسيط القرارات</w:t>
            </w:r>
          </w:p>
        </w:tc>
      </w:tr>
    </w:tbl>
    <w:p w14:paraId="6EACE91A" w14:textId="77777777" w:rsidR="00EE5CF2" w:rsidRDefault="00EE5CF2" w:rsidP="005314F3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315CACC7" w14:textId="77777777" w:rsidTr="000F7FE5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8AB8" w14:textId="77777777" w:rsidR="000F7FE5" w:rsidRPr="000F7FE5" w:rsidRDefault="000F7FE5" w:rsidP="005314F3">
            <w:pPr>
              <w:rPr>
                <w:b/>
                <w:bCs/>
                <w:rtl/>
                <w:lang w:bidi="ar-SY"/>
              </w:rPr>
            </w:pPr>
            <w:r w:rsidRPr="000F7FE5">
              <w:rPr>
                <w:rFonts w:hint="cs"/>
                <w:b/>
                <w:bCs/>
                <w:rtl/>
                <w:lang w:bidi="ar-SY"/>
              </w:rPr>
              <w:t>بند جدول الأعمال:</w:t>
            </w:r>
          </w:p>
          <w:p w14:paraId="5711B3D9" w14:textId="55433637" w:rsidR="000F7FE5" w:rsidRPr="000F7FE5" w:rsidRDefault="00DD27A3" w:rsidP="005314F3">
            <w:pPr>
              <w:rPr>
                <w:rFonts w:hint="cs"/>
                <w:rtl/>
                <w:lang w:bidi="ar-SY"/>
              </w:rPr>
            </w:pPr>
            <w:r w:rsidRPr="00DD27A3">
              <w:rPr>
                <w:rtl/>
              </w:rPr>
              <w:t xml:space="preserve">البند </w:t>
            </w:r>
            <w:r w:rsidR="008B3047">
              <w:rPr>
                <w:lang w:bidi="ar-EG"/>
              </w:rPr>
              <w:t>5.7</w:t>
            </w:r>
          </w:p>
          <w:p w14:paraId="5D2D612D" w14:textId="77777777" w:rsidR="00783A69" w:rsidRPr="000F7FE5" w:rsidRDefault="00783A69" w:rsidP="005314F3">
            <w:pPr>
              <w:rPr>
                <w:b/>
                <w:bCs/>
                <w:rtl/>
                <w:lang w:bidi="ar-SY"/>
              </w:rPr>
            </w:pPr>
            <w:r w:rsidRPr="000F7FE5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0F7FE5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0F5D0EB" w14:textId="560F27BB" w:rsidR="00783A69" w:rsidRPr="000F7FE5" w:rsidRDefault="00DD27A3" w:rsidP="005314F3">
            <w:pPr>
              <w:rPr>
                <w:rtl/>
                <w:lang w:bidi="ar-SY"/>
              </w:rPr>
            </w:pPr>
            <w:r w:rsidRPr="00DD27A3">
              <w:rPr>
                <w:rtl/>
              </w:rPr>
              <w:t>تقدم هذه الوثيقة تقريراً مرحلياً عن أنشطة فريق العمل التابع للفريق الاستشاري لتنمية الاتصالات والمعني بتبسيط القرارات (TDAG-WG-SR).</w:t>
            </w:r>
          </w:p>
          <w:p w14:paraId="615C8B7B" w14:textId="49A0A785" w:rsidR="00783A69" w:rsidRPr="000F7FE5" w:rsidRDefault="00DD27A3" w:rsidP="005314F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الإجراء المطلوب:</w:t>
            </w:r>
          </w:p>
          <w:p w14:paraId="365FCBCB" w14:textId="7643E3B8" w:rsidR="00783A69" w:rsidRPr="000F7FE5" w:rsidRDefault="00DD27A3" w:rsidP="005314F3">
            <w:pPr>
              <w:rPr>
                <w:rtl/>
              </w:rPr>
            </w:pPr>
            <w:r w:rsidRPr="00DD27A3">
              <w:rPr>
                <w:rtl/>
              </w:rPr>
              <w:t>يُدعى الاجتماع الإقليمي التحضيري للدول العربية إلى استعراض هذه الوثيقة وتقديم أي توجيهات يراها مناسبة.</w:t>
            </w:r>
          </w:p>
          <w:p w14:paraId="141A09FC" w14:textId="48DBEF44" w:rsidR="00783A69" w:rsidRPr="000F7FE5" w:rsidRDefault="00DD27A3" w:rsidP="005314F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المرجعان</w:t>
            </w:r>
            <w:r w:rsidR="005874F2" w:rsidRPr="000F7FE5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6B43DED" w14:textId="77777777" w:rsidR="00DD27A3" w:rsidRPr="00DD27A3" w:rsidRDefault="00DD27A3" w:rsidP="005314F3">
            <w:pPr>
              <w:spacing w:after="120"/>
              <w:rPr>
                <w:sz w:val="20"/>
                <w:lang w:eastAsia="zh-TW" w:bidi="en-GB"/>
              </w:rPr>
            </w:pPr>
            <w:r w:rsidRPr="00DD27A3">
              <w:rPr>
                <w:sz w:val="20"/>
                <w:rtl/>
              </w:rPr>
              <w:t xml:space="preserve">التقرير النهائي للمؤتمر </w:t>
            </w:r>
            <w:r w:rsidRPr="00DD27A3">
              <w:rPr>
                <w:sz w:val="20"/>
              </w:rPr>
              <w:t>WTDC-17</w:t>
            </w:r>
          </w:p>
          <w:p w14:paraId="45FDB6DA" w14:textId="5BB87F38" w:rsidR="00783A69" w:rsidRPr="00DD27A3" w:rsidRDefault="00DD27A3" w:rsidP="005314F3">
            <w:pPr>
              <w:spacing w:after="120"/>
              <w:rPr>
                <w:highlight w:val="yellow"/>
                <w:rtl/>
              </w:rPr>
            </w:pPr>
            <w:r w:rsidRPr="00DD27A3">
              <w:rPr>
                <w:sz w:val="20"/>
                <w:rtl/>
              </w:rPr>
              <w:t xml:space="preserve">التقرير النهائي للمؤتمر </w:t>
            </w:r>
            <w:r w:rsidRPr="00DD27A3">
              <w:rPr>
                <w:sz w:val="20"/>
              </w:rPr>
              <w:t>WTDC-22</w:t>
            </w:r>
          </w:p>
        </w:tc>
      </w:tr>
    </w:tbl>
    <w:p w14:paraId="4B5D1121" w14:textId="77777777" w:rsidR="0006468A" w:rsidRDefault="0006468A" w:rsidP="005314F3">
      <w:pPr>
        <w:rPr>
          <w:rtl/>
          <w:lang w:bidi="ar-EG"/>
        </w:rPr>
      </w:pPr>
    </w:p>
    <w:p w14:paraId="4C66F9BA" w14:textId="77777777" w:rsidR="00882A17" w:rsidRDefault="00882A17" w:rsidP="005314F3">
      <w:pPr>
        <w:tabs>
          <w:tab w:val="clear" w:pos="794"/>
        </w:tabs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B3D3238" w14:textId="12BA13C0" w:rsidR="005314F3" w:rsidRPr="005314F3" w:rsidRDefault="005314F3" w:rsidP="008B3047">
      <w:pPr>
        <w:pStyle w:val="Heading1"/>
        <w:spacing w:after="120"/>
        <w:rPr>
          <w:rtl/>
          <w:lang w:val="ar-SA" w:eastAsia="zh-TW" w:bidi="en-GB"/>
        </w:rPr>
      </w:pPr>
      <w:r w:rsidRPr="005314F3">
        <w:rPr>
          <w:rtl/>
        </w:rPr>
        <w:lastRenderedPageBreak/>
        <w:t>ألف</w:t>
      </w:r>
      <w:r w:rsidRPr="005314F3">
        <w:rPr>
          <w:rtl/>
        </w:rPr>
        <w:tab/>
        <w:t>عُقدت أربعة (</w:t>
      </w:r>
      <w:r w:rsidRPr="005314F3">
        <w:t>4</w:t>
      </w:r>
      <w:r w:rsidRPr="005314F3">
        <w:rPr>
          <w:rtl/>
        </w:rPr>
        <w:t>) اجتماعات لفريق العمل التابع للفريق الاستشاري لتنمية الاتصالات والمعني بتبسيط القرارات (TDAG-WG-SR) على النحو المبين أدناه:</w:t>
      </w:r>
    </w:p>
    <w:tbl>
      <w:tblPr>
        <w:bidiVisual/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5314F3" w:rsidRPr="005314F3" w14:paraId="0FCCB5FA" w14:textId="77777777" w:rsidTr="005314F3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BC5408" w14:textId="77777777" w:rsidR="005314F3" w:rsidRPr="005314F3" w:rsidRDefault="005314F3" w:rsidP="00DB48B3">
            <w:pPr>
              <w:pStyle w:val="TableHead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>اسم الاجتماع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6788" w14:textId="77777777" w:rsidR="005314F3" w:rsidRPr="005314F3" w:rsidRDefault="005314F3" w:rsidP="00DB48B3">
            <w:pPr>
              <w:pStyle w:val="TableHead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>التاريخ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C830" w14:textId="77777777" w:rsidR="005314F3" w:rsidRPr="005314F3" w:rsidRDefault="005314F3" w:rsidP="00DB48B3">
            <w:pPr>
              <w:pStyle w:val="TableHead"/>
              <w:rPr>
                <w:rtl/>
                <w:lang w:val="ar-SA" w:eastAsia="zh-TW" w:bidi="en-GB"/>
              </w:rPr>
            </w:pPr>
            <w:r w:rsidRPr="005314F3">
              <w:rPr>
                <w:rtl/>
              </w:rPr>
              <w:t>الغرض</w:t>
            </w:r>
          </w:p>
        </w:tc>
      </w:tr>
      <w:tr w:rsidR="005314F3" w:rsidRPr="005314F3" w14:paraId="61297A5E" w14:textId="77777777" w:rsidTr="005314F3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7CF" w14:textId="77777777" w:rsidR="005314F3" w:rsidRPr="005314F3" w:rsidRDefault="005314F3" w:rsidP="008B3047">
            <w:pPr>
              <w:pStyle w:val="Tabletexte"/>
              <w:jc w:val="left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>الاجتماع الأول لفريق العمل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9EB0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t>18</w:t>
            </w:r>
            <w:r w:rsidRPr="005314F3">
              <w:rPr>
                <w:rtl/>
              </w:rPr>
              <w:t xml:space="preserve"> أبريل </w:t>
            </w:r>
            <w:r w:rsidRPr="005314F3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85F3" w14:textId="60DDB285" w:rsidR="005314F3" w:rsidRPr="005314F3" w:rsidRDefault="005314F3" w:rsidP="008B3047">
            <w:pPr>
              <w:pStyle w:val="Tabletexte"/>
              <w:jc w:val="left"/>
              <w:rPr>
                <w:rtl/>
                <w:lang w:val="ar-SA" w:eastAsia="zh-TW" w:bidi="en-GB"/>
              </w:rPr>
            </w:pPr>
            <w:r w:rsidRPr="005314F3">
              <w:rPr>
                <w:rtl/>
              </w:rPr>
              <w:t>إثراء الاختصاصات</w:t>
            </w:r>
            <w:r w:rsidR="008B3047">
              <w:rPr>
                <w:rtl/>
              </w:rPr>
              <w:br/>
            </w:r>
            <w:r w:rsidRPr="005314F3">
              <w:rPr>
                <w:rtl/>
              </w:rPr>
              <w:t>الدعوة لتقديم مساهمات</w:t>
            </w:r>
          </w:p>
        </w:tc>
      </w:tr>
      <w:tr w:rsidR="005314F3" w:rsidRPr="005314F3" w14:paraId="5C25BC54" w14:textId="77777777" w:rsidTr="005314F3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FBE" w14:textId="77777777" w:rsidR="005314F3" w:rsidRPr="005314F3" w:rsidRDefault="005314F3" w:rsidP="008B3047">
            <w:pPr>
              <w:pStyle w:val="Tabletexte"/>
              <w:jc w:val="left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>الاجتماع الثاني لفريق العمل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1C76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t>21</w:t>
            </w:r>
            <w:r w:rsidRPr="005314F3">
              <w:rPr>
                <w:rtl/>
              </w:rPr>
              <w:t xml:space="preserve"> مايو </w:t>
            </w:r>
            <w:r w:rsidRPr="005314F3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9C775" w14:textId="5CB033FE" w:rsidR="005314F3" w:rsidRPr="005314F3" w:rsidRDefault="005314F3" w:rsidP="008B3047">
            <w:pPr>
              <w:pStyle w:val="Tabletexte"/>
              <w:jc w:val="left"/>
              <w:rPr>
                <w:rtl/>
                <w:lang w:val="ar-SA" w:eastAsia="zh-TW" w:bidi="en-GB"/>
              </w:rPr>
            </w:pPr>
            <w:r w:rsidRPr="005314F3">
              <w:rPr>
                <w:rtl/>
              </w:rPr>
              <w:t>البت في الاختصاصات</w:t>
            </w:r>
            <w:r w:rsidR="008B3047">
              <w:rPr>
                <w:rtl/>
              </w:rPr>
              <w:br/>
            </w:r>
            <w:r w:rsidRPr="005314F3">
              <w:rPr>
                <w:rtl/>
              </w:rPr>
              <w:t>الدعوة لتقديم مساهمات</w:t>
            </w:r>
          </w:p>
        </w:tc>
      </w:tr>
      <w:tr w:rsidR="005314F3" w:rsidRPr="005314F3" w14:paraId="17DF2C22" w14:textId="77777777" w:rsidTr="005314F3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0DA" w14:textId="77777777" w:rsidR="005314F3" w:rsidRPr="005314F3" w:rsidRDefault="005314F3" w:rsidP="008B3047">
            <w:pPr>
              <w:pStyle w:val="Tabletexte"/>
              <w:jc w:val="left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>الاجتماع الثالث لفريق العمل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38F9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t>5</w:t>
            </w:r>
            <w:r w:rsidRPr="005314F3">
              <w:rPr>
                <w:rtl/>
              </w:rPr>
              <w:t xml:space="preserve"> سبتمبر </w:t>
            </w:r>
            <w:r w:rsidRPr="005314F3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D8B" w14:textId="7913C01C" w:rsidR="005314F3" w:rsidRPr="005314F3" w:rsidRDefault="005314F3" w:rsidP="008B3047">
            <w:pPr>
              <w:pStyle w:val="Tabletexte"/>
              <w:jc w:val="left"/>
              <w:rPr>
                <w:rtl/>
                <w:lang w:val="ar-SA" w:eastAsia="zh-TW" w:bidi="en-GB"/>
              </w:rPr>
            </w:pPr>
            <w:r w:rsidRPr="005314F3">
              <w:rPr>
                <w:rtl/>
                <w:lang w:bidi="ar-EG"/>
              </w:rPr>
              <w:t>ال</w:t>
            </w:r>
            <w:r w:rsidRPr="005314F3">
              <w:rPr>
                <w:rtl/>
              </w:rPr>
              <w:t>دعوة لتقديم مساهمات</w:t>
            </w:r>
            <w:r w:rsidR="008B3047">
              <w:rPr>
                <w:rtl/>
              </w:rPr>
              <w:br/>
            </w:r>
            <w:r w:rsidRPr="005314F3">
              <w:rPr>
                <w:rtl/>
              </w:rPr>
              <w:t>مناقشة المساهمات</w:t>
            </w:r>
          </w:p>
        </w:tc>
      </w:tr>
      <w:tr w:rsidR="005314F3" w:rsidRPr="005314F3" w14:paraId="03DB41B7" w14:textId="77777777" w:rsidTr="005314F3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7A3" w14:textId="77777777" w:rsidR="005314F3" w:rsidRPr="005314F3" w:rsidRDefault="005314F3" w:rsidP="008B3047">
            <w:pPr>
              <w:pStyle w:val="Tabletexte"/>
              <w:jc w:val="left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>الاجتماع الرابع لفريق العمل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6666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t>5</w:t>
            </w:r>
            <w:r w:rsidRPr="005314F3">
              <w:rPr>
                <w:rtl/>
              </w:rPr>
              <w:t xml:space="preserve"> ديسمبر </w:t>
            </w:r>
            <w:r w:rsidRPr="005314F3">
              <w:t>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DD87" w14:textId="64558F9E" w:rsidR="005314F3" w:rsidRPr="005314F3" w:rsidRDefault="005314F3" w:rsidP="008B3047">
            <w:pPr>
              <w:pStyle w:val="Tabletexte"/>
              <w:jc w:val="left"/>
              <w:rPr>
                <w:rtl/>
                <w:lang w:val="ar-SA" w:eastAsia="zh-TW" w:bidi="en-GB"/>
              </w:rPr>
            </w:pPr>
            <w:r w:rsidRPr="005314F3">
              <w:rPr>
                <w:rtl/>
              </w:rPr>
              <w:t>الدعوة لتقديم مساهمات</w:t>
            </w:r>
            <w:r w:rsidR="008B3047">
              <w:rPr>
                <w:rtl/>
              </w:rPr>
              <w:br/>
            </w:r>
            <w:r w:rsidRPr="005314F3">
              <w:rPr>
                <w:rtl/>
              </w:rPr>
              <w:t>مناقشة المساهمات</w:t>
            </w:r>
          </w:p>
        </w:tc>
      </w:tr>
    </w:tbl>
    <w:p w14:paraId="0D74A967" w14:textId="757B7265" w:rsidR="005314F3" w:rsidRPr="00427B8A" w:rsidRDefault="00427B8A" w:rsidP="008B3047">
      <w:pPr>
        <w:pStyle w:val="Heading1"/>
        <w:spacing w:after="120"/>
        <w:rPr>
          <w:b w:val="0"/>
          <w:bCs w:val="0"/>
          <w:rtl/>
          <w:lang w:val="ar-SA" w:eastAsia="zh-TW" w:bidi="en-GB"/>
        </w:rPr>
      </w:pPr>
      <w:r w:rsidRPr="00427B8A">
        <w:rPr>
          <w:lang w:bidi="ar-EG"/>
        </w:rPr>
        <w:t>1</w:t>
      </w:r>
      <w:r w:rsidRPr="00427B8A">
        <w:rPr>
          <w:lang w:bidi="ar-EG"/>
        </w:rPr>
        <w:tab/>
      </w:r>
      <w:r w:rsidR="005314F3" w:rsidRPr="00427B8A">
        <w:rPr>
          <w:rtl/>
        </w:rPr>
        <w:t xml:space="preserve">عُقد الاجتماع الأول لفريق العمل TDAG-WG-SR عبر الإنترنت في </w:t>
      </w:r>
      <w:r w:rsidR="005314F3" w:rsidRPr="00427B8A">
        <w:t>18</w:t>
      </w:r>
      <w:r w:rsidR="005314F3" w:rsidRPr="00427B8A">
        <w:rPr>
          <w:rtl/>
        </w:rPr>
        <w:t xml:space="preserve"> أبريل </w:t>
      </w:r>
      <w:r w:rsidR="005314F3" w:rsidRPr="00427B8A">
        <w:t>2024</w:t>
      </w:r>
    </w:p>
    <w:p w14:paraId="4F93966E" w14:textId="5F446A3D" w:rsidR="005314F3" w:rsidRPr="005314F3" w:rsidRDefault="00D14B06" w:rsidP="008B3047">
      <w:pPr>
        <w:ind w:left="794" w:hanging="794"/>
        <w:rPr>
          <w:rtl/>
          <w:lang w:val="ar-SA" w:eastAsia="zh-TW" w:bidi="en-GB"/>
        </w:rPr>
      </w:pPr>
      <w:r>
        <w:rPr>
          <w:rFonts w:hint="cs"/>
          <w:lang w:val="en-GB"/>
        </w:rPr>
        <w:t>1.1</w:t>
      </w:r>
      <w:r>
        <w:rPr>
          <w:rtl/>
          <w:lang w:val="en-GB"/>
        </w:rPr>
        <w:tab/>
      </w:r>
      <w:r w:rsidR="005314F3" w:rsidRPr="005314F3">
        <w:rPr>
          <w:rtl/>
        </w:rPr>
        <w:t xml:space="preserve">فيما يتعلق بالاجتماع الأول لفريق العمل TDAG-WG-SR، قدَّمت الرئيسة </w:t>
      </w:r>
      <w:hyperlink r:id="rId9" w:history="1">
        <w:r w:rsidR="005314F3" w:rsidRPr="00427B8A">
          <w:rPr>
            <w:rStyle w:val="Hyperlink"/>
            <w:rtl/>
          </w:rPr>
          <w:t>ورقة معلومات أساسية</w:t>
        </w:r>
      </w:hyperlink>
      <w:r w:rsidR="005314F3" w:rsidRPr="005314F3">
        <w:rPr>
          <w:rtl/>
        </w:rPr>
        <w:t xml:space="preserve"> و</w:t>
      </w:r>
      <w:hyperlink r:id="rId10" w:history="1">
        <w:r w:rsidR="005314F3" w:rsidRPr="00427B8A">
          <w:rPr>
            <w:rStyle w:val="Hyperlink"/>
            <w:rtl/>
          </w:rPr>
          <w:t>المواعيد المقترحة للاجتماعات المقبلة</w:t>
        </w:r>
      </w:hyperlink>
      <w:r w:rsidR="005314F3" w:rsidRPr="005314F3">
        <w:rPr>
          <w:rtl/>
        </w:rPr>
        <w:t xml:space="preserve"> و</w:t>
      </w:r>
      <w:hyperlink r:id="rId11" w:history="1">
        <w:r w:rsidR="005314F3" w:rsidRPr="00427B8A">
          <w:rPr>
            <w:rStyle w:val="Hyperlink"/>
            <w:rtl/>
          </w:rPr>
          <w:t>مشروع الاختصاصات</w:t>
        </w:r>
      </w:hyperlink>
      <w:r w:rsidR="005314F3" w:rsidRPr="005314F3">
        <w:rPr>
          <w:rtl/>
        </w:rPr>
        <w:t>.</w:t>
      </w:r>
    </w:p>
    <w:p w14:paraId="6BFED4C6" w14:textId="566C6649" w:rsidR="005314F3" w:rsidRPr="005314F3" w:rsidRDefault="00D14B06" w:rsidP="008B3047">
      <w:pPr>
        <w:ind w:left="794" w:hanging="794"/>
        <w:rPr>
          <w:rtl/>
          <w:lang w:val="ar-SA" w:eastAsia="zh-TW" w:bidi="en-GB"/>
        </w:rPr>
      </w:pPr>
      <w:r>
        <w:t>2.1</w:t>
      </w:r>
      <w:r>
        <w:rPr>
          <w:lang w:bidi="ar-EG"/>
        </w:rPr>
        <w:tab/>
      </w:r>
      <w:r w:rsidR="005314F3" w:rsidRPr="005314F3">
        <w:rPr>
          <w:rtl/>
        </w:rPr>
        <w:t xml:space="preserve">ويقدم </w:t>
      </w:r>
      <w:hyperlink r:id="rId12" w:history="1">
        <w:r w:rsidR="005314F3" w:rsidRPr="00427B8A">
          <w:rPr>
            <w:rStyle w:val="Hyperlink"/>
            <w:rtl/>
          </w:rPr>
          <w:t>تقرير الاجتماع الأول لفريق العمل TDAG-WG-SR</w:t>
        </w:r>
      </w:hyperlink>
      <w:r w:rsidR="005314F3" w:rsidRPr="005314F3">
        <w:rPr>
          <w:rtl/>
        </w:rPr>
        <w:t xml:space="preserve"> ملخصاً للمناقشات التي دارت.</w:t>
      </w:r>
    </w:p>
    <w:p w14:paraId="2A358F77" w14:textId="1BE07E96" w:rsidR="005314F3" w:rsidRPr="00427B8A" w:rsidRDefault="00D14B06" w:rsidP="008B3047">
      <w:pPr>
        <w:pStyle w:val="Heading1"/>
        <w:spacing w:after="120"/>
        <w:rPr>
          <w:b w:val="0"/>
          <w:bCs w:val="0"/>
          <w:rtl/>
          <w:lang w:val="ar-SA" w:eastAsia="zh-TW" w:bidi="en-GB"/>
        </w:rPr>
      </w:pPr>
      <w:r w:rsidRPr="00427B8A">
        <w:rPr>
          <w:rFonts w:hint="cs"/>
        </w:rPr>
        <w:t>2</w:t>
      </w:r>
      <w:r w:rsidRPr="00427B8A">
        <w:rPr>
          <w:rtl/>
        </w:rPr>
        <w:tab/>
      </w:r>
      <w:r w:rsidR="005314F3" w:rsidRPr="00427B8A">
        <w:rPr>
          <w:rtl/>
        </w:rPr>
        <w:t xml:space="preserve">وعقد الاجتماع الثاني لفريق العمل TDAG-WG-SR حضورياً وعبر الإنترنت في </w:t>
      </w:r>
      <w:r w:rsidR="005314F3" w:rsidRPr="00427B8A">
        <w:t>21</w:t>
      </w:r>
      <w:r w:rsidR="005314F3" w:rsidRPr="00427B8A">
        <w:rPr>
          <w:rtl/>
        </w:rPr>
        <w:t xml:space="preserve"> مايو </w:t>
      </w:r>
      <w:r w:rsidR="005314F3" w:rsidRPr="00427B8A">
        <w:t>2024</w:t>
      </w:r>
      <w:r w:rsidR="005314F3" w:rsidRPr="00427B8A">
        <w:rPr>
          <w:rtl/>
        </w:rPr>
        <w:t xml:space="preserve"> بالتزامن مع اجتماع الفريق الاستشاري لتنمية الاتصالات لعام </w:t>
      </w:r>
      <w:r w:rsidR="005314F3" w:rsidRPr="00427B8A">
        <w:t>2024</w:t>
      </w:r>
      <w:r w:rsidR="005314F3" w:rsidRPr="00427B8A">
        <w:rPr>
          <w:rtl/>
        </w:rPr>
        <w:t xml:space="preserve"> </w:t>
      </w:r>
      <w:r w:rsidR="005314F3" w:rsidRPr="00427B8A">
        <w:t>(TDAG-24)</w:t>
      </w:r>
    </w:p>
    <w:p w14:paraId="63CD927C" w14:textId="05D0C6E1" w:rsidR="005314F3" w:rsidRPr="005314F3" w:rsidRDefault="00D14B06" w:rsidP="008B3047">
      <w:pPr>
        <w:ind w:left="794" w:hanging="794"/>
        <w:rPr>
          <w:rtl/>
          <w:lang w:val="ar-SA" w:eastAsia="zh-TW" w:bidi="en-GB"/>
        </w:rPr>
      </w:pPr>
      <w:r>
        <w:t>1.2</w:t>
      </w:r>
      <w:r>
        <w:rPr>
          <w:lang w:bidi="ar-EG"/>
        </w:rPr>
        <w:tab/>
      </w:r>
      <w:r w:rsidR="005314F3" w:rsidRPr="005314F3">
        <w:rPr>
          <w:rtl/>
        </w:rPr>
        <w:t>وناقش الاجتماع الثاني لفريق العمل TDAG-WG-SR مشروع الاختصاصات - وقدَّمت شركة ATDI الفرنسية مساهمة بشأن "</w:t>
      </w:r>
      <w:hyperlink r:id="rId13" w:history="1">
        <w:r w:rsidR="005314F3" w:rsidRPr="00427B8A">
          <w:rPr>
            <w:rStyle w:val="Hyperlink"/>
            <w:rtl/>
          </w:rPr>
          <w:t>مراجعة الاختصاصات</w:t>
        </w:r>
      </w:hyperlink>
      <w:r w:rsidR="005314F3" w:rsidRPr="005314F3">
        <w:rPr>
          <w:rtl/>
        </w:rPr>
        <w:t>" وقدَّمت رئيسة فريق العمل TDAG-WG-SR مساهمة بشأن "</w:t>
      </w:r>
      <w:hyperlink r:id="rId14" w:history="1">
        <w:r w:rsidR="005314F3" w:rsidRPr="001C0A15">
          <w:rPr>
            <w:rStyle w:val="Hyperlink"/>
            <w:rtl/>
          </w:rPr>
          <w:t>مشروع الاختصاصات</w:t>
        </w:r>
      </w:hyperlink>
      <w:r w:rsidR="005314F3" w:rsidRPr="005314F3">
        <w:rPr>
          <w:rtl/>
        </w:rPr>
        <w:t>".</w:t>
      </w:r>
    </w:p>
    <w:p w14:paraId="6079791C" w14:textId="36B6A1CC" w:rsidR="005314F3" w:rsidRPr="005314F3" w:rsidRDefault="00D14B06" w:rsidP="008B3047">
      <w:pPr>
        <w:ind w:left="794" w:hanging="794"/>
        <w:rPr>
          <w:rtl/>
          <w:lang w:val="ar-SA" w:eastAsia="zh-TW" w:bidi="en-GB"/>
        </w:rPr>
      </w:pPr>
      <w:r>
        <w:rPr>
          <w:lang w:bidi="ar-EG"/>
        </w:rPr>
        <w:t>2.2</w:t>
      </w:r>
      <w:r>
        <w:rPr>
          <w:lang w:bidi="ar-EG"/>
        </w:rPr>
        <w:tab/>
      </w:r>
      <w:r w:rsidR="005314F3" w:rsidRPr="005314F3">
        <w:rPr>
          <w:rtl/>
        </w:rPr>
        <w:t xml:space="preserve">وفي اجتماع الفريق الاستشاري لتنمية الاتصالات لعام </w:t>
      </w:r>
      <w:r w:rsidR="005314F3" w:rsidRPr="005314F3">
        <w:t>2024</w:t>
      </w:r>
      <w:r w:rsidR="005314F3" w:rsidRPr="005314F3">
        <w:rPr>
          <w:rtl/>
        </w:rPr>
        <w:t xml:space="preserve"> </w:t>
      </w:r>
      <w:r w:rsidR="005314F3" w:rsidRPr="005314F3">
        <w:t>(TDAG-24)</w:t>
      </w:r>
      <w:r w:rsidR="005314F3" w:rsidRPr="005314F3">
        <w:rPr>
          <w:rtl/>
        </w:rPr>
        <w:t xml:space="preserve">، عُرض </w:t>
      </w:r>
      <w:hyperlink r:id="rId15" w:history="1">
        <w:r w:rsidR="005314F3" w:rsidRPr="001C0A15">
          <w:rPr>
            <w:rStyle w:val="Hyperlink"/>
            <w:rtl/>
          </w:rPr>
          <w:t>التقرير المرحلي عن أعمال فريق العمل TDAG-WG-SR</w:t>
        </w:r>
      </w:hyperlink>
      <w:r w:rsidR="005314F3" w:rsidRPr="005314F3">
        <w:rPr>
          <w:rtl/>
        </w:rPr>
        <w:t xml:space="preserve"> وجرت الموافقة على </w:t>
      </w:r>
      <w:hyperlink r:id="rId16" w:history="1">
        <w:r w:rsidR="005314F3" w:rsidRPr="008B3047">
          <w:rPr>
            <w:rStyle w:val="Hyperlink"/>
            <w:rtl/>
          </w:rPr>
          <w:t>اختصاصات فريق العمل TDAG-WG-SR</w:t>
        </w:r>
      </w:hyperlink>
      <w:r w:rsidR="005314F3" w:rsidRPr="005314F3">
        <w:rPr>
          <w:rtl/>
        </w:rPr>
        <w:t xml:space="preserve"> وتعيين النائبتين التاليتين للرئيسة:</w:t>
      </w:r>
    </w:p>
    <w:p w14:paraId="2F280DC0" w14:textId="0F21C2BA" w:rsidR="005314F3" w:rsidRPr="005314F3" w:rsidRDefault="00D14B06" w:rsidP="005314F3">
      <w:pPr>
        <w:rPr>
          <w:rtl/>
          <w:lang w:val="ar-SA" w:eastAsia="zh-TW" w:bidi="en-GB"/>
        </w:rPr>
      </w:pPr>
      <w:r>
        <w:rPr>
          <w:rFonts w:hint="cs"/>
          <w:rtl/>
        </w:rPr>
        <w:t> أ</w:t>
      </w:r>
      <w:r w:rsidR="008B3047">
        <w:rPr>
          <w:rFonts w:hint="cs"/>
          <w:rtl/>
        </w:rPr>
        <w:t xml:space="preserve"> )</w:t>
      </w:r>
      <w:r>
        <w:rPr>
          <w:rtl/>
        </w:rPr>
        <w:tab/>
      </w:r>
      <w:r w:rsidR="005314F3" w:rsidRPr="005314F3">
        <w:rPr>
          <w:rtl/>
        </w:rPr>
        <w:t xml:space="preserve">السيدة </w:t>
      </w:r>
      <w:proofErr w:type="spellStart"/>
      <w:r w:rsidR="005314F3" w:rsidRPr="005314F3">
        <w:rPr>
          <w:rtl/>
        </w:rPr>
        <w:t>Blanca</w:t>
      </w:r>
      <w:proofErr w:type="spellEnd"/>
      <w:r w:rsidR="005314F3" w:rsidRPr="005314F3">
        <w:rPr>
          <w:rtl/>
        </w:rPr>
        <w:t xml:space="preserve"> Gonzalez (إسبانيا)</w:t>
      </w:r>
    </w:p>
    <w:p w14:paraId="2EA44BC7" w14:textId="0BE04572" w:rsidR="005314F3" w:rsidRPr="005314F3" w:rsidRDefault="00D14B06" w:rsidP="005314F3">
      <w:pPr>
        <w:rPr>
          <w:rtl/>
          <w:lang w:val="ar-SA" w:eastAsia="zh-TW" w:bidi="en-GB"/>
        </w:rPr>
      </w:pPr>
      <w:r>
        <w:rPr>
          <w:rFonts w:hint="cs"/>
          <w:rtl/>
        </w:rPr>
        <w:t>ب</w:t>
      </w:r>
      <w:r w:rsidR="008B3047">
        <w:rPr>
          <w:rFonts w:hint="cs"/>
          <w:rtl/>
        </w:rPr>
        <w:t>)</w:t>
      </w:r>
      <w:r>
        <w:rPr>
          <w:rtl/>
        </w:rPr>
        <w:tab/>
      </w:r>
      <w:r w:rsidR="005314F3" w:rsidRPr="005314F3">
        <w:rPr>
          <w:rtl/>
        </w:rPr>
        <w:t xml:space="preserve">السيدة </w:t>
      </w:r>
      <w:proofErr w:type="spellStart"/>
      <w:r w:rsidR="005314F3" w:rsidRPr="005314F3">
        <w:rPr>
          <w:rtl/>
        </w:rPr>
        <w:t>Agustina</w:t>
      </w:r>
      <w:proofErr w:type="spellEnd"/>
      <w:r w:rsidR="005314F3" w:rsidRPr="005314F3">
        <w:rPr>
          <w:rtl/>
        </w:rPr>
        <w:t xml:space="preserve"> </w:t>
      </w:r>
      <w:proofErr w:type="spellStart"/>
      <w:r w:rsidR="005314F3" w:rsidRPr="005314F3">
        <w:rPr>
          <w:rtl/>
        </w:rPr>
        <w:t>Brizo</w:t>
      </w:r>
      <w:proofErr w:type="spellEnd"/>
      <w:r w:rsidR="005314F3" w:rsidRPr="005314F3">
        <w:rPr>
          <w:rtl/>
        </w:rPr>
        <w:t xml:space="preserve"> (الأرجنتين)</w:t>
      </w:r>
    </w:p>
    <w:p w14:paraId="6FFBE0A4" w14:textId="0E64F791" w:rsidR="005314F3" w:rsidRPr="0035564C" w:rsidRDefault="00D14B06" w:rsidP="008B3047">
      <w:pPr>
        <w:pStyle w:val="Heading1"/>
        <w:spacing w:after="120"/>
        <w:rPr>
          <w:b w:val="0"/>
          <w:bCs w:val="0"/>
          <w:rtl/>
          <w:lang w:val="ar-SA" w:eastAsia="zh-TW" w:bidi="en-GB"/>
        </w:rPr>
      </w:pPr>
      <w:r w:rsidRPr="0035564C">
        <w:t>3</w:t>
      </w:r>
      <w:r w:rsidRPr="0035564C">
        <w:tab/>
      </w:r>
      <w:r w:rsidR="005314F3" w:rsidRPr="0035564C">
        <w:rPr>
          <w:rtl/>
        </w:rPr>
        <w:t xml:space="preserve">وعُقِد الاجتماع الثالث لفريق العمل TDAG-WG-SR عبر الإنترنت في </w:t>
      </w:r>
      <w:r w:rsidR="005314F3" w:rsidRPr="0035564C">
        <w:t>5</w:t>
      </w:r>
      <w:r w:rsidR="005314F3" w:rsidRPr="0035564C">
        <w:rPr>
          <w:rtl/>
        </w:rPr>
        <w:t xml:space="preserve"> سبتمبر </w:t>
      </w:r>
      <w:r w:rsidR="005314F3" w:rsidRPr="0035564C">
        <w:t>2024</w:t>
      </w:r>
      <w:r w:rsidR="005314F3" w:rsidRPr="0035564C">
        <w:rPr>
          <w:rtl/>
        </w:rPr>
        <w:t xml:space="preserve"> واستمر عن طريق المراسلات حتى </w:t>
      </w:r>
      <w:r w:rsidR="005314F3" w:rsidRPr="0035564C">
        <w:t>23</w:t>
      </w:r>
      <w:r w:rsidR="005314F3" w:rsidRPr="0035564C">
        <w:rPr>
          <w:rtl/>
        </w:rPr>
        <w:t xml:space="preserve"> نوفمبر </w:t>
      </w:r>
      <w:r w:rsidR="005314F3" w:rsidRPr="0035564C">
        <w:t>2024</w:t>
      </w:r>
    </w:p>
    <w:p w14:paraId="2CE5DB21" w14:textId="68E33C61" w:rsidR="005314F3" w:rsidRPr="005314F3" w:rsidRDefault="00D14B06" w:rsidP="008B3047">
      <w:pPr>
        <w:ind w:left="794" w:hanging="794"/>
        <w:rPr>
          <w:rtl/>
          <w:lang w:val="ar-SA" w:eastAsia="zh-TW" w:bidi="en-GB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5314F3" w:rsidRPr="005314F3">
        <w:rPr>
          <w:rtl/>
        </w:rPr>
        <w:t>وفيما يتعلق بالاجتماع الثالث لفريق العمل TDAG-WG-SR، قدَّمت المملكة المتحدة مساهمة بشأن "</w:t>
      </w:r>
      <w:hyperlink r:id="rId17" w:history="1">
        <w:r w:rsidR="005314F3" w:rsidRPr="001C0A15">
          <w:rPr>
            <w:rStyle w:val="Hyperlink"/>
            <w:rtl/>
          </w:rPr>
          <w:t>وضع خارطة تقابل نحو التقرير النهائي</w:t>
        </w:r>
      </w:hyperlink>
      <w:r w:rsidR="005314F3" w:rsidRPr="005314F3">
        <w:rPr>
          <w:rtl/>
        </w:rPr>
        <w:t xml:space="preserve">" وأشارت إلى مساهمة سابقة من الاتحاد الروسي قُدِّمت في اجتماع الفريق الاستشاري لتنمية الاتصالات لعام </w:t>
      </w:r>
      <w:r w:rsidR="005314F3" w:rsidRPr="005314F3">
        <w:t>2023</w:t>
      </w:r>
      <w:r w:rsidR="005314F3" w:rsidRPr="005314F3">
        <w:rPr>
          <w:rtl/>
        </w:rPr>
        <w:t xml:space="preserve"> (</w:t>
      </w:r>
      <w:hyperlink r:id="rId18" w:history="1">
        <w:r w:rsidR="005314F3" w:rsidRPr="00885E0D">
          <w:rPr>
            <w:rStyle w:val="Hyperlink"/>
            <w:rtl/>
          </w:rPr>
          <w:t xml:space="preserve">الوثيقة </w:t>
        </w:r>
        <w:r w:rsidR="005314F3" w:rsidRPr="00885E0D">
          <w:rPr>
            <w:rStyle w:val="Hyperlink"/>
          </w:rPr>
          <w:t>TDAG-23/31</w:t>
        </w:r>
      </w:hyperlink>
      <w:r w:rsidR="005314F3" w:rsidRPr="005314F3">
        <w:rPr>
          <w:rtl/>
        </w:rPr>
        <w:t xml:space="preserve">). وحظيت هذه المساهمة بتقديرٍ كبيرٍ حيث هدفت إلى هيكلة ودعم الوفاء بولاية فريق العمل TDAG-WG-SR من خلال قائمة من قرارات المؤتمر العالمي لتنمية الاتصالات التي يمكن النظر في تبسيطها. </w:t>
      </w:r>
    </w:p>
    <w:p w14:paraId="09145C08" w14:textId="3F8F07A8" w:rsidR="005314F3" w:rsidRPr="005314F3" w:rsidRDefault="00D14B06" w:rsidP="008B3047">
      <w:pPr>
        <w:ind w:left="794" w:hanging="794"/>
        <w:rPr>
          <w:rtl/>
          <w:lang w:val="ar-SA" w:eastAsia="zh-TW" w:bidi="en-GB"/>
        </w:rPr>
      </w:pPr>
      <w:r>
        <w:t>2.3</w:t>
      </w:r>
      <w:r>
        <w:tab/>
      </w:r>
      <w:r w:rsidR="005314F3" w:rsidRPr="005314F3">
        <w:rPr>
          <w:rtl/>
        </w:rPr>
        <w:t>وأُضيفت هذه المساهمة المقدَّمة من المملكة المتحدة أيضاً إلى المساهمة التي قدَّمتها الرئيسة بشأن "</w:t>
      </w:r>
      <w:hyperlink r:id="rId19" w:history="1">
        <w:r w:rsidR="005314F3" w:rsidRPr="001C0A15">
          <w:rPr>
            <w:rStyle w:val="Hyperlink"/>
            <w:rtl/>
          </w:rPr>
          <w:t>التجميع المقترح للقرارات</w:t>
        </w:r>
      </w:hyperlink>
      <w:r w:rsidR="005314F3" w:rsidRPr="005314F3">
        <w:rPr>
          <w:rtl/>
        </w:rPr>
        <w:t xml:space="preserve">"، والتي استُخدمت كوسيلة للبحث عن متطوعين لاستعراض مجموعات من قرارات المؤتمر العالمي لتنمية الاتصالات. </w:t>
      </w:r>
    </w:p>
    <w:p w14:paraId="6D1B469E" w14:textId="7F94E84E" w:rsidR="005314F3" w:rsidRPr="005314F3" w:rsidRDefault="00D14B06" w:rsidP="00885E0D">
      <w:pPr>
        <w:keepNext/>
        <w:keepLines/>
        <w:ind w:left="794" w:hanging="794"/>
        <w:rPr>
          <w:rtl/>
          <w:lang w:val="ar-SA" w:eastAsia="zh-TW" w:bidi="en-GB"/>
        </w:rPr>
      </w:pPr>
      <w:r>
        <w:rPr>
          <w:lang w:bidi="ar-EG"/>
        </w:rPr>
        <w:lastRenderedPageBreak/>
        <w:t>3.3</w:t>
      </w:r>
      <w:r>
        <w:rPr>
          <w:lang w:bidi="ar-EG"/>
        </w:rPr>
        <w:tab/>
      </w:r>
      <w:r w:rsidR="005314F3" w:rsidRPr="005314F3">
        <w:rPr>
          <w:rtl/>
        </w:rPr>
        <w:t>وجرى إطلاع فريق العمل TDAG-WG-SR على مشروع وثيقة يمكن تكييفها لإضفاء مزيدٍ من التفصيل في إعداد المساهمات المتعلقة بتبسيط القرارات والإحالات إلى الأمثلة عن طريق البريد الإلكتروني (</w:t>
      </w:r>
      <w:hyperlink r:id="rId20" w:history="1">
        <w:r w:rsidR="005314F3" w:rsidRPr="005314F3">
          <w:rPr>
            <w:rStyle w:val="Hyperlink"/>
            <w:rtl/>
          </w:rPr>
          <w:t>tdag-wg-streamres@lists.itu.int</w:t>
        </w:r>
      </w:hyperlink>
      <w:r w:rsidR="005314F3" w:rsidRPr="005314F3">
        <w:rPr>
          <w:rtl/>
        </w:rPr>
        <w:t xml:space="preserve">) وعلى </w:t>
      </w:r>
      <w:hyperlink r:id="rId21" w:history="1">
        <w:r w:rsidR="005314F3" w:rsidRPr="001C0A15">
          <w:rPr>
            <w:rStyle w:val="Hyperlink"/>
            <w:rtl/>
          </w:rPr>
          <w:t xml:space="preserve">فضاء العمل التعاوني على منصة </w:t>
        </w:r>
        <w:proofErr w:type="spellStart"/>
        <w:r w:rsidR="005314F3" w:rsidRPr="001C0A15">
          <w:rPr>
            <w:rStyle w:val="Hyperlink"/>
            <w:rtl/>
          </w:rPr>
          <w:t>Teams</w:t>
        </w:r>
        <w:proofErr w:type="spellEnd"/>
        <w:r w:rsidR="005314F3" w:rsidRPr="001C0A15">
          <w:rPr>
            <w:rStyle w:val="Hyperlink"/>
            <w:rtl/>
          </w:rPr>
          <w:t xml:space="preserve"> الخاص بفريق العمل TDAG-WG-SR</w:t>
        </w:r>
      </w:hyperlink>
      <w:r w:rsidR="005314F3" w:rsidRPr="005314F3">
        <w:rPr>
          <w:rtl/>
        </w:rPr>
        <w:t xml:space="preserve"> للعمل عن طريق المراسلة. وللاستعانة به كمرجع، قُدِّم كذلك جدول التقابل الذي أعده </w:t>
      </w:r>
      <w:hyperlink r:id="rId22" w:history="1">
        <w:r w:rsidR="005314F3" w:rsidRPr="001C0A15">
          <w:rPr>
            <w:rStyle w:val="Hyperlink"/>
            <w:rtl/>
          </w:rPr>
          <w:t>فريق التنسيق المشترك بين القطاعات</w:t>
        </w:r>
      </w:hyperlink>
      <w:r w:rsidR="005314F3" w:rsidRPr="005314F3">
        <w:rPr>
          <w:rtl/>
        </w:rPr>
        <w:t xml:space="preserve"> التابع للاتحاد للقرارات الصادرة عن مؤتمر المندوبين المفوضين والقرارات الصادرة عن القطاعات الأخرى.</w:t>
      </w:r>
    </w:p>
    <w:p w14:paraId="4A70FF94" w14:textId="27848E5D" w:rsidR="005314F3" w:rsidRPr="005314F3" w:rsidRDefault="005314F3" w:rsidP="008B3047">
      <w:pPr>
        <w:ind w:left="794" w:hanging="794"/>
        <w:rPr>
          <w:rtl/>
          <w:lang w:val="ar-SA" w:eastAsia="zh-TW" w:bidi="en-GB"/>
        </w:rPr>
      </w:pPr>
      <w:r w:rsidRPr="005314F3">
        <w:t>4.3</w:t>
      </w:r>
      <w:r w:rsidR="008B3047">
        <w:rPr>
          <w:rtl/>
        </w:rPr>
        <w:tab/>
      </w:r>
      <w:r w:rsidRPr="005314F3">
        <w:rPr>
          <w:rtl/>
        </w:rPr>
        <w:t xml:space="preserve">ويقدم </w:t>
      </w:r>
      <w:hyperlink r:id="rId23" w:history="1">
        <w:r w:rsidRPr="001C0A15">
          <w:rPr>
            <w:rStyle w:val="Hyperlink"/>
            <w:rtl/>
          </w:rPr>
          <w:t>تقرير الاجتماع الثالث لفريق العمل TDAG-WG-SR</w:t>
        </w:r>
      </w:hyperlink>
      <w:r w:rsidRPr="005314F3">
        <w:rPr>
          <w:rtl/>
        </w:rPr>
        <w:t xml:space="preserve"> ملخصاً للمناقشات.</w:t>
      </w:r>
    </w:p>
    <w:p w14:paraId="6C09A50F" w14:textId="70904507" w:rsidR="005314F3" w:rsidRPr="001C0A15" w:rsidRDefault="00A97F18" w:rsidP="008B3047">
      <w:pPr>
        <w:pStyle w:val="Heading1"/>
        <w:spacing w:after="120"/>
        <w:rPr>
          <w:b w:val="0"/>
          <w:bCs w:val="0"/>
          <w:rtl/>
          <w:lang w:val="ar-SA" w:eastAsia="zh-TW" w:bidi="en-GB"/>
        </w:rPr>
      </w:pPr>
      <w:r w:rsidRPr="001C0A15">
        <w:rPr>
          <w:rFonts w:hint="cs"/>
          <w:lang w:bidi="ar-EG"/>
        </w:rPr>
        <w:t>4</w:t>
      </w:r>
      <w:r w:rsidRPr="001C0A15">
        <w:rPr>
          <w:rtl/>
          <w:lang w:bidi="ar-EG"/>
        </w:rPr>
        <w:tab/>
      </w:r>
      <w:r w:rsidR="005314F3" w:rsidRPr="001C0A15">
        <w:rPr>
          <w:rtl/>
        </w:rPr>
        <w:t xml:space="preserve">وعُقِد الاجتماع الرابع لفريق العمل TDAG-WG-SR عبر الإنترنت في </w:t>
      </w:r>
      <w:r w:rsidR="005314F3" w:rsidRPr="001C0A15">
        <w:t>5</w:t>
      </w:r>
      <w:r w:rsidR="005314F3" w:rsidRPr="001C0A15">
        <w:rPr>
          <w:rtl/>
        </w:rPr>
        <w:t xml:space="preserve"> ديسمبر </w:t>
      </w:r>
      <w:r w:rsidR="005314F3" w:rsidRPr="001C0A15">
        <w:t>2024</w:t>
      </w:r>
    </w:p>
    <w:p w14:paraId="490E178D" w14:textId="6FB18049" w:rsidR="005314F3" w:rsidRPr="005314F3" w:rsidRDefault="005314F3" w:rsidP="008B3047">
      <w:pPr>
        <w:ind w:left="794" w:hanging="794"/>
        <w:rPr>
          <w:rtl/>
          <w:lang w:val="ar-SA" w:eastAsia="zh-TW" w:bidi="en-GB"/>
        </w:rPr>
      </w:pPr>
      <w:r w:rsidRPr="005314F3">
        <w:t>1.4</w:t>
      </w:r>
      <w:r w:rsidRPr="005314F3">
        <w:rPr>
          <w:rtl/>
        </w:rPr>
        <w:tab/>
        <w:t>وفيما يتعلق بالاجتماع الرابع لفريق العمل TDAG-WG-SR، قدَّمت أستراليا مساهمة بشأن "</w:t>
      </w:r>
      <w:hyperlink r:id="rId24" w:history="1">
        <w:r w:rsidRPr="001C0A15">
          <w:rPr>
            <w:rStyle w:val="Hyperlink"/>
            <w:rtl/>
          </w:rPr>
          <w:t xml:space="preserve">مشروع مراجعة القرار </w:t>
        </w:r>
        <w:r w:rsidRPr="001C0A15">
          <w:rPr>
            <w:rStyle w:val="Hyperlink"/>
          </w:rPr>
          <w:t>17</w:t>
        </w:r>
        <w:r w:rsidRPr="001C0A15">
          <w:rPr>
            <w:rStyle w:val="Hyperlink"/>
            <w:rtl/>
          </w:rPr>
          <w:t xml:space="preserve"> (المراجَع في كيغالي، </w:t>
        </w:r>
        <w:r w:rsidRPr="001C0A15">
          <w:rPr>
            <w:rStyle w:val="Hyperlink"/>
          </w:rPr>
          <w:t>2022</w:t>
        </w:r>
        <w:r w:rsidRPr="001C0A15">
          <w:rPr>
            <w:rStyle w:val="Hyperlink"/>
            <w:rtl/>
          </w:rPr>
          <w:t>) للمؤتمر العالمي لتنمية الاتصالات - تنفيذ المبادرات الإقليمية المعتمدة على الأصعدة الوطنية والإقليمية والأقاليمية والعالمية والتعاون بشأنها</w:t>
        </w:r>
      </w:hyperlink>
      <w:r w:rsidRPr="005314F3">
        <w:rPr>
          <w:rtl/>
        </w:rPr>
        <w:t>"، وقدَّمت غانا مساهمة بشأن "</w:t>
      </w:r>
      <w:hyperlink r:id="rId25" w:history="1">
        <w:r w:rsidRPr="001C0A15">
          <w:rPr>
            <w:rStyle w:val="Hyperlink"/>
            <w:rtl/>
          </w:rPr>
          <w:t xml:space="preserve">التعديل المقترح للقرار </w:t>
        </w:r>
        <w:r w:rsidRPr="001C0A15">
          <w:rPr>
            <w:rStyle w:val="Hyperlink"/>
          </w:rPr>
          <w:t>22</w:t>
        </w:r>
        <w:r w:rsidRPr="001C0A15">
          <w:rPr>
            <w:rStyle w:val="Hyperlink"/>
            <w:rtl/>
          </w:rPr>
          <w:t xml:space="preserve"> للمؤتمر العالمي لتنمية الاتصالات</w:t>
        </w:r>
      </w:hyperlink>
      <w:r w:rsidRPr="005314F3">
        <w:rPr>
          <w:rtl/>
        </w:rPr>
        <w:t>". وأشيد بأستراليا وغانا على مساهماتهما.</w:t>
      </w:r>
    </w:p>
    <w:p w14:paraId="3CAA53AA" w14:textId="6F13521C" w:rsidR="005314F3" w:rsidRPr="005314F3" w:rsidRDefault="005314F3" w:rsidP="008B3047">
      <w:pPr>
        <w:ind w:left="794" w:hanging="794"/>
        <w:rPr>
          <w:rtl/>
          <w:lang w:val="ar-SA" w:eastAsia="zh-TW" w:bidi="en-GB"/>
        </w:rPr>
      </w:pPr>
      <w:r w:rsidRPr="005314F3">
        <w:t>2.4</w:t>
      </w:r>
      <w:r w:rsidRPr="005314F3">
        <w:rPr>
          <w:rtl/>
        </w:rPr>
        <w:tab/>
        <w:t xml:space="preserve">ويقدم </w:t>
      </w:r>
      <w:hyperlink r:id="rId26" w:history="1">
        <w:r w:rsidRPr="001C0A15">
          <w:rPr>
            <w:rStyle w:val="Hyperlink"/>
            <w:rtl/>
          </w:rPr>
          <w:t>تقرير الاجتماع الرابع لفريق العمل TDAG-WG-SR</w:t>
        </w:r>
      </w:hyperlink>
      <w:r w:rsidRPr="005314F3">
        <w:rPr>
          <w:rtl/>
        </w:rPr>
        <w:t xml:space="preserve"> ملخصاً للاجتماع.</w:t>
      </w:r>
    </w:p>
    <w:p w14:paraId="6D58799F" w14:textId="69B51E0B" w:rsidR="005314F3" w:rsidRPr="005314F3" w:rsidRDefault="005314F3" w:rsidP="008B3047">
      <w:pPr>
        <w:pStyle w:val="Heading1"/>
        <w:spacing w:after="120"/>
        <w:rPr>
          <w:rtl/>
          <w:lang w:val="ar-SA" w:eastAsia="zh-TW" w:bidi="en-GB"/>
        </w:rPr>
      </w:pPr>
      <w:r w:rsidRPr="005314F3">
        <w:rPr>
          <w:rtl/>
        </w:rPr>
        <w:t>باء</w:t>
      </w:r>
      <w:r w:rsidRPr="005314F3">
        <w:rPr>
          <w:rtl/>
        </w:rPr>
        <w:tab/>
        <w:t>ولدعم العمل على تبسيط القرارات، جُمِّعت مجموعة فرعية من قرارات المؤتمر العالمي لتنمية الاتصالات على النحو المعروض في مساهمة الرئيسة بشأن "</w:t>
      </w:r>
      <w:hyperlink r:id="rId27" w:history="1">
        <w:r w:rsidRPr="001C0A15">
          <w:rPr>
            <w:rStyle w:val="Hyperlink"/>
            <w:rtl/>
          </w:rPr>
          <w:t>التجميع المقترح للقرارات</w:t>
        </w:r>
      </w:hyperlink>
      <w:r w:rsidRPr="005314F3">
        <w:rPr>
          <w:rtl/>
        </w:rPr>
        <w:t>" ثم دُعي متطوعون لاستعراض هذه القرارات من أجل تبسيطها.</w:t>
      </w:r>
    </w:p>
    <w:p w14:paraId="763EB2EF" w14:textId="77777777" w:rsidR="005314F3" w:rsidRPr="005314F3" w:rsidRDefault="005314F3" w:rsidP="008B3047">
      <w:pPr>
        <w:spacing w:after="120"/>
        <w:rPr>
          <w:rtl/>
          <w:lang w:val="ar-SA" w:eastAsia="zh-TW" w:bidi="en-GB"/>
        </w:rPr>
      </w:pPr>
      <w:r w:rsidRPr="005314F3">
        <w:rPr>
          <w:rtl/>
        </w:rPr>
        <w:t>الجدول التالي مقتطف من التجميع المقترح للقرارات والمتطوعين حتى الآن:</w:t>
      </w:r>
    </w:p>
    <w:tbl>
      <w:tblPr>
        <w:bidiVisual/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831"/>
        <w:gridCol w:w="3256"/>
        <w:gridCol w:w="1843"/>
      </w:tblGrid>
      <w:tr w:rsidR="005314F3" w:rsidRPr="005314F3" w14:paraId="03AD24F6" w14:textId="77777777" w:rsidTr="00885E0D">
        <w:tc>
          <w:tcPr>
            <w:tcW w:w="3831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637F" w14:textId="77777777" w:rsidR="005314F3" w:rsidRPr="005314F3" w:rsidRDefault="005314F3" w:rsidP="00DB48B3">
            <w:pPr>
              <w:pStyle w:val="TableHead"/>
              <w:rPr>
                <w:color w:val="000000" w:themeColor="text1"/>
                <w:lang w:eastAsia="zh-TW" w:bidi="en-GB"/>
                <w14:ligatures w14:val="standardContextual"/>
              </w:rPr>
            </w:pPr>
            <w:r w:rsidRPr="005314F3">
              <w:rPr>
                <w:rtl/>
              </w:rPr>
              <w:t>المجموعات</w:t>
            </w:r>
          </w:p>
        </w:tc>
        <w:tc>
          <w:tcPr>
            <w:tcW w:w="325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F5E6" w14:textId="77777777" w:rsidR="005314F3" w:rsidRPr="005314F3" w:rsidRDefault="005314F3" w:rsidP="00DB48B3">
            <w:pPr>
              <w:pStyle w:val="TableHead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>قرار المؤتمر العالمي لتنمية الاتصالات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4E93" w14:textId="647F09C4" w:rsidR="005314F3" w:rsidRPr="005314F3" w:rsidRDefault="005314F3" w:rsidP="00DB48B3">
            <w:pPr>
              <w:pStyle w:val="TableHead"/>
              <w:rPr>
                <w:color w:val="000000" w:themeColor="text1"/>
                <w:rtl/>
                <w:lang w:val="ar-SA" w:eastAsia="zh-TW" w:bidi="en-GB"/>
              </w:rPr>
            </w:pPr>
            <w:r w:rsidRPr="005314F3">
              <w:rPr>
                <w:rtl/>
              </w:rPr>
              <w:t>المتطوعون</w:t>
            </w:r>
          </w:p>
        </w:tc>
      </w:tr>
      <w:tr w:rsidR="005314F3" w:rsidRPr="005314F3" w14:paraId="576B1447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B6C1" w14:textId="4A79C9A9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>
              <w:t>1</w:t>
            </w:r>
            <w:r>
              <w:tab/>
            </w:r>
            <w:r w:rsidR="005314F3" w:rsidRPr="005314F3">
              <w:rPr>
                <w:rtl/>
              </w:rPr>
              <w:t>المعلومات والإحصاءات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C53B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ar-EG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4E57" w14:textId="77777777" w:rsidR="005314F3" w:rsidRPr="005314F3" w:rsidRDefault="005314F3" w:rsidP="00DB48B3">
            <w:pPr>
              <w:pStyle w:val="Tabletexte"/>
              <w:rPr>
                <w:rFonts w:eastAsia="Aptos"/>
                <w:rtl/>
                <w:lang w:val="ar-SA" w:eastAsia="zh-TW" w:bidi="en-GB"/>
              </w:rPr>
            </w:pPr>
            <w:r w:rsidRPr="005314F3">
              <w:rPr>
                <w:rtl/>
              </w:rPr>
              <w:t>الاتحاد الروسي</w:t>
            </w:r>
          </w:p>
        </w:tc>
      </w:tr>
      <w:tr w:rsidR="005314F3" w:rsidRPr="005314F3" w14:paraId="6299CBBF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DC3B" w14:textId="7B5E4835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>
              <w:t>2</w:t>
            </w:r>
            <w:r>
              <w:tab/>
            </w:r>
            <w:r w:rsidR="005314F3" w:rsidRPr="005314F3">
              <w:rPr>
                <w:rtl/>
              </w:rPr>
              <w:t>التعاون الإقليمي والمشاريع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A79E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0642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</w:rPr>
            </w:pPr>
            <w:r w:rsidRPr="005314F3">
              <w:rPr>
                <w:rtl/>
              </w:rPr>
              <w:t>أستراليا</w:t>
            </w:r>
          </w:p>
        </w:tc>
      </w:tr>
      <w:tr w:rsidR="005314F3" w:rsidRPr="005314F3" w14:paraId="7396D965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39F3" w14:textId="3F075FBB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>
              <w:t>3</w:t>
            </w:r>
            <w:r>
              <w:tab/>
            </w:r>
            <w:r w:rsidR="005314F3" w:rsidRPr="005314F3">
              <w:rPr>
                <w:rtl/>
              </w:rPr>
              <w:t>البنية التحتية وشبكات النفاذ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F7C5" w14:textId="77777777" w:rsidR="005314F3" w:rsidRPr="005314F3" w:rsidRDefault="005314F3" w:rsidP="00DB48B3">
            <w:pPr>
              <w:pStyle w:val="Tabletexte"/>
              <w:rPr>
                <w:color w:val="000000" w:themeColor="text1"/>
                <w:lang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20</w:t>
            </w:r>
            <w:r w:rsidRPr="005314F3">
              <w:rPr>
                <w:rtl/>
              </w:rPr>
              <w:t xml:space="preserve">، والقرار </w:t>
            </w:r>
            <w:r w:rsidRPr="005314F3">
              <w:t>22</w:t>
            </w:r>
            <w:r w:rsidRPr="005314F3">
              <w:rPr>
                <w:rtl/>
              </w:rPr>
              <w:t xml:space="preserve">، والقرار </w:t>
            </w:r>
            <w:r w:rsidRPr="005314F3">
              <w:t>23</w:t>
            </w:r>
            <w:r w:rsidRPr="005314F3">
              <w:rPr>
                <w:rtl/>
              </w:rPr>
              <w:t xml:space="preserve">، والقرار </w:t>
            </w:r>
            <w:r w:rsidRPr="005314F3">
              <w:t>63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07E6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</w:rPr>
            </w:pPr>
            <w:r w:rsidRPr="005314F3">
              <w:rPr>
                <w:rtl/>
              </w:rPr>
              <w:t>غانا</w:t>
            </w:r>
          </w:p>
        </w:tc>
      </w:tr>
      <w:tr w:rsidR="005314F3" w:rsidRPr="005314F3" w14:paraId="3BB8ED0C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E588" w14:textId="5AA804FA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>
              <w:t>4</w:t>
            </w:r>
            <w:r>
              <w:tab/>
            </w:r>
            <w:r w:rsidR="005314F3" w:rsidRPr="005314F3">
              <w:rPr>
                <w:rtl/>
              </w:rPr>
              <w:t>دور الاتحاد في المحافل الاستراتيجية والتنسيق بين القطاعات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9DB3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30</w:t>
            </w:r>
            <w:r w:rsidRPr="005314F3">
              <w:rPr>
                <w:rtl/>
              </w:rPr>
              <w:t xml:space="preserve">، والقرار </w:t>
            </w:r>
            <w:r w:rsidRPr="005314F3">
              <w:t>48</w:t>
            </w:r>
            <w:r w:rsidRPr="005314F3">
              <w:rPr>
                <w:rtl/>
              </w:rPr>
              <w:t xml:space="preserve">، والقرار </w:t>
            </w:r>
            <w:r w:rsidRPr="005314F3">
              <w:t>59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A947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</w:rPr>
            </w:pPr>
          </w:p>
        </w:tc>
      </w:tr>
      <w:tr w:rsidR="005314F3" w:rsidRPr="005314F3" w14:paraId="3409733F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C08C" w14:textId="2C28F6AB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>
              <w:t>5</w:t>
            </w:r>
            <w:r>
              <w:tab/>
            </w:r>
            <w:r w:rsidR="005314F3" w:rsidRPr="005314F3">
              <w:rPr>
                <w:rtl/>
              </w:rPr>
              <w:t>البيئة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96DF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34</w:t>
            </w:r>
            <w:r w:rsidRPr="005314F3">
              <w:rPr>
                <w:rtl/>
              </w:rPr>
              <w:t xml:space="preserve">، والقرار </w:t>
            </w:r>
            <w:r w:rsidRPr="005314F3">
              <w:t>66</w:t>
            </w:r>
            <w:r w:rsidRPr="005314F3">
              <w:rPr>
                <w:rtl/>
              </w:rPr>
              <w:t xml:space="preserve">، والقرار </w:t>
            </w:r>
            <w:r w:rsidRPr="005314F3">
              <w:t>62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C4F3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</w:rPr>
            </w:pPr>
          </w:p>
        </w:tc>
      </w:tr>
      <w:tr w:rsidR="005314F3" w:rsidRPr="005314F3" w14:paraId="1F4CC235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10F9" w14:textId="745AF4A3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>
              <w:t>6</w:t>
            </w:r>
            <w:r>
              <w:tab/>
            </w:r>
            <w:r w:rsidR="005314F3" w:rsidRPr="005314F3">
              <w:rPr>
                <w:rtl/>
              </w:rPr>
              <w:t>المساو</w:t>
            </w:r>
            <w:r w:rsidR="00DE7400">
              <w:rPr>
                <w:rFonts w:hint="cs"/>
                <w:rtl/>
              </w:rPr>
              <w:t>ا</w:t>
            </w:r>
            <w:r w:rsidR="005314F3" w:rsidRPr="005314F3">
              <w:rPr>
                <w:rtl/>
              </w:rPr>
              <w:t>ة بين الجنسين والشباب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1F89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55</w:t>
            </w:r>
            <w:r w:rsidRPr="005314F3">
              <w:rPr>
                <w:rtl/>
              </w:rPr>
              <w:t xml:space="preserve">، والقرار </w:t>
            </w:r>
            <w:r w:rsidRPr="005314F3">
              <w:t>76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A701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</w:rPr>
            </w:pPr>
            <w:r w:rsidRPr="005314F3">
              <w:rPr>
                <w:rtl/>
              </w:rPr>
              <w:t>كندا</w:t>
            </w:r>
          </w:p>
        </w:tc>
      </w:tr>
      <w:tr w:rsidR="005314F3" w:rsidRPr="005314F3" w14:paraId="5A30466F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33DC" w14:textId="6C6AAE91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ar-EG"/>
                <w14:ligatures w14:val="standardContextual"/>
              </w:rPr>
            </w:pPr>
            <w:r>
              <w:t>7</w:t>
            </w:r>
            <w:r>
              <w:tab/>
            </w:r>
            <w:r w:rsidR="005314F3" w:rsidRPr="005314F3">
              <w:rPr>
                <w:rtl/>
              </w:rPr>
              <w:t>التوصيلية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5924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16</w:t>
            </w:r>
            <w:r w:rsidRPr="005314F3">
              <w:rPr>
                <w:rtl/>
              </w:rPr>
              <w:t xml:space="preserve">، والقرار </w:t>
            </w:r>
            <w:r w:rsidRPr="005314F3">
              <w:t>37</w:t>
            </w:r>
            <w:r w:rsidRPr="005314F3">
              <w:rPr>
                <w:rtl/>
              </w:rPr>
              <w:t xml:space="preserve">، والقرار </w:t>
            </w:r>
            <w:r w:rsidRPr="005314F3">
              <w:t>71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61DD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</w:rPr>
            </w:pPr>
          </w:p>
        </w:tc>
      </w:tr>
      <w:tr w:rsidR="005314F3" w:rsidRPr="005314F3" w14:paraId="4ECDD316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EBE4" w14:textId="50DA8DEB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>
              <w:t>8</w:t>
            </w:r>
            <w:r>
              <w:tab/>
            </w:r>
            <w:r w:rsidR="005314F3" w:rsidRPr="005314F3">
              <w:rPr>
                <w:rtl/>
              </w:rPr>
              <w:t>الأمن والمطابقة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3BF6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45</w:t>
            </w:r>
            <w:r w:rsidRPr="005314F3">
              <w:rPr>
                <w:rtl/>
              </w:rPr>
              <w:t xml:space="preserve">، والقرار </w:t>
            </w:r>
            <w:r w:rsidRPr="005314F3">
              <w:t>47</w:t>
            </w:r>
            <w:r w:rsidRPr="005314F3">
              <w:rPr>
                <w:rtl/>
              </w:rPr>
              <w:t xml:space="preserve">، والقرار </w:t>
            </w:r>
            <w:r w:rsidRPr="005314F3">
              <w:t>79</w:t>
            </w:r>
            <w:r w:rsidRPr="005314F3">
              <w:rPr>
                <w:rtl/>
              </w:rPr>
              <w:t xml:space="preserve">، والقرار </w:t>
            </w:r>
            <w:r w:rsidRPr="005314F3">
              <w:t>84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ED55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</w:rPr>
            </w:pPr>
          </w:p>
        </w:tc>
      </w:tr>
      <w:tr w:rsidR="005314F3" w:rsidRPr="005314F3" w14:paraId="78051054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D17A" w14:textId="2794A1DA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>
              <w:t>9</w:t>
            </w:r>
            <w:r>
              <w:tab/>
            </w:r>
            <w:r w:rsidR="005314F3" w:rsidRPr="005314F3">
              <w:rPr>
                <w:rtl/>
              </w:rPr>
              <w:t>إمكانية النفاذ والمستهلكين وحماية الأطفال على الإنترنت (المستخدمون المعرضون للخطر)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1109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ar-EG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58</w:t>
            </w:r>
            <w:r w:rsidRPr="005314F3">
              <w:rPr>
                <w:rtl/>
              </w:rPr>
              <w:t xml:space="preserve">، والقرار </w:t>
            </w:r>
            <w:r w:rsidRPr="005314F3">
              <w:t>64</w:t>
            </w:r>
            <w:r w:rsidRPr="005314F3">
              <w:rPr>
                <w:rtl/>
              </w:rPr>
              <w:t xml:space="preserve">، والقرار </w:t>
            </w:r>
            <w:r w:rsidRPr="005314F3">
              <w:t>67</w:t>
            </w:r>
            <w:r w:rsidRPr="005314F3">
              <w:rPr>
                <w:rtl/>
              </w:rPr>
              <w:t xml:space="preserve">، والقرار </w:t>
            </w:r>
            <w:r w:rsidRPr="005314F3">
              <w:t>82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4655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</w:rPr>
            </w:pPr>
            <w:r w:rsidRPr="005314F3">
              <w:rPr>
                <w:rtl/>
              </w:rPr>
              <w:t>البرازيل</w:t>
            </w:r>
          </w:p>
        </w:tc>
      </w:tr>
      <w:tr w:rsidR="005314F3" w:rsidRPr="005314F3" w14:paraId="45FEE0DF" w14:textId="77777777" w:rsidTr="00885E0D">
        <w:tc>
          <w:tcPr>
            <w:tcW w:w="3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6478" w14:textId="7D43729C" w:rsidR="005314F3" w:rsidRPr="005314F3" w:rsidRDefault="00A97F18" w:rsidP="00A97F18">
            <w:pPr>
              <w:pStyle w:val="Tabletexte"/>
              <w:ind w:left="319" w:hanging="319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>
              <w:t>10</w:t>
            </w:r>
            <w:r>
              <w:tab/>
            </w:r>
            <w:r w:rsidR="005314F3" w:rsidRPr="005314F3">
              <w:rPr>
                <w:rtl/>
              </w:rPr>
              <w:t>الابتكار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3679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القرار </w:t>
            </w:r>
            <w:r w:rsidRPr="005314F3">
              <w:t>85</w:t>
            </w:r>
            <w:r w:rsidRPr="005314F3">
              <w:rPr>
                <w:rtl/>
              </w:rPr>
              <w:t xml:space="preserve">، والقرار </w:t>
            </w:r>
            <w:r w:rsidRPr="005314F3">
              <w:t>90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8292" w14:textId="77777777" w:rsidR="005314F3" w:rsidRPr="005314F3" w:rsidRDefault="005314F3" w:rsidP="00DB48B3">
            <w:pPr>
              <w:pStyle w:val="Tabletexte"/>
              <w:rPr>
                <w:color w:val="000000" w:themeColor="text1"/>
                <w:rtl/>
              </w:rPr>
            </w:pPr>
          </w:p>
        </w:tc>
      </w:tr>
    </w:tbl>
    <w:p w14:paraId="5E05AFF0" w14:textId="0D8ACA2B" w:rsidR="005314F3" w:rsidRPr="005314F3" w:rsidRDefault="00A97F18" w:rsidP="00885E0D">
      <w:pPr>
        <w:spacing w:before="240"/>
        <w:ind w:left="794" w:hanging="794"/>
        <w:rPr>
          <w:rtl/>
          <w:lang w:val="ar-SA" w:eastAsia="zh-TW" w:bidi="en-GB"/>
        </w:rPr>
      </w:pPr>
      <w:r>
        <w:t>2</w:t>
      </w:r>
      <w:r>
        <w:tab/>
      </w:r>
      <w:r w:rsidR="005314F3" w:rsidRPr="005314F3">
        <w:rPr>
          <w:rtl/>
        </w:rPr>
        <w:t>ولا يزال يُدعى المتطوعون إلى الاضطلاع بالعمل المقترح من خلال مجموعات فريق العمل TDAG-WG-SR.</w:t>
      </w:r>
    </w:p>
    <w:p w14:paraId="1B3B7DBB" w14:textId="169247C9" w:rsidR="005314F3" w:rsidRPr="00885E0D" w:rsidRDefault="00A97F18" w:rsidP="00885E0D">
      <w:pPr>
        <w:ind w:left="794" w:hanging="794"/>
        <w:rPr>
          <w:spacing w:val="4"/>
          <w:rtl/>
          <w:lang w:val="ar-SA" w:eastAsia="zh-TW" w:bidi="en-GB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5314F3" w:rsidRPr="00885E0D">
        <w:rPr>
          <w:spacing w:val="4"/>
          <w:rtl/>
        </w:rPr>
        <w:t>وبالإضافة إلى ذلك، يرحب فريق العمل TDAG-WG-SR بمزيد من المساهمات بشأن تبسيط القرارات خارج المجموعات المذكورة أعلاه، بما في ذلك القرارات والمساهمات الأخرى التي قد تكون قيد الإعداد من جانب المنظمات الإقليمية.</w:t>
      </w:r>
    </w:p>
    <w:p w14:paraId="545325DB" w14:textId="04FF443C" w:rsidR="005314F3" w:rsidRPr="005314F3" w:rsidRDefault="00A97F18" w:rsidP="00885E0D">
      <w:pPr>
        <w:spacing w:after="120"/>
        <w:ind w:left="794" w:hanging="794"/>
        <w:rPr>
          <w:rtl/>
          <w:lang w:val="ar-SA" w:eastAsia="zh-TW" w:bidi="en-GB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5314F3" w:rsidRPr="005314F3">
        <w:rPr>
          <w:rtl/>
        </w:rPr>
        <w:t xml:space="preserve">ومن المقرر عقد الاجتماع الخامس لفريق العمل TDAG-WG-SR في </w:t>
      </w:r>
      <w:r w:rsidR="005314F3" w:rsidRPr="005314F3">
        <w:t>26</w:t>
      </w:r>
      <w:r w:rsidR="005314F3" w:rsidRPr="005314F3">
        <w:rPr>
          <w:rtl/>
        </w:rPr>
        <w:t xml:space="preserve"> مارس </w:t>
      </w:r>
      <w:r w:rsidR="005314F3" w:rsidRPr="005314F3">
        <w:t>2025</w:t>
      </w:r>
      <w:r w:rsidR="005314F3" w:rsidRPr="005314F3">
        <w:rPr>
          <w:rtl/>
        </w:rPr>
        <w:t xml:space="preserve">، ومن المحتمل أن يُعقد الاجتماع السادس بعد الاجتماعات الإقليمية التحضيرية وقبل انعقاد اجتماع الفريق الاستشاري لتنمية الاتصالات لعام </w:t>
      </w:r>
      <w:r w:rsidR="005314F3" w:rsidRPr="005314F3">
        <w:t>2025</w:t>
      </w:r>
      <w:r w:rsidR="005314F3" w:rsidRPr="005314F3">
        <w:rPr>
          <w:rtl/>
        </w:rPr>
        <w:t xml:space="preserve"> </w:t>
      </w:r>
      <w:r w:rsidR="005314F3" w:rsidRPr="005314F3">
        <w:t>(TDAG-25)</w:t>
      </w:r>
      <w:r w:rsidR="005314F3" w:rsidRPr="005314F3">
        <w:rPr>
          <w:rtl/>
        </w:rPr>
        <w:t xml:space="preserve"> عبر الإنترنت (افتراضياً) على النحو المبين أدناه:</w:t>
      </w:r>
    </w:p>
    <w:tbl>
      <w:tblPr>
        <w:bidiVisual/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5314F3" w:rsidRPr="005314F3" w14:paraId="7592588B" w14:textId="77777777" w:rsidTr="005314F3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E021DF" w14:textId="77777777" w:rsidR="005314F3" w:rsidRPr="005314F3" w:rsidRDefault="005314F3" w:rsidP="00DB48B3">
            <w:pPr>
              <w:pStyle w:val="TableHead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lastRenderedPageBreak/>
              <w:t>اسم الاجتماع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1D48" w14:textId="77777777" w:rsidR="005314F3" w:rsidRPr="005314F3" w:rsidRDefault="005314F3" w:rsidP="00DB48B3">
            <w:pPr>
              <w:pStyle w:val="TableHead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>التاريخ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58FA" w14:textId="77777777" w:rsidR="005314F3" w:rsidRPr="005314F3" w:rsidRDefault="005314F3" w:rsidP="00DB48B3">
            <w:pPr>
              <w:pStyle w:val="TableHead"/>
              <w:rPr>
                <w:rtl/>
                <w:lang w:val="ar-SA" w:eastAsia="zh-TW" w:bidi="en-GB"/>
              </w:rPr>
            </w:pPr>
            <w:r w:rsidRPr="005314F3">
              <w:rPr>
                <w:rtl/>
              </w:rPr>
              <w:t>الغرض</w:t>
            </w:r>
          </w:p>
        </w:tc>
      </w:tr>
      <w:tr w:rsidR="005314F3" w:rsidRPr="005314F3" w14:paraId="135CCDD5" w14:textId="77777777" w:rsidTr="005314F3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1A7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  الاجتماع الخامس لفريق العمل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0F88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t>26</w:t>
            </w:r>
            <w:r w:rsidRPr="005314F3">
              <w:rPr>
                <w:rtl/>
              </w:rPr>
              <w:t xml:space="preserve"> مارس </w:t>
            </w:r>
            <w:r w:rsidRPr="005314F3"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D9A0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</w:rPr>
            </w:pPr>
            <w:r w:rsidRPr="005314F3">
              <w:rPr>
                <w:rtl/>
              </w:rPr>
              <w:t>اختتام المساهمات واستئناف مقترحات فريق العمل TDAG-WG-SR المُقدَّمة إلى الفريق الاستشاري لتنمية الاتصالات</w:t>
            </w:r>
          </w:p>
        </w:tc>
      </w:tr>
      <w:tr w:rsidR="005314F3" w:rsidRPr="005314F3" w14:paraId="39BFDB19" w14:textId="77777777" w:rsidTr="005314F3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DD9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rPr>
                <w:rtl/>
              </w:rPr>
              <w:t xml:space="preserve">  الاجتماع السادس لفريق العمل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F3E2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  <w14:ligatures w14:val="standardContextual"/>
              </w:rPr>
            </w:pPr>
            <w:r w:rsidRPr="005314F3">
              <w:t>2</w:t>
            </w:r>
            <w:r w:rsidRPr="005314F3">
              <w:rPr>
                <w:rtl/>
              </w:rPr>
              <w:t xml:space="preserve"> مايو </w:t>
            </w:r>
            <w:r w:rsidRPr="005314F3">
              <w:t>2025</w:t>
            </w:r>
            <w:r w:rsidRPr="005314F3">
              <w:rPr>
                <w:rtl/>
              </w:rPr>
              <w:t xml:space="preserve"> (تاريخ مؤقت)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0E14" w14:textId="77777777" w:rsidR="005314F3" w:rsidRPr="005314F3" w:rsidRDefault="005314F3" w:rsidP="00DB48B3">
            <w:pPr>
              <w:pStyle w:val="Tabletexte"/>
              <w:rPr>
                <w:rtl/>
                <w:lang w:val="ar-SA" w:eastAsia="zh-TW" w:bidi="en-GB"/>
              </w:rPr>
            </w:pPr>
            <w:r w:rsidRPr="005314F3">
              <w:rPr>
                <w:rtl/>
              </w:rPr>
              <w:t>اختتام المساهمات واستئناف مقترحات فريق العمل TDAG-WG-SR المُقدَّمة إلى الفريق الاستشاري لتنمية الاتصالات</w:t>
            </w:r>
          </w:p>
        </w:tc>
      </w:tr>
    </w:tbl>
    <w:p w14:paraId="74E57A2C" w14:textId="09B6A7A3" w:rsidR="007B4FA0" w:rsidRPr="005314F3" w:rsidRDefault="005314F3" w:rsidP="00885E0D">
      <w:pPr>
        <w:spacing w:before="600"/>
        <w:jc w:val="center"/>
        <w:rPr>
          <w:lang w:bidi="ar-EG"/>
        </w:rPr>
      </w:pPr>
      <w:bookmarkStart w:id="1" w:name="Proposal"/>
      <w:bookmarkEnd w:id="1"/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RPr="005314F3" w:rsidSect="006C3242">
      <w:headerReference w:type="defaul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59CD" w14:textId="77777777" w:rsidR="00FE022D" w:rsidRDefault="00FE022D" w:rsidP="006C3242">
      <w:pPr>
        <w:spacing w:before="0" w:line="240" w:lineRule="auto"/>
      </w:pPr>
      <w:r>
        <w:separator/>
      </w:r>
    </w:p>
  </w:endnote>
  <w:endnote w:type="continuationSeparator" w:id="0">
    <w:p w14:paraId="2E960F23" w14:textId="77777777" w:rsidR="00FE022D" w:rsidRDefault="00FE022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2C53FDF5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AD2EF1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92BB2A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C719452" w14:textId="5AE10E75" w:rsidR="00882A17" w:rsidRPr="005874F2" w:rsidRDefault="005314F3" w:rsidP="005314F3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 w:rsidRPr="005314F3">
            <w:rPr>
              <w:position w:val="2"/>
              <w:sz w:val="18"/>
              <w:szCs w:val="18"/>
              <w:rtl/>
              <w:lang w:val="en-GB"/>
            </w:rPr>
            <w:t xml:space="preserve">السيدة </w:t>
          </w:r>
          <w:proofErr w:type="spellStart"/>
          <w:r w:rsidRPr="005314F3">
            <w:rPr>
              <w:position w:val="2"/>
              <w:sz w:val="18"/>
              <w:szCs w:val="18"/>
              <w:rtl/>
              <w:lang w:val="en-GB"/>
            </w:rPr>
            <w:t>Andrea</w:t>
          </w:r>
          <w:proofErr w:type="spellEnd"/>
          <w:r w:rsidRPr="005314F3">
            <w:rPr>
              <w:position w:val="2"/>
              <w:sz w:val="18"/>
              <w:szCs w:val="18"/>
              <w:rtl/>
              <w:lang w:val="en-GB"/>
            </w:rPr>
            <w:t xml:space="preserve"> </w:t>
          </w:r>
          <w:proofErr w:type="spellStart"/>
          <w:r w:rsidRPr="005314F3">
            <w:rPr>
              <w:position w:val="2"/>
              <w:sz w:val="18"/>
              <w:szCs w:val="18"/>
              <w:rtl/>
              <w:lang w:val="en-GB"/>
            </w:rPr>
            <w:t>Grippa</w:t>
          </w:r>
          <w:proofErr w:type="spellEnd"/>
          <w:r w:rsidRPr="005314F3">
            <w:rPr>
              <w:position w:val="2"/>
              <w:sz w:val="18"/>
              <w:szCs w:val="18"/>
              <w:rtl/>
              <w:lang w:val="en-GB"/>
            </w:rPr>
            <w:t xml:space="preserve">، الوكالة الوطنية للاتصالات </w:t>
          </w:r>
          <w:r w:rsidRPr="005314F3">
            <w:rPr>
              <w:position w:val="2"/>
              <w:sz w:val="18"/>
              <w:szCs w:val="18"/>
              <w:lang w:bidi="ar-EG"/>
            </w:rPr>
            <w:t>(ANATEL)</w:t>
          </w:r>
          <w:r w:rsidRPr="005314F3">
            <w:rPr>
              <w:position w:val="2"/>
              <w:sz w:val="18"/>
              <w:szCs w:val="18"/>
              <w:rtl/>
              <w:lang w:val="en-GB"/>
            </w:rPr>
            <w:t>، البرازيل رئيسة فريق العمل التابع للفريق الاستشاري لتنمية الاتصالات والمعني بتبسيط القرارات</w:t>
          </w:r>
        </w:p>
      </w:tc>
    </w:tr>
    <w:tr w:rsidR="00882A17" w:rsidRPr="005874F2" w14:paraId="2A2D344E" w14:textId="77777777" w:rsidTr="00F03E94">
      <w:tc>
        <w:tcPr>
          <w:tcW w:w="991" w:type="dxa"/>
        </w:tcPr>
        <w:p w14:paraId="2D4276B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9D06A9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7B95500E" w14:textId="678C76E5" w:rsidR="00882A17" w:rsidRPr="005874F2" w:rsidRDefault="008B3047" w:rsidP="005314F3">
          <w:pPr>
            <w:spacing w:before="60" w:after="40" w:line="260" w:lineRule="exact"/>
            <w:rPr>
              <w:rFonts w:hint="cs"/>
              <w:position w:val="2"/>
              <w:sz w:val="18"/>
              <w:szCs w:val="18"/>
              <w:rtl/>
              <w:lang w:val="en-GB" w:bidi="ar-EG"/>
            </w:rPr>
          </w:pPr>
          <w:r>
            <w:rPr>
              <w:position w:val="2"/>
              <w:sz w:val="18"/>
              <w:szCs w:val="18"/>
            </w:rPr>
            <w:t>+55 61 99244-5456</w:t>
          </w:r>
        </w:p>
      </w:tc>
    </w:tr>
    <w:tr w:rsidR="00882A17" w:rsidRPr="005874F2" w14:paraId="4E0415C2" w14:textId="77777777" w:rsidTr="00F03E94">
      <w:tc>
        <w:tcPr>
          <w:tcW w:w="991" w:type="dxa"/>
        </w:tcPr>
        <w:p w14:paraId="233C5AB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D7027A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2ADBBA2" w14:textId="7686D44B" w:rsidR="00882A17" w:rsidRPr="005874F2" w:rsidRDefault="00885E0D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5314F3" w:rsidRPr="008E2A38">
              <w:rPr>
                <w:rStyle w:val="Hyperlink"/>
                <w:rtl/>
              </w:rPr>
              <w:t>agrippa@anatel.gov.br</w:t>
            </w:r>
          </w:hyperlink>
        </w:p>
      </w:tc>
    </w:tr>
  </w:tbl>
  <w:p w14:paraId="0DC3A080" w14:textId="77777777" w:rsidR="0006468A" w:rsidRPr="000F7FE5" w:rsidRDefault="0006468A" w:rsidP="000F7FE5">
    <w:pPr>
      <w:spacing w:before="0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AD50" w14:textId="77777777" w:rsidR="00FE022D" w:rsidRDefault="00FE022D" w:rsidP="006C3242">
      <w:pPr>
        <w:spacing w:before="0" w:line="240" w:lineRule="auto"/>
      </w:pPr>
      <w:r>
        <w:separator/>
      </w:r>
    </w:p>
  </w:footnote>
  <w:footnote w:type="continuationSeparator" w:id="0">
    <w:p w14:paraId="02794616" w14:textId="77777777" w:rsidR="00FE022D" w:rsidRDefault="00FE022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AF34387" w14:textId="0109584D" w:rsidR="00882A17" w:rsidRPr="00FC3D2F" w:rsidRDefault="00882A17" w:rsidP="005314F3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5314F3" w:rsidRPr="005314F3">
          <w:rPr>
            <w:sz w:val="20"/>
            <w:szCs w:val="20"/>
            <w:lang w:val="es-ES_tradnl"/>
          </w:rPr>
          <w:t>ITU-D/</w:t>
        </w:r>
        <w:bookmarkStart w:id="2" w:name="DocRef2"/>
        <w:bookmarkEnd w:id="2"/>
        <w:r w:rsidR="005314F3" w:rsidRPr="005314F3">
          <w:rPr>
            <w:sz w:val="20"/>
            <w:szCs w:val="20"/>
            <w:lang w:val="es-ES_tradnl"/>
          </w:rPr>
          <w:t>RPM-ARB25/</w:t>
        </w:r>
        <w:bookmarkStart w:id="3" w:name="DocNo2"/>
        <w:bookmarkEnd w:id="3"/>
        <w:r w:rsidR="005314F3" w:rsidRPr="005314F3">
          <w:rPr>
            <w:sz w:val="20"/>
            <w:szCs w:val="20"/>
            <w:lang w:val="es-ES_tradnl"/>
          </w:rPr>
          <w:t>6-</w:t>
        </w:r>
        <w:r w:rsidRPr="00FC3D2F">
          <w:rPr>
            <w:sz w:val="20"/>
            <w:szCs w:val="20"/>
            <w:lang w:val="en-GB"/>
          </w:rPr>
          <w:t>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7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0574570">
    <w:abstractNumId w:val="9"/>
  </w:num>
  <w:num w:numId="2" w16cid:durableId="2091466315">
    <w:abstractNumId w:val="7"/>
  </w:num>
  <w:num w:numId="3" w16cid:durableId="1626040217">
    <w:abstractNumId w:val="6"/>
  </w:num>
  <w:num w:numId="4" w16cid:durableId="1800106484">
    <w:abstractNumId w:val="5"/>
  </w:num>
  <w:num w:numId="5" w16cid:durableId="1565142045">
    <w:abstractNumId w:val="4"/>
  </w:num>
  <w:num w:numId="6" w16cid:durableId="1643995516">
    <w:abstractNumId w:val="8"/>
  </w:num>
  <w:num w:numId="7" w16cid:durableId="1364014100">
    <w:abstractNumId w:val="3"/>
  </w:num>
  <w:num w:numId="8" w16cid:durableId="681514411">
    <w:abstractNumId w:val="2"/>
  </w:num>
  <w:num w:numId="9" w16cid:durableId="2055422952">
    <w:abstractNumId w:val="1"/>
  </w:num>
  <w:num w:numId="10" w16cid:durableId="975840157">
    <w:abstractNumId w:val="0"/>
  </w:num>
  <w:num w:numId="11" w16cid:durableId="1933539929">
    <w:abstractNumId w:val="12"/>
  </w:num>
  <w:num w:numId="12" w16cid:durableId="1560359551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13" w16cid:durableId="204025162">
    <w:abstractNumId w:val="10"/>
    <w:lvlOverride w:ilvl="0">
      <w:lvl w:ilvl="0" w:tplc="29C2409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4" w16cid:durableId="1662344883">
    <w:abstractNumId w:val="13"/>
  </w:num>
  <w:num w:numId="15" w16cid:durableId="905072509">
    <w:abstractNumId w:val="14"/>
    <w:lvlOverride w:ilvl="0">
      <w:lvl w:ilvl="0" w:tplc="865051C4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  <w:b w:val="0"/>
          <w:bCs w:val="0"/>
          <w:color w:val="000000" w:themeColor="text1"/>
        </w:rPr>
      </w:lvl>
    </w:lvlOverride>
  </w:num>
  <w:num w:numId="16" w16cid:durableId="1144004590">
    <w:abstractNumId w:val="15"/>
    <w:lvlOverride w:ilvl="0">
      <w:lvl w:ilvl="0" w:tplc="78F00AF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7" w16cid:durableId="1553538361">
    <w:abstractNumId w:val="16"/>
  </w:num>
  <w:num w:numId="18" w16cid:durableId="371879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A3"/>
    <w:rsid w:val="00003864"/>
    <w:rsid w:val="00026D7C"/>
    <w:rsid w:val="0006468A"/>
    <w:rsid w:val="00090574"/>
    <w:rsid w:val="000C1C0E"/>
    <w:rsid w:val="000C548A"/>
    <w:rsid w:val="000F7FE5"/>
    <w:rsid w:val="00153471"/>
    <w:rsid w:val="0019128D"/>
    <w:rsid w:val="001C0169"/>
    <w:rsid w:val="001C0A15"/>
    <w:rsid w:val="001D1D50"/>
    <w:rsid w:val="001D6745"/>
    <w:rsid w:val="001E446E"/>
    <w:rsid w:val="001E544A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7741"/>
    <w:rsid w:val="00334924"/>
    <w:rsid w:val="003409BC"/>
    <w:rsid w:val="0035564C"/>
    <w:rsid w:val="00357185"/>
    <w:rsid w:val="00375FD9"/>
    <w:rsid w:val="00383829"/>
    <w:rsid w:val="003971E3"/>
    <w:rsid w:val="003A5AC6"/>
    <w:rsid w:val="003C4402"/>
    <w:rsid w:val="003F4B29"/>
    <w:rsid w:val="0042686F"/>
    <w:rsid w:val="00427B8A"/>
    <w:rsid w:val="004317D8"/>
    <w:rsid w:val="00434183"/>
    <w:rsid w:val="00443869"/>
    <w:rsid w:val="00447F32"/>
    <w:rsid w:val="004E11DC"/>
    <w:rsid w:val="004F3C48"/>
    <w:rsid w:val="00506E94"/>
    <w:rsid w:val="00525DDD"/>
    <w:rsid w:val="005314F3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73F27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6538C"/>
    <w:rsid w:val="00874F08"/>
    <w:rsid w:val="00882A17"/>
    <w:rsid w:val="0088382B"/>
    <w:rsid w:val="00885E0D"/>
    <w:rsid w:val="008957DF"/>
    <w:rsid w:val="008A7F84"/>
    <w:rsid w:val="008B3047"/>
    <w:rsid w:val="0091702E"/>
    <w:rsid w:val="00923B0C"/>
    <w:rsid w:val="0094021C"/>
    <w:rsid w:val="0094065A"/>
    <w:rsid w:val="00952F86"/>
    <w:rsid w:val="00982B28"/>
    <w:rsid w:val="00983DA5"/>
    <w:rsid w:val="009D313F"/>
    <w:rsid w:val="009F4B1D"/>
    <w:rsid w:val="00A24359"/>
    <w:rsid w:val="00A47A5A"/>
    <w:rsid w:val="00A6683B"/>
    <w:rsid w:val="00A97F18"/>
    <w:rsid w:val="00A97F94"/>
    <w:rsid w:val="00AA7EA2"/>
    <w:rsid w:val="00B0270A"/>
    <w:rsid w:val="00B03099"/>
    <w:rsid w:val="00B05BC8"/>
    <w:rsid w:val="00B64B47"/>
    <w:rsid w:val="00B93B7B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C4CD5"/>
    <w:rsid w:val="00CE2EE1"/>
    <w:rsid w:val="00CE3349"/>
    <w:rsid w:val="00CE36E5"/>
    <w:rsid w:val="00CF27F5"/>
    <w:rsid w:val="00CF3FFD"/>
    <w:rsid w:val="00D10CCF"/>
    <w:rsid w:val="00D14B06"/>
    <w:rsid w:val="00D77D0F"/>
    <w:rsid w:val="00D8311F"/>
    <w:rsid w:val="00DA1CF0"/>
    <w:rsid w:val="00DB48B3"/>
    <w:rsid w:val="00DC1E02"/>
    <w:rsid w:val="00DC24B4"/>
    <w:rsid w:val="00DC5FB0"/>
    <w:rsid w:val="00DD27A3"/>
    <w:rsid w:val="00DE7400"/>
    <w:rsid w:val="00DF16DC"/>
    <w:rsid w:val="00E45211"/>
    <w:rsid w:val="00E473C5"/>
    <w:rsid w:val="00E74DA8"/>
    <w:rsid w:val="00E92863"/>
    <w:rsid w:val="00EB796D"/>
    <w:rsid w:val="00EE5CF2"/>
    <w:rsid w:val="00F058DC"/>
    <w:rsid w:val="00F24FC4"/>
    <w:rsid w:val="00F2676C"/>
    <w:rsid w:val="00F43D01"/>
    <w:rsid w:val="00F4727E"/>
    <w:rsid w:val="00F700ED"/>
    <w:rsid w:val="00F77022"/>
    <w:rsid w:val="00F83E91"/>
    <w:rsid w:val="00F84366"/>
    <w:rsid w:val="00F85089"/>
    <w:rsid w:val="00F974C5"/>
    <w:rsid w:val="00FA6F46"/>
    <w:rsid w:val="00FE022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DA34B"/>
  <w15:chartTrackingRefBased/>
  <w15:docId w15:val="{6BD5B7A3-2379-4F0D-B2A7-333CED6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314F3"/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427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31-C-0037/" TargetMode="External"/><Relationship Id="rId18" Type="http://schemas.openxmlformats.org/officeDocument/2006/relationships/hyperlink" Target="https://www.itu.int/md/D22-TDAG30-C-0031/" TargetMode="External"/><Relationship Id="rId26" Type="http://schemas.openxmlformats.org/officeDocument/2006/relationships/hyperlink" Target="https://www.itu.int/md/D22-TDAG.WG.SR-C-001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TDAG.WG.SR-C-0006/" TargetMode="External"/><Relationship Id="rId17" Type="http://schemas.openxmlformats.org/officeDocument/2006/relationships/hyperlink" Target="https://www.itu.int/md/D22-TDAG.WG.SR-C-0010/" TargetMode="External"/><Relationship Id="rId25" Type="http://schemas.openxmlformats.org/officeDocument/2006/relationships/hyperlink" Target="https://www.itu.int/md/D22-TDAG.WG.SR-C-0015/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TDAG31-240520-TD-0003/" TargetMode="External"/><Relationship Id="rId20" Type="http://schemas.openxmlformats.org/officeDocument/2006/relationships/hyperlink" Target="mailto::tdag-wg-streamres@lists.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TDAG.WG.SR-C-0004/" TargetMode="External"/><Relationship Id="rId24" Type="http://schemas.openxmlformats.org/officeDocument/2006/relationships/hyperlink" Target="https://www.itu.int/md/D22-TDAG.WG.SR-C-0016/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TDAG31-C-0019/" TargetMode="External"/><Relationship Id="rId23" Type="http://schemas.openxmlformats.org/officeDocument/2006/relationships/hyperlink" Target="https://www.itu.int/md/D22-TDAG.WG.SR-C-0014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D22-TDAG.WG.SR-C-0002/" TargetMode="External"/><Relationship Id="rId19" Type="http://schemas.openxmlformats.org/officeDocument/2006/relationships/hyperlink" Target="https://www.itu.int/md/D22-TDAG.WG.SR-C-0013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22-TDAG.WG.SR-C-0003/" TargetMode="External"/><Relationship Id="rId14" Type="http://schemas.openxmlformats.org/officeDocument/2006/relationships/hyperlink" Target="https://www.itu.int/md/D22-TDAG.WG.SR-C-0009/" TargetMode="External"/><Relationship Id="rId22" Type="http://schemas.openxmlformats.org/officeDocument/2006/relationships/hyperlink" Target="https://www.itu.int/en/general-secretariat/Pages/ISCG/default.aspx" TargetMode="External"/><Relationship Id="rId27" Type="http://schemas.openxmlformats.org/officeDocument/2006/relationships/hyperlink" Target="https://www.itu.int/md/D22-TDAG.WG.SR-C-0013/" TargetMode="External"/><Relationship Id="rId30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el\Desktop\Arabic%20Templates%202025\PA_RPM-A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6B202-C838-47B6-AF1C-061A4E163F41}"/>
</file>

<file path=customXml/itemProps3.xml><?xml version="1.0" encoding="utf-8"?>
<ds:datastoreItem xmlns:ds="http://schemas.openxmlformats.org/officeDocument/2006/customXml" ds:itemID="{00C2DE1F-A231-4794-8049-46A5457BE4ED}"/>
</file>

<file path=customXml/itemProps4.xml><?xml version="1.0" encoding="utf-8"?>
<ds:datastoreItem xmlns:ds="http://schemas.openxmlformats.org/officeDocument/2006/customXml" ds:itemID="{17E0E816-B868-46C1-B10E-EC82426227E6}"/>
</file>

<file path=docProps/app.xml><?xml version="1.0" encoding="utf-8"?>
<Properties xmlns="http://schemas.openxmlformats.org/officeDocument/2006/extended-properties" xmlns:vt="http://schemas.openxmlformats.org/officeDocument/2006/docPropsVTypes">
  <Template>PA_RPM-ARB.dotx</Template>
  <TotalTime>4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Kamaleldin, Mohamed</dc:creator>
  <cp:keywords/>
  <dc:description/>
  <cp:lastModifiedBy>PA_I.R</cp:lastModifiedBy>
  <cp:revision>3</cp:revision>
  <dcterms:created xsi:type="dcterms:W3CDTF">2025-01-10T08:52:00Z</dcterms:created>
  <dcterms:modified xsi:type="dcterms:W3CDTF">2025-01-10T08:55:00Z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</Properties>
</file>