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41B32632">
        <w:trPr>
          <w:cantSplit/>
          <w:trHeight w:val="1134"/>
        </w:trPr>
        <w:tc>
          <w:tcPr>
            <w:tcW w:w="6096" w:type="dxa"/>
          </w:tcPr>
          <w:p w14:paraId="088A3440" w14:textId="49FD3655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6D6BF2" w:rsidRPr="006D6BF2">
              <w:rPr>
                <w:b/>
                <w:bCs/>
                <w:sz w:val="32"/>
                <w:szCs w:val="32"/>
              </w:rPr>
              <w:t>for Arab States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CD50C5">
              <w:rPr>
                <w:b/>
                <w:bCs/>
                <w:sz w:val="32"/>
                <w:szCs w:val="32"/>
              </w:rPr>
              <w:t>RB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3C4C79" w:rsidR="00307769" w:rsidRPr="006D4EA0" w:rsidRDefault="00D14DC2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 w:rsidR="00CF374F">
              <w:rPr>
                <w:b/>
                <w:bCs/>
                <w:sz w:val="26"/>
                <w:szCs w:val="26"/>
              </w:rPr>
              <w:t xml:space="preserve">, </w:t>
            </w:r>
            <w:r w:rsidR="00AD3FDD">
              <w:rPr>
                <w:b/>
                <w:bCs/>
                <w:sz w:val="26"/>
                <w:szCs w:val="26"/>
              </w:rPr>
              <w:t>Jordan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E702CC">
              <w:rPr>
                <w:b/>
                <w:bCs/>
                <w:sz w:val="26"/>
                <w:szCs w:val="26"/>
              </w:rPr>
              <w:t>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E702CC">
              <w:rPr>
                <w:b/>
                <w:bCs/>
                <w:sz w:val="26"/>
                <w:szCs w:val="26"/>
              </w:rPr>
              <w:t>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1042B1"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41B32632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18031A" w:rsidRDefault="00683C32" w:rsidP="00107E85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271DA289" w:rsidR="00CC0E73" w:rsidRPr="0018031A" w:rsidRDefault="00CC0E73" w:rsidP="00107E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06440" w:rsidRPr="00E5127D" w14:paraId="0BB3FBC4" w14:textId="77777777" w:rsidTr="41B32632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65FD2A65" w:rsidR="00706440" w:rsidRPr="00264776" w:rsidRDefault="71B7D639" w:rsidP="41B32632">
            <w:pPr>
              <w:spacing w:before="0"/>
              <w:jc w:val="both"/>
              <w:rPr>
                <w:lang w:val="it-IT"/>
              </w:rPr>
            </w:pPr>
            <w:r w:rsidRPr="00264776">
              <w:rPr>
                <w:b/>
                <w:bCs/>
                <w:lang w:val="it-IT"/>
              </w:rPr>
              <w:t xml:space="preserve">Document </w:t>
            </w:r>
            <w:bookmarkStart w:id="0" w:name="DocRef1"/>
            <w:bookmarkEnd w:id="0"/>
            <w:r w:rsidR="5A7B7655" w:rsidRPr="00264776">
              <w:rPr>
                <w:b/>
                <w:bCs/>
                <w:lang w:val="it-IT"/>
              </w:rPr>
              <w:t>RPM-</w:t>
            </w:r>
            <w:r w:rsidR="71B3C100" w:rsidRPr="00264776">
              <w:rPr>
                <w:b/>
                <w:bCs/>
                <w:lang w:val="it-IT"/>
              </w:rPr>
              <w:t>A</w:t>
            </w:r>
            <w:r w:rsidR="618C2DE6" w:rsidRPr="00264776">
              <w:rPr>
                <w:b/>
                <w:bCs/>
                <w:lang w:val="it-IT"/>
              </w:rPr>
              <w:t>RB</w:t>
            </w:r>
            <w:r w:rsidR="5A7B7655" w:rsidRPr="00264776">
              <w:rPr>
                <w:b/>
                <w:bCs/>
                <w:lang w:val="it-IT"/>
              </w:rPr>
              <w:t>25</w:t>
            </w:r>
            <w:r w:rsidRPr="00264776">
              <w:rPr>
                <w:b/>
                <w:bCs/>
                <w:lang w:val="it-IT"/>
              </w:rPr>
              <w:t>/</w:t>
            </w:r>
            <w:r w:rsidR="3CE20748" w:rsidRPr="00264776">
              <w:rPr>
                <w:b/>
                <w:bCs/>
                <w:lang w:val="it-IT"/>
              </w:rPr>
              <w:t>1</w:t>
            </w:r>
            <w:r w:rsidR="43E60ACE" w:rsidRPr="00264776">
              <w:rPr>
                <w:b/>
                <w:bCs/>
                <w:lang w:val="it-IT"/>
              </w:rPr>
              <w:t>(Rev.</w:t>
            </w:r>
            <w:r w:rsidR="00855E09">
              <w:rPr>
                <w:b/>
                <w:bCs/>
                <w:lang w:val="it-IT"/>
              </w:rPr>
              <w:t>3</w:t>
            </w:r>
            <w:r w:rsidR="43E60ACE" w:rsidRPr="00264776">
              <w:rPr>
                <w:b/>
                <w:bCs/>
                <w:lang w:val="it-IT"/>
              </w:rPr>
              <w:t>)</w:t>
            </w:r>
            <w:r w:rsidRPr="00264776">
              <w:rPr>
                <w:b/>
                <w:bCs/>
                <w:lang w:val="it-IT"/>
              </w:rPr>
              <w:t>-E</w:t>
            </w:r>
          </w:p>
        </w:tc>
      </w:tr>
      <w:tr w:rsidR="000251F3" w:rsidRPr="006D4EA0" w14:paraId="24D04936" w14:textId="77777777" w:rsidTr="41B32632">
        <w:trPr>
          <w:cantSplit/>
        </w:trPr>
        <w:tc>
          <w:tcPr>
            <w:tcW w:w="6096" w:type="dxa"/>
          </w:tcPr>
          <w:p w14:paraId="12CE4DBF" w14:textId="77777777" w:rsidR="000251F3" w:rsidRPr="00264776" w:rsidRDefault="000251F3" w:rsidP="000251F3">
            <w:pPr>
              <w:spacing w:before="0"/>
              <w:rPr>
                <w:b/>
                <w:bCs/>
                <w:smallCaps/>
                <w:szCs w:val="24"/>
                <w:lang w:val="it-IT"/>
              </w:rPr>
            </w:pPr>
          </w:p>
        </w:tc>
        <w:tc>
          <w:tcPr>
            <w:tcW w:w="3792" w:type="dxa"/>
          </w:tcPr>
          <w:p w14:paraId="0F89640F" w14:textId="25CD0993" w:rsidR="000251F3" w:rsidRPr="006D4EA0" w:rsidRDefault="00855E09" w:rsidP="2A69C172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29</w:t>
            </w:r>
            <w:r w:rsidR="00E4051A">
              <w:rPr>
                <w:b/>
                <w:bCs/>
              </w:rPr>
              <w:t xml:space="preserve"> January 2025</w:t>
            </w:r>
          </w:p>
        </w:tc>
      </w:tr>
      <w:tr w:rsidR="000251F3" w:rsidRPr="006D4EA0" w14:paraId="7B96545F" w14:textId="77777777" w:rsidTr="41B32632">
        <w:trPr>
          <w:cantSplit/>
        </w:trPr>
        <w:tc>
          <w:tcPr>
            <w:tcW w:w="6096" w:type="dxa"/>
          </w:tcPr>
          <w:p w14:paraId="65956FD3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3BFC7E19" w:rsidR="000251F3" w:rsidRPr="006D4EA0" w:rsidRDefault="000251F3" w:rsidP="000251F3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34991" w:rsidRPr="006D4EA0" w14:paraId="31656E31" w14:textId="77777777" w:rsidTr="41B32632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A404F9F" w:rsidR="00A34991" w:rsidRPr="006D4EA0" w:rsidRDefault="00A34991" w:rsidP="00A34991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34991" w:rsidRPr="006D4EA0" w14:paraId="2CBD3A36" w14:textId="77777777" w:rsidTr="41B32632">
        <w:trPr>
          <w:cantSplit/>
        </w:trPr>
        <w:tc>
          <w:tcPr>
            <w:tcW w:w="9888" w:type="dxa"/>
            <w:gridSpan w:val="2"/>
          </w:tcPr>
          <w:p w14:paraId="1B4121DF" w14:textId="7EBC9F38" w:rsidR="00A34991" w:rsidRPr="006D4EA0" w:rsidRDefault="00A34991" w:rsidP="00A34991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41B32632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Default="00923CF1" w:rsidP="00935FF0"/>
    <w:p w14:paraId="492A8665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F729B64" w14:textId="77777777" w:rsidR="000F579C" w:rsidRPr="00423EDD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6AC04F33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EAB4BBD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4342E4E6" w14:textId="77777777" w:rsidR="00E5127D" w:rsidRDefault="00E5127D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E5127D">
        <w:t>Report on the implementation of the WTDC-22 Kigali Action Plan (including the Regional Initiatives) and Presentation on State of Digital Development and Trends in the Arab States: Challenges and opportunities</w:t>
      </w:r>
    </w:p>
    <w:p w14:paraId="5F84A98D" w14:textId="1F3B5BF1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7F69641B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>
        <w:t>Preparations for WTDC-25</w:t>
      </w:r>
    </w:p>
    <w:p w14:paraId="3039FB1B" w14:textId="30DB4D1C" w:rsidR="1D31D6E1" w:rsidRDefault="1D31D6E1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 xml:space="preserve">Preliminary draft </w:t>
      </w:r>
      <w:r w:rsidR="00DA200E" w:rsidRPr="41B32632">
        <w:rPr>
          <w:rFonts w:eastAsiaTheme="minorEastAsia" w:cstheme="minorBidi"/>
          <w:color w:val="000000" w:themeColor="text1"/>
        </w:rPr>
        <w:t xml:space="preserve">ITU-D </w:t>
      </w:r>
      <w:r w:rsidR="0D48BF20" w:rsidRPr="41B32632">
        <w:rPr>
          <w:rFonts w:eastAsiaTheme="minorEastAsia" w:cstheme="minorBidi"/>
          <w:color w:val="000000" w:themeColor="text1"/>
        </w:rPr>
        <w:t xml:space="preserve">contribution to </w:t>
      </w:r>
      <w:r w:rsidR="00DA200E" w:rsidRPr="41B32632">
        <w:rPr>
          <w:rFonts w:eastAsiaTheme="minorEastAsia" w:cstheme="minorBidi"/>
          <w:color w:val="000000" w:themeColor="text1"/>
        </w:rPr>
        <w:t>the ITU Strategic</w:t>
      </w:r>
      <w:r w:rsidR="56359C0B" w:rsidRPr="41B32632">
        <w:rPr>
          <w:rFonts w:eastAsiaTheme="minorEastAsia" w:cstheme="minorBidi"/>
          <w:color w:val="000000" w:themeColor="text1"/>
        </w:rPr>
        <w:t xml:space="preserve"> </w:t>
      </w:r>
      <w:r w:rsidR="00DA200E" w:rsidRPr="41B32632">
        <w:rPr>
          <w:rFonts w:eastAsiaTheme="minorEastAsia" w:cstheme="minorBidi"/>
          <w:color w:val="000000" w:themeColor="text1"/>
        </w:rPr>
        <w:t>Plan</w:t>
      </w:r>
      <w:r w:rsidR="5FDB33D9" w:rsidRPr="41B32632">
        <w:rPr>
          <w:rFonts w:eastAsiaTheme="minorEastAsia" w:cstheme="minorBidi"/>
          <w:color w:val="000000" w:themeColor="text1"/>
        </w:rPr>
        <w:t xml:space="preserve">, and draft Action Plan </w:t>
      </w:r>
    </w:p>
    <w:p w14:paraId="5C6C6B75" w14:textId="2D040E47" w:rsidR="271EA950" w:rsidRDefault="271EA950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Future</w:t>
      </w:r>
      <w:r w:rsidR="00DA200E" w:rsidRPr="41B32632">
        <w:rPr>
          <w:rFonts w:eastAsiaTheme="minorEastAsia" w:cstheme="minorBidi"/>
          <w:color w:val="000000" w:themeColor="text1"/>
        </w:rPr>
        <w:t xml:space="preserve"> Study Group questions</w:t>
      </w:r>
    </w:p>
    <w:p w14:paraId="2F724E2C" w14:textId="3A489D6D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Preliminary draft WTDC-25 Declaration</w:t>
      </w:r>
    </w:p>
    <w:p w14:paraId="607045F1" w14:textId="5A0C70D6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Rules of procedure of ITU-D (WTDC Resolution 1)</w:t>
      </w:r>
    </w:p>
    <w:p w14:paraId="33F59FA3" w14:textId="0DA3E852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Streamlining WTDC Resolutions</w:t>
      </w:r>
    </w:p>
    <w:p w14:paraId="59DAF226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71862791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3CB1" w14:textId="77777777" w:rsidR="004D2538" w:rsidRDefault="004D2538">
      <w:r>
        <w:separator/>
      </w:r>
    </w:p>
  </w:endnote>
  <w:endnote w:type="continuationSeparator" w:id="0">
    <w:p w14:paraId="1E40CE2B" w14:textId="77777777" w:rsidR="004D2538" w:rsidRDefault="004D2538">
      <w:r>
        <w:continuationSeparator/>
      </w:r>
    </w:p>
  </w:endnote>
  <w:endnote w:type="continuationNotice" w:id="1">
    <w:p w14:paraId="17DBCD52" w14:textId="77777777" w:rsidR="004D2538" w:rsidRDefault="004D25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55F6" w14:textId="77777777" w:rsidR="00F90D16" w:rsidRDefault="00F9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405C" w14:textId="77777777" w:rsidR="00F90D16" w:rsidRDefault="00F9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42B" w:rsidRPr="004D495C" w14:paraId="43B2A28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3AB4E0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39D043" w14:textId="77777777" w:rsidR="00AF142B" w:rsidRPr="004D495C" w:rsidRDefault="00AF142B" w:rsidP="00AF14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16A488" w14:textId="50296496" w:rsidR="00AF142B" w:rsidRPr="00AF7A97" w:rsidRDefault="00AF142B" w:rsidP="00F90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</w:t>
          </w:r>
          <w:r w:rsidR="00F90D16">
            <w:rPr>
              <w:sz w:val="18"/>
              <w:szCs w:val="18"/>
              <w:lang w:val="en-US"/>
            </w:rPr>
            <w:br/>
          </w:r>
          <w:r w:rsidRPr="004E4B8F">
            <w:rPr>
              <w:sz w:val="18"/>
              <w:szCs w:val="18"/>
              <w:lang w:val="en-US"/>
            </w:rPr>
            <w:t>Bureau</w:t>
          </w:r>
        </w:p>
      </w:tc>
      <w:bookmarkStart w:id="8" w:name="OrgName"/>
      <w:bookmarkEnd w:id="8"/>
    </w:tr>
    <w:tr w:rsidR="00AF142B" w:rsidRPr="004D495C" w14:paraId="50FB9AD7" w14:textId="77777777" w:rsidTr="004873F9">
      <w:tc>
        <w:tcPr>
          <w:tcW w:w="1526" w:type="dxa"/>
          <w:shd w:val="clear" w:color="auto" w:fill="auto"/>
        </w:tcPr>
        <w:p w14:paraId="371162C4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06D79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E8A76C7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AF142B" w:rsidRPr="004D495C" w14:paraId="4437FE26" w14:textId="77777777" w:rsidTr="004873F9">
      <w:tc>
        <w:tcPr>
          <w:tcW w:w="1526" w:type="dxa"/>
          <w:shd w:val="clear" w:color="auto" w:fill="auto"/>
        </w:tcPr>
        <w:p w14:paraId="5F700F55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0918E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D0E2F44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AF142B" w:rsidRDefault="00721657" w:rsidP="00AF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8DA9" w14:textId="77777777" w:rsidR="004D2538" w:rsidRDefault="004D2538">
      <w:r>
        <w:t>____________________</w:t>
      </w:r>
    </w:p>
  </w:footnote>
  <w:footnote w:type="continuationSeparator" w:id="0">
    <w:p w14:paraId="2D413ED6" w14:textId="77777777" w:rsidR="004D2538" w:rsidRDefault="004D2538">
      <w:r>
        <w:continuationSeparator/>
      </w:r>
    </w:p>
  </w:footnote>
  <w:footnote w:type="continuationNotice" w:id="1">
    <w:p w14:paraId="18A14676" w14:textId="77777777" w:rsidR="004D2538" w:rsidRDefault="004D253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C497" w14:textId="77777777" w:rsidR="00F90D16" w:rsidRDefault="00F9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30F8BF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741E" w14:textId="77777777" w:rsidR="00F90D16" w:rsidRDefault="00F9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4F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1805B1"/>
    <w:multiLevelType w:val="multilevel"/>
    <w:tmpl w:val="46F235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776552934">
    <w:abstractNumId w:val="0"/>
  </w:num>
  <w:num w:numId="3" w16cid:durableId="1374816342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1F3"/>
    <w:rsid w:val="0002520B"/>
    <w:rsid w:val="00030397"/>
    <w:rsid w:val="00037A9E"/>
    <w:rsid w:val="00037F91"/>
    <w:rsid w:val="00044970"/>
    <w:rsid w:val="000539F1"/>
    <w:rsid w:val="00054747"/>
    <w:rsid w:val="00055A2A"/>
    <w:rsid w:val="000578CF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4608"/>
    <w:rsid w:val="000F579C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031A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B49BD"/>
    <w:rsid w:val="001C2381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630B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36D88"/>
    <w:rsid w:val="00245D0F"/>
    <w:rsid w:val="00253779"/>
    <w:rsid w:val="002548C3"/>
    <w:rsid w:val="00257ACD"/>
    <w:rsid w:val="00262908"/>
    <w:rsid w:val="00264776"/>
    <w:rsid w:val="002650F4"/>
    <w:rsid w:val="002715FD"/>
    <w:rsid w:val="002770B1"/>
    <w:rsid w:val="00285B33"/>
    <w:rsid w:val="00287A3C"/>
    <w:rsid w:val="002915B8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0B9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6B7"/>
    <w:rsid w:val="00351C79"/>
    <w:rsid w:val="0035516C"/>
    <w:rsid w:val="00355A4C"/>
    <w:rsid w:val="003604FB"/>
    <w:rsid w:val="00360B73"/>
    <w:rsid w:val="003634F3"/>
    <w:rsid w:val="00367864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2438"/>
    <w:rsid w:val="0047306D"/>
    <w:rsid w:val="00473791"/>
    <w:rsid w:val="00476E48"/>
    <w:rsid w:val="00481DE9"/>
    <w:rsid w:val="0049128B"/>
    <w:rsid w:val="00493B49"/>
    <w:rsid w:val="00495501"/>
    <w:rsid w:val="004A070A"/>
    <w:rsid w:val="004A1415"/>
    <w:rsid w:val="004A320E"/>
    <w:rsid w:val="004A3F7F"/>
    <w:rsid w:val="004A4E9C"/>
    <w:rsid w:val="004B1A3C"/>
    <w:rsid w:val="004D2538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1C5C"/>
    <w:rsid w:val="0054420E"/>
    <w:rsid w:val="00544212"/>
    <w:rsid w:val="00544D1B"/>
    <w:rsid w:val="00545DC0"/>
    <w:rsid w:val="00545F6C"/>
    <w:rsid w:val="0054639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3E6C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F69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171A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43C9"/>
    <w:rsid w:val="0076272A"/>
    <w:rsid w:val="00762880"/>
    <w:rsid w:val="00762AD6"/>
    <w:rsid w:val="00762E02"/>
    <w:rsid w:val="00770423"/>
    <w:rsid w:val="00772290"/>
    <w:rsid w:val="007754B4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1674"/>
    <w:rsid w:val="008027AC"/>
    <w:rsid w:val="008028CE"/>
    <w:rsid w:val="0080332E"/>
    <w:rsid w:val="008141E0"/>
    <w:rsid w:val="00816EE1"/>
    <w:rsid w:val="00816F88"/>
    <w:rsid w:val="00821996"/>
    <w:rsid w:val="00822323"/>
    <w:rsid w:val="008248A1"/>
    <w:rsid w:val="00826A3E"/>
    <w:rsid w:val="00827BC6"/>
    <w:rsid w:val="008300AD"/>
    <w:rsid w:val="00833024"/>
    <w:rsid w:val="008419B1"/>
    <w:rsid w:val="00844A56"/>
    <w:rsid w:val="00845B11"/>
    <w:rsid w:val="00852081"/>
    <w:rsid w:val="00855E09"/>
    <w:rsid w:val="008708D7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26173"/>
    <w:rsid w:val="009301F1"/>
    <w:rsid w:val="0093052D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1555"/>
    <w:rsid w:val="009C5441"/>
    <w:rsid w:val="009D119F"/>
    <w:rsid w:val="009D3F49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4991"/>
    <w:rsid w:val="00A35E20"/>
    <w:rsid w:val="00A36F6D"/>
    <w:rsid w:val="00A4447E"/>
    <w:rsid w:val="00A50CA0"/>
    <w:rsid w:val="00A525CC"/>
    <w:rsid w:val="00A53E7C"/>
    <w:rsid w:val="00A547FA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142B"/>
    <w:rsid w:val="00AF4971"/>
    <w:rsid w:val="00AF5276"/>
    <w:rsid w:val="00AF756B"/>
    <w:rsid w:val="00AF7C86"/>
    <w:rsid w:val="00B01046"/>
    <w:rsid w:val="00B143A4"/>
    <w:rsid w:val="00B15065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0AC"/>
    <w:rsid w:val="00C86600"/>
    <w:rsid w:val="00C87BCA"/>
    <w:rsid w:val="00C87EED"/>
    <w:rsid w:val="00C94506"/>
    <w:rsid w:val="00C954BC"/>
    <w:rsid w:val="00CA13CB"/>
    <w:rsid w:val="00CA1F0B"/>
    <w:rsid w:val="00CB110F"/>
    <w:rsid w:val="00CB2A2E"/>
    <w:rsid w:val="00CB338A"/>
    <w:rsid w:val="00CB79C5"/>
    <w:rsid w:val="00CC0E73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374F"/>
    <w:rsid w:val="00CF72E5"/>
    <w:rsid w:val="00D013EE"/>
    <w:rsid w:val="00D01F54"/>
    <w:rsid w:val="00D040F7"/>
    <w:rsid w:val="00D04A76"/>
    <w:rsid w:val="00D07E2B"/>
    <w:rsid w:val="00D10FC7"/>
    <w:rsid w:val="00D14DC2"/>
    <w:rsid w:val="00D1519F"/>
    <w:rsid w:val="00D1703C"/>
    <w:rsid w:val="00D20E99"/>
    <w:rsid w:val="00D21C83"/>
    <w:rsid w:val="00D35BDD"/>
    <w:rsid w:val="00D533F3"/>
    <w:rsid w:val="00D63006"/>
    <w:rsid w:val="00D72301"/>
    <w:rsid w:val="00D911DE"/>
    <w:rsid w:val="00D91B97"/>
    <w:rsid w:val="00D93ACC"/>
    <w:rsid w:val="00D93C08"/>
    <w:rsid w:val="00D95DAC"/>
    <w:rsid w:val="00DA0B53"/>
    <w:rsid w:val="00DA200E"/>
    <w:rsid w:val="00DB1171"/>
    <w:rsid w:val="00DB1519"/>
    <w:rsid w:val="00DB2840"/>
    <w:rsid w:val="00DC1BD3"/>
    <w:rsid w:val="00DC2C1A"/>
    <w:rsid w:val="00DD534E"/>
    <w:rsid w:val="00DD5609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30F"/>
    <w:rsid w:val="00E4051A"/>
    <w:rsid w:val="00E40B07"/>
    <w:rsid w:val="00E42326"/>
    <w:rsid w:val="00E43544"/>
    <w:rsid w:val="00E44D89"/>
    <w:rsid w:val="00E477EA"/>
    <w:rsid w:val="00E502E5"/>
    <w:rsid w:val="00E5127D"/>
    <w:rsid w:val="00E5415D"/>
    <w:rsid w:val="00E55807"/>
    <w:rsid w:val="00E63343"/>
    <w:rsid w:val="00E63B14"/>
    <w:rsid w:val="00E65CA0"/>
    <w:rsid w:val="00E702CC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33B3"/>
    <w:rsid w:val="00ED5299"/>
    <w:rsid w:val="00EE1598"/>
    <w:rsid w:val="00EE3A64"/>
    <w:rsid w:val="00EE3FAD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0D16"/>
    <w:rsid w:val="00F9211C"/>
    <w:rsid w:val="00F95383"/>
    <w:rsid w:val="00FA095D"/>
    <w:rsid w:val="00FA3EF4"/>
    <w:rsid w:val="00FA67C6"/>
    <w:rsid w:val="00FA6C8B"/>
    <w:rsid w:val="00FA6CDA"/>
    <w:rsid w:val="00FA7C89"/>
    <w:rsid w:val="00FB4139"/>
    <w:rsid w:val="00FB476E"/>
    <w:rsid w:val="00FC0D90"/>
    <w:rsid w:val="00FC22F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D48BF20"/>
    <w:rsid w:val="12D24DAC"/>
    <w:rsid w:val="1731D71A"/>
    <w:rsid w:val="19ADC59B"/>
    <w:rsid w:val="1AF9C0CF"/>
    <w:rsid w:val="1D31D6E1"/>
    <w:rsid w:val="24DC3CC5"/>
    <w:rsid w:val="2640EF50"/>
    <w:rsid w:val="271EA950"/>
    <w:rsid w:val="2A69C172"/>
    <w:rsid w:val="3CE20748"/>
    <w:rsid w:val="41B32632"/>
    <w:rsid w:val="43E60ACE"/>
    <w:rsid w:val="47754AA1"/>
    <w:rsid w:val="4F787E81"/>
    <w:rsid w:val="56359C0B"/>
    <w:rsid w:val="5A7B7655"/>
    <w:rsid w:val="5FDB33D9"/>
    <w:rsid w:val="618C2DE6"/>
    <w:rsid w:val="61A0047F"/>
    <w:rsid w:val="6B4E61BE"/>
    <w:rsid w:val="71B3C100"/>
    <w:rsid w:val="71B7D639"/>
    <w:rsid w:val="740D65EB"/>
    <w:rsid w:val="7918CF43"/>
    <w:rsid w:val="7DB1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3EF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D25C7-34F9-4298-A0C4-7920A5F71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01691-61E1-4F12-8D15-96279CFDCE65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Cetinkaya, Onder</cp:lastModifiedBy>
  <cp:revision>2</cp:revision>
  <cp:lastPrinted>2014-11-04T18:22:00Z</cp:lastPrinted>
  <dcterms:created xsi:type="dcterms:W3CDTF">2025-01-29T13:03:00Z</dcterms:created>
  <dcterms:modified xsi:type="dcterms:W3CDTF">2025-01-29T13:03:00Z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