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4D6965" w:rsidRPr="006D4EA0" w14:paraId="6B1EE23D" w14:textId="77777777" w:rsidTr="2368F55F">
        <w:trPr>
          <w:cantSplit/>
          <w:trHeight w:val="1134"/>
        </w:trPr>
        <w:tc>
          <w:tcPr>
            <w:tcW w:w="1985" w:type="dxa"/>
          </w:tcPr>
          <w:p w14:paraId="188E7C1C" w14:textId="77777777" w:rsidR="004D6965" w:rsidRPr="006D4EA0" w:rsidRDefault="004D6965" w:rsidP="00EF14E2">
            <w:pPr>
              <w:tabs>
                <w:tab w:val="clear" w:pos="1191"/>
                <w:tab w:val="clear" w:pos="1588"/>
                <w:tab w:val="clear" w:pos="1985"/>
              </w:tabs>
              <w:spacing w:before="60" w:after="40"/>
              <w:ind w:left="34"/>
              <w:rPr>
                <w:b/>
                <w:bCs/>
                <w:sz w:val="32"/>
                <w:szCs w:val="32"/>
              </w:rPr>
            </w:pPr>
            <w:r>
              <w:rPr>
                <w:noProof/>
                <w:sz w:val="32"/>
                <w:szCs w:val="32"/>
              </w:rPr>
              <w:drawing>
                <wp:inline distT="0" distB="0" distL="0" distR="0" wp14:anchorId="409B9FDC" wp14:editId="7E6107B3">
                  <wp:extent cx="1080000" cy="946800"/>
                  <wp:effectExtent l="0" t="0" r="6350" b="0"/>
                  <wp:docPr id="1133409409" name="Picture 3"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409409" name="Picture 3" descr="A logo with a black background&#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523F57BD" w14:textId="27CF3FC3" w:rsidR="004D6965" w:rsidRPr="006D4EA0" w:rsidRDefault="67993DF2" w:rsidP="2368F55F">
            <w:pPr>
              <w:tabs>
                <w:tab w:val="left" w:pos="1134"/>
                <w:tab w:val="left" w:pos="1871"/>
                <w:tab w:val="left" w:pos="2268"/>
              </w:tabs>
              <w:spacing w:before="240" w:after="120"/>
              <w:rPr>
                <w:rFonts w:ascii="Calibri" w:eastAsia="Calibri" w:hAnsi="Calibri" w:cs="Calibri"/>
                <w:color w:val="000000" w:themeColor="text1"/>
                <w:sz w:val="28"/>
                <w:szCs w:val="28"/>
              </w:rPr>
            </w:pPr>
            <w:r w:rsidRPr="2368F55F">
              <w:rPr>
                <w:rFonts w:ascii="Calibri" w:eastAsia="Calibri" w:hAnsi="Calibri" w:cs="Calibri"/>
                <w:b/>
                <w:bCs/>
                <w:color w:val="000000" w:themeColor="text1"/>
                <w:sz w:val="28"/>
                <w:szCs w:val="28"/>
              </w:rPr>
              <w:t xml:space="preserve">Regional Preparatory Meeting </w:t>
            </w:r>
            <w:r w:rsidR="004D6965">
              <w:br/>
            </w:r>
            <w:r w:rsidRPr="2368F55F">
              <w:rPr>
                <w:rFonts w:ascii="Calibri" w:eastAsia="Calibri" w:hAnsi="Calibri" w:cs="Calibri"/>
                <w:b/>
                <w:bCs/>
                <w:color w:val="000000" w:themeColor="text1"/>
                <w:sz w:val="28"/>
                <w:szCs w:val="28"/>
              </w:rPr>
              <w:t>for the Americas Region for WTDC-25 (RPM-AMS)</w:t>
            </w:r>
          </w:p>
          <w:p w14:paraId="707E55CB" w14:textId="02FD10A7" w:rsidR="004D6965" w:rsidRPr="006D4EA0" w:rsidRDefault="67993DF2" w:rsidP="2368F55F">
            <w:pPr>
              <w:tabs>
                <w:tab w:val="clear" w:pos="1191"/>
                <w:tab w:val="clear" w:pos="1588"/>
                <w:tab w:val="clear" w:pos="1985"/>
              </w:tabs>
              <w:spacing w:before="240" w:after="120"/>
              <w:ind w:left="34"/>
              <w:rPr>
                <w:rFonts w:ascii="Calibri" w:eastAsia="Calibri" w:hAnsi="Calibri" w:cs="Calibri"/>
                <w:color w:val="000000" w:themeColor="text1"/>
                <w:szCs w:val="24"/>
              </w:rPr>
            </w:pPr>
            <w:r w:rsidRPr="2368F55F">
              <w:rPr>
                <w:rStyle w:val="normaltextrun"/>
                <w:rFonts w:ascii="Calibri" w:eastAsia="Calibri" w:hAnsi="Calibri" w:cs="Calibri"/>
                <w:b/>
                <w:bCs/>
                <w:color w:val="000000" w:themeColor="text1"/>
                <w:szCs w:val="24"/>
              </w:rPr>
              <w:t>Asuncion, Paraguay, 1-2 April 2025</w:t>
            </w:r>
          </w:p>
        </w:tc>
        <w:tc>
          <w:tcPr>
            <w:tcW w:w="1524" w:type="dxa"/>
          </w:tcPr>
          <w:p w14:paraId="39AE3473" w14:textId="77777777" w:rsidR="004D6965" w:rsidRPr="006D4EA0" w:rsidRDefault="004D6965" w:rsidP="00EF14E2">
            <w:pPr>
              <w:spacing w:after="120"/>
              <w:ind w:right="142"/>
              <w:jc w:val="right"/>
            </w:pPr>
            <w:r w:rsidRPr="006D4EA0">
              <w:rPr>
                <w:noProof/>
                <w:lang w:val="fr-FR" w:eastAsia="fr-FR"/>
              </w:rPr>
              <w:drawing>
                <wp:inline distT="0" distB="0" distL="0" distR="0" wp14:anchorId="07E08915" wp14:editId="4BF7B06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4D6965" w:rsidRPr="006D4EA0" w14:paraId="41098C2A" w14:textId="77777777" w:rsidTr="2368F55F">
        <w:trPr>
          <w:cantSplit/>
        </w:trPr>
        <w:tc>
          <w:tcPr>
            <w:tcW w:w="6379" w:type="dxa"/>
            <w:gridSpan w:val="2"/>
            <w:tcBorders>
              <w:top w:val="single" w:sz="12" w:space="0" w:color="auto"/>
            </w:tcBorders>
          </w:tcPr>
          <w:p w14:paraId="1ADA1C6C" w14:textId="77777777" w:rsidR="004D6965" w:rsidRPr="006D4EA0" w:rsidRDefault="004D6965" w:rsidP="00EF14E2">
            <w:pPr>
              <w:spacing w:before="0"/>
              <w:rPr>
                <w:rFonts w:cs="Arial"/>
                <w:b/>
                <w:bCs/>
                <w:sz w:val="20"/>
              </w:rPr>
            </w:pPr>
          </w:p>
        </w:tc>
        <w:tc>
          <w:tcPr>
            <w:tcW w:w="3509" w:type="dxa"/>
            <w:gridSpan w:val="2"/>
            <w:tcBorders>
              <w:top w:val="single" w:sz="12" w:space="0" w:color="auto"/>
            </w:tcBorders>
          </w:tcPr>
          <w:p w14:paraId="3C812231" w14:textId="77777777" w:rsidR="004D6965" w:rsidRPr="006D4EA0" w:rsidRDefault="004D6965" w:rsidP="00EF14E2">
            <w:pPr>
              <w:spacing w:before="0"/>
              <w:rPr>
                <w:b/>
                <w:bCs/>
                <w:sz w:val="20"/>
              </w:rPr>
            </w:pPr>
          </w:p>
        </w:tc>
      </w:tr>
      <w:tr w:rsidR="004D6965" w:rsidRPr="00EA3FE9" w14:paraId="6FB74738" w14:textId="77777777" w:rsidTr="2368F55F">
        <w:trPr>
          <w:cantSplit/>
        </w:trPr>
        <w:tc>
          <w:tcPr>
            <w:tcW w:w="6379" w:type="dxa"/>
            <w:gridSpan w:val="2"/>
          </w:tcPr>
          <w:p w14:paraId="26530359" w14:textId="77777777" w:rsidR="004D6965" w:rsidRPr="006D4EA0" w:rsidRDefault="004D6965" w:rsidP="004D6965">
            <w:pPr>
              <w:pStyle w:val="Committee"/>
              <w:spacing w:before="0"/>
              <w:rPr>
                <w:b w:val="0"/>
                <w:szCs w:val="24"/>
              </w:rPr>
            </w:pPr>
          </w:p>
        </w:tc>
        <w:tc>
          <w:tcPr>
            <w:tcW w:w="3509" w:type="dxa"/>
            <w:gridSpan w:val="2"/>
          </w:tcPr>
          <w:p w14:paraId="59B429DF" w14:textId="632A04CC" w:rsidR="004D6965" w:rsidRPr="005075BC" w:rsidRDefault="004D6965" w:rsidP="456EB192">
            <w:pPr>
              <w:spacing w:before="0"/>
              <w:jc w:val="both"/>
              <w:rPr>
                <w:lang w:val="es-ES"/>
              </w:rPr>
            </w:pPr>
            <w:r w:rsidRPr="2368F55F">
              <w:rPr>
                <w:rStyle w:val="normaltextrun"/>
                <w:rFonts w:ascii="Calibri" w:hAnsi="Calibri" w:cs="Calibri"/>
                <w:b/>
                <w:bCs/>
                <w:lang w:val="es-ES"/>
              </w:rPr>
              <w:t>Document RPM-A</w:t>
            </w:r>
            <w:r w:rsidR="2B40CDB0" w:rsidRPr="2368F55F">
              <w:rPr>
                <w:rStyle w:val="normaltextrun"/>
                <w:rFonts w:ascii="Calibri" w:hAnsi="Calibri" w:cs="Calibri"/>
                <w:b/>
                <w:bCs/>
                <w:lang w:val="es-ES"/>
              </w:rPr>
              <w:t>MS</w:t>
            </w:r>
            <w:r w:rsidRPr="2368F55F">
              <w:rPr>
                <w:rStyle w:val="normaltextrun"/>
                <w:rFonts w:ascii="Calibri" w:hAnsi="Calibri" w:cs="Calibri"/>
                <w:b/>
                <w:bCs/>
                <w:lang w:val="es-ES"/>
              </w:rPr>
              <w:t>25/INF/</w:t>
            </w:r>
            <w:r w:rsidR="005075BC" w:rsidRPr="2368F55F">
              <w:rPr>
                <w:rStyle w:val="normaltextrun"/>
                <w:rFonts w:ascii="Calibri" w:hAnsi="Calibri" w:cs="Calibri"/>
                <w:b/>
                <w:bCs/>
                <w:lang w:val="es-ES"/>
              </w:rPr>
              <w:t>3</w:t>
            </w:r>
            <w:r w:rsidRPr="2368F55F">
              <w:rPr>
                <w:rStyle w:val="normaltextrun"/>
                <w:rFonts w:ascii="Calibri" w:hAnsi="Calibri" w:cs="Calibri"/>
                <w:b/>
                <w:bCs/>
                <w:lang w:val="es-ES"/>
              </w:rPr>
              <w:t>-E</w:t>
            </w:r>
          </w:p>
        </w:tc>
      </w:tr>
      <w:tr w:rsidR="004D6965" w:rsidRPr="006D4EA0" w14:paraId="6101EC15" w14:textId="77777777" w:rsidTr="2368F55F">
        <w:trPr>
          <w:cantSplit/>
        </w:trPr>
        <w:tc>
          <w:tcPr>
            <w:tcW w:w="6379" w:type="dxa"/>
            <w:gridSpan w:val="2"/>
          </w:tcPr>
          <w:p w14:paraId="65342F2B" w14:textId="77777777" w:rsidR="004D6965" w:rsidRPr="006D4EA0" w:rsidRDefault="004D6965" w:rsidP="004D6965">
            <w:pPr>
              <w:spacing w:before="0"/>
              <w:rPr>
                <w:b/>
                <w:bCs/>
                <w:smallCaps/>
                <w:szCs w:val="24"/>
                <w:lang w:val="fr-FR"/>
              </w:rPr>
            </w:pPr>
          </w:p>
        </w:tc>
        <w:tc>
          <w:tcPr>
            <w:tcW w:w="3509" w:type="dxa"/>
            <w:gridSpan w:val="2"/>
          </w:tcPr>
          <w:p w14:paraId="1E028055" w14:textId="3C6B607A" w:rsidR="004D6965" w:rsidRPr="005075BC" w:rsidRDefault="00EA3FE9" w:rsidP="2368F55F">
            <w:pPr>
              <w:spacing w:before="0"/>
              <w:rPr>
                <w:b/>
                <w:bCs/>
              </w:rPr>
            </w:pPr>
            <w:bookmarkStart w:id="0" w:name="CreationDate"/>
            <w:bookmarkEnd w:id="0"/>
            <w:r w:rsidRPr="2368F55F">
              <w:rPr>
                <w:rStyle w:val="normaltextrun"/>
                <w:rFonts w:ascii="Calibri" w:hAnsi="Calibri" w:cs="Calibri"/>
                <w:b/>
                <w:bCs/>
                <w:lang w:val="fr-FR"/>
              </w:rPr>
              <w:t>2</w:t>
            </w:r>
            <w:r w:rsidR="00754550">
              <w:rPr>
                <w:rStyle w:val="normaltextrun"/>
                <w:rFonts w:ascii="Calibri" w:hAnsi="Calibri" w:cs="Calibri"/>
                <w:b/>
                <w:bCs/>
                <w:lang w:val="fr-FR"/>
              </w:rPr>
              <w:t>7</w:t>
            </w:r>
            <w:r w:rsidR="004D6965" w:rsidRPr="2368F55F">
              <w:rPr>
                <w:rStyle w:val="normaltextrun"/>
                <w:rFonts w:ascii="Calibri" w:hAnsi="Calibri" w:cs="Calibri"/>
                <w:b/>
                <w:bCs/>
                <w:lang w:val="fr-FR"/>
              </w:rPr>
              <w:t xml:space="preserve"> March 2025</w:t>
            </w:r>
          </w:p>
        </w:tc>
      </w:tr>
      <w:tr w:rsidR="004D6965" w:rsidRPr="006D4EA0" w14:paraId="620129D1" w14:textId="77777777" w:rsidTr="2368F55F">
        <w:trPr>
          <w:cantSplit/>
        </w:trPr>
        <w:tc>
          <w:tcPr>
            <w:tcW w:w="6379" w:type="dxa"/>
            <w:gridSpan w:val="2"/>
          </w:tcPr>
          <w:p w14:paraId="21CACC1B" w14:textId="77777777" w:rsidR="004D6965" w:rsidRPr="006D4EA0" w:rsidRDefault="004D6965" w:rsidP="004D6965">
            <w:pPr>
              <w:spacing w:before="0"/>
              <w:rPr>
                <w:b/>
                <w:bCs/>
                <w:smallCaps/>
                <w:szCs w:val="24"/>
              </w:rPr>
            </w:pPr>
          </w:p>
        </w:tc>
        <w:tc>
          <w:tcPr>
            <w:tcW w:w="3509" w:type="dxa"/>
            <w:gridSpan w:val="2"/>
          </w:tcPr>
          <w:p w14:paraId="7C04DF8D" w14:textId="2E1F9510" w:rsidR="004D6965" w:rsidRPr="005075BC" w:rsidRDefault="004D6965" w:rsidP="004D6965">
            <w:pPr>
              <w:spacing w:before="0"/>
              <w:rPr>
                <w:szCs w:val="24"/>
              </w:rPr>
            </w:pPr>
            <w:bookmarkStart w:id="1" w:name="Original"/>
            <w:bookmarkEnd w:id="1"/>
            <w:r w:rsidRPr="005075BC">
              <w:rPr>
                <w:rStyle w:val="normaltextrun"/>
                <w:rFonts w:ascii="Calibri" w:hAnsi="Calibri" w:cs="Calibri"/>
                <w:b/>
                <w:bCs/>
                <w:lang w:val="fr-FR"/>
              </w:rPr>
              <w:t>English only</w:t>
            </w:r>
          </w:p>
        </w:tc>
      </w:tr>
      <w:tr w:rsidR="004D6965" w:rsidRPr="006D4EA0" w14:paraId="72C24774" w14:textId="77777777" w:rsidTr="2368F55F">
        <w:trPr>
          <w:cantSplit/>
          <w:trHeight w:val="852"/>
        </w:trPr>
        <w:tc>
          <w:tcPr>
            <w:tcW w:w="9888" w:type="dxa"/>
            <w:gridSpan w:val="4"/>
          </w:tcPr>
          <w:p w14:paraId="61AE3208" w14:textId="77777777" w:rsidR="004D6965" w:rsidRPr="006D4EA0" w:rsidRDefault="004D6965" w:rsidP="00EF14E2">
            <w:pPr>
              <w:pStyle w:val="Source"/>
            </w:pPr>
            <w:bookmarkStart w:id="2" w:name="Source"/>
            <w:bookmarkEnd w:id="2"/>
            <w:r w:rsidRPr="00F95B20">
              <w:rPr>
                <w:szCs w:val="28"/>
              </w:rPr>
              <w:t>Director, Telecommunication Development Bureau</w:t>
            </w:r>
          </w:p>
        </w:tc>
      </w:tr>
      <w:tr w:rsidR="004D6965" w:rsidRPr="006D4EA0" w14:paraId="7593C987" w14:textId="77777777" w:rsidTr="2368F55F">
        <w:trPr>
          <w:cantSplit/>
        </w:trPr>
        <w:tc>
          <w:tcPr>
            <w:tcW w:w="9888" w:type="dxa"/>
            <w:gridSpan w:val="4"/>
          </w:tcPr>
          <w:p w14:paraId="223C1239" w14:textId="31D8E13B" w:rsidR="004D6965" w:rsidRPr="006D4EA0" w:rsidRDefault="00322B77" w:rsidP="00322B77">
            <w:pPr>
              <w:pStyle w:val="Title1"/>
              <w:rPr>
                <w:rFonts w:cs="Times New Roman"/>
                <w:bCs/>
              </w:rPr>
            </w:pPr>
            <w:bookmarkStart w:id="3" w:name="Title"/>
            <w:bookmarkEnd w:id="3"/>
            <w:r w:rsidRPr="00322B77">
              <w:rPr>
                <w:rFonts w:cs="Times New Roman"/>
                <w:bCs/>
                <w:szCs w:val="28"/>
              </w:rPr>
              <w:t xml:space="preserve">Update on </w:t>
            </w:r>
            <w:r w:rsidR="00B76422">
              <w:rPr>
                <w:rFonts w:cs="Times New Roman"/>
                <w:bCs/>
                <w:szCs w:val="28"/>
              </w:rPr>
              <w:t>the Global Youth Summit, 2025 (GYS-25)</w:t>
            </w:r>
          </w:p>
        </w:tc>
      </w:tr>
      <w:tr w:rsidR="004D6965" w:rsidRPr="006D4EA0" w14:paraId="48ABDECF" w14:textId="77777777" w:rsidTr="2368F55F">
        <w:trPr>
          <w:cantSplit/>
        </w:trPr>
        <w:tc>
          <w:tcPr>
            <w:tcW w:w="9888" w:type="dxa"/>
            <w:gridSpan w:val="4"/>
            <w:tcBorders>
              <w:bottom w:val="single" w:sz="4" w:space="0" w:color="auto"/>
            </w:tcBorders>
          </w:tcPr>
          <w:p w14:paraId="41A7426B" w14:textId="77777777" w:rsidR="004D6965" w:rsidRPr="006D4EA0" w:rsidRDefault="004D6965" w:rsidP="00EF14E2"/>
        </w:tc>
      </w:tr>
      <w:tr w:rsidR="004D6965" w:rsidRPr="006D4EA0" w14:paraId="19B7F0BF" w14:textId="77777777" w:rsidTr="2368F55F">
        <w:trPr>
          <w:cantSplit/>
        </w:trPr>
        <w:tc>
          <w:tcPr>
            <w:tcW w:w="9888" w:type="dxa"/>
            <w:gridSpan w:val="4"/>
            <w:tcBorders>
              <w:top w:val="single" w:sz="4" w:space="0" w:color="auto"/>
              <w:left w:val="single" w:sz="4" w:space="0" w:color="auto"/>
              <w:bottom w:val="single" w:sz="4" w:space="0" w:color="auto"/>
              <w:right w:val="single" w:sz="4" w:space="0" w:color="auto"/>
            </w:tcBorders>
          </w:tcPr>
          <w:p w14:paraId="16815EA1" w14:textId="77777777" w:rsidR="00322B77" w:rsidRDefault="00322B77" w:rsidP="00322B77">
            <w:pPr>
              <w:pStyle w:val="Title1"/>
              <w:jc w:val="left"/>
              <w:rPr>
                <w:rFonts w:cstheme="minorHAnsi"/>
                <w:b/>
                <w:bCs/>
                <w:sz w:val="24"/>
                <w:szCs w:val="24"/>
              </w:rPr>
            </w:pPr>
            <w:r w:rsidRPr="00635CCA">
              <w:rPr>
                <w:rFonts w:cstheme="minorHAnsi"/>
                <w:b/>
                <w:bCs/>
                <w:sz w:val="24"/>
                <w:szCs w:val="24"/>
              </w:rPr>
              <w:t xml:space="preserve">Agenda item: </w:t>
            </w:r>
          </w:p>
          <w:p w14:paraId="7C180FEA" w14:textId="6C657C34" w:rsidR="00322B77" w:rsidRPr="00635CCA" w:rsidRDefault="00A2251A" w:rsidP="00322B77">
            <w:pPr>
              <w:pStyle w:val="Title1"/>
              <w:jc w:val="left"/>
              <w:rPr>
                <w:sz w:val="24"/>
                <w:szCs w:val="24"/>
              </w:rPr>
            </w:pPr>
            <w:r>
              <w:rPr>
                <w:sz w:val="24"/>
                <w:szCs w:val="24"/>
              </w:rPr>
              <w:t>Item 9</w:t>
            </w:r>
          </w:p>
          <w:p w14:paraId="42278483" w14:textId="77777777" w:rsidR="00322B77" w:rsidRPr="00635CCA" w:rsidRDefault="00322B77" w:rsidP="00322B77">
            <w:pPr>
              <w:pStyle w:val="Title1"/>
              <w:jc w:val="left"/>
              <w:rPr>
                <w:rFonts w:cstheme="minorHAnsi"/>
                <w:b/>
                <w:bCs/>
                <w:caps/>
                <w:sz w:val="24"/>
                <w:szCs w:val="24"/>
                <w:lang w:val="en-US"/>
              </w:rPr>
            </w:pPr>
            <w:r w:rsidRPr="00635CCA">
              <w:rPr>
                <w:rFonts w:cstheme="minorHAnsi"/>
                <w:b/>
                <w:bCs/>
                <w:sz w:val="24"/>
                <w:szCs w:val="24"/>
              </w:rPr>
              <w:t xml:space="preserve">Context: </w:t>
            </w:r>
          </w:p>
          <w:p w14:paraId="01135CDA" w14:textId="599F187E" w:rsidR="00322B77" w:rsidRPr="00635CCA" w:rsidRDefault="00322B77" w:rsidP="00322B77">
            <w:pPr>
              <w:spacing w:after="120"/>
              <w:rPr>
                <w:szCs w:val="24"/>
              </w:rPr>
            </w:pPr>
            <w:r w:rsidRPr="00635CCA">
              <w:rPr>
                <w:spacing w:val="-2"/>
                <w:szCs w:val="24"/>
              </w:rPr>
              <w:t xml:space="preserve">The objective of this </w:t>
            </w:r>
            <w:r w:rsidR="00E30064">
              <w:rPr>
                <w:spacing w:val="-2"/>
                <w:szCs w:val="24"/>
              </w:rPr>
              <w:t>document</w:t>
            </w:r>
            <w:r w:rsidRPr="00635CCA">
              <w:rPr>
                <w:spacing w:val="-2"/>
                <w:szCs w:val="24"/>
              </w:rPr>
              <w:t xml:space="preserve"> is to provide an update on </w:t>
            </w:r>
            <w:r w:rsidR="00B76422">
              <w:rPr>
                <w:spacing w:val="-2"/>
                <w:szCs w:val="24"/>
              </w:rPr>
              <w:t xml:space="preserve">the Global Youth Summit, held in Varadero, Cuba, from </w:t>
            </w:r>
            <w:r w:rsidR="00EA3FE9">
              <w:rPr>
                <w:spacing w:val="-2"/>
                <w:szCs w:val="24"/>
              </w:rPr>
              <w:t>11-13</w:t>
            </w:r>
            <w:r w:rsidR="00B76422">
              <w:rPr>
                <w:spacing w:val="-2"/>
                <w:szCs w:val="24"/>
              </w:rPr>
              <w:t xml:space="preserve"> March 2025</w:t>
            </w:r>
            <w:r w:rsidRPr="00635CCA">
              <w:rPr>
                <w:szCs w:val="24"/>
                <w:lang w:val="en-US"/>
              </w:rPr>
              <w:t>.</w:t>
            </w:r>
          </w:p>
          <w:p w14:paraId="5EDDC0B4" w14:textId="77777777" w:rsidR="00322B77" w:rsidRPr="00635CCA" w:rsidRDefault="00322B77" w:rsidP="00322B77">
            <w:pPr>
              <w:pStyle w:val="Title1"/>
              <w:jc w:val="left"/>
              <w:rPr>
                <w:rFonts w:cstheme="minorHAnsi"/>
                <w:b/>
                <w:bCs/>
                <w:caps/>
                <w:sz w:val="24"/>
                <w:szCs w:val="24"/>
              </w:rPr>
            </w:pPr>
            <w:r w:rsidRPr="00635CCA">
              <w:rPr>
                <w:rFonts w:cstheme="minorHAnsi"/>
                <w:b/>
                <w:bCs/>
                <w:sz w:val="24"/>
                <w:szCs w:val="24"/>
              </w:rPr>
              <w:t>Expected results:</w:t>
            </w:r>
          </w:p>
          <w:p w14:paraId="7C36AB5B" w14:textId="77777777" w:rsidR="00322B77" w:rsidRPr="00635CCA" w:rsidRDefault="00322B77" w:rsidP="00322B77">
            <w:pPr>
              <w:pStyle w:val="Title1"/>
              <w:jc w:val="left"/>
              <w:rPr>
                <w:rFonts w:cstheme="minorHAnsi"/>
                <w:sz w:val="24"/>
                <w:szCs w:val="24"/>
                <w:lang w:val="en-US"/>
              </w:rPr>
            </w:pPr>
            <w:r w:rsidRPr="00635CCA">
              <w:rPr>
                <w:rFonts w:cstheme="minorHAnsi"/>
                <w:sz w:val="24"/>
                <w:szCs w:val="24"/>
                <w:lang w:val="en-US"/>
              </w:rPr>
              <w:t xml:space="preserve">RPM is invited to note this document. </w:t>
            </w:r>
          </w:p>
          <w:p w14:paraId="5858B1ED" w14:textId="77777777" w:rsidR="00322B77" w:rsidRPr="00635CCA" w:rsidRDefault="00322B77" w:rsidP="00322B77">
            <w:pPr>
              <w:pStyle w:val="Title1"/>
              <w:jc w:val="left"/>
              <w:rPr>
                <w:rFonts w:cstheme="minorHAnsi"/>
                <w:b/>
                <w:bCs/>
                <w:caps/>
                <w:sz w:val="24"/>
                <w:szCs w:val="24"/>
              </w:rPr>
            </w:pPr>
            <w:r w:rsidRPr="00635CCA">
              <w:rPr>
                <w:rFonts w:cstheme="minorHAnsi"/>
                <w:b/>
                <w:bCs/>
                <w:sz w:val="24"/>
                <w:szCs w:val="24"/>
              </w:rPr>
              <w:t>References:</w:t>
            </w:r>
          </w:p>
          <w:p w14:paraId="1A0896C1" w14:textId="77777777" w:rsidR="00B92486" w:rsidRPr="00B92486" w:rsidRDefault="00B92486" w:rsidP="00B92486">
            <w:pPr>
              <w:spacing w:after="120"/>
            </w:pPr>
            <w:r w:rsidRPr="00B92486">
              <w:t>TDAG Documents: TDAG-24/DT/7, TDAG-24/13, and TDAG-24/13(Ann.1), TDAG-24/31(Ann.1),</w:t>
            </w:r>
          </w:p>
          <w:p w14:paraId="13CC2519" w14:textId="5128B8AE" w:rsidR="004D6965" w:rsidRPr="006D4EA0" w:rsidRDefault="00B92486" w:rsidP="00322B77">
            <w:pPr>
              <w:spacing w:after="120"/>
            </w:pPr>
            <w:r w:rsidRPr="00B92486">
              <w:t>TDAG-24/30, TDAG-24/32.</w:t>
            </w:r>
          </w:p>
        </w:tc>
      </w:tr>
    </w:tbl>
    <w:p w14:paraId="4D10C678" w14:textId="77777777" w:rsidR="00AB6904" w:rsidRDefault="00AB6904"/>
    <w:p w14:paraId="6A620B52" w14:textId="4E5925ED" w:rsidR="00AB6904" w:rsidRDefault="00AB6904">
      <w:r>
        <w:br w:type="page"/>
      </w:r>
    </w:p>
    <w:p w14:paraId="62229B49" w14:textId="19171E11" w:rsidR="00E205FE" w:rsidRPr="00DB56FF" w:rsidRDefault="00E205FE" w:rsidP="005075BC">
      <w:pPr>
        <w:tabs>
          <w:tab w:val="clear" w:pos="794"/>
          <w:tab w:val="clear" w:pos="1191"/>
          <w:tab w:val="clear" w:pos="1588"/>
          <w:tab w:val="clear" w:pos="1985"/>
        </w:tabs>
        <w:overflowPunct/>
        <w:autoSpaceDE/>
        <w:autoSpaceDN/>
        <w:adjustRightInd/>
        <w:spacing w:after="120"/>
        <w:textAlignment w:val="auto"/>
        <w:rPr>
          <w:rFonts w:cstheme="minorHAnsi"/>
          <w:b/>
          <w:bCs/>
        </w:rPr>
      </w:pPr>
      <w:r w:rsidRPr="00DB56FF">
        <w:rPr>
          <w:rFonts w:cstheme="minorHAnsi"/>
          <w:b/>
          <w:bCs/>
        </w:rPr>
        <w:lastRenderedPageBreak/>
        <w:t xml:space="preserve">Background </w:t>
      </w:r>
    </w:p>
    <w:p w14:paraId="05833B8A" w14:textId="3CC56610" w:rsidR="00B76422" w:rsidRDefault="00B76422" w:rsidP="005075BC">
      <w:pPr>
        <w:spacing w:after="120"/>
        <w:rPr>
          <w:rFonts w:ascii="Calibri" w:hAnsi="Calibri" w:cs="Calibri"/>
        </w:rPr>
      </w:pPr>
      <w:r w:rsidRPr="00323494">
        <w:rPr>
          <w:rFonts w:ascii="Calibri" w:hAnsi="Calibri" w:cs="Calibri"/>
        </w:rPr>
        <w:t xml:space="preserve">The 2025 edition of the Global Youth Summit was held in Varadero, Cuba from 11 to 13 March 2025 under the theme “Amplifying youth voices in ICT for an inclusive and connected future”. </w:t>
      </w:r>
      <w:r>
        <w:rPr>
          <w:rFonts w:ascii="Calibri" w:hAnsi="Calibri" w:cs="Calibri"/>
        </w:rPr>
        <w:t>GYS-25 was</w:t>
      </w:r>
      <w:r w:rsidRPr="002D4954">
        <w:rPr>
          <w:rFonts w:ascii="Calibri" w:hAnsi="Calibri" w:cs="Calibri"/>
        </w:rPr>
        <w:t xml:space="preserve"> the 17</w:t>
      </w:r>
      <w:r w:rsidRPr="007D1170">
        <w:rPr>
          <w:rFonts w:ascii="Calibri" w:hAnsi="Calibri" w:cs="Calibri"/>
          <w:vertAlign w:val="superscript"/>
        </w:rPr>
        <w:t>th</w:t>
      </w:r>
      <w:r w:rsidRPr="002D4954">
        <w:rPr>
          <w:rFonts w:ascii="Calibri" w:hAnsi="Calibri" w:cs="Calibri"/>
        </w:rPr>
        <w:t xml:space="preserve"> youth event organized by </w:t>
      </w:r>
      <w:r w:rsidR="00B96D35">
        <w:rPr>
          <w:rFonts w:ascii="Calibri" w:hAnsi="Calibri" w:cs="Calibri"/>
        </w:rPr>
        <w:t>the International Telecommunication Union (</w:t>
      </w:r>
      <w:r w:rsidRPr="002D4954">
        <w:rPr>
          <w:rFonts w:ascii="Calibri" w:hAnsi="Calibri" w:cs="Calibri"/>
        </w:rPr>
        <w:t>ITU</w:t>
      </w:r>
      <w:r w:rsidR="00B96D35">
        <w:rPr>
          <w:rFonts w:ascii="Calibri" w:hAnsi="Calibri" w:cs="Calibri"/>
        </w:rPr>
        <w:t>)</w:t>
      </w:r>
      <w:r w:rsidRPr="002D4954">
        <w:rPr>
          <w:rFonts w:ascii="Calibri" w:hAnsi="Calibri" w:cs="Calibri"/>
        </w:rPr>
        <w:t>, continuing a</w:t>
      </w:r>
      <w:r>
        <w:rPr>
          <w:rFonts w:ascii="Calibri" w:hAnsi="Calibri" w:cs="Calibri"/>
        </w:rPr>
        <w:t xml:space="preserve"> </w:t>
      </w:r>
      <w:r w:rsidRPr="002D4954">
        <w:rPr>
          <w:rFonts w:ascii="Calibri" w:hAnsi="Calibri" w:cs="Calibri"/>
        </w:rPr>
        <w:t>journey that began with the first-ever youth summit, held in Johannesburg, South Africa in 2001</w:t>
      </w:r>
      <w:r>
        <w:rPr>
          <w:rFonts w:ascii="Calibri" w:hAnsi="Calibri" w:cs="Calibri"/>
        </w:rPr>
        <w:t>.</w:t>
      </w:r>
    </w:p>
    <w:p w14:paraId="168FC778" w14:textId="5CA5F3E1" w:rsidR="00B76422" w:rsidRPr="00323494" w:rsidRDefault="00B76422" w:rsidP="005075BC">
      <w:pPr>
        <w:spacing w:after="120"/>
        <w:rPr>
          <w:rFonts w:ascii="Calibri" w:hAnsi="Calibri" w:cs="Calibri"/>
        </w:rPr>
      </w:pPr>
      <w:r w:rsidRPr="00323494">
        <w:rPr>
          <w:rFonts w:ascii="Calibri" w:hAnsi="Calibri" w:cs="Calibri"/>
        </w:rPr>
        <w:t>Around 400 participants from 31 countries attended the event from all ITU region</w:t>
      </w:r>
      <w:r w:rsidR="00B92486">
        <w:rPr>
          <w:rFonts w:ascii="Calibri" w:hAnsi="Calibri" w:cs="Calibri"/>
        </w:rPr>
        <w:t>s</w:t>
      </w:r>
      <w:r>
        <w:rPr>
          <w:rFonts w:ascii="Calibri" w:hAnsi="Calibri" w:cs="Calibri"/>
        </w:rPr>
        <w:t>, with</w:t>
      </w:r>
      <w:r w:rsidRPr="002D4954">
        <w:rPr>
          <w:rFonts w:ascii="Calibri" w:hAnsi="Calibri" w:cs="Calibri"/>
        </w:rPr>
        <w:t xml:space="preserve"> young people from across the globe</w:t>
      </w:r>
      <w:r w:rsidR="00866D86" w:rsidRPr="00866D86">
        <w:rPr>
          <w:rFonts w:ascii="Calibri" w:hAnsi="Calibri" w:cs="Calibri"/>
        </w:rPr>
        <w:t xml:space="preserve"> </w:t>
      </w:r>
      <w:r w:rsidR="00866D86">
        <w:rPr>
          <w:rFonts w:ascii="Calibri" w:hAnsi="Calibri" w:cs="Calibri"/>
        </w:rPr>
        <w:t xml:space="preserve">attending, </w:t>
      </w:r>
      <w:r w:rsidR="00966D7E">
        <w:rPr>
          <w:rFonts w:ascii="Calibri" w:hAnsi="Calibri" w:cs="Calibri"/>
        </w:rPr>
        <w:t>with</w:t>
      </w:r>
      <w:r w:rsidR="00866D86">
        <w:rPr>
          <w:rFonts w:ascii="Calibri" w:hAnsi="Calibri" w:cs="Calibri"/>
        </w:rPr>
        <w:t xml:space="preserve"> </w:t>
      </w:r>
      <w:r w:rsidRPr="002D4954">
        <w:rPr>
          <w:rFonts w:ascii="Calibri" w:hAnsi="Calibri" w:cs="Calibri"/>
        </w:rPr>
        <w:t>gender balance, and representation from Least Developed Countries</w:t>
      </w:r>
      <w:r w:rsidR="00B96D35">
        <w:rPr>
          <w:rFonts w:ascii="Calibri" w:hAnsi="Calibri" w:cs="Calibri"/>
        </w:rPr>
        <w:t xml:space="preserve"> (LDCs)</w:t>
      </w:r>
      <w:r w:rsidRPr="002D4954">
        <w:rPr>
          <w:rFonts w:ascii="Calibri" w:hAnsi="Calibri" w:cs="Calibri"/>
        </w:rPr>
        <w:t>, Landlocked Developing Countries</w:t>
      </w:r>
      <w:r w:rsidR="00B96D35">
        <w:rPr>
          <w:rFonts w:ascii="Calibri" w:hAnsi="Calibri" w:cs="Calibri"/>
        </w:rPr>
        <w:t xml:space="preserve"> (LLDCs)</w:t>
      </w:r>
      <w:r w:rsidRPr="002D4954">
        <w:rPr>
          <w:rFonts w:ascii="Calibri" w:hAnsi="Calibri" w:cs="Calibri"/>
        </w:rPr>
        <w:t xml:space="preserve"> and Small Island Developing States</w:t>
      </w:r>
      <w:r w:rsidR="00B96D35">
        <w:rPr>
          <w:rFonts w:ascii="Calibri" w:hAnsi="Calibri" w:cs="Calibri"/>
        </w:rPr>
        <w:t xml:space="preserve"> (SIDS)</w:t>
      </w:r>
      <w:r w:rsidRPr="002D4954">
        <w:rPr>
          <w:rFonts w:ascii="Calibri" w:hAnsi="Calibri" w:cs="Calibri"/>
        </w:rPr>
        <w:t xml:space="preserve">. </w:t>
      </w:r>
      <w:r w:rsidRPr="00323494">
        <w:rPr>
          <w:rFonts w:ascii="Calibri" w:hAnsi="Calibri" w:cs="Calibri"/>
        </w:rPr>
        <w:t>Governments, regional organizations, companies, and academia also took part, along with representatives of other UN agencies and Youth Envoys for ITU's Generation Connect programme.</w:t>
      </w:r>
    </w:p>
    <w:p w14:paraId="24E41220" w14:textId="3F041C4B" w:rsidR="00B76422" w:rsidRPr="00323494" w:rsidRDefault="00B76422" w:rsidP="005075BC">
      <w:pPr>
        <w:spacing w:after="120"/>
        <w:rPr>
          <w:rFonts w:ascii="Calibri" w:hAnsi="Calibri" w:cs="Calibri"/>
        </w:rPr>
      </w:pPr>
      <w:r w:rsidRPr="00323494">
        <w:rPr>
          <w:rFonts w:ascii="Calibri" w:hAnsi="Calibri" w:cs="Calibri"/>
        </w:rPr>
        <w:t>The three-day event, organized by ITU and hosted by the Ministry of Communications of the Government of Cuba, set out to amplify youth voices on the tech-driven future. Participants from around the world between 18 and 25 years of age identified their priorities to ensure that information and communication technologies are safe, affordable and accessible.</w:t>
      </w:r>
    </w:p>
    <w:p w14:paraId="5C980CB2" w14:textId="77777777" w:rsidR="00B76422" w:rsidRPr="00323494" w:rsidRDefault="00B76422" w:rsidP="005075BC">
      <w:pPr>
        <w:spacing w:after="120"/>
        <w:rPr>
          <w:rFonts w:ascii="Calibri" w:hAnsi="Calibri" w:cs="Calibri"/>
        </w:rPr>
      </w:pPr>
      <w:r w:rsidRPr="00323494">
        <w:rPr>
          <w:rFonts w:ascii="Calibri" w:hAnsi="Calibri" w:cs="Calibri"/>
        </w:rPr>
        <w:t>Key tech issues for young people discussed at the summit included connectivity, digital inclusion, online safety, ethical development and use of artificial intelligence and emerging technologies, preparing for the future of work, and enabling digital participation by all to foster economic and social empowerment of youth globally.</w:t>
      </w:r>
    </w:p>
    <w:p w14:paraId="502BF5E9" w14:textId="77777777" w:rsidR="00B76422" w:rsidRPr="00323494" w:rsidRDefault="00B76422" w:rsidP="005075BC">
      <w:pPr>
        <w:spacing w:after="120"/>
        <w:rPr>
          <w:rFonts w:ascii="Calibri" w:hAnsi="Calibri" w:cs="Calibri"/>
        </w:rPr>
      </w:pPr>
      <w:r w:rsidRPr="00323494">
        <w:rPr>
          <w:rFonts w:ascii="Calibri" w:hAnsi="Calibri" w:cs="Calibri"/>
        </w:rPr>
        <w:t xml:space="preserve">The event included interactive thematic discussions, breakout exercises, intergenerational dialogues, and pitching and networking opportunities during which youth explored innovative youth-led projects. A song competition completed the series of interactive activities for youth to engage.  </w:t>
      </w:r>
      <w:r>
        <w:rPr>
          <w:rFonts w:ascii="Calibri" w:hAnsi="Calibri" w:cs="Calibri"/>
        </w:rPr>
        <w:t xml:space="preserve">Highlights of the Summit can be seen in the Highlights Video, available </w:t>
      </w:r>
      <w:hyperlink r:id="rId13" w:history="1">
        <w:r w:rsidRPr="00855C51">
          <w:rPr>
            <w:rStyle w:val="Hyperlink"/>
            <w:rFonts w:ascii="Calibri" w:hAnsi="Calibri" w:cs="Calibri"/>
          </w:rPr>
          <w:t>here</w:t>
        </w:r>
      </w:hyperlink>
      <w:r>
        <w:rPr>
          <w:rFonts w:ascii="Calibri" w:hAnsi="Calibri" w:cs="Calibri"/>
        </w:rPr>
        <w:t>.</w:t>
      </w:r>
    </w:p>
    <w:p w14:paraId="4185BF0A" w14:textId="77777777" w:rsidR="00B76422" w:rsidRDefault="00B76422" w:rsidP="005075BC">
      <w:pPr>
        <w:spacing w:after="120"/>
        <w:rPr>
          <w:rFonts w:ascii="Calibri" w:hAnsi="Calibri" w:cs="Calibri"/>
        </w:rPr>
      </w:pPr>
      <w:r w:rsidRPr="000C4BAD">
        <w:rPr>
          <w:rFonts w:ascii="Calibri" w:hAnsi="Calibri" w:cs="Calibri"/>
        </w:rPr>
        <w:t>The summit's networking opportunities and intergenerational dialogues allowed young people to learn from technology professionals, experts and policy makers. Discussions highlighted the need for youth to be digitally included and skilled to create opportunities for entrepreneurship and innovation as key drivers of global social and economic development.</w:t>
      </w:r>
    </w:p>
    <w:p w14:paraId="42FEC2D7" w14:textId="3DD1ADF9" w:rsidR="00B76422" w:rsidRDefault="00B76422" w:rsidP="005075BC">
      <w:pPr>
        <w:spacing w:after="120"/>
        <w:rPr>
          <w:rFonts w:ascii="Calibri" w:hAnsi="Calibri" w:cs="Calibri"/>
        </w:rPr>
      </w:pPr>
      <w:r w:rsidRPr="0070206A">
        <w:rPr>
          <w:rFonts w:ascii="Calibri" w:hAnsi="Calibri" w:cs="Calibri"/>
        </w:rPr>
        <w:t>Th</w:t>
      </w:r>
      <w:r>
        <w:rPr>
          <w:rFonts w:ascii="Calibri" w:hAnsi="Calibri" w:cs="Calibri"/>
        </w:rPr>
        <w:t>is</w:t>
      </w:r>
      <w:r w:rsidRPr="0070206A">
        <w:rPr>
          <w:rFonts w:ascii="Calibri" w:hAnsi="Calibri" w:cs="Calibri"/>
        </w:rPr>
        <w:t xml:space="preserve"> </w:t>
      </w:r>
      <w:r w:rsidR="00866D86">
        <w:rPr>
          <w:rFonts w:ascii="Calibri" w:hAnsi="Calibri" w:cs="Calibri"/>
        </w:rPr>
        <w:t xml:space="preserve">update on </w:t>
      </w:r>
      <w:r>
        <w:rPr>
          <w:rFonts w:ascii="Calibri" w:hAnsi="Calibri" w:cs="Calibri"/>
        </w:rPr>
        <w:t>the</w:t>
      </w:r>
      <w:r w:rsidRPr="0070206A">
        <w:rPr>
          <w:rFonts w:ascii="Calibri" w:hAnsi="Calibri" w:cs="Calibri"/>
        </w:rPr>
        <w:t xml:space="preserve"> </w:t>
      </w:r>
      <w:r w:rsidR="00B96D35">
        <w:rPr>
          <w:rFonts w:ascii="Calibri" w:hAnsi="Calibri" w:cs="Calibri"/>
        </w:rPr>
        <w:t xml:space="preserve">ITU </w:t>
      </w:r>
      <w:r w:rsidRPr="0070206A">
        <w:rPr>
          <w:rFonts w:ascii="Calibri" w:hAnsi="Calibri" w:cs="Calibri"/>
        </w:rPr>
        <w:t xml:space="preserve">Global Youth Summit captures ideas shared at the event </w:t>
      </w:r>
      <w:r>
        <w:rPr>
          <w:rFonts w:ascii="Calibri" w:hAnsi="Calibri" w:cs="Calibri"/>
        </w:rPr>
        <w:t xml:space="preserve">and challenges identified by youth </w:t>
      </w:r>
      <w:r w:rsidR="00413D8F">
        <w:rPr>
          <w:rFonts w:ascii="Calibri" w:hAnsi="Calibri" w:cs="Calibri"/>
        </w:rPr>
        <w:t xml:space="preserve">as well as recommendations for action </w:t>
      </w:r>
      <w:r w:rsidRPr="0070206A">
        <w:rPr>
          <w:rFonts w:ascii="Calibri" w:hAnsi="Calibri" w:cs="Calibri"/>
        </w:rPr>
        <w:t>and will serve as a resource for stakeholders seeking to align approache</w:t>
      </w:r>
      <w:r>
        <w:rPr>
          <w:rFonts w:ascii="Calibri" w:hAnsi="Calibri" w:cs="Calibri"/>
        </w:rPr>
        <w:t>s</w:t>
      </w:r>
      <w:r w:rsidRPr="0070206A">
        <w:rPr>
          <w:rFonts w:ascii="Calibri" w:hAnsi="Calibri" w:cs="Calibri"/>
        </w:rPr>
        <w:t xml:space="preserve"> on digital issues and the digital development agenda</w:t>
      </w:r>
      <w:r w:rsidRPr="003D0565">
        <w:rPr>
          <w:rFonts w:ascii="Calibri" w:hAnsi="Calibri" w:cs="Calibri"/>
        </w:rPr>
        <w:t xml:space="preserve">, including </w:t>
      </w:r>
      <w:r>
        <w:rPr>
          <w:rFonts w:ascii="Calibri" w:hAnsi="Calibri" w:cs="Calibri"/>
        </w:rPr>
        <w:t xml:space="preserve">by using the ideas </w:t>
      </w:r>
      <w:r w:rsidRPr="003D0565">
        <w:rPr>
          <w:rFonts w:ascii="Calibri" w:hAnsi="Calibri" w:cs="Calibri"/>
        </w:rPr>
        <w:t>as input to the Regional Preparatory Meetings (RPMs) and the World Telecommunication Development Conference 2025 (WTDC-25)</w:t>
      </w:r>
      <w:r w:rsidRPr="002D4954">
        <w:rPr>
          <w:rFonts w:ascii="Calibri" w:hAnsi="Calibri" w:cs="Calibri"/>
        </w:rPr>
        <w:t xml:space="preserve">. </w:t>
      </w:r>
      <w:r>
        <w:rPr>
          <w:rFonts w:ascii="Calibri" w:hAnsi="Calibri" w:cs="Calibri"/>
        </w:rPr>
        <w:t xml:space="preserve">The ideas captured in this </w:t>
      </w:r>
      <w:r w:rsidR="00866D86">
        <w:rPr>
          <w:rFonts w:ascii="Calibri" w:hAnsi="Calibri" w:cs="Calibri"/>
        </w:rPr>
        <w:t>update</w:t>
      </w:r>
      <w:r>
        <w:rPr>
          <w:rFonts w:ascii="Calibri" w:hAnsi="Calibri" w:cs="Calibri"/>
        </w:rPr>
        <w:t xml:space="preserve"> will also be presented during the </w:t>
      </w:r>
      <w:r w:rsidRPr="002D4954">
        <w:rPr>
          <w:rFonts w:ascii="Calibri" w:hAnsi="Calibri" w:cs="Calibri"/>
        </w:rPr>
        <w:t>Youth Celebration</w:t>
      </w:r>
      <w:r>
        <w:rPr>
          <w:rFonts w:ascii="Calibri" w:hAnsi="Calibri" w:cs="Calibri"/>
        </w:rPr>
        <w:t xml:space="preserve"> that</w:t>
      </w:r>
      <w:r w:rsidRPr="002D4954">
        <w:rPr>
          <w:rFonts w:ascii="Calibri" w:hAnsi="Calibri" w:cs="Calibri"/>
        </w:rPr>
        <w:t xml:space="preserve"> </w:t>
      </w:r>
      <w:r>
        <w:rPr>
          <w:rFonts w:ascii="Calibri" w:hAnsi="Calibri" w:cs="Calibri"/>
        </w:rPr>
        <w:t xml:space="preserve">will take place on 16 November 2025 </w:t>
      </w:r>
      <w:r w:rsidRPr="002D4954">
        <w:rPr>
          <w:rFonts w:ascii="Calibri" w:hAnsi="Calibri" w:cs="Calibri"/>
        </w:rPr>
        <w:t xml:space="preserve">in Baku, </w:t>
      </w:r>
      <w:r w:rsidR="00631CF4">
        <w:rPr>
          <w:rFonts w:ascii="Calibri" w:hAnsi="Calibri" w:cs="Calibri"/>
        </w:rPr>
        <w:t xml:space="preserve">Azerbaijan, </w:t>
      </w:r>
      <w:r>
        <w:rPr>
          <w:rFonts w:ascii="Calibri" w:hAnsi="Calibri" w:cs="Calibri"/>
        </w:rPr>
        <w:t>just</w:t>
      </w:r>
      <w:r w:rsidRPr="002D4954">
        <w:rPr>
          <w:rFonts w:ascii="Calibri" w:hAnsi="Calibri" w:cs="Calibri"/>
        </w:rPr>
        <w:t xml:space="preserve"> before WTDC</w:t>
      </w:r>
      <w:r w:rsidR="00902477">
        <w:rPr>
          <w:rFonts w:ascii="Calibri" w:hAnsi="Calibri" w:cs="Calibri"/>
        </w:rPr>
        <w:t>-</w:t>
      </w:r>
      <w:r w:rsidR="00631CF4">
        <w:rPr>
          <w:rFonts w:ascii="Calibri" w:hAnsi="Calibri" w:cs="Calibri"/>
        </w:rPr>
        <w:t>2025</w:t>
      </w:r>
      <w:r w:rsidRPr="002D4954">
        <w:rPr>
          <w:rFonts w:ascii="Calibri" w:hAnsi="Calibri" w:cs="Calibri"/>
        </w:rPr>
        <w:t>.</w:t>
      </w:r>
    </w:p>
    <w:p w14:paraId="19A40596" w14:textId="205A05D2" w:rsidR="00B76422" w:rsidRPr="005075BC" w:rsidRDefault="00B76422" w:rsidP="005075BC">
      <w:pPr>
        <w:tabs>
          <w:tab w:val="clear" w:pos="794"/>
          <w:tab w:val="clear" w:pos="1191"/>
          <w:tab w:val="clear" w:pos="1588"/>
          <w:tab w:val="clear" w:pos="1985"/>
        </w:tabs>
        <w:overflowPunct/>
        <w:autoSpaceDE/>
        <w:autoSpaceDN/>
        <w:adjustRightInd/>
        <w:spacing w:after="120"/>
        <w:textAlignment w:val="auto"/>
        <w:rPr>
          <w:rFonts w:ascii="Calibri" w:hAnsi="Calibri" w:cs="Calibri"/>
          <w:szCs w:val="24"/>
        </w:rPr>
      </w:pPr>
      <w:r w:rsidRPr="00B76422">
        <w:rPr>
          <w:rFonts w:cstheme="minorHAnsi"/>
          <w:b/>
          <w:bCs/>
        </w:rPr>
        <w:t>Key</w:t>
      </w:r>
      <w:r w:rsidRPr="005075BC">
        <w:rPr>
          <w:rFonts w:ascii="Calibri" w:hAnsi="Calibri" w:cs="Calibri"/>
          <w:szCs w:val="24"/>
        </w:rPr>
        <w:t xml:space="preserve"> </w:t>
      </w:r>
      <w:r w:rsidR="00B54EB9">
        <w:rPr>
          <w:rFonts w:cstheme="minorHAnsi"/>
          <w:b/>
          <w:bCs/>
        </w:rPr>
        <w:t>challenges</w:t>
      </w:r>
    </w:p>
    <w:p w14:paraId="2AC96288" w14:textId="77777777" w:rsidR="00C71B66" w:rsidRDefault="00B76422" w:rsidP="005075BC">
      <w:pPr>
        <w:spacing w:after="120"/>
        <w:rPr>
          <w:rFonts w:cstheme="minorHAnsi"/>
        </w:rPr>
      </w:pPr>
      <w:r w:rsidRPr="000A03C8">
        <w:rPr>
          <w:rFonts w:ascii="Calibri" w:hAnsi="Calibri" w:cs="Calibri"/>
        </w:rPr>
        <w:t xml:space="preserve">Youth from around the world identified the following challenges </w:t>
      </w:r>
      <w:r w:rsidR="00212247" w:rsidRPr="000A03C8">
        <w:rPr>
          <w:rFonts w:ascii="Calibri" w:hAnsi="Calibri" w:cs="Calibri"/>
        </w:rPr>
        <w:t>that</w:t>
      </w:r>
      <w:r w:rsidR="00814E3F" w:rsidRPr="000A03C8">
        <w:rPr>
          <w:rFonts w:cstheme="minorHAnsi"/>
        </w:rPr>
        <w:t xml:space="preserve"> </w:t>
      </w:r>
      <w:r w:rsidR="00391C90" w:rsidRPr="000A03C8">
        <w:rPr>
          <w:rFonts w:cstheme="minorHAnsi"/>
        </w:rPr>
        <w:t>need addressing with urgency to</w:t>
      </w:r>
      <w:r w:rsidR="00814E3F" w:rsidRPr="000A03C8">
        <w:rPr>
          <w:rFonts w:cstheme="minorHAnsi"/>
        </w:rPr>
        <w:t xml:space="preserve"> ensure inclusive and sustainable progress in the digital era:</w:t>
      </w:r>
    </w:p>
    <w:p w14:paraId="5B245B72" w14:textId="0CA2DF60" w:rsidR="002A65D0" w:rsidRDefault="00E30064" w:rsidP="005075BC">
      <w:pPr>
        <w:pStyle w:val="ListParagraph"/>
        <w:numPr>
          <w:ilvl w:val="0"/>
          <w:numId w:val="31"/>
        </w:numPr>
        <w:spacing w:before="60" w:after="60"/>
        <w:ind w:left="714" w:hanging="357"/>
        <w:contextualSpacing w:val="0"/>
        <w:rPr>
          <w:rFonts w:cstheme="minorHAnsi"/>
        </w:rPr>
      </w:pPr>
      <w:r>
        <w:rPr>
          <w:rFonts w:cstheme="minorHAnsi"/>
        </w:rPr>
        <w:t>Lack of</w:t>
      </w:r>
      <w:r w:rsidR="00D47A96" w:rsidRPr="002A65D0">
        <w:rPr>
          <w:rFonts w:cstheme="minorHAnsi"/>
        </w:rPr>
        <w:t xml:space="preserve"> critical </w:t>
      </w:r>
      <w:r>
        <w:rPr>
          <w:rFonts w:cstheme="minorHAnsi"/>
        </w:rPr>
        <w:t>and</w:t>
      </w:r>
      <w:r w:rsidR="00814E3F" w:rsidRPr="002A65D0">
        <w:rPr>
          <w:rFonts w:cstheme="minorHAnsi"/>
        </w:rPr>
        <w:t xml:space="preserve"> resilient infrastructure, particularly in LDCs, LLDCs, and SID</w:t>
      </w:r>
      <w:r w:rsidR="00B96D35">
        <w:rPr>
          <w:rFonts w:cstheme="minorHAnsi"/>
        </w:rPr>
        <w:t>S</w:t>
      </w:r>
      <w:r w:rsidR="00814E3F" w:rsidRPr="002A65D0">
        <w:rPr>
          <w:rFonts w:cstheme="minorHAnsi"/>
        </w:rPr>
        <w:t xml:space="preserve">. </w:t>
      </w:r>
    </w:p>
    <w:p w14:paraId="06A94D13" w14:textId="7CD12C4A" w:rsidR="00C2459D" w:rsidRPr="002A65D0" w:rsidRDefault="00E30064" w:rsidP="005075BC">
      <w:pPr>
        <w:pStyle w:val="ListParagraph"/>
        <w:numPr>
          <w:ilvl w:val="0"/>
          <w:numId w:val="31"/>
        </w:numPr>
        <w:spacing w:before="60" w:after="60"/>
        <w:ind w:left="714" w:hanging="357"/>
        <w:contextualSpacing w:val="0"/>
        <w:rPr>
          <w:rFonts w:cstheme="minorHAnsi"/>
        </w:rPr>
      </w:pPr>
      <w:r>
        <w:rPr>
          <w:rFonts w:cstheme="minorHAnsi"/>
        </w:rPr>
        <w:t>D</w:t>
      </w:r>
      <w:r w:rsidR="008459B4" w:rsidRPr="002A65D0">
        <w:rPr>
          <w:rFonts w:cstheme="minorHAnsi"/>
        </w:rPr>
        <w:t>igital skills gaps</w:t>
      </w:r>
      <w:r w:rsidR="00203A25" w:rsidRPr="002A65D0">
        <w:rPr>
          <w:rFonts w:cstheme="minorHAnsi"/>
        </w:rPr>
        <w:t xml:space="preserve"> </w:t>
      </w:r>
      <w:r>
        <w:rPr>
          <w:rFonts w:cstheme="minorHAnsi"/>
        </w:rPr>
        <w:t>including in the access to, use and knowledge of ICTs that</w:t>
      </w:r>
      <w:r w:rsidR="00203A25" w:rsidRPr="002A65D0">
        <w:rPr>
          <w:rFonts w:cstheme="minorHAnsi"/>
        </w:rPr>
        <w:t xml:space="preserve"> present</w:t>
      </w:r>
      <w:r w:rsidR="00814E3F" w:rsidRPr="002A65D0">
        <w:rPr>
          <w:rFonts w:cstheme="minorHAnsi"/>
        </w:rPr>
        <w:t xml:space="preserve"> major barrier</w:t>
      </w:r>
      <w:r w:rsidR="005615B5" w:rsidRPr="002A65D0">
        <w:rPr>
          <w:rFonts w:cstheme="minorHAnsi"/>
        </w:rPr>
        <w:t>s</w:t>
      </w:r>
      <w:r w:rsidR="00E61C9E">
        <w:rPr>
          <w:rFonts w:cstheme="minorHAnsi"/>
        </w:rPr>
        <w:t xml:space="preserve"> to digital inclusion</w:t>
      </w:r>
      <w:r w:rsidR="00814E3F" w:rsidRPr="002A65D0">
        <w:rPr>
          <w:rFonts w:cstheme="minorHAnsi"/>
        </w:rPr>
        <w:t xml:space="preserve">. </w:t>
      </w:r>
    </w:p>
    <w:p w14:paraId="4BC8806B" w14:textId="2013A619" w:rsidR="002A65D0" w:rsidRDefault="00E30064" w:rsidP="005075BC">
      <w:pPr>
        <w:pStyle w:val="ListParagraph"/>
        <w:numPr>
          <w:ilvl w:val="0"/>
          <w:numId w:val="31"/>
        </w:numPr>
        <w:overflowPunct/>
        <w:autoSpaceDE/>
        <w:autoSpaceDN/>
        <w:adjustRightInd/>
        <w:spacing w:before="60" w:after="60"/>
        <w:ind w:left="714" w:hanging="357"/>
        <w:contextualSpacing w:val="0"/>
        <w:textAlignment w:val="auto"/>
        <w:rPr>
          <w:rFonts w:cstheme="minorHAnsi"/>
        </w:rPr>
      </w:pPr>
      <w:r>
        <w:rPr>
          <w:rFonts w:cstheme="minorHAnsi"/>
        </w:rPr>
        <w:t>U</w:t>
      </w:r>
      <w:r w:rsidR="00814E3F" w:rsidRPr="002A65D0">
        <w:rPr>
          <w:rFonts w:cstheme="minorHAnsi"/>
        </w:rPr>
        <w:t>rban-</w:t>
      </w:r>
      <w:r w:rsidR="00DD3A82">
        <w:rPr>
          <w:rFonts w:cstheme="minorHAnsi"/>
        </w:rPr>
        <w:t>r</w:t>
      </w:r>
      <w:r w:rsidR="00814E3F" w:rsidRPr="002A65D0">
        <w:rPr>
          <w:rFonts w:cstheme="minorHAnsi"/>
        </w:rPr>
        <w:t xml:space="preserve">ural </w:t>
      </w:r>
      <w:r w:rsidR="00DD3A82">
        <w:rPr>
          <w:rFonts w:cstheme="minorHAnsi"/>
        </w:rPr>
        <w:t>d</w:t>
      </w:r>
      <w:r w:rsidR="00814E3F" w:rsidRPr="002A65D0">
        <w:rPr>
          <w:rFonts w:cstheme="minorHAnsi"/>
        </w:rPr>
        <w:t xml:space="preserve">igital </w:t>
      </w:r>
      <w:r w:rsidR="00DD3A82">
        <w:rPr>
          <w:rFonts w:cstheme="minorHAnsi"/>
        </w:rPr>
        <w:t>d</w:t>
      </w:r>
      <w:r w:rsidR="00814E3F" w:rsidRPr="002A65D0">
        <w:rPr>
          <w:rFonts w:cstheme="minorHAnsi"/>
        </w:rPr>
        <w:t>ivide</w:t>
      </w:r>
      <w:r w:rsidR="00DD3A82">
        <w:rPr>
          <w:rFonts w:cstheme="minorHAnsi"/>
        </w:rPr>
        <w:t>s</w:t>
      </w:r>
      <w:r w:rsidR="00C2459D" w:rsidRPr="002A65D0">
        <w:rPr>
          <w:rFonts w:cstheme="minorHAnsi"/>
        </w:rPr>
        <w:t xml:space="preserve"> </w:t>
      </w:r>
      <w:r>
        <w:rPr>
          <w:rFonts w:cstheme="minorHAnsi"/>
        </w:rPr>
        <w:t>that hinder</w:t>
      </w:r>
      <w:r w:rsidR="00814E3F" w:rsidRPr="002A65D0">
        <w:rPr>
          <w:rFonts w:cstheme="minorHAnsi"/>
        </w:rPr>
        <w:t xml:space="preserve"> equitable access to digital opportunities and resources.</w:t>
      </w:r>
    </w:p>
    <w:p w14:paraId="22C1EA84" w14:textId="7C17D9A1" w:rsidR="00DD3A82" w:rsidRDefault="00E61C9E" w:rsidP="005075BC">
      <w:pPr>
        <w:pStyle w:val="ListParagraph"/>
        <w:numPr>
          <w:ilvl w:val="0"/>
          <w:numId w:val="31"/>
        </w:numPr>
        <w:overflowPunct/>
        <w:autoSpaceDE/>
        <w:autoSpaceDN/>
        <w:adjustRightInd/>
        <w:spacing w:before="60" w:after="60"/>
        <w:ind w:left="714" w:hanging="357"/>
        <w:contextualSpacing w:val="0"/>
        <w:textAlignment w:val="auto"/>
        <w:rPr>
          <w:rFonts w:cstheme="minorHAnsi"/>
        </w:rPr>
      </w:pPr>
      <w:r>
        <w:rPr>
          <w:rFonts w:cstheme="minorHAnsi"/>
        </w:rPr>
        <w:lastRenderedPageBreak/>
        <w:t>Inadequate e</w:t>
      </w:r>
      <w:r w:rsidR="00814E3F" w:rsidRPr="002A65D0">
        <w:rPr>
          <w:rFonts w:cstheme="minorHAnsi"/>
        </w:rPr>
        <w:t xml:space="preserve">-waste </w:t>
      </w:r>
      <w:r w:rsidR="00E30064">
        <w:rPr>
          <w:rFonts w:cstheme="minorHAnsi"/>
        </w:rPr>
        <w:t xml:space="preserve">management </w:t>
      </w:r>
      <w:r w:rsidR="00814E3F" w:rsidRPr="002A65D0">
        <w:rPr>
          <w:rFonts w:cstheme="minorHAnsi"/>
        </w:rPr>
        <w:t>to mitigate impact</w:t>
      </w:r>
      <w:r w:rsidR="00E30064">
        <w:rPr>
          <w:rFonts w:cstheme="minorHAnsi"/>
        </w:rPr>
        <w:t xml:space="preserve"> and ensure environmental responsibility</w:t>
      </w:r>
      <w:r>
        <w:rPr>
          <w:rFonts w:cstheme="minorHAnsi"/>
        </w:rPr>
        <w:t xml:space="preserve"> and sustainability</w:t>
      </w:r>
      <w:r w:rsidR="000A03C8" w:rsidRPr="002A65D0">
        <w:rPr>
          <w:rFonts w:cstheme="minorHAnsi"/>
        </w:rPr>
        <w:t>.</w:t>
      </w:r>
    </w:p>
    <w:p w14:paraId="520691A7" w14:textId="2038E358" w:rsidR="007421BD" w:rsidRPr="00DD3A82" w:rsidRDefault="00E30064" w:rsidP="005075BC">
      <w:pPr>
        <w:pStyle w:val="ListParagraph"/>
        <w:numPr>
          <w:ilvl w:val="0"/>
          <w:numId w:val="31"/>
        </w:numPr>
        <w:overflowPunct/>
        <w:autoSpaceDE/>
        <w:autoSpaceDN/>
        <w:adjustRightInd/>
        <w:spacing w:before="60" w:after="60"/>
        <w:ind w:left="714" w:hanging="357"/>
        <w:contextualSpacing w:val="0"/>
        <w:textAlignment w:val="auto"/>
        <w:rPr>
          <w:rFonts w:cstheme="minorHAnsi"/>
        </w:rPr>
      </w:pPr>
      <w:r>
        <w:rPr>
          <w:rFonts w:cstheme="minorHAnsi"/>
        </w:rPr>
        <w:t>Lack of</w:t>
      </w:r>
      <w:r w:rsidR="00814E3F" w:rsidRPr="00DD3A82">
        <w:rPr>
          <w:rFonts w:cstheme="minorHAnsi"/>
        </w:rPr>
        <w:t xml:space="preserve"> </w:t>
      </w:r>
      <w:r w:rsidR="002D68CE" w:rsidRPr="00DD3A82">
        <w:rPr>
          <w:rFonts w:cstheme="minorHAnsi"/>
        </w:rPr>
        <w:t>y</w:t>
      </w:r>
      <w:r w:rsidR="00814E3F" w:rsidRPr="00DD3A82">
        <w:rPr>
          <w:rFonts w:cstheme="minorHAnsi"/>
        </w:rPr>
        <w:t xml:space="preserve">outh </w:t>
      </w:r>
      <w:r w:rsidR="002D68CE" w:rsidRPr="00DD3A82">
        <w:rPr>
          <w:rFonts w:cstheme="minorHAnsi"/>
        </w:rPr>
        <w:t>e</w:t>
      </w:r>
      <w:r w:rsidR="00814E3F" w:rsidRPr="00DD3A82">
        <w:rPr>
          <w:rFonts w:cstheme="minorHAnsi"/>
        </w:rPr>
        <w:t xml:space="preserve">ngagement in discussions </w:t>
      </w:r>
      <w:r w:rsidR="0000363A" w:rsidRPr="000C4BAD">
        <w:rPr>
          <w:rFonts w:ascii="Calibri" w:hAnsi="Calibri" w:cs="Calibri"/>
        </w:rPr>
        <w:t>on shaping the future of the digital world</w:t>
      </w:r>
      <w:r>
        <w:rPr>
          <w:rFonts w:ascii="Calibri" w:hAnsi="Calibri" w:cs="Calibri"/>
        </w:rPr>
        <w:t xml:space="preserve">, </w:t>
      </w:r>
      <w:r w:rsidR="0000363A" w:rsidRPr="000C4BAD">
        <w:rPr>
          <w:rFonts w:ascii="Calibri" w:hAnsi="Calibri" w:cs="Calibri"/>
        </w:rPr>
        <w:t>the global technology landscape</w:t>
      </w:r>
      <w:r w:rsidR="0000363A" w:rsidRPr="00855C51">
        <w:rPr>
          <w:rFonts w:ascii="Calibri" w:hAnsi="Calibri" w:cs="Calibri"/>
        </w:rPr>
        <w:t xml:space="preserve"> </w:t>
      </w:r>
      <w:r w:rsidR="0000363A">
        <w:rPr>
          <w:rFonts w:ascii="Calibri" w:hAnsi="Calibri" w:cs="Calibri"/>
        </w:rPr>
        <w:t xml:space="preserve">and </w:t>
      </w:r>
      <w:r w:rsidR="0000363A" w:rsidRPr="00855C51">
        <w:rPr>
          <w:rFonts w:ascii="Calibri" w:hAnsi="Calibri" w:cs="Calibri"/>
        </w:rPr>
        <w:t>future digital public policy</w:t>
      </w:r>
      <w:r w:rsidR="00B00120" w:rsidRPr="00DD3A82">
        <w:rPr>
          <w:rFonts w:cstheme="minorHAnsi"/>
        </w:rPr>
        <w:t>.</w:t>
      </w:r>
    </w:p>
    <w:p w14:paraId="3706FE82" w14:textId="2FEDD4B9" w:rsidR="00F5424F" w:rsidRPr="007421BD" w:rsidRDefault="00335D67" w:rsidP="005075BC">
      <w:pPr>
        <w:spacing w:after="120"/>
        <w:rPr>
          <w:rFonts w:cstheme="minorHAnsi"/>
        </w:rPr>
      </w:pPr>
      <w:r>
        <w:rPr>
          <w:rFonts w:cstheme="minorHAnsi"/>
          <w:b/>
          <w:bCs/>
        </w:rPr>
        <w:t xml:space="preserve">Youth Voices for an inclusive and </w:t>
      </w:r>
      <w:r w:rsidR="00BC40C1">
        <w:rPr>
          <w:rFonts w:cstheme="minorHAnsi"/>
          <w:b/>
          <w:bCs/>
        </w:rPr>
        <w:t>connected future</w:t>
      </w:r>
    </w:p>
    <w:p w14:paraId="5E77EF0B" w14:textId="4779CE51" w:rsidR="00F95195" w:rsidRPr="00D70566" w:rsidRDefault="00BC40C1" w:rsidP="005075BC">
      <w:pPr>
        <w:tabs>
          <w:tab w:val="clear" w:pos="794"/>
          <w:tab w:val="clear" w:pos="1191"/>
          <w:tab w:val="clear" w:pos="1588"/>
          <w:tab w:val="clear" w:pos="1985"/>
        </w:tabs>
        <w:overflowPunct/>
        <w:autoSpaceDE/>
        <w:autoSpaceDN/>
        <w:adjustRightInd/>
        <w:spacing w:after="120"/>
        <w:textAlignment w:val="auto"/>
        <w:rPr>
          <w:rFonts w:cstheme="minorHAnsi"/>
        </w:rPr>
      </w:pPr>
      <w:r>
        <w:rPr>
          <w:rFonts w:cstheme="minorHAnsi"/>
        </w:rPr>
        <w:t xml:space="preserve">Youth </w:t>
      </w:r>
      <w:r w:rsidR="00BC7DCD">
        <w:rPr>
          <w:rFonts w:cstheme="minorHAnsi"/>
        </w:rPr>
        <w:t>recommended</w:t>
      </w:r>
      <w:r w:rsidR="00F00FE7">
        <w:rPr>
          <w:rFonts w:cstheme="minorHAnsi"/>
        </w:rPr>
        <w:t xml:space="preserve"> </w:t>
      </w:r>
      <w:r>
        <w:rPr>
          <w:rFonts w:cstheme="minorHAnsi"/>
        </w:rPr>
        <w:t xml:space="preserve">the </w:t>
      </w:r>
      <w:r w:rsidR="00D70566">
        <w:rPr>
          <w:rFonts w:cstheme="minorHAnsi"/>
        </w:rPr>
        <w:t>follo</w:t>
      </w:r>
      <w:r w:rsidR="00730395">
        <w:rPr>
          <w:rFonts w:cstheme="minorHAnsi"/>
        </w:rPr>
        <w:t xml:space="preserve">wing </w:t>
      </w:r>
      <w:r w:rsidR="00CA2A94">
        <w:rPr>
          <w:rFonts w:cstheme="minorHAnsi"/>
        </w:rPr>
        <w:t xml:space="preserve">measures </w:t>
      </w:r>
      <w:r w:rsidR="00EC0DD8">
        <w:rPr>
          <w:rFonts w:cstheme="minorHAnsi"/>
        </w:rPr>
        <w:t xml:space="preserve">for action </w:t>
      </w:r>
      <w:r w:rsidR="00F95195" w:rsidRPr="00F95195">
        <w:rPr>
          <w:rFonts w:cstheme="minorHAnsi"/>
        </w:rPr>
        <w:t>to foster an inclusive, sustainable, and digitally empowered society</w:t>
      </w:r>
      <w:r w:rsidR="00A47CE0">
        <w:rPr>
          <w:rFonts w:cstheme="minorHAnsi"/>
        </w:rPr>
        <w:t xml:space="preserve">: </w:t>
      </w:r>
    </w:p>
    <w:p w14:paraId="48F03AB0" w14:textId="280503D9" w:rsidR="00DD482C" w:rsidRPr="00DD482C" w:rsidRDefault="005626EB" w:rsidP="005075BC">
      <w:pPr>
        <w:pStyle w:val="ListParagraph"/>
        <w:numPr>
          <w:ilvl w:val="0"/>
          <w:numId w:val="32"/>
        </w:numPr>
        <w:overflowPunct/>
        <w:autoSpaceDE/>
        <w:autoSpaceDN/>
        <w:adjustRightInd/>
        <w:spacing w:before="60" w:after="60"/>
        <w:ind w:left="714" w:hanging="357"/>
        <w:contextualSpacing w:val="0"/>
        <w:textAlignment w:val="auto"/>
        <w:rPr>
          <w:rFonts w:cstheme="minorHAnsi"/>
        </w:rPr>
      </w:pPr>
      <w:r w:rsidRPr="00DD482C">
        <w:rPr>
          <w:rFonts w:cstheme="minorHAnsi"/>
        </w:rPr>
        <w:t>D</w:t>
      </w:r>
      <w:r w:rsidR="00F00FE7" w:rsidRPr="00DD482C">
        <w:rPr>
          <w:rFonts w:cstheme="minorHAnsi"/>
        </w:rPr>
        <w:t>evelop</w:t>
      </w:r>
      <w:r w:rsidR="00D91B66">
        <w:rPr>
          <w:rFonts w:cstheme="minorHAnsi"/>
        </w:rPr>
        <w:t>ing</w:t>
      </w:r>
      <w:r w:rsidR="00F00FE7" w:rsidRPr="00DD482C">
        <w:rPr>
          <w:rFonts w:cstheme="minorHAnsi"/>
        </w:rPr>
        <w:t xml:space="preserve"> </w:t>
      </w:r>
      <w:r w:rsidR="00C71B66" w:rsidRPr="00DD482C">
        <w:rPr>
          <w:rFonts w:cstheme="minorHAnsi"/>
        </w:rPr>
        <w:t>r</w:t>
      </w:r>
      <w:r w:rsidR="00F00FE7" w:rsidRPr="00DD482C">
        <w:rPr>
          <w:rFonts w:cstheme="minorHAnsi"/>
        </w:rPr>
        <w:t xml:space="preserve">obust </w:t>
      </w:r>
      <w:r w:rsidR="00C71B66" w:rsidRPr="00DD482C">
        <w:rPr>
          <w:rFonts w:cstheme="minorHAnsi"/>
        </w:rPr>
        <w:t>r</w:t>
      </w:r>
      <w:r w:rsidR="00F00FE7" w:rsidRPr="00DD482C">
        <w:rPr>
          <w:rFonts w:cstheme="minorHAnsi"/>
        </w:rPr>
        <w:t xml:space="preserve">egulatory </w:t>
      </w:r>
      <w:r w:rsidR="00C71B66" w:rsidRPr="00DD482C">
        <w:rPr>
          <w:rFonts w:cstheme="minorHAnsi"/>
        </w:rPr>
        <w:t>f</w:t>
      </w:r>
      <w:r w:rsidR="00F00FE7" w:rsidRPr="00DD482C">
        <w:rPr>
          <w:rFonts w:cstheme="minorHAnsi"/>
        </w:rPr>
        <w:t>rameworks to enhance connectivity and build confidence and trust in digital technologies.</w:t>
      </w:r>
    </w:p>
    <w:p w14:paraId="61CFBEB4" w14:textId="27EA122C" w:rsidR="00DD482C" w:rsidRPr="00DD482C" w:rsidRDefault="00F00FE7" w:rsidP="005075BC">
      <w:pPr>
        <w:pStyle w:val="ListParagraph"/>
        <w:numPr>
          <w:ilvl w:val="0"/>
          <w:numId w:val="32"/>
        </w:numPr>
        <w:overflowPunct/>
        <w:autoSpaceDE/>
        <w:autoSpaceDN/>
        <w:adjustRightInd/>
        <w:spacing w:before="60" w:after="60"/>
        <w:ind w:left="714" w:hanging="357"/>
        <w:contextualSpacing w:val="0"/>
        <w:textAlignment w:val="auto"/>
        <w:rPr>
          <w:rFonts w:cstheme="minorHAnsi"/>
        </w:rPr>
      </w:pPr>
      <w:r w:rsidRPr="00DD482C">
        <w:rPr>
          <w:rFonts w:cstheme="minorHAnsi"/>
        </w:rPr>
        <w:t>Foster</w:t>
      </w:r>
      <w:r w:rsidR="00D91B66">
        <w:rPr>
          <w:rFonts w:cstheme="minorHAnsi"/>
        </w:rPr>
        <w:t>ing</w:t>
      </w:r>
      <w:r w:rsidRPr="00DD482C">
        <w:rPr>
          <w:rFonts w:cstheme="minorHAnsi"/>
        </w:rPr>
        <w:t xml:space="preserve"> collaboration through public-private partnerships and multistakeholder approaches to expand affordable connectivity solutions and infrastructure projects, particularly in </w:t>
      </w:r>
      <w:r w:rsidR="00660236" w:rsidRPr="00DD482C">
        <w:rPr>
          <w:rFonts w:cstheme="minorHAnsi"/>
        </w:rPr>
        <w:t xml:space="preserve">unserved and </w:t>
      </w:r>
      <w:r w:rsidRPr="00DD482C">
        <w:rPr>
          <w:rFonts w:cstheme="minorHAnsi"/>
        </w:rPr>
        <w:t xml:space="preserve">underserved </w:t>
      </w:r>
      <w:r w:rsidR="004542E7" w:rsidRPr="00DD482C">
        <w:rPr>
          <w:rFonts w:cstheme="minorHAnsi"/>
        </w:rPr>
        <w:t xml:space="preserve">areas </w:t>
      </w:r>
      <w:r w:rsidRPr="00DD482C">
        <w:rPr>
          <w:rFonts w:cstheme="minorHAnsi"/>
        </w:rPr>
        <w:t xml:space="preserve">and </w:t>
      </w:r>
      <w:r w:rsidR="00660236" w:rsidRPr="00DD482C">
        <w:rPr>
          <w:rFonts w:cstheme="minorHAnsi"/>
        </w:rPr>
        <w:t xml:space="preserve">for </w:t>
      </w:r>
      <w:r w:rsidRPr="00DD482C">
        <w:rPr>
          <w:rFonts w:cstheme="minorHAnsi"/>
        </w:rPr>
        <w:t xml:space="preserve">marginalized </w:t>
      </w:r>
      <w:r w:rsidR="00660236" w:rsidRPr="00DD482C">
        <w:rPr>
          <w:rFonts w:cstheme="minorHAnsi"/>
        </w:rPr>
        <w:t>groups</w:t>
      </w:r>
      <w:r w:rsidRPr="00DD482C">
        <w:rPr>
          <w:rFonts w:cstheme="minorHAnsi"/>
        </w:rPr>
        <w:t>.</w:t>
      </w:r>
    </w:p>
    <w:p w14:paraId="4B8FC7F3" w14:textId="73CBE91B" w:rsidR="00DD482C" w:rsidRPr="00E61C9E" w:rsidRDefault="00E61C9E" w:rsidP="00E61C9E">
      <w:pPr>
        <w:pStyle w:val="ListParagraph"/>
        <w:numPr>
          <w:ilvl w:val="0"/>
          <w:numId w:val="32"/>
        </w:numPr>
        <w:rPr>
          <w:rFonts w:cstheme="minorHAnsi"/>
        </w:rPr>
      </w:pPr>
      <w:r w:rsidRPr="00E61C9E">
        <w:rPr>
          <w:rFonts w:cstheme="minorHAnsi"/>
        </w:rPr>
        <w:t>Promoting digital accessibility for ICT products and services jointly with a holistic and intersectional approach in formulation and implementation of policies strategies aimed to enhance digital inclusion, to ensure equitable access to education, skills development, and employment opportunities, thus ensuring that no one is left behind in the digital society, and economy</w:t>
      </w:r>
      <w:r w:rsidR="00F00FE7" w:rsidRPr="00E61C9E">
        <w:rPr>
          <w:rFonts w:cstheme="minorHAnsi"/>
        </w:rPr>
        <w:t>.</w:t>
      </w:r>
    </w:p>
    <w:p w14:paraId="557FE947" w14:textId="5006F1D8" w:rsidR="00DD482C" w:rsidRPr="00DD482C" w:rsidRDefault="00F00FE7" w:rsidP="005075BC">
      <w:pPr>
        <w:pStyle w:val="ListParagraph"/>
        <w:numPr>
          <w:ilvl w:val="0"/>
          <w:numId w:val="32"/>
        </w:numPr>
        <w:overflowPunct/>
        <w:autoSpaceDE/>
        <w:autoSpaceDN/>
        <w:adjustRightInd/>
        <w:spacing w:before="60" w:after="60"/>
        <w:ind w:left="714" w:hanging="357"/>
        <w:contextualSpacing w:val="0"/>
        <w:textAlignment w:val="auto"/>
        <w:rPr>
          <w:rFonts w:cstheme="minorHAnsi"/>
        </w:rPr>
      </w:pPr>
      <w:r w:rsidRPr="00DD482C">
        <w:rPr>
          <w:rFonts w:cstheme="minorHAnsi"/>
        </w:rPr>
        <w:t>Encourag</w:t>
      </w:r>
      <w:r w:rsidR="00D91B66">
        <w:rPr>
          <w:rFonts w:cstheme="minorHAnsi"/>
        </w:rPr>
        <w:t>ing</w:t>
      </w:r>
      <w:r w:rsidRPr="00DD482C">
        <w:rPr>
          <w:rFonts w:cstheme="minorHAnsi"/>
        </w:rPr>
        <w:t xml:space="preserve"> and empower</w:t>
      </w:r>
      <w:r w:rsidR="00D91B66">
        <w:rPr>
          <w:rFonts w:cstheme="minorHAnsi"/>
        </w:rPr>
        <w:t>ing</w:t>
      </w:r>
      <w:r w:rsidRPr="00DD482C">
        <w:rPr>
          <w:rFonts w:cstheme="minorHAnsi"/>
        </w:rPr>
        <w:t xml:space="preserve"> youth-led entrepreneurship and innovation in the digital </w:t>
      </w:r>
      <w:r w:rsidR="00186D89" w:rsidRPr="00DD482C">
        <w:rPr>
          <w:rFonts w:cstheme="minorHAnsi"/>
        </w:rPr>
        <w:t>world</w:t>
      </w:r>
      <w:r w:rsidRPr="00DD482C">
        <w:rPr>
          <w:rFonts w:cstheme="minorHAnsi"/>
        </w:rPr>
        <w:t xml:space="preserve"> as drivers of youth employment and economic growth.</w:t>
      </w:r>
    </w:p>
    <w:p w14:paraId="077457AF" w14:textId="77777777" w:rsidR="00D91B66" w:rsidRDefault="00F00FE7" w:rsidP="005075BC">
      <w:pPr>
        <w:pStyle w:val="ListParagraph"/>
        <w:numPr>
          <w:ilvl w:val="0"/>
          <w:numId w:val="32"/>
        </w:numPr>
        <w:overflowPunct/>
        <w:autoSpaceDE/>
        <w:autoSpaceDN/>
        <w:adjustRightInd/>
        <w:spacing w:before="60" w:after="60"/>
        <w:ind w:left="714" w:hanging="357"/>
        <w:contextualSpacing w:val="0"/>
        <w:textAlignment w:val="auto"/>
        <w:rPr>
          <w:rFonts w:cstheme="minorHAnsi"/>
        </w:rPr>
      </w:pPr>
      <w:r w:rsidRPr="00DD482C">
        <w:rPr>
          <w:rFonts w:cstheme="minorHAnsi"/>
        </w:rPr>
        <w:t>U</w:t>
      </w:r>
      <w:r w:rsidR="00942768" w:rsidRPr="00DD482C">
        <w:rPr>
          <w:rFonts w:cstheme="minorHAnsi"/>
        </w:rPr>
        <w:t>s</w:t>
      </w:r>
      <w:r w:rsidR="00D91B66">
        <w:rPr>
          <w:rFonts w:cstheme="minorHAnsi"/>
        </w:rPr>
        <w:t>ing</w:t>
      </w:r>
      <w:r w:rsidRPr="00DD482C">
        <w:rPr>
          <w:rFonts w:cstheme="minorHAnsi"/>
        </w:rPr>
        <w:t xml:space="preserve"> </w:t>
      </w:r>
      <w:r w:rsidR="005E0559">
        <w:rPr>
          <w:rFonts w:cstheme="minorHAnsi"/>
        </w:rPr>
        <w:t xml:space="preserve">technology, including </w:t>
      </w:r>
      <w:r w:rsidRPr="00DD482C">
        <w:rPr>
          <w:rFonts w:cstheme="minorHAnsi"/>
        </w:rPr>
        <w:t>green digital technologies</w:t>
      </w:r>
      <w:r w:rsidR="00EC4F3E">
        <w:rPr>
          <w:rFonts w:cstheme="minorHAnsi"/>
        </w:rPr>
        <w:t>,</w:t>
      </w:r>
      <w:r w:rsidR="00A71D77">
        <w:rPr>
          <w:rFonts w:cstheme="minorHAnsi"/>
        </w:rPr>
        <w:t xml:space="preserve"> </w:t>
      </w:r>
      <w:r w:rsidR="009C6EE7" w:rsidRPr="00DD482C">
        <w:rPr>
          <w:rFonts w:cstheme="minorHAnsi"/>
        </w:rPr>
        <w:t>to protect the environment</w:t>
      </w:r>
      <w:r w:rsidR="00C51434" w:rsidRPr="00DD482C">
        <w:rPr>
          <w:rFonts w:cstheme="minorHAnsi"/>
        </w:rPr>
        <w:t xml:space="preserve"> and</w:t>
      </w:r>
      <w:r w:rsidRPr="00DD482C">
        <w:rPr>
          <w:rFonts w:cstheme="minorHAnsi"/>
        </w:rPr>
        <w:t xml:space="preserve"> ensure a sustainable and eco-friendly digital future.</w:t>
      </w:r>
      <w:r w:rsidR="00C51434" w:rsidRPr="00DD482C">
        <w:rPr>
          <w:rFonts w:cstheme="minorHAnsi"/>
        </w:rPr>
        <w:t xml:space="preserve"> </w:t>
      </w:r>
    </w:p>
    <w:p w14:paraId="201CE940" w14:textId="12798CA6" w:rsidR="007421BD" w:rsidRPr="00D91B66" w:rsidRDefault="00F00FE7" w:rsidP="005075BC">
      <w:pPr>
        <w:pStyle w:val="ListParagraph"/>
        <w:numPr>
          <w:ilvl w:val="0"/>
          <w:numId w:val="32"/>
        </w:numPr>
        <w:overflowPunct/>
        <w:autoSpaceDE/>
        <w:autoSpaceDN/>
        <w:adjustRightInd/>
        <w:spacing w:before="60" w:after="60"/>
        <w:ind w:left="714" w:hanging="357"/>
        <w:contextualSpacing w:val="0"/>
        <w:textAlignment w:val="auto"/>
        <w:rPr>
          <w:rFonts w:cstheme="minorHAnsi"/>
        </w:rPr>
      </w:pPr>
      <w:r w:rsidRPr="00D91B66">
        <w:rPr>
          <w:rFonts w:cstheme="minorHAnsi"/>
        </w:rPr>
        <w:t>Prioritiz</w:t>
      </w:r>
      <w:r w:rsidR="00D91B66">
        <w:rPr>
          <w:rFonts w:cstheme="minorHAnsi"/>
        </w:rPr>
        <w:t>ing</w:t>
      </w:r>
      <w:r w:rsidRPr="00D91B66">
        <w:rPr>
          <w:rFonts w:cstheme="minorHAnsi"/>
        </w:rPr>
        <w:t xml:space="preserve"> the development of digital skills among all youth to equip them with the tools needed to navigate and thrive in the rapidly evolving technological landscape.</w:t>
      </w:r>
    </w:p>
    <w:p w14:paraId="0217212A" w14:textId="77777777" w:rsidR="00CE19A1" w:rsidRDefault="00CE19A1" w:rsidP="005075BC">
      <w:pPr>
        <w:spacing w:after="120"/>
        <w:rPr>
          <w:rFonts w:cstheme="minorHAnsi"/>
          <w:b/>
          <w:bCs/>
        </w:rPr>
      </w:pPr>
    </w:p>
    <w:p w14:paraId="474D3B70" w14:textId="3BB0A0D7" w:rsidR="00CD2A1E" w:rsidRPr="00CD2A1E" w:rsidRDefault="00CD2A1E" w:rsidP="005075BC">
      <w:pPr>
        <w:spacing w:after="120"/>
        <w:rPr>
          <w:rFonts w:cstheme="minorHAnsi"/>
          <w:b/>
          <w:bCs/>
        </w:rPr>
      </w:pPr>
      <w:r w:rsidRPr="00CD2A1E">
        <w:rPr>
          <w:rFonts w:cstheme="minorHAnsi"/>
          <w:b/>
          <w:bCs/>
        </w:rPr>
        <w:t>Resources and background information:</w:t>
      </w:r>
    </w:p>
    <w:p w14:paraId="78EE1293" w14:textId="77777777" w:rsidR="00CD2A1E" w:rsidRPr="00CD2A1E" w:rsidRDefault="00CD2A1E" w:rsidP="005075BC">
      <w:pPr>
        <w:tabs>
          <w:tab w:val="clear" w:pos="794"/>
          <w:tab w:val="clear" w:pos="1191"/>
          <w:tab w:val="clear" w:pos="1588"/>
          <w:tab w:val="clear" w:pos="1985"/>
        </w:tabs>
        <w:overflowPunct/>
        <w:autoSpaceDE/>
        <w:autoSpaceDN/>
        <w:adjustRightInd/>
        <w:spacing w:after="120"/>
        <w:textAlignment w:val="auto"/>
        <w:rPr>
          <w:rFonts w:cstheme="minorHAnsi"/>
          <w:b/>
          <w:bCs/>
        </w:rPr>
      </w:pPr>
      <w:r w:rsidRPr="00CD2A1E">
        <w:rPr>
          <w:rFonts w:cstheme="minorHAnsi"/>
          <w:b/>
          <w:bCs/>
        </w:rPr>
        <w:t>For more information, please visit: </w:t>
      </w:r>
      <w:hyperlink r:id="rId14" w:history="1">
        <w:r w:rsidRPr="00CD2A1E">
          <w:rPr>
            <w:rStyle w:val="Hyperlink"/>
            <w:rFonts w:cstheme="minorHAnsi"/>
          </w:rPr>
          <w:t>https://www.itu.int/itu-d/meetings/global-youth-summit-25/</w:t>
        </w:r>
      </w:hyperlink>
    </w:p>
    <w:p w14:paraId="07A34D89" w14:textId="66FCDAC9" w:rsidR="00B92486" w:rsidRPr="00A4327D" w:rsidRDefault="00B92486" w:rsidP="005075BC">
      <w:pPr>
        <w:tabs>
          <w:tab w:val="clear" w:pos="794"/>
          <w:tab w:val="clear" w:pos="1191"/>
          <w:tab w:val="clear" w:pos="1588"/>
          <w:tab w:val="clear" w:pos="1985"/>
        </w:tabs>
        <w:overflowPunct/>
        <w:autoSpaceDE/>
        <w:autoSpaceDN/>
        <w:adjustRightInd/>
        <w:spacing w:after="120"/>
        <w:textAlignment w:val="auto"/>
        <w:rPr>
          <w:rFonts w:ascii="Calibri" w:hAnsi="Calibri" w:cs="Calibri"/>
          <w:szCs w:val="24"/>
        </w:rPr>
      </w:pPr>
      <w:r w:rsidRPr="00B92486">
        <w:rPr>
          <w:rFonts w:cstheme="minorHAnsi"/>
          <w:b/>
          <w:bCs/>
        </w:rPr>
        <w:t>Press release</w:t>
      </w:r>
      <w:r w:rsidR="00702C6D">
        <w:rPr>
          <w:rFonts w:cstheme="minorHAnsi"/>
          <w:b/>
          <w:bCs/>
        </w:rPr>
        <w:t xml:space="preserve">: </w:t>
      </w:r>
      <w:hyperlink r:id="rId15" w:tgtFrame="_blank" w:history="1">
        <w:r w:rsidRPr="00EB5546">
          <w:rPr>
            <w:rStyle w:val="Hyperlink"/>
            <w:rFonts w:ascii="Calibri" w:hAnsi="Calibri" w:cs="Calibri"/>
            <w:szCs w:val="24"/>
          </w:rPr>
          <w:t>ITU Global Youth Summit places young people at the heart of digital transformation</w:t>
        </w:r>
      </w:hyperlink>
    </w:p>
    <w:p w14:paraId="683F1D3C" w14:textId="0A7D66D0" w:rsidR="00B92486" w:rsidRPr="00A4327D" w:rsidRDefault="00B92486" w:rsidP="005075BC">
      <w:pPr>
        <w:tabs>
          <w:tab w:val="clear" w:pos="794"/>
          <w:tab w:val="clear" w:pos="1191"/>
          <w:tab w:val="clear" w:pos="1588"/>
          <w:tab w:val="clear" w:pos="1985"/>
        </w:tabs>
        <w:overflowPunct/>
        <w:autoSpaceDE/>
        <w:autoSpaceDN/>
        <w:adjustRightInd/>
        <w:spacing w:after="120"/>
        <w:textAlignment w:val="auto"/>
        <w:rPr>
          <w:rFonts w:ascii="Calibri" w:hAnsi="Calibri" w:cs="Calibri"/>
          <w:b/>
          <w:bCs/>
          <w:szCs w:val="24"/>
        </w:rPr>
      </w:pPr>
      <w:r w:rsidRPr="00A4327D">
        <w:rPr>
          <w:rFonts w:cstheme="minorHAnsi"/>
          <w:b/>
          <w:bCs/>
        </w:rPr>
        <w:t>Videos</w:t>
      </w:r>
      <w:r w:rsidR="00702C6D" w:rsidRPr="00A4327D">
        <w:rPr>
          <w:rFonts w:cstheme="minorHAnsi"/>
          <w:b/>
          <w:bCs/>
        </w:rPr>
        <w:t xml:space="preserve">: </w:t>
      </w:r>
    </w:p>
    <w:p w14:paraId="58516ECC" w14:textId="095F067B" w:rsidR="00B92486" w:rsidRPr="005075BC" w:rsidRDefault="00B92486" w:rsidP="005075BC">
      <w:pPr>
        <w:numPr>
          <w:ilvl w:val="0"/>
          <w:numId w:val="33"/>
        </w:numPr>
        <w:tabs>
          <w:tab w:val="clear" w:pos="794"/>
          <w:tab w:val="clear" w:pos="1191"/>
          <w:tab w:val="clear" w:pos="1588"/>
          <w:tab w:val="clear" w:pos="1985"/>
        </w:tabs>
        <w:overflowPunct/>
        <w:autoSpaceDE/>
        <w:autoSpaceDN/>
        <w:adjustRightInd/>
        <w:spacing w:after="120"/>
        <w:textAlignment w:val="auto"/>
        <w:rPr>
          <w:rFonts w:ascii="Calibri" w:hAnsi="Calibri" w:cs="Calibri"/>
          <w:szCs w:val="24"/>
        </w:rPr>
      </w:pPr>
      <w:hyperlink r:id="rId16" w:history="1">
        <w:r w:rsidRPr="005075BC">
          <w:rPr>
            <w:rStyle w:val="Hyperlink"/>
            <w:rFonts w:ascii="Calibri" w:hAnsi="Calibri" w:cs="Calibri"/>
            <w:szCs w:val="24"/>
          </w:rPr>
          <w:t>Highlights video</w:t>
        </w:r>
      </w:hyperlink>
    </w:p>
    <w:p w14:paraId="47146672" w14:textId="4C81D346" w:rsidR="00B92486" w:rsidRPr="005075BC" w:rsidRDefault="00B92486" w:rsidP="005075BC">
      <w:pPr>
        <w:numPr>
          <w:ilvl w:val="0"/>
          <w:numId w:val="33"/>
        </w:numPr>
        <w:tabs>
          <w:tab w:val="clear" w:pos="794"/>
          <w:tab w:val="clear" w:pos="1191"/>
          <w:tab w:val="clear" w:pos="1588"/>
          <w:tab w:val="clear" w:pos="1985"/>
        </w:tabs>
        <w:overflowPunct/>
        <w:autoSpaceDE/>
        <w:autoSpaceDN/>
        <w:adjustRightInd/>
        <w:spacing w:after="120"/>
        <w:textAlignment w:val="auto"/>
        <w:rPr>
          <w:rFonts w:ascii="Calibri" w:hAnsi="Calibri" w:cs="Calibri"/>
          <w:szCs w:val="24"/>
        </w:rPr>
      </w:pPr>
      <w:hyperlink r:id="rId17" w:history="1">
        <w:r w:rsidRPr="005075BC">
          <w:rPr>
            <w:rStyle w:val="Hyperlink"/>
            <w:rFonts w:ascii="Calibri" w:hAnsi="Calibri" w:cs="Calibri"/>
            <w:szCs w:val="24"/>
          </w:rPr>
          <w:t>A journey through the ITU-D youth events throughout the years (Youtube)</w:t>
        </w:r>
      </w:hyperlink>
    </w:p>
    <w:p w14:paraId="327CA750" w14:textId="7A3B6F3A" w:rsidR="00B92486" w:rsidRPr="004754E9" w:rsidRDefault="005075BC" w:rsidP="005075BC">
      <w:pPr>
        <w:tabs>
          <w:tab w:val="clear" w:pos="794"/>
          <w:tab w:val="clear" w:pos="1191"/>
          <w:tab w:val="clear" w:pos="1588"/>
          <w:tab w:val="clear" w:pos="1985"/>
        </w:tabs>
        <w:spacing w:after="120"/>
        <w:jc w:val="center"/>
      </w:pPr>
      <w:r>
        <w:t>________________</w:t>
      </w:r>
    </w:p>
    <w:sectPr w:rsidR="00B92486" w:rsidRPr="004754E9" w:rsidSect="008C7A35">
      <w:headerReference w:type="default" r:id="rId18"/>
      <w:footerReference w:type="first" r:id="rId19"/>
      <w:pgSz w:w="11907" w:h="16834" w:code="9"/>
      <w:pgMar w:top="1418" w:right="1134" w:bottom="99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F6752" w14:textId="77777777" w:rsidR="00C27988" w:rsidRDefault="00C27988">
      <w:r>
        <w:separator/>
      </w:r>
    </w:p>
  </w:endnote>
  <w:endnote w:type="continuationSeparator" w:id="0">
    <w:p w14:paraId="2EE95655" w14:textId="77777777" w:rsidR="00C27988" w:rsidRDefault="00C27988">
      <w:r>
        <w:continuationSeparator/>
      </w:r>
    </w:p>
  </w:endnote>
  <w:endnote w:type="continuationNotice" w:id="1">
    <w:p w14:paraId="7F9BF45A" w14:textId="77777777" w:rsidR="00C27988" w:rsidRDefault="00C2798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59420B" w:rsidRPr="009058AD" w14:paraId="695D1810" w14:textId="77777777" w:rsidTr="00F44F26">
      <w:tc>
        <w:tcPr>
          <w:tcW w:w="1526" w:type="dxa"/>
          <w:tcBorders>
            <w:top w:val="single" w:sz="4" w:space="0" w:color="000000"/>
          </w:tcBorders>
          <w:shd w:val="clear" w:color="auto" w:fill="auto"/>
        </w:tcPr>
        <w:p w14:paraId="746E5A61" w14:textId="77777777" w:rsidR="0059420B" w:rsidRPr="009058AD" w:rsidRDefault="0059420B" w:rsidP="0059420B">
          <w:pPr>
            <w:pStyle w:val="FirstFooter"/>
            <w:tabs>
              <w:tab w:val="left" w:pos="1559"/>
              <w:tab w:val="left" w:pos="3828"/>
            </w:tabs>
            <w:rPr>
              <w:sz w:val="18"/>
              <w:szCs w:val="18"/>
            </w:rPr>
          </w:pPr>
          <w:r w:rsidRPr="009058AD">
            <w:rPr>
              <w:sz w:val="18"/>
              <w:szCs w:val="18"/>
              <w:lang w:val="en-US"/>
            </w:rPr>
            <w:t>Contact:</w:t>
          </w:r>
        </w:p>
      </w:tc>
      <w:tc>
        <w:tcPr>
          <w:tcW w:w="2410" w:type="dxa"/>
          <w:tcBorders>
            <w:top w:val="single" w:sz="4" w:space="0" w:color="000000"/>
          </w:tcBorders>
          <w:shd w:val="clear" w:color="auto" w:fill="auto"/>
        </w:tcPr>
        <w:p w14:paraId="488E41E2" w14:textId="77777777" w:rsidR="0059420B" w:rsidRPr="009058AD" w:rsidRDefault="0059420B" w:rsidP="0059420B">
          <w:pPr>
            <w:pStyle w:val="FirstFooter"/>
            <w:tabs>
              <w:tab w:val="left" w:pos="2302"/>
            </w:tabs>
            <w:ind w:left="2302" w:hanging="2302"/>
            <w:rPr>
              <w:sz w:val="18"/>
              <w:szCs w:val="18"/>
              <w:lang w:val="en-US"/>
            </w:rPr>
          </w:pPr>
          <w:r w:rsidRPr="009058AD">
            <w:rPr>
              <w:sz w:val="18"/>
              <w:szCs w:val="18"/>
              <w:lang w:val="en-US"/>
            </w:rPr>
            <w:t>Name/Organization/Entity:</w:t>
          </w:r>
        </w:p>
      </w:tc>
      <w:tc>
        <w:tcPr>
          <w:tcW w:w="5987" w:type="dxa"/>
          <w:tcBorders>
            <w:top w:val="single" w:sz="4" w:space="0" w:color="000000"/>
          </w:tcBorders>
        </w:tcPr>
        <w:p w14:paraId="148264AE" w14:textId="433A3524" w:rsidR="0059420B" w:rsidRPr="009058AD" w:rsidRDefault="003A339C" w:rsidP="0059420B">
          <w:pPr>
            <w:pStyle w:val="FirstFooter"/>
            <w:tabs>
              <w:tab w:val="left" w:pos="2302"/>
            </w:tabs>
            <w:rPr>
              <w:sz w:val="18"/>
              <w:szCs w:val="18"/>
              <w:lang w:val="en-US"/>
            </w:rPr>
          </w:pPr>
          <w:r w:rsidRPr="009058AD">
            <w:rPr>
              <w:sz w:val="18"/>
              <w:szCs w:val="18"/>
              <w:lang w:val="en-US"/>
            </w:rPr>
            <w:t>Dr. Cosmas Luckyson Zavazava, Director of the Telecommunication Development Bureau</w:t>
          </w:r>
        </w:p>
      </w:tc>
      <w:bookmarkStart w:id="6" w:name="OrgName"/>
      <w:bookmarkEnd w:id="6"/>
    </w:tr>
    <w:tr w:rsidR="0059420B" w:rsidRPr="009058AD" w14:paraId="61167678" w14:textId="77777777" w:rsidTr="00F44F26">
      <w:tc>
        <w:tcPr>
          <w:tcW w:w="1526" w:type="dxa"/>
          <w:shd w:val="clear" w:color="auto" w:fill="auto"/>
        </w:tcPr>
        <w:p w14:paraId="33710823" w14:textId="77777777" w:rsidR="0059420B" w:rsidRPr="009058AD" w:rsidRDefault="0059420B" w:rsidP="0059420B">
          <w:pPr>
            <w:pStyle w:val="FirstFooter"/>
            <w:tabs>
              <w:tab w:val="left" w:pos="1559"/>
              <w:tab w:val="left" w:pos="3828"/>
            </w:tabs>
            <w:rPr>
              <w:sz w:val="18"/>
              <w:szCs w:val="18"/>
              <w:lang w:val="en-US"/>
            </w:rPr>
          </w:pPr>
        </w:p>
      </w:tc>
      <w:tc>
        <w:tcPr>
          <w:tcW w:w="2410" w:type="dxa"/>
          <w:shd w:val="clear" w:color="auto" w:fill="auto"/>
        </w:tcPr>
        <w:p w14:paraId="1251F6E4" w14:textId="77777777" w:rsidR="0059420B" w:rsidRPr="009058AD" w:rsidRDefault="0059420B" w:rsidP="0059420B">
          <w:pPr>
            <w:pStyle w:val="FirstFooter"/>
            <w:tabs>
              <w:tab w:val="left" w:pos="2302"/>
            </w:tabs>
            <w:rPr>
              <w:sz w:val="18"/>
              <w:szCs w:val="18"/>
              <w:lang w:val="en-US"/>
            </w:rPr>
          </w:pPr>
          <w:r w:rsidRPr="009058AD">
            <w:rPr>
              <w:sz w:val="18"/>
              <w:szCs w:val="18"/>
              <w:lang w:val="en-US"/>
            </w:rPr>
            <w:t>Phone number:</w:t>
          </w:r>
        </w:p>
      </w:tc>
      <w:tc>
        <w:tcPr>
          <w:tcW w:w="5987" w:type="dxa"/>
        </w:tcPr>
        <w:p w14:paraId="6D7949F0" w14:textId="2A509783" w:rsidR="0059420B" w:rsidRPr="009058AD" w:rsidRDefault="00714D1D" w:rsidP="0059420B">
          <w:pPr>
            <w:pStyle w:val="FirstFooter"/>
            <w:tabs>
              <w:tab w:val="left" w:pos="2302"/>
            </w:tabs>
            <w:rPr>
              <w:sz w:val="18"/>
              <w:szCs w:val="18"/>
              <w:lang w:val="en-US"/>
            </w:rPr>
          </w:pPr>
          <w:r w:rsidRPr="009058AD">
            <w:rPr>
              <w:sz w:val="18"/>
              <w:szCs w:val="18"/>
              <w:lang w:val="en-US"/>
            </w:rPr>
            <w:t xml:space="preserve">+41 </w:t>
          </w:r>
          <w:r w:rsidR="003A339C" w:rsidRPr="009058AD">
            <w:rPr>
              <w:sz w:val="18"/>
              <w:szCs w:val="18"/>
              <w:lang w:val="en-US"/>
            </w:rPr>
            <w:t>22 720 5</w:t>
          </w:r>
          <w:r w:rsidR="006A7C50" w:rsidRPr="009058AD">
            <w:rPr>
              <w:sz w:val="18"/>
              <w:szCs w:val="18"/>
              <w:lang w:val="en-US"/>
            </w:rPr>
            <w:t>533</w:t>
          </w:r>
        </w:p>
      </w:tc>
      <w:bookmarkStart w:id="7" w:name="PhoneNo"/>
      <w:bookmarkEnd w:id="7"/>
    </w:tr>
    <w:tr w:rsidR="0059420B" w:rsidRPr="009058AD" w14:paraId="0299A231" w14:textId="77777777" w:rsidTr="00F44F26">
      <w:tc>
        <w:tcPr>
          <w:tcW w:w="1526" w:type="dxa"/>
          <w:shd w:val="clear" w:color="auto" w:fill="auto"/>
        </w:tcPr>
        <w:p w14:paraId="35CBC438" w14:textId="77777777" w:rsidR="0059420B" w:rsidRPr="009058AD" w:rsidRDefault="0059420B" w:rsidP="0059420B">
          <w:pPr>
            <w:pStyle w:val="FirstFooter"/>
            <w:tabs>
              <w:tab w:val="left" w:pos="1559"/>
              <w:tab w:val="left" w:pos="3828"/>
            </w:tabs>
            <w:rPr>
              <w:sz w:val="18"/>
              <w:szCs w:val="18"/>
              <w:lang w:val="en-US"/>
            </w:rPr>
          </w:pPr>
        </w:p>
      </w:tc>
      <w:tc>
        <w:tcPr>
          <w:tcW w:w="2410" w:type="dxa"/>
          <w:shd w:val="clear" w:color="auto" w:fill="auto"/>
        </w:tcPr>
        <w:p w14:paraId="65335E06" w14:textId="77777777" w:rsidR="0059420B" w:rsidRPr="009058AD" w:rsidRDefault="0059420B" w:rsidP="0059420B">
          <w:pPr>
            <w:pStyle w:val="FirstFooter"/>
            <w:tabs>
              <w:tab w:val="left" w:pos="2302"/>
            </w:tabs>
            <w:rPr>
              <w:sz w:val="18"/>
              <w:szCs w:val="18"/>
              <w:lang w:val="en-US"/>
            </w:rPr>
          </w:pPr>
          <w:r w:rsidRPr="009058AD">
            <w:rPr>
              <w:sz w:val="18"/>
              <w:szCs w:val="18"/>
              <w:lang w:val="en-US"/>
            </w:rPr>
            <w:t>E-mail:</w:t>
          </w:r>
        </w:p>
      </w:tc>
      <w:tc>
        <w:tcPr>
          <w:tcW w:w="5987" w:type="dxa"/>
        </w:tcPr>
        <w:p w14:paraId="7EAB0988" w14:textId="597BD478" w:rsidR="0059420B" w:rsidRPr="009058AD" w:rsidRDefault="003A339C" w:rsidP="0059420B">
          <w:pPr>
            <w:pStyle w:val="FirstFooter"/>
            <w:tabs>
              <w:tab w:val="left" w:pos="2302"/>
            </w:tabs>
            <w:rPr>
              <w:sz w:val="18"/>
              <w:szCs w:val="18"/>
              <w:lang w:val="en-US"/>
            </w:rPr>
          </w:pPr>
          <w:hyperlink r:id="rId1" w:history="1">
            <w:r w:rsidRPr="009058AD">
              <w:rPr>
                <w:rStyle w:val="Hyperlink"/>
                <w:sz w:val="18"/>
                <w:szCs w:val="18"/>
                <w:lang w:val="en-US"/>
              </w:rPr>
              <w:t>BDTDirector@itu.int</w:t>
            </w:r>
          </w:hyperlink>
          <w:r w:rsidRPr="009058AD">
            <w:rPr>
              <w:sz w:val="18"/>
              <w:szCs w:val="18"/>
              <w:lang w:val="en-US"/>
            </w:rPr>
            <w:t xml:space="preserve"> </w:t>
          </w:r>
        </w:p>
      </w:tc>
      <w:bookmarkStart w:id="8" w:name="Email"/>
      <w:bookmarkEnd w:id="8"/>
    </w:tr>
  </w:tbl>
  <w:p w14:paraId="40A321D0" w14:textId="1C276101" w:rsidR="00721657" w:rsidRPr="009058AD" w:rsidRDefault="00721657" w:rsidP="00030397">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EF5FD" w14:textId="77777777" w:rsidR="00C27988" w:rsidRDefault="00C27988">
      <w:r>
        <w:t>____________________</w:t>
      </w:r>
    </w:p>
  </w:footnote>
  <w:footnote w:type="continuationSeparator" w:id="0">
    <w:p w14:paraId="01705C7F" w14:textId="77777777" w:rsidR="00C27988" w:rsidRDefault="00C27988">
      <w:r>
        <w:continuationSeparator/>
      </w:r>
    </w:p>
  </w:footnote>
  <w:footnote w:type="continuationNotice" w:id="1">
    <w:p w14:paraId="6588B896" w14:textId="77777777" w:rsidR="00C27988" w:rsidRDefault="00C2798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1B18FBFF" w:rsidR="00721657" w:rsidRPr="00B96D35" w:rsidRDefault="001D31BA" w:rsidP="001D31BA">
    <w:pPr>
      <w:tabs>
        <w:tab w:val="clear" w:pos="794"/>
        <w:tab w:val="clear" w:pos="1191"/>
        <w:tab w:val="clear" w:pos="1588"/>
        <w:tab w:val="clear" w:pos="1985"/>
        <w:tab w:val="center" w:pos="4820"/>
        <w:tab w:val="right" w:pos="10206"/>
      </w:tabs>
      <w:ind w:right="1"/>
      <w:rPr>
        <w:rStyle w:val="PageNumber"/>
        <w:smallCaps/>
        <w:spacing w:val="24"/>
        <w:sz w:val="22"/>
        <w:szCs w:val="22"/>
        <w:lang w:val="de-DE"/>
      </w:rPr>
    </w:pPr>
    <w:r w:rsidRPr="004D495C">
      <w:rPr>
        <w:sz w:val="22"/>
        <w:szCs w:val="22"/>
      </w:rPr>
      <w:tab/>
    </w:r>
    <w:r w:rsidR="2368F55F" w:rsidRPr="00B96D35">
      <w:rPr>
        <w:sz w:val="22"/>
        <w:szCs w:val="22"/>
        <w:lang w:val="de-DE"/>
      </w:rPr>
      <w:t>ITU-D/</w:t>
    </w:r>
    <w:bookmarkStart w:id="4" w:name="DocRef2"/>
    <w:bookmarkEnd w:id="4"/>
    <w:r w:rsidR="2368F55F" w:rsidRPr="00B96D35">
      <w:rPr>
        <w:sz w:val="22"/>
        <w:szCs w:val="22"/>
        <w:lang w:val="de-DE"/>
      </w:rPr>
      <w:t>RPM-AMS25/</w:t>
    </w:r>
    <w:bookmarkStart w:id="5" w:name="DocNo2"/>
    <w:bookmarkEnd w:id="5"/>
    <w:r w:rsidR="2368F55F" w:rsidRPr="00B96D35">
      <w:rPr>
        <w:sz w:val="22"/>
        <w:szCs w:val="22"/>
        <w:lang w:val="de-DE"/>
      </w:rPr>
      <w:t>INF/3-E</w:t>
    </w:r>
    <w:r w:rsidRPr="00B96D35">
      <w:rPr>
        <w:sz w:val="22"/>
        <w:szCs w:val="22"/>
        <w:lang w:val="de-DE"/>
      </w:rPr>
      <w:tab/>
    </w:r>
    <w:r w:rsidR="2368F55F" w:rsidRPr="00B96D35">
      <w:rPr>
        <w:sz w:val="22"/>
        <w:szCs w:val="22"/>
        <w:lang w:val="de-DE"/>
      </w:rPr>
      <w:t xml:space="preserve">Page </w:t>
    </w:r>
    <w:r w:rsidRPr="2368F55F">
      <w:rPr>
        <w:noProof/>
        <w:sz w:val="22"/>
        <w:szCs w:val="22"/>
        <w:lang w:val="de-DE"/>
      </w:rPr>
      <w:fldChar w:fldCharType="begin"/>
    </w:r>
    <w:r w:rsidRPr="00B96D35">
      <w:rPr>
        <w:sz w:val="22"/>
        <w:szCs w:val="22"/>
        <w:lang w:val="de-DE"/>
      </w:rPr>
      <w:instrText xml:space="preserve"> PAGE </w:instrText>
    </w:r>
    <w:r w:rsidRPr="2368F55F">
      <w:rPr>
        <w:sz w:val="22"/>
        <w:szCs w:val="22"/>
      </w:rPr>
      <w:fldChar w:fldCharType="separate"/>
    </w:r>
    <w:r w:rsidR="2368F55F" w:rsidRPr="00B96D35">
      <w:rPr>
        <w:noProof/>
        <w:sz w:val="22"/>
        <w:szCs w:val="22"/>
        <w:lang w:val="de-DE"/>
      </w:rPr>
      <w:t>4</w:t>
    </w:r>
    <w:r w:rsidRPr="2368F55F">
      <w:rPr>
        <w:noProof/>
        <w:sz w:val="22"/>
        <w:szCs w:val="22"/>
        <w:lang w:val="de-D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B31E7"/>
    <w:multiLevelType w:val="hybridMultilevel"/>
    <w:tmpl w:val="5484B108"/>
    <w:lvl w:ilvl="0" w:tplc="F89871F2">
      <w:start w:val="1"/>
      <w:numFmt w:val="bullet"/>
      <w:lvlText w:val=""/>
      <w:lvlJc w:val="left"/>
      <w:pPr>
        <w:ind w:left="2520" w:hanging="360"/>
      </w:pPr>
      <w:rPr>
        <w:rFonts w:ascii="Symbol" w:hAnsi="Symbol" w:hint="default"/>
        <w:color w:val="0070C0"/>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08083BD4"/>
    <w:multiLevelType w:val="multilevel"/>
    <w:tmpl w:val="F874093C"/>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121B3AD4"/>
    <w:multiLevelType w:val="multilevel"/>
    <w:tmpl w:val="082489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3A436D0"/>
    <w:multiLevelType w:val="multilevel"/>
    <w:tmpl w:val="3278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0655D"/>
    <w:multiLevelType w:val="hybridMultilevel"/>
    <w:tmpl w:val="5792E6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CF1C4F"/>
    <w:multiLevelType w:val="hybridMultilevel"/>
    <w:tmpl w:val="6D3AC244"/>
    <w:lvl w:ilvl="0" w:tplc="31A28FBA">
      <w:numFmt w:val="bullet"/>
      <w:lvlText w:val=""/>
      <w:lvlJc w:val="left"/>
      <w:pPr>
        <w:ind w:left="1150" w:hanging="79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EE1B81"/>
    <w:multiLevelType w:val="multilevel"/>
    <w:tmpl w:val="BD920DFC"/>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15:restartNumberingAfterBreak="0">
    <w:nsid w:val="290A29CA"/>
    <w:multiLevelType w:val="hybridMultilevel"/>
    <w:tmpl w:val="D75C6846"/>
    <w:lvl w:ilvl="0" w:tplc="93E64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D45E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2E3966"/>
    <w:multiLevelType w:val="multilevel"/>
    <w:tmpl w:val="ABDC821C"/>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2EE664CF"/>
    <w:multiLevelType w:val="hybridMultilevel"/>
    <w:tmpl w:val="5792E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D77F00"/>
    <w:multiLevelType w:val="hybridMultilevel"/>
    <w:tmpl w:val="B6FC64F2"/>
    <w:lvl w:ilvl="0" w:tplc="17709EFC">
      <w:numFmt w:val="bullet"/>
      <w:lvlText w:val="–"/>
      <w:lvlJc w:val="left"/>
      <w:pPr>
        <w:ind w:left="1150" w:hanging="79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003251"/>
    <w:multiLevelType w:val="hybridMultilevel"/>
    <w:tmpl w:val="2A4E508C"/>
    <w:lvl w:ilvl="0" w:tplc="A102780E">
      <w:start w:val="1"/>
      <w:numFmt w:val="bullet"/>
      <w:lvlText w:val="•"/>
      <w:lvlJc w:val="left"/>
      <w:pPr>
        <w:tabs>
          <w:tab w:val="num" w:pos="360"/>
        </w:tabs>
        <w:ind w:left="360" w:hanging="360"/>
      </w:pPr>
      <w:rPr>
        <w:rFonts w:ascii="Arial" w:hAnsi="Arial" w:hint="default"/>
      </w:rPr>
    </w:lvl>
    <w:lvl w:ilvl="1" w:tplc="3594D562">
      <w:numFmt w:val="bullet"/>
      <w:lvlText w:val="•"/>
      <w:lvlJc w:val="left"/>
      <w:pPr>
        <w:tabs>
          <w:tab w:val="num" w:pos="1080"/>
        </w:tabs>
        <w:ind w:left="1080" w:hanging="360"/>
      </w:pPr>
      <w:rPr>
        <w:rFonts w:ascii="Arial" w:hAnsi="Arial" w:hint="default"/>
      </w:rPr>
    </w:lvl>
    <w:lvl w:ilvl="2" w:tplc="9DBA7300" w:tentative="1">
      <w:start w:val="1"/>
      <w:numFmt w:val="bullet"/>
      <w:lvlText w:val="•"/>
      <w:lvlJc w:val="left"/>
      <w:pPr>
        <w:tabs>
          <w:tab w:val="num" w:pos="1800"/>
        </w:tabs>
        <w:ind w:left="1800" w:hanging="360"/>
      </w:pPr>
      <w:rPr>
        <w:rFonts w:ascii="Arial" w:hAnsi="Arial" w:hint="default"/>
      </w:rPr>
    </w:lvl>
    <w:lvl w:ilvl="3" w:tplc="3E9E85EE" w:tentative="1">
      <w:start w:val="1"/>
      <w:numFmt w:val="bullet"/>
      <w:lvlText w:val="•"/>
      <w:lvlJc w:val="left"/>
      <w:pPr>
        <w:tabs>
          <w:tab w:val="num" w:pos="2520"/>
        </w:tabs>
        <w:ind w:left="2520" w:hanging="360"/>
      </w:pPr>
      <w:rPr>
        <w:rFonts w:ascii="Arial" w:hAnsi="Arial" w:hint="default"/>
      </w:rPr>
    </w:lvl>
    <w:lvl w:ilvl="4" w:tplc="59F47670" w:tentative="1">
      <w:start w:val="1"/>
      <w:numFmt w:val="bullet"/>
      <w:lvlText w:val="•"/>
      <w:lvlJc w:val="left"/>
      <w:pPr>
        <w:tabs>
          <w:tab w:val="num" w:pos="3240"/>
        </w:tabs>
        <w:ind w:left="3240" w:hanging="360"/>
      </w:pPr>
      <w:rPr>
        <w:rFonts w:ascii="Arial" w:hAnsi="Arial" w:hint="default"/>
      </w:rPr>
    </w:lvl>
    <w:lvl w:ilvl="5" w:tplc="10B671D2" w:tentative="1">
      <w:start w:val="1"/>
      <w:numFmt w:val="bullet"/>
      <w:lvlText w:val="•"/>
      <w:lvlJc w:val="left"/>
      <w:pPr>
        <w:tabs>
          <w:tab w:val="num" w:pos="3960"/>
        </w:tabs>
        <w:ind w:left="3960" w:hanging="360"/>
      </w:pPr>
      <w:rPr>
        <w:rFonts w:ascii="Arial" w:hAnsi="Arial" w:hint="default"/>
      </w:rPr>
    </w:lvl>
    <w:lvl w:ilvl="6" w:tplc="0C1A9A94" w:tentative="1">
      <w:start w:val="1"/>
      <w:numFmt w:val="bullet"/>
      <w:lvlText w:val="•"/>
      <w:lvlJc w:val="left"/>
      <w:pPr>
        <w:tabs>
          <w:tab w:val="num" w:pos="4680"/>
        </w:tabs>
        <w:ind w:left="4680" w:hanging="360"/>
      </w:pPr>
      <w:rPr>
        <w:rFonts w:ascii="Arial" w:hAnsi="Arial" w:hint="default"/>
      </w:rPr>
    </w:lvl>
    <w:lvl w:ilvl="7" w:tplc="CE16B1E2" w:tentative="1">
      <w:start w:val="1"/>
      <w:numFmt w:val="bullet"/>
      <w:lvlText w:val="•"/>
      <w:lvlJc w:val="left"/>
      <w:pPr>
        <w:tabs>
          <w:tab w:val="num" w:pos="5400"/>
        </w:tabs>
        <w:ind w:left="5400" w:hanging="360"/>
      </w:pPr>
      <w:rPr>
        <w:rFonts w:ascii="Arial" w:hAnsi="Arial" w:hint="default"/>
      </w:rPr>
    </w:lvl>
    <w:lvl w:ilvl="8" w:tplc="98FA2796"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379D3FC6"/>
    <w:multiLevelType w:val="hybridMultilevel"/>
    <w:tmpl w:val="3C56271E"/>
    <w:lvl w:ilvl="0" w:tplc="C298BB8A">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E5334D"/>
    <w:multiLevelType w:val="multilevel"/>
    <w:tmpl w:val="95E05FCC"/>
    <w:lvl w:ilvl="0">
      <w:start w:val="4"/>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42591DC3"/>
    <w:multiLevelType w:val="hybridMultilevel"/>
    <w:tmpl w:val="315AA7FA"/>
    <w:lvl w:ilvl="0" w:tplc="7DA47558">
      <w:start w:val="8"/>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1D35BD3"/>
    <w:multiLevelType w:val="hybridMultilevel"/>
    <w:tmpl w:val="FD16E084"/>
    <w:lvl w:ilvl="0" w:tplc="DE7A9D48">
      <w:start w:val="2024"/>
      <w:numFmt w:val="decimal"/>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F828D9"/>
    <w:multiLevelType w:val="hybridMultilevel"/>
    <w:tmpl w:val="6E6C8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A221E9"/>
    <w:multiLevelType w:val="hybridMultilevel"/>
    <w:tmpl w:val="263E6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B35A23"/>
    <w:multiLevelType w:val="multilevel"/>
    <w:tmpl w:val="8E16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1" w15:restartNumberingAfterBreak="0">
    <w:nsid w:val="5FBD0E9E"/>
    <w:multiLevelType w:val="hybridMultilevel"/>
    <w:tmpl w:val="44584AE4"/>
    <w:lvl w:ilvl="0" w:tplc="DE7A9D48">
      <w:start w:val="2024"/>
      <w:numFmt w:val="decimal"/>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415FA7"/>
    <w:multiLevelType w:val="multilevel"/>
    <w:tmpl w:val="5CBE4F8E"/>
    <w:lvl w:ilvl="0">
      <w:start w:val="1"/>
      <w:numFmt w:val="decimal"/>
      <w:lvlText w:val="%1."/>
      <w:lvlJc w:val="left"/>
      <w:pPr>
        <w:ind w:left="1211" w:hanging="360"/>
      </w:pPr>
      <w:rPr>
        <w:rFonts w:ascii="Calibri" w:eastAsia="Times New Roman" w:hAnsi="Calibri" w:cs="Times New Roman" w:hint="default"/>
        <w:color w:val="auto"/>
      </w:rPr>
    </w:lvl>
    <w:lvl w:ilvl="1">
      <w:start w:val="1"/>
      <w:numFmt w:val="decimal"/>
      <w:isLgl/>
      <w:lvlText w:val="%1.%2."/>
      <w:lvlJc w:val="left"/>
      <w:pPr>
        <w:ind w:left="6030" w:hanging="720"/>
      </w:pPr>
      <w:rPr>
        <w:rFonts w:cstheme="majorBidi" w:hint="default"/>
        <w:b w:val="0"/>
        <w:color w:val="auto"/>
      </w:rPr>
    </w:lvl>
    <w:lvl w:ilvl="2">
      <w:start w:val="1"/>
      <w:numFmt w:val="decimal"/>
      <w:isLgl/>
      <w:lvlText w:val="%1.%2.%3."/>
      <w:lvlJc w:val="left"/>
      <w:pPr>
        <w:ind w:left="1571" w:hanging="720"/>
      </w:pPr>
      <w:rPr>
        <w:rFonts w:cstheme="majorBidi" w:hint="default"/>
        <w:b w:val="0"/>
      </w:rPr>
    </w:lvl>
    <w:lvl w:ilvl="3">
      <w:start w:val="1"/>
      <w:numFmt w:val="decimal"/>
      <w:isLgl/>
      <w:lvlText w:val="%1.%2.%3.%4."/>
      <w:lvlJc w:val="left"/>
      <w:pPr>
        <w:ind w:left="1931" w:hanging="1080"/>
      </w:pPr>
      <w:rPr>
        <w:rFonts w:cstheme="majorBidi" w:hint="default"/>
        <w:b w:val="0"/>
      </w:rPr>
    </w:lvl>
    <w:lvl w:ilvl="4">
      <w:start w:val="1"/>
      <w:numFmt w:val="decimal"/>
      <w:isLgl/>
      <w:lvlText w:val="%1.%2.%3.%4.%5."/>
      <w:lvlJc w:val="left"/>
      <w:pPr>
        <w:ind w:left="1931" w:hanging="1080"/>
      </w:pPr>
      <w:rPr>
        <w:rFonts w:cstheme="majorBidi" w:hint="default"/>
        <w:b w:val="0"/>
      </w:rPr>
    </w:lvl>
    <w:lvl w:ilvl="5">
      <w:start w:val="1"/>
      <w:numFmt w:val="decimal"/>
      <w:isLgl/>
      <w:lvlText w:val="%1.%2.%3.%4.%5.%6."/>
      <w:lvlJc w:val="left"/>
      <w:pPr>
        <w:ind w:left="2291" w:hanging="1440"/>
      </w:pPr>
      <w:rPr>
        <w:rFonts w:cstheme="majorBidi" w:hint="default"/>
        <w:b w:val="0"/>
      </w:rPr>
    </w:lvl>
    <w:lvl w:ilvl="6">
      <w:start w:val="1"/>
      <w:numFmt w:val="decimal"/>
      <w:isLgl/>
      <w:lvlText w:val="%1.%2.%3.%4.%5.%6.%7."/>
      <w:lvlJc w:val="left"/>
      <w:pPr>
        <w:ind w:left="2291" w:hanging="1440"/>
      </w:pPr>
      <w:rPr>
        <w:rFonts w:cstheme="majorBidi" w:hint="default"/>
        <w:b w:val="0"/>
      </w:rPr>
    </w:lvl>
    <w:lvl w:ilvl="7">
      <w:start w:val="1"/>
      <w:numFmt w:val="decimal"/>
      <w:isLgl/>
      <w:lvlText w:val="%1.%2.%3.%4.%5.%6.%7.%8."/>
      <w:lvlJc w:val="left"/>
      <w:pPr>
        <w:ind w:left="2651" w:hanging="1800"/>
      </w:pPr>
      <w:rPr>
        <w:rFonts w:cstheme="majorBidi" w:hint="default"/>
        <w:b w:val="0"/>
      </w:rPr>
    </w:lvl>
    <w:lvl w:ilvl="8">
      <w:start w:val="1"/>
      <w:numFmt w:val="decimal"/>
      <w:isLgl/>
      <w:lvlText w:val="%1.%2.%3.%4.%5.%6.%7.%8.%9."/>
      <w:lvlJc w:val="left"/>
      <w:pPr>
        <w:ind w:left="2651" w:hanging="1800"/>
      </w:pPr>
      <w:rPr>
        <w:rFonts w:cstheme="majorBidi" w:hint="default"/>
        <w:b w:val="0"/>
      </w:rPr>
    </w:lvl>
  </w:abstractNum>
  <w:abstractNum w:abstractNumId="23" w15:restartNumberingAfterBreak="0">
    <w:nsid w:val="6933093F"/>
    <w:multiLevelType w:val="multilevel"/>
    <w:tmpl w:val="AA0C0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F52550"/>
    <w:multiLevelType w:val="hybridMultilevel"/>
    <w:tmpl w:val="365CB502"/>
    <w:lvl w:ilvl="0" w:tplc="93E64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A5688D"/>
    <w:multiLevelType w:val="hybridMultilevel"/>
    <w:tmpl w:val="4D320918"/>
    <w:lvl w:ilvl="0" w:tplc="5EB6EB6A">
      <w:start w:val="1"/>
      <w:numFmt w:val="decimal"/>
      <w:lvlText w:val="%1."/>
      <w:lvlJc w:val="left"/>
      <w:pPr>
        <w:ind w:left="1720" w:hanging="361"/>
      </w:pPr>
      <w:rPr>
        <w:rFonts w:ascii="Calibri" w:eastAsia="Calibri" w:hAnsi="Calibri" w:cs="Calibri" w:hint="default"/>
        <w:b w:val="0"/>
        <w:bCs w:val="0"/>
        <w:i w:val="0"/>
        <w:iCs w:val="0"/>
        <w:spacing w:val="0"/>
        <w:w w:val="100"/>
        <w:sz w:val="22"/>
        <w:szCs w:val="22"/>
        <w:lang w:val="en-US" w:eastAsia="en-US" w:bidi="ar-SA"/>
      </w:rPr>
    </w:lvl>
    <w:lvl w:ilvl="1" w:tplc="CA16334A">
      <w:numFmt w:val="bullet"/>
      <w:lvlText w:val="•"/>
      <w:lvlJc w:val="left"/>
      <w:pPr>
        <w:ind w:left="3101" w:hanging="361"/>
      </w:pPr>
      <w:rPr>
        <w:rFonts w:hint="default"/>
        <w:lang w:val="en-US" w:eastAsia="en-US" w:bidi="ar-SA"/>
      </w:rPr>
    </w:lvl>
    <w:lvl w:ilvl="2" w:tplc="0D7236D0">
      <w:numFmt w:val="bullet"/>
      <w:lvlText w:val="•"/>
      <w:lvlJc w:val="left"/>
      <w:pPr>
        <w:ind w:left="4483" w:hanging="361"/>
      </w:pPr>
      <w:rPr>
        <w:rFonts w:hint="default"/>
        <w:lang w:val="en-US" w:eastAsia="en-US" w:bidi="ar-SA"/>
      </w:rPr>
    </w:lvl>
    <w:lvl w:ilvl="3" w:tplc="58B6CC94">
      <w:numFmt w:val="bullet"/>
      <w:lvlText w:val="•"/>
      <w:lvlJc w:val="left"/>
      <w:pPr>
        <w:ind w:left="5865" w:hanging="361"/>
      </w:pPr>
      <w:rPr>
        <w:rFonts w:hint="default"/>
        <w:lang w:val="en-US" w:eastAsia="en-US" w:bidi="ar-SA"/>
      </w:rPr>
    </w:lvl>
    <w:lvl w:ilvl="4" w:tplc="C17E9EB4">
      <w:numFmt w:val="bullet"/>
      <w:lvlText w:val="•"/>
      <w:lvlJc w:val="left"/>
      <w:pPr>
        <w:ind w:left="7247" w:hanging="361"/>
      </w:pPr>
      <w:rPr>
        <w:rFonts w:hint="default"/>
        <w:lang w:val="en-US" w:eastAsia="en-US" w:bidi="ar-SA"/>
      </w:rPr>
    </w:lvl>
    <w:lvl w:ilvl="5" w:tplc="CEC26AAE">
      <w:numFmt w:val="bullet"/>
      <w:lvlText w:val="•"/>
      <w:lvlJc w:val="left"/>
      <w:pPr>
        <w:ind w:left="8629" w:hanging="361"/>
      </w:pPr>
      <w:rPr>
        <w:rFonts w:hint="default"/>
        <w:lang w:val="en-US" w:eastAsia="en-US" w:bidi="ar-SA"/>
      </w:rPr>
    </w:lvl>
    <w:lvl w:ilvl="6" w:tplc="1682E8EE">
      <w:numFmt w:val="bullet"/>
      <w:lvlText w:val="•"/>
      <w:lvlJc w:val="left"/>
      <w:pPr>
        <w:ind w:left="10011" w:hanging="361"/>
      </w:pPr>
      <w:rPr>
        <w:rFonts w:hint="default"/>
        <w:lang w:val="en-US" w:eastAsia="en-US" w:bidi="ar-SA"/>
      </w:rPr>
    </w:lvl>
    <w:lvl w:ilvl="7" w:tplc="744AA286">
      <w:numFmt w:val="bullet"/>
      <w:lvlText w:val="•"/>
      <w:lvlJc w:val="left"/>
      <w:pPr>
        <w:ind w:left="11392" w:hanging="361"/>
      </w:pPr>
      <w:rPr>
        <w:rFonts w:hint="default"/>
        <w:lang w:val="en-US" w:eastAsia="en-US" w:bidi="ar-SA"/>
      </w:rPr>
    </w:lvl>
    <w:lvl w:ilvl="8" w:tplc="9BCA35D6">
      <w:numFmt w:val="bullet"/>
      <w:lvlText w:val="•"/>
      <w:lvlJc w:val="left"/>
      <w:pPr>
        <w:ind w:left="12774" w:hanging="361"/>
      </w:pPr>
      <w:rPr>
        <w:rFonts w:hint="default"/>
        <w:lang w:val="en-US" w:eastAsia="en-US" w:bidi="ar-SA"/>
      </w:rPr>
    </w:lvl>
  </w:abstractNum>
  <w:abstractNum w:abstractNumId="26" w15:restartNumberingAfterBreak="0">
    <w:nsid w:val="76E20A8F"/>
    <w:multiLevelType w:val="hybridMultilevel"/>
    <w:tmpl w:val="76C27EFE"/>
    <w:lvl w:ilvl="0" w:tplc="DE7A9D48">
      <w:start w:val="2024"/>
      <w:numFmt w:val="decimal"/>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8A762D6"/>
    <w:multiLevelType w:val="hybridMultilevel"/>
    <w:tmpl w:val="C622AE0C"/>
    <w:lvl w:ilvl="0" w:tplc="8D2C6F70">
      <w:start w:val="1"/>
      <w:numFmt w:val="lowerLetter"/>
      <w:lvlText w:val="%1)"/>
      <w:lvlJc w:val="left"/>
      <w:pPr>
        <w:ind w:left="720" w:hanging="360"/>
      </w:pPr>
      <w:rPr>
        <w:i/>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B926D2E"/>
    <w:multiLevelType w:val="multilevel"/>
    <w:tmpl w:val="B56C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2C3B04"/>
    <w:multiLevelType w:val="multilevel"/>
    <w:tmpl w:val="ADD0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4A244C"/>
    <w:multiLevelType w:val="hybridMultilevel"/>
    <w:tmpl w:val="6C72D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EFC58B1"/>
    <w:multiLevelType w:val="hybridMultilevel"/>
    <w:tmpl w:val="D1D2FA02"/>
    <w:lvl w:ilvl="0" w:tplc="D474F2C4">
      <w:start w:val="1"/>
      <w:numFmt w:val="low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653722296">
    <w:abstractNumId w:val="20"/>
  </w:num>
  <w:num w:numId="2" w16cid:durableId="1018237684">
    <w:abstractNumId w:val="30"/>
  </w:num>
  <w:num w:numId="3" w16cid:durableId="841894462">
    <w:abstractNumId w:val="30"/>
  </w:num>
  <w:num w:numId="4" w16cid:durableId="2144469111">
    <w:abstractNumId w:val="27"/>
  </w:num>
  <w:num w:numId="5" w16cid:durableId="722872242">
    <w:abstractNumId w:val="25"/>
  </w:num>
  <w:num w:numId="6" w16cid:durableId="1192114220">
    <w:abstractNumId w:val="15"/>
  </w:num>
  <w:num w:numId="7" w16cid:durableId="1603873707">
    <w:abstractNumId w:val="31"/>
  </w:num>
  <w:num w:numId="8" w16cid:durableId="805271509">
    <w:abstractNumId w:val="22"/>
  </w:num>
  <w:num w:numId="9" w16cid:durableId="554201341">
    <w:abstractNumId w:val="21"/>
  </w:num>
  <w:num w:numId="10" w16cid:durableId="39518399">
    <w:abstractNumId w:val="16"/>
  </w:num>
  <w:num w:numId="11" w16cid:durableId="1613244748">
    <w:abstractNumId w:val="26"/>
  </w:num>
  <w:num w:numId="12" w16cid:durableId="367687123">
    <w:abstractNumId w:val="13"/>
  </w:num>
  <w:num w:numId="13" w16cid:durableId="1878083249">
    <w:abstractNumId w:val="8"/>
  </w:num>
  <w:num w:numId="14" w16cid:durableId="146238485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347207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499421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1737878">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2571198">
    <w:abstractNumId w:val="17"/>
  </w:num>
  <w:num w:numId="19" w16cid:durableId="1436249681">
    <w:abstractNumId w:val="24"/>
  </w:num>
  <w:num w:numId="20" w16cid:durableId="1974209440">
    <w:abstractNumId w:val="5"/>
  </w:num>
  <w:num w:numId="21" w16cid:durableId="1520778398">
    <w:abstractNumId w:val="7"/>
  </w:num>
  <w:num w:numId="22" w16cid:durableId="1687905466">
    <w:abstractNumId w:val="11"/>
  </w:num>
  <w:num w:numId="23" w16cid:durableId="2015985288">
    <w:abstractNumId w:val="0"/>
  </w:num>
  <w:num w:numId="24" w16cid:durableId="2038581009">
    <w:abstractNumId w:val="29"/>
  </w:num>
  <w:num w:numId="25" w16cid:durableId="1416396308">
    <w:abstractNumId w:val="23"/>
  </w:num>
  <w:num w:numId="26" w16cid:durableId="368602387">
    <w:abstractNumId w:val="28"/>
  </w:num>
  <w:num w:numId="27" w16cid:durableId="856969347">
    <w:abstractNumId w:val="3"/>
  </w:num>
  <w:num w:numId="28" w16cid:durableId="166096105">
    <w:abstractNumId w:val="12"/>
  </w:num>
  <w:num w:numId="29" w16cid:durableId="2098745966">
    <w:abstractNumId w:val="19"/>
  </w:num>
  <w:num w:numId="30" w16cid:durableId="868107834">
    <w:abstractNumId w:val="18"/>
  </w:num>
  <w:num w:numId="31" w16cid:durableId="1589580101">
    <w:abstractNumId w:val="10"/>
  </w:num>
  <w:num w:numId="32" w16cid:durableId="1873837879">
    <w:abstractNumId w:val="4"/>
  </w:num>
  <w:num w:numId="33" w16cid:durableId="264196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Q0MTQwtzQwNrKwMDZR0lEKTi0uzszPAykwqgUAsgFbsiwAAAA="/>
  </w:docVars>
  <w:rsids>
    <w:rsidRoot w:val="00003C43"/>
    <w:rsid w:val="0000261A"/>
    <w:rsid w:val="00002716"/>
    <w:rsid w:val="0000363A"/>
    <w:rsid w:val="00003C43"/>
    <w:rsid w:val="00005791"/>
    <w:rsid w:val="00010827"/>
    <w:rsid w:val="0001449F"/>
    <w:rsid w:val="00015089"/>
    <w:rsid w:val="00016CBA"/>
    <w:rsid w:val="00021196"/>
    <w:rsid w:val="0002520B"/>
    <w:rsid w:val="00030397"/>
    <w:rsid w:val="00037A9E"/>
    <w:rsid w:val="00037F91"/>
    <w:rsid w:val="00043478"/>
    <w:rsid w:val="00044970"/>
    <w:rsid w:val="000539F1"/>
    <w:rsid w:val="00054747"/>
    <w:rsid w:val="00055A2A"/>
    <w:rsid w:val="000615C1"/>
    <w:rsid w:val="00061675"/>
    <w:rsid w:val="000743AA"/>
    <w:rsid w:val="0009076F"/>
    <w:rsid w:val="0009225C"/>
    <w:rsid w:val="00094033"/>
    <w:rsid w:val="000A03C8"/>
    <w:rsid w:val="000A17C4"/>
    <w:rsid w:val="000A36A4"/>
    <w:rsid w:val="000A6B23"/>
    <w:rsid w:val="000B2352"/>
    <w:rsid w:val="000C64EA"/>
    <w:rsid w:val="000C6BEE"/>
    <w:rsid w:val="000C7B84"/>
    <w:rsid w:val="000D261B"/>
    <w:rsid w:val="000D58A3"/>
    <w:rsid w:val="000E2513"/>
    <w:rsid w:val="000E3ED4"/>
    <w:rsid w:val="000E3F9C"/>
    <w:rsid w:val="000F1001"/>
    <w:rsid w:val="000F1550"/>
    <w:rsid w:val="000F251B"/>
    <w:rsid w:val="000F5EEA"/>
    <w:rsid w:val="000F5FE8"/>
    <w:rsid w:val="000F6644"/>
    <w:rsid w:val="00100833"/>
    <w:rsid w:val="00102F72"/>
    <w:rsid w:val="00107E85"/>
    <w:rsid w:val="00113EE8"/>
    <w:rsid w:val="0011455A"/>
    <w:rsid w:val="00114A65"/>
    <w:rsid w:val="00120357"/>
    <w:rsid w:val="00121846"/>
    <w:rsid w:val="00122C86"/>
    <w:rsid w:val="00133061"/>
    <w:rsid w:val="0013591E"/>
    <w:rsid w:val="0014146C"/>
    <w:rsid w:val="00141699"/>
    <w:rsid w:val="00145C23"/>
    <w:rsid w:val="00147000"/>
    <w:rsid w:val="00150E6C"/>
    <w:rsid w:val="00163091"/>
    <w:rsid w:val="001645CB"/>
    <w:rsid w:val="00164DCB"/>
    <w:rsid w:val="00166305"/>
    <w:rsid w:val="00167545"/>
    <w:rsid w:val="001703C6"/>
    <w:rsid w:val="00173781"/>
    <w:rsid w:val="00175ADF"/>
    <w:rsid w:val="00175CAE"/>
    <w:rsid w:val="001828DB"/>
    <w:rsid w:val="001850FE"/>
    <w:rsid w:val="00185135"/>
    <w:rsid w:val="00186D89"/>
    <w:rsid w:val="0019037C"/>
    <w:rsid w:val="001905A9"/>
    <w:rsid w:val="00191273"/>
    <w:rsid w:val="0019303F"/>
    <w:rsid w:val="001942A7"/>
    <w:rsid w:val="0019587B"/>
    <w:rsid w:val="001A163D"/>
    <w:rsid w:val="001A21CE"/>
    <w:rsid w:val="001A441E"/>
    <w:rsid w:val="001A64A2"/>
    <w:rsid w:val="001A6733"/>
    <w:rsid w:val="001B357F"/>
    <w:rsid w:val="001C15D9"/>
    <w:rsid w:val="001C3444"/>
    <w:rsid w:val="001C3702"/>
    <w:rsid w:val="001C4656"/>
    <w:rsid w:val="001C46BC"/>
    <w:rsid w:val="001D09B1"/>
    <w:rsid w:val="001D1E06"/>
    <w:rsid w:val="001D31BA"/>
    <w:rsid w:val="001E5D41"/>
    <w:rsid w:val="001E6834"/>
    <w:rsid w:val="001E7D49"/>
    <w:rsid w:val="001F190C"/>
    <w:rsid w:val="001F23E6"/>
    <w:rsid w:val="001F4238"/>
    <w:rsid w:val="002003DC"/>
    <w:rsid w:val="00200A38"/>
    <w:rsid w:val="00200A46"/>
    <w:rsid w:val="00203A25"/>
    <w:rsid w:val="00211AA5"/>
    <w:rsid w:val="00211B6F"/>
    <w:rsid w:val="00212247"/>
    <w:rsid w:val="00213821"/>
    <w:rsid w:val="00217997"/>
    <w:rsid w:val="00217CC3"/>
    <w:rsid w:val="00220AB6"/>
    <w:rsid w:val="0022120F"/>
    <w:rsid w:val="00224FA3"/>
    <w:rsid w:val="0022754A"/>
    <w:rsid w:val="00236560"/>
    <w:rsid w:val="0023662E"/>
    <w:rsid w:val="00245D0F"/>
    <w:rsid w:val="002548C3"/>
    <w:rsid w:val="00257ACD"/>
    <w:rsid w:val="002618DE"/>
    <w:rsid w:val="00262908"/>
    <w:rsid w:val="002650F4"/>
    <w:rsid w:val="002715FD"/>
    <w:rsid w:val="00275D4F"/>
    <w:rsid w:val="0027615C"/>
    <w:rsid w:val="002770B1"/>
    <w:rsid w:val="00277327"/>
    <w:rsid w:val="00285B33"/>
    <w:rsid w:val="00287A3C"/>
    <w:rsid w:val="002A2FC6"/>
    <w:rsid w:val="002A47D9"/>
    <w:rsid w:val="002A65D0"/>
    <w:rsid w:val="002A6C0E"/>
    <w:rsid w:val="002B015F"/>
    <w:rsid w:val="002B74CC"/>
    <w:rsid w:val="002C1EC7"/>
    <w:rsid w:val="002C25B0"/>
    <w:rsid w:val="002C3015"/>
    <w:rsid w:val="002C4342"/>
    <w:rsid w:val="002C7EA3"/>
    <w:rsid w:val="002D20AE"/>
    <w:rsid w:val="002D223D"/>
    <w:rsid w:val="002D4648"/>
    <w:rsid w:val="002D68CE"/>
    <w:rsid w:val="002D6C61"/>
    <w:rsid w:val="002E2104"/>
    <w:rsid w:val="002E2DAC"/>
    <w:rsid w:val="002E4D58"/>
    <w:rsid w:val="002E6963"/>
    <w:rsid w:val="002E6F8F"/>
    <w:rsid w:val="002F05D8"/>
    <w:rsid w:val="002F263C"/>
    <w:rsid w:val="002F2DE0"/>
    <w:rsid w:val="002F5E25"/>
    <w:rsid w:val="0030353C"/>
    <w:rsid w:val="00307769"/>
    <w:rsid w:val="003125C3"/>
    <w:rsid w:val="00312AE6"/>
    <w:rsid w:val="00315DC7"/>
    <w:rsid w:val="00317D1A"/>
    <w:rsid w:val="003211FF"/>
    <w:rsid w:val="00321578"/>
    <w:rsid w:val="00322B77"/>
    <w:rsid w:val="003242AB"/>
    <w:rsid w:val="00327247"/>
    <w:rsid w:val="00327A9D"/>
    <w:rsid w:val="0033130E"/>
    <w:rsid w:val="0033269C"/>
    <w:rsid w:val="00334C16"/>
    <w:rsid w:val="00335D67"/>
    <w:rsid w:val="0033616A"/>
    <w:rsid w:val="00351C79"/>
    <w:rsid w:val="003550BD"/>
    <w:rsid w:val="0035516C"/>
    <w:rsid w:val="00355A4C"/>
    <w:rsid w:val="003604FB"/>
    <w:rsid w:val="00360B73"/>
    <w:rsid w:val="003758A3"/>
    <w:rsid w:val="00380B71"/>
    <w:rsid w:val="00382EDD"/>
    <w:rsid w:val="0038365A"/>
    <w:rsid w:val="00386A89"/>
    <w:rsid w:val="00391C90"/>
    <w:rsid w:val="0039346E"/>
    <w:rsid w:val="003946DF"/>
    <w:rsid w:val="0039648E"/>
    <w:rsid w:val="003A339C"/>
    <w:rsid w:val="003A5AFE"/>
    <w:rsid w:val="003A5D5F"/>
    <w:rsid w:val="003A7FFE"/>
    <w:rsid w:val="003B0A63"/>
    <w:rsid w:val="003B50E1"/>
    <w:rsid w:val="003C1746"/>
    <w:rsid w:val="003C2AA9"/>
    <w:rsid w:val="003C39A7"/>
    <w:rsid w:val="003C58BF"/>
    <w:rsid w:val="003D451D"/>
    <w:rsid w:val="003D5DCB"/>
    <w:rsid w:val="003D7802"/>
    <w:rsid w:val="003F1E6A"/>
    <w:rsid w:val="003F2DD8"/>
    <w:rsid w:val="003F3F2D"/>
    <w:rsid w:val="003F50B2"/>
    <w:rsid w:val="00400CCF"/>
    <w:rsid w:val="00401BFF"/>
    <w:rsid w:val="00404424"/>
    <w:rsid w:val="0041156B"/>
    <w:rsid w:val="004122C5"/>
    <w:rsid w:val="00413B78"/>
    <w:rsid w:val="00413D8F"/>
    <w:rsid w:val="00413DF6"/>
    <w:rsid w:val="004146FD"/>
    <w:rsid w:val="00416DDE"/>
    <w:rsid w:val="00421C48"/>
    <w:rsid w:val="00422F75"/>
    <w:rsid w:val="0043086F"/>
    <w:rsid w:val="0044411E"/>
    <w:rsid w:val="0045237A"/>
    <w:rsid w:val="00453435"/>
    <w:rsid w:val="004542E7"/>
    <w:rsid w:val="00460089"/>
    <w:rsid w:val="00466398"/>
    <w:rsid w:val="004712A4"/>
    <w:rsid w:val="0047269E"/>
    <w:rsid w:val="0047306D"/>
    <w:rsid w:val="00473791"/>
    <w:rsid w:val="004754E9"/>
    <w:rsid w:val="00476E48"/>
    <w:rsid w:val="00477237"/>
    <w:rsid w:val="00481DE9"/>
    <w:rsid w:val="0049128B"/>
    <w:rsid w:val="00491B25"/>
    <w:rsid w:val="00493B49"/>
    <w:rsid w:val="00495501"/>
    <w:rsid w:val="004A070A"/>
    <w:rsid w:val="004A320E"/>
    <w:rsid w:val="004A4E9C"/>
    <w:rsid w:val="004B1A3C"/>
    <w:rsid w:val="004C1DE1"/>
    <w:rsid w:val="004C3736"/>
    <w:rsid w:val="004C6A96"/>
    <w:rsid w:val="004D0413"/>
    <w:rsid w:val="004D2CC3"/>
    <w:rsid w:val="004D35CB"/>
    <w:rsid w:val="004D6965"/>
    <w:rsid w:val="004D7DAB"/>
    <w:rsid w:val="004D7EAD"/>
    <w:rsid w:val="004E1382"/>
    <w:rsid w:val="004E20E5"/>
    <w:rsid w:val="004E469D"/>
    <w:rsid w:val="004E4C9D"/>
    <w:rsid w:val="004E64EA"/>
    <w:rsid w:val="004E7828"/>
    <w:rsid w:val="004F0F0D"/>
    <w:rsid w:val="004F46AA"/>
    <w:rsid w:val="004F6A70"/>
    <w:rsid w:val="00500482"/>
    <w:rsid w:val="00500AD7"/>
    <w:rsid w:val="00502ABF"/>
    <w:rsid w:val="00504DB0"/>
    <w:rsid w:val="005075BA"/>
    <w:rsid w:val="005075BC"/>
    <w:rsid w:val="005078A4"/>
    <w:rsid w:val="00507C35"/>
    <w:rsid w:val="00510735"/>
    <w:rsid w:val="00514D2F"/>
    <w:rsid w:val="005216D3"/>
    <w:rsid w:val="00526155"/>
    <w:rsid w:val="00535B03"/>
    <w:rsid w:val="0054420E"/>
    <w:rsid w:val="00544D1B"/>
    <w:rsid w:val="00545DC0"/>
    <w:rsid w:val="00545F6C"/>
    <w:rsid w:val="005477D9"/>
    <w:rsid w:val="0055720C"/>
    <w:rsid w:val="005615B5"/>
    <w:rsid w:val="00561796"/>
    <w:rsid w:val="005617E5"/>
    <w:rsid w:val="005626EB"/>
    <w:rsid w:val="00563230"/>
    <w:rsid w:val="005632DD"/>
    <w:rsid w:val="00563F4A"/>
    <w:rsid w:val="0056423B"/>
    <w:rsid w:val="00565851"/>
    <w:rsid w:val="00566BDC"/>
    <w:rsid w:val="00571E1E"/>
    <w:rsid w:val="00573424"/>
    <w:rsid w:val="0057402F"/>
    <w:rsid w:val="00581653"/>
    <w:rsid w:val="0058178D"/>
    <w:rsid w:val="00582902"/>
    <w:rsid w:val="005849D6"/>
    <w:rsid w:val="00585367"/>
    <w:rsid w:val="005871A1"/>
    <w:rsid w:val="0058737E"/>
    <w:rsid w:val="00592518"/>
    <w:rsid w:val="00592E87"/>
    <w:rsid w:val="0059420B"/>
    <w:rsid w:val="00594C4D"/>
    <w:rsid w:val="005A33B0"/>
    <w:rsid w:val="005A406D"/>
    <w:rsid w:val="005A4AB8"/>
    <w:rsid w:val="005B2295"/>
    <w:rsid w:val="005B7930"/>
    <w:rsid w:val="005C2DC2"/>
    <w:rsid w:val="005C304A"/>
    <w:rsid w:val="005C3D69"/>
    <w:rsid w:val="005C7C98"/>
    <w:rsid w:val="005D2C3A"/>
    <w:rsid w:val="005D55A4"/>
    <w:rsid w:val="005D57C8"/>
    <w:rsid w:val="005D7761"/>
    <w:rsid w:val="005E0278"/>
    <w:rsid w:val="005E0559"/>
    <w:rsid w:val="005E090D"/>
    <w:rsid w:val="005E3CA0"/>
    <w:rsid w:val="005E44B1"/>
    <w:rsid w:val="005E661F"/>
    <w:rsid w:val="005E67B0"/>
    <w:rsid w:val="005E7047"/>
    <w:rsid w:val="005E777F"/>
    <w:rsid w:val="005F1CA7"/>
    <w:rsid w:val="005F43DD"/>
    <w:rsid w:val="005F51A9"/>
    <w:rsid w:val="005F6BE1"/>
    <w:rsid w:val="005F7416"/>
    <w:rsid w:val="005F7BC9"/>
    <w:rsid w:val="00600C11"/>
    <w:rsid w:val="006022D1"/>
    <w:rsid w:val="00606B89"/>
    <w:rsid w:val="00611EAF"/>
    <w:rsid w:val="00623F30"/>
    <w:rsid w:val="00624B44"/>
    <w:rsid w:val="00625FB8"/>
    <w:rsid w:val="006261BD"/>
    <w:rsid w:val="00631CF4"/>
    <w:rsid w:val="00634EB9"/>
    <w:rsid w:val="00635CCA"/>
    <w:rsid w:val="00635EDB"/>
    <w:rsid w:val="0063729F"/>
    <w:rsid w:val="00641F37"/>
    <w:rsid w:val="00642C3C"/>
    <w:rsid w:val="0064734E"/>
    <w:rsid w:val="006475FE"/>
    <w:rsid w:val="00650137"/>
    <w:rsid w:val="006509D7"/>
    <w:rsid w:val="0065167A"/>
    <w:rsid w:val="00651CE8"/>
    <w:rsid w:val="0065322F"/>
    <w:rsid w:val="0065521B"/>
    <w:rsid w:val="00660236"/>
    <w:rsid w:val="00671EF6"/>
    <w:rsid w:val="0067205B"/>
    <w:rsid w:val="006748F8"/>
    <w:rsid w:val="00680489"/>
    <w:rsid w:val="00682CE3"/>
    <w:rsid w:val="00683C32"/>
    <w:rsid w:val="006860C4"/>
    <w:rsid w:val="00690BB2"/>
    <w:rsid w:val="00691FF4"/>
    <w:rsid w:val="00693D09"/>
    <w:rsid w:val="0069537D"/>
    <w:rsid w:val="006A0402"/>
    <w:rsid w:val="006A0C66"/>
    <w:rsid w:val="006A25CC"/>
    <w:rsid w:val="006A6549"/>
    <w:rsid w:val="006A70D4"/>
    <w:rsid w:val="006A7710"/>
    <w:rsid w:val="006A7A61"/>
    <w:rsid w:val="006A7C50"/>
    <w:rsid w:val="006B1E59"/>
    <w:rsid w:val="006B2FFB"/>
    <w:rsid w:val="006B503E"/>
    <w:rsid w:val="006C075B"/>
    <w:rsid w:val="006C10A2"/>
    <w:rsid w:val="006C1F18"/>
    <w:rsid w:val="006C204A"/>
    <w:rsid w:val="006C7252"/>
    <w:rsid w:val="006D40D5"/>
    <w:rsid w:val="006D4EA0"/>
    <w:rsid w:val="006F009A"/>
    <w:rsid w:val="006F24AF"/>
    <w:rsid w:val="006F3D93"/>
    <w:rsid w:val="00700E65"/>
    <w:rsid w:val="007019B1"/>
    <w:rsid w:val="00701CB9"/>
    <w:rsid w:val="00702C6D"/>
    <w:rsid w:val="00706440"/>
    <w:rsid w:val="00714D1D"/>
    <w:rsid w:val="00714FA9"/>
    <w:rsid w:val="0071703D"/>
    <w:rsid w:val="00721657"/>
    <w:rsid w:val="007279A8"/>
    <w:rsid w:val="00727B1A"/>
    <w:rsid w:val="00730395"/>
    <w:rsid w:val="00732984"/>
    <w:rsid w:val="00741337"/>
    <w:rsid w:val="007421BD"/>
    <w:rsid w:val="00747013"/>
    <w:rsid w:val="00752258"/>
    <w:rsid w:val="007529E1"/>
    <w:rsid w:val="00754550"/>
    <w:rsid w:val="0076272A"/>
    <w:rsid w:val="00762880"/>
    <w:rsid w:val="00762AD6"/>
    <w:rsid w:val="00762E02"/>
    <w:rsid w:val="00772290"/>
    <w:rsid w:val="00777265"/>
    <w:rsid w:val="007805E7"/>
    <w:rsid w:val="0078222A"/>
    <w:rsid w:val="00784700"/>
    <w:rsid w:val="00784AB3"/>
    <w:rsid w:val="007858CE"/>
    <w:rsid w:val="00787D48"/>
    <w:rsid w:val="0079172B"/>
    <w:rsid w:val="00791AD4"/>
    <w:rsid w:val="0079394E"/>
    <w:rsid w:val="00795294"/>
    <w:rsid w:val="007A0A4D"/>
    <w:rsid w:val="007A43E0"/>
    <w:rsid w:val="007A4E50"/>
    <w:rsid w:val="007A5069"/>
    <w:rsid w:val="007B18A7"/>
    <w:rsid w:val="007B250E"/>
    <w:rsid w:val="007C27FC"/>
    <w:rsid w:val="007C51FF"/>
    <w:rsid w:val="007D1170"/>
    <w:rsid w:val="007D50E4"/>
    <w:rsid w:val="007E2982"/>
    <w:rsid w:val="007E2DC5"/>
    <w:rsid w:val="007F1CC7"/>
    <w:rsid w:val="008027AC"/>
    <w:rsid w:val="008028CE"/>
    <w:rsid w:val="0080332E"/>
    <w:rsid w:val="00806590"/>
    <w:rsid w:val="008141E0"/>
    <w:rsid w:val="00814E3F"/>
    <w:rsid w:val="00816EE1"/>
    <w:rsid w:val="00816F88"/>
    <w:rsid w:val="00821996"/>
    <w:rsid w:val="00822323"/>
    <w:rsid w:val="00826A3E"/>
    <w:rsid w:val="00827BC6"/>
    <w:rsid w:val="008300AD"/>
    <w:rsid w:val="00831929"/>
    <w:rsid w:val="00833024"/>
    <w:rsid w:val="00836E66"/>
    <w:rsid w:val="008419B1"/>
    <w:rsid w:val="00844A56"/>
    <w:rsid w:val="008459B4"/>
    <w:rsid w:val="00845B11"/>
    <w:rsid w:val="00852081"/>
    <w:rsid w:val="00866D86"/>
    <w:rsid w:val="00872B6E"/>
    <w:rsid w:val="00874DFD"/>
    <w:rsid w:val="008802F9"/>
    <w:rsid w:val="00881B9C"/>
    <w:rsid w:val="00883086"/>
    <w:rsid w:val="00884954"/>
    <w:rsid w:val="008879FD"/>
    <w:rsid w:val="00894C37"/>
    <w:rsid w:val="008A00EA"/>
    <w:rsid w:val="008A2E23"/>
    <w:rsid w:val="008A3F93"/>
    <w:rsid w:val="008A6236"/>
    <w:rsid w:val="008A6E1C"/>
    <w:rsid w:val="008A72FD"/>
    <w:rsid w:val="008A74FD"/>
    <w:rsid w:val="008B0C80"/>
    <w:rsid w:val="008B2EDF"/>
    <w:rsid w:val="008B47C7"/>
    <w:rsid w:val="008B54CB"/>
    <w:rsid w:val="008B5A3D"/>
    <w:rsid w:val="008B684B"/>
    <w:rsid w:val="008C4010"/>
    <w:rsid w:val="008C4FDF"/>
    <w:rsid w:val="008C6B1F"/>
    <w:rsid w:val="008C7A35"/>
    <w:rsid w:val="008D1CCB"/>
    <w:rsid w:val="008D5E4F"/>
    <w:rsid w:val="008D6504"/>
    <w:rsid w:val="008E1094"/>
    <w:rsid w:val="008E34F0"/>
    <w:rsid w:val="008F14F5"/>
    <w:rsid w:val="008F5D1D"/>
    <w:rsid w:val="008F71C1"/>
    <w:rsid w:val="008F7311"/>
    <w:rsid w:val="00900AAC"/>
    <w:rsid w:val="00902477"/>
    <w:rsid w:val="00902D41"/>
    <w:rsid w:val="00902F49"/>
    <w:rsid w:val="00904230"/>
    <w:rsid w:val="009058AD"/>
    <w:rsid w:val="00914004"/>
    <w:rsid w:val="00922EC1"/>
    <w:rsid w:val="00923CF1"/>
    <w:rsid w:val="009301F1"/>
    <w:rsid w:val="009307DF"/>
    <w:rsid w:val="009359B8"/>
    <w:rsid w:val="00935FF0"/>
    <w:rsid w:val="00942768"/>
    <w:rsid w:val="009431F8"/>
    <w:rsid w:val="00947A35"/>
    <w:rsid w:val="00952667"/>
    <w:rsid w:val="0096201B"/>
    <w:rsid w:val="00962081"/>
    <w:rsid w:val="00966CB5"/>
    <w:rsid w:val="00966D7E"/>
    <w:rsid w:val="00973DB3"/>
    <w:rsid w:val="00975786"/>
    <w:rsid w:val="00981CB7"/>
    <w:rsid w:val="00983E1F"/>
    <w:rsid w:val="009842AD"/>
    <w:rsid w:val="00985C46"/>
    <w:rsid w:val="00993F46"/>
    <w:rsid w:val="0099613D"/>
    <w:rsid w:val="009961D6"/>
    <w:rsid w:val="00997358"/>
    <w:rsid w:val="009A452B"/>
    <w:rsid w:val="009B050C"/>
    <w:rsid w:val="009B087F"/>
    <w:rsid w:val="009B2AF4"/>
    <w:rsid w:val="009C110B"/>
    <w:rsid w:val="009C18E6"/>
    <w:rsid w:val="009C3DC1"/>
    <w:rsid w:val="009C5441"/>
    <w:rsid w:val="009C60F1"/>
    <w:rsid w:val="009C6EE7"/>
    <w:rsid w:val="009D119F"/>
    <w:rsid w:val="009D2FF3"/>
    <w:rsid w:val="009D49A2"/>
    <w:rsid w:val="009E1E98"/>
    <w:rsid w:val="009F3940"/>
    <w:rsid w:val="009F3EB2"/>
    <w:rsid w:val="009F6EB1"/>
    <w:rsid w:val="009F7CFF"/>
    <w:rsid w:val="00A07A00"/>
    <w:rsid w:val="00A11D05"/>
    <w:rsid w:val="00A13162"/>
    <w:rsid w:val="00A14625"/>
    <w:rsid w:val="00A20267"/>
    <w:rsid w:val="00A21642"/>
    <w:rsid w:val="00A2251A"/>
    <w:rsid w:val="00A235BF"/>
    <w:rsid w:val="00A27BE0"/>
    <w:rsid w:val="00A3158C"/>
    <w:rsid w:val="00A329F7"/>
    <w:rsid w:val="00A32DF3"/>
    <w:rsid w:val="00A33E32"/>
    <w:rsid w:val="00A35E20"/>
    <w:rsid w:val="00A36F6D"/>
    <w:rsid w:val="00A4327D"/>
    <w:rsid w:val="00A44CA2"/>
    <w:rsid w:val="00A47CE0"/>
    <w:rsid w:val="00A50CA0"/>
    <w:rsid w:val="00A525CC"/>
    <w:rsid w:val="00A53E7C"/>
    <w:rsid w:val="00A60087"/>
    <w:rsid w:val="00A702B0"/>
    <w:rsid w:val="00A705E8"/>
    <w:rsid w:val="00A71D77"/>
    <w:rsid w:val="00A721F4"/>
    <w:rsid w:val="00A9392C"/>
    <w:rsid w:val="00A9462B"/>
    <w:rsid w:val="00A97D59"/>
    <w:rsid w:val="00AA3E09"/>
    <w:rsid w:val="00AA4BEF"/>
    <w:rsid w:val="00AA4C2C"/>
    <w:rsid w:val="00AB1659"/>
    <w:rsid w:val="00AB4962"/>
    <w:rsid w:val="00AB6904"/>
    <w:rsid w:val="00AB734E"/>
    <w:rsid w:val="00AB740F"/>
    <w:rsid w:val="00AB777B"/>
    <w:rsid w:val="00AC6F14"/>
    <w:rsid w:val="00AC7221"/>
    <w:rsid w:val="00AD2A1F"/>
    <w:rsid w:val="00AD4677"/>
    <w:rsid w:val="00AE5961"/>
    <w:rsid w:val="00AF0745"/>
    <w:rsid w:val="00AF4971"/>
    <w:rsid w:val="00AF5276"/>
    <w:rsid w:val="00AF7C86"/>
    <w:rsid w:val="00B00120"/>
    <w:rsid w:val="00B01046"/>
    <w:rsid w:val="00B143A4"/>
    <w:rsid w:val="00B16279"/>
    <w:rsid w:val="00B257D0"/>
    <w:rsid w:val="00B310F9"/>
    <w:rsid w:val="00B37866"/>
    <w:rsid w:val="00B412FB"/>
    <w:rsid w:val="00B44BBE"/>
    <w:rsid w:val="00B4576B"/>
    <w:rsid w:val="00B46350"/>
    <w:rsid w:val="00B46DF3"/>
    <w:rsid w:val="00B54EB9"/>
    <w:rsid w:val="00B5794F"/>
    <w:rsid w:val="00B60E4D"/>
    <w:rsid w:val="00B648C7"/>
    <w:rsid w:val="00B66E8F"/>
    <w:rsid w:val="00B76422"/>
    <w:rsid w:val="00B80157"/>
    <w:rsid w:val="00B83D5E"/>
    <w:rsid w:val="00B8460A"/>
    <w:rsid w:val="00B8650D"/>
    <w:rsid w:val="00B879B4"/>
    <w:rsid w:val="00B90F07"/>
    <w:rsid w:val="00B92486"/>
    <w:rsid w:val="00B96D35"/>
    <w:rsid w:val="00B97BB9"/>
    <w:rsid w:val="00BA0009"/>
    <w:rsid w:val="00BA0260"/>
    <w:rsid w:val="00BB02B5"/>
    <w:rsid w:val="00BB1863"/>
    <w:rsid w:val="00BB25EE"/>
    <w:rsid w:val="00BB2E45"/>
    <w:rsid w:val="00BB363A"/>
    <w:rsid w:val="00BB58A2"/>
    <w:rsid w:val="00BC10A0"/>
    <w:rsid w:val="00BC40C1"/>
    <w:rsid w:val="00BC7BA2"/>
    <w:rsid w:val="00BC7DCD"/>
    <w:rsid w:val="00BD426B"/>
    <w:rsid w:val="00BD79F0"/>
    <w:rsid w:val="00BE1DCC"/>
    <w:rsid w:val="00BE2B4D"/>
    <w:rsid w:val="00C00BEB"/>
    <w:rsid w:val="00C015F8"/>
    <w:rsid w:val="00C02C2A"/>
    <w:rsid w:val="00C07E26"/>
    <w:rsid w:val="00C1011C"/>
    <w:rsid w:val="00C12F94"/>
    <w:rsid w:val="00C132D5"/>
    <w:rsid w:val="00C16A33"/>
    <w:rsid w:val="00C177C5"/>
    <w:rsid w:val="00C2459D"/>
    <w:rsid w:val="00C27988"/>
    <w:rsid w:val="00C34EC3"/>
    <w:rsid w:val="00C4038C"/>
    <w:rsid w:val="00C40D21"/>
    <w:rsid w:val="00C42286"/>
    <w:rsid w:val="00C42BA2"/>
    <w:rsid w:val="00C44066"/>
    <w:rsid w:val="00C44E13"/>
    <w:rsid w:val="00C50751"/>
    <w:rsid w:val="00C51434"/>
    <w:rsid w:val="00C60A41"/>
    <w:rsid w:val="00C62DE8"/>
    <w:rsid w:val="00C62DFB"/>
    <w:rsid w:val="00C630E6"/>
    <w:rsid w:val="00C63812"/>
    <w:rsid w:val="00C64AF3"/>
    <w:rsid w:val="00C66F4D"/>
    <w:rsid w:val="00C67BB5"/>
    <w:rsid w:val="00C71B66"/>
    <w:rsid w:val="00C72713"/>
    <w:rsid w:val="00C76991"/>
    <w:rsid w:val="00C848EF"/>
    <w:rsid w:val="00C8647E"/>
    <w:rsid w:val="00C86600"/>
    <w:rsid w:val="00C87BCA"/>
    <w:rsid w:val="00C87EED"/>
    <w:rsid w:val="00C91AA2"/>
    <w:rsid w:val="00C929D1"/>
    <w:rsid w:val="00C94506"/>
    <w:rsid w:val="00C9488B"/>
    <w:rsid w:val="00C954BC"/>
    <w:rsid w:val="00CA1F0B"/>
    <w:rsid w:val="00CA2A94"/>
    <w:rsid w:val="00CB110F"/>
    <w:rsid w:val="00CB2A2E"/>
    <w:rsid w:val="00CB338A"/>
    <w:rsid w:val="00CB79C5"/>
    <w:rsid w:val="00CC411F"/>
    <w:rsid w:val="00CC4B75"/>
    <w:rsid w:val="00CC732E"/>
    <w:rsid w:val="00CD2A1E"/>
    <w:rsid w:val="00CD2A98"/>
    <w:rsid w:val="00CD2FCD"/>
    <w:rsid w:val="00CD7207"/>
    <w:rsid w:val="00CE0422"/>
    <w:rsid w:val="00CE0DBE"/>
    <w:rsid w:val="00CE19A1"/>
    <w:rsid w:val="00CE5E4D"/>
    <w:rsid w:val="00CE657A"/>
    <w:rsid w:val="00CE7A6B"/>
    <w:rsid w:val="00CF02C4"/>
    <w:rsid w:val="00CF167F"/>
    <w:rsid w:val="00CF3288"/>
    <w:rsid w:val="00CF72E5"/>
    <w:rsid w:val="00D013EE"/>
    <w:rsid w:val="00D01F54"/>
    <w:rsid w:val="00D040F7"/>
    <w:rsid w:val="00D04A76"/>
    <w:rsid w:val="00D07E2B"/>
    <w:rsid w:val="00D10FC7"/>
    <w:rsid w:val="00D1519F"/>
    <w:rsid w:val="00D1703C"/>
    <w:rsid w:val="00D20E99"/>
    <w:rsid w:val="00D21C83"/>
    <w:rsid w:val="00D35BDD"/>
    <w:rsid w:val="00D46D7C"/>
    <w:rsid w:val="00D47A96"/>
    <w:rsid w:val="00D54749"/>
    <w:rsid w:val="00D63006"/>
    <w:rsid w:val="00D70566"/>
    <w:rsid w:val="00D72301"/>
    <w:rsid w:val="00D746DE"/>
    <w:rsid w:val="00D8049E"/>
    <w:rsid w:val="00D83EEB"/>
    <w:rsid w:val="00D911DE"/>
    <w:rsid w:val="00D91B66"/>
    <w:rsid w:val="00D91B97"/>
    <w:rsid w:val="00D93ACC"/>
    <w:rsid w:val="00D93C08"/>
    <w:rsid w:val="00D95DAC"/>
    <w:rsid w:val="00DA0B53"/>
    <w:rsid w:val="00DA5E26"/>
    <w:rsid w:val="00DA7D41"/>
    <w:rsid w:val="00DB1171"/>
    <w:rsid w:val="00DB1519"/>
    <w:rsid w:val="00DB2840"/>
    <w:rsid w:val="00DB403A"/>
    <w:rsid w:val="00DB423D"/>
    <w:rsid w:val="00DB4755"/>
    <w:rsid w:val="00DB56FF"/>
    <w:rsid w:val="00DC1BD3"/>
    <w:rsid w:val="00DC2C1A"/>
    <w:rsid w:val="00DD3A82"/>
    <w:rsid w:val="00DD482C"/>
    <w:rsid w:val="00DD66B4"/>
    <w:rsid w:val="00DE1972"/>
    <w:rsid w:val="00DE27AB"/>
    <w:rsid w:val="00DE6DA6"/>
    <w:rsid w:val="00DF2AB3"/>
    <w:rsid w:val="00DF7250"/>
    <w:rsid w:val="00E00CAA"/>
    <w:rsid w:val="00E02A92"/>
    <w:rsid w:val="00E03823"/>
    <w:rsid w:val="00E03EBF"/>
    <w:rsid w:val="00E05209"/>
    <w:rsid w:val="00E05AC1"/>
    <w:rsid w:val="00E10F54"/>
    <w:rsid w:val="00E11BCF"/>
    <w:rsid w:val="00E124F4"/>
    <w:rsid w:val="00E205FE"/>
    <w:rsid w:val="00E21F1E"/>
    <w:rsid w:val="00E2258E"/>
    <w:rsid w:val="00E25DA3"/>
    <w:rsid w:val="00E260C2"/>
    <w:rsid w:val="00E30064"/>
    <w:rsid w:val="00E32596"/>
    <w:rsid w:val="00E368F7"/>
    <w:rsid w:val="00E36EB8"/>
    <w:rsid w:val="00E37FB8"/>
    <w:rsid w:val="00E40B07"/>
    <w:rsid w:val="00E42326"/>
    <w:rsid w:val="00E43544"/>
    <w:rsid w:val="00E44D89"/>
    <w:rsid w:val="00E477EA"/>
    <w:rsid w:val="00E502E5"/>
    <w:rsid w:val="00E55807"/>
    <w:rsid w:val="00E60167"/>
    <w:rsid w:val="00E61C9E"/>
    <w:rsid w:val="00E63B14"/>
    <w:rsid w:val="00E65CA0"/>
    <w:rsid w:val="00E70D9F"/>
    <w:rsid w:val="00E71C7C"/>
    <w:rsid w:val="00E82225"/>
    <w:rsid w:val="00E83810"/>
    <w:rsid w:val="00E86933"/>
    <w:rsid w:val="00E9605B"/>
    <w:rsid w:val="00E97298"/>
    <w:rsid w:val="00E97753"/>
    <w:rsid w:val="00E97BDB"/>
    <w:rsid w:val="00EA0C51"/>
    <w:rsid w:val="00EA3FE9"/>
    <w:rsid w:val="00EA7DE7"/>
    <w:rsid w:val="00EB7A8A"/>
    <w:rsid w:val="00EB7FAC"/>
    <w:rsid w:val="00EC0DD8"/>
    <w:rsid w:val="00EC4F3E"/>
    <w:rsid w:val="00EC6FED"/>
    <w:rsid w:val="00EC72D4"/>
    <w:rsid w:val="00EC7F3B"/>
    <w:rsid w:val="00ED5299"/>
    <w:rsid w:val="00EE3A64"/>
    <w:rsid w:val="00EE50E5"/>
    <w:rsid w:val="00EF01CF"/>
    <w:rsid w:val="00EF14E2"/>
    <w:rsid w:val="00F001EC"/>
    <w:rsid w:val="00F00FE7"/>
    <w:rsid w:val="00F03590"/>
    <w:rsid w:val="00F03622"/>
    <w:rsid w:val="00F077FD"/>
    <w:rsid w:val="00F13EAE"/>
    <w:rsid w:val="00F204F3"/>
    <w:rsid w:val="00F218AB"/>
    <w:rsid w:val="00F238B3"/>
    <w:rsid w:val="00F24FED"/>
    <w:rsid w:val="00F25032"/>
    <w:rsid w:val="00F25586"/>
    <w:rsid w:val="00F2651D"/>
    <w:rsid w:val="00F27362"/>
    <w:rsid w:val="00F31498"/>
    <w:rsid w:val="00F32FEF"/>
    <w:rsid w:val="00F41B1C"/>
    <w:rsid w:val="00F42E13"/>
    <w:rsid w:val="00F42F1C"/>
    <w:rsid w:val="00F43B44"/>
    <w:rsid w:val="00F440E5"/>
    <w:rsid w:val="00F448F6"/>
    <w:rsid w:val="00F44F26"/>
    <w:rsid w:val="00F52741"/>
    <w:rsid w:val="00F53D8A"/>
    <w:rsid w:val="00F5424F"/>
    <w:rsid w:val="00F626F7"/>
    <w:rsid w:val="00F736F9"/>
    <w:rsid w:val="00F73833"/>
    <w:rsid w:val="00F77834"/>
    <w:rsid w:val="00F82BC0"/>
    <w:rsid w:val="00F9211C"/>
    <w:rsid w:val="00F95195"/>
    <w:rsid w:val="00FA095D"/>
    <w:rsid w:val="00FA67C6"/>
    <w:rsid w:val="00FA6C8B"/>
    <w:rsid w:val="00FA6CDA"/>
    <w:rsid w:val="00FA7C89"/>
    <w:rsid w:val="00FB4139"/>
    <w:rsid w:val="00FB476E"/>
    <w:rsid w:val="00FC0D90"/>
    <w:rsid w:val="00FC4FEE"/>
    <w:rsid w:val="00FC7D8C"/>
    <w:rsid w:val="00FD3980"/>
    <w:rsid w:val="00FD431E"/>
    <w:rsid w:val="00FD4A7B"/>
    <w:rsid w:val="00FD5A2C"/>
    <w:rsid w:val="00FE0D47"/>
    <w:rsid w:val="00FE1D5C"/>
    <w:rsid w:val="00FE2F8B"/>
    <w:rsid w:val="00FE3669"/>
    <w:rsid w:val="00FE5204"/>
    <w:rsid w:val="00FF287F"/>
    <w:rsid w:val="00FF4D90"/>
    <w:rsid w:val="00FF74A8"/>
    <w:rsid w:val="14D36843"/>
    <w:rsid w:val="2368F55F"/>
    <w:rsid w:val="2B40CDB0"/>
    <w:rsid w:val="456EB192"/>
    <w:rsid w:val="578E6473"/>
    <w:rsid w:val="66AEEF69"/>
    <w:rsid w:val="67993D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1CEE31C0-0109-4DAE-877E-3DCB100A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uiPriority w:val="99"/>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Strong">
    <w:name w:val="Strong"/>
    <w:basedOn w:val="DefaultParagraphFont"/>
    <w:uiPriority w:val="22"/>
    <w:qFormat/>
    <w:rsid w:val="00E205FE"/>
    <w:rPr>
      <w:b/>
      <w:bCs/>
    </w:rPr>
  </w:style>
  <w:style w:type="paragraph" w:styleId="NormalWeb">
    <w:name w:val="Normal (Web)"/>
    <w:basedOn w:val="Normal"/>
    <w:uiPriority w:val="99"/>
    <w:unhideWhenUsed/>
    <w:rsid w:val="00E205F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apple-converted-space">
    <w:name w:val="apple-converted-space"/>
    <w:basedOn w:val="DefaultParagraphFont"/>
    <w:rsid w:val="00E205FE"/>
  </w:style>
  <w:style w:type="paragraph" w:styleId="Revision">
    <w:name w:val="Revision"/>
    <w:hidden/>
    <w:uiPriority w:val="99"/>
    <w:semiHidden/>
    <w:rsid w:val="00FD4A7B"/>
    <w:rPr>
      <w:rFonts w:asciiTheme="minorHAnsi" w:hAnsiTheme="minorHAnsi"/>
      <w:sz w:val="24"/>
      <w:lang w:val="en-GB" w:eastAsia="en-US"/>
    </w:rPr>
  </w:style>
  <w:style w:type="character" w:customStyle="1" w:styleId="normaltextrun">
    <w:name w:val="normaltextrun"/>
    <w:basedOn w:val="DefaultParagraphFont"/>
    <w:rsid w:val="00691FF4"/>
  </w:style>
  <w:style w:type="character" w:customStyle="1" w:styleId="eop">
    <w:name w:val="eop"/>
    <w:basedOn w:val="DefaultParagraphFont"/>
    <w:rsid w:val="00691FF4"/>
  </w:style>
  <w:style w:type="character" w:styleId="CommentReference">
    <w:name w:val="annotation reference"/>
    <w:basedOn w:val="DefaultParagraphFont"/>
    <w:semiHidden/>
    <w:unhideWhenUsed/>
    <w:rsid w:val="006475FE"/>
    <w:rPr>
      <w:sz w:val="16"/>
      <w:szCs w:val="16"/>
    </w:rPr>
  </w:style>
  <w:style w:type="paragraph" w:styleId="CommentText">
    <w:name w:val="annotation text"/>
    <w:basedOn w:val="Normal"/>
    <w:link w:val="CommentTextChar"/>
    <w:unhideWhenUsed/>
    <w:rsid w:val="006475FE"/>
    <w:rPr>
      <w:sz w:val="20"/>
    </w:rPr>
  </w:style>
  <w:style w:type="character" w:customStyle="1" w:styleId="CommentTextChar">
    <w:name w:val="Comment Text Char"/>
    <w:basedOn w:val="DefaultParagraphFont"/>
    <w:link w:val="CommentText"/>
    <w:rsid w:val="006475FE"/>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475FE"/>
    <w:rPr>
      <w:b/>
      <w:bCs/>
    </w:rPr>
  </w:style>
  <w:style w:type="character" w:customStyle="1" w:styleId="CommentSubjectChar">
    <w:name w:val="Comment Subject Char"/>
    <w:basedOn w:val="CommentTextChar"/>
    <w:link w:val="CommentSubject"/>
    <w:semiHidden/>
    <w:rsid w:val="006475FE"/>
    <w:rPr>
      <w:rFonts w:asciiTheme="minorHAnsi" w:hAnsiTheme="minorHAnsi"/>
      <w:b/>
      <w:bCs/>
      <w:lang w:val="en-GB" w:eastAsia="en-US"/>
    </w:rPr>
  </w:style>
  <w:style w:type="paragraph" w:styleId="BalloonText">
    <w:name w:val="Balloon Text"/>
    <w:basedOn w:val="Normal"/>
    <w:link w:val="BalloonTextChar"/>
    <w:semiHidden/>
    <w:unhideWhenUsed/>
    <w:rsid w:val="006475F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475FE"/>
    <w:rPr>
      <w:rFonts w:ascii="Segoe UI" w:hAnsi="Segoe UI" w:cs="Segoe UI"/>
      <w:sz w:val="18"/>
      <w:szCs w:val="18"/>
      <w:lang w:val="en-GB" w:eastAsia="en-US"/>
    </w:rPr>
  </w:style>
  <w:style w:type="paragraph" w:styleId="BodyText">
    <w:name w:val="Body Text"/>
    <w:basedOn w:val="Normal"/>
    <w:link w:val="BodyTextChar"/>
    <w:uiPriority w:val="1"/>
    <w:qFormat/>
    <w:rsid w:val="004754E9"/>
    <w:pPr>
      <w:widowControl w:val="0"/>
      <w:tabs>
        <w:tab w:val="clear" w:pos="794"/>
        <w:tab w:val="clear" w:pos="1191"/>
        <w:tab w:val="clear" w:pos="1588"/>
        <w:tab w:val="clear" w:pos="1985"/>
      </w:tabs>
      <w:overflowPunct/>
      <w:adjustRightInd/>
      <w:spacing w:before="0"/>
      <w:textAlignment w:val="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4754E9"/>
    <w:rPr>
      <w:rFonts w:ascii="Calibri" w:eastAsia="Calibri" w:hAnsi="Calibri" w:cs="Calibri"/>
      <w:sz w:val="22"/>
      <w:szCs w:val="22"/>
      <w:lang w:eastAsia="en-US"/>
    </w:rPr>
  </w:style>
  <w:style w:type="character" w:styleId="UnresolvedMention">
    <w:name w:val="Unresolved Mention"/>
    <w:basedOn w:val="DefaultParagraphFont"/>
    <w:uiPriority w:val="99"/>
    <w:semiHidden/>
    <w:unhideWhenUsed/>
    <w:rsid w:val="00714D1D"/>
    <w:rPr>
      <w:color w:val="605E5C"/>
      <w:shd w:val="clear" w:color="auto" w:fill="E1DFDD"/>
    </w:rPr>
  </w:style>
  <w:style w:type="character" w:customStyle="1" w:styleId="ListParagraphChar">
    <w:name w:val="List Paragraph Char"/>
    <w:basedOn w:val="DefaultParagraphFont"/>
    <w:link w:val="ListParagraph"/>
    <w:uiPriority w:val="34"/>
    <w:locked/>
    <w:rsid w:val="00714D1D"/>
    <w:rPr>
      <w:rFonts w:asciiTheme="minorHAnsi" w:hAnsiTheme="minorHAnsi"/>
      <w:sz w:val="24"/>
      <w:lang w:val="en-GB" w:eastAsia="en-US"/>
    </w:rPr>
  </w:style>
  <w:style w:type="character" w:styleId="Emphasis">
    <w:name w:val="Emphasis"/>
    <w:basedOn w:val="DefaultParagraphFont"/>
    <w:uiPriority w:val="20"/>
    <w:qFormat/>
    <w:rsid w:val="00714D1D"/>
    <w:rPr>
      <w:i/>
      <w:iCs/>
    </w:rPr>
  </w:style>
  <w:style w:type="paragraph" w:customStyle="1" w:styleId="Figure">
    <w:name w:val="Figure"/>
    <w:basedOn w:val="Normal"/>
    <w:next w:val="Figuretitle"/>
    <w:rsid w:val="006A7C50"/>
    <w:pPr>
      <w:tabs>
        <w:tab w:val="clear" w:pos="794"/>
        <w:tab w:val="clear" w:pos="1191"/>
        <w:tab w:val="clear" w:pos="1588"/>
        <w:tab w:val="clear" w:pos="1985"/>
        <w:tab w:val="left" w:pos="567"/>
        <w:tab w:val="left" w:pos="1134"/>
        <w:tab w:val="left" w:pos="1701"/>
        <w:tab w:val="left" w:pos="2268"/>
        <w:tab w:val="left" w:pos="2835"/>
      </w:tabs>
      <w:spacing w:after="240"/>
      <w:jc w:val="center"/>
    </w:pPr>
    <w:rPr>
      <w:rFonts w:ascii="Calibri" w:hAnsi="Calibri"/>
    </w:rPr>
  </w:style>
  <w:style w:type="paragraph" w:customStyle="1" w:styleId="TableParagraph">
    <w:name w:val="Table Paragraph"/>
    <w:basedOn w:val="Normal"/>
    <w:uiPriority w:val="1"/>
    <w:qFormat/>
    <w:rsid w:val="006A7C50"/>
    <w:pPr>
      <w:widowControl w:val="0"/>
      <w:tabs>
        <w:tab w:val="clear" w:pos="794"/>
        <w:tab w:val="clear" w:pos="1191"/>
        <w:tab w:val="clear" w:pos="1588"/>
        <w:tab w:val="clear" w:pos="1985"/>
      </w:tabs>
      <w:overflowPunct/>
      <w:adjustRightInd/>
      <w:spacing w:before="0" w:line="248" w:lineRule="exact"/>
      <w:ind w:left="104"/>
      <w:textAlignment w:val="auto"/>
    </w:pPr>
    <w:rPr>
      <w:rFonts w:ascii="Calibri" w:eastAsia="Calibri" w:hAnsi="Calibri" w:cs="Calibri"/>
      <w:sz w:val="22"/>
      <w:szCs w:val="22"/>
      <w:lang w:val="en-US"/>
    </w:rPr>
  </w:style>
  <w:style w:type="character" w:customStyle="1" w:styleId="wacimagecontainer">
    <w:name w:val="wacimagecontainer"/>
    <w:basedOn w:val="DefaultParagraphFont"/>
    <w:rsid w:val="00732984"/>
  </w:style>
  <w:style w:type="paragraph" w:customStyle="1" w:styleId="paragraph">
    <w:name w:val="paragraph"/>
    <w:basedOn w:val="Normal"/>
    <w:rsid w:val="0073298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scxw51152209">
    <w:name w:val="scxw51152209"/>
    <w:basedOn w:val="DefaultParagraphFont"/>
    <w:rsid w:val="00732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77495">
      <w:bodyDiv w:val="1"/>
      <w:marLeft w:val="0"/>
      <w:marRight w:val="0"/>
      <w:marTop w:val="0"/>
      <w:marBottom w:val="0"/>
      <w:divBdr>
        <w:top w:val="none" w:sz="0" w:space="0" w:color="auto"/>
        <w:left w:val="none" w:sz="0" w:space="0" w:color="auto"/>
        <w:bottom w:val="none" w:sz="0" w:space="0" w:color="auto"/>
        <w:right w:val="none" w:sz="0" w:space="0" w:color="auto"/>
      </w:divBdr>
    </w:div>
    <w:div w:id="120079646">
      <w:bodyDiv w:val="1"/>
      <w:marLeft w:val="0"/>
      <w:marRight w:val="0"/>
      <w:marTop w:val="0"/>
      <w:marBottom w:val="0"/>
      <w:divBdr>
        <w:top w:val="none" w:sz="0" w:space="0" w:color="auto"/>
        <w:left w:val="none" w:sz="0" w:space="0" w:color="auto"/>
        <w:bottom w:val="none" w:sz="0" w:space="0" w:color="auto"/>
        <w:right w:val="none" w:sz="0" w:space="0" w:color="auto"/>
      </w:divBdr>
    </w:div>
    <w:div w:id="424959202">
      <w:bodyDiv w:val="1"/>
      <w:marLeft w:val="0"/>
      <w:marRight w:val="0"/>
      <w:marTop w:val="0"/>
      <w:marBottom w:val="0"/>
      <w:divBdr>
        <w:top w:val="none" w:sz="0" w:space="0" w:color="auto"/>
        <w:left w:val="none" w:sz="0" w:space="0" w:color="auto"/>
        <w:bottom w:val="none" w:sz="0" w:space="0" w:color="auto"/>
        <w:right w:val="none" w:sz="0" w:space="0" w:color="auto"/>
      </w:divBdr>
    </w:div>
    <w:div w:id="592326402">
      <w:bodyDiv w:val="1"/>
      <w:marLeft w:val="0"/>
      <w:marRight w:val="0"/>
      <w:marTop w:val="0"/>
      <w:marBottom w:val="0"/>
      <w:divBdr>
        <w:top w:val="none" w:sz="0" w:space="0" w:color="auto"/>
        <w:left w:val="none" w:sz="0" w:space="0" w:color="auto"/>
        <w:bottom w:val="none" w:sz="0" w:space="0" w:color="auto"/>
        <w:right w:val="none" w:sz="0" w:space="0" w:color="auto"/>
      </w:divBdr>
    </w:div>
    <w:div w:id="717778935">
      <w:bodyDiv w:val="1"/>
      <w:marLeft w:val="0"/>
      <w:marRight w:val="0"/>
      <w:marTop w:val="0"/>
      <w:marBottom w:val="0"/>
      <w:divBdr>
        <w:top w:val="none" w:sz="0" w:space="0" w:color="auto"/>
        <w:left w:val="none" w:sz="0" w:space="0" w:color="auto"/>
        <w:bottom w:val="none" w:sz="0" w:space="0" w:color="auto"/>
        <w:right w:val="none" w:sz="0" w:space="0" w:color="auto"/>
      </w:divBdr>
    </w:div>
    <w:div w:id="836767510">
      <w:bodyDiv w:val="1"/>
      <w:marLeft w:val="0"/>
      <w:marRight w:val="0"/>
      <w:marTop w:val="0"/>
      <w:marBottom w:val="0"/>
      <w:divBdr>
        <w:top w:val="none" w:sz="0" w:space="0" w:color="auto"/>
        <w:left w:val="none" w:sz="0" w:space="0" w:color="auto"/>
        <w:bottom w:val="none" w:sz="0" w:space="0" w:color="auto"/>
        <w:right w:val="none" w:sz="0" w:space="0" w:color="auto"/>
      </w:divBdr>
    </w:div>
    <w:div w:id="885526220">
      <w:bodyDiv w:val="1"/>
      <w:marLeft w:val="0"/>
      <w:marRight w:val="0"/>
      <w:marTop w:val="0"/>
      <w:marBottom w:val="0"/>
      <w:divBdr>
        <w:top w:val="none" w:sz="0" w:space="0" w:color="auto"/>
        <w:left w:val="none" w:sz="0" w:space="0" w:color="auto"/>
        <w:bottom w:val="none" w:sz="0" w:space="0" w:color="auto"/>
        <w:right w:val="none" w:sz="0" w:space="0" w:color="auto"/>
      </w:divBdr>
    </w:div>
    <w:div w:id="900866732">
      <w:bodyDiv w:val="1"/>
      <w:marLeft w:val="0"/>
      <w:marRight w:val="0"/>
      <w:marTop w:val="0"/>
      <w:marBottom w:val="0"/>
      <w:divBdr>
        <w:top w:val="none" w:sz="0" w:space="0" w:color="auto"/>
        <w:left w:val="none" w:sz="0" w:space="0" w:color="auto"/>
        <w:bottom w:val="none" w:sz="0" w:space="0" w:color="auto"/>
        <w:right w:val="none" w:sz="0" w:space="0" w:color="auto"/>
      </w:divBdr>
    </w:div>
    <w:div w:id="1181121763">
      <w:bodyDiv w:val="1"/>
      <w:marLeft w:val="0"/>
      <w:marRight w:val="0"/>
      <w:marTop w:val="0"/>
      <w:marBottom w:val="0"/>
      <w:divBdr>
        <w:top w:val="none" w:sz="0" w:space="0" w:color="auto"/>
        <w:left w:val="none" w:sz="0" w:space="0" w:color="auto"/>
        <w:bottom w:val="none" w:sz="0" w:space="0" w:color="auto"/>
        <w:right w:val="none" w:sz="0" w:space="0" w:color="auto"/>
      </w:divBdr>
    </w:div>
    <w:div w:id="1188300325">
      <w:bodyDiv w:val="1"/>
      <w:marLeft w:val="0"/>
      <w:marRight w:val="0"/>
      <w:marTop w:val="0"/>
      <w:marBottom w:val="0"/>
      <w:divBdr>
        <w:top w:val="none" w:sz="0" w:space="0" w:color="auto"/>
        <w:left w:val="none" w:sz="0" w:space="0" w:color="auto"/>
        <w:bottom w:val="none" w:sz="0" w:space="0" w:color="auto"/>
        <w:right w:val="none" w:sz="0" w:space="0" w:color="auto"/>
      </w:divBdr>
    </w:div>
    <w:div w:id="1191869872">
      <w:bodyDiv w:val="1"/>
      <w:marLeft w:val="0"/>
      <w:marRight w:val="0"/>
      <w:marTop w:val="0"/>
      <w:marBottom w:val="0"/>
      <w:divBdr>
        <w:top w:val="none" w:sz="0" w:space="0" w:color="auto"/>
        <w:left w:val="none" w:sz="0" w:space="0" w:color="auto"/>
        <w:bottom w:val="none" w:sz="0" w:space="0" w:color="auto"/>
        <w:right w:val="none" w:sz="0" w:space="0" w:color="auto"/>
      </w:divBdr>
    </w:div>
    <w:div w:id="1328359960">
      <w:bodyDiv w:val="1"/>
      <w:marLeft w:val="0"/>
      <w:marRight w:val="0"/>
      <w:marTop w:val="0"/>
      <w:marBottom w:val="0"/>
      <w:divBdr>
        <w:top w:val="none" w:sz="0" w:space="0" w:color="auto"/>
        <w:left w:val="none" w:sz="0" w:space="0" w:color="auto"/>
        <w:bottom w:val="none" w:sz="0" w:space="0" w:color="auto"/>
        <w:right w:val="none" w:sz="0" w:space="0" w:color="auto"/>
      </w:divBdr>
    </w:div>
    <w:div w:id="2012904608">
      <w:bodyDiv w:val="1"/>
      <w:marLeft w:val="0"/>
      <w:marRight w:val="0"/>
      <w:marTop w:val="0"/>
      <w:marBottom w:val="0"/>
      <w:divBdr>
        <w:top w:val="none" w:sz="0" w:space="0" w:color="auto"/>
        <w:left w:val="none" w:sz="0" w:space="0" w:color="auto"/>
        <w:bottom w:val="none" w:sz="0" w:space="0" w:color="auto"/>
        <w:right w:val="none" w:sz="0" w:space="0" w:color="auto"/>
      </w:divBdr>
    </w:div>
    <w:div w:id="2054504314">
      <w:bodyDiv w:val="1"/>
      <w:marLeft w:val="0"/>
      <w:marRight w:val="0"/>
      <w:marTop w:val="0"/>
      <w:marBottom w:val="0"/>
      <w:divBdr>
        <w:top w:val="none" w:sz="0" w:space="0" w:color="auto"/>
        <w:left w:val="none" w:sz="0" w:space="0" w:color="auto"/>
        <w:bottom w:val="none" w:sz="0" w:space="0" w:color="auto"/>
        <w:right w:val="none" w:sz="0" w:space="0" w:color="auto"/>
      </w:divBdr>
    </w:div>
    <w:div w:id="2065831604">
      <w:bodyDiv w:val="1"/>
      <w:marLeft w:val="0"/>
      <w:marRight w:val="0"/>
      <w:marTop w:val="0"/>
      <w:marBottom w:val="0"/>
      <w:divBdr>
        <w:top w:val="none" w:sz="0" w:space="0" w:color="auto"/>
        <w:left w:val="none" w:sz="0" w:space="0" w:color="auto"/>
        <w:bottom w:val="none" w:sz="0" w:space="0" w:color="auto"/>
        <w:right w:val="none" w:sz="0" w:space="0" w:color="auto"/>
      </w:divBdr>
      <w:divsChild>
        <w:div w:id="199512770">
          <w:marLeft w:val="1166"/>
          <w:marRight w:val="0"/>
          <w:marTop w:val="0"/>
          <w:marBottom w:val="0"/>
          <w:divBdr>
            <w:top w:val="none" w:sz="0" w:space="0" w:color="auto"/>
            <w:left w:val="none" w:sz="0" w:space="0" w:color="auto"/>
            <w:bottom w:val="none" w:sz="0" w:space="0" w:color="auto"/>
            <w:right w:val="none" w:sz="0" w:space="0" w:color="auto"/>
          </w:divBdr>
        </w:div>
        <w:div w:id="436675076">
          <w:marLeft w:val="1166"/>
          <w:marRight w:val="0"/>
          <w:marTop w:val="0"/>
          <w:marBottom w:val="0"/>
          <w:divBdr>
            <w:top w:val="none" w:sz="0" w:space="0" w:color="auto"/>
            <w:left w:val="none" w:sz="0" w:space="0" w:color="auto"/>
            <w:bottom w:val="none" w:sz="0" w:space="0" w:color="auto"/>
            <w:right w:val="none" w:sz="0" w:space="0" w:color="auto"/>
          </w:divBdr>
        </w:div>
        <w:div w:id="470750456">
          <w:marLeft w:val="446"/>
          <w:marRight w:val="0"/>
          <w:marTop w:val="0"/>
          <w:marBottom w:val="0"/>
          <w:divBdr>
            <w:top w:val="none" w:sz="0" w:space="0" w:color="auto"/>
            <w:left w:val="none" w:sz="0" w:space="0" w:color="auto"/>
            <w:bottom w:val="none" w:sz="0" w:space="0" w:color="auto"/>
            <w:right w:val="none" w:sz="0" w:space="0" w:color="auto"/>
          </w:divBdr>
        </w:div>
        <w:div w:id="940406805">
          <w:marLeft w:val="1166"/>
          <w:marRight w:val="0"/>
          <w:marTop w:val="0"/>
          <w:marBottom w:val="0"/>
          <w:divBdr>
            <w:top w:val="none" w:sz="0" w:space="0" w:color="auto"/>
            <w:left w:val="none" w:sz="0" w:space="0" w:color="auto"/>
            <w:bottom w:val="none" w:sz="0" w:space="0" w:color="auto"/>
            <w:right w:val="none" w:sz="0" w:space="0" w:color="auto"/>
          </w:divBdr>
        </w:div>
        <w:div w:id="1192458900">
          <w:marLeft w:val="1166"/>
          <w:marRight w:val="0"/>
          <w:marTop w:val="0"/>
          <w:marBottom w:val="0"/>
          <w:divBdr>
            <w:top w:val="none" w:sz="0" w:space="0" w:color="auto"/>
            <w:left w:val="none" w:sz="0" w:space="0" w:color="auto"/>
            <w:bottom w:val="none" w:sz="0" w:space="0" w:color="auto"/>
            <w:right w:val="none" w:sz="0" w:space="0" w:color="auto"/>
          </w:divBdr>
        </w:div>
        <w:div w:id="1379280182">
          <w:marLeft w:val="1166"/>
          <w:marRight w:val="0"/>
          <w:marTop w:val="0"/>
          <w:marBottom w:val="0"/>
          <w:divBdr>
            <w:top w:val="none" w:sz="0" w:space="0" w:color="auto"/>
            <w:left w:val="none" w:sz="0" w:space="0" w:color="auto"/>
            <w:bottom w:val="none" w:sz="0" w:space="0" w:color="auto"/>
            <w:right w:val="none" w:sz="0" w:space="0" w:color="auto"/>
          </w:divBdr>
        </w:div>
        <w:div w:id="1430351876">
          <w:marLeft w:val="1166"/>
          <w:marRight w:val="0"/>
          <w:marTop w:val="0"/>
          <w:marBottom w:val="0"/>
          <w:divBdr>
            <w:top w:val="none" w:sz="0" w:space="0" w:color="auto"/>
            <w:left w:val="none" w:sz="0" w:space="0" w:color="auto"/>
            <w:bottom w:val="none" w:sz="0" w:space="0" w:color="auto"/>
            <w:right w:val="none" w:sz="0" w:space="0" w:color="auto"/>
          </w:divBdr>
        </w:div>
      </w:divsChild>
    </w:div>
    <w:div w:id="211112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QvCYhjH9gK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youtu.be/kbtVBzRqn10" TargetMode="External"/><Relationship Id="rId2" Type="http://schemas.openxmlformats.org/officeDocument/2006/relationships/customXml" Target="../customXml/item2.xml"/><Relationship Id="rId16" Type="http://schemas.openxmlformats.org/officeDocument/2006/relationships/hyperlink" Target="https://www.youtube.com/watch?v=QvCYhjH9gK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en/mediacentre/Pages/PR-2025-03-13-global-youth-summit-cuba.asp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d/meetings/global-youth-summit-2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BDTDirecto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036861-396E-41CD-BA9F-D8D22D65C835}">
  <ds:schemaRefs>
    <ds:schemaRef ds:uri="http://schemas.openxmlformats.org/officeDocument/2006/bibliography"/>
  </ds:schemaRefs>
</ds:datastoreItem>
</file>

<file path=customXml/itemProps2.xml><?xml version="1.0" encoding="utf-8"?>
<ds:datastoreItem xmlns:ds="http://schemas.openxmlformats.org/officeDocument/2006/customXml" ds:itemID="{F883E60D-A673-4ABB-88C6-FA305665CA10}">
  <ds:schemaRefs>
    <ds:schemaRef ds:uri="http://www.w3.org/XML/1998/namespace"/>
    <ds:schemaRef ds:uri="9ad9b752-356d-499a-b994-31dd91219eec"/>
    <ds:schemaRef ds:uri="http://schemas.openxmlformats.org/package/2006/metadata/core-properties"/>
    <ds:schemaRef ds:uri="038cb8d3-2c52-45d1-bf5d-166c4837a499"/>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purl.org/dc/elements/1.1/"/>
    <ds:schemaRef ds:uri="b6109c62-af78-494c-a825-80e1ffe32798"/>
    <ds:schemaRef ds:uri="54151c7f-6a84-4427-a6ce-bf1d7f28364f"/>
  </ds:schemaRefs>
</ds:datastoreItem>
</file>

<file path=customXml/itemProps3.xml><?xml version="1.0" encoding="utf-8"?>
<ds:datastoreItem xmlns:ds="http://schemas.openxmlformats.org/officeDocument/2006/customXml" ds:itemID="{04B38B12-F8BA-4E3B-A912-8AC81E1F5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17E243-CB01-4DD2-9601-80AA209EE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839</Words>
  <Characters>5486</Characters>
  <Application>Microsoft Office Word</Application>
  <DocSecurity>0</DocSecurity>
  <Lines>45</Lines>
  <Paragraphs>12</Paragraphs>
  <ScaleCrop>false</ScaleCrop>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BDT</cp:lastModifiedBy>
  <cp:revision>7</cp:revision>
  <cp:lastPrinted>2025-01-28T14:16:00Z</cp:lastPrinted>
  <dcterms:created xsi:type="dcterms:W3CDTF">2025-03-20T08:37:00Z</dcterms:created>
  <dcterms:modified xsi:type="dcterms:W3CDTF">2025-03-28T08:54:00Z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GrammarlyDocumentId">
    <vt:lpwstr>662f402ee6e939a3cb6f661e991ab960040294ff16a64fa4b007eee659ad4fcd</vt:lpwstr>
  </property>
  <property fmtid="{D5CDD505-2E9C-101B-9397-08002B2CF9AE}" pid="10" name="MediaServiceImageTags">
    <vt:lpwstr/>
  </property>
</Properties>
</file>