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3956"/>
        <w:gridCol w:w="3362"/>
      </w:tblGrid>
      <w:tr w:rsidR="00754754" w:rsidRPr="00F9433D" w14:paraId="5C9EA679" w14:textId="77777777" w:rsidTr="005B5A8E">
        <w:trPr>
          <w:cantSplit/>
          <w:trHeight w:val="1134"/>
        </w:trPr>
        <w:tc>
          <w:tcPr>
            <w:tcW w:w="2410" w:type="dxa"/>
          </w:tcPr>
          <w:p w14:paraId="79B2264B" w14:textId="77777777" w:rsidR="00754754" w:rsidRPr="00DC4EA1" w:rsidRDefault="00C82641" w:rsidP="0003598A">
            <w:pPr>
              <w:tabs>
                <w:tab w:val="clear" w:pos="1134"/>
              </w:tabs>
              <w:spacing w:before="60" w:after="80"/>
              <w:ind w:left="34"/>
              <w:rPr>
                <w:b/>
                <w:bCs/>
                <w:sz w:val="4"/>
                <w:szCs w:val="4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31164054" wp14:editId="3DAEB0F4">
                  <wp:extent cx="1381125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42741377" w14:textId="77777777" w:rsidR="00754754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1C763B1" wp14:editId="09488274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100330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5F370C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7A1B9EC2" w14:textId="77777777" w:rsidR="00754754" w:rsidRPr="00C82641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n-U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  <w:p w14:paraId="10A67336" w14:textId="77777777" w:rsidR="00754754" w:rsidRPr="00C82641" w:rsidRDefault="00754754" w:rsidP="0003598A">
            <w:pPr>
              <w:spacing w:before="160"/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</w:p>
        </w:tc>
      </w:tr>
      <w:tr w:rsidR="00D83BF5" w:rsidRPr="00F9433D" w14:paraId="12460D39" w14:textId="77777777" w:rsidTr="004F136C">
        <w:trPr>
          <w:cantSplit/>
        </w:trPr>
        <w:tc>
          <w:tcPr>
            <w:tcW w:w="6535" w:type="dxa"/>
            <w:gridSpan w:val="2"/>
            <w:tcBorders>
              <w:top w:val="single" w:sz="12" w:space="0" w:color="auto"/>
            </w:tcBorders>
          </w:tcPr>
          <w:p w14:paraId="4D655137" w14:textId="77777777" w:rsidR="00D83BF5" w:rsidRPr="00C8264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104" w:type="dxa"/>
            <w:tcBorders>
              <w:top w:val="single" w:sz="12" w:space="0" w:color="auto"/>
            </w:tcBorders>
          </w:tcPr>
          <w:p w14:paraId="42E97BFA" w14:textId="77777777" w:rsidR="00D83BF5" w:rsidRPr="00C82641" w:rsidRDefault="00D83BF5" w:rsidP="00B951D0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14:paraId="5A86F69A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247610A9" w14:textId="77777777" w:rsidR="00D83BF5" w:rsidRPr="00D96B4B" w:rsidRDefault="00F21BF3" w:rsidP="00F21BF3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104" w:type="dxa"/>
          </w:tcPr>
          <w:p w14:paraId="6069EBC6" w14:textId="43987DCB" w:rsidR="00D83BF5" w:rsidRPr="00F9433D" w:rsidRDefault="00F21BF3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>
              <w:rPr>
                <w:b/>
                <w:bCs/>
                <w:szCs w:val="24"/>
                <w:lang w:eastAsia="zh-CN"/>
              </w:rPr>
              <w:t xml:space="preserve"> </w:t>
            </w:r>
            <w:r w:rsidR="005F6E73">
              <w:rPr>
                <w:b/>
                <w:bCs/>
                <w:szCs w:val="24"/>
                <w:lang w:eastAsia="zh-CN"/>
              </w:rPr>
              <w:t>WTDC-22/</w:t>
            </w:r>
            <w:r>
              <w:rPr>
                <w:b/>
                <w:bCs/>
                <w:szCs w:val="24"/>
                <w:lang w:eastAsia="zh-CN"/>
              </w:rPr>
              <w:t>24 (Add.31)</w:t>
            </w:r>
            <w:r w:rsidR="005E0F53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D83BF5" w:rsidRPr="00C324A8" w14:paraId="58DB2BB4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06AF4C76" w14:textId="77777777" w:rsidR="00D83BF5" w:rsidRPr="00F9433D" w:rsidRDefault="00D83BF5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04" w:type="dxa"/>
          </w:tcPr>
          <w:p w14:paraId="0E150E88" w14:textId="77777777" w:rsidR="00D83BF5" w:rsidRPr="00D96B4B" w:rsidRDefault="00F21BF3" w:rsidP="00F21BF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Pr="00F21BF3">
              <w:rPr>
                <w:b/>
                <w:bCs/>
                <w:szCs w:val="24"/>
              </w:rPr>
              <w:t>6</w:t>
            </w:r>
            <w:r w:rsidRPr="00F21BF3">
              <w:rPr>
                <w:b/>
                <w:bCs/>
                <w:szCs w:val="24"/>
              </w:rPr>
              <w:t>月</w:t>
            </w:r>
            <w:r w:rsidRPr="00F21BF3">
              <w:rPr>
                <w:b/>
                <w:bCs/>
                <w:szCs w:val="24"/>
              </w:rPr>
              <w:t>10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tr w:rsidR="00D83BF5" w:rsidRPr="00C324A8" w14:paraId="6083143E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6B289059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04" w:type="dxa"/>
          </w:tcPr>
          <w:p w14:paraId="0E369F1F" w14:textId="77777777" w:rsidR="00D83BF5" w:rsidRPr="00D96B4B" w:rsidRDefault="00F21BF3" w:rsidP="00F21BF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D83BF5" w:rsidRPr="00C324A8" w14:paraId="37C18034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FAC8044" w14:textId="77777777" w:rsidR="00D83BF5" w:rsidRPr="00D83BF5" w:rsidRDefault="00F21BF3" w:rsidP="00F21BF3">
            <w:pPr>
              <w:pStyle w:val="Source"/>
              <w:spacing w:before="240" w:after="240"/>
              <w:rPr>
                <w:lang w:eastAsia="zh-CN"/>
              </w:rPr>
            </w:pPr>
            <w:r w:rsidRPr="00F21BF3">
              <w:rPr>
                <w:lang w:eastAsia="zh-CN"/>
              </w:rPr>
              <w:t>美洲国家电信委员会（</w:t>
            </w:r>
            <w:r w:rsidRPr="00F21BF3">
              <w:rPr>
                <w:lang w:eastAsia="zh-CN"/>
              </w:rPr>
              <w:t>CITEL</w:t>
            </w:r>
            <w:r w:rsidRPr="00F21BF3">
              <w:rPr>
                <w:lang w:eastAsia="zh-CN"/>
              </w:rPr>
              <w:t>）成员国</w:t>
            </w:r>
          </w:p>
        </w:tc>
      </w:tr>
      <w:tr w:rsidR="00D83BF5" w:rsidRPr="00C324A8" w14:paraId="22D2DE1A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5601A05" w14:textId="3450CA51" w:rsidR="00D83BF5" w:rsidRDefault="00822214" w:rsidP="00F21BF3">
            <w:pPr>
              <w:pStyle w:val="Title1"/>
              <w:spacing w:before="120" w:after="120"/>
            </w:pPr>
            <w:proofErr w:type="spellStart"/>
            <w:r w:rsidRPr="00822214">
              <w:rPr>
                <w:rFonts w:hint="eastAsia"/>
                <w:szCs w:val="28"/>
              </w:rPr>
              <w:t>美洲区域举措提案</w:t>
            </w:r>
            <w:proofErr w:type="spellEnd"/>
          </w:p>
        </w:tc>
      </w:tr>
      <w:tr w:rsidR="00D83BF5" w:rsidRPr="00C324A8" w14:paraId="10403E43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E9F4C56" w14:textId="77777777" w:rsidR="00D83BF5" w:rsidRPr="00B911B2" w:rsidRDefault="00D83BF5" w:rsidP="00F21BF3">
            <w:pPr>
              <w:pStyle w:val="Title2"/>
              <w:spacing w:before="240"/>
            </w:pPr>
          </w:p>
        </w:tc>
      </w:tr>
      <w:tr w:rsidR="00F21BF3" w:rsidRPr="00C324A8" w14:paraId="4351EA81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BA13A9A" w14:textId="77777777" w:rsidR="00F21BF3" w:rsidRPr="00F21BF3" w:rsidRDefault="00F21BF3" w:rsidP="00F21BF3">
            <w:pPr>
              <w:pStyle w:val="Title2"/>
              <w:spacing w:before="240"/>
            </w:pPr>
          </w:p>
        </w:tc>
      </w:tr>
      <w:bookmarkEnd w:id="6"/>
      <w:bookmarkEnd w:id="7"/>
      <w:tr w:rsidR="00E85204" w14:paraId="7F72C53F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86C" w14:textId="4FAC6504" w:rsidR="00E85204" w:rsidRDefault="00713517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重点领域：</w:t>
            </w:r>
            <w:r w:rsidR="005F6E73"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ab/>
            </w:r>
            <w:r w:rsidR="005F6E73" w:rsidRPr="005F6E73">
              <w:rPr>
                <w:lang w:eastAsia="zh-CN"/>
              </w:rPr>
              <w:t>–</w:t>
            </w:r>
            <w:r w:rsidR="005F6E73" w:rsidRPr="00DA725E">
              <w:rPr>
                <w:b/>
                <w:bCs/>
                <w:lang w:eastAsia="zh-CN"/>
              </w:rPr>
              <w:tab/>
            </w:r>
            <w:r w:rsidR="005F6E73" w:rsidRPr="00E11AE5">
              <w:rPr>
                <w:rFonts w:hint="eastAsia"/>
                <w:szCs w:val="24"/>
                <w:lang w:eastAsia="zh-CN"/>
              </w:rPr>
              <w:t>主题重点、行动计划、区域性举措和研究组课题</w:t>
            </w:r>
          </w:p>
          <w:p w14:paraId="4C9E48F1" w14:textId="77777777" w:rsidR="00E85204" w:rsidRDefault="00713517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概要：</w:t>
            </w:r>
          </w:p>
          <w:p w14:paraId="6F611400" w14:textId="4B397719" w:rsidR="00E85204" w:rsidRDefault="00F231F5" w:rsidP="00505EC4">
            <w:pPr>
              <w:ind w:firstLineChars="200" w:firstLine="480"/>
              <w:rPr>
                <w:szCs w:val="24"/>
                <w:lang w:eastAsia="zh-CN"/>
              </w:rPr>
            </w:pPr>
            <w:r w:rsidRPr="00F231F5">
              <w:rPr>
                <w:rFonts w:hint="eastAsia"/>
                <w:lang w:eastAsia="zh-CN"/>
              </w:rPr>
              <w:t>本文件</w:t>
            </w:r>
            <w:r>
              <w:rPr>
                <w:rFonts w:hint="eastAsia"/>
                <w:lang w:val="fr-CH" w:eastAsia="zh-CN"/>
              </w:rPr>
              <w:t>包含</w:t>
            </w:r>
            <w:r w:rsidRPr="00F231F5">
              <w:rPr>
                <w:rFonts w:hint="eastAsia"/>
                <w:lang w:eastAsia="zh-CN"/>
              </w:rPr>
              <w:t>美洲国家电信委员会（</w:t>
            </w:r>
            <w:r w:rsidRPr="00F231F5">
              <w:rPr>
                <w:rFonts w:hint="eastAsia"/>
                <w:lang w:eastAsia="zh-CN"/>
              </w:rPr>
              <w:t>CITEL</w:t>
            </w:r>
            <w:r w:rsidRPr="00F231F5">
              <w:rPr>
                <w:rFonts w:hint="eastAsia"/>
                <w:lang w:eastAsia="zh-CN"/>
              </w:rPr>
              <w:t>）</w:t>
            </w:r>
            <w:r w:rsidR="00822214">
              <w:rPr>
                <w:rFonts w:hint="eastAsia"/>
                <w:lang w:eastAsia="zh-CN"/>
              </w:rPr>
              <w:t>有关在</w:t>
            </w:r>
            <w:r w:rsidR="00822214" w:rsidRPr="00F231F5">
              <w:rPr>
                <w:rFonts w:hint="eastAsia"/>
                <w:lang w:eastAsia="zh-CN"/>
              </w:rPr>
              <w:t>美洲区域筹备会议（</w:t>
            </w:r>
            <w:r w:rsidR="00822214" w:rsidRPr="00F231F5">
              <w:rPr>
                <w:rFonts w:hint="eastAsia"/>
                <w:lang w:eastAsia="zh-CN"/>
              </w:rPr>
              <w:t>RPM-AMS</w:t>
            </w:r>
            <w:r w:rsidR="00822214" w:rsidRPr="00F231F5">
              <w:rPr>
                <w:rFonts w:hint="eastAsia"/>
                <w:lang w:eastAsia="zh-CN"/>
              </w:rPr>
              <w:t>）</w:t>
            </w:r>
            <w:r w:rsidR="00822214">
              <w:rPr>
                <w:rFonts w:hint="eastAsia"/>
                <w:lang w:eastAsia="zh-CN"/>
              </w:rPr>
              <w:t>达成一致的、</w:t>
            </w:r>
            <w:r w:rsidRPr="00FD28D4">
              <w:rPr>
                <w:lang w:eastAsia="zh-CN"/>
              </w:rPr>
              <w:t>美洲</w:t>
            </w:r>
            <w:r w:rsidRPr="002E54E1">
              <w:rPr>
                <w:rFonts w:hint="eastAsia"/>
                <w:lang w:eastAsia="zh-CN"/>
              </w:rPr>
              <w:t>区域</w:t>
            </w:r>
            <w:r w:rsidR="00822214">
              <w:rPr>
                <w:rFonts w:hint="eastAsia"/>
                <w:lang w:eastAsia="zh-CN"/>
              </w:rPr>
              <w:t>性</w:t>
            </w:r>
            <w:r w:rsidRPr="002E54E1">
              <w:rPr>
                <w:rFonts w:hint="eastAsia"/>
                <w:lang w:eastAsia="zh-CN"/>
              </w:rPr>
              <w:t>举</w:t>
            </w:r>
            <w:r w:rsidRPr="00FD28D4">
              <w:rPr>
                <w:lang w:eastAsia="zh-CN"/>
              </w:rPr>
              <w:t>措</w:t>
            </w:r>
            <w:r w:rsidR="00822214">
              <w:rPr>
                <w:rFonts w:hint="eastAsia"/>
                <w:lang w:eastAsia="zh-CN"/>
              </w:rPr>
              <w:t>的提案。</w:t>
            </w:r>
          </w:p>
          <w:p w14:paraId="7A4924A7" w14:textId="77777777" w:rsidR="00E85204" w:rsidRDefault="00713517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预期结果：</w:t>
            </w:r>
          </w:p>
          <w:p w14:paraId="63102728" w14:textId="769AD0D9" w:rsidR="00E85204" w:rsidRDefault="00F231F5" w:rsidP="00505EC4">
            <w:pPr>
              <w:ind w:firstLineChars="200" w:firstLine="480"/>
              <w:rPr>
                <w:szCs w:val="24"/>
                <w:lang w:eastAsia="zh-CN"/>
              </w:rPr>
            </w:pPr>
            <w:r w:rsidRPr="00F231F5">
              <w:rPr>
                <w:rFonts w:hint="eastAsia"/>
                <w:szCs w:val="24"/>
                <w:lang w:eastAsia="zh-CN"/>
              </w:rPr>
              <w:t>请</w:t>
            </w:r>
            <w:r>
              <w:rPr>
                <w:rFonts w:hint="eastAsia"/>
                <w:szCs w:val="24"/>
                <w:lang w:eastAsia="zh-CN"/>
              </w:rPr>
              <w:t>大会</w:t>
            </w:r>
            <w:r w:rsidRPr="00F231F5">
              <w:rPr>
                <w:rFonts w:hint="eastAsia"/>
                <w:szCs w:val="24"/>
                <w:lang w:eastAsia="zh-CN"/>
              </w:rPr>
              <w:t>审议并批准本文件中的提案。</w:t>
            </w:r>
          </w:p>
          <w:p w14:paraId="7DBB198C" w14:textId="77777777" w:rsidR="00E85204" w:rsidRDefault="00713517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参考文件：</w:t>
            </w:r>
          </w:p>
          <w:p w14:paraId="0DCFFEE8" w14:textId="0BEF21B6" w:rsidR="00E85204" w:rsidRDefault="00F231F5">
            <w:pPr>
              <w:rPr>
                <w:szCs w:val="24"/>
                <w:lang w:eastAsia="zh-CN"/>
              </w:rPr>
            </w:pPr>
            <w:r w:rsidRPr="00F231F5">
              <w:rPr>
                <w:rFonts w:hint="eastAsia"/>
                <w:szCs w:val="24"/>
                <w:lang w:eastAsia="zh-CN"/>
              </w:rPr>
              <w:t>WTDC-17</w:t>
            </w:r>
            <w:r w:rsidRPr="00F231F5">
              <w:rPr>
                <w:rFonts w:hint="eastAsia"/>
                <w:szCs w:val="24"/>
                <w:lang w:eastAsia="zh-CN"/>
              </w:rPr>
              <w:t>批准</w:t>
            </w:r>
            <w:r w:rsidR="00822214">
              <w:rPr>
                <w:rFonts w:hint="eastAsia"/>
                <w:szCs w:val="24"/>
                <w:lang w:eastAsia="zh-CN"/>
              </w:rPr>
              <w:t>的</w:t>
            </w:r>
            <w:r w:rsidRPr="00F231F5">
              <w:rPr>
                <w:rFonts w:hint="eastAsia"/>
                <w:szCs w:val="24"/>
                <w:lang w:eastAsia="zh-CN"/>
              </w:rPr>
              <w:t>美洲区域</w:t>
            </w:r>
            <w:r w:rsidR="00822214">
              <w:rPr>
                <w:rFonts w:hint="eastAsia"/>
                <w:szCs w:val="24"/>
                <w:lang w:eastAsia="zh-CN"/>
              </w:rPr>
              <w:t>性</w:t>
            </w:r>
            <w:r w:rsidRPr="00F231F5">
              <w:rPr>
                <w:rFonts w:hint="eastAsia"/>
                <w:szCs w:val="24"/>
                <w:lang w:eastAsia="zh-CN"/>
              </w:rPr>
              <w:t>举措</w:t>
            </w:r>
          </w:p>
        </w:tc>
      </w:tr>
    </w:tbl>
    <w:p w14:paraId="71060037" w14:textId="77777777" w:rsidR="001D6BD7" w:rsidRDefault="001D6B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0E43216A" w14:textId="77777777" w:rsidR="005141CE" w:rsidRPr="001D6BD7" w:rsidRDefault="005141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 w:eastAsia="zh-CN"/>
        </w:rPr>
      </w:pPr>
      <w:r>
        <w:rPr>
          <w:szCs w:val="24"/>
          <w:lang w:eastAsia="zh-CN"/>
        </w:rPr>
        <w:br w:type="page"/>
      </w:r>
    </w:p>
    <w:p w14:paraId="4065947B" w14:textId="77777777" w:rsidR="00AB04BD" w:rsidRDefault="00713517" w:rsidP="00AB04BD">
      <w:pPr>
        <w:pStyle w:val="Volumetitle"/>
        <w:rPr>
          <w:rFonts w:cstheme="minorHAnsi"/>
          <w:lang w:eastAsia="zh-CN"/>
        </w:rPr>
      </w:pPr>
      <w:r w:rsidRPr="005B6863">
        <w:rPr>
          <w:rFonts w:ascii="SimSun" w:eastAsia="SimSun" w:hAnsi="SimSun" w:cs="SimSun" w:hint="eastAsia"/>
          <w:lang w:eastAsia="zh-CN"/>
        </w:rPr>
        <w:lastRenderedPageBreak/>
        <w:t>区域性举措</w:t>
      </w:r>
    </w:p>
    <w:p w14:paraId="13FE1CA3" w14:textId="77777777" w:rsidR="00EB4230" w:rsidRPr="00FD28D4" w:rsidRDefault="00713517" w:rsidP="00AB04BD">
      <w:pPr>
        <w:pStyle w:val="Section1"/>
        <w:rPr>
          <w:lang w:eastAsia="zh-CN"/>
        </w:rPr>
      </w:pPr>
      <w:bookmarkStart w:id="8" w:name="_Toc496885212"/>
      <w:bookmarkStart w:id="9" w:name="_Toc505610265"/>
      <w:bookmarkStart w:id="10" w:name="_Toc506804332"/>
      <w:bookmarkStart w:id="11" w:name="_Toc506812477"/>
      <w:r w:rsidRPr="00FD28D4">
        <w:rPr>
          <w:lang w:eastAsia="zh-CN"/>
        </w:rPr>
        <w:t>美洲</w:t>
      </w:r>
      <w:r w:rsidRPr="002E54E1">
        <w:rPr>
          <w:rFonts w:hint="eastAsia"/>
          <w:lang w:eastAsia="zh-CN"/>
        </w:rPr>
        <w:t>区域举</w:t>
      </w:r>
      <w:r w:rsidRPr="00FD28D4">
        <w:rPr>
          <w:lang w:eastAsia="zh-CN"/>
        </w:rPr>
        <w:t>措</w:t>
      </w:r>
      <w:bookmarkEnd w:id="8"/>
      <w:bookmarkEnd w:id="9"/>
      <w:bookmarkEnd w:id="10"/>
      <w:bookmarkEnd w:id="11"/>
    </w:p>
    <w:p w14:paraId="169D468D" w14:textId="77777777" w:rsidR="00E85204" w:rsidRDefault="00713517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IAP/24A31/1</w:t>
      </w:r>
    </w:p>
    <w:p w14:paraId="2AA83E94" w14:textId="77777777" w:rsidR="00EB4230" w:rsidRPr="00DD43F5" w:rsidRDefault="00713517" w:rsidP="00AB04BD">
      <w:pPr>
        <w:pStyle w:val="Heading1"/>
        <w:rPr>
          <w:color w:val="800000"/>
          <w:lang w:eastAsia="zh-CN"/>
          <w14:textFill>
            <w14:solidFill>
              <w14:srgbClr w14:val="800000">
                <w14:lumMod w14:val="25000"/>
              </w14:srgbClr>
            </w14:solidFill>
          </w14:textFill>
        </w:rPr>
      </w:pPr>
      <w:r w:rsidRPr="00DD43F5">
        <w:rPr>
          <w:lang w:eastAsia="zh-CN"/>
        </w:rPr>
        <w:t>AMS1</w:t>
      </w:r>
      <w:r>
        <w:rPr>
          <w:rFonts w:hint="eastAsia"/>
          <w:lang w:eastAsia="zh-CN"/>
        </w:rPr>
        <w:t>：用于降低灾害风险和管理的通信</w:t>
      </w:r>
    </w:p>
    <w:p w14:paraId="5B69601E" w14:textId="77777777" w:rsidR="00E85204" w:rsidRDefault="00E85204">
      <w:pPr>
        <w:pStyle w:val="Reasons"/>
        <w:rPr>
          <w:lang w:eastAsia="zh-CN"/>
        </w:rPr>
      </w:pPr>
    </w:p>
    <w:p w14:paraId="74993FED" w14:textId="77777777" w:rsidR="00E85204" w:rsidRDefault="00713517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IAP/24A31/2</w:t>
      </w:r>
    </w:p>
    <w:p w14:paraId="36366FEB" w14:textId="77777777" w:rsidR="00EB4230" w:rsidRPr="00DD43F5" w:rsidRDefault="00713517" w:rsidP="00AB04BD">
      <w:pPr>
        <w:pStyle w:val="Heading1"/>
        <w:rPr>
          <w:lang w:eastAsia="zh-CN"/>
        </w:rPr>
      </w:pPr>
      <w:r w:rsidRPr="00DD43F5">
        <w:rPr>
          <w:lang w:eastAsia="zh-CN"/>
        </w:rPr>
        <w:t>AMS2</w:t>
      </w:r>
      <w:r>
        <w:rPr>
          <w:rFonts w:hint="eastAsia"/>
          <w:lang w:eastAsia="zh-CN"/>
        </w:rPr>
        <w:t>：</w:t>
      </w:r>
      <w:r w:rsidRPr="00DD43F5">
        <w:rPr>
          <w:rFonts w:hint="eastAsia"/>
          <w:lang w:eastAsia="zh-CN"/>
        </w:rPr>
        <w:t>频谱管理和向数字广播的过渡</w:t>
      </w:r>
    </w:p>
    <w:p w14:paraId="320A4873" w14:textId="77777777" w:rsidR="00E85204" w:rsidRDefault="00E85204">
      <w:pPr>
        <w:pStyle w:val="Reasons"/>
        <w:rPr>
          <w:lang w:eastAsia="zh-CN"/>
        </w:rPr>
      </w:pPr>
    </w:p>
    <w:p w14:paraId="4F8A238A" w14:textId="77777777" w:rsidR="00E85204" w:rsidRDefault="00713517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IAP/24A31/3</w:t>
      </w:r>
    </w:p>
    <w:p w14:paraId="01825514" w14:textId="77777777" w:rsidR="00EB4230" w:rsidRPr="001F1D00" w:rsidRDefault="00713517" w:rsidP="00AB04BD">
      <w:pPr>
        <w:pStyle w:val="Heading1"/>
        <w:rPr>
          <w:lang w:eastAsia="zh-CN"/>
        </w:rPr>
      </w:pPr>
      <w:r w:rsidRPr="001F1D00">
        <w:rPr>
          <w:lang w:eastAsia="zh-CN"/>
        </w:rPr>
        <w:t>AMS3</w:t>
      </w:r>
      <w:r>
        <w:rPr>
          <w:rFonts w:hint="eastAsia"/>
          <w:lang w:eastAsia="zh-CN"/>
        </w:rPr>
        <w:t>：</w:t>
      </w:r>
      <w:r w:rsidRPr="001F1D00">
        <w:rPr>
          <w:rFonts w:hint="eastAsia"/>
          <w:lang w:eastAsia="zh-CN"/>
        </w:rPr>
        <w:t>部署宽带基础设施（尤其是在农村和被忽视地区）并</w:t>
      </w:r>
      <w:r>
        <w:rPr>
          <w:lang w:eastAsia="zh-CN"/>
        </w:rPr>
        <w:br/>
      </w:r>
      <w:r w:rsidRPr="001F1D00">
        <w:rPr>
          <w:rFonts w:hint="eastAsia"/>
          <w:lang w:eastAsia="zh-CN"/>
        </w:rPr>
        <w:t>加强服务和应用的宽带接入</w:t>
      </w:r>
    </w:p>
    <w:p w14:paraId="3F7E9945" w14:textId="77777777" w:rsidR="00E85204" w:rsidRDefault="00E85204">
      <w:pPr>
        <w:pStyle w:val="Reasons"/>
        <w:rPr>
          <w:lang w:eastAsia="zh-CN"/>
        </w:rPr>
      </w:pPr>
    </w:p>
    <w:p w14:paraId="76CAB80A" w14:textId="77777777" w:rsidR="00E85204" w:rsidRDefault="00713517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IAP/24A31/4</w:t>
      </w:r>
    </w:p>
    <w:p w14:paraId="5A035EE1" w14:textId="77777777" w:rsidR="00EB4230" w:rsidRPr="00DD43F5" w:rsidRDefault="00713517" w:rsidP="00AB04BD">
      <w:pPr>
        <w:pStyle w:val="Heading1"/>
        <w:rPr>
          <w:lang w:eastAsia="zh-CN"/>
        </w:rPr>
      </w:pPr>
      <w:r w:rsidRPr="00DD43F5">
        <w:rPr>
          <w:lang w:eastAsia="zh-CN"/>
        </w:rPr>
        <w:t>AMS4</w:t>
      </w:r>
      <w:r>
        <w:rPr>
          <w:rFonts w:hint="eastAsia"/>
          <w:lang w:eastAsia="zh-CN"/>
        </w:rPr>
        <w:t>：为建设包容且可持续的美洲区域而实现无障碍获取和</w:t>
      </w:r>
      <w:r>
        <w:rPr>
          <w:lang w:eastAsia="zh-CN"/>
        </w:rPr>
        <w:br/>
      </w:r>
      <w:r>
        <w:rPr>
          <w:rFonts w:hint="eastAsia"/>
          <w:lang w:eastAsia="zh-CN"/>
        </w:rPr>
        <w:t>价格可承受性</w:t>
      </w:r>
    </w:p>
    <w:p w14:paraId="0CD39FEF" w14:textId="77777777" w:rsidR="00E85204" w:rsidRDefault="00E85204">
      <w:pPr>
        <w:pStyle w:val="Reasons"/>
        <w:rPr>
          <w:lang w:eastAsia="zh-CN"/>
        </w:rPr>
      </w:pPr>
    </w:p>
    <w:p w14:paraId="2DAB42A8" w14:textId="77777777" w:rsidR="00E85204" w:rsidRDefault="00713517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IAP/24A31/5</w:t>
      </w:r>
    </w:p>
    <w:p w14:paraId="1E28FD0B" w14:textId="77777777" w:rsidR="00EB4230" w:rsidRPr="00DD43F5" w:rsidRDefault="00713517" w:rsidP="00AB04BD">
      <w:pPr>
        <w:pStyle w:val="Heading1"/>
        <w:rPr>
          <w:lang w:eastAsia="zh-CN"/>
        </w:rPr>
      </w:pPr>
      <w:bookmarkStart w:id="12" w:name="_Toc496884238"/>
      <w:r w:rsidRPr="00DD43F5">
        <w:rPr>
          <w:lang w:eastAsia="zh-CN"/>
        </w:rPr>
        <w:t>AMS5</w:t>
      </w:r>
      <w:bookmarkEnd w:id="12"/>
      <w:r>
        <w:rPr>
          <w:lang w:eastAsia="zh-CN"/>
        </w:rPr>
        <w:t>：</w:t>
      </w:r>
      <w:r w:rsidRPr="00461FB3">
        <w:rPr>
          <w:rFonts w:hint="eastAsia"/>
          <w:lang w:eastAsia="zh-CN"/>
        </w:rPr>
        <w:t>发展数字经济、智慧城市和社区及物联网，推动创新</w:t>
      </w:r>
    </w:p>
    <w:p w14:paraId="459B9E30" w14:textId="77777777" w:rsidR="00E85204" w:rsidRDefault="00E85204">
      <w:pPr>
        <w:pStyle w:val="Reasons"/>
        <w:rPr>
          <w:lang w:eastAsia="zh-CN"/>
        </w:rPr>
      </w:pPr>
    </w:p>
    <w:p w14:paraId="7E106F06" w14:textId="77777777" w:rsidR="00EB4230" w:rsidRPr="00DD43F5" w:rsidRDefault="00713517" w:rsidP="00AB04BD">
      <w:pPr>
        <w:pStyle w:val="Heading1"/>
        <w:rPr>
          <w:color w:val="800000"/>
          <w:lang w:eastAsia="zh-CN"/>
          <w14:textFill>
            <w14:solidFill>
              <w14:srgbClr w14:val="800000">
                <w14:lumMod w14:val="25000"/>
              </w14:srgbClr>
            </w14:solidFill>
          </w14:textFill>
        </w:rPr>
      </w:pPr>
      <w:bookmarkStart w:id="13" w:name="_Toc496884230"/>
      <w:r w:rsidRPr="00DD43F5">
        <w:rPr>
          <w:lang w:eastAsia="zh-CN"/>
        </w:rPr>
        <w:t>AMS1</w:t>
      </w:r>
      <w:r>
        <w:rPr>
          <w:rFonts w:hint="eastAsia"/>
          <w:lang w:eastAsia="zh-CN"/>
        </w:rPr>
        <w:t>：用于降低灾害风险和管理的通信</w:t>
      </w:r>
      <w:bookmarkEnd w:id="13"/>
    </w:p>
    <w:p w14:paraId="57804658" w14:textId="77777777" w:rsidR="00E85204" w:rsidRDefault="00713517">
      <w:pPr>
        <w:pStyle w:val="Proposal"/>
      </w:pPr>
      <w:r>
        <w:rPr>
          <w:b/>
        </w:rPr>
        <w:t>ADD</w:t>
      </w:r>
      <w:r>
        <w:tab/>
        <w:t>IAP/24A31/6</w:t>
      </w:r>
    </w:p>
    <w:p w14:paraId="6F177FE6" w14:textId="0F7C7619" w:rsidR="00E85204" w:rsidRDefault="00713517" w:rsidP="00C469D0">
      <w:pPr>
        <w:pStyle w:val="Heading1"/>
        <w:rPr>
          <w:lang w:eastAsia="zh-CN"/>
        </w:rPr>
      </w:pPr>
      <w:r>
        <w:rPr>
          <w:lang w:eastAsia="zh-CN"/>
        </w:rPr>
        <w:t>AMS1</w:t>
      </w:r>
      <w:r w:rsidR="00C469D0" w:rsidRPr="00C469D0">
        <w:rPr>
          <w:rFonts w:hint="eastAsia"/>
          <w:bCs/>
          <w:lang w:val="en-US" w:eastAsia="zh-CN"/>
        </w:rPr>
        <w:t>：</w:t>
      </w:r>
      <w:r w:rsidR="009E16B5">
        <w:rPr>
          <w:bCs/>
          <w:lang w:val="en-US" w:eastAsia="zh-CN"/>
        </w:rPr>
        <w:tab/>
      </w:r>
      <w:r w:rsidR="00C469D0" w:rsidRPr="00C469D0">
        <w:rPr>
          <w:rFonts w:hint="eastAsia"/>
          <w:lang w:eastAsia="zh-CN"/>
        </w:rPr>
        <w:t>部署现代化、有复原力、安全且可持续的电信</w:t>
      </w:r>
      <w:r w:rsidR="00C469D0" w:rsidRPr="00C469D0">
        <w:rPr>
          <w:rFonts w:hint="eastAsia"/>
          <w:lang w:eastAsia="zh-CN"/>
        </w:rPr>
        <w:t>/ICT</w:t>
      </w:r>
      <w:r w:rsidR="00C469D0" w:rsidRPr="00C469D0">
        <w:rPr>
          <w:rFonts w:hint="eastAsia"/>
          <w:lang w:eastAsia="zh-CN"/>
        </w:rPr>
        <w:t>基础设施</w:t>
      </w:r>
    </w:p>
    <w:p w14:paraId="578567B4" w14:textId="77777777" w:rsidR="00C469D0" w:rsidRPr="00C469D0" w:rsidRDefault="00C469D0" w:rsidP="00B32118">
      <w:pPr>
        <w:pStyle w:val="Headingb"/>
        <w:rPr>
          <w:lang w:eastAsia="zh-CN"/>
        </w:rPr>
      </w:pPr>
      <w:r w:rsidRPr="00C469D0">
        <w:rPr>
          <w:lang w:eastAsia="zh-CN"/>
        </w:rPr>
        <w:t>预期成果：</w:t>
      </w:r>
    </w:p>
    <w:p w14:paraId="33E85A8E" w14:textId="57FC3FA4" w:rsidR="00C469D0" w:rsidRPr="00C469D0" w:rsidRDefault="00C469D0" w:rsidP="00C469D0">
      <w:pPr>
        <w:pStyle w:val="enumlev1"/>
        <w:rPr>
          <w:lang w:eastAsia="zh-CN"/>
        </w:rPr>
      </w:pPr>
      <w:r w:rsidRPr="00C469D0">
        <w:rPr>
          <w:rFonts w:hint="eastAsia"/>
          <w:lang w:eastAsia="zh-CN"/>
        </w:rPr>
        <w:t>1</w:t>
      </w:r>
      <w:r w:rsidR="00287A8B">
        <w:rPr>
          <w:lang w:eastAsia="zh-CN"/>
        </w:rPr>
        <w:t>)</w:t>
      </w:r>
      <w:r w:rsidRPr="00C469D0">
        <w:rPr>
          <w:lang w:eastAsia="zh-CN"/>
        </w:rPr>
        <w:tab/>
      </w:r>
      <w:r w:rsidRPr="00C469D0">
        <w:rPr>
          <w:rFonts w:hint="eastAsia"/>
          <w:lang w:eastAsia="zh-CN"/>
        </w:rPr>
        <w:t>协助设计、资助和实施国家、区域和次区域宽带规划和适应性强的网络，包括支持社区网络，特别关注原住民社区、服务不足和无服务地区、关键环境地区和弱势群体，同时考虑到可在当地部署和管理的创新型连通解决方案，</w:t>
      </w:r>
      <w:proofErr w:type="gramStart"/>
      <w:r w:rsidRPr="00C469D0">
        <w:rPr>
          <w:rFonts w:hint="eastAsia"/>
          <w:lang w:eastAsia="zh-CN"/>
        </w:rPr>
        <w:t>包括获取频谱和接入高速网络；</w:t>
      </w:r>
      <w:proofErr w:type="gramEnd"/>
    </w:p>
    <w:p w14:paraId="73E6BE38" w14:textId="4BD86446" w:rsidR="00C469D0" w:rsidRPr="00C469D0" w:rsidRDefault="00C469D0" w:rsidP="00C469D0">
      <w:pPr>
        <w:pStyle w:val="enumlev1"/>
        <w:rPr>
          <w:lang w:eastAsia="zh-CN"/>
        </w:rPr>
      </w:pPr>
      <w:r w:rsidRPr="00C469D0">
        <w:rPr>
          <w:lang w:eastAsia="zh-CN"/>
        </w:rPr>
        <w:t>2</w:t>
      </w:r>
      <w:r w:rsidR="00287A8B">
        <w:rPr>
          <w:lang w:eastAsia="zh-CN"/>
        </w:rPr>
        <w:t>)</w:t>
      </w:r>
      <w:r w:rsidRPr="00C469D0">
        <w:rPr>
          <w:lang w:eastAsia="zh-CN"/>
        </w:rPr>
        <w:tab/>
      </w:r>
      <w:r w:rsidRPr="00C469D0">
        <w:rPr>
          <w:rFonts w:hint="eastAsia"/>
          <w:lang w:eastAsia="zh-CN"/>
        </w:rPr>
        <w:t>协助制定、</w:t>
      </w:r>
      <w:proofErr w:type="gramStart"/>
      <w:r w:rsidRPr="00C469D0">
        <w:rPr>
          <w:rFonts w:hint="eastAsia"/>
          <w:lang w:eastAsia="zh-CN"/>
        </w:rPr>
        <w:t>资助和实施国家应急电信规划和网络基础设施；</w:t>
      </w:r>
      <w:proofErr w:type="gramEnd"/>
    </w:p>
    <w:p w14:paraId="761C52DE" w14:textId="478BB96E" w:rsidR="00C469D0" w:rsidRPr="00C469D0" w:rsidRDefault="00C469D0" w:rsidP="00C469D0">
      <w:pPr>
        <w:pStyle w:val="enumlev1"/>
        <w:rPr>
          <w:lang w:eastAsia="zh-CN"/>
        </w:rPr>
      </w:pPr>
      <w:r w:rsidRPr="00C469D0">
        <w:rPr>
          <w:lang w:eastAsia="zh-CN"/>
        </w:rPr>
        <w:lastRenderedPageBreak/>
        <w:t>3</w:t>
      </w:r>
      <w:r w:rsidR="00287A8B">
        <w:rPr>
          <w:lang w:eastAsia="zh-CN"/>
        </w:rPr>
        <w:t>)</w:t>
      </w:r>
      <w:r w:rsidRPr="00C469D0">
        <w:rPr>
          <w:lang w:eastAsia="zh-CN"/>
        </w:rPr>
        <w:tab/>
      </w:r>
      <w:r w:rsidRPr="00C469D0">
        <w:rPr>
          <w:rFonts w:hint="eastAsia"/>
          <w:lang w:eastAsia="zh-CN"/>
        </w:rPr>
        <w:t>增强对使用信息通信技术的信心并提高安全性，</w:t>
      </w:r>
      <w:proofErr w:type="gramStart"/>
      <w:r w:rsidRPr="00C469D0">
        <w:rPr>
          <w:rFonts w:hint="eastAsia"/>
          <w:lang w:eastAsia="zh-CN"/>
        </w:rPr>
        <w:t>包括能力建设和支持制定国家网络安全战略；</w:t>
      </w:r>
      <w:proofErr w:type="gramEnd"/>
    </w:p>
    <w:p w14:paraId="37A3F779" w14:textId="56558F4B" w:rsidR="00C469D0" w:rsidRPr="00C469D0" w:rsidRDefault="00C469D0" w:rsidP="00C469D0">
      <w:pPr>
        <w:pStyle w:val="enumlev1"/>
        <w:rPr>
          <w:lang w:eastAsia="zh-CN"/>
        </w:rPr>
      </w:pPr>
      <w:r w:rsidRPr="00C469D0">
        <w:rPr>
          <w:lang w:eastAsia="zh-CN"/>
        </w:rPr>
        <w:t>4</w:t>
      </w:r>
      <w:r w:rsidR="00287A8B">
        <w:rPr>
          <w:lang w:eastAsia="zh-CN"/>
        </w:rPr>
        <w:t>)</w:t>
      </w:r>
      <w:r w:rsidRPr="00C469D0">
        <w:rPr>
          <w:lang w:eastAsia="zh-CN"/>
        </w:rPr>
        <w:tab/>
      </w:r>
      <w:r w:rsidRPr="00C469D0">
        <w:rPr>
          <w:rFonts w:hint="eastAsia"/>
          <w:lang w:eastAsia="zh-CN"/>
        </w:rPr>
        <w:t>有效利用可持续的电信</w:t>
      </w:r>
      <w:r w:rsidRPr="00C469D0">
        <w:rPr>
          <w:rFonts w:hint="eastAsia"/>
          <w:lang w:eastAsia="zh-CN"/>
        </w:rPr>
        <w:t>/</w:t>
      </w:r>
      <w:proofErr w:type="gramStart"/>
      <w:r w:rsidRPr="00C469D0">
        <w:rPr>
          <w:rFonts w:hint="eastAsia"/>
          <w:lang w:eastAsia="zh-CN"/>
        </w:rPr>
        <w:t>信息通信技术缓解气候变化并增强环境可持续性；</w:t>
      </w:r>
      <w:proofErr w:type="gramEnd"/>
    </w:p>
    <w:p w14:paraId="739283E7" w14:textId="2B672463" w:rsidR="00E85204" w:rsidRPr="00C469D0" w:rsidRDefault="00C469D0" w:rsidP="00C469D0">
      <w:pPr>
        <w:pStyle w:val="enumlev1"/>
        <w:rPr>
          <w:lang w:eastAsia="zh-CN"/>
        </w:rPr>
      </w:pPr>
      <w:r w:rsidRPr="00C469D0">
        <w:rPr>
          <w:lang w:eastAsia="zh-CN"/>
        </w:rPr>
        <w:t>5</w:t>
      </w:r>
      <w:r w:rsidR="00287A8B">
        <w:rPr>
          <w:lang w:eastAsia="zh-CN"/>
        </w:rPr>
        <w:t>)</w:t>
      </w:r>
      <w:r w:rsidRPr="00C469D0">
        <w:rPr>
          <w:lang w:eastAsia="zh-CN"/>
        </w:rPr>
        <w:tab/>
      </w:r>
      <w:r w:rsidRPr="00C469D0">
        <w:rPr>
          <w:rFonts w:hint="eastAsia"/>
          <w:lang w:eastAsia="zh-CN"/>
        </w:rPr>
        <w:t>协助设计有效的频谱管理计划，使人们能够负担得起地使用骨干设施，开发互联网接入点，并适当使用普遍服务基金。</w:t>
      </w:r>
    </w:p>
    <w:p w14:paraId="2CA61AC9" w14:textId="77777777" w:rsidR="00C469D0" w:rsidRDefault="00C469D0" w:rsidP="00C469D0">
      <w:pPr>
        <w:pStyle w:val="Reasons"/>
        <w:rPr>
          <w:lang w:eastAsia="zh-CN"/>
        </w:rPr>
      </w:pPr>
    </w:p>
    <w:p w14:paraId="56DB1DBE" w14:textId="77777777" w:rsidR="00EB4230" w:rsidRPr="00DD43F5" w:rsidRDefault="00713517" w:rsidP="00AB04BD">
      <w:pPr>
        <w:pStyle w:val="Heading1"/>
        <w:rPr>
          <w:lang w:eastAsia="zh-CN"/>
        </w:rPr>
      </w:pPr>
      <w:bookmarkStart w:id="14" w:name="_Toc496884232"/>
      <w:r w:rsidRPr="00DD43F5">
        <w:rPr>
          <w:lang w:eastAsia="zh-CN"/>
        </w:rPr>
        <w:t>AMS2</w:t>
      </w:r>
      <w:r>
        <w:rPr>
          <w:rFonts w:hint="eastAsia"/>
          <w:lang w:eastAsia="zh-CN"/>
        </w:rPr>
        <w:t>：</w:t>
      </w:r>
      <w:r w:rsidRPr="00DD43F5">
        <w:rPr>
          <w:rFonts w:hint="eastAsia"/>
          <w:lang w:eastAsia="zh-CN"/>
        </w:rPr>
        <w:t>频谱管理和向数字广播的过渡</w:t>
      </w:r>
      <w:bookmarkEnd w:id="14"/>
    </w:p>
    <w:p w14:paraId="2F10E05C" w14:textId="77777777" w:rsidR="00E85204" w:rsidRDefault="00713517">
      <w:pPr>
        <w:pStyle w:val="Proposal"/>
      </w:pPr>
      <w:r>
        <w:rPr>
          <w:b/>
        </w:rPr>
        <w:t>ADD</w:t>
      </w:r>
      <w:r>
        <w:tab/>
        <w:t>IAP/24A31/7</w:t>
      </w:r>
    </w:p>
    <w:p w14:paraId="357BF733" w14:textId="6489A499" w:rsidR="00E85204" w:rsidRDefault="00713517" w:rsidP="00C469D0">
      <w:pPr>
        <w:pStyle w:val="Heading1"/>
        <w:rPr>
          <w:lang w:eastAsia="zh-CN"/>
        </w:rPr>
      </w:pPr>
      <w:r>
        <w:rPr>
          <w:lang w:eastAsia="zh-CN"/>
        </w:rPr>
        <w:t>AMS2</w:t>
      </w:r>
      <w:r w:rsidR="00C469D0" w:rsidRPr="00C469D0">
        <w:rPr>
          <w:rFonts w:hint="eastAsia"/>
          <w:lang w:val="en-US" w:eastAsia="zh-CN"/>
        </w:rPr>
        <w:t>：</w:t>
      </w:r>
      <w:r w:rsidR="009E16B5">
        <w:rPr>
          <w:lang w:val="en-US" w:eastAsia="zh-CN"/>
        </w:rPr>
        <w:tab/>
      </w:r>
      <w:proofErr w:type="gramStart"/>
      <w:r w:rsidR="00C469D0" w:rsidRPr="00C469D0">
        <w:rPr>
          <w:rFonts w:hint="eastAsia"/>
          <w:lang w:eastAsia="zh-CN"/>
        </w:rPr>
        <w:t>强化并拓展</w:t>
      </w:r>
      <w:r w:rsidR="00C469D0">
        <w:rPr>
          <w:rFonts w:hint="eastAsia"/>
          <w:lang w:eastAsia="zh-CN"/>
        </w:rPr>
        <w:t>“</w:t>
      </w:r>
      <w:proofErr w:type="gramEnd"/>
      <w:r w:rsidR="00C469D0" w:rsidRPr="00C469D0">
        <w:rPr>
          <w:rFonts w:hint="eastAsia"/>
          <w:lang w:eastAsia="zh-CN"/>
        </w:rPr>
        <w:t>数字素养、技能和包容性项目</w:t>
      </w:r>
      <w:r w:rsidR="00C469D0">
        <w:rPr>
          <w:rFonts w:hint="eastAsia"/>
          <w:lang w:eastAsia="zh-CN"/>
        </w:rPr>
        <w:t>”</w:t>
      </w:r>
      <w:r w:rsidR="00C469D0" w:rsidRPr="00C469D0">
        <w:rPr>
          <w:rFonts w:hint="eastAsia"/>
          <w:lang w:eastAsia="zh-CN"/>
        </w:rPr>
        <w:t>，特别是针对弱势群体</w:t>
      </w:r>
    </w:p>
    <w:p w14:paraId="4C4D2F69" w14:textId="77777777" w:rsidR="00C469D0" w:rsidRPr="00C469D0" w:rsidRDefault="00C469D0" w:rsidP="00B32118">
      <w:pPr>
        <w:pStyle w:val="Headingb"/>
      </w:pPr>
      <w:r w:rsidRPr="00C469D0">
        <w:rPr>
          <w:lang w:eastAsia="zh-CN"/>
        </w:rPr>
        <w:t>预期成果：</w:t>
      </w:r>
    </w:p>
    <w:p w14:paraId="4820A191" w14:textId="2EEBB246" w:rsidR="00C469D0" w:rsidRPr="00C469D0" w:rsidRDefault="00C469D0" w:rsidP="00C469D0">
      <w:pPr>
        <w:pStyle w:val="enumlev1"/>
        <w:rPr>
          <w:lang w:eastAsia="zh-CN"/>
        </w:rPr>
      </w:pPr>
      <w:r w:rsidRPr="00C469D0">
        <w:rPr>
          <w:rFonts w:hint="eastAsia"/>
          <w:lang w:eastAsia="zh-CN"/>
        </w:rPr>
        <w:t>1</w:t>
      </w:r>
      <w:r w:rsidR="00287A8B">
        <w:rPr>
          <w:lang w:eastAsia="zh-CN"/>
        </w:rPr>
        <w:t>)</w:t>
      </w:r>
      <w:r w:rsidRPr="00C469D0">
        <w:rPr>
          <w:lang w:eastAsia="zh-CN"/>
        </w:rPr>
        <w:tab/>
      </w:r>
      <w:r w:rsidRPr="00C469D0">
        <w:rPr>
          <w:rFonts w:hint="eastAsia"/>
          <w:lang w:eastAsia="zh-CN"/>
        </w:rPr>
        <w:t>通过国家、区域和次区域能力建设项目，如培训计划或讲习班，支持发展人员的能力，交流专门技能和知识以及各国和国际经验，提供实用技能和工具，弥合数字鸿沟，包括性别数字鸿沟，以促进可持续电信</w:t>
      </w:r>
      <w:r w:rsidRPr="00C469D0">
        <w:rPr>
          <w:rFonts w:hint="eastAsia"/>
          <w:lang w:eastAsia="zh-CN"/>
        </w:rPr>
        <w:t>/</w:t>
      </w:r>
      <w:r w:rsidRPr="00C469D0">
        <w:rPr>
          <w:rFonts w:hint="eastAsia"/>
          <w:lang w:eastAsia="zh-CN"/>
        </w:rPr>
        <w:t>信息通信技术的发展，加强竞争、</w:t>
      </w:r>
      <w:proofErr w:type="gramStart"/>
      <w:r w:rsidRPr="00C469D0">
        <w:rPr>
          <w:rFonts w:hint="eastAsia"/>
          <w:lang w:eastAsia="zh-CN"/>
        </w:rPr>
        <w:t>投资和创新；</w:t>
      </w:r>
      <w:proofErr w:type="gramEnd"/>
    </w:p>
    <w:p w14:paraId="6FC727D5" w14:textId="2322E5C6" w:rsidR="00E85204" w:rsidRPr="00C469D0" w:rsidRDefault="00C469D0" w:rsidP="00C469D0">
      <w:pPr>
        <w:pStyle w:val="enumlev1"/>
        <w:rPr>
          <w:lang w:eastAsia="zh-CN"/>
        </w:rPr>
      </w:pPr>
      <w:r w:rsidRPr="00C469D0">
        <w:rPr>
          <w:rFonts w:hint="eastAsia"/>
          <w:lang w:eastAsia="zh-CN"/>
        </w:rPr>
        <w:t>2</w:t>
      </w:r>
      <w:r w:rsidR="00287A8B">
        <w:rPr>
          <w:lang w:eastAsia="zh-CN"/>
        </w:rPr>
        <w:t>)</w:t>
      </w:r>
      <w:r w:rsidRPr="00C469D0">
        <w:rPr>
          <w:lang w:eastAsia="zh-CN"/>
        </w:rPr>
        <w:tab/>
      </w:r>
      <w:r w:rsidRPr="00C469D0">
        <w:rPr>
          <w:rFonts w:hint="eastAsia"/>
          <w:lang w:eastAsia="zh-CN"/>
        </w:rPr>
        <w:t>在规划、实施和评估关于数字素养、数字技能和数字包容的项目和方案方面提供积极协助。</w:t>
      </w:r>
    </w:p>
    <w:p w14:paraId="14AAC527" w14:textId="77777777" w:rsidR="00C469D0" w:rsidRDefault="00C469D0">
      <w:pPr>
        <w:pStyle w:val="Reasons"/>
        <w:rPr>
          <w:lang w:eastAsia="zh-CN"/>
        </w:rPr>
      </w:pPr>
    </w:p>
    <w:p w14:paraId="464FFB15" w14:textId="77777777" w:rsidR="00EB4230" w:rsidRPr="001F1D00" w:rsidRDefault="00713517" w:rsidP="00AB04BD">
      <w:pPr>
        <w:pStyle w:val="Heading1"/>
        <w:rPr>
          <w:lang w:eastAsia="zh-CN"/>
        </w:rPr>
      </w:pPr>
      <w:bookmarkStart w:id="15" w:name="_Toc496884234"/>
      <w:r w:rsidRPr="001F1D00">
        <w:rPr>
          <w:lang w:eastAsia="zh-CN"/>
        </w:rPr>
        <w:t>AMS3</w:t>
      </w:r>
      <w:r>
        <w:rPr>
          <w:rFonts w:hint="eastAsia"/>
          <w:lang w:eastAsia="zh-CN"/>
        </w:rPr>
        <w:t>：</w:t>
      </w:r>
      <w:r w:rsidRPr="001F1D00">
        <w:rPr>
          <w:rFonts w:hint="eastAsia"/>
          <w:lang w:eastAsia="zh-CN"/>
        </w:rPr>
        <w:t>部署宽带基础设施（尤其是在农村和被忽视地区）并</w:t>
      </w:r>
      <w:r>
        <w:rPr>
          <w:lang w:eastAsia="zh-CN"/>
        </w:rPr>
        <w:br/>
      </w:r>
      <w:r w:rsidRPr="001F1D00">
        <w:rPr>
          <w:rFonts w:hint="eastAsia"/>
          <w:lang w:eastAsia="zh-CN"/>
        </w:rPr>
        <w:t>加强服务和应用的宽带接入</w:t>
      </w:r>
      <w:bookmarkEnd w:id="15"/>
    </w:p>
    <w:p w14:paraId="05603344" w14:textId="77777777" w:rsidR="00E85204" w:rsidRDefault="00713517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IAP/24A31/8</w:t>
      </w:r>
    </w:p>
    <w:p w14:paraId="569B7AFD" w14:textId="092827C0" w:rsidR="00E85204" w:rsidRDefault="00713517" w:rsidP="00C469D0">
      <w:pPr>
        <w:pStyle w:val="Heading1"/>
        <w:rPr>
          <w:lang w:eastAsia="zh-CN"/>
        </w:rPr>
      </w:pPr>
      <w:r>
        <w:rPr>
          <w:lang w:eastAsia="zh-CN"/>
        </w:rPr>
        <w:t>AMS3</w:t>
      </w:r>
      <w:r w:rsidR="00C469D0" w:rsidRPr="00C469D0">
        <w:rPr>
          <w:rFonts w:hint="eastAsia"/>
          <w:lang w:val="en-US" w:eastAsia="zh-CN"/>
        </w:rPr>
        <w:t>：</w:t>
      </w:r>
      <w:r w:rsidR="009E16B5">
        <w:rPr>
          <w:lang w:val="en-US" w:eastAsia="zh-CN"/>
        </w:rPr>
        <w:tab/>
      </w:r>
      <w:r w:rsidR="00C469D0" w:rsidRPr="00C469D0">
        <w:rPr>
          <w:rFonts w:hint="eastAsia"/>
          <w:lang w:eastAsia="zh-CN"/>
        </w:rPr>
        <w:t>凭借可扩展、有资金且可持续的互连互通项目，为数字化转型及创新生态系统提供有效支持</w:t>
      </w:r>
    </w:p>
    <w:p w14:paraId="351264AE" w14:textId="77777777" w:rsidR="00C469D0" w:rsidRPr="00C469D0" w:rsidRDefault="00C469D0" w:rsidP="00B32118">
      <w:pPr>
        <w:pStyle w:val="Headingb"/>
      </w:pPr>
      <w:r w:rsidRPr="00C469D0">
        <w:rPr>
          <w:lang w:eastAsia="zh-CN"/>
        </w:rPr>
        <w:t>预期成果：</w:t>
      </w:r>
    </w:p>
    <w:p w14:paraId="1DAD3A9C" w14:textId="0CD59534" w:rsidR="00C469D0" w:rsidRPr="009B211D" w:rsidRDefault="00C469D0" w:rsidP="00C469D0">
      <w:pPr>
        <w:pStyle w:val="enumlev1"/>
        <w:rPr>
          <w:lang w:eastAsia="zh-CN"/>
        </w:rPr>
      </w:pPr>
      <w:r w:rsidRPr="009B211D">
        <w:rPr>
          <w:rFonts w:hint="eastAsia"/>
          <w:lang w:eastAsia="zh-CN"/>
        </w:rPr>
        <w:t>1</w:t>
      </w:r>
      <w:r w:rsidR="00287A8B">
        <w:rPr>
          <w:lang w:eastAsia="zh-CN"/>
        </w:rPr>
        <w:t>)</w:t>
      </w:r>
      <w:r w:rsidRPr="009B211D">
        <w:rPr>
          <w:lang w:eastAsia="zh-CN"/>
        </w:rPr>
        <w:tab/>
      </w:r>
      <w:proofErr w:type="gramStart"/>
      <w:r w:rsidRPr="009B211D">
        <w:rPr>
          <w:rFonts w:hint="eastAsia"/>
          <w:lang w:eastAsia="zh-CN"/>
        </w:rPr>
        <w:t>协助规划和实施基础设施和特殊目的电子服务；</w:t>
      </w:r>
      <w:proofErr w:type="gramEnd"/>
    </w:p>
    <w:p w14:paraId="19AE2C85" w14:textId="78C9AF2C" w:rsidR="00C469D0" w:rsidRPr="009B211D" w:rsidRDefault="00C469D0" w:rsidP="00C469D0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 w:rsidR="00287A8B">
        <w:rPr>
          <w:lang w:eastAsia="zh-CN"/>
        </w:rPr>
        <w:t>)</w:t>
      </w:r>
      <w:r w:rsidRPr="009B211D">
        <w:rPr>
          <w:lang w:eastAsia="zh-CN"/>
        </w:rPr>
        <w:tab/>
      </w:r>
      <w:r w:rsidRPr="009B211D">
        <w:rPr>
          <w:rFonts w:hint="eastAsia"/>
          <w:lang w:eastAsia="zh-CN"/>
        </w:rPr>
        <w:t>加强能力建设和利益攸关多方合作，以促进和加强电信</w:t>
      </w:r>
      <w:r w:rsidRPr="009B211D">
        <w:rPr>
          <w:rFonts w:hint="eastAsia"/>
          <w:lang w:eastAsia="zh-CN"/>
        </w:rPr>
        <w:t>/</w:t>
      </w:r>
      <w:r w:rsidRPr="009B211D">
        <w:rPr>
          <w:rFonts w:hint="eastAsia"/>
          <w:lang w:eastAsia="zh-CN"/>
        </w:rPr>
        <w:t>信息通信技术创新，支持本区域的数字化转型，特别关注本区域所有发展中国家，包括最不发达国家、内陆发展中国家和小岛屿发展中国家、原住民社区，特别是农村、偏远、</w:t>
      </w:r>
      <w:proofErr w:type="gramStart"/>
      <w:r w:rsidRPr="009B211D">
        <w:rPr>
          <w:rFonts w:hint="eastAsia"/>
          <w:lang w:eastAsia="zh-CN"/>
        </w:rPr>
        <w:t>没有服务或服务不足的地区和社区的青年和妇女；</w:t>
      </w:r>
      <w:proofErr w:type="gramEnd"/>
    </w:p>
    <w:p w14:paraId="25CA1A19" w14:textId="6C522F88" w:rsidR="00E85204" w:rsidRDefault="00C469D0" w:rsidP="00C469D0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 w:rsidR="00287A8B">
        <w:rPr>
          <w:lang w:eastAsia="zh-CN"/>
        </w:rPr>
        <w:t>)</w:t>
      </w:r>
      <w:r w:rsidRPr="009B211D">
        <w:rPr>
          <w:lang w:eastAsia="zh-CN"/>
        </w:rPr>
        <w:tab/>
      </w:r>
      <w:r w:rsidRPr="009B211D">
        <w:rPr>
          <w:rFonts w:hint="eastAsia"/>
          <w:lang w:eastAsia="zh-CN"/>
        </w:rPr>
        <w:t>促进民间团体、国际金融机构、行业合作伙伴、学术界和其他相关利益攸关方的积极参与。</w:t>
      </w:r>
    </w:p>
    <w:p w14:paraId="76A9A798" w14:textId="77777777" w:rsidR="00C469D0" w:rsidRPr="00C469D0" w:rsidRDefault="00C469D0" w:rsidP="00C469D0">
      <w:pPr>
        <w:pStyle w:val="Reasons"/>
        <w:rPr>
          <w:lang w:eastAsia="zh-CN"/>
        </w:rPr>
      </w:pPr>
    </w:p>
    <w:p w14:paraId="5557F0EC" w14:textId="77777777" w:rsidR="00EB4230" w:rsidRPr="00DD43F5" w:rsidRDefault="00713517" w:rsidP="00AB04BD">
      <w:pPr>
        <w:pStyle w:val="Heading1"/>
        <w:rPr>
          <w:lang w:eastAsia="zh-CN"/>
        </w:rPr>
      </w:pPr>
      <w:bookmarkStart w:id="16" w:name="_Toc496884236"/>
      <w:r w:rsidRPr="00DD43F5">
        <w:rPr>
          <w:lang w:eastAsia="zh-CN"/>
        </w:rPr>
        <w:lastRenderedPageBreak/>
        <w:t>AMS4</w:t>
      </w:r>
      <w:r>
        <w:rPr>
          <w:rFonts w:hint="eastAsia"/>
          <w:lang w:eastAsia="zh-CN"/>
        </w:rPr>
        <w:t>：为建设包容且可持续的美洲区域而实现无障碍获取和</w:t>
      </w:r>
      <w:r>
        <w:rPr>
          <w:lang w:eastAsia="zh-CN"/>
        </w:rPr>
        <w:br/>
      </w:r>
      <w:r>
        <w:rPr>
          <w:rFonts w:hint="eastAsia"/>
          <w:lang w:eastAsia="zh-CN"/>
        </w:rPr>
        <w:t>价格可承受性</w:t>
      </w:r>
      <w:bookmarkEnd w:id="16"/>
    </w:p>
    <w:p w14:paraId="29C25E49" w14:textId="77777777" w:rsidR="00E85204" w:rsidRDefault="00713517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IAP/24A31/9</w:t>
      </w:r>
    </w:p>
    <w:p w14:paraId="20A7D41D" w14:textId="12767FAC" w:rsidR="00E85204" w:rsidRDefault="00713517" w:rsidP="00C469D0">
      <w:pPr>
        <w:pStyle w:val="Heading1"/>
        <w:rPr>
          <w:lang w:eastAsia="zh-CN"/>
        </w:rPr>
      </w:pPr>
      <w:r>
        <w:rPr>
          <w:lang w:eastAsia="zh-CN"/>
        </w:rPr>
        <w:t>AMS4</w:t>
      </w:r>
      <w:r w:rsidR="00C469D0" w:rsidRPr="00C469D0">
        <w:rPr>
          <w:rFonts w:hint="eastAsia"/>
          <w:lang w:val="en-US" w:eastAsia="zh-CN"/>
        </w:rPr>
        <w:t>：</w:t>
      </w:r>
      <w:r w:rsidR="009E16B5">
        <w:rPr>
          <w:lang w:val="en-US" w:eastAsia="zh-CN"/>
        </w:rPr>
        <w:tab/>
      </w:r>
      <w:r w:rsidR="00C469D0" w:rsidRPr="00C469D0">
        <w:rPr>
          <w:rFonts w:hint="eastAsia"/>
          <w:lang w:eastAsia="zh-CN"/>
        </w:rPr>
        <w:t>制定扶持性政策并打造监管环境，通过可无障碍获取且可负担的电信</w:t>
      </w:r>
      <w:r w:rsidR="00C469D0" w:rsidRPr="00C469D0">
        <w:rPr>
          <w:rFonts w:hint="eastAsia"/>
          <w:lang w:eastAsia="zh-CN"/>
        </w:rPr>
        <w:t>/ICT</w:t>
      </w:r>
      <w:r w:rsidR="00C469D0" w:rsidRPr="00C469D0">
        <w:rPr>
          <w:rFonts w:hint="eastAsia"/>
          <w:lang w:eastAsia="zh-CN"/>
        </w:rPr>
        <w:t>让未连接者连接起来，支持实现可持续发展目标并向数字经济迈进</w:t>
      </w:r>
    </w:p>
    <w:p w14:paraId="351ABA70" w14:textId="77777777" w:rsidR="00C469D0" w:rsidRPr="000B3C70" w:rsidRDefault="00C469D0" w:rsidP="00B32118">
      <w:pPr>
        <w:pStyle w:val="Headingb"/>
      </w:pPr>
      <w:r w:rsidRPr="00C469D0">
        <w:rPr>
          <w:lang w:eastAsia="zh-CN"/>
        </w:rPr>
        <w:t>预期成果：</w:t>
      </w:r>
    </w:p>
    <w:p w14:paraId="5D6F246A" w14:textId="27F65AAF" w:rsidR="00C469D0" w:rsidRPr="009B211D" w:rsidRDefault="00C469D0" w:rsidP="00C469D0">
      <w:pPr>
        <w:pStyle w:val="enumlev1"/>
        <w:rPr>
          <w:lang w:eastAsia="zh-CN"/>
        </w:rPr>
      </w:pPr>
      <w:r w:rsidRPr="009B211D">
        <w:rPr>
          <w:rFonts w:hint="eastAsia"/>
          <w:lang w:eastAsia="zh-CN"/>
        </w:rPr>
        <w:t>1</w:t>
      </w:r>
      <w:r w:rsidR="00287A8B">
        <w:rPr>
          <w:lang w:eastAsia="zh-CN"/>
        </w:rPr>
        <w:t>)</w:t>
      </w:r>
      <w:r w:rsidRPr="009B211D">
        <w:rPr>
          <w:lang w:eastAsia="zh-CN"/>
        </w:rPr>
        <w:tab/>
      </w:r>
      <w:r w:rsidRPr="009B211D">
        <w:rPr>
          <w:rFonts w:hint="eastAsia"/>
          <w:lang w:eastAsia="zh-CN"/>
        </w:rPr>
        <w:t>支持和促进本区域所有发展中国家，包括最不发达国家、内陆发展中国家和小岛屿发展中国家的可持续电信</w:t>
      </w:r>
      <w:r w:rsidRPr="009B211D">
        <w:rPr>
          <w:rFonts w:hint="eastAsia"/>
          <w:lang w:eastAsia="zh-CN"/>
        </w:rPr>
        <w:t>/</w:t>
      </w:r>
      <w:r w:rsidRPr="009B211D">
        <w:rPr>
          <w:rFonts w:hint="eastAsia"/>
          <w:lang w:eastAsia="zh-CN"/>
        </w:rPr>
        <w:t>信息通信技术，以及应急通信保护区，并保护、</w:t>
      </w:r>
      <w:proofErr w:type="gramStart"/>
      <w:r w:rsidRPr="009B211D">
        <w:rPr>
          <w:rFonts w:hint="eastAsia"/>
          <w:lang w:eastAsia="zh-CN"/>
        </w:rPr>
        <w:t>恢复和促进陆地生态系统的可持续利用；</w:t>
      </w:r>
      <w:proofErr w:type="gramEnd"/>
    </w:p>
    <w:p w14:paraId="0BD4EC86" w14:textId="3101C32B" w:rsidR="00C469D0" w:rsidRPr="009B211D" w:rsidRDefault="00C469D0" w:rsidP="00C469D0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 w:rsidR="00287A8B">
        <w:rPr>
          <w:lang w:eastAsia="zh-CN"/>
        </w:rPr>
        <w:t>)</w:t>
      </w:r>
      <w:r w:rsidRPr="009B211D">
        <w:rPr>
          <w:lang w:eastAsia="zh-CN"/>
        </w:rPr>
        <w:tab/>
      </w:r>
      <w:r w:rsidRPr="009B211D">
        <w:rPr>
          <w:rFonts w:hint="eastAsia"/>
          <w:lang w:eastAsia="zh-CN"/>
        </w:rPr>
        <w:t>支持发展有利的政策和监管环境，并促进投资和创新，以连接未连通者，</w:t>
      </w:r>
      <w:proofErr w:type="gramStart"/>
      <w:r w:rsidRPr="009B211D">
        <w:rPr>
          <w:rFonts w:hint="eastAsia"/>
          <w:lang w:eastAsia="zh-CN"/>
        </w:rPr>
        <w:t>实现可持续发展目标；</w:t>
      </w:r>
      <w:proofErr w:type="gramEnd"/>
    </w:p>
    <w:p w14:paraId="02828762" w14:textId="2BA90910" w:rsidR="00C469D0" w:rsidRPr="009B211D" w:rsidRDefault="00C469D0" w:rsidP="00C469D0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 w:rsidR="00287A8B">
        <w:rPr>
          <w:lang w:eastAsia="zh-CN"/>
        </w:rPr>
        <w:t>)</w:t>
      </w:r>
      <w:r w:rsidRPr="009B211D">
        <w:rPr>
          <w:lang w:eastAsia="zh-CN"/>
        </w:rPr>
        <w:tab/>
      </w:r>
      <w:r w:rsidRPr="009B211D">
        <w:rPr>
          <w:rFonts w:hint="eastAsia"/>
          <w:lang w:eastAsia="zh-CN"/>
        </w:rPr>
        <w:t>支持成员国实施政策和监管战略，以可负担性为重点，将未连接者连接起来，</w:t>
      </w:r>
      <w:proofErr w:type="gramStart"/>
      <w:r w:rsidRPr="009B211D">
        <w:rPr>
          <w:rFonts w:hint="eastAsia"/>
          <w:lang w:eastAsia="zh-CN"/>
        </w:rPr>
        <w:t>包括支持小型运营商和社区网络；</w:t>
      </w:r>
      <w:proofErr w:type="gramEnd"/>
    </w:p>
    <w:p w14:paraId="64905EA4" w14:textId="0ECD6662" w:rsidR="00C469D0" w:rsidRPr="009B211D" w:rsidRDefault="00C469D0" w:rsidP="00C469D0">
      <w:pPr>
        <w:pStyle w:val="enumlev1"/>
        <w:rPr>
          <w:lang w:eastAsia="zh-CN"/>
        </w:rPr>
      </w:pPr>
      <w:r>
        <w:rPr>
          <w:rFonts w:hint="eastAsia"/>
          <w:lang w:eastAsia="zh-CN"/>
        </w:rPr>
        <w:t>4</w:t>
      </w:r>
      <w:r w:rsidR="00287A8B">
        <w:rPr>
          <w:lang w:eastAsia="zh-CN"/>
        </w:rPr>
        <w:t>)</w:t>
      </w:r>
      <w:r w:rsidRPr="009B211D">
        <w:rPr>
          <w:lang w:eastAsia="zh-CN"/>
        </w:rPr>
        <w:tab/>
      </w:r>
      <w:r w:rsidRPr="009B211D">
        <w:rPr>
          <w:rFonts w:hint="eastAsia"/>
          <w:lang w:eastAsia="zh-CN"/>
        </w:rPr>
        <w:t>加强与该区域所有发展中国家的联系，包括最不发达国家、内陆发展中国家和小岛屿发展中国家，以便更多地参与国际电联的进程，</w:t>
      </w:r>
      <w:proofErr w:type="gramStart"/>
      <w:r w:rsidRPr="009B211D">
        <w:rPr>
          <w:rFonts w:hint="eastAsia"/>
          <w:lang w:eastAsia="zh-CN"/>
        </w:rPr>
        <w:t>获得资金和专门知识；</w:t>
      </w:r>
      <w:proofErr w:type="gramEnd"/>
    </w:p>
    <w:p w14:paraId="61811BD9" w14:textId="78DD8096" w:rsidR="00E85204" w:rsidRDefault="00C469D0" w:rsidP="00C469D0">
      <w:pPr>
        <w:pStyle w:val="enumlev1"/>
        <w:rPr>
          <w:lang w:eastAsia="zh-CN"/>
        </w:rPr>
      </w:pPr>
      <w:r>
        <w:rPr>
          <w:rFonts w:hint="eastAsia"/>
          <w:lang w:eastAsia="zh-CN"/>
        </w:rPr>
        <w:t>5</w:t>
      </w:r>
      <w:r w:rsidR="00287A8B">
        <w:rPr>
          <w:lang w:eastAsia="zh-CN"/>
        </w:rPr>
        <w:t>)</w:t>
      </w:r>
      <w:r w:rsidRPr="009B211D">
        <w:rPr>
          <w:lang w:eastAsia="zh-CN"/>
        </w:rPr>
        <w:tab/>
      </w:r>
      <w:r w:rsidRPr="009B211D">
        <w:rPr>
          <w:rFonts w:hint="eastAsia"/>
          <w:lang w:eastAsia="zh-CN"/>
        </w:rPr>
        <w:t>支持数字金融普惠并促进电子交易的实施。</w:t>
      </w:r>
    </w:p>
    <w:p w14:paraId="47F1A284" w14:textId="77777777" w:rsidR="00C469D0" w:rsidRDefault="00C469D0" w:rsidP="00411C49">
      <w:pPr>
        <w:pStyle w:val="Reasons"/>
        <w:rPr>
          <w:lang w:eastAsia="zh-CN"/>
        </w:rPr>
      </w:pPr>
    </w:p>
    <w:p w14:paraId="5C474479" w14:textId="22AEF60F" w:rsidR="00C469D0" w:rsidRDefault="00C469D0" w:rsidP="00C469D0">
      <w:pPr>
        <w:jc w:val="center"/>
      </w:pPr>
      <w:r>
        <w:t>______________</w:t>
      </w:r>
    </w:p>
    <w:sectPr w:rsidR="00C469D0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A6AF" w14:textId="77777777" w:rsidR="00C65122" w:rsidRDefault="00C65122">
      <w:r>
        <w:separator/>
      </w:r>
    </w:p>
  </w:endnote>
  <w:endnote w:type="continuationSeparator" w:id="0">
    <w:p w14:paraId="4900D65B" w14:textId="77777777" w:rsidR="00C65122" w:rsidRDefault="00C6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300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F80EB4" w14:textId="01D5C80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16B5">
      <w:rPr>
        <w:noProof/>
      </w:rPr>
      <w:t>11.06.22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0793" w14:textId="60E63EFC" w:rsidR="00C469D0" w:rsidRDefault="00453ADF" w:rsidP="00C469D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13517">
      <w:t>\\blue\dfs\POOL\CHI\ITU-D\CONF-D\WTDC21\000\024ADD31C.docx</w:t>
    </w:r>
    <w:r>
      <w:fldChar w:fldCharType="end"/>
    </w:r>
    <w:r w:rsidR="00C469D0">
      <w:t xml:space="preserve"> (</w:t>
    </w:r>
    <w:r w:rsidR="00C469D0" w:rsidRPr="00C469D0">
      <w:t>507800</w:t>
    </w:r>
    <w:r w:rsidR="00C469D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4D9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469D0" w:rsidRPr="00643AAD" w14:paraId="677D73B9" w14:textId="77777777" w:rsidTr="00C469D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7972E51" w14:textId="77777777" w:rsidR="00C469D0" w:rsidRPr="00643AAD" w:rsidRDefault="00C469D0" w:rsidP="00C469D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DD8D26E" w14:textId="77777777" w:rsidR="00C469D0" w:rsidRPr="00643AAD" w:rsidRDefault="00C469D0" w:rsidP="00C469D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32AF8C2" w14:textId="2F43948E" w:rsidR="00C469D0" w:rsidRPr="00643AAD" w:rsidRDefault="00505EC4" w:rsidP="00C469D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eastAsia="zh-CN"/>
            </w:rPr>
            <w:t>加拿大</w:t>
          </w:r>
          <w:r w:rsidRPr="00361B92">
            <w:rPr>
              <w:sz w:val="18"/>
              <w:szCs w:val="18"/>
            </w:rPr>
            <w:t>Santiago Reyes-</w:t>
          </w:r>
          <w:proofErr w:type="spellStart"/>
          <w:r w:rsidRPr="00361B92">
            <w:rPr>
              <w:sz w:val="18"/>
              <w:szCs w:val="18"/>
            </w:rPr>
            <w:t>Borda</w:t>
          </w:r>
          <w:proofErr w:type="spellEnd"/>
          <w:r>
            <w:rPr>
              <w:rFonts w:hint="eastAsia"/>
              <w:sz w:val="18"/>
              <w:szCs w:val="18"/>
              <w:lang w:eastAsia="zh-CN"/>
            </w:rPr>
            <w:t>先生</w:t>
          </w:r>
        </w:p>
      </w:tc>
      <w:bookmarkStart w:id="21" w:name="OrgName"/>
      <w:bookmarkEnd w:id="21"/>
    </w:tr>
    <w:tr w:rsidR="00C469D0" w:rsidRPr="00643AAD" w14:paraId="692820D9" w14:textId="77777777" w:rsidTr="00C469D0">
      <w:tc>
        <w:tcPr>
          <w:tcW w:w="1526" w:type="dxa"/>
          <w:shd w:val="clear" w:color="auto" w:fill="auto"/>
        </w:tcPr>
        <w:p w14:paraId="52CD7A0B" w14:textId="77777777" w:rsidR="00C469D0" w:rsidRPr="00643AAD" w:rsidRDefault="00C469D0" w:rsidP="00C469D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FCFCFD0" w14:textId="77777777" w:rsidR="00C469D0" w:rsidRPr="00643AAD" w:rsidRDefault="00C469D0" w:rsidP="00C469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0E5BDE2E" w14:textId="7AB3B134" w:rsidR="00C469D0" w:rsidRPr="00643AAD" w:rsidRDefault="00822214" w:rsidP="00C469D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822214"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  <w:bookmarkStart w:id="22" w:name="PhoneNo"/>
      <w:bookmarkEnd w:id="22"/>
    </w:tr>
    <w:tr w:rsidR="00C469D0" w:rsidRPr="00643AAD" w14:paraId="429A21F9" w14:textId="77777777" w:rsidTr="00C469D0">
      <w:tc>
        <w:tcPr>
          <w:tcW w:w="1526" w:type="dxa"/>
          <w:shd w:val="clear" w:color="auto" w:fill="auto"/>
        </w:tcPr>
        <w:p w14:paraId="43810F4E" w14:textId="77777777" w:rsidR="00C469D0" w:rsidRPr="00643AAD" w:rsidRDefault="00C469D0" w:rsidP="00C469D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9350172" w14:textId="77777777" w:rsidR="00C469D0" w:rsidRPr="00643AAD" w:rsidRDefault="00C469D0" w:rsidP="00C469D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17A68822" w14:textId="0EC1E716" w:rsidR="00C469D0" w:rsidRPr="00643AAD" w:rsidRDefault="00453ADF" w:rsidP="00C469D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469D0" w:rsidRPr="008A5DF1">
              <w:rPr>
                <w:rStyle w:val="Hyperlink"/>
                <w:sz w:val="18"/>
                <w:szCs w:val="18"/>
                <w:lang w:val="en-US"/>
              </w:rPr>
              <w:t>Santiago.reyes-borda@ised.isde.gc.ca</w:t>
            </w:r>
          </w:hyperlink>
          <w:r w:rsidR="00C469D0">
            <w:rPr>
              <w:sz w:val="18"/>
              <w:szCs w:val="18"/>
              <w:lang w:val="en-US"/>
            </w:rPr>
            <w:t xml:space="preserve"> </w:t>
          </w:r>
        </w:p>
      </w:tc>
      <w:bookmarkStart w:id="23" w:name="Email"/>
      <w:bookmarkEnd w:id="23"/>
    </w:tr>
  </w:tbl>
  <w:p w14:paraId="2E16310A" w14:textId="08F0380E" w:rsidR="00E45D05" w:rsidRPr="00D83BF5" w:rsidRDefault="00453ADF" w:rsidP="00666A09">
    <w:pPr>
      <w:jc w:val="center"/>
    </w:pPr>
    <w:hyperlink r:id="rId2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80D0" w14:textId="77777777" w:rsidR="00C65122" w:rsidRDefault="00C65122">
      <w:r>
        <w:rPr>
          <w:b/>
        </w:rPr>
        <w:t>_______________</w:t>
      </w:r>
    </w:p>
  </w:footnote>
  <w:footnote w:type="continuationSeparator" w:id="0">
    <w:p w14:paraId="20658293" w14:textId="77777777" w:rsidR="00C65122" w:rsidRDefault="00C6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86BC" w14:textId="77777777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bookmarkStart w:id="17" w:name="_Hlk56755748"/>
    <w:r w:rsidR="00F21BF3" w:rsidRPr="00BC0E23">
      <w:rPr>
        <w:sz w:val="22"/>
        <w:szCs w:val="22"/>
        <w:lang w:val="de-CH"/>
      </w:rPr>
      <w:t>WTDC</w:t>
    </w:r>
    <w:r w:rsidR="003B223B">
      <w:rPr>
        <w:sz w:val="22"/>
        <w:szCs w:val="22"/>
        <w:lang w:val="de-CH"/>
      </w:rPr>
      <w:t>2</w:t>
    </w:r>
    <w:r w:rsidR="005F370C">
      <w:rPr>
        <w:sz w:val="22"/>
        <w:szCs w:val="22"/>
        <w:lang w:val="de-CH"/>
      </w:rPr>
      <w:t>2</w:t>
    </w:r>
    <w:r w:rsidR="00F21BF3" w:rsidRPr="00BC0E23">
      <w:rPr>
        <w:sz w:val="22"/>
        <w:szCs w:val="22"/>
        <w:lang w:val="de-CH"/>
      </w:rPr>
      <w:t>/</w:t>
    </w:r>
    <w:bookmarkStart w:id="18" w:name="OLE_LINK3"/>
    <w:bookmarkStart w:id="19" w:name="OLE_LINK2"/>
    <w:bookmarkStart w:id="20" w:name="OLE_LINK1"/>
    <w:r w:rsidR="00F21BF3" w:rsidRPr="00BC0E23">
      <w:rPr>
        <w:sz w:val="22"/>
        <w:szCs w:val="22"/>
      </w:rPr>
      <w:t>24(Add.31)</w:t>
    </w:r>
    <w:bookmarkEnd w:id="18"/>
    <w:bookmarkEnd w:id="19"/>
    <w:bookmarkEnd w:id="20"/>
    <w:r w:rsidR="00F21BF3" w:rsidRPr="00BC0E23">
      <w:rPr>
        <w:sz w:val="22"/>
        <w:szCs w:val="22"/>
      </w:rPr>
      <w:t>-C</w:t>
    </w:r>
    <w:bookmarkEnd w:id="17"/>
    <w:r w:rsidRPr="00BC0E23">
      <w:rPr>
        <w:sz w:val="22"/>
        <w:szCs w:val="22"/>
        <w:lang w:val="es-ES_tradnl"/>
      </w:rPr>
      <w:tab/>
    </w:r>
    <w:r w:rsidRPr="00BC0E23">
      <w:rPr>
        <w:sz w:val="22"/>
        <w:szCs w:val="22"/>
      </w:rPr>
      <w:fldChar w:fldCharType="begin"/>
    </w:r>
    <w:r w:rsidRPr="00BC0E23">
      <w:rPr>
        <w:sz w:val="22"/>
        <w:szCs w:val="22"/>
        <w:lang w:val="es-ES_tradnl"/>
      </w:rPr>
      <w:instrText xml:space="preserve"> PAGE </w:instrText>
    </w:r>
    <w:r w:rsidRPr="00BC0E23">
      <w:rPr>
        <w:sz w:val="22"/>
        <w:szCs w:val="22"/>
      </w:rPr>
      <w:fldChar w:fldCharType="separate"/>
    </w:r>
    <w:r w:rsidR="00AB5398" w:rsidRPr="00BC0E23">
      <w:rPr>
        <w:noProof/>
        <w:sz w:val="22"/>
        <w:szCs w:val="22"/>
        <w:lang w:val="es-ES_tradnl"/>
      </w:rPr>
      <w:t>2</w:t>
    </w:r>
    <w:r w:rsidRPr="00BC0E23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91061">
    <w:abstractNumId w:val="0"/>
  </w:num>
  <w:num w:numId="2" w16cid:durableId="101797116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41044821">
    <w:abstractNumId w:val="4"/>
  </w:num>
  <w:num w:numId="4" w16cid:durableId="151139440">
    <w:abstractNumId w:val="2"/>
  </w:num>
  <w:num w:numId="5" w16cid:durableId="1408071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BE3"/>
    <w:rsid w:val="00017314"/>
    <w:rsid w:val="00022A29"/>
    <w:rsid w:val="000355FD"/>
    <w:rsid w:val="0003598A"/>
    <w:rsid w:val="00035FD9"/>
    <w:rsid w:val="00051E39"/>
    <w:rsid w:val="00075C63"/>
    <w:rsid w:val="00077239"/>
    <w:rsid w:val="00080905"/>
    <w:rsid w:val="000822BE"/>
    <w:rsid w:val="00086491"/>
    <w:rsid w:val="00091346"/>
    <w:rsid w:val="000B3C70"/>
    <w:rsid w:val="000F73FF"/>
    <w:rsid w:val="00114CF7"/>
    <w:rsid w:val="00123B68"/>
    <w:rsid w:val="00126F2E"/>
    <w:rsid w:val="00146F6F"/>
    <w:rsid w:val="00147DA1"/>
    <w:rsid w:val="00152957"/>
    <w:rsid w:val="001774F0"/>
    <w:rsid w:val="001875A6"/>
    <w:rsid w:val="00187BD9"/>
    <w:rsid w:val="00190B55"/>
    <w:rsid w:val="00194CFB"/>
    <w:rsid w:val="001A3CFA"/>
    <w:rsid w:val="001B2ED3"/>
    <w:rsid w:val="001C3B5F"/>
    <w:rsid w:val="001D058F"/>
    <w:rsid w:val="001D6BD7"/>
    <w:rsid w:val="002009EA"/>
    <w:rsid w:val="00202CA0"/>
    <w:rsid w:val="002154A6"/>
    <w:rsid w:val="002162CD"/>
    <w:rsid w:val="00217377"/>
    <w:rsid w:val="002255B3"/>
    <w:rsid w:val="00236E8A"/>
    <w:rsid w:val="00271316"/>
    <w:rsid w:val="00287A8B"/>
    <w:rsid w:val="00296313"/>
    <w:rsid w:val="002B0E90"/>
    <w:rsid w:val="002D58BE"/>
    <w:rsid w:val="002D7EB3"/>
    <w:rsid w:val="002F16EC"/>
    <w:rsid w:val="002F415A"/>
    <w:rsid w:val="003013EE"/>
    <w:rsid w:val="0035787E"/>
    <w:rsid w:val="00377BD3"/>
    <w:rsid w:val="00384088"/>
    <w:rsid w:val="0038489B"/>
    <w:rsid w:val="0039169B"/>
    <w:rsid w:val="003A5F96"/>
    <w:rsid w:val="003A7F8C"/>
    <w:rsid w:val="003B223B"/>
    <w:rsid w:val="003B532E"/>
    <w:rsid w:val="003B6F14"/>
    <w:rsid w:val="003D0F8B"/>
    <w:rsid w:val="004131D4"/>
    <w:rsid w:val="0041348E"/>
    <w:rsid w:val="00430667"/>
    <w:rsid w:val="00447308"/>
    <w:rsid w:val="00453ADF"/>
    <w:rsid w:val="004765FF"/>
    <w:rsid w:val="00492075"/>
    <w:rsid w:val="004969AD"/>
    <w:rsid w:val="004B13CB"/>
    <w:rsid w:val="004B4FDF"/>
    <w:rsid w:val="004D5D5C"/>
    <w:rsid w:val="004F136C"/>
    <w:rsid w:val="004F4733"/>
    <w:rsid w:val="0050139F"/>
    <w:rsid w:val="00505EC4"/>
    <w:rsid w:val="005141CE"/>
    <w:rsid w:val="00521223"/>
    <w:rsid w:val="005223A2"/>
    <w:rsid w:val="00524DF1"/>
    <w:rsid w:val="0055140B"/>
    <w:rsid w:val="00554C4F"/>
    <w:rsid w:val="005551F1"/>
    <w:rsid w:val="00561D72"/>
    <w:rsid w:val="005964AB"/>
    <w:rsid w:val="005B0676"/>
    <w:rsid w:val="005B44F5"/>
    <w:rsid w:val="005C099A"/>
    <w:rsid w:val="005C31A5"/>
    <w:rsid w:val="005C3A21"/>
    <w:rsid w:val="005E0F53"/>
    <w:rsid w:val="005E10C9"/>
    <w:rsid w:val="005E61DD"/>
    <w:rsid w:val="005E6321"/>
    <w:rsid w:val="005F370C"/>
    <w:rsid w:val="005F6E73"/>
    <w:rsid w:val="006023DF"/>
    <w:rsid w:val="0064322F"/>
    <w:rsid w:val="0064367E"/>
    <w:rsid w:val="00643AAD"/>
    <w:rsid w:val="00657DE0"/>
    <w:rsid w:val="00666A09"/>
    <w:rsid w:val="0067199F"/>
    <w:rsid w:val="00685313"/>
    <w:rsid w:val="006A6E9B"/>
    <w:rsid w:val="006B7C2A"/>
    <w:rsid w:val="006C23DA"/>
    <w:rsid w:val="006E3D45"/>
    <w:rsid w:val="00713517"/>
    <w:rsid w:val="007149F9"/>
    <w:rsid w:val="00733A30"/>
    <w:rsid w:val="00745AEE"/>
    <w:rsid w:val="007479EA"/>
    <w:rsid w:val="00750F10"/>
    <w:rsid w:val="00754754"/>
    <w:rsid w:val="007649F7"/>
    <w:rsid w:val="007742CA"/>
    <w:rsid w:val="007866D5"/>
    <w:rsid w:val="007D06F0"/>
    <w:rsid w:val="007D45E3"/>
    <w:rsid w:val="007D5320"/>
    <w:rsid w:val="007F735C"/>
    <w:rsid w:val="00800972"/>
    <w:rsid w:val="00804475"/>
    <w:rsid w:val="00811633"/>
    <w:rsid w:val="00821CEF"/>
    <w:rsid w:val="00822214"/>
    <w:rsid w:val="00832828"/>
    <w:rsid w:val="0083645A"/>
    <w:rsid w:val="00840B0F"/>
    <w:rsid w:val="00862D17"/>
    <w:rsid w:val="008711AE"/>
    <w:rsid w:val="00872FC8"/>
    <w:rsid w:val="008801D3"/>
    <w:rsid w:val="008845D0"/>
    <w:rsid w:val="00890524"/>
    <w:rsid w:val="008B43F2"/>
    <w:rsid w:val="008B61EA"/>
    <w:rsid w:val="008B6CFF"/>
    <w:rsid w:val="008C61B9"/>
    <w:rsid w:val="00900967"/>
    <w:rsid w:val="00910B26"/>
    <w:rsid w:val="009274B4"/>
    <w:rsid w:val="00933808"/>
    <w:rsid w:val="00934EA2"/>
    <w:rsid w:val="00944A5C"/>
    <w:rsid w:val="00952A66"/>
    <w:rsid w:val="00954A08"/>
    <w:rsid w:val="009C56E5"/>
    <w:rsid w:val="009E16B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514E"/>
    <w:rsid w:val="00A4600A"/>
    <w:rsid w:val="00A538A6"/>
    <w:rsid w:val="00A54231"/>
    <w:rsid w:val="00A54C25"/>
    <w:rsid w:val="00A710E7"/>
    <w:rsid w:val="00A7372E"/>
    <w:rsid w:val="00A93B85"/>
    <w:rsid w:val="00AA0222"/>
    <w:rsid w:val="00AA0B18"/>
    <w:rsid w:val="00AA666F"/>
    <w:rsid w:val="00AB4927"/>
    <w:rsid w:val="00AB5398"/>
    <w:rsid w:val="00B004E5"/>
    <w:rsid w:val="00B10248"/>
    <w:rsid w:val="00B15F9D"/>
    <w:rsid w:val="00B32118"/>
    <w:rsid w:val="00B639E9"/>
    <w:rsid w:val="00B817CD"/>
    <w:rsid w:val="00B911B2"/>
    <w:rsid w:val="00B951D0"/>
    <w:rsid w:val="00BB29C8"/>
    <w:rsid w:val="00BB3A95"/>
    <w:rsid w:val="00BC0382"/>
    <w:rsid w:val="00BC0E23"/>
    <w:rsid w:val="00C0018F"/>
    <w:rsid w:val="00C20466"/>
    <w:rsid w:val="00C214ED"/>
    <w:rsid w:val="00C234E6"/>
    <w:rsid w:val="00C324A8"/>
    <w:rsid w:val="00C469D0"/>
    <w:rsid w:val="00C54517"/>
    <w:rsid w:val="00C63427"/>
    <w:rsid w:val="00C64CD8"/>
    <w:rsid w:val="00C65122"/>
    <w:rsid w:val="00C82641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4EA1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3A89"/>
    <w:rsid w:val="00E45D05"/>
    <w:rsid w:val="00E55816"/>
    <w:rsid w:val="00E55AEF"/>
    <w:rsid w:val="00E85204"/>
    <w:rsid w:val="00E976C1"/>
    <w:rsid w:val="00EA12E5"/>
    <w:rsid w:val="00EC111E"/>
    <w:rsid w:val="00EC3651"/>
    <w:rsid w:val="00EE289E"/>
    <w:rsid w:val="00F02766"/>
    <w:rsid w:val="00F04067"/>
    <w:rsid w:val="00F05BD4"/>
    <w:rsid w:val="00F11A98"/>
    <w:rsid w:val="00F21A1D"/>
    <w:rsid w:val="00F21BF3"/>
    <w:rsid w:val="00F231F5"/>
    <w:rsid w:val="00F65C19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755B7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012BE3"/>
    <w:pPr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  <w:style w:type="paragraph" w:customStyle="1" w:styleId="ddate">
    <w:name w:val="ddate"/>
    <w:basedOn w:val="Normal"/>
    <w:rsid w:val="00C469D0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customStyle="1" w:styleId="enumlev1Char">
    <w:name w:val="enumlev1 Char"/>
    <w:link w:val="enumlev1"/>
    <w:rsid w:val="00C469D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WTDC/WTDC21/Pages/default.aspx" TargetMode="External"/><Relationship Id="rId1" Type="http://schemas.openxmlformats.org/officeDocument/2006/relationships/hyperlink" Target="mailto:Santiago.reyes-borda@ised.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ée un document." ma:contentTypeScope="" ma:versionID="ade2b30a5fe829d8d82606c060e353c6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4bb312199a40205ceb59e9373d3fa69d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99908-94C8-4F25-B9AD-D68415EB26FD}"/>
</file>

<file path=customXml/itemProps2.xml><?xml version="1.0" encoding="utf-8"?>
<ds:datastoreItem xmlns:ds="http://schemas.openxmlformats.org/officeDocument/2006/customXml" ds:itemID="{F8A37664-8BA3-46AF-B69A-3210DF2B0D8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E39299F-E6E9-48E6-B0B1-E74DBFFE2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1499</Words>
  <Characters>363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1859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D18-WTDC21-C-0024!A31!MSW-C</dc:title>
  <dc:creator>Documents Proposals Manager (DPM)</dc:creator>
  <cp:keywords>DPM_v2022.6.11.1_prod</cp:keywords>
  <cp:lastModifiedBy>Tang, Ting</cp:lastModifiedBy>
  <cp:revision>12</cp:revision>
  <cp:lastPrinted>2017-03-10T13:45:00Z</cp:lastPrinted>
  <dcterms:created xsi:type="dcterms:W3CDTF">2022-06-11T14:54:00Z</dcterms:created>
  <dcterms:modified xsi:type="dcterms:W3CDTF">2022-06-11T16:23:00Z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