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260386" w:rsidRPr="00783A69" w14:paraId="11544356" w14:textId="77777777" w:rsidTr="00260386">
        <w:trPr>
          <w:cantSplit/>
        </w:trPr>
        <w:tc>
          <w:tcPr>
            <w:tcW w:w="2054" w:type="dxa"/>
          </w:tcPr>
          <w:p w14:paraId="5A861517" w14:textId="693F7B65" w:rsidR="00260386" w:rsidRPr="00783A69" w:rsidRDefault="00260386" w:rsidP="00260386">
            <w:pPr>
              <w:rPr>
                <w:b/>
                <w:bCs/>
                <w:lang w:bidi="ar-EG"/>
              </w:rPr>
            </w:pPr>
            <w:r>
              <w:rPr>
                <w:rFonts w:hint="cs"/>
                <w:b/>
                <w:bCs/>
                <w:noProof/>
                <w:sz w:val="32"/>
                <w:szCs w:val="32"/>
                <w:lang w:eastAsia="en-US"/>
              </w:rPr>
              <w:drawing>
                <wp:inline distT="0" distB="0" distL="0" distR="0" wp14:anchorId="436DC289" wp14:editId="64CCCA60">
                  <wp:extent cx="1179015" cy="951865"/>
                  <wp:effectExtent l="0" t="0" r="254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0AF00382" w14:textId="243A571A" w:rsidR="00260386" w:rsidRDefault="00260386" w:rsidP="00260386">
            <w:pPr>
              <w:spacing w:before="240" w:after="120"/>
              <w:jc w:val="left"/>
              <w:rPr>
                <w:b/>
                <w:bCs/>
                <w:sz w:val="24"/>
                <w:szCs w:val="24"/>
                <w:rtl/>
                <w:lang w:bidi="ar-EG"/>
              </w:rPr>
            </w:pPr>
            <w:r>
              <w:rPr>
                <w:noProof/>
                <w:lang w:eastAsia="en-US"/>
              </w:rPr>
              <w:drawing>
                <wp:anchor distT="0" distB="0" distL="114300" distR="114300" simplePos="0" relativeHeight="251661312" behindDoc="0" locked="0" layoutInCell="1" allowOverlap="1" wp14:anchorId="44EDDE30" wp14:editId="7471B7F1">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المؤتمر العالمي لتنمية الاتصالات</w:t>
            </w:r>
            <w:r w:rsidR="00BA11DA">
              <w:rPr>
                <w:rFonts w:hint="cs"/>
                <w:b/>
                <w:bCs/>
                <w:sz w:val="32"/>
                <w:szCs w:val="32"/>
                <w:rtl/>
                <w:lang w:bidi="ar-EG"/>
              </w:rPr>
              <w:t xml:space="preserve"> </w:t>
            </w:r>
            <w:r w:rsidRPr="000554CB">
              <w:rPr>
                <w:b/>
                <w:bCs/>
                <w:sz w:val="32"/>
                <w:szCs w:val="32"/>
                <w:lang w:bidi="ar-EG"/>
              </w:rPr>
              <w:t>(WTDC-2</w:t>
            </w:r>
            <w:r>
              <w:rPr>
                <w:b/>
                <w:bCs/>
                <w:sz w:val="32"/>
                <w:szCs w:val="32"/>
                <w:lang w:bidi="ar-EG"/>
              </w:rPr>
              <w:t>2</w:t>
            </w:r>
            <w:r w:rsidRPr="000554CB">
              <w:rPr>
                <w:b/>
                <w:bCs/>
                <w:sz w:val="32"/>
                <w:szCs w:val="32"/>
                <w:lang w:bidi="ar-EG"/>
              </w:rPr>
              <w:t>)</w:t>
            </w:r>
          </w:p>
          <w:p w14:paraId="1B25B9C4" w14:textId="34C35703" w:rsidR="00260386" w:rsidRPr="00783A69" w:rsidRDefault="00260386" w:rsidP="00260386">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01F2663E" w14:textId="77777777" w:rsidTr="00260386">
        <w:trPr>
          <w:cantSplit/>
        </w:trPr>
        <w:tc>
          <w:tcPr>
            <w:tcW w:w="6273" w:type="dxa"/>
            <w:gridSpan w:val="2"/>
            <w:tcBorders>
              <w:top w:val="single" w:sz="12" w:space="0" w:color="auto"/>
            </w:tcBorders>
          </w:tcPr>
          <w:p w14:paraId="68A7F762" w14:textId="77777777" w:rsidR="00783A69" w:rsidRPr="00783A69" w:rsidRDefault="00783A69" w:rsidP="005C68A4">
            <w:pPr>
              <w:rPr>
                <w:b/>
                <w:bCs/>
                <w:lang w:bidi="ar-EG"/>
              </w:rPr>
            </w:pPr>
          </w:p>
        </w:tc>
        <w:tc>
          <w:tcPr>
            <w:tcW w:w="3366" w:type="dxa"/>
            <w:tcBorders>
              <w:top w:val="single" w:sz="12" w:space="0" w:color="auto"/>
            </w:tcBorders>
          </w:tcPr>
          <w:p w14:paraId="0ECA4CD6" w14:textId="77777777" w:rsidR="00783A69" w:rsidRPr="00783A69" w:rsidRDefault="00783A69" w:rsidP="005C68A4">
            <w:pPr>
              <w:rPr>
                <w:b/>
                <w:bCs/>
                <w:lang w:bidi="ar-EG"/>
              </w:rPr>
            </w:pPr>
          </w:p>
        </w:tc>
      </w:tr>
      <w:tr w:rsidR="00783A69" w:rsidRPr="00783A69" w14:paraId="59FDF648" w14:textId="77777777" w:rsidTr="00260386">
        <w:trPr>
          <w:cantSplit/>
        </w:trPr>
        <w:tc>
          <w:tcPr>
            <w:tcW w:w="6273" w:type="dxa"/>
            <w:gridSpan w:val="2"/>
          </w:tcPr>
          <w:p w14:paraId="4B490A5A" w14:textId="77777777" w:rsidR="00783A69" w:rsidRPr="00260386" w:rsidRDefault="00D502B6" w:rsidP="005C68A4">
            <w:pPr>
              <w:spacing w:before="20" w:after="20" w:line="300" w:lineRule="exact"/>
              <w:rPr>
                <w:b/>
                <w:bCs/>
                <w:rtl/>
                <w:lang w:bidi="ar-EG"/>
              </w:rPr>
            </w:pPr>
            <w:r w:rsidRPr="00260386">
              <w:rPr>
                <w:b/>
                <w:bCs/>
                <w:rtl/>
                <w:lang w:val="en-GB" w:bidi="ar-EG"/>
              </w:rPr>
              <w:t>الجلسة العامة</w:t>
            </w:r>
          </w:p>
        </w:tc>
        <w:tc>
          <w:tcPr>
            <w:tcW w:w="3366" w:type="dxa"/>
          </w:tcPr>
          <w:p w14:paraId="4C1EF085" w14:textId="3C0D1262" w:rsidR="00783A69" w:rsidRPr="00260386" w:rsidRDefault="00D502B6" w:rsidP="00722E26">
            <w:pPr>
              <w:spacing w:before="20" w:after="20" w:line="300" w:lineRule="exact"/>
              <w:jc w:val="left"/>
              <w:rPr>
                <w:b/>
                <w:bCs/>
                <w:rtl/>
                <w:lang w:bidi="ar-SY"/>
              </w:rPr>
            </w:pPr>
            <w:r w:rsidRPr="00260386">
              <w:rPr>
                <w:rFonts w:eastAsia="SimSun"/>
                <w:b/>
                <w:bCs/>
                <w:rtl/>
                <w:lang w:val="en-GB" w:bidi="ar-EG"/>
              </w:rPr>
              <w:t>الإضافة 25</w:t>
            </w:r>
            <w:r w:rsidRPr="00260386">
              <w:rPr>
                <w:rFonts w:eastAsia="SimSun"/>
                <w:b/>
                <w:bCs/>
                <w:rtl/>
                <w:lang w:val="en-GB" w:bidi="ar-EG"/>
              </w:rPr>
              <w:br/>
              <w:t xml:space="preserve">للوثيقة </w:t>
            </w:r>
            <w:r w:rsidR="00722E26">
              <w:rPr>
                <w:b/>
                <w:bCs/>
                <w:szCs w:val="24"/>
              </w:rPr>
              <w:t>WTDC-22/24-A</w:t>
            </w:r>
          </w:p>
        </w:tc>
      </w:tr>
      <w:tr w:rsidR="00783A69" w:rsidRPr="00783A69" w14:paraId="18867F51" w14:textId="77777777" w:rsidTr="00260386">
        <w:trPr>
          <w:cantSplit/>
        </w:trPr>
        <w:tc>
          <w:tcPr>
            <w:tcW w:w="6273" w:type="dxa"/>
            <w:gridSpan w:val="2"/>
          </w:tcPr>
          <w:p w14:paraId="7EDE0B6F" w14:textId="77777777" w:rsidR="00783A69" w:rsidRPr="00260386" w:rsidRDefault="00783A69" w:rsidP="005C68A4">
            <w:pPr>
              <w:spacing w:before="20" w:after="20" w:line="300" w:lineRule="exact"/>
              <w:rPr>
                <w:b/>
                <w:bCs/>
                <w:lang w:bidi="ar-EG"/>
              </w:rPr>
            </w:pPr>
          </w:p>
        </w:tc>
        <w:tc>
          <w:tcPr>
            <w:tcW w:w="3366" w:type="dxa"/>
          </w:tcPr>
          <w:p w14:paraId="27699504" w14:textId="77777777" w:rsidR="00783A69" w:rsidRPr="00260386" w:rsidRDefault="00D502B6" w:rsidP="005C68A4">
            <w:pPr>
              <w:spacing w:before="20" w:after="20" w:line="300" w:lineRule="exact"/>
              <w:rPr>
                <w:b/>
                <w:bCs/>
                <w:rtl/>
                <w:lang w:bidi="ar-SY"/>
              </w:rPr>
            </w:pPr>
            <w:r w:rsidRPr="00260386">
              <w:rPr>
                <w:rFonts w:eastAsia="SimSun"/>
                <w:b/>
                <w:bCs/>
              </w:rPr>
              <w:t>2</w:t>
            </w:r>
            <w:r w:rsidRPr="00260386">
              <w:rPr>
                <w:rFonts w:eastAsia="SimSun"/>
                <w:b/>
                <w:bCs/>
                <w:rtl/>
              </w:rPr>
              <w:t xml:space="preserve"> مايو </w:t>
            </w:r>
            <w:r w:rsidRPr="00260386">
              <w:rPr>
                <w:rFonts w:eastAsia="SimSun"/>
                <w:b/>
                <w:bCs/>
              </w:rPr>
              <w:t>2022</w:t>
            </w:r>
          </w:p>
        </w:tc>
      </w:tr>
      <w:tr w:rsidR="00783A69" w:rsidRPr="00783A69" w14:paraId="1702005E" w14:textId="77777777" w:rsidTr="00260386">
        <w:trPr>
          <w:cantSplit/>
        </w:trPr>
        <w:tc>
          <w:tcPr>
            <w:tcW w:w="6273" w:type="dxa"/>
            <w:gridSpan w:val="2"/>
          </w:tcPr>
          <w:p w14:paraId="7ACEF720" w14:textId="77777777" w:rsidR="00783A69" w:rsidRPr="00260386" w:rsidRDefault="00783A69" w:rsidP="005C68A4">
            <w:pPr>
              <w:spacing w:before="20" w:after="20" w:line="300" w:lineRule="exact"/>
              <w:rPr>
                <w:b/>
                <w:bCs/>
                <w:lang w:bidi="ar-EG"/>
              </w:rPr>
            </w:pPr>
          </w:p>
        </w:tc>
        <w:tc>
          <w:tcPr>
            <w:tcW w:w="3366" w:type="dxa"/>
          </w:tcPr>
          <w:p w14:paraId="70EB895F" w14:textId="77777777" w:rsidR="00783A69" w:rsidRPr="00260386" w:rsidRDefault="00D502B6" w:rsidP="005C68A4">
            <w:pPr>
              <w:spacing w:before="20" w:after="20" w:line="300" w:lineRule="exact"/>
              <w:rPr>
                <w:b/>
                <w:bCs/>
                <w:rtl/>
                <w:lang w:bidi="ar-EG"/>
              </w:rPr>
            </w:pPr>
            <w:r w:rsidRPr="00260386">
              <w:rPr>
                <w:b/>
                <w:bCs/>
                <w:rtl/>
                <w:lang w:val="en-GB" w:bidi="ar-EG"/>
              </w:rPr>
              <w:t>الأصل: بالإنكليزية</w:t>
            </w:r>
          </w:p>
        </w:tc>
      </w:tr>
      <w:tr w:rsidR="00783A69" w:rsidRPr="00783A69" w14:paraId="7B446E65" w14:textId="77777777" w:rsidTr="005C68A4">
        <w:trPr>
          <w:cantSplit/>
        </w:trPr>
        <w:tc>
          <w:tcPr>
            <w:tcW w:w="9639" w:type="dxa"/>
            <w:gridSpan w:val="3"/>
          </w:tcPr>
          <w:p w14:paraId="42D4DD8E" w14:textId="77777777" w:rsidR="00783A69" w:rsidRPr="00783A69" w:rsidRDefault="00D502B6" w:rsidP="005C68A4">
            <w:pPr>
              <w:pStyle w:val="Source"/>
              <w:rPr>
                <w:lang w:bidi="ar-EG"/>
              </w:rPr>
            </w:pPr>
            <w:r w:rsidRPr="00D502B6">
              <w:rPr>
                <w:sz w:val="28"/>
                <w:szCs w:val="28"/>
                <w:rtl/>
                <w:lang w:val="en-GB"/>
              </w:rPr>
              <w:t>الدول الأعضاء في لجنة البلدان الأمريكية للاتصالات (CITEL)</w:t>
            </w:r>
          </w:p>
        </w:tc>
      </w:tr>
      <w:tr w:rsidR="00783A69" w:rsidRPr="00783A69" w14:paraId="7E0581BC" w14:textId="77777777" w:rsidTr="005C68A4">
        <w:trPr>
          <w:cantSplit/>
        </w:trPr>
        <w:tc>
          <w:tcPr>
            <w:tcW w:w="9639" w:type="dxa"/>
            <w:gridSpan w:val="3"/>
          </w:tcPr>
          <w:p w14:paraId="0B4C026B" w14:textId="0212F1E1" w:rsidR="00783A69" w:rsidRPr="000A0492" w:rsidRDefault="00A342DC" w:rsidP="005C68A4">
            <w:pPr>
              <w:pStyle w:val="Title1"/>
              <w:rPr>
                <w:rtl/>
                <w:lang w:bidi="ar-EG"/>
              </w:rPr>
            </w:pPr>
            <w:r>
              <w:rPr>
                <w:rFonts w:hint="cs"/>
                <w:rtl/>
                <w:lang w:val="en-GB"/>
              </w:rPr>
              <w:t xml:space="preserve">مقترح لتعديل </w:t>
            </w:r>
            <w:r w:rsidR="000A0492">
              <w:rPr>
                <w:rFonts w:hint="cs"/>
                <w:rtl/>
                <w:lang w:val="en-GB"/>
              </w:rPr>
              <w:t xml:space="preserve">القرار </w:t>
            </w:r>
            <w:r w:rsidR="000A0492">
              <w:t>45</w:t>
            </w:r>
            <w:r w:rsidR="000A0492">
              <w:rPr>
                <w:rFonts w:hint="cs"/>
                <w:rtl/>
              </w:rPr>
              <w:t xml:space="preserve"> للمؤتمر العالمي لتنمية الاتصالات </w:t>
            </w:r>
            <w:r w:rsidR="00E25A38">
              <w:rPr>
                <w:rtl/>
              </w:rPr>
              <w:br/>
            </w:r>
            <w:r w:rsidR="000A0492">
              <w:rPr>
                <w:rFonts w:hint="cs"/>
                <w:rtl/>
              </w:rPr>
              <w:t>بشأن</w:t>
            </w:r>
            <w:r w:rsidR="00E25A38">
              <w:rPr>
                <w:rFonts w:hint="cs"/>
                <w:rtl/>
              </w:rPr>
              <w:t xml:space="preserve"> </w:t>
            </w:r>
            <w:r w:rsidR="000A0492" w:rsidRPr="00AD1149">
              <w:rPr>
                <w:rFonts w:hint="cs"/>
                <w:rtl/>
              </w:rPr>
              <w:t>آليات لتعزيز التعاون في مجال الأمن السيبران</w:t>
            </w:r>
            <w:r w:rsidR="00832FC7">
              <w:rPr>
                <w:rFonts w:hint="cs"/>
                <w:rtl/>
              </w:rPr>
              <w:t>ي،</w:t>
            </w:r>
            <w:r w:rsidR="00BA11DA">
              <w:br/>
            </w:r>
            <w:r w:rsidR="00832FC7" w:rsidRPr="00BA11DA">
              <w:rPr>
                <w:rFonts w:hint="cs"/>
                <w:rtl/>
              </w:rPr>
              <w:t>بما في ذلك مكافحة الرسائل الاقتحامية</w:t>
            </w:r>
          </w:p>
        </w:tc>
      </w:tr>
      <w:tr w:rsidR="00D502B6" w:rsidRPr="00783A69" w14:paraId="53B40D48" w14:textId="77777777" w:rsidTr="005C68A4">
        <w:trPr>
          <w:cantSplit/>
        </w:trPr>
        <w:tc>
          <w:tcPr>
            <w:tcW w:w="9639" w:type="dxa"/>
            <w:gridSpan w:val="3"/>
          </w:tcPr>
          <w:p w14:paraId="344EF259" w14:textId="77777777" w:rsidR="00D502B6" w:rsidRPr="00D502B6" w:rsidRDefault="00D502B6" w:rsidP="005C68A4">
            <w:pPr>
              <w:pStyle w:val="Title1"/>
              <w:spacing w:before="240"/>
              <w:rPr>
                <w:lang w:val="en-GB"/>
              </w:rPr>
            </w:pPr>
          </w:p>
        </w:tc>
      </w:tr>
      <w:tr w:rsidR="00D502B6" w:rsidRPr="00783A69" w14:paraId="5114703A" w14:textId="77777777" w:rsidTr="005C68A4">
        <w:trPr>
          <w:cantSplit/>
        </w:trPr>
        <w:tc>
          <w:tcPr>
            <w:tcW w:w="9639" w:type="dxa"/>
            <w:gridSpan w:val="3"/>
          </w:tcPr>
          <w:p w14:paraId="3D6E71E7" w14:textId="77777777" w:rsidR="00D502B6" w:rsidRPr="00D502B6" w:rsidRDefault="00D502B6" w:rsidP="005C68A4">
            <w:pPr>
              <w:pStyle w:val="Title1"/>
              <w:spacing w:before="240"/>
              <w:rPr>
                <w:lang w:val="en-GB"/>
              </w:rPr>
            </w:pPr>
          </w:p>
        </w:tc>
      </w:tr>
      <w:tr w:rsidR="00BD343A" w14:paraId="7E888DF8" w14:textId="77777777" w:rsidTr="00260386">
        <w:tc>
          <w:tcPr>
            <w:tcW w:w="9639" w:type="dxa"/>
            <w:gridSpan w:val="3"/>
            <w:tcBorders>
              <w:top w:val="single" w:sz="4" w:space="0" w:color="auto"/>
              <w:left w:val="single" w:sz="4" w:space="0" w:color="auto"/>
              <w:bottom w:val="single" w:sz="4" w:space="0" w:color="auto"/>
              <w:right w:val="single" w:sz="4" w:space="0" w:color="auto"/>
            </w:tcBorders>
          </w:tcPr>
          <w:p w14:paraId="18223B96" w14:textId="7362E1B8" w:rsidR="00BD343A" w:rsidRPr="00BA11DA" w:rsidRDefault="009F646F" w:rsidP="00BA11DA">
            <w:pPr>
              <w:rPr>
                <w:rFonts w:eastAsia="SimSun"/>
              </w:rPr>
            </w:pPr>
            <w:r w:rsidRPr="00260386">
              <w:rPr>
                <w:rFonts w:eastAsia="SimSun"/>
                <w:b/>
                <w:bCs/>
                <w:rtl/>
              </w:rPr>
              <w:t>مجال الأولوية</w:t>
            </w:r>
            <w:r w:rsidR="00260386" w:rsidRPr="00260386">
              <w:rPr>
                <w:rFonts w:eastAsia="SimSun" w:hint="cs"/>
                <w:b/>
                <w:bCs/>
                <w:rtl/>
              </w:rPr>
              <w:t>:</w:t>
            </w:r>
            <w:r w:rsidR="00BA11DA">
              <w:rPr>
                <w:rFonts w:eastAsia="SimSun"/>
              </w:rPr>
              <w:tab/>
            </w:r>
            <w:r w:rsidR="00260386" w:rsidRPr="00260386">
              <w:rPr>
                <w:rFonts w:eastAsia="SimSun" w:hint="cs"/>
                <w:rtl/>
              </w:rPr>
              <w:t>-</w:t>
            </w:r>
            <w:r w:rsidR="00260386" w:rsidRPr="00260386">
              <w:rPr>
                <w:rFonts w:eastAsia="SimSun"/>
                <w:rtl/>
              </w:rPr>
              <w:tab/>
            </w:r>
            <w:r w:rsidR="00260386" w:rsidRPr="00260386">
              <w:rPr>
                <w:rFonts w:eastAsia="SimSun" w:hint="cs"/>
                <w:rtl/>
              </w:rPr>
              <w:t>القرارات والتوصيات</w:t>
            </w:r>
          </w:p>
          <w:p w14:paraId="6F838BD4" w14:textId="3AA124F3" w:rsidR="00BD343A" w:rsidRPr="00260386" w:rsidRDefault="009F646F">
            <w:r w:rsidRPr="00260386">
              <w:rPr>
                <w:rFonts w:eastAsia="SimSun"/>
                <w:b/>
                <w:bCs/>
                <w:rtl/>
              </w:rPr>
              <w:t>ملخص</w:t>
            </w:r>
            <w:r w:rsidR="00260386" w:rsidRPr="00260386">
              <w:rPr>
                <w:rFonts w:eastAsia="SimSun" w:hint="cs"/>
                <w:b/>
                <w:bCs/>
                <w:rtl/>
              </w:rPr>
              <w:t>:</w:t>
            </w:r>
          </w:p>
          <w:p w14:paraId="46C7E292" w14:textId="49863F87" w:rsidR="00F96CD7" w:rsidRPr="00260386" w:rsidRDefault="000C3965" w:rsidP="00832FC7">
            <w:pPr>
              <w:rPr>
                <w:lang w:bidi="ar-EG"/>
              </w:rPr>
            </w:pPr>
            <w:r>
              <w:rPr>
                <w:rFonts w:hint="cs"/>
                <w:rtl/>
              </w:rPr>
              <w:t>تقترح لجنة البلدان الأمريكية للاتصالات تعديل القرار</w:t>
            </w:r>
            <w:r w:rsidR="00AA0044">
              <w:rPr>
                <w:rFonts w:hint="eastAsia"/>
                <w:rtl/>
              </w:rPr>
              <w:t> </w:t>
            </w:r>
            <w:r>
              <w:t>45</w:t>
            </w:r>
            <w:r>
              <w:rPr>
                <w:rFonts w:hint="cs"/>
                <w:rtl/>
                <w:lang w:bidi="ar-EG"/>
              </w:rPr>
              <w:t xml:space="preserve"> للمؤتمر العالمي لتنمية الاتصالات</w:t>
            </w:r>
            <w:r w:rsidR="00722E26">
              <w:rPr>
                <w:rFonts w:hint="cs"/>
                <w:rtl/>
                <w:lang w:bidi="ar-EG"/>
              </w:rPr>
              <w:t xml:space="preserve"> </w:t>
            </w:r>
            <w:r w:rsidR="00B80F62">
              <w:rPr>
                <w:rFonts w:hint="cs"/>
                <w:rtl/>
                <w:lang w:bidi="ar-EG"/>
              </w:rPr>
              <w:t>بتقديم ا</w:t>
            </w:r>
            <w:r w:rsidR="00B80F62" w:rsidRPr="00722E26">
              <w:rPr>
                <w:rFonts w:hint="cs"/>
                <w:rtl/>
                <w:lang w:bidi="ar-EG"/>
              </w:rPr>
              <w:t>قتراحا</w:t>
            </w:r>
            <w:r w:rsidR="00B80F62" w:rsidRPr="00722E26">
              <w:rPr>
                <w:rtl/>
                <w:lang w:bidi="ar-EG"/>
              </w:rPr>
              <w:t>ت</w:t>
            </w:r>
            <w:r w:rsidR="00722E26" w:rsidRPr="00722E26">
              <w:rPr>
                <w:rtl/>
                <w:lang w:bidi="ar-EG"/>
              </w:rPr>
              <w:t xml:space="preserve"> </w:t>
            </w:r>
            <w:r w:rsidR="00722E26">
              <w:rPr>
                <w:rFonts w:hint="cs"/>
                <w:rtl/>
                <w:lang w:bidi="ar-EG"/>
              </w:rPr>
              <w:t>سبق تقديمها</w:t>
            </w:r>
            <w:r w:rsidR="00722E26" w:rsidRPr="00722E26">
              <w:rPr>
                <w:rtl/>
                <w:lang w:bidi="ar-EG"/>
              </w:rPr>
              <w:t xml:space="preserve"> إلى المؤتمر العالمي لتنمية الاتصالات لعام</w:t>
            </w:r>
            <w:r w:rsidR="00AA0044">
              <w:rPr>
                <w:rFonts w:hint="cs"/>
                <w:rtl/>
                <w:lang w:bidi="ar-EG"/>
              </w:rPr>
              <w:t> </w:t>
            </w:r>
            <w:r w:rsidR="00722E26" w:rsidRPr="00722E26">
              <w:rPr>
                <w:rtl/>
                <w:lang w:bidi="ar-EG"/>
              </w:rPr>
              <w:t xml:space="preserve">2017 </w:t>
            </w:r>
            <w:r w:rsidR="00B80F62">
              <w:rPr>
                <w:rFonts w:hint="cs"/>
                <w:rtl/>
                <w:lang w:bidi="ar-EG"/>
              </w:rPr>
              <w:t>وبتضمين</w:t>
            </w:r>
            <w:r w:rsidR="00722E26" w:rsidRPr="00722E26">
              <w:rPr>
                <w:rtl/>
                <w:lang w:bidi="ar-EG"/>
              </w:rPr>
              <w:t xml:space="preserve"> اعت</w:t>
            </w:r>
            <w:r w:rsidR="004152F6">
              <w:rPr>
                <w:rtl/>
                <w:lang w:bidi="ar-EG"/>
              </w:rPr>
              <w:t>بارات مهمة تتعلق باستخدام نتائج</w:t>
            </w:r>
            <w:r w:rsidR="004152F6">
              <w:rPr>
                <w:rFonts w:hint="cs"/>
                <w:rtl/>
                <w:lang w:bidi="ar-EG"/>
              </w:rPr>
              <w:t xml:space="preserve"> </w:t>
            </w:r>
            <w:r w:rsidR="004152F6" w:rsidRPr="004152F6">
              <w:rPr>
                <w:rtl/>
                <w:lang w:bidi="ar-EG"/>
              </w:rPr>
              <w:t xml:space="preserve">الرقم </w:t>
            </w:r>
            <w:r w:rsidR="004152F6">
              <w:rPr>
                <w:rtl/>
                <w:lang w:bidi="ar-EG"/>
              </w:rPr>
              <w:t>القياسي العالمي للأمن السيبراني</w:t>
            </w:r>
            <w:r w:rsidR="00722E26" w:rsidRPr="00722E26">
              <w:rPr>
                <w:rtl/>
                <w:lang w:bidi="ar-EG"/>
              </w:rPr>
              <w:t xml:space="preserve"> لتوجيه أنشطة مكتب تنمية الاتصالات وتعزيز تبادل المعلومات. </w:t>
            </w:r>
            <w:r w:rsidR="004152F6">
              <w:rPr>
                <w:rFonts w:hint="cs"/>
                <w:rtl/>
                <w:lang w:bidi="ar-EG"/>
              </w:rPr>
              <w:t>و</w:t>
            </w:r>
            <w:r w:rsidR="00722E26" w:rsidRPr="00722E26">
              <w:rPr>
                <w:rtl/>
                <w:lang w:bidi="ar-EG"/>
              </w:rPr>
              <w:t>تركز الاق</w:t>
            </w:r>
            <w:r w:rsidR="004152F6">
              <w:rPr>
                <w:rtl/>
                <w:lang w:bidi="ar-EG"/>
              </w:rPr>
              <w:t>تراحات على منطوق القرار وامتنعت</w:t>
            </w:r>
            <w:r w:rsidR="004152F6">
              <w:rPr>
                <w:rFonts w:hint="cs"/>
                <w:rtl/>
              </w:rPr>
              <w:t xml:space="preserve"> لجنة البلدان الأمريكية للاتصالات</w:t>
            </w:r>
            <w:r w:rsidR="004152F6" w:rsidRPr="00722E26">
              <w:rPr>
                <w:rtl/>
                <w:lang w:bidi="ar-EG"/>
              </w:rPr>
              <w:t xml:space="preserve"> </w:t>
            </w:r>
            <w:r w:rsidR="00722E26" w:rsidRPr="00722E26">
              <w:rPr>
                <w:rtl/>
                <w:lang w:bidi="ar-EG"/>
              </w:rPr>
              <w:t xml:space="preserve">عن إجراء أي تغييرات في الديباجة. </w:t>
            </w:r>
            <w:r w:rsidR="004152F6">
              <w:rPr>
                <w:rFonts w:hint="cs"/>
                <w:rtl/>
                <w:lang w:bidi="ar-EG"/>
              </w:rPr>
              <w:t>و</w:t>
            </w:r>
            <w:r w:rsidR="004152F6">
              <w:rPr>
                <w:rtl/>
                <w:lang w:bidi="ar-EG"/>
              </w:rPr>
              <w:t>يهدف ال</w:t>
            </w:r>
            <w:r w:rsidR="004152F6">
              <w:rPr>
                <w:rFonts w:hint="cs"/>
                <w:rtl/>
                <w:lang w:bidi="ar-EG"/>
              </w:rPr>
              <w:t>م</w:t>
            </w:r>
            <w:r w:rsidR="004152F6">
              <w:rPr>
                <w:rtl/>
                <w:lang w:bidi="ar-EG"/>
              </w:rPr>
              <w:t>قتر</w:t>
            </w:r>
            <w:r w:rsidR="00B80F62">
              <w:rPr>
                <w:rtl/>
                <w:lang w:bidi="ar-EG"/>
              </w:rPr>
              <w:t>ح إلى تحديث</w:t>
            </w:r>
            <w:r w:rsidR="00B80F62">
              <w:rPr>
                <w:rFonts w:hint="cs"/>
                <w:rtl/>
                <w:lang w:bidi="ar-EG"/>
              </w:rPr>
              <w:t xml:space="preserve"> </w:t>
            </w:r>
            <w:r w:rsidR="004152F6">
              <w:rPr>
                <w:rFonts w:hint="cs"/>
                <w:rtl/>
              </w:rPr>
              <w:t>القرار</w:t>
            </w:r>
            <w:r w:rsidR="00AA0044">
              <w:rPr>
                <w:rFonts w:hint="eastAsia"/>
                <w:rtl/>
              </w:rPr>
              <w:t> </w:t>
            </w:r>
            <w:r w:rsidR="004152F6">
              <w:t>45</w:t>
            </w:r>
            <w:r w:rsidR="004152F6">
              <w:rPr>
                <w:rFonts w:hint="cs"/>
                <w:rtl/>
                <w:lang w:bidi="ar-EG"/>
              </w:rPr>
              <w:t xml:space="preserve"> للمؤتمر العالمي لتنمية الاتصالات</w:t>
            </w:r>
            <w:r w:rsidR="004152F6" w:rsidRPr="00722E26">
              <w:rPr>
                <w:rtl/>
                <w:lang w:bidi="ar-EG"/>
              </w:rPr>
              <w:t xml:space="preserve"> </w:t>
            </w:r>
            <w:r w:rsidR="004152F6">
              <w:rPr>
                <w:rtl/>
                <w:lang w:bidi="ar-EG"/>
              </w:rPr>
              <w:t>وفق</w:t>
            </w:r>
            <w:r w:rsidR="00722E26" w:rsidRPr="00722E26">
              <w:rPr>
                <w:rtl/>
                <w:lang w:bidi="ar-EG"/>
              </w:rPr>
              <w:t>ا</w:t>
            </w:r>
            <w:r w:rsidR="004152F6">
              <w:rPr>
                <w:rFonts w:hint="cs"/>
                <w:rtl/>
                <w:lang w:bidi="ar-EG"/>
              </w:rPr>
              <w:t>ً</w:t>
            </w:r>
            <w:r w:rsidR="00722E26" w:rsidRPr="00722E26">
              <w:rPr>
                <w:rtl/>
                <w:lang w:bidi="ar-EG"/>
              </w:rPr>
              <w:t xml:space="preserve"> للتطور</w:t>
            </w:r>
            <w:r w:rsidR="004152F6">
              <w:rPr>
                <w:rFonts w:hint="cs"/>
                <w:rtl/>
                <w:lang w:bidi="ar-EG"/>
              </w:rPr>
              <w:t>ات</w:t>
            </w:r>
            <w:r w:rsidR="00722E26" w:rsidRPr="00722E26">
              <w:rPr>
                <w:rtl/>
                <w:lang w:bidi="ar-EG"/>
              </w:rPr>
              <w:t xml:space="preserve"> والاتجاهات الجديدة في هذا الشأن منذ آخر تحديث له في عام</w:t>
            </w:r>
            <w:r w:rsidR="00AA0044">
              <w:rPr>
                <w:rFonts w:hint="cs"/>
                <w:rtl/>
                <w:lang w:bidi="ar-EG"/>
              </w:rPr>
              <w:t> </w:t>
            </w:r>
            <w:r w:rsidR="00722E26" w:rsidRPr="00722E26">
              <w:rPr>
                <w:rtl/>
                <w:lang w:bidi="ar-EG"/>
              </w:rPr>
              <w:t>2014.</w:t>
            </w:r>
          </w:p>
          <w:p w14:paraId="7F47780E" w14:textId="5313562B" w:rsidR="00BD343A" w:rsidRPr="00260386" w:rsidRDefault="009F646F">
            <w:r w:rsidRPr="00260386">
              <w:rPr>
                <w:rFonts w:eastAsia="SimSun"/>
                <w:b/>
                <w:bCs/>
                <w:rtl/>
              </w:rPr>
              <w:t>النتائج المتوخاة</w:t>
            </w:r>
            <w:r w:rsidR="00260386" w:rsidRPr="00260386">
              <w:rPr>
                <w:rFonts w:eastAsia="SimSun" w:hint="cs"/>
                <w:b/>
                <w:bCs/>
                <w:rtl/>
              </w:rPr>
              <w:t>:</w:t>
            </w:r>
          </w:p>
          <w:p w14:paraId="7D82EAB7" w14:textId="34E2041F" w:rsidR="004152F6" w:rsidRPr="00832FC7" w:rsidRDefault="004152F6" w:rsidP="00832FC7">
            <w:pPr>
              <w:rPr>
                <w:rtl/>
              </w:rPr>
            </w:pPr>
            <w:r w:rsidRPr="001E307D">
              <w:rPr>
                <w:rtl/>
              </w:rPr>
              <w:t xml:space="preserve">يُدعى المؤتمر </w:t>
            </w:r>
            <w:r w:rsidRPr="001E307D">
              <w:rPr>
                <w:rtl/>
                <w:lang w:bidi="ar-EG"/>
              </w:rPr>
              <w:t>العالمي لتنمية الاتصالات</w:t>
            </w:r>
            <w:r w:rsidRPr="001E307D">
              <w:rPr>
                <w:rFonts w:hint="cs"/>
                <w:rtl/>
                <w:lang w:bidi="ar-EG"/>
              </w:rPr>
              <w:t xml:space="preserve"> لعام</w:t>
            </w:r>
            <w:r w:rsidR="00AA0044">
              <w:rPr>
                <w:rFonts w:hint="cs"/>
                <w:rtl/>
                <w:lang w:bidi="ar-EG"/>
              </w:rPr>
              <w:t> </w:t>
            </w:r>
            <w:r w:rsidRPr="001E307D">
              <w:rPr>
                <w:rtl/>
                <w:lang w:bidi="ar-EG"/>
              </w:rPr>
              <w:t>2022</w:t>
            </w:r>
            <w:r w:rsidRPr="001E307D">
              <w:rPr>
                <w:rtl/>
              </w:rPr>
              <w:t xml:space="preserve"> </w:t>
            </w:r>
            <w:r w:rsidRPr="001E307D">
              <w:t>(WTDC 22)</w:t>
            </w:r>
            <w:r w:rsidRPr="001E307D">
              <w:rPr>
                <w:rtl/>
              </w:rPr>
              <w:t xml:space="preserve"> إلى النظر في </w:t>
            </w:r>
            <w:r w:rsidRPr="001E307D">
              <w:rPr>
                <w:rFonts w:hint="cs"/>
                <w:rtl/>
              </w:rPr>
              <w:t>المقترح الوارد في هذه</w:t>
            </w:r>
            <w:r w:rsidRPr="001E307D">
              <w:rPr>
                <w:rtl/>
              </w:rPr>
              <w:t xml:space="preserve"> الوثيقة والموافقة عليه</w:t>
            </w:r>
            <w:r w:rsidRPr="001E307D">
              <w:rPr>
                <w:rFonts w:hint="cs"/>
                <w:rtl/>
              </w:rPr>
              <w:t>.</w:t>
            </w:r>
          </w:p>
          <w:p w14:paraId="66AEE4D5" w14:textId="46491A4E" w:rsidR="00BD343A" w:rsidRPr="00260386" w:rsidRDefault="009F646F">
            <w:r w:rsidRPr="00260386">
              <w:rPr>
                <w:rFonts w:eastAsia="SimSun"/>
                <w:b/>
                <w:bCs/>
                <w:rtl/>
              </w:rPr>
              <w:t>المراجع</w:t>
            </w:r>
            <w:r w:rsidR="00260386" w:rsidRPr="00260386">
              <w:rPr>
                <w:rFonts w:eastAsia="SimSun" w:hint="cs"/>
                <w:b/>
                <w:bCs/>
                <w:rtl/>
              </w:rPr>
              <w:t>:</w:t>
            </w:r>
          </w:p>
          <w:p w14:paraId="5E8DBC95" w14:textId="18BDB2A6" w:rsidR="00BD343A" w:rsidRDefault="00260386">
            <w:pPr>
              <w:rPr>
                <w:sz w:val="24"/>
                <w:szCs w:val="24"/>
                <w:rtl/>
              </w:rPr>
            </w:pPr>
            <w:r w:rsidRPr="00260386">
              <w:rPr>
                <w:rFonts w:hint="cs"/>
                <w:rtl/>
              </w:rPr>
              <w:t xml:space="preserve">القرار </w:t>
            </w:r>
            <w:r w:rsidRPr="00260386">
              <w:t>45</w:t>
            </w:r>
            <w:r w:rsidRPr="00260386">
              <w:rPr>
                <w:rFonts w:hint="cs"/>
                <w:rtl/>
              </w:rPr>
              <w:t xml:space="preserve"> للمؤتمر العالمي لتنمية الاتصالات</w:t>
            </w:r>
          </w:p>
        </w:tc>
      </w:tr>
    </w:tbl>
    <w:p w14:paraId="57BB6E3C" w14:textId="77777777" w:rsidR="008B317B" w:rsidRDefault="008B317B" w:rsidP="0006468A">
      <w:pPr>
        <w:rPr>
          <w:rtl/>
          <w:lang w:bidi="ar-EG"/>
        </w:rPr>
      </w:pPr>
    </w:p>
    <w:p w14:paraId="4C80D979" w14:textId="77777777" w:rsidR="00BD343A" w:rsidRPr="00260386" w:rsidRDefault="009F646F">
      <w:pPr>
        <w:pStyle w:val="Proposal"/>
        <w:rPr>
          <w:b w:val="0"/>
          <w:bCs w:val="0"/>
        </w:rPr>
      </w:pPr>
      <w:r>
        <w:lastRenderedPageBreak/>
        <w:t>MOD</w:t>
      </w:r>
      <w:r>
        <w:tab/>
      </w:r>
      <w:r w:rsidRPr="00260386">
        <w:rPr>
          <w:b w:val="0"/>
          <w:bCs w:val="0"/>
        </w:rPr>
        <w:t>IAP/24A25/1</w:t>
      </w:r>
    </w:p>
    <w:p w14:paraId="0623E375" w14:textId="44A38C1A" w:rsidR="000873A6" w:rsidRPr="00AD1149" w:rsidRDefault="009F646F" w:rsidP="000873A6">
      <w:pPr>
        <w:pStyle w:val="ResNo"/>
        <w:rPr>
          <w:rtl/>
        </w:rPr>
      </w:pPr>
      <w:bookmarkStart w:id="0" w:name="_Toc401807901"/>
      <w:bookmarkStart w:id="1" w:name="_Toc505867950"/>
      <w:bookmarkStart w:id="2" w:name="_Toc505876349"/>
      <w:bookmarkStart w:id="3" w:name="_Toc505877411"/>
      <w:bookmarkStart w:id="4" w:name="_Toc505929425"/>
      <w:bookmarkStart w:id="5" w:name="_Toc506389952"/>
      <w:r w:rsidRPr="00AD1149">
        <w:rPr>
          <w:rFonts w:hint="cs"/>
          <w:rtl/>
        </w:rPr>
        <w:t xml:space="preserve">القـرار </w:t>
      </w:r>
      <w:r w:rsidRPr="00AD1149">
        <w:t>45</w:t>
      </w:r>
      <w:r w:rsidRPr="00AD1149">
        <w:rPr>
          <w:rFonts w:hint="cs"/>
          <w:rtl/>
        </w:rPr>
        <w:t xml:space="preserve"> (المراجَع في </w:t>
      </w:r>
      <w:del w:id="6" w:author="Alnatoor, Ehsan" w:date="2022-05-12T14:00:00Z">
        <w:r w:rsidRPr="00AD1149" w:rsidDel="000A0492">
          <w:rPr>
            <w:rFonts w:hint="cs"/>
            <w:rtl/>
          </w:rPr>
          <w:delText xml:space="preserve">دبي، </w:delText>
        </w:r>
        <w:r w:rsidRPr="00AD1149" w:rsidDel="000A0492">
          <w:delText>2014</w:delText>
        </w:r>
      </w:del>
      <w:ins w:id="7" w:author="Alnatoor, Ehsan" w:date="2022-05-12T14:00:00Z">
        <w:r w:rsidR="000A0492">
          <w:rPr>
            <w:rFonts w:hint="cs"/>
            <w:rtl/>
          </w:rPr>
          <w:t xml:space="preserve">كيغالي، </w:t>
        </w:r>
        <w:r w:rsidR="000A0492">
          <w:t>2022</w:t>
        </w:r>
      </w:ins>
      <w:r w:rsidRPr="00AD1149">
        <w:rPr>
          <w:rFonts w:hint="cs"/>
          <w:rtl/>
        </w:rPr>
        <w:t>)</w:t>
      </w:r>
      <w:bookmarkEnd w:id="0"/>
      <w:bookmarkEnd w:id="1"/>
      <w:bookmarkEnd w:id="2"/>
      <w:bookmarkEnd w:id="3"/>
      <w:bookmarkEnd w:id="4"/>
      <w:bookmarkEnd w:id="5"/>
    </w:p>
    <w:p w14:paraId="29D9B395" w14:textId="20F43205" w:rsidR="000873A6" w:rsidRPr="00AD1149" w:rsidRDefault="009F646F" w:rsidP="000873A6">
      <w:pPr>
        <w:pStyle w:val="Restitle"/>
        <w:rPr>
          <w:rtl/>
        </w:rPr>
      </w:pPr>
      <w:bookmarkStart w:id="8" w:name="_Toc401807902"/>
      <w:bookmarkStart w:id="9" w:name="_Toc505877412"/>
      <w:bookmarkStart w:id="10" w:name="_Toc505929426"/>
      <w:bookmarkStart w:id="11" w:name="_Toc506389953"/>
      <w:r w:rsidRPr="00AD1149">
        <w:rPr>
          <w:rFonts w:hint="cs"/>
          <w:rtl/>
        </w:rPr>
        <w:t>آليات لتعزيز التعاون في مجال الأمن السيبراني</w:t>
      </w:r>
      <w:del w:id="12" w:author="Alnatoor, Ehsan" w:date="2022-05-12T14:00:00Z">
        <w:r w:rsidRPr="00AD1149" w:rsidDel="000A0492">
          <w:rPr>
            <w:rFonts w:hint="cs"/>
            <w:rtl/>
          </w:rPr>
          <w:delText>،</w:delText>
        </w:r>
        <w:r w:rsidRPr="00AD1149" w:rsidDel="000A0492">
          <w:rPr>
            <w:rFonts w:hint="cs"/>
            <w:rtl/>
          </w:rPr>
          <w:br/>
          <w:delText>بما في ذلك مكافحة الرسائل الاقتحامية</w:delText>
        </w:r>
      </w:del>
      <w:bookmarkEnd w:id="8"/>
      <w:bookmarkEnd w:id="9"/>
      <w:bookmarkEnd w:id="10"/>
      <w:bookmarkEnd w:id="11"/>
    </w:p>
    <w:p w14:paraId="1FCB17D3" w14:textId="743B1B82" w:rsidR="000873A6" w:rsidRPr="00AD1149" w:rsidRDefault="009F646F" w:rsidP="000873A6">
      <w:pPr>
        <w:pStyle w:val="Normalaftertitle"/>
        <w:rPr>
          <w:lang w:val="en-GB"/>
        </w:rPr>
      </w:pPr>
      <w:r w:rsidRPr="00AD1149">
        <w:rPr>
          <w:rFonts w:hint="cs"/>
          <w:rtl/>
        </w:rPr>
        <w:t>إن المؤتمر العالمي لتنمية الاتصالات (</w:t>
      </w:r>
      <w:del w:id="13" w:author="Alnatoor, Ehsan" w:date="2022-05-12T14:00:00Z">
        <w:r w:rsidRPr="00AD1149" w:rsidDel="000A0492">
          <w:rPr>
            <w:rFonts w:hint="cs"/>
            <w:rtl/>
          </w:rPr>
          <w:delText xml:space="preserve">دبي، </w:delText>
        </w:r>
        <w:r w:rsidRPr="00AD1149" w:rsidDel="000A0492">
          <w:delText>2014</w:delText>
        </w:r>
      </w:del>
      <w:ins w:id="14" w:author="Alnatoor, Ehsan" w:date="2022-05-12T14:00:00Z">
        <w:r w:rsidR="000A0492">
          <w:rPr>
            <w:rFonts w:hint="cs"/>
            <w:rtl/>
          </w:rPr>
          <w:t xml:space="preserve">كيغالي، </w:t>
        </w:r>
      </w:ins>
      <w:ins w:id="15" w:author="Alnatoor, Ehsan" w:date="2022-05-12T14:01:00Z">
        <w:r w:rsidR="000A0492">
          <w:t>2022</w:t>
        </w:r>
      </w:ins>
      <w:r w:rsidRPr="00AD1149">
        <w:rPr>
          <w:rFonts w:hint="cs"/>
          <w:rtl/>
        </w:rPr>
        <w:t>)،</w:t>
      </w:r>
    </w:p>
    <w:p w14:paraId="4D5DB213" w14:textId="77777777" w:rsidR="000873A6" w:rsidRPr="00AD1149" w:rsidRDefault="009F646F" w:rsidP="00BB6EF3">
      <w:pPr>
        <w:pStyle w:val="Call"/>
      </w:pPr>
      <w:r w:rsidRPr="00AD1149">
        <w:rPr>
          <w:rFonts w:hint="cs"/>
          <w:rtl/>
        </w:rPr>
        <w:t>إذ يذكّر</w:t>
      </w:r>
    </w:p>
    <w:p w14:paraId="1E855421" w14:textId="77777777" w:rsidR="000873A6" w:rsidRPr="00AD1149" w:rsidRDefault="009F646F" w:rsidP="000873A6">
      <w:pPr>
        <w:rPr>
          <w:rtl/>
        </w:rPr>
      </w:pPr>
      <w:r w:rsidRPr="00AD1149">
        <w:rPr>
          <w:i/>
          <w:iCs/>
          <w:rtl/>
        </w:rPr>
        <w:t xml:space="preserve"> </w:t>
      </w:r>
      <w:r w:rsidRPr="00AD1149">
        <w:rPr>
          <w:rFonts w:hint="cs"/>
          <w:i/>
          <w:iCs/>
          <w:rtl/>
        </w:rPr>
        <w:t>أ</w:t>
      </w:r>
      <w:r w:rsidRPr="00AD1149">
        <w:rPr>
          <w:i/>
          <w:iCs/>
          <w:rtl/>
        </w:rPr>
        <w:t xml:space="preserve"> )</w:t>
      </w:r>
      <w:r w:rsidRPr="00AD1149">
        <w:rPr>
          <w:rtl/>
        </w:rPr>
        <w:tab/>
      </w:r>
      <w:bookmarkStart w:id="16" w:name="_Toc280260284"/>
      <w:r w:rsidRPr="00AD1149">
        <w:rPr>
          <w:rFonts w:hint="cs"/>
          <w:rtl/>
        </w:rPr>
        <w:t>ب</w:t>
      </w:r>
      <w:r w:rsidRPr="00AD1149">
        <w:rPr>
          <w:rFonts w:hint="eastAsia"/>
          <w:rtl/>
        </w:rPr>
        <w:t>القرار</w:t>
      </w:r>
      <w:r w:rsidRPr="00AD1149">
        <w:rPr>
          <w:rtl/>
        </w:rPr>
        <w:t xml:space="preserve"> </w:t>
      </w:r>
      <w:r w:rsidRPr="00AD1149">
        <w:t>130</w:t>
      </w:r>
      <w:r w:rsidRPr="00AD1149">
        <w:rPr>
          <w:rtl/>
        </w:rPr>
        <w:t xml:space="preserve"> (</w:t>
      </w:r>
      <w:r w:rsidRPr="00AD1149">
        <w:rPr>
          <w:rFonts w:hint="eastAsia"/>
          <w:rtl/>
        </w:rPr>
        <w:t>المراجَع في غوادالاخارا،</w:t>
      </w:r>
      <w:r w:rsidRPr="00AD1149">
        <w:rPr>
          <w:rtl/>
        </w:rPr>
        <w:t xml:space="preserve"> </w:t>
      </w:r>
      <w:r w:rsidRPr="00AD1149">
        <w:t>2010</w:t>
      </w:r>
      <w:r w:rsidRPr="00AD1149">
        <w:rPr>
          <w:rtl/>
        </w:rPr>
        <w:t>)</w:t>
      </w:r>
      <w:bookmarkEnd w:id="16"/>
      <w:r w:rsidRPr="00AD1149">
        <w:rPr>
          <w:rFonts w:hint="cs"/>
          <w:rtl/>
        </w:rPr>
        <w:t xml:space="preserve"> لمؤتمر المندوبين المفوضين، بشأن </w:t>
      </w:r>
      <w:r w:rsidRPr="00AD1149">
        <w:rPr>
          <w:rFonts w:hint="eastAsia"/>
          <w:rtl/>
        </w:rPr>
        <w:t>دور</w:t>
      </w:r>
      <w:r w:rsidRPr="00AD1149">
        <w:rPr>
          <w:rtl/>
        </w:rPr>
        <w:t xml:space="preserve"> </w:t>
      </w:r>
      <w:r w:rsidRPr="00AD1149">
        <w:rPr>
          <w:rFonts w:hint="eastAsia"/>
          <w:rtl/>
        </w:rPr>
        <w:t>الاتحاد</w:t>
      </w:r>
      <w:r w:rsidRPr="00AD1149">
        <w:rPr>
          <w:rtl/>
        </w:rPr>
        <w:t xml:space="preserve"> في </w:t>
      </w:r>
      <w:r w:rsidRPr="00AD1149">
        <w:rPr>
          <w:rFonts w:hint="eastAsia"/>
          <w:rtl/>
        </w:rPr>
        <w:t>مجال</w:t>
      </w:r>
      <w:r w:rsidRPr="00AD1149">
        <w:rPr>
          <w:rtl/>
        </w:rPr>
        <w:t xml:space="preserve"> </w:t>
      </w:r>
      <w:r w:rsidRPr="00AD1149">
        <w:rPr>
          <w:rFonts w:hint="eastAsia"/>
          <w:rtl/>
        </w:rPr>
        <w:t>بناء</w:t>
      </w:r>
      <w:r w:rsidRPr="00AD1149">
        <w:rPr>
          <w:rtl/>
        </w:rPr>
        <w:t xml:space="preserve"> </w:t>
      </w:r>
      <w:r w:rsidRPr="00AD1149">
        <w:rPr>
          <w:rFonts w:hint="eastAsia"/>
          <w:rtl/>
        </w:rPr>
        <w:t>الثقة</w:t>
      </w:r>
      <w:r w:rsidRPr="00AD1149">
        <w:rPr>
          <w:rtl/>
        </w:rPr>
        <w:t xml:space="preserve"> </w:t>
      </w:r>
      <w:r w:rsidRPr="00AD1149">
        <w:rPr>
          <w:rFonts w:hint="eastAsia"/>
          <w:rtl/>
        </w:rPr>
        <w:t>والأمن</w:t>
      </w:r>
      <w:r w:rsidRPr="00AD1149">
        <w:rPr>
          <w:rFonts w:hint="cs"/>
          <w:rtl/>
        </w:rPr>
        <w:t xml:space="preserve"> في استعمال </w:t>
      </w:r>
      <w:r w:rsidRPr="00AD1149">
        <w:rPr>
          <w:rFonts w:hint="eastAsia"/>
          <w:rtl/>
        </w:rPr>
        <w:t>تكنولوجيا</w:t>
      </w:r>
      <w:r w:rsidRPr="00AD1149">
        <w:rPr>
          <w:rtl/>
        </w:rPr>
        <w:t xml:space="preserve"> </w:t>
      </w:r>
      <w:r w:rsidRPr="00AD1149">
        <w:rPr>
          <w:rFonts w:hint="eastAsia"/>
          <w:rtl/>
        </w:rPr>
        <w:t>المعلومات</w:t>
      </w:r>
      <w:r w:rsidRPr="00AD1149">
        <w:rPr>
          <w:rtl/>
        </w:rPr>
        <w:t xml:space="preserve"> </w:t>
      </w:r>
      <w:r w:rsidRPr="00AD1149">
        <w:rPr>
          <w:rFonts w:hint="eastAsia"/>
          <w:rtl/>
        </w:rPr>
        <w:t>والاتصالات</w:t>
      </w:r>
      <w:r>
        <w:rPr>
          <w:rFonts w:hint="cs"/>
          <w:rtl/>
        </w:rPr>
        <w:t> </w:t>
      </w:r>
      <w:r w:rsidRPr="00AD1149">
        <w:t>(ICT)</w:t>
      </w:r>
      <w:r w:rsidRPr="00AD1149">
        <w:rPr>
          <w:rFonts w:hint="eastAsia"/>
          <w:rtl/>
        </w:rPr>
        <w:t>؛</w:t>
      </w:r>
    </w:p>
    <w:p w14:paraId="7BF92590" w14:textId="77777777" w:rsidR="000873A6" w:rsidRPr="00AD1149" w:rsidRDefault="009F646F" w:rsidP="000873A6">
      <w:pPr>
        <w:rPr>
          <w:rtl/>
        </w:rPr>
      </w:pPr>
      <w:r w:rsidRPr="00AD1149">
        <w:rPr>
          <w:rFonts w:hint="cs"/>
          <w:i/>
          <w:iCs/>
          <w:rtl/>
        </w:rPr>
        <w:t>ب)</w:t>
      </w:r>
      <w:r w:rsidRPr="00AD1149">
        <w:rPr>
          <w:rFonts w:hint="cs"/>
          <w:rtl/>
        </w:rPr>
        <w:tab/>
      </w:r>
      <w:r w:rsidRPr="00AD1149">
        <w:rPr>
          <w:rFonts w:hint="cs"/>
          <w:rtl/>
          <w:lang w:bidi="ar-SY"/>
        </w:rPr>
        <w:t>ب</w:t>
      </w:r>
      <w:r w:rsidRPr="00AD1149">
        <w:rPr>
          <w:rFonts w:hint="cs"/>
          <w:rtl/>
        </w:rPr>
        <w:t>ال</w:t>
      </w:r>
      <w:r w:rsidRPr="00AD1149">
        <w:rPr>
          <w:rtl/>
        </w:rPr>
        <w:t xml:space="preserve">قرار </w:t>
      </w:r>
      <w:r w:rsidRPr="00AD1149">
        <w:t>174</w:t>
      </w:r>
      <w:r w:rsidRPr="00AD1149">
        <w:rPr>
          <w:rtl/>
        </w:rPr>
        <w:t xml:space="preserve"> (غوادالاخارا، </w:t>
      </w:r>
      <w:r w:rsidRPr="00AD1149">
        <w:t>2010</w:t>
      </w:r>
      <w:r w:rsidRPr="00AD1149">
        <w:rPr>
          <w:rtl/>
        </w:rPr>
        <w:t>)</w:t>
      </w:r>
      <w:r w:rsidRPr="00AD1149">
        <w:rPr>
          <w:rFonts w:hint="cs"/>
          <w:rtl/>
        </w:rPr>
        <w:t xml:space="preserve"> لمؤتمر المندوبين المفوضين، بشأن </w:t>
      </w:r>
      <w:r w:rsidRPr="00AD1149">
        <w:rPr>
          <w:rtl/>
        </w:rPr>
        <w:t>دور الاتحاد الدولي للاتصالات في قضايا السياسة العامة الدولية المتعلقة</w:t>
      </w:r>
      <w:r w:rsidRPr="00AD1149">
        <w:rPr>
          <w:rFonts w:hint="cs"/>
          <w:rtl/>
        </w:rPr>
        <w:t xml:space="preserve"> </w:t>
      </w:r>
      <w:r w:rsidRPr="00AD1149">
        <w:rPr>
          <w:rtl/>
        </w:rPr>
        <w:t>بمخاطر الاستعمال غير القانوني لتكنولوجيا المعلومات والاتصالات</w:t>
      </w:r>
      <w:r w:rsidRPr="00AD1149">
        <w:rPr>
          <w:rFonts w:hint="eastAsia"/>
          <w:rtl/>
        </w:rPr>
        <w:t>؛</w:t>
      </w:r>
    </w:p>
    <w:p w14:paraId="202312A1" w14:textId="77777777" w:rsidR="000873A6" w:rsidRPr="00AD1149" w:rsidRDefault="009F646F" w:rsidP="000873A6">
      <w:pPr>
        <w:rPr>
          <w:rtl/>
        </w:rPr>
      </w:pPr>
      <w:r w:rsidRPr="00AD1149">
        <w:rPr>
          <w:rFonts w:hint="cs"/>
          <w:i/>
          <w:iCs/>
          <w:rtl/>
        </w:rPr>
        <w:t>ج)</w:t>
      </w:r>
      <w:r w:rsidRPr="00AD1149">
        <w:rPr>
          <w:rFonts w:hint="cs"/>
          <w:rtl/>
        </w:rPr>
        <w:tab/>
      </w:r>
      <w:r w:rsidRPr="00AD1149">
        <w:rPr>
          <w:rFonts w:hint="cs"/>
          <w:rtl/>
          <w:lang w:bidi="ar-SY"/>
        </w:rPr>
        <w:t>ب</w:t>
      </w:r>
      <w:r w:rsidRPr="00AD1149">
        <w:rPr>
          <w:rtl/>
        </w:rPr>
        <w:t xml:space="preserve">القرار </w:t>
      </w:r>
      <w:r w:rsidRPr="00AD1149">
        <w:t>179</w:t>
      </w:r>
      <w:r w:rsidRPr="00AD1149">
        <w:rPr>
          <w:rtl/>
        </w:rPr>
        <w:t xml:space="preserve"> (غوادالاخارا، </w:t>
      </w:r>
      <w:r w:rsidRPr="00AD1149">
        <w:t>2010</w:t>
      </w:r>
      <w:r w:rsidRPr="00AD1149">
        <w:rPr>
          <w:rtl/>
        </w:rPr>
        <w:t xml:space="preserve">) </w:t>
      </w:r>
      <w:r w:rsidRPr="00AD1149">
        <w:rPr>
          <w:rFonts w:hint="cs"/>
          <w:rtl/>
        </w:rPr>
        <w:t xml:space="preserve">لمؤتمر المندوبين المفوضين، بشأن </w:t>
      </w:r>
      <w:r w:rsidRPr="00AD1149">
        <w:rPr>
          <w:rtl/>
        </w:rPr>
        <w:t>دور الاتحاد الدولي للاتصالات في حماية الأطفال على</w:t>
      </w:r>
      <w:r w:rsidRPr="00AD1149">
        <w:rPr>
          <w:rFonts w:hint="cs"/>
          <w:rtl/>
        </w:rPr>
        <w:t> </w:t>
      </w:r>
      <w:r w:rsidRPr="00AD1149">
        <w:rPr>
          <w:rtl/>
        </w:rPr>
        <w:t>الخط</w:t>
      </w:r>
      <w:r w:rsidRPr="00AD1149">
        <w:rPr>
          <w:rFonts w:hint="eastAsia"/>
          <w:rtl/>
        </w:rPr>
        <w:t>؛</w:t>
      </w:r>
    </w:p>
    <w:p w14:paraId="7C8E7424" w14:textId="77777777" w:rsidR="000873A6" w:rsidRPr="00AD1149" w:rsidRDefault="009F646F" w:rsidP="000873A6">
      <w:pPr>
        <w:rPr>
          <w:rtl/>
        </w:rPr>
      </w:pPr>
      <w:r w:rsidRPr="00AD1149">
        <w:rPr>
          <w:rFonts w:hint="cs"/>
          <w:i/>
          <w:iCs/>
          <w:rtl/>
        </w:rPr>
        <w:t>د )</w:t>
      </w:r>
      <w:r w:rsidRPr="00AD1149">
        <w:rPr>
          <w:rFonts w:hint="cs"/>
          <w:rtl/>
        </w:rPr>
        <w:tab/>
        <w:t>ب</w:t>
      </w:r>
      <w:r w:rsidRPr="00AD1149">
        <w:rPr>
          <w:rtl/>
        </w:rPr>
        <w:t xml:space="preserve">القرار </w:t>
      </w:r>
      <w:r w:rsidRPr="00AD1149">
        <w:t>181</w:t>
      </w:r>
      <w:r w:rsidRPr="00AD1149">
        <w:rPr>
          <w:rtl/>
        </w:rPr>
        <w:t xml:space="preserve"> (غوادالاخارا، </w:t>
      </w:r>
      <w:r w:rsidRPr="00AD1149">
        <w:t>2010</w:t>
      </w:r>
      <w:r w:rsidRPr="00AD1149">
        <w:rPr>
          <w:rtl/>
        </w:rPr>
        <w:t>)</w:t>
      </w:r>
      <w:r w:rsidRPr="00AD1149">
        <w:rPr>
          <w:rFonts w:hint="cs"/>
          <w:rtl/>
        </w:rPr>
        <w:t xml:space="preserve"> لمؤتمر المندوبين المفوضين، بشأن </w:t>
      </w:r>
      <w:r w:rsidRPr="00AD1149">
        <w:rPr>
          <w:rtl/>
        </w:rPr>
        <w:t>التعاريف والمصطلحات المتعلقة ببناء الثقة والأمن</w:t>
      </w:r>
      <w:r w:rsidRPr="00AD1149">
        <w:rPr>
          <w:rFonts w:hint="cs"/>
          <w:rtl/>
        </w:rPr>
        <w:t xml:space="preserve"> في استعمال</w:t>
      </w:r>
      <w:r w:rsidRPr="00AD1149">
        <w:rPr>
          <w:rtl/>
        </w:rPr>
        <w:t xml:space="preserve"> تكنولوجيا المعلومات والاتصالات</w:t>
      </w:r>
      <w:r w:rsidRPr="00AD1149">
        <w:rPr>
          <w:rFonts w:hint="eastAsia"/>
          <w:rtl/>
        </w:rPr>
        <w:t>؛</w:t>
      </w:r>
    </w:p>
    <w:p w14:paraId="000A7820" w14:textId="77777777" w:rsidR="000873A6" w:rsidRPr="00AD1149" w:rsidRDefault="009F646F" w:rsidP="000873A6">
      <w:pPr>
        <w:rPr>
          <w:rtl/>
        </w:rPr>
      </w:pPr>
      <w:r w:rsidRPr="00AD1149">
        <w:rPr>
          <w:i/>
          <w:iCs/>
          <w:rtl/>
          <w:lang w:bidi="ar-SY"/>
        </w:rPr>
        <w:t>ﻫ‏</w:t>
      </w:r>
      <w:r w:rsidRPr="00AD1149">
        <w:rPr>
          <w:rFonts w:hint="cs"/>
          <w:i/>
          <w:iCs/>
          <w:rtl/>
          <w:lang w:bidi="ar-SY"/>
        </w:rPr>
        <w:t xml:space="preserve"> )</w:t>
      </w:r>
      <w:r w:rsidRPr="00AD1149">
        <w:rPr>
          <w:rFonts w:hint="cs"/>
          <w:rtl/>
          <w:lang w:bidi="ar-SY"/>
        </w:rPr>
        <w:tab/>
        <w:t xml:space="preserve">بالقرار </w:t>
      </w:r>
      <w:r w:rsidRPr="00AD1149">
        <w:rPr>
          <w:lang w:val="fr-CH"/>
        </w:rPr>
        <w:t>45</w:t>
      </w:r>
      <w:r w:rsidRPr="00AD1149">
        <w:rPr>
          <w:rFonts w:hint="cs"/>
          <w:rtl/>
        </w:rPr>
        <w:t xml:space="preserve"> (المراجَع في حيدر آباد، </w:t>
      </w:r>
      <w:r w:rsidRPr="00AD1149">
        <w:t>2010</w:t>
      </w:r>
      <w:r w:rsidRPr="00AD1149">
        <w:rPr>
          <w:rFonts w:hint="cs"/>
          <w:rtl/>
        </w:rPr>
        <w:t>) للمؤتمر العالمي لتنمية الاتصالات</w:t>
      </w:r>
      <w:r w:rsidRPr="00AD1149">
        <w:rPr>
          <w:rFonts w:hint="eastAsia"/>
          <w:rtl/>
        </w:rPr>
        <w:t> </w:t>
      </w:r>
      <w:r w:rsidRPr="00AD1149">
        <w:t>(WTDC)</w:t>
      </w:r>
      <w:r w:rsidRPr="00AD1149">
        <w:rPr>
          <w:rFonts w:hint="cs"/>
          <w:rtl/>
        </w:rPr>
        <w:t>؛</w:t>
      </w:r>
    </w:p>
    <w:p w14:paraId="2CAF1E98" w14:textId="77777777" w:rsidR="000873A6" w:rsidRPr="00AD1149" w:rsidRDefault="009F646F" w:rsidP="000873A6">
      <w:pPr>
        <w:rPr>
          <w:rtl/>
        </w:rPr>
      </w:pPr>
      <w:r w:rsidRPr="00AD1149">
        <w:rPr>
          <w:rFonts w:hint="cs"/>
          <w:i/>
          <w:iCs/>
          <w:rtl/>
          <w:lang w:bidi="ar-SY"/>
        </w:rPr>
        <w:t xml:space="preserve">و </w:t>
      </w:r>
      <w:r w:rsidRPr="00AD1149">
        <w:rPr>
          <w:i/>
          <w:iCs/>
          <w:rtl/>
          <w:lang w:bidi="ar-SY"/>
        </w:rPr>
        <w:t>)</w:t>
      </w:r>
      <w:r w:rsidRPr="00AD1149">
        <w:rPr>
          <w:rFonts w:hint="cs"/>
          <w:rtl/>
          <w:lang w:bidi="ar-SY"/>
        </w:rPr>
        <w:tab/>
        <w:t>ب</w:t>
      </w:r>
      <w:r w:rsidRPr="00AD1149">
        <w:rPr>
          <w:rFonts w:hint="cs"/>
          <w:rtl/>
        </w:rPr>
        <w:t xml:space="preserve">القرار </w:t>
      </w:r>
      <w:r w:rsidRPr="00AD1149">
        <w:t>50</w:t>
      </w:r>
      <w:r w:rsidRPr="00AD1149">
        <w:rPr>
          <w:rFonts w:hint="cs"/>
          <w:rtl/>
        </w:rPr>
        <w:t xml:space="preserve"> (المراجَع في دبي، </w:t>
      </w:r>
      <w:r w:rsidRPr="00AD1149">
        <w:t>2012</w:t>
      </w:r>
      <w:r w:rsidRPr="00AD1149">
        <w:rPr>
          <w:rFonts w:hint="cs"/>
          <w:rtl/>
        </w:rPr>
        <w:t xml:space="preserve">) للجمعية العالمية لتقييس الاتصالات </w:t>
      </w:r>
      <w:r w:rsidRPr="00AD1149">
        <w:t>(WTSA)</w:t>
      </w:r>
      <w:r w:rsidRPr="00AD1149">
        <w:rPr>
          <w:rFonts w:hint="cs"/>
          <w:rtl/>
        </w:rPr>
        <w:t>، بشأن الأمن السيبراني؛</w:t>
      </w:r>
    </w:p>
    <w:p w14:paraId="5535852F" w14:textId="77777777" w:rsidR="000873A6" w:rsidRPr="00AD1149" w:rsidRDefault="009F646F" w:rsidP="000873A6">
      <w:pPr>
        <w:rPr>
          <w:rtl/>
        </w:rPr>
      </w:pPr>
      <w:r w:rsidRPr="00AD1149">
        <w:rPr>
          <w:rFonts w:hint="cs"/>
          <w:i/>
          <w:iCs/>
          <w:rtl/>
          <w:lang w:bidi="ar-SY"/>
        </w:rPr>
        <w:t xml:space="preserve">ز </w:t>
      </w:r>
      <w:r w:rsidRPr="00AD1149">
        <w:rPr>
          <w:i/>
          <w:iCs/>
          <w:rtl/>
          <w:lang w:bidi="ar-SY"/>
        </w:rPr>
        <w:t>)</w:t>
      </w:r>
      <w:r w:rsidRPr="00AD1149">
        <w:rPr>
          <w:rFonts w:hint="cs"/>
          <w:rtl/>
          <w:lang w:bidi="ar-SY"/>
        </w:rPr>
        <w:tab/>
      </w:r>
      <w:r w:rsidRPr="00AD1149">
        <w:rPr>
          <w:rFonts w:hint="cs"/>
          <w:rtl/>
        </w:rPr>
        <w:t>ب</w:t>
      </w:r>
      <w:r w:rsidRPr="00AD1149">
        <w:rPr>
          <w:rtl/>
        </w:rPr>
        <w:t xml:space="preserve">القرار </w:t>
      </w:r>
      <w:r w:rsidRPr="00AD1149">
        <w:t>52</w:t>
      </w:r>
      <w:r w:rsidRPr="00AD1149">
        <w:rPr>
          <w:rtl/>
        </w:rPr>
        <w:t xml:space="preserve"> (المراجَع في </w:t>
      </w:r>
      <w:r w:rsidRPr="00AD1149">
        <w:rPr>
          <w:rFonts w:hint="cs"/>
          <w:rtl/>
        </w:rPr>
        <w:t>دبي</w:t>
      </w:r>
      <w:r w:rsidRPr="00AD1149">
        <w:rPr>
          <w:rtl/>
        </w:rPr>
        <w:t>،</w:t>
      </w:r>
      <w:r w:rsidRPr="00AD1149">
        <w:rPr>
          <w:rFonts w:hint="cs"/>
          <w:rtl/>
        </w:rPr>
        <w:t xml:space="preserve"> </w:t>
      </w:r>
      <w:r w:rsidRPr="00AD1149">
        <w:t>2012</w:t>
      </w:r>
      <w:r w:rsidRPr="00AD1149">
        <w:rPr>
          <w:rtl/>
        </w:rPr>
        <w:t>)</w:t>
      </w:r>
      <w:r w:rsidRPr="00AD1149">
        <w:rPr>
          <w:rFonts w:hint="cs"/>
          <w:rtl/>
        </w:rPr>
        <w:t xml:space="preserve"> للجمعية العالمية لتقييس الاتصالات، بشأن مكافحة الرسائل الاقتحامية والتصدي</w:t>
      </w:r>
      <w:r w:rsidRPr="00AD1149">
        <w:rPr>
          <w:rFonts w:hint="eastAsia"/>
          <w:rtl/>
        </w:rPr>
        <w:t> </w:t>
      </w:r>
      <w:r w:rsidRPr="00AD1149">
        <w:rPr>
          <w:rFonts w:hint="cs"/>
          <w:rtl/>
        </w:rPr>
        <w:t>لها؛</w:t>
      </w:r>
    </w:p>
    <w:p w14:paraId="163D51E1" w14:textId="77777777" w:rsidR="000A0492" w:rsidRDefault="009F646F" w:rsidP="000873A6">
      <w:pPr>
        <w:rPr>
          <w:rtl/>
        </w:rPr>
      </w:pPr>
      <w:r w:rsidRPr="00AD1149">
        <w:rPr>
          <w:rFonts w:hint="cs"/>
          <w:i/>
          <w:iCs/>
          <w:rtl/>
          <w:lang w:bidi="ar-SY"/>
        </w:rPr>
        <w:t>ح</w:t>
      </w:r>
      <w:r w:rsidRPr="00AD1149">
        <w:rPr>
          <w:i/>
          <w:iCs/>
          <w:rtl/>
          <w:lang w:bidi="ar-SY"/>
        </w:rPr>
        <w:t>)</w:t>
      </w:r>
      <w:r w:rsidRPr="00AD1149">
        <w:rPr>
          <w:rFonts w:hint="cs"/>
          <w:rtl/>
          <w:lang w:bidi="ar-SY"/>
        </w:rPr>
        <w:tab/>
        <w:t>ب</w:t>
      </w:r>
      <w:r w:rsidRPr="00AD1149">
        <w:rPr>
          <w:rFonts w:hint="cs"/>
          <w:rtl/>
        </w:rPr>
        <w:t xml:space="preserve">القرار </w:t>
      </w:r>
      <w:r w:rsidRPr="00AD1149">
        <w:t>58</w:t>
      </w:r>
      <w:r w:rsidRPr="00AD1149">
        <w:rPr>
          <w:rFonts w:hint="cs"/>
          <w:rtl/>
        </w:rPr>
        <w:t xml:space="preserve"> (المراجَع في دبي، </w:t>
      </w:r>
      <w:r w:rsidRPr="00AD1149">
        <w:t>2012</w:t>
      </w:r>
      <w:r w:rsidRPr="00AD1149">
        <w:rPr>
          <w:rFonts w:hint="cs"/>
          <w:rtl/>
        </w:rPr>
        <w:t>) للجمعية العالمية لتقييس الاتصالات، بشأن تشجيع إنشاء أفرقة وطنية للتصدي للحوادث الحاسوبية لا</w:t>
      </w:r>
      <w:r w:rsidRPr="00AD1149">
        <w:rPr>
          <w:rFonts w:hint="eastAsia"/>
          <w:rtl/>
        </w:rPr>
        <w:t> </w:t>
      </w:r>
      <w:r w:rsidRPr="00AD1149">
        <w:rPr>
          <w:rFonts w:hint="cs"/>
          <w:rtl/>
        </w:rPr>
        <w:t>سيما في البلدان النامية؛</w:t>
      </w:r>
    </w:p>
    <w:p w14:paraId="0DED7BDA" w14:textId="77777777" w:rsidR="000873A6" w:rsidRPr="00AD1149" w:rsidRDefault="009F646F" w:rsidP="000873A6">
      <w:pPr>
        <w:rPr>
          <w:rtl/>
        </w:rPr>
      </w:pPr>
      <w:r w:rsidRPr="00AD1149">
        <w:rPr>
          <w:rFonts w:hint="cs"/>
          <w:i/>
          <w:iCs/>
          <w:rtl/>
        </w:rPr>
        <w:t>ط</w:t>
      </w:r>
      <w:r w:rsidRPr="00AD1149">
        <w:rPr>
          <w:i/>
          <w:iCs/>
          <w:rtl/>
        </w:rPr>
        <w:t>)</w:t>
      </w:r>
      <w:r w:rsidRPr="00AD1149">
        <w:rPr>
          <w:i/>
          <w:iCs/>
          <w:rtl/>
        </w:rPr>
        <w:tab/>
      </w:r>
      <w:r w:rsidRPr="00AD1149">
        <w:rPr>
          <w:rFonts w:hint="cs"/>
          <w:rtl/>
        </w:rPr>
        <w:t xml:space="preserve">بالقرار </w:t>
      </w:r>
      <w:r w:rsidRPr="00AD1149">
        <w:t>69</w:t>
      </w:r>
      <w:r w:rsidRPr="00AD1149">
        <w:rPr>
          <w:rFonts w:hint="cs"/>
          <w:rtl/>
        </w:rPr>
        <w:t xml:space="preserve"> (المراجَع في دبي، </w:t>
      </w:r>
      <w:r w:rsidRPr="00AD1149">
        <w:t>2014</w:t>
      </w:r>
      <w:r w:rsidRPr="00AD1149">
        <w:rPr>
          <w:rFonts w:hint="cs"/>
          <w:rtl/>
          <w:lang w:bidi="ar-SY"/>
        </w:rPr>
        <w:t xml:space="preserve">) </w:t>
      </w:r>
      <w:r w:rsidRPr="00AD1149">
        <w:rPr>
          <w:rFonts w:hint="cs"/>
          <w:rtl/>
        </w:rPr>
        <w:t>لهذا المؤتمر، بشأن تيسير إنشاء أفرقة استجابة وطنية للحوادث الحاسوبية، خاصةً في البلدان النامية، والتعاون فيما بينها؛</w:t>
      </w:r>
    </w:p>
    <w:p w14:paraId="6AB509EC" w14:textId="77777777" w:rsidR="000873A6" w:rsidRPr="003C39B7" w:rsidRDefault="009F646F" w:rsidP="000873A6">
      <w:pPr>
        <w:rPr>
          <w:spacing w:val="4"/>
          <w:rtl/>
        </w:rPr>
      </w:pPr>
      <w:r w:rsidRPr="003C39B7">
        <w:rPr>
          <w:rFonts w:hint="cs"/>
          <w:i/>
          <w:iCs/>
          <w:spacing w:val="4"/>
          <w:rtl/>
        </w:rPr>
        <w:t>ي</w:t>
      </w:r>
      <w:r w:rsidRPr="003C39B7">
        <w:rPr>
          <w:i/>
          <w:iCs/>
          <w:spacing w:val="4"/>
          <w:rtl/>
        </w:rPr>
        <w:t>)</w:t>
      </w:r>
      <w:r w:rsidRPr="003C39B7">
        <w:rPr>
          <w:i/>
          <w:iCs/>
          <w:spacing w:val="4"/>
          <w:rtl/>
        </w:rPr>
        <w:tab/>
      </w:r>
      <w:r w:rsidRPr="003C39B7">
        <w:rPr>
          <w:rFonts w:hint="cs"/>
          <w:spacing w:val="4"/>
          <w:rtl/>
        </w:rPr>
        <w:t xml:space="preserve">بالقرار </w:t>
      </w:r>
      <w:r w:rsidRPr="003C39B7">
        <w:rPr>
          <w:spacing w:val="4"/>
        </w:rPr>
        <w:t>67</w:t>
      </w:r>
      <w:r w:rsidRPr="003C39B7">
        <w:rPr>
          <w:rFonts w:hint="cs"/>
          <w:spacing w:val="4"/>
          <w:rtl/>
        </w:rPr>
        <w:t xml:space="preserve"> (المراجَع في دبي، </w:t>
      </w:r>
      <w:r w:rsidRPr="003C39B7">
        <w:rPr>
          <w:spacing w:val="4"/>
        </w:rPr>
        <w:t>2014</w:t>
      </w:r>
      <w:r w:rsidRPr="003C39B7">
        <w:rPr>
          <w:rFonts w:hint="cs"/>
          <w:spacing w:val="4"/>
          <w:rtl/>
        </w:rPr>
        <w:t>) لهذا المؤتمر، بشأن دور قطاع تنمية الاتصالات</w:t>
      </w:r>
      <w:r w:rsidRPr="003C39B7">
        <w:rPr>
          <w:rFonts w:hint="eastAsia"/>
          <w:spacing w:val="4"/>
          <w:rtl/>
        </w:rPr>
        <w:t> </w:t>
      </w:r>
      <w:r w:rsidRPr="003C39B7">
        <w:rPr>
          <w:spacing w:val="4"/>
        </w:rPr>
        <w:t>(ITU</w:t>
      </w:r>
      <w:r w:rsidRPr="003C39B7">
        <w:rPr>
          <w:spacing w:val="4"/>
        </w:rPr>
        <w:noBreakHyphen/>
        <w:t>D)</w:t>
      </w:r>
      <w:r w:rsidRPr="003C39B7">
        <w:rPr>
          <w:rFonts w:hint="cs"/>
          <w:spacing w:val="4"/>
          <w:rtl/>
        </w:rPr>
        <w:t xml:space="preserve"> في حماية الأطفال على الخط؛</w:t>
      </w:r>
    </w:p>
    <w:p w14:paraId="3E4AA320" w14:textId="77777777" w:rsidR="000873A6" w:rsidRPr="00AD1149" w:rsidRDefault="009F646F" w:rsidP="000873A6">
      <w:pPr>
        <w:rPr>
          <w:rtl/>
          <w:lang w:bidi="ar-SY"/>
        </w:rPr>
      </w:pPr>
      <w:r w:rsidRPr="00AD1149">
        <w:rPr>
          <w:rFonts w:hint="cs"/>
          <w:i/>
          <w:iCs/>
          <w:rtl/>
          <w:lang w:bidi="ar-SY"/>
        </w:rPr>
        <w:t>ك)</w:t>
      </w:r>
      <w:r w:rsidRPr="00AD1149">
        <w:rPr>
          <w:rFonts w:hint="cs"/>
          <w:rtl/>
          <w:lang w:bidi="ar-SY"/>
        </w:rPr>
        <w:tab/>
        <w:t>بالمبادئ والمقاصد والأهداف النبيلة المتجسدة في ميثاق الأمم المتحدة وفي الإعلان العالمي لحقوق الإنسان؛</w:t>
      </w:r>
    </w:p>
    <w:p w14:paraId="5060D27F" w14:textId="77777777" w:rsidR="000873A6" w:rsidRPr="00AD1149" w:rsidRDefault="009F646F" w:rsidP="000873A6">
      <w:pPr>
        <w:rPr>
          <w:rtl/>
          <w:lang w:bidi="ar-SY"/>
        </w:rPr>
      </w:pPr>
      <w:r w:rsidRPr="00AD1149">
        <w:rPr>
          <w:rFonts w:hint="cs"/>
          <w:i/>
          <w:iCs/>
          <w:rtl/>
        </w:rPr>
        <w:t>ل)</w:t>
      </w:r>
      <w:r w:rsidRPr="00AD1149">
        <w:rPr>
          <w:rFonts w:hint="cs"/>
          <w:rtl/>
        </w:rPr>
        <w:tab/>
      </w:r>
      <w:r w:rsidRPr="00AD1149">
        <w:rPr>
          <w:rFonts w:hint="cs"/>
          <w:rtl/>
          <w:lang w:bidi="ar-SY"/>
        </w:rPr>
        <w:t>بأن</w:t>
      </w:r>
      <w:r w:rsidRPr="00AD1149">
        <w:rPr>
          <w:rtl/>
          <w:lang w:bidi="ar-SY"/>
        </w:rPr>
        <w:t xml:space="preserve"> </w:t>
      </w:r>
      <w:r w:rsidRPr="00AD1149">
        <w:rPr>
          <w:rFonts w:hint="cs"/>
          <w:rtl/>
          <w:lang w:bidi="ar-SY"/>
        </w:rPr>
        <w:t>الاتحاد</w:t>
      </w:r>
      <w:r w:rsidRPr="00AD1149">
        <w:rPr>
          <w:rtl/>
          <w:lang w:bidi="ar-SY"/>
        </w:rPr>
        <w:t xml:space="preserve"> </w:t>
      </w:r>
      <w:r w:rsidRPr="00AD1149">
        <w:rPr>
          <w:rFonts w:hint="cs"/>
          <w:rtl/>
          <w:lang w:bidi="ar-SY"/>
        </w:rPr>
        <w:t>هو</w:t>
      </w:r>
      <w:r w:rsidRPr="00AD1149">
        <w:rPr>
          <w:rtl/>
          <w:lang w:bidi="ar-SY"/>
        </w:rPr>
        <w:t xml:space="preserve"> </w:t>
      </w:r>
      <w:r w:rsidRPr="00AD1149">
        <w:rPr>
          <w:rFonts w:hint="cs"/>
          <w:rtl/>
        </w:rPr>
        <w:t xml:space="preserve">جهة التيسير </w:t>
      </w:r>
      <w:r w:rsidRPr="00AD1149">
        <w:rPr>
          <w:rFonts w:hint="cs"/>
          <w:rtl/>
          <w:lang w:bidi="ar-SY"/>
        </w:rPr>
        <w:t>الرئيسية</w:t>
      </w:r>
      <w:r w:rsidRPr="00AD1149">
        <w:rPr>
          <w:rtl/>
          <w:lang w:bidi="ar-SY"/>
        </w:rPr>
        <w:t xml:space="preserve"> </w:t>
      </w:r>
      <w:r w:rsidRPr="00AD1149">
        <w:rPr>
          <w:rFonts w:hint="cs"/>
          <w:rtl/>
          <w:lang w:bidi="ar-SY"/>
        </w:rPr>
        <w:t>لخط</w:t>
      </w:r>
      <w:r w:rsidRPr="00AD1149">
        <w:rPr>
          <w:rtl/>
          <w:lang w:bidi="ar-SY"/>
        </w:rPr>
        <w:t xml:space="preserve"> </w:t>
      </w:r>
      <w:r w:rsidRPr="00AD1149">
        <w:rPr>
          <w:rFonts w:hint="cs"/>
          <w:rtl/>
          <w:lang w:bidi="ar-SY"/>
        </w:rPr>
        <w:t>العمل</w:t>
      </w:r>
      <w:r w:rsidRPr="00AD1149">
        <w:rPr>
          <w:rtl/>
          <w:lang w:bidi="ar-SY"/>
        </w:rPr>
        <w:t xml:space="preserve"> </w:t>
      </w:r>
      <w:r w:rsidRPr="00AD1149">
        <w:rPr>
          <w:rFonts w:hint="cs"/>
          <w:rtl/>
          <w:lang w:bidi="ar-SY"/>
        </w:rPr>
        <w:t>جيم</w:t>
      </w:r>
      <w:r w:rsidRPr="00AD1149">
        <w:t>5</w:t>
      </w:r>
      <w:r w:rsidRPr="00AD1149">
        <w:rPr>
          <w:rtl/>
        </w:rPr>
        <w:t xml:space="preserve"> </w:t>
      </w:r>
      <w:r w:rsidRPr="00AD1149">
        <w:rPr>
          <w:rFonts w:hint="cs"/>
          <w:rtl/>
          <w:lang w:bidi="ar-SY"/>
        </w:rPr>
        <w:t>الوارد</w:t>
      </w:r>
      <w:r w:rsidRPr="00AD1149">
        <w:rPr>
          <w:rtl/>
          <w:lang w:bidi="ar-SY"/>
        </w:rPr>
        <w:t xml:space="preserve"> في </w:t>
      </w:r>
      <w:r w:rsidRPr="00AD1149">
        <w:rPr>
          <w:rFonts w:hint="cs"/>
          <w:rtl/>
          <w:lang w:bidi="ar-SY"/>
        </w:rPr>
        <w:t>برنامج</w:t>
      </w:r>
      <w:r w:rsidRPr="00AD1149">
        <w:rPr>
          <w:rtl/>
          <w:lang w:bidi="ar-SY"/>
        </w:rPr>
        <w:t xml:space="preserve"> </w:t>
      </w:r>
      <w:r w:rsidRPr="00AD1149">
        <w:rPr>
          <w:rFonts w:hint="cs"/>
          <w:rtl/>
          <w:lang w:bidi="ar-SY"/>
        </w:rPr>
        <w:t>عمل</w:t>
      </w:r>
      <w:r w:rsidRPr="00AD1149">
        <w:rPr>
          <w:rtl/>
          <w:lang w:bidi="ar-SY"/>
        </w:rPr>
        <w:t xml:space="preserve"> </w:t>
      </w:r>
      <w:r w:rsidRPr="00AD1149">
        <w:rPr>
          <w:rFonts w:hint="cs"/>
          <w:rtl/>
          <w:lang w:bidi="ar-SY"/>
        </w:rPr>
        <w:t>تونس</w:t>
      </w:r>
      <w:r w:rsidRPr="00AD1149">
        <w:rPr>
          <w:rtl/>
          <w:lang w:bidi="ar-SY"/>
        </w:rPr>
        <w:t xml:space="preserve"> </w:t>
      </w:r>
      <w:r w:rsidRPr="00AD1149">
        <w:rPr>
          <w:rFonts w:hint="cs"/>
          <w:rtl/>
          <w:lang w:bidi="ar-SY"/>
        </w:rPr>
        <w:t>بشأن</w:t>
      </w:r>
      <w:r w:rsidRPr="00AD1149">
        <w:rPr>
          <w:rtl/>
          <w:lang w:bidi="ar-SY"/>
        </w:rPr>
        <w:t xml:space="preserve"> </w:t>
      </w:r>
      <w:r w:rsidRPr="00AD1149">
        <w:rPr>
          <w:rFonts w:hint="cs"/>
          <w:rtl/>
          <w:lang w:bidi="ar-SY"/>
        </w:rPr>
        <w:t>مجتمع</w:t>
      </w:r>
      <w:r w:rsidRPr="00AD1149">
        <w:rPr>
          <w:rtl/>
          <w:lang w:bidi="ar-SY"/>
        </w:rPr>
        <w:t xml:space="preserve"> </w:t>
      </w:r>
      <w:r w:rsidRPr="00AD1149">
        <w:rPr>
          <w:rFonts w:hint="cs"/>
          <w:rtl/>
          <w:lang w:bidi="ar-SY"/>
        </w:rPr>
        <w:t>المعلومات</w:t>
      </w:r>
      <w:r w:rsidRPr="00AD1149">
        <w:rPr>
          <w:rtl/>
          <w:lang w:bidi="ar-SY"/>
        </w:rPr>
        <w:t xml:space="preserve"> (</w:t>
      </w:r>
      <w:r w:rsidRPr="00AD1149">
        <w:rPr>
          <w:rFonts w:hint="cs"/>
          <w:rtl/>
          <w:lang w:bidi="ar-SY"/>
        </w:rPr>
        <w:t>بناء</w:t>
      </w:r>
      <w:r w:rsidRPr="00AD1149">
        <w:rPr>
          <w:rtl/>
          <w:lang w:bidi="ar-SY"/>
        </w:rPr>
        <w:t xml:space="preserve"> </w:t>
      </w:r>
      <w:r w:rsidRPr="00AD1149">
        <w:rPr>
          <w:rFonts w:hint="cs"/>
          <w:rtl/>
          <w:lang w:bidi="ar-SY"/>
        </w:rPr>
        <w:t>الثقة</w:t>
      </w:r>
      <w:r w:rsidRPr="00AD1149">
        <w:rPr>
          <w:rtl/>
          <w:lang w:bidi="ar-SY"/>
        </w:rPr>
        <w:t xml:space="preserve"> </w:t>
      </w:r>
      <w:r w:rsidRPr="00AD1149">
        <w:rPr>
          <w:rFonts w:hint="cs"/>
          <w:rtl/>
          <w:lang w:bidi="ar-SY"/>
        </w:rPr>
        <w:t>والأمن</w:t>
      </w:r>
      <w:r w:rsidRPr="00AD1149">
        <w:rPr>
          <w:rtl/>
          <w:lang w:bidi="ar-SY"/>
        </w:rPr>
        <w:t xml:space="preserve"> في </w:t>
      </w:r>
      <w:r w:rsidRPr="00AD1149">
        <w:rPr>
          <w:rFonts w:hint="cs"/>
          <w:rtl/>
          <w:lang w:bidi="ar-SY"/>
        </w:rPr>
        <w:t>استعمال</w:t>
      </w:r>
      <w:r w:rsidRPr="00AD1149">
        <w:rPr>
          <w:rtl/>
          <w:lang w:bidi="ar-SY"/>
        </w:rPr>
        <w:t xml:space="preserve"> </w:t>
      </w:r>
      <w:r w:rsidRPr="00AD1149">
        <w:rPr>
          <w:rFonts w:hint="cs"/>
          <w:rtl/>
          <w:lang w:bidi="ar-SY"/>
        </w:rPr>
        <w:t>تكنولوجيا</w:t>
      </w:r>
      <w:r w:rsidRPr="00AD1149">
        <w:rPr>
          <w:rtl/>
          <w:lang w:bidi="ar-SY"/>
        </w:rPr>
        <w:t xml:space="preserve"> </w:t>
      </w:r>
      <w:r w:rsidRPr="00AD1149">
        <w:rPr>
          <w:rFonts w:hint="cs"/>
          <w:rtl/>
          <w:lang w:bidi="ar-SY"/>
        </w:rPr>
        <w:t>المعلومات</w:t>
      </w:r>
      <w:r w:rsidRPr="00AD1149">
        <w:rPr>
          <w:rtl/>
          <w:lang w:bidi="ar-SY"/>
        </w:rPr>
        <w:t xml:space="preserve"> </w:t>
      </w:r>
      <w:r w:rsidRPr="00AD1149">
        <w:rPr>
          <w:rFonts w:hint="cs"/>
          <w:rtl/>
          <w:lang w:bidi="ar-SY"/>
        </w:rPr>
        <w:t>والاتصالات</w:t>
      </w:r>
      <w:r w:rsidRPr="00AD1149">
        <w:rPr>
          <w:rtl/>
          <w:lang w:bidi="ar-SY"/>
        </w:rPr>
        <w:t>)</w:t>
      </w:r>
      <w:r w:rsidRPr="00AD1149">
        <w:rPr>
          <w:rFonts w:hint="cs"/>
          <w:rtl/>
          <w:lang w:bidi="ar-SY"/>
        </w:rPr>
        <w:t>؛</w:t>
      </w:r>
    </w:p>
    <w:p w14:paraId="2D78441B" w14:textId="77777777" w:rsidR="000873A6" w:rsidRPr="00AD1149" w:rsidRDefault="009F646F" w:rsidP="000873A6">
      <w:pPr>
        <w:rPr>
          <w:rtl/>
        </w:rPr>
      </w:pPr>
      <w:r w:rsidRPr="00AD1149">
        <w:rPr>
          <w:rFonts w:hint="cs"/>
          <w:i/>
          <w:iCs/>
          <w:rtl/>
        </w:rPr>
        <w:t>م )</w:t>
      </w:r>
      <w:r w:rsidRPr="00AD1149">
        <w:rPr>
          <w:rFonts w:hint="cs"/>
          <w:rtl/>
        </w:rPr>
        <w:tab/>
        <w:t>بالأحكام المتصلة بالأمن السيبراني في التزام تونس وفي برنامج عمل تونس؛</w:t>
      </w:r>
    </w:p>
    <w:p w14:paraId="79D97DD9" w14:textId="77777777" w:rsidR="000873A6" w:rsidRPr="00AD1149" w:rsidRDefault="009F646F" w:rsidP="000873A6">
      <w:pPr>
        <w:rPr>
          <w:rtl/>
        </w:rPr>
      </w:pPr>
      <w:r w:rsidRPr="00AD1149">
        <w:rPr>
          <w:rFonts w:hint="cs"/>
          <w:i/>
          <w:iCs/>
          <w:rtl/>
          <w:lang w:bidi="ar-SY"/>
        </w:rPr>
        <w:t xml:space="preserve">ن </w:t>
      </w:r>
      <w:r w:rsidRPr="00AD1149">
        <w:rPr>
          <w:i/>
          <w:iCs/>
          <w:rtl/>
          <w:lang w:bidi="ar-SY"/>
        </w:rPr>
        <w:t>)</w:t>
      </w:r>
      <w:r w:rsidRPr="00AD1149">
        <w:rPr>
          <w:rtl/>
          <w:lang w:bidi="ar-SY"/>
        </w:rPr>
        <w:tab/>
      </w:r>
      <w:r w:rsidRPr="00AD1149">
        <w:rPr>
          <w:rFonts w:hint="cs"/>
          <w:rtl/>
          <w:lang w:bidi="ar-SY"/>
        </w:rPr>
        <w:t xml:space="preserve">بهدف </w:t>
      </w:r>
      <w:r w:rsidRPr="00AD1149">
        <w:rPr>
          <w:rtl/>
          <w:lang w:bidi="ar-SY"/>
        </w:rPr>
        <w:t>الخطة الاستراتيجية للاتحاد للفترة</w:t>
      </w:r>
      <w:r>
        <w:rPr>
          <w:rFonts w:hint="cs"/>
          <w:rtl/>
        </w:rPr>
        <w:t> </w:t>
      </w:r>
      <w:r w:rsidRPr="00AD1149">
        <w:t>2015</w:t>
      </w:r>
      <w:r w:rsidRPr="00AD1149">
        <w:noBreakHyphen/>
        <w:t>2012</w:t>
      </w:r>
      <w:r w:rsidRPr="00AD1149">
        <w:rPr>
          <w:rtl/>
        </w:rPr>
        <w:t>، المعتمدة بموجب القرار</w:t>
      </w:r>
      <w:r>
        <w:rPr>
          <w:rFonts w:hint="cs"/>
          <w:rtl/>
        </w:rPr>
        <w:t> </w:t>
      </w:r>
      <w:r w:rsidRPr="00AD1149">
        <w:t>71</w:t>
      </w:r>
      <w:r w:rsidRPr="00AD1149">
        <w:rPr>
          <w:rtl/>
        </w:rPr>
        <w:t xml:space="preserve"> (</w:t>
      </w:r>
      <w:r w:rsidRPr="00AD1149">
        <w:rPr>
          <w:rFonts w:hint="cs"/>
          <w:rtl/>
        </w:rPr>
        <w:t>المراجَع في غوادالاخارا</w:t>
      </w:r>
      <w:r w:rsidRPr="00AD1149">
        <w:rPr>
          <w:rtl/>
        </w:rPr>
        <w:t>،</w:t>
      </w:r>
      <w:r w:rsidRPr="00AD1149">
        <w:rPr>
          <w:rFonts w:hint="cs"/>
          <w:rtl/>
        </w:rPr>
        <w:t> </w:t>
      </w:r>
      <w:r w:rsidRPr="00AD1149">
        <w:t>2010</w:t>
      </w:r>
      <w:r w:rsidRPr="00AD1149">
        <w:rPr>
          <w:rtl/>
        </w:rPr>
        <w:t xml:space="preserve">) لمؤتمر المندوبين المفوضين، والذي </w:t>
      </w:r>
      <w:r w:rsidRPr="00AD1149">
        <w:rPr>
          <w:rFonts w:hint="cs"/>
          <w:rtl/>
        </w:rPr>
        <w:t>يدعو قطاع تنمية الاتصالات إلى تشجيع</w:t>
      </w:r>
      <w:r w:rsidRPr="00AD1149">
        <w:rPr>
          <w:rtl/>
        </w:rPr>
        <w:t xml:space="preserve"> </w:t>
      </w:r>
      <w:r w:rsidRPr="00AD1149">
        <w:rPr>
          <w:rFonts w:hint="cs"/>
          <w:rtl/>
        </w:rPr>
        <w:t>توافر</w:t>
      </w:r>
      <w:r w:rsidRPr="00AD1149">
        <w:rPr>
          <w:rtl/>
        </w:rPr>
        <w:t xml:space="preserve"> </w:t>
      </w:r>
      <w:r w:rsidRPr="00AD1149">
        <w:rPr>
          <w:rFonts w:hint="cs"/>
          <w:rtl/>
        </w:rPr>
        <w:t>البنية</w:t>
      </w:r>
      <w:r w:rsidRPr="00AD1149">
        <w:rPr>
          <w:rtl/>
        </w:rPr>
        <w:t xml:space="preserve"> </w:t>
      </w:r>
      <w:r w:rsidRPr="00AD1149">
        <w:rPr>
          <w:rFonts w:hint="cs"/>
          <w:rtl/>
        </w:rPr>
        <w:t>التحتية</w:t>
      </w:r>
      <w:r w:rsidRPr="00AD1149">
        <w:rPr>
          <w:rtl/>
        </w:rPr>
        <w:t xml:space="preserve"> </w:t>
      </w:r>
      <w:r w:rsidRPr="00AD1149">
        <w:rPr>
          <w:rFonts w:hint="cs"/>
          <w:rtl/>
        </w:rPr>
        <w:t>وتعزيز</w:t>
      </w:r>
      <w:r w:rsidRPr="00AD1149">
        <w:rPr>
          <w:rtl/>
        </w:rPr>
        <w:t xml:space="preserve"> </w:t>
      </w:r>
      <w:r w:rsidRPr="00AD1149">
        <w:rPr>
          <w:rFonts w:hint="cs"/>
          <w:rtl/>
        </w:rPr>
        <w:t>تهيئة</w:t>
      </w:r>
      <w:r w:rsidRPr="00AD1149">
        <w:rPr>
          <w:rtl/>
        </w:rPr>
        <w:t xml:space="preserve"> </w:t>
      </w:r>
      <w:r w:rsidRPr="00AD1149">
        <w:rPr>
          <w:rFonts w:hint="cs"/>
          <w:rtl/>
        </w:rPr>
        <w:t>بيئة</w:t>
      </w:r>
      <w:r w:rsidRPr="00AD1149">
        <w:rPr>
          <w:rtl/>
        </w:rPr>
        <w:t xml:space="preserve"> </w:t>
      </w:r>
      <w:r w:rsidRPr="00AD1149">
        <w:rPr>
          <w:rFonts w:hint="cs"/>
          <w:rtl/>
        </w:rPr>
        <w:t>تمكينية</w:t>
      </w:r>
      <w:r w:rsidRPr="00AD1149">
        <w:rPr>
          <w:rtl/>
        </w:rPr>
        <w:t xml:space="preserve"> </w:t>
      </w:r>
      <w:r w:rsidRPr="00AD1149">
        <w:rPr>
          <w:rFonts w:hint="cs"/>
          <w:rtl/>
        </w:rPr>
        <w:t>لتطوير</w:t>
      </w:r>
      <w:r w:rsidRPr="00AD1149">
        <w:rPr>
          <w:rtl/>
        </w:rPr>
        <w:t xml:space="preserve"> </w:t>
      </w:r>
      <w:r w:rsidRPr="00AD1149">
        <w:rPr>
          <w:rFonts w:hint="cs"/>
          <w:rtl/>
        </w:rPr>
        <w:t>البنية</w:t>
      </w:r>
      <w:r w:rsidRPr="00AD1149">
        <w:rPr>
          <w:rtl/>
        </w:rPr>
        <w:t xml:space="preserve"> </w:t>
      </w:r>
      <w:r w:rsidRPr="00AD1149">
        <w:rPr>
          <w:rFonts w:hint="cs"/>
          <w:rtl/>
        </w:rPr>
        <w:t>التحتية</w:t>
      </w:r>
      <w:r w:rsidRPr="00AD1149">
        <w:rPr>
          <w:rtl/>
        </w:rPr>
        <w:t xml:space="preserve"> </w:t>
      </w:r>
      <w:r w:rsidRPr="00AD1149">
        <w:rPr>
          <w:rFonts w:hint="cs"/>
          <w:rtl/>
        </w:rPr>
        <w:t>للاتصالات</w:t>
      </w:r>
      <w:r w:rsidRPr="00AD1149">
        <w:rPr>
          <w:rtl/>
        </w:rPr>
        <w:t>/</w:t>
      </w:r>
      <w:r w:rsidRPr="00AD1149">
        <w:rPr>
          <w:rFonts w:hint="cs"/>
          <w:rtl/>
        </w:rPr>
        <w:t>تكنولوجيا</w:t>
      </w:r>
      <w:r w:rsidRPr="00AD1149">
        <w:rPr>
          <w:rtl/>
        </w:rPr>
        <w:t xml:space="preserve"> </w:t>
      </w:r>
      <w:r w:rsidRPr="00AD1149">
        <w:rPr>
          <w:rFonts w:hint="cs"/>
          <w:rtl/>
        </w:rPr>
        <w:t>المعلومات</w:t>
      </w:r>
      <w:r w:rsidRPr="00AD1149">
        <w:rPr>
          <w:rtl/>
        </w:rPr>
        <w:t xml:space="preserve"> </w:t>
      </w:r>
      <w:r w:rsidRPr="00AD1149">
        <w:rPr>
          <w:rFonts w:hint="cs"/>
          <w:rtl/>
        </w:rPr>
        <w:t>والاتصالات</w:t>
      </w:r>
      <w:r w:rsidRPr="00AD1149">
        <w:rPr>
          <w:rtl/>
        </w:rPr>
        <w:t xml:space="preserve"> </w:t>
      </w:r>
      <w:r w:rsidRPr="00AD1149">
        <w:rPr>
          <w:rFonts w:hint="cs"/>
          <w:rtl/>
        </w:rPr>
        <w:t>واستخدامها</w:t>
      </w:r>
      <w:r w:rsidRPr="00AD1149">
        <w:rPr>
          <w:rtl/>
        </w:rPr>
        <w:t xml:space="preserve"> </w:t>
      </w:r>
      <w:r w:rsidRPr="00AD1149">
        <w:rPr>
          <w:rFonts w:hint="cs"/>
          <w:rtl/>
        </w:rPr>
        <w:t>بطريقة</w:t>
      </w:r>
      <w:r w:rsidRPr="00AD1149">
        <w:rPr>
          <w:rtl/>
        </w:rPr>
        <w:t xml:space="preserve"> </w:t>
      </w:r>
      <w:r w:rsidRPr="00AD1149">
        <w:rPr>
          <w:rFonts w:hint="cs"/>
          <w:rtl/>
        </w:rPr>
        <w:t>آمنة</w:t>
      </w:r>
      <w:r w:rsidRPr="00AD1149">
        <w:rPr>
          <w:rtl/>
        </w:rPr>
        <w:t xml:space="preserve"> </w:t>
      </w:r>
      <w:r w:rsidRPr="00AD1149">
        <w:rPr>
          <w:rFonts w:hint="cs"/>
          <w:rtl/>
        </w:rPr>
        <w:t>ومأمونة</w:t>
      </w:r>
      <w:r w:rsidRPr="00AD1149">
        <w:rPr>
          <w:rtl/>
        </w:rPr>
        <w:t>؛</w:t>
      </w:r>
    </w:p>
    <w:p w14:paraId="27BDD6F5" w14:textId="77777777" w:rsidR="000873A6" w:rsidRDefault="009F646F" w:rsidP="000873A6">
      <w:pPr>
        <w:rPr>
          <w:rtl/>
        </w:rPr>
      </w:pPr>
      <w:r w:rsidRPr="00AD1149">
        <w:rPr>
          <w:rFonts w:hint="cs"/>
          <w:i/>
          <w:iCs/>
          <w:rtl/>
          <w:lang w:bidi="ar-SY"/>
        </w:rPr>
        <w:t>س</w:t>
      </w:r>
      <w:r w:rsidRPr="00AD1149">
        <w:rPr>
          <w:i/>
          <w:iCs/>
          <w:rtl/>
          <w:lang w:bidi="ar-SY"/>
        </w:rPr>
        <w:t>)</w:t>
      </w:r>
      <w:r w:rsidRPr="00AD1149">
        <w:rPr>
          <w:i/>
          <w:iCs/>
          <w:rtl/>
          <w:lang w:bidi="ar-SY"/>
        </w:rPr>
        <w:tab/>
      </w:r>
      <w:r w:rsidRPr="00AD1149">
        <w:rPr>
          <w:rFonts w:hint="cs"/>
          <w:rtl/>
        </w:rPr>
        <w:t xml:space="preserve">بالمسألة </w:t>
      </w:r>
      <w:r w:rsidRPr="00AD1149">
        <w:t>22</w:t>
      </w:r>
      <w:r w:rsidRPr="00AD1149">
        <w:rPr>
          <w:rFonts w:hint="cs"/>
          <w:rtl/>
        </w:rPr>
        <w:t xml:space="preserve"> للجنة الدراسات </w:t>
      </w:r>
      <w:r w:rsidRPr="00AD1149">
        <w:t>1</w:t>
      </w:r>
      <w:r w:rsidRPr="00AD1149">
        <w:rPr>
          <w:rFonts w:hint="cs"/>
          <w:rtl/>
        </w:rPr>
        <w:t xml:space="preserve"> التابعة لقطاع التنمية، التي شارك فيها خلال الدورة الأخيرة العديد من الأعضاء لإنتاج تقارير، بما</w:t>
      </w:r>
      <w:r w:rsidRPr="00AD1149">
        <w:rPr>
          <w:rFonts w:hint="eastAsia"/>
          <w:rtl/>
        </w:rPr>
        <w:t xml:space="preserve"> في </w:t>
      </w:r>
      <w:r w:rsidRPr="00AD1149">
        <w:rPr>
          <w:rFonts w:hint="cs"/>
          <w:rtl/>
        </w:rPr>
        <w:t>ذلك مواد تعليمية لاستخدامها في البلدان النامية، كخلاصة وافية للخبرات الوطنية وأفضل الممارسات لإقامة شراكات بين القطاعين العام والخاص وأفضل</w:t>
      </w:r>
      <w:r w:rsidRPr="00AD1149">
        <w:rPr>
          <w:rtl/>
        </w:rPr>
        <w:t xml:space="preserve"> </w:t>
      </w:r>
      <w:r w:rsidRPr="00AD1149">
        <w:rPr>
          <w:rFonts w:hint="cs"/>
          <w:rtl/>
        </w:rPr>
        <w:t>الممارسات</w:t>
      </w:r>
      <w:r w:rsidRPr="00AD1149">
        <w:rPr>
          <w:rtl/>
        </w:rPr>
        <w:t xml:space="preserve"> </w:t>
      </w:r>
      <w:r w:rsidRPr="00AD1149">
        <w:rPr>
          <w:rFonts w:hint="cs"/>
          <w:rtl/>
        </w:rPr>
        <w:t>لإنشاء فريق استجابة للحوادث الحاسوبية مع ما يصاحب ذلك من مواد تعليمية، وأفضل الممارسات المتعلقة بإطار إدارة فريق الاستجابة للحوادث الحاسوبية؛</w:t>
      </w:r>
    </w:p>
    <w:p w14:paraId="38EC48D9" w14:textId="77777777" w:rsidR="00105995" w:rsidRPr="00AD1149" w:rsidRDefault="009F646F" w:rsidP="00BA11DA">
      <w:pPr>
        <w:keepNext/>
        <w:keepLines/>
        <w:rPr>
          <w:rtl/>
        </w:rPr>
      </w:pPr>
      <w:r w:rsidRPr="00AD1149">
        <w:rPr>
          <w:rFonts w:hint="cs"/>
          <w:i/>
          <w:iCs/>
          <w:rtl/>
        </w:rPr>
        <w:lastRenderedPageBreak/>
        <w:t>ع</w:t>
      </w:r>
      <w:r w:rsidRPr="00AD1149">
        <w:rPr>
          <w:i/>
          <w:iCs/>
          <w:rtl/>
        </w:rPr>
        <w:t>)</w:t>
      </w:r>
      <w:r w:rsidRPr="00AD1149">
        <w:rPr>
          <w:rtl/>
        </w:rPr>
        <w:tab/>
      </w:r>
      <w:r w:rsidRPr="00AD1149">
        <w:rPr>
          <w:rFonts w:hint="cs"/>
          <w:rtl/>
        </w:rPr>
        <w:t xml:space="preserve">بتقرير رئيس </w:t>
      </w:r>
      <w:r w:rsidRPr="00AD1149">
        <w:rPr>
          <w:rtl/>
        </w:rPr>
        <w:t xml:space="preserve">فريق الخبراء رفيع المستوى </w:t>
      </w:r>
      <w:r w:rsidRPr="00AD1149">
        <w:t>(HLEG)</w:t>
      </w:r>
      <w:r w:rsidRPr="00AD1149">
        <w:rPr>
          <w:rFonts w:hint="cs"/>
          <w:rtl/>
        </w:rPr>
        <w:t xml:space="preserve"> المعني بالبرنامج العالمي للأمن السيبراني</w:t>
      </w:r>
      <w:r>
        <w:rPr>
          <w:rFonts w:hint="cs"/>
          <w:rtl/>
        </w:rPr>
        <w:t> </w:t>
      </w:r>
      <w:r w:rsidRPr="00AD1149">
        <w:t>(GCA)</w:t>
      </w:r>
      <w:r w:rsidRPr="00AD1149">
        <w:rPr>
          <w:rFonts w:hint="cs"/>
          <w:rtl/>
        </w:rPr>
        <w:t xml:space="preserve"> </w:t>
      </w:r>
      <w:r w:rsidRPr="00AD1149">
        <w:rPr>
          <w:rtl/>
        </w:rPr>
        <w:t xml:space="preserve">والذي شكله </w:t>
      </w:r>
      <w:r w:rsidRPr="00AD1149">
        <w:rPr>
          <w:rFonts w:hint="cs"/>
          <w:rtl/>
        </w:rPr>
        <w:t>الأمين العام للا</w:t>
      </w:r>
      <w:r w:rsidRPr="00AD1149">
        <w:rPr>
          <w:rtl/>
        </w:rPr>
        <w:t>تحاد عملاً بمتطلبات خط العمل جيم</w:t>
      </w:r>
      <w:r w:rsidRPr="00AD1149">
        <w:t>5</w:t>
      </w:r>
      <w:r w:rsidRPr="00AD1149">
        <w:rPr>
          <w:rtl/>
        </w:rPr>
        <w:t xml:space="preserve"> </w:t>
      </w:r>
      <w:r w:rsidRPr="00AD1149">
        <w:rPr>
          <w:rFonts w:hint="cs"/>
          <w:rtl/>
        </w:rPr>
        <w:t>بشأن</w:t>
      </w:r>
      <w:r w:rsidRPr="00AD1149">
        <w:rPr>
          <w:rtl/>
        </w:rPr>
        <w:t xml:space="preserve"> بناء الثقة والأمن في استعمال تكنولوجيا المعلومات والاتصالات</w:t>
      </w:r>
      <w:r w:rsidRPr="00AD1149">
        <w:rPr>
          <w:rFonts w:hint="cs"/>
          <w:rtl/>
        </w:rPr>
        <w:t>،</w:t>
      </w:r>
      <w:r w:rsidRPr="00AD1149">
        <w:rPr>
          <w:rtl/>
        </w:rPr>
        <w:t xml:space="preserve"> </w:t>
      </w:r>
      <w:r w:rsidRPr="00AD1149">
        <w:rPr>
          <w:rFonts w:hint="cs"/>
          <w:rtl/>
        </w:rPr>
        <w:t>ووفقاً ل</w:t>
      </w:r>
      <w:r w:rsidRPr="00AD1149">
        <w:rPr>
          <w:rtl/>
        </w:rPr>
        <w:t>لقرار</w:t>
      </w:r>
      <w:r w:rsidRPr="00AD1149">
        <w:rPr>
          <w:rFonts w:hint="cs"/>
          <w:rtl/>
        </w:rPr>
        <w:t> </w:t>
      </w:r>
      <w:r w:rsidRPr="00AD1149">
        <w:t>140</w:t>
      </w:r>
      <w:r w:rsidRPr="00AD1149">
        <w:rPr>
          <w:rFonts w:hint="cs"/>
          <w:rtl/>
        </w:rPr>
        <w:t xml:space="preserve"> (المراجَع في غوادالاخارا، </w:t>
      </w:r>
      <w:r w:rsidRPr="00AD1149">
        <w:t>2010</w:t>
      </w:r>
      <w:r w:rsidRPr="00AD1149">
        <w:rPr>
          <w:rFonts w:hint="cs"/>
          <w:rtl/>
        </w:rPr>
        <w:t>) لمؤتمر المندوبين المفوضين، بشأن دور الاتحاد بوصفه الجهة المسهلة الوحيدة لخط العمل جيم</w:t>
      </w:r>
      <w:r w:rsidRPr="00AD1149">
        <w:t>5</w:t>
      </w:r>
      <w:r w:rsidRPr="00AD1149">
        <w:rPr>
          <w:rFonts w:hint="cs"/>
          <w:rtl/>
        </w:rPr>
        <w:t xml:space="preserve"> للقمة العالمية لمجتمع المعلومات والقرار </w:t>
      </w:r>
      <w:r w:rsidRPr="00AD1149">
        <w:t>58</w:t>
      </w:r>
      <w:r w:rsidRPr="00AD1149">
        <w:rPr>
          <w:rtl/>
        </w:rPr>
        <w:t xml:space="preserve"> (</w:t>
      </w:r>
      <w:r w:rsidRPr="00AD1149">
        <w:rPr>
          <w:rFonts w:hint="cs"/>
          <w:rtl/>
        </w:rPr>
        <w:t xml:space="preserve">المراجَع في دبي، </w:t>
      </w:r>
      <w:r w:rsidRPr="00AD1149">
        <w:t>2012</w:t>
      </w:r>
      <w:r w:rsidRPr="00AD1149">
        <w:rPr>
          <w:rtl/>
        </w:rPr>
        <w:t xml:space="preserve">) </w:t>
      </w:r>
      <w:r w:rsidRPr="00AD1149">
        <w:rPr>
          <w:rFonts w:hint="cs"/>
          <w:rtl/>
        </w:rPr>
        <w:t>للجمعية العالمية لتقييس الاتصالات، بشأن</w:t>
      </w:r>
      <w:r w:rsidRPr="00AD1149">
        <w:rPr>
          <w:rtl/>
        </w:rPr>
        <w:t xml:space="preserve"> تشجيع إنشاء أفرقة استجابة وطنية في حالات الحوادث المعلوماتية</w:t>
      </w:r>
      <w:r w:rsidRPr="00AD1149">
        <w:rPr>
          <w:rFonts w:hint="cs"/>
          <w:rtl/>
        </w:rPr>
        <w:t>،</w:t>
      </w:r>
      <w:r w:rsidRPr="00AD1149">
        <w:rPr>
          <w:rtl/>
        </w:rPr>
        <w:t xml:space="preserve"> خاصة للبلدان النامية؛</w:t>
      </w:r>
    </w:p>
    <w:p w14:paraId="12BAD538" w14:textId="77777777" w:rsidR="000873A6" w:rsidRPr="00AD1149" w:rsidRDefault="009F646F" w:rsidP="000873A6">
      <w:pPr>
        <w:rPr>
          <w:rtl/>
        </w:rPr>
      </w:pPr>
      <w:r w:rsidRPr="00AD1149">
        <w:rPr>
          <w:rFonts w:hint="cs"/>
          <w:i/>
          <w:iCs/>
          <w:rtl/>
        </w:rPr>
        <w:t>ف</w:t>
      </w:r>
      <w:r w:rsidRPr="00AD1149">
        <w:rPr>
          <w:i/>
          <w:iCs/>
          <w:rtl/>
        </w:rPr>
        <w:t>)</w:t>
      </w:r>
      <w:r w:rsidRPr="00AD1149">
        <w:rPr>
          <w:i/>
          <w:iCs/>
          <w:rtl/>
        </w:rPr>
        <w:tab/>
      </w:r>
      <w:r w:rsidRPr="00AD1149">
        <w:rPr>
          <w:rFonts w:hint="cs"/>
          <w:rtl/>
        </w:rPr>
        <w:t>بأن الاتحاد</w:t>
      </w:r>
      <w:r w:rsidRPr="00AD1149">
        <w:rPr>
          <w:rtl/>
        </w:rPr>
        <w:t xml:space="preserve"> </w:t>
      </w:r>
      <w:r w:rsidRPr="00AD1149">
        <w:rPr>
          <w:rFonts w:hint="cs"/>
          <w:rtl/>
        </w:rPr>
        <w:t>الدولي</w:t>
      </w:r>
      <w:r w:rsidRPr="00AD1149">
        <w:rPr>
          <w:rtl/>
        </w:rPr>
        <w:t xml:space="preserve"> </w:t>
      </w:r>
      <w:r w:rsidRPr="00AD1149">
        <w:rPr>
          <w:rFonts w:hint="cs"/>
          <w:rtl/>
        </w:rPr>
        <w:t>للاتصالات</w:t>
      </w:r>
      <w:r w:rsidRPr="00AD1149">
        <w:rPr>
          <w:rtl/>
        </w:rPr>
        <w:t xml:space="preserve"> </w:t>
      </w:r>
      <w:r w:rsidRPr="00AD1149">
        <w:rPr>
          <w:rFonts w:hint="cs"/>
          <w:rtl/>
        </w:rPr>
        <w:t>ومكتب</w:t>
      </w:r>
      <w:r w:rsidRPr="00AD1149">
        <w:rPr>
          <w:rtl/>
        </w:rPr>
        <w:t xml:space="preserve"> </w:t>
      </w:r>
      <w:r w:rsidRPr="00AD1149">
        <w:rPr>
          <w:rFonts w:hint="cs"/>
          <w:rtl/>
        </w:rPr>
        <w:t>الأمم</w:t>
      </w:r>
      <w:r w:rsidRPr="00AD1149">
        <w:rPr>
          <w:rtl/>
        </w:rPr>
        <w:t xml:space="preserve"> </w:t>
      </w:r>
      <w:r w:rsidRPr="00AD1149">
        <w:rPr>
          <w:rFonts w:hint="cs"/>
          <w:rtl/>
        </w:rPr>
        <w:t>المتحدة</w:t>
      </w:r>
      <w:r w:rsidRPr="00AD1149">
        <w:rPr>
          <w:rtl/>
        </w:rPr>
        <w:t xml:space="preserve"> </w:t>
      </w:r>
      <w:r w:rsidRPr="00AD1149">
        <w:rPr>
          <w:rFonts w:hint="cs"/>
          <w:rtl/>
        </w:rPr>
        <w:t>المعني</w:t>
      </w:r>
      <w:r w:rsidRPr="00AD1149">
        <w:rPr>
          <w:rtl/>
        </w:rPr>
        <w:t xml:space="preserve"> </w:t>
      </w:r>
      <w:r w:rsidRPr="00AD1149">
        <w:rPr>
          <w:rFonts w:hint="cs"/>
          <w:rtl/>
        </w:rPr>
        <w:t>بالمخدرات</w:t>
      </w:r>
      <w:r w:rsidRPr="00AD1149">
        <w:rPr>
          <w:rtl/>
        </w:rPr>
        <w:t xml:space="preserve"> </w:t>
      </w:r>
      <w:r w:rsidRPr="00AD1149">
        <w:rPr>
          <w:rFonts w:hint="cs"/>
          <w:rtl/>
        </w:rPr>
        <w:t>والجريمة</w:t>
      </w:r>
      <w:r w:rsidRPr="00AD1149">
        <w:rPr>
          <w:rtl/>
        </w:rPr>
        <w:t xml:space="preserve"> </w:t>
      </w:r>
      <w:r w:rsidRPr="00AD1149">
        <w:rPr>
          <w:rFonts w:hint="cs"/>
          <w:rtl/>
        </w:rPr>
        <w:t>وقعا مذكرة تفاهم</w:t>
      </w:r>
      <w:r w:rsidRPr="00AD1149">
        <w:rPr>
          <w:rFonts w:hint="eastAsia"/>
          <w:rtl/>
        </w:rPr>
        <w:t> </w:t>
      </w:r>
      <w:r w:rsidRPr="00AD1149">
        <w:t>(MoU)</w:t>
      </w:r>
      <w:r w:rsidRPr="00AD1149">
        <w:rPr>
          <w:rFonts w:hint="cs"/>
          <w:rtl/>
        </w:rPr>
        <w:t xml:space="preserve"> بهدف</w:t>
      </w:r>
      <w:r w:rsidRPr="00AD1149">
        <w:rPr>
          <w:rtl/>
        </w:rPr>
        <w:t xml:space="preserve"> </w:t>
      </w:r>
      <w:r w:rsidRPr="00AD1149">
        <w:rPr>
          <w:rFonts w:hint="cs"/>
          <w:rtl/>
        </w:rPr>
        <w:t>تعزيز</w:t>
      </w:r>
      <w:r w:rsidRPr="00AD1149">
        <w:rPr>
          <w:rtl/>
        </w:rPr>
        <w:t xml:space="preserve"> </w:t>
      </w:r>
      <w:r w:rsidRPr="00AD1149">
        <w:rPr>
          <w:rFonts w:hint="cs"/>
          <w:rtl/>
        </w:rPr>
        <w:t>الأمن</w:t>
      </w:r>
      <w:r w:rsidRPr="00AD1149">
        <w:rPr>
          <w:rtl/>
        </w:rPr>
        <w:t xml:space="preserve"> في </w:t>
      </w:r>
      <w:r w:rsidRPr="00AD1149">
        <w:rPr>
          <w:rFonts w:hint="cs"/>
          <w:rtl/>
        </w:rPr>
        <w:t>استخدام</w:t>
      </w:r>
      <w:r w:rsidRPr="00AD1149">
        <w:rPr>
          <w:rtl/>
        </w:rPr>
        <w:t xml:space="preserve"> </w:t>
      </w:r>
      <w:r w:rsidRPr="00AD1149">
        <w:rPr>
          <w:rFonts w:hint="cs"/>
          <w:rtl/>
        </w:rPr>
        <w:t>تكنولوجيا</w:t>
      </w:r>
      <w:r w:rsidRPr="00AD1149">
        <w:rPr>
          <w:rtl/>
        </w:rPr>
        <w:t xml:space="preserve"> </w:t>
      </w:r>
      <w:r w:rsidRPr="00AD1149">
        <w:rPr>
          <w:rFonts w:hint="cs"/>
          <w:rtl/>
        </w:rPr>
        <w:t>المعلومات</w:t>
      </w:r>
      <w:r w:rsidRPr="00AD1149">
        <w:rPr>
          <w:rtl/>
        </w:rPr>
        <w:t xml:space="preserve"> </w:t>
      </w:r>
      <w:r w:rsidRPr="00AD1149">
        <w:rPr>
          <w:rFonts w:hint="cs"/>
          <w:rtl/>
        </w:rPr>
        <w:t>والاتصالات،</w:t>
      </w:r>
    </w:p>
    <w:p w14:paraId="24927599" w14:textId="77777777" w:rsidR="000873A6" w:rsidRPr="00AD1149" w:rsidRDefault="009F646F" w:rsidP="00BB6EF3">
      <w:pPr>
        <w:pStyle w:val="Call"/>
        <w:rPr>
          <w:rtl/>
        </w:rPr>
      </w:pPr>
      <w:r w:rsidRPr="00AD1149">
        <w:rPr>
          <w:rtl/>
        </w:rPr>
        <w:t>وإذ يضع في اعتباره</w:t>
      </w:r>
    </w:p>
    <w:p w14:paraId="21B64786" w14:textId="77777777" w:rsidR="000873A6" w:rsidRPr="00AD1149" w:rsidRDefault="009F646F" w:rsidP="000873A6">
      <w:pPr>
        <w:rPr>
          <w:rtl/>
        </w:rPr>
      </w:pPr>
      <w:r w:rsidRPr="00AD1149">
        <w:rPr>
          <w:rFonts w:hint="cs"/>
          <w:i/>
          <w:iCs/>
          <w:rtl/>
          <w:lang w:bidi="ar-SY"/>
        </w:rPr>
        <w:t xml:space="preserve"> </w:t>
      </w:r>
      <w:r w:rsidRPr="00AD1149">
        <w:rPr>
          <w:i/>
          <w:iCs/>
          <w:rtl/>
          <w:lang w:bidi="ar-SY"/>
        </w:rPr>
        <w:t>أ )</w:t>
      </w:r>
      <w:r w:rsidRPr="00AD1149">
        <w:rPr>
          <w:rtl/>
          <w:lang w:bidi="ar-SY"/>
        </w:rPr>
        <w:tab/>
        <w:t xml:space="preserve">دور </w:t>
      </w:r>
      <w:r w:rsidRPr="00AD1149">
        <w:rPr>
          <w:rFonts w:hint="cs"/>
          <w:rtl/>
          <w:lang w:bidi="ar-SY"/>
        </w:rPr>
        <w:t>الاتصالات/تكنولوجيا المعلومات و</w:t>
      </w:r>
      <w:r w:rsidRPr="00AD1149">
        <w:rPr>
          <w:rtl/>
          <w:lang w:bidi="ar-SY"/>
        </w:rPr>
        <w:t>الاتصالات كأداة فع</w:t>
      </w:r>
      <w:r w:rsidRPr="00AD1149">
        <w:rPr>
          <w:rFonts w:hint="cs"/>
          <w:rtl/>
          <w:lang w:bidi="ar-SY"/>
        </w:rPr>
        <w:t>ّ</w:t>
      </w:r>
      <w:r w:rsidRPr="00AD1149">
        <w:rPr>
          <w:rtl/>
          <w:lang w:bidi="ar-SY"/>
        </w:rPr>
        <w:t xml:space="preserve">الة في تعزيز السلام </w:t>
      </w:r>
      <w:r w:rsidRPr="00AD1149">
        <w:rPr>
          <w:rFonts w:hint="cs"/>
          <w:rtl/>
          <w:lang w:bidi="ar-SY"/>
        </w:rPr>
        <w:t xml:space="preserve">والتنمية الاقتصادية </w:t>
      </w:r>
      <w:r w:rsidRPr="00AD1149">
        <w:rPr>
          <w:rtl/>
          <w:lang w:bidi="ar-SY"/>
        </w:rPr>
        <w:t>والأمن والاستقرار والديمقراطية والتلاحم الاجتماعي والإدارة الرشيدة وحكم القانون</w:t>
      </w:r>
      <w:r w:rsidRPr="00AD1149">
        <w:rPr>
          <w:rFonts w:hint="cs"/>
          <w:rtl/>
          <w:lang w:bidi="ar-SY"/>
        </w:rPr>
        <w:t>،</w:t>
      </w:r>
      <w:r w:rsidRPr="00AD1149">
        <w:rPr>
          <w:rtl/>
          <w:lang w:bidi="ar-SY"/>
        </w:rPr>
        <w:t xml:space="preserve"> </w:t>
      </w:r>
      <w:r w:rsidRPr="00AD1149">
        <w:rPr>
          <w:rFonts w:hint="cs"/>
          <w:rtl/>
          <w:lang w:bidi="ar-SY"/>
        </w:rPr>
        <w:t>و</w:t>
      </w:r>
      <w:r w:rsidRPr="00AD1149">
        <w:rPr>
          <w:rtl/>
          <w:lang w:bidi="ar-SY"/>
        </w:rPr>
        <w:t xml:space="preserve">ضرورة مواجهة التحديات المتصاعدة والتهديدات الناجمة عن الاستخدامات الضارة لهذه </w:t>
      </w:r>
      <w:r w:rsidRPr="00AD1149">
        <w:rPr>
          <w:rFonts w:hint="cs"/>
          <w:rtl/>
          <w:lang w:bidi="ar-SY"/>
        </w:rPr>
        <w:t>التكنولوجيات</w:t>
      </w:r>
      <w:r w:rsidRPr="00AD1149">
        <w:rPr>
          <w:rtl/>
          <w:lang w:bidi="ar-SY"/>
        </w:rPr>
        <w:t xml:space="preserve"> بما في ذلك للأغراض الإجرامية والإرهابية</w:t>
      </w:r>
      <w:r w:rsidRPr="00AD1149">
        <w:rPr>
          <w:rFonts w:hint="cs"/>
          <w:rtl/>
          <w:lang w:bidi="ar-SY"/>
        </w:rPr>
        <w:t xml:space="preserve">، وفي الوقت ذاته </w:t>
      </w:r>
      <w:r w:rsidRPr="00AD1149">
        <w:rPr>
          <w:rtl/>
          <w:lang w:bidi="ar-SY"/>
        </w:rPr>
        <w:t>احترام حقوق الإنسان (</w:t>
      </w:r>
      <w:r w:rsidRPr="00AD1149">
        <w:rPr>
          <w:rFonts w:hint="cs"/>
          <w:rtl/>
          <w:lang w:bidi="ar-SY"/>
        </w:rPr>
        <w:t xml:space="preserve">انظر أيضاً </w:t>
      </w:r>
      <w:r w:rsidRPr="00AD1149">
        <w:rPr>
          <w:rtl/>
          <w:lang w:bidi="ar-SY"/>
        </w:rPr>
        <w:t>الفقرة</w:t>
      </w:r>
      <w:r>
        <w:rPr>
          <w:rFonts w:hint="cs"/>
          <w:rtl/>
        </w:rPr>
        <w:t> </w:t>
      </w:r>
      <w:r w:rsidRPr="00AD1149">
        <w:t>15</w:t>
      </w:r>
      <w:r w:rsidRPr="00AD1149">
        <w:rPr>
          <w:rtl/>
        </w:rPr>
        <w:t xml:space="preserve"> </w:t>
      </w:r>
      <w:r w:rsidRPr="00AD1149">
        <w:rPr>
          <w:rFonts w:hint="cs"/>
          <w:rtl/>
        </w:rPr>
        <w:t>من</w:t>
      </w:r>
      <w:r w:rsidRPr="00AD1149">
        <w:rPr>
          <w:rtl/>
        </w:rPr>
        <w:t xml:space="preserve"> التزام تونس</w:t>
      </w:r>
      <w:r w:rsidRPr="00AD1149">
        <w:rPr>
          <w:rFonts w:hint="cs"/>
          <w:rtl/>
        </w:rPr>
        <w:t>)؛</w:t>
      </w:r>
    </w:p>
    <w:p w14:paraId="68E2AA75" w14:textId="77777777" w:rsidR="000873A6" w:rsidRPr="00AD1149" w:rsidRDefault="009F646F" w:rsidP="000873A6">
      <w:pPr>
        <w:rPr>
          <w:rtl/>
        </w:rPr>
      </w:pPr>
      <w:r w:rsidRPr="00AD1149">
        <w:rPr>
          <w:rFonts w:hint="cs"/>
          <w:i/>
          <w:iCs/>
          <w:rtl/>
          <w:lang w:bidi="ar-SY"/>
        </w:rPr>
        <w:t>ب</w:t>
      </w:r>
      <w:r w:rsidRPr="00AD1149">
        <w:rPr>
          <w:i/>
          <w:iCs/>
          <w:rtl/>
          <w:lang w:bidi="ar-SY"/>
        </w:rPr>
        <w:t>)</w:t>
      </w:r>
      <w:r w:rsidRPr="00AD1149">
        <w:rPr>
          <w:rtl/>
          <w:lang w:bidi="ar-SY"/>
        </w:rPr>
        <w:tab/>
      </w:r>
      <w:r w:rsidRPr="00AD1149">
        <w:rPr>
          <w:rFonts w:hint="cs"/>
          <w:rtl/>
          <w:lang w:bidi="ar-SY"/>
        </w:rPr>
        <w:t>ضرورة</w:t>
      </w:r>
      <w:r w:rsidRPr="00AD1149">
        <w:rPr>
          <w:rtl/>
          <w:lang w:bidi="ar-SY"/>
        </w:rPr>
        <w:t xml:space="preserve"> </w:t>
      </w:r>
      <w:r w:rsidRPr="00AD1149">
        <w:rPr>
          <w:rFonts w:hint="cs"/>
          <w:rtl/>
          <w:lang w:bidi="ar-SY"/>
        </w:rPr>
        <w:t>بناء</w:t>
      </w:r>
      <w:r w:rsidRPr="00AD1149">
        <w:rPr>
          <w:rtl/>
          <w:lang w:bidi="ar-SY"/>
        </w:rPr>
        <w:t xml:space="preserve"> </w:t>
      </w:r>
      <w:r w:rsidRPr="00AD1149">
        <w:rPr>
          <w:rFonts w:hint="cs"/>
          <w:rtl/>
          <w:lang w:bidi="ar-SY"/>
        </w:rPr>
        <w:t>الثقة</w:t>
      </w:r>
      <w:r w:rsidRPr="00AD1149">
        <w:rPr>
          <w:rtl/>
          <w:lang w:bidi="ar-SY"/>
        </w:rPr>
        <w:t xml:space="preserve"> </w:t>
      </w:r>
      <w:r w:rsidRPr="00AD1149">
        <w:rPr>
          <w:rFonts w:hint="cs"/>
          <w:rtl/>
          <w:lang w:bidi="ar-SY"/>
        </w:rPr>
        <w:t>والأمن</w:t>
      </w:r>
      <w:r w:rsidRPr="00AD1149">
        <w:rPr>
          <w:rtl/>
          <w:lang w:bidi="ar-SY"/>
        </w:rPr>
        <w:t xml:space="preserve"> في </w:t>
      </w:r>
      <w:r w:rsidRPr="00AD1149">
        <w:rPr>
          <w:rFonts w:hint="cs"/>
          <w:rtl/>
          <w:lang w:bidi="ar-SY"/>
        </w:rPr>
        <w:t>استعمال</w:t>
      </w:r>
      <w:r w:rsidRPr="00AD1149">
        <w:rPr>
          <w:rtl/>
          <w:lang w:bidi="ar-SY"/>
        </w:rPr>
        <w:t xml:space="preserve"> </w:t>
      </w:r>
      <w:r w:rsidRPr="00AD1149">
        <w:rPr>
          <w:rFonts w:hint="cs"/>
          <w:rtl/>
          <w:lang w:bidi="ar-SY"/>
        </w:rPr>
        <w:t>الاتصالات</w:t>
      </w:r>
      <w:r w:rsidRPr="00AD1149">
        <w:rPr>
          <w:rtl/>
          <w:lang w:bidi="ar-SY"/>
        </w:rPr>
        <w:t>/</w:t>
      </w:r>
      <w:r w:rsidRPr="00AD1149">
        <w:rPr>
          <w:rFonts w:hint="cs"/>
          <w:rtl/>
          <w:lang w:bidi="ar-SY"/>
        </w:rPr>
        <w:t>تكنولوجيا</w:t>
      </w:r>
      <w:r w:rsidRPr="00AD1149">
        <w:rPr>
          <w:rtl/>
          <w:lang w:bidi="ar-SY"/>
        </w:rPr>
        <w:t xml:space="preserve"> </w:t>
      </w:r>
      <w:r w:rsidRPr="00AD1149">
        <w:rPr>
          <w:rFonts w:hint="cs"/>
          <w:rtl/>
          <w:lang w:bidi="ar-SY"/>
        </w:rPr>
        <w:t>المعلومات</w:t>
      </w:r>
      <w:r w:rsidRPr="00AD1149">
        <w:rPr>
          <w:rtl/>
          <w:lang w:bidi="ar-SY"/>
        </w:rPr>
        <w:t xml:space="preserve"> </w:t>
      </w:r>
      <w:r w:rsidRPr="00AD1149">
        <w:rPr>
          <w:rFonts w:hint="cs"/>
          <w:rtl/>
          <w:lang w:bidi="ar-SY"/>
        </w:rPr>
        <w:t>والاتصالات</w:t>
      </w:r>
      <w:r w:rsidRPr="00AD1149">
        <w:rPr>
          <w:rtl/>
          <w:lang w:bidi="ar-SY"/>
        </w:rPr>
        <w:t xml:space="preserve"> </w:t>
      </w:r>
      <w:r w:rsidRPr="00AD1149">
        <w:rPr>
          <w:rFonts w:hint="cs"/>
          <w:rtl/>
          <w:lang w:bidi="ar-SY"/>
        </w:rPr>
        <w:t>بتعزيز</w:t>
      </w:r>
      <w:r w:rsidRPr="00AD1149">
        <w:rPr>
          <w:rtl/>
          <w:lang w:bidi="ar-SY"/>
        </w:rPr>
        <w:t xml:space="preserve"> </w:t>
      </w:r>
      <w:r w:rsidRPr="00AD1149">
        <w:rPr>
          <w:rFonts w:hint="cs"/>
          <w:rtl/>
          <w:lang w:bidi="ar-SY"/>
        </w:rPr>
        <w:t>إطار</w:t>
      </w:r>
      <w:r w:rsidRPr="00AD1149">
        <w:rPr>
          <w:rtl/>
          <w:lang w:bidi="ar-SY"/>
        </w:rPr>
        <w:t xml:space="preserve"> </w:t>
      </w:r>
      <w:r w:rsidRPr="00AD1149">
        <w:rPr>
          <w:rFonts w:hint="cs"/>
          <w:rtl/>
          <w:lang w:bidi="ar-SY"/>
        </w:rPr>
        <w:t>الثقة</w:t>
      </w:r>
      <w:r w:rsidRPr="00AD1149">
        <w:rPr>
          <w:rtl/>
          <w:lang w:bidi="ar-SY"/>
        </w:rPr>
        <w:t xml:space="preserve"> (</w:t>
      </w:r>
      <w:r w:rsidRPr="00AD1149">
        <w:rPr>
          <w:rFonts w:hint="cs"/>
          <w:rtl/>
          <w:lang w:bidi="ar-SY"/>
        </w:rPr>
        <w:t>الفقرة</w:t>
      </w:r>
      <w:r w:rsidRPr="00AD1149">
        <w:rPr>
          <w:rFonts w:hint="eastAsia"/>
          <w:rtl/>
          <w:lang w:bidi="ar-SY"/>
        </w:rPr>
        <w:t> </w:t>
      </w:r>
      <w:r w:rsidRPr="00AD1149">
        <w:t>39</w:t>
      </w:r>
      <w:r w:rsidRPr="00AD1149">
        <w:rPr>
          <w:rtl/>
          <w:lang w:bidi="ar-SY"/>
        </w:rPr>
        <w:t xml:space="preserve"> </w:t>
      </w:r>
      <w:r w:rsidRPr="00AD1149">
        <w:rPr>
          <w:rFonts w:hint="cs"/>
          <w:rtl/>
        </w:rPr>
        <w:t>من</w:t>
      </w:r>
      <w:r w:rsidRPr="00AD1149">
        <w:rPr>
          <w:rtl/>
        </w:rPr>
        <w:t xml:space="preserve"> </w:t>
      </w:r>
      <w:r w:rsidRPr="00AD1149">
        <w:rPr>
          <w:rFonts w:hint="cs"/>
          <w:rtl/>
        </w:rPr>
        <w:t>برنامج</w:t>
      </w:r>
      <w:r w:rsidRPr="00AD1149">
        <w:rPr>
          <w:rtl/>
        </w:rPr>
        <w:t xml:space="preserve"> </w:t>
      </w:r>
      <w:r w:rsidRPr="00AD1149">
        <w:rPr>
          <w:rFonts w:hint="cs"/>
          <w:rtl/>
        </w:rPr>
        <w:t>عمل</w:t>
      </w:r>
      <w:r w:rsidRPr="00AD1149">
        <w:rPr>
          <w:rtl/>
        </w:rPr>
        <w:t xml:space="preserve"> </w:t>
      </w:r>
      <w:r w:rsidRPr="00AD1149">
        <w:rPr>
          <w:rFonts w:hint="cs"/>
          <w:rtl/>
        </w:rPr>
        <w:t>تونس</w:t>
      </w:r>
      <w:r w:rsidRPr="00AD1149">
        <w:rPr>
          <w:rtl/>
        </w:rPr>
        <w:t xml:space="preserve">) </w:t>
      </w:r>
      <w:r w:rsidRPr="00AD1149">
        <w:rPr>
          <w:rFonts w:hint="cs"/>
          <w:rtl/>
          <w:lang w:bidi="ar-SY"/>
        </w:rPr>
        <w:t>وضرورة</w:t>
      </w:r>
      <w:r w:rsidRPr="00AD1149">
        <w:rPr>
          <w:rtl/>
          <w:lang w:bidi="ar-SY"/>
        </w:rPr>
        <w:t xml:space="preserve"> </w:t>
      </w:r>
      <w:r w:rsidRPr="00AD1149">
        <w:rPr>
          <w:rFonts w:hint="cs"/>
          <w:rtl/>
          <w:lang w:bidi="ar-SY"/>
        </w:rPr>
        <w:t>قيام</w:t>
      </w:r>
      <w:r w:rsidRPr="00AD1149">
        <w:rPr>
          <w:rtl/>
          <w:lang w:bidi="ar-SY"/>
        </w:rPr>
        <w:t xml:space="preserve"> </w:t>
      </w:r>
      <w:r w:rsidRPr="00AD1149">
        <w:rPr>
          <w:rFonts w:hint="cs"/>
          <w:rtl/>
          <w:lang w:bidi="ar-SY"/>
        </w:rPr>
        <w:t>الحكومات،</w:t>
      </w:r>
      <w:r w:rsidRPr="00AD1149">
        <w:rPr>
          <w:rtl/>
          <w:lang w:bidi="ar-SY"/>
        </w:rPr>
        <w:t xml:space="preserve"> </w:t>
      </w:r>
      <w:r w:rsidRPr="00AD1149">
        <w:rPr>
          <w:rFonts w:hint="cs"/>
          <w:rtl/>
          <w:lang w:bidi="ar-SY"/>
        </w:rPr>
        <w:t>بالتعاون</w:t>
      </w:r>
      <w:r w:rsidRPr="00AD1149">
        <w:rPr>
          <w:rtl/>
          <w:lang w:bidi="ar-SY"/>
        </w:rPr>
        <w:t xml:space="preserve"> </w:t>
      </w:r>
      <w:r w:rsidRPr="00AD1149">
        <w:rPr>
          <w:rFonts w:hint="cs"/>
          <w:rtl/>
          <w:lang w:bidi="ar-SY"/>
        </w:rPr>
        <w:t>مع</w:t>
      </w:r>
      <w:r w:rsidRPr="00AD1149">
        <w:rPr>
          <w:rtl/>
          <w:lang w:bidi="ar-SY"/>
        </w:rPr>
        <w:t xml:space="preserve"> </w:t>
      </w:r>
      <w:r w:rsidRPr="00AD1149">
        <w:rPr>
          <w:rFonts w:hint="cs"/>
          <w:rtl/>
          <w:lang w:bidi="ar-SY"/>
        </w:rPr>
        <w:t>غيرها</w:t>
      </w:r>
      <w:r w:rsidRPr="00AD1149">
        <w:rPr>
          <w:rtl/>
          <w:lang w:bidi="ar-SY"/>
        </w:rPr>
        <w:t xml:space="preserve"> </w:t>
      </w:r>
      <w:r w:rsidRPr="00AD1149">
        <w:rPr>
          <w:rFonts w:hint="cs"/>
          <w:rtl/>
          <w:lang w:bidi="ar-SY"/>
        </w:rPr>
        <w:t>من</w:t>
      </w:r>
      <w:r w:rsidRPr="00AD1149">
        <w:rPr>
          <w:rtl/>
          <w:lang w:bidi="ar-SY"/>
        </w:rPr>
        <w:t xml:space="preserve"> </w:t>
      </w:r>
      <w:r w:rsidRPr="00AD1149">
        <w:rPr>
          <w:rFonts w:hint="cs"/>
          <w:rtl/>
          <w:lang w:bidi="ar-SY"/>
        </w:rPr>
        <w:t>أصحاب</w:t>
      </w:r>
      <w:r w:rsidRPr="00AD1149">
        <w:rPr>
          <w:rtl/>
          <w:lang w:bidi="ar-SY"/>
        </w:rPr>
        <w:t xml:space="preserve"> </w:t>
      </w:r>
      <w:r w:rsidRPr="00AD1149">
        <w:rPr>
          <w:rFonts w:hint="cs"/>
          <w:rtl/>
          <w:lang w:bidi="ar-SY"/>
        </w:rPr>
        <w:t>المصلحة</w:t>
      </w:r>
      <w:r w:rsidRPr="00AD1149">
        <w:rPr>
          <w:rtl/>
          <w:lang w:bidi="ar-SY"/>
        </w:rPr>
        <w:t xml:space="preserve"> في </w:t>
      </w:r>
      <w:r w:rsidRPr="00AD1149">
        <w:rPr>
          <w:rFonts w:hint="cs"/>
          <w:rtl/>
          <w:lang w:bidi="ar-SY"/>
        </w:rPr>
        <w:t>إطار</w:t>
      </w:r>
      <w:r w:rsidRPr="00AD1149">
        <w:rPr>
          <w:rtl/>
          <w:lang w:bidi="ar-SY"/>
        </w:rPr>
        <w:t xml:space="preserve"> </w:t>
      </w:r>
      <w:r w:rsidRPr="00AD1149">
        <w:rPr>
          <w:rFonts w:hint="cs"/>
          <w:rtl/>
          <w:lang w:bidi="ar-SY"/>
        </w:rPr>
        <w:t>دور</w:t>
      </w:r>
      <w:r w:rsidRPr="00AD1149">
        <w:rPr>
          <w:rtl/>
          <w:lang w:bidi="ar-SY"/>
        </w:rPr>
        <w:t xml:space="preserve"> </w:t>
      </w:r>
      <w:r w:rsidRPr="00AD1149">
        <w:rPr>
          <w:rFonts w:hint="cs"/>
          <w:rtl/>
          <w:lang w:bidi="ar-SY"/>
        </w:rPr>
        <w:t>كل</w:t>
      </w:r>
      <w:r w:rsidRPr="00AD1149">
        <w:rPr>
          <w:rtl/>
          <w:lang w:bidi="ar-SY"/>
        </w:rPr>
        <w:t xml:space="preserve"> </w:t>
      </w:r>
      <w:r w:rsidRPr="00AD1149">
        <w:rPr>
          <w:rFonts w:hint="cs"/>
          <w:rtl/>
          <w:lang w:bidi="ar-SY"/>
        </w:rPr>
        <w:t>منها،</w:t>
      </w:r>
      <w:r w:rsidRPr="00AD1149">
        <w:rPr>
          <w:rtl/>
          <w:lang w:bidi="ar-SY"/>
        </w:rPr>
        <w:t xml:space="preserve"> </w:t>
      </w:r>
      <w:r w:rsidRPr="00AD1149">
        <w:rPr>
          <w:rFonts w:hint="cs"/>
          <w:rtl/>
          <w:lang w:bidi="ar-SY"/>
        </w:rPr>
        <w:t>بوضع</w:t>
      </w:r>
      <w:r w:rsidRPr="00AD1149">
        <w:rPr>
          <w:rtl/>
          <w:lang w:bidi="ar-SY"/>
        </w:rPr>
        <w:t xml:space="preserve"> </w:t>
      </w:r>
      <w:r w:rsidRPr="00AD1149">
        <w:rPr>
          <w:rFonts w:hint="cs"/>
          <w:rtl/>
          <w:lang w:bidi="ar-SY"/>
        </w:rPr>
        <w:t>التشريعات</w:t>
      </w:r>
      <w:r w:rsidRPr="00AD1149">
        <w:rPr>
          <w:rtl/>
          <w:lang w:bidi="ar-SY"/>
        </w:rPr>
        <w:t xml:space="preserve"> </w:t>
      </w:r>
      <w:r w:rsidRPr="00AD1149">
        <w:rPr>
          <w:rFonts w:hint="cs"/>
          <w:rtl/>
          <w:lang w:bidi="ar-SY"/>
        </w:rPr>
        <w:t>الضرورية</w:t>
      </w:r>
      <w:r w:rsidRPr="00AD1149">
        <w:rPr>
          <w:rtl/>
          <w:lang w:bidi="ar-SY"/>
        </w:rPr>
        <w:t xml:space="preserve"> </w:t>
      </w:r>
      <w:r w:rsidRPr="00AD1149">
        <w:rPr>
          <w:rFonts w:hint="cs"/>
          <w:rtl/>
          <w:lang w:bidi="ar-SY"/>
        </w:rPr>
        <w:t>للتحقيق</w:t>
      </w:r>
      <w:r w:rsidRPr="00AD1149">
        <w:rPr>
          <w:rtl/>
          <w:lang w:bidi="ar-SY"/>
        </w:rPr>
        <w:t xml:space="preserve"> في </w:t>
      </w:r>
      <w:r w:rsidRPr="00AD1149">
        <w:rPr>
          <w:rFonts w:hint="cs"/>
          <w:rtl/>
          <w:lang w:bidi="ar-SY"/>
        </w:rPr>
        <w:t>الجرائم</w:t>
      </w:r>
      <w:r w:rsidRPr="00AD1149">
        <w:rPr>
          <w:rtl/>
          <w:lang w:bidi="ar-SY"/>
        </w:rPr>
        <w:t xml:space="preserve"> </w:t>
      </w:r>
      <w:r w:rsidRPr="00AD1149">
        <w:rPr>
          <w:rFonts w:hint="cs"/>
          <w:rtl/>
          <w:lang w:bidi="ar-SY"/>
        </w:rPr>
        <w:t>السيبرانية</w:t>
      </w:r>
      <w:r w:rsidRPr="00AD1149">
        <w:rPr>
          <w:rtl/>
          <w:lang w:bidi="ar-SY"/>
        </w:rPr>
        <w:t xml:space="preserve"> </w:t>
      </w:r>
      <w:r w:rsidRPr="00AD1149">
        <w:rPr>
          <w:rFonts w:hint="cs"/>
          <w:rtl/>
          <w:lang w:bidi="ar-SY"/>
        </w:rPr>
        <w:t>وملاحقة</w:t>
      </w:r>
      <w:r w:rsidRPr="00AD1149">
        <w:rPr>
          <w:rtl/>
          <w:lang w:bidi="ar-SY"/>
        </w:rPr>
        <w:t xml:space="preserve"> </w:t>
      </w:r>
      <w:r w:rsidRPr="00AD1149">
        <w:rPr>
          <w:rFonts w:hint="cs"/>
          <w:rtl/>
          <w:lang w:bidi="ar-SY"/>
        </w:rPr>
        <w:t>مرتكبيها</w:t>
      </w:r>
      <w:r w:rsidRPr="00AD1149">
        <w:rPr>
          <w:rtl/>
          <w:lang w:bidi="ar-SY"/>
        </w:rPr>
        <w:t xml:space="preserve"> </w:t>
      </w:r>
      <w:r w:rsidRPr="00AD1149">
        <w:rPr>
          <w:rFonts w:hint="cs"/>
          <w:rtl/>
          <w:lang w:bidi="ar-SY"/>
        </w:rPr>
        <w:t>على</w:t>
      </w:r>
      <w:r w:rsidRPr="00AD1149">
        <w:rPr>
          <w:rtl/>
          <w:lang w:bidi="ar-SY"/>
        </w:rPr>
        <w:t xml:space="preserve"> </w:t>
      </w:r>
      <w:r w:rsidRPr="00AD1149">
        <w:rPr>
          <w:rFonts w:hint="cs"/>
          <w:rtl/>
          <w:lang w:bidi="ar-SY"/>
        </w:rPr>
        <w:t>الأصعدة</w:t>
      </w:r>
      <w:r w:rsidRPr="00AD1149">
        <w:rPr>
          <w:rtl/>
          <w:lang w:bidi="ar-SY"/>
        </w:rPr>
        <w:t xml:space="preserve"> </w:t>
      </w:r>
      <w:r w:rsidRPr="00AD1149">
        <w:rPr>
          <w:rFonts w:hint="cs"/>
          <w:rtl/>
          <w:lang w:bidi="ar-SY"/>
        </w:rPr>
        <w:t>الوطنية</w:t>
      </w:r>
      <w:r w:rsidRPr="00AD1149">
        <w:rPr>
          <w:rFonts w:hint="cs"/>
          <w:rtl/>
        </w:rPr>
        <w:t xml:space="preserve"> والتعاون على الأصعدة الإقليمية والدولية مع مراعاة الأطر</w:t>
      </w:r>
      <w:r>
        <w:rPr>
          <w:rFonts w:hint="eastAsia"/>
          <w:rtl/>
        </w:rPr>
        <w:t> </w:t>
      </w:r>
      <w:r w:rsidRPr="00AD1149">
        <w:rPr>
          <w:rFonts w:hint="cs"/>
          <w:rtl/>
        </w:rPr>
        <w:t>القائمة؛</w:t>
      </w:r>
    </w:p>
    <w:p w14:paraId="5AB22EFB" w14:textId="77777777" w:rsidR="000873A6" w:rsidRDefault="009F646F" w:rsidP="000873A6">
      <w:pPr>
        <w:rPr>
          <w:rtl/>
          <w:lang w:bidi="ar-SY"/>
        </w:rPr>
      </w:pPr>
      <w:r w:rsidRPr="00AD1149">
        <w:rPr>
          <w:rFonts w:hint="cs"/>
          <w:i/>
          <w:iCs/>
          <w:rtl/>
          <w:lang w:bidi="ar-SY"/>
        </w:rPr>
        <w:t>ج</w:t>
      </w:r>
      <w:r w:rsidRPr="00AD1149">
        <w:rPr>
          <w:i/>
          <w:iCs/>
          <w:rtl/>
          <w:lang w:bidi="ar-SY"/>
        </w:rPr>
        <w:t>)</w:t>
      </w:r>
      <w:r w:rsidRPr="00AD1149">
        <w:rPr>
          <w:i/>
          <w:iCs/>
          <w:rtl/>
          <w:lang w:bidi="ar-SY"/>
        </w:rPr>
        <w:tab/>
      </w:r>
      <w:r w:rsidRPr="00AD1149">
        <w:rPr>
          <w:rtl/>
          <w:lang w:bidi="ar-SY"/>
        </w:rPr>
        <w:t xml:space="preserve">أن القرار </w:t>
      </w:r>
      <w:r w:rsidRPr="00AD1149">
        <w:t>64/211</w:t>
      </w:r>
      <w:r w:rsidRPr="00AD1149">
        <w:rPr>
          <w:rtl/>
          <w:lang w:bidi="ar-SY"/>
        </w:rPr>
        <w:t xml:space="preserve"> للجمعية العامة للأمم المتحدة</w:t>
      </w:r>
      <w:r w:rsidRPr="00AD1149">
        <w:rPr>
          <w:rFonts w:hint="cs"/>
          <w:rtl/>
          <w:lang w:bidi="ar-SY"/>
        </w:rPr>
        <w:t xml:space="preserve"> </w:t>
      </w:r>
      <w:r w:rsidRPr="00AD1149">
        <w:t>(UNGA)</w:t>
      </w:r>
      <w:r w:rsidRPr="00AD1149">
        <w:rPr>
          <w:rtl/>
          <w:lang w:bidi="ar-SY"/>
        </w:rPr>
        <w:t xml:space="preserve"> يدعو الدول الأعضاء، عندما </w:t>
      </w:r>
      <w:r w:rsidRPr="00AD1149">
        <w:rPr>
          <w:rFonts w:hint="cs"/>
          <w:rtl/>
          <w:lang w:bidi="ar-SY"/>
        </w:rPr>
        <w:t>ت</w:t>
      </w:r>
      <w:r w:rsidRPr="00AD1149">
        <w:rPr>
          <w:rtl/>
          <w:lang w:bidi="ar-SY"/>
        </w:rPr>
        <w:t>رى ذلك ملائماً، إلى استعمال الأداة الطوعية للتقييم الذاتي الملحقة بالقرار، من أجل الجهود الوطنية</w:t>
      </w:r>
      <w:r w:rsidRPr="00AD1149">
        <w:rPr>
          <w:rFonts w:hint="cs"/>
          <w:rtl/>
          <w:lang w:bidi="ar-SY"/>
        </w:rPr>
        <w:t>؛</w:t>
      </w:r>
    </w:p>
    <w:p w14:paraId="00C14348" w14:textId="77777777" w:rsidR="00105995" w:rsidRPr="00AD1149" w:rsidRDefault="009F646F" w:rsidP="00105995">
      <w:pPr>
        <w:rPr>
          <w:rtl/>
          <w:lang w:bidi="ar-SY"/>
        </w:rPr>
      </w:pPr>
      <w:r w:rsidRPr="00AD1149">
        <w:rPr>
          <w:rFonts w:hint="cs"/>
          <w:i/>
          <w:iCs/>
          <w:rtl/>
          <w:lang w:bidi="ar-SY"/>
        </w:rPr>
        <w:t>د</w:t>
      </w:r>
      <w:r w:rsidRPr="00AD1149">
        <w:rPr>
          <w:i/>
          <w:iCs/>
          <w:rtl/>
          <w:lang w:bidi="ar-SY"/>
        </w:rPr>
        <w:t xml:space="preserve"> )</w:t>
      </w:r>
      <w:r w:rsidRPr="00AD1149">
        <w:rPr>
          <w:i/>
          <w:iCs/>
          <w:rtl/>
          <w:lang w:bidi="ar-SY"/>
        </w:rPr>
        <w:tab/>
      </w:r>
      <w:r w:rsidRPr="00AD1149">
        <w:rPr>
          <w:rtl/>
          <w:lang w:bidi="ar-SY"/>
        </w:rPr>
        <w:t>ضرورة أن تقوم الدول الأعضاء بوضع برامج وطنية للأمن السيبراني تتركز حول خطة وطنية وشراكات بين القطاعين العام والخاص وأساس قانوني سليم وقدرات</w:t>
      </w:r>
      <w:r w:rsidRPr="00AD1149">
        <w:rPr>
          <w:rFonts w:hint="cs"/>
          <w:rtl/>
          <w:lang w:bidi="ar-SY"/>
        </w:rPr>
        <w:t xml:space="preserve"> لإدارة الحوادث</w:t>
      </w:r>
      <w:r w:rsidRPr="00AD1149">
        <w:rPr>
          <w:rtl/>
          <w:lang w:bidi="ar-SY"/>
        </w:rPr>
        <w:t xml:space="preserve"> للمراقبة والإنذار والاستجابة والاست</w:t>
      </w:r>
      <w:r w:rsidRPr="00AD1149">
        <w:rPr>
          <w:rFonts w:hint="cs"/>
          <w:rtl/>
          <w:lang w:bidi="ar-SY"/>
        </w:rPr>
        <w:t>ع</w:t>
      </w:r>
      <w:r w:rsidRPr="00AD1149">
        <w:rPr>
          <w:rtl/>
          <w:lang w:bidi="ar-SY"/>
        </w:rPr>
        <w:t xml:space="preserve">ادة وثقافة وعي، </w:t>
      </w:r>
      <w:r w:rsidRPr="00AD1149">
        <w:rPr>
          <w:rFonts w:hint="cs"/>
          <w:rtl/>
          <w:lang w:bidi="ar-SY"/>
        </w:rPr>
        <w:t xml:space="preserve">مسترشدة بالتقارير حول </w:t>
      </w:r>
      <w:r w:rsidRPr="00AD1149">
        <w:rPr>
          <w:rtl/>
          <w:lang w:bidi="ar-SY"/>
        </w:rPr>
        <w:t>"أفضل الممارسات من أجل نهج وطني للأمن السيبراني: العناصر الأساسية لتنظيم الجهود الوطنية لتحقيق الأمن السيبراني"</w:t>
      </w:r>
      <w:r w:rsidRPr="00AD1149">
        <w:rPr>
          <w:rFonts w:hint="cs"/>
          <w:rtl/>
          <w:lang w:bidi="ar-SY"/>
        </w:rPr>
        <w:t xml:space="preserve"> التي تمّت صياغتها في إطار المسألة</w:t>
      </w:r>
      <w:r>
        <w:rPr>
          <w:rFonts w:hint="cs"/>
          <w:rtl/>
        </w:rPr>
        <w:t> </w:t>
      </w:r>
      <w:r w:rsidRPr="00AD1149">
        <w:t>22</w:t>
      </w:r>
      <w:r w:rsidRPr="00AD1149">
        <w:rPr>
          <w:rFonts w:hint="cs"/>
          <w:rtl/>
          <w:lang w:bidi="ar-SY"/>
        </w:rPr>
        <w:t xml:space="preserve"> للجنة الدراسات</w:t>
      </w:r>
      <w:r w:rsidRPr="00AD1149">
        <w:rPr>
          <w:rFonts w:hint="eastAsia"/>
          <w:rtl/>
          <w:lang w:bidi="ar-SY"/>
        </w:rPr>
        <w:t> </w:t>
      </w:r>
      <w:r w:rsidRPr="00AD1149">
        <w:t>1</w:t>
      </w:r>
      <w:r w:rsidRPr="00AD1149">
        <w:rPr>
          <w:rFonts w:hint="cs"/>
          <w:rtl/>
          <w:lang w:bidi="ar-SY"/>
        </w:rPr>
        <w:t xml:space="preserve"> لقطاع تنمية الاتصالات بالاتحاد</w:t>
      </w:r>
      <w:r w:rsidRPr="00AD1149">
        <w:rPr>
          <w:rtl/>
          <w:lang w:bidi="ar-SY"/>
        </w:rPr>
        <w:t>؛</w:t>
      </w:r>
    </w:p>
    <w:p w14:paraId="30E92E1D" w14:textId="77777777" w:rsidR="000873A6" w:rsidRPr="00AD1149" w:rsidRDefault="009F646F" w:rsidP="000873A6">
      <w:pPr>
        <w:rPr>
          <w:rtl/>
        </w:rPr>
      </w:pPr>
      <w:r w:rsidRPr="00AD1149">
        <w:rPr>
          <w:rFonts w:hint="cs"/>
          <w:i/>
          <w:iCs/>
          <w:rtl/>
          <w:lang w:bidi="ar-SY"/>
        </w:rPr>
        <w:t>ﻫ )</w:t>
      </w:r>
      <w:r w:rsidRPr="00AD1149">
        <w:rPr>
          <w:rFonts w:hint="cs"/>
          <w:i/>
          <w:iCs/>
          <w:rtl/>
          <w:lang w:bidi="ar-SY"/>
        </w:rPr>
        <w:tab/>
      </w:r>
      <w:r w:rsidRPr="00AD1149">
        <w:rPr>
          <w:rFonts w:hint="cs"/>
          <w:rtl/>
          <w:lang w:bidi="ar-SY"/>
        </w:rPr>
        <w:t>أن الخسائر الهائلة والمتزايدة التي يتكبدها مستعملو أنظمة الاتصالات/تكنولوجيا المعلومات والاتصالات نتيجة تفاقم مشكلة الجريمة السيبرانية وأعمال التخريب المتعمدة على صعيد العالم، كل ذلك يهدد جميع البلدان المتقدمة والنامية في العالم دون</w:t>
      </w:r>
      <w:r w:rsidRPr="00AD1149">
        <w:rPr>
          <w:rFonts w:hint="eastAsia"/>
          <w:rtl/>
          <w:lang w:bidi="ar-SY"/>
        </w:rPr>
        <w:t> </w:t>
      </w:r>
      <w:r w:rsidRPr="00AD1149">
        <w:rPr>
          <w:rFonts w:hint="cs"/>
          <w:rtl/>
          <w:lang w:bidi="ar-SY"/>
        </w:rPr>
        <w:t>استثناء؛</w:t>
      </w:r>
    </w:p>
    <w:p w14:paraId="7C9AE470" w14:textId="77777777" w:rsidR="000873A6" w:rsidRPr="00AD1149" w:rsidRDefault="009F646F" w:rsidP="000873A6">
      <w:pPr>
        <w:rPr>
          <w:rtl/>
          <w:lang w:bidi="ar-SY"/>
        </w:rPr>
      </w:pPr>
      <w:r w:rsidRPr="00AD1149">
        <w:rPr>
          <w:rFonts w:hint="cs"/>
          <w:i/>
          <w:iCs/>
          <w:rtl/>
          <w:lang w:bidi="ar-SY"/>
        </w:rPr>
        <w:t>و</w:t>
      </w:r>
      <w:r w:rsidRPr="00AD1149">
        <w:rPr>
          <w:i/>
          <w:iCs/>
          <w:rtl/>
          <w:lang w:bidi="ar-SY"/>
        </w:rPr>
        <w:t xml:space="preserve"> )</w:t>
      </w:r>
      <w:r w:rsidRPr="00AD1149">
        <w:rPr>
          <w:rtl/>
        </w:rPr>
        <w:tab/>
      </w:r>
      <w:r w:rsidRPr="00AD1149">
        <w:rPr>
          <w:rtl/>
          <w:lang w:bidi="ar-SY"/>
        </w:rPr>
        <w:t xml:space="preserve">الأسباب الموجبة </w:t>
      </w:r>
      <w:r w:rsidRPr="00AD1149">
        <w:rPr>
          <w:rFonts w:hint="cs"/>
          <w:rtl/>
          <w:lang w:bidi="ar-SY"/>
        </w:rPr>
        <w:t>لاعتماد</w:t>
      </w:r>
      <w:r w:rsidRPr="00AD1149">
        <w:rPr>
          <w:rtl/>
          <w:lang w:bidi="ar-SY"/>
        </w:rPr>
        <w:t xml:space="preserve"> القرار </w:t>
      </w:r>
      <w:r w:rsidRPr="00AD1149">
        <w:t>37</w:t>
      </w:r>
      <w:r w:rsidRPr="00AD1149">
        <w:rPr>
          <w:rtl/>
          <w:lang w:bidi="ar-SY"/>
        </w:rPr>
        <w:t xml:space="preserve"> (</w:t>
      </w:r>
      <w:r w:rsidRPr="00AD1149">
        <w:rPr>
          <w:rFonts w:hint="cs"/>
          <w:rtl/>
          <w:lang w:bidi="ar-SY"/>
        </w:rPr>
        <w:t>المراجَع في دبي</w:t>
      </w:r>
      <w:r w:rsidRPr="00AD1149">
        <w:rPr>
          <w:rtl/>
          <w:lang w:bidi="ar-SY"/>
        </w:rPr>
        <w:t xml:space="preserve">، </w:t>
      </w:r>
      <w:r w:rsidRPr="00AD1149">
        <w:t>2014</w:t>
      </w:r>
      <w:r w:rsidRPr="00AD1149">
        <w:rPr>
          <w:rtl/>
          <w:lang w:bidi="ar-SY"/>
        </w:rPr>
        <w:t>)</w:t>
      </w:r>
      <w:r w:rsidRPr="00AD1149">
        <w:rPr>
          <w:rFonts w:hint="cs"/>
          <w:rtl/>
          <w:lang w:bidi="ar-SY"/>
        </w:rPr>
        <w:t xml:space="preserve"> لهذا المؤتمر</w:t>
      </w:r>
      <w:r w:rsidRPr="00AD1149">
        <w:rPr>
          <w:rtl/>
          <w:lang w:bidi="ar-SY"/>
        </w:rPr>
        <w:t xml:space="preserve">، الخاص بسد الفجوة الرقمية فيما يخص </w:t>
      </w:r>
      <w:r w:rsidRPr="00AD1149">
        <w:rPr>
          <w:rFonts w:hint="cs"/>
          <w:rtl/>
          <w:lang w:bidi="ar-SY"/>
        </w:rPr>
        <w:t>أهمية قيام أصحاب المصلحة بتنفيذه على المستوى الدولي و</w:t>
      </w:r>
      <w:r w:rsidRPr="00AD1149">
        <w:rPr>
          <w:rtl/>
          <w:lang w:bidi="ar-SY"/>
        </w:rPr>
        <w:t>خطوط العمل المشار إليها في </w:t>
      </w:r>
      <w:r w:rsidRPr="00AD1149">
        <w:rPr>
          <w:rFonts w:hint="cs"/>
          <w:rtl/>
          <w:lang w:bidi="ar-SY"/>
        </w:rPr>
        <w:t>الفقرة </w:t>
      </w:r>
      <w:r w:rsidRPr="00AD1149">
        <w:t>108</w:t>
      </w:r>
      <w:r w:rsidRPr="00AD1149">
        <w:rPr>
          <w:rtl/>
          <w:lang w:bidi="ar-SY"/>
        </w:rPr>
        <w:t xml:space="preserve"> </w:t>
      </w:r>
      <w:r w:rsidRPr="00AD1149">
        <w:rPr>
          <w:rFonts w:hint="cs"/>
          <w:rtl/>
          <w:lang w:bidi="ar-SY"/>
        </w:rPr>
        <w:t>من </w:t>
      </w:r>
      <w:r w:rsidRPr="00AD1149">
        <w:rPr>
          <w:rtl/>
          <w:lang w:bidi="ar-SY"/>
        </w:rPr>
        <w:t>برنامج عمل تونس</w:t>
      </w:r>
      <w:r w:rsidRPr="00AD1149">
        <w:rPr>
          <w:rFonts w:hint="cs"/>
          <w:rtl/>
          <w:lang w:bidi="ar-SY"/>
        </w:rPr>
        <w:t>،</w:t>
      </w:r>
      <w:r w:rsidRPr="00AD1149">
        <w:rPr>
          <w:rtl/>
          <w:lang w:bidi="ar-SY"/>
        </w:rPr>
        <w:t xml:space="preserve"> ومنها "بناء الثقة والأمن في استعمال تكنولوجيا المعلومات والاتصالات"؛</w:t>
      </w:r>
    </w:p>
    <w:p w14:paraId="5D3A9356" w14:textId="77777777" w:rsidR="000873A6" w:rsidRPr="00AD1149" w:rsidRDefault="009F646F" w:rsidP="000873A6">
      <w:pPr>
        <w:rPr>
          <w:rtl/>
          <w:lang w:bidi="ar-SY"/>
        </w:rPr>
      </w:pPr>
      <w:r w:rsidRPr="00AD1149">
        <w:rPr>
          <w:rFonts w:hint="cs"/>
          <w:i/>
          <w:iCs/>
          <w:rtl/>
          <w:lang w:bidi="ar-SY"/>
        </w:rPr>
        <w:t>ز</w:t>
      </w:r>
      <w:r w:rsidRPr="00AD1149">
        <w:rPr>
          <w:i/>
          <w:iCs/>
          <w:rtl/>
          <w:lang w:bidi="ar-SY"/>
        </w:rPr>
        <w:t xml:space="preserve"> )</w:t>
      </w:r>
      <w:r w:rsidRPr="00AD1149">
        <w:rPr>
          <w:rtl/>
          <w:lang w:bidi="ar-SY"/>
        </w:rPr>
        <w:tab/>
        <w:t>نتائج العديد من أنشطة الاتحاد المتعلقة بالأمن السيبراني، وخاصة، على سبيل المثال لا</w:t>
      </w:r>
      <w:r w:rsidRPr="00AD1149">
        <w:rPr>
          <w:rFonts w:hint="cs"/>
          <w:rtl/>
          <w:lang w:bidi="ar-SY"/>
        </w:rPr>
        <w:t> </w:t>
      </w:r>
      <w:r w:rsidRPr="00AD1149">
        <w:rPr>
          <w:rtl/>
          <w:lang w:bidi="ar-SY"/>
        </w:rPr>
        <w:t xml:space="preserve">الحصر، الأنشطة التي ينسقها </w:t>
      </w:r>
      <w:r w:rsidRPr="00AD1149">
        <w:rPr>
          <w:rFonts w:hint="cs"/>
          <w:rtl/>
          <w:lang w:bidi="ar-SY"/>
        </w:rPr>
        <w:t>مكتب</w:t>
      </w:r>
      <w:r w:rsidRPr="00AD1149">
        <w:rPr>
          <w:rtl/>
          <w:lang w:bidi="ar-SY"/>
        </w:rPr>
        <w:t xml:space="preserve"> تنمية الاتصالات، من أجل إنجاز ولاية الاتحاد بوصفه الميسر في تنفيذ خط العمل جيم</w:t>
      </w:r>
      <w:r w:rsidRPr="00AD1149">
        <w:t>5</w:t>
      </w:r>
      <w:r w:rsidRPr="00AD1149">
        <w:rPr>
          <w:rtl/>
          <w:lang w:bidi="ar-SY"/>
        </w:rPr>
        <w:t xml:space="preserve"> (بناء الثقة والأمن في استعمال تكنولوجيا المعلومات والاتصالات)؛</w:t>
      </w:r>
    </w:p>
    <w:p w14:paraId="385B1FE9" w14:textId="675D008E" w:rsidR="00853754" w:rsidRDefault="009F646F" w:rsidP="00105995">
      <w:pPr>
        <w:rPr>
          <w:ins w:id="17" w:author="Arabic" w:date="2022-05-30T13:51:00Z"/>
          <w:rtl/>
        </w:rPr>
      </w:pPr>
      <w:r w:rsidRPr="001C4C49">
        <w:rPr>
          <w:rFonts w:hint="cs"/>
          <w:i/>
          <w:iCs/>
          <w:rtl/>
          <w:lang w:bidi="ar-SY"/>
        </w:rPr>
        <w:t>ح</w:t>
      </w:r>
      <w:r w:rsidRPr="001C4C49">
        <w:rPr>
          <w:i/>
          <w:iCs/>
          <w:rtl/>
          <w:lang w:bidi="ar-SY"/>
        </w:rPr>
        <w:t>)</w:t>
      </w:r>
      <w:r w:rsidRPr="001C4C49">
        <w:rPr>
          <w:i/>
          <w:iCs/>
          <w:rtl/>
          <w:lang w:bidi="ar-SY"/>
        </w:rPr>
        <w:tab/>
      </w:r>
      <w:r w:rsidRPr="001C4C49">
        <w:rPr>
          <w:rFonts w:hint="cs"/>
          <w:rtl/>
        </w:rPr>
        <w:t>أن</w:t>
      </w:r>
      <w:r w:rsidRPr="001C4C49">
        <w:rPr>
          <w:rtl/>
        </w:rPr>
        <w:t xml:space="preserve"> </w:t>
      </w:r>
      <w:r w:rsidRPr="001C4C49">
        <w:rPr>
          <w:rFonts w:hint="cs"/>
          <w:rtl/>
        </w:rPr>
        <w:t>مجموعة</w:t>
      </w:r>
      <w:r w:rsidRPr="001C4C49">
        <w:rPr>
          <w:rtl/>
        </w:rPr>
        <w:t xml:space="preserve"> </w:t>
      </w:r>
      <w:r w:rsidRPr="001C4C49">
        <w:rPr>
          <w:rFonts w:hint="cs"/>
          <w:rtl/>
        </w:rPr>
        <w:t>واسعة</w:t>
      </w:r>
      <w:r w:rsidRPr="001C4C49">
        <w:rPr>
          <w:rtl/>
        </w:rPr>
        <w:t xml:space="preserve"> </w:t>
      </w:r>
      <w:r w:rsidRPr="001C4C49">
        <w:rPr>
          <w:rFonts w:hint="cs"/>
          <w:rtl/>
        </w:rPr>
        <w:t>من</w:t>
      </w:r>
      <w:r w:rsidRPr="001C4C49">
        <w:rPr>
          <w:rtl/>
        </w:rPr>
        <w:t xml:space="preserve"> </w:t>
      </w:r>
      <w:r w:rsidRPr="001C4C49">
        <w:rPr>
          <w:rFonts w:hint="cs"/>
          <w:rtl/>
        </w:rPr>
        <w:t>المنظمات</w:t>
      </w:r>
      <w:r w:rsidRPr="001C4C49">
        <w:rPr>
          <w:rtl/>
        </w:rPr>
        <w:t xml:space="preserve"> </w:t>
      </w:r>
      <w:r w:rsidRPr="001C4C49">
        <w:rPr>
          <w:rFonts w:hint="cs"/>
          <w:rtl/>
        </w:rPr>
        <w:t>من</w:t>
      </w:r>
      <w:r w:rsidRPr="001C4C49">
        <w:rPr>
          <w:rtl/>
        </w:rPr>
        <w:t xml:space="preserve"> </w:t>
      </w:r>
      <w:r w:rsidRPr="001C4C49">
        <w:rPr>
          <w:rFonts w:hint="cs"/>
          <w:rtl/>
        </w:rPr>
        <w:t>جميع</w:t>
      </w:r>
      <w:r w:rsidRPr="001C4C49">
        <w:rPr>
          <w:rtl/>
        </w:rPr>
        <w:t xml:space="preserve"> </w:t>
      </w:r>
      <w:r w:rsidRPr="001C4C49">
        <w:rPr>
          <w:rFonts w:hint="cs"/>
          <w:rtl/>
        </w:rPr>
        <w:t>قطاعات</w:t>
      </w:r>
      <w:r w:rsidRPr="001C4C49">
        <w:rPr>
          <w:rtl/>
        </w:rPr>
        <w:t xml:space="preserve"> </w:t>
      </w:r>
      <w:r w:rsidRPr="001C4C49">
        <w:rPr>
          <w:rFonts w:hint="cs"/>
          <w:rtl/>
        </w:rPr>
        <w:t>المجتمع</w:t>
      </w:r>
      <w:r w:rsidRPr="001C4C49">
        <w:rPr>
          <w:rtl/>
        </w:rPr>
        <w:t xml:space="preserve"> </w:t>
      </w:r>
      <w:r w:rsidRPr="001C4C49">
        <w:rPr>
          <w:rFonts w:hint="cs"/>
          <w:rtl/>
        </w:rPr>
        <w:t>تعمل</w:t>
      </w:r>
      <w:r w:rsidRPr="001C4C49">
        <w:rPr>
          <w:rtl/>
        </w:rPr>
        <w:t xml:space="preserve"> </w:t>
      </w:r>
      <w:r w:rsidRPr="001C4C49">
        <w:rPr>
          <w:rFonts w:hint="cs"/>
          <w:rtl/>
        </w:rPr>
        <w:t>بالتعاون</w:t>
      </w:r>
      <w:r w:rsidRPr="001C4C49">
        <w:rPr>
          <w:rtl/>
        </w:rPr>
        <w:t xml:space="preserve"> </w:t>
      </w:r>
      <w:r w:rsidRPr="001C4C49">
        <w:rPr>
          <w:rFonts w:hint="cs"/>
          <w:rtl/>
        </w:rPr>
        <w:t>فيما</w:t>
      </w:r>
      <w:r w:rsidRPr="001C4C49">
        <w:rPr>
          <w:rtl/>
        </w:rPr>
        <w:t xml:space="preserve"> </w:t>
      </w:r>
      <w:r w:rsidRPr="001C4C49">
        <w:rPr>
          <w:rFonts w:hint="cs"/>
          <w:rtl/>
        </w:rPr>
        <w:t>بينها</w:t>
      </w:r>
      <w:r w:rsidRPr="001C4C49">
        <w:rPr>
          <w:rtl/>
        </w:rPr>
        <w:t xml:space="preserve"> </w:t>
      </w:r>
      <w:r w:rsidRPr="001C4C49">
        <w:rPr>
          <w:rFonts w:hint="cs"/>
          <w:rtl/>
        </w:rPr>
        <w:t>من</w:t>
      </w:r>
      <w:r w:rsidRPr="001C4C49">
        <w:rPr>
          <w:rtl/>
        </w:rPr>
        <w:t xml:space="preserve"> </w:t>
      </w:r>
      <w:r w:rsidRPr="001C4C49">
        <w:rPr>
          <w:rFonts w:hint="cs"/>
          <w:rtl/>
        </w:rPr>
        <w:t>أجل</w:t>
      </w:r>
      <w:r w:rsidR="00853754" w:rsidRPr="001C4C49">
        <w:rPr>
          <w:rFonts w:hint="cs"/>
          <w:rtl/>
        </w:rPr>
        <w:t xml:space="preserve"> </w:t>
      </w:r>
      <w:ins w:id="18" w:author="Arabic" w:date="2022-05-30T13:52:00Z">
        <w:r w:rsidR="000675FE" w:rsidRPr="001C4C49">
          <w:rPr>
            <w:rFonts w:hint="cs"/>
            <w:rtl/>
          </w:rPr>
          <w:t>تعزيز الأمن السيبراني للاتصالات/تكنولوجيا المعلومات والاتصالات؛</w:t>
        </w:r>
      </w:ins>
    </w:p>
    <w:p w14:paraId="2B332907" w14:textId="5EC5E7D2" w:rsidR="00105995" w:rsidRPr="00AD1149" w:rsidRDefault="009F646F" w:rsidP="00105995">
      <w:pPr>
        <w:rPr>
          <w:rtl/>
          <w:lang w:bidi="ar-SY"/>
        </w:rPr>
      </w:pPr>
      <w:r w:rsidRPr="00AD1149">
        <w:rPr>
          <w:rFonts w:hint="cs"/>
          <w:i/>
          <w:iCs/>
          <w:rtl/>
          <w:lang w:bidi="ar-SY"/>
        </w:rPr>
        <w:t>ط</w:t>
      </w:r>
      <w:r w:rsidRPr="00AD1149">
        <w:rPr>
          <w:i/>
          <w:iCs/>
          <w:rtl/>
          <w:lang w:bidi="ar-SY"/>
        </w:rPr>
        <w:t>)</w:t>
      </w:r>
      <w:r w:rsidRPr="00AD1149">
        <w:rPr>
          <w:rtl/>
          <w:lang w:bidi="ar-SY"/>
        </w:rPr>
        <w:tab/>
        <w:t xml:space="preserve">أن الهدف </w:t>
      </w:r>
      <w:r w:rsidRPr="00AD1149">
        <w:t>3</w:t>
      </w:r>
      <w:r w:rsidRPr="00AD1149">
        <w:rPr>
          <w:rFonts w:hint="cs"/>
          <w:rtl/>
        </w:rPr>
        <w:t xml:space="preserve"> </w:t>
      </w:r>
      <w:r w:rsidRPr="00AD1149">
        <w:rPr>
          <w:rtl/>
        </w:rPr>
        <w:t>لقطاع تنمية الاتصالات، المحدد بموجب الخطة الاستراتيجية للاتحاد للفترة</w:t>
      </w:r>
      <w:r w:rsidRPr="00AD1149">
        <w:rPr>
          <w:rFonts w:hint="cs"/>
          <w:rtl/>
        </w:rPr>
        <w:t> </w:t>
      </w:r>
      <w:r w:rsidRPr="00AD1149">
        <w:t>2015</w:t>
      </w:r>
      <w:r w:rsidRPr="00AD1149">
        <w:noBreakHyphen/>
        <w:t>2012</w:t>
      </w:r>
      <w:r w:rsidRPr="00AD1149">
        <w:rPr>
          <w:rtl/>
        </w:rPr>
        <w:t xml:space="preserve">، </w:t>
      </w:r>
      <w:r w:rsidRPr="00AD1149">
        <w:rPr>
          <w:rFonts w:hint="cs"/>
          <w:rtl/>
        </w:rPr>
        <w:t>الواردة في </w:t>
      </w:r>
      <w:r w:rsidRPr="00AD1149">
        <w:rPr>
          <w:rtl/>
        </w:rPr>
        <w:t>القرار</w:t>
      </w:r>
      <w:r w:rsidRPr="00AD1149">
        <w:rPr>
          <w:rFonts w:hint="cs"/>
          <w:rtl/>
        </w:rPr>
        <w:t> </w:t>
      </w:r>
      <w:r w:rsidRPr="00AD1149">
        <w:t>71</w:t>
      </w:r>
      <w:r w:rsidRPr="00AD1149">
        <w:rPr>
          <w:rtl/>
        </w:rPr>
        <w:t xml:space="preserve"> (</w:t>
      </w:r>
      <w:r w:rsidRPr="00AD1149">
        <w:rPr>
          <w:rFonts w:hint="cs"/>
          <w:rtl/>
        </w:rPr>
        <w:t>المراجَع في </w:t>
      </w:r>
      <w:r w:rsidRPr="00AD1149">
        <w:rPr>
          <w:rFonts w:hint="eastAsia"/>
          <w:rtl/>
        </w:rPr>
        <w:t>غوادالاخارا،</w:t>
      </w:r>
      <w:r w:rsidRPr="00AD1149">
        <w:rPr>
          <w:rtl/>
        </w:rPr>
        <w:t xml:space="preserve"> </w:t>
      </w:r>
      <w:r w:rsidRPr="00AD1149">
        <w:t>2010</w:t>
      </w:r>
      <w:r w:rsidRPr="00AD1149">
        <w:rPr>
          <w:rtl/>
        </w:rPr>
        <w:t>)</w:t>
      </w:r>
      <w:r w:rsidRPr="00AD1149">
        <w:rPr>
          <w:rFonts w:hint="cs"/>
          <w:rtl/>
        </w:rPr>
        <w:t xml:space="preserve"> كان تشجيع وضع استراتيجيات لتعزيز نشر تطبيقات وخدمات تكنولوجيا المعلومات والاتصالات واستخدامها على نحو آمن ومأمون وميسور التكلفة من أجل دمج الاتصالات/تكنولوجيا المعلومات والاتصالات ضمن المفهوم الأوسع للاقتصاد والمجتمع</w:t>
      </w:r>
      <w:r w:rsidRPr="00AD1149">
        <w:rPr>
          <w:rFonts w:hint="eastAsia"/>
          <w:rtl/>
          <w:lang w:bidi="ar-SY"/>
        </w:rPr>
        <w:t>؛</w:t>
      </w:r>
    </w:p>
    <w:p w14:paraId="64B9C2C3" w14:textId="77777777" w:rsidR="00105995" w:rsidRPr="00AD1149" w:rsidRDefault="009F646F" w:rsidP="00105995">
      <w:pPr>
        <w:rPr>
          <w:rtl/>
          <w:lang w:bidi="ar-SY"/>
        </w:rPr>
      </w:pPr>
      <w:r w:rsidRPr="00AD1149">
        <w:rPr>
          <w:rFonts w:hint="cs"/>
          <w:i/>
          <w:iCs/>
          <w:rtl/>
          <w:lang w:bidi="ar-SY"/>
        </w:rPr>
        <w:t>ي)</w:t>
      </w:r>
      <w:r w:rsidRPr="00AD1149">
        <w:rPr>
          <w:rFonts w:hint="cs"/>
          <w:rtl/>
          <w:lang w:bidi="ar-SY"/>
        </w:rPr>
        <w:tab/>
        <w:t>أن واقع التوصيل ما بين البنى التحتية الحيوية للاتصالات/تكنولوجيا المعلومات والاتصالات على الصعيد العالمي يعني، من جملة أمور، أن ضعف أمن البنية التحتية في بلدٍ ما قد يؤدي إلى مزيد من قابلية التأثر والمخاطر في البلدان</w:t>
      </w:r>
      <w:r w:rsidRPr="00AD1149">
        <w:rPr>
          <w:rFonts w:hint="eastAsia"/>
        </w:rPr>
        <w:t> </w:t>
      </w:r>
      <w:r w:rsidRPr="00AD1149">
        <w:rPr>
          <w:rFonts w:hint="cs"/>
          <w:rtl/>
          <w:lang w:bidi="ar-SY"/>
        </w:rPr>
        <w:t>الأخرى؛</w:t>
      </w:r>
    </w:p>
    <w:p w14:paraId="4571AF25" w14:textId="77777777" w:rsidR="000873A6" w:rsidRDefault="009F646F" w:rsidP="00105995">
      <w:pPr>
        <w:rPr>
          <w:rtl/>
        </w:rPr>
      </w:pPr>
      <w:r w:rsidRPr="00AD1149">
        <w:rPr>
          <w:rFonts w:hint="cs"/>
          <w:i/>
          <w:iCs/>
          <w:rtl/>
        </w:rPr>
        <w:t>ك)</w:t>
      </w:r>
      <w:r w:rsidRPr="00AD1149">
        <w:rPr>
          <w:rFonts w:hint="cs"/>
          <w:rtl/>
        </w:rPr>
        <w:tab/>
      </w:r>
      <w:r w:rsidRPr="00AD1149">
        <w:rPr>
          <w:rFonts w:hint="cs"/>
          <w:rtl/>
          <w:lang w:bidi="ar-SY"/>
        </w:rPr>
        <w:t>أن المنظمات الوطنية والإقليمية والدولية الأخرى ذات الصلة توفر للدول الأعضاء وفقاً لدور كل منها مختلف المعلومات والمواد وأفضل الممارسات والموارد المالية، حسب الاقتضاء؛</w:t>
      </w:r>
      <w:r w:rsidRPr="00AD1149">
        <w:rPr>
          <w:rFonts w:hint="cs"/>
          <w:rtl/>
        </w:rPr>
        <w:t>توفير</w:t>
      </w:r>
      <w:r w:rsidRPr="00AD1149">
        <w:rPr>
          <w:rtl/>
        </w:rPr>
        <w:t xml:space="preserve"> </w:t>
      </w:r>
      <w:r w:rsidRPr="00AD1149">
        <w:rPr>
          <w:rFonts w:hint="cs"/>
          <w:rtl/>
        </w:rPr>
        <w:t>الأمن</w:t>
      </w:r>
      <w:r w:rsidRPr="00AD1149">
        <w:rPr>
          <w:rtl/>
        </w:rPr>
        <w:t xml:space="preserve"> </w:t>
      </w:r>
      <w:r w:rsidRPr="00AD1149">
        <w:rPr>
          <w:rFonts w:hint="cs"/>
          <w:rtl/>
        </w:rPr>
        <w:t>السيبراني</w:t>
      </w:r>
      <w:r w:rsidRPr="00AD1149">
        <w:rPr>
          <w:rtl/>
        </w:rPr>
        <w:t xml:space="preserve"> </w:t>
      </w:r>
      <w:r w:rsidRPr="00AD1149">
        <w:rPr>
          <w:rFonts w:hint="cs"/>
          <w:rtl/>
        </w:rPr>
        <w:t>للاتصالات</w:t>
      </w:r>
      <w:r w:rsidRPr="00AD1149">
        <w:rPr>
          <w:rtl/>
        </w:rPr>
        <w:t>/</w:t>
      </w:r>
      <w:r w:rsidRPr="00AD1149">
        <w:rPr>
          <w:rFonts w:hint="cs"/>
          <w:rtl/>
        </w:rPr>
        <w:t>تكنولوجيات</w:t>
      </w:r>
      <w:r w:rsidRPr="00AD1149">
        <w:rPr>
          <w:rtl/>
        </w:rPr>
        <w:t xml:space="preserve"> </w:t>
      </w:r>
      <w:r w:rsidRPr="00AD1149">
        <w:rPr>
          <w:rFonts w:hint="cs"/>
          <w:rtl/>
        </w:rPr>
        <w:t>المعلومات</w:t>
      </w:r>
      <w:r w:rsidRPr="00AD1149">
        <w:rPr>
          <w:rtl/>
        </w:rPr>
        <w:t xml:space="preserve"> </w:t>
      </w:r>
      <w:r w:rsidRPr="00AD1149">
        <w:rPr>
          <w:rFonts w:hint="cs"/>
          <w:rtl/>
        </w:rPr>
        <w:t>والاتصالات؛</w:t>
      </w:r>
    </w:p>
    <w:p w14:paraId="3330BD32" w14:textId="77777777" w:rsidR="000873A6" w:rsidRPr="00AD1149" w:rsidRDefault="009F646F" w:rsidP="000873A6">
      <w:pPr>
        <w:rPr>
          <w:rtl/>
        </w:rPr>
      </w:pPr>
      <w:r w:rsidRPr="00AD1149">
        <w:rPr>
          <w:rFonts w:hint="cs"/>
          <w:i/>
          <w:iCs/>
          <w:rtl/>
          <w:lang w:bidi="ar-SY"/>
        </w:rPr>
        <w:lastRenderedPageBreak/>
        <w:t>ل)</w:t>
      </w:r>
      <w:r w:rsidRPr="00AD1149">
        <w:rPr>
          <w:rFonts w:hint="cs"/>
          <w:rtl/>
          <w:lang w:bidi="ar-SY"/>
        </w:rPr>
        <w:tab/>
        <w:t>أن نتائج الدراسة الاستقصائية بشأن التوعية بالأمن السيبراني التي أجراها مكتب تنمية الاتصالات والمسألة</w:t>
      </w:r>
      <w:r w:rsidRPr="00AD1149">
        <w:rPr>
          <w:rFonts w:hint="eastAsia"/>
          <w:rtl/>
          <w:lang w:bidi="ar-SY"/>
        </w:rPr>
        <w:t> </w:t>
      </w:r>
      <w:r w:rsidRPr="00AD1149">
        <w:t>22</w:t>
      </w:r>
      <w:r w:rsidRPr="00AD1149">
        <w:noBreakHyphen/>
        <w:t>1/1</w:t>
      </w:r>
      <w:r w:rsidRPr="00AD1149">
        <w:rPr>
          <w:rFonts w:hint="cs"/>
          <w:rtl/>
        </w:rPr>
        <w:t xml:space="preserve"> في فترة الدراسة الأخيرة، بينت أن أقل البلدان نمواً تحتاج إلى مساعدة كبيرة في هذا المجال؛</w:t>
      </w:r>
    </w:p>
    <w:p w14:paraId="6FD70845" w14:textId="77777777" w:rsidR="000873A6" w:rsidRPr="00AD1149" w:rsidRDefault="009F646F" w:rsidP="000873A6">
      <w:r w:rsidRPr="00AD1149">
        <w:rPr>
          <w:rFonts w:hint="cs"/>
          <w:i/>
          <w:iCs/>
          <w:rtl/>
        </w:rPr>
        <w:t xml:space="preserve">م </w:t>
      </w:r>
      <w:r w:rsidRPr="00AD1149">
        <w:rPr>
          <w:i/>
          <w:iCs/>
          <w:rtl/>
        </w:rPr>
        <w:t>)</w:t>
      </w:r>
      <w:r w:rsidRPr="00AD1149">
        <w:rPr>
          <w:rtl/>
        </w:rPr>
        <w:tab/>
      </w:r>
      <w:r w:rsidRPr="00AD1149">
        <w:rPr>
          <w:rFonts w:hint="cs"/>
          <w:rtl/>
        </w:rPr>
        <w:t>أن</w:t>
      </w:r>
      <w:r w:rsidRPr="00AD1149">
        <w:rPr>
          <w:rtl/>
        </w:rPr>
        <w:t xml:space="preserve"> </w:t>
      </w:r>
      <w:r w:rsidRPr="00AD1149">
        <w:rPr>
          <w:rFonts w:hint="cs"/>
          <w:rtl/>
        </w:rPr>
        <w:t>البرنامج</w:t>
      </w:r>
      <w:r w:rsidRPr="00AD1149">
        <w:rPr>
          <w:rtl/>
        </w:rPr>
        <w:t xml:space="preserve"> </w:t>
      </w:r>
      <w:r w:rsidRPr="00AD1149">
        <w:rPr>
          <w:rFonts w:hint="cs"/>
          <w:rtl/>
        </w:rPr>
        <w:t>العالمي</w:t>
      </w:r>
      <w:r w:rsidRPr="00AD1149">
        <w:rPr>
          <w:rtl/>
        </w:rPr>
        <w:t xml:space="preserve"> </w:t>
      </w:r>
      <w:r w:rsidRPr="00AD1149">
        <w:rPr>
          <w:rFonts w:hint="cs"/>
          <w:rtl/>
        </w:rPr>
        <w:t>للأمن</w:t>
      </w:r>
      <w:r w:rsidRPr="00AD1149">
        <w:rPr>
          <w:rtl/>
        </w:rPr>
        <w:t xml:space="preserve"> </w:t>
      </w:r>
      <w:r w:rsidRPr="00AD1149">
        <w:rPr>
          <w:rFonts w:hint="cs"/>
          <w:rtl/>
        </w:rPr>
        <w:t xml:space="preserve">السيبراني </w:t>
      </w:r>
      <w:r w:rsidRPr="00AD1149">
        <w:t>(GCA)</w:t>
      </w:r>
      <w:r w:rsidRPr="00AD1149">
        <w:rPr>
          <w:rtl/>
        </w:rPr>
        <w:t xml:space="preserve"> </w:t>
      </w:r>
      <w:r w:rsidRPr="00AD1149">
        <w:rPr>
          <w:rFonts w:hint="cs"/>
          <w:rtl/>
        </w:rPr>
        <w:t>لدى</w:t>
      </w:r>
      <w:r w:rsidRPr="00AD1149">
        <w:rPr>
          <w:rtl/>
        </w:rPr>
        <w:t xml:space="preserve"> </w:t>
      </w:r>
      <w:r w:rsidRPr="00AD1149">
        <w:rPr>
          <w:rFonts w:hint="cs"/>
          <w:rtl/>
        </w:rPr>
        <w:t>الاتحاد</w:t>
      </w:r>
      <w:r w:rsidRPr="00AD1149">
        <w:rPr>
          <w:rtl/>
        </w:rPr>
        <w:t xml:space="preserve"> </w:t>
      </w:r>
      <w:r w:rsidRPr="00AD1149">
        <w:rPr>
          <w:rFonts w:hint="cs"/>
          <w:rtl/>
        </w:rPr>
        <w:t>يشجع</w:t>
      </w:r>
      <w:r w:rsidRPr="00AD1149">
        <w:rPr>
          <w:rtl/>
        </w:rPr>
        <w:t xml:space="preserve"> </w:t>
      </w:r>
      <w:r w:rsidRPr="00AD1149">
        <w:rPr>
          <w:rFonts w:hint="cs"/>
          <w:rtl/>
        </w:rPr>
        <w:t>التعاون</w:t>
      </w:r>
      <w:r w:rsidRPr="00AD1149">
        <w:rPr>
          <w:rtl/>
        </w:rPr>
        <w:t xml:space="preserve"> </w:t>
      </w:r>
      <w:r w:rsidRPr="00AD1149">
        <w:rPr>
          <w:rFonts w:hint="cs"/>
          <w:rtl/>
        </w:rPr>
        <w:t>الدولي</w:t>
      </w:r>
      <w:r w:rsidRPr="00AD1149">
        <w:rPr>
          <w:rtl/>
        </w:rPr>
        <w:t xml:space="preserve"> </w:t>
      </w:r>
      <w:r w:rsidRPr="00AD1149">
        <w:rPr>
          <w:rFonts w:hint="cs"/>
          <w:rtl/>
        </w:rPr>
        <w:t>الهادف</w:t>
      </w:r>
      <w:r w:rsidRPr="00AD1149">
        <w:rPr>
          <w:rtl/>
        </w:rPr>
        <w:t xml:space="preserve"> </w:t>
      </w:r>
      <w:r w:rsidRPr="00AD1149">
        <w:rPr>
          <w:rFonts w:hint="cs"/>
          <w:rtl/>
        </w:rPr>
        <w:t>إلى</w:t>
      </w:r>
      <w:r w:rsidRPr="00AD1149">
        <w:rPr>
          <w:rtl/>
        </w:rPr>
        <w:t xml:space="preserve"> </w:t>
      </w:r>
      <w:r w:rsidRPr="00AD1149">
        <w:rPr>
          <w:rFonts w:hint="cs"/>
          <w:rtl/>
        </w:rPr>
        <w:t>اقتراح</w:t>
      </w:r>
      <w:r w:rsidRPr="00AD1149">
        <w:rPr>
          <w:rtl/>
        </w:rPr>
        <w:t xml:space="preserve"> </w:t>
      </w:r>
      <w:r w:rsidRPr="00AD1149">
        <w:rPr>
          <w:rFonts w:hint="cs"/>
          <w:rtl/>
        </w:rPr>
        <w:t>استراتيجيات</w:t>
      </w:r>
      <w:r w:rsidRPr="00AD1149">
        <w:rPr>
          <w:rtl/>
        </w:rPr>
        <w:t xml:space="preserve"> </w:t>
      </w:r>
      <w:r w:rsidRPr="00AD1149">
        <w:rPr>
          <w:rFonts w:hint="cs"/>
          <w:rtl/>
        </w:rPr>
        <w:t>لإيجاد</w:t>
      </w:r>
      <w:r w:rsidRPr="00AD1149">
        <w:rPr>
          <w:rtl/>
        </w:rPr>
        <w:t xml:space="preserve"> </w:t>
      </w:r>
      <w:r w:rsidRPr="00AD1149">
        <w:rPr>
          <w:rFonts w:hint="cs"/>
          <w:rtl/>
        </w:rPr>
        <w:t>حلول</w:t>
      </w:r>
      <w:r w:rsidRPr="00AD1149">
        <w:rPr>
          <w:rtl/>
        </w:rPr>
        <w:t xml:space="preserve"> </w:t>
      </w:r>
      <w:r w:rsidRPr="00AD1149">
        <w:rPr>
          <w:rFonts w:hint="cs"/>
          <w:rtl/>
        </w:rPr>
        <w:t>من</w:t>
      </w:r>
      <w:r w:rsidRPr="00AD1149">
        <w:rPr>
          <w:rtl/>
        </w:rPr>
        <w:t xml:space="preserve"> </w:t>
      </w:r>
      <w:r w:rsidRPr="00AD1149">
        <w:rPr>
          <w:rFonts w:hint="cs"/>
          <w:rtl/>
        </w:rPr>
        <w:t>أجل</w:t>
      </w:r>
      <w:r w:rsidRPr="00AD1149">
        <w:rPr>
          <w:rtl/>
        </w:rPr>
        <w:t xml:space="preserve"> </w:t>
      </w:r>
      <w:r w:rsidRPr="00AD1149">
        <w:rPr>
          <w:rFonts w:hint="cs"/>
          <w:rtl/>
        </w:rPr>
        <w:t>تعزيز</w:t>
      </w:r>
      <w:r w:rsidRPr="00AD1149">
        <w:rPr>
          <w:rtl/>
        </w:rPr>
        <w:t xml:space="preserve"> </w:t>
      </w:r>
      <w:r w:rsidRPr="00AD1149">
        <w:rPr>
          <w:rFonts w:hint="cs"/>
          <w:rtl/>
        </w:rPr>
        <w:t>الثقة</w:t>
      </w:r>
      <w:r w:rsidRPr="00AD1149">
        <w:rPr>
          <w:rtl/>
        </w:rPr>
        <w:t xml:space="preserve"> </w:t>
      </w:r>
      <w:r w:rsidRPr="00AD1149">
        <w:rPr>
          <w:rFonts w:hint="cs"/>
          <w:rtl/>
        </w:rPr>
        <w:t>والأمن</w:t>
      </w:r>
      <w:r w:rsidRPr="00AD1149">
        <w:rPr>
          <w:rtl/>
        </w:rPr>
        <w:t xml:space="preserve"> في </w:t>
      </w:r>
      <w:r w:rsidRPr="00AD1149">
        <w:rPr>
          <w:rFonts w:hint="cs"/>
          <w:rtl/>
        </w:rPr>
        <w:t>استخدام</w:t>
      </w:r>
      <w:r w:rsidRPr="00AD1149">
        <w:rPr>
          <w:rtl/>
        </w:rPr>
        <w:t xml:space="preserve"> </w:t>
      </w:r>
      <w:r w:rsidRPr="00AD1149">
        <w:rPr>
          <w:rFonts w:hint="cs"/>
          <w:rtl/>
        </w:rPr>
        <w:t>الاتصالات</w:t>
      </w:r>
      <w:r w:rsidRPr="00AD1149">
        <w:rPr>
          <w:rtl/>
        </w:rPr>
        <w:t>/</w:t>
      </w:r>
      <w:r w:rsidRPr="00AD1149">
        <w:rPr>
          <w:rFonts w:hint="cs"/>
          <w:rtl/>
        </w:rPr>
        <w:t>تكنولوجيا</w:t>
      </w:r>
      <w:r w:rsidRPr="00AD1149">
        <w:rPr>
          <w:rtl/>
        </w:rPr>
        <w:t xml:space="preserve"> </w:t>
      </w:r>
      <w:r w:rsidRPr="00AD1149">
        <w:rPr>
          <w:rFonts w:hint="cs"/>
          <w:rtl/>
        </w:rPr>
        <w:t>المعلومات</w:t>
      </w:r>
      <w:r w:rsidRPr="00AD1149">
        <w:rPr>
          <w:rtl/>
        </w:rPr>
        <w:t xml:space="preserve"> </w:t>
      </w:r>
      <w:r w:rsidRPr="00AD1149">
        <w:rPr>
          <w:rFonts w:hint="cs"/>
          <w:rtl/>
        </w:rPr>
        <w:t>والاتصالات،</w:t>
      </w:r>
    </w:p>
    <w:p w14:paraId="2765287E" w14:textId="77777777" w:rsidR="000873A6" w:rsidRPr="00AD1149" w:rsidRDefault="009F646F" w:rsidP="00BB6EF3">
      <w:pPr>
        <w:pStyle w:val="Call"/>
        <w:rPr>
          <w:rtl/>
        </w:rPr>
      </w:pPr>
      <w:r w:rsidRPr="00AD1149">
        <w:rPr>
          <w:rtl/>
        </w:rPr>
        <w:t>وإذ ي</w:t>
      </w:r>
      <w:r w:rsidRPr="00AD1149">
        <w:rPr>
          <w:rFonts w:hint="cs"/>
          <w:rtl/>
        </w:rPr>
        <w:t>درك</w:t>
      </w:r>
    </w:p>
    <w:p w14:paraId="6ECF3320" w14:textId="77777777" w:rsidR="000873A6" w:rsidRDefault="009F646F" w:rsidP="000873A6">
      <w:pPr>
        <w:rPr>
          <w:rtl/>
        </w:rPr>
      </w:pPr>
      <w:r w:rsidRPr="00AD1149">
        <w:rPr>
          <w:i/>
          <w:iCs/>
          <w:rtl/>
        </w:rPr>
        <w:t xml:space="preserve"> أ )</w:t>
      </w:r>
      <w:r w:rsidRPr="00AD1149">
        <w:rPr>
          <w:rtl/>
        </w:rPr>
        <w:tab/>
        <w:t>أن التدابير المتخذة لضمان استقرار وأمن شبكات</w:t>
      </w:r>
      <w:r w:rsidRPr="00AD1149">
        <w:rPr>
          <w:rFonts w:hint="cs"/>
          <w:rtl/>
        </w:rPr>
        <w:t xml:space="preserve"> الاتصالات/تكنولوجيا المعلومات والاتصالات،</w:t>
      </w:r>
      <w:r w:rsidRPr="00AD1149">
        <w:rPr>
          <w:rtl/>
        </w:rPr>
        <w:t xml:space="preserve"> </w:t>
      </w:r>
      <w:r w:rsidRPr="00AD1149">
        <w:rPr>
          <w:rFonts w:hint="cs"/>
          <w:rtl/>
        </w:rPr>
        <w:t>والحماية من</w:t>
      </w:r>
      <w:r w:rsidRPr="00AD1149">
        <w:rPr>
          <w:rtl/>
        </w:rPr>
        <w:t xml:space="preserve"> </w:t>
      </w:r>
      <w:r w:rsidRPr="00AD1149">
        <w:rPr>
          <w:rFonts w:hint="cs"/>
          <w:rtl/>
        </w:rPr>
        <w:t>التهديدات السيبرانية/</w:t>
      </w:r>
      <w:r w:rsidRPr="00AD1149">
        <w:rPr>
          <w:rtl/>
        </w:rPr>
        <w:t>الجريمة السيبرانية والرسائل الاقتحامية</w:t>
      </w:r>
      <w:r w:rsidRPr="00AD1149">
        <w:rPr>
          <w:rFonts w:hint="cs"/>
          <w:rtl/>
        </w:rPr>
        <w:t>، يجب أن تحمي</w:t>
      </w:r>
      <w:r w:rsidRPr="00AD1149">
        <w:rPr>
          <w:rtl/>
        </w:rPr>
        <w:t xml:space="preserve"> وتحترم الأحكام المتعلقة بالخصوصية وحرية التعبير المتجسدة في </w:t>
      </w:r>
      <w:r w:rsidRPr="00AD1149">
        <w:rPr>
          <w:rFonts w:hint="cs"/>
          <w:rtl/>
        </w:rPr>
        <w:t>الأجزاء</w:t>
      </w:r>
      <w:r w:rsidRPr="00AD1149">
        <w:rPr>
          <w:rtl/>
        </w:rPr>
        <w:t xml:space="preserve"> ذات الصلة من الإعلان العالمي لحقوق الإنسان (</w:t>
      </w:r>
      <w:r w:rsidRPr="00AD1149">
        <w:rPr>
          <w:rFonts w:hint="cs"/>
          <w:rtl/>
        </w:rPr>
        <w:t xml:space="preserve">انظر أيضاً </w:t>
      </w:r>
      <w:r w:rsidRPr="00AD1149">
        <w:rPr>
          <w:rtl/>
        </w:rPr>
        <w:t>الفقرة</w:t>
      </w:r>
      <w:r w:rsidRPr="00AD1149">
        <w:rPr>
          <w:rFonts w:hint="cs"/>
          <w:rtl/>
        </w:rPr>
        <w:t> </w:t>
      </w:r>
      <w:r w:rsidRPr="00AD1149">
        <w:t>42</w:t>
      </w:r>
      <w:r w:rsidRPr="00AD1149">
        <w:rPr>
          <w:rtl/>
        </w:rPr>
        <w:t xml:space="preserve"> من برنامج عمل تونس)</w:t>
      </w:r>
      <w:r w:rsidRPr="00AD1149">
        <w:rPr>
          <w:rFonts w:hint="cs"/>
          <w:rtl/>
        </w:rPr>
        <w:t xml:space="preserve"> والعهد</w:t>
      </w:r>
      <w:r w:rsidRPr="00AD1149">
        <w:rPr>
          <w:rtl/>
        </w:rPr>
        <w:t xml:space="preserve"> </w:t>
      </w:r>
      <w:r w:rsidRPr="00AD1149">
        <w:rPr>
          <w:rFonts w:hint="cs"/>
          <w:rtl/>
        </w:rPr>
        <w:t>الدولي</w:t>
      </w:r>
      <w:r w:rsidRPr="00AD1149">
        <w:rPr>
          <w:rtl/>
        </w:rPr>
        <w:t xml:space="preserve"> </w:t>
      </w:r>
      <w:r w:rsidRPr="00AD1149">
        <w:rPr>
          <w:rFonts w:hint="cs"/>
          <w:rtl/>
        </w:rPr>
        <w:t>الخاص</w:t>
      </w:r>
      <w:r w:rsidRPr="00AD1149">
        <w:rPr>
          <w:rtl/>
        </w:rPr>
        <w:t xml:space="preserve"> </w:t>
      </w:r>
      <w:r w:rsidRPr="00AD1149">
        <w:rPr>
          <w:rFonts w:hint="cs"/>
          <w:rtl/>
        </w:rPr>
        <w:t>بالحقوق</w:t>
      </w:r>
      <w:r w:rsidRPr="00AD1149">
        <w:rPr>
          <w:rtl/>
        </w:rPr>
        <w:t xml:space="preserve"> </w:t>
      </w:r>
      <w:r w:rsidRPr="00AD1149">
        <w:rPr>
          <w:rFonts w:hint="cs"/>
          <w:rtl/>
        </w:rPr>
        <w:t>المدنية والسياسية</w:t>
      </w:r>
      <w:r w:rsidRPr="00AD1149">
        <w:rPr>
          <w:rtl/>
        </w:rPr>
        <w:t>؛</w:t>
      </w:r>
    </w:p>
    <w:p w14:paraId="1DE94C29" w14:textId="77777777" w:rsidR="00105995" w:rsidRPr="00AD1149" w:rsidRDefault="009F646F" w:rsidP="00105995">
      <w:pPr>
        <w:rPr>
          <w:rtl/>
        </w:rPr>
      </w:pPr>
      <w:r w:rsidRPr="00AD1149">
        <w:rPr>
          <w:rFonts w:hint="cs"/>
          <w:i/>
          <w:iCs/>
          <w:rtl/>
        </w:rPr>
        <w:t>ب)</w:t>
      </w:r>
      <w:r w:rsidRPr="00AD1149">
        <w:rPr>
          <w:rFonts w:hint="cs"/>
          <w:rtl/>
        </w:rPr>
        <w:tab/>
        <w:t>أن قرار</w:t>
      </w:r>
      <w:r w:rsidRPr="00AD1149">
        <w:rPr>
          <w:rtl/>
        </w:rPr>
        <w:t xml:space="preserve"> </w:t>
      </w:r>
      <w:r w:rsidRPr="00AD1149">
        <w:rPr>
          <w:rFonts w:hint="cs"/>
          <w:rtl/>
        </w:rPr>
        <w:t>الجمعية</w:t>
      </w:r>
      <w:r w:rsidRPr="00AD1149">
        <w:rPr>
          <w:rtl/>
        </w:rPr>
        <w:t xml:space="preserve"> </w:t>
      </w:r>
      <w:r w:rsidRPr="00AD1149">
        <w:rPr>
          <w:rFonts w:hint="cs"/>
          <w:rtl/>
        </w:rPr>
        <w:t>العامة</w:t>
      </w:r>
      <w:r w:rsidRPr="00AD1149">
        <w:rPr>
          <w:rtl/>
        </w:rPr>
        <w:t xml:space="preserve"> </w:t>
      </w:r>
      <w:r w:rsidRPr="00AD1149">
        <w:t>68/167</w:t>
      </w:r>
      <w:r w:rsidRPr="00AD1149">
        <w:rPr>
          <w:rFonts w:hint="cs"/>
          <w:rtl/>
        </w:rPr>
        <w:t xml:space="preserve">، </w:t>
      </w:r>
      <w:r w:rsidRPr="00AD1149">
        <w:rPr>
          <w:rtl/>
        </w:rPr>
        <w:t>"</w:t>
      </w:r>
      <w:r w:rsidRPr="00AD1149">
        <w:rPr>
          <w:rFonts w:hint="cs"/>
          <w:rtl/>
        </w:rPr>
        <w:t>الحق</w:t>
      </w:r>
      <w:r w:rsidRPr="00AD1149">
        <w:rPr>
          <w:rtl/>
        </w:rPr>
        <w:t xml:space="preserve"> في </w:t>
      </w:r>
      <w:r w:rsidRPr="00AD1149">
        <w:rPr>
          <w:rFonts w:hint="cs"/>
          <w:rtl/>
        </w:rPr>
        <w:t>الخصوصية</w:t>
      </w:r>
      <w:r w:rsidRPr="00AD1149">
        <w:rPr>
          <w:rtl/>
        </w:rPr>
        <w:t xml:space="preserve"> في </w:t>
      </w:r>
      <w:r w:rsidRPr="00AD1149">
        <w:rPr>
          <w:rFonts w:hint="cs"/>
          <w:rtl/>
        </w:rPr>
        <w:t>العصر</w:t>
      </w:r>
      <w:r w:rsidRPr="00AD1149">
        <w:rPr>
          <w:rtl/>
        </w:rPr>
        <w:t xml:space="preserve"> </w:t>
      </w:r>
      <w:r w:rsidRPr="00AD1149">
        <w:rPr>
          <w:rFonts w:hint="cs"/>
          <w:rtl/>
        </w:rPr>
        <w:t>الرقمي</w:t>
      </w:r>
      <w:r w:rsidRPr="00AD1149">
        <w:rPr>
          <w:rtl/>
        </w:rPr>
        <w:t>"</w:t>
      </w:r>
      <w:r w:rsidRPr="00AD1149">
        <w:rPr>
          <w:rFonts w:hint="cs"/>
          <w:rtl/>
        </w:rPr>
        <w:t>،</w:t>
      </w:r>
      <w:r w:rsidRPr="00AD1149">
        <w:rPr>
          <w:rtl/>
        </w:rPr>
        <w:t xml:space="preserve"> </w:t>
      </w:r>
      <w:r w:rsidRPr="00AD1149">
        <w:rPr>
          <w:rFonts w:hint="cs"/>
          <w:rtl/>
        </w:rPr>
        <w:t>يؤكد، من بين عدة أمور،</w:t>
      </w:r>
      <w:r w:rsidRPr="00AD1149">
        <w:rPr>
          <w:rtl/>
        </w:rPr>
        <w:t xml:space="preserve"> </w:t>
      </w:r>
      <w:r w:rsidRPr="00AD1149">
        <w:rPr>
          <w:rFonts w:hint="cs"/>
          <w:rtl/>
        </w:rPr>
        <w:t>أن</w:t>
      </w:r>
      <w:r w:rsidRPr="00AD1149">
        <w:rPr>
          <w:rtl/>
        </w:rPr>
        <w:t xml:space="preserve"> </w:t>
      </w:r>
      <w:r w:rsidRPr="00AD1149">
        <w:rPr>
          <w:rFonts w:hint="cs"/>
          <w:rtl/>
        </w:rPr>
        <w:t>الحقوق</w:t>
      </w:r>
      <w:r w:rsidRPr="00AD1149">
        <w:rPr>
          <w:rtl/>
        </w:rPr>
        <w:t xml:space="preserve"> </w:t>
      </w:r>
      <w:r w:rsidRPr="00AD1149">
        <w:rPr>
          <w:rFonts w:hint="cs"/>
          <w:rtl/>
        </w:rPr>
        <w:t>نفسها</w:t>
      </w:r>
      <w:r w:rsidRPr="00AD1149">
        <w:rPr>
          <w:rtl/>
        </w:rPr>
        <w:t xml:space="preserve"> </w:t>
      </w:r>
      <w:r w:rsidRPr="00AD1149">
        <w:rPr>
          <w:rFonts w:hint="cs"/>
          <w:rtl/>
        </w:rPr>
        <w:t>التي</w:t>
      </w:r>
      <w:r w:rsidRPr="00AD1149">
        <w:rPr>
          <w:rtl/>
        </w:rPr>
        <w:t xml:space="preserve"> </w:t>
      </w:r>
      <w:r w:rsidRPr="00AD1149">
        <w:rPr>
          <w:rFonts w:hint="cs"/>
          <w:rtl/>
        </w:rPr>
        <w:t>يتمتع</w:t>
      </w:r>
      <w:r w:rsidRPr="00AD1149">
        <w:rPr>
          <w:rtl/>
        </w:rPr>
        <w:t xml:space="preserve"> </w:t>
      </w:r>
      <w:r w:rsidRPr="00AD1149">
        <w:rPr>
          <w:rFonts w:hint="cs"/>
          <w:rtl/>
        </w:rPr>
        <w:t>بها</w:t>
      </w:r>
      <w:r w:rsidRPr="00AD1149">
        <w:rPr>
          <w:rtl/>
        </w:rPr>
        <w:t xml:space="preserve"> </w:t>
      </w:r>
      <w:r w:rsidRPr="00AD1149">
        <w:rPr>
          <w:rFonts w:hint="cs"/>
          <w:rtl/>
        </w:rPr>
        <w:t>الأشخاص</w:t>
      </w:r>
      <w:r w:rsidRPr="00AD1149">
        <w:rPr>
          <w:rtl/>
        </w:rPr>
        <w:t xml:space="preserve"> </w:t>
      </w:r>
      <w:r w:rsidRPr="00AD1149">
        <w:rPr>
          <w:rFonts w:hint="cs"/>
          <w:rtl/>
        </w:rPr>
        <w:t>خارج</w:t>
      </w:r>
      <w:r w:rsidRPr="00AD1149">
        <w:rPr>
          <w:rtl/>
        </w:rPr>
        <w:t xml:space="preserve"> </w:t>
      </w:r>
      <w:r w:rsidRPr="00AD1149">
        <w:rPr>
          <w:rFonts w:hint="cs"/>
          <w:rtl/>
        </w:rPr>
        <w:t>الإنترنت</w:t>
      </w:r>
      <w:r w:rsidRPr="00AD1149">
        <w:rPr>
          <w:rtl/>
        </w:rPr>
        <w:t xml:space="preserve"> </w:t>
      </w:r>
      <w:r w:rsidRPr="00AD1149">
        <w:rPr>
          <w:rFonts w:hint="cs"/>
          <w:rtl/>
        </w:rPr>
        <w:t>يجب</w:t>
      </w:r>
      <w:r w:rsidRPr="00AD1149">
        <w:rPr>
          <w:rtl/>
        </w:rPr>
        <w:t xml:space="preserve"> </w:t>
      </w:r>
      <w:r w:rsidRPr="00AD1149">
        <w:rPr>
          <w:rFonts w:hint="cs"/>
          <w:rtl/>
        </w:rPr>
        <w:t>أن</w:t>
      </w:r>
      <w:r w:rsidRPr="00AD1149">
        <w:rPr>
          <w:rtl/>
        </w:rPr>
        <w:t xml:space="preserve"> </w:t>
      </w:r>
      <w:r w:rsidRPr="00AD1149">
        <w:rPr>
          <w:rFonts w:hint="cs"/>
          <w:rtl/>
        </w:rPr>
        <w:t>تحظى</w:t>
      </w:r>
      <w:r w:rsidRPr="00AD1149">
        <w:rPr>
          <w:rtl/>
        </w:rPr>
        <w:t xml:space="preserve"> </w:t>
      </w:r>
      <w:r w:rsidRPr="00AD1149">
        <w:rPr>
          <w:rFonts w:hint="cs"/>
          <w:rtl/>
        </w:rPr>
        <w:t>بالحماية</w:t>
      </w:r>
      <w:r w:rsidRPr="00AD1149">
        <w:rPr>
          <w:rtl/>
        </w:rPr>
        <w:t xml:space="preserve"> </w:t>
      </w:r>
      <w:r w:rsidRPr="00AD1149">
        <w:rPr>
          <w:rFonts w:hint="cs"/>
          <w:rtl/>
        </w:rPr>
        <w:t>أيضاً</w:t>
      </w:r>
      <w:r w:rsidRPr="00AD1149">
        <w:rPr>
          <w:rtl/>
        </w:rPr>
        <w:t xml:space="preserve"> </w:t>
      </w:r>
      <w:r w:rsidRPr="00AD1149">
        <w:rPr>
          <w:rFonts w:hint="cs"/>
          <w:rtl/>
        </w:rPr>
        <w:t>على</w:t>
      </w:r>
      <w:r w:rsidRPr="00AD1149">
        <w:rPr>
          <w:rtl/>
        </w:rPr>
        <w:t xml:space="preserve"> </w:t>
      </w:r>
      <w:r w:rsidRPr="00AD1149">
        <w:rPr>
          <w:rFonts w:hint="cs"/>
          <w:rtl/>
        </w:rPr>
        <w:t>الإنترنت،</w:t>
      </w:r>
      <w:r w:rsidRPr="00AD1149">
        <w:rPr>
          <w:rtl/>
        </w:rPr>
        <w:t xml:space="preserve"> </w:t>
      </w:r>
      <w:r w:rsidRPr="00AD1149">
        <w:rPr>
          <w:rFonts w:hint="cs"/>
          <w:rtl/>
        </w:rPr>
        <w:t>بما</w:t>
      </w:r>
      <w:r w:rsidRPr="00AD1149">
        <w:rPr>
          <w:rtl/>
        </w:rPr>
        <w:t xml:space="preserve"> في </w:t>
      </w:r>
      <w:r w:rsidRPr="00AD1149">
        <w:rPr>
          <w:rFonts w:hint="cs"/>
          <w:rtl/>
        </w:rPr>
        <w:t>ذلك</w:t>
      </w:r>
      <w:r w:rsidRPr="00AD1149">
        <w:rPr>
          <w:rtl/>
        </w:rPr>
        <w:t xml:space="preserve"> </w:t>
      </w:r>
      <w:r w:rsidRPr="00AD1149">
        <w:rPr>
          <w:rFonts w:hint="cs"/>
          <w:rtl/>
        </w:rPr>
        <w:t>الحق</w:t>
      </w:r>
      <w:r w:rsidRPr="00AD1149">
        <w:rPr>
          <w:rtl/>
        </w:rPr>
        <w:t xml:space="preserve"> في </w:t>
      </w:r>
      <w:r w:rsidRPr="00AD1149">
        <w:rPr>
          <w:rFonts w:hint="cs"/>
          <w:rtl/>
        </w:rPr>
        <w:t>الخصوصية؛</w:t>
      </w:r>
    </w:p>
    <w:p w14:paraId="1A1B8C5A" w14:textId="77777777" w:rsidR="0019034E" w:rsidRDefault="009F646F" w:rsidP="0019034E">
      <w:pPr>
        <w:rPr>
          <w:rtl/>
        </w:rPr>
      </w:pPr>
      <w:r w:rsidRPr="00AD1149">
        <w:rPr>
          <w:rFonts w:hint="cs"/>
          <w:i/>
          <w:iCs/>
          <w:rtl/>
        </w:rPr>
        <w:t>ج</w:t>
      </w:r>
      <w:r w:rsidRPr="00AD1149">
        <w:rPr>
          <w:i/>
          <w:iCs/>
          <w:rtl/>
        </w:rPr>
        <w:t>)</w:t>
      </w:r>
      <w:r w:rsidRPr="00AD1149">
        <w:rPr>
          <w:rtl/>
        </w:rPr>
        <w:tab/>
        <w:t xml:space="preserve">ضرورة اتخاذ الإجراءات المناسبة والتدابير الوقائية، حسبما يحددها القانون، ضد إساءة استعمال </w:t>
      </w:r>
      <w:r w:rsidRPr="00AD1149">
        <w:rPr>
          <w:rFonts w:hint="cs"/>
          <w:rtl/>
        </w:rPr>
        <w:t>الاتصالات/</w:t>
      </w:r>
      <w:r w:rsidRPr="00AD1149">
        <w:rPr>
          <w:rtl/>
        </w:rPr>
        <w:t>تكنولوجيا المعلومات والاتصالات كما ذكرت في </w:t>
      </w:r>
      <w:r w:rsidRPr="00AD1149">
        <w:rPr>
          <w:rFonts w:hint="cs"/>
          <w:rtl/>
        </w:rPr>
        <w:t>إطار</w:t>
      </w:r>
      <w:r w:rsidRPr="00AD1149">
        <w:rPr>
          <w:rtl/>
        </w:rPr>
        <w:t xml:space="preserve"> </w:t>
      </w:r>
      <w:r w:rsidRPr="00AD1149">
        <w:rPr>
          <w:rFonts w:hint="cs"/>
          <w:rtl/>
        </w:rPr>
        <w:t>"</w:t>
      </w:r>
      <w:r w:rsidRPr="00AD1149">
        <w:rPr>
          <w:rtl/>
        </w:rPr>
        <w:t>الأبعاد الأخلاقية لمجتمع المعلومات</w:t>
      </w:r>
      <w:r w:rsidRPr="00AD1149">
        <w:rPr>
          <w:rFonts w:hint="cs"/>
          <w:rtl/>
        </w:rPr>
        <w:t>"</w:t>
      </w:r>
      <w:r w:rsidRPr="00AD1149">
        <w:rPr>
          <w:rtl/>
        </w:rPr>
        <w:t xml:space="preserve"> في إعلان </w:t>
      </w:r>
      <w:r w:rsidRPr="00AD1149">
        <w:rPr>
          <w:rFonts w:hint="cs"/>
          <w:rtl/>
        </w:rPr>
        <w:t xml:space="preserve">مبادئ وخطة عمل </w:t>
      </w:r>
      <w:r w:rsidRPr="00AD1149">
        <w:rPr>
          <w:rtl/>
        </w:rPr>
        <w:t>جنيف (الفقرة</w:t>
      </w:r>
      <w:r w:rsidRPr="00AD1149">
        <w:rPr>
          <w:rFonts w:hint="cs"/>
          <w:rtl/>
        </w:rPr>
        <w:t> </w:t>
      </w:r>
      <w:r w:rsidRPr="00AD1149">
        <w:t>43</w:t>
      </w:r>
      <w:r w:rsidRPr="00AD1149">
        <w:rPr>
          <w:rtl/>
        </w:rPr>
        <w:t xml:space="preserve"> من برنامج عمل تونس)، و</w:t>
      </w:r>
      <w:r w:rsidRPr="00AD1149">
        <w:rPr>
          <w:rFonts w:hint="cs"/>
          <w:rtl/>
        </w:rPr>
        <w:t xml:space="preserve">ضرورة </w:t>
      </w:r>
      <w:r w:rsidRPr="00AD1149">
        <w:rPr>
          <w:rtl/>
        </w:rPr>
        <w:t>مكافحة الإرهاب بجميع أشكاله ومظاهره على شبكات</w:t>
      </w:r>
      <w:r w:rsidRPr="00AD1149">
        <w:rPr>
          <w:rFonts w:hint="cs"/>
          <w:rtl/>
        </w:rPr>
        <w:t xml:space="preserve"> الاتصالات/</w:t>
      </w:r>
      <w:r w:rsidRPr="00AD1149">
        <w:rPr>
          <w:rtl/>
        </w:rPr>
        <w:t>تكنولوجيا المعلومات والاتصالات وفي </w:t>
      </w:r>
      <w:r w:rsidRPr="00AD1149">
        <w:rPr>
          <w:rFonts w:hint="cs"/>
          <w:rtl/>
        </w:rPr>
        <w:t>الوقت ذاته</w:t>
      </w:r>
      <w:r w:rsidRPr="00AD1149">
        <w:rPr>
          <w:rtl/>
        </w:rPr>
        <w:t xml:space="preserve"> احترام حقوق الإنسان و</w:t>
      </w:r>
      <w:r w:rsidRPr="00AD1149">
        <w:rPr>
          <w:rFonts w:hint="cs"/>
          <w:rtl/>
        </w:rPr>
        <w:t>الوفاء ب</w:t>
      </w:r>
      <w:r w:rsidRPr="00AD1149">
        <w:rPr>
          <w:rtl/>
        </w:rPr>
        <w:t>الواجبات الأخرى التي يفرضها القانون الدولي، على النحو المحدد في </w:t>
      </w:r>
      <w:r w:rsidRPr="00AD1149">
        <w:rPr>
          <w:rFonts w:hint="cs"/>
          <w:rtl/>
        </w:rPr>
        <w:t xml:space="preserve">الفقرة </w:t>
      </w:r>
      <w:r w:rsidRPr="00AD1149">
        <w:t>81</w:t>
      </w:r>
      <w:r w:rsidRPr="00AD1149">
        <w:rPr>
          <w:rFonts w:hint="cs"/>
          <w:rtl/>
        </w:rPr>
        <w:t xml:space="preserve"> من منطوق قرار</w:t>
      </w:r>
      <w:r w:rsidRPr="00AD1149">
        <w:rPr>
          <w:rtl/>
          <w:lang w:bidi="ar-SY"/>
        </w:rPr>
        <w:t xml:space="preserve"> </w:t>
      </w:r>
      <w:r w:rsidRPr="00AD1149">
        <w:rPr>
          <w:rFonts w:hint="cs"/>
          <w:rtl/>
          <w:lang w:bidi="ar-SY"/>
        </w:rPr>
        <w:t>ا</w:t>
      </w:r>
      <w:r w:rsidRPr="00AD1149">
        <w:rPr>
          <w:rtl/>
          <w:lang w:bidi="ar-SY"/>
        </w:rPr>
        <w:t xml:space="preserve">لجمعية العامة للأمم المتحدة </w:t>
      </w:r>
      <w:r w:rsidRPr="00AD1149">
        <w:t>60/1</w:t>
      </w:r>
      <w:r w:rsidRPr="00AD1149">
        <w:rPr>
          <w:rFonts w:hint="cs"/>
          <w:rtl/>
        </w:rPr>
        <w:t xml:space="preserve"> بشأن</w:t>
      </w:r>
      <w:r w:rsidRPr="00AD1149">
        <w:rPr>
          <w:rtl/>
          <w:lang w:bidi="ar-SY"/>
        </w:rPr>
        <w:t xml:space="preserve"> </w:t>
      </w:r>
      <w:r w:rsidRPr="00AD1149">
        <w:rPr>
          <w:rFonts w:hint="cs"/>
          <w:rtl/>
          <w:lang w:bidi="ar-SY"/>
        </w:rPr>
        <w:t>نتائج</w:t>
      </w:r>
      <w:r w:rsidRPr="00AD1149">
        <w:rPr>
          <w:rtl/>
          <w:lang w:bidi="ar-SY"/>
        </w:rPr>
        <w:t xml:space="preserve"> القمة العالمية لعام</w:t>
      </w:r>
      <w:r w:rsidRPr="00AD1149">
        <w:rPr>
          <w:rFonts w:hint="cs"/>
          <w:rtl/>
          <w:lang w:bidi="ar-SY"/>
        </w:rPr>
        <w:t> </w:t>
      </w:r>
      <w:r w:rsidRPr="00AD1149">
        <w:t>2005</w:t>
      </w:r>
      <w:r w:rsidRPr="00AD1149">
        <w:rPr>
          <w:rtl/>
          <w:lang w:bidi="ar-SY"/>
        </w:rPr>
        <w:t xml:space="preserve"> </w:t>
      </w:r>
      <w:r w:rsidRPr="00AD1149">
        <w:rPr>
          <w:rtl/>
        </w:rPr>
        <w:t>وأهمية أمن واستمرار واستقرار شبكات</w:t>
      </w:r>
      <w:r w:rsidRPr="00AD1149">
        <w:rPr>
          <w:rFonts w:hint="cs"/>
          <w:rtl/>
        </w:rPr>
        <w:t xml:space="preserve"> الاتصالات/</w:t>
      </w:r>
      <w:r w:rsidRPr="00AD1149">
        <w:rPr>
          <w:rtl/>
        </w:rPr>
        <w:t>تكنولوجيا المعلومات والاتصالات</w:t>
      </w:r>
      <w:r w:rsidRPr="00AD1149">
        <w:rPr>
          <w:rFonts w:hint="cs"/>
          <w:rtl/>
        </w:rPr>
        <w:t>،</w:t>
      </w:r>
      <w:r w:rsidRPr="00AD1149">
        <w:rPr>
          <w:rtl/>
        </w:rPr>
        <w:t xml:space="preserve"> وضرورة حماية هذه الشبكات من التهديدات ومواطن الضعف</w:t>
      </w:r>
      <w:r>
        <w:rPr>
          <w:rFonts w:hint="cs"/>
          <w:rtl/>
        </w:rPr>
        <w:t xml:space="preserve"> </w:t>
      </w:r>
      <w:r w:rsidRPr="00AD1149">
        <w:rPr>
          <w:rtl/>
        </w:rPr>
        <w:t>(الفقرة</w:t>
      </w:r>
      <w:r w:rsidRPr="00AD1149">
        <w:rPr>
          <w:rFonts w:hint="cs"/>
          <w:rtl/>
        </w:rPr>
        <w:t> </w:t>
      </w:r>
      <w:r w:rsidRPr="00AD1149">
        <w:t>45</w:t>
      </w:r>
      <w:r w:rsidRPr="00AD1149">
        <w:rPr>
          <w:rtl/>
        </w:rPr>
        <w:t xml:space="preserve"> من برنامج عمل تونس)، مع ضمان احترام الخصوصية وحماية المعلومات والبيانات الشخصية</w:t>
      </w:r>
      <w:r w:rsidRPr="00AD1149">
        <w:rPr>
          <w:rFonts w:hint="cs"/>
          <w:rtl/>
        </w:rPr>
        <w:t xml:space="preserve">، </w:t>
      </w:r>
      <w:r w:rsidRPr="00AD1149">
        <w:rPr>
          <w:rtl/>
        </w:rPr>
        <w:t xml:space="preserve">سواء من خلال اعتماد التشريعات أو من خلال تنفيذ أطر تعاونية أو اتباع الشركات التجارية والمستعملين لأفضل الممارسات والتدابير التنظيمية الذاتية والتدابير التقنية (الفقرة </w:t>
      </w:r>
      <w:r w:rsidRPr="00AD1149">
        <w:t>46</w:t>
      </w:r>
      <w:r w:rsidRPr="00AD1149">
        <w:rPr>
          <w:rtl/>
        </w:rPr>
        <w:t xml:space="preserve"> من برنامج عمل تونس)؛</w:t>
      </w:r>
    </w:p>
    <w:p w14:paraId="20326B7A" w14:textId="77777777" w:rsidR="000873A6" w:rsidRDefault="009F646F" w:rsidP="000873A6">
      <w:pPr>
        <w:rPr>
          <w:rtl/>
        </w:rPr>
      </w:pPr>
      <w:r w:rsidRPr="00AD1149">
        <w:rPr>
          <w:rFonts w:hint="cs"/>
          <w:i/>
          <w:iCs/>
          <w:rtl/>
        </w:rPr>
        <w:t xml:space="preserve">د </w:t>
      </w:r>
      <w:r w:rsidRPr="00AD1149">
        <w:rPr>
          <w:i/>
          <w:iCs/>
          <w:rtl/>
        </w:rPr>
        <w:t>)</w:t>
      </w:r>
      <w:r w:rsidRPr="00AD1149">
        <w:rPr>
          <w:rtl/>
        </w:rPr>
        <w:tab/>
        <w:t>ضرورة المواجهة الفع</w:t>
      </w:r>
      <w:r w:rsidRPr="00AD1149">
        <w:rPr>
          <w:rFonts w:hint="cs"/>
          <w:rtl/>
        </w:rPr>
        <w:t>ّ</w:t>
      </w:r>
      <w:r w:rsidRPr="00AD1149">
        <w:rPr>
          <w:rtl/>
        </w:rPr>
        <w:t xml:space="preserve">الة للتحديات والتهديدات الناتجة عن استخدام </w:t>
      </w:r>
      <w:r w:rsidRPr="00AD1149">
        <w:rPr>
          <w:rFonts w:hint="cs"/>
          <w:rtl/>
        </w:rPr>
        <w:t>الاتصالات/</w:t>
      </w:r>
      <w:r w:rsidRPr="00AD1149">
        <w:rPr>
          <w:rtl/>
        </w:rPr>
        <w:t xml:space="preserve">تكنولوجيا المعلومات والاتصالات </w:t>
      </w:r>
      <w:r w:rsidRPr="00AD1149">
        <w:rPr>
          <w:rFonts w:hint="cs"/>
          <w:rtl/>
        </w:rPr>
        <w:t xml:space="preserve">مثل استخدامها </w:t>
      </w:r>
      <w:r w:rsidRPr="00AD1149">
        <w:rPr>
          <w:rtl/>
        </w:rPr>
        <w:t>لأغراض لا تتفق مع أهداف حفظ الاستقرار والأمن الدولي</w:t>
      </w:r>
      <w:r w:rsidRPr="00AD1149">
        <w:rPr>
          <w:rFonts w:hint="cs"/>
          <w:rtl/>
        </w:rPr>
        <w:t>ين</w:t>
      </w:r>
      <w:r w:rsidRPr="00AD1149">
        <w:rPr>
          <w:rtl/>
        </w:rPr>
        <w:t xml:space="preserve"> </w:t>
      </w:r>
      <w:r w:rsidRPr="00AD1149">
        <w:rPr>
          <w:rFonts w:hint="cs"/>
          <w:rtl/>
        </w:rPr>
        <w:t>و</w:t>
      </w:r>
      <w:r w:rsidRPr="00AD1149">
        <w:rPr>
          <w:rtl/>
        </w:rPr>
        <w:t xml:space="preserve">يمكن أن تؤثر </w:t>
      </w:r>
      <w:r w:rsidRPr="00AD1149">
        <w:rPr>
          <w:rFonts w:hint="cs"/>
          <w:rtl/>
        </w:rPr>
        <w:t xml:space="preserve">سلباً </w:t>
      </w:r>
      <w:r w:rsidRPr="00AD1149">
        <w:rPr>
          <w:rtl/>
        </w:rPr>
        <w:t xml:space="preserve">على </w:t>
      </w:r>
      <w:r w:rsidRPr="00AD1149">
        <w:rPr>
          <w:rFonts w:hint="cs"/>
          <w:rtl/>
        </w:rPr>
        <w:t xml:space="preserve">سلامة </w:t>
      </w:r>
      <w:r w:rsidRPr="00AD1149">
        <w:rPr>
          <w:rtl/>
        </w:rPr>
        <w:t>البنية التحتية</w:t>
      </w:r>
      <w:r w:rsidRPr="00AD1149">
        <w:rPr>
          <w:rFonts w:hint="cs"/>
          <w:rtl/>
        </w:rPr>
        <w:t xml:space="preserve"> داخل الدول،</w:t>
      </w:r>
      <w:r w:rsidRPr="00AD1149">
        <w:rPr>
          <w:rtl/>
        </w:rPr>
        <w:t xml:space="preserve"> مما</w:t>
      </w:r>
      <w:r w:rsidRPr="00AD1149">
        <w:rPr>
          <w:rFonts w:hint="cs"/>
          <w:rtl/>
        </w:rPr>
        <w:t> </w:t>
      </w:r>
      <w:r w:rsidRPr="00AD1149">
        <w:rPr>
          <w:rtl/>
        </w:rPr>
        <w:t>يؤثر على أمن</w:t>
      </w:r>
      <w:r w:rsidRPr="00AD1149">
        <w:rPr>
          <w:rFonts w:hint="cs"/>
          <w:rtl/>
        </w:rPr>
        <w:t>ها،</w:t>
      </w:r>
      <w:r w:rsidRPr="00AD1149">
        <w:rPr>
          <w:rtl/>
        </w:rPr>
        <w:t xml:space="preserve"> </w:t>
      </w:r>
      <w:r w:rsidRPr="00AD1149">
        <w:rPr>
          <w:rFonts w:hint="cs"/>
          <w:rtl/>
        </w:rPr>
        <w:t>و</w:t>
      </w:r>
      <w:r w:rsidRPr="00AD1149">
        <w:rPr>
          <w:rtl/>
        </w:rPr>
        <w:t xml:space="preserve">العمل </w:t>
      </w:r>
      <w:r w:rsidRPr="00AD1149">
        <w:rPr>
          <w:rFonts w:hint="cs"/>
          <w:rtl/>
        </w:rPr>
        <w:t xml:space="preserve">بشكل تعاوني </w:t>
      </w:r>
      <w:r w:rsidRPr="00AD1149">
        <w:rPr>
          <w:rtl/>
        </w:rPr>
        <w:t>على منع إساءة استخدام موارد وتكنولوجيا المعلومات لأغراض إجرامية وإرهابية، وفي </w:t>
      </w:r>
      <w:r w:rsidRPr="00AD1149">
        <w:rPr>
          <w:rFonts w:hint="cs"/>
          <w:rtl/>
        </w:rPr>
        <w:t>الوقت ذاته</w:t>
      </w:r>
      <w:r w:rsidRPr="00AD1149">
        <w:rPr>
          <w:rtl/>
        </w:rPr>
        <w:t xml:space="preserve"> احترام حقوق الإنسان؛</w:t>
      </w:r>
    </w:p>
    <w:p w14:paraId="4951FA57" w14:textId="77777777" w:rsidR="000873A6" w:rsidRPr="00AD1149" w:rsidRDefault="009F646F" w:rsidP="000873A6">
      <w:pPr>
        <w:rPr>
          <w:rtl/>
        </w:rPr>
      </w:pPr>
      <w:r w:rsidRPr="00AD1149">
        <w:rPr>
          <w:rFonts w:hint="cs"/>
          <w:i/>
          <w:iCs/>
          <w:rtl/>
        </w:rPr>
        <w:t>ﻫ</w:t>
      </w:r>
      <w:r>
        <w:rPr>
          <w:rFonts w:hint="cs"/>
          <w:i/>
          <w:iCs/>
          <w:rtl/>
        </w:rPr>
        <w:t xml:space="preserve"> </w:t>
      </w:r>
      <w:r w:rsidRPr="00AD1149">
        <w:rPr>
          <w:i/>
          <w:iCs/>
          <w:rtl/>
        </w:rPr>
        <w:t>)</w:t>
      </w:r>
      <w:r w:rsidRPr="00AD1149">
        <w:rPr>
          <w:rtl/>
        </w:rPr>
        <w:tab/>
        <w:t>دور</w:t>
      </w:r>
      <w:r w:rsidRPr="00AD1149">
        <w:rPr>
          <w:rFonts w:hint="cs"/>
          <w:rtl/>
        </w:rPr>
        <w:t xml:space="preserve"> الاتصالات/</w:t>
      </w:r>
      <w:r w:rsidRPr="00AD1149">
        <w:rPr>
          <w:rtl/>
        </w:rPr>
        <w:t xml:space="preserve">تكنولوجيا المعلومات والاتصالات في حماية الأطفال وفي تعزيز </w:t>
      </w:r>
      <w:r w:rsidRPr="00AD1149">
        <w:rPr>
          <w:rFonts w:hint="cs"/>
          <w:rtl/>
        </w:rPr>
        <w:t>تنميتهم</w:t>
      </w:r>
      <w:r w:rsidRPr="00AD1149">
        <w:rPr>
          <w:rtl/>
        </w:rPr>
        <w:t>، وضرورة ت</w:t>
      </w:r>
      <w:r w:rsidRPr="00AD1149">
        <w:rPr>
          <w:rFonts w:hint="cs"/>
          <w:rtl/>
        </w:rPr>
        <w:t>عزيز</w:t>
      </w:r>
      <w:r w:rsidRPr="00AD1149">
        <w:rPr>
          <w:rtl/>
        </w:rPr>
        <w:t xml:space="preserve"> العمل من أجل حماية الأطفال</w:t>
      </w:r>
      <w:r w:rsidRPr="00AD1149">
        <w:rPr>
          <w:rFonts w:hint="cs"/>
          <w:rtl/>
        </w:rPr>
        <w:t xml:space="preserve"> والشباب</w:t>
      </w:r>
      <w:r w:rsidRPr="00AD1149">
        <w:rPr>
          <w:rtl/>
        </w:rPr>
        <w:t xml:space="preserve"> من الاستغلال والدفاع عن حقوقهم في سياق</w:t>
      </w:r>
      <w:r w:rsidRPr="00AD1149">
        <w:rPr>
          <w:rFonts w:hint="cs"/>
          <w:rtl/>
        </w:rPr>
        <w:t xml:space="preserve"> الاتصالات/</w:t>
      </w:r>
      <w:r w:rsidRPr="00AD1149">
        <w:rPr>
          <w:rtl/>
        </w:rPr>
        <w:t xml:space="preserve">تكنولوجيا المعلومات والاتصالات، مع التأكيد أن </w:t>
      </w:r>
      <w:r w:rsidRPr="00AD1149">
        <w:rPr>
          <w:rFonts w:hint="cs"/>
          <w:rtl/>
        </w:rPr>
        <w:t>تحقيق المصلحة القصوى للأطفال اعتبار</w:t>
      </w:r>
      <w:r w:rsidRPr="00AD1149">
        <w:rPr>
          <w:rFonts w:hint="eastAsia"/>
          <w:rtl/>
        </w:rPr>
        <w:t> </w:t>
      </w:r>
      <w:r w:rsidRPr="00AD1149">
        <w:rPr>
          <w:rFonts w:hint="cs"/>
          <w:rtl/>
        </w:rPr>
        <w:t>أساسي؛</w:t>
      </w:r>
    </w:p>
    <w:p w14:paraId="68FDBF55" w14:textId="77777777" w:rsidR="000873A6" w:rsidRPr="00AD1149" w:rsidRDefault="009F646F" w:rsidP="000873A6">
      <w:pPr>
        <w:rPr>
          <w:rtl/>
          <w:lang w:bidi="ar-BH"/>
        </w:rPr>
      </w:pPr>
      <w:r w:rsidRPr="00AD1149">
        <w:rPr>
          <w:rFonts w:hint="cs"/>
          <w:i/>
          <w:iCs/>
          <w:rtl/>
        </w:rPr>
        <w:t>و )</w:t>
      </w:r>
      <w:r w:rsidRPr="00AD1149">
        <w:rPr>
          <w:rFonts w:hint="cs"/>
          <w:rtl/>
        </w:rPr>
        <w:tab/>
      </w:r>
      <w:r w:rsidRPr="00AD1149">
        <w:rPr>
          <w:rFonts w:hint="cs"/>
          <w:rtl/>
          <w:lang w:bidi="ar-SY"/>
        </w:rPr>
        <w:t xml:space="preserve">برغبة جميع الأطراف المعنية والتزامها </w:t>
      </w:r>
      <w:r w:rsidRPr="00AD1149">
        <w:rPr>
          <w:rFonts w:hint="cs"/>
          <w:rtl/>
        </w:rPr>
        <w:t>ببناء مجتمع معلومات جامع وذي توجه تنموي ويضع البشر في صميم اهتمامه، يقوم على أساس أغراض ومبادئ ميثاق الأمم المتحدة والقانون الدولي والتعددية والاحترام الكامل للإعلان العالمي لحقوق الإنسان والالتزام به، حتى يتسنى للناس في كل مكان إنشاء المعلومات والمعارف والنفاذ إليها واستعمالها وتبادلها، كي يحققوا إمكاناتهم بالكامل ويبلغوا الأهداف والمقاصد الإنمائية المتفق عليها دولياً، بما في ذلك الأهداف الإنمائية</w:t>
      </w:r>
      <w:r w:rsidRPr="00AD1149">
        <w:rPr>
          <w:rFonts w:hint="eastAsia"/>
        </w:rPr>
        <w:t> </w:t>
      </w:r>
      <w:r w:rsidRPr="00AD1149">
        <w:rPr>
          <w:rFonts w:hint="cs"/>
          <w:rtl/>
        </w:rPr>
        <w:t>للألفية</w:t>
      </w:r>
      <w:r w:rsidRPr="00AD1149">
        <w:rPr>
          <w:rFonts w:hint="cs"/>
          <w:rtl/>
          <w:lang w:bidi="ar-BH"/>
        </w:rPr>
        <w:t>؛</w:t>
      </w:r>
    </w:p>
    <w:p w14:paraId="69A21703" w14:textId="77777777" w:rsidR="000873A6" w:rsidRPr="00AD1149" w:rsidRDefault="009F646F" w:rsidP="000873A6">
      <w:pPr>
        <w:rPr>
          <w:rtl/>
        </w:rPr>
      </w:pPr>
      <w:r w:rsidRPr="00AD1149">
        <w:rPr>
          <w:rFonts w:hint="cs"/>
          <w:i/>
          <w:iCs/>
          <w:rtl/>
        </w:rPr>
        <w:t>ز )</w:t>
      </w:r>
      <w:r w:rsidRPr="00AD1149">
        <w:rPr>
          <w:rFonts w:hint="cs"/>
          <w:rtl/>
        </w:rPr>
        <w:tab/>
        <w:t xml:space="preserve">بأحكام الفقرات </w:t>
      </w:r>
      <w:r w:rsidRPr="00AD1149">
        <w:t>4</w:t>
      </w:r>
      <w:r w:rsidRPr="00AD1149">
        <w:rPr>
          <w:rFonts w:hint="cs"/>
          <w:rtl/>
        </w:rPr>
        <w:t xml:space="preserve"> و</w:t>
      </w:r>
      <w:r w:rsidRPr="00AD1149">
        <w:t>5</w:t>
      </w:r>
      <w:r w:rsidRPr="00AD1149">
        <w:rPr>
          <w:rFonts w:hint="cs"/>
          <w:rtl/>
        </w:rPr>
        <w:t xml:space="preserve"> و</w:t>
      </w:r>
      <w:r w:rsidRPr="00AD1149">
        <w:t>55</w:t>
      </w:r>
      <w:r w:rsidRPr="00AD1149">
        <w:rPr>
          <w:rFonts w:hint="cs"/>
          <w:rtl/>
        </w:rPr>
        <w:t xml:space="preserve"> من إعلان مبادئ جنيف، وبأن حرية التعبير وحرية تدفق المعلومات والمعارف والأفكار تعود بالنفع على التنمية؛</w:t>
      </w:r>
    </w:p>
    <w:p w14:paraId="0A59C6F4" w14:textId="77777777" w:rsidR="0019034E" w:rsidRPr="00AD1149" w:rsidRDefault="009F646F" w:rsidP="0019034E">
      <w:pPr>
        <w:rPr>
          <w:rtl/>
        </w:rPr>
      </w:pPr>
      <w:r w:rsidRPr="00AD1149">
        <w:rPr>
          <w:rFonts w:hint="cs"/>
          <w:i/>
          <w:iCs/>
          <w:rtl/>
        </w:rPr>
        <w:t>ح)</w:t>
      </w:r>
      <w:r w:rsidRPr="00AD1149">
        <w:rPr>
          <w:rFonts w:hint="cs"/>
          <w:rtl/>
        </w:rPr>
        <w:tab/>
        <w:t>أن مرحلة تونس للقمة العالمية لمجتمع المعلومات مثلت فرصة فريدة لإذكاء الوعي بما تجلبه تكنولوجيا المعلومات والاتصالات من فوائد للإنسانية وبما يمكنها إحداثه من تحول في الأنشطة البشرية والتفاعل بين البشر وفي حياتهم وبذلك تسهم في زيادة الثقة في المستقبل</w:t>
      </w:r>
      <w:r w:rsidRPr="00AD1149">
        <w:rPr>
          <w:rFonts w:hint="cs"/>
          <w:rtl/>
          <w:lang w:bidi="ar-SY"/>
        </w:rPr>
        <w:t>؛</w:t>
      </w:r>
    </w:p>
    <w:p w14:paraId="6DA55B79" w14:textId="77777777" w:rsidR="00105995" w:rsidRPr="00AD1149" w:rsidRDefault="009F646F" w:rsidP="00105995">
      <w:pPr>
        <w:rPr>
          <w:rtl/>
        </w:rPr>
      </w:pPr>
      <w:r w:rsidRPr="00AD1149">
        <w:rPr>
          <w:rFonts w:hint="cs"/>
          <w:i/>
          <w:iCs/>
          <w:rtl/>
        </w:rPr>
        <w:t>ط)</w:t>
      </w:r>
      <w:r w:rsidRPr="00AD1149">
        <w:rPr>
          <w:rFonts w:hint="cs"/>
          <w:rtl/>
        </w:rPr>
        <w:tab/>
        <w:t>الحاجة</w:t>
      </w:r>
      <w:r w:rsidRPr="00AD1149">
        <w:rPr>
          <w:rtl/>
        </w:rPr>
        <w:t xml:space="preserve"> </w:t>
      </w:r>
      <w:r w:rsidRPr="00AD1149">
        <w:rPr>
          <w:rFonts w:hint="cs"/>
          <w:rtl/>
        </w:rPr>
        <w:t>إلى</w:t>
      </w:r>
      <w:r w:rsidRPr="00AD1149">
        <w:rPr>
          <w:rtl/>
        </w:rPr>
        <w:t xml:space="preserve"> </w:t>
      </w:r>
      <w:r w:rsidRPr="00AD1149">
        <w:rPr>
          <w:rFonts w:hint="cs"/>
          <w:rtl/>
        </w:rPr>
        <w:t>التصدي</w:t>
      </w:r>
      <w:r w:rsidRPr="00AD1149">
        <w:rPr>
          <w:rtl/>
        </w:rPr>
        <w:t xml:space="preserve"> </w:t>
      </w:r>
      <w:r w:rsidRPr="00AD1149">
        <w:rPr>
          <w:rFonts w:hint="cs"/>
          <w:rtl/>
        </w:rPr>
        <w:t>على</w:t>
      </w:r>
      <w:r w:rsidRPr="00AD1149">
        <w:rPr>
          <w:rtl/>
        </w:rPr>
        <w:t xml:space="preserve"> </w:t>
      </w:r>
      <w:r w:rsidRPr="00AD1149">
        <w:rPr>
          <w:rFonts w:hint="cs"/>
          <w:rtl/>
        </w:rPr>
        <w:t>نحو</w:t>
      </w:r>
      <w:r w:rsidRPr="00AD1149">
        <w:rPr>
          <w:rtl/>
        </w:rPr>
        <w:t xml:space="preserve"> </w:t>
      </w:r>
      <w:r w:rsidRPr="00AD1149">
        <w:rPr>
          <w:rFonts w:hint="cs"/>
          <w:rtl/>
        </w:rPr>
        <w:t>فعّال</w:t>
      </w:r>
      <w:r w:rsidRPr="00AD1149">
        <w:rPr>
          <w:rtl/>
        </w:rPr>
        <w:t xml:space="preserve"> </w:t>
      </w:r>
      <w:r w:rsidRPr="00AD1149">
        <w:rPr>
          <w:rFonts w:hint="cs"/>
          <w:rtl/>
        </w:rPr>
        <w:t>للمشكلة</w:t>
      </w:r>
      <w:r w:rsidRPr="00AD1149">
        <w:rPr>
          <w:rtl/>
        </w:rPr>
        <w:t xml:space="preserve"> </w:t>
      </w:r>
      <w:r w:rsidRPr="00AD1149">
        <w:rPr>
          <w:rFonts w:hint="cs"/>
          <w:rtl/>
        </w:rPr>
        <w:t>الهامة</w:t>
      </w:r>
      <w:r w:rsidRPr="00AD1149">
        <w:rPr>
          <w:rtl/>
        </w:rPr>
        <w:t xml:space="preserve"> </w:t>
      </w:r>
      <w:r w:rsidRPr="00AD1149">
        <w:rPr>
          <w:rFonts w:hint="cs"/>
          <w:rtl/>
        </w:rPr>
        <w:t>التي</w:t>
      </w:r>
      <w:r w:rsidRPr="00AD1149">
        <w:rPr>
          <w:rtl/>
        </w:rPr>
        <w:t xml:space="preserve"> </w:t>
      </w:r>
      <w:r w:rsidRPr="00AD1149">
        <w:rPr>
          <w:rFonts w:hint="cs"/>
          <w:rtl/>
        </w:rPr>
        <w:t>يطرحها</w:t>
      </w:r>
      <w:r w:rsidRPr="00AD1149">
        <w:rPr>
          <w:rtl/>
        </w:rPr>
        <w:t xml:space="preserve"> </w:t>
      </w:r>
      <w:r w:rsidRPr="00AD1149">
        <w:rPr>
          <w:rFonts w:hint="cs"/>
          <w:rtl/>
        </w:rPr>
        <w:t>البريد</w:t>
      </w:r>
      <w:r w:rsidRPr="00AD1149">
        <w:rPr>
          <w:rtl/>
        </w:rPr>
        <w:t xml:space="preserve"> </w:t>
      </w:r>
      <w:r w:rsidRPr="00AD1149">
        <w:rPr>
          <w:rFonts w:hint="cs"/>
          <w:rtl/>
        </w:rPr>
        <w:t>الاقتحامي،</w:t>
      </w:r>
      <w:r w:rsidRPr="00AD1149">
        <w:rPr>
          <w:rtl/>
        </w:rPr>
        <w:t xml:space="preserve"> </w:t>
      </w:r>
      <w:r w:rsidRPr="00AD1149">
        <w:rPr>
          <w:rFonts w:hint="cs"/>
          <w:rtl/>
        </w:rPr>
        <w:t>كما</w:t>
      </w:r>
      <w:r w:rsidRPr="00AD1149">
        <w:rPr>
          <w:rtl/>
        </w:rPr>
        <w:t xml:space="preserve"> </w:t>
      </w:r>
      <w:r w:rsidRPr="00AD1149">
        <w:rPr>
          <w:rFonts w:hint="cs"/>
          <w:rtl/>
        </w:rPr>
        <w:t>تدعو</w:t>
      </w:r>
      <w:r w:rsidRPr="00AD1149">
        <w:rPr>
          <w:rtl/>
        </w:rPr>
        <w:t xml:space="preserve"> </w:t>
      </w:r>
      <w:r w:rsidRPr="00AD1149">
        <w:rPr>
          <w:rFonts w:hint="cs"/>
          <w:rtl/>
        </w:rPr>
        <w:t>إلى</w:t>
      </w:r>
      <w:r w:rsidRPr="00AD1149">
        <w:rPr>
          <w:rtl/>
        </w:rPr>
        <w:t xml:space="preserve"> </w:t>
      </w:r>
      <w:r w:rsidRPr="00AD1149">
        <w:rPr>
          <w:rFonts w:hint="cs"/>
          <w:rtl/>
        </w:rPr>
        <w:t>ذلك</w:t>
      </w:r>
      <w:r w:rsidRPr="00AD1149">
        <w:rPr>
          <w:rtl/>
        </w:rPr>
        <w:t xml:space="preserve"> </w:t>
      </w:r>
      <w:r w:rsidRPr="00AD1149">
        <w:rPr>
          <w:rFonts w:hint="cs"/>
          <w:rtl/>
        </w:rPr>
        <w:t>الفقرة </w:t>
      </w:r>
      <w:r w:rsidRPr="00AD1149">
        <w:t>41</w:t>
      </w:r>
      <w:r w:rsidRPr="00AD1149">
        <w:rPr>
          <w:rtl/>
        </w:rPr>
        <w:t xml:space="preserve"> </w:t>
      </w:r>
      <w:r w:rsidRPr="00AD1149">
        <w:rPr>
          <w:rFonts w:hint="cs"/>
          <w:rtl/>
        </w:rPr>
        <w:t>من</w:t>
      </w:r>
      <w:r w:rsidRPr="00AD1149">
        <w:rPr>
          <w:rtl/>
        </w:rPr>
        <w:t xml:space="preserve"> </w:t>
      </w:r>
      <w:r w:rsidRPr="00AD1149">
        <w:rPr>
          <w:rFonts w:hint="cs"/>
          <w:rtl/>
        </w:rPr>
        <w:t>برنامج</w:t>
      </w:r>
      <w:r w:rsidRPr="00AD1149">
        <w:rPr>
          <w:rtl/>
        </w:rPr>
        <w:t xml:space="preserve"> </w:t>
      </w:r>
      <w:r w:rsidRPr="00AD1149">
        <w:rPr>
          <w:rFonts w:hint="cs"/>
          <w:rtl/>
        </w:rPr>
        <w:t>عمل</w:t>
      </w:r>
      <w:r w:rsidRPr="00AD1149">
        <w:rPr>
          <w:rtl/>
        </w:rPr>
        <w:t xml:space="preserve"> </w:t>
      </w:r>
      <w:r w:rsidRPr="00AD1149">
        <w:rPr>
          <w:rFonts w:hint="cs"/>
          <w:rtl/>
        </w:rPr>
        <w:t>تونس؛</w:t>
      </w:r>
      <w:r w:rsidRPr="00AD1149">
        <w:rPr>
          <w:rtl/>
        </w:rPr>
        <w:t xml:space="preserve"> </w:t>
      </w:r>
      <w:r w:rsidRPr="00AD1149">
        <w:rPr>
          <w:rFonts w:hint="cs"/>
          <w:rtl/>
        </w:rPr>
        <w:t>علاوة على جملة تهديدات من</w:t>
      </w:r>
      <w:r w:rsidRPr="00AD1149">
        <w:rPr>
          <w:rtl/>
        </w:rPr>
        <w:t xml:space="preserve"> </w:t>
      </w:r>
      <w:r w:rsidRPr="00AD1149">
        <w:rPr>
          <w:rFonts w:hint="cs"/>
          <w:rtl/>
        </w:rPr>
        <w:t>بينها</w:t>
      </w:r>
      <w:r w:rsidRPr="00AD1149">
        <w:rPr>
          <w:rtl/>
        </w:rPr>
        <w:t xml:space="preserve"> </w:t>
      </w:r>
      <w:r w:rsidRPr="00AD1149">
        <w:rPr>
          <w:rFonts w:hint="cs"/>
          <w:rtl/>
        </w:rPr>
        <w:t>الرسائل</w:t>
      </w:r>
      <w:r w:rsidRPr="00AD1149">
        <w:rPr>
          <w:rtl/>
        </w:rPr>
        <w:t xml:space="preserve"> </w:t>
      </w:r>
      <w:r w:rsidRPr="00AD1149">
        <w:rPr>
          <w:rFonts w:hint="cs"/>
          <w:rtl/>
        </w:rPr>
        <w:t>الاقتحامية</w:t>
      </w:r>
      <w:r w:rsidRPr="00AD1149">
        <w:rPr>
          <w:rtl/>
        </w:rPr>
        <w:t xml:space="preserve"> </w:t>
      </w:r>
      <w:r w:rsidRPr="00AD1149">
        <w:rPr>
          <w:rFonts w:hint="cs"/>
          <w:rtl/>
        </w:rPr>
        <w:t>والجرائم</w:t>
      </w:r>
      <w:r w:rsidRPr="00AD1149">
        <w:rPr>
          <w:rtl/>
        </w:rPr>
        <w:t xml:space="preserve"> </w:t>
      </w:r>
      <w:r w:rsidRPr="00AD1149">
        <w:rPr>
          <w:rFonts w:hint="cs"/>
          <w:rtl/>
        </w:rPr>
        <w:t>السيبرانية</w:t>
      </w:r>
      <w:r w:rsidRPr="00AD1149">
        <w:rPr>
          <w:rtl/>
        </w:rPr>
        <w:t xml:space="preserve"> </w:t>
      </w:r>
      <w:r w:rsidRPr="00AD1149">
        <w:rPr>
          <w:rFonts w:hint="cs"/>
          <w:rtl/>
        </w:rPr>
        <w:t>والفيروسات</w:t>
      </w:r>
      <w:r w:rsidRPr="00AD1149">
        <w:rPr>
          <w:rtl/>
        </w:rPr>
        <w:t xml:space="preserve"> </w:t>
      </w:r>
      <w:r w:rsidRPr="00AD1149">
        <w:rPr>
          <w:rFonts w:hint="cs"/>
          <w:rtl/>
        </w:rPr>
        <w:t>والديدان</w:t>
      </w:r>
      <w:r w:rsidRPr="00AD1149">
        <w:rPr>
          <w:rtl/>
        </w:rPr>
        <w:t xml:space="preserve"> </w:t>
      </w:r>
      <w:r w:rsidRPr="00AD1149">
        <w:rPr>
          <w:rFonts w:hint="cs"/>
          <w:rtl/>
        </w:rPr>
        <w:t>وهجمات</w:t>
      </w:r>
      <w:r w:rsidRPr="00AD1149">
        <w:rPr>
          <w:rtl/>
        </w:rPr>
        <w:t xml:space="preserve"> </w:t>
      </w:r>
      <w:r w:rsidRPr="00AD1149">
        <w:rPr>
          <w:rFonts w:hint="cs"/>
          <w:rtl/>
        </w:rPr>
        <w:t>منع</w:t>
      </w:r>
      <w:r w:rsidRPr="00AD1149">
        <w:rPr>
          <w:rtl/>
        </w:rPr>
        <w:t xml:space="preserve"> </w:t>
      </w:r>
      <w:r w:rsidRPr="00AD1149">
        <w:rPr>
          <w:rFonts w:hint="cs"/>
          <w:rtl/>
        </w:rPr>
        <w:t>الخدمة؛</w:t>
      </w:r>
    </w:p>
    <w:p w14:paraId="7BB32731" w14:textId="77777777" w:rsidR="00105995" w:rsidRDefault="009F646F" w:rsidP="00105995">
      <w:pPr>
        <w:rPr>
          <w:rtl/>
        </w:rPr>
      </w:pPr>
      <w:r w:rsidRPr="00AD1149">
        <w:rPr>
          <w:rFonts w:hint="cs"/>
          <w:i/>
          <w:iCs/>
          <w:rtl/>
        </w:rPr>
        <w:t>ي</w:t>
      </w:r>
      <w:r w:rsidRPr="00AD1149">
        <w:rPr>
          <w:i/>
          <w:iCs/>
          <w:rtl/>
        </w:rPr>
        <w:t>)</w:t>
      </w:r>
      <w:r w:rsidRPr="00AD1149">
        <w:rPr>
          <w:rtl/>
        </w:rPr>
        <w:tab/>
      </w:r>
      <w:r w:rsidRPr="00AD1149">
        <w:rPr>
          <w:rFonts w:hint="cs"/>
          <w:rtl/>
        </w:rPr>
        <w:t>الحاجة</w:t>
      </w:r>
      <w:r w:rsidRPr="00AD1149">
        <w:rPr>
          <w:rtl/>
        </w:rPr>
        <w:t xml:space="preserve"> </w:t>
      </w:r>
      <w:r w:rsidRPr="00AD1149">
        <w:rPr>
          <w:rFonts w:hint="cs"/>
          <w:rtl/>
        </w:rPr>
        <w:t>إلى</w:t>
      </w:r>
      <w:r w:rsidRPr="00AD1149">
        <w:rPr>
          <w:rtl/>
        </w:rPr>
        <w:t xml:space="preserve"> </w:t>
      </w:r>
      <w:r w:rsidRPr="00AD1149">
        <w:rPr>
          <w:rFonts w:hint="cs"/>
          <w:rtl/>
        </w:rPr>
        <w:t>التنسيق</w:t>
      </w:r>
      <w:r w:rsidRPr="00AD1149">
        <w:rPr>
          <w:rtl/>
        </w:rPr>
        <w:t xml:space="preserve"> </w:t>
      </w:r>
      <w:r w:rsidRPr="00AD1149">
        <w:rPr>
          <w:rFonts w:hint="cs"/>
          <w:rtl/>
        </w:rPr>
        <w:t>الفعّال</w:t>
      </w:r>
      <w:r w:rsidRPr="00AD1149">
        <w:rPr>
          <w:rtl/>
        </w:rPr>
        <w:t xml:space="preserve"> </w:t>
      </w:r>
      <w:r w:rsidRPr="00AD1149">
        <w:rPr>
          <w:rFonts w:hint="cs"/>
          <w:rtl/>
        </w:rPr>
        <w:t>بين</w:t>
      </w:r>
      <w:r w:rsidRPr="00AD1149">
        <w:rPr>
          <w:rtl/>
        </w:rPr>
        <w:t xml:space="preserve"> </w:t>
      </w:r>
      <w:r w:rsidRPr="00AD1149">
        <w:rPr>
          <w:rFonts w:hint="cs"/>
          <w:rtl/>
        </w:rPr>
        <w:t>البرامج</w:t>
      </w:r>
      <w:r w:rsidRPr="00AD1149">
        <w:rPr>
          <w:rtl/>
        </w:rPr>
        <w:t xml:space="preserve"> </w:t>
      </w:r>
      <w:r w:rsidRPr="00AD1149">
        <w:rPr>
          <w:rFonts w:hint="cs"/>
          <w:rtl/>
        </w:rPr>
        <w:t>والمسائل</w:t>
      </w:r>
      <w:r w:rsidRPr="00AD1149">
        <w:rPr>
          <w:rtl/>
        </w:rPr>
        <w:t xml:space="preserve"> في </w:t>
      </w:r>
      <w:r w:rsidRPr="00AD1149">
        <w:rPr>
          <w:rFonts w:hint="cs"/>
          <w:rtl/>
        </w:rPr>
        <w:t>قطاع</w:t>
      </w:r>
      <w:r w:rsidRPr="00AD1149">
        <w:rPr>
          <w:rtl/>
        </w:rPr>
        <w:t xml:space="preserve"> </w:t>
      </w:r>
      <w:r w:rsidRPr="00AD1149">
        <w:rPr>
          <w:rFonts w:hint="cs"/>
          <w:rtl/>
        </w:rPr>
        <w:t>تنمية الاتصالات،</w:t>
      </w:r>
    </w:p>
    <w:p w14:paraId="22F374EB" w14:textId="77777777" w:rsidR="000873A6" w:rsidRPr="00AD1149" w:rsidRDefault="009F646F" w:rsidP="00BB6EF3">
      <w:pPr>
        <w:pStyle w:val="Call"/>
        <w:rPr>
          <w:rtl/>
        </w:rPr>
      </w:pPr>
      <w:r w:rsidRPr="00AD1149">
        <w:rPr>
          <w:rFonts w:hint="cs"/>
          <w:rtl/>
        </w:rPr>
        <w:lastRenderedPageBreak/>
        <w:t>وإذ يلاحظ</w:t>
      </w:r>
    </w:p>
    <w:p w14:paraId="70D9276C" w14:textId="77777777" w:rsidR="000873A6" w:rsidRPr="00AD1149" w:rsidRDefault="009F646F" w:rsidP="000873A6">
      <w:pPr>
        <w:rPr>
          <w:rtl/>
          <w:lang w:bidi="ar-SY"/>
        </w:rPr>
      </w:pPr>
      <w:r w:rsidRPr="00AD1149">
        <w:rPr>
          <w:rFonts w:hint="cs"/>
          <w:i/>
          <w:iCs/>
          <w:rtl/>
          <w:lang w:bidi="ar-SY"/>
        </w:rPr>
        <w:t xml:space="preserve"> أ )</w:t>
      </w:r>
      <w:r w:rsidRPr="00AD1149">
        <w:rPr>
          <w:rFonts w:hint="cs"/>
          <w:rtl/>
          <w:lang w:bidi="ar-SY"/>
        </w:rPr>
        <w:tab/>
        <w:t>العمل المستمر بشأن الجوانب المختلفة لأمن الاتصالات/تكنولوجيا المعلومات والاتصالات الذي تضطلع به لجنة الدراسات</w:t>
      </w:r>
      <w:r w:rsidRPr="00AD1149">
        <w:rPr>
          <w:rFonts w:hint="eastAsia"/>
          <w:rtl/>
          <w:lang w:bidi="ar-SY"/>
        </w:rPr>
        <w:t> </w:t>
      </w:r>
      <w:r w:rsidRPr="00AD1149">
        <w:t>17</w:t>
      </w:r>
      <w:r w:rsidRPr="00AD1149">
        <w:rPr>
          <w:rFonts w:hint="cs"/>
          <w:rtl/>
          <w:lang w:bidi="ar-SY"/>
        </w:rPr>
        <w:t xml:space="preserve"> (الأمن) لقطاع تقييس الاتصالات بالاتحاد وغيرها من المنظمات المعنية بوضع المعايير على جوانب مختلفة لأمن الاتصالات/تكنولوجيا المعلومات والاتصالات</w:t>
      </w:r>
      <w:r w:rsidRPr="00AD1149">
        <w:rPr>
          <w:rFonts w:hint="eastAsia"/>
          <w:rtl/>
          <w:lang w:bidi="ar-SY"/>
        </w:rPr>
        <w:t>؛</w:t>
      </w:r>
    </w:p>
    <w:p w14:paraId="55CA4216" w14:textId="77777777" w:rsidR="000873A6" w:rsidRPr="00AD1149" w:rsidRDefault="009F646F" w:rsidP="000873A6">
      <w:pPr>
        <w:rPr>
          <w:rtl/>
          <w:lang w:bidi="ar-SY"/>
        </w:rPr>
      </w:pPr>
      <w:r w:rsidRPr="00AD1149">
        <w:rPr>
          <w:rFonts w:hint="cs"/>
          <w:i/>
          <w:iCs/>
          <w:rtl/>
          <w:lang w:bidi="ar-SY"/>
        </w:rPr>
        <w:t>ب</w:t>
      </w:r>
      <w:r w:rsidRPr="00AD1149">
        <w:rPr>
          <w:i/>
          <w:iCs/>
          <w:rtl/>
          <w:lang w:bidi="ar-SY"/>
        </w:rPr>
        <w:t>)</w:t>
      </w:r>
      <w:r w:rsidRPr="00AD1149">
        <w:rPr>
          <w:rtl/>
          <w:lang w:bidi="ar-SY"/>
        </w:rPr>
        <w:tab/>
      </w:r>
      <w:r w:rsidRPr="00AD1149">
        <w:rPr>
          <w:rFonts w:hint="cs"/>
          <w:rtl/>
          <w:lang w:bidi="ar-SY"/>
        </w:rPr>
        <w:t>أن</w:t>
      </w:r>
      <w:r w:rsidRPr="00AD1149">
        <w:rPr>
          <w:rtl/>
          <w:lang w:bidi="ar-SY"/>
        </w:rPr>
        <w:t xml:space="preserve"> </w:t>
      </w:r>
      <w:r w:rsidRPr="00AD1149">
        <w:rPr>
          <w:rFonts w:hint="cs"/>
          <w:i/>
          <w:rtl/>
        </w:rPr>
        <w:t>الرسائل</w:t>
      </w:r>
      <w:r w:rsidRPr="00AD1149">
        <w:rPr>
          <w:i/>
          <w:rtl/>
        </w:rPr>
        <w:t xml:space="preserve"> </w:t>
      </w:r>
      <w:r w:rsidRPr="00AD1149">
        <w:rPr>
          <w:rFonts w:hint="cs"/>
          <w:i/>
          <w:rtl/>
        </w:rPr>
        <w:t>الاقتحامية</w:t>
      </w:r>
      <w:r w:rsidRPr="00AD1149">
        <w:rPr>
          <w:i/>
          <w:rtl/>
        </w:rPr>
        <w:t xml:space="preserve"> </w:t>
      </w:r>
      <w:r w:rsidRPr="00AD1149">
        <w:rPr>
          <w:rFonts w:hint="cs"/>
          <w:i/>
          <w:rtl/>
        </w:rPr>
        <w:t>تمثل</w:t>
      </w:r>
      <w:r w:rsidRPr="00AD1149">
        <w:rPr>
          <w:i/>
          <w:rtl/>
        </w:rPr>
        <w:t xml:space="preserve"> </w:t>
      </w:r>
      <w:r w:rsidRPr="00AD1149">
        <w:rPr>
          <w:rFonts w:hint="cs"/>
          <w:i/>
          <w:rtl/>
        </w:rPr>
        <w:t>مشكلة</w:t>
      </w:r>
      <w:r w:rsidRPr="00AD1149">
        <w:rPr>
          <w:i/>
          <w:rtl/>
        </w:rPr>
        <w:t xml:space="preserve"> </w:t>
      </w:r>
      <w:r w:rsidRPr="00AD1149">
        <w:rPr>
          <w:rFonts w:hint="cs"/>
          <w:i/>
          <w:rtl/>
        </w:rPr>
        <w:t>هامة</w:t>
      </w:r>
      <w:r w:rsidRPr="00AD1149">
        <w:rPr>
          <w:i/>
          <w:rtl/>
        </w:rPr>
        <w:t xml:space="preserve"> </w:t>
      </w:r>
      <w:r w:rsidRPr="00AD1149">
        <w:rPr>
          <w:rFonts w:hint="cs"/>
          <w:i/>
          <w:rtl/>
        </w:rPr>
        <w:t>وما</w:t>
      </w:r>
      <w:r w:rsidRPr="00AD1149">
        <w:rPr>
          <w:rFonts w:hint="eastAsia"/>
          <w:i/>
          <w:rtl/>
        </w:rPr>
        <w:t> </w:t>
      </w:r>
      <w:r w:rsidRPr="00AD1149">
        <w:rPr>
          <w:rFonts w:hint="cs"/>
          <w:i/>
          <w:rtl/>
        </w:rPr>
        <w:t>زالت تشكل تهديداً للمستعملين</w:t>
      </w:r>
      <w:r w:rsidRPr="00AD1149">
        <w:rPr>
          <w:i/>
          <w:rtl/>
        </w:rPr>
        <w:t xml:space="preserve"> </w:t>
      </w:r>
      <w:r w:rsidRPr="00AD1149">
        <w:rPr>
          <w:rFonts w:hint="cs"/>
          <w:i/>
          <w:rtl/>
        </w:rPr>
        <w:t>والشبكات</w:t>
      </w:r>
      <w:r w:rsidRPr="00AD1149">
        <w:rPr>
          <w:i/>
          <w:rtl/>
        </w:rPr>
        <w:t xml:space="preserve"> </w:t>
      </w:r>
      <w:r w:rsidRPr="00AD1149">
        <w:rPr>
          <w:rFonts w:hint="cs"/>
          <w:i/>
          <w:rtl/>
        </w:rPr>
        <w:t>وللإنترنت</w:t>
      </w:r>
      <w:r w:rsidRPr="00AD1149">
        <w:rPr>
          <w:i/>
          <w:rtl/>
        </w:rPr>
        <w:t xml:space="preserve"> </w:t>
      </w:r>
      <w:r w:rsidRPr="00AD1149">
        <w:rPr>
          <w:rFonts w:hint="cs"/>
          <w:i/>
          <w:rtl/>
        </w:rPr>
        <w:t>جميعاً</w:t>
      </w:r>
      <w:r w:rsidRPr="00AD1149">
        <w:rPr>
          <w:i/>
          <w:rtl/>
        </w:rPr>
        <w:t xml:space="preserve"> </w:t>
      </w:r>
      <w:r w:rsidRPr="00AD1149">
        <w:rPr>
          <w:rFonts w:hint="cs"/>
          <w:i/>
          <w:rtl/>
        </w:rPr>
        <w:t>وأنه</w:t>
      </w:r>
      <w:r w:rsidRPr="00AD1149">
        <w:rPr>
          <w:i/>
          <w:rtl/>
        </w:rPr>
        <w:t xml:space="preserve"> </w:t>
      </w:r>
      <w:r w:rsidRPr="00AD1149">
        <w:rPr>
          <w:rFonts w:hint="cs"/>
          <w:i/>
          <w:rtl/>
        </w:rPr>
        <w:t>ينبغي</w:t>
      </w:r>
      <w:r w:rsidRPr="00AD1149">
        <w:rPr>
          <w:i/>
          <w:rtl/>
        </w:rPr>
        <w:t xml:space="preserve"> </w:t>
      </w:r>
      <w:r w:rsidRPr="00AD1149">
        <w:rPr>
          <w:rFonts w:hint="cs"/>
          <w:i/>
          <w:rtl/>
        </w:rPr>
        <w:t>تناول</w:t>
      </w:r>
      <w:r w:rsidRPr="00AD1149">
        <w:rPr>
          <w:i/>
          <w:rtl/>
        </w:rPr>
        <w:t xml:space="preserve"> </w:t>
      </w:r>
      <w:r w:rsidRPr="00AD1149">
        <w:rPr>
          <w:rFonts w:hint="cs"/>
          <w:i/>
          <w:rtl/>
        </w:rPr>
        <w:t>مسألة</w:t>
      </w:r>
      <w:r w:rsidRPr="00AD1149">
        <w:rPr>
          <w:i/>
          <w:rtl/>
        </w:rPr>
        <w:t xml:space="preserve"> </w:t>
      </w:r>
      <w:r w:rsidRPr="00AD1149">
        <w:rPr>
          <w:rFonts w:hint="cs"/>
          <w:i/>
          <w:rtl/>
        </w:rPr>
        <w:t>الأمن</w:t>
      </w:r>
      <w:r w:rsidRPr="00AD1149">
        <w:rPr>
          <w:i/>
          <w:rtl/>
        </w:rPr>
        <w:t xml:space="preserve"> </w:t>
      </w:r>
      <w:r w:rsidRPr="00AD1149">
        <w:rPr>
          <w:rFonts w:hint="cs"/>
          <w:i/>
          <w:rtl/>
        </w:rPr>
        <w:t>السيبراني</w:t>
      </w:r>
      <w:r w:rsidRPr="00AD1149">
        <w:rPr>
          <w:i/>
          <w:rtl/>
        </w:rPr>
        <w:t xml:space="preserve"> </w:t>
      </w:r>
      <w:r w:rsidRPr="00AD1149">
        <w:rPr>
          <w:rFonts w:hint="cs"/>
          <w:i/>
          <w:rtl/>
        </w:rPr>
        <w:t>على</w:t>
      </w:r>
      <w:r w:rsidRPr="00AD1149">
        <w:rPr>
          <w:i/>
          <w:rtl/>
        </w:rPr>
        <w:t xml:space="preserve"> </w:t>
      </w:r>
      <w:r w:rsidRPr="00AD1149">
        <w:rPr>
          <w:rFonts w:hint="cs"/>
          <w:i/>
          <w:rtl/>
        </w:rPr>
        <w:t>المستويات</w:t>
      </w:r>
      <w:r w:rsidRPr="00AD1149">
        <w:rPr>
          <w:i/>
          <w:rtl/>
        </w:rPr>
        <w:t xml:space="preserve"> </w:t>
      </w:r>
      <w:r w:rsidRPr="00AD1149">
        <w:rPr>
          <w:rFonts w:hint="cs"/>
          <w:i/>
          <w:rtl/>
        </w:rPr>
        <w:t>الوطنية</w:t>
      </w:r>
      <w:r w:rsidRPr="00AD1149">
        <w:rPr>
          <w:i/>
          <w:rtl/>
        </w:rPr>
        <w:t xml:space="preserve"> </w:t>
      </w:r>
      <w:r w:rsidRPr="00AD1149">
        <w:rPr>
          <w:rFonts w:hint="cs"/>
          <w:i/>
          <w:rtl/>
        </w:rPr>
        <w:t>والإقليمية</w:t>
      </w:r>
      <w:r w:rsidRPr="00AD1149">
        <w:rPr>
          <w:i/>
          <w:rtl/>
        </w:rPr>
        <w:t xml:space="preserve"> </w:t>
      </w:r>
      <w:r w:rsidRPr="00AD1149">
        <w:rPr>
          <w:rFonts w:hint="cs"/>
          <w:i/>
          <w:rtl/>
        </w:rPr>
        <w:t>والدولية</w:t>
      </w:r>
      <w:r w:rsidRPr="00AD1149">
        <w:rPr>
          <w:rFonts w:hint="cs"/>
          <w:rtl/>
          <w:lang w:bidi="ar-SY"/>
        </w:rPr>
        <w:t>؛</w:t>
      </w:r>
    </w:p>
    <w:p w14:paraId="4B56168A" w14:textId="77777777" w:rsidR="000873A6" w:rsidRPr="00AD1149" w:rsidRDefault="009F646F" w:rsidP="000873A6">
      <w:pPr>
        <w:rPr>
          <w:rtl/>
          <w:lang w:bidi="ar-SY"/>
        </w:rPr>
      </w:pPr>
      <w:r w:rsidRPr="00AD1149">
        <w:rPr>
          <w:rFonts w:hint="cs"/>
          <w:i/>
          <w:iCs/>
          <w:rtl/>
        </w:rPr>
        <w:t>ج)</w:t>
      </w:r>
      <w:r w:rsidRPr="00AD1149">
        <w:rPr>
          <w:rFonts w:hint="cs"/>
          <w:rtl/>
        </w:rPr>
        <w:tab/>
        <w:t>أن التعاون والعمل المشترك ما بين الدول الأعضاء وأعضاء القطاعات وأصحاب المصلحة ذوي الصلة يسهم في بناء ثقافة للأمن السيبراني وفي الحفاظ عليها،</w:t>
      </w:r>
    </w:p>
    <w:p w14:paraId="40AB9016" w14:textId="77777777" w:rsidR="000873A6" w:rsidRPr="00AD1149" w:rsidRDefault="009F646F" w:rsidP="00BB6EF3">
      <w:pPr>
        <w:pStyle w:val="Call"/>
        <w:rPr>
          <w:rtl/>
        </w:rPr>
      </w:pPr>
      <w:r w:rsidRPr="00AD1149">
        <w:rPr>
          <w:rFonts w:hint="cs"/>
          <w:rtl/>
        </w:rPr>
        <w:t>يقـرر</w:t>
      </w:r>
    </w:p>
    <w:p w14:paraId="10C381AC" w14:textId="168681D9" w:rsidR="000873A6" w:rsidRPr="00AD1149" w:rsidRDefault="009F646F" w:rsidP="005568AF">
      <w:pPr>
        <w:rPr>
          <w:rtl/>
        </w:rPr>
      </w:pPr>
      <w:r w:rsidRPr="00AD1149">
        <w:t>1</w:t>
      </w:r>
      <w:r w:rsidRPr="00AD1149">
        <w:rPr>
          <w:rFonts w:hint="cs"/>
          <w:rtl/>
        </w:rPr>
        <w:tab/>
        <w:t xml:space="preserve">مواصلة اعتبار الأمن السيبراني في صدارة أنشطة الاتحاد ذات الأولوية، والاستمرار، في إطار مجالات اختصاصاته الرئيسية، بدراسة مسألة توفير الأمن وبناء الثقة في استعمال الاتصالات/تكنولوجيات المعلومات والاتصالات من خلال إذكاء الوعي وتحديد </w:t>
      </w:r>
      <w:ins w:id="19" w:author="Alnatoor, Ehsan" w:date="2022-05-12T14:06:00Z">
        <w:r w:rsidR="000A0492">
          <w:rPr>
            <w:rFonts w:hint="cs"/>
            <w:rtl/>
          </w:rPr>
          <w:t>و</w:t>
        </w:r>
      </w:ins>
      <w:ins w:id="20" w:author="Moawad, Nouhad" w:date="2022-05-16T08:33:00Z">
        <w:r w:rsidR="005568AF">
          <w:rPr>
            <w:rFonts w:hint="cs"/>
            <w:rtl/>
          </w:rPr>
          <w:t>تبادل</w:t>
        </w:r>
      </w:ins>
      <w:r w:rsidR="005568AF">
        <w:rPr>
          <w:rFonts w:hint="cs"/>
          <w:rtl/>
        </w:rPr>
        <w:t xml:space="preserve"> </w:t>
      </w:r>
      <w:r w:rsidRPr="00AD1149">
        <w:rPr>
          <w:rFonts w:hint="cs"/>
          <w:rtl/>
        </w:rPr>
        <w:t xml:space="preserve">أفضل الممارسات وتطوير مواد التدريب </w:t>
      </w:r>
      <w:ins w:id="21" w:author="Alnatoor, Ehsan" w:date="2022-05-12T14:06:00Z">
        <w:r w:rsidR="000A0492">
          <w:rPr>
            <w:rFonts w:hint="cs"/>
            <w:rtl/>
          </w:rPr>
          <w:t>و</w:t>
        </w:r>
      </w:ins>
      <w:ins w:id="22" w:author="Moawad, Nouhad" w:date="2022-05-16T08:33:00Z">
        <w:r w:rsidR="005568AF">
          <w:rPr>
            <w:rFonts w:hint="cs"/>
            <w:rtl/>
          </w:rPr>
          <w:t>الإرشادات</w:t>
        </w:r>
      </w:ins>
      <w:r w:rsidR="00892EBB">
        <w:rPr>
          <w:rFonts w:hint="cs"/>
          <w:rtl/>
        </w:rPr>
        <w:t xml:space="preserve"> </w:t>
      </w:r>
      <w:r w:rsidRPr="00AD1149">
        <w:rPr>
          <w:rFonts w:hint="cs"/>
          <w:rtl/>
        </w:rPr>
        <w:t>المناسبة لتعزيز ثقافة الأمن السيبراني؛</w:t>
      </w:r>
    </w:p>
    <w:p w14:paraId="08750B47" w14:textId="77777777" w:rsidR="000A0492" w:rsidRDefault="009F646F" w:rsidP="000873A6">
      <w:pPr>
        <w:rPr>
          <w:rtl/>
        </w:rPr>
      </w:pPr>
      <w:r w:rsidRPr="00AD1149">
        <w:t>2</w:t>
      </w:r>
      <w:r w:rsidRPr="00AD1149">
        <w:rPr>
          <w:rFonts w:hint="cs"/>
          <w:rtl/>
        </w:rPr>
        <w:tab/>
        <w:t>تعزيز</w:t>
      </w:r>
      <w:r w:rsidRPr="00AD1149">
        <w:rPr>
          <w:rtl/>
        </w:rPr>
        <w:t xml:space="preserve"> </w:t>
      </w:r>
      <w:r w:rsidRPr="00AD1149">
        <w:rPr>
          <w:rFonts w:hint="cs"/>
          <w:rtl/>
        </w:rPr>
        <w:t>العمل</w:t>
      </w:r>
      <w:r w:rsidRPr="00AD1149">
        <w:rPr>
          <w:rtl/>
        </w:rPr>
        <w:t xml:space="preserve"> </w:t>
      </w:r>
      <w:r w:rsidRPr="00AD1149">
        <w:rPr>
          <w:rFonts w:hint="cs"/>
          <w:rtl/>
        </w:rPr>
        <w:t>والتعاون</w:t>
      </w:r>
      <w:r w:rsidRPr="00AD1149">
        <w:rPr>
          <w:rtl/>
        </w:rPr>
        <w:t xml:space="preserve"> </w:t>
      </w:r>
      <w:r w:rsidRPr="00AD1149">
        <w:rPr>
          <w:rFonts w:hint="cs"/>
          <w:rtl/>
        </w:rPr>
        <w:t>وتبادل</w:t>
      </w:r>
      <w:r w:rsidRPr="00AD1149">
        <w:rPr>
          <w:rtl/>
        </w:rPr>
        <w:t xml:space="preserve"> </w:t>
      </w:r>
      <w:r w:rsidRPr="00AD1149">
        <w:rPr>
          <w:rFonts w:hint="cs"/>
          <w:rtl/>
        </w:rPr>
        <w:t>المعلومات</w:t>
      </w:r>
      <w:r w:rsidRPr="00AD1149">
        <w:rPr>
          <w:rtl/>
        </w:rPr>
        <w:t xml:space="preserve"> </w:t>
      </w:r>
      <w:r w:rsidRPr="00AD1149">
        <w:rPr>
          <w:rFonts w:hint="cs"/>
          <w:rtl/>
        </w:rPr>
        <w:t>مع جميع المنظمات</w:t>
      </w:r>
      <w:r w:rsidRPr="00AD1149">
        <w:rPr>
          <w:rtl/>
        </w:rPr>
        <w:t xml:space="preserve"> </w:t>
      </w:r>
      <w:r w:rsidRPr="00AD1149">
        <w:rPr>
          <w:rFonts w:hint="cs"/>
          <w:rtl/>
        </w:rPr>
        <w:t>الدولية</w:t>
      </w:r>
      <w:r w:rsidRPr="00AD1149">
        <w:rPr>
          <w:rtl/>
        </w:rPr>
        <w:t xml:space="preserve"> </w:t>
      </w:r>
      <w:r w:rsidRPr="00AD1149">
        <w:rPr>
          <w:rFonts w:hint="cs"/>
          <w:rtl/>
        </w:rPr>
        <w:t>والإقليمية</w:t>
      </w:r>
      <w:r w:rsidRPr="00AD1149">
        <w:rPr>
          <w:rtl/>
        </w:rPr>
        <w:t xml:space="preserve"> </w:t>
      </w:r>
      <w:r w:rsidRPr="00AD1149">
        <w:rPr>
          <w:rFonts w:hint="cs"/>
          <w:rtl/>
        </w:rPr>
        <w:t>ذات</w:t>
      </w:r>
      <w:r w:rsidRPr="00AD1149">
        <w:rPr>
          <w:rtl/>
        </w:rPr>
        <w:t xml:space="preserve"> </w:t>
      </w:r>
      <w:r w:rsidRPr="00AD1149">
        <w:rPr>
          <w:rFonts w:hint="cs"/>
          <w:rtl/>
        </w:rPr>
        <w:t>الصلة</w:t>
      </w:r>
      <w:r w:rsidRPr="00AD1149">
        <w:rPr>
          <w:rtl/>
        </w:rPr>
        <w:t xml:space="preserve"> </w:t>
      </w:r>
      <w:r w:rsidRPr="00AD1149">
        <w:rPr>
          <w:rFonts w:hint="cs"/>
          <w:rtl/>
        </w:rPr>
        <w:t>فيما</w:t>
      </w:r>
      <w:r w:rsidRPr="00AD1149">
        <w:rPr>
          <w:rtl/>
        </w:rPr>
        <w:t xml:space="preserve"> </w:t>
      </w:r>
      <w:r w:rsidRPr="00AD1149">
        <w:rPr>
          <w:rFonts w:hint="cs"/>
          <w:rtl/>
        </w:rPr>
        <w:t>يتعلق</w:t>
      </w:r>
      <w:r w:rsidRPr="00AD1149">
        <w:rPr>
          <w:rtl/>
        </w:rPr>
        <w:t xml:space="preserve"> </w:t>
      </w:r>
      <w:r w:rsidRPr="00AD1149">
        <w:rPr>
          <w:rFonts w:hint="cs"/>
          <w:rtl/>
        </w:rPr>
        <w:t>بالمبادرات</w:t>
      </w:r>
      <w:r w:rsidRPr="00AD1149">
        <w:rPr>
          <w:rtl/>
        </w:rPr>
        <w:t xml:space="preserve"> </w:t>
      </w:r>
      <w:r w:rsidRPr="00AD1149">
        <w:rPr>
          <w:rFonts w:hint="cs"/>
          <w:rtl/>
        </w:rPr>
        <w:t>المتصلة</w:t>
      </w:r>
      <w:r w:rsidRPr="00AD1149">
        <w:rPr>
          <w:rtl/>
        </w:rPr>
        <w:t xml:space="preserve"> </w:t>
      </w:r>
      <w:r w:rsidRPr="00AD1149">
        <w:rPr>
          <w:rFonts w:hint="cs"/>
          <w:rtl/>
        </w:rPr>
        <w:t>بالأمن</w:t>
      </w:r>
      <w:r w:rsidRPr="00AD1149">
        <w:rPr>
          <w:rtl/>
        </w:rPr>
        <w:t xml:space="preserve"> </w:t>
      </w:r>
      <w:r w:rsidRPr="00AD1149">
        <w:rPr>
          <w:rFonts w:hint="cs"/>
          <w:rtl/>
        </w:rPr>
        <w:t>السيبراني</w:t>
      </w:r>
      <w:r w:rsidRPr="00AD1149">
        <w:rPr>
          <w:rtl/>
        </w:rPr>
        <w:t xml:space="preserve"> في </w:t>
      </w:r>
      <w:r w:rsidRPr="00AD1149">
        <w:rPr>
          <w:rFonts w:hint="cs"/>
          <w:rtl/>
        </w:rPr>
        <w:t>مجالات</w:t>
      </w:r>
      <w:r w:rsidRPr="00AD1149">
        <w:rPr>
          <w:rtl/>
        </w:rPr>
        <w:t xml:space="preserve"> </w:t>
      </w:r>
      <w:r w:rsidRPr="00AD1149">
        <w:rPr>
          <w:rFonts w:hint="cs"/>
          <w:rtl/>
        </w:rPr>
        <w:t>اختصاصاتها، مع مراعاة احتياجات مساعدة البلدان النامية،</w:t>
      </w:r>
    </w:p>
    <w:p w14:paraId="6FAAACD6" w14:textId="77777777" w:rsidR="000873A6" w:rsidRPr="00AD1149" w:rsidRDefault="009F646F" w:rsidP="00BB6EF3">
      <w:pPr>
        <w:pStyle w:val="Call"/>
        <w:rPr>
          <w:rtl/>
        </w:rPr>
      </w:pPr>
      <w:r w:rsidRPr="00AD1149">
        <w:rPr>
          <w:rFonts w:hint="cs"/>
          <w:rtl/>
        </w:rPr>
        <w:t>يكلف مدير مكتب تنمية الاتصالات</w:t>
      </w:r>
    </w:p>
    <w:p w14:paraId="01B570CD" w14:textId="77777777" w:rsidR="000873A6" w:rsidRDefault="009F646F" w:rsidP="000873A6">
      <w:pPr>
        <w:rPr>
          <w:rtl/>
        </w:rPr>
      </w:pPr>
      <w:r w:rsidRPr="00AD1149">
        <w:t>1</w:t>
      </w:r>
      <w:r w:rsidRPr="00AD1149">
        <w:rPr>
          <w:rtl/>
        </w:rPr>
        <w:tab/>
        <w:t xml:space="preserve">بمواصلة تنظيم اجتماعات للدول الأعضاء وأعضاء القطاع وأصحاب المصلحة المعنيين الآخرين </w:t>
      </w:r>
      <w:r w:rsidRPr="00AD1149">
        <w:rPr>
          <w:rFonts w:hint="cs"/>
          <w:rtl/>
        </w:rPr>
        <w:t xml:space="preserve">بالتعاون مع المنظمات ذات الصلة، حسب الاقتضاء، </w:t>
      </w:r>
      <w:r w:rsidRPr="00AD1149">
        <w:rPr>
          <w:rtl/>
        </w:rPr>
        <w:t xml:space="preserve">لمناقشة </w:t>
      </w:r>
      <w:r w:rsidRPr="00AD1149">
        <w:rPr>
          <w:rFonts w:hint="cs"/>
          <w:rtl/>
        </w:rPr>
        <w:t>أساليب</w:t>
      </w:r>
      <w:r w:rsidRPr="00AD1149">
        <w:rPr>
          <w:rtl/>
        </w:rPr>
        <w:t xml:space="preserve"> ووسائل تعزيز الأمن السيبراني، وذلك </w:t>
      </w:r>
      <w:r w:rsidRPr="00AD1149">
        <w:rPr>
          <w:rFonts w:hint="cs"/>
          <w:rtl/>
        </w:rPr>
        <w:t>بالاقتران</w:t>
      </w:r>
      <w:r w:rsidRPr="00AD1149">
        <w:rPr>
          <w:rtl/>
        </w:rPr>
        <w:t xml:space="preserve"> مع البرنامج</w:t>
      </w:r>
      <w:r w:rsidRPr="00AD1149">
        <w:rPr>
          <w:rFonts w:hint="cs"/>
          <w:rtl/>
        </w:rPr>
        <w:t> المعني الوارد تحت الناتج</w:t>
      </w:r>
      <w:r w:rsidRPr="00AD1149">
        <w:rPr>
          <w:rFonts w:hint="eastAsia"/>
          <w:rtl/>
        </w:rPr>
        <w:t> </w:t>
      </w:r>
      <w:r w:rsidRPr="00AD1149">
        <w:t>1.3</w:t>
      </w:r>
      <w:r w:rsidRPr="00AD1149">
        <w:rPr>
          <w:rFonts w:hint="cs"/>
          <w:rtl/>
        </w:rPr>
        <w:t xml:space="preserve"> للهدف</w:t>
      </w:r>
      <w:r w:rsidRPr="00AD1149">
        <w:rPr>
          <w:rFonts w:hint="eastAsia"/>
          <w:rtl/>
        </w:rPr>
        <w:t> </w:t>
      </w:r>
      <w:r w:rsidRPr="00AD1149">
        <w:t>3</w:t>
      </w:r>
      <w:r w:rsidRPr="00AD1149">
        <w:rPr>
          <w:rFonts w:hint="cs"/>
          <w:rtl/>
        </w:rPr>
        <w:t xml:space="preserve">، </w:t>
      </w:r>
      <w:r w:rsidRPr="00AD1149">
        <w:rPr>
          <w:rtl/>
        </w:rPr>
        <w:t xml:space="preserve">وعلى أساس </w:t>
      </w:r>
      <w:r w:rsidRPr="00AD1149">
        <w:rPr>
          <w:rFonts w:hint="cs"/>
          <w:rtl/>
        </w:rPr>
        <w:t>مساهمات</w:t>
      </w:r>
      <w:r w:rsidRPr="00AD1149">
        <w:rPr>
          <w:rtl/>
        </w:rPr>
        <w:t xml:space="preserve"> الأعضاء</w:t>
      </w:r>
      <w:r w:rsidRPr="00AD1149">
        <w:rPr>
          <w:rFonts w:hint="cs"/>
          <w:rtl/>
          <w:lang w:bidi="ar-SY"/>
        </w:rPr>
        <w:t xml:space="preserve"> وبالتعاون مع مدير مكتب تقييس الاتصالات</w:t>
      </w:r>
      <w:r w:rsidRPr="00AD1149">
        <w:rPr>
          <w:rFonts w:hint="eastAsia"/>
          <w:rtl/>
          <w:lang w:bidi="ar-SY"/>
        </w:rPr>
        <w:t> </w:t>
      </w:r>
      <w:r w:rsidRPr="00AD1149">
        <w:t>(TSB)</w:t>
      </w:r>
      <w:r w:rsidRPr="00AD1149">
        <w:rPr>
          <w:rtl/>
        </w:rPr>
        <w:t>؛</w:t>
      </w:r>
    </w:p>
    <w:p w14:paraId="28B5210C" w14:textId="5325337E" w:rsidR="000873A6" w:rsidRDefault="009F646F" w:rsidP="00832FC7">
      <w:pPr>
        <w:rPr>
          <w:ins w:id="23" w:author="Moawad, Nouhad" w:date="2022-05-13T13:35:00Z"/>
          <w:rtl/>
        </w:rPr>
      </w:pPr>
      <w:r w:rsidRPr="00AD1149">
        <w:t>2</w:t>
      </w:r>
      <w:r w:rsidRPr="00AD1149">
        <w:rPr>
          <w:rFonts w:hint="cs"/>
          <w:rtl/>
        </w:rPr>
        <w:tab/>
        <w:t>بمواصلة إجراء دراسات عن تعزيز الأمن السيبراني في البلدان النامية على المستويين الإقليمي والدولي، بالتعاون مع المنظمات ذات الصلة وأصحاب المصلحة المعنيين، على أساس تحديد واضح لاحتياجاتها، لا</w:t>
      </w:r>
      <w:r w:rsidRPr="00AD1149">
        <w:rPr>
          <w:rFonts w:hint="eastAsia"/>
          <w:rtl/>
        </w:rPr>
        <w:t> </w:t>
      </w:r>
      <w:r w:rsidRPr="00AD1149">
        <w:rPr>
          <w:rFonts w:hint="cs"/>
          <w:rtl/>
        </w:rPr>
        <w:t>سيما تلك المتعلقة باستخدام الاتصالات/تكنولوجيا المعلومات والاتصالات</w:t>
      </w:r>
      <w:del w:id="24" w:author="Moawad, Nouhad" w:date="2022-05-16T08:35:00Z">
        <w:r w:rsidRPr="005568AF" w:rsidDel="005568AF">
          <w:rPr>
            <w:rFonts w:hint="cs"/>
            <w:rtl/>
          </w:rPr>
          <w:delText>،</w:delText>
        </w:r>
      </w:del>
      <w:r w:rsidRPr="00AD1149">
        <w:rPr>
          <w:rFonts w:hint="cs"/>
          <w:rtl/>
        </w:rPr>
        <w:t xml:space="preserve"> بما في ذلك </w:t>
      </w:r>
      <w:ins w:id="25" w:author="Moawad, Nouhad" w:date="2022-05-13T13:33:00Z">
        <w:r w:rsidR="00B8486D">
          <w:rPr>
            <w:rFonts w:hint="cs"/>
            <w:rtl/>
          </w:rPr>
          <w:t xml:space="preserve">التكنولوجيات الجديدة والناشئة وكذلك </w:t>
        </w:r>
      </w:ins>
      <w:r w:rsidRPr="00AD1149">
        <w:rPr>
          <w:rFonts w:hint="cs"/>
          <w:rtl/>
        </w:rPr>
        <w:t>حماية الأطفال والشباب</w:t>
      </w:r>
      <w:ins w:id="26" w:author="Moawad, Nouhad" w:date="2022-05-13T13:34:00Z">
        <w:r w:rsidR="00B8486D">
          <w:t xml:space="preserve"> </w:t>
        </w:r>
        <w:r w:rsidR="00B8486D">
          <w:rPr>
            <w:rFonts w:hint="cs"/>
            <w:rtl/>
          </w:rPr>
          <w:t>على الإنترنت</w:t>
        </w:r>
      </w:ins>
      <w:r w:rsidRPr="00AD1149">
        <w:rPr>
          <w:rFonts w:hint="cs"/>
          <w:rtl/>
        </w:rPr>
        <w:t>؛</w:t>
      </w:r>
    </w:p>
    <w:p w14:paraId="1419F30F" w14:textId="3C4E0906" w:rsidR="00B8486D" w:rsidRPr="00B8486D" w:rsidRDefault="00B8486D" w:rsidP="00832FC7">
      <w:pPr>
        <w:rPr>
          <w:rtl/>
        </w:rPr>
      </w:pPr>
      <w:ins w:id="27" w:author="Moawad, Nouhad" w:date="2022-05-13T13:35:00Z">
        <w:r>
          <w:rPr>
            <w:rFonts w:hint="cs"/>
            <w:rtl/>
          </w:rPr>
          <w:t>3</w:t>
        </w:r>
        <w:r>
          <w:rPr>
            <w:rFonts w:hint="cs"/>
            <w:rtl/>
          </w:rPr>
          <w:tab/>
        </w:r>
      </w:ins>
      <w:ins w:id="28" w:author="Moawad, Nouhad" w:date="2022-05-14T21:50:00Z">
        <w:r w:rsidR="00892EBB">
          <w:rPr>
            <w:rFonts w:hint="cs"/>
            <w:rtl/>
          </w:rPr>
          <w:t>بال</w:t>
        </w:r>
      </w:ins>
      <w:ins w:id="29" w:author="Moawad, Nouhad" w:date="2022-05-13T13:35:00Z">
        <w:r w:rsidRPr="00B8486D">
          <w:rPr>
            <w:rtl/>
          </w:rPr>
          <w:t xml:space="preserve">نظر في نتائج </w:t>
        </w:r>
      </w:ins>
      <w:ins w:id="30" w:author="Moawad, Nouhad" w:date="2022-05-14T21:50:00Z">
        <w:r w:rsidR="00892EBB">
          <w:rPr>
            <w:rFonts w:hint="cs"/>
            <w:rtl/>
          </w:rPr>
          <w:t>الرقم القياسي العالمي</w:t>
        </w:r>
      </w:ins>
      <w:ins w:id="31" w:author="Moawad, Nouhad" w:date="2022-05-13T13:35:00Z">
        <w:r w:rsidR="00892EBB">
          <w:rPr>
            <w:rtl/>
          </w:rPr>
          <w:t xml:space="preserve"> </w:t>
        </w:r>
      </w:ins>
      <w:ins w:id="32" w:author="Moawad, Nouhad" w:date="2022-05-14T21:50:00Z">
        <w:r w:rsidR="00892EBB">
          <w:rPr>
            <w:rFonts w:hint="cs"/>
            <w:rtl/>
          </w:rPr>
          <w:t>ل</w:t>
        </w:r>
      </w:ins>
      <w:ins w:id="33" w:author="Moawad, Nouhad" w:date="2022-05-13T13:35:00Z">
        <w:r w:rsidRPr="00B8486D">
          <w:rPr>
            <w:rtl/>
          </w:rPr>
          <w:t xml:space="preserve">لأمن السيبراني </w:t>
        </w:r>
        <w:r w:rsidR="00892EBB">
          <w:rPr>
            <w:rtl/>
          </w:rPr>
          <w:t xml:space="preserve">لتوجيه </w:t>
        </w:r>
        <w:r w:rsidRPr="00B8486D">
          <w:rPr>
            <w:rtl/>
          </w:rPr>
          <w:t>مبادرات</w:t>
        </w:r>
      </w:ins>
      <w:ins w:id="34" w:author="Moawad, Nouhad" w:date="2022-05-14T21:51:00Z">
        <w:r w:rsidR="00892EBB">
          <w:rPr>
            <w:rFonts w:hint="cs"/>
            <w:rtl/>
          </w:rPr>
          <w:t xml:space="preserve"> </w:t>
        </w:r>
        <w:r w:rsidR="00892EBB" w:rsidRPr="00B8486D">
          <w:rPr>
            <w:rtl/>
          </w:rPr>
          <w:t>مكتب تنمية الاتصالات</w:t>
        </w:r>
      </w:ins>
      <w:ins w:id="35" w:author="Moawad, Nouhad" w:date="2022-05-13T13:35:00Z">
        <w:r w:rsidRPr="00B8486D">
          <w:rPr>
            <w:rtl/>
          </w:rPr>
          <w:t xml:space="preserve"> </w:t>
        </w:r>
      </w:ins>
      <w:ins w:id="36" w:author="Moawad, Nouhad" w:date="2022-05-14T21:51:00Z">
        <w:r w:rsidR="00892EBB">
          <w:rPr>
            <w:rFonts w:hint="cs"/>
            <w:rtl/>
          </w:rPr>
          <w:t xml:space="preserve">في مجال </w:t>
        </w:r>
      </w:ins>
      <w:ins w:id="37" w:author="Moawad, Nouhad" w:date="2022-05-13T13:35:00Z">
        <w:r w:rsidRPr="00B8486D">
          <w:rPr>
            <w:rtl/>
          </w:rPr>
          <w:t xml:space="preserve">الأمن السيبراني، ولا سيما مراعاة احتياجات البلدان النامية المحددة من خلال عملية </w:t>
        </w:r>
      </w:ins>
      <w:ins w:id="38" w:author="Moawad, Nouhad" w:date="2022-05-14T21:52:00Z">
        <w:r w:rsidR="007462E6">
          <w:rPr>
            <w:rFonts w:hint="cs"/>
            <w:rtl/>
          </w:rPr>
          <w:t>الرقم القياسي العالمي</w:t>
        </w:r>
        <w:r w:rsidR="007462E6">
          <w:rPr>
            <w:rtl/>
          </w:rPr>
          <w:t xml:space="preserve"> </w:t>
        </w:r>
        <w:r w:rsidR="007462E6">
          <w:rPr>
            <w:rFonts w:hint="cs"/>
            <w:rtl/>
          </w:rPr>
          <w:t>ل</w:t>
        </w:r>
        <w:r w:rsidR="007462E6">
          <w:rPr>
            <w:rtl/>
          </w:rPr>
          <w:t>لأمن السيبراني</w:t>
        </w:r>
        <w:r w:rsidR="007462E6">
          <w:rPr>
            <w:rFonts w:hint="cs"/>
            <w:rtl/>
          </w:rPr>
          <w:t>؛</w:t>
        </w:r>
      </w:ins>
    </w:p>
    <w:p w14:paraId="47C18228" w14:textId="261ACA8E" w:rsidR="000873A6" w:rsidRPr="00AD1149" w:rsidRDefault="000A0492" w:rsidP="00832FC7">
      <w:pPr>
        <w:rPr>
          <w:rtl/>
        </w:rPr>
      </w:pPr>
      <w:ins w:id="39" w:author="Alnatoor, Ehsan" w:date="2022-05-12T14:08:00Z">
        <w:r>
          <w:rPr>
            <w:rFonts w:hint="cs"/>
            <w:rtl/>
          </w:rPr>
          <w:t>4</w:t>
        </w:r>
      </w:ins>
      <w:del w:id="40" w:author="Moawad, Nouhad" w:date="2022-05-16T08:35:00Z">
        <w:r w:rsidR="00E7266A" w:rsidRPr="001C4C49" w:rsidDel="005568AF">
          <w:rPr>
            <w:rFonts w:hint="cs"/>
            <w:rtl/>
          </w:rPr>
          <w:delText>3</w:delText>
        </w:r>
      </w:del>
      <w:r w:rsidR="009F646F" w:rsidRPr="00AD1149">
        <w:rPr>
          <w:rtl/>
        </w:rPr>
        <w:tab/>
      </w:r>
      <w:r w:rsidR="009F646F" w:rsidRPr="00AD1149">
        <w:rPr>
          <w:rFonts w:hint="cs"/>
          <w:rtl/>
        </w:rPr>
        <w:t>ب</w:t>
      </w:r>
      <w:r w:rsidR="009F646F" w:rsidRPr="00AD1149">
        <w:rPr>
          <w:rtl/>
        </w:rPr>
        <w:t>أن يدعم مبادرات الدول الأعضاء</w:t>
      </w:r>
      <w:r w:rsidR="009F646F" w:rsidRPr="00AD1149">
        <w:rPr>
          <w:rFonts w:hint="cs"/>
          <w:rtl/>
        </w:rPr>
        <w:t>، خاصةً في البلدان النامية،</w:t>
      </w:r>
      <w:r w:rsidR="009F646F" w:rsidRPr="00AD1149">
        <w:rPr>
          <w:rtl/>
        </w:rPr>
        <w:t xml:space="preserve"> فيما يتعلق بآليات تعزيز التعاون في مجال الأمن السيبراني؛</w:t>
      </w:r>
    </w:p>
    <w:p w14:paraId="01C5A56C" w14:textId="77777777" w:rsidR="00BF1028" w:rsidRPr="00AD1149" w:rsidRDefault="00BF1028" w:rsidP="00BF1028">
      <w:pPr>
        <w:rPr>
          <w:rtl/>
        </w:rPr>
      </w:pPr>
      <w:del w:id="41" w:author="Arabic" w:date="2022-05-30T13:54:00Z">
        <w:r w:rsidRPr="00AD1149" w:rsidDel="003159A0">
          <w:delText>4</w:delText>
        </w:r>
      </w:del>
      <w:ins w:id="42" w:author="Arabic" w:date="2022-05-30T13:54:00Z">
        <w:r>
          <w:t>5</w:t>
        </w:r>
      </w:ins>
      <w:r w:rsidRPr="00AD1149">
        <w:tab/>
      </w:r>
      <w:r w:rsidRPr="00AD1149">
        <w:rPr>
          <w:rFonts w:hint="cs"/>
          <w:rtl/>
        </w:rPr>
        <w:t>بأن يساعد البلدان النامية على تحسين استعدادها لضمان مستوى عالٍ وفعّال لأمن البنى التحتية الحيوية للاتصالات/تكنولوجيا المعلومات والاتصالات الخاصة بها</w:t>
      </w:r>
      <w:ins w:id="43" w:author="Arabic" w:date="2022-05-30T13:54:00Z">
        <w:r>
          <w:rPr>
            <w:rFonts w:hint="cs"/>
            <w:rtl/>
          </w:rPr>
          <w:t xml:space="preserve"> وقدرتها على الصمود</w:t>
        </w:r>
        <w:r w:rsidRPr="005568AF">
          <w:rPr>
            <w:rFonts w:hint="cs"/>
            <w:rtl/>
          </w:rPr>
          <w:t>،</w:t>
        </w:r>
        <w:r>
          <w:rPr>
            <w:rFonts w:hint="cs"/>
            <w:rtl/>
          </w:rPr>
          <w:t xml:space="preserve"> </w:t>
        </w:r>
        <w:r w:rsidRPr="00586DA9">
          <w:rPr>
            <w:rtl/>
          </w:rPr>
          <w:t xml:space="preserve">بما </w:t>
        </w:r>
        <w:r>
          <w:rPr>
            <w:rFonts w:hint="cs"/>
            <w:rtl/>
          </w:rPr>
          <w:t xml:space="preserve">يشمل </w:t>
        </w:r>
        <w:r w:rsidRPr="00586DA9">
          <w:rPr>
            <w:rtl/>
          </w:rPr>
          <w:t>عقد ورش عمل و</w:t>
        </w:r>
        <w:r>
          <w:rPr>
            <w:rFonts w:hint="cs"/>
            <w:rtl/>
          </w:rPr>
          <w:t xml:space="preserve">دورات </w:t>
        </w:r>
        <w:r w:rsidRPr="00586DA9">
          <w:rPr>
            <w:rtl/>
          </w:rPr>
          <w:t>تدريب</w:t>
        </w:r>
        <w:r>
          <w:rPr>
            <w:rFonts w:hint="cs"/>
            <w:rtl/>
          </w:rPr>
          <w:t>ية</w:t>
        </w:r>
        <w:r w:rsidRPr="00586DA9">
          <w:rPr>
            <w:rtl/>
          </w:rPr>
          <w:t xml:space="preserve"> </w:t>
        </w:r>
        <w:r>
          <w:rPr>
            <w:rFonts w:hint="cs"/>
            <w:rtl/>
          </w:rPr>
          <w:t>ولا</w:t>
        </w:r>
        <w:r>
          <w:rPr>
            <w:rFonts w:hint="eastAsia"/>
            <w:rtl/>
          </w:rPr>
          <w:t> </w:t>
        </w:r>
        <w:r>
          <w:rPr>
            <w:rFonts w:hint="cs"/>
            <w:rtl/>
          </w:rPr>
          <w:t xml:space="preserve">سيما </w:t>
        </w:r>
        <w:r w:rsidRPr="00586DA9">
          <w:rPr>
            <w:rtl/>
          </w:rPr>
          <w:t xml:space="preserve">لتعزيز </w:t>
        </w:r>
        <w:r>
          <w:rPr>
            <w:rFonts w:hint="cs"/>
            <w:rtl/>
          </w:rPr>
          <w:t>السلامة السيبرانية</w:t>
        </w:r>
      </w:ins>
      <w:r w:rsidRPr="00AD1149">
        <w:rPr>
          <w:rFonts w:hint="cs"/>
          <w:rtl/>
        </w:rPr>
        <w:t>؛</w:t>
      </w:r>
    </w:p>
    <w:p w14:paraId="1667E3D3" w14:textId="6B28C258" w:rsidR="00BF1028" w:rsidRPr="00AD1149" w:rsidRDefault="00BF1028" w:rsidP="00BF1028">
      <w:del w:id="44" w:author="Arabic" w:date="2022-05-30T13:54:00Z">
        <w:r w:rsidRPr="00AD1149" w:rsidDel="003159A0">
          <w:delText>5</w:delText>
        </w:r>
      </w:del>
      <w:ins w:id="45" w:author="Arabic" w:date="2022-05-30T13:54:00Z">
        <w:r>
          <w:t>6</w:t>
        </w:r>
      </w:ins>
      <w:r w:rsidRPr="00AD1149">
        <w:rPr>
          <w:rFonts w:hint="cs"/>
          <w:rtl/>
        </w:rPr>
        <w:tab/>
        <w:t xml:space="preserve">بأن يساعد الدول الأعضاء في وضع إطار ملائم بين البلدان النامية يسمح </w:t>
      </w:r>
      <w:ins w:id="46" w:author="Arabic" w:date="2022-05-30T13:54:00Z">
        <w:r>
          <w:rPr>
            <w:rFonts w:hint="cs"/>
            <w:rtl/>
          </w:rPr>
          <w:t>بسرعة التصدي للحوا</w:t>
        </w:r>
      </w:ins>
      <w:ins w:id="47" w:author="Arabic" w:date="2022-05-30T13:55:00Z">
        <w:r>
          <w:rPr>
            <w:rFonts w:hint="cs"/>
            <w:rtl/>
          </w:rPr>
          <w:t xml:space="preserve">دث </w:t>
        </w:r>
      </w:ins>
      <w:del w:id="48" w:author="Arabic" w:date="2022-05-30T13:55:00Z">
        <w:r w:rsidRPr="00AD1149" w:rsidDel="003159A0">
          <w:rPr>
            <w:rFonts w:hint="cs"/>
            <w:rtl/>
          </w:rPr>
          <w:delText xml:space="preserve">باستشعار الحوادث </w:delText>
        </w:r>
      </w:del>
      <w:r w:rsidRPr="00AD1149">
        <w:rPr>
          <w:rFonts w:hint="cs"/>
          <w:rtl/>
        </w:rPr>
        <w:t xml:space="preserve">الكبيرة </w:t>
      </w:r>
      <w:ins w:id="49" w:author="Arabic" w:date="2022-05-30T13:55:00Z">
        <w:r>
          <w:rPr>
            <w:rFonts w:hint="cs"/>
            <w:rtl/>
          </w:rPr>
          <w:t>بما في ذلك تعزيز تبادل المعلومات الطوعي بين الإدارات المهتمة</w:t>
        </w:r>
      </w:ins>
      <w:del w:id="50" w:author="Arabic" w:date="2022-05-30T13:55:00Z">
        <w:r w:rsidRPr="00AD1149" w:rsidDel="003159A0">
          <w:rPr>
            <w:rFonts w:hint="cs"/>
            <w:rtl/>
          </w:rPr>
          <w:delText>والتصدي لها بسرعة</w:delText>
        </w:r>
      </w:del>
      <w:r w:rsidRPr="00AD1149">
        <w:rPr>
          <w:rFonts w:hint="cs"/>
          <w:rtl/>
        </w:rPr>
        <w:t>، وأن</w:t>
      </w:r>
      <w:r w:rsidRPr="00AD1149">
        <w:rPr>
          <w:rFonts w:hint="eastAsia"/>
          <w:rtl/>
        </w:rPr>
        <w:t> </w:t>
      </w:r>
      <w:r w:rsidRPr="00AD1149">
        <w:rPr>
          <w:rFonts w:hint="cs"/>
          <w:rtl/>
        </w:rPr>
        <w:t>يقترح خطة عمل لتعزيز حمايتها، مع مراعاة الآليات والشراكات حسب الاقتضاء؛</w:t>
      </w:r>
    </w:p>
    <w:p w14:paraId="756C1EA3" w14:textId="762EF067" w:rsidR="00E7266A" w:rsidRDefault="005568AF" w:rsidP="001C4C49">
      <w:pPr>
        <w:rPr>
          <w:ins w:id="51" w:author="Alnatoor, Ehsan" w:date="2022-05-12T14:09:00Z"/>
          <w:rtl/>
        </w:rPr>
      </w:pPr>
      <w:ins w:id="52" w:author="Moawad, Nouhad" w:date="2022-05-16T08:37:00Z">
        <w:r w:rsidDel="005568AF">
          <w:rPr>
            <w:rFonts w:hint="cs"/>
            <w:rtl/>
          </w:rPr>
          <w:t>7</w:t>
        </w:r>
        <w:r w:rsidDel="005568AF">
          <w:tab/>
        </w:r>
        <w:r w:rsidRPr="001F137D" w:rsidDel="005568AF">
          <w:rPr>
            <w:rFonts w:hint="cs"/>
            <w:rtl/>
            <w:lang w:bidi="ar-EG"/>
          </w:rPr>
          <w:t>بجمع وتبادل المعلومات المتعلقة ب</w:t>
        </w:r>
        <w:r w:rsidDel="005568AF">
          <w:rPr>
            <w:rFonts w:hint="cs"/>
            <w:rtl/>
            <w:lang w:bidi="ar-EG"/>
          </w:rPr>
          <w:t>اللوائح التنظيمية و</w:t>
        </w:r>
        <w:r w:rsidRPr="001F137D" w:rsidDel="005568AF">
          <w:rPr>
            <w:rFonts w:hint="cs"/>
            <w:rtl/>
            <w:lang w:bidi="ar-EG"/>
          </w:rPr>
          <w:t xml:space="preserve">السياسات </w:t>
        </w:r>
        <w:r w:rsidDel="005568AF">
          <w:rPr>
            <w:rFonts w:hint="cs"/>
            <w:rtl/>
            <w:lang w:bidi="ar-EG"/>
          </w:rPr>
          <w:t xml:space="preserve">والنهج الأخرى </w:t>
        </w:r>
        <w:r w:rsidRPr="001F137D" w:rsidDel="005568AF">
          <w:rPr>
            <w:rFonts w:hint="cs"/>
            <w:rtl/>
            <w:lang w:bidi="ar-EG"/>
          </w:rPr>
          <w:t>التي تضعها و/أو تنفذها ال</w:t>
        </w:r>
        <w:r w:rsidDel="005568AF">
          <w:rPr>
            <w:rFonts w:hint="cs"/>
            <w:rtl/>
            <w:lang w:bidi="ar-EG"/>
          </w:rPr>
          <w:t>هيئات</w:t>
        </w:r>
        <w:r w:rsidRPr="001F137D" w:rsidDel="005568AF">
          <w:rPr>
            <w:rFonts w:hint="cs"/>
            <w:rtl/>
            <w:lang w:bidi="ar-EG"/>
          </w:rPr>
          <w:t xml:space="preserve"> </w:t>
        </w:r>
        <w:r w:rsidDel="005568AF">
          <w:rPr>
            <w:rFonts w:hint="cs"/>
            <w:rtl/>
            <w:lang w:bidi="ar-EG"/>
          </w:rPr>
          <w:t xml:space="preserve">التنظيمية </w:t>
        </w:r>
        <w:r w:rsidRPr="001F137D" w:rsidDel="005568AF">
          <w:rPr>
            <w:rFonts w:hint="cs"/>
            <w:rtl/>
            <w:lang w:bidi="ar-EG"/>
          </w:rPr>
          <w:t xml:space="preserve">الوطنية </w:t>
        </w:r>
      </w:ins>
      <w:ins w:id="53" w:author="Aeid, Maha" w:date="2022-05-26T17:07:00Z">
        <w:r w:rsidR="002E0F2B">
          <w:rPr>
            <w:rFonts w:hint="cs"/>
            <w:rtl/>
          </w:rPr>
          <w:t>ل</w:t>
        </w:r>
      </w:ins>
      <w:ins w:id="54" w:author="Moawad, Nouhad" w:date="2022-05-16T08:37:00Z">
        <w:r w:rsidDel="005568AF">
          <w:rPr>
            <w:rFonts w:hint="cs"/>
            <w:rtl/>
            <w:lang w:bidi="ar-EG"/>
          </w:rPr>
          <w:t>لاتصالات</w:t>
        </w:r>
      </w:ins>
      <w:ins w:id="55" w:author="Aeid, Maha" w:date="2022-05-26T17:16:00Z">
        <w:r w:rsidR="00ED091D">
          <w:rPr>
            <w:rFonts w:hint="cs"/>
            <w:rtl/>
            <w:lang w:bidi="ar-EG"/>
          </w:rPr>
          <w:t xml:space="preserve"> والمنظمات الأخرى من أصحا</w:t>
        </w:r>
      </w:ins>
      <w:ins w:id="56" w:author="Aeid, Maha" w:date="2022-05-26T17:17:00Z">
        <w:r w:rsidR="00ED091D">
          <w:rPr>
            <w:rFonts w:hint="cs"/>
            <w:rtl/>
            <w:lang w:bidi="ar-EG"/>
          </w:rPr>
          <w:t>ب المصلحة</w:t>
        </w:r>
      </w:ins>
      <w:ins w:id="57" w:author="Moawad, Nouhad" w:date="2022-05-16T08:37:00Z">
        <w:r w:rsidRPr="001F137D" w:rsidDel="005568AF">
          <w:rPr>
            <w:rFonts w:hint="cs"/>
            <w:rtl/>
            <w:lang w:bidi="ar-EG"/>
          </w:rPr>
          <w:t xml:space="preserve"> من أجل بناء الثقة والأمن في الاتصالات/تكنولوجيا المعلومات والاتصالات، وذلك بالاقتران مع العمل المضطلع به في إطار المسألة</w:t>
        </w:r>
        <w:r w:rsidRPr="001F137D" w:rsidDel="005568AF">
          <w:rPr>
            <w:rFonts w:hint="eastAsia"/>
            <w:rtl/>
            <w:lang w:bidi="ar-EG"/>
          </w:rPr>
          <w:t> </w:t>
        </w:r>
        <w:r w:rsidRPr="001F137D" w:rsidDel="005568AF">
          <w:t>3/2</w:t>
        </w:r>
        <w:r w:rsidRPr="001F137D" w:rsidDel="005568AF">
          <w:rPr>
            <w:rFonts w:hint="cs"/>
            <w:rtl/>
            <w:lang w:bidi="ar-EG"/>
          </w:rPr>
          <w:t xml:space="preserve"> للجنة الدراسات </w:t>
        </w:r>
        <w:r w:rsidRPr="001F137D" w:rsidDel="005568AF">
          <w:t>2</w:t>
        </w:r>
        <w:r w:rsidRPr="001F137D" w:rsidDel="005568AF">
          <w:rPr>
            <w:rFonts w:hint="cs"/>
            <w:rtl/>
            <w:lang w:bidi="ar-EG"/>
          </w:rPr>
          <w:t xml:space="preserve"> لقطاع تنمية الاتصالات؛</w:t>
        </w:r>
      </w:ins>
    </w:p>
    <w:p w14:paraId="7B79169B" w14:textId="14543F5E" w:rsidR="000873A6" w:rsidRPr="00AD1149" w:rsidRDefault="00E7266A" w:rsidP="000873A6">
      <w:pPr>
        <w:rPr>
          <w:rtl/>
          <w:lang w:bidi="ar-SY"/>
        </w:rPr>
      </w:pPr>
      <w:del w:id="58" w:author="Moawad, Nouhad" w:date="2022-05-16T08:36:00Z">
        <w:r w:rsidRPr="001C4C49" w:rsidDel="005568AF">
          <w:rPr>
            <w:rFonts w:hint="cs"/>
            <w:rtl/>
          </w:rPr>
          <w:delText>6</w:delText>
        </w:r>
      </w:del>
      <w:ins w:id="59" w:author="Alnatoor, Ehsan" w:date="2022-05-12T14:09:00Z">
        <w:r w:rsidR="000A0492">
          <w:t>8</w:t>
        </w:r>
      </w:ins>
      <w:r w:rsidR="009F646F" w:rsidRPr="00AD1149">
        <w:rPr>
          <w:rFonts w:hint="cs"/>
          <w:rtl/>
          <w:lang w:bidi="ar-SY"/>
        </w:rPr>
        <w:tab/>
        <w:t>بتنفيذ هذا القرار بالتعاون والتنسيق مع مدير مكتب تقييس الاتصالات؛</w:t>
      </w:r>
    </w:p>
    <w:p w14:paraId="6F653D01" w14:textId="2171446C" w:rsidR="000873A6" w:rsidRDefault="000A0492" w:rsidP="000873A6">
      <w:pPr>
        <w:rPr>
          <w:rtl/>
        </w:rPr>
      </w:pPr>
      <w:ins w:id="60" w:author="Alnatoor, Ehsan" w:date="2022-05-12T14:09:00Z">
        <w:r>
          <w:t>9</w:t>
        </w:r>
      </w:ins>
      <w:del w:id="61" w:author="Alnatoor, Ehsan" w:date="2022-05-12T14:09:00Z">
        <w:r w:rsidR="009F646F" w:rsidRPr="00AD1149" w:rsidDel="000A0492">
          <w:delText>7</w:delText>
        </w:r>
      </w:del>
      <w:r w:rsidR="009F646F" w:rsidRPr="00AD1149">
        <w:rPr>
          <w:rFonts w:hint="cs"/>
          <w:rtl/>
        </w:rPr>
        <w:tab/>
        <w:t>بتقديم تقرير عن نتائج تنفيذ هذا القرار إلى المؤتمر العالمي القادم لتنمية الاتصالات،</w:t>
      </w:r>
    </w:p>
    <w:p w14:paraId="19E24394" w14:textId="77777777" w:rsidR="000873A6" w:rsidRPr="00AD1149" w:rsidRDefault="009F646F" w:rsidP="00BB6EF3">
      <w:pPr>
        <w:pStyle w:val="Call"/>
        <w:rPr>
          <w:rtl/>
        </w:rPr>
      </w:pPr>
      <w:r w:rsidRPr="00AD1149">
        <w:rPr>
          <w:rFonts w:hint="cs"/>
          <w:rtl/>
        </w:rPr>
        <w:lastRenderedPageBreak/>
        <w:t>يدعو الأمين العام بالتنسيق مع مديري مكاتب الاتصالات الراديوية وتقييس الاتصالات وتنمية الاتصالات</w:t>
      </w:r>
    </w:p>
    <w:p w14:paraId="1847541E" w14:textId="77777777" w:rsidR="000873A6" w:rsidRDefault="009F646F" w:rsidP="000873A6">
      <w:pPr>
        <w:rPr>
          <w:rtl/>
        </w:rPr>
      </w:pPr>
      <w:r w:rsidRPr="00AD1149">
        <w:t>1</w:t>
      </w:r>
      <w:r w:rsidRPr="00AD1149">
        <w:rPr>
          <w:rtl/>
        </w:rPr>
        <w:tab/>
      </w:r>
      <w:r w:rsidRPr="00AD1149">
        <w:rPr>
          <w:rFonts w:hint="cs"/>
          <w:rtl/>
        </w:rPr>
        <w:t>إلى تقديم تقرير بشأن مذكرات التفاهم بين البلدان، علاوةً على أشكال التعاون القائمة، مع تقديم تحليل لأوضاعها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الآليات؛</w:t>
      </w:r>
    </w:p>
    <w:p w14:paraId="0372C417" w14:textId="34C3696D" w:rsidR="000873A6" w:rsidRPr="00AD1149" w:rsidRDefault="009F646F" w:rsidP="00B8486D">
      <w:pPr>
        <w:rPr>
          <w:rtl/>
        </w:rPr>
      </w:pPr>
      <w:r w:rsidRPr="00AD1149">
        <w:t>2</w:t>
      </w:r>
      <w:r w:rsidRPr="00AD1149">
        <w:rPr>
          <w:rtl/>
        </w:rPr>
        <w:tab/>
      </w:r>
      <w:r w:rsidRPr="00AD1149">
        <w:rPr>
          <w:rFonts w:hint="cs"/>
          <w:rtl/>
        </w:rPr>
        <w:t xml:space="preserve">إلى دعم </w:t>
      </w:r>
      <w:ins w:id="62" w:author="Moawad, Nouhad" w:date="2022-05-13T13:41:00Z">
        <w:r w:rsidR="00B8486D">
          <w:rPr>
            <w:rFonts w:hint="cs"/>
            <w:rtl/>
          </w:rPr>
          <w:t xml:space="preserve">مبادرات </w:t>
        </w:r>
      </w:ins>
      <w:del w:id="63" w:author="Arabic" w:date="2022-05-30T13:56:00Z">
        <w:r w:rsidR="00606453" w:rsidDel="00606453">
          <w:rPr>
            <w:rFonts w:hint="cs"/>
            <w:rtl/>
          </w:rPr>
          <w:delText xml:space="preserve">مشاريع </w:delText>
        </w:r>
      </w:del>
      <w:r w:rsidRPr="00AD1149">
        <w:rPr>
          <w:rFonts w:hint="cs"/>
          <w:rtl/>
        </w:rPr>
        <w:t xml:space="preserve">الأمن السيبراني الإقليمية والعالمية، مثل </w:t>
      </w:r>
      <w:r w:rsidRPr="00AD1149">
        <w:t>IMPACT</w:t>
      </w:r>
      <w:r w:rsidRPr="00AD1149">
        <w:rPr>
          <w:rFonts w:hint="cs"/>
          <w:rtl/>
        </w:rPr>
        <w:t xml:space="preserve"> و</w:t>
      </w:r>
      <w:r w:rsidRPr="00AD1149">
        <w:t>FIRST</w:t>
      </w:r>
      <w:r w:rsidRPr="00AD1149">
        <w:rPr>
          <w:rFonts w:hint="cs"/>
          <w:rtl/>
        </w:rPr>
        <w:t xml:space="preserve"> و</w:t>
      </w:r>
      <w:r w:rsidRPr="00AD1149">
        <w:t>OAS</w:t>
      </w:r>
      <w:r w:rsidRPr="00AD1149">
        <w:rPr>
          <w:rFonts w:hint="cs"/>
          <w:rtl/>
        </w:rPr>
        <w:t xml:space="preserve"> و</w:t>
      </w:r>
      <w:r w:rsidRPr="00AD1149">
        <w:t>APCERT</w:t>
      </w:r>
      <w:r w:rsidRPr="00AD1149">
        <w:rPr>
          <w:rFonts w:hint="cs"/>
          <w:rtl/>
        </w:rPr>
        <w:t xml:space="preserve"> وغيرها، ودعوة جميع البلدان إلى المشاركة في هذه الأنشطة وعلى الأخص البلدان النامية،</w:t>
      </w:r>
    </w:p>
    <w:p w14:paraId="64D95AE1" w14:textId="77777777" w:rsidR="000873A6" w:rsidRPr="00AD1149" w:rsidRDefault="009F646F" w:rsidP="00BB6EF3">
      <w:pPr>
        <w:pStyle w:val="Call"/>
      </w:pPr>
      <w:r w:rsidRPr="00AD1149">
        <w:rPr>
          <w:rtl/>
        </w:rPr>
        <w:t xml:space="preserve">يطلب </w:t>
      </w:r>
      <w:r w:rsidRPr="00AD1149">
        <w:rPr>
          <w:rFonts w:hint="cs"/>
          <w:rtl/>
        </w:rPr>
        <w:t>من</w:t>
      </w:r>
      <w:r w:rsidRPr="00AD1149">
        <w:rPr>
          <w:rtl/>
        </w:rPr>
        <w:t xml:space="preserve"> الأمين العام</w:t>
      </w:r>
    </w:p>
    <w:p w14:paraId="0180503F" w14:textId="77777777" w:rsidR="000873A6" w:rsidRPr="00AD1149" w:rsidRDefault="009F646F" w:rsidP="000873A6">
      <w:pPr>
        <w:rPr>
          <w:rtl/>
        </w:rPr>
      </w:pPr>
      <w:r w:rsidRPr="00AD1149">
        <w:t>1</w:t>
      </w:r>
      <w:r w:rsidRPr="00AD1149">
        <w:rPr>
          <w:rtl/>
        </w:rPr>
        <w:tab/>
      </w:r>
      <w:r w:rsidRPr="00AD1149">
        <w:rPr>
          <w:rFonts w:hint="cs"/>
          <w:rtl/>
        </w:rPr>
        <w:t>أن يحيل هذا القرار إلى المؤتمر المُقبل للمندوبين المفوضين للنظر فيه واتخاذ ما يلزم من إجراءات، حسبما يتناسب؛</w:t>
      </w:r>
    </w:p>
    <w:p w14:paraId="32932095" w14:textId="77777777" w:rsidR="000873A6" w:rsidRPr="00AD1149" w:rsidRDefault="009F646F" w:rsidP="000873A6">
      <w:pPr>
        <w:rPr>
          <w:rtl/>
        </w:rPr>
      </w:pPr>
      <w:r w:rsidRPr="00AD1149">
        <w:t>2</w:t>
      </w:r>
      <w:r w:rsidRPr="00AD1149">
        <w:rPr>
          <w:rtl/>
        </w:rPr>
        <w:tab/>
        <w:t>أن يتقدم بتقرير عن نتائج هذه الأنشطة إلى المجلس وإلى مؤتمر المندوبين المفوضين في عام</w:t>
      </w:r>
      <w:r w:rsidRPr="00AD1149">
        <w:rPr>
          <w:rFonts w:hint="eastAsia"/>
          <w:rtl/>
        </w:rPr>
        <w:t> </w:t>
      </w:r>
      <w:r w:rsidRPr="00AD1149">
        <w:t>2018</w:t>
      </w:r>
      <w:r w:rsidRPr="00AD1149">
        <w:rPr>
          <w:rFonts w:hint="cs"/>
          <w:rtl/>
        </w:rPr>
        <w:t>،</w:t>
      </w:r>
    </w:p>
    <w:p w14:paraId="5155C799" w14:textId="77777777" w:rsidR="000873A6" w:rsidRPr="00AD1149" w:rsidRDefault="009F646F" w:rsidP="00BB6EF3">
      <w:pPr>
        <w:pStyle w:val="Call"/>
        <w:rPr>
          <w:rtl/>
        </w:rPr>
      </w:pPr>
      <w:r w:rsidRPr="00AD1149">
        <w:rPr>
          <w:rFonts w:hint="cs"/>
          <w:rtl/>
        </w:rPr>
        <w:t>يدعو الدول الأعضاء وأعضاء القطاع والمنتسبين والهيئات الأكاديمية إلى</w:t>
      </w:r>
    </w:p>
    <w:p w14:paraId="62D72B42" w14:textId="2DA62088" w:rsidR="000873A6" w:rsidRPr="00AD1149" w:rsidRDefault="009F646F" w:rsidP="00832FC7">
      <w:pPr>
        <w:rPr>
          <w:i/>
          <w:iCs/>
          <w:u w:val="single"/>
          <w:rtl/>
        </w:rPr>
      </w:pPr>
      <w:r w:rsidRPr="00AD1149">
        <w:t>1</w:t>
      </w:r>
      <w:r w:rsidRPr="00AD1149">
        <w:tab/>
      </w:r>
      <w:r w:rsidRPr="00AD1149">
        <w:rPr>
          <w:rFonts w:hint="cs"/>
          <w:rtl/>
        </w:rPr>
        <w:t>أن توفر الدعم اللازم وأن تشارك مشاركة فعّالة في تنفيذ هذا القرار؛</w:t>
      </w:r>
    </w:p>
    <w:p w14:paraId="73A37012" w14:textId="77777777" w:rsidR="000873A6" w:rsidRDefault="009F646F" w:rsidP="000873A6">
      <w:pPr>
        <w:rPr>
          <w:spacing w:val="4"/>
          <w:rtl/>
        </w:rPr>
      </w:pPr>
      <w:r w:rsidRPr="00AD1149">
        <w:t>2</w:t>
      </w:r>
      <w:r w:rsidRPr="00AD1149">
        <w:rPr>
          <w:rtl/>
        </w:rPr>
        <w:tab/>
      </w:r>
      <w:r w:rsidRPr="007A3F3F">
        <w:rPr>
          <w:rFonts w:hint="cs"/>
          <w:spacing w:val="4"/>
          <w:rtl/>
        </w:rPr>
        <w:t>أن تعترف بالأمن السيبراني والتصدّي للبريد الاقتحامي ومكافحته، كمسألتين لهما أولوية عالية وأن تتخذ الإجراءات الملائمة وأن تسهم في بناء الثقة والأمن في استخدام الاتصالات/تكنولوجيا المعلومات والاتصالات على الصعيد الوطني والإقليمي والدولي؛</w:t>
      </w:r>
    </w:p>
    <w:p w14:paraId="600F4E5C" w14:textId="2414DB34" w:rsidR="0019034E" w:rsidRDefault="009F646F" w:rsidP="00884A08">
      <w:pPr>
        <w:rPr>
          <w:ins w:id="64" w:author="Alnatoor, Ehsan" w:date="2022-05-12T14:13:00Z"/>
          <w:rtl/>
        </w:rPr>
      </w:pPr>
      <w:r w:rsidRPr="00AD1149">
        <w:t>3</w:t>
      </w:r>
      <w:r w:rsidRPr="00AD1149">
        <w:rPr>
          <w:rtl/>
        </w:rPr>
        <w:tab/>
      </w:r>
      <w:r w:rsidRPr="00AD1149">
        <w:rPr>
          <w:rFonts w:hint="cs"/>
          <w:rtl/>
        </w:rPr>
        <w:t>أن تشجع مقدمي الخدمات على حماية أنفسهم من المخاطر المحددة، والاجتهاد في ضمان استمرار الخدمات المقدمة والإخطار بانتهاكات الأمن</w:t>
      </w:r>
      <w:del w:id="65" w:author="Alnatoor, Ehsan" w:date="2022-05-12T14:13:00Z">
        <w:r w:rsidRPr="00AD1149" w:rsidDel="001F137D">
          <w:rPr>
            <w:rFonts w:hint="cs"/>
            <w:rtl/>
          </w:rPr>
          <w:delText>،</w:delText>
        </w:r>
      </w:del>
      <w:ins w:id="66" w:author="Alnatoor, Ehsan" w:date="2022-05-12T14:13:00Z">
        <w:r w:rsidR="00884A08">
          <w:rPr>
            <w:rFonts w:hint="cs"/>
            <w:rtl/>
          </w:rPr>
          <w:t>؛</w:t>
        </w:r>
      </w:ins>
    </w:p>
    <w:p w14:paraId="3E49396A" w14:textId="41FC0A07" w:rsidR="001F137D" w:rsidRPr="00AD1149" w:rsidRDefault="001F137D" w:rsidP="00832FC7">
      <w:pPr>
        <w:rPr>
          <w:rtl/>
        </w:rPr>
      </w:pPr>
      <w:ins w:id="67" w:author="Alnatoor, Ehsan" w:date="2022-05-12T14:13:00Z">
        <w:r>
          <w:t>4</w:t>
        </w:r>
        <w:r>
          <w:tab/>
        </w:r>
      </w:ins>
      <w:ins w:id="68" w:author="Alnatoor, Ehsan" w:date="2022-05-12T14:15:00Z">
        <w:r w:rsidR="009F646F" w:rsidRPr="009F646F">
          <w:rPr>
            <w:rFonts w:hint="cs"/>
            <w:rtl/>
            <w:lang w:bidi="ar-EG"/>
          </w:rPr>
          <w:t>أن تتعاون فيما بينها</w:t>
        </w:r>
      </w:ins>
      <w:ins w:id="69" w:author="Moawad, Nouhad" w:date="2022-05-13T13:38:00Z">
        <w:r w:rsidR="00B8486D">
          <w:rPr>
            <w:rFonts w:hint="cs"/>
            <w:rtl/>
            <w:lang w:bidi="ar-EG"/>
          </w:rPr>
          <w:t xml:space="preserve"> على المستوى الوطني</w:t>
        </w:r>
      </w:ins>
      <w:ins w:id="70" w:author="Alnatoor, Ehsan" w:date="2022-05-12T14:15:00Z">
        <w:r w:rsidR="009F646F" w:rsidRPr="009F646F">
          <w:rPr>
            <w:rFonts w:hint="cs"/>
            <w:rtl/>
            <w:lang w:bidi="ar-EG"/>
          </w:rPr>
          <w:t xml:space="preserve"> بغية تعزيز الحلول الرامية إلى حماية أمن الشبكات</w:t>
        </w:r>
      </w:ins>
      <w:ins w:id="71" w:author="Moawad, Nouhad" w:date="2022-05-13T13:39:00Z">
        <w:r w:rsidR="00B8486D">
          <w:rPr>
            <w:rFonts w:hint="cs"/>
            <w:rtl/>
            <w:lang w:bidi="ar-EG"/>
          </w:rPr>
          <w:t xml:space="preserve"> </w:t>
        </w:r>
      </w:ins>
      <w:ins w:id="72" w:author="Aeid, Maha" w:date="2022-05-26T17:21:00Z">
        <w:r w:rsidR="00447BE5">
          <w:rPr>
            <w:rFonts w:hint="cs"/>
            <w:rtl/>
            <w:lang w:bidi="ar-EG"/>
          </w:rPr>
          <w:t>وقدرتها على الصمود</w:t>
        </w:r>
      </w:ins>
      <w:ins w:id="73" w:author="Alnatoor, Ehsan" w:date="2022-05-12T14:15:00Z">
        <w:r w:rsidR="009F646F">
          <w:rPr>
            <w:rFonts w:hint="cs"/>
            <w:rtl/>
          </w:rPr>
          <w:t>،</w:t>
        </w:r>
      </w:ins>
    </w:p>
    <w:p w14:paraId="463E07F2" w14:textId="77777777" w:rsidR="000873A6" w:rsidRPr="00AD1149" w:rsidRDefault="009F646F" w:rsidP="00BB6EF3">
      <w:pPr>
        <w:pStyle w:val="Call"/>
        <w:rPr>
          <w:rtl/>
        </w:rPr>
      </w:pPr>
      <w:r w:rsidRPr="00AD1149">
        <w:rPr>
          <w:rFonts w:hint="cs"/>
          <w:rtl/>
        </w:rPr>
        <w:t>يدعو الدول الأعضاء</w:t>
      </w:r>
    </w:p>
    <w:p w14:paraId="54C3B7AA" w14:textId="77777777" w:rsidR="000873A6" w:rsidRPr="00AD1149" w:rsidRDefault="009F646F" w:rsidP="000873A6">
      <w:pPr>
        <w:rPr>
          <w:rtl/>
        </w:rPr>
      </w:pPr>
      <w:r w:rsidRPr="00AD1149">
        <w:t>1</w:t>
      </w:r>
      <w:r w:rsidRPr="00AD1149">
        <w:rPr>
          <w:rFonts w:hint="cs"/>
          <w:rtl/>
        </w:rPr>
        <w:tab/>
        <w:t>إلى أن تضع إطاراً مناسباً يسمح بالاستجابة السريعة للحوادث الجسيمة وأن تقترح خطة عمل لمنع مثل هذه الحوادث والتخفيف من آثارها؛</w:t>
      </w:r>
    </w:p>
    <w:p w14:paraId="062D7BC9" w14:textId="71C6BB1B" w:rsidR="009F646F" w:rsidRDefault="009F646F" w:rsidP="000873A6">
      <w:pPr>
        <w:rPr>
          <w:ins w:id="74" w:author="Moawad, Nouhad" w:date="2022-05-13T13:37:00Z"/>
          <w:rtl/>
        </w:rPr>
      </w:pPr>
      <w:r w:rsidRPr="00AD1149">
        <w:t>2</w:t>
      </w:r>
      <w:r w:rsidRPr="00AD1149">
        <w:rPr>
          <w:rFonts w:hint="cs"/>
          <w:rtl/>
        </w:rPr>
        <w:tab/>
        <w:t>إلى أن تضع استراتيجيات وتوفير إمكانيات على المستوى الوطني لضمان حماية البنى التحتية الحيوية الوطنية، بما</w:t>
      </w:r>
      <w:r>
        <w:rPr>
          <w:rFonts w:hint="eastAsia"/>
          <w:rtl/>
        </w:rPr>
        <w:t> </w:t>
      </w:r>
      <w:r w:rsidRPr="00AD1149">
        <w:rPr>
          <w:rFonts w:hint="cs"/>
          <w:rtl/>
        </w:rPr>
        <w:t>في ذلك تعزيز متانة البنى التحتية للاتصالات/تكنولوجيا المعلومات والاتصالات</w:t>
      </w:r>
      <w:del w:id="75" w:author="Alnatoor, Ehsan" w:date="2022-05-12T14:16:00Z">
        <w:r w:rsidRPr="00AD1149" w:rsidDel="009F646F">
          <w:rPr>
            <w:rFonts w:hint="cs"/>
            <w:rtl/>
          </w:rPr>
          <w:delText>.</w:delText>
        </w:r>
      </w:del>
      <w:ins w:id="76" w:author="Moawad, Nouhad" w:date="2022-05-13T13:37:00Z">
        <w:r w:rsidR="00B8486D">
          <w:rPr>
            <w:rFonts w:hint="cs"/>
            <w:rtl/>
          </w:rPr>
          <w:t>؛</w:t>
        </w:r>
      </w:ins>
    </w:p>
    <w:p w14:paraId="700501D4" w14:textId="6FFBF448" w:rsidR="00B8486D" w:rsidRPr="00B8486D" w:rsidRDefault="00B8486D" w:rsidP="005568AF">
      <w:pPr>
        <w:rPr>
          <w:rtl/>
        </w:rPr>
      </w:pPr>
      <w:ins w:id="77" w:author="Moawad, Nouhad" w:date="2022-05-13T13:37:00Z">
        <w:r>
          <w:rPr>
            <w:rFonts w:hint="cs"/>
            <w:rtl/>
          </w:rPr>
          <w:t>3</w:t>
        </w:r>
        <w:r>
          <w:rPr>
            <w:rFonts w:hint="cs"/>
            <w:rtl/>
          </w:rPr>
          <w:tab/>
        </w:r>
      </w:ins>
      <w:ins w:id="78" w:author="Moawad, Nouhad" w:date="2022-05-16T08:38:00Z">
        <w:r w:rsidR="005568AF">
          <w:rPr>
            <w:rFonts w:hint="cs"/>
            <w:rtl/>
          </w:rPr>
          <w:t xml:space="preserve">إلى </w:t>
        </w:r>
      </w:ins>
      <w:ins w:id="79" w:author="Moawad, Nouhad" w:date="2022-05-13T13:37:00Z">
        <w:r w:rsidRPr="00B8486D">
          <w:rPr>
            <w:rtl/>
          </w:rPr>
          <w:t xml:space="preserve">تعزيز تبادل المعلومات </w:t>
        </w:r>
      </w:ins>
      <w:ins w:id="80" w:author="Moawad, Nouhad" w:date="2022-05-16T08:38:00Z">
        <w:r w:rsidR="005568AF">
          <w:rPr>
            <w:rFonts w:hint="cs"/>
            <w:rtl/>
          </w:rPr>
          <w:t xml:space="preserve">داخل </w:t>
        </w:r>
      </w:ins>
      <w:ins w:id="81" w:author="Moawad, Nouhad" w:date="2022-05-13T13:37:00Z">
        <w:r w:rsidRPr="00B8486D">
          <w:rPr>
            <w:rtl/>
          </w:rPr>
          <w:t>القطاعات وبين القطاعات وبين الوكالات بشأن تهديدات</w:t>
        </w:r>
      </w:ins>
      <w:ins w:id="82" w:author="Aeid, Maha" w:date="2022-05-26T17:25:00Z">
        <w:r w:rsidR="004C390A">
          <w:rPr>
            <w:rFonts w:hint="cs"/>
            <w:rtl/>
          </w:rPr>
          <w:t xml:space="preserve"> </w:t>
        </w:r>
      </w:ins>
      <w:ins w:id="83" w:author="Moawad, Nouhad" w:date="2022-05-13T13:37:00Z">
        <w:r w:rsidRPr="00B8486D">
          <w:rPr>
            <w:rtl/>
          </w:rPr>
          <w:t>الأمن السيبراني ونقاط الضعف والحوادث ذات الصلة على المستويات الوطنية والإقليمية والدولية.</w:t>
        </w:r>
      </w:ins>
    </w:p>
    <w:p w14:paraId="3CC5D9A7" w14:textId="30BF8885" w:rsidR="00BD343A" w:rsidRDefault="00BD343A">
      <w:pPr>
        <w:pStyle w:val="Reasons"/>
        <w:rPr>
          <w:rtl/>
        </w:rPr>
      </w:pPr>
    </w:p>
    <w:p w14:paraId="3EE535B3" w14:textId="1D6FF12B" w:rsidR="00260386" w:rsidRDefault="00260386" w:rsidP="00260386">
      <w:pPr>
        <w:spacing w:before="600"/>
        <w:jc w:val="center"/>
        <w:rPr>
          <w:lang w:bidi="ar-EG"/>
        </w:rPr>
      </w:pPr>
      <w:r w:rsidRPr="00260386">
        <w:rPr>
          <w:rFonts w:hint="cs"/>
          <w:rtl/>
          <w:lang w:bidi="ar-EG"/>
        </w:rPr>
        <w:t>ــــــــــــــــــــــــــــــــــــــــــــــــــــــــــــــــــــــــــــــــــــــــــــــــ</w:t>
      </w:r>
    </w:p>
    <w:sectPr w:rsidR="00260386">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06D4" w14:textId="77777777" w:rsidR="00752624" w:rsidRDefault="00752624" w:rsidP="006C3242">
      <w:pPr>
        <w:spacing w:before="0" w:line="240" w:lineRule="auto"/>
      </w:pPr>
      <w:r>
        <w:separator/>
      </w:r>
    </w:p>
  </w:endnote>
  <w:endnote w:type="continuationSeparator" w:id="0">
    <w:p w14:paraId="23716A57" w14:textId="77777777" w:rsidR="00752624" w:rsidRDefault="0075262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9B06" w14:textId="303CB7EF" w:rsidR="006C3242" w:rsidRPr="00A81DC9" w:rsidRDefault="0064252E" w:rsidP="0064252E">
    <w:pPr>
      <w:pStyle w:val="Footer"/>
      <w:tabs>
        <w:tab w:val="clear" w:pos="4153"/>
        <w:tab w:val="clear" w:pos="8306"/>
        <w:tab w:val="center" w:pos="5103"/>
        <w:tab w:val="right" w:pos="9639"/>
      </w:tabs>
      <w:spacing w:before="120"/>
      <w:rPr>
        <w:sz w:val="16"/>
        <w:szCs w:val="16"/>
        <w:lang w:val="en-GB"/>
      </w:rPr>
    </w:pPr>
    <w:r w:rsidRPr="0064252E">
      <w:rPr>
        <w:sz w:val="16"/>
        <w:szCs w:val="16"/>
        <w:lang w:val="fr-FR"/>
      </w:rPr>
      <w:fldChar w:fldCharType="begin"/>
    </w:r>
    <w:r w:rsidRPr="00A81DC9">
      <w:rPr>
        <w:sz w:val="16"/>
        <w:szCs w:val="16"/>
        <w:lang w:val="en-GB"/>
      </w:rPr>
      <w:instrText xml:space="preserve"> FILENAME \p \* MERGEFORMAT </w:instrText>
    </w:r>
    <w:r w:rsidRPr="0064252E">
      <w:rPr>
        <w:sz w:val="16"/>
        <w:szCs w:val="16"/>
        <w:lang w:val="fr-FR"/>
      </w:rPr>
      <w:fldChar w:fldCharType="separate"/>
    </w:r>
    <w:r w:rsidR="001C4C49" w:rsidRPr="00A81DC9">
      <w:rPr>
        <w:noProof/>
        <w:sz w:val="16"/>
        <w:szCs w:val="16"/>
        <w:lang w:val="en-GB"/>
      </w:rPr>
      <w:t>P:\ARA\ITU-D\CONF-D\WTDC21\000\024ADD25A.docx</w:t>
    </w:r>
    <w:r w:rsidRPr="0064252E">
      <w:rPr>
        <w:sz w:val="16"/>
        <w:szCs w:val="16"/>
        <w:lang w:val="en-GB"/>
      </w:rPr>
      <w:fldChar w:fldCharType="end"/>
    </w:r>
    <w:r w:rsidRPr="0064252E">
      <w:rPr>
        <w:sz w:val="16"/>
        <w:szCs w:val="16"/>
      </w:rPr>
      <w:t xml:space="preserve">  </w:t>
    </w:r>
    <w:r w:rsidRPr="00A81DC9">
      <w:rPr>
        <w:sz w:val="16"/>
        <w:szCs w:val="16"/>
        <w:lang w:val="en-GB"/>
      </w:rPr>
      <w:t xml:space="preserve"> (505092)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7C9C6B30" w14:textId="77777777" w:rsidTr="00F03E94">
      <w:tc>
        <w:tcPr>
          <w:tcW w:w="991" w:type="dxa"/>
          <w:tcBorders>
            <w:top w:val="single" w:sz="4" w:space="0" w:color="auto"/>
            <w:left w:val="nil"/>
            <w:bottom w:val="nil"/>
            <w:right w:val="nil"/>
          </w:tcBorders>
          <w:shd w:val="clear" w:color="auto" w:fill="FFFFFF" w:themeFill="background1"/>
          <w:hideMark/>
        </w:tcPr>
        <w:p w14:paraId="7B37B075"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27965FA"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649E9D6" w14:textId="397EA6AB" w:rsidR="00882A17" w:rsidRPr="00A342DC" w:rsidRDefault="00260386" w:rsidP="00882A17">
          <w:pPr>
            <w:spacing w:before="60" w:after="40" w:line="260" w:lineRule="exact"/>
            <w:rPr>
              <w:position w:val="2"/>
              <w:sz w:val="18"/>
              <w:szCs w:val="18"/>
              <w:rtl/>
              <w:lang w:bidi="ar-EG"/>
            </w:rPr>
          </w:pPr>
          <w:r>
            <w:rPr>
              <w:position w:val="2"/>
              <w:sz w:val="18"/>
              <w:szCs w:val="18"/>
              <w:lang w:val="fr-FR" w:bidi="ar-EG"/>
            </w:rPr>
            <w:t>Vanessa C Cravo</w:t>
          </w:r>
          <w:r>
            <w:rPr>
              <w:rFonts w:hint="cs"/>
              <w:position w:val="2"/>
              <w:sz w:val="18"/>
              <w:szCs w:val="18"/>
              <w:rtl/>
              <w:lang w:val="fr-FR"/>
            </w:rPr>
            <w:t xml:space="preserve">، </w:t>
          </w:r>
          <w:r w:rsidR="00A342DC">
            <w:rPr>
              <w:rFonts w:hint="cs"/>
              <w:position w:val="2"/>
              <w:sz w:val="18"/>
              <w:szCs w:val="18"/>
              <w:rtl/>
              <w:lang w:val="fr-FR"/>
            </w:rPr>
            <w:t xml:space="preserve">الوكالة الوطنية للاتصالات </w:t>
          </w:r>
          <w:r w:rsidR="00A342DC">
            <w:rPr>
              <w:position w:val="2"/>
              <w:sz w:val="18"/>
              <w:szCs w:val="18"/>
            </w:rPr>
            <w:t>(ANATEL)</w:t>
          </w:r>
          <w:r w:rsidR="00A342DC">
            <w:rPr>
              <w:rFonts w:hint="cs"/>
              <w:position w:val="2"/>
              <w:sz w:val="18"/>
              <w:szCs w:val="18"/>
              <w:rtl/>
              <w:lang w:bidi="ar-EG"/>
            </w:rPr>
            <w:t>، البرازيل</w:t>
          </w:r>
        </w:p>
      </w:tc>
    </w:tr>
    <w:tr w:rsidR="00882A17" w:rsidRPr="005874F2" w14:paraId="3234E81B" w14:textId="77777777" w:rsidTr="00F03E94">
      <w:tc>
        <w:tcPr>
          <w:tcW w:w="991" w:type="dxa"/>
        </w:tcPr>
        <w:p w14:paraId="17C91656"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86AAB80"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4F420133" w14:textId="5A25C774" w:rsidR="00882A17" w:rsidRPr="005874F2" w:rsidRDefault="00260386" w:rsidP="00882A17">
          <w:pPr>
            <w:spacing w:before="60" w:after="40" w:line="260" w:lineRule="exact"/>
            <w:rPr>
              <w:position w:val="2"/>
              <w:sz w:val="18"/>
              <w:szCs w:val="18"/>
              <w:lang w:val="en-GB"/>
            </w:rPr>
          </w:pPr>
          <w:r>
            <w:rPr>
              <w:rFonts w:hint="cs"/>
              <w:position w:val="2"/>
              <w:sz w:val="18"/>
              <w:szCs w:val="18"/>
              <w:rtl/>
              <w:lang w:val="fr-FR" w:bidi="ar-EG"/>
            </w:rPr>
            <w:t>لا يوجد</w:t>
          </w:r>
        </w:p>
      </w:tc>
    </w:tr>
    <w:tr w:rsidR="00882A17" w:rsidRPr="005874F2" w14:paraId="334D3D2C" w14:textId="77777777" w:rsidTr="00F03E94">
      <w:tc>
        <w:tcPr>
          <w:tcW w:w="991" w:type="dxa"/>
        </w:tcPr>
        <w:p w14:paraId="32B920D6"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32D811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3BE36E9" w14:textId="252D08D4" w:rsidR="00882A17" w:rsidRPr="005874F2" w:rsidRDefault="00606453" w:rsidP="00882A17">
          <w:pPr>
            <w:spacing w:before="60" w:after="40" w:line="260" w:lineRule="exact"/>
            <w:rPr>
              <w:position w:val="2"/>
              <w:sz w:val="18"/>
              <w:szCs w:val="18"/>
              <w:rtl/>
              <w:lang w:val="fr-FR" w:bidi="ar-EG"/>
            </w:rPr>
          </w:pPr>
          <w:hyperlink r:id="rId1" w:history="1">
            <w:r w:rsidR="00260386" w:rsidRPr="003B1939">
              <w:rPr>
                <w:rStyle w:val="Hyperlink"/>
                <w:sz w:val="18"/>
              </w:rPr>
              <w:t>vanessac@anatel.gov.br</w:t>
            </w:r>
          </w:hyperlink>
          <w:hyperlink r:id="rId2" w:history="1"/>
        </w:p>
      </w:tc>
    </w:tr>
  </w:tbl>
  <w:p w14:paraId="3530981E" w14:textId="77777777" w:rsidR="0006468A" w:rsidRPr="003971E3" w:rsidRDefault="00606453" w:rsidP="003971E3">
    <w:pPr>
      <w:pStyle w:val="Footer"/>
      <w:tabs>
        <w:tab w:val="clear" w:pos="4153"/>
        <w:tab w:val="clear" w:pos="8306"/>
        <w:tab w:val="center" w:pos="5103"/>
        <w:tab w:val="right" w:pos="9639"/>
      </w:tabs>
      <w:spacing w:before="120"/>
      <w:jc w:val="center"/>
      <w:rPr>
        <w:sz w:val="18"/>
        <w:szCs w:val="18"/>
        <w:lang w:val="fr-FR"/>
      </w:rPr>
    </w:pPr>
    <w:hyperlink r:id="rId3"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8882" w14:textId="77777777" w:rsidR="00752624" w:rsidRDefault="00752624" w:rsidP="006C3242">
      <w:pPr>
        <w:spacing w:before="0" w:line="240" w:lineRule="auto"/>
      </w:pPr>
      <w:r>
        <w:separator/>
      </w:r>
    </w:p>
  </w:footnote>
  <w:footnote w:type="continuationSeparator" w:id="0">
    <w:p w14:paraId="1EA53CD2" w14:textId="77777777" w:rsidR="00752624" w:rsidRDefault="0075262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31C7D84" w14:textId="6D7AE45D"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84" w:name="_Hlk56755748"/>
        <w:r w:rsidR="00D502B6" w:rsidRPr="00D502B6">
          <w:rPr>
            <w:sz w:val="20"/>
            <w:szCs w:val="20"/>
            <w:lang w:val="de-CH"/>
          </w:rPr>
          <w:t>WTDC</w:t>
        </w:r>
        <w:r w:rsidR="00260386">
          <w:rPr>
            <w:sz w:val="20"/>
            <w:szCs w:val="20"/>
            <w:lang w:val="de-CH"/>
          </w:rPr>
          <w:t>-</w:t>
        </w:r>
        <w:r w:rsidR="008A298B">
          <w:rPr>
            <w:sz w:val="20"/>
            <w:szCs w:val="20"/>
            <w:lang w:val="de-CH"/>
          </w:rPr>
          <w:t>2</w:t>
        </w:r>
        <w:r w:rsidR="008B317B">
          <w:rPr>
            <w:sz w:val="20"/>
            <w:szCs w:val="20"/>
            <w:lang w:val="de-CH"/>
          </w:rPr>
          <w:t>2</w:t>
        </w:r>
        <w:r w:rsidR="00D502B6" w:rsidRPr="00D502B6">
          <w:rPr>
            <w:sz w:val="20"/>
            <w:szCs w:val="20"/>
            <w:lang w:val="de-CH"/>
          </w:rPr>
          <w:t>/</w:t>
        </w:r>
        <w:bookmarkStart w:id="85" w:name="OLE_LINK3"/>
        <w:bookmarkStart w:id="86" w:name="OLE_LINK2"/>
        <w:bookmarkStart w:id="87" w:name="OLE_LINK1"/>
        <w:r w:rsidR="00D502B6" w:rsidRPr="00D502B6">
          <w:rPr>
            <w:sz w:val="20"/>
            <w:szCs w:val="20"/>
            <w:lang w:val="en-GB"/>
          </w:rPr>
          <w:t>24(Add.25)</w:t>
        </w:r>
        <w:bookmarkEnd w:id="85"/>
        <w:bookmarkEnd w:id="86"/>
        <w:bookmarkEnd w:id="87"/>
        <w:r w:rsidR="00D502B6" w:rsidRPr="00D502B6">
          <w:rPr>
            <w:sz w:val="20"/>
            <w:szCs w:val="20"/>
            <w:lang w:val="en-GB"/>
          </w:rPr>
          <w:t>-A</w:t>
        </w:r>
        <w:bookmarkEnd w:id="84"/>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5568AF">
          <w:rPr>
            <w:noProof/>
            <w:sz w:val="20"/>
            <w:szCs w:val="20"/>
            <w:rtl/>
            <w:lang w:val="en-GB"/>
          </w:rPr>
          <w:t>5</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7716439">
    <w:abstractNumId w:val="9"/>
  </w:num>
  <w:num w:numId="2" w16cid:durableId="254871735">
    <w:abstractNumId w:val="7"/>
  </w:num>
  <w:num w:numId="3" w16cid:durableId="1440025737">
    <w:abstractNumId w:val="6"/>
  </w:num>
  <w:num w:numId="4" w16cid:durableId="349458395">
    <w:abstractNumId w:val="5"/>
  </w:num>
  <w:num w:numId="5" w16cid:durableId="924652268">
    <w:abstractNumId w:val="4"/>
  </w:num>
  <w:num w:numId="6" w16cid:durableId="1164706858">
    <w:abstractNumId w:val="8"/>
  </w:num>
  <w:num w:numId="7" w16cid:durableId="2077391800">
    <w:abstractNumId w:val="3"/>
  </w:num>
  <w:num w:numId="8" w16cid:durableId="1181361024">
    <w:abstractNumId w:val="2"/>
  </w:num>
  <w:num w:numId="9" w16cid:durableId="1510606846">
    <w:abstractNumId w:val="1"/>
  </w:num>
  <w:num w:numId="10" w16cid:durableId="820971086">
    <w:abstractNumId w:val="0"/>
  </w:num>
  <w:num w:numId="11" w16cid:durableId="96712898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Arabic">
    <w15:presenceInfo w15:providerId="None" w15:userId="Arabic"/>
  </w15:person>
  <w15:person w15:author="Moawad, Nouhad">
    <w15:presenceInfo w15:providerId="AD" w15:userId="S-1-5-21-8740799-900759487-1415713722-92151"/>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9A"/>
    <w:rsid w:val="00003FB1"/>
    <w:rsid w:val="000554CB"/>
    <w:rsid w:val="0006017B"/>
    <w:rsid w:val="00062311"/>
    <w:rsid w:val="0006468A"/>
    <w:rsid w:val="000675FE"/>
    <w:rsid w:val="00090574"/>
    <w:rsid w:val="000A0492"/>
    <w:rsid w:val="000C1C0E"/>
    <w:rsid w:val="000C3965"/>
    <w:rsid w:val="000C548A"/>
    <w:rsid w:val="001004B5"/>
    <w:rsid w:val="00137EC0"/>
    <w:rsid w:val="00195512"/>
    <w:rsid w:val="001B33EE"/>
    <w:rsid w:val="001C0169"/>
    <w:rsid w:val="001C4C49"/>
    <w:rsid w:val="001D1D50"/>
    <w:rsid w:val="001D3BC0"/>
    <w:rsid w:val="001D6745"/>
    <w:rsid w:val="001E446E"/>
    <w:rsid w:val="001E451C"/>
    <w:rsid w:val="001F137D"/>
    <w:rsid w:val="00207E13"/>
    <w:rsid w:val="002154EE"/>
    <w:rsid w:val="0022303E"/>
    <w:rsid w:val="002276D2"/>
    <w:rsid w:val="0023283D"/>
    <w:rsid w:val="00260386"/>
    <w:rsid w:val="00260D6F"/>
    <w:rsid w:val="0026373E"/>
    <w:rsid w:val="00271C43"/>
    <w:rsid w:val="00290728"/>
    <w:rsid w:val="002978F4"/>
    <w:rsid w:val="002B028D"/>
    <w:rsid w:val="002E0F2B"/>
    <w:rsid w:val="002E6541"/>
    <w:rsid w:val="0030695A"/>
    <w:rsid w:val="003238D1"/>
    <w:rsid w:val="00334924"/>
    <w:rsid w:val="003409BC"/>
    <w:rsid w:val="003439EE"/>
    <w:rsid w:val="00357185"/>
    <w:rsid w:val="00370BAD"/>
    <w:rsid w:val="00383829"/>
    <w:rsid w:val="003971E3"/>
    <w:rsid w:val="003C4402"/>
    <w:rsid w:val="003F4B29"/>
    <w:rsid w:val="004152F6"/>
    <w:rsid w:val="0042686F"/>
    <w:rsid w:val="004317D8"/>
    <w:rsid w:val="00434183"/>
    <w:rsid w:val="00443869"/>
    <w:rsid w:val="00447BE5"/>
    <w:rsid w:val="00447F32"/>
    <w:rsid w:val="004A38B5"/>
    <w:rsid w:val="004C390A"/>
    <w:rsid w:val="004E11DC"/>
    <w:rsid w:val="00525DDD"/>
    <w:rsid w:val="005409AC"/>
    <w:rsid w:val="00541114"/>
    <w:rsid w:val="0055516A"/>
    <w:rsid w:val="005568AF"/>
    <w:rsid w:val="0058491B"/>
    <w:rsid w:val="00586DA9"/>
    <w:rsid w:val="005874F2"/>
    <w:rsid w:val="00592EA5"/>
    <w:rsid w:val="005A3170"/>
    <w:rsid w:val="005A577B"/>
    <w:rsid w:val="005C68A4"/>
    <w:rsid w:val="00606453"/>
    <w:rsid w:val="0064252E"/>
    <w:rsid w:val="00677396"/>
    <w:rsid w:val="00683E52"/>
    <w:rsid w:val="0069200F"/>
    <w:rsid w:val="006A08E7"/>
    <w:rsid w:val="006A65CB"/>
    <w:rsid w:val="006C3242"/>
    <w:rsid w:val="006C7CC0"/>
    <w:rsid w:val="006E221A"/>
    <w:rsid w:val="006F63F7"/>
    <w:rsid w:val="007025C7"/>
    <w:rsid w:val="00706D7A"/>
    <w:rsid w:val="00722E26"/>
    <w:rsid w:val="00722F0D"/>
    <w:rsid w:val="0072649B"/>
    <w:rsid w:val="00732E28"/>
    <w:rsid w:val="0074420E"/>
    <w:rsid w:val="007462E6"/>
    <w:rsid w:val="00747A70"/>
    <w:rsid w:val="00752624"/>
    <w:rsid w:val="0077600E"/>
    <w:rsid w:val="00783A69"/>
    <w:rsid w:val="00783E26"/>
    <w:rsid w:val="007C3BC7"/>
    <w:rsid w:val="007C3BCD"/>
    <w:rsid w:val="007D4ACF"/>
    <w:rsid w:val="007F0787"/>
    <w:rsid w:val="00810B7B"/>
    <w:rsid w:val="0082358A"/>
    <w:rsid w:val="008235CD"/>
    <w:rsid w:val="008247DE"/>
    <w:rsid w:val="00832FC7"/>
    <w:rsid w:val="00840B10"/>
    <w:rsid w:val="008513CB"/>
    <w:rsid w:val="00853754"/>
    <w:rsid w:val="008562F3"/>
    <w:rsid w:val="00882A17"/>
    <w:rsid w:val="00884A08"/>
    <w:rsid w:val="00892EBB"/>
    <w:rsid w:val="008A298B"/>
    <w:rsid w:val="008A7F84"/>
    <w:rsid w:val="008B317B"/>
    <w:rsid w:val="008E7999"/>
    <w:rsid w:val="0091702E"/>
    <w:rsid w:val="00923B0C"/>
    <w:rsid w:val="009321A1"/>
    <w:rsid w:val="0094021C"/>
    <w:rsid w:val="00952F86"/>
    <w:rsid w:val="0096147C"/>
    <w:rsid w:val="00977AB5"/>
    <w:rsid w:val="00982B28"/>
    <w:rsid w:val="00993726"/>
    <w:rsid w:val="00997296"/>
    <w:rsid w:val="009A72FB"/>
    <w:rsid w:val="009D23F9"/>
    <w:rsid w:val="009D313F"/>
    <w:rsid w:val="009F646F"/>
    <w:rsid w:val="00A23B77"/>
    <w:rsid w:val="00A342DC"/>
    <w:rsid w:val="00A47A5A"/>
    <w:rsid w:val="00A6683B"/>
    <w:rsid w:val="00A81DC9"/>
    <w:rsid w:val="00A97F94"/>
    <w:rsid w:val="00AA0044"/>
    <w:rsid w:val="00AA7EA2"/>
    <w:rsid w:val="00AE131C"/>
    <w:rsid w:val="00AE5AD2"/>
    <w:rsid w:val="00B03099"/>
    <w:rsid w:val="00B05BC8"/>
    <w:rsid w:val="00B259C1"/>
    <w:rsid w:val="00B64B47"/>
    <w:rsid w:val="00B71DDD"/>
    <w:rsid w:val="00B80F62"/>
    <w:rsid w:val="00B8486D"/>
    <w:rsid w:val="00B93B7B"/>
    <w:rsid w:val="00BA11DA"/>
    <w:rsid w:val="00BB7407"/>
    <w:rsid w:val="00BD343A"/>
    <w:rsid w:val="00BD3D15"/>
    <w:rsid w:val="00BF1028"/>
    <w:rsid w:val="00BF7814"/>
    <w:rsid w:val="00C002DE"/>
    <w:rsid w:val="00C06FA0"/>
    <w:rsid w:val="00C53BF8"/>
    <w:rsid w:val="00C66157"/>
    <w:rsid w:val="00C674FE"/>
    <w:rsid w:val="00C67501"/>
    <w:rsid w:val="00C75633"/>
    <w:rsid w:val="00C759AC"/>
    <w:rsid w:val="00CC1897"/>
    <w:rsid w:val="00CE2EE1"/>
    <w:rsid w:val="00CE3349"/>
    <w:rsid w:val="00CE36E5"/>
    <w:rsid w:val="00CF27F5"/>
    <w:rsid w:val="00CF3FFD"/>
    <w:rsid w:val="00D10CCF"/>
    <w:rsid w:val="00D4530C"/>
    <w:rsid w:val="00D502B6"/>
    <w:rsid w:val="00D6141F"/>
    <w:rsid w:val="00D77D0F"/>
    <w:rsid w:val="00D8311F"/>
    <w:rsid w:val="00DA1CF0"/>
    <w:rsid w:val="00DA389A"/>
    <w:rsid w:val="00DC1E02"/>
    <w:rsid w:val="00DC24B4"/>
    <w:rsid w:val="00DC5FB0"/>
    <w:rsid w:val="00DE2D5E"/>
    <w:rsid w:val="00DF16DC"/>
    <w:rsid w:val="00E01C3E"/>
    <w:rsid w:val="00E06F8F"/>
    <w:rsid w:val="00E11C63"/>
    <w:rsid w:val="00E22D9F"/>
    <w:rsid w:val="00E25A38"/>
    <w:rsid w:val="00E4513B"/>
    <w:rsid w:val="00E45211"/>
    <w:rsid w:val="00E473C5"/>
    <w:rsid w:val="00E7266A"/>
    <w:rsid w:val="00E92863"/>
    <w:rsid w:val="00EB796D"/>
    <w:rsid w:val="00ED091D"/>
    <w:rsid w:val="00EE25F3"/>
    <w:rsid w:val="00EE5CF2"/>
    <w:rsid w:val="00EE75E6"/>
    <w:rsid w:val="00F058DC"/>
    <w:rsid w:val="00F158AB"/>
    <w:rsid w:val="00F17459"/>
    <w:rsid w:val="00F17CD2"/>
    <w:rsid w:val="00F24FC4"/>
    <w:rsid w:val="00F2676C"/>
    <w:rsid w:val="00F44C62"/>
    <w:rsid w:val="00F554E4"/>
    <w:rsid w:val="00F7781E"/>
    <w:rsid w:val="00F84366"/>
    <w:rsid w:val="00F85089"/>
    <w:rsid w:val="00F96CD7"/>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24BFC8"/>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0A0492"/>
    <w:pPr>
      <w:spacing w:after="0" w:line="240" w:lineRule="auto"/>
    </w:pPr>
    <w:rPr>
      <w:rFonts w:ascii="Dubai" w:hAnsi="Dubai" w:cs="Dubai"/>
    </w:rPr>
  </w:style>
  <w:style w:type="character" w:styleId="CommentReference">
    <w:name w:val="annotation reference"/>
    <w:basedOn w:val="DefaultParagraphFont"/>
    <w:uiPriority w:val="99"/>
    <w:semiHidden/>
    <w:unhideWhenUsed/>
    <w:rsid w:val="00447BE5"/>
    <w:rPr>
      <w:sz w:val="16"/>
      <w:szCs w:val="16"/>
    </w:rPr>
  </w:style>
  <w:style w:type="paragraph" w:styleId="CommentText">
    <w:name w:val="annotation text"/>
    <w:basedOn w:val="Normal"/>
    <w:link w:val="CommentTextChar"/>
    <w:uiPriority w:val="99"/>
    <w:semiHidden/>
    <w:unhideWhenUsed/>
    <w:rsid w:val="00447BE5"/>
    <w:pPr>
      <w:spacing w:line="240" w:lineRule="auto"/>
    </w:pPr>
    <w:rPr>
      <w:sz w:val="20"/>
      <w:szCs w:val="20"/>
    </w:rPr>
  </w:style>
  <w:style w:type="character" w:customStyle="1" w:styleId="CommentTextChar">
    <w:name w:val="Comment Text Char"/>
    <w:basedOn w:val="DefaultParagraphFont"/>
    <w:link w:val="CommentText"/>
    <w:uiPriority w:val="99"/>
    <w:semiHidden/>
    <w:rsid w:val="00447BE5"/>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447BE5"/>
    <w:rPr>
      <w:b/>
      <w:bCs/>
    </w:rPr>
  </w:style>
  <w:style w:type="character" w:customStyle="1" w:styleId="CommentSubjectChar">
    <w:name w:val="Comment Subject Char"/>
    <w:basedOn w:val="CommentTextChar"/>
    <w:link w:val="CommentSubject"/>
    <w:uiPriority w:val="99"/>
    <w:semiHidden/>
    <w:rsid w:val="00447BE5"/>
    <w:rPr>
      <w:rFonts w:ascii="Dubai" w:hAnsi="Dubai" w:cs="Duba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19899">
      <w:bodyDiv w:val="1"/>
      <w:marLeft w:val="0"/>
      <w:marRight w:val="0"/>
      <w:marTop w:val="0"/>
      <w:marBottom w:val="0"/>
      <w:divBdr>
        <w:top w:val="none" w:sz="0" w:space="0" w:color="auto"/>
        <w:left w:val="none" w:sz="0" w:space="0" w:color="auto"/>
        <w:bottom w:val="none" w:sz="0" w:space="0" w:color="auto"/>
        <w:right w:val="none" w:sz="0" w:space="0" w:color="auto"/>
      </w:divBdr>
      <w:divsChild>
        <w:div w:id="290215303">
          <w:marLeft w:val="0"/>
          <w:marRight w:val="0"/>
          <w:marTop w:val="0"/>
          <w:marBottom w:val="0"/>
          <w:divBdr>
            <w:top w:val="none" w:sz="0" w:space="0" w:color="auto"/>
            <w:left w:val="none" w:sz="0" w:space="0" w:color="auto"/>
            <w:bottom w:val="none" w:sz="0" w:space="0" w:color="auto"/>
            <w:right w:val="none" w:sz="0" w:space="0" w:color="auto"/>
          </w:divBdr>
        </w:div>
      </w:divsChild>
    </w:div>
    <w:div w:id="1008289098">
      <w:bodyDiv w:val="1"/>
      <w:marLeft w:val="0"/>
      <w:marRight w:val="0"/>
      <w:marTop w:val="0"/>
      <w:marBottom w:val="0"/>
      <w:divBdr>
        <w:top w:val="none" w:sz="0" w:space="0" w:color="auto"/>
        <w:left w:val="none" w:sz="0" w:space="0" w:color="auto"/>
        <w:bottom w:val="none" w:sz="0" w:space="0" w:color="auto"/>
        <w:right w:val="none" w:sz="0" w:space="0" w:color="auto"/>
      </w:divBdr>
      <w:divsChild>
        <w:div w:id="180170213">
          <w:marLeft w:val="0"/>
          <w:marRight w:val="0"/>
          <w:marTop w:val="0"/>
          <w:marBottom w:val="0"/>
          <w:divBdr>
            <w:top w:val="none" w:sz="0" w:space="0" w:color="auto"/>
            <w:left w:val="none" w:sz="0" w:space="0" w:color="auto"/>
            <w:bottom w:val="none" w:sz="0" w:space="0" w:color="auto"/>
            <w:right w:val="none" w:sz="0" w:space="0" w:color="auto"/>
          </w:divBdr>
        </w:div>
      </w:divsChild>
    </w:div>
    <w:div w:id="1212620932">
      <w:bodyDiv w:val="1"/>
      <w:marLeft w:val="0"/>
      <w:marRight w:val="0"/>
      <w:marTop w:val="0"/>
      <w:marBottom w:val="0"/>
      <w:divBdr>
        <w:top w:val="none" w:sz="0" w:space="0" w:color="auto"/>
        <w:left w:val="none" w:sz="0" w:space="0" w:color="auto"/>
        <w:bottom w:val="none" w:sz="0" w:space="0" w:color="auto"/>
        <w:right w:val="none" w:sz="0" w:space="0" w:color="auto"/>
      </w:divBdr>
      <w:divsChild>
        <w:div w:id="179512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itu.int/ar/ITU-D/Conferences/WTDC/WTDC21/Pages/default.aspx" TargetMode="External"/><Relationship Id="rId2" Type="http://schemas.openxmlformats.org/officeDocument/2006/relationships/hyperlink" Target="mailto:lkjsd@asdf.com" TargetMode="External"/><Relationship Id="rId1" Type="http://schemas.openxmlformats.org/officeDocument/2006/relationships/hyperlink" Target="mailto:vanessac@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2e7432-8154-4912-8451-72bbd4a00554" targetNamespace="http://schemas.microsoft.com/office/2006/metadata/properties" ma:root="true" ma:fieldsID="d41af5c836d734370eb92e7ee5f83852" ns2:_="" ns3:_="">
    <xsd:import namespace="996b2e75-67fd-4955-a3b0-5ab9934cb50b"/>
    <xsd:import namespace="8c2e7432-8154-4912-8451-72bbd4a005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2e7432-8154-4912-8451-72bbd4a005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c2e7432-8154-4912-8451-72bbd4a00554">DPM</DPM_x0020_Author>
    <DPM_x0020_File_x0020_name xmlns="8c2e7432-8154-4912-8451-72bbd4a00554">D18-WTDC21-C-0024!A25!MSW-A</DPM_x0020_File_x0020_name>
    <DPM_x0020_Version xmlns="8c2e7432-8154-4912-8451-72bbd4a00554">DPM_2019.11.13.01</DPM_x0020_Version>
  </documentManagement>
</p:properties>
</file>

<file path=customXml/itemProps1.xml><?xml version="1.0" encoding="utf-8"?>
<ds:datastoreItem xmlns:ds="http://schemas.openxmlformats.org/officeDocument/2006/customXml" ds:itemID="{589073B6-1168-4A6E-84F3-47FF1B2878CC}">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2e7432-8154-4912-8451-72bbd4a00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purl.org/dc/elements/1.1/"/>
    <ds:schemaRef ds:uri="http://schemas.microsoft.com/office/2006/documentManagement/types"/>
    <ds:schemaRef ds:uri="996b2e75-67fd-4955-a3b0-5ab9934cb50b"/>
    <ds:schemaRef ds:uri="http://purl.org/dc/dcmitype/"/>
    <ds:schemaRef ds:uri="http://www.w3.org/XML/1998/namespace"/>
    <ds:schemaRef ds:uri="http://schemas.microsoft.com/office/infopath/2007/PartnerControls"/>
    <ds:schemaRef ds:uri="http://schemas.openxmlformats.org/package/2006/metadata/core-properties"/>
    <ds:schemaRef ds:uri="8c2e7432-8154-4912-8451-72bbd4a00554"/>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D18-WTDC21-C-0024!A25!MSW-A</vt:lpstr>
    </vt:vector>
  </TitlesOfParts>
  <Company>ITU</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D18-WTDC21-C-0024!A25!MSW-A</dc:title>
  <dc:subject/>
  <dc:creator>Documents Proposals Manager (DPM)</dc:creator>
  <cp:keywords>DPM_v2022.5.10.2_prod</cp:keywords>
  <dc:description/>
  <cp:lastModifiedBy>Arabic</cp:lastModifiedBy>
  <cp:revision>11</cp:revision>
  <dcterms:created xsi:type="dcterms:W3CDTF">2022-05-26T15:32:00Z</dcterms:created>
  <dcterms:modified xsi:type="dcterms:W3CDTF">2022-05-30T11:56:00Z</dcterms:modified>
</cp:coreProperties>
</file>