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36A5E1F0" w14:textId="77777777" w:rsidTr="005B5A8E">
        <w:trPr>
          <w:cantSplit/>
          <w:trHeight w:val="1134"/>
        </w:trPr>
        <w:tc>
          <w:tcPr>
            <w:tcW w:w="2410" w:type="dxa"/>
          </w:tcPr>
          <w:p w14:paraId="17210B2F"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3F975BE1" wp14:editId="2CAC93FE">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69B6CD48"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73B63529" wp14:editId="30226772">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24EE40BD"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6336569E"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45F4BB73" w14:textId="77777777" w:rsidTr="004F136C">
        <w:trPr>
          <w:cantSplit/>
        </w:trPr>
        <w:tc>
          <w:tcPr>
            <w:tcW w:w="6535" w:type="dxa"/>
            <w:gridSpan w:val="2"/>
            <w:tcBorders>
              <w:top w:val="single" w:sz="12" w:space="0" w:color="auto"/>
            </w:tcBorders>
          </w:tcPr>
          <w:p w14:paraId="14D9754E"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7575DEE4" w14:textId="77777777" w:rsidR="00D83BF5" w:rsidRPr="00C82641" w:rsidRDefault="00D83BF5" w:rsidP="00B951D0">
            <w:pPr>
              <w:spacing w:before="0" w:line="240" w:lineRule="atLeast"/>
              <w:rPr>
                <w:rFonts w:cstheme="minorHAnsi"/>
                <w:sz w:val="20"/>
                <w:lang w:eastAsia="zh-CN"/>
              </w:rPr>
            </w:pPr>
          </w:p>
        </w:tc>
      </w:tr>
      <w:tr w:rsidR="00D83BF5" w:rsidRPr="0038489B" w14:paraId="5947C040" w14:textId="77777777" w:rsidTr="004F136C">
        <w:trPr>
          <w:cantSplit/>
          <w:trHeight w:val="23"/>
        </w:trPr>
        <w:tc>
          <w:tcPr>
            <w:tcW w:w="6535" w:type="dxa"/>
            <w:gridSpan w:val="2"/>
            <w:shd w:val="clear" w:color="auto" w:fill="auto"/>
          </w:tcPr>
          <w:p w14:paraId="58C816E6"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0F235385" w14:textId="5868C14D"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(Add.15)</w:t>
            </w:r>
            <w:r w:rsidR="00EC3651">
              <w:rPr>
                <w:b/>
                <w:bCs/>
                <w:szCs w:val="24"/>
                <w:lang w:eastAsia="zh-CN"/>
              </w:rPr>
              <w:t>-C</w:t>
            </w:r>
          </w:p>
        </w:tc>
      </w:tr>
      <w:tr w:rsidR="00D83BF5" w:rsidRPr="00C324A8" w14:paraId="34C80873" w14:textId="77777777" w:rsidTr="004F136C">
        <w:trPr>
          <w:cantSplit/>
          <w:trHeight w:val="23"/>
        </w:trPr>
        <w:tc>
          <w:tcPr>
            <w:tcW w:w="6535" w:type="dxa"/>
            <w:gridSpan w:val="2"/>
            <w:shd w:val="clear" w:color="auto" w:fill="auto"/>
          </w:tcPr>
          <w:p w14:paraId="30A7342A"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1988EBBA"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7D340275" w14:textId="77777777" w:rsidTr="004F136C">
        <w:trPr>
          <w:cantSplit/>
          <w:trHeight w:val="23"/>
        </w:trPr>
        <w:tc>
          <w:tcPr>
            <w:tcW w:w="6535" w:type="dxa"/>
            <w:gridSpan w:val="2"/>
            <w:shd w:val="clear" w:color="auto" w:fill="auto"/>
          </w:tcPr>
          <w:p w14:paraId="78F9015C"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03B6219C"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2FCFFF4A" w14:textId="77777777" w:rsidTr="004F136C">
        <w:trPr>
          <w:cantSplit/>
          <w:trHeight w:val="23"/>
        </w:trPr>
        <w:tc>
          <w:tcPr>
            <w:tcW w:w="9639" w:type="dxa"/>
            <w:gridSpan w:val="3"/>
            <w:shd w:val="clear" w:color="auto" w:fill="auto"/>
          </w:tcPr>
          <w:p w14:paraId="4F4F49D3" w14:textId="238F1BC0" w:rsidR="00D83BF5" w:rsidRPr="00D83BF5" w:rsidRDefault="00F21BF3" w:rsidP="004B4138">
            <w:pPr>
              <w:pStyle w:val="Source"/>
              <w:spacing w:before="240" w:after="240"/>
              <w:rPr>
                <w:lang w:eastAsia="zh-CN"/>
              </w:rPr>
            </w:pPr>
            <w:r w:rsidRPr="00F21BF3">
              <w:rPr>
                <w:lang w:eastAsia="zh-CN"/>
              </w:rPr>
              <w:t>美洲国家电信委员会</w:t>
            </w:r>
            <w:r w:rsidR="00AF3162">
              <w:rPr>
                <w:lang w:eastAsia="zh-CN"/>
              </w:rPr>
              <w:t>（</w:t>
            </w:r>
            <w:r w:rsidR="00AF3162" w:rsidRPr="00900378">
              <w:rPr>
                <w:lang w:eastAsia="zh-CN"/>
              </w:rPr>
              <w:t>CITEL</w:t>
            </w:r>
            <w:r w:rsidR="00AF3162">
              <w:rPr>
                <w:lang w:eastAsia="zh-CN"/>
              </w:rPr>
              <w:t>）</w:t>
            </w:r>
            <w:r w:rsidRPr="00F21BF3">
              <w:rPr>
                <w:lang w:eastAsia="zh-CN"/>
              </w:rPr>
              <w:t>成员国</w:t>
            </w:r>
          </w:p>
        </w:tc>
      </w:tr>
      <w:tr w:rsidR="00D83BF5" w:rsidRPr="00C324A8" w14:paraId="5BE4882E" w14:textId="77777777" w:rsidTr="004F136C">
        <w:trPr>
          <w:cantSplit/>
          <w:trHeight w:val="23"/>
        </w:trPr>
        <w:tc>
          <w:tcPr>
            <w:tcW w:w="9639" w:type="dxa"/>
            <w:gridSpan w:val="3"/>
            <w:shd w:val="clear" w:color="auto" w:fill="auto"/>
            <w:vAlign w:val="center"/>
          </w:tcPr>
          <w:p w14:paraId="59819957" w14:textId="466CB993" w:rsidR="00D83BF5" w:rsidRDefault="0084214B" w:rsidP="004B4138">
            <w:pPr>
              <w:pStyle w:val="Title1"/>
              <w:spacing w:before="120" w:after="120"/>
              <w:rPr>
                <w:lang w:eastAsia="zh-CN"/>
              </w:rPr>
            </w:pPr>
            <w:r>
              <w:rPr>
                <w:rFonts w:hint="eastAsia"/>
                <w:szCs w:val="28"/>
                <w:lang w:eastAsia="zh-CN"/>
              </w:rPr>
              <w:t>关于修订世界电信发展大会有关人体</w:t>
            </w:r>
            <w:r w:rsidRPr="0084214B">
              <w:rPr>
                <w:rFonts w:hint="eastAsia"/>
                <w:szCs w:val="28"/>
                <w:lang w:eastAsia="zh-CN"/>
              </w:rPr>
              <w:t>暴露于</w:t>
            </w:r>
            <w:r w:rsidR="004661ED">
              <w:rPr>
                <w:szCs w:val="28"/>
                <w:lang w:eastAsia="zh-CN"/>
              </w:rPr>
              <w:br/>
            </w:r>
            <w:r w:rsidRPr="0084214B">
              <w:rPr>
                <w:rFonts w:hint="eastAsia"/>
                <w:szCs w:val="28"/>
                <w:lang w:eastAsia="zh-CN"/>
              </w:rPr>
              <w:t>电磁场的评估和测量问题</w:t>
            </w:r>
            <w:r>
              <w:rPr>
                <w:rFonts w:hint="eastAsia"/>
                <w:szCs w:val="28"/>
                <w:lang w:eastAsia="zh-CN"/>
              </w:rPr>
              <w:t>的</w:t>
            </w:r>
            <w:r w:rsidR="004B4138">
              <w:rPr>
                <w:rFonts w:hint="eastAsia"/>
                <w:szCs w:val="28"/>
                <w:lang w:eastAsia="zh-CN"/>
              </w:rPr>
              <w:t>第</w:t>
            </w:r>
            <w:r w:rsidR="004B4138">
              <w:rPr>
                <w:rFonts w:hint="eastAsia"/>
                <w:szCs w:val="28"/>
                <w:lang w:eastAsia="zh-CN"/>
              </w:rPr>
              <w:t>6</w:t>
            </w:r>
            <w:r w:rsidR="004B4138">
              <w:rPr>
                <w:szCs w:val="28"/>
                <w:lang w:eastAsia="zh-CN"/>
              </w:rPr>
              <w:t>2</w:t>
            </w:r>
            <w:r w:rsidR="004B4138">
              <w:rPr>
                <w:rFonts w:hint="eastAsia"/>
                <w:szCs w:val="28"/>
                <w:lang w:eastAsia="zh-CN"/>
              </w:rPr>
              <w:t>号决议的</w:t>
            </w:r>
            <w:r>
              <w:rPr>
                <w:rFonts w:hint="eastAsia"/>
                <w:szCs w:val="28"/>
                <w:lang w:eastAsia="zh-CN"/>
              </w:rPr>
              <w:t>提案</w:t>
            </w:r>
          </w:p>
        </w:tc>
      </w:tr>
      <w:tr w:rsidR="00D83BF5" w:rsidRPr="00C324A8" w14:paraId="35F4256C" w14:textId="77777777" w:rsidTr="004F136C">
        <w:trPr>
          <w:cantSplit/>
          <w:trHeight w:val="23"/>
        </w:trPr>
        <w:tc>
          <w:tcPr>
            <w:tcW w:w="9639" w:type="dxa"/>
            <w:gridSpan w:val="3"/>
            <w:shd w:val="clear" w:color="auto" w:fill="auto"/>
          </w:tcPr>
          <w:p w14:paraId="694923ED" w14:textId="77777777" w:rsidR="00D83BF5" w:rsidRPr="00B911B2" w:rsidRDefault="00D83BF5" w:rsidP="00F21BF3">
            <w:pPr>
              <w:pStyle w:val="Title2"/>
              <w:spacing w:before="240"/>
              <w:rPr>
                <w:lang w:eastAsia="zh-CN"/>
              </w:rPr>
            </w:pPr>
          </w:p>
        </w:tc>
      </w:tr>
      <w:tr w:rsidR="00F21BF3" w:rsidRPr="00C324A8" w14:paraId="79812D41" w14:textId="77777777" w:rsidTr="004F136C">
        <w:trPr>
          <w:cantSplit/>
          <w:trHeight w:val="23"/>
        </w:trPr>
        <w:tc>
          <w:tcPr>
            <w:tcW w:w="9639" w:type="dxa"/>
            <w:gridSpan w:val="3"/>
            <w:shd w:val="clear" w:color="auto" w:fill="auto"/>
          </w:tcPr>
          <w:p w14:paraId="724C7068" w14:textId="77777777" w:rsidR="00F21BF3" w:rsidRPr="00F21BF3" w:rsidRDefault="00F21BF3" w:rsidP="00F21BF3">
            <w:pPr>
              <w:pStyle w:val="Title2"/>
              <w:spacing w:before="240"/>
              <w:rPr>
                <w:lang w:eastAsia="zh-CN"/>
              </w:rPr>
            </w:pPr>
          </w:p>
        </w:tc>
      </w:tr>
      <w:bookmarkEnd w:id="6"/>
      <w:bookmarkEnd w:id="7"/>
      <w:tr w:rsidR="00ED1339" w14:paraId="6057B27E" w14:textId="77777777">
        <w:tc>
          <w:tcPr>
            <w:tcW w:w="10031" w:type="dxa"/>
            <w:gridSpan w:val="3"/>
            <w:tcBorders>
              <w:top w:val="single" w:sz="4" w:space="0" w:color="auto"/>
              <w:left w:val="single" w:sz="4" w:space="0" w:color="auto"/>
              <w:bottom w:val="single" w:sz="4" w:space="0" w:color="auto"/>
              <w:right w:val="single" w:sz="4" w:space="0" w:color="auto"/>
            </w:tcBorders>
          </w:tcPr>
          <w:p w14:paraId="6BB210F8" w14:textId="4AA28F9A" w:rsidR="00ED1339" w:rsidRDefault="001154D0">
            <w:pPr>
              <w:rPr>
                <w:lang w:eastAsia="zh-CN"/>
              </w:rPr>
            </w:pPr>
            <w:r>
              <w:rPr>
                <w:rFonts w:ascii="Calibri" w:eastAsia="SimSun" w:hAnsi="Calibri" w:cs="Traditional Arabic"/>
                <w:b/>
                <w:bCs/>
                <w:szCs w:val="24"/>
                <w:lang w:eastAsia="zh-CN"/>
              </w:rPr>
              <w:t>重点领域：</w:t>
            </w:r>
            <w:r w:rsidR="00DC4B83" w:rsidRPr="0021164A">
              <w:rPr>
                <w:rFonts w:ascii="Calibri" w:eastAsia="SimSun" w:hAnsi="Calibri" w:cs="Traditional Arabic"/>
                <w:szCs w:val="24"/>
                <w:lang w:eastAsia="zh-CN"/>
              </w:rPr>
              <w:tab/>
              <w:t>-</w:t>
            </w:r>
            <w:r w:rsidR="00DC4B83" w:rsidRPr="0021164A">
              <w:rPr>
                <w:rFonts w:ascii="Calibri" w:eastAsia="SimSun" w:hAnsi="Calibri" w:cs="Traditional Arabic"/>
                <w:szCs w:val="24"/>
                <w:lang w:eastAsia="zh-CN"/>
              </w:rPr>
              <w:tab/>
            </w:r>
            <w:r w:rsidR="00DC4B83" w:rsidRPr="0021164A">
              <w:rPr>
                <w:rFonts w:ascii="Calibri" w:eastAsia="SimSun" w:hAnsi="Calibri" w:cs="Traditional Arabic" w:hint="eastAsia"/>
                <w:szCs w:val="24"/>
                <w:lang w:eastAsia="zh-CN"/>
              </w:rPr>
              <w:t>决议和建议</w:t>
            </w:r>
          </w:p>
          <w:p w14:paraId="192A097E" w14:textId="77777777" w:rsidR="00DD5661" w:rsidRDefault="00B63C8A">
            <w:pPr>
              <w:rPr>
                <w:rFonts w:ascii="Calibri" w:eastAsia="SimSun" w:hAnsi="Calibri" w:cs="Traditional Arabic"/>
                <w:b/>
                <w:bCs/>
                <w:szCs w:val="24"/>
                <w:lang w:eastAsia="zh-CN"/>
              </w:rPr>
            </w:pPr>
            <w:r>
              <w:rPr>
                <w:rFonts w:ascii="Calibri" w:eastAsia="SimSun" w:hAnsi="Calibri" w:cs="Traditional Arabic" w:hint="eastAsia"/>
                <w:b/>
                <w:bCs/>
                <w:szCs w:val="24"/>
                <w:lang w:eastAsia="zh-CN"/>
              </w:rPr>
              <w:t>概</w:t>
            </w:r>
            <w:r w:rsidR="001154D0">
              <w:rPr>
                <w:rFonts w:ascii="Calibri" w:eastAsia="SimSun" w:hAnsi="Calibri" w:cs="Traditional Arabic"/>
                <w:b/>
                <w:bCs/>
                <w:szCs w:val="24"/>
                <w:lang w:eastAsia="zh-CN"/>
              </w:rPr>
              <w:t>要：</w:t>
            </w:r>
          </w:p>
          <w:p w14:paraId="19C6CFA1" w14:textId="0B355C7E" w:rsidR="00ED1339" w:rsidRPr="00DC4B83" w:rsidRDefault="004B4138" w:rsidP="00DD5661">
            <w:pPr>
              <w:ind w:firstLineChars="200" w:firstLine="480"/>
              <w:rPr>
                <w:lang w:eastAsia="zh-CN"/>
              </w:rPr>
            </w:pPr>
            <w:r w:rsidRPr="004B4138">
              <w:rPr>
                <w:rFonts w:ascii="Calibri" w:eastAsia="SimSun" w:hAnsi="Calibri" w:cs="Traditional Arabic" w:hint="eastAsia"/>
                <w:bCs/>
                <w:szCs w:val="24"/>
                <w:lang w:eastAsia="zh-CN"/>
              </w:rPr>
              <w:t>美洲国家电信委员会</w:t>
            </w:r>
            <w:r>
              <w:rPr>
                <w:rFonts w:ascii="Calibri" w:eastAsia="SimSun" w:hAnsi="Calibri" w:cs="Traditional Arabic" w:hint="eastAsia"/>
                <w:bCs/>
                <w:szCs w:val="24"/>
                <w:lang w:eastAsia="zh-CN"/>
              </w:rPr>
              <w:t>（</w:t>
            </w:r>
            <w:r w:rsidRPr="009422AD">
              <w:rPr>
                <w:rFonts w:ascii="Calibri" w:eastAsia="SimSun" w:hAnsi="Calibri" w:cs="Traditional Arabic" w:hint="eastAsia"/>
                <w:bCs/>
                <w:szCs w:val="24"/>
                <w:lang w:eastAsia="zh-CN"/>
              </w:rPr>
              <w:t>CITEL</w:t>
            </w:r>
            <w:r>
              <w:rPr>
                <w:rFonts w:ascii="Calibri" w:eastAsia="SimSun" w:hAnsi="Calibri" w:cs="Traditional Arabic" w:hint="eastAsia"/>
                <w:bCs/>
                <w:szCs w:val="24"/>
                <w:lang w:eastAsia="zh-CN"/>
              </w:rPr>
              <w:t>）</w:t>
            </w:r>
            <w:r w:rsidR="009422AD" w:rsidRPr="009422AD">
              <w:rPr>
                <w:rFonts w:ascii="Calibri" w:eastAsia="SimSun" w:hAnsi="Calibri" w:cs="Traditional Arabic" w:hint="eastAsia"/>
                <w:bCs/>
                <w:szCs w:val="24"/>
                <w:lang w:eastAsia="zh-CN"/>
              </w:rPr>
              <w:t>成员国建议根据</w:t>
            </w:r>
            <w:r w:rsidR="009422AD" w:rsidRPr="009422AD">
              <w:rPr>
                <w:rFonts w:ascii="Calibri" w:eastAsia="SimSun" w:hAnsi="Calibri" w:cs="Traditional Arabic" w:hint="eastAsia"/>
                <w:bCs/>
                <w:szCs w:val="24"/>
                <w:lang w:eastAsia="zh-CN"/>
              </w:rPr>
              <w:t>2018</w:t>
            </w:r>
            <w:r w:rsidR="009422AD" w:rsidRPr="009422AD">
              <w:rPr>
                <w:rFonts w:ascii="Calibri" w:eastAsia="SimSun" w:hAnsi="Calibri" w:cs="Traditional Arabic" w:hint="eastAsia"/>
                <w:bCs/>
                <w:szCs w:val="24"/>
                <w:lang w:eastAsia="zh-CN"/>
              </w:rPr>
              <w:t>年全权代表大会的精简方针对世界电信发展大会（</w:t>
            </w:r>
            <w:r w:rsidR="009422AD" w:rsidRPr="009422AD">
              <w:rPr>
                <w:rFonts w:ascii="Calibri" w:eastAsia="SimSun" w:hAnsi="Calibri" w:cs="Traditional Arabic" w:hint="eastAsia"/>
                <w:bCs/>
                <w:szCs w:val="24"/>
                <w:lang w:eastAsia="zh-CN"/>
              </w:rPr>
              <w:t>WTDC</w:t>
            </w:r>
            <w:r w:rsidR="009422AD" w:rsidRPr="009422AD">
              <w:rPr>
                <w:rFonts w:ascii="Calibri" w:eastAsia="SimSun" w:hAnsi="Calibri" w:cs="Traditional Arabic" w:hint="eastAsia"/>
                <w:bCs/>
                <w:szCs w:val="24"/>
                <w:lang w:eastAsia="zh-CN"/>
              </w:rPr>
              <w:t>）第</w:t>
            </w:r>
            <w:r w:rsidR="009422AD" w:rsidRPr="009422AD">
              <w:rPr>
                <w:rFonts w:ascii="Calibri" w:eastAsia="SimSun" w:hAnsi="Calibri" w:cs="Traditional Arabic" w:hint="eastAsia"/>
                <w:bCs/>
                <w:szCs w:val="24"/>
                <w:lang w:eastAsia="zh-CN"/>
              </w:rPr>
              <w:t>62</w:t>
            </w:r>
            <w:r w:rsidR="009422AD" w:rsidRPr="009422AD">
              <w:rPr>
                <w:rFonts w:ascii="Calibri" w:eastAsia="SimSun" w:hAnsi="Calibri" w:cs="Traditional Arabic" w:hint="eastAsia"/>
                <w:bCs/>
                <w:szCs w:val="24"/>
                <w:lang w:eastAsia="zh-CN"/>
              </w:rPr>
              <w:t>号决议进行修订。</w:t>
            </w:r>
            <w:r w:rsidR="00CF66E1" w:rsidRPr="00CF66E1">
              <w:rPr>
                <w:rFonts w:hint="eastAsia"/>
                <w:szCs w:val="24"/>
                <w:lang w:eastAsia="zh-CN"/>
              </w:rPr>
              <w:t>考虑到精简的必要性，拟议的修订</w:t>
            </w:r>
            <w:r w:rsidR="00AF3162">
              <w:rPr>
                <w:rFonts w:hint="eastAsia"/>
                <w:szCs w:val="24"/>
                <w:lang w:eastAsia="zh-CN"/>
              </w:rPr>
              <w:t>案文</w:t>
            </w:r>
            <w:r w:rsidR="00CF66E1" w:rsidRPr="00CF66E1">
              <w:rPr>
                <w:rFonts w:hint="eastAsia"/>
                <w:szCs w:val="24"/>
                <w:lang w:eastAsia="zh-CN"/>
              </w:rPr>
              <w:t>包括删除</w:t>
            </w:r>
            <w:r w:rsidR="00AF3162" w:rsidRPr="00CF66E1">
              <w:rPr>
                <w:rFonts w:hint="eastAsia"/>
                <w:szCs w:val="24"/>
                <w:lang w:eastAsia="zh-CN"/>
              </w:rPr>
              <w:t>全权代表大会</w:t>
            </w:r>
            <w:r w:rsidR="00A16FDC">
              <w:rPr>
                <w:rFonts w:hint="eastAsia"/>
                <w:szCs w:val="24"/>
                <w:lang w:eastAsia="zh-CN"/>
              </w:rPr>
              <w:t>关于</w:t>
            </w:r>
            <w:r w:rsidR="00343494" w:rsidRPr="00343494">
              <w:rPr>
                <w:rFonts w:hint="eastAsia"/>
                <w:szCs w:val="24"/>
                <w:lang w:eastAsia="zh-CN"/>
              </w:rPr>
              <w:t>与人体暴露于电磁场相关的测量及评估关切</w:t>
            </w:r>
            <w:r w:rsidR="00CF66E1" w:rsidRPr="00CF66E1">
              <w:rPr>
                <w:rFonts w:hint="eastAsia"/>
                <w:szCs w:val="24"/>
                <w:lang w:eastAsia="zh-CN"/>
              </w:rPr>
              <w:t>的第</w:t>
            </w:r>
            <w:r w:rsidR="00CF66E1" w:rsidRPr="00CF66E1">
              <w:rPr>
                <w:rFonts w:hint="eastAsia"/>
                <w:szCs w:val="24"/>
                <w:lang w:eastAsia="zh-CN"/>
              </w:rPr>
              <w:t>176</w:t>
            </w:r>
            <w:r w:rsidR="00CF66E1" w:rsidRPr="00CF66E1">
              <w:rPr>
                <w:rFonts w:hint="eastAsia"/>
                <w:szCs w:val="24"/>
                <w:lang w:eastAsia="zh-CN"/>
              </w:rPr>
              <w:t>号决议（</w:t>
            </w:r>
            <w:r w:rsidR="00CF66E1" w:rsidRPr="00CF66E1">
              <w:rPr>
                <w:rFonts w:hint="eastAsia"/>
                <w:szCs w:val="24"/>
                <w:lang w:eastAsia="zh-CN"/>
              </w:rPr>
              <w:t>2018</w:t>
            </w:r>
            <w:r w:rsidR="00CF66E1" w:rsidRPr="00CF66E1">
              <w:rPr>
                <w:rFonts w:hint="eastAsia"/>
                <w:szCs w:val="24"/>
                <w:lang w:eastAsia="zh-CN"/>
              </w:rPr>
              <w:t>年，迪拜，修订版）中已</w:t>
            </w:r>
            <w:r>
              <w:rPr>
                <w:rFonts w:hint="eastAsia"/>
                <w:szCs w:val="24"/>
                <w:lang w:eastAsia="zh-CN"/>
              </w:rPr>
              <w:t>有</w:t>
            </w:r>
            <w:r w:rsidR="00CF66E1" w:rsidRPr="00CF66E1">
              <w:rPr>
                <w:rFonts w:hint="eastAsia"/>
                <w:szCs w:val="24"/>
                <w:lang w:eastAsia="zh-CN"/>
              </w:rPr>
              <w:t>的序言</w:t>
            </w:r>
            <w:r w:rsidR="00AF3162">
              <w:rPr>
                <w:rFonts w:hint="eastAsia"/>
                <w:szCs w:val="24"/>
                <w:lang w:eastAsia="zh-CN"/>
              </w:rPr>
              <w:t>案文</w:t>
            </w:r>
            <w:r w:rsidR="00CF66E1" w:rsidRPr="00CF66E1">
              <w:rPr>
                <w:rFonts w:hint="eastAsia"/>
                <w:szCs w:val="24"/>
                <w:lang w:eastAsia="zh-CN"/>
              </w:rPr>
              <w:t>。</w:t>
            </w:r>
          </w:p>
          <w:p w14:paraId="28220F65" w14:textId="77777777" w:rsidR="00AF3162" w:rsidRDefault="001154D0">
            <w:pPr>
              <w:rPr>
                <w:rFonts w:ascii="Calibri" w:eastAsia="SimSun" w:hAnsi="Calibri" w:cs="Traditional Arabic"/>
                <w:b/>
                <w:bCs/>
                <w:szCs w:val="24"/>
                <w:lang w:eastAsia="zh-CN"/>
              </w:rPr>
            </w:pPr>
            <w:r>
              <w:rPr>
                <w:rFonts w:ascii="Calibri" w:eastAsia="SimSun" w:hAnsi="Calibri" w:cs="Traditional Arabic"/>
                <w:b/>
                <w:bCs/>
                <w:szCs w:val="24"/>
                <w:lang w:eastAsia="zh-CN"/>
              </w:rPr>
              <w:t>预期结果：</w:t>
            </w:r>
          </w:p>
          <w:p w14:paraId="67CF555C" w14:textId="2CE6AA5A" w:rsidR="00ED1339" w:rsidRPr="00DC4B83" w:rsidRDefault="009422AD" w:rsidP="00DD5661">
            <w:pPr>
              <w:ind w:firstLineChars="200" w:firstLine="480"/>
              <w:rPr>
                <w:lang w:eastAsia="zh-CN"/>
              </w:rPr>
            </w:pPr>
            <w:r w:rsidRPr="009422AD">
              <w:rPr>
                <w:rFonts w:ascii="Calibri" w:eastAsia="SimSun" w:hAnsi="Calibri" w:cs="Traditional Arabic" w:hint="eastAsia"/>
                <w:bCs/>
                <w:szCs w:val="24"/>
                <w:lang w:eastAsia="zh-CN"/>
              </w:rPr>
              <w:t>请</w:t>
            </w:r>
            <w:r w:rsidRPr="009422AD">
              <w:rPr>
                <w:rFonts w:ascii="Calibri" w:eastAsia="SimSun" w:hAnsi="Calibri" w:cs="Traditional Arabic" w:hint="eastAsia"/>
                <w:bCs/>
                <w:szCs w:val="24"/>
                <w:lang w:eastAsia="zh-CN"/>
              </w:rPr>
              <w:t>WTDC-22</w:t>
            </w:r>
            <w:r w:rsidRPr="009422AD">
              <w:rPr>
                <w:rFonts w:ascii="Calibri" w:eastAsia="SimSun" w:hAnsi="Calibri" w:cs="Traditional Arabic" w:hint="eastAsia"/>
                <w:bCs/>
                <w:szCs w:val="24"/>
                <w:lang w:eastAsia="zh-CN"/>
              </w:rPr>
              <w:t>审议并批准本文件中的提案。</w:t>
            </w:r>
          </w:p>
          <w:p w14:paraId="725F7EC7" w14:textId="77777777" w:rsidR="00AF3162" w:rsidRDefault="001154D0" w:rsidP="009422AD">
            <w:pPr>
              <w:rPr>
                <w:rFonts w:ascii="Calibri" w:eastAsia="SimSun" w:hAnsi="Calibri" w:cs="Traditional Arabic"/>
                <w:b/>
                <w:bCs/>
                <w:szCs w:val="24"/>
                <w:lang w:eastAsia="zh-CN"/>
              </w:rPr>
            </w:pPr>
            <w:r>
              <w:rPr>
                <w:rFonts w:ascii="Calibri" w:eastAsia="SimSun" w:hAnsi="Calibri" w:cs="Traditional Arabic"/>
                <w:b/>
                <w:bCs/>
                <w:szCs w:val="24"/>
                <w:lang w:eastAsia="zh-CN"/>
              </w:rPr>
              <w:t>参考文件：</w:t>
            </w:r>
          </w:p>
          <w:p w14:paraId="6AD09E59" w14:textId="3DB56138" w:rsidR="00ED1339" w:rsidRPr="00DC4B83" w:rsidRDefault="00DC4B83" w:rsidP="00DD5661">
            <w:pPr>
              <w:ind w:firstLineChars="200" w:firstLine="480"/>
              <w:rPr>
                <w:lang w:eastAsia="zh-CN"/>
              </w:rPr>
            </w:pPr>
            <w:r>
              <w:rPr>
                <w:szCs w:val="24"/>
                <w:lang w:eastAsia="zh-CN"/>
              </w:rPr>
              <w:t>WTDC</w:t>
            </w:r>
            <w:r w:rsidR="009422AD">
              <w:rPr>
                <w:rFonts w:hint="eastAsia"/>
                <w:szCs w:val="24"/>
                <w:lang w:eastAsia="zh-CN"/>
              </w:rPr>
              <w:t>第</w:t>
            </w:r>
            <w:r w:rsidR="009422AD">
              <w:rPr>
                <w:rFonts w:hint="eastAsia"/>
                <w:szCs w:val="24"/>
                <w:lang w:eastAsia="zh-CN"/>
              </w:rPr>
              <w:t>6</w:t>
            </w:r>
            <w:r w:rsidR="009422AD">
              <w:rPr>
                <w:szCs w:val="24"/>
                <w:lang w:eastAsia="zh-CN"/>
              </w:rPr>
              <w:t>2</w:t>
            </w:r>
            <w:r w:rsidR="009422AD">
              <w:rPr>
                <w:rFonts w:hint="eastAsia"/>
                <w:szCs w:val="24"/>
                <w:lang w:eastAsia="zh-CN"/>
              </w:rPr>
              <w:t>号决议</w:t>
            </w:r>
          </w:p>
        </w:tc>
      </w:tr>
    </w:tbl>
    <w:p w14:paraId="1F6776D9"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5F472BF6"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486E60FF" w14:textId="77777777" w:rsidR="00ED1339" w:rsidRDefault="001154D0">
      <w:pPr>
        <w:pStyle w:val="Proposal"/>
        <w:rPr>
          <w:lang w:eastAsia="zh-CN"/>
        </w:rPr>
      </w:pPr>
      <w:r>
        <w:rPr>
          <w:b/>
          <w:lang w:eastAsia="zh-CN"/>
        </w:rPr>
        <w:lastRenderedPageBreak/>
        <w:t>MOD</w:t>
      </w:r>
      <w:r>
        <w:rPr>
          <w:lang w:eastAsia="zh-CN"/>
        </w:rPr>
        <w:tab/>
        <w:t>IAP/24A15/1</w:t>
      </w:r>
    </w:p>
    <w:p w14:paraId="4D8BEE4D" w14:textId="6291792F" w:rsidR="00FA6465" w:rsidRPr="00C26365" w:rsidRDefault="001154D0" w:rsidP="00743EC5">
      <w:pPr>
        <w:pStyle w:val="ResNo"/>
        <w:rPr>
          <w:lang w:eastAsia="zh-CN"/>
        </w:rPr>
      </w:pPr>
      <w:bookmarkStart w:id="8" w:name="_Toc505610362"/>
      <w:r w:rsidRPr="00C26365">
        <w:rPr>
          <w:lang w:eastAsia="zh-CN"/>
        </w:rPr>
        <w:t>第</w:t>
      </w:r>
      <w:r w:rsidRPr="009A46EA">
        <w:rPr>
          <w:rStyle w:val="href"/>
          <w:lang w:eastAsia="zh-CN"/>
        </w:rPr>
        <w:t>62</w:t>
      </w:r>
      <w:r w:rsidRPr="00C26365">
        <w:rPr>
          <w:lang w:eastAsia="zh-CN"/>
        </w:rPr>
        <w:t>号决议（</w:t>
      </w:r>
      <w:del w:id="9" w:author="Li, Kehan" w:date="2022-05-09T15:19:00Z">
        <w:r w:rsidRPr="00C26365" w:rsidDel="004762F5">
          <w:rPr>
            <w:rFonts w:hint="eastAsia"/>
            <w:lang w:eastAsia="zh-CN"/>
          </w:rPr>
          <w:delText>2017</w:delText>
        </w:r>
        <w:r w:rsidRPr="00C26365" w:rsidDel="004762F5">
          <w:rPr>
            <w:rFonts w:hint="eastAsia"/>
            <w:lang w:eastAsia="zh-CN"/>
          </w:rPr>
          <w:delText>年</w:delText>
        </w:r>
        <w:r w:rsidRPr="00C26365" w:rsidDel="004762F5">
          <w:rPr>
            <w:lang w:eastAsia="zh-CN"/>
          </w:rPr>
          <w:delText>，布宜诺斯艾利斯</w:delText>
        </w:r>
      </w:del>
      <w:bookmarkStart w:id="10" w:name="_Hlk103002015"/>
      <w:ins w:id="11" w:author="Li, Kehan" w:date="2022-05-09T15:19:00Z">
        <w:r w:rsidR="004762F5">
          <w:rPr>
            <w:rFonts w:hint="eastAsia"/>
            <w:lang w:eastAsia="zh-CN"/>
          </w:rPr>
          <w:t>2</w:t>
        </w:r>
        <w:r w:rsidR="004762F5">
          <w:rPr>
            <w:lang w:eastAsia="zh-CN"/>
          </w:rPr>
          <w:t>022</w:t>
        </w:r>
        <w:r w:rsidR="004762F5">
          <w:rPr>
            <w:rFonts w:hint="eastAsia"/>
            <w:lang w:eastAsia="zh-CN"/>
          </w:rPr>
          <w:t>年，</w:t>
        </w:r>
        <w:r w:rsidR="004762F5" w:rsidRPr="004762F5">
          <w:rPr>
            <w:rFonts w:hint="eastAsia"/>
            <w:szCs w:val="24"/>
            <w:lang w:eastAsia="zh-CN"/>
            <w:rPrChange w:id="12" w:author="Li, Kehan" w:date="2022-05-09T15:19:00Z">
              <w:rPr>
                <w:rFonts w:hint="eastAsia"/>
                <w:b/>
                <w:bCs/>
                <w:szCs w:val="24"/>
                <w:lang w:eastAsia="zh-CN"/>
              </w:rPr>
            </w:rPrChange>
          </w:rPr>
          <w:t>基加利</w:t>
        </w:r>
      </w:ins>
      <w:bookmarkEnd w:id="10"/>
      <w:r w:rsidRPr="00C26365">
        <w:rPr>
          <w:lang w:eastAsia="zh-CN"/>
        </w:rPr>
        <w:t>，修订版）</w:t>
      </w:r>
      <w:bookmarkEnd w:id="8"/>
    </w:p>
    <w:p w14:paraId="0C41EDBF" w14:textId="77777777" w:rsidR="00FA6465" w:rsidRPr="00C26365" w:rsidRDefault="001154D0">
      <w:pPr>
        <w:pStyle w:val="Restitle"/>
        <w:rPr>
          <w:rFonts w:cstheme="minorHAnsi"/>
          <w:lang w:eastAsia="zh-CN"/>
        </w:rPr>
      </w:pPr>
      <w:bookmarkStart w:id="13" w:name="_Toc403138226"/>
      <w:bookmarkStart w:id="14" w:name="_Toc505610363"/>
      <w:r w:rsidRPr="00C26365">
        <w:rPr>
          <w:rFonts w:cstheme="minorHAnsi"/>
          <w:lang w:eastAsia="zh-CN"/>
        </w:rPr>
        <w:t>有关人体暴露</w:t>
      </w:r>
      <w:r>
        <w:rPr>
          <w:rFonts w:cstheme="minorHAnsi" w:hint="eastAsia"/>
          <w:lang w:eastAsia="zh-CN"/>
        </w:rPr>
        <w:t>于</w:t>
      </w:r>
      <w:r w:rsidRPr="00C26365">
        <w:rPr>
          <w:rFonts w:cstheme="minorHAnsi"/>
          <w:lang w:eastAsia="zh-CN"/>
        </w:rPr>
        <w:t>电磁场的</w:t>
      </w:r>
      <w:r w:rsidRPr="00C26365">
        <w:rPr>
          <w:rFonts w:cstheme="minorHAnsi" w:hint="eastAsia"/>
          <w:lang w:eastAsia="zh-CN"/>
        </w:rPr>
        <w:t>评估</w:t>
      </w:r>
      <w:r w:rsidRPr="00C26365">
        <w:rPr>
          <w:rFonts w:cstheme="minorHAnsi"/>
          <w:lang w:eastAsia="zh-CN"/>
        </w:rPr>
        <w:t>和测量问题</w:t>
      </w:r>
      <w:bookmarkEnd w:id="13"/>
      <w:bookmarkEnd w:id="14"/>
    </w:p>
    <w:p w14:paraId="584A6FD5" w14:textId="38D4BFAF" w:rsidR="00FA6465" w:rsidRPr="00C26365" w:rsidRDefault="001154D0" w:rsidP="00754E2D">
      <w:pPr>
        <w:pStyle w:val="Normalaftertitle0"/>
        <w:rPr>
          <w:rFonts w:eastAsia="SimSun"/>
          <w:lang w:eastAsia="zh-CN"/>
        </w:rPr>
      </w:pPr>
      <w:r w:rsidRPr="00754E2D">
        <w:rPr>
          <w:rFonts w:eastAsia="SimSun"/>
          <w:lang w:eastAsia="zh-CN"/>
        </w:rPr>
        <w:t>世界电信发展大会</w:t>
      </w:r>
      <w:r w:rsidRPr="00C26365">
        <w:rPr>
          <w:rFonts w:eastAsia="SimSun"/>
          <w:lang w:eastAsia="zh-CN"/>
        </w:rPr>
        <w:t>（</w:t>
      </w:r>
      <w:del w:id="15" w:author="Li, Kehan" w:date="2022-05-09T15:19:00Z">
        <w:r w:rsidRPr="00C26365" w:rsidDel="004762F5">
          <w:rPr>
            <w:rFonts w:eastAsia="SimSun" w:hint="eastAsia"/>
            <w:lang w:eastAsia="zh-CN"/>
          </w:rPr>
          <w:delText>2017</w:delText>
        </w:r>
        <w:r w:rsidRPr="00C26365" w:rsidDel="004762F5">
          <w:rPr>
            <w:rFonts w:eastAsia="SimSun" w:hint="eastAsia"/>
            <w:lang w:eastAsia="zh-CN"/>
          </w:rPr>
          <w:delText>年，</w:delText>
        </w:r>
        <w:r w:rsidRPr="00C26365" w:rsidDel="004762F5">
          <w:rPr>
            <w:rFonts w:eastAsia="SimSun"/>
            <w:lang w:eastAsia="zh-CN"/>
          </w:rPr>
          <w:delText>布宜诺斯艾利斯</w:delText>
        </w:r>
      </w:del>
      <w:ins w:id="16" w:author="Li, Kehan" w:date="2022-05-09T15:20:00Z">
        <w:r w:rsidR="004762F5" w:rsidRPr="004762F5">
          <w:rPr>
            <w:rFonts w:eastAsia="SimSun" w:hint="eastAsia"/>
            <w:lang w:eastAsia="zh-CN"/>
          </w:rPr>
          <w:t>2</w:t>
        </w:r>
        <w:r w:rsidR="004762F5" w:rsidRPr="004762F5">
          <w:rPr>
            <w:rFonts w:eastAsia="SimSun"/>
            <w:lang w:eastAsia="zh-CN"/>
          </w:rPr>
          <w:t>022</w:t>
        </w:r>
        <w:r w:rsidR="004762F5" w:rsidRPr="004762F5">
          <w:rPr>
            <w:rFonts w:eastAsia="SimSun" w:hint="eastAsia"/>
            <w:lang w:eastAsia="zh-CN"/>
          </w:rPr>
          <w:t>年，基加利</w:t>
        </w:r>
      </w:ins>
      <w:r w:rsidRPr="00C26365">
        <w:rPr>
          <w:rFonts w:eastAsia="SimSun"/>
          <w:lang w:eastAsia="zh-CN"/>
        </w:rPr>
        <w:t>），</w:t>
      </w:r>
    </w:p>
    <w:p w14:paraId="3AB1281A" w14:textId="77777777" w:rsidR="00FA6465" w:rsidRPr="00BF7625" w:rsidRDefault="001154D0" w:rsidP="00FA6465">
      <w:pPr>
        <w:pStyle w:val="Call"/>
        <w:rPr>
          <w:rFonts w:cstheme="minorHAnsi"/>
          <w:lang w:eastAsia="zh-CN"/>
        </w:rPr>
      </w:pPr>
      <w:r w:rsidRPr="00BF7625">
        <w:rPr>
          <w:rFonts w:cstheme="minorHAnsi"/>
          <w:lang w:eastAsia="zh-CN"/>
        </w:rPr>
        <w:t>忆及</w:t>
      </w:r>
    </w:p>
    <w:p w14:paraId="395C5299" w14:textId="1F24BF6E" w:rsidR="00FA6465" w:rsidRPr="00C26365" w:rsidRDefault="001154D0" w:rsidP="006E5C03">
      <w:pPr>
        <w:rPr>
          <w:lang w:eastAsia="zh-CN"/>
        </w:rPr>
      </w:pPr>
      <w:r w:rsidRPr="00C26365">
        <w:rPr>
          <w:i/>
          <w:iCs/>
          <w:lang w:eastAsia="zh-CN"/>
        </w:rPr>
        <w:t>a)</w:t>
      </w:r>
      <w:r w:rsidRPr="00C26365">
        <w:rPr>
          <w:lang w:eastAsia="zh-CN"/>
        </w:rPr>
        <w:tab/>
      </w:r>
      <w:del w:id="17" w:author="Lenovo" w:date="2022-05-10T14:48:00Z">
        <w:r w:rsidRPr="00C26365" w:rsidDel="00623716">
          <w:rPr>
            <w:rFonts w:cstheme="minorHAnsi"/>
            <w:lang w:eastAsia="zh-CN"/>
          </w:rPr>
          <w:delText>有关</w:delText>
        </w:r>
      </w:del>
      <w:ins w:id="18" w:author="Lenovo" w:date="2022-05-10T14:48:00Z">
        <w:r w:rsidR="00623716">
          <w:rPr>
            <w:rFonts w:cstheme="minorHAnsi" w:hint="eastAsia"/>
            <w:lang w:eastAsia="zh-CN"/>
          </w:rPr>
          <w:t>与</w:t>
        </w:r>
      </w:ins>
      <w:r w:rsidRPr="00C26365">
        <w:rPr>
          <w:rFonts w:cstheme="minorHAnsi"/>
          <w:lang w:eastAsia="zh-CN"/>
        </w:rPr>
        <w:t>人体暴露</w:t>
      </w:r>
      <w:r>
        <w:rPr>
          <w:rFonts w:cstheme="minorHAnsi" w:hint="eastAsia"/>
          <w:lang w:eastAsia="zh-CN"/>
        </w:rPr>
        <w:t>于</w:t>
      </w:r>
      <w:r w:rsidRPr="00C26365">
        <w:rPr>
          <w:rFonts w:cstheme="minorHAnsi"/>
          <w:lang w:eastAsia="zh-CN"/>
        </w:rPr>
        <w:t>电磁场（</w:t>
      </w:r>
      <w:r w:rsidRPr="00C26365">
        <w:rPr>
          <w:rFonts w:cstheme="minorHAnsi"/>
          <w:lang w:eastAsia="zh-CN"/>
        </w:rPr>
        <w:t>EMF</w:t>
      </w:r>
      <w:r w:rsidRPr="00C26365">
        <w:rPr>
          <w:rFonts w:cstheme="minorHAnsi"/>
          <w:lang w:eastAsia="zh-CN"/>
        </w:rPr>
        <w:t>）</w:t>
      </w:r>
      <w:del w:id="19" w:author="Lenovo" w:date="2022-05-10T14:49:00Z">
        <w:r w:rsidDel="00623716">
          <w:rPr>
            <w:rFonts w:cstheme="minorHAnsi" w:hint="eastAsia"/>
            <w:lang w:eastAsia="zh-CN"/>
          </w:rPr>
          <w:delText>及其</w:delText>
        </w:r>
        <w:r w:rsidRPr="00C26365" w:rsidDel="00623716">
          <w:rPr>
            <w:rFonts w:cstheme="minorHAnsi"/>
            <w:lang w:eastAsia="zh-CN"/>
          </w:rPr>
          <w:delText>测量</w:delText>
        </w:r>
      </w:del>
      <w:ins w:id="20" w:author="Lenovo" w:date="2022-05-10T14:49:00Z">
        <w:r w:rsidR="00623716">
          <w:rPr>
            <w:rFonts w:cstheme="minorHAnsi" w:hint="eastAsia"/>
            <w:lang w:eastAsia="zh-CN"/>
          </w:rPr>
          <w:t>相关的测量</w:t>
        </w:r>
      </w:ins>
      <w:ins w:id="21" w:author="Lenovo" w:date="2022-05-10T16:24:00Z">
        <w:r w:rsidR="00131EF9">
          <w:rPr>
            <w:rFonts w:cstheme="minorHAnsi" w:hint="eastAsia"/>
            <w:lang w:eastAsia="zh-CN"/>
          </w:rPr>
          <w:t>与</w:t>
        </w:r>
      </w:ins>
      <w:ins w:id="22" w:author="Lenovo" w:date="2022-05-10T16:15:00Z">
        <w:r w:rsidR="00E07057">
          <w:rPr>
            <w:rFonts w:cstheme="minorHAnsi" w:hint="eastAsia"/>
            <w:lang w:eastAsia="zh-CN"/>
          </w:rPr>
          <w:t>评估</w:t>
        </w:r>
      </w:ins>
      <w:ins w:id="23" w:author="Lenovo" w:date="2022-05-10T14:49:00Z">
        <w:r w:rsidR="00623716">
          <w:rPr>
            <w:rFonts w:cstheme="minorHAnsi" w:hint="eastAsia"/>
            <w:lang w:eastAsia="zh-CN"/>
          </w:rPr>
          <w:t>关切</w:t>
        </w:r>
      </w:ins>
      <w:r w:rsidRPr="00C26365">
        <w:rPr>
          <w:rFonts w:cstheme="minorHAnsi"/>
          <w:lang w:eastAsia="zh-CN"/>
        </w:rPr>
        <w:t>的全权代表大会第</w:t>
      </w:r>
      <w:r w:rsidRPr="00C26365">
        <w:rPr>
          <w:rFonts w:cstheme="minorHAnsi"/>
          <w:color w:val="000000"/>
          <w:lang w:eastAsia="zh-CN"/>
        </w:rPr>
        <w:t>176</w:t>
      </w:r>
      <w:r w:rsidRPr="00C26365">
        <w:rPr>
          <w:rFonts w:cstheme="minorHAnsi"/>
          <w:color w:val="000000"/>
          <w:lang w:eastAsia="zh-CN"/>
        </w:rPr>
        <w:t>号决议（</w:t>
      </w:r>
      <w:del w:id="24" w:author="Li, Kehan" w:date="2022-05-09T15:20:00Z">
        <w:r w:rsidRPr="00C26365" w:rsidDel="004762F5">
          <w:rPr>
            <w:rFonts w:cstheme="minorHAnsi"/>
            <w:color w:val="000000"/>
            <w:lang w:eastAsia="zh-CN"/>
          </w:rPr>
          <w:delText>2014</w:delText>
        </w:r>
        <w:r w:rsidRPr="00C26365" w:rsidDel="004762F5">
          <w:rPr>
            <w:rFonts w:cstheme="minorHAnsi" w:hint="eastAsia"/>
            <w:color w:val="000000"/>
            <w:lang w:eastAsia="zh-CN"/>
          </w:rPr>
          <w:delText>年</w:delText>
        </w:r>
        <w:r w:rsidRPr="00C26365" w:rsidDel="004762F5">
          <w:rPr>
            <w:rFonts w:cstheme="minorHAnsi"/>
            <w:color w:val="000000"/>
            <w:lang w:eastAsia="zh-CN"/>
          </w:rPr>
          <w:delText>，釜山</w:delText>
        </w:r>
      </w:del>
      <w:ins w:id="25" w:author="Li, Kehan" w:date="2022-05-09T15:20:00Z">
        <w:r w:rsidR="004762F5">
          <w:rPr>
            <w:rFonts w:cstheme="minorHAnsi" w:hint="eastAsia"/>
            <w:color w:val="000000"/>
            <w:lang w:eastAsia="zh-CN"/>
          </w:rPr>
          <w:t>2018</w:t>
        </w:r>
        <w:r w:rsidR="004762F5">
          <w:rPr>
            <w:rFonts w:cstheme="minorHAnsi" w:hint="eastAsia"/>
            <w:color w:val="000000"/>
            <w:lang w:eastAsia="zh-CN"/>
          </w:rPr>
          <w:t>年，迪拜</w:t>
        </w:r>
      </w:ins>
      <w:r w:rsidRPr="00C26365">
        <w:rPr>
          <w:rFonts w:cstheme="minorHAnsi"/>
          <w:color w:val="000000"/>
          <w:lang w:eastAsia="zh-CN"/>
        </w:rPr>
        <w:t>）</w:t>
      </w:r>
      <w:r w:rsidRPr="00C26365">
        <w:rPr>
          <w:rFonts w:cstheme="minorHAnsi"/>
          <w:lang w:eastAsia="zh-CN"/>
        </w:rPr>
        <w:t>；</w:t>
      </w:r>
    </w:p>
    <w:p w14:paraId="25D999AA" w14:textId="77777777" w:rsidR="00FA6465" w:rsidRPr="00C26365" w:rsidRDefault="001154D0">
      <w:pPr>
        <w:rPr>
          <w:rFonts w:cstheme="minorHAnsi"/>
          <w:lang w:eastAsia="zh-CN"/>
        </w:rPr>
      </w:pPr>
      <w:r w:rsidRPr="00C26365">
        <w:rPr>
          <w:i/>
          <w:iCs/>
          <w:lang w:eastAsia="zh-CN"/>
        </w:rPr>
        <w:t>b)</w:t>
      </w:r>
      <w:r w:rsidRPr="00C26365">
        <w:rPr>
          <w:rFonts w:cstheme="minorHAnsi"/>
          <w:i/>
          <w:iCs/>
          <w:lang w:eastAsia="zh-CN"/>
        </w:rPr>
        <w:tab/>
      </w:r>
      <w:r w:rsidRPr="00C26365">
        <w:rPr>
          <w:rFonts w:cstheme="minorHAnsi"/>
          <w:lang w:eastAsia="zh-CN"/>
        </w:rPr>
        <w:t>有关人体暴露</w:t>
      </w:r>
      <w:r>
        <w:rPr>
          <w:rFonts w:cstheme="minorHAnsi" w:hint="eastAsia"/>
          <w:lang w:eastAsia="zh-CN"/>
        </w:rPr>
        <w:t>于</w:t>
      </w:r>
      <w:r w:rsidRPr="00C26365">
        <w:rPr>
          <w:rFonts w:cstheme="minorHAnsi"/>
          <w:lang w:eastAsia="zh-CN"/>
        </w:rPr>
        <w:t>EMF</w:t>
      </w:r>
      <w:r w:rsidRPr="00C26365">
        <w:rPr>
          <w:rFonts w:cstheme="minorHAnsi"/>
          <w:lang w:eastAsia="zh-CN"/>
        </w:rPr>
        <w:t>的测量</w:t>
      </w:r>
      <w:r w:rsidRPr="00C26365">
        <w:rPr>
          <w:rFonts w:hint="eastAsia"/>
          <w:lang w:eastAsia="zh-CN"/>
        </w:rPr>
        <w:t>和</w:t>
      </w:r>
      <w:r w:rsidRPr="00C26365">
        <w:rPr>
          <w:lang w:eastAsia="zh-CN"/>
        </w:rPr>
        <w:t>评估</w:t>
      </w:r>
      <w:r w:rsidRPr="00C26365">
        <w:rPr>
          <w:rFonts w:cstheme="minorHAnsi"/>
          <w:lang w:eastAsia="zh-CN"/>
        </w:rPr>
        <w:t>问题的世界电信标准化全会第</w:t>
      </w:r>
      <w:r w:rsidRPr="00C26365">
        <w:rPr>
          <w:rFonts w:cstheme="minorHAnsi"/>
          <w:lang w:eastAsia="zh-CN"/>
        </w:rPr>
        <w:t>72</w:t>
      </w:r>
      <w:r w:rsidRPr="00C26365">
        <w:rPr>
          <w:rFonts w:cstheme="minorHAnsi"/>
          <w:lang w:eastAsia="zh-CN"/>
        </w:rPr>
        <w:t>号决议（</w:t>
      </w:r>
      <w:r w:rsidRPr="00C26365">
        <w:rPr>
          <w:rFonts w:cstheme="minorHAnsi" w:hint="eastAsia"/>
          <w:lang w:eastAsia="zh-CN"/>
        </w:rPr>
        <w:t>2016</w:t>
      </w:r>
      <w:r w:rsidRPr="00C26365">
        <w:rPr>
          <w:rFonts w:cstheme="minorHAnsi" w:hint="eastAsia"/>
          <w:lang w:eastAsia="zh-CN"/>
        </w:rPr>
        <w:t>年</w:t>
      </w:r>
      <w:r w:rsidRPr="00C26365">
        <w:rPr>
          <w:rFonts w:cstheme="minorHAnsi"/>
          <w:lang w:eastAsia="zh-CN"/>
        </w:rPr>
        <w:t>，哈马马特</w:t>
      </w:r>
      <w:r w:rsidRPr="00C26365">
        <w:rPr>
          <w:rFonts w:cstheme="minorHAnsi" w:hint="eastAsia"/>
          <w:lang w:eastAsia="zh-CN"/>
        </w:rPr>
        <w:t>，</w:t>
      </w:r>
      <w:r w:rsidRPr="00C26365">
        <w:rPr>
          <w:rFonts w:cstheme="minorHAnsi"/>
          <w:lang w:eastAsia="zh-CN"/>
        </w:rPr>
        <w:t>修订版），该决议呼吁三个局的主任密切合作</w:t>
      </w:r>
      <w:r w:rsidRPr="00C26365">
        <w:rPr>
          <w:rFonts w:hint="eastAsia"/>
          <w:lang w:eastAsia="zh-CN"/>
        </w:rPr>
        <w:t>，</w:t>
      </w:r>
      <w:r w:rsidRPr="00C26365">
        <w:rPr>
          <w:rFonts w:cstheme="minorHAnsi" w:hint="eastAsia"/>
          <w:lang w:eastAsia="zh-CN"/>
        </w:rPr>
        <w:t>在可用的财务资源范围内</w:t>
      </w:r>
      <w:r w:rsidRPr="00C26365">
        <w:rPr>
          <w:rFonts w:cstheme="minorHAnsi"/>
          <w:lang w:eastAsia="zh-CN"/>
        </w:rPr>
        <w:t>落实该决议</w:t>
      </w:r>
      <w:r w:rsidRPr="00C26365">
        <w:rPr>
          <w:rFonts w:cstheme="minorHAnsi" w:hint="eastAsia"/>
          <w:lang w:eastAsia="zh-CN"/>
        </w:rPr>
        <w:t>，</w:t>
      </w:r>
      <w:r w:rsidRPr="00C26365">
        <w:rPr>
          <w:rFonts w:cstheme="minorHAnsi"/>
          <w:lang w:eastAsia="zh-CN"/>
        </w:rPr>
        <w:t>因为该决议对发展中国</w:t>
      </w:r>
      <w:r w:rsidRPr="00C26365">
        <w:rPr>
          <w:rFonts w:cstheme="minorHAnsi"/>
          <w:spacing w:val="2"/>
          <w:lang w:eastAsia="zh-CN"/>
        </w:rPr>
        <w:t>家</w:t>
      </w:r>
      <w:r w:rsidRPr="00430C36">
        <w:rPr>
          <w:rStyle w:val="FootnoteReference"/>
          <w:rFonts w:cstheme="minorHAnsi"/>
          <w:spacing w:val="2"/>
          <w:sz w:val="28"/>
          <w:szCs w:val="28"/>
          <w:vertAlign w:val="superscript"/>
          <w:lang w:eastAsia="zh-CN"/>
        </w:rPr>
        <w:footnoteReference w:customMarkFollows="1" w:id="1"/>
        <w:t>1</w:t>
      </w:r>
      <w:r w:rsidRPr="00C26365">
        <w:rPr>
          <w:rFonts w:cstheme="minorHAnsi"/>
          <w:lang w:eastAsia="zh-CN"/>
        </w:rPr>
        <w:t>十分重要</w:t>
      </w:r>
      <w:r w:rsidRPr="00C26365">
        <w:rPr>
          <w:rFonts w:cstheme="minorHAnsi" w:hint="eastAsia"/>
          <w:lang w:eastAsia="zh-CN"/>
        </w:rPr>
        <w:t>，</w:t>
      </w:r>
    </w:p>
    <w:p w14:paraId="27E8DFAF" w14:textId="77DF78A3" w:rsidR="00FA6465" w:rsidRPr="00BF7625" w:rsidDel="004762F5" w:rsidRDefault="001154D0" w:rsidP="00FA6465">
      <w:pPr>
        <w:pStyle w:val="Call"/>
        <w:rPr>
          <w:del w:id="26" w:author="Li, Kehan" w:date="2022-05-09T15:21:00Z"/>
          <w:rFonts w:cstheme="minorHAnsi"/>
          <w:lang w:eastAsia="zh-CN"/>
        </w:rPr>
      </w:pPr>
      <w:del w:id="27" w:author="Li, Kehan" w:date="2022-05-09T15:21:00Z">
        <w:r w:rsidRPr="00BF7625" w:rsidDel="004762F5">
          <w:rPr>
            <w:rFonts w:cstheme="minorHAnsi"/>
            <w:lang w:eastAsia="zh-CN"/>
          </w:rPr>
          <w:delText>考虑到</w:delText>
        </w:r>
      </w:del>
    </w:p>
    <w:p w14:paraId="2BD9F6A5" w14:textId="156613C1" w:rsidR="00FA6465" w:rsidRPr="00C26365" w:rsidDel="004762F5" w:rsidRDefault="001154D0">
      <w:pPr>
        <w:rPr>
          <w:del w:id="28" w:author="Li, Kehan" w:date="2022-05-09T15:21:00Z"/>
          <w:rFonts w:cstheme="minorHAnsi"/>
          <w:lang w:eastAsia="zh-CN"/>
        </w:rPr>
      </w:pPr>
      <w:del w:id="29" w:author="Li, Kehan" w:date="2022-05-09T15:21:00Z">
        <w:r w:rsidRPr="00C26365" w:rsidDel="004762F5">
          <w:rPr>
            <w:rFonts w:cstheme="minorHAnsi"/>
            <w:i/>
            <w:iCs/>
            <w:lang w:eastAsia="zh-CN"/>
          </w:rPr>
          <w:delText>a)</w:delText>
        </w:r>
        <w:r w:rsidRPr="00C26365" w:rsidDel="004762F5">
          <w:rPr>
            <w:rFonts w:cstheme="minorHAnsi"/>
            <w:i/>
            <w:iCs/>
            <w:lang w:eastAsia="zh-CN"/>
          </w:rPr>
          <w:tab/>
        </w:r>
        <w:r w:rsidRPr="00C26365" w:rsidDel="004762F5">
          <w:rPr>
            <w:rFonts w:cstheme="minorHAnsi"/>
            <w:lang w:eastAsia="zh-CN"/>
          </w:rPr>
          <w:delText>当前迫切需要获得有关人体暴露</w:delText>
        </w:r>
        <w:r w:rsidDel="004762F5">
          <w:rPr>
            <w:rFonts w:cstheme="minorHAnsi" w:hint="eastAsia"/>
            <w:lang w:eastAsia="zh-CN"/>
          </w:rPr>
          <w:delText>于</w:delText>
        </w:r>
        <w:r w:rsidDel="004762F5">
          <w:rPr>
            <w:rFonts w:cstheme="minorHAnsi" w:hint="eastAsia"/>
            <w:lang w:eastAsia="zh-CN"/>
          </w:rPr>
          <w:delText>EMF</w:delText>
        </w:r>
        <w:r w:rsidRPr="00C26365" w:rsidDel="004762F5">
          <w:rPr>
            <w:rFonts w:cstheme="minorHAnsi"/>
            <w:lang w:eastAsia="zh-CN"/>
          </w:rPr>
          <w:delText>的潜在影响的信息，以保护人类免受此类影响；</w:delText>
        </w:r>
      </w:del>
    </w:p>
    <w:p w14:paraId="63D7E903" w14:textId="6215F695" w:rsidR="00FA6465" w:rsidRPr="00C26365" w:rsidDel="004762F5" w:rsidRDefault="001154D0">
      <w:pPr>
        <w:rPr>
          <w:del w:id="30" w:author="Li, Kehan" w:date="2022-05-09T15:21:00Z"/>
          <w:rFonts w:cstheme="minorHAnsi"/>
          <w:lang w:eastAsia="zh-CN"/>
        </w:rPr>
      </w:pPr>
      <w:del w:id="31" w:author="Li, Kehan" w:date="2022-05-09T15:21:00Z">
        <w:r w:rsidRPr="00C26365" w:rsidDel="004762F5">
          <w:rPr>
            <w:rFonts w:cstheme="minorHAnsi"/>
            <w:i/>
            <w:iCs/>
            <w:lang w:eastAsia="zh-CN"/>
          </w:rPr>
          <w:delText>b)</w:delText>
        </w:r>
        <w:r w:rsidRPr="00C26365" w:rsidDel="004762F5">
          <w:rPr>
            <w:rFonts w:cstheme="minorHAnsi"/>
            <w:i/>
            <w:iCs/>
            <w:lang w:eastAsia="zh-CN"/>
          </w:rPr>
          <w:tab/>
        </w:r>
        <w:r w:rsidRPr="00C26365" w:rsidDel="004762F5">
          <w:rPr>
            <w:rFonts w:cstheme="minorHAnsi"/>
            <w:lang w:eastAsia="zh-CN"/>
          </w:rPr>
          <w:delText>为评估人体暴露</w:delText>
        </w:r>
        <w:r w:rsidDel="004762F5">
          <w:rPr>
            <w:rFonts w:cstheme="minorHAnsi" w:hint="eastAsia"/>
            <w:lang w:eastAsia="zh-CN"/>
          </w:rPr>
          <w:delText>于</w:delText>
        </w:r>
        <w:r w:rsidDel="004762F5">
          <w:rPr>
            <w:rFonts w:cstheme="minorHAnsi" w:hint="eastAsia"/>
            <w:lang w:eastAsia="zh-CN"/>
          </w:rPr>
          <w:delText>EMF</w:delText>
        </w:r>
        <w:r w:rsidRPr="00C26365" w:rsidDel="004762F5">
          <w:rPr>
            <w:rFonts w:cstheme="minorHAnsi"/>
            <w:lang w:eastAsia="zh-CN"/>
          </w:rPr>
          <w:delText>的影响，当前已有若干知名国际机构开展确立相关测量方法的工作，且这些机构已与许多电信标准机构进行合作，包括国际电联电信标准化部门（</w:delText>
        </w:r>
        <w:r w:rsidRPr="00C26365" w:rsidDel="004762F5">
          <w:rPr>
            <w:rFonts w:cstheme="minorHAnsi"/>
            <w:lang w:eastAsia="zh-CN"/>
          </w:rPr>
          <w:delText>ITU-T</w:delText>
        </w:r>
        <w:r w:rsidRPr="00C26365" w:rsidDel="004762F5">
          <w:rPr>
            <w:rFonts w:cstheme="minorHAnsi"/>
            <w:lang w:eastAsia="zh-CN"/>
          </w:rPr>
          <w:delText>）；</w:delText>
        </w:r>
      </w:del>
    </w:p>
    <w:p w14:paraId="0DEBA5B3" w14:textId="6EE4BA5A" w:rsidR="00FA6465" w:rsidRPr="00C26365" w:rsidDel="004762F5" w:rsidRDefault="001154D0" w:rsidP="00FA6465">
      <w:pPr>
        <w:rPr>
          <w:del w:id="32" w:author="Li, Kehan" w:date="2022-05-09T15:21:00Z"/>
          <w:lang w:eastAsia="zh-CN"/>
        </w:rPr>
      </w:pPr>
      <w:del w:id="33" w:author="Li, Kehan" w:date="2022-05-09T15:21:00Z">
        <w:r w:rsidRPr="00C26365" w:rsidDel="004762F5">
          <w:rPr>
            <w:i/>
            <w:iCs/>
            <w:lang w:eastAsia="zh-CN"/>
          </w:rPr>
          <w:delText>c)</w:delText>
        </w:r>
        <w:r w:rsidRPr="00C26365" w:rsidDel="004762F5">
          <w:rPr>
            <w:lang w:eastAsia="zh-CN"/>
          </w:rPr>
          <w:tab/>
        </w:r>
        <w:r w:rsidRPr="00C26365" w:rsidDel="004762F5">
          <w:rPr>
            <w:rFonts w:hint="eastAsia"/>
            <w:lang w:eastAsia="zh-CN"/>
          </w:rPr>
          <w:delText>世界卫生组织（</w:delText>
        </w:r>
        <w:r w:rsidRPr="00C26365" w:rsidDel="004762F5">
          <w:rPr>
            <w:lang w:eastAsia="zh-CN"/>
          </w:rPr>
          <w:delText>WHO</w:delText>
        </w:r>
        <w:r w:rsidRPr="00C26365" w:rsidDel="004762F5">
          <w:rPr>
            <w:rFonts w:hint="eastAsia"/>
            <w:lang w:eastAsia="zh-CN"/>
          </w:rPr>
          <w:delText>）根据国际非电离辐射防护委员会（</w:delText>
        </w:r>
        <w:r w:rsidRPr="00C26365" w:rsidDel="004762F5">
          <w:rPr>
            <w:lang w:eastAsia="zh-CN"/>
          </w:rPr>
          <w:delText>ICNIRP</w:delText>
        </w:r>
        <w:r w:rsidRPr="00C26365" w:rsidDel="004762F5">
          <w:rPr>
            <w:rFonts w:hint="eastAsia"/>
            <w:lang w:eastAsia="zh-CN"/>
          </w:rPr>
          <w:delText>）的工作发布了有关电磁场问题的</w:delText>
        </w:r>
        <w:r w:rsidRPr="00C26365" w:rsidDel="004762F5">
          <w:rPr>
            <w:lang w:eastAsia="zh-CN"/>
          </w:rPr>
          <w:delText>简报</w:delText>
        </w:r>
        <w:r w:rsidRPr="00C26365" w:rsidDel="004762F5">
          <w:rPr>
            <w:rFonts w:hint="eastAsia"/>
            <w:lang w:eastAsia="zh-CN"/>
          </w:rPr>
          <w:delText>；</w:delText>
        </w:r>
      </w:del>
    </w:p>
    <w:p w14:paraId="24408CC9" w14:textId="1CED6B05" w:rsidR="00FA6465" w:rsidRPr="00C26365" w:rsidDel="004762F5" w:rsidRDefault="001154D0" w:rsidP="00FA6465">
      <w:pPr>
        <w:rPr>
          <w:del w:id="34" w:author="Li, Kehan" w:date="2022-05-09T15:21:00Z"/>
          <w:rFonts w:cstheme="minorHAnsi"/>
          <w:lang w:eastAsia="zh-CN"/>
        </w:rPr>
      </w:pPr>
      <w:del w:id="35" w:author="Li, Kehan" w:date="2022-05-09T15:21:00Z">
        <w:r w:rsidRPr="00C26365" w:rsidDel="004762F5">
          <w:rPr>
            <w:i/>
            <w:iCs/>
            <w:lang w:eastAsia="zh-CN"/>
          </w:rPr>
          <w:delText>d)</w:delText>
        </w:r>
        <w:r w:rsidRPr="00C26365" w:rsidDel="004762F5">
          <w:rPr>
            <w:i/>
            <w:iCs/>
            <w:lang w:eastAsia="zh-CN"/>
          </w:rPr>
          <w:tab/>
        </w:r>
        <w:r w:rsidRPr="00C26365" w:rsidDel="004762F5">
          <w:rPr>
            <w:rFonts w:hint="eastAsia"/>
            <w:lang w:eastAsia="zh-CN"/>
          </w:rPr>
          <w:delText>一些国家缺乏必要工具来测量和评估无线电波对人体的影响，</w:delText>
        </w:r>
      </w:del>
    </w:p>
    <w:p w14:paraId="5B65BCCE" w14:textId="77777777" w:rsidR="00FA6465" w:rsidRPr="00BF7625" w:rsidRDefault="001154D0" w:rsidP="00FA6465">
      <w:pPr>
        <w:pStyle w:val="Call"/>
        <w:rPr>
          <w:rFonts w:cstheme="minorHAnsi"/>
          <w:lang w:eastAsia="zh-CN"/>
        </w:rPr>
      </w:pPr>
      <w:r w:rsidRPr="00BF7625">
        <w:rPr>
          <w:rFonts w:cstheme="minorHAnsi"/>
          <w:lang w:eastAsia="zh-CN"/>
        </w:rPr>
        <w:t>认识到</w:t>
      </w:r>
    </w:p>
    <w:p w14:paraId="6909171B" w14:textId="77777777" w:rsidR="00FA6465" w:rsidRPr="00C26365" w:rsidRDefault="001154D0" w:rsidP="00FA6465">
      <w:pPr>
        <w:rPr>
          <w:rFonts w:cstheme="minorHAnsi"/>
          <w:lang w:eastAsia="zh-CN"/>
        </w:rPr>
      </w:pPr>
      <w:r w:rsidRPr="00C26365">
        <w:rPr>
          <w:rFonts w:cstheme="minorHAnsi"/>
          <w:i/>
          <w:lang w:eastAsia="zh-CN"/>
        </w:rPr>
        <w:t>a)</w:t>
      </w:r>
      <w:r w:rsidRPr="00C26365">
        <w:rPr>
          <w:rFonts w:cstheme="minorHAnsi"/>
          <w:i/>
          <w:lang w:eastAsia="zh-CN"/>
        </w:rPr>
        <w:tab/>
      </w:r>
      <w:r w:rsidRPr="00C26365">
        <w:rPr>
          <w:rFonts w:cstheme="minorHAnsi"/>
          <w:spacing w:val="2"/>
          <w:lang w:eastAsia="zh-CN"/>
        </w:rPr>
        <w:t>一些关于电磁场对健康影响的出版物和信息使人们（特别是发展中国</w:t>
      </w:r>
      <w:r w:rsidRPr="00C26365">
        <w:rPr>
          <w:rFonts w:cstheme="minorHAnsi"/>
          <w:lang w:eastAsia="zh-CN"/>
        </w:rPr>
        <w:t>家</w:t>
      </w:r>
      <w:r w:rsidRPr="00C26365">
        <w:rPr>
          <w:rFonts w:cstheme="minorHAnsi" w:hint="eastAsia"/>
          <w:lang w:eastAsia="zh-CN"/>
        </w:rPr>
        <w:t>的</w:t>
      </w:r>
      <w:r w:rsidRPr="00C26365">
        <w:rPr>
          <w:rFonts w:cstheme="minorHAnsi"/>
          <w:lang w:eastAsia="zh-CN"/>
        </w:rPr>
        <w:t>人们</w:t>
      </w:r>
      <w:r w:rsidRPr="00C26365">
        <w:rPr>
          <w:rFonts w:cstheme="minorHAnsi"/>
          <w:spacing w:val="2"/>
          <w:lang w:eastAsia="zh-CN"/>
        </w:rPr>
        <w:t>）产生了疑虑</w:t>
      </w:r>
      <w:r w:rsidRPr="00C26365">
        <w:rPr>
          <w:rFonts w:cstheme="minorHAnsi" w:hint="eastAsia"/>
          <w:spacing w:val="2"/>
          <w:lang w:eastAsia="zh-CN"/>
        </w:rPr>
        <w:t>和</w:t>
      </w:r>
      <w:r w:rsidRPr="00C26365">
        <w:rPr>
          <w:rFonts w:cstheme="minorHAnsi"/>
          <w:spacing w:val="2"/>
          <w:lang w:eastAsia="zh-CN"/>
        </w:rPr>
        <w:t>担心，致使这些国家要求</w:t>
      </w:r>
      <w:r w:rsidRPr="00C26365">
        <w:rPr>
          <w:rFonts w:cstheme="minorHAnsi"/>
          <w:spacing w:val="2"/>
          <w:lang w:eastAsia="zh-CN"/>
        </w:rPr>
        <w:t>ITU-T</w:t>
      </w:r>
      <w:r w:rsidRPr="00C26365">
        <w:rPr>
          <w:rFonts w:cstheme="minorHAnsi"/>
          <w:spacing w:val="2"/>
          <w:lang w:eastAsia="zh-CN"/>
        </w:rPr>
        <w:t>研究解决此类问题，而且亦向国际电联电信发展部门</w:t>
      </w:r>
      <w:r w:rsidRPr="00C26365">
        <w:rPr>
          <w:rFonts w:cstheme="minorHAnsi"/>
          <w:lang w:eastAsia="zh-CN"/>
        </w:rPr>
        <w:t>（</w:t>
      </w:r>
      <w:r w:rsidRPr="00C26365">
        <w:rPr>
          <w:rFonts w:cstheme="minorHAnsi"/>
          <w:lang w:eastAsia="zh-CN"/>
        </w:rPr>
        <w:t>ITU-D</w:t>
      </w:r>
      <w:r w:rsidRPr="00C26365">
        <w:rPr>
          <w:rFonts w:cstheme="minorHAnsi"/>
          <w:lang w:eastAsia="zh-CN"/>
        </w:rPr>
        <w:t>）</w:t>
      </w:r>
      <w:proofErr w:type="gramStart"/>
      <w:r w:rsidRPr="00C26365">
        <w:rPr>
          <w:rFonts w:cstheme="minorHAnsi"/>
          <w:lang w:eastAsia="zh-CN"/>
        </w:rPr>
        <w:t>提出此类要求；</w:t>
      </w:r>
      <w:proofErr w:type="gramEnd"/>
    </w:p>
    <w:p w14:paraId="1CC852B5" w14:textId="568FDB38" w:rsidR="00FA6465" w:rsidRPr="00C26365" w:rsidDel="004762F5" w:rsidRDefault="001154D0" w:rsidP="00FA6465">
      <w:pPr>
        <w:rPr>
          <w:del w:id="36" w:author="Li, Kehan" w:date="2022-05-09T15:21:00Z"/>
          <w:rFonts w:cstheme="minorHAnsi"/>
          <w:lang w:eastAsia="zh-CN"/>
        </w:rPr>
      </w:pPr>
      <w:del w:id="37" w:author="Li, Kehan" w:date="2022-05-09T15:21:00Z">
        <w:r w:rsidRPr="00C26365" w:rsidDel="004762F5">
          <w:rPr>
            <w:rFonts w:cstheme="minorHAnsi"/>
            <w:i/>
            <w:lang w:eastAsia="zh-CN"/>
          </w:rPr>
          <w:delText>b)</w:delText>
        </w:r>
        <w:r w:rsidRPr="00C26365" w:rsidDel="004762F5">
          <w:rPr>
            <w:rFonts w:cstheme="minorHAnsi"/>
            <w:i/>
            <w:lang w:eastAsia="zh-CN"/>
          </w:rPr>
          <w:tab/>
        </w:r>
        <w:r w:rsidRPr="00C26365" w:rsidDel="004762F5">
          <w:rPr>
            <w:rFonts w:cstheme="minorHAnsi"/>
            <w:lang w:eastAsia="zh-CN"/>
          </w:rPr>
          <w:delText>由于缺乏足够的信息或适当监管，民众（</w:delText>
        </w:r>
        <w:r w:rsidRPr="00C26365" w:rsidDel="004762F5">
          <w:rPr>
            <w:rFonts w:cstheme="minorHAnsi"/>
            <w:color w:val="222222"/>
            <w:lang w:eastAsia="zh-CN"/>
          </w:rPr>
          <w:delText>特别是在发展中国家的民众）可能会担心电磁场对其健康产生影响，而且信息不足和在某些情况下的信息失实，</w:delText>
        </w:r>
        <w:r w:rsidRPr="00C26365" w:rsidDel="004762F5">
          <w:rPr>
            <w:rFonts w:cstheme="minorHAnsi" w:hint="eastAsia"/>
            <w:color w:val="222222"/>
            <w:lang w:eastAsia="zh-CN"/>
          </w:rPr>
          <w:delText>可能</w:delText>
        </w:r>
        <w:r w:rsidRPr="00C26365" w:rsidDel="004762F5">
          <w:rPr>
            <w:rFonts w:cstheme="minorHAnsi"/>
            <w:color w:val="222222"/>
            <w:lang w:eastAsia="zh-CN"/>
          </w:rPr>
          <w:delText>导致越来越多人反对</w:delText>
        </w:r>
        <w:r w:rsidRPr="00C26365" w:rsidDel="004762F5">
          <w:rPr>
            <w:rFonts w:cstheme="minorHAnsi" w:hint="eastAsia"/>
            <w:color w:val="222222"/>
            <w:lang w:eastAsia="zh-CN"/>
          </w:rPr>
          <w:delText>在</w:delText>
        </w:r>
        <w:r w:rsidRPr="00C26365" w:rsidDel="004762F5">
          <w:rPr>
            <w:rFonts w:cstheme="minorHAnsi"/>
            <w:color w:val="222222"/>
            <w:lang w:eastAsia="zh-CN"/>
          </w:rPr>
          <w:delText>其附近进行无线电设备部署；</w:delText>
        </w:r>
      </w:del>
    </w:p>
    <w:p w14:paraId="4C19B2CF" w14:textId="0CDD30AC" w:rsidR="00FA6465" w:rsidRPr="00C26365" w:rsidRDefault="001154D0" w:rsidP="00FA6465">
      <w:pPr>
        <w:rPr>
          <w:rFonts w:cstheme="minorHAnsi"/>
          <w:lang w:eastAsia="zh-CN"/>
        </w:rPr>
      </w:pPr>
      <w:del w:id="38" w:author="Li, Kehan" w:date="2022-05-09T15:21:00Z">
        <w:r w:rsidRPr="00C26365" w:rsidDel="004762F5">
          <w:rPr>
            <w:rFonts w:cstheme="minorHAnsi"/>
            <w:i/>
            <w:lang w:eastAsia="zh-CN"/>
          </w:rPr>
          <w:delText>c</w:delText>
        </w:r>
      </w:del>
      <w:ins w:id="39" w:author="Li, Kehan" w:date="2022-05-09T15:21:00Z">
        <w:r w:rsidR="004762F5">
          <w:rPr>
            <w:rFonts w:cstheme="minorHAnsi" w:hint="eastAsia"/>
            <w:i/>
            <w:lang w:eastAsia="zh-CN"/>
          </w:rPr>
          <w:t>b</w:t>
        </w:r>
      </w:ins>
      <w:r w:rsidRPr="00C26365">
        <w:rPr>
          <w:rFonts w:cstheme="minorHAnsi"/>
          <w:i/>
          <w:lang w:eastAsia="zh-CN"/>
        </w:rPr>
        <w:t>)</w:t>
      </w:r>
      <w:r w:rsidRPr="00C26365">
        <w:rPr>
          <w:rFonts w:cstheme="minorHAnsi"/>
          <w:i/>
          <w:lang w:eastAsia="zh-CN"/>
        </w:rPr>
        <w:tab/>
      </w:r>
      <w:r w:rsidRPr="00C26365">
        <w:rPr>
          <w:rFonts w:cstheme="minorHAnsi"/>
          <w:color w:val="222222"/>
          <w:lang w:eastAsia="zh-CN"/>
        </w:rPr>
        <w:t>手持设备电磁场对人体的影响尚未引起公众的足够重视。与基站</w:t>
      </w:r>
      <w:r w:rsidRPr="00C26365">
        <w:rPr>
          <w:rFonts w:cstheme="minorHAnsi" w:hint="eastAsia"/>
          <w:color w:val="222222"/>
          <w:lang w:eastAsia="zh-CN"/>
        </w:rPr>
        <w:t>辐射</w:t>
      </w:r>
      <w:r w:rsidRPr="00C26365">
        <w:rPr>
          <w:rFonts w:cstheme="minorHAnsi"/>
          <w:color w:val="222222"/>
          <w:lang w:eastAsia="zh-CN"/>
        </w:rPr>
        <w:t>相比，使用移动电话可能会让用户暴露于更强的电磁场；</w:t>
      </w:r>
    </w:p>
    <w:p w14:paraId="10ED8CDD" w14:textId="45AE8A55" w:rsidR="00FA6465" w:rsidRPr="00C26365" w:rsidRDefault="001154D0" w:rsidP="00FA6465">
      <w:pPr>
        <w:rPr>
          <w:rFonts w:cstheme="minorHAnsi"/>
          <w:lang w:eastAsia="zh-CN"/>
        </w:rPr>
      </w:pPr>
      <w:del w:id="40" w:author="Li, Kehan" w:date="2022-05-09T15:21:00Z">
        <w:r w:rsidRPr="00C26365" w:rsidDel="004762F5">
          <w:rPr>
            <w:rFonts w:cstheme="minorHAnsi"/>
            <w:i/>
            <w:lang w:eastAsia="zh-CN"/>
          </w:rPr>
          <w:delText>d</w:delText>
        </w:r>
      </w:del>
      <w:ins w:id="41" w:author="Li, Kehan" w:date="2022-05-09T15:21:00Z">
        <w:r w:rsidR="004762F5">
          <w:rPr>
            <w:rFonts w:cstheme="minorHAnsi"/>
            <w:i/>
            <w:lang w:eastAsia="zh-CN"/>
          </w:rPr>
          <w:t>c</w:t>
        </w:r>
      </w:ins>
      <w:r w:rsidRPr="00C26365">
        <w:rPr>
          <w:rFonts w:cstheme="minorHAnsi"/>
          <w:i/>
          <w:lang w:eastAsia="zh-CN"/>
        </w:rPr>
        <w:t>)</w:t>
      </w:r>
      <w:r w:rsidRPr="00C26365">
        <w:rPr>
          <w:rFonts w:cstheme="minorHAnsi"/>
          <w:i/>
          <w:lang w:eastAsia="zh-CN"/>
        </w:rPr>
        <w:tab/>
      </w:r>
      <w:r w:rsidRPr="00C26365">
        <w:rPr>
          <w:rFonts w:cstheme="minorHAnsi" w:hint="eastAsia"/>
          <w:iCs/>
          <w:lang w:eastAsia="zh-CN"/>
        </w:rPr>
        <w:t>测量</w:t>
      </w:r>
      <w:r w:rsidRPr="00C26365">
        <w:rPr>
          <w:rFonts w:cstheme="minorHAnsi" w:hint="eastAsia"/>
          <w:lang w:eastAsia="zh-CN"/>
        </w:rPr>
        <w:t>、</w:t>
      </w:r>
      <w:r w:rsidRPr="00C26365">
        <w:rPr>
          <w:rFonts w:cstheme="minorHAnsi"/>
          <w:lang w:eastAsia="zh-CN"/>
        </w:rPr>
        <w:t>评估</w:t>
      </w:r>
      <w:r w:rsidRPr="00C26365">
        <w:rPr>
          <w:rFonts w:cstheme="minorHAnsi" w:hint="eastAsia"/>
          <w:lang w:eastAsia="zh-CN"/>
        </w:rPr>
        <w:t>和</w:t>
      </w:r>
      <w:r w:rsidRPr="00C26365">
        <w:rPr>
          <w:rFonts w:cstheme="minorHAnsi"/>
          <w:lang w:eastAsia="zh-CN"/>
        </w:rPr>
        <w:t>监测</w:t>
      </w:r>
      <w:r w:rsidRPr="00C26365">
        <w:rPr>
          <w:rFonts w:cstheme="minorHAnsi" w:hint="eastAsia"/>
          <w:lang w:eastAsia="zh-CN"/>
        </w:rPr>
        <w:t>人体暴露</w:t>
      </w:r>
      <w:r>
        <w:rPr>
          <w:rFonts w:cstheme="minorHAnsi" w:hint="eastAsia"/>
          <w:lang w:eastAsia="zh-CN"/>
        </w:rPr>
        <w:t>于</w:t>
      </w:r>
      <w:r>
        <w:rPr>
          <w:rFonts w:cstheme="minorHAnsi" w:hint="eastAsia"/>
          <w:lang w:eastAsia="zh-CN"/>
        </w:rPr>
        <w:t>EMF</w:t>
      </w:r>
      <w:r w:rsidRPr="00C26365">
        <w:rPr>
          <w:rFonts w:cstheme="minorHAnsi"/>
          <w:lang w:eastAsia="zh-CN"/>
        </w:rPr>
        <w:t>的影响的</w:t>
      </w:r>
      <w:r w:rsidRPr="00C26365">
        <w:rPr>
          <w:rFonts w:cstheme="minorHAnsi" w:hint="eastAsia"/>
          <w:lang w:eastAsia="zh-CN"/>
        </w:rPr>
        <w:t>先进</w:t>
      </w:r>
      <w:r w:rsidRPr="00C26365">
        <w:rPr>
          <w:rFonts w:cstheme="minorHAnsi"/>
          <w:lang w:eastAsia="zh-CN"/>
        </w:rPr>
        <w:t>设备的成本十分高昂，对许多发展中国家而言难以承受；</w:t>
      </w:r>
    </w:p>
    <w:p w14:paraId="0441AFB7" w14:textId="53FDAA08" w:rsidR="00FA6465" w:rsidRPr="00C26365" w:rsidRDefault="001154D0" w:rsidP="00FA6465">
      <w:pPr>
        <w:rPr>
          <w:rFonts w:cstheme="minorHAnsi"/>
          <w:lang w:eastAsia="zh-CN"/>
        </w:rPr>
      </w:pPr>
      <w:del w:id="42" w:author="Li, Kehan" w:date="2022-05-09T15:21:00Z">
        <w:r w:rsidRPr="00C26365" w:rsidDel="004762F5">
          <w:rPr>
            <w:rFonts w:cstheme="minorHAnsi"/>
            <w:i/>
            <w:lang w:eastAsia="zh-CN"/>
          </w:rPr>
          <w:lastRenderedPageBreak/>
          <w:delText>e</w:delText>
        </w:r>
      </w:del>
      <w:ins w:id="43" w:author="Li, Kehan" w:date="2022-05-09T15:21:00Z">
        <w:r w:rsidR="004762F5">
          <w:rPr>
            <w:rFonts w:cstheme="minorHAnsi"/>
            <w:i/>
            <w:lang w:eastAsia="zh-CN"/>
          </w:rPr>
          <w:t>d</w:t>
        </w:r>
      </w:ins>
      <w:r w:rsidRPr="00C26365">
        <w:rPr>
          <w:rFonts w:cstheme="minorHAnsi"/>
          <w:i/>
          <w:lang w:eastAsia="zh-CN"/>
        </w:rPr>
        <w:t>)</w:t>
      </w:r>
      <w:r w:rsidRPr="00C26365">
        <w:rPr>
          <w:rFonts w:cstheme="minorHAnsi"/>
          <w:i/>
          <w:lang w:eastAsia="zh-CN"/>
        </w:rPr>
        <w:tab/>
      </w:r>
      <w:r w:rsidRPr="00C26365">
        <w:rPr>
          <w:rFonts w:cstheme="minorHAnsi"/>
          <w:lang w:eastAsia="zh-CN"/>
        </w:rPr>
        <w:t>对于发展中国家的许多监管机构而言，进行相关测量十分重要，</w:t>
      </w:r>
      <w:r w:rsidRPr="00C26365">
        <w:rPr>
          <w:rFonts w:cstheme="minorHAnsi" w:hint="eastAsia"/>
          <w:lang w:eastAsia="zh-CN"/>
        </w:rPr>
        <w:t>以便</w:t>
      </w:r>
      <w:r w:rsidRPr="00C26365">
        <w:rPr>
          <w:rFonts w:cstheme="minorHAnsi"/>
          <w:lang w:eastAsia="zh-CN"/>
        </w:rPr>
        <w:t>对人体受射频能量影响的限值加以监控</w:t>
      </w:r>
      <w:r w:rsidRPr="00C26365">
        <w:rPr>
          <w:rFonts w:cstheme="minorHAnsi" w:hint="eastAsia"/>
          <w:lang w:eastAsia="zh-CN"/>
        </w:rPr>
        <w:t>，</w:t>
      </w:r>
      <w:r w:rsidRPr="00C26365">
        <w:rPr>
          <w:rFonts w:cstheme="minorHAnsi"/>
          <w:lang w:eastAsia="zh-CN"/>
        </w:rPr>
        <w:t>因此呼吁他们确保这些限值能够得到遵守，</w:t>
      </w:r>
      <w:r w:rsidRPr="00C26365">
        <w:rPr>
          <w:rFonts w:cstheme="minorHAnsi" w:hint="eastAsia"/>
          <w:lang w:eastAsia="zh-CN"/>
        </w:rPr>
        <w:t>并</w:t>
      </w:r>
      <w:r w:rsidRPr="00C26365">
        <w:rPr>
          <w:rFonts w:cstheme="minorHAnsi"/>
          <w:lang w:eastAsia="zh-CN"/>
        </w:rPr>
        <w:t>依此向各种业务颁发许可；</w:t>
      </w:r>
    </w:p>
    <w:p w14:paraId="66FEA026" w14:textId="3F5EC629" w:rsidR="00EE6379" w:rsidDel="00CF66E1" w:rsidRDefault="00942690">
      <w:pPr>
        <w:overflowPunct/>
        <w:autoSpaceDE/>
        <w:autoSpaceDN/>
        <w:adjustRightInd/>
        <w:spacing w:before="0"/>
        <w:textAlignment w:val="auto"/>
        <w:rPr>
          <w:del w:id="44" w:author="Li, Kehan" w:date="2022-05-09T15:30:00Z"/>
          <w:rFonts w:cstheme="minorHAnsi"/>
          <w:i/>
          <w:lang w:eastAsia="zh-CN"/>
        </w:rPr>
      </w:pPr>
    </w:p>
    <w:p w14:paraId="5152B323" w14:textId="26FEE054" w:rsidR="00FA6465" w:rsidRPr="00C26365" w:rsidRDefault="001154D0">
      <w:pPr>
        <w:overflowPunct/>
        <w:autoSpaceDE/>
        <w:autoSpaceDN/>
        <w:adjustRightInd/>
        <w:spacing w:before="0"/>
        <w:textAlignment w:val="auto"/>
        <w:rPr>
          <w:rFonts w:cstheme="minorHAnsi"/>
          <w:lang w:eastAsia="zh-CN"/>
        </w:rPr>
        <w:pPrChange w:id="45" w:author="Li, Kehan" w:date="2022-05-09T15:30:00Z">
          <w:pPr/>
        </w:pPrChange>
      </w:pPr>
      <w:del w:id="46" w:author="Li, Kehan" w:date="2022-05-09T15:22:00Z">
        <w:r w:rsidRPr="00C26365" w:rsidDel="004762F5">
          <w:rPr>
            <w:rFonts w:cstheme="minorHAnsi"/>
            <w:i/>
            <w:lang w:eastAsia="zh-CN"/>
          </w:rPr>
          <w:delText>f</w:delText>
        </w:r>
      </w:del>
      <w:ins w:id="47" w:author="Li, Kehan" w:date="2022-05-09T15:22:00Z">
        <w:r w:rsidR="004762F5">
          <w:rPr>
            <w:rFonts w:cstheme="minorHAnsi"/>
            <w:i/>
            <w:lang w:eastAsia="zh-CN"/>
          </w:rPr>
          <w:t>e</w:t>
        </w:r>
      </w:ins>
      <w:r w:rsidRPr="00C26365">
        <w:rPr>
          <w:rFonts w:cstheme="minorHAnsi"/>
          <w:i/>
          <w:lang w:eastAsia="zh-CN"/>
        </w:rPr>
        <w:t>)</w:t>
      </w:r>
      <w:r w:rsidRPr="00C26365">
        <w:rPr>
          <w:rFonts w:cstheme="minorHAnsi"/>
          <w:lang w:eastAsia="zh-CN"/>
        </w:rPr>
        <w:tab/>
        <w:t>ITU-T</w:t>
      </w:r>
      <w:r w:rsidRPr="00C26365">
        <w:rPr>
          <w:rFonts w:cstheme="minorHAnsi"/>
          <w:lang w:eastAsia="zh-CN"/>
        </w:rPr>
        <w:t>第</w:t>
      </w:r>
      <w:r w:rsidRPr="00C26365">
        <w:rPr>
          <w:rFonts w:cstheme="minorHAnsi"/>
          <w:lang w:eastAsia="zh-CN"/>
        </w:rPr>
        <w:t>5</w:t>
      </w:r>
      <w:r w:rsidRPr="00C26365">
        <w:rPr>
          <w:rFonts w:cstheme="minorHAnsi"/>
          <w:lang w:eastAsia="zh-CN"/>
        </w:rPr>
        <w:t>研究组</w:t>
      </w:r>
      <w:ins w:id="48" w:author="Lenovo" w:date="2022-05-10T15:16:00Z">
        <w:r w:rsidR="00AE7AF9">
          <w:rPr>
            <w:rFonts w:cstheme="minorHAnsi" w:hint="eastAsia"/>
            <w:lang w:eastAsia="zh-CN"/>
          </w:rPr>
          <w:t>在</w:t>
        </w:r>
        <w:r w:rsidR="00AE7AF9" w:rsidRPr="00CA64E5">
          <w:rPr>
            <w:rFonts w:hint="eastAsia"/>
            <w:szCs w:val="24"/>
            <w:lang w:eastAsia="zh-CN"/>
          </w:rPr>
          <w:t>第</w:t>
        </w:r>
        <w:r w:rsidR="00AE7AF9" w:rsidRPr="00CA64E5">
          <w:rPr>
            <w:szCs w:val="24"/>
            <w:lang w:eastAsia="ja-JP"/>
          </w:rPr>
          <w:t>3/5</w:t>
        </w:r>
        <w:r w:rsidR="00AE7AF9" w:rsidRPr="00CA64E5">
          <w:rPr>
            <w:rFonts w:hint="eastAsia"/>
            <w:szCs w:val="24"/>
            <w:lang w:val="en-US" w:eastAsia="zh-CN"/>
          </w:rPr>
          <w:t>号课题</w:t>
        </w:r>
      </w:ins>
      <w:ins w:id="49" w:author="Lenovo" w:date="2022-05-11T12:20:00Z">
        <w:r w:rsidR="00287DAA">
          <w:rPr>
            <w:rFonts w:hint="eastAsia"/>
            <w:szCs w:val="24"/>
            <w:lang w:val="en-US" w:eastAsia="zh-CN"/>
          </w:rPr>
          <w:t>（</w:t>
        </w:r>
        <w:r w:rsidR="00287DAA" w:rsidRPr="00CA64E5">
          <w:rPr>
            <w:rFonts w:hint="eastAsia"/>
            <w:szCs w:val="24"/>
            <w:lang w:val="en-US" w:eastAsia="zh-CN"/>
          </w:rPr>
          <w:t>人体暴露于数字技术产生的电磁场（</w:t>
        </w:r>
        <w:r w:rsidR="00287DAA" w:rsidRPr="00CA64E5">
          <w:rPr>
            <w:rFonts w:hint="eastAsia"/>
            <w:szCs w:val="24"/>
            <w:lang w:val="en-US" w:eastAsia="zh-CN"/>
          </w:rPr>
          <w:t>EMF</w:t>
        </w:r>
        <w:r w:rsidR="00287DAA" w:rsidRPr="00CA64E5">
          <w:rPr>
            <w:rFonts w:hint="eastAsia"/>
            <w:szCs w:val="24"/>
            <w:lang w:val="en-US" w:eastAsia="zh-CN"/>
          </w:rPr>
          <w:t>）</w:t>
        </w:r>
        <w:r w:rsidR="00287DAA">
          <w:rPr>
            <w:rFonts w:hint="eastAsia"/>
            <w:szCs w:val="24"/>
            <w:lang w:val="en-US" w:eastAsia="zh-CN"/>
          </w:rPr>
          <w:t>）</w:t>
        </w:r>
      </w:ins>
      <w:ins w:id="50" w:author="Lenovo" w:date="2022-05-10T15:16:00Z">
        <w:r w:rsidR="00AE7AF9">
          <w:rPr>
            <w:rFonts w:hint="eastAsia"/>
            <w:szCs w:val="24"/>
            <w:lang w:val="en-US" w:eastAsia="zh-CN"/>
          </w:rPr>
          <w:t>和</w:t>
        </w:r>
        <w:r w:rsidR="00AE7AF9" w:rsidRPr="00CA64E5">
          <w:rPr>
            <w:rFonts w:hint="eastAsia"/>
            <w:lang w:eastAsia="zh-CN"/>
          </w:rPr>
          <w:t>第</w:t>
        </w:r>
        <w:r w:rsidR="00AE7AF9" w:rsidRPr="00CA64E5">
          <w:rPr>
            <w:rFonts w:hint="eastAsia"/>
            <w:lang w:eastAsia="zh-CN"/>
          </w:rPr>
          <w:t>4/5</w:t>
        </w:r>
        <w:r w:rsidR="00AE7AF9" w:rsidRPr="00CA64E5">
          <w:rPr>
            <w:rFonts w:hint="eastAsia"/>
            <w:lang w:eastAsia="zh-CN"/>
          </w:rPr>
          <w:t>号课题</w:t>
        </w:r>
      </w:ins>
      <w:ins w:id="51" w:author="Lenovo" w:date="2022-05-11T12:21:00Z">
        <w:r w:rsidR="00287DAA">
          <w:rPr>
            <w:rFonts w:hint="eastAsia"/>
            <w:lang w:eastAsia="zh-CN"/>
          </w:rPr>
          <w:t>（</w:t>
        </w:r>
        <w:r w:rsidR="00287DAA" w:rsidRPr="00CA64E5">
          <w:rPr>
            <w:rFonts w:hint="eastAsia"/>
            <w:lang w:eastAsia="zh-CN"/>
          </w:rPr>
          <w:t>ICT</w:t>
        </w:r>
        <w:r w:rsidR="00287DAA" w:rsidRPr="00CA64E5">
          <w:rPr>
            <w:rFonts w:hint="eastAsia"/>
            <w:lang w:eastAsia="zh-CN"/>
          </w:rPr>
          <w:t>环境中的电磁兼容（</w:t>
        </w:r>
        <w:r w:rsidR="00287DAA" w:rsidRPr="00CA64E5">
          <w:rPr>
            <w:rFonts w:hint="eastAsia"/>
            <w:lang w:eastAsia="zh-CN"/>
          </w:rPr>
          <w:t>EMC</w:t>
        </w:r>
        <w:r w:rsidR="00287DAA" w:rsidRPr="00CA64E5">
          <w:rPr>
            <w:rFonts w:hint="eastAsia"/>
            <w:lang w:eastAsia="zh-CN"/>
          </w:rPr>
          <w:t>）</w:t>
        </w:r>
        <w:r w:rsidR="00287DAA">
          <w:rPr>
            <w:rFonts w:hint="eastAsia"/>
            <w:lang w:eastAsia="zh-CN"/>
          </w:rPr>
          <w:t>）</w:t>
        </w:r>
      </w:ins>
      <w:ins w:id="52" w:author="Lenovo" w:date="2022-05-10T15:17:00Z">
        <w:r w:rsidR="00AE7AF9">
          <w:rPr>
            <w:rFonts w:hint="eastAsia"/>
            <w:lang w:eastAsia="zh-CN"/>
          </w:rPr>
          <w:t>下</w:t>
        </w:r>
      </w:ins>
      <w:del w:id="53" w:author="Lenovo" w:date="2022-05-10T15:17:00Z">
        <w:r w:rsidRPr="00C26365" w:rsidDel="00AE7AF9">
          <w:rPr>
            <w:rFonts w:cstheme="minorHAnsi"/>
            <w:lang w:eastAsia="zh-CN"/>
          </w:rPr>
          <w:delText>在这方面</w:delText>
        </w:r>
      </w:del>
      <w:ins w:id="54" w:author="Li, Kehan" w:date="2022-05-11T17:57:00Z">
        <w:r w:rsidR="00DD5661">
          <w:rPr>
            <w:rFonts w:hint="eastAsia"/>
            <w:lang w:eastAsia="zh-CN"/>
          </w:rPr>
          <w:t>就这一问题</w:t>
        </w:r>
      </w:ins>
      <w:r w:rsidRPr="00C26365">
        <w:rPr>
          <w:rFonts w:cstheme="minorHAnsi"/>
          <w:lang w:eastAsia="zh-CN"/>
        </w:rPr>
        <w:t>开展的工作包括更新一项经济实用的导则，</w:t>
      </w:r>
      <w:proofErr w:type="gramStart"/>
      <w:r w:rsidRPr="00C26365">
        <w:rPr>
          <w:rFonts w:cstheme="minorHAnsi"/>
          <w:lang w:eastAsia="zh-CN"/>
        </w:rPr>
        <w:t>以帮助发展中国家有效应对这一问题；</w:t>
      </w:r>
      <w:proofErr w:type="gramEnd"/>
    </w:p>
    <w:p w14:paraId="6CAF1DAE" w14:textId="14C95AC7" w:rsidR="00FA6465" w:rsidRPr="00C26365" w:rsidRDefault="001154D0" w:rsidP="00104898">
      <w:pPr>
        <w:rPr>
          <w:lang w:eastAsia="zh-CN"/>
        </w:rPr>
      </w:pPr>
      <w:del w:id="55" w:author="Li, Kehan" w:date="2022-05-09T15:22:00Z">
        <w:r w:rsidRPr="00C26365" w:rsidDel="004762F5">
          <w:rPr>
            <w:i/>
            <w:iCs/>
            <w:lang w:eastAsia="zh-CN"/>
          </w:rPr>
          <w:delText>g</w:delText>
        </w:r>
      </w:del>
      <w:ins w:id="56" w:author="Li, Kehan" w:date="2022-05-09T15:22:00Z">
        <w:r w:rsidR="004762F5">
          <w:rPr>
            <w:i/>
            <w:iCs/>
            <w:lang w:eastAsia="zh-CN"/>
          </w:rPr>
          <w:t>f</w:t>
        </w:r>
      </w:ins>
      <w:r w:rsidRPr="00C26365">
        <w:rPr>
          <w:i/>
          <w:iCs/>
          <w:lang w:eastAsia="zh-CN"/>
        </w:rPr>
        <w:t>)</w:t>
      </w:r>
      <w:r w:rsidRPr="00C26365">
        <w:rPr>
          <w:i/>
          <w:iCs/>
          <w:lang w:eastAsia="zh-CN"/>
        </w:rPr>
        <w:tab/>
      </w:r>
      <w:r w:rsidRPr="006E5C03">
        <w:rPr>
          <w:rFonts w:hint="eastAsia"/>
          <w:lang w:eastAsia="zh-CN"/>
        </w:rPr>
        <w:t>国际电联</w:t>
      </w:r>
      <w:r>
        <w:rPr>
          <w:rFonts w:hint="eastAsia"/>
          <w:lang w:eastAsia="zh-CN"/>
        </w:rPr>
        <w:t>无线电通信部门（</w:t>
      </w:r>
      <w:r w:rsidRPr="00C26365">
        <w:rPr>
          <w:lang w:eastAsia="zh-CN"/>
        </w:rPr>
        <w:t>ITU-R</w:t>
      </w:r>
      <w:r>
        <w:rPr>
          <w:rFonts w:hint="eastAsia"/>
          <w:lang w:eastAsia="zh-CN"/>
        </w:rPr>
        <w:t>）</w:t>
      </w:r>
      <w:r w:rsidRPr="00C26365">
        <w:rPr>
          <w:rFonts w:hint="eastAsia"/>
          <w:lang w:eastAsia="zh-CN"/>
        </w:rPr>
        <w:t>第</w:t>
      </w:r>
      <w:r w:rsidRPr="00C26365">
        <w:rPr>
          <w:rFonts w:hint="eastAsia"/>
          <w:lang w:eastAsia="zh-CN"/>
        </w:rPr>
        <w:t>1</w:t>
      </w:r>
      <w:r w:rsidRPr="00C26365">
        <w:rPr>
          <w:rFonts w:hint="eastAsia"/>
          <w:lang w:eastAsia="zh-CN"/>
        </w:rPr>
        <w:t>研究组第</w:t>
      </w:r>
      <w:r>
        <w:fldChar w:fldCharType="begin"/>
      </w:r>
      <w:r>
        <w:rPr>
          <w:lang w:eastAsia="zh-CN"/>
        </w:rPr>
        <w:instrText xml:space="preserve"> HYPERLINK "http://www.itu.int/pub/R-QUE-SG01.239" </w:instrText>
      </w:r>
      <w:r>
        <w:fldChar w:fldCharType="separate"/>
      </w:r>
      <w:r w:rsidRPr="00090459">
        <w:rPr>
          <w:rFonts w:eastAsia="Arial"/>
          <w:color w:val="000000" w:themeColor="text1"/>
          <w:szCs w:val="24"/>
          <w:lang w:eastAsia="zh-CN"/>
        </w:rPr>
        <w:t>239</w:t>
      </w:r>
      <w:r>
        <w:rPr>
          <w:rFonts w:eastAsia="Arial"/>
          <w:color w:val="000000" w:themeColor="text1"/>
          <w:szCs w:val="24"/>
          <w:lang w:eastAsia="zh-CN"/>
        </w:rPr>
        <w:fldChar w:fldCharType="end"/>
      </w:r>
      <w:r w:rsidRPr="00090459">
        <w:rPr>
          <w:rFonts w:eastAsia="Arial"/>
          <w:color w:val="000000" w:themeColor="text1"/>
          <w:szCs w:val="24"/>
          <w:lang w:eastAsia="zh-CN"/>
        </w:rPr>
        <w:t>/</w:t>
      </w:r>
      <w:proofErr w:type="gramStart"/>
      <w:r w:rsidRPr="00090459">
        <w:rPr>
          <w:rFonts w:eastAsia="Arial"/>
          <w:color w:val="000000" w:themeColor="text1"/>
          <w:szCs w:val="24"/>
          <w:lang w:eastAsia="zh-CN"/>
        </w:rPr>
        <w:t>1</w:t>
      </w:r>
      <w:r w:rsidRPr="00C26365">
        <w:rPr>
          <w:rFonts w:asciiTheme="minorEastAsia" w:hAnsiTheme="minorEastAsia" w:hint="eastAsia"/>
          <w:szCs w:val="24"/>
          <w:lang w:val="de-DE" w:eastAsia="zh-CN"/>
        </w:rPr>
        <w:t>号课题</w:t>
      </w:r>
      <w:r>
        <w:rPr>
          <w:rFonts w:asciiTheme="minorEastAsia" w:hAnsiTheme="minorEastAsia" w:hint="eastAsia"/>
          <w:szCs w:val="24"/>
          <w:lang w:val="de-DE" w:eastAsia="zh-CN"/>
        </w:rPr>
        <w:t>所开展的</w:t>
      </w:r>
      <w:r w:rsidRPr="00C26365">
        <w:rPr>
          <w:rFonts w:asciiTheme="minorEastAsia" w:hAnsiTheme="minorEastAsia" w:hint="eastAsia"/>
          <w:szCs w:val="24"/>
          <w:lang w:val="de-DE" w:eastAsia="zh-CN"/>
        </w:rPr>
        <w:t>评估人体暴露</w:t>
      </w:r>
      <w:r>
        <w:rPr>
          <w:rFonts w:asciiTheme="minorEastAsia" w:hAnsiTheme="minorEastAsia" w:hint="eastAsia"/>
          <w:szCs w:val="24"/>
          <w:lang w:val="de-DE" w:eastAsia="zh-CN"/>
        </w:rPr>
        <w:t>于</w:t>
      </w:r>
      <w:r w:rsidRPr="00C26365">
        <w:rPr>
          <w:rFonts w:asciiTheme="minorEastAsia" w:hAnsiTheme="minorEastAsia" w:hint="eastAsia"/>
          <w:szCs w:val="24"/>
          <w:lang w:val="de-DE" w:eastAsia="zh-CN"/>
        </w:rPr>
        <w:t>无线装置情况的测量技术以及提交测量结果</w:t>
      </w:r>
      <w:r>
        <w:rPr>
          <w:rFonts w:asciiTheme="minorEastAsia" w:hAnsiTheme="minorEastAsia" w:hint="eastAsia"/>
          <w:szCs w:val="24"/>
          <w:lang w:val="de-DE" w:eastAsia="zh-CN"/>
        </w:rPr>
        <w:t>方面</w:t>
      </w:r>
      <w:r w:rsidRPr="00C26365">
        <w:rPr>
          <w:rFonts w:asciiTheme="minorEastAsia" w:hAnsiTheme="minorEastAsia" w:hint="eastAsia"/>
          <w:szCs w:val="24"/>
          <w:lang w:val="de-DE" w:eastAsia="zh-CN"/>
        </w:rPr>
        <w:t>的</w:t>
      </w:r>
      <w:r>
        <w:rPr>
          <w:rFonts w:asciiTheme="minorEastAsia" w:hAnsiTheme="minorEastAsia" w:hint="eastAsia"/>
          <w:szCs w:val="24"/>
          <w:lang w:val="de-DE" w:eastAsia="zh-CN"/>
        </w:rPr>
        <w:t>工作</w:t>
      </w:r>
      <w:r w:rsidRPr="00C26365">
        <w:rPr>
          <w:rFonts w:cstheme="minorHAnsi"/>
          <w:lang w:eastAsia="zh-CN"/>
        </w:rPr>
        <w:t>；</w:t>
      </w:r>
      <w:proofErr w:type="gramEnd"/>
    </w:p>
    <w:p w14:paraId="15127F7E" w14:textId="52DE0048" w:rsidR="00FA6465" w:rsidRPr="00C26365" w:rsidRDefault="001154D0">
      <w:pPr>
        <w:rPr>
          <w:lang w:eastAsia="zh-CN"/>
        </w:rPr>
      </w:pPr>
      <w:del w:id="57" w:author="Li, Kehan" w:date="2022-05-09T15:22:00Z">
        <w:r w:rsidDel="004762F5">
          <w:rPr>
            <w:i/>
            <w:iCs/>
            <w:lang w:eastAsia="zh-CN"/>
          </w:rPr>
          <w:delText>h</w:delText>
        </w:r>
      </w:del>
      <w:ins w:id="58" w:author="Li, Kehan" w:date="2022-05-09T15:22:00Z">
        <w:r w:rsidR="004762F5">
          <w:rPr>
            <w:i/>
            <w:iCs/>
            <w:lang w:eastAsia="zh-CN"/>
          </w:rPr>
          <w:t>g</w:t>
        </w:r>
      </w:ins>
      <w:r w:rsidRPr="00C26365">
        <w:rPr>
          <w:i/>
          <w:iCs/>
          <w:lang w:eastAsia="zh-CN"/>
        </w:rPr>
        <w:t>)</w:t>
      </w:r>
      <w:r>
        <w:rPr>
          <w:lang w:eastAsia="zh-CN"/>
        </w:rPr>
        <w:tab/>
      </w:r>
      <w:r w:rsidRPr="00C26365">
        <w:rPr>
          <w:rFonts w:hint="eastAsia"/>
          <w:lang w:eastAsia="zh-CN"/>
        </w:rPr>
        <w:t>国际电联已经</w:t>
      </w:r>
      <w:r>
        <w:rPr>
          <w:rFonts w:hint="eastAsia"/>
          <w:lang w:eastAsia="zh-CN"/>
        </w:rPr>
        <w:t>推出</w:t>
      </w:r>
      <w:r w:rsidRPr="00C26365">
        <w:rPr>
          <w:rFonts w:hint="eastAsia"/>
          <w:lang w:eastAsia="zh-CN"/>
        </w:rPr>
        <w:t>新的</w:t>
      </w:r>
      <w:ins w:id="59" w:author="Lenovo" w:date="2022-05-10T15:20:00Z">
        <w:r w:rsidR="00AE7AF9">
          <w:rPr>
            <w:rFonts w:hint="eastAsia"/>
            <w:lang w:eastAsia="zh-CN"/>
          </w:rPr>
          <w:t>EMF</w:t>
        </w:r>
        <w:r w:rsidR="00AE7AF9">
          <w:rPr>
            <w:rFonts w:hint="eastAsia"/>
            <w:lang w:eastAsia="zh-CN"/>
          </w:rPr>
          <w:t>指南和</w:t>
        </w:r>
      </w:ins>
      <w:r w:rsidRPr="00C26365">
        <w:rPr>
          <w:rFonts w:hint="eastAsia"/>
          <w:lang w:eastAsia="zh-CN"/>
        </w:rPr>
        <w:t>移动应用</w:t>
      </w:r>
      <w:del w:id="60" w:author="Lenovo" w:date="2022-05-10T15:20:00Z">
        <w:r w:rsidDel="00AE7AF9">
          <w:rPr>
            <w:rFonts w:hint="eastAsia"/>
            <w:lang w:eastAsia="zh-CN"/>
          </w:rPr>
          <w:delText>“</w:delText>
        </w:r>
        <w:r w:rsidDel="00AE7AF9">
          <w:rPr>
            <w:rFonts w:hint="eastAsia"/>
            <w:lang w:eastAsia="zh-CN"/>
          </w:rPr>
          <w:delText>EMF</w:delText>
        </w:r>
        <w:r w:rsidDel="00AE7AF9">
          <w:rPr>
            <w:rFonts w:hint="eastAsia"/>
            <w:lang w:eastAsia="zh-CN"/>
          </w:rPr>
          <w:delText>指南”</w:delText>
        </w:r>
      </w:del>
      <w:r w:rsidRPr="00C26365">
        <w:rPr>
          <w:rFonts w:hint="eastAsia"/>
          <w:lang w:eastAsia="zh-CN"/>
        </w:rPr>
        <w:t>，向尤其是发展中国家的所有社区、利益攸关方和政府提供适宜的有关电磁场的信息和教育资源，</w:t>
      </w:r>
    </w:p>
    <w:p w14:paraId="01B1D22E" w14:textId="77777777" w:rsidR="00FA6465" w:rsidRPr="00BF7625" w:rsidRDefault="001154D0" w:rsidP="00FA6465">
      <w:pPr>
        <w:pStyle w:val="Call"/>
        <w:rPr>
          <w:rFonts w:cstheme="minorHAnsi"/>
          <w:lang w:eastAsia="zh-CN"/>
        </w:rPr>
      </w:pPr>
      <w:r w:rsidRPr="00BF7625">
        <w:rPr>
          <w:rFonts w:cstheme="minorHAnsi"/>
          <w:lang w:eastAsia="zh-CN"/>
        </w:rPr>
        <w:t>做出决议，责成电信发展局主任</w:t>
      </w:r>
    </w:p>
    <w:p w14:paraId="1DD8D42D" w14:textId="243E7F55" w:rsidR="00FA6465" w:rsidRPr="00C26365" w:rsidRDefault="001154D0">
      <w:pPr>
        <w:ind w:firstLineChars="200" w:firstLine="480"/>
        <w:rPr>
          <w:rFonts w:cstheme="minorHAnsi"/>
          <w:lang w:eastAsia="zh-CN"/>
        </w:rPr>
      </w:pPr>
      <w:r w:rsidRPr="00C26365">
        <w:rPr>
          <w:rFonts w:cstheme="minorHAnsi"/>
          <w:lang w:eastAsia="zh-CN"/>
        </w:rPr>
        <w:t>为回应发展中国家的需要，按照</w:t>
      </w:r>
      <w:ins w:id="61" w:author="Lenovo" w:date="2022-05-10T15:20:00Z">
        <w:r w:rsidR="00AE7AF9">
          <w:rPr>
            <w:rFonts w:cstheme="minorHAnsi" w:hint="eastAsia"/>
            <w:lang w:eastAsia="zh-CN"/>
          </w:rPr>
          <w:t>WTSA</w:t>
        </w:r>
      </w:ins>
      <w:r w:rsidRPr="00C26365">
        <w:rPr>
          <w:rFonts w:cstheme="minorHAnsi"/>
          <w:lang w:eastAsia="zh-CN"/>
        </w:rPr>
        <w:t>第</w:t>
      </w:r>
      <w:r w:rsidRPr="00C26365">
        <w:rPr>
          <w:rFonts w:cstheme="minorHAnsi"/>
          <w:lang w:eastAsia="zh-CN"/>
        </w:rPr>
        <w:t>72</w:t>
      </w:r>
      <w:r w:rsidRPr="00C26365">
        <w:rPr>
          <w:rFonts w:cstheme="minorHAnsi"/>
          <w:lang w:eastAsia="zh-CN"/>
        </w:rPr>
        <w:t>号决议（</w:t>
      </w:r>
      <w:r w:rsidRPr="00C26365">
        <w:rPr>
          <w:rFonts w:cstheme="minorHAnsi" w:hint="eastAsia"/>
          <w:lang w:eastAsia="zh-CN"/>
        </w:rPr>
        <w:t>2016</w:t>
      </w:r>
      <w:r w:rsidRPr="00C26365">
        <w:rPr>
          <w:rFonts w:cstheme="minorHAnsi" w:hint="eastAsia"/>
          <w:lang w:eastAsia="zh-CN"/>
        </w:rPr>
        <w:t>年</w:t>
      </w:r>
      <w:r w:rsidRPr="00C26365">
        <w:rPr>
          <w:rFonts w:cstheme="minorHAnsi"/>
          <w:lang w:eastAsia="zh-CN"/>
        </w:rPr>
        <w:t>，哈马马特，修订版）的</w:t>
      </w:r>
      <w:r w:rsidRPr="00C26365">
        <w:rPr>
          <w:rFonts w:cstheme="minorHAnsi" w:hint="eastAsia"/>
          <w:lang w:eastAsia="zh-CN"/>
        </w:rPr>
        <w:t>实质</w:t>
      </w:r>
      <w:r>
        <w:rPr>
          <w:rFonts w:cstheme="minorHAnsi" w:hint="eastAsia"/>
          <w:lang w:eastAsia="zh-CN"/>
        </w:rPr>
        <w:t>内容</w:t>
      </w:r>
      <w:r w:rsidRPr="00C26365">
        <w:rPr>
          <w:rFonts w:cstheme="minorHAnsi"/>
          <w:lang w:eastAsia="zh-CN"/>
        </w:rPr>
        <w:t>，并</w:t>
      </w:r>
      <w:del w:id="62" w:author="Lenovo" w:date="2022-05-11T12:24:00Z">
        <w:r w:rsidRPr="00C26365" w:rsidDel="00287DAA">
          <w:rPr>
            <w:rFonts w:cstheme="minorHAnsi"/>
            <w:lang w:eastAsia="zh-CN"/>
          </w:rPr>
          <w:delText>与</w:delText>
        </w:r>
      </w:del>
      <w:del w:id="63" w:author="Lenovo" w:date="2022-05-10T15:22:00Z">
        <w:r w:rsidRPr="00C26365" w:rsidDel="00AE7AF9">
          <w:rPr>
            <w:rFonts w:cstheme="minorHAnsi"/>
            <w:lang w:eastAsia="zh-CN"/>
          </w:rPr>
          <w:delText>无线电通信局</w:delText>
        </w:r>
        <w:r w:rsidDel="00AE7AF9">
          <w:rPr>
            <w:rFonts w:cstheme="minorHAnsi" w:hint="eastAsia"/>
            <w:lang w:eastAsia="zh-CN"/>
          </w:rPr>
          <w:delText>（</w:delText>
        </w:r>
        <w:r w:rsidDel="00AE7AF9">
          <w:rPr>
            <w:rFonts w:cstheme="minorHAnsi" w:hint="eastAsia"/>
            <w:lang w:eastAsia="zh-CN"/>
          </w:rPr>
          <w:delText>BR</w:delText>
        </w:r>
        <w:r w:rsidDel="00AE7AF9">
          <w:rPr>
            <w:rFonts w:cstheme="minorHAnsi" w:hint="eastAsia"/>
            <w:lang w:eastAsia="zh-CN"/>
          </w:rPr>
          <w:delText>）</w:delText>
        </w:r>
        <w:r w:rsidRPr="00C26365" w:rsidDel="00AE7AF9">
          <w:rPr>
            <w:rFonts w:cstheme="minorHAnsi" w:hint="eastAsia"/>
            <w:lang w:eastAsia="zh-CN"/>
          </w:rPr>
          <w:delText>主任</w:delText>
        </w:r>
        <w:r w:rsidRPr="00C26365" w:rsidDel="00AE7AF9">
          <w:rPr>
            <w:rFonts w:cstheme="minorHAnsi"/>
            <w:lang w:eastAsia="zh-CN"/>
          </w:rPr>
          <w:delText>和电信标准化局</w:delText>
        </w:r>
        <w:r w:rsidDel="00AE7AF9">
          <w:rPr>
            <w:rFonts w:cstheme="minorHAnsi" w:hint="eastAsia"/>
            <w:lang w:eastAsia="zh-CN"/>
          </w:rPr>
          <w:delText>（</w:delText>
        </w:r>
        <w:r w:rsidDel="00AE7AF9">
          <w:rPr>
            <w:rFonts w:cstheme="minorHAnsi" w:hint="eastAsia"/>
            <w:lang w:eastAsia="zh-CN"/>
          </w:rPr>
          <w:delText>TSB</w:delText>
        </w:r>
        <w:r w:rsidDel="00AE7AF9">
          <w:rPr>
            <w:rFonts w:cstheme="minorHAnsi" w:hint="eastAsia"/>
            <w:lang w:eastAsia="zh-CN"/>
          </w:rPr>
          <w:delText>）</w:delText>
        </w:r>
        <w:r w:rsidRPr="00C26365" w:rsidDel="00AE7AF9">
          <w:rPr>
            <w:rFonts w:cstheme="minorHAnsi"/>
            <w:lang w:eastAsia="zh-CN"/>
          </w:rPr>
          <w:delText>主任密切合作</w:delText>
        </w:r>
      </w:del>
      <w:ins w:id="64" w:author="Lenovo" w:date="2022-05-11T12:24:00Z">
        <w:r w:rsidR="00287DAA">
          <w:rPr>
            <w:rFonts w:cstheme="minorHAnsi" w:hint="eastAsia"/>
            <w:lang w:eastAsia="zh-CN"/>
          </w:rPr>
          <w:t>认可与</w:t>
        </w:r>
      </w:ins>
      <w:ins w:id="65" w:author="Lenovo" w:date="2022-05-10T15:23:00Z">
        <w:r w:rsidR="00AE7AF9">
          <w:rPr>
            <w:rFonts w:cstheme="minorHAnsi" w:hint="eastAsia"/>
            <w:lang w:eastAsia="zh-CN"/>
          </w:rPr>
          <w:t>ITU-T</w:t>
        </w:r>
        <w:r w:rsidR="00AE7AF9">
          <w:rPr>
            <w:rFonts w:cstheme="minorHAnsi" w:hint="eastAsia"/>
            <w:lang w:eastAsia="zh-CN"/>
          </w:rPr>
          <w:t>和</w:t>
        </w:r>
        <w:r w:rsidR="00AE7AF9">
          <w:rPr>
            <w:rFonts w:cstheme="minorHAnsi" w:hint="eastAsia"/>
            <w:lang w:eastAsia="zh-CN"/>
          </w:rPr>
          <w:t>ITU-R</w:t>
        </w:r>
        <w:r w:rsidR="00AE7AF9">
          <w:rPr>
            <w:rFonts w:cstheme="minorHAnsi" w:hint="eastAsia"/>
            <w:lang w:eastAsia="zh-CN"/>
          </w:rPr>
          <w:t>有关</w:t>
        </w:r>
        <w:r w:rsidR="00AE7AF9">
          <w:rPr>
            <w:rFonts w:cstheme="minorHAnsi" w:hint="eastAsia"/>
            <w:lang w:eastAsia="zh-CN"/>
          </w:rPr>
          <w:t>EMF/EMC</w:t>
        </w:r>
        <w:r w:rsidR="00AE7AF9">
          <w:rPr>
            <w:rFonts w:cstheme="minorHAnsi" w:hint="eastAsia"/>
            <w:lang w:eastAsia="zh-CN"/>
          </w:rPr>
          <w:t>的</w:t>
        </w:r>
      </w:ins>
      <w:ins w:id="66" w:author="Lenovo" w:date="2022-05-10T16:19:00Z">
        <w:r w:rsidR="00131EF9">
          <w:rPr>
            <w:rFonts w:cstheme="minorHAnsi" w:hint="eastAsia"/>
            <w:lang w:eastAsia="zh-CN"/>
          </w:rPr>
          <w:t>现行</w:t>
        </w:r>
      </w:ins>
      <w:ins w:id="67" w:author="Lenovo" w:date="2022-05-10T15:23:00Z">
        <w:r w:rsidR="00F335A4">
          <w:rPr>
            <w:rFonts w:cstheme="minorHAnsi" w:hint="eastAsia"/>
            <w:lang w:eastAsia="zh-CN"/>
          </w:rPr>
          <w:t>研究工作</w:t>
        </w:r>
      </w:ins>
      <w:ins w:id="68" w:author="Lenovo" w:date="2022-05-11T12:24:00Z">
        <w:r w:rsidR="00287DAA">
          <w:rPr>
            <w:rFonts w:cstheme="minorHAnsi" w:hint="eastAsia"/>
            <w:lang w:eastAsia="zh-CN"/>
          </w:rPr>
          <w:t>的</w:t>
        </w:r>
      </w:ins>
      <w:ins w:id="69" w:author="Lenovo" w:date="2022-05-10T15:24:00Z">
        <w:r w:rsidR="00F335A4">
          <w:rPr>
            <w:rFonts w:cstheme="minorHAnsi" w:hint="eastAsia"/>
            <w:lang w:eastAsia="zh-CN"/>
          </w:rPr>
          <w:t>互补关系</w:t>
        </w:r>
      </w:ins>
      <w:r w:rsidRPr="00C26365">
        <w:rPr>
          <w:rFonts w:cstheme="minorHAnsi"/>
          <w:lang w:eastAsia="zh-CN"/>
        </w:rPr>
        <w:t>：</w:t>
      </w:r>
    </w:p>
    <w:p w14:paraId="2250954C" w14:textId="77777777" w:rsidR="00FA6465" w:rsidRPr="00C26365" w:rsidRDefault="001154D0" w:rsidP="00FA6465">
      <w:pPr>
        <w:rPr>
          <w:rFonts w:cstheme="minorHAnsi"/>
          <w:lang w:eastAsia="zh-CN"/>
        </w:rPr>
      </w:pPr>
      <w:r w:rsidRPr="00C26365">
        <w:rPr>
          <w:rFonts w:cstheme="minorHAnsi"/>
          <w:lang w:eastAsia="zh-CN"/>
        </w:rPr>
        <w:t>1</w:t>
      </w:r>
      <w:r w:rsidRPr="00C26365">
        <w:rPr>
          <w:rFonts w:cstheme="minorHAnsi"/>
          <w:lang w:eastAsia="zh-CN"/>
        </w:rPr>
        <w:tab/>
      </w:r>
      <w:r w:rsidRPr="00C26365">
        <w:rPr>
          <w:rFonts w:cstheme="minorHAnsi"/>
          <w:lang w:eastAsia="zh-CN"/>
        </w:rPr>
        <w:t>对此问题给予必要的</w:t>
      </w:r>
      <w:r w:rsidRPr="00C26365">
        <w:rPr>
          <w:rFonts w:cstheme="minorHAnsi" w:hint="eastAsia"/>
          <w:lang w:eastAsia="zh-CN"/>
        </w:rPr>
        <w:t>优先性</w:t>
      </w:r>
      <w:r w:rsidRPr="00C26365">
        <w:rPr>
          <w:rFonts w:cstheme="minorHAnsi"/>
          <w:lang w:eastAsia="zh-CN"/>
        </w:rPr>
        <w:t>并在现有资源范围内划拨必要资金，以加快落实本决议；</w:t>
      </w:r>
    </w:p>
    <w:p w14:paraId="087C5204" w14:textId="77777777" w:rsidR="00FA6465" w:rsidRPr="00C26365" w:rsidRDefault="001154D0" w:rsidP="00FA6465">
      <w:pPr>
        <w:rPr>
          <w:rFonts w:cstheme="minorHAnsi"/>
          <w:lang w:eastAsia="zh-CN"/>
        </w:rPr>
      </w:pPr>
      <w:r w:rsidRPr="00C26365">
        <w:rPr>
          <w:lang w:eastAsia="zh-CN"/>
        </w:rPr>
        <w:t>2</w:t>
      </w:r>
      <w:r w:rsidRPr="00C26365">
        <w:rPr>
          <w:lang w:eastAsia="zh-CN"/>
        </w:rPr>
        <w:tab/>
      </w:r>
      <w:r w:rsidRPr="00C26365">
        <w:rPr>
          <w:rFonts w:ascii="SimSun" w:hAnsi="SimSun" w:cs="SimSun" w:hint="eastAsia"/>
          <w:lang w:eastAsia="zh-CN"/>
        </w:rPr>
        <w:t>举办国际</w:t>
      </w:r>
      <w:r w:rsidRPr="00C26365">
        <w:rPr>
          <w:rFonts w:ascii="SimSun" w:hAnsi="SimSun" w:cs="SimSun"/>
          <w:lang w:eastAsia="zh-CN"/>
        </w:rPr>
        <w:t>和</w:t>
      </w:r>
      <w:r w:rsidRPr="00C26365">
        <w:rPr>
          <w:rFonts w:ascii="SimSun" w:hAnsi="SimSun" w:cs="SimSun" w:hint="eastAsia"/>
          <w:lang w:eastAsia="zh-CN"/>
        </w:rPr>
        <w:t>区域性研讨会和讲习班，以确定发展中国家的需求，并加强有关人体电磁场暴露测量（包括比</w:t>
      </w:r>
      <w:r w:rsidRPr="00C26365">
        <w:rPr>
          <w:rFonts w:ascii="SimSun" w:hAnsi="SimSun" w:cs="SimSun"/>
          <w:lang w:eastAsia="zh-CN"/>
        </w:rPr>
        <w:t>吸收率</w:t>
      </w:r>
      <w:r w:rsidRPr="00C26365">
        <w:rPr>
          <w:rFonts w:ascii="SimSun" w:hAnsi="SimSun" w:cs="SimSun" w:hint="eastAsia"/>
          <w:lang w:eastAsia="zh-CN"/>
        </w:rPr>
        <w:t>（</w:t>
      </w:r>
      <w:r w:rsidRPr="00C26365">
        <w:rPr>
          <w:rFonts w:cs="SimSun"/>
          <w:lang w:eastAsia="zh-CN"/>
        </w:rPr>
        <w:t>SAR</w:t>
      </w:r>
      <w:r w:rsidRPr="00C26365">
        <w:rPr>
          <w:rFonts w:cs="SimSun" w:hint="eastAsia"/>
          <w:lang w:eastAsia="zh-CN"/>
        </w:rPr>
        <w:t>））</w:t>
      </w:r>
      <w:r w:rsidRPr="00C26365">
        <w:rPr>
          <w:rFonts w:ascii="SimSun" w:hAnsi="SimSun" w:cs="SimSun" w:hint="eastAsia"/>
          <w:lang w:eastAsia="zh-CN"/>
        </w:rPr>
        <w:t>方面的人员能力建设</w:t>
      </w:r>
      <w:r w:rsidRPr="00C26365">
        <w:rPr>
          <w:rFonts w:hint="eastAsia"/>
          <w:lang w:eastAsia="zh-CN"/>
        </w:rPr>
        <w:t>；</w:t>
      </w:r>
    </w:p>
    <w:p w14:paraId="246308EB" w14:textId="5053AEFA" w:rsidR="00EE6379" w:rsidDel="00CF66E1" w:rsidRDefault="00942690">
      <w:pPr>
        <w:overflowPunct/>
        <w:autoSpaceDE/>
        <w:autoSpaceDN/>
        <w:adjustRightInd/>
        <w:spacing w:before="0"/>
        <w:textAlignment w:val="auto"/>
        <w:rPr>
          <w:del w:id="70" w:author="Li, Kehan" w:date="2022-05-09T15:31:00Z"/>
          <w:rFonts w:cstheme="minorHAnsi"/>
          <w:lang w:eastAsia="zh-CN"/>
        </w:rPr>
      </w:pPr>
    </w:p>
    <w:p w14:paraId="0659F252" w14:textId="77777777" w:rsidR="00FA6465" w:rsidRPr="00C26365" w:rsidRDefault="001154D0">
      <w:pPr>
        <w:overflowPunct/>
        <w:autoSpaceDE/>
        <w:autoSpaceDN/>
        <w:adjustRightInd/>
        <w:spacing w:before="0"/>
        <w:textAlignment w:val="auto"/>
        <w:rPr>
          <w:rFonts w:cstheme="minorHAnsi"/>
          <w:lang w:eastAsia="zh-CN"/>
        </w:rPr>
        <w:pPrChange w:id="71" w:author="Li, Kehan" w:date="2022-05-09T15:31:00Z">
          <w:pPr/>
        </w:pPrChange>
      </w:pPr>
      <w:r w:rsidRPr="00C26365">
        <w:rPr>
          <w:rFonts w:cstheme="minorHAnsi" w:hint="eastAsia"/>
          <w:lang w:eastAsia="zh-CN"/>
        </w:rPr>
        <w:t>3</w:t>
      </w:r>
      <w:r w:rsidRPr="00C26365">
        <w:rPr>
          <w:rFonts w:cstheme="minorHAnsi"/>
          <w:lang w:eastAsia="zh-CN"/>
        </w:rPr>
        <w:tab/>
      </w:r>
      <w:r w:rsidRPr="00C26365">
        <w:rPr>
          <w:rFonts w:cstheme="minorHAnsi"/>
          <w:lang w:eastAsia="zh-CN"/>
        </w:rPr>
        <w:t>确保</w:t>
      </w:r>
      <w:r w:rsidRPr="00C26365">
        <w:rPr>
          <w:rFonts w:cstheme="minorHAnsi" w:hint="eastAsia"/>
          <w:lang w:eastAsia="zh-CN"/>
        </w:rPr>
        <w:t>负责</w:t>
      </w:r>
      <w:r w:rsidRPr="00C26365">
        <w:rPr>
          <w:rFonts w:cstheme="minorHAnsi"/>
          <w:lang w:eastAsia="zh-CN"/>
        </w:rPr>
        <w:t>ITU-D</w:t>
      </w:r>
      <w:r w:rsidRPr="00C26365">
        <w:rPr>
          <w:rFonts w:cstheme="minorHAnsi"/>
          <w:lang w:eastAsia="zh-CN"/>
        </w:rPr>
        <w:t>输出成果</w:t>
      </w:r>
      <w:r w:rsidRPr="00C26365">
        <w:rPr>
          <w:rFonts w:cstheme="minorHAnsi"/>
          <w:lang w:eastAsia="zh-CN"/>
        </w:rPr>
        <w:t>2.1</w:t>
      </w:r>
      <w:r w:rsidRPr="00C26365">
        <w:rPr>
          <w:rFonts w:cstheme="minorHAnsi" w:hint="eastAsia"/>
          <w:lang w:eastAsia="zh-CN"/>
        </w:rPr>
        <w:t>的</w:t>
      </w:r>
      <w:r w:rsidRPr="00C26365">
        <w:rPr>
          <w:rFonts w:cstheme="minorHAnsi"/>
          <w:lang w:eastAsia="zh-CN"/>
        </w:rPr>
        <w:t>方面（在区域层面）确定发展中国家及其监管机构与本决议有关的需求，为与本课题有关的研究做出贡献，积极参加</w:t>
      </w:r>
      <w:r w:rsidRPr="00C26365">
        <w:rPr>
          <w:rFonts w:cstheme="minorHAnsi"/>
          <w:lang w:eastAsia="zh-CN"/>
        </w:rPr>
        <w:t>ITU-R</w:t>
      </w:r>
      <w:r w:rsidRPr="00C26365">
        <w:rPr>
          <w:rFonts w:cstheme="minorHAnsi"/>
          <w:lang w:eastAsia="zh-CN"/>
        </w:rPr>
        <w:t>和</w:t>
      </w:r>
      <w:r w:rsidRPr="00C26365">
        <w:rPr>
          <w:rFonts w:cstheme="minorHAnsi"/>
          <w:lang w:eastAsia="zh-CN"/>
        </w:rPr>
        <w:t>ITU-T</w:t>
      </w:r>
      <w:r w:rsidRPr="00C26365">
        <w:rPr>
          <w:rFonts w:cstheme="minorHAnsi"/>
          <w:lang w:eastAsia="zh-CN"/>
        </w:rPr>
        <w:t>相关研究组的工作，并就此方面的工作成果向</w:t>
      </w:r>
      <w:r w:rsidRPr="00C26365">
        <w:rPr>
          <w:rFonts w:cstheme="minorHAnsi"/>
          <w:lang w:eastAsia="zh-CN"/>
        </w:rPr>
        <w:t>ITU-D</w:t>
      </w:r>
      <w:r w:rsidRPr="00C26365">
        <w:rPr>
          <w:rFonts w:cstheme="minorHAnsi"/>
          <w:lang w:eastAsia="zh-CN"/>
        </w:rPr>
        <w:t>第</w:t>
      </w:r>
      <w:r w:rsidRPr="00C26365">
        <w:rPr>
          <w:rFonts w:cstheme="minorHAnsi"/>
          <w:lang w:eastAsia="zh-CN"/>
        </w:rPr>
        <w:t>2</w:t>
      </w:r>
      <w:r w:rsidRPr="00C26365">
        <w:rPr>
          <w:rFonts w:cstheme="minorHAnsi"/>
          <w:lang w:eastAsia="zh-CN"/>
        </w:rPr>
        <w:t>研究组提交书面文稿</w:t>
      </w:r>
      <w:r w:rsidRPr="00C26365">
        <w:rPr>
          <w:rFonts w:cstheme="minorHAnsi" w:hint="eastAsia"/>
          <w:lang w:eastAsia="zh-CN"/>
        </w:rPr>
        <w:t>和</w:t>
      </w:r>
      <w:r w:rsidRPr="00C26365">
        <w:rPr>
          <w:rFonts w:cstheme="minorHAnsi"/>
          <w:lang w:eastAsia="zh-CN"/>
        </w:rPr>
        <w:t>酌情提出建议；</w:t>
      </w:r>
    </w:p>
    <w:p w14:paraId="43B1EA30" w14:textId="121DEE5D" w:rsidR="00FA6465" w:rsidRPr="006E5C03" w:rsidRDefault="001154D0">
      <w:pPr>
        <w:rPr>
          <w:rFonts w:ascii="Calibri" w:hAnsi="Calibri"/>
          <w:b/>
          <w:sz w:val="22"/>
          <w:lang w:eastAsia="zh-CN"/>
        </w:rPr>
      </w:pPr>
      <w:r w:rsidRPr="00C26365">
        <w:rPr>
          <w:lang w:eastAsia="zh-CN"/>
        </w:rPr>
        <w:t>4</w:t>
      </w:r>
      <w:r w:rsidRPr="00C26365">
        <w:rPr>
          <w:lang w:eastAsia="zh-CN"/>
        </w:rPr>
        <w:tab/>
      </w:r>
      <w:del w:id="72" w:author="Jin" w:date="2022-05-11T14:34:00Z">
        <w:r w:rsidR="00AF3162" w:rsidDel="00AF3162">
          <w:rPr>
            <w:rFonts w:hint="eastAsia"/>
            <w:lang w:eastAsia="zh-CN"/>
          </w:rPr>
          <w:delText>通过</w:delText>
        </w:r>
      </w:del>
      <w:r w:rsidRPr="00C26365">
        <w:rPr>
          <w:rFonts w:ascii="Calibri" w:hAnsi="Calibri" w:hint="eastAsia"/>
          <w:lang w:eastAsia="zh-CN"/>
        </w:rPr>
        <w:t>向成员国特别是发展中国家提供</w:t>
      </w:r>
      <w:ins w:id="73" w:author="Jin" w:date="2022-05-11T14:34:00Z">
        <w:r w:rsidR="00AF3162" w:rsidRPr="00AF3162">
          <w:rPr>
            <w:rFonts w:ascii="Calibri" w:hAnsi="Calibri" w:hint="eastAsia"/>
            <w:lang w:eastAsia="zh-CN"/>
          </w:rPr>
          <w:t>必要援助，通过提供</w:t>
        </w:r>
      </w:ins>
      <w:r w:rsidR="00AF3162">
        <w:rPr>
          <w:rFonts w:ascii="Calibri" w:hAnsi="Calibri" w:hint="eastAsia"/>
          <w:lang w:eastAsia="zh-CN"/>
        </w:rPr>
        <w:t>测量方法</w:t>
      </w:r>
      <w:del w:id="74" w:author="Jin" w:date="2022-05-11T14:36:00Z">
        <w:r w:rsidR="005C2EB3" w:rsidDel="005C2EB3">
          <w:rPr>
            <w:rFonts w:ascii="Calibri" w:hAnsi="Calibri" w:hint="eastAsia"/>
            <w:lang w:eastAsia="zh-CN"/>
          </w:rPr>
          <w:delText>以</w:delText>
        </w:r>
      </w:del>
      <w:r w:rsidRPr="00C26365">
        <w:rPr>
          <w:rFonts w:ascii="Calibri" w:hAnsi="Calibri" w:hint="eastAsia"/>
          <w:lang w:eastAsia="zh-CN"/>
        </w:rPr>
        <w:t>评估</w:t>
      </w:r>
      <w:del w:id="75" w:author="Jin" w:date="2022-05-11T14:36:00Z">
        <w:r w:rsidR="005C2EB3" w:rsidDel="005C2EB3">
          <w:rPr>
            <w:rFonts w:ascii="Calibri" w:hAnsi="Calibri" w:hint="eastAsia"/>
            <w:lang w:eastAsia="zh-CN"/>
          </w:rPr>
          <w:delText>项提及的</w:delText>
        </w:r>
      </w:del>
      <w:r w:rsidRPr="00C26365">
        <w:rPr>
          <w:rFonts w:ascii="Calibri" w:hAnsi="Calibri" w:hint="eastAsia"/>
          <w:lang w:eastAsia="zh-CN"/>
        </w:rPr>
        <w:t>人体暴露</w:t>
      </w:r>
      <w:r>
        <w:rPr>
          <w:rFonts w:ascii="Calibri" w:hAnsi="Calibri" w:hint="eastAsia"/>
          <w:lang w:eastAsia="zh-CN"/>
        </w:rPr>
        <w:t>于</w:t>
      </w:r>
      <w:r>
        <w:rPr>
          <w:rFonts w:ascii="Calibri" w:hAnsi="Calibri" w:hint="eastAsia"/>
          <w:lang w:eastAsia="zh-CN"/>
        </w:rPr>
        <w:t>EMF</w:t>
      </w:r>
      <w:ins w:id="76" w:author="Jin" w:date="2022-05-11T14:36:00Z">
        <w:r w:rsidR="005C2EB3" w:rsidRPr="005C2EB3">
          <w:rPr>
            <w:rFonts w:ascii="Calibri" w:hAnsi="Calibri" w:hint="eastAsia"/>
            <w:lang w:eastAsia="zh-CN"/>
          </w:rPr>
          <w:t>的测量方法</w:t>
        </w:r>
      </w:ins>
      <w:r w:rsidRPr="00C26365">
        <w:rPr>
          <w:rFonts w:ascii="Calibri" w:hAnsi="Calibri" w:hint="eastAsia"/>
          <w:lang w:eastAsia="zh-CN"/>
        </w:rPr>
        <w:t>，</w:t>
      </w:r>
      <w:del w:id="77" w:author="Jin" w:date="2022-05-11T14:36:00Z">
        <w:r w:rsidR="005C2EB3" w:rsidDel="005C2EB3">
          <w:rPr>
            <w:rFonts w:ascii="Calibri" w:hAnsi="Calibri" w:hint="eastAsia"/>
            <w:lang w:eastAsia="zh-CN"/>
          </w:rPr>
          <w:delText>从而向其提供必要援助，</w:delText>
        </w:r>
      </w:del>
      <w:proofErr w:type="gramStart"/>
      <w:r w:rsidRPr="00C26365">
        <w:rPr>
          <w:rFonts w:ascii="Calibri" w:hAnsi="Calibri" w:hint="eastAsia"/>
          <w:lang w:eastAsia="zh-CN"/>
        </w:rPr>
        <w:t>包括</w:t>
      </w:r>
      <w:r w:rsidRPr="00C26365">
        <w:rPr>
          <w:rFonts w:ascii="Calibri" w:hAnsi="Calibri"/>
          <w:lang w:eastAsia="zh-CN"/>
        </w:rPr>
        <w:t>管理公众对风险感知的方法</w:t>
      </w:r>
      <w:r w:rsidRPr="00C26365">
        <w:rPr>
          <w:rFonts w:ascii="Calibri" w:hAnsi="Calibri" w:hint="eastAsia"/>
          <w:lang w:eastAsia="zh-CN"/>
        </w:rPr>
        <w:t>；</w:t>
      </w:r>
      <w:proofErr w:type="gramEnd"/>
    </w:p>
    <w:p w14:paraId="1B720855" w14:textId="2DADCAFA" w:rsidR="00FA6465" w:rsidRPr="00C26365" w:rsidRDefault="001154D0">
      <w:pPr>
        <w:rPr>
          <w:lang w:eastAsia="zh-CN"/>
        </w:rPr>
      </w:pPr>
      <w:r w:rsidRPr="00C26365">
        <w:rPr>
          <w:lang w:val="en-US" w:eastAsia="zh-CN"/>
        </w:rPr>
        <w:t>5</w:t>
      </w:r>
      <w:r w:rsidRPr="00C26365">
        <w:rPr>
          <w:lang w:val="en-US" w:eastAsia="zh-CN"/>
        </w:rPr>
        <w:tab/>
      </w:r>
      <w:r w:rsidRPr="00C26365">
        <w:rPr>
          <w:rFonts w:hint="eastAsia"/>
          <w:lang w:val="en-US" w:eastAsia="zh-CN"/>
        </w:rPr>
        <w:t>加强</w:t>
      </w:r>
      <w:del w:id="78" w:author="Jin" w:date="2022-05-11T14:37:00Z">
        <w:r w:rsidRPr="00C26365" w:rsidDel="005C2EB3">
          <w:rPr>
            <w:lang w:val="en-US" w:eastAsia="zh-CN"/>
          </w:rPr>
          <w:delText>交流</w:delText>
        </w:r>
      </w:del>
      <w:r w:rsidRPr="00C26365">
        <w:rPr>
          <w:lang w:val="en-US" w:eastAsia="zh-CN"/>
        </w:rPr>
        <w:t>有关</w:t>
      </w:r>
      <w:r w:rsidRPr="00C26365">
        <w:rPr>
          <w:rFonts w:hint="eastAsia"/>
          <w:lang w:val="en-US" w:eastAsia="zh-CN"/>
        </w:rPr>
        <w:t>制定采用射频</w:t>
      </w:r>
      <w:r w:rsidRPr="00C26365">
        <w:rPr>
          <w:lang w:val="en-US" w:eastAsia="zh-CN"/>
        </w:rPr>
        <w:t>电台非电离</w:t>
      </w:r>
      <w:r w:rsidRPr="00C26365">
        <w:rPr>
          <w:rFonts w:hint="eastAsia"/>
          <w:lang w:val="en-US" w:eastAsia="zh-CN"/>
        </w:rPr>
        <w:t>电磁</w:t>
      </w:r>
      <w:r w:rsidRPr="00C26365">
        <w:rPr>
          <w:lang w:val="en-US" w:eastAsia="zh-CN"/>
        </w:rPr>
        <w:t>辐射最大暴露值以及</w:t>
      </w:r>
      <w:r w:rsidRPr="00C26365">
        <w:rPr>
          <w:rFonts w:hint="eastAsia"/>
          <w:lang w:val="en-US" w:eastAsia="zh-CN"/>
        </w:rPr>
        <w:t>比</w:t>
      </w:r>
      <w:r w:rsidRPr="00C26365">
        <w:rPr>
          <w:lang w:val="en-US" w:eastAsia="zh-CN"/>
        </w:rPr>
        <w:t>吸收率</w:t>
      </w:r>
      <w:r>
        <w:rPr>
          <w:rFonts w:hint="eastAsia"/>
          <w:lang w:val="en-US" w:eastAsia="zh-CN"/>
        </w:rPr>
        <w:t>（</w:t>
      </w:r>
      <w:r>
        <w:rPr>
          <w:rFonts w:hint="eastAsia"/>
          <w:lang w:val="en-US" w:eastAsia="zh-CN"/>
        </w:rPr>
        <w:t>SAR</w:t>
      </w:r>
      <w:r>
        <w:rPr>
          <w:rFonts w:hint="eastAsia"/>
          <w:lang w:val="en-US" w:eastAsia="zh-CN"/>
        </w:rPr>
        <w:t>）</w:t>
      </w:r>
      <w:proofErr w:type="gramStart"/>
      <w:r>
        <w:rPr>
          <w:rFonts w:hint="eastAsia"/>
          <w:lang w:val="en-US" w:eastAsia="zh-CN"/>
        </w:rPr>
        <w:t>水平</w:t>
      </w:r>
      <w:r w:rsidRPr="00C26365">
        <w:rPr>
          <w:rFonts w:hint="eastAsia"/>
          <w:lang w:val="en-US" w:eastAsia="zh-CN"/>
        </w:rPr>
        <w:t>的</w:t>
      </w:r>
      <w:r w:rsidRPr="00C26365">
        <w:rPr>
          <w:lang w:val="en-US" w:eastAsia="zh-CN"/>
        </w:rPr>
        <w:t>技术规定的挑战和机遇</w:t>
      </w:r>
      <w:r w:rsidRPr="00C26365">
        <w:rPr>
          <w:rFonts w:hint="eastAsia"/>
          <w:lang w:val="en-US" w:eastAsia="zh-CN"/>
        </w:rPr>
        <w:t>方面</w:t>
      </w:r>
      <w:r w:rsidRPr="00C26365">
        <w:rPr>
          <w:lang w:val="en-US" w:eastAsia="zh-CN"/>
        </w:rPr>
        <w:t>的经验和最佳做法</w:t>
      </w:r>
      <w:ins w:id="79" w:author="Jin" w:date="2022-05-11T14:37:00Z">
        <w:r w:rsidR="005C2EB3" w:rsidRPr="005C2EB3">
          <w:rPr>
            <w:rFonts w:hint="eastAsia"/>
            <w:lang w:val="en-US" w:eastAsia="zh-CN"/>
          </w:rPr>
          <w:t>的交流</w:t>
        </w:r>
      </w:ins>
      <w:r w:rsidRPr="00C26365">
        <w:rPr>
          <w:lang w:val="en-US" w:eastAsia="zh-CN"/>
        </w:rPr>
        <w:t>；</w:t>
      </w:r>
      <w:proofErr w:type="gramEnd"/>
    </w:p>
    <w:p w14:paraId="00B67701" w14:textId="77777777" w:rsidR="00FA6465" w:rsidRPr="00C26365" w:rsidRDefault="001154D0">
      <w:pPr>
        <w:jc w:val="both"/>
        <w:rPr>
          <w:b/>
          <w:bCs/>
          <w:lang w:eastAsia="zh-CN"/>
        </w:rPr>
      </w:pPr>
      <w:r w:rsidRPr="00C26365">
        <w:rPr>
          <w:lang w:val="en-US" w:eastAsia="zh-CN"/>
        </w:rPr>
        <w:t>6</w:t>
      </w:r>
      <w:r w:rsidRPr="00C26365">
        <w:rPr>
          <w:lang w:val="en-US" w:eastAsia="zh-CN"/>
        </w:rPr>
        <w:tab/>
      </w:r>
      <w:r w:rsidRPr="00C26365">
        <w:rPr>
          <w:rFonts w:hint="eastAsia"/>
          <w:lang w:val="en-US" w:eastAsia="zh-CN"/>
        </w:rPr>
        <w:t>在</w:t>
      </w:r>
      <w:r w:rsidRPr="00C26365">
        <w:rPr>
          <w:lang w:val="en-US" w:eastAsia="zh-CN"/>
        </w:rPr>
        <w:t>包括民间团体、政府机构、业界、科学界、协会和媒体在内的所有感兴趣</w:t>
      </w:r>
      <w:r w:rsidRPr="00C26365">
        <w:rPr>
          <w:rFonts w:hint="eastAsia"/>
          <w:lang w:val="en-US" w:eastAsia="zh-CN"/>
        </w:rPr>
        <w:t>各方</w:t>
      </w:r>
      <w:r w:rsidRPr="00C26365">
        <w:rPr>
          <w:lang w:val="en-US" w:eastAsia="zh-CN"/>
        </w:rPr>
        <w:t>之间开展并保持对话，以便为衡量人体暴露</w:t>
      </w:r>
      <w:r>
        <w:rPr>
          <w:rFonts w:hint="eastAsia"/>
          <w:lang w:val="en-US" w:eastAsia="zh-CN"/>
        </w:rPr>
        <w:t>于</w:t>
      </w:r>
      <w:r>
        <w:rPr>
          <w:rFonts w:hint="eastAsia"/>
          <w:lang w:val="en-US" w:eastAsia="zh-CN"/>
        </w:rPr>
        <w:t>EMF</w:t>
      </w:r>
      <w:r w:rsidRPr="00C26365">
        <w:rPr>
          <w:lang w:val="en-US" w:eastAsia="zh-CN"/>
        </w:rPr>
        <w:t>的情况以及基于人体健康专门机构拟定的技术规范通过</w:t>
      </w:r>
      <w:r w:rsidRPr="00C26365">
        <w:rPr>
          <w:rFonts w:hint="eastAsia"/>
          <w:lang w:val="en-US" w:eastAsia="zh-CN"/>
        </w:rPr>
        <w:t>有关</w:t>
      </w:r>
      <w:r w:rsidRPr="00C26365">
        <w:rPr>
          <w:lang w:val="en-US" w:eastAsia="zh-CN"/>
        </w:rPr>
        <w:t>人体暴露最大</w:t>
      </w:r>
      <w:r w:rsidRPr="00C26365">
        <w:rPr>
          <w:rFonts w:hint="eastAsia"/>
          <w:lang w:val="en-US" w:eastAsia="zh-CN"/>
        </w:rPr>
        <w:t>限值</w:t>
      </w:r>
      <w:r w:rsidRPr="00C26365">
        <w:rPr>
          <w:lang w:val="en-US" w:eastAsia="zh-CN"/>
        </w:rPr>
        <w:t>和</w:t>
      </w:r>
      <w:r w:rsidRPr="00C26365">
        <w:rPr>
          <w:rFonts w:hint="eastAsia"/>
          <w:lang w:val="en-US" w:eastAsia="zh-CN"/>
        </w:rPr>
        <w:t>防止</w:t>
      </w:r>
      <w:r w:rsidRPr="00C26365">
        <w:rPr>
          <w:lang w:val="en-US" w:eastAsia="zh-CN"/>
        </w:rPr>
        <w:t>电离辐射的</w:t>
      </w:r>
      <w:r w:rsidRPr="00C26365">
        <w:rPr>
          <w:rFonts w:hint="eastAsia"/>
          <w:lang w:val="en-US" w:eastAsia="zh-CN"/>
        </w:rPr>
        <w:t>监管</w:t>
      </w:r>
      <w:r w:rsidRPr="00C26365">
        <w:rPr>
          <w:lang w:val="en-US" w:eastAsia="zh-CN"/>
        </w:rPr>
        <w:t>框架</w:t>
      </w:r>
      <w:r w:rsidRPr="00C26365">
        <w:rPr>
          <w:rFonts w:hint="eastAsia"/>
          <w:lang w:val="en-US" w:eastAsia="zh-CN"/>
        </w:rPr>
        <w:t>提供</w:t>
      </w:r>
      <w:r w:rsidRPr="00C26365">
        <w:rPr>
          <w:lang w:val="en-US" w:eastAsia="zh-CN"/>
        </w:rPr>
        <w:t>支持</w:t>
      </w:r>
      <w:r>
        <w:rPr>
          <w:rFonts w:hint="eastAsia"/>
          <w:lang w:val="en-US" w:eastAsia="zh-CN"/>
        </w:rPr>
        <w:t>；</w:t>
      </w:r>
    </w:p>
    <w:p w14:paraId="730017D5" w14:textId="72E7ED80" w:rsidR="00FA6465" w:rsidRPr="00C26365" w:rsidDel="004762F5" w:rsidRDefault="001154D0" w:rsidP="004762F5">
      <w:pPr>
        <w:rPr>
          <w:del w:id="80" w:author="Li, Kehan" w:date="2022-05-09T15:23:00Z"/>
          <w:lang w:eastAsia="zh-CN"/>
        </w:rPr>
      </w:pPr>
      <w:r w:rsidRPr="00C26365">
        <w:rPr>
          <w:lang w:eastAsia="zh-CN"/>
        </w:rPr>
        <w:t>7</w:t>
      </w:r>
      <w:r w:rsidRPr="00C26365">
        <w:rPr>
          <w:lang w:eastAsia="zh-CN"/>
        </w:rPr>
        <w:tab/>
      </w:r>
      <w:r w:rsidRPr="00C26365">
        <w:rPr>
          <w:rFonts w:hint="eastAsia"/>
          <w:lang w:eastAsia="zh-CN"/>
        </w:rPr>
        <w:t>推广采用</w:t>
      </w:r>
      <w:r w:rsidRPr="00C26365">
        <w:rPr>
          <w:lang w:eastAsia="zh-CN"/>
        </w:rPr>
        <w:t>ITU-T K.70</w:t>
      </w:r>
      <w:r>
        <w:rPr>
          <w:rFonts w:hint="eastAsia"/>
          <w:lang w:eastAsia="zh-CN"/>
        </w:rPr>
        <w:t>建议书</w:t>
      </w:r>
      <w:r w:rsidRPr="00C26365">
        <w:rPr>
          <w:rFonts w:hint="eastAsia"/>
          <w:lang w:eastAsia="zh-CN"/>
        </w:rPr>
        <w:t>所述方法的电磁场估测器软件</w:t>
      </w:r>
      <w:ins w:id="81" w:author="Lenovo" w:date="2022-05-10T15:27:00Z">
        <w:r w:rsidR="00F335A4">
          <w:rPr>
            <w:rFonts w:hint="eastAsia"/>
            <w:lang w:eastAsia="zh-CN"/>
          </w:rPr>
          <w:t>计算发射天线</w:t>
        </w:r>
      </w:ins>
      <w:ins w:id="82" w:author="Lenovo" w:date="2022-05-10T16:25:00Z">
        <w:r w:rsidR="00131EF9">
          <w:rPr>
            <w:rFonts w:hint="eastAsia"/>
            <w:lang w:eastAsia="zh-CN"/>
          </w:rPr>
          <w:t>附近</w:t>
        </w:r>
      </w:ins>
      <w:ins w:id="83" w:author="Lenovo" w:date="2022-05-10T15:28:00Z">
        <w:r w:rsidR="00F335A4">
          <w:rPr>
            <w:rFonts w:hint="eastAsia"/>
            <w:lang w:eastAsia="zh-CN"/>
          </w:rPr>
          <w:t>的累计</w:t>
        </w:r>
      </w:ins>
      <w:ins w:id="84" w:author="Lenovo" w:date="2022-05-10T16:36:00Z">
        <w:r w:rsidR="00CE6636">
          <w:rPr>
            <w:rFonts w:hint="eastAsia"/>
            <w:lang w:eastAsia="zh-CN"/>
          </w:rPr>
          <w:t>无线电频率</w:t>
        </w:r>
      </w:ins>
      <w:ins w:id="85" w:author="Lenovo" w:date="2022-05-10T15:28:00Z">
        <w:r w:rsidR="00F335A4">
          <w:rPr>
            <w:rFonts w:hint="eastAsia"/>
            <w:lang w:eastAsia="zh-CN"/>
          </w:rPr>
          <w:t>暴露电平</w:t>
        </w:r>
      </w:ins>
      <w:r w:rsidRPr="00C26365">
        <w:rPr>
          <w:rFonts w:hint="eastAsia"/>
          <w:lang w:eastAsia="zh-CN"/>
        </w:rPr>
        <w:t>；</w:t>
      </w:r>
    </w:p>
    <w:p w14:paraId="2AB13BD9" w14:textId="1D66FF15" w:rsidR="00FA6465" w:rsidRPr="00C26365" w:rsidRDefault="001154D0">
      <w:pPr>
        <w:rPr>
          <w:lang w:eastAsia="zh-CN"/>
        </w:rPr>
      </w:pPr>
      <w:del w:id="86" w:author="Li, Kehan" w:date="2022-05-09T15:25:00Z">
        <w:r w:rsidRPr="00C26365" w:rsidDel="004762F5">
          <w:rPr>
            <w:rFonts w:hint="eastAsia"/>
            <w:lang w:eastAsia="zh-CN"/>
          </w:rPr>
          <w:delText>8</w:delText>
        </w:r>
        <w:r w:rsidRPr="00C26365" w:rsidDel="004762F5">
          <w:rPr>
            <w:rFonts w:hint="eastAsia"/>
            <w:lang w:eastAsia="zh-CN"/>
          </w:rPr>
          <w:tab/>
        </w:r>
        <w:r w:rsidRPr="00C26365" w:rsidDel="004762F5">
          <w:rPr>
            <w:rFonts w:hint="eastAsia"/>
            <w:lang w:eastAsia="zh-CN"/>
          </w:rPr>
          <w:delText>通过</w:delText>
        </w:r>
        <w:r w:rsidRPr="00C26365" w:rsidDel="004762F5">
          <w:rPr>
            <w:rFonts w:ascii="Calibri" w:hAnsi="Calibri" w:hint="eastAsia"/>
            <w:lang w:eastAsia="zh-CN"/>
          </w:rPr>
          <w:delText>向成员国，特别是发展中国家提供测量方法以进行</w:delText>
        </w:r>
        <w:r w:rsidRPr="006E5C03" w:rsidDel="004762F5">
          <w:rPr>
            <w:rFonts w:ascii="KaiTi" w:eastAsia="STKaiti" w:hAnsi="KaiTi" w:cstheme="minorHAnsi" w:hint="eastAsia"/>
            <w:lang w:eastAsia="zh-CN"/>
          </w:rPr>
          <w:delText>考虑到</w:delText>
        </w:r>
        <w:r w:rsidRPr="006E5C03" w:rsidDel="004762F5">
          <w:rPr>
            <w:rFonts w:ascii="Calibri" w:eastAsia="STKaiti" w:hAnsi="Calibri"/>
            <w:i/>
            <w:iCs/>
            <w:lang w:eastAsia="zh-CN"/>
          </w:rPr>
          <w:delText>b</w:delText>
        </w:r>
        <w:r w:rsidRPr="006E5C03" w:rsidDel="004762F5">
          <w:rPr>
            <w:rFonts w:ascii="Calibri" w:eastAsia="STKaiti" w:hAnsi="Calibri"/>
            <w:lang w:eastAsia="zh-CN"/>
          </w:rPr>
          <w:delText>)</w:delText>
        </w:r>
        <w:r w:rsidDel="004762F5">
          <w:rPr>
            <w:rFonts w:ascii="Calibri" w:hAnsi="Calibri" w:hint="eastAsia"/>
            <w:lang w:eastAsia="zh-CN"/>
          </w:rPr>
          <w:delText>所</w:delText>
        </w:r>
        <w:r w:rsidRPr="00C26365" w:rsidDel="004762F5">
          <w:rPr>
            <w:rFonts w:ascii="Calibri" w:hAnsi="Calibri" w:hint="eastAsia"/>
            <w:lang w:eastAsia="zh-CN"/>
          </w:rPr>
          <w:delText>提及的人体暴露</w:delText>
        </w:r>
        <w:r w:rsidDel="004762F5">
          <w:rPr>
            <w:rFonts w:ascii="Calibri" w:hAnsi="Calibri" w:hint="eastAsia"/>
            <w:lang w:eastAsia="zh-CN"/>
          </w:rPr>
          <w:delText>于</w:delText>
        </w:r>
        <w:r w:rsidDel="004762F5">
          <w:rPr>
            <w:rFonts w:ascii="Calibri" w:hAnsi="Calibri" w:hint="eastAsia"/>
            <w:lang w:eastAsia="zh-CN"/>
          </w:rPr>
          <w:delText>EMF</w:delText>
        </w:r>
        <w:r w:rsidRPr="00C26365" w:rsidDel="004762F5">
          <w:rPr>
            <w:rFonts w:ascii="Calibri" w:hAnsi="Calibri" w:hint="eastAsia"/>
            <w:lang w:eastAsia="zh-CN"/>
          </w:rPr>
          <w:delText>评估</w:delText>
        </w:r>
        <w:r w:rsidDel="004762F5">
          <w:rPr>
            <w:rFonts w:ascii="Calibri" w:hAnsi="Calibri" w:hint="eastAsia"/>
            <w:lang w:eastAsia="zh-CN"/>
          </w:rPr>
          <w:delText>来</w:delText>
        </w:r>
        <w:r w:rsidRPr="00C26365" w:rsidDel="004762F5">
          <w:rPr>
            <w:rFonts w:ascii="Calibri" w:hAnsi="Calibri"/>
            <w:lang w:eastAsia="zh-CN"/>
          </w:rPr>
          <w:delText>向其</w:delText>
        </w:r>
        <w:r w:rsidRPr="00C26365" w:rsidDel="004762F5">
          <w:rPr>
            <w:rFonts w:ascii="Calibri" w:hAnsi="Calibri" w:hint="eastAsia"/>
            <w:lang w:eastAsia="zh-CN"/>
          </w:rPr>
          <w:delText>提供必要帮助，以便确定当前有关电磁场辐射防护的情况及其对现行国家规定的影响；</w:delText>
        </w:r>
      </w:del>
    </w:p>
    <w:p w14:paraId="6C51CFFE" w14:textId="2DD33C8B" w:rsidR="00FA6465" w:rsidRPr="00C26365" w:rsidRDefault="001154D0" w:rsidP="00FA6465">
      <w:pPr>
        <w:rPr>
          <w:rFonts w:cstheme="minorHAnsi"/>
          <w:lang w:eastAsia="zh-CN"/>
        </w:rPr>
      </w:pPr>
      <w:del w:id="87" w:author="Li, Kehan" w:date="2022-05-09T15:25:00Z">
        <w:r w:rsidRPr="00C26365" w:rsidDel="004762F5">
          <w:rPr>
            <w:lang w:eastAsia="zh-CN"/>
          </w:rPr>
          <w:delText>9</w:delText>
        </w:r>
      </w:del>
      <w:ins w:id="88" w:author="Li, Kehan" w:date="2022-05-09T15:25:00Z">
        <w:r w:rsidR="004762F5">
          <w:rPr>
            <w:lang w:eastAsia="zh-CN"/>
          </w:rPr>
          <w:t>8</w:t>
        </w:r>
      </w:ins>
      <w:r w:rsidRPr="00C26365">
        <w:rPr>
          <w:lang w:eastAsia="zh-CN"/>
        </w:rPr>
        <w:tab/>
      </w:r>
      <w:r w:rsidRPr="00C26365">
        <w:rPr>
          <w:rFonts w:hint="eastAsia"/>
          <w:lang w:eastAsia="zh-CN"/>
        </w:rPr>
        <w:t>实施</w:t>
      </w:r>
      <w:r w:rsidRPr="00C26365">
        <w:rPr>
          <w:lang w:eastAsia="zh-CN"/>
        </w:rPr>
        <w:t>联合国发展系统下由国际金融机构和捐助机构出资的项目，以促进发展中国家的非电离辐射</w:t>
      </w:r>
      <w:del w:id="89" w:author="Lenovo" w:date="2022-05-11T14:47:00Z">
        <w:r w:rsidRPr="00C26365" w:rsidDel="00904857">
          <w:rPr>
            <w:lang w:eastAsia="zh-CN"/>
          </w:rPr>
          <w:delText>和</w:delText>
        </w:r>
      </w:del>
      <w:r w:rsidRPr="00C26365">
        <w:rPr>
          <w:lang w:eastAsia="zh-CN"/>
        </w:rPr>
        <w:t>测量和调查</w:t>
      </w:r>
      <w:r w:rsidRPr="00C26365">
        <w:rPr>
          <w:rFonts w:hint="eastAsia"/>
          <w:lang w:eastAsia="zh-CN"/>
        </w:rPr>
        <w:t>/</w:t>
      </w:r>
      <w:r w:rsidRPr="00C26365">
        <w:rPr>
          <w:rFonts w:hint="eastAsia"/>
          <w:lang w:eastAsia="zh-CN"/>
        </w:rPr>
        <w:t>研究</w:t>
      </w:r>
      <w:r w:rsidRPr="00C26365">
        <w:rPr>
          <w:lang w:eastAsia="zh-CN"/>
        </w:rPr>
        <w:t>工作，</w:t>
      </w:r>
    </w:p>
    <w:p w14:paraId="19A52D26" w14:textId="77777777" w:rsidR="00FA6465" w:rsidRPr="00BF7625" w:rsidRDefault="001154D0" w:rsidP="00FA6465">
      <w:pPr>
        <w:pStyle w:val="Call"/>
        <w:rPr>
          <w:rFonts w:cstheme="minorHAnsi"/>
          <w:lang w:eastAsia="zh-CN"/>
        </w:rPr>
      </w:pPr>
      <w:r w:rsidRPr="00BF7625">
        <w:rPr>
          <w:rFonts w:cstheme="minorHAnsi"/>
          <w:lang w:eastAsia="zh-CN"/>
        </w:rPr>
        <w:lastRenderedPageBreak/>
        <w:t>责成第</w:t>
      </w:r>
      <w:r w:rsidRPr="00596974">
        <w:rPr>
          <w:rFonts w:asciiTheme="minorHAnsi" w:hAnsiTheme="minorHAnsi" w:cstheme="minorHAnsi"/>
          <w:lang w:eastAsia="zh-CN"/>
        </w:rPr>
        <w:t>2</w:t>
      </w:r>
      <w:r w:rsidRPr="00BF7625">
        <w:rPr>
          <w:rFonts w:cstheme="minorHAnsi"/>
          <w:lang w:eastAsia="zh-CN"/>
        </w:rPr>
        <w:t>研究组</w:t>
      </w:r>
    </w:p>
    <w:p w14:paraId="70C1D79B" w14:textId="77777777" w:rsidR="00FA6465" w:rsidRPr="00C26365" w:rsidRDefault="001154D0">
      <w:pPr>
        <w:ind w:firstLineChars="200" w:firstLine="480"/>
        <w:rPr>
          <w:rFonts w:cstheme="minorHAnsi"/>
          <w:lang w:eastAsia="zh-CN"/>
        </w:rPr>
      </w:pPr>
      <w:r w:rsidRPr="00C26365">
        <w:rPr>
          <w:rFonts w:cstheme="minorHAnsi"/>
          <w:lang w:eastAsia="zh-CN"/>
        </w:rPr>
        <w:t>在其课题框架内</w:t>
      </w:r>
      <w:r>
        <w:rPr>
          <w:rFonts w:cstheme="minorHAnsi" w:hint="eastAsia"/>
          <w:lang w:eastAsia="zh-CN"/>
        </w:rPr>
        <w:t>（</w:t>
      </w:r>
      <w:r w:rsidRPr="00C26365">
        <w:rPr>
          <w:rFonts w:cstheme="minorHAnsi"/>
          <w:lang w:eastAsia="zh-CN"/>
        </w:rPr>
        <w:t>包括第</w:t>
      </w:r>
      <w:r w:rsidRPr="00C26365">
        <w:rPr>
          <w:rFonts w:cstheme="minorHAnsi"/>
          <w:lang w:eastAsia="zh-CN"/>
        </w:rPr>
        <w:t>7/2</w:t>
      </w:r>
      <w:r w:rsidRPr="00C26365">
        <w:rPr>
          <w:rFonts w:cstheme="minorHAnsi"/>
          <w:lang w:eastAsia="zh-CN"/>
        </w:rPr>
        <w:t>号课题</w:t>
      </w:r>
      <w:r>
        <w:rPr>
          <w:rFonts w:cstheme="minorHAnsi" w:hint="eastAsia"/>
          <w:lang w:eastAsia="zh-CN"/>
        </w:rPr>
        <w:t>）</w:t>
      </w:r>
      <w:r w:rsidRPr="00C26365">
        <w:rPr>
          <w:rFonts w:cstheme="minorHAnsi"/>
          <w:lang w:eastAsia="zh-CN"/>
        </w:rPr>
        <w:t>，与</w:t>
      </w:r>
      <w:r w:rsidRPr="00C26365">
        <w:rPr>
          <w:rFonts w:cstheme="minorHAnsi"/>
          <w:lang w:eastAsia="zh-CN"/>
        </w:rPr>
        <w:t>ITU-T</w:t>
      </w:r>
      <w:r w:rsidRPr="00C26365">
        <w:rPr>
          <w:rFonts w:cstheme="minorHAnsi"/>
          <w:lang w:eastAsia="zh-CN"/>
        </w:rPr>
        <w:t>第</w:t>
      </w:r>
      <w:r w:rsidRPr="00C26365">
        <w:rPr>
          <w:rFonts w:cstheme="minorHAnsi"/>
          <w:lang w:eastAsia="zh-CN"/>
        </w:rPr>
        <w:t>5</w:t>
      </w:r>
      <w:r w:rsidRPr="00C26365">
        <w:rPr>
          <w:rFonts w:cstheme="minorHAnsi"/>
          <w:lang w:eastAsia="zh-CN"/>
        </w:rPr>
        <w:t>研究组和</w:t>
      </w:r>
      <w:r w:rsidRPr="00C26365">
        <w:rPr>
          <w:rFonts w:cstheme="minorHAnsi"/>
          <w:lang w:eastAsia="zh-CN"/>
        </w:rPr>
        <w:t>ITU-R</w:t>
      </w:r>
      <w:r w:rsidRPr="00C26365">
        <w:rPr>
          <w:rFonts w:cstheme="minorHAnsi"/>
          <w:lang w:eastAsia="zh-CN"/>
        </w:rPr>
        <w:t>第</w:t>
      </w:r>
      <w:r w:rsidRPr="00C26365">
        <w:rPr>
          <w:rFonts w:cstheme="minorHAnsi"/>
          <w:lang w:eastAsia="zh-CN"/>
        </w:rPr>
        <w:t>1</w:t>
      </w:r>
      <w:r w:rsidRPr="00C26365">
        <w:rPr>
          <w:rFonts w:cstheme="minorHAnsi"/>
          <w:lang w:eastAsia="zh-CN"/>
        </w:rPr>
        <w:t>、</w:t>
      </w:r>
      <w:r w:rsidRPr="00C26365">
        <w:rPr>
          <w:rFonts w:cstheme="minorHAnsi" w:hint="eastAsia"/>
          <w:lang w:eastAsia="zh-CN"/>
        </w:rPr>
        <w:t>4</w:t>
      </w:r>
      <w:r w:rsidRPr="00C26365">
        <w:rPr>
          <w:rFonts w:cstheme="minorHAnsi" w:hint="eastAsia"/>
          <w:lang w:eastAsia="zh-CN"/>
        </w:rPr>
        <w:t>、</w:t>
      </w:r>
      <w:r w:rsidRPr="00C26365">
        <w:rPr>
          <w:rFonts w:cstheme="minorHAnsi"/>
          <w:lang w:eastAsia="zh-CN"/>
        </w:rPr>
        <w:t>5</w:t>
      </w:r>
      <w:r w:rsidRPr="00C26365">
        <w:rPr>
          <w:rFonts w:cstheme="minorHAnsi"/>
          <w:lang w:eastAsia="zh-CN"/>
        </w:rPr>
        <w:t>和</w:t>
      </w:r>
      <w:r w:rsidRPr="00C26365">
        <w:rPr>
          <w:rFonts w:cstheme="minorHAnsi"/>
          <w:lang w:eastAsia="zh-CN"/>
        </w:rPr>
        <w:t>6</w:t>
      </w:r>
      <w:r w:rsidRPr="00C26365">
        <w:rPr>
          <w:rFonts w:cstheme="minorHAnsi"/>
          <w:lang w:eastAsia="zh-CN"/>
        </w:rPr>
        <w:t>研究组合作，实现下列目标：</w:t>
      </w:r>
    </w:p>
    <w:p w14:paraId="5779361D" w14:textId="464107F0" w:rsidR="00FA6465" w:rsidRPr="00C26365" w:rsidRDefault="001154D0">
      <w:pPr>
        <w:pStyle w:val="enumlev1"/>
        <w:rPr>
          <w:rFonts w:cstheme="minorHAnsi"/>
          <w:lang w:eastAsia="zh-CN"/>
        </w:rPr>
      </w:pPr>
      <w:proofErr w:type="spellStart"/>
      <w:r w:rsidRPr="00C26365">
        <w:rPr>
          <w:rFonts w:cstheme="minorHAnsi"/>
          <w:lang w:eastAsia="zh-CN"/>
        </w:rPr>
        <w:t>i</w:t>
      </w:r>
      <w:proofErr w:type="spellEnd"/>
      <w:r w:rsidRPr="00C26365">
        <w:rPr>
          <w:rFonts w:cstheme="minorHAnsi"/>
          <w:lang w:eastAsia="zh-CN"/>
        </w:rPr>
        <w:t>)</w:t>
      </w:r>
      <w:r w:rsidRPr="00C26365">
        <w:rPr>
          <w:rFonts w:cstheme="minorHAnsi"/>
          <w:lang w:eastAsia="zh-CN"/>
        </w:rPr>
        <w:tab/>
      </w:r>
      <w:r w:rsidRPr="00C26365">
        <w:rPr>
          <w:rFonts w:cstheme="minorHAnsi"/>
          <w:lang w:eastAsia="zh-CN"/>
        </w:rPr>
        <w:t>与</w:t>
      </w:r>
      <w:r w:rsidRPr="00C26365">
        <w:rPr>
          <w:rFonts w:cstheme="minorHAnsi"/>
          <w:lang w:eastAsia="zh-CN"/>
        </w:rPr>
        <w:t>ITU-T</w:t>
      </w:r>
      <w:r w:rsidRPr="00C26365">
        <w:rPr>
          <w:rFonts w:cstheme="minorHAnsi"/>
          <w:lang w:eastAsia="zh-CN"/>
        </w:rPr>
        <w:t>第</w:t>
      </w:r>
      <w:r w:rsidRPr="00C26365">
        <w:rPr>
          <w:rFonts w:cstheme="minorHAnsi"/>
          <w:lang w:eastAsia="zh-CN"/>
        </w:rPr>
        <w:t>5</w:t>
      </w:r>
      <w:r w:rsidRPr="00C26365">
        <w:rPr>
          <w:rFonts w:cstheme="minorHAnsi"/>
          <w:lang w:eastAsia="zh-CN"/>
        </w:rPr>
        <w:t>研究组</w:t>
      </w:r>
      <w:r>
        <w:rPr>
          <w:rFonts w:cstheme="minorHAnsi" w:hint="eastAsia"/>
          <w:lang w:eastAsia="zh-CN"/>
        </w:rPr>
        <w:t>开展协</w:t>
      </w:r>
      <w:r w:rsidRPr="00C26365">
        <w:rPr>
          <w:rFonts w:cstheme="minorHAnsi"/>
          <w:lang w:eastAsia="zh-CN"/>
        </w:rPr>
        <w:t>作</w:t>
      </w:r>
      <w:r w:rsidRPr="00C26365">
        <w:rPr>
          <w:rFonts w:cstheme="minorHAnsi" w:hint="eastAsia"/>
          <w:lang w:eastAsia="zh-CN"/>
        </w:rPr>
        <w:t>，</w:t>
      </w:r>
      <w:r>
        <w:rPr>
          <w:rFonts w:cstheme="minorHAnsi" w:hint="eastAsia"/>
          <w:lang w:eastAsia="zh-CN"/>
        </w:rPr>
        <w:t>尤其是</w:t>
      </w:r>
      <w:r w:rsidRPr="00C26365">
        <w:rPr>
          <w:rFonts w:cstheme="minorHAnsi" w:hint="eastAsia"/>
          <w:lang w:eastAsia="zh-CN"/>
        </w:rPr>
        <w:t>更新</w:t>
      </w:r>
      <w:r>
        <w:rPr>
          <w:rFonts w:cstheme="minorHAnsi" w:hint="eastAsia"/>
          <w:lang w:eastAsia="zh-CN"/>
        </w:rPr>
        <w:t>与</w:t>
      </w:r>
      <w:r w:rsidRPr="00C26365">
        <w:rPr>
          <w:rFonts w:cstheme="minorHAnsi"/>
          <w:lang w:eastAsia="zh-CN"/>
        </w:rPr>
        <w:t>人体暴露</w:t>
      </w:r>
      <w:r>
        <w:rPr>
          <w:rFonts w:cstheme="minorHAnsi" w:hint="eastAsia"/>
          <w:lang w:eastAsia="zh-CN"/>
        </w:rPr>
        <w:t>于</w:t>
      </w:r>
      <w:r w:rsidRPr="00C26365">
        <w:rPr>
          <w:rFonts w:cstheme="minorHAnsi"/>
          <w:lang w:eastAsia="zh-CN"/>
        </w:rPr>
        <w:t>电磁场</w:t>
      </w:r>
      <w:r>
        <w:rPr>
          <w:rFonts w:cstheme="minorHAnsi" w:hint="eastAsia"/>
          <w:lang w:eastAsia="zh-CN"/>
        </w:rPr>
        <w:t>相关的</w:t>
      </w:r>
      <w:ins w:id="90" w:author="Lenovo" w:date="2022-05-10T15:31:00Z">
        <w:r w:rsidR="00F335A4">
          <w:rPr>
            <w:rFonts w:cstheme="minorHAnsi" w:hint="eastAsia"/>
            <w:lang w:eastAsia="zh-CN"/>
          </w:rPr>
          <w:t>国际电联</w:t>
        </w:r>
      </w:ins>
      <w:r>
        <w:rPr>
          <w:rFonts w:cstheme="minorHAnsi" w:hint="eastAsia"/>
          <w:lang w:eastAsia="zh-CN"/>
        </w:rPr>
        <w:t>“</w:t>
      </w:r>
      <w:r>
        <w:rPr>
          <w:rFonts w:cstheme="minorHAnsi" w:hint="eastAsia"/>
          <w:lang w:eastAsia="zh-CN"/>
        </w:rPr>
        <w:t>EMF</w:t>
      </w:r>
      <w:r w:rsidRPr="00C26365">
        <w:rPr>
          <w:rFonts w:cstheme="minorHAnsi" w:hint="eastAsia"/>
          <w:lang w:eastAsia="zh-CN"/>
        </w:rPr>
        <w:t>指南</w:t>
      </w:r>
      <w:r>
        <w:rPr>
          <w:rFonts w:cstheme="minorHAnsi" w:hint="eastAsia"/>
          <w:lang w:eastAsia="zh-CN"/>
        </w:rPr>
        <w:t>”</w:t>
      </w:r>
      <w:del w:id="91" w:author="Lenovo" w:date="2022-05-10T15:31:00Z">
        <w:r w:rsidRPr="00C26365" w:rsidDel="00F335A4">
          <w:rPr>
            <w:rFonts w:cstheme="minorHAnsi" w:hint="eastAsia"/>
            <w:lang w:eastAsia="zh-CN"/>
          </w:rPr>
          <w:delText>移动</w:delText>
        </w:r>
      </w:del>
      <w:r w:rsidRPr="00C26365">
        <w:rPr>
          <w:rFonts w:cstheme="minorHAnsi" w:hint="eastAsia"/>
          <w:lang w:eastAsia="zh-CN"/>
        </w:rPr>
        <w:t>应用及实施导则</w:t>
      </w:r>
      <w:r w:rsidRPr="00C26365">
        <w:rPr>
          <w:rFonts w:cstheme="minorHAnsi"/>
          <w:lang w:eastAsia="zh-CN"/>
        </w:rPr>
        <w:t>；</w:t>
      </w:r>
    </w:p>
    <w:p w14:paraId="601DEA73" w14:textId="77777777" w:rsidR="00FA6465" w:rsidRPr="00C26365" w:rsidRDefault="001154D0" w:rsidP="00FA6465">
      <w:pPr>
        <w:pStyle w:val="enumlev1"/>
        <w:rPr>
          <w:rFonts w:cstheme="minorHAnsi"/>
          <w:lang w:eastAsia="zh-CN"/>
        </w:rPr>
      </w:pPr>
      <w:r w:rsidRPr="00C26365">
        <w:rPr>
          <w:lang w:eastAsia="zh-CN"/>
        </w:rPr>
        <w:t>ii)</w:t>
      </w:r>
      <w:r w:rsidRPr="00C26365">
        <w:rPr>
          <w:rFonts w:eastAsiaTheme="minorHAnsi"/>
          <w:lang w:eastAsia="zh-CN"/>
        </w:rPr>
        <w:tab/>
      </w:r>
      <w:r w:rsidRPr="00C26365">
        <w:rPr>
          <w:rFonts w:cstheme="minorHAnsi" w:hint="eastAsia"/>
          <w:lang w:eastAsia="zh-CN"/>
        </w:rPr>
        <w:t>确保广泛传播国际电联关于电磁场问题的出版物和文献；</w:t>
      </w:r>
    </w:p>
    <w:p w14:paraId="76B8178A" w14:textId="77777777" w:rsidR="00FA6465" w:rsidRPr="00C26365" w:rsidRDefault="001154D0" w:rsidP="00FA6465">
      <w:pPr>
        <w:pStyle w:val="enumlev1"/>
        <w:rPr>
          <w:rFonts w:cstheme="minorHAnsi"/>
          <w:lang w:eastAsia="zh-CN"/>
        </w:rPr>
      </w:pPr>
      <w:r w:rsidRPr="00C26365">
        <w:rPr>
          <w:rFonts w:eastAsiaTheme="minorHAnsi"/>
          <w:lang w:eastAsia="zh-CN"/>
        </w:rPr>
        <w:t>iii)</w:t>
      </w:r>
      <w:r w:rsidRPr="00C26365">
        <w:rPr>
          <w:rFonts w:cstheme="minorHAnsi"/>
          <w:lang w:eastAsia="zh-CN"/>
        </w:rPr>
        <w:tab/>
      </w:r>
      <w:r w:rsidRPr="00C26365">
        <w:rPr>
          <w:rFonts w:cstheme="minorHAnsi"/>
          <w:lang w:eastAsia="zh-CN"/>
        </w:rPr>
        <w:t>协助组织与</w:t>
      </w:r>
      <w:r w:rsidRPr="00C26365">
        <w:rPr>
          <w:rFonts w:cstheme="minorHAnsi" w:hint="eastAsia"/>
          <w:lang w:eastAsia="zh-CN"/>
        </w:rPr>
        <w:t>电磁场</w:t>
      </w:r>
      <w:r w:rsidRPr="00C26365">
        <w:rPr>
          <w:rFonts w:cstheme="minorHAnsi"/>
          <w:lang w:eastAsia="zh-CN"/>
        </w:rPr>
        <w:t>议题有关的研讨会</w:t>
      </w:r>
      <w:r w:rsidRPr="00C26365">
        <w:rPr>
          <w:rFonts w:cstheme="minorHAnsi" w:hint="eastAsia"/>
          <w:lang w:eastAsia="zh-CN"/>
        </w:rPr>
        <w:t>、</w:t>
      </w:r>
      <w:r w:rsidRPr="00C26365">
        <w:rPr>
          <w:rFonts w:cstheme="minorHAnsi"/>
          <w:lang w:eastAsia="zh-CN"/>
        </w:rPr>
        <w:t>讲习班或培训；</w:t>
      </w:r>
    </w:p>
    <w:p w14:paraId="0F6BFA34" w14:textId="2940E4D0" w:rsidR="00FA6465" w:rsidRPr="00C26365" w:rsidDel="004762F5" w:rsidRDefault="001154D0">
      <w:pPr>
        <w:pStyle w:val="enumlev1"/>
        <w:rPr>
          <w:del w:id="92" w:author="Li, Kehan" w:date="2022-05-09T15:26:00Z"/>
          <w:rFonts w:cstheme="minorHAnsi"/>
          <w:lang w:eastAsia="zh-CN"/>
        </w:rPr>
      </w:pPr>
      <w:del w:id="93" w:author="Li, Kehan" w:date="2022-05-09T15:26:00Z">
        <w:r w:rsidRPr="00C26365" w:rsidDel="004762F5">
          <w:rPr>
            <w:rFonts w:cstheme="minorHAnsi"/>
            <w:lang w:eastAsia="zh-CN"/>
          </w:rPr>
          <w:delText>iv)</w:delText>
        </w:r>
        <w:r w:rsidRPr="00C26365" w:rsidDel="004762F5">
          <w:rPr>
            <w:rFonts w:cstheme="minorHAnsi"/>
            <w:lang w:eastAsia="zh-CN"/>
          </w:rPr>
          <w:tab/>
        </w:r>
        <w:r w:rsidRPr="00C26365" w:rsidDel="004762F5">
          <w:rPr>
            <w:rFonts w:cstheme="minorHAnsi"/>
            <w:lang w:eastAsia="zh-CN"/>
          </w:rPr>
          <w:delText>协助编写一本指南，介绍实现电磁兼容</w:delText>
        </w:r>
        <w:r w:rsidRPr="00C26365" w:rsidDel="004762F5">
          <w:rPr>
            <w:rFonts w:cstheme="minorHAnsi" w:hint="eastAsia"/>
            <w:lang w:eastAsia="zh-CN"/>
          </w:rPr>
          <w:delText>和</w:delText>
        </w:r>
        <w:r w:rsidRPr="00C26365" w:rsidDel="004762F5">
          <w:rPr>
            <w:rFonts w:cstheme="minorHAnsi"/>
            <w:lang w:eastAsia="zh-CN"/>
          </w:rPr>
          <w:delText>安全的</w:delText>
        </w:r>
        <w:r w:rsidRPr="00C26365" w:rsidDel="004762F5">
          <w:rPr>
            <w:rFonts w:cstheme="minorHAnsi"/>
            <w:lang w:eastAsia="zh-CN"/>
          </w:rPr>
          <w:delText>ITU-T</w:delText>
        </w:r>
        <w:r w:rsidRPr="00C26365" w:rsidDel="004762F5">
          <w:rPr>
            <w:rFonts w:cstheme="minorHAnsi"/>
            <w:lang w:eastAsia="zh-CN"/>
          </w:rPr>
          <w:delText>出版物的使用</w:delText>
        </w:r>
        <w:r w:rsidDel="004762F5">
          <w:rPr>
            <w:rFonts w:cstheme="minorHAnsi" w:hint="eastAsia"/>
            <w:lang w:eastAsia="zh-CN"/>
          </w:rPr>
          <w:delText>、并涉及</w:delText>
        </w:r>
        <w:r w:rsidRPr="00C26365" w:rsidDel="004762F5">
          <w:rPr>
            <w:rFonts w:cstheme="minorHAnsi"/>
            <w:lang w:eastAsia="zh-CN"/>
          </w:rPr>
          <w:delText>测量方法、由</w:delText>
        </w:r>
        <w:r w:rsidRPr="00C26365" w:rsidDel="004762F5">
          <w:rPr>
            <w:rFonts w:ascii="SimSun" w:hAnsi="SimSun" w:cstheme="minorHAnsi"/>
            <w:lang w:eastAsia="zh-CN"/>
          </w:rPr>
          <w:delText>“</w:delText>
        </w:r>
        <w:r w:rsidRPr="00C26365" w:rsidDel="004762F5">
          <w:rPr>
            <w:rFonts w:cstheme="minorHAnsi"/>
            <w:lang w:eastAsia="zh-CN"/>
          </w:rPr>
          <w:delText>合格的</w:delText>
        </w:r>
        <w:r w:rsidRPr="00C26365" w:rsidDel="004762F5">
          <w:rPr>
            <w:rFonts w:cstheme="minorHAnsi" w:hint="eastAsia"/>
            <w:lang w:eastAsia="zh-CN"/>
          </w:rPr>
          <w:delText>和</w:delText>
        </w:r>
        <w:r w:rsidRPr="00C26365" w:rsidDel="004762F5">
          <w:rPr>
            <w:rFonts w:cstheme="minorHAnsi"/>
            <w:lang w:eastAsia="zh-CN"/>
          </w:rPr>
          <w:delText>得到认证的无线电工程师</w:delText>
        </w:r>
        <w:r w:rsidRPr="00C26365" w:rsidDel="004762F5">
          <w:rPr>
            <w:rFonts w:ascii="SimSun" w:hAnsi="SimSun" w:cstheme="minorHAnsi"/>
            <w:lang w:eastAsia="zh-CN"/>
          </w:rPr>
          <w:delText>”</w:delText>
        </w:r>
        <w:r w:rsidRPr="00C26365" w:rsidDel="004762F5">
          <w:rPr>
            <w:rFonts w:cstheme="minorHAnsi"/>
            <w:lang w:eastAsia="zh-CN"/>
          </w:rPr>
          <w:delText>进行测量的必要性、</w:delText>
        </w:r>
        <w:r w:rsidRPr="00C26365" w:rsidDel="004762F5">
          <w:rPr>
            <w:rFonts w:ascii="SimSun" w:hAnsi="SimSun" w:cstheme="minorHAnsi"/>
            <w:lang w:eastAsia="zh-CN"/>
          </w:rPr>
          <w:delText>“</w:delText>
        </w:r>
        <w:r w:rsidRPr="00C26365" w:rsidDel="004762F5">
          <w:rPr>
            <w:rFonts w:cstheme="minorHAnsi"/>
            <w:lang w:eastAsia="zh-CN"/>
          </w:rPr>
          <w:delText>合格的无线电工程师</w:delText>
        </w:r>
        <w:r w:rsidRPr="00C26365" w:rsidDel="004762F5">
          <w:rPr>
            <w:rFonts w:cstheme="minorHAnsi" w:hint="eastAsia"/>
            <w:lang w:eastAsia="zh-CN"/>
          </w:rPr>
          <w:delText>或</w:delText>
        </w:r>
        <w:r w:rsidRPr="00C26365" w:rsidDel="004762F5">
          <w:rPr>
            <w:rFonts w:cstheme="minorHAnsi"/>
            <w:lang w:eastAsia="zh-CN"/>
          </w:rPr>
          <w:delText>技术员</w:delText>
        </w:r>
        <w:r w:rsidRPr="00C26365" w:rsidDel="004762F5">
          <w:rPr>
            <w:rFonts w:ascii="SimSun" w:hAnsi="SimSun" w:cstheme="minorHAnsi"/>
            <w:lang w:eastAsia="zh-CN"/>
          </w:rPr>
          <w:delText>”</w:delText>
        </w:r>
        <w:r w:rsidRPr="00C26365" w:rsidDel="004762F5">
          <w:rPr>
            <w:rFonts w:cstheme="minorHAnsi"/>
            <w:lang w:eastAsia="zh-CN"/>
          </w:rPr>
          <w:delText>所需标准和系统规范等；</w:delText>
        </w:r>
      </w:del>
    </w:p>
    <w:p w14:paraId="5629B15A" w14:textId="5F85682A" w:rsidR="00FA6465" w:rsidRPr="00C26365" w:rsidRDefault="004762F5">
      <w:pPr>
        <w:overflowPunct/>
        <w:autoSpaceDE/>
        <w:autoSpaceDN/>
        <w:adjustRightInd/>
        <w:spacing w:before="0"/>
        <w:textAlignment w:val="auto"/>
        <w:rPr>
          <w:lang w:eastAsia="zh-CN"/>
        </w:rPr>
        <w:pPrChange w:id="94" w:author="Li, Kehan" w:date="2022-05-09T15:31:00Z">
          <w:pPr>
            <w:pStyle w:val="enumlev1"/>
          </w:pPr>
        </w:pPrChange>
      </w:pPr>
      <w:ins w:id="95" w:author="Li, Kehan" w:date="2022-05-09T15:26:00Z">
        <w:r>
          <w:rPr>
            <w:lang w:eastAsia="zh-CN"/>
          </w:rPr>
          <w:t>i</w:t>
        </w:r>
      </w:ins>
      <w:r w:rsidR="001154D0" w:rsidRPr="00C26365">
        <w:rPr>
          <w:lang w:eastAsia="zh-CN"/>
        </w:rPr>
        <w:t>v)</w:t>
      </w:r>
      <w:r w:rsidR="001154D0" w:rsidRPr="00C26365">
        <w:rPr>
          <w:lang w:eastAsia="zh-CN"/>
        </w:rPr>
        <w:tab/>
      </w:r>
      <w:r w:rsidR="001154D0" w:rsidRPr="00C26365">
        <w:rPr>
          <w:rFonts w:cs="Microsoft YaHei"/>
          <w:lang w:eastAsia="zh-CN"/>
        </w:rPr>
        <w:t>继续与世界卫生组织（</w:t>
      </w:r>
      <w:r w:rsidR="001154D0" w:rsidRPr="00C26365">
        <w:rPr>
          <w:lang w:eastAsia="zh-CN"/>
        </w:rPr>
        <w:t>WHO</w:t>
      </w:r>
      <w:r w:rsidR="001154D0" w:rsidRPr="00C26365">
        <w:rPr>
          <w:rFonts w:cs="Microsoft YaHei"/>
          <w:lang w:eastAsia="zh-CN"/>
        </w:rPr>
        <w:t>）</w:t>
      </w:r>
      <w:r w:rsidR="001154D0" w:rsidRPr="00C26365">
        <w:rPr>
          <w:rFonts w:cs="Microsoft YaHei" w:hint="eastAsia"/>
          <w:lang w:eastAsia="zh-CN"/>
        </w:rPr>
        <w:t>、</w:t>
      </w:r>
      <w:r w:rsidR="001154D0" w:rsidRPr="00C26365">
        <w:rPr>
          <w:rFonts w:cs="Microsoft YaHei"/>
          <w:lang w:eastAsia="zh-CN"/>
        </w:rPr>
        <w:t>国际非电离辐射防护委员会（</w:t>
      </w:r>
      <w:r w:rsidR="001154D0" w:rsidRPr="00C26365">
        <w:rPr>
          <w:lang w:eastAsia="zh-CN"/>
        </w:rPr>
        <w:t>ICNIRP</w:t>
      </w:r>
      <w:r w:rsidR="001154D0" w:rsidRPr="00C26365">
        <w:rPr>
          <w:rFonts w:cs="Microsoft YaHei"/>
          <w:lang w:eastAsia="zh-CN"/>
        </w:rPr>
        <w:t>）</w:t>
      </w:r>
      <w:r w:rsidR="001154D0" w:rsidRPr="00C26365">
        <w:rPr>
          <w:rFonts w:cs="Microsoft YaHei" w:hint="eastAsia"/>
          <w:lang w:eastAsia="zh-CN"/>
        </w:rPr>
        <w:t>、</w:t>
      </w:r>
      <w:r w:rsidR="001154D0" w:rsidRPr="00C26365">
        <w:rPr>
          <w:rFonts w:cs="Microsoft YaHei"/>
          <w:lang w:eastAsia="zh-CN"/>
        </w:rPr>
        <w:t>电气电子工程师协会</w:t>
      </w:r>
      <w:r w:rsidR="001154D0">
        <w:rPr>
          <w:rFonts w:cs="Microsoft YaHei" w:hint="eastAsia"/>
          <w:lang w:eastAsia="zh-CN"/>
        </w:rPr>
        <w:t>（</w:t>
      </w:r>
      <w:r w:rsidR="001154D0">
        <w:rPr>
          <w:rFonts w:cs="Microsoft YaHei" w:hint="eastAsia"/>
          <w:lang w:eastAsia="zh-CN"/>
        </w:rPr>
        <w:t>IEEE</w:t>
      </w:r>
      <w:r w:rsidR="001154D0">
        <w:rPr>
          <w:rFonts w:cs="Microsoft YaHei" w:hint="eastAsia"/>
          <w:lang w:eastAsia="zh-CN"/>
        </w:rPr>
        <w:t>）</w:t>
      </w:r>
      <w:r w:rsidR="001154D0" w:rsidRPr="00C26365">
        <w:rPr>
          <w:rFonts w:cs="Microsoft YaHei"/>
          <w:lang w:eastAsia="zh-CN"/>
        </w:rPr>
        <w:t>及其相关国际组织</w:t>
      </w:r>
      <w:ins w:id="96" w:author="Lenovo" w:date="2022-05-10T15:37:00Z">
        <w:r w:rsidR="00115ADC">
          <w:rPr>
            <w:rFonts w:cs="Microsoft YaHei" w:hint="eastAsia"/>
            <w:lang w:eastAsia="zh-CN"/>
          </w:rPr>
          <w:t>就</w:t>
        </w:r>
      </w:ins>
      <w:ins w:id="97" w:author="Lenovo" w:date="2022-05-10T15:33:00Z">
        <w:r w:rsidR="00F335A4">
          <w:rPr>
            <w:rFonts w:cs="Microsoft YaHei" w:hint="eastAsia"/>
            <w:lang w:eastAsia="zh-CN"/>
          </w:rPr>
          <w:t>人体暴露于</w:t>
        </w:r>
        <w:r w:rsidR="00F335A4">
          <w:rPr>
            <w:rFonts w:cs="Microsoft YaHei" w:hint="eastAsia"/>
            <w:lang w:eastAsia="zh-CN"/>
          </w:rPr>
          <w:t>EMF</w:t>
        </w:r>
        <w:r w:rsidR="00115ADC">
          <w:rPr>
            <w:rFonts w:cs="Microsoft YaHei" w:hint="eastAsia"/>
            <w:lang w:eastAsia="zh-CN"/>
          </w:rPr>
          <w:t>的</w:t>
        </w:r>
      </w:ins>
      <w:ins w:id="98" w:author="Lenovo" w:date="2022-05-10T15:34:00Z">
        <w:r w:rsidR="00115ADC">
          <w:rPr>
            <w:rFonts w:cs="Microsoft YaHei" w:hint="eastAsia"/>
            <w:lang w:eastAsia="zh-CN"/>
          </w:rPr>
          <w:t>导则</w:t>
        </w:r>
      </w:ins>
      <w:ins w:id="99" w:author="Lenovo" w:date="2022-05-10T15:36:00Z">
        <w:r w:rsidR="00115ADC">
          <w:rPr>
            <w:rFonts w:cs="Microsoft YaHei" w:hint="eastAsia"/>
            <w:lang w:eastAsia="zh-CN"/>
          </w:rPr>
          <w:t>和限值</w:t>
        </w:r>
      </w:ins>
      <w:ins w:id="100" w:author="Lenovo" w:date="2022-05-10T15:37:00Z">
        <w:r w:rsidR="00115ADC">
          <w:rPr>
            <w:rFonts w:cs="Microsoft YaHei" w:hint="eastAsia"/>
            <w:lang w:eastAsia="zh-CN"/>
          </w:rPr>
          <w:t>开展</w:t>
        </w:r>
      </w:ins>
      <w:r w:rsidR="001154D0" w:rsidRPr="00C26365">
        <w:rPr>
          <w:rFonts w:cs="Microsoft YaHei"/>
          <w:lang w:eastAsia="zh-CN"/>
        </w:rPr>
        <w:t>合作，</w:t>
      </w:r>
      <w:ins w:id="101" w:author="Lenovo" w:date="2022-05-10T15:37:00Z">
        <w:r w:rsidR="00115ADC">
          <w:rPr>
            <w:rFonts w:cs="Microsoft YaHei" w:hint="eastAsia"/>
            <w:lang w:eastAsia="zh-CN"/>
          </w:rPr>
          <w:t>提高</w:t>
        </w:r>
      </w:ins>
      <w:del w:id="102" w:author="Lenovo" w:date="2022-05-10T15:37:00Z">
        <w:r w:rsidR="001154D0" w:rsidRPr="00C26365" w:rsidDel="00115ADC">
          <w:rPr>
            <w:rFonts w:cs="Microsoft YaHei"/>
            <w:lang w:eastAsia="zh-CN"/>
          </w:rPr>
          <w:delText>向</w:delText>
        </w:r>
      </w:del>
      <w:r w:rsidR="001154D0" w:rsidRPr="00C26365">
        <w:rPr>
          <w:rFonts w:cs="Microsoft YaHei"/>
          <w:lang w:eastAsia="zh-CN"/>
        </w:rPr>
        <w:t>成员国和大众</w:t>
      </w:r>
      <w:ins w:id="103" w:author="Lenovo" w:date="2022-05-10T15:38:00Z">
        <w:r w:rsidR="00115ADC">
          <w:rPr>
            <w:rFonts w:cs="Microsoft YaHei" w:hint="eastAsia"/>
            <w:lang w:eastAsia="zh-CN"/>
          </w:rPr>
          <w:t>对人体暴露于</w:t>
        </w:r>
        <w:r w:rsidR="00115ADC">
          <w:rPr>
            <w:rFonts w:cs="Microsoft YaHei" w:hint="eastAsia"/>
            <w:lang w:eastAsia="zh-CN"/>
          </w:rPr>
          <w:t>EMF</w:t>
        </w:r>
        <w:r w:rsidR="00115ADC">
          <w:rPr>
            <w:rFonts w:cs="Microsoft YaHei" w:hint="eastAsia"/>
            <w:lang w:eastAsia="zh-CN"/>
          </w:rPr>
          <w:t>问题的</w:t>
        </w:r>
      </w:ins>
      <w:del w:id="104" w:author="Lenovo" w:date="2022-05-10T15:38:00Z">
        <w:r w:rsidR="001154D0" w:rsidRPr="00C26365" w:rsidDel="00115ADC">
          <w:rPr>
            <w:rFonts w:cs="Microsoft YaHei"/>
            <w:lang w:eastAsia="zh-CN"/>
          </w:rPr>
          <w:delText>普及</w:delText>
        </w:r>
      </w:del>
      <w:r w:rsidR="001154D0" w:rsidRPr="00C26365">
        <w:rPr>
          <w:rFonts w:cs="Microsoft YaHei"/>
          <w:lang w:eastAsia="zh-CN"/>
        </w:rPr>
        <w:t>认识</w:t>
      </w:r>
      <w:del w:id="105" w:author="Lenovo" w:date="2022-05-10T15:39:00Z">
        <w:r w:rsidR="001154D0" w:rsidRPr="00C26365" w:rsidDel="00115ADC">
          <w:rPr>
            <w:rFonts w:cs="Microsoft YaHei"/>
            <w:lang w:eastAsia="zh-CN"/>
          </w:rPr>
          <w:delText>和</w:delText>
        </w:r>
      </w:del>
      <w:ins w:id="106" w:author="Lenovo" w:date="2022-05-10T15:39:00Z">
        <w:r w:rsidR="00115ADC">
          <w:rPr>
            <w:rFonts w:cs="Microsoft YaHei" w:hint="eastAsia"/>
            <w:lang w:eastAsia="zh-CN"/>
          </w:rPr>
          <w:t>并向他们</w:t>
        </w:r>
      </w:ins>
      <w:ins w:id="107" w:author="Lenovo" w:date="2022-05-10T15:40:00Z">
        <w:r w:rsidR="00115ADC">
          <w:rPr>
            <w:rFonts w:cs="Microsoft YaHei" w:hint="eastAsia"/>
            <w:lang w:eastAsia="zh-CN"/>
          </w:rPr>
          <w:t>进行宣传</w:t>
        </w:r>
      </w:ins>
      <w:del w:id="108" w:author="Lenovo" w:date="2022-05-10T15:40:00Z">
        <w:r w:rsidR="001154D0" w:rsidRPr="00C26365" w:rsidDel="00115ADC">
          <w:rPr>
            <w:rFonts w:cs="Microsoft YaHei"/>
            <w:lang w:eastAsia="zh-CN"/>
          </w:rPr>
          <w:delText>信息</w:delText>
        </w:r>
      </w:del>
      <w:r w:rsidR="001154D0" w:rsidRPr="00C26365">
        <w:rPr>
          <w:rFonts w:cs="Microsoft YaHei"/>
          <w:lang w:eastAsia="zh-CN"/>
        </w:rPr>
        <w:t>，</w:t>
      </w:r>
    </w:p>
    <w:p w14:paraId="1885BB37" w14:textId="77777777" w:rsidR="00FA6465" w:rsidRPr="00BF7625" w:rsidRDefault="001154D0" w:rsidP="00FA6465">
      <w:pPr>
        <w:pStyle w:val="Call"/>
        <w:rPr>
          <w:rFonts w:cstheme="minorHAnsi"/>
          <w:lang w:eastAsia="zh-CN"/>
        </w:rPr>
      </w:pPr>
      <w:r w:rsidRPr="00BF7625">
        <w:rPr>
          <w:rFonts w:cstheme="minorHAnsi"/>
          <w:lang w:eastAsia="zh-CN"/>
        </w:rPr>
        <w:t>请成员国</w:t>
      </w:r>
    </w:p>
    <w:p w14:paraId="5D6BE793" w14:textId="77777777" w:rsidR="00FA6465" w:rsidRPr="00C26365" w:rsidRDefault="001154D0" w:rsidP="00FA6465">
      <w:pPr>
        <w:rPr>
          <w:rFonts w:cstheme="minorHAnsi"/>
          <w:lang w:eastAsia="zh-CN" w:bidi="ar-EG"/>
        </w:rPr>
      </w:pPr>
      <w:r w:rsidRPr="00C26365">
        <w:rPr>
          <w:lang w:eastAsia="zh-CN" w:bidi="ar-EG"/>
        </w:rPr>
        <w:t>1</w:t>
      </w:r>
      <w:r w:rsidRPr="00C26365">
        <w:rPr>
          <w:lang w:eastAsia="zh-CN" w:bidi="ar-EG"/>
        </w:rPr>
        <w:tab/>
      </w:r>
      <w:r w:rsidRPr="00C26365">
        <w:rPr>
          <w:rFonts w:cstheme="minorHAnsi"/>
          <w:lang w:eastAsia="zh-CN" w:bidi="ar-EG"/>
        </w:rPr>
        <w:t>定期审议运营商和移动设备制造商在此方面的表现，确保其遵守国家规范或国际电联建议书，以</w:t>
      </w:r>
      <w:r w:rsidRPr="00C26365">
        <w:rPr>
          <w:rFonts w:cstheme="minorHAnsi" w:hint="eastAsia"/>
          <w:lang w:eastAsia="zh-CN" w:bidi="ar-EG"/>
        </w:rPr>
        <w:t>确保</w:t>
      </w:r>
      <w:r w:rsidRPr="00C26365">
        <w:rPr>
          <w:rFonts w:cstheme="minorHAnsi"/>
          <w:lang w:eastAsia="zh-CN" w:bidi="ar-EG"/>
        </w:rPr>
        <w:t>电磁场的安全使用</w:t>
      </w:r>
      <w:r w:rsidRPr="00C26365">
        <w:rPr>
          <w:rFonts w:cstheme="minorHAnsi"/>
          <w:lang w:eastAsia="zh-CN"/>
        </w:rPr>
        <w:t>；</w:t>
      </w:r>
    </w:p>
    <w:p w14:paraId="0F9FCDE5" w14:textId="77777777" w:rsidR="00FA6465" w:rsidRPr="00C26365" w:rsidRDefault="001154D0" w:rsidP="00FA6465">
      <w:pPr>
        <w:rPr>
          <w:lang w:eastAsia="zh-CN"/>
        </w:rPr>
      </w:pPr>
      <w:r w:rsidRPr="00C26365">
        <w:rPr>
          <w:lang w:eastAsia="zh-CN" w:bidi="ar-EG"/>
        </w:rPr>
        <w:t>2</w:t>
      </w:r>
      <w:r w:rsidRPr="00C26365">
        <w:rPr>
          <w:lang w:eastAsia="zh-CN" w:bidi="ar-EG"/>
        </w:rPr>
        <w:tab/>
      </w:r>
      <w:r w:rsidRPr="00C26365">
        <w:rPr>
          <w:rFonts w:hint="eastAsia"/>
          <w:lang w:eastAsia="zh-CN"/>
        </w:rPr>
        <w:t>开展有关电磁场负面影响的公众宣传活动，并部署成功的解决方案，包括相关法规；</w:t>
      </w:r>
    </w:p>
    <w:p w14:paraId="00AA755B" w14:textId="77777777" w:rsidR="00FA6465" w:rsidRPr="00C26365" w:rsidRDefault="001154D0" w:rsidP="00FA6465">
      <w:pPr>
        <w:rPr>
          <w:lang w:eastAsia="zh-CN"/>
        </w:rPr>
      </w:pPr>
      <w:r w:rsidRPr="00C26365">
        <w:rPr>
          <w:lang w:eastAsia="zh-CN" w:bidi="ar-EG"/>
        </w:rPr>
        <w:t>3</w:t>
      </w:r>
      <w:r w:rsidRPr="00C26365">
        <w:rPr>
          <w:lang w:eastAsia="zh-CN" w:bidi="ar-EG"/>
        </w:rPr>
        <w:tab/>
      </w:r>
      <w:r w:rsidRPr="00C26365">
        <w:rPr>
          <w:lang w:eastAsia="zh-CN"/>
        </w:rPr>
        <w:t>通过专家交流</w:t>
      </w:r>
      <w:r w:rsidRPr="00C26365">
        <w:rPr>
          <w:rFonts w:hint="eastAsia"/>
          <w:lang w:eastAsia="zh-CN"/>
        </w:rPr>
        <w:t>、</w:t>
      </w:r>
      <w:r w:rsidRPr="00C26365">
        <w:rPr>
          <w:lang w:eastAsia="zh-CN"/>
        </w:rPr>
        <w:t>组织研讨会、专题</w:t>
      </w:r>
      <w:r w:rsidRPr="00C26365">
        <w:rPr>
          <w:rFonts w:hint="eastAsia"/>
          <w:lang w:eastAsia="zh-CN"/>
        </w:rPr>
        <w:t>讲习</w:t>
      </w:r>
      <w:r w:rsidRPr="00C26365">
        <w:rPr>
          <w:lang w:eastAsia="zh-CN"/>
        </w:rPr>
        <w:t>班和会议</w:t>
      </w:r>
      <w:r w:rsidRPr="00C26365">
        <w:rPr>
          <w:rFonts w:hint="eastAsia"/>
          <w:lang w:eastAsia="zh-CN"/>
        </w:rPr>
        <w:t>继续</w:t>
      </w:r>
      <w:r w:rsidRPr="00C26365">
        <w:rPr>
          <w:lang w:eastAsia="zh-CN"/>
        </w:rPr>
        <w:t>开展合作</w:t>
      </w:r>
      <w:r w:rsidRPr="00C26365">
        <w:rPr>
          <w:rFonts w:hint="eastAsia"/>
          <w:lang w:eastAsia="zh-CN"/>
        </w:rPr>
        <w:t>；</w:t>
      </w:r>
    </w:p>
    <w:p w14:paraId="2664C926" w14:textId="2C0A6BF7" w:rsidR="00FA6465" w:rsidRPr="00C26365" w:rsidRDefault="001154D0" w:rsidP="00FA6465">
      <w:pPr>
        <w:rPr>
          <w:lang w:eastAsia="zh-CN" w:bidi="ar-EG"/>
        </w:rPr>
      </w:pPr>
      <w:r w:rsidRPr="00C26365">
        <w:rPr>
          <w:lang w:eastAsia="zh-CN" w:bidi="ar-EG"/>
        </w:rPr>
        <w:t>4</w:t>
      </w:r>
      <w:r w:rsidRPr="00C26365">
        <w:rPr>
          <w:lang w:eastAsia="zh-CN" w:bidi="ar-EG"/>
        </w:rPr>
        <w:tab/>
      </w:r>
      <w:r w:rsidRPr="00C26365">
        <w:rPr>
          <w:rFonts w:hint="eastAsia"/>
          <w:lang w:eastAsia="zh-CN"/>
        </w:rPr>
        <w:t>采用</w:t>
      </w:r>
      <w:ins w:id="109" w:author="Lenovo" w:date="2022-05-10T15:42:00Z">
        <w:r w:rsidR="00115ADC">
          <w:rPr>
            <w:rFonts w:hint="eastAsia"/>
            <w:lang w:eastAsia="zh-CN"/>
          </w:rPr>
          <w:t>EMF</w:t>
        </w:r>
        <w:r w:rsidR="00115ADC">
          <w:rPr>
            <w:rFonts w:hint="eastAsia"/>
            <w:lang w:eastAsia="zh-CN"/>
          </w:rPr>
          <w:t>电平</w:t>
        </w:r>
      </w:ins>
      <w:ins w:id="110" w:author="Lenovo" w:date="2022-05-10T15:41:00Z">
        <w:r w:rsidR="00115ADC">
          <w:rPr>
            <w:rFonts w:hint="eastAsia"/>
            <w:lang w:eastAsia="zh-CN"/>
          </w:rPr>
          <w:t>测量和评估</w:t>
        </w:r>
      </w:ins>
      <w:ins w:id="111" w:author="Li, Kehan" w:date="2022-05-11T18:02:00Z">
        <w:r w:rsidR="003462FA">
          <w:rPr>
            <w:rFonts w:hint="eastAsia"/>
            <w:lang w:eastAsia="zh-CN"/>
          </w:rPr>
          <w:t>的</w:t>
        </w:r>
      </w:ins>
      <w:r w:rsidRPr="00C26365">
        <w:rPr>
          <w:rFonts w:hint="eastAsia"/>
          <w:lang w:eastAsia="zh-CN"/>
        </w:rPr>
        <w:t>国际标准，并</w:t>
      </w:r>
      <w:r w:rsidRPr="00C26365">
        <w:rPr>
          <w:lang w:eastAsia="zh-CN"/>
        </w:rPr>
        <w:t>使用有效方法来核实合规与否，</w:t>
      </w:r>
    </w:p>
    <w:p w14:paraId="03858D47" w14:textId="77777777" w:rsidR="00FA6465" w:rsidRPr="00BF7625" w:rsidRDefault="001154D0">
      <w:pPr>
        <w:pStyle w:val="Call"/>
        <w:rPr>
          <w:lang w:eastAsia="zh-CN"/>
        </w:rPr>
      </w:pPr>
      <w:r w:rsidRPr="00BF7625">
        <w:rPr>
          <w:rFonts w:hint="eastAsia"/>
          <w:lang w:eastAsia="zh-CN"/>
        </w:rPr>
        <w:t>鼓励</w:t>
      </w:r>
      <w:r>
        <w:rPr>
          <w:rFonts w:hint="eastAsia"/>
          <w:lang w:eastAsia="zh-CN"/>
        </w:rPr>
        <w:t>来自</w:t>
      </w:r>
      <w:r w:rsidRPr="00BF7625">
        <w:rPr>
          <w:rFonts w:hint="eastAsia"/>
          <w:lang w:eastAsia="zh-CN"/>
        </w:rPr>
        <w:t>学术</w:t>
      </w:r>
      <w:r>
        <w:rPr>
          <w:rFonts w:hint="eastAsia"/>
          <w:lang w:eastAsia="zh-CN"/>
        </w:rPr>
        <w:t>界</w:t>
      </w:r>
      <w:r w:rsidRPr="00BF7625">
        <w:rPr>
          <w:rFonts w:hint="eastAsia"/>
          <w:lang w:eastAsia="zh-CN"/>
        </w:rPr>
        <w:t>和高级培训中心</w:t>
      </w:r>
      <w:r>
        <w:rPr>
          <w:rFonts w:hint="eastAsia"/>
          <w:lang w:eastAsia="zh-CN"/>
        </w:rPr>
        <w:t>的</w:t>
      </w:r>
      <w:r w:rsidRPr="00BF7625">
        <w:rPr>
          <w:rFonts w:hint="eastAsia"/>
          <w:lang w:eastAsia="zh-CN"/>
        </w:rPr>
        <w:t>成员</w:t>
      </w:r>
    </w:p>
    <w:p w14:paraId="35898CEF" w14:textId="77777777" w:rsidR="00FA6465" w:rsidRPr="00C26365" w:rsidRDefault="001154D0">
      <w:pPr>
        <w:ind w:firstLineChars="200" w:firstLine="480"/>
        <w:rPr>
          <w:lang w:eastAsia="zh-CN"/>
        </w:rPr>
      </w:pPr>
      <w:r w:rsidRPr="00C26365">
        <w:rPr>
          <w:rFonts w:hint="eastAsia"/>
          <w:lang w:eastAsia="zh-CN"/>
        </w:rPr>
        <w:t>通过提交文稿和提案积极参与本决议的</w:t>
      </w:r>
      <w:r>
        <w:rPr>
          <w:rFonts w:hint="eastAsia"/>
          <w:lang w:eastAsia="zh-CN"/>
        </w:rPr>
        <w:t>相</w:t>
      </w:r>
      <w:r w:rsidRPr="00C26365">
        <w:rPr>
          <w:rFonts w:hint="eastAsia"/>
          <w:lang w:eastAsia="zh-CN"/>
        </w:rPr>
        <w:t>关工作。</w:t>
      </w:r>
    </w:p>
    <w:p w14:paraId="3186DD0E" w14:textId="77777777" w:rsidR="00942690" w:rsidRDefault="00942690" w:rsidP="00411C49">
      <w:pPr>
        <w:pStyle w:val="Reasons"/>
      </w:pPr>
    </w:p>
    <w:p w14:paraId="1DDB26A6" w14:textId="77777777" w:rsidR="00942690" w:rsidRDefault="00942690">
      <w:pPr>
        <w:jc w:val="center"/>
      </w:pPr>
      <w:r>
        <w:t>______________</w:t>
      </w:r>
    </w:p>
    <w:sectPr w:rsidR="00942690">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A316" w14:textId="77777777" w:rsidR="002B27A3" w:rsidRDefault="002B27A3">
      <w:r>
        <w:separator/>
      </w:r>
    </w:p>
  </w:endnote>
  <w:endnote w:type="continuationSeparator" w:id="0">
    <w:p w14:paraId="7F7D42DB" w14:textId="77777777" w:rsidR="002B27A3" w:rsidRDefault="002B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8F10" w14:textId="77777777" w:rsidR="00E45D05" w:rsidRDefault="00E45D05">
    <w:pPr>
      <w:framePr w:wrap="around" w:vAnchor="text" w:hAnchor="margin" w:xAlign="right" w:y="1"/>
    </w:pPr>
    <w:r>
      <w:fldChar w:fldCharType="begin"/>
    </w:r>
    <w:r>
      <w:instrText xml:space="preserve">PAGE  </w:instrText>
    </w:r>
    <w:r>
      <w:fldChar w:fldCharType="end"/>
    </w:r>
  </w:p>
  <w:p w14:paraId="62A024CA" w14:textId="36F6CC0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0047F3">
      <w:rPr>
        <w:noProof/>
      </w:rPr>
      <w:t>11.05.22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4610" w14:textId="08A30F9D" w:rsidR="00DC4B83" w:rsidRDefault="00942690" w:rsidP="00DC4B83">
    <w:pPr>
      <w:pStyle w:val="Footer"/>
    </w:pPr>
    <w:r>
      <w:fldChar w:fldCharType="begin"/>
    </w:r>
    <w:r>
      <w:instrText xml:space="preserve"> FILENAME \p  \* MERGEFORMAT </w:instrText>
    </w:r>
    <w:r>
      <w:fldChar w:fldCharType="separate"/>
    </w:r>
    <w:r w:rsidR="000047F3">
      <w:t>P:\CHI\ITU-D\CONF-D\WTDC21\000\024ADD15C.docx</w:t>
    </w:r>
    <w:r>
      <w:fldChar w:fldCharType="end"/>
    </w:r>
    <w:r w:rsidR="00DC4B83">
      <w:t xml:space="preserve"> (504980)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1738"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643AAD" w14:paraId="6963CDFA" w14:textId="77777777" w:rsidTr="008B61EA">
      <w:tc>
        <w:tcPr>
          <w:tcW w:w="1526" w:type="dxa"/>
          <w:tcBorders>
            <w:top w:val="single" w:sz="4" w:space="0" w:color="000000"/>
          </w:tcBorders>
          <w:shd w:val="clear" w:color="auto" w:fill="auto"/>
        </w:tcPr>
        <w:p w14:paraId="1C5FBB5A"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1FA336C7" w14:textId="77777777" w:rsidR="00D83BF5" w:rsidRPr="00643AAD" w:rsidRDefault="00B10248" w:rsidP="00B10248">
          <w:pPr>
            <w:pStyle w:val="FirstFooter"/>
            <w:tabs>
              <w:tab w:val="left" w:pos="2302"/>
            </w:tabs>
            <w:ind w:left="2302" w:hanging="2302"/>
            <w:rPr>
              <w:sz w:val="18"/>
              <w:szCs w:val="18"/>
              <w:lang w:val="en-US"/>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537923EB" w14:textId="19B6058C" w:rsidR="00D83BF5" w:rsidRPr="00643AAD" w:rsidRDefault="004B4138" w:rsidP="004B4138">
          <w:pPr>
            <w:pStyle w:val="FirstFooter"/>
            <w:tabs>
              <w:tab w:val="left" w:pos="2302"/>
            </w:tabs>
            <w:ind w:left="2302" w:hanging="2302"/>
            <w:rPr>
              <w:sz w:val="18"/>
              <w:szCs w:val="18"/>
              <w:highlight w:val="yellow"/>
              <w:lang w:val="en-US"/>
            </w:rPr>
          </w:pPr>
          <w:r>
            <w:rPr>
              <w:rFonts w:cstheme="minorHAnsi" w:hint="eastAsia"/>
              <w:sz w:val="18"/>
              <w:szCs w:val="18"/>
              <w:lang w:eastAsia="zh-CN"/>
            </w:rPr>
            <w:t>加拿大创新，科学和经济发展部</w:t>
          </w:r>
          <w:r w:rsidR="004762F5">
            <w:rPr>
              <w:rFonts w:cstheme="minorHAnsi"/>
              <w:sz w:val="18"/>
              <w:szCs w:val="18"/>
            </w:rPr>
            <w:t>Oscar Avellaneda</w:t>
          </w:r>
          <w:r>
            <w:rPr>
              <w:rFonts w:cstheme="minorHAnsi" w:hint="eastAsia"/>
              <w:sz w:val="18"/>
              <w:szCs w:val="18"/>
              <w:lang w:eastAsia="zh-CN"/>
            </w:rPr>
            <w:t>先生</w:t>
          </w:r>
        </w:p>
      </w:tc>
    </w:tr>
    <w:tr w:rsidR="00D83BF5" w:rsidRPr="00643AAD" w14:paraId="00794433" w14:textId="77777777" w:rsidTr="008B61EA">
      <w:tc>
        <w:tcPr>
          <w:tcW w:w="1526" w:type="dxa"/>
          <w:shd w:val="clear" w:color="auto" w:fill="auto"/>
        </w:tcPr>
        <w:p w14:paraId="34E1E755"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597476DA"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64007444" w14:textId="57F54E36" w:rsidR="00D83BF5" w:rsidRPr="00643AAD" w:rsidRDefault="00AF3162" w:rsidP="00D83BF5">
          <w:pPr>
            <w:pStyle w:val="FirstFooter"/>
            <w:tabs>
              <w:tab w:val="left" w:pos="2302"/>
            </w:tabs>
            <w:rPr>
              <w:sz w:val="18"/>
              <w:szCs w:val="18"/>
              <w:highlight w:val="yellow"/>
              <w:lang w:val="en-US"/>
            </w:rPr>
          </w:pPr>
          <w:bookmarkStart w:id="116" w:name="PhoneNo"/>
          <w:bookmarkEnd w:id="116"/>
          <w:r>
            <w:rPr>
              <w:rFonts w:hint="eastAsia"/>
              <w:sz w:val="18"/>
              <w:szCs w:val="18"/>
              <w:lang w:val="en-US" w:eastAsia="zh-CN"/>
            </w:rPr>
            <w:t>不适用</w:t>
          </w:r>
        </w:p>
      </w:tc>
    </w:tr>
    <w:tr w:rsidR="00D83BF5" w:rsidRPr="00643AAD" w14:paraId="61282908" w14:textId="77777777" w:rsidTr="008B61EA">
      <w:tc>
        <w:tcPr>
          <w:tcW w:w="1526" w:type="dxa"/>
          <w:shd w:val="clear" w:color="auto" w:fill="auto"/>
        </w:tcPr>
        <w:p w14:paraId="473A16CB"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1A89416A"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bookmarkStart w:id="117" w:name="Email"/>
      <w:bookmarkEnd w:id="117"/>
      <w:tc>
        <w:tcPr>
          <w:tcW w:w="5987" w:type="dxa"/>
          <w:shd w:val="clear" w:color="auto" w:fill="auto"/>
        </w:tcPr>
        <w:p w14:paraId="1E9F5262" w14:textId="146DA3F2" w:rsidR="00D83BF5" w:rsidRPr="00643AAD" w:rsidRDefault="004762F5" w:rsidP="00D83BF5">
          <w:pPr>
            <w:pStyle w:val="FirstFooter"/>
            <w:tabs>
              <w:tab w:val="left" w:pos="2302"/>
            </w:tabs>
            <w:rPr>
              <w:sz w:val="18"/>
              <w:szCs w:val="18"/>
              <w:highlight w:val="yellow"/>
              <w:lang w:val="en-US"/>
            </w:rPr>
          </w:pPr>
          <w:r>
            <w:fldChar w:fldCharType="begin"/>
          </w:r>
          <w:r>
            <w:instrText xml:space="preserve"> HYPERLINK "mailto:oscar.avellaneda@ised-isde.gc.ca" </w:instrText>
          </w:r>
          <w:r>
            <w:fldChar w:fldCharType="separate"/>
          </w:r>
          <w:r w:rsidRPr="00822C89">
            <w:rPr>
              <w:rStyle w:val="Hyperlink"/>
              <w:sz w:val="18"/>
              <w:szCs w:val="22"/>
            </w:rPr>
            <w:t>oscar.avellaneda@ised-isde.gc.ca</w:t>
          </w:r>
          <w:r>
            <w:rPr>
              <w:rStyle w:val="Hyperlink"/>
              <w:sz w:val="18"/>
              <w:szCs w:val="22"/>
            </w:rPr>
            <w:fldChar w:fldCharType="end"/>
          </w:r>
        </w:p>
      </w:tc>
    </w:tr>
  </w:tbl>
  <w:p w14:paraId="5CBAF0EB" w14:textId="77777777" w:rsidR="00E45D05" w:rsidRPr="00D83BF5" w:rsidRDefault="00942690"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C766" w14:textId="77777777" w:rsidR="002B27A3" w:rsidRDefault="002B27A3">
      <w:r>
        <w:rPr>
          <w:b/>
        </w:rPr>
        <w:t>_______________</w:t>
      </w:r>
    </w:p>
  </w:footnote>
  <w:footnote w:type="continuationSeparator" w:id="0">
    <w:p w14:paraId="5FF1ECA8" w14:textId="77777777" w:rsidR="002B27A3" w:rsidRDefault="002B27A3">
      <w:r>
        <w:continuationSeparator/>
      </w:r>
    </w:p>
  </w:footnote>
  <w:footnote w:id="1">
    <w:p w14:paraId="42D6BA1A" w14:textId="77777777" w:rsidR="00EB60D7" w:rsidRPr="00E01CB7" w:rsidRDefault="001154D0">
      <w:pPr>
        <w:pStyle w:val="FootnoteText"/>
        <w:rPr>
          <w:lang w:val="ru-RU" w:eastAsia="zh-CN"/>
        </w:rPr>
      </w:pPr>
      <w:r w:rsidRPr="00E01CB7">
        <w:rPr>
          <w:rStyle w:val="FootnoteReference"/>
          <w:lang w:val="ru-RU" w:eastAsia="zh-CN"/>
        </w:rPr>
        <w:t>1</w:t>
      </w:r>
      <w:r w:rsidRPr="00E01CB7">
        <w:rPr>
          <w:lang w:val="ru-RU"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B4D5" w14:textId="1EFD4E5F"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12"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113" w:name="OLE_LINK3"/>
    <w:bookmarkStart w:id="114" w:name="OLE_LINK2"/>
    <w:bookmarkStart w:id="115" w:name="OLE_LINK1"/>
    <w:r w:rsidR="00F21BF3" w:rsidRPr="00BC0E23">
      <w:rPr>
        <w:sz w:val="22"/>
        <w:szCs w:val="22"/>
      </w:rPr>
      <w:t>24(Add.15)</w:t>
    </w:r>
    <w:bookmarkEnd w:id="113"/>
    <w:bookmarkEnd w:id="114"/>
    <w:bookmarkEnd w:id="115"/>
    <w:r w:rsidR="00F21BF3" w:rsidRPr="00BC0E23">
      <w:rPr>
        <w:sz w:val="22"/>
        <w:szCs w:val="22"/>
      </w:rPr>
      <w:t>-C</w:t>
    </w:r>
    <w:bookmarkEnd w:id="112"/>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904857">
      <w:rPr>
        <w:noProof/>
        <w:sz w:val="22"/>
        <w:szCs w:val="22"/>
        <w:lang w:val="es-ES_tradnl"/>
      </w:rPr>
      <w:t>4</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609890">
    <w:abstractNumId w:val="0"/>
  </w:num>
  <w:num w:numId="2" w16cid:durableId="3034632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5589312">
    <w:abstractNumId w:val="4"/>
  </w:num>
  <w:num w:numId="4" w16cid:durableId="1096636119">
    <w:abstractNumId w:val="2"/>
  </w:num>
  <w:num w:numId="5" w16cid:durableId="19050699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rson w15:author="Lenovo">
    <w15:presenceInfo w15:providerId="Windows Live" w15:userId="3c865ecb477b487a"/>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7F3"/>
    <w:rsid w:val="00017314"/>
    <w:rsid w:val="00022A29"/>
    <w:rsid w:val="000355FD"/>
    <w:rsid w:val="0003598A"/>
    <w:rsid w:val="00035FD9"/>
    <w:rsid w:val="00051E39"/>
    <w:rsid w:val="00075C63"/>
    <w:rsid w:val="00077239"/>
    <w:rsid w:val="00080905"/>
    <w:rsid w:val="000822BE"/>
    <w:rsid w:val="00086491"/>
    <w:rsid w:val="00091346"/>
    <w:rsid w:val="000F73FF"/>
    <w:rsid w:val="00114CF7"/>
    <w:rsid w:val="001154D0"/>
    <w:rsid w:val="00115ADC"/>
    <w:rsid w:val="00123B68"/>
    <w:rsid w:val="00126F2E"/>
    <w:rsid w:val="00131EF9"/>
    <w:rsid w:val="00146F6F"/>
    <w:rsid w:val="00147DA1"/>
    <w:rsid w:val="00152957"/>
    <w:rsid w:val="001774F0"/>
    <w:rsid w:val="001875A6"/>
    <w:rsid w:val="00187BD9"/>
    <w:rsid w:val="00190B55"/>
    <w:rsid w:val="00194CFB"/>
    <w:rsid w:val="001A3CFA"/>
    <w:rsid w:val="001B2ED3"/>
    <w:rsid w:val="001C3B5F"/>
    <w:rsid w:val="001D058F"/>
    <w:rsid w:val="001D6BD7"/>
    <w:rsid w:val="002009EA"/>
    <w:rsid w:val="00202CA0"/>
    <w:rsid w:val="0021164A"/>
    <w:rsid w:val="002154A6"/>
    <w:rsid w:val="002162CD"/>
    <w:rsid w:val="00217377"/>
    <w:rsid w:val="00217968"/>
    <w:rsid w:val="002255B3"/>
    <w:rsid w:val="00236E8A"/>
    <w:rsid w:val="00271316"/>
    <w:rsid w:val="0028104E"/>
    <w:rsid w:val="00287DAA"/>
    <w:rsid w:val="00296313"/>
    <w:rsid w:val="002B0E90"/>
    <w:rsid w:val="002B27A3"/>
    <w:rsid w:val="002D58BE"/>
    <w:rsid w:val="002F16EC"/>
    <w:rsid w:val="002F415A"/>
    <w:rsid w:val="003013EE"/>
    <w:rsid w:val="00343494"/>
    <w:rsid w:val="003462FA"/>
    <w:rsid w:val="00377BD3"/>
    <w:rsid w:val="00384088"/>
    <w:rsid w:val="0038489B"/>
    <w:rsid w:val="0039169B"/>
    <w:rsid w:val="003A7F8C"/>
    <w:rsid w:val="003B223B"/>
    <w:rsid w:val="003B532E"/>
    <w:rsid w:val="003B6F14"/>
    <w:rsid w:val="003D0F8B"/>
    <w:rsid w:val="003F3C3B"/>
    <w:rsid w:val="0040102A"/>
    <w:rsid w:val="004131D4"/>
    <w:rsid w:val="0041348E"/>
    <w:rsid w:val="00430667"/>
    <w:rsid w:val="00447308"/>
    <w:rsid w:val="004661ED"/>
    <w:rsid w:val="004762F5"/>
    <w:rsid w:val="004765FF"/>
    <w:rsid w:val="00492075"/>
    <w:rsid w:val="004969AD"/>
    <w:rsid w:val="004B13CB"/>
    <w:rsid w:val="004B4138"/>
    <w:rsid w:val="004B4FDF"/>
    <w:rsid w:val="004D5D5C"/>
    <w:rsid w:val="004F136C"/>
    <w:rsid w:val="0050139F"/>
    <w:rsid w:val="005141CE"/>
    <w:rsid w:val="00521223"/>
    <w:rsid w:val="005223A2"/>
    <w:rsid w:val="00524DF1"/>
    <w:rsid w:val="0055140B"/>
    <w:rsid w:val="00554C4F"/>
    <w:rsid w:val="005551F1"/>
    <w:rsid w:val="00561D72"/>
    <w:rsid w:val="005964AB"/>
    <w:rsid w:val="005B0676"/>
    <w:rsid w:val="005B44F5"/>
    <w:rsid w:val="005C099A"/>
    <w:rsid w:val="005C2EB3"/>
    <w:rsid w:val="005C31A5"/>
    <w:rsid w:val="005E10C9"/>
    <w:rsid w:val="005E61DD"/>
    <w:rsid w:val="005E6321"/>
    <w:rsid w:val="005F370C"/>
    <w:rsid w:val="006023DF"/>
    <w:rsid w:val="00623716"/>
    <w:rsid w:val="0064322F"/>
    <w:rsid w:val="00643AAD"/>
    <w:rsid w:val="00657DE0"/>
    <w:rsid w:val="00666A09"/>
    <w:rsid w:val="0067199F"/>
    <w:rsid w:val="00685313"/>
    <w:rsid w:val="006A6E9B"/>
    <w:rsid w:val="006B7C2A"/>
    <w:rsid w:val="006C23DA"/>
    <w:rsid w:val="006E3D45"/>
    <w:rsid w:val="007149F9"/>
    <w:rsid w:val="00733A30"/>
    <w:rsid w:val="00745AEE"/>
    <w:rsid w:val="007479EA"/>
    <w:rsid w:val="00750F10"/>
    <w:rsid w:val="00754754"/>
    <w:rsid w:val="007649F7"/>
    <w:rsid w:val="007742CA"/>
    <w:rsid w:val="007866D5"/>
    <w:rsid w:val="007D06F0"/>
    <w:rsid w:val="007D45E3"/>
    <w:rsid w:val="007D5320"/>
    <w:rsid w:val="007F735C"/>
    <w:rsid w:val="00800972"/>
    <w:rsid w:val="00804475"/>
    <w:rsid w:val="00810FC1"/>
    <w:rsid w:val="00811633"/>
    <w:rsid w:val="00821CEF"/>
    <w:rsid w:val="00832828"/>
    <w:rsid w:val="0083645A"/>
    <w:rsid w:val="0083708C"/>
    <w:rsid w:val="00840B0F"/>
    <w:rsid w:val="0084214B"/>
    <w:rsid w:val="00862D17"/>
    <w:rsid w:val="008711AE"/>
    <w:rsid w:val="00872FC8"/>
    <w:rsid w:val="008801D3"/>
    <w:rsid w:val="008845D0"/>
    <w:rsid w:val="00890524"/>
    <w:rsid w:val="008B43F2"/>
    <w:rsid w:val="008B61EA"/>
    <w:rsid w:val="008B6CFF"/>
    <w:rsid w:val="00900967"/>
    <w:rsid w:val="00904857"/>
    <w:rsid w:val="00910B26"/>
    <w:rsid w:val="009274B4"/>
    <w:rsid w:val="00933808"/>
    <w:rsid w:val="00934EA2"/>
    <w:rsid w:val="009422AD"/>
    <w:rsid w:val="00942690"/>
    <w:rsid w:val="00944A5C"/>
    <w:rsid w:val="00952A66"/>
    <w:rsid w:val="00954A08"/>
    <w:rsid w:val="009C56E5"/>
    <w:rsid w:val="009E5FC8"/>
    <w:rsid w:val="009E687A"/>
    <w:rsid w:val="009F17E3"/>
    <w:rsid w:val="00A03C5C"/>
    <w:rsid w:val="00A066F1"/>
    <w:rsid w:val="00A141AF"/>
    <w:rsid w:val="00A16D29"/>
    <w:rsid w:val="00A16FDC"/>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AE7AF9"/>
    <w:rsid w:val="00AF3162"/>
    <w:rsid w:val="00B004E5"/>
    <w:rsid w:val="00B10248"/>
    <w:rsid w:val="00B15F9D"/>
    <w:rsid w:val="00B639E9"/>
    <w:rsid w:val="00B63C8A"/>
    <w:rsid w:val="00B817CD"/>
    <w:rsid w:val="00B911B2"/>
    <w:rsid w:val="00B951D0"/>
    <w:rsid w:val="00BB29C8"/>
    <w:rsid w:val="00BB3A95"/>
    <w:rsid w:val="00BC0382"/>
    <w:rsid w:val="00BC0E23"/>
    <w:rsid w:val="00C0018F"/>
    <w:rsid w:val="00C20466"/>
    <w:rsid w:val="00C214ED"/>
    <w:rsid w:val="00C234E6"/>
    <w:rsid w:val="00C324A8"/>
    <w:rsid w:val="00C54517"/>
    <w:rsid w:val="00C63427"/>
    <w:rsid w:val="00C64CD8"/>
    <w:rsid w:val="00C82641"/>
    <w:rsid w:val="00C97C68"/>
    <w:rsid w:val="00CA1A47"/>
    <w:rsid w:val="00CA64E5"/>
    <w:rsid w:val="00CC247A"/>
    <w:rsid w:val="00CE5E47"/>
    <w:rsid w:val="00CE6636"/>
    <w:rsid w:val="00CF020F"/>
    <w:rsid w:val="00CF2B5B"/>
    <w:rsid w:val="00CF66E1"/>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C4B83"/>
    <w:rsid w:val="00DC4EA1"/>
    <w:rsid w:val="00DD08B4"/>
    <w:rsid w:val="00DD44AF"/>
    <w:rsid w:val="00DD5661"/>
    <w:rsid w:val="00DE2AC3"/>
    <w:rsid w:val="00DE434C"/>
    <w:rsid w:val="00DE5692"/>
    <w:rsid w:val="00DF6F8E"/>
    <w:rsid w:val="00E03C94"/>
    <w:rsid w:val="00E07057"/>
    <w:rsid w:val="00E07105"/>
    <w:rsid w:val="00E26226"/>
    <w:rsid w:val="00E4165C"/>
    <w:rsid w:val="00E43A89"/>
    <w:rsid w:val="00E45D05"/>
    <w:rsid w:val="00E55816"/>
    <w:rsid w:val="00E55AEF"/>
    <w:rsid w:val="00E976C1"/>
    <w:rsid w:val="00EA12E5"/>
    <w:rsid w:val="00EA2976"/>
    <w:rsid w:val="00EC111E"/>
    <w:rsid w:val="00EC3651"/>
    <w:rsid w:val="00ED1339"/>
    <w:rsid w:val="00EE289E"/>
    <w:rsid w:val="00F02766"/>
    <w:rsid w:val="00F04067"/>
    <w:rsid w:val="00F05BD4"/>
    <w:rsid w:val="00F11A98"/>
    <w:rsid w:val="00F20693"/>
    <w:rsid w:val="00F21A1D"/>
    <w:rsid w:val="00F21BF3"/>
    <w:rsid w:val="00F335A4"/>
    <w:rsid w:val="00F65C19"/>
    <w:rsid w:val="00F9433D"/>
    <w:rsid w:val="00FB7DF4"/>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D69233"/>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customStyle="1" w:styleId="Normalaftertitle0">
    <w:name w:val="Normal_after_title"/>
    <w:basedOn w:val="Normal"/>
    <w:next w:val="Normal"/>
    <w:uiPriority w:val="99"/>
    <w:rsid w:val="00D818FA"/>
    <w:pPr>
      <w:spacing w:before="360"/>
      <w:jc w:val="both"/>
      <w:textAlignment w:val="auto"/>
    </w:pPr>
    <w:rPr>
      <w:rFonts w:eastAsia="Times New Roman"/>
    </w:rPr>
  </w:style>
  <w:style w:type="character" w:styleId="FollowedHyperlink">
    <w:name w:val="FollowedHyperlink"/>
    <w:basedOn w:val="DefaultParagraphFont"/>
    <w:semiHidden/>
    <w:unhideWhenUsed/>
    <w:rsid w:val="00CF66E1"/>
    <w:rPr>
      <w:color w:val="800080" w:themeColor="followedHyperlink"/>
      <w:u w:val="single"/>
    </w:rPr>
  </w:style>
  <w:style w:type="paragraph" w:styleId="Revision">
    <w:name w:val="Revision"/>
    <w:hidden/>
    <w:uiPriority w:val="99"/>
    <w:semiHidden/>
    <w:rsid w:val="00AF316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D18-WTDC21-C-0024!A15!MSW-C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CA36-5455-412C-811C-44120B89BD5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30C2A3A-4BFE-498C-8F1A-0EACB410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84EBF-1659-4E2A-88DA-72C873569E89}">
  <ds:schemaRefs>
    <ds:schemaRef ds:uri="http://schemas.microsoft.com/sharepoint/events"/>
  </ds:schemaRefs>
</ds:datastoreItem>
</file>

<file path=customXml/itemProps4.xml><?xml version="1.0" encoding="utf-8"?>
<ds:datastoreItem xmlns:ds="http://schemas.openxmlformats.org/officeDocument/2006/customXml" ds:itemID="{736C8D07-E316-4E21-ABD0-E82041E762E8}">
  <ds:schemaRefs>
    <ds:schemaRef ds:uri="http://schemas.microsoft.com/sharepoint/v3/contenttype/forms"/>
  </ds:schemaRefs>
</ds:datastoreItem>
</file>

<file path=customXml/itemProps5.xml><?xml version="1.0" encoding="utf-8"?>
<ds:datastoreItem xmlns:ds="http://schemas.openxmlformats.org/officeDocument/2006/customXml" ds:itemID="{FDC511FB-9F6A-47DC-B5A7-93D81685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2010</Words>
  <Characters>1022</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D18-WTDC21-C-0024!A15!MSW-C</vt:lpstr>
    </vt:vector>
  </TitlesOfParts>
  <Manager>General Secretariat - Pool</Manager>
  <Company>ITU</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D18-WTDC21-C-0024!A15!MSW-C</dc:title>
  <dc:creator>Documents Proposals Manager (DPM)</dc:creator>
  <cp:keywords>DPM_v2022.4.28.1_prod</cp:keywords>
  <cp:lastModifiedBy>Li, Kehan</cp:lastModifiedBy>
  <cp:revision>12</cp:revision>
  <cp:lastPrinted>2017-03-10T13:45:00Z</cp:lastPrinted>
  <dcterms:created xsi:type="dcterms:W3CDTF">2022-05-11T15:50:00Z</dcterms:created>
  <dcterms:modified xsi:type="dcterms:W3CDTF">2022-05-11T16:14:00Z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