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21BF9448" w14:textId="77777777" w:rsidTr="005B5A8E">
        <w:trPr>
          <w:cantSplit/>
          <w:trHeight w:val="1134"/>
        </w:trPr>
        <w:tc>
          <w:tcPr>
            <w:tcW w:w="2410" w:type="dxa"/>
          </w:tcPr>
          <w:p w14:paraId="63D1E875"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15818AAA" wp14:editId="25B16B55">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06CFC9BE"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226F71F9" wp14:editId="28742BFC">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6C7B2D73"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4C8B9428"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2330AB8F" w14:textId="77777777" w:rsidTr="004F136C">
        <w:trPr>
          <w:cantSplit/>
        </w:trPr>
        <w:tc>
          <w:tcPr>
            <w:tcW w:w="6535" w:type="dxa"/>
            <w:gridSpan w:val="2"/>
            <w:tcBorders>
              <w:top w:val="single" w:sz="12" w:space="0" w:color="auto"/>
            </w:tcBorders>
          </w:tcPr>
          <w:p w14:paraId="4DA84826"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4BE4CA46" w14:textId="77777777" w:rsidR="00D83BF5" w:rsidRPr="00C82641" w:rsidRDefault="00D83BF5" w:rsidP="00B951D0">
            <w:pPr>
              <w:spacing w:before="0" w:line="240" w:lineRule="atLeast"/>
              <w:rPr>
                <w:rFonts w:cstheme="minorHAnsi"/>
                <w:sz w:val="20"/>
                <w:lang w:eastAsia="zh-CN"/>
              </w:rPr>
            </w:pPr>
          </w:p>
        </w:tc>
      </w:tr>
      <w:tr w:rsidR="00D83BF5" w:rsidRPr="0038489B" w14:paraId="2B306CD8" w14:textId="77777777" w:rsidTr="004F136C">
        <w:trPr>
          <w:cantSplit/>
          <w:trHeight w:val="23"/>
        </w:trPr>
        <w:tc>
          <w:tcPr>
            <w:tcW w:w="6535" w:type="dxa"/>
            <w:gridSpan w:val="2"/>
            <w:shd w:val="clear" w:color="auto" w:fill="auto"/>
          </w:tcPr>
          <w:p w14:paraId="1D325568"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2F03430F"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sidR="000D76B5">
              <w:rPr>
                <w:b/>
                <w:bCs/>
                <w:szCs w:val="24"/>
                <w:lang w:eastAsia="zh-CN"/>
              </w:rPr>
              <w:t xml:space="preserve"> </w:t>
            </w:r>
            <w:r>
              <w:rPr>
                <w:b/>
                <w:bCs/>
                <w:szCs w:val="24"/>
                <w:lang w:eastAsia="zh-CN"/>
              </w:rPr>
              <w:t>24 (Add.11)</w:t>
            </w:r>
            <w:r w:rsidR="00EC3651">
              <w:rPr>
                <w:b/>
                <w:bCs/>
                <w:szCs w:val="24"/>
                <w:lang w:eastAsia="zh-CN"/>
              </w:rPr>
              <w:t>-C</w:t>
            </w:r>
          </w:p>
        </w:tc>
      </w:tr>
      <w:tr w:rsidR="00D83BF5" w:rsidRPr="00C324A8" w14:paraId="7320D3CA" w14:textId="77777777" w:rsidTr="004F136C">
        <w:trPr>
          <w:cantSplit/>
          <w:trHeight w:val="23"/>
        </w:trPr>
        <w:tc>
          <w:tcPr>
            <w:tcW w:w="6535" w:type="dxa"/>
            <w:gridSpan w:val="2"/>
            <w:shd w:val="clear" w:color="auto" w:fill="auto"/>
          </w:tcPr>
          <w:p w14:paraId="7BCC5E80"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6A525201"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72D3A84F" w14:textId="77777777" w:rsidTr="004F136C">
        <w:trPr>
          <w:cantSplit/>
          <w:trHeight w:val="23"/>
        </w:trPr>
        <w:tc>
          <w:tcPr>
            <w:tcW w:w="6535" w:type="dxa"/>
            <w:gridSpan w:val="2"/>
            <w:shd w:val="clear" w:color="auto" w:fill="auto"/>
          </w:tcPr>
          <w:p w14:paraId="4D69EE02"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73DCA5DB"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644D2B64" w14:textId="77777777" w:rsidTr="004F136C">
        <w:trPr>
          <w:cantSplit/>
          <w:trHeight w:val="23"/>
        </w:trPr>
        <w:tc>
          <w:tcPr>
            <w:tcW w:w="9639" w:type="dxa"/>
            <w:gridSpan w:val="3"/>
            <w:shd w:val="clear" w:color="auto" w:fill="auto"/>
          </w:tcPr>
          <w:p w14:paraId="3CECD250"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6588D5F0" w14:textId="77777777" w:rsidTr="004F136C">
        <w:trPr>
          <w:cantSplit/>
          <w:trHeight w:val="23"/>
        </w:trPr>
        <w:tc>
          <w:tcPr>
            <w:tcW w:w="9639" w:type="dxa"/>
            <w:gridSpan w:val="3"/>
            <w:shd w:val="clear" w:color="auto" w:fill="auto"/>
            <w:vAlign w:val="center"/>
          </w:tcPr>
          <w:p w14:paraId="7F867D7B" w14:textId="792F35CD" w:rsidR="00D83BF5" w:rsidRDefault="006217CF" w:rsidP="00C07050">
            <w:pPr>
              <w:pStyle w:val="Title1"/>
              <w:spacing w:after="120"/>
              <w:rPr>
                <w:lang w:eastAsia="zh-CN"/>
              </w:rPr>
            </w:pPr>
            <w:r w:rsidRPr="00DD6D00">
              <w:rPr>
                <w:rFonts w:eastAsia="SimSun" w:cstheme="minorHAnsi"/>
                <w:lang w:eastAsia="zh-CN"/>
              </w:rPr>
              <w:t>修改关于</w:t>
            </w:r>
            <w:r w:rsidRPr="006217CF">
              <w:rPr>
                <w:rFonts w:eastAsia="SimSun" w:cstheme="minorHAnsi" w:hint="eastAsia"/>
                <w:lang w:eastAsia="zh-CN"/>
              </w:rPr>
              <w:t>国际电信网络的迂回呼叫程序以及确定提供</w:t>
            </w:r>
            <w:r w:rsidR="00C07050">
              <w:rPr>
                <w:rFonts w:eastAsia="SimSun" w:cstheme="minorHAnsi"/>
                <w:lang w:eastAsia="zh-CN"/>
              </w:rPr>
              <w:br/>
            </w:r>
            <w:r w:rsidRPr="006217CF">
              <w:rPr>
                <w:rFonts w:eastAsia="SimSun" w:cstheme="minorHAnsi" w:hint="eastAsia"/>
                <w:lang w:eastAsia="zh-CN"/>
              </w:rPr>
              <w:t>国际电信业务的始发地点</w:t>
            </w:r>
            <w:r w:rsidRPr="00DD6D00">
              <w:rPr>
                <w:rFonts w:eastAsia="SimSun" w:cstheme="minorHAnsi"/>
                <w:lang w:eastAsia="zh-CN"/>
              </w:rPr>
              <w:t>的第</w:t>
            </w:r>
            <w:r w:rsidRPr="00DD6D00">
              <w:rPr>
                <w:rFonts w:eastAsia="SimSun" w:cstheme="minorHAnsi"/>
                <w:lang w:eastAsia="zh-CN"/>
              </w:rPr>
              <w:t>22</w:t>
            </w:r>
            <w:r w:rsidRPr="00DD6D00">
              <w:rPr>
                <w:rFonts w:eastAsia="SimSun" w:cstheme="minorHAnsi"/>
                <w:lang w:eastAsia="zh-CN"/>
              </w:rPr>
              <w:t>号决议的提案</w:t>
            </w:r>
          </w:p>
        </w:tc>
      </w:tr>
      <w:tr w:rsidR="00D83BF5" w:rsidRPr="00C324A8" w14:paraId="63E1C3D1" w14:textId="77777777" w:rsidTr="004F136C">
        <w:trPr>
          <w:cantSplit/>
          <w:trHeight w:val="23"/>
        </w:trPr>
        <w:tc>
          <w:tcPr>
            <w:tcW w:w="9639" w:type="dxa"/>
            <w:gridSpan w:val="3"/>
            <w:shd w:val="clear" w:color="auto" w:fill="auto"/>
          </w:tcPr>
          <w:p w14:paraId="4D843493" w14:textId="77777777" w:rsidR="00D83BF5" w:rsidRPr="00B911B2" w:rsidRDefault="00D83BF5" w:rsidP="00F21BF3">
            <w:pPr>
              <w:pStyle w:val="Title2"/>
              <w:spacing w:before="240"/>
              <w:rPr>
                <w:lang w:eastAsia="zh-CN"/>
              </w:rPr>
            </w:pPr>
          </w:p>
        </w:tc>
      </w:tr>
      <w:tr w:rsidR="00F21BF3" w:rsidRPr="00C324A8" w14:paraId="20BF54A2" w14:textId="77777777" w:rsidTr="004F136C">
        <w:trPr>
          <w:cantSplit/>
          <w:trHeight w:val="23"/>
        </w:trPr>
        <w:tc>
          <w:tcPr>
            <w:tcW w:w="9639" w:type="dxa"/>
            <w:gridSpan w:val="3"/>
            <w:shd w:val="clear" w:color="auto" w:fill="auto"/>
          </w:tcPr>
          <w:p w14:paraId="67220FA7" w14:textId="77777777" w:rsidR="00F21BF3" w:rsidRPr="00F21BF3" w:rsidRDefault="00F21BF3" w:rsidP="00F21BF3">
            <w:pPr>
              <w:pStyle w:val="Title2"/>
              <w:spacing w:before="240"/>
              <w:rPr>
                <w:lang w:eastAsia="zh-CN"/>
              </w:rPr>
            </w:pPr>
          </w:p>
        </w:tc>
      </w:tr>
      <w:bookmarkEnd w:id="6"/>
      <w:bookmarkEnd w:id="7"/>
      <w:tr w:rsidR="00751931" w14:paraId="28777027" w14:textId="77777777">
        <w:tc>
          <w:tcPr>
            <w:tcW w:w="10031" w:type="dxa"/>
            <w:gridSpan w:val="3"/>
            <w:tcBorders>
              <w:top w:val="single" w:sz="4" w:space="0" w:color="auto"/>
              <w:left w:val="single" w:sz="4" w:space="0" w:color="auto"/>
              <w:bottom w:val="single" w:sz="4" w:space="0" w:color="auto"/>
              <w:right w:val="single" w:sz="4" w:space="0" w:color="auto"/>
            </w:tcBorders>
          </w:tcPr>
          <w:p w14:paraId="671E91F5" w14:textId="77777777" w:rsidR="00751931" w:rsidRDefault="007D1AB7" w:rsidP="003A08B2">
            <w:pPr>
              <w:tabs>
                <w:tab w:val="clear" w:pos="1871"/>
                <w:tab w:val="left" w:pos="1593"/>
              </w:tabs>
              <w:rPr>
                <w:lang w:eastAsia="zh-CN"/>
              </w:rPr>
            </w:pPr>
            <w:r>
              <w:rPr>
                <w:rFonts w:ascii="Calibri" w:eastAsia="SimSun" w:hAnsi="Calibri" w:cs="Traditional Arabic"/>
                <w:b/>
                <w:bCs/>
                <w:szCs w:val="24"/>
                <w:lang w:eastAsia="zh-CN"/>
              </w:rPr>
              <w:t>重点领域</w:t>
            </w:r>
            <w:r w:rsidR="003A08B2">
              <w:rPr>
                <w:rFonts w:ascii="Calibri" w:eastAsia="SimSun" w:hAnsi="Calibri" w:cs="Traditional Arabic" w:hint="eastAsia"/>
                <w:b/>
                <w:bCs/>
                <w:szCs w:val="24"/>
                <w:lang w:eastAsia="zh-CN"/>
              </w:rPr>
              <w:t>：</w:t>
            </w:r>
            <w:r w:rsidR="003A08B2">
              <w:rPr>
                <w:rFonts w:ascii="Calibri" w:eastAsia="SimSun" w:hAnsi="Calibri" w:cs="Traditional Arabic"/>
                <w:b/>
                <w:bCs/>
                <w:szCs w:val="24"/>
                <w:lang w:eastAsia="zh-CN"/>
              </w:rPr>
              <w:tab/>
            </w:r>
            <w:r w:rsidR="003A08B2" w:rsidRPr="00B41CE9">
              <w:rPr>
                <w:rFonts w:ascii="Calibri" w:eastAsia="SimSun" w:hAnsi="Calibri" w:cs="Traditional Arabic"/>
                <w:bCs/>
                <w:szCs w:val="24"/>
                <w:lang w:eastAsia="zh-CN"/>
              </w:rPr>
              <w:t>–</w:t>
            </w:r>
            <w:r w:rsidR="003A08B2">
              <w:rPr>
                <w:rFonts w:ascii="Calibri" w:eastAsia="SimSun" w:hAnsi="Calibri" w:cs="Traditional Arabic"/>
                <w:szCs w:val="24"/>
                <w:lang w:eastAsia="zh-CN"/>
              </w:rPr>
              <w:tab/>
            </w:r>
            <w:r w:rsidR="00C801A3" w:rsidRPr="00C801A3">
              <w:rPr>
                <w:rFonts w:ascii="Calibri" w:eastAsia="SimSun" w:hAnsi="Calibri" w:cs="Traditional Arabic" w:hint="eastAsia"/>
                <w:szCs w:val="24"/>
                <w:lang w:eastAsia="zh-CN"/>
              </w:rPr>
              <w:t>决议和建议</w:t>
            </w:r>
          </w:p>
          <w:p w14:paraId="1AD24C4F" w14:textId="1F27E783" w:rsidR="00751931" w:rsidRDefault="000A5D8F">
            <w:pPr>
              <w:rPr>
                <w:lang w:eastAsia="zh-CN"/>
              </w:rPr>
            </w:pPr>
            <w:r>
              <w:rPr>
                <w:rFonts w:ascii="Calibri" w:eastAsia="SimSun" w:hAnsi="Calibri" w:cs="Traditional Arabic" w:hint="eastAsia"/>
                <w:b/>
                <w:bCs/>
                <w:szCs w:val="24"/>
                <w:lang w:eastAsia="zh-CN"/>
              </w:rPr>
              <w:t>摘</w:t>
            </w:r>
            <w:r w:rsidR="007D1AB7">
              <w:rPr>
                <w:rFonts w:ascii="Calibri" w:eastAsia="SimSun" w:hAnsi="Calibri" w:cs="Traditional Arabic"/>
                <w:b/>
                <w:bCs/>
                <w:szCs w:val="24"/>
                <w:lang w:eastAsia="zh-CN"/>
              </w:rPr>
              <w:t>要</w:t>
            </w:r>
            <w:r w:rsidR="003A08B2">
              <w:rPr>
                <w:rFonts w:ascii="Calibri" w:eastAsia="SimSun" w:hAnsi="Calibri" w:cs="Traditional Arabic" w:hint="eastAsia"/>
                <w:b/>
                <w:bCs/>
                <w:szCs w:val="24"/>
                <w:lang w:eastAsia="zh-CN"/>
              </w:rPr>
              <w:t>：</w:t>
            </w:r>
          </w:p>
          <w:p w14:paraId="10C6202F" w14:textId="41756AD6" w:rsidR="003A08B2" w:rsidRDefault="000A5D8F" w:rsidP="00B664BD">
            <w:pPr>
              <w:ind w:firstLineChars="200" w:firstLine="480"/>
              <w:jc w:val="both"/>
              <w:rPr>
                <w:szCs w:val="24"/>
                <w:lang w:eastAsia="zh-CN"/>
              </w:rPr>
            </w:pPr>
            <w:r w:rsidRPr="00DD6D00">
              <w:rPr>
                <w:rFonts w:eastAsia="SimSun" w:cstheme="minorHAnsi"/>
                <w:szCs w:val="24"/>
                <w:lang w:eastAsia="zh-CN"/>
              </w:rPr>
              <w:t>CITEL</w:t>
            </w:r>
            <w:r w:rsidRPr="00DD6D00">
              <w:rPr>
                <w:rFonts w:eastAsia="SimSun" w:cstheme="minorHAnsi"/>
                <w:szCs w:val="24"/>
                <w:lang w:eastAsia="zh-CN"/>
              </w:rPr>
              <w:t>成员国提议修改以更新</w:t>
            </w:r>
            <w:r>
              <w:rPr>
                <w:rFonts w:eastAsia="SimSun" w:cstheme="minorHAnsi" w:hint="eastAsia"/>
                <w:szCs w:val="24"/>
                <w:lang w:eastAsia="zh-CN"/>
              </w:rPr>
              <w:t>世界电信发展大会（</w:t>
            </w:r>
            <w:r w:rsidRPr="00DD6D00">
              <w:rPr>
                <w:rFonts w:eastAsia="SimSun" w:cstheme="minorHAnsi"/>
                <w:szCs w:val="24"/>
                <w:lang w:eastAsia="zh-CN"/>
              </w:rPr>
              <w:t>WTDC</w:t>
            </w:r>
            <w:r>
              <w:rPr>
                <w:rFonts w:eastAsia="SimSun" w:cstheme="minorHAnsi" w:hint="eastAsia"/>
                <w:szCs w:val="24"/>
                <w:lang w:eastAsia="zh-CN"/>
              </w:rPr>
              <w:t>）</w:t>
            </w:r>
            <w:r w:rsidRPr="00DD6D00">
              <w:rPr>
                <w:rFonts w:eastAsia="SimSun" w:cstheme="minorHAnsi"/>
                <w:szCs w:val="24"/>
                <w:lang w:eastAsia="zh-CN"/>
              </w:rPr>
              <w:t>第</w:t>
            </w:r>
            <w:r w:rsidRPr="00DD6D00">
              <w:rPr>
                <w:rFonts w:eastAsia="SimSun" w:cstheme="minorHAnsi"/>
                <w:szCs w:val="24"/>
                <w:lang w:eastAsia="zh-CN"/>
              </w:rPr>
              <w:t>22</w:t>
            </w:r>
            <w:r w:rsidRPr="00DD6D00">
              <w:rPr>
                <w:rFonts w:eastAsia="SimSun" w:cstheme="minorHAnsi"/>
                <w:szCs w:val="24"/>
                <w:lang w:eastAsia="zh-CN"/>
              </w:rPr>
              <w:t>号决议的案文。修改包括删除注明日期的参考</w:t>
            </w:r>
            <w:r>
              <w:rPr>
                <w:rFonts w:eastAsia="SimSun" w:cstheme="minorHAnsi" w:hint="eastAsia"/>
                <w:szCs w:val="24"/>
                <w:lang w:eastAsia="zh-CN"/>
              </w:rPr>
              <w:t>文件以及</w:t>
            </w:r>
            <w:r w:rsidRPr="00DD6D00">
              <w:rPr>
                <w:rFonts w:eastAsia="SimSun" w:cstheme="minorHAnsi"/>
                <w:szCs w:val="24"/>
                <w:lang w:eastAsia="zh-CN"/>
              </w:rPr>
              <w:t>为保持一致性和清晰性而做的其他微小修改。</w:t>
            </w:r>
          </w:p>
          <w:p w14:paraId="1BCD685E" w14:textId="77777777" w:rsidR="00751931" w:rsidRDefault="007D1AB7" w:rsidP="000A5D8F">
            <w:pPr>
              <w:jc w:val="both"/>
              <w:rPr>
                <w:lang w:eastAsia="zh-CN"/>
              </w:rPr>
            </w:pPr>
            <w:r>
              <w:rPr>
                <w:rFonts w:ascii="Calibri" w:eastAsia="SimSun" w:hAnsi="Calibri" w:cs="Traditional Arabic"/>
                <w:b/>
                <w:bCs/>
                <w:szCs w:val="24"/>
                <w:lang w:eastAsia="zh-CN"/>
              </w:rPr>
              <w:t>预期结果</w:t>
            </w:r>
            <w:r w:rsidR="003A08B2">
              <w:rPr>
                <w:rFonts w:ascii="Calibri" w:eastAsia="SimSun" w:hAnsi="Calibri" w:cs="Traditional Arabic" w:hint="eastAsia"/>
                <w:b/>
                <w:bCs/>
                <w:szCs w:val="24"/>
                <w:lang w:eastAsia="zh-CN"/>
              </w:rPr>
              <w:t>：</w:t>
            </w:r>
          </w:p>
          <w:p w14:paraId="3229A7F4" w14:textId="069D97AE" w:rsidR="003A08B2" w:rsidRPr="00CA1CF0" w:rsidRDefault="00CA1CF0" w:rsidP="00B664BD">
            <w:pPr>
              <w:ind w:firstLineChars="200" w:firstLine="480"/>
              <w:jc w:val="both"/>
              <w:rPr>
                <w:szCs w:val="24"/>
                <w:lang w:val="en-US" w:eastAsia="zh-CN"/>
              </w:rPr>
            </w:pPr>
            <w:r w:rsidRPr="00CA1CF0">
              <w:rPr>
                <w:rFonts w:hint="eastAsia"/>
                <w:szCs w:val="24"/>
                <w:lang w:eastAsia="zh-CN"/>
              </w:rPr>
              <w:t>请</w:t>
            </w:r>
            <w:r w:rsidRPr="00CA1CF0">
              <w:rPr>
                <w:rFonts w:hint="eastAsia"/>
                <w:szCs w:val="24"/>
                <w:lang w:eastAsia="zh-CN"/>
              </w:rPr>
              <w:t>WTDC-</w:t>
            </w:r>
            <w:r>
              <w:rPr>
                <w:szCs w:val="24"/>
                <w:lang w:eastAsia="zh-CN"/>
              </w:rPr>
              <w:t>22</w:t>
            </w:r>
            <w:r>
              <w:rPr>
                <w:rFonts w:hint="eastAsia"/>
                <w:szCs w:val="24"/>
                <w:lang w:eastAsia="zh-CN"/>
              </w:rPr>
              <w:t>审议并批准本文件</w:t>
            </w:r>
            <w:r w:rsidR="000A5D8F">
              <w:rPr>
                <w:rFonts w:hint="eastAsia"/>
                <w:szCs w:val="24"/>
                <w:lang w:eastAsia="zh-CN"/>
              </w:rPr>
              <w:t>中的提案</w:t>
            </w:r>
            <w:r w:rsidRPr="00CA1CF0">
              <w:rPr>
                <w:rFonts w:hint="eastAsia"/>
                <w:szCs w:val="24"/>
                <w:lang w:eastAsia="zh-CN"/>
              </w:rPr>
              <w:t>。</w:t>
            </w:r>
          </w:p>
          <w:p w14:paraId="031D1243" w14:textId="77777777" w:rsidR="00751931" w:rsidRDefault="007D1AB7" w:rsidP="000A5D8F">
            <w:pPr>
              <w:jc w:val="both"/>
              <w:rPr>
                <w:lang w:eastAsia="zh-CN"/>
              </w:rPr>
            </w:pPr>
            <w:r>
              <w:rPr>
                <w:rFonts w:ascii="Calibri" w:eastAsia="SimSun" w:hAnsi="Calibri" w:cs="Traditional Arabic"/>
                <w:b/>
                <w:bCs/>
                <w:szCs w:val="24"/>
                <w:lang w:eastAsia="zh-CN"/>
              </w:rPr>
              <w:t>参考文件</w:t>
            </w:r>
            <w:r w:rsidR="003A08B2">
              <w:rPr>
                <w:rFonts w:ascii="Calibri" w:eastAsia="SimSun" w:hAnsi="Calibri" w:cs="Traditional Arabic" w:hint="eastAsia"/>
                <w:b/>
                <w:bCs/>
                <w:szCs w:val="24"/>
                <w:lang w:eastAsia="zh-CN"/>
              </w:rPr>
              <w:t>：</w:t>
            </w:r>
          </w:p>
          <w:p w14:paraId="0D5246EB" w14:textId="5756D075" w:rsidR="00751931" w:rsidRDefault="000A5D8F" w:rsidP="000A5D8F">
            <w:pPr>
              <w:spacing w:after="120"/>
              <w:jc w:val="both"/>
              <w:rPr>
                <w:szCs w:val="24"/>
                <w:lang w:eastAsia="zh-CN"/>
              </w:rPr>
            </w:pPr>
            <w:r w:rsidRPr="00DD6D00">
              <w:rPr>
                <w:rFonts w:eastAsia="SimSun" w:cstheme="minorHAnsi"/>
                <w:szCs w:val="24"/>
                <w:lang w:eastAsia="zh-CN"/>
              </w:rPr>
              <w:t>WTDC</w:t>
            </w:r>
            <w:r w:rsidRPr="00DD6D00">
              <w:rPr>
                <w:rFonts w:eastAsia="SimSun" w:cstheme="minorHAnsi"/>
                <w:szCs w:val="24"/>
                <w:lang w:eastAsia="zh-CN"/>
              </w:rPr>
              <w:t>第</w:t>
            </w:r>
            <w:r w:rsidRPr="00DD6D00">
              <w:rPr>
                <w:rFonts w:eastAsia="SimSun" w:cstheme="minorHAnsi"/>
                <w:szCs w:val="24"/>
                <w:lang w:eastAsia="zh-CN"/>
              </w:rPr>
              <w:t>22</w:t>
            </w:r>
            <w:r w:rsidRPr="00DD6D00">
              <w:rPr>
                <w:rFonts w:eastAsia="SimSun" w:cstheme="minorHAnsi"/>
                <w:szCs w:val="24"/>
                <w:lang w:eastAsia="zh-CN"/>
              </w:rPr>
              <w:t>号决议</w:t>
            </w:r>
          </w:p>
        </w:tc>
      </w:tr>
    </w:tbl>
    <w:p w14:paraId="09165D48"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3A054492"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77247A14" w14:textId="77777777" w:rsidR="00751931" w:rsidRDefault="007D1AB7">
      <w:pPr>
        <w:pStyle w:val="Proposal"/>
        <w:rPr>
          <w:lang w:eastAsia="zh-CN"/>
        </w:rPr>
      </w:pPr>
      <w:r>
        <w:rPr>
          <w:b/>
          <w:lang w:eastAsia="zh-CN"/>
        </w:rPr>
        <w:lastRenderedPageBreak/>
        <w:t>MOD</w:t>
      </w:r>
      <w:r>
        <w:rPr>
          <w:lang w:eastAsia="zh-CN"/>
        </w:rPr>
        <w:tab/>
        <w:t>IAP/24A11/1</w:t>
      </w:r>
    </w:p>
    <w:p w14:paraId="4D6C3C1D" w14:textId="77777777" w:rsidR="00F91EDD" w:rsidRPr="00A411C5" w:rsidRDefault="007D1AB7" w:rsidP="00F91EDD">
      <w:pPr>
        <w:pStyle w:val="ResNo"/>
        <w:rPr>
          <w:rFonts w:cstheme="minorHAnsi"/>
          <w:lang w:val="ru-RU" w:eastAsia="zh-CN"/>
        </w:rPr>
      </w:pPr>
      <w:bookmarkStart w:id="8" w:name="_Toc505610298"/>
      <w:r w:rsidRPr="004F0D73">
        <w:rPr>
          <w:rFonts w:cstheme="minorHAnsi"/>
          <w:lang w:eastAsia="zh-CN"/>
        </w:rPr>
        <w:t>第</w:t>
      </w:r>
      <w:r w:rsidRPr="00A411C5">
        <w:rPr>
          <w:rStyle w:val="href"/>
          <w:lang w:val="ru-RU" w:eastAsia="zh-CN"/>
        </w:rPr>
        <w:t>22</w:t>
      </w:r>
      <w:r w:rsidRPr="004F0D73">
        <w:rPr>
          <w:rFonts w:cstheme="minorHAnsi"/>
          <w:lang w:eastAsia="zh-CN"/>
        </w:rPr>
        <w:t>号决议</w:t>
      </w:r>
      <w:r w:rsidRPr="00A411C5">
        <w:rPr>
          <w:rFonts w:cstheme="minorHAnsi"/>
          <w:lang w:val="ru-RU" w:eastAsia="zh-CN"/>
        </w:rPr>
        <w:t>（</w:t>
      </w:r>
      <w:del w:id="9" w:author="LI, Ziqian" w:date="2022-05-09T15:06:00Z">
        <w:r w:rsidRPr="00A411C5" w:rsidDel="00625DBE">
          <w:rPr>
            <w:rFonts w:cstheme="minorHAnsi" w:hint="eastAsia"/>
            <w:lang w:val="ru-RU" w:eastAsia="zh-CN"/>
          </w:rPr>
          <w:delText>2017</w:delText>
        </w:r>
        <w:r w:rsidRPr="00DC66EF" w:rsidDel="00625DBE">
          <w:rPr>
            <w:rFonts w:cstheme="minorHAnsi" w:hint="eastAsia"/>
            <w:lang w:eastAsia="zh-CN"/>
          </w:rPr>
          <w:delText>年</w:delText>
        </w:r>
        <w:r w:rsidRPr="00A411C5" w:rsidDel="00625DBE">
          <w:rPr>
            <w:rFonts w:cstheme="minorHAnsi" w:hint="eastAsia"/>
            <w:lang w:val="ru-RU" w:eastAsia="zh-CN"/>
          </w:rPr>
          <w:delText>，</w:delText>
        </w:r>
        <w:r w:rsidDel="00625DBE">
          <w:rPr>
            <w:rFonts w:cstheme="minorHAnsi"/>
            <w:lang w:eastAsia="zh-CN"/>
          </w:rPr>
          <w:delText>布宜诺斯艾利斯</w:delText>
        </w:r>
      </w:del>
      <w:ins w:id="10" w:author="LI, Ziqian" w:date="2022-05-09T15:06:00Z">
        <w:r w:rsidR="00625DBE">
          <w:rPr>
            <w:rFonts w:cstheme="minorHAnsi" w:hint="eastAsia"/>
            <w:lang w:eastAsia="zh-CN"/>
          </w:rPr>
          <w:t>2022</w:t>
        </w:r>
        <w:r w:rsidR="00625DBE">
          <w:rPr>
            <w:rFonts w:cstheme="minorHAnsi" w:hint="eastAsia"/>
            <w:lang w:eastAsia="zh-CN"/>
          </w:rPr>
          <w:t>年，基加利</w:t>
        </w:r>
      </w:ins>
      <w:r w:rsidRPr="00A411C5">
        <w:rPr>
          <w:rFonts w:cstheme="minorHAnsi"/>
          <w:lang w:val="ru-RU" w:eastAsia="zh-CN"/>
        </w:rPr>
        <w:t>，</w:t>
      </w:r>
      <w:r w:rsidRPr="004F0D73">
        <w:rPr>
          <w:rFonts w:cstheme="minorHAnsi"/>
          <w:lang w:eastAsia="zh-CN"/>
        </w:rPr>
        <w:t>修订版</w:t>
      </w:r>
      <w:r w:rsidRPr="00A411C5">
        <w:rPr>
          <w:rFonts w:cstheme="minorHAnsi"/>
          <w:lang w:val="ru-RU" w:eastAsia="zh-CN"/>
        </w:rPr>
        <w:t>）</w:t>
      </w:r>
      <w:bookmarkEnd w:id="8"/>
    </w:p>
    <w:p w14:paraId="4C4AFF46" w14:textId="77777777" w:rsidR="00F91EDD" w:rsidRPr="00A411C5" w:rsidRDefault="007D1AB7" w:rsidP="004D6057">
      <w:pPr>
        <w:pStyle w:val="Restitle"/>
        <w:rPr>
          <w:rFonts w:cstheme="minorHAnsi"/>
          <w:szCs w:val="28"/>
          <w:lang w:val="ru-RU" w:eastAsia="zh-CN"/>
        </w:rPr>
      </w:pPr>
      <w:bookmarkStart w:id="11" w:name="_Toc403138160"/>
      <w:bookmarkStart w:id="12" w:name="_Toc505610299"/>
      <w:r w:rsidRPr="004F0D73">
        <w:rPr>
          <w:rFonts w:cstheme="minorHAnsi"/>
          <w:lang w:eastAsia="zh-CN"/>
        </w:rPr>
        <w:t>国际电信网络的迂回呼叫程序</w:t>
      </w:r>
      <w:r>
        <w:rPr>
          <w:rFonts w:cstheme="minorHAnsi" w:hint="eastAsia"/>
          <w:lang w:eastAsia="zh-CN"/>
        </w:rPr>
        <w:t>以及</w:t>
      </w:r>
      <w:r w:rsidRPr="00A411C5">
        <w:rPr>
          <w:rFonts w:cstheme="minorHAnsi"/>
          <w:lang w:val="ru-RU" w:eastAsia="zh-CN"/>
        </w:rPr>
        <w:br/>
      </w:r>
      <w:r w:rsidRPr="004F0D73">
        <w:rPr>
          <w:rFonts w:cstheme="minorHAnsi"/>
          <w:lang w:eastAsia="zh-CN"/>
        </w:rPr>
        <w:t>确定提供国际电信业务的始发地点</w:t>
      </w:r>
      <w:bookmarkEnd w:id="11"/>
      <w:bookmarkEnd w:id="12"/>
    </w:p>
    <w:p w14:paraId="742FF8FE" w14:textId="77777777" w:rsidR="00F91EDD" w:rsidRPr="00A411C5" w:rsidRDefault="007D1AB7" w:rsidP="00731F6A">
      <w:pPr>
        <w:pStyle w:val="Normalaftertitle0"/>
        <w:rPr>
          <w:lang w:val="ru-RU" w:eastAsia="zh-CN"/>
        </w:rPr>
      </w:pPr>
      <w:r w:rsidRPr="000819C7">
        <w:rPr>
          <w:rFonts w:eastAsia="SimSun" w:hint="eastAsia"/>
          <w:lang w:eastAsia="zh-CN"/>
        </w:rPr>
        <w:t>世界电信发展大会</w:t>
      </w:r>
      <w:r w:rsidRPr="00A411C5">
        <w:rPr>
          <w:rFonts w:eastAsia="SimSun" w:hint="eastAsia"/>
          <w:lang w:val="ru-RU" w:eastAsia="zh-CN"/>
        </w:rPr>
        <w:t>（</w:t>
      </w:r>
      <w:del w:id="13" w:author="LI, Ziqian" w:date="2022-05-09T15:06:00Z">
        <w:r w:rsidRPr="00A411C5" w:rsidDel="00625DBE">
          <w:rPr>
            <w:rFonts w:ascii="Calibri" w:eastAsia="SimSun" w:hAnsi="Calibri"/>
            <w:lang w:val="ru-RU" w:eastAsia="zh-CN"/>
          </w:rPr>
          <w:delText>2017</w:delText>
        </w:r>
        <w:r w:rsidDel="00625DBE">
          <w:rPr>
            <w:rFonts w:eastAsia="SimSun" w:hint="eastAsia"/>
            <w:lang w:eastAsia="zh-CN"/>
          </w:rPr>
          <w:delText>年</w:delText>
        </w:r>
        <w:r w:rsidRPr="00A411C5" w:rsidDel="00625DBE">
          <w:rPr>
            <w:rFonts w:eastAsia="SimSun"/>
            <w:lang w:val="ru-RU" w:eastAsia="zh-CN"/>
          </w:rPr>
          <w:delText>，</w:delText>
        </w:r>
        <w:r w:rsidDel="00625DBE">
          <w:rPr>
            <w:rFonts w:eastAsia="SimSun"/>
            <w:lang w:eastAsia="zh-CN"/>
          </w:rPr>
          <w:delText>布宜诺斯艾利斯</w:delText>
        </w:r>
      </w:del>
      <w:ins w:id="14" w:author="LI, Ziqian" w:date="2022-05-09T15:06:00Z">
        <w:r w:rsidR="00625DBE" w:rsidRPr="00625DBE">
          <w:rPr>
            <w:rFonts w:eastAsia="SimSun" w:hint="eastAsia"/>
            <w:lang w:eastAsia="zh-CN"/>
          </w:rPr>
          <w:t>2022</w:t>
        </w:r>
        <w:r w:rsidR="00625DBE" w:rsidRPr="00625DBE">
          <w:rPr>
            <w:rFonts w:eastAsia="SimSun" w:hint="eastAsia"/>
            <w:lang w:eastAsia="zh-CN"/>
          </w:rPr>
          <w:t>年，基加利</w:t>
        </w:r>
      </w:ins>
      <w:r w:rsidRPr="00A411C5">
        <w:rPr>
          <w:rFonts w:eastAsia="SimSun" w:hint="eastAsia"/>
          <w:lang w:val="ru-RU" w:eastAsia="zh-CN"/>
        </w:rPr>
        <w:t>），</w:t>
      </w:r>
    </w:p>
    <w:p w14:paraId="6F701CEF" w14:textId="77777777" w:rsidR="00F91EDD" w:rsidRPr="00A411C5" w:rsidRDefault="007D1AB7" w:rsidP="00731F6A">
      <w:pPr>
        <w:pStyle w:val="Call"/>
        <w:jc w:val="both"/>
        <w:rPr>
          <w:rFonts w:cstheme="minorHAnsi"/>
          <w:lang w:val="ru-RU" w:eastAsia="zh-CN"/>
        </w:rPr>
      </w:pPr>
      <w:r w:rsidRPr="00BF7625">
        <w:rPr>
          <w:rFonts w:cstheme="minorHAnsi"/>
          <w:lang w:eastAsia="zh-CN"/>
        </w:rPr>
        <w:t>忆及</w:t>
      </w:r>
    </w:p>
    <w:p w14:paraId="3B12F5FC" w14:textId="77777777" w:rsidR="00F91EDD" w:rsidRPr="00A411C5" w:rsidRDefault="007D1AB7" w:rsidP="00731F6A">
      <w:pPr>
        <w:jc w:val="both"/>
        <w:rPr>
          <w:lang w:val="ru-RU" w:eastAsia="zh-CN"/>
        </w:rPr>
      </w:pPr>
      <w:r w:rsidRPr="00D61EA8">
        <w:rPr>
          <w:i/>
          <w:iCs/>
          <w:lang w:eastAsia="zh-CN"/>
        </w:rPr>
        <w:t>a</w:t>
      </w:r>
      <w:r w:rsidRPr="00A411C5">
        <w:rPr>
          <w:i/>
          <w:iCs/>
          <w:lang w:val="ru-RU" w:eastAsia="zh-CN"/>
        </w:rPr>
        <w:t>)</w:t>
      </w:r>
      <w:r w:rsidRPr="00A411C5">
        <w:rPr>
          <w:lang w:val="ru-RU" w:eastAsia="zh-CN"/>
        </w:rPr>
        <w:tab/>
      </w:r>
      <w:bookmarkStart w:id="15" w:name="_Toc413838282"/>
      <w:bookmarkStart w:id="16" w:name="_Toc407024748"/>
      <w:r>
        <w:rPr>
          <w:rFonts w:hint="eastAsia"/>
          <w:lang w:eastAsia="zh-CN"/>
        </w:rPr>
        <w:t>有关国际电信网络上迂回呼叫程序措施</w:t>
      </w:r>
      <w:bookmarkEnd w:id="15"/>
      <w:bookmarkEnd w:id="16"/>
      <w:r>
        <w:rPr>
          <w:rFonts w:hint="eastAsia"/>
          <w:lang w:eastAsia="zh-CN"/>
        </w:rPr>
        <w:t>的</w:t>
      </w:r>
      <w:r>
        <w:rPr>
          <w:rFonts w:ascii="Calibri" w:hAnsi="Calibri" w:cs="Traditional Arabic" w:hint="eastAsia"/>
          <w:szCs w:val="24"/>
          <w:lang w:eastAsia="zh-CN"/>
        </w:rPr>
        <w:t>全</w:t>
      </w:r>
      <w:r>
        <w:rPr>
          <w:rFonts w:ascii="Calibri" w:hAnsi="Calibri" w:cs="Traditional Arabic"/>
          <w:szCs w:val="24"/>
          <w:lang w:eastAsia="zh-CN"/>
        </w:rPr>
        <w:t>权</w:t>
      </w:r>
      <w:r>
        <w:rPr>
          <w:rFonts w:ascii="Calibri" w:hAnsi="Calibri" w:cs="Traditional Arabic" w:hint="eastAsia"/>
          <w:szCs w:val="24"/>
          <w:lang w:eastAsia="zh-CN"/>
        </w:rPr>
        <w:t>代表</w:t>
      </w:r>
      <w:r>
        <w:rPr>
          <w:rFonts w:ascii="Calibri" w:hAnsi="Calibri" w:cs="Traditional Arabic"/>
          <w:szCs w:val="24"/>
          <w:lang w:eastAsia="zh-CN"/>
        </w:rPr>
        <w:t>大会第</w:t>
      </w:r>
      <w:r w:rsidRPr="00A411C5">
        <w:rPr>
          <w:rFonts w:ascii="Calibri" w:hAnsi="Calibri" w:cs="Traditional Arabic" w:hint="eastAsia"/>
          <w:szCs w:val="24"/>
          <w:lang w:val="ru-RU" w:eastAsia="zh-CN"/>
        </w:rPr>
        <w:t>21</w:t>
      </w:r>
      <w:r>
        <w:rPr>
          <w:rFonts w:ascii="Calibri" w:hAnsi="Calibri" w:cs="Traditional Arabic" w:hint="eastAsia"/>
          <w:szCs w:val="24"/>
          <w:lang w:eastAsia="zh-CN"/>
        </w:rPr>
        <w:t>号</w:t>
      </w:r>
      <w:r>
        <w:rPr>
          <w:rFonts w:ascii="Calibri" w:hAnsi="Calibri" w:cs="Traditional Arabic"/>
          <w:szCs w:val="24"/>
          <w:lang w:eastAsia="zh-CN"/>
        </w:rPr>
        <w:t>决议</w:t>
      </w:r>
      <w:r w:rsidRPr="00A411C5">
        <w:rPr>
          <w:rFonts w:ascii="Calibri" w:hAnsi="Calibri" w:cs="Traditional Arabic"/>
          <w:szCs w:val="24"/>
          <w:lang w:val="ru-RU" w:eastAsia="zh-CN"/>
        </w:rPr>
        <w:t>（</w:t>
      </w:r>
      <w:r w:rsidRPr="00A411C5">
        <w:rPr>
          <w:rFonts w:ascii="Calibri" w:hAnsi="Calibri" w:cs="Traditional Arabic" w:hint="eastAsia"/>
          <w:szCs w:val="24"/>
          <w:lang w:val="ru-RU" w:eastAsia="zh-CN"/>
        </w:rPr>
        <w:t>2014</w:t>
      </w:r>
      <w:r>
        <w:rPr>
          <w:rFonts w:ascii="Calibri" w:hAnsi="Calibri" w:cs="Traditional Arabic" w:hint="eastAsia"/>
          <w:szCs w:val="24"/>
          <w:lang w:eastAsia="zh-CN"/>
        </w:rPr>
        <w:t>年</w:t>
      </w:r>
      <w:r w:rsidRPr="00A411C5">
        <w:rPr>
          <w:rFonts w:ascii="Calibri" w:hAnsi="Calibri" w:cs="Traditional Arabic"/>
          <w:szCs w:val="24"/>
          <w:lang w:val="ru-RU" w:eastAsia="zh-CN"/>
        </w:rPr>
        <w:t>，</w:t>
      </w:r>
      <w:r>
        <w:rPr>
          <w:rFonts w:ascii="Calibri" w:hAnsi="Calibri" w:cs="Traditional Arabic"/>
          <w:szCs w:val="24"/>
          <w:lang w:eastAsia="zh-CN"/>
        </w:rPr>
        <w:t>釜山</w:t>
      </w:r>
      <w:r w:rsidRPr="00A411C5">
        <w:rPr>
          <w:rFonts w:ascii="Calibri" w:hAnsi="Calibri" w:cs="Traditional Arabic" w:hint="eastAsia"/>
          <w:szCs w:val="24"/>
          <w:lang w:val="ru-RU" w:eastAsia="zh-CN"/>
        </w:rPr>
        <w:t>，</w:t>
      </w:r>
      <w:r>
        <w:rPr>
          <w:rFonts w:ascii="Calibri" w:hAnsi="Calibri" w:cs="Traditional Arabic"/>
          <w:szCs w:val="24"/>
          <w:lang w:eastAsia="zh-CN"/>
        </w:rPr>
        <w:t>修订版</w:t>
      </w:r>
      <w:r w:rsidRPr="00A411C5">
        <w:rPr>
          <w:rFonts w:ascii="Calibri" w:hAnsi="Calibri" w:cs="Traditional Arabic"/>
          <w:szCs w:val="24"/>
          <w:lang w:val="ru-RU" w:eastAsia="zh-CN"/>
        </w:rPr>
        <w:t>）</w:t>
      </w:r>
      <w:r w:rsidRPr="00A411C5">
        <w:rPr>
          <w:rFonts w:hint="eastAsia"/>
          <w:lang w:val="ru-RU" w:eastAsia="zh-CN"/>
        </w:rPr>
        <w:t>；</w:t>
      </w:r>
    </w:p>
    <w:p w14:paraId="61739372" w14:textId="77777777" w:rsidR="00F91EDD" w:rsidRPr="00A411C5" w:rsidDel="00625DBE" w:rsidRDefault="007D1AB7" w:rsidP="00731F6A">
      <w:pPr>
        <w:jc w:val="both"/>
        <w:rPr>
          <w:del w:id="17" w:author="LI, Ziqian" w:date="2022-05-09T15:07:00Z"/>
          <w:lang w:val="ru-RU" w:eastAsia="zh-CN"/>
        </w:rPr>
      </w:pPr>
      <w:del w:id="18" w:author="LI, Ziqian" w:date="2022-05-09T15:07:00Z">
        <w:r w:rsidRPr="00D61EA8" w:rsidDel="00625DBE">
          <w:rPr>
            <w:i/>
            <w:iCs/>
            <w:lang w:eastAsia="zh-CN"/>
          </w:rPr>
          <w:delText>b</w:delText>
        </w:r>
        <w:r w:rsidRPr="00A411C5" w:rsidDel="00625DBE">
          <w:rPr>
            <w:i/>
            <w:iCs/>
            <w:lang w:val="ru-RU" w:eastAsia="zh-CN"/>
          </w:rPr>
          <w:delText>)</w:delText>
        </w:r>
        <w:r w:rsidRPr="00A411C5" w:rsidDel="00625DBE">
          <w:rPr>
            <w:lang w:val="ru-RU" w:eastAsia="zh-CN"/>
          </w:rPr>
          <w:tab/>
        </w:r>
        <w:r w:rsidDel="00625DBE">
          <w:rPr>
            <w:rFonts w:cstheme="minorHAnsi" w:hint="eastAsia"/>
            <w:lang w:eastAsia="zh-CN"/>
          </w:rPr>
          <w:delText>有</w:delText>
        </w:r>
        <w:r w:rsidRPr="004F0D73" w:rsidDel="00625DBE">
          <w:rPr>
            <w:rFonts w:cstheme="minorHAnsi"/>
            <w:lang w:eastAsia="zh-CN"/>
          </w:rPr>
          <w:delText>关国际电信网络迂回呼叫程序的国际电联理事会</w:delText>
        </w:r>
        <w:r w:rsidRPr="00A411C5" w:rsidDel="00625DBE">
          <w:rPr>
            <w:rFonts w:cstheme="minorHAnsi"/>
            <w:lang w:val="ru-RU" w:eastAsia="zh-CN"/>
          </w:rPr>
          <w:delText>1996</w:delText>
        </w:r>
        <w:r w:rsidRPr="004F0D73" w:rsidDel="00625DBE">
          <w:rPr>
            <w:rFonts w:cstheme="minorHAnsi"/>
            <w:lang w:eastAsia="zh-CN"/>
          </w:rPr>
          <w:delText>年会议第</w:delText>
        </w:r>
        <w:r w:rsidRPr="00A411C5" w:rsidDel="00625DBE">
          <w:rPr>
            <w:rFonts w:cstheme="minorHAnsi"/>
            <w:lang w:val="ru-RU" w:eastAsia="zh-CN"/>
          </w:rPr>
          <w:delText>1099</w:delText>
        </w:r>
        <w:r w:rsidRPr="004F0D73" w:rsidDel="00625DBE">
          <w:rPr>
            <w:rFonts w:cstheme="minorHAnsi"/>
            <w:lang w:eastAsia="zh-CN"/>
          </w:rPr>
          <w:delText>号决议</w:delText>
        </w:r>
        <w:r w:rsidRPr="00A411C5" w:rsidDel="00625DBE">
          <w:rPr>
            <w:rFonts w:cstheme="minorHAnsi"/>
            <w:lang w:val="ru-RU" w:eastAsia="zh-CN"/>
          </w:rPr>
          <w:delText>，</w:delText>
        </w:r>
        <w:r w:rsidRPr="004F0D73" w:rsidDel="00625DBE">
          <w:rPr>
            <w:rFonts w:cstheme="minorHAnsi"/>
            <w:lang w:eastAsia="zh-CN"/>
          </w:rPr>
          <w:delText>该决议敦促国际电联电信标准化部门</w:delText>
        </w:r>
        <w:r w:rsidRPr="00A411C5" w:rsidDel="00625DBE">
          <w:rPr>
            <w:rFonts w:cstheme="minorHAnsi"/>
            <w:lang w:val="ru-RU" w:eastAsia="zh-CN"/>
          </w:rPr>
          <w:delText>（</w:delText>
        </w:r>
        <w:r w:rsidRPr="004F0D73" w:rsidDel="00625DBE">
          <w:rPr>
            <w:rFonts w:cstheme="minorHAnsi"/>
            <w:lang w:eastAsia="zh-CN"/>
          </w:rPr>
          <w:delText>ITU</w:delText>
        </w:r>
        <w:r w:rsidRPr="00A411C5" w:rsidDel="00625DBE">
          <w:rPr>
            <w:rFonts w:cstheme="minorHAnsi"/>
            <w:lang w:val="ru-RU" w:eastAsia="zh-CN"/>
          </w:rPr>
          <w:delText>-</w:delText>
        </w:r>
        <w:r w:rsidRPr="004F0D73" w:rsidDel="00625DBE">
          <w:rPr>
            <w:rFonts w:cstheme="minorHAnsi"/>
            <w:lang w:eastAsia="zh-CN"/>
          </w:rPr>
          <w:delText>T</w:delText>
        </w:r>
        <w:r w:rsidRPr="00A411C5" w:rsidDel="00625DBE">
          <w:rPr>
            <w:rFonts w:cstheme="minorHAnsi"/>
            <w:lang w:val="ru-RU" w:eastAsia="zh-CN"/>
          </w:rPr>
          <w:delText>）</w:delText>
        </w:r>
        <w:r w:rsidRPr="004F0D73" w:rsidDel="00625DBE">
          <w:rPr>
            <w:rFonts w:cstheme="minorHAnsi"/>
            <w:lang w:eastAsia="zh-CN"/>
          </w:rPr>
          <w:delText>尽快制定有关迂回呼叫程序的适当建议书</w:delText>
        </w:r>
        <w:r w:rsidRPr="00A411C5" w:rsidDel="00625DBE">
          <w:rPr>
            <w:rFonts w:cstheme="minorHAnsi"/>
            <w:lang w:val="ru-RU" w:eastAsia="zh-CN"/>
          </w:rPr>
          <w:delText>；</w:delText>
        </w:r>
      </w:del>
    </w:p>
    <w:p w14:paraId="29EC6085" w14:textId="77777777" w:rsidR="00F91EDD" w:rsidRPr="00A411C5" w:rsidRDefault="007D1AB7" w:rsidP="00731F6A">
      <w:pPr>
        <w:jc w:val="both"/>
        <w:rPr>
          <w:lang w:val="ru-RU" w:eastAsia="zh-CN"/>
        </w:rPr>
      </w:pPr>
      <w:del w:id="19" w:author="LI, Ziqian" w:date="2022-05-09T15:07:00Z">
        <w:r w:rsidRPr="00D61EA8" w:rsidDel="00962055">
          <w:rPr>
            <w:rFonts w:hint="eastAsia"/>
            <w:i/>
            <w:iCs/>
            <w:lang w:eastAsia="zh-CN"/>
          </w:rPr>
          <w:delText>c</w:delText>
        </w:r>
      </w:del>
      <w:ins w:id="20" w:author="LI, Ziqian" w:date="2022-05-09T15:07:00Z">
        <w:r w:rsidR="00962055">
          <w:rPr>
            <w:rFonts w:hint="eastAsia"/>
            <w:i/>
            <w:iCs/>
            <w:lang w:eastAsia="zh-CN"/>
          </w:rPr>
          <w:t>b</w:t>
        </w:r>
      </w:ins>
      <w:r w:rsidRPr="00A411C5">
        <w:rPr>
          <w:i/>
          <w:iCs/>
          <w:lang w:val="ru-RU" w:eastAsia="zh-CN"/>
        </w:rPr>
        <w:t>)</w:t>
      </w:r>
      <w:r w:rsidRPr="00A411C5">
        <w:rPr>
          <w:lang w:val="ru-RU" w:eastAsia="zh-CN"/>
        </w:rPr>
        <w:tab/>
      </w:r>
      <w:bookmarkStart w:id="21" w:name="_Toc219521704"/>
      <w:bookmarkStart w:id="22" w:name="_Toc348252438"/>
      <w:bookmarkStart w:id="23" w:name="_Toc478043537"/>
      <w:bookmarkStart w:id="24" w:name="_Toc478044964"/>
      <w:r>
        <w:rPr>
          <w:rFonts w:hint="eastAsia"/>
          <w:lang w:eastAsia="zh-CN"/>
        </w:rPr>
        <w:t>有关</w:t>
      </w:r>
      <w:r w:rsidRPr="00153402">
        <w:rPr>
          <w:rFonts w:hint="eastAsia"/>
          <w:lang w:eastAsia="zh-CN"/>
        </w:rPr>
        <w:t>国际电信网上迂回呼叫程序</w:t>
      </w:r>
      <w:bookmarkEnd w:id="21"/>
      <w:bookmarkEnd w:id="22"/>
      <w:bookmarkEnd w:id="23"/>
      <w:bookmarkEnd w:id="24"/>
      <w:r>
        <w:rPr>
          <w:rFonts w:hint="eastAsia"/>
          <w:lang w:eastAsia="zh-CN"/>
        </w:rPr>
        <w:t>的</w:t>
      </w:r>
      <w:r>
        <w:rPr>
          <w:rFonts w:ascii="Calibri" w:hAnsi="Calibri" w:cs="Traditional Arabic"/>
          <w:szCs w:val="24"/>
          <w:lang w:eastAsia="zh-CN"/>
        </w:rPr>
        <w:t>世界</w:t>
      </w:r>
      <w:r>
        <w:rPr>
          <w:rFonts w:ascii="Calibri" w:hAnsi="Calibri" w:cs="Traditional Arabic" w:hint="eastAsia"/>
          <w:szCs w:val="24"/>
          <w:lang w:eastAsia="zh-CN"/>
        </w:rPr>
        <w:t>电</w:t>
      </w:r>
      <w:r>
        <w:rPr>
          <w:rFonts w:ascii="Calibri" w:hAnsi="Calibri" w:cs="Traditional Arabic"/>
          <w:szCs w:val="24"/>
          <w:lang w:eastAsia="zh-CN"/>
        </w:rPr>
        <w:t>信标准化全会</w:t>
      </w:r>
      <w:r w:rsidRPr="00A411C5">
        <w:rPr>
          <w:rFonts w:ascii="Calibri" w:hAnsi="Calibri" w:cs="Traditional Arabic" w:hint="eastAsia"/>
          <w:szCs w:val="24"/>
          <w:lang w:val="ru-RU" w:eastAsia="zh-CN"/>
        </w:rPr>
        <w:t>（</w:t>
      </w:r>
      <w:r>
        <w:rPr>
          <w:rFonts w:ascii="Calibri" w:hAnsi="Calibri" w:cs="Traditional Arabic" w:hint="eastAsia"/>
          <w:szCs w:val="24"/>
          <w:lang w:eastAsia="zh-CN"/>
        </w:rPr>
        <w:t>WTSA</w:t>
      </w:r>
      <w:r w:rsidRPr="00A411C5">
        <w:rPr>
          <w:rFonts w:ascii="Calibri" w:hAnsi="Calibri" w:cs="Traditional Arabic" w:hint="eastAsia"/>
          <w:szCs w:val="24"/>
          <w:lang w:val="ru-RU" w:eastAsia="zh-CN"/>
        </w:rPr>
        <w:t>）</w:t>
      </w:r>
      <w:r w:rsidRPr="00A411C5">
        <w:rPr>
          <w:rFonts w:ascii="Calibri" w:hAnsi="Calibri" w:cs="Traditional Arabic"/>
          <w:szCs w:val="24"/>
          <w:lang w:val="ru-RU" w:eastAsia="zh-CN"/>
        </w:rPr>
        <w:t>（</w:t>
      </w:r>
      <w:r w:rsidRPr="00A411C5">
        <w:rPr>
          <w:rFonts w:ascii="Calibri" w:hAnsi="Calibri" w:cs="Traditional Arabic" w:hint="eastAsia"/>
          <w:szCs w:val="24"/>
          <w:lang w:val="ru-RU" w:eastAsia="zh-CN"/>
        </w:rPr>
        <w:t>2016</w:t>
      </w:r>
      <w:r>
        <w:rPr>
          <w:rFonts w:ascii="Calibri" w:hAnsi="Calibri" w:cs="Traditional Arabic" w:hint="eastAsia"/>
          <w:szCs w:val="24"/>
          <w:lang w:eastAsia="zh-CN"/>
        </w:rPr>
        <w:t>年</w:t>
      </w:r>
      <w:r w:rsidRPr="00A411C5">
        <w:rPr>
          <w:rFonts w:ascii="Calibri" w:hAnsi="Calibri" w:cs="Traditional Arabic"/>
          <w:szCs w:val="24"/>
          <w:lang w:val="ru-RU" w:eastAsia="zh-CN"/>
        </w:rPr>
        <w:t>，</w:t>
      </w:r>
      <w:r>
        <w:rPr>
          <w:rFonts w:ascii="Calibri" w:hAnsi="Calibri" w:cs="Traditional Arabic"/>
          <w:szCs w:val="24"/>
          <w:lang w:eastAsia="zh-CN"/>
        </w:rPr>
        <w:t>哈马马特</w:t>
      </w:r>
      <w:r w:rsidRPr="00A411C5">
        <w:rPr>
          <w:rFonts w:ascii="Calibri" w:hAnsi="Calibri" w:cs="Traditional Arabic"/>
          <w:szCs w:val="24"/>
          <w:lang w:val="ru-RU" w:eastAsia="zh-CN"/>
        </w:rPr>
        <w:t>，</w:t>
      </w:r>
      <w:r>
        <w:rPr>
          <w:rFonts w:ascii="Calibri" w:hAnsi="Calibri" w:cs="Traditional Arabic"/>
          <w:szCs w:val="24"/>
          <w:lang w:eastAsia="zh-CN"/>
        </w:rPr>
        <w:t>修订版</w:t>
      </w:r>
      <w:r w:rsidRPr="00A411C5">
        <w:rPr>
          <w:rFonts w:ascii="Calibri" w:hAnsi="Calibri" w:cs="Traditional Arabic" w:hint="eastAsia"/>
          <w:szCs w:val="24"/>
          <w:lang w:val="ru-RU" w:eastAsia="zh-CN"/>
        </w:rPr>
        <w:t>）</w:t>
      </w:r>
      <w:r>
        <w:rPr>
          <w:rFonts w:ascii="Calibri" w:hAnsi="Calibri" w:cs="Traditional Arabic" w:hint="eastAsia"/>
          <w:szCs w:val="24"/>
          <w:lang w:eastAsia="zh-CN"/>
        </w:rPr>
        <w:t>第</w:t>
      </w:r>
      <w:r w:rsidRPr="00A411C5">
        <w:rPr>
          <w:rFonts w:ascii="Calibri" w:hAnsi="Calibri" w:cs="Traditional Arabic" w:hint="eastAsia"/>
          <w:szCs w:val="24"/>
          <w:lang w:val="ru-RU" w:eastAsia="zh-CN"/>
        </w:rPr>
        <w:t>29</w:t>
      </w:r>
      <w:r>
        <w:rPr>
          <w:rFonts w:ascii="Calibri" w:hAnsi="Calibri" w:cs="Traditional Arabic" w:hint="eastAsia"/>
          <w:szCs w:val="24"/>
          <w:lang w:eastAsia="zh-CN"/>
        </w:rPr>
        <w:t>号</w:t>
      </w:r>
      <w:r>
        <w:rPr>
          <w:rFonts w:ascii="Calibri" w:hAnsi="Calibri" w:cs="Traditional Arabic"/>
          <w:szCs w:val="24"/>
          <w:lang w:eastAsia="zh-CN"/>
        </w:rPr>
        <w:t>决议</w:t>
      </w:r>
      <w:r w:rsidRPr="00A411C5">
        <w:rPr>
          <w:rFonts w:hint="eastAsia"/>
          <w:lang w:val="ru-RU" w:eastAsia="zh-CN"/>
        </w:rPr>
        <w:t>；</w:t>
      </w:r>
    </w:p>
    <w:p w14:paraId="6C3F9B91" w14:textId="77777777" w:rsidR="00F91EDD" w:rsidRPr="00A411C5" w:rsidRDefault="007D1AB7" w:rsidP="00731F6A">
      <w:pPr>
        <w:jc w:val="both"/>
        <w:rPr>
          <w:lang w:val="ru-RU" w:eastAsia="zh-CN"/>
        </w:rPr>
      </w:pPr>
      <w:del w:id="25" w:author="LI, Ziqian" w:date="2022-05-09T15:07:00Z">
        <w:r w:rsidRPr="00D61EA8" w:rsidDel="00962055">
          <w:rPr>
            <w:i/>
            <w:iCs/>
            <w:lang w:eastAsia="zh-CN"/>
          </w:rPr>
          <w:delText>d</w:delText>
        </w:r>
      </w:del>
      <w:ins w:id="26" w:author="LI, Ziqian" w:date="2022-05-09T15:07:00Z">
        <w:r w:rsidR="00962055">
          <w:rPr>
            <w:i/>
            <w:iCs/>
            <w:lang w:eastAsia="zh-CN"/>
          </w:rPr>
          <w:t>c</w:t>
        </w:r>
      </w:ins>
      <w:r w:rsidRPr="00A411C5">
        <w:rPr>
          <w:i/>
          <w:iCs/>
          <w:lang w:val="ru-RU" w:eastAsia="zh-CN"/>
        </w:rPr>
        <w:t>)</w:t>
      </w:r>
      <w:r w:rsidRPr="00A411C5">
        <w:rPr>
          <w:lang w:val="ru-RU" w:eastAsia="zh-CN"/>
        </w:rPr>
        <w:tab/>
      </w:r>
      <w:bookmarkStart w:id="27" w:name="_Toc348252434"/>
      <w:bookmarkStart w:id="28" w:name="_Toc478043533"/>
      <w:bookmarkStart w:id="29" w:name="_Toc478044960"/>
      <w:r>
        <w:rPr>
          <w:rFonts w:hint="eastAsia"/>
          <w:lang w:eastAsia="zh-CN"/>
        </w:rPr>
        <w:t>有</w:t>
      </w:r>
      <w:r>
        <w:rPr>
          <w:lang w:eastAsia="zh-CN"/>
        </w:rPr>
        <w:t>关</w:t>
      </w:r>
      <w:r w:rsidRPr="00E04A5F">
        <w:rPr>
          <w:rFonts w:hint="eastAsia"/>
          <w:lang w:eastAsia="zh-CN"/>
        </w:rPr>
        <w:t>分配和管理国际电信编号、命名、寻址和识别资源程序</w:t>
      </w:r>
      <w:bookmarkEnd w:id="27"/>
      <w:bookmarkEnd w:id="28"/>
      <w:bookmarkEnd w:id="29"/>
      <w:r>
        <w:rPr>
          <w:rFonts w:hint="eastAsia"/>
          <w:lang w:eastAsia="zh-CN"/>
        </w:rPr>
        <w:t>的</w:t>
      </w:r>
      <w:r>
        <w:rPr>
          <w:rFonts w:ascii="Calibri" w:hAnsi="Calibri" w:cs="Traditional Arabic" w:hint="eastAsia"/>
          <w:szCs w:val="24"/>
          <w:lang w:eastAsia="zh-CN"/>
        </w:rPr>
        <w:t>WTSA</w:t>
      </w:r>
      <w:r w:rsidRPr="00A411C5">
        <w:rPr>
          <w:rFonts w:ascii="Calibri" w:hAnsi="Calibri" w:cs="Traditional Arabic"/>
          <w:szCs w:val="24"/>
          <w:lang w:val="ru-RU" w:eastAsia="zh-CN"/>
        </w:rPr>
        <w:t>（</w:t>
      </w:r>
      <w:r w:rsidRPr="00A411C5">
        <w:rPr>
          <w:rFonts w:ascii="Calibri" w:hAnsi="Calibri" w:cs="Traditional Arabic" w:hint="eastAsia"/>
          <w:szCs w:val="24"/>
          <w:lang w:val="ru-RU" w:eastAsia="zh-CN"/>
        </w:rPr>
        <w:t>2016</w:t>
      </w:r>
      <w:r>
        <w:rPr>
          <w:rFonts w:ascii="Calibri" w:hAnsi="Calibri" w:cs="Traditional Arabic" w:hint="eastAsia"/>
          <w:szCs w:val="24"/>
          <w:lang w:eastAsia="zh-CN"/>
        </w:rPr>
        <w:t>年</w:t>
      </w:r>
      <w:r w:rsidRPr="00A411C5">
        <w:rPr>
          <w:rFonts w:ascii="Calibri" w:hAnsi="Calibri" w:cs="Traditional Arabic"/>
          <w:szCs w:val="24"/>
          <w:lang w:val="ru-RU" w:eastAsia="zh-CN"/>
        </w:rPr>
        <w:t>，</w:t>
      </w:r>
      <w:r>
        <w:rPr>
          <w:rFonts w:ascii="Calibri" w:hAnsi="Calibri" w:cs="Traditional Arabic"/>
          <w:szCs w:val="24"/>
          <w:lang w:eastAsia="zh-CN"/>
        </w:rPr>
        <w:t>哈马马特</w:t>
      </w:r>
      <w:r w:rsidRPr="00A411C5">
        <w:rPr>
          <w:rFonts w:ascii="Calibri" w:hAnsi="Calibri" w:cs="Traditional Arabic"/>
          <w:szCs w:val="24"/>
          <w:lang w:val="ru-RU" w:eastAsia="zh-CN"/>
        </w:rPr>
        <w:t>，</w:t>
      </w:r>
      <w:r>
        <w:rPr>
          <w:rFonts w:ascii="Calibri" w:hAnsi="Calibri" w:cs="Traditional Arabic"/>
          <w:szCs w:val="24"/>
          <w:lang w:eastAsia="zh-CN"/>
        </w:rPr>
        <w:t>修订版</w:t>
      </w:r>
      <w:r w:rsidRPr="00A411C5">
        <w:rPr>
          <w:rFonts w:ascii="Calibri" w:hAnsi="Calibri" w:cs="Traditional Arabic" w:hint="eastAsia"/>
          <w:szCs w:val="24"/>
          <w:lang w:val="ru-RU" w:eastAsia="zh-CN"/>
        </w:rPr>
        <w:t>）</w:t>
      </w:r>
      <w:r>
        <w:rPr>
          <w:rFonts w:ascii="Calibri" w:hAnsi="Calibri" w:cs="Traditional Arabic" w:hint="eastAsia"/>
          <w:szCs w:val="24"/>
          <w:lang w:eastAsia="zh-CN"/>
        </w:rPr>
        <w:t>第</w:t>
      </w:r>
      <w:r w:rsidRPr="00A411C5">
        <w:rPr>
          <w:rFonts w:ascii="Calibri" w:hAnsi="Calibri" w:cs="Traditional Arabic" w:hint="eastAsia"/>
          <w:szCs w:val="24"/>
          <w:lang w:val="ru-RU" w:eastAsia="zh-CN"/>
        </w:rPr>
        <w:t>2</w:t>
      </w:r>
      <w:r w:rsidRPr="00A411C5">
        <w:rPr>
          <w:rFonts w:ascii="Calibri" w:hAnsi="Calibri" w:cs="Traditional Arabic"/>
          <w:szCs w:val="24"/>
          <w:lang w:val="ru-RU" w:eastAsia="zh-CN"/>
        </w:rPr>
        <w:t>0</w:t>
      </w:r>
      <w:r>
        <w:rPr>
          <w:rFonts w:ascii="Calibri" w:hAnsi="Calibri" w:cs="Traditional Arabic" w:hint="eastAsia"/>
          <w:szCs w:val="24"/>
          <w:lang w:eastAsia="zh-CN"/>
        </w:rPr>
        <w:t>号</w:t>
      </w:r>
      <w:r>
        <w:rPr>
          <w:rFonts w:ascii="Calibri" w:hAnsi="Calibri" w:cs="Traditional Arabic"/>
          <w:szCs w:val="24"/>
          <w:lang w:eastAsia="zh-CN"/>
        </w:rPr>
        <w:t>决议</w:t>
      </w:r>
      <w:r w:rsidRPr="00A411C5">
        <w:rPr>
          <w:rFonts w:hint="eastAsia"/>
          <w:lang w:val="ru-RU" w:eastAsia="zh-CN"/>
        </w:rPr>
        <w:t>，</w:t>
      </w:r>
    </w:p>
    <w:p w14:paraId="5F3FEDEE" w14:textId="77777777" w:rsidR="00F91EDD" w:rsidRPr="00A411C5" w:rsidRDefault="007D1AB7" w:rsidP="00731F6A">
      <w:pPr>
        <w:pStyle w:val="Call"/>
        <w:jc w:val="both"/>
        <w:rPr>
          <w:rFonts w:cstheme="minorHAnsi"/>
          <w:lang w:val="ru-RU" w:eastAsia="zh-CN"/>
        </w:rPr>
      </w:pPr>
      <w:r w:rsidRPr="00BF7625">
        <w:rPr>
          <w:rFonts w:cstheme="minorHAnsi"/>
          <w:lang w:eastAsia="zh-CN"/>
        </w:rPr>
        <w:t>考虑到</w:t>
      </w:r>
    </w:p>
    <w:p w14:paraId="32979ECD" w14:textId="77777777" w:rsidR="00F91EDD" w:rsidRPr="00A411C5" w:rsidRDefault="007D1AB7" w:rsidP="00731F6A">
      <w:pPr>
        <w:jc w:val="both"/>
        <w:rPr>
          <w:rFonts w:cstheme="minorHAnsi"/>
          <w:lang w:val="ru-RU" w:eastAsia="zh-CN"/>
        </w:rPr>
      </w:pPr>
      <w:r w:rsidRPr="004F0D73">
        <w:rPr>
          <w:rFonts w:cstheme="minorHAnsi"/>
          <w:i/>
          <w:iCs/>
          <w:lang w:eastAsia="zh-CN"/>
        </w:rPr>
        <w:t>a</w:t>
      </w:r>
      <w:r w:rsidRPr="00A411C5">
        <w:rPr>
          <w:rFonts w:cstheme="minorHAnsi"/>
          <w:i/>
          <w:iCs/>
          <w:lang w:val="ru-RU" w:eastAsia="zh-CN"/>
        </w:rPr>
        <w:t>)</w:t>
      </w:r>
      <w:r w:rsidRPr="00A411C5">
        <w:rPr>
          <w:rFonts w:cstheme="minorHAnsi"/>
          <w:lang w:val="ru-RU" w:eastAsia="zh-CN"/>
        </w:rPr>
        <w:tab/>
      </w:r>
      <w:r w:rsidRPr="004F0D73">
        <w:rPr>
          <w:rFonts w:cstheme="minorHAnsi"/>
          <w:lang w:eastAsia="zh-CN"/>
        </w:rPr>
        <w:t>各</w:t>
      </w:r>
      <w:r>
        <w:rPr>
          <w:rFonts w:cstheme="minorHAnsi" w:hint="eastAsia"/>
          <w:lang w:eastAsia="zh-CN"/>
        </w:rPr>
        <w:t>成员</w:t>
      </w:r>
      <w:r w:rsidRPr="004F0D73">
        <w:rPr>
          <w:rFonts w:cstheme="minorHAnsi"/>
          <w:lang w:eastAsia="zh-CN"/>
        </w:rPr>
        <w:t>国管制其电信</w:t>
      </w:r>
      <w:r w:rsidRPr="00A411C5">
        <w:rPr>
          <w:rFonts w:cstheme="minorHAnsi"/>
          <w:lang w:val="ru-RU" w:eastAsia="zh-CN"/>
        </w:rPr>
        <w:t>/</w:t>
      </w:r>
      <w:r>
        <w:rPr>
          <w:rFonts w:cstheme="minorHAnsi" w:hint="eastAsia"/>
          <w:lang w:eastAsia="zh-CN"/>
        </w:rPr>
        <w:t>信息通信技术</w:t>
      </w:r>
      <w:r w:rsidRPr="00A411C5">
        <w:rPr>
          <w:rFonts w:cstheme="minorHAnsi" w:hint="eastAsia"/>
          <w:lang w:val="ru-RU" w:eastAsia="zh-CN"/>
        </w:rPr>
        <w:t>（</w:t>
      </w:r>
      <w:r w:rsidRPr="004F0D73">
        <w:rPr>
          <w:rFonts w:cstheme="minorHAnsi"/>
          <w:lang w:eastAsia="zh-CN"/>
        </w:rPr>
        <w:t>ICT</w:t>
      </w:r>
      <w:r w:rsidRPr="00A411C5">
        <w:rPr>
          <w:rFonts w:cstheme="minorHAnsi" w:hint="eastAsia"/>
          <w:lang w:val="ru-RU" w:eastAsia="zh-CN"/>
        </w:rPr>
        <w:t>）</w:t>
      </w:r>
      <w:r w:rsidRPr="004F0D73">
        <w:rPr>
          <w:rFonts w:cstheme="minorHAnsi"/>
          <w:lang w:eastAsia="zh-CN"/>
        </w:rPr>
        <w:t>的主权可能包括提供呼叫线路标识、主叫方号码传送和始发标识</w:t>
      </w:r>
      <w:r w:rsidRPr="00A411C5">
        <w:rPr>
          <w:rFonts w:cstheme="minorHAnsi"/>
          <w:lang w:val="ru-RU" w:eastAsia="zh-CN"/>
        </w:rPr>
        <w:t>；</w:t>
      </w:r>
    </w:p>
    <w:p w14:paraId="7DB3E20E" w14:textId="77777777" w:rsidR="00F91EDD" w:rsidRPr="00A411C5" w:rsidRDefault="007D1AB7" w:rsidP="00731F6A">
      <w:pPr>
        <w:jc w:val="both"/>
        <w:rPr>
          <w:rFonts w:cstheme="minorHAnsi"/>
          <w:lang w:val="ru-RU" w:eastAsia="zh-CN"/>
        </w:rPr>
      </w:pPr>
      <w:r w:rsidRPr="004F0D73">
        <w:rPr>
          <w:rFonts w:cstheme="minorHAnsi"/>
          <w:i/>
          <w:iCs/>
          <w:lang w:eastAsia="zh-CN"/>
        </w:rPr>
        <w:t>b</w:t>
      </w:r>
      <w:r w:rsidRPr="00A411C5">
        <w:rPr>
          <w:rFonts w:cstheme="minorHAnsi"/>
          <w:i/>
          <w:iCs/>
          <w:lang w:val="ru-RU" w:eastAsia="zh-CN"/>
        </w:rPr>
        <w:t>)</w:t>
      </w:r>
      <w:r w:rsidRPr="00A411C5">
        <w:rPr>
          <w:rFonts w:cstheme="minorHAnsi"/>
          <w:lang w:val="ru-RU" w:eastAsia="zh-CN"/>
        </w:rPr>
        <w:tab/>
      </w:r>
      <w:r w:rsidRPr="004F0D73">
        <w:rPr>
          <w:rFonts w:cstheme="minorHAnsi"/>
          <w:lang w:eastAsia="zh-CN"/>
        </w:rPr>
        <w:t>国际电联的宗旨</w:t>
      </w:r>
      <w:r w:rsidRPr="00A411C5">
        <w:rPr>
          <w:rFonts w:cstheme="minorHAnsi"/>
          <w:lang w:val="ru-RU" w:eastAsia="zh-CN"/>
        </w:rPr>
        <w:t>，</w:t>
      </w:r>
      <w:r w:rsidRPr="004F0D73">
        <w:rPr>
          <w:rFonts w:cstheme="minorHAnsi"/>
          <w:lang w:eastAsia="zh-CN"/>
        </w:rPr>
        <w:t>它包括</w:t>
      </w:r>
      <w:r w:rsidRPr="00A411C5">
        <w:rPr>
          <w:rFonts w:cstheme="minorHAnsi"/>
          <w:lang w:val="ru-RU" w:eastAsia="zh-CN"/>
        </w:rPr>
        <w:t>：</w:t>
      </w:r>
    </w:p>
    <w:p w14:paraId="78F42D24" w14:textId="77777777" w:rsidR="00F91EDD" w:rsidRPr="00A411C5" w:rsidRDefault="007D1AB7" w:rsidP="00731F6A">
      <w:pPr>
        <w:pStyle w:val="enumlev1"/>
        <w:jc w:val="both"/>
        <w:rPr>
          <w:lang w:val="ru-RU" w:eastAsia="zh-CN"/>
        </w:rPr>
      </w:pPr>
      <w:r w:rsidRPr="00A411C5">
        <w:rPr>
          <w:lang w:val="ru-RU" w:eastAsia="zh-CN"/>
        </w:rPr>
        <w:t>•</w:t>
      </w:r>
      <w:r w:rsidRPr="00A411C5">
        <w:rPr>
          <w:lang w:val="ru-RU" w:eastAsia="zh-CN"/>
        </w:rPr>
        <w:tab/>
      </w:r>
      <w:r w:rsidRPr="004F0D73">
        <w:rPr>
          <w:lang w:eastAsia="zh-CN"/>
        </w:rPr>
        <w:t>维护和扩大所有国际电联成员国之间的国际合作</w:t>
      </w:r>
      <w:r w:rsidRPr="00A411C5">
        <w:rPr>
          <w:lang w:val="ru-RU" w:eastAsia="zh-CN"/>
        </w:rPr>
        <w:t>，</w:t>
      </w:r>
      <w:r w:rsidRPr="004F0D73">
        <w:rPr>
          <w:lang w:eastAsia="zh-CN"/>
        </w:rPr>
        <w:t>以改进和合理使用各种电信</w:t>
      </w:r>
      <w:r w:rsidRPr="00A411C5">
        <w:rPr>
          <w:lang w:val="ru-RU" w:eastAsia="zh-CN"/>
        </w:rPr>
        <w:t>/</w:t>
      </w:r>
      <w:r w:rsidRPr="002B3190">
        <w:rPr>
          <w:lang w:eastAsia="zh-CN"/>
        </w:rPr>
        <w:t>信息通信技术</w:t>
      </w:r>
      <w:r w:rsidRPr="00A411C5">
        <w:rPr>
          <w:lang w:val="ru-RU" w:eastAsia="zh-CN"/>
        </w:rPr>
        <w:t>（</w:t>
      </w:r>
      <w:r w:rsidRPr="002B3190">
        <w:rPr>
          <w:lang w:eastAsia="zh-CN"/>
        </w:rPr>
        <w:t>ICT</w:t>
      </w:r>
      <w:r w:rsidRPr="00A411C5">
        <w:rPr>
          <w:lang w:val="ru-RU" w:eastAsia="zh-CN"/>
        </w:rPr>
        <w:t>）；</w:t>
      </w:r>
    </w:p>
    <w:p w14:paraId="4A74BA3C" w14:textId="77777777" w:rsidR="00F91EDD" w:rsidRPr="00A411C5" w:rsidRDefault="007D1AB7" w:rsidP="00731F6A">
      <w:pPr>
        <w:pStyle w:val="enumlev1"/>
        <w:jc w:val="both"/>
        <w:rPr>
          <w:lang w:val="ru-RU" w:eastAsia="zh-CN"/>
        </w:rPr>
      </w:pPr>
      <w:r w:rsidRPr="00A411C5">
        <w:rPr>
          <w:lang w:val="ru-RU" w:eastAsia="zh-CN"/>
        </w:rPr>
        <w:t>•</w:t>
      </w:r>
      <w:r w:rsidRPr="00A411C5">
        <w:rPr>
          <w:lang w:val="ru-RU" w:eastAsia="zh-CN"/>
        </w:rPr>
        <w:tab/>
      </w:r>
      <w:r w:rsidRPr="002B3190">
        <w:rPr>
          <w:lang w:eastAsia="zh-CN"/>
        </w:rPr>
        <w:t>促进技术设施的发展及其最有效的运营</w:t>
      </w:r>
      <w:r w:rsidRPr="00A411C5">
        <w:rPr>
          <w:lang w:val="ru-RU" w:eastAsia="zh-CN"/>
        </w:rPr>
        <w:t>，</w:t>
      </w:r>
      <w:r w:rsidRPr="002B3190">
        <w:rPr>
          <w:lang w:eastAsia="zh-CN"/>
        </w:rPr>
        <w:t>以提高电信业务的效率</w:t>
      </w:r>
      <w:r w:rsidRPr="00A411C5">
        <w:rPr>
          <w:lang w:val="ru-RU" w:eastAsia="zh-CN"/>
        </w:rPr>
        <w:t>，</w:t>
      </w:r>
      <w:r w:rsidRPr="002B3190">
        <w:rPr>
          <w:lang w:eastAsia="zh-CN"/>
        </w:rPr>
        <w:t>增强其有用性并尽量使之为公众普遍利用</w:t>
      </w:r>
      <w:r w:rsidRPr="00A411C5">
        <w:rPr>
          <w:lang w:val="ru-RU" w:eastAsia="zh-CN"/>
        </w:rPr>
        <w:t>；</w:t>
      </w:r>
    </w:p>
    <w:p w14:paraId="7B1968E2" w14:textId="77777777" w:rsidR="00F91EDD" w:rsidRPr="00A411C5" w:rsidRDefault="007D1AB7" w:rsidP="00731F6A">
      <w:pPr>
        <w:pStyle w:val="enumlev1"/>
        <w:jc w:val="both"/>
        <w:rPr>
          <w:lang w:val="ru-RU" w:eastAsia="zh-CN"/>
        </w:rPr>
      </w:pPr>
      <w:r w:rsidRPr="00A411C5">
        <w:rPr>
          <w:lang w:val="ru-RU" w:eastAsia="zh-CN"/>
        </w:rPr>
        <w:t>•</w:t>
      </w:r>
      <w:r w:rsidRPr="00A411C5">
        <w:rPr>
          <w:lang w:val="ru-RU" w:eastAsia="zh-CN"/>
        </w:rPr>
        <w:tab/>
      </w:r>
      <w:r w:rsidRPr="002B3190">
        <w:rPr>
          <w:lang w:eastAsia="zh-CN"/>
        </w:rPr>
        <w:t>促进成员</w:t>
      </w:r>
      <w:bookmarkStart w:id="30" w:name="_GoBack"/>
      <w:bookmarkEnd w:id="30"/>
      <w:r w:rsidRPr="002B3190">
        <w:rPr>
          <w:lang w:eastAsia="zh-CN"/>
        </w:rPr>
        <w:t>国与部门成员之间的合作</w:t>
      </w:r>
      <w:r w:rsidRPr="00A411C5">
        <w:rPr>
          <w:lang w:val="ru-RU" w:eastAsia="zh-CN"/>
        </w:rPr>
        <w:t>，</w:t>
      </w:r>
      <w:r w:rsidRPr="002B3190">
        <w:rPr>
          <w:lang w:eastAsia="zh-CN"/>
        </w:rPr>
        <w:t>以便根据国际电联《组织法》第</w:t>
      </w:r>
      <w:r w:rsidRPr="00A411C5">
        <w:rPr>
          <w:lang w:val="ru-RU" w:eastAsia="zh-CN"/>
        </w:rPr>
        <w:t>1</w:t>
      </w:r>
      <w:r w:rsidRPr="002B3190">
        <w:rPr>
          <w:lang w:eastAsia="zh-CN"/>
        </w:rPr>
        <w:t>条第</w:t>
      </w:r>
      <w:r w:rsidRPr="00A411C5">
        <w:rPr>
          <w:lang w:val="ru-RU" w:eastAsia="zh-CN"/>
        </w:rPr>
        <w:t>16</w:t>
      </w:r>
      <w:r w:rsidRPr="002B3190">
        <w:rPr>
          <w:lang w:eastAsia="zh-CN"/>
        </w:rPr>
        <w:t>款中所</w:t>
      </w:r>
      <w:r>
        <w:rPr>
          <w:lang w:eastAsia="zh-CN"/>
        </w:rPr>
        <w:t>述的宗旨</w:t>
      </w:r>
      <w:r w:rsidRPr="00A411C5">
        <w:rPr>
          <w:lang w:val="ru-RU" w:eastAsia="zh-CN"/>
        </w:rPr>
        <w:t>，</w:t>
      </w:r>
      <w:r>
        <w:rPr>
          <w:lang w:eastAsia="zh-CN"/>
        </w:rPr>
        <w:t>在使电信的财务管理保持独立和坚实的基础上</w:t>
      </w:r>
      <w:r w:rsidRPr="00A411C5">
        <w:rPr>
          <w:lang w:val="ru-RU" w:eastAsia="zh-CN"/>
        </w:rPr>
        <w:t>，</w:t>
      </w:r>
      <w:r>
        <w:rPr>
          <w:lang w:eastAsia="zh-CN"/>
        </w:rPr>
        <w:t>制定出与</w:t>
      </w:r>
      <w:r>
        <w:rPr>
          <w:rFonts w:hint="eastAsia"/>
          <w:lang w:eastAsia="zh-CN"/>
        </w:rPr>
        <w:t>有效</w:t>
      </w:r>
      <w:r w:rsidRPr="002B3190">
        <w:rPr>
          <w:lang w:eastAsia="zh-CN"/>
        </w:rPr>
        <w:t>服务相称的尽可能低廉的费率</w:t>
      </w:r>
      <w:r w:rsidRPr="00A411C5">
        <w:rPr>
          <w:lang w:val="ru-RU" w:eastAsia="zh-CN"/>
        </w:rPr>
        <w:t>；</w:t>
      </w:r>
    </w:p>
    <w:p w14:paraId="18D9A52F" w14:textId="77777777" w:rsidR="00F91EDD" w:rsidRPr="00A411C5" w:rsidRDefault="007D1AB7" w:rsidP="00731F6A">
      <w:pPr>
        <w:pStyle w:val="enumlev1"/>
        <w:jc w:val="both"/>
        <w:rPr>
          <w:lang w:val="ru-RU" w:eastAsia="zh-CN"/>
        </w:rPr>
      </w:pPr>
      <w:r w:rsidRPr="00A411C5">
        <w:rPr>
          <w:lang w:val="ru-RU" w:eastAsia="zh-CN"/>
        </w:rPr>
        <w:t>•</w:t>
      </w:r>
      <w:r w:rsidRPr="00A411C5">
        <w:rPr>
          <w:lang w:val="ru-RU" w:eastAsia="zh-CN"/>
        </w:rPr>
        <w:tab/>
      </w:r>
      <w:r w:rsidRPr="002B3190">
        <w:rPr>
          <w:lang w:eastAsia="zh-CN"/>
        </w:rPr>
        <w:t>通过高效电信服务</w:t>
      </w:r>
      <w:r w:rsidRPr="00A411C5">
        <w:rPr>
          <w:lang w:val="ru-RU" w:eastAsia="zh-CN"/>
        </w:rPr>
        <w:t>，</w:t>
      </w:r>
      <w:r w:rsidRPr="002B3190">
        <w:rPr>
          <w:lang w:eastAsia="zh-CN"/>
        </w:rPr>
        <w:t>促进实现和平共处、在各国人民之间开展国际合作</w:t>
      </w:r>
      <w:r w:rsidRPr="00A411C5">
        <w:rPr>
          <w:lang w:val="ru-RU" w:eastAsia="zh-CN"/>
        </w:rPr>
        <w:t>，</w:t>
      </w:r>
      <w:r w:rsidRPr="002B3190">
        <w:rPr>
          <w:lang w:eastAsia="zh-CN"/>
        </w:rPr>
        <w:t>以及经济和社会的发展</w:t>
      </w:r>
      <w:r w:rsidRPr="00A411C5">
        <w:rPr>
          <w:lang w:val="ru-RU" w:eastAsia="zh-CN"/>
        </w:rPr>
        <w:t>；</w:t>
      </w:r>
    </w:p>
    <w:p w14:paraId="70A2B1F2" w14:textId="27B5DCEC" w:rsidR="00F91EDD" w:rsidRPr="00A411C5" w:rsidRDefault="007D1AB7" w:rsidP="00731F6A">
      <w:pPr>
        <w:jc w:val="both"/>
        <w:rPr>
          <w:rFonts w:cstheme="minorHAnsi"/>
          <w:lang w:val="ru-RU" w:eastAsia="zh-CN"/>
        </w:rPr>
      </w:pPr>
      <w:r>
        <w:rPr>
          <w:i/>
          <w:iCs/>
          <w:lang w:eastAsia="zh-CN"/>
        </w:rPr>
        <w:t>c</w:t>
      </w:r>
      <w:r w:rsidRPr="00A411C5">
        <w:rPr>
          <w:i/>
          <w:iCs/>
          <w:lang w:val="ru-RU" w:eastAsia="zh-CN"/>
        </w:rPr>
        <w:t>)</w:t>
      </w:r>
      <w:r w:rsidRPr="00A411C5">
        <w:rPr>
          <w:rFonts w:cstheme="minorHAnsi"/>
          <w:lang w:val="ru-RU" w:eastAsia="zh-CN"/>
        </w:rPr>
        <w:tab/>
      </w:r>
      <w:del w:id="31" w:author="Steele Steele" w:date="2022-05-11T23:23:00Z">
        <w:r w:rsidDel="00676825">
          <w:rPr>
            <w:rFonts w:cstheme="minorHAnsi"/>
            <w:lang w:eastAsia="zh-CN"/>
          </w:rPr>
          <w:delText>出于国家安全的目的</w:delText>
        </w:r>
        <w:r w:rsidRPr="00A411C5" w:rsidDel="00676825">
          <w:rPr>
            <w:rFonts w:cstheme="minorHAnsi"/>
            <w:lang w:val="ru-RU" w:eastAsia="zh-CN"/>
          </w:rPr>
          <w:delText>，</w:delText>
        </w:r>
        <w:r w:rsidDel="00676825">
          <w:rPr>
            <w:rFonts w:cstheme="minorHAnsi"/>
            <w:lang w:eastAsia="zh-CN"/>
          </w:rPr>
          <w:delText>有必要</w:delText>
        </w:r>
      </w:del>
      <w:r>
        <w:rPr>
          <w:rFonts w:cstheme="minorHAnsi"/>
          <w:lang w:eastAsia="zh-CN"/>
        </w:rPr>
        <w:t>确定呼叫</w:t>
      </w:r>
      <w:r w:rsidRPr="004F0D73">
        <w:rPr>
          <w:rFonts w:cstheme="minorHAnsi"/>
          <w:lang w:eastAsia="zh-CN"/>
        </w:rPr>
        <w:t>始发地</w:t>
      </w:r>
      <w:ins w:id="32" w:author="Steele Steele" w:date="2022-05-11T23:23:00Z">
        <w:r w:rsidR="00676825" w:rsidRPr="00DD6D00">
          <w:rPr>
            <w:rFonts w:eastAsia="SimSun" w:cstheme="minorHAnsi"/>
            <w:lang w:eastAsia="zh-CN"/>
          </w:rPr>
          <w:t>符合许多</w:t>
        </w:r>
        <w:r w:rsidR="00676825">
          <w:rPr>
            <w:rFonts w:eastAsia="SimSun" w:cstheme="minorHAnsi" w:hint="eastAsia"/>
            <w:lang w:eastAsia="zh-CN"/>
          </w:rPr>
          <w:t>成</w:t>
        </w:r>
        <w:r w:rsidR="00676825" w:rsidRPr="00DD6D00">
          <w:rPr>
            <w:rFonts w:eastAsia="SimSun" w:cstheme="minorHAnsi"/>
            <w:lang w:eastAsia="zh-CN"/>
          </w:rPr>
          <w:t>员国的利益</w:t>
        </w:r>
      </w:ins>
      <w:r w:rsidRPr="00A411C5">
        <w:rPr>
          <w:rFonts w:cstheme="minorHAnsi"/>
          <w:lang w:val="ru-RU" w:eastAsia="zh-CN"/>
        </w:rPr>
        <w:t>；</w:t>
      </w:r>
    </w:p>
    <w:p w14:paraId="2C9181C2" w14:textId="77777777" w:rsidR="00F91EDD" w:rsidRPr="00A411C5" w:rsidRDefault="007D1AB7" w:rsidP="00731F6A">
      <w:pPr>
        <w:jc w:val="both"/>
        <w:rPr>
          <w:rFonts w:cstheme="minorHAnsi"/>
          <w:lang w:val="ru-RU" w:eastAsia="zh-CN"/>
        </w:rPr>
      </w:pPr>
      <w:r>
        <w:rPr>
          <w:i/>
          <w:iCs/>
          <w:lang w:eastAsia="zh-CN"/>
        </w:rPr>
        <w:t>d</w:t>
      </w:r>
      <w:r w:rsidRPr="00A411C5">
        <w:rPr>
          <w:i/>
          <w:iCs/>
          <w:lang w:val="ru-RU" w:eastAsia="zh-CN"/>
        </w:rPr>
        <w:t>)</w:t>
      </w:r>
      <w:r w:rsidRPr="00A411C5">
        <w:rPr>
          <w:rFonts w:cstheme="minorHAnsi"/>
          <w:i/>
          <w:iCs/>
          <w:lang w:val="ru-RU" w:eastAsia="zh-CN"/>
        </w:rPr>
        <w:tab/>
      </w:r>
      <w:r w:rsidRPr="004F0D73">
        <w:rPr>
          <w:rFonts w:cstheme="minorHAnsi"/>
          <w:lang w:eastAsia="zh-CN"/>
        </w:rPr>
        <w:t>有必要促进确定路由和收费</w:t>
      </w:r>
      <w:r w:rsidRPr="00A411C5">
        <w:rPr>
          <w:rFonts w:cstheme="minorHAnsi" w:hint="eastAsia"/>
          <w:lang w:val="ru-RU" w:eastAsia="zh-CN"/>
        </w:rPr>
        <w:t>，</w:t>
      </w:r>
    </w:p>
    <w:p w14:paraId="652BB83B" w14:textId="77777777" w:rsidR="00F91EDD" w:rsidRPr="00A411C5" w:rsidRDefault="007D1AB7" w:rsidP="00731F6A">
      <w:pPr>
        <w:pStyle w:val="Call"/>
        <w:jc w:val="both"/>
        <w:rPr>
          <w:rFonts w:cstheme="minorHAnsi"/>
          <w:lang w:val="ru-RU" w:eastAsia="zh-CN"/>
        </w:rPr>
      </w:pPr>
      <w:r>
        <w:rPr>
          <w:rFonts w:cstheme="minorHAnsi" w:hint="eastAsia"/>
          <w:lang w:eastAsia="zh-CN"/>
        </w:rPr>
        <w:t>进一步</w:t>
      </w:r>
      <w:r w:rsidRPr="00BF7625">
        <w:rPr>
          <w:rFonts w:cstheme="minorHAnsi" w:hint="eastAsia"/>
          <w:lang w:eastAsia="zh-CN"/>
        </w:rPr>
        <w:t>考虑到</w:t>
      </w:r>
    </w:p>
    <w:p w14:paraId="59479795" w14:textId="436E00FB" w:rsidR="00F91EDD" w:rsidRPr="00A411C5" w:rsidRDefault="007D1AB7" w:rsidP="00731F6A">
      <w:pPr>
        <w:jc w:val="both"/>
        <w:rPr>
          <w:rFonts w:cstheme="minorHAnsi"/>
          <w:lang w:val="ru-RU" w:eastAsia="zh-CN"/>
        </w:rPr>
      </w:pPr>
      <w:r>
        <w:rPr>
          <w:rFonts w:hint="eastAsia"/>
          <w:i/>
          <w:iCs/>
          <w:lang w:eastAsia="zh-CN"/>
        </w:rPr>
        <w:t>a</w:t>
      </w:r>
      <w:r w:rsidRPr="00A411C5">
        <w:rPr>
          <w:i/>
          <w:iCs/>
          <w:lang w:val="ru-RU" w:eastAsia="ko-KR"/>
        </w:rPr>
        <w:t>)</w:t>
      </w:r>
      <w:r w:rsidRPr="00A411C5">
        <w:rPr>
          <w:lang w:val="ru-RU" w:eastAsia="ko-KR"/>
        </w:rPr>
        <w:tab/>
      </w:r>
      <w:r w:rsidRPr="004F0D73">
        <w:rPr>
          <w:rFonts w:cstheme="minorHAnsi"/>
          <w:lang w:eastAsia="zh-CN"/>
        </w:rPr>
        <w:t>许多国家不允许采用</w:t>
      </w:r>
      <w:r w:rsidRPr="00153402">
        <w:rPr>
          <w:rFonts w:hint="eastAsia"/>
          <w:lang w:eastAsia="zh-CN"/>
        </w:rPr>
        <w:t>可能具有潜在有害影响</w:t>
      </w:r>
      <w:r>
        <w:rPr>
          <w:rFonts w:hint="eastAsia"/>
          <w:lang w:eastAsia="zh-CN"/>
        </w:rPr>
        <w:t>的</w:t>
      </w:r>
      <w:r w:rsidRPr="004F0D73">
        <w:rPr>
          <w:rFonts w:cstheme="minorHAnsi"/>
          <w:lang w:eastAsia="zh-CN"/>
        </w:rPr>
        <w:t>迂回呼叫程序</w:t>
      </w:r>
      <w:r w:rsidRPr="00A411C5">
        <w:rPr>
          <w:rFonts w:cstheme="minorHAnsi"/>
          <w:lang w:val="ru-RU" w:eastAsia="zh-CN"/>
        </w:rPr>
        <w:t>，</w:t>
      </w:r>
      <w:r>
        <w:rPr>
          <w:rFonts w:cstheme="minorHAnsi" w:hint="eastAsia"/>
          <w:lang w:eastAsia="zh-CN"/>
        </w:rPr>
        <w:t>但</w:t>
      </w:r>
      <w:r w:rsidRPr="004F0D73">
        <w:rPr>
          <w:rFonts w:cstheme="minorHAnsi"/>
          <w:lang w:eastAsia="zh-CN"/>
        </w:rPr>
        <w:t>其他</w:t>
      </w:r>
      <w:r>
        <w:rPr>
          <w:rFonts w:cstheme="minorHAnsi" w:hint="eastAsia"/>
          <w:lang w:eastAsia="zh-CN"/>
        </w:rPr>
        <w:t>一</w:t>
      </w:r>
      <w:r>
        <w:rPr>
          <w:rFonts w:cstheme="minorHAnsi"/>
          <w:lang w:eastAsia="zh-CN"/>
        </w:rPr>
        <w:t>些</w:t>
      </w:r>
      <w:del w:id="33" w:author="Steele Steele" w:date="2022-05-11T23:24:00Z">
        <w:r w:rsidDel="007871AF">
          <w:rPr>
            <w:rFonts w:cstheme="minorHAnsi" w:hint="eastAsia"/>
            <w:lang w:eastAsia="zh-CN"/>
          </w:rPr>
          <w:delText>不认为</w:delText>
        </w:r>
        <w:r w:rsidDel="007871AF">
          <w:rPr>
            <w:rFonts w:cstheme="minorHAnsi"/>
            <w:lang w:eastAsia="zh-CN"/>
          </w:rPr>
          <w:delText>此会产生害处的</w:delText>
        </w:r>
      </w:del>
      <w:r w:rsidRPr="004F0D73">
        <w:rPr>
          <w:rFonts w:cstheme="minorHAnsi"/>
          <w:lang w:eastAsia="zh-CN"/>
        </w:rPr>
        <w:t>国家则允许</w:t>
      </w:r>
      <w:r w:rsidRPr="00A411C5">
        <w:rPr>
          <w:rFonts w:cstheme="minorHAnsi"/>
          <w:lang w:val="ru-RU" w:eastAsia="zh-CN"/>
        </w:rPr>
        <w:t>；</w:t>
      </w:r>
    </w:p>
    <w:p w14:paraId="2A8F1B67" w14:textId="77777777" w:rsidR="00CD0337" w:rsidRPr="008312F6" w:rsidRDefault="00CD0337" w:rsidP="00731F6A">
      <w:pPr>
        <w:jc w:val="both"/>
        <w:rPr>
          <w:ins w:id="34" w:author="BDT-nd" w:date="2022-05-03T11:43:00Z"/>
          <w:lang w:eastAsia="ko-KR"/>
        </w:rPr>
      </w:pPr>
      <w:ins w:id="35" w:author="BDT-nd" w:date="2022-05-03T11:43:00Z">
        <w:r w:rsidRPr="007D1AB7">
          <w:rPr>
            <w:i/>
            <w:lang w:eastAsia="ko-KR"/>
          </w:rPr>
          <w:t>b)</w:t>
        </w:r>
        <w:r w:rsidRPr="008312F6">
          <w:rPr>
            <w:lang w:eastAsia="ko-KR"/>
          </w:rPr>
          <w:tab/>
        </w:r>
      </w:ins>
      <w:ins w:id="36" w:author="LI, Ziqian" w:date="2022-05-09T15:11:00Z">
        <w:r w:rsidR="00332917" w:rsidRPr="00332917">
          <w:rPr>
            <w:rFonts w:hint="eastAsia"/>
            <w:lang w:eastAsia="ko-KR"/>
          </w:rPr>
          <w:t>虽然迂回呼叫程序可能具有潜在有害影响，但可能会对用户具有吸引力；</w:t>
        </w:r>
      </w:ins>
    </w:p>
    <w:p w14:paraId="4F1B03F3" w14:textId="76D155D7" w:rsidR="00F91EDD" w:rsidRPr="00A411C5" w:rsidRDefault="007D1AB7" w:rsidP="00731F6A">
      <w:pPr>
        <w:jc w:val="both"/>
        <w:rPr>
          <w:rFonts w:cstheme="minorHAnsi"/>
          <w:lang w:val="ru-RU" w:eastAsia="zh-CN"/>
        </w:rPr>
      </w:pPr>
      <w:del w:id="37" w:author="LI, Ziqian" w:date="2022-05-09T15:08:00Z">
        <w:r w:rsidDel="00CD0337">
          <w:rPr>
            <w:rFonts w:hint="eastAsia"/>
            <w:i/>
            <w:iCs/>
            <w:lang w:eastAsia="zh-CN"/>
          </w:rPr>
          <w:lastRenderedPageBreak/>
          <w:delText>b</w:delText>
        </w:r>
      </w:del>
      <w:ins w:id="38" w:author="LI, Ziqian" w:date="2022-05-09T15:08:00Z">
        <w:r w:rsidR="00CD0337">
          <w:rPr>
            <w:i/>
            <w:iCs/>
            <w:lang w:eastAsia="zh-CN"/>
          </w:rPr>
          <w:t>c</w:t>
        </w:r>
      </w:ins>
      <w:r w:rsidRPr="00A411C5">
        <w:rPr>
          <w:i/>
          <w:iCs/>
          <w:lang w:val="ru-RU" w:eastAsia="ko-KR"/>
        </w:rPr>
        <w:t>)</w:t>
      </w:r>
      <w:r w:rsidRPr="00A411C5">
        <w:rPr>
          <w:rFonts w:cstheme="minorHAnsi"/>
          <w:lang w:val="ru-RU" w:eastAsia="zh-CN"/>
        </w:rPr>
        <w:tab/>
      </w:r>
      <w:r w:rsidRPr="004F0D73">
        <w:rPr>
          <w:rFonts w:cstheme="minorHAnsi"/>
          <w:lang w:eastAsia="zh-CN"/>
        </w:rPr>
        <w:t>迂回呼叫程序的使用会对发展中国家</w:t>
      </w:r>
      <w:r w:rsidRPr="00CD0337">
        <w:rPr>
          <w:rStyle w:val="FootnoteReference"/>
          <w:lang w:eastAsia="zh-CN"/>
        </w:rPr>
        <w:footnoteReference w:customMarkFollows="1" w:id="1"/>
        <w:t>1</w:t>
      </w:r>
      <w:r w:rsidRPr="004F0D73">
        <w:rPr>
          <w:rFonts w:cstheme="minorHAnsi"/>
          <w:lang w:eastAsia="zh-CN"/>
        </w:rPr>
        <w:t>的经济产生不利影响</w:t>
      </w:r>
      <w:r w:rsidRPr="00A411C5">
        <w:rPr>
          <w:rFonts w:cstheme="minorHAnsi"/>
          <w:lang w:val="ru-RU" w:eastAsia="zh-CN"/>
        </w:rPr>
        <w:t>，</w:t>
      </w:r>
      <w:r w:rsidRPr="004F0D73">
        <w:rPr>
          <w:rFonts w:cstheme="minorHAnsi"/>
          <w:lang w:eastAsia="zh-CN"/>
        </w:rPr>
        <w:t>严重损害这些国家为其电信网络和业务的</w:t>
      </w:r>
      <w:r>
        <w:rPr>
          <w:rFonts w:cstheme="minorHAnsi" w:hint="eastAsia"/>
          <w:lang w:eastAsia="zh-CN"/>
        </w:rPr>
        <w:t>健康</w:t>
      </w:r>
      <w:r w:rsidRPr="004F0D73">
        <w:rPr>
          <w:rFonts w:cstheme="minorHAnsi"/>
          <w:lang w:eastAsia="zh-CN"/>
        </w:rPr>
        <w:t>发展所作的努力</w:t>
      </w:r>
      <w:r w:rsidRPr="00A411C5">
        <w:rPr>
          <w:rFonts w:cstheme="minorHAnsi"/>
          <w:lang w:val="ru-RU" w:eastAsia="zh-CN"/>
        </w:rPr>
        <w:t>，</w:t>
      </w:r>
      <w:r w:rsidRPr="004F0D73">
        <w:rPr>
          <w:rFonts w:cstheme="minorHAnsi"/>
          <w:lang w:eastAsia="zh-CN"/>
        </w:rPr>
        <w:t>损害</w:t>
      </w:r>
      <w:del w:id="39" w:author="Steele Steele" w:date="2022-05-11T23:25:00Z">
        <w:r w:rsidRPr="004F0D73" w:rsidDel="005C14C7">
          <w:rPr>
            <w:rFonts w:cstheme="minorHAnsi"/>
            <w:lang w:eastAsia="zh-CN"/>
          </w:rPr>
          <w:delText>各国的</w:delText>
        </w:r>
      </w:del>
      <w:r w:rsidRPr="004F0D73">
        <w:rPr>
          <w:rFonts w:cstheme="minorHAnsi"/>
          <w:lang w:eastAsia="zh-CN"/>
        </w:rPr>
        <w:t>安全目标并可能造成财务损失</w:t>
      </w:r>
      <w:r w:rsidRPr="00A411C5">
        <w:rPr>
          <w:rFonts w:cstheme="minorHAnsi"/>
          <w:lang w:val="ru-RU" w:eastAsia="zh-CN"/>
        </w:rPr>
        <w:t>；</w:t>
      </w:r>
    </w:p>
    <w:p w14:paraId="5A7370B2" w14:textId="77777777" w:rsidR="00F91EDD" w:rsidRPr="00A411C5" w:rsidRDefault="007D1AB7" w:rsidP="00731F6A">
      <w:pPr>
        <w:jc w:val="both"/>
        <w:rPr>
          <w:rFonts w:cstheme="minorHAnsi"/>
          <w:lang w:val="ru-RU" w:eastAsia="zh-CN"/>
        </w:rPr>
      </w:pPr>
      <w:del w:id="40" w:author="LI, Ziqian" w:date="2022-05-09T15:09:00Z">
        <w:r w:rsidDel="00CD0337">
          <w:rPr>
            <w:rFonts w:hint="eastAsia"/>
            <w:i/>
            <w:iCs/>
            <w:lang w:eastAsia="zh-CN"/>
          </w:rPr>
          <w:delText>c</w:delText>
        </w:r>
      </w:del>
      <w:ins w:id="41" w:author="LI, Ziqian" w:date="2022-05-09T15:09:00Z">
        <w:r w:rsidR="00CD0337">
          <w:rPr>
            <w:i/>
            <w:iCs/>
            <w:lang w:eastAsia="zh-CN"/>
          </w:rPr>
          <w:t>d</w:t>
        </w:r>
      </w:ins>
      <w:r w:rsidRPr="00A411C5">
        <w:rPr>
          <w:i/>
          <w:iCs/>
          <w:lang w:val="ru-RU" w:eastAsia="zh-CN"/>
        </w:rPr>
        <w:t>)</w:t>
      </w:r>
      <w:r w:rsidRPr="00A411C5">
        <w:rPr>
          <w:rFonts w:cstheme="minorHAnsi"/>
          <w:lang w:val="ru-RU" w:eastAsia="zh-CN"/>
        </w:rPr>
        <w:tab/>
      </w:r>
      <w:r w:rsidRPr="004F0D73">
        <w:rPr>
          <w:rFonts w:cstheme="minorHAnsi"/>
          <w:lang w:eastAsia="zh-CN"/>
        </w:rPr>
        <w:t>某些形式的迂回呼叫程序可能会影响话务量管理和网络规划</w:t>
      </w:r>
      <w:r w:rsidRPr="00A411C5">
        <w:rPr>
          <w:rFonts w:cstheme="minorHAnsi"/>
          <w:lang w:val="ru-RU" w:eastAsia="zh-CN"/>
        </w:rPr>
        <w:t>，</w:t>
      </w:r>
      <w:r w:rsidRPr="004F0D73">
        <w:rPr>
          <w:rFonts w:cstheme="minorHAnsi"/>
          <w:lang w:eastAsia="zh-CN"/>
        </w:rPr>
        <w:t>破坏</w:t>
      </w:r>
      <w:r>
        <w:rPr>
          <w:rFonts w:cstheme="minorHAnsi" w:hint="eastAsia"/>
          <w:lang w:eastAsia="zh-CN"/>
        </w:rPr>
        <w:t>电信网络</w:t>
      </w:r>
      <w:r w:rsidRPr="004F0D73">
        <w:rPr>
          <w:rFonts w:cstheme="minorHAnsi"/>
          <w:lang w:eastAsia="zh-CN"/>
        </w:rPr>
        <w:t>的质量和性能</w:t>
      </w:r>
      <w:r w:rsidRPr="00A411C5">
        <w:rPr>
          <w:rFonts w:cstheme="minorHAnsi" w:hint="eastAsia"/>
          <w:lang w:val="ru-RU" w:eastAsia="zh-CN"/>
        </w:rPr>
        <w:t>；</w:t>
      </w:r>
    </w:p>
    <w:p w14:paraId="19B73A54" w14:textId="77777777" w:rsidR="00F91EDD" w:rsidRPr="00A411C5" w:rsidRDefault="007D1AB7" w:rsidP="00731F6A">
      <w:pPr>
        <w:jc w:val="both"/>
        <w:rPr>
          <w:rFonts w:ascii="Calibri" w:hAnsi="Calibri"/>
          <w:b/>
          <w:sz w:val="22"/>
          <w:lang w:val="ru-RU" w:eastAsia="zh-CN"/>
        </w:rPr>
      </w:pPr>
      <w:del w:id="42" w:author="LI, Ziqian" w:date="2022-05-09T15:09:00Z">
        <w:r w:rsidDel="00CD0337">
          <w:rPr>
            <w:rFonts w:hint="eastAsia"/>
            <w:i/>
            <w:iCs/>
            <w:lang w:eastAsia="zh-CN"/>
          </w:rPr>
          <w:delText>d</w:delText>
        </w:r>
      </w:del>
      <w:ins w:id="43" w:author="LI, Ziqian" w:date="2022-05-09T15:09:00Z">
        <w:r w:rsidR="00CD0337">
          <w:rPr>
            <w:i/>
            <w:iCs/>
            <w:lang w:eastAsia="zh-CN"/>
          </w:rPr>
          <w:t>e</w:t>
        </w:r>
      </w:ins>
      <w:r w:rsidRPr="00A411C5">
        <w:rPr>
          <w:rFonts w:hint="eastAsia"/>
          <w:i/>
          <w:iCs/>
          <w:lang w:val="ru-RU" w:eastAsia="zh-CN"/>
        </w:rPr>
        <w:t>)</w:t>
      </w:r>
      <w:r w:rsidRPr="00A411C5">
        <w:rPr>
          <w:i/>
          <w:iCs/>
          <w:lang w:val="ru-RU" w:eastAsia="zh-CN"/>
        </w:rPr>
        <w:tab/>
      </w:r>
      <w:r>
        <w:rPr>
          <w:lang w:eastAsia="zh-CN"/>
        </w:rPr>
        <w:t>ITU</w:t>
      </w:r>
      <w:r w:rsidRPr="00A411C5">
        <w:rPr>
          <w:lang w:val="ru-RU" w:eastAsia="zh-CN"/>
        </w:rPr>
        <w:t>-</w:t>
      </w:r>
      <w:r>
        <w:rPr>
          <w:lang w:eastAsia="zh-CN"/>
        </w:rPr>
        <w:t>T</w:t>
      </w:r>
      <w:r w:rsidRPr="00A411C5">
        <w:rPr>
          <w:rFonts w:hint="eastAsia"/>
          <w:lang w:val="ru-RU" w:eastAsia="zh-CN"/>
        </w:rPr>
        <w:t>（</w:t>
      </w:r>
      <w:r>
        <w:rPr>
          <w:rFonts w:hint="eastAsia"/>
          <w:lang w:eastAsia="zh-CN"/>
        </w:rPr>
        <w:t>特别是</w:t>
      </w:r>
      <w:r>
        <w:rPr>
          <w:rFonts w:hint="eastAsia"/>
          <w:lang w:eastAsia="zh-CN"/>
        </w:rPr>
        <w:t>ITU</w:t>
      </w:r>
      <w:r w:rsidRPr="00A411C5">
        <w:rPr>
          <w:rFonts w:hint="eastAsia"/>
          <w:lang w:val="ru-RU" w:eastAsia="zh-CN"/>
        </w:rPr>
        <w:t>-</w:t>
      </w:r>
      <w:r>
        <w:rPr>
          <w:rFonts w:hint="eastAsia"/>
          <w:lang w:eastAsia="zh-CN"/>
        </w:rPr>
        <w:t>T</w:t>
      </w:r>
      <w:r>
        <w:rPr>
          <w:rFonts w:hint="eastAsia"/>
          <w:lang w:eastAsia="zh-CN"/>
        </w:rPr>
        <w:t>第</w:t>
      </w:r>
      <w:r w:rsidRPr="00A411C5">
        <w:rPr>
          <w:rFonts w:hint="eastAsia"/>
          <w:lang w:val="ru-RU" w:eastAsia="zh-CN"/>
        </w:rPr>
        <w:t>2</w:t>
      </w:r>
      <w:r>
        <w:rPr>
          <w:rFonts w:hint="eastAsia"/>
          <w:lang w:eastAsia="zh-CN"/>
        </w:rPr>
        <w:t>和</w:t>
      </w:r>
      <w:r w:rsidRPr="00A411C5">
        <w:rPr>
          <w:rFonts w:hint="eastAsia"/>
          <w:lang w:val="ru-RU" w:eastAsia="zh-CN"/>
        </w:rPr>
        <w:t>3</w:t>
      </w:r>
      <w:r>
        <w:rPr>
          <w:rFonts w:hint="eastAsia"/>
          <w:lang w:eastAsia="zh-CN"/>
        </w:rPr>
        <w:t>研究组</w:t>
      </w:r>
      <w:r w:rsidRPr="00A411C5">
        <w:rPr>
          <w:rFonts w:hint="eastAsia"/>
          <w:lang w:val="ru-RU" w:eastAsia="zh-CN"/>
        </w:rPr>
        <w:t>）</w:t>
      </w:r>
      <w:r>
        <w:rPr>
          <w:rFonts w:hint="eastAsia"/>
          <w:lang w:eastAsia="zh-CN"/>
        </w:rPr>
        <w:t>的若干相关建议书从</w:t>
      </w:r>
      <w:r w:rsidRPr="00A411C5">
        <w:rPr>
          <w:rFonts w:hint="eastAsia"/>
          <w:lang w:val="ru-RU" w:eastAsia="zh-CN"/>
        </w:rPr>
        <w:t>（</w:t>
      </w:r>
      <w:r>
        <w:rPr>
          <w:rFonts w:hint="eastAsia"/>
          <w:lang w:eastAsia="zh-CN"/>
        </w:rPr>
        <w:t>包括技术和财务在内的</w:t>
      </w:r>
      <w:r w:rsidRPr="00A411C5">
        <w:rPr>
          <w:rFonts w:hint="eastAsia"/>
          <w:lang w:val="ru-RU" w:eastAsia="zh-CN"/>
        </w:rPr>
        <w:t>）</w:t>
      </w:r>
      <w:r>
        <w:rPr>
          <w:rFonts w:hint="eastAsia"/>
          <w:lang w:eastAsia="zh-CN"/>
        </w:rPr>
        <w:t>多个不同角度论及迂回呼叫程序对电信网络性能和发展的影响</w:t>
      </w:r>
      <w:r w:rsidRPr="00A411C5">
        <w:rPr>
          <w:rFonts w:hint="eastAsia"/>
          <w:lang w:val="ru-RU" w:eastAsia="zh-CN"/>
        </w:rPr>
        <w:t>，</w:t>
      </w:r>
    </w:p>
    <w:p w14:paraId="25455DF1" w14:textId="77777777" w:rsidR="00F91EDD" w:rsidRPr="00A411C5" w:rsidRDefault="007D1AB7" w:rsidP="00731F6A">
      <w:pPr>
        <w:pStyle w:val="Call"/>
        <w:jc w:val="both"/>
        <w:rPr>
          <w:iCs/>
          <w:lang w:val="ru-RU" w:eastAsia="zh-CN"/>
        </w:rPr>
      </w:pPr>
      <w:r w:rsidRPr="00BF7625">
        <w:rPr>
          <w:rFonts w:hint="eastAsia"/>
          <w:iCs/>
          <w:lang w:eastAsia="zh-CN"/>
        </w:rPr>
        <w:t>注意到</w:t>
      </w:r>
    </w:p>
    <w:p w14:paraId="7131AD95" w14:textId="77777777" w:rsidR="00F91EDD" w:rsidRPr="00A411C5" w:rsidRDefault="007D1AB7" w:rsidP="00731F6A">
      <w:pPr>
        <w:jc w:val="both"/>
        <w:rPr>
          <w:lang w:val="ru-RU" w:eastAsia="zh-CN"/>
        </w:rPr>
      </w:pPr>
      <w:r w:rsidRPr="00F40D47">
        <w:rPr>
          <w:i/>
          <w:iCs/>
          <w:lang w:eastAsia="zh-CN"/>
        </w:rPr>
        <w:t>a</w:t>
      </w:r>
      <w:r w:rsidRPr="00A411C5">
        <w:rPr>
          <w:i/>
          <w:iCs/>
          <w:lang w:val="ru-RU" w:eastAsia="zh-CN"/>
        </w:rPr>
        <w:t>)</w:t>
      </w:r>
      <w:r w:rsidRPr="00A411C5">
        <w:rPr>
          <w:lang w:val="ru-RU" w:eastAsia="zh-CN"/>
        </w:rPr>
        <w:tab/>
      </w:r>
      <w:r>
        <w:rPr>
          <w:rFonts w:hint="eastAsia"/>
          <w:lang w:eastAsia="zh-CN"/>
        </w:rPr>
        <w:t>有关</w:t>
      </w:r>
      <w:r w:rsidRPr="00F40D47">
        <w:rPr>
          <w:rFonts w:hint="eastAsia"/>
          <w:lang w:eastAsia="zh-CN"/>
        </w:rPr>
        <w:t>国际电联</w:t>
      </w:r>
      <w:r>
        <w:rPr>
          <w:rFonts w:hint="eastAsia"/>
          <w:lang w:eastAsia="zh-CN"/>
        </w:rPr>
        <w:t>针对</w:t>
      </w:r>
      <w:r w:rsidRPr="00F40D47">
        <w:rPr>
          <w:rFonts w:hint="eastAsia"/>
          <w:lang w:eastAsia="zh-CN"/>
        </w:rPr>
        <w:t>报告</w:t>
      </w:r>
      <w:r>
        <w:rPr>
          <w:rFonts w:hint="eastAsia"/>
          <w:lang w:eastAsia="zh-CN"/>
        </w:rPr>
        <w:t>的</w:t>
      </w:r>
      <w:r w:rsidRPr="00F40D47">
        <w:rPr>
          <w:rFonts w:hint="eastAsia"/>
          <w:lang w:eastAsia="zh-CN"/>
        </w:rPr>
        <w:t>滥用</w:t>
      </w:r>
      <w:r w:rsidRPr="00F40D47">
        <w:rPr>
          <w:rFonts w:hint="eastAsia"/>
          <w:lang w:eastAsia="zh-CN"/>
        </w:rPr>
        <w:t>E</w:t>
      </w:r>
      <w:r w:rsidRPr="00A411C5">
        <w:rPr>
          <w:rFonts w:hint="eastAsia"/>
          <w:lang w:val="ru-RU" w:eastAsia="zh-CN"/>
        </w:rPr>
        <w:t xml:space="preserve"> 164</w:t>
      </w:r>
      <w:r w:rsidRPr="00F40D47">
        <w:rPr>
          <w:rFonts w:hint="eastAsia"/>
          <w:lang w:eastAsia="zh-CN"/>
        </w:rPr>
        <w:t>资源</w:t>
      </w:r>
      <w:r>
        <w:rPr>
          <w:rFonts w:hint="eastAsia"/>
          <w:lang w:eastAsia="zh-CN"/>
        </w:rPr>
        <w:t>情况采取</w:t>
      </w:r>
      <w:r w:rsidRPr="00F40D47">
        <w:rPr>
          <w:rFonts w:hint="eastAsia"/>
          <w:lang w:eastAsia="zh-CN"/>
        </w:rPr>
        <w:t>行动</w:t>
      </w:r>
      <w:r>
        <w:rPr>
          <w:rFonts w:hint="eastAsia"/>
          <w:lang w:eastAsia="zh-CN"/>
        </w:rPr>
        <w:t>的</w:t>
      </w:r>
      <w:r w:rsidRPr="00F40D47">
        <w:rPr>
          <w:rFonts w:hint="eastAsia"/>
          <w:lang w:eastAsia="zh-CN"/>
        </w:rPr>
        <w:t>指南</w:t>
      </w:r>
      <w:r>
        <w:rPr>
          <w:rFonts w:hint="eastAsia"/>
          <w:lang w:eastAsia="zh-CN"/>
        </w:rPr>
        <w:t>的</w:t>
      </w:r>
      <w:r w:rsidRPr="00F40D47">
        <w:rPr>
          <w:rFonts w:hint="eastAsia"/>
          <w:lang w:eastAsia="zh-CN"/>
        </w:rPr>
        <w:t>ITU</w:t>
      </w:r>
      <w:r w:rsidRPr="00A411C5">
        <w:rPr>
          <w:rFonts w:hint="eastAsia"/>
          <w:lang w:val="ru-RU" w:eastAsia="zh-CN"/>
        </w:rPr>
        <w:t>-</w:t>
      </w:r>
      <w:r w:rsidRPr="00F40D47">
        <w:rPr>
          <w:rFonts w:hint="eastAsia"/>
          <w:lang w:eastAsia="zh-CN"/>
        </w:rPr>
        <w:t>T</w:t>
      </w:r>
      <w:r w:rsidRPr="00A411C5">
        <w:rPr>
          <w:rFonts w:hint="eastAsia"/>
          <w:lang w:val="ru-RU" w:eastAsia="zh-CN"/>
        </w:rPr>
        <w:t xml:space="preserve"> </w:t>
      </w:r>
      <w:r w:rsidRPr="00F40D47">
        <w:rPr>
          <w:rFonts w:hint="eastAsia"/>
          <w:lang w:eastAsia="zh-CN"/>
        </w:rPr>
        <w:t>E</w:t>
      </w:r>
      <w:r w:rsidRPr="00A411C5">
        <w:rPr>
          <w:rFonts w:hint="eastAsia"/>
          <w:lang w:val="ru-RU" w:eastAsia="zh-CN"/>
        </w:rPr>
        <w:t xml:space="preserve"> 156</w:t>
      </w:r>
      <w:r>
        <w:rPr>
          <w:rFonts w:hint="eastAsia"/>
          <w:lang w:eastAsia="zh-CN"/>
        </w:rPr>
        <w:t>建议书</w:t>
      </w:r>
      <w:r w:rsidRPr="00A411C5">
        <w:rPr>
          <w:rFonts w:hint="eastAsia"/>
          <w:lang w:val="ru-RU" w:eastAsia="zh-CN"/>
        </w:rPr>
        <w:t>，</w:t>
      </w:r>
      <w:r>
        <w:rPr>
          <w:rFonts w:hint="eastAsia"/>
          <w:lang w:eastAsia="zh-CN"/>
        </w:rPr>
        <w:t>其</w:t>
      </w:r>
      <w:r w:rsidRPr="00F40D47">
        <w:rPr>
          <w:rFonts w:hint="eastAsia"/>
          <w:lang w:eastAsia="zh-CN"/>
        </w:rPr>
        <w:t>中</w:t>
      </w:r>
      <w:r>
        <w:rPr>
          <w:rFonts w:hint="eastAsia"/>
          <w:lang w:eastAsia="zh-CN"/>
        </w:rPr>
        <w:t>阐明了</w:t>
      </w:r>
      <w:r w:rsidRPr="00F40D47">
        <w:rPr>
          <w:rFonts w:hint="eastAsia"/>
          <w:lang w:eastAsia="zh-CN"/>
        </w:rPr>
        <w:t>国际电联</w:t>
      </w:r>
      <w:r>
        <w:rPr>
          <w:rFonts w:hint="eastAsia"/>
          <w:lang w:eastAsia="zh-CN"/>
        </w:rPr>
        <w:t>在报告</w:t>
      </w:r>
      <w:r w:rsidRPr="00F40D47">
        <w:rPr>
          <w:rFonts w:hint="eastAsia"/>
          <w:lang w:eastAsia="zh-CN"/>
        </w:rPr>
        <w:t>滥用</w:t>
      </w:r>
      <w:r>
        <w:rPr>
          <w:rFonts w:hint="eastAsia"/>
          <w:lang w:eastAsia="zh-CN"/>
        </w:rPr>
        <w:t>码号方面</w:t>
      </w:r>
      <w:r w:rsidRPr="00F40D47">
        <w:rPr>
          <w:rFonts w:hint="eastAsia"/>
          <w:lang w:eastAsia="zh-CN"/>
        </w:rPr>
        <w:t>的作用</w:t>
      </w:r>
      <w:r w:rsidRPr="00A411C5">
        <w:rPr>
          <w:rFonts w:hint="eastAsia"/>
          <w:lang w:val="ru-RU" w:eastAsia="zh-CN"/>
        </w:rPr>
        <w:t>；</w:t>
      </w:r>
    </w:p>
    <w:p w14:paraId="19DD0E77" w14:textId="77777777" w:rsidR="00F91EDD" w:rsidRPr="00A411C5" w:rsidDel="00B07BA5" w:rsidRDefault="007D1AB7" w:rsidP="00731F6A">
      <w:pPr>
        <w:jc w:val="both"/>
        <w:rPr>
          <w:del w:id="44" w:author="LI, Ziqian" w:date="2022-05-09T15:10:00Z"/>
          <w:lang w:val="ru-RU" w:eastAsia="zh-CN"/>
        </w:rPr>
      </w:pPr>
      <w:del w:id="45" w:author="LI, Ziqian" w:date="2022-05-09T15:10:00Z">
        <w:r w:rsidRPr="00F40D47" w:rsidDel="00B07BA5">
          <w:rPr>
            <w:i/>
            <w:iCs/>
            <w:lang w:eastAsia="zh-CN"/>
          </w:rPr>
          <w:delText>b</w:delText>
        </w:r>
        <w:r w:rsidRPr="00A411C5" w:rsidDel="00B07BA5">
          <w:rPr>
            <w:i/>
            <w:iCs/>
            <w:lang w:val="ru-RU" w:eastAsia="zh-CN"/>
          </w:rPr>
          <w:delText>)</w:delText>
        </w:r>
        <w:r w:rsidRPr="00A411C5" w:rsidDel="00B07BA5">
          <w:rPr>
            <w:lang w:val="ru-RU" w:eastAsia="zh-CN"/>
          </w:rPr>
          <w:tab/>
        </w:r>
        <w:r w:rsidRPr="004C4438" w:rsidDel="00B07BA5">
          <w:rPr>
            <w:lang w:eastAsia="zh-CN"/>
          </w:rPr>
          <w:delText>ITU</w:delText>
        </w:r>
        <w:r w:rsidRPr="00A411C5" w:rsidDel="00B07BA5">
          <w:rPr>
            <w:lang w:val="ru-RU" w:eastAsia="zh-CN"/>
          </w:rPr>
          <w:delText>-</w:delText>
        </w:r>
        <w:r w:rsidRPr="004C4438" w:rsidDel="00B07BA5">
          <w:rPr>
            <w:lang w:eastAsia="zh-CN"/>
          </w:rPr>
          <w:delText>T</w:delText>
        </w:r>
        <w:r w:rsidRPr="004C4438" w:rsidDel="00B07BA5">
          <w:rPr>
            <w:rFonts w:hint="eastAsia"/>
            <w:lang w:eastAsia="zh-CN"/>
          </w:rPr>
          <w:delText>第</w:delText>
        </w:r>
        <w:r w:rsidRPr="00A411C5" w:rsidDel="00B07BA5">
          <w:rPr>
            <w:lang w:val="ru-RU" w:eastAsia="zh-CN"/>
          </w:rPr>
          <w:delText>2</w:delText>
        </w:r>
        <w:r w:rsidRPr="004C4438" w:rsidDel="00B07BA5">
          <w:rPr>
            <w:rFonts w:hint="eastAsia"/>
            <w:lang w:eastAsia="zh-CN"/>
          </w:rPr>
          <w:delText>研究组</w:delText>
        </w:r>
        <w:r w:rsidRPr="004C4438" w:rsidDel="00B07BA5">
          <w:rPr>
            <w:lang w:eastAsia="zh-CN"/>
          </w:rPr>
          <w:delText>于</w:delText>
        </w:r>
        <w:r w:rsidRPr="00A411C5" w:rsidDel="00B07BA5">
          <w:rPr>
            <w:lang w:val="ru-RU" w:eastAsia="zh-CN"/>
          </w:rPr>
          <w:delText>2014</w:delText>
        </w:r>
        <w:r w:rsidRPr="004C4438" w:rsidDel="00B07BA5">
          <w:rPr>
            <w:rFonts w:hint="eastAsia"/>
            <w:lang w:eastAsia="zh-CN"/>
          </w:rPr>
          <w:delText>年</w:delText>
        </w:r>
        <w:r w:rsidRPr="00A411C5" w:rsidDel="00B07BA5">
          <w:rPr>
            <w:rFonts w:hint="eastAsia"/>
            <w:lang w:val="ru-RU" w:eastAsia="zh-CN"/>
          </w:rPr>
          <w:delText>6</w:delText>
        </w:r>
        <w:r w:rsidRPr="004C4438" w:rsidDel="00B07BA5">
          <w:rPr>
            <w:rFonts w:hint="eastAsia"/>
            <w:lang w:eastAsia="zh-CN"/>
          </w:rPr>
          <w:delText>月</w:delText>
        </w:r>
        <w:r w:rsidRPr="00A411C5" w:rsidDel="00B07BA5">
          <w:rPr>
            <w:lang w:val="ru-RU" w:eastAsia="zh-CN"/>
          </w:rPr>
          <w:delText>2</w:delText>
        </w:r>
        <w:r w:rsidRPr="004C4438" w:rsidDel="00B07BA5">
          <w:rPr>
            <w:rFonts w:hint="eastAsia"/>
            <w:lang w:eastAsia="zh-CN"/>
          </w:rPr>
          <w:delText>日</w:delText>
        </w:r>
        <w:r w:rsidRPr="004C4438" w:rsidDel="00B07BA5">
          <w:rPr>
            <w:lang w:eastAsia="zh-CN"/>
          </w:rPr>
          <w:delText>在日内瓦举办的</w:delText>
        </w:r>
        <w:r w:rsidRPr="00A411C5" w:rsidDel="00B07BA5">
          <w:rPr>
            <w:rFonts w:hint="eastAsia"/>
            <w:lang w:val="ru-RU" w:eastAsia="zh-CN"/>
          </w:rPr>
          <w:delText>“</w:delText>
        </w:r>
        <w:r w:rsidRPr="004C4438" w:rsidDel="00B07BA5">
          <w:rPr>
            <w:rFonts w:hint="eastAsia"/>
            <w:lang w:eastAsia="zh-CN"/>
          </w:rPr>
          <w:delText>来电显示欺诈</w:delText>
        </w:r>
        <w:r w:rsidRPr="00A411C5" w:rsidDel="00B07BA5">
          <w:rPr>
            <w:rFonts w:hint="eastAsia"/>
            <w:lang w:val="ru-RU" w:eastAsia="zh-CN"/>
          </w:rPr>
          <w:delText>”</w:delText>
        </w:r>
        <w:r w:rsidRPr="004C4438" w:rsidDel="00B07BA5">
          <w:rPr>
            <w:rFonts w:hint="eastAsia"/>
            <w:lang w:eastAsia="zh-CN"/>
          </w:rPr>
          <w:delText>国际电联讲习班的成果</w:delText>
        </w:r>
        <w:r w:rsidRPr="00A411C5" w:rsidDel="00B07BA5">
          <w:rPr>
            <w:rFonts w:hint="eastAsia"/>
            <w:lang w:val="ru-RU" w:eastAsia="zh-CN"/>
          </w:rPr>
          <w:delText>；</w:delText>
        </w:r>
      </w:del>
    </w:p>
    <w:p w14:paraId="50809CE8" w14:textId="77777777" w:rsidR="00F91EDD" w:rsidRPr="00A411C5" w:rsidRDefault="007D1AB7" w:rsidP="00731F6A">
      <w:pPr>
        <w:jc w:val="both"/>
        <w:rPr>
          <w:lang w:val="ru-RU" w:eastAsia="zh-CN"/>
        </w:rPr>
      </w:pPr>
      <w:del w:id="46" w:author="LI, Ziqian" w:date="2022-05-09T15:10:00Z">
        <w:r w:rsidRPr="00F40D47" w:rsidDel="00B07BA5">
          <w:rPr>
            <w:i/>
            <w:iCs/>
            <w:lang w:eastAsia="zh-CN"/>
          </w:rPr>
          <w:delText>c</w:delText>
        </w:r>
      </w:del>
      <w:ins w:id="47" w:author="LI, Ziqian" w:date="2022-05-09T15:10:00Z">
        <w:r w:rsidR="00B07BA5">
          <w:rPr>
            <w:i/>
            <w:iCs/>
            <w:lang w:eastAsia="zh-CN"/>
          </w:rPr>
          <w:t>b</w:t>
        </w:r>
      </w:ins>
      <w:r w:rsidRPr="00A411C5">
        <w:rPr>
          <w:i/>
          <w:iCs/>
          <w:lang w:val="ru-RU" w:eastAsia="zh-CN"/>
        </w:rPr>
        <w:t>)</w:t>
      </w:r>
      <w:r w:rsidRPr="00A411C5">
        <w:rPr>
          <w:lang w:val="ru-RU" w:eastAsia="zh-CN"/>
        </w:rPr>
        <w:tab/>
      </w:r>
      <w:r>
        <w:rPr>
          <w:rFonts w:hint="eastAsia"/>
          <w:lang w:eastAsia="zh-CN"/>
        </w:rPr>
        <w:t>任何呼叫</w:t>
      </w:r>
      <w:r>
        <w:rPr>
          <w:lang w:eastAsia="zh-CN"/>
        </w:rPr>
        <w:t>程序</w:t>
      </w:r>
      <w:r>
        <w:rPr>
          <w:rFonts w:hint="eastAsia"/>
          <w:lang w:eastAsia="zh-CN"/>
        </w:rPr>
        <w:t>均</w:t>
      </w:r>
      <w:r>
        <w:rPr>
          <w:lang w:eastAsia="zh-CN"/>
        </w:rPr>
        <w:t>应</w:t>
      </w:r>
      <w:r>
        <w:rPr>
          <w:rFonts w:hint="eastAsia"/>
          <w:lang w:eastAsia="zh-CN"/>
        </w:rPr>
        <w:t>努力</w:t>
      </w:r>
      <w:r>
        <w:rPr>
          <w:lang w:eastAsia="zh-CN"/>
        </w:rPr>
        <w:t>保持</w:t>
      </w:r>
      <w:r w:rsidRPr="00F40D47">
        <w:rPr>
          <w:rFonts w:hint="eastAsia"/>
          <w:lang w:eastAsia="zh-CN"/>
        </w:rPr>
        <w:t>可接受的服务质量</w:t>
      </w:r>
      <w:r w:rsidRPr="00A411C5">
        <w:rPr>
          <w:rFonts w:hint="eastAsia"/>
          <w:lang w:val="ru-RU" w:eastAsia="zh-CN"/>
        </w:rPr>
        <w:t>（</w:t>
      </w:r>
      <w:proofErr w:type="spellStart"/>
      <w:r w:rsidRPr="00F40D47">
        <w:rPr>
          <w:lang w:eastAsia="zh-CN"/>
        </w:rPr>
        <w:t>QoS</w:t>
      </w:r>
      <w:proofErr w:type="spellEnd"/>
      <w:r w:rsidRPr="00A411C5">
        <w:rPr>
          <w:rFonts w:hint="eastAsia"/>
          <w:lang w:val="ru-RU" w:eastAsia="zh-CN"/>
        </w:rPr>
        <w:t>）</w:t>
      </w:r>
      <w:r w:rsidRPr="00F40D47">
        <w:rPr>
          <w:rFonts w:hint="eastAsia"/>
          <w:lang w:eastAsia="zh-CN"/>
        </w:rPr>
        <w:t>和体验质量</w:t>
      </w:r>
      <w:r w:rsidRPr="00A411C5">
        <w:rPr>
          <w:rFonts w:hint="eastAsia"/>
          <w:lang w:val="ru-RU" w:eastAsia="zh-CN"/>
        </w:rPr>
        <w:t>（</w:t>
      </w:r>
      <w:proofErr w:type="spellStart"/>
      <w:r w:rsidRPr="00F40D47">
        <w:rPr>
          <w:lang w:eastAsia="zh-CN"/>
        </w:rPr>
        <w:t>QoE</w:t>
      </w:r>
      <w:proofErr w:type="spellEnd"/>
      <w:r w:rsidRPr="00A411C5">
        <w:rPr>
          <w:rFonts w:hint="eastAsia"/>
          <w:lang w:val="ru-RU" w:eastAsia="zh-CN"/>
        </w:rPr>
        <w:t>）</w:t>
      </w:r>
      <w:r w:rsidRPr="00F40D47">
        <w:rPr>
          <w:rFonts w:hint="eastAsia"/>
          <w:lang w:eastAsia="zh-CN"/>
        </w:rPr>
        <w:t>水平</w:t>
      </w:r>
      <w:r w:rsidRPr="00A411C5">
        <w:rPr>
          <w:rFonts w:hint="eastAsia"/>
          <w:lang w:val="ru-RU" w:eastAsia="zh-CN"/>
        </w:rPr>
        <w:t>，</w:t>
      </w:r>
      <w:r w:rsidRPr="00F40D47">
        <w:rPr>
          <w:rFonts w:hint="eastAsia"/>
          <w:lang w:eastAsia="zh-CN"/>
        </w:rPr>
        <w:t>并且能够提供主叫线路标识</w:t>
      </w:r>
      <w:r w:rsidRPr="00A411C5">
        <w:rPr>
          <w:rFonts w:hint="eastAsia"/>
          <w:lang w:val="ru-RU" w:eastAsia="zh-CN"/>
        </w:rPr>
        <w:t>（</w:t>
      </w:r>
      <w:r w:rsidRPr="00153402">
        <w:rPr>
          <w:lang w:eastAsia="zh-CN"/>
        </w:rPr>
        <w:t>CLI</w:t>
      </w:r>
      <w:r w:rsidRPr="00A411C5">
        <w:rPr>
          <w:rFonts w:hint="eastAsia"/>
          <w:lang w:val="ru-RU" w:eastAsia="zh-CN"/>
        </w:rPr>
        <w:t>）</w:t>
      </w:r>
      <w:r w:rsidRPr="00F40D47">
        <w:rPr>
          <w:rFonts w:hint="eastAsia"/>
          <w:lang w:eastAsia="zh-CN"/>
        </w:rPr>
        <w:t>和</w:t>
      </w:r>
      <w:r w:rsidRPr="00A411C5">
        <w:rPr>
          <w:lang w:val="ru-RU" w:eastAsia="zh-CN"/>
        </w:rPr>
        <w:t>/</w:t>
      </w:r>
      <w:r>
        <w:rPr>
          <w:rFonts w:hint="eastAsia"/>
          <w:lang w:eastAsia="zh-CN"/>
        </w:rPr>
        <w:t>或</w:t>
      </w:r>
      <w:r w:rsidRPr="00F40D47">
        <w:rPr>
          <w:rFonts w:hint="eastAsia"/>
          <w:lang w:eastAsia="zh-CN"/>
        </w:rPr>
        <w:t>始发标识</w:t>
      </w:r>
      <w:r w:rsidRPr="00A411C5">
        <w:rPr>
          <w:rFonts w:hint="eastAsia"/>
          <w:lang w:val="ru-RU" w:eastAsia="zh-CN"/>
        </w:rPr>
        <w:t>（</w:t>
      </w:r>
      <w:r w:rsidRPr="00F40D47">
        <w:rPr>
          <w:lang w:eastAsia="zh-CN"/>
        </w:rPr>
        <w:t>OI</w:t>
      </w:r>
      <w:r w:rsidRPr="00A411C5">
        <w:rPr>
          <w:rFonts w:hint="eastAsia"/>
          <w:lang w:val="ru-RU" w:eastAsia="zh-CN"/>
        </w:rPr>
        <w:t>）</w:t>
      </w:r>
      <w:r w:rsidRPr="00F40D47">
        <w:rPr>
          <w:rFonts w:hint="eastAsia"/>
          <w:lang w:eastAsia="zh-CN"/>
        </w:rPr>
        <w:t>信息</w:t>
      </w:r>
      <w:r w:rsidRPr="00A411C5">
        <w:rPr>
          <w:rFonts w:hint="eastAsia"/>
          <w:lang w:val="ru-RU" w:eastAsia="zh-CN"/>
        </w:rPr>
        <w:t>；</w:t>
      </w:r>
    </w:p>
    <w:p w14:paraId="71105A87" w14:textId="77777777" w:rsidR="00F91EDD" w:rsidRPr="00A411C5" w:rsidRDefault="007D1AB7" w:rsidP="00731F6A">
      <w:pPr>
        <w:jc w:val="both"/>
        <w:rPr>
          <w:lang w:val="ru-RU" w:eastAsia="zh-CN"/>
        </w:rPr>
      </w:pPr>
      <w:del w:id="48" w:author="LI, Ziqian" w:date="2022-05-09T15:10:00Z">
        <w:r w:rsidRPr="00F40D47" w:rsidDel="00B07BA5">
          <w:rPr>
            <w:i/>
            <w:iCs/>
            <w:lang w:eastAsia="zh-CN"/>
          </w:rPr>
          <w:delText>d</w:delText>
        </w:r>
      </w:del>
      <w:ins w:id="49" w:author="LI, Ziqian" w:date="2022-05-09T15:10:00Z">
        <w:r w:rsidR="00B07BA5">
          <w:rPr>
            <w:i/>
            <w:iCs/>
            <w:lang w:eastAsia="zh-CN"/>
          </w:rPr>
          <w:t>c</w:t>
        </w:r>
      </w:ins>
      <w:r w:rsidRPr="00A411C5">
        <w:rPr>
          <w:i/>
          <w:iCs/>
          <w:lang w:val="ru-RU" w:eastAsia="zh-CN"/>
        </w:rPr>
        <w:t>)</w:t>
      </w:r>
      <w:r w:rsidRPr="00A411C5">
        <w:rPr>
          <w:lang w:val="ru-RU" w:eastAsia="zh-CN"/>
        </w:rPr>
        <w:tab/>
      </w:r>
      <w:r w:rsidRPr="00F40D47">
        <w:rPr>
          <w:rFonts w:hint="eastAsia"/>
          <w:lang w:eastAsia="zh-CN"/>
        </w:rPr>
        <w:t>《国际电信规则》</w:t>
      </w:r>
      <w:r w:rsidRPr="00A411C5">
        <w:rPr>
          <w:rFonts w:hint="eastAsia"/>
          <w:lang w:val="ru-RU" w:eastAsia="zh-CN"/>
        </w:rPr>
        <w:t>（</w:t>
      </w:r>
      <w:r w:rsidRPr="00F40D47">
        <w:rPr>
          <w:rFonts w:hint="eastAsia"/>
          <w:lang w:eastAsia="zh-CN"/>
        </w:rPr>
        <w:t>ITR</w:t>
      </w:r>
      <w:r w:rsidRPr="00A411C5">
        <w:rPr>
          <w:rFonts w:hint="eastAsia"/>
          <w:lang w:val="ru-RU" w:eastAsia="zh-CN"/>
        </w:rPr>
        <w:t>）</w:t>
      </w:r>
      <w:r w:rsidRPr="00F40D47">
        <w:rPr>
          <w:rFonts w:hint="eastAsia"/>
          <w:lang w:eastAsia="zh-CN"/>
        </w:rPr>
        <w:t>的相关条款</w:t>
      </w:r>
      <w:r w:rsidRPr="00A411C5">
        <w:rPr>
          <w:rFonts w:hint="eastAsia"/>
          <w:lang w:val="ru-RU" w:eastAsia="zh-CN"/>
        </w:rPr>
        <w:t>；</w:t>
      </w:r>
    </w:p>
    <w:p w14:paraId="1B6DDC9D" w14:textId="03690D45" w:rsidR="00F91EDD" w:rsidRPr="00A411C5" w:rsidRDefault="007D1AB7" w:rsidP="00731F6A">
      <w:pPr>
        <w:jc w:val="both"/>
        <w:rPr>
          <w:lang w:val="ru-RU" w:eastAsia="zh-CN"/>
        </w:rPr>
      </w:pPr>
      <w:del w:id="50" w:author="LI, Ziqian" w:date="2022-05-09T15:10:00Z">
        <w:r w:rsidRPr="00F40D47" w:rsidDel="00B07BA5">
          <w:rPr>
            <w:i/>
            <w:iCs/>
            <w:lang w:eastAsia="zh-CN"/>
          </w:rPr>
          <w:delText>e</w:delText>
        </w:r>
      </w:del>
      <w:ins w:id="51" w:author="LI, Ziqian" w:date="2022-05-09T15:10:00Z">
        <w:r w:rsidR="00B07BA5">
          <w:rPr>
            <w:i/>
            <w:iCs/>
            <w:lang w:eastAsia="zh-CN"/>
          </w:rPr>
          <w:t>d</w:t>
        </w:r>
      </w:ins>
      <w:r w:rsidRPr="00A411C5">
        <w:rPr>
          <w:i/>
          <w:iCs/>
          <w:lang w:val="ru-RU" w:eastAsia="zh-CN"/>
        </w:rPr>
        <w:t>)</w:t>
      </w:r>
      <w:r w:rsidRPr="00A411C5">
        <w:rPr>
          <w:lang w:val="ru-RU" w:eastAsia="zh-CN"/>
        </w:rPr>
        <w:tab/>
      </w:r>
      <w:r w:rsidRPr="004F0D73">
        <w:rPr>
          <w:lang w:eastAsia="zh-CN"/>
        </w:rPr>
        <w:t>本届大会在有关政策和监管环境的项目、</w:t>
      </w:r>
      <w:ins w:id="52" w:author="LI, Ziqian" w:date="2022-05-17T15:00:00Z">
        <w:r w:rsidR="0004444D" w:rsidRPr="0004444D">
          <w:rPr>
            <w:rFonts w:hint="eastAsia"/>
            <w:lang w:eastAsia="zh-CN"/>
          </w:rPr>
          <w:t>国际电联电信发展部门</w:t>
        </w:r>
        <w:r w:rsidR="0004444D">
          <w:rPr>
            <w:rFonts w:hint="eastAsia"/>
            <w:lang w:eastAsia="zh-CN"/>
          </w:rPr>
          <w:t>（</w:t>
        </w:r>
      </w:ins>
      <w:r w:rsidRPr="004F0D73">
        <w:rPr>
          <w:lang w:eastAsia="zh-CN"/>
        </w:rPr>
        <w:t>ITU</w:t>
      </w:r>
      <w:r w:rsidRPr="00A411C5">
        <w:rPr>
          <w:lang w:val="ru-RU" w:eastAsia="zh-CN"/>
        </w:rPr>
        <w:t>-</w:t>
      </w:r>
      <w:r w:rsidRPr="004F0D73">
        <w:rPr>
          <w:lang w:eastAsia="zh-CN"/>
        </w:rPr>
        <w:t>D</w:t>
      </w:r>
      <w:ins w:id="53" w:author="LI, Ziqian" w:date="2022-05-17T15:00:00Z">
        <w:r w:rsidR="0004444D">
          <w:rPr>
            <w:rFonts w:hint="eastAsia"/>
            <w:lang w:eastAsia="zh-CN"/>
          </w:rPr>
          <w:t>）</w:t>
        </w:r>
      </w:ins>
      <w:r w:rsidRPr="004F0D73">
        <w:rPr>
          <w:lang w:eastAsia="zh-CN"/>
        </w:rPr>
        <w:t>研究组应研究</w:t>
      </w:r>
      <w:r>
        <w:rPr>
          <w:lang w:eastAsia="zh-CN"/>
        </w:rPr>
        <w:t>的课题和电信发展局主任应采取的行动方面所做出的决定</w:t>
      </w:r>
      <w:r w:rsidRPr="00A411C5">
        <w:rPr>
          <w:lang w:val="ru-RU" w:eastAsia="zh-CN"/>
        </w:rPr>
        <w:t>，</w:t>
      </w:r>
      <w:r>
        <w:rPr>
          <w:lang w:eastAsia="zh-CN"/>
        </w:rPr>
        <w:t>目的是支持</w:t>
      </w:r>
      <w:r w:rsidRPr="004F0D73">
        <w:rPr>
          <w:lang w:eastAsia="zh-CN"/>
        </w:rPr>
        <w:t>ITU</w:t>
      </w:r>
      <w:r w:rsidRPr="00A411C5">
        <w:rPr>
          <w:lang w:val="ru-RU" w:eastAsia="zh-CN"/>
        </w:rPr>
        <w:t>-</w:t>
      </w:r>
      <w:r w:rsidRPr="004F0D73">
        <w:rPr>
          <w:lang w:eastAsia="zh-CN"/>
        </w:rPr>
        <w:t>T</w:t>
      </w:r>
      <w:r w:rsidRPr="004F0D73">
        <w:rPr>
          <w:lang w:eastAsia="zh-CN"/>
        </w:rPr>
        <w:t>第</w:t>
      </w:r>
      <w:r w:rsidRPr="00A411C5">
        <w:rPr>
          <w:rFonts w:hint="eastAsia"/>
          <w:lang w:val="ru-RU" w:eastAsia="zh-CN"/>
        </w:rPr>
        <w:t>2</w:t>
      </w:r>
      <w:r>
        <w:rPr>
          <w:rFonts w:hint="eastAsia"/>
          <w:lang w:eastAsia="zh-CN"/>
        </w:rPr>
        <w:t>、</w:t>
      </w:r>
      <w:r w:rsidRPr="00A411C5">
        <w:rPr>
          <w:lang w:val="ru-RU" w:eastAsia="zh-CN"/>
        </w:rPr>
        <w:t>3</w:t>
      </w:r>
      <w:r>
        <w:rPr>
          <w:rFonts w:hint="eastAsia"/>
          <w:lang w:eastAsia="zh-CN"/>
        </w:rPr>
        <w:t>和</w:t>
      </w:r>
      <w:r w:rsidRPr="00A411C5">
        <w:rPr>
          <w:rFonts w:hint="eastAsia"/>
          <w:lang w:val="ru-RU" w:eastAsia="zh-CN"/>
        </w:rPr>
        <w:t>12</w:t>
      </w:r>
      <w:r w:rsidRPr="004F0D73">
        <w:rPr>
          <w:lang w:eastAsia="zh-CN"/>
        </w:rPr>
        <w:t>研究组开展的联合活动</w:t>
      </w:r>
      <w:r w:rsidRPr="00A411C5">
        <w:rPr>
          <w:lang w:val="ru-RU" w:eastAsia="zh-CN"/>
        </w:rPr>
        <w:t>，</w:t>
      </w:r>
      <w:r>
        <w:rPr>
          <w:rFonts w:hint="eastAsia"/>
          <w:lang w:eastAsia="zh-CN"/>
        </w:rPr>
        <w:t>针对目前</w:t>
      </w:r>
      <w:r>
        <w:rPr>
          <w:lang w:eastAsia="zh-CN"/>
        </w:rPr>
        <w:t>就此项决议</w:t>
      </w:r>
      <w:r>
        <w:rPr>
          <w:rFonts w:hint="eastAsia"/>
          <w:lang w:eastAsia="zh-CN"/>
        </w:rPr>
        <w:t>设立</w:t>
      </w:r>
      <w:r>
        <w:rPr>
          <w:lang w:eastAsia="zh-CN"/>
        </w:rPr>
        <w:t>的研究课题</w:t>
      </w:r>
      <w:r>
        <w:rPr>
          <w:rFonts w:hint="eastAsia"/>
          <w:lang w:eastAsia="zh-CN"/>
        </w:rPr>
        <w:t>为</w:t>
      </w:r>
      <w:r w:rsidRPr="004F0D73">
        <w:rPr>
          <w:lang w:eastAsia="zh-CN"/>
        </w:rPr>
        <w:t>发展中国家</w:t>
      </w:r>
      <w:r>
        <w:rPr>
          <w:rFonts w:hint="eastAsia"/>
          <w:lang w:eastAsia="zh-CN"/>
        </w:rPr>
        <w:t>提供</w:t>
      </w:r>
      <w:r>
        <w:rPr>
          <w:lang w:eastAsia="zh-CN"/>
        </w:rPr>
        <w:t>帮助</w:t>
      </w:r>
      <w:r w:rsidRPr="00A411C5">
        <w:rPr>
          <w:rFonts w:hint="eastAsia"/>
          <w:lang w:val="ru-RU" w:eastAsia="zh-CN"/>
        </w:rPr>
        <w:t>，</w:t>
      </w:r>
    </w:p>
    <w:p w14:paraId="60B53858" w14:textId="77777777" w:rsidR="00F91EDD" w:rsidRPr="00A411C5" w:rsidRDefault="007D1AB7" w:rsidP="00731F6A">
      <w:pPr>
        <w:pStyle w:val="Call"/>
        <w:jc w:val="both"/>
        <w:rPr>
          <w:rFonts w:cstheme="minorHAnsi"/>
          <w:lang w:val="ru-RU" w:eastAsia="zh-CN"/>
        </w:rPr>
      </w:pPr>
      <w:r w:rsidRPr="00BF7625">
        <w:rPr>
          <w:rFonts w:cstheme="minorHAnsi"/>
          <w:lang w:eastAsia="zh-CN"/>
        </w:rPr>
        <w:t>做出决议</w:t>
      </w:r>
    </w:p>
    <w:p w14:paraId="233F627C" w14:textId="77777777" w:rsidR="00F91EDD" w:rsidRPr="00A411C5" w:rsidRDefault="007D1AB7" w:rsidP="00731F6A">
      <w:pPr>
        <w:jc w:val="both"/>
        <w:rPr>
          <w:rFonts w:cstheme="minorHAnsi"/>
          <w:lang w:val="ru-RU" w:eastAsia="zh-CN"/>
        </w:rPr>
      </w:pPr>
      <w:r w:rsidRPr="00A411C5">
        <w:rPr>
          <w:lang w:val="ru-RU" w:eastAsia="zh-CN"/>
        </w:rPr>
        <w:t>1</w:t>
      </w:r>
      <w:r w:rsidRPr="00A411C5">
        <w:rPr>
          <w:lang w:val="ru-RU" w:eastAsia="zh-CN"/>
        </w:rPr>
        <w:tab/>
      </w:r>
      <w:r>
        <w:rPr>
          <w:rFonts w:hint="eastAsia"/>
          <w:lang w:eastAsia="zh-CN"/>
        </w:rPr>
        <w:t>基于</w:t>
      </w:r>
      <w:r>
        <w:rPr>
          <w:lang w:eastAsia="zh-CN"/>
        </w:rPr>
        <w:t>引入</w:t>
      </w:r>
      <w:r>
        <w:rPr>
          <w:rFonts w:hint="eastAsia"/>
          <w:lang w:eastAsia="zh-CN"/>
        </w:rPr>
        <w:t>适当、有</w:t>
      </w:r>
      <w:r>
        <w:rPr>
          <w:lang w:eastAsia="zh-CN"/>
        </w:rPr>
        <w:t>关迂回呼叫程序</w:t>
      </w:r>
      <w:r>
        <w:rPr>
          <w:rFonts w:hint="eastAsia"/>
          <w:lang w:eastAsia="zh-CN"/>
        </w:rPr>
        <w:t>的</w:t>
      </w:r>
      <w:r>
        <w:rPr>
          <w:lang w:eastAsia="zh-CN"/>
        </w:rPr>
        <w:t>建议书</w:t>
      </w:r>
      <w:r w:rsidRPr="00A411C5">
        <w:rPr>
          <w:rFonts w:hint="eastAsia"/>
          <w:lang w:val="ru-RU" w:eastAsia="zh-CN"/>
        </w:rPr>
        <w:t>，</w:t>
      </w:r>
      <w:r>
        <w:rPr>
          <w:rFonts w:hint="eastAsia"/>
          <w:lang w:eastAsia="zh-CN"/>
        </w:rPr>
        <w:t>成员国和部门成员</w:t>
      </w:r>
      <w:r w:rsidRPr="00F82FFB">
        <w:rPr>
          <w:rFonts w:ascii="Calibri" w:hAnsi="Calibri" w:hint="eastAsia"/>
          <w:bCs/>
          <w:lang w:eastAsia="zh-CN"/>
        </w:rPr>
        <w:t>继续</w:t>
      </w:r>
      <w:r>
        <w:rPr>
          <w:rFonts w:ascii="Calibri" w:hAnsi="Calibri" w:hint="eastAsia"/>
          <w:bCs/>
          <w:lang w:eastAsia="zh-CN"/>
        </w:rPr>
        <w:t>支持</w:t>
      </w:r>
      <w:r>
        <w:rPr>
          <w:rFonts w:hint="eastAsia"/>
          <w:lang w:eastAsia="zh-CN"/>
        </w:rPr>
        <w:t>研究</w:t>
      </w:r>
      <w:r>
        <w:rPr>
          <w:lang w:eastAsia="zh-CN"/>
        </w:rPr>
        <w:t>迂回呼叫程序对</w:t>
      </w:r>
      <w:r>
        <w:rPr>
          <w:rFonts w:hint="eastAsia"/>
          <w:lang w:eastAsia="zh-CN"/>
        </w:rPr>
        <w:t>各国环境的</w:t>
      </w:r>
      <w:r>
        <w:rPr>
          <w:lang w:eastAsia="zh-CN"/>
        </w:rPr>
        <w:t>影响</w:t>
      </w:r>
      <w:r w:rsidRPr="00A411C5">
        <w:rPr>
          <w:rFonts w:hint="eastAsia"/>
          <w:lang w:val="ru-RU" w:eastAsia="zh-CN"/>
        </w:rPr>
        <w:t>；</w:t>
      </w:r>
    </w:p>
    <w:p w14:paraId="51B1F2B5" w14:textId="77777777" w:rsidR="00F91EDD" w:rsidRPr="00A411C5" w:rsidRDefault="007D1AB7" w:rsidP="00731F6A">
      <w:pPr>
        <w:jc w:val="both"/>
        <w:rPr>
          <w:rFonts w:cstheme="minorHAnsi"/>
          <w:lang w:val="ru-RU" w:eastAsia="zh-CN"/>
        </w:rPr>
      </w:pPr>
      <w:r w:rsidRPr="00A411C5">
        <w:rPr>
          <w:lang w:val="ru-RU" w:eastAsia="zh-CN"/>
        </w:rPr>
        <w:t>2</w:t>
      </w:r>
      <w:r w:rsidRPr="00A411C5">
        <w:rPr>
          <w:rFonts w:cstheme="minorHAnsi"/>
          <w:lang w:val="ru-RU" w:eastAsia="zh-CN"/>
        </w:rPr>
        <w:tab/>
      </w:r>
      <w:r w:rsidRPr="004F0D73">
        <w:rPr>
          <w:rFonts w:cstheme="minorHAnsi"/>
          <w:lang w:eastAsia="zh-CN"/>
        </w:rPr>
        <w:t>鼓励所有的主管部门和国际电信运营机构实施其建议</w:t>
      </w:r>
      <w:r w:rsidRPr="00A411C5">
        <w:rPr>
          <w:rFonts w:cstheme="minorHAnsi"/>
          <w:lang w:val="ru-RU" w:eastAsia="zh-CN"/>
        </w:rPr>
        <w:t>，</w:t>
      </w:r>
      <w:r w:rsidRPr="004F0D73">
        <w:rPr>
          <w:rFonts w:cstheme="minorHAnsi"/>
          <w:lang w:eastAsia="zh-CN"/>
        </w:rPr>
        <w:t>这有助于限制迂回呼叫程序</w:t>
      </w:r>
      <w:r>
        <w:rPr>
          <w:rFonts w:cstheme="minorHAnsi" w:hint="eastAsia"/>
          <w:lang w:eastAsia="zh-CN"/>
        </w:rPr>
        <w:t>和主叫方号码传送</w:t>
      </w:r>
      <w:r w:rsidRPr="004F0D73">
        <w:rPr>
          <w:rFonts w:cstheme="minorHAnsi"/>
          <w:lang w:eastAsia="zh-CN"/>
        </w:rPr>
        <w:t>对发展中国家的不利影响</w:t>
      </w:r>
      <w:r w:rsidRPr="00A411C5">
        <w:rPr>
          <w:rFonts w:cstheme="minorHAnsi"/>
          <w:lang w:val="ru-RU" w:eastAsia="zh-CN"/>
        </w:rPr>
        <w:t>，</w:t>
      </w:r>
      <w:r w:rsidRPr="004F0D73">
        <w:rPr>
          <w:rFonts w:cstheme="minorHAnsi"/>
          <w:lang w:eastAsia="zh-CN"/>
        </w:rPr>
        <w:t>并</w:t>
      </w:r>
      <w:r>
        <w:rPr>
          <w:rFonts w:cstheme="minorHAnsi" w:hint="eastAsia"/>
          <w:lang w:eastAsia="zh-CN"/>
        </w:rPr>
        <w:t>在国际电联的职权范围内</w:t>
      </w:r>
      <w:r w:rsidRPr="004F0D73">
        <w:rPr>
          <w:rFonts w:cstheme="minorHAnsi"/>
          <w:lang w:eastAsia="zh-CN"/>
        </w:rPr>
        <w:t>限制不适当使用和滥用</w:t>
      </w:r>
      <w:r>
        <w:rPr>
          <w:rFonts w:cstheme="minorHAnsi" w:hint="eastAsia"/>
          <w:lang w:eastAsia="zh-CN"/>
        </w:rPr>
        <w:t>相关</w:t>
      </w:r>
      <w:r w:rsidRPr="004F0D73">
        <w:rPr>
          <w:rFonts w:cstheme="minorHAnsi"/>
          <w:lang w:eastAsia="zh-CN"/>
        </w:rPr>
        <w:t>国际电信资源产生的负面影响</w:t>
      </w:r>
      <w:r w:rsidRPr="00A411C5">
        <w:rPr>
          <w:rFonts w:cstheme="minorHAnsi"/>
          <w:lang w:val="ru-RU" w:eastAsia="zh-CN"/>
        </w:rPr>
        <w:t>；</w:t>
      </w:r>
    </w:p>
    <w:p w14:paraId="32B8E46B" w14:textId="77777777" w:rsidR="00F91EDD" w:rsidRPr="00A411C5" w:rsidRDefault="007D1AB7" w:rsidP="00731F6A">
      <w:pPr>
        <w:jc w:val="both"/>
        <w:rPr>
          <w:rFonts w:cstheme="minorHAnsi"/>
          <w:lang w:val="ru-RU" w:eastAsia="zh-CN"/>
        </w:rPr>
      </w:pPr>
      <w:r w:rsidRPr="00A411C5">
        <w:rPr>
          <w:lang w:val="ru-RU" w:eastAsia="zh-CN"/>
        </w:rPr>
        <w:t>3</w:t>
      </w:r>
      <w:r w:rsidRPr="00A411C5">
        <w:rPr>
          <w:rFonts w:cstheme="minorHAnsi"/>
          <w:lang w:val="ru-RU" w:eastAsia="zh-CN"/>
        </w:rPr>
        <w:tab/>
      </w:r>
      <w:r w:rsidRPr="004F0D73">
        <w:rPr>
          <w:rFonts w:cstheme="minorHAnsi"/>
          <w:lang w:eastAsia="zh-CN"/>
        </w:rPr>
        <w:t>要求</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和</w:t>
      </w:r>
      <w:r w:rsidRPr="004F0D73">
        <w:rPr>
          <w:rFonts w:cstheme="minorHAnsi"/>
          <w:lang w:eastAsia="zh-CN"/>
        </w:rPr>
        <w:t>ITU</w:t>
      </w:r>
      <w:r w:rsidRPr="00A411C5">
        <w:rPr>
          <w:rFonts w:cstheme="minorHAnsi"/>
          <w:lang w:val="ru-RU" w:eastAsia="zh-CN"/>
        </w:rPr>
        <w:t>-</w:t>
      </w:r>
      <w:r w:rsidRPr="004F0D73">
        <w:rPr>
          <w:rFonts w:cstheme="minorHAnsi"/>
          <w:lang w:eastAsia="zh-CN"/>
        </w:rPr>
        <w:t>T</w:t>
      </w:r>
      <w:r>
        <w:rPr>
          <w:rFonts w:cstheme="minorHAnsi" w:hint="eastAsia"/>
          <w:lang w:eastAsia="zh-CN"/>
        </w:rPr>
        <w:t>各研究组</w:t>
      </w:r>
      <w:r w:rsidRPr="004F0D73">
        <w:rPr>
          <w:rFonts w:cstheme="minorHAnsi"/>
          <w:lang w:eastAsia="zh-CN"/>
        </w:rPr>
        <w:t>开展协作</w:t>
      </w:r>
      <w:r w:rsidRPr="00A411C5">
        <w:rPr>
          <w:rFonts w:cstheme="minorHAnsi"/>
          <w:lang w:val="ru-RU" w:eastAsia="zh-CN"/>
        </w:rPr>
        <w:t>，</w:t>
      </w:r>
      <w:r w:rsidRPr="004F0D73">
        <w:rPr>
          <w:rFonts w:cstheme="minorHAnsi"/>
          <w:lang w:eastAsia="zh-CN"/>
        </w:rPr>
        <w:t>避免</w:t>
      </w:r>
      <w:r>
        <w:rPr>
          <w:rFonts w:cstheme="minorHAnsi" w:hint="eastAsia"/>
          <w:lang w:eastAsia="zh-CN"/>
        </w:rPr>
        <w:t>关于</w:t>
      </w:r>
      <w:r>
        <w:rPr>
          <w:color w:val="000000"/>
          <w:lang w:eastAsia="zh-CN"/>
        </w:rPr>
        <w:t>迂回呼叫程序</w:t>
      </w:r>
      <w:r>
        <w:rPr>
          <w:rFonts w:hint="eastAsia"/>
          <w:color w:val="000000"/>
          <w:lang w:eastAsia="zh-CN"/>
        </w:rPr>
        <w:t>的</w:t>
      </w:r>
      <w:r w:rsidRPr="004F0D73">
        <w:rPr>
          <w:rFonts w:cstheme="minorHAnsi"/>
          <w:lang w:eastAsia="zh-CN"/>
        </w:rPr>
        <w:t>研究工作</w:t>
      </w:r>
      <w:r>
        <w:rPr>
          <w:rFonts w:cstheme="minorHAnsi" w:hint="eastAsia"/>
          <w:lang w:eastAsia="zh-CN"/>
        </w:rPr>
        <w:t>、尤其是第</w:t>
      </w:r>
      <w:r w:rsidRPr="00A411C5">
        <w:rPr>
          <w:rFonts w:cstheme="minorHAnsi" w:hint="eastAsia"/>
          <w:lang w:val="ru-RU" w:eastAsia="zh-CN"/>
        </w:rPr>
        <w:t>2</w:t>
      </w:r>
      <w:r>
        <w:rPr>
          <w:rFonts w:cstheme="minorHAnsi" w:hint="eastAsia"/>
          <w:lang w:eastAsia="zh-CN"/>
        </w:rPr>
        <w:t>研究组关于研究并形成</w:t>
      </w:r>
      <w:r>
        <w:rPr>
          <w:color w:val="000000"/>
          <w:lang w:eastAsia="zh-CN"/>
        </w:rPr>
        <w:t>迂回呼叫程序</w:t>
      </w:r>
      <w:r>
        <w:rPr>
          <w:rFonts w:hint="eastAsia"/>
          <w:color w:val="000000"/>
          <w:lang w:eastAsia="zh-CN"/>
        </w:rPr>
        <w:t>的研究工作、第</w:t>
      </w:r>
      <w:r w:rsidRPr="00A411C5">
        <w:rPr>
          <w:rFonts w:hint="eastAsia"/>
          <w:color w:val="000000"/>
          <w:lang w:val="ru-RU" w:eastAsia="zh-CN"/>
        </w:rPr>
        <w:t>3</w:t>
      </w:r>
      <w:r>
        <w:rPr>
          <w:rFonts w:hint="eastAsia"/>
          <w:color w:val="000000"/>
          <w:lang w:eastAsia="zh-CN"/>
        </w:rPr>
        <w:t>研究组关于</w:t>
      </w:r>
      <w:r>
        <w:rPr>
          <w:color w:val="000000"/>
          <w:lang w:eastAsia="zh-CN"/>
        </w:rPr>
        <w:t>迂回呼叫程序</w:t>
      </w:r>
      <w:r>
        <w:rPr>
          <w:rFonts w:hint="eastAsia"/>
          <w:color w:val="000000"/>
          <w:lang w:eastAsia="zh-CN"/>
        </w:rPr>
        <w:t>的经济影响的研究工作以及</w:t>
      </w:r>
      <w:r w:rsidRPr="00FA34F7">
        <w:rPr>
          <w:lang w:eastAsia="zh-CN"/>
        </w:rPr>
        <w:t>ITU</w:t>
      </w:r>
      <w:r w:rsidRPr="00A411C5">
        <w:rPr>
          <w:lang w:val="ru-RU" w:eastAsia="zh-CN"/>
        </w:rPr>
        <w:t>-</w:t>
      </w:r>
      <w:r w:rsidRPr="00FA34F7">
        <w:rPr>
          <w:lang w:eastAsia="zh-CN"/>
        </w:rPr>
        <w:t>T</w:t>
      </w:r>
      <w:r>
        <w:rPr>
          <w:rFonts w:hint="eastAsia"/>
          <w:lang w:eastAsia="zh-CN"/>
        </w:rPr>
        <w:t>第</w:t>
      </w:r>
      <w:r w:rsidRPr="00A411C5">
        <w:rPr>
          <w:rFonts w:hint="eastAsia"/>
          <w:lang w:val="ru-RU" w:eastAsia="zh-CN"/>
        </w:rPr>
        <w:t>12</w:t>
      </w:r>
      <w:r>
        <w:rPr>
          <w:rFonts w:hint="eastAsia"/>
          <w:lang w:eastAsia="zh-CN"/>
        </w:rPr>
        <w:t>研究组关于迂回呼叫程序使用期间需满足的最低</w:t>
      </w:r>
      <w:proofErr w:type="spellStart"/>
      <w:r>
        <w:rPr>
          <w:rFonts w:hint="eastAsia"/>
          <w:lang w:eastAsia="zh-CN"/>
        </w:rPr>
        <w:t>QoS</w:t>
      </w:r>
      <w:proofErr w:type="spellEnd"/>
      <w:r>
        <w:rPr>
          <w:rFonts w:hint="eastAsia"/>
          <w:lang w:eastAsia="zh-CN"/>
        </w:rPr>
        <w:t>和</w:t>
      </w:r>
      <w:proofErr w:type="spellStart"/>
      <w:r>
        <w:rPr>
          <w:rFonts w:hint="eastAsia"/>
          <w:lang w:eastAsia="zh-CN"/>
        </w:rPr>
        <w:t>QoE</w:t>
      </w:r>
      <w:proofErr w:type="spellEnd"/>
      <w:r>
        <w:rPr>
          <w:rFonts w:hint="eastAsia"/>
          <w:lang w:eastAsia="zh-CN"/>
        </w:rPr>
        <w:t>门限的研究工作</w:t>
      </w:r>
      <w:r w:rsidRPr="004F0D73">
        <w:rPr>
          <w:rFonts w:cstheme="minorHAnsi"/>
          <w:lang w:eastAsia="zh-CN"/>
        </w:rPr>
        <w:t>的</w:t>
      </w:r>
      <w:r>
        <w:rPr>
          <w:rFonts w:cstheme="minorHAnsi" w:hint="eastAsia"/>
          <w:lang w:eastAsia="zh-CN"/>
        </w:rPr>
        <w:t>重叠</w:t>
      </w:r>
      <w:r w:rsidRPr="004F0D73">
        <w:rPr>
          <w:rFonts w:cstheme="minorHAnsi"/>
          <w:lang w:eastAsia="zh-CN"/>
        </w:rPr>
        <w:t>与重复</w:t>
      </w:r>
      <w:r w:rsidRPr="00A411C5">
        <w:rPr>
          <w:rFonts w:cstheme="minorHAnsi" w:hint="eastAsia"/>
          <w:lang w:val="ru-RU" w:eastAsia="zh-CN"/>
        </w:rPr>
        <w:t>；</w:t>
      </w:r>
    </w:p>
    <w:p w14:paraId="7A1FAE77" w14:textId="77777777" w:rsidR="00F91EDD" w:rsidRPr="00A411C5" w:rsidRDefault="007D1AB7" w:rsidP="00731F6A">
      <w:pPr>
        <w:jc w:val="both"/>
        <w:rPr>
          <w:rFonts w:cstheme="minorHAnsi"/>
          <w:lang w:val="ru-RU" w:eastAsia="zh-CN"/>
        </w:rPr>
      </w:pPr>
      <w:r w:rsidRPr="00A411C5">
        <w:rPr>
          <w:lang w:val="ru-RU" w:eastAsia="zh-CN"/>
        </w:rPr>
        <w:t>4</w:t>
      </w:r>
      <w:r w:rsidRPr="00A411C5">
        <w:rPr>
          <w:rFonts w:cstheme="minorHAnsi"/>
          <w:lang w:val="ru-RU" w:eastAsia="zh-CN"/>
        </w:rPr>
        <w:tab/>
      </w:r>
      <w:r w:rsidRPr="004F0D73">
        <w:rPr>
          <w:rFonts w:cstheme="minorHAnsi"/>
          <w:lang w:eastAsia="zh-CN"/>
        </w:rPr>
        <w:t>要求那些其国家法规允许在它们的国家使用迂回呼叫程序、但不要求提供主叫方号码的主管部门和国际</w:t>
      </w:r>
      <w:r>
        <w:rPr>
          <w:rFonts w:cstheme="minorHAnsi" w:hint="eastAsia"/>
          <w:lang w:eastAsia="zh-CN"/>
        </w:rPr>
        <w:t>电信</w:t>
      </w:r>
      <w:r w:rsidRPr="004F0D73">
        <w:rPr>
          <w:rFonts w:cstheme="minorHAnsi"/>
          <w:lang w:eastAsia="zh-CN"/>
        </w:rPr>
        <w:t>运营机构尊重那些其法规不允许这种业务的其他主管部门和国际运营机构的决定</w:t>
      </w:r>
      <w:r w:rsidRPr="00A411C5">
        <w:rPr>
          <w:rFonts w:cstheme="minorHAnsi"/>
          <w:lang w:val="ru-RU" w:eastAsia="zh-CN"/>
        </w:rPr>
        <w:t>；</w:t>
      </w:r>
      <w:r w:rsidRPr="004F0D73">
        <w:rPr>
          <w:rFonts w:cstheme="minorHAnsi"/>
          <w:lang w:eastAsia="zh-CN"/>
        </w:rPr>
        <w:t>而且后者出于安全和经济原因</w:t>
      </w:r>
      <w:r w:rsidRPr="00A411C5">
        <w:rPr>
          <w:rFonts w:cstheme="minorHAnsi"/>
          <w:lang w:val="ru-RU" w:eastAsia="zh-CN"/>
        </w:rPr>
        <w:t>，</w:t>
      </w:r>
      <w:r w:rsidRPr="004F0D73">
        <w:rPr>
          <w:rFonts w:cstheme="minorHAnsi"/>
          <w:lang w:eastAsia="zh-CN"/>
        </w:rPr>
        <w:t>要求在考虑到相关</w:t>
      </w:r>
      <w:r w:rsidRPr="004F0D73">
        <w:rPr>
          <w:rFonts w:cstheme="minorHAnsi"/>
          <w:lang w:eastAsia="zh-CN"/>
        </w:rPr>
        <w:t>ITU</w:t>
      </w:r>
      <w:r w:rsidRPr="00A411C5">
        <w:rPr>
          <w:rFonts w:cstheme="minorHAnsi"/>
          <w:lang w:val="ru-RU" w:eastAsia="zh-CN"/>
        </w:rPr>
        <w:t>-</w:t>
      </w:r>
      <w:r w:rsidRPr="004F0D73">
        <w:rPr>
          <w:rFonts w:cstheme="minorHAnsi"/>
          <w:lang w:eastAsia="zh-CN"/>
        </w:rPr>
        <w:t>T</w:t>
      </w:r>
      <w:r w:rsidRPr="004F0D73">
        <w:rPr>
          <w:rFonts w:cstheme="minorHAnsi"/>
          <w:lang w:eastAsia="zh-CN"/>
        </w:rPr>
        <w:t>建议书的情况下提供国际主叫线路识别信息</w:t>
      </w:r>
      <w:r w:rsidRPr="00A411C5">
        <w:rPr>
          <w:rFonts w:cstheme="minorHAnsi"/>
          <w:lang w:val="ru-RU" w:eastAsia="zh-CN"/>
        </w:rPr>
        <w:t>；</w:t>
      </w:r>
    </w:p>
    <w:p w14:paraId="2C750404" w14:textId="77777777" w:rsidR="00F91EDD" w:rsidRPr="00A411C5" w:rsidRDefault="007D1AB7" w:rsidP="00731F6A">
      <w:pPr>
        <w:jc w:val="both"/>
        <w:rPr>
          <w:rFonts w:cstheme="minorHAnsi"/>
          <w:lang w:val="ru-RU" w:eastAsia="zh-CN"/>
        </w:rPr>
      </w:pPr>
      <w:r w:rsidRPr="00A411C5">
        <w:rPr>
          <w:lang w:val="ru-RU" w:eastAsia="ko-KR"/>
        </w:rPr>
        <w:t>5</w:t>
      </w:r>
      <w:r w:rsidRPr="00A411C5">
        <w:rPr>
          <w:rFonts w:cstheme="minorHAnsi"/>
          <w:lang w:val="ru-RU" w:eastAsia="zh-CN"/>
        </w:rPr>
        <w:tab/>
      </w:r>
      <w:r w:rsidRPr="004F0D73">
        <w:rPr>
          <w:rFonts w:cstheme="minorHAnsi"/>
          <w:lang w:eastAsia="zh-CN"/>
        </w:rPr>
        <w:t>需与</w:t>
      </w:r>
      <w:r w:rsidRPr="004F0D73">
        <w:rPr>
          <w:rFonts w:cstheme="minorHAnsi"/>
          <w:lang w:eastAsia="zh-CN"/>
        </w:rPr>
        <w:t>ITU</w:t>
      </w:r>
      <w:r w:rsidRPr="00A411C5">
        <w:rPr>
          <w:rFonts w:cstheme="minorHAnsi"/>
          <w:lang w:val="ru-RU" w:eastAsia="zh-CN"/>
        </w:rPr>
        <w:t>-</w:t>
      </w:r>
      <w:r w:rsidRPr="004F0D73">
        <w:rPr>
          <w:rFonts w:cstheme="minorHAnsi"/>
          <w:lang w:eastAsia="zh-CN"/>
        </w:rPr>
        <w:t>T</w:t>
      </w:r>
      <w:r>
        <w:rPr>
          <w:rFonts w:cstheme="minorHAnsi" w:hint="eastAsia"/>
          <w:lang w:eastAsia="zh-CN"/>
        </w:rPr>
        <w:t>、</w:t>
      </w:r>
      <w:r w:rsidRPr="004F0D73">
        <w:rPr>
          <w:rFonts w:cstheme="minorHAnsi"/>
          <w:lang w:eastAsia="zh-CN"/>
        </w:rPr>
        <w:t>尤其是</w:t>
      </w:r>
      <w:r w:rsidRPr="004F0D73">
        <w:rPr>
          <w:rFonts w:cstheme="minorHAnsi"/>
          <w:lang w:eastAsia="zh-CN"/>
        </w:rPr>
        <w:t>ITU</w:t>
      </w:r>
      <w:r w:rsidRPr="00A411C5">
        <w:rPr>
          <w:rFonts w:cstheme="minorHAnsi"/>
          <w:lang w:val="ru-RU" w:eastAsia="zh-CN"/>
        </w:rPr>
        <w:t>-</w:t>
      </w:r>
      <w:r w:rsidRPr="004F0D73">
        <w:rPr>
          <w:rFonts w:cstheme="minorHAnsi"/>
          <w:lang w:eastAsia="zh-CN"/>
        </w:rPr>
        <w:t>T</w:t>
      </w:r>
      <w:r w:rsidRPr="004F0D73">
        <w:rPr>
          <w:rFonts w:cstheme="minorHAnsi"/>
          <w:lang w:eastAsia="zh-CN"/>
        </w:rPr>
        <w:t>第</w:t>
      </w:r>
      <w:r w:rsidRPr="00A411C5">
        <w:rPr>
          <w:rFonts w:cstheme="minorHAnsi"/>
          <w:lang w:val="ru-RU" w:eastAsia="zh-CN"/>
        </w:rPr>
        <w:t>2</w:t>
      </w:r>
      <w:r w:rsidRPr="004F0D73">
        <w:rPr>
          <w:rFonts w:cstheme="minorHAnsi"/>
          <w:lang w:eastAsia="zh-CN"/>
        </w:rPr>
        <w:t>研究组开展合作</w:t>
      </w:r>
      <w:r w:rsidRPr="00A411C5">
        <w:rPr>
          <w:rFonts w:cstheme="minorHAnsi"/>
          <w:lang w:val="ru-RU" w:eastAsia="zh-CN"/>
        </w:rPr>
        <w:t>，</w:t>
      </w:r>
      <w:r>
        <w:rPr>
          <w:rFonts w:cstheme="minorHAnsi" w:hint="eastAsia"/>
          <w:lang w:eastAsia="zh-CN"/>
        </w:rPr>
        <w:t>在国际电联的职权范围内</w:t>
      </w:r>
      <w:r w:rsidRPr="00A411C5">
        <w:rPr>
          <w:rFonts w:cstheme="minorHAnsi" w:hint="eastAsia"/>
          <w:lang w:val="ru-RU" w:eastAsia="zh-CN"/>
        </w:rPr>
        <w:t>，</w:t>
      </w:r>
      <w:r w:rsidRPr="004F0D73">
        <w:rPr>
          <w:rFonts w:cstheme="minorHAnsi"/>
          <w:lang w:eastAsia="zh-CN"/>
        </w:rPr>
        <w:t>落实与确定电信始发地和滥用</w:t>
      </w:r>
      <w:r>
        <w:rPr>
          <w:rFonts w:cstheme="minorHAnsi" w:hint="eastAsia"/>
          <w:lang w:eastAsia="zh-CN"/>
        </w:rPr>
        <w:t>相关国际电信</w:t>
      </w:r>
      <w:r>
        <w:rPr>
          <w:rFonts w:cstheme="minorHAnsi"/>
          <w:lang w:eastAsia="zh-CN"/>
        </w:rPr>
        <w:t>资源</w:t>
      </w:r>
      <w:r>
        <w:rPr>
          <w:rFonts w:cstheme="minorHAnsi" w:hint="eastAsia"/>
          <w:lang w:eastAsia="zh-CN"/>
        </w:rPr>
        <w:t>有关</w:t>
      </w:r>
      <w:r w:rsidRPr="004F0D73">
        <w:rPr>
          <w:rFonts w:cstheme="minorHAnsi"/>
          <w:lang w:eastAsia="zh-CN"/>
        </w:rPr>
        <w:t>的</w:t>
      </w:r>
      <w:r w:rsidRPr="004F0D73">
        <w:rPr>
          <w:rFonts w:cstheme="minorHAnsi"/>
          <w:lang w:eastAsia="zh-CN"/>
        </w:rPr>
        <w:t>WTSA</w:t>
      </w:r>
      <w:r w:rsidRPr="004F0D73">
        <w:rPr>
          <w:rFonts w:cstheme="minorHAnsi"/>
          <w:lang w:eastAsia="zh-CN"/>
        </w:rPr>
        <w:t>第</w:t>
      </w:r>
      <w:r w:rsidRPr="00A411C5">
        <w:rPr>
          <w:rFonts w:cstheme="minorHAnsi"/>
          <w:lang w:val="ru-RU" w:eastAsia="zh-CN"/>
        </w:rPr>
        <w:t>20</w:t>
      </w:r>
      <w:r w:rsidRPr="004F0D73">
        <w:rPr>
          <w:rFonts w:cstheme="minorHAnsi"/>
          <w:lang w:eastAsia="zh-CN"/>
        </w:rPr>
        <w:t>号决议</w:t>
      </w:r>
      <w:r w:rsidRPr="00A411C5">
        <w:rPr>
          <w:rFonts w:cstheme="minorHAnsi"/>
          <w:lang w:val="ru-RU" w:eastAsia="zh-CN"/>
        </w:rPr>
        <w:t>（</w:t>
      </w:r>
      <w:r w:rsidRPr="00A411C5">
        <w:rPr>
          <w:rFonts w:cstheme="minorHAnsi" w:hint="eastAsia"/>
          <w:lang w:val="ru-RU" w:eastAsia="zh-CN"/>
        </w:rPr>
        <w:t>2016</w:t>
      </w:r>
      <w:r>
        <w:rPr>
          <w:rFonts w:cstheme="minorHAnsi" w:hint="eastAsia"/>
          <w:lang w:eastAsia="zh-CN"/>
        </w:rPr>
        <w:t>年</w:t>
      </w:r>
      <w:r w:rsidRPr="00A411C5">
        <w:rPr>
          <w:rFonts w:cstheme="minorHAnsi" w:hint="eastAsia"/>
          <w:lang w:val="ru-RU" w:eastAsia="zh-CN"/>
        </w:rPr>
        <w:t>，</w:t>
      </w:r>
      <w:r>
        <w:rPr>
          <w:rFonts w:ascii="Calibri" w:hAnsi="Calibri" w:cs="Traditional Arabic"/>
          <w:szCs w:val="24"/>
          <w:lang w:eastAsia="zh-CN"/>
        </w:rPr>
        <w:t>哈马马特</w:t>
      </w:r>
      <w:r w:rsidRPr="00A411C5">
        <w:rPr>
          <w:rFonts w:ascii="Calibri" w:hAnsi="Calibri" w:cs="Traditional Arabic"/>
          <w:szCs w:val="24"/>
          <w:lang w:val="ru-RU" w:eastAsia="zh-CN"/>
        </w:rPr>
        <w:t>，</w:t>
      </w:r>
      <w:r w:rsidRPr="004F0D73">
        <w:rPr>
          <w:rFonts w:cstheme="minorHAnsi"/>
          <w:lang w:eastAsia="zh-CN"/>
        </w:rPr>
        <w:t>修订版</w:t>
      </w:r>
      <w:r w:rsidRPr="00A411C5">
        <w:rPr>
          <w:rFonts w:cstheme="minorHAnsi"/>
          <w:lang w:val="ru-RU" w:eastAsia="zh-CN"/>
        </w:rPr>
        <w:t>），</w:t>
      </w:r>
    </w:p>
    <w:p w14:paraId="2027DFCD" w14:textId="77777777" w:rsidR="00F91EDD" w:rsidRPr="00A411C5" w:rsidRDefault="007D1AB7" w:rsidP="00731F6A">
      <w:pPr>
        <w:pStyle w:val="Call"/>
        <w:jc w:val="both"/>
        <w:rPr>
          <w:rFonts w:cstheme="minorHAnsi"/>
          <w:lang w:val="ru-RU" w:eastAsia="zh-CN"/>
        </w:rPr>
      </w:pPr>
      <w:r w:rsidRPr="00BF7625">
        <w:rPr>
          <w:rFonts w:cstheme="minorHAnsi"/>
          <w:lang w:eastAsia="zh-CN"/>
        </w:rPr>
        <w:lastRenderedPageBreak/>
        <w:t>责成电信发展局主任</w:t>
      </w:r>
    </w:p>
    <w:p w14:paraId="34C186DA" w14:textId="77777777" w:rsidR="00F91EDD" w:rsidRPr="00A411C5" w:rsidRDefault="007D1AB7" w:rsidP="00731F6A">
      <w:pPr>
        <w:ind w:firstLineChars="200" w:firstLine="480"/>
        <w:jc w:val="both"/>
        <w:rPr>
          <w:rFonts w:cstheme="minorHAnsi"/>
          <w:lang w:val="ru-RU" w:eastAsia="zh-CN"/>
        </w:rPr>
      </w:pPr>
      <w:r w:rsidRPr="00153402">
        <w:rPr>
          <w:rFonts w:hint="eastAsia"/>
          <w:lang w:val="en-US" w:eastAsia="zh-CN"/>
        </w:rPr>
        <w:t>继续</w:t>
      </w:r>
      <w:r w:rsidRPr="00153402">
        <w:rPr>
          <w:rFonts w:hint="eastAsia"/>
          <w:lang w:eastAsia="zh-CN"/>
        </w:rPr>
        <w:t>与电信发展局主任合作</w:t>
      </w:r>
      <w:r w:rsidRPr="00A411C5">
        <w:rPr>
          <w:rFonts w:hint="eastAsia"/>
          <w:lang w:val="ru-RU" w:eastAsia="zh-CN"/>
        </w:rPr>
        <w:t>，</w:t>
      </w:r>
      <w:r w:rsidRPr="00153402">
        <w:rPr>
          <w:rFonts w:hint="eastAsia"/>
          <w:lang w:eastAsia="zh-CN"/>
        </w:rPr>
        <w:t>为发展中国家参加</w:t>
      </w:r>
      <w:r>
        <w:rPr>
          <w:rFonts w:hint="eastAsia"/>
          <w:lang w:eastAsia="zh-CN"/>
        </w:rPr>
        <w:t>国际电联</w:t>
      </w:r>
      <w:r w:rsidRPr="00153402">
        <w:rPr>
          <w:rFonts w:hint="eastAsia"/>
          <w:lang w:eastAsia="zh-CN"/>
        </w:rPr>
        <w:t>研究并利用其成果和为落实本决议提供方便</w:t>
      </w:r>
      <w:r w:rsidRPr="00A411C5">
        <w:rPr>
          <w:rFonts w:hint="eastAsia"/>
          <w:lang w:val="ru-RU" w:eastAsia="zh-CN"/>
        </w:rPr>
        <w:t>，</w:t>
      </w:r>
    </w:p>
    <w:p w14:paraId="7F5F28B1" w14:textId="77777777" w:rsidR="00B93018" w:rsidRPr="00A411C5" w:rsidRDefault="007D1AB7" w:rsidP="00731F6A">
      <w:pPr>
        <w:pStyle w:val="Call"/>
        <w:jc w:val="both"/>
        <w:rPr>
          <w:rFonts w:cs="Calibri"/>
          <w:lang w:val="ru-RU" w:eastAsia="zh-CN"/>
        </w:rPr>
      </w:pPr>
      <w:r w:rsidRPr="00BF7625">
        <w:rPr>
          <w:rFonts w:cs="Calibri"/>
          <w:lang w:eastAsia="zh-CN"/>
        </w:rPr>
        <w:t>请成员国和部门成员</w:t>
      </w:r>
    </w:p>
    <w:p w14:paraId="00A903CB" w14:textId="77777777" w:rsidR="00F91EDD" w:rsidRPr="00A411C5" w:rsidRDefault="007D1AB7" w:rsidP="00731F6A">
      <w:pPr>
        <w:ind w:firstLineChars="200" w:firstLine="480"/>
        <w:jc w:val="both"/>
        <w:rPr>
          <w:lang w:val="ru-RU" w:eastAsia="zh-CN"/>
        </w:rPr>
      </w:pPr>
      <w:r>
        <w:rPr>
          <w:rFonts w:hint="eastAsia"/>
          <w:color w:val="000000"/>
          <w:lang w:eastAsia="zh-CN"/>
        </w:rPr>
        <w:t>为此</w:t>
      </w:r>
      <w:r>
        <w:rPr>
          <w:color w:val="000000"/>
          <w:lang w:eastAsia="zh-CN"/>
        </w:rPr>
        <w:t>工作做出贡献。</w:t>
      </w:r>
    </w:p>
    <w:p w14:paraId="6F032F07" w14:textId="77777777" w:rsidR="0087738D" w:rsidRDefault="0087738D" w:rsidP="00411C49">
      <w:pPr>
        <w:pStyle w:val="Reasons"/>
        <w:rPr>
          <w:lang w:eastAsia="zh-CN"/>
        </w:rPr>
      </w:pPr>
    </w:p>
    <w:p w14:paraId="683006CB" w14:textId="77777777" w:rsidR="0087738D" w:rsidRDefault="0087738D">
      <w:pPr>
        <w:jc w:val="center"/>
      </w:pPr>
      <w:r>
        <w:t>______________</w:t>
      </w:r>
    </w:p>
    <w:sectPr w:rsidR="0087738D">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9834C" w14:textId="77777777" w:rsidR="003B1CD0" w:rsidRDefault="003B1CD0">
      <w:r>
        <w:separator/>
      </w:r>
    </w:p>
  </w:endnote>
  <w:endnote w:type="continuationSeparator" w:id="0">
    <w:p w14:paraId="6C5B5E3C" w14:textId="77777777" w:rsidR="003B1CD0" w:rsidRDefault="003B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F07C" w14:textId="77777777" w:rsidR="00E45D05" w:rsidRDefault="00E45D05">
    <w:pPr>
      <w:framePr w:wrap="around" w:vAnchor="text" w:hAnchor="margin" w:xAlign="right" w:y="1"/>
    </w:pPr>
    <w:r>
      <w:fldChar w:fldCharType="begin"/>
    </w:r>
    <w:r>
      <w:instrText xml:space="preserve">PAGE  </w:instrText>
    </w:r>
    <w:r>
      <w:fldChar w:fldCharType="end"/>
    </w:r>
  </w:p>
  <w:p w14:paraId="54C8ADF2" w14:textId="295785D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A825F7">
      <w:rPr>
        <w:noProof/>
      </w:rPr>
      <w:t>17.05.22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0821" w14:textId="5CC63E9F" w:rsidR="00381C33" w:rsidRDefault="00A60963" w:rsidP="00381C33">
    <w:pPr>
      <w:pStyle w:val="Footer"/>
    </w:pPr>
    <w:fldSimple w:instr=" FILENAME \p  \* MERGEFORMAT ">
      <w:r w:rsidR="00C07050">
        <w:t>P:\CHI\ITU-D\CONF-D\WTDC21\000\024ADD11C.docx</w:t>
      </w:r>
    </w:fldSimple>
    <w:r w:rsidR="00381C33">
      <w:t xml:space="preserve"> (504977)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0B09E5" w:rsidRPr="00643AAD" w14:paraId="733C0891" w14:textId="77777777" w:rsidTr="000B09E5">
      <w:tc>
        <w:tcPr>
          <w:tcW w:w="1526" w:type="dxa"/>
          <w:tcBorders>
            <w:top w:val="single" w:sz="4" w:space="0" w:color="000000"/>
          </w:tcBorders>
          <w:shd w:val="clear" w:color="auto" w:fill="auto"/>
        </w:tcPr>
        <w:p w14:paraId="5A347430" w14:textId="77777777" w:rsidR="000B09E5" w:rsidRPr="00643AAD" w:rsidRDefault="000B09E5" w:rsidP="000B09E5">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295A495A" w14:textId="77777777" w:rsidR="000B09E5" w:rsidRPr="00643AAD" w:rsidRDefault="000B09E5" w:rsidP="000B09E5">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07BCDB77" w14:textId="633DDB60" w:rsidR="000B09E5" w:rsidRPr="004D495C" w:rsidRDefault="00B664BD" w:rsidP="00B664BD">
          <w:pPr>
            <w:pStyle w:val="FirstFooter"/>
            <w:tabs>
              <w:tab w:val="left" w:pos="2302"/>
            </w:tabs>
            <w:rPr>
              <w:sz w:val="18"/>
              <w:szCs w:val="18"/>
              <w:highlight w:val="yellow"/>
              <w:lang w:val="en-US"/>
            </w:rPr>
          </w:pPr>
          <w:proofErr w:type="spellStart"/>
          <w:r w:rsidRPr="00B664BD">
            <w:rPr>
              <w:rFonts w:cstheme="minorHAnsi" w:hint="eastAsia"/>
              <w:sz w:val="18"/>
              <w:szCs w:val="18"/>
            </w:rPr>
            <w:t>加拿大创新、科学和经济发展部</w:t>
          </w:r>
          <w:proofErr w:type="spellEnd"/>
          <w:r w:rsidR="00A60963" w:rsidRPr="00C65778">
            <w:rPr>
              <w:rFonts w:cstheme="minorHAnsi"/>
              <w:sz w:val="18"/>
              <w:szCs w:val="18"/>
            </w:rPr>
            <w:t>Oscar Avellaneda</w:t>
          </w:r>
          <w:r w:rsidR="00A60963">
            <w:rPr>
              <w:rFonts w:cstheme="minorHAnsi" w:hint="eastAsia"/>
              <w:sz w:val="18"/>
              <w:szCs w:val="18"/>
              <w:lang w:eastAsia="zh-CN"/>
            </w:rPr>
            <w:t>先生</w:t>
          </w:r>
        </w:p>
      </w:tc>
      <w:bookmarkStart w:id="58" w:name="OrgName"/>
      <w:bookmarkEnd w:id="58"/>
    </w:tr>
    <w:tr w:rsidR="000B09E5" w:rsidRPr="00643AAD" w14:paraId="70238BED" w14:textId="77777777" w:rsidTr="000B09E5">
      <w:tc>
        <w:tcPr>
          <w:tcW w:w="1526" w:type="dxa"/>
          <w:shd w:val="clear" w:color="auto" w:fill="auto"/>
        </w:tcPr>
        <w:p w14:paraId="6121A68C" w14:textId="77777777" w:rsidR="000B09E5" w:rsidRPr="00643AAD" w:rsidRDefault="000B09E5" w:rsidP="000B09E5">
          <w:pPr>
            <w:pStyle w:val="FirstFooter"/>
            <w:tabs>
              <w:tab w:val="left" w:pos="1559"/>
              <w:tab w:val="left" w:pos="3828"/>
            </w:tabs>
            <w:rPr>
              <w:sz w:val="18"/>
              <w:szCs w:val="18"/>
              <w:lang w:val="en-US"/>
            </w:rPr>
          </w:pPr>
        </w:p>
      </w:tc>
      <w:tc>
        <w:tcPr>
          <w:tcW w:w="2410" w:type="dxa"/>
          <w:shd w:val="clear" w:color="auto" w:fill="auto"/>
        </w:tcPr>
        <w:p w14:paraId="62FF3D12" w14:textId="77777777" w:rsidR="000B09E5" w:rsidRPr="00643AAD" w:rsidRDefault="000B09E5" w:rsidP="000B09E5">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74D6D12C" w14:textId="0E917B05" w:rsidR="000B09E5" w:rsidRPr="004D495C" w:rsidRDefault="00A60963" w:rsidP="000B09E5">
          <w:pPr>
            <w:pStyle w:val="FirstFooter"/>
            <w:tabs>
              <w:tab w:val="left" w:pos="2302"/>
            </w:tabs>
            <w:rPr>
              <w:sz w:val="18"/>
              <w:szCs w:val="18"/>
              <w:highlight w:val="yellow"/>
              <w:lang w:val="en-US"/>
            </w:rPr>
          </w:pPr>
          <w:r>
            <w:rPr>
              <w:rFonts w:hint="eastAsia"/>
              <w:sz w:val="18"/>
              <w:szCs w:val="18"/>
              <w:lang w:val="en-US" w:eastAsia="zh-CN"/>
            </w:rPr>
            <w:t>不适用</w:t>
          </w:r>
        </w:p>
      </w:tc>
      <w:bookmarkStart w:id="59" w:name="PhoneNo"/>
      <w:bookmarkEnd w:id="59"/>
    </w:tr>
    <w:tr w:rsidR="000B09E5" w:rsidRPr="00643AAD" w14:paraId="7C08CC2F" w14:textId="77777777" w:rsidTr="000B09E5">
      <w:tc>
        <w:tcPr>
          <w:tcW w:w="1526" w:type="dxa"/>
          <w:shd w:val="clear" w:color="auto" w:fill="auto"/>
        </w:tcPr>
        <w:p w14:paraId="1EBC088C" w14:textId="77777777" w:rsidR="000B09E5" w:rsidRPr="00643AAD" w:rsidRDefault="000B09E5" w:rsidP="000B09E5">
          <w:pPr>
            <w:pStyle w:val="FirstFooter"/>
            <w:tabs>
              <w:tab w:val="left" w:pos="1559"/>
              <w:tab w:val="left" w:pos="3828"/>
            </w:tabs>
            <w:rPr>
              <w:sz w:val="18"/>
              <w:szCs w:val="18"/>
              <w:lang w:val="en-US"/>
            </w:rPr>
          </w:pPr>
        </w:p>
      </w:tc>
      <w:tc>
        <w:tcPr>
          <w:tcW w:w="2410" w:type="dxa"/>
          <w:shd w:val="clear" w:color="auto" w:fill="auto"/>
        </w:tcPr>
        <w:p w14:paraId="2EA0A9AB" w14:textId="77777777" w:rsidR="000B09E5" w:rsidRPr="00643AAD" w:rsidRDefault="000B09E5" w:rsidP="000B09E5">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6499D18C" w14:textId="77777777" w:rsidR="000B09E5" w:rsidRPr="004D495C" w:rsidRDefault="00D61C9A" w:rsidP="000B09E5">
          <w:pPr>
            <w:pStyle w:val="FirstFooter"/>
            <w:tabs>
              <w:tab w:val="left" w:pos="2302"/>
            </w:tabs>
            <w:rPr>
              <w:sz w:val="18"/>
              <w:szCs w:val="18"/>
              <w:highlight w:val="yellow"/>
              <w:lang w:val="en-US"/>
            </w:rPr>
          </w:pPr>
          <w:hyperlink r:id="rId1" w:history="1">
            <w:r w:rsidR="000B09E5" w:rsidRPr="00C65778">
              <w:rPr>
                <w:rStyle w:val="Hyperlink"/>
                <w:sz w:val="18"/>
                <w:szCs w:val="18"/>
              </w:rPr>
              <w:t>oscar.avellaneda@ised-isde.gc.ca</w:t>
            </w:r>
          </w:hyperlink>
        </w:p>
      </w:tc>
      <w:bookmarkStart w:id="60" w:name="Email"/>
      <w:bookmarkEnd w:id="60"/>
    </w:tr>
  </w:tbl>
  <w:p w14:paraId="788E2F97" w14:textId="77777777" w:rsidR="00E45D05" w:rsidRPr="00D83BF5" w:rsidRDefault="00D61C9A"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3BA9A" w14:textId="77777777" w:rsidR="003B1CD0" w:rsidRDefault="003B1CD0">
      <w:r>
        <w:rPr>
          <w:b/>
        </w:rPr>
        <w:t>_______________</w:t>
      </w:r>
    </w:p>
  </w:footnote>
  <w:footnote w:type="continuationSeparator" w:id="0">
    <w:p w14:paraId="346A679C" w14:textId="77777777" w:rsidR="003B1CD0" w:rsidRDefault="003B1CD0">
      <w:r>
        <w:continuationSeparator/>
      </w:r>
    </w:p>
  </w:footnote>
  <w:footnote w:id="1">
    <w:p w14:paraId="472C73FF" w14:textId="77777777" w:rsidR="00EB60D7" w:rsidRDefault="007D1AB7" w:rsidP="000819C7">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9D28" w14:textId="3EBC1ECB"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54"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55" w:name="OLE_LINK3"/>
    <w:bookmarkStart w:id="56" w:name="OLE_LINK2"/>
    <w:bookmarkStart w:id="57" w:name="OLE_LINK1"/>
    <w:r w:rsidR="00F21BF3" w:rsidRPr="00BC0E23">
      <w:rPr>
        <w:sz w:val="22"/>
        <w:szCs w:val="22"/>
      </w:rPr>
      <w:t>24(Add.11)</w:t>
    </w:r>
    <w:bookmarkEnd w:id="55"/>
    <w:bookmarkEnd w:id="56"/>
    <w:bookmarkEnd w:id="57"/>
    <w:r w:rsidR="00F21BF3" w:rsidRPr="00BC0E23">
      <w:rPr>
        <w:sz w:val="22"/>
        <w:szCs w:val="22"/>
      </w:rPr>
      <w:t>-C</w:t>
    </w:r>
    <w:bookmarkEnd w:id="54"/>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D61C9A">
      <w:rPr>
        <w:noProof/>
        <w:sz w:val="22"/>
        <w:szCs w:val="22"/>
        <w:lang w:val="es-ES_tradnl"/>
      </w:rPr>
      <w:t>3</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None" w15:userId="LI, Ziqian"/>
  </w15:person>
  <w15:person w15:author="Steele Steele">
    <w15:presenceInfo w15:providerId="Windows Live" w15:userId="332ad8f1c013e7b2"/>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4444D"/>
    <w:rsid w:val="00051E39"/>
    <w:rsid w:val="00075C63"/>
    <w:rsid w:val="00077239"/>
    <w:rsid w:val="00080905"/>
    <w:rsid w:val="000822BE"/>
    <w:rsid w:val="00086491"/>
    <w:rsid w:val="00091346"/>
    <w:rsid w:val="000A5D8F"/>
    <w:rsid w:val="000B09E5"/>
    <w:rsid w:val="000D76B5"/>
    <w:rsid w:val="000F73FF"/>
    <w:rsid w:val="00114CF7"/>
    <w:rsid w:val="00123B68"/>
    <w:rsid w:val="00126F2E"/>
    <w:rsid w:val="00146F6F"/>
    <w:rsid w:val="00147DA1"/>
    <w:rsid w:val="00151705"/>
    <w:rsid w:val="00152957"/>
    <w:rsid w:val="001774F0"/>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36E8A"/>
    <w:rsid w:val="00271316"/>
    <w:rsid w:val="00296313"/>
    <w:rsid w:val="002B0127"/>
    <w:rsid w:val="002B0E90"/>
    <w:rsid w:val="002D58BE"/>
    <w:rsid w:val="002F16EC"/>
    <w:rsid w:val="002F415A"/>
    <w:rsid w:val="003013EE"/>
    <w:rsid w:val="00332917"/>
    <w:rsid w:val="00377BD3"/>
    <w:rsid w:val="00381C33"/>
    <w:rsid w:val="00384088"/>
    <w:rsid w:val="0038489B"/>
    <w:rsid w:val="0039169B"/>
    <w:rsid w:val="003A08B2"/>
    <w:rsid w:val="003A7F8C"/>
    <w:rsid w:val="003B1CD0"/>
    <w:rsid w:val="003B223B"/>
    <w:rsid w:val="003B532E"/>
    <w:rsid w:val="003B6F14"/>
    <w:rsid w:val="003D0F8B"/>
    <w:rsid w:val="004131D4"/>
    <w:rsid w:val="0041348E"/>
    <w:rsid w:val="00430667"/>
    <w:rsid w:val="00447308"/>
    <w:rsid w:val="00461FCA"/>
    <w:rsid w:val="004635C6"/>
    <w:rsid w:val="004765FF"/>
    <w:rsid w:val="00492075"/>
    <w:rsid w:val="004968D4"/>
    <w:rsid w:val="004969AD"/>
    <w:rsid w:val="004B13CB"/>
    <w:rsid w:val="004B4FDF"/>
    <w:rsid w:val="004D5D5C"/>
    <w:rsid w:val="004F136C"/>
    <w:rsid w:val="0050139F"/>
    <w:rsid w:val="005141CE"/>
    <w:rsid w:val="00521223"/>
    <w:rsid w:val="005223A2"/>
    <w:rsid w:val="00524DF1"/>
    <w:rsid w:val="0055140B"/>
    <w:rsid w:val="00554C4F"/>
    <w:rsid w:val="005551F1"/>
    <w:rsid w:val="00561D72"/>
    <w:rsid w:val="005964AB"/>
    <w:rsid w:val="005B0676"/>
    <w:rsid w:val="005B44F5"/>
    <w:rsid w:val="005C099A"/>
    <w:rsid w:val="005C14C7"/>
    <w:rsid w:val="005C31A5"/>
    <w:rsid w:val="005D5862"/>
    <w:rsid w:val="005E10C9"/>
    <w:rsid w:val="005E61DD"/>
    <w:rsid w:val="005E6321"/>
    <w:rsid w:val="005F370C"/>
    <w:rsid w:val="006023DF"/>
    <w:rsid w:val="006217CF"/>
    <w:rsid w:val="00625DBE"/>
    <w:rsid w:val="0064322F"/>
    <w:rsid w:val="00643AAD"/>
    <w:rsid w:val="006549D4"/>
    <w:rsid w:val="00657DE0"/>
    <w:rsid w:val="00666A09"/>
    <w:rsid w:val="0067199F"/>
    <w:rsid w:val="00672407"/>
    <w:rsid w:val="00676825"/>
    <w:rsid w:val="00685313"/>
    <w:rsid w:val="006A6E9B"/>
    <w:rsid w:val="006B7C2A"/>
    <w:rsid w:val="006C23DA"/>
    <w:rsid w:val="006E3D45"/>
    <w:rsid w:val="007149F9"/>
    <w:rsid w:val="00731F6A"/>
    <w:rsid w:val="00733A30"/>
    <w:rsid w:val="00745AEE"/>
    <w:rsid w:val="007479EA"/>
    <w:rsid w:val="00750F10"/>
    <w:rsid w:val="00751931"/>
    <w:rsid w:val="00754754"/>
    <w:rsid w:val="007649F7"/>
    <w:rsid w:val="007742CA"/>
    <w:rsid w:val="007866D5"/>
    <w:rsid w:val="007871AF"/>
    <w:rsid w:val="007D06F0"/>
    <w:rsid w:val="007D1AB7"/>
    <w:rsid w:val="007D45E3"/>
    <w:rsid w:val="007D5320"/>
    <w:rsid w:val="007F735C"/>
    <w:rsid w:val="00800972"/>
    <w:rsid w:val="00804475"/>
    <w:rsid w:val="00811633"/>
    <w:rsid w:val="00821CEF"/>
    <w:rsid w:val="00832828"/>
    <w:rsid w:val="0083645A"/>
    <w:rsid w:val="00840B0F"/>
    <w:rsid w:val="00857530"/>
    <w:rsid w:val="00862D17"/>
    <w:rsid w:val="008711AE"/>
    <w:rsid w:val="00872FC8"/>
    <w:rsid w:val="0087738D"/>
    <w:rsid w:val="008801D3"/>
    <w:rsid w:val="008845D0"/>
    <w:rsid w:val="00890524"/>
    <w:rsid w:val="008B43F2"/>
    <w:rsid w:val="008B61EA"/>
    <w:rsid w:val="008B6CFF"/>
    <w:rsid w:val="00900967"/>
    <w:rsid w:val="00910B26"/>
    <w:rsid w:val="009274B4"/>
    <w:rsid w:val="00933808"/>
    <w:rsid w:val="00934EA2"/>
    <w:rsid w:val="00944A5C"/>
    <w:rsid w:val="00952A66"/>
    <w:rsid w:val="00954A08"/>
    <w:rsid w:val="00962055"/>
    <w:rsid w:val="009C4ADC"/>
    <w:rsid w:val="009C56E5"/>
    <w:rsid w:val="009E5FC8"/>
    <w:rsid w:val="009E687A"/>
    <w:rsid w:val="00A03C5C"/>
    <w:rsid w:val="00A066F1"/>
    <w:rsid w:val="00A141AF"/>
    <w:rsid w:val="00A16D29"/>
    <w:rsid w:val="00A20E5E"/>
    <w:rsid w:val="00A30305"/>
    <w:rsid w:val="00A31D2D"/>
    <w:rsid w:val="00A3514E"/>
    <w:rsid w:val="00A4600A"/>
    <w:rsid w:val="00A47214"/>
    <w:rsid w:val="00A538A6"/>
    <w:rsid w:val="00A54231"/>
    <w:rsid w:val="00A54C25"/>
    <w:rsid w:val="00A60963"/>
    <w:rsid w:val="00A710E7"/>
    <w:rsid w:val="00A7372E"/>
    <w:rsid w:val="00A825F7"/>
    <w:rsid w:val="00A93B85"/>
    <w:rsid w:val="00AA0222"/>
    <w:rsid w:val="00AA0B18"/>
    <w:rsid w:val="00AA666F"/>
    <w:rsid w:val="00AB4927"/>
    <w:rsid w:val="00AB5398"/>
    <w:rsid w:val="00B004E5"/>
    <w:rsid w:val="00B07BA5"/>
    <w:rsid w:val="00B10248"/>
    <w:rsid w:val="00B15F9D"/>
    <w:rsid w:val="00B41CE9"/>
    <w:rsid w:val="00B639E9"/>
    <w:rsid w:val="00B664BD"/>
    <w:rsid w:val="00B749B9"/>
    <w:rsid w:val="00B817CD"/>
    <w:rsid w:val="00B87531"/>
    <w:rsid w:val="00B911B2"/>
    <w:rsid w:val="00B951D0"/>
    <w:rsid w:val="00BB29C8"/>
    <w:rsid w:val="00BB3A95"/>
    <w:rsid w:val="00BC0382"/>
    <w:rsid w:val="00BC0E23"/>
    <w:rsid w:val="00C0018F"/>
    <w:rsid w:val="00C07050"/>
    <w:rsid w:val="00C20466"/>
    <w:rsid w:val="00C214ED"/>
    <w:rsid w:val="00C234E6"/>
    <w:rsid w:val="00C324A8"/>
    <w:rsid w:val="00C54517"/>
    <w:rsid w:val="00C63427"/>
    <w:rsid w:val="00C64CD8"/>
    <w:rsid w:val="00C801A3"/>
    <w:rsid w:val="00C82641"/>
    <w:rsid w:val="00C97C68"/>
    <w:rsid w:val="00CA1A47"/>
    <w:rsid w:val="00CA1CF0"/>
    <w:rsid w:val="00CA1F20"/>
    <w:rsid w:val="00CC247A"/>
    <w:rsid w:val="00CD0337"/>
    <w:rsid w:val="00CE5E47"/>
    <w:rsid w:val="00CF020F"/>
    <w:rsid w:val="00CF2B5B"/>
    <w:rsid w:val="00D14CE0"/>
    <w:rsid w:val="00D36333"/>
    <w:rsid w:val="00D5651D"/>
    <w:rsid w:val="00D61C9A"/>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15199"/>
    <w:rsid w:val="00E26226"/>
    <w:rsid w:val="00E4165C"/>
    <w:rsid w:val="00E43A89"/>
    <w:rsid w:val="00E45D05"/>
    <w:rsid w:val="00E55816"/>
    <w:rsid w:val="00E55AEF"/>
    <w:rsid w:val="00E976C1"/>
    <w:rsid w:val="00EA12E5"/>
    <w:rsid w:val="00EC111E"/>
    <w:rsid w:val="00EC3651"/>
    <w:rsid w:val="00EE289E"/>
    <w:rsid w:val="00F02766"/>
    <w:rsid w:val="00F04067"/>
    <w:rsid w:val="00F05BD4"/>
    <w:rsid w:val="00F11A98"/>
    <w:rsid w:val="00F21A1D"/>
    <w:rsid w:val="00F21BF3"/>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48B5C"/>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customStyle="1" w:styleId="Normalaftertitle0">
    <w:name w:val="Normal_after_title"/>
    <w:basedOn w:val="Normal"/>
    <w:next w:val="Normal"/>
    <w:uiPriority w:val="99"/>
    <w:rsid w:val="00D818FA"/>
    <w:pPr>
      <w:spacing w:before="360"/>
      <w:jc w:val="both"/>
      <w:textAlignment w:val="auto"/>
    </w:pPr>
    <w:rPr>
      <w:rFonts w:eastAsia="Times New Roman"/>
    </w:rPr>
  </w:style>
  <w:style w:type="paragraph" w:styleId="Revision">
    <w:name w:val="Revision"/>
    <w:hidden/>
    <w:uiPriority w:val="99"/>
    <w:semiHidden/>
    <w:rsid w:val="0067682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07946106">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oscar.avellane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D18-WTDC21-C-0024!A11!MSW-C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1290-5C11-420D-940D-BB3AE3C4A59D}">
  <ds:schemaRefs>
    <ds:schemaRef ds:uri="http://schemas.microsoft.com/sharepoint/v3/contenttype/forms"/>
  </ds:schemaRefs>
</ds:datastoreItem>
</file>

<file path=customXml/itemProps2.xml><?xml version="1.0" encoding="utf-8"?>
<ds:datastoreItem xmlns:ds="http://schemas.openxmlformats.org/officeDocument/2006/customXml" ds:itemID="{D53771C2-89E3-499D-8910-6618473BC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4CE9B-F15D-4786-B68C-63A027670956}">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B3156679-8172-4CCE-A104-FB6BFCA67C6C}">
  <ds:schemaRefs>
    <ds:schemaRef ds:uri="http://schemas.microsoft.com/sharepoint/events"/>
  </ds:schemaRefs>
</ds:datastoreItem>
</file>

<file path=customXml/itemProps5.xml><?xml version="1.0" encoding="utf-8"?>
<ds:datastoreItem xmlns:ds="http://schemas.openxmlformats.org/officeDocument/2006/customXml" ds:itemID="{87E85F22-DC26-453A-A711-10F8FAD6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1762</Words>
  <Characters>532</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D18-WTDC21-C-0024!A11!MSW-C</vt:lpstr>
    </vt:vector>
  </TitlesOfParts>
  <Manager>General Secretariat - Pool</Manager>
  <Company>ITU</Company>
  <LinksUpToDate>false</LinksUpToDate>
  <CharactersWithSpaces>2290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D18-WTDC21-C-0024!A11!MSW-C</dc:title>
  <dc:creator>Documents Proposals Manager (DPM)</dc:creator>
  <cp:keywords>DPM_v2019.11.13.1_test</cp:keywords>
  <cp:lastModifiedBy>LI, Ziqian</cp:lastModifiedBy>
  <cp:revision>11</cp:revision>
  <cp:lastPrinted>2017-03-10T13:45:00Z</cp:lastPrinted>
  <dcterms:created xsi:type="dcterms:W3CDTF">2022-05-17T12:47:00Z</dcterms:created>
  <dcterms:modified xsi:type="dcterms:W3CDTF">2022-05-17T13:04:00Z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