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9639" w:type="dxa"/>
        <w:tblLayout w:type="fixed"/>
        <w:tblLook w:val="0000" w:firstRow="0" w:lastRow="0" w:firstColumn="0" w:lastColumn="0" w:noHBand="0" w:noVBand="0"/>
      </w:tblPr>
      <w:tblGrid>
        <w:gridCol w:w="2321"/>
        <w:gridCol w:w="3956"/>
        <w:gridCol w:w="3362"/>
      </w:tblGrid>
      <w:tr w:rsidR="00754754" w:rsidRPr="00F9433D" w14:paraId="589F0DFA" w14:textId="77777777" w:rsidTr="00721257">
        <w:trPr>
          <w:cantSplit/>
          <w:trHeight w:val="1134"/>
        </w:trPr>
        <w:tc>
          <w:tcPr>
            <w:tcW w:w="2321" w:type="dxa"/>
          </w:tcPr>
          <w:p w14:paraId="2D91EAEA" w14:textId="77777777" w:rsidR="00754754" w:rsidRPr="00DC4EA1" w:rsidRDefault="00C82641" w:rsidP="0003598A">
            <w:pPr>
              <w:tabs>
                <w:tab w:val="clear" w:pos="1134"/>
              </w:tabs>
              <w:spacing w:before="60" w:after="80"/>
              <w:ind w:left="34"/>
              <w:rPr>
                <w:b/>
                <w:bCs/>
                <w:sz w:val="4"/>
                <w:szCs w:val="4"/>
                <w:lang w:eastAsia="zh-CN"/>
              </w:rPr>
            </w:pPr>
            <w:r>
              <w:rPr>
                <w:b/>
                <w:bCs/>
                <w:noProof/>
                <w:sz w:val="32"/>
                <w:szCs w:val="32"/>
                <w:lang w:val="en-US" w:eastAsia="zh-CN"/>
              </w:rPr>
              <w:drawing>
                <wp:inline distT="0" distB="0" distL="0" distR="0" wp14:anchorId="2D6472EF" wp14:editId="019A0F59">
                  <wp:extent cx="1381125"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1125" cy="1085850"/>
                          </a:xfrm>
                          <a:prstGeom prst="rect">
                            <a:avLst/>
                          </a:prstGeom>
                          <a:noFill/>
                          <a:ln>
                            <a:noFill/>
                          </a:ln>
                        </pic:spPr>
                      </pic:pic>
                    </a:graphicData>
                  </a:graphic>
                </wp:inline>
              </w:drawing>
            </w:r>
          </w:p>
        </w:tc>
        <w:tc>
          <w:tcPr>
            <w:tcW w:w="7318" w:type="dxa"/>
            <w:gridSpan w:val="2"/>
          </w:tcPr>
          <w:p w14:paraId="51EDF098" w14:textId="77777777" w:rsidR="00754754" w:rsidRDefault="00C82641" w:rsidP="0003598A">
            <w:pPr>
              <w:tabs>
                <w:tab w:val="clear" w:pos="1134"/>
              </w:tabs>
              <w:spacing w:before="240" w:after="48" w:line="240" w:lineRule="atLeast"/>
              <w:ind w:left="34"/>
              <w:rPr>
                <w:b/>
                <w:bCs/>
                <w:sz w:val="32"/>
                <w:szCs w:val="32"/>
                <w:lang w:eastAsia="zh-CN"/>
              </w:rPr>
            </w:pPr>
            <w:r>
              <w:rPr>
                <w:noProof/>
                <w:lang w:val="en-US" w:eastAsia="zh-CN"/>
              </w:rPr>
              <w:drawing>
                <wp:anchor distT="0" distB="0" distL="114300" distR="114300" simplePos="0" relativeHeight="251658240" behindDoc="0" locked="0" layoutInCell="1" allowOverlap="1" wp14:anchorId="0E4B789D" wp14:editId="005EEA1E">
                  <wp:simplePos x="0" y="0"/>
                  <wp:positionH relativeFrom="column">
                    <wp:posOffset>3681730</wp:posOffset>
                  </wp:positionH>
                  <wp:positionV relativeFrom="paragraph">
                    <wp:posOffset>100330</wp:posOffset>
                  </wp:positionV>
                  <wp:extent cx="712470" cy="785495"/>
                  <wp:effectExtent l="0" t="0" r="0" b="0"/>
                  <wp:wrapNone/>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14:sizeRelV relativeFrom="margin">
                    <wp14:pctHeight>0</wp14:pctHeight>
                  </wp14:sizeRelV>
                </wp:anchor>
              </w:drawing>
            </w:r>
            <w:r w:rsidRPr="001875A6">
              <w:rPr>
                <w:rFonts w:hint="eastAsia"/>
                <w:b/>
                <w:bCs/>
                <w:sz w:val="32"/>
                <w:szCs w:val="32"/>
                <w:lang w:eastAsia="zh-CN"/>
              </w:rPr>
              <w:t>世界电信发展大会（</w:t>
            </w:r>
            <w:r w:rsidRPr="001875A6">
              <w:rPr>
                <w:b/>
                <w:bCs/>
                <w:sz w:val="32"/>
                <w:szCs w:val="32"/>
                <w:lang w:eastAsia="zh-CN"/>
              </w:rPr>
              <w:t>WTDC</w:t>
            </w:r>
            <w:r>
              <w:rPr>
                <w:b/>
                <w:bCs/>
                <w:sz w:val="32"/>
                <w:szCs w:val="32"/>
                <w:lang w:eastAsia="zh-CN"/>
              </w:rPr>
              <w:t>-2</w:t>
            </w:r>
            <w:r w:rsidR="005F370C">
              <w:rPr>
                <w:b/>
                <w:bCs/>
                <w:sz w:val="32"/>
                <w:szCs w:val="32"/>
                <w:lang w:eastAsia="zh-CN"/>
              </w:rPr>
              <w:t>2</w:t>
            </w:r>
            <w:r w:rsidRPr="001875A6">
              <w:rPr>
                <w:rFonts w:hint="eastAsia"/>
                <w:b/>
                <w:bCs/>
                <w:sz w:val="32"/>
                <w:szCs w:val="32"/>
                <w:lang w:eastAsia="zh-CN"/>
              </w:rPr>
              <w:t>）</w:t>
            </w:r>
          </w:p>
          <w:p w14:paraId="3033CC0A" w14:textId="77777777" w:rsidR="00754754" w:rsidRPr="00C82641" w:rsidRDefault="00C82641" w:rsidP="0003598A">
            <w:pPr>
              <w:tabs>
                <w:tab w:val="clear" w:pos="1134"/>
              </w:tabs>
              <w:spacing w:before="240" w:after="48" w:line="240" w:lineRule="atLeast"/>
              <w:ind w:left="34"/>
              <w:rPr>
                <w:b/>
                <w:bCs/>
                <w:szCs w:val="24"/>
                <w:lang w:val="en-US" w:eastAsia="zh-CN"/>
              </w:rPr>
            </w:pPr>
            <w:r w:rsidRPr="0091388A">
              <w:rPr>
                <w:rFonts w:hint="eastAsia"/>
                <w:b/>
                <w:bCs/>
                <w:szCs w:val="24"/>
                <w:lang w:eastAsia="zh-CN"/>
              </w:rPr>
              <w:t>2022</w:t>
            </w:r>
            <w:r w:rsidRPr="0091388A">
              <w:rPr>
                <w:rFonts w:hint="eastAsia"/>
                <w:b/>
                <w:bCs/>
                <w:szCs w:val="24"/>
                <w:lang w:eastAsia="zh-CN"/>
              </w:rPr>
              <w:t>年</w:t>
            </w:r>
            <w:r w:rsidRPr="0091388A">
              <w:rPr>
                <w:rFonts w:hint="eastAsia"/>
                <w:b/>
                <w:bCs/>
                <w:szCs w:val="24"/>
                <w:lang w:eastAsia="zh-CN"/>
              </w:rPr>
              <w:t>6</w:t>
            </w:r>
            <w:r w:rsidRPr="0091388A">
              <w:rPr>
                <w:rFonts w:hint="eastAsia"/>
                <w:b/>
                <w:bCs/>
                <w:szCs w:val="24"/>
                <w:lang w:eastAsia="zh-CN"/>
              </w:rPr>
              <w:t>月</w:t>
            </w:r>
            <w:r w:rsidRPr="0091388A">
              <w:rPr>
                <w:rFonts w:hint="eastAsia"/>
                <w:b/>
                <w:bCs/>
                <w:szCs w:val="24"/>
                <w:lang w:eastAsia="zh-CN"/>
              </w:rPr>
              <w:t>6-16</w:t>
            </w:r>
            <w:r w:rsidRPr="0091388A">
              <w:rPr>
                <w:rFonts w:hint="eastAsia"/>
                <w:b/>
                <w:bCs/>
                <w:szCs w:val="24"/>
                <w:lang w:eastAsia="zh-CN"/>
              </w:rPr>
              <w:t>日，卢旺达基加利</w:t>
            </w:r>
          </w:p>
          <w:p w14:paraId="4E2766C9" w14:textId="77777777" w:rsidR="00754754" w:rsidRPr="00C82641" w:rsidRDefault="00754754" w:rsidP="0003598A">
            <w:pPr>
              <w:spacing w:before="160"/>
              <w:jc w:val="right"/>
              <w:rPr>
                <w:rFonts w:cstheme="minorHAnsi"/>
                <w:lang w:eastAsia="zh-CN"/>
              </w:rPr>
            </w:pPr>
            <w:bookmarkStart w:id="0" w:name="ditulogo"/>
            <w:bookmarkEnd w:id="0"/>
          </w:p>
        </w:tc>
      </w:tr>
      <w:tr w:rsidR="00D83BF5" w:rsidRPr="00F9433D" w14:paraId="7F4A0128" w14:textId="77777777" w:rsidTr="00721257">
        <w:trPr>
          <w:cantSplit/>
        </w:trPr>
        <w:tc>
          <w:tcPr>
            <w:tcW w:w="6277" w:type="dxa"/>
            <w:gridSpan w:val="2"/>
            <w:tcBorders>
              <w:top w:val="single" w:sz="12" w:space="0" w:color="auto"/>
            </w:tcBorders>
          </w:tcPr>
          <w:p w14:paraId="68E80B4E" w14:textId="77777777" w:rsidR="00D83BF5" w:rsidRPr="00C82641" w:rsidRDefault="00D83BF5" w:rsidP="00B951D0">
            <w:pPr>
              <w:spacing w:before="0" w:after="48" w:line="240" w:lineRule="atLeast"/>
              <w:rPr>
                <w:rFonts w:cstheme="minorHAnsi"/>
                <w:b/>
                <w:smallCaps/>
                <w:sz w:val="20"/>
                <w:lang w:eastAsia="zh-CN"/>
              </w:rPr>
            </w:pPr>
            <w:bookmarkStart w:id="1" w:name="dhead"/>
          </w:p>
        </w:tc>
        <w:tc>
          <w:tcPr>
            <w:tcW w:w="3362" w:type="dxa"/>
            <w:tcBorders>
              <w:top w:val="single" w:sz="12" w:space="0" w:color="auto"/>
            </w:tcBorders>
          </w:tcPr>
          <w:p w14:paraId="2906A739" w14:textId="77777777" w:rsidR="00D83BF5" w:rsidRPr="00C82641" w:rsidRDefault="00D83BF5" w:rsidP="00B951D0">
            <w:pPr>
              <w:spacing w:before="0" w:line="240" w:lineRule="atLeast"/>
              <w:rPr>
                <w:rFonts w:cstheme="minorHAnsi"/>
                <w:sz w:val="20"/>
                <w:lang w:eastAsia="zh-CN"/>
              </w:rPr>
            </w:pPr>
          </w:p>
        </w:tc>
      </w:tr>
      <w:tr w:rsidR="00D83BF5" w:rsidRPr="0038489B" w14:paraId="15F28226" w14:textId="77777777" w:rsidTr="00721257">
        <w:trPr>
          <w:cantSplit/>
          <w:trHeight w:val="23"/>
        </w:trPr>
        <w:tc>
          <w:tcPr>
            <w:tcW w:w="6277" w:type="dxa"/>
            <w:gridSpan w:val="2"/>
            <w:shd w:val="clear" w:color="auto" w:fill="auto"/>
          </w:tcPr>
          <w:p w14:paraId="551B585C" w14:textId="77777777" w:rsidR="00D83BF5" w:rsidRPr="00D96B4B" w:rsidRDefault="00F21BF3" w:rsidP="00F21BF3">
            <w:pPr>
              <w:pStyle w:val="Committee"/>
              <w:framePr w:hSpace="0" w:wrap="auto" w:hAnchor="text" w:yAlign="inline"/>
              <w:rPr>
                <w:lang w:eastAsia="zh-CN"/>
              </w:rPr>
            </w:pPr>
            <w:bookmarkStart w:id="2" w:name="dnum" w:colFirst="1" w:colLast="1"/>
            <w:bookmarkStart w:id="3" w:name="dmeeting" w:colFirst="0" w:colLast="0"/>
            <w:bookmarkEnd w:id="1"/>
            <w:r w:rsidRPr="00F21BF3">
              <w:rPr>
                <w:lang w:eastAsia="zh-CN"/>
              </w:rPr>
              <w:t>全体会议</w:t>
            </w:r>
          </w:p>
        </w:tc>
        <w:tc>
          <w:tcPr>
            <w:tcW w:w="3362" w:type="dxa"/>
          </w:tcPr>
          <w:p w14:paraId="1519B2F1" w14:textId="77777777" w:rsidR="00D83BF5" w:rsidRPr="00F9433D" w:rsidRDefault="00F21BF3" w:rsidP="00F21BF3">
            <w:pPr>
              <w:tabs>
                <w:tab w:val="left" w:pos="851"/>
              </w:tabs>
              <w:spacing w:before="0" w:line="240" w:lineRule="atLeast"/>
              <w:rPr>
                <w:rFonts w:cstheme="minorHAnsi"/>
                <w:szCs w:val="24"/>
                <w:lang w:val="en-US" w:eastAsia="zh-CN"/>
              </w:rPr>
            </w:pPr>
            <w:r>
              <w:rPr>
                <w:b/>
                <w:bCs/>
                <w:szCs w:val="24"/>
                <w:lang w:eastAsia="zh-CN"/>
              </w:rPr>
              <w:t>文件</w:t>
            </w:r>
            <w:r>
              <w:rPr>
                <w:b/>
                <w:bCs/>
                <w:szCs w:val="24"/>
                <w:lang w:eastAsia="zh-CN"/>
              </w:rPr>
              <w:t xml:space="preserve"> </w:t>
            </w:r>
            <w:r w:rsidR="005A0143">
              <w:rPr>
                <w:b/>
                <w:bCs/>
                <w:szCs w:val="24"/>
                <w:lang w:eastAsia="zh-CN"/>
              </w:rPr>
              <w:t>WTDC-22/</w:t>
            </w:r>
            <w:r w:rsidR="00721257">
              <w:rPr>
                <w:rFonts w:hint="eastAsia"/>
                <w:b/>
                <w:bCs/>
                <w:szCs w:val="24"/>
                <w:lang w:eastAsia="zh-CN"/>
              </w:rPr>
              <w:t>15</w:t>
            </w:r>
            <w:r w:rsidR="005E0F53">
              <w:rPr>
                <w:b/>
                <w:bCs/>
                <w:szCs w:val="24"/>
                <w:lang w:eastAsia="zh-CN"/>
              </w:rPr>
              <w:t>-C</w:t>
            </w:r>
          </w:p>
        </w:tc>
      </w:tr>
      <w:tr w:rsidR="00D83BF5" w:rsidRPr="00C324A8" w14:paraId="281DDE00" w14:textId="77777777" w:rsidTr="00721257">
        <w:trPr>
          <w:cantSplit/>
          <w:trHeight w:val="23"/>
        </w:trPr>
        <w:tc>
          <w:tcPr>
            <w:tcW w:w="6277" w:type="dxa"/>
            <w:gridSpan w:val="2"/>
            <w:shd w:val="clear" w:color="auto" w:fill="auto"/>
          </w:tcPr>
          <w:p w14:paraId="1377A0EF" w14:textId="77777777" w:rsidR="00D83BF5" w:rsidRPr="00F9433D" w:rsidRDefault="00D83BF5" w:rsidP="00F21BF3">
            <w:pPr>
              <w:tabs>
                <w:tab w:val="left" w:pos="851"/>
              </w:tabs>
              <w:spacing w:before="0" w:line="240" w:lineRule="atLeast"/>
              <w:rPr>
                <w:rFonts w:cstheme="minorHAnsi"/>
                <w:b/>
                <w:szCs w:val="24"/>
                <w:lang w:val="en-US" w:eastAsia="zh-CN"/>
              </w:rPr>
            </w:pPr>
            <w:bookmarkStart w:id="4" w:name="ddate" w:colFirst="1" w:colLast="1"/>
            <w:bookmarkStart w:id="5" w:name="dblank" w:colFirst="0" w:colLast="0"/>
            <w:bookmarkEnd w:id="2"/>
            <w:bookmarkEnd w:id="3"/>
          </w:p>
        </w:tc>
        <w:tc>
          <w:tcPr>
            <w:tcW w:w="3362" w:type="dxa"/>
          </w:tcPr>
          <w:p w14:paraId="6F659BFB" w14:textId="77777777" w:rsidR="00D83BF5" w:rsidRPr="00D96B4B" w:rsidRDefault="00F21BF3" w:rsidP="00F21BF3">
            <w:pPr>
              <w:spacing w:before="0" w:line="240" w:lineRule="atLeast"/>
              <w:rPr>
                <w:rFonts w:cstheme="minorHAnsi"/>
                <w:szCs w:val="24"/>
                <w:lang w:eastAsia="zh-CN"/>
              </w:rPr>
            </w:pPr>
            <w:r w:rsidRPr="00F21BF3">
              <w:rPr>
                <w:b/>
                <w:bCs/>
                <w:szCs w:val="24"/>
                <w:lang w:eastAsia="zh-CN"/>
              </w:rPr>
              <w:t>2022</w:t>
            </w:r>
            <w:r w:rsidRPr="00F21BF3">
              <w:rPr>
                <w:b/>
                <w:bCs/>
                <w:szCs w:val="24"/>
                <w:lang w:eastAsia="zh-CN"/>
              </w:rPr>
              <w:t>年</w:t>
            </w:r>
            <w:r w:rsidRPr="00F21BF3">
              <w:rPr>
                <w:b/>
                <w:bCs/>
                <w:szCs w:val="24"/>
                <w:lang w:eastAsia="zh-CN"/>
              </w:rPr>
              <w:t>5</w:t>
            </w:r>
            <w:r w:rsidRPr="00F21BF3">
              <w:rPr>
                <w:b/>
                <w:bCs/>
                <w:szCs w:val="24"/>
                <w:lang w:eastAsia="zh-CN"/>
              </w:rPr>
              <w:t>月</w:t>
            </w:r>
            <w:r w:rsidR="00721257">
              <w:rPr>
                <w:rFonts w:hint="eastAsia"/>
                <w:b/>
                <w:bCs/>
                <w:szCs w:val="24"/>
                <w:lang w:eastAsia="zh-CN"/>
              </w:rPr>
              <w:t>31</w:t>
            </w:r>
            <w:r w:rsidRPr="00F21BF3">
              <w:rPr>
                <w:b/>
                <w:bCs/>
                <w:szCs w:val="24"/>
                <w:lang w:eastAsia="zh-CN"/>
              </w:rPr>
              <w:t>日</w:t>
            </w:r>
          </w:p>
        </w:tc>
      </w:tr>
      <w:tr w:rsidR="00D83BF5" w:rsidRPr="00C324A8" w14:paraId="6E13747E" w14:textId="77777777" w:rsidTr="00721257">
        <w:trPr>
          <w:cantSplit/>
          <w:trHeight w:val="23"/>
        </w:trPr>
        <w:tc>
          <w:tcPr>
            <w:tcW w:w="6277" w:type="dxa"/>
            <w:gridSpan w:val="2"/>
            <w:shd w:val="clear" w:color="auto" w:fill="auto"/>
          </w:tcPr>
          <w:p w14:paraId="1CDA7C8B" w14:textId="77777777" w:rsidR="00D83BF5" w:rsidRPr="00D96B4B" w:rsidRDefault="00D83BF5" w:rsidP="00B951D0">
            <w:pPr>
              <w:tabs>
                <w:tab w:val="left" w:pos="851"/>
              </w:tabs>
              <w:spacing w:before="0" w:line="240" w:lineRule="atLeast"/>
              <w:rPr>
                <w:rFonts w:cstheme="minorHAnsi"/>
                <w:szCs w:val="24"/>
                <w:lang w:eastAsia="zh-CN"/>
              </w:rPr>
            </w:pPr>
            <w:bookmarkStart w:id="6" w:name="dbluepink" w:colFirst="0" w:colLast="0"/>
            <w:bookmarkStart w:id="7" w:name="dorlang" w:colFirst="1" w:colLast="1"/>
            <w:bookmarkEnd w:id="4"/>
            <w:bookmarkEnd w:id="5"/>
          </w:p>
        </w:tc>
        <w:tc>
          <w:tcPr>
            <w:tcW w:w="3362" w:type="dxa"/>
          </w:tcPr>
          <w:p w14:paraId="04E8B279" w14:textId="77777777" w:rsidR="00D83BF5" w:rsidRPr="00D96B4B" w:rsidRDefault="00F21BF3" w:rsidP="00F21BF3">
            <w:pPr>
              <w:tabs>
                <w:tab w:val="left" w:pos="993"/>
              </w:tabs>
              <w:spacing w:before="0"/>
              <w:rPr>
                <w:rFonts w:cstheme="minorHAnsi"/>
                <w:b/>
                <w:szCs w:val="24"/>
                <w:lang w:eastAsia="zh-CN"/>
              </w:rPr>
            </w:pPr>
            <w:r w:rsidRPr="00F21BF3">
              <w:rPr>
                <w:b/>
                <w:bCs/>
                <w:szCs w:val="24"/>
                <w:lang w:eastAsia="zh-CN"/>
              </w:rPr>
              <w:t>原文：英文</w:t>
            </w:r>
          </w:p>
        </w:tc>
      </w:tr>
      <w:tr w:rsidR="00721257" w:rsidRPr="00C324A8" w14:paraId="02E129FE" w14:textId="77777777" w:rsidTr="004F136C">
        <w:trPr>
          <w:cantSplit/>
          <w:trHeight w:val="23"/>
        </w:trPr>
        <w:tc>
          <w:tcPr>
            <w:tcW w:w="9639" w:type="dxa"/>
            <w:gridSpan w:val="3"/>
            <w:shd w:val="clear" w:color="auto" w:fill="auto"/>
          </w:tcPr>
          <w:p w14:paraId="7B68E9E0" w14:textId="77777777" w:rsidR="00721257" w:rsidRPr="00D83BF5" w:rsidRDefault="00721257" w:rsidP="00721257">
            <w:pPr>
              <w:pStyle w:val="Source"/>
              <w:spacing w:before="240" w:after="240"/>
              <w:rPr>
                <w:lang w:eastAsia="zh-CN"/>
              </w:rPr>
            </w:pPr>
            <w:proofErr w:type="spellStart"/>
            <w:r w:rsidRPr="000D084D">
              <w:rPr>
                <w:bCs/>
              </w:rPr>
              <w:t>秘书长</w:t>
            </w:r>
            <w:proofErr w:type="spellEnd"/>
          </w:p>
        </w:tc>
      </w:tr>
      <w:tr w:rsidR="00721257" w:rsidRPr="00C324A8" w14:paraId="1C2D0D52" w14:textId="77777777" w:rsidTr="004F136C">
        <w:trPr>
          <w:cantSplit/>
          <w:trHeight w:val="23"/>
        </w:trPr>
        <w:tc>
          <w:tcPr>
            <w:tcW w:w="9639" w:type="dxa"/>
            <w:gridSpan w:val="3"/>
            <w:shd w:val="clear" w:color="auto" w:fill="auto"/>
            <w:vAlign w:val="center"/>
          </w:tcPr>
          <w:p w14:paraId="1314B33E" w14:textId="4858A423" w:rsidR="00721257" w:rsidRDefault="00C261B0" w:rsidP="00721257">
            <w:pPr>
              <w:pStyle w:val="Title1"/>
              <w:spacing w:before="120" w:after="120"/>
              <w:rPr>
                <w:lang w:eastAsia="zh-CN"/>
              </w:rPr>
            </w:pPr>
            <w:r>
              <w:rPr>
                <w:rFonts w:hint="eastAsia"/>
                <w:bCs/>
                <w:caps w:val="0"/>
                <w:szCs w:val="28"/>
                <w:lang w:eastAsia="zh-CN"/>
              </w:rPr>
              <w:t>卢旺达</w:t>
            </w:r>
            <w:r w:rsidR="00721257" w:rsidRPr="000D084D">
              <w:rPr>
                <w:bCs/>
                <w:caps w:val="0"/>
                <w:szCs w:val="28"/>
                <w:lang w:eastAsia="zh-CN"/>
              </w:rPr>
              <w:t>共和</w:t>
            </w:r>
            <w:r w:rsidR="00721257" w:rsidRPr="000D084D">
              <w:rPr>
                <w:rFonts w:hint="eastAsia"/>
                <w:bCs/>
                <w:caps w:val="0"/>
                <w:szCs w:val="28"/>
                <w:lang w:eastAsia="zh-CN"/>
              </w:rPr>
              <w:t>国政府</w:t>
            </w:r>
            <w:r w:rsidR="00721257" w:rsidRPr="000D084D">
              <w:rPr>
                <w:bCs/>
                <w:caps w:val="0"/>
                <w:szCs w:val="28"/>
                <w:lang w:eastAsia="zh-CN"/>
              </w:rPr>
              <w:t>与国际电信联盟</w:t>
            </w:r>
            <w:r w:rsidR="00721257" w:rsidRPr="000D084D">
              <w:rPr>
                <w:rFonts w:hint="eastAsia"/>
                <w:bCs/>
                <w:caps w:val="0"/>
                <w:szCs w:val="28"/>
                <w:lang w:eastAsia="zh-CN"/>
              </w:rPr>
              <w:t>之间</w:t>
            </w:r>
            <w:r w:rsidR="00721257" w:rsidRPr="000D084D">
              <w:rPr>
                <w:bCs/>
                <w:caps w:val="0"/>
                <w:szCs w:val="28"/>
                <w:lang w:eastAsia="zh-CN"/>
              </w:rPr>
              <w:t>的</w:t>
            </w:r>
            <w:r w:rsidR="004625C8">
              <w:rPr>
                <w:bCs/>
                <w:caps w:val="0"/>
                <w:szCs w:val="28"/>
                <w:lang w:eastAsia="zh-CN"/>
              </w:rPr>
              <w:br/>
            </w:r>
            <w:r w:rsidR="00721257" w:rsidRPr="000D084D">
              <w:rPr>
                <w:rFonts w:hint="eastAsia"/>
                <w:bCs/>
                <w:caps w:val="0"/>
                <w:szCs w:val="28"/>
                <w:lang w:eastAsia="zh-CN"/>
              </w:rPr>
              <w:t>东道国</w:t>
            </w:r>
            <w:r w:rsidR="00721257" w:rsidRPr="000D084D">
              <w:rPr>
                <w:bCs/>
                <w:caps w:val="0"/>
                <w:szCs w:val="28"/>
                <w:lang w:eastAsia="zh-CN"/>
              </w:rPr>
              <w:t>协议</w:t>
            </w:r>
          </w:p>
        </w:tc>
      </w:tr>
      <w:tr w:rsidR="00721257" w:rsidRPr="00C324A8" w14:paraId="40D8DC09" w14:textId="77777777" w:rsidTr="007141B5">
        <w:trPr>
          <w:cantSplit/>
          <w:trHeight w:val="620"/>
        </w:trPr>
        <w:tc>
          <w:tcPr>
            <w:tcW w:w="9639" w:type="dxa"/>
            <w:gridSpan w:val="3"/>
            <w:shd w:val="clear" w:color="auto" w:fill="auto"/>
          </w:tcPr>
          <w:p w14:paraId="0764CB53" w14:textId="77777777" w:rsidR="00721257" w:rsidRPr="007141B5" w:rsidRDefault="00721257" w:rsidP="007141B5">
            <w:pPr>
              <w:pStyle w:val="Title2"/>
              <w:spacing w:before="240"/>
              <w:rPr>
                <w:lang w:eastAsia="zh-CN"/>
              </w:rPr>
            </w:pPr>
          </w:p>
        </w:tc>
      </w:tr>
      <w:bookmarkEnd w:id="6"/>
      <w:bookmarkEnd w:id="7"/>
    </w:tbl>
    <w:p w14:paraId="1C3A5FCC" w14:textId="77777777" w:rsidR="003B0A2C" w:rsidRDefault="003B0A2C">
      <w:pPr>
        <w:tabs>
          <w:tab w:val="clear" w:pos="1134"/>
          <w:tab w:val="clear" w:pos="1871"/>
          <w:tab w:val="clear" w:pos="2268"/>
        </w:tabs>
        <w:overflowPunct/>
        <w:autoSpaceDE/>
        <w:autoSpaceDN/>
        <w:adjustRightInd/>
        <w:spacing w:before="0"/>
        <w:textAlignment w:val="auto"/>
        <w:rPr>
          <w:lang w:eastAsia="zh-CN"/>
        </w:rPr>
      </w:pPr>
    </w:p>
    <w:p w14:paraId="5A7E178A" w14:textId="47477AAF" w:rsidR="005141CE" w:rsidRPr="001D6BD7" w:rsidRDefault="005141CE">
      <w:pPr>
        <w:tabs>
          <w:tab w:val="clear" w:pos="1134"/>
          <w:tab w:val="clear" w:pos="1871"/>
          <w:tab w:val="clear" w:pos="2268"/>
        </w:tabs>
        <w:overflowPunct/>
        <w:autoSpaceDE/>
        <w:autoSpaceDN/>
        <w:adjustRightInd/>
        <w:spacing w:before="0"/>
        <w:textAlignment w:val="auto"/>
        <w:rPr>
          <w:szCs w:val="24"/>
          <w:lang w:val="en-US" w:eastAsia="zh-CN"/>
        </w:rPr>
      </w:pPr>
      <w:r>
        <w:rPr>
          <w:szCs w:val="24"/>
          <w:lang w:eastAsia="zh-CN"/>
        </w:rPr>
        <w:br w:type="page"/>
      </w:r>
    </w:p>
    <w:p w14:paraId="3259F3E8" w14:textId="77777777" w:rsidR="00721257" w:rsidRPr="000D084D" w:rsidRDefault="00B70B13" w:rsidP="00721257">
      <w:pPr>
        <w:jc w:val="center"/>
        <w:outlineLvl w:val="0"/>
        <w:rPr>
          <w:rFonts w:cstheme="minorHAnsi"/>
          <w:lang w:eastAsia="zh-CN"/>
        </w:rPr>
      </w:pPr>
      <w:r>
        <w:rPr>
          <w:rFonts w:ascii="Verdana" w:eastAsia="Verdana" w:hAnsi="Verdana" w:cs="Verdana"/>
          <w:b/>
          <w:noProof/>
          <w:color w:val="000000"/>
          <w:sz w:val="28"/>
          <w:szCs w:val="28"/>
          <w:lang w:val="en-US" w:eastAsia="zh-CN"/>
        </w:rPr>
        <w:lastRenderedPageBreak/>
        <w:drawing>
          <wp:inline distT="0" distB="0" distL="0" distR="0" wp14:anchorId="54484006" wp14:editId="72CD146F">
            <wp:extent cx="712470" cy="785495"/>
            <wp:effectExtent l="0" t="0" r="0" b="0"/>
            <wp:docPr id="3" name="image1.jpg"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close up of a sign&#10;&#10;Description automatically generated"/>
                    <pic:cNvPicPr preferRelativeResize="0"/>
                  </pic:nvPicPr>
                  <pic:blipFill>
                    <a:blip r:embed="rId14"/>
                    <a:srcRect/>
                    <a:stretch>
                      <a:fillRect/>
                    </a:stretch>
                  </pic:blipFill>
                  <pic:spPr>
                    <a:xfrm>
                      <a:off x="0" y="0"/>
                      <a:ext cx="712470" cy="785495"/>
                    </a:xfrm>
                    <a:prstGeom prst="rect">
                      <a:avLst/>
                    </a:prstGeom>
                    <a:ln/>
                  </pic:spPr>
                </pic:pic>
              </a:graphicData>
            </a:graphic>
          </wp:inline>
        </w:drawing>
      </w:r>
    </w:p>
    <w:p w14:paraId="3FEEDEE7" w14:textId="10E7E7E3" w:rsidR="00721257" w:rsidRPr="000D084D" w:rsidRDefault="00721257" w:rsidP="00721257">
      <w:pPr>
        <w:spacing w:before="1080" w:after="360"/>
        <w:jc w:val="center"/>
        <w:rPr>
          <w:rFonts w:cstheme="minorHAnsi"/>
          <w:b/>
          <w:bCs/>
          <w:sz w:val="28"/>
          <w:szCs w:val="28"/>
          <w:lang w:eastAsia="zh-CN"/>
        </w:rPr>
      </w:pPr>
      <w:r w:rsidRPr="000D084D">
        <w:rPr>
          <w:rFonts w:cstheme="minorHAnsi"/>
          <w:b/>
          <w:bCs/>
          <w:sz w:val="28"/>
          <w:szCs w:val="28"/>
          <w:lang w:eastAsia="zh-CN"/>
        </w:rPr>
        <w:t>以</w:t>
      </w:r>
      <w:r w:rsidR="00115E3F">
        <w:rPr>
          <w:rFonts w:cstheme="minorHAnsi" w:hint="eastAsia"/>
          <w:b/>
          <w:bCs/>
          <w:sz w:val="28"/>
          <w:szCs w:val="28"/>
          <w:lang w:eastAsia="zh-CN"/>
        </w:rPr>
        <w:t>信息通信技术</w:t>
      </w:r>
      <w:r w:rsidR="00CA2949">
        <w:rPr>
          <w:rFonts w:cstheme="minorHAnsi" w:hint="eastAsia"/>
          <w:b/>
          <w:bCs/>
          <w:sz w:val="28"/>
          <w:szCs w:val="28"/>
          <w:lang w:eastAsia="zh-CN"/>
        </w:rPr>
        <w:t>和</w:t>
      </w:r>
      <w:proofErr w:type="gramStart"/>
      <w:r w:rsidRPr="000D084D">
        <w:rPr>
          <w:rFonts w:cstheme="minorHAnsi" w:hint="eastAsia"/>
          <w:b/>
          <w:bCs/>
          <w:sz w:val="28"/>
          <w:szCs w:val="28"/>
          <w:lang w:eastAsia="zh-CN"/>
        </w:rPr>
        <w:t>创新部</w:t>
      </w:r>
      <w:proofErr w:type="gramEnd"/>
      <w:r w:rsidRPr="000D084D">
        <w:rPr>
          <w:rFonts w:cstheme="minorHAnsi"/>
          <w:b/>
          <w:bCs/>
          <w:sz w:val="28"/>
          <w:szCs w:val="28"/>
          <w:lang w:eastAsia="zh-CN"/>
        </w:rPr>
        <w:t>为代表的</w:t>
      </w:r>
    </w:p>
    <w:p w14:paraId="49EA12AB" w14:textId="404B77B4" w:rsidR="00721257" w:rsidRPr="000D084D" w:rsidRDefault="00115E3F" w:rsidP="00721257">
      <w:pPr>
        <w:spacing w:before="480" w:after="360"/>
        <w:jc w:val="center"/>
        <w:rPr>
          <w:rFonts w:cstheme="minorHAnsi"/>
          <w:b/>
          <w:bCs/>
          <w:sz w:val="28"/>
          <w:szCs w:val="28"/>
          <w:lang w:eastAsia="zh-CN"/>
        </w:rPr>
      </w:pPr>
      <w:r>
        <w:rPr>
          <w:rFonts w:cstheme="minorHAnsi" w:hint="eastAsia"/>
          <w:b/>
          <w:bCs/>
          <w:sz w:val="28"/>
          <w:szCs w:val="28"/>
          <w:lang w:eastAsia="zh-CN"/>
        </w:rPr>
        <w:t>卢旺达</w:t>
      </w:r>
      <w:r w:rsidR="00721257" w:rsidRPr="000D084D">
        <w:rPr>
          <w:rFonts w:cstheme="minorHAnsi"/>
          <w:b/>
          <w:bCs/>
          <w:sz w:val="28"/>
          <w:szCs w:val="28"/>
          <w:lang w:eastAsia="zh-CN"/>
        </w:rPr>
        <w:t>共和</w:t>
      </w:r>
      <w:r w:rsidR="00721257" w:rsidRPr="000D084D">
        <w:rPr>
          <w:rFonts w:cstheme="minorHAnsi" w:hint="eastAsia"/>
          <w:b/>
          <w:bCs/>
          <w:sz w:val="28"/>
          <w:szCs w:val="28"/>
          <w:lang w:eastAsia="zh-CN"/>
        </w:rPr>
        <w:t>国政府</w:t>
      </w:r>
    </w:p>
    <w:p w14:paraId="33DB004A" w14:textId="77777777" w:rsidR="00721257" w:rsidRPr="000D084D" w:rsidRDefault="00721257" w:rsidP="00721257">
      <w:pPr>
        <w:spacing w:before="480" w:after="360"/>
        <w:jc w:val="center"/>
        <w:rPr>
          <w:rFonts w:cstheme="minorHAnsi"/>
          <w:b/>
          <w:bCs/>
          <w:sz w:val="28"/>
          <w:szCs w:val="28"/>
          <w:lang w:eastAsia="zh-CN"/>
        </w:rPr>
      </w:pPr>
      <w:r w:rsidRPr="000D084D">
        <w:rPr>
          <w:rFonts w:cstheme="minorHAnsi"/>
          <w:b/>
          <w:bCs/>
          <w:sz w:val="28"/>
          <w:szCs w:val="28"/>
          <w:lang w:eastAsia="zh-CN"/>
        </w:rPr>
        <w:t>与</w:t>
      </w:r>
    </w:p>
    <w:p w14:paraId="73A6EC60" w14:textId="77777777" w:rsidR="00721257" w:rsidRPr="000D084D" w:rsidRDefault="00721257" w:rsidP="00721257">
      <w:pPr>
        <w:spacing w:before="480" w:after="360"/>
        <w:jc w:val="center"/>
        <w:rPr>
          <w:rFonts w:cstheme="minorHAnsi"/>
          <w:b/>
          <w:bCs/>
          <w:sz w:val="28"/>
          <w:szCs w:val="28"/>
          <w:lang w:eastAsia="zh-CN"/>
        </w:rPr>
      </w:pPr>
      <w:r w:rsidRPr="000D084D">
        <w:rPr>
          <w:rFonts w:cstheme="minorHAnsi"/>
          <w:b/>
          <w:bCs/>
          <w:sz w:val="28"/>
          <w:szCs w:val="28"/>
          <w:lang w:eastAsia="zh-CN"/>
        </w:rPr>
        <w:t>以秘书长为代表的</w:t>
      </w:r>
    </w:p>
    <w:p w14:paraId="65C70261" w14:textId="77777777" w:rsidR="00721257" w:rsidRPr="000D084D" w:rsidRDefault="00721257" w:rsidP="00721257">
      <w:pPr>
        <w:spacing w:before="480" w:after="360"/>
        <w:jc w:val="center"/>
        <w:rPr>
          <w:rFonts w:cstheme="minorHAnsi"/>
          <w:b/>
          <w:bCs/>
          <w:sz w:val="28"/>
          <w:szCs w:val="28"/>
          <w:lang w:eastAsia="zh-CN"/>
        </w:rPr>
      </w:pPr>
      <w:r w:rsidRPr="000D084D">
        <w:rPr>
          <w:rFonts w:cstheme="minorHAnsi"/>
          <w:b/>
          <w:bCs/>
          <w:sz w:val="28"/>
          <w:szCs w:val="28"/>
          <w:lang w:eastAsia="zh-CN"/>
        </w:rPr>
        <w:t>国际电信联盟</w:t>
      </w:r>
    </w:p>
    <w:p w14:paraId="1EB32579" w14:textId="77777777" w:rsidR="00721257" w:rsidRPr="000D084D" w:rsidRDefault="00721257" w:rsidP="00721257">
      <w:pPr>
        <w:spacing w:before="480" w:after="360"/>
        <w:jc w:val="center"/>
        <w:rPr>
          <w:rFonts w:cstheme="minorHAnsi"/>
          <w:b/>
          <w:bCs/>
          <w:sz w:val="28"/>
          <w:szCs w:val="28"/>
          <w:lang w:val="en-US" w:eastAsia="zh-CN"/>
        </w:rPr>
      </w:pPr>
      <w:r w:rsidRPr="000D084D">
        <w:rPr>
          <w:rFonts w:cstheme="minorHAnsi"/>
          <w:b/>
          <w:bCs/>
          <w:sz w:val="28"/>
          <w:szCs w:val="28"/>
          <w:lang w:eastAsia="zh-CN"/>
        </w:rPr>
        <w:t>关于</w:t>
      </w:r>
    </w:p>
    <w:p w14:paraId="59B14B74" w14:textId="0B03A33B" w:rsidR="00721257" w:rsidRPr="000D084D" w:rsidRDefault="00721257" w:rsidP="00721257">
      <w:pPr>
        <w:spacing w:before="480" w:after="360"/>
        <w:jc w:val="center"/>
        <w:rPr>
          <w:rFonts w:cstheme="minorHAnsi"/>
          <w:b/>
          <w:bCs/>
          <w:sz w:val="28"/>
          <w:szCs w:val="28"/>
          <w:lang w:eastAsia="zh-CN"/>
        </w:rPr>
      </w:pPr>
      <w:r w:rsidRPr="000D084D">
        <w:rPr>
          <w:rFonts w:cstheme="minorHAnsi"/>
          <w:b/>
          <w:bCs/>
          <w:sz w:val="28"/>
          <w:szCs w:val="28"/>
          <w:lang w:eastAsia="zh-CN"/>
        </w:rPr>
        <w:t>世界电信发展大会（</w:t>
      </w:r>
      <w:r w:rsidRPr="000D084D">
        <w:rPr>
          <w:rFonts w:cstheme="minorHAnsi"/>
          <w:b/>
          <w:bCs/>
          <w:sz w:val="28"/>
          <w:szCs w:val="28"/>
          <w:lang w:eastAsia="zh-CN"/>
        </w:rPr>
        <w:t>WTDC-2</w:t>
      </w:r>
      <w:r w:rsidR="003772A9">
        <w:rPr>
          <w:rFonts w:cstheme="minorHAnsi" w:hint="eastAsia"/>
          <w:b/>
          <w:bCs/>
          <w:sz w:val="28"/>
          <w:szCs w:val="28"/>
          <w:lang w:eastAsia="zh-CN"/>
        </w:rPr>
        <w:t>2</w:t>
      </w:r>
      <w:r w:rsidRPr="000D084D">
        <w:rPr>
          <w:rFonts w:cstheme="minorHAnsi"/>
          <w:b/>
          <w:bCs/>
          <w:sz w:val="28"/>
          <w:szCs w:val="28"/>
          <w:lang w:eastAsia="zh-CN"/>
        </w:rPr>
        <w:t>）</w:t>
      </w:r>
      <w:r w:rsidR="008422A4" w:rsidRPr="000D084D">
        <w:rPr>
          <w:rFonts w:cstheme="minorHAnsi"/>
          <w:b/>
          <w:bCs/>
          <w:sz w:val="28"/>
          <w:szCs w:val="28"/>
          <w:lang w:eastAsia="zh-CN"/>
        </w:rPr>
        <w:t>及</w:t>
      </w:r>
    </w:p>
    <w:p w14:paraId="01A87956" w14:textId="2599CE6D" w:rsidR="00721257" w:rsidRPr="000D084D" w:rsidRDefault="00721257" w:rsidP="00721257">
      <w:pPr>
        <w:spacing w:before="480" w:after="360"/>
        <w:jc w:val="center"/>
        <w:rPr>
          <w:rFonts w:cstheme="minorHAnsi"/>
          <w:b/>
          <w:bCs/>
          <w:sz w:val="28"/>
          <w:szCs w:val="28"/>
          <w:lang w:val="en-US" w:eastAsia="zh-CN"/>
        </w:rPr>
      </w:pPr>
      <w:r w:rsidRPr="000D084D">
        <w:rPr>
          <w:rFonts w:cstheme="minorHAnsi"/>
          <w:b/>
          <w:bCs/>
          <w:sz w:val="28"/>
          <w:szCs w:val="28"/>
          <w:lang w:eastAsia="zh-CN"/>
        </w:rPr>
        <w:t>相关活动</w:t>
      </w:r>
      <w:r w:rsidRPr="000D084D">
        <w:rPr>
          <w:rFonts w:cstheme="minorHAnsi" w:hint="eastAsia"/>
          <w:b/>
          <w:bCs/>
          <w:sz w:val="28"/>
          <w:szCs w:val="28"/>
          <w:lang w:eastAsia="zh-CN"/>
        </w:rPr>
        <w:t>（</w:t>
      </w:r>
      <w:r w:rsidRPr="000D084D">
        <w:rPr>
          <w:rFonts w:cstheme="minorHAnsi" w:hint="eastAsia"/>
          <w:b/>
          <w:bCs/>
          <w:sz w:val="28"/>
          <w:szCs w:val="28"/>
          <w:lang w:val="en-US" w:eastAsia="zh-CN"/>
        </w:rPr>
        <w:t>202</w:t>
      </w:r>
      <w:r w:rsidR="003772A9">
        <w:rPr>
          <w:rFonts w:cstheme="minorHAnsi" w:hint="eastAsia"/>
          <w:b/>
          <w:bCs/>
          <w:sz w:val="28"/>
          <w:szCs w:val="28"/>
          <w:lang w:val="en-US" w:eastAsia="zh-CN"/>
        </w:rPr>
        <w:t>2</w:t>
      </w:r>
      <w:r w:rsidRPr="000D084D">
        <w:rPr>
          <w:rFonts w:cstheme="minorHAnsi" w:hint="eastAsia"/>
          <w:b/>
          <w:bCs/>
          <w:sz w:val="28"/>
          <w:szCs w:val="28"/>
          <w:lang w:val="en-US" w:eastAsia="zh-CN"/>
        </w:rPr>
        <w:t>年</w:t>
      </w:r>
      <w:r w:rsidR="003772A9">
        <w:rPr>
          <w:rFonts w:cstheme="minorHAnsi" w:hint="eastAsia"/>
          <w:b/>
          <w:bCs/>
          <w:sz w:val="28"/>
          <w:szCs w:val="28"/>
          <w:lang w:val="en-US" w:eastAsia="zh-CN"/>
        </w:rPr>
        <w:t>6</w:t>
      </w:r>
      <w:r w:rsidRPr="000D084D">
        <w:rPr>
          <w:rFonts w:cstheme="minorHAnsi" w:hint="eastAsia"/>
          <w:b/>
          <w:bCs/>
          <w:sz w:val="28"/>
          <w:szCs w:val="28"/>
          <w:lang w:val="en-US" w:eastAsia="zh-CN"/>
        </w:rPr>
        <w:t>月</w:t>
      </w:r>
      <w:r w:rsidR="003772A9">
        <w:rPr>
          <w:rFonts w:cstheme="minorHAnsi" w:hint="eastAsia"/>
          <w:b/>
          <w:bCs/>
          <w:sz w:val="28"/>
          <w:szCs w:val="28"/>
          <w:lang w:val="en-US" w:eastAsia="zh-CN"/>
        </w:rPr>
        <w:t>2</w:t>
      </w:r>
      <w:r w:rsidRPr="000D084D">
        <w:rPr>
          <w:rFonts w:cstheme="minorHAnsi" w:hint="eastAsia"/>
          <w:b/>
          <w:bCs/>
          <w:sz w:val="28"/>
          <w:szCs w:val="28"/>
          <w:lang w:val="en-US" w:eastAsia="zh-CN"/>
        </w:rPr>
        <w:t>日至</w:t>
      </w:r>
      <w:r w:rsidRPr="000D084D">
        <w:rPr>
          <w:rFonts w:cstheme="minorHAnsi" w:hint="eastAsia"/>
          <w:b/>
          <w:bCs/>
          <w:sz w:val="28"/>
          <w:szCs w:val="28"/>
          <w:lang w:val="en-US" w:eastAsia="zh-CN"/>
        </w:rPr>
        <w:t>1</w:t>
      </w:r>
      <w:r w:rsidR="003772A9">
        <w:rPr>
          <w:rFonts w:cstheme="minorHAnsi" w:hint="eastAsia"/>
          <w:b/>
          <w:bCs/>
          <w:sz w:val="28"/>
          <w:szCs w:val="28"/>
          <w:lang w:val="en-US" w:eastAsia="zh-CN"/>
        </w:rPr>
        <w:t>6</w:t>
      </w:r>
      <w:r w:rsidRPr="000D084D">
        <w:rPr>
          <w:rFonts w:cstheme="minorHAnsi" w:hint="eastAsia"/>
          <w:b/>
          <w:bCs/>
          <w:sz w:val="28"/>
          <w:szCs w:val="28"/>
          <w:lang w:val="en-US" w:eastAsia="zh-CN"/>
        </w:rPr>
        <w:t>日，</w:t>
      </w:r>
      <w:r w:rsidR="00115E3F">
        <w:rPr>
          <w:rFonts w:cstheme="minorHAnsi" w:hint="eastAsia"/>
          <w:b/>
          <w:bCs/>
          <w:sz w:val="28"/>
          <w:szCs w:val="28"/>
          <w:lang w:val="en-US" w:eastAsia="zh-CN"/>
        </w:rPr>
        <w:t>卢旺达基加利</w:t>
      </w:r>
      <w:r w:rsidRPr="000D084D">
        <w:rPr>
          <w:rFonts w:cstheme="minorHAnsi" w:hint="eastAsia"/>
          <w:b/>
          <w:bCs/>
          <w:sz w:val="28"/>
          <w:szCs w:val="28"/>
          <w:lang w:val="en-US" w:eastAsia="zh-CN"/>
        </w:rPr>
        <w:t>）</w:t>
      </w:r>
      <w:r w:rsidR="008422A4" w:rsidRPr="000D084D">
        <w:rPr>
          <w:rFonts w:cstheme="minorHAnsi"/>
          <w:b/>
          <w:bCs/>
          <w:sz w:val="28"/>
          <w:szCs w:val="28"/>
          <w:lang w:eastAsia="zh-CN"/>
        </w:rPr>
        <w:t>的</w:t>
      </w:r>
    </w:p>
    <w:p w14:paraId="374383B4" w14:textId="6B752AF3" w:rsidR="00721257" w:rsidRPr="000D084D" w:rsidRDefault="00721257" w:rsidP="00721257">
      <w:pPr>
        <w:spacing w:before="480" w:after="360"/>
        <w:jc w:val="center"/>
        <w:rPr>
          <w:rFonts w:cstheme="minorHAnsi"/>
          <w:b/>
          <w:bCs/>
          <w:sz w:val="28"/>
          <w:szCs w:val="28"/>
          <w:lang w:eastAsia="zh-CN"/>
        </w:rPr>
      </w:pPr>
      <w:r w:rsidRPr="000D084D">
        <w:rPr>
          <w:rFonts w:cstheme="minorHAnsi"/>
          <w:b/>
          <w:bCs/>
          <w:sz w:val="28"/>
          <w:szCs w:val="28"/>
          <w:lang w:eastAsia="zh-CN"/>
        </w:rPr>
        <w:t>举办、组织和财务问题的</w:t>
      </w:r>
    </w:p>
    <w:p w14:paraId="3420515B" w14:textId="77777777" w:rsidR="00721257" w:rsidRPr="000D084D" w:rsidRDefault="00721257" w:rsidP="00721257">
      <w:pPr>
        <w:spacing w:before="480" w:after="360"/>
        <w:jc w:val="center"/>
        <w:rPr>
          <w:rFonts w:cstheme="minorHAnsi"/>
          <w:b/>
          <w:bCs/>
          <w:sz w:val="28"/>
          <w:szCs w:val="28"/>
          <w:lang w:eastAsia="zh-CN"/>
        </w:rPr>
      </w:pPr>
      <w:r w:rsidRPr="000D084D">
        <w:rPr>
          <w:rFonts w:cstheme="minorHAnsi"/>
          <w:b/>
          <w:bCs/>
          <w:sz w:val="28"/>
          <w:szCs w:val="28"/>
          <w:lang w:eastAsia="zh-CN"/>
        </w:rPr>
        <w:t>协议</w:t>
      </w:r>
    </w:p>
    <w:p w14:paraId="56DDE181" w14:textId="77777777" w:rsidR="00721257" w:rsidRPr="000D084D" w:rsidRDefault="00721257" w:rsidP="00721257">
      <w:pPr>
        <w:overflowPunct/>
        <w:autoSpaceDE/>
        <w:autoSpaceDN/>
        <w:adjustRightInd/>
        <w:spacing w:before="0"/>
        <w:textAlignment w:val="auto"/>
        <w:rPr>
          <w:rFonts w:cstheme="minorHAnsi"/>
          <w:b/>
          <w:lang w:val="en-US" w:eastAsia="zh-CN"/>
        </w:rPr>
      </w:pPr>
      <w:r w:rsidRPr="000D084D">
        <w:rPr>
          <w:rFonts w:cstheme="minorHAnsi"/>
          <w:b/>
          <w:lang w:val="en-US" w:eastAsia="zh-CN"/>
        </w:rPr>
        <w:br w:type="page"/>
      </w:r>
    </w:p>
    <w:p w14:paraId="218BACB5" w14:textId="6DA5E7A6" w:rsidR="00721257" w:rsidRPr="000D084D" w:rsidRDefault="003772A9" w:rsidP="00721257">
      <w:pPr>
        <w:pStyle w:val="enumlev1"/>
        <w:rPr>
          <w:lang w:val="fr-FR" w:eastAsia="zh-CN"/>
        </w:rPr>
      </w:pPr>
      <w:bookmarkStart w:id="8" w:name="_Ref222241864"/>
      <w:r>
        <w:rPr>
          <w:lang w:val="fr-FR" w:eastAsia="zh-CN"/>
        </w:rPr>
        <w:lastRenderedPageBreak/>
        <w:t>A</w:t>
      </w:r>
      <w:r w:rsidR="00721257" w:rsidRPr="000D084D">
        <w:rPr>
          <w:lang w:val="fr-FR" w:eastAsia="zh-CN"/>
        </w:rPr>
        <w:tab/>
      </w:r>
      <w:r w:rsidR="00115E3F">
        <w:rPr>
          <w:rFonts w:hint="eastAsia"/>
          <w:lang w:val="fr-FR" w:eastAsia="zh-CN"/>
        </w:rPr>
        <w:t>卢旺达</w:t>
      </w:r>
      <w:r w:rsidR="00721257" w:rsidRPr="000D084D">
        <w:rPr>
          <w:lang w:val="fr-FR" w:eastAsia="zh-CN"/>
        </w:rPr>
        <w:t>政府（以下简称</w:t>
      </w:r>
      <w:r w:rsidR="00721257" w:rsidRPr="000D084D">
        <w:rPr>
          <w:rFonts w:ascii="SimSun" w:eastAsia="SimSun" w:hAnsi="SimSun"/>
          <w:lang w:val="fr-FR" w:eastAsia="zh-CN"/>
        </w:rPr>
        <w:t>“</w:t>
      </w:r>
      <w:r w:rsidR="00721257" w:rsidRPr="000D084D">
        <w:rPr>
          <w:lang w:val="fr-FR" w:eastAsia="zh-CN"/>
        </w:rPr>
        <w:t>政府</w:t>
      </w:r>
      <w:r w:rsidR="00721257" w:rsidRPr="000D084D">
        <w:rPr>
          <w:rFonts w:ascii="SimSun" w:eastAsia="SimSun" w:hAnsi="SimSun"/>
          <w:lang w:val="fr-FR" w:eastAsia="zh-CN"/>
        </w:rPr>
        <w:t>”</w:t>
      </w:r>
      <w:r w:rsidR="00721257" w:rsidRPr="000D084D">
        <w:rPr>
          <w:lang w:val="fr-FR" w:eastAsia="zh-CN"/>
        </w:rPr>
        <w:t>）邀请国际电联于</w:t>
      </w:r>
      <w:r w:rsidR="00721257" w:rsidRPr="000D084D">
        <w:rPr>
          <w:lang w:val="fr-FR" w:eastAsia="zh-CN"/>
        </w:rPr>
        <w:t>20</w:t>
      </w:r>
      <w:r w:rsidR="00115E3F">
        <w:rPr>
          <w:lang w:val="fr-FR" w:eastAsia="zh-CN"/>
        </w:rPr>
        <w:t>22</w:t>
      </w:r>
      <w:r w:rsidR="00721257" w:rsidRPr="000D084D">
        <w:rPr>
          <w:lang w:val="fr-FR" w:eastAsia="zh-CN"/>
        </w:rPr>
        <w:t>年</w:t>
      </w:r>
      <w:r w:rsidR="00C41539">
        <w:rPr>
          <w:lang w:val="fr-FR" w:eastAsia="zh-CN"/>
        </w:rPr>
        <w:t>6</w:t>
      </w:r>
      <w:r w:rsidR="00721257" w:rsidRPr="000D084D">
        <w:rPr>
          <w:lang w:val="fr-FR" w:eastAsia="zh-CN"/>
        </w:rPr>
        <w:t>月</w:t>
      </w:r>
      <w:r w:rsidR="00C41539">
        <w:rPr>
          <w:lang w:val="fr-FR" w:eastAsia="zh-CN"/>
        </w:rPr>
        <w:t>2</w:t>
      </w:r>
      <w:r w:rsidR="009427B0">
        <w:rPr>
          <w:rFonts w:hint="eastAsia"/>
          <w:lang w:val="fr-FR" w:eastAsia="zh-CN"/>
        </w:rPr>
        <w:t>日</w:t>
      </w:r>
      <w:r w:rsidR="00C41539">
        <w:rPr>
          <w:rFonts w:hint="eastAsia"/>
          <w:lang w:val="fr-FR" w:eastAsia="zh-CN"/>
        </w:rPr>
        <w:t>至</w:t>
      </w:r>
      <w:r w:rsidR="00C41539">
        <w:rPr>
          <w:rFonts w:hint="eastAsia"/>
          <w:lang w:val="fr-FR" w:eastAsia="zh-CN"/>
        </w:rPr>
        <w:t>1</w:t>
      </w:r>
      <w:r w:rsidR="00C41539">
        <w:rPr>
          <w:lang w:val="fr-FR" w:eastAsia="zh-CN"/>
        </w:rPr>
        <w:t>6</w:t>
      </w:r>
      <w:r w:rsidR="00721257" w:rsidRPr="000D084D">
        <w:rPr>
          <w:lang w:val="fr-FR" w:eastAsia="zh-CN"/>
        </w:rPr>
        <w:t>日在</w:t>
      </w:r>
      <w:r w:rsidR="00C41539">
        <w:rPr>
          <w:rFonts w:hint="eastAsia"/>
          <w:lang w:val="fr-FR" w:eastAsia="zh-CN"/>
        </w:rPr>
        <w:t>基加利</w:t>
      </w:r>
      <w:r w:rsidR="00721257" w:rsidRPr="000D084D">
        <w:rPr>
          <w:lang w:val="fr-FR" w:eastAsia="zh-CN"/>
        </w:rPr>
        <w:t>举行</w:t>
      </w:r>
      <w:r w:rsidR="00721257" w:rsidRPr="000D084D">
        <w:rPr>
          <w:rFonts w:hint="eastAsia"/>
          <w:lang w:val="fr-FR" w:eastAsia="zh-CN"/>
        </w:rPr>
        <w:t>其</w:t>
      </w:r>
      <w:r w:rsidR="00721257" w:rsidRPr="000D084D">
        <w:rPr>
          <w:lang w:val="fr-FR" w:eastAsia="zh-CN"/>
        </w:rPr>
        <w:t>下届</w:t>
      </w:r>
      <w:r w:rsidR="00721257" w:rsidRPr="000D084D">
        <w:rPr>
          <w:lang w:val="fr-FR" w:eastAsia="zh-CN"/>
        </w:rPr>
        <w:t>WTDC</w:t>
      </w:r>
      <w:r w:rsidR="00C41539">
        <w:rPr>
          <w:rFonts w:hint="eastAsia"/>
          <w:lang w:val="fr-FR" w:eastAsia="zh-CN"/>
        </w:rPr>
        <w:t>（</w:t>
      </w:r>
      <w:r w:rsidR="00C41539" w:rsidRPr="000D084D">
        <w:rPr>
          <w:lang w:val="fr-FR" w:eastAsia="zh-CN"/>
        </w:rPr>
        <w:t>20</w:t>
      </w:r>
      <w:r w:rsidR="00C41539">
        <w:rPr>
          <w:lang w:val="fr-FR" w:eastAsia="zh-CN"/>
        </w:rPr>
        <w:t>22</w:t>
      </w:r>
      <w:r w:rsidR="00C41539" w:rsidRPr="000D084D">
        <w:rPr>
          <w:lang w:val="fr-FR" w:eastAsia="zh-CN"/>
        </w:rPr>
        <w:t>年</w:t>
      </w:r>
      <w:r w:rsidR="00C41539">
        <w:rPr>
          <w:lang w:val="fr-FR" w:eastAsia="zh-CN"/>
        </w:rPr>
        <w:t>6</w:t>
      </w:r>
      <w:r w:rsidR="00C41539" w:rsidRPr="000D084D">
        <w:rPr>
          <w:lang w:val="fr-FR" w:eastAsia="zh-CN"/>
        </w:rPr>
        <w:t>月</w:t>
      </w:r>
      <w:r w:rsidR="00C41539">
        <w:rPr>
          <w:lang w:val="fr-FR" w:eastAsia="zh-CN"/>
        </w:rPr>
        <w:t>2</w:t>
      </w:r>
      <w:r w:rsidR="00C41539">
        <w:rPr>
          <w:rFonts w:hint="eastAsia"/>
          <w:lang w:val="fr-FR" w:eastAsia="zh-CN"/>
        </w:rPr>
        <w:t>至</w:t>
      </w:r>
      <w:r w:rsidR="00C41539">
        <w:rPr>
          <w:rFonts w:hint="eastAsia"/>
          <w:lang w:val="fr-FR" w:eastAsia="zh-CN"/>
        </w:rPr>
        <w:t>1</w:t>
      </w:r>
      <w:r w:rsidR="00C41539">
        <w:rPr>
          <w:lang w:val="fr-FR" w:eastAsia="zh-CN"/>
        </w:rPr>
        <w:t>6</w:t>
      </w:r>
      <w:r w:rsidR="00C41539" w:rsidRPr="000D084D">
        <w:rPr>
          <w:lang w:val="fr-FR" w:eastAsia="zh-CN"/>
        </w:rPr>
        <w:t>日</w:t>
      </w:r>
      <w:r w:rsidR="00C41539">
        <w:rPr>
          <w:rFonts w:hint="eastAsia"/>
          <w:lang w:val="fr-FR" w:eastAsia="zh-CN"/>
        </w:rPr>
        <w:t>）</w:t>
      </w:r>
      <w:r w:rsidR="00721257" w:rsidRPr="000D084D">
        <w:rPr>
          <w:lang w:val="fr-FR" w:eastAsia="zh-CN"/>
        </w:rPr>
        <w:t>及相关活动</w:t>
      </w:r>
      <w:r w:rsidR="00C41539">
        <w:rPr>
          <w:rFonts w:hint="eastAsia"/>
          <w:lang w:val="fr-FR" w:eastAsia="zh-CN"/>
        </w:rPr>
        <w:t>，</w:t>
      </w:r>
      <w:r w:rsidR="009427B0" w:rsidRPr="009427B0">
        <w:rPr>
          <w:rFonts w:hint="eastAsia"/>
          <w:lang w:val="fr-FR" w:eastAsia="zh-CN"/>
        </w:rPr>
        <w:t>即伙伴关系促进互联互通（</w:t>
      </w:r>
      <w:r w:rsidR="009427B0" w:rsidRPr="009427B0">
        <w:rPr>
          <w:rFonts w:hint="eastAsia"/>
          <w:lang w:val="fr-FR" w:eastAsia="zh-CN"/>
        </w:rPr>
        <w:t>Partner2Connect</w:t>
      </w:r>
      <w:r w:rsidR="009427B0" w:rsidRPr="009427B0">
        <w:rPr>
          <w:rFonts w:hint="eastAsia"/>
          <w:lang w:val="fr-FR" w:eastAsia="zh-CN"/>
        </w:rPr>
        <w:t>）数字化发展圆桌会议</w:t>
      </w:r>
      <w:r w:rsidR="009427B0">
        <w:rPr>
          <w:rFonts w:hint="eastAsia"/>
          <w:lang w:val="fr-FR" w:eastAsia="zh-CN"/>
        </w:rPr>
        <w:t>（</w:t>
      </w:r>
      <w:r w:rsidR="009427B0" w:rsidRPr="009427B0">
        <w:rPr>
          <w:rFonts w:hint="eastAsia"/>
          <w:lang w:val="fr-FR" w:eastAsia="zh-CN"/>
        </w:rPr>
        <w:t>P2C</w:t>
      </w:r>
      <w:r w:rsidR="009427B0">
        <w:rPr>
          <w:rFonts w:hint="eastAsia"/>
          <w:lang w:val="fr-FR" w:eastAsia="zh-CN"/>
        </w:rPr>
        <w:t>）（</w:t>
      </w:r>
      <w:r w:rsidR="009427B0" w:rsidRPr="009427B0">
        <w:rPr>
          <w:rFonts w:hint="eastAsia"/>
          <w:lang w:val="fr-FR" w:eastAsia="zh-CN"/>
        </w:rPr>
        <w:t>2022</w:t>
      </w:r>
      <w:r w:rsidR="009427B0" w:rsidRPr="009427B0">
        <w:rPr>
          <w:rFonts w:hint="eastAsia"/>
          <w:lang w:val="fr-FR" w:eastAsia="zh-CN"/>
        </w:rPr>
        <w:t>年</w:t>
      </w:r>
      <w:r w:rsidR="009427B0" w:rsidRPr="009427B0">
        <w:rPr>
          <w:rFonts w:hint="eastAsia"/>
          <w:lang w:val="fr-FR" w:eastAsia="zh-CN"/>
        </w:rPr>
        <w:t>6</w:t>
      </w:r>
      <w:r w:rsidR="009427B0" w:rsidRPr="009427B0">
        <w:rPr>
          <w:rFonts w:hint="eastAsia"/>
          <w:lang w:val="fr-FR" w:eastAsia="zh-CN"/>
        </w:rPr>
        <w:t>月</w:t>
      </w:r>
      <w:r w:rsidR="009427B0" w:rsidRPr="009427B0">
        <w:rPr>
          <w:rFonts w:hint="eastAsia"/>
          <w:lang w:val="fr-FR" w:eastAsia="zh-CN"/>
        </w:rPr>
        <w:t>7</w:t>
      </w:r>
      <w:r w:rsidR="009427B0" w:rsidRPr="009427B0">
        <w:rPr>
          <w:rFonts w:hint="eastAsia"/>
          <w:lang w:val="fr-FR" w:eastAsia="zh-CN"/>
        </w:rPr>
        <w:t>日至</w:t>
      </w:r>
      <w:r w:rsidR="009427B0" w:rsidRPr="009427B0">
        <w:rPr>
          <w:rFonts w:hint="eastAsia"/>
          <w:lang w:val="fr-FR" w:eastAsia="zh-CN"/>
        </w:rPr>
        <w:t>9</w:t>
      </w:r>
      <w:r w:rsidR="009427B0" w:rsidRPr="009427B0">
        <w:rPr>
          <w:rFonts w:hint="eastAsia"/>
          <w:lang w:val="fr-FR" w:eastAsia="zh-CN"/>
        </w:rPr>
        <w:t>日</w:t>
      </w:r>
      <w:r w:rsidR="009427B0">
        <w:rPr>
          <w:rFonts w:hint="eastAsia"/>
          <w:lang w:val="fr-FR" w:eastAsia="zh-CN"/>
        </w:rPr>
        <w:t>）</w:t>
      </w:r>
      <w:r w:rsidR="009427B0" w:rsidRPr="009427B0">
        <w:rPr>
          <w:rFonts w:hint="eastAsia"/>
          <w:lang w:val="fr-FR" w:eastAsia="zh-CN"/>
        </w:rPr>
        <w:t>和连通的一代全球青年峰会</w:t>
      </w:r>
      <w:r w:rsidR="009427B0" w:rsidRPr="009427B0">
        <w:rPr>
          <w:rFonts w:hint="eastAsia"/>
          <w:lang w:val="fr-FR" w:eastAsia="zh-CN"/>
        </w:rPr>
        <w:t>2022</w:t>
      </w:r>
      <w:r w:rsidR="009427B0" w:rsidRPr="009427B0">
        <w:rPr>
          <w:rFonts w:hint="eastAsia"/>
          <w:lang w:val="fr-FR" w:eastAsia="zh-CN"/>
        </w:rPr>
        <w:t>年会议</w:t>
      </w:r>
      <w:r w:rsidR="009427B0">
        <w:rPr>
          <w:rFonts w:hint="eastAsia"/>
          <w:lang w:val="fr-FR" w:eastAsia="zh-CN"/>
        </w:rPr>
        <w:t>（</w:t>
      </w:r>
      <w:r w:rsidR="009427B0" w:rsidRPr="009427B0">
        <w:rPr>
          <w:rFonts w:hint="eastAsia"/>
          <w:lang w:val="fr-FR" w:eastAsia="zh-CN"/>
        </w:rPr>
        <w:t>GC-GYS</w:t>
      </w:r>
      <w:r w:rsidR="009427B0">
        <w:rPr>
          <w:rFonts w:hint="eastAsia"/>
          <w:lang w:val="fr-FR" w:eastAsia="zh-CN"/>
        </w:rPr>
        <w:t>）（</w:t>
      </w:r>
      <w:r w:rsidR="009427B0" w:rsidRPr="009427B0">
        <w:rPr>
          <w:rFonts w:hint="eastAsia"/>
          <w:lang w:val="fr-FR" w:eastAsia="zh-CN"/>
        </w:rPr>
        <w:t>2022</w:t>
      </w:r>
      <w:r w:rsidR="009427B0" w:rsidRPr="009427B0">
        <w:rPr>
          <w:rFonts w:hint="eastAsia"/>
          <w:lang w:val="fr-FR" w:eastAsia="zh-CN"/>
        </w:rPr>
        <w:t>年</w:t>
      </w:r>
      <w:r w:rsidR="009427B0" w:rsidRPr="009427B0">
        <w:rPr>
          <w:rFonts w:hint="eastAsia"/>
          <w:lang w:val="fr-FR" w:eastAsia="zh-CN"/>
        </w:rPr>
        <w:t>6</w:t>
      </w:r>
      <w:r w:rsidR="009427B0" w:rsidRPr="009427B0">
        <w:rPr>
          <w:rFonts w:hint="eastAsia"/>
          <w:lang w:val="fr-FR" w:eastAsia="zh-CN"/>
        </w:rPr>
        <w:t>月</w:t>
      </w:r>
      <w:r w:rsidR="009427B0" w:rsidRPr="009427B0">
        <w:rPr>
          <w:rFonts w:hint="eastAsia"/>
          <w:lang w:val="fr-FR" w:eastAsia="zh-CN"/>
        </w:rPr>
        <w:t>2</w:t>
      </w:r>
      <w:r w:rsidR="009427B0" w:rsidRPr="009427B0">
        <w:rPr>
          <w:rFonts w:hint="eastAsia"/>
          <w:lang w:val="fr-FR" w:eastAsia="zh-CN"/>
        </w:rPr>
        <w:t>日至</w:t>
      </w:r>
      <w:r w:rsidR="009427B0" w:rsidRPr="009427B0">
        <w:rPr>
          <w:rFonts w:hint="eastAsia"/>
          <w:lang w:val="fr-FR" w:eastAsia="zh-CN"/>
        </w:rPr>
        <w:t>4</w:t>
      </w:r>
      <w:r w:rsidR="009427B0" w:rsidRPr="009427B0">
        <w:rPr>
          <w:rFonts w:hint="eastAsia"/>
          <w:lang w:val="fr-FR" w:eastAsia="zh-CN"/>
        </w:rPr>
        <w:t>日</w:t>
      </w:r>
      <w:r w:rsidR="009427B0">
        <w:rPr>
          <w:rFonts w:hint="eastAsia"/>
          <w:lang w:val="fr-FR" w:eastAsia="zh-CN"/>
        </w:rPr>
        <w:t>）</w:t>
      </w:r>
      <w:r w:rsidR="00721257" w:rsidRPr="000D084D">
        <w:rPr>
          <w:lang w:val="fr-FR" w:eastAsia="zh-CN"/>
        </w:rPr>
        <w:t>（以下统称</w:t>
      </w:r>
      <w:r w:rsidR="00721257" w:rsidRPr="000D084D">
        <w:rPr>
          <w:rFonts w:ascii="SimSun" w:eastAsia="SimSun" w:hAnsi="SimSun"/>
          <w:lang w:val="fr-FR" w:eastAsia="zh-CN"/>
        </w:rPr>
        <w:t>“</w:t>
      </w:r>
      <w:r w:rsidR="00721257" w:rsidRPr="000D084D">
        <w:rPr>
          <w:lang w:val="fr-FR" w:eastAsia="zh-CN"/>
        </w:rPr>
        <w:t>会议</w:t>
      </w:r>
      <w:r w:rsidR="00721257" w:rsidRPr="000D084D">
        <w:rPr>
          <w:rFonts w:ascii="SimSun" w:eastAsia="SimSun" w:hAnsi="SimSun"/>
          <w:lang w:val="fr-FR" w:eastAsia="zh-CN"/>
        </w:rPr>
        <w:t>”</w:t>
      </w:r>
      <w:r w:rsidR="00721257" w:rsidRPr="000D084D">
        <w:rPr>
          <w:lang w:val="fr-FR" w:eastAsia="zh-CN"/>
        </w:rPr>
        <w:t>）</w:t>
      </w:r>
      <w:r w:rsidR="00721257" w:rsidRPr="000D084D">
        <w:rPr>
          <w:rFonts w:hint="eastAsia"/>
          <w:lang w:val="fr-FR" w:eastAsia="zh-CN"/>
        </w:rPr>
        <w:t>；</w:t>
      </w:r>
    </w:p>
    <w:p w14:paraId="066D6663" w14:textId="22FE679E" w:rsidR="00721257" w:rsidRPr="000D084D" w:rsidRDefault="003772A9" w:rsidP="00721257">
      <w:pPr>
        <w:pStyle w:val="enumlev1"/>
        <w:rPr>
          <w:lang w:val="fr-FR" w:eastAsia="zh-CN"/>
        </w:rPr>
      </w:pPr>
      <w:r>
        <w:rPr>
          <w:lang w:val="fr-FR" w:eastAsia="zh-CN"/>
        </w:rPr>
        <w:t>B</w:t>
      </w:r>
      <w:r w:rsidR="00721257" w:rsidRPr="000D084D">
        <w:rPr>
          <w:lang w:val="fr-FR" w:eastAsia="zh-CN"/>
        </w:rPr>
        <w:tab/>
      </w:r>
      <w:r w:rsidR="00721257" w:rsidRPr="000D084D">
        <w:rPr>
          <w:lang w:val="fr-FR" w:eastAsia="zh-CN"/>
        </w:rPr>
        <w:t>根据国际电联理事会（以下简称</w:t>
      </w:r>
      <w:r w:rsidR="00721257" w:rsidRPr="000D084D">
        <w:rPr>
          <w:rFonts w:ascii="SimSun" w:eastAsia="SimSun" w:hAnsi="SimSun"/>
          <w:lang w:val="fr-FR" w:eastAsia="zh-CN"/>
        </w:rPr>
        <w:t>“</w:t>
      </w:r>
      <w:r w:rsidR="00721257" w:rsidRPr="000D084D">
        <w:rPr>
          <w:lang w:val="fr-FR" w:eastAsia="zh-CN"/>
        </w:rPr>
        <w:t>理事会</w:t>
      </w:r>
      <w:r w:rsidR="00721257" w:rsidRPr="000D084D">
        <w:rPr>
          <w:rFonts w:ascii="SimSun" w:eastAsia="SimSun" w:hAnsi="SimSun"/>
          <w:lang w:val="fr-FR" w:eastAsia="zh-CN"/>
        </w:rPr>
        <w:t>”</w:t>
      </w:r>
      <w:r w:rsidR="00721257" w:rsidRPr="000D084D">
        <w:rPr>
          <w:lang w:val="fr-FR" w:eastAsia="zh-CN"/>
        </w:rPr>
        <w:t>）的决定</w:t>
      </w:r>
      <w:r w:rsidR="00721257" w:rsidRPr="000D084D">
        <w:rPr>
          <w:rFonts w:hint="eastAsia"/>
          <w:lang w:val="fr-FR" w:eastAsia="zh-CN"/>
        </w:rPr>
        <w:t>以及随后以信函通信方式进行的磋商</w:t>
      </w:r>
      <w:r w:rsidR="00721257" w:rsidRPr="000D084D">
        <w:rPr>
          <w:lang w:val="fr-FR" w:eastAsia="zh-CN"/>
        </w:rPr>
        <w:t>，</w:t>
      </w:r>
      <w:r w:rsidR="009427B0">
        <w:rPr>
          <w:rFonts w:hint="eastAsia"/>
          <w:lang w:val="fr-FR" w:eastAsia="zh-CN"/>
        </w:rPr>
        <w:t>所需</w:t>
      </w:r>
      <w:r w:rsidR="00721257" w:rsidRPr="000D084D">
        <w:rPr>
          <w:lang w:val="fr-FR" w:eastAsia="zh-CN"/>
        </w:rPr>
        <w:t>多数国际电联成员国</w:t>
      </w:r>
      <w:r w:rsidR="009427B0">
        <w:rPr>
          <w:rFonts w:hint="eastAsia"/>
          <w:lang w:val="fr-FR" w:eastAsia="zh-CN"/>
        </w:rPr>
        <w:t>宣布赞同在</w:t>
      </w:r>
      <w:r w:rsidR="00721257" w:rsidRPr="000D084D">
        <w:rPr>
          <w:lang w:val="fr-FR" w:eastAsia="zh-CN"/>
        </w:rPr>
        <w:t>上述会址和会期</w:t>
      </w:r>
      <w:r w:rsidR="009427B0">
        <w:rPr>
          <w:rFonts w:hint="eastAsia"/>
          <w:lang w:val="fr-FR" w:eastAsia="zh-CN"/>
        </w:rPr>
        <w:t>举办</w:t>
      </w:r>
      <w:r w:rsidR="009427B0">
        <w:rPr>
          <w:rFonts w:hint="eastAsia"/>
          <w:lang w:val="fr-FR" w:eastAsia="zh-CN"/>
        </w:rPr>
        <w:t>W</w:t>
      </w:r>
      <w:r w:rsidR="009427B0">
        <w:rPr>
          <w:lang w:val="fr-FR" w:eastAsia="zh-CN"/>
        </w:rPr>
        <w:t>TDC</w:t>
      </w:r>
      <w:r w:rsidR="00721257" w:rsidRPr="000D084D">
        <w:rPr>
          <w:lang w:val="fr-FR" w:eastAsia="zh-CN"/>
        </w:rPr>
        <w:t>；</w:t>
      </w:r>
    </w:p>
    <w:p w14:paraId="2DFD9425" w14:textId="6F583EC8" w:rsidR="00721257" w:rsidRPr="000D084D" w:rsidRDefault="00D72A02" w:rsidP="00721257">
      <w:pPr>
        <w:pStyle w:val="enumlev1"/>
        <w:rPr>
          <w:lang w:val="fr-FR" w:eastAsia="zh-CN"/>
        </w:rPr>
      </w:pPr>
      <w:r>
        <w:rPr>
          <w:lang w:val="fr-FR" w:eastAsia="zh-CN"/>
        </w:rPr>
        <w:t>C</w:t>
      </w:r>
      <w:r w:rsidR="00721257" w:rsidRPr="000D084D">
        <w:rPr>
          <w:lang w:val="fr-FR" w:eastAsia="zh-CN"/>
        </w:rPr>
        <w:tab/>
      </w:r>
      <w:r w:rsidR="00721257" w:rsidRPr="000D084D">
        <w:rPr>
          <w:lang w:val="fr-FR" w:eastAsia="zh-CN"/>
        </w:rPr>
        <w:t>政府愿为此遵守经以往多届全权代表大会</w:t>
      </w:r>
      <w:r w:rsidR="00721257" w:rsidRPr="000D084D">
        <w:rPr>
          <w:rFonts w:hint="eastAsia"/>
          <w:lang w:val="fr-FR" w:eastAsia="zh-CN"/>
        </w:rPr>
        <w:t>修正</w:t>
      </w:r>
      <w:r w:rsidR="00721257" w:rsidRPr="000D084D">
        <w:rPr>
          <w:lang w:val="fr-FR" w:eastAsia="zh-CN"/>
        </w:rPr>
        <w:t>的国际电联《组织法》和《公约》（</w:t>
      </w:r>
      <w:r w:rsidR="00721257" w:rsidRPr="000D084D">
        <w:rPr>
          <w:lang w:val="fr-FR" w:eastAsia="zh-CN"/>
        </w:rPr>
        <w:t>1992</w:t>
      </w:r>
      <w:r w:rsidR="00721257" w:rsidRPr="000D084D">
        <w:rPr>
          <w:lang w:val="fr-FR" w:eastAsia="zh-CN"/>
        </w:rPr>
        <w:t>年，日内瓦）（以下分别简称《组织法》和《公约》）、《国际电联大会、全会和会议的总规则》（以下简称《总规则》），以及全权代表大会和理事会适用的决议和决定的规定，特别是：</w:t>
      </w:r>
    </w:p>
    <w:p w14:paraId="74292169" w14:textId="77777777" w:rsidR="00721257" w:rsidRPr="000D084D" w:rsidRDefault="00721257" w:rsidP="00721257">
      <w:pPr>
        <w:pStyle w:val="enumlev2"/>
        <w:rPr>
          <w:lang w:val="fr-FR" w:eastAsia="zh-CN"/>
        </w:rPr>
      </w:pPr>
      <w:r w:rsidRPr="000D084D">
        <w:rPr>
          <w:lang w:val="fr-FR" w:eastAsia="zh-CN"/>
        </w:rPr>
        <w:t>1</w:t>
      </w:r>
      <w:r w:rsidRPr="000D084D">
        <w:rPr>
          <w:rFonts w:hint="eastAsia"/>
          <w:lang w:val="fr-FR" w:eastAsia="zh-CN"/>
        </w:rPr>
        <w:t>)</w:t>
      </w:r>
      <w:r w:rsidRPr="000D084D">
        <w:rPr>
          <w:lang w:val="fr-FR" w:eastAsia="zh-CN"/>
        </w:rPr>
        <w:tab/>
      </w:r>
      <w:r w:rsidRPr="000D084D">
        <w:rPr>
          <w:lang w:val="fr-FR" w:eastAsia="zh-CN"/>
        </w:rPr>
        <w:t>《公约》关于接纳出席电信发展大会的第</w:t>
      </w:r>
      <w:r w:rsidRPr="000D084D">
        <w:rPr>
          <w:lang w:val="fr-FR" w:eastAsia="zh-CN"/>
        </w:rPr>
        <w:t>25</w:t>
      </w:r>
      <w:r w:rsidRPr="000D084D">
        <w:rPr>
          <w:lang w:val="fr-FR" w:eastAsia="zh-CN"/>
        </w:rPr>
        <w:t>条的规定；</w:t>
      </w:r>
    </w:p>
    <w:p w14:paraId="68F3AE68" w14:textId="77777777" w:rsidR="00721257" w:rsidRPr="000D084D" w:rsidRDefault="00721257" w:rsidP="00721257">
      <w:pPr>
        <w:pStyle w:val="enumlev2"/>
        <w:rPr>
          <w:lang w:val="fr-FR" w:eastAsia="zh-CN"/>
        </w:rPr>
      </w:pPr>
      <w:r w:rsidRPr="000D084D">
        <w:rPr>
          <w:lang w:val="fr-FR" w:eastAsia="zh-CN"/>
        </w:rPr>
        <w:t>2</w:t>
      </w:r>
      <w:r w:rsidRPr="000D084D">
        <w:rPr>
          <w:rFonts w:hint="eastAsia"/>
          <w:lang w:val="fr-FR" w:eastAsia="zh-CN"/>
        </w:rPr>
        <w:t>)</w:t>
      </w:r>
      <w:r w:rsidRPr="000D084D">
        <w:rPr>
          <w:lang w:val="fr-FR" w:eastAsia="zh-CN"/>
        </w:rPr>
        <w:tab/>
      </w:r>
      <w:r w:rsidRPr="000D084D">
        <w:rPr>
          <w:lang w:val="fr-FR" w:eastAsia="zh-CN"/>
        </w:rPr>
        <w:t>关于在有申办政府的情况下，邀请出席电信发展大会的《总规则》第</w:t>
      </w:r>
      <w:r w:rsidRPr="000D084D">
        <w:rPr>
          <w:lang w:val="fr-FR" w:eastAsia="zh-CN"/>
        </w:rPr>
        <w:t>3</w:t>
      </w:r>
      <w:r w:rsidRPr="000D084D">
        <w:rPr>
          <w:lang w:val="fr-FR" w:eastAsia="zh-CN"/>
        </w:rPr>
        <w:t>节；</w:t>
      </w:r>
    </w:p>
    <w:p w14:paraId="6776AFF5" w14:textId="77777777" w:rsidR="00721257" w:rsidRPr="000D084D" w:rsidRDefault="00721257" w:rsidP="00721257">
      <w:pPr>
        <w:pStyle w:val="enumlev2"/>
        <w:rPr>
          <w:lang w:val="fr-FR" w:eastAsia="zh-CN"/>
        </w:rPr>
      </w:pPr>
      <w:r w:rsidRPr="000D084D">
        <w:rPr>
          <w:lang w:val="fr-FR" w:eastAsia="zh-CN"/>
        </w:rPr>
        <w:t>3</w:t>
      </w:r>
      <w:r w:rsidRPr="000D084D">
        <w:rPr>
          <w:rFonts w:hint="eastAsia"/>
          <w:lang w:val="fr-FR" w:eastAsia="zh-CN"/>
        </w:rPr>
        <w:t>)</w:t>
      </w:r>
      <w:r w:rsidRPr="000D084D">
        <w:rPr>
          <w:lang w:val="fr-FR" w:eastAsia="zh-CN"/>
        </w:rPr>
        <w:tab/>
      </w:r>
      <w:r w:rsidRPr="000D084D">
        <w:rPr>
          <w:lang w:val="fr-FR" w:eastAsia="zh-CN"/>
        </w:rPr>
        <w:t>全权代表大会第</w:t>
      </w:r>
      <w:r w:rsidRPr="000D084D">
        <w:rPr>
          <w:lang w:val="fr-FR" w:eastAsia="zh-CN"/>
        </w:rPr>
        <w:t>5</w:t>
      </w:r>
      <w:r w:rsidRPr="000D084D">
        <w:rPr>
          <w:lang w:val="fr-FR" w:eastAsia="zh-CN"/>
        </w:rPr>
        <w:t>号决议（</w:t>
      </w:r>
      <w:r w:rsidRPr="000D084D">
        <w:rPr>
          <w:lang w:val="fr-FR" w:eastAsia="zh-CN"/>
        </w:rPr>
        <w:t>1994</w:t>
      </w:r>
      <w:r w:rsidRPr="000D084D">
        <w:rPr>
          <w:lang w:val="fr-FR" w:eastAsia="zh-CN"/>
        </w:rPr>
        <w:t>年，京都）的做出决议一节，规定只有在东道国政府同意支付额外开支时才能接受在日内瓦以外召开国际电联大会和全会的邀请；</w:t>
      </w:r>
    </w:p>
    <w:p w14:paraId="4F494496" w14:textId="77777777" w:rsidR="00721257" w:rsidRPr="000D084D" w:rsidRDefault="00721257" w:rsidP="00721257">
      <w:pPr>
        <w:pStyle w:val="enumlev2"/>
        <w:rPr>
          <w:lang w:val="fr-FR" w:eastAsia="zh-CN"/>
        </w:rPr>
      </w:pPr>
      <w:r w:rsidRPr="000D084D">
        <w:rPr>
          <w:lang w:val="fr-FR" w:eastAsia="zh-CN"/>
        </w:rPr>
        <w:t>4</w:t>
      </w:r>
      <w:r w:rsidRPr="000D084D">
        <w:rPr>
          <w:rFonts w:hint="eastAsia"/>
          <w:lang w:val="fr-FR" w:eastAsia="zh-CN"/>
        </w:rPr>
        <w:t>)</w:t>
      </w:r>
      <w:r w:rsidRPr="000D084D">
        <w:rPr>
          <w:lang w:val="fr-FR" w:eastAsia="zh-CN"/>
        </w:rPr>
        <w:tab/>
      </w:r>
      <w:r w:rsidRPr="000D084D">
        <w:rPr>
          <w:lang w:val="fr-FR" w:eastAsia="zh-CN"/>
        </w:rPr>
        <w:t>有关国际电联大会和会议的组织、财务和账目清算事务的理事会第</w:t>
      </w:r>
      <w:r w:rsidRPr="000D084D">
        <w:rPr>
          <w:lang w:val="fr-FR" w:eastAsia="zh-CN"/>
        </w:rPr>
        <w:t>83</w:t>
      </w:r>
      <w:r w:rsidRPr="000D084D">
        <w:rPr>
          <w:lang w:val="fr-FR" w:eastAsia="zh-CN"/>
        </w:rPr>
        <w:t>号决议修正案；</w:t>
      </w:r>
    </w:p>
    <w:p w14:paraId="48D90EA0" w14:textId="77777777" w:rsidR="00721257" w:rsidRPr="000D084D" w:rsidRDefault="00721257" w:rsidP="00721257">
      <w:pPr>
        <w:pStyle w:val="enumlev2"/>
        <w:rPr>
          <w:lang w:val="fr-FR" w:eastAsia="zh-CN"/>
        </w:rPr>
      </w:pPr>
      <w:r w:rsidRPr="000D084D">
        <w:rPr>
          <w:lang w:val="fr-FR" w:eastAsia="zh-CN"/>
        </w:rPr>
        <w:t>5</w:t>
      </w:r>
      <w:r w:rsidRPr="000D084D">
        <w:rPr>
          <w:rFonts w:hint="eastAsia"/>
          <w:lang w:val="fr-FR" w:eastAsia="zh-CN"/>
        </w:rPr>
        <w:t>)</w:t>
      </w:r>
      <w:r w:rsidRPr="000D084D">
        <w:rPr>
          <w:lang w:val="fr-FR" w:eastAsia="zh-CN"/>
        </w:rPr>
        <w:tab/>
      </w:r>
      <w:r w:rsidRPr="000D084D">
        <w:rPr>
          <w:lang w:val="fr-FR" w:eastAsia="zh-CN"/>
        </w:rPr>
        <w:t>关于国际电联成员国代表团参加国际电联大会和会议的理事会第</w:t>
      </w:r>
      <w:r w:rsidRPr="000D084D">
        <w:rPr>
          <w:lang w:val="fr-FR" w:eastAsia="zh-CN"/>
        </w:rPr>
        <w:t>304</w:t>
      </w:r>
      <w:r w:rsidRPr="000D084D">
        <w:rPr>
          <w:lang w:val="fr-FR" w:eastAsia="zh-CN"/>
        </w:rPr>
        <w:t>号决定；</w:t>
      </w:r>
    </w:p>
    <w:p w14:paraId="4A12EBB0" w14:textId="77777777" w:rsidR="00721257" w:rsidRPr="000D084D" w:rsidRDefault="00721257" w:rsidP="00721257">
      <w:pPr>
        <w:pStyle w:val="enumlev2"/>
        <w:rPr>
          <w:lang w:val="fr-FR" w:eastAsia="zh-CN"/>
        </w:rPr>
      </w:pPr>
      <w:r w:rsidRPr="000D084D">
        <w:rPr>
          <w:lang w:val="fr-FR" w:eastAsia="zh-CN"/>
        </w:rPr>
        <w:t>6</w:t>
      </w:r>
      <w:r w:rsidRPr="000D084D">
        <w:rPr>
          <w:rFonts w:hint="eastAsia"/>
          <w:lang w:val="fr-FR" w:eastAsia="zh-CN"/>
        </w:rPr>
        <w:t>)</w:t>
      </w:r>
      <w:r w:rsidRPr="000D084D">
        <w:rPr>
          <w:lang w:val="fr-FR" w:eastAsia="zh-CN"/>
        </w:rPr>
        <w:tab/>
      </w:r>
      <w:r w:rsidRPr="000D084D">
        <w:rPr>
          <w:lang w:val="fr-FR" w:eastAsia="zh-CN"/>
        </w:rPr>
        <w:t>关于与国际电联活动相关的特权、豁免权和便利的理事会第</w:t>
      </w:r>
      <w:r w:rsidRPr="000D084D">
        <w:rPr>
          <w:lang w:val="fr-FR" w:eastAsia="zh-CN"/>
        </w:rPr>
        <w:t>1004</w:t>
      </w:r>
      <w:r w:rsidRPr="000D084D">
        <w:rPr>
          <w:lang w:val="fr-FR" w:eastAsia="zh-CN"/>
        </w:rPr>
        <w:t>号决议；</w:t>
      </w:r>
    </w:p>
    <w:p w14:paraId="52E8976D" w14:textId="77777777" w:rsidR="00721257" w:rsidRPr="000D084D" w:rsidRDefault="00721257" w:rsidP="00721257">
      <w:pPr>
        <w:pStyle w:val="enumlev2"/>
        <w:rPr>
          <w:lang w:val="fr-FR" w:eastAsia="zh-CN"/>
        </w:rPr>
      </w:pPr>
      <w:r w:rsidRPr="000D084D">
        <w:rPr>
          <w:lang w:val="fr-FR" w:eastAsia="zh-CN"/>
        </w:rPr>
        <w:t>7</w:t>
      </w:r>
      <w:r w:rsidRPr="000D084D">
        <w:rPr>
          <w:rFonts w:hint="eastAsia"/>
          <w:lang w:val="fr-FR" w:eastAsia="zh-CN"/>
        </w:rPr>
        <w:t>)</w:t>
      </w:r>
      <w:r w:rsidRPr="000D084D">
        <w:rPr>
          <w:lang w:val="fr-FR" w:eastAsia="zh-CN"/>
        </w:rPr>
        <w:tab/>
      </w:r>
      <w:r w:rsidRPr="000D084D">
        <w:rPr>
          <w:lang w:val="fr-FR" w:eastAsia="zh-CN"/>
        </w:rPr>
        <w:t>关于巴勒斯坦在国际电联地位的全权代表大会第</w:t>
      </w:r>
      <w:r w:rsidRPr="000D084D">
        <w:rPr>
          <w:lang w:val="fr-FR" w:eastAsia="zh-CN"/>
        </w:rPr>
        <w:t>99</w:t>
      </w:r>
      <w:r w:rsidRPr="000D084D">
        <w:rPr>
          <w:lang w:val="fr-FR" w:eastAsia="zh-CN"/>
        </w:rPr>
        <w:t>号决议（</w:t>
      </w:r>
      <w:r w:rsidRPr="000D084D">
        <w:rPr>
          <w:lang w:val="fr-FR" w:eastAsia="zh-CN"/>
        </w:rPr>
        <w:t>2018</w:t>
      </w:r>
      <w:r w:rsidRPr="000D084D">
        <w:rPr>
          <w:lang w:val="fr-FR" w:eastAsia="zh-CN"/>
        </w:rPr>
        <w:t>年，</w:t>
      </w:r>
      <w:r w:rsidRPr="000D084D">
        <w:rPr>
          <w:rFonts w:hint="eastAsia"/>
          <w:lang w:val="fr-FR" w:eastAsia="zh-CN"/>
        </w:rPr>
        <w:t>迪拜</w:t>
      </w:r>
      <w:r w:rsidRPr="000D084D">
        <w:rPr>
          <w:lang w:val="fr-FR" w:eastAsia="zh-CN"/>
        </w:rPr>
        <w:t>，修订版）；</w:t>
      </w:r>
    </w:p>
    <w:p w14:paraId="40061E4B" w14:textId="77777777" w:rsidR="00721257" w:rsidRPr="000D084D" w:rsidRDefault="00721257" w:rsidP="00721257">
      <w:pPr>
        <w:pStyle w:val="enumlev2"/>
        <w:rPr>
          <w:lang w:val="fr-FR" w:eastAsia="zh-CN"/>
        </w:rPr>
      </w:pPr>
      <w:r w:rsidRPr="000D084D">
        <w:rPr>
          <w:lang w:val="fr-FR" w:eastAsia="zh-CN"/>
        </w:rPr>
        <w:t>8)</w:t>
      </w:r>
      <w:r w:rsidRPr="000D084D">
        <w:rPr>
          <w:lang w:val="fr-FR" w:eastAsia="zh-CN"/>
        </w:rPr>
        <w:tab/>
      </w:r>
      <w:r w:rsidRPr="000D084D">
        <w:rPr>
          <w:rFonts w:hint="eastAsia"/>
          <w:lang w:val="fr-FR" w:eastAsia="zh-CN"/>
        </w:rPr>
        <w:t>关于接纳学术界参与国际电联工作的全权代表大会第</w:t>
      </w:r>
      <w:r w:rsidRPr="000D084D">
        <w:rPr>
          <w:rFonts w:hint="eastAsia"/>
          <w:lang w:val="fr-FR" w:eastAsia="zh-CN"/>
        </w:rPr>
        <w:t>169</w:t>
      </w:r>
      <w:r w:rsidRPr="000D084D">
        <w:rPr>
          <w:rFonts w:hint="eastAsia"/>
          <w:lang w:val="fr-FR" w:eastAsia="zh-CN"/>
        </w:rPr>
        <w:t>号决议</w:t>
      </w:r>
      <w:r>
        <w:rPr>
          <w:rFonts w:hint="eastAsia"/>
          <w:lang w:eastAsia="zh-CN"/>
        </w:rPr>
        <w:t>（</w:t>
      </w:r>
      <w:r w:rsidRPr="000D084D">
        <w:rPr>
          <w:rFonts w:hint="eastAsia"/>
          <w:lang w:val="fr-FR" w:eastAsia="zh-CN"/>
        </w:rPr>
        <w:t>2018</w:t>
      </w:r>
      <w:r w:rsidRPr="000D084D">
        <w:rPr>
          <w:rFonts w:hint="eastAsia"/>
          <w:lang w:val="fr-FR" w:eastAsia="zh-CN"/>
        </w:rPr>
        <w:t>年，迪拜，修订</w:t>
      </w:r>
      <w:r>
        <w:rPr>
          <w:rFonts w:hint="eastAsia"/>
          <w:lang w:val="fr-FR" w:eastAsia="zh-CN"/>
        </w:rPr>
        <w:t>）</w:t>
      </w:r>
      <w:r w:rsidRPr="000D084D">
        <w:rPr>
          <w:rFonts w:hint="eastAsia"/>
          <w:sz w:val="20"/>
          <w:lang w:val="fr-FR" w:eastAsia="zh-CN"/>
        </w:rPr>
        <w:t>；</w:t>
      </w:r>
      <w:r w:rsidRPr="002E79F9">
        <w:rPr>
          <w:rFonts w:hint="eastAsia"/>
          <w:szCs w:val="24"/>
          <w:lang w:val="fr-FR" w:eastAsia="zh-CN"/>
        </w:rPr>
        <w:t>和</w:t>
      </w:r>
    </w:p>
    <w:p w14:paraId="45C4FA17" w14:textId="77777777" w:rsidR="00721257" w:rsidRPr="000D084D" w:rsidRDefault="00721257" w:rsidP="00721257">
      <w:pPr>
        <w:pStyle w:val="enumlev2"/>
        <w:rPr>
          <w:lang w:val="fr-FR" w:eastAsia="zh-CN"/>
        </w:rPr>
      </w:pPr>
      <w:r w:rsidRPr="000D084D">
        <w:rPr>
          <w:lang w:val="fr-FR" w:eastAsia="zh-CN"/>
        </w:rPr>
        <w:t>9</w:t>
      </w:r>
      <w:r w:rsidRPr="000D084D">
        <w:rPr>
          <w:rFonts w:hint="eastAsia"/>
          <w:lang w:val="fr-FR" w:eastAsia="zh-CN"/>
        </w:rPr>
        <w:t>)</w:t>
      </w:r>
      <w:r w:rsidRPr="000D084D">
        <w:rPr>
          <w:lang w:val="fr-FR" w:eastAsia="zh-CN"/>
        </w:rPr>
        <w:tab/>
      </w:r>
      <w:r w:rsidRPr="000D084D">
        <w:rPr>
          <w:lang w:val="fr-FR" w:eastAsia="zh-CN"/>
        </w:rPr>
        <w:t>关于解放组织出席国际电联会议的条件的全权代表大会第</w:t>
      </w:r>
      <w:r w:rsidRPr="000D084D">
        <w:rPr>
          <w:lang w:val="fr-FR" w:eastAsia="zh-CN"/>
        </w:rPr>
        <w:t>6</w:t>
      </w:r>
      <w:r w:rsidRPr="000D084D">
        <w:rPr>
          <w:lang w:val="fr-FR" w:eastAsia="zh-CN"/>
        </w:rPr>
        <w:t>号决议（</w:t>
      </w:r>
      <w:r w:rsidRPr="000D084D">
        <w:rPr>
          <w:lang w:val="fr-FR" w:eastAsia="zh-CN"/>
        </w:rPr>
        <w:t>1994</w:t>
      </w:r>
      <w:r w:rsidRPr="000D084D">
        <w:rPr>
          <w:lang w:val="fr-FR" w:eastAsia="zh-CN"/>
        </w:rPr>
        <w:t>年，京都）和理事会第</w:t>
      </w:r>
      <w:r w:rsidRPr="000D084D">
        <w:rPr>
          <w:lang w:val="fr-FR" w:eastAsia="zh-CN"/>
        </w:rPr>
        <w:t>741</w:t>
      </w:r>
      <w:r w:rsidRPr="000D084D">
        <w:rPr>
          <w:lang w:val="fr-FR" w:eastAsia="zh-CN"/>
        </w:rPr>
        <w:t>号决议。</w:t>
      </w:r>
    </w:p>
    <w:p w14:paraId="30BB0BD7" w14:textId="6215BD74" w:rsidR="00721257" w:rsidRPr="00446C55" w:rsidRDefault="00721257" w:rsidP="00721257">
      <w:pPr>
        <w:ind w:firstLineChars="200" w:firstLine="480"/>
        <w:rPr>
          <w:rFonts w:cstheme="minorHAnsi"/>
          <w:sz w:val="20"/>
          <w:lang w:val="fr-FR" w:eastAsia="zh-CN"/>
        </w:rPr>
      </w:pPr>
      <w:r w:rsidRPr="000D084D">
        <w:rPr>
          <w:rFonts w:cstheme="minorHAnsi"/>
          <w:lang w:eastAsia="zh-CN"/>
        </w:rPr>
        <w:t>以</w:t>
      </w:r>
      <w:r w:rsidR="00CA2949">
        <w:rPr>
          <w:rFonts w:cstheme="minorHAnsi" w:hint="eastAsia"/>
          <w:lang w:eastAsia="zh-CN"/>
        </w:rPr>
        <w:t>信息通信和</w:t>
      </w:r>
      <w:proofErr w:type="gramStart"/>
      <w:r w:rsidRPr="000D084D">
        <w:rPr>
          <w:rFonts w:cstheme="minorHAnsi" w:hint="eastAsia"/>
          <w:lang w:eastAsia="zh-CN"/>
        </w:rPr>
        <w:t>创新部</w:t>
      </w:r>
      <w:proofErr w:type="gramEnd"/>
      <w:r w:rsidRPr="000D084D">
        <w:rPr>
          <w:rFonts w:cstheme="minorHAnsi"/>
          <w:lang w:eastAsia="zh-CN"/>
        </w:rPr>
        <w:t>为代表的政府和以秘书长为代表的国际电联</w:t>
      </w:r>
      <w:r w:rsidRPr="00446C55">
        <w:rPr>
          <w:rFonts w:cstheme="minorHAnsi"/>
          <w:lang w:val="fr-FR" w:eastAsia="zh-CN"/>
        </w:rPr>
        <w:t>（</w:t>
      </w:r>
      <w:r w:rsidRPr="000D084D">
        <w:rPr>
          <w:rFonts w:cstheme="minorHAnsi"/>
          <w:lang w:eastAsia="zh-CN"/>
        </w:rPr>
        <w:t>以下统称</w:t>
      </w:r>
      <w:r w:rsidRPr="00446C55">
        <w:rPr>
          <w:rFonts w:ascii="SimSun" w:eastAsia="SimSun" w:hAnsi="SimSun" w:cstheme="minorHAnsi"/>
          <w:lang w:val="fr-FR" w:eastAsia="zh-CN"/>
        </w:rPr>
        <w:t>“</w:t>
      </w:r>
      <w:r w:rsidRPr="000D084D">
        <w:rPr>
          <w:rFonts w:cstheme="minorHAnsi"/>
          <w:lang w:eastAsia="zh-CN"/>
        </w:rPr>
        <w:t>双方</w:t>
      </w:r>
      <w:r w:rsidRPr="00446C55">
        <w:rPr>
          <w:rFonts w:ascii="SimSun" w:eastAsia="SimSun" w:hAnsi="SimSun" w:cstheme="minorHAnsi"/>
          <w:lang w:val="fr-FR" w:eastAsia="zh-CN"/>
        </w:rPr>
        <w:t>”</w:t>
      </w:r>
      <w:r w:rsidRPr="00446C55">
        <w:rPr>
          <w:rFonts w:cstheme="minorHAnsi"/>
          <w:lang w:val="fr-FR" w:eastAsia="zh-CN"/>
        </w:rPr>
        <w:t>）</w:t>
      </w:r>
      <w:r w:rsidRPr="000D084D">
        <w:rPr>
          <w:rFonts w:cstheme="minorHAnsi"/>
          <w:lang w:eastAsia="zh-CN"/>
        </w:rPr>
        <w:t>就此达成如下协议</w:t>
      </w:r>
      <w:bookmarkEnd w:id="8"/>
      <w:r w:rsidRPr="00446C55">
        <w:rPr>
          <w:rFonts w:cstheme="minorHAnsi" w:hint="eastAsia"/>
          <w:lang w:val="fr-FR" w:eastAsia="zh-CN"/>
        </w:rPr>
        <w:t>：</w:t>
      </w:r>
    </w:p>
    <w:p w14:paraId="12C1F586" w14:textId="77777777" w:rsidR="00721257" w:rsidRPr="00446C55" w:rsidRDefault="00721257" w:rsidP="00721257">
      <w:pPr>
        <w:overflowPunct/>
        <w:autoSpaceDE/>
        <w:autoSpaceDN/>
        <w:adjustRightInd/>
        <w:spacing w:before="0"/>
        <w:textAlignment w:val="auto"/>
        <w:rPr>
          <w:rFonts w:cstheme="minorHAnsi"/>
          <w:caps/>
          <w:sz w:val="28"/>
          <w:lang w:val="fr-FR" w:eastAsia="zh-CN"/>
        </w:rPr>
      </w:pPr>
      <w:r w:rsidRPr="00446C55">
        <w:rPr>
          <w:rFonts w:cstheme="minorHAnsi"/>
          <w:lang w:val="fr-FR" w:eastAsia="zh-CN"/>
        </w:rPr>
        <w:br w:type="page"/>
      </w:r>
    </w:p>
    <w:p w14:paraId="35F4D4EC" w14:textId="77777777" w:rsidR="00721257" w:rsidRPr="00A72235" w:rsidRDefault="00721257" w:rsidP="00721257">
      <w:pPr>
        <w:pStyle w:val="ArtNo"/>
        <w:rPr>
          <w:rFonts w:cstheme="minorHAnsi"/>
          <w:lang w:val="fr-FR" w:eastAsia="zh-CN"/>
        </w:rPr>
      </w:pPr>
      <w:r w:rsidRPr="008C2F1F">
        <w:rPr>
          <w:lang w:eastAsia="zh-CN"/>
        </w:rPr>
        <w:lastRenderedPageBreak/>
        <w:t>第</w:t>
      </w:r>
      <w:r w:rsidRPr="000D084D">
        <w:rPr>
          <w:rFonts w:cstheme="minorHAnsi"/>
          <w:lang w:eastAsia="zh-CN"/>
        </w:rPr>
        <w:t>一条</w:t>
      </w:r>
    </w:p>
    <w:p w14:paraId="0C9920E7" w14:textId="77777777" w:rsidR="00721257" w:rsidRPr="000D084D" w:rsidRDefault="00721257" w:rsidP="00721257">
      <w:pPr>
        <w:pStyle w:val="Headingb0"/>
        <w:rPr>
          <w:rFonts w:hint="eastAsia"/>
          <w:lang w:eastAsia="zh-CN"/>
        </w:rPr>
      </w:pPr>
      <w:r w:rsidRPr="000D084D">
        <w:rPr>
          <w:rFonts w:hint="eastAsia"/>
          <w:lang w:eastAsia="zh-CN"/>
        </w:rPr>
        <w:t>定义</w:t>
      </w:r>
    </w:p>
    <w:p w14:paraId="698FF61D" w14:textId="1BF9185D" w:rsidR="00721257" w:rsidRPr="003F7A6F" w:rsidRDefault="00721257" w:rsidP="00721257">
      <w:pPr>
        <w:pStyle w:val="enumlev1"/>
        <w:rPr>
          <w:rFonts w:cstheme="minorHAnsi"/>
          <w:lang w:val="fr-CH" w:eastAsia="zh-CN"/>
        </w:rPr>
      </w:pPr>
      <w:r w:rsidRPr="003F7A6F">
        <w:rPr>
          <w:rFonts w:cstheme="minorHAnsi"/>
          <w:lang w:val="fr-CH" w:eastAsia="zh-CN"/>
        </w:rPr>
        <w:t>1.1</w:t>
      </w:r>
      <w:r w:rsidRPr="003F7A6F">
        <w:rPr>
          <w:rFonts w:cstheme="minorHAnsi"/>
          <w:lang w:val="fr-CH" w:eastAsia="zh-CN"/>
        </w:rPr>
        <w:tab/>
      </w:r>
      <w:r w:rsidRPr="000D084D">
        <w:rPr>
          <w:rFonts w:cstheme="minorHAnsi"/>
          <w:lang w:eastAsia="zh-CN"/>
        </w:rPr>
        <w:t>在本协议中</w:t>
      </w:r>
      <w:r w:rsidRPr="003F7A6F">
        <w:rPr>
          <w:rFonts w:cstheme="minorHAnsi"/>
          <w:lang w:val="fr-CH" w:eastAsia="zh-CN"/>
        </w:rPr>
        <w:t>，</w:t>
      </w:r>
      <w:r w:rsidRPr="003F7A6F">
        <w:rPr>
          <w:rFonts w:ascii="SimSun" w:eastAsia="SimSun" w:hAnsi="SimSun" w:cstheme="minorHAnsi"/>
          <w:lang w:val="fr-CH" w:eastAsia="zh-CN"/>
        </w:rPr>
        <w:t>“</w:t>
      </w:r>
      <w:r w:rsidRPr="000D084D">
        <w:rPr>
          <w:rFonts w:cstheme="minorHAnsi"/>
          <w:lang w:eastAsia="zh-CN"/>
        </w:rPr>
        <w:t>与会者</w:t>
      </w:r>
      <w:r w:rsidRPr="003F7A6F">
        <w:rPr>
          <w:rFonts w:ascii="SimSun" w:eastAsia="SimSun" w:hAnsi="SimSun" w:cstheme="minorHAnsi"/>
          <w:lang w:val="fr-CH" w:eastAsia="zh-CN"/>
        </w:rPr>
        <w:t>”</w:t>
      </w:r>
      <w:r w:rsidRPr="000D084D">
        <w:rPr>
          <w:rFonts w:cstheme="minorHAnsi"/>
          <w:lang w:eastAsia="zh-CN"/>
        </w:rPr>
        <w:t>一词须被理解为应政府或秘书长</w:t>
      </w:r>
      <w:r w:rsidR="00B71317">
        <w:rPr>
          <w:rFonts w:cstheme="minorHAnsi" w:hint="eastAsia"/>
          <w:lang w:eastAsia="zh-CN"/>
        </w:rPr>
        <w:t>根据国际电联规则</w:t>
      </w:r>
      <w:r w:rsidR="004D2AA9">
        <w:rPr>
          <w:rFonts w:cstheme="minorHAnsi" w:hint="eastAsia"/>
          <w:lang w:eastAsia="zh-CN"/>
        </w:rPr>
        <w:t>正式</w:t>
      </w:r>
      <w:r w:rsidRPr="000D084D">
        <w:rPr>
          <w:rFonts w:cstheme="minorHAnsi"/>
          <w:lang w:eastAsia="zh-CN"/>
        </w:rPr>
        <w:t>邀请参加会议的所有代表、代表团成员、相关部门成员的代表</w:t>
      </w:r>
      <w:r w:rsidR="004D2AA9">
        <w:rPr>
          <w:rFonts w:cstheme="minorHAnsi" w:hint="eastAsia"/>
          <w:lang w:eastAsia="zh-CN"/>
        </w:rPr>
        <w:t>或其它组织和实体</w:t>
      </w:r>
      <w:r w:rsidRPr="000D084D">
        <w:rPr>
          <w:rFonts w:cstheme="minorHAnsi"/>
          <w:lang w:eastAsia="zh-CN"/>
        </w:rPr>
        <w:t>。</w:t>
      </w:r>
    </w:p>
    <w:p w14:paraId="52E19937" w14:textId="77777777" w:rsidR="00721257" w:rsidRPr="000D084D" w:rsidRDefault="00721257" w:rsidP="00721257">
      <w:pPr>
        <w:pStyle w:val="enumlev1"/>
        <w:rPr>
          <w:rFonts w:cstheme="minorHAnsi"/>
          <w:lang w:eastAsia="zh-CN"/>
        </w:rPr>
      </w:pPr>
      <w:r w:rsidRPr="000D084D">
        <w:rPr>
          <w:rFonts w:cstheme="minorHAnsi"/>
          <w:lang w:eastAsia="zh-CN"/>
        </w:rPr>
        <w:t>1.2</w:t>
      </w:r>
      <w:r w:rsidRPr="000D084D">
        <w:rPr>
          <w:rFonts w:cstheme="minorHAnsi"/>
          <w:lang w:eastAsia="zh-CN"/>
        </w:rPr>
        <w:tab/>
      </w:r>
      <w:r w:rsidRPr="000D084D">
        <w:rPr>
          <w:rFonts w:cstheme="minorHAnsi"/>
          <w:lang w:eastAsia="zh-CN"/>
        </w:rPr>
        <w:t>在本协议中</w:t>
      </w:r>
      <w:proofErr w:type="gramStart"/>
      <w:r w:rsidRPr="000D084D">
        <w:rPr>
          <w:rFonts w:cstheme="minorHAnsi"/>
          <w:lang w:eastAsia="zh-CN"/>
        </w:rPr>
        <w:t>，</w:t>
      </w:r>
      <w:r w:rsidRPr="000D084D">
        <w:rPr>
          <w:rFonts w:ascii="SimSun" w:eastAsia="SimSun" w:hAnsi="SimSun" w:cstheme="minorHAnsi"/>
          <w:lang w:eastAsia="zh-CN"/>
        </w:rPr>
        <w:t>“</w:t>
      </w:r>
      <w:proofErr w:type="gramEnd"/>
      <w:r w:rsidRPr="000D084D">
        <w:rPr>
          <w:rFonts w:cstheme="minorHAnsi"/>
          <w:lang w:eastAsia="zh-CN"/>
        </w:rPr>
        <w:t>国际电联官员</w:t>
      </w:r>
      <w:r w:rsidRPr="000D084D">
        <w:rPr>
          <w:rFonts w:ascii="SimSun" w:eastAsia="SimSun" w:hAnsi="SimSun" w:cstheme="minorHAnsi"/>
          <w:lang w:eastAsia="zh-CN"/>
        </w:rPr>
        <w:t>”</w:t>
      </w:r>
      <w:r w:rsidRPr="000D084D">
        <w:rPr>
          <w:rFonts w:cstheme="minorHAnsi"/>
          <w:lang w:eastAsia="zh-CN"/>
        </w:rPr>
        <w:t>一词须被理解为参加会议的国际电联所有选任官员、被派往会议的国际电联所有官员或职员，或国际电联专门为会议招聘的所有人员。</w:t>
      </w:r>
    </w:p>
    <w:p w14:paraId="33BFB54A" w14:textId="76215460" w:rsidR="00721257" w:rsidRPr="000D084D" w:rsidRDefault="00721257" w:rsidP="00721257">
      <w:pPr>
        <w:pStyle w:val="enumlev1"/>
        <w:rPr>
          <w:rFonts w:cstheme="minorHAnsi"/>
          <w:lang w:eastAsia="zh-CN"/>
        </w:rPr>
      </w:pPr>
      <w:r w:rsidRPr="000D084D">
        <w:rPr>
          <w:rFonts w:cstheme="minorHAnsi"/>
          <w:lang w:eastAsia="zh-CN"/>
        </w:rPr>
        <w:t>1.3</w:t>
      </w:r>
      <w:r w:rsidRPr="000D084D">
        <w:rPr>
          <w:rFonts w:cstheme="minorHAnsi"/>
          <w:lang w:eastAsia="zh-CN"/>
        </w:rPr>
        <w:tab/>
      </w:r>
      <w:r w:rsidRPr="000D084D">
        <w:rPr>
          <w:rFonts w:cstheme="minorHAnsi"/>
          <w:lang w:eastAsia="zh-CN"/>
        </w:rPr>
        <w:t>在本协议中</w:t>
      </w:r>
      <w:proofErr w:type="gramStart"/>
      <w:r w:rsidRPr="000D084D">
        <w:rPr>
          <w:rFonts w:cstheme="minorHAnsi"/>
          <w:lang w:eastAsia="zh-CN"/>
        </w:rPr>
        <w:t>，</w:t>
      </w:r>
      <w:r w:rsidRPr="000D084D">
        <w:rPr>
          <w:rFonts w:ascii="SimSun" w:eastAsia="SimSun" w:hAnsi="SimSun" w:cstheme="minorHAnsi"/>
          <w:lang w:eastAsia="zh-CN"/>
        </w:rPr>
        <w:t>“</w:t>
      </w:r>
      <w:proofErr w:type="gramEnd"/>
      <w:r w:rsidRPr="000D084D">
        <w:rPr>
          <w:rFonts w:cstheme="minorHAnsi"/>
          <w:lang w:eastAsia="zh-CN"/>
        </w:rPr>
        <w:t>代表</w:t>
      </w:r>
      <w:r w:rsidRPr="000D084D">
        <w:rPr>
          <w:rFonts w:ascii="SimSun" w:eastAsia="SimSun" w:hAnsi="SimSun" w:cstheme="minorHAnsi"/>
          <w:lang w:eastAsia="zh-CN"/>
        </w:rPr>
        <w:t>”</w:t>
      </w:r>
      <w:r w:rsidRPr="000D084D">
        <w:rPr>
          <w:rFonts w:cstheme="minorHAnsi"/>
          <w:lang w:eastAsia="zh-CN"/>
        </w:rPr>
        <w:t>一词须</w:t>
      </w:r>
      <w:r w:rsidR="00B71317">
        <w:rPr>
          <w:rFonts w:cstheme="minorHAnsi" w:hint="eastAsia"/>
          <w:lang w:eastAsia="zh-CN"/>
        </w:rPr>
        <w:t>使用《组织法》第</w:t>
      </w:r>
      <w:r w:rsidR="00B71317">
        <w:rPr>
          <w:rFonts w:cstheme="minorHAnsi" w:hint="eastAsia"/>
          <w:lang w:eastAsia="zh-CN"/>
        </w:rPr>
        <w:t>1</w:t>
      </w:r>
      <w:r w:rsidR="00B71317">
        <w:rPr>
          <w:rFonts w:cstheme="minorHAnsi"/>
          <w:lang w:eastAsia="zh-CN"/>
        </w:rPr>
        <w:t>006</w:t>
      </w:r>
      <w:r w:rsidR="00B71317">
        <w:rPr>
          <w:rFonts w:cstheme="minorHAnsi" w:hint="eastAsia"/>
          <w:lang w:eastAsia="zh-CN"/>
        </w:rPr>
        <w:t>款定义的含义</w:t>
      </w:r>
      <w:r w:rsidRPr="000D084D">
        <w:rPr>
          <w:rFonts w:cstheme="minorHAnsi"/>
          <w:lang w:eastAsia="zh-CN"/>
        </w:rPr>
        <w:t>。</w:t>
      </w:r>
    </w:p>
    <w:p w14:paraId="5C9A9758" w14:textId="72AF662F" w:rsidR="00721257" w:rsidRPr="000D084D" w:rsidRDefault="00721257" w:rsidP="00721257">
      <w:pPr>
        <w:pStyle w:val="enumlev1"/>
        <w:rPr>
          <w:rFonts w:cstheme="minorHAnsi"/>
          <w:lang w:eastAsia="zh-CN"/>
        </w:rPr>
      </w:pPr>
      <w:r w:rsidRPr="000D084D">
        <w:rPr>
          <w:rFonts w:cstheme="minorHAnsi"/>
          <w:lang w:eastAsia="zh-CN"/>
        </w:rPr>
        <w:t>1.4</w:t>
      </w:r>
      <w:r w:rsidRPr="000D084D">
        <w:rPr>
          <w:rFonts w:cstheme="minorHAnsi"/>
          <w:lang w:eastAsia="zh-CN"/>
        </w:rPr>
        <w:tab/>
      </w:r>
      <w:r w:rsidRPr="000D084D">
        <w:rPr>
          <w:rFonts w:cstheme="minorHAnsi"/>
          <w:lang w:eastAsia="zh-CN"/>
        </w:rPr>
        <w:t>在本协议中</w:t>
      </w:r>
      <w:proofErr w:type="gramStart"/>
      <w:r w:rsidRPr="000D084D">
        <w:rPr>
          <w:rFonts w:cstheme="minorHAnsi"/>
          <w:lang w:eastAsia="zh-CN"/>
        </w:rPr>
        <w:t>，</w:t>
      </w:r>
      <w:r w:rsidRPr="000D084D">
        <w:rPr>
          <w:rFonts w:ascii="SimSun" w:eastAsia="SimSun" w:hAnsi="SimSun" w:cstheme="minorHAnsi"/>
          <w:lang w:eastAsia="zh-CN"/>
        </w:rPr>
        <w:t>“</w:t>
      </w:r>
      <w:proofErr w:type="gramEnd"/>
      <w:r w:rsidRPr="000D084D">
        <w:rPr>
          <w:rFonts w:cstheme="minorHAnsi"/>
          <w:lang w:eastAsia="zh-CN"/>
        </w:rPr>
        <w:t>代表团</w:t>
      </w:r>
      <w:r w:rsidRPr="000D084D">
        <w:rPr>
          <w:rFonts w:ascii="SimSun" w:eastAsia="SimSun" w:hAnsi="SimSun" w:cstheme="minorHAnsi"/>
          <w:lang w:eastAsia="zh-CN"/>
        </w:rPr>
        <w:t>”</w:t>
      </w:r>
      <w:r w:rsidRPr="000D084D">
        <w:rPr>
          <w:rFonts w:cstheme="minorHAnsi"/>
          <w:lang w:eastAsia="zh-CN"/>
        </w:rPr>
        <w:t>一词须</w:t>
      </w:r>
      <w:r w:rsidR="00B71317" w:rsidRPr="000D084D">
        <w:rPr>
          <w:rFonts w:cstheme="minorHAnsi"/>
          <w:lang w:eastAsia="zh-CN"/>
        </w:rPr>
        <w:t>一词须</w:t>
      </w:r>
      <w:r w:rsidR="00B71317">
        <w:rPr>
          <w:rFonts w:cstheme="minorHAnsi" w:hint="eastAsia"/>
          <w:lang w:eastAsia="zh-CN"/>
        </w:rPr>
        <w:t>使用《组织法》第</w:t>
      </w:r>
      <w:r w:rsidR="00B71317">
        <w:rPr>
          <w:rFonts w:cstheme="minorHAnsi" w:hint="eastAsia"/>
          <w:lang w:eastAsia="zh-CN"/>
        </w:rPr>
        <w:t>1</w:t>
      </w:r>
      <w:r w:rsidR="00B71317">
        <w:rPr>
          <w:rFonts w:cstheme="minorHAnsi"/>
          <w:lang w:eastAsia="zh-CN"/>
        </w:rPr>
        <w:t>005</w:t>
      </w:r>
      <w:r w:rsidR="00B71317">
        <w:rPr>
          <w:rFonts w:cstheme="minorHAnsi" w:hint="eastAsia"/>
          <w:lang w:eastAsia="zh-CN"/>
        </w:rPr>
        <w:t>款定义的含义</w:t>
      </w:r>
      <w:r w:rsidR="00B71317" w:rsidRPr="000D084D">
        <w:rPr>
          <w:rFonts w:cstheme="minorHAnsi"/>
          <w:lang w:eastAsia="zh-CN"/>
        </w:rPr>
        <w:t>。</w:t>
      </w:r>
    </w:p>
    <w:p w14:paraId="31AD0567" w14:textId="77777777" w:rsidR="00721257" w:rsidRPr="000D084D" w:rsidRDefault="00721257" w:rsidP="00721257">
      <w:pPr>
        <w:pStyle w:val="enumlev1"/>
        <w:rPr>
          <w:rFonts w:cstheme="minorHAnsi"/>
          <w:lang w:eastAsia="zh-CN"/>
        </w:rPr>
      </w:pPr>
      <w:r w:rsidRPr="000D084D">
        <w:rPr>
          <w:rFonts w:cstheme="minorHAnsi"/>
          <w:lang w:eastAsia="zh-CN"/>
        </w:rPr>
        <w:t>1.5</w:t>
      </w:r>
      <w:r w:rsidRPr="000D084D">
        <w:rPr>
          <w:rFonts w:cstheme="minorHAnsi"/>
          <w:lang w:eastAsia="zh-CN"/>
        </w:rPr>
        <w:tab/>
      </w:r>
      <w:r w:rsidRPr="000D084D">
        <w:rPr>
          <w:rFonts w:cstheme="minorHAnsi"/>
          <w:lang w:eastAsia="zh-CN"/>
        </w:rPr>
        <w:t>在本协议中</w:t>
      </w:r>
      <w:proofErr w:type="gramStart"/>
      <w:r w:rsidRPr="000D084D">
        <w:rPr>
          <w:rFonts w:cstheme="minorHAnsi"/>
          <w:lang w:eastAsia="zh-CN"/>
        </w:rPr>
        <w:t>，</w:t>
      </w:r>
      <w:r w:rsidRPr="000D084D">
        <w:rPr>
          <w:rFonts w:ascii="SimSun" w:eastAsia="SimSun" w:hAnsi="SimSun" w:cstheme="minorHAnsi"/>
          <w:lang w:eastAsia="zh-CN"/>
        </w:rPr>
        <w:t>“</w:t>
      </w:r>
      <w:proofErr w:type="gramEnd"/>
      <w:r w:rsidRPr="000D084D">
        <w:rPr>
          <w:rFonts w:cstheme="minorHAnsi"/>
          <w:lang w:eastAsia="zh-CN"/>
        </w:rPr>
        <w:t>部门成员代表</w:t>
      </w:r>
      <w:r w:rsidRPr="000D084D">
        <w:rPr>
          <w:rFonts w:ascii="SimSun" w:eastAsia="SimSun" w:hAnsi="SimSun" w:cstheme="minorHAnsi"/>
          <w:lang w:eastAsia="zh-CN"/>
        </w:rPr>
        <w:t>”</w:t>
      </w:r>
      <w:r w:rsidRPr="000D084D">
        <w:rPr>
          <w:rFonts w:cstheme="minorHAnsi"/>
          <w:lang w:eastAsia="zh-CN"/>
        </w:rPr>
        <w:t>一词须被理解为受部门成员派遣与会的所有人员。</w:t>
      </w:r>
    </w:p>
    <w:p w14:paraId="55B5129D" w14:textId="2C374777" w:rsidR="00721257" w:rsidRPr="000D084D" w:rsidRDefault="00721257" w:rsidP="00721257">
      <w:pPr>
        <w:pStyle w:val="enumlev1"/>
        <w:rPr>
          <w:rFonts w:cstheme="minorHAnsi"/>
          <w:lang w:eastAsia="zh-CN"/>
        </w:rPr>
      </w:pPr>
      <w:r w:rsidRPr="000D084D">
        <w:rPr>
          <w:rFonts w:cstheme="minorHAnsi"/>
          <w:lang w:eastAsia="zh-CN"/>
        </w:rPr>
        <w:t>1.6</w:t>
      </w:r>
      <w:r w:rsidRPr="000D084D">
        <w:rPr>
          <w:rFonts w:cstheme="minorHAnsi"/>
          <w:lang w:eastAsia="zh-CN"/>
        </w:rPr>
        <w:tab/>
      </w:r>
      <w:r w:rsidRPr="000D084D">
        <w:rPr>
          <w:rFonts w:cstheme="minorHAnsi"/>
          <w:lang w:eastAsia="zh-CN"/>
        </w:rPr>
        <w:t>在本协议中</w:t>
      </w:r>
      <w:proofErr w:type="gramStart"/>
      <w:r w:rsidRPr="000D084D">
        <w:rPr>
          <w:rFonts w:cstheme="minorHAnsi"/>
          <w:lang w:eastAsia="zh-CN"/>
        </w:rPr>
        <w:t>，</w:t>
      </w:r>
      <w:r w:rsidRPr="000D084D">
        <w:rPr>
          <w:rFonts w:ascii="SimSun" w:eastAsia="SimSun" w:hAnsi="SimSun" w:cstheme="minorHAnsi"/>
          <w:lang w:eastAsia="zh-CN"/>
        </w:rPr>
        <w:t>“</w:t>
      </w:r>
      <w:proofErr w:type="gramEnd"/>
      <w:r w:rsidRPr="000D084D">
        <w:rPr>
          <w:rFonts w:cstheme="minorHAnsi"/>
          <w:lang w:eastAsia="zh-CN"/>
        </w:rPr>
        <w:t>观察员</w:t>
      </w:r>
      <w:r w:rsidRPr="000D084D">
        <w:rPr>
          <w:rFonts w:ascii="SimSun" w:eastAsia="SimSun" w:hAnsi="SimSun" w:cstheme="minorHAnsi"/>
          <w:lang w:eastAsia="zh-CN"/>
        </w:rPr>
        <w:t>”</w:t>
      </w:r>
      <w:r w:rsidRPr="000D084D">
        <w:rPr>
          <w:rFonts w:cstheme="minorHAnsi"/>
          <w:lang w:eastAsia="zh-CN"/>
        </w:rPr>
        <w:t>一词须被理解为组织、机构</w:t>
      </w:r>
      <w:r w:rsidRPr="000D084D">
        <w:rPr>
          <w:rFonts w:cstheme="minorHAnsi" w:hint="eastAsia"/>
          <w:lang w:eastAsia="zh-CN"/>
        </w:rPr>
        <w:t>或</w:t>
      </w:r>
      <w:r w:rsidRPr="000D084D">
        <w:rPr>
          <w:rFonts w:cstheme="minorHAnsi"/>
          <w:lang w:eastAsia="zh-CN"/>
        </w:rPr>
        <w:t>实体应秘书长正式邀请，根据《公约》第</w:t>
      </w:r>
      <w:r w:rsidRPr="000D084D">
        <w:rPr>
          <w:rFonts w:cstheme="minorHAnsi"/>
          <w:lang w:eastAsia="zh-CN"/>
        </w:rPr>
        <w:t>25</w:t>
      </w:r>
      <w:r w:rsidRPr="000D084D">
        <w:rPr>
          <w:rFonts w:cstheme="minorHAnsi"/>
          <w:lang w:eastAsia="zh-CN"/>
        </w:rPr>
        <w:t>条</w:t>
      </w:r>
      <w:r w:rsidRPr="000D084D">
        <w:rPr>
          <w:rFonts w:cstheme="minorHAnsi" w:hint="eastAsia"/>
          <w:lang w:eastAsia="zh-CN"/>
        </w:rPr>
        <w:t>以及</w:t>
      </w:r>
      <w:r w:rsidRPr="000D084D">
        <w:rPr>
          <w:rFonts w:cstheme="minorHAnsi"/>
          <w:lang w:eastAsia="zh-CN"/>
        </w:rPr>
        <w:t>第</w:t>
      </w:r>
      <w:r w:rsidRPr="000D084D">
        <w:rPr>
          <w:rFonts w:cstheme="minorHAnsi"/>
          <w:lang w:eastAsia="zh-CN"/>
        </w:rPr>
        <w:t>99</w:t>
      </w:r>
      <w:r w:rsidRPr="000D084D">
        <w:rPr>
          <w:rFonts w:cstheme="minorHAnsi"/>
          <w:lang w:eastAsia="zh-CN"/>
        </w:rPr>
        <w:t>号决议（</w:t>
      </w:r>
      <w:r w:rsidRPr="000D084D">
        <w:rPr>
          <w:rFonts w:cstheme="minorHAnsi"/>
          <w:lang w:eastAsia="zh-CN"/>
        </w:rPr>
        <w:t>2018</w:t>
      </w:r>
      <w:r w:rsidRPr="000D084D">
        <w:rPr>
          <w:rFonts w:cstheme="minorHAnsi"/>
          <w:lang w:eastAsia="zh-CN"/>
        </w:rPr>
        <w:t>年，</w:t>
      </w:r>
      <w:r w:rsidRPr="000D084D">
        <w:rPr>
          <w:rFonts w:cstheme="minorHAnsi" w:hint="eastAsia"/>
          <w:lang w:eastAsia="zh-CN"/>
        </w:rPr>
        <w:t>迪拜</w:t>
      </w:r>
      <w:r w:rsidRPr="000D084D">
        <w:rPr>
          <w:rFonts w:cstheme="minorHAnsi"/>
          <w:lang w:eastAsia="zh-CN"/>
        </w:rPr>
        <w:t>，修订版）和第</w:t>
      </w:r>
      <w:r w:rsidRPr="000D084D">
        <w:rPr>
          <w:rFonts w:cstheme="minorHAnsi"/>
          <w:lang w:eastAsia="zh-CN"/>
        </w:rPr>
        <w:t>6</w:t>
      </w:r>
      <w:r w:rsidRPr="000D084D">
        <w:rPr>
          <w:rFonts w:cstheme="minorHAnsi"/>
          <w:lang w:eastAsia="zh-CN"/>
        </w:rPr>
        <w:t>号决议（</w:t>
      </w:r>
      <w:r w:rsidRPr="000D084D">
        <w:rPr>
          <w:rFonts w:cstheme="minorHAnsi"/>
          <w:lang w:eastAsia="zh-CN"/>
        </w:rPr>
        <w:t>1994</w:t>
      </w:r>
      <w:r w:rsidRPr="000D084D">
        <w:rPr>
          <w:rFonts w:cstheme="minorHAnsi"/>
          <w:lang w:eastAsia="zh-CN"/>
        </w:rPr>
        <w:t>年，京都）以观察员身份派遣参会的所有人员。</w:t>
      </w:r>
    </w:p>
    <w:p w14:paraId="1E97F4D8" w14:textId="77777777" w:rsidR="00721257" w:rsidRPr="000D084D" w:rsidRDefault="00721257" w:rsidP="00721257">
      <w:pPr>
        <w:pStyle w:val="ArtNo"/>
        <w:rPr>
          <w:rFonts w:cstheme="minorHAnsi"/>
          <w:lang w:eastAsia="zh-CN"/>
        </w:rPr>
      </w:pPr>
      <w:r w:rsidRPr="000D084D">
        <w:rPr>
          <w:rFonts w:cstheme="minorHAnsi"/>
          <w:lang w:eastAsia="zh-CN"/>
        </w:rPr>
        <w:t>第二条</w:t>
      </w:r>
    </w:p>
    <w:p w14:paraId="4698B3D9" w14:textId="77777777" w:rsidR="00721257" w:rsidRPr="000D084D" w:rsidRDefault="00721257" w:rsidP="00721257">
      <w:pPr>
        <w:pStyle w:val="Headingb0"/>
        <w:rPr>
          <w:rFonts w:hint="eastAsia"/>
          <w:lang w:eastAsia="zh-CN"/>
        </w:rPr>
      </w:pPr>
      <w:r w:rsidRPr="000D084D">
        <w:rPr>
          <w:lang w:eastAsia="zh-CN"/>
        </w:rPr>
        <w:t>会议的会址与日期</w:t>
      </w:r>
      <w:r w:rsidRPr="000D084D">
        <w:rPr>
          <w:lang w:eastAsia="zh-CN"/>
        </w:rPr>
        <w:t>/</w:t>
      </w:r>
      <w:r w:rsidRPr="000D084D">
        <w:rPr>
          <w:lang w:eastAsia="zh-CN"/>
        </w:rPr>
        <w:t>所用语文</w:t>
      </w:r>
    </w:p>
    <w:p w14:paraId="6B385A34" w14:textId="6C02A8A1" w:rsidR="00721257" w:rsidRPr="003F7A6F" w:rsidRDefault="00721257" w:rsidP="00721257">
      <w:pPr>
        <w:pStyle w:val="enumlev1"/>
        <w:rPr>
          <w:sz w:val="20"/>
          <w:lang w:val="fr-CH" w:eastAsia="zh-CN"/>
        </w:rPr>
      </w:pPr>
      <w:r w:rsidRPr="003F7A6F">
        <w:rPr>
          <w:lang w:val="fr-CH" w:eastAsia="zh-CN"/>
        </w:rPr>
        <w:t>2.1</w:t>
      </w:r>
      <w:r w:rsidRPr="003F7A6F">
        <w:rPr>
          <w:lang w:val="fr-CH" w:eastAsia="zh-CN"/>
        </w:rPr>
        <w:tab/>
      </w:r>
      <w:r w:rsidRPr="003F7A6F">
        <w:rPr>
          <w:rFonts w:cstheme="minorHAnsi" w:hint="eastAsia"/>
          <w:lang w:val="fr-CH" w:eastAsia="zh-CN"/>
        </w:rPr>
        <w:t>WTDC-21</w:t>
      </w:r>
      <w:r w:rsidR="00C833E0">
        <w:rPr>
          <w:rFonts w:cstheme="minorHAnsi" w:hint="eastAsia"/>
          <w:lang w:val="fr-CH" w:eastAsia="zh-CN"/>
        </w:rPr>
        <w:t>和</w:t>
      </w:r>
      <w:r w:rsidR="00C833E0">
        <w:rPr>
          <w:rFonts w:cstheme="minorHAnsi" w:hint="eastAsia"/>
          <w:lang w:val="fr-CH" w:eastAsia="zh-CN"/>
        </w:rPr>
        <w:t>P</w:t>
      </w:r>
      <w:r w:rsidR="00C833E0">
        <w:rPr>
          <w:rFonts w:cstheme="minorHAnsi"/>
          <w:lang w:val="fr-CH" w:eastAsia="zh-CN"/>
        </w:rPr>
        <w:t>2C</w:t>
      </w:r>
      <w:r w:rsidRPr="000D084D">
        <w:rPr>
          <w:rFonts w:cstheme="minorHAnsi" w:hint="eastAsia"/>
          <w:lang w:eastAsia="zh-CN"/>
        </w:rPr>
        <w:t>须于</w:t>
      </w:r>
      <w:r w:rsidRPr="003F7A6F">
        <w:rPr>
          <w:rFonts w:cstheme="minorHAnsi" w:hint="eastAsia"/>
          <w:lang w:val="fr-CH" w:eastAsia="zh-CN"/>
        </w:rPr>
        <w:t>20</w:t>
      </w:r>
      <w:r w:rsidR="00C833E0">
        <w:rPr>
          <w:rFonts w:cstheme="minorHAnsi"/>
          <w:lang w:val="fr-CH" w:eastAsia="zh-CN"/>
        </w:rPr>
        <w:t>22</w:t>
      </w:r>
      <w:r w:rsidRPr="000D084D">
        <w:rPr>
          <w:rFonts w:cstheme="minorHAnsi" w:hint="eastAsia"/>
          <w:lang w:eastAsia="zh-CN"/>
        </w:rPr>
        <w:t>年</w:t>
      </w:r>
      <w:r w:rsidR="00C833E0">
        <w:rPr>
          <w:rFonts w:cstheme="minorHAnsi"/>
          <w:lang w:val="fr-CH" w:eastAsia="zh-CN"/>
        </w:rPr>
        <w:t>6</w:t>
      </w:r>
      <w:r w:rsidRPr="000D084D">
        <w:rPr>
          <w:rFonts w:cstheme="minorHAnsi" w:hint="eastAsia"/>
          <w:lang w:eastAsia="zh-CN"/>
        </w:rPr>
        <w:t>月</w:t>
      </w:r>
      <w:r w:rsidR="00C833E0">
        <w:rPr>
          <w:rFonts w:cstheme="minorHAnsi"/>
          <w:lang w:val="fr-CH" w:eastAsia="zh-CN"/>
        </w:rPr>
        <w:t>6</w:t>
      </w:r>
      <w:r w:rsidRPr="000D084D">
        <w:rPr>
          <w:rFonts w:cstheme="minorHAnsi" w:hint="eastAsia"/>
          <w:lang w:eastAsia="zh-CN"/>
        </w:rPr>
        <w:t>日至</w:t>
      </w:r>
      <w:r w:rsidR="00C833E0">
        <w:rPr>
          <w:rFonts w:cstheme="minorHAnsi"/>
          <w:lang w:val="fr-CH" w:eastAsia="zh-CN"/>
        </w:rPr>
        <w:t>16</w:t>
      </w:r>
      <w:r w:rsidRPr="000D084D">
        <w:rPr>
          <w:rFonts w:cstheme="minorHAnsi" w:hint="eastAsia"/>
          <w:lang w:eastAsia="zh-CN"/>
        </w:rPr>
        <w:t>日</w:t>
      </w:r>
      <w:r w:rsidRPr="003F7A6F">
        <w:rPr>
          <w:rFonts w:cstheme="minorHAnsi" w:hint="eastAsia"/>
          <w:lang w:val="fr-CH" w:eastAsia="zh-CN"/>
        </w:rPr>
        <w:t>（</w:t>
      </w:r>
      <w:r w:rsidRPr="000D084D">
        <w:rPr>
          <w:rFonts w:cstheme="minorHAnsi" w:hint="eastAsia"/>
          <w:lang w:eastAsia="zh-CN"/>
        </w:rPr>
        <w:t>含</w:t>
      </w:r>
      <w:r w:rsidRPr="003F7A6F">
        <w:rPr>
          <w:rFonts w:cstheme="minorHAnsi" w:hint="eastAsia"/>
          <w:lang w:val="fr-CH" w:eastAsia="zh-CN"/>
        </w:rPr>
        <w:t>）</w:t>
      </w:r>
      <w:r w:rsidRPr="000D084D">
        <w:rPr>
          <w:rFonts w:cstheme="minorHAnsi" w:hint="eastAsia"/>
          <w:lang w:eastAsia="zh-CN"/>
        </w:rPr>
        <w:t>在</w:t>
      </w:r>
      <w:r w:rsidR="00C833E0">
        <w:rPr>
          <w:rFonts w:cstheme="minorHAnsi" w:hint="eastAsia"/>
          <w:lang w:eastAsia="zh-CN"/>
        </w:rPr>
        <w:t>基加利会</w:t>
      </w:r>
      <w:r w:rsidRPr="000D084D">
        <w:rPr>
          <w:rFonts w:cstheme="minorHAnsi" w:hint="eastAsia"/>
          <w:lang w:eastAsia="zh-CN"/>
        </w:rPr>
        <w:t>议中心</w:t>
      </w:r>
      <w:r w:rsidRPr="003F7A6F">
        <w:rPr>
          <w:rFonts w:cstheme="minorHAnsi" w:hint="eastAsia"/>
          <w:lang w:val="fr-CH" w:eastAsia="zh-CN"/>
        </w:rPr>
        <w:t>（</w:t>
      </w:r>
      <w:r w:rsidR="00C833E0">
        <w:rPr>
          <w:rFonts w:cstheme="minorHAnsi" w:hint="eastAsia"/>
          <w:lang w:val="fr-CH" w:eastAsia="zh-CN"/>
        </w:rPr>
        <w:t>K</w:t>
      </w:r>
      <w:r w:rsidRPr="003F7A6F">
        <w:rPr>
          <w:rFonts w:cstheme="minorHAnsi" w:hint="eastAsia"/>
          <w:lang w:val="fr-CH" w:eastAsia="zh-CN"/>
        </w:rPr>
        <w:t>CC</w:t>
      </w:r>
      <w:r w:rsidR="00C833E0">
        <w:rPr>
          <w:rFonts w:cstheme="minorHAnsi" w:hint="eastAsia"/>
          <w:lang w:val="fr-CH" w:eastAsia="zh-CN"/>
        </w:rPr>
        <w:t>）</w:t>
      </w:r>
      <w:r w:rsidRPr="000D084D">
        <w:rPr>
          <w:rFonts w:cstheme="minorHAnsi" w:hint="eastAsia"/>
          <w:lang w:eastAsia="zh-CN"/>
        </w:rPr>
        <w:t>或</w:t>
      </w:r>
      <w:r w:rsidRPr="003F7A6F">
        <w:rPr>
          <w:rFonts w:cstheme="minorHAnsi" w:hint="eastAsia"/>
          <w:lang w:val="fr-CH" w:eastAsia="zh-CN"/>
        </w:rPr>
        <w:t>“</w:t>
      </w:r>
      <w:r w:rsidRPr="000D084D">
        <w:rPr>
          <w:rFonts w:cstheme="minorHAnsi" w:hint="eastAsia"/>
          <w:lang w:eastAsia="zh-CN"/>
        </w:rPr>
        <w:t>会议场所</w:t>
      </w:r>
      <w:r w:rsidR="00C833E0" w:rsidRPr="00C833E0">
        <w:rPr>
          <w:rFonts w:cstheme="minorHAnsi" w:hint="eastAsia"/>
          <w:lang w:val="fr-CH" w:eastAsia="zh-CN"/>
        </w:rPr>
        <w:t>K</w:t>
      </w:r>
      <w:r w:rsidR="00C833E0">
        <w:rPr>
          <w:rFonts w:cstheme="minorHAnsi"/>
          <w:lang w:val="fr-CH" w:eastAsia="zh-CN"/>
        </w:rPr>
        <w:t>CC</w:t>
      </w:r>
      <w:r w:rsidR="00452CAD" w:rsidRPr="00C833E0">
        <w:rPr>
          <w:rFonts w:cstheme="minorHAnsi" w:hint="eastAsia"/>
          <w:lang w:val="fr-CH" w:eastAsia="zh-CN"/>
        </w:rPr>
        <w:t>”</w:t>
      </w:r>
      <w:r w:rsidR="00C833E0">
        <w:rPr>
          <w:rFonts w:cstheme="minorHAnsi" w:hint="eastAsia"/>
          <w:lang w:val="fr-CH" w:eastAsia="zh-CN"/>
        </w:rPr>
        <w:t>，或</w:t>
      </w:r>
      <w:r w:rsidR="00452CAD" w:rsidRPr="00C833E0">
        <w:rPr>
          <w:rFonts w:cstheme="minorHAnsi" w:hint="eastAsia"/>
          <w:lang w:val="fr-CH" w:eastAsia="zh-CN"/>
        </w:rPr>
        <w:t>“</w:t>
      </w:r>
      <w:r w:rsidR="00C833E0">
        <w:rPr>
          <w:rFonts w:cstheme="minorHAnsi" w:hint="eastAsia"/>
          <w:lang w:val="fr-CH" w:eastAsia="zh-CN"/>
        </w:rPr>
        <w:t>KCC</w:t>
      </w:r>
      <w:r w:rsidR="00452CAD" w:rsidRPr="00C833E0">
        <w:rPr>
          <w:rFonts w:cstheme="minorHAnsi" w:hint="eastAsia"/>
          <w:lang w:val="fr-CH" w:eastAsia="zh-CN"/>
        </w:rPr>
        <w:t>”</w:t>
      </w:r>
      <w:r w:rsidRPr="003F7A6F">
        <w:rPr>
          <w:rFonts w:cstheme="minorHAnsi" w:hint="eastAsia"/>
          <w:lang w:val="fr-CH" w:eastAsia="zh-CN"/>
        </w:rPr>
        <w:t>）</w:t>
      </w:r>
      <w:r w:rsidRPr="000D084D">
        <w:rPr>
          <w:rFonts w:cstheme="minorHAnsi" w:hint="eastAsia"/>
          <w:lang w:eastAsia="zh-CN"/>
        </w:rPr>
        <w:t>举行</w:t>
      </w:r>
      <w:r w:rsidR="00C833E0" w:rsidRPr="00C833E0">
        <w:rPr>
          <w:rFonts w:cstheme="minorHAnsi" w:hint="eastAsia"/>
          <w:lang w:val="fr-CH" w:eastAsia="zh-CN"/>
        </w:rPr>
        <w:t>，</w:t>
      </w:r>
      <w:r w:rsidR="00C833E0" w:rsidRPr="00C833E0">
        <w:rPr>
          <w:rFonts w:cstheme="minorHAnsi" w:hint="eastAsia"/>
          <w:lang w:eastAsia="zh-CN"/>
        </w:rPr>
        <w:t>而</w:t>
      </w:r>
      <w:r w:rsidR="00C833E0" w:rsidRPr="003F7A6F">
        <w:rPr>
          <w:lang w:val="fr-CH" w:eastAsia="zh-CN"/>
        </w:rPr>
        <w:t>GC-GYS</w:t>
      </w:r>
      <w:r w:rsidR="00C833E0">
        <w:rPr>
          <w:rFonts w:hint="eastAsia"/>
          <w:lang w:val="fr-CH" w:eastAsia="zh-CN"/>
        </w:rPr>
        <w:t>须</w:t>
      </w:r>
      <w:r w:rsidR="00C833E0" w:rsidRPr="00C833E0">
        <w:rPr>
          <w:rFonts w:cstheme="minorHAnsi" w:hint="eastAsia"/>
          <w:lang w:eastAsia="zh-CN"/>
        </w:rPr>
        <w:t>于</w:t>
      </w:r>
      <w:r w:rsidR="00C833E0" w:rsidRPr="00C833E0">
        <w:rPr>
          <w:rFonts w:cstheme="minorHAnsi" w:hint="eastAsia"/>
          <w:lang w:val="fr-CH" w:eastAsia="zh-CN"/>
        </w:rPr>
        <w:t>2022</w:t>
      </w:r>
      <w:r w:rsidR="00C833E0" w:rsidRPr="00C833E0">
        <w:rPr>
          <w:rFonts w:cstheme="minorHAnsi" w:hint="eastAsia"/>
          <w:lang w:eastAsia="zh-CN"/>
        </w:rPr>
        <w:t>年</w:t>
      </w:r>
      <w:r w:rsidR="00C833E0" w:rsidRPr="00C833E0">
        <w:rPr>
          <w:rFonts w:cstheme="minorHAnsi" w:hint="eastAsia"/>
          <w:lang w:val="fr-CH" w:eastAsia="zh-CN"/>
        </w:rPr>
        <w:t>6</w:t>
      </w:r>
      <w:r w:rsidR="00C833E0" w:rsidRPr="00C833E0">
        <w:rPr>
          <w:rFonts w:cstheme="minorHAnsi" w:hint="eastAsia"/>
          <w:lang w:eastAsia="zh-CN"/>
        </w:rPr>
        <w:t>月</w:t>
      </w:r>
      <w:r w:rsidR="00C833E0" w:rsidRPr="00C833E0">
        <w:rPr>
          <w:rFonts w:cstheme="minorHAnsi" w:hint="eastAsia"/>
          <w:lang w:val="fr-CH" w:eastAsia="zh-CN"/>
        </w:rPr>
        <w:t>2</w:t>
      </w:r>
      <w:r w:rsidR="00C833E0" w:rsidRPr="00C833E0">
        <w:rPr>
          <w:rFonts w:cstheme="minorHAnsi" w:hint="eastAsia"/>
          <w:lang w:eastAsia="zh-CN"/>
        </w:rPr>
        <w:t>日至</w:t>
      </w:r>
      <w:r w:rsidR="00C833E0" w:rsidRPr="00C833E0">
        <w:rPr>
          <w:rFonts w:cstheme="minorHAnsi" w:hint="eastAsia"/>
          <w:lang w:val="fr-CH" w:eastAsia="zh-CN"/>
        </w:rPr>
        <w:t>4</w:t>
      </w:r>
      <w:r w:rsidR="00C833E0" w:rsidRPr="00C833E0">
        <w:rPr>
          <w:rFonts w:cstheme="minorHAnsi" w:hint="eastAsia"/>
          <w:lang w:eastAsia="zh-CN"/>
        </w:rPr>
        <w:t>日</w:t>
      </w:r>
      <w:r w:rsidR="007124F0">
        <w:rPr>
          <w:rFonts w:cstheme="minorHAnsi" w:hint="eastAsia"/>
          <w:lang w:eastAsia="zh-CN"/>
        </w:rPr>
        <w:t>（含）</w:t>
      </w:r>
      <w:r w:rsidR="00C833E0" w:rsidRPr="00C833E0">
        <w:rPr>
          <w:rFonts w:cstheme="minorHAnsi" w:hint="eastAsia"/>
          <w:lang w:eastAsia="zh-CN"/>
        </w:rPr>
        <w:t>在卢旺达基加利的</w:t>
      </w:r>
      <w:proofErr w:type="spellStart"/>
      <w:r w:rsidR="00C833E0" w:rsidRPr="00C833E0">
        <w:rPr>
          <w:rFonts w:cstheme="minorHAnsi" w:hint="eastAsia"/>
          <w:lang w:val="fr-CH" w:eastAsia="zh-CN"/>
        </w:rPr>
        <w:t>Intare</w:t>
      </w:r>
      <w:proofErr w:type="spellEnd"/>
      <w:r w:rsidR="007124F0">
        <w:rPr>
          <w:rFonts w:cstheme="minorHAnsi" w:hint="eastAsia"/>
          <w:lang w:val="fr-CH" w:eastAsia="zh-CN"/>
        </w:rPr>
        <w:t>会议中心（</w:t>
      </w:r>
      <w:r w:rsidR="00C833E0" w:rsidRPr="00C833E0">
        <w:rPr>
          <w:rFonts w:cstheme="minorHAnsi" w:hint="eastAsia"/>
          <w:lang w:val="fr-CH" w:eastAsia="zh-CN"/>
        </w:rPr>
        <w:t>ICA</w:t>
      </w:r>
      <w:r w:rsidR="007124F0">
        <w:rPr>
          <w:rFonts w:cstheme="minorHAnsi" w:hint="eastAsia"/>
          <w:lang w:val="fr-CH" w:eastAsia="zh-CN"/>
        </w:rPr>
        <w:t>）</w:t>
      </w:r>
      <w:r w:rsidR="00C833E0" w:rsidRPr="00C833E0">
        <w:rPr>
          <w:rFonts w:cstheme="minorHAnsi" w:hint="eastAsia"/>
          <w:lang w:eastAsia="zh-CN"/>
        </w:rPr>
        <w:t>或</w:t>
      </w:r>
      <w:r w:rsidR="00C833E0" w:rsidRPr="00C833E0">
        <w:rPr>
          <w:rFonts w:cstheme="minorHAnsi" w:hint="eastAsia"/>
          <w:lang w:val="fr-CH" w:eastAsia="zh-CN"/>
        </w:rPr>
        <w:t>“</w:t>
      </w:r>
      <w:r w:rsidR="007124F0" w:rsidRPr="000D084D">
        <w:rPr>
          <w:rFonts w:cstheme="minorHAnsi" w:hint="eastAsia"/>
          <w:lang w:eastAsia="zh-CN"/>
        </w:rPr>
        <w:t>会议场所</w:t>
      </w:r>
      <w:r w:rsidR="00C833E0" w:rsidRPr="00C833E0">
        <w:rPr>
          <w:rFonts w:cstheme="minorHAnsi" w:hint="eastAsia"/>
          <w:lang w:val="fr-CH" w:eastAsia="zh-CN"/>
        </w:rPr>
        <w:t>ICA</w:t>
      </w:r>
      <w:r w:rsidR="00C833E0" w:rsidRPr="00C833E0">
        <w:rPr>
          <w:rFonts w:cstheme="minorHAnsi" w:hint="eastAsia"/>
          <w:lang w:val="fr-CH" w:eastAsia="zh-CN"/>
        </w:rPr>
        <w:t>”</w:t>
      </w:r>
      <w:r w:rsidR="00C833E0" w:rsidRPr="00C833E0">
        <w:rPr>
          <w:rFonts w:cstheme="minorHAnsi" w:hint="eastAsia"/>
          <w:lang w:eastAsia="zh-CN"/>
        </w:rPr>
        <w:t>或</w:t>
      </w:r>
      <w:r w:rsidR="00C833E0" w:rsidRPr="00C833E0">
        <w:rPr>
          <w:rFonts w:cstheme="minorHAnsi" w:hint="eastAsia"/>
          <w:lang w:val="fr-CH" w:eastAsia="zh-CN"/>
        </w:rPr>
        <w:t>“</w:t>
      </w:r>
      <w:r w:rsidR="00C833E0" w:rsidRPr="00C833E0">
        <w:rPr>
          <w:rFonts w:cstheme="minorHAnsi" w:hint="eastAsia"/>
          <w:lang w:val="fr-CH" w:eastAsia="zh-CN"/>
        </w:rPr>
        <w:t>ICA</w:t>
      </w:r>
      <w:r w:rsidR="00C833E0" w:rsidRPr="00C833E0">
        <w:rPr>
          <w:rFonts w:cstheme="minorHAnsi" w:hint="eastAsia"/>
          <w:lang w:val="fr-CH" w:eastAsia="zh-CN"/>
        </w:rPr>
        <w:t>”</w:t>
      </w:r>
      <w:r w:rsidR="00C833E0" w:rsidRPr="00C833E0">
        <w:rPr>
          <w:rFonts w:cstheme="minorHAnsi" w:hint="eastAsia"/>
          <w:lang w:eastAsia="zh-CN"/>
        </w:rPr>
        <w:t>举行</w:t>
      </w:r>
      <w:r w:rsidRPr="000D084D">
        <w:rPr>
          <w:rFonts w:cstheme="minorHAnsi" w:hint="eastAsia"/>
          <w:lang w:eastAsia="zh-CN"/>
        </w:rPr>
        <w:t>。</w:t>
      </w:r>
    </w:p>
    <w:p w14:paraId="6BE97CF1" w14:textId="77777777" w:rsidR="00721257" w:rsidRPr="000D084D" w:rsidRDefault="00721257" w:rsidP="00721257">
      <w:pPr>
        <w:pStyle w:val="enumlev1"/>
        <w:rPr>
          <w:rFonts w:cstheme="minorHAnsi"/>
          <w:lang w:eastAsia="zh-CN"/>
        </w:rPr>
      </w:pPr>
      <w:r w:rsidRPr="000D084D">
        <w:rPr>
          <w:rFonts w:cstheme="minorHAnsi"/>
          <w:lang w:eastAsia="zh-CN"/>
        </w:rPr>
        <w:t>2.2</w:t>
      </w:r>
      <w:r w:rsidRPr="000D084D">
        <w:rPr>
          <w:rFonts w:cstheme="minorHAnsi"/>
          <w:lang w:eastAsia="zh-CN"/>
        </w:rPr>
        <w:tab/>
      </w:r>
      <w:r w:rsidRPr="000D084D">
        <w:rPr>
          <w:rFonts w:cstheme="minorHAnsi"/>
          <w:lang w:eastAsia="zh-CN"/>
        </w:rPr>
        <w:t>本协议的</w:t>
      </w:r>
      <w:r w:rsidRPr="000D084D">
        <w:rPr>
          <w:rFonts w:cstheme="minorHAnsi"/>
          <w:u w:val="single"/>
          <w:lang w:eastAsia="zh-CN"/>
        </w:rPr>
        <w:t>附件</w:t>
      </w:r>
      <w:r w:rsidRPr="000D084D">
        <w:rPr>
          <w:rFonts w:cstheme="minorHAnsi"/>
          <w:u w:val="single"/>
          <w:lang w:eastAsia="zh-CN"/>
        </w:rPr>
        <w:t>2</w:t>
      </w:r>
      <w:r w:rsidRPr="000D084D">
        <w:rPr>
          <w:rFonts w:cstheme="minorHAnsi"/>
          <w:lang w:eastAsia="zh-CN"/>
        </w:rPr>
        <w:t>、</w:t>
      </w:r>
      <w:r w:rsidRPr="000D084D">
        <w:rPr>
          <w:rFonts w:cstheme="minorHAnsi"/>
          <w:u w:val="single"/>
          <w:lang w:eastAsia="zh-CN"/>
        </w:rPr>
        <w:t>3</w:t>
      </w:r>
      <w:r w:rsidRPr="000D084D">
        <w:rPr>
          <w:rFonts w:cstheme="minorHAnsi"/>
          <w:lang w:eastAsia="zh-CN"/>
        </w:rPr>
        <w:t>和</w:t>
      </w:r>
      <w:r w:rsidRPr="000D084D">
        <w:rPr>
          <w:rFonts w:cstheme="minorHAnsi" w:hint="eastAsia"/>
          <w:u w:val="single"/>
          <w:lang w:eastAsia="zh-CN"/>
        </w:rPr>
        <w:t>4</w:t>
      </w:r>
      <w:r w:rsidRPr="000D084D">
        <w:rPr>
          <w:rFonts w:cstheme="minorHAnsi"/>
          <w:lang w:eastAsia="zh-CN"/>
        </w:rPr>
        <w:t>分别规定了有关政府必须向国际电联交付一切就绪的场地、设施、服务和当地人员的确切日期的具体条件（见以下第七条）。</w:t>
      </w:r>
    </w:p>
    <w:p w14:paraId="776B13B9" w14:textId="77777777" w:rsidR="00721257" w:rsidRPr="000D084D" w:rsidRDefault="00721257" w:rsidP="00721257">
      <w:pPr>
        <w:pStyle w:val="enumlev1"/>
        <w:rPr>
          <w:rFonts w:cstheme="minorHAnsi"/>
          <w:lang w:eastAsia="zh-CN"/>
        </w:rPr>
      </w:pPr>
      <w:r w:rsidRPr="000D084D">
        <w:rPr>
          <w:rFonts w:cstheme="minorHAnsi"/>
          <w:lang w:eastAsia="zh-CN"/>
        </w:rPr>
        <w:t>2.3</w:t>
      </w:r>
      <w:r w:rsidRPr="000D084D">
        <w:rPr>
          <w:rFonts w:cstheme="minorHAnsi"/>
          <w:lang w:eastAsia="zh-CN"/>
        </w:rPr>
        <w:tab/>
      </w:r>
      <w:r w:rsidRPr="000D084D">
        <w:rPr>
          <w:rFonts w:cstheme="minorHAnsi"/>
          <w:lang w:eastAsia="zh-CN"/>
        </w:rPr>
        <w:t>会议</w:t>
      </w:r>
      <w:r w:rsidRPr="000D084D">
        <w:rPr>
          <w:rFonts w:cstheme="minorHAnsi" w:hint="eastAsia"/>
          <w:lang w:eastAsia="zh-CN"/>
        </w:rPr>
        <w:t>须</w:t>
      </w:r>
      <w:r w:rsidRPr="000D084D">
        <w:rPr>
          <w:rFonts w:cstheme="minorHAnsi"/>
          <w:lang w:eastAsia="zh-CN"/>
        </w:rPr>
        <w:t>以国际电联六种正式语文（阿拉伯文、中文、英文、法文、俄文、西班牙文）进行。</w:t>
      </w:r>
    </w:p>
    <w:p w14:paraId="61E088E1" w14:textId="77777777" w:rsidR="00721257" w:rsidRPr="000D084D" w:rsidRDefault="00721257" w:rsidP="00721257">
      <w:pPr>
        <w:pStyle w:val="ArtNo"/>
        <w:rPr>
          <w:rFonts w:cstheme="minorHAnsi"/>
          <w:lang w:eastAsia="zh-CN"/>
        </w:rPr>
      </w:pPr>
      <w:r w:rsidRPr="000D084D">
        <w:rPr>
          <w:rFonts w:cstheme="minorHAnsi"/>
          <w:lang w:eastAsia="zh-CN"/>
        </w:rPr>
        <w:t>第三条</w:t>
      </w:r>
    </w:p>
    <w:p w14:paraId="7DF0167F" w14:textId="77777777" w:rsidR="00721257" w:rsidRPr="000D084D" w:rsidRDefault="00721257" w:rsidP="00721257">
      <w:pPr>
        <w:pStyle w:val="Headingb0"/>
        <w:rPr>
          <w:rFonts w:hint="eastAsia"/>
          <w:lang w:eastAsia="zh-CN"/>
        </w:rPr>
      </w:pPr>
      <w:r w:rsidRPr="000D084D">
        <w:rPr>
          <w:lang w:eastAsia="zh-CN"/>
        </w:rPr>
        <w:t>邀请、接纳与会和签证</w:t>
      </w:r>
    </w:p>
    <w:p w14:paraId="7E9C0284" w14:textId="77777777" w:rsidR="00721257" w:rsidRPr="000D084D" w:rsidRDefault="00721257" w:rsidP="00721257">
      <w:pPr>
        <w:pStyle w:val="enumlev1"/>
        <w:rPr>
          <w:rFonts w:cstheme="minorHAnsi"/>
          <w:lang w:eastAsia="zh-CN"/>
        </w:rPr>
      </w:pPr>
      <w:r w:rsidRPr="000D084D">
        <w:rPr>
          <w:rFonts w:cstheme="minorHAnsi"/>
          <w:lang w:eastAsia="zh-CN"/>
        </w:rPr>
        <w:t>3.1</w:t>
      </w:r>
      <w:r w:rsidRPr="000D084D">
        <w:rPr>
          <w:rFonts w:cstheme="minorHAnsi"/>
          <w:lang w:eastAsia="zh-CN"/>
        </w:rPr>
        <w:tab/>
      </w:r>
      <w:r w:rsidRPr="000D084D">
        <w:rPr>
          <w:rFonts w:cstheme="minorHAnsi"/>
          <w:lang w:eastAsia="zh-CN"/>
        </w:rPr>
        <w:t>《公约》关于接纳出席电信发展大会的规定以及《总规则》关于在有政府申办的情况下应邀与会的规定，</w:t>
      </w:r>
      <w:r w:rsidRPr="000D084D">
        <w:rPr>
          <w:rFonts w:cstheme="minorHAnsi" w:hint="eastAsia"/>
          <w:lang w:eastAsia="zh-CN"/>
        </w:rPr>
        <w:t>须</w:t>
      </w:r>
      <w:r w:rsidRPr="000D084D">
        <w:rPr>
          <w:rFonts w:cstheme="minorHAnsi"/>
          <w:lang w:eastAsia="zh-CN"/>
        </w:rPr>
        <w:t>毫无保留地适用于本届</w:t>
      </w:r>
      <w:r w:rsidRPr="000D084D">
        <w:rPr>
          <w:rFonts w:cstheme="minorHAnsi" w:hint="eastAsia"/>
          <w:lang w:eastAsia="zh-CN"/>
        </w:rPr>
        <w:t>大会的</w:t>
      </w:r>
      <w:r w:rsidRPr="000D084D">
        <w:rPr>
          <w:rFonts w:cstheme="minorHAnsi"/>
          <w:lang w:eastAsia="zh-CN"/>
        </w:rPr>
        <w:t>会议。</w:t>
      </w:r>
    </w:p>
    <w:p w14:paraId="42196FE0" w14:textId="343BC916" w:rsidR="00721257" w:rsidRPr="000D084D" w:rsidRDefault="00721257" w:rsidP="00721257">
      <w:pPr>
        <w:pStyle w:val="enumlev1"/>
        <w:rPr>
          <w:rFonts w:cstheme="minorHAnsi"/>
          <w:lang w:eastAsia="zh-CN"/>
        </w:rPr>
      </w:pPr>
      <w:r w:rsidRPr="000D084D">
        <w:rPr>
          <w:rFonts w:cstheme="minorHAnsi"/>
          <w:lang w:eastAsia="zh-CN"/>
        </w:rPr>
        <w:t>3.2</w:t>
      </w:r>
      <w:r w:rsidRPr="000D084D">
        <w:rPr>
          <w:rFonts w:cstheme="minorHAnsi"/>
          <w:lang w:eastAsia="zh-CN"/>
        </w:rPr>
        <w:tab/>
      </w:r>
      <w:r w:rsidRPr="000D084D">
        <w:rPr>
          <w:rFonts w:cstheme="minorHAnsi"/>
          <w:lang w:eastAsia="zh-CN"/>
        </w:rPr>
        <w:t>秘书长须</w:t>
      </w:r>
      <w:r w:rsidR="00DA02CE">
        <w:rPr>
          <w:rFonts w:cstheme="minorHAnsi" w:hint="eastAsia"/>
          <w:lang w:eastAsia="zh-CN"/>
        </w:rPr>
        <w:t>代表各成员国政府</w:t>
      </w:r>
      <w:r w:rsidRPr="000D084D">
        <w:rPr>
          <w:rFonts w:cstheme="minorHAnsi"/>
          <w:lang w:eastAsia="zh-CN"/>
        </w:rPr>
        <w:t>向国际电联各成员国主管部门、有关部门成员</w:t>
      </w:r>
      <w:r w:rsidR="00DA02CE">
        <w:rPr>
          <w:rFonts w:cstheme="minorHAnsi" w:hint="eastAsia"/>
          <w:lang w:eastAsia="zh-CN"/>
        </w:rPr>
        <w:t>和学术成员发出邀请，且秘书长须向与卢旺达没有外交关系的国际电联成员国发出邀请。此外，秘书长亦须向</w:t>
      </w:r>
      <w:r w:rsidRPr="000D084D">
        <w:rPr>
          <w:rFonts w:cstheme="minorHAnsi"/>
          <w:lang w:eastAsia="zh-CN"/>
        </w:rPr>
        <w:t>可能作为观察员</w:t>
      </w:r>
      <w:r w:rsidR="00DA02CE">
        <w:rPr>
          <w:rFonts w:cstheme="minorHAnsi" w:hint="eastAsia"/>
          <w:lang w:eastAsia="zh-CN"/>
        </w:rPr>
        <w:t>或参会代表</w:t>
      </w:r>
      <w:r w:rsidRPr="000D084D">
        <w:rPr>
          <w:rFonts w:cstheme="minorHAnsi"/>
          <w:lang w:eastAsia="zh-CN"/>
        </w:rPr>
        <w:t>列席会议的组织和实体发出邀请。</w:t>
      </w:r>
    </w:p>
    <w:p w14:paraId="64E5A9D5" w14:textId="1FEF1935" w:rsidR="00721257" w:rsidRPr="000D084D" w:rsidRDefault="00721257" w:rsidP="00721257">
      <w:pPr>
        <w:pStyle w:val="enumlev1"/>
        <w:rPr>
          <w:rFonts w:cstheme="minorHAnsi"/>
          <w:lang w:eastAsia="zh-CN"/>
        </w:rPr>
      </w:pPr>
      <w:r w:rsidRPr="000D084D">
        <w:rPr>
          <w:rFonts w:cstheme="minorHAnsi"/>
          <w:lang w:eastAsia="zh-CN"/>
        </w:rPr>
        <w:t>3.3</w:t>
      </w:r>
      <w:r w:rsidRPr="000D084D">
        <w:rPr>
          <w:rFonts w:cstheme="minorHAnsi"/>
          <w:lang w:eastAsia="zh-CN"/>
        </w:rPr>
        <w:tab/>
      </w:r>
      <w:r w:rsidRPr="000D084D">
        <w:rPr>
          <w:rFonts w:cstheme="minorHAnsi"/>
          <w:lang w:eastAsia="zh-CN"/>
        </w:rPr>
        <w:t>负责承办会议的东道国政府须给予与会者和所有参加会议工作的国际电联官员入境</w:t>
      </w:r>
      <w:r w:rsidR="00B711FE">
        <w:rPr>
          <w:rFonts w:cstheme="minorHAnsi" w:hint="eastAsia"/>
          <w:lang w:eastAsia="zh-CN"/>
        </w:rPr>
        <w:t>卢旺达</w:t>
      </w:r>
      <w:r w:rsidRPr="000D084D">
        <w:rPr>
          <w:rFonts w:cstheme="minorHAnsi"/>
          <w:lang w:eastAsia="zh-CN"/>
        </w:rPr>
        <w:t>、并在履行与会议有关的职责或任务期间在该国逗留的权利</w:t>
      </w:r>
      <w:r w:rsidR="00B711FE">
        <w:rPr>
          <w:rFonts w:cstheme="minorHAnsi" w:hint="eastAsia"/>
          <w:lang w:eastAsia="zh-CN"/>
        </w:rPr>
        <w:t>。</w:t>
      </w:r>
    </w:p>
    <w:p w14:paraId="59B138D4" w14:textId="170A21DF" w:rsidR="00721257" w:rsidRPr="000D084D" w:rsidRDefault="00721257" w:rsidP="00721257">
      <w:pPr>
        <w:pStyle w:val="enumlev1"/>
        <w:rPr>
          <w:rFonts w:cstheme="minorHAnsi"/>
          <w:lang w:eastAsia="zh-CN"/>
        </w:rPr>
      </w:pPr>
      <w:r w:rsidRPr="000D084D">
        <w:rPr>
          <w:rFonts w:cstheme="minorHAnsi"/>
          <w:lang w:eastAsia="zh-CN"/>
        </w:rPr>
        <w:t>3.4</w:t>
      </w:r>
      <w:r w:rsidRPr="000D084D">
        <w:rPr>
          <w:rFonts w:cstheme="minorHAnsi"/>
          <w:lang w:eastAsia="zh-CN"/>
        </w:rPr>
        <w:tab/>
      </w:r>
      <w:r w:rsidRPr="000D084D">
        <w:rPr>
          <w:rFonts w:cstheme="minorHAnsi"/>
          <w:lang w:eastAsia="zh-CN"/>
        </w:rPr>
        <w:t>为此，政府须采取各种适当措施，向所有与会者和国际电联职员发放必要的签证和入境许可证。</w:t>
      </w:r>
    </w:p>
    <w:p w14:paraId="7EDDFECB" w14:textId="77777777" w:rsidR="00721257" w:rsidRPr="000D084D" w:rsidRDefault="00721257" w:rsidP="00721257">
      <w:pPr>
        <w:pStyle w:val="enumlev1"/>
        <w:rPr>
          <w:rFonts w:cstheme="minorHAnsi"/>
          <w:lang w:eastAsia="zh-CN"/>
        </w:rPr>
      </w:pPr>
      <w:r w:rsidRPr="000D084D">
        <w:rPr>
          <w:rFonts w:cstheme="minorHAnsi"/>
          <w:lang w:eastAsia="zh-CN"/>
        </w:rPr>
        <w:lastRenderedPageBreak/>
        <w:t>3.5</w:t>
      </w:r>
      <w:r w:rsidRPr="000D084D">
        <w:rPr>
          <w:rFonts w:cstheme="minorHAnsi"/>
          <w:lang w:eastAsia="zh-CN"/>
        </w:rPr>
        <w:tab/>
      </w:r>
      <w:r w:rsidRPr="000D084D">
        <w:rPr>
          <w:rFonts w:cstheme="minorHAnsi"/>
          <w:lang w:eastAsia="zh-CN"/>
        </w:rPr>
        <w:t>为加快签证（或入境许可证）的发放与送达，国际电联须至少在会议开幕的四十五（</w:t>
      </w:r>
      <w:r w:rsidRPr="000D084D">
        <w:rPr>
          <w:rFonts w:cstheme="minorHAnsi"/>
          <w:lang w:eastAsia="zh-CN"/>
        </w:rPr>
        <w:t>45</w:t>
      </w:r>
      <w:r w:rsidRPr="000D084D">
        <w:rPr>
          <w:rFonts w:cstheme="minorHAnsi"/>
          <w:lang w:eastAsia="zh-CN"/>
        </w:rPr>
        <w:t>）天前和此后的每一周向政府提供已预注册的与会者和国际电联官员的名单。</w:t>
      </w:r>
    </w:p>
    <w:p w14:paraId="2584B386" w14:textId="77777777" w:rsidR="00721257" w:rsidRPr="000D084D" w:rsidRDefault="00721257" w:rsidP="00721257">
      <w:pPr>
        <w:pStyle w:val="ArtNo"/>
        <w:rPr>
          <w:rFonts w:cstheme="minorHAnsi"/>
          <w:lang w:eastAsia="zh-CN"/>
        </w:rPr>
      </w:pPr>
      <w:r w:rsidRPr="000D084D">
        <w:rPr>
          <w:rFonts w:cstheme="minorHAnsi"/>
          <w:lang w:eastAsia="zh-CN"/>
        </w:rPr>
        <w:t>第四条</w:t>
      </w:r>
    </w:p>
    <w:p w14:paraId="6EE7E63B" w14:textId="77777777" w:rsidR="00721257" w:rsidRPr="000D084D" w:rsidRDefault="00721257" w:rsidP="00721257">
      <w:pPr>
        <w:pStyle w:val="Headingb0"/>
        <w:rPr>
          <w:rFonts w:hint="eastAsia"/>
          <w:lang w:eastAsia="zh-CN"/>
        </w:rPr>
      </w:pPr>
      <w:r w:rsidRPr="000D084D">
        <w:rPr>
          <w:lang w:eastAsia="zh-CN"/>
        </w:rPr>
        <w:t>特权和豁免权</w:t>
      </w:r>
    </w:p>
    <w:p w14:paraId="51785B5F" w14:textId="2007C932" w:rsidR="00721257" w:rsidRPr="000D084D" w:rsidRDefault="00721257" w:rsidP="00721257">
      <w:pPr>
        <w:pStyle w:val="enumlev1"/>
        <w:rPr>
          <w:rFonts w:cstheme="minorHAnsi"/>
          <w:lang w:eastAsia="zh-CN"/>
        </w:rPr>
      </w:pPr>
      <w:r w:rsidRPr="000D084D">
        <w:rPr>
          <w:rFonts w:cstheme="minorHAnsi"/>
          <w:lang w:eastAsia="zh-CN"/>
        </w:rPr>
        <w:t>4.1</w:t>
      </w:r>
      <w:r w:rsidRPr="000D084D">
        <w:rPr>
          <w:rFonts w:cstheme="minorHAnsi"/>
          <w:lang w:eastAsia="zh-CN"/>
        </w:rPr>
        <w:tab/>
      </w:r>
      <w:r w:rsidRPr="000D084D">
        <w:rPr>
          <w:rFonts w:cstheme="minorHAnsi"/>
          <w:lang w:eastAsia="zh-CN"/>
        </w:rPr>
        <w:t>在本协议的框架内及执行过程中，政府须对会议适用联合国大会于</w:t>
      </w:r>
      <w:r w:rsidRPr="000D084D">
        <w:rPr>
          <w:rFonts w:cstheme="minorHAnsi"/>
          <w:lang w:eastAsia="zh-CN"/>
        </w:rPr>
        <w:t>194</w:t>
      </w:r>
      <w:r w:rsidR="00B711FE">
        <w:rPr>
          <w:rFonts w:cstheme="minorHAnsi"/>
          <w:lang w:eastAsia="zh-CN"/>
        </w:rPr>
        <w:t>7</w:t>
      </w:r>
      <w:r w:rsidRPr="000D084D">
        <w:rPr>
          <w:rFonts w:cstheme="minorHAnsi"/>
          <w:lang w:eastAsia="zh-CN"/>
        </w:rPr>
        <w:t>年</w:t>
      </w:r>
      <w:r w:rsidR="00B711FE">
        <w:rPr>
          <w:rFonts w:cstheme="minorHAnsi"/>
          <w:lang w:eastAsia="zh-CN"/>
        </w:rPr>
        <w:t>11</w:t>
      </w:r>
      <w:r w:rsidRPr="000D084D">
        <w:rPr>
          <w:rFonts w:cstheme="minorHAnsi"/>
          <w:lang w:eastAsia="zh-CN"/>
        </w:rPr>
        <w:t>月</w:t>
      </w:r>
      <w:r w:rsidR="00B711FE">
        <w:rPr>
          <w:rFonts w:cstheme="minorHAnsi"/>
          <w:lang w:eastAsia="zh-CN"/>
        </w:rPr>
        <w:t>21</w:t>
      </w:r>
      <w:r w:rsidRPr="000D084D">
        <w:rPr>
          <w:rFonts w:cstheme="minorHAnsi"/>
          <w:lang w:eastAsia="zh-CN"/>
        </w:rPr>
        <w:t>日通过、</w:t>
      </w:r>
      <w:r w:rsidR="00B711FE">
        <w:rPr>
          <w:rFonts w:cstheme="minorHAnsi" w:hint="eastAsia"/>
          <w:lang w:eastAsia="zh-CN"/>
        </w:rPr>
        <w:t>卢旺达</w:t>
      </w:r>
      <w:r w:rsidRPr="000D084D">
        <w:rPr>
          <w:rFonts w:cstheme="minorHAnsi"/>
          <w:lang w:eastAsia="zh-CN"/>
        </w:rPr>
        <w:t>自</w:t>
      </w:r>
      <w:r w:rsidRPr="000D084D">
        <w:rPr>
          <w:rFonts w:cstheme="minorHAnsi"/>
          <w:lang w:eastAsia="zh-CN"/>
        </w:rPr>
        <w:t>19</w:t>
      </w:r>
      <w:r w:rsidR="00B711FE">
        <w:rPr>
          <w:rFonts w:cstheme="minorHAnsi"/>
          <w:lang w:eastAsia="zh-CN"/>
        </w:rPr>
        <w:t>64</w:t>
      </w:r>
      <w:r w:rsidRPr="000D084D">
        <w:rPr>
          <w:rFonts w:cstheme="minorHAnsi"/>
          <w:lang w:eastAsia="zh-CN"/>
        </w:rPr>
        <w:t>年</w:t>
      </w:r>
      <w:r w:rsidR="00B711FE">
        <w:rPr>
          <w:rFonts w:cstheme="minorHAnsi"/>
          <w:lang w:eastAsia="zh-CN"/>
        </w:rPr>
        <w:t>4</w:t>
      </w:r>
      <w:r w:rsidRPr="000D084D">
        <w:rPr>
          <w:rFonts w:cstheme="minorHAnsi"/>
          <w:lang w:eastAsia="zh-CN"/>
        </w:rPr>
        <w:t>月</w:t>
      </w:r>
      <w:r w:rsidR="00B711FE">
        <w:rPr>
          <w:rFonts w:cstheme="minorHAnsi"/>
          <w:lang w:eastAsia="zh-CN"/>
        </w:rPr>
        <w:t>15</w:t>
      </w:r>
      <w:r w:rsidRPr="000D084D">
        <w:rPr>
          <w:rFonts w:cstheme="minorHAnsi"/>
          <w:lang w:eastAsia="zh-CN"/>
        </w:rPr>
        <w:t>日加入的《</w:t>
      </w:r>
      <w:r w:rsidR="00AA2B03">
        <w:rPr>
          <w:rFonts w:cstheme="minorHAnsi" w:hint="eastAsia"/>
          <w:lang w:eastAsia="zh-CN"/>
        </w:rPr>
        <w:t>专门机构</w:t>
      </w:r>
      <w:r w:rsidRPr="000D084D">
        <w:rPr>
          <w:rFonts w:cstheme="minorHAnsi"/>
          <w:lang w:eastAsia="zh-CN"/>
        </w:rPr>
        <w:t>特权与豁免公约》（</w:t>
      </w:r>
      <w:proofErr w:type="gramStart"/>
      <w:r w:rsidRPr="000D084D">
        <w:rPr>
          <w:rFonts w:cstheme="minorHAnsi"/>
          <w:lang w:eastAsia="zh-CN"/>
        </w:rPr>
        <w:t>以下简称</w:t>
      </w:r>
      <w:r w:rsidRPr="000D084D">
        <w:rPr>
          <w:rFonts w:ascii="SimSun" w:eastAsia="SimSun" w:hAnsi="SimSun" w:cstheme="minorHAnsi"/>
          <w:lang w:eastAsia="zh-CN"/>
        </w:rPr>
        <w:t>“</w:t>
      </w:r>
      <w:proofErr w:type="gramEnd"/>
      <w:r w:rsidRPr="000D084D">
        <w:rPr>
          <w:rFonts w:cstheme="minorHAnsi"/>
          <w:lang w:eastAsia="zh-CN"/>
        </w:rPr>
        <w:t>《</w:t>
      </w:r>
      <w:r w:rsidRPr="000D084D">
        <w:rPr>
          <w:rFonts w:cstheme="minorHAnsi"/>
          <w:lang w:eastAsia="zh-CN"/>
        </w:rPr>
        <w:t>194</w:t>
      </w:r>
      <w:r w:rsidR="00AA2B03">
        <w:rPr>
          <w:rFonts w:cstheme="minorHAnsi"/>
          <w:lang w:eastAsia="zh-CN"/>
        </w:rPr>
        <w:t>7</w:t>
      </w:r>
      <w:r w:rsidRPr="000D084D">
        <w:rPr>
          <w:rFonts w:cstheme="minorHAnsi"/>
          <w:lang w:eastAsia="zh-CN"/>
        </w:rPr>
        <w:t>年公约》</w:t>
      </w:r>
      <w:r w:rsidRPr="000D084D">
        <w:rPr>
          <w:rFonts w:ascii="SimSun" w:eastAsia="SimSun" w:hAnsi="SimSun" w:cstheme="minorHAnsi"/>
          <w:lang w:eastAsia="zh-CN"/>
        </w:rPr>
        <w:t>”</w:t>
      </w:r>
      <w:r w:rsidRPr="000D084D">
        <w:rPr>
          <w:rFonts w:cstheme="minorHAnsi"/>
          <w:lang w:eastAsia="zh-CN"/>
        </w:rPr>
        <w:t>）的相关规定（也见理事会确认此前第</w:t>
      </w:r>
      <w:r w:rsidRPr="000D084D">
        <w:rPr>
          <w:rFonts w:cstheme="minorHAnsi"/>
          <w:lang w:eastAsia="zh-CN"/>
        </w:rPr>
        <w:t>193</w:t>
      </w:r>
      <w:r w:rsidRPr="000D084D">
        <w:rPr>
          <w:rFonts w:cstheme="minorHAnsi"/>
          <w:lang w:eastAsia="zh-CN"/>
        </w:rPr>
        <w:t>号决议的第</w:t>
      </w:r>
      <w:r w:rsidRPr="000D084D">
        <w:rPr>
          <w:rFonts w:cstheme="minorHAnsi"/>
          <w:lang w:eastAsia="zh-CN"/>
        </w:rPr>
        <w:t>1004</w:t>
      </w:r>
      <w:r w:rsidRPr="000D084D">
        <w:rPr>
          <w:rFonts w:cstheme="minorHAnsi"/>
          <w:lang w:eastAsia="zh-CN"/>
        </w:rPr>
        <w:t>号决议）。特别是，会议代表和代表团成员及其符合条件的随行配偶和未成年子女，可在会议期间及会议开幕前和闭幕后的三（</w:t>
      </w:r>
      <w:r w:rsidRPr="000D084D">
        <w:rPr>
          <w:rFonts w:cstheme="minorHAnsi"/>
          <w:lang w:eastAsia="zh-CN"/>
        </w:rPr>
        <w:t>3</w:t>
      </w:r>
      <w:r w:rsidRPr="000D084D">
        <w:rPr>
          <w:rFonts w:cstheme="minorHAnsi"/>
          <w:lang w:eastAsia="zh-CN"/>
        </w:rPr>
        <w:t>）天内，享有《</w:t>
      </w:r>
      <w:r w:rsidRPr="000D084D">
        <w:rPr>
          <w:rFonts w:cstheme="minorHAnsi"/>
          <w:lang w:eastAsia="zh-CN"/>
        </w:rPr>
        <w:t>194</w:t>
      </w:r>
      <w:r w:rsidR="00AA2B03">
        <w:rPr>
          <w:rFonts w:cstheme="minorHAnsi"/>
          <w:lang w:eastAsia="zh-CN"/>
        </w:rPr>
        <w:t>7</w:t>
      </w:r>
      <w:r w:rsidRPr="000D084D">
        <w:rPr>
          <w:rFonts w:cstheme="minorHAnsi"/>
          <w:lang w:eastAsia="zh-CN"/>
        </w:rPr>
        <w:t>年公约》第</w:t>
      </w:r>
      <w:r w:rsidR="00AA2B03">
        <w:rPr>
          <w:rFonts w:cstheme="minorHAnsi" w:hint="eastAsia"/>
          <w:lang w:eastAsia="zh-CN"/>
        </w:rPr>
        <w:t>五</w:t>
      </w:r>
      <w:r w:rsidRPr="000D084D">
        <w:rPr>
          <w:rFonts w:cstheme="minorHAnsi"/>
          <w:lang w:eastAsia="zh-CN"/>
        </w:rPr>
        <w:t>条规定的特权、豁免权及便利。此外，国际电联官员及其符合条件的随行配偶和未成年子女，可在会议期间及会议开幕前的十（</w:t>
      </w:r>
      <w:r w:rsidRPr="000D084D">
        <w:rPr>
          <w:rFonts w:cstheme="minorHAnsi"/>
          <w:lang w:eastAsia="zh-CN"/>
        </w:rPr>
        <w:t>10</w:t>
      </w:r>
      <w:r w:rsidRPr="000D084D">
        <w:rPr>
          <w:rFonts w:cstheme="minorHAnsi"/>
          <w:lang w:eastAsia="zh-CN"/>
        </w:rPr>
        <w:t>）天和闭幕后的五（</w:t>
      </w:r>
      <w:r w:rsidRPr="000D084D">
        <w:rPr>
          <w:rFonts w:cstheme="minorHAnsi"/>
          <w:lang w:eastAsia="zh-CN"/>
        </w:rPr>
        <w:t>5</w:t>
      </w:r>
      <w:r w:rsidRPr="000D084D">
        <w:rPr>
          <w:rFonts w:cstheme="minorHAnsi"/>
          <w:lang w:eastAsia="zh-CN"/>
        </w:rPr>
        <w:t>）天内，享有《</w:t>
      </w:r>
      <w:r w:rsidRPr="000D084D">
        <w:rPr>
          <w:rFonts w:cstheme="minorHAnsi"/>
          <w:lang w:eastAsia="zh-CN"/>
        </w:rPr>
        <w:t>194</w:t>
      </w:r>
      <w:r w:rsidR="00AA2B03">
        <w:rPr>
          <w:rFonts w:cstheme="minorHAnsi"/>
          <w:lang w:eastAsia="zh-CN"/>
        </w:rPr>
        <w:t>7</w:t>
      </w:r>
      <w:r w:rsidRPr="000D084D">
        <w:rPr>
          <w:rFonts w:cstheme="minorHAnsi"/>
          <w:lang w:eastAsia="zh-CN"/>
        </w:rPr>
        <w:t>年公约》第</w:t>
      </w:r>
      <w:r w:rsidR="00AA2B03">
        <w:rPr>
          <w:rFonts w:cstheme="minorHAnsi" w:hint="eastAsia"/>
          <w:lang w:eastAsia="zh-CN"/>
        </w:rPr>
        <w:t>六</w:t>
      </w:r>
      <w:r w:rsidRPr="000D084D">
        <w:rPr>
          <w:rFonts w:cstheme="minorHAnsi"/>
          <w:lang w:eastAsia="zh-CN"/>
        </w:rPr>
        <w:t>条和第</w:t>
      </w:r>
      <w:r w:rsidR="00AA2B03">
        <w:rPr>
          <w:rFonts w:cstheme="minorHAnsi" w:hint="eastAsia"/>
          <w:lang w:eastAsia="zh-CN"/>
        </w:rPr>
        <w:t>八</w:t>
      </w:r>
      <w:r w:rsidRPr="000D084D">
        <w:rPr>
          <w:rFonts w:cstheme="minorHAnsi"/>
          <w:lang w:eastAsia="zh-CN"/>
        </w:rPr>
        <w:t>条规定的特权、豁免权及便利。为顾及政府的内部程序，国际电联</w:t>
      </w:r>
      <w:r w:rsidRPr="000D084D">
        <w:rPr>
          <w:rFonts w:cstheme="minorHAnsi" w:hint="eastAsia"/>
          <w:lang w:eastAsia="zh-CN"/>
        </w:rPr>
        <w:t>须</w:t>
      </w:r>
      <w:r w:rsidRPr="000D084D">
        <w:rPr>
          <w:rFonts w:cstheme="minorHAnsi"/>
          <w:lang w:eastAsia="zh-CN"/>
        </w:rPr>
        <w:t>提供计划在会议开幕前抵达的国际电联官员的名称和详细信息</w:t>
      </w:r>
      <w:r w:rsidRPr="000D084D">
        <w:rPr>
          <w:rFonts w:cstheme="minorHAnsi" w:hint="eastAsia"/>
          <w:lang w:eastAsia="zh-CN"/>
        </w:rPr>
        <w:t>。</w:t>
      </w:r>
    </w:p>
    <w:p w14:paraId="115621C2" w14:textId="573A9A03" w:rsidR="00721257" w:rsidRPr="000D084D" w:rsidRDefault="00721257" w:rsidP="00721257">
      <w:pPr>
        <w:pStyle w:val="enumlev1"/>
        <w:rPr>
          <w:rFonts w:cstheme="minorHAnsi"/>
          <w:lang w:eastAsia="zh-CN"/>
        </w:rPr>
      </w:pPr>
      <w:r w:rsidRPr="000D084D">
        <w:rPr>
          <w:rFonts w:cstheme="minorHAnsi"/>
          <w:lang w:eastAsia="zh-CN"/>
        </w:rPr>
        <w:t>4.2</w:t>
      </w:r>
      <w:r w:rsidRPr="000D084D">
        <w:rPr>
          <w:rFonts w:cstheme="minorHAnsi"/>
          <w:lang w:eastAsia="zh-CN"/>
        </w:rPr>
        <w:tab/>
      </w:r>
      <w:r w:rsidRPr="000D084D">
        <w:rPr>
          <w:rFonts w:cstheme="minorHAnsi"/>
          <w:lang w:eastAsia="zh-CN"/>
        </w:rPr>
        <w:t>专门机构和国际原子能机构的观察员须享有《</w:t>
      </w:r>
      <w:r w:rsidRPr="000D084D">
        <w:rPr>
          <w:rFonts w:cstheme="minorHAnsi"/>
          <w:lang w:eastAsia="zh-CN"/>
        </w:rPr>
        <w:t>194</w:t>
      </w:r>
      <w:r w:rsidR="00AA2B03">
        <w:rPr>
          <w:rFonts w:cstheme="minorHAnsi"/>
          <w:lang w:eastAsia="zh-CN"/>
        </w:rPr>
        <w:t>7</w:t>
      </w:r>
      <w:r w:rsidRPr="000D084D">
        <w:rPr>
          <w:rFonts w:cstheme="minorHAnsi"/>
          <w:lang w:eastAsia="zh-CN"/>
        </w:rPr>
        <w:t>年公约》</w:t>
      </w:r>
      <w:r w:rsidR="00AA2B03" w:rsidRPr="000D084D">
        <w:rPr>
          <w:rFonts w:cstheme="minorHAnsi"/>
          <w:lang w:eastAsia="zh-CN"/>
        </w:rPr>
        <w:t>第</w:t>
      </w:r>
      <w:r w:rsidR="00AA2B03">
        <w:rPr>
          <w:rFonts w:cstheme="minorHAnsi" w:hint="eastAsia"/>
          <w:lang w:eastAsia="zh-CN"/>
        </w:rPr>
        <w:t>六</w:t>
      </w:r>
      <w:r w:rsidR="00AA2B03" w:rsidRPr="000D084D">
        <w:rPr>
          <w:rFonts w:cstheme="minorHAnsi"/>
          <w:lang w:eastAsia="zh-CN"/>
        </w:rPr>
        <w:t>条和第</w:t>
      </w:r>
      <w:r w:rsidR="00AA2B03">
        <w:rPr>
          <w:rFonts w:cstheme="minorHAnsi" w:hint="eastAsia"/>
          <w:lang w:eastAsia="zh-CN"/>
        </w:rPr>
        <w:t>八</w:t>
      </w:r>
      <w:r w:rsidR="00AA2B03" w:rsidRPr="000D084D">
        <w:rPr>
          <w:rFonts w:cstheme="minorHAnsi"/>
          <w:lang w:eastAsia="zh-CN"/>
        </w:rPr>
        <w:t>条规定的特权</w:t>
      </w:r>
      <w:r w:rsidR="00AA2B03">
        <w:rPr>
          <w:rFonts w:cstheme="minorHAnsi" w:hint="eastAsia"/>
          <w:lang w:eastAsia="zh-CN"/>
        </w:rPr>
        <w:t>和</w:t>
      </w:r>
      <w:r w:rsidR="00AA2B03" w:rsidRPr="000D084D">
        <w:rPr>
          <w:rFonts w:cstheme="minorHAnsi"/>
          <w:lang w:eastAsia="zh-CN"/>
        </w:rPr>
        <w:t>豁免</w:t>
      </w:r>
      <w:r w:rsidR="00AA2B03">
        <w:rPr>
          <w:rFonts w:cstheme="minorHAnsi" w:hint="eastAsia"/>
          <w:lang w:eastAsia="zh-CN"/>
        </w:rPr>
        <w:t>权</w:t>
      </w:r>
      <w:r w:rsidRPr="000D084D">
        <w:rPr>
          <w:rFonts w:cstheme="minorHAnsi"/>
          <w:lang w:eastAsia="zh-CN"/>
        </w:rPr>
        <w:t>。</w:t>
      </w:r>
      <w:r w:rsidR="00AA2B03" w:rsidRPr="00AA2B03">
        <w:rPr>
          <w:rFonts w:cstheme="minorHAnsi" w:hint="eastAsia"/>
          <w:lang w:eastAsia="zh-CN"/>
        </w:rPr>
        <w:t>联合国观察员应享有</w:t>
      </w:r>
      <w:r w:rsidR="00120F34">
        <w:rPr>
          <w:rFonts w:cstheme="minorHAnsi" w:hint="eastAsia"/>
          <w:lang w:eastAsia="zh-CN"/>
        </w:rPr>
        <w:t>1</w:t>
      </w:r>
      <w:r w:rsidR="00120F34">
        <w:rPr>
          <w:rFonts w:cstheme="minorHAnsi"/>
          <w:lang w:eastAsia="zh-CN"/>
        </w:rPr>
        <w:t>946</w:t>
      </w:r>
      <w:r w:rsidR="00120F34">
        <w:rPr>
          <w:rFonts w:cstheme="minorHAnsi" w:hint="eastAsia"/>
          <w:lang w:eastAsia="zh-CN"/>
        </w:rPr>
        <w:t>年</w:t>
      </w:r>
      <w:r w:rsidR="00120F34" w:rsidRPr="000D084D">
        <w:rPr>
          <w:rFonts w:cstheme="minorHAnsi"/>
          <w:lang w:eastAsia="zh-CN"/>
        </w:rPr>
        <w:t>《</w:t>
      </w:r>
      <w:r w:rsidR="00120F34">
        <w:rPr>
          <w:rFonts w:cstheme="minorHAnsi" w:hint="eastAsia"/>
          <w:lang w:eastAsia="zh-CN"/>
        </w:rPr>
        <w:t>联合国</w:t>
      </w:r>
      <w:r w:rsidR="00120F34" w:rsidRPr="000D084D">
        <w:rPr>
          <w:rFonts w:cstheme="minorHAnsi"/>
          <w:lang w:eastAsia="zh-CN"/>
        </w:rPr>
        <w:t>特权与豁免公约》</w:t>
      </w:r>
      <w:r w:rsidR="00AA2B03" w:rsidRPr="00AA2B03">
        <w:rPr>
          <w:rFonts w:cstheme="minorHAnsi" w:hint="eastAsia"/>
          <w:lang w:eastAsia="zh-CN"/>
        </w:rPr>
        <w:t>第五条和第七条规定的特权和豁免，卢旺达自</w:t>
      </w:r>
      <w:r w:rsidR="00AA2B03" w:rsidRPr="00AA2B03">
        <w:rPr>
          <w:rFonts w:cstheme="minorHAnsi" w:hint="eastAsia"/>
          <w:lang w:eastAsia="zh-CN"/>
        </w:rPr>
        <w:t>1964</w:t>
      </w:r>
      <w:r w:rsidR="00AA2B03" w:rsidRPr="00AA2B03">
        <w:rPr>
          <w:rFonts w:cstheme="minorHAnsi" w:hint="eastAsia"/>
          <w:lang w:eastAsia="zh-CN"/>
        </w:rPr>
        <w:t>年</w:t>
      </w:r>
      <w:r w:rsidR="00AA2B03" w:rsidRPr="00AA2B03">
        <w:rPr>
          <w:rFonts w:cstheme="minorHAnsi" w:hint="eastAsia"/>
          <w:lang w:eastAsia="zh-CN"/>
        </w:rPr>
        <w:t>4</w:t>
      </w:r>
      <w:r w:rsidR="00AA2B03" w:rsidRPr="00AA2B03">
        <w:rPr>
          <w:rFonts w:cstheme="minorHAnsi" w:hint="eastAsia"/>
          <w:lang w:eastAsia="zh-CN"/>
        </w:rPr>
        <w:t>月</w:t>
      </w:r>
      <w:r w:rsidR="00AA2B03" w:rsidRPr="00AA2B03">
        <w:rPr>
          <w:rFonts w:cstheme="minorHAnsi" w:hint="eastAsia"/>
          <w:lang w:eastAsia="zh-CN"/>
        </w:rPr>
        <w:t>15</w:t>
      </w:r>
      <w:r w:rsidR="00AA2B03" w:rsidRPr="00AA2B03">
        <w:rPr>
          <w:rFonts w:cstheme="minorHAnsi" w:hint="eastAsia"/>
          <w:lang w:eastAsia="zh-CN"/>
        </w:rPr>
        <w:t>日以来一直是该公约的缔约国。</w:t>
      </w:r>
    </w:p>
    <w:p w14:paraId="3059C593" w14:textId="77777777" w:rsidR="00721257" w:rsidRPr="000D084D" w:rsidRDefault="00721257" w:rsidP="00721257">
      <w:pPr>
        <w:pStyle w:val="enumlev1"/>
        <w:rPr>
          <w:rFonts w:cstheme="minorHAnsi"/>
          <w:lang w:eastAsia="zh-CN"/>
        </w:rPr>
      </w:pPr>
      <w:r w:rsidRPr="000D084D">
        <w:rPr>
          <w:rFonts w:cstheme="minorHAnsi"/>
          <w:lang w:eastAsia="zh-CN"/>
        </w:rPr>
        <w:t>4.3</w:t>
      </w:r>
      <w:r w:rsidRPr="000D084D">
        <w:rPr>
          <w:rFonts w:cstheme="minorHAnsi"/>
          <w:lang w:eastAsia="zh-CN"/>
        </w:rPr>
        <w:tab/>
      </w:r>
      <w:r w:rsidRPr="000D084D">
        <w:rPr>
          <w:rFonts w:cstheme="minorHAnsi"/>
          <w:lang w:eastAsia="zh-CN"/>
        </w:rPr>
        <w:t>上述第</w:t>
      </w:r>
      <w:r w:rsidRPr="000D084D">
        <w:rPr>
          <w:rFonts w:cstheme="minorHAnsi"/>
          <w:lang w:eastAsia="zh-CN"/>
        </w:rPr>
        <w:t>1.1</w:t>
      </w:r>
      <w:r w:rsidRPr="000D084D">
        <w:rPr>
          <w:rFonts w:cstheme="minorHAnsi"/>
          <w:lang w:eastAsia="zh-CN"/>
        </w:rPr>
        <w:t>段涉及的其他与会者须享有不因为与参会相关的任何言论、文字或行为而受到法律追究的豁免权。</w:t>
      </w:r>
    </w:p>
    <w:p w14:paraId="7EFD77C8" w14:textId="77777777" w:rsidR="00721257" w:rsidRPr="000D084D" w:rsidRDefault="00721257" w:rsidP="00721257">
      <w:pPr>
        <w:pStyle w:val="enumlev1"/>
        <w:rPr>
          <w:rFonts w:cstheme="minorHAnsi"/>
          <w:lang w:eastAsia="zh-CN"/>
        </w:rPr>
      </w:pPr>
      <w:r w:rsidRPr="000D084D">
        <w:rPr>
          <w:rFonts w:cstheme="minorHAnsi"/>
          <w:lang w:eastAsia="zh-CN"/>
        </w:rPr>
        <w:t>4.4</w:t>
      </w:r>
      <w:r w:rsidRPr="000D084D">
        <w:rPr>
          <w:rFonts w:cstheme="minorHAnsi"/>
          <w:lang w:eastAsia="zh-CN"/>
        </w:rPr>
        <w:tab/>
      </w:r>
      <w:r w:rsidRPr="000D084D">
        <w:rPr>
          <w:rFonts w:cstheme="minorHAnsi"/>
          <w:lang w:eastAsia="zh-CN"/>
        </w:rPr>
        <w:t>政府根据本协议第六和第七条以及本文件</w:t>
      </w:r>
      <w:r w:rsidRPr="000D084D">
        <w:rPr>
          <w:rFonts w:cstheme="minorHAnsi"/>
          <w:u w:val="single"/>
          <w:lang w:eastAsia="zh-CN"/>
        </w:rPr>
        <w:t>附件</w:t>
      </w:r>
      <w:r w:rsidRPr="000D084D">
        <w:rPr>
          <w:rFonts w:cstheme="minorHAnsi"/>
          <w:u w:val="single"/>
          <w:lang w:eastAsia="zh-CN"/>
        </w:rPr>
        <w:t>2</w:t>
      </w:r>
      <w:r w:rsidRPr="000D084D">
        <w:rPr>
          <w:rFonts w:cstheme="minorHAnsi"/>
          <w:lang w:eastAsia="zh-CN"/>
        </w:rPr>
        <w:t>第</w:t>
      </w:r>
      <w:r w:rsidRPr="000D084D">
        <w:rPr>
          <w:rFonts w:cstheme="minorHAnsi"/>
          <w:lang w:eastAsia="zh-CN"/>
        </w:rPr>
        <w:t>3</w:t>
      </w:r>
      <w:r w:rsidRPr="000D084D">
        <w:rPr>
          <w:rFonts w:cstheme="minorHAnsi"/>
          <w:lang w:eastAsia="zh-CN"/>
        </w:rPr>
        <w:t>节的规定向国际电联提供的人员，须置于秘书长的完全和唯一的领导和监督之下。这些人员须享有不因为与其以正式身份参会相关的任何言论、文字或行为而受到法律追究的豁免权。</w:t>
      </w:r>
    </w:p>
    <w:p w14:paraId="5CE93CA0" w14:textId="335BCA3E" w:rsidR="00721257" w:rsidRPr="000D084D" w:rsidRDefault="00721257" w:rsidP="00721257">
      <w:pPr>
        <w:pStyle w:val="enumlev1"/>
        <w:rPr>
          <w:rFonts w:cstheme="minorHAnsi"/>
          <w:lang w:eastAsia="zh-CN"/>
        </w:rPr>
      </w:pPr>
      <w:r w:rsidRPr="000D084D">
        <w:rPr>
          <w:rFonts w:cstheme="minorHAnsi"/>
          <w:lang w:eastAsia="zh-CN"/>
        </w:rPr>
        <w:t>4.5</w:t>
      </w:r>
      <w:r w:rsidRPr="000D084D">
        <w:rPr>
          <w:rFonts w:cstheme="minorHAnsi"/>
          <w:lang w:eastAsia="zh-CN"/>
        </w:rPr>
        <w:tab/>
      </w:r>
      <w:r w:rsidRPr="000D084D">
        <w:rPr>
          <w:rFonts w:cstheme="minorHAnsi"/>
          <w:lang w:eastAsia="zh-CN"/>
        </w:rPr>
        <w:t>除非国际电联在具体情况下明确表示放弃其豁免权，否则无论何方持有的国际电联财产和资产，均享有不受任何形式法律追究的豁免权。根据达成的谅解，豁免权的放弃不适用于任何判决执行措施。</w:t>
      </w:r>
      <w:r w:rsidRPr="000D084D">
        <w:rPr>
          <w:rFonts w:hint="eastAsia"/>
          <w:lang w:eastAsia="zh-CN"/>
        </w:rPr>
        <w:t>就</w:t>
      </w:r>
      <w:r w:rsidRPr="000D084D">
        <w:rPr>
          <w:lang w:eastAsia="zh-CN"/>
        </w:rPr>
        <w:t>《</w:t>
      </w:r>
      <w:r w:rsidRPr="000D084D">
        <w:rPr>
          <w:lang w:eastAsia="zh-CN"/>
        </w:rPr>
        <w:t>1947</w:t>
      </w:r>
      <w:r w:rsidRPr="000D084D">
        <w:rPr>
          <w:lang w:eastAsia="zh-CN"/>
        </w:rPr>
        <w:t>年公约》</w:t>
      </w:r>
      <w:r w:rsidRPr="000D084D">
        <w:rPr>
          <w:rFonts w:hint="eastAsia"/>
          <w:lang w:eastAsia="zh-CN"/>
        </w:rPr>
        <w:t>而言</w:t>
      </w:r>
      <w:r w:rsidRPr="000D084D">
        <w:rPr>
          <w:lang w:eastAsia="zh-CN"/>
        </w:rPr>
        <w:t>，本协定第二条所指的会议场所</w:t>
      </w:r>
      <w:r w:rsidRPr="000D084D">
        <w:rPr>
          <w:rFonts w:hint="eastAsia"/>
          <w:lang w:eastAsia="zh-CN"/>
        </w:rPr>
        <w:t>须</w:t>
      </w:r>
      <w:r w:rsidRPr="000D084D">
        <w:rPr>
          <w:lang w:eastAsia="zh-CN"/>
        </w:rPr>
        <w:t>被视为构成《</w:t>
      </w:r>
      <w:r w:rsidRPr="000D084D">
        <w:rPr>
          <w:lang w:eastAsia="zh-CN"/>
        </w:rPr>
        <w:t>194</w:t>
      </w:r>
      <w:r w:rsidR="00120F34">
        <w:rPr>
          <w:lang w:eastAsia="zh-CN"/>
        </w:rPr>
        <w:t>7</w:t>
      </w:r>
      <w:r w:rsidRPr="000D084D">
        <w:rPr>
          <w:lang w:eastAsia="zh-CN"/>
        </w:rPr>
        <w:t>年公约》第</w:t>
      </w:r>
      <w:r w:rsidR="00912E1F">
        <w:rPr>
          <w:lang w:eastAsia="zh-CN"/>
        </w:rPr>
        <w:t>5</w:t>
      </w:r>
      <w:r w:rsidRPr="000D084D">
        <w:rPr>
          <w:lang w:eastAsia="zh-CN"/>
        </w:rPr>
        <w:t>节意义上的国际电联的场</w:t>
      </w:r>
      <w:r w:rsidRPr="000D084D">
        <w:rPr>
          <w:rFonts w:hint="eastAsia"/>
          <w:lang w:eastAsia="zh-CN"/>
        </w:rPr>
        <w:t>所</w:t>
      </w:r>
      <w:r w:rsidRPr="000D084D">
        <w:rPr>
          <w:lang w:eastAsia="zh-CN"/>
        </w:rPr>
        <w:t>，其出入权</w:t>
      </w:r>
      <w:r w:rsidRPr="000D084D">
        <w:rPr>
          <w:rFonts w:hint="eastAsia"/>
          <w:lang w:eastAsia="zh-CN"/>
        </w:rPr>
        <w:t>须</w:t>
      </w:r>
      <w:r w:rsidRPr="000D084D">
        <w:rPr>
          <w:lang w:eastAsia="zh-CN"/>
        </w:rPr>
        <w:t>经国际电联授权和控制。在包括筹备和闭幕阶段在内的会议期间，会场不容侵犯。无论何方持有的国际电联财产和资产，均享有免受因执行</w:t>
      </w:r>
      <w:r w:rsidRPr="000D084D">
        <w:rPr>
          <w:rFonts w:cstheme="minorHAnsi"/>
          <w:lang w:eastAsia="zh-CN"/>
        </w:rPr>
        <w:t>、行政、司法或立法行动而导致的搜查、征用、没收、剥夺和任何其它形式干预的权利。此外，国际电联拥有或持有的所有文件均不容侵犯。</w:t>
      </w:r>
    </w:p>
    <w:p w14:paraId="7AC7A176" w14:textId="0B722297" w:rsidR="00721257" w:rsidRPr="000D084D" w:rsidRDefault="00721257" w:rsidP="00721257">
      <w:pPr>
        <w:pStyle w:val="enumlev1"/>
        <w:rPr>
          <w:rFonts w:cstheme="minorHAnsi"/>
          <w:lang w:eastAsia="zh-CN"/>
        </w:rPr>
      </w:pPr>
      <w:r w:rsidRPr="000D084D">
        <w:rPr>
          <w:rFonts w:cstheme="minorHAnsi"/>
          <w:lang w:eastAsia="zh-CN"/>
        </w:rPr>
        <w:t>4.6</w:t>
      </w:r>
      <w:r w:rsidRPr="000D084D">
        <w:rPr>
          <w:rFonts w:cstheme="minorHAnsi"/>
          <w:lang w:eastAsia="zh-CN"/>
        </w:rPr>
        <w:tab/>
      </w:r>
      <w:r w:rsidRPr="000D084D">
        <w:rPr>
          <w:rFonts w:cstheme="minorHAnsi"/>
          <w:lang w:eastAsia="zh-CN"/>
        </w:rPr>
        <w:t>国际电联和政府</w:t>
      </w:r>
      <w:r w:rsidRPr="000D084D">
        <w:rPr>
          <w:rFonts w:cstheme="minorHAnsi" w:hint="eastAsia"/>
          <w:lang w:eastAsia="zh-CN"/>
        </w:rPr>
        <w:t>须</w:t>
      </w:r>
      <w:r w:rsidRPr="000D084D">
        <w:rPr>
          <w:rFonts w:cstheme="minorHAnsi"/>
          <w:lang w:eastAsia="zh-CN"/>
        </w:rPr>
        <w:t>持续合作，以促进正当执法，确保</w:t>
      </w:r>
      <w:r w:rsidR="00912E1F">
        <w:rPr>
          <w:rFonts w:cstheme="minorHAnsi" w:hint="eastAsia"/>
          <w:lang w:eastAsia="zh-CN"/>
        </w:rPr>
        <w:t>卢旺达</w:t>
      </w:r>
      <w:r w:rsidRPr="000D084D">
        <w:rPr>
          <w:rFonts w:cstheme="minorHAnsi"/>
          <w:lang w:eastAsia="zh-CN"/>
        </w:rPr>
        <w:t>的法律和规定得到遵守，并防止本协议规定的特权、豁免权和便利遭到滥用。</w:t>
      </w:r>
    </w:p>
    <w:p w14:paraId="578A15D1" w14:textId="77777777" w:rsidR="00721257" w:rsidRPr="000D084D" w:rsidRDefault="00721257" w:rsidP="00721257">
      <w:pPr>
        <w:pStyle w:val="ArtNo"/>
        <w:rPr>
          <w:rFonts w:cstheme="minorHAnsi"/>
          <w:lang w:eastAsia="zh-CN"/>
        </w:rPr>
      </w:pPr>
      <w:r w:rsidRPr="000D084D">
        <w:rPr>
          <w:rFonts w:cstheme="minorHAnsi"/>
          <w:lang w:eastAsia="zh-CN"/>
        </w:rPr>
        <w:t>第五条</w:t>
      </w:r>
    </w:p>
    <w:p w14:paraId="6773C6C5" w14:textId="77777777" w:rsidR="00721257" w:rsidRPr="000D084D" w:rsidRDefault="00721257" w:rsidP="00721257">
      <w:pPr>
        <w:pStyle w:val="Headingb0"/>
        <w:rPr>
          <w:rFonts w:hint="eastAsia"/>
          <w:lang w:eastAsia="zh-CN"/>
        </w:rPr>
      </w:pPr>
      <w:r w:rsidRPr="000D084D">
        <w:rPr>
          <w:lang w:eastAsia="zh-CN"/>
        </w:rPr>
        <w:t>财务安排</w:t>
      </w:r>
    </w:p>
    <w:p w14:paraId="5F9D5738" w14:textId="5E85CBE5" w:rsidR="00721257" w:rsidRPr="000D084D" w:rsidRDefault="00721257" w:rsidP="00721257">
      <w:pPr>
        <w:pStyle w:val="enumlev1"/>
        <w:rPr>
          <w:rFonts w:cstheme="minorHAnsi"/>
          <w:lang w:eastAsia="zh-CN"/>
        </w:rPr>
      </w:pPr>
      <w:r w:rsidRPr="000D084D">
        <w:rPr>
          <w:rFonts w:cstheme="minorHAnsi"/>
          <w:lang w:eastAsia="zh-CN"/>
        </w:rPr>
        <w:t>5.1</w:t>
      </w:r>
      <w:r w:rsidRPr="000D084D">
        <w:rPr>
          <w:rFonts w:cstheme="minorHAnsi"/>
          <w:lang w:eastAsia="zh-CN"/>
        </w:rPr>
        <w:tab/>
      </w:r>
      <w:r w:rsidRPr="000D084D">
        <w:rPr>
          <w:rFonts w:cstheme="minorHAnsi"/>
          <w:lang w:eastAsia="zh-CN"/>
        </w:rPr>
        <w:t>根据第</w:t>
      </w:r>
      <w:r w:rsidRPr="000D084D">
        <w:rPr>
          <w:rFonts w:cstheme="minorHAnsi"/>
          <w:lang w:eastAsia="zh-CN"/>
        </w:rPr>
        <w:t>5</w:t>
      </w:r>
      <w:r w:rsidRPr="000D084D">
        <w:rPr>
          <w:rFonts w:cstheme="minorHAnsi"/>
          <w:lang w:eastAsia="zh-CN"/>
        </w:rPr>
        <w:t>号决议（</w:t>
      </w:r>
      <w:r w:rsidRPr="000D084D">
        <w:rPr>
          <w:rFonts w:cstheme="minorHAnsi"/>
          <w:lang w:eastAsia="zh-CN"/>
        </w:rPr>
        <w:t>1994</w:t>
      </w:r>
      <w:r w:rsidRPr="000D084D">
        <w:rPr>
          <w:rFonts w:cstheme="minorHAnsi"/>
          <w:lang w:eastAsia="zh-CN"/>
        </w:rPr>
        <w:t>年，京都）的规定，政府须</w:t>
      </w:r>
      <w:r w:rsidR="00977A8A">
        <w:rPr>
          <w:rFonts w:cstheme="minorHAnsi" w:hint="eastAsia"/>
          <w:lang w:eastAsia="zh-CN"/>
        </w:rPr>
        <w:t>在</w:t>
      </w:r>
      <w:r w:rsidR="00977A8A">
        <w:rPr>
          <w:rFonts w:cstheme="minorHAnsi" w:hint="eastAsia"/>
          <w:lang w:eastAsia="zh-CN"/>
        </w:rPr>
        <w:t>2</w:t>
      </w:r>
      <w:r w:rsidR="00977A8A">
        <w:rPr>
          <w:rFonts w:cstheme="minorHAnsi"/>
          <w:lang w:eastAsia="zh-CN"/>
        </w:rPr>
        <w:t>022</w:t>
      </w:r>
      <w:r w:rsidR="00977A8A">
        <w:rPr>
          <w:rFonts w:cstheme="minorHAnsi" w:hint="eastAsia"/>
          <w:lang w:eastAsia="zh-CN"/>
        </w:rPr>
        <w:t>年</w:t>
      </w:r>
      <w:r w:rsidR="00977A8A">
        <w:rPr>
          <w:rFonts w:cstheme="minorHAnsi" w:hint="eastAsia"/>
          <w:lang w:eastAsia="zh-CN"/>
        </w:rPr>
        <w:t>7</w:t>
      </w:r>
      <w:r w:rsidR="00977A8A">
        <w:rPr>
          <w:rFonts w:cstheme="minorHAnsi" w:hint="eastAsia"/>
          <w:lang w:eastAsia="zh-CN"/>
        </w:rPr>
        <w:t>月</w:t>
      </w:r>
      <w:r w:rsidR="00977A8A">
        <w:rPr>
          <w:rFonts w:cstheme="minorHAnsi" w:hint="eastAsia"/>
          <w:lang w:eastAsia="zh-CN"/>
        </w:rPr>
        <w:t>3</w:t>
      </w:r>
      <w:r w:rsidR="00977A8A">
        <w:rPr>
          <w:rFonts w:cstheme="minorHAnsi"/>
          <w:lang w:eastAsia="zh-CN"/>
        </w:rPr>
        <w:t>1</w:t>
      </w:r>
      <w:r w:rsidR="00977A8A">
        <w:rPr>
          <w:rFonts w:cstheme="minorHAnsi" w:hint="eastAsia"/>
          <w:lang w:eastAsia="zh-CN"/>
        </w:rPr>
        <w:t>日前（见下文第</w:t>
      </w:r>
      <w:r w:rsidR="00977A8A">
        <w:rPr>
          <w:rFonts w:cstheme="minorHAnsi" w:hint="eastAsia"/>
          <w:lang w:eastAsia="zh-CN"/>
        </w:rPr>
        <w:t>5.</w:t>
      </w:r>
      <w:r w:rsidR="00977A8A">
        <w:rPr>
          <w:rFonts w:cstheme="minorHAnsi"/>
          <w:lang w:eastAsia="zh-CN"/>
        </w:rPr>
        <w:t>2</w:t>
      </w:r>
      <w:r w:rsidR="00977A8A">
        <w:rPr>
          <w:rFonts w:cstheme="minorHAnsi" w:hint="eastAsia"/>
          <w:lang w:eastAsia="zh-CN"/>
        </w:rPr>
        <w:t>条）</w:t>
      </w:r>
      <w:r w:rsidRPr="000D084D">
        <w:rPr>
          <w:rFonts w:cstheme="minorHAnsi"/>
          <w:lang w:eastAsia="zh-CN"/>
        </w:rPr>
        <w:t>支付</w:t>
      </w:r>
      <w:r w:rsidRPr="000D084D">
        <w:rPr>
          <w:rFonts w:cstheme="minorHAnsi" w:hint="eastAsia"/>
          <w:lang w:eastAsia="zh-CN"/>
        </w:rPr>
        <w:t>国际电联</w:t>
      </w:r>
      <w:r w:rsidRPr="000D084D">
        <w:rPr>
          <w:rFonts w:cstheme="minorHAnsi"/>
          <w:lang w:eastAsia="zh-CN"/>
        </w:rPr>
        <w:t>因在国际电联总部以外的</w:t>
      </w:r>
      <w:r w:rsidR="00977A8A">
        <w:rPr>
          <w:rFonts w:cstheme="minorHAnsi" w:hint="eastAsia"/>
          <w:lang w:eastAsia="zh-CN"/>
        </w:rPr>
        <w:t>卢旺达基加利</w:t>
      </w:r>
      <w:r w:rsidRPr="000D084D">
        <w:rPr>
          <w:rFonts w:cstheme="minorHAnsi"/>
          <w:lang w:eastAsia="zh-CN"/>
        </w:rPr>
        <w:t>开会而直接或间接发</w:t>
      </w:r>
      <w:r w:rsidRPr="000D084D">
        <w:rPr>
          <w:rFonts w:cstheme="minorHAnsi"/>
          <w:lang w:eastAsia="zh-CN"/>
        </w:rPr>
        <w:lastRenderedPageBreak/>
        <w:t>生的所有额外费用（见本协议</w:t>
      </w:r>
      <w:r w:rsidRPr="000D084D">
        <w:rPr>
          <w:rFonts w:cstheme="minorHAnsi"/>
          <w:u w:val="single"/>
          <w:lang w:eastAsia="zh-CN"/>
        </w:rPr>
        <w:t>附件</w:t>
      </w:r>
      <w:r w:rsidRPr="000D084D">
        <w:rPr>
          <w:rFonts w:cstheme="minorHAnsi"/>
          <w:u w:val="single"/>
          <w:lang w:eastAsia="zh-CN"/>
        </w:rPr>
        <w:t>1</w:t>
      </w:r>
      <w:r w:rsidRPr="000D084D">
        <w:rPr>
          <w:rFonts w:cstheme="minorHAnsi"/>
          <w:lang w:eastAsia="zh-CN"/>
        </w:rPr>
        <w:t>）。在不违背下述第七条规定的前提下，这些费用主要包括以下各项：</w:t>
      </w:r>
    </w:p>
    <w:p w14:paraId="3227EF83" w14:textId="0889B41A" w:rsidR="00721257" w:rsidRPr="000D084D" w:rsidRDefault="00721257" w:rsidP="00721257">
      <w:pPr>
        <w:pStyle w:val="enumlev2"/>
        <w:rPr>
          <w:lang w:eastAsia="zh-CN"/>
        </w:rPr>
      </w:pPr>
      <w:r w:rsidRPr="000D084D">
        <w:rPr>
          <w:lang w:eastAsia="zh-CN"/>
        </w:rPr>
        <w:t>a)</w:t>
      </w:r>
      <w:r w:rsidRPr="000D084D">
        <w:rPr>
          <w:lang w:eastAsia="zh-CN"/>
        </w:rPr>
        <w:tab/>
      </w:r>
      <w:r w:rsidRPr="000D084D">
        <w:rPr>
          <w:lang w:eastAsia="zh-CN"/>
        </w:rPr>
        <w:t>根据国际电联《人事规则》和《人事</w:t>
      </w:r>
      <w:r w:rsidRPr="000D084D">
        <w:rPr>
          <w:rFonts w:hint="eastAsia"/>
          <w:lang w:eastAsia="zh-CN"/>
        </w:rPr>
        <w:t>细则</w:t>
      </w:r>
      <w:r w:rsidRPr="000D084D">
        <w:rPr>
          <w:lang w:eastAsia="zh-CN"/>
        </w:rPr>
        <w:t>》的有关条款支付给国际电联官员的每日生活津贴</w:t>
      </w:r>
      <w:r w:rsidR="004F6862">
        <w:rPr>
          <w:rFonts w:hint="eastAsia"/>
          <w:lang w:eastAsia="zh-CN"/>
        </w:rPr>
        <w:t>，并认为卢旺达</w:t>
      </w:r>
      <w:r w:rsidR="004F6862" w:rsidRPr="004F6862">
        <w:rPr>
          <w:rFonts w:hint="eastAsia"/>
          <w:lang w:eastAsia="zh-CN"/>
        </w:rPr>
        <w:t>政府应在不增加国际电联费用的情况下，按照</w:t>
      </w:r>
      <w:r w:rsidR="004F6862">
        <w:rPr>
          <w:rFonts w:hint="eastAsia"/>
          <w:lang w:eastAsia="zh-CN"/>
        </w:rPr>
        <w:t>国际电联</w:t>
      </w:r>
      <w:r w:rsidR="004F6862" w:rsidRPr="004F6862">
        <w:rPr>
          <w:rFonts w:hint="eastAsia"/>
          <w:lang w:eastAsia="zh-CN"/>
        </w:rPr>
        <w:t>提供给</w:t>
      </w:r>
      <w:r w:rsidR="004F6862">
        <w:rPr>
          <w:rFonts w:hint="eastAsia"/>
          <w:lang w:eastAsia="zh-CN"/>
        </w:rPr>
        <w:t>该国</w:t>
      </w:r>
      <w:r w:rsidR="004F6862" w:rsidRPr="004F6862">
        <w:rPr>
          <w:rFonts w:hint="eastAsia"/>
          <w:lang w:eastAsia="zh-CN"/>
        </w:rPr>
        <w:t>政府的</w:t>
      </w:r>
      <w:r w:rsidR="006715B6">
        <w:rPr>
          <w:rFonts w:hint="eastAsia"/>
          <w:lang w:eastAsia="zh-CN"/>
        </w:rPr>
        <w:t>人员编制表</w:t>
      </w:r>
      <w:r w:rsidR="004F6862" w:rsidRPr="004F6862">
        <w:rPr>
          <w:rFonts w:hint="eastAsia"/>
          <w:lang w:eastAsia="zh-CN"/>
        </w:rPr>
        <w:t>，在商定的旅馆为国际电联官员提供住宿。</w:t>
      </w:r>
    </w:p>
    <w:p w14:paraId="411C4B35" w14:textId="77777777" w:rsidR="00721257" w:rsidRPr="000D084D" w:rsidRDefault="00721257" w:rsidP="00721257">
      <w:pPr>
        <w:pStyle w:val="enumlev2"/>
        <w:rPr>
          <w:lang w:eastAsia="zh-CN"/>
        </w:rPr>
      </w:pPr>
      <w:r w:rsidRPr="000D084D">
        <w:rPr>
          <w:lang w:eastAsia="zh-CN"/>
        </w:rPr>
        <w:t>b)</w:t>
      </w:r>
      <w:r w:rsidRPr="000D084D">
        <w:rPr>
          <w:lang w:eastAsia="zh-CN"/>
        </w:rPr>
        <w:tab/>
      </w:r>
      <w:r w:rsidRPr="000D084D">
        <w:rPr>
          <w:lang w:eastAsia="zh-CN"/>
        </w:rPr>
        <w:t>根据国际电联《人事规则》和《人事细则》及相关的补充性行政规定的有关条款支付给国际电联官员的差旅费（包括</w:t>
      </w:r>
      <w:r w:rsidRPr="000D084D">
        <w:rPr>
          <w:rFonts w:hint="eastAsia"/>
          <w:lang w:eastAsia="zh-CN"/>
        </w:rPr>
        <w:t>机票和</w:t>
      </w:r>
      <w:r w:rsidRPr="000D084D">
        <w:rPr>
          <w:lang w:eastAsia="zh-CN"/>
        </w:rPr>
        <w:t>所有附加保险费）和机场费（必要时包括签证费）。</w:t>
      </w:r>
    </w:p>
    <w:p w14:paraId="757E0931" w14:textId="1E06EBC6" w:rsidR="00721257" w:rsidRPr="000D084D" w:rsidRDefault="00721257" w:rsidP="00721257">
      <w:pPr>
        <w:pStyle w:val="enumlev2"/>
        <w:rPr>
          <w:lang w:eastAsia="zh-CN"/>
        </w:rPr>
      </w:pPr>
      <w:r w:rsidRPr="000D084D">
        <w:rPr>
          <w:lang w:eastAsia="zh-CN"/>
        </w:rPr>
        <w:t>c)</w:t>
      </w:r>
      <w:r w:rsidRPr="000D084D">
        <w:rPr>
          <w:sz w:val="20"/>
          <w:lang w:eastAsia="zh-CN"/>
        </w:rPr>
        <w:tab/>
      </w:r>
      <w:r w:rsidRPr="000D084D">
        <w:rPr>
          <w:szCs w:val="24"/>
          <w:lang w:eastAsia="zh-CN"/>
        </w:rPr>
        <w:t>因会议在日内瓦之外举行，</w:t>
      </w:r>
      <w:r w:rsidR="004F6862">
        <w:rPr>
          <w:rFonts w:hint="eastAsia"/>
          <w:szCs w:val="24"/>
          <w:lang w:eastAsia="zh-CN"/>
        </w:rPr>
        <w:t>该国</w:t>
      </w:r>
      <w:r w:rsidRPr="000D084D">
        <w:rPr>
          <w:szCs w:val="24"/>
          <w:lang w:eastAsia="zh-CN"/>
        </w:rPr>
        <w:t>政府还须承担与设备、</w:t>
      </w:r>
      <w:r w:rsidRPr="000D084D">
        <w:rPr>
          <w:rFonts w:hint="eastAsia"/>
          <w:szCs w:val="24"/>
          <w:lang w:eastAsia="zh-CN"/>
        </w:rPr>
        <w:t>材料</w:t>
      </w:r>
      <w:r w:rsidRPr="000D084D">
        <w:rPr>
          <w:szCs w:val="24"/>
          <w:lang w:eastAsia="zh-CN"/>
        </w:rPr>
        <w:t>和文件从</w:t>
      </w:r>
      <w:r w:rsidRPr="000D084D">
        <w:rPr>
          <w:rFonts w:hint="eastAsia"/>
          <w:szCs w:val="24"/>
          <w:lang w:eastAsia="zh-CN"/>
        </w:rPr>
        <w:t>日内瓦</w:t>
      </w:r>
      <w:r w:rsidRPr="000D084D">
        <w:rPr>
          <w:szCs w:val="24"/>
          <w:lang w:eastAsia="zh-CN"/>
        </w:rPr>
        <w:t>国际电联总部往返于</w:t>
      </w:r>
      <w:r w:rsidR="004F6862">
        <w:rPr>
          <w:rFonts w:hint="eastAsia"/>
          <w:szCs w:val="24"/>
          <w:lang w:eastAsia="zh-CN"/>
        </w:rPr>
        <w:t>卢旺达基加利</w:t>
      </w:r>
      <w:r w:rsidR="004F6862" w:rsidRPr="004F6862">
        <w:rPr>
          <w:szCs w:val="24"/>
          <w:lang w:eastAsia="zh-CN"/>
        </w:rPr>
        <w:t>KCC</w:t>
      </w:r>
      <w:r w:rsidR="004F6862">
        <w:rPr>
          <w:rFonts w:hint="eastAsia"/>
          <w:szCs w:val="24"/>
          <w:lang w:eastAsia="zh-CN"/>
        </w:rPr>
        <w:t>和</w:t>
      </w:r>
      <w:r w:rsidR="004F6862" w:rsidRPr="004F6862">
        <w:rPr>
          <w:szCs w:val="24"/>
          <w:lang w:eastAsia="zh-CN"/>
        </w:rPr>
        <w:t>ICA</w:t>
      </w:r>
      <w:r w:rsidR="004F6862">
        <w:rPr>
          <w:rFonts w:hint="eastAsia"/>
          <w:szCs w:val="24"/>
          <w:lang w:eastAsia="zh-CN"/>
        </w:rPr>
        <w:t>（分别）</w:t>
      </w:r>
      <w:r w:rsidRPr="000D084D">
        <w:rPr>
          <w:szCs w:val="24"/>
          <w:lang w:eastAsia="zh-CN"/>
        </w:rPr>
        <w:t>的运输、保险和快运</w:t>
      </w:r>
      <w:r w:rsidRPr="000D084D">
        <w:rPr>
          <w:szCs w:val="24"/>
          <w:lang w:eastAsia="zh-CN"/>
        </w:rPr>
        <w:t>/</w:t>
      </w:r>
      <w:r w:rsidRPr="000D084D">
        <w:rPr>
          <w:szCs w:val="24"/>
          <w:lang w:eastAsia="zh-CN"/>
        </w:rPr>
        <w:t>货运相关的</w:t>
      </w:r>
      <w:r w:rsidR="00DD6C63">
        <w:rPr>
          <w:rFonts w:hint="eastAsia"/>
          <w:szCs w:val="24"/>
          <w:lang w:eastAsia="zh-CN"/>
        </w:rPr>
        <w:t>所有</w:t>
      </w:r>
      <w:r w:rsidRPr="000D084D">
        <w:rPr>
          <w:szCs w:val="24"/>
          <w:lang w:eastAsia="zh-CN"/>
        </w:rPr>
        <w:t>费用</w:t>
      </w:r>
      <w:r w:rsidR="00DD6C63">
        <w:rPr>
          <w:rFonts w:hint="eastAsia"/>
          <w:szCs w:val="24"/>
          <w:lang w:eastAsia="zh-CN"/>
        </w:rPr>
        <w:t>或租用对等物资的费用</w:t>
      </w:r>
      <w:r w:rsidR="00484955">
        <w:rPr>
          <w:rFonts w:hint="eastAsia"/>
          <w:szCs w:val="24"/>
          <w:lang w:eastAsia="zh-CN"/>
        </w:rPr>
        <w:t>（如适用）</w:t>
      </w:r>
      <w:r w:rsidR="00DD6C63">
        <w:rPr>
          <w:rFonts w:hint="eastAsia"/>
          <w:szCs w:val="24"/>
          <w:lang w:eastAsia="zh-CN"/>
        </w:rPr>
        <w:t>。这</w:t>
      </w:r>
      <w:r w:rsidRPr="000D084D">
        <w:rPr>
          <w:szCs w:val="24"/>
          <w:lang w:eastAsia="zh-CN"/>
        </w:rPr>
        <w:t>其中</w:t>
      </w:r>
      <w:r w:rsidRPr="000D084D">
        <w:rPr>
          <w:rFonts w:hint="eastAsia"/>
          <w:szCs w:val="24"/>
          <w:lang w:eastAsia="zh-CN"/>
        </w:rPr>
        <w:t>须</w:t>
      </w:r>
      <w:r w:rsidRPr="000D084D">
        <w:rPr>
          <w:szCs w:val="24"/>
          <w:lang w:eastAsia="zh-CN"/>
        </w:rPr>
        <w:t>包括</w:t>
      </w:r>
      <w:r w:rsidR="00DD6C63" w:rsidRPr="00DD6C63">
        <w:rPr>
          <w:rFonts w:hint="eastAsia"/>
          <w:szCs w:val="24"/>
          <w:lang w:eastAsia="zh-CN"/>
        </w:rPr>
        <w:t>杂项和不可预见</w:t>
      </w:r>
      <w:r w:rsidR="00DD6C63">
        <w:rPr>
          <w:rFonts w:hint="eastAsia"/>
          <w:szCs w:val="24"/>
          <w:lang w:eastAsia="zh-CN"/>
        </w:rPr>
        <w:t>的</w:t>
      </w:r>
      <w:r w:rsidR="00DD6C63" w:rsidRPr="00DD6C63">
        <w:rPr>
          <w:rFonts w:hint="eastAsia"/>
          <w:szCs w:val="24"/>
          <w:lang w:eastAsia="zh-CN"/>
        </w:rPr>
        <w:t>费用，</w:t>
      </w:r>
      <w:r w:rsidR="00DD6C63">
        <w:rPr>
          <w:rFonts w:hint="eastAsia"/>
          <w:szCs w:val="24"/>
          <w:lang w:eastAsia="zh-CN"/>
        </w:rPr>
        <w:t>例如会议最后时刻所需</w:t>
      </w:r>
      <w:r w:rsidR="00DD6C63" w:rsidRPr="00DD6C63">
        <w:rPr>
          <w:rFonts w:hint="eastAsia"/>
          <w:szCs w:val="24"/>
          <w:lang w:eastAsia="zh-CN"/>
        </w:rPr>
        <w:t>材料和文件的运费或随身行李超重费，以及</w:t>
      </w:r>
      <w:r w:rsidRPr="000D084D">
        <w:rPr>
          <w:szCs w:val="24"/>
          <w:lang w:eastAsia="zh-CN"/>
        </w:rPr>
        <w:t>运货上门、卡车卸货和送货至大会会场贮存区</w:t>
      </w:r>
      <w:r w:rsidRPr="000D084D">
        <w:rPr>
          <w:rFonts w:hint="eastAsia"/>
          <w:szCs w:val="24"/>
          <w:lang w:eastAsia="zh-CN"/>
        </w:rPr>
        <w:t>。</w:t>
      </w:r>
      <w:r w:rsidR="00484955" w:rsidRPr="00484955">
        <w:rPr>
          <w:rFonts w:hint="eastAsia"/>
          <w:szCs w:val="24"/>
          <w:lang w:eastAsia="zh-CN"/>
        </w:rPr>
        <w:t>总货运吨位将由国际电联提供。</w:t>
      </w:r>
    </w:p>
    <w:p w14:paraId="7F338DF0" w14:textId="0254AA87" w:rsidR="00721257" w:rsidRPr="000D084D" w:rsidRDefault="00721257" w:rsidP="00721257">
      <w:pPr>
        <w:pStyle w:val="enumlev1"/>
        <w:rPr>
          <w:rFonts w:cstheme="minorHAnsi"/>
          <w:lang w:eastAsia="zh-CN"/>
        </w:rPr>
      </w:pPr>
      <w:r w:rsidRPr="000D084D">
        <w:rPr>
          <w:rFonts w:cstheme="minorHAnsi"/>
          <w:lang w:eastAsia="zh-CN"/>
        </w:rPr>
        <w:t>5.2</w:t>
      </w:r>
      <w:r w:rsidRPr="000D084D">
        <w:rPr>
          <w:rFonts w:cstheme="minorHAnsi"/>
          <w:lang w:eastAsia="zh-CN"/>
        </w:rPr>
        <w:tab/>
      </w:r>
      <w:r w:rsidR="00C76C29" w:rsidRPr="00C76C29">
        <w:rPr>
          <w:rFonts w:cstheme="minorHAnsi" w:hint="eastAsia"/>
          <w:lang w:eastAsia="zh-CN"/>
        </w:rPr>
        <w:t>国际电联应</w:t>
      </w:r>
      <w:r w:rsidR="00C76C29">
        <w:rPr>
          <w:rFonts w:cstheme="minorHAnsi" w:hint="eastAsia"/>
          <w:lang w:eastAsia="zh-CN"/>
        </w:rPr>
        <w:t>于</w:t>
      </w:r>
      <w:r w:rsidR="00C76C29" w:rsidRPr="00C76C29">
        <w:rPr>
          <w:rFonts w:cstheme="minorHAnsi" w:hint="eastAsia"/>
          <w:lang w:eastAsia="zh-CN"/>
        </w:rPr>
        <w:t>2022</w:t>
      </w:r>
      <w:r w:rsidR="00C76C29" w:rsidRPr="00C76C29">
        <w:rPr>
          <w:rFonts w:cstheme="minorHAnsi" w:hint="eastAsia"/>
          <w:lang w:eastAsia="zh-CN"/>
        </w:rPr>
        <w:t>年</w:t>
      </w:r>
      <w:r w:rsidR="00C76C29" w:rsidRPr="00C76C29">
        <w:rPr>
          <w:rFonts w:cstheme="minorHAnsi" w:hint="eastAsia"/>
          <w:lang w:eastAsia="zh-CN"/>
        </w:rPr>
        <w:t>5</w:t>
      </w:r>
      <w:r w:rsidR="00C76C29" w:rsidRPr="00C76C29">
        <w:rPr>
          <w:rFonts w:cstheme="minorHAnsi" w:hint="eastAsia"/>
          <w:lang w:eastAsia="zh-CN"/>
        </w:rPr>
        <w:t>月</w:t>
      </w:r>
      <w:r w:rsidR="00C76C29" w:rsidRPr="00C76C29">
        <w:rPr>
          <w:rFonts w:cstheme="minorHAnsi" w:hint="eastAsia"/>
          <w:lang w:eastAsia="zh-CN"/>
        </w:rPr>
        <w:t>31</w:t>
      </w:r>
      <w:r w:rsidR="00C76C29" w:rsidRPr="00C76C29">
        <w:rPr>
          <w:rFonts w:cstheme="minorHAnsi" w:hint="eastAsia"/>
          <w:lang w:eastAsia="zh-CN"/>
        </w:rPr>
        <w:t>日前</w:t>
      </w:r>
      <w:r w:rsidR="00D55DB8">
        <w:rPr>
          <w:rFonts w:cstheme="minorHAnsi" w:hint="eastAsia"/>
          <w:lang w:eastAsia="zh-CN"/>
        </w:rPr>
        <w:t>，</w:t>
      </w:r>
      <w:r w:rsidR="00C76C29" w:rsidRPr="00C76C29">
        <w:rPr>
          <w:rFonts w:cstheme="minorHAnsi" w:hint="eastAsia"/>
          <w:lang w:eastAsia="zh-CN"/>
        </w:rPr>
        <w:t>向</w:t>
      </w:r>
      <w:r w:rsidR="00C76C29">
        <w:rPr>
          <w:rFonts w:cstheme="minorHAnsi" w:hint="eastAsia"/>
          <w:lang w:eastAsia="zh-CN"/>
        </w:rPr>
        <w:t>卢旺达</w:t>
      </w:r>
      <w:r w:rsidR="00C76C29" w:rsidRPr="00C76C29">
        <w:rPr>
          <w:rFonts w:cstheme="minorHAnsi" w:hint="eastAsia"/>
          <w:lang w:eastAsia="zh-CN"/>
        </w:rPr>
        <w:t>政府</w:t>
      </w:r>
      <w:r w:rsidR="00C76C29">
        <w:rPr>
          <w:rFonts w:cstheme="minorHAnsi" w:hint="eastAsia"/>
          <w:lang w:eastAsia="zh-CN"/>
        </w:rPr>
        <w:t>开具</w:t>
      </w:r>
      <w:r w:rsidR="00C76C29" w:rsidRPr="00C76C29">
        <w:rPr>
          <w:rFonts w:cstheme="minorHAnsi" w:hint="eastAsia"/>
          <w:lang w:eastAsia="zh-CN"/>
        </w:rPr>
        <w:t>涵盖国际电联在上文第</w:t>
      </w:r>
      <w:proofErr w:type="gramStart"/>
      <w:r w:rsidR="00C76C29" w:rsidRPr="00C76C29">
        <w:rPr>
          <w:rFonts w:cstheme="minorHAnsi" w:hint="eastAsia"/>
          <w:lang w:eastAsia="zh-CN"/>
        </w:rPr>
        <w:t>5.1</w:t>
      </w:r>
      <w:r w:rsidR="00C76C29" w:rsidRPr="00C76C29">
        <w:rPr>
          <w:rFonts w:cstheme="minorHAnsi" w:hint="eastAsia"/>
          <w:lang w:eastAsia="zh-CN"/>
        </w:rPr>
        <w:t>条下</w:t>
      </w:r>
      <w:r w:rsidR="00C76C29">
        <w:rPr>
          <w:rFonts w:cstheme="minorHAnsi" w:hint="eastAsia"/>
          <w:lang w:eastAsia="zh-CN"/>
        </w:rPr>
        <w:t>所</w:t>
      </w:r>
      <w:r w:rsidR="00C76C29" w:rsidRPr="00C76C29">
        <w:rPr>
          <w:rFonts w:cstheme="minorHAnsi" w:hint="eastAsia"/>
          <w:lang w:eastAsia="zh-CN"/>
        </w:rPr>
        <w:t>发生费用</w:t>
      </w:r>
      <w:r w:rsidR="00C76C29">
        <w:rPr>
          <w:rFonts w:cstheme="minorHAnsi" w:hint="eastAsia"/>
          <w:lang w:eastAsia="zh-CN"/>
        </w:rPr>
        <w:t>的</w:t>
      </w:r>
      <w:r w:rsidR="00C76C29" w:rsidRPr="00C76C29">
        <w:rPr>
          <w:rFonts w:cstheme="minorHAnsi" w:hint="eastAsia"/>
          <w:lang w:eastAsia="zh-CN"/>
        </w:rPr>
        <w:t>发票</w:t>
      </w:r>
      <w:r w:rsidR="00C76C29">
        <w:rPr>
          <w:rFonts w:cstheme="minorHAnsi" w:hint="eastAsia"/>
          <w:lang w:eastAsia="zh-CN"/>
        </w:rPr>
        <w:t>。卢旺达</w:t>
      </w:r>
      <w:r w:rsidR="00C76C29" w:rsidRPr="00C76C29">
        <w:rPr>
          <w:rFonts w:cstheme="minorHAnsi" w:hint="eastAsia"/>
          <w:lang w:eastAsia="zh-CN"/>
        </w:rPr>
        <w:t>政府</w:t>
      </w:r>
      <w:r w:rsidR="00C76C29">
        <w:rPr>
          <w:rFonts w:cstheme="minorHAnsi" w:hint="eastAsia"/>
          <w:lang w:eastAsia="zh-CN"/>
        </w:rPr>
        <w:t>须</w:t>
      </w:r>
      <w:r w:rsidR="00C76C29" w:rsidRPr="00C76C29">
        <w:rPr>
          <w:rFonts w:cstheme="minorHAnsi" w:hint="eastAsia"/>
          <w:lang w:eastAsia="zh-CN"/>
        </w:rPr>
        <w:t>在</w:t>
      </w:r>
      <w:proofErr w:type="gramEnd"/>
      <w:r w:rsidR="00C76C29" w:rsidRPr="00C76C29">
        <w:rPr>
          <w:rFonts w:cstheme="minorHAnsi" w:hint="eastAsia"/>
          <w:lang w:eastAsia="zh-CN"/>
        </w:rPr>
        <w:t>2022</w:t>
      </w:r>
      <w:r w:rsidR="00C76C29" w:rsidRPr="00C76C29">
        <w:rPr>
          <w:rFonts w:cstheme="minorHAnsi" w:hint="eastAsia"/>
          <w:lang w:eastAsia="zh-CN"/>
        </w:rPr>
        <w:t>年</w:t>
      </w:r>
      <w:r w:rsidR="00C76C29" w:rsidRPr="00C76C29">
        <w:rPr>
          <w:rFonts w:cstheme="minorHAnsi" w:hint="eastAsia"/>
          <w:lang w:eastAsia="zh-CN"/>
        </w:rPr>
        <w:t>7</w:t>
      </w:r>
      <w:r w:rsidR="00C76C29" w:rsidRPr="00C76C29">
        <w:rPr>
          <w:rFonts w:cstheme="minorHAnsi" w:hint="eastAsia"/>
          <w:lang w:eastAsia="zh-CN"/>
        </w:rPr>
        <w:t>月</w:t>
      </w:r>
      <w:r w:rsidR="00C76C29" w:rsidRPr="00C76C29">
        <w:rPr>
          <w:rFonts w:cstheme="minorHAnsi" w:hint="eastAsia"/>
          <w:lang w:eastAsia="zh-CN"/>
        </w:rPr>
        <w:t>31</w:t>
      </w:r>
      <w:r w:rsidR="00C76C29" w:rsidRPr="00C76C29">
        <w:rPr>
          <w:rFonts w:cstheme="minorHAnsi" w:hint="eastAsia"/>
          <w:lang w:eastAsia="zh-CN"/>
        </w:rPr>
        <w:t>日前支付</w:t>
      </w:r>
      <w:r w:rsidR="00C76C29">
        <w:rPr>
          <w:rFonts w:cstheme="minorHAnsi" w:hint="eastAsia"/>
          <w:lang w:eastAsia="zh-CN"/>
        </w:rPr>
        <w:t>此发票所述金额</w:t>
      </w:r>
      <w:r w:rsidR="00C76C29" w:rsidRPr="00C76C29">
        <w:rPr>
          <w:rFonts w:cstheme="minorHAnsi" w:hint="eastAsia"/>
          <w:lang w:eastAsia="zh-CN"/>
        </w:rPr>
        <w:t>。</w:t>
      </w:r>
    </w:p>
    <w:p w14:paraId="77D93B2D" w14:textId="77777777" w:rsidR="00721257" w:rsidRPr="000D084D" w:rsidRDefault="00721257" w:rsidP="00721257">
      <w:pPr>
        <w:pStyle w:val="enumlev1"/>
        <w:rPr>
          <w:rFonts w:cstheme="minorHAnsi"/>
          <w:lang w:eastAsia="zh-CN"/>
        </w:rPr>
      </w:pPr>
      <w:r w:rsidRPr="000D084D">
        <w:rPr>
          <w:rFonts w:cstheme="minorHAnsi"/>
          <w:lang w:eastAsia="zh-CN"/>
        </w:rPr>
        <w:t>5.3</w:t>
      </w:r>
      <w:r w:rsidRPr="000D084D">
        <w:rPr>
          <w:rFonts w:cstheme="minorHAnsi"/>
          <w:lang w:eastAsia="zh-CN"/>
        </w:rPr>
        <w:tab/>
      </w:r>
      <w:r w:rsidRPr="001B7E67">
        <w:rPr>
          <w:lang w:eastAsia="zh-CN"/>
        </w:rPr>
        <w:t>政府还须承担</w:t>
      </w:r>
      <w:r w:rsidRPr="001B7E67">
        <w:rPr>
          <w:rFonts w:hint="eastAsia"/>
          <w:lang w:eastAsia="zh-CN"/>
        </w:rPr>
        <w:t>结合</w:t>
      </w:r>
      <w:r w:rsidRPr="001B7E67">
        <w:rPr>
          <w:lang w:eastAsia="zh-CN"/>
        </w:rPr>
        <w:t>会议举办的各类招待会及其它</w:t>
      </w:r>
      <w:r w:rsidRPr="001B7E67">
        <w:rPr>
          <w:rFonts w:hint="eastAsia"/>
          <w:lang w:eastAsia="zh-CN"/>
        </w:rPr>
        <w:t>社交或宣传推广</w:t>
      </w:r>
      <w:r w:rsidRPr="001B7E67">
        <w:rPr>
          <w:lang w:eastAsia="zh-CN"/>
        </w:rPr>
        <w:t>活动的费用。</w:t>
      </w:r>
    </w:p>
    <w:p w14:paraId="63C02B73" w14:textId="77777777" w:rsidR="00721257" w:rsidRPr="000D084D" w:rsidRDefault="00721257" w:rsidP="00721257">
      <w:pPr>
        <w:pStyle w:val="enumlev1"/>
        <w:rPr>
          <w:rFonts w:cstheme="minorHAnsi"/>
          <w:lang w:eastAsia="zh-CN"/>
        </w:rPr>
      </w:pPr>
      <w:r w:rsidRPr="000D084D">
        <w:rPr>
          <w:rFonts w:cstheme="minorHAnsi"/>
          <w:lang w:eastAsia="zh-CN"/>
        </w:rPr>
        <w:t>5.4</w:t>
      </w:r>
      <w:r w:rsidRPr="000D084D">
        <w:rPr>
          <w:rFonts w:cstheme="minorHAnsi"/>
          <w:lang w:eastAsia="zh-CN"/>
        </w:rPr>
        <w:tab/>
      </w:r>
      <w:r w:rsidRPr="000D084D">
        <w:rPr>
          <w:rFonts w:cstheme="minorHAnsi"/>
          <w:lang w:eastAsia="zh-CN"/>
        </w:rPr>
        <w:t>国际电联发生或应支付的与会议直接相关的所有其它费用，包括国际电联所有官员的薪酬和修复因国际电联官员严重渎职或肆意妄为而使会场、人员和财产蒙受的破坏或损失，须由国际电联承担，而不</w:t>
      </w:r>
      <w:r w:rsidRPr="000D084D">
        <w:rPr>
          <w:rFonts w:cstheme="minorHAnsi" w:hint="eastAsia"/>
          <w:lang w:eastAsia="zh-CN"/>
        </w:rPr>
        <w:t>得</w:t>
      </w:r>
      <w:r w:rsidRPr="000D084D">
        <w:rPr>
          <w:rFonts w:cstheme="minorHAnsi"/>
          <w:lang w:eastAsia="zh-CN"/>
        </w:rPr>
        <w:t>由政府偿付。</w:t>
      </w:r>
    </w:p>
    <w:p w14:paraId="5E4FCF97" w14:textId="77777777" w:rsidR="00721257" w:rsidRPr="000D084D" w:rsidRDefault="00721257" w:rsidP="00721257">
      <w:pPr>
        <w:pStyle w:val="enumlev1"/>
        <w:rPr>
          <w:rFonts w:cstheme="minorHAnsi"/>
          <w:lang w:eastAsia="zh-CN"/>
        </w:rPr>
      </w:pPr>
      <w:r w:rsidRPr="000D084D">
        <w:rPr>
          <w:rFonts w:cstheme="minorHAnsi"/>
          <w:lang w:eastAsia="zh-CN"/>
        </w:rPr>
        <w:t>5.5</w:t>
      </w:r>
      <w:r w:rsidRPr="000D084D">
        <w:rPr>
          <w:rFonts w:cstheme="minorHAnsi"/>
          <w:lang w:eastAsia="zh-CN"/>
        </w:rPr>
        <w:tab/>
      </w:r>
      <w:r w:rsidRPr="000D084D">
        <w:rPr>
          <w:rFonts w:cstheme="minorHAnsi"/>
          <w:lang w:eastAsia="zh-CN"/>
        </w:rPr>
        <w:t>所有支出均须计入国际电联总秘书处管理的专账。总秘书处须根据国际电联财务规则和条例的规定和</w:t>
      </w:r>
      <w:r w:rsidRPr="000D084D">
        <w:rPr>
          <w:rFonts w:cstheme="minorHAnsi"/>
          <w:lang w:eastAsia="zh-CN"/>
        </w:rPr>
        <w:t>WTDC-</w:t>
      </w:r>
      <w:r w:rsidRPr="000D084D">
        <w:rPr>
          <w:lang w:eastAsia="zh-CN"/>
        </w:rPr>
        <w:t>21</w:t>
      </w:r>
      <w:r w:rsidRPr="000D084D">
        <w:rPr>
          <w:rFonts w:cstheme="minorHAnsi"/>
          <w:lang w:eastAsia="zh-CN"/>
        </w:rPr>
        <w:t>预算控制委员会对它下达的指示，管理必要资金。该账目须以瑞士法郎计算。</w:t>
      </w:r>
    </w:p>
    <w:p w14:paraId="36DBB484" w14:textId="77777777" w:rsidR="00721257" w:rsidRPr="000D084D" w:rsidRDefault="00721257" w:rsidP="00721257">
      <w:pPr>
        <w:pStyle w:val="enumlev1"/>
        <w:rPr>
          <w:rFonts w:cstheme="minorHAnsi"/>
          <w:lang w:eastAsia="zh-CN"/>
        </w:rPr>
      </w:pPr>
      <w:r w:rsidRPr="000D084D">
        <w:rPr>
          <w:rFonts w:cstheme="minorHAnsi"/>
          <w:lang w:eastAsia="zh-CN"/>
        </w:rPr>
        <w:t>5.6</w:t>
      </w:r>
      <w:r w:rsidRPr="000D084D">
        <w:rPr>
          <w:rFonts w:cstheme="minorHAnsi"/>
          <w:lang w:eastAsia="zh-CN"/>
        </w:rPr>
        <w:tab/>
      </w:r>
      <w:r w:rsidRPr="000D084D">
        <w:rPr>
          <w:rFonts w:cstheme="minorHAnsi"/>
          <w:lang w:eastAsia="zh-CN"/>
        </w:rPr>
        <w:t>根据第</w:t>
      </w:r>
      <w:r w:rsidRPr="000D084D">
        <w:rPr>
          <w:rFonts w:cstheme="minorHAnsi"/>
          <w:lang w:eastAsia="zh-CN"/>
        </w:rPr>
        <w:t>5.</w:t>
      </w:r>
      <w:r w:rsidRPr="000D084D">
        <w:rPr>
          <w:lang w:eastAsia="zh-CN"/>
        </w:rPr>
        <w:t>4</w:t>
      </w:r>
      <w:r w:rsidRPr="000D084D">
        <w:rPr>
          <w:rFonts w:cstheme="minorHAnsi"/>
          <w:lang w:eastAsia="zh-CN"/>
        </w:rPr>
        <w:t>段的规定，国际电联不对会场、人员和财产蒙受的任何破坏、损失或风险承担责任。</w:t>
      </w:r>
    </w:p>
    <w:p w14:paraId="25A8EB92" w14:textId="07D3940F" w:rsidR="00721257" w:rsidRPr="000D084D" w:rsidRDefault="00721257" w:rsidP="00721257">
      <w:pPr>
        <w:pStyle w:val="enumlev1"/>
        <w:rPr>
          <w:rFonts w:cstheme="minorHAnsi"/>
          <w:lang w:eastAsia="zh-CN"/>
        </w:rPr>
      </w:pPr>
      <w:r w:rsidRPr="000D084D">
        <w:rPr>
          <w:rFonts w:cstheme="minorHAnsi"/>
          <w:lang w:eastAsia="zh-CN"/>
        </w:rPr>
        <w:t>5.7</w:t>
      </w:r>
      <w:r w:rsidRPr="000D084D">
        <w:rPr>
          <w:rFonts w:cstheme="minorHAnsi"/>
          <w:lang w:eastAsia="zh-CN"/>
        </w:rPr>
        <w:tab/>
      </w:r>
      <w:r w:rsidRPr="000D084D">
        <w:rPr>
          <w:rFonts w:cstheme="minorHAnsi"/>
          <w:lang w:eastAsia="zh-CN"/>
        </w:rPr>
        <w:t>国际电联须尽快</w:t>
      </w:r>
      <w:r w:rsidRPr="000D084D">
        <w:rPr>
          <w:rFonts w:cstheme="minorHAnsi" w:hint="eastAsia"/>
          <w:lang w:eastAsia="zh-CN"/>
        </w:rPr>
        <w:t>且</w:t>
      </w:r>
      <w:r w:rsidRPr="000D084D">
        <w:rPr>
          <w:rFonts w:cstheme="minorHAnsi"/>
          <w:lang w:eastAsia="zh-CN"/>
        </w:rPr>
        <w:t>最迟在会议结束后的六（</w:t>
      </w:r>
      <w:r w:rsidRPr="000D084D">
        <w:rPr>
          <w:rFonts w:cstheme="minorHAnsi"/>
          <w:lang w:eastAsia="zh-CN"/>
        </w:rPr>
        <w:t>6</w:t>
      </w:r>
      <w:r w:rsidRPr="000D084D">
        <w:rPr>
          <w:rFonts w:cstheme="minorHAnsi"/>
          <w:lang w:eastAsia="zh-CN"/>
        </w:rPr>
        <w:t>）个月的时间内为政府编制账目报表，说明政府向国际电联或代表国际电联支付的费用，以及国际电联垫付的、但应向政府收取的设施和服务费用。根据具体情况，账目余额应在收到账目报表后的三（</w:t>
      </w:r>
      <w:r w:rsidRPr="000D084D">
        <w:rPr>
          <w:rFonts w:cstheme="minorHAnsi"/>
          <w:lang w:eastAsia="zh-CN"/>
        </w:rPr>
        <w:t>3</w:t>
      </w:r>
      <w:r w:rsidRPr="000D084D">
        <w:rPr>
          <w:rFonts w:cstheme="minorHAnsi"/>
          <w:lang w:eastAsia="zh-CN"/>
        </w:rPr>
        <w:t>）个月内由政府或国际电联以瑞士法郎结清。政府有权寻求和获得对账目报表所含任何数额的说明。</w:t>
      </w:r>
    </w:p>
    <w:p w14:paraId="5C61FBAE" w14:textId="77777777" w:rsidR="00721257" w:rsidRPr="000D084D" w:rsidRDefault="00721257" w:rsidP="00721257">
      <w:pPr>
        <w:overflowPunct/>
        <w:autoSpaceDE/>
        <w:autoSpaceDN/>
        <w:adjustRightInd/>
        <w:spacing w:before="0"/>
        <w:textAlignment w:val="auto"/>
        <w:rPr>
          <w:rFonts w:cstheme="minorHAnsi"/>
          <w:caps/>
          <w:sz w:val="28"/>
          <w:lang w:eastAsia="zh-CN"/>
        </w:rPr>
      </w:pPr>
      <w:r w:rsidRPr="000D084D">
        <w:rPr>
          <w:rFonts w:cstheme="minorHAnsi"/>
          <w:lang w:eastAsia="zh-CN"/>
        </w:rPr>
        <w:br w:type="page"/>
      </w:r>
    </w:p>
    <w:p w14:paraId="36013288" w14:textId="77777777" w:rsidR="00721257" w:rsidRPr="000D084D" w:rsidRDefault="00721257" w:rsidP="00721257">
      <w:pPr>
        <w:pStyle w:val="ArtNo"/>
        <w:rPr>
          <w:rFonts w:cstheme="minorHAnsi"/>
          <w:lang w:eastAsia="zh-CN"/>
        </w:rPr>
      </w:pPr>
      <w:r w:rsidRPr="000D084D">
        <w:rPr>
          <w:rFonts w:cstheme="minorHAnsi"/>
          <w:lang w:eastAsia="zh-CN"/>
        </w:rPr>
        <w:lastRenderedPageBreak/>
        <w:t>第六条</w:t>
      </w:r>
    </w:p>
    <w:p w14:paraId="66FC4998" w14:textId="77777777" w:rsidR="00721257" w:rsidRPr="000D084D" w:rsidRDefault="00721257" w:rsidP="00721257">
      <w:pPr>
        <w:pStyle w:val="Headingb0"/>
        <w:rPr>
          <w:rFonts w:hint="eastAsia"/>
          <w:lang w:eastAsia="zh-CN"/>
        </w:rPr>
      </w:pPr>
      <w:r w:rsidRPr="000D084D">
        <w:rPr>
          <w:lang w:eastAsia="zh-CN"/>
        </w:rPr>
        <w:t>安保措施</w:t>
      </w:r>
    </w:p>
    <w:p w14:paraId="77A04347" w14:textId="77777777" w:rsidR="00721257" w:rsidRPr="000D084D" w:rsidRDefault="00721257" w:rsidP="00721257">
      <w:pPr>
        <w:pStyle w:val="enumlev1"/>
        <w:rPr>
          <w:rFonts w:cstheme="minorHAnsi"/>
          <w:lang w:eastAsia="zh-CN"/>
        </w:rPr>
      </w:pPr>
      <w:r w:rsidRPr="000D084D">
        <w:rPr>
          <w:rFonts w:cstheme="minorHAnsi"/>
          <w:lang w:eastAsia="zh-CN"/>
        </w:rPr>
        <w:t>6.1</w:t>
      </w:r>
      <w:r w:rsidRPr="000D084D">
        <w:rPr>
          <w:rFonts w:cstheme="minorHAnsi"/>
          <w:lang w:eastAsia="zh-CN"/>
        </w:rPr>
        <w:tab/>
      </w:r>
      <w:r w:rsidRPr="000D084D">
        <w:rPr>
          <w:rFonts w:cstheme="minorHAnsi"/>
          <w:lang w:eastAsia="zh-CN"/>
        </w:rPr>
        <w:t>政府须免费提供充分的安保措施，以保证会议在安全、安宁和不受任何干扰的气氛中有效地进行（见本协议</w:t>
      </w:r>
      <w:r w:rsidRPr="000D084D">
        <w:rPr>
          <w:rFonts w:cstheme="minorHAnsi"/>
          <w:u w:val="single"/>
          <w:lang w:eastAsia="zh-CN"/>
        </w:rPr>
        <w:t>附件</w:t>
      </w:r>
      <w:r w:rsidRPr="000D084D">
        <w:rPr>
          <w:rFonts w:cstheme="minorHAnsi"/>
          <w:u w:val="single"/>
          <w:lang w:eastAsia="zh-CN"/>
        </w:rPr>
        <w:t>4</w:t>
      </w:r>
      <w:r w:rsidRPr="000D084D">
        <w:rPr>
          <w:rFonts w:cstheme="minorHAnsi"/>
          <w:lang w:eastAsia="zh-CN"/>
        </w:rPr>
        <w:t>）。</w:t>
      </w:r>
    </w:p>
    <w:p w14:paraId="5A41ECAF" w14:textId="77777777" w:rsidR="00721257" w:rsidRPr="000D084D" w:rsidRDefault="00721257" w:rsidP="00721257">
      <w:pPr>
        <w:pStyle w:val="enumlev1"/>
        <w:rPr>
          <w:rFonts w:cstheme="minorHAnsi"/>
          <w:lang w:eastAsia="zh-CN"/>
        </w:rPr>
      </w:pPr>
      <w:r w:rsidRPr="000D084D">
        <w:rPr>
          <w:rFonts w:cstheme="minorHAnsi"/>
          <w:lang w:eastAsia="zh-CN"/>
        </w:rPr>
        <w:t>6.2</w:t>
      </w:r>
      <w:r w:rsidRPr="000D084D">
        <w:rPr>
          <w:rFonts w:cstheme="minorHAnsi"/>
          <w:lang w:eastAsia="zh-CN"/>
        </w:rPr>
        <w:tab/>
      </w:r>
      <w:r w:rsidRPr="000D084D">
        <w:rPr>
          <w:rFonts w:cstheme="minorHAnsi"/>
          <w:lang w:eastAsia="zh-CN"/>
        </w:rPr>
        <w:t>国际电联须全权负责所有与会者、国际电联官员和媒体代表</w:t>
      </w:r>
      <w:r w:rsidRPr="000D084D">
        <w:rPr>
          <w:rFonts w:cstheme="minorHAnsi" w:hint="eastAsia"/>
          <w:lang w:eastAsia="zh-CN"/>
        </w:rPr>
        <w:t>（包括当地媒体）</w:t>
      </w:r>
      <w:r w:rsidRPr="000D084D">
        <w:rPr>
          <w:rFonts w:cstheme="minorHAnsi"/>
          <w:lang w:eastAsia="zh-CN"/>
        </w:rPr>
        <w:t>的注册、登记和胸牌发放。</w:t>
      </w:r>
    </w:p>
    <w:p w14:paraId="2E21D303" w14:textId="754D2160" w:rsidR="00721257" w:rsidRPr="00A2768D" w:rsidRDefault="00721257" w:rsidP="00721257">
      <w:pPr>
        <w:pStyle w:val="enumlev1"/>
        <w:rPr>
          <w:rFonts w:cstheme="minorHAnsi"/>
          <w:lang w:eastAsia="zh-CN"/>
        </w:rPr>
      </w:pPr>
      <w:r w:rsidRPr="000D084D">
        <w:rPr>
          <w:rFonts w:cstheme="minorHAnsi"/>
          <w:lang w:eastAsia="zh-CN"/>
        </w:rPr>
        <w:t>6.3</w:t>
      </w:r>
      <w:r w:rsidRPr="000D084D">
        <w:rPr>
          <w:rFonts w:cstheme="minorHAnsi"/>
          <w:lang w:eastAsia="zh-CN"/>
        </w:rPr>
        <w:tab/>
      </w:r>
      <w:r w:rsidR="00A579F1" w:rsidRPr="000D084D">
        <w:rPr>
          <w:rFonts w:cstheme="minorHAnsi"/>
          <w:lang w:eastAsia="zh-CN"/>
        </w:rPr>
        <w:t>政</w:t>
      </w:r>
      <w:r w:rsidR="00A579F1" w:rsidRPr="00A2768D">
        <w:rPr>
          <w:rFonts w:cstheme="minorHAnsi"/>
          <w:lang w:eastAsia="zh-CN"/>
        </w:rPr>
        <w:t>府</w:t>
      </w:r>
      <w:r w:rsidR="00A579F1" w:rsidRPr="00A2768D">
        <w:rPr>
          <w:rFonts w:cstheme="minorHAnsi" w:hint="eastAsia"/>
          <w:lang w:eastAsia="zh-CN"/>
        </w:rPr>
        <w:t>既不得收集，亦不得处理除</w:t>
      </w:r>
      <w:r w:rsidR="00A579F1" w:rsidRPr="00A2768D">
        <w:rPr>
          <w:rFonts w:cstheme="minorHAnsi"/>
          <w:lang w:eastAsia="zh-CN"/>
        </w:rPr>
        <w:t>发放签证</w:t>
      </w:r>
      <w:r w:rsidR="00A579F1" w:rsidRPr="00A2768D">
        <w:rPr>
          <w:rFonts w:cstheme="minorHAnsi"/>
          <w:lang w:eastAsia="zh-CN"/>
        </w:rPr>
        <w:t>/</w:t>
      </w:r>
      <w:r w:rsidR="00A579F1" w:rsidRPr="00A2768D">
        <w:rPr>
          <w:rFonts w:cstheme="minorHAnsi"/>
          <w:lang w:eastAsia="zh-CN"/>
        </w:rPr>
        <w:t>入境许可证所需之外的个人信息。国际电联为与会者注册而</w:t>
      </w:r>
      <w:r w:rsidR="00A579F1" w:rsidRPr="00A2768D">
        <w:rPr>
          <w:rFonts w:cstheme="minorHAnsi" w:hint="eastAsia"/>
          <w:lang w:eastAsia="zh-CN"/>
        </w:rPr>
        <w:t>收</w:t>
      </w:r>
      <w:r w:rsidR="00A579F1" w:rsidRPr="00A2768D">
        <w:rPr>
          <w:rFonts w:cstheme="minorHAnsi"/>
          <w:lang w:eastAsia="zh-CN"/>
        </w:rPr>
        <w:t>集的个人信息，应仅限于会议顺利进行所需的信息。</w:t>
      </w:r>
      <w:r w:rsidR="00A579F1" w:rsidRPr="00A2768D">
        <w:rPr>
          <w:rFonts w:cstheme="minorHAnsi" w:hint="eastAsia"/>
          <w:lang w:eastAsia="zh-CN"/>
        </w:rPr>
        <w:t>此类保密</w:t>
      </w:r>
      <w:r w:rsidR="00316B17" w:rsidRPr="00A2768D">
        <w:rPr>
          <w:rFonts w:cstheme="minorHAnsi"/>
          <w:lang w:eastAsia="zh-CN"/>
        </w:rPr>
        <w:t>信息，</w:t>
      </w:r>
      <w:r w:rsidR="00316B17" w:rsidRPr="00A2768D">
        <w:rPr>
          <w:rFonts w:cstheme="minorHAnsi" w:hint="eastAsia"/>
          <w:lang w:eastAsia="zh-CN"/>
        </w:rPr>
        <w:t>须仅在必要的范围内与政府共享，并且仅用于签发签证</w:t>
      </w:r>
      <w:r w:rsidR="00316B17" w:rsidRPr="00A2768D">
        <w:rPr>
          <w:rFonts w:cstheme="minorHAnsi" w:hint="eastAsia"/>
          <w:lang w:eastAsia="zh-CN"/>
        </w:rPr>
        <w:t>/</w:t>
      </w:r>
      <w:r w:rsidR="00316B17" w:rsidRPr="00A2768D">
        <w:rPr>
          <w:rFonts w:cstheme="minorHAnsi" w:hint="eastAsia"/>
          <w:lang w:eastAsia="zh-CN"/>
        </w:rPr>
        <w:t>入境许可和进行进入会场所需的安全背景调查。政府须根据适用的相关国家法律处理此类数据，并须通过采取所有必要的保护措施（包括但不限于行政、技术、物理措施）确保其保密性和完整性，防止未经授权的获取和使用。政府须在完成第</w:t>
      </w:r>
      <w:r w:rsidR="00316B17" w:rsidRPr="00A2768D">
        <w:rPr>
          <w:rFonts w:cstheme="minorHAnsi" w:hint="eastAsia"/>
          <w:lang w:eastAsia="zh-CN"/>
        </w:rPr>
        <w:t>6.3</w:t>
      </w:r>
      <w:r w:rsidR="00316B17" w:rsidRPr="00A2768D">
        <w:rPr>
          <w:rFonts w:cstheme="minorHAnsi" w:hint="eastAsia"/>
          <w:lang w:eastAsia="zh-CN"/>
        </w:rPr>
        <w:t>段规定的处理目的后不久</w:t>
      </w:r>
      <w:r w:rsidR="00A2768D" w:rsidRPr="00A2768D">
        <w:rPr>
          <w:rFonts w:cstheme="minorHAnsi" w:hint="eastAsia"/>
          <w:lang w:eastAsia="zh-CN"/>
        </w:rPr>
        <w:t>，</w:t>
      </w:r>
      <w:r w:rsidR="00316B17" w:rsidRPr="00A2768D">
        <w:rPr>
          <w:rFonts w:cstheme="minorHAnsi" w:hint="eastAsia"/>
          <w:lang w:eastAsia="zh-CN"/>
        </w:rPr>
        <w:t>安全销毁国际电联提供的所有个人数据（并相应通知国际电联）。</w:t>
      </w:r>
    </w:p>
    <w:p w14:paraId="62A8E0F8" w14:textId="3F37C3B4" w:rsidR="00721257" w:rsidRPr="000D084D" w:rsidRDefault="00721257" w:rsidP="00721257">
      <w:pPr>
        <w:pStyle w:val="enumlev1"/>
        <w:rPr>
          <w:rFonts w:cstheme="minorHAnsi"/>
          <w:lang w:eastAsia="zh-CN"/>
        </w:rPr>
      </w:pPr>
      <w:r w:rsidRPr="00A2768D">
        <w:rPr>
          <w:rFonts w:cstheme="minorHAnsi"/>
          <w:lang w:eastAsia="zh-CN"/>
        </w:rPr>
        <w:t>6.4</w:t>
      </w:r>
      <w:r w:rsidRPr="00A2768D">
        <w:rPr>
          <w:rFonts w:cstheme="minorHAnsi"/>
          <w:lang w:eastAsia="zh-CN"/>
        </w:rPr>
        <w:tab/>
      </w:r>
      <w:r w:rsidRPr="000D084D">
        <w:rPr>
          <w:rFonts w:cstheme="minorHAnsi" w:hint="eastAsia"/>
          <w:lang w:eastAsia="zh-CN"/>
        </w:rPr>
        <w:t>会议</w:t>
      </w:r>
      <w:r w:rsidR="00B23642">
        <w:rPr>
          <w:rFonts w:cstheme="minorHAnsi" w:hint="eastAsia"/>
          <w:lang w:eastAsia="zh-CN"/>
        </w:rPr>
        <w:t>区内各</w:t>
      </w:r>
      <w:r w:rsidRPr="000D084D">
        <w:rPr>
          <w:rFonts w:cstheme="minorHAnsi" w:hint="eastAsia"/>
          <w:lang w:eastAsia="zh-CN"/>
        </w:rPr>
        <w:t>场所的安保须由</w:t>
      </w:r>
      <w:r w:rsidR="002F5128">
        <w:rPr>
          <w:rFonts w:cstheme="minorHAnsi" w:hint="eastAsia"/>
          <w:lang w:eastAsia="zh-CN"/>
        </w:rPr>
        <w:t>卢旺达</w:t>
      </w:r>
      <w:r w:rsidRPr="000D084D">
        <w:rPr>
          <w:rFonts w:cstheme="minorHAnsi" w:hint="eastAsia"/>
          <w:lang w:eastAsia="zh-CN"/>
        </w:rPr>
        <w:t>安保队</w:t>
      </w:r>
      <w:r w:rsidR="002F5128">
        <w:rPr>
          <w:rFonts w:cstheme="minorHAnsi" w:hint="eastAsia"/>
          <w:lang w:eastAsia="zh-CN"/>
        </w:rPr>
        <w:t>和国际电联管理</w:t>
      </w:r>
      <w:r w:rsidRPr="000D084D">
        <w:rPr>
          <w:rFonts w:cstheme="minorHAnsi" w:hint="eastAsia"/>
          <w:lang w:eastAsia="zh-CN"/>
        </w:rPr>
        <w:t>，以确保国际电联的安保标准得到贯彻落实</w:t>
      </w:r>
      <w:r w:rsidR="00B23642">
        <w:rPr>
          <w:rFonts w:cstheme="minorHAnsi" w:hint="eastAsia"/>
          <w:lang w:eastAsia="zh-CN"/>
        </w:rPr>
        <w:t>并按附件</w:t>
      </w:r>
      <w:r w:rsidR="00B23642">
        <w:rPr>
          <w:rFonts w:cstheme="minorHAnsi" w:hint="eastAsia"/>
          <w:lang w:eastAsia="zh-CN"/>
        </w:rPr>
        <w:t>4</w:t>
      </w:r>
      <w:r w:rsidR="00B23642">
        <w:rPr>
          <w:rFonts w:cstheme="minorHAnsi" w:hint="eastAsia"/>
          <w:lang w:eastAsia="zh-CN"/>
        </w:rPr>
        <w:t>所述提供</w:t>
      </w:r>
      <w:r w:rsidRPr="000D084D">
        <w:rPr>
          <w:rFonts w:cstheme="minorHAnsi" w:hint="eastAsia"/>
          <w:lang w:eastAsia="zh-CN"/>
        </w:rPr>
        <w:t>。</w:t>
      </w:r>
      <w:r w:rsidRPr="000D084D">
        <w:rPr>
          <w:rFonts w:cstheme="minorHAnsi"/>
          <w:lang w:eastAsia="zh-CN"/>
        </w:rPr>
        <w:t>政府须</w:t>
      </w:r>
      <w:r w:rsidR="00B23642">
        <w:rPr>
          <w:rFonts w:cstheme="minorHAnsi" w:hint="eastAsia"/>
          <w:lang w:eastAsia="zh-CN"/>
        </w:rPr>
        <w:t>在卢旺达安全机构</w:t>
      </w:r>
      <w:r w:rsidRPr="000D084D">
        <w:rPr>
          <w:rFonts w:cstheme="minorHAnsi"/>
          <w:lang w:eastAsia="zh-CN"/>
        </w:rPr>
        <w:t>任命一名联络官，就协调工作与国际电联的安全协调员进行联络。</w:t>
      </w:r>
    </w:p>
    <w:p w14:paraId="03CB83DB" w14:textId="77777777" w:rsidR="00721257" w:rsidRPr="000D084D" w:rsidRDefault="00721257" w:rsidP="00721257">
      <w:pPr>
        <w:pStyle w:val="enumlev1"/>
        <w:rPr>
          <w:rFonts w:cstheme="minorHAnsi"/>
          <w:lang w:eastAsia="zh-CN"/>
        </w:rPr>
      </w:pPr>
      <w:r w:rsidRPr="000D084D">
        <w:rPr>
          <w:rFonts w:cstheme="minorHAnsi"/>
          <w:lang w:eastAsia="zh-CN"/>
        </w:rPr>
        <w:t>6.5</w:t>
      </w:r>
      <w:r w:rsidRPr="000D084D">
        <w:rPr>
          <w:rFonts w:cstheme="minorHAnsi"/>
          <w:lang w:eastAsia="zh-CN"/>
        </w:rPr>
        <w:tab/>
      </w:r>
      <w:r w:rsidRPr="000D084D">
        <w:rPr>
          <w:rFonts w:cstheme="minorHAnsi"/>
          <w:lang w:eastAsia="zh-CN"/>
        </w:rPr>
        <w:t>此外，双方</w:t>
      </w:r>
      <w:r w:rsidRPr="000D084D">
        <w:rPr>
          <w:rFonts w:cstheme="minorHAnsi" w:hint="eastAsia"/>
          <w:lang w:eastAsia="zh-CN"/>
        </w:rPr>
        <w:t>须</w:t>
      </w:r>
      <w:r w:rsidRPr="000D084D">
        <w:rPr>
          <w:rFonts w:cstheme="minorHAnsi"/>
          <w:lang w:eastAsia="zh-CN"/>
        </w:rPr>
        <w:t>共同制定一项包括具体缓解措施的风险评估协议，以保证参观会场或应邀参会的要员的安全。</w:t>
      </w:r>
    </w:p>
    <w:p w14:paraId="318E2268" w14:textId="77777777" w:rsidR="00721257" w:rsidRPr="000D084D" w:rsidRDefault="00721257" w:rsidP="00721257">
      <w:pPr>
        <w:pStyle w:val="enumlev1"/>
        <w:rPr>
          <w:rFonts w:cstheme="minorHAnsi"/>
          <w:lang w:eastAsia="zh-CN"/>
        </w:rPr>
      </w:pPr>
      <w:r w:rsidRPr="000D084D">
        <w:rPr>
          <w:rFonts w:cstheme="minorHAnsi"/>
          <w:lang w:eastAsia="zh-CN"/>
        </w:rPr>
        <w:t>6.6</w:t>
      </w:r>
      <w:r w:rsidRPr="000D084D">
        <w:rPr>
          <w:rFonts w:cstheme="minorHAnsi"/>
          <w:lang w:eastAsia="zh-CN"/>
        </w:rPr>
        <w:tab/>
      </w:r>
      <w:r w:rsidRPr="000D084D">
        <w:rPr>
          <w:rFonts w:cstheme="minorHAnsi"/>
          <w:lang w:eastAsia="zh-CN"/>
        </w:rPr>
        <w:t>应在会议开幕前就预计的会议之前、期间和之后的人员和设备安保需求达成一致。这其中还包括通常的会议时间和每人每天需要保护的人时，以及对安保人员的语言、经验、技能和必要时特殊团队方面的要求。</w:t>
      </w:r>
    </w:p>
    <w:p w14:paraId="34CAABF3" w14:textId="77777777" w:rsidR="00721257" w:rsidRPr="000D084D" w:rsidRDefault="00721257" w:rsidP="00721257">
      <w:pPr>
        <w:pStyle w:val="enumlev1"/>
        <w:rPr>
          <w:rFonts w:cstheme="minorHAnsi"/>
          <w:lang w:eastAsia="zh-CN"/>
        </w:rPr>
      </w:pPr>
      <w:r w:rsidRPr="000D084D">
        <w:rPr>
          <w:rFonts w:cstheme="minorHAnsi"/>
          <w:lang w:eastAsia="zh-CN"/>
        </w:rPr>
        <w:t>6.7</w:t>
      </w:r>
      <w:r w:rsidRPr="000D084D">
        <w:rPr>
          <w:rFonts w:cstheme="minorHAnsi"/>
          <w:lang w:eastAsia="zh-CN"/>
        </w:rPr>
        <w:tab/>
      </w:r>
      <w:r w:rsidRPr="000D084D">
        <w:rPr>
          <w:rFonts w:cstheme="minorHAnsi"/>
          <w:lang w:eastAsia="zh-CN"/>
        </w:rPr>
        <w:t>国际电联的安保协调员将与政府的安保联络官协调确定政府应提供的基础设施安全和设备，以及接入控制设备和便携式安全设备，包括电信设备。</w:t>
      </w:r>
    </w:p>
    <w:p w14:paraId="5E335DA5" w14:textId="595BB6AB" w:rsidR="00721257" w:rsidRPr="000D084D" w:rsidRDefault="00721257" w:rsidP="00721257">
      <w:pPr>
        <w:pStyle w:val="enumlev1"/>
        <w:rPr>
          <w:rFonts w:cstheme="minorHAnsi"/>
          <w:lang w:eastAsia="zh-CN"/>
        </w:rPr>
      </w:pPr>
      <w:r w:rsidRPr="000D084D">
        <w:rPr>
          <w:rFonts w:cstheme="minorHAnsi"/>
          <w:lang w:eastAsia="zh-CN"/>
        </w:rPr>
        <w:t>6.8</w:t>
      </w:r>
      <w:r w:rsidRPr="000D084D">
        <w:rPr>
          <w:rFonts w:cstheme="minorHAnsi"/>
          <w:lang w:eastAsia="zh-CN"/>
        </w:rPr>
        <w:tab/>
      </w:r>
      <w:r w:rsidRPr="000D084D">
        <w:rPr>
          <w:rFonts w:cstheme="minorHAnsi"/>
          <w:lang w:eastAsia="zh-CN"/>
        </w:rPr>
        <w:t>会议使用的每个场地均</w:t>
      </w:r>
      <w:r w:rsidRPr="000D084D">
        <w:rPr>
          <w:rFonts w:cstheme="minorHAnsi" w:hint="eastAsia"/>
          <w:lang w:eastAsia="zh-CN"/>
        </w:rPr>
        <w:t>必须</w:t>
      </w:r>
      <w:r w:rsidRPr="000D084D">
        <w:rPr>
          <w:rFonts w:cstheme="minorHAnsi"/>
          <w:lang w:eastAsia="zh-CN"/>
        </w:rPr>
        <w:t>在会议期间提供</w:t>
      </w:r>
      <w:r w:rsidRPr="000D084D">
        <w:rPr>
          <w:rFonts w:cstheme="minorHAnsi" w:hint="eastAsia"/>
          <w:lang w:eastAsia="zh-CN"/>
        </w:rPr>
        <w:t>残疾人通道，特别是</w:t>
      </w:r>
      <w:r w:rsidRPr="000D084D">
        <w:rPr>
          <w:rFonts w:cstheme="minorHAnsi"/>
          <w:lang w:eastAsia="zh-CN"/>
        </w:rPr>
        <w:t>轮椅通道和每周七（</w:t>
      </w:r>
      <w:r w:rsidRPr="000D084D">
        <w:rPr>
          <w:rFonts w:cstheme="minorHAnsi"/>
          <w:lang w:eastAsia="zh-CN"/>
        </w:rPr>
        <w:t>7</w:t>
      </w:r>
      <w:r w:rsidRPr="000D084D">
        <w:rPr>
          <w:rFonts w:cstheme="minorHAnsi"/>
          <w:lang w:eastAsia="zh-CN"/>
        </w:rPr>
        <w:t>）天、每天二十四（</w:t>
      </w:r>
      <w:r w:rsidRPr="000D084D">
        <w:rPr>
          <w:rFonts w:cstheme="minorHAnsi"/>
          <w:lang w:eastAsia="zh-CN"/>
        </w:rPr>
        <w:t>24</w:t>
      </w:r>
      <w:r w:rsidRPr="000D084D">
        <w:rPr>
          <w:rFonts w:cstheme="minorHAnsi"/>
          <w:lang w:eastAsia="zh-CN"/>
        </w:rPr>
        <w:t>）小时的现场急救医疗服务，包括即时</w:t>
      </w:r>
      <w:r w:rsidRPr="000D084D">
        <w:rPr>
          <w:rFonts w:cstheme="minorHAnsi" w:hint="eastAsia"/>
          <w:lang w:eastAsia="zh-CN"/>
        </w:rPr>
        <w:t>救护车</w:t>
      </w:r>
      <w:r w:rsidRPr="000D084D">
        <w:rPr>
          <w:rFonts w:cstheme="minorHAnsi"/>
          <w:lang w:eastAsia="zh-CN"/>
        </w:rPr>
        <w:t>转运和接收入院的</w:t>
      </w:r>
      <w:r w:rsidRPr="000D084D">
        <w:rPr>
          <w:rFonts w:cstheme="minorHAnsi" w:hint="eastAsia"/>
          <w:lang w:eastAsia="zh-CN"/>
        </w:rPr>
        <w:t>急诊</w:t>
      </w:r>
      <w:r w:rsidRPr="000D084D">
        <w:rPr>
          <w:rFonts w:cstheme="minorHAnsi"/>
          <w:lang w:eastAsia="zh-CN"/>
        </w:rPr>
        <w:t>服务（亦见</w:t>
      </w:r>
      <w:r w:rsidRPr="000D084D">
        <w:rPr>
          <w:rFonts w:cstheme="minorHAnsi"/>
          <w:u w:val="single"/>
          <w:lang w:eastAsia="zh-CN"/>
        </w:rPr>
        <w:t>附件</w:t>
      </w:r>
      <w:r w:rsidRPr="000D084D">
        <w:rPr>
          <w:rFonts w:cstheme="minorHAnsi"/>
          <w:u w:val="single"/>
          <w:lang w:eastAsia="zh-CN"/>
        </w:rPr>
        <w:t>2</w:t>
      </w:r>
      <w:r w:rsidRPr="000D084D">
        <w:rPr>
          <w:rFonts w:cstheme="minorHAnsi"/>
          <w:lang w:eastAsia="zh-CN"/>
        </w:rPr>
        <w:t>）。</w:t>
      </w:r>
      <w:proofErr w:type="gramStart"/>
      <w:r w:rsidRPr="000D084D">
        <w:rPr>
          <w:rFonts w:cstheme="minorHAnsi" w:hint="eastAsia"/>
          <w:lang w:eastAsia="zh-CN"/>
        </w:rPr>
        <w:t>关于现场急救医疗服务和医疗救护车转运的更多规范性导则和信息将在关于会议“</w:t>
      </w:r>
      <w:proofErr w:type="gramEnd"/>
      <w:r w:rsidRPr="000D084D">
        <w:rPr>
          <w:rFonts w:cstheme="minorHAnsi" w:hint="eastAsia"/>
          <w:lang w:eastAsia="zh-CN"/>
        </w:rPr>
        <w:t>安保计划”的附件中说明。</w:t>
      </w:r>
    </w:p>
    <w:p w14:paraId="739C7102" w14:textId="4B5C4EB2" w:rsidR="00721257" w:rsidRPr="000D084D" w:rsidRDefault="00721257" w:rsidP="00721257">
      <w:pPr>
        <w:pStyle w:val="enumlev1"/>
        <w:rPr>
          <w:rFonts w:cstheme="minorHAnsi"/>
          <w:lang w:eastAsia="zh-CN"/>
        </w:rPr>
      </w:pPr>
      <w:r w:rsidRPr="000D084D">
        <w:rPr>
          <w:rFonts w:cstheme="minorHAnsi" w:hint="eastAsia"/>
          <w:lang w:eastAsia="zh-CN"/>
        </w:rPr>
        <w:t>6</w:t>
      </w:r>
      <w:r w:rsidRPr="000D084D">
        <w:rPr>
          <w:rFonts w:cstheme="minorHAnsi"/>
          <w:lang w:eastAsia="zh-CN"/>
        </w:rPr>
        <w:t>.9</w:t>
      </w:r>
      <w:r w:rsidRPr="000D084D">
        <w:rPr>
          <w:rFonts w:cstheme="minorHAnsi"/>
          <w:lang w:eastAsia="zh-CN"/>
        </w:rPr>
        <w:tab/>
      </w:r>
      <w:r w:rsidRPr="000D084D">
        <w:rPr>
          <w:rFonts w:cstheme="minorHAnsi"/>
          <w:lang w:eastAsia="zh-CN"/>
        </w:rPr>
        <w:t>政府须确保在</w:t>
      </w:r>
      <w:r w:rsidR="00B23642">
        <w:rPr>
          <w:rFonts w:cstheme="minorHAnsi" w:hint="eastAsia"/>
          <w:lang w:eastAsia="zh-CN"/>
        </w:rPr>
        <w:t>基加利</w:t>
      </w:r>
      <w:r w:rsidRPr="000D084D">
        <w:rPr>
          <w:rFonts w:cstheme="minorHAnsi" w:hint="eastAsia"/>
          <w:lang w:eastAsia="zh-CN"/>
        </w:rPr>
        <w:t>会议</w:t>
      </w:r>
      <w:r w:rsidRPr="000D084D">
        <w:rPr>
          <w:rFonts w:cstheme="minorHAnsi"/>
          <w:lang w:eastAsia="zh-CN"/>
        </w:rPr>
        <w:t>中心</w:t>
      </w:r>
      <w:r w:rsidRPr="000D084D">
        <w:rPr>
          <w:rFonts w:cstheme="minorHAnsi" w:hint="eastAsia"/>
          <w:lang w:eastAsia="zh-CN"/>
        </w:rPr>
        <w:t>（</w:t>
      </w:r>
      <w:r w:rsidR="00B23642">
        <w:rPr>
          <w:rFonts w:cstheme="minorHAnsi" w:hint="eastAsia"/>
          <w:lang w:eastAsia="zh-CN"/>
        </w:rPr>
        <w:t>K</w:t>
      </w:r>
      <w:r w:rsidRPr="000D084D">
        <w:rPr>
          <w:rFonts w:cstheme="minorHAnsi" w:hint="eastAsia"/>
          <w:lang w:eastAsia="zh-CN"/>
        </w:rPr>
        <w:t>CC</w:t>
      </w:r>
      <w:r w:rsidRPr="000D084D">
        <w:rPr>
          <w:rFonts w:cstheme="minorHAnsi" w:hint="eastAsia"/>
          <w:lang w:eastAsia="zh-CN"/>
        </w:rPr>
        <w:t>）</w:t>
      </w:r>
      <w:r w:rsidR="00B23642">
        <w:rPr>
          <w:rFonts w:cstheme="minorHAnsi" w:hint="eastAsia"/>
          <w:lang w:eastAsia="zh-CN"/>
        </w:rPr>
        <w:t>和</w:t>
      </w:r>
      <w:proofErr w:type="spellStart"/>
      <w:r w:rsidR="00B23642" w:rsidRPr="006177B4">
        <w:rPr>
          <w:rFonts w:cstheme="minorHAnsi"/>
          <w:lang w:eastAsia="zh-CN"/>
        </w:rPr>
        <w:t>Intare</w:t>
      </w:r>
      <w:proofErr w:type="spellEnd"/>
      <w:r w:rsidR="00B23642">
        <w:rPr>
          <w:rFonts w:cstheme="minorHAnsi" w:hint="eastAsia"/>
          <w:lang w:eastAsia="zh-CN"/>
        </w:rPr>
        <w:t>会议中心（</w:t>
      </w:r>
      <w:r w:rsidR="00B23642">
        <w:rPr>
          <w:rFonts w:cstheme="minorHAnsi" w:hint="eastAsia"/>
          <w:lang w:eastAsia="zh-CN"/>
        </w:rPr>
        <w:t>I</w:t>
      </w:r>
      <w:r w:rsidR="00B23642">
        <w:rPr>
          <w:rFonts w:cstheme="minorHAnsi"/>
          <w:lang w:eastAsia="zh-CN"/>
        </w:rPr>
        <w:t>CA</w:t>
      </w:r>
      <w:r w:rsidR="00B23642">
        <w:rPr>
          <w:rFonts w:cstheme="minorHAnsi" w:hint="eastAsia"/>
          <w:lang w:eastAsia="zh-CN"/>
        </w:rPr>
        <w:t>）</w:t>
      </w:r>
      <w:r w:rsidRPr="000D084D">
        <w:rPr>
          <w:rFonts w:cstheme="minorHAnsi"/>
          <w:lang w:eastAsia="zh-CN"/>
        </w:rPr>
        <w:t>提供现场联络人</w:t>
      </w:r>
      <w:r w:rsidRPr="000D084D">
        <w:rPr>
          <w:rFonts w:cstheme="minorHAnsi"/>
          <w:lang w:eastAsia="zh-CN"/>
        </w:rPr>
        <w:t>/</w:t>
      </w:r>
      <w:r w:rsidRPr="000D084D">
        <w:rPr>
          <w:rFonts w:cstheme="minorHAnsi"/>
          <w:lang w:eastAsia="zh-CN"/>
        </w:rPr>
        <w:t>管理人员，负责联络工作、解决问题和提供支持。锁匠、电工及其他修理维修人员在整个会议期间须做到不分昼夜，随叫随到。</w:t>
      </w:r>
    </w:p>
    <w:p w14:paraId="53A85369" w14:textId="0B28026A" w:rsidR="00721257" w:rsidRDefault="00721257" w:rsidP="00721257">
      <w:pPr>
        <w:pStyle w:val="enumlev1"/>
        <w:rPr>
          <w:rFonts w:cstheme="minorHAnsi"/>
          <w:lang w:eastAsia="zh-CN"/>
        </w:rPr>
      </w:pPr>
      <w:r w:rsidRPr="000D084D">
        <w:rPr>
          <w:rFonts w:cstheme="minorHAnsi" w:hint="eastAsia"/>
          <w:lang w:eastAsia="zh-CN"/>
        </w:rPr>
        <w:t>6</w:t>
      </w:r>
      <w:r w:rsidRPr="000D084D">
        <w:rPr>
          <w:rFonts w:cstheme="minorHAnsi"/>
          <w:lang w:eastAsia="zh-CN"/>
        </w:rPr>
        <w:t>.10</w:t>
      </w:r>
      <w:r w:rsidRPr="000D084D">
        <w:rPr>
          <w:rFonts w:cstheme="minorHAnsi"/>
          <w:lang w:eastAsia="zh-CN"/>
        </w:rPr>
        <w:tab/>
      </w:r>
      <w:r w:rsidRPr="000D084D">
        <w:rPr>
          <w:rFonts w:cstheme="minorHAnsi"/>
          <w:lang w:eastAsia="zh-CN"/>
        </w:rPr>
        <w:t>政府将为国际电联</w:t>
      </w:r>
      <w:r w:rsidRPr="000D084D">
        <w:rPr>
          <w:rFonts w:hint="eastAsia"/>
          <w:lang w:eastAsia="zh-CN"/>
        </w:rPr>
        <w:t>与</w:t>
      </w:r>
      <w:r w:rsidRPr="000D084D">
        <w:rPr>
          <w:rFonts w:cstheme="minorHAnsi"/>
          <w:lang w:eastAsia="zh-CN"/>
        </w:rPr>
        <w:t>医疗、消防、急救和民防部门</w:t>
      </w:r>
      <w:r w:rsidRPr="000D084D">
        <w:rPr>
          <w:rFonts w:cstheme="minorHAnsi" w:hint="eastAsia"/>
          <w:lang w:eastAsia="zh-CN"/>
        </w:rPr>
        <w:t>之间</w:t>
      </w:r>
      <w:r w:rsidRPr="000D084D">
        <w:rPr>
          <w:rFonts w:cstheme="minorHAnsi"/>
          <w:lang w:eastAsia="zh-CN"/>
        </w:rPr>
        <w:t>的</w:t>
      </w:r>
      <w:r w:rsidRPr="000D084D">
        <w:rPr>
          <w:rFonts w:cstheme="minorHAnsi" w:hint="eastAsia"/>
          <w:lang w:eastAsia="zh-CN"/>
        </w:rPr>
        <w:t>协作</w:t>
      </w:r>
      <w:r w:rsidRPr="000D084D">
        <w:rPr>
          <w:rFonts w:cstheme="minorHAnsi"/>
          <w:lang w:eastAsia="zh-CN"/>
        </w:rPr>
        <w:t>提供便利</w:t>
      </w:r>
      <w:r w:rsidRPr="000D084D">
        <w:rPr>
          <w:rFonts w:cstheme="minorHAnsi" w:hint="eastAsia"/>
          <w:lang w:eastAsia="zh-CN"/>
        </w:rPr>
        <w:t>。政府将向国际电联安保协调员提供缓解自然灾害和其他风险的国家和地方计划，以便为主办会议做好战略危机管理和业务连续性规划。</w:t>
      </w:r>
    </w:p>
    <w:p w14:paraId="7B94BC61" w14:textId="0FF1F954" w:rsidR="0091352E" w:rsidRPr="000D084D" w:rsidRDefault="0091352E" w:rsidP="00721257">
      <w:pPr>
        <w:pStyle w:val="enumlev1"/>
        <w:rPr>
          <w:rFonts w:cstheme="minorHAnsi"/>
          <w:lang w:eastAsia="zh-CN"/>
        </w:rPr>
      </w:pPr>
      <w:r w:rsidRPr="000D084D">
        <w:rPr>
          <w:rFonts w:cstheme="minorHAnsi" w:hint="eastAsia"/>
          <w:lang w:eastAsia="zh-CN"/>
        </w:rPr>
        <w:t>6</w:t>
      </w:r>
      <w:r>
        <w:rPr>
          <w:rFonts w:cstheme="minorHAnsi"/>
          <w:lang w:eastAsia="zh-CN"/>
        </w:rPr>
        <w:t>.1</w:t>
      </w:r>
      <w:r>
        <w:rPr>
          <w:rFonts w:cstheme="minorHAnsi" w:hint="eastAsia"/>
          <w:lang w:eastAsia="zh-CN"/>
        </w:rPr>
        <w:t>1</w:t>
      </w:r>
      <w:r w:rsidRPr="000D084D">
        <w:rPr>
          <w:rFonts w:cstheme="minorHAnsi"/>
          <w:lang w:eastAsia="zh-CN"/>
        </w:rPr>
        <w:tab/>
      </w:r>
      <w:r w:rsidR="00F82B32">
        <w:rPr>
          <w:rFonts w:ascii="Calibri" w:eastAsia="SimSun" w:hAnsi="Calibri" w:cstheme="minorHAnsi" w:hint="eastAsia"/>
          <w:lang w:eastAsia="zh-CN"/>
        </w:rPr>
        <w:t>如果大会期间可能出现疫情，则</w:t>
      </w:r>
      <w:r w:rsidRPr="0091352E">
        <w:rPr>
          <w:rFonts w:cstheme="minorHAnsi" w:hint="eastAsia"/>
          <w:lang w:eastAsia="zh-CN"/>
        </w:rPr>
        <w:t>为减少大会期间可能出现的</w:t>
      </w:r>
      <w:r w:rsidRPr="0091352E">
        <w:rPr>
          <w:rFonts w:cstheme="minorHAnsi" w:hint="eastAsia"/>
          <w:lang w:eastAsia="zh-CN"/>
        </w:rPr>
        <w:t>COVID-19</w:t>
      </w:r>
      <w:r w:rsidRPr="0091352E">
        <w:rPr>
          <w:rFonts w:cstheme="minorHAnsi" w:hint="eastAsia"/>
          <w:lang w:eastAsia="zh-CN"/>
        </w:rPr>
        <w:t>传播风险，政府</w:t>
      </w:r>
      <w:r w:rsidR="00F82B32">
        <w:rPr>
          <w:rFonts w:cstheme="minorHAnsi" w:hint="eastAsia"/>
          <w:lang w:eastAsia="zh-CN"/>
        </w:rPr>
        <w:t>须</w:t>
      </w:r>
      <w:r w:rsidRPr="0091352E">
        <w:rPr>
          <w:rFonts w:cstheme="minorHAnsi" w:hint="eastAsia"/>
          <w:lang w:eastAsia="zh-CN"/>
        </w:rPr>
        <w:t>与国际电联密切协调，制定适当的预防和缓解措施。这些措施须符合联合国</w:t>
      </w:r>
      <w:r w:rsidRPr="0091352E">
        <w:rPr>
          <w:rFonts w:cstheme="minorHAnsi" w:hint="eastAsia"/>
          <w:lang w:eastAsia="zh-CN"/>
        </w:rPr>
        <w:t>/</w:t>
      </w:r>
      <w:r w:rsidRPr="0091352E">
        <w:rPr>
          <w:rFonts w:cstheme="minorHAnsi" w:hint="eastAsia"/>
          <w:lang w:eastAsia="zh-CN"/>
        </w:rPr>
        <w:t>世</w:t>
      </w:r>
      <w:r w:rsidR="00F82B32">
        <w:rPr>
          <w:rFonts w:cstheme="minorHAnsi" w:hint="eastAsia"/>
          <w:lang w:eastAsia="zh-CN"/>
        </w:rPr>
        <w:t>界</w:t>
      </w:r>
      <w:r w:rsidRPr="0091352E">
        <w:rPr>
          <w:rFonts w:cstheme="minorHAnsi" w:hint="eastAsia"/>
          <w:lang w:eastAsia="zh-CN"/>
        </w:rPr>
        <w:t>卫</w:t>
      </w:r>
      <w:r w:rsidR="00F82B32">
        <w:rPr>
          <w:rFonts w:cstheme="minorHAnsi" w:hint="eastAsia"/>
          <w:lang w:eastAsia="zh-CN"/>
        </w:rPr>
        <w:t>生</w:t>
      </w:r>
      <w:r w:rsidRPr="0091352E">
        <w:rPr>
          <w:rFonts w:cstheme="minorHAnsi" w:hint="eastAsia"/>
          <w:lang w:eastAsia="zh-CN"/>
        </w:rPr>
        <w:t>组织的</w:t>
      </w:r>
      <w:r w:rsidR="00F82B32">
        <w:rPr>
          <w:rFonts w:cstheme="minorHAnsi" w:hint="eastAsia"/>
          <w:lang w:eastAsia="zh-CN"/>
        </w:rPr>
        <w:t>导则</w:t>
      </w:r>
      <w:r w:rsidRPr="0091352E">
        <w:rPr>
          <w:rFonts w:cstheme="minorHAnsi" w:hint="eastAsia"/>
          <w:lang w:eastAsia="zh-CN"/>
        </w:rPr>
        <w:t>，以及国家卫生管理部门的建议。</w:t>
      </w:r>
    </w:p>
    <w:p w14:paraId="140BE242" w14:textId="77777777" w:rsidR="00721257" w:rsidRPr="000D084D" w:rsidRDefault="00721257" w:rsidP="00721257">
      <w:pPr>
        <w:pStyle w:val="ArtNo"/>
        <w:rPr>
          <w:rFonts w:cstheme="minorHAnsi"/>
          <w:lang w:eastAsia="zh-CN"/>
        </w:rPr>
      </w:pPr>
      <w:r w:rsidRPr="000D084D">
        <w:rPr>
          <w:rFonts w:cstheme="minorHAnsi"/>
          <w:lang w:eastAsia="zh-CN"/>
        </w:rPr>
        <w:lastRenderedPageBreak/>
        <w:t>第七条</w:t>
      </w:r>
    </w:p>
    <w:p w14:paraId="26F3ABC2" w14:textId="77777777" w:rsidR="00721257" w:rsidRPr="000D084D" w:rsidRDefault="00721257" w:rsidP="00721257">
      <w:pPr>
        <w:pStyle w:val="Headingb0"/>
        <w:rPr>
          <w:rFonts w:hint="eastAsia"/>
          <w:lang w:eastAsia="zh-CN"/>
        </w:rPr>
      </w:pPr>
      <w:r w:rsidRPr="000D084D">
        <w:rPr>
          <w:lang w:eastAsia="zh-CN"/>
        </w:rPr>
        <w:t>政府提供的会场、设施、服务和当地工作人员</w:t>
      </w:r>
    </w:p>
    <w:p w14:paraId="6D110AA4" w14:textId="77777777" w:rsidR="00721257" w:rsidRPr="000D084D" w:rsidRDefault="00721257" w:rsidP="00721257">
      <w:pPr>
        <w:pStyle w:val="enumlev1"/>
        <w:rPr>
          <w:rFonts w:cstheme="minorHAnsi"/>
          <w:lang w:eastAsia="zh-CN"/>
        </w:rPr>
      </w:pPr>
      <w:r w:rsidRPr="000D084D">
        <w:rPr>
          <w:rFonts w:cstheme="minorHAnsi"/>
          <w:lang w:eastAsia="zh-CN"/>
        </w:rPr>
        <w:t>7.1</w:t>
      </w:r>
      <w:r w:rsidRPr="000D084D">
        <w:rPr>
          <w:rFonts w:cstheme="minorHAnsi"/>
          <w:lang w:eastAsia="zh-CN"/>
        </w:rPr>
        <w:tab/>
      </w:r>
      <w:r w:rsidRPr="000D084D">
        <w:rPr>
          <w:rFonts w:cstheme="minorHAnsi"/>
          <w:lang w:eastAsia="zh-CN"/>
        </w:rPr>
        <w:t>政府须向国际电联免费提供本协议</w:t>
      </w:r>
      <w:r w:rsidRPr="000D084D">
        <w:rPr>
          <w:rFonts w:cstheme="minorHAnsi"/>
          <w:u w:val="single"/>
          <w:lang w:eastAsia="zh-CN"/>
        </w:rPr>
        <w:t>附件</w:t>
      </w:r>
      <w:r w:rsidRPr="000D084D">
        <w:rPr>
          <w:rFonts w:cstheme="minorHAnsi"/>
          <w:u w:val="single"/>
          <w:lang w:eastAsia="zh-CN"/>
        </w:rPr>
        <w:t>2</w:t>
      </w:r>
      <w:r w:rsidRPr="000D084D">
        <w:rPr>
          <w:rFonts w:cstheme="minorHAnsi"/>
          <w:lang w:eastAsia="zh-CN"/>
        </w:rPr>
        <w:t>涉及的会场、设施、服务和当地工作人员，</w:t>
      </w:r>
      <w:r w:rsidRPr="000D084D">
        <w:rPr>
          <w:rFonts w:cstheme="minorHAnsi"/>
          <w:u w:val="single"/>
          <w:lang w:eastAsia="zh-CN"/>
        </w:rPr>
        <w:t>附件</w:t>
      </w:r>
      <w:r w:rsidRPr="000D084D">
        <w:rPr>
          <w:rFonts w:cstheme="minorHAnsi"/>
          <w:u w:val="single"/>
          <w:lang w:eastAsia="zh-CN"/>
        </w:rPr>
        <w:t>3</w:t>
      </w:r>
      <w:r w:rsidRPr="000D084D">
        <w:rPr>
          <w:rFonts w:cstheme="minorHAnsi"/>
          <w:lang w:eastAsia="zh-CN"/>
        </w:rPr>
        <w:t>提及的信息技术（</w:t>
      </w:r>
      <w:r w:rsidRPr="000D084D">
        <w:rPr>
          <w:rFonts w:cstheme="minorHAnsi"/>
          <w:lang w:eastAsia="zh-CN"/>
        </w:rPr>
        <w:t>IT</w:t>
      </w:r>
      <w:r w:rsidRPr="000D084D">
        <w:rPr>
          <w:rFonts w:cstheme="minorHAnsi"/>
          <w:lang w:eastAsia="zh-CN"/>
        </w:rPr>
        <w:t>）基础设施、设备、服务和人员，以及</w:t>
      </w:r>
      <w:r w:rsidRPr="000D084D">
        <w:rPr>
          <w:rFonts w:cstheme="minorHAnsi"/>
          <w:u w:val="single"/>
          <w:lang w:eastAsia="zh-CN"/>
        </w:rPr>
        <w:t>附件</w:t>
      </w:r>
      <w:r w:rsidRPr="000D084D">
        <w:rPr>
          <w:rFonts w:cstheme="minorHAnsi"/>
          <w:u w:val="single"/>
          <w:lang w:eastAsia="zh-CN"/>
        </w:rPr>
        <w:t>4</w:t>
      </w:r>
      <w:r w:rsidRPr="000D084D">
        <w:rPr>
          <w:rFonts w:cstheme="minorHAnsi"/>
          <w:lang w:eastAsia="zh-CN"/>
        </w:rPr>
        <w:t>谈及的安保服务、设备和人员。如果发现政府提供的材料、用品或设备与本协议</w:t>
      </w:r>
      <w:r w:rsidRPr="000D084D">
        <w:rPr>
          <w:rFonts w:cstheme="minorHAnsi"/>
          <w:u w:val="single"/>
          <w:lang w:eastAsia="zh-CN"/>
        </w:rPr>
        <w:t>附件</w:t>
      </w:r>
      <w:r w:rsidRPr="000D084D">
        <w:rPr>
          <w:rFonts w:cstheme="minorHAnsi"/>
          <w:u w:val="single"/>
          <w:lang w:eastAsia="zh-CN"/>
        </w:rPr>
        <w:t>2</w:t>
      </w:r>
      <w:r w:rsidRPr="000D084D">
        <w:rPr>
          <w:rFonts w:cstheme="minorHAnsi"/>
          <w:lang w:eastAsia="zh-CN"/>
        </w:rPr>
        <w:t>、</w:t>
      </w:r>
      <w:r w:rsidRPr="000D084D">
        <w:rPr>
          <w:rFonts w:cstheme="minorHAnsi"/>
          <w:u w:val="single"/>
          <w:lang w:eastAsia="zh-CN"/>
        </w:rPr>
        <w:t>附件</w:t>
      </w:r>
      <w:r w:rsidRPr="000D084D">
        <w:rPr>
          <w:rFonts w:cstheme="minorHAnsi"/>
          <w:u w:val="single"/>
          <w:lang w:eastAsia="zh-CN"/>
        </w:rPr>
        <w:t>3</w:t>
      </w:r>
      <w:r w:rsidRPr="000D084D">
        <w:rPr>
          <w:rFonts w:cstheme="minorHAnsi"/>
          <w:lang w:eastAsia="zh-CN"/>
        </w:rPr>
        <w:t>和</w:t>
      </w:r>
      <w:r w:rsidRPr="000D084D">
        <w:rPr>
          <w:rFonts w:cstheme="minorHAnsi"/>
          <w:u w:val="single"/>
          <w:lang w:eastAsia="zh-CN"/>
        </w:rPr>
        <w:t>附件</w:t>
      </w:r>
      <w:r w:rsidRPr="000D084D">
        <w:rPr>
          <w:rFonts w:cstheme="minorHAnsi"/>
          <w:u w:val="single"/>
          <w:lang w:eastAsia="zh-CN"/>
        </w:rPr>
        <w:t>4</w:t>
      </w:r>
      <w:r w:rsidRPr="000D084D">
        <w:rPr>
          <w:rFonts w:cstheme="minorHAnsi"/>
          <w:lang w:eastAsia="zh-CN"/>
        </w:rPr>
        <w:t>的规定不符，</w:t>
      </w:r>
      <w:r w:rsidRPr="000D084D">
        <w:rPr>
          <w:rFonts w:cstheme="minorHAnsi" w:hint="eastAsia"/>
          <w:lang w:eastAsia="zh-CN"/>
        </w:rPr>
        <w:t>则</w:t>
      </w:r>
      <w:r w:rsidRPr="000D084D">
        <w:rPr>
          <w:rFonts w:cstheme="minorHAnsi"/>
          <w:lang w:eastAsia="zh-CN"/>
        </w:rPr>
        <w:t>国际电联保留</w:t>
      </w:r>
      <w:r w:rsidRPr="000D084D">
        <w:rPr>
          <w:rFonts w:cstheme="minorHAnsi" w:hint="eastAsia"/>
          <w:lang w:eastAsia="zh-CN"/>
        </w:rPr>
        <w:t>其</w:t>
      </w:r>
      <w:r w:rsidRPr="000D084D">
        <w:rPr>
          <w:rFonts w:cstheme="minorHAnsi"/>
          <w:lang w:eastAsia="zh-CN"/>
        </w:rPr>
        <w:t>购买或租赁任何其它材料、用品和</w:t>
      </w:r>
      <w:r w:rsidRPr="000D084D">
        <w:rPr>
          <w:rFonts w:cstheme="minorHAnsi"/>
          <w:lang w:eastAsia="zh-CN"/>
        </w:rPr>
        <w:t>/</w:t>
      </w:r>
      <w:r w:rsidRPr="000D084D">
        <w:rPr>
          <w:rFonts w:cstheme="minorHAnsi"/>
          <w:lang w:eastAsia="zh-CN"/>
        </w:rPr>
        <w:t>或设备</w:t>
      </w:r>
      <w:r w:rsidRPr="000D084D">
        <w:rPr>
          <w:rFonts w:cstheme="minorHAnsi" w:hint="eastAsia"/>
          <w:lang w:eastAsia="zh-CN"/>
        </w:rPr>
        <w:t>的权利</w:t>
      </w:r>
      <w:r w:rsidRPr="000D084D">
        <w:rPr>
          <w:rFonts w:cstheme="minorHAnsi"/>
          <w:lang w:eastAsia="zh-CN"/>
        </w:rPr>
        <w:t>；一切相关费用</w:t>
      </w:r>
      <w:r w:rsidRPr="000D084D">
        <w:rPr>
          <w:rFonts w:cstheme="minorHAnsi" w:hint="eastAsia"/>
          <w:lang w:eastAsia="zh-CN"/>
        </w:rPr>
        <w:t>均须</w:t>
      </w:r>
      <w:r w:rsidRPr="000D084D">
        <w:rPr>
          <w:rFonts w:cstheme="minorHAnsi"/>
          <w:lang w:eastAsia="zh-CN"/>
        </w:rPr>
        <w:t>由政府承担。</w:t>
      </w:r>
    </w:p>
    <w:p w14:paraId="73A540CF" w14:textId="77777777" w:rsidR="00716BD9" w:rsidRDefault="00721257" w:rsidP="00716BD9">
      <w:pPr>
        <w:pStyle w:val="enumlev1"/>
        <w:rPr>
          <w:rFonts w:cstheme="minorHAnsi"/>
          <w:lang w:eastAsia="zh-CN"/>
        </w:rPr>
      </w:pPr>
      <w:r w:rsidRPr="000D084D">
        <w:rPr>
          <w:rFonts w:cstheme="minorHAnsi"/>
          <w:lang w:eastAsia="zh-CN"/>
        </w:rPr>
        <w:t>7.2</w:t>
      </w:r>
      <w:r w:rsidRPr="000D084D">
        <w:rPr>
          <w:rFonts w:cstheme="minorHAnsi"/>
          <w:lang w:eastAsia="zh-CN"/>
        </w:rPr>
        <w:tab/>
      </w:r>
      <w:r w:rsidR="00716BD9" w:rsidRPr="000D084D">
        <w:rPr>
          <w:rFonts w:cstheme="minorHAnsi"/>
          <w:lang w:eastAsia="zh-CN"/>
        </w:rPr>
        <w:t>在不违反</w:t>
      </w:r>
      <w:r w:rsidR="00716BD9" w:rsidRPr="000D084D">
        <w:rPr>
          <w:rFonts w:cstheme="minorHAnsi"/>
          <w:u w:val="single"/>
          <w:lang w:eastAsia="zh-CN"/>
        </w:rPr>
        <w:t>附件</w:t>
      </w:r>
      <w:r w:rsidR="00716BD9" w:rsidRPr="000D084D">
        <w:rPr>
          <w:rFonts w:cstheme="minorHAnsi"/>
          <w:u w:val="single"/>
          <w:lang w:eastAsia="zh-CN"/>
        </w:rPr>
        <w:t>2</w:t>
      </w:r>
      <w:r w:rsidR="00716BD9" w:rsidRPr="000D084D">
        <w:rPr>
          <w:rFonts w:cstheme="minorHAnsi"/>
          <w:lang w:eastAsia="zh-CN"/>
        </w:rPr>
        <w:t>和</w:t>
      </w:r>
      <w:r w:rsidR="00716BD9" w:rsidRPr="000D084D">
        <w:rPr>
          <w:rFonts w:cstheme="minorHAnsi" w:hint="eastAsia"/>
          <w:u w:val="single"/>
          <w:lang w:eastAsia="zh-CN"/>
        </w:rPr>
        <w:t>3</w:t>
      </w:r>
      <w:r w:rsidR="00716BD9" w:rsidRPr="000D084D">
        <w:rPr>
          <w:rFonts w:cstheme="minorHAnsi"/>
          <w:lang w:eastAsia="zh-CN"/>
        </w:rPr>
        <w:t>提及的会议设施交付</w:t>
      </w:r>
      <w:r w:rsidR="00716BD9">
        <w:rPr>
          <w:rFonts w:cstheme="minorHAnsi" w:hint="eastAsia"/>
          <w:lang w:eastAsia="zh-CN"/>
        </w:rPr>
        <w:t>具体日期和</w:t>
      </w:r>
      <w:r w:rsidR="00716BD9" w:rsidRPr="000D084D">
        <w:rPr>
          <w:rFonts w:cstheme="minorHAnsi"/>
          <w:lang w:eastAsia="zh-CN"/>
        </w:rPr>
        <w:t>时间的情况下，政府须</w:t>
      </w:r>
      <w:r w:rsidR="00716BD9">
        <w:rPr>
          <w:rFonts w:cstheme="minorHAnsi" w:hint="eastAsia"/>
          <w:lang w:eastAsia="zh-CN"/>
        </w:rPr>
        <w:t>与有权能的卢旺达机构合作，</w:t>
      </w:r>
      <w:r w:rsidR="00716BD9" w:rsidRPr="000D084D">
        <w:rPr>
          <w:rFonts w:cstheme="minorHAnsi"/>
          <w:lang w:eastAsia="zh-CN"/>
        </w:rPr>
        <w:t>在</w:t>
      </w:r>
      <w:r w:rsidR="00716BD9">
        <w:rPr>
          <w:rFonts w:cstheme="minorHAnsi" w:hint="eastAsia"/>
          <w:lang w:eastAsia="zh-CN"/>
        </w:rPr>
        <w:t>相关时间段内</w:t>
      </w:r>
      <w:r w:rsidR="00716BD9" w:rsidRPr="000D084D">
        <w:rPr>
          <w:rFonts w:cstheme="minorHAnsi"/>
          <w:lang w:eastAsia="zh-CN"/>
        </w:rPr>
        <w:t>每天二十四（</w:t>
      </w:r>
      <w:r w:rsidR="00716BD9" w:rsidRPr="000D084D">
        <w:rPr>
          <w:rFonts w:cstheme="minorHAnsi"/>
          <w:lang w:eastAsia="zh-CN"/>
        </w:rPr>
        <w:t>24</w:t>
      </w:r>
      <w:r w:rsidR="00716BD9" w:rsidRPr="000D084D">
        <w:rPr>
          <w:rFonts w:cstheme="minorHAnsi"/>
          <w:lang w:eastAsia="zh-CN"/>
        </w:rPr>
        <w:t>）小时将会场交由国际电联</w:t>
      </w:r>
      <w:r w:rsidR="00716BD9" w:rsidRPr="000D084D">
        <w:rPr>
          <w:rFonts w:cstheme="minorHAnsi" w:hint="eastAsia"/>
          <w:lang w:eastAsia="zh-CN"/>
        </w:rPr>
        <w:t>自行支配</w:t>
      </w:r>
      <w:r w:rsidR="00716BD9" w:rsidRPr="000D084D">
        <w:rPr>
          <w:rFonts w:cstheme="minorHAnsi"/>
          <w:lang w:eastAsia="zh-CN"/>
        </w:rPr>
        <w:t>。</w:t>
      </w:r>
    </w:p>
    <w:p w14:paraId="25B43BAA" w14:textId="7B4BF704" w:rsidR="00716BD9" w:rsidRPr="00494AA8" w:rsidRDefault="00494AA8" w:rsidP="006F044B">
      <w:pPr>
        <w:pStyle w:val="enumlev2"/>
        <w:spacing w:before="40"/>
        <w:rPr>
          <w:lang w:eastAsia="zh-CN"/>
        </w:rPr>
      </w:pPr>
      <w:r w:rsidRPr="00494AA8">
        <w:rPr>
          <w:lang w:eastAsia="zh-CN"/>
        </w:rPr>
        <w:t>•</w:t>
      </w:r>
      <w:r w:rsidRPr="00494AA8">
        <w:rPr>
          <w:lang w:eastAsia="zh-CN"/>
        </w:rPr>
        <w:tab/>
      </w:r>
      <w:r w:rsidR="00716BD9" w:rsidRPr="00494AA8">
        <w:rPr>
          <w:lang w:eastAsia="zh-CN"/>
        </w:rPr>
        <w:t>基加利会议中心</w:t>
      </w:r>
      <w:r w:rsidRPr="00494AA8">
        <w:rPr>
          <w:rFonts w:eastAsia="Microsoft YaHei"/>
          <w:lang w:eastAsia="zh-CN"/>
        </w:rPr>
        <w:t>：</w:t>
      </w:r>
      <w:r w:rsidR="00716BD9" w:rsidRPr="00494AA8">
        <w:rPr>
          <w:rFonts w:eastAsia="Verdana"/>
          <w:lang w:eastAsia="zh-CN"/>
        </w:rPr>
        <w:t>2022</w:t>
      </w:r>
      <w:r w:rsidR="00716BD9" w:rsidRPr="00494AA8">
        <w:rPr>
          <w:lang w:eastAsia="zh-CN"/>
        </w:rPr>
        <w:t>年</w:t>
      </w:r>
      <w:r w:rsidR="00716BD9" w:rsidRPr="00494AA8">
        <w:rPr>
          <w:rFonts w:eastAsia="Verdana"/>
          <w:lang w:eastAsia="zh-CN"/>
        </w:rPr>
        <w:t>6</w:t>
      </w:r>
      <w:r w:rsidR="00716BD9" w:rsidRPr="00494AA8">
        <w:rPr>
          <w:lang w:eastAsia="zh-CN"/>
        </w:rPr>
        <w:t>月</w:t>
      </w:r>
      <w:r w:rsidR="00716BD9" w:rsidRPr="00494AA8">
        <w:rPr>
          <w:rFonts w:eastAsia="Verdana"/>
          <w:lang w:eastAsia="zh-CN"/>
        </w:rPr>
        <w:t>6</w:t>
      </w:r>
      <w:r w:rsidR="00716BD9" w:rsidRPr="00494AA8">
        <w:rPr>
          <w:lang w:eastAsia="zh-CN"/>
        </w:rPr>
        <w:t>日至</w:t>
      </w:r>
      <w:r w:rsidR="00716BD9" w:rsidRPr="00494AA8">
        <w:rPr>
          <w:rFonts w:eastAsia="Verdana"/>
          <w:lang w:eastAsia="zh-CN"/>
        </w:rPr>
        <w:t>16</w:t>
      </w:r>
      <w:r w:rsidR="00716BD9" w:rsidRPr="00494AA8">
        <w:rPr>
          <w:lang w:eastAsia="zh-CN"/>
        </w:rPr>
        <w:t>日</w:t>
      </w:r>
      <w:r w:rsidR="00044272" w:rsidRPr="00494AA8">
        <w:rPr>
          <w:lang w:eastAsia="zh-CN"/>
        </w:rPr>
        <w:t>（含）</w:t>
      </w:r>
      <w:r w:rsidR="00716BD9" w:rsidRPr="00494AA8">
        <w:rPr>
          <w:lang w:eastAsia="zh-CN"/>
        </w:rPr>
        <w:t>，和</w:t>
      </w:r>
    </w:p>
    <w:p w14:paraId="0E61A2FB" w14:textId="33CB3059" w:rsidR="00716BD9" w:rsidRPr="00494AA8" w:rsidRDefault="00494AA8" w:rsidP="006F044B">
      <w:pPr>
        <w:pStyle w:val="enumlev2"/>
        <w:spacing w:before="40"/>
        <w:rPr>
          <w:lang w:eastAsia="zh-CN"/>
        </w:rPr>
      </w:pPr>
      <w:r w:rsidRPr="00494AA8">
        <w:rPr>
          <w:lang w:eastAsia="zh-CN"/>
        </w:rPr>
        <w:t>•</w:t>
      </w:r>
      <w:r w:rsidRPr="00494AA8">
        <w:rPr>
          <w:lang w:eastAsia="zh-CN"/>
        </w:rPr>
        <w:tab/>
      </w:r>
      <w:proofErr w:type="spellStart"/>
      <w:r w:rsidR="00716BD9" w:rsidRPr="00494AA8">
        <w:rPr>
          <w:rFonts w:eastAsia="Verdana"/>
          <w:lang w:eastAsia="zh-CN"/>
        </w:rPr>
        <w:t>Intare</w:t>
      </w:r>
      <w:proofErr w:type="spellEnd"/>
      <w:r w:rsidR="00716BD9" w:rsidRPr="00494AA8">
        <w:rPr>
          <w:lang w:eastAsia="zh-CN"/>
        </w:rPr>
        <w:t>会议中心</w:t>
      </w:r>
      <w:r w:rsidRPr="00494AA8">
        <w:rPr>
          <w:rFonts w:eastAsia="Microsoft YaHei"/>
          <w:lang w:eastAsia="zh-CN"/>
        </w:rPr>
        <w:t>：</w:t>
      </w:r>
      <w:r w:rsidR="00716BD9" w:rsidRPr="00494AA8">
        <w:rPr>
          <w:rFonts w:eastAsia="Verdana"/>
          <w:lang w:eastAsia="zh-CN"/>
        </w:rPr>
        <w:t>2022</w:t>
      </w:r>
      <w:r w:rsidR="00716BD9" w:rsidRPr="00494AA8">
        <w:rPr>
          <w:lang w:eastAsia="zh-CN"/>
        </w:rPr>
        <w:t>年</w:t>
      </w:r>
      <w:r w:rsidR="00716BD9" w:rsidRPr="00494AA8">
        <w:rPr>
          <w:rFonts w:eastAsia="Verdana"/>
          <w:lang w:eastAsia="zh-CN"/>
        </w:rPr>
        <w:t>6</w:t>
      </w:r>
      <w:r w:rsidR="00716BD9" w:rsidRPr="00494AA8">
        <w:rPr>
          <w:lang w:eastAsia="zh-CN"/>
        </w:rPr>
        <w:t>月</w:t>
      </w:r>
      <w:r w:rsidR="00716BD9" w:rsidRPr="00494AA8">
        <w:rPr>
          <w:rFonts w:eastAsia="Verdana"/>
          <w:lang w:eastAsia="zh-CN"/>
        </w:rPr>
        <w:t>2</w:t>
      </w:r>
      <w:r w:rsidR="00716BD9" w:rsidRPr="00494AA8">
        <w:rPr>
          <w:lang w:eastAsia="zh-CN"/>
        </w:rPr>
        <w:t>日至</w:t>
      </w:r>
      <w:r w:rsidR="00716BD9" w:rsidRPr="00494AA8">
        <w:rPr>
          <w:rFonts w:eastAsia="Verdana"/>
          <w:lang w:eastAsia="zh-CN"/>
        </w:rPr>
        <w:t>4</w:t>
      </w:r>
      <w:r w:rsidR="00716BD9" w:rsidRPr="00494AA8">
        <w:rPr>
          <w:lang w:eastAsia="zh-CN"/>
        </w:rPr>
        <w:t>日（含）</w:t>
      </w:r>
    </w:p>
    <w:p w14:paraId="1434E10A" w14:textId="0645622F" w:rsidR="00721257" w:rsidRPr="000D084D" w:rsidRDefault="00721257" w:rsidP="00721257">
      <w:pPr>
        <w:pStyle w:val="enumlev1"/>
        <w:rPr>
          <w:rFonts w:cstheme="minorHAnsi"/>
          <w:lang w:eastAsia="zh-CN"/>
        </w:rPr>
      </w:pPr>
      <w:r w:rsidRPr="000D084D">
        <w:rPr>
          <w:rFonts w:cstheme="minorHAnsi"/>
          <w:lang w:eastAsia="zh-CN"/>
        </w:rPr>
        <w:t>7.3</w:t>
      </w:r>
      <w:r w:rsidRPr="000D084D">
        <w:rPr>
          <w:rFonts w:cstheme="minorHAnsi"/>
          <w:lang w:eastAsia="zh-CN"/>
        </w:rPr>
        <w:tab/>
      </w:r>
      <w:r w:rsidRPr="000D084D">
        <w:rPr>
          <w:rFonts w:cstheme="minorHAnsi"/>
          <w:lang w:eastAsia="zh-CN"/>
        </w:rPr>
        <w:t>与会者、国际电联官员以及政府根据本条款和本文件</w:t>
      </w:r>
      <w:r w:rsidRPr="000D084D">
        <w:rPr>
          <w:rFonts w:cstheme="minorHAnsi"/>
          <w:u w:val="single"/>
          <w:lang w:eastAsia="zh-CN"/>
        </w:rPr>
        <w:t>附件</w:t>
      </w:r>
      <w:r w:rsidRPr="000D084D">
        <w:rPr>
          <w:rFonts w:cstheme="minorHAnsi"/>
          <w:u w:val="single"/>
          <w:lang w:eastAsia="zh-CN"/>
        </w:rPr>
        <w:t>2</w:t>
      </w:r>
      <w:r w:rsidRPr="000D084D">
        <w:rPr>
          <w:rFonts w:cstheme="minorHAnsi"/>
          <w:lang w:eastAsia="zh-CN"/>
        </w:rPr>
        <w:t>第</w:t>
      </w:r>
      <w:r w:rsidRPr="000D084D">
        <w:rPr>
          <w:rFonts w:cstheme="minorHAnsi" w:hint="eastAsia"/>
          <w:lang w:eastAsia="zh-CN"/>
        </w:rPr>
        <w:t>C</w:t>
      </w:r>
      <w:r w:rsidRPr="000D084D">
        <w:rPr>
          <w:rFonts w:cstheme="minorHAnsi"/>
          <w:lang w:eastAsia="zh-CN"/>
        </w:rPr>
        <w:t>节向国际电联提供的工作人员不分昼夜（包括周末及</w:t>
      </w:r>
      <w:r w:rsidR="00716BD9">
        <w:rPr>
          <w:rFonts w:cstheme="minorHAnsi" w:hint="eastAsia"/>
          <w:lang w:eastAsia="zh-CN"/>
        </w:rPr>
        <w:t>卢旺达</w:t>
      </w:r>
      <w:r w:rsidRPr="000D084D">
        <w:rPr>
          <w:rFonts w:cstheme="minorHAnsi" w:hint="eastAsia"/>
          <w:lang w:eastAsia="zh-CN"/>
        </w:rPr>
        <w:t>或</w:t>
      </w:r>
      <w:r w:rsidR="00716BD9">
        <w:rPr>
          <w:rFonts w:cstheme="minorHAnsi" w:hint="eastAsia"/>
          <w:lang w:eastAsia="zh-CN"/>
        </w:rPr>
        <w:t>基加利</w:t>
      </w:r>
      <w:r w:rsidRPr="000D084D">
        <w:rPr>
          <w:rFonts w:cstheme="minorHAnsi"/>
          <w:lang w:eastAsia="zh-CN"/>
        </w:rPr>
        <w:t>的公共假日），均享有自由出入会场的权利。经</w:t>
      </w:r>
      <w:r w:rsidR="00716BD9">
        <w:rPr>
          <w:rFonts w:cstheme="minorHAnsi" w:hint="eastAsia"/>
          <w:lang w:eastAsia="zh-CN"/>
        </w:rPr>
        <w:t>卢旺达</w:t>
      </w:r>
      <w:r w:rsidRPr="000D084D">
        <w:rPr>
          <w:rFonts w:cstheme="minorHAnsi"/>
          <w:lang w:eastAsia="zh-CN"/>
        </w:rPr>
        <w:t>主管当局和国际电联事先商定的其他人员亦可享受这一权利。如有必要，本协议双方须确定有关自由出入的具体条件。</w:t>
      </w:r>
    </w:p>
    <w:p w14:paraId="4BAA0922" w14:textId="58F0856B" w:rsidR="00721257" w:rsidRPr="000D084D" w:rsidRDefault="00721257" w:rsidP="00721257">
      <w:pPr>
        <w:pStyle w:val="enumlev1"/>
        <w:rPr>
          <w:rFonts w:cstheme="minorHAnsi"/>
          <w:lang w:eastAsia="zh-CN"/>
        </w:rPr>
      </w:pPr>
      <w:r w:rsidRPr="000D084D">
        <w:rPr>
          <w:rFonts w:cstheme="minorHAnsi"/>
          <w:lang w:eastAsia="zh-CN"/>
        </w:rPr>
        <w:t>7.4</w:t>
      </w:r>
      <w:r w:rsidRPr="000D084D">
        <w:rPr>
          <w:rFonts w:cstheme="minorHAnsi"/>
          <w:lang w:eastAsia="zh-CN"/>
        </w:rPr>
        <w:tab/>
      </w:r>
      <w:r w:rsidRPr="000D084D">
        <w:rPr>
          <w:rFonts w:cstheme="minorHAnsi"/>
          <w:lang w:eastAsia="zh-CN"/>
        </w:rPr>
        <w:t>属国际电联所有且会议的正常运行所需的</w:t>
      </w:r>
      <w:r w:rsidRPr="000D084D">
        <w:rPr>
          <w:rFonts w:cstheme="minorHAnsi" w:hint="eastAsia"/>
          <w:lang w:eastAsia="zh-CN"/>
        </w:rPr>
        <w:t>材料</w:t>
      </w:r>
      <w:r w:rsidRPr="000D084D">
        <w:rPr>
          <w:rFonts w:cstheme="minorHAnsi"/>
          <w:lang w:eastAsia="zh-CN"/>
        </w:rPr>
        <w:t>、设备、出版物和文件，</w:t>
      </w:r>
      <w:r w:rsidRPr="000D084D">
        <w:rPr>
          <w:rFonts w:cstheme="minorHAnsi" w:hint="eastAsia"/>
          <w:lang w:eastAsia="zh-CN"/>
        </w:rPr>
        <w:t>须</w:t>
      </w:r>
      <w:r w:rsidRPr="000D084D">
        <w:rPr>
          <w:rFonts w:cstheme="minorHAnsi"/>
          <w:lang w:eastAsia="zh-CN"/>
        </w:rPr>
        <w:t>在出入</w:t>
      </w:r>
      <w:r w:rsidR="00716BD9">
        <w:rPr>
          <w:rFonts w:cstheme="minorHAnsi" w:hint="eastAsia"/>
          <w:lang w:eastAsia="zh-CN"/>
        </w:rPr>
        <w:t>卢旺达</w:t>
      </w:r>
      <w:r w:rsidRPr="000D084D">
        <w:rPr>
          <w:rFonts w:cstheme="minorHAnsi"/>
          <w:lang w:eastAsia="zh-CN"/>
        </w:rPr>
        <w:t>时免除所有进口和海关关税及其它税收，并不受查禁和限制。政府</w:t>
      </w:r>
      <w:r w:rsidRPr="000D084D">
        <w:rPr>
          <w:rFonts w:cstheme="minorHAnsi" w:hint="eastAsia"/>
          <w:lang w:eastAsia="zh-CN"/>
        </w:rPr>
        <w:t>须</w:t>
      </w:r>
      <w:r w:rsidRPr="000D084D">
        <w:rPr>
          <w:rFonts w:cstheme="minorHAnsi"/>
          <w:lang w:eastAsia="zh-CN"/>
        </w:rPr>
        <w:t>尽快向国际电联或其代理发放为此所需的所有进出口许可证，并通过发出必要指示等方式，加快进行这类进出口的管理程序。</w:t>
      </w:r>
    </w:p>
    <w:p w14:paraId="552D48A6" w14:textId="333D907A" w:rsidR="00721257" w:rsidRPr="000D084D" w:rsidRDefault="00721257" w:rsidP="00721257">
      <w:pPr>
        <w:pStyle w:val="enumlev1"/>
        <w:rPr>
          <w:rFonts w:cstheme="minorHAnsi"/>
          <w:lang w:eastAsia="zh-CN"/>
        </w:rPr>
      </w:pPr>
      <w:r w:rsidRPr="000D084D">
        <w:rPr>
          <w:rFonts w:cstheme="minorHAnsi"/>
          <w:lang w:eastAsia="zh-CN"/>
        </w:rPr>
        <w:t>7.5</w:t>
      </w:r>
      <w:r w:rsidRPr="000D084D">
        <w:rPr>
          <w:rFonts w:cstheme="minorHAnsi"/>
          <w:lang w:eastAsia="zh-CN"/>
        </w:rPr>
        <w:tab/>
      </w:r>
      <w:r w:rsidRPr="000D084D">
        <w:rPr>
          <w:rFonts w:cstheme="minorHAnsi"/>
          <w:lang w:eastAsia="zh-CN"/>
        </w:rPr>
        <w:t>政府须确保以合理的商业价格，在临近</w:t>
      </w:r>
      <w:r w:rsidR="00716BD9">
        <w:rPr>
          <w:rFonts w:cstheme="minorHAnsi" w:hint="eastAsia"/>
          <w:lang w:eastAsia="zh-CN"/>
        </w:rPr>
        <w:t>两个会址</w:t>
      </w:r>
      <w:r w:rsidRPr="000D084D">
        <w:rPr>
          <w:rFonts w:cstheme="minorHAnsi"/>
          <w:lang w:eastAsia="zh-CN"/>
        </w:rPr>
        <w:t>的酒店或住宅内向与会者和国际电联官员提供充足的住宿条件。</w:t>
      </w:r>
    </w:p>
    <w:p w14:paraId="4548E657" w14:textId="77777777" w:rsidR="00721257" w:rsidRPr="000D084D" w:rsidRDefault="00721257" w:rsidP="00721257">
      <w:pPr>
        <w:pStyle w:val="ArtNo"/>
        <w:rPr>
          <w:rFonts w:cstheme="minorHAnsi"/>
          <w:lang w:eastAsia="zh-CN"/>
        </w:rPr>
      </w:pPr>
      <w:r w:rsidRPr="000D084D">
        <w:rPr>
          <w:rFonts w:cstheme="minorHAnsi"/>
          <w:lang w:eastAsia="zh-CN"/>
        </w:rPr>
        <w:t>第八条</w:t>
      </w:r>
    </w:p>
    <w:p w14:paraId="18B96FE0" w14:textId="77777777" w:rsidR="00721257" w:rsidRPr="000D084D" w:rsidRDefault="00721257" w:rsidP="00721257">
      <w:pPr>
        <w:pStyle w:val="Headingb0"/>
        <w:rPr>
          <w:rFonts w:hint="eastAsia"/>
          <w:lang w:eastAsia="zh-CN"/>
        </w:rPr>
      </w:pPr>
      <w:r w:rsidRPr="000D084D">
        <w:rPr>
          <w:lang w:eastAsia="zh-CN"/>
        </w:rPr>
        <w:t>旅行和交通安排</w:t>
      </w:r>
    </w:p>
    <w:p w14:paraId="1D0596CE" w14:textId="77777777" w:rsidR="00721257" w:rsidRDefault="00721257" w:rsidP="00721257">
      <w:pPr>
        <w:pStyle w:val="enumlev1"/>
        <w:rPr>
          <w:rFonts w:cstheme="minorHAnsi"/>
          <w:lang w:eastAsia="zh-CN"/>
        </w:rPr>
      </w:pPr>
      <w:r w:rsidRPr="000D084D">
        <w:rPr>
          <w:rFonts w:cstheme="minorHAnsi"/>
          <w:lang w:eastAsia="zh-CN"/>
        </w:rPr>
        <w:t>8.1</w:t>
      </w:r>
      <w:r w:rsidRPr="000D084D">
        <w:rPr>
          <w:rFonts w:cstheme="minorHAnsi"/>
          <w:lang w:eastAsia="zh-CN"/>
        </w:rPr>
        <w:tab/>
      </w:r>
      <w:r w:rsidRPr="000D084D">
        <w:rPr>
          <w:rFonts w:cstheme="minorHAnsi"/>
          <w:lang w:eastAsia="zh-CN"/>
        </w:rPr>
        <w:t>尽管有本协议第五条的规定，秘书长仍须根据《人事规则》和《人事细则》、相关的补充性行政规定和理事会的有关决定，为参会的国际电联官员往返于会场做出一切必要安排，为将有效履行大会秘书处职能所需的所有设备、材料和办公用品运抵或运离会场，做出一切必要安排。</w:t>
      </w:r>
    </w:p>
    <w:p w14:paraId="7A7719AD" w14:textId="0F1D6EAE" w:rsidR="00E60982" w:rsidRPr="000D084D" w:rsidRDefault="00E60982" w:rsidP="00721257">
      <w:pPr>
        <w:pStyle w:val="enumlev1"/>
        <w:rPr>
          <w:rFonts w:cstheme="minorHAnsi"/>
          <w:lang w:eastAsia="zh-CN"/>
        </w:rPr>
      </w:pPr>
      <w:r>
        <w:rPr>
          <w:rFonts w:cstheme="minorHAnsi" w:hint="eastAsia"/>
          <w:lang w:eastAsia="zh-CN"/>
        </w:rPr>
        <w:t>8.2</w:t>
      </w:r>
      <w:r>
        <w:rPr>
          <w:rFonts w:cstheme="minorHAnsi" w:hint="eastAsia"/>
          <w:lang w:eastAsia="zh-CN"/>
        </w:rPr>
        <w:tab/>
      </w:r>
      <w:r w:rsidR="00E160E2" w:rsidRPr="00E160E2">
        <w:rPr>
          <w:rFonts w:cstheme="minorHAnsi" w:hint="eastAsia"/>
          <w:lang w:eastAsia="zh-CN"/>
        </w:rPr>
        <w:t>由于</w:t>
      </w:r>
      <w:r w:rsidR="00E160E2">
        <w:rPr>
          <w:rFonts w:cstheme="minorHAnsi" w:hint="eastAsia"/>
          <w:lang w:eastAsia="zh-CN"/>
        </w:rPr>
        <w:t>要</w:t>
      </w:r>
      <w:r w:rsidR="00E160E2" w:rsidRPr="00E160E2">
        <w:rPr>
          <w:rFonts w:cstheme="minorHAnsi" w:hint="eastAsia"/>
          <w:lang w:eastAsia="zh-CN"/>
        </w:rPr>
        <w:t>在有限时间内</w:t>
      </w:r>
      <w:r w:rsidR="00E160E2">
        <w:rPr>
          <w:rFonts w:cstheme="minorHAnsi" w:hint="eastAsia"/>
          <w:lang w:eastAsia="zh-CN"/>
        </w:rPr>
        <w:t>出</w:t>
      </w:r>
      <w:r w:rsidR="00E160E2" w:rsidRPr="00E160E2">
        <w:rPr>
          <w:rFonts w:cstheme="minorHAnsi" w:hint="eastAsia"/>
          <w:lang w:eastAsia="zh-CN"/>
        </w:rPr>
        <w:t>大量机票，</w:t>
      </w:r>
      <w:r w:rsidR="00E160E2">
        <w:rPr>
          <w:rFonts w:cstheme="minorHAnsi" w:hint="eastAsia"/>
          <w:lang w:eastAsia="zh-CN"/>
        </w:rPr>
        <w:t>并</w:t>
      </w:r>
      <w:r w:rsidR="00E160E2" w:rsidRPr="00E160E2">
        <w:rPr>
          <w:rFonts w:cstheme="minorHAnsi" w:hint="eastAsia"/>
          <w:lang w:eastAsia="zh-CN"/>
        </w:rPr>
        <w:t>需处理反复出现的</w:t>
      </w:r>
      <w:r w:rsidR="00B043DC">
        <w:rPr>
          <w:rFonts w:cstheme="minorHAnsi" w:hint="eastAsia"/>
          <w:lang w:eastAsia="zh-CN"/>
        </w:rPr>
        <w:t>情况</w:t>
      </w:r>
      <w:r w:rsidR="00E160E2" w:rsidRPr="00E160E2">
        <w:rPr>
          <w:rFonts w:cstheme="minorHAnsi" w:hint="eastAsia"/>
          <w:lang w:eastAsia="zh-CN"/>
        </w:rPr>
        <w:t>变动</w:t>
      </w:r>
      <w:r w:rsidR="00B043DC">
        <w:rPr>
          <w:rFonts w:cstheme="minorHAnsi" w:hint="eastAsia"/>
          <w:lang w:eastAsia="zh-CN"/>
        </w:rPr>
        <w:t>（</w:t>
      </w:r>
      <w:r w:rsidR="006715B6">
        <w:rPr>
          <w:rFonts w:cstheme="minorHAnsi" w:hint="eastAsia"/>
          <w:lang w:eastAsia="zh-CN"/>
        </w:rPr>
        <w:t>人员编制表</w:t>
      </w:r>
      <w:r w:rsidR="00E160E2" w:rsidRPr="00E160E2">
        <w:rPr>
          <w:rFonts w:cstheme="minorHAnsi" w:hint="eastAsia"/>
          <w:lang w:eastAsia="zh-CN"/>
        </w:rPr>
        <w:t>的变动、</w:t>
      </w:r>
      <w:r w:rsidR="00B043DC">
        <w:rPr>
          <w:rFonts w:cstheme="minorHAnsi" w:hint="eastAsia"/>
          <w:lang w:eastAsia="zh-CN"/>
        </w:rPr>
        <w:t>差</w:t>
      </w:r>
      <w:r w:rsidR="00E160E2" w:rsidRPr="00E160E2">
        <w:rPr>
          <w:rFonts w:cstheme="minorHAnsi" w:hint="eastAsia"/>
          <w:lang w:eastAsia="zh-CN"/>
        </w:rPr>
        <w:t>旅行日期的修改、取消等</w:t>
      </w:r>
      <w:r w:rsidR="00E160E2">
        <w:rPr>
          <w:rFonts w:cstheme="minorHAnsi" w:hint="eastAsia"/>
          <w:lang w:eastAsia="zh-CN"/>
        </w:rPr>
        <w:t>）</w:t>
      </w:r>
      <w:r w:rsidR="00B043DC">
        <w:rPr>
          <w:rFonts w:cstheme="minorHAnsi" w:hint="eastAsia"/>
          <w:lang w:eastAsia="zh-CN"/>
        </w:rPr>
        <w:t>，因此</w:t>
      </w:r>
      <w:r w:rsidR="00E160E2" w:rsidRPr="00E160E2">
        <w:rPr>
          <w:rFonts w:cstheme="minorHAnsi" w:hint="eastAsia"/>
          <w:lang w:eastAsia="zh-CN"/>
        </w:rPr>
        <w:t>机票应由国际电联的</w:t>
      </w:r>
      <w:r w:rsidR="00B043DC">
        <w:rPr>
          <w:rFonts w:cstheme="minorHAnsi" w:hint="eastAsia"/>
          <w:lang w:eastAsia="zh-CN"/>
        </w:rPr>
        <w:t>指定</w:t>
      </w:r>
      <w:r w:rsidR="00E160E2" w:rsidRPr="00E160E2">
        <w:rPr>
          <w:rFonts w:cstheme="minorHAnsi" w:hint="eastAsia"/>
          <w:lang w:eastAsia="zh-CN"/>
        </w:rPr>
        <w:t>旅行社签发，</w:t>
      </w:r>
      <w:r w:rsidR="00B043DC" w:rsidRPr="00B043DC">
        <w:rPr>
          <w:rFonts w:cstheme="minorHAnsi" w:hint="eastAsia"/>
          <w:lang w:eastAsia="zh-CN"/>
        </w:rPr>
        <w:t>同时考虑到可能商定的特惠票价</w:t>
      </w:r>
      <w:r w:rsidR="00E160E2">
        <w:rPr>
          <w:rFonts w:cstheme="minorHAnsi" w:hint="eastAsia"/>
          <w:lang w:eastAsia="zh-CN"/>
        </w:rPr>
        <w:t>（</w:t>
      </w:r>
      <w:r w:rsidR="00E160E2" w:rsidRPr="00E160E2">
        <w:rPr>
          <w:rFonts w:cstheme="minorHAnsi" w:hint="eastAsia"/>
          <w:lang w:eastAsia="zh-CN"/>
        </w:rPr>
        <w:t>如有</w:t>
      </w:r>
      <w:r w:rsidR="00E160E2">
        <w:rPr>
          <w:rFonts w:cstheme="minorHAnsi" w:hint="eastAsia"/>
          <w:lang w:eastAsia="zh-CN"/>
        </w:rPr>
        <w:t>）</w:t>
      </w:r>
      <w:r w:rsidR="00E160E2" w:rsidRPr="00E160E2">
        <w:rPr>
          <w:rFonts w:cstheme="minorHAnsi" w:hint="eastAsia"/>
          <w:lang w:eastAsia="zh-CN"/>
        </w:rPr>
        <w:t>。</w:t>
      </w:r>
    </w:p>
    <w:p w14:paraId="4620EE92" w14:textId="0F094F7A" w:rsidR="00721257" w:rsidRPr="000D084D" w:rsidRDefault="00721257" w:rsidP="00721257">
      <w:pPr>
        <w:pStyle w:val="enumlev1"/>
        <w:rPr>
          <w:rFonts w:cstheme="minorHAnsi"/>
          <w:lang w:eastAsia="zh-CN"/>
        </w:rPr>
      </w:pPr>
      <w:r w:rsidRPr="000D084D">
        <w:rPr>
          <w:lang w:eastAsia="zh-CN"/>
        </w:rPr>
        <w:t>8.</w:t>
      </w:r>
      <w:r w:rsidR="00E60982">
        <w:rPr>
          <w:rFonts w:hint="eastAsia"/>
          <w:lang w:eastAsia="zh-CN"/>
        </w:rPr>
        <w:t>3</w:t>
      </w:r>
      <w:r w:rsidRPr="000D084D">
        <w:rPr>
          <w:lang w:eastAsia="zh-CN"/>
        </w:rPr>
        <w:tab/>
      </w:r>
      <w:r w:rsidRPr="000D084D">
        <w:rPr>
          <w:rFonts w:hint="eastAsia"/>
          <w:lang w:eastAsia="zh-CN"/>
        </w:rPr>
        <w:t>整批货物的清关将由政府组织，以便在国际电联首批官员抵达</w:t>
      </w:r>
      <w:r w:rsidR="00B043DC">
        <w:rPr>
          <w:rFonts w:hint="eastAsia"/>
          <w:lang w:eastAsia="zh-CN"/>
        </w:rPr>
        <w:t>基加利</w:t>
      </w:r>
      <w:r w:rsidRPr="000D084D">
        <w:rPr>
          <w:rFonts w:hint="eastAsia"/>
          <w:lang w:eastAsia="zh-CN"/>
        </w:rPr>
        <w:t>现场的第一个工作日之前，</w:t>
      </w:r>
      <w:r w:rsidRPr="000D084D">
        <w:rPr>
          <w:rFonts w:cstheme="minorHAnsi"/>
          <w:lang w:eastAsia="zh-CN"/>
        </w:rPr>
        <w:t>将现场设备准备就绪</w:t>
      </w:r>
      <w:r w:rsidRPr="000D084D">
        <w:rPr>
          <w:rFonts w:hint="eastAsia"/>
          <w:lang w:eastAsia="zh-CN"/>
        </w:rPr>
        <w:t>。为此，政府须聘用国际电联批准的运输公司，</w:t>
      </w:r>
      <w:r w:rsidRPr="000D084D">
        <w:rPr>
          <w:rFonts w:cstheme="minorHAnsi"/>
          <w:lang w:eastAsia="zh-CN"/>
        </w:rPr>
        <w:t>并对设备、</w:t>
      </w:r>
      <w:r w:rsidRPr="000D084D">
        <w:rPr>
          <w:rFonts w:cstheme="minorHAnsi" w:hint="eastAsia"/>
          <w:lang w:eastAsia="zh-CN"/>
        </w:rPr>
        <w:t>材料</w:t>
      </w:r>
      <w:r w:rsidRPr="000D084D">
        <w:rPr>
          <w:rFonts w:cstheme="minorHAnsi"/>
          <w:lang w:eastAsia="zh-CN"/>
        </w:rPr>
        <w:t>和文件运输中的耽搁和</w:t>
      </w:r>
      <w:r w:rsidRPr="000D084D">
        <w:rPr>
          <w:rFonts w:cstheme="minorHAnsi" w:hint="eastAsia"/>
          <w:lang w:eastAsia="zh-CN"/>
        </w:rPr>
        <w:t>可能</w:t>
      </w:r>
      <w:r w:rsidRPr="000D084D">
        <w:rPr>
          <w:rFonts w:cstheme="minorHAnsi"/>
          <w:lang w:eastAsia="zh-CN"/>
        </w:rPr>
        <w:t>所受的损坏负责</w:t>
      </w:r>
      <w:r w:rsidRPr="000D084D">
        <w:rPr>
          <w:rFonts w:cstheme="minorHAnsi" w:hint="eastAsia"/>
          <w:lang w:eastAsia="zh-CN"/>
        </w:rPr>
        <w:t>。</w:t>
      </w:r>
    </w:p>
    <w:p w14:paraId="786D2017" w14:textId="77777777" w:rsidR="00721257" w:rsidRPr="000D084D" w:rsidRDefault="00721257" w:rsidP="00721257">
      <w:pPr>
        <w:pStyle w:val="enumlev1"/>
        <w:rPr>
          <w:rFonts w:cstheme="minorHAnsi"/>
          <w:lang w:eastAsia="zh-CN"/>
        </w:rPr>
      </w:pPr>
      <w:r w:rsidRPr="000D084D">
        <w:rPr>
          <w:rFonts w:cstheme="minorHAnsi"/>
          <w:lang w:eastAsia="zh-CN"/>
        </w:rPr>
        <w:t>8.</w:t>
      </w:r>
      <w:r w:rsidR="00E60982">
        <w:rPr>
          <w:rFonts w:cstheme="minorHAnsi" w:hint="eastAsia"/>
          <w:lang w:eastAsia="zh-CN"/>
        </w:rPr>
        <w:t>4</w:t>
      </w:r>
      <w:r w:rsidRPr="000D084D">
        <w:rPr>
          <w:rFonts w:cstheme="minorHAnsi"/>
          <w:lang w:eastAsia="zh-CN"/>
        </w:rPr>
        <w:tab/>
      </w:r>
      <w:r w:rsidRPr="000D084D">
        <w:rPr>
          <w:rFonts w:cstheme="minorHAnsi"/>
          <w:lang w:eastAsia="zh-CN"/>
        </w:rPr>
        <w:t>出于安全考虑，秘书长和副秘书长不</w:t>
      </w:r>
      <w:r w:rsidRPr="000D084D">
        <w:rPr>
          <w:rFonts w:cstheme="minorHAnsi" w:hint="eastAsia"/>
          <w:lang w:eastAsia="zh-CN"/>
        </w:rPr>
        <w:t>得</w:t>
      </w:r>
      <w:r w:rsidRPr="000D084D">
        <w:rPr>
          <w:rFonts w:cstheme="minorHAnsi"/>
          <w:lang w:eastAsia="zh-CN"/>
        </w:rPr>
        <w:t>乘坐同一航班或同日同时使用同一种交通工具。</w:t>
      </w:r>
    </w:p>
    <w:p w14:paraId="0D751662" w14:textId="77777777" w:rsidR="00721257" w:rsidRPr="000D084D" w:rsidRDefault="00721257" w:rsidP="00721257">
      <w:pPr>
        <w:pStyle w:val="enumlev1"/>
        <w:rPr>
          <w:rFonts w:cstheme="minorHAnsi"/>
          <w:lang w:eastAsia="zh-CN"/>
        </w:rPr>
      </w:pPr>
      <w:r w:rsidRPr="000D084D">
        <w:rPr>
          <w:rFonts w:cstheme="minorHAnsi"/>
          <w:lang w:eastAsia="zh-CN"/>
        </w:rPr>
        <w:t>8.</w:t>
      </w:r>
      <w:r w:rsidR="00E60982">
        <w:rPr>
          <w:rFonts w:cstheme="minorHAnsi" w:hint="eastAsia"/>
          <w:lang w:eastAsia="zh-CN"/>
        </w:rPr>
        <w:t>5</w:t>
      </w:r>
      <w:r w:rsidRPr="000D084D">
        <w:rPr>
          <w:rFonts w:cstheme="minorHAnsi"/>
          <w:lang w:eastAsia="zh-CN"/>
        </w:rPr>
        <w:tab/>
      </w:r>
      <w:r w:rsidRPr="000D084D">
        <w:rPr>
          <w:rFonts w:cstheme="minorHAnsi"/>
          <w:lang w:eastAsia="zh-CN"/>
        </w:rPr>
        <w:t>乘坐同一航班或使用同一种交通工具旅行的国际电联官员的数量，以最多三十（</w:t>
      </w:r>
      <w:r w:rsidRPr="000D084D">
        <w:rPr>
          <w:rFonts w:cstheme="minorHAnsi"/>
          <w:lang w:eastAsia="zh-CN"/>
        </w:rPr>
        <w:t>30</w:t>
      </w:r>
      <w:r w:rsidRPr="000D084D">
        <w:rPr>
          <w:rFonts w:cstheme="minorHAnsi"/>
          <w:lang w:eastAsia="zh-CN"/>
        </w:rPr>
        <w:t>）人为限。</w:t>
      </w:r>
    </w:p>
    <w:p w14:paraId="5FE8632C" w14:textId="77777777" w:rsidR="00721257" w:rsidRPr="000D084D" w:rsidRDefault="00721257" w:rsidP="00721257">
      <w:pPr>
        <w:pStyle w:val="ArtNo"/>
        <w:rPr>
          <w:rFonts w:cstheme="minorHAnsi"/>
          <w:lang w:eastAsia="zh-CN"/>
        </w:rPr>
      </w:pPr>
      <w:r w:rsidRPr="000D084D">
        <w:rPr>
          <w:rFonts w:cstheme="minorHAnsi"/>
          <w:lang w:eastAsia="zh-CN"/>
        </w:rPr>
        <w:lastRenderedPageBreak/>
        <w:t>第九条</w:t>
      </w:r>
    </w:p>
    <w:p w14:paraId="71318A50" w14:textId="77777777" w:rsidR="00721257" w:rsidRPr="000D084D" w:rsidRDefault="00721257" w:rsidP="00721257">
      <w:pPr>
        <w:pStyle w:val="Headingb0"/>
        <w:rPr>
          <w:rFonts w:hint="eastAsia"/>
          <w:lang w:eastAsia="zh-CN"/>
        </w:rPr>
      </w:pPr>
      <w:r w:rsidRPr="000D084D">
        <w:rPr>
          <w:lang w:eastAsia="zh-CN"/>
        </w:rPr>
        <w:t>媒体关系相关安排</w:t>
      </w:r>
    </w:p>
    <w:p w14:paraId="14941E85" w14:textId="11E0DDF9" w:rsidR="00721257" w:rsidRPr="00113311" w:rsidRDefault="00721257" w:rsidP="00721257">
      <w:pPr>
        <w:pStyle w:val="enumlev1"/>
        <w:rPr>
          <w:rFonts w:cstheme="minorHAnsi"/>
          <w:lang w:val="fr-CH" w:eastAsia="zh-CN"/>
        </w:rPr>
      </w:pPr>
      <w:r w:rsidRPr="00113311">
        <w:rPr>
          <w:rFonts w:cstheme="minorHAnsi"/>
          <w:lang w:val="fr-CH" w:eastAsia="zh-CN"/>
        </w:rPr>
        <w:t>9.1</w:t>
      </w:r>
      <w:r w:rsidRPr="00113311">
        <w:rPr>
          <w:rFonts w:cstheme="minorHAnsi"/>
          <w:lang w:val="fr-CH" w:eastAsia="zh-CN"/>
        </w:rPr>
        <w:tab/>
      </w:r>
      <w:r w:rsidRPr="000D084D">
        <w:rPr>
          <w:rFonts w:cstheme="minorHAnsi"/>
          <w:lang w:eastAsia="zh-CN"/>
        </w:rPr>
        <w:t>秘书长或其指定代表</w:t>
      </w:r>
      <w:r w:rsidRPr="000D084D">
        <w:rPr>
          <w:rFonts w:cstheme="minorHAnsi" w:hint="eastAsia"/>
          <w:lang w:eastAsia="zh-CN"/>
        </w:rPr>
        <w:t>须</w:t>
      </w:r>
      <w:r w:rsidR="00A61331">
        <w:rPr>
          <w:rFonts w:cstheme="minorHAnsi" w:hint="eastAsia"/>
          <w:lang w:eastAsia="zh-CN"/>
        </w:rPr>
        <w:t>与政府指定的有权能的机构合作，</w:t>
      </w:r>
      <w:r w:rsidRPr="000D084D">
        <w:rPr>
          <w:rFonts w:cstheme="minorHAnsi"/>
          <w:lang w:eastAsia="zh-CN"/>
        </w:rPr>
        <w:t>全面负责与媒体</w:t>
      </w:r>
      <w:r w:rsidRPr="00113311">
        <w:rPr>
          <w:rFonts w:cstheme="minorHAnsi"/>
          <w:lang w:val="fr-CH" w:eastAsia="zh-CN"/>
        </w:rPr>
        <w:t>（</w:t>
      </w:r>
      <w:r w:rsidRPr="000D084D">
        <w:rPr>
          <w:rFonts w:cstheme="minorHAnsi"/>
          <w:lang w:eastAsia="zh-CN"/>
        </w:rPr>
        <w:t>平面媒体、广播电视、网络媒体、出版物等</w:t>
      </w:r>
      <w:r w:rsidRPr="00113311">
        <w:rPr>
          <w:rFonts w:cstheme="minorHAnsi"/>
          <w:lang w:val="fr-CH" w:eastAsia="zh-CN"/>
        </w:rPr>
        <w:t>）</w:t>
      </w:r>
      <w:r w:rsidRPr="000D084D">
        <w:rPr>
          <w:rFonts w:cstheme="minorHAnsi"/>
          <w:lang w:eastAsia="zh-CN"/>
        </w:rPr>
        <w:t>就会议的筹备、进行和跟进</w:t>
      </w:r>
      <w:r w:rsidRPr="00113311">
        <w:rPr>
          <w:rFonts w:cstheme="minorHAnsi"/>
          <w:lang w:val="fr-CH" w:eastAsia="zh-CN"/>
        </w:rPr>
        <w:t>（</w:t>
      </w:r>
      <w:r w:rsidRPr="000D084D">
        <w:rPr>
          <w:rFonts w:cstheme="minorHAnsi"/>
          <w:lang w:eastAsia="zh-CN"/>
        </w:rPr>
        <w:t>包括资格认证</w:t>
      </w:r>
      <w:r w:rsidRPr="00113311">
        <w:rPr>
          <w:rFonts w:cstheme="minorHAnsi"/>
          <w:lang w:val="fr-CH" w:eastAsia="zh-CN"/>
        </w:rPr>
        <w:t>）</w:t>
      </w:r>
      <w:r w:rsidRPr="000D084D">
        <w:rPr>
          <w:rFonts w:cstheme="minorHAnsi"/>
          <w:lang w:eastAsia="zh-CN"/>
        </w:rPr>
        <w:t>以及所有官方会议通报活动的公关工作。</w:t>
      </w:r>
    </w:p>
    <w:p w14:paraId="116386BF" w14:textId="77777777" w:rsidR="00721257" w:rsidRPr="000D084D" w:rsidRDefault="00721257" w:rsidP="00721257">
      <w:pPr>
        <w:pStyle w:val="enumlev1"/>
        <w:rPr>
          <w:rFonts w:cstheme="minorHAnsi"/>
          <w:lang w:eastAsia="zh-CN"/>
        </w:rPr>
      </w:pPr>
      <w:r w:rsidRPr="000D084D">
        <w:rPr>
          <w:rFonts w:cstheme="minorHAnsi"/>
          <w:lang w:eastAsia="zh-CN"/>
        </w:rPr>
        <w:t>9.2</w:t>
      </w:r>
      <w:r w:rsidRPr="000D084D">
        <w:rPr>
          <w:rFonts w:cstheme="minorHAnsi"/>
          <w:lang w:eastAsia="zh-CN"/>
        </w:rPr>
        <w:tab/>
      </w:r>
      <w:r w:rsidRPr="000D084D">
        <w:rPr>
          <w:rFonts w:cstheme="minorHAnsi"/>
          <w:lang w:eastAsia="zh-CN"/>
        </w:rPr>
        <w:t>秘书长或其指定代表</w:t>
      </w:r>
      <w:r w:rsidRPr="000D084D">
        <w:rPr>
          <w:rFonts w:cstheme="minorHAnsi" w:hint="eastAsia"/>
          <w:lang w:eastAsia="zh-CN"/>
        </w:rPr>
        <w:t>须</w:t>
      </w:r>
      <w:r w:rsidRPr="000D084D">
        <w:rPr>
          <w:rFonts w:cstheme="minorHAnsi"/>
          <w:lang w:eastAsia="zh-CN"/>
        </w:rPr>
        <w:t>按照国际电联其它大会、全会和会议的惯例履行这一职责。</w:t>
      </w:r>
    </w:p>
    <w:p w14:paraId="32350A3B" w14:textId="77777777" w:rsidR="00721257" w:rsidRPr="000D084D" w:rsidRDefault="00721257" w:rsidP="00721257">
      <w:pPr>
        <w:pStyle w:val="enumlev1"/>
        <w:rPr>
          <w:rFonts w:cstheme="minorHAnsi"/>
          <w:lang w:eastAsia="zh-CN"/>
        </w:rPr>
      </w:pPr>
      <w:r w:rsidRPr="000D084D">
        <w:rPr>
          <w:rFonts w:cstheme="minorHAnsi"/>
          <w:lang w:eastAsia="zh-CN"/>
        </w:rPr>
        <w:t>9.3</w:t>
      </w:r>
      <w:r w:rsidRPr="000D084D">
        <w:rPr>
          <w:rFonts w:cstheme="minorHAnsi"/>
          <w:lang w:eastAsia="zh-CN"/>
        </w:rPr>
        <w:tab/>
      </w:r>
      <w:r w:rsidRPr="000D084D">
        <w:rPr>
          <w:rFonts w:cstheme="minorHAnsi"/>
          <w:lang w:eastAsia="zh-CN"/>
        </w:rPr>
        <w:t>在与媒体的关系方面，政府同意不干涉关系到但不限于会议的结构、内容或所有会议记录等实质性问题，</w:t>
      </w:r>
      <w:r w:rsidRPr="000D084D">
        <w:rPr>
          <w:rFonts w:cstheme="minorHAnsi" w:hint="eastAsia"/>
          <w:lang w:eastAsia="zh-CN"/>
        </w:rPr>
        <w:t>此</w:t>
      </w:r>
      <w:r w:rsidRPr="000D084D">
        <w:rPr>
          <w:rFonts w:cstheme="minorHAnsi"/>
          <w:lang w:eastAsia="zh-CN"/>
        </w:rPr>
        <w:t>类问题由国际电联全权负责。</w:t>
      </w:r>
    </w:p>
    <w:p w14:paraId="37D63FCB" w14:textId="77777777" w:rsidR="00721257" w:rsidRPr="000D084D" w:rsidRDefault="00721257" w:rsidP="00721257">
      <w:pPr>
        <w:pStyle w:val="enumlev1"/>
        <w:rPr>
          <w:rFonts w:cstheme="minorHAnsi"/>
          <w:lang w:eastAsia="zh-CN"/>
        </w:rPr>
      </w:pPr>
      <w:r w:rsidRPr="000D084D">
        <w:rPr>
          <w:rFonts w:cstheme="minorHAnsi"/>
          <w:lang w:eastAsia="zh-CN"/>
        </w:rPr>
        <w:t>9.4</w:t>
      </w:r>
      <w:r w:rsidRPr="000D084D">
        <w:rPr>
          <w:rFonts w:cstheme="minorHAnsi"/>
          <w:lang w:eastAsia="zh-CN"/>
        </w:rPr>
        <w:tab/>
      </w:r>
      <w:r w:rsidRPr="000D084D">
        <w:rPr>
          <w:rFonts w:cstheme="minorHAnsi"/>
          <w:lang w:eastAsia="zh-CN"/>
        </w:rPr>
        <w:t>政府</w:t>
      </w:r>
      <w:r w:rsidRPr="000D084D">
        <w:rPr>
          <w:rFonts w:cstheme="minorHAnsi" w:hint="eastAsia"/>
          <w:lang w:eastAsia="zh-CN"/>
        </w:rPr>
        <w:t>须</w:t>
      </w:r>
      <w:r w:rsidRPr="000D084D">
        <w:rPr>
          <w:rFonts w:cstheme="minorHAnsi"/>
          <w:lang w:eastAsia="zh-CN"/>
        </w:rPr>
        <w:t>允许经过资格认证的信息媒体代表所携带的各类设备（包括技术设备）的临时进口，并免除一切税费和关税。政府</w:t>
      </w:r>
      <w:r w:rsidRPr="000D084D">
        <w:rPr>
          <w:rFonts w:cstheme="minorHAnsi" w:hint="eastAsia"/>
          <w:lang w:eastAsia="zh-CN"/>
        </w:rPr>
        <w:t>须</w:t>
      </w:r>
      <w:r w:rsidRPr="000D084D">
        <w:rPr>
          <w:rFonts w:cstheme="minorHAnsi"/>
          <w:lang w:eastAsia="zh-CN"/>
        </w:rPr>
        <w:t>为此目的尽早发放一切必要的进出口许可证。</w:t>
      </w:r>
    </w:p>
    <w:p w14:paraId="315A17BA" w14:textId="77777777" w:rsidR="00721257" w:rsidRPr="000D084D" w:rsidRDefault="00721257" w:rsidP="00721257">
      <w:pPr>
        <w:pStyle w:val="ArtNo"/>
        <w:rPr>
          <w:rFonts w:cstheme="minorHAnsi"/>
          <w:lang w:eastAsia="zh-CN"/>
        </w:rPr>
      </w:pPr>
      <w:r w:rsidRPr="000D084D">
        <w:rPr>
          <w:rFonts w:cstheme="minorHAnsi"/>
          <w:lang w:eastAsia="zh-CN"/>
        </w:rPr>
        <w:t>第十条</w:t>
      </w:r>
    </w:p>
    <w:p w14:paraId="684D1143" w14:textId="77777777" w:rsidR="00721257" w:rsidRPr="000D084D" w:rsidRDefault="00721257" w:rsidP="00721257">
      <w:pPr>
        <w:pStyle w:val="Headingb0"/>
        <w:rPr>
          <w:rFonts w:hint="eastAsia"/>
          <w:lang w:eastAsia="zh-CN"/>
        </w:rPr>
      </w:pPr>
      <w:r w:rsidRPr="000D084D">
        <w:rPr>
          <w:lang w:eastAsia="zh-CN"/>
        </w:rPr>
        <w:t>会议的取消、推迟或会址变更</w:t>
      </w:r>
    </w:p>
    <w:p w14:paraId="6F9C173F" w14:textId="07B276B7" w:rsidR="00721257" w:rsidRPr="000D084D" w:rsidRDefault="00721257" w:rsidP="00721257">
      <w:pPr>
        <w:pStyle w:val="enumlev1"/>
        <w:rPr>
          <w:rFonts w:cstheme="minorHAnsi"/>
          <w:lang w:eastAsia="zh-CN"/>
        </w:rPr>
      </w:pPr>
      <w:r w:rsidRPr="000D084D">
        <w:rPr>
          <w:rFonts w:cstheme="minorHAnsi"/>
          <w:lang w:eastAsia="zh-CN"/>
        </w:rPr>
        <w:t>10.1</w:t>
      </w:r>
      <w:r w:rsidRPr="000D084D">
        <w:rPr>
          <w:rFonts w:cstheme="minorHAnsi"/>
          <w:lang w:eastAsia="zh-CN"/>
        </w:rPr>
        <w:tab/>
      </w:r>
      <w:r w:rsidRPr="000D084D">
        <w:rPr>
          <w:rFonts w:cstheme="minorHAnsi"/>
          <w:lang w:eastAsia="zh-CN"/>
        </w:rPr>
        <w:t>如果由于国际电联的某项决定而导致会议的取消、推迟或会址变更，国际电联对政府承担的责任须仅限于其已承诺或支付的、用于会议的组织和筹备的费用，条件是此类支出已无实用价值，曾经不可或缺而且无法取消或减少。</w:t>
      </w:r>
      <w:r w:rsidRPr="000D084D">
        <w:rPr>
          <w:rFonts w:hint="eastAsia"/>
          <w:lang w:eastAsia="zh-CN"/>
        </w:rPr>
        <w:t>但是，如果出于安全原因取消、推迟或改变会议会址，则本规定的条款不适用。在这种情况下，须适用以下第</w:t>
      </w:r>
      <w:r w:rsidRPr="000D084D">
        <w:rPr>
          <w:rFonts w:hint="eastAsia"/>
          <w:lang w:eastAsia="zh-CN"/>
        </w:rPr>
        <w:t>1</w:t>
      </w:r>
      <w:r w:rsidR="00A61331">
        <w:rPr>
          <w:lang w:eastAsia="zh-CN"/>
        </w:rPr>
        <w:t>0</w:t>
      </w:r>
      <w:r w:rsidRPr="000D084D">
        <w:rPr>
          <w:rFonts w:hint="eastAsia"/>
          <w:lang w:eastAsia="zh-CN"/>
        </w:rPr>
        <w:t>.2</w:t>
      </w:r>
      <w:r w:rsidRPr="000D084D">
        <w:rPr>
          <w:rFonts w:hint="eastAsia"/>
          <w:lang w:eastAsia="zh-CN"/>
        </w:rPr>
        <w:t>段的规定。</w:t>
      </w:r>
    </w:p>
    <w:p w14:paraId="5234B8E8" w14:textId="0710E897" w:rsidR="00721257" w:rsidRPr="000D084D" w:rsidRDefault="00721257" w:rsidP="00721257">
      <w:pPr>
        <w:pStyle w:val="enumlev1"/>
        <w:rPr>
          <w:rFonts w:cstheme="minorHAnsi"/>
          <w:lang w:eastAsia="zh-CN"/>
        </w:rPr>
      </w:pPr>
      <w:r w:rsidRPr="000D084D">
        <w:rPr>
          <w:rFonts w:cstheme="minorHAnsi"/>
          <w:lang w:eastAsia="zh-CN"/>
        </w:rPr>
        <w:t>10.2</w:t>
      </w:r>
      <w:r w:rsidRPr="000D084D">
        <w:rPr>
          <w:rFonts w:cstheme="minorHAnsi"/>
          <w:lang w:eastAsia="zh-CN"/>
        </w:rPr>
        <w:tab/>
      </w:r>
      <w:r w:rsidRPr="000D084D">
        <w:rPr>
          <w:rFonts w:cstheme="minorHAnsi"/>
          <w:lang w:eastAsia="zh-CN"/>
        </w:rPr>
        <w:t>如果在会议召开之前或期间，政府已不再具备举办会议的能力或无法如期召开会议，或请求变更会址，它对国际电联承担的责任</w:t>
      </w:r>
      <w:r w:rsidRPr="000D084D">
        <w:rPr>
          <w:rFonts w:cstheme="minorHAnsi" w:hint="eastAsia"/>
          <w:lang w:eastAsia="zh-CN"/>
        </w:rPr>
        <w:t>须</w:t>
      </w:r>
      <w:r w:rsidRPr="000D084D">
        <w:rPr>
          <w:rFonts w:cstheme="minorHAnsi"/>
          <w:lang w:eastAsia="zh-CN"/>
        </w:rPr>
        <w:t>仅限于该决定产生的费用，尤其是国际电联已经承诺或支付的会议所需各种物品的所有费用，条件是此类支出已不再具有实际意义，曾经不可或缺而且无法取消或减少。</w:t>
      </w:r>
      <w:r w:rsidR="00A61331">
        <w:rPr>
          <w:rFonts w:cstheme="minorHAnsi" w:hint="eastAsia"/>
          <w:lang w:eastAsia="zh-CN"/>
        </w:rPr>
        <w:t>如果会</w:t>
      </w:r>
      <w:r w:rsidR="00FD54E5">
        <w:rPr>
          <w:rFonts w:cstheme="minorHAnsi" w:hint="eastAsia"/>
          <w:lang w:eastAsia="zh-CN"/>
        </w:rPr>
        <w:t>议未在此会址举办，</w:t>
      </w:r>
      <w:r w:rsidRPr="000D084D">
        <w:rPr>
          <w:rFonts w:cstheme="minorHAnsi"/>
          <w:lang w:eastAsia="zh-CN"/>
        </w:rPr>
        <w:t>国际电联为举办会议而租用会场设施发生的所有支出，亦须由政府支付。政府须负责处理</w:t>
      </w:r>
      <w:r w:rsidRPr="000D084D">
        <w:rPr>
          <w:rFonts w:cstheme="minorHAnsi" w:hint="eastAsia"/>
          <w:lang w:eastAsia="zh-CN"/>
        </w:rPr>
        <w:t>由会议</w:t>
      </w:r>
      <w:r w:rsidRPr="000D084D">
        <w:rPr>
          <w:rFonts w:hint="eastAsia"/>
          <w:lang w:eastAsia="zh-CN"/>
        </w:rPr>
        <w:t>取消、推迟或会议地点改变措施引发的或与之有关的、由</w:t>
      </w:r>
      <w:r w:rsidRPr="000D084D">
        <w:rPr>
          <w:rFonts w:cstheme="minorHAnsi" w:hint="eastAsia"/>
          <w:lang w:eastAsia="zh-CN"/>
        </w:rPr>
        <w:t>会议参与者</w:t>
      </w:r>
      <w:r w:rsidRPr="000D084D">
        <w:rPr>
          <w:rFonts w:cstheme="minorHAnsi"/>
          <w:lang w:eastAsia="zh-CN"/>
        </w:rPr>
        <w:t>对国际电联</w:t>
      </w:r>
      <w:r w:rsidRPr="000D084D">
        <w:rPr>
          <w:rFonts w:cstheme="minorHAnsi" w:hint="eastAsia"/>
          <w:lang w:eastAsia="zh-CN"/>
        </w:rPr>
        <w:t>采取</w:t>
      </w:r>
      <w:r w:rsidRPr="000D084D">
        <w:rPr>
          <w:rFonts w:cstheme="minorHAnsi"/>
          <w:lang w:eastAsia="zh-CN"/>
        </w:rPr>
        <w:t>的</w:t>
      </w:r>
      <w:r w:rsidRPr="000D084D">
        <w:rPr>
          <w:rFonts w:cstheme="minorHAnsi" w:hint="eastAsia"/>
          <w:lang w:eastAsia="zh-CN"/>
        </w:rPr>
        <w:t>行动</w:t>
      </w:r>
      <w:r w:rsidRPr="000D084D">
        <w:rPr>
          <w:rFonts w:cstheme="minorHAnsi"/>
          <w:lang w:eastAsia="zh-CN"/>
        </w:rPr>
        <w:t>、</w:t>
      </w:r>
      <w:r w:rsidRPr="000D084D">
        <w:rPr>
          <w:rFonts w:cstheme="minorHAnsi" w:hint="eastAsia"/>
          <w:lang w:eastAsia="zh-CN"/>
        </w:rPr>
        <w:t>提出的</w:t>
      </w:r>
      <w:r w:rsidRPr="000D084D">
        <w:rPr>
          <w:rFonts w:cstheme="minorHAnsi"/>
          <w:lang w:eastAsia="zh-CN"/>
        </w:rPr>
        <w:t>索赔或其它要求</w:t>
      </w:r>
      <w:r w:rsidRPr="000D084D">
        <w:rPr>
          <w:rFonts w:cstheme="minorHAnsi" w:hint="eastAsia"/>
          <w:lang w:eastAsia="zh-CN"/>
        </w:rPr>
        <w:t>。</w:t>
      </w:r>
      <w:r w:rsidR="00FD54E5" w:rsidRPr="00FD54E5">
        <w:rPr>
          <w:rFonts w:cstheme="minorHAnsi" w:hint="eastAsia"/>
          <w:lang w:eastAsia="zh-CN"/>
        </w:rPr>
        <w:t>为免生疑问，第</w:t>
      </w:r>
      <w:r w:rsidR="00FD54E5" w:rsidRPr="00FD54E5">
        <w:rPr>
          <w:rFonts w:cstheme="minorHAnsi" w:hint="eastAsia"/>
          <w:lang w:eastAsia="zh-CN"/>
        </w:rPr>
        <w:t>10.3</w:t>
      </w:r>
      <w:r w:rsidR="00FD54E5" w:rsidRPr="00FD54E5">
        <w:rPr>
          <w:rFonts w:cstheme="minorHAnsi" w:hint="eastAsia"/>
          <w:lang w:eastAsia="zh-CN"/>
        </w:rPr>
        <w:t>条适用于</w:t>
      </w:r>
      <w:r w:rsidR="00FD54E5" w:rsidRPr="00FD54E5">
        <w:rPr>
          <w:rFonts w:ascii="STKaiti" w:eastAsia="STKaiti" w:hAnsi="STKaiti" w:cstheme="minorHAnsi" w:hint="eastAsia"/>
          <w:lang w:eastAsia="zh-CN"/>
        </w:rPr>
        <w:t>不可抗力</w:t>
      </w:r>
      <w:r w:rsidR="00FD54E5" w:rsidRPr="00FD54E5">
        <w:rPr>
          <w:rFonts w:cstheme="minorHAnsi" w:hint="eastAsia"/>
          <w:lang w:eastAsia="zh-CN"/>
        </w:rPr>
        <w:t>的情况</w:t>
      </w:r>
      <w:r w:rsidR="00FD54E5">
        <w:rPr>
          <w:rFonts w:cstheme="minorHAnsi" w:hint="eastAsia"/>
          <w:lang w:eastAsia="zh-CN"/>
        </w:rPr>
        <w:t>。</w:t>
      </w:r>
    </w:p>
    <w:p w14:paraId="4BA68136" w14:textId="410AF243" w:rsidR="00721257" w:rsidRDefault="00721257" w:rsidP="00721257">
      <w:pPr>
        <w:pStyle w:val="enumlev1"/>
        <w:rPr>
          <w:rFonts w:cstheme="minorHAnsi"/>
          <w:lang w:eastAsia="zh-CN"/>
        </w:rPr>
      </w:pPr>
      <w:r w:rsidRPr="000D084D">
        <w:rPr>
          <w:rFonts w:cstheme="minorHAnsi"/>
          <w:lang w:eastAsia="zh-CN"/>
        </w:rPr>
        <w:t>10.3</w:t>
      </w:r>
      <w:r w:rsidRPr="000D084D">
        <w:rPr>
          <w:rFonts w:cstheme="minorHAnsi"/>
          <w:lang w:eastAsia="zh-CN"/>
        </w:rPr>
        <w:tab/>
      </w:r>
      <w:r w:rsidRPr="000D084D">
        <w:rPr>
          <w:rFonts w:cstheme="minorHAnsi"/>
          <w:lang w:eastAsia="zh-CN"/>
        </w:rPr>
        <w:t>如因</w:t>
      </w:r>
      <w:r w:rsidRPr="00D728C3">
        <w:rPr>
          <w:rFonts w:eastAsia="STKaiti" w:cstheme="minorHAnsi"/>
          <w:iCs/>
          <w:lang w:eastAsia="zh-CN"/>
        </w:rPr>
        <w:t>不可抗力</w:t>
      </w:r>
      <w:r w:rsidRPr="000D084D">
        <w:rPr>
          <w:rFonts w:cstheme="minorHAnsi"/>
          <w:lang w:eastAsia="zh-CN"/>
        </w:rPr>
        <w:t>造成或可能造成会议的取消、推迟、中断或会址变更，双方应在收到对方有关此不可抗力事件的书面通知后的五（</w:t>
      </w:r>
      <w:r w:rsidRPr="000D084D">
        <w:rPr>
          <w:rFonts w:cstheme="minorHAnsi"/>
          <w:lang w:eastAsia="zh-CN"/>
        </w:rPr>
        <w:t>5</w:t>
      </w:r>
      <w:r w:rsidRPr="000D084D">
        <w:rPr>
          <w:rFonts w:cstheme="minorHAnsi"/>
          <w:lang w:eastAsia="zh-CN"/>
        </w:rPr>
        <w:t>）天内开始协商，以便就该不可抗力事件的实际、财务和法律后果达成协议。除非双方另有书面协定，否则应在协商开始后七（</w:t>
      </w:r>
      <w:r w:rsidRPr="000D084D">
        <w:rPr>
          <w:rFonts w:cstheme="minorHAnsi"/>
          <w:lang w:eastAsia="zh-CN"/>
        </w:rPr>
        <w:t>7</w:t>
      </w:r>
      <w:r w:rsidRPr="000D084D">
        <w:rPr>
          <w:rFonts w:cstheme="minorHAnsi"/>
          <w:lang w:eastAsia="zh-CN"/>
        </w:rPr>
        <w:t>）天内根据以下第十</w:t>
      </w:r>
      <w:r w:rsidR="00FD54E5">
        <w:rPr>
          <w:rFonts w:cstheme="minorHAnsi" w:hint="eastAsia"/>
          <w:lang w:eastAsia="zh-CN"/>
        </w:rPr>
        <w:t>六</w:t>
      </w:r>
      <w:r w:rsidRPr="000D084D">
        <w:rPr>
          <w:rFonts w:cstheme="minorHAnsi"/>
          <w:lang w:eastAsia="zh-CN"/>
        </w:rPr>
        <w:t>条的规定达成此协议。倘若双方无法达成协议，争议将根据第十二条的规定解决。</w:t>
      </w:r>
    </w:p>
    <w:p w14:paraId="4DB7C1CB" w14:textId="6C1B5671" w:rsidR="00113311" w:rsidRPr="000D084D" w:rsidRDefault="00113311" w:rsidP="00721257">
      <w:pPr>
        <w:pStyle w:val="enumlev1"/>
        <w:rPr>
          <w:rFonts w:cstheme="minorHAnsi"/>
          <w:lang w:eastAsia="zh-CN"/>
        </w:rPr>
      </w:pPr>
      <w:r>
        <w:rPr>
          <w:rFonts w:cstheme="minorHAnsi" w:hint="eastAsia"/>
          <w:lang w:eastAsia="zh-CN"/>
        </w:rPr>
        <w:t>10.4</w:t>
      </w:r>
      <w:r>
        <w:rPr>
          <w:rFonts w:cstheme="minorHAnsi" w:hint="eastAsia"/>
          <w:lang w:eastAsia="zh-CN"/>
        </w:rPr>
        <w:tab/>
      </w:r>
      <w:r w:rsidR="009B79EC" w:rsidRPr="009B79EC">
        <w:rPr>
          <w:rFonts w:cstheme="minorHAnsi" w:hint="eastAsia"/>
          <w:lang w:eastAsia="zh-CN"/>
        </w:rPr>
        <w:t>尽管有上述第</w:t>
      </w:r>
      <w:r w:rsidR="009B79EC" w:rsidRPr="009B79EC">
        <w:rPr>
          <w:rFonts w:cstheme="minorHAnsi" w:hint="eastAsia"/>
          <w:lang w:eastAsia="zh-CN"/>
        </w:rPr>
        <w:t>10.1</w:t>
      </w:r>
      <w:r w:rsidR="009B79EC" w:rsidRPr="009B79EC">
        <w:rPr>
          <w:rFonts w:cstheme="minorHAnsi" w:hint="eastAsia"/>
          <w:lang w:eastAsia="zh-CN"/>
        </w:rPr>
        <w:t>至</w:t>
      </w:r>
      <w:r w:rsidR="009B79EC" w:rsidRPr="009B79EC">
        <w:rPr>
          <w:rFonts w:cstheme="minorHAnsi" w:hint="eastAsia"/>
          <w:lang w:eastAsia="zh-CN"/>
        </w:rPr>
        <w:t>10.3</w:t>
      </w:r>
      <w:r w:rsidR="009B79EC" w:rsidRPr="009B79EC">
        <w:rPr>
          <w:rFonts w:cstheme="minorHAnsi" w:hint="eastAsia"/>
          <w:lang w:eastAsia="zh-CN"/>
        </w:rPr>
        <w:t>条的规定，如果</w:t>
      </w:r>
      <w:r w:rsidR="009B79EC" w:rsidRPr="009B79EC">
        <w:rPr>
          <w:rFonts w:cstheme="minorHAnsi" w:hint="eastAsia"/>
          <w:lang w:eastAsia="zh-CN"/>
        </w:rPr>
        <w:t>COVID-19</w:t>
      </w:r>
      <w:r w:rsidR="009B79EC" w:rsidRPr="009B79EC">
        <w:rPr>
          <w:rFonts w:cstheme="minorHAnsi" w:hint="eastAsia"/>
          <w:lang w:eastAsia="zh-CN"/>
        </w:rPr>
        <w:t>疫情导致举行</w:t>
      </w:r>
      <w:r w:rsidR="00FB5D31">
        <w:rPr>
          <w:rFonts w:cstheme="minorHAnsi" w:hint="eastAsia"/>
          <w:lang w:eastAsia="zh-CN"/>
        </w:rPr>
        <w:t>会议</w:t>
      </w:r>
      <w:r w:rsidR="009B79EC" w:rsidRPr="009B79EC">
        <w:rPr>
          <w:rFonts w:cstheme="minorHAnsi" w:hint="eastAsia"/>
          <w:lang w:eastAsia="zh-CN"/>
        </w:rPr>
        <w:t>不可能、不适当或不可行，双方明确同意在情况允许时尽快进行磋商，以确定这种特殊情况对协议带来的实际、财务和法律后果。</w:t>
      </w:r>
      <w:r w:rsidR="009B79EC" w:rsidRPr="009B79EC">
        <w:rPr>
          <w:rFonts w:cstheme="minorHAnsi"/>
          <w:lang w:eastAsia="zh-CN"/>
        </w:rPr>
        <w:t>倘若双方无法达成协议，争议将根据以下第十二条的规定解决。</w:t>
      </w:r>
    </w:p>
    <w:p w14:paraId="1D926609" w14:textId="77777777" w:rsidR="00721257" w:rsidRPr="000D084D" w:rsidRDefault="00721257" w:rsidP="00721257">
      <w:pPr>
        <w:pStyle w:val="ArtNo"/>
        <w:rPr>
          <w:rFonts w:cstheme="minorHAnsi"/>
          <w:lang w:eastAsia="zh-CN"/>
        </w:rPr>
      </w:pPr>
      <w:r w:rsidRPr="000D084D">
        <w:rPr>
          <w:rFonts w:cstheme="minorHAnsi"/>
          <w:lang w:eastAsia="zh-CN"/>
        </w:rPr>
        <w:lastRenderedPageBreak/>
        <w:t>第十一条</w:t>
      </w:r>
    </w:p>
    <w:p w14:paraId="14612038" w14:textId="77777777" w:rsidR="00721257" w:rsidRPr="000D084D" w:rsidRDefault="00721257" w:rsidP="00721257">
      <w:pPr>
        <w:pStyle w:val="Headingb0"/>
        <w:rPr>
          <w:rFonts w:hint="eastAsia"/>
          <w:lang w:eastAsia="zh-CN"/>
        </w:rPr>
      </w:pPr>
      <w:r w:rsidRPr="000D084D">
        <w:rPr>
          <w:lang w:eastAsia="zh-CN"/>
        </w:rPr>
        <w:t>本协议的执行</w:t>
      </w:r>
    </w:p>
    <w:p w14:paraId="6D1DB99E" w14:textId="77777777" w:rsidR="00721257" w:rsidRPr="000D084D" w:rsidRDefault="00721257" w:rsidP="00721257">
      <w:pPr>
        <w:overflowPunct/>
        <w:autoSpaceDE/>
        <w:autoSpaceDN/>
        <w:adjustRightInd/>
        <w:ind w:firstLineChars="200" w:firstLine="480"/>
        <w:textAlignment w:val="auto"/>
        <w:rPr>
          <w:rFonts w:cstheme="minorHAnsi"/>
          <w:sz w:val="20"/>
          <w:lang w:eastAsia="zh-CN"/>
        </w:rPr>
      </w:pPr>
      <w:r w:rsidRPr="000D084D">
        <w:rPr>
          <w:rFonts w:cstheme="minorHAnsi"/>
          <w:lang w:eastAsia="zh-CN"/>
        </w:rPr>
        <w:t>秘书长或其指定的代表和政府主管当局或其指定的联络官员，</w:t>
      </w:r>
      <w:r w:rsidRPr="000D084D">
        <w:rPr>
          <w:rFonts w:cstheme="minorHAnsi" w:hint="eastAsia"/>
          <w:lang w:eastAsia="zh-CN"/>
        </w:rPr>
        <w:t>须</w:t>
      </w:r>
      <w:r w:rsidRPr="000D084D">
        <w:rPr>
          <w:rFonts w:cstheme="minorHAnsi"/>
          <w:lang w:eastAsia="zh-CN"/>
        </w:rPr>
        <w:t>商定执行本协议的有关安排。</w:t>
      </w:r>
    </w:p>
    <w:p w14:paraId="2866C1DC" w14:textId="77777777" w:rsidR="00721257" w:rsidRPr="000D084D" w:rsidRDefault="00721257" w:rsidP="00721257">
      <w:pPr>
        <w:pStyle w:val="ArtNo"/>
        <w:rPr>
          <w:rFonts w:cstheme="minorHAnsi"/>
          <w:lang w:eastAsia="zh-CN"/>
        </w:rPr>
      </w:pPr>
      <w:r w:rsidRPr="000D084D">
        <w:rPr>
          <w:rFonts w:cstheme="minorHAnsi"/>
          <w:lang w:eastAsia="zh-CN"/>
        </w:rPr>
        <w:t>第十二条</w:t>
      </w:r>
    </w:p>
    <w:p w14:paraId="0927D849" w14:textId="77777777" w:rsidR="00721257" w:rsidRPr="000D084D" w:rsidRDefault="00721257" w:rsidP="00721257">
      <w:pPr>
        <w:pStyle w:val="Headingb0"/>
        <w:rPr>
          <w:rFonts w:hint="eastAsia"/>
          <w:lang w:eastAsia="zh-CN"/>
        </w:rPr>
      </w:pPr>
      <w:r w:rsidRPr="000D084D">
        <w:rPr>
          <w:lang w:eastAsia="zh-CN"/>
        </w:rPr>
        <w:t>争议的解决</w:t>
      </w:r>
    </w:p>
    <w:p w14:paraId="58A1274F" w14:textId="77777777" w:rsidR="00721257" w:rsidRPr="000D084D" w:rsidRDefault="00721257" w:rsidP="00721257">
      <w:pPr>
        <w:pStyle w:val="enumlev1"/>
        <w:rPr>
          <w:rFonts w:cstheme="minorHAnsi"/>
          <w:lang w:eastAsia="zh-CN"/>
        </w:rPr>
      </w:pPr>
      <w:r w:rsidRPr="000D084D">
        <w:rPr>
          <w:rFonts w:cstheme="minorHAnsi"/>
          <w:lang w:eastAsia="zh-CN"/>
        </w:rPr>
        <w:t>12.1</w:t>
      </w:r>
      <w:r w:rsidRPr="000D084D">
        <w:rPr>
          <w:rFonts w:cstheme="minorHAnsi"/>
          <w:lang w:eastAsia="zh-CN"/>
        </w:rPr>
        <w:tab/>
      </w:r>
      <w:r w:rsidRPr="000D084D">
        <w:rPr>
          <w:rFonts w:cstheme="minorHAnsi"/>
          <w:lang w:eastAsia="zh-CN"/>
        </w:rPr>
        <w:t>根据以下第</w:t>
      </w:r>
      <w:r w:rsidRPr="000D084D">
        <w:rPr>
          <w:rFonts w:cstheme="minorHAnsi"/>
          <w:lang w:eastAsia="zh-CN"/>
        </w:rPr>
        <w:t>12.5</w:t>
      </w:r>
      <w:r w:rsidRPr="000D084D">
        <w:rPr>
          <w:rFonts w:cstheme="minorHAnsi"/>
          <w:lang w:eastAsia="zh-CN"/>
        </w:rPr>
        <w:t>段的规定，双方之间因本协议引起或与之相关、但又无法通过双方友好协商或任何其它双方认可的方式在发出争议通知的六（</w:t>
      </w:r>
      <w:r w:rsidRPr="000D084D">
        <w:rPr>
          <w:rFonts w:cstheme="minorHAnsi"/>
          <w:lang w:eastAsia="zh-CN"/>
        </w:rPr>
        <w:t>6</w:t>
      </w:r>
      <w:r w:rsidRPr="000D084D">
        <w:rPr>
          <w:rFonts w:cstheme="minorHAnsi"/>
          <w:lang w:eastAsia="zh-CN"/>
        </w:rPr>
        <w:t>）个月内解决的所有争议，均须提交一个由三（</w:t>
      </w:r>
      <w:r w:rsidRPr="000D084D">
        <w:rPr>
          <w:rFonts w:cstheme="minorHAnsi"/>
          <w:lang w:eastAsia="zh-CN"/>
        </w:rPr>
        <w:t>3</w:t>
      </w:r>
      <w:r w:rsidRPr="000D084D">
        <w:rPr>
          <w:rFonts w:cstheme="minorHAnsi"/>
          <w:lang w:eastAsia="zh-CN"/>
        </w:rPr>
        <w:t>）名仲裁员组成的仲裁委员会（</w:t>
      </w:r>
      <w:proofErr w:type="gramStart"/>
      <w:r w:rsidRPr="000D084D">
        <w:rPr>
          <w:rFonts w:cstheme="minorHAnsi"/>
          <w:lang w:eastAsia="zh-CN"/>
        </w:rPr>
        <w:t>以下简称</w:t>
      </w:r>
      <w:r w:rsidRPr="000D084D">
        <w:rPr>
          <w:rFonts w:ascii="SimSun" w:eastAsia="SimSun" w:hAnsi="SimSun" w:cstheme="minorHAnsi"/>
          <w:lang w:eastAsia="zh-CN"/>
        </w:rPr>
        <w:t>“</w:t>
      </w:r>
      <w:proofErr w:type="gramEnd"/>
      <w:r w:rsidRPr="000D084D">
        <w:rPr>
          <w:rFonts w:cstheme="minorHAnsi"/>
          <w:lang w:eastAsia="zh-CN"/>
        </w:rPr>
        <w:t>委员会</w:t>
      </w:r>
      <w:r w:rsidRPr="000D084D">
        <w:rPr>
          <w:rFonts w:ascii="SimSun" w:eastAsia="SimSun" w:hAnsi="SimSun" w:cstheme="minorHAnsi"/>
          <w:lang w:eastAsia="zh-CN"/>
        </w:rPr>
        <w:t>”</w:t>
      </w:r>
      <w:r w:rsidRPr="000D084D">
        <w:rPr>
          <w:rFonts w:cstheme="minorHAnsi"/>
          <w:lang w:eastAsia="zh-CN"/>
        </w:rPr>
        <w:t>）。以此方式指定的两名仲裁员指定第三名仲裁员担任该委员会的主席。如果任何一方在收到有关对方仲裁员名单的通知后的一（</w:t>
      </w:r>
      <w:r w:rsidRPr="000D084D">
        <w:rPr>
          <w:rFonts w:cstheme="minorHAnsi"/>
          <w:lang w:eastAsia="zh-CN"/>
        </w:rPr>
        <w:t>1</w:t>
      </w:r>
      <w:r w:rsidRPr="000D084D">
        <w:rPr>
          <w:rFonts w:cstheme="minorHAnsi"/>
          <w:lang w:eastAsia="zh-CN"/>
        </w:rPr>
        <w:t>）个月内未能指定仲裁员，或在第</w:t>
      </w:r>
      <w:r w:rsidRPr="000D084D">
        <w:rPr>
          <w:rFonts w:cstheme="minorHAnsi"/>
          <w:lang w:eastAsia="zh-CN"/>
        </w:rPr>
        <w:t>2</w:t>
      </w:r>
      <w:r w:rsidRPr="000D084D">
        <w:rPr>
          <w:rFonts w:cstheme="minorHAnsi"/>
          <w:lang w:eastAsia="zh-CN"/>
        </w:rPr>
        <w:t>名仲裁员被指定后的两（</w:t>
      </w:r>
      <w:r w:rsidRPr="000D084D">
        <w:rPr>
          <w:rFonts w:cstheme="minorHAnsi"/>
          <w:lang w:eastAsia="zh-CN"/>
        </w:rPr>
        <w:t>2</w:t>
      </w:r>
      <w:r w:rsidRPr="000D084D">
        <w:rPr>
          <w:rFonts w:cstheme="minorHAnsi"/>
          <w:lang w:eastAsia="zh-CN"/>
        </w:rPr>
        <w:t>）个月内，两名被指定的仲裁员未能指定主席，则可应任何一方的要求，须由国际法院院长指定尚待指定的仲裁员（或主席）。</w:t>
      </w:r>
    </w:p>
    <w:p w14:paraId="396DE3C8" w14:textId="77777777" w:rsidR="00721257" w:rsidRPr="000D084D" w:rsidRDefault="00721257" w:rsidP="00721257">
      <w:pPr>
        <w:pStyle w:val="enumlev1"/>
        <w:rPr>
          <w:rFonts w:cstheme="minorHAnsi"/>
          <w:lang w:eastAsia="zh-CN"/>
        </w:rPr>
      </w:pPr>
      <w:r w:rsidRPr="000D084D">
        <w:rPr>
          <w:rFonts w:cstheme="minorHAnsi"/>
          <w:lang w:eastAsia="zh-CN"/>
        </w:rPr>
        <w:t>12.2</w:t>
      </w:r>
      <w:r w:rsidRPr="000D084D">
        <w:rPr>
          <w:rFonts w:cstheme="minorHAnsi"/>
          <w:lang w:eastAsia="zh-CN"/>
        </w:rPr>
        <w:tab/>
      </w:r>
      <w:r w:rsidRPr="000D084D">
        <w:rPr>
          <w:rFonts w:cstheme="minorHAnsi"/>
          <w:lang w:eastAsia="zh-CN"/>
        </w:rPr>
        <w:t>仲裁语文</w:t>
      </w:r>
      <w:r w:rsidRPr="000D084D">
        <w:rPr>
          <w:rFonts w:cstheme="minorHAnsi" w:hint="eastAsia"/>
          <w:lang w:eastAsia="zh-CN"/>
        </w:rPr>
        <w:t>须</w:t>
      </w:r>
      <w:r w:rsidRPr="000D084D">
        <w:rPr>
          <w:rFonts w:cstheme="minorHAnsi"/>
          <w:lang w:eastAsia="zh-CN"/>
        </w:rPr>
        <w:t>为英文，仲裁地点为日内瓦。</w:t>
      </w:r>
    </w:p>
    <w:p w14:paraId="47C84094" w14:textId="77777777" w:rsidR="00721257" w:rsidRPr="000D084D" w:rsidRDefault="00721257" w:rsidP="00721257">
      <w:pPr>
        <w:pStyle w:val="enumlev1"/>
        <w:rPr>
          <w:rFonts w:cstheme="minorHAnsi"/>
          <w:lang w:eastAsia="zh-CN"/>
        </w:rPr>
      </w:pPr>
      <w:r w:rsidRPr="000D084D">
        <w:rPr>
          <w:rFonts w:cstheme="minorHAnsi"/>
          <w:lang w:eastAsia="zh-CN"/>
        </w:rPr>
        <w:t>12.3</w:t>
      </w:r>
      <w:r w:rsidRPr="000D084D">
        <w:rPr>
          <w:rFonts w:cstheme="minorHAnsi"/>
          <w:lang w:eastAsia="zh-CN"/>
        </w:rPr>
        <w:tab/>
      </w:r>
      <w:r w:rsidRPr="000D084D">
        <w:rPr>
          <w:rFonts w:cstheme="minorHAnsi"/>
          <w:lang w:eastAsia="zh-CN"/>
        </w:rPr>
        <w:t>除非双方另有书面规定，双方同意委员会</w:t>
      </w:r>
      <w:r w:rsidRPr="000D084D">
        <w:rPr>
          <w:rFonts w:cstheme="minorHAnsi" w:hint="eastAsia"/>
          <w:lang w:eastAsia="zh-CN"/>
        </w:rPr>
        <w:t>须</w:t>
      </w:r>
      <w:r w:rsidRPr="000D084D">
        <w:rPr>
          <w:rFonts w:cstheme="minorHAnsi"/>
          <w:lang w:eastAsia="zh-CN"/>
        </w:rPr>
        <w:t>有权决定仲裁和双方分摊仲裁费用的程序。</w:t>
      </w:r>
    </w:p>
    <w:p w14:paraId="68624E32" w14:textId="77777777" w:rsidR="00721257" w:rsidRPr="000D084D" w:rsidRDefault="00721257" w:rsidP="00721257">
      <w:pPr>
        <w:pStyle w:val="enumlev1"/>
        <w:rPr>
          <w:rFonts w:cstheme="minorHAnsi"/>
          <w:lang w:eastAsia="zh-CN"/>
        </w:rPr>
      </w:pPr>
      <w:r w:rsidRPr="000D084D">
        <w:rPr>
          <w:rFonts w:cstheme="minorHAnsi"/>
          <w:lang w:eastAsia="zh-CN"/>
        </w:rPr>
        <w:t>12.4</w:t>
      </w:r>
      <w:r w:rsidRPr="000D084D">
        <w:rPr>
          <w:rFonts w:cstheme="minorHAnsi"/>
          <w:lang w:eastAsia="zh-CN"/>
        </w:rPr>
        <w:tab/>
      </w:r>
      <w:r w:rsidRPr="000D084D">
        <w:rPr>
          <w:rFonts w:cstheme="minorHAnsi"/>
          <w:lang w:eastAsia="zh-CN"/>
        </w:rPr>
        <w:t>本协议的双方同意，委员会对所有程序和实质问题的裁定均</w:t>
      </w:r>
      <w:r w:rsidRPr="000D084D">
        <w:rPr>
          <w:rFonts w:cstheme="minorHAnsi" w:hint="eastAsia"/>
          <w:lang w:eastAsia="zh-CN"/>
        </w:rPr>
        <w:t>须</w:t>
      </w:r>
      <w:r w:rsidRPr="000D084D">
        <w:rPr>
          <w:rFonts w:cstheme="minorHAnsi"/>
          <w:lang w:eastAsia="zh-CN"/>
        </w:rPr>
        <w:t>为最终裁定，对双方均有约束力，因而不得就裁决结果向任何国家法院或法庭提起上诉。</w:t>
      </w:r>
    </w:p>
    <w:p w14:paraId="1E5ECB9A" w14:textId="05F131D1" w:rsidR="00721257" w:rsidRPr="000D084D" w:rsidRDefault="00721257" w:rsidP="00721257">
      <w:pPr>
        <w:pStyle w:val="enumlev1"/>
        <w:rPr>
          <w:rFonts w:cstheme="minorHAnsi"/>
          <w:lang w:eastAsia="zh-CN"/>
        </w:rPr>
      </w:pPr>
      <w:r w:rsidRPr="000D084D">
        <w:rPr>
          <w:rFonts w:cstheme="minorHAnsi"/>
          <w:lang w:eastAsia="zh-CN"/>
        </w:rPr>
        <w:t>12.5</w:t>
      </w:r>
      <w:r w:rsidRPr="000D084D">
        <w:rPr>
          <w:rFonts w:cstheme="minorHAnsi"/>
          <w:lang w:eastAsia="zh-CN"/>
        </w:rPr>
        <w:tab/>
      </w:r>
      <w:r w:rsidRPr="000D084D">
        <w:rPr>
          <w:rFonts w:cstheme="minorHAnsi"/>
          <w:lang w:eastAsia="zh-CN"/>
        </w:rPr>
        <w:t>任何涉及《</w:t>
      </w:r>
      <w:r w:rsidRPr="000D084D">
        <w:rPr>
          <w:lang w:eastAsia="zh-CN"/>
        </w:rPr>
        <w:t>194</w:t>
      </w:r>
      <w:r w:rsidR="00FB5D31">
        <w:rPr>
          <w:lang w:eastAsia="zh-CN"/>
        </w:rPr>
        <w:t>7</w:t>
      </w:r>
      <w:r w:rsidRPr="000D084D">
        <w:rPr>
          <w:rFonts w:cstheme="minorHAnsi"/>
          <w:lang w:eastAsia="zh-CN"/>
        </w:rPr>
        <w:t>年公约》所辖问题的争议，均须根据该公约的第</w:t>
      </w:r>
      <w:r w:rsidRPr="000D084D">
        <w:rPr>
          <w:lang w:eastAsia="zh-CN"/>
        </w:rPr>
        <w:t>3</w:t>
      </w:r>
      <w:r w:rsidR="00FB5D31">
        <w:rPr>
          <w:lang w:eastAsia="zh-CN"/>
        </w:rPr>
        <w:t>2</w:t>
      </w:r>
      <w:r w:rsidRPr="000D084D">
        <w:rPr>
          <w:rFonts w:cstheme="minorHAnsi"/>
          <w:lang w:eastAsia="zh-CN"/>
        </w:rPr>
        <w:t>节解决。</w:t>
      </w:r>
    </w:p>
    <w:p w14:paraId="35B59AF4" w14:textId="77777777" w:rsidR="00721257" w:rsidRPr="000D084D" w:rsidRDefault="00721257" w:rsidP="00721257">
      <w:pPr>
        <w:pStyle w:val="ArtNo"/>
        <w:rPr>
          <w:rFonts w:cstheme="minorHAnsi"/>
          <w:lang w:eastAsia="zh-CN"/>
        </w:rPr>
      </w:pPr>
      <w:r w:rsidRPr="000D084D">
        <w:rPr>
          <w:rFonts w:cstheme="minorHAnsi"/>
          <w:lang w:eastAsia="zh-CN"/>
        </w:rPr>
        <w:t>第十三条</w:t>
      </w:r>
    </w:p>
    <w:p w14:paraId="13064B79" w14:textId="77777777" w:rsidR="00721257" w:rsidRPr="000D084D" w:rsidRDefault="00721257" w:rsidP="00721257">
      <w:pPr>
        <w:pStyle w:val="Headingb0"/>
        <w:rPr>
          <w:rFonts w:hint="eastAsia"/>
          <w:lang w:eastAsia="zh-CN"/>
        </w:rPr>
      </w:pPr>
      <w:r w:rsidRPr="000D084D">
        <w:rPr>
          <w:lang w:eastAsia="zh-CN"/>
        </w:rPr>
        <w:t>债务</w:t>
      </w:r>
    </w:p>
    <w:p w14:paraId="738A29B6" w14:textId="77777777" w:rsidR="00721257" w:rsidRPr="000D084D" w:rsidRDefault="00721257" w:rsidP="00721257">
      <w:pPr>
        <w:pStyle w:val="enumlev1"/>
        <w:rPr>
          <w:rFonts w:cstheme="minorHAnsi"/>
          <w:lang w:eastAsia="zh-CN"/>
        </w:rPr>
      </w:pPr>
      <w:bookmarkStart w:id="9" w:name="_Ref222241905"/>
      <w:r w:rsidRPr="000D084D">
        <w:rPr>
          <w:rFonts w:cstheme="minorHAnsi"/>
          <w:lang w:eastAsia="zh-CN"/>
        </w:rPr>
        <w:t>13.1</w:t>
      </w:r>
      <w:r w:rsidRPr="000D084D">
        <w:rPr>
          <w:rFonts w:cstheme="minorHAnsi"/>
          <w:lang w:eastAsia="zh-CN"/>
        </w:rPr>
        <w:tab/>
      </w:r>
      <w:r w:rsidRPr="000D084D">
        <w:rPr>
          <w:rFonts w:cstheme="minorHAnsi"/>
          <w:lang w:eastAsia="zh-CN"/>
        </w:rPr>
        <w:t>政府须负责处理因下列原因对国际电联或及其官员提起的诉讼、索赔或其它要求：</w:t>
      </w:r>
      <w:bookmarkEnd w:id="9"/>
    </w:p>
    <w:p w14:paraId="166F1345" w14:textId="77777777" w:rsidR="00721257" w:rsidRPr="000D084D" w:rsidRDefault="00721257" w:rsidP="00721257">
      <w:pPr>
        <w:pStyle w:val="enumlev2"/>
        <w:rPr>
          <w:sz w:val="20"/>
          <w:lang w:eastAsia="zh-CN"/>
        </w:rPr>
      </w:pPr>
      <w:r w:rsidRPr="000D084D">
        <w:rPr>
          <w:lang w:eastAsia="zh-CN"/>
        </w:rPr>
        <w:t>a)</w:t>
      </w:r>
      <w:r w:rsidRPr="000D084D">
        <w:rPr>
          <w:lang w:eastAsia="zh-CN"/>
        </w:rPr>
        <w:tab/>
      </w:r>
      <w:r w:rsidRPr="000D084D">
        <w:rPr>
          <w:lang w:eastAsia="zh-CN"/>
        </w:rPr>
        <w:t>上述第二条涉及的对政府提供或置于政府管理下的人员的人身伤害或对会议场所造成的财产损坏或损失，以及上述第</w:t>
      </w:r>
      <w:r w:rsidRPr="000D084D">
        <w:rPr>
          <w:lang w:eastAsia="zh-CN"/>
        </w:rPr>
        <w:t>5.</w:t>
      </w:r>
      <w:proofErr w:type="gramStart"/>
      <w:r w:rsidR="00C208BE">
        <w:rPr>
          <w:lang w:eastAsia="zh-CN"/>
        </w:rPr>
        <w:t>5</w:t>
      </w:r>
      <w:r w:rsidRPr="000D084D">
        <w:rPr>
          <w:lang w:eastAsia="zh-CN"/>
        </w:rPr>
        <w:t>段规定国际电联应承担的其它损失；</w:t>
      </w:r>
      <w:proofErr w:type="gramEnd"/>
    </w:p>
    <w:p w14:paraId="3E430420" w14:textId="77777777" w:rsidR="00721257" w:rsidRPr="000D084D" w:rsidRDefault="00721257" w:rsidP="00721257">
      <w:pPr>
        <w:pStyle w:val="enumlev2"/>
        <w:rPr>
          <w:sz w:val="20"/>
          <w:lang w:eastAsia="zh-CN"/>
        </w:rPr>
      </w:pPr>
      <w:r w:rsidRPr="000D084D">
        <w:rPr>
          <w:lang w:eastAsia="zh-CN"/>
        </w:rPr>
        <w:t>b)</w:t>
      </w:r>
      <w:r w:rsidRPr="000D084D">
        <w:rPr>
          <w:lang w:eastAsia="zh-CN"/>
        </w:rPr>
        <w:tab/>
      </w:r>
      <w:proofErr w:type="gramStart"/>
      <w:r w:rsidRPr="000D084D">
        <w:rPr>
          <w:lang w:eastAsia="zh-CN"/>
        </w:rPr>
        <w:t>使用本协议</w:t>
      </w:r>
      <w:r w:rsidRPr="000D084D">
        <w:rPr>
          <w:u w:val="single"/>
          <w:lang w:eastAsia="zh-CN"/>
        </w:rPr>
        <w:t>附件</w:t>
      </w:r>
      <w:r w:rsidRPr="000D084D">
        <w:rPr>
          <w:u w:val="single"/>
          <w:lang w:eastAsia="zh-CN"/>
        </w:rPr>
        <w:t>2</w:t>
      </w:r>
      <w:r w:rsidRPr="000D084D">
        <w:rPr>
          <w:lang w:eastAsia="zh-CN"/>
        </w:rPr>
        <w:t>涉及的运输服务过程中造成的人身伤害或财产损坏或损失；</w:t>
      </w:r>
      <w:proofErr w:type="gramEnd"/>
    </w:p>
    <w:p w14:paraId="2C021319" w14:textId="77777777" w:rsidR="00721257" w:rsidRPr="000D084D" w:rsidRDefault="00721257" w:rsidP="00721257">
      <w:pPr>
        <w:pStyle w:val="enumlev2"/>
        <w:rPr>
          <w:sz w:val="20"/>
          <w:lang w:eastAsia="zh-CN"/>
        </w:rPr>
      </w:pPr>
      <w:r w:rsidRPr="000D084D">
        <w:rPr>
          <w:lang w:eastAsia="zh-CN"/>
        </w:rPr>
        <w:t>c)</w:t>
      </w:r>
      <w:r w:rsidRPr="000D084D">
        <w:rPr>
          <w:lang w:eastAsia="zh-CN"/>
        </w:rPr>
        <w:tab/>
      </w:r>
      <w:r w:rsidRPr="000D084D">
        <w:rPr>
          <w:lang w:eastAsia="zh-CN"/>
        </w:rPr>
        <w:t>根据本协议对政府提供的会议工作人员的聘用，包括这些人员提出的一切形式的诉讼或索赔。</w:t>
      </w:r>
    </w:p>
    <w:p w14:paraId="66A366E5" w14:textId="77777777" w:rsidR="00721257" w:rsidRPr="000D084D" w:rsidRDefault="00721257" w:rsidP="00721257">
      <w:pPr>
        <w:pStyle w:val="enumlev1"/>
        <w:rPr>
          <w:rFonts w:cstheme="minorHAnsi"/>
          <w:lang w:eastAsia="zh-CN"/>
        </w:rPr>
      </w:pPr>
      <w:bookmarkStart w:id="10" w:name="_Ref234310404"/>
      <w:r w:rsidRPr="000D084D">
        <w:rPr>
          <w:rFonts w:cstheme="minorHAnsi"/>
          <w:lang w:eastAsia="zh-CN"/>
        </w:rPr>
        <w:t>13.2</w:t>
      </w:r>
      <w:r w:rsidRPr="000D084D">
        <w:rPr>
          <w:rFonts w:cstheme="minorHAnsi"/>
          <w:lang w:eastAsia="zh-CN"/>
        </w:rPr>
        <w:tab/>
      </w:r>
      <w:r w:rsidRPr="000D084D">
        <w:rPr>
          <w:rFonts w:cstheme="minorHAnsi"/>
          <w:lang w:eastAsia="zh-CN"/>
        </w:rPr>
        <w:t>政府须就所有这类诉讼、索赔或其它要求对国际电联及其官员进行补偿并免除其责任，但证明因国际电联职员严重渎职或肆意妄为造成的这类诉讼、索赔或其它要求不在此列。</w:t>
      </w:r>
      <w:bookmarkEnd w:id="10"/>
    </w:p>
    <w:p w14:paraId="25AF3D9A" w14:textId="77777777" w:rsidR="00721257" w:rsidRPr="000D084D" w:rsidRDefault="00721257" w:rsidP="00721257">
      <w:pPr>
        <w:pStyle w:val="ArtNo"/>
        <w:rPr>
          <w:rFonts w:cstheme="minorHAnsi"/>
          <w:lang w:eastAsia="zh-CN"/>
        </w:rPr>
      </w:pPr>
      <w:r w:rsidRPr="000D084D">
        <w:rPr>
          <w:rFonts w:cstheme="minorHAnsi"/>
          <w:lang w:eastAsia="zh-CN"/>
        </w:rPr>
        <w:lastRenderedPageBreak/>
        <w:t>第十四条</w:t>
      </w:r>
    </w:p>
    <w:p w14:paraId="4EDB11B0" w14:textId="77777777" w:rsidR="00721257" w:rsidRPr="000D084D" w:rsidRDefault="00721257" w:rsidP="00721257">
      <w:pPr>
        <w:pStyle w:val="Headingb0"/>
        <w:rPr>
          <w:rFonts w:hint="eastAsia"/>
          <w:lang w:eastAsia="zh-CN"/>
        </w:rPr>
      </w:pPr>
      <w:r w:rsidRPr="000D084D">
        <w:rPr>
          <w:lang w:eastAsia="zh-CN"/>
        </w:rPr>
        <w:t>名称、缩写、标题、徽标和旗帜的使用</w:t>
      </w:r>
    </w:p>
    <w:p w14:paraId="4542777C" w14:textId="340C5F56" w:rsidR="00721257" w:rsidRPr="00C208BE" w:rsidRDefault="00721257" w:rsidP="00721257">
      <w:pPr>
        <w:pStyle w:val="enumlev1"/>
        <w:rPr>
          <w:rFonts w:cstheme="minorHAnsi"/>
          <w:lang w:val="fr-CH" w:eastAsia="zh-CN"/>
        </w:rPr>
      </w:pPr>
      <w:r w:rsidRPr="00C208BE">
        <w:rPr>
          <w:rFonts w:cstheme="minorHAnsi"/>
          <w:lang w:val="fr-CH" w:eastAsia="zh-CN"/>
        </w:rPr>
        <w:t>14.1</w:t>
      </w:r>
      <w:r w:rsidRPr="00C208BE">
        <w:rPr>
          <w:rFonts w:cstheme="minorHAnsi"/>
          <w:lang w:val="fr-CH" w:eastAsia="zh-CN"/>
        </w:rPr>
        <w:tab/>
      </w:r>
      <w:r w:rsidRPr="000D084D">
        <w:rPr>
          <w:rFonts w:cstheme="minorHAnsi"/>
          <w:lang w:eastAsia="zh-CN"/>
        </w:rPr>
        <w:t>国际电联的名称、缩写、徽标和旗帜的使用权</w:t>
      </w:r>
      <w:r w:rsidRPr="000D084D">
        <w:rPr>
          <w:rFonts w:cstheme="minorHAnsi" w:hint="eastAsia"/>
          <w:lang w:eastAsia="zh-CN"/>
        </w:rPr>
        <w:t>须</w:t>
      </w:r>
      <w:r w:rsidRPr="000D084D">
        <w:rPr>
          <w:rFonts w:cstheme="minorHAnsi"/>
          <w:lang w:eastAsia="zh-CN"/>
        </w:rPr>
        <w:t>归国际电联独家所有</w:t>
      </w:r>
      <w:r w:rsidRPr="00C208BE">
        <w:rPr>
          <w:rFonts w:cstheme="minorHAnsi"/>
          <w:lang w:val="fr-CH" w:eastAsia="zh-CN"/>
        </w:rPr>
        <w:t>，</w:t>
      </w:r>
      <w:r w:rsidRPr="000D084D">
        <w:rPr>
          <w:rFonts w:cstheme="minorHAnsi"/>
          <w:lang w:eastAsia="zh-CN"/>
        </w:rPr>
        <w:t>未经国际电联秘书长或其正式授权代表事先书面同意</w:t>
      </w:r>
      <w:r w:rsidRPr="00C208BE">
        <w:rPr>
          <w:rFonts w:cstheme="minorHAnsi"/>
          <w:lang w:val="fr-CH" w:eastAsia="zh-CN"/>
        </w:rPr>
        <w:t>，</w:t>
      </w:r>
      <w:r w:rsidRPr="000D084D">
        <w:rPr>
          <w:rFonts w:cstheme="minorHAnsi"/>
          <w:lang w:eastAsia="zh-CN"/>
        </w:rPr>
        <w:t>政府、会议组委会或其合作伙伴或官方供应商不得擅自使用。</w:t>
      </w:r>
    </w:p>
    <w:p w14:paraId="21EEB521" w14:textId="05109FDB" w:rsidR="00721257" w:rsidRPr="00C208BE" w:rsidRDefault="00721257" w:rsidP="00721257">
      <w:pPr>
        <w:pStyle w:val="enumlev1"/>
        <w:rPr>
          <w:rFonts w:cstheme="minorHAnsi"/>
          <w:lang w:val="fr-CH" w:eastAsia="zh-CN"/>
        </w:rPr>
      </w:pPr>
      <w:r w:rsidRPr="00C208BE">
        <w:rPr>
          <w:rFonts w:cstheme="minorHAnsi"/>
          <w:lang w:val="fr-CH" w:eastAsia="zh-CN"/>
        </w:rPr>
        <w:t>14.2</w:t>
      </w:r>
      <w:r w:rsidRPr="00C208BE">
        <w:rPr>
          <w:rFonts w:cstheme="minorHAnsi"/>
          <w:lang w:val="fr-CH" w:eastAsia="zh-CN"/>
        </w:rPr>
        <w:tab/>
      </w:r>
      <w:r w:rsidRPr="000D084D">
        <w:rPr>
          <w:rFonts w:cstheme="minorHAnsi"/>
          <w:lang w:eastAsia="zh-CN"/>
        </w:rPr>
        <w:t>根据以下第</w:t>
      </w:r>
      <w:r w:rsidRPr="00C208BE">
        <w:rPr>
          <w:rFonts w:cstheme="minorHAnsi"/>
          <w:lang w:val="fr-CH" w:eastAsia="zh-CN"/>
        </w:rPr>
        <w:t>14.3</w:t>
      </w:r>
      <w:r w:rsidRPr="000D084D">
        <w:rPr>
          <w:rFonts w:cstheme="minorHAnsi"/>
          <w:lang w:eastAsia="zh-CN"/>
        </w:rPr>
        <w:t>段的规定</w:t>
      </w:r>
      <w:r w:rsidRPr="00C208BE">
        <w:rPr>
          <w:rFonts w:cstheme="minorHAnsi"/>
          <w:lang w:val="fr-CH" w:eastAsia="zh-CN"/>
        </w:rPr>
        <w:t>，</w:t>
      </w:r>
      <w:r w:rsidRPr="000D084D">
        <w:rPr>
          <w:rFonts w:cstheme="minorHAnsi"/>
          <w:lang w:eastAsia="zh-CN"/>
        </w:rPr>
        <w:t>国际电联须保留对会议名称、缩写、标题</w:t>
      </w:r>
      <w:r w:rsidR="00AA7AD3">
        <w:rPr>
          <w:rFonts w:cstheme="minorHAnsi" w:hint="eastAsia"/>
          <w:lang w:eastAsia="zh-CN"/>
        </w:rPr>
        <w:t>、</w:t>
      </w:r>
      <w:r w:rsidRPr="000D084D">
        <w:rPr>
          <w:rFonts w:cstheme="minorHAnsi"/>
          <w:lang w:eastAsia="zh-CN"/>
        </w:rPr>
        <w:t>徽标</w:t>
      </w:r>
      <w:r w:rsidR="00AA7AD3">
        <w:rPr>
          <w:rFonts w:cstheme="minorHAnsi" w:hint="eastAsia"/>
          <w:lang w:eastAsia="zh-CN"/>
        </w:rPr>
        <w:t>和网站</w:t>
      </w:r>
      <w:r w:rsidRPr="000D084D">
        <w:rPr>
          <w:rFonts w:cstheme="minorHAnsi"/>
          <w:lang w:eastAsia="zh-CN"/>
        </w:rPr>
        <w:t>的全部知识产权</w:t>
      </w:r>
      <w:r w:rsidRPr="00C208BE">
        <w:rPr>
          <w:rFonts w:cstheme="minorHAnsi"/>
          <w:lang w:val="fr-CH" w:eastAsia="zh-CN"/>
        </w:rPr>
        <w:t>，</w:t>
      </w:r>
      <w:r w:rsidRPr="000D084D">
        <w:rPr>
          <w:rFonts w:cstheme="minorHAnsi"/>
          <w:lang w:eastAsia="zh-CN"/>
        </w:rPr>
        <w:t>未经秘书长或其正式授权代表的事先书面同意不得擅自使用。</w:t>
      </w:r>
    </w:p>
    <w:p w14:paraId="5DA767BC" w14:textId="508A85AB" w:rsidR="00721257" w:rsidRPr="00C208BE" w:rsidRDefault="00721257" w:rsidP="00721257">
      <w:pPr>
        <w:pStyle w:val="enumlev1"/>
        <w:rPr>
          <w:rFonts w:cstheme="minorHAnsi"/>
          <w:lang w:val="fr-CH" w:eastAsia="zh-CN"/>
        </w:rPr>
      </w:pPr>
      <w:bookmarkStart w:id="11" w:name="_Ref222241926"/>
      <w:r w:rsidRPr="00C208BE">
        <w:rPr>
          <w:rFonts w:cstheme="minorHAnsi"/>
          <w:lang w:val="fr-CH" w:eastAsia="zh-CN"/>
        </w:rPr>
        <w:t>14.3</w:t>
      </w:r>
      <w:r w:rsidRPr="00C208BE">
        <w:rPr>
          <w:rFonts w:cstheme="minorHAnsi"/>
          <w:lang w:val="fr-CH" w:eastAsia="zh-CN"/>
        </w:rPr>
        <w:tab/>
      </w:r>
      <w:r w:rsidRPr="000D084D">
        <w:rPr>
          <w:rFonts w:cstheme="minorHAnsi"/>
          <w:lang w:eastAsia="zh-CN"/>
        </w:rPr>
        <w:t>政府须获准在有以下需要时使用会议名称、缩写、标题和徽标</w:t>
      </w:r>
      <w:r w:rsidR="0056072C">
        <w:rPr>
          <w:rFonts w:cstheme="minorHAnsi" w:hint="eastAsia"/>
          <w:lang w:eastAsia="zh-CN"/>
        </w:rPr>
        <w:t>或</w:t>
      </w:r>
      <w:r w:rsidR="003019AA">
        <w:rPr>
          <w:rFonts w:cstheme="minorHAnsi" w:hint="eastAsia"/>
          <w:lang w:eastAsia="zh-CN"/>
        </w:rPr>
        <w:t>参引会议的网站链接</w:t>
      </w:r>
      <w:r w:rsidRPr="00C208BE">
        <w:rPr>
          <w:rFonts w:cstheme="minorHAnsi"/>
          <w:lang w:val="fr-CH" w:eastAsia="zh-CN"/>
        </w:rPr>
        <w:t>，</w:t>
      </w:r>
      <w:r w:rsidRPr="000D084D">
        <w:rPr>
          <w:rFonts w:cstheme="minorHAnsi"/>
          <w:lang w:eastAsia="zh-CN"/>
        </w:rPr>
        <w:t>但前提是此类使用不会造成国际电联认可某商业企业、产品或服务的印象</w:t>
      </w:r>
      <w:r w:rsidRPr="00C208BE">
        <w:rPr>
          <w:rFonts w:cstheme="minorHAnsi"/>
          <w:lang w:val="fr-CH" w:eastAsia="zh-CN"/>
        </w:rPr>
        <w:t>：</w:t>
      </w:r>
      <w:bookmarkEnd w:id="11"/>
    </w:p>
    <w:p w14:paraId="7A4392B3" w14:textId="77777777" w:rsidR="00721257" w:rsidRPr="000D084D" w:rsidRDefault="00721257" w:rsidP="00721257">
      <w:pPr>
        <w:pStyle w:val="enumlev2"/>
        <w:rPr>
          <w:sz w:val="20"/>
          <w:lang w:eastAsia="zh-CN"/>
        </w:rPr>
      </w:pPr>
      <w:r w:rsidRPr="000D084D">
        <w:rPr>
          <w:lang w:eastAsia="zh-CN"/>
        </w:rPr>
        <w:t>a)</w:t>
      </w:r>
      <w:r w:rsidRPr="000D084D">
        <w:rPr>
          <w:lang w:eastAsia="zh-CN"/>
        </w:rPr>
        <w:tab/>
      </w:r>
      <w:proofErr w:type="gramStart"/>
      <w:r w:rsidRPr="000D084D">
        <w:rPr>
          <w:lang w:eastAsia="zh-CN"/>
        </w:rPr>
        <w:t>会议资料手册及政府为此创建并经国际电联事先协调的互联网主页；</w:t>
      </w:r>
      <w:proofErr w:type="gramEnd"/>
    </w:p>
    <w:p w14:paraId="0D5FE374" w14:textId="77777777" w:rsidR="00721257" w:rsidRPr="000D084D" w:rsidRDefault="00721257" w:rsidP="00721257">
      <w:pPr>
        <w:pStyle w:val="enumlev2"/>
        <w:rPr>
          <w:sz w:val="20"/>
          <w:lang w:eastAsia="zh-CN"/>
        </w:rPr>
      </w:pPr>
      <w:r w:rsidRPr="000D084D">
        <w:rPr>
          <w:lang w:eastAsia="zh-CN"/>
        </w:rPr>
        <w:t>b)</w:t>
      </w:r>
      <w:r w:rsidRPr="000D084D">
        <w:rPr>
          <w:lang w:eastAsia="zh-CN"/>
        </w:rPr>
        <w:tab/>
      </w:r>
      <w:proofErr w:type="gramStart"/>
      <w:r w:rsidRPr="000D084D">
        <w:rPr>
          <w:lang w:eastAsia="zh-CN"/>
        </w:rPr>
        <w:t>国际电联已事先批准其内容的出版物；</w:t>
      </w:r>
      <w:proofErr w:type="gramEnd"/>
    </w:p>
    <w:p w14:paraId="32A58786" w14:textId="77777777" w:rsidR="00721257" w:rsidRPr="000D084D" w:rsidRDefault="00721257" w:rsidP="00721257">
      <w:pPr>
        <w:pStyle w:val="enumlev2"/>
        <w:rPr>
          <w:sz w:val="20"/>
          <w:lang w:eastAsia="zh-CN"/>
        </w:rPr>
      </w:pPr>
      <w:r w:rsidRPr="000D084D">
        <w:rPr>
          <w:lang w:eastAsia="zh-CN"/>
        </w:rPr>
        <w:t>c)</w:t>
      </w:r>
      <w:r w:rsidRPr="000D084D">
        <w:rPr>
          <w:lang w:eastAsia="zh-CN"/>
        </w:rPr>
        <w:tab/>
      </w:r>
      <w:r w:rsidRPr="000D084D">
        <w:rPr>
          <w:lang w:eastAsia="zh-CN"/>
        </w:rPr>
        <w:t>计划在本地或国际媒体上刊登内容已事先征得国际电联批准的宣传材料，</w:t>
      </w:r>
      <w:proofErr w:type="gramStart"/>
      <w:r w:rsidRPr="000D084D">
        <w:rPr>
          <w:lang w:eastAsia="zh-CN"/>
        </w:rPr>
        <w:t>目的在于向潜在与会者通报会议的后勤安排和提供其他相关信息；</w:t>
      </w:r>
      <w:proofErr w:type="gramEnd"/>
    </w:p>
    <w:p w14:paraId="134CE3DE" w14:textId="77777777" w:rsidR="00721257" w:rsidRPr="000D084D" w:rsidRDefault="00721257" w:rsidP="00721257">
      <w:pPr>
        <w:pStyle w:val="enumlev2"/>
        <w:rPr>
          <w:sz w:val="20"/>
          <w:lang w:eastAsia="zh-CN"/>
        </w:rPr>
      </w:pPr>
      <w:r w:rsidRPr="000D084D">
        <w:rPr>
          <w:lang w:eastAsia="zh-CN"/>
        </w:rPr>
        <w:t>d)</w:t>
      </w:r>
      <w:r w:rsidRPr="000D084D">
        <w:rPr>
          <w:lang w:eastAsia="zh-CN"/>
        </w:rPr>
        <w:tab/>
      </w:r>
      <w:r w:rsidRPr="000D084D">
        <w:rPr>
          <w:lang w:eastAsia="zh-CN"/>
        </w:rPr>
        <w:t>会议筹备工作所需的与会议相关的新闻发布会和其它媒体或公关活动。</w:t>
      </w:r>
    </w:p>
    <w:p w14:paraId="07CE7A5E" w14:textId="70CF4775" w:rsidR="00721257" w:rsidRDefault="00721257" w:rsidP="00721257">
      <w:pPr>
        <w:pStyle w:val="enumlev1"/>
        <w:rPr>
          <w:rFonts w:cstheme="minorHAnsi"/>
          <w:lang w:eastAsia="zh-CN"/>
        </w:rPr>
      </w:pPr>
      <w:r w:rsidRPr="000D084D">
        <w:rPr>
          <w:rFonts w:cstheme="minorHAnsi"/>
          <w:lang w:eastAsia="zh-CN"/>
        </w:rPr>
        <w:t>14.4</w:t>
      </w:r>
      <w:r w:rsidRPr="000D084D">
        <w:rPr>
          <w:rFonts w:cstheme="minorHAnsi"/>
          <w:lang w:eastAsia="zh-CN"/>
        </w:rPr>
        <w:tab/>
      </w:r>
      <w:r w:rsidRPr="000D084D">
        <w:rPr>
          <w:rFonts w:cstheme="minorHAnsi"/>
          <w:lang w:eastAsia="zh-CN"/>
        </w:rPr>
        <w:t>政府须定期向国际电联通报其按照第</w:t>
      </w:r>
      <w:r w:rsidRPr="000D084D">
        <w:rPr>
          <w:rFonts w:cstheme="minorHAnsi"/>
          <w:lang w:eastAsia="zh-CN"/>
        </w:rPr>
        <w:t>14.3</w:t>
      </w:r>
      <w:r w:rsidRPr="000D084D">
        <w:rPr>
          <w:rFonts w:cstheme="minorHAnsi"/>
          <w:lang w:eastAsia="zh-CN"/>
        </w:rPr>
        <w:t>段的规定使用</w:t>
      </w:r>
      <w:r w:rsidR="00093318">
        <w:rPr>
          <w:rFonts w:cstheme="minorHAnsi" w:hint="eastAsia"/>
          <w:lang w:eastAsia="zh-CN"/>
        </w:rPr>
        <w:t>会议</w:t>
      </w:r>
      <w:r w:rsidRPr="000D084D">
        <w:rPr>
          <w:rFonts w:cstheme="minorHAnsi"/>
          <w:lang w:eastAsia="zh-CN"/>
        </w:rPr>
        <w:t>名称、缩写、标题</w:t>
      </w:r>
      <w:r w:rsidR="003019AA">
        <w:rPr>
          <w:rFonts w:cstheme="minorHAnsi" w:hint="eastAsia"/>
          <w:lang w:eastAsia="zh-CN"/>
        </w:rPr>
        <w:t>、</w:t>
      </w:r>
      <w:r w:rsidRPr="000D084D">
        <w:rPr>
          <w:rFonts w:cstheme="minorHAnsi"/>
          <w:lang w:eastAsia="zh-CN"/>
        </w:rPr>
        <w:t>徽标</w:t>
      </w:r>
      <w:r w:rsidR="003019AA">
        <w:rPr>
          <w:rFonts w:cstheme="minorHAnsi" w:hint="eastAsia"/>
          <w:lang w:eastAsia="zh-CN"/>
        </w:rPr>
        <w:t>或网站</w:t>
      </w:r>
      <w:r w:rsidRPr="000D084D">
        <w:rPr>
          <w:rFonts w:cstheme="minorHAnsi"/>
          <w:lang w:eastAsia="zh-CN"/>
        </w:rPr>
        <w:t>的情况。对于未经授权的第三方欺骗性使用会议名称、缩写、标题</w:t>
      </w:r>
      <w:r w:rsidR="003019AA">
        <w:rPr>
          <w:rFonts w:cstheme="minorHAnsi" w:hint="eastAsia"/>
          <w:lang w:eastAsia="zh-CN"/>
        </w:rPr>
        <w:t>、</w:t>
      </w:r>
      <w:r w:rsidR="003019AA" w:rsidRPr="000D084D">
        <w:rPr>
          <w:rFonts w:cstheme="minorHAnsi"/>
          <w:lang w:eastAsia="zh-CN"/>
        </w:rPr>
        <w:t>徽标</w:t>
      </w:r>
      <w:r w:rsidR="003019AA">
        <w:rPr>
          <w:rFonts w:cstheme="minorHAnsi" w:hint="eastAsia"/>
          <w:lang w:eastAsia="zh-CN"/>
        </w:rPr>
        <w:t>或网站</w:t>
      </w:r>
      <w:r w:rsidRPr="000D084D">
        <w:rPr>
          <w:rFonts w:cstheme="minorHAnsi"/>
          <w:lang w:eastAsia="zh-CN"/>
        </w:rPr>
        <w:t>，政府不承担责任。</w:t>
      </w:r>
    </w:p>
    <w:p w14:paraId="17391CE7" w14:textId="77777777" w:rsidR="00010EFA" w:rsidRPr="006C07A7" w:rsidRDefault="00010EFA" w:rsidP="00010EFA">
      <w:pPr>
        <w:pStyle w:val="ArtNo"/>
        <w:outlineLvl w:val="0"/>
        <w:rPr>
          <w:lang w:eastAsia="zh-CN"/>
        </w:rPr>
      </w:pPr>
      <w:r>
        <w:rPr>
          <w:rFonts w:hint="eastAsia"/>
          <w:lang w:eastAsia="zh-CN"/>
        </w:rPr>
        <w:t>第十五条</w:t>
      </w:r>
    </w:p>
    <w:p w14:paraId="0516789A" w14:textId="77777777" w:rsidR="00010EFA" w:rsidRPr="000D084D" w:rsidRDefault="00010EFA" w:rsidP="00010EFA">
      <w:pPr>
        <w:pStyle w:val="Headingb0"/>
        <w:rPr>
          <w:rFonts w:hint="eastAsia"/>
          <w:lang w:eastAsia="zh-CN"/>
        </w:rPr>
      </w:pPr>
      <w:r>
        <w:rPr>
          <w:rFonts w:hint="eastAsia"/>
          <w:lang w:eastAsia="zh-CN"/>
        </w:rPr>
        <w:t>可持续性</w:t>
      </w:r>
    </w:p>
    <w:p w14:paraId="4D304D3A" w14:textId="36022862" w:rsidR="00010EFA" w:rsidRDefault="00010EFA" w:rsidP="00010EFA">
      <w:pPr>
        <w:spacing w:after="100" w:afterAutospacing="1"/>
        <w:ind w:firstLineChars="200" w:firstLine="480"/>
        <w:jc w:val="both"/>
        <w:rPr>
          <w:rFonts w:ascii="Segoe UI" w:hAnsi="Segoe UI" w:cs="Segoe UI"/>
          <w:sz w:val="21"/>
          <w:szCs w:val="21"/>
          <w:lang w:eastAsia="zh-CN"/>
        </w:rPr>
      </w:pPr>
      <w:r w:rsidRPr="001129AF">
        <w:rPr>
          <w:rFonts w:hint="eastAsia"/>
          <w:lang w:eastAsia="zh-CN"/>
        </w:rPr>
        <w:t>鼓励政府将环境和社会可持续性考虑</w:t>
      </w:r>
      <w:r>
        <w:rPr>
          <w:rFonts w:hint="eastAsia"/>
          <w:lang w:eastAsia="zh-CN"/>
        </w:rPr>
        <w:t>因素</w:t>
      </w:r>
      <w:r w:rsidRPr="001129AF">
        <w:rPr>
          <w:rFonts w:hint="eastAsia"/>
          <w:lang w:eastAsia="zh-CN"/>
        </w:rPr>
        <w:t>纳入</w:t>
      </w:r>
      <w:r w:rsidR="009D7EF6">
        <w:rPr>
          <w:rFonts w:hint="eastAsia"/>
          <w:lang w:eastAsia="zh-CN"/>
        </w:rPr>
        <w:t>会议</w:t>
      </w:r>
      <w:r w:rsidRPr="001129AF">
        <w:rPr>
          <w:rFonts w:hint="eastAsia"/>
          <w:lang w:eastAsia="zh-CN"/>
        </w:rPr>
        <w:t>组织的各个方面，包括在采购产品和服务时。尤其鼓励政府：</w:t>
      </w:r>
    </w:p>
    <w:p w14:paraId="510F7D9D" w14:textId="4451791B" w:rsidR="00010EFA" w:rsidRPr="007725FA" w:rsidRDefault="007725FA" w:rsidP="007725FA">
      <w:pPr>
        <w:pStyle w:val="enumlev2"/>
        <w:rPr>
          <w:lang w:eastAsia="zh-CN"/>
        </w:rPr>
      </w:pPr>
      <w:r w:rsidRPr="000D084D">
        <w:rPr>
          <w:lang w:eastAsia="zh-CN"/>
        </w:rPr>
        <w:t>a)</w:t>
      </w:r>
      <w:r w:rsidRPr="000D084D">
        <w:rPr>
          <w:lang w:eastAsia="zh-CN"/>
        </w:rPr>
        <w:tab/>
      </w:r>
      <w:r w:rsidR="00010EFA" w:rsidRPr="0099768C">
        <w:rPr>
          <w:rFonts w:hint="eastAsia"/>
          <w:lang w:eastAsia="zh-CN"/>
        </w:rPr>
        <w:t>采取积极主动的方式减少温室气体排放、水、能源、</w:t>
      </w:r>
      <w:proofErr w:type="gramStart"/>
      <w:r w:rsidR="00010EFA" w:rsidRPr="0099768C">
        <w:rPr>
          <w:rFonts w:hint="eastAsia"/>
          <w:lang w:eastAsia="zh-CN"/>
        </w:rPr>
        <w:t>有害物质和废</w:t>
      </w:r>
      <w:r w:rsidR="009D7EF6">
        <w:rPr>
          <w:rFonts w:hint="eastAsia"/>
          <w:lang w:eastAsia="zh-CN"/>
        </w:rPr>
        <w:t>弃</w:t>
      </w:r>
      <w:r w:rsidR="00010EFA" w:rsidRPr="0099768C">
        <w:rPr>
          <w:rFonts w:hint="eastAsia"/>
          <w:lang w:eastAsia="zh-CN"/>
        </w:rPr>
        <w:t>物；</w:t>
      </w:r>
      <w:proofErr w:type="gramEnd"/>
    </w:p>
    <w:p w14:paraId="5A52DE2E" w14:textId="490C9C1B" w:rsidR="00010EFA" w:rsidRPr="007725FA" w:rsidRDefault="007725FA" w:rsidP="007725FA">
      <w:pPr>
        <w:pStyle w:val="enumlev2"/>
        <w:rPr>
          <w:lang w:eastAsia="zh-CN"/>
        </w:rPr>
      </w:pPr>
      <w:r w:rsidRPr="000D084D">
        <w:rPr>
          <w:lang w:eastAsia="zh-CN"/>
        </w:rPr>
        <w:t>b)</w:t>
      </w:r>
      <w:r w:rsidRPr="000D084D">
        <w:rPr>
          <w:lang w:eastAsia="zh-CN"/>
        </w:rPr>
        <w:tab/>
      </w:r>
      <w:r w:rsidR="00010EFA" w:rsidRPr="0099768C">
        <w:rPr>
          <w:rFonts w:hint="eastAsia"/>
          <w:lang w:eastAsia="zh-CN"/>
        </w:rPr>
        <w:t>确保对至少四</w:t>
      </w:r>
      <w:r w:rsidR="003851BE">
        <w:rPr>
          <w:rFonts w:hint="eastAsia"/>
          <w:lang w:eastAsia="zh-CN"/>
        </w:rPr>
        <w:t>（</w:t>
      </w:r>
      <w:r w:rsidR="00010EFA" w:rsidRPr="0099768C">
        <w:rPr>
          <w:rFonts w:hint="eastAsia"/>
          <w:lang w:eastAsia="zh-CN"/>
        </w:rPr>
        <w:t>4</w:t>
      </w:r>
      <w:r w:rsidR="003851BE">
        <w:rPr>
          <w:rFonts w:hint="eastAsia"/>
          <w:lang w:eastAsia="zh-CN"/>
        </w:rPr>
        <w:t>）</w:t>
      </w:r>
      <w:proofErr w:type="gramStart"/>
      <w:r w:rsidR="00010EFA" w:rsidRPr="0099768C">
        <w:rPr>
          <w:rFonts w:hint="eastAsia"/>
          <w:lang w:eastAsia="zh-CN"/>
        </w:rPr>
        <w:t>种废</w:t>
      </w:r>
      <w:r w:rsidR="009D7EF6">
        <w:rPr>
          <w:rFonts w:hint="eastAsia"/>
          <w:lang w:eastAsia="zh-CN"/>
        </w:rPr>
        <w:t>弃</w:t>
      </w:r>
      <w:r w:rsidR="00010EFA" w:rsidRPr="0099768C">
        <w:rPr>
          <w:rFonts w:hint="eastAsia"/>
          <w:lang w:eastAsia="zh-CN"/>
        </w:rPr>
        <w:t>物流进行尽可能高质量的回收；</w:t>
      </w:r>
      <w:proofErr w:type="gramEnd"/>
    </w:p>
    <w:p w14:paraId="38226500" w14:textId="190C2427" w:rsidR="00010EFA" w:rsidRPr="007725FA" w:rsidRDefault="007725FA" w:rsidP="007725FA">
      <w:pPr>
        <w:pStyle w:val="enumlev2"/>
        <w:rPr>
          <w:lang w:eastAsia="zh-CN"/>
        </w:rPr>
      </w:pPr>
      <w:r w:rsidRPr="000D084D">
        <w:rPr>
          <w:lang w:eastAsia="zh-CN"/>
        </w:rPr>
        <w:t>c)</w:t>
      </w:r>
      <w:r w:rsidRPr="000D084D">
        <w:rPr>
          <w:lang w:eastAsia="zh-CN"/>
        </w:rPr>
        <w:tab/>
      </w:r>
      <w:r w:rsidR="00010EFA" w:rsidRPr="001129AF">
        <w:rPr>
          <w:rFonts w:hint="eastAsia"/>
          <w:lang w:eastAsia="zh-CN"/>
        </w:rPr>
        <w:t>在提供餐饮服务、标牌、运输和设备（包括</w:t>
      </w:r>
      <w:r w:rsidR="00010EFA" w:rsidRPr="001129AF">
        <w:rPr>
          <w:rFonts w:hint="eastAsia"/>
          <w:lang w:eastAsia="zh-CN"/>
        </w:rPr>
        <w:t>AV</w:t>
      </w:r>
      <w:r w:rsidR="00010EFA" w:rsidRPr="001129AF">
        <w:rPr>
          <w:rFonts w:hint="eastAsia"/>
          <w:lang w:eastAsia="zh-CN"/>
        </w:rPr>
        <w:t>和</w:t>
      </w:r>
      <w:r w:rsidR="00010EFA" w:rsidRPr="001129AF">
        <w:rPr>
          <w:rFonts w:hint="eastAsia"/>
          <w:lang w:eastAsia="zh-CN"/>
        </w:rPr>
        <w:t>ICT</w:t>
      </w:r>
      <w:r w:rsidR="00010EFA" w:rsidRPr="001129AF">
        <w:rPr>
          <w:rFonts w:hint="eastAsia"/>
          <w:lang w:eastAsia="zh-CN"/>
        </w:rPr>
        <w:t>要求</w:t>
      </w:r>
      <w:r w:rsidR="00010EFA">
        <w:rPr>
          <w:rFonts w:hint="eastAsia"/>
          <w:lang w:eastAsia="zh-CN"/>
        </w:rPr>
        <w:t>，</w:t>
      </w:r>
      <w:r w:rsidR="00010EFA" w:rsidRPr="001129AF">
        <w:rPr>
          <w:rFonts w:hint="eastAsia"/>
          <w:lang w:eastAsia="zh-CN"/>
        </w:rPr>
        <w:t>例如低压照明、绿色认证打印机等）方面支持环保、合乎道德和本地生产的产品</w:t>
      </w:r>
      <w:r w:rsidR="00010EFA" w:rsidRPr="001129AF">
        <w:rPr>
          <w:rFonts w:hint="eastAsia"/>
          <w:lang w:eastAsia="zh-CN"/>
        </w:rPr>
        <w:t>/</w:t>
      </w:r>
      <w:r w:rsidR="00010EFA" w:rsidRPr="001129AF">
        <w:rPr>
          <w:rFonts w:hint="eastAsia"/>
          <w:lang w:eastAsia="zh-CN"/>
        </w:rPr>
        <w:t>材料（例如可重复使用、可回收、</w:t>
      </w:r>
      <w:r w:rsidR="00010EFA">
        <w:rPr>
          <w:rFonts w:hint="eastAsia"/>
          <w:lang w:eastAsia="zh-CN"/>
        </w:rPr>
        <w:t>可再生</w:t>
      </w:r>
      <w:r w:rsidR="00010EFA" w:rsidRPr="001129AF">
        <w:rPr>
          <w:rFonts w:hint="eastAsia"/>
          <w:lang w:eastAsia="zh-CN"/>
        </w:rPr>
        <w:t>和减少废</w:t>
      </w:r>
      <w:r w:rsidR="009D7EF6">
        <w:rPr>
          <w:rFonts w:hint="eastAsia"/>
          <w:lang w:eastAsia="zh-CN"/>
        </w:rPr>
        <w:t>弃</w:t>
      </w:r>
      <w:r w:rsidR="00010EFA" w:rsidRPr="001129AF">
        <w:rPr>
          <w:rFonts w:hint="eastAsia"/>
          <w:lang w:eastAsia="zh-CN"/>
        </w:rPr>
        <w:t>物的</w:t>
      </w:r>
      <w:r w:rsidR="00010EFA">
        <w:rPr>
          <w:rFonts w:hint="eastAsia"/>
          <w:lang w:eastAsia="zh-CN"/>
        </w:rPr>
        <w:t>成分</w:t>
      </w:r>
      <w:r w:rsidR="00010EFA" w:rsidRPr="001129AF">
        <w:rPr>
          <w:rFonts w:hint="eastAsia"/>
          <w:lang w:eastAsia="zh-CN"/>
        </w:rPr>
        <w:t>）</w:t>
      </w:r>
      <w:proofErr w:type="gramStart"/>
      <w:r w:rsidR="00010EFA" w:rsidRPr="001129AF">
        <w:rPr>
          <w:rFonts w:hint="eastAsia"/>
          <w:lang w:eastAsia="zh-CN"/>
        </w:rPr>
        <w:t>和环保选择；</w:t>
      </w:r>
      <w:proofErr w:type="gramEnd"/>
    </w:p>
    <w:p w14:paraId="1A89861F" w14:textId="7417A4EB" w:rsidR="00010EFA" w:rsidRDefault="007725FA" w:rsidP="007725FA">
      <w:pPr>
        <w:pStyle w:val="enumlev2"/>
        <w:rPr>
          <w:rFonts w:ascii="Segoe UI" w:hAnsi="Segoe UI" w:cs="Segoe UI"/>
          <w:sz w:val="21"/>
          <w:szCs w:val="21"/>
          <w:lang w:eastAsia="zh-CN"/>
        </w:rPr>
      </w:pPr>
      <w:r w:rsidRPr="000D084D">
        <w:rPr>
          <w:lang w:eastAsia="zh-CN"/>
        </w:rPr>
        <w:t>d)</w:t>
      </w:r>
      <w:r w:rsidRPr="000D084D">
        <w:rPr>
          <w:lang w:eastAsia="zh-CN"/>
        </w:rPr>
        <w:tab/>
      </w:r>
      <w:r w:rsidR="00010EFA" w:rsidRPr="0099768C">
        <w:rPr>
          <w:rFonts w:hint="eastAsia"/>
          <w:lang w:eastAsia="zh-CN"/>
        </w:rPr>
        <w:t>使用国际电联绿色活动清单确定为使活动更具可持续性而需要采取的关键行动。</w:t>
      </w:r>
    </w:p>
    <w:p w14:paraId="28EB13ED" w14:textId="77777777" w:rsidR="00721257" w:rsidRPr="000D084D" w:rsidRDefault="00010EFA" w:rsidP="00721257">
      <w:pPr>
        <w:pStyle w:val="ArtNo"/>
        <w:rPr>
          <w:rFonts w:cstheme="minorHAnsi"/>
          <w:lang w:eastAsia="zh-CN"/>
        </w:rPr>
      </w:pPr>
      <w:bookmarkStart w:id="12" w:name="ArticleXVI"/>
      <w:r>
        <w:rPr>
          <w:rFonts w:cstheme="minorHAnsi"/>
          <w:lang w:eastAsia="zh-CN"/>
        </w:rPr>
        <w:lastRenderedPageBreak/>
        <w:t>第十</w:t>
      </w:r>
      <w:r>
        <w:rPr>
          <w:rFonts w:cstheme="minorHAnsi" w:hint="eastAsia"/>
          <w:lang w:eastAsia="zh-CN"/>
        </w:rPr>
        <w:t>六</w:t>
      </w:r>
      <w:r w:rsidR="00721257" w:rsidRPr="000D084D">
        <w:rPr>
          <w:rFonts w:cstheme="minorHAnsi"/>
          <w:lang w:eastAsia="zh-CN"/>
        </w:rPr>
        <w:t>条</w:t>
      </w:r>
      <w:bookmarkEnd w:id="12"/>
    </w:p>
    <w:p w14:paraId="5D683B92" w14:textId="77777777" w:rsidR="00721257" w:rsidRPr="000D084D" w:rsidRDefault="00721257" w:rsidP="00721257">
      <w:pPr>
        <w:pStyle w:val="Headingb0"/>
        <w:rPr>
          <w:rFonts w:hint="eastAsia"/>
          <w:lang w:eastAsia="zh-CN"/>
        </w:rPr>
      </w:pPr>
      <w:r w:rsidRPr="000D084D">
        <w:rPr>
          <w:lang w:eastAsia="zh-CN"/>
        </w:rPr>
        <w:t>本协议的修改和终止</w:t>
      </w:r>
    </w:p>
    <w:p w14:paraId="02C22D07" w14:textId="77777777" w:rsidR="00721257" w:rsidRDefault="00010EFA" w:rsidP="00010EFA">
      <w:pPr>
        <w:pStyle w:val="enumlev1"/>
        <w:rPr>
          <w:lang w:eastAsia="zh-CN"/>
        </w:rPr>
      </w:pPr>
      <w:r>
        <w:rPr>
          <w:rFonts w:hint="eastAsia"/>
          <w:lang w:eastAsia="zh-CN"/>
        </w:rPr>
        <w:t>16.1</w:t>
      </w:r>
      <w:r>
        <w:rPr>
          <w:lang w:eastAsia="zh-CN"/>
        </w:rPr>
        <w:tab/>
      </w:r>
      <w:r w:rsidR="00721257" w:rsidRPr="000D084D">
        <w:rPr>
          <w:lang w:eastAsia="zh-CN"/>
        </w:rPr>
        <w:t>未经政府和秘书长的书面同意，不可修改或终止本协议</w:t>
      </w:r>
      <w:r w:rsidR="00721257" w:rsidRPr="000D084D">
        <w:rPr>
          <w:rFonts w:hint="eastAsia"/>
          <w:lang w:eastAsia="zh-CN"/>
        </w:rPr>
        <w:t>，</w:t>
      </w:r>
      <w:r w:rsidR="00721257" w:rsidRPr="000D084D">
        <w:rPr>
          <w:lang w:eastAsia="zh-CN"/>
        </w:rPr>
        <w:t>包括作为其</w:t>
      </w:r>
      <w:r w:rsidR="00721257" w:rsidRPr="000D084D">
        <w:rPr>
          <w:rFonts w:hint="eastAsia"/>
          <w:lang w:eastAsia="zh-CN"/>
        </w:rPr>
        <w:t>不可分割</w:t>
      </w:r>
      <w:r w:rsidR="00721257" w:rsidRPr="000D084D">
        <w:rPr>
          <w:lang w:eastAsia="zh-CN"/>
        </w:rPr>
        <w:t>组成部分的</w:t>
      </w:r>
      <w:r w:rsidR="00721257" w:rsidRPr="003917E9">
        <w:rPr>
          <w:rFonts w:hint="eastAsia"/>
          <w:u w:val="single"/>
          <w:lang w:eastAsia="zh-CN"/>
        </w:rPr>
        <w:t>附件</w:t>
      </w:r>
      <w:r w:rsidR="00721257" w:rsidRPr="003917E9">
        <w:rPr>
          <w:u w:val="single"/>
          <w:lang w:eastAsia="zh-CN"/>
        </w:rPr>
        <w:t>1</w:t>
      </w:r>
      <w:r w:rsidR="00721257" w:rsidRPr="00010EFA">
        <w:rPr>
          <w:rFonts w:hint="eastAsia"/>
          <w:lang w:eastAsia="zh-CN"/>
        </w:rPr>
        <w:t>至</w:t>
      </w:r>
      <w:r w:rsidR="00721257" w:rsidRPr="003917E9">
        <w:rPr>
          <w:u w:val="single"/>
          <w:lang w:eastAsia="zh-CN"/>
        </w:rPr>
        <w:t>4</w:t>
      </w:r>
      <w:r w:rsidR="00721257" w:rsidRPr="000D084D">
        <w:rPr>
          <w:lang w:eastAsia="zh-CN"/>
        </w:rPr>
        <w:t>。任何修改均须视为本协议的组成部分</w:t>
      </w:r>
      <w:r w:rsidR="00721257" w:rsidRPr="000D084D">
        <w:rPr>
          <w:rFonts w:hint="eastAsia"/>
          <w:lang w:eastAsia="zh-CN"/>
        </w:rPr>
        <w:t>。</w:t>
      </w:r>
    </w:p>
    <w:p w14:paraId="6E4628FA" w14:textId="5BE9CA20" w:rsidR="00010EFA" w:rsidRPr="000D084D" w:rsidRDefault="00010EFA" w:rsidP="00010EFA">
      <w:pPr>
        <w:pStyle w:val="enumlev1"/>
        <w:rPr>
          <w:sz w:val="20"/>
          <w:lang w:eastAsia="zh-CN"/>
        </w:rPr>
      </w:pPr>
      <w:r w:rsidRPr="00010EFA">
        <w:rPr>
          <w:rFonts w:hint="eastAsia"/>
          <w:lang w:eastAsia="zh-CN"/>
        </w:rPr>
        <w:t>16.2</w:t>
      </w:r>
      <w:r>
        <w:rPr>
          <w:lang w:eastAsia="zh-CN"/>
        </w:rPr>
        <w:tab/>
      </w:r>
      <w:r w:rsidR="0014634D" w:rsidRPr="0014634D">
        <w:rPr>
          <w:rFonts w:hint="eastAsia"/>
          <w:lang w:eastAsia="zh-CN"/>
        </w:rPr>
        <w:t>尽管有上述规定，如果国际电联合理</w:t>
      </w:r>
      <w:r w:rsidR="0014634D">
        <w:rPr>
          <w:rFonts w:hint="eastAsia"/>
          <w:lang w:eastAsia="zh-CN"/>
        </w:rPr>
        <w:t>地认为</w:t>
      </w:r>
      <w:r w:rsidR="0014634D" w:rsidRPr="0014634D">
        <w:rPr>
          <w:rFonts w:hint="eastAsia"/>
          <w:lang w:eastAsia="zh-CN"/>
        </w:rPr>
        <w:t>出于安全原因，政府</w:t>
      </w:r>
      <w:r w:rsidR="000C2301">
        <w:rPr>
          <w:rFonts w:hint="eastAsia"/>
          <w:lang w:eastAsia="zh-CN"/>
        </w:rPr>
        <w:t>已无法承办</w:t>
      </w:r>
      <w:r w:rsidR="0014634D" w:rsidRPr="0014634D">
        <w:rPr>
          <w:rFonts w:hint="eastAsia"/>
          <w:lang w:eastAsia="zh-CN"/>
        </w:rPr>
        <w:t>会议或</w:t>
      </w:r>
      <w:r w:rsidR="000C2301">
        <w:rPr>
          <w:rFonts w:hint="eastAsia"/>
          <w:lang w:eastAsia="zh-CN"/>
        </w:rPr>
        <w:t>无法使</w:t>
      </w:r>
      <w:r w:rsidR="0014634D" w:rsidRPr="0014634D">
        <w:rPr>
          <w:rFonts w:hint="eastAsia"/>
          <w:lang w:eastAsia="zh-CN"/>
        </w:rPr>
        <w:t>会议在预定日期举行，</w:t>
      </w:r>
      <w:r w:rsidR="000C2301">
        <w:rPr>
          <w:rFonts w:hint="eastAsia"/>
          <w:lang w:eastAsia="zh-CN"/>
        </w:rPr>
        <w:t>则</w:t>
      </w:r>
      <w:r w:rsidR="0014634D" w:rsidRPr="0014634D">
        <w:rPr>
          <w:rFonts w:hint="eastAsia"/>
          <w:lang w:eastAsia="zh-CN"/>
        </w:rPr>
        <w:t>国际电联可在提前三十</w:t>
      </w:r>
      <w:r w:rsidR="000C2301">
        <w:rPr>
          <w:rFonts w:hint="eastAsia"/>
          <w:lang w:eastAsia="zh-CN"/>
        </w:rPr>
        <w:t>（</w:t>
      </w:r>
      <w:r w:rsidR="0014634D" w:rsidRPr="0014634D">
        <w:rPr>
          <w:rFonts w:hint="eastAsia"/>
          <w:lang w:eastAsia="zh-CN"/>
        </w:rPr>
        <w:t>30</w:t>
      </w:r>
      <w:r w:rsidR="000C2301">
        <w:rPr>
          <w:rFonts w:hint="eastAsia"/>
          <w:lang w:eastAsia="zh-CN"/>
        </w:rPr>
        <w:t>）</w:t>
      </w:r>
      <w:r w:rsidR="0014634D" w:rsidRPr="0014634D">
        <w:rPr>
          <w:rFonts w:hint="eastAsia"/>
          <w:lang w:eastAsia="zh-CN"/>
        </w:rPr>
        <w:t>个日历日向政府发出书面通知后终止本协议。在这种情况下，</w:t>
      </w:r>
      <w:r w:rsidR="000C2301">
        <w:rPr>
          <w:rFonts w:hint="eastAsia"/>
          <w:lang w:eastAsia="zh-CN"/>
        </w:rPr>
        <w:t>须</w:t>
      </w:r>
      <w:r w:rsidR="0014634D" w:rsidRPr="0014634D">
        <w:rPr>
          <w:rFonts w:hint="eastAsia"/>
          <w:lang w:eastAsia="zh-CN"/>
        </w:rPr>
        <w:t>适用上文第</w:t>
      </w:r>
      <w:r w:rsidR="0014634D" w:rsidRPr="0014634D">
        <w:rPr>
          <w:rFonts w:hint="eastAsia"/>
          <w:lang w:eastAsia="zh-CN"/>
        </w:rPr>
        <w:t>10.2</w:t>
      </w:r>
      <w:r w:rsidR="0014634D" w:rsidRPr="0014634D">
        <w:rPr>
          <w:rFonts w:hint="eastAsia"/>
          <w:lang w:eastAsia="zh-CN"/>
        </w:rPr>
        <w:t>段的规定。</w:t>
      </w:r>
    </w:p>
    <w:p w14:paraId="149EEAF2" w14:textId="77777777" w:rsidR="00721257" w:rsidRPr="000D084D" w:rsidRDefault="00721257" w:rsidP="00721257">
      <w:pPr>
        <w:pStyle w:val="ArtNo"/>
        <w:rPr>
          <w:rFonts w:cstheme="minorHAnsi"/>
          <w:lang w:eastAsia="zh-CN"/>
        </w:rPr>
      </w:pPr>
      <w:r w:rsidRPr="000D084D">
        <w:rPr>
          <w:rFonts w:cstheme="minorHAnsi"/>
          <w:lang w:eastAsia="zh-CN"/>
        </w:rPr>
        <w:t>第十</w:t>
      </w:r>
      <w:r w:rsidR="00921030">
        <w:rPr>
          <w:rFonts w:cstheme="minorHAnsi" w:hint="eastAsia"/>
          <w:lang w:eastAsia="zh-CN"/>
        </w:rPr>
        <w:t>七</w:t>
      </w:r>
      <w:r w:rsidRPr="000D084D">
        <w:rPr>
          <w:rFonts w:cstheme="minorHAnsi"/>
          <w:lang w:eastAsia="zh-CN"/>
        </w:rPr>
        <w:t>条</w:t>
      </w:r>
    </w:p>
    <w:p w14:paraId="2FA81484" w14:textId="5F4DCB7D" w:rsidR="00721257" w:rsidRPr="000D084D" w:rsidRDefault="00721257" w:rsidP="00721257">
      <w:pPr>
        <w:pStyle w:val="Headingb0"/>
        <w:rPr>
          <w:rFonts w:hint="eastAsia"/>
          <w:lang w:eastAsia="zh-CN"/>
        </w:rPr>
      </w:pPr>
      <w:r w:rsidRPr="000D084D">
        <w:rPr>
          <w:lang w:eastAsia="zh-CN"/>
        </w:rPr>
        <w:t>本协议的</w:t>
      </w:r>
      <w:r w:rsidR="003019AA">
        <w:rPr>
          <w:rFonts w:hint="eastAsia"/>
          <w:lang w:eastAsia="zh-CN"/>
        </w:rPr>
        <w:t>签署、</w:t>
      </w:r>
      <w:r w:rsidRPr="000D084D">
        <w:rPr>
          <w:lang w:eastAsia="zh-CN"/>
        </w:rPr>
        <w:t>生效和期限</w:t>
      </w:r>
    </w:p>
    <w:p w14:paraId="5E27D42F" w14:textId="0AC8459F" w:rsidR="00F27926" w:rsidRPr="00F27926" w:rsidRDefault="00F27926" w:rsidP="00721257">
      <w:pPr>
        <w:pStyle w:val="enumlev1"/>
        <w:rPr>
          <w:rFonts w:cstheme="minorHAnsi"/>
          <w:lang w:val="fr-CH" w:eastAsia="zh-CN"/>
        </w:rPr>
      </w:pPr>
      <w:r w:rsidRPr="00F27926">
        <w:rPr>
          <w:rFonts w:cstheme="minorHAnsi" w:hint="eastAsia"/>
          <w:lang w:val="fr-CH" w:eastAsia="zh-CN"/>
        </w:rPr>
        <w:t>17.1</w:t>
      </w:r>
      <w:r w:rsidRPr="00F27926">
        <w:rPr>
          <w:rFonts w:cstheme="minorHAnsi"/>
          <w:lang w:val="fr-CH" w:eastAsia="zh-CN"/>
        </w:rPr>
        <w:tab/>
      </w:r>
      <w:r w:rsidRPr="000D084D">
        <w:rPr>
          <w:rFonts w:hint="eastAsia"/>
          <w:lang w:eastAsia="zh-CN"/>
        </w:rPr>
        <w:t>本协议可使用电子或传真签名签署</w:t>
      </w:r>
      <w:r w:rsidRPr="00F27926">
        <w:rPr>
          <w:rFonts w:hint="eastAsia"/>
          <w:lang w:val="fr-CH" w:eastAsia="zh-CN"/>
        </w:rPr>
        <w:t>，</w:t>
      </w:r>
      <w:r w:rsidRPr="000D084D">
        <w:rPr>
          <w:rFonts w:hint="eastAsia"/>
          <w:lang w:eastAsia="zh-CN"/>
        </w:rPr>
        <w:t>一份或多份副本</w:t>
      </w:r>
      <w:r w:rsidRPr="00F27926">
        <w:rPr>
          <w:rFonts w:hint="eastAsia"/>
          <w:lang w:val="fr-CH" w:eastAsia="zh-CN"/>
        </w:rPr>
        <w:t>，</w:t>
      </w:r>
      <w:r w:rsidRPr="000D084D">
        <w:rPr>
          <w:rFonts w:hint="eastAsia"/>
          <w:lang w:eastAsia="zh-CN"/>
        </w:rPr>
        <w:t>每份副本均须被视为原件</w:t>
      </w:r>
      <w:r w:rsidRPr="00F27926">
        <w:rPr>
          <w:rFonts w:hint="eastAsia"/>
          <w:lang w:val="fr-CH" w:eastAsia="zh-CN"/>
        </w:rPr>
        <w:t>，</w:t>
      </w:r>
      <w:r w:rsidRPr="000D084D">
        <w:rPr>
          <w:rFonts w:hint="eastAsia"/>
          <w:lang w:eastAsia="zh-CN"/>
        </w:rPr>
        <w:t>但所有副本合在一起构成同一份文书。</w:t>
      </w:r>
    </w:p>
    <w:p w14:paraId="3903ECCF" w14:textId="77777777" w:rsidR="00721257" w:rsidRPr="000D084D" w:rsidRDefault="00F27926" w:rsidP="00721257">
      <w:pPr>
        <w:pStyle w:val="enumlev1"/>
        <w:rPr>
          <w:rFonts w:cstheme="minorHAnsi"/>
          <w:lang w:eastAsia="zh-CN"/>
        </w:rPr>
      </w:pPr>
      <w:r>
        <w:rPr>
          <w:rFonts w:cstheme="minorHAnsi"/>
          <w:lang w:eastAsia="zh-CN"/>
        </w:rPr>
        <w:t>1</w:t>
      </w:r>
      <w:r>
        <w:rPr>
          <w:rFonts w:cstheme="minorHAnsi" w:hint="eastAsia"/>
          <w:lang w:eastAsia="zh-CN"/>
        </w:rPr>
        <w:t>7</w:t>
      </w:r>
      <w:r>
        <w:rPr>
          <w:rFonts w:cstheme="minorHAnsi"/>
          <w:lang w:eastAsia="zh-CN"/>
        </w:rPr>
        <w:t>.</w:t>
      </w:r>
      <w:r>
        <w:rPr>
          <w:rFonts w:cstheme="minorHAnsi" w:hint="eastAsia"/>
          <w:lang w:eastAsia="zh-CN"/>
        </w:rPr>
        <w:t>2</w:t>
      </w:r>
      <w:r w:rsidR="00721257" w:rsidRPr="000D084D">
        <w:rPr>
          <w:rFonts w:cstheme="minorHAnsi"/>
          <w:lang w:eastAsia="zh-CN"/>
        </w:rPr>
        <w:tab/>
      </w:r>
      <w:r w:rsidR="00721257" w:rsidRPr="000D084D">
        <w:rPr>
          <w:rFonts w:cstheme="minorHAnsi"/>
          <w:lang w:eastAsia="zh-CN"/>
        </w:rPr>
        <w:t>本协议将自双方签字之日起生效。</w:t>
      </w:r>
    </w:p>
    <w:p w14:paraId="66A0A3F4" w14:textId="77777777" w:rsidR="00721257" w:rsidRPr="000D084D" w:rsidRDefault="00F27926" w:rsidP="00721257">
      <w:pPr>
        <w:pStyle w:val="enumlev1"/>
        <w:rPr>
          <w:rFonts w:cstheme="minorHAnsi"/>
          <w:lang w:eastAsia="zh-CN"/>
        </w:rPr>
      </w:pPr>
      <w:r>
        <w:rPr>
          <w:rFonts w:cstheme="minorHAnsi"/>
          <w:lang w:eastAsia="zh-CN"/>
        </w:rPr>
        <w:t>1</w:t>
      </w:r>
      <w:r>
        <w:rPr>
          <w:rFonts w:cstheme="minorHAnsi" w:hint="eastAsia"/>
          <w:lang w:eastAsia="zh-CN"/>
        </w:rPr>
        <w:t>7</w:t>
      </w:r>
      <w:r>
        <w:rPr>
          <w:rFonts w:cstheme="minorHAnsi"/>
          <w:lang w:eastAsia="zh-CN"/>
        </w:rPr>
        <w:t>.</w:t>
      </w:r>
      <w:r>
        <w:rPr>
          <w:rFonts w:cstheme="minorHAnsi" w:hint="eastAsia"/>
          <w:lang w:eastAsia="zh-CN"/>
        </w:rPr>
        <w:t>3</w:t>
      </w:r>
      <w:r w:rsidR="00721257" w:rsidRPr="000D084D">
        <w:rPr>
          <w:rFonts w:cstheme="minorHAnsi"/>
          <w:lang w:eastAsia="zh-CN"/>
        </w:rPr>
        <w:tab/>
      </w:r>
      <w:r w:rsidR="00721257" w:rsidRPr="000D084D">
        <w:rPr>
          <w:rFonts w:cstheme="minorHAnsi"/>
          <w:lang w:eastAsia="zh-CN"/>
        </w:rPr>
        <w:t>本协议条款的有效期</w:t>
      </w:r>
      <w:r w:rsidR="00721257" w:rsidRPr="000D084D">
        <w:rPr>
          <w:rFonts w:cstheme="minorHAnsi" w:hint="eastAsia"/>
          <w:lang w:eastAsia="zh-CN"/>
        </w:rPr>
        <w:t>须</w:t>
      </w:r>
      <w:r w:rsidR="00721257" w:rsidRPr="000D084D">
        <w:rPr>
          <w:rFonts w:cstheme="minorHAnsi"/>
          <w:lang w:eastAsia="zh-CN"/>
        </w:rPr>
        <w:t>持续到双方根据本协议的条款和条件最终解决与会议有关的所有组织、财务和其它问题为止。</w:t>
      </w:r>
    </w:p>
    <w:p w14:paraId="3BBEB0EA" w14:textId="77777777" w:rsidR="00721257" w:rsidRPr="000D084D" w:rsidRDefault="00721257" w:rsidP="00721257">
      <w:pPr>
        <w:ind w:firstLineChars="200" w:firstLine="480"/>
        <w:rPr>
          <w:rFonts w:cstheme="minorHAnsi"/>
          <w:lang w:eastAsia="zh-CN"/>
        </w:rPr>
      </w:pPr>
      <w:r w:rsidRPr="000D084D">
        <w:rPr>
          <w:rFonts w:cstheme="minorHAnsi"/>
          <w:lang w:eastAsia="zh-CN"/>
        </w:rPr>
        <w:t>本协议经以下授权人签署，以英文书写，一式两（</w:t>
      </w:r>
      <w:r w:rsidRPr="000D084D">
        <w:rPr>
          <w:rFonts w:cstheme="minorHAnsi"/>
          <w:lang w:eastAsia="zh-CN"/>
        </w:rPr>
        <w:t>2</w:t>
      </w:r>
      <w:r w:rsidRPr="000D084D">
        <w:rPr>
          <w:rFonts w:cstheme="minorHAnsi"/>
          <w:lang w:eastAsia="zh-CN"/>
        </w:rPr>
        <w:t>）份，以昭信守</w:t>
      </w:r>
      <w:r w:rsidRPr="000D084D">
        <w:rPr>
          <w:rFonts w:cstheme="minorHAnsi" w:hint="eastAsia"/>
          <w:lang w:eastAsia="zh-CN"/>
        </w:rPr>
        <w:t>。</w:t>
      </w:r>
    </w:p>
    <w:p w14:paraId="1A275AED" w14:textId="77777777" w:rsidR="00721257" w:rsidRDefault="00721257" w:rsidP="00721257">
      <w:pPr>
        <w:keepNext/>
        <w:keepLines/>
        <w:overflowPunct/>
        <w:autoSpaceDE/>
        <w:autoSpaceDN/>
        <w:adjustRightInd/>
        <w:spacing w:before="600" w:after="120"/>
        <w:textAlignment w:val="auto"/>
        <w:rPr>
          <w:rFonts w:cstheme="minorHAnsi"/>
          <w:sz w:val="20"/>
          <w:lang w:eastAsia="zh-CN"/>
        </w:rPr>
      </w:pPr>
    </w:p>
    <w:tbl>
      <w:tblPr>
        <w:tblW w:w="5000" w:type="pct"/>
        <w:tblLook w:val="0000" w:firstRow="0" w:lastRow="0" w:firstColumn="0" w:lastColumn="0" w:noHBand="0" w:noVBand="0"/>
      </w:tblPr>
      <w:tblGrid>
        <w:gridCol w:w="4673"/>
        <w:gridCol w:w="294"/>
        <w:gridCol w:w="4672"/>
      </w:tblGrid>
      <w:tr w:rsidR="00721257" w14:paraId="58413CF2" w14:textId="77777777" w:rsidTr="00902461">
        <w:tc>
          <w:tcPr>
            <w:tcW w:w="4673" w:type="dxa"/>
          </w:tcPr>
          <w:p w14:paraId="72D804C5" w14:textId="68D42752" w:rsidR="00721257" w:rsidRDefault="000C2301" w:rsidP="00D72A02">
            <w:pPr>
              <w:pStyle w:val="MOSSignatureTable"/>
              <w:rPr>
                <w:sz w:val="20"/>
                <w:lang w:eastAsia="zh-CN"/>
              </w:rPr>
            </w:pPr>
            <w:r>
              <w:rPr>
                <w:rFonts w:asciiTheme="minorHAnsi" w:hAnsiTheme="minorHAnsi" w:hint="eastAsia"/>
                <w:sz w:val="24"/>
                <w:szCs w:val="24"/>
                <w:lang w:eastAsia="zh-CN"/>
              </w:rPr>
              <w:t>卢旺达</w:t>
            </w:r>
            <w:r w:rsidR="001376C4">
              <w:rPr>
                <w:rFonts w:asciiTheme="minorHAnsi" w:hAnsiTheme="minorHAnsi" w:hint="eastAsia"/>
                <w:sz w:val="24"/>
                <w:szCs w:val="24"/>
                <w:lang w:eastAsia="zh-CN"/>
              </w:rPr>
              <w:t>共和国</w:t>
            </w:r>
            <w:r w:rsidR="00721257" w:rsidRPr="000D084D">
              <w:rPr>
                <w:rFonts w:asciiTheme="minorHAnsi" w:hAnsiTheme="minorHAnsi"/>
                <w:sz w:val="24"/>
                <w:szCs w:val="24"/>
                <w:lang w:val="ru-RU" w:eastAsia="zh-CN"/>
              </w:rPr>
              <w:t>政府代表</w:t>
            </w:r>
          </w:p>
        </w:tc>
        <w:tc>
          <w:tcPr>
            <w:tcW w:w="294" w:type="dxa"/>
          </w:tcPr>
          <w:p w14:paraId="643BEF21" w14:textId="77777777" w:rsidR="00721257" w:rsidRDefault="00721257" w:rsidP="00D72A02">
            <w:pPr>
              <w:pStyle w:val="MOSSignatureTable"/>
              <w:rPr>
                <w:sz w:val="20"/>
                <w:lang w:eastAsia="zh-CN"/>
              </w:rPr>
            </w:pPr>
          </w:p>
        </w:tc>
        <w:tc>
          <w:tcPr>
            <w:tcW w:w="4672" w:type="dxa"/>
          </w:tcPr>
          <w:p w14:paraId="6A519EAD" w14:textId="19A1E6A4" w:rsidR="00721257" w:rsidRDefault="00721257" w:rsidP="00D72A02">
            <w:pPr>
              <w:pStyle w:val="MOSSignatureTable"/>
              <w:rPr>
                <w:sz w:val="20"/>
              </w:rPr>
            </w:pPr>
            <w:proofErr w:type="spellStart"/>
            <w:r w:rsidRPr="000D084D">
              <w:rPr>
                <w:sz w:val="24"/>
                <w:szCs w:val="24"/>
                <w:lang w:val="ru-RU"/>
              </w:rPr>
              <w:t>国际电信联盟代表</w:t>
            </w:r>
            <w:proofErr w:type="spellEnd"/>
          </w:p>
        </w:tc>
      </w:tr>
      <w:tr w:rsidR="00721257" w14:paraId="5CD52A82" w14:textId="77777777" w:rsidTr="00902461">
        <w:tc>
          <w:tcPr>
            <w:tcW w:w="4673" w:type="dxa"/>
            <w:tcBorders>
              <w:bottom w:val="single" w:sz="4" w:space="0" w:color="auto"/>
            </w:tcBorders>
          </w:tcPr>
          <w:p w14:paraId="59CBF18B" w14:textId="77777777" w:rsidR="00721257" w:rsidRDefault="00721257" w:rsidP="00D72A02">
            <w:pPr>
              <w:pStyle w:val="MOSSignatureTable"/>
              <w:rPr>
                <w:sz w:val="20"/>
              </w:rPr>
            </w:pPr>
          </w:p>
          <w:p w14:paraId="7FFE5555" w14:textId="77777777" w:rsidR="00721257" w:rsidRDefault="00721257" w:rsidP="00D72A02">
            <w:pPr>
              <w:pStyle w:val="MOSNormal"/>
            </w:pPr>
          </w:p>
        </w:tc>
        <w:tc>
          <w:tcPr>
            <w:tcW w:w="294" w:type="dxa"/>
          </w:tcPr>
          <w:p w14:paraId="5B1C9709" w14:textId="77777777" w:rsidR="00721257" w:rsidRDefault="00721257" w:rsidP="00D72A02">
            <w:pPr>
              <w:pStyle w:val="MOSSignatureTable"/>
              <w:rPr>
                <w:sz w:val="20"/>
              </w:rPr>
            </w:pPr>
          </w:p>
        </w:tc>
        <w:tc>
          <w:tcPr>
            <w:tcW w:w="4672" w:type="dxa"/>
            <w:tcBorders>
              <w:bottom w:val="single" w:sz="4" w:space="0" w:color="auto"/>
            </w:tcBorders>
          </w:tcPr>
          <w:p w14:paraId="72DB2988" w14:textId="77777777" w:rsidR="00721257" w:rsidRDefault="00721257" w:rsidP="00D72A02">
            <w:pPr>
              <w:pStyle w:val="MOSSignatureTable"/>
              <w:rPr>
                <w:sz w:val="20"/>
              </w:rPr>
            </w:pPr>
          </w:p>
        </w:tc>
      </w:tr>
      <w:tr w:rsidR="00721257" w14:paraId="45C5FC6D" w14:textId="77777777" w:rsidTr="00902461">
        <w:tc>
          <w:tcPr>
            <w:tcW w:w="4673" w:type="dxa"/>
            <w:tcBorders>
              <w:top w:val="single" w:sz="4" w:space="0" w:color="auto"/>
            </w:tcBorders>
          </w:tcPr>
          <w:p w14:paraId="78CCB0D6" w14:textId="77777777" w:rsidR="00721257" w:rsidRDefault="00721257" w:rsidP="00D72A02">
            <w:pPr>
              <w:pStyle w:val="MOSSignatureTable"/>
              <w:spacing w:before="0" w:after="0"/>
              <w:rPr>
                <w:sz w:val="20"/>
              </w:rPr>
            </w:pPr>
          </w:p>
        </w:tc>
        <w:tc>
          <w:tcPr>
            <w:tcW w:w="294" w:type="dxa"/>
          </w:tcPr>
          <w:p w14:paraId="5FA90C5C" w14:textId="77777777" w:rsidR="00721257" w:rsidRDefault="00721257" w:rsidP="00D72A02">
            <w:pPr>
              <w:pStyle w:val="MOSSignatureTable"/>
              <w:spacing w:before="0" w:after="0"/>
              <w:rPr>
                <w:sz w:val="20"/>
              </w:rPr>
            </w:pPr>
          </w:p>
        </w:tc>
        <w:tc>
          <w:tcPr>
            <w:tcW w:w="4672" w:type="dxa"/>
            <w:tcBorders>
              <w:top w:val="single" w:sz="4" w:space="0" w:color="auto"/>
            </w:tcBorders>
          </w:tcPr>
          <w:p w14:paraId="734C00C2" w14:textId="77777777" w:rsidR="00721257" w:rsidRDefault="00721257" w:rsidP="00D72A02">
            <w:pPr>
              <w:pStyle w:val="MOSSignatureTable"/>
              <w:spacing w:before="0" w:after="0"/>
              <w:rPr>
                <w:sz w:val="20"/>
              </w:rPr>
            </w:pPr>
          </w:p>
        </w:tc>
      </w:tr>
      <w:tr w:rsidR="00902461" w:rsidRPr="0044015D" w14:paraId="5A55179D" w14:textId="77777777" w:rsidTr="00902461">
        <w:tc>
          <w:tcPr>
            <w:tcW w:w="4673" w:type="dxa"/>
          </w:tcPr>
          <w:p w14:paraId="039D34EF" w14:textId="77777777" w:rsidR="000C2301" w:rsidRPr="00C53852" w:rsidRDefault="000C2301" w:rsidP="000C2301">
            <w:pPr>
              <w:pStyle w:val="MOSSignatureTable"/>
              <w:pBdr>
                <w:top w:val="nil"/>
                <w:left w:val="nil"/>
                <w:bottom w:val="nil"/>
                <w:right w:val="nil"/>
                <w:between w:val="nil"/>
              </w:pBdr>
              <w:tabs>
                <w:tab w:val="left" w:pos="794"/>
                <w:tab w:val="left" w:pos="1191"/>
                <w:tab w:val="left" w:pos="1588"/>
                <w:tab w:val="left" w:pos="1985"/>
              </w:tabs>
              <w:overflowPunct w:val="0"/>
              <w:autoSpaceDE w:val="0"/>
              <w:autoSpaceDN w:val="0"/>
              <w:adjustRightInd w:val="0"/>
              <w:spacing w:before="0" w:after="0"/>
              <w:textAlignment w:val="baseline"/>
              <w:rPr>
                <w:rFonts w:asciiTheme="minorHAnsi" w:hAnsiTheme="minorHAnsi" w:cstheme="minorHAnsi"/>
                <w:sz w:val="24"/>
                <w:szCs w:val="24"/>
                <w:lang w:val="ru-RU" w:eastAsia="zh-CN"/>
              </w:rPr>
            </w:pPr>
            <w:r w:rsidRPr="00C53852">
              <w:rPr>
                <w:rFonts w:asciiTheme="minorHAnsi" w:hAnsiTheme="minorHAnsi" w:cstheme="minorHAnsi"/>
                <w:sz w:val="24"/>
                <w:szCs w:val="24"/>
                <w:lang w:val="ru-RU"/>
              </w:rPr>
              <w:t>ICT</w:t>
            </w:r>
            <w:r w:rsidRPr="00C53852">
              <w:rPr>
                <w:rFonts w:asciiTheme="minorHAnsi" w:hAnsiTheme="minorHAnsi" w:cstheme="minorHAnsi"/>
                <w:sz w:val="24"/>
                <w:szCs w:val="24"/>
                <w:lang w:val="ru-RU" w:eastAsia="zh-CN"/>
              </w:rPr>
              <w:t>和创新部</w:t>
            </w:r>
          </w:p>
          <w:p w14:paraId="5771B571" w14:textId="7E224425" w:rsidR="00902461" w:rsidRPr="00C53852" w:rsidRDefault="00902461" w:rsidP="000C2301">
            <w:pPr>
              <w:pStyle w:val="MOSSignatureTable"/>
              <w:pBdr>
                <w:top w:val="nil"/>
                <w:left w:val="nil"/>
                <w:bottom w:val="nil"/>
                <w:right w:val="nil"/>
                <w:between w:val="nil"/>
              </w:pBdr>
              <w:tabs>
                <w:tab w:val="left" w:pos="794"/>
                <w:tab w:val="left" w:pos="1191"/>
                <w:tab w:val="left" w:pos="1588"/>
                <w:tab w:val="left" w:pos="1985"/>
              </w:tabs>
              <w:overflowPunct w:val="0"/>
              <w:autoSpaceDE w:val="0"/>
              <w:autoSpaceDN w:val="0"/>
              <w:adjustRightInd w:val="0"/>
              <w:spacing w:before="0" w:after="0"/>
              <w:textAlignment w:val="baseline"/>
              <w:rPr>
                <w:rFonts w:asciiTheme="minorHAnsi" w:hAnsiTheme="minorHAnsi" w:cstheme="minorHAnsi"/>
                <w:sz w:val="24"/>
                <w:szCs w:val="24"/>
                <w:lang w:val="ru-RU"/>
              </w:rPr>
            </w:pPr>
            <w:proofErr w:type="spellStart"/>
            <w:r w:rsidRPr="00C53852">
              <w:rPr>
                <w:rFonts w:asciiTheme="minorHAnsi" w:hAnsiTheme="minorHAnsi" w:cstheme="minorHAnsi"/>
                <w:sz w:val="24"/>
                <w:szCs w:val="24"/>
                <w:lang w:val="ru-RU"/>
              </w:rPr>
              <w:t>Paula</w:t>
            </w:r>
            <w:proofErr w:type="spellEnd"/>
            <w:r w:rsidRPr="00C53852">
              <w:rPr>
                <w:rFonts w:asciiTheme="minorHAnsi" w:hAnsiTheme="minorHAnsi" w:cstheme="minorHAnsi"/>
                <w:sz w:val="24"/>
                <w:szCs w:val="24"/>
                <w:lang w:val="ru-RU"/>
              </w:rPr>
              <w:t xml:space="preserve"> </w:t>
            </w:r>
            <w:proofErr w:type="spellStart"/>
            <w:r w:rsidRPr="00C53852">
              <w:rPr>
                <w:rFonts w:asciiTheme="minorHAnsi" w:hAnsiTheme="minorHAnsi" w:cstheme="minorHAnsi"/>
                <w:sz w:val="24"/>
                <w:szCs w:val="24"/>
                <w:lang w:val="ru-RU"/>
              </w:rPr>
              <w:t>Ingabire</w:t>
            </w:r>
            <w:r w:rsidR="000C2301" w:rsidRPr="00C53852">
              <w:rPr>
                <w:rFonts w:asciiTheme="minorHAnsi" w:hAnsiTheme="minorHAnsi" w:cstheme="minorHAnsi"/>
                <w:sz w:val="24"/>
                <w:szCs w:val="24"/>
                <w:lang w:val="ru-RU"/>
              </w:rPr>
              <w:t>女士</w:t>
            </w:r>
            <w:proofErr w:type="spellEnd"/>
          </w:p>
          <w:p w14:paraId="404A93B5" w14:textId="3121F0DE" w:rsidR="00902461" w:rsidRPr="000C2301" w:rsidRDefault="00902461" w:rsidP="000C2301">
            <w:pPr>
              <w:pStyle w:val="MOSSignatureTable"/>
              <w:pBdr>
                <w:top w:val="nil"/>
                <w:left w:val="nil"/>
                <w:bottom w:val="nil"/>
                <w:right w:val="nil"/>
                <w:between w:val="nil"/>
              </w:pBdr>
              <w:tabs>
                <w:tab w:val="left" w:pos="794"/>
                <w:tab w:val="left" w:pos="1191"/>
                <w:tab w:val="left" w:pos="1588"/>
                <w:tab w:val="left" w:pos="1985"/>
              </w:tabs>
              <w:overflowPunct w:val="0"/>
              <w:autoSpaceDE w:val="0"/>
              <w:autoSpaceDN w:val="0"/>
              <w:adjustRightInd w:val="0"/>
              <w:spacing w:before="0" w:after="0"/>
              <w:textAlignment w:val="baseline"/>
              <w:rPr>
                <w:sz w:val="24"/>
                <w:szCs w:val="24"/>
                <w:lang w:val="ru-RU"/>
              </w:rPr>
            </w:pPr>
          </w:p>
        </w:tc>
        <w:tc>
          <w:tcPr>
            <w:tcW w:w="294" w:type="dxa"/>
          </w:tcPr>
          <w:p w14:paraId="08115090" w14:textId="77777777" w:rsidR="00902461" w:rsidRDefault="00902461" w:rsidP="00902461">
            <w:pPr>
              <w:pStyle w:val="MOSSignatureTable"/>
              <w:spacing w:before="0" w:after="0"/>
              <w:rPr>
                <w:sz w:val="20"/>
              </w:rPr>
            </w:pPr>
          </w:p>
        </w:tc>
        <w:tc>
          <w:tcPr>
            <w:tcW w:w="4672" w:type="dxa"/>
          </w:tcPr>
          <w:p w14:paraId="1B4C5492" w14:textId="77777777" w:rsidR="00902461" w:rsidRPr="0044015D" w:rsidRDefault="00902461" w:rsidP="00902461">
            <w:pPr>
              <w:pStyle w:val="MOSSignatureTable"/>
              <w:tabs>
                <w:tab w:val="left" w:pos="794"/>
                <w:tab w:val="left" w:pos="1191"/>
                <w:tab w:val="left" w:pos="1588"/>
                <w:tab w:val="left" w:pos="1985"/>
              </w:tabs>
              <w:overflowPunct w:val="0"/>
              <w:autoSpaceDE w:val="0"/>
              <w:autoSpaceDN w:val="0"/>
              <w:adjustRightInd w:val="0"/>
              <w:spacing w:before="0" w:after="0"/>
              <w:textAlignment w:val="baseline"/>
              <w:rPr>
                <w:sz w:val="20"/>
                <w:lang w:val="en-US"/>
              </w:rPr>
            </w:pPr>
            <w:proofErr w:type="spellStart"/>
            <w:r w:rsidRPr="000D084D">
              <w:rPr>
                <w:rFonts w:hint="eastAsia"/>
                <w:sz w:val="24"/>
                <w:szCs w:val="24"/>
                <w:lang w:val="ru-RU"/>
              </w:rPr>
              <w:t>秘书长</w:t>
            </w:r>
            <w:proofErr w:type="spellEnd"/>
            <w:r>
              <w:rPr>
                <w:sz w:val="24"/>
                <w:szCs w:val="24"/>
                <w:lang w:val="ru-RU"/>
              </w:rPr>
              <w:br/>
            </w:r>
            <w:proofErr w:type="spellStart"/>
            <w:r w:rsidRPr="000D084D">
              <w:rPr>
                <w:rFonts w:hint="eastAsia"/>
                <w:sz w:val="24"/>
                <w:szCs w:val="24"/>
                <w:lang w:val="ru-RU"/>
              </w:rPr>
              <w:t>赵厚麟</w:t>
            </w:r>
            <w:proofErr w:type="spellEnd"/>
            <w:r w:rsidRPr="000D084D">
              <w:rPr>
                <w:rFonts w:hint="eastAsia"/>
                <w:sz w:val="24"/>
                <w:szCs w:val="24"/>
                <w:lang w:val="ru-RU" w:eastAsia="zh-CN"/>
              </w:rPr>
              <w:t>先生</w:t>
            </w:r>
          </w:p>
        </w:tc>
      </w:tr>
      <w:tr w:rsidR="00902461" w:rsidRPr="0044015D" w14:paraId="7FA05608" w14:textId="77777777" w:rsidTr="00902461">
        <w:tc>
          <w:tcPr>
            <w:tcW w:w="4673" w:type="dxa"/>
          </w:tcPr>
          <w:p w14:paraId="0D77D32E" w14:textId="77777777" w:rsidR="00902461" w:rsidRPr="0044015D" w:rsidRDefault="00902461" w:rsidP="00902461">
            <w:pPr>
              <w:pStyle w:val="MOSSignatureTable"/>
              <w:tabs>
                <w:tab w:val="left" w:pos="794"/>
                <w:tab w:val="left" w:pos="1191"/>
                <w:tab w:val="left" w:pos="1588"/>
                <w:tab w:val="left" w:pos="1985"/>
              </w:tabs>
              <w:overflowPunct w:val="0"/>
              <w:autoSpaceDE w:val="0"/>
              <w:autoSpaceDN w:val="0"/>
              <w:adjustRightInd w:val="0"/>
              <w:spacing w:before="0" w:after="0"/>
              <w:textAlignment w:val="baseline"/>
              <w:rPr>
                <w:sz w:val="20"/>
                <w:lang w:val="en-US"/>
              </w:rPr>
            </w:pPr>
          </w:p>
        </w:tc>
        <w:tc>
          <w:tcPr>
            <w:tcW w:w="294" w:type="dxa"/>
          </w:tcPr>
          <w:p w14:paraId="48ED49D4" w14:textId="77777777" w:rsidR="00902461" w:rsidRPr="0044015D" w:rsidRDefault="00902461" w:rsidP="00902461">
            <w:pPr>
              <w:pStyle w:val="MOSSignatureTable"/>
              <w:tabs>
                <w:tab w:val="left" w:pos="794"/>
                <w:tab w:val="left" w:pos="1191"/>
                <w:tab w:val="left" w:pos="1588"/>
                <w:tab w:val="left" w:pos="1985"/>
              </w:tabs>
              <w:overflowPunct w:val="0"/>
              <w:autoSpaceDE w:val="0"/>
              <w:autoSpaceDN w:val="0"/>
              <w:adjustRightInd w:val="0"/>
              <w:spacing w:before="0" w:after="0"/>
              <w:textAlignment w:val="baseline"/>
              <w:rPr>
                <w:sz w:val="20"/>
                <w:lang w:val="en-US"/>
              </w:rPr>
            </w:pPr>
          </w:p>
        </w:tc>
        <w:tc>
          <w:tcPr>
            <w:tcW w:w="4672" w:type="dxa"/>
          </w:tcPr>
          <w:p w14:paraId="523613BF" w14:textId="77777777" w:rsidR="00902461" w:rsidRPr="0044015D" w:rsidRDefault="00902461" w:rsidP="00902461">
            <w:pPr>
              <w:pStyle w:val="MOSSignatureTable"/>
              <w:tabs>
                <w:tab w:val="left" w:pos="794"/>
                <w:tab w:val="left" w:pos="1191"/>
                <w:tab w:val="left" w:pos="1588"/>
                <w:tab w:val="left" w:pos="1985"/>
              </w:tabs>
              <w:overflowPunct w:val="0"/>
              <w:autoSpaceDE w:val="0"/>
              <w:autoSpaceDN w:val="0"/>
              <w:adjustRightInd w:val="0"/>
              <w:spacing w:before="0" w:after="0"/>
              <w:textAlignment w:val="baseline"/>
              <w:rPr>
                <w:sz w:val="20"/>
                <w:lang w:val="en-US"/>
              </w:rPr>
            </w:pPr>
          </w:p>
        </w:tc>
      </w:tr>
    </w:tbl>
    <w:p w14:paraId="45117455" w14:textId="77777777" w:rsidR="00721257" w:rsidRPr="000D084D" w:rsidRDefault="00721257" w:rsidP="00721257">
      <w:pPr>
        <w:tabs>
          <w:tab w:val="left" w:pos="5054"/>
          <w:tab w:val="left" w:pos="6229"/>
        </w:tabs>
        <w:spacing w:before="840"/>
        <w:rPr>
          <w:rFonts w:cstheme="minorHAnsi"/>
          <w:lang w:val="en-US" w:eastAsia="zh-CN"/>
        </w:rPr>
      </w:pPr>
      <w:r w:rsidRPr="000D084D">
        <w:rPr>
          <w:rFonts w:cstheme="minorHAnsi"/>
          <w:lang w:val="en-US" w:eastAsia="zh-CN"/>
        </w:rPr>
        <w:t>日期：</w:t>
      </w:r>
      <w:r w:rsidRPr="000D084D">
        <w:rPr>
          <w:rFonts w:cstheme="minorHAnsi"/>
          <w:lang w:val="en-US" w:eastAsia="zh-CN"/>
        </w:rPr>
        <w:tab/>
      </w:r>
      <w:r w:rsidRPr="00580121">
        <w:rPr>
          <w:rFonts w:ascii="Times New Roman" w:hAnsi="Times New Roman"/>
          <w:szCs w:val="24"/>
          <w:lang w:val="fr-FR" w:eastAsia="zh-CN"/>
        </w:rPr>
        <w:t>_____________________</w:t>
      </w:r>
      <w:r w:rsidRPr="000D084D">
        <w:rPr>
          <w:rFonts w:cstheme="minorHAnsi"/>
          <w:lang w:val="en-US" w:eastAsia="zh-CN"/>
        </w:rPr>
        <w:tab/>
      </w:r>
      <w:r w:rsidRPr="000D084D">
        <w:rPr>
          <w:rFonts w:cstheme="minorHAnsi"/>
          <w:lang w:val="en-US" w:eastAsia="zh-CN"/>
        </w:rPr>
        <w:t>日期：</w:t>
      </w:r>
      <w:r w:rsidRPr="000D084D">
        <w:rPr>
          <w:rFonts w:cstheme="minorHAnsi"/>
          <w:lang w:val="en-US" w:eastAsia="zh-CN"/>
        </w:rPr>
        <w:tab/>
      </w:r>
      <w:r w:rsidRPr="00580121">
        <w:rPr>
          <w:rFonts w:ascii="Times New Roman" w:hAnsi="Times New Roman"/>
          <w:szCs w:val="24"/>
          <w:lang w:val="fr-FR" w:eastAsia="zh-CN"/>
        </w:rPr>
        <w:t>_____________________</w:t>
      </w:r>
    </w:p>
    <w:p w14:paraId="49A8AB6F" w14:textId="77777777" w:rsidR="00721257" w:rsidRPr="000D084D" w:rsidRDefault="00721257" w:rsidP="00721257">
      <w:pPr>
        <w:tabs>
          <w:tab w:val="left" w:pos="5054"/>
          <w:tab w:val="left" w:pos="6229"/>
        </w:tabs>
        <w:rPr>
          <w:rFonts w:cstheme="minorHAnsi"/>
          <w:lang w:val="en-US" w:eastAsia="zh-CN"/>
        </w:rPr>
      </w:pPr>
      <w:r w:rsidRPr="000D084D">
        <w:rPr>
          <w:rFonts w:cstheme="minorHAnsi"/>
          <w:lang w:val="en-US" w:eastAsia="zh-CN"/>
        </w:rPr>
        <w:t>地点：</w:t>
      </w:r>
      <w:r w:rsidRPr="000D084D">
        <w:rPr>
          <w:rFonts w:cstheme="minorHAnsi"/>
          <w:lang w:val="en-US" w:eastAsia="zh-CN"/>
        </w:rPr>
        <w:tab/>
      </w:r>
      <w:r w:rsidRPr="00580121">
        <w:rPr>
          <w:rFonts w:ascii="Times New Roman" w:hAnsi="Times New Roman"/>
          <w:szCs w:val="24"/>
          <w:lang w:val="fr-FR" w:eastAsia="zh-CN"/>
        </w:rPr>
        <w:t>_____________________</w:t>
      </w:r>
      <w:r w:rsidRPr="000D084D">
        <w:rPr>
          <w:rFonts w:cstheme="minorHAnsi"/>
          <w:lang w:val="en-US" w:eastAsia="zh-CN"/>
        </w:rPr>
        <w:tab/>
      </w:r>
      <w:r w:rsidRPr="000D084D">
        <w:rPr>
          <w:rFonts w:cstheme="minorHAnsi"/>
          <w:lang w:val="en-US" w:eastAsia="zh-CN"/>
        </w:rPr>
        <w:t>地点：</w:t>
      </w:r>
      <w:r w:rsidRPr="000D084D">
        <w:rPr>
          <w:rFonts w:cstheme="minorHAnsi"/>
          <w:lang w:val="en-US" w:eastAsia="zh-CN"/>
        </w:rPr>
        <w:tab/>
      </w:r>
      <w:r w:rsidRPr="00580121">
        <w:rPr>
          <w:rFonts w:ascii="Times New Roman" w:hAnsi="Times New Roman"/>
          <w:szCs w:val="24"/>
          <w:lang w:val="fr-FR" w:eastAsia="zh-CN"/>
        </w:rPr>
        <w:t>_____________________</w:t>
      </w:r>
    </w:p>
    <w:p w14:paraId="66C590E5" w14:textId="77777777" w:rsidR="00721257" w:rsidRPr="000D084D" w:rsidRDefault="00721257" w:rsidP="00721257">
      <w:pPr>
        <w:spacing w:before="1800"/>
        <w:rPr>
          <w:b/>
          <w:bCs/>
          <w:szCs w:val="24"/>
          <w:lang w:val="en-US" w:eastAsia="zh-CN"/>
        </w:rPr>
      </w:pPr>
      <w:r w:rsidRPr="000D084D">
        <w:rPr>
          <w:b/>
          <w:bCs/>
          <w:lang w:eastAsia="zh-CN"/>
        </w:rPr>
        <w:t>附件：</w:t>
      </w:r>
      <w:r w:rsidRPr="000D084D">
        <w:rPr>
          <w:b/>
          <w:bCs/>
          <w:lang w:eastAsia="zh-CN"/>
        </w:rPr>
        <w:t>4</w:t>
      </w:r>
      <w:r w:rsidRPr="000D084D">
        <w:rPr>
          <w:b/>
          <w:bCs/>
          <w:lang w:eastAsia="zh-CN"/>
        </w:rPr>
        <w:t>件</w:t>
      </w:r>
    </w:p>
    <w:p w14:paraId="44549DA6" w14:textId="77777777" w:rsidR="00721257" w:rsidRPr="000D084D" w:rsidRDefault="00721257" w:rsidP="00721257">
      <w:pPr>
        <w:pStyle w:val="MOSTitleII"/>
        <w:rPr>
          <w:rFonts w:asciiTheme="minorHAnsi" w:eastAsiaTheme="minorEastAsia" w:hAnsiTheme="minorHAnsi" w:cstheme="minorHAnsi"/>
          <w:sz w:val="24"/>
          <w:szCs w:val="24"/>
          <w:lang w:eastAsia="zh-CN"/>
        </w:rPr>
        <w:sectPr w:rsidR="00721257" w:rsidRPr="000D084D" w:rsidSect="00721257">
          <w:headerReference w:type="even" r:id="rId15"/>
          <w:headerReference w:type="default" r:id="rId16"/>
          <w:footerReference w:type="even" r:id="rId17"/>
          <w:footerReference w:type="default" r:id="rId18"/>
          <w:headerReference w:type="first" r:id="rId19"/>
          <w:footerReference w:type="first" r:id="rId20"/>
          <w:type w:val="oddPage"/>
          <w:pgSz w:w="11907" w:h="16834" w:code="9"/>
          <w:pgMar w:top="1418" w:right="1134" w:bottom="1418" w:left="1134" w:header="720" w:footer="720" w:gutter="0"/>
          <w:paperSrc w:first="15" w:other="15"/>
          <w:cols w:space="720"/>
          <w:titlePg/>
          <w:docGrid w:linePitch="360"/>
        </w:sectPr>
      </w:pPr>
      <w:bookmarkStart w:id="13" w:name="AnnexII"/>
    </w:p>
    <w:bookmarkEnd w:id="13"/>
    <w:p w14:paraId="7D30B7D3" w14:textId="77777777" w:rsidR="00721257" w:rsidRPr="000D084D" w:rsidRDefault="00721257" w:rsidP="00721257">
      <w:pPr>
        <w:pStyle w:val="AnnexNo"/>
        <w:rPr>
          <w:lang w:eastAsia="zh-CN"/>
        </w:rPr>
      </w:pPr>
      <w:r w:rsidRPr="000D084D">
        <w:rPr>
          <w:lang w:eastAsia="zh-CN"/>
        </w:rPr>
        <w:lastRenderedPageBreak/>
        <w:t>附件</w:t>
      </w:r>
      <w:r w:rsidRPr="000D084D">
        <w:rPr>
          <w:lang w:eastAsia="zh-CN"/>
        </w:rPr>
        <w:t>1</w:t>
      </w:r>
    </w:p>
    <w:p w14:paraId="02148494" w14:textId="7E38B8EF" w:rsidR="00721257" w:rsidRPr="000D084D" w:rsidRDefault="00721257" w:rsidP="00902461">
      <w:pPr>
        <w:pStyle w:val="Annextitle"/>
        <w:spacing w:after="360"/>
        <w:rPr>
          <w:b w:val="0"/>
          <w:bCs/>
          <w:sz w:val="22"/>
          <w:szCs w:val="22"/>
          <w:lang w:eastAsia="zh-CN"/>
        </w:rPr>
      </w:pPr>
      <w:r w:rsidRPr="000D084D">
        <w:rPr>
          <w:lang w:eastAsia="zh-CN"/>
        </w:rPr>
        <w:t>因在</w:t>
      </w:r>
      <w:r w:rsidR="000C2301">
        <w:rPr>
          <w:rFonts w:hint="eastAsia"/>
          <w:lang w:eastAsia="zh-CN"/>
        </w:rPr>
        <w:t>卢旺达基加</w:t>
      </w:r>
      <w:proofErr w:type="gramStart"/>
      <w:r w:rsidR="000C2301">
        <w:rPr>
          <w:rFonts w:hint="eastAsia"/>
          <w:lang w:eastAsia="zh-CN"/>
        </w:rPr>
        <w:t>利</w:t>
      </w:r>
      <w:r w:rsidRPr="000D084D">
        <w:rPr>
          <w:lang w:eastAsia="zh-CN"/>
        </w:rPr>
        <w:t>举办</w:t>
      </w:r>
      <w:proofErr w:type="gramEnd"/>
      <w:r w:rsidRPr="000D084D">
        <w:rPr>
          <w:lang w:eastAsia="zh-CN"/>
        </w:rPr>
        <w:t>2021</w:t>
      </w:r>
      <w:r w:rsidRPr="000D084D">
        <w:rPr>
          <w:lang w:eastAsia="zh-CN"/>
        </w:rPr>
        <w:t>年世界电信发展大会</w:t>
      </w:r>
      <w:r w:rsidRPr="000D084D">
        <w:rPr>
          <w:lang w:eastAsia="zh-CN"/>
        </w:rPr>
        <w:br/>
      </w:r>
      <w:r w:rsidRPr="000D084D">
        <w:rPr>
          <w:lang w:eastAsia="zh-CN"/>
        </w:rPr>
        <w:t>而发生的国际电联额外</w:t>
      </w:r>
      <w:r w:rsidRPr="000D084D">
        <w:rPr>
          <w:rFonts w:hint="eastAsia"/>
          <w:lang w:eastAsia="zh-CN"/>
        </w:rPr>
        <w:t>估算</w:t>
      </w:r>
      <w:r w:rsidRPr="000D084D">
        <w:rPr>
          <w:lang w:eastAsia="zh-CN"/>
        </w:rPr>
        <w:t>支出</w:t>
      </w:r>
    </w:p>
    <w:tbl>
      <w:tblPr>
        <w:tblW w:w="9820" w:type="dxa"/>
        <w:tblLook w:val="04A0" w:firstRow="1" w:lastRow="0" w:firstColumn="1" w:lastColumn="0" w:noHBand="0" w:noVBand="1"/>
      </w:tblPr>
      <w:tblGrid>
        <w:gridCol w:w="395"/>
        <w:gridCol w:w="4720"/>
        <w:gridCol w:w="1548"/>
        <w:gridCol w:w="1559"/>
        <w:gridCol w:w="1598"/>
      </w:tblGrid>
      <w:tr w:rsidR="00721257" w:rsidRPr="000D084D" w14:paraId="5710D520" w14:textId="77777777" w:rsidTr="00D72A02">
        <w:trPr>
          <w:trHeight w:val="345"/>
        </w:trPr>
        <w:tc>
          <w:tcPr>
            <w:tcW w:w="395" w:type="dxa"/>
            <w:tcBorders>
              <w:top w:val="nil"/>
              <w:left w:val="nil"/>
              <w:bottom w:val="single" w:sz="4" w:space="0" w:color="auto"/>
              <w:right w:val="nil"/>
            </w:tcBorders>
            <w:shd w:val="clear" w:color="000000" w:fill="FFFFFF"/>
            <w:noWrap/>
            <w:vAlign w:val="bottom"/>
            <w:hideMark/>
          </w:tcPr>
          <w:p w14:paraId="682EE413" w14:textId="77777777" w:rsidR="00721257" w:rsidRPr="000D084D" w:rsidRDefault="00721257" w:rsidP="00D72A02">
            <w:pPr>
              <w:overflowPunct/>
              <w:autoSpaceDE/>
              <w:autoSpaceDN/>
              <w:adjustRightInd/>
              <w:spacing w:before="0"/>
              <w:textAlignment w:val="auto"/>
              <w:rPr>
                <w:sz w:val="22"/>
                <w:szCs w:val="22"/>
                <w:lang w:eastAsia="zh-CN"/>
              </w:rPr>
            </w:pPr>
            <w:r w:rsidRPr="000D084D">
              <w:rPr>
                <w:sz w:val="22"/>
                <w:szCs w:val="22"/>
                <w:lang w:eastAsia="zh-CN"/>
              </w:rPr>
              <w:t> </w:t>
            </w:r>
          </w:p>
        </w:tc>
        <w:tc>
          <w:tcPr>
            <w:tcW w:w="4720" w:type="dxa"/>
            <w:tcBorders>
              <w:top w:val="nil"/>
              <w:left w:val="nil"/>
              <w:bottom w:val="single" w:sz="4" w:space="0" w:color="auto"/>
              <w:right w:val="nil"/>
            </w:tcBorders>
            <w:shd w:val="clear" w:color="000000" w:fill="FFFFFF"/>
            <w:vAlign w:val="bottom"/>
            <w:hideMark/>
          </w:tcPr>
          <w:p w14:paraId="69F0A397" w14:textId="77777777" w:rsidR="00721257" w:rsidRPr="000D084D" w:rsidRDefault="00721257" w:rsidP="00D72A02">
            <w:pPr>
              <w:overflowPunct/>
              <w:autoSpaceDE/>
              <w:autoSpaceDN/>
              <w:adjustRightInd/>
              <w:spacing w:before="0"/>
              <w:textAlignment w:val="auto"/>
              <w:rPr>
                <w:sz w:val="22"/>
                <w:szCs w:val="22"/>
                <w:lang w:eastAsia="zh-CN"/>
              </w:rPr>
            </w:pPr>
            <w:r w:rsidRPr="000D084D">
              <w:rPr>
                <w:sz w:val="22"/>
                <w:szCs w:val="22"/>
                <w:lang w:eastAsia="zh-CN"/>
              </w:rPr>
              <w:t> </w:t>
            </w:r>
          </w:p>
        </w:tc>
        <w:tc>
          <w:tcPr>
            <w:tcW w:w="1548" w:type="dxa"/>
            <w:tcBorders>
              <w:top w:val="nil"/>
              <w:left w:val="nil"/>
              <w:bottom w:val="single" w:sz="4" w:space="0" w:color="auto"/>
              <w:right w:val="nil"/>
            </w:tcBorders>
            <w:shd w:val="clear" w:color="000000" w:fill="FFFFFF"/>
            <w:noWrap/>
            <w:vAlign w:val="bottom"/>
            <w:hideMark/>
          </w:tcPr>
          <w:p w14:paraId="4FC0BDE8" w14:textId="77777777" w:rsidR="00721257" w:rsidRPr="000D084D" w:rsidRDefault="00721257" w:rsidP="00D72A02">
            <w:pPr>
              <w:overflowPunct/>
              <w:autoSpaceDE/>
              <w:autoSpaceDN/>
              <w:adjustRightInd/>
              <w:spacing w:before="0"/>
              <w:textAlignment w:val="auto"/>
              <w:rPr>
                <w:i/>
                <w:iCs/>
                <w:sz w:val="22"/>
                <w:szCs w:val="22"/>
                <w:lang w:eastAsia="zh-CN"/>
              </w:rPr>
            </w:pPr>
            <w:r w:rsidRPr="000D084D">
              <w:rPr>
                <w:i/>
                <w:iCs/>
                <w:sz w:val="22"/>
                <w:szCs w:val="22"/>
                <w:lang w:eastAsia="zh-CN"/>
              </w:rPr>
              <w:t> </w:t>
            </w:r>
          </w:p>
        </w:tc>
        <w:tc>
          <w:tcPr>
            <w:tcW w:w="1559" w:type="dxa"/>
            <w:tcBorders>
              <w:top w:val="nil"/>
              <w:left w:val="nil"/>
              <w:bottom w:val="single" w:sz="4" w:space="0" w:color="auto"/>
              <w:right w:val="nil"/>
            </w:tcBorders>
            <w:shd w:val="clear" w:color="000000" w:fill="FFFFFF"/>
            <w:noWrap/>
            <w:vAlign w:val="bottom"/>
            <w:hideMark/>
          </w:tcPr>
          <w:p w14:paraId="30425642" w14:textId="77777777" w:rsidR="00721257" w:rsidRPr="000D084D" w:rsidRDefault="00721257" w:rsidP="00D72A02">
            <w:pPr>
              <w:overflowPunct/>
              <w:autoSpaceDE/>
              <w:autoSpaceDN/>
              <w:adjustRightInd/>
              <w:spacing w:before="0"/>
              <w:textAlignment w:val="auto"/>
              <w:rPr>
                <w:i/>
                <w:iCs/>
                <w:sz w:val="22"/>
                <w:szCs w:val="22"/>
                <w:lang w:eastAsia="zh-CN"/>
              </w:rPr>
            </w:pPr>
            <w:r w:rsidRPr="000D084D">
              <w:rPr>
                <w:i/>
                <w:iCs/>
                <w:sz w:val="22"/>
                <w:szCs w:val="22"/>
                <w:lang w:eastAsia="zh-CN"/>
              </w:rPr>
              <w:t> </w:t>
            </w:r>
          </w:p>
        </w:tc>
        <w:tc>
          <w:tcPr>
            <w:tcW w:w="1598" w:type="dxa"/>
            <w:tcBorders>
              <w:top w:val="nil"/>
              <w:left w:val="nil"/>
              <w:bottom w:val="single" w:sz="4" w:space="0" w:color="auto"/>
              <w:right w:val="nil"/>
            </w:tcBorders>
            <w:shd w:val="clear" w:color="000000" w:fill="FFFFFF"/>
            <w:noWrap/>
            <w:vAlign w:val="bottom"/>
            <w:hideMark/>
          </w:tcPr>
          <w:p w14:paraId="7BF3E7CE" w14:textId="77777777" w:rsidR="00721257" w:rsidRPr="000D084D" w:rsidRDefault="00721257" w:rsidP="00D72A02">
            <w:pPr>
              <w:overflowPunct/>
              <w:autoSpaceDE/>
              <w:autoSpaceDN/>
              <w:adjustRightInd/>
              <w:spacing w:before="0"/>
              <w:jc w:val="right"/>
              <w:textAlignment w:val="auto"/>
              <w:rPr>
                <w:i/>
                <w:iCs/>
                <w:sz w:val="22"/>
                <w:szCs w:val="22"/>
                <w:lang w:eastAsia="en-GB"/>
              </w:rPr>
            </w:pPr>
            <w:r w:rsidRPr="000D084D">
              <w:rPr>
                <w:rFonts w:ascii="STKaiti" w:eastAsia="STKaiti" w:hAnsi="STKaiti" w:cstheme="minorHAnsi"/>
                <w:iCs/>
                <w:sz w:val="22"/>
                <w:szCs w:val="22"/>
                <w:lang w:eastAsia="zh-CN"/>
              </w:rPr>
              <w:t>单位：瑞郎</w:t>
            </w:r>
          </w:p>
        </w:tc>
      </w:tr>
      <w:tr w:rsidR="00721257" w:rsidRPr="000D084D" w14:paraId="158580E9" w14:textId="77777777" w:rsidTr="00D72A02">
        <w:trPr>
          <w:trHeight w:val="1400"/>
        </w:trPr>
        <w:tc>
          <w:tcPr>
            <w:tcW w:w="395" w:type="dxa"/>
            <w:tcBorders>
              <w:top w:val="single" w:sz="4" w:space="0" w:color="auto"/>
              <w:left w:val="single" w:sz="4" w:space="0" w:color="auto"/>
              <w:bottom w:val="single" w:sz="4" w:space="0" w:color="auto"/>
              <w:right w:val="nil"/>
            </w:tcBorders>
            <w:shd w:val="clear" w:color="000000" w:fill="FFFFFF"/>
            <w:noWrap/>
            <w:vAlign w:val="bottom"/>
            <w:hideMark/>
          </w:tcPr>
          <w:p w14:paraId="3BCD203D" w14:textId="77777777" w:rsidR="00721257" w:rsidRPr="000D084D" w:rsidRDefault="00721257" w:rsidP="00D72A02">
            <w:pPr>
              <w:overflowPunct/>
              <w:autoSpaceDE/>
              <w:autoSpaceDN/>
              <w:adjustRightInd/>
              <w:spacing w:before="0"/>
              <w:textAlignment w:val="auto"/>
              <w:rPr>
                <w:sz w:val="22"/>
                <w:szCs w:val="22"/>
                <w:lang w:eastAsia="en-GB"/>
              </w:rPr>
            </w:pPr>
            <w:r w:rsidRPr="000D084D">
              <w:rPr>
                <w:sz w:val="22"/>
                <w:szCs w:val="22"/>
                <w:lang w:eastAsia="en-GB"/>
              </w:rPr>
              <w:t> </w:t>
            </w:r>
          </w:p>
        </w:tc>
        <w:tc>
          <w:tcPr>
            <w:tcW w:w="4720" w:type="dxa"/>
            <w:tcBorders>
              <w:top w:val="single" w:sz="4" w:space="0" w:color="auto"/>
              <w:left w:val="nil"/>
              <w:bottom w:val="single" w:sz="4" w:space="0" w:color="auto"/>
              <w:right w:val="single" w:sz="4" w:space="0" w:color="auto"/>
            </w:tcBorders>
            <w:shd w:val="clear" w:color="000000" w:fill="FFFFFF"/>
            <w:noWrap/>
            <w:vAlign w:val="bottom"/>
            <w:hideMark/>
          </w:tcPr>
          <w:p w14:paraId="475AA86A" w14:textId="77777777" w:rsidR="00721257" w:rsidRPr="000D084D" w:rsidRDefault="00721257" w:rsidP="00D72A02">
            <w:pPr>
              <w:overflowPunct/>
              <w:autoSpaceDE/>
              <w:autoSpaceDN/>
              <w:adjustRightInd/>
              <w:spacing w:before="0"/>
              <w:textAlignment w:val="auto"/>
              <w:rPr>
                <w:sz w:val="22"/>
                <w:szCs w:val="22"/>
                <w:lang w:val="fr-CH" w:eastAsia="en-GB"/>
              </w:rPr>
            </w:pPr>
            <w:r w:rsidRPr="000D084D">
              <w:rPr>
                <w:sz w:val="22"/>
                <w:szCs w:val="22"/>
                <w:lang w:eastAsia="en-GB"/>
              </w:rPr>
              <w:t> </w:t>
            </w:r>
          </w:p>
        </w:tc>
        <w:tc>
          <w:tcPr>
            <w:tcW w:w="1548" w:type="dxa"/>
            <w:tcBorders>
              <w:top w:val="nil"/>
              <w:left w:val="nil"/>
              <w:bottom w:val="nil"/>
              <w:right w:val="single" w:sz="4" w:space="0" w:color="auto"/>
            </w:tcBorders>
            <w:shd w:val="clear" w:color="000000" w:fill="FFFFFF"/>
            <w:vAlign w:val="center"/>
            <w:hideMark/>
          </w:tcPr>
          <w:p w14:paraId="7BFBC5B1" w14:textId="77777777" w:rsidR="00721257" w:rsidRPr="000D084D" w:rsidRDefault="00721257" w:rsidP="00D72A02">
            <w:pPr>
              <w:pStyle w:val="Tablehead"/>
              <w:rPr>
                <w:rFonts w:ascii="SimSun" w:eastAsia="SimSun" w:hAnsi="SimSun" w:cs="SimSun"/>
                <w:sz w:val="22"/>
                <w:szCs w:val="22"/>
                <w:lang w:val="ru-RU" w:eastAsia="zh-CN"/>
              </w:rPr>
            </w:pPr>
            <w:r w:rsidRPr="000D084D">
              <w:rPr>
                <w:rFonts w:ascii="SimSun" w:eastAsia="SimSun" w:hAnsi="SimSun" w:cs="SimSun" w:hint="eastAsia"/>
                <w:sz w:val="22"/>
                <w:szCs w:val="22"/>
                <w:lang w:val="ru-RU" w:eastAsia="zh-CN"/>
              </w:rPr>
              <w:t>在日内瓦举办</w:t>
            </w:r>
          </w:p>
          <w:p w14:paraId="04DC19AE" w14:textId="77777777" w:rsidR="00721257" w:rsidRPr="000D084D" w:rsidRDefault="00721257" w:rsidP="00D72A02">
            <w:pPr>
              <w:pStyle w:val="Tablehead"/>
              <w:rPr>
                <w:rFonts w:ascii="SimSun" w:eastAsia="SimSun" w:hAnsi="SimSun" w:cs="SimSun"/>
                <w:sz w:val="22"/>
                <w:szCs w:val="22"/>
                <w:lang w:val="ru-RU" w:eastAsia="zh-CN"/>
              </w:rPr>
            </w:pPr>
            <w:r w:rsidRPr="000D084D">
              <w:rPr>
                <w:rFonts w:ascii="SimSun" w:eastAsia="SimSun" w:hAnsi="SimSun" w:cs="SimSun" w:hint="eastAsia"/>
                <w:sz w:val="22"/>
                <w:szCs w:val="22"/>
                <w:lang w:val="ru-RU" w:eastAsia="zh-CN"/>
              </w:rPr>
              <w:t>大会的</w:t>
            </w:r>
          </w:p>
          <w:p w14:paraId="0AD1DDCA" w14:textId="77777777" w:rsidR="00721257" w:rsidRPr="000D084D" w:rsidRDefault="00721257" w:rsidP="00D72A02">
            <w:pPr>
              <w:pStyle w:val="Tablehead"/>
              <w:rPr>
                <w:sz w:val="22"/>
                <w:szCs w:val="22"/>
                <w:lang w:val="ru-RU" w:eastAsia="zh-CN"/>
              </w:rPr>
            </w:pPr>
            <w:r w:rsidRPr="000D084D">
              <w:rPr>
                <w:rFonts w:ascii="SimSun" w:eastAsia="SimSun" w:hAnsi="SimSun" w:cs="SimSun" w:hint="eastAsia"/>
                <w:sz w:val="22"/>
                <w:szCs w:val="22"/>
                <w:lang w:val="ru-RU" w:eastAsia="zh-CN"/>
              </w:rPr>
              <w:t>具体费用</w:t>
            </w:r>
          </w:p>
        </w:tc>
        <w:tc>
          <w:tcPr>
            <w:tcW w:w="1559" w:type="dxa"/>
            <w:tcBorders>
              <w:top w:val="nil"/>
              <w:left w:val="nil"/>
              <w:bottom w:val="nil"/>
              <w:right w:val="single" w:sz="4" w:space="0" w:color="auto"/>
            </w:tcBorders>
            <w:shd w:val="clear" w:color="000000" w:fill="FFFFFF"/>
            <w:vAlign w:val="center"/>
            <w:hideMark/>
          </w:tcPr>
          <w:p w14:paraId="30363CFD" w14:textId="77777777" w:rsidR="00721257" w:rsidRPr="000D084D" w:rsidRDefault="00721257" w:rsidP="00D72A02">
            <w:pPr>
              <w:pStyle w:val="Tablehead"/>
              <w:rPr>
                <w:sz w:val="22"/>
                <w:szCs w:val="22"/>
                <w:lang w:val="ru-RU" w:eastAsia="zh-CN"/>
              </w:rPr>
            </w:pPr>
            <w:r w:rsidRPr="000D084D">
              <w:rPr>
                <w:rFonts w:ascii="SimSun" w:eastAsia="SimSun" w:hAnsi="SimSun" w:cs="SimSun" w:hint="eastAsia"/>
                <w:sz w:val="22"/>
                <w:szCs w:val="22"/>
                <w:lang w:val="ru-RU" w:eastAsia="zh-CN"/>
              </w:rPr>
              <w:t>在日内瓦以外举办大会的</w:t>
            </w:r>
          </w:p>
          <w:p w14:paraId="2BCE8F00" w14:textId="77777777" w:rsidR="00721257" w:rsidRPr="000D084D" w:rsidRDefault="00721257" w:rsidP="00D72A02">
            <w:pPr>
              <w:pStyle w:val="Tablehead"/>
              <w:rPr>
                <w:sz w:val="22"/>
                <w:szCs w:val="22"/>
                <w:lang w:val="ru-RU"/>
              </w:rPr>
            </w:pPr>
            <w:proofErr w:type="spellStart"/>
            <w:r w:rsidRPr="000D084D">
              <w:rPr>
                <w:rFonts w:ascii="SimSun" w:eastAsia="SimSun" w:hAnsi="SimSun" w:cs="SimSun" w:hint="eastAsia"/>
                <w:sz w:val="22"/>
                <w:szCs w:val="22"/>
                <w:lang w:val="ru-RU"/>
              </w:rPr>
              <w:t>具体费用</w:t>
            </w:r>
            <w:proofErr w:type="spellEnd"/>
          </w:p>
        </w:tc>
        <w:tc>
          <w:tcPr>
            <w:tcW w:w="1598" w:type="dxa"/>
            <w:tcBorders>
              <w:top w:val="nil"/>
              <w:left w:val="nil"/>
              <w:bottom w:val="nil"/>
              <w:right w:val="single" w:sz="4" w:space="0" w:color="auto"/>
            </w:tcBorders>
            <w:shd w:val="clear" w:color="000000" w:fill="FFFFFF"/>
            <w:vAlign w:val="center"/>
            <w:hideMark/>
          </w:tcPr>
          <w:p w14:paraId="2E50CBB7" w14:textId="77777777" w:rsidR="00721257" w:rsidRPr="000D084D" w:rsidRDefault="00721257" w:rsidP="00D72A02">
            <w:pPr>
              <w:pStyle w:val="Tablehead"/>
              <w:rPr>
                <w:sz w:val="22"/>
                <w:szCs w:val="22"/>
                <w:lang w:val="ru-RU" w:eastAsia="zh-CN"/>
              </w:rPr>
            </w:pPr>
            <w:r w:rsidRPr="000D084D">
              <w:rPr>
                <w:rFonts w:ascii="SimSun" w:eastAsia="SimSun" w:hAnsi="SimSun" w:cs="SimSun" w:hint="eastAsia"/>
                <w:sz w:val="22"/>
                <w:szCs w:val="22"/>
                <w:lang w:val="ru-RU" w:eastAsia="zh-CN"/>
              </w:rPr>
              <w:t>东道国政府</w:t>
            </w:r>
          </w:p>
          <w:p w14:paraId="6CA407B7" w14:textId="77777777" w:rsidR="00721257" w:rsidRPr="000D084D" w:rsidRDefault="00721257" w:rsidP="00D72A02">
            <w:pPr>
              <w:pStyle w:val="Tablehead"/>
              <w:rPr>
                <w:sz w:val="22"/>
                <w:szCs w:val="22"/>
                <w:lang w:val="ru-RU" w:eastAsia="zh-CN"/>
              </w:rPr>
            </w:pPr>
            <w:r w:rsidRPr="000D084D">
              <w:rPr>
                <w:rFonts w:ascii="SimSun" w:eastAsia="SimSun" w:hAnsi="SimSun" w:cs="SimSun" w:hint="eastAsia"/>
                <w:sz w:val="22"/>
                <w:szCs w:val="22"/>
                <w:lang w:val="ru-RU" w:eastAsia="zh-CN"/>
              </w:rPr>
              <w:t>应承担的</w:t>
            </w:r>
          </w:p>
          <w:p w14:paraId="6BC8E852" w14:textId="77777777" w:rsidR="00721257" w:rsidRPr="000D084D" w:rsidRDefault="00721257" w:rsidP="00D72A02">
            <w:pPr>
              <w:pStyle w:val="Tablehead"/>
              <w:rPr>
                <w:sz w:val="22"/>
                <w:szCs w:val="22"/>
                <w:lang w:val="ru-RU" w:eastAsia="zh-CN"/>
              </w:rPr>
            </w:pPr>
            <w:r w:rsidRPr="000D084D">
              <w:rPr>
                <w:rFonts w:ascii="SimSun" w:eastAsia="SimSun" w:hAnsi="SimSun" w:cs="SimSun" w:hint="eastAsia"/>
                <w:sz w:val="22"/>
                <w:szCs w:val="22"/>
                <w:lang w:val="ru-RU" w:eastAsia="zh-CN"/>
              </w:rPr>
              <w:t>额外费用</w:t>
            </w:r>
          </w:p>
        </w:tc>
      </w:tr>
      <w:tr w:rsidR="00721257" w:rsidRPr="000D084D" w14:paraId="375DC9BE" w14:textId="77777777" w:rsidTr="00D72A02">
        <w:trPr>
          <w:trHeight w:val="330"/>
        </w:trPr>
        <w:tc>
          <w:tcPr>
            <w:tcW w:w="395" w:type="dxa"/>
            <w:tcBorders>
              <w:top w:val="single" w:sz="4" w:space="0" w:color="auto"/>
              <w:left w:val="single" w:sz="4" w:space="0" w:color="auto"/>
              <w:bottom w:val="nil"/>
              <w:right w:val="nil"/>
            </w:tcBorders>
            <w:shd w:val="clear" w:color="000000" w:fill="FFFFFF"/>
            <w:noWrap/>
            <w:vAlign w:val="bottom"/>
            <w:hideMark/>
          </w:tcPr>
          <w:p w14:paraId="3DAF2C82" w14:textId="77777777" w:rsidR="00721257" w:rsidRPr="000D084D" w:rsidRDefault="00721257" w:rsidP="00D72A02">
            <w:pPr>
              <w:overflowPunct/>
              <w:autoSpaceDE/>
              <w:autoSpaceDN/>
              <w:adjustRightInd/>
              <w:spacing w:before="0"/>
              <w:textAlignment w:val="auto"/>
              <w:rPr>
                <w:i/>
                <w:iCs/>
                <w:sz w:val="22"/>
                <w:szCs w:val="22"/>
                <w:lang w:eastAsia="zh-CN"/>
              </w:rPr>
            </w:pPr>
            <w:r w:rsidRPr="000D084D">
              <w:rPr>
                <w:i/>
                <w:iCs/>
                <w:sz w:val="22"/>
                <w:szCs w:val="22"/>
                <w:lang w:eastAsia="zh-CN"/>
              </w:rPr>
              <w:t> </w:t>
            </w:r>
          </w:p>
        </w:tc>
        <w:tc>
          <w:tcPr>
            <w:tcW w:w="4720" w:type="dxa"/>
            <w:tcBorders>
              <w:top w:val="single" w:sz="4" w:space="0" w:color="auto"/>
              <w:left w:val="nil"/>
              <w:bottom w:val="nil"/>
              <w:right w:val="single" w:sz="4" w:space="0" w:color="auto"/>
            </w:tcBorders>
            <w:shd w:val="clear" w:color="000000" w:fill="FFFFFF"/>
            <w:noWrap/>
            <w:vAlign w:val="bottom"/>
            <w:hideMark/>
          </w:tcPr>
          <w:p w14:paraId="044B441B" w14:textId="77777777" w:rsidR="00721257" w:rsidRPr="000D084D" w:rsidRDefault="00721257" w:rsidP="00D72A02">
            <w:pPr>
              <w:overflowPunct/>
              <w:autoSpaceDE/>
              <w:autoSpaceDN/>
              <w:adjustRightInd/>
              <w:spacing w:before="0"/>
              <w:textAlignment w:val="auto"/>
              <w:rPr>
                <w:i/>
                <w:iCs/>
                <w:sz w:val="22"/>
                <w:szCs w:val="22"/>
                <w:lang w:eastAsia="zh-CN"/>
              </w:rPr>
            </w:pPr>
            <w:r w:rsidRPr="000D084D">
              <w:rPr>
                <w:i/>
                <w:iCs/>
                <w:sz w:val="22"/>
                <w:szCs w:val="22"/>
                <w:lang w:eastAsia="zh-CN"/>
              </w:rPr>
              <w:t> </w:t>
            </w:r>
          </w:p>
        </w:tc>
        <w:tc>
          <w:tcPr>
            <w:tcW w:w="1548" w:type="dxa"/>
            <w:tcBorders>
              <w:top w:val="single" w:sz="4" w:space="0" w:color="auto"/>
              <w:left w:val="nil"/>
              <w:bottom w:val="nil"/>
              <w:right w:val="single" w:sz="4" w:space="0" w:color="auto"/>
            </w:tcBorders>
            <w:shd w:val="clear" w:color="000000" w:fill="FFFFFF"/>
            <w:noWrap/>
            <w:vAlign w:val="bottom"/>
            <w:hideMark/>
          </w:tcPr>
          <w:p w14:paraId="56808138" w14:textId="77777777" w:rsidR="00721257" w:rsidRPr="000D084D" w:rsidRDefault="00721257" w:rsidP="00D72A02">
            <w:pPr>
              <w:overflowPunct/>
              <w:autoSpaceDE/>
              <w:autoSpaceDN/>
              <w:adjustRightInd/>
              <w:spacing w:before="0"/>
              <w:textAlignment w:val="auto"/>
              <w:rPr>
                <w:sz w:val="22"/>
                <w:szCs w:val="22"/>
                <w:lang w:eastAsia="zh-CN"/>
              </w:rPr>
            </w:pPr>
            <w:r w:rsidRPr="000D084D">
              <w:rPr>
                <w:sz w:val="22"/>
                <w:szCs w:val="22"/>
                <w:lang w:eastAsia="zh-CN"/>
              </w:rPr>
              <w:t> </w:t>
            </w:r>
          </w:p>
        </w:tc>
        <w:tc>
          <w:tcPr>
            <w:tcW w:w="1559" w:type="dxa"/>
            <w:tcBorders>
              <w:top w:val="single" w:sz="4" w:space="0" w:color="auto"/>
              <w:left w:val="nil"/>
              <w:bottom w:val="nil"/>
              <w:right w:val="single" w:sz="4" w:space="0" w:color="auto"/>
            </w:tcBorders>
            <w:shd w:val="clear" w:color="000000" w:fill="FFFFFF"/>
            <w:noWrap/>
            <w:vAlign w:val="bottom"/>
            <w:hideMark/>
          </w:tcPr>
          <w:p w14:paraId="1AEA3124" w14:textId="77777777" w:rsidR="00721257" w:rsidRPr="000D084D" w:rsidRDefault="00721257" w:rsidP="00D72A02">
            <w:pPr>
              <w:overflowPunct/>
              <w:autoSpaceDE/>
              <w:autoSpaceDN/>
              <w:adjustRightInd/>
              <w:spacing w:before="0"/>
              <w:textAlignment w:val="auto"/>
              <w:rPr>
                <w:sz w:val="22"/>
                <w:szCs w:val="22"/>
                <w:lang w:eastAsia="zh-CN"/>
              </w:rPr>
            </w:pPr>
            <w:r w:rsidRPr="000D084D">
              <w:rPr>
                <w:sz w:val="22"/>
                <w:szCs w:val="22"/>
                <w:lang w:eastAsia="zh-CN"/>
              </w:rPr>
              <w:t> </w:t>
            </w:r>
          </w:p>
        </w:tc>
        <w:tc>
          <w:tcPr>
            <w:tcW w:w="1598" w:type="dxa"/>
            <w:tcBorders>
              <w:top w:val="single" w:sz="4" w:space="0" w:color="auto"/>
              <w:left w:val="nil"/>
              <w:bottom w:val="nil"/>
              <w:right w:val="single" w:sz="4" w:space="0" w:color="auto"/>
            </w:tcBorders>
            <w:shd w:val="clear" w:color="000000" w:fill="FFFFFF"/>
            <w:noWrap/>
            <w:vAlign w:val="bottom"/>
            <w:hideMark/>
          </w:tcPr>
          <w:p w14:paraId="256BE5DB" w14:textId="77777777" w:rsidR="00721257" w:rsidRPr="000D084D" w:rsidRDefault="00721257" w:rsidP="00D72A02">
            <w:pPr>
              <w:overflowPunct/>
              <w:autoSpaceDE/>
              <w:autoSpaceDN/>
              <w:adjustRightInd/>
              <w:spacing w:before="0"/>
              <w:textAlignment w:val="auto"/>
              <w:rPr>
                <w:sz w:val="22"/>
                <w:szCs w:val="22"/>
                <w:lang w:eastAsia="zh-CN"/>
              </w:rPr>
            </w:pPr>
            <w:r w:rsidRPr="000D084D">
              <w:rPr>
                <w:sz w:val="22"/>
                <w:szCs w:val="22"/>
                <w:lang w:eastAsia="zh-CN"/>
              </w:rPr>
              <w:t> </w:t>
            </w:r>
          </w:p>
        </w:tc>
      </w:tr>
      <w:tr w:rsidR="00721257" w:rsidRPr="000D084D" w14:paraId="68E54790" w14:textId="77777777" w:rsidTr="00D72A02">
        <w:trPr>
          <w:trHeight w:val="330"/>
        </w:trPr>
        <w:tc>
          <w:tcPr>
            <w:tcW w:w="395" w:type="dxa"/>
            <w:tcBorders>
              <w:top w:val="nil"/>
              <w:left w:val="single" w:sz="4" w:space="0" w:color="auto"/>
              <w:bottom w:val="nil"/>
              <w:right w:val="nil"/>
            </w:tcBorders>
            <w:shd w:val="clear" w:color="000000" w:fill="FFFFFF"/>
            <w:noWrap/>
            <w:vAlign w:val="bottom"/>
            <w:hideMark/>
          </w:tcPr>
          <w:p w14:paraId="241146EE" w14:textId="77777777" w:rsidR="00721257" w:rsidRPr="000D084D" w:rsidRDefault="00721257" w:rsidP="00D72A02">
            <w:pPr>
              <w:overflowPunct/>
              <w:autoSpaceDE/>
              <w:autoSpaceDN/>
              <w:adjustRightInd/>
              <w:spacing w:before="0"/>
              <w:jc w:val="right"/>
              <w:textAlignment w:val="auto"/>
              <w:rPr>
                <w:b/>
                <w:bCs/>
                <w:sz w:val="22"/>
                <w:szCs w:val="22"/>
                <w:lang w:eastAsia="en-GB"/>
              </w:rPr>
            </w:pPr>
            <w:r w:rsidRPr="000D084D">
              <w:rPr>
                <w:b/>
                <w:bCs/>
                <w:sz w:val="22"/>
                <w:szCs w:val="22"/>
                <w:lang w:eastAsia="en-GB"/>
              </w:rPr>
              <w:t>1</w:t>
            </w:r>
          </w:p>
        </w:tc>
        <w:tc>
          <w:tcPr>
            <w:tcW w:w="4720" w:type="dxa"/>
            <w:tcBorders>
              <w:top w:val="nil"/>
              <w:left w:val="nil"/>
              <w:bottom w:val="nil"/>
              <w:right w:val="single" w:sz="4" w:space="0" w:color="auto"/>
            </w:tcBorders>
            <w:shd w:val="clear" w:color="000000" w:fill="FFFFFF"/>
            <w:noWrap/>
            <w:vAlign w:val="bottom"/>
            <w:hideMark/>
          </w:tcPr>
          <w:p w14:paraId="45DAE82F" w14:textId="77777777" w:rsidR="00721257" w:rsidRPr="000D084D" w:rsidRDefault="00721257" w:rsidP="00D72A02">
            <w:pPr>
              <w:overflowPunct/>
              <w:autoSpaceDE/>
              <w:autoSpaceDN/>
              <w:adjustRightInd/>
              <w:spacing w:before="0"/>
              <w:textAlignment w:val="auto"/>
              <w:rPr>
                <w:b/>
                <w:bCs/>
                <w:sz w:val="22"/>
                <w:szCs w:val="22"/>
                <w:lang w:eastAsia="en-GB"/>
              </w:rPr>
            </w:pPr>
            <w:r w:rsidRPr="000D084D">
              <w:rPr>
                <w:rFonts w:ascii="SimSun" w:eastAsia="SimSun" w:hAnsi="SimSun" w:cs="SimSun" w:hint="eastAsia"/>
                <w:b/>
                <w:bCs/>
                <w:sz w:val="22"/>
                <w:szCs w:val="22"/>
                <w:lang w:val="ru-RU" w:eastAsia="zh-CN"/>
              </w:rPr>
              <w:t>人员</w:t>
            </w:r>
            <w:proofErr w:type="spellStart"/>
            <w:r w:rsidRPr="000D084D">
              <w:rPr>
                <w:rFonts w:ascii="SimSun" w:eastAsia="SimSun" w:hAnsi="SimSun" w:cs="SimSun" w:hint="eastAsia"/>
                <w:b/>
                <w:bCs/>
                <w:sz w:val="22"/>
                <w:szCs w:val="22"/>
                <w:lang w:val="ru-RU"/>
              </w:rPr>
              <w:t>费用</w:t>
            </w:r>
            <w:proofErr w:type="spellEnd"/>
          </w:p>
        </w:tc>
        <w:tc>
          <w:tcPr>
            <w:tcW w:w="1548" w:type="dxa"/>
            <w:tcBorders>
              <w:top w:val="nil"/>
              <w:left w:val="nil"/>
              <w:bottom w:val="nil"/>
              <w:right w:val="single" w:sz="4" w:space="0" w:color="auto"/>
            </w:tcBorders>
            <w:shd w:val="clear" w:color="000000" w:fill="FFFFFF"/>
            <w:noWrap/>
            <w:vAlign w:val="bottom"/>
            <w:hideMark/>
          </w:tcPr>
          <w:p w14:paraId="7A0A371A" w14:textId="77777777" w:rsidR="00721257" w:rsidRPr="000D084D" w:rsidRDefault="00721257" w:rsidP="00D72A02">
            <w:pPr>
              <w:overflowPunct/>
              <w:autoSpaceDE/>
              <w:autoSpaceDN/>
              <w:adjustRightInd/>
              <w:spacing w:before="0"/>
              <w:textAlignment w:val="auto"/>
              <w:rPr>
                <w:sz w:val="22"/>
                <w:szCs w:val="22"/>
                <w:lang w:eastAsia="en-GB"/>
              </w:rPr>
            </w:pPr>
            <w:r w:rsidRPr="000D084D">
              <w:rPr>
                <w:sz w:val="22"/>
                <w:szCs w:val="22"/>
                <w:lang w:eastAsia="en-GB"/>
              </w:rPr>
              <w:t> </w:t>
            </w:r>
          </w:p>
        </w:tc>
        <w:tc>
          <w:tcPr>
            <w:tcW w:w="1559" w:type="dxa"/>
            <w:tcBorders>
              <w:top w:val="nil"/>
              <w:left w:val="nil"/>
              <w:bottom w:val="nil"/>
              <w:right w:val="single" w:sz="4" w:space="0" w:color="auto"/>
            </w:tcBorders>
            <w:shd w:val="clear" w:color="000000" w:fill="FFFFFF"/>
            <w:noWrap/>
            <w:vAlign w:val="bottom"/>
            <w:hideMark/>
          </w:tcPr>
          <w:p w14:paraId="74F0CD17" w14:textId="77777777" w:rsidR="00721257" w:rsidRPr="000D084D" w:rsidRDefault="00721257" w:rsidP="00D72A02">
            <w:pPr>
              <w:overflowPunct/>
              <w:autoSpaceDE/>
              <w:autoSpaceDN/>
              <w:adjustRightInd/>
              <w:spacing w:before="0"/>
              <w:textAlignment w:val="auto"/>
              <w:rPr>
                <w:sz w:val="22"/>
                <w:szCs w:val="22"/>
                <w:lang w:eastAsia="en-GB"/>
              </w:rPr>
            </w:pPr>
            <w:r w:rsidRPr="000D084D">
              <w:rPr>
                <w:sz w:val="22"/>
                <w:szCs w:val="22"/>
                <w:lang w:eastAsia="en-GB"/>
              </w:rPr>
              <w:t> </w:t>
            </w:r>
          </w:p>
        </w:tc>
        <w:tc>
          <w:tcPr>
            <w:tcW w:w="1598" w:type="dxa"/>
            <w:tcBorders>
              <w:top w:val="nil"/>
              <w:left w:val="nil"/>
              <w:bottom w:val="nil"/>
              <w:right w:val="single" w:sz="4" w:space="0" w:color="auto"/>
            </w:tcBorders>
            <w:shd w:val="clear" w:color="000000" w:fill="FFFFFF"/>
            <w:noWrap/>
            <w:vAlign w:val="bottom"/>
            <w:hideMark/>
          </w:tcPr>
          <w:p w14:paraId="54F8D3E1" w14:textId="77777777" w:rsidR="00721257" w:rsidRPr="000D084D" w:rsidRDefault="00721257" w:rsidP="00D72A02">
            <w:pPr>
              <w:overflowPunct/>
              <w:autoSpaceDE/>
              <w:autoSpaceDN/>
              <w:adjustRightInd/>
              <w:spacing w:before="0"/>
              <w:textAlignment w:val="auto"/>
              <w:rPr>
                <w:sz w:val="22"/>
                <w:szCs w:val="22"/>
                <w:lang w:eastAsia="en-GB"/>
              </w:rPr>
            </w:pPr>
            <w:r w:rsidRPr="000D084D">
              <w:rPr>
                <w:sz w:val="22"/>
                <w:szCs w:val="22"/>
                <w:lang w:eastAsia="en-GB"/>
              </w:rPr>
              <w:t> </w:t>
            </w:r>
          </w:p>
        </w:tc>
      </w:tr>
      <w:tr w:rsidR="00721257" w:rsidRPr="000D084D" w14:paraId="2547ED98" w14:textId="77777777" w:rsidTr="00902461">
        <w:trPr>
          <w:trHeight w:val="330"/>
        </w:trPr>
        <w:tc>
          <w:tcPr>
            <w:tcW w:w="395" w:type="dxa"/>
            <w:tcBorders>
              <w:top w:val="nil"/>
              <w:left w:val="single" w:sz="4" w:space="0" w:color="auto"/>
              <w:bottom w:val="nil"/>
              <w:right w:val="nil"/>
            </w:tcBorders>
            <w:shd w:val="clear" w:color="000000" w:fill="FFFFFF"/>
            <w:noWrap/>
            <w:vAlign w:val="bottom"/>
            <w:hideMark/>
          </w:tcPr>
          <w:p w14:paraId="3EF73D93" w14:textId="77777777" w:rsidR="00721257" w:rsidRPr="000D084D" w:rsidRDefault="00721257" w:rsidP="00D72A02">
            <w:pPr>
              <w:overflowPunct/>
              <w:autoSpaceDE/>
              <w:autoSpaceDN/>
              <w:adjustRightInd/>
              <w:spacing w:before="0"/>
              <w:textAlignment w:val="auto"/>
              <w:rPr>
                <w:sz w:val="22"/>
                <w:szCs w:val="22"/>
                <w:lang w:eastAsia="en-GB"/>
              </w:rPr>
            </w:pPr>
            <w:r w:rsidRPr="000D084D">
              <w:rPr>
                <w:sz w:val="22"/>
                <w:szCs w:val="22"/>
                <w:lang w:eastAsia="en-GB"/>
              </w:rPr>
              <w:t> </w:t>
            </w:r>
          </w:p>
        </w:tc>
        <w:tc>
          <w:tcPr>
            <w:tcW w:w="4720" w:type="dxa"/>
            <w:tcBorders>
              <w:top w:val="nil"/>
              <w:left w:val="nil"/>
              <w:bottom w:val="nil"/>
              <w:right w:val="single" w:sz="4" w:space="0" w:color="auto"/>
            </w:tcBorders>
            <w:shd w:val="clear" w:color="000000" w:fill="FFFFFF"/>
            <w:noWrap/>
            <w:hideMark/>
          </w:tcPr>
          <w:p w14:paraId="2E01F736" w14:textId="77777777" w:rsidR="00721257" w:rsidRPr="000D084D" w:rsidRDefault="00721257" w:rsidP="00D72A02">
            <w:pPr>
              <w:tabs>
                <w:tab w:val="clear" w:pos="1134"/>
                <w:tab w:val="left" w:pos="492"/>
              </w:tabs>
              <w:rPr>
                <w:sz w:val="22"/>
                <w:szCs w:val="22"/>
                <w:lang w:eastAsia="zh-CN"/>
              </w:rPr>
            </w:pPr>
            <w:r w:rsidRPr="000D084D">
              <w:rPr>
                <w:rFonts w:hint="eastAsia"/>
                <w:sz w:val="22"/>
                <w:szCs w:val="22"/>
                <w:lang w:eastAsia="zh-CN"/>
              </w:rPr>
              <w:t>1.1</w:t>
            </w:r>
            <w:r w:rsidRPr="000D084D">
              <w:rPr>
                <w:sz w:val="22"/>
                <w:szCs w:val="22"/>
                <w:lang w:eastAsia="zh-CN"/>
              </w:rPr>
              <w:tab/>
            </w:r>
            <w:r w:rsidRPr="000D084D">
              <w:rPr>
                <w:rFonts w:hint="eastAsia"/>
                <w:sz w:val="22"/>
                <w:szCs w:val="22"/>
                <w:lang w:eastAsia="zh-CN"/>
              </w:rPr>
              <w:t>口译员工资</w:t>
            </w:r>
          </w:p>
        </w:tc>
        <w:tc>
          <w:tcPr>
            <w:tcW w:w="1548" w:type="dxa"/>
            <w:tcBorders>
              <w:top w:val="nil"/>
              <w:left w:val="nil"/>
              <w:bottom w:val="nil"/>
              <w:right w:val="single" w:sz="4" w:space="0" w:color="auto"/>
            </w:tcBorders>
            <w:shd w:val="clear" w:color="000000" w:fill="FFFFFF"/>
            <w:noWrap/>
            <w:vAlign w:val="bottom"/>
          </w:tcPr>
          <w:p w14:paraId="1C759F0C" w14:textId="77777777" w:rsidR="00721257" w:rsidRPr="000D084D" w:rsidRDefault="00721257" w:rsidP="00D72A02">
            <w:pPr>
              <w:overflowPunct/>
              <w:autoSpaceDE/>
              <w:autoSpaceDN/>
              <w:adjustRightInd/>
              <w:spacing w:before="0"/>
              <w:jc w:val="right"/>
              <w:textAlignment w:val="auto"/>
              <w:rPr>
                <w:sz w:val="22"/>
                <w:szCs w:val="22"/>
                <w:lang w:eastAsia="zh-CN"/>
              </w:rPr>
            </w:pPr>
          </w:p>
        </w:tc>
        <w:tc>
          <w:tcPr>
            <w:tcW w:w="1559" w:type="dxa"/>
            <w:tcBorders>
              <w:top w:val="nil"/>
              <w:left w:val="nil"/>
              <w:bottom w:val="nil"/>
              <w:right w:val="single" w:sz="4" w:space="0" w:color="auto"/>
            </w:tcBorders>
            <w:shd w:val="clear" w:color="000000" w:fill="FFFFFF"/>
            <w:noWrap/>
            <w:vAlign w:val="bottom"/>
            <w:hideMark/>
          </w:tcPr>
          <w:p w14:paraId="67634D53" w14:textId="77777777" w:rsidR="00721257" w:rsidRPr="000D084D" w:rsidRDefault="00E170E1" w:rsidP="00D72A02">
            <w:pPr>
              <w:overflowPunct/>
              <w:autoSpaceDE/>
              <w:autoSpaceDN/>
              <w:adjustRightInd/>
              <w:spacing w:before="0"/>
              <w:jc w:val="right"/>
              <w:textAlignment w:val="auto"/>
              <w:rPr>
                <w:sz w:val="22"/>
                <w:szCs w:val="22"/>
                <w:lang w:eastAsia="zh-CN"/>
              </w:rPr>
            </w:pPr>
            <w:r>
              <w:rPr>
                <w:rFonts w:hint="eastAsia"/>
                <w:sz w:val="22"/>
                <w:szCs w:val="22"/>
                <w:lang w:eastAsia="zh-CN"/>
              </w:rPr>
              <w:t>12</w:t>
            </w:r>
            <w:r w:rsidR="00721257" w:rsidRPr="000D084D">
              <w:rPr>
                <w:sz w:val="22"/>
                <w:szCs w:val="22"/>
                <w:lang w:eastAsia="zh-CN"/>
              </w:rPr>
              <w:t xml:space="preserve"> 000</w:t>
            </w:r>
          </w:p>
        </w:tc>
        <w:tc>
          <w:tcPr>
            <w:tcW w:w="1598" w:type="dxa"/>
            <w:tcBorders>
              <w:top w:val="nil"/>
              <w:left w:val="nil"/>
              <w:bottom w:val="nil"/>
              <w:right w:val="single" w:sz="4" w:space="0" w:color="auto"/>
            </w:tcBorders>
            <w:shd w:val="clear" w:color="000000" w:fill="FFFFFF"/>
            <w:noWrap/>
            <w:vAlign w:val="bottom"/>
            <w:hideMark/>
          </w:tcPr>
          <w:p w14:paraId="679A4B4E" w14:textId="77777777" w:rsidR="00721257" w:rsidRPr="000D084D" w:rsidRDefault="0045366B" w:rsidP="00D72A02">
            <w:pPr>
              <w:overflowPunct/>
              <w:autoSpaceDE/>
              <w:autoSpaceDN/>
              <w:adjustRightInd/>
              <w:spacing w:before="0"/>
              <w:jc w:val="right"/>
              <w:textAlignment w:val="auto"/>
              <w:rPr>
                <w:sz w:val="22"/>
                <w:szCs w:val="22"/>
                <w:lang w:eastAsia="zh-CN"/>
              </w:rPr>
            </w:pPr>
            <w:r>
              <w:rPr>
                <w:rFonts w:hint="eastAsia"/>
                <w:sz w:val="22"/>
                <w:szCs w:val="22"/>
                <w:lang w:eastAsia="zh-CN"/>
              </w:rPr>
              <w:t>12</w:t>
            </w:r>
            <w:r w:rsidR="00721257" w:rsidRPr="000D084D">
              <w:rPr>
                <w:sz w:val="22"/>
                <w:szCs w:val="22"/>
                <w:lang w:eastAsia="zh-CN"/>
              </w:rPr>
              <w:t xml:space="preserve"> 000</w:t>
            </w:r>
          </w:p>
        </w:tc>
      </w:tr>
      <w:tr w:rsidR="00721257" w:rsidRPr="000D084D" w14:paraId="099CDCA4" w14:textId="77777777" w:rsidTr="00D72A02">
        <w:trPr>
          <w:trHeight w:val="330"/>
        </w:trPr>
        <w:tc>
          <w:tcPr>
            <w:tcW w:w="395" w:type="dxa"/>
            <w:tcBorders>
              <w:top w:val="nil"/>
              <w:left w:val="single" w:sz="4" w:space="0" w:color="auto"/>
              <w:bottom w:val="nil"/>
              <w:right w:val="nil"/>
            </w:tcBorders>
            <w:shd w:val="clear" w:color="000000" w:fill="FFFFFF"/>
            <w:noWrap/>
            <w:vAlign w:val="bottom"/>
            <w:hideMark/>
          </w:tcPr>
          <w:p w14:paraId="5372962B" w14:textId="77777777" w:rsidR="00721257" w:rsidRPr="000D084D" w:rsidRDefault="00721257" w:rsidP="00D72A02">
            <w:pPr>
              <w:overflowPunct/>
              <w:autoSpaceDE/>
              <w:autoSpaceDN/>
              <w:adjustRightInd/>
              <w:spacing w:before="0"/>
              <w:textAlignment w:val="auto"/>
              <w:rPr>
                <w:sz w:val="22"/>
                <w:szCs w:val="22"/>
                <w:lang w:eastAsia="zh-CN"/>
              </w:rPr>
            </w:pPr>
            <w:r w:rsidRPr="000D084D">
              <w:rPr>
                <w:sz w:val="22"/>
                <w:szCs w:val="22"/>
                <w:lang w:eastAsia="zh-CN"/>
              </w:rPr>
              <w:t> </w:t>
            </w:r>
          </w:p>
        </w:tc>
        <w:tc>
          <w:tcPr>
            <w:tcW w:w="4720" w:type="dxa"/>
            <w:tcBorders>
              <w:top w:val="nil"/>
              <w:left w:val="nil"/>
              <w:bottom w:val="nil"/>
              <w:right w:val="single" w:sz="4" w:space="0" w:color="auto"/>
            </w:tcBorders>
            <w:shd w:val="clear" w:color="000000" w:fill="FFFFFF"/>
            <w:noWrap/>
            <w:hideMark/>
          </w:tcPr>
          <w:p w14:paraId="6DF7C111" w14:textId="77777777" w:rsidR="00721257" w:rsidRPr="000D084D" w:rsidRDefault="00721257" w:rsidP="00D72A02">
            <w:pPr>
              <w:tabs>
                <w:tab w:val="clear" w:pos="1134"/>
                <w:tab w:val="left" w:pos="492"/>
              </w:tabs>
              <w:rPr>
                <w:sz w:val="22"/>
                <w:szCs w:val="22"/>
                <w:lang w:eastAsia="zh-CN"/>
              </w:rPr>
            </w:pPr>
            <w:r w:rsidRPr="000D084D">
              <w:rPr>
                <w:rFonts w:hint="eastAsia"/>
                <w:sz w:val="22"/>
                <w:szCs w:val="22"/>
                <w:lang w:eastAsia="zh-CN"/>
              </w:rPr>
              <w:t>1.2</w:t>
            </w:r>
            <w:r w:rsidRPr="000D084D">
              <w:rPr>
                <w:sz w:val="22"/>
                <w:szCs w:val="22"/>
                <w:lang w:eastAsia="zh-CN"/>
              </w:rPr>
              <w:tab/>
            </w:r>
            <w:r w:rsidRPr="000D084D">
              <w:rPr>
                <w:rFonts w:hint="eastAsia"/>
                <w:sz w:val="22"/>
                <w:szCs w:val="22"/>
                <w:lang w:eastAsia="zh-CN"/>
              </w:rPr>
              <w:t>支持人员</w:t>
            </w:r>
          </w:p>
        </w:tc>
        <w:tc>
          <w:tcPr>
            <w:tcW w:w="1548" w:type="dxa"/>
            <w:tcBorders>
              <w:top w:val="nil"/>
              <w:left w:val="nil"/>
              <w:bottom w:val="nil"/>
              <w:right w:val="single" w:sz="4" w:space="0" w:color="auto"/>
            </w:tcBorders>
            <w:shd w:val="clear" w:color="000000" w:fill="FFFFFF"/>
            <w:noWrap/>
            <w:vAlign w:val="bottom"/>
            <w:hideMark/>
          </w:tcPr>
          <w:p w14:paraId="54B69406" w14:textId="77777777" w:rsidR="00721257" w:rsidRPr="000D084D" w:rsidRDefault="00721257" w:rsidP="00D72A02">
            <w:pPr>
              <w:overflowPunct/>
              <w:autoSpaceDE/>
              <w:autoSpaceDN/>
              <w:adjustRightInd/>
              <w:spacing w:before="0"/>
              <w:textAlignment w:val="auto"/>
              <w:rPr>
                <w:sz w:val="22"/>
                <w:szCs w:val="22"/>
                <w:lang w:eastAsia="zh-CN"/>
              </w:rPr>
            </w:pPr>
            <w:r w:rsidRPr="000D084D">
              <w:rPr>
                <w:sz w:val="22"/>
                <w:szCs w:val="22"/>
                <w:lang w:eastAsia="zh-CN"/>
              </w:rPr>
              <w:t> </w:t>
            </w:r>
          </w:p>
        </w:tc>
        <w:tc>
          <w:tcPr>
            <w:tcW w:w="1559" w:type="dxa"/>
            <w:tcBorders>
              <w:top w:val="nil"/>
              <w:left w:val="nil"/>
              <w:bottom w:val="nil"/>
              <w:right w:val="single" w:sz="4" w:space="0" w:color="auto"/>
            </w:tcBorders>
            <w:shd w:val="clear" w:color="000000" w:fill="FFFFFF"/>
            <w:noWrap/>
            <w:vAlign w:val="bottom"/>
            <w:hideMark/>
          </w:tcPr>
          <w:p w14:paraId="7B5984EA" w14:textId="77777777" w:rsidR="00721257" w:rsidRPr="000D084D" w:rsidRDefault="00721257" w:rsidP="00D72A02">
            <w:pPr>
              <w:overflowPunct/>
              <w:autoSpaceDE/>
              <w:autoSpaceDN/>
              <w:adjustRightInd/>
              <w:spacing w:before="0"/>
              <w:jc w:val="right"/>
              <w:textAlignment w:val="auto"/>
              <w:rPr>
                <w:sz w:val="22"/>
                <w:szCs w:val="22"/>
                <w:lang w:eastAsia="zh-CN"/>
              </w:rPr>
            </w:pPr>
            <w:r w:rsidRPr="000D084D">
              <w:rPr>
                <w:sz w:val="22"/>
                <w:szCs w:val="22"/>
                <w:lang w:eastAsia="zh-CN"/>
              </w:rPr>
              <w:t>0</w:t>
            </w:r>
          </w:p>
        </w:tc>
        <w:tc>
          <w:tcPr>
            <w:tcW w:w="1598" w:type="dxa"/>
            <w:tcBorders>
              <w:top w:val="nil"/>
              <w:left w:val="nil"/>
              <w:bottom w:val="nil"/>
              <w:right w:val="single" w:sz="4" w:space="0" w:color="auto"/>
            </w:tcBorders>
            <w:shd w:val="clear" w:color="000000" w:fill="FFFFFF"/>
            <w:noWrap/>
            <w:vAlign w:val="bottom"/>
            <w:hideMark/>
          </w:tcPr>
          <w:p w14:paraId="344D03F0" w14:textId="77777777" w:rsidR="00721257" w:rsidRPr="000D084D" w:rsidRDefault="00721257" w:rsidP="00D72A02">
            <w:pPr>
              <w:overflowPunct/>
              <w:autoSpaceDE/>
              <w:autoSpaceDN/>
              <w:adjustRightInd/>
              <w:spacing w:before="0"/>
              <w:jc w:val="right"/>
              <w:textAlignment w:val="auto"/>
              <w:rPr>
                <w:sz w:val="22"/>
                <w:szCs w:val="22"/>
                <w:lang w:eastAsia="zh-CN"/>
              </w:rPr>
            </w:pPr>
            <w:r w:rsidRPr="000D084D">
              <w:rPr>
                <w:sz w:val="22"/>
                <w:szCs w:val="22"/>
                <w:lang w:eastAsia="zh-CN"/>
              </w:rPr>
              <w:t>0</w:t>
            </w:r>
          </w:p>
        </w:tc>
      </w:tr>
      <w:tr w:rsidR="00721257" w:rsidRPr="000D084D" w14:paraId="23FC4974" w14:textId="77777777" w:rsidTr="00D72A02">
        <w:trPr>
          <w:trHeight w:val="330"/>
        </w:trPr>
        <w:tc>
          <w:tcPr>
            <w:tcW w:w="395" w:type="dxa"/>
            <w:tcBorders>
              <w:top w:val="nil"/>
              <w:left w:val="single" w:sz="4" w:space="0" w:color="auto"/>
              <w:bottom w:val="nil"/>
              <w:right w:val="nil"/>
            </w:tcBorders>
            <w:shd w:val="clear" w:color="000000" w:fill="FFFFFF"/>
            <w:noWrap/>
            <w:vAlign w:val="bottom"/>
            <w:hideMark/>
          </w:tcPr>
          <w:p w14:paraId="61C939DF" w14:textId="77777777" w:rsidR="00721257" w:rsidRPr="000D084D" w:rsidRDefault="00721257" w:rsidP="00D72A02">
            <w:pPr>
              <w:overflowPunct/>
              <w:autoSpaceDE/>
              <w:autoSpaceDN/>
              <w:adjustRightInd/>
              <w:spacing w:before="0"/>
              <w:textAlignment w:val="auto"/>
              <w:rPr>
                <w:sz w:val="22"/>
                <w:szCs w:val="22"/>
                <w:lang w:eastAsia="zh-CN"/>
              </w:rPr>
            </w:pPr>
            <w:r w:rsidRPr="000D084D">
              <w:rPr>
                <w:sz w:val="22"/>
                <w:szCs w:val="22"/>
                <w:lang w:eastAsia="zh-CN"/>
              </w:rPr>
              <w:t> </w:t>
            </w:r>
          </w:p>
        </w:tc>
        <w:tc>
          <w:tcPr>
            <w:tcW w:w="4720" w:type="dxa"/>
            <w:tcBorders>
              <w:top w:val="nil"/>
              <w:left w:val="nil"/>
              <w:bottom w:val="nil"/>
              <w:right w:val="single" w:sz="4" w:space="0" w:color="auto"/>
            </w:tcBorders>
            <w:shd w:val="clear" w:color="000000" w:fill="FFFFFF"/>
            <w:noWrap/>
            <w:vAlign w:val="bottom"/>
            <w:hideMark/>
          </w:tcPr>
          <w:p w14:paraId="7FBE05FC" w14:textId="77777777" w:rsidR="00721257" w:rsidRPr="000D084D" w:rsidRDefault="00721257" w:rsidP="00D72A02">
            <w:pPr>
              <w:overflowPunct/>
              <w:autoSpaceDE/>
              <w:autoSpaceDN/>
              <w:adjustRightInd/>
              <w:spacing w:before="0"/>
              <w:jc w:val="center"/>
              <w:textAlignment w:val="auto"/>
              <w:rPr>
                <w:b/>
                <w:bCs/>
                <w:sz w:val="22"/>
                <w:szCs w:val="22"/>
                <w:lang w:eastAsia="zh-CN"/>
              </w:rPr>
            </w:pPr>
            <w:r w:rsidRPr="000D084D">
              <w:rPr>
                <w:rFonts w:ascii="SimSun" w:eastAsia="SimSun" w:hAnsi="SimSun" w:cs="SimSun" w:hint="eastAsia"/>
                <w:b/>
                <w:bCs/>
                <w:sz w:val="22"/>
                <w:szCs w:val="22"/>
                <w:lang w:val="ru-RU" w:eastAsia="zh-CN"/>
              </w:rPr>
              <w:t>小计</w:t>
            </w:r>
          </w:p>
        </w:tc>
        <w:tc>
          <w:tcPr>
            <w:tcW w:w="1548" w:type="dxa"/>
            <w:tcBorders>
              <w:top w:val="nil"/>
              <w:left w:val="nil"/>
              <w:bottom w:val="nil"/>
              <w:right w:val="single" w:sz="4" w:space="0" w:color="auto"/>
            </w:tcBorders>
            <w:shd w:val="clear" w:color="000000" w:fill="FFFFFF"/>
            <w:noWrap/>
            <w:vAlign w:val="bottom"/>
            <w:hideMark/>
          </w:tcPr>
          <w:p w14:paraId="37F89CEB" w14:textId="77777777" w:rsidR="00721257" w:rsidRPr="000D084D" w:rsidRDefault="00721257" w:rsidP="00D72A02">
            <w:pPr>
              <w:overflowPunct/>
              <w:autoSpaceDE/>
              <w:autoSpaceDN/>
              <w:adjustRightInd/>
              <w:spacing w:before="0"/>
              <w:jc w:val="right"/>
              <w:textAlignment w:val="auto"/>
              <w:rPr>
                <w:b/>
                <w:bCs/>
                <w:sz w:val="22"/>
                <w:szCs w:val="22"/>
                <w:lang w:eastAsia="zh-CN"/>
              </w:rPr>
            </w:pPr>
            <w:r w:rsidRPr="000D084D">
              <w:rPr>
                <w:b/>
                <w:bCs/>
                <w:sz w:val="22"/>
                <w:szCs w:val="22"/>
                <w:lang w:eastAsia="zh-CN"/>
              </w:rPr>
              <w:t>0</w:t>
            </w:r>
          </w:p>
        </w:tc>
        <w:tc>
          <w:tcPr>
            <w:tcW w:w="1559" w:type="dxa"/>
            <w:tcBorders>
              <w:top w:val="nil"/>
              <w:left w:val="nil"/>
              <w:bottom w:val="nil"/>
              <w:right w:val="single" w:sz="4" w:space="0" w:color="auto"/>
            </w:tcBorders>
            <w:shd w:val="clear" w:color="000000" w:fill="FFFFFF"/>
            <w:noWrap/>
            <w:vAlign w:val="bottom"/>
            <w:hideMark/>
          </w:tcPr>
          <w:p w14:paraId="57A8AD53" w14:textId="77777777" w:rsidR="00721257" w:rsidRPr="000D084D" w:rsidRDefault="00E170E1" w:rsidP="00D72A02">
            <w:pPr>
              <w:overflowPunct/>
              <w:autoSpaceDE/>
              <w:autoSpaceDN/>
              <w:adjustRightInd/>
              <w:spacing w:before="0"/>
              <w:jc w:val="right"/>
              <w:textAlignment w:val="auto"/>
              <w:rPr>
                <w:b/>
                <w:bCs/>
                <w:sz w:val="22"/>
                <w:szCs w:val="22"/>
                <w:lang w:eastAsia="zh-CN"/>
              </w:rPr>
            </w:pPr>
            <w:r>
              <w:rPr>
                <w:rFonts w:hint="eastAsia"/>
                <w:b/>
                <w:bCs/>
                <w:sz w:val="22"/>
                <w:szCs w:val="22"/>
                <w:lang w:eastAsia="zh-CN"/>
              </w:rPr>
              <w:t>12</w:t>
            </w:r>
            <w:r w:rsidR="00721257" w:rsidRPr="000D084D">
              <w:rPr>
                <w:b/>
                <w:bCs/>
                <w:sz w:val="22"/>
                <w:szCs w:val="22"/>
                <w:lang w:eastAsia="zh-CN"/>
              </w:rPr>
              <w:t xml:space="preserve"> 000</w:t>
            </w:r>
          </w:p>
        </w:tc>
        <w:tc>
          <w:tcPr>
            <w:tcW w:w="1598" w:type="dxa"/>
            <w:tcBorders>
              <w:top w:val="nil"/>
              <w:left w:val="nil"/>
              <w:bottom w:val="nil"/>
              <w:right w:val="single" w:sz="4" w:space="0" w:color="auto"/>
            </w:tcBorders>
            <w:shd w:val="clear" w:color="000000" w:fill="FFFFFF"/>
            <w:noWrap/>
            <w:vAlign w:val="bottom"/>
            <w:hideMark/>
          </w:tcPr>
          <w:p w14:paraId="7D0E2DB4" w14:textId="77777777" w:rsidR="00721257" w:rsidRPr="000D084D" w:rsidRDefault="0045366B" w:rsidP="00D72A02">
            <w:pPr>
              <w:overflowPunct/>
              <w:autoSpaceDE/>
              <w:autoSpaceDN/>
              <w:adjustRightInd/>
              <w:spacing w:before="0"/>
              <w:jc w:val="right"/>
              <w:textAlignment w:val="auto"/>
              <w:rPr>
                <w:b/>
                <w:bCs/>
                <w:sz w:val="22"/>
                <w:szCs w:val="22"/>
                <w:lang w:eastAsia="zh-CN"/>
              </w:rPr>
            </w:pPr>
            <w:r>
              <w:rPr>
                <w:rFonts w:hint="eastAsia"/>
                <w:b/>
                <w:bCs/>
                <w:sz w:val="22"/>
                <w:szCs w:val="22"/>
                <w:lang w:eastAsia="zh-CN"/>
              </w:rPr>
              <w:t>12</w:t>
            </w:r>
            <w:r w:rsidR="00721257" w:rsidRPr="000D084D">
              <w:rPr>
                <w:b/>
                <w:bCs/>
                <w:sz w:val="22"/>
                <w:szCs w:val="22"/>
                <w:lang w:eastAsia="zh-CN"/>
              </w:rPr>
              <w:t xml:space="preserve"> 000</w:t>
            </w:r>
          </w:p>
        </w:tc>
      </w:tr>
      <w:tr w:rsidR="00721257" w:rsidRPr="000D084D" w14:paraId="5C0D4927" w14:textId="77777777" w:rsidTr="00D72A02">
        <w:trPr>
          <w:trHeight w:val="330"/>
        </w:trPr>
        <w:tc>
          <w:tcPr>
            <w:tcW w:w="395" w:type="dxa"/>
            <w:tcBorders>
              <w:top w:val="nil"/>
              <w:left w:val="single" w:sz="4" w:space="0" w:color="auto"/>
              <w:bottom w:val="nil"/>
              <w:right w:val="nil"/>
            </w:tcBorders>
            <w:shd w:val="clear" w:color="000000" w:fill="FFFFFF"/>
            <w:noWrap/>
            <w:vAlign w:val="bottom"/>
            <w:hideMark/>
          </w:tcPr>
          <w:p w14:paraId="209AB2BF" w14:textId="77777777" w:rsidR="00721257" w:rsidRPr="000D084D" w:rsidRDefault="00721257" w:rsidP="00D72A02">
            <w:pPr>
              <w:overflowPunct/>
              <w:autoSpaceDE/>
              <w:autoSpaceDN/>
              <w:adjustRightInd/>
              <w:spacing w:before="0"/>
              <w:textAlignment w:val="auto"/>
              <w:rPr>
                <w:sz w:val="22"/>
                <w:szCs w:val="22"/>
                <w:lang w:eastAsia="zh-CN"/>
              </w:rPr>
            </w:pPr>
            <w:r w:rsidRPr="000D084D">
              <w:rPr>
                <w:sz w:val="22"/>
                <w:szCs w:val="22"/>
                <w:lang w:eastAsia="zh-CN"/>
              </w:rPr>
              <w:t> </w:t>
            </w:r>
          </w:p>
        </w:tc>
        <w:tc>
          <w:tcPr>
            <w:tcW w:w="4720" w:type="dxa"/>
            <w:tcBorders>
              <w:top w:val="nil"/>
              <w:left w:val="nil"/>
              <w:bottom w:val="nil"/>
              <w:right w:val="single" w:sz="4" w:space="0" w:color="auto"/>
            </w:tcBorders>
            <w:shd w:val="clear" w:color="000000" w:fill="FFFFFF"/>
            <w:noWrap/>
            <w:vAlign w:val="bottom"/>
            <w:hideMark/>
          </w:tcPr>
          <w:p w14:paraId="69C8076D" w14:textId="77777777" w:rsidR="00721257" w:rsidRPr="000D084D" w:rsidRDefault="00721257" w:rsidP="00D72A02">
            <w:pPr>
              <w:overflowPunct/>
              <w:autoSpaceDE/>
              <w:autoSpaceDN/>
              <w:adjustRightInd/>
              <w:spacing w:before="0"/>
              <w:textAlignment w:val="auto"/>
              <w:rPr>
                <w:sz w:val="22"/>
                <w:szCs w:val="22"/>
                <w:lang w:eastAsia="zh-CN"/>
              </w:rPr>
            </w:pPr>
            <w:r w:rsidRPr="000D084D">
              <w:rPr>
                <w:sz w:val="22"/>
                <w:szCs w:val="22"/>
                <w:lang w:eastAsia="zh-CN"/>
              </w:rPr>
              <w:t> </w:t>
            </w:r>
          </w:p>
        </w:tc>
        <w:tc>
          <w:tcPr>
            <w:tcW w:w="1548" w:type="dxa"/>
            <w:tcBorders>
              <w:top w:val="nil"/>
              <w:left w:val="nil"/>
              <w:bottom w:val="nil"/>
              <w:right w:val="single" w:sz="4" w:space="0" w:color="auto"/>
            </w:tcBorders>
            <w:shd w:val="clear" w:color="000000" w:fill="FFFFFF"/>
            <w:noWrap/>
            <w:vAlign w:val="bottom"/>
            <w:hideMark/>
          </w:tcPr>
          <w:p w14:paraId="39D1C9B9" w14:textId="77777777" w:rsidR="00721257" w:rsidRPr="000D084D" w:rsidRDefault="00721257" w:rsidP="00D72A02">
            <w:pPr>
              <w:overflowPunct/>
              <w:autoSpaceDE/>
              <w:autoSpaceDN/>
              <w:adjustRightInd/>
              <w:spacing w:before="0"/>
              <w:textAlignment w:val="auto"/>
              <w:rPr>
                <w:sz w:val="22"/>
                <w:szCs w:val="22"/>
                <w:lang w:eastAsia="zh-CN"/>
              </w:rPr>
            </w:pPr>
            <w:r w:rsidRPr="000D084D">
              <w:rPr>
                <w:sz w:val="22"/>
                <w:szCs w:val="22"/>
                <w:lang w:eastAsia="zh-CN"/>
              </w:rPr>
              <w:t> </w:t>
            </w:r>
          </w:p>
        </w:tc>
        <w:tc>
          <w:tcPr>
            <w:tcW w:w="1559" w:type="dxa"/>
            <w:tcBorders>
              <w:top w:val="nil"/>
              <w:left w:val="nil"/>
              <w:bottom w:val="nil"/>
              <w:right w:val="single" w:sz="4" w:space="0" w:color="auto"/>
            </w:tcBorders>
            <w:shd w:val="clear" w:color="000000" w:fill="FFFFFF"/>
            <w:noWrap/>
            <w:vAlign w:val="bottom"/>
            <w:hideMark/>
          </w:tcPr>
          <w:p w14:paraId="403491FA" w14:textId="77777777" w:rsidR="00721257" w:rsidRPr="000D084D" w:rsidRDefault="00721257" w:rsidP="00D72A02">
            <w:pPr>
              <w:overflowPunct/>
              <w:autoSpaceDE/>
              <w:autoSpaceDN/>
              <w:adjustRightInd/>
              <w:spacing w:before="0"/>
              <w:textAlignment w:val="auto"/>
              <w:rPr>
                <w:sz w:val="22"/>
                <w:szCs w:val="22"/>
                <w:lang w:eastAsia="zh-CN"/>
              </w:rPr>
            </w:pPr>
            <w:r w:rsidRPr="000D084D">
              <w:rPr>
                <w:sz w:val="22"/>
                <w:szCs w:val="22"/>
                <w:lang w:eastAsia="zh-CN"/>
              </w:rPr>
              <w:t> </w:t>
            </w:r>
          </w:p>
        </w:tc>
        <w:tc>
          <w:tcPr>
            <w:tcW w:w="1598" w:type="dxa"/>
            <w:tcBorders>
              <w:top w:val="nil"/>
              <w:left w:val="nil"/>
              <w:bottom w:val="nil"/>
              <w:right w:val="single" w:sz="4" w:space="0" w:color="auto"/>
            </w:tcBorders>
            <w:shd w:val="clear" w:color="000000" w:fill="FFFFFF"/>
            <w:noWrap/>
            <w:vAlign w:val="bottom"/>
            <w:hideMark/>
          </w:tcPr>
          <w:p w14:paraId="3BD10082" w14:textId="77777777" w:rsidR="00721257" w:rsidRPr="000D084D" w:rsidRDefault="00721257" w:rsidP="00D72A02">
            <w:pPr>
              <w:overflowPunct/>
              <w:autoSpaceDE/>
              <w:autoSpaceDN/>
              <w:adjustRightInd/>
              <w:spacing w:before="0"/>
              <w:textAlignment w:val="auto"/>
              <w:rPr>
                <w:sz w:val="22"/>
                <w:szCs w:val="22"/>
                <w:lang w:eastAsia="zh-CN"/>
              </w:rPr>
            </w:pPr>
            <w:r w:rsidRPr="000D084D">
              <w:rPr>
                <w:sz w:val="22"/>
                <w:szCs w:val="22"/>
                <w:lang w:eastAsia="zh-CN"/>
              </w:rPr>
              <w:t xml:space="preserve"> </w:t>
            </w:r>
          </w:p>
        </w:tc>
      </w:tr>
      <w:tr w:rsidR="00721257" w:rsidRPr="000D084D" w14:paraId="4A2FCE59" w14:textId="77777777" w:rsidTr="00D72A02">
        <w:trPr>
          <w:trHeight w:val="330"/>
        </w:trPr>
        <w:tc>
          <w:tcPr>
            <w:tcW w:w="395" w:type="dxa"/>
            <w:tcBorders>
              <w:top w:val="nil"/>
              <w:left w:val="single" w:sz="4" w:space="0" w:color="auto"/>
              <w:bottom w:val="nil"/>
              <w:right w:val="nil"/>
            </w:tcBorders>
            <w:shd w:val="clear" w:color="000000" w:fill="FFFFFF"/>
            <w:noWrap/>
            <w:vAlign w:val="bottom"/>
            <w:hideMark/>
          </w:tcPr>
          <w:p w14:paraId="04BC336A" w14:textId="77777777" w:rsidR="00721257" w:rsidRPr="000D084D" w:rsidRDefault="00721257" w:rsidP="00D72A02">
            <w:pPr>
              <w:overflowPunct/>
              <w:autoSpaceDE/>
              <w:autoSpaceDN/>
              <w:adjustRightInd/>
              <w:spacing w:before="0"/>
              <w:jc w:val="right"/>
              <w:textAlignment w:val="auto"/>
              <w:rPr>
                <w:b/>
                <w:bCs/>
                <w:sz w:val="22"/>
                <w:szCs w:val="22"/>
                <w:lang w:eastAsia="zh-CN"/>
              </w:rPr>
            </w:pPr>
            <w:r w:rsidRPr="000D084D">
              <w:rPr>
                <w:b/>
                <w:bCs/>
                <w:sz w:val="22"/>
                <w:szCs w:val="22"/>
                <w:lang w:eastAsia="zh-CN"/>
              </w:rPr>
              <w:t>2</w:t>
            </w:r>
          </w:p>
        </w:tc>
        <w:tc>
          <w:tcPr>
            <w:tcW w:w="4720" w:type="dxa"/>
            <w:tcBorders>
              <w:top w:val="nil"/>
              <w:left w:val="nil"/>
              <w:bottom w:val="nil"/>
              <w:right w:val="single" w:sz="4" w:space="0" w:color="auto"/>
            </w:tcBorders>
            <w:shd w:val="clear" w:color="000000" w:fill="FFFFFF"/>
            <w:noWrap/>
            <w:vAlign w:val="bottom"/>
            <w:hideMark/>
          </w:tcPr>
          <w:p w14:paraId="430D1F9B" w14:textId="77777777" w:rsidR="00721257" w:rsidRPr="000D084D" w:rsidRDefault="00721257" w:rsidP="00D72A02">
            <w:pPr>
              <w:overflowPunct/>
              <w:autoSpaceDE/>
              <w:autoSpaceDN/>
              <w:adjustRightInd/>
              <w:spacing w:before="0"/>
              <w:textAlignment w:val="auto"/>
              <w:rPr>
                <w:b/>
                <w:bCs/>
                <w:sz w:val="22"/>
                <w:szCs w:val="22"/>
                <w:lang w:eastAsia="en-GB"/>
              </w:rPr>
            </w:pPr>
            <w:r w:rsidRPr="000D084D">
              <w:rPr>
                <w:rFonts w:ascii="SimSun" w:eastAsia="SimSun" w:hAnsi="SimSun" w:cs="SimSun" w:hint="eastAsia"/>
                <w:b/>
                <w:bCs/>
                <w:sz w:val="22"/>
                <w:szCs w:val="22"/>
                <w:lang w:val="ru-RU" w:eastAsia="zh-CN"/>
              </w:rPr>
              <w:t>差</w:t>
            </w:r>
            <w:proofErr w:type="spellStart"/>
            <w:r w:rsidRPr="000D084D">
              <w:rPr>
                <w:rFonts w:ascii="SimSun" w:eastAsia="SimSun" w:hAnsi="SimSun" w:cs="SimSun" w:hint="eastAsia"/>
                <w:b/>
                <w:bCs/>
                <w:sz w:val="22"/>
                <w:szCs w:val="22"/>
                <w:lang w:val="ru-RU"/>
              </w:rPr>
              <w:t>旅和生活津贴支出</w:t>
            </w:r>
            <w:proofErr w:type="spellEnd"/>
          </w:p>
        </w:tc>
        <w:tc>
          <w:tcPr>
            <w:tcW w:w="1548" w:type="dxa"/>
            <w:tcBorders>
              <w:top w:val="nil"/>
              <w:left w:val="nil"/>
              <w:bottom w:val="nil"/>
              <w:right w:val="single" w:sz="4" w:space="0" w:color="auto"/>
            </w:tcBorders>
            <w:shd w:val="clear" w:color="000000" w:fill="FFFFFF"/>
            <w:noWrap/>
            <w:vAlign w:val="bottom"/>
            <w:hideMark/>
          </w:tcPr>
          <w:p w14:paraId="69825CB1" w14:textId="77777777" w:rsidR="00721257" w:rsidRPr="000D084D" w:rsidRDefault="00721257" w:rsidP="00D72A02">
            <w:pPr>
              <w:overflowPunct/>
              <w:autoSpaceDE/>
              <w:autoSpaceDN/>
              <w:adjustRightInd/>
              <w:spacing w:before="0"/>
              <w:textAlignment w:val="auto"/>
              <w:rPr>
                <w:sz w:val="22"/>
                <w:szCs w:val="22"/>
                <w:lang w:eastAsia="en-GB"/>
              </w:rPr>
            </w:pPr>
            <w:r w:rsidRPr="000D084D">
              <w:rPr>
                <w:sz w:val="22"/>
                <w:szCs w:val="22"/>
                <w:lang w:eastAsia="en-GB"/>
              </w:rPr>
              <w:t> </w:t>
            </w:r>
          </w:p>
        </w:tc>
        <w:tc>
          <w:tcPr>
            <w:tcW w:w="1559" w:type="dxa"/>
            <w:tcBorders>
              <w:top w:val="nil"/>
              <w:left w:val="nil"/>
              <w:bottom w:val="nil"/>
              <w:right w:val="single" w:sz="4" w:space="0" w:color="auto"/>
            </w:tcBorders>
            <w:shd w:val="clear" w:color="000000" w:fill="FFFFFF"/>
            <w:noWrap/>
            <w:vAlign w:val="bottom"/>
            <w:hideMark/>
          </w:tcPr>
          <w:p w14:paraId="492AD4E8" w14:textId="77777777" w:rsidR="00721257" w:rsidRPr="000D084D" w:rsidRDefault="00721257" w:rsidP="00D72A02">
            <w:pPr>
              <w:overflowPunct/>
              <w:autoSpaceDE/>
              <w:autoSpaceDN/>
              <w:adjustRightInd/>
              <w:spacing w:before="0"/>
              <w:textAlignment w:val="auto"/>
              <w:rPr>
                <w:sz w:val="22"/>
                <w:szCs w:val="22"/>
                <w:lang w:eastAsia="en-GB"/>
              </w:rPr>
            </w:pPr>
            <w:r w:rsidRPr="000D084D">
              <w:rPr>
                <w:sz w:val="22"/>
                <w:szCs w:val="22"/>
                <w:lang w:eastAsia="en-GB"/>
              </w:rPr>
              <w:t> </w:t>
            </w:r>
          </w:p>
        </w:tc>
        <w:tc>
          <w:tcPr>
            <w:tcW w:w="1598" w:type="dxa"/>
            <w:tcBorders>
              <w:top w:val="nil"/>
              <w:left w:val="nil"/>
              <w:bottom w:val="nil"/>
              <w:right w:val="single" w:sz="4" w:space="0" w:color="auto"/>
            </w:tcBorders>
            <w:shd w:val="clear" w:color="000000" w:fill="FFFFFF"/>
            <w:noWrap/>
            <w:vAlign w:val="bottom"/>
            <w:hideMark/>
          </w:tcPr>
          <w:p w14:paraId="0B36A39F" w14:textId="77777777" w:rsidR="00721257" w:rsidRPr="000D084D" w:rsidRDefault="00721257" w:rsidP="00D72A02">
            <w:pPr>
              <w:overflowPunct/>
              <w:autoSpaceDE/>
              <w:autoSpaceDN/>
              <w:adjustRightInd/>
              <w:spacing w:before="0"/>
              <w:textAlignment w:val="auto"/>
              <w:rPr>
                <w:sz w:val="22"/>
                <w:szCs w:val="22"/>
                <w:lang w:eastAsia="en-GB"/>
              </w:rPr>
            </w:pPr>
            <w:r w:rsidRPr="000D084D">
              <w:rPr>
                <w:sz w:val="22"/>
                <w:szCs w:val="22"/>
                <w:lang w:eastAsia="en-GB"/>
              </w:rPr>
              <w:t xml:space="preserve"> </w:t>
            </w:r>
          </w:p>
        </w:tc>
      </w:tr>
      <w:tr w:rsidR="00721257" w:rsidRPr="000D084D" w14:paraId="052CA46B" w14:textId="77777777" w:rsidTr="00D72A02">
        <w:trPr>
          <w:trHeight w:val="330"/>
        </w:trPr>
        <w:tc>
          <w:tcPr>
            <w:tcW w:w="395" w:type="dxa"/>
            <w:tcBorders>
              <w:top w:val="nil"/>
              <w:left w:val="single" w:sz="4" w:space="0" w:color="auto"/>
              <w:bottom w:val="nil"/>
              <w:right w:val="nil"/>
            </w:tcBorders>
            <w:shd w:val="clear" w:color="000000" w:fill="FFFFFF"/>
            <w:noWrap/>
            <w:vAlign w:val="bottom"/>
            <w:hideMark/>
          </w:tcPr>
          <w:p w14:paraId="270C0007" w14:textId="77777777" w:rsidR="00721257" w:rsidRPr="000D084D" w:rsidRDefault="00721257" w:rsidP="00D72A02">
            <w:pPr>
              <w:overflowPunct/>
              <w:autoSpaceDE/>
              <w:autoSpaceDN/>
              <w:adjustRightInd/>
              <w:spacing w:before="0"/>
              <w:textAlignment w:val="auto"/>
              <w:rPr>
                <w:sz w:val="22"/>
                <w:szCs w:val="22"/>
                <w:lang w:eastAsia="en-GB"/>
              </w:rPr>
            </w:pPr>
            <w:r w:rsidRPr="000D084D">
              <w:rPr>
                <w:sz w:val="22"/>
                <w:szCs w:val="22"/>
                <w:lang w:eastAsia="en-GB"/>
              </w:rPr>
              <w:t> </w:t>
            </w:r>
          </w:p>
        </w:tc>
        <w:tc>
          <w:tcPr>
            <w:tcW w:w="4720" w:type="dxa"/>
            <w:tcBorders>
              <w:top w:val="nil"/>
              <w:left w:val="nil"/>
              <w:bottom w:val="nil"/>
              <w:right w:val="single" w:sz="4" w:space="0" w:color="auto"/>
            </w:tcBorders>
            <w:shd w:val="clear" w:color="000000" w:fill="FFFFFF"/>
            <w:noWrap/>
            <w:hideMark/>
          </w:tcPr>
          <w:p w14:paraId="1269E244" w14:textId="77777777" w:rsidR="00721257" w:rsidRPr="000D084D" w:rsidRDefault="00721257" w:rsidP="00D72A02">
            <w:pPr>
              <w:tabs>
                <w:tab w:val="clear" w:pos="1134"/>
                <w:tab w:val="left" w:pos="492"/>
              </w:tabs>
              <w:rPr>
                <w:sz w:val="22"/>
                <w:szCs w:val="22"/>
                <w:lang w:eastAsia="zh-CN"/>
              </w:rPr>
            </w:pPr>
            <w:r w:rsidRPr="000D084D">
              <w:rPr>
                <w:rFonts w:hint="eastAsia"/>
                <w:sz w:val="22"/>
                <w:szCs w:val="22"/>
                <w:lang w:eastAsia="zh-CN"/>
              </w:rPr>
              <w:t>2.</w:t>
            </w:r>
            <w:r w:rsidRPr="000D084D">
              <w:rPr>
                <w:sz w:val="22"/>
                <w:szCs w:val="22"/>
                <w:lang w:eastAsia="zh-CN"/>
              </w:rPr>
              <w:t>1</w:t>
            </w:r>
            <w:r w:rsidRPr="000D084D">
              <w:rPr>
                <w:sz w:val="22"/>
                <w:szCs w:val="22"/>
                <w:lang w:eastAsia="zh-CN"/>
              </w:rPr>
              <w:tab/>
            </w:r>
            <w:r w:rsidRPr="000D084D">
              <w:rPr>
                <w:rFonts w:hint="eastAsia"/>
                <w:sz w:val="22"/>
                <w:szCs w:val="22"/>
                <w:lang w:eastAsia="zh-CN"/>
              </w:rPr>
              <w:t>国际电联工作人员（大会前差旅）</w:t>
            </w:r>
          </w:p>
        </w:tc>
        <w:tc>
          <w:tcPr>
            <w:tcW w:w="1548" w:type="dxa"/>
            <w:tcBorders>
              <w:top w:val="nil"/>
              <w:left w:val="nil"/>
              <w:bottom w:val="nil"/>
              <w:right w:val="single" w:sz="4" w:space="0" w:color="auto"/>
            </w:tcBorders>
            <w:shd w:val="clear" w:color="000000" w:fill="FFFFFF"/>
            <w:noWrap/>
            <w:vAlign w:val="bottom"/>
            <w:hideMark/>
          </w:tcPr>
          <w:p w14:paraId="0319F664" w14:textId="77777777" w:rsidR="00721257" w:rsidRPr="000D084D" w:rsidRDefault="00721257" w:rsidP="00D72A02">
            <w:pPr>
              <w:overflowPunct/>
              <w:autoSpaceDE/>
              <w:autoSpaceDN/>
              <w:adjustRightInd/>
              <w:spacing w:before="0"/>
              <w:textAlignment w:val="auto"/>
              <w:rPr>
                <w:sz w:val="22"/>
                <w:szCs w:val="22"/>
                <w:lang w:eastAsia="zh-CN"/>
              </w:rPr>
            </w:pPr>
            <w:r w:rsidRPr="000D084D">
              <w:rPr>
                <w:sz w:val="22"/>
                <w:szCs w:val="22"/>
                <w:lang w:eastAsia="zh-CN"/>
              </w:rPr>
              <w:t> </w:t>
            </w:r>
          </w:p>
        </w:tc>
        <w:tc>
          <w:tcPr>
            <w:tcW w:w="1559" w:type="dxa"/>
            <w:tcBorders>
              <w:top w:val="nil"/>
              <w:left w:val="nil"/>
              <w:bottom w:val="nil"/>
              <w:right w:val="single" w:sz="4" w:space="0" w:color="auto"/>
            </w:tcBorders>
            <w:shd w:val="clear" w:color="000000" w:fill="FFFFFF"/>
            <w:noWrap/>
            <w:vAlign w:val="bottom"/>
            <w:hideMark/>
          </w:tcPr>
          <w:p w14:paraId="160E09D6" w14:textId="77777777" w:rsidR="00721257" w:rsidRPr="000D084D" w:rsidRDefault="00721257" w:rsidP="00D72A02">
            <w:pPr>
              <w:overflowPunct/>
              <w:autoSpaceDE/>
              <w:autoSpaceDN/>
              <w:adjustRightInd/>
              <w:spacing w:before="0"/>
              <w:jc w:val="right"/>
              <w:textAlignment w:val="auto"/>
              <w:rPr>
                <w:sz w:val="22"/>
                <w:szCs w:val="22"/>
                <w:lang w:eastAsia="zh-CN"/>
              </w:rPr>
            </w:pPr>
            <w:r w:rsidRPr="000D084D">
              <w:rPr>
                <w:sz w:val="22"/>
                <w:szCs w:val="22"/>
                <w:lang w:eastAsia="zh-CN"/>
              </w:rPr>
              <w:t>0</w:t>
            </w:r>
          </w:p>
        </w:tc>
        <w:tc>
          <w:tcPr>
            <w:tcW w:w="1598" w:type="dxa"/>
            <w:tcBorders>
              <w:top w:val="nil"/>
              <w:left w:val="nil"/>
              <w:bottom w:val="nil"/>
              <w:right w:val="single" w:sz="4" w:space="0" w:color="auto"/>
            </w:tcBorders>
            <w:shd w:val="clear" w:color="000000" w:fill="FFFFFF"/>
            <w:noWrap/>
            <w:vAlign w:val="bottom"/>
            <w:hideMark/>
          </w:tcPr>
          <w:p w14:paraId="339C105E" w14:textId="77777777" w:rsidR="00721257" w:rsidRPr="000D084D" w:rsidRDefault="00721257" w:rsidP="00D72A02">
            <w:pPr>
              <w:overflowPunct/>
              <w:autoSpaceDE/>
              <w:autoSpaceDN/>
              <w:adjustRightInd/>
              <w:spacing w:before="0"/>
              <w:jc w:val="right"/>
              <w:textAlignment w:val="auto"/>
              <w:rPr>
                <w:sz w:val="22"/>
                <w:szCs w:val="22"/>
                <w:lang w:eastAsia="zh-CN"/>
              </w:rPr>
            </w:pPr>
            <w:r w:rsidRPr="000D084D">
              <w:rPr>
                <w:sz w:val="22"/>
                <w:szCs w:val="22"/>
                <w:lang w:eastAsia="zh-CN"/>
              </w:rPr>
              <w:t>0</w:t>
            </w:r>
          </w:p>
        </w:tc>
      </w:tr>
      <w:tr w:rsidR="00721257" w:rsidRPr="000D084D" w14:paraId="75CC1F1C" w14:textId="77777777" w:rsidTr="00D72A02">
        <w:trPr>
          <w:trHeight w:val="330"/>
        </w:trPr>
        <w:tc>
          <w:tcPr>
            <w:tcW w:w="395" w:type="dxa"/>
            <w:tcBorders>
              <w:top w:val="nil"/>
              <w:left w:val="single" w:sz="4" w:space="0" w:color="auto"/>
              <w:bottom w:val="nil"/>
              <w:right w:val="nil"/>
            </w:tcBorders>
            <w:shd w:val="clear" w:color="000000" w:fill="FFFFFF"/>
            <w:noWrap/>
            <w:vAlign w:val="bottom"/>
            <w:hideMark/>
          </w:tcPr>
          <w:p w14:paraId="1CAC4E2D" w14:textId="77777777" w:rsidR="00721257" w:rsidRPr="000D084D" w:rsidRDefault="00721257" w:rsidP="00D72A02">
            <w:pPr>
              <w:overflowPunct/>
              <w:autoSpaceDE/>
              <w:autoSpaceDN/>
              <w:adjustRightInd/>
              <w:spacing w:before="0"/>
              <w:textAlignment w:val="auto"/>
              <w:rPr>
                <w:b/>
                <w:bCs/>
                <w:sz w:val="22"/>
                <w:szCs w:val="22"/>
                <w:lang w:eastAsia="zh-CN"/>
              </w:rPr>
            </w:pPr>
            <w:r w:rsidRPr="000D084D">
              <w:rPr>
                <w:b/>
                <w:bCs/>
                <w:sz w:val="22"/>
                <w:szCs w:val="22"/>
                <w:lang w:eastAsia="zh-CN"/>
              </w:rPr>
              <w:t> </w:t>
            </w:r>
          </w:p>
        </w:tc>
        <w:tc>
          <w:tcPr>
            <w:tcW w:w="4720" w:type="dxa"/>
            <w:tcBorders>
              <w:top w:val="nil"/>
              <w:left w:val="nil"/>
              <w:bottom w:val="nil"/>
              <w:right w:val="single" w:sz="4" w:space="0" w:color="auto"/>
            </w:tcBorders>
            <w:shd w:val="clear" w:color="000000" w:fill="FFFFFF"/>
            <w:noWrap/>
            <w:hideMark/>
          </w:tcPr>
          <w:p w14:paraId="193FDBC2" w14:textId="77777777" w:rsidR="00721257" w:rsidRPr="000D084D" w:rsidRDefault="00721257" w:rsidP="00D72A02">
            <w:pPr>
              <w:tabs>
                <w:tab w:val="clear" w:pos="1134"/>
                <w:tab w:val="left" w:pos="492"/>
              </w:tabs>
              <w:rPr>
                <w:sz w:val="22"/>
                <w:szCs w:val="22"/>
                <w:lang w:eastAsia="zh-CN"/>
              </w:rPr>
            </w:pPr>
            <w:r w:rsidRPr="000D084D">
              <w:rPr>
                <w:rFonts w:hint="eastAsia"/>
                <w:sz w:val="22"/>
                <w:szCs w:val="22"/>
                <w:lang w:eastAsia="zh-CN"/>
              </w:rPr>
              <w:t>2.</w:t>
            </w:r>
            <w:r w:rsidRPr="000D084D">
              <w:rPr>
                <w:sz w:val="22"/>
                <w:szCs w:val="22"/>
                <w:lang w:eastAsia="zh-CN"/>
              </w:rPr>
              <w:t>2</w:t>
            </w:r>
            <w:r w:rsidRPr="000D084D">
              <w:rPr>
                <w:sz w:val="22"/>
                <w:szCs w:val="22"/>
                <w:lang w:eastAsia="zh-CN"/>
              </w:rPr>
              <w:tab/>
            </w:r>
            <w:r w:rsidRPr="000D084D">
              <w:rPr>
                <w:rFonts w:hint="eastAsia"/>
                <w:sz w:val="22"/>
                <w:szCs w:val="22"/>
                <w:lang w:eastAsia="zh-CN"/>
              </w:rPr>
              <w:t>国际电联工作人员</w:t>
            </w:r>
          </w:p>
        </w:tc>
        <w:tc>
          <w:tcPr>
            <w:tcW w:w="1548" w:type="dxa"/>
            <w:tcBorders>
              <w:top w:val="nil"/>
              <w:left w:val="nil"/>
              <w:bottom w:val="nil"/>
              <w:right w:val="single" w:sz="4" w:space="0" w:color="auto"/>
            </w:tcBorders>
            <w:shd w:val="clear" w:color="000000" w:fill="FFFFFF"/>
            <w:noWrap/>
            <w:vAlign w:val="bottom"/>
            <w:hideMark/>
          </w:tcPr>
          <w:p w14:paraId="41DE58EC" w14:textId="77777777" w:rsidR="00721257" w:rsidRPr="000D084D" w:rsidRDefault="00721257" w:rsidP="00D72A02">
            <w:pPr>
              <w:overflowPunct/>
              <w:autoSpaceDE/>
              <w:autoSpaceDN/>
              <w:adjustRightInd/>
              <w:spacing w:before="0"/>
              <w:textAlignment w:val="auto"/>
              <w:rPr>
                <w:sz w:val="22"/>
                <w:szCs w:val="22"/>
                <w:lang w:eastAsia="zh-CN"/>
              </w:rPr>
            </w:pPr>
            <w:r w:rsidRPr="000D084D">
              <w:rPr>
                <w:sz w:val="22"/>
                <w:szCs w:val="22"/>
                <w:lang w:eastAsia="zh-CN"/>
              </w:rPr>
              <w:t> </w:t>
            </w:r>
          </w:p>
        </w:tc>
        <w:tc>
          <w:tcPr>
            <w:tcW w:w="1559" w:type="dxa"/>
            <w:tcBorders>
              <w:top w:val="nil"/>
              <w:left w:val="nil"/>
              <w:bottom w:val="nil"/>
              <w:right w:val="single" w:sz="4" w:space="0" w:color="auto"/>
            </w:tcBorders>
            <w:shd w:val="clear" w:color="000000" w:fill="FFFFFF"/>
            <w:noWrap/>
            <w:vAlign w:val="bottom"/>
            <w:hideMark/>
          </w:tcPr>
          <w:p w14:paraId="0A063F76" w14:textId="77777777" w:rsidR="00721257" w:rsidRPr="000D084D" w:rsidRDefault="00E170E1" w:rsidP="00D72A02">
            <w:pPr>
              <w:overflowPunct/>
              <w:autoSpaceDE/>
              <w:autoSpaceDN/>
              <w:adjustRightInd/>
              <w:spacing w:before="0"/>
              <w:jc w:val="right"/>
              <w:textAlignment w:val="auto"/>
              <w:rPr>
                <w:sz w:val="22"/>
                <w:szCs w:val="22"/>
                <w:lang w:eastAsia="zh-CN"/>
              </w:rPr>
            </w:pPr>
            <w:r>
              <w:rPr>
                <w:rFonts w:hint="eastAsia"/>
                <w:sz w:val="22"/>
                <w:szCs w:val="22"/>
                <w:lang w:eastAsia="zh-CN"/>
              </w:rPr>
              <w:t>400</w:t>
            </w:r>
            <w:r w:rsidR="00721257" w:rsidRPr="000D084D">
              <w:rPr>
                <w:sz w:val="22"/>
                <w:szCs w:val="22"/>
                <w:lang w:eastAsia="zh-CN"/>
              </w:rPr>
              <w:t xml:space="preserve"> 000</w:t>
            </w:r>
          </w:p>
        </w:tc>
        <w:tc>
          <w:tcPr>
            <w:tcW w:w="1598" w:type="dxa"/>
            <w:tcBorders>
              <w:top w:val="nil"/>
              <w:left w:val="nil"/>
              <w:bottom w:val="nil"/>
              <w:right w:val="single" w:sz="4" w:space="0" w:color="auto"/>
            </w:tcBorders>
            <w:shd w:val="clear" w:color="000000" w:fill="FFFFFF"/>
            <w:noWrap/>
            <w:vAlign w:val="bottom"/>
            <w:hideMark/>
          </w:tcPr>
          <w:p w14:paraId="2CBD50A9" w14:textId="77777777" w:rsidR="00721257" w:rsidRPr="000D084D" w:rsidRDefault="0045366B" w:rsidP="00D72A02">
            <w:pPr>
              <w:overflowPunct/>
              <w:autoSpaceDE/>
              <w:autoSpaceDN/>
              <w:adjustRightInd/>
              <w:spacing w:before="0"/>
              <w:jc w:val="right"/>
              <w:textAlignment w:val="auto"/>
              <w:rPr>
                <w:sz w:val="22"/>
                <w:szCs w:val="22"/>
                <w:lang w:eastAsia="zh-CN"/>
              </w:rPr>
            </w:pPr>
            <w:r>
              <w:rPr>
                <w:rFonts w:hint="eastAsia"/>
                <w:sz w:val="22"/>
                <w:szCs w:val="22"/>
                <w:lang w:eastAsia="zh-CN"/>
              </w:rPr>
              <w:t>400</w:t>
            </w:r>
            <w:r w:rsidR="00721257" w:rsidRPr="000D084D">
              <w:rPr>
                <w:sz w:val="22"/>
                <w:szCs w:val="22"/>
                <w:lang w:eastAsia="zh-CN"/>
              </w:rPr>
              <w:t xml:space="preserve"> 000</w:t>
            </w:r>
          </w:p>
        </w:tc>
      </w:tr>
      <w:tr w:rsidR="00721257" w:rsidRPr="000D084D" w14:paraId="781C0503" w14:textId="77777777" w:rsidTr="00D72A02">
        <w:trPr>
          <w:trHeight w:val="330"/>
        </w:trPr>
        <w:tc>
          <w:tcPr>
            <w:tcW w:w="395" w:type="dxa"/>
            <w:tcBorders>
              <w:top w:val="nil"/>
              <w:left w:val="single" w:sz="4" w:space="0" w:color="auto"/>
              <w:bottom w:val="nil"/>
              <w:right w:val="nil"/>
            </w:tcBorders>
            <w:shd w:val="clear" w:color="000000" w:fill="FFFFFF"/>
            <w:noWrap/>
            <w:vAlign w:val="bottom"/>
            <w:hideMark/>
          </w:tcPr>
          <w:p w14:paraId="32D26C75" w14:textId="77777777" w:rsidR="00721257" w:rsidRPr="000D084D" w:rsidRDefault="00721257" w:rsidP="00D72A02">
            <w:pPr>
              <w:overflowPunct/>
              <w:autoSpaceDE/>
              <w:autoSpaceDN/>
              <w:adjustRightInd/>
              <w:spacing w:before="0"/>
              <w:textAlignment w:val="auto"/>
              <w:rPr>
                <w:sz w:val="22"/>
                <w:szCs w:val="22"/>
                <w:lang w:eastAsia="zh-CN"/>
              </w:rPr>
            </w:pPr>
            <w:r w:rsidRPr="000D084D">
              <w:rPr>
                <w:sz w:val="22"/>
                <w:szCs w:val="22"/>
                <w:lang w:eastAsia="zh-CN"/>
              </w:rPr>
              <w:t> </w:t>
            </w:r>
          </w:p>
        </w:tc>
        <w:tc>
          <w:tcPr>
            <w:tcW w:w="4720" w:type="dxa"/>
            <w:tcBorders>
              <w:top w:val="nil"/>
              <w:left w:val="nil"/>
              <w:bottom w:val="nil"/>
              <w:right w:val="single" w:sz="4" w:space="0" w:color="auto"/>
            </w:tcBorders>
            <w:shd w:val="clear" w:color="000000" w:fill="FFFFFF"/>
            <w:noWrap/>
            <w:hideMark/>
          </w:tcPr>
          <w:p w14:paraId="4D97A4F0" w14:textId="77777777" w:rsidR="00721257" w:rsidRPr="000D084D" w:rsidRDefault="00721257" w:rsidP="00D72A02">
            <w:pPr>
              <w:tabs>
                <w:tab w:val="clear" w:pos="1134"/>
                <w:tab w:val="left" w:pos="492"/>
              </w:tabs>
              <w:rPr>
                <w:sz w:val="22"/>
                <w:szCs w:val="22"/>
                <w:lang w:eastAsia="zh-CN"/>
              </w:rPr>
            </w:pPr>
            <w:r w:rsidRPr="000D084D">
              <w:rPr>
                <w:rFonts w:hint="eastAsia"/>
                <w:sz w:val="22"/>
                <w:szCs w:val="22"/>
                <w:lang w:eastAsia="zh-CN"/>
              </w:rPr>
              <w:t>2.3</w:t>
            </w:r>
            <w:r w:rsidRPr="000D084D">
              <w:rPr>
                <w:sz w:val="22"/>
                <w:szCs w:val="22"/>
                <w:lang w:eastAsia="zh-CN"/>
              </w:rPr>
              <w:tab/>
            </w:r>
            <w:r w:rsidRPr="000D084D">
              <w:rPr>
                <w:rFonts w:hint="eastAsia"/>
                <w:sz w:val="22"/>
                <w:szCs w:val="22"/>
                <w:lang w:eastAsia="zh-CN"/>
              </w:rPr>
              <w:t>口译员</w:t>
            </w:r>
          </w:p>
        </w:tc>
        <w:tc>
          <w:tcPr>
            <w:tcW w:w="1548" w:type="dxa"/>
            <w:tcBorders>
              <w:top w:val="nil"/>
              <w:left w:val="nil"/>
              <w:bottom w:val="nil"/>
              <w:right w:val="single" w:sz="4" w:space="0" w:color="auto"/>
            </w:tcBorders>
            <w:shd w:val="clear" w:color="000000" w:fill="FFFFFF"/>
            <w:noWrap/>
            <w:vAlign w:val="bottom"/>
            <w:hideMark/>
          </w:tcPr>
          <w:p w14:paraId="4D9F5C42" w14:textId="77777777" w:rsidR="00721257" w:rsidRPr="000D084D" w:rsidRDefault="00902461" w:rsidP="00D72A02">
            <w:pPr>
              <w:overflowPunct/>
              <w:autoSpaceDE/>
              <w:autoSpaceDN/>
              <w:adjustRightInd/>
              <w:spacing w:before="0"/>
              <w:jc w:val="right"/>
              <w:textAlignment w:val="auto"/>
              <w:rPr>
                <w:sz w:val="22"/>
                <w:szCs w:val="22"/>
                <w:lang w:eastAsia="zh-CN"/>
              </w:rPr>
            </w:pPr>
            <w:r>
              <w:rPr>
                <w:rFonts w:hint="eastAsia"/>
                <w:sz w:val="22"/>
                <w:szCs w:val="22"/>
                <w:lang w:eastAsia="zh-CN"/>
              </w:rPr>
              <w:t>11</w:t>
            </w:r>
            <w:r w:rsidR="00721257" w:rsidRPr="000D084D">
              <w:rPr>
                <w:sz w:val="22"/>
                <w:szCs w:val="22"/>
                <w:lang w:eastAsia="zh-CN"/>
              </w:rPr>
              <w:t xml:space="preserve"> 000</w:t>
            </w:r>
          </w:p>
        </w:tc>
        <w:tc>
          <w:tcPr>
            <w:tcW w:w="1559" w:type="dxa"/>
            <w:tcBorders>
              <w:top w:val="nil"/>
              <w:left w:val="nil"/>
              <w:bottom w:val="nil"/>
              <w:right w:val="single" w:sz="4" w:space="0" w:color="auto"/>
            </w:tcBorders>
            <w:shd w:val="clear" w:color="000000" w:fill="FFFFFF"/>
            <w:noWrap/>
            <w:vAlign w:val="bottom"/>
            <w:hideMark/>
          </w:tcPr>
          <w:p w14:paraId="75A33E58" w14:textId="77777777" w:rsidR="00721257" w:rsidRPr="000D084D" w:rsidRDefault="00E170E1" w:rsidP="00D72A02">
            <w:pPr>
              <w:overflowPunct/>
              <w:autoSpaceDE/>
              <w:autoSpaceDN/>
              <w:adjustRightInd/>
              <w:spacing w:before="0"/>
              <w:jc w:val="right"/>
              <w:textAlignment w:val="auto"/>
              <w:rPr>
                <w:sz w:val="22"/>
                <w:szCs w:val="22"/>
                <w:lang w:eastAsia="zh-CN"/>
              </w:rPr>
            </w:pPr>
            <w:r>
              <w:rPr>
                <w:rFonts w:hint="eastAsia"/>
                <w:sz w:val="22"/>
                <w:szCs w:val="22"/>
                <w:lang w:eastAsia="zh-CN"/>
              </w:rPr>
              <w:t>145</w:t>
            </w:r>
            <w:r w:rsidR="00721257" w:rsidRPr="000D084D">
              <w:rPr>
                <w:sz w:val="22"/>
                <w:szCs w:val="22"/>
                <w:lang w:eastAsia="zh-CN"/>
              </w:rPr>
              <w:t xml:space="preserve"> 000</w:t>
            </w:r>
          </w:p>
        </w:tc>
        <w:tc>
          <w:tcPr>
            <w:tcW w:w="1598" w:type="dxa"/>
            <w:tcBorders>
              <w:top w:val="nil"/>
              <w:left w:val="nil"/>
              <w:bottom w:val="nil"/>
              <w:right w:val="single" w:sz="4" w:space="0" w:color="auto"/>
            </w:tcBorders>
            <w:shd w:val="clear" w:color="000000" w:fill="FFFFFF"/>
            <w:noWrap/>
            <w:vAlign w:val="bottom"/>
            <w:hideMark/>
          </w:tcPr>
          <w:p w14:paraId="129BA52A" w14:textId="77777777" w:rsidR="00721257" w:rsidRPr="000D084D" w:rsidRDefault="0045366B" w:rsidP="00D72A02">
            <w:pPr>
              <w:overflowPunct/>
              <w:autoSpaceDE/>
              <w:autoSpaceDN/>
              <w:adjustRightInd/>
              <w:spacing w:before="0"/>
              <w:jc w:val="right"/>
              <w:textAlignment w:val="auto"/>
              <w:rPr>
                <w:sz w:val="22"/>
                <w:szCs w:val="22"/>
                <w:lang w:eastAsia="zh-CN"/>
              </w:rPr>
            </w:pPr>
            <w:r>
              <w:rPr>
                <w:rFonts w:hint="eastAsia"/>
                <w:sz w:val="22"/>
                <w:szCs w:val="22"/>
                <w:lang w:eastAsia="zh-CN"/>
              </w:rPr>
              <w:t>134</w:t>
            </w:r>
            <w:r w:rsidR="00721257" w:rsidRPr="000D084D">
              <w:rPr>
                <w:sz w:val="22"/>
                <w:szCs w:val="22"/>
                <w:lang w:eastAsia="zh-CN"/>
              </w:rPr>
              <w:t xml:space="preserve"> 000</w:t>
            </w:r>
          </w:p>
        </w:tc>
      </w:tr>
      <w:tr w:rsidR="00721257" w:rsidRPr="000D084D" w14:paraId="0E490C36" w14:textId="77777777" w:rsidTr="00D72A02">
        <w:trPr>
          <w:trHeight w:val="330"/>
        </w:trPr>
        <w:tc>
          <w:tcPr>
            <w:tcW w:w="395" w:type="dxa"/>
            <w:tcBorders>
              <w:top w:val="nil"/>
              <w:left w:val="single" w:sz="4" w:space="0" w:color="auto"/>
              <w:bottom w:val="nil"/>
              <w:right w:val="nil"/>
            </w:tcBorders>
            <w:shd w:val="clear" w:color="000000" w:fill="FFFFFF"/>
            <w:noWrap/>
            <w:vAlign w:val="bottom"/>
            <w:hideMark/>
          </w:tcPr>
          <w:p w14:paraId="65F92C3D" w14:textId="77777777" w:rsidR="00721257" w:rsidRPr="000D084D" w:rsidRDefault="00721257" w:rsidP="00D72A02">
            <w:pPr>
              <w:overflowPunct/>
              <w:autoSpaceDE/>
              <w:autoSpaceDN/>
              <w:adjustRightInd/>
              <w:spacing w:before="0"/>
              <w:textAlignment w:val="auto"/>
              <w:rPr>
                <w:sz w:val="22"/>
                <w:szCs w:val="22"/>
                <w:lang w:eastAsia="zh-CN"/>
              </w:rPr>
            </w:pPr>
            <w:r w:rsidRPr="000D084D">
              <w:rPr>
                <w:sz w:val="22"/>
                <w:szCs w:val="22"/>
                <w:lang w:eastAsia="zh-CN"/>
              </w:rPr>
              <w:t> </w:t>
            </w:r>
          </w:p>
        </w:tc>
        <w:tc>
          <w:tcPr>
            <w:tcW w:w="4720" w:type="dxa"/>
            <w:tcBorders>
              <w:top w:val="nil"/>
              <w:left w:val="nil"/>
              <w:bottom w:val="nil"/>
              <w:right w:val="single" w:sz="4" w:space="0" w:color="auto"/>
            </w:tcBorders>
            <w:shd w:val="clear" w:color="000000" w:fill="FFFFFF"/>
            <w:noWrap/>
            <w:hideMark/>
          </w:tcPr>
          <w:p w14:paraId="23230C95" w14:textId="77777777" w:rsidR="00721257" w:rsidRPr="000D084D" w:rsidRDefault="00721257" w:rsidP="00D72A02">
            <w:pPr>
              <w:tabs>
                <w:tab w:val="clear" w:pos="1134"/>
                <w:tab w:val="left" w:pos="492"/>
              </w:tabs>
              <w:rPr>
                <w:sz w:val="22"/>
                <w:szCs w:val="22"/>
                <w:lang w:eastAsia="zh-CN"/>
              </w:rPr>
            </w:pPr>
            <w:r w:rsidRPr="000D084D">
              <w:rPr>
                <w:rFonts w:hint="eastAsia"/>
                <w:sz w:val="22"/>
                <w:szCs w:val="22"/>
                <w:lang w:eastAsia="zh-CN"/>
              </w:rPr>
              <w:t>2.4</w:t>
            </w:r>
            <w:r w:rsidRPr="000D084D">
              <w:rPr>
                <w:sz w:val="22"/>
                <w:szCs w:val="22"/>
                <w:lang w:eastAsia="zh-CN"/>
              </w:rPr>
              <w:tab/>
            </w:r>
            <w:r w:rsidRPr="000D084D">
              <w:rPr>
                <w:rFonts w:hint="eastAsia"/>
                <w:sz w:val="22"/>
                <w:szCs w:val="22"/>
                <w:lang w:eastAsia="zh-CN"/>
              </w:rPr>
              <w:t>保险</w:t>
            </w:r>
          </w:p>
        </w:tc>
        <w:tc>
          <w:tcPr>
            <w:tcW w:w="1548" w:type="dxa"/>
            <w:tcBorders>
              <w:top w:val="nil"/>
              <w:left w:val="nil"/>
              <w:bottom w:val="nil"/>
              <w:right w:val="single" w:sz="4" w:space="0" w:color="auto"/>
            </w:tcBorders>
            <w:shd w:val="clear" w:color="000000" w:fill="FFFFFF"/>
            <w:noWrap/>
            <w:vAlign w:val="bottom"/>
            <w:hideMark/>
          </w:tcPr>
          <w:p w14:paraId="12A6839A" w14:textId="77777777" w:rsidR="00721257" w:rsidRPr="000D084D" w:rsidRDefault="00721257" w:rsidP="00D72A02">
            <w:pPr>
              <w:overflowPunct/>
              <w:autoSpaceDE/>
              <w:autoSpaceDN/>
              <w:adjustRightInd/>
              <w:spacing w:before="0"/>
              <w:jc w:val="right"/>
              <w:textAlignment w:val="auto"/>
              <w:rPr>
                <w:sz w:val="22"/>
                <w:szCs w:val="22"/>
                <w:lang w:eastAsia="zh-CN"/>
              </w:rPr>
            </w:pPr>
            <w:r w:rsidRPr="000D084D">
              <w:rPr>
                <w:sz w:val="22"/>
                <w:szCs w:val="22"/>
                <w:lang w:eastAsia="zh-CN"/>
              </w:rPr>
              <w:t>1 000</w:t>
            </w:r>
          </w:p>
        </w:tc>
        <w:tc>
          <w:tcPr>
            <w:tcW w:w="1559" w:type="dxa"/>
            <w:tcBorders>
              <w:top w:val="nil"/>
              <w:left w:val="nil"/>
              <w:bottom w:val="nil"/>
              <w:right w:val="single" w:sz="4" w:space="0" w:color="auto"/>
            </w:tcBorders>
            <w:shd w:val="clear" w:color="000000" w:fill="FFFFFF"/>
            <w:noWrap/>
            <w:vAlign w:val="bottom"/>
            <w:hideMark/>
          </w:tcPr>
          <w:p w14:paraId="19136BC3" w14:textId="77777777" w:rsidR="00721257" w:rsidRPr="000D084D" w:rsidRDefault="00721257" w:rsidP="00D72A02">
            <w:pPr>
              <w:overflowPunct/>
              <w:autoSpaceDE/>
              <w:autoSpaceDN/>
              <w:adjustRightInd/>
              <w:spacing w:before="0"/>
              <w:jc w:val="right"/>
              <w:textAlignment w:val="auto"/>
              <w:rPr>
                <w:sz w:val="22"/>
                <w:szCs w:val="22"/>
                <w:lang w:eastAsia="zh-CN"/>
              </w:rPr>
            </w:pPr>
            <w:r w:rsidRPr="000D084D">
              <w:rPr>
                <w:sz w:val="22"/>
                <w:szCs w:val="22"/>
                <w:lang w:eastAsia="zh-CN"/>
              </w:rPr>
              <w:t>1 000</w:t>
            </w:r>
          </w:p>
        </w:tc>
        <w:tc>
          <w:tcPr>
            <w:tcW w:w="1598" w:type="dxa"/>
            <w:tcBorders>
              <w:top w:val="nil"/>
              <w:left w:val="nil"/>
              <w:bottom w:val="nil"/>
              <w:right w:val="single" w:sz="4" w:space="0" w:color="auto"/>
            </w:tcBorders>
            <w:shd w:val="clear" w:color="000000" w:fill="FFFFFF"/>
            <w:noWrap/>
            <w:vAlign w:val="bottom"/>
            <w:hideMark/>
          </w:tcPr>
          <w:p w14:paraId="1919CFE4" w14:textId="77777777" w:rsidR="00721257" w:rsidRPr="000D084D" w:rsidRDefault="00721257" w:rsidP="00D72A02">
            <w:pPr>
              <w:overflowPunct/>
              <w:autoSpaceDE/>
              <w:autoSpaceDN/>
              <w:adjustRightInd/>
              <w:spacing w:before="0"/>
              <w:jc w:val="right"/>
              <w:textAlignment w:val="auto"/>
              <w:rPr>
                <w:sz w:val="22"/>
                <w:szCs w:val="22"/>
                <w:lang w:eastAsia="zh-CN"/>
              </w:rPr>
            </w:pPr>
            <w:r w:rsidRPr="000D084D">
              <w:rPr>
                <w:sz w:val="22"/>
                <w:szCs w:val="22"/>
                <w:lang w:eastAsia="zh-CN"/>
              </w:rPr>
              <w:t>0</w:t>
            </w:r>
          </w:p>
        </w:tc>
      </w:tr>
      <w:tr w:rsidR="00721257" w:rsidRPr="000D084D" w14:paraId="63080E5C" w14:textId="77777777" w:rsidTr="00D72A02">
        <w:trPr>
          <w:trHeight w:val="330"/>
        </w:trPr>
        <w:tc>
          <w:tcPr>
            <w:tcW w:w="395" w:type="dxa"/>
            <w:tcBorders>
              <w:top w:val="nil"/>
              <w:left w:val="single" w:sz="4" w:space="0" w:color="auto"/>
              <w:bottom w:val="nil"/>
              <w:right w:val="nil"/>
            </w:tcBorders>
            <w:shd w:val="clear" w:color="000000" w:fill="FFFFFF"/>
            <w:noWrap/>
            <w:vAlign w:val="bottom"/>
            <w:hideMark/>
          </w:tcPr>
          <w:p w14:paraId="236637CE" w14:textId="77777777" w:rsidR="00721257" w:rsidRPr="000D084D" w:rsidRDefault="00721257" w:rsidP="00D72A02">
            <w:pPr>
              <w:overflowPunct/>
              <w:autoSpaceDE/>
              <w:autoSpaceDN/>
              <w:adjustRightInd/>
              <w:spacing w:before="0"/>
              <w:textAlignment w:val="auto"/>
              <w:rPr>
                <w:sz w:val="22"/>
                <w:szCs w:val="22"/>
                <w:lang w:eastAsia="zh-CN"/>
              </w:rPr>
            </w:pPr>
            <w:r w:rsidRPr="000D084D">
              <w:rPr>
                <w:sz w:val="22"/>
                <w:szCs w:val="22"/>
                <w:lang w:eastAsia="zh-CN"/>
              </w:rPr>
              <w:t> </w:t>
            </w:r>
          </w:p>
        </w:tc>
        <w:tc>
          <w:tcPr>
            <w:tcW w:w="4720" w:type="dxa"/>
            <w:tcBorders>
              <w:top w:val="nil"/>
              <w:left w:val="nil"/>
              <w:bottom w:val="nil"/>
              <w:right w:val="single" w:sz="4" w:space="0" w:color="auto"/>
            </w:tcBorders>
            <w:shd w:val="clear" w:color="000000" w:fill="FFFFFF"/>
            <w:noWrap/>
            <w:vAlign w:val="bottom"/>
            <w:hideMark/>
          </w:tcPr>
          <w:p w14:paraId="2377988E" w14:textId="77777777" w:rsidR="00721257" w:rsidRPr="000D084D" w:rsidRDefault="00721257" w:rsidP="00D72A02">
            <w:pPr>
              <w:overflowPunct/>
              <w:autoSpaceDE/>
              <w:autoSpaceDN/>
              <w:adjustRightInd/>
              <w:spacing w:before="0"/>
              <w:jc w:val="center"/>
              <w:textAlignment w:val="auto"/>
              <w:rPr>
                <w:b/>
                <w:bCs/>
                <w:sz w:val="22"/>
                <w:szCs w:val="22"/>
                <w:lang w:eastAsia="zh-CN"/>
              </w:rPr>
            </w:pPr>
            <w:r w:rsidRPr="000D084D">
              <w:rPr>
                <w:rFonts w:ascii="SimSun" w:eastAsia="SimSun" w:hAnsi="SimSun" w:cs="SimSun" w:hint="eastAsia"/>
                <w:b/>
                <w:bCs/>
                <w:sz w:val="22"/>
                <w:szCs w:val="22"/>
                <w:lang w:val="ru-RU" w:eastAsia="zh-CN"/>
              </w:rPr>
              <w:t>小计</w:t>
            </w:r>
          </w:p>
        </w:tc>
        <w:tc>
          <w:tcPr>
            <w:tcW w:w="1548" w:type="dxa"/>
            <w:tcBorders>
              <w:top w:val="nil"/>
              <w:left w:val="nil"/>
              <w:bottom w:val="nil"/>
              <w:right w:val="single" w:sz="4" w:space="0" w:color="auto"/>
            </w:tcBorders>
            <w:shd w:val="clear" w:color="000000" w:fill="FFFFFF"/>
            <w:noWrap/>
            <w:vAlign w:val="bottom"/>
            <w:hideMark/>
          </w:tcPr>
          <w:p w14:paraId="3E243456" w14:textId="77777777" w:rsidR="00721257" w:rsidRPr="000D084D" w:rsidRDefault="00902461" w:rsidP="00D72A02">
            <w:pPr>
              <w:overflowPunct/>
              <w:autoSpaceDE/>
              <w:autoSpaceDN/>
              <w:adjustRightInd/>
              <w:spacing w:before="0"/>
              <w:jc w:val="right"/>
              <w:textAlignment w:val="auto"/>
              <w:rPr>
                <w:b/>
                <w:bCs/>
                <w:sz w:val="22"/>
                <w:szCs w:val="22"/>
                <w:lang w:eastAsia="zh-CN"/>
              </w:rPr>
            </w:pPr>
            <w:r>
              <w:rPr>
                <w:rFonts w:hint="eastAsia"/>
                <w:b/>
                <w:bCs/>
                <w:sz w:val="22"/>
                <w:szCs w:val="22"/>
                <w:lang w:eastAsia="zh-CN"/>
              </w:rPr>
              <w:t>12</w:t>
            </w:r>
            <w:r w:rsidR="00721257" w:rsidRPr="000D084D">
              <w:rPr>
                <w:b/>
                <w:bCs/>
                <w:sz w:val="22"/>
                <w:szCs w:val="22"/>
                <w:lang w:eastAsia="zh-CN"/>
              </w:rPr>
              <w:t xml:space="preserve"> 000</w:t>
            </w:r>
          </w:p>
        </w:tc>
        <w:tc>
          <w:tcPr>
            <w:tcW w:w="1559" w:type="dxa"/>
            <w:tcBorders>
              <w:top w:val="nil"/>
              <w:left w:val="nil"/>
              <w:bottom w:val="nil"/>
              <w:right w:val="single" w:sz="4" w:space="0" w:color="auto"/>
            </w:tcBorders>
            <w:shd w:val="clear" w:color="000000" w:fill="FFFFFF"/>
            <w:noWrap/>
            <w:vAlign w:val="bottom"/>
            <w:hideMark/>
          </w:tcPr>
          <w:p w14:paraId="0DF89C4A" w14:textId="77777777" w:rsidR="00721257" w:rsidRPr="000D084D" w:rsidRDefault="00E170E1" w:rsidP="00D72A02">
            <w:pPr>
              <w:overflowPunct/>
              <w:autoSpaceDE/>
              <w:autoSpaceDN/>
              <w:adjustRightInd/>
              <w:spacing w:before="0"/>
              <w:jc w:val="right"/>
              <w:textAlignment w:val="auto"/>
              <w:rPr>
                <w:b/>
                <w:bCs/>
                <w:sz w:val="22"/>
                <w:szCs w:val="22"/>
                <w:lang w:eastAsia="zh-CN"/>
              </w:rPr>
            </w:pPr>
            <w:r>
              <w:rPr>
                <w:rFonts w:hint="eastAsia"/>
                <w:b/>
                <w:bCs/>
                <w:sz w:val="22"/>
                <w:szCs w:val="22"/>
                <w:lang w:eastAsia="zh-CN"/>
              </w:rPr>
              <w:t>546</w:t>
            </w:r>
            <w:r w:rsidR="00721257" w:rsidRPr="000D084D">
              <w:rPr>
                <w:b/>
                <w:bCs/>
                <w:sz w:val="22"/>
                <w:szCs w:val="22"/>
                <w:lang w:eastAsia="zh-CN"/>
              </w:rPr>
              <w:t xml:space="preserve"> 000</w:t>
            </w:r>
          </w:p>
        </w:tc>
        <w:tc>
          <w:tcPr>
            <w:tcW w:w="1598" w:type="dxa"/>
            <w:tcBorders>
              <w:top w:val="nil"/>
              <w:left w:val="nil"/>
              <w:bottom w:val="nil"/>
              <w:right w:val="single" w:sz="4" w:space="0" w:color="auto"/>
            </w:tcBorders>
            <w:shd w:val="clear" w:color="000000" w:fill="FFFFFF"/>
            <w:noWrap/>
            <w:vAlign w:val="bottom"/>
            <w:hideMark/>
          </w:tcPr>
          <w:p w14:paraId="15907C95" w14:textId="77777777" w:rsidR="00721257" w:rsidRPr="000D084D" w:rsidRDefault="0045366B" w:rsidP="00D72A02">
            <w:pPr>
              <w:overflowPunct/>
              <w:autoSpaceDE/>
              <w:autoSpaceDN/>
              <w:adjustRightInd/>
              <w:spacing w:before="0"/>
              <w:jc w:val="right"/>
              <w:textAlignment w:val="auto"/>
              <w:rPr>
                <w:b/>
                <w:bCs/>
                <w:sz w:val="22"/>
                <w:szCs w:val="22"/>
                <w:lang w:eastAsia="en-GB"/>
              </w:rPr>
            </w:pPr>
            <w:r>
              <w:rPr>
                <w:rFonts w:hint="eastAsia"/>
                <w:b/>
                <w:bCs/>
                <w:sz w:val="22"/>
                <w:szCs w:val="22"/>
                <w:lang w:eastAsia="zh-CN"/>
              </w:rPr>
              <w:t>534</w:t>
            </w:r>
            <w:r w:rsidR="00721257" w:rsidRPr="000D084D">
              <w:rPr>
                <w:b/>
                <w:bCs/>
                <w:sz w:val="22"/>
                <w:szCs w:val="22"/>
                <w:lang w:eastAsia="zh-CN"/>
              </w:rPr>
              <w:t xml:space="preserve"> </w:t>
            </w:r>
            <w:r w:rsidR="00721257" w:rsidRPr="000D084D">
              <w:rPr>
                <w:b/>
                <w:bCs/>
                <w:sz w:val="22"/>
                <w:szCs w:val="22"/>
                <w:lang w:eastAsia="en-GB"/>
              </w:rPr>
              <w:t>000</w:t>
            </w:r>
          </w:p>
        </w:tc>
      </w:tr>
      <w:tr w:rsidR="00721257" w:rsidRPr="000D084D" w14:paraId="73655791" w14:textId="77777777" w:rsidTr="00D72A02">
        <w:trPr>
          <w:trHeight w:val="270"/>
        </w:trPr>
        <w:tc>
          <w:tcPr>
            <w:tcW w:w="395" w:type="dxa"/>
            <w:tcBorders>
              <w:top w:val="nil"/>
              <w:left w:val="single" w:sz="4" w:space="0" w:color="auto"/>
              <w:bottom w:val="nil"/>
              <w:right w:val="nil"/>
            </w:tcBorders>
            <w:shd w:val="clear" w:color="000000" w:fill="FFFFFF"/>
            <w:noWrap/>
            <w:vAlign w:val="bottom"/>
            <w:hideMark/>
          </w:tcPr>
          <w:p w14:paraId="471BBC08" w14:textId="77777777" w:rsidR="00721257" w:rsidRPr="000D084D" w:rsidRDefault="00721257" w:rsidP="00D72A02">
            <w:pPr>
              <w:overflowPunct/>
              <w:autoSpaceDE/>
              <w:autoSpaceDN/>
              <w:adjustRightInd/>
              <w:spacing w:before="0"/>
              <w:textAlignment w:val="auto"/>
              <w:rPr>
                <w:sz w:val="22"/>
                <w:szCs w:val="22"/>
                <w:lang w:eastAsia="en-GB"/>
              </w:rPr>
            </w:pPr>
            <w:r w:rsidRPr="000D084D">
              <w:rPr>
                <w:sz w:val="22"/>
                <w:szCs w:val="22"/>
                <w:lang w:eastAsia="en-GB"/>
              </w:rPr>
              <w:t> </w:t>
            </w:r>
          </w:p>
        </w:tc>
        <w:tc>
          <w:tcPr>
            <w:tcW w:w="4720" w:type="dxa"/>
            <w:tcBorders>
              <w:top w:val="nil"/>
              <w:left w:val="nil"/>
              <w:bottom w:val="nil"/>
              <w:right w:val="single" w:sz="4" w:space="0" w:color="auto"/>
            </w:tcBorders>
            <w:shd w:val="clear" w:color="000000" w:fill="FFFFFF"/>
            <w:noWrap/>
            <w:vAlign w:val="bottom"/>
            <w:hideMark/>
          </w:tcPr>
          <w:p w14:paraId="0E096C3B" w14:textId="77777777" w:rsidR="00721257" w:rsidRPr="000D084D" w:rsidRDefault="00721257" w:rsidP="00D72A02">
            <w:pPr>
              <w:overflowPunct/>
              <w:autoSpaceDE/>
              <w:autoSpaceDN/>
              <w:adjustRightInd/>
              <w:spacing w:before="0"/>
              <w:textAlignment w:val="auto"/>
              <w:rPr>
                <w:sz w:val="22"/>
                <w:szCs w:val="22"/>
                <w:lang w:eastAsia="en-GB"/>
              </w:rPr>
            </w:pPr>
            <w:r w:rsidRPr="000D084D">
              <w:rPr>
                <w:sz w:val="22"/>
                <w:szCs w:val="22"/>
                <w:lang w:eastAsia="en-GB"/>
              </w:rPr>
              <w:t> </w:t>
            </w:r>
          </w:p>
        </w:tc>
        <w:tc>
          <w:tcPr>
            <w:tcW w:w="1548" w:type="dxa"/>
            <w:tcBorders>
              <w:top w:val="nil"/>
              <w:left w:val="nil"/>
              <w:bottom w:val="nil"/>
              <w:right w:val="single" w:sz="4" w:space="0" w:color="auto"/>
            </w:tcBorders>
            <w:shd w:val="clear" w:color="000000" w:fill="FFFFFF"/>
            <w:noWrap/>
            <w:vAlign w:val="bottom"/>
            <w:hideMark/>
          </w:tcPr>
          <w:p w14:paraId="1A89C770" w14:textId="77777777" w:rsidR="00721257" w:rsidRPr="000D084D" w:rsidRDefault="00721257" w:rsidP="00D72A02">
            <w:pPr>
              <w:overflowPunct/>
              <w:autoSpaceDE/>
              <w:autoSpaceDN/>
              <w:adjustRightInd/>
              <w:spacing w:before="0"/>
              <w:textAlignment w:val="auto"/>
              <w:rPr>
                <w:sz w:val="22"/>
                <w:szCs w:val="22"/>
                <w:lang w:eastAsia="en-GB"/>
              </w:rPr>
            </w:pPr>
            <w:r w:rsidRPr="000D084D">
              <w:rPr>
                <w:sz w:val="22"/>
                <w:szCs w:val="22"/>
                <w:lang w:eastAsia="en-GB"/>
              </w:rPr>
              <w:t> </w:t>
            </w:r>
          </w:p>
        </w:tc>
        <w:tc>
          <w:tcPr>
            <w:tcW w:w="1559" w:type="dxa"/>
            <w:tcBorders>
              <w:top w:val="nil"/>
              <w:left w:val="nil"/>
              <w:bottom w:val="nil"/>
              <w:right w:val="single" w:sz="4" w:space="0" w:color="auto"/>
            </w:tcBorders>
            <w:shd w:val="clear" w:color="000000" w:fill="FFFFFF"/>
            <w:noWrap/>
            <w:vAlign w:val="bottom"/>
            <w:hideMark/>
          </w:tcPr>
          <w:p w14:paraId="32B4C96A" w14:textId="77777777" w:rsidR="00721257" w:rsidRPr="000D084D" w:rsidRDefault="00721257" w:rsidP="00D72A02">
            <w:pPr>
              <w:overflowPunct/>
              <w:autoSpaceDE/>
              <w:autoSpaceDN/>
              <w:adjustRightInd/>
              <w:spacing w:before="0"/>
              <w:textAlignment w:val="auto"/>
              <w:rPr>
                <w:sz w:val="22"/>
                <w:szCs w:val="22"/>
                <w:lang w:eastAsia="en-GB"/>
              </w:rPr>
            </w:pPr>
            <w:r w:rsidRPr="000D084D">
              <w:rPr>
                <w:sz w:val="22"/>
                <w:szCs w:val="22"/>
                <w:lang w:eastAsia="en-GB"/>
              </w:rPr>
              <w:t> </w:t>
            </w:r>
          </w:p>
        </w:tc>
        <w:tc>
          <w:tcPr>
            <w:tcW w:w="1598" w:type="dxa"/>
            <w:tcBorders>
              <w:top w:val="nil"/>
              <w:left w:val="nil"/>
              <w:bottom w:val="nil"/>
              <w:right w:val="single" w:sz="4" w:space="0" w:color="auto"/>
            </w:tcBorders>
            <w:shd w:val="clear" w:color="000000" w:fill="FFFFFF"/>
            <w:noWrap/>
            <w:vAlign w:val="bottom"/>
            <w:hideMark/>
          </w:tcPr>
          <w:p w14:paraId="5C9FA40C" w14:textId="77777777" w:rsidR="00721257" w:rsidRPr="000D084D" w:rsidRDefault="00721257" w:rsidP="00D72A02">
            <w:pPr>
              <w:overflowPunct/>
              <w:autoSpaceDE/>
              <w:autoSpaceDN/>
              <w:adjustRightInd/>
              <w:spacing w:before="0"/>
              <w:textAlignment w:val="auto"/>
              <w:rPr>
                <w:sz w:val="22"/>
                <w:szCs w:val="22"/>
                <w:lang w:eastAsia="en-GB"/>
              </w:rPr>
            </w:pPr>
            <w:r w:rsidRPr="000D084D">
              <w:rPr>
                <w:sz w:val="22"/>
                <w:szCs w:val="22"/>
                <w:lang w:eastAsia="en-GB"/>
              </w:rPr>
              <w:t xml:space="preserve"> </w:t>
            </w:r>
          </w:p>
        </w:tc>
      </w:tr>
      <w:tr w:rsidR="00721257" w:rsidRPr="000D084D" w14:paraId="7212E64A" w14:textId="77777777" w:rsidTr="00D72A02">
        <w:trPr>
          <w:trHeight w:val="271"/>
        </w:trPr>
        <w:tc>
          <w:tcPr>
            <w:tcW w:w="395" w:type="dxa"/>
            <w:tcBorders>
              <w:top w:val="nil"/>
              <w:left w:val="single" w:sz="4" w:space="0" w:color="auto"/>
              <w:bottom w:val="nil"/>
              <w:right w:val="nil"/>
            </w:tcBorders>
            <w:shd w:val="clear" w:color="000000" w:fill="FFFFFF"/>
            <w:noWrap/>
            <w:vAlign w:val="bottom"/>
            <w:hideMark/>
          </w:tcPr>
          <w:p w14:paraId="11DD5582" w14:textId="77777777" w:rsidR="00721257" w:rsidRPr="000D084D" w:rsidRDefault="00721257" w:rsidP="00D72A02">
            <w:pPr>
              <w:overflowPunct/>
              <w:autoSpaceDE/>
              <w:autoSpaceDN/>
              <w:adjustRightInd/>
              <w:spacing w:before="0"/>
              <w:jc w:val="right"/>
              <w:textAlignment w:val="auto"/>
              <w:rPr>
                <w:b/>
                <w:bCs/>
                <w:sz w:val="22"/>
                <w:szCs w:val="22"/>
                <w:lang w:eastAsia="en-GB"/>
              </w:rPr>
            </w:pPr>
            <w:r w:rsidRPr="000D084D">
              <w:rPr>
                <w:b/>
                <w:bCs/>
                <w:sz w:val="22"/>
                <w:szCs w:val="22"/>
                <w:lang w:eastAsia="en-GB"/>
              </w:rPr>
              <w:t>3</w:t>
            </w:r>
          </w:p>
        </w:tc>
        <w:tc>
          <w:tcPr>
            <w:tcW w:w="4720" w:type="dxa"/>
            <w:tcBorders>
              <w:top w:val="nil"/>
              <w:left w:val="nil"/>
              <w:bottom w:val="nil"/>
              <w:right w:val="single" w:sz="4" w:space="0" w:color="auto"/>
            </w:tcBorders>
            <w:shd w:val="clear" w:color="000000" w:fill="FFFFFF"/>
            <w:noWrap/>
            <w:vAlign w:val="bottom"/>
            <w:hideMark/>
          </w:tcPr>
          <w:p w14:paraId="73260B34" w14:textId="77777777" w:rsidR="00721257" w:rsidRPr="000D084D" w:rsidRDefault="00721257" w:rsidP="00D72A02">
            <w:pPr>
              <w:overflowPunct/>
              <w:autoSpaceDE/>
              <w:autoSpaceDN/>
              <w:adjustRightInd/>
              <w:spacing w:before="0"/>
              <w:textAlignment w:val="auto"/>
              <w:rPr>
                <w:b/>
                <w:bCs/>
                <w:sz w:val="22"/>
                <w:szCs w:val="22"/>
                <w:lang w:eastAsia="en-GB"/>
              </w:rPr>
            </w:pPr>
            <w:proofErr w:type="spellStart"/>
            <w:r w:rsidRPr="000D084D">
              <w:rPr>
                <w:rFonts w:ascii="SimSun" w:eastAsia="SimSun" w:hAnsi="SimSun" w:cs="SimSun" w:hint="eastAsia"/>
                <w:b/>
                <w:bCs/>
                <w:sz w:val="22"/>
                <w:szCs w:val="22"/>
                <w:lang w:val="ru-RU"/>
              </w:rPr>
              <w:t>其它支出</w:t>
            </w:r>
            <w:proofErr w:type="spellEnd"/>
          </w:p>
        </w:tc>
        <w:tc>
          <w:tcPr>
            <w:tcW w:w="1548" w:type="dxa"/>
            <w:tcBorders>
              <w:top w:val="nil"/>
              <w:left w:val="nil"/>
              <w:bottom w:val="nil"/>
              <w:right w:val="single" w:sz="4" w:space="0" w:color="auto"/>
            </w:tcBorders>
            <w:shd w:val="clear" w:color="000000" w:fill="FFFFFF"/>
            <w:noWrap/>
            <w:vAlign w:val="bottom"/>
            <w:hideMark/>
          </w:tcPr>
          <w:p w14:paraId="1588C5D3" w14:textId="77777777" w:rsidR="00721257" w:rsidRPr="000D084D" w:rsidRDefault="00721257" w:rsidP="00D72A02">
            <w:pPr>
              <w:overflowPunct/>
              <w:autoSpaceDE/>
              <w:autoSpaceDN/>
              <w:adjustRightInd/>
              <w:spacing w:before="0"/>
              <w:textAlignment w:val="auto"/>
              <w:rPr>
                <w:sz w:val="22"/>
                <w:szCs w:val="22"/>
                <w:lang w:eastAsia="en-GB"/>
              </w:rPr>
            </w:pPr>
            <w:r w:rsidRPr="000D084D">
              <w:rPr>
                <w:sz w:val="22"/>
                <w:szCs w:val="22"/>
                <w:lang w:eastAsia="en-GB"/>
              </w:rPr>
              <w:t> </w:t>
            </w:r>
          </w:p>
        </w:tc>
        <w:tc>
          <w:tcPr>
            <w:tcW w:w="1559" w:type="dxa"/>
            <w:tcBorders>
              <w:top w:val="nil"/>
              <w:left w:val="nil"/>
              <w:bottom w:val="nil"/>
              <w:right w:val="single" w:sz="4" w:space="0" w:color="auto"/>
            </w:tcBorders>
            <w:shd w:val="clear" w:color="000000" w:fill="FFFFFF"/>
            <w:noWrap/>
            <w:vAlign w:val="bottom"/>
            <w:hideMark/>
          </w:tcPr>
          <w:p w14:paraId="3B19F3EA" w14:textId="77777777" w:rsidR="00721257" w:rsidRPr="000D084D" w:rsidRDefault="00721257" w:rsidP="00D72A02">
            <w:pPr>
              <w:overflowPunct/>
              <w:autoSpaceDE/>
              <w:autoSpaceDN/>
              <w:adjustRightInd/>
              <w:spacing w:before="0"/>
              <w:textAlignment w:val="auto"/>
              <w:rPr>
                <w:sz w:val="22"/>
                <w:szCs w:val="22"/>
                <w:lang w:eastAsia="en-GB"/>
              </w:rPr>
            </w:pPr>
            <w:r w:rsidRPr="000D084D">
              <w:rPr>
                <w:sz w:val="22"/>
                <w:szCs w:val="22"/>
                <w:lang w:eastAsia="en-GB"/>
              </w:rPr>
              <w:t xml:space="preserve"> </w:t>
            </w:r>
          </w:p>
        </w:tc>
        <w:tc>
          <w:tcPr>
            <w:tcW w:w="1598" w:type="dxa"/>
            <w:tcBorders>
              <w:top w:val="nil"/>
              <w:left w:val="nil"/>
              <w:bottom w:val="nil"/>
              <w:right w:val="single" w:sz="4" w:space="0" w:color="auto"/>
            </w:tcBorders>
            <w:shd w:val="clear" w:color="000000" w:fill="FFFFFF"/>
            <w:noWrap/>
            <w:vAlign w:val="bottom"/>
            <w:hideMark/>
          </w:tcPr>
          <w:p w14:paraId="6DAF1DB0" w14:textId="77777777" w:rsidR="00721257" w:rsidRPr="000D084D" w:rsidRDefault="00721257" w:rsidP="00D72A02">
            <w:pPr>
              <w:overflowPunct/>
              <w:autoSpaceDE/>
              <w:autoSpaceDN/>
              <w:adjustRightInd/>
              <w:spacing w:before="0"/>
              <w:textAlignment w:val="auto"/>
              <w:rPr>
                <w:sz w:val="22"/>
                <w:szCs w:val="22"/>
                <w:lang w:eastAsia="en-GB"/>
              </w:rPr>
            </w:pPr>
            <w:r w:rsidRPr="000D084D">
              <w:rPr>
                <w:sz w:val="22"/>
                <w:szCs w:val="22"/>
                <w:lang w:eastAsia="en-GB"/>
              </w:rPr>
              <w:t xml:space="preserve"> </w:t>
            </w:r>
          </w:p>
        </w:tc>
      </w:tr>
      <w:tr w:rsidR="00721257" w:rsidRPr="000D084D" w14:paraId="06BFA12C" w14:textId="77777777" w:rsidTr="00D72A02">
        <w:trPr>
          <w:trHeight w:val="545"/>
        </w:trPr>
        <w:tc>
          <w:tcPr>
            <w:tcW w:w="395" w:type="dxa"/>
            <w:tcBorders>
              <w:top w:val="nil"/>
              <w:left w:val="single" w:sz="4" w:space="0" w:color="auto"/>
              <w:bottom w:val="nil"/>
              <w:right w:val="nil"/>
            </w:tcBorders>
            <w:shd w:val="clear" w:color="000000" w:fill="FFFFFF"/>
            <w:noWrap/>
            <w:vAlign w:val="bottom"/>
            <w:hideMark/>
          </w:tcPr>
          <w:p w14:paraId="5A19A0BD" w14:textId="77777777" w:rsidR="00721257" w:rsidRPr="000D084D" w:rsidRDefault="00721257" w:rsidP="00D72A02">
            <w:pPr>
              <w:overflowPunct/>
              <w:autoSpaceDE/>
              <w:autoSpaceDN/>
              <w:adjustRightInd/>
              <w:spacing w:before="0"/>
              <w:textAlignment w:val="auto"/>
              <w:rPr>
                <w:sz w:val="22"/>
                <w:szCs w:val="22"/>
                <w:lang w:eastAsia="en-GB"/>
              </w:rPr>
            </w:pPr>
            <w:r w:rsidRPr="000D084D">
              <w:rPr>
                <w:sz w:val="22"/>
                <w:szCs w:val="22"/>
                <w:lang w:eastAsia="en-GB"/>
              </w:rPr>
              <w:t> </w:t>
            </w:r>
          </w:p>
        </w:tc>
        <w:tc>
          <w:tcPr>
            <w:tcW w:w="4720" w:type="dxa"/>
            <w:tcBorders>
              <w:top w:val="nil"/>
              <w:left w:val="nil"/>
              <w:bottom w:val="nil"/>
              <w:right w:val="single" w:sz="4" w:space="0" w:color="auto"/>
            </w:tcBorders>
            <w:shd w:val="clear" w:color="000000" w:fill="FFFFFF"/>
            <w:vAlign w:val="bottom"/>
            <w:hideMark/>
          </w:tcPr>
          <w:p w14:paraId="2438563E" w14:textId="77777777" w:rsidR="00721257" w:rsidRPr="000D084D" w:rsidRDefault="00721257" w:rsidP="00D72A02">
            <w:pPr>
              <w:tabs>
                <w:tab w:val="clear" w:pos="1134"/>
                <w:tab w:val="left" w:pos="492"/>
              </w:tabs>
              <w:ind w:left="493" w:hanging="493"/>
              <w:rPr>
                <w:sz w:val="22"/>
                <w:szCs w:val="22"/>
                <w:lang w:eastAsia="zh-CN"/>
              </w:rPr>
            </w:pPr>
            <w:r w:rsidRPr="000D084D">
              <w:rPr>
                <w:sz w:val="22"/>
                <w:szCs w:val="22"/>
                <w:lang w:eastAsia="zh-CN"/>
              </w:rPr>
              <w:t>3.1</w:t>
            </w:r>
            <w:r w:rsidRPr="000D084D">
              <w:rPr>
                <w:sz w:val="22"/>
                <w:szCs w:val="22"/>
                <w:lang w:eastAsia="zh-CN"/>
              </w:rPr>
              <w:tab/>
            </w:r>
            <w:r w:rsidRPr="000D084D">
              <w:rPr>
                <w:rFonts w:ascii="SimSun" w:eastAsia="SimSun" w:hAnsi="SimSun" w:cs="SimSun" w:hint="eastAsia"/>
                <w:sz w:val="22"/>
                <w:szCs w:val="22"/>
                <w:lang w:val="ru-RU" w:eastAsia="zh-CN"/>
              </w:rPr>
              <w:t>大会秘书处为会议正常进行所需的设备、材料和文件的运输与邮寄费用</w:t>
            </w:r>
          </w:p>
        </w:tc>
        <w:tc>
          <w:tcPr>
            <w:tcW w:w="1548" w:type="dxa"/>
            <w:tcBorders>
              <w:top w:val="nil"/>
              <w:left w:val="nil"/>
              <w:bottom w:val="nil"/>
              <w:right w:val="single" w:sz="4" w:space="0" w:color="auto"/>
            </w:tcBorders>
            <w:shd w:val="clear" w:color="000000" w:fill="FFFFFF"/>
            <w:noWrap/>
            <w:vAlign w:val="bottom"/>
            <w:hideMark/>
          </w:tcPr>
          <w:p w14:paraId="20514B5D" w14:textId="77777777" w:rsidR="00721257" w:rsidRPr="000D084D" w:rsidRDefault="00721257" w:rsidP="00D72A02">
            <w:pPr>
              <w:overflowPunct/>
              <w:autoSpaceDE/>
              <w:autoSpaceDN/>
              <w:adjustRightInd/>
              <w:spacing w:before="0"/>
              <w:textAlignment w:val="auto"/>
              <w:rPr>
                <w:sz w:val="22"/>
                <w:szCs w:val="22"/>
                <w:lang w:eastAsia="zh-CN"/>
              </w:rPr>
            </w:pPr>
            <w:r w:rsidRPr="000D084D">
              <w:rPr>
                <w:sz w:val="22"/>
                <w:szCs w:val="22"/>
                <w:lang w:eastAsia="zh-CN"/>
              </w:rPr>
              <w:t> </w:t>
            </w:r>
          </w:p>
        </w:tc>
        <w:tc>
          <w:tcPr>
            <w:tcW w:w="1559" w:type="dxa"/>
            <w:tcBorders>
              <w:top w:val="nil"/>
              <w:left w:val="nil"/>
              <w:bottom w:val="nil"/>
              <w:right w:val="single" w:sz="4" w:space="0" w:color="auto"/>
            </w:tcBorders>
            <w:shd w:val="clear" w:color="000000" w:fill="FFFFFF"/>
            <w:noWrap/>
            <w:vAlign w:val="bottom"/>
            <w:hideMark/>
          </w:tcPr>
          <w:p w14:paraId="69C4E328" w14:textId="77777777" w:rsidR="00721257" w:rsidRPr="000D084D" w:rsidRDefault="00E170E1" w:rsidP="00D72A02">
            <w:pPr>
              <w:overflowPunct/>
              <w:autoSpaceDE/>
              <w:autoSpaceDN/>
              <w:adjustRightInd/>
              <w:spacing w:before="0"/>
              <w:jc w:val="right"/>
              <w:textAlignment w:val="auto"/>
              <w:rPr>
                <w:sz w:val="22"/>
                <w:szCs w:val="22"/>
                <w:lang w:eastAsia="zh-CN"/>
              </w:rPr>
            </w:pPr>
            <w:r>
              <w:rPr>
                <w:rFonts w:hint="eastAsia"/>
                <w:sz w:val="22"/>
                <w:szCs w:val="22"/>
                <w:lang w:eastAsia="zh-CN"/>
              </w:rPr>
              <w:t>55</w:t>
            </w:r>
            <w:r w:rsidR="00721257" w:rsidRPr="000D084D">
              <w:rPr>
                <w:sz w:val="22"/>
                <w:szCs w:val="22"/>
                <w:lang w:eastAsia="zh-CN"/>
              </w:rPr>
              <w:t xml:space="preserve"> 000</w:t>
            </w:r>
          </w:p>
        </w:tc>
        <w:tc>
          <w:tcPr>
            <w:tcW w:w="1598" w:type="dxa"/>
            <w:tcBorders>
              <w:top w:val="nil"/>
              <w:left w:val="nil"/>
              <w:bottom w:val="nil"/>
              <w:right w:val="single" w:sz="4" w:space="0" w:color="auto"/>
            </w:tcBorders>
            <w:shd w:val="clear" w:color="000000" w:fill="FFFFFF"/>
            <w:noWrap/>
            <w:vAlign w:val="bottom"/>
            <w:hideMark/>
          </w:tcPr>
          <w:p w14:paraId="414B7476" w14:textId="77777777" w:rsidR="00721257" w:rsidRPr="000D084D" w:rsidRDefault="0045366B" w:rsidP="00D72A02">
            <w:pPr>
              <w:overflowPunct/>
              <w:autoSpaceDE/>
              <w:autoSpaceDN/>
              <w:adjustRightInd/>
              <w:spacing w:before="0"/>
              <w:jc w:val="right"/>
              <w:textAlignment w:val="auto"/>
              <w:rPr>
                <w:sz w:val="22"/>
                <w:szCs w:val="22"/>
                <w:lang w:eastAsia="zh-CN"/>
              </w:rPr>
            </w:pPr>
            <w:r>
              <w:rPr>
                <w:rFonts w:hint="eastAsia"/>
                <w:sz w:val="22"/>
                <w:szCs w:val="22"/>
                <w:lang w:eastAsia="zh-CN"/>
              </w:rPr>
              <w:t>55</w:t>
            </w:r>
            <w:r w:rsidR="00721257" w:rsidRPr="000D084D">
              <w:rPr>
                <w:sz w:val="22"/>
                <w:szCs w:val="22"/>
                <w:lang w:eastAsia="zh-CN"/>
              </w:rPr>
              <w:t xml:space="preserve"> 000</w:t>
            </w:r>
          </w:p>
        </w:tc>
      </w:tr>
      <w:tr w:rsidR="00721257" w:rsidRPr="000D084D" w14:paraId="1BA3DC5B" w14:textId="77777777" w:rsidTr="00D72A02">
        <w:trPr>
          <w:trHeight w:val="330"/>
        </w:trPr>
        <w:tc>
          <w:tcPr>
            <w:tcW w:w="395" w:type="dxa"/>
            <w:tcBorders>
              <w:top w:val="nil"/>
              <w:left w:val="single" w:sz="4" w:space="0" w:color="auto"/>
              <w:bottom w:val="nil"/>
              <w:right w:val="nil"/>
            </w:tcBorders>
            <w:shd w:val="clear" w:color="000000" w:fill="FFFFFF"/>
            <w:noWrap/>
            <w:vAlign w:val="bottom"/>
            <w:hideMark/>
          </w:tcPr>
          <w:p w14:paraId="0096C159" w14:textId="77777777" w:rsidR="00721257" w:rsidRPr="000D084D" w:rsidRDefault="00721257" w:rsidP="00D72A02">
            <w:pPr>
              <w:overflowPunct/>
              <w:autoSpaceDE/>
              <w:autoSpaceDN/>
              <w:adjustRightInd/>
              <w:spacing w:before="0"/>
              <w:textAlignment w:val="auto"/>
              <w:rPr>
                <w:sz w:val="22"/>
                <w:szCs w:val="22"/>
                <w:lang w:eastAsia="zh-CN"/>
              </w:rPr>
            </w:pPr>
            <w:r w:rsidRPr="000D084D">
              <w:rPr>
                <w:sz w:val="22"/>
                <w:szCs w:val="22"/>
                <w:lang w:eastAsia="zh-CN"/>
              </w:rPr>
              <w:t> </w:t>
            </w:r>
          </w:p>
        </w:tc>
        <w:tc>
          <w:tcPr>
            <w:tcW w:w="4720" w:type="dxa"/>
            <w:tcBorders>
              <w:top w:val="nil"/>
              <w:left w:val="nil"/>
              <w:bottom w:val="nil"/>
              <w:right w:val="single" w:sz="4" w:space="0" w:color="auto"/>
            </w:tcBorders>
            <w:shd w:val="clear" w:color="000000" w:fill="FFFFFF"/>
            <w:noWrap/>
            <w:vAlign w:val="bottom"/>
            <w:hideMark/>
          </w:tcPr>
          <w:p w14:paraId="328414D3" w14:textId="77777777" w:rsidR="00721257" w:rsidRPr="000D084D" w:rsidRDefault="00721257" w:rsidP="00D72A02">
            <w:pPr>
              <w:tabs>
                <w:tab w:val="clear" w:pos="1134"/>
                <w:tab w:val="left" w:pos="492"/>
              </w:tabs>
              <w:rPr>
                <w:sz w:val="22"/>
                <w:szCs w:val="22"/>
                <w:lang w:eastAsia="zh-CN"/>
              </w:rPr>
            </w:pPr>
            <w:r w:rsidRPr="000D084D">
              <w:rPr>
                <w:sz w:val="22"/>
                <w:szCs w:val="22"/>
                <w:lang w:eastAsia="zh-CN"/>
              </w:rPr>
              <w:t>3.2</w:t>
            </w:r>
            <w:r w:rsidRPr="000D084D">
              <w:rPr>
                <w:sz w:val="22"/>
                <w:szCs w:val="22"/>
                <w:lang w:eastAsia="zh-CN"/>
              </w:rPr>
              <w:tab/>
            </w:r>
            <w:r w:rsidRPr="000D084D">
              <w:rPr>
                <w:rFonts w:ascii="SimSun" w:eastAsia="SimSun" w:hAnsi="SimSun" w:cs="SimSun" w:hint="eastAsia"/>
                <w:sz w:val="22"/>
                <w:szCs w:val="22"/>
                <w:lang w:val="ru-RU" w:eastAsia="zh-CN"/>
              </w:rPr>
              <w:t>杂项和未预见支出准备金</w:t>
            </w:r>
          </w:p>
        </w:tc>
        <w:tc>
          <w:tcPr>
            <w:tcW w:w="1548" w:type="dxa"/>
            <w:tcBorders>
              <w:top w:val="nil"/>
              <w:left w:val="nil"/>
              <w:bottom w:val="nil"/>
              <w:right w:val="single" w:sz="4" w:space="0" w:color="auto"/>
            </w:tcBorders>
            <w:shd w:val="clear" w:color="000000" w:fill="FFFFFF"/>
            <w:noWrap/>
            <w:vAlign w:val="bottom"/>
            <w:hideMark/>
          </w:tcPr>
          <w:p w14:paraId="101FC3EA" w14:textId="77777777" w:rsidR="00721257" w:rsidRPr="000D084D" w:rsidRDefault="00721257" w:rsidP="00D72A02">
            <w:pPr>
              <w:overflowPunct/>
              <w:autoSpaceDE/>
              <w:autoSpaceDN/>
              <w:adjustRightInd/>
              <w:spacing w:before="0"/>
              <w:jc w:val="right"/>
              <w:textAlignment w:val="auto"/>
              <w:rPr>
                <w:sz w:val="22"/>
                <w:szCs w:val="22"/>
                <w:lang w:eastAsia="zh-CN"/>
              </w:rPr>
            </w:pPr>
            <w:r w:rsidRPr="000D084D">
              <w:rPr>
                <w:sz w:val="22"/>
                <w:szCs w:val="22"/>
                <w:lang w:eastAsia="zh-CN"/>
              </w:rPr>
              <w:t>10 000</w:t>
            </w:r>
          </w:p>
        </w:tc>
        <w:tc>
          <w:tcPr>
            <w:tcW w:w="1559" w:type="dxa"/>
            <w:tcBorders>
              <w:top w:val="nil"/>
              <w:left w:val="nil"/>
              <w:bottom w:val="nil"/>
              <w:right w:val="single" w:sz="4" w:space="0" w:color="auto"/>
            </w:tcBorders>
            <w:shd w:val="clear" w:color="000000" w:fill="FFFFFF"/>
            <w:noWrap/>
            <w:vAlign w:val="bottom"/>
            <w:hideMark/>
          </w:tcPr>
          <w:p w14:paraId="2DAB9E25" w14:textId="77777777" w:rsidR="00721257" w:rsidRPr="000D084D" w:rsidRDefault="00721257" w:rsidP="00D72A02">
            <w:pPr>
              <w:overflowPunct/>
              <w:autoSpaceDE/>
              <w:autoSpaceDN/>
              <w:adjustRightInd/>
              <w:spacing w:before="0"/>
              <w:jc w:val="right"/>
              <w:textAlignment w:val="auto"/>
              <w:rPr>
                <w:sz w:val="22"/>
                <w:szCs w:val="22"/>
                <w:lang w:eastAsia="zh-CN"/>
              </w:rPr>
            </w:pPr>
            <w:r w:rsidRPr="000D084D">
              <w:rPr>
                <w:sz w:val="22"/>
                <w:szCs w:val="22"/>
                <w:lang w:eastAsia="zh-CN"/>
              </w:rPr>
              <w:t>40 000</w:t>
            </w:r>
          </w:p>
        </w:tc>
        <w:tc>
          <w:tcPr>
            <w:tcW w:w="1598" w:type="dxa"/>
            <w:tcBorders>
              <w:top w:val="nil"/>
              <w:left w:val="nil"/>
              <w:bottom w:val="nil"/>
              <w:right w:val="single" w:sz="4" w:space="0" w:color="auto"/>
            </w:tcBorders>
            <w:shd w:val="clear" w:color="000000" w:fill="FFFFFF"/>
            <w:noWrap/>
            <w:vAlign w:val="bottom"/>
            <w:hideMark/>
          </w:tcPr>
          <w:p w14:paraId="2BDEC121" w14:textId="77777777" w:rsidR="00721257" w:rsidRPr="000D084D" w:rsidRDefault="00721257" w:rsidP="00D72A02">
            <w:pPr>
              <w:overflowPunct/>
              <w:autoSpaceDE/>
              <w:autoSpaceDN/>
              <w:adjustRightInd/>
              <w:spacing w:before="0"/>
              <w:jc w:val="right"/>
              <w:textAlignment w:val="auto"/>
              <w:rPr>
                <w:sz w:val="22"/>
                <w:szCs w:val="22"/>
                <w:lang w:eastAsia="zh-CN"/>
              </w:rPr>
            </w:pPr>
            <w:r w:rsidRPr="000D084D">
              <w:rPr>
                <w:sz w:val="22"/>
                <w:szCs w:val="22"/>
                <w:lang w:eastAsia="zh-CN"/>
              </w:rPr>
              <w:t>30 000</w:t>
            </w:r>
          </w:p>
        </w:tc>
      </w:tr>
      <w:tr w:rsidR="00721257" w:rsidRPr="000D084D" w14:paraId="2A18838A" w14:textId="77777777" w:rsidTr="00D72A02">
        <w:trPr>
          <w:trHeight w:val="330"/>
        </w:trPr>
        <w:tc>
          <w:tcPr>
            <w:tcW w:w="395" w:type="dxa"/>
            <w:tcBorders>
              <w:top w:val="nil"/>
              <w:left w:val="single" w:sz="4" w:space="0" w:color="auto"/>
              <w:bottom w:val="nil"/>
              <w:right w:val="nil"/>
            </w:tcBorders>
            <w:shd w:val="clear" w:color="000000" w:fill="FFFFFF"/>
            <w:noWrap/>
            <w:vAlign w:val="bottom"/>
            <w:hideMark/>
          </w:tcPr>
          <w:p w14:paraId="78494438" w14:textId="77777777" w:rsidR="00721257" w:rsidRPr="000D084D" w:rsidRDefault="00721257" w:rsidP="00D72A02">
            <w:pPr>
              <w:overflowPunct/>
              <w:autoSpaceDE/>
              <w:autoSpaceDN/>
              <w:adjustRightInd/>
              <w:spacing w:before="0"/>
              <w:textAlignment w:val="auto"/>
              <w:rPr>
                <w:sz w:val="22"/>
                <w:szCs w:val="22"/>
                <w:lang w:eastAsia="zh-CN"/>
              </w:rPr>
            </w:pPr>
            <w:r w:rsidRPr="000D084D">
              <w:rPr>
                <w:sz w:val="22"/>
                <w:szCs w:val="22"/>
                <w:lang w:eastAsia="zh-CN"/>
              </w:rPr>
              <w:t> </w:t>
            </w:r>
          </w:p>
        </w:tc>
        <w:tc>
          <w:tcPr>
            <w:tcW w:w="4720" w:type="dxa"/>
            <w:tcBorders>
              <w:top w:val="nil"/>
              <w:left w:val="nil"/>
              <w:bottom w:val="nil"/>
              <w:right w:val="single" w:sz="4" w:space="0" w:color="auto"/>
            </w:tcBorders>
            <w:shd w:val="clear" w:color="000000" w:fill="FFFFFF"/>
            <w:noWrap/>
            <w:vAlign w:val="bottom"/>
            <w:hideMark/>
          </w:tcPr>
          <w:p w14:paraId="2DCB0088" w14:textId="77777777" w:rsidR="00721257" w:rsidRPr="000D084D" w:rsidRDefault="00721257" w:rsidP="00D72A02">
            <w:pPr>
              <w:overflowPunct/>
              <w:autoSpaceDE/>
              <w:autoSpaceDN/>
              <w:adjustRightInd/>
              <w:spacing w:before="0"/>
              <w:jc w:val="center"/>
              <w:textAlignment w:val="auto"/>
              <w:rPr>
                <w:b/>
                <w:bCs/>
                <w:sz w:val="22"/>
                <w:szCs w:val="22"/>
                <w:lang w:eastAsia="zh-CN"/>
              </w:rPr>
            </w:pPr>
            <w:r w:rsidRPr="000D084D">
              <w:rPr>
                <w:rFonts w:ascii="SimSun" w:eastAsia="SimSun" w:hAnsi="SimSun" w:cs="SimSun" w:hint="eastAsia"/>
                <w:b/>
                <w:bCs/>
                <w:sz w:val="22"/>
                <w:szCs w:val="22"/>
                <w:lang w:val="ru-RU" w:eastAsia="zh-CN"/>
              </w:rPr>
              <w:t>小计</w:t>
            </w:r>
          </w:p>
        </w:tc>
        <w:tc>
          <w:tcPr>
            <w:tcW w:w="1548" w:type="dxa"/>
            <w:tcBorders>
              <w:top w:val="nil"/>
              <w:left w:val="nil"/>
              <w:bottom w:val="nil"/>
              <w:right w:val="single" w:sz="4" w:space="0" w:color="auto"/>
            </w:tcBorders>
            <w:shd w:val="clear" w:color="000000" w:fill="FFFFFF"/>
            <w:noWrap/>
            <w:vAlign w:val="bottom"/>
            <w:hideMark/>
          </w:tcPr>
          <w:p w14:paraId="5FE03E17" w14:textId="77777777" w:rsidR="00721257" w:rsidRPr="000D084D" w:rsidRDefault="00721257" w:rsidP="00D72A02">
            <w:pPr>
              <w:overflowPunct/>
              <w:autoSpaceDE/>
              <w:autoSpaceDN/>
              <w:adjustRightInd/>
              <w:spacing w:before="0"/>
              <w:jc w:val="right"/>
              <w:textAlignment w:val="auto"/>
              <w:rPr>
                <w:b/>
                <w:bCs/>
                <w:sz w:val="22"/>
                <w:szCs w:val="22"/>
                <w:lang w:eastAsia="zh-CN"/>
              </w:rPr>
            </w:pPr>
            <w:r w:rsidRPr="000D084D">
              <w:rPr>
                <w:b/>
                <w:bCs/>
                <w:sz w:val="22"/>
                <w:szCs w:val="22"/>
                <w:lang w:eastAsia="zh-CN"/>
              </w:rPr>
              <w:t>10 000</w:t>
            </w:r>
          </w:p>
        </w:tc>
        <w:tc>
          <w:tcPr>
            <w:tcW w:w="1559" w:type="dxa"/>
            <w:tcBorders>
              <w:top w:val="nil"/>
              <w:left w:val="nil"/>
              <w:bottom w:val="nil"/>
              <w:right w:val="single" w:sz="4" w:space="0" w:color="auto"/>
            </w:tcBorders>
            <w:shd w:val="clear" w:color="000000" w:fill="FFFFFF"/>
            <w:noWrap/>
            <w:vAlign w:val="bottom"/>
            <w:hideMark/>
          </w:tcPr>
          <w:p w14:paraId="38BAECA5" w14:textId="77777777" w:rsidR="00721257" w:rsidRPr="000D084D" w:rsidRDefault="00E170E1" w:rsidP="00D72A02">
            <w:pPr>
              <w:overflowPunct/>
              <w:autoSpaceDE/>
              <w:autoSpaceDN/>
              <w:adjustRightInd/>
              <w:spacing w:before="0"/>
              <w:jc w:val="right"/>
              <w:textAlignment w:val="auto"/>
              <w:rPr>
                <w:b/>
                <w:bCs/>
                <w:sz w:val="22"/>
                <w:szCs w:val="22"/>
                <w:lang w:eastAsia="zh-CN"/>
              </w:rPr>
            </w:pPr>
            <w:r>
              <w:rPr>
                <w:rFonts w:hint="eastAsia"/>
                <w:b/>
                <w:bCs/>
                <w:sz w:val="22"/>
                <w:szCs w:val="22"/>
                <w:lang w:eastAsia="zh-CN"/>
              </w:rPr>
              <w:t>95</w:t>
            </w:r>
            <w:r w:rsidR="00721257" w:rsidRPr="000D084D">
              <w:rPr>
                <w:b/>
                <w:bCs/>
                <w:sz w:val="22"/>
                <w:szCs w:val="22"/>
                <w:lang w:eastAsia="zh-CN"/>
              </w:rPr>
              <w:t xml:space="preserve"> 000</w:t>
            </w:r>
          </w:p>
        </w:tc>
        <w:tc>
          <w:tcPr>
            <w:tcW w:w="1598" w:type="dxa"/>
            <w:tcBorders>
              <w:top w:val="nil"/>
              <w:left w:val="nil"/>
              <w:bottom w:val="nil"/>
              <w:right w:val="single" w:sz="4" w:space="0" w:color="auto"/>
            </w:tcBorders>
            <w:shd w:val="clear" w:color="000000" w:fill="FFFFFF"/>
            <w:noWrap/>
            <w:vAlign w:val="bottom"/>
            <w:hideMark/>
          </w:tcPr>
          <w:p w14:paraId="76154C2E" w14:textId="77777777" w:rsidR="00721257" w:rsidRPr="000D084D" w:rsidRDefault="0045366B" w:rsidP="00D72A02">
            <w:pPr>
              <w:overflowPunct/>
              <w:autoSpaceDE/>
              <w:autoSpaceDN/>
              <w:adjustRightInd/>
              <w:spacing w:before="0"/>
              <w:jc w:val="right"/>
              <w:textAlignment w:val="auto"/>
              <w:rPr>
                <w:b/>
                <w:bCs/>
                <w:sz w:val="22"/>
                <w:szCs w:val="22"/>
                <w:lang w:eastAsia="zh-CN"/>
              </w:rPr>
            </w:pPr>
            <w:r>
              <w:rPr>
                <w:rFonts w:hint="eastAsia"/>
                <w:b/>
                <w:bCs/>
                <w:sz w:val="22"/>
                <w:szCs w:val="22"/>
                <w:lang w:eastAsia="zh-CN"/>
              </w:rPr>
              <w:t>85</w:t>
            </w:r>
            <w:r w:rsidR="00721257" w:rsidRPr="000D084D">
              <w:rPr>
                <w:b/>
                <w:bCs/>
                <w:sz w:val="22"/>
                <w:szCs w:val="22"/>
                <w:lang w:eastAsia="zh-CN"/>
              </w:rPr>
              <w:t xml:space="preserve"> 000</w:t>
            </w:r>
          </w:p>
        </w:tc>
      </w:tr>
      <w:tr w:rsidR="00721257" w:rsidRPr="000D084D" w14:paraId="072A8A52" w14:textId="77777777" w:rsidTr="00D72A02">
        <w:trPr>
          <w:trHeight w:val="330"/>
        </w:trPr>
        <w:tc>
          <w:tcPr>
            <w:tcW w:w="395" w:type="dxa"/>
            <w:tcBorders>
              <w:top w:val="nil"/>
              <w:left w:val="single" w:sz="4" w:space="0" w:color="auto"/>
              <w:bottom w:val="nil"/>
              <w:right w:val="nil"/>
            </w:tcBorders>
            <w:shd w:val="clear" w:color="000000" w:fill="FFFFFF"/>
            <w:noWrap/>
            <w:vAlign w:val="bottom"/>
            <w:hideMark/>
          </w:tcPr>
          <w:p w14:paraId="097AFE4F" w14:textId="77777777" w:rsidR="00721257" w:rsidRPr="000D084D" w:rsidRDefault="00721257" w:rsidP="00D72A02">
            <w:pPr>
              <w:overflowPunct/>
              <w:autoSpaceDE/>
              <w:autoSpaceDN/>
              <w:adjustRightInd/>
              <w:spacing w:before="0"/>
              <w:textAlignment w:val="auto"/>
              <w:rPr>
                <w:sz w:val="22"/>
                <w:szCs w:val="22"/>
                <w:lang w:eastAsia="zh-CN"/>
              </w:rPr>
            </w:pPr>
            <w:r w:rsidRPr="000D084D">
              <w:rPr>
                <w:sz w:val="22"/>
                <w:szCs w:val="22"/>
                <w:lang w:eastAsia="zh-CN"/>
              </w:rPr>
              <w:t> </w:t>
            </w:r>
          </w:p>
        </w:tc>
        <w:tc>
          <w:tcPr>
            <w:tcW w:w="4720" w:type="dxa"/>
            <w:tcBorders>
              <w:top w:val="nil"/>
              <w:left w:val="nil"/>
              <w:bottom w:val="nil"/>
              <w:right w:val="single" w:sz="4" w:space="0" w:color="auto"/>
            </w:tcBorders>
            <w:shd w:val="clear" w:color="000000" w:fill="FFFFFF"/>
            <w:noWrap/>
            <w:vAlign w:val="bottom"/>
            <w:hideMark/>
          </w:tcPr>
          <w:p w14:paraId="4E7AC084" w14:textId="77777777" w:rsidR="00721257" w:rsidRPr="000D084D" w:rsidRDefault="00721257" w:rsidP="00D72A02">
            <w:pPr>
              <w:overflowPunct/>
              <w:autoSpaceDE/>
              <w:autoSpaceDN/>
              <w:adjustRightInd/>
              <w:spacing w:before="0"/>
              <w:textAlignment w:val="auto"/>
              <w:rPr>
                <w:sz w:val="22"/>
                <w:szCs w:val="22"/>
                <w:lang w:eastAsia="zh-CN"/>
              </w:rPr>
            </w:pPr>
            <w:r w:rsidRPr="000D084D">
              <w:rPr>
                <w:sz w:val="22"/>
                <w:szCs w:val="22"/>
                <w:lang w:eastAsia="zh-CN"/>
              </w:rPr>
              <w:t> </w:t>
            </w:r>
          </w:p>
        </w:tc>
        <w:tc>
          <w:tcPr>
            <w:tcW w:w="1548" w:type="dxa"/>
            <w:tcBorders>
              <w:top w:val="nil"/>
              <w:left w:val="nil"/>
              <w:bottom w:val="nil"/>
              <w:right w:val="single" w:sz="4" w:space="0" w:color="auto"/>
            </w:tcBorders>
            <w:shd w:val="clear" w:color="000000" w:fill="FFFFFF"/>
            <w:noWrap/>
            <w:vAlign w:val="bottom"/>
            <w:hideMark/>
          </w:tcPr>
          <w:p w14:paraId="56385B0C" w14:textId="77777777" w:rsidR="00721257" w:rsidRPr="000D084D" w:rsidRDefault="00721257" w:rsidP="00D72A02">
            <w:pPr>
              <w:overflowPunct/>
              <w:autoSpaceDE/>
              <w:autoSpaceDN/>
              <w:adjustRightInd/>
              <w:spacing w:before="0"/>
              <w:textAlignment w:val="auto"/>
              <w:rPr>
                <w:sz w:val="22"/>
                <w:szCs w:val="22"/>
                <w:lang w:eastAsia="zh-CN"/>
              </w:rPr>
            </w:pPr>
            <w:r w:rsidRPr="000D084D">
              <w:rPr>
                <w:sz w:val="22"/>
                <w:szCs w:val="22"/>
                <w:lang w:eastAsia="zh-CN"/>
              </w:rPr>
              <w:t> </w:t>
            </w:r>
          </w:p>
        </w:tc>
        <w:tc>
          <w:tcPr>
            <w:tcW w:w="1559" w:type="dxa"/>
            <w:tcBorders>
              <w:top w:val="nil"/>
              <w:left w:val="nil"/>
              <w:bottom w:val="nil"/>
              <w:right w:val="single" w:sz="4" w:space="0" w:color="auto"/>
            </w:tcBorders>
            <w:shd w:val="clear" w:color="000000" w:fill="FFFFFF"/>
            <w:noWrap/>
            <w:vAlign w:val="bottom"/>
            <w:hideMark/>
          </w:tcPr>
          <w:p w14:paraId="4B09C60F" w14:textId="77777777" w:rsidR="00721257" w:rsidRPr="000D084D" w:rsidRDefault="00721257" w:rsidP="00D72A02">
            <w:pPr>
              <w:overflowPunct/>
              <w:autoSpaceDE/>
              <w:autoSpaceDN/>
              <w:adjustRightInd/>
              <w:spacing w:before="0"/>
              <w:textAlignment w:val="auto"/>
              <w:rPr>
                <w:sz w:val="22"/>
                <w:szCs w:val="22"/>
                <w:lang w:eastAsia="zh-CN"/>
              </w:rPr>
            </w:pPr>
            <w:r w:rsidRPr="000D084D">
              <w:rPr>
                <w:sz w:val="22"/>
                <w:szCs w:val="22"/>
                <w:lang w:eastAsia="zh-CN"/>
              </w:rPr>
              <w:t> </w:t>
            </w:r>
          </w:p>
        </w:tc>
        <w:tc>
          <w:tcPr>
            <w:tcW w:w="1598" w:type="dxa"/>
            <w:tcBorders>
              <w:top w:val="nil"/>
              <w:left w:val="nil"/>
              <w:bottom w:val="nil"/>
              <w:right w:val="single" w:sz="4" w:space="0" w:color="auto"/>
            </w:tcBorders>
            <w:shd w:val="clear" w:color="000000" w:fill="FFFFFF"/>
            <w:noWrap/>
            <w:vAlign w:val="bottom"/>
            <w:hideMark/>
          </w:tcPr>
          <w:p w14:paraId="50FFFA1A" w14:textId="7D461A20" w:rsidR="00721257" w:rsidRPr="000D084D" w:rsidRDefault="000E25D6" w:rsidP="00D72A02">
            <w:pPr>
              <w:overflowPunct/>
              <w:autoSpaceDE/>
              <w:autoSpaceDN/>
              <w:adjustRightInd/>
              <w:spacing w:before="0"/>
              <w:textAlignment w:val="auto"/>
              <w:rPr>
                <w:sz w:val="22"/>
                <w:szCs w:val="22"/>
                <w:lang w:eastAsia="zh-CN"/>
              </w:rPr>
            </w:pPr>
            <w:r w:rsidRPr="000D084D">
              <w:rPr>
                <w:sz w:val="22"/>
                <w:szCs w:val="22"/>
                <w:lang w:eastAsia="zh-CN"/>
              </w:rPr>
              <w:t> </w:t>
            </w:r>
          </w:p>
        </w:tc>
      </w:tr>
      <w:tr w:rsidR="00721257" w:rsidRPr="000D084D" w14:paraId="6569BA02" w14:textId="77777777" w:rsidTr="00D72A02">
        <w:trPr>
          <w:trHeight w:val="280"/>
        </w:trPr>
        <w:tc>
          <w:tcPr>
            <w:tcW w:w="395" w:type="dxa"/>
            <w:tcBorders>
              <w:top w:val="nil"/>
              <w:left w:val="single" w:sz="4" w:space="0" w:color="auto"/>
              <w:bottom w:val="single" w:sz="4" w:space="0" w:color="auto"/>
              <w:right w:val="nil"/>
            </w:tcBorders>
            <w:shd w:val="clear" w:color="000000" w:fill="FFFFFF"/>
            <w:noWrap/>
            <w:vAlign w:val="bottom"/>
            <w:hideMark/>
          </w:tcPr>
          <w:p w14:paraId="06091B39" w14:textId="77777777" w:rsidR="00721257" w:rsidRPr="000D084D" w:rsidRDefault="00721257" w:rsidP="00D72A02">
            <w:pPr>
              <w:overflowPunct/>
              <w:autoSpaceDE/>
              <w:autoSpaceDN/>
              <w:adjustRightInd/>
              <w:spacing w:before="0"/>
              <w:textAlignment w:val="auto"/>
              <w:rPr>
                <w:b/>
                <w:bCs/>
                <w:sz w:val="22"/>
                <w:szCs w:val="22"/>
                <w:lang w:eastAsia="zh-CN"/>
              </w:rPr>
            </w:pPr>
            <w:r w:rsidRPr="000D084D">
              <w:rPr>
                <w:b/>
                <w:bCs/>
                <w:sz w:val="22"/>
                <w:szCs w:val="22"/>
                <w:lang w:eastAsia="zh-CN"/>
              </w:rPr>
              <w:t> </w:t>
            </w:r>
          </w:p>
        </w:tc>
        <w:tc>
          <w:tcPr>
            <w:tcW w:w="4720" w:type="dxa"/>
            <w:tcBorders>
              <w:top w:val="nil"/>
              <w:left w:val="nil"/>
              <w:bottom w:val="single" w:sz="4" w:space="0" w:color="auto"/>
              <w:right w:val="single" w:sz="4" w:space="0" w:color="auto"/>
            </w:tcBorders>
            <w:shd w:val="clear" w:color="000000" w:fill="FFFFFF"/>
            <w:noWrap/>
            <w:vAlign w:val="bottom"/>
            <w:hideMark/>
          </w:tcPr>
          <w:p w14:paraId="26660C5C" w14:textId="77777777" w:rsidR="00721257" w:rsidRPr="000D084D" w:rsidRDefault="00721257" w:rsidP="00D72A02">
            <w:pPr>
              <w:overflowPunct/>
              <w:autoSpaceDE/>
              <w:autoSpaceDN/>
              <w:adjustRightInd/>
              <w:spacing w:before="0"/>
              <w:textAlignment w:val="auto"/>
              <w:rPr>
                <w:b/>
                <w:bCs/>
                <w:sz w:val="22"/>
                <w:szCs w:val="22"/>
                <w:lang w:eastAsia="zh-CN"/>
              </w:rPr>
            </w:pPr>
            <w:r w:rsidRPr="000D084D">
              <w:rPr>
                <w:b/>
                <w:bCs/>
                <w:sz w:val="22"/>
                <w:szCs w:val="22"/>
                <w:lang w:eastAsia="zh-CN"/>
              </w:rPr>
              <w:t> </w:t>
            </w:r>
          </w:p>
        </w:tc>
        <w:tc>
          <w:tcPr>
            <w:tcW w:w="1548" w:type="dxa"/>
            <w:tcBorders>
              <w:top w:val="nil"/>
              <w:left w:val="nil"/>
              <w:bottom w:val="single" w:sz="4" w:space="0" w:color="auto"/>
              <w:right w:val="single" w:sz="4" w:space="0" w:color="auto"/>
            </w:tcBorders>
            <w:shd w:val="clear" w:color="000000" w:fill="FFFFFF"/>
            <w:noWrap/>
            <w:vAlign w:val="bottom"/>
            <w:hideMark/>
          </w:tcPr>
          <w:p w14:paraId="33F4F72B" w14:textId="77777777" w:rsidR="00721257" w:rsidRPr="000D084D" w:rsidRDefault="00721257" w:rsidP="00D72A02">
            <w:pPr>
              <w:overflowPunct/>
              <w:autoSpaceDE/>
              <w:autoSpaceDN/>
              <w:adjustRightInd/>
              <w:spacing w:before="0"/>
              <w:textAlignment w:val="auto"/>
              <w:rPr>
                <w:b/>
                <w:bCs/>
                <w:sz w:val="22"/>
                <w:szCs w:val="22"/>
                <w:lang w:eastAsia="zh-CN"/>
              </w:rPr>
            </w:pPr>
            <w:r w:rsidRPr="000D084D">
              <w:rPr>
                <w:b/>
                <w:bCs/>
                <w:sz w:val="22"/>
                <w:szCs w:val="22"/>
                <w:lang w:eastAsia="zh-CN"/>
              </w:rPr>
              <w:t> </w:t>
            </w:r>
          </w:p>
        </w:tc>
        <w:tc>
          <w:tcPr>
            <w:tcW w:w="1559" w:type="dxa"/>
            <w:tcBorders>
              <w:top w:val="nil"/>
              <w:left w:val="nil"/>
              <w:bottom w:val="single" w:sz="4" w:space="0" w:color="auto"/>
              <w:right w:val="single" w:sz="4" w:space="0" w:color="auto"/>
            </w:tcBorders>
            <w:shd w:val="clear" w:color="000000" w:fill="FFFFFF"/>
            <w:noWrap/>
            <w:vAlign w:val="bottom"/>
            <w:hideMark/>
          </w:tcPr>
          <w:p w14:paraId="57BB0CFA" w14:textId="77777777" w:rsidR="00721257" w:rsidRPr="000D084D" w:rsidRDefault="00721257" w:rsidP="00D72A02">
            <w:pPr>
              <w:overflowPunct/>
              <w:autoSpaceDE/>
              <w:autoSpaceDN/>
              <w:adjustRightInd/>
              <w:spacing w:before="0"/>
              <w:textAlignment w:val="auto"/>
              <w:rPr>
                <w:b/>
                <w:bCs/>
                <w:sz w:val="22"/>
                <w:szCs w:val="22"/>
                <w:lang w:eastAsia="zh-CN"/>
              </w:rPr>
            </w:pPr>
            <w:r w:rsidRPr="000D084D">
              <w:rPr>
                <w:b/>
                <w:bCs/>
                <w:sz w:val="22"/>
                <w:szCs w:val="22"/>
                <w:lang w:eastAsia="zh-CN"/>
              </w:rPr>
              <w:t> </w:t>
            </w:r>
          </w:p>
        </w:tc>
        <w:tc>
          <w:tcPr>
            <w:tcW w:w="1598" w:type="dxa"/>
            <w:tcBorders>
              <w:top w:val="nil"/>
              <w:left w:val="nil"/>
              <w:bottom w:val="single" w:sz="4" w:space="0" w:color="auto"/>
              <w:right w:val="single" w:sz="4" w:space="0" w:color="auto"/>
            </w:tcBorders>
            <w:shd w:val="clear" w:color="000000" w:fill="FFFFFF"/>
            <w:noWrap/>
            <w:vAlign w:val="bottom"/>
            <w:hideMark/>
          </w:tcPr>
          <w:p w14:paraId="3DEDC34A" w14:textId="77777777" w:rsidR="00721257" w:rsidRPr="000D084D" w:rsidRDefault="00721257" w:rsidP="00D72A02">
            <w:pPr>
              <w:overflowPunct/>
              <w:autoSpaceDE/>
              <w:autoSpaceDN/>
              <w:adjustRightInd/>
              <w:spacing w:before="0"/>
              <w:textAlignment w:val="auto"/>
              <w:rPr>
                <w:b/>
                <w:bCs/>
                <w:sz w:val="22"/>
                <w:szCs w:val="22"/>
                <w:lang w:eastAsia="zh-CN"/>
              </w:rPr>
            </w:pPr>
            <w:r w:rsidRPr="000D084D">
              <w:rPr>
                <w:b/>
                <w:bCs/>
                <w:sz w:val="22"/>
                <w:szCs w:val="22"/>
                <w:lang w:eastAsia="zh-CN"/>
              </w:rPr>
              <w:t> </w:t>
            </w:r>
          </w:p>
        </w:tc>
      </w:tr>
      <w:tr w:rsidR="00721257" w:rsidRPr="000D084D" w14:paraId="38B57D0C" w14:textId="77777777" w:rsidTr="00D72A02">
        <w:trPr>
          <w:trHeight w:val="315"/>
        </w:trPr>
        <w:tc>
          <w:tcPr>
            <w:tcW w:w="395" w:type="dxa"/>
            <w:tcBorders>
              <w:top w:val="single" w:sz="4" w:space="0" w:color="auto"/>
              <w:left w:val="single" w:sz="4" w:space="0" w:color="auto"/>
              <w:bottom w:val="single" w:sz="4" w:space="0" w:color="auto"/>
              <w:right w:val="nil"/>
            </w:tcBorders>
            <w:shd w:val="clear" w:color="000000" w:fill="FFFFFF"/>
            <w:noWrap/>
            <w:vAlign w:val="bottom"/>
            <w:hideMark/>
          </w:tcPr>
          <w:p w14:paraId="2411CD8C" w14:textId="77777777" w:rsidR="00721257" w:rsidRPr="000D084D" w:rsidRDefault="00721257" w:rsidP="00D72A02">
            <w:pPr>
              <w:overflowPunct/>
              <w:autoSpaceDE/>
              <w:autoSpaceDN/>
              <w:adjustRightInd/>
              <w:spacing w:before="0"/>
              <w:textAlignment w:val="auto"/>
              <w:rPr>
                <w:b/>
                <w:bCs/>
                <w:sz w:val="22"/>
                <w:szCs w:val="22"/>
                <w:lang w:eastAsia="zh-CN"/>
              </w:rPr>
            </w:pPr>
            <w:r w:rsidRPr="000D084D">
              <w:rPr>
                <w:b/>
                <w:bCs/>
                <w:sz w:val="22"/>
                <w:szCs w:val="22"/>
                <w:lang w:eastAsia="zh-CN"/>
              </w:rPr>
              <w:t> </w:t>
            </w:r>
          </w:p>
        </w:tc>
        <w:tc>
          <w:tcPr>
            <w:tcW w:w="4720" w:type="dxa"/>
            <w:tcBorders>
              <w:top w:val="single" w:sz="4" w:space="0" w:color="auto"/>
              <w:left w:val="nil"/>
              <w:bottom w:val="single" w:sz="4" w:space="0" w:color="auto"/>
              <w:right w:val="single" w:sz="4" w:space="0" w:color="auto"/>
            </w:tcBorders>
            <w:shd w:val="clear" w:color="000000" w:fill="FFFFFF"/>
            <w:noWrap/>
            <w:vAlign w:val="bottom"/>
            <w:hideMark/>
          </w:tcPr>
          <w:p w14:paraId="5A074023" w14:textId="77777777" w:rsidR="00721257" w:rsidRPr="000D084D" w:rsidRDefault="00721257" w:rsidP="00D72A02">
            <w:pPr>
              <w:overflowPunct/>
              <w:autoSpaceDE/>
              <w:autoSpaceDN/>
              <w:adjustRightInd/>
              <w:spacing w:before="0"/>
              <w:textAlignment w:val="auto"/>
              <w:rPr>
                <w:b/>
                <w:bCs/>
                <w:sz w:val="22"/>
                <w:szCs w:val="22"/>
                <w:lang w:eastAsia="zh-CN"/>
              </w:rPr>
            </w:pPr>
            <w:r w:rsidRPr="000D084D">
              <w:rPr>
                <w:rFonts w:ascii="SimSun" w:eastAsia="SimSun" w:hAnsi="SimSun" w:cs="SimSun" w:hint="eastAsia"/>
                <w:b/>
                <w:bCs/>
                <w:sz w:val="22"/>
                <w:szCs w:val="22"/>
                <w:lang w:val="ru-RU" w:eastAsia="zh-CN"/>
              </w:rPr>
              <w:t>合计</w:t>
            </w:r>
          </w:p>
        </w:tc>
        <w:tc>
          <w:tcPr>
            <w:tcW w:w="1548" w:type="dxa"/>
            <w:tcBorders>
              <w:top w:val="nil"/>
              <w:left w:val="nil"/>
              <w:bottom w:val="double" w:sz="6" w:space="0" w:color="auto"/>
              <w:right w:val="single" w:sz="4" w:space="0" w:color="auto"/>
            </w:tcBorders>
            <w:shd w:val="clear" w:color="000000" w:fill="FFFFFF"/>
            <w:noWrap/>
            <w:vAlign w:val="bottom"/>
            <w:hideMark/>
          </w:tcPr>
          <w:p w14:paraId="6334551B" w14:textId="77777777" w:rsidR="00721257" w:rsidRPr="000D084D" w:rsidRDefault="00902461" w:rsidP="00D72A02">
            <w:pPr>
              <w:overflowPunct/>
              <w:autoSpaceDE/>
              <w:autoSpaceDN/>
              <w:adjustRightInd/>
              <w:spacing w:before="0"/>
              <w:jc w:val="right"/>
              <w:textAlignment w:val="auto"/>
              <w:rPr>
                <w:b/>
                <w:bCs/>
                <w:sz w:val="22"/>
                <w:szCs w:val="22"/>
                <w:lang w:eastAsia="zh-CN"/>
              </w:rPr>
            </w:pPr>
            <w:r>
              <w:rPr>
                <w:rFonts w:hint="eastAsia"/>
                <w:b/>
                <w:bCs/>
                <w:sz w:val="22"/>
                <w:szCs w:val="22"/>
                <w:lang w:eastAsia="zh-CN"/>
              </w:rPr>
              <w:t>22</w:t>
            </w:r>
            <w:r w:rsidR="00721257" w:rsidRPr="000D084D">
              <w:rPr>
                <w:b/>
                <w:bCs/>
                <w:sz w:val="22"/>
                <w:szCs w:val="22"/>
                <w:lang w:eastAsia="zh-CN"/>
              </w:rPr>
              <w:t xml:space="preserve"> 000</w:t>
            </w:r>
          </w:p>
        </w:tc>
        <w:tc>
          <w:tcPr>
            <w:tcW w:w="1559" w:type="dxa"/>
            <w:tcBorders>
              <w:top w:val="nil"/>
              <w:left w:val="nil"/>
              <w:bottom w:val="double" w:sz="6" w:space="0" w:color="auto"/>
              <w:right w:val="single" w:sz="4" w:space="0" w:color="auto"/>
            </w:tcBorders>
            <w:shd w:val="clear" w:color="000000" w:fill="FFFFFF"/>
            <w:noWrap/>
            <w:vAlign w:val="bottom"/>
            <w:hideMark/>
          </w:tcPr>
          <w:p w14:paraId="69B1D734" w14:textId="77777777" w:rsidR="00721257" w:rsidRPr="000D084D" w:rsidRDefault="00E170E1" w:rsidP="00D72A02">
            <w:pPr>
              <w:overflowPunct/>
              <w:autoSpaceDE/>
              <w:autoSpaceDN/>
              <w:adjustRightInd/>
              <w:spacing w:before="0"/>
              <w:jc w:val="right"/>
              <w:textAlignment w:val="auto"/>
              <w:rPr>
                <w:b/>
                <w:bCs/>
                <w:sz w:val="22"/>
                <w:szCs w:val="22"/>
                <w:lang w:eastAsia="en-GB"/>
              </w:rPr>
            </w:pPr>
            <w:r>
              <w:rPr>
                <w:rFonts w:hint="eastAsia"/>
                <w:b/>
                <w:bCs/>
                <w:sz w:val="22"/>
                <w:szCs w:val="22"/>
                <w:lang w:eastAsia="zh-CN"/>
              </w:rPr>
              <w:t>653</w:t>
            </w:r>
            <w:r w:rsidR="00721257" w:rsidRPr="000D084D">
              <w:rPr>
                <w:b/>
                <w:bCs/>
                <w:sz w:val="22"/>
                <w:szCs w:val="22"/>
                <w:lang w:eastAsia="zh-CN"/>
              </w:rPr>
              <w:t xml:space="preserve"> 0</w:t>
            </w:r>
            <w:r w:rsidR="00721257" w:rsidRPr="000D084D">
              <w:rPr>
                <w:b/>
                <w:bCs/>
                <w:sz w:val="22"/>
                <w:szCs w:val="22"/>
                <w:lang w:eastAsia="en-GB"/>
              </w:rPr>
              <w:t>00</w:t>
            </w:r>
          </w:p>
        </w:tc>
        <w:tc>
          <w:tcPr>
            <w:tcW w:w="1598" w:type="dxa"/>
            <w:tcBorders>
              <w:top w:val="nil"/>
              <w:left w:val="nil"/>
              <w:bottom w:val="double" w:sz="6" w:space="0" w:color="auto"/>
              <w:right w:val="single" w:sz="4" w:space="0" w:color="auto"/>
            </w:tcBorders>
            <w:shd w:val="clear" w:color="000000" w:fill="FFFFFF"/>
            <w:noWrap/>
            <w:vAlign w:val="bottom"/>
            <w:hideMark/>
          </w:tcPr>
          <w:p w14:paraId="6699E365" w14:textId="77777777" w:rsidR="00721257" w:rsidRPr="000D084D" w:rsidRDefault="0045366B" w:rsidP="00D72A02">
            <w:pPr>
              <w:overflowPunct/>
              <w:autoSpaceDE/>
              <w:autoSpaceDN/>
              <w:adjustRightInd/>
              <w:spacing w:before="0"/>
              <w:jc w:val="right"/>
              <w:textAlignment w:val="auto"/>
              <w:rPr>
                <w:b/>
                <w:bCs/>
                <w:sz w:val="22"/>
                <w:szCs w:val="22"/>
                <w:lang w:eastAsia="en-GB"/>
              </w:rPr>
            </w:pPr>
            <w:r>
              <w:rPr>
                <w:rFonts w:hint="eastAsia"/>
                <w:b/>
                <w:bCs/>
                <w:sz w:val="22"/>
                <w:szCs w:val="22"/>
                <w:lang w:eastAsia="zh-CN"/>
              </w:rPr>
              <w:t>631</w:t>
            </w:r>
            <w:r w:rsidR="00721257" w:rsidRPr="000D084D">
              <w:rPr>
                <w:b/>
                <w:bCs/>
                <w:sz w:val="22"/>
                <w:szCs w:val="22"/>
                <w:lang w:eastAsia="en-GB"/>
              </w:rPr>
              <w:t xml:space="preserve"> 000</w:t>
            </w:r>
          </w:p>
        </w:tc>
      </w:tr>
      <w:tr w:rsidR="00721257" w:rsidRPr="000D084D" w14:paraId="1862E3E3" w14:textId="77777777" w:rsidTr="00D72A02">
        <w:trPr>
          <w:trHeight w:val="1384"/>
        </w:trPr>
        <w:tc>
          <w:tcPr>
            <w:tcW w:w="9820" w:type="dxa"/>
            <w:gridSpan w:val="5"/>
            <w:tcBorders>
              <w:top w:val="nil"/>
              <w:left w:val="nil"/>
              <w:right w:val="nil"/>
            </w:tcBorders>
            <w:shd w:val="clear" w:color="000000" w:fill="FFFFFF"/>
            <w:vAlign w:val="bottom"/>
            <w:hideMark/>
          </w:tcPr>
          <w:p w14:paraId="258B09A8" w14:textId="21C4246D" w:rsidR="00721257" w:rsidRPr="001918D4" w:rsidRDefault="00721257" w:rsidP="00D72A02">
            <w:pPr>
              <w:overflowPunct/>
              <w:autoSpaceDE/>
              <w:autoSpaceDN/>
              <w:adjustRightInd/>
              <w:textAlignment w:val="auto"/>
              <w:rPr>
                <w:sz w:val="22"/>
                <w:szCs w:val="22"/>
                <w:lang w:eastAsia="zh-CN"/>
              </w:rPr>
            </w:pPr>
            <w:r w:rsidRPr="000D084D">
              <w:rPr>
                <w:rFonts w:eastAsia="STKaiti" w:cstheme="minorHAnsi"/>
                <w:sz w:val="22"/>
                <w:szCs w:val="22"/>
                <w:lang w:eastAsia="zh-CN"/>
              </w:rPr>
              <w:t>依据：</w:t>
            </w:r>
          </w:p>
          <w:p w14:paraId="61FE32C4" w14:textId="0C5657AE" w:rsidR="00721257" w:rsidRPr="000D084D" w:rsidRDefault="00721257" w:rsidP="00D72A02">
            <w:pPr>
              <w:overflowPunct/>
              <w:autoSpaceDE/>
              <w:autoSpaceDN/>
              <w:adjustRightInd/>
              <w:textAlignment w:val="auto"/>
              <w:rPr>
                <w:i/>
                <w:iCs/>
                <w:sz w:val="22"/>
                <w:szCs w:val="22"/>
                <w:lang w:eastAsia="zh-CN"/>
              </w:rPr>
            </w:pPr>
            <w:r w:rsidRPr="000D084D">
              <w:rPr>
                <w:rFonts w:eastAsia="STKaiti" w:cstheme="minorHAnsi"/>
                <w:sz w:val="22"/>
                <w:szCs w:val="22"/>
                <w:lang w:eastAsia="zh-CN"/>
              </w:rPr>
              <w:t>202</w:t>
            </w:r>
            <w:r w:rsidR="00CF12D5">
              <w:rPr>
                <w:rFonts w:eastAsia="STKaiti" w:cstheme="minorHAnsi"/>
                <w:sz w:val="22"/>
                <w:szCs w:val="22"/>
                <w:lang w:eastAsia="zh-CN"/>
              </w:rPr>
              <w:t>2</w:t>
            </w:r>
            <w:r w:rsidRPr="000D084D">
              <w:rPr>
                <w:rFonts w:eastAsia="STKaiti" w:cstheme="minorHAnsi"/>
                <w:sz w:val="22"/>
                <w:szCs w:val="22"/>
                <w:lang w:eastAsia="zh-CN"/>
              </w:rPr>
              <w:t>年</w:t>
            </w:r>
            <w:r w:rsidR="00CF12D5">
              <w:rPr>
                <w:rFonts w:eastAsia="STKaiti" w:cstheme="minorHAnsi"/>
                <w:sz w:val="22"/>
                <w:szCs w:val="22"/>
                <w:lang w:eastAsia="zh-CN"/>
              </w:rPr>
              <w:t>5</w:t>
            </w:r>
            <w:r w:rsidRPr="000D084D">
              <w:rPr>
                <w:rFonts w:eastAsia="STKaiti" w:cstheme="minorHAnsi"/>
                <w:sz w:val="22"/>
                <w:szCs w:val="22"/>
                <w:lang w:eastAsia="zh-CN"/>
              </w:rPr>
              <w:t>月</w:t>
            </w:r>
            <w:r w:rsidRPr="000D084D">
              <w:rPr>
                <w:rFonts w:eastAsia="STKaiti" w:cstheme="minorHAnsi"/>
                <w:sz w:val="22"/>
                <w:szCs w:val="22"/>
                <w:lang w:eastAsia="zh-CN"/>
              </w:rPr>
              <w:t>1</w:t>
            </w:r>
            <w:r w:rsidRPr="000D084D">
              <w:rPr>
                <w:rFonts w:eastAsia="STKaiti" w:cstheme="minorHAnsi"/>
                <w:sz w:val="22"/>
                <w:szCs w:val="22"/>
                <w:lang w:eastAsia="zh-CN"/>
              </w:rPr>
              <w:t>日的</w:t>
            </w:r>
            <w:r w:rsidR="00CF12D5">
              <w:rPr>
                <w:rFonts w:eastAsia="STKaiti" w:cstheme="minorHAnsi" w:hint="eastAsia"/>
                <w:sz w:val="22"/>
                <w:szCs w:val="22"/>
                <w:lang w:eastAsia="zh-CN"/>
              </w:rPr>
              <w:t>汇</w:t>
            </w:r>
            <w:r w:rsidRPr="000D084D">
              <w:rPr>
                <w:rFonts w:eastAsia="STKaiti" w:cstheme="minorHAnsi"/>
                <w:sz w:val="22"/>
                <w:szCs w:val="22"/>
                <w:lang w:eastAsia="zh-CN"/>
              </w:rPr>
              <w:t>率为：</w:t>
            </w:r>
            <w:r w:rsidRPr="000D084D">
              <w:rPr>
                <w:rFonts w:eastAsia="STKaiti" w:cstheme="minorHAnsi"/>
                <w:sz w:val="22"/>
                <w:szCs w:val="22"/>
                <w:lang w:eastAsia="zh-CN"/>
              </w:rPr>
              <w:t>1</w:t>
            </w:r>
            <w:r w:rsidRPr="000D084D">
              <w:rPr>
                <w:rFonts w:eastAsia="STKaiti" w:cstheme="minorHAnsi"/>
                <w:sz w:val="22"/>
                <w:szCs w:val="22"/>
                <w:lang w:eastAsia="zh-CN"/>
              </w:rPr>
              <w:t>美元</w:t>
            </w:r>
            <w:r w:rsidRPr="000D084D">
              <w:rPr>
                <w:rFonts w:eastAsia="STKaiti" w:cstheme="minorHAnsi" w:hint="eastAsia"/>
                <w:sz w:val="22"/>
                <w:szCs w:val="22"/>
                <w:lang w:eastAsia="zh-CN"/>
              </w:rPr>
              <w:t xml:space="preserve"> </w:t>
            </w:r>
            <w:r w:rsidRPr="000D084D">
              <w:rPr>
                <w:rFonts w:eastAsia="STKaiti" w:cstheme="minorHAnsi"/>
                <w:sz w:val="22"/>
                <w:szCs w:val="22"/>
                <w:lang w:eastAsia="zh-CN"/>
              </w:rPr>
              <w:t>=</w:t>
            </w:r>
            <w:r w:rsidRPr="000D084D">
              <w:rPr>
                <w:rFonts w:eastAsia="STKaiti" w:cstheme="minorHAnsi" w:hint="eastAsia"/>
                <w:sz w:val="22"/>
                <w:szCs w:val="22"/>
                <w:lang w:eastAsia="zh-CN"/>
              </w:rPr>
              <w:t xml:space="preserve"> </w:t>
            </w:r>
            <w:r w:rsidRPr="000D084D">
              <w:rPr>
                <w:iCs/>
                <w:sz w:val="22"/>
                <w:szCs w:val="22"/>
                <w:lang w:eastAsia="zh-CN"/>
              </w:rPr>
              <w:t>0.9</w:t>
            </w:r>
            <w:r w:rsidR="00CF12D5">
              <w:rPr>
                <w:iCs/>
                <w:sz w:val="22"/>
                <w:szCs w:val="22"/>
                <w:lang w:eastAsia="zh-CN"/>
              </w:rPr>
              <w:t>89</w:t>
            </w:r>
            <w:r w:rsidRPr="000D084D">
              <w:rPr>
                <w:rFonts w:eastAsia="STKaiti" w:cstheme="minorHAnsi"/>
                <w:sz w:val="22"/>
                <w:szCs w:val="22"/>
                <w:lang w:eastAsia="zh-CN"/>
              </w:rPr>
              <w:t>瑞郎</w:t>
            </w:r>
          </w:p>
          <w:p w14:paraId="6FEE8701" w14:textId="09EE4C93" w:rsidR="00721257" w:rsidRDefault="00721257" w:rsidP="00D72A02">
            <w:pPr>
              <w:overflowPunct/>
              <w:autoSpaceDE/>
              <w:autoSpaceDN/>
              <w:adjustRightInd/>
              <w:textAlignment w:val="auto"/>
              <w:rPr>
                <w:rFonts w:eastAsia="STKaiti" w:cstheme="minorHAnsi"/>
                <w:sz w:val="22"/>
                <w:szCs w:val="22"/>
                <w:lang w:eastAsia="zh-CN"/>
              </w:rPr>
            </w:pPr>
            <w:r w:rsidRPr="000D084D">
              <w:rPr>
                <w:rFonts w:eastAsia="STKaiti" w:cstheme="minorHAnsi"/>
                <w:sz w:val="22"/>
                <w:szCs w:val="22"/>
                <w:lang w:eastAsia="zh-CN"/>
              </w:rPr>
              <w:t>上表仅</w:t>
            </w:r>
            <w:proofErr w:type="gramStart"/>
            <w:r w:rsidRPr="000D084D">
              <w:rPr>
                <w:rFonts w:eastAsia="STKaiti" w:cstheme="minorHAnsi"/>
                <w:sz w:val="22"/>
                <w:szCs w:val="22"/>
                <w:lang w:eastAsia="zh-CN"/>
              </w:rPr>
              <w:t>包括受在</w:t>
            </w:r>
            <w:r w:rsidR="00CF12D5">
              <w:rPr>
                <w:rFonts w:eastAsia="STKaiti" w:cstheme="minorHAnsi" w:hint="eastAsia"/>
                <w:sz w:val="22"/>
                <w:szCs w:val="22"/>
                <w:lang w:eastAsia="zh-CN"/>
              </w:rPr>
              <w:t>基</w:t>
            </w:r>
            <w:proofErr w:type="gramEnd"/>
            <w:r w:rsidR="00CF12D5">
              <w:rPr>
                <w:rFonts w:eastAsia="STKaiti" w:cstheme="minorHAnsi" w:hint="eastAsia"/>
                <w:sz w:val="22"/>
                <w:szCs w:val="22"/>
                <w:lang w:eastAsia="zh-CN"/>
              </w:rPr>
              <w:t>加利</w:t>
            </w:r>
            <w:r w:rsidRPr="000D084D">
              <w:rPr>
                <w:rFonts w:eastAsia="STKaiti" w:cstheme="minorHAnsi"/>
                <w:sz w:val="22"/>
                <w:szCs w:val="22"/>
                <w:lang w:eastAsia="zh-CN"/>
              </w:rPr>
              <w:t>而非日内瓦举办大会影响的具体项目</w:t>
            </w:r>
          </w:p>
          <w:p w14:paraId="175AFB2E" w14:textId="1EC9025C" w:rsidR="00721257" w:rsidRPr="008073A4" w:rsidRDefault="00227D98" w:rsidP="008073A4">
            <w:pPr>
              <w:overflowPunct/>
              <w:autoSpaceDE/>
              <w:autoSpaceDN/>
              <w:adjustRightInd/>
              <w:textAlignment w:val="auto"/>
              <w:rPr>
                <w:rFonts w:eastAsia="STKaiti" w:cstheme="minorHAnsi"/>
                <w:sz w:val="22"/>
                <w:szCs w:val="22"/>
                <w:lang w:eastAsia="zh-CN"/>
              </w:rPr>
            </w:pPr>
            <w:r w:rsidRPr="0032652B">
              <w:rPr>
                <w:rFonts w:eastAsia="STKaiti" w:cstheme="minorHAnsi"/>
                <w:sz w:val="22"/>
                <w:szCs w:val="22"/>
                <w:lang w:eastAsia="zh-CN"/>
              </w:rPr>
              <w:t>50%</w:t>
            </w:r>
            <w:r w:rsidR="0032652B" w:rsidRPr="0032652B">
              <w:rPr>
                <w:rFonts w:eastAsia="STKaiti" w:cstheme="minorHAnsi" w:hint="eastAsia"/>
                <w:sz w:val="22"/>
                <w:szCs w:val="22"/>
                <w:lang w:eastAsia="zh-CN"/>
              </w:rPr>
              <w:t>日津贴</w:t>
            </w:r>
            <w:r w:rsidR="0032652B" w:rsidRPr="0032652B">
              <w:rPr>
                <w:rFonts w:eastAsia="STKaiti" w:cstheme="minorHAnsi" w:hint="eastAsia"/>
                <w:sz w:val="22"/>
                <w:szCs w:val="22"/>
                <w:lang w:eastAsia="zh-CN"/>
              </w:rPr>
              <w:t xml:space="preserve"> </w:t>
            </w:r>
            <w:r w:rsidR="0032652B" w:rsidRPr="0032652B">
              <w:rPr>
                <w:rFonts w:eastAsia="STKaiti" w:cstheme="minorHAnsi"/>
                <w:sz w:val="22"/>
                <w:szCs w:val="22"/>
                <w:lang w:eastAsia="zh-CN"/>
              </w:rPr>
              <w:t>–</w:t>
            </w:r>
            <w:r w:rsidRPr="0032652B">
              <w:rPr>
                <w:rFonts w:eastAsia="STKaiti" w:cstheme="minorHAnsi"/>
                <w:sz w:val="22"/>
                <w:szCs w:val="22"/>
                <w:lang w:eastAsia="zh-CN"/>
              </w:rPr>
              <w:t xml:space="preserve"> </w:t>
            </w:r>
            <w:r w:rsidR="0032652B" w:rsidRPr="0032652B">
              <w:rPr>
                <w:rFonts w:eastAsia="STKaiti" w:cstheme="minorHAnsi" w:hint="eastAsia"/>
                <w:sz w:val="22"/>
                <w:szCs w:val="22"/>
                <w:lang w:eastAsia="zh-CN"/>
              </w:rPr>
              <w:t>东道国支付酒店费用</w:t>
            </w:r>
          </w:p>
        </w:tc>
      </w:tr>
    </w:tbl>
    <w:p w14:paraId="24CD3C94" w14:textId="77777777" w:rsidR="00721257" w:rsidRPr="000D084D" w:rsidRDefault="00721257" w:rsidP="00721257">
      <w:pPr>
        <w:rPr>
          <w:lang w:eastAsia="zh-CN"/>
        </w:rPr>
      </w:pPr>
      <w:r w:rsidRPr="000D084D">
        <w:rPr>
          <w:lang w:eastAsia="zh-CN"/>
        </w:rPr>
        <w:br w:type="page"/>
      </w:r>
    </w:p>
    <w:p w14:paraId="7099CDAF" w14:textId="77777777" w:rsidR="00721257" w:rsidRPr="000D084D" w:rsidRDefault="00721257" w:rsidP="00721257">
      <w:pPr>
        <w:pStyle w:val="AnnexNo"/>
        <w:rPr>
          <w:lang w:eastAsia="zh-CN"/>
        </w:rPr>
      </w:pPr>
      <w:r w:rsidRPr="000D084D">
        <w:rPr>
          <w:lang w:eastAsia="zh-CN"/>
        </w:rPr>
        <w:lastRenderedPageBreak/>
        <w:t>附件</w:t>
      </w:r>
      <w:r w:rsidRPr="000D084D">
        <w:rPr>
          <w:lang w:eastAsia="zh-CN"/>
        </w:rPr>
        <w:t>2</w:t>
      </w:r>
    </w:p>
    <w:p w14:paraId="57749D32" w14:textId="77777777" w:rsidR="00721257" w:rsidRPr="000D084D" w:rsidRDefault="00721257" w:rsidP="00721257">
      <w:pPr>
        <w:pStyle w:val="Annextitle"/>
        <w:rPr>
          <w:lang w:eastAsia="zh-CN"/>
        </w:rPr>
      </w:pPr>
      <w:r w:rsidRPr="000D084D">
        <w:rPr>
          <w:rFonts w:hint="eastAsia"/>
          <w:lang w:eastAsia="zh-CN"/>
        </w:rPr>
        <w:t>会议场所</w:t>
      </w:r>
      <w:r w:rsidRPr="000D084D">
        <w:rPr>
          <w:lang w:eastAsia="zh-CN"/>
        </w:rPr>
        <w:t>、设施、服务和当地</w:t>
      </w:r>
      <w:r w:rsidRPr="000D084D">
        <w:rPr>
          <w:rFonts w:hint="eastAsia"/>
          <w:lang w:eastAsia="zh-CN"/>
        </w:rPr>
        <w:t>工作人员</w:t>
      </w:r>
    </w:p>
    <w:p w14:paraId="2FBF7349" w14:textId="2AB920F6" w:rsidR="00721257" w:rsidRDefault="0032652B" w:rsidP="00721257">
      <w:pPr>
        <w:ind w:firstLineChars="200" w:firstLine="480"/>
        <w:rPr>
          <w:lang w:eastAsia="zh-CN"/>
        </w:rPr>
      </w:pPr>
      <w:r>
        <w:rPr>
          <w:rFonts w:hint="eastAsia"/>
          <w:lang w:eastAsia="zh-CN"/>
        </w:rPr>
        <w:t>卢旺达</w:t>
      </w:r>
      <w:r w:rsidR="00721257" w:rsidRPr="000D084D">
        <w:rPr>
          <w:lang w:eastAsia="zh-CN"/>
        </w:rPr>
        <w:t>共和国须根据本协议第七条的规定，采取一切必要措施，免费提供以下国际电联认为适于确保会议正常进行所需的</w:t>
      </w:r>
      <w:r w:rsidR="00721257" w:rsidRPr="000D084D">
        <w:rPr>
          <w:rFonts w:hint="eastAsia"/>
          <w:lang w:eastAsia="zh-CN"/>
        </w:rPr>
        <w:t>会议场所</w:t>
      </w:r>
      <w:r w:rsidR="00721257" w:rsidRPr="000D084D">
        <w:rPr>
          <w:lang w:eastAsia="zh-CN"/>
        </w:rPr>
        <w:t>、设施、服务和当地</w:t>
      </w:r>
      <w:r w:rsidR="00721257" w:rsidRPr="000D084D">
        <w:rPr>
          <w:rFonts w:hint="eastAsia"/>
          <w:lang w:eastAsia="zh-CN"/>
        </w:rPr>
        <w:t>工作人员</w:t>
      </w:r>
      <w:r w:rsidR="00721257" w:rsidRPr="000D084D">
        <w:rPr>
          <w:lang w:eastAsia="zh-CN"/>
        </w:rPr>
        <w:t>：</w:t>
      </w:r>
    </w:p>
    <w:p w14:paraId="5EB6957A" w14:textId="45540C40" w:rsidR="00227D98" w:rsidRPr="001918D4" w:rsidRDefault="0032652B" w:rsidP="00A51C1F">
      <w:pPr>
        <w:pStyle w:val="CEONormal"/>
        <w:spacing w:before="240"/>
        <w:jc w:val="center"/>
        <w:rPr>
          <w:rFonts w:asciiTheme="minorHAnsi" w:hAnsiTheme="minorHAnsi" w:cstheme="minorHAnsi"/>
          <w:b/>
          <w:bCs/>
          <w:sz w:val="24"/>
        </w:rPr>
      </w:pPr>
      <w:proofErr w:type="spellStart"/>
      <w:r w:rsidRPr="001918D4">
        <w:rPr>
          <w:rFonts w:asciiTheme="minorHAnsi" w:hAnsiTheme="minorHAnsi" w:cstheme="minorHAnsi"/>
          <w:b/>
          <w:bCs/>
          <w:sz w:val="24"/>
        </w:rPr>
        <w:t>附件</w:t>
      </w:r>
      <w:proofErr w:type="spellEnd"/>
      <w:r w:rsidRPr="001918D4">
        <w:rPr>
          <w:rFonts w:asciiTheme="minorHAnsi" w:hAnsiTheme="minorHAnsi" w:cstheme="minorHAnsi"/>
          <w:b/>
          <w:bCs/>
          <w:sz w:val="24"/>
        </w:rPr>
        <w:t>2</w:t>
      </w:r>
      <w:proofErr w:type="spellStart"/>
      <w:r w:rsidRPr="001918D4">
        <w:rPr>
          <w:rFonts w:asciiTheme="minorHAnsi" w:hAnsiTheme="minorHAnsi" w:cstheme="minorHAnsi"/>
          <w:b/>
          <w:bCs/>
          <w:sz w:val="24"/>
        </w:rPr>
        <w:t>的附录</w:t>
      </w:r>
      <w:proofErr w:type="spellEnd"/>
      <w:r w:rsidRPr="001918D4">
        <w:rPr>
          <w:rFonts w:asciiTheme="minorHAnsi" w:hAnsiTheme="minorHAnsi" w:cstheme="minorHAnsi"/>
          <w:b/>
          <w:bCs/>
          <w:sz w:val="24"/>
        </w:rPr>
        <w:t>1</w:t>
      </w:r>
    </w:p>
    <w:p w14:paraId="1D9160FC" w14:textId="5C620878" w:rsidR="00227D98" w:rsidRPr="001918D4" w:rsidRDefault="0032652B" w:rsidP="00227D98">
      <w:pPr>
        <w:pStyle w:val="CEONormal"/>
        <w:jc w:val="center"/>
        <w:rPr>
          <w:rFonts w:asciiTheme="minorHAnsi" w:hAnsiTheme="minorHAnsi" w:cstheme="minorHAnsi"/>
          <w:b/>
          <w:bCs/>
          <w:sz w:val="24"/>
        </w:rPr>
      </w:pPr>
      <w:r w:rsidRPr="001918D4">
        <w:rPr>
          <w:rFonts w:asciiTheme="minorHAnsi" w:hAnsiTheme="minorHAnsi" w:cstheme="minorHAnsi"/>
          <w:b/>
          <w:bCs/>
          <w:sz w:val="24"/>
          <w:lang w:eastAsia="zh-CN"/>
        </w:rPr>
        <w:t>基加</w:t>
      </w:r>
      <w:proofErr w:type="gramStart"/>
      <w:r w:rsidRPr="001918D4">
        <w:rPr>
          <w:rFonts w:asciiTheme="minorHAnsi" w:hAnsiTheme="minorHAnsi" w:cstheme="minorHAnsi"/>
          <w:b/>
          <w:bCs/>
          <w:sz w:val="24"/>
          <w:lang w:eastAsia="zh-CN"/>
        </w:rPr>
        <w:t>利会议</w:t>
      </w:r>
      <w:proofErr w:type="gramEnd"/>
      <w:r w:rsidRPr="001918D4">
        <w:rPr>
          <w:rFonts w:asciiTheme="minorHAnsi" w:hAnsiTheme="minorHAnsi" w:cstheme="minorHAnsi"/>
          <w:b/>
          <w:bCs/>
          <w:sz w:val="24"/>
          <w:lang w:eastAsia="zh-CN"/>
        </w:rPr>
        <w:t>中心</w:t>
      </w:r>
      <w:r w:rsidRPr="001918D4">
        <w:rPr>
          <w:rFonts w:asciiTheme="minorHAnsi" w:hAnsiTheme="minorHAnsi" w:cstheme="minorHAnsi"/>
          <w:b/>
          <w:bCs/>
          <w:sz w:val="24"/>
        </w:rPr>
        <w:t>（</w:t>
      </w:r>
      <w:r w:rsidR="00227D98" w:rsidRPr="001918D4">
        <w:rPr>
          <w:rFonts w:asciiTheme="minorHAnsi" w:hAnsiTheme="minorHAnsi" w:cstheme="minorHAnsi"/>
          <w:b/>
          <w:bCs/>
          <w:sz w:val="24"/>
        </w:rPr>
        <w:t>KCC</w:t>
      </w:r>
      <w:r w:rsidRPr="001918D4">
        <w:rPr>
          <w:rFonts w:asciiTheme="minorHAnsi" w:hAnsiTheme="minorHAnsi" w:cstheme="minorHAnsi"/>
          <w:b/>
          <w:bCs/>
          <w:sz w:val="24"/>
        </w:rPr>
        <w:t>）</w:t>
      </w:r>
    </w:p>
    <w:p w14:paraId="6D425A18" w14:textId="77777777" w:rsidR="00721257" w:rsidRPr="000D084D" w:rsidRDefault="00721257" w:rsidP="00721257">
      <w:pPr>
        <w:pStyle w:val="Heading10"/>
      </w:pPr>
      <w:r w:rsidRPr="000D084D">
        <w:rPr>
          <w:rFonts w:hint="eastAsia"/>
        </w:rPr>
        <w:t>A</w:t>
      </w:r>
      <w:r w:rsidRPr="000D084D">
        <w:tab/>
      </w:r>
      <w:r w:rsidRPr="000D084D">
        <w:t>会场</w:t>
      </w:r>
    </w:p>
    <w:p w14:paraId="25872D8D" w14:textId="77777777" w:rsidR="00721257" w:rsidRPr="000D084D" w:rsidRDefault="00721257" w:rsidP="00721257">
      <w:pPr>
        <w:pStyle w:val="Heading1"/>
        <w:rPr>
          <w:lang w:eastAsia="zh-CN"/>
        </w:rPr>
      </w:pPr>
      <w:r w:rsidRPr="000D084D">
        <w:rPr>
          <w:lang w:eastAsia="zh-CN"/>
        </w:rPr>
        <w:t>1</w:t>
      </w:r>
      <w:r w:rsidRPr="000D084D">
        <w:rPr>
          <w:lang w:eastAsia="zh-CN"/>
        </w:rPr>
        <w:tab/>
      </w:r>
      <w:r w:rsidRPr="000D084D">
        <w:rPr>
          <w:lang w:eastAsia="zh-CN"/>
        </w:rPr>
        <w:t>会议厅</w:t>
      </w:r>
    </w:p>
    <w:p w14:paraId="4DEB442D" w14:textId="77777777" w:rsidR="00721257" w:rsidRPr="000D084D" w:rsidRDefault="00721257" w:rsidP="00721257">
      <w:pPr>
        <w:rPr>
          <w:bCs/>
          <w:lang w:eastAsia="zh-CN"/>
        </w:rPr>
      </w:pPr>
      <w:r w:rsidRPr="000D084D">
        <w:rPr>
          <w:b/>
          <w:lang w:eastAsia="zh-CN"/>
        </w:rPr>
        <w:t>1.1</w:t>
      </w:r>
      <w:r w:rsidRPr="000D084D">
        <w:rPr>
          <w:lang w:eastAsia="zh-CN"/>
        </w:rPr>
        <w:tab/>
      </w:r>
      <w:r w:rsidRPr="000D084D">
        <w:rPr>
          <w:rFonts w:eastAsia="STKaiti" w:cstheme="minorHAnsi"/>
          <w:lang w:eastAsia="zh-CN"/>
        </w:rPr>
        <w:t>一（</w:t>
      </w:r>
      <w:r w:rsidRPr="000D084D">
        <w:rPr>
          <w:rFonts w:eastAsia="STKaiti" w:cstheme="minorHAnsi"/>
          <w:lang w:eastAsia="zh-CN"/>
        </w:rPr>
        <w:t>1</w:t>
      </w:r>
      <w:r w:rsidRPr="000D084D">
        <w:rPr>
          <w:rFonts w:eastAsia="STKaiti" w:cstheme="minorHAnsi"/>
          <w:lang w:eastAsia="zh-CN"/>
        </w:rPr>
        <w:t>）个能够容纳约一千三百（</w:t>
      </w:r>
      <w:r w:rsidRPr="000D084D">
        <w:rPr>
          <w:rFonts w:eastAsia="STKaiti" w:cstheme="minorHAnsi"/>
          <w:lang w:eastAsia="zh-CN"/>
        </w:rPr>
        <w:t>1 300</w:t>
      </w:r>
      <w:r w:rsidRPr="000D084D">
        <w:rPr>
          <w:rFonts w:eastAsia="STKaiti" w:cstheme="minorHAnsi"/>
          <w:lang w:eastAsia="zh-CN"/>
        </w:rPr>
        <w:t>）人的主会议厅，配备有：</w:t>
      </w:r>
    </w:p>
    <w:p w14:paraId="55A356E7" w14:textId="77777777" w:rsidR="00721257" w:rsidRPr="000D084D" w:rsidRDefault="00721257" w:rsidP="00721257">
      <w:pPr>
        <w:pStyle w:val="enumlev1"/>
        <w:rPr>
          <w:b/>
          <w:bCs/>
          <w:lang w:eastAsia="zh-CN"/>
        </w:rPr>
      </w:pPr>
      <w:r w:rsidRPr="000D084D">
        <w:rPr>
          <w:b/>
          <w:bCs/>
          <w:lang w:eastAsia="zh-CN"/>
        </w:rPr>
        <w:t>a)</w:t>
      </w:r>
      <w:r w:rsidRPr="000D084D">
        <w:rPr>
          <w:b/>
          <w:bCs/>
          <w:lang w:eastAsia="zh-CN"/>
        </w:rPr>
        <w:tab/>
      </w:r>
      <w:r w:rsidRPr="000D084D">
        <w:rPr>
          <w:b/>
          <w:bCs/>
          <w:lang w:eastAsia="zh-CN"/>
        </w:rPr>
        <w:t>主席台</w:t>
      </w:r>
    </w:p>
    <w:p w14:paraId="7649AC9D" w14:textId="77777777" w:rsidR="00721257" w:rsidRPr="000D084D" w:rsidRDefault="00721257" w:rsidP="00721257">
      <w:pPr>
        <w:pStyle w:val="enumlev1"/>
        <w:rPr>
          <w:lang w:eastAsia="zh-CN"/>
        </w:rPr>
      </w:pPr>
      <w:r w:rsidRPr="000D084D">
        <w:rPr>
          <w:lang w:eastAsia="zh-CN"/>
        </w:rPr>
        <w:t>–</w:t>
      </w:r>
      <w:r w:rsidRPr="000D084D">
        <w:rPr>
          <w:lang w:eastAsia="zh-CN"/>
        </w:rPr>
        <w:tab/>
      </w:r>
      <w:r w:rsidRPr="000D084D">
        <w:rPr>
          <w:lang w:eastAsia="zh-CN"/>
        </w:rPr>
        <w:t>在加高的主席台上配有一个有十二（</w:t>
      </w:r>
      <w:r w:rsidRPr="000D084D">
        <w:rPr>
          <w:lang w:eastAsia="zh-CN"/>
        </w:rPr>
        <w:t>12</w:t>
      </w:r>
      <w:r w:rsidRPr="000D084D">
        <w:rPr>
          <w:lang w:eastAsia="zh-CN"/>
        </w:rPr>
        <w:t>）个座位的主桌（</w:t>
      </w:r>
      <w:r w:rsidRPr="000D084D">
        <w:rPr>
          <w:rFonts w:hint="eastAsia"/>
          <w:lang w:eastAsia="zh-CN"/>
        </w:rPr>
        <w:t>课桌</w:t>
      </w:r>
      <w:r w:rsidRPr="000D084D">
        <w:rPr>
          <w:lang w:eastAsia="zh-CN"/>
        </w:rPr>
        <w:t>式），其后方放置供秘书处使用的一排附加座椅和一张桌子。</w:t>
      </w:r>
    </w:p>
    <w:p w14:paraId="036FF4EE" w14:textId="77777777" w:rsidR="00721257" w:rsidRPr="000D084D" w:rsidRDefault="00721257" w:rsidP="00721257">
      <w:pPr>
        <w:pStyle w:val="enumlev1"/>
        <w:rPr>
          <w:lang w:eastAsia="zh-CN"/>
        </w:rPr>
      </w:pPr>
      <w:r w:rsidRPr="000D084D">
        <w:rPr>
          <w:lang w:eastAsia="zh-CN"/>
        </w:rPr>
        <w:t>–</w:t>
      </w:r>
      <w:r w:rsidRPr="000D084D">
        <w:rPr>
          <w:lang w:eastAsia="zh-CN"/>
        </w:rPr>
        <w:tab/>
      </w:r>
      <w:r w:rsidRPr="000D084D">
        <w:rPr>
          <w:lang w:eastAsia="zh-CN"/>
        </w:rPr>
        <w:t>与会议色调一致并适于（电视或静态照相机）拍摄的背景；其设计需经国际电联事先批准。</w:t>
      </w:r>
    </w:p>
    <w:p w14:paraId="79140588" w14:textId="77777777" w:rsidR="00721257" w:rsidRPr="000D084D" w:rsidRDefault="00721257" w:rsidP="00721257">
      <w:pPr>
        <w:pStyle w:val="enumlev1"/>
        <w:rPr>
          <w:lang w:eastAsia="zh-CN"/>
        </w:rPr>
      </w:pPr>
      <w:r w:rsidRPr="000D084D">
        <w:rPr>
          <w:lang w:eastAsia="zh-CN"/>
        </w:rPr>
        <w:t>–</w:t>
      </w:r>
      <w:r w:rsidRPr="000D084D">
        <w:rPr>
          <w:lang w:eastAsia="zh-CN"/>
        </w:rPr>
        <w:tab/>
      </w:r>
      <w:r w:rsidRPr="000D084D">
        <w:rPr>
          <w:lang w:eastAsia="zh-CN"/>
        </w:rPr>
        <w:t>配有一（</w:t>
      </w:r>
      <w:r w:rsidRPr="000D084D">
        <w:rPr>
          <w:lang w:eastAsia="zh-CN"/>
        </w:rPr>
        <w:t>1</w:t>
      </w:r>
      <w:r w:rsidRPr="000D084D">
        <w:rPr>
          <w:lang w:eastAsia="zh-CN"/>
        </w:rPr>
        <w:t>）只移动麦克风的讲台一个。</w:t>
      </w:r>
    </w:p>
    <w:p w14:paraId="10251FA8" w14:textId="77777777" w:rsidR="00721257" w:rsidRPr="000D084D" w:rsidRDefault="00721257" w:rsidP="00721257">
      <w:pPr>
        <w:pStyle w:val="enumlev1"/>
        <w:rPr>
          <w:b/>
          <w:bCs/>
          <w:lang w:eastAsia="zh-CN"/>
        </w:rPr>
      </w:pPr>
      <w:r w:rsidRPr="000D084D">
        <w:rPr>
          <w:b/>
          <w:bCs/>
          <w:lang w:eastAsia="zh-CN"/>
        </w:rPr>
        <w:t>b)</w:t>
      </w:r>
      <w:r w:rsidRPr="000D084D">
        <w:rPr>
          <w:b/>
          <w:bCs/>
          <w:lang w:eastAsia="zh-CN"/>
        </w:rPr>
        <w:tab/>
      </w:r>
      <w:r w:rsidRPr="000D084D">
        <w:rPr>
          <w:b/>
          <w:bCs/>
          <w:lang w:eastAsia="zh-CN"/>
        </w:rPr>
        <w:t>会议厅配置</w:t>
      </w:r>
    </w:p>
    <w:p w14:paraId="7B3C1D36" w14:textId="77777777" w:rsidR="00721257" w:rsidRPr="000D084D" w:rsidRDefault="00721257" w:rsidP="00721257">
      <w:pPr>
        <w:pStyle w:val="enumlev1"/>
        <w:rPr>
          <w:lang w:eastAsia="zh-CN"/>
        </w:rPr>
      </w:pPr>
      <w:r w:rsidRPr="000D084D">
        <w:rPr>
          <w:lang w:eastAsia="zh-CN"/>
        </w:rPr>
        <w:t>–</w:t>
      </w:r>
      <w:r w:rsidRPr="000D084D">
        <w:rPr>
          <w:lang w:eastAsia="zh-CN"/>
        </w:rPr>
        <w:tab/>
      </w:r>
      <w:r w:rsidRPr="000D084D">
        <w:rPr>
          <w:lang w:eastAsia="zh-CN"/>
        </w:rPr>
        <w:t>向与会者和国际电联官员提供按教室形式</w:t>
      </w:r>
      <w:r w:rsidRPr="000D084D">
        <w:rPr>
          <w:rFonts w:hint="eastAsia"/>
          <w:lang w:eastAsia="zh-CN"/>
        </w:rPr>
        <w:t>安排</w:t>
      </w:r>
      <w:r w:rsidRPr="000D084D">
        <w:rPr>
          <w:lang w:eastAsia="zh-CN"/>
        </w:rPr>
        <w:t>的一（</w:t>
      </w:r>
      <w:r w:rsidRPr="000D084D">
        <w:rPr>
          <w:lang w:eastAsia="zh-CN"/>
        </w:rPr>
        <w:t>1</w:t>
      </w:r>
      <w:r w:rsidRPr="000D084D">
        <w:rPr>
          <w:lang w:eastAsia="zh-CN"/>
        </w:rPr>
        <w:t>）排桌子和两（</w:t>
      </w:r>
      <w:r w:rsidRPr="000D084D">
        <w:rPr>
          <w:lang w:eastAsia="zh-CN"/>
        </w:rPr>
        <w:t>2</w:t>
      </w:r>
      <w:r w:rsidRPr="000D084D">
        <w:rPr>
          <w:lang w:eastAsia="zh-CN"/>
        </w:rPr>
        <w:t>）排座椅（书桌式）。</w:t>
      </w:r>
    </w:p>
    <w:p w14:paraId="4C398EC3" w14:textId="77777777" w:rsidR="00721257" w:rsidRPr="000D084D" w:rsidRDefault="00721257" w:rsidP="00721257">
      <w:pPr>
        <w:pStyle w:val="enumlev1"/>
        <w:rPr>
          <w:lang w:eastAsia="zh-CN"/>
        </w:rPr>
      </w:pPr>
      <w:r w:rsidRPr="000D084D">
        <w:rPr>
          <w:lang w:eastAsia="zh-CN"/>
        </w:rPr>
        <w:t>–</w:t>
      </w:r>
      <w:r w:rsidRPr="000D084D">
        <w:rPr>
          <w:lang w:eastAsia="zh-CN"/>
        </w:rPr>
        <w:tab/>
      </w:r>
      <w:r w:rsidRPr="000D084D">
        <w:rPr>
          <w:lang w:eastAsia="zh-CN"/>
        </w:rPr>
        <w:t>配有摄像师平台的广播媒体指定区域。</w:t>
      </w:r>
    </w:p>
    <w:p w14:paraId="5726A947" w14:textId="77777777" w:rsidR="00721257" w:rsidRPr="000D084D" w:rsidRDefault="00721257" w:rsidP="00721257">
      <w:pPr>
        <w:pStyle w:val="enumlev1"/>
        <w:rPr>
          <w:lang w:eastAsia="zh-CN"/>
        </w:rPr>
      </w:pPr>
      <w:r w:rsidRPr="000D084D">
        <w:rPr>
          <w:lang w:eastAsia="zh-CN"/>
        </w:rPr>
        <w:t>–</w:t>
      </w:r>
      <w:r w:rsidRPr="000D084D">
        <w:rPr>
          <w:lang w:eastAsia="zh-CN"/>
        </w:rPr>
        <w:tab/>
      </w:r>
      <w:r w:rsidRPr="000D084D">
        <w:rPr>
          <w:lang w:eastAsia="zh-CN"/>
        </w:rPr>
        <w:t>会议厅设有多扇门，方便进出。</w:t>
      </w:r>
    </w:p>
    <w:p w14:paraId="0138EBDA" w14:textId="77777777" w:rsidR="00721257" w:rsidRPr="000D084D" w:rsidRDefault="00721257" w:rsidP="00721257">
      <w:pPr>
        <w:pStyle w:val="enumlev1"/>
        <w:rPr>
          <w:b/>
          <w:bCs/>
          <w:lang w:eastAsia="zh-CN"/>
        </w:rPr>
      </w:pPr>
      <w:r w:rsidRPr="000D084D">
        <w:rPr>
          <w:b/>
          <w:bCs/>
          <w:lang w:eastAsia="zh-CN"/>
        </w:rPr>
        <w:t>c)</w:t>
      </w:r>
      <w:r w:rsidRPr="000D084D">
        <w:rPr>
          <w:b/>
          <w:bCs/>
          <w:lang w:eastAsia="zh-CN"/>
        </w:rPr>
        <w:tab/>
      </w:r>
      <w:r w:rsidRPr="000D084D">
        <w:rPr>
          <w:b/>
          <w:bCs/>
          <w:lang w:eastAsia="zh-CN"/>
        </w:rPr>
        <w:t>技术和音视频要求</w:t>
      </w:r>
    </w:p>
    <w:p w14:paraId="7FBCC29D" w14:textId="77777777" w:rsidR="00721257" w:rsidRPr="000D084D" w:rsidRDefault="00721257" w:rsidP="00721257">
      <w:pPr>
        <w:pStyle w:val="enumlev1"/>
        <w:rPr>
          <w:lang w:eastAsia="zh-CN"/>
        </w:rPr>
      </w:pPr>
      <w:r w:rsidRPr="000D084D">
        <w:rPr>
          <w:lang w:eastAsia="zh-CN"/>
        </w:rPr>
        <w:t>–</w:t>
      </w:r>
      <w:r w:rsidRPr="000D084D">
        <w:rPr>
          <w:lang w:eastAsia="zh-CN"/>
        </w:rPr>
        <w:tab/>
      </w:r>
      <w:r w:rsidRPr="000D084D">
        <w:rPr>
          <w:lang w:eastAsia="zh-CN"/>
        </w:rPr>
        <w:t>为在主席台就座的每位与会者配备一（</w:t>
      </w:r>
      <w:r w:rsidRPr="000D084D">
        <w:rPr>
          <w:lang w:eastAsia="zh-CN"/>
        </w:rPr>
        <w:t>1</w:t>
      </w:r>
      <w:r w:rsidRPr="000D084D">
        <w:rPr>
          <w:lang w:eastAsia="zh-CN"/>
        </w:rPr>
        <w:t>）只麦克风。</w:t>
      </w:r>
    </w:p>
    <w:p w14:paraId="0782F8A0" w14:textId="77777777" w:rsidR="00721257" w:rsidRPr="000D084D" w:rsidRDefault="00721257" w:rsidP="00721257">
      <w:pPr>
        <w:pStyle w:val="enumlev1"/>
        <w:rPr>
          <w:lang w:eastAsia="zh-CN"/>
        </w:rPr>
      </w:pPr>
      <w:r w:rsidRPr="000D084D">
        <w:rPr>
          <w:lang w:eastAsia="zh-CN"/>
        </w:rPr>
        <w:t>–</w:t>
      </w:r>
      <w:r w:rsidRPr="000D084D">
        <w:rPr>
          <w:lang w:eastAsia="zh-CN"/>
        </w:rPr>
        <w:tab/>
      </w:r>
      <w:r w:rsidRPr="000D084D">
        <w:rPr>
          <w:lang w:eastAsia="zh-CN"/>
        </w:rPr>
        <w:t>为在会议厅内就座的每两（</w:t>
      </w:r>
      <w:r w:rsidRPr="000D084D">
        <w:rPr>
          <w:lang w:eastAsia="zh-CN"/>
        </w:rPr>
        <w:t>2</w:t>
      </w:r>
      <w:r w:rsidRPr="000D084D">
        <w:rPr>
          <w:lang w:eastAsia="zh-CN"/>
        </w:rPr>
        <w:t>）位与会者</w:t>
      </w:r>
      <w:r w:rsidRPr="000D084D">
        <w:rPr>
          <w:lang w:eastAsia="zh-CN"/>
        </w:rPr>
        <w:t>/</w:t>
      </w:r>
      <w:r w:rsidRPr="000D084D">
        <w:rPr>
          <w:lang w:eastAsia="zh-CN"/>
        </w:rPr>
        <w:t>国际电联官员配备一（</w:t>
      </w:r>
      <w:r w:rsidRPr="000D084D">
        <w:rPr>
          <w:lang w:eastAsia="zh-CN"/>
        </w:rPr>
        <w:t>1</w:t>
      </w:r>
      <w:r w:rsidRPr="000D084D">
        <w:rPr>
          <w:lang w:eastAsia="zh-CN"/>
        </w:rPr>
        <w:t>）只麦克风。</w:t>
      </w:r>
    </w:p>
    <w:p w14:paraId="4688CD3E" w14:textId="77777777" w:rsidR="00721257" w:rsidRPr="000D084D" w:rsidRDefault="00721257" w:rsidP="00721257">
      <w:pPr>
        <w:pStyle w:val="enumlev1"/>
        <w:rPr>
          <w:lang w:eastAsia="zh-CN"/>
        </w:rPr>
      </w:pPr>
      <w:r w:rsidRPr="000D084D">
        <w:rPr>
          <w:lang w:eastAsia="zh-CN"/>
        </w:rPr>
        <w:t>–</w:t>
      </w:r>
      <w:r w:rsidRPr="000D084D">
        <w:rPr>
          <w:lang w:eastAsia="zh-CN"/>
        </w:rPr>
        <w:tab/>
      </w:r>
      <w:r w:rsidRPr="000D084D">
        <w:rPr>
          <w:lang w:eastAsia="zh-CN"/>
        </w:rPr>
        <w:t>为（包括在主席台就座的）每位与会者配备一（</w:t>
      </w:r>
      <w:r w:rsidRPr="000D084D">
        <w:rPr>
          <w:lang w:eastAsia="zh-CN"/>
        </w:rPr>
        <w:t>1</w:t>
      </w:r>
      <w:r w:rsidRPr="000D084D">
        <w:rPr>
          <w:lang w:eastAsia="zh-CN"/>
        </w:rPr>
        <w:t>）副耳机。每副耳机必须能够被独立设置到所需的音频信道。</w:t>
      </w:r>
    </w:p>
    <w:p w14:paraId="0936A96E" w14:textId="42481727" w:rsidR="00721257" w:rsidRPr="000D084D" w:rsidRDefault="00721257" w:rsidP="00721257">
      <w:pPr>
        <w:pStyle w:val="enumlev1"/>
        <w:rPr>
          <w:lang w:eastAsia="zh-CN"/>
        </w:rPr>
      </w:pPr>
      <w:r w:rsidRPr="000D084D">
        <w:rPr>
          <w:lang w:eastAsia="zh-CN"/>
        </w:rPr>
        <w:t>–</w:t>
      </w:r>
      <w:r w:rsidRPr="000D084D">
        <w:rPr>
          <w:lang w:eastAsia="zh-CN"/>
        </w:rPr>
        <w:tab/>
      </w:r>
      <w:r w:rsidRPr="000D084D">
        <w:rPr>
          <w:lang w:eastAsia="zh-CN"/>
        </w:rPr>
        <w:t>配有符合</w:t>
      </w:r>
      <w:r w:rsidRPr="000D084D">
        <w:rPr>
          <w:lang w:eastAsia="zh-CN"/>
        </w:rPr>
        <w:t>ISO</w:t>
      </w:r>
      <w:r w:rsidRPr="000D084D">
        <w:rPr>
          <w:lang w:eastAsia="zh-CN"/>
        </w:rPr>
        <w:t>标准的至少六（</w:t>
      </w:r>
      <w:r w:rsidRPr="000D084D">
        <w:rPr>
          <w:lang w:eastAsia="zh-CN"/>
        </w:rPr>
        <w:t>6</w:t>
      </w:r>
      <w:r w:rsidRPr="000D084D">
        <w:rPr>
          <w:lang w:eastAsia="zh-CN"/>
        </w:rPr>
        <w:t>）个语种的同声传译工作间及设备的音响系统，其中四（</w:t>
      </w:r>
      <w:r w:rsidRPr="000D084D">
        <w:rPr>
          <w:lang w:eastAsia="zh-CN"/>
        </w:rPr>
        <w:t>4</w:t>
      </w:r>
      <w:r w:rsidRPr="000D084D">
        <w:rPr>
          <w:lang w:eastAsia="zh-CN"/>
        </w:rPr>
        <w:t>）个</w:t>
      </w:r>
      <w:r w:rsidR="00625CFC">
        <w:rPr>
          <w:lang w:eastAsia="zh-CN"/>
        </w:rPr>
        <w:t>口译间</w:t>
      </w:r>
      <w:r w:rsidRPr="000D084D">
        <w:rPr>
          <w:lang w:eastAsia="zh-CN"/>
        </w:rPr>
        <w:t>两（</w:t>
      </w:r>
      <w:r w:rsidRPr="000D084D">
        <w:rPr>
          <w:lang w:eastAsia="zh-CN"/>
        </w:rPr>
        <w:t>2</w:t>
      </w:r>
      <w:r w:rsidRPr="000D084D">
        <w:rPr>
          <w:lang w:eastAsia="zh-CN"/>
        </w:rPr>
        <w:t>）个座位，两（</w:t>
      </w:r>
      <w:r w:rsidRPr="000D084D">
        <w:rPr>
          <w:lang w:eastAsia="zh-CN"/>
        </w:rPr>
        <w:t>2</w:t>
      </w:r>
      <w:r w:rsidRPr="000D084D">
        <w:rPr>
          <w:lang w:eastAsia="zh-CN"/>
        </w:rPr>
        <w:t>）个</w:t>
      </w:r>
      <w:r w:rsidR="00625CFC">
        <w:rPr>
          <w:lang w:eastAsia="zh-CN"/>
        </w:rPr>
        <w:t>口译间</w:t>
      </w:r>
      <w:r w:rsidRPr="000D084D">
        <w:rPr>
          <w:lang w:eastAsia="zh-CN"/>
        </w:rPr>
        <w:t>三（</w:t>
      </w:r>
      <w:r w:rsidRPr="000D084D">
        <w:rPr>
          <w:lang w:eastAsia="zh-CN"/>
        </w:rPr>
        <w:t>3</w:t>
      </w:r>
      <w:r w:rsidRPr="000D084D">
        <w:rPr>
          <w:lang w:eastAsia="zh-CN"/>
        </w:rPr>
        <w:t>）个座位。</w:t>
      </w:r>
    </w:p>
    <w:p w14:paraId="110E95A4" w14:textId="241AF46D" w:rsidR="00721257" w:rsidRPr="000D084D" w:rsidRDefault="00721257" w:rsidP="00721257">
      <w:pPr>
        <w:pStyle w:val="enumlev1"/>
        <w:rPr>
          <w:lang w:eastAsia="zh-CN"/>
        </w:rPr>
      </w:pPr>
      <w:r w:rsidRPr="000D084D">
        <w:rPr>
          <w:lang w:eastAsia="zh-CN"/>
        </w:rPr>
        <w:t>–</w:t>
      </w:r>
      <w:r w:rsidRPr="000D084D">
        <w:rPr>
          <w:lang w:eastAsia="zh-CN"/>
        </w:rPr>
        <w:tab/>
      </w:r>
      <w:r w:rsidRPr="000D084D">
        <w:rPr>
          <w:lang w:eastAsia="zh-CN"/>
        </w:rPr>
        <w:t>每个</w:t>
      </w:r>
      <w:r w:rsidR="00625CFC">
        <w:rPr>
          <w:lang w:eastAsia="zh-CN"/>
        </w:rPr>
        <w:t>口译间</w:t>
      </w:r>
      <w:r w:rsidRPr="000D084D">
        <w:rPr>
          <w:lang w:eastAsia="zh-CN"/>
        </w:rPr>
        <w:t>两（</w:t>
      </w:r>
      <w:r w:rsidRPr="000D084D">
        <w:rPr>
          <w:lang w:eastAsia="zh-CN"/>
        </w:rPr>
        <w:t>2</w:t>
      </w:r>
      <w:r w:rsidRPr="000D084D">
        <w:rPr>
          <w:lang w:eastAsia="zh-CN"/>
        </w:rPr>
        <w:t>）台监视器（参见国际会议口译员协会（</w:t>
      </w:r>
      <w:r w:rsidRPr="000D084D">
        <w:rPr>
          <w:lang w:eastAsia="zh-CN"/>
        </w:rPr>
        <w:t>AIIC</w:t>
      </w:r>
      <w:r w:rsidRPr="000D084D">
        <w:rPr>
          <w:lang w:eastAsia="zh-CN"/>
        </w:rPr>
        <w:t>）的细则）。</w:t>
      </w:r>
    </w:p>
    <w:p w14:paraId="778F5C49" w14:textId="77777777" w:rsidR="00721257" w:rsidRPr="000D084D" w:rsidRDefault="00721257" w:rsidP="00721257">
      <w:pPr>
        <w:pStyle w:val="enumlev1"/>
        <w:rPr>
          <w:lang w:eastAsia="zh-CN"/>
        </w:rPr>
      </w:pPr>
      <w:r w:rsidRPr="000D084D">
        <w:rPr>
          <w:lang w:eastAsia="zh-CN"/>
        </w:rPr>
        <w:t>–</w:t>
      </w:r>
      <w:r w:rsidRPr="000D084D">
        <w:rPr>
          <w:lang w:eastAsia="zh-CN"/>
        </w:rPr>
        <w:tab/>
      </w:r>
      <w:r w:rsidRPr="000D084D">
        <w:rPr>
          <w:lang w:eastAsia="zh-CN"/>
        </w:rPr>
        <w:t>数字音频录制：会场</w:t>
      </w:r>
      <w:r w:rsidRPr="000D084D">
        <w:rPr>
          <w:rFonts w:hint="eastAsia"/>
          <w:lang w:eastAsia="zh-CN"/>
        </w:rPr>
        <w:t>原声道</w:t>
      </w:r>
      <w:r w:rsidRPr="000D084D">
        <w:rPr>
          <w:lang w:eastAsia="zh-CN"/>
        </w:rPr>
        <w:t>和英文声道。</w:t>
      </w:r>
    </w:p>
    <w:p w14:paraId="51D46710" w14:textId="77777777" w:rsidR="00721257" w:rsidRPr="000D084D" w:rsidRDefault="00721257" w:rsidP="00721257">
      <w:pPr>
        <w:pStyle w:val="enumlev1"/>
        <w:rPr>
          <w:lang w:eastAsia="zh-CN"/>
        </w:rPr>
      </w:pPr>
      <w:r w:rsidRPr="000D084D">
        <w:rPr>
          <w:lang w:eastAsia="zh-CN"/>
        </w:rPr>
        <w:tab/>
      </w:r>
      <w:r w:rsidRPr="000D084D">
        <w:rPr>
          <w:lang w:eastAsia="zh-CN"/>
        </w:rPr>
        <w:t>必须提供的服务包括每场会议以通用格式（</w:t>
      </w:r>
      <w:r w:rsidRPr="000D084D">
        <w:rPr>
          <w:rFonts w:hint="eastAsia"/>
          <w:lang w:eastAsia="zh-CN"/>
        </w:rPr>
        <w:t>MP</w:t>
      </w:r>
      <w:r w:rsidRPr="000D084D">
        <w:rPr>
          <w:lang w:eastAsia="zh-CN"/>
        </w:rPr>
        <w:t>3</w:t>
      </w:r>
      <w:r w:rsidRPr="000D084D">
        <w:rPr>
          <w:lang w:eastAsia="zh-CN"/>
        </w:rPr>
        <w:t>）录制会场</w:t>
      </w:r>
      <w:r w:rsidRPr="000D084D">
        <w:rPr>
          <w:rFonts w:hint="eastAsia"/>
          <w:lang w:eastAsia="zh-CN"/>
        </w:rPr>
        <w:t>原声道</w:t>
      </w:r>
      <w:r w:rsidRPr="000D084D">
        <w:rPr>
          <w:lang w:eastAsia="zh-CN"/>
        </w:rPr>
        <w:t>和英文声道，并在每场会议结束后向其使用者提供会议录音。</w:t>
      </w:r>
    </w:p>
    <w:p w14:paraId="5C82A51B" w14:textId="77777777" w:rsidR="00721257" w:rsidRPr="000D084D" w:rsidRDefault="00721257" w:rsidP="00721257">
      <w:pPr>
        <w:pStyle w:val="enumlev1"/>
        <w:rPr>
          <w:lang w:eastAsia="zh-CN"/>
        </w:rPr>
      </w:pPr>
      <w:r w:rsidRPr="000D084D">
        <w:rPr>
          <w:lang w:eastAsia="zh-CN"/>
        </w:rPr>
        <w:t>–</w:t>
      </w:r>
      <w:r w:rsidRPr="000D084D">
        <w:rPr>
          <w:lang w:eastAsia="zh-CN"/>
        </w:rPr>
        <w:tab/>
      </w:r>
      <w:r w:rsidRPr="000D084D">
        <w:rPr>
          <w:lang w:eastAsia="zh-CN"/>
        </w:rPr>
        <w:t>字幕服务基础设施（参见</w:t>
      </w:r>
      <w:r w:rsidRPr="000D084D">
        <w:rPr>
          <w:u w:val="single"/>
          <w:lang w:eastAsia="zh-CN"/>
        </w:rPr>
        <w:t>附件</w:t>
      </w:r>
      <w:r w:rsidRPr="000D084D">
        <w:rPr>
          <w:u w:val="single"/>
          <w:lang w:eastAsia="zh-CN"/>
        </w:rPr>
        <w:t>3</w:t>
      </w:r>
      <w:r w:rsidRPr="000D084D">
        <w:rPr>
          <w:lang w:eastAsia="zh-CN"/>
        </w:rPr>
        <w:t>的详细信息）。</w:t>
      </w:r>
    </w:p>
    <w:p w14:paraId="1B04E3EA" w14:textId="77777777" w:rsidR="00721257" w:rsidRPr="000D084D" w:rsidRDefault="00721257" w:rsidP="00721257">
      <w:pPr>
        <w:pStyle w:val="enumlev1"/>
        <w:rPr>
          <w:lang w:eastAsia="zh-CN"/>
        </w:rPr>
      </w:pPr>
      <w:r w:rsidRPr="000D084D">
        <w:rPr>
          <w:lang w:eastAsia="zh-CN"/>
        </w:rPr>
        <w:t>–</w:t>
      </w:r>
      <w:r w:rsidRPr="000D084D">
        <w:rPr>
          <w:lang w:eastAsia="zh-CN"/>
        </w:rPr>
        <w:tab/>
      </w:r>
      <w:r w:rsidRPr="000D084D">
        <w:rPr>
          <w:rFonts w:hint="eastAsia"/>
          <w:lang w:eastAsia="zh-CN"/>
        </w:rPr>
        <w:t>多语言交互式远程参与服务基础设施</w:t>
      </w:r>
      <w:r w:rsidRPr="000D084D">
        <w:rPr>
          <w:lang w:eastAsia="zh-CN"/>
        </w:rPr>
        <w:t>（参见附件</w:t>
      </w:r>
      <w:r w:rsidRPr="000D084D">
        <w:rPr>
          <w:lang w:eastAsia="zh-CN"/>
        </w:rPr>
        <w:t>3</w:t>
      </w:r>
      <w:r w:rsidRPr="000D084D">
        <w:rPr>
          <w:lang w:eastAsia="zh-CN"/>
        </w:rPr>
        <w:t>的详细信息）</w:t>
      </w:r>
      <w:r w:rsidRPr="000D084D">
        <w:rPr>
          <w:rFonts w:hint="eastAsia"/>
          <w:lang w:eastAsia="zh-CN"/>
        </w:rPr>
        <w:t>。</w:t>
      </w:r>
    </w:p>
    <w:p w14:paraId="25A83916" w14:textId="77777777" w:rsidR="00721257" w:rsidRPr="000D084D" w:rsidRDefault="00721257" w:rsidP="00721257">
      <w:pPr>
        <w:pStyle w:val="enumlev1"/>
        <w:rPr>
          <w:lang w:eastAsia="zh-CN"/>
        </w:rPr>
      </w:pPr>
      <w:r w:rsidRPr="000D084D">
        <w:rPr>
          <w:lang w:eastAsia="zh-CN"/>
        </w:rPr>
        <w:lastRenderedPageBreak/>
        <w:t>–</w:t>
      </w:r>
      <w:r w:rsidRPr="000D084D">
        <w:rPr>
          <w:lang w:eastAsia="zh-CN"/>
        </w:rPr>
        <w:tab/>
      </w:r>
      <w:r w:rsidRPr="000D084D">
        <w:rPr>
          <w:lang w:eastAsia="zh-CN"/>
        </w:rPr>
        <w:t>用于申请发言的电子姓名处理系统（主席台配有系统和控制屏）。主席应能从置于主桌的屏幕看到申请发言者并请他发言。</w:t>
      </w:r>
    </w:p>
    <w:p w14:paraId="41A2D9DB" w14:textId="77777777" w:rsidR="00721257" w:rsidRPr="000D084D" w:rsidRDefault="00721257" w:rsidP="00721257">
      <w:pPr>
        <w:pStyle w:val="enumlev1"/>
        <w:rPr>
          <w:lang w:eastAsia="zh-CN"/>
        </w:rPr>
      </w:pPr>
      <w:r w:rsidRPr="000D084D">
        <w:rPr>
          <w:lang w:eastAsia="zh-CN"/>
        </w:rPr>
        <w:tab/>
      </w:r>
      <w:r w:rsidRPr="000D084D">
        <w:rPr>
          <w:lang w:eastAsia="zh-CN"/>
        </w:rPr>
        <w:t>该系统以国际电联在会议开幕前一天晚间提供的平面布置图为依据，但国际电</w:t>
      </w:r>
      <w:proofErr w:type="gramStart"/>
      <w:r w:rsidRPr="000D084D">
        <w:rPr>
          <w:lang w:eastAsia="zh-CN"/>
        </w:rPr>
        <w:t>联可能</w:t>
      </w:r>
      <w:proofErr w:type="gramEnd"/>
      <w:r w:rsidRPr="000D084D">
        <w:rPr>
          <w:lang w:eastAsia="zh-CN"/>
        </w:rPr>
        <w:t>会对该图做出临时修改。可以探讨利用连接与会者胸牌的</w:t>
      </w:r>
      <w:r w:rsidRPr="000D084D">
        <w:rPr>
          <w:lang w:eastAsia="zh-CN"/>
        </w:rPr>
        <w:t>RFID</w:t>
      </w:r>
      <w:r w:rsidRPr="000D084D">
        <w:rPr>
          <w:lang w:eastAsia="zh-CN"/>
        </w:rPr>
        <w:t>系统的可能性，以避免根据国际电</w:t>
      </w:r>
      <w:proofErr w:type="gramStart"/>
      <w:r w:rsidRPr="000D084D">
        <w:rPr>
          <w:lang w:eastAsia="zh-CN"/>
        </w:rPr>
        <w:t>联提供</w:t>
      </w:r>
      <w:proofErr w:type="gramEnd"/>
      <w:r w:rsidRPr="000D084D">
        <w:rPr>
          <w:lang w:eastAsia="zh-CN"/>
        </w:rPr>
        <w:t>的布置图利用成员国</w:t>
      </w:r>
      <w:r w:rsidRPr="000D084D">
        <w:rPr>
          <w:lang w:eastAsia="zh-CN"/>
        </w:rPr>
        <w:t>/</w:t>
      </w:r>
      <w:r w:rsidRPr="000D084D">
        <w:rPr>
          <w:lang w:eastAsia="zh-CN"/>
        </w:rPr>
        <w:t>机构</w:t>
      </w:r>
      <w:r w:rsidRPr="000D084D">
        <w:rPr>
          <w:lang w:eastAsia="zh-CN"/>
        </w:rPr>
        <w:t>/</w:t>
      </w:r>
      <w:r w:rsidRPr="000D084D">
        <w:rPr>
          <w:lang w:eastAsia="zh-CN"/>
        </w:rPr>
        <w:t>实体的名称逐个对麦克风进行编程。该系统还需以自动模式运行。</w:t>
      </w:r>
    </w:p>
    <w:p w14:paraId="1F8C90BC" w14:textId="77777777" w:rsidR="00721257" w:rsidRPr="000D084D" w:rsidRDefault="00721257" w:rsidP="00721257">
      <w:pPr>
        <w:pStyle w:val="enumlev1"/>
        <w:rPr>
          <w:lang w:eastAsia="zh-CN"/>
        </w:rPr>
      </w:pPr>
      <w:r w:rsidRPr="000D084D">
        <w:rPr>
          <w:lang w:eastAsia="zh-CN"/>
        </w:rPr>
        <w:t>–</w:t>
      </w:r>
      <w:r w:rsidRPr="000D084D">
        <w:rPr>
          <w:lang w:eastAsia="zh-CN"/>
        </w:rPr>
        <w:tab/>
      </w:r>
      <w:r w:rsidRPr="000D084D">
        <w:rPr>
          <w:lang w:eastAsia="zh-CN"/>
        </w:rPr>
        <w:t>供媒体直接插接音频系统并配备至少二十四（</w:t>
      </w:r>
      <w:r w:rsidRPr="000D084D">
        <w:rPr>
          <w:lang w:eastAsia="zh-CN"/>
        </w:rPr>
        <w:t>24</w:t>
      </w:r>
      <w:r w:rsidRPr="000D084D">
        <w:rPr>
          <w:lang w:eastAsia="zh-CN"/>
        </w:rPr>
        <w:t>）个</w:t>
      </w:r>
      <w:r w:rsidRPr="000D084D">
        <w:rPr>
          <w:lang w:eastAsia="zh-CN"/>
        </w:rPr>
        <w:t>XLR</w:t>
      </w:r>
      <w:r w:rsidRPr="000D084D">
        <w:rPr>
          <w:lang w:eastAsia="zh-CN"/>
        </w:rPr>
        <w:t>连接器的</w:t>
      </w:r>
      <w:r w:rsidRPr="000D084D">
        <w:rPr>
          <w:lang w:eastAsia="zh-CN"/>
        </w:rPr>
        <w:t xml:space="preserve">Multi/Press </w:t>
      </w:r>
      <w:proofErr w:type="spellStart"/>
      <w:r w:rsidRPr="000D084D">
        <w:rPr>
          <w:lang w:eastAsia="zh-CN"/>
        </w:rPr>
        <w:t>bos</w:t>
      </w:r>
      <w:proofErr w:type="spellEnd"/>
      <w:r w:rsidRPr="000D084D">
        <w:rPr>
          <w:lang w:eastAsia="zh-CN"/>
        </w:rPr>
        <w:t>/Mixers</w:t>
      </w:r>
      <w:r w:rsidRPr="000D084D">
        <w:rPr>
          <w:lang w:eastAsia="zh-CN"/>
        </w:rPr>
        <w:t>。</w:t>
      </w:r>
    </w:p>
    <w:p w14:paraId="6E993E88" w14:textId="77777777" w:rsidR="00721257" w:rsidRPr="000D084D" w:rsidRDefault="00721257" w:rsidP="00721257">
      <w:pPr>
        <w:pStyle w:val="enumlev1"/>
        <w:rPr>
          <w:lang w:eastAsia="zh-CN"/>
        </w:rPr>
      </w:pPr>
      <w:r w:rsidRPr="000D084D">
        <w:rPr>
          <w:lang w:eastAsia="zh-CN"/>
        </w:rPr>
        <w:t>–</w:t>
      </w:r>
      <w:r w:rsidRPr="000D084D">
        <w:rPr>
          <w:lang w:eastAsia="zh-CN"/>
        </w:rPr>
        <w:tab/>
      </w:r>
      <w:r w:rsidRPr="000D084D">
        <w:rPr>
          <w:lang w:eastAsia="zh-CN"/>
        </w:rPr>
        <w:t>具有足可显示所有信息源的规格并使所有与会者</w:t>
      </w:r>
      <w:r w:rsidRPr="000D084D">
        <w:rPr>
          <w:lang w:eastAsia="zh-CN"/>
        </w:rPr>
        <w:t>/</w:t>
      </w:r>
      <w:r w:rsidRPr="000D084D">
        <w:rPr>
          <w:lang w:eastAsia="zh-CN"/>
        </w:rPr>
        <w:t>国际电联官员皆可看清的至少四（</w:t>
      </w:r>
      <w:r w:rsidRPr="000D084D">
        <w:rPr>
          <w:lang w:eastAsia="zh-CN"/>
        </w:rPr>
        <w:t>4</w:t>
      </w:r>
      <w:r w:rsidRPr="000D084D">
        <w:rPr>
          <w:lang w:eastAsia="zh-CN"/>
        </w:rPr>
        <w:t>）个大型投影显示屏</w:t>
      </w:r>
      <w:r w:rsidRPr="000D084D">
        <w:rPr>
          <w:rFonts w:hint="eastAsia"/>
          <w:lang w:eastAsia="zh-CN"/>
        </w:rPr>
        <w:t>（</w:t>
      </w:r>
      <w:r w:rsidRPr="000D084D">
        <w:rPr>
          <w:lang w:eastAsia="zh-CN"/>
        </w:rPr>
        <w:t>16:9</w:t>
      </w:r>
      <w:r w:rsidRPr="000D084D">
        <w:rPr>
          <w:rFonts w:hint="eastAsia"/>
          <w:lang w:eastAsia="zh-CN"/>
        </w:rPr>
        <w:t>格式）</w:t>
      </w:r>
      <w:r w:rsidRPr="000D084D">
        <w:rPr>
          <w:lang w:eastAsia="zh-CN"/>
        </w:rPr>
        <w:t>，以及可从讲台看到的至少四（</w:t>
      </w:r>
      <w:r w:rsidRPr="000D084D">
        <w:rPr>
          <w:lang w:eastAsia="zh-CN"/>
        </w:rPr>
        <w:t>4</w:t>
      </w:r>
      <w:r w:rsidRPr="000D084D">
        <w:rPr>
          <w:lang w:eastAsia="zh-CN"/>
        </w:rPr>
        <w:t>）个（</w:t>
      </w:r>
      <w:r w:rsidRPr="000D084D">
        <w:rPr>
          <w:lang w:eastAsia="zh-CN"/>
        </w:rPr>
        <w:t>42</w:t>
      </w:r>
      <w:r w:rsidRPr="000D084D">
        <w:rPr>
          <w:lang w:val="ru-RU" w:eastAsia="zh-CN"/>
        </w:rPr>
        <w:t>"</w:t>
      </w:r>
      <w:r w:rsidRPr="000D084D">
        <w:rPr>
          <w:lang w:eastAsia="zh-CN"/>
        </w:rPr>
        <w:t>）附加平面显示屏。</w:t>
      </w:r>
    </w:p>
    <w:p w14:paraId="0800D721" w14:textId="77777777" w:rsidR="00721257" w:rsidRPr="000D084D" w:rsidRDefault="00721257" w:rsidP="00721257">
      <w:pPr>
        <w:pStyle w:val="enumlev1"/>
        <w:rPr>
          <w:lang w:eastAsia="zh-CN"/>
        </w:rPr>
      </w:pPr>
      <w:r w:rsidRPr="000D084D">
        <w:rPr>
          <w:lang w:eastAsia="zh-CN"/>
        </w:rPr>
        <w:t>–</w:t>
      </w:r>
      <w:r w:rsidRPr="000D084D">
        <w:rPr>
          <w:lang w:eastAsia="zh-CN"/>
        </w:rPr>
        <w:tab/>
      </w:r>
      <w:r w:rsidRPr="000D084D">
        <w:rPr>
          <w:lang w:eastAsia="zh-CN"/>
        </w:rPr>
        <w:t>能够向大型显示屏投射清晰图像的至少四（</w:t>
      </w:r>
      <w:r w:rsidRPr="000D084D">
        <w:rPr>
          <w:lang w:eastAsia="zh-CN"/>
        </w:rPr>
        <w:t>4</w:t>
      </w:r>
      <w:r w:rsidRPr="000D084D">
        <w:rPr>
          <w:lang w:eastAsia="zh-CN"/>
        </w:rPr>
        <w:t>）台投影仪（</w:t>
      </w:r>
      <w:r w:rsidRPr="000D084D">
        <w:rPr>
          <w:lang w:eastAsia="zh-CN"/>
        </w:rPr>
        <w:t>HDMI</w:t>
      </w:r>
      <w:r w:rsidRPr="000D084D">
        <w:rPr>
          <w:rFonts w:hint="eastAsia"/>
          <w:lang w:eastAsia="zh-CN"/>
        </w:rPr>
        <w:t>、</w:t>
      </w:r>
      <w:r w:rsidRPr="000D084D">
        <w:rPr>
          <w:lang w:eastAsia="zh-CN"/>
        </w:rPr>
        <w:t>XVGA</w:t>
      </w:r>
      <w:r w:rsidRPr="000D084D">
        <w:rPr>
          <w:lang w:eastAsia="zh-CN"/>
        </w:rPr>
        <w:t>，</w:t>
      </w:r>
      <w:r w:rsidRPr="000D084D">
        <w:rPr>
          <w:lang w:eastAsia="zh-CN"/>
        </w:rPr>
        <w:t>BNC</w:t>
      </w:r>
      <w:r w:rsidRPr="000D084D">
        <w:rPr>
          <w:lang w:eastAsia="zh-CN"/>
        </w:rPr>
        <w:t>），通过分视频电缆直接有线连接（讲台或其附近的）演讲用电脑和视频系统。</w:t>
      </w:r>
    </w:p>
    <w:p w14:paraId="2349B9DF" w14:textId="77777777" w:rsidR="00721257" w:rsidRPr="000D084D" w:rsidRDefault="00721257" w:rsidP="00721257">
      <w:pPr>
        <w:pStyle w:val="enumlev1"/>
        <w:rPr>
          <w:lang w:eastAsia="zh-CN"/>
        </w:rPr>
      </w:pPr>
      <w:r w:rsidRPr="000D084D">
        <w:rPr>
          <w:lang w:eastAsia="zh-CN"/>
        </w:rPr>
        <w:t>–</w:t>
      </w:r>
      <w:r w:rsidRPr="000D084D">
        <w:rPr>
          <w:lang w:eastAsia="zh-CN"/>
        </w:rPr>
        <w:tab/>
      </w:r>
      <w:r w:rsidRPr="000D084D">
        <w:rPr>
          <w:lang w:eastAsia="zh-CN"/>
        </w:rPr>
        <w:t>一套用于向上述厅内大型投影屏幕和讲台的四（</w:t>
      </w:r>
      <w:r w:rsidRPr="000D084D">
        <w:rPr>
          <w:lang w:eastAsia="zh-CN"/>
        </w:rPr>
        <w:t>4</w:t>
      </w:r>
      <w:r w:rsidRPr="000D084D">
        <w:rPr>
          <w:lang w:eastAsia="zh-CN"/>
        </w:rPr>
        <w:t>）个</w:t>
      </w:r>
      <w:r w:rsidRPr="000D084D">
        <w:rPr>
          <w:lang w:eastAsia="zh-CN"/>
        </w:rPr>
        <w:t>42</w:t>
      </w:r>
      <w:r w:rsidRPr="000D084D">
        <w:rPr>
          <w:lang w:val="ru-RU" w:eastAsia="zh-CN"/>
        </w:rPr>
        <w:t>"</w:t>
      </w:r>
      <w:r w:rsidRPr="000D084D">
        <w:rPr>
          <w:lang w:eastAsia="zh-CN"/>
        </w:rPr>
        <w:t>附加平面显示屏实时投放发言者影像的音视频系统（包括摄像机和操作人员）。该系统还应具有在屏幕下方插入发言者姓名、发言限时钟、字幕和发言者名单和文件显示功能。</w:t>
      </w:r>
    </w:p>
    <w:p w14:paraId="5E6C7248" w14:textId="58A14343" w:rsidR="00721257" w:rsidRDefault="00721257" w:rsidP="00721257">
      <w:pPr>
        <w:pStyle w:val="enumlev1"/>
        <w:rPr>
          <w:lang w:eastAsia="zh-CN"/>
        </w:rPr>
      </w:pPr>
      <w:r w:rsidRPr="000D084D">
        <w:rPr>
          <w:lang w:eastAsia="zh-CN"/>
        </w:rPr>
        <w:t>–</w:t>
      </w:r>
      <w:r w:rsidRPr="000D084D">
        <w:rPr>
          <w:lang w:eastAsia="zh-CN"/>
        </w:rPr>
        <w:tab/>
      </w:r>
      <w:r w:rsidRPr="000D084D">
        <w:rPr>
          <w:lang w:eastAsia="zh-CN"/>
        </w:rPr>
        <w:t>讲台上与投影仪连接的</w:t>
      </w:r>
      <w:r w:rsidR="0032652B">
        <w:rPr>
          <w:rFonts w:hint="eastAsia"/>
          <w:lang w:eastAsia="zh-CN"/>
        </w:rPr>
        <w:t>一</w:t>
      </w:r>
      <w:r w:rsidRPr="000D084D">
        <w:rPr>
          <w:lang w:eastAsia="zh-CN"/>
        </w:rPr>
        <w:t>（</w:t>
      </w:r>
      <w:r w:rsidR="0032652B">
        <w:rPr>
          <w:lang w:eastAsia="zh-CN"/>
        </w:rPr>
        <w:t>1</w:t>
      </w:r>
      <w:r w:rsidRPr="000D084D">
        <w:rPr>
          <w:lang w:eastAsia="zh-CN"/>
        </w:rPr>
        <w:t>）台笔记本电脑用于演讲，美式</w:t>
      </w:r>
      <w:r w:rsidRPr="000D084D">
        <w:rPr>
          <w:rFonts w:hint="eastAsia"/>
          <w:lang w:eastAsia="zh-CN"/>
        </w:rPr>
        <w:t>国际</w:t>
      </w:r>
      <w:r w:rsidRPr="000D084D">
        <w:rPr>
          <w:lang w:eastAsia="zh-CN"/>
        </w:rPr>
        <w:t>键盘（</w:t>
      </w:r>
      <w:r w:rsidRPr="000D084D">
        <w:rPr>
          <w:rFonts w:hint="eastAsia"/>
          <w:lang w:eastAsia="zh-CN"/>
        </w:rPr>
        <w:t>英文视窗操作系统，微软办公专业</w:t>
      </w:r>
      <w:r w:rsidR="00E9759B">
        <w:rPr>
          <w:rFonts w:hint="eastAsia"/>
          <w:lang w:eastAsia="zh-CN"/>
        </w:rPr>
        <w:t>套件</w:t>
      </w:r>
      <w:r w:rsidRPr="000D084D">
        <w:rPr>
          <w:rFonts w:hint="eastAsia"/>
          <w:lang w:eastAsia="zh-CN"/>
        </w:rPr>
        <w:t>，内置</w:t>
      </w:r>
      <w:r w:rsidRPr="000D084D">
        <w:rPr>
          <w:rFonts w:hint="eastAsia"/>
          <w:lang w:eastAsia="zh-CN"/>
        </w:rPr>
        <w:t>/</w:t>
      </w:r>
      <w:r w:rsidRPr="000D084D">
        <w:rPr>
          <w:rFonts w:hint="eastAsia"/>
          <w:lang w:eastAsia="zh-CN"/>
        </w:rPr>
        <w:t>外置光驱</w:t>
      </w:r>
      <w:r w:rsidRPr="000D084D">
        <w:rPr>
          <w:lang w:eastAsia="zh-CN"/>
        </w:rPr>
        <w:t>和</w:t>
      </w:r>
      <w:r w:rsidRPr="000D084D">
        <w:rPr>
          <w:lang w:eastAsia="zh-CN"/>
        </w:rPr>
        <w:t>USB</w:t>
      </w:r>
      <w:r w:rsidRPr="000D084D">
        <w:rPr>
          <w:lang w:eastAsia="zh-CN"/>
        </w:rPr>
        <w:t>接口）。</w:t>
      </w:r>
    </w:p>
    <w:p w14:paraId="01691EEF" w14:textId="77F641DC" w:rsidR="00E75F9C" w:rsidRPr="000D084D" w:rsidRDefault="00E75F9C" w:rsidP="00721257">
      <w:pPr>
        <w:pStyle w:val="enumlev1"/>
        <w:rPr>
          <w:lang w:eastAsia="zh-CN"/>
        </w:rPr>
      </w:pPr>
      <w:r w:rsidRPr="000D084D">
        <w:rPr>
          <w:lang w:eastAsia="zh-CN"/>
        </w:rPr>
        <w:t>–</w:t>
      </w:r>
      <w:r w:rsidRPr="000D084D">
        <w:rPr>
          <w:lang w:eastAsia="zh-CN"/>
        </w:rPr>
        <w:tab/>
      </w:r>
      <w:r w:rsidR="00DD4966">
        <w:rPr>
          <w:rFonts w:hint="eastAsia"/>
          <w:lang w:eastAsia="zh-CN"/>
        </w:rPr>
        <w:t>发言计时器</w:t>
      </w:r>
    </w:p>
    <w:p w14:paraId="38D46415" w14:textId="77777777" w:rsidR="00721257" w:rsidRPr="000D084D" w:rsidRDefault="00721257" w:rsidP="00721257">
      <w:pPr>
        <w:pStyle w:val="enumlev1"/>
        <w:rPr>
          <w:lang w:eastAsia="zh-CN"/>
        </w:rPr>
      </w:pPr>
      <w:r w:rsidRPr="000D084D">
        <w:rPr>
          <w:lang w:eastAsia="zh-CN"/>
        </w:rPr>
        <w:t>–</w:t>
      </w:r>
      <w:r w:rsidRPr="000D084D">
        <w:rPr>
          <w:lang w:eastAsia="zh-CN"/>
        </w:rPr>
        <w:tab/>
      </w:r>
      <w:r w:rsidRPr="000D084D">
        <w:rPr>
          <w:lang w:eastAsia="zh-CN"/>
        </w:rPr>
        <w:t>在讲台附加一（</w:t>
      </w:r>
      <w:r w:rsidRPr="000D084D">
        <w:rPr>
          <w:lang w:eastAsia="zh-CN"/>
        </w:rPr>
        <w:t>1</w:t>
      </w:r>
      <w:r w:rsidRPr="000D084D">
        <w:rPr>
          <w:lang w:eastAsia="zh-CN"/>
        </w:rPr>
        <w:t>）台（</w:t>
      </w:r>
      <w:r w:rsidRPr="000D084D">
        <w:rPr>
          <w:lang w:eastAsia="zh-CN"/>
        </w:rPr>
        <w:t>14</w:t>
      </w:r>
      <w:r w:rsidRPr="000D084D">
        <w:rPr>
          <w:lang w:val="ru-RU" w:eastAsia="zh-CN"/>
        </w:rPr>
        <w:t>"</w:t>
      </w:r>
      <w:r w:rsidRPr="000D084D">
        <w:rPr>
          <w:lang w:eastAsia="zh-CN"/>
        </w:rPr>
        <w:t>，以不致阻碍与会者看到会议秘书和主席）显示屏，供主席身旁就座的秘书使用。</w:t>
      </w:r>
    </w:p>
    <w:p w14:paraId="47104861" w14:textId="77777777" w:rsidR="00721257" w:rsidRPr="000D084D" w:rsidRDefault="00721257" w:rsidP="00721257">
      <w:pPr>
        <w:pStyle w:val="enumlev1"/>
        <w:rPr>
          <w:lang w:eastAsia="zh-CN"/>
        </w:rPr>
      </w:pPr>
      <w:r w:rsidRPr="000D084D">
        <w:rPr>
          <w:lang w:eastAsia="zh-CN"/>
        </w:rPr>
        <w:t>–</w:t>
      </w:r>
      <w:r w:rsidRPr="000D084D">
        <w:rPr>
          <w:lang w:eastAsia="zh-CN"/>
        </w:rPr>
        <w:tab/>
      </w:r>
      <w:r w:rsidRPr="000D084D">
        <w:rPr>
          <w:lang w:eastAsia="zh-CN"/>
        </w:rPr>
        <w:t>六（</w:t>
      </w:r>
      <w:r w:rsidRPr="000D084D">
        <w:rPr>
          <w:lang w:eastAsia="zh-CN"/>
        </w:rPr>
        <w:t>6</w:t>
      </w:r>
      <w:r w:rsidRPr="000D084D">
        <w:rPr>
          <w:lang w:eastAsia="zh-CN"/>
        </w:rPr>
        <w:t>）种语言（阿</w:t>
      </w:r>
      <w:r w:rsidRPr="000D084D">
        <w:rPr>
          <w:lang w:eastAsia="zh-CN"/>
        </w:rPr>
        <w:t>/</w:t>
      </w:r>
      <w:r w:rsidRPr="000D084D">
        <w:rPr>
          <w:lang w:eastAsia="zh-CN"/>
        </w:rPr>
        <w:t>中</w:t>
      </w:r>
      <w:r w:rsidRPr="000D084D">
        <w:rPr>
          <w:lang w:eastAsia="zh-CN"/>
        </w:rPr>
        <w:t>/</w:t>
      </w:r>
      <w:r w:rsidRPr="000D084D">
        <w:rPr>
          <w:lang w:eastAsia="zh-CN"/>
        </w:rPr>
        <w:t>英</w:t>
      </w:r>
      <w:r w:rsidRPr="000D084D">
        <w:rPr>
          <w:lang w:eastAsia="zh-CN"/>
        </w:rPr>
        <w:t>/</w:t>
      </w:r>
      <w:r w:rsidRPr="000D084D">
        <w:rPr>
          <w:lang w:eastAsia="zh-CN"/>
        </w:rPr>
        <w:t>法</w:t>
      </w:r>
      <w:r w:rsidRPr="000D084D">
        <w:rPr>
          <w:lang w:eastAsia="zh-CN"/>
        </w:rPr>
        <w:t>/</w:t>
      </w:r>
      <w:r w:rsidRPr="000D084D">
        <w:rPr>
          <w:lang w:eastAsia="zh-CN"/>
        </w:rPr>
        <w:t>俄</w:t>
      </w:r>
      <w:r w:rsidRPr="000D084D">
        <w:rPr>
          <w:lang w:eastAsia="zh-CN"/>
        </w:rPr>
        <w:t>/</w:t>
      </w:r>
      <w:r w:rsidRPr="000D084D">
        <w:rPr>
          <w:lang w:eastAsia="zh-CN"/>
        </w:rPr>
        <w:t>西）加</w:t>
      </w:r>
      <w:r w:rsidRPr="000D084D">
        <w:rPr>
          <w:rFonts w:hint="eastAsia"/>
          <w:lang w:eastAsia="zh-CN"/>
        </w:rPr>
        <w:t>原声道</w:t>
      </w:r>
      <w:r w:rsidRPr="000D084D">
        <w:rPr>
          <w:lang w:eastAsia="zh-CN"/>
        </w:rPr>
        <w:t>总共七（</w:t>
      </w:r>
      <w:r w:rsidRPr="000D084D">
        <w:rPr>
          <w:lang w:eastAsia="zh-CN"/>
        </w:rPr>
        <w:t>7</w:t>
      </w:r>
      <w:r w:rsidRPr="000D084D">
        <w:rPr>
          <w:lang w:eastAsia="zh-CN"/>
        </w:rPr>
        <w:t>）</w:t>
      </w:r>
      <w:r w:rsidRPr="000D084D">
        <w:rPr>
          <w:rFonts w:hint="eastAsia"/>
          <w:lang w:eastAsia="zh-CN"/>
        </w:rPr>
        <w:t>个</w:t>
      </w:r>
      <w:r w:rsidRPr="000D084D">
        <w:rPr>
          <w:lang w:eastAsia="zh-CN"/>
        </w:rPr>
        <w:t>声道的会议讨论音视频网播。</w:t>
      </w:r>
    </w:p>
    <w:p w14:paraId="56B592DE" w14:textId="77777777" w:rsidR="00721257" w:rsidRPr="000D084D" w:rsidRDefault="00721257" w:rsidP="00721257">
      <w:pPr>
        <w:pStyle w:val="enumlev1"/>
        <w:rPr>
          <w:lang w:eastAsia="zh-CN"/>
        </w:rPr>
      </w:pPr>
      <w:r w:rsidRPr="000D084D">
        <w:rPr>
          <w:lang w:eastAsia="zh-CN"/>
        </w:rPr>
        <w:t>–</w:t>
      </w:r>
      <w:r w:rsidRPr="000D084D">
        <w:rPr>
          <w:lang w:eastAsia="zh-CN"/>
        </w:rPr>
        <w:tab/>
      </w:r>
      <w:r w:rsidRPr="000D084D">
        <w:rPr>
          <w:lang w:eastAsia="zh-CN"/>
        </w:rPr>
        <w:t>将音频（</w:t>
      </w:r>
      <w:r w:rsidRPr="000D084D">
        <w:rPr>
          <w:rFonts w:hint="eastAsia"/>
          <w:lang w:eastAsia="zh-CN"/>
        </w:rPr>
        <w:t>原声道</w:t>
      </w:r>
      <w:r w:rsidRPr="000D084D">
        <w:rPr>
          <w:lang w:eastAsia="zh-CN"/>
        </w:rPr>
        <w:t>+</w:t>
      </w:r>
      <w:r w:rsidRPr="000D084D">
        <w:rPr>
          <w:lang w:eastAsia="zh-CN"/>
        </w:rPr>
        <w:t>阿</w:t>
      </w:r>
      <w:r w:rsidRPr="000D084D">
        <w:rPr>
          <w:lang w:eastAsia="zh-CN"/>
        </w:rPr>
        <w:t>/</w:t>
      </w:r>
      <w:r w:rsidRPr="000D084D">
        <w:rPr>
          <w:lang w:eastAsia="zh-CN"/>
        </w:rPr>
        <w:t>中</w:t>
      </w:r>
      <w:r w:rsidRPr="000D084D">
        <w:rPr>
          <w:lang w:eastAsia="zh-CN"/>
        </w:rPr>
        <w:t>/</w:t>
      </w:r>
      <w:r w:rsidRPr="000D084D">
        <w:rPr>
          <w:lang w:eastAsia="zh-CN"/>
        </w:rPr>
        <w:t>英</w:t>
      </w:r>
      <w:r w:rsidRPr="000D084D">
        <w:rPr>
          <w:lang w:eastAsia="zh-CN"/>
        </w:rPr>
        <w:t>/</w:t>
      </w:r>
      <w:r w:rsidRPr="000D084D">
        <w:rPr>
          <w:lang w:eastAsia="zh-CN"/>
        </w:rPr>
        <w:t>法</w:t>
      </w:r>
      <w:r w:rsidRPr="000D084D">
        <w:rPr>
          <w:lang w:eastAsia="zh-CN"/>
        </w:rPr>
        <w:t>/</w:t>
      </w:r>
      <w:r w:rsidRPr="000D084D">
        <w:rPr>
          <w:lang w:eastAsia="zh-CN"/>
        </w:rPr>
        <w:t>俄</w:t>
      </w:r>
      <w:r w:rsidRPr="000D084D">
        <w:rPr>
          <w:lang w:eastAsia="zh-CN"/>
        </w:rPr>
        <w:t>/</w:t>
      </w:r>
      <w:r w:rsidRPr="000D084D">
        <w:rPr>
          <w:lang w:eastAsia="zh-CN"/>
        </w:rPr>
        <w:t>西）和视频信号从会</w:t>
      </w:r>
      <w:r w:rsidRPr="000D084D">
        <w:rPr>
          <w:rFonts w:hint="eastAsia"/>
          <w:lang w:eastAsia="zh-CN"/>
        </w:rPr>
        <w:t>议</w:t>
      </w:r>
      <w:r w:rsidRPr="000D084D">
        <w:rPr>
          <w:lang w:eastAsia="zh-CN"/>
        </w:rPr>
        <w:t>厅传送至将安装编码器的网播中心，否则</w:t>
      </w:r>
      <w:r w:rsidRPr="000D084D">
        <w:rPr>
          <w:rFonts w:hint="eastAsia"/>
          <w:lang w:eastAsia="zh-CN"/>
        </w:rPr>
        <w:t>须</w:t>
      </w:r>
      <w:r w:rsidRPr="000D084D">
        <w:rPr>
          <w:lang w:eastAsia="zh-CN"/>
        </w:rPr>
        <w:t>在同传间附近为网播编码器安置一个有防护措施的两（</w:t>
      </w:r>
      <w:r w:rsidRPr="000D084D">
        <w:rPr>
          <w:lang w:eastAsia="zh-CN"/>
        </w:rPr>
        <w:t>2</w:t>
      </w:r>
      <w:r w:rsidRPr="000D084D">
        <w:rPr>
          <w:lang w:eastAsia="zh-CN"/>
        </w:rPr>
        <w:t>）人工作</w:t>
      </w:r>
      <w:r w:rsidRPr="000D084D">
        <w:rPr>
          <w:rFonts w:hint="eastAsia"/>
          <w:lang w:eastAsia="zh-CN"/>
        </w:rPr>
        <w:t>空间</w:t>
      </w:r>
      <w:r w:rsidRPr="000D084D">
        <w:rPr>
          <w:lang w:eastAsia="zh-CN"/>
        </w:rPr>
        <w:t>。</w:t>
      </w:r>
    </w:p>
    <w:p w14:paraId="0ED0427E" w14:textId="77777777" w:rsidR="00721257" w:rsidRPr="000D084D" w:rsidRDefault="00721257" w:rsidP="00721257">
      <w:pPr>
        <w:pStyle w:val="enumlev1"/>
        <w:rPr>
          <w:b/>
          <w:bCs/>
          <w:lang w:eastAsia="zh-CN"/>
        </w:rPr>
      </w:pPr>
      <w:r w:rsidRPr="000D084D">
        <w:rPr>
          <w:b/>
          <w:bCs/>
          <w:lang w:eastAsia="zh-CN"/>
        </w:rPr>
        <w:t>d)</w:t>
      </w:r>
      <w:r w:rsidRPr="000D084D">
        <w:rPr>
          <w:b/>
          <w:bCs/>
          <w:lang w:eastAsia="zh-CN"/>
        </w:rPr>
        <w:tab/>
        <w:t>IT</w:t>
      </w:r>
      <w:r w:rsidRPr="000D084D">
        <w:rPr>
          <w:b/>
          <w:bCs/>
          <w:lang w:eastAsia="zh-CN"/>
        </w:rPr>
        <w:t>要求</w:t>
      </w:r>
    </w:p>
    <w:p w14:paraId="66938834" w14:textId="77777777" w:rsidR="00721257" w:rsidRPr="000D084D" w:rsidRDefault="00721257" w:rsidP="00721257">
      <w:pPr>
        <w:pStyle w:val="enumlev1"/>
        <w:rPr>
          <w:lang w:eastAsia="zh-CN"/>
        </w:rPr>
      </w:pPr>
      <w:r w:rsidRPr="000D084D">
        <w:rPr>
          <w:lang w:eastAsia="zh-CN"/>
        </w:rPr>
        <w:t>–</w:t>
      </w:r>
      <w:r w:rsidRPr="000D084D">
        <w:rPr>
          <w:lang w:eastAsia="zh-CN"/>
        </w:rPr>
        <w:tab/>
      </w:r>
      <w:r w:rsidRPr="000D084D">
        <w:rPr>
          <w:lang w:eastAsia="zh-CN"/>
        </w:rPr>
        <w:t>根据</w:t>
      </w:r>
      <w:r w:rsidRPr="000D084D">
        <w:rPr>
          <w:u w:val="single"/>
          <w:lang w:eastAsia="zh-CN"/>
        </w:rPr>
        <w:t>附件</w:t>
      </w:r>
      <w:r w:rsidRPr="000D084D">
        <w:rPr>
          <w:u w:val="single"/>
          <w:lang w:eastAsia="zh-CN"/>
        </w:rPr>
        <w:t>3</w:t>
      </w:r>
      <w:r w:rsidRPr="000D084D">
        <w:rPr>
          <w:lang w:eastAsia="zh-CN"/>
        </w:rPr>
        <w:t>规定的性能要求向所有与会者和国际电联职员提供的具有互联网接入的无线局域网。</w:t>
      </w:r>
    </w:p>
    <w:p w14:paraId="44DD2814" w14:textId="77777777" w:rsidR="00721257" w:rsidRPr="000D084D" w:rsidRDefault="00721257" w:rsidP="00721257">
      <w:pPr>
        <w:pStyle w:val="enumlev1"/>
        <w:rPr>
          <w:lang w:eastAsia="zh-CN"/>
        </w:rPr>
      </w:pPr>
      <w:r w:rsidRPr="000D084D">
        <w:rPr>
          <w:lang w:eastAsia="zh-CN"/>
        </w:rPr>
        <w:t>–</w:t>
      </w:r>
      <w:r w:rsidRPr="000D084D">
        <w:rPr>
          <w:lang w:eastAsia="zh-CN"/>
        </w:rPr>
        <w:tab/>
      </w:r>
      <w:r w:rsidRPr="000D084D">
        <w:rPr>
          <w:lang w:eastAsia="zh-CN"/>
        </w:rPr>
        <w:t>有线高速以太局域网（见</w:t>
      </w:r>
      <w:r w:rsidRPr="000D084D">
        <w:rPr>
          <w:u w:val="single"/>
          <w:lang w:eastAsia="zh-CN"/>
        </w:rPr>
        <w:t>附件</w:t>
      </w:r>
      <w:r w:rsidRPr="000D084D">
        <w:rPr>
          <w:u w:val="single"/>
          <w:lang w:eastAsia="zh-CN"/>
        </w:rPr>
        <w:t>3</w:t>
      </w:r>
      <w:r w:rsidRPr="000D084D">
        <w:rPr>
          <w:lang w:eastAsia="zh-CN"/>
        </w:rPr>
        <w:t>包括的选项和性能要求）。</w:t>
      </w:r>
    </w:p>
    <w:p w14:paraId="73576466" w14:textId="48747A80" w:rsidR="00721257" w:rsidRPr="000D084D" w:rsidRDefault="00721257" w:rsidP="00721257">
      <w:pPr>
        <w:pStyle w:val="enumlev1"/>
        <w:rPr>
          <w:lang w:eastAsia="zh-CN"/>
        </w:rPr>
      </w:pPr>
      <w:r w:rsidRPr="000D084D">
        <w:rPr>
          <w:lang w:eastAsia="zh-CN"/>
        </w:rPr>
        <w:t>–</w:t>
      </w:r>
      <w:r w:rsidRPr="000D084D">
        <w:rPr>
          <w:lang w:eastAsia="zh-CN"/>
        </w:rPr>
        <w:tab/>
      </w:r>
      <w:r w:rsidRPr="000D084D">
        <w:rPr>
          <w:lang w:eastAsia="zh-CN"/>
        </w:rPr>
        <w:t>为包括主桌（的桌边每一（</w:t>
      </w:r>
      <w:r w:rsidRPr="000D084D">
        <w:rPr>
          <w:lang w:eastAsia="zh-CN"/>
        </w:rPr>
        <w:t>1</w:t>
      </w:r>
      <w:r w:rsidRPr="000D084D">
        <w:rPr>
          <w:lang w:eastAsia="zh-CN"/>
        </w:rPr>
        <w:t>）个座席）配备一（</w:t>
      </w:r>
      <w:r w:rsidRPr="000D084D">
        <w:rPr>
          <w:lang w:eastAsia="zh-CN"/>
        </w:rPr>
        <w:t>1</w:t>
      </w:r>
      <w:r w:rsidRPr="000D084D">
        <w:rPr>
          <w:lang w:eastAsia="zh-CN"/>
        </w:rPr>
        <w:t>）个</w:t>
      </w:r>
      <w:r w:rsidR="00B073C2">
        <w:rPr>
          <w:lang w:eastAsia="zh-CN"/>
        </w:rPr>
        <w:t>笔记本电脑</w:t>
      </w:r>
      <w:r w:rsidRPr="000D084D">
        <w:rPr>
          <w:lang w:eastAsia="zh-CN"/>
        </w:rPr>
        <w:t>电源插口。</w:t>
      </w:r>
    </w:p>
    <w:p w14:paraId="7AB394C9" w14:textId="77777777" w:rsidR="00721257" w:rsidRPr="000D084D" w:rsidRDefault="00721257" w:rsidP="00721257">
      <w:pPr>
        <w:rPr>
          <w:rFonts w:eastAsia="STKaiti" w:cstheme="minorHAnsi"/>
          <w:lang w:eastAsia="zh-CN"/>
        </w:rPr>
      </w:pPr>
      <w:r w:rsidRPr="000D084D">
        <w:rPr>
          <w:rFonts w:eastAsia="STKaiti" w:cstheme="minorHAnsi"/>
          <w:b/>
          <w:bCs/>
          <w:lang w:eastAsia="zh-CN"/>
        </w:rPr>
        <w:t>1.2</w:t>
      </w:r>
      <w:r w:rsidRPr="000D084D">
        <w:rPr>
          <w:rFonts w:eastAsia="STKaiti" w:cstheme="minorHAnsi"/>
          <w:lang w:eastAsia="zh-CN"/>
        </w:rPr>
        <w:tab/>
      </w:r>
      <w:r w:rsidRPr="000D084D">
        <w:rPr>
          <w:rFonts w:eastAsia="STKaiti" w:cstheme="minorHAnsi"/>
          <w:lang w:eastAsia="zh-CN"/>
        </w:rPr>
        <w:t>一（</w:t>
      </w:r>
      <w:r w:rsidRPr="000D084D">
        <w:rPr>
          <w:rFonts w:eastAsia="STKaiti" w:cstheme="minorHAnsi"/>
          <w:lang w:eastAsia="zh-CN"/>
        </w:rPr>
        <w:t>1</w:t>
      </w:r>
      <w:r w:rsidRPr="000D084D">
        <w:rPr>
          <w:rFonts w:eastAsia="STKaiti" w:cstheme="minorHAnsi"/>
          <w:lang w:eastAsia="zh-CN"/>
        </w:rPr>
        <w:t>）间能够容纳四百（</w:t>
      </w:r>
      <w:r w:rsidRPr="000D084D">
        <w:rPr>
          <w:rFonts w:eastAsia="STKaiti" w:cstheme="minorHAnsi"/>
          <w:lang w:eastAsia="zh-CN"/>
        </w:rPr>
        <w:t>400</w:t>
      </w:r>
      <w:r w:rsidRPr="000D084D">
        <w:rPr>
          <w:rFonts w:eastAsia="STKaiti" w:cstheme="minorHAnsi"/>
          <w:lang w:eastAsia="zh-CN"/>
        </w:rPr>
        <w:t>）至五百（</w:t>
      </w:r>
      <w:r w:rsidRPr="000D084D">
        <w:rPr>
          <w:rFonts w:eastAsia="STKaiti" w:cstheme="minorHAnsi"/>
          <w:lang w:eastAsia="zh-CN"/>
        </w:rPr>
        <w:t>500</w:t>
      </w:r>
      <w:r w:rsidRPr="000D084D">
        <w:rPr>
          <w:rFonts w:eastAsia="STKaiti" w:cstheme="minorHAnsi"/>
          <w:lang w:eastAsia="zh-CN"/>
        </w:rPr>
        <w:t>）人的会议厅，配备有：</w:t>
      </w:r>
    </w:p>
    <w:p w14:paraId="565FED69" w14:textId="77777777" w:rsidR="00721257" w:rsidRPr="000D084D" w:rsidRDefault="00721257" w:rsidP="00721257">
      <w:pPr>
        <w:pStyle w:val="enumlev1"/>
        <w:rPr>
          <w:b/>
          <w:bCs/>
          <w:lang w:eastAsia="zh-CN"/>
        </w:rPr>
      </w:pPr>
      <w:r w:rsidRPr="000D084D">
        <w:rPr>
          <w:b/>
          <w:bCs/>
          <w:lang w:eastAsia="zh-CN"/>
        </w:rPr>
        <w:t>a)</w:t>
      </w:r>
      <w:r w:rsidRPr="000D084D">
        <w:rPr>
          <w:b/>
          <w:bCs/>
          <w:lang w:eastAsia="zh-CN"/>
        </w:rPr>
        <w:tab/>
      </w:r>
      <w:r w:rsidRPr="000D084D">
        <w:rPr>
          <w:b/>
          <w:bCs/>
          <w:lang w:eastAsia="zh-CN"/>
        </w:rPr>
        <w:t>主桌</w:t>
      </w:r>
    </w:p>
    <w:p w14:paraId="3923C1DE" w14:textId="03BB8117" w:rsidR="00721257" w:rsidRPr="000D084D" w:rsidRDefault="00721257" w:rsidP="00721257">
      <w:pPr>
        <w:pStyle w:val="enumlev1"/>
        <w:rPr>
          <w:lang w:eastAsia="zh-CN"/>
        </w:rPr>
      </w:pPr>
      <w:r w:rsidRPr="000D084D">
        <w:rPr>
          <w:lang w:eastAsia="zh-CN"/>
        </w:rPr>
        <w:t>–</w:t>
      </w:r>
      <w:r w:rsidRPr="000D084D">
        <w:rPr>
          <w:lang w:eastAsia="zh-CN"/>
        </w:rPr>
        <w:tab/>
      </w:r>
      <w:r w:rsidRPr="000D084D">
        <w:rPr>
          <w:lang w:eastAsia="zh-CN"/>
        </w:rPr>
        <w:t>加高</w:t>
      </w:r>
      <w:r w:rsidR="00A06CC6">
        <w:rPr>
          <w:rFonts w:hint="eastAsia"/>
          <w:lang w:eastAsia="zh-CN"/>
        </w:rPr>
        <w:t>的</w:t>
      </w:r>
      <w:r w:rsidRPr="000D084D">
        <w:rPr>
          <w:lang w:eastAsia="zh-CN"/>
        </w:rPr>
        <w:t>讲台</w:t>
      </w:r>
      <w:r w:rsidR="00A06CC6">
        <w:rPr>
          <w:rFonts w:hint="eastAsia"/>
          <w:lang w:eastAsia="zh-CN"/>
        </w:rPr>
        <w:t>，达沃斯式</w:t>
      </w:r>
      <w:r w:rsidRPr="000D084D">
        <w:rPr>
          <w:lang w:eastAsia="zh-CN"/>
        </w:rPr>
        <w:t>的十</w:t>
      </w:r>
      <w:r w:rsidR="00A06CC6">
        <w:rPr>
          <w:rFonts w:hint="eastAsia"/>
          <w:lang w:eastAsia="zh-CN"/>
        </w:rPr>
        <w:t>二</w:t>
      </w:r>
      <w:r w:rsidRPr="000D084D">
        <w:rPr>
          <w:lang w:eastAsia="zh-CN"/>
        </w:rPr>
        <w:t>（</w:t>
      </w:r>
      <w:r w:rsidRPr="000D084D">
        <w:rPr>
          <w:lang w:eastAsia="zh-CN"/>
        </w:rPr>
        <w:t>1</w:t>
      </w:r>
      <w:r w:rsidR="00A06CC6">
        <w:rPr>
          <w:lang w:eastAsia="zh-CN"/>
        </w:rPr>
        <w:t>2</w:t>
      </w:r>
      <w:r w:rsidRPr="000D084D">
        <w:rPr>
          <w:lang w:eastAsia="zh-CN"/>
        </w:rPr>
        <w:t>）个座位。</w:t>
      </w:r>
    </w:p>
    <w:p w14:paraId="2BD12AA1" w14:textId="77777777" w:rsidR="00721257" w:rsidRPr="000D084D" w:rsidRDefault="00721257" w:rsidP="00721257">
      <w:pPr>
        <w:pStyle w:val="enumlev1"/>
        <w:rPr>
          <w:lang w:eastAsia="zh-CN"/>
        </w:rPr>
      </w:pPr>
      <w:r w:rsidRPr="000D084D">
        <w:rPr>
          <w:lang w:eastAsia="zh-CN"/>
        </w:rPr>
        <w:t>–</w:t>
      </w:r>
      <w:r w:rsidRPr="000D084D">
        <w:rPr>
          <w:lang w:eastAsia="zh-CN"/>
        </w:rPr>
        <w:tab/>
      </w:r>
      <w:r w:rsidRPr="000D084D">
        <w:rPr>
          <w:lang w:eastAsia="zh-CN"/>
        </w:rPr>
        <w:t>与会议色调一致并适于（电视或静态照相机）拍摄的背景；其设计需经国际电联事先批准。</w:t>
      </w:r>
    </w:p>
    <w:p w14:paraId="125D392F" w14:textId="7A88A1A3" w:rsidR="00721257" w:rsidRPr="000D084D" w:rsidRDefault="00721257" w:rsidP="00721257">
      <w:pPr>
        <w:pStyle w:val="enumlev1"/>
        <w:rPr>
          <w:lang w:eastAsia="zh-CN"/>
        </w:rPr>
      </w:pPr>
      <w:r w:rsidRPr="000D084D">
        <w:rPr>
          <w:lang w:eastAsia="zh-CN"/>
        </w:rPr>
        <w:t>–</w:t>
      </w:r>
      <w:r w:rsidRPr="000D084D">
        <w:rPr>
          <w:lang w:eastAsia="zh-CN"/>
        </w:rPr>
        <w:tab/>
      </w:r>
      <w:r w:rsidRPr="000D084D">
        <w:rPr>
          <w:lang w:eastAsia="zh-CN"/>
        </w:rPr>
        <w:t>配有</w:t>
      </w:r>
      <w:r w:rsidR="00A06CC6">
        <w:rPr>
          <w:rFonts w:hint="eastAsia"/>
          <w:lang w:eastAsia="zh-CN"/>
        </w:rPr>
        <w:t>鹅颈</w:t>
      </w:r>
      <w:r w:rsidRPr="000D084D">
        <w:rPr>
          <w:lang w:eastAsia="zh-CN"/>
        </w:rPr>
        <w:t>麦克风的讲台一个。</w:t>
      </w:r>
    </w:p>
    <w:p w14:paraId="1D67799F" w14:textId="77777777" w:rsidR="00721257" w:rsidRPr="000D084D" w:rsidRDefault="00721257" w:rsidP="00721257">
      <w:pPr>
        <w:pStyle w:val="enumlev1"/>
        <w:rPr>
          <w:b/>
          <w:bCs/>
          <w:lang w:eastAsia="zh-CN"/>
        </w:rPr>
      </w:pPr>
      <w:r w:rsidRPr="000D084D">
        <w:rPr>
          <w:b/>
          <w:bCs/>
          <w:lang w:eastAsia="zh-CN"/>
        </w:rPr>
        <w:t>b)</w:t>
      </w:r>
      <w:r w:rsidRPr="000D084D">
        <w:rPr>
          <w:b/>
          <w:bCs/>
          <w:lang w:eastAsia="zh-CN"/>
        </w:rPr>
        <w:tab/>
      </w:r>
      <w:r w:rsidRPr="000D084D">
        <w:rPr>
          <w:b/>
          <w:bCs/>
          <w:lang w:eastAsia="zh-CN"/>
        </w:rPr>
        <w:t>会议厅配置</w:t>
      </w:r>
    </w:p>
    <w:p w14:paraId="25B18F6C" w14:textId="41E2F706" w:rsidR="00721257" w:rsidRPr="000D084D" w:rsidRDefault="00721257" w:rsidP="00721257">
      <w:pPr>
        <w:pStyle w:val="enumlev1"/>
        <w:rPr>
          <w:lang w:eastAsia="zh-CN"/>
        </w:rPr>
      </w:pPr>
      <w:r w:rsidRPr="000D084D">
        <w:rPr>
          <w:lang w:eastAsia="zh-CN"/>
        </w:rPr>
        <w:lastRenderedPageBreak/>
        <w:t>–</w:t>
      </w:r>
      <w:r w:rsidRPr="000D084D">
        <w:rPr>
          <w:lang w:eastAsia="zh-CN"/>
        </w:rPr>
        <w:tab/>
      </w:r>
      <w:r w:rsidRPr="000D084D">
        <w:rPr>
          <w:lang w:eastAsia="zh-CN"/>
        </w:rPr>
        <w:t>为与会者和国际电联官员</w:t>
      </w:r>
      <w:r w:rsidRPr="000D084D">
        <w:rPr>
          <w:rFonts w:hint="eastAsia"/>
          <w:lang w:eastAsia="zh-CN"/>
        </w:rPr>
        <w:t>提供</w:t>
      </w:r>
      <w:r w:rsidR="00AF7FC5">
        <w:rPr>
          <w:rFonts w:hint="eastAsia"/>
          <w:lang w:eastAsia="zh-CN"/>
        </w:rPr>
        <w:t>剧场风格</w:t>
      </w:r>
      <w:r w:rsidRPr="000D084D">
        <w:rPr>
          <w:lang w:eastAsia="zh-CN"/>
        </w:rPr>
        <w:t>的座位。</w:t>
      </w:r>
    </w:p>
    <w:p w14:paraId="27D7E0BA" w14:textId="77777777" w:rsidR="00721257" w:rsidRPr="000D084D" w:rsidRDefault="00721257" w:rsidP="00721257">
      <w:pPr>
        <w:pStyle w:val="enumlev1"/>
        <w:keepNext/>
        <w:keepLines/>
        <w:rPr>
          <w:b/>
          <w:bCs/>
          <w:lang w:eastAsia="zh-CN"/>
        </w:rPr>
      </w:pPr>
      <w:r w:rsidRPr="000D084D">
        <w:rPr>
          <w:b/>
          <w:bCs/>
          <w:lang w:eastAsia="zh-CN"/>
        </w:rPr>
        <w:t>c)</w:t>
      </w:r>
      <w:r w:rsidRPr="000D084D">
        <w:rPr>
          <w:b/>
          <w:bCs/>
          <w:lang w:eastAsia="zh-CN"/>
        </w:rPr>
        <w:tab/>
      </w:r>
      <w:r w:rsidRPr="000D084D">
        <w:rPr>
          <w:b/>
          <w:bCs/>
          <w:lang w:eastAsia="zh-CN"/>
        </w:rPr>
        <w:t>技术和音视频要求</w:t>
      </w:r>
    </w:p>
    <w:p w14:paraId="1FD505C8" w14:textId="4F0D5861" w:rsidR="00C610C7" w:rsidRDefault="00C610C7" w:rsidP="00721257">
      <w:pPr>
        <w:pStyle w:val="enumlev1"/>
        <w:rPr>
          <w:lang w:eastAsia="zh-CN"/>
        </w:rPr>
      </w:pPr>
      <w:r w:rsidRPr="000D084D">
        <w:rPr>
          <w:lang w:eastAsia="zh-CN"/>
        </w:rPr>
        <w:t>–</w:t>
      </w:r>
      <w:r w:rsidRPr="000D084D">
        <w:rPr>
          <w:lang w:eastAsia="zh-CN"/>
        </w:rPr>
        <w:tab/>
      </w:r>
      <w:r w:rsidR="00AF7FC5">
        <w:rPr>
          <w:rFonts w:hint="eastAsia"/>
          <w:lang w:eastAsia="zh-CN"/>
        </w:rPr>
        <w:t>为在讲台就座的每个人配备一只（</w:t>
      </w:r>
      <w:r w:rsidR="00AF7FC5">
        <w:rPr>
          <w:rFonts w:hint="eastAsia"/>
          <w:lang w:eastAsia="zh-CN"/>
        </w:rPr>
        <w:t>1</w:t>
      </w:r>
      <w:r w:rsidR="00AF7FC5">
        <w:rPr>
          <w:rFonts w:hint="eastAsia"/>
          <w:lang w:eastAsia="zh-CN"/>
        </w:rPr>
        <w:t>）无线麦克风。</w:t>
      </w:r>
    </w:p>
    <w:p w14:paraId="4A4B84B3" w14:textId="4CA9633C" w:rsidR="00C610C7" w:rsidRDefault="00C610C7" w:rsidP="00721257">
      <w:pPr>
        <w:pStyle w:val="enumlev1"/>
        <w:rPr>
          <w:lang w:eastAsia="zh-CN"/>
        </w:rPr>
      </w:pPr>
      <w:r w:rsidRPr="000D084D">
        <w:rPr>
          <w:lang w:eastAsia="zh-CN"/>
        </w:rPr>
        <w:t>–</w:t>
      </w:r>
      <w:r w:rsidRPr="000D084D">
        <w:rPr>
          <w:lang w:eastAsia="zh-CN"/>
        </w:rPr>
        <w:tab/>
      </w:r>
      <w:r w:rsidR="00EC45FF">
        <w:rPr>
          <w:rFonts w:hint="eastAsia"/>
          <w:lang w:eastAsia="zh-CN"/>
        </w:rPr>
        <w:t>提供</w:t>
      </w:r>
      <w:r w:rsidR="00EC45FF" w:rsidRPr="00EC45FF">
        <w:rPr>
          <w:rFonts w:hint="eastAsia"/>
          <w:lang w:eastAsia="zh-CN"/>
        </w:rPr>
        <w:t>十</w:t>
      </w:r>
      <w:r w:rsidR="00EC45FF">
        <w:rPr>
          <w:rFonts w:hint="eastAsia"/>
          <w:lang w:eastAsia="zh-CN"/>
        </w:rPr>
        <w:t>（</w:t>
      </w:r>
      <w:r w:rsidR="00EC45FF" w:rsidRPr="00EC45FF">
        <w:rPr>
          <w:rFonts w:hint="eastAsia"/>
          <w:lang w:eastAsia="zh-CN"/>
        </w:rPr>
        <w:t>10</w:t>
      </w:r>
      <w:r w:rsidR="00EC45FF">
        <w:rPr>
          <w:rFonts w:hint="eastAsia"/>
          <w:lang w:eastAsia="zh-CN"/>
        </w:rPr>
        <w:t>）</w:t>
      </w:r>
      <w:r w:rsidR="00E40D9C">
        <w:rPr>
          <w:rFonts w:hint="eastAsia"/>
          <w:lang w:eastAsia="zh-CN"/>
        </w:rPr>
        <w:t>只</w:t>
      </w:r>
      <w:r w:rsidR="00EC45FF" w:rsidRPr="00EC45FF">
        <w:rPr>
          <w:rFonts w:hint="eastAsia"/>
          <w:lang w:eastAsia="zh-CN"/>
        </w:rPr>
        <w:t>无线麦克风供</w:t>
      </w:r>
      <w:r w:rsidR="000C3FA9">
        <w:rPr>
          <w:rFonts w:hint="eastAsia"/>
          <w:lang w:eastAsia="zh-CN"/>
        </w:rPr>
        <w:t>听</w:t>
      </w:r>
      <w:r w:rsidR="00EC45FF" w:rsidRPr="00EC45FF">
        <w:rPr>
          <w:rFonts w:hint="eastAsia"/>
          <w:lang w:eastAsia="zh-CN"/>
        </w:rPr>
        <w:t>众使用。</w:t>
      </w:r>
    </w:p>
    <w:p w14:paraId="4E2EA5F6" w14:textId="61F3C75F" w:rsidR="00C610C7" w:rsidRDefault="00C610C7" w:rsidP="00721257">
      <w:pPr>
        <w:pStyle w:val="enumlev1"/>
        <w:rPr>
          <w:lang w:eastAsia="zh-CN"/>
        </w:rPr>
      </w:pPr>
      <w:r w:rsidRPr="000D084D">
        <w:rPr>
          <w:lang w:eastAsia="zh-CN"/>
        </w:rPr>
        <w:t>–</w:t>
      </w:r>
      <w:r w:rsidRPr="000D084D">
        <w:rPr>
          <w:lang w:eastAsia="zh-CN"/>
        </w:rPr>
        <w:tab/>
      </w:r>
      <w:r w:rsidR="00EC45FF">
        <w:rPr>
          <w:rFonts w:hint="eastAsia"/>
          <w:lang w:eastAsia="zh-CN"/>
        </w:rPr>
        <w:t>为包括在主桌就座的每位与会者提供一</w:t>
      </w:r>
      <w:r w:rsidR="00274750">
        <w:rPr>
          <w:rFonts w:hint="eastAsia"/>
          <w:lang w:eastAsia="zh-CN"/>
        </w:rPr>
        <w:t>副耳机</w:t>
      </w:r>
      <w:r w:rsidR="00EC45FF" w:rsidRPr="00EC45FF">
        <w:rPr>
          <w:rFonts w:hint="eastAsia"/>
          <w:lang w:eastAsia="zh-CN"/>
        </w:rPr>
        <w:t>。</w:t>
      </w:r>
    </w:p>
    <w:p w14:paraId="1AF9513C" w14:textId="41E10ED4" w:rsidR="00C610C7" w:rsidRPr="00274750" w:rsidRDefault="00C610C7" w:rsidP="00721257">
      <w:pPr>
        <w:pStyle w:val="enumlev1"/>
        <w:rPr>
          <w:lang w:eastAsia="zh-CN"/>
        </w:rPr>
      </w:pPr>
      <w:r w:rsidRPr="000D084D">
        <w:rPr>
          <w:lang w:eastAsia="zh-CN"/>
        </w:rPr>
        <w:t>–</w:t>
      </w:r>
      <w:r w:rsidRPr="000D084D">
        <w:rPr>
          <w:lang w:eastAsia="zh-CN"/>
        </w:rPr>
        <w:tab/>
      </w:r>
      <w:r w:rsidR="00400A0C" w:rsidRPr="00274750">
        <w:rPr>
          <w:lang w:eastAsia="zh-CN"/>
        </w:rPr>
        <w:t>数字音频录制：</w:t>
      </w:r>
      <w:r w:rsidR="00E7123E">
        <w:rPr>
          <w:rFonts w:hint="eastAsia"/>
          <w:lang w:eastAsia="zh-CN"/>
        </w:rPr>
        <w:t>原声道</w:t>
      </w:r>
      <w:r w:rsidR="00400A0C" w:rsidRPr="00274750">
        <w:rPr>
          <w:lang w:eastAsia="zh-CN"/>
        </w:rPr>
        <w:t>和英文声道。</w:t>
      </w:r>
    </w:p>
    <w:p w14:paraId="69AE384F" w14:textId="6BCFF384" w:rsidR="00C610C7" w:rsidRPr="00274750" w:rsidRDefault="00C610C7" w:rsidP="00721257">
      <w:pPr>
        <w:pStyle w:val="enumlev1"/>
        <w:rPr>
          <w:lang w:eastAsia="zh-CN"/>
        </w:rPr>
      </w:pPr>
      <w:r w:rsidRPr="00274750">
        <w:rPr>
          <w:lang w:eastAsia="zh-CN"/>
        </w:rPr>
        <w:t>–</w:t>
      </w:r>
      <w:r w:rsidRPr="00274750">
        <w:rPr>
          <w:lang w:eastAsia="zh-CN"/>
        </w:rPr>
        <w:tab/>
      </w:r>
      <w:r w:rsidR="00400A0C" w:rsidRPr="00274750">
        <w:rPr>
          <w:lang w:eastAsia="zh-CN"/>
        </w:rPr>
        <w:t>必须提供的服务包括每场会议以通用</w:t>
      </w:r>
      <w:r w:rsidR="00625CFC" w:rsidRPr="00274750">
        <w:rPr>
          <w:rFonts w:hint="eastAsia"/>
          <w:lang w:eastAsia="zh-CN"/>
        </w:rPr>
        <w:t>音频</w:t>
      </w:r>
      <w:r w:rsidR="00400A0C" w:rsidRPr="00274750">
        <w:rPr>
          <w:lang w:eastAsia="zh-CN"/>
        </w:rPr>
        <w:t>格式（</w:t>
      </w:r>
      <w:r w:rsidR="00625CFC" w:rsidRPr="00274750">
        <w:rPr>
          <w:rFonts w:hint="eastAsia"/>
          <w:lang w:eastAsia="zh-CN"/>
        </w:rPr>
        <w:t>例如</w:t>
      </w:r>
      <w:r w:rsidR="00400A0C" w:rsidRPr="00274750">
        <w:rPr>
          <w:rFonts w:hint="eastAsia"/>
          <w:lang w:eastAsia="zh-CN"/>
        </w:rPr>
        <w:t>MP</w:t>
      </w:r>
      <w:r w:rsidR="00400A0C" w:rsidRPr="00274750">
        <w:rPr>
          <w:lang w:eastAsia="zh-CN"/>
        </w:rPr>
        <w:t>3</w:t>
      </w:r>
      <w:r w:rsidR="00400A0C" w:rsidRPr="00274750">
        <w:rPr>
          <w:lang w:eastAsia="zh-CN"/>
        </w:rPr>
        <w:t>）录制</w:t>
      </w:r>
      <w:r w:rsidR="00E7123E">
        <w:rPr>
          <w:rFonts w:hint="eastAsia"/>
          <w:lang w:eastAsia="zh-CN"/>
        </w:rPr>
        <w:t>原声道</w:t>
      </w:r>
      <w:r w:rsidR="00625CFC" w:rsidRPr="00274750">
        <w:rPr>
          <w:rFonts w:hint="eastAsia"/>
          <w:lang w:eastAsia="zh-CN"/>
        </w:rPr>
        <w:t>1</w:t>
      </w:r>
      <w:r w:rsidR="00625CFC" w:rsidRPr="00274750">
        <w:rPr>
          <w:rFonts w:hint="eastAsia"/>
          <w:lang w:eastAsia="zh-CN"/>
        </w:rPr>
        <w:t>的内容。</w:t>
      </w:r>
      <w:r w:rsidR="00400A0C" w:rsidRPr="00274750">
        <w:rPr>
          <w:lang w:eastAsia="zh-CN"/>
        </w:rPr>
        <w:t>在每场会议结束后</w:t>
      </w:r>
      <w:r w:rsidR="00625CFC" w:rsidRPr="00274750">
        <w:rPr>
          <w:rFonts w:hint="eastAsia"/>
          <w:lang w:eastAsia="zh-CN"/>
        </w:rPr>
        <w:t>可</w:t>
      </w:r>
      <w:r w:rsidR="00400A0C" w:rsidRPr="00274750">
        <w:rPr>
          <w:lang w:eastAsia="zh-CN"/>
        </w:rPr>
        <w:t>向其使用者提供会议录音。</w:t>
      </w:r>
    </w:p>
    <w:p w14:paraId="5BB31829" w14:textId="7EECEBFA" w:rsidR="00C610C7" w:rsidRPr="00274750" w:rsidRDefault="00C610C7" w:rsidP="00721257">
      <w:pPr>
        <w:pStyle w:val="enumlev1"/>
        <w:rPr>
          <w:lang w:eastAsia="zh-CN"/>
        </w:rPr>
      </w:pPr>
      <w:r w:rsidRPr="00274750">
        <w:rPr>
          <w:lang w:eastAsia="zh-CN"/>
        </w:rPr>
        <w:t>–</w:t>
      </w:r>
      <w:r w:rsidRPr="00274750">
        <w:rPr>
          <w:lang w:eastAsia="zh-CN"/>
        </w:rPr>
        <w:tab/>
      </w:r>
      <w:r w:rsidR="00400A0C" w:rsidRPr="00274750">
        <w:rPr>
          <w:lang w:eastAsia="zh-CN"/>
        </w:rPr>
        <w:t>配有符合</w:t>
      </w:r>
      <w:r w:rsidR="00400A0C" w:rsidRPr="00274750">
        <w:rPr>
          <w:lang w:eastAsia="zh-CN"/>
        </w:rPr>
        <w:t>ISO</w:t>
      </w:r>
      <w:r w:rsidR="00400A0C" w:rsidRPr="00274750">
        <w:rPr>
          <w:lang w:eastAsia="zh-CN"/>
        </w:rPr>
        <w:t>标准的至少六（</w:t>
      </w:r>
      <w:r w:rsidR="00400A0C" w:rsidRPr="00274750">
        <w:rPr>
          <w:lang w:eastAsia="zh-CN"/>
        </w:rPr>
        <w:t>6</w:t>
      </w:r>
      <w:r w:rsidR="00400A0C" w:rsidRPr="00274750">
        <w:rPr>
          <w:lang w:eastAsia="zh-CN"/>
        </w:rPr>
        <w:t>）个语种的同声传译工作间及设备的音响系统</w:t>
      </w:r>
      <w:r w:rsidR="00625CFC" w:rsidRPr="00274750">
        <w:rPr>
          <w:rFonts w:hint="eastAsia"/>
          <w:lang w:eastAsia="zh-CN"/>
        </w:rPr>
        <w:t>。</w:t>
      </w:r>
      <w:r w:rsidR="00400A0C" w:rsidRPr="00274750">
        <w:rPr>
          <w:lang w:eastAsia="zh-CN"/>
        </w:rPr>
        <w:t>四（</w:t>
      </w:r>
      <w:r w:rsidR="00400A0C" w:rsidRPr="00274750">
        <w:rPr>
          <w:lang w:eastAsia="zh-CN"/>
        </w:rPr>
        <w:t>4</w:t>
      </w:r>
      <w:r w:rsidR="00400A0C" w:rsidRPr="00274750">
        <w:rPr>
          <w:lang w:eastAsia="zh-CN"/>
        </w:rPr>
        <w:t>）个</w:t>
      </w:r>
      <w:r w:rsidR="00625CFC" w:rsidRPr="00274750">
        <w:rPr>
          <w:lang w:eastAsia="zh-CN"/>
        </w:rPr>
        <w:t>口译间</w:t>
      </w:r>
      <w:r w:rsidR="00400A0C" w:rsidRPr="00274750">
        <w:rPr>
          <w:lang w:eastAsia="zh-CN"/>
        </w:rPr>
        <w:t>两（</w:t>
      </w:r>
      <w:r w:rsidR="00400A0C" w:rsidRPr="00274750">
        <w:rPr>
          <w:lang w:eastAsia="zh-CN"/>
        </w:rPr>
        <w:t>2</w:t>
      </w:r>
      <w:r w:rsidR="00400A0C" w:rsidRPr="00274750">
        <w:rPr>
          <w:lang w:eastAsia="zh-CN"/>
        </w:rPr>
        <w:t>）个座位，两（</w:t>
      </w:r>
      <w:r w:rsidR="00400A0C" w:rsidRPr="00274750">
        <w:rPr>
          <w:lang w:eastAsia="zh-CN"/>
        </w:rPr>
        <w:t>2</w:t>
      </w:r>
      <w:r w:rsidR="00400A0C" w:rsidRPr="00274750">
        <w:rPr>
          <w:lang w:eastAsia="zh-CN"/>
        </w:rPr>
        <w:t>）个</w:t>
      </w:r>
      <w:r w:rsidR="00625CFC" w:rsidRPr="00274750">
        <w:rPr>
          <w:lang w:eastAsia="zh-CN"/>
        </w:rPr>
        <w:t>口译间</w:t>
      </w:r>
      <w:r w:rsidR="00400A0C" w:rsidRPr="00274750">
        <w:rPr>
          <w:lang w:eastAsia="zh-CN"/>
        </w:rPr>
        <w:t>三（</w:t>
      </w:r>
      <w:r w:rsidR="00400A0C" w:rsidRPr="00274750">
        <w:rPr>
          <w:lang w:eastAsia="zh-CN"/>
        </w:rPr>
        <w:t>3</w:t>
      </w:r>
      <w:r w:rsidR="00400A0C" w:rsidRPr="00274750">
        <w:rPr>
          <w:lang w:eastAsia="zh-CN"/>
        </w:rPr>
        <w:t>）个座位。</w:t>
      </w:r>
    </w:p>
    <w:p w14:paraId="00B2BCCF" w14:textId="73E44808" w:rsidR="00C610C7" w:rsidRDefault="00C610C7" w:rsidP="00721257">
      <w:pPr>
        <w:pStyle w:val="enumlev1"/>
        <w:rPr>
          <w:lang w:eastAsia="zh-CN"/>
        </w:rPr>
      </w:pPr>
      <w:r w:rsidRPr="00274750">
        <w:rPr>
          <w:lang w:eastAsia="zh-CN"/>
        </w:rPr>
        <w:t>–</w:t>
      </w:r>
      <w:r w:rsidRPr="00274750">
        <w:rPr>
          <w:lang w:eastAsia="zh-CN"/>
        </w:rPr>
        <w:tab/>
      </w:r>
      <w:r w:rsidR="00400A0C" w:rsidRPr="00274750">
        <w:rPr>
          <w:lang w:eastAsia="zh-CN"/>
        </w:rPr>
        <w:t>每个</w:t>
      </w:r>
      <w:r w:rsidR="00625CFC" w:rsidRPr="00274750">
        <w:rPr>
          <w:lang w:eastAsia="zh-CN"/>
        </w:rPr>
        <w:t>口译间</w:t>
      </w:r>
      <w:r w:rsidR="00400A0C" w:rsidRPr="00274750">
        <w:rPr>
          <w:lang w:eastAsia="zh-CN"/>
        </w:rPr>
        <w:t>两（</w:t>
      </w:r>
      <w:r w:rsidR="00400A0C" w:rsidRPr="00274750">
        <w:rPr>
          <w:lang w:eastAsia="zh-CN"/>
        </w:rPr>
        <w:t>2</w:t>
      </w:r>
      <w:r w:rsidR="00400A0C" w:rsidRPr="00274750">
        <w:rPr>
          <w:lang w:eastAsia="zh-CN"/>
        </w:rPr>
        <w:t>）台监视器（参见国际会议口译员协会（</w:t>
      </w:r>
      <w:r w:rsidR="00400A0C" w:rsidRPr="00274750">
        <w:rPr>
          <w:lang w:eastAsia="zh-CN"/>
        </w:rPr>
        <w:t>AIIC</w:t>
      </w:r>
      <w:r w:rsidR="00400A0C" w:rsidRPr="00274750">
        <w:rPr>
          <w:lang w:eastAsia="zh-CN"/>
        </w:rPr>
        <w:t>）的细则）。</w:t>
      </w:r>
    </w:p>
    <w:p w14:paraId="6401F17E" w14:textId="77777777" w:rsidR="00721257" w:rsidRPr="000D084D" w:rsidRDefault="00721257" w:rsidP="00721257">
      <w:pPr>
        <w:pStyle w:val="enumlev1"/>
        <w:rPr>
          <w:lang w:eastAsia="zh-CN"/>
        </w:rPr>
      </w:pPr>
      <w:r w:rsidRPr="000D084D">
        <w:rPr>
          <w:lang w:eastAsia="zh-CN"/>
        </w:rPr>
        <w:t>–</w:t>
      </w:r>
      <w:r w:rsidRPr="000D084D">
        <w:rPr>
          <w:lang w:eastAsia="zh-CN"/>
        </w:rPr>
        <w:tab/>
      </w:r>
      <w:r w:rsidRPr="000D084D">
        <w:rPr>
          <w:lang w:eastAsia="zh-CN"/>
        </w:rPr>
        <w:t>具有足可显示所有信息源的规格并使所有与会者</w:t>
      </w:r>
      <w:r w:rsidRPr="000D084D">
        <w:rPr>
          <w:lang w:eastAsia="zh-CN"/>
        </w:rPr>
        <w:t>/</w:t>
      </w:r>
      <w:r w:rsidRPr="000D084D">
        <w:rPr>
          <w:lang w:eastAsia="zh-CN"/>
        </w:rPr>
        <w:t>国际电联官员皆可看清的至少四（</w:t>
      </w:r>
      <w:r w:rsidRPr="000D084D">
        <w:rPr>
          <w:lang w:eastAsia="zh-CN"/>
        </w:rPr>
        <w:t>4</w:t>
      </w:r>
      <w:r w:rsidRPr="000D084D">
        <w:rPr>
          <w:lang w:eastAsia="zh-CN"/>
        </w:rPr>
        <w:t>）个大型投影显示屏</w:t>
      </w:r>
      <w:r w:rsidRPr="000D084D">
        <w:rPr>
          <w:rFonts w:hint="eastAsia"/>
          <w:lang w:eastAsia="zh-CN"/>
        </w:rPr>
        <w:t>（</w:t>
      </w:r>
      <w:r w:rsidRPr="000D084D">
        <w:rPr>
          <w:lang w:eastAsia="zh-CN"/>
        </w:rPr>
        <w:t>16:9</w:t>
      </w:r>
      <w:r w:rsidRPr="000D084D">
        <w:rPr>
          <w:rFonts w:hint="eastAsia"/>
          <w:lang w:eastAsia="zh-CN"/>
        </w:rPr>
        <w:t>格式）</w:t>
      </w:r>
      <w:r w:rsidRPr="000D084D">
        <w:rPr>
          <w:lang w:eastAsia="zh-CN"/>
        </w:rPr>
        <w:t>，以及可从讲台看到的至少三（</w:t>
      </w:r>
      <w:r w:rsidRPr="000D084D">
        <w:rPr>
          <w:lang w:eastAsia="zh-CN"/>
        </w:rPr>
        <w:t>3</w:t>
      </w:r>
      <w:r w:rsidRPr="000D084D">
        <w:rPr>
          <w:lang w:eastAsia="zh-CN"/>
        </w:rPr>
        <w:t>）个（</w:t>
      </w:r>
      <w:r w:rsidRPr="000D084D">
        <w:rPr>
          <w:lang w:eastAsia="zh-CN"/>
        </w:rPr>
        <w:t>42</w:t>
      </w:r>
      <w:r w:rsidRPr="000D084D">
        <w:rPr>
          <w:lang w:val="ru-RU" w:eastAsia="zh-CN"/>
        </w:rPr>
        <w:t>"</w:t>
      </w:r>
      <w:r w:rsidRPr="000D084D">
        <w:rPr>
          <w:lang w:eastAsia="zh-CN"/>
        </w:rPr>
        <w:t>）附加平面显示屏。</w:t>
      </w:r>
    </w:p>
    <w:p w14:paraId="399A53A1" w14:textId="77777777" w:rsidR="00721257" w:rsidRPr="000D084D" w:rsidRDefault="00721257" w:rsidP="00721257">
      <w:pPr>
        <w:pStyle w:val="enumlev1"/>
        <w:rPr>
          <w:lang w:eastAsia="zh-CN"/>
        </w:rPr>
      </w:pPr>
      <w:r w:rsidRPr="000D084D">
        <w:rPr>
          <w:lang w:eastAsia="zh-CN"/>
        </w:rPr>
        <w:t>–</w:t>
      </w:r>
      <w:r w:rsidRPr="000D084D">
        <w:rPr>
          <w:lang w:eastAsia="zh-CN"/>
        </w:rPr>
        <w:tab/>
      </w:r>
      <w:r w:rsidRPr="000D084D">
        <w:rPr>
          <w:lang w:eastAsia="zh-CN"/>
        </w:rPr>
        <w:t>能够向大型显示屏投射清晰图像的至少四（</w:t>
      </w:r>
      <w:r w:rsidRPr="000D084D">
        <w:rPr>
          <w:lang w:eastAsia="zh-CN"/>
        </w:rPr>
        <w:t>4</w:t>
      </w:r>
      <w:r w:rsidRPr="000D084D">
        <w:rPr>
          <w:lang w:eastAsia="zh-CN"/>
        </w:rPr>
        <w:t>）台投影仪（</w:t>
      </w:r>
      <w:r w:rsidRPr="000D084D">
        <w:rPr>
          <w:lang w:eastAsia="zh-CN"/>
        </w:rPr>
        <w:t>HDMI</w:t>
      </w:r>
      <w:r w:rsidRPr="000D084D">
        <w:rPr>
          <w:rFonts w:hint="eastAsia"/>
          <w:lang w:eastAsia="zh-CN"/>
        </w:rPr>
        <w:t>、</w:t>
      </w:r>
      <w:r w:rsidRPr="000D084D">
        <w:rPr>
          <w:lang w:eastAsia="zh-CN"/>
        </w:rPr>
        <w:t>XVGA</w:t>
      </w:r>
      <w:r w:rsidRPr="000D084D">
        <w:rPr>
          <w:lang w:eastAsia="zh-CN"/>
        </w:rPr>
        <w:t>，</w:t>
      </w:r>
      <w:r w:rsidRPr="000D084D">
        <w:rPr>
          <w:lang w:eastAsia="zh-CN"/>
        </w:rPr>
        <w:t>BNC</w:t>
      </w:r>
      <w:r w:rsidRPr="000D084D">
        <w:rPr>
          <w:lang w:eastAsia="zh-CN"/>
        </w:rPr>
        <w:t>），通过分视频电缆直接有线连接（讲台或其附近的）演讲用电脑和视频系统。</w:t>
      </w:r>
    </w:p>
    <w:p w14:paraId="70871928" w14:textId="7D61E213" w:rsidR="00721257" w:rsidRPr="000D084D" w:rsidRDefault="00721257" w:rsidP="00721257">
      <w:pPr>
        <w:pStyle w:val="enumlev1"/>
        <w:rPr>
          <w:lang w:eastAsia="zh-CN"/>
        </w:rPr>
      </w:pPr>
      <w:r w:rsidRPr="000D084D">
        <w:rPr>
          <w:lang w:eastAsia="zh-CN"/>
        </w:rPr>
        <w:t>–</w:t>
      </w:r>
      <w:r w:rsidRPr="000D084D">
        <w:rPr>
          <w:lang w:eastAsia="zh-CN"/>
        </w:rPr>
        <w:tab/>
      </w:r>
      <w:r w:rsidRPr="000D084D">
        <w:rPr>
          <w:lang w:eastAsia="zh-CN"/>
        </w:rPr>
        <w:t>讲台上与投影仪连接的</w:t>
      </w:r>
      <w:r w:rsidR="00F37D1C">
        <w:rPr>
          <w:rFonts w:hint="eastAsia"/>
          <w:lang w:eastAsia="zh-CN"/>
        </w:rPr>
        <w:t>一</w:t>
      </w:r>
      <w:r w:rsidRPr="000D084D">
        <w:rPr>
          <w:lang w:eastAsia="zh-CN"/>
        </w:rPr>
        <w:t>（</w:t>
      </w:r>
      <w:r w:rsidR="00F37D1C">
        <w:rPr>
          <w:lang w:eastAsia="zh-CN"/>
        </w:rPr>
        <w:t>1</w:t>
      </w:r>
      <w:r w:rsidRPr="000D084D">
        <w:rPr>
          <w:lang w:eastAsia="zh-CN"/>
        </w:rPr>
        <w:t>）台笔记本电脑，美式</w:t>
      </w:r>
      <w:r w:rsidRPr="000D084D">
        <w:rPr>
          <w:rFonts w:hint="eastAsia"/>
          <w:lang w:eastAsia="zh-CN"/>
        </w:rPr>
        <w:t>国际</w:t>
      </w:r>
      <w:r w:rsidRPr="000D084D">
        <w:rPr>
          <w:lang w:eastAsia="zh-CN"/>
        </w:rPr>
        <w:t>键盘（</w:t>
      </w:r>
      <w:r w:rsidRPr="000D084D">
        <w:rPr>
          <w:rFonts w:hint="eastAsia"/>
          <w:lang w:eastAsia="zh-CN"/>
        </w:rPr>
        <w:t>英文视窗操作系统，微软办公专业</w:t>
      </w:r>
      <w:r w:rsidR="00E9759B">
        <w:rPr>
          <w:rFonts w:hint="eastAsia"/>
          <w:lang w:eastAsia="zh-CN"/>
        </w:rPr>
        <w:t>套件</w:t>
      </w:r>
      <w:r w:rsidRPr="000D084D">
        <w:rPr>
          <w:rFonts w:hint="eastAsia"/>
          <w:lang w:eastAsia="zh-CN"/>
        </w:rPr>
        <w:t>，内置</w:t>
      </w:r>
      <w:r w:rsidRPr="000D084D">
        <w:rPr>
          <w:rFonts w:hint="eastAsia"/>
          <w:lang w:eastAsia="zh-CN"/>
        </w:rPr>
        <w:t>/</w:t>
      </w:r>
      <w:r w:rsidRPr="000D084D">
        <w:rPr>
          <w:rFonts w:hint="eastAsia"/>
          <w:lang w:eastAsia="zh-CN"/>
        </w:rPr>
        <w:t>外置光驱</w:t>
      </w:r>
      <w:r w:rsidRPr="000D084D">
        <w:rPr>
          <w:lang w:eastAsia="zh-CN"/>
        </w:rPr>
        <w:t>和</w:t>
      </w:r>
      <w:r w:rsidRPr="000D084D">
        <w:rPr>
          <w:lang w:eastAsia="zh-CN"/>
        </w:rPr>
        <w:t>USB</w:t>
      </w:r>
      <w:r w:rsidRPr="000D084D">
        <w:rPr>
          <w:lang w:eastAsia="zh-CN"/>
        </w:rPr>
        <w:t>接口）。</w:t>
      </w:r>
    </w:p>
    <w:p w14:paraId="0139A5D3" w14:textId="6B1E96A1" w:rsidR="001F03DA" w:rsidRDefault="001F03DA" w:rsidP="00721257">
      <w:pPr>
        <w:pStyle w:val="enumlev1"/>
        <w:rPr>
          <w:lang w:eastAsia="zh-CN"/>
        </w:rPr>
      </w:pPr>
      <w:r w:rsidRPr="000D084D">
        <w:rPr>
          <w:lang w:eastAsia="zh-CN"/>
        </w:rPr>
        <w:t>–</w:t>
      </w:r>
      <w:r w:rsidRPr="000D084D">
        <w:rPr>
          <w:lang w:eastAsia="zh-CN"/>
        </w:rPr>
        <w:tab/>
      </w:r>
      <w:r w:rsidR="00274750">
        <w:rPr>
          <w:rFonts w:hint="eastAsia"/>
          <w:lang w:eastAsia="zh-CN"/>
        </w:rPr>
        <w:t>发言计时器</w:t>
      </w:r>
    </w:p>
    <w:p w14:paraId="1B9B3C03" w14:textId="143452CE" w:rsidR="00721257" w:rsidRPr="000D084D" w:rsidRDefault="00721257" w:rsidP="00721257">
      <w:pPr>
        <w:pStyle w:val="enumlev1"/>
        <w:rPr>
          <w:lang w:eastAsia="zh-CN"/>
        </w:rPr>
      </w:pPr>
      <w:r w:rsidRPr="000D084D">
        <w:rPr>
          <w:lang w:eastAsia="zh-CN"/>
        </w:rPr>
        <w:t>–</w:t>
      </w:r>
      <w:r w:rsidRPr="000D084D">
        <w:rPr>
          <w:lang w:eastAsia="zh-CN"/>
        </w:rPr>
        <w:tab/>
      </w:r>
      <w:r w:rsidR="00F37D1C">
        <w:rPr>
          <w:rFonts w:hint="eastAsia"/>
          <w:lang w:eastAsia="zh-CN"/>
        </w:rPr>
        <w:t>通过国际电联网播系统进行</w:t>
      </w:r>
      <w:r w:rsidRPr="000D084D">
        <w:rPr>
          <w:lang w:eastAsia="zh-CN"/>
        </w:rPr>
        <w:t>六（</w:t>
      </w:r>
      <w:r w:rsidRPr="000D084D">
        <w:rPr>
          <w:lang w:eastAsia="zh-CN"/>
        </w:rPr>
        <w:t>6</w:t>
      </w:r>
      <w:r w:rsidRPr="000D084D">
        <w:rPr>
          <w:lang w:eastAsia="zh-CN"/>
        </w:rPr>
        <w:t>）种语言（阿</w:t>
      </w:r>
      <w:r w:rsidRPr="000D084D">
        <w:rPr>
          <w:lang w:eastAsia="zh-CN"/>
        </w:rPr>
        <w:t>/</w:t>
      </w:r>
      <w:r w:rsidRPr="000D084D">
        <w:rPr>
          <w:lang w:eastAsia="zh-CN"/>
        </w:rPr>
        <w:t>中</w:t>
      </w:r>
      <w:r w:rsidRPr="000D084D">
        <w:rPr>
          <w:lang w:eastAsia="zh-CN"/>
        </w:rPr>
        <w:t>/</w:t>
      </w:r>
      <w:r w:rsidRPr="000D084D">
        <w:rPr>
          <w:lang w:eastAsia="zh-CN"/>
        </w:rPr>
        <w:t>英</w:t>
      </w:r>
      <w:r w:rsidRPr="000D084D">
        <w:rPr>
          <w:lang w:eastAsia="zh-CN"/>
        </w:rPr>
        <w:t>/</w:t>
      </w:r>
      <w:r w:rsidRPr="000D084D">
        <w:rPr>
          <w:lang w:eastAsia="zh-CN"/>
        </w:rPr>
        <w:t>法</w:t>
      </w:r>
      <w:r w:rsidRPr="000D084D">
        <w:rPr>
          <w:lang w:eastAsia="zh-CN"/>
        </w:rPr>
        <w:t>/</w:t>
      </w:r>
      <w:r w:rsidRPr="000D084D">
        <w:rPr>
          <w:lang w:eastAsia="zh-CN"/>
        </w:rPr>
        <w:t>俄</w:t>
      </w:r>
      <w:r w:rsidRPr="000D084D">
        <w:rPr>
          <w:lang w:eastAsia="zh-CN"/>
        </w:rPr>
        <w:t>/</w:t>
      </w:r>
      <w:r w:rsidRPr="000D084D">
        <w:rPr>
          <w:lang w:eastAsia="zh-CN"/>
        </w:rPr>
        <w:t>西）加</w:t>
      </w:r>
      <w:r w:rsidRPr="000D084D">
        <w:rPr>
          <w:rFonts w:hint="eastAsia"/>
          <w:lang w:eastAsia="zh-CN"/>
        </w:rPr>
        <w:t>原声道</w:t>
      </w:r>
      <w:r w:rsidRPr="000D084D">
        <w:rPr>
          <w:lang w:eastAsia="zh-CN"/>
        </w:rPr>
        <w:t>总共七（</w:t>
      </w:r>
      <w:r w:rsidRPr="000D084D">
        <w:rPr>
          <w:lang w:eastAsia="zh-CN"/>
        </w:rPr>
        <w:t>7</w:t>
      </w:r>
      <w:r w:rsidRPr="000D084D">
        <w:rPr>
          <w:lang w:eastAsia="zh-CN"/>
        </w:rPr>
        <w:t>）</w:t>
      </w:r>
      <w:r w:rsidRPr="000D084D">
        <w:rPr>
          <w:rFonts w:hint="eastAsia"/>
          <w:lang w:eastAsia="zh-CN"/>
        </w:rPr>
        <w:t>个</w:t>
      </w:r>
      <w:r w:rsidRPr="000D084D">
        <w:rPr>
          <w:lang w:eastAsia="zh-CN"/>
        </w:rPr>
        <w:t>声道的会议讨论音视频网播。</w:t>
      </w:r>
    </w:p>
    <w:p w14:paraId="71C95EAB" w14:textId="77777777" w:rsidR="00721257" w:rsidRDefault="00721257" w:rsidP="00721257">
      <w:pPr>
        <w:pStyle w:val="enumlev1"/>
        <w:rPr>
          <w:lang w:eastAsia="zh-CN"/>
        </w:rPr>
      </w:pPr>
      <w:r w:rsidRPr="000D084D">
        <w:rPr>
          <w:lang w:eastAsia="zh-CN"/>
        </w:rPr>
        <w:t>–</w:t>
      </w:r>
      <w:r w:rsidRPr="000D084D">
        <w:rPr>
          <w:lang w:eastAsia="zh-CN"/>
        </w:rPr>
        <w:tab/>
      </w:r>
      <w:r w:rsidRPr="000D084D">
        <w:rPr>
          <w:rFonts w:hint="eastAsia"/>
          <w:lang w:eastAsia="zh-CN"/>
        </w:rPr>
        <w:t>多语言交互式远程参与服务基础设施（详见</w:t>
      </w:r>
      <w:r w:rsidRPr="002B281F">
        <w:rPr>
          <w:rFonts w:hint="eastAsia"/>
          <w:u w:val="single"/>
          <w:lang w:eastAsia="zh-CN"/>
        </w:rPr>
        <w:t>附件</w:t>
      </w:r>
      <w:r w:rsidRPr="002B281F">
        <w:rPr>
          <w:rFonts w:hint="eastAsia"/>
          <w:u w:val="single"/>
          <w:lang w:eastAsia="zh-CN"/>
        </w:rPr>
        <w:t>3</w:t>
      </w:r>
      <w:r w:rsidRPr="000D084D">
        <w:rPr>
          <w:rFonts w:hint="eastAsia"/>
          <w:lang w:eastAsia="zh-CN"/>
        </w:rPr>
        <w:t>）。</w:t>
      </w:r>
    </w:p>
    <w:p w14:paraId="5541CC21" w14:textId="338F21A1" w:rsidR="001F03DA" w:rsidRPr="000D084D" w:rsidRDefault="001F03DA" w:rsidP="00721257">
      <w:pPr>
        <w:pStyle w:val="enumlev1"/>
        <w:rPr>
          <w:lang w:eastAsia="zh-CN"/>
        </w:rPr>
      </w:pPr>
      <w:r w:rsidRPr="000D084D">
        <w:rPr>
          <w:lang w:eastAsia="zh-CN"/>
        </w:rPr>
        <w:t>–</w:t>
      </w:r>
      <w:r w:rsidRPr="000D084D">
        <w:rPr>
          <w:lang w:eastAsia="zh-CN"/>
        </w:rPr>
        <w:tab/>
      </w:r>
      <w:r w:rsidR="00F37D1C" w:rsidRPr="00F37D1C">
        <w:rPr>
          <w:rFonts w:hint="eastAsia"/>
          <w:lang w:eastAsia="zh-CN"/>
        </w:rPr>
        <w:t>字幕服务基础设施</w:t>
      </w:r>
      <w:r w:rsidR="00F37D1C" w:rsidRPr="000D084D">
        <w:rPr>
          <w:rFonts w:hint="eastAsia"/>
          <w:lang w:eastAsia="zh-CN"/>
        </w:rPr>
        <w:t>（详见</w:t>
      </w:r>
      <w:r w:rsidR="00F37D1C" w:rsidRPr="002B281F">
        <w:rPr>
          <w:rFonts w:hint="eastAsia"/>
          <w:u w:val="single"/>
          <w:lang w:eastAsia="zh-CN"/>
        </w:rPr>
        <w:t>附件</w:t>
      </w:r>
      <w:r w:rsidR="00F37D1C" w:rsidRPr="002B281F">
        <w:rPr>
          <w:rFonts w:hint="eastAsia"/>
          <w:u w:val="single"/>
          <w:lang w:eastAsia="zh-CN"/>
        </w:rPr>
        <w:t>3</w:t>
      </w:r>
      <w:r w:rsidR="00F37D1C" w:rsidRPr="000D084D">
        <w:rPr>
          <w:rFonts w:hint="eastAsia"/>
          <w:lang w:eastAsia="zh-CN"/>
        </w:rPr>
        <w:t>）。</w:t>
      </w:r>
    </w:p>
    <w:p w14:paraId="5840F5EA" w14:textId="77777777" w:rsidR="00721257" w:rsidRPr="000D084D" w:rsidRDefault="00721257" w:rsidP="00721257">
      <w:pPr>
        <w:pStyle w:val="enumlev1"/>
        <w:rPr>
          <w:b/>
          <w:bCs/>
          <w:lang w:eastAsia="zh-CN"/>
        </w:rPr>
      </w:pPr>
      <w:r w:rsidRPr="000D084D">
        <w:rPr>
          <w:b/>
          <w:bCs/>
          <w:lang w:eastAsia="zh-CN"/>
        </w:rPr>
        <w:t>d)</w:t>
      </w:r>
      <w:r w:rsidRPr="000D084D">
        <w:rPr>
          <w:b/>
          <w:bCs/>
          <w:lang w:eastAsia="zh-CN"/>
        </w:rPr>
        <w:tab/>
        <w:t>IT</w:t>
      </w:r>
      <w:r w:rsidRPr="000D084D">
        <w:rPr>
          <w:b/>
          <w:bCs/>
          <w:lang w:eastAsia="zh-CN"/>
        </w:rPr>
        <w:t>要求</w:t>
      </w:r>
    </w:p>
    <w:p w14:paraId="4F26E960" w14:textId="77777777" w:rsidR="00721257" w:rsidRPr="000D084D" w:rsidRDefault="00721257" w:rsidP="00721257">
      <w:pPr>
        <w:pStyle w:val="enumlev1"/>
        <w:rPr>
          <w:lang w:eastAsia="zh-CN"/>
        </w:rPr>
      </w:pPr>
      <w:r w:rsidRPr="000D084D">
        <w:rPr>
          <w:lang w:eastAsia="zh-CN"/>
        </w:rPr>
        <w:t>–</w:t>
      </w:r>
      <w:r w:rsidRPr="000D084D">
        <w:rPr>
          <w:lang w:eastAsia="zh-CN"/>
        </w:rPr>
        <w:tab/>
      </w:r>
      <w:r w:rsidRPr="000D084D">
        <w:rPr>
          <w:lang w:eastAsia="zh-CN"/>
        </w:rPr>
        <w:t>根据</w:t>
      </w:r>
      <w:r w:rsidRPr="000D084D">
        <w:rPr>
          <w:u w:val="single"/>
          <w:lang w:eastAsia="zh-CN"/>
        </w:rPr>
        <w:t>附件</w:t>
      </w:r>
      <w:r w:rsidRPr="000D084D">
        <w:rPr>
          <w:u w:val="single"/>
          <w:lang w:eastAsia="zh-CN"/>
        </w:rPr>
        <w:t>3</w:t>
      </w:r>
      <w:r w:rsidRPr="000D084D">
        <w:rPr>
          <w:lang w:eastAsia="zh-CN"/>
        </w:rPr>
        <w:t>规定的性能要求向所有与会者和国际电联职员提供的具有互联网接入的无线局域网。</w:t>
      </w:r>
    </w:p>
    <w:p w14:paraId="22D3D9C6" w14:textId="77777777" w:rsidR="00721257" w:rsidRPr="000D084D" w:rsidRDefault="00721257" w:rsidP="00721257">
      <w:pPr>
        <w:pStyle w:val="enumlev1"/>
        <w:rPr>
          <w:lang w:eastAsia="zh-CN"/>
        </w:rPr>
      </w:pPr>
      <w:r w:rsidRPr="000D084D">
        <w:rPr>
          <w:lang w:eastAsia="zh-CN"/>
        </w:rPr>
        <w:t>–</w:t>
      </w:r>
      <w:r w:rsidRPr="000D084D">
        <w:rPr>
          <w:lang w:eastAsia="zh-CN"/>
        </w:rPr>
        <w:tab/>
      </w:r>
      <w:r w:rsidRPr="000D084D">
        <w:rPr>
          <w:lang w:eastAsia="zh-CN"/>
        </w:rPr>
        <w:t>有线高速以太局域网（见</w:t>
      </w:r>
      <w:r w:rsidRPr="000D084D">
        <w:rPr>
          <w:u w:val="single"/>
          <w:lang w:eastAsia="zh-CN"/>
        </w:rPr>
        <w:t>附件</w:t>
      </w:r>
      <w:r w:rsidRPr="000D084D">
        <w:rPr>
          <w:u w:val="single"/>
          <w:lang w:eastAsia="zh-CN"/>
        </w:rPr>
        <w:t>3</w:t>
      </w:r>
      <w:r w:rsidRPr="000D084D">
        <w:rPr>
          <w:lang w:eastAsia="zh-CN"/>
        </w:rPr>
        <w:t>包括的选项和性能要求）。</w:t>
      </w:r>
    </w:p>
    <w:p w14:paraId="345648DD" w14:textId="7E63FC8F" w:rsidR="00721257" w:rsidRPr="000D084D" w:rsidRDefault="00721257" w:rsidP="00721257">
      <w:pPr>
        <w:pStyle w:val="enumlev1"/>
        <w:rPr>
          <w:lang w:eastAsia="zh-CN"/>
        </w:rPr>
      </w:pPr>
      <w:r w:rsidRPr="000D084D">
        <w:rPr>
          <w:lang w:eastAsia="zh-CN"/>
        </w:rPr>
        <w:t>–</w:t>
      </w:r>
      <w:r w:rsidRPr="000D084D">
        <w:rPr>
          <w:lang w:eastAsia="zh-CN"/>
        </w:rPr>
        <w:tab/>
      </w:r>
      <w:r w:rsidR="005F0126">
        <w:rPr>
          <w:lang w:eastAsia="zh-CN"/>
        </w:rPr>
        <w:t>为笔记本电脑，包括讲台，配备电源插口</w:t>
      </w:r>
      <w:r w:rsidRPr="000D084D">
        <w:rPr>
          <w:lang w:eastAsia="zh-CN"/>
        </w:rPr>
        <w:t>。</w:t>
      </w:r>
    </w:p>
    <w:p w14:paraId="6D360825" w14:textId="77777777" w:rsidR="00721257" w:rsidRPr="000D084D" w:rsidRDefault="00721257" w:rsidP="00721257">
      <w:pPr>
        <w:rPr>
          <w:rFonts w:eastAsia="STKaiti" w:cstheme="minorHAnsi"/>
          <w:b/>
          <w:lang w:eastAsia="zh-CN"/>
        </w:rPr>
      </w:pPr>
      <w:r w:rsidRPr="000D084D">
        <w:rPr>
          <w:b/>
          <w:bCs/>
          <w:lang w:eastAsia="zh-CN"/>
        </w:rPr>
        <w:t>1.3</w:t>
      </w:r>
      <w:r w:rsidRPr="000D084D">
        <w:rPr>
          <w:lang w:eastAsia="zh-CN"/>
        </w:rPr>
        <w:tab/>
      </w:r>
      <w:r w:rsidRPr="000D084D">
        <w:rPr>
          <w:rFonts w:eastAsia="STKaiti" w:cstheme="minorHAnsi"/>
          <w:bCs/>
          <w:lang w:eastAsia="zh-CN"/>
        </w:rPr>
        <w:t>一（</w:t>
      </w:r>
      <w:r w:rsidRPr="000D084D">
        <w:rPr>
          <w:rFonts w:eastAsia="STKaiti" w:cstheme="minorHAnsi"/>
          <w:bCs/>
          <w:lang w:eastAsia="zh-CN"/>
        </w:rPr>
        <w:t>1</w:t>
      </w:r>
      <w:r w:rsidRPr="000D084D">
        <w:rPr>
          <w:rFonts w:eastAsia="STKaiti" w:cstheme="minorHAnsi"/>
          <w:bCs/>
          <w:lang w:eastAsia="zh-CN"/>
        </w:rPr>
        <w:t>）间能够容纳约二百（</w:t>
      </w:r>
      <w:r w:rsidRPr="000D084D">
        <w:rPr>
          <w:rFonts w:eastAsia="STKaiti" w:cstheme="minorHAnsi"/>
          <w:bCs/>
          <w:lang w:eastAsia="zh-CN"/>
        </w:rPr>
        <w:t>200</w:t>
      </w:r>
      <w:r w:rsidRPr="000D084D">
        <w:rPr>
          <w:rFonts w:eastAsia="STKaiti" w:cstheme="minorHAnsi"/>
          <w:bCs/>
          <w:lang w:eastAsia="zh-CN"/>
        </w:rPr>
        <w:t>）人的会议厅，配备有：</w:t>
      </w:r>
    </w:p>
    <w:p w14:paraId="4CE366AE" w14:textId="77777777" w:rsidR="00721257" w:rsidRPr="000D084D" w:rsidRDefault="00721257" w:rsidP="00721257">
      <w:pPr>
        <w:pStyle w:val="enumlev1"/>
        <w:rPr>
          <w:b/>
          <w:bCs/>
          <w:lang w:eastAsia="zh-CN"/>
        </w:rPr>
      </w:pPr>
      <w:r w:rsidRPr="000D084D">
        <w:rPr>
          <w:b/>
          <w:bCs/>
          <w:lang w:eastAsia="zh-CN"/>
        </w:rPr>
        <w:t>a)</w:t>
      </w:r>
      <w:r w:rsidRPr="000D084D">
        <w:rPr>
          <w:b/>
          <w:bCs/>
          <w:lang w:eastAsia="zh-CN"/>
        </w:rPr>
        <w:tab/>
      </w:r>
      <w:r w:rsidRPr="000D084D">
        <w:rPr>
          <w:b/>
          <w:bCs/>
          <w:lang w:eastAsia="zh-CN"/>
        </w:rPr>
        <w:t>主桌</w:t>
      </w:r>
    </w:p>
    <w:p w14:paraId="4AE70923" w14:textId="77777777" w:rsidR="00721257" w:rsidRPr="000D084D" w:rsidRDefault="00721257" w:rsidP="00721257">
      <w:pPr>
        <w:pStyle w:val="enumlev1"/>
        <w:rPr>
          <w:lang w:eastAsia="zh-CN"/>
        </w:rPr>
      </w:pPr>
      <w:r w:rsidRPr="000D084D">
        <w:rPr>
          <w:lang w:eastAsia="zh-CN"/>
        </w:rPr>
        <w:t>–</w:t>
      </w:r>
      <w:r w:rsidRPr="000D084D">
        <w:rPr>
          <w:lang w:eastAsia="zh-CN"/>
        </w:rPr>
        <w:tab/>
      </w:r>
      <w:r w:rsidRPr="000D084D">
        <w:rPr>
          <w:lang w:eastAsia="zh-CN"/>
        </w:rPr>
        <w:t>为设置加高讲台的主桌（课桌式）配备六（</w:t>
      </w:r>
      <w:r w:rsidRPr="000D084D">
        <w:rPr>
          <w:lang w:eastAsia="zh-CN"/>
        </w:rPr>
        <w:t>6</w:t>
      </w:r>
      <w:r w:rsidRPr="000D084D">
        <w:rPr>
          <w:lang w:eastAsia="zh-CN"/>
        </w:rPr>
        <w:t>）个座位。</w:t>
      </w:r>
    </w:p>
    <w:p w14:paraId="1C565B15" w14:textId="77777777" w:rsidR="00721257" w:rsidRPr="000D084D" w:rsidRDefault="00721257" w:rsidP="00721257">
      <w:pPr>
        <w:pStyle w:val="enumlev1"/>
        <w:rPr>
          <w:lang w:eastAsia="zh-CN"/>
        </w:rPr>
      </w:pPr>
      <w:r w:rsidRPr="000D084D">
        <w:rPr>
          <w:lang w:eastAsia="zh-CN"/>
        </w:rPr>
        <w:t>–</w:t>
      </w:r>
      <w:r w:rsidRPr="000D084D">
        <w:rPr>
          <w:lang w:eastAsia="zh-CN"/>
        </w:rPr>
        <w:tab/>
      </w:r>
      <w:r w:rsidRPr="000D084D">
        <w:rPr>
          <w:lang w:eastAsia="zh-CN"/>
        </w:rPr>
        <w:t>与会议色调一致的背景；其设计需经国际电联事先批准。</w:t>
      </w:r>
    </w:p>
    <w:p w14:paraId="37F10687" w14:textId="77777777" w:rsidR="00721257" w:rsidRPr="000D084D" w:rsidRDefault="00721257" w:rsidP="00721257">
      <w:pPr>
        <w:pStyle w:val="enumlev1"/>
        <w:rPr>
          <w:b/>
          <w:bCs/>
          <w:lang w:eastAsia="zh-CN"/>
        </w:rPr>
      </w:pPr>
      <w:r w:rsidRPr="000D084D">
        <w:rPr>
          <w:b/>
          <w:bCs/>
          <w:lang w:eastAsia="zh-CN"/>
        </w:rPr>
        <w:t>b)</w:t>
      </w:r>
      <w:r w:rsidRPr="000D084D">
        <w:rPr>
          <w:b/>
          <w:bCs/>
          <w:lang w:eastAsia="zh-CN"/>
        </w:rPr>
        <w:tab/>
      </w:r>
      <w:r w:rsidRPr="000D084D">
        <w:rPr>
          <w:b/>
          <w:bCs/>
          <w:lang w:eastAsia="zh-CN"/>
        </w:rPr>
        <w:t>会议厅配置</w:t>
      </w:r>
    </w:p>
    <w:p w14:paraId="349430FA" w14:textId="77777777" w:rsidR="00721257" w:rsidRPr="000D084D" w:rsidRDefault="00721257" w:rsidP="00721257">
      <w:pPr>
        <w:pStyle w:val="enumlev1"/>
        <w:rPr>
          <w:lang w:eastAsia="zh-CN"/>
        </w:rPr>
      </w:pPr>
      <w:r w:rsidRPr="000D084D">
        <w:rPr>
          <w:lang w:eastAsia="zh-CN"/>
        </w:rPr>
        <w:t>–</w:t>
      </w:r>
      <w:r w:rsidRPr="000D084D">
        <w:rPr>
          <w:lang w:eastAsia="zh-CN"/>
        </w:rPr>
        <w:tab/>
      </w:r>
      <w:r w:rsidRPr="000D084D">
        <w:rPr>
          <w:lang w:eastAsia="zh-CN"/>
        </w:rPr>
        <w:t>为与会者和国际电联官员</w:t>
      </w:r>
      <w:r w:rsidRPr="000D084D">
        <w:rPr>
          <w:rFonts w:hint="eastAsia"/>
          <w:lang w:eastAsia="zh-CN"/>
        </w:rPr>
        <w:t>提供</w:t>
      </w:r>
      <w:r w:rsidRPr="000D084D">
        <w:rPr>
          <w:lang w:eastAsia="zh-CN"/>
        </w:rPr>
        <w:t>的座位，</w:t>
      </w:r>
      <w:r w:rsidRPr="000D084D">
        <w:rPr>
          <w:rFonts w:hint="eastAsia"/>
          <w:lang w:eastAsia="zh-CN"/>
        </w:rPr>
        <w:t>是</w:t>
      </w:r>
      <w:r w:rsidRPr="000D084D">
        <w:rPr>
          <w:lang w:eastAsia="zh-CN"/>
        </w:rPr>
        <w:t>按教室形式</w:t>
      </w:r>
      <w:r w:rsidRPr="000D084D">
        <w:rPr>
          <w:rFonts w:hint="eastAsia"/>
          <w:lang w:eastAsia="zh-CN"/>
        </w:rPr>
        <w:t>安排</w:t>
      </w:r>
      <w:r w:rsidRPr="000D084D">
        <w:rPr>
          <w:lang w:eastAsia="zh-CN"/>
        </w:rPr>
        <w:t>的一（</w:t>
      </w:r>
      <w:r w:rsidRPr="000D084D">
        <w:rPr>
          <w:lang w:eastAsia="zh-CN"/>
        </w:rPr>
        <w:t>1</w:t>
      </w:r>
      <w:r w:rsidRPr="000D084D">
        <w:rPr>
          <w:lang w:eastAsia="zh-CN"/>
        </w:rPr>
        <w:t>）排桌子和一（</w:t>
      </w:r>
      <w:r w:rsidRPr="000D084D">
        <w:rPr>
          <w:lang w:eastAsia="zh-CN"/>
        </w:rPr>
        <w:t>1</w:t>
      </w:r>
      <w:r w:rsidRPr="000D084D">
        <w:rPr>
          <w:lang w:eastAsia="zh-CN"/>
        </w:rPr>
        <w:t>）排座椅（课桌式）。</w:t>
      </w:r>
    </w:p>
    <w:p w14:paraId="3427A8AF" w14:textId="77777777" w:rsidR="00721257" w:rsidRPr="000D084D" w:rsidRDefault="00721257" w:rsidP="00721257">
      <w:pPr>
        <w:pStyle w:val="enumlev1"/>
        <w:rPr>
          <w:b/>
          <w:bCs/>
          <w:lang w:eastAsia="zh-CN"/>
        </w:rPr>
      </w:pPr>
      <w:r w:rsidRPr="000D084D">
        <w:rPr>
          <w:b/>
          <w:bCs/>
          <w:lang w:eastAsia="zh-CN"/>
        </w:rPr>
        <w:t>c)</w:t>
      </w:r>
      <w:r w:rsidRPr="000D084D">
        <w:rPr>
          <w:b/>
          <w:bCs/>
          <w:lang w:eastAsia="zh-CN"/>
        </w:rPr>
        <w:tab/>
      </w:r>
      <w:r w:rsidRPr="000D084D">
        <w:rPr>
          <w:b/>
          <w:bCs/>
          <w:lang w:eastAsia="zh-CN"/>
        </w:rPr>
        <w:t>技术和音视频要求</w:t>
      </w:r>
    </w:p>
    <w:p w14:paraId="707F0E73" w14:textId="77777777" w:rsidR="00721257" w:rsidRPr="000D084D" w:rsidRDefault="00721257" w:rsidP="00721257">
      <w:pPr>
        <w:pStyle w:val="enumlev1"/>
        <w:rPr>
          <w:lang w:eastAsia="zh-CN"/>
        </w:rPr>
      </w:pPr>
      <w:r w:rsidRPr="000D084D">
        <w:rPr>
          <w:lang w:eastAsia="zh-CN"/>
        </w:rPr>
        <w:lastRenderedPageBreak/>
        <w:t>–</w:t>
      </w:r>
      <w:r w:rsidRPr="000D084D">
        <w:rPr>
          <w:lang w:eastAsia="zh-CN"/>
        </w:rPr>
        <w:tab/>
      </w:r>
      <w:r w:rsidRPr="000D084D">
        <w:rPr>
          <w:lang w:eastAsia="zh-CN"/>
        </w:rPr>
        <w:t>为在主桌就座的每个人配备一（</w:t>
      </w:r>
      <w:r w:rsidRPr="000D084D">
        <w:rPr>
          <w:lang w:eastAsia="zh-CN"/>
        </w:rPr>
        <w:t>1</w:t>
      </w:r>
      <w:r w:rsidRPr="000D084D">
        <w:rPr>
          <w:lang w:eastAsia="zh-CN"/>
        </w:rPr>
        <w:t>）只麦克风。</w:t>
      </w:r>
    </w:p>
    <w:p w14:paraId="555A398D" w14:textId="77777777" w:rsidR="00721257" w:rsidRPr="000D084D" w:rsidRDefault="00721257" w:rsidP="00721257">
      <w:pPr>
        <w:pStyle w:val="enumlev1"/>
        <w:rPr>
          <w:lang w:eastAsia="zh-CN"/>
        </w:rPr>
      </w:pPr>
      <w:r w:rsidRPr="000D084D">
        <w:rPr>
          <w:lang w:eastAsia="zh-CN"/>
        </w:rPr>
        <w:t>–</w:t>
      </w:r>
      <w:r w:rsidRPr="000D084D">
        <w:rPr>
          <w:lang w:eastAsia="zh-CN"/>
        </w:rPr>
        <w:tab/>
      </w:r>
      <w:r w:rsidRPr="000D084D">
        <w:rPr>
          <w:lang w:eastAsia="zh-CN"/>
        </w:rPr>
        <w:t>为在会议厅内桌边就座的每两（</w:t>
      </w:r>
      <w:r w:rsidRPr="000D084D">
        <w:rPr>
          <w:lang w:eastAsia="zh-CN"/>
        </w:rPr>
        <w:t>2</w:t>
      </w:r>
      <w:r w:rsidRPr="000D084D">
        <w:rPr>
          <w:lang w:eastAsia="zh-CN"/>
        </w:rPr>
        <w:t>）位与会者</w:t>
      </w:r>
      <w:r w:rsidRPr="000D084D">
        <w:rPr>
          <w:lang w:eastAsia="zh-CN"/>
        </w:rPr>
        <w:t>/</w:t>
      </w:r>
      <w:r w:rsidRPr="000D084D">
        <w:rPr>
          <w:lang w:eastAsia="zh-CN"/>
        </w:rPr>
        <w:t>国际电联官员配备一（</w:t>
      </w:r>
      <w:r w:rsidRPr="000D084D">
        <w:rPr>
          <w:lang w:eastAsia="zh-CN"/>
        </w:rPr>
        <w:t>1</w:t>
      </w:r>
      <w:r w:rsidRPr="000D084D">
        <w:rPr>
          <w:lang w:eastAsia="zh-CN"/>
        </w:rPr>
        <w:t>）只麦克风。</w:t>
      </w:r>
    </w:p>
    <w:p w14:paraId="015EC618" w14:textId="25366F1B" w:rsidR="00721257" w:rsidRPr="000D084D" w:rsidRDefault="00721257" w:rsidP="00721257">
      <w:pPr>
        <w:pStyle w:val="enumlev1"/>
        <w:rPr>
          <w:lang w:eastAsia="zh-CN"/>
        </w:rPr>
      </w:pPr>
      <w:r w:rsidRPr="000D084D">
        <w:rPr>
          <w:lang w:eastAsia="zh-CN"/>
        </w:rPr>
        <w:t>–</w:t>
      </w:r>
      <w:r w:rsidRPr="000D084D">
        <w:rPr>
          <w:lang w:eastAsia="zh-CN"/>
        </w:rPr>
        <w:tab/>
      </w:r>
      <w:r w:rsidRPr="000D084D">
        <w:rPr>
          <w:lang w:eastAsia="zh-CN"/>
        </w:rPr>
        <w:t>为包括在主桌就座的每位与会者配备一（</w:t>
      </w:r>
      <w:r w:rsidRPr="000D084D">
        <w:rPr>
          <w:lang w:eastAsia="zh-CN"/>
        </w:rPr>
        <w:t>1</w:t>
      </w:r>
      <w:r w:rsidRPr="000D084D">
        <w:rPr>
          <w:lang w:eastAsia="zh-CN"/>
        </w:rPr>
        <w:t>）副耳机。</w:t>
      </w:r>
    </w:p>
    <w:p w14:paraId="2BE24177" w14:textId="77777777" w:rsidR="00721257" w:rsidRPr="000D084D" w:rsidRDefault="00721257" w:rsidP="00721257">
      <w:pPr>
        <w:pStyle w:val="enumlev1"/>
        <w:rPr>
          <w:lang w:eastAsia="zh-CN"/>
        </w:rPr>
      </w:pPr>
      <w:r w:rsidRPr="000D084D">
        <w:rPr>
          <w:lang w:eastAsia="zh-CN"/>
        </w:rPr>
        <w:t>–</w:t>
      </w:r>
      <w:r w:rsidRPr="000D084D">
        <w:rPr>
          <w:lang w:eastAsia="zh-CN"/>
        </w:rPr>
        <w:tab/>
      </w:r>
      <w:r w:rsidRPr="000D084D">
        <w:rPr>
          <w:lang w:eastAsia="zh-CN"/>
        </w:rPr>
        <w:t>所有与会者</w:t>
      </w:r>
      <w:r w:rsidRPr="000D084D">
        <w:rPr>
          <w:lang w:eastAsia="zh-CN"/>
        </w:rPr>
        <w:t>/</w:t>
      </w:r>
      <w:r w:rsidRPr="000D084D">
        <w:rPr>
          <w:lang w:eastAsia="zh-CN"/>
        </w:rPr>
        <w:t>国际电联官员皆可看清的至少两（</w:t>
      </w:r>
      <w:r w:rsidRPr="000D084D">
        <w:rPr>
          <w:lang w:eastAsia="zh-CN"/>
        </w:rPr>
        <w:t>2</w:t>
      </w:r>
      <w:r w:rsidRPr="000D084D">
        <w:rPr>
          <w:lang w:eastAsia="zh-CN"/>
        </w:rPr>
        <w:t>）个大型显示屏</w:t>
      </w:r>
      <w:r w:rsidRPr="000D084D">
        <w:rPr>
          <w:rFonts w:hint="eastAsia"/>
          <w:lang w:eastAsia="zh-CN"/>
        </w:rPr>
        <w:t>（</w:t>
      </w:r>
      <w:r w:rsidRPr="000D084D">
        <w:rPr>
          <w:lang w:eastAsia="zh-CN"/>
        </w:rPr>
        <w:t>16:9</w:t>
      </w:r>
      <w:r w:rsidRPr="000D084D">
        <w:rPr>
          <w:rFonts w:hint="eastAsia"/>
          <w:lang w:eastAsia="zh-CN"/>
        </w:rPr>
        <w:t>格式）</w:t>
      </w:r>
      <w:r w:rsidRPr="000D084D">
        <w:rPr>
          <w:lang w:eastAsia="zh-CN"/>
        </w:rPr>
        <w:t>，以及可从讲台看到的一（</w:t>
      </w:r>
      <w:r w:rsidRPr="000D084D">
        <w:rPr>
          <w:lang w:eastAsia="zh-CN"/>
        </w:rPr>
        <w:t>1</w:t>
      </w:r>
      <w:r w:rsidRPr="000D084D">
        <w:rPr>
          <w:lang w:eastAsia="zh-CN"/>
        </w:rPr>
        <w:t>）个（</w:t>
      </w:r>
      <w:r w:rsidRPr="000D084D">
        <w:rPr>
          <w:lang w:eastAsia="zh-CN"/>
        </w:rPr>
        <w:t>42</w:t>
      </w:r>
      <w:r w:rsidRPr="000D084D">
        <w:rPr>
          <w:lang w:val="ru-RU" w:eastAsia="zh-CN"/>
        </w:rPr>
        <w:t>"</w:t>
      </w:r>
      <w:r w:rsidRPr="000D084D">
        <w:rPr>
          <w:lang w:eastAsia="zh-CN"/>
        </w:rPr>
        <w:t>）附加平面显示屏。</w:t>
      </w:r>
    </w:p>
    <w:p w14:paraId="21F6354B" w14:textId="1BCBDB02" w:rsidR="00721257" w:rsidRPr="000D084D" w:rsidRDefault="00721257" w:rsidP="00721257">
      <w:pPr>
        <w:pStyle w:val="enumlev1"/>
        <w:rPr>
          <w:lang w:eastAsia="zh-CN"/>
        </w:rPr>
      </w:pPr>
      <w:r w:rsidRPr="000D084D">
        <w:rPr>
          <w:lang w:eastAsia="zh-CN"/>
        </w:rPr>
        <w:t>–</w:t>
      </w:r>
      <w:r w:rsidRPr="000D084D">
        <w:rPr>
          <w:lang w:eastAsia="zh-CN"/>
        </w:rPr>
        <w:tab/>
      </w:r>
      <w:r w:rsidRPr="000D084D">
        <w:rPr>
          <w:lang w:eastAsia="zh-CN"/>
        </w:rPr>
        <w:t>讲台上与投影仪连接的一（</w:t>
      </w:r>
      <w:r w:rsidRPr="000D084D">
        <w:rPr>
          <w:lang w:eastAsia="zh-CN"/>
        </w:rPr>
        <w:t>1</w:t>
      </w:r>
      <w:r w:rsidRPr="000D084D">
        <w:rPr>
          <w:lang w:eastAsia="zh-CN"/>
        </w:rPr>
        <w:t>）台用于演讲的笔记本电脑或个人电脑（</w:t>
      </w:r>
      <w:r w:rsidRPr="000D084D">
        <w:rPr>
          <w:rFonts w:hint="eastAsia"/>
          <w:lang w:eastAsia="zh-CN"/>
        </w:rPr>
        <w:t>英文视窗操作系统，微软办公专业</w:t>
      </w:r>
      <w:r w:rsidR="00E9759B">
        <w:rPr>
          <w:rFonts w:hint="eastAsia"/>
          <w:lang w:eastAsia="zh-CN"/>
        </w:rPr>
        <w:t>套件</w:t>
      </w:r>
      <w:r w:rsidRPr="000D084D">
        <w:rPr>
          <w:rFonts w:hint="eastAsia"/>
          <w:lang w:eastAsia="zh-CN"/>
        </w:rPr>
        <w:t>，内置</w:t>
      </w:r>
      <w:r w:rsidRPr="000D084D">
        <w:rPr>
          <w:rFonts w:hint="eastAsia"/>
          <w:lang w:eastAsia="zh-CN"/>
        </w:rPr>
        <w:t>/</w:t>
      </w:r>
      <w:r w:rsidRPr="000D084D">
        <w:rPr>
          <w:rFonts w:hint="eastAsia"/>
          <w:lang w:eastAsia="zh-CN"/>
        </w:rPr>
        <w:t>外置光驱</w:t>
      </w:r>
      <w:r w:rsidRPr="000D084D">
        <w:rPr>
          <w:lang w:eastAsia="zh-CN"/>
        </w:rPr>
        <w:t>和</w:t>
      </w:r>
      <w:r w:rsidRPr="000D084D">
        <w:rPr>
          <w:lang w:eastAsia="zh-CN"/>
        </w:rPr>
        <w:t>USB</w:t>
      </w:r>
      <w:r w:rsidRPr="000D084D">
        <w:rPr>
          <w:lang w:eastAsia="zh-CN"/>
        </w:rPr>
        <w:t>端口）。</w:t>
      </w:r>
    </w:p>
    <w:p w14:paraId="7D675306" w14:textId="77777777" w:rsidR="00721257" w:rsidRPr="000D084D" w:rsidRDefault="00721257" w:rsidP="00721257">
      <w:pPr>
        <w:pStyle w:val="enumlev1"/>
        <w:rPr>
          <w:lang w:eastAsia="zh-CN"/>
        </w:rPr>
      </w:pPr>
      <w:r w:rsidRPr="000D084D">
        <w:rPr>
          <w:lang w:eastAsia="zh-CN"/>
        </w:rPr>
        <w:t>–</w:t>
      </w:r>
      <w:r w:rsidRPr="000D084D">
        <w:rPr>
          <w:lang w:eastAsia="zh-CN"/>
        </w:rPr>
        <w:tab/>
      </w:r>
      <w:r w:rsidRPr="000D084D">
        <w:rPr>
          <w:lang w:eastAsia="zh-CN"/>
        </w:rPr>
        <w:t>能够向显示屏投射清晰图像的两（</w:t>
      </w:r>
      <w:r w:rsidRPr="000D084D">
        <w:rPr>
          <w:lang w:eastAsia="zh-CN"/>
        </w:rPr>
        <w:t>2</w:t>
      </w:r>
      <w:r w:rsidRPr="000D084D">
        <w:rPr>
          <w:lang w:eastAsia="zh-CN"/>
        </w:rPr>
        <w:t>）台投影仪（</w:t>
      </w:r>
      <w:r w:rsidRPr="000D084D">
        <w:rPr>
          <w:lang w:eastAsia="zh-CN"/>
        </w:rPr>
        <w:t>HDMI</w:t>
      </w:r>
      <w:r w:rsidRPr="000D084D">
        <w:rPr>
          <w:rFonts w:hint="eastAsia"/>
          <w:lang w:eastAsia="zh-CN"/>
        </w:rPr>
        <w:t>、</w:t>
      </w:r>
      <w:r w:rsidRPr="000D084D">
        <w:rPr>
          <w:lang w:eastAsia="zh-CN"/>
        </w:rPr>
        <w:t>XVGA</w:t>
      </w:r>
      <w:r w:rsidRPr="000D084D">
        <w:rPr>
          <w:rFonts w:hint="eastAsia"/>
          <w:lang w:eastAsia="zh-CN"/>
        </w:rPr>
        <w:t>、</w:t>
      </w:r>
      <w:r w:rsidRPr="000D084D">
        <w:rPr>
          <w:lang w:eastAsia="zh-CN"/>
        </w:rPr>
        <w:t>BNC</w:t>
      </w:r>
      <w:r w:rsidRPr="000D084D">
        <w:rPr>
          <w:lang w:eastAsia="zh-CN"/>
        </w:rPr>
        <w:t>），通过分视频电缆直接有线连接投影用电脑。</w:t>
      </w:r>
    </w:p>
    <w:p w14:paraId="098A4E3A" w14:textId="0FAF72E9" w:rsidR="00EA0EE1" w:rsidRDefault="00EA0EE1" w:rsidP="00721257">
      <w:pPr>
        <w:pStyle w:val="enumlev1"/>
        <w:rPr>
          <w:lang w:eastAsia="zh-CN"/>
        </w:rPr>
      </w:pPr>
      <w:r w:rsidRPr="000D084D">
        <w:rPr>
          <w:lang w:eastAsia="zh-CN"/>
        </w:rPr>
        <w:t>–</w:t>
      </w:r>
      <w:r w:rsidRPr="000D084D">
        <w:rPr>
          <w:lang w:eastAsia="zh-CN"/>
        </w:rPr>
        <w:tab/>
      </w:r>
      <w:r w:rsidR="00A33677">
        <w:rPr>
          <w:rFonts w:hint="eastAsia"/>
          <w:lang w:eastAsia="zh-CN"/>
        </w:rPr>
        <w:t>单</w:t>
      </w:r>
      <w:r w:rsidR="00362783" w:rsidRPr="000D084D">
        <w:rPr>
          <w:rFonts w:hint="eastAsia"/>
          <w:lang w:eastAsia="zh-CN"/>
        </w:rPr>
        <w:t>语言交互式远程参与服务基础设施（详见</w:t>
      </w:r>
      <w:r w:rsidR="00362783" w:rsidRPr="002B281F">
        <w:rPr>
          <w:rFonts w:hint="eastAsia"/>
          <w:u w:val="single"/>
          <w:lang w:eastAsia="zh-CN"/>
        </w:rPr>
        <w:t>附件</w:t>
      </w:r>
      <w:r w:rsidR="00362783" w:rsidRPr="002B281F">
        <w:rPr>
          <w:rFonts w:hint="eastAsia"/>
          <w:u w:val="single"/>
          <w:lang w:eastAsia="zh-CN"/>
        </w:rPr>
        <w:t>3</w:t>
      </w:r>
      <w:r w:rsidR="00362783" w:rsidRPr="000D084D">
        <w:rPr>
          <w:rFonts w:hint="eastAsia"/>
          <w:lang w:eastAsia="zh-CN"/>
        </w:rPr>
        <w:t>）。</w:t>
      </w:r>
    </w:p>
    <w:p w14:paraId="19E7C7F6" w14:textId="77777777" w:rsidR="00721257" w:rsidRPr="000D084D" w:rsidRDefault="00721257" w:rsidP="00721257">
      <w:pPr>
        <w:pStyle w:val="enumlev1"/>
        <w:rPr>
          <w:b/>
          <w:bCs/>
          <w:lang w:eastAsia="zh-CN"/>
        </w:rPr>
      </w:pPr>
      <w:r w:rsidRPr="000D084D">
        <w:rPr>
          <w:b/>
          <w:bCs/>
          <w:lang w:eastAsia="zh-CN"/>
        </w:rPr>
        <w:t>d)</w:t>
      </w:r>
      <w:r w:rsidRPr="000D084D">
        <w:rPr>
          <w:b/>
          <w:bCs/>
          <w:lang w:eastAsia="zh-CN"/>
        </w:rPr>
        <w:tab/>
        <w:t>IT</w:t>
      </w:r>
      <w:r w:rsidRPr="000D084D">
        <w:rPr>
          <w:b/>
          <w:bCs/>
          <w:lang w:eastAsia="zh-CN"/>
        </w:rPr>
        <w:t>要求</w:t>
      </w:r>
    </w:p>
    <w:p w14:paraId="6BEEE761" w14:textId="77777777" w:rsidR="00721257" w:rsidRPr="000D084D" w:rsidRDefault="00721257" w:rsidP="00721257">
      <w:pPr>
        <w:pStyle w:val="enumlev1"/>
        <w:rPr>
          <w:lang w:eastAsia="zh-CN"/>
        </w:rPr>
      </w:pPr>
      <w:r w:rsidRPr="000D084D">
        <w:rPr>
          <w:lang w:eastAsia="zh-CN"/>
        </w:rPr>
        <w:t>–</w:t>
      </w:r>
      <w:r w:rsidRPr="000D084D">
        <w:rPr>
          <w:lang w:eastAsia="zh-CN"/>
        </w:rPr>
        <w:tab/>
      </w:r>
      <w:r w:rsidRPr="000D084D">
        <w:rPr>
          <w:lang w:eastAsia="zh-CN"/>
        </w:rPr>
        <w:t>根据</w:t>
      </w:r>
      <w:r w:rsidRPr="000D084D">
        <w:rPr>
          <w:u w:val="single"/>
          <w:lang w:eastAsia="zh-CN"/>
        </w:rPr>
        <w:t>附件</w:t>
      </w:r>
      <w:r w:rsidRPr="000D084D">
        <w:rPr>
          <w:u w:val="single"/>
          <w:lang w:eastAsia="zh-CN"/>
        </w:rPr>
        <w:t>3</w:t>
      </w:r>
      <w:r w:rsidRPr="000D084D">
        <w:rPr>
          <w:lang w:eastAsia="zh-CN"/>
        </w:rPr>
        <w:t>规定的性能要求向所有与会者和国际电联职员提供的具有互联网接入的无线局域网。</w:t>
      </w:r>
    </w:p>
    <w:p w14:paraId="472F6B39" w14:textId="77777777" w:rsidR="00721257" w:rsidRPr="000D084D" w:rsidRDefault="00721257" w:rsidP="00721257">
      <w:pPr>
        <w:pStyle w:val="enumlev1"/>
        <w:rPr>
          <w:lang w:eastAsia="zh-CN"/>
        </w:rPr>
      </w:pPr>
      <w:r w:rsidRPr="000D084D">
        <w:rPr>
          <w:lang w:eastAsia="zh-CN"/>
        </w:rPr>
        <w:t>–</w:t>
      </w:r>
      <w:r w:rsidRPr="000D084D">
        <w:rPr>
          <w:lang w:eastAsia="zh-CN"/>
        </w:rPr>
        <w:tab/>
      </w:r>
      <w:r w:rsidRPr="000D084D">
        <w:rPr>
          <w:lang w:eastAsia="zh-CN"/>
        </w:rPr>
        <w:t>有线高速以太局域网（见</w:t>
      </w:r>
      <w:r w:rsidRPr="000D084D">
        <w:rPr>
          <w:u w:val="single"/>
          <w:lang w:eastAsia="zh-CN"/>
        </w:rPr>
        <w:t>附件</w:t>
      </w:r>
      <w:r w:rsidRPr="000D084D">
        <w:rPr>
          <w:u w:val="single"/>
          <w:lang w:eastAsia="zh-CN"/>
        </w:rPr>
        <w:t>3</w:t>
      </w:r>
      <w:r w:rsidRPr="000D084D">
        <w:rPr>
          <w:lang w:eastAsia="zh-CN"/>
        </w:rPr>
        <w:t>包括的选项和性能要求）。</w:t>
      </w:r>
    </w:p>
    <w:p w14:paraId="013154A2" w14:textId="44504061" w:rsidR="00721257" w:rsidRPr="000D084D" w:rsidRDefault="00721257" w:rsidP="00721257">
      <w:pPr>
        <w:pStyle w:val="enumlev1"/>
        <w:rPr>
          <w:lang w:eastAsia="zh-CN"/>
        </w:rPr>
      </w:pPr>
      <w:r w:rsidRPr="000D084D">
        <w:rPr>
          <w:lang w:eastAsia="zh-CN"/>
        </w:rPr>
        <w:t>–</w:t>
      </w:r>
      <w:r w:rsidRPr="000D084D">
        <w:rPr>
          <w:lang w:eastAsia="zh-CN"/>
        </w:rPr>
        <w:tab/>
      </w:r>
      <w:r w:rsidRPr="000D084D">
        <w:rPr>
          <w:lang w:eastAsia="zh-CN"/>
        </w:rPr>
        <w:t>为包括主桌</w:t>
      </w:r>
      <w:r w:rsidR="00D65FBB" w:rsidRPr="000D084D">
        <w:rPr>
          <w:lang w:eastAsia="zh-CN"/>
        </w:rPr>
        <w:t>的</w:t>
      </w:r>
      <w:r w:rsidRPr="000D084D">
        <w:rPr>
          <w:lang w:eastAsia="zh-CN"/>
        </w:rPr>
        <w:t>（每一（</w:t>
      </w:r>
      <w:r w:rsidRPr="000D084D">
        <w:rPr>
          <w:lang w:eastAsia="zh-CN"/>
        </w:rPr>
        <w:t>1</w:t>
      </w:r>
      <w:r w:rsidRPr="000D084D">
        <w:rPr>
          <w:lang w:eastAsia="zh-CN"/>
        </w:rPr>
        <w:t>）个座席）配备一（</w:t>
      </w:r>
      <w:r w:rsidRPr="000D084D">
        <w:rPr>
          <w:lang w:eastAsia="zh-CN"/>
        </w:rPr>
        <w:t>1</w:t>
      </w:r>
      <w:r w:rsidRPr="000D084D">
        <w:rPr>
          <w:lang w:eastAsia="zh-CN"/>
        </w:rPr>
        <w:t>）个</w:t>
      </w:r>
      <w:r w:rsidR="00B073C2">
        <w:rPr>
          <w:lang w:eastAsia="zh-CN"/>
        </w:rPr>
        <w:t>笔记本电脑</w:t>
      </w:r>
      <w:r w:rsidRPr="000D084D">
        <w:rPr>
          <w:lang w:eastAsia="zh-CN"/>
        </w:rPr>
        <w:t>电源插口。</w:t>
      </w:r>
    </w:p>
    <w:p w14:paraId="5C88860B" w14:textId="77777777" w:rsidR="00721257" w:rsidRPr="000D084D" w:rsidRDefault="00721257" w:rsidP="00721257">
      <w:pPr>
        <w:rPr>
          <w:rFonts w:eastAsia="STKaiti" w:cstheme="minorHAnsi"/>
          <w:bCs/>
          <w:lang w:eastAsia="zh-CN"/>
        </w:rPr>
      </w:pPr>
      <w:r w:rsidRPr="000D084D">
        <w:rPr>
          <w:rFonts w:eastAsia="STKaiti" w:cstheme="minorHAnsi"/>
          <w:b/>
          <w:lang w:eastAsia="zh-CN"/>
        </w:rPr>
        <w:t>1.4</w:t>
      </w:r>
      <w:r w:rsidRPr="000D084D">
        <w:rPr>
          <w:rFonts w:eastAsia="STKaiti" w:cstheme="minorHAnsi"/>
          <w:bCs/>
          <w:lang w:eastAsia="zh-CN"/>
        </w:rPr>
        <w:tab/>
      </w:r>
      <w:r w:rsidRPr="000D084D">
        <w:rPr>
          <w:rFonts w:eastAsia="STKaiti" w:cstheme="minorHAnsi"/>
          <w:bCs/>
          <w:lang w:eastAsia="zh-CN"/>
        </w:rPr>
        <w:t>三（</w:t>
      </w:r>
      <w:r w:rsidRPr="000D084D">
        <w:rPr>
          <w:rFonts w:eastAsia="STKaiti" w:cstheme="minorHAnsi"/>
          <w:bCs/>
          <w:lang w:eastAsia="zh-CN"/>
        </w:rPr>
        <w:t>3</w:t>
      </w:r>
      <w:r w:rsidRPr="000D084D">
        <w:rPr>
          <w:rFonts w:eastAsia="STKaiti" w:cstheme="minorHAnsi"/>
          <w:bCs/>
          <w:lang w:eastAsia="zh-CN"/>
        </w:rPr>
        <w:t>）间各能容纳约五十（</w:t>
      </w:r>
      <w:r w:rsidRPr="000D084D">
        <w:rPr>
          <w:rFonts w:eastAsia="STKaiti" w:cstheme="minorHAnsi"/>
          <w:bCs/>
          <w:lang w:eastAsia="zh-CN"/>
        </w:rPr>
        <w:t>50</w:t>
      </w:r>
      <w:r w:rsidRPr="000D084D">
        <w:rPr>
          <w:rFonts w:eastAsia="STKaiti" w:cstheme="minorHAnsi"/>
          <w:bCs/>
          <w:lang w:eastAsia="zh-CN"/>
        </w:rPr>
        <w:t>）人的会议厅，配备有：</w:t>
      </w:r>
    </w:p>
    <w:p w14:paraId="7C8B40DD" w14:textId="77777777" w:rsidR="00721257" w:rsidRPr="000D084D" w:rsidRDefault="00721257" w:rsidP="00721257">
      <w:pPr>
        <w:pStyle w:val="enumlev1"/>
        <w:rPr>
          <w:b/>
          <w:bCs/>
          <w:lang w:eastAsia="zh-CN"/>
        </w:rPr>
      </w:pPr>
      <w:r w:rsidRPr="000D084D">
        <w:rPr>
          <w:b/>
          <w:bCs/>
          <w:lang w:eastAsia="zh-CN"/>
        </w:rPr>
        <w:t>a)</w:t>
      </w:r>
      <w:r w:rsidRPr="000D084D">
        <w:rPr>
          <w:b/>
          <w:bCs/>
          <w:lang w:eastAsia="zh-CN"/>
        </w:rPr>
        <w:tab/>
      </w:r>
      <w:r w:rsidRPr="000D084D">
        <w:rPr>
          <w:b/>
          <w:bCs/>
          <w:lang w:eastAsia="zh-CN"/>
        </w:rPr>
        <w:t>主桌</w:t>
      </w:r>
    </w:p>
    <w:p w14:paraId="05446708" w14:textId="77777777" w:rsidR="00721257" w:rsidRPr="000D084D" w:rsidRDefault="00721257" w:rsidP="00721257">
      <w:pPr>
        <w:pStyle w:val="enumlev1"/>
        <w:rPr>
          <w:lang w:eastAsia="zh-CN"/>
        </w:rPr>
      </w:pPr>
      <w:r w:rsidRPr="000D084D">
        <w:rPr>
          <w:lang w:eastAsia="zh-CN"/>
        </w:rPr>
        <w:t>–</w:t>
      </w:r>
      <w:r w:rsidRPr="000D084D">
        <w:rPr>
          <w:lang w:eastAsia="zh-CN"/>
        </w:rPr>
        <w:tab/>
      </w:r>
      <w:r w:rsidRPr="000D084D">
        <w:rPr>
          <w:lang w:eastAsia="zh-CN"/>
        </w:rPr>
        <w:t>配加高讲台和四（</w:t>
      </w:r>
      <w:r w:rsidRPr="000D084D">
        <w:rPr>
          <w:lang w:eastAsia="zh-CN"/>
        </w:rPr>
        <w:t>4</w:t>
      </w:r>
      <w:r w:rsidRPr="000D084D">
        <w:rPr>
          <w:lang w:eastAsia="zh-CN"/>
        </w:rPr>
        <w:t>）个座位的主桌（课桌式）。</w:t>
      </w:r>
    </w:p>
    <w:p w14:paraId="2C31646A" w14:textId="77777777" w:rsidR="00721257" w:rsidRPr="00FE0CB5" w:rsidRDefault="00721257" w:rsidP="00FE0CB5">
      <w:pPr>
        <w:pStyle w:val="enumlev1"/>
        <w:rPr>
          <w:b/>
          <w:bCs/>
          <w:lang w:eastAsia="zh-CN"/>
        </w:rPr>
      </w:pPr>
      <w:r w:rsidRPr="000D084D">
        <w:rPr>
          <w:b/>
          <w:bCs/>
          <w:lang w:eastAsia="zh-CN"/>
        </w:rPr>
        <w:t>b)</w:t>
      </w:r>
      <w:r w:rsidRPr="000D084D">
        <w:rPr>
          <w:b/>
          <w:bCs/>
          <w:lang w:eastAsia="zh-CN"/>
        </w:rPr>
        <w:tab/>
      </w:r>
      <w:r w:rsidRPr="000D084D">
        <w:rPr>
          <w:b/>
          <w:bCs/>
          <w:lang w:eastAsia="zh-CN"/>
        </w:rPr>
        <w:t>会议厅配置</w:t>
      </w:r>
    </w:p>
    <w:p w14:paraId="7DE60D6C" w14:textId="77777777" w:rsidR="00721257" w:rsidRPr="000D084D" w:rsidRDefault="00721257" w:rsidP="00721257">
      <w:pPr>
        <w:pStyle w:val="enumlev1"/>
        <w:rPr>
          <w:lang w:eastAsia="zh-CN"/>
        </w:rPr>
      </w:pPr>
      <w:r w:rsidRPr="000D084D">
        <w:rPr>
          <w:lang w:eastAsia="zh-CN"/>
        </w:rPr>
        <w:t>–</w:t>
      </w:r>
      <w:r w:rsidRPr="000D084D">
        <w:rPr>
          <w:lang w:eastAsia="zh-CN"/>
        </w:rPr>
        <w:tab/>
      </w:r>
      <w:r w:rsidRPr="000D084D">
        <w:rPr>
          <w:lang w:eastAsia="zh-CN"/>
        </w:rPr>
        <w:t>为与会者和国际电联官员</w:t>
      </w:r>
      <w:r w:rsidRPr="000D084D">
        <w:rPr>
          <w:rFonts w:hint="eastAsia"/>
          <w:lang w:eastAsia="zh-CN"/>
        </w:rPr>
        <w:t>提供</w:t>
      </w:r>
      <w:r w:rsidRPr="000D084D">
        <w:rPr>
          <w:lang w:eastAsia="zh-CN"/>
        </w:rPr>
        <w:t>的座位，</w:t>
      </w:r>
      <w:r w:rsidRPr="000D084D">
        <w:rPr>
          <w:rFonts w:hint="eastAsia"/>
          <w:lang w:eastAsia="zh-CN"/>
        </w:rPr>
        <w:t>是</w:t>
      </w:r>
      <w:r w:rsidRPr="000D084D">
        <w:rPr>
          <w:lang w:eastAsia="zh-CN"/>
        </w:rPr>
        <w:t>按教室形式</w:t>
      </w:r>
      <w:r w:rsidRPr="000D084D">
        <w:rPr>
          <w:rFonts w:hint="eastAsia"/>
          <w:lang w:eastAsia="zh-CN"/>
        </w:rPr>
        <w:t>安排</w:t>
      </w:r>
      <w:r w:rsidRPr="000D084D">
        <w:rPr>
          <w:lang w:eastAsia="zh-CN"/>
        </w:rPr>
        <w:t>的一（</w:t>
      </w:r>
      <w:r w:rsidRPr="000D084D">
        <w:rPr>
          <w:lang w:eastAsia="zh-CN"/>
        </w:rPr>
        <w:t>1</w:t>
      </w:r>
      <w:r w:rsidRPr="000D084D">
        <w:rPr>
          <w:lang w:eastAsia="zh-CN"/>
        </w:rPr>
        <w:t>）排桌子和一（</w:t>
      </w:r>
      <w:r w:rsidRPr="000D084D">
        <w:rPr>
          <w:lang w:eastAsia="zh-CN"/>
        </w:rPr>
        <w:t>1</w:t>
      </w:r>
      <w:r w:rsidRPr="000D084D">
        <w:rPr>
          <w:lang w:eastAsia="zh-CN"/>
        </w:rPr>
        <w:t>）排座椅（课桌式）。</w:t>
      </w:r>
    </w:p>
    <w:p w14:paraId="7D9DDD0B" w14:textId="77777777" w:rsidR="00721257" w:rsidRPr="000D084D" w:rsidRDefault="00721257" w:rsidP="00721257">
      <w:pPr>
        <w:pStyle w:val="enumlev1"/>
        <w:rPr>
          <w:b/>
          <w:bCs/>
          <w:lang w:eastAsia="zh-CN"/>
        </w:rPr>
      </w:pPr>
      <w:r w:rsidRPr="000D084D">
        <w:rPr>
          <w:b/>
          <w:bCs/>
          <w:lang w:eastAsia="zh-CN"/>
        </w:rPr>
        <w:t>c)</w:t>
      </w:r>
      <w:r w:rsidRPr="000D084D">
        <w:rPr>
          <w:b/>
          <w:bCs/>
          <w:lang w:eastAsia="zh-CN"/>
        </w:rPr>
        <w:tab/>
      </w:r>
      <w:r w:rsidRPr="000D084D">
        <w:rPr>
          <w:b/>
          <w:bCs/>
          <w:lang w:eastAsia="zh-CN"/>
        </w:rPr>
        <w:t>技术和音视频要求</w:t>
      </w:r>
    </w:p>
    <w:p w14:paraId="2C35F618" w14:textId="77777777" w:rsidR="00721257" w:rsidRPr="000D084D" w:rsidRDefault="00721257" w:rsidP="00721257">
      <w:pPr>
        <w:pStyle w:val="enumlev1"/>
        <w:rPr>
          <w:lang w:eastAsia="zh-CN"/>
        </w:rPr>
      </w:pPr>
      <w:r w:rsidRPr="000D084D">
        <w:rPr>
          <w:lang w:eastAsia="zh-CN"/>
        </w:rPr>
        <w:t>–</w:t>
      </w:r>
      <w:r w:rsidRPr="000D084D">
        <w:rPr>
          <w:lang w:eastAsia="zh-CN"/>
        </w:rPr>
        <w:tab/>
      </w:r>
      <w:r w:rsidRPr="000D084D">
        <w:rPr>
          <w:lang w:eastAsia="zh-CN"/>
        </w:rPr>
        <w:t>为在主桌就座的每个人配备一（</w:t>
      </w:r>
      <w:r w:rsidRPr="000D084D">
        <w:rPr>
          <w:lang w:eastAsia="zh-CN"/>
        </w:rPr>
        <w:t>1</w:t>
      </w:r>
      <w:r w:rsidRPr="000D084D">
        <w:rPr>
          <w:lang w:eastAsia="zh-CN"/>
        </w:rPr>
        <w:t>）只麦克风。</w:t>
      </w:r>
    </w:p>
    <w:p w14:paraId="2D2EBD61" w14:textId="77777777" w:rsidR="00721257" w:rsidRPr="000D084D" w:rsidRDefault="00721257" w:rsidP="00721257">
      <w:pPr>
        <w:pStyle w:val="enumlev1"/>
        <w:rPr>
          <w:lang w:eastAsia="zh-CN"/>
        </w:rPr>
      </w:pPr>
      <w:r w:rsidRPr="000D084D">
        <w:rPr>
          <w:lang w:eastAsia="zh-CN"/>
        </w:rPr>
        <w:t>–</w:t>
      </w:r>
      <w:r w:rsidRPr="000D084D">
        <w:rPr>
          <w:lang w:eastAsia="zh-CN"/>
        </w:rPr>
        <w:tab/>
      </w:r>
      <w:r w:rsidRPr="000D084D">
        <w:rPr>
          <w:lang w:eastAsia="zh-CN"/>
        </w:rPr>
        <w:t>为在会议厅内桌边就座的每两（</w:t>
      </w:r>
      <w:r w:rsidRPr="000D084D">
        <w:rPr>
          <w:lang w:eastAsia="zh-CN"/>
        </w:rPr>
        <w:t>2</w:t>
      </w:r>
      <w:r w:rsidRPr="000D084D">
        <w:rPr>
          <w:lang w:eastAsia="zh-CN"/>
        </w:rPr>
        <w:t>）位与会者</w:t>
      </w:r>
      <w:r w:rsidRPr="000D084D">
        <w:rPr>
          <w:lang w:eastAsia="zh-CN"/>
        </w:rPr>
        <w:t>/</w:t>
      </w:r>
      <w:r w:rsidRPr="000D084D">
        <w:rPr>
          <w:lang w:eastAsia="zh-CN"/>
        </w:rPr>
        <w:t>国际电联官员配备一（</w:t>
      </w:r>
      <w:r w:rsidRPr="000D084D">
        <w:rPr>
          <w:lang w:eastAsia="zh-CN"/>
        </w:rPr>
        <w:t>1</w:t>
      </w:r>
      <w:r w:rsidRPr="000D084D">
        <w:rPr>
          <w:lang w:eastAsia="zh-CN"/>
        </w:rPr>
        <w:t>）只麦克风。</w:t>
      </w:r>
    </w:p>
    <w:p w14:paraId="7523F0BA" w14:textId="77777777" w:rsidR="00721257" w:rsidRPr="000D084D" w:rsidRDefault="00721257" w:rsidP="00721257">
      <w:pPr>
        <w:pStyle w:val="enumlev1"/>
        <w:rPr>
          <w:lang w:eastAsia="zh-CN"/>
        </w:rPr>
      </w:pPr>
      <w:r w:rsidRPr="000D084D">
        <w:rPr>
          <w:lang w:eastAsia="zh-CN"/>
        </w:rPr>
        <w:t>–</w:t>
      </w:r>
      <w:r w:rsidRPr="000D084D">
        <w:rPr>
          <w:lang w:eastAsia="zh-CN"/>
        </w:rPr>
        <w:tab/>
      </w:r>
      <w:r w:rsidRPr="000D084D">
        <w:rPr>
          <w:lang w:eastAsia="zh-CN"/>
        </w:rPr>
        <w:t>为包括在主桌就座的每位与会者</w:t>
      </w:r>
      <w:r w:rsidRPr="000D084D">
        <w:rPr>
          <w:lang w:eastAsia="zh-CN"/>
        </w:rPr>
        <w:t>/</w:t>
      </w:r>
      <w:r w:rsidRPr="000D084D">
        <w:rPr>
          <w:lang w:eastAsia="zh-CN"/>
        </w:rPr>
        <w:t>国际电联官员配备一（</w:t>
      </w:r>
      <w:r w:rsidRPr="000D084D">
        <w:rPr>
          <w:lang w:eastAsia="zh-CN"/>
        </w:rPr>
        <w:t>1</w:t>
      </w:r>
      <w:r w:rsidRPr="000D084D">
        <w:rPr>
          <w:lang w:eastAsia="zh-CN"/>
        </w:rPr>
        <w:t>）副耳机。</w:t>
      </w:r>
    </w:p>
    <w:p w14:paraId="7ED6FC23" w14:textId="77777777" w:rsidR="00721257" w:rsidRPr="000D084D" w:rsidRDefault="00721257" w:rsidP="00721257">
      <w:pPr>
        <w:pStyle w:val="enumlev1"/>
        <w:rPr>
          <w:lang w:eastAsia="zh-CN"/>
        </w:rPr>
      </w:pPr>
      <w:r w:rsidRPr="000D084D">
        <w:rPr>
          <w:lang w:eastAsia="zh-CN"/>
        </w:rPr>
        <w:t>–</w:t>
      </w:r>
      <w:r w:rsidRPr="000D084D">
        <w:rPr>
          <w:lang w:eastAsia="zh-CN"/>
        </w:rPr>
        <w:tab/>
      </w:r>
      <w:r w:rsidRPr="000D084D">
        <w:rPr>
          <w:lang w:eastAsia="zh-CN"/>
        </w:rPr>
        <w:t>所有与会者</w:t>
      </w:r>
      <w:r w:rsidRPr="000D084D">
        <w:rPr>
          <w:lang w:eastAsia="zh-CN"/>
        </w:rPr>
        <w:t>/</w:t>
      </w:r>
      <w:r w:rsidRPr="000D084D">
        <w:rPr>
          <w:lang w:eastAsia="zh-CN"/>
        </w:rPr>
        <w:t>国际电联官员皆可看清的一（</w:t>
      </w:r>
      <w:r w:rsidRPr="000D084D">
        <w:rPr>
          <w:lang w:eastAsia="zh-CN"/>
        </w:rPr>
        <w:t>1</w:t>
      </w:r>
      <w:r w:rsidRPr="000D084D">
        <w:rPr>
          <w:lang w:eastAsia="zh-CN"/>
        </w:rPr>
        <w:t>）个大型显示屏</w:t>
      </w:r>
      <w:r w:rsidRPr="000D084D">
        <w:rPr>
          <w:rFonts w:hint="eastAsia"/>
          <w:lang w:eastAsia="zh-CN"/>
        </w:rPr>
        <w:t>（</w:t>
      </w:r>
      <w:r w:rsidRPr="000D084D">
        <w:rPr>
          <w:lang w:eastAsia="zh-CN"/>
        </w:rPr>
        <w:t>16:9</w:t>
      </w:r>
      <w:r w:rsidRPr="000D084D">
        <w:rPr>
          <w:rFonts w:hint="eastAsia"/>
          <w:lang w:eastAsia="zh-CN"/>
        </w:rPr>
        <w:t>格式）</w:t>
      </w:r>
      <w:r w:rsidRPr="000D084D">
        <w:rPr>
          <w:lang w:eastAsia="zh-CN"/>
        </w:rPr>
        <w:t>。</w:t>
      </w:r>
    </w:p>
    <w:p w14:paraId="1893D290" w14:textId="152CB3D5" w:rsidR="00721257" w:rsidRPr="000D084D" w:rsidRDefault="00721257" w:rsidP="00721257">
      <w:pPr>
        <w:pStyle w:val="enumlev1"/>
        <w:rPr>
          <w:lang w:eastAsia="zh-CN"/>
        </w:rPr>
      </w:pPr>
      <w:r w:rsidRPr="000D084D">
        <w:rPr>
          <w:lang w:eastAsia="zh-CN"/>
        </w:rPr>
        <w:t>–</w:t>
      </w:r>
      <w:r w:rsidRPr="000D084D">
        <w:rPr>
          <w:lang w:eastAsia="zh-CN"/>
        </w:rPr>
        <w:tab/>
      </w:r>
      <w:r w:rsidRPr="000D084D">
        <w:rPr>
          <w:lang w:eastAsia="zh-CN"/>
        </w:rPr>
        <w:t>讲台上最好配备美式键盘的与演讲用投影仪连接的一（</w:t>
      </w:r>
      <w:r w:rsidRPr="000D084D">
        <w:rPr>
          <w:lang w:eastAsia="zh-CN"/>
        </w:rPr>
        <w:t>1</w:t>
      </w:r>
      <w:r w:rsidRPr="000D084D">
        <w:rPr>
          <w:lang w:eastAsia="zh-CN"/>
        </w:rPr>
        <w:t>）台笔记本电脑或个人电脑（</w:t>
      </w:r>
      <w:r w:rsidRPr="000D084D">
        <w:rPr>
          <w:rFonts w:hint="eastAsia"/>
          <w:lang w:eastAsia="zh-CN"/>
        </w:rPr>
        <w:t>英文视窗操作系统，微软办公专业</w:t>
      </w:r>
      <w:r w:rsidR="00E9759B">
        <w:rPr>
          <w:rFonts w:hint="eastAsia"/>
          <w:lang w:eastAsia="zh-CN"/>
        </w:rPr>
        <w:t>套件</w:t>
      </w:r>
      <w:r w:rsidRPr="000D084D">
        <w:rPr>
          <w:rFonts w:hint="eastAsia"/>
          <w:lang w:eastAsia="zh-CN"/>
        </w:rPr>
        <w:t>，内置</w:t>
      </w:r>
      <w:r w:rsidRPr="000D084D">
        <w:rPr>
          <w:rFonts w:hint="eastAsia"/>
          <w:lang w:eastAsia="zh-CN"/>
        </w:rPr>
        <w:t>/</w:t>
      </w:r>
      <w:r w:rsidRPr="000D084D">
        <w:rPr>
          <w:rFonts w:hint="eastAsia"/>
          <w:lang w:eastAsia="zh-CN"/>
        </w:rPr>
        <w:t>外置光驱</w:t>
      </w:r>
      <w:r w:rsidRPr="000D084D">
        <w:rPr>
          <w:lang w:eastAsia="zh-CN"/>
        </w:rPr>
        <w:t>和</w:t>
      </w:r>
      <w:r w:rsidRPr="000D084D">
        <w:rPr>
          <w:lang w:eastAsia="zh-CN"/>
        </w:rPr>
        <w:t>USB</w:t>
      </w:r>
      <w:r w:rsidRPr="000D084D">
        <w:rPr>
          <w:lang w:eastAsia="zh-CN"/>
        </w:rPr>
        <w:t>端口）。</w:t>
      </w:r>
    </w:p>
    <w:p w14:paraId="7A019DEC" w14:textId="77777777" w:rsidR="00721257" w:rsidRPr="000D084D" w:rsidRDefault="00721257" w:rsidP="00721257">
      <w:pPr>
        <w:pStyle w:val="enumlev1"/>
        <w:rPr>
          <w:lang w:eastAsia="zh-CN"/>
        </w:rPr>
      </w:pPr>
      <w:r w:rsidRPr="000D084D">
        <w:rPr>
          <w:lang w:eastAsia="zh-CN"/>
        </w:rPr>
        <w:t>–</w:t>
      </w:r>
      <w:r w:rsidRPr="000D084D">
        <w:rPr>
          <w:lang w:eastAsia="zh-CN"/>
        </w:rPr>
        <w:tab/>
      </w:r>
      <w:r w:rsidRPr="000D084D">
        <w:rPr>
          <w:lang w:eastAsia="zh-CN"/>
        </w:rPr>
        <w:t>能够向显示屏投射清晰图像的一（</w:t>
      </w:r>
      <w:r w:rsidRPr="000D084D">
        <w:rPr>
          <w:lang w:eastAsia="zh-CN"/>
        </w:rPr>
        <w:t>1</w:t>
      </w:r>
      <w:r w:rsidRPr="000D084D">
        <w:rPr>
          <w:lang w:eastAsia="zh-CN"/>
        </w:rPr>
        <w:t>）台投影仪（</w:t>
      </w:r>
      <w:r w:rsidRPr="000D084D">
        <w:rPr>
          <w:lang w:eastAsia="zh-CN"/>
        </w:rPr>
        <w:t>HDMI</w:t>
      </w:r>
      <w:r w:rsidRPr="000D084D">
        <w:rPr>
          <w:rFonts w:hint="eastAsia"/>
          <w:lang w:eastAsia="zh-CN"/>
        </w:rPr>
        <w:t>、</w:t>
      </w:r>
      <w:r w:rsidRPr="000D084D">
        <w:rPr>
          <w:lang w:eastAsia="zh-CN"/>
        </w:rPr>
        <w:t>XVGA</w:t>
      </w:r>
      <w:r w:rsidRPr="000D084D">
        <w:rPr>
          <w:rFonts w:hint="eastAsia"/>
          <w:lang w:eastAsia="zh-CN"/>
        </w:rPr>
        <w:t>、</w:t>
      </w:r>
      <w:r w:rsidRPr="000D084D">
        <w:rPr>
          <w:lang w:eastAsia="zh-CN"/>
        </w:rPr>
        <w:t>BNC</w:t>
      </w:r>
      <w:r w:rsidRPr="000D084D">
        <w:rPr>
          <w:lang w:eastAsia="zh-CN"/>
        </w:rPr>
        <w:t>），直接连接投影用电脑。</w:t>
      </w:r>
    </w:p>
    <w:p w14:paraId="49F728C3" w14:textId="273D9543" w:rsidR="00362783" w:rsidRDefault="00362783" w:rsidP="00721257">
      <w:pPr>
        <w:pStyle w:val="enumlev1"/>
        <w:rPr>
          <w:lang w:eastAsia="zh-CN"/>
        </w:rPr>
      </w:pPr>
      <w:r w:rsidRPr="000D084D">
        <w:rPr>
          <w:lang w:eastAsia="zh-CN"/>
        </w:rPr>
        <w:t>–</w:t>
      </w:r>
      <w:r w:rsidRPr="000D084D">
        <w:rPr>
          <w:lang w:eastAsia="zh-CN"/>
        </w:rPr>
        <w:tab/>
      </w:r>
      <w:r w:rsidR="00A33677">
        <w:rPr>
          <w:rFonts w:hint="eastAsia"/>
          <w:lang w:eastAsia="zh-CN"/>
        </w:rPr>
        <w:t>单</w:t>
      </w:r>
      <w:r w:rsidRPr="000D084D">
        <w:rPr>
          <w:rFonts w:hint="eastAsia"/>
          <w:lang w:eastAsia="zh-CN"/>
        </w:rPr>
        <w:t>语言交互式远程参与服务基础设施（详见</w:t>
      </w:r>
      <w:r w:rsidRPr="002B281F">
        <w:rPr>
          <w:rFonts w:hint="eastAsia"/>
          <w:u w:val="single"/>
          <w:lang w:eastAsia="zh-CN"/>
        </w:rPr>
        <w:t>附件</w:t>
      </w:r>
      <w:r w:rsidRPr="002B281F">
        <w:rPr>
          <w:rFonts w:hint="eastAsia"/>
          <w:u w:val="single"/>
          <w:lang w:eastAsia="zh-CN"/>
        </w:rPr>
        <w:t>3</w:t>
      </w:r>
      <w:r w:rsidRPr="000D084D">
        <w:rPr>
          <w:rFonts w:hint="eastAsia"/>
          <w:lang w:eastAsia="zh-CN"/>
        </w:rPr>
        <w:t>）。</w:t>
      </w:r>
    </w:p>
    <w:p w14:paraId="29E3A565" w14:textId="77777777" w:rsidR="00721257" w:rsidRPr="000D084D" w:rsidRDefault="00721257" w:rsidP="00721257">
      <w:pPr>
        <w:pStyle w:val="enumlev1"/>
        <w:rPr>
          <w:b/>
          <w:bCs/>
          <w:lang w:eastAsia="zh-CN"/>
        </w:rPr>
      </w:pPr>
      <w:r w:rsidRPr="000D084D">
        <w:rPr>
          <w:b/>
          <w:bCs/>
          <w:lang w:eastAsia="zh-CN"/>
        </w:rPr>
        <w:t>d)</w:t>
      </w:r>
      <w:r w:rsidRPr="000D084D">
        <w:rPr>
          <w:b/>
          <w:bCs/>
          <w:lang w:eastAsia="zh-CN"/>
        </w:rPr>
        <w:tab/>
        <w:t>IT</w:t>
      </w:r>
      <w:r w:rsidRPr="000D084D">
        <w:rPr>
          <w:b/>
          <w:bCs/>
          <w:lang w:eastAsia="zh-CN"/>
        </w:rPr>
        <w:t>要求</w:t>
      </w:r>
    </w:p>
    <w:p w14:paraId="1D4CE464" w14:textId="77777777" w:rsidR="00721257" w:rsidRPr="000D084D" w:rsidRDefault="00721257" w:rsidP="00721257">
      <w:pPr>
        <w:pStyle w:val="enumlev1"/>
        <w:rPr>
          <w:lang w:eastAsia="zh-CN"/>
        </w:rPr>
      </w:pPr>
      <w:r w:rsidRPr="000D084D">
        <w:rPr>
          <w:lang w:eastAsia="zh-CN"/>
        </w:rPr>
        <w:t>–</w:t>
      </w:r>
      <w:r w:rsidRPr="000D084D">
        <w:rPr>
          <w:lang w:eastAsia="zh-CN"/>
        </w:rPr>
        <w:tab/>
      </w:r>
      <w:r w:rsidRPr="000D084D">
        <w:rPr>
          <w:lang w:eastAsia="zh-CN"/>
        </w:rPr>
        <w:t>根据</w:t>
      </w:r>
      <w:r w:rsidRPr="000D084D">
        <w:rPr>
          <w:u w:val="single"/>
          <w:lang w:eastAsia="zh-CN"/>
        </w:rPr>
        <w:t>附件</w:t>
      </w:r>
      <w:r w:rsidRPr="000D084D">
        <w:rPr>
          <w:u w:val="single"/>
          <w:lang w:eastAsia="zh-CN"/>
        </w:rPr>
        <w:t>3</w:t>
      </w:r>
      <w:r w:rsidRPr="000D084D">
        <w:rPr>
          <w:lang w:eastAsia="zh-CN"/>
        </w:rPr>
        <w:t>规定的性能要求向所有与会者和国际电联职员提供的具有互联网接入的无线局域网。</w:t>
      </w:r>
    </w:p>
    <w:p w14:paraId="29E29BDC" w14:textId="77777777" w:rsidR="00721257" w:rsidRPr="000D084D" w:rsidRDefault="00721257" w:rsidP="00721257">
      <w:pPr>
        <w:pStyle w:val="enumlev1"/>
        <w:rPr>
          <w:lang w:eastAsia="zh-CN"/>
        </w:rPr>
      </w:pPr>
      <w:r w:rsidRPr="000D084D">
        <w:rPr>
          <w:lang w:eastAsia="zh-CN"/>
        </w:rPr>
        <w:t>–</w:t>
      </w:r>
      <w:r w:rsidRPr="000D084D">
        <w:rPr>
          <w:lang w:eastAsia="zh-CN"/>
        </w:rPr>
        <w:tab/>
      </w:r>
      <w:r w:rsidRPr="000D084D">
        <w:rPr>
          <w:lang w:eastAsia="zh-CN"/>
        </w:rPr>
        <w:t>有线高速以太局域网（见</w:t>
      </w:r>
      <w:r w:rsidRPr="000D084D">
        <w:rPr>
          <w:u w:val="single"/>
          <w:lang w:eastAsia="zh-CN"/>
        </w:rPr>
        <w:t>附件</w:t>
      </w:r>
      <w:r w:rsidRPr="000D084D">
        <w:rPr>
          <w:u w:val="single"/>
          <w:lang w:eastAsia="zh-CN"/>
        </w:rPr>
        <w:t>3</w:t>
      </w:r>
      <w:r w:rsidRPr="000D084D">
        <w:rPr>
          <w:lang w:eastAsia="zh-CN"/>
        </w:rPr>
        <w:t>包括的选项和性能要求）。</w:t>
      </w:r>
    </w:p>
    <w:p w14:paraId="7581FDFE" w14:textId="5625F278" w:rsidR="00721257" w:rsidRPr="000D084D" w:rsidRDefault="00721257" w:rsidP="00721257">
      <w:pPr>
        <w:pStyle w:val="enumlev1"/>
        <w:rPr>
          <w:lang w:eastAsia="zh-CN"/>
        </w:rPr>
      </w:pPr>
      <w:r w:rsidRPr="000D084D">
        <w:rPr>
          <w:lang w:eastAsia="zh-CN"/>
        </w:rPr>
        <w:lastRenderedPageBreak/>
        <w:t>–</w:t>
      </w:r>
      <w:r w:rsidRPr="000D084D">
        <w:rPr>
          <w:lang w:eastAsia="zh-CN"/>
        </w:rPr>
        <w:tab/>
      </w:r>
      <w:r w:rsidRPr="000D084D">
        <w:rPr>
          <w:lang w:eastAsia="zh-CN"/>
        </w:rPr>
        <w:t>为包括主桌（的每一（</w:t>
      </w:r>
      <w:r w:rsidRPr="000D084D">
        <w:rPr>
          <w:lang w:eastAsia="zh-CN"/>
        </w:rPr>
        <w:t>1</w:t>
      </w:r>
      <w:r w:rsidRPr="000D084D">
        <w:rPr>
          <w:lang w:eastAsia="zh-CN"/>
        </w:rPr>
        <w:t>）个座席）配备一（</w:t>
      </w:r>
      <w:r w:rsidRPr="000D084D">
        <w:rPr>
          <w:lang w:eastAsia="zh-CN"/>
        </w:rPr>
        <w:t>1</w:t>
      </w:r>
      <w:r w:rsidRPr="000D084D">
        <w:rPr>
          <w:lang w:eastAsia="zh-CN"/>
        </w:rPr>
        <w:t>）个</w:t>
      </w:r>
      <w:r w:rsidR="00B073C2">
        <w:rPr>
          <w:lang w:eastAsia="zh-CN"/>
        </w:rPr>
        <w:t>笔记本电脑</w:t>
      </w:r>
      <w:r w:rsidRPr="000D084D">
        <w:rPr>
          <w:lang w:eastAsia="zh-CN"/>
        </w:rPr>
        <w:t>电源插口。</w:t>
      </w:r>
    </w:p>
    <w:p w14:paraId="16F9E686" w14:textId="77777777" w:rsidR="00721257" w:rsidRPr="000D084D" w:rsidRDefault="00721257" w:rsidP="00721257">
      <w:pPr>
        <w:rPr>
          <w:rFonts w:eastAsia="STKaiti" w:cstheme="minorHAnsi"/>
          <w:bCs/>
          <w:lang w:eastAsia="zh-CN"/>
        </w:rPr>
      </w:pPr>
      <w:r w:rsidRPr="000D084D">
        <w:rPr>
          <w:rFonts w:eastAsia="STKaiti" w:cstheme="minorHAnsi"/>
          <w:b/>
          <w:lang w:eastAsia="zh-CN"/>
        </w:rPr>
        <w:t>1.5</w:t>
      </w:r>
      <w:r w:rsidRPr="000D084D">
        <w:rPr>
          <w:rFonts w:eastAsia="STKaiti" w:cstheme="minorHAnsi"/>
          <w:bCs/>
          <w:lang w:eastAsia="zh-CN"/>
        </w:rPr>
        <w:tab/>
      </w:r>
      <w:r w:rsidRPr="000D084D">
        <w:rPr>
          <w:rFonts w:eastAsia="STKaiti" w:cstheme="minorHAnsi"/>
          <w:bCs/>
          <w:lang w:eastAsia="zh-CN"/>
        </w:rPr>
        <w:t>两（</w:t>
      </w:r>
      <w:r w:rsidRPr="000D084D">
        <w:rPr>
          <w:rFonts w:eastAsia="STKaiti" w:cstheme="minorHAnsi"/>
          <w:bCs/>
          <w:lang w:eastAsia="zh-CN"/>
        </w:rPr>
        <w:t>2</w:t>
      </w:r>
      <w:r w:rsidRPr="000D084D">
        <w:rPr>
          <w:rFonts w:eastAsia="STKaiti" w:cstheme="minorHAnsi"/>
          <w:bCs/>
          <w:lang w:eastAsia="zh-CN"/>
        </w:rPr>
        <w:t>）间各能够容纳约三十（</w:t>
      </w:r>
      <w:r w:rsidRPr="000D084D">
        <w:rPr>
          <w:rFonts w:eastAsia="STKaiti" w:cstheme="minorHAnsi"/>
          <w:bCs/>
          <w:lang w:eastAsia="zh-CN"/>
        </w:rPr>
        <w:t>30</w:t>
      </w:r>
      <w:r w:rsidRPr="000D084D">
        <w:rPr>
          <w:rFonts w:eastAsia="STKaiti" w:cstheme="minorHAnsi"/>
          <w:bCs/>
          <w:lang w:eastAsia="zh-CN"/>
        </w:rPr>
        <w:t>）人的会议厅，配备有：</w:t>
      </w:r>
    </w:p>
    <w:p w14:paraId="0C0D4FDD" w14:textId="77777777" w:rsidR="00721257" w:rsidRPr="000D084D" w:rsidRDefault="00721257" w:rsidP="00721257">
      <w:pPr>
        <w:pStyle w:val="enumlev1"/>
        <w:rPr>
          <w:lang w:eastAsia="zh-CN"/>
        </w:rPr>
      </w:pPr>
      <w:r w:rsidRPr="000D084D">
        <w:rPr>
          <w:lang w:eastAsia="zh-CN"/>
        </w:rPr>
        <w:t>–</w:t>
      </w:r>
      <w:r w:rsidRPr="000D084D">
        <w:rPr>
          <w:lang w:eastAsia="zh-CN"/>
        </w:rPr>
        <w:tab/>
      </w:r>
      <w:r w:rsidRPr="000D084D">
        <w:rPr>
          <w:lang w:eastAsia="zh-CN"/>
        </w:rPr>
        <w:t>供大约三十（</w:t>
      </w:r>
      <w:r w:rsidRPr="000D084D">
        <w:rPr>
          <w:lang w:eastAsia="zh-CN"/>
        </w:rPr>
        <w:t>30</w:t>
      </w:r>
      <w:r w:rsidRPr="000D084D">
        <w:rPr>
          <w:lang w:eastAsia="zh-CN"/>
        </w:rPr>
        <w:t>）人使用的</w:t>
      </w:r>
      <w:r w:rsidRPr="000D084D">
        <w:rPr>
          <w:lang w:eastAsia="zh-CN"/>
        </w:rPr>
        <w:t>U</w:t>
      </w:r>
      <w:r w:rsidRPr="000D084D">
        <w:rPr>
          <w:lang w:eastAsia="zh-CN"/>
        </w:rPr>
        <w:t>型排列桌椅。</w:t>
      </w:r>
    </w:p>
    <w:p w14:paraId="75BD9910" w14:textId="77777777" w:rsidR="00721257" w:rsidRPr="000D084D" w:rsidRDefault="00721257" w:rsidP="00721257">
      <w:pPr>
        <w:pStyle w:val="enumlev1"/>
        <w:rPr>
          <w:lang w:eastAsia="zh-CN"/>
        </w:rPr>
      </w:pPr>
      <w:r w:rsidRPr="000D084D">
        <w:rPr>
          <w:lang w:eastAsia="zh-CN"/>
        </w:rPr>
        <w:t>–</w:t>
      </w:r>
      <w:r w:rsidRPr="000D084D">
        <w:rPr>
          <w:lang w:eastAsia="zh-CN"/>
        </w:rPr>
        <w:tab/>
      </w:r>
      <w:r w:rsidRPr="000D084D">
        <w:rPr>
          <w:lang w:eastAsia="zh-CN"/>
        </w:rPr>
        <w:t>一（</w:t>
      </w:r>
      <w:r w:rsidRPr="000D084D">
        <w:rPr>
          <w:lang w:eastAsia="zh-CN"/>
        </w:rPr>
        <w:t>1</w:t>
      </w:r>
      <w:r w:rsidRPr="000D084D">
        <w:rPr>
          <w:lang w:eastAsia="zh-CN"/>
        </w:rPr>
        <w:t>）只配有支架的无线麦克风。每两（</w:t>
      </w:r>
      <w:r w:rsidRPr="000D084D">
        <w:rPr>
          <w:lang w:eastAsia="zh-CN"/>
        </w:rPr>
        <w:t>2</w:t>
      </w:r>
      <w:r w:rsidRPr="000D084D">
        <w:rPr>
          <w:lang w:eastAsia="zh-CN"/>
        </w:rPr>
        <w:t>）人一（</w:t>
      </w:r>
      <w:r w:rsidRPr="000D084D">
        <w:rPr>
          <w:lang w:eastAsia="zh-CN"/>
        </w:rPr>
        <w:t>1</w:t>
      </w:r>
      <w:r w:rsidRPr="000D084D">
        <w:rPr>
          <w:lang w:eastAsia="zh-CN"/>
        </w:rPr>
        <w:t>）只麦克风。</w:t>
      </w:r>
    </w:p>
    <w:p w14:paraId="05A5FB78" w14:textId="1BC765A7" w:rsidR="00721257" w:rsidRPr="000D084D" w:rsidRDefault="00721257" w:rsidP="00721257">
      <w:pPr>
        <w:pStyle w:val="enumlev1"/>
        <w:rPr>
          <w:lang w:eastAsia="zh-CN"/>
        </w:rPr>
      </w:pPr>
      <w:r w:rsidRPr="000D084D">
        <w:rPr>
          <w:lang w:eastAsia="zh-CN"/>
        </w:rPr>
        <w:t>–</w:t>
      </w:r>
      <w:r w:rsidRPr="000D084D">
        <w:rPr>
          <w:lang w:eastAsia="zh-CN"/>
        </w:rPr>
        <w:tab/>
      </w:r>
      <w:r w:rsidRPr="000D084D">
        <w:rPr>
          <w:lang w:eastAsia="zh-CN"/>
        </w:rPr>
        <w:t>根据</w:t>
      </w:r>
      <w:r w:rsidRPr="000D084D">
        <w:rPr>
          <w:u w:val="single"/>
          <w:lang w:eastAsia="zh-CN"/>
        </w:rPr>
        <w:t>附件</w:t>
      </w:r>
      <w:r w:rsidRPr="000D084D">
        <w:rPr>
          <w:u w:val="single"/>
          <w:lang w:eastAsia="zh-CN"/>
        </w:rPr>
        <w:t>3</w:t>
      </w:r>
      <w:r w:rsidRPr="000D084D">
        <w:rPr>
          <w:lang w:eastAsia="zh-CN"/>
        </w:rPr>
        <w:t>规定的性能要求向所有</w:t>
      </w:r>
      <w:r w:rsidR="00766333">
        <w:rPr>
          <w:lang w:eastAsia="zh-CN"/>
        </w:rPr>
        <w:t>与会者</w:t>
      </w:r>
      <w:r w:rsidR="00766333">
        <w:rPr>
          <w:lang w:eastAsia="zh-CN"/>
        </w:rPr>
        <w:t>/</w:t>
      </w:r>
      <w:r w:rsidR="00766333">
        <w:rPr>
          <w:lang w:eastAsia="zh-CN"/>
        </w:rPr>
        <w:t>国际电联官员</w:t>
      </w:r>
      <w:r w:rsidRPr="000D084D">
        <w:rPr>
          <w:lang w:eastAsia="zh-CN"/>
        </w:rPr>
        <w:t>提供的具有互联网接入的无线局域网。</w:t>
      </w:r>
    </w:p>
    <w:p w14:paraId="4BACD96C" w14:textId="77777777" w:rsidR="00721257" w:rsidRPr="000D084D" w:rsidRDefault="00721257" w:rsidP="00721257">
      <w:pPr>
        <w:pStyle w:val="enumlev1"/>
        <w:rPr>
          <w:lang w:eastAsia="zh-CN"/>
        </w:rPr>
      </w:pPr>
      <w:r w:rsidRPr="000D084D">
        <w:rPr>
          <w:lang w:eastAsia="zh-CN"/>
        </w:rPr>
        <w:t>–</w:t>
      </w:r>
      <w:r w:rsidRPr="000D084D">
        <w:rPr>
          <w:lang w:eastAsia="zh-CN"/>
        </w:rPr>
        <w:tab/>
      </w:r>
      <w:r w:rsidRPr="000D084D">
        <w:rPr>
          <w:lang w:eastAsia="zh-CN"/>
        </w:rPr>
        <w:t>有线高速以太局域网（见</w:t>
      </w:r>
      <w:r w:rsidRPr="000D084D">
        <w:rPr>
          <w:u w:val="single"/>
          <w:lang w:eastAsia="zh-CN"/>
        </w:rPr>
        <w:t>附件</w:t>
      </w:r>
      <w:r w:rsidRPr="000D084D">
        <w:rPr>
          <w:u w:val="single"/>
          <w:lang w:eastAsia="zh-CN"/>
        </w:rPr>
        <w:t>3</w:t>
      </w:r>
      <w:r w:rsidRPr="000D084D">
        <w:rPr>
          <w:lang w:eastAsia="zh-CN"/>
        </w:rPr>
        <w:t>包括的选项和性能要求）。</w:t>
      </w:r>
    </w:p>
    <w:p w14:paraId="411DF23B" w14:textId="404C8103" w:rsidR="00721257" w:rsidRPr="000D084D" w:rsidRDefault="00721257" w:rsidP="00721257">
      <w:pPr>
        <w:pStyle w:val="enumlev1"/>
        <w:rPr>
          <w:lang w:eastAsia="zh-CN"/>
        </w:rPr>
      </w:pPr>
      <w:r w:rsidRPr="000D084D">
        <w:rPr>
          <w:lang w:eastAsia="zh-CN"/>
        </w:rPr>
        <w:t>–</w:t>
      </w:r>
      <w:r w:rsidRPr="000D084D">
        <w:rPr>
          <w:lang w:eastAsia="zh-CN"/>
        </w:rPr>
        <w:tab/>
      </w:r>
      <w:r w:rsidRPr="000D084D">
        <w:rPr>
          <w:lang w:eastAsia="zh-CN"/>
        </w:rPr>
        <w:t>（每席一（</w:t>
      </w:r>
      <w:r w:rsidRPr="000D084D">
        <w:rPr>
          <w:lang w:eastAsia="zh-CN"/>
        </w:rPr>
        <w:t>1</w:t>
      </w:r>
      <w:r w:rsidRPr="000D084D">
        <w:rPr>
          <w:lang w:eastAsia="zh-CN"/>
        </w:rPr>
        <w:t>）个）</w:t>
      </w:r>
      <w:r w:rsidR="00B073C2">
        <w:rPr>
          <w:lang w:eastAsia="zh-CN"/>
        </w:rPr>
        <w:t>笔记本电脑</w:t>
      </w:r>
      <w:r w:rsidRPr="000D084D">
        <w:rPr>
          <w:lang w:eastAsia="zh-CN"/>
        </w:rPr>
        <w:t>电源插口。</w:t>
      </w:r>
    </w:p>
    <w:p w14:paraId="34E28DC9" w14:textId="77777777" w:rsidR="00721257" w:rsidRPr="000D084D" w:rsidRDefault="00721257" w:rsidP="00721257">
      <w:pPr>
        <w:pStyle w:val="enumlev1"/>
        <w:rPr>
          <w:lang w:eastAsia="zh-CN"/>
        </w:rPr>
      </w:pPr>
      <w:r w:rsidRPr="000D084D">
        <w:rPr>
          <w:lang w:eastAsia="zh-CN"/>
        </w:rPr>
        <w:t>–</w:t>
      </w:r>
      <w:r w:rsidRPr="000D084D">
        <w:rPr>
          <w:lang w:eastAsia="zh-CN"/>
        </w:rPr>
        <w:tab/>
      </w:r>
      <w:r w:rsidRPr="000D084D">
        <w:rPr>
          <w:lang w:eastAsia="zh-CN"/>
        </w:rPr>
        <w:t>所有与会者</w:t>
      </w:r>
      <w:r w:rsidRPr="000D084D">
        <w:rPr>
          <w:lang w:eastAsia="zh-CN"/>
        </w:rPr>
        <w:t>/</w:t>
      </w:r>
      <w:r w:rsidRPr="000D084D">
        <w:rPr>
          <w:lang w:eastAsia="zh-CN"/>
        </w:rPr>
        <w:t>国际电联官员皆可清晰看到的一（</w:t>
      </w:r>
      <w:r w:rsidRPr="000D084D">
        <w:rPr>
          <w:lang w:eastAsia="zh-CN"/>
        </w:rPr>
        <w:t>1</w:t>
      </w:r>
      <w:r w:rsidRPr="000D084D">
        <w:rPr>
          <w:lang w:eastAsia="zh-CN"/>
        </w:rPr>
        <w:t>）个大型显示屏</w:t>
      </w:r>
      <w:r w:rsidRPr="000D084D">
        <w:rPr>
          <w:rFonts w:hint="eastAsia"/>
          <w:lang w:eastAsia="zh-CN"/>
        </w:rPr>
        <w:t>（</w:t>
      </w:r>
      <w:r w:rsidRPr="000D084D">
        <w:rPr>
          <w:lang w:eastAsia="zh-CN"/>
        </w:rPr>
        <w:t>16:9</w:t>
      </w:r>
      <w:r w:rsidRPr="000D084D">
        <w:rPr>
          <w:rFonts w:hint="eastAsia"/>
          <w:lang w:eastAsia="zh-CN"/>
        </w:rPr>
        <w:t>格式）</w:t>
      </w:r>
      <w:r w:rsidRPr="000D084D">
        <w:rPr>
          <w:lang w:eastAsia="zh-CN"/>
        </w:rPr>
        <w:t>。</w:t>
      </w:r>
    </w:p>
    <w:p w14:paraId="72663561" w14:textId="4A2A30CB" w:rsidR="00721257" w:rsidRPr="000D084D" w:rsidRDefault="00721257" w:rsidP="00721257">
      <w:pPr>
        <w:pStyle w:val="enumlev1"/>
        <w:rPr>
          <w:lang w:eastAsia="zh-CN"/>
        </w:rPr>
      </w:pPr>
      <w:r w:rsidRPr="000D084D">
        <w:rPr>
          <w:lang w:eastAsia="zh-CN"/>
        </w:rPr>
        <w:t>–</w:t>
      </w:r>
      <w:r w:rsidRPr="000D084D">
        <w:rPr>
          <w:lang w:eastAsia="zh-CN"/>
        </w:rPr>
        <w:tab/>
      </w:r>
      <w:r w:rsidRPr="000D084D">
        <w:rPr>
          <w:lang w:eastAsia="zh-CN"/>
        </w:rPr>
        <w:t>配备最好采用美式键盘并与演讲投影仪连接的一（</w:t>
      </w:r>
      <w:r w:rsidRPr="000D084D">
        <w:rPr>
          <w:lang w:eastAsia="zh-CN"/>
        </w:rPr>
        <w:t>1</w:t>
      </w:r>
      <w:r w:rsidRPr="000D084D">
        <w:rPr>
          <w:lang w:eastAsia="zh-CN"/>
        </w:rPr>
        <w:t>）台</w:t>
      </w:r>
      <w:r w:rsidRPr="000D084D">
        <w:rPr>
          <w:rFonts w:hint="eastAsia"/>
          <w:lang w:eastAsia="zh-CN"/>
        </w:rPr>
        <w:t>笔记本电脑</w:t>
      </w:r>
      <w:r w:rsidRPr="000D084D">
        <w:rPr>
          <w:lang w:eastAsia="zh-CN"/>
        </w:rPr>
        <w:t>或</w:t>
      </w:r>
      <w:r w:rsidRPr="000D084D">
        <w:rPr>
          <w:rFonts w:hint="eastAsia"/>
          <w:lang w:eastAsia="zh-CN"/>
        </w:rPr>
        <w:t>个人</w:t>
      </w:r>
      <w:r w:rsidRPr="000D084D">
        <w:rPr>
          <w:lang w:eastAsia="zh-CN"/>
        </w:rPr>
        <w:t>电脑（</w:t>
      </w:r>
      <w:r w:rsidRPr="000D084D">
        <w:rPr>
          <w:rFonts w:hint="eastAsia"/>
          <w:lang w:eastAsia="zh-CN"/>
        </w:rPr>
        <w:t>英文视窗操作系统，微软办公专业</w:t>
      </w:r>
      <w:r w:rsidR="00E9759B">
        <w:rPr>
          <w:lang w:eastAsia="zh-CN"/>
        </w:rPr>
        <w:t>套件</w:t>
      </w:r>
      <w:r w:rsidRPr="000D084D">
        <w:rPr>
          <w:lang w:eastAsia="zh-CN"/>
        </w:rPr>
        <w:t>、</w:t>
      </w:r>
      <w:r w:rsidRPr="000D084D">
        <w:rPr>
          <w:rFonts w:hint="eastAsia"/>
          <w:lang w:eastAsia="zh-CN"/>
        </w:rPr>
        <w:t>内置</w:t>
      </w:r>
      <w:r w:rsidRPr="000D084D">
        <w:rPr>
          <w:rFonts w:hint="eastAsia"/>
          <w:lang w:eastAsia="zh-CN"/>
        </w:rPr>
        <w:t>/</w:t>
      </w:r>
      <w:r w:rsidRPr="000D084D">
        <w:rPr>
          <w:rFonts w:hint="eastAsia"/>
          <w:lang w:eastAsia="zh-CN"/>
        </w:rPr>
        <w:t>外接光盘</w:t>
      </w:r>
      <w:r w:rsidRPr="000D084D">
        <w:rPr>
          <w:lang w:eastAsia="zh-CN"/>
        </w:rPr>
        <w:t>驱动器和</w:t>
      </w:r>
      <w:r w:rsidRPr="000D084D">
        <w:rPr>
          <w:lang w:eastAsia="zh-CN"/>
        </w:rPr>
        <w:t>USB</w:t>
      </w:r>
      <w:r w:rsidRPr="000D084D">
        <w:rPr>
          <w:lang w:eastAsia="zh-CN"/>
        </w:rPr>
        <w:t>端口）。</w:t>
      </w:r>
    </w:p>
    <w:p w14:paraId="561AB084" w14:textId="77777777" w:rsidR="00721257" w:rsidRDefault="00721257" w:rsidP="00721257">
      <w:pPr>
        <w:pStyle w:val="enumlev1"/>
        <w:rPr>
          <w:lang w:eastAsia="zh-CN"/>
        </w:rPr>
      </w:pPr>
      <w:r w:rsidRPr="000D084D">
        <w:rPr>
          <w:lang w:eastAsia="zh-CN"/>
        </w:rPr>
        <w:t>–</w:t>
      </w:r>
      <w:r w:rsidRPr="000D084D">
        <w:rPr>
          <w:lang w:eastAsia="zh-CN"/>
        </w:rPr>
        <w:tab/>
      </w:r>
      <w:r w:rsidRPr="000D084D">
        <w:rPr>
          <w:lang w:eastAsia="zh-CN"/>
        </w:rPr>
        <w:t>一（</w:t>
      </w:r>
      <w:r w:rsidRPr="000D084D">
        <w:rPr>
          <w:lang w:eastAsia="zh-CN"/>
        </w:rPr>
        <w:t>1</w:t>
      </w:r>
      <w:r w:rsidRPr="000D084D">
        <w:rPr>
          <w:lang w:eastAsia="zh-CN"/>
        </w:rPr>
        <w:t>）台投影仪（</w:t>
      </w:r>
      <w:r w:rsidRPr="000D084D">
        <w:rPr>
          <w:lang w:eastAsia="zh-CN"/>
        </w:rPr>
        <w:t>HDMI</w:t>
      </w:r>
      <w:r w:rsidRPr="000D084D">
        <w:rPr>
          <w:rFonts w:hint="eastAsia"/>
          <w:lang w:eastAsia="zh-CN"/>
        </w:rPr>
        <w:t>、</w:t>
      </w:r>
      <w:r w:rsidRPr="000D084D">
        <w:rPr>
          <w:lang w:eastAsia="zh-CN"/>
        </w:rPr>
        <w:t>XVGA</w:t>
      </w:r>
      <w:r w:rsidRPr="000D084D">
        <w:rPr>
          <w:rFonts w:hint="eastAsia"/>
          <w:lang w:eastAsia="zh-CN"/>
        </w:rPr>
        <w:t>、</w:t>
      </w:r>
      <w:r w:rsidRPr="000D084D">
        <w:rPr>
          <w:lang w:eastAsia="zh-CN"/>
        </w:rPr>
        <w:t>BNC</w:t>
      </w:r>
      <w:r w:rsidRPr="000D084D">
        <w:rPr>
          <w:lang w:eastAsia="zh-CN"/>
        </w:rPr>
        <w:t>），能够向大屏幕投射清晰图像，并与投影用电脑直连。</w:t>
      </w:r>
    </w:p>
    <w:p w14:paraId="58F28F8B" w14:textId="44C2A4DE" w:rsidR="00362783" w:rsidRPr="000D084D" w:rsidRDefault="00362783" w:rsidP="00721257">
      <w:pPr>
        <w:pStyle w:val="enumlev1"/>
        <w:rPr>
          <w:lang w:eastAsia="zh-CN"/>
        </w:rPr>
      </w:pPr>
      <w:r w:rsidRPr="000D084D">
        <w:rPr>
          <w:lang w:eastAsia="zh-CN"/>
        </w:rPr>
        <w:t>–</w:t>
      </w:r>
      <w:r w:rsidRPr="000D084D">
        <w:rPr>
          <w:lang w:eastAsia="zh-CN"/>
        </w:rPr>
        <w:tab/>
      </w:r>
      <w:r w:rsidR="00A33677">
        <w:rPr>
          <w:rFonts w:hint="eastAsia"/>
          <w:lang w:eastAsia="zh-CN"/>
        </w:rPr>
        <w:t>单</w:t>
      </w:r>
      <w:r w:rsidRPr="000D084D">
        <w:rPr>
          <w:rFonts w:hint="eastAsia"/>
          <w:lang w:eastAsia="zh-CN"/>
        </w:rPr>
        <w:t>语言交互式远程参与服务基础设施（详见</w:t>
      </w:r>
      <w:r w:rsidRPr="002B281F">
        <w:rPr>
          <w:rFonts w:hint="eastAsia"/>
          <w:u w:val="single"/>
          <w:lang w:eastAsia="zh-CN"/>
        </w:rPr>
        <w:t>附件</w:t>
      </w:r>
      <w:r w:rsidRPr="002B281F">
        <w:rPr>
          <w:rFonts w:hint="eastAsia"/>
          <w:u w:val="single"/>
          <w:lang w:eastAsia="zh-CN"/>
        </w:rPr>
        <w:t>3</w:t>
      </w:r>
      <w:r w:rsidRPr="000D084D">
        <w:rPr>
          <w:rFonts w:hint="eastAsia"/>
          <w:lang w:eastAsia="zh-CN"/>
        </w:rPr>
        <w:t>）。</w:t>
      </w:r>
    </w:p>
    <w:p w14:paraId="6C79AE4C" w14:textId="77777777" w:rsidR="00721257" w:rsidRPr="000D084D" w:rsidRDefault="00721257" w:rsidP="00721257">
      <w:pPr>
        <w:rPr>
          <w:rFonts w:eastAsia="STKaiti" w:cstheme="minorHAnsi"/>
          <w:bCs/>
          <w:lang w:eastAsia="zh-CN"/>
        </w:rPr>
      </w:pPr>
      <w:r w:rsidRPr="000D084D">
        <w:rPr>
          <w:rFonts w:eastAsia="STKaiti" w:cstheme="minorHAnsi"/>
          <w:b/>
          <w:lang w:eastAsia="zh-CN"/>
        </w:rPr>
        <w:t>1.6</w:t>
      </w:r>
      <w:r w:rsidRPr="000D084D">
        <w:rPr>
          <w:rFonts w:eastAsia="STKaiti" w:cstheme="minorHAnsi"/>
          <w:bCs/>
          <w:lang w:eastAsia="zh-CN"/>
        </w:rPr>
        <w:tab/>
      </w:r>
      <w:r w:rsidRPr="000D084D">
        <w:rPr>
          <w:rFonts w:eastAsia="STKaiti" w:cstheme="minorHAnsi"/>
          <w:bCs/>
          <w:lang w:eastAsia="zh-CN"/>
        </w:rPr>
        <w:t>一（</w:t>
      </w:r>
      <w:r w:rsidRPr="000D084D">
        <w:rPr>
          <w:rFonts w:eastAsia="STKaiti" w:cstheme="minorHAnsi"/>
          <w:bCs/>
          <w:lang w:eastAsia="zh-CN"/>
        </w:rPr>
        <w:t>1</w:t>
      </w:r>
      <w:r w:rsidRPr="000D084D">
        <w:rPr>
          <w:rFonts w:eastAsia="STKaiti" w:cstheme="minorHAnsi"/>
          <w:bCs/>
          <w:lang w:eastAsia="zh-CN"/>
        </w:rPr>
        <w:t>）间供编辑委员会使用的会议厅，配备有：</w:t>
      </w:r>
    </w:p>
    <w:p w14:paraId="13207B8B" w14:textId="77777777" w:rsidR="00721257" w:rsidRPr="000D084D" w:rsidRDefault="00721257" w:rsidP="00721257">
      <w:pPr>
        <w:pStyle w:val="enumlev1"/>
        <w:rPr>
          <w:lang w:eastAsia="zh-CN"/>
        </w:rPr>
      </w:pPr>
      <w:r w:rsidRPr="000D084D">
        <w:rPr>
          <w:lang w:eastAsia="zh-CN"/>
        </w:rPr>
        <w:t>–</w:t>
      </w:r>
      <w:r w:rsidRPr="000D084D">
        <w:rPr>
          <w:lang w:eastAsia="zh-CN"/>
        </w:rPr>
        <w:tab/>
      </w:r>
      <w:r w:rsidRPr="000D084D">
        <w:rPr>
          <w:lang w:eastAsia="zh-CN"/>
        </w:rPr>
        <w:t>供大约三十（</w:t>
      </w:r>
      <w:r w:rsidRPr="000D084D">
        <w:rPr>
          <w:lang w:eastAsia="zh-CN"/>
        </w:rPr>
        <w:t>30</w:t>
      </w:r>
      <w:r w:rsidRPr="000D084D">
        <w:rPr>
          <w:lang w:eastAsia="zh-CN"/>
        </w:rPr>
        <w:t>）人使用的</w:t>
      </w:r>
      <w:r w:rsidRPr="000D084D">
        <w:rPr>
          <w:lang w:eastAsia="zh-CN"/>
        </w:rPr>
        <w:t>U</w:t>
      </w:r>
      <w:r w:rsidRPr="000D084D">
        <w:rPr>
          <w:lang w:eastAsia="zh-CN"/>
        </w:rPr>
        <w:t>型排列</w:t>
      </w:r>
      <w:r w:rsidRPr="000D084D">
        <w:rPr>
          <w:rFonts w:hint="eastAsia"/>
          <w:lang w:eastAsia="zh-CN"/>
        </w:rPr>
        <w:t>大</w:t>
      </w:r>
      <w:r w:rsidRPr="000D084D">
        <w:rPr>
          <w:lang w:eastAsia="zh-CN"/>
        </w:rPr>
        <w:t>桌</w:t>
      </w:r>
      <w:r w:rsidRPr="000D084D">
        <w:rPr>
          <w:rFonts w:hint="eastAsia"/>
          <w:lang w:eastAsia="zh-CN"/>
        </w:rPr>
        <w:t>和座椅</w:t>
      </w:r>
      <w:r w:rsidRPr="000D084D">
        <w:rPr>
          <w:lang w:eastAsia="zh-CN"/>
        </w:rPr>
        <w:t>。</w:t>
      </w:r>
    </w:p>
    <w:p w14:paraId="6030468E" w14:textId="77777777" w:rsidR="00721257" w:rsidRPr="000D084D" w:rsidRDefault="00721257" w:rsidP="00721257">
      <w:pPr>
        <w:pStyle w:val="enumlev1"/>
        <w:rPr>
          <w:lang w:eastAsia="zh-CN"/>
        </w:rPr>
      </w:pPr>
      <w:r w:rsidRPr="000D084D">
        <w:rPr>
          <w:lang w:eastAsia="zh-CN"/>
        </w:rPr>
        <w:t>–</w:t>
      </w:r>
      <w:r w:rsidRPr="000D084D">
        <w:rPr>
          <w:lang w:eastAsia="zh-CN"/>
        </w:rPr>
        <w:tab/>
      </w:r>
      <w:r w:rsidRPr="000D084D">
        <w:rPr>
          <w:lang w:eastAsia="zh-CN"/>
        </w:rPr>
        <w:t>一（</w:t>
      </w:r>
      <w:r w:rsidRPr="000D084D">
        <w:rPr>
          <w:lang w:eastAsia="zh-CN"/>
        </w:rPr>
        <w:t>1</w:t>
      </w:r>
      <w:r w:rsidRPr="000D084D">
        <w:rPr>
          <w:lang w:eastAsia="zh-CN"/>
        </w:rPr>
        <w:t>）只配有支架的无线麦克风。</w:t>
      </w:r>
    </w:p>
    <w:p w14:paraId="370FA53B" w14:textId="77777777" w:rsidR="00721257" w:rsidRPr="000D084D" w:rsidRDefault="00721257" w:rsidP="00721257">
      <w:pPr>
        <w:pStyle w:val="enumlev1"/>
        <w:rPr>
          <w:lang w:eastAsia="zh-CN"/>
        </w:rPr>
      </w:pPr>
      <w:r w:rsidRPr="000D084D">
        <w:rPr>
          <w:lang w:eastAsia="zh-CN"/>
        </w:rPr>
        <w:t>–</w:t>
      </w:r>
      <w:r w:rsidRPr="000D084D">
        <w:rPr>
          <w:lang w:eastAsia="zh-CN"/>
        </w:rPr>
        <w:tab/>
      </w:r>
      <w:r w:rsidRPr="000D084D">
        <w:rPr>
          <w:lang w:eastAsia="zh-CN"/>
        </w:rPr>
        <w:t>编辑委员会全体成员皆可清晰看到的两（</w:t>
      </w:r>
      <w:r w:rsidRPr="000D084D">
        <w:rPr>
          <w:lang w:eastAsia="zh-CN"/>
        </w:rPr>
        <w:t>2</w:t>
      </w:r>
      <w:r w:rsidRPr="000D084D">
        <w:rPr>
          <w:lang w:eastAsia="zh-CN"/>
        </w:rPr>
        <w:t>）个大型显示屏</w:t>
      </w:r>
      <w:r w:rsidRPr="000D084D">
        <w:rPr>
          <w:rFonts w:hint="eastAsia"/>
          <w:lang w:eastAsia="zh-CN"/>
        </w:rPr>
        <w:t>（</w:t>
      </w:r>
      <w:r w:rsidRPr="000D084D">
        <w:rPr>
          <w:lang w:eastAsia="zh-CN"/>
        </w:rPr>
        <w:t>16:9</w:t>
      </w:r>
      <w:r w:rsidRPr="000D084D">
        <w:rPr>
          <w:rFonts w:hint="eastAsia"/>
          <w:lang w:eastAsia="zh-CN"/>
        </w:rPr>
        <w:t>格式）</w:t>
      </w:r>
      <w:r w:rsidRPr="000D084D">
        <w:rPr>
          <w:lang w:eastAsia="zh-CN"/>
        </w:rPr>
        <w:t>。</w:t>
      </w:r>
    </w:p>
    <w:p w14:paraId="6E4294A2" w14:textId="77777777" w:rsidR="00721257" w:rsidRPr="000D084D" w:rsidRDefault="00721257" w:rsidP="00721257">
      <w:pPr>
        <w:pStyle w:val="enumlev1"/>
        <w:rPr>
          <w:lang w:eastAsia="zh-CN"/>
        </w:rPr>
      </w:pPr>
      <w:r w:rsidRPr="000D084D">
        <w:rPr>
          <w:lang w:eastAsia="zh-CN"/>
        </w:rPr>
        <w:t>–</w:t>
      </w:r>
      <w:r w:rsidRPr="000D084D">
        <w:rPr>
          <w:lang w:eastAsia="zh-CN"/>
        </w:rPr>
        <w:tab/>
      </w:r>
      <w:r w:rsidRPr="000D084D">
        <w:rPr>
          <w:lang w:eastAsia="zh-CN"/>
        </w:rPr>
        <w:t>能够向显示屏投射清晰图像的两（</w:t>
      </w:r>
      <w:r w:rsidRPr="000D084D">
        <w:rPr>
          <w:lang w:eastAsia="zh-CN"/>
        </w:rPr>
        <w:t>2</w:t>
      </w:r>
      <w:r w:rsidRPr="000D084D">
        <w:rPr>
          <w:lang w:eastAsia="zh-CN"/>
        </w:rPr>
        <w:t>）台投影仪（</w:t>
      </w:r>
      <w:r w:rsidRPr="000D084D">
        <w:rPr>
          <w:lang w:eastAsia="zh-CN"/>
        </w:rPr>
        <w:t>HDMI</w:t>
      </w:r>
      <w:r w:rsidRPr="000D084D">
        <w:rPr>
          <w:rFonts w:hint="eastAsia"/>
          <w:lang w:eastAsia="zh-CN"/>
        </w:rPr>
        <w:t>、</w:t>
      </w:r>
      <w:r w:rsidRPr="000D084D">
        <w:rPr>
          <w:lang w:eastAsia="zh-CN"/>
        </w:rPr>
        <w:t>XVGA</w:t>
      </w:r>
      <w:r w:rsidRPr="000D084D">
        <w:rPr>
          <w:lang w:eastAsia="zh-CN"/>
        </w:rPr>
        <w:t>、</w:t>
      </w:r>
      <w:r w:rsidRPr="000D084D">
        <w:rPr>
          <w:lang w:eastAsia="zh-CN"/>
        </w:rPr>
        <w:t>BNC</w:t>
      </w:r>
      <w:r w:rsidRPr="000D084D">
        <w:rPr>
          <w:lang w:eastAsia="zh-CN"/>
        </w:rPr>
        <w:t>），通过分视频电缆直接有线连接投影用电脑。</w:t>
      </w:r>
    </w:p>
    <w:p w14:paraId="0B4D00A4" w14:textId="19D96870" w:rsidR="00721257" w:rsidRPr="000D084D" w:rsidRDefault="00721257" w:rsidP="00721257">
      <w:pPr>
        <w:pStyle w:val="enumlev1"/>
        <w:rPr>
          <w:lang w:eastAsia="zh-CN"/>
        </w:rPr>
      </w:pPr>
      <w:r w:rsidRPr="000D084D">
        <w:rPr>
          <w:lang w:eastAsia="zh-CN"/>
        </w:rPr>
        <w:t>–</w:t>
      </w:r>
      <w:r w:rsidRPr="000D084D">
        <w:rPr>
          <w:lang w:eastAsia="zh-CN"/>
        </w:rPr>
        <w:tab/>
      </w:r>
      <w:r w:rsidRPr="000D084D">
        <w:rPr>
          <w:lang w:eastAsia="zh-CN"/>
        </w:rPr>
        <w:t>采用美式</w:t>
      </w:r>
      <w:r w:rsidRPr="000D084D">
        <w:rPr>
          <w:rFonts w:hint="eastAsia"/>
          <w:lang w:eastAsia="zh-CN"/>
        </w:rPr>
        <w:t>国际</w:t>
      </w:r>
      <w:r w:rsidRPr="000D084D">
        <w:rPr>
          <w:lang w:eastAsia="zh-CN"/>
        </w:rPr>
        <w:t>键盘的两（</w:t>
      </w:r>
      <w:r w:rsidRPr="000D084D">
        <w:rPr>
          <w:lang w:eastAsia="zh-CN"/>
        </w:rPr>
        <w:t>2</w:t>
      </w:r>
      <w:r w:rsidRPr="000D084D">
        <w:rPr>
          <w:lang w:eastAsia="zh-CN"/>
        </w:rPr>
        <w:t>）台投影用个人电脑或</w:t>
      </w:r>
      <w:r w:rsidRPr="000D084D">
        <w:rPr>
          <w:rFonts w:hint="eastAsia"/>
          <w:lang w:eastAsia="zh-CN"/>
        </w:rPr>
        <w:t>笔记本</w:t>
      </w:r>
      <w:r w:rsidRPr="000D084D">
        <w:rPr>
          <w:lang w:eastAsia="zh-CN"/>
        </w:rPr>
        <w:t>电脑（</w:t>
      </w:r>
      <w:r w:rsidRPr="000D084D">
        <w:rPr>
          <w:rFonts w:hint="eastAsia"/>
          <w:lang w:eastAsia="zh-CN"/>
        </w:rPr>
        <w:t>英文视窗操作系统，微软办公专业</w:t>
      </w:r>
      <w:r w:rsidR="00E9759B">
        <w:rPr>
          <w:lang w:eastAsia="zh-CN"/>
        </w:rPr>
        <w:t>套件</w:t>
      </w:r>
      <w:r w:rsidRPr="000D084D">
        <w:rPr>
          <w:lang w:eastAsia="zh-CN"/>
        </w:rPr>
        <w:t>、</w:t>
      </w:r>
      <w:r w:rsidRPr="000D084D">
        <w:rPr>
          <w:rFonts w:hint="eastAsia"/>
          <w:lang w:eastAsia="zh-CN"/>
        </w:rPr>
        <w:t>内置</w:t>
      </w:r>
      <w:r w:rsidRPr="000D084D">
        <w:rPr>
          <w:rFonts w:hint="eastAsia"/>
          <w:lang w:eastAsia="zh-CN"/>
        </w:rPr>
        <w:t>/</w:t>
      </w:r>
      <w:r w:rsidRPr="000D084D">
        <w:rPr>
          <w:rFonts w:hint="eastAsia"/>
          <w:lang w:eastAsia="zh-CN"/>
        </w:rPr>
        <w:t>外接光盘</w:t>
      </w:r>
      <w:r w:rsidRPr="000D084D">
        <w:rPr>
          <w:lang w:eastAsia="zh-CN"/>
        </w:rPr>
        <w:t>驱动器和</w:t>
      </w:r>
      <w:r w:rsidRPr="000D084D">
        <w:rPr>
          <w:lang w:eastAsia="zh-CN"/>
        </w:rPr>
        <w:t>USB</w:t>
      </w:r>
      <w:r w:rsidRPr="000D084D">
        <w:rPr>
          <w:lang w:eastAsia="zh-CN"/>
        </w:rPr>
        <w:t>端口）。</w:t>
      </w:r>
    </w:p>
    <w:p w14:paraId="241E5BBC" w14:textId="77777777" w:rsidR="00721257" w:rsidRPr="000D084D" w:rsidRDefault="00721257" w:rsidP="00721257">
      <w:pPr>
        <w:pStyle w:val="enumlev1"/>
        <w:rPr>
          <w:lang w:eastAsia="zh-CN"/>
        </w:rPr>
      </w:pPr>
      <w:r w:rsidRPr="000D084D">
        <w:rPr>
          <w:lang w:eastAsia="zh-CN"/>
        </w:rPr>
        <w:t>–</w:t>
      </w:r>
      <w:r w:rsidRPr="000D084D">
        <w:rPr>
          <w:lang w:eastAsia="zh-CN"/>
        </w:rPr>
        <w:tab/>
      </w:r>
      <w:r w:rsidRPr="000D084D">
        <w:rPr>
          <w:lang w:eastAsia="zh-CN"/>
        </w:rPr>
        <w:t>根据</w:t>
      </w:r>
      <w:r w:rsidRPr="000D084D">
        <w:rPr>
          <w:u w:val="single"/>
          <w:lang w:eastAsia="zh-CN"/>
        </w:rPr>
        <w:t>附件</w:t>
      </w:r>
      <w:r w:rsidRPr="000D084D">
        <w:rPr>
          <w:u w:val="single"/>
          <w:lang w:eastAsia="zh-CN"/>
        </w:rPr>
        <w:t>3</w:t>
      </w:r>
      <w:r w:rsidRPr="000D084D">
        <w:rPr>
          <w:lang w:eastAsia="zh-CN"/>
        </w:rPr>
        <w:t>规定的性能要求向编辑委员会全体成员提供的具有互联网接入的无线局域网。</w:t>
      </w:r>
    </w:p>
    <w:p w14:paraId="3BB21210" w14:textId="77777777" w:rsidR="00721257" w:rsidRDefault="00721257" w:rsidP="00721257">
      <w:pPr>
        <w:pStyle w:val="enumlev1"/>
        <w:rPr>
          <w:lang w:eastAsia="zh-CN"/>
        </w:rPr>
      </w:pPr>
      <w:r w:rsidRPr="000D084D">
        <w:rPr>
          <w:lang w:eastAsia="zh-CN"/>
        </w:rPr>
        <w:t>–</w:t>
      </w:r>
      <w:r w:rsidRPr="000D084D">
        <w:rPr>
          <w:lang w:eastAsia="zh-CN"/>
        </w:rPr>
        <w:tab/>
      </w:r>
      <w:r w:rsidRPr="000D084D">
        <w:rPr>
          <w:lang w:eastAsia="zh-CN"/>
        </w:rPr>
        <w:t>有线高速以太局域网（见</w:t>
      </w:r>
      <w:r w:rsidRPr="000D084D">
        <w:rPr>
          <w:u w:val="single"/>
          <w:lang w:eastAsia="zh-CN"/>
        </w:rPr>
        <w:t>附件</w:t>
      </w:r>
      <w:r w:rsidRPr="000D084D">
        <w:rPr>
          <w:u w:val="single"/>
          <w:lang w:eastAsia="zh-CN"/>
        </w:rPr>
        <w:t>3</w:t>
      </w:r>
      <w:r w:rsidRPr="000D084D">
        <w:rPr>
          <w:lang w:eastAsia="zh-CN"/>
        </w:rPr>
        <w:t>包括的选项和性能要求）。</w:t>
      </w:r>
    </w:p>
    <w:p w14:paraId="396BD6B1" w14:textId="6EA63496" w:rsidR="00362783" w:rsidRPr="000D084D" w:rsidRDefault="00362783" w:rsidP="00721257">
      <w:pPr>
        <w:pStyle w:val="enumlev1"/>
        <w:rPr>
          <w:lang w:eastAsia="zh-CN"/>
        </w:rPr>
      </w:pPr>
      <w:r w:rsidRPr="000D084D">
        <w:rPr>
          <w:lang w:eastAsia="zh-CN"/>
        </w:rPr>
        <w:t>–</w:t>
      </w:r>
      <w:r w:rsidRPr="000D084D">
        <w:rPr>
          <w:lang w:eastAsia="zh-CN"/>
        </w:rPr>
        <w:tab/>
      </w:r>
      <w:r w:rsidR="00A33677">
        <w:rPr>
          <w:rFonts w:hint="eastAsia"/>
          <w:lang w:eastAsia="zh-CN"/>
        </w:rPr>
        <w:t>单</w:t>
      </w:r>
      <w:r w:rsidRPr="000D084D">
        <w:rPr>
          <w:rFonts w:hint="eastAsia"/>
          <w:lang w:eastAsia="zh-CN"/>
        </w:rPr>
        <w:t>语言交互式远程参与服务基础设施（详见</w:t>
      </w:r>
      <w:r w:rsidRPr="002B281F">
        <w:rPr>
          <w:rFonts w:hint="eastAsia"/>
          <w:u w:val="single"/>
          <w:lang w:eastAsia="zh-CN"/>
        </w:rPr>
        <w:t>附件</w:t>
      </w:r>
      <w:r w:rsidRPr="002B281F">
        <w:rPr>
          <w:rFonts w:hint="eastAsia"/>
          <w:u w:val="single"/>
          <w:lang w:eastAsia="zh-CN"/>
        </w:rPr>
        <w:t>3</w:t>
      </w:r>
      <w:r w:rsidRPr="000D084D">
        <w:rPr>
          <w:rFonts w:hint="eastAsia"/>
          <w:lang w:eastAsia="zh-CN"/>
        </w:rPr>
        <w:t>）。</w:t>
      </w:r>
    </w:p>
    <w:p w14:paraId="791806D5" w14:textId="1D08F33E" w:rsidR="00721257" w:rsidRPr="000D084D" w:rsidRDefault="00721257" w:rsidP="00721257">
      <w:pPr>
        <w:pStyle w:val="enumlev1"/>
        <w:rPr>
          <w:lang w:eastAsia="zh-CN"/>
        </w:rPr>
      </w:pPr>
      <w:r w:rsidRPr="000D084D">
        <w:rPr>
          <w:lang w:eastAsia="zh-CN"/>
        </w:rPr>
        <w:t>–</w:t>
      </w:r>
      <w:r w:rsidRPr="000D084D">
        <w:rPr>
          <w:lang w:eastAsia="zh-CN"/>
        </w:rPr>
        <w:tab/>
      </w:r>
      <w:r w:rsidRPr="000D084D">
        <w:rPr>
          <w:lang w:eastAsia="zh-CN"/>
        </w:rPr>
        <w:t>（每席一（</w:t>
      </w:r>
      <w:r w:rsidRPr="000D084D">
        <w:rPr>
          <w:lang w:eastAsia="zh-CN"/>
        </w:rPr>
        <w:t>1</w:t>
      </w:r>
      <w:r w:rsidRPr="000D084D">
        <w:rPr>
          <w:lang w:eastAsia="zh-CN"/>
        </w:rPr>
        <w:t>）个）</w:t>
      </w:r>
      <w:r w:rsidR="00B073C2">
        <w:rPr>
          <w:lang w:eastAsia="zh-CN"/>
        </w:rPr>
        <w:t>笔记本电脑</w:t>
      </w:r>
      <w:r w:rsidRPr="000D084D">
        <w:rPr>
          <w:lang w:eastAsia="zh-CN"/>
        </w:rPr>
        <w:t>电源插口。</w:t>
      </w:r>
    </w:p>
    <w:p w14:paraId="29CB24F9" w14:textId="77777777" w:rsidR="00721257" w:rsidRPr="000D084D" w:rsidRDefault="00721257" w:rsidP="00721257">
      <w:pPr>
        <w:rPr>
          <w:lang w:eastAsia="zh-CN"/>
        </w:rPr>
      </w:pPr>
      <w:r w:rsidRPr="000D084D">
        <w:rPr>
          <w:b/>
          <w:bCs/>
          <w:lang w:eastAsia="zh-CN"/>
        </w:rPr>
        <w:t>1.7</w:t>
      </w:r>
      <w:r w:rsidRPr="000D084D">
        <w:rPr>
          <w:b/>
          <w:bCs/>
          <w:lang w:eastAsia="zh-CN"/>
        </w:rPr>
        <w:tab/>
      </w:r>
      <w:r w:rsidRPr="000D084D">
        <w:rPr>
          <w:rFonts w:eastAsia="STKaiti"/>
          <w:lang w:eastAsia="zh-CN"/>
        </w:rPr>
        <w:t>3</w:t>
      </w:r>
      <w:r w:rsidRPr="000D084D">
        <w:rPr>
          <w:rFonts w:eastAsia="STKaiti" w:hint="eastAsia"/>
          <w:lang w:eastAsia="zh-CN"/>
        </w:rPr>
        <w:t>间会议室，每间可容纳大约十到十五（</w:t>
      </w:r>
      <w:r w:rsidRPr="000D084D">
        <w:rPr>
          <w:rFonts w:eastAsia="STKaiti" w:hint="eastAsia"/>
          <w:lang w:eastAsia="zh-CN"/>
        </w:rPr>
        <w:t>10</w:t>
      </w:r>
      <w:r w:rsidRPr="000D084D">
        <w:rPr>
          <w:rFonts w:eastAsia="STKaiti" w:hint="eastAsia"/>
          <w:lang w:eastAsia="zh-CN"/>
        </w:rPr>
        <w:t>到</w:t>
      </w:r>
      <w:r w:rsidRPr="000D084D">
        <w:rPr>
          <w:rFonts w:eastAsia="STKaiti" w:hint="eastAsia"/>
          <w:lang w:eastAsia="zh-CN"/>
        </w:rPr>
        <w:t>15</w:t>
      </w:r>
      <w:r w:rsidRPr="000D084D">
        <w:rPr>
          <w:rFonts w:eastAsia="STKaiti" w:hint="eastAsia"/>
          <w:lang w:eastAsia="zh-CN"/>
        </w:rPr>
        <w:t>）人，配备有：</w:t>
      </w:r>
    </w:p>
    <w:p w14:paraId="71562737" w14:textId="77777777" w:rsidR="00721257" w:rsidRDefault="00721257" w:rsidP="00721257">
      <w:pPr>
        <w:pStyle w:val="enumlev1"/>
        <w:rPr>
          <w:lang w:eastAsia="zh-CN"/>
        </w:rPr>
      </w:pPr>
      <w:r w:rsidRPr="000D084D">
        <w:rPr>
          <w:lang w:eastAsia="zh-CN"/>
        </w:rPr>
        <w:t>–</w:t>
      </w:r>
      <w:r w:rsidRPr="000D084D">
        <w:rPr>
          <w:lang w:eastAsia="zh-CN"/>
        </w:rPr>
        <w:tab/>
      </w:r>
      <w:r w:rsidRPr="000D084D">
        <w:rPr>
          <w:lang w:eastAsia="zh-CN"/>
        </w:rPr>
        <w:t>按教室形式</w:t>
      </w:r>
      <w:r w:rsidRPr="000D084D">
        <w:rPr>
          <w:rFonts w:hint="eastAsia"/>
          <w:lang w:eastAsia="zh-CN"/>
        </w:rPr>
        <w:t>安排</w:t>
      </w:r>
      <w:r w:rsidRPr="000D084D">
        <w:rPr>
          <w:lang w:eastAsia="zh-CN"/>
        </w:rPr>
        <w:t>的</w:t>
      </w:r>
      <w:r w:rsidRPr="000D084D">
        <w:rPr>
          <w:rFonts w:hint="eastAsia"/>
          <w:lang w:eastAsia="zh-CN"/>
        </w:rPr>
        <w:t>、可容纳大约十到十五（</w:t>
      </w:r>
      <w:r w:rsidRPr="000D084D">
        <w:rPr>
          <w:rFonts w:hint="eastAsia"/>
          <w:lang w:eastAsia="zh-CN"/>
        </w:rPr>
        <w:t>10</w:t>
      </w:r>
      <w:r w:rsidRPr="000D084D">
        <w:rPr>
          <w:rFonts w:hint="eastAsia"/>
          <w:lang w:eastAsia="zh-CN"/>
        </w:rPr>
        <w:t>到</w:t>
      </w:r>
      <w:r w:rsidRPr="000D084D">
        <w:rPr>
          <w:rFonts w:hint="eastAsia"/>
          <w:lang w:eastAsia="zh-CN"/>
        </w:rPr>
        <w:t>15</w:t>
      </w:r>
      <w:r w:rsidRPr="000D084D">
        <w:rPr>
          <w:rFonts w:hint="eastAsia"/>
          <w:lang w:eastAsia="zh-CN"/>
        </w:rPr>
        <w:t>）人的桌椅。</w:t>
      </w:r>
    </w:p>
    <w:p w14:paraId="112B631E" w14:textId="41EB8728" w:rsidR="005E7C04" w:rsidRPr="000D084D" w:rsidRDefault="005E7C04" w:rsidP="00721257">
      <w:pPr>
        <w:pStyle w:val="enumlev1"/>
        <w:rPr>
          <w:lang w:eastAsia="zh-CN"/>
        </w:rPr>
      </w:pPr>
      <w:r w:rsidRPr="000D084D">
        <w:rPr>
          <w:lang w:eastAsia="zh-CN"/>
        </w:rPr>
        <w:t>–</w:t>
      </w:r>
      <w:r w:rsidRPr="000D084D">
        <w:rPr>
          <w:lang w:eastAsia="zh-CN"/>
        </w:rPr>
        <w:tab/>
      </w:r>
      <w:r w:rsidR="00A33677">
        <w:rPr>
          <w:rFonts w:hint="eastAsia"/>
          <w:lang w:eastAsia="zh-CN"/>
        </w:rPr>
        <w:t>单</w:t>
      </w:r>
      <w:r w:rsidRPr="000D084D">
        <w:rPr>
          <w:rFonts w:hint="eastAsia"/>
          <w:lang w:eastAsia="zh-CN"/>
        </w:rPr>
        <w:t>语言交互式远程参与服务基础设施（详见</w:t>
      </w:r>
      <w:r w:rsidRPr="002B281F">
        <w:rPr>
          <w:rFonts w:hint="eastAsia"/>
          <w:u w:val="single"/>
          <w:lang w:eastAsia="zh-CN"/>
        </w:rPr>
        <w:t>附件</w:t>
      </w:r>
      <w:r w:rsidRPr="002B281F">
        <w:rPr>
          <w:rFonts w:hint="eastAsia"/>
          <w:u w:val="single"/>
          <w:lang w:eastAsia="zh-CN"/>
        </w:rPr>
        <w:t>3</w:t>
      </w:r>
      <w:r w:rsidRPr="000D084D">
        <w:rPr>
          <w:rFonts w:hint="eastAsia"/>
          <w:lang w:eastAsia="zh-CN"/>
        </w:rPr>
        <w:t>）。</w:t>
      </w:r>
    </w:p>
    <w:p w14:paraId="48862C5F" w14:textId="77777777" w:rsidR="00721257" w:rsidRPr="000D084D" w:rsidRDefault="00721257" w:rsidP="00721257">
      <w:pPr>
        <w:pStyle w:val="enumlev1"/>
        <w:rPr>
          <w:lang w:eastAsia="zh-CN"/>
        </w:rPr>
      </w:pPr>
      <w:r w:rsidRPr="000D084D">
        <w:rPr>
          <w:lang w:eastAsia="zh-CN"/>
        </w:rPr>
        <w:t>–</w:t>
      </w:r>
      <w:r w:rsidRPr="000D084D">
        <w:rPr>
          <w:lang w:eastAsia="zh-CN"/>
        </w:rPr>
        <w:tab/>
      </w:r>
      <w:r w:rsidRPr="000D084D">
        <w:rPr>
          <w:rFonts w:hint="eastAsia"/>
          <w:lang w:eastAsia="zh-CN"/>
        </w:rPr>
        <w:t>笔记本电脑的电源插头（每座位一个）。</w:t>
      </w:r>
    </w:p>
    <w:p w14:paraId="5E61145F" w14:textId="77777777" w:rsidR="00721257" w:rsidRPr="000D084D" w:rsidRDefault="00721257" w:rsidP="00721257">
      <w:pPr>
        <w:ind w:firstLineChars="200" w:firstLine="480"/>
        <w:rPr>
          <w:lang w:eastAsia="zh-CN"/>
        </w:rPr>
      </w:pPr>
      <w:r w:rsidRPr="000D084D">
        <w:rPr>
          <w:lang w:eastAsia="zh-CN"/>
        </w:rPr>
        <w:t>所有会议厅都将配备供大会与会者</w:t>
      </w:r>
      <w:r w:rsidRPr="000D084D">
        <w:rPr>
          <w:lang w:eastAsia="zh-CN"/>
        </w:rPr>
        <w:t>/</w:t>
      </w:r>
      <w:r w:rsidRPr="000D084D">
        <w:rPr>
          <w:lang w:eastAsia="zh-CN"/>
        </w:rPr>
        <w:t>国际电联官员使用的桌子（课桌式，宽度</w:t>
      </w:r>
      <w:r w:rsidRPr="000D084D">
        <w:rPr>
          <w:lang w:eastAsia="zh-CN"/>
        </w:rPr>
        <w:t>60</w:t>
      </w:r>
      <w:r w:rsidRPr="000D084D">
        <w:rPr>
          <w:lang w:eastAsia="zh-CN"/>
        </w:rPr>
        <w:t>厘米）。</w:t>
      </w:r>
    </w:p>
    <w:p w14:paraId="4D5774E0" w14:textId="77777777" w:rsidR="00721257" w:rsidRPr="000D084D" w:rsidRDefault="00721257" w:rsidP="00721257">
      <w:pPr>
        <w:ind w:firstLineChars="200" w:firstLine="480"/>
        <w:rPr>
          <w:lang w:eastAsia="zh-CN"/>
        </w:rPr>
      </w:pPr>
      <w:r w:rsidRPr="000D084D">
        <w:rPr>
          <w:lang w:eastAsia="zh-CN"/>
        </w:rPr>
        <w:t>为主桌和</w:t>
      </w:r>
      <w:proofErr w:type="gramStart"/>
      <w:r w:rsidRPr="000D084D">
        <w:rPr>
          <w:lang w:eastAsia="zh-CN"/>
        </w:rPr>
        <w:t>同传间提供</w:t>
      </w:r>
      <w:proofErr w:type="gramEnd"/>
      <w:r w:rsidRPr="000D084D">
        <w:rPr>
          <w:lang w:eastAsia="zh-CN"/>
        </w:rPr>
        <w:t>瓶装矿泉水和水杯。</w:t>
      </w:r>
    </w:p>
    <w:p w14:paraId="2F2B9296" w14:textId="77777777" w:rsidR="00721257" w:rsidRPr="000D084D" w:rsidRDefault="00721257" w:rsidP="00721257">
      <w:pPr>
        <w:ind w:firstLineChars="200" w:firstLine="480"/>
        <w:rPr>
          <w:szCs w:val="24"/>
          <w:lang w:val="en-US" w:eastAsia="zh-CN"/>
        </w:rPr>
      </w:pPr>
      <w:r w:rsidRPr="000D084D">
        <w:rPr>
          <w:szCs w:val="24"/>
          <w:lang w:val="en-US" w:eastAsia="zh-CN"/>
        </w:rPr>
        <w:t>在会场的各入口处放置足够的饮水机。</w:t>
      </w:r>
    </w:p>
    <w:p w14:paraId="35A35CD5" w14:textId="77777777" w:rsidR="00721257" w:rsidRPr="000D084D" w:rsidRDefault="00721257" w:rsidP="00721257">
      <w:pPr>
        <w:ind w:firstLineChars="200" w:firstLine="480"/>
        <w:rPr>
          <w:lang w:eastAsia="zh-CN"/>
        </w:rPr>
      </w:pPr>
      <w:r w:rsidRPr="000D084D">
        <w:rPr>
          <w:szCs w:val="24"/>
          <w:lang w:val="en-US" w:eastAsia="zh-CN"/>
        </w:rPr>
        <w:t>应要求在所有会议厅提供足够的组合电源插座。</w:t>
      </w:r>
    </w:p>
    <w:p w14:paraId="572D3723" w14:textId="1E281A25" w:rsidR="00721257" w:rsidRPr="000D084D" w:rsidRDefault="00721257" w:rsidP="00721257">
      <w:pPr>
        <w:ind w:firstLineChars="200" w:firstLine="480"/>
        <w:rPr>
          <w:szCs w:val="24"/>
          <w:lang w:val="en-US" w:eastAsia="zh-CN"/>
        </w:rPr>
      </w:pPr>
      <w:r w:rsidRPr="000D084D">
        <w:rPr>
          <w:lang w:eastAsia="zh-CN"/>
        </w:rPr>
        <w:lastRenderedPageBreak/>
        <w:t>每个会议厅可供使用的日期和时间都将纳入要求一览表，但请注意，除非要求一览表另有规定，</w:t>
      </w:r>
      <w:r w:rsidRPr="000D084D">
        <w:rPr>
          <w:rFonts w:hint="eastAsia"/>
          <w:lang w:eastAsia="zh-CN"/>
        </w:rPr>
        <w:t>否则</w:t>
      </w:r>
      <w:r w:rsidRPr="000D084D">
        <w:rPr>
          <w:szCs w:val="24"/>
          <w:lang w:val="en-US" w:eastAsia="zh-CN"/>
        </w:rPr>
        <w:t>所有会议厅</w:t>
      </w:r>
      <w:r w:rsidRPr="000D084D">
        <w:rPr>
          <w:rFonts w:hint="eastAsia"/>
          <w:szCs w:val="24"/>
          <w:lang w:val="en-US" w:eastAsia="zh-CN"/>
        </w:rPr>
        <w:t>均须</w:t>
      </w:r>
      <w:r w:rsidRPr="000D084D">
        <w:rPr>
          <w:szCs w:val="24"/>
          <w:lang w:val="en-US" w:eastAsia="zh-CN"/>
        </w:rPr>
        <w:t>在</w:t>
      </w:r>
      <w:r w:rsidRPr="000D084D">
        <w:rPr>
          <w:szCs w:val="24"/>
          <w:lang w:val="en-US" w:eastAsia="zh-CN"/>
        </w:rPr>
        <w:t>202</w:t>
      </w:r>
      <w:r w:rsidR="00A33677">
        <w:rPr>
          <w:szCs w:val="24"/>
          <w:lang w:val="en-US" w:eastAsia="zh-CN"/>
        </w:rPr>
        <w:t>2</w:t>
      </w:r>
      <w:r w:rsidRPr="000D084D">
        <w:rPr>
          <w:rFonts w:hint="eastAsia"/>
          <w:szCs w:val="24"/>
          <w:lang w:val="en-US" w:eastAsia="zh-CN"/>
        </w:rPr>
        <w:t>年</w:t>
      </w:r>
      <w:r w:rsidR="00A33677">
        <w:rPr>
          <w:szCs w:val="24"/>
          <w:lang w:val="en-US" w:eastAsia="zh-CN"/>
        </w:rPr>
        <w:t>6</w:t>
      </w:r>
      <w:r w:rsidRPr="000D084D">
        <w:rPr>
          <w:szCs w:val="24"/>
          <w:lang w:val="en-US" w:eastAsia="zh-CN"/>
        </w:rPr>
        <w:t>月</w:t>
      </w:r>
      <w:r w:rsidR="00A33677">
        <w:rPr>
          <w:szCs w:val="24"/>
          <w:lang w:val="en-US" w:eastAsia="zh-CN"/>
        </w:rPr>
        <w:t>4</w:t>
      </w:r>
      <w:r w:rsidRPr="000D084D">
        <w:rPr>
          <w:szCs w:val="24"/>
          <w:lang w:val="en-US" w:eastAsia="zh-CN"/>
        </w:rPr>
        <w:t>日</w:t>
      </w:r>
      <w:r w:rsidRPr="000D084D">
        <w:rPr>
          <w:b/>
          <w:bCs/>
          <w:szCs w:val="24"/>
          <w:u w:val="single"/>
          <w:lang w:val="en-US" w:eastAsia="zh-CN"/>
        </w:rPr>
        <w:t>完全准备就绪</w:t>
      </w:r>
      <w:r w:rsidRPr="000D084D">
        <w:rPr>
          <w:szCs w:val="24"/>
          <w:lang w:val="en-US" w:eastAsia="zh-CN"/>
        </w:rPr>
        <w:t>。</w:t>
      </w:r>
    </w:p>
    <w:p w14:paraId="7CA918CC" w14:textId="77777777" w:rsidR="00721257" w:rsidRPr="000D084D" w:rsidRDefault="00721257" w:rsidP="00721257">
      <w:pPr>
        <w:ind w:firstLineChars="200" w:firstLine="480"/>
        <w:rPr>
          <w:lang w:eastAsia="zh-CN"/>
        </w:rPr>
      </w:pPr>
      <w:r w:rsidRPr="000D084D">
        <w:rPr>
          <w:lang w:eastAsia="zh-CN"/>
        </w:rPr>
        <w:t>国际电联将及时编制一份有关所有会议厅、办公室和其它区域的详细要求一览表，以下称之为</w:t>
      </w:r>
      <w:r w:rsidRPr="000D084D">
        <w:rPr>
          <w:rFonts w:ascii="SimSun" w:eastAsia="SimSun" w:hAnsi="SimSun"/>
          <w:lang w:eastAsia="zh-CN"/>
        </w:rPr>
        <w:t>“</w:t>
      </w:r>
      <w:r w:rsidRPr="000D084D">
        <w:rPr>
          <w:lang w:eastAsia="zh-CN"/>
        </w:rPr>
        <w:t>要求一览表</w:t>
      </w:r>
      <w:r w:rsidRPr="000D084D">
        <w:rPr>
          <w:rFonts w:ascii="SimSun" w:eastAsia="SimSun" w:hAnsi="SimSun"/>
          <w:lang w:eastAsia="zh-CN"/>
        </w:rPr>
        <w:t>”</w:t>
      </w:r>
      <w:r w:rsidRPr="000D084D">
        <w:rPr>
          <w:lang w:eastAsia="zh-CN"/>
        </w:rPr>
        <w:t>。</w:t>
      </w:r>
    </w:p>
    <w:p w14:paraId="7E293734" w14:textId="77777777" w:rsidR="00721257" w:rsidRPr="000D084D" w:rsidRDefault="00721257" w:rsidP="00721257">
      <w:pPr>
        <w:pStyle w:val="Heading1"/>
        <w:rPr>
          <w:lang w:eastAsia="zh-CN"/>
        </w:rPr>
      </w:pPr>
      <w:r w:rsidRPr="000D084D">
        <w:rPr>
          <w:lang w:eastAsia="zh-CN"/>
        </w:rPr>
        <w:t>2</w:t>
      </w:r>
      <w:r w:rsidRPr="000D084D">
        <w:rPr>
          <w:lang w:eastAsia="zh-CN"/>
        </w:rPr>
        <w:tab/>
      </w:r>
      <w:r w:rsidRPr="000D084D">
        <w:rPr>
          <w:lang w:eastAsia="zh-CN"/>
        </w:rPr>
        <w:t>办公室</w:t>
      </w:r>
    </w:p>
    <w:p w14:paraId="0E37B1B7" w14:textId="180D9115" w:rsidR="00721257" w:rsidRPr="000D084D" w:rsidRDefault="00721257" w:rsidP="00721257">
      <w:pPr>
        <w:pStyle w:val="CEONormal"/>
        <w:ind w:firstLine="480"/>
        <w:jc w:val="both"/>
        <w:rPr>
          <w:rFonts w:asciiTheme="minorHAnsi" w:eastAsiaTheme="minorEastAsia" w:hAnsiTheme="minorHAnsi"/>
          <w:sz w:val="24"/>
          <w:szCs w:val="20"/>
          <w:lang w:val="en-GB" w:eastAsia="zh-CN"/>
        </w:rPr>
      </w:pPr>
      <w:r w:rsidRPr="000D084D">
        <w:rPr>
          <w:rFonts w:asciiTheme="minorHAnsi" w:eastAsiaTheme="minorEastAsia" w:hAnsiTheme="minorHAnsi" w:hint="eastAsia"/>
          <w:sz w:val="24"/>
          <w:szCs w:val="20"/>
          <w:lang w:val="en-GB" w:eastAsia="zh-CN"/>
        </w:rPr>
        <w:t>为</w:t>
      </w:r>
      <w:r w:rsidR="00A33677">
        <w:rPr>
          <w:rFonts w:asciiTheme="minorHAnsi" w:eastAsiaTheme="minorEastAsia" w:hAnsiTheme="minorHAnsi" w:hint="eastAsia"/>
          <w:sz w:val="24"/>
          <w:szCs w:val="20"/>
          <w:lang w:val="en-GB" w:eastAsia="zh-CN"/>
        </w:rPr>
        <w:t>大</w:t>
      </w:r>
      <w:r w:rsidRPr="000D084D">
        <w:rPr>
          <w:rFonts w:asciiTheme="minorHAnsi" w:eastAsiaTheme="minorEastAsia" w:hAnsiTheme="minorHAnsi" w:hint="eastAsia"/>
          <w:sz w:val="24"/>
          <w:szCs w:val="20"/>
          <w:lang w:val="en-GB" w:eastAsia="zh-CN"/>
        </w:rPr>
        <w:t>会管理团队、国际电联选任官员及其秘书处和工作</w:t>
      </w:r>
      <w:r w:rsidR="00C73648">
        <w:rPr>
          <w:rFonts w:asciiTheme="minorHAnsi" w:eastAsiaTheme="minorEastAsia" w:hAnsiTheme="minorHAnsi" w:hint="eastAsia"/>
          <w:sz w:val="24"/>
          <w:szCs w:val="20"/>
          <w:lang w:val="en-GB" w:eastAsia="zh-CN"/>
        </w:rPr>
        <w:t>人员编制表</w:t>
      </w:r>
      <w:r w:rsidRPr="000D084D">
        <w:rPr>
          <w:rFonts w:asciiTheme="minorHAnsi" w:eastAsiaTheme="minorEastAsia" w:hAnsiTheme="minorHAnsi" w:hint="eastAsia"/>
          <w:sz w:val="24"/>
          <w:szCs w:val="20"/>
          <w:lang w:val="en-GB" w:eastAsia="zh-CN"/>
        </w:rPr>
        <w:t>上列出的所有国际电联官员提供自然采光的单独办公室。这些办公室必须靠近主会议厅。</w:t>
      </w:r>
    </w:p>
    <w:p w14:paraId="09A97BA5" w14:textId="77777777" w:rsidR="00721257" w:rsidRPr="000D084D" w:rsidRDefault="00721257" w:rsidP="00721257">
      <w:pPr>
        <w:ind w:firstLineChars="200" w:firstLine="480"/>
        <w:rPr>
          <w:lang w:eastAsia="zh-CN"/>
        </w:rPr>
      </w:pPr>
      <w:r w:rsidRPr="000D084D">
        <w:rPr>
          <w:lang w:eastAsia="zh-CN"/>
        </w:rPr>
        <w:t>应尽可能为国际电联官员和当地职员提供自然采光的办公室。</w:t>
      </w:r>
    </w:p>
    <w:p w14:paraId="45F92B54" w14:textId="77777777" w:rsidR="00721257" w:rsidRPr="000D084D" w:rsidRDefault="00721257" w:rsidP="00721257">
      <w:pPr>
        <w:ind w:firstLineChars="200" w:firstLine="480"/>
        <w:rPr>
          <w:lang w:eastAsia="zh-CN"/>
        </w:rPr>
      </w:pPr>
      <w:r w:rsidRPr="000D084D">
        <w:rPr>
          <w:lang w:eastAsia="zh-CN"/>
        </w:rPr>
        <w:t>国际电联将根据人员编制表和会议设施的配置情况，确定所需办公室的数量。</w:t>
      </w:r>
    </w:p>
    <w:p w14:paraId="03000CD0" w14:textId="77777777" w:rsidR="00721257" w:rsidRPr="000D084D" w:rsidRDefault="00721257" w:rsidP="00721257">
      <w:pPr>
        <w:ind w:firstLineChars="200" w:firstLine="480"/>
        <w:rPr>
          <w:lang w:eastAsia="zh-CN"/>
        </w:rPr>
      </w:pPr>
      <w:r w:rsidRPr="000D084D">
        <w:rPr>
          <w:lang w:eastAsia="zh-CN"/>
        </w:rPr>
        <w:t>将及时编写一份有关家具</w:t>
      </w:r>
      <w:r w:rsidRPr="000D084D">
        <w:rPr>
          <w:lang w:eastAsia="zh-CN"/>
        </w:rPr>
        <w:t>/</w:t>
      </w:r>
      <w:r w:rsidRPr="000D084D">
        <w:rPr>
          <w:lang w:eastAsia="zh-CN"/>
        </w:rPr>
        <w:t>设备的详细要求一览表，说明所需办公家具和设备的数量与类型，以及必须交付国际电</w:t>
      </w:r>
      <w:proofErr w:type="gramStart"/>
      <w:r w:rsidRPr="000D084D">
        <w:rPr>
          <w:lang w:eastAsia="zh-CN"/>
        </w:rPr>
        <w:t>联使用</w:t>
      </w:r>
      <w:proofErr w:type="gramEnd"/>
      <w:r w:rsidRPr="000D084D">
        <w:rPr>
          <w:lang w:eastAsia="zh-CN"/>
        </w:rPr>
        <w:t>的日期。其数量取决于人员编制和会议设施的配置。</w:t>
      </w:r>
    </w:p>
    <w:p w14:paraId="33F82C21" w14:textId="77777777" w:rsidR="00721257" w:rsidRPr="000D084D" w:rsidRDefault="00721257" w:rsidP="00721257">
      <w:pPr>
        <w:ind w:firstLineChars="200" w:firstLine="480"/>
        <w:rPr>
          <w:lang w:eastAsia="zh-CN"/>
        </w:rPr>
      </w:pPr>
      <w:r w:rsidRPr="000D084D">
        <w:rPr>
          <w:lang w:eastAsia="zh-CN"/>
        </w:rPr>
        <w:t>所有会场的会议厅、技术室和职员办公室的门都应采用相同的锁芯系列，以便向国际电联安</w:t>
      </w:r>
      <w:proofErr w:type="gramStart"/>
      <w:r w:rsidRPr="000D084D">
        <w:rPr>
          <w:lang w:eastAsia="zh-CN"/>
        </w:rPr>
        <w:t>保协调</w:t>
      </w:r>
      <w:proofErr w:type="gramEnd"/>
      <w:r w:rsidRPr="000D084D">
        <w:rPr>
          <w:lang w:eastAsia="zh-CN"/>
        </w:rPr>
        <w:t>员提供适用的万能钥匙。</w:t>
      </w:r>
    </w:p>
    <w:p w14:paraId="52C1BA0B" w14:textId="77777777" w:rsidR="00721257" w:rsidRPr="000D084D" w:rsidRDefault="00721257" w:rsidP="00721257">
      <w:pPr>
        <w:ind w:firstLineChars="200" w:firstLine="480"/>
        <w:rPr>
          <w:lang w:eastAsia="zh-CN"/>
        </w:rPr>
      </w:pPr>
      <w:r w:rsidRPr="000D084D">
        <w:rPr>
          <w:lang w:eastAsia="zh-CN"/>
        </w:rPr>
        <w:t>在办公室附近放置饮水机。</w:t>
      </w:r>
    </w:p>
    <w:p w14:paraId="6D0B107C" w14:textId="77777777" w:rsidR="00721257" w:rsidRPr="000D084D" w:rsidRDefault="00721257" w:rsidP="00721257">
      <w:pPr>
        <w:pStyle w:val="Heading1"/>
        <w:rPr>
          <w:lang w:eastAsia="zh-CN"/>
        </w:rPr>
      </w:pPr>
      <w:r w:rsidRPr="000D084D">
        <w:rPr>
          <w:lang w:eastAsia="zh-CN"/>
        </w:rPr>
        <w:t>3</w:t>
      </w:r>
      <w:r w:rsidRPr="000D084D">
        <w:rPr>
          <w:lang w:eastAsia="zh-CN"/>
        </w:rPr>
        <w:tab/>
      </w:r>
      <w:r w:rsidRPr="000D084D">
        <w:rPr>
          <w:lang w:eastAsia="zh-CN"/>
        </w:rPr>
        <w:t>区域</w:t>
      </w:r>
    </w:p>
    <w:p w14:paraId="5C8452BE" w14:textId="77777777" w:rsidR="00721257" w:rsidRPr="000D084D" w:rsidRDefault="00721257" w:rsidP="00721257">
      <w:pPr>
        <w:overflowPunct/>
        <w:autoSpaceDE/>
        <w:autoSpaceDN/>
        <w:adjustRightInd/>
        <w:ind w:firstLineChars="200" w:firstLine="480"/>
        <w:textAlignment w:val="auto"/>
        <w:rPr>
          <w:rFonts w:cstheme="minorHAnsi"/>
          <w:lang w:eastAsia="zh-CN"/>
        </w:rPr>
      </w:pPr>
      <w:r w:rsidRPr="000D084D">
        <w:rPr>
          <w:rFonts w:cstheme="minorHAnsi"/>
          <w:lang w:eastAsia="zh-CN"/>
        </w:rPr>
        <w:t>所有工作区域</w:t>
      </w:r>
      <w:r w:rsidRPr="000D084D">
        <w:rPr>
          <w:rFonts w:cstheme="minorHAnsi" w:hint="eastAsia"/>
          <w:lang w:eastAsia="zh-CN"/>
        </w:rPr>
        <w:t>均</w:t>
      </w:r>
      <w:r w:rsidRPr="000D084D">
        <w:rPr>
          <w:rFonts w:cstheme="minorHAnsi"/>
          <w:lang w:eastAsia="zh-CN"/>
        </w:rPr>
        <w:t>应尽可能采用自然光。</w:t>
      </w:r>
    </w:p>
    <w:p w14:paraId="5B6719DD" w14:textId="77777777" w:rsidR="00721257" w:rsidRPr="000D084D" w:rsidRDefault="00721257" w:rsidP="00721257">
      <w:pPr>
        <w:rPr>
          <w:rFonts w:eastAsia="STKaiti" w:cstheme="minorHAnsi"/>
          <w:bCs/>
          <w:lang w:eastAsia="zh-CN"/>
        </w:rPr>
      </w:pPr>
      <w:r w:rsidRPr="000D084D">
        <w:rPr>
          <w:rFonts w:eastAsia="STKaiti" w:cstheme="minorHAnsi"/>
          <w:b/>
          <w:lang w:eastAsia="zh-CN"/>
        </w:rPr>
        <w:t>3.1</w:t>
      </w:r>
      <w:r w:rsidRPr="000D084D">
        <w:rPr>
          <w:rFonts w:eastAsia="STKaiti" w:cstheme="minorHAnsi"/>
          <w:bCs/>
          <w:lang w:eastAsia="zh-CN"/>
        </w:rPr>
        <w:tab/>
      </w:r>
      <w:r w:rsidRPr="000D084D">
        <w:rPr>
          <w:rFonts w:eastAsia="STKaiti" w:cstheme="minorHAnsi"/>
          <w:bCs/>
          <w:lang w:eastAsia="zh-CN"/>
        </w:rPr>
        <w:t>国际电联官员专用</w:t>
      </w:r>
      <w:r w:rsidRPr="000D084D">
        <w:rPr>
          <w:rFonts w:eastAsia="STKaiti" w:cstheme="minorHAnsi" w:hint="eastAsia"/>
          <w:bCs/>
          <w:lang w:eastAsia="zh-CN"/>
        </w:rPr>
        <w:t>区域</w:t>
      </w:r>
    </w:p>
    <w:p w14:paraId="1D582122" w14:textId="77777777" w:rsidR="00721257" w:rsidRPr="000D084D" w:rsidRDefault="00721257" w:rsidP="00721257">
      <w:pPr>
        <w:pStyle w:val="enumlev1"/>
        <w:rPr>
          <w:lang w:eastAsia="zh-CN"/>
        </w:rPr>
      </w:pPr>
      <w:r w:rsidRPr="000D084D">
        <w:rPr>
          <w:lang w:eastAsia="zh-CN"/>
        </w:rPr>
        <w:t>–</w:t>
      </w:r>
      <w:r w:rsidRPr="000D084D">
        <w:rPr>
          <w:lang w:eastAsia="zh-CN"/>
        </w:rPr>
        <w:tab/>
      </w:r>
      <w:r w:rsidRPr="000D084D">
        <w:rPr>
          <w:lang w:eastAsia="zh-CN"/>
        </w:rPr>
        <w:t>放置服务器和网络设备的安全的技术室</w:t>
      </w:r>
      <w:r w:rsidRPr="000D084D">
        <w:rPr>
          <w:lang w:eastAsia="zh-CN"/>
        </w:rPr>
        <w:t>/</w:t>
      </w:r>
      <w:r w:rsidRPr="000D084D">
        <w:rPr>
          <w:lang w:eastAsia="zh-CN"/>
        </w:rPr>
        <w:t>布线柜，配备机架空间、充足的空调和得到</w:t>
      </w:r>
      <w:r w:rsidRPr="000D084D">
        <w:rPr>
          <w:lang w:eastAsia="zh-CN"/>
        </w:rPr>
        <w:t>UPS</w:t>
      </w:r>
      <w:r w:rsidRPr="000D084D">
        <w:rPr>
          <w:lang w:eastAsia="zh-CN"/>
        </w:rPr>
        <w:t>备份的电源。</w:t>
      </w:r>
    </w:p>
    <w:p w14:paraId="3FEB63CD" w14:textId="77777777" w:rsidR="00721257" w:rsidRPr="000D084D" w:rsidRDefault="00721257" w:rsidP="00721257">
      <w:pPr>
        <w:pStyle w:val="enumlev1"/>
        <w:rPr>
          <w:lang w:eastAsia="zh-CN"/>
        </w:rPr>
      </w:pPr>
      <w:r w:rsidRPr="000D084D">
        <w:rPr>
          <w:lang w:eastAsia="zh-CN"/>
        </w:rPr>
        <w:t>–</w:t>
      </w:r>
      <w:r w:rsidRPr="000D084D">
        <w:rPr>
          <w:lang w:eastAsia="zh-CN"/>
        </w:rPr>
        <w:tab/>
      </w:r>
      <w:r w:rsidRPr="000D084D">
        <w:rPr>
          <w:lang w:eastAsia="zh-CN"/>
        </w:rPr>
        <w:t>与会者接待和注册区：配有独立后台服务的六（</w:t>
      </w:r>
      <w:r w:rsidRPr="000D084D">
        <w:rPr>
          <w:lang w:eastAsia="zh-CN"/>
        </w:rPr>
        <w:t>6</w:t>
      </w:r>
      <w:r w:rsidRPr="000D084D">
        <w:rPr>
          <w:lang w:eastAsia="zh-CN"/>
        </w:rPr>
        <w:t>）个工作站。</w:t>
      </w:r>
    </w:p>
    <w:p w14:paraId="4460795A" w14:textId="77777777" w:rsidR="00721257" w:rsidRPr="000D084D" w:rsidRDefault="00721257" w:rsidP="00721257">
      <w:pPr>
        <w:pStyle w:val="enumlev1"/>
        <w:rPr>
          <w:lang w:eastAsia="zh-CN"/>
        </w:rPr>
      </w:pPr>
      <w:r w:rsidRPr="000D084D">
        <w:rPr>
          <w:lang w:eastAsia="zh-CN"/>
        </w:rPr>
        <w:t>–</w:t>
      </w:r>
      <w:r w:rsidRPr="000D084D">
        <w:rPr>
          <w:lang w:eastAsia="zh-CN"/>
        </w:rPr>
        <w:tab/>
      </w:r>
      <w:r w:rsidRPr="000D084D">
        <w:rPr>
          <w:lang w:eastAsia="zh-CN"/>
        </w:rPr>
        <w:t>媒体区：包括一间国际电联官员办公室和一间媒体工作间。</w:t>
      </w:r>
    </w:p>
    <w:p w14:paraId="441C4F48" w14:textId="77777777" w:rsidR="00721257" w:rsidRPr="000D084D" w:rsidRDefault="00721257" w:rsidP="00721257">
      <w:pPr>
        <w:pStyle w:val="enumlev1"/>
        <w:rPr>
          <w:lang w:eastAsia="zh-CN"/>
        </w:rPr>
      </w:pPr>
      <w:r w:rsidRPr="000D084D">
        <w:rPr>
          <w:lang w:eastAsia="zh-CN"/>
        </w:rPr>
        <w:t>–</w:t>
      </w:r>
      <w:r w:rsidRPr="000D084D">
        <w:rPr>
          <w:lang w:eastAsia="zh-CN"/>
        </w:rPr>
        <w:tab/>
      </w:r>
      <w:r w:rsidRPr="000D084D">
        <w:rPr>
          <w:lang w:eastAsia="zh-CN"/>
        </w:rPr>
        <w:t>全部由</w:t>
      </w:r>
      <w:r w:rsidRPr="000D084D">
        <w:rPr>
          <w:rFonts w:hint="eastAsia"/>
          <w:lang w:eastAsia="zh-CN"/>
        </w:rPr>
        <w:t>东道国</w:t>
      </w:r>
      <w:r w:rsidRPr="000D084D">
        <w:rPr>
          <w:lang w:eastAsia="zh-CN"/>
        </w:rPr>
        <w:t>和</w:t>
      </w:r>
      <w:r w:rsidRPr="000D084D">
        <w:rPr>
          <w:lang w:eastAsia="zh-CN"/>
        </w:rPr>
        <w:t>/</w:t>
      </w:r>
      <w:r w:rsidRPr="000D084D">
        <w:rPr>
          <w:lang w:eastAsia="zh-CN"/>
        </w:rPr>
        <w:t>或服务提供商配备的电视演播室（至少七十（</w:t>
      </w:r>
      <w:r w:rsidRPr="000D084D">
        <w:rPr>
          <w:lang w:eastAsia="zh-CN"/>
        </w:rPr>
        <w:t>70</w:t>
      </w:r>
      <w:r w:rsidRPr="000D084D">
        <w:rPr>
          <w:lang w:eastAsia="zh-CN"/>
        </w:rPr>
        <w:t>）平米），主要包括：</w:t>
      </w:r>
    </w:p>
    <w:p w14:paraId="0D1A51FA" w14:textId="77777777" w:rsidR="00721257" w:rsidRPr="000D084D" w:rsidRDefault="00721257" w:rsidP="00721257">
      <w:pPr>
        <w:pStyle w:val="enumlev2"/>
        <w:rPr>
          <w:lang w:eastAsia="zh-CN"/>
        </w:rPr>
      </w:pPr>
      <w:r w:rsidRPr="000D084D">
        <w:rPr>
          <w:lang w:eastAsia="zh-CN"/>
        </w:rPr>
        <w:t>•</w:t>
      </w:r>
      <w:r w:rsidRPr="000D084D">
        <w:rPr>
          <w:lang w:eastAsia="zh-CN"/>
        </w:rPr>
        <w:tab/>
      </w:r>
      <w:r w:rsidRPr="000D084D">
        <w:rPr>
          <w:lang w:eastAsia="zh-CN"/>
        </w:rPr>
        <w:t>配有玻璃幕墙</w:t>
      </w:r>
      <w:r w:rsidRPr="000D084D">
        <w:rPr>
          <w:rFonts w:hint="eastAsia"/>
          <w:lang w:eastAsia="zh-CN"/>
        </w:rPr>
        <w:t>（可选）</w:t>
      </w:r>
      <w:r w:rsidRPr="000D084D">
        <w:rPr>
          <w:lang w:eastAsia="zh-CN"/>
        </w:rPr>
        <w:t>和地毯的贵宾区。</w:t>
      </w:r>
    </w:p>
    <w:p w14:paraId="45C7AEF9" w14:textId="77777777" w:rsidR="00721257" w:rsidRPr="000D084D" w:rsidRDefault="00721257" w:rsidP="00721257">
      <w:pPr>
        <w:pStyle w:val="enumlev2"/>
        <w:rPr>
          <w:lang w:eastAsia="zh-CN"/>
        </w:rPr>
      </w:pPr>
      <w:r w:rsidRPr="000D084D">
        <w:rPr>
          <w:lang w:eastAsia="zh-CN"/>
        </w:rPr>
        <w:t>•</w:t>
      </w:r>
      <w:r w:rsidRPr="000D084D">
        <w:rPr>
          <w:lang w:eastAsia="zh-CN"/>
        </w:rPr>
        <w:tab/>
      </w:r>
      <w:r w:rsidRPr="000D084D">
        <w:rPr>
          <w:lang w:eastAsia="zh-CN"/>
        </w:rPr>
        <w:t>与演播室相连的独立图像混合区（设隔离墙）。</w:t>
      </w:r>
    </w:p>
    <w:p w14:paraId="1890676B" w14:textId="3D6EF11E" w:rsidR="00721257" w:rsidRPr="000D084D" w:rsidRDefault="00721257" w:rsidP="00721257">
      <w:pPr>
        <w:pStyle w:val="enumlev2"/>
        <w:rPr>
          <w:lang w:eastAsia="zh-CN"/>
        </w:rPr>
      </w:pPr>
      <w:r w:rsidRPr="000D084D">
        <w:rPr>
          <w:lang w:eastAsia="zh-CN"/>
        </w:rPr>
        <w:t>•</w:t>
      </w:r>
      <w:r w:rsidRPr="000D084D">
        <w:rPr>
          <w:lang w:eastAsia="zh-CN"/>
        </w:rPr>
        <w:tab/>
      </w:r>
      <w:r w:rsidRPr="000D084D">
        <w:rPr>
          <w:lang w:eastAsia="zh-CN"/>
        </w:rPr>
        <w:t>与演播室相连的独立编辑室（设隔离墙），配有编辑</w:t>
      </w:r>
      <w:r w:rsidR="00E9759B">
        <w:rPr>
          <w:lang w:eastAsia="zh-CN"/>
        </w:rPr>
        <w:t>套件</w:t>
      </w:r>
      <w:r w:rsidRPr="000D084D">
        <w:rPr>
          <w:lang w:eastAsia="zh-CN"/>
        </w:rPr>
        <w:t>（两（</w:t>
      </w:r>
      <w:r w:rsidRPr="000D084D">
        <w:rPr>
          <w:lang w:eastAsia="zh-CN"/>
        </w:rPr>
        <w:t>2</w:t>
      </w:r>
      <w:r w:rsidRPr="000D084D">
        <w:rPr>
          <w:lang w:eastAsia="zh-CN"/>
        </w:rPr>
        <w:t>）个配备</w:t>
      </w:r>
      <w:r w:rsidRPr="000D084D">
        <w:rPr>
          <w:lang w:eastAsia="zh-CN"/>
        </w:rPr>
        <w:t>FCP7</w:t>
      </w:r>
      <w:r w:rsidRPr="000D084D">
        <w:rPr>
          <w:lang w:eastAsia="zh-CN"/>
        </w:rPr>
        <w:t>、扬声器、广播监视器、、四（</w:t>
      </w:r>
      <w:r w:rsidRPr="000D084D">
        <w:rPr>
          <w:lang w:eastAsia="zh-CN"/>
        </w:rPr>
        <w:t>4</w:t>
      </w:r>
      <w:r w:rsidRPr="000D084D">
        <w:rPr>
          <w:lang w:eastAsia="zh-CN"/>
        </w:rPr>
        <w:t>）个</w:t>
      </w:r>
      <w:r w:rsidRPr="000D084D">
        <w:rPr>
          <w:lang w:eastAsia="zh-CN"/>
        </w:rPr>
        <w:t>3TB</w:t>
      </w:r>
      <w:r w:rsidRPr="000D084D">
        <w:rPr>
          <w:lang w:eastAsia="zh-CN"/>
        </w:rPr>
        <w:t>硬盘、</w:t>
      </w:r>
      <w:r w:rsidRPr="000D084D">
        <w:rPr>
          <w:lang w:eastAsia="zh-CN"/>
        </w:rPr>
        <w:t>XDCAM</w:t>
      </w:r>
      <w:r w:rsidRPr="000D084D">
        <w:rPr>
          <w:lang w:eastAsia="zh-CN"/>
        </w:rPr>
        <w:t>录像机</w:t>
      </w:r>
      <w:r w:rsidRPr="000D084D">
        <w:rPr>
          <w:lang w:eastAsia="zh-CN"/>
        </w:rPr>
        <w:t>/</w:t>
      </w:r>
      <w:r w:rsidRPr="000D084D">
        <w:rPr>
          <w:lang w:eastAsia="zh-CN"/>
        </w:rPr>
        <w:t>播放器）和具有</w:t>
      </w:r>
      <w:r w:rsidRPr="000D084D">
        <w:rPr>
          <w:lang w:eastAsia="zh-CN"/>
        </w:rPr>
        <w:t>lightroom</w:t>
      </w:r>
      <w:r w:rsidRPr="000D084D">
        <w:rPr>
          <w:lang w:eastAsia="zh-CN"/>
        </w:rPr>
        <w:t>和</w:t>
      </w:r>
      <w:r w:rsidRPr="000D084D">
        <w:rPr>
          <w:lang w:eastAsia="zh-CN"/>
        </w:rPr>
        <w:t>photoshop</w:t>
      </w:r>
      <w:r w:rsidRPr="000D084D">
        <w:rPr>
          <w:lang w:eastAsia="zh-CN"/>
        </w:rPr>
        <w:t>软件的独立</w:t>
      </w:r>
      <w:r w:rsidRPr="000D084D">
        <w:rPr>
          <w:lang w:eastAsia="zh-CN"/>
        </w:rPr>
        <w:t>MAC</w:t>
      </w:r>
      <w:r w:rsidRPr="000D084D">
        <w:rPr>
          <w:lang w:eastAsia="zh-CN"/>
        </w:rPr>
        <w:t>电脑。混合区和编辑室应足以容纳制作人员。</w:t>
      </w:r>
    </w:p>
    <w:p w14:paraId="76DC28FE" w14:textId="77777777" w:rsidR="00721257" w:rsidRPr="000D084D" w:rsidRDefault="00721257" w:rsidP="00721257">
      <w:pPr>
        <w:pStyle w:val="enumlev2"/>
        <w:rPr>
          <w:lang w:eastAsia="zh-CN"/>
        </w:rPr>
      </w:pPr>
      <w:r w:rsidRPr="000D084D">
        <w:rPr>
          <w:lang w:eastAsia="zh-CN"/>
        </w:rPr>
        <w:t>•</w:t>
      </w:r>
      <w:r w:rsidRPr="000D084D">
        <w:rPr>
          <w:lang w:eastAsia="zh-CN"/>
        </w:rPr>
        <w:tab/>
      </w:r>
      <w:r w:rsidRPr="000D084D">
        <w:rPr>
          <w:lang w:eastAsia="zh-CN"/>
        </w:rPr>
        <w:t>与大会色调一致并适于（电视或静态照相机）拍摄的背景；其设计需经国际电联事先批准。</w:t>
      </w:r>
    </w:p>
    <w:p w14:paraId="771D9028" w14:textId="77777777" w:rsidR="00721257" w:rsidRPr="000D084D" w:rsidRDefault="00721257" w:rsidP="00721257">
      <w:pPr>
        <w:pStyle w:val="enumlev2"/>
        <w:rPr>
          <w:lang w:eastAsia="zh-CN"/>
        </w:rPr>
      </w:pPr>
      <w:r w:rsidRPr="000D084D">
        <w:rPr>
          <w:lang w:eastAsia="zh-CN"/>
        </w:rPr>
        <w:t>•</w:t>
      </w:r>
      <w:r w:rsidRPr="000D084D">
        <w:rPr>
          <w:lang w:eastAsia="zh-CN"/>
        </w:rPr>
        <w:tab/>
      </w:r>
      <w:r w:rsidRPr="000D084D">
        <w:rPr>
          <w:lang w:eastAsia="zh-CN"/>
        </w:rPr>
        <w:t>挂于演播室后墙的大型</w:t>
      </w:r>
      <w:r w:rsidRPr="000D084D">
        <w:rPr>
          <w:lang w:eastAsia="zh-CN"/>
        </w:rPr>
        <w:t>TV</w:t>
      </w:r>
      <w:r w:rsidRPr="000D084D">
        <w:rPr>
          <w:lang w:eastAsia="zh-CN"/>
        </w:rPr>
        <w:t>监视器（至少</w:t>
      </w:r>
      <w:r w:rsidRPr="000D084D">
        <w:rPr>
          <w:lang w:eastAsia="zh-CN"/>
        </w:rPr>
        <w:t>42</w:t>
      </w:r>
      <w:r w:rsidRPr="000D084D">
        <w:rPr>
          <w:lang w:val="ru-RU" w:eastAsia="zh-CN"/>
        </w:rPr>
        <w:t>"</w:t>
      </w:r>
      <w:r w:rsidRPr="000D084D">
        <w:rPr>
          <w:lang w:eastAsia="zh-CN"/>
        </w:rPr>
        <w:t>）</w:t>
      </w:r>
      <w:r w:rsidRPr="000D084D">
        <w:rPr>
          <w:rFonts w:hint="eastAsia"/>
          <w:lang w:eastAsia="zh-CN"/>
        </w:rPr>
        <w:t>（可选）</w:t>
      </w:r>
      <w:r w:rsidRPr="000D084D">
        <w:rPr>
          <w:lang w:eastAsia="zh-CN"/>
        </w:rPr>
        <w:t>。</w:t>
      </w:r>
    </w:p>
    <w:p w14:paraId="44304059" w14:textId="77777777" w:rsidR="00721257" w:rsidRPr="000D084D" w:rsidRDefault="00721257" w:rsidP="00721257">
      <w:pPr>
        <w:pStyle w:val="enumlev2"/>
        <w:rPr>
          <w:lang w:eastAsia="zh-CN"/>
        </w:rPr>
      </w:pPr>
      <w:r w:rsidRPr="000D084D">
        <w:rPr>
          <w:lang w:eastAsia="zh-CN"/>
        </w:rPr>
        <w:t>•</w:t>
      </w:r>
      <w:r w:rsidRPr="000D084D">
        <w:rPr>
          <w:lang w:eastAsia="zh-CN"/>
        </w:rPr>
        <w:tab/>
      </w:r>
      <w:r w:rsidRPr="000D084D">
        <w:rPr>
          <w:lang w:eastAsia="zh-CN"/>
        </w:rPr>
        <w:t>配备多达五（</w:t>
      </w:r>
      <w:r w:rsidRPr="000D084D">
        <w:rPr>
          <w:lang w:eastAsia="zh-CN"/>
        </w:rPr>
        <w:t>5</w:t>
      </w:r>
      <w:r w:rsidRPr="000D084D">
        <w:rPr>
          <w:lang w:eastAsia="zh-CN"/>
        </w:rPr>
        <w:t>）</w:t>
      </w:r>
      <w:proofErr w:type="gramStart"/>
      <w:r w:rsidRPr="000D084D">
        <w:rPr>
          <w:lang w:eastAsia="zh-CN"/>
        </w:rPr>
        <w:t>个与会者席位的</w:t>
      </w:r>
      <w:r w:rsidRPr="000D084D">
        <w:rPr>
          <w:rFonts w:ascii="SimSun" w:eastAsia="SimSun" w:hAnsi="SimSun"/>
          <w:lang w:eastAsia="zh-CN"/>
        </w:rPr>
        <w:t>“</w:t>
      </w:r>
      <w:proofErr w:type="gramEnd"/>
      <w:r w:rsidRPr="000D084D">
        <w:rPr>
          <w:lang w:eastAsia="zh-CN"/>
        </w:rPr>
        <w:t>讲台</w:t>
      </w:r>
      <w:r w:rsidRPr="000D084D">
        <w:rPr>
          <w:rFonts w:ascii="SimSun" w:eastAsia="SimSun" w:hAnsi="SimSun"/>
          <w:lang w:eastAsia="zh-CN"/>
        </w:rPr>
        <w:t>”</w:t>
      </w:r>
      <w:r w:rsidRPr="000D084D">
        <w:rPr>
          <w:lang w:eastAsia="zh-CN"/>
        </w:rPr>
        <w:t>加高部分。</w:t>
      </w:r>
    </w:p>
    <w:p w14:paraId="0A216CE1" w14:textId="77777777" w:rsidR="00721257" w:rsidRPr="000D084D" w:rsidRDefault="00721257" w:rsidP="00721257">
      <w:pPr>
        <w:pStyle w:val="enumlev2"/>
        <w:rPr>
          <w:lang w:eastAsia="zh-CN"/>
        </w:rPr>
      </w:pPr>
      <w:r w:rsidRPr="000D084D">
        <w:rPr>
          <w:lang w:eastAsia="zh-CN"/>
        </w:rPr>
        <w:t>•</w:t>
      </w:r>
      <w:r w:rsidRPr="000D084D">
        <w:rPr>
          <w:lang w:eastAsia="zh-CN"/>
        </w:rPr>
        <w:tab/>
      </w:r>
      <w:r w:rsidRPr="000D084D">
        <w:rPr>
          <w:lang w:eastAsia="zh-CN"/>
        </w:rPr>
        <w:t>便携音像设备电源。</w:t>
      </w:r>
    </w:p>
    <w:p w14:paraId="3F5A9F59" w14:textId="77777777" w:rsidR="00721257" w:rsidRPr="000D084D" w:rsidRDefault="00721257" w:rsidP="00721257">
      <w:pPr>
        <w:pStyle w:val="enumlev2"/>
        <w:rPr>
          <w:lang w:eastAsia="zh-CN"/>
        </w:rPr>
      </w:pPr>
      <w:r w:rsidRPr="000D084D">
        <w:rPr>
          <w:lang w:eastAsia="zh-CN"/>
        </w:rPr>
        <w:t>•</w:t>
      </w:r>
      <w:r w:rsidRPr="000D084D">
        <w:rPr>
          <w:lang w:eastAsia="zh-CN"/>
        </w:rPr>
        <w:tab/>
      </w:r>
      <w:r w:rsidRPr="000D084D">
        <w:rPr>
          <w:lang w:eastAsia="zh-CN"/>
        </w:rPr>
        <w:t>带互联网接入的无线局域网。</w:t>
      </w:r>
    </w:p>
    <w:p w14:paraId="129FE83C" w14:textId="77777777" w:rsidR="00721257" w:rsidRPr="000D084D" w:rsidRDefault="00721257" w:rsidP="00721257">
      <w:pPr>
        <w:pStyle w:val="enumlev2"/>
        <w:rPr>
          <w:lang w:eastAsia="zh-CN"/>
        </w:rPr>
      </w:pPr>
      <w:r w:rsidRPr="000D084D">
        <w:rPr>
          <w:lang w:eastAsia="zh-CN"/>
        </w:rPr>
        <w:lastRenderedPageBreak/>
        <w:t>•</w:t>
      </w:r>
      <w:r w:rsidRPr="000D084D">
        <w:rPr>
          <w:lang w:eastAsia="zh-CN"/>
        </w:rPr>
        <w:tab/>
      </w:r>
      <w:r w:rsidRPr="000D084D">
        <w:rPr>
          <w:lang w:eastAsia="zh-CN"/>
        </w:rPr>
        <w:t>三（</w:t>
      </w:r>
      <w:r w:rsidRPr="000D084D">
        <w:rPr>
          <w:lang w:eastAsia="zh-CN"/>
        </w:rPr>
        <w:t>3</w:t>
      </w:r>
      <w:r w:rsidRPr="000D084D">
        <w:rPr>
          <w:lang w:eastAsia="zh-CN"/>
        </w:rPr>
        <w:t>）</w:t>
      </w:r>
      <w:r w:rsidRPr="000D084D">
        <w:rPr>
          <w:rFonts w:hint="eastAsia"/>
          <w:lang w:eastAsia="zh-CN"/>
        </w:rPr>
        <w:t>条</w:t>
      </w:r>
      <w:r w:rsidRPr="000D084D">
        <w:rPr>
          <w:lang w:eastAsia="zh-CN"/>
        </w:rPr>
        <w:t>极高速有线互联网连接（具有至少</w:t>
      </w:r>
      <w:r w:rsidRPr="000D084D">
        <w:rPr>
          <w:lang w:eastAsia="zh-CN"/>
        </w:rPr>
        <w:t>50 Mbps</w:t>
      </w:r>
      <w:r w:rsidRPr="000D084D">
        <w:rPr>
          <w:lang w:eastAsia="zh-CN"/>
        </w:rPr>
        <w:t>的上载和下载速率）。</w:t>
      </w:r>
    </w:p>
    <w:p w14:paraId="1B9D038A" w14:textId="77777777" w:rsidR="00721257" w:rsidRPr="000D084D" w:rsidRDefault="00721257" w:rsidP="00721257">
      <w:pPr>
        <w:pStyle w:val="enumlev1"/>
        <w:rPr>
          <w:lang w:eastAsia="zh-CN"/>
        </w:rPr>
      </w:pPr>
      <w:r>
        <w:rPr>
          <w:lang w:eastAsia="zh-CN"/>
        </w:rPr>
        <w:tab/>
      </w:r>
      <w:r w:rsidRPr="000D084D">
        <w:rPr>
          <w:lang w:eastAsia="zh-CN"/>
        </w:rPr>
        <w:t>电视演播室设备包括：</w:t>
      </w:r>
    </w:p>
    <w:p w14:paraId="719D9262" w14:textId="77777777" w:rsidR="00721257" w:rsidRPr="000D084D" w:rsidRDefault="00721257" w:rsidP="00721257">
      <w:pPr>
        <w:pStyle w:val="enumlev2"/>
        <w:rPr>
          <w:lang w:eastAsia="zh-CN"/>
        </w:rPr>
      </w:pPr>
      <w:r w:rsidRPr="000D084D">
        <w:rPr>
          <w:lang w:eastAsia="zh-CN"/>
        </w:rPr>
        <w:t>•</w:t>
      </w:r>
      <w:r w:rsidRPr="000D084D">
        <w:rPr>
          <w:lang w:eastAsia="zh-CN"/>
        </w:rPr>
        <w:tab/>
        <w:t>16:9</w:t>
      </w:r>
      <w:r w:rsidRPr="000D084D">
        <w:rPr>
          <w:lang w:eastAsia="zh-CN"/>
        </w:rPr>
        <w:t>高清显示屏。</w:t>
      </w:r>
    </w:p>
    <w:p w14:paraId="45059DDB" w14:textId="77777777" w:rsidR="00721257" w:rsidRPr="000D084D" w:rsidRDefault="00721257" w:rsidP="00721257">
      <w:pPr>
        <w:pStyle w:val="enumlev2"/>
        <w:rPr>
          <w:lang w:eastAsia="zh-CN"/>
        </w:rPr>
      </w:pPr>
      <w:r w:rsidRPr="000D084D">
        <w:rPr>
          <w:lang w:eastAsia="zh-CN"/>
        </w:rPr>
        <w:t>•</w:t>
      </w:r>
      <w:r w:rsidRPr="000D084D">
        <w:rPr>
          <w:lang w:eastAsia="zh-CN"/>
        </w:rPr>
        <w:tab/>
      </w:r>
      <w:r w:rsidRPr="000D084D">
        <w:rPr>
          <w:lang w:eastAsia="zh-CN"/>
        </w:rPr>
        <w:t>三（</w:t>
      </w:r>
      <w:r w:rsidRPr="000D084D">
        <w:rPr>
          <w:lang w:eastAsia="zh-CN"/>
        </w:rPr>
        <w:t>3</w:t>
      </w:r>
      <w:r w:rsidRPr="000D084D">
        <w:rPr>
          <w:lang w:eastAsia="zh-CN"/>
        </w:rPr>
        <w:t>）台配有</w:t>
      </w:r>
      <w:r w:rsidRPr="000D084D">
        <w:rPr>
          <w:lang w:eastAsia="zh-CN"/>
        </w:rPr>
        <w:t>CCU</w:t>
      </w:r>
      <w:r w:rsidRPr="000D084D">
        <w:rPr>
          <w:lang w:eastAsia="zh-CN"/>
        </w:rPr>
        <w:t>（</w:t>
      </w:r>
      <w:proofErr w:type="spellStart"/>
      <w:r w:rsidRPr="000D084D">
        <w:rPr>
          <w:lang w:eastAsia="zh-CN"/>
        </w:rPr>
        <w:t>XDCam</w:t>
      </w:r>
      <w:proofErr w:type="spellEnd"/>
      <w:r w:rsidRPr="000D084D">
        <w:rPr>
          <w:lang w:eastAsia="zh-CN"/>
        </w:rPr>
        <w:t>或类似）标准镜头的广播摄像机。</w:t>
      </w:r>
    </w:p>
    <w:p w14:paraId="0385B5E6" w14:textId="77777777" w:rsidR="00721257" w:rsidRPr="000D084D" w:rsidRDefault="00721257" w:rsidP="00721257">
      <w:pPr>
        <w:pStyle w:val="enumlev2"/>
        <w:rPr>
          <w:lang w:eastAsia="zh-CN"/>
        </w:rPr>
      </w:pPr>
      <w:r w:rsidRPr="000D084D">
        <w:rPr>
          <w:lang w:eastAsia="zh-CN"/>
        </w:rPr>
        <w:t>•</w:t>
      </w:r>
      <w:r w:rsidRPr="000D084D">
        <w:rPr>
          <w:lang w:eastAsia="zh-CN"/>
        </w:rPr>
        <w:tab/>
      </w:r>
      <w:r w:rsidRPr="000D084D">
        <w:rPr>
          <w:lang w:eastAsia="zh-CN"/>
        </w:rPr>
        <w:t>三（</w:t>
      </w:r>
      <w:r w:rsidRPr="000D084D">
        <w:rPr>
          <w:lang w:eastAsia="zh-CN"/>
        </w:rPr>
        <w:t>3</w:t>
      </w:r>
      <w:r w:rsidRPr="000D084D">
        <w:rPr>
          <w:lang w:eastAsia="zh-CN"/>
        </w:rPr>
        <w:t>）只三脚架和摄影机手推车。</w:t>
      </w:r>
    </w:p>
    <w:p w14:paraId="3B9FFC24" w14:textId="77777777" w:rsidR="00721257" w:rsidRPr="000D084D" w:rsidRDefault="00721257" w:rsidP="00721257">
      <w:pPr>
        <w:pStyle w:val="enumlev2"/>
        <w:rPr>
          <w:lang w:eastAsia="zh-CN"/>
        </w:rPr>
      </w:pPr>
      <w:r w:rsidRPr="000D084D">
        <w:rPr>
          <w:lang w:eastAsia="zh-CN"/>
        </w:rPr>
        <w:t>•</w:t>
      </w:r>
      <w:r w:rsidRPr="000D084D">
        <w:rPr>
          <w:lang w:eastAsia="zh-CN"/>
        </w:rPr>
        <w:tab/>
      </w:r>
      <w:r w:rsidRPr="000D084D">
        <w:rPr>
          <w:lang w:eastAsia="zh-CN"/>
        </w:rPr>
        <w:t>图像混合人员与摄像人员通话的对讲系统。</w:t>
      </w:r>
    </w:p>
    <w:p w14:paraId="0398C4C7" w14:textId="77777777" w:rsidR="00721257" w:rsidRPr="000D084D" w:rsidRDefault="00721257" w:rsidP="00721257">
      <w:pPr>
        <w:pStyle w:val="enumlev2"/>
        <w:rPr>
          <w:lang w:eastAsia="zh-CN"/>
        </w:rPr>
      </w:pPr>
      <w:r w:rsidRPr="000D084D">
        <w:rPr>
          <w:lang w:eastAsia="zh-CN"/>
        </w:rPr>
        <w:t>•</w:t>
      </w:r>
      <w:r w:rsidRPr="000D084D">
        <w:rPr>
          <w:lang w:eastAsia="zh-CN"/>
        </w:rPr>
        <w:tab/>
      </w:r>
      <w:r w:rsidRPr="000D084D">
        <w:rPr>
          <w:lang w:eastAsia="zh-CN"/>
        </w:rPr>
        <w:t>一（</w:t>
      </w:r>
      <w:r w:rsidRPr="000D084D">
        <w:rPr>
          <w:lang w:eastAsia="zh-CN"/>
        </w:rPr>
        <w:t>1</w:t>
      </w:r>
      <w:r w:rsidRPr="000D084D">
        <w:rPr>
          <w:lang w:eastAsia="zh-CN"/>
        </w:rPr>
        <w:t>）台类似</w:t>
      </w:r>
      <w:r w:rsidRPr="000D084D">
        <w:rPr>
          <w:lang w:eastAsia="zh-CN"/>
        </w:rPr>
        <w:t xml:space="preserve">Sony </w:t>
      </w:r>
      <w:proofErr w:type="spellStart"/>
      <w:r w:rsidRPr="000D084D">
        <w:rPr>
          <w:lang w:eastAsia="zh-CN"/>
        </w:rPr>
        <w:t>AnyCast</w:t>
      </w:r>
      <w:proofErr w:type="spellEnd"/>
      <w:r w:rsidRPr="000D084D">
        <w:rPr>
          <w:lang w:eastAsia="zh-CN"/>
        </w:rPr>
        <w:t>的视频混频器和一（</w:t>
      </w:r>
      <w:r w:rsidRPr="000D084D">
        <w:rPr>
          <w:lang w:eastAsia="zh-CN"/>
        </w:rPr>
        <w:t>1</w:t>
      </w:r>
      <w:r w:rsidRPr="000D084D">
        <w:rPr>
          <w:lang w:eastAsia="zh-CN"/>
        </w:rPr>
        <w:t>）台音频混频器。</w:t>
      </w:r>
    </w:p>
    <w:p w14:paraId="16C1B5A7" w14:textId="77777777" w:rsidR="00721257" w:rsidRPr="000D084D" w:rsidRDefault="00721257" w:rsidP="00721257">
      <w:pPr>
        <w:pStyle w:val="enumlev2"/>
        <w:rPr>
          <w:lang w:eastAsia="zh-CN"/>
        </w:rPr>
      </w:pPr>
      <w:r w:rsidRPr="000D084D">
        <w:rPr>
          <w:lang w:eastAsia="zh-CN"/>
        </w:rPr>
        <w:t>•</w:t>
      </w:r>
      <w:r w:rsidRPr="000D084D">
        <w:rPr>
          <w:sz w:val="20"/>
          <w:lang w:eastAsia="zh-CN"/>
        </w:rPr>
        <w:tab/>
      </w:r>
      <w:proofErr w:type="spellStart"/>
      <w:r w:rsidRPr="000D084D">
        <w:rPr>
          <w:rFonts w:hint="eastAsia"/>
          <w:lang w:eastAsia="zh-CN"/>
        </w:rPr>
        <w:t>XDam</w:t>
      </w:r>
      <w:proofErr w:type="spellEnd"/>
      <w:r w:rsidRPr="000D084D">
        <w:rPr>
          <w:rFonts w:hint="eastAsia"/>
          <w:lang w:eastAsia="zh-CN"/>
        </w:rPr>
        <w:t>或可移动硬盘录像机，用于记录单个相机的</w:t>
      </w:r>
      <w:r w:rsidRPr="000D084D">
        <w:rPr>
          <w:rFonts w:hint="eastAsia"/>
          <w:lang w:eastAsia="zh-CN"/>
        </w:rPr>
        <w:t>ISO</w:t>
      </w:r>
      <w:r w:rsidRPr="000D084D">
        <w:rPr>
          <w:rFonts w:hint="eastAsia"/>
          <w:lang w:eastAsia="zh-CN"/>
        </w:rPr>
        <w:t>。</w:t>
      </w:r>
    </w:p>
    <w:p w14:paraId="2062735A" w14:textId="77777777" w:rsidR="00721257" w:rsidRPr="000D084D" w:rsidRDefault="00721257" w:rsidP="00721257">
      <w:pPr>
        <w:pStyle w:val="enumlev2"/>
        <w:rPr>
          <w:lang w:eastAsia="zh-CN"/>
        </w:rPr>
      </w:pPr>
      <w:r w:rsidRPr="000D084D">
        <w:rPr>
          <w:lang w:eastAsia="zh-CN"/>
        </w:rPr>
        <w:t>•</w:t>
      </w:r>
      <w:r w:rsidRPr="000D084D">
        <w:rPr>
          <w:lang w:eastAsia="zh-CN"/>
        </w:rPr>
        <w:tab/>
      </w:r>
      <w:r w:rsidRPr="000D084D">
        <w:rPr>
          <w:lang w:eastAsia="zh-CN"/>
        </w:rPr>
        <w:t>至少两（</w:t>
      </w:r>
      <w:r w:rsidRPr="000D084D">
        <w:rPr>
          <w:lang w:eastAsia="zh-CN"/>
        </w:rPr>
        <w:t>2</w:t>
      </w:r>
      <w:r w:rsidRPr="000D084D">
        <w:rPr>
          <w:lang w:eastAsia="zh-CN"/>
        </w:rPr>
        <w:t>）只可变强度主演播室照明灯（配有灯架和柔光屏），最好是日光型</w:t>
      </w:r>
      <w:r w:rsidRPr="000D084D">
        <w:rPr>
          <w:lang w:eastAsia="zh-CN"/>
        </w:rPr>
        <w:t>Kino-</w:t>
      </w:r>
      <w:proofErr w:type="spellStart"/>
      <w:r w:rsidRPr="000D084D">
        <w:rPr>
          <w:lang w:eastAsia="zh-CN"/>
        </w:rPr>
        <w:t>flo</w:t>
      </w:r>
      <w:proofErr w:type="spellEnd"/>
      <w:r w:rsidRPr="000D084D">
        <w:rPr>
          <w:lang w:eastAsia="zh-CN"/>
        </w:rPr>
        <w:t xml:space="preserve"> Diva-Lite</w:t>
      </w:r>
      <w:r w:rsidRPr="000D084D">
        <w:rPr>
          <w:lang w:eastAsia="zh-CN"/>
        </w:rPr>
        <w:t>、钨、石英、</w:t>
      </w:r>
      <w:r w:rsidRPr="000D084D">
        <w:rPr>
          <w:lang w:eastAsia="zh-CN"/>
        </w:rPr>
        <w:t>HMI</w:t>
      </w:r>
      <w:r w:rsidRPr="000D084D">
        <w:rPr>
          <w:lang w:eastAsia="zh-CN"/>
        </w:rPr>
        <w:t>或</w:t>
      </w:r>
      <w:r w:rsidRPr="000D084D">
        <w:rPr>
          <w:lang w:eastAsia="zh-CN"/>
        </w:rPr>
        <w:t>LED</w:t>
      </w:r>
      <w:r w:rsidRPr="000D084D">
        <w:rPr>
          <w:lang w:eastAsia="zh-CN"/>
        </w:rPr>
        <w:t>灯。</w:t>
      </w:r>
    </w:p>
    <w:p w14:paraId="7BF0198F" w14:textId="77777777" w:rsidR="00721257" w:rsidRPr="000D084D" w:rsidRDefault="00721257" w:rsidP="00721257">
      <w:pPr>
        <w:pStyle w:val="enumlev2"/>
        <w:rPr>
          <w:lang w:eastAsia="zh-CN"/>
        </w:rPr>
      </w:pPr>
      <w:r w:rsidRPr="000D084D">
        <w:rPr>
          <w:lang w:eastAsia="zh-CN"/>
        </w:rPr>
        <w:t>•</w:t>
      </w:r>
      <w:r w:rsidRPr="000D084D">
        <w:rPr>
          <w:lang w:eastAsia="zh-CN"/>
        </w:rPr>
        <w:tab/>
      </w:r>
      <w:r w:rsidRPr="000D084D">
        <w:rPr>
          <w:lang w:eastAsia="zh-CN"/>
        </w:rPr>
        <w:t>至少四（</w:t>
      </w:r>
      <w:r w:rsidRPr="000D084D">
        <w:rPr>
          <w:lang w:eastAsia="zh-CN"/>
        </w:rPr>
        <w:t>4</w:t>
      </w:r>
      <w:r w:rsidRPr="000D084D">
        <w:rPr>
          <w:lang w:eastAsia="zh-CN"/>
        </w:rPr>
        <w:t>）只配有背景和填充（如可能的话，反光器）柔光屏的次要填充灯。</w:t>
      </w:r>
    </w:p>
    <w:p w14:paraId="4511894C" w14:textId="77777777" w:rsidR="00721257" w:rsidRPr="000D084D" w:rsidRDefault="00721257" w:rsidP="00721257">
      <w:pPr>
        <w:pStyle w:val="enumlev2"/>
        <w:rPr>
          <w:lang w:eastAsia="zh-CN"/>
        </w:rPr>
      </w:pPr>
      <w:r w:rsidRPr="000D084D">
        <w:rPr>
          <w:lang w:eastAsia="zh-CN"/>
        </w:rPr>
        <w:t>•</w:t>
      </w:r>
      <w:r w:rsidRPr="000D084D">
        <w:rPr>
          <w:lang w:eastAsia="zh-CN"/>
        </w:rPr>
        <w:tab/>
      </w:r>
      <w:r w:rsidRPr="000D084D">
        <w:rPr>
          <w:lang w:eastAsia="zh-CN"/>
        </w:rPr>
        <w:t>带火线连接的</w:t>
      </w:r>
      <w:proofErr w:type="spellStart"/>
      <w:r w:rsidRPr="000D084D">
        <w:rPr>
          <w:lang w:eastAsia="zh-CN"/>
        </w:rPr>
        <w:t>XDCam</w:t>
      </w:r>
      <w:proofErr w:type="spellEnd"/>
      <w:r w:rsidRPr="000D084D">
        <w:rPr>
          <w:lang w:eastAsia="zh-CN"/>
        </w:rPr>
        <w:t>录像机。</w:t>
      </w:r>
    </w:p>
    <w:p w14:paraId="4CCCF64F" w14:textId="6A5420DC" w:rsidR="00721257" w:rsidRPr="000D084D" w:rsidRDefault="00721257" w:rsidP="00721257">
      <w:pPr>
        <w:pStyle w:val="enumlev2"/>
        <w:rPr>
          <w:lang w:eastAsia="zh-CN"/>
        </w:rPr>
      </w:pPr>
      <w:r w:rsidRPr="000D084D">
        <w:rPr>
          <w:lang w:eastAsia="zh-CN"/>
        </w:rPr>
        <w:t>•</w:t>
      </w:r>
      <w:r w:rsidRPr="000D084D">
        <w:rPr>
          <w:lang w:eastAsia="zh-CN"/>
        </w:rPr>
        <w:tab/>
      </w:r>
      <w:r w:rsidRPr="000D084D">
        <w:rPr>
          <w:lang w:eastAsia="zh-CN"/>
        </w:rPr>
        <w:t>插入</w:t>
      </w:r>
      <w:r w:rsidR="00B073C2">
        <w:rPr>
          <w:lang w:eastAsia="zh-CN"/>
        </w:rPr>
        <w:t>笔记本电脑</w:t>
      </w:r>
      <w:r w:rsidRPr="000D084D">
        <w:rPr>
          <w:lang w:eastAsia="zh-CN"/>
        </w:rPr>
        <w:t>的一个音频系统输出插孔。</w:t>
      </w:r>
    </w:p>
    <w:p w14:paraId="6E121C66" w14:textId="77777777" w:rsidR="00721257" w:rsidRPr="000D084D" w:rsidRDefault="00721257" w:rsidP="00721257">
      <w:pPr>
        <w:pStyle w:val="enumlev2"/>
        <w:rPr>
          <w:lang w:eastAsia="zh-CN"/>
        </w:rPr>
      </w:pPr>
      <w:r w:rsidRPr="000D084D">
        <w:rPr>
          <w:lang w:eastAsia="zh-CN"/>
        </w:rPr>
        <w:t>•</w:t>
      </w:r>
      <w:r w:rsidRPr="000D084D">
        <w:rPr>
          <w:lang w:eastAsia="zh-CN"/>
        </w:rPr>
        <w:tab/>
      </w:r>
      <w:r w:rsidRPr="000D084D">
        <w:rPr>
          <w:lang w:eastAsia="zh-CN"/>
        </w:rPr>
        <w:t>远程与会服务基础设施（详见</w:t>
      </w:r>
      <w:r w:rsidRPr="000D084D">
        <w:rPr>
          <w:u w:val="single"/>
          <w:lang w:eastAsia="zh-CN"/>
        </w:rPr>
        <w:t>附件</w:t>
      </w:r>
      <w:r w:rsidRPr="000D084D">
        <w:rPr>
          <w:u w:val="single"/>
          <w:lang w:eastAsia="zh-CN"/>
        </w:rPr>
        <w:t>3</w:t>
      </w:r>
      <w:r w:rsidRPr="000D084D">
        <w:rPr>
          <w:lang w:eastAsia="zh-CN"/>
        </w:rPr>
        <w:t>）。</w:t>
      </w:r>
    </w:p>
    <w:p w14:paraId="47D85DE1" w14:textId="77777777" w:rsidR="00721257" w:rsidRPr="000D084D" w:rsidRDefault="00721257" w:rsidP="00721257">
      <w:pPr>
        <w:pStyle w:val="enumlev1"/>
        <w:rPr>
          <w:lang w:eastAsia="zh-CN"/>
        </w:rPr>
      </w:pPr>
      <w:r w:rsidRPr="000D084D">
        <w:rPr>
          <w:lang w:eastAsia="zh-CN"/>
        </w:rPr>
        <w:t>–</w:t>
      </w:r>
      <w:r w:rsidRPr="000D084D">
        <w:rPr>
          <w:lang w:eastAsia="zh-CN"/>
        </w:rPr>
        <w:tab/>
      </w:r>
      <w:r w:rsidRPr="000D084D">
        <w:rPr>
          <w:lang w:eastAsia="zh-CN"/>
        </w:rPr>
        <w:t>空箱和铁盒（国际电联速递使用）存放区。</w:t>
      </w:r>
    </w:p>
    <w:p w14:paraId="52965F12" w14:textId="226195BA" w:rsidR="00140E7E" w:rsidRPr="00140E7E" w:rsidRDefault="007C09BE" w:rsidP="00721257">
      <w:pPr>
        <w:rPr>
          <w:rFonts w:cstheme="minorHAnsi"/>
          <w:lang w:eastAsia="zh-CN"/>
        </w:rPr>
      </w:pPr>
      <w:r w:rsidRPr="000D084D">
        <w:rPr>
          <w:rFonts w:cstheme="minorHAnsi"/>
          <w:u w:val="single"/>
          <w:lang w:eastAsia="zh-CN"/>
        </w:rPr>
        <w:t>可用性和可操作性：</w:t>
      </w:r>
      <w:r w:rsidRPr="000D084D">
        <w:rPr>
          <w:rFonts w:cstheme="minorHAnsi"/>
          <w:lang w:eastAsia="zh-CN"/>
        </w:rPr>
        <w:t>连接得到不间断电源（</w:t>
      </w:r>
      <w:r w:rsidRPr="000D084D">
        <w:rPr>
          <w:rFonts w:cstheme="minorHAnsi"/>
          <w:lang w:eastAsia="zh-CN"/>
        </w:rPr>
        <w:t>UPS</w:t>
      </w:r>
      <w:r w:rsidRPr="000D084D">
        <w:rPr>
          <w:rFonts w:cstheme="minorHAnsi"/>
          <w:lang w:eastAsia="zh-CN"/>
        </w:rPr>
        <w:t>）备份的电源的基本网络基础设施和服务器</w:t>
      </w:r>
      <w:r w:rsidRPr="000D084D">
        <w:rPr>
          <w:rFonts w:cstheme="minorHAnsi" w:hint="eastAsia"/>
          <w:lang w:eastAsia="zh-CN"/>
        </w:rPr>
        <w:t>机房</w:t>
      </w:r>
      <w:r w:rsidRPr="000D084D">
        <w:rPr>
          <w:rFonts w:cstheme="minorHAnsi"/>
          <w:lang w:eastAsia="zh-CN"/>
        </w:rPr>
        <w:t>，</w:t>
      </w:r>
      <w:r w:rsidRPr="000D084D">
        <w:rPr>
          <w:rFonts w:cstheme="minorHAnsi" w:hint="eastAsia"/>
          <w:lang w:eastAsia="zh-CN"/>
        </w:rPr>
        <w:t>须</w:t>
      </w:r>
      <w:r w:rsidRPr="000D084D">
        <w:rPr>
          <w:rFonts w:cstheme="minorHAnsi"/>
          <w:lang w:eastAsia="zh-CN"/>
        </w:rPr>
        <w:t>于首批国际电联官员于</w:t>
      </w:r>
      <w:r w:rsidRPr="000D084D">
        <w:rPr>
          <w:rFonts w:cstheme="minorHAnsi"/>
          <w:lang w:eastAsia="zh-CN"/>
        </w:rPr>
        <w:t>20</w:t>
      </w:r>
      <w:r w:rsidR="00D66014">
        <w:rPr>
          <w:rFonts w:cstheme="minorHAnsi"/>
          <w:lang w:eastAsia="zh-CN"/>
        </w:rPr>
        <w:t>22</w:t>
      </w:r>
      <w:r w:rsidRPr="000D084D">
        <w:rPr>
          <w:rFonts w:cstheme="minorHAnsi"/>
          <w:lang w:eastAsia="zh-CN"/>
        </w:rPr>
        <w:t>年</w:t>
      </w:r>
      <w:r w:rsidR="00D66014">
        <w:rPr>
          <w:rFonts w:cstheme="minorHAnsi" w:hint="eastAsia"/>
          <w:lang w:eastAsia="zh-CN"/>
        </w:rPr>
        <w:t>5</w:t>
      </w:r>
      <w:r w:rsidRPr="000D084D">
        <w:rPr>
          <w:rFonts w:cstheme="minorHAnsi"/>
          <w:lang w:eastAsia="zh-CN"/>
        </w:rPr>
        <w:t>月</w:t>
      </w:r>
      <w:r w:rsidRPr="000D084D">
        <w:rPr>
          <w:rFonts w:cstheme="minorHAnsi"/>
          <w:lang w:eastAsia="zh-CN"/>
        </w:rPr>
        <w:t>2</w:t>
      </w:r>
      <w:r w:rsidR="00D66014">
        <w:rPr>
          <w:rFonts w:cstheme="minorHAnsi"/>
          <w:lang w:eastAsia="zh-CN"/>
        </w:rPr>
        <w:t>5</w:t>
      </w:r>
      <w:r w:rsidRPr="000D084D">
        <w:rPr>
          <w:rFonts w:cstheme="minorHAnsi"/>
          <w:lang w:eastAsia="zh-CN"/>
        </w:rPr>
        <w:t>日抵达前准备就绪。根据达成的谅解，</w:t>
      </w:r>
      <w:r w:rsidRPr="000D084D">
        <w:rPr>
          <w:rFonts w:cstheme="minorHAnsi" w:hint="eastAsia"/>
          <w:lang w:eastAsia="zh-CN"/>
        </w:rPr>
        <w:t>将于</w:t>
      </w:r>
      <w:r w:rsidR="00D66014" w:rsidRPr="000D084D">
        <w:rPr>
          <w:rFonts w:cstheme="minorHAnsi"/>
          <w:lang w:eastAsia="zh-CN"/>
        </w:rPr>
        <w:t>20</w:t>
      </w:r>
      <w:r w:rsidR="00D66014">
        <w:rPr>
          <w:rFonts w:cstheme="minorHAnsi"/>
          <w:lang w:eastAsia="zh-CN"/>
        </w:rPr>
        <w:t>22</w:t>
      </w:r>
      <w:r w:rsidR="00D66014" w:rsidRPr="000D084D">
        <w:rPr>
          <w:rFonts w:cstheme="minorHAnsi"/>
          <w:lang w:eastAsia="zh-CN"/>
        </w:rPr>
        <w:t>年</w:t>
      </w:r>
      <w:r w:rsidR="00D66014">
        <w:rPr>
          <w:rFonts w:cstheme="minorHAnsi" w:hint="eastAsia"/>
          <w:lang w:eastAsia="zh-CN"/>
        </w:rPr>
        <w:t>5</w:t>
      </w:r>
      <w:r w:rsidR="00D66014" w:rsidRPr="000D084D">
        <w:rPr>
          <w:rFonts w:cstheme="minorHAnsi"/>
          <w:lang w:eastAsia="zh-CN"/>
        </w:rPr>
        <w:t>月</w:t>
      </w:r>
      <w:r w:rsidR="00D66014" w:rsidRPr="000D084D">
        <w:rPr>
          <w:rFonts w:cstheme="minorHAnsi"/>
          <w:lang w:eastAsia="zh-CN"/>
        </w:rPr>
        <w:t>2</w:t>
      </w:r>
      <w:r w:rsidR="00D66014">
        <w:rPr>
          <w:rFonts w:cstheme="minorHAnsi"/>
          <w:lang w:eastAsia="zh-CN"/>
        </w:rPr>
        <w:t>5</w:t>
      </w:r>
      <w:r w:rsidR="00D66014" w:rsidRPr="000D084D">
        <w:rPr>
          <w:rFonts w:cstheme="minorHAnsi"/>
          <w:lang w:eastAsia="zh-CN"/>
        </w:rPr>
        <w:t>日</w:t>
      </w:r>
      <w:r w:rsidRPr="000D084D">
        <w:rPr>
          <w:rFonts w:cstheme="minorHAnsi" w:hint="eastAsia"/>
          <w:lang w:eastAsia="zh-CN"/>
        </w:rPr>
        <w:t>开始工作的</w:t>
      </w:r>
      <w:r w:rsidRPr="000D084D">
        <w:rPr>
          <w:rFonts w:cstheme="minorHAnsi" w:hint="eastAsia"/>
          <w:lang w:eastAsia="zh-CN"/>
        </w:rPr>
        <w:t>IT</w:t>
      </w:r>
      <w:r w:rsidRPr="000D084D">
        <w:rPr>
          <w:rFonts w:cstheme="minorHAnsi" w:hint="eastAsia"/>
          <w:lang w:eastAsia="zh-CN"/>
        </w:rPr>
        <w:t>团队必须有一个工作区、配线间和</w:t>
      </w:r>
      <w:r w:rsidRPr="000D084D">
        <w:rPr>
          <w:rFonts w:cstheme="minorHAnsi" w:hint="eastAsia"/>
          <w:lang w:eastAsia="zh-CN"/>
        </w:rPr>
        <w:t>IT</w:t>
      </w:r>
      <w:r w:rsidRPr="000D084D">
        <w:rPr>
          <w:rFonts w:cstheme="minorHAnsi" w:hint="eastAsia"/>
          <w:lang w:eastAsia="zh-CN"/>
        </w:rPr>
        <w:t>服务器机房供国际电联使用</w:t>
      </w:r>
      <w:r w:rsidRPr="000D084D">
        <w:rPr>
          <w:rFonts w:cstheme="minorHAnsi"/>
          <w:lang w:eastAsia="zh-CN"/>
        </w:rPr>
        <w:t>。</w:t>
      </w:r>
      <w:r w:rsidRPr="000D084D">
        <w:rPr>
          <w:rFonts w:cstheme="minorHAnsi"/>
          <w:lang w:eastAsia="zh-CN"/>
        </w:rPr>
        <w:t>IT</w:t>
      </w:r>
      <w:r w:rsidRPr="000D084D">
        <w:rPr>
          <w:rFonts w:cstheme="minorHAnsi"/>
          <w:lang w:eastAsia="zh-CN"/>
        </w:rPr>
        <w:t>和后勤人员</w:t>
      </w:r>
      <w:r w:rsidRPr="000D084D">
        <w:rPr>
          <w:rFonts w:cstheme="minorHAnsi" w:hint="eastAsia"/>
          <w:lang w:eastAsia="zh-CN"/>
        </w:rPr>
        <w:t>的办公室须</w:t>
      </w:r>
      <w:r w:rsidRPr="000D084D">
        <w:rPr>
          <w:rFonts w:cstheme="minorHAnsi"/>
          <w:lang w:eastAsia="zh-CN"/>
        </w:rPr>
        <w:t>于</w:t>
      </w:r>
      <w:r w:rsidR="00D66014" w:rsidRPr="001A30CD">
        <w:rPr>
          <w:rFonts w:cstheme="minorHAnsi"/>
          <w:u w:val="single"/>
          <w:lang w:eastAsia="zh-CN"/>
        </w:rPr>
        <w:t>2022</w:t>
      </w:r>
      <w:r w:rsidR="00D66014" w:rsidRPr="001A30CD">
        <w:rPr>
          <w:rFonts w:cstheme="minorHAnsi"/>
          <w:u w:val="single"/>
          <w:lang w:eastAsia="zh-CN"/>
        </w:rPr>
        <w:t>年</w:t>
      </w:r>
      <w:r w:rsidR="00D66014" w:rsidRPr="001A30CD">
        <w:rPr>
          <w:rFonts w:cstheme="minorHAnsi" w:hint="eastAsia"/>
          <w:u w:val="single"/>
          <w:lang w:eastAsia="zh-CN"/>
        </w:rPr>
        <w:t>5</w:t>
      </w:r>
      <w:r w:rsidR="00D66014" w:rsidRPr="001A30CD">
        <w:rPr>
          <w:rFonts w:cstheme="minorHAnsi"/>
          <w:u w:val="single"/>
          <w:lang w:eastAsia="zh-CN"/>
        </w:rPr>
        <w:t>月</w:t>
      </w:r>
      <w:r w:rsidR="00D66014" w:rsidRPr="001A30CD">
        <w:rPr>
          <w:rFonts w:cstheme="minorHAnsi"/>
          <w:u w:val="single"/>
          <w:lang w:eastAsia="zh-CN"/>
        </w:rPr>
        <w:t>25</w:t>
      </w:r>
      <w:r w:rsidR="00D66014" w:rsidRPr="001A30CD">
        <w:rPr>
          <w:rFonts w:cstheme="minorHAnsi"/>
          <w:u w:val="single"/>
          <w:lang w:eastAsia="zh-CN"/>
        </w:rPr>
        <w:t>日</w:t>
      </w:r>
      <w:r w:rsidRPr="00001215">
        <w:rPr>
          <w:rFonts w:cstheme="minorHAnsi"/>
          <w:lang w:eastAsia="zh-CN"/>
        </w:rPr>
        <w:t>09:00</w:t>
      </w:r>
      <w:r w:rsidRPr="00001215">
        <w:rPr>
          <w:rFonts w:cstheme="minorHAnsi" w:hint="eastAsia"/>
          <w:lang w:eastAsia="zh-CN"/>
        </w:rPr>
        <w:t>时</w:t>
      </w:r>
      <w:r w:rsidRPr="00180262">
        <w:rPr>
          <w:rFonts w:cstheme="minorHAnsi"/>
          <w:u w:val="single"/>
          <w:lang w:eastAsia="zh-CN"/>
        </w:rPr>
        <w:t>投入</w:t>
      </w:r>
      <w:r w:rsidRPr="00180262">
        <w:rPr>
          <w:rFonts w:cstheme="minorHAnsi" w:hint="eastAsia"/>
          <w:u w:val="single"/>
          <w:lang w:eastAsia="zh-CN"/>
        </w:rPr>
        <w:t>运行</w:t>
      </w:r>
      <w:r w:rsidRPr="000D084D">
        <w:rPr>
          <w:rFonts w:cstheme="minorHAnsi"/>
          <w:lang w:eastAsia="zh-CN"/>
        </w:rPr>
        <w:t>。注册区和所有其他办公室都</w:t>
      </w:r>
      <w:r w:rsidRPr="000D084D">
        <w:rPr>
          <w:rFonts w:cstheme="minorHAnsi" w:hint="eastAsia"/>
          <w:lang w:eastAsia="zh-CN"/>
        </w:rPr>
        <w:t>须</w:t>
      </w:r>
      <w:r w:rsidRPr="000D084D">
        <w:rPr>
          <w:rFonts w:cstheme="minorHAnsi"/>
          <w:lang w:eastAsia="zh-CN"/>
        </w:rPr>
        <w:t>自</w:t>
      </w:r>
      <w:r w:rsidR="00D66014" w:rsidRPr="001A30CD">
        <w:rPr>
          <w:rFonts w:cstheme="minorHAnsi"/>
          <w:u w:val="single"/>
          <w:lang w:eastAsia="zh-CN"/>
        </w:rPr>
        <w:t>2022</w:t>
      </w:r>
      <w:r w:rsidR="00D66014" w:rsidRPr="001A30CD">
        <w:rPr>
          <w:rFonts w:cstheme="minorHAnsi"/>
          <w:u w:val="single"/>
          <w:lang w:eastAsia="zh-CN"/>
        </w:rPr>
        <w:t>年</w:t>
      </w:r>
      <w:r w:rsidR="00D66014" w:rsidRPr="001A30CD">
        <w:rPr>
          <w:rFonts w:cstheme="minorHAnsi" w:hint="eastAsia"/>
          <w:u w:val="single"/>
          <w:lang w:eastAsia="zh-CN"/>
        </w:rPr>
        <w:t>5</w:t>
      </w:r>
      <w:r w:rsidR="00D66014" w:rsidRPr="001A30CD">
        <w:rPr>
          <w:rFonts w:cstheme="minorHAnsi"/>
          <w:u w:val="single"/>
          <w:lang w:eastAsia="zh-CN"/>
        </w:rPr>
        <w:t>月</w:t>
      </w:r>
      <w:r w:rsidR="00D66014" w:rsidRPr="001A30CD">
        <w:rPr>
          <w:rFonts w:cstheme="minorHAnsi"/>
          <w:u w:val="single"/>
          <w:lang w:eastAsia="zh-CN"/>
        </w:rPr>
        <w:t>30</w:t>
      </w:r>
      <w:r w:rsidR="00D66014" w:rsidRPr="001A30CD">
        <w:rPr>
          <w:rFonts w:cstheme="minorHAnsi"/>
          <w:u w:val="single"/>
          <w:lang w:eastAsia="zh-CN"/>
        </w:rPr>
        <w:t>日</w:t>
      </w:r>
      <w:r w:rsidRPr="000D084D">
        <w:rPr>
          <w:rFonts w:cstheme="minorHAnsi"/>
          <w:u w:val="single"/>
          <w:lang w:eastAsia="zh-CN"/>
        </w:rPr>
        <w:t>08:00</w:t>
      </w:r>
      <w:r w:rsidRPr="000D084D">
        <w:rPr>
          <w:rFonts w:cstheme="minorHAnsi" w:hint="eastAsia"/>
          <w:u w:val="single"/>
          <w:lang w:eastAsia="zh-CN"/>
        </w:rPr>
        <w:t>时</w:t>
      </w:r>
      <w:r w:rsidRPr="00180262">
        <w:rPr>
          <w:rFonts w:cstheme="minorHAnsi"/>
          <w:u w:val="single"/>
          <w:lang w:eastAsia="zh-CN"/>
        </w:rPr>
        <w:t>起全面投入使用</w:t>
      </w:r>
      <w:r w:rsidRPr="000D084D">
        <w:rPr>
          <w:rFonts w:cstheme="minorHAnsi"/>
          <w:lang w:eastAsia="zh-CN"/>
        </w:rPr>
        <w:t>。</w:t>
      </w:r>
    </w:p>
    <w:p w14:paraId="6DCA29AD" w14:textId="77777777" w:rsidR="00721257" w:rsidRPr="000D084D" w:rsidRDefault="00721257" w:rsidP="00721257">
      <w:pPr>
        <w:rPr>
          <w:rFonts w:eastAsia="STKaiti" w:cstheme="minorHAnsi"/>
          <w:bCs/>
          <w:lang w:eastAsia="zh-CN"/>
        </w:rPr>
      </w:pPr>
      <w:r w:rsidRPr="000D084D">
        <w:rPr>
          <w:rFonts w:eastAsia="STKaiti" w:cstheme="minorHAnsi"/>
          <w:b/>
          <w:lang w:eastAsia="zh-CN"/>
        </w:rPr>
        <w:t>3.2</w:t>
      </w:r>
      <w:r w:rsidRPr="000D084D">
        <w:rPr>
          <w:rFonts w:eastAsia="STKaiti" w:cstheme="minorHAnsi"/>
          <w:bCs/>
          <w:lang w:eastAsia="zh-CN"/>
        </w:rPr>
        <w:tab/>
      </w:r>
      <w:r w:rsidRPr="000D084D">
        <w:rPr>
          <w:rFonts w:eastAsia="STKaiti" w:cstheme="minorHAnsi"/>
          <w:bCs/>
          <w:lang w:eastAsia="zh-CN"/>
        </w:rPr>
        <w:t>东道国专用</w:t>
      </w:r>
      <w:r w:rsidRPr="000D084D">
        <w:rPr>
          <w:rFonts w:eastAsia="STKaiti" w:cstheme="minorHAnsi" w:hint="eastAsia"/>
          <w:bCs/>
          <w:lang w:eastAsia="zh-CN"/>
        </w:rPr>
        <w:t>区域</w:t>
      </w:r>
    </w:p>
    <w:p w14:paraId="7FADC083" w14:textId="77777777" w:rsidR="00721257" w:rsidRPr="000D084D" w:rsidRDefault="00721257" w:rsidP="00721257">
      <w:pPr>
        <w:pStyle w:val="enumlev1"/>
        <w:rPr>
          <w:lang w:eastAsia="zh-CN"/>
        </w:rPr>
      </w:pPr>
      <w:r w:rsidRPr="000D084D">
        <w:rPr>
          <w:lang w:eastAsia="zh-CN"/>
        </w:rPr>
        <w:t>–</w:t>
      </w:r>
      <w:r w:rsidRPr="000D084D">
        <w:rPr>
          <w:lang w:eastAsia="zh-CN"/>
        </w:rPr>
        <w:tab/>
      </w:r>
      <w:r w:rsidRPr="000D084D">
        <w:rPr>
          <w:lang w:eastAsia="zh-CN"/>
        </w:rPr>
        <w:t>组委会区</w:t>
      </w:r>
      <w:r w:rsidRPr="000D084D">
        <w:rPr>
          <w:rFonts w:hint="eastAsia"/>
          <w:lang w:eastAsia="zh-CN"/>
        </w:rPr>
        <w:t>域</w:t>
      </w:r>
      <w:r w:rsidRPr="000D084D">
        <w:rPr>
          <w:lang w:eastAsia="zh-CN"/>
        </w:rPr>
        <w:t>。</w:t>
      </w:r>
    </w:p>
    <w:p w14:paraId="47BF6CBB" w14:textId="77777777" w:rsidR="00721257" w:rsidRPr="000D084D" w:rsidRDefault="00721257" w:rsidP="00721257">
      <w:pPr>
        <w:rPr>
          <w:rFonts w:eastAsia="STKaiti" w:cstheme="minorHAnsi"/>
          <w:bCs/>
          <w:lang w:eastAsia="zh-CN"/>
        </w:rPr>
      </w:pPr>
      <w:r w:rsidRPr="000D084D">
        <w:rPr>
          <w:rFonts w:eastAsia="STKaiti" w:cstheme="minorHAnsi"/>
          <w:b/>
          <w:lang w:eastAsia="zh-CN"/>
        </w:rPr>
        <w:t>3.3</w:t>
      </w:r>
      <w:r w:rsidRPr="000D084D">
        <w:rPr>
          <w:rFonts w:eastAsia="STKaiti" w:cstheme="minorHAnsi"/>
          <w:bCs/>
          <w:lang w:eastAsia="zh-CN"/>
        </w:rPr>
        <w:tab/>
      </w:r>
      <w:r w:rsidRPr="000D084D">
        <w:rPr>
          <w:rFonts w:eastAsia="STKaiti" w:cstheme="minorHAnsi"/>
          <w:bCs/>
          <w:lang w:eastAsia="zh-CN"/>
        </w:rPr>
        <w:t>大会与会者</w:t>
      </w:r>
      <w:r w:rsidRPr="000D084D">
        <w:rPr>
          <w:rFonts w:eastAsia="STKaiti" w:cstheme="minorHAnsi" w:hint="eastAsia"/>
          <w:bCs/>
          <w:lang w:eastAsia="zh-CN"/>
        </w:rPr>
        <w:t>区域</w:t>
      </w:r>
    </w:p>
    <w:p w14:paraId="47EB782B" w14:textId="04D82ED6" w:rsidR="00721257" w:rsidRPr="000D084D" w:rsidRDefault="00721257" w:rsidP="00721257">
      <w:pPr>
        <w:pStyle w:val="enumlev1"/>
        <w:rPr>
          <w:lang w:eastAsia="zh-CN"/>
        </w:rPr>
      </w:pPr>
      <w:r w:rsidRPr="000D084D">
        <w:rPr>
          <w:lang w:eastAsia="zh-CN"/>
        </w:rPr>
        <w:t>–</w:t>
      </w:r>
      <w:r w:rsidRPr="000D084D">
        <w:rPr>
          <w:lang w:eastAsia="zh-CN"/>
        </w:rPr>
        <w:tab/>
      </w:r>
      <w:r w:rsidRPr="000D084D">
        <w:rPr>
          <w:lang w:eastAsia="zh-CN"/>
        </w:rPr>
        <w:t>有桌子的礼品分发处</w:t>
      </w:r>
      <w:r w:rsidR="006715B6">
        <w:rPr>
          <w:rFonts w:hint="eastAsia"/>
          <w:lang w:eastAsia="zh-CN"/>
        </w:rPr>
        <w:t>（由东道国组织）</w:t>
      </w:r>
      <w:r w:rsidRPr="000D084D">
        <w:rPr>
          <w:lang w:eastAsia="zh-CN"/>
        </w:rPr>
        <w:t>。</w:t>
      </w:r>
    </w:p>
    <w:p w14:paraId="2F6DE410" w14:textId="77777777" w:rsidR="00721257" w:rsidRPr="000D084D" w:rsidRDefault="00721257" w:rsidP="00721257">
      <w:pPr>
        <w:pStyle w:val="enumlev1"/>
        <w:rPr>
          <w:lang w:eastAsia="zh-CN"/>
        </w:rPr>
      </w:pPr>
      <w:r w:rsidRPr="000D084D">
        <w:rPr>
          <w:lang w:eastAsia="zh-CN"/>
        </w:rPr>
        <w:t>–</w:t>
      </w:r>
      <w:r w:rsidRPr="000D084D">
        <w:rPr>
          <w:lang w:eastAsia="zh-CN"/>
        </w:rPr>
        <w:tab/>
      </w:r>
      <w:r w:rsidRPr="000D084D">
        <w:rPr>
          <w:lang w:eastAsia="zh-CN"/>
        </w:rPr>
        <w:t>休息厅（不允许电脑和移动电话进入的舒适安静区域）。</w:t>
      </w:r>
    </w:p>
    <w:p w14:paraId="25D2F682" w14:textId="77777777" w:rsidR="00721257" w:rsidRPr="000D084D" w:rsidRDefault="00721257" w:rsidP="00721257">
      <w:pPr>
        <w:pStyle w:val="enumlev1"/>
        <w:rPr>
          <w:lang w:eastAsia="zh-CN"/>
        </w:rPr>
      </w:pPr>
      <w:r w:rsidRPr="000D084D">
        <w:rPr>
          <w:lang w:eastAsia="zh-CN"/>
        </w:rPr>
        <w:t>–</w:t>
      </w:r>
      <w:r w:rsidRPr="000D084D">
        <w:rPr>
          <w:lang w:eastAsia="zh-CN"/>
        </w:rPr>
        <w:tab/>
      </w:r>
      <w:r w:rsidRPr="000D084D">
        <w:rPr>
          <w:lang w:eastAsia="zh-CN"/>
        </w:rPr>
        <w:t>网吧（见</w:t>
      </w:r>
      <w:r w:rsidRPr="000D084D">
        <w:rPr>
          <w:u w:val="single"/>
          <w:lang w:eastAsia="zh-CN"/>
        </w:rPr>
        <w:t>附件</w:t>
      </w:r>
      <w:r w:rsidRPr="000D084D">
        <w:rPr>
          <w:u w:val="single"/>
          <w:lang w:eastAsia="zh-CN"/>
        </w:rPr>
        <w:t>3</w:t>
      </w:r>
      <w:r w:rsidRPr="000D084D">
        <w:rPr>
          <w:lang w:eastAsia="zh-CN"/>
        </w:rPr>
        <w:t>）。</w:t>
      </w:r>
    </w:p>
    <w:p w14:paraId="294791A6" w14:textId="77777777" w:rsidR="00721257" w:rsidRPr="000D084D" w:rsidRDefault="00721257" w:rsidP="00721257">
      <w:pPr>
        <w:pStyle w:val="enumlev1"/>
        <w:rPr>
          <w:lang w:eastAsia="zh-CN"/>
        </w:rPr>
      </w:pPr>
      <w:r w:rsidRPr="000D084D">
        <w:rPr>
          <w:lang w:eastAsia="zh-CN"/>
        </w:rPr>
        <w:t>–</w:t>
      </w:r>
      <w:r w:rsidRPr="000D084D">
        <w:rPr>
          <w:lang w:eastAsia="zh-CN"/>
        </w:rPr>
        <w:tab/>
      </w:r>
      <w:r w:rsidRPr="000D084D">
        <w:rPr>
          <w:lang w:eastAsia="zh-CN"/>
        </w:rPr>
        <w:t>八百（</w:t>
      </w:r>
      <w:r w:rsidRPr="000D084D">
        <w:rPr>
          <w:lang w:eastAsia="zh-CN"/>
        </w:rPr>
        <w:t>800</w:t>
      </w:r>
      <w:r w:rsidRPr="000D084D">
        <w:rPr>
          <w:lang w:eastAsia="zh-CN"/>
        </w:rPr>
        <w:t>）个笔记本电脑及个人物品储藏柜。</w:t>
      </w:r>
    </w:p>
    <w:p w14:paraId="39AB5E87" w14:textId="77777777" w:rsidR="00721257" w:rsidRPr="000D084D" w:rsidRDefault="00721257" w:rsidP="00721257">
      <w:pPr>
        <w:pStyle w:val="enumlev1"/>
        <w:rPr>
          <w:lang w:eastAsia="zh-CN"/>
        </w:rPr>
      </w:pPr>
      <w:r w:rsidRPr="000D084D">
        <w:rPr>
          <w:lang w:eastAsia="zh-CN"/>
        </w:rPr>
        <w:t>–</w:t>
      </w:r>
      <w:r w:rsidRPr="000D084D">
        <w:rPr>
          <w:lang w:eastAsia="zh-CN"/>
        </w:rPr>
        <w:tab/>
      </w:r>
      <w:r w:rsidRPr="000D084D">
        <w:rPr>
          <w:lang w:eastAsia="zh-CN"/>
        </w:rPr>
        <w:t>问询处。</w:t>
      </w:r>
    </w:p>
    <w:p w14:paraId="7E5636FB" w14:textId="77777777" w:rsidR="00721257" w:rsidRPr="000D084D" w:rsidRDefault="00721257" w:rsidP="00721257">
      <w:pPr>
        <w:pStyle w:val="enumlev1"/>
        <w:rPr>
          <w:lang w:eastAsia="zh-CN"/>
        </w:rPr>
      </w:pPr>
      <w:r w:rsidRPr="000D084D">
        <w:rPr>
          <w:lang w:eastAsia="zh-CN"/>
        </w:rPr>
        <w:t>–</w:t>
      </w:r>
      <w:r w:rsidRPr="000D084D">
        <w:rPr>
          <w:lang w:eastAsia="zh-CN"/>
        </w:rPr>
        <w:tab/>
      </w:r>
      <w:r w:rsidRPr="000D084D">
        <w:rPr>
          <w:lang w:eastAsia="zh-CN"/>
        </w:rPr>
        <w:t>机票</w:t>
      </w:r>
      <w:r w:rsidRPr="000D084D">
        <w:rPr>
          <w:rFonts w:hint="eastAsia"/>
          <w:lang w:eastAsia="zh-CN"/>
        </w:rPr>
        <w:t>再</w:t>
      </w:r>
      <w:r w:rsidRPr="000D084D">
        <w:rPr>
          <w:lang w:eastAsia="zh-CN"/>
        </w:rPr>
        <w:t>确认服务台。</w:t>
      </w:r>
    </w:p>
    <w:p w14:paraId="4C88487F" w14:textId="77777777" w:rsidR="00721257" w:rsidRPr="000D084D" w:rsidRDefault="00721257" w:rsidP="00721257">
      <w:pPr>
        <w:pStyle w:val="enumlev1"/>
        <w:rPr>
          <w:lang w:eastAsia="zh-CN"/>
        </w:rPr>
      </w:pPr>
      <w:r w:rsidRPr="000D084D">
        <w:rPr>
          <w:lang w:eastAsia="zh-CN"/>
        </w:rPr>
        <w:t>–</w:t>
      </w:r>
      <w:r w:rsidRPr="000D084D">
        <w:rPr>
          <w:lang w:eastAsia="zh-CN"/>
        </w:rPr>
        <w:tab/>
      </w:r>
      <w:r w:rsidRPr="000D084D">
        <w:rPr>
          <w:lang w:eastAsia="zh-CN"/>
        </w:rPr>
        <w:t>银行或</w:t>
      </w:r>
      <w:r w:rsidRPr="000D084D">
        <w:rPr>
          <w:lang w:eastAsia="zh-CN"/>
        </w:rPr>
        <w:t>ATM</w:t>
      </w:r>
      <w:r w:rsidRPr="000D084D">
        <w:rPr>
          <w:lang w:eastAsia="zh-CN"/>
        </w:rPr>
        <w:t>机。</w:t>
      </w:r>
    </w:p>
    <w:p w14:paraId="23522028" w14:textId="77777777" w:rsidR="00721257" w:rsidRPr="000D084D" w:rsidRDefault="00721257" w:rsidP="00721257">
      <w:pPr>
        <w:pStyle w:val="enumlev1"/>
        <w:rPr>
          <w:lang w:eastAsia="zh-CN"/>
        </w:rPr>
      </w:pPr>
      <w:r w:rsidRPr="000D084D">
        <w:rPr>
          <w:lang w:eastAsia="zh-CN"/>
        </w:rPr>
        <w:t>–</w:t>
      </w:r>
      <w:r w:rsidRPr="000D084D">
        <w:rPr>
          <w:lang w:eastAsia="zh-CN"/>
        </w:rPr>
        <w:tab/>
      </w:r>
      <w:r w:rsidRPr="000D084D">
        <w:rPr>
          <w:lang w:eastAsia="zh-CN"/>
        </w:rPr>
        <w:t>餐厅（合理的商业价格）。</w:t>
      </w:r>
    </w:p>
    <w:p w14:paraId="20A86737" w14:textId="77777777" w:rsidR="00721257" w:rsidRPr="000D084D" w:rsidRDefault="00721257" w:rsidP="00721257">
      <w:pPr>
        <w:pStyle w:val="enumlev1"/>
        <w:rPr>
          <w:lang w:eastAsia="zh-CN"/>
        </w:rPr>
      </w:pPr>
      <w:r w:rsidRPr="000D084D">
        <w:rPr>
          <w:lang w:eastAsia="zh-CN"/>
        </w:rPr>
        <w:t>–</w:t>
      </w:r>
      <w:r w:rsidRPr="000D084D">
        <w:rPr>
          <w:lang w:eastAsia="zh-CN"/>
        </w:rPr>
        <w:tab/>
      </w:r>
      <w:r w:rsidRPr="000D084D">
        <w:rPr>
          <w:lang w:eastAsia="zh-CN"/>
        </w:rPr>
        <w:t>茶歇区（合理的商业价格）。</w:t>
      </w:r>
    </w:p>
    <w:p w14:paraId="778C63CC" w14:textId="77777777" w:rsidR="00721257" w:rsidRPr="000D084D" w:rsidRDefault="00721257" w:rsidP="00721257">
      <w:pPr>
        <w:pStyle w:val="enumlev1"/>
        <w:rPr>
          <w:lang w:eastAsia="zh-CN"/>
        </w:rPr>
      </w:pPr>
      <w:r w:rsidRPr="000D084D">
        <w:rPr>
          <w:lang w:eastAsia="zh-CN"/>
        </w:rPr>
        <w:t>–</w:t>
      </w:r>
      <w:r w:rsidRPr="000D084D">
        <w:rPr>
          <w:lang w:eastAsia="zh-CN"/>
        </w:rPr>
        <w:tab/>
      </w:r>
      <w:r w:rsidRPr="000D084D">
        <w:rPr>
          <w:lang w:eastAsia="zh-CN"/>
        </w:rPr>
        <w:t>为计划召开的晚间</w:t>
      </w:r>
      <w:r w:rsidRPr="000D084D">
        <w:rPr>
          <w:lang w:eastAsia="zh-CN"/>
        </w:rPr>
        <w:t>/</w:t>
      </w:r>
      <w:r w:rsidRPr="000D084D">
        <w:rPr>
          <w:lang w:eastAsia="zh-CN"/>
        </w:rPr>
        <w:t>夜间</w:t>
      </w:r>
      <w:r w:rsidRPr="000D084D">
        <w:rPr>
          <w:lang w:eastAsia="zh-CN"/>
        </w:rPr>
        <w:t>/</w:t>
      </w:r>
      <w:r w:rsidRPr="000D084D">
        <w:rPr>
          <w:lang w:eastAsia="zh-CN"/>
        </w:rPr>
        <w:t>周末会议供应茶点和食品。</w:t>
      </w:r>
    </w:p>
    <w:p w14:paraId="5FDD7980" w14:textId="77777777" w:rsidR="00721257" w:rsidRPr="000D084D" w:rsidRDefault="00721257" w:rsidP="00721257">
      <w:pPr>
        <w:pStyle w:val="enumlev1"/>
        <w:rPr>
          <w:lang w:eastAsia="zh-CN"/>
        </w:rPr>
      </w:pPr>
      <w:r w:rsidRPr="000D084D">
        <w:rPr>
          <w:lang w:eastAsia="zh-CN"/>
        </w:rPr>
        <w:t>–</w:t>
      </w:r>
      <w:r w:rsidRPr="000D084D">
        <w:rPr>
          <w:lang w:eastAsia="zh-CN"/>
        </w:rPr>
        <w:tab/>
      </w:r>
      <w:r w:rsidRPr="000D084D">
        <w:rPr>
          <w:lang w:eastAsia="zh-CN"/>
        </w:rPr>
        <w:t>贵宾室。</w:t>
      </w:r>
    </w:p>
    <w:p w14:paraId="4E8B0F06" w14:textId="77777777" w:rsidR="00721257" w:rsidRPr="000D084D" w:rsidRDefault="00721257" w:rsidP="00721257">
      <w:pPr>
        <w:pStyle w:val="enumlev1"/>
        <w:rPr>
          <w:lang w:eastAsia="zh-CN"/>
        </w:rPr>
      </w:pPr>
      <w:r w:rsidRPr="000D084D">
        <w:rPr>
          <w:lang w:eastAsia="zh-CN"/>
        </w:rPr>
        <w:lastRenderedPageBreak/>
        <w:t>–</w:t>
      </w:r>
      <w:r w:rsidRPr="000D084D">
        <w:rPr>
          <w:lang w:eastAsia="zh-CN"/>
        </w:rPr>
        <w:tab/>
      </w:r>
      <w:r w:rsidRPr="000D084D">
        <w:rPr>
          <w:lang w:eastAsia="zh-CN"/>
        </w:rPr>
        <w:t>祈祷室。</w:t>
      </w:r>
    </w:p>
    <w:p w14:paraId="47CC25C2" w14:textId="77777777" w:rsidR="00721257" w:rsidRPr="000D084D" w:rsidRDefault="00721257" w:rsidP="00721257">
      <w:pPr>
        <w:pStyle w:val="enumlev1"/>
        <w:rPr>
          <w:lang w:eastAsia="zh-CN"/>
        </w:rPr>
      </w:pPr>
      <w:r w:rsidRPr="000D084D">
        <w:rPr>
          <w:lang w:eastAsia="zh-CN"/>
        </w:rPr>
        <w:t>–</w:t>
      </w:r>
      <w:r w:rsidRPr="000D084D">
        <w:rPr>
          <w:lang w:eastAsia="zh-CN"/>
        </w:rPr>
        <w:tab/>
      </w:r>
      <w:r w:rsidRPr="000D084D">
        <w:rPr>
          <w:lang w:eastAsia="zh-CN"/>
        </w:rPr>
        <w:t>配有安全存放遗失物品的失物招领处。</w:t>
      </w:r>
    </w:p>
    <w:p w14:paraId="7DD14F60" w14:textId="77777777" w:rsidR="00721257" w:rsidRPr="000D084D" w:rsidRDefault="00721257" w:rsidP="00721257">
      <w:pPr>
        <w:pStyle w:val="enumlev1"/>
        <w:rPr>
          <w:lang w:eastAsia="zh-CN"/>
        </w:rPr>
      </w:pPr>
      <w:r w:rsidRPr="000D084D">
        <w:rPr>
          <w:lang w:eastAsia="zh-CN"/>
        </w:rPr>
        <w:t>–</w:t>
      </w:r>
      <w:r w:rsidRPr="000D084D">
        <w:rPr>
          <w:lang w:eastAsia="zh-CN"/>
        </w:rPr>
        <w:tab/>
      </w:r>
      <w:r w:rsidRPr="000D084D">
        <w:rPr>
          <w:lang w:eastAsia="zh-CN"/>
        </w:rPr>
        <w:t>这些区域附近</w:t>
      </w:r>
      <w:r w:rsidRPr="000D084D">
        <w:rPr>
          <w:rFonts w:hint="eastAsia"/>
          <w:lang w:eastAsia="zh-CN"/>
        </w:rPr>
        <w:t>须</w:t>
      </w:r>
      <w:r w:rsidRPr="000D084D">
        <w:rPr>
          <w:lang w:eastAsia="zh-CN"/>
        </w:rPr>
        <w:t>设置饮水机。</w:t>
      </w:r>
    </w:p>
    <w:p w14:paraId="61DF1627" w14:textId="77777777" w:rsidR="00721257" w:rsidRPr="000D084D" w:rsidRDefault="00721257" w:rsidP="00721257">
      <w:pPr>
        <w:ind w:firstLineChars="200" w:firstLine="480"/>
        <w:rPr>
          <w:lang w:eastAsia="zh-CN"/>
        </w:rPr>
      </w:pPr>
      <w:r w:rsidRPr="000D084D">
        <w:rPr>
          <w:rFonts w:hint="eastAsia"/>
          <w:lang w:eastAsia="zh-CN"/>
        </w:rPr>
        <w:t>所有办公室</w:t>
      </w:r>
      <w:r w:rsidRPr="000D084D">
        <w:rPr>
          <w:rFonts w:hint="eastAsia"/>
          <w:lang w:eastAsia="zh-CN"/>
        </w:rPr>
        <w:t>/</w:t>
      </w:r>
      <w:r w:rsidRPr="000D084D">
        <w:rPr>
          <w:rFonts w:hint="eastAsia"/>
          <w:lang w:eastAsia="zh-CN"/>
        </w:rPr>
        <w:t>区域都必须是运行正常和设备齐全的，且须按照将有国际电联在上文所述的适当时间制定的要求一览表配备连接和家具。</w:t>
      </w:r>
    </w:p>
    <w:p w14:paraId="4661AECF" w14:textId="77777777" w:rsidR="00721257" w:rsidRPr="000D084D" w:rsidRDefault="00721257" w:rsidP="00721257">
      <w:pPr>
        <w:pStyle w:val="Heading10"/>
      </w:pPr>
      <w:r w:rsidRPr="000D084D">
        <w:rPr>
          <w:rFonts w:hint="eastAsia"/>
        </w:rPr>
        <w:t>B</w:t>
      </w:r>
      <w:r w:rsidRPr="000D084D">
        <w:tab/>
      </w:r>
      <w:r w:rsidRPr="000D084D">
        <w:t>设备</w:t>
      </w:r>
      <w:r w:rsidRPr="000D084D">
        <w:t>/</w:t>
      </w:r>
      <w:r w:rsidRPr="000D084D">
        <w:t>服务</w:t>
      </w:r>
    </w:p>
    <w:p w14:paraId="2C7C1078" w14:textId="77777777" w:rsidR="00721257" w:rsidRPr="000D084D" w:rsidRDefault="00721257" w:rsidP="00721257">
      <w:pPr>
        <w:pStyle w:val="enumlev1"/>
        <w:rPr>
          <w:lang w:eastAsia="zh-CN"/>
        </w:rPr>
      </w:pPr>
      <w:r w:rsidRPr="000D084D">
        <w:rPr>
          <w:lang w:eastAsia="zh-CN"/>
        </w:rPr>
        <w:t>–</w:t>
      </w:r>
      <w:r w:rsidRPr="000D084D">
        <w:rPr>
          <w:lang w:eastAsia="zh-CN"/>
        </w:rPr>
        <w:tab/>
      </w:r>
      <w:r w:rsidRPr="000D084D">
        <w:rPr>
          <w:rFonts w:hint="eastAsia"/>
          <w:lang w:eastAsia="zh-CN"/>
        </w:rPr>
        <w:t>所有场所都须遵守严格的禁烟政策。</w:t>
      </w:r>
    </w:p>
    <w:p w14:paraId="2E909A32" w14:textId="77777777" w:rsidR="00721257" w:rsidRPr="000D084D" w:rsidRDefault="00721257" w:rsidP="00721257">
      <w:pPr>
        <w:pStyle w:val="enumlev1"/>
        <w:rPr>
          <w:lang w:eastAsia="zh-CN"/>
        </w:rPr>
      </w:pPr>
      <w:r w:rsidRPr="000D084D">
        <w:rPr>
          <w:szCs w:val="24"/>
          <w:lang w:eastAsia="zh-CN"/>
        </w:rPr>
        <w:t>–</w:t>
      </w:r>
      <w:r w:rsidRPr="000D084D">
        <w:rPr>
          <w:szCs w:val="24"/>
          <w:lang w:eastAsia="zh-CN"/>
        </w:rPr>
        <w:tab/>
      </w:r>
      <w:r w:rsidRPr="000D084D">
        <w:rPr>
          <w:lang w:eastAsia="zh-CN"/>
        </w:rPr>
        <w:t>IT</w:t>
      </w:r>
      <w:r w:rsidRPr="000D084D">
        <w:rPr>
          <w:lang w:eastAsia="zh-CN"/>
        </w:rPr>
        <w:t>要求（见</w:t>
      </w:r>
      <w:r w:rsidRPr="000D084D">
        <w:rPr>
          <w:u w:val="single"/>
          <w:lang w:eastAsia="zh-CN"/>
        </w:rPr>
        <w:t>附件</w:t>
      </w:r>
      <w:r w:rsidRPr="000D084D">
        <w:rPr>
          <w:u w:val="single"/>
          <w:lang w:eastAsia="zh-CN"/>
        </w:rPr>
        <w:t>3</w:t>
      </w:r>
      <w:r w:rsidRPr="000D084D">
        <w:rPr>
          <w:lang w:eastAsia="zh-CN"/>
        </w:rPr>
        <w:t>）。</w:t>
      </w:r>
    </w:p>
    <w:p w14:paraId="7C783864" w14:textId="77777777" w:rsidR="00721257" w:rsidRPr="000D084D" w:rsidRDefault="00721257" w:rsidP="00721257">
      <w:pPr>
        <w:pStyle w:val="enumlev1"/>
        <w:rPr>
          <w:rFonts w:cstheme="minorHAnsi"/>
          <w:szCs w:val="24"/>
          <w:lang w:eastAsia="zh-CN"/>
        </w:rPr>
      </w:pPr>
      <w:r w:rsidRPr="000D084D">
        <w:rPr>
          <w:rFonts w:cstheme="minorHAnsi"/>
          <w:szCs w:val="24"/>
          <w:lang w:eastAsia="zh-CN"/>
        </w:rPr>
        <w:t>–</w:t>
      </w:r>
      <w:r w:rsidRPr="000D084D">
        <w:rPr>
          <w:rFonts w:cstheme="minorHAnsi"/>
          <w:szCs w:val="24"/>
          <w:lang w:eastAsia="zh-CN"/>
        </w:rPr>
        <w:tab/>
      </w:r>
      <w:r w:rsidRPr="000D084D">
        <w:rPr>
          <w:rFonts w:cstheme="minorHAnsi"/>
          <w:szCs w:val="24"/>
          <w:lang w:eastAsia="zh-CN"/>
        </w:rPr>
        <w:t>广播通知的公共音频系统。</w:t>
      </w:r>
    </w:p>
    <w:p w14:paraId="6005306D" w14:textId="77777777" w:rsidR="00721257" w:rsidRPr="000D084D" w:rsidRDefault="00721257" w:rsidP="00721257">
      <w:pPr>
        <w:pStyle w:val="enumlev1"/>
        <w:rPr>
          <w:lang w:eastAsia="zh-CN"/>
        </w:rPr>
      </w:pPr>
      <w:r w:rsidRPr="000D084D">
        <w:rPr>
          <w:lang w:eastAsia="zh-CN"/>
        </w:rPr>
        <w:t>–</w:t>
      </w:r>
      <w:r w:rsidRPr="000D084D">
        <w:rPr>
          <w:lang w:eastAsia="zh-CN"/>
        </w:rPr>
        <w:tab/>
      </w:r>
      <w:r w:rsidRPr="000D084D">
        <w:rPr>
          <w:lang w:eastAsia="zh-CN"/>
        </w:rPr>
        <w:t>置于会场显眼地位并于能够显示混合媒体（视频、照片、演讲稿、现场推特馈送、通知、会议厅标识）的数量充够的大型平面显示屏（等离子、</w:t>
      </w:r>
      <w:r w:rsidRPr="000D084D">
        <w:rPr>
          <w:rFonts w:hint="eastAsia"/>
          <w:lang w:eastAsia="zh-CN"/>
        </w:rPr>
        <w:t>LCD</w:t>
      </w:r>
      <w:r w:rsidRPr="000D084D">
        <w:rPr>
          <w:lang w:eastAsia="zh-CN"/>
        </w:rPr>
        <w:t>），供会议和媒体发布通知使用。</w:t>
      </w:r>
    </w:p>
    <w:p w14:paraId="421FB5D7" w14:textId="77777777" w:rsidR="00721257" w:rsidRPr="000D084D" w:rsidRDefault="00721257" w:rsidP="00721257">
      <w:pPr>
        <w:pStyle w:val="enumlev1"/>
        <w:rPr>
          <w:lang w:eastAsia="zh-CN"/>
        </w:rPr>
      </w:pPr>
      <w:r w:rsidRPr="000D084D">
        <w:rPr>
          <w:lang w:eastAsia="zh-CN"/>
        </w:rPr>
        <w:t>–</w:t>
      </w:r>
      <w:r w:rsidRPr="000D084D">
        <w:rPr>
          <w:lang w:eastAsia="zh-CN"/>
        </w:rPr>
        <w:tab/>
      </w:r>
      <w:r w:rsidRPr="000D084D">
        <w:rPr>
          <w:lang w:eastAsia="zh-CN"/>
        </w:rPr>
        <w:t>办公室须（通过空调或供暖）保持二十</w:t>
      </w:r>
      <w:r w:rsidRPr="000D084D">
        <w:rPr>
          <w:rFonts w:hint="eastAsia"/>
          <w:lang w:eastAsia="zh-CN"/>
        </w:rPr>
        <w:t>四</w:t>
      </w:r>
      <w:r w:rsidRPr="000D084D">
        <w:rPr>
          <w:lang w:eastAsia="zh-CN"/>
        </w:rPr>
        <w:t>（</w:t>
      </w:r>
      <w:r w:rsidRPr="000D084D">
        <w:rPr>
          <w:lang w:eastAsia="zh-CN"/>
        </w:rPr>
        <w:t>24</w:t>
      </w:r>
      <w:r w:rsidRPr="000D084D">
        <w:rPr>
          <w:lang w:eastAsia="zh-CN"/>
        </w:rPr>
        <w:t>）摄氏度恒温，并配有照明（最好为自然光）、供水和日常清洁服务，还需按照以经认可的人员编制表为依据制定的列表的规定，配备家具、设备和通信器材。整个会址</w:t>
      </w:r>
      <w:r w:rsidRPr="000D084D">
        <w:rPr>
          <w:rFonts w:hint="eastAsia"/>
          <w:lang w:eastAsia="zh-CN"/>
        </w:rPr>
        <w:t>的关键性服务</w:t>
      </w:r>
      <w:r w:rsidRPr="000D084D">
        <w:rPr>
          <w:lang w:eastAsia="zh-CN"/>
        </w:rPr>
        <w:t>将以不间断电源（</w:t>
      </w:r>
      <w:r w:rsidRPr="000D084D">
        <w:rPr>
          <w:lang w:eastAsia="zh-CN"/>
        </w:rPr>
        <w:t>UPS</w:t>
      </w:r>
      <w:r w:rsidRPr="000D084D">
        <w:rPr>
          <w:lang w:eastAsia="zh-CN"/>
        </w:rPr>
        <w:t>）作为其电源备份。</w:t>
      </w:r>
    </w:p>
    <w:p w14:paraId="558FD6B1" w14:textId="77777777" w:rsidR="00721257" w:rsidRPr="000D084D" w:rsidRDefault="00721257" w:rsidP="00721257">
      <w:pPr>
        <w:pStyle w:val="enumlev1"/>
        <w:rPr>
          <w:lang w:eastAsia="zh-CN"/>
        </w:rPr>
      </w:pPr>
      <w:r w:rsidRPr="000D084D">
        <w:rPr>
          <w:lang w:eastAsia="zh-CN"/>
        </w:rPr>
        <w:t>–</w:t>
      </w:r>
      <w:r w:rsidRPr="000D084D">
        <w:rPr>
          <w:lang w:eastAsia="zh-CN"/>
        </w:rPr>
        <w:tab/>
      </w:r>
      <w:r w:rsidRPr="000D084D">
        <w:rPr>
          <w:lang w:eastAsia="zh-CN"/>
        </w:rPr>
        <w:t>会场内或会场附近餐饮设施充足，以合理的市场价格提供品种多样的午餐。会场内还</w:t>
      </w:r>
      <w:r w:rsidRPr="000D084D">
        <w:rPr>
          <w:rFonts w:hint="eastAsia"/>
          <w:lang w:eastAsia="zh-CN"/>
        </w:rPr>
        <w:t>应</w:t>
      </w:r>
      <w:r w:rsidRPr="000D084D">
        <w:rPr>
          <w:lang w:eastAsia="zh-CN"/>
        </w:rPr>
        <w:t>设置几个咖啡厅，在上下午的茶歇和午餐期间（从</w:t>
      </w:r>
      <w:r w:rsidRPr="000D084D">
        <w:rPr>
          <w:lang w:eastAsia="zh-CN"/>
        </w:rPr>
        <w:t>8:00</w:t>
      </w:r>
      <w:r w:rsidRPr="000D084D">
        <w:rPr>
          <w:lang w:eastAsia="zh-CN"/>
        </w:rPr>
        <w:t>至</w:t>
      </w:r>
      <w:r w:rsidRPr="000D084D">
        <w:rPr>
          <w:lang w:eastAsia="zh-CN"/>
        </w:rPr>
        <w:t>19:00</w:t>
      </w:r>
      <w:r w:rsidRPr="000D084D">
        <w:rPr>
          <w:lang w:eastAsia="zh-CN"/>
        </w:rPr>
        <w:t>时，必要时提供晚班</w:t>
      </w:r>
      <w:r w:rsidRPr="000D084D">
        <w:rPr>
          <w:lang w:eastAsia="zh-CN"/>
        </w:rPr>
        <w:t>/</w:t>
      </w:r>
      <w:r w:rsidRPr="000D084D">
        <w:rPr>
          <w:lang w:eastAsia="zh-CN"/>
        </w:rPr>
        <w:t>夜会服务），以合理的市场价格提供冷热饮和糕点或零食。</w:t>
      </w:r>
    </w:p>
    <w:p w14:paraId="0A2C1920" w14:textId="77777777" w:rsidR="00721257" w:rsidRPr="000D084D" w:rsidRDefault="00721257" w:rsidP="00721257">
      <w:pPr>
        <w:pStyle w:val="CEOEmdashList"/>
        <w:numPr>
          <w:ilvl w:val="0"/>
          <w:numId w:val="0"/>
        </w:numPr>
        <w:tabs>
          <w:tab w:val="left" w:pos="1134"/>
        </w:tabs>
        <w:overflowPunct w:val="0"/>
        <w:spacing w:before="80" w:after="0"/>
        <w:ind w:left="1134" w:hanging="1134"/>
        <w:rPr>
          <w:rFonts w:asciiTheme="minorHAnsi" w:eastAsiaTheme="minorEastAsia" w:hAnsiTheme="minorHAnsi"/>
          <w:sz w:val="24"/>
          <w:lang w:val="en-GB"/>
        </w:rPr>
      </w:pPr>
      <w:r w:rsidRPr="000D084D">
        <w:rPr>
          <w:rFonts w:asciiTheme="minorHAnsi" w:eastAsiaTheme="minorEastAsia" w:hAnsiTheme="minorHAnsi"/>
          <w:sz w:val="24"/>
          <w:lang w:val="en-GB"/>
        </w:rPr>
        <w:t>–</w:t>
      </w:r>
      <w:r w:rsidRPr="000D084D">
        <w:rPr>
          <w:rFonts w:asciiTheme="minorHAnsi" w:eastAsiaTheme="minorEastAsia" w:hAnsiTheme="minorHAnsi"/>
          <w:sz w:val="24"/>
          <w:lang w:val="en-GB"/>
        </w:rPr>
        <w:tab/>
      </w:r>
      <w:r w:rsidRPr="000D084D">
        <w:rPr>
          <w:rFonts w:asciiTheme="minorHAnsi" w:eastAsiaTheme="minorEastAsia" w:hAnsiTheme="minorHAnsi" w:hint="eastAsia"/>
          <w:sz w:val="24"/>
          <w:lang w:val="en-GB"/>
        </w:rPr>
        <w:t>酒店客房预订服务，为国际电联官员提供更改预订的可能性。这项服务也将以合理的商业价格向与会者提供。如果可能，大会与会者将能够修改他们的酒店预订，而不必承担不合理的经济处罚。有一项理解是，政府或国际电联</w:t>
      </w:r>
      <w:r w:rsidRPr="000D084D">
        <w:rPr>
          <w:rFonts w:asciiTheme="minorHAnsi" w:eastAsiaTheme="minorEastAsia" w:hAnsiTheme="minorHAnsi"/>
          <w:sz w:val="24"/>
          <w:lang w:val="en-GB"/>
        </w:rPr>
        <w:t>对此</w:t>
      </w:r>
      <w:r w:rsidRPr="000D084D">
        <w:rPr>
          <w:rFonts w:asciiTheme="minorHAnsi" w:eastAsiaTheme="minorEastAsia" w:hAnsiTheme="minorHAnsi" w:hint="eastAsia"/>
          <w:sz w:val="24"/>
          <w:lang w:val="en-GB"/>
        </w:rPr>
        <w:t>种预定</w:t>
      </w:r>
      <w:r w:rsidRPr="000D084D">
        <w:rPr>
          <w:rFonts w:asciiTheme="minorHAnsi" w:eastAsiaTheme="minorEastAsia" w:hAnsiTheme="minorHAnsi"/>
          <w:sz w:val="24"/>
          <w:lang w:val="en-GB"/>
        </w:rPr>
        <w:t>或处罚不承担任何责</w:t>
      </w:r>
      <w:r w:rsidRPr="000D084D">
        <w:rPr>
          <w:rFonts w:asciiTheme="minorHAnsi" w:eastAsiaTheme="minorEastAsia" w:hAnsiTheme="minorHAnsi" w:hint="eastAsia"/>
          <w:sz w:val="24"/>
          <w:lang w:val="en-GB"/>
        </w:rPr>
        <w:t>任。</w:t>
      </w:r>
    </w:p>
    <w:p w14:paraId="58CC856A" w14:textId="77777777" w:rsidR="00721257" w:rsidRPr="000D084D" w:rsidRDefault="00721257" w:rsidP="00721257">
      <w:pPr>
        <w:pStyle w:val="StyleCEOEmdashListBodyCalibriLatin11ptComplex12"/>
        <w:tabs>
          <w:tab w:val="clear" w:pos="3686"/>
          <w:tab w:val="left" w:pos="1134"/>
        </w:tabs>
        <w:overflowPunct w:val="0"/>
        <w:spacing w:before="80" w:after="0"/>
        <w:ind w:left="1134" w:hanging="1134"/>
        <w:jc w:val="left"/>
        <w:rPr>
          <w:rFonts w:eastAsiaTheme="minorEastAsia" w:cs="Times New Roman"/>
          <w:sz w:val="24"/>
          <w:szCs w:val="20"/>
          <w:lang w:val="en-GB" w:eastAsia="zh-CN"/>
        </w:rPr>
      </w:pPr>
      <w:r w:rsidRPr="000D084D">
        <w:rPr>
          <w:rFonts w:eastAsiaTheme="minorEastAsia" w:cs="Times New Roman"/>
          <w:sz w:val="24"/>
          <w:szCs w:val="20"/>
          <w:lang w:val="en-GB" w:eastAsia="zh-CN"/>
        </w:rPr>
        <w:t>–</w:t>
      </w:r>
      <w:r w:rsidRPr="000D084D">
        <w:rPr>
          <w:rFonts w:eastAsiaTheme="minorEastAsia" w:cs="Times New Roman"/>
          <w:sz w:val="24"/>
          <w:szCs w:val="20"/>
          <w:lang w:val="en-GB" w:eastAsia="zh-CN"/>
        </w:rPr>
        <w:tab/>
      </w:r>
      <w:r w:rsidRPr="000D084D">
        <w:rPr>
          <w:rFonts w:eastAsiaTheme="minorEastAsia" w:cs="Times New Roman" w:hint="eastAsia"/>
          <w:sz w:val="24"/>
          <w:szCs w:val="20"/>
          <w:lang w:val="en-GB" w:eastAsia="zh-CN"/>
        </w:rPr>
        <w:t>将为大会与会者提供从</w:t>
      </w:r>
      <w:r w:rsidRPr="000D084D">
        <w:rPr>
          <w:rFonts w:eastAsiaTheme="minorEastAsia" w:cs="Times New Roman" w:hint="eastAsia"/>
          <w:sz w:val="24"/>
          <w:szCs w:val="20"/>
          <w:lang w:val="en-GB" w:eastAsia="zh-CN"/>
        </w:rPr>
        <w:t>2*</w:t>
      </w:r>
      <w:r w:rsidRPr="000D084D">
        <w:rPr>
          <w:rFonts w:eastAsiaTheme="minorEastAsia" w:cs="Times New Roman" w:hint="eastAsia"/>
          <w:sz w:val="24"/>
          <w:szCs w:val="20"/>
          <w:lang w:val="en-GB" w:eastAsia="zh-CN"/>
        </w:rPr>
        <w:t>到</w:t>
      </w:r>
      <w:r w:rsidRPr="000D084D">
        <w:rPr>
          <w:rFonts w:eastAsiaTheme="minorEastAsia" w:cs="Times New Roman" w:hint="eastAsia"/>
          <w:sz w:val="24"/>
          <w:szCs w:val="20"/>
          <w:lang w:val="en-GB" w:eastAsia="zh-CN"/>
        </w:rPr>
        <w:t>5*</w:t>
      </w:r>
      <w:r w:rsidRPr="000D084D">
        <w:rPr>
          <w:rFonts w:eastAsiaTheme="minorEastAsia" w:cs="Times New Roman" w:hint="eastAsia"/>
          <w:sz w:val="24"/>
          <w:szCs w:val="20"/>
          <w:lang w:val="en-GB" w:eastAsia="zh-CN"/>
        </w:rPr>
        <w:t>的不同类别的酒店选择。酒店将提供快速互联网连接。</w:t>
      </w:r>
    </w:p>
    <w:p w14:paraId="39271477" w14:textId="77777777" w:rsidR="00721257" w:rsidRPr="000D084D" w:rsidRDefault="00721257" w:rsidP="00721257">
      <w:pPr>
        <w:pStyle w:val="StyleCEOEmdashListBodyCalibriLatin11ptComplex12"/>
        <w:tabs>
          <w:tab w:val="clear" w:pos="3686"/>
          <w:tab w:val="left" w:pos="1134"/>
        </w:tabs>
        <w:overflowPunct w:val="0"/>
        <w:spacing w:before="80" w:after="0"/>
        <w:ind w:left="1134" w:hanging="1134"/>
        <w:jc w:val="left"/>
        <w:rPr>
          <w:rFonts w:eastAsiaTheme="minorEastAsia" w:cs="Times New Roman"/>
          <w:sz w:val="24"/>
          <w:szCs w:val="20"/>
          <w:lang w:val="en-GB" w:eastAsia="zh-CN"/>
        </w:rPr>
      </w:pPr>
      <w:r w:rsidRPr="000D084D">
        <w:rPr>
          <w:rFonts w:eastAsiaTheme="minorEastAsia" w:cs="Times New Roman"/>
          <w:sz w:val="24"/>
          <w:szCs w:val="20"/>
          <w:lang w:val="en-GB" w:eastAsia="zh-CN"/>
        </w:rPr>
        <w:t>–</w:t>
      </w:r>
      <w:r w:rsidRPr="000D084D">
        <w:rPr>
          <w:rFonts w:eastAsiaTheme="minorEastAsia" w:cs="Times New Roman"/>
          <w:sz w:val="24"/>
          <w:szCs w:val="20"/>
          <w:lang w:val="en-GB" w:eastAsia="zh-CN"/>
        </w:rPr>
        <w:tab/>
      </w:r>
      <w:r w:rsidRPr="000D084D">
        <w:rPr>
          <w:rFonts w:eastAsiaTheme="minorEastAsia" w:cs="Times New Roman" w:hint="eastAsia"/>
          <w:sz w:val="24"/>
          <w:szCs w:val="20"/>
          <w:lang w:val="en-GB" w:eastAsia="zh-CN"/>
        </w:rPr>
        <w:t>国际电联官员的安排将包括根据到达</w:t>
      </w:r>
      <w:r w:rsidRPr="000D084D">
        <w:rPr>
          <w:rFonts w:eastAsiaTheme="minorEastAsia" w:cs="Times New Roman" w:hint="eastAsia"/>
          <w:sz w:val="24"/>
          <w:szCs w:val="20"/>
          <w:lang w:val="en-GB" w:eastAsia="zh-CN"/>
        </w:rPr>
        <w:t>/</w:t>
      </w:r>
      <w:r w:rsidRPr="000D084D">
        <w:rPr>
          <w:rFonts w:eastAsiaTheme="minorEastAsia" w:cs="Times New Roman" w:hint="eastAsia"/>
          <w:sz w:val="24"/>
          <w:szCs w:val="20"/>
          <w:lang w:val="en-GB" w:eastAsia="zh-CN"/>
        </w:rPr>
        <w:t>离开日期提前入住和延迟退房，互联网连接将包含在住宿价格中。</w:t>
      </w:r>
    </w:p>
    <w:p w14:paraId="2B48F4B8" w14:textId="77777777" w:rsidR="00721257" w:rsidRPr="000D084D" w:rsidRDefault="00721257" w:rsidP="00721257">
      <w:pPr>
        <w:pStyle w:val="enumlev1"/>
        <w:rPr>
          <w:lang w:eastAsia="zh-CN"/>
        </w:rPr>
      </w:pPr>
      <w:r w:rsidRPr="000D084D">
        <w:rPr>
          <w:lang w:eastAsia="zh-CN"/>
        </w:rPr>
        <w:t>–</w:t>
      </w:r>
      <w:r w:rsidRPr="000D084D">
        <w:rPr>
          <w:lang w:eastAsia="zh-CN"/>
        </w:rPr>
        <w:tab/>
      </w:r>
      <w:r w:rsidRPr="000D084D">
        <w:rPr>
          <w:lang w:eastAsia="zh-CN"/>
        </w:rPr>
        <w:t>会场</w:t>
      </w:r>
      <w:r w:rsidRPr="000D084D">
        <w:rPr>
          <w:rFonts w:hint="eastAsia"/>
          <w:lang w:eastAsia="zh-CN"/>
        </w:rPr>
        <w:t>将设</w:t>
      </w:r>
      <w:r w:rsidRPr="000D084D">
        <w:rPr>
          <w:lang w:eastAsia="zh-CN"/>
        </w:rPr>
        <w:t>旅行社，提供机票</w:t>
      </w:r>
      <w:r w:rsidRPr="000D084D">
        <w:rPr>
          <w:rFonts w:hint="eastAsia"/>
          <w:lang w:eastAsia="zh-CN"/>
        </w:rPr>
        <w:t>再</w:t>
      </w:r>
      <w:r w:rsidRPr="000D084D">
        <w:rPr>
          <w:lang w:eastAsia="zh-CN"/>
        </w:rPr>
        <w:t>确认、改签和出票服务。</w:t>
      </w:r>
    </w:p>
    <w:p w14:paraId="28E1085E" w14:textId="77777777" w:rsidR="00721257" w:rsidRPr="000D084D" w:rsidRDefault="00721257" w:rsidP="00721257">
      <w:pPr>
        <w:pStyle w:val="enumlev1"/>
        <w:rPr>
          <w:lang w:eastAsia="zh-CN"/>
        </w:rPr>
      </w:pPr>
      <w:r w:rsidRPr="000D084D">
        <w:rPr>
          <w:lang w:eastAsia="zh-CN"/>
        </w:rPr>
        <w:t>–</w:t>
      </w:r>
      <w:r w:rsidRPr="000D084D">
        <w:rPr>
          <w:lang w:eastAsia="zh-CN"/>
        </w:rPr>
        <w:tab/>
      </w:r>
      <w:r w:rsidRPr="000D084D">
        <w:rPr>
          <w:lang w:eastAsia="zh-CN"/>
        </w:rPr>
        <w:t>在会场为</w:t>
      </w:r>
      <w:r w:rsidRPr="000D084D">
        <w:rPr>
          <w:rFonts w:hint="eastAsia"/>
          <w:lang w:eastAsia="zh-CN"/>
        </w:rPr>
        <w:t>大会</w:t>
      </w:r>
      <w:r w:rsidRPr="000D084D">
        <w:rPr>
          <w:lang w:eastAsia="zh-CN"/>
        </w:rPr>
        <w:t>与会者设立一个</w:t>
      </w:r>
      <w:r w:rsidRPr="000D084D">
        <w:rPr>
          <w:rFonts w:hint="eastAsia"/>
          <w:lang w:eastAsia="zh-CN"/>
        </w:rPr>
        <w:t>当地信息</w:t>
      </w:r>
      <w:r w:rsidRPr="000D084D">
        <w:rPr>
          <w:lang w:eastAsia="zh-CN"/>
        </w:rPr>
        <w:t>问询处。</w:t>
      </w:r>
    </w:p>
    <w:p w14:paraId="5C0AC99A" w14:textId="77777777" w:rsidR="00721257" w:rsidRPr="000D084D" w:rsidRDefault="00721257" w:rsidP="00721257">
      <w:pPr>
        <w:pStyle w:val="enumlev1"/>
        <w:rPr>
          <w:lang w:eastAsia="zh-CN"/>
        </w:rPr>
      </w:pPr>
      <w:r w:rsidRPr="000D084D">
        <w:rPr>
          <w:lang w:eastAsia="zh-CN"/>
        </w:rPr>
        <w:t>–</w:t>
      </w:r>
      <w:r w:rsidRPr="000D084D">
        <w:rPr>
          <w:lang w:eastAsia="zh-CN"/>
        </w:rPr>
        <w:tab/>
      </w:r>
      <w:r w:rsidRPr="000D084D">
        <w:rPr>
          <w:lang w:eastAsia="zh-CN"/>
        </w:rPr>
        <w:t>在机场为与会者和国际电联官员设立接待处。</w:t>
      </w:r>
    </w:p>
    <w:p w14:paraId="24E4EF6A" w14:textId="77777777" w:rsidR="00721257" w:rsidRPr="000D084D" w:rsidRDefault="00721257" w:rsidP="00721257">
      <w:pPr>
        <w:pStyle w:val="enumlev1"/>
        <w:rPr>
          <w:lang w:eastAsia="zh-CN"/>
        </w:rPr>
      </w:pPr>
      <w:r w:rsidRPr="000D084D">
        <w:rPr>
          <w:lang w:eastAsia="zh-CN"/>
        </w:rPr>
        <w:t>–</w:t>
      </w:r>
      <w:r w:rsidRPr="000D084D">
        <w:rPr>
          <w:lang w:eastAsia="zh-CN"/>
        </w:rPr>
        <w:tab/>
      </w:r>
      <w:r w:rsidRPr="000D084D">
        <w:rPr>
          <w:lang w:eastAsia="zh-CN"/>
        </w:rPr>
        <w:t>在自抵达机场至会后离开机场期间，出于礼宾和安全考虑，为国际电联五（</w:t>
      </w:r>
      <w:r w:rsidRPr="000D084D">
        <w:rPr>
          <w:lang w:eastAsia="zh-CN"/>
        </w:rPr>
        <w:t>5</w:t>
      </w:r>
      <w:r w:rsidRPr="000D084D">
        <w:rPr>
          <w:lang w:eastAsia="zh-CN"/>
        </w:rPr>
        <w:t>）位选任官员提供配备司机的共计七（</w:t>
      </w:r>
      <w:r w:rsidRPr="000D084D">
        <w:rPr>
          <w:lang w:eastAsia="zh-CN"/>
        </w:rPr>
        <w:t>7</w:t>
      </w:r>
      <w:r w:rsidRPr="000D084D">
        <w:rPr>
          <w:lang w:eastAsia="zh-CN"/>
        </w:rPr>
        <w:t>）台车辆。</w:t>
      </w:r>
    </w:p>
    <w:p w14:paraId="7DC18082" w14:textId="63E9DDFF" w:rsidR="00721257" w:rsidRPr="000D084D" w:rsidRDefault="00721257" w:rsidP="00721257">
      <w:pPr>
        <w:pStyle w:val="enumlev1"/>
        <w:rPr>
          <w:lang w:eastAsia="zh-CN"/>
        </w:rPr>
      </w:pPr>
      <w:r w:rsidRPr="000D084D">
        <w:rPr>
          <w:lang w:eastAsia="zh-CN"/>
        </w:rPr>
        <w:t>–</w:t>
      </w:r>
      <w:r w:rsidRPr="000D084D">
        <w:rPr>
          <w:lang w:eastAsia="zh-CN"/>
        </w:rPr>
        <w:tab/>
      </w:r>
      <w:r w:rsidRPr="000D084D">
        <w:rPr>
          <w:lang w:eastAsia="zh-CN"/>
        </w:rPr>
        <w:t>为国际电联官员提供抵达后自机场至酒店及会议结束后从酒店至机场之间的交通服务</w:t>
      </w:r>
      <w:r w:rsidR="006715B6">
        <w:rPr>
          <w:rFonts w:hint="eastAsia"/>
          <w:lang w:eastAsia="zh-CN"/>
        </w:rPr>
        <w:t>。会议期间（详细内容见人员编制表）需提供</w:t>
      </w:r>
      <w:r w:rsidRPr="000D084D">
        <w:rPr>
          <w:lang w:eastAsia="zh-CN"/>
        </w:rPr>
        <w:t>往来于酒店</w:t>
      </w:r>
      <w:r w:rsidRPr="000D084D">
        <w:rPr>
          <w:rFonts w:hint="eastAsia"/>
          <w:lang w:eastAsia="zh-CN"/>
        </w:rPr>
        <w:t>与会场之间</w:t>
      </w:r>
      <w:r w:rsidRPr="000D084D">
        <w:rPr>
          <w:lang w:eastAsia="zh-CN"/>
        </w:rPr>
        <w:t>的班车服务。</w:t>
      </w:r>
    </w:p>
    <w:p w14:paraId="036BF49D" w14:textId="77777777" w:rsidR="00721257" w:rsidRPr="000D084D" w:rsidRDefault="00721257" w:rsidP="00721257">
      <w:pPr>
        <w:pStyle w:val="enumlev1"/>
        <w:rPr>
          <w:lang w:eastAsia="zh-CN"/>
        </w:rPr>
      </w:pPr>
      <w:r w:rsidRPr="000D084D">
        <w:rPr>
          <w:lang w:eastAsia="zh-CN"/>
        </w:rPr>
        <w:t>–</w:t>
      </w:r>
      <w:r w:rsidRPr="000D084D">
        <w:rPr>
          <w:lang w:eastAsia="zh-CN"/>
        </w:rPr>
        <w:tab/>
      </w:r>
      <w:r w:rsidRPr="000D084D">
        <w:rPr>
          <w:lang w:eastAsia="zh-CN"/>
        </w:rPr>
        <w:t>将向抵达的与会者（仅限通过</w:t>
      </w:r>
      <w:r w:rsidRPr="000D084D">
        <w:rPr>
          <w:rFonts w:hint="eastAsia"/>
          <w:lang w:eastAsia="zh-CN"/>
        </w:rPr>
        <w:t>东道国</w:t>
      </w:r>
      <w:r w:rsidRPr="000D084D">
        <w:rPr>
          <w:lang w:eastAsia="zh-CN"/>
        </w:rPr>
        <w:t>网站预定酒店的与会者）提供自机场至网站所列酒店及大会结束后从酒店至机场的交通服务。在大会期间，将提供往来于网站所列酒店</w:t>
      </w:r>
      <w:r w:rsidRPr="000D084D">
        <w:rPr>
          <w:rFonts w:hint="eastAsia"/>
          <w:lang w:eastAsia="zh-CN"/>
        </w:rPr>
        <w:t>与会场</w:t>
      </w:r>
      <w:r w:rsidRPr="000D084D">
        <w:rPr>
          <w:lang w:eastAsia="zh-CN"/>
        </w:rPr>
        <w:t>之间的</w:t>
      </w:r>
      <w:r w:rsidRPr="000D084D">
        <w:rPr>
          <w:rFonts w:hint="eastAsia"/>
          <w:lang w:eastAsia="zh-CN"/>
        </w:rPr>
        <w:t>班车</w:t>
      </w:r>
      <w:r w:rsidRPr="000D084D">
        <w:rPr>
          <w:lang w:eastAsia="zh-CN"/>
        </w:rPr>
        <w:t>服务。</w:t>
      </w:r>
    </w:p>
    <w:p w14:paraId="5F93E866" w14:textId="77777777" w:rsidR="00721257" w:rsidRPr="000D084D" w:rsidRDefault="00721257" w:rsidP="00721257">
      <w:pPr>
        <w:pStyle w:val="enumlev1"/>
        <w:rPr>
          <w:lang w:eastAsia="zh-CN"/>
        </w:rPr>
      </w:pPr>
      <w:r w:rsidRPr="000D084D">
        <w:rPr>
          <w:lang w:eastAsia="zh-CN"/>
        </w:rPr>
        <w:lastRenderedPageBreak/>
        <w:t>–</w:t>
      </w:r>
      <w:r w:rsidRPr="000D084D">
        <w:rPr>
          <w:lang w:eastAsia="zh-CN"/>
        </w:rPr>
        <w:tab/>
      </w:r>
      <w:r w:rsidRPr="000D084D">
        <w:rPr>
          <w:lang w:eastAsia="zh-CN"/>
        </w:rPr>
        <w:t>希望利用免税入境的便利发运包裹、运送装有在会议期间向与会者分发礼品</w:t>
      </w:r>
      <w:r w:rsidRPr="000D084D">
        <w:rPr>
          <w:lang w:eastAsia="zh-CN"/>
        </w:rPr>
        <w:t>/</w:t>
      </w:r>
      <w:r w:rsidRPr="000D084D">
        <w:rPr>
          <w:lang w:eastAsia="zh-CN"/>
        </w:rPr>
        <w:t>纪念品的主管部门和其他实体应遵循的程序。将</w:t>
      </w:r>
      <w:r w:rsidRPr="000D084D">
        <w:rPr>
          <w:rFonts w:hint="eastAsia"/>
          <w:lang w:eastAsia="zh-CN"/>
        </w:rPr>
        <w:t>在大会官方网站上发布</w:t>
      </w:r>
      <w:r w:rsidRPr="000D084D">
        <w:rPr>
          <w:lang w:eastAsia="zh-CN"/>
        </w:rPr>
        <w:t>这一程序。</w:t>
      </w:r>
    </w:p>
    <w:p w14:paraId="48478831" w14:textId="77777777" w:rsidR="00721257" w:rsidRPr="000D084D" w:rsidRDefault="00721257" w:rsidP="00721257">
      <w:pPr>
        <w:pStyle w:val="enumlev1"/>
        <w:rPr>
          <w:lang w:eastAsia="zh-CN"/>
        </w:rPr>
      </w:pPr>
      <w:r w:rsidRPr="000D084D">
        <w:rPr>
          <w:lang w:eastAsia="zh-CN"/>
        </w:rPr>
        <w:t>–</w:t>
      </w:r>
      <w:r w:rsidRPr="000D084D">
        <w:rPr>
          <w:lang w:eastAsia="zh-CN"/>
        </w:rPr>
        <w:tab/>
      </w:r>
      <w:r w:rsidRPr="000D084D">
        <w:rPr>
          <w:lang w:eastAsia="zh-CN"/>
        </w:rPr>
        <w:t>将向国际电联提供用于国际电联建立、托管和维护的官方会议网站的综合信息，其中包括旅游信息、会场会议厅的位置、推荐酒店的分布图、电</w:t>
      </w:r>
      <w:r w:rsidRPr="000D084D">
        <w:rPr>
          <w:rFonts w:hint="eastAsia"/>
          <w:lang w:eastAsia="zh-CN"/>
        </w:rPr>
        <w:t>源</w:t>
      </w:r>
      <w:r w:rsidRPr="000D084D">
        <w:rPr>
          <w:lang w:eastAsia="zh-CN"/>
        </w:rPr>
        <w:t>与插</w:t>
      </w:r>
      <w:r w:rsidRPr="000D084D">
        <w:rPr>
          <w:rFonts w:hint="eastAsia"/>
          <w:lang w:eastAsia="zh-CN"/>
        </w:rPr>
        <w:t>座</w:t>
      </w:r>
      <w:r w:rsidRPr="000D084D">
        <w:rPr>
          <w:lang w:eastAsia="zh-CN"/>
        </w:rPr>
        <w:t>、银行（外汇兑换规则和换汇点分布、</w:t>
      </w:r>
      <w:r w:rsidRPr="000D084D">
        <w:rPr>
          <w:lang w:eastAsia="zh-CN"/>
        </w:rPr>
        <w:t>ATM</w:t>
      </w:r>
      <w:r w:rsidRPr="000D084D">
        <w:rPr>
          <w:lang w:eastAsia="zh-CN"/>
        </w:rPr>
        <w:t>取款机等）及其它旨在方便与会者度过愉快高效时光的实用信息。</w:t>
      </w:r>
    </w:p>
    <w:p w14:paraId="7B40924B" w14:textId="77777777" w:rsidR="00721257" w:rsidRPr="000D084D" w:rsidRDefault="00721257" w:rsidP="00721257">
      <w:pPr>
        <w:pStyle w:val="Heading10"/>
      </w:pPr>
      <w:bookmarkStart w:id="14" w:name="LocalStaff"/>
      <w:r w:rsidRPr="000D084D">
        <w:rPr>
          <w:rFonts w:hint="eastAsia"/>
        </w:rPr>
        <w:t>C</w:t>
      </w:r>
      <w:r w:rsidRPr="000D084D">
        <w:tab/>
      </w:r>
      <w:r w:rsidRPr="000D084D">
        <w:t>工作人员</w:t>
      </w:r>
    </w:p>
    <w:bookmarkEnd w:id="14"/>
    <w:p w14:paraId="773946EC" w14:textId="77777777" w:rsidR="00721257" w:rsidRPr="000D084D" w:rsidRDefault="00721257" w:rsidP="00721257">
      <w:pPr>
        <w:ind w:firstLineChars="200" w:firstLine="480"/>
        <w:rPr>
          <w:lang w:eastAsia="zh-CN"/>
        </w:rPr>
      </w:pPr>
      <w:r w:rsidRPr="000D084D">
        <w:rPr>
          <w:lang w:eastAsia="zh-CN"/>
        </w:rPr>
        <w:t>国际电联将为国际电联派出的官员、口译人员和</w:t>
      </w:r>
      <w:r w:rsidRPr="000D084D">
        <w:rPr>
          <w:rFonts w:hint="eastAsia"/>
          <w:lang w:eastAsia="zh-CN"/>
        </w:rPr>
        <w:t>东道国</w:t>
      </w:r>
      <w:r w:rsidRPr="000D084D">
        <w:rPr>
          <w:lang w:eastAsia="zh-CN"/>
        </w:rPr>
        <w:t>提供的当地</w:t>
      </w:r>
      <w:r w:rsidRPr="000D084D">
        <w:rPr>
          <w:rFonts w:hint="eastAsia"/>
          <w:lang w:eastAsia="zh-CN"/>
        </w:rPr>
        <w:t>工作人员适时</w:t>
      </w:r>
      <w:r w:rsidRPr="000D084D">
        <w:rPr>
          <w:lang w:eastAsia="zh-CN"/>
        </w:rPr>
        <w:t>起草人员编制表。</w:t>
      </w:r>
    </w:p>
    <w:p w14:paraId="6B62B95A" w14:textId="77777777" w:rsidR="00721257" w:rsidRPr="000D084D" w:rsidRDefault="00721257" w:rsidP="00721257">
      <w:pPr>
        <w:ind w:firstLineChars="200" w:firstLine="480"/>
        <w:rPr>
          <w:lang w:eastAsia="zh-CN"/>
        </w:rPr>
      </w:pPr>
      <w:r w:rsidRPr="000D084D">
        <w:rPr>
          <w:lang w:eastAsia="zh-CN"/>
        </w:rPr>
        <w:t>为向各会议厅和办公室提供必要的服务，</w:t>
      </w:r>
      <w:r w:rsidRPr="000D084D">
        <w:rPr>
          <w:rFonts w:hint="eastAsia"/>
          <w:lang w:eastAsia="zh-CN"/>
        </w:rPr>
        <w:t>东道国</w:t>
      </w:r>
      <w:r w:rsidRPr="000D084D">
        <w:rPr>
          <w:lang w:eastAsia="zh-CN"/>
        </w:rPr>
        <w:t>须免费提供当地工作人员（多语种工作人员）。根据有待双方认可的人员编制表确定的安排，这些人员将在受雇期间置于国际电联的指挥和监督之下。</w:t>
      </w:r>
    </w:p>
    <w:p w14:paraId="456DA802" w14:textId="77777777" w:rsidR="00721257" w:rsidRPr="000D084D" w:rsidRDefault="00721257" w:rsidP="00721257">
      <w:pPr>
        <w:ind w:firstLineChars="200" w:firstLine="480"/>
        <w:rPr>
          <w:lang w:eastAsia="zh-CN"/>
        </w:rPr>
      </w:pPr>
      <w:r w:rsidRPr="000D084D">
        <w:rPr>
          <w:lang w:eastAsia="zh-CN"/>
        </w:rPr>
        <w:t>国际电联将为当地</w:t>
      </w:r>
      <w:r w:rsidRPr="000D084D">
        <w:rPr>
          <w:rFonts w:hint="eastAsia"/>
          <w:lang w:eastAsia="zh-CN"/>
        </w:rPr>
        <w:t>工作人员</w:t>
      </w:r>
      <w:r w:rsidRPr="000D084D">
        <w:rPr>
          <w:lang w:eastAsia="zh-CN"/>
        </w:rPr>
        <w:t>草拟工作内容说明。</w:t>
      </w:r>
    </w:p>
    <w:p w14:paraId="1AD32760" w14:textId="77777777" w:rsidR="00721257" w:rsidRPr="000D084D" w:rsidRDefault="00721257" w:rsidP="00721257">
      <w:pPr>
        <w:ind w:firstLineChars="200" w:firstLine="480"/>
        <w:rPr>
          <w:lang w:eastAsia="zh-CN"/>
        </w:rPr>
      </w:pPr>
      <w:r w:rsidRPr="000D084D">
        <w:rPr>
          <w:rFonts w:hint="eastAsia"/>
          <w:lang w:eastAsia="zh-CN"/>
        </w:rPr>
        <w:t>东道国</w:t>
      </w:r>
      <w:r w:rsidRPr="000D084D">
        <w:rPr>
          <w:lang w:eastAsia="zh-CN"/>
        </w:rPr>
        <w:t>应从服务提供商那里获得对于关键服务项目的每周七（</w:t>
      </w:r>
      <w:r w:rsidRPr="000D084D">
        <w:rPr>
          <w:lang w:eastAsia="zh-CN"/>
        </w:rPr>
        <w:t>7</w:t>
      </w:r>
      <w:r w:rsidRPr="000D084D">
        <w:rPr>
          <w:lang w:eastAsia="zh-CN"/>
        </w:rPr>
        <w:t>）天和每天二十四（</w:t>
      </w:r>
      <w:r w:rsidRPr="000D084D">
        <w:rPr>
          <w:lang w:eastAsia="zh-CN"/>
        </w:rPr>
        <w:t>24</w:t>
      </w:r>
      <w:r w:rsidRPr="000D084D">
        <w:rPr>
          <w:lang w:eastAsia="zh-CN"/>
        </w:rPr>
        <w:t>）小时的维护支持。</w:t>
      </w:r>
    </w:p>
    <w:p w14:paraId="319A4EC4" w14:textId="77777777" w:rsidR="00721257" w:rsidRPr="000D084D" w:rsidRDefault="00721257" w:rsidP="00721257">
      <w:pPr>
        <w:pStyle w:val="Heading10"/>
      </w:pPr>
      <w:r w:rsidRPr="000D084D">
        <w:rPr>
          <w:rFonts w:hint="eastAsia"/>
        </w:rPr>
        <w:t>D</w:t>
      </w:r>
      <w:r w:rsidRPr="000D084D">
        <w:tab/>
      </w:r>
      <w:r w:rsidRPr="000D084D">
        <w:t>东道国委员会</w:t>
      </w:r>
    </w:p>
    <w:p w14:paraId="07CC7439" w14:textId="77777777" w:rsidR="00721257" w:rsidRPr="000D084D" w:rsidRDefault="00721257" w:rsidP="00721257">
      <w:pPr>
        <w:ind w:firstLineChars="200" w:firstLine="480"/>
        <w:rPr>
          <w:lang w:eastAsia="zh-CN"/>
        </w:rPr>
      </w:pPr>
      <w:r w:rsidRPr="000D084D">
        <w:rPr>
          <w:rFonts w:hint="eastAsia"/>
          <w:lang w:eastAsia="zh-CN"/>
        </w:rPr>
        <w:t>东道国</w:t>
      </w:r>
      <w:r w:rsidRPr="000D084D">
        <w:rPr>
          <w:lang w:eastAsia="zh-CN"/>
        </w:rPr>
        <w:t>须尽快在会前向国际电</w:t>
      </w:r>
      <w:proofErr w:type="gramStart"/>
      <w:r w:rsidRPr="000D084D">
        <w:rPr>
          <w:lang w:eastAsia="zh-CN"/>
        </w:rPr>
        <w:t>联提供</w:t>
      </w:r>
      <w:proofErr w:type="gramEnd"/>
      <w:r w:rsidRPr="000D084D">
        <w:rPr>
          <w:lang w:eastAsia="zh-CN"/>
        </w:rPr>
        <w:t>一份东道国委员会组成人员名单，列出其姓名、职衔、职务和联络信息。该名单应包括相关活动领域的所有机构和主管部门的详细信息，其中包括但不限于安保联络、媒体、礼宾、签证、海关、交通、酒店、后勤和</w:t>
      </w:r>
      <w:r w:rsidRPr="000D084D">
        <w:rPr>
          <w:lang w:eastAsia="zh-CN"/>
        </w:rPr>
        <w:t>IT</w:t>
      </w:r>
      <w:r w:rsidRPr="000D084D">
        <w:rPr>
          <w:lang w:eastAsia="zh-CN"/>
        </w:rPr>
        <w:t>等方面。</w:t>
      </w:r>
    </w:p>
    <w:p w14:paraId="499358F7" w14:textId="77777777" w:rsidR="00721257" w:rsidRDefault="00721257" w:rsidP="00721257">
      <w:pPr>
        <w:overflowPunct/>
        <w:autoSpaceDE/>
        <w:autoSpaceDN/>
        <w:adjustRightInd/>
        <w:spacing w:before="0"/>
        <w:textAlignment w:val="auto"/>
        <w:rPr>
          <w:rFonts w:cstheme="minorHAnsi"/>
          <w:lang w:eastAsia="zh-CN"/>
        </w:rPr>
      </w:pPr>
      <w:r w:rsidRPr="000D084D">
        <w:rPr>
          <w:rFonts w:cstheme="minorHAnsi"/>
          <w:lang w:eastAsia="zh-CN"/>
        </w:rPr>
        <w:br w:type="page"/>
      </w:r>
    </w:p>
    <w:p w14:paraId="1A45763A" w14:textId="3F8E210A" w:rsidR="00D80FA5" w:rsidRPr="0042486D" w:rsidRDefault="00390EF8" w:rsidP="00D80FA5">
      <w:pPr>
        <w:overflowPunct/>
        <w:autoSpaceDE/>
        <w:autoSpaceDN/>
        <w:adjustRightInd/>
        <w:spacing w:before="0"/>
        <w:jc w:val="center"/>
        <w:textAlignment w:val="auto"/>
        <w:rPr>
          <w:rFonts w:cstheme="minorHAnsi"/>
          <w:lang w:eastAsia="zh-CN"/>
        </w:rPr>
      </w:pPr>
      <w:r w:rsidRPr="0042486D">
        <w:rPr>
          <w:rFonts w:cstheme="minorHAnsi"/>
          <w:b/>
          <w:bCs/>
          <w:lang w:val="en-US" w:eastAsia="zh-CN"/>
        </w:rPr>
        <w:lastRenderedPageBreak/>
        <w:t>附件</w:t>
      </w:r>
      <w:r w:rsidRPr="0042486D">
        <w:rPr>
          <w:rFonts w:cstheme="minorHAnsi"/>
          <w:b/>
          <w:bCs/>
          <w:lang w:val="en-US" w:eastAsia="zh-CN"/>
        </w:rPr>
        <w:t>2</w:t>
      </w:r>
      <w:r w:rsidRPr="0042486D">
        <w:rPr>
          <w:rFonts w:cstheme="minorHAnsi"/>
          <w:b/>
          <w:bCs/>
          <w:lang w:val="en-US" w:eastAsia="zh-CN"/>
        </w:rPr>
        <w:t>附录</w:t>
      </w:r>
      <w:r w:rsidRPr="0042486D">
        <w:rPr>
          <w:rFonts w:cstheme="minorHAnsi"/>
          <w:b/>
          <w:bCs/>
          <w:lang w:val="en-US" w:eastAsia="zh-CN"/>
        </w:rPr>
        <w:t>2</w:t>
      </w:r>
    </w:p>
    <w:p w14:paraId="75D55593" w14:textId="06E86B02" w:rsidR="00D80FA5" w:rsidRPr="0042486D" w:rsidRDefault="00D80FA5" w:rsidP="006213D9">
      <w:pPr>
        <w:overflowPunct/>
        <w:autoSpaceDE/>
        <w:autoSpaceDN/>
        <w:adjustRightInd/>
        <w:spacing w:before="0"/>
        <w:jc w:val="center"/>
        <w:textAlignment w:val="auto"/>
        <w:rPr>
          <w:rFonts w:cstheme="minorHAnsi"/>
          <w:b/>
          <w:bCs/>
          <w:lang w:val="en-US" w:eastAsia="zh-CN"/>
        </w:rPr>
      </w:pPr>
      <w:proofErr w:type="spellStart"/>
      <w:r w:rsidRPr="0042486D">
        <w:rPr>
          <w:rFonts w:cstheme="minorHAnsi"/>
          <w:b/>
          <w:bCs/>
          <w:lang w:val="en-US" w:eastAsia="zh-CN"/>
        </w:rPr>
        <w:t>Intare</w:t>
      </w:r>
      <w:proofErr w:type="spellEnd"/>
      <w:r w:rsidR="00390EF8" w:rsidRPr="0042486D">
        <w:rPr>
          <w:rFonts w:cstheme="minorHAnsi"/>
          <w:b/>
          <w:bCs/>
          <w:lang w:val="en-US" w:eastAsia="zh-CN"/>
        </w:rPr>
        <w:t>会议中心（</w:t>
      </w:r>
      <w:r w:rsidRPr="0042486D">
        <w:rPr>
          <w:rFonts w:cstheme="minorHAnsi"/>
          <w:b/>
          <w:bCs/>
          <w:lang w:val="en-US" w:eastAsia="zh-CN"/>
        </w:rPr>
        <w:t>ICA</w:t>
      </w:r>
      <w:r w:rsidR="00390EF8" w:rsidRPr="0042486D">
        <w:rPr>
          <w:rFonts w:cstheme="minorHAnsi"/>
          <w:b/>
          <w:bCs/>
          <w:lang w:val="en-US" w:eastAsia="zh-CN"/>
        </w:rPr>
        <w:t>）</w:t>
      </w:r>
    </w:p>
    <w:p w14:paraId="1440E5AF" w14:textId="77777777" w:rsidR="00E41B75" w:rsidRPr="000D084D" w:rsidRDefault="00E41B75" w:rsidP="006213D9">
      <w:pPr>
        <w:pStyle w:val="Heading10"/>
        <w:spacing w:before="360"/>
      </w:pPr>
      <w:r w:rsidRPr="000D084D">
        <w:rPr>
          <w:rFonts w:hint="eastAsia"/>
        </w:rPr>
        <w:t>A</w:t>
      </w:r>
      <w:r w:rsidRPr="000D084D">
        <w:tab/>
      </w:r>
      <w:r w:rsidRPr="000D084D">
        <w:t>会场</w:t>
      </w:r>
    </w:p>
    <w:p w14:paraId="18B83907" w14:textId="77777777" w:rsidR="00E41B75" w:rsidRPr="000D084D" w:rsidRDefault="00E41B75" w:rsidP="00E41B75">
      <w:pPr>
        <w:pStyle w:val="Heading1"/>
        <w:rPr>
          <w:lang w:eastAsia="zh-CN"/>
        </w:rPr>
      </w:pPr>
      <w:r w:rsidRPr="000D084D">
        <w:rPr>
          <w:lang w:eastAsia="zh-CN"/>
        </w:rPr>
        <w:t>1</w:t>
      </w:r>
      <w:r w:rsidRPr="000D084D">
        <w:rPr>
          <w:lang w:eastAsia="zh-CN"/>
        </w:rPr>
        <w:tab/>
      </w:r>
      <w:r w:rsidRPr="000D084D">
        <w:rPr>
          <w:lang w:eastAsia="zh-CN"/>
        </w:rPr>
        <w:t>会议厅</w:t>
      </w:r>
    </w:p>
    <w:p w14:paraId="6E707BD6" w14:textId="645D8887" w:rsidR="00E41B75" w:rsidRPr="000D084D" w:rsidRDefault="00E41B75" w:rsidP="00E41B75">
      <w:pPr>
        <w:rPr>
          <w:bCs/>
          <w:lang w:eastAsia="zh-CN"/>
        </w:rPr>
      </w:pPr>
      <w:r w:rsidRPr="000D084D">
        <w:rPr>
          <w:b/>
          <w:lang w:eastAsia="zh-CN"/>
        </w:rPr>
        <w:t>1.1</w:t>
      </w:r>
      <w:r w:rsidRPr="000D084D">
        <w:rPr>
          <w:lang w:eastAsia="zh-CN"/>
        </w:rPr>
        <w:tab/>
      </w:r>
      <w:r w:rsidRPr="000D084D">
        <w:rPr>
          <w:rFonts w:eastAsia="STKaiti" w:cstheme="minorHAnsi"/>
          <w:lang w:eastAsia="zh-CN"/>
        </w:rPr>
        <w:t>一（</w:t>
      </w:r>
      <w:r w:rsidRPr="000D084D">
        <w:rPr>
          <w:rFonts w:eastAsia="STKaiti" w:cstheme="minorHAnsi"/>
          <w:lang w:eastAsia="zh-CN"/>
        </w:rPr>
        <w:t>1</w:t>
      </w:r>
      <w:r w:rsidRPr="000D084D">
        <w:rPr>
          <w:rFonts w:eastAsia="STKaiti" w:cstheme="minorHAnsi"/>
          <w:lang w:eastAsia="zh-CN"/>
        </w:rPr>
        <w:t>）个能够容纳约</w:t>
      </w:r>
      <w:r w:rsidR="006B2227">
        <w:rPr>
          <w:rFonts w:eastAsia="STKaiti" w:cstheme="minorHAnsi" w:hint="eastAsia"/>
          <w:lang w:eastAsia="zh-CN"/>
        </w:rPr>
        <w:t>五</w:t>
      </w:r>
      <w:r w:rsidRPr="000D084D">
        <w:rPr>
          <w:rFonts w:eastAsia="STKaiti" w:cstheme="minorHAnsi"/>
          <w:lang w:eastAsia="zh-CN"/>
        </w:rPr>
        <w:t>百（</w:t>
      </w:r>
      <w:r w:rsidR="006B2227">
        <w:rPr>
          <w:rFonts w:eastAsia="STKaiti" w:cstheme="minorHAnsi"/>
          <w:lang w:eastAsia="zh-CN"/>
        </w:rPr>
        <w:t>5</w:t>
      </w:r>
      <w:r w:rsidRPr="000D084D">
        <w:rPr>
          <w:rFonts w:eastAsia="STKaiti" w:cstheme="minorHAnsi"/>
          <w:lang w:eastAsia="zh-CN"/>
        </w:rPr>
        <w:t>00</w:t>
      </w:r>
      <w:r w:rsidRPr="000D084D">
        <w:rPr>
          <w:rFonts w:eastAsia="STKaiti" w:cstheme="minorHAnsi"/>
          <w:lang w:eastAsia="zh-CN"/>
        </w:rPr>
        <w:t>）人的</w:t>
      </w:r>
      <w:r w:rsidR="006B2227" w:rsidRPr="006B2227">
        <w:rPr>
          <w:rFonts w:eastAsia="STKaiti" w:cstheme="minorHAnsi" w:hint="eastAsia"/>
          <w:lang w:eastAsia="zh-CN"/>
        </w:rPr>
        <w:t>回字形</w:t>
      </w:r>
      <w:r w:rsidRPr="000D084D">
        <w:rPr>
          <w:rFonts w:eastAsia="STKaiti" w:cstheme="minorHAnsi"/>
          <w:lang w:eastAsia="zh-CN"/>
        </w:rPr>
        <w:t>主会议厅，配备有：</w:t>
      </w:r>
    </w:p>
    <w:p w14:paraId="6C4BA6B8" w14:textId="77777777" w:rsidR="00E41B75" w:rsidRPr="000D084D" w:rsidRDefault="00E41B75" w:rsidP="00E41B75">
      <w:pPr>
        <w:pStyle w:val="enumlev1"/>
        <w:rPr>
          <w:b/>
          <w:bCs/>
          <w:lang w:eastAsia="zh-CN"/>
        </w:rPr>
      </w:pPr>
      <w:r w:rsidRPr="000D084D">
        <w:rPr>
          <w:b/>
          <w:bCs/>
          <w:lang w:eastAsia="zh-CN"/>
        </w:rPr>
        <w:t>a)</w:t>
      </w:r>
      <w:r w:rsidRPr="000D084D">
        <w:rPr>
          <w:b/>
          <w:bCs/>
          <w:lang w:eastAsia="zh-CN"/>
        </w:rPr>
        <w:tab/>
      </w:r>
      <w:r w:rsidRPr="000D084D">
        <w:rPr>
          <w:b/>
          <w:bCs/>
          <w:lang w:eastAsia="zh-CN"/>
        </w:rPr>
        <w:t>主席台</w:t>
      </w:r>
    </w:p>
    <w:p w14:paraId="2D47C2ED" w14:textId="146843F2" w:rsidR="00E41B75" w:rsidRPr="000D084D" w:rsidRDefault="00E41B75" w:rsidP="00E41B75">
      <w:pPr>
        <w:pStyle w:val="enumlev1"/>
        <w:rPr>
          <w:lang w:eastAsia="zh-CN"/>
        </w:rPr>
      </w:pPr>
      <w:r w:rsidRPr="000D084D">
        <w:rPr>
          <w:lang w:eastAsia="zh-CN"/>
        </w:rPr>
        <w:t>–</w:t>
      </w:r>
      <w:r w:rsidRPr="000D084D">
        <w:rPr>
          <w:lang w:eastAsia="zh-CN"/>
        </w:rPr>
        <w:tab/>
      </w:r>
      <w:r w:rsidRPr="000D084D">
        <w:rPr>
          <w:lang w:eastAsia="zh-CN"/>
        </w:rPr>
        <w:t>在加高的</w:t>
      </w:r>
      <w:r w:rsidR="006B2227">
        <w:rPr>
          <w:rFonts w:hint="eastAsia"/>
          <w:lang w:eastAsia="zh-CN"/>
        </w:rPr>
        <w:t>讲</w:t>
      </w:r>
      <w:r w:rsidRPr="000D084D">
        <w:rPr>
          <w:lang w:eastAsia="zh-CN"/>
        </w:rPr>
        <w:t>台上配有</w:t>
      </w:r>
      <w:r w:rsidR="006B2227" w:rsidRPr="006B2227">
        <w:rPr>
          <w:rFonts w:hint="eastAsia"/>
          <w:lang w:eastAsia="zh-CN"/>
        </w:rPr>
        <w:t>六</w:t>
      </w:r>
      <w:r w:rsidR="006B2227">
        <w:rPr>
          <w:rFonts w:hint="eastAsia"/>
          <w:lang w:eastAsia="zh-CN"/>
        </w:rPr>
        <w:t>（</w:t>
      </w:r>
      <w:r w:rsidR="006B2227" w:rsidRPr="006B2227">
        <w:rPr>
          <w:rFonts w:hint="eastAsia"/>
          <w:lang w:eastAsia="zh-CN"/>
        </w:rPr>
        <w:t>6</w:t>
      </w:r>
      <w:r w:rsidR="006B2227">
        <w:rPr>
          <w:rFonts w:hint="eastAsia"/>
          <w:lang w:eastAsia="zh-CN"/>
        </w:rPr>
        <w:t>）</w:t>
      </w:r>
      <w:r w:rsidR="006B2227" w:rsidRPr="006B2227">
        <w:rPr>
          <w:rFonts w:hint="eastAsia"/>
          <w:lang w:eastAsia="zh-CN"/>
        </w:rPr>
        <w:t>把扶手椅和三</w:t>
      </w:r>
      <w:r w:rsidR="006B2227">
        <w:rPr>
          <w:rFonts w:hint="eastAsia"/>
          <w:lang w:eastAsia="zh-CN"/>
        </w:rPr>
        <w:t>（</w:t>
      </w:r>
      <w:r w:rsidR="006B2227" w:rsidRPr="006B2227">
        <w:rPr>
          <w:rFonts w:hint="eastAsia"/>
          <w:lang w:eastAsia="zh-CN"/>
        </w:rPr>
        <w:t>3</w:t>
      </w:r>
      <w:r w:rsidR="006B2227">
        <w:rPr>
          <w:rFonts w:hint="eastAsia"/>
          <w:lang w:eastAsia="zh-CN"/>
        </w:rPr>
        <w:t>）</w:t>
      </w:r>
      <w:r w:rsidR="006B2227" w:rsidRPr="006B2227">
        <w:rPr>
          <w:rFonts w:hint="eastAsia"/>
          <w:lang w:eastAsia="zh-CN"/>
        </w:rPr>
        <w:t>张小桌</w:t>
      </w:r>
      <w:r w:rsidRPr="000D084D">
        <w:rPr>
          <w:lang w:eastAsia="zh-CN"/>
        </w:rPr>
        <w:t>的主桌（</w:t>
      </w:r>
      <w:r w:rsidR="006B2227">
        <w:rPr>
          <w:rFonts w:hint="eastAsia"/>
          <w:lang w:eastAsia="zh-CN"/>
        </w:rPr>
        <w:t>达沃斯</w:t>
      </w:r>
      <w:r w:rsidRPr="000D084D">
        <w:rPr>
          <w:lang w:eastAsia="zh-CN"/>
        </w:rPr>
        <w:t>式）。</w:t>
      </w:r>
    </w:p>
    <w:p w14:paraId="350DCF19" w14:textId="77777777" w:rsidR="00E41B75" w:rsidRPr="000D084D" w:rsidRDefault="00E41B75" w:rsidP="00E41B75">
      <w:pPr>
        <w:pStyle w:val="enumlev1"/>
        <w:rPr>
          <w:lang w:eastAsia="zh-CN"/>
        </w:rPr>
      </w:pPr>
      <w:r w:rsidRPr="000D084D">
        <w:rPr>
          <w:lang w:eastAsia="zh-CN"/>
        </w:rPr>
        <w:t>–</w:t>
      </w:r>
      <w:r w:rsidRPr="000D084D">
        <w:rPr>
          <w:lang w:eastAsia="zh-CN"/>
        </w:rPr>
        <w:tab/>
      </w:r>
      <w:r w:rsidRPr="000D084D">
        <w:rPr>
          <w:lang w:eastAsia="zh-CN"/>
        </w:rPr>
        <w:t>与会议色调一致并适于（电视或静态照相机）拍摄的背景；其设计需经国际电联事先批准。</w:t>
      </w:r>
    </w:p>
    <w:p w14:paraId="2DBA7937" w14:textId="77777777" w:rsidR="00E41B75" w:rsidRPr="000D084D" w:rsidRDefault="00E41B75" w:rsidP="00E41B75">
      <w:pPr>
        <w:pStyle w:val="enumlev1"/>
        <w:rPr>
          <w:b/>
          <w:bCs/>
          <w:lang w:eastAsia="zh-CN"/>
        </w:rPr>
      </w:pPr>
      <w:r w:rsidRPr="000D084D">
        <w:rPr>
          <w:b/>
          <w:bCs/>
          <w:lang w:eastAsia="zh-CN"/>
        </w:rPr>
        <w:t>b)</w:t>
      </w:r>
      <w:r w:rsidRPr="000D084D">
        <w:rPr>
          <w:b/>
          <w:bCs/>
          <w:lang w:eastAsia="zh-CN"/>
        </w:rPr>
        <w:tab/>
      </w:r>
      <w:r w:rsidRPr="000D084D">
        <w:rPr>
          <w:b/>
          <w:bCs/>
          <w:lang w:eastAsia="zh-CN"/>
        </w:rPr>
        <w:t>会议厅配置</w:t>
      </w:r>
    </w:p>
    <w:p w14:paraId="65C8FB6F" w14:textId="69A309B2" w:rsidR="00E41B75" w:rsidRPr="000D084D" w:rsidRDefault="00E41B75" w:rsidP="00E41B75">
      <w:pPr>
        <w:pStyle w:val="enumlev1"/>
        <w:rPr>
          <w:lang w:eastAsia="zh-CN"/>
        </w:rPr>
      </w:pPr>
      <w:r w:rsidRPr="000D084D">
        <w:rPr>
          <w:lang w:eastAsia="zh-CN"/>
        </w:rPr>
        <w:t>–</w:t>
      </w:r>
      <w:r w:rsidRPr="000D084D">
        <w:rPr>
          <w:lang w:eastAsia="zh-CN"/>
        </w:rPr>
        <w:tab/>
      </w:r>
      <w:r w:rsidR="00E40D9C" w:rsidRPr="000D084D">
        <w:rPr>
          <w:lang w:eastAsia="zh-CN"/>
        </w:rPr>
        <w:t>为与会者和国际电联官员</w:t>
      </w:r>
      <w:r w:rsidR="00E40D9C" w:rsidRPr="000D084D">
        <w:rPr>
          <w:rFonts w:hint="eastAsia"/>
          <w:lang w:eastAsia="zh-CN"/>
        </w:rPr>
        <w:t>提供</w:t>
      </w:r>
      <w:r w:rsidR="00E40D9C">
        <w:rPr>
          <w:rFonts w:hint="eastAsia"/>
          <w:lang w:eastAsia="zh-CN"/>
        </w:rPr>
        <w:t>剧场风格</w:t>
      </w:r>
      <w:r w:rsidR="00E40D9C" w:rsidRPr="000D084D">
        <w:rPr>
          <w:lang w:eastAsia="zh-CN"/>
        </w:rPr>
        <w:t>的座位。</w:t>
      </w:r>
    </w:p>
    <w:p w14:paraId="6A04B11F" w14:textId="77777777" w:rsidR="00E41B75" w:rsidRPr="000D084D" w:rsidRDefault="00E41B75" w:rsidP="00E41B75">
      <w:pPr>
        <w:pStyle w:val="enumlev1"/>
        <w:rPr>
          <w:lang w:eastAsia="zh-CN"/>
        </w:rPr>
      </w:pPr>
      <w:r w:rsidRPr="000D084D">
        <w:rPr>
          <w:lang w:eastAsia="zh-CN"/>
        </w:rPr>
        <w:t>–</w:t>
      </w:r>
      <w:r w:rsidRPr="000D084D">
        <w:rPr>
          <w:lang w:eastAsia="zh-CN"/>
        </w:rPr>
        <w:tab/>
      </w:r>
      <w:r w:rsidRPr="000D084D">
        <w:rPr>
          <w:lang w:eastAsia="zh-CN"/>
        </w:rPr>
        <w:t>会议厅设有多扇门，方便进出。</w:t>
      </w:r>
    </w:p>
    <w:p w14:paraId="510BDCA9" w14:textId="77777777" w:rsidR="00E41B75" w:rsidRPr="000D084D" w:rsidRDefault="00E41B75" w:rsidP="00E41B75">
      <w:pPr>
        <w:pStyle w:val="enumlev1"/>
        <w:rPr>
          <w:b/>
          <w:bCs/>
          <w:lang w:eastAsia="zh-CN"/>
        </w:rPr>
      </w:pPr>
      <w:r w:rsidRPr="000D084D">
        <w:rPr>
          <w:b/>
          <w:bCs/>
          <w:lang w:eastAsia="zh-CN"/>
        </w:rPr>
        <w:t>c)</w:t>
      </w:r>
      <w:r w:rsidRPr="000D084D">
        <w:rPr>
          <w:b/>
          <w:bCs/>
          <w:lang w:eastAsia="zh-CN"/>
        </w:rPr>
        <w:tab/>
      </w:r>
      <w:r w:rsidRPr="000D084D">
        <w:rPr>
          <w:b/>
          <w:bCs/>
          <w:lang w:eastAsia="zh-CN"/>
        </w:rPr>
        <w:t>技术和音视频要求</w:t>
      </w:r>
    </w:p>
    <w:p w14:paraId="4F1D1689" w14:textId="5987CD9A" w:rsidR="00E41B75" w:rsidRPr="000D084D" w:rsidRDefault="00E41B75" w:rsidP="00E41B75">
      <w:pPr>
        <w:pStyle w:val="enumlev1"/>
        <w:rPr>
          <w:lang w:eastAsia="zh-CN"/>
        </w:rPr>
      </w:pPr>
      <w:r w:rsidRPr="000D084D">
        <w:rPr>
          <w:lang w:eastAsia="zh-CN"/>
        </w:rPr>
        <w:t>–</w:t>
      </w:r>
      <w:r w:rsidRPr="000D084D">
        <w:rPr>
          <w:lang w:eastAsia="zh-CN"/>
        </w:rPr>
        <w:tab/>
      </w:r>
      <w:r w:rsidRPr="000D084D">
        <w:rPr>
          <w:lang w:eastAsia="zh-CN"/>
        </w:rPr>
        <w:t>为在主</w:t>
      </w:r>
      <w:r w:rsidR="00E40D9C">
        <w:rPr>
          <w:rFonts w:hint="eastAsia"/>
          <w:lang w:eastAsia="zh-CN"/>
        </w:rPr>
        <w:t>桌</w:t>
      </w:r>
      <w:r w:rsidRPr="000D084D">
        <w:rPr>
          <w:lang w:eastAsia="zh-CN"/>
        </w:rPr>
        <w:t>就座的与会者配备</w:t>
      </w:r>
      <w:r w:rsidR="00E40D9C">
        <w:rPr>
          <w:rFonts w:hint="eastAsia"/>
          <w:lang w:eastAsia="zh-CN"/>
        </w:rPr>
        <w:t>六</w:t>
      </w:r>
      <w:r w:rsidRPr="000D084D">
        <w:rPr>
          <w:lang w:eastAsia="zh-CN"/>
        </w:rPr>
        <w:t>（</w:t>
      </w:r>
      <w:r w:rsidR="00E40D9C">
        <w:rPr>
          <w:rFonts w:hint="eastAsia"/>
          <w:lang w:eastAsia="zh-CN"/>
        </w:rPr>
        <w:t>6</w:t>
      </w:r>
      <w:r w:rsidRPr="000D084D">
        <w:rPr>
          <w:lang w:eastAsia="zh-CN"/>
        </w:rPr>
        <w:t>）只</w:t>
      </w:r>
      <w:r w:rsidR="00E40D9C">
        <w:rPr>
          <w:rFonts w:hint="eastAsia"/>
          <w:lang w:eastAsia="zh-CN"/>
        </w:rPr>
        <w:t>无线</w:t>
      </w:r>
      <w:r w:rsidRPr="000D084D">
        <w:rPr>
          <w:lang w:eastAsia="zh-CN"/>
        </w:rPr>
        <w:t>麦克风。</w:t>
      </w:r>
    </w:p>
    <w:p w14:paraId="6D2BC4EB" w14:textId="7EF9D1A3" w:rsidR="00685757" w:rsidRDefault="00685757" w:rsidP="00E41B75">
      <w:pPr>
        <w:pStyle w:val="enumlev1"/>
        <w:rPr>
          <w:lang w:eastAsia="zh-CN"/>
        </w:rPr>
      </w:pPr>
      <w:r w:rsidRPr="000D084D">
        <w:rPr>
          <w:lang w:eastAsia="zh-CN"/>
        </w:rPr>
        <w:t>–</w:t>
      </w:r>
      <w:r w:rsidRPr="000D084D">
        <w:rPr>
          <w:lang w:eastAsia="zh-CN"/>
        </w:rPr>
        <w:tab/>
      </w:r>
      <w:r w:rsidR="00E40D9C">
        <w:rPr>
          <w:rFonts w:hint="eastAsia"/>
          <w:lang w:eastAsia="zh-CN"/>
        </w:rPr>
        <w:t>至少提供五（</w:t>
      </w:r>
      <w:r w:rsidR="00E40D9C">
        <w:rPr>
          <w:lang w:eastAsia="zh-CN"/>
        </w:rPr>
        <w:t>5</w:t>
      </w:r>
      <w:r w:rsidR="00E40D9C">
        <w:rPr>
          <w:rFonts w:hint="eastAsia"/>
          <w:lang w:eastAsia="zh-CN"/>
        </w:rPr>
        <w:t>）只</w:t>
      </w:r>
      <w:r w:rsidR="00E40D9C" w:rsidRPr="00EC45FF">
        <w:rPr>
          <w:rFonts w:hint="eastAsia"/>
          <w:lang w:eastAsia="zh-CN"/>
        </w:rPr>
        <w:t>无线麦克风供观众使用。</w:t>
      </w:r>
    </w:p>
    <w:p w14:paraId="432E5279" w14:textId="77777777" w:rsidR="00E41B75" w:rsidRPr="000D084D" w:rsidRDefault="00E41B75" w:rsidP="00E41B75">
      <w:pPr>
        <w:pStyle w:val="enumlev1"/>
        <w:rPr>
          <w:lang w:eastAsia="zh-CN"/>
        </w:rPr>
      </w:pPr>
      <w:r w:rsidRPr="000D084D">
        <w:rPr>
          <w:lang w:eastAsia="zh-CN"/>
        </w:rPr>
        <w:t>–</w:t>
      </w:r>
      <w:r w:rsidRPr="000D084D">
        <w:rPr>
          <w:lang w:eastAsia="zh-CN"/>
        </w:rPr>
        <w:tab/>
      </w:r>
      <w:r w:rsidRPr="000D084D">
        <w:rPr>
          <w:lang w:eastAsia="zh-CN"/>
        </w:rPr>
        <w:t>为（包括在主席台就座的）每位与会者配备一（</w:t>
      </w:r>
      <w:r w:rsidRPr="000D084D">
        <w:rPr>
          <w:lang w:eastAsia="zh-CN"/>
        </w:rPr>
        <w:t>1</w:t>
      </w:r>
      <w:r w:rsidRPr="000D084D">
        <w:rPr>
          <w:lang w:eastAsia="zh-CN"/>
        </w:rPr>
        <w:t>）副耳机。每副耳机必须能够被独立设置到所需的音频信道。</w:t>
      </w:r>
    </w:p>
    <w:p w14:paraId="631EC366" w14:textId="5E97E13B" w:rsidR="00E41B75" w:rsidRPr="000D084D" w:rsidRDefault="00E41B75" w:rsidP="00E41B75">
      <w:pPr>
        <w:pStyle w:val="enumlev1"/>
        <w:rPr>
          <w:lang w:eastAsia="zh-CN"/>
        </w:rPr>
      </w:pPr>
      <w:r w:rsidRPr="000D084D">
        <w:rPr>
          <w:lang w:eastAsia="zh-CN"/>
        </w:rPr>
        <w:t>–</w:t>
      </w:r>
      <w:r w:rsidRPr="000D084D">
        <w:rPr>
          <w:lang w:eastAsia="zh-CN"/>
        </w:rPr>
        <w:tab/>
      </w:r>
      <w:r w:rsidRPr="000D084D">
        <w:rPr>
          <w:lang w:eastAsia="zh-CN"/>
        </w:rPr>
        <w:t>配有符合</w:t>
      </w:r>
      <w:r w:rsidRPr="000D084D">
        <w:rPr>
          <w:lang w:eastAsia="zh-CN"/>
        </w:rPr>
        <w:t>ISO</w:t>
      </w:r>
      <w:r w:rsidRPr="000D084D">
        <w:rPr>
          <w:lang w:eastAsia="zh-CN"/>
        </w:rPr>
        <w:t>标准的至少六（</w:t>
      </w:r>
      <w:r w:rsidRPr="000D084D">
        <w:rPr>
          <w:lang w:eastAsia="zh-CN"/>
        </w:rPr>
        <w:t>6</w:t>
      </w:r>
      <w:r w:rsidRPr="000D084D">
        <w:rPr>
          <w:lang w:eastAsia="zh-CN"/>
        </w:rPr>
        <w:t>）个语种的同声传译工作间及设备的音响系统，其中四（</w:t>
      </w:r>
      <w:r w:rsidRPr="000D084D">
        <w:rPr>
          <w:lang w:eastAsia="zh-CN"/>
        </w:rPr>
        <w:t>4</w:t>
      </w:r>
      <w:r w:rsidRPr="000D084D">
        <w:rPr>
          <w:lang w:eastAsia="zh-CN"/>
        </w:rPr>
        <w:t>）个</w:t>
      </w:r>
      <w:r w:rsidR="00625CFC">
        <w:rPr>
          <w:lang w:eastAsia="zh-CN"/>
        </w:rPr>
        <w:t>口译间</w:t>
      </w:r>
      <w:r w:rsidRPr="000D084D">
        <w:rPr>
          <w:lang w:eastAsia="zh-CN"/>
        </w:rPr>
        <w:t>两（</w:t>
      </w:r>
      <w:r w:rsidRPr="000D084D">
        <w:rPr>
          <w:lang w:eastAsia="zh-CN"/>
        </w:rPr>
        <w:t>2</w:t>
      </w:r>
      <w:r w:rsidRPr="000D084D">
        <w:rPr>
          <w:lang w:eastAsia="zh-CN"/>
        </w:rPr>
        <w:t>）个座位，两（</w:t>
      </w:r>
      <w:r w:rsidRPr="000D084D">
        <w:rPr>
          <w:lang w:eastAsia="zh-CN"/>
        </w:rPr>
        <w:t>2</w:t>
      </w:r>
      <w:r w:rsidRPr="000D084D">
        <w:rPr>
          <w:lang w:eastAsia="zh-CN"/>
        </w:rPr>
        <w:t>）个</w:t>
      </w:r>
      <w:r w:rsidR="00625CFC">
        <w:rPr>
          <w:lang w:eastAsia="zh-CN"/>
        </w:rPr>
        <w:t>口译间</w:t>
      </w:r>
      <w:r w:rsidRPr="000D084D">
        <w:rPr>
          <w:lang w:eastAsia="zh-CN"/>
        </w:rPr>
        <w:t>三（</w:t>
      </w:r>
      <w:r w:rsidRPr="000D084D">
        <w:rPr>
          <w:lang w:eastAsia="zh-CN"/>
        </w:rPr>
        <w:t>3</w:t>
      </w:r>
      <w:r w:rsidRPr="000D084D">
        <w:rPr>
          <w:lang w:eastAsia="zh-CN"/>
        </w:rPr>
        <w:t>）个座位。</w:t>
      </w:r>
    </w:p>
    <w:p w14:paraId="2E3AF8EC" w14:textId="712AD31F" w:rsidR="00E41B75" w:rsidRPr="000D084D" w:rsidRDefault="00E41B75" w:rsidP="00E41B75">
      <w:pPr>
        <w:pStyle w:val="enumlev1"/>
        <w:rPr>
          <w:lang w:eastAsia="zh-CN"/>
        </w:rPr>
      </w:pPr>
      <w:r w:rsidRPr="000D084D">
        <w:rPr>
          <w:lang w:eastAsia="zh-CN"/>
        </w:rPr>
        <w:t>–</w:t>
      </w:r>
      <w:r w:rsidRPr="000D084D">
        <w:rPr>
          <w:lang w:eastAsia="zh-CN"/>
        </w:rPr>
        <w:tab/>
      </w:r>
      <w:r w:rsidRPr="000D084D">
        <w:rPr>
          <w:lang w:eastAsia="zh-CN"/>
        </w:rPr>
        <w:t>每个</w:t>
      </w:r>
      <w:r w:rsidR="00625CFC">
        <w:rPr>
          <w:lang w:eastAsia="zh-CN"/>
        </w:rPr>
        <w:t>口译间</w:t>
      </w:r>
      <w:r w:rsidRPr="000D084D">
        <w:rPr>
          <w:lang w:eastAsia="zh-CN"/>
        </w:rPr>
        <w:t>两（</w:t>
      </w:r>
      <w:r w:rsidRPr="000D084D">
        <w:rPr>
          <w:lang w:eastAsia="zh-CN"/>
        </w:rPr>
        <w:t>2</w:t>
      </w:r>
      <w:r w:rsidRPr="000D084D">
        <w:rPr>
          <w:lang w:eastAsia="zh-CN"/>
        </w:rPr>
        <w:t>）台监视器（参见国际会议口译员协会（</w:t>
      </w:r>
      <w:r w:rsidRPr="000D084D">
        <w:rPr>
          <w:lang w:eastAsia="zh-CN"/>
        </w:rPr>
        <w:t>AIIC</w:t>
      </w:r>
      <w:r w:rsidRPr="000D084D">
        <w:rPr>
          <w:lang w:eastAsia="zh-CN"/>
        </w:rPr>
        <w:t>）的细则）。</w:t>
      </w:r>
    </w:p>
    <w:p w14:paraId="276C398C" w14:textId="77777777" w:rsidR="00E41B75" w:rsidRPr="000D084D" w:rsidRDefault="00E41B75" w:rsidP="00E41B75">
      <w:pPr>
        <w:pStyle w:val="enumlev1"/>
        <w:rPr>
          <w:lang w:eastAsia="zh-CN"/>
        </w:rPr>
      </w:pPr>
      <w:r w:rsidRPr="000D084D">
        <w:rPr>
          <w:lang w:eastAsia="zh-CN"/>
        </w:rPr>
        <w:t>–</w:t>
      </w:r>
      <w:r w:rsidRPr="000D084D">
        <w:rPr>
          <w:lang w:eastAsia="zh-CN"/>
        </w:rPr>
        <w:tab/>
      </w:r>
      <w:r w:rsidRPr="000D084D">
        <w:rPr>
          <w:lang w:eastAsia="zh-CN"/>
        </w:rPr>
        <w:t>数字音频录制：会场</w:t>
      </w:r>
      <w:r w:rsidRPr="000D084D">
        <w:rPr>
          <w:rFonts w:hint="eastAsia"/>
          <w:lang w:eastAsia="zh-CN"/>
        </w:rPr>
        <w:t>原声道</w:t>
      </w:r>
      <w:r w:rsidRPr="000D084D">
        <w:rPr>
          <w:lang w:eastAsia="zh-CN"/>
        </w:rPr>
        <w:t>和英文声道。</w:t>
      </w:r>
    </w:p>
    <w:p w14:paraId="7DE87218" w14:textId="77777777" w:rsidR="00E41B75" w:rsidRPr="000D084D" w:rsidRDefault="00E41B75" w:rsidP="00E41B75">
      <w:pPr>
        <w:pStyle w:val="enumlev1"/>
        <w:rPr>
          <w:lang w:eastAsia="zh-CN"/>
        </w:rPr>
      </w:pPr>
      <w:r w:rsidRPr="000D084D">
        <w:rPr>
          <w:lang w:eastAsia="zh-CN"/>
        </w:rPr>
        <w:tab/>
      </w:r>
      <w:r w:rsidRPr="000D084D">
        <w:rPr>
          <w:lang w:eastAsia="zh-CN"/>
        </w:rPr>
        <w:t>必须提供的服务包括每场会议以通用格式（</w:t>
      </w:r>
      <w:r w:rsidRPr="000D084D">
        <w:rPr>
          <w:rFonts w:hint="eastAsia"/>
          <w:lang w:eastAsia="zh-CN"/>
        </w:rPr>
        <w:t>MP</w:t>
      </w:r>
      <w:r w:rsidRPr="000D084D">
        <w:rPr>
          <w:lang w:eastAsia="zh-CN"/>
        </w:rPr>
        <w:t>3</w:t>
      </w:r>
      <w:r w:rsidRPr="000D084D">
        <w:rPr>
          <w:lang w:eastAsia="zh-CN"/>
        </w:rPr>
        <w:t>）录制会场</w:t>
      </w:r>
      <w:r w:rsidRPr="000D084D">
        <w:rPr>
          <w:rFonts w:hint="eastAsia"/>
          <w:lang w:eastAsia="zh-CN"/>
        </w:rPr>
        <w:t>原声道</w:t>
      </w:r>
      <w:r w:rsidRPr="000D084D">
        <w:rPr>
          <w:lang w:eastAsia="zh-CN"/>
        </w:rPr>
        <w:t>和英文声道，并在每场会议结束后向其使用者提供会议录音。</w:t>
      </w:r>
    </w:p>
    <w:p w14:paraId="69FA85EE" w14:textId="77777777" w:rsidR="00E41B75" w:rsidRPr="000D084D" w:rsidRDefault="00E41B75" w:rsidP="00E41B75">
      <w:pPr>
        <w:pStyle w:val="enumlev1"/>
        <w:rPr>
          <w:lang w:eastAsia="zh-CN"/>
        </w:rPr>
      </w:pPr>
      <w:r w:rsidRPr="000D084D">
        <w:rPr>
          <w:lang w:eastAsia="zh-CN"/>
        </w:rPr>
        <w:t>–</w:t>
      </w:r>
      <w:r w:rsidRPr="000D084D">
        <w:rPr>
          <w:lang w:eastAsia="zh-CN"/>
        </w:rPr>
        <w:tab/>
      </w:r>
      <w:r w:rsidRPr="000D084D">
        <w:rPr>
          <w:rFonts w:hint="eastAsia"/>
          <w:lang w:eastAsia="zh-CN"/>
        </w:rPr>
        <w:t>多语言交互式远程参与服务基础设施</w:t>
      </w:r>
      <w:r w:rsidRPr="000D084D">
        <w:rPr>
          <w:lang w:eastAsia="zh-CN"/>
        </w:rPr>
        <w:t>（参见附件</w:t>
      </w:r>
      <w:r w:rsidRPr="000D084D">
        <w:rPr>
          <w:lang w:eastAsia="zh-CN"/>
        </w:rPr>
        <w:t>3</w:t>
      </w:r>
      <w:r w:rsidRPr="000D084D">
        <w:rPr>
          <w:lang w:eastAsia="zh-CN"/>
        </w:rPr>
        <w:t>的详细信息）</w:t>
      </w:r>
      <w:r w:rsidRPr="000D084D">
        <w:rPr>
          <w:rFonts w:hint="eastAsia"/>
          <w:lang w:eastAsia="zh-CN"/>
        </w:rPr>
        <w:t>。</w:t>
      </w:r>
    </w:p>
    <w:p w14:paraId="29815171" w14:textId="5BC98AF0" w:rsidR="00E41B75" w:rsidRPr="000D084D" w:rsidRDefault="00E41B75" w:rsidP="00E41B75">
      <w:pPr>
        <w:pStyle w:val="enumlev1"/>
        <w:rPr>
          <w:lang w:eastAsia="zh-CN"/>
        </w:rPr>
      </w:pPr>
      <w:r w:rsidRPr="000D084D">
        <w:rPr>
          <w:lang w:eastAsia="zh-CN"/>
        </w:rPr>
        <w:t>–</w:t>
      </w:r>
      <w:r w:rsidRPr="000D084D">
        <w:rPr>
          <w:lang w:eastAsia="zh-CN"/>
        </w:rPr>
        <w:tab/>
      </w:r>
      <w:r w:rsidRPr="000D084D">
        <w:rPr>
          <w:lang w:eastAsia="zh-CN"/>
        </w:rPr>
        <w:t>具有足可显示所有信息源的规格并使所有与会者</w:t>
      </w:r>
      <w:r w:rsidRPr="000D084D">
        <w:rPr>
          <w:lang w:eastAsia="zh-CN"/>
        </w:rPr>
        <w:t>/</w:t>
      </w:r>
      <w:r w:rsidRPr="000D084D">
        <w:rPr>
          <w:lang w:eastAsia="zh-CN"/>
        </w:rPr>
        <w:t>国际电联官员皆可看清的至少四（</w:t>
      </w:r>
      <w:r w:rsidRPr="000D084D">
        <w:rPr>
          <w:lang w:eastAsia="zh-CN"/>
        </w:rPr>
        <w:t>4</w:t>
      </w:r>
      <w:r w:rsidRPr="000D084D">
        <w:rPr>
          <w:lang w:eastAsia="zh-CN"/>
        </w:rPr>
        <w:t>）个大型投影显示屏</w:t>
      </w:r>
      <w:r w:rsidRPr="000D084D">
        <w:rPr>
          <w:rFonts w:hint="eastAsia"/>
          <w:lang w:eastAsia="zh-CN"/>
        </w:rPr>
        <w:t>（</w:t>
      </w:r>
      <w:r w:rsidRPr="000D084D">
        <w:rPr>
          <w:lang w:eastAsia="zh-CN"/>
        </w:rPr>
        <w:t>16:9</w:t>
      </w:r>
      <w:r w:rsidRPr="000D084D">
        <w:rPr>
          <w:rFonts w:hint="eastAsia"/>
          <w:lang w:eastAsia="zh-CN"/>
        </w:rPr>
        <w:t>格式）</w:t>
      </w:r>
      <w:r w:rsidRPr="000D084D">
        <w:rPr>
          <w:lang w:eastAsia="zh-CN"/>
        </w:rPr>
        <w:t>，以及可从讲台看到的至少</w:t>
      </w:r>
      <w:r w:rsidR="00E40D9C">
        <w:rPr>
          <w:rFonts w:hint="eastAsia"/>
          <w:lang w:eastAsia="zh-CN"/>
        </w:rPr>
        <w:t>两</w:t>
      </w:r>
      <w:r w:rsidRPr="000D084D">
        <w:rPr>
          <w:lang w:eastAsia="zh-CN"/>
        </w:rPr>
        <w:t>（</w:t>
      </w:r>
      <w:r w:rsidR="00E40D9C">
        <w:rPr>
          <w:lang w:eastAsia="zh-CN"/>
        </w:rPr>
        <w:t>2</w:t>
      </w:r>
      <w:r w:rsidRPr="000D084D">
        <w:rPr>
          <w:lang w:eastAsia="zh-CN"/>
        </w:rPr>
        <w:t>）个（</w:t>
      </w:r>
      <w:r w:rsidRPr="000D084D">
        <w:rPr>
          <w:lang w:eastAsia="zh-CN"/>
        </w:rPr>
        <w:t>42</w:t>
      </w:r>
      <w:r w:rsidRPr="000D084D">
        <w:rPr>
          <w:lang w:val="ru-RU" w:eastAsia="zh-CN"/>
        </w:rPr>
        <w:t>"</w:t>
      </w:r>
      <w:r w:rsidRPr="000D084D">
        <w:rPr>
          <w:lang w:eastAsia="zh-CN"/>
        </w:rPr>
        <w:t>）附加平面显示屏。</w:t>
      </w:r>
    </w:p>
    <w:p w14:paraId="611E3237" w14:textId="77777777" w:rsidR="00E41B75" w:rsidRPr="000D084D" w:rsidRDefault="00E41B75" w:rsidP="00E41B75">
      <w:pPr>
        <w:pStyle w:val="enumlev1"/>
        <w:rPr>
          <w:lang w:eastAsia="zh-CN"/>
        </w:rPr>
      </w:pPr>
      <w:r w:rsidRPr="000D084D">
        <w:rPr>
          <w:lang w:eastAsia="zh-CN"/>
        </w:rPr>
        <w:t>–</w:t>
      </w:r>
      <w:r w:rsidRPr="000D084D">
        <w:rPr>
          <w:lang w:eastAsia="zh-CN"/>
        </w:rPr>
        <w:tab/>
      </w:r>
      <w:r w:rsidRPr="000D084D">
        <w:rPr>
          <w:lang w:eastAsia="zh-CN"/>
        </w:rPr>
        <w:t>能够向大型显示屏投射清晰图像的至少四（</w:t>
      </w:r>
      <w:r w:rsidRPr="000D084D">
        <w:rPr>
          <w:lang w:eastAsia="zh-CN"/>
        </w:rPr>
        <w:t>4</w:t>
      </w:r>
      <w:r w:rsidRPr="000D084D">
        <w:rPr>
          <w:lang w:eastAsia="zh-CN"/>
        </w:rPr>
        <w:t>）台投影仪（</w:t>
      </w:r>
      <w:r w:rsidRPr="000D084D">
        <w:rPr>
          <w:lang w:eastAsia="zh-CN"/>
        </w:rPr>
        <w:t>HDMI</w:t>
      </w:r>
      <w:r w:rsidRPr="000D084D">
        <w:rPr>
          <w:rFonts w:hint="eastAsia"/>
          <w:lang w:eastAsia="zh-CN"/>
        </w:rPr>
        <w:t>、</w:t>
      </w:r>
      <w:r w:rsidRPr="000D084D">
        <w:rPr>
          <w:lang w:eastAsia="zh-CN"/>
        </w:rPr>
        <w:t>XVGA</w:t>
      </w:r>
      <w:r w:rsidRPr="000D084D">
        <w:rPr>
          <w:lang w:eastAsia="zh-CN"/>
        </w:rPr>
        <w:t>，</w:t>
      </w:r>
      <w:r w:rsidRPr="000D084D">
        <w:rPr>
          <w:lang w:eastAsia="zh-CN"/>
        </w:rPr>
        <w:t>BNC</w:t>
      </w:r>
      <w:r w:rsidRPr="000D084D">
        <w:rPr>
          <w:lang w:eastAsia="zh-CN"/>
        </w:rPr>
        <w:t>），通过分视频电缆直接有线连接（讲台或其附近的）演讲用电脑和视频系统。</w:t>
      </w:r>
    </w:p>
    <w:p w14:paraId="5E7963D6" w14:textId="6613A1A1" w:rsidR="00E41B75" w:rsidRPr="000D084D" w:rsidRDefault="00E41B75" w:rsidP="00E41B75">
      <w:pPr>
        <w:pStyle w:val="enumlev1"/>
        <w:rPr>
          <w:lang w:eastAsia="zh-CN"/>
        </w:rPr>
      </w:pPr>
      <w:r w:rsidRPr="000D084D">
        <w:rPr>
          <w:lang w:eastAsia="zh-CN"/>
        </w:rPr>
        <w:t>–</w:t>
      </w:r>
      <w:r w:rsidRPr="000D084D">
        <w:rPr>
          <w:lang w:eastAsia="zh-CN"/>
        </w:rPr>
        <w:tab/>
      </w:r>
      <w:r w:rsidRPr="000D084D">
        <w:rPr>
          <w:lang w:eastAsia="zh-CN"/>
        </w:rPr>
        <w:t>一套用于向上述厅内大型投影屏幕和讲台的</w:t>
      </w:r>
      <w:r w:rsidR="00E40D9C">
        <w:rPr>
          <w:rFonts w:hint="eastAsia"/>
          <w:lang w:eastAsia="zh-CN"/>
        </w:rPr>
        <w:t>两</w:t>
      </w:r>
      <w:r w:rsidRPr="000D084D">
        <w:rPr>
          <w:lang w:eastAsia="zh-CN"/>
        </w:rPr>
        <w:t>（</w:t>
      </w:r>
      <w:r w:rsidR="00E40D9C">
        <w:rPr>
          <w:rFonts w:hint="eastAsia"/>
          <w:lang w:eastAsia="zh-CN"/>
        </w:rPr>
        <w:t>2</w:t>
      </w:r>
      <w:r w:rsidRPr="000D084D">
        <w:rPr>
          <w:lang w:eastAsia="zh-CN"/>
        </w:rPr>
        <w:t>）个</w:t>
      </w:r>
      <w:r w:rsidRPr="000D084D">
        <w:rPr>
          <w:lang w:eastAsia="zh-CN"/>
        </w:rPr>
        <w:t>42</w:t>
      </w:r>
      <w:r w:rsidRPr="000D084D">
        <w:rPr>
          <w:lang w:val="ru-RU" w:eastAsia="zh-CN"/>
        </w:rPr>
        <w:t>"</w:t>
      </w:r>
      <w:r w:rsidRPr="000D084D">
        <w:rPr>
          <w:lang w:eastAsia="zh-CN"/>
        </w:rPr>
        <w:t>附加平面显示屏实时投放发言者影像的音视频系统（包括摄像机和操作人员）。</w:t>
      </w:r>
    </w:p>
    <w:p w14:paraId="71F7EC3F" w14:textId="6931B677" w:rsidR="00E41B75" w:rsidRPr="000D084D" w:rsidRDefault="00E41B75" w:rsidP="00E41B75">
      <w:pPr>
        <w:pStyle w:val="enumlev1"/>
        <w:rPr>
          <w:lang w:eastAsia="zh-CN"/>
        </w:rPr>
      </w:pPr>
      <w:r w:rsidRPr="000D084D">
        <w:rPr>
          <w:lang w:eastAsia="zh-CN"/>
        </w:rPr>
        <w:t>–</w:t>
      </w:r>
      <w:r w:rsidRPr="000D084D">
        <w:rPr>
          <w:lang w:eastAsia="zh-CN"/>
        </w:rPr>
        <w:tab/>
      </w:r>
      <w:r w:rsidR="008932F7">
        <w:rPr>
          <w:rFonts w:hint="eastAsia"/>
          <w:lang w:eastAsia="zh-CN"/>
        </w:rPr>
        <w:t>主持人旁边与投影仪连接用于发言的一</w:t>
      </w:r>
      <w:r w:rsidRPr="000D084D">
        <w:rPr>
          <w:lang w:eastAsia="zh-CN"/>
        </w:rPr>
        <w:t>（</w:t>
      </w:r>
      <w:r w:rsidR="008932F7">
        <w:rPr>
          <w:lang w:eastAsia="zh-CN"/>
        </w:rPr>
        <w:t>1</w:t>
      </w:r>
      <w:r w:rsidRPr="000D084D">
        <w:rPr>
          <w:lang w:eastAsia="zh-CN"/>
        </w:rPr>
        <w:t>）台笔记本电脑，美式</w:t>
      </w:r>
      <w:r w:rsidRPr="000D084D">
        <w:rPr>
          <w:rFonts w:hint="eastAsia"/>
          <w:lang w:eastAsia="zh-CN"/>
        </w:rPr>
        <w:t>国际</w:t>
      </w:r>
      <w:r w:rsidRPr="000D084D">
        <w:rPr>
          <w:lang w:eastAsia="zh-CN"/>
        </w:rPr>
        <w:t>键盘（</w:t>
      </w:r>
      <w:r w:rsidRPr="000D084D">
        <w:rPr>
          <w:rFonts w:hint="eastAsia"/>
          <w:lang w:eastAsia="zh-CN"/>
        </w:rPr>
        <w:t>英文视窗操作系统，微软办公专业</w:t>
      </w:r>
      <w:r w:rsidR="00E9759B">
        <w:rPr>
          <w:rFonts w:hint="eastAsia"/>
          <w:lang w:eastAsia="zh-CN"/>
        </w:rPr>
        <w:t>套件</w:t>
      </w:r>
      <w:r w:rsidRPr="000D084D">
        <w:rPr>
          <w:rFonts w:hint="eastAsia"/>
          <w:lang w:eastAsia="zh-CN"/>
        </w:rPr>
        <w:t>，内置</w:t>
      </w:r>
      <w:r w:rsidRPr="000D084D">
        <w:rPr>
          <w:rFonts w:hint="eastAsia"/>
          <w:lang w:eastAsia="zh-CN"/>
        </w:rPr>
        <w:t>/</w:t>
      </w:r>
      <w:r w:rsidRPr="000D084D">
        <w:rPr>
          <w:rFonts w:hint="eastAsia"/>
          <w:lang w:eastAsia="zh-CN"/>
        </w:rPr>
        <w:t>外置光驱</w:t>
      </w:r>
      <w:r w:rsidRPr="000D084D">
        <w:rPr>
          <w:lang w:eastAsia="zh-CN"/>
        </w:rPr>
        <w:t>和</w:t>
      </w:r>
      <w:r w:rsidRPr="000D084D">
        <w:rPr>
          <w:lang w:eastAsia="zh-CN"/>
        </w:rPr>
        <w:t>USB</w:t>
      </w:r>
      <w:r w:rsidRPr="000D084D">
        <w:rPr>
          <w:lang w:eastAsia="zh-CN"/>
        </w:rPr>
        <w:t>接口）。</w:t>
      </w:r>
    </w:p>
    <w:p w14:paraId="5B63D0D5" w14:textId="77777777" w:rsidR="00E41B75" w:rsidRPr="000D084D" w:rsidRDefault="00E41B75" w:rsidP="00E41B75">
      <w:pPr>
        <w:pStyle w:val="enumlev1"/>
        <w:rPr>
          <w:lang w:eastAsia="zh-CN"/>
        </w:rPr>
      </w:pPr>
      <w:r w:rsidRPr="000D084D">
        <w:rPr>
          <w:lang w:eastAsia="zh-CN"/>
        </w:rPr>
        <w:t>–</w:t>
      </w:r>
      <w:r w:rsidRPr="000D084D">
        <w:rPr>
          <w:lang w:eastAsia="zh-CN"/>
        </w:rPr>
        <w:tab/>
      </w:r>
      <w:r w:rsidRPr="000D084D">
        <w:rPr>
          <w:lang w:eastAsia="zh-CN"/>
        </w:rPr>
        <w:t>六（</w:t>
      </w:r>
      <w:r w:rsidRPr="000D084D">
        <w:rPr>
          <w:lang w:eastAsia="zh-CN"/>
        </w:rPr>
        <w:t>6</w:t>
      </w:r>
      <w:r w:rsidRPr="000D084D">
        <w:rPr>
          <w:lang w:eastAsia="zh-CN"/>
        </w:rPr>
        <w:t>）种语言（阿</w:t>
      </w:r>
      <w:r w:rsidRPr="000D084D">
        <w:rPr>
          <w:lang w:eastAsia="zh-CN"/>
        </w:rPr>
        <w:t>/</w:t>
      </w:r>
      <w:r w:rsidRPr="000D084D">
        <w:rPr>
          <w:lang w:eastAsia="zh-CN"/>
        </w:rPr>
        <w:t>中</w:t>
      </w:r>
      <w:r w:rsidRPr="000D084D">
        <w:rPr>
          <w:lang w:eastAsia="zh-CN"/>
        </w:rPr>
        <w:t>/</w:t>
      </w:r>
      <w:r w:rsidRPr="000D084D">
        <w:rPr>
          <w:lang w:eastAsia="zh-CN"/>
        </w:rPr>
        <w:t>英</w:t>
      </w:r>
      <w:r w:rsidRPr="000D084D">
        <w:rPr>
          <w:lang w:eastAsia="zh-CN"/>
        </w:rPr>
        <w:t>/</w:t>
      </w:r>
      <w:r w:rsidRPr="000D084D">
        <w:rPr>
          <w:lang w:eastAsia="zh-CN"/>
        </w:rPr>
        <w:t>法</w:t>
      </w:r>
      <w:r w:rsidRPr="000D084D">
        <w:rPr>
          <w:lang w:eastAsia="zh-CN"/>
        </w:rPr>
        <w:t>/</w:t>
      </w:r>
      <w:r w:rsidRPr="000D084D">
        <w:rPr>
          <w:lang w:eastAsia="zh-CN"/>
        </w:rPr>
        <w:t>俄</w:t>
      </w:r>
      <w:r w:rsidRPr="000D084D">
        <w:rPr>
          <w:lang w:eastAsia="zh-CN"/>
        </w:rPr>
        <w:t>/</w:t>
      </w:r>
      <w:r w:rsidRPr="000D084D">
        <w:rPr>
          <w:lang w:eastAsia="zh-CN"/>
        </w:rPr>
        <w:t>西）加</w:t>
      </w:r>
      <w:r w:rsidRPr="000D084D">
        <w:rPr>
          <w:rFonts w:hint="eastAsia"/>
          <w:lang w:eastAsia="zh-CN"/>
        </w:rPr>
        <w:t>原声道</w:t>
      </w:r>
      <w:r w:rsidRPr="000D084D">
        <w:rPr>
          <w:lang w:eastAsia="zh-CN"/>
        </w:rPr>
        <w:t>总共七（</w:t>
      </w:r>
      <w:r w:rsidRPr="000D084D">
        <w:rPr>
          <w:lang w:eastAsia="zh-CN"/>
        </w:rPr>
        <w:t>7</w:t>
      </w:r>
      <w:r w:rsidRPr="000D084D">
        <w:rPr>
          <w:lang w:eastAsia="zh-CN"/>
        </w:rPr>
        <w:t>）</w:t>
      </w:r>
      <w:r w:rsidRPr="000D084D">
        <w:rPr>
          <w:rFonts w:hint="eastAsia"/>
          <w:lang w:eastAsia="zh-CN"/>
        </w:rPr>
        <w:t>个</w:t>
      </w:r>
      <w:r w:rsidRPr="000D084D">
        <w:rPr>
          <w:lang w:eastAsia="zh-CN"/>
        </w:rPr>
        <w:t>声道的会议讨论音视频网播。</w:t>
      </w:r>
    </w:p>
    <w:p w14:paraId="1F4F5A8A" w14:textId="77777777" w:rsidR="00E41B75" w:rsidRPr="000D084D" w:rsidRDefault="00E41B75" w:rsidP="00E41B75">
      <w:pPr>
        <w:pStyle w:val="enumlev1"/>
        <w:rPr>
          <w:lang w:eastAsia="zh-CN"/>
        </w:rPr>
      </w:pPr>
      <w:r w:rsidRPr="000D084D">
        <w:rPr>
          <w:lang w:eastAsia="zh-CN"/>
        </w:rPr>
        <w:lastRenderedPageBreak/>
        <w:t>–</w:t>
      </w:r>
      <w:r w:rsidRPr="000D084D">
        <w:rPr>
          <w:lang w:eastAsia="zh-CN"/>
        </w:rPr>
        <w:tab/>
      </w:r>
      <w:r w:rsidRPr="000D084D">
        <w:rPr>
          <w:lang w:eastAsia="zh-CN"/>
        </w:rPr>
        <w:t>将音频（</w:t>
      </w:r>
      <w:r w:rsidRPr="000D084D">
        <w:rPr>
          <w:rFonts w:hint="eastAsia"/>
          <w:lang w:eastAsia="zh-CN"/>
        </w:rPr>
        <w:t>原声道</w:t>
      </w:r>
      <w:r w:rsidRPr="000D084D">
        <w:rPr>
          <w:lang w:eastAsia="zh-CN"/>
        </w:rPr>
        <w:t>+</w:t>
      </w:r>
      <w:r w:rsidRPr="000D084D">
        <w:rPr>
          <w:lang w:eastAsia="zh-CN"/>
        </w:rPr>
        <w:t>阿</w:t>
      </w:r>
      <w:r w:rsidRPr="000D084D">
        <w:rPr>
          <w:lang w:eastAsia="zh-CN"/>
        </w:rPr>
        <w:t>/</w:t>
      </w:r>
      <w:r w:rsidRPr="000D084D">
        <w:rPr>
          <w:lang w:eastAsia="zh-CN"/>
        </w:rPr>
        <w:t>中</w:t>
      </w:r>
      <w:r w:rsidRPr="000D084D">
        <w:rPr>
          <w:lang w:eastAsia="zh-CN"/>
        </w:rPr>
        <w:t>/</w:t>
      </w:r>
      <w:r w:rsidRPr="000D084D">
        <w:rPr>
          <w:lang w:eastAsia="zh-CN"/>
        </w:rPr>
        <w:t>英</w:t>
      </w:r>
      <w:r w:rsidRPr="000D084D">
        <w:rPr>
          <w:lang w:eastAsia="zh-CN"/>
        </w:rPr>
        <w:t>/</w:t>
      </w:r>
      <w:r w:rsidRPr="000D084D">
        <w:rPr>
          <w:lang w:eastAsia="zh-CN"/>
        </w:rPr>
        <w:t>法</w:t>
      </w:r>
      <w:r w:rsidRPr="000D084D">
        <w:rPr>
          <w:lang w:eastAsia="zh-CN"/>
        </w:rPr>
        <w:t>/</w:t>
      </w:r>
      <w:r w:rsidRPr="000D084D">
        <w:rPr>
          <w:lang w:eastAsia="zh-CN"/>
        </w:rPr>
        <w:t>俄</w:t>
      </w:r>
      <w:r w:rsidRPr="000D084D">
        <w:rPr>
          <w:lang w:eastAsia="zh-CN"/>
        </w:rPr>
        <w:t>/</w:t>
      </w:r>
      <w:r w:rsidRPr="000D084D">
        <w:rPr>
          <w:lang w:eastAsia="zh-CN"/>
        </w:rPr>
        <w:t>西）和视频信号从会</w:t>
      </w:r>
      <w:r w:rsidRPr="000D084D">
        <w:rPr>
          <w:rFonts w:hint="eastAsia"/>
          <w:lang w:eastAsia="zh-CN"/>
        </w:rPr>
        <w:t>议</w:t>
      </w:r>
      <w:r w:rsidRPr="000D084D">
        <w:rPr>
          <w:lang w:eastAsia="zh-CN"/>
        </w:rPr>
        <w:t>厅传送至将安装编码器的网播中心，否则</w:t>
      </w:r>
      <w:r w:rsidRPr="000D084D">
        <w:rPr>
          <w:rFonts w:hint="eastAsia"/>
          <w:lang w:eastAsia="zh-CN"/>
        </w:rPr>
        <w:t>须</w:t>
      </w:r>
      <w:r w:rsidRPr="000D084D">
        <w:rPr>
          <w:lang w:eastAsia="zh-CN"/>
        </w:rPr>
        <w:t>在同传间附近为网播编码器安置一个有防护措施的两（</w:t>
      </w:r>
      <w:r w:rsidRPr="000D084D">
        <w:rPr>
          <w:lang w:eastAsia="zh-CN"/>
        </w:rPr>
        <w:t>2</w:t>
      </w:r>
      <w:r w:rsidRPr="000D084D">
        <w:rPr>
          <w:lang w:eastAsia="zh-CN"/>
        </w:rPr>
        <w:t>）人工作</w:t>
      </w:r>
      <w:r w:rsidRPr="000D084D">
        <w:rPr>
          <w:rFonts w:hint="eastAsia"/>
          <w:lang w:eastAsia="zh-CN"/>
        </w:rPr>
        <w:t>空间</w:t>
      </w:r>
      <w:r w:rsidRPr="000D084D">
        <w:rPr>
          <w:lang w:eastAsia="zh-CN"/>
        </w:rPr>
        <w:t>。</w:t>
      </w:r>
    </w:p>
    <w:p w14:paraId="42512DD5" w14:textId="77777777" w:rsidR="00E41B75" w:rsidRPr="000D084D" w:rsidRDefault="00E41B75" w:rsidP="00E41B75">
      <w:pPr>
        <w:pStyle w:val="enumlev1"/>
        <w:rPr>
          <w:b/>
          <w:bCs/>
          <w:lang w:eastAsia="zh-CN"/>
        </w:rPr>
      </w:pPr>
      <w:r w:rsidRPr="000D084D">
        <w:rPr>
          <w:b/>
          <w:bCs/>
          <w:lang w:eastAsia="zh-CN"/>
        </w:rPr>
        <w:t>d)</w:t>
      </w:r>
      <w:r w:rsidRPr="000D084D">
        <w:rPr>
          <w:b/>
          <w:bCs/>
          <w:lang w:eastAsia="zh-CN"/>
        </w:rPr>
        <w:tab/>
        <w:t>IT</w:t>
      </w:r>
      <w:r w:rsidRPr="000D084D">
        <w:rPr>
          <w:b/>
          <w:bCs/>
          <w:lang w:eastAsia="zh-CN"/>
        </w:rPr>
        <w:t>要求</w:t>
      </w:r>
    </w:p>
    <w:p w14:paraId="3F582C14" w14:textId="77777777" w:rsidR="00E41B75" w:rsidRPr="000D084D" w:rsidRDefault="00E41B75" w:rsidP="00E41B75">
      <w:pPr>
        <w:pStyle w:val="enumlev1"/>
        <w:rPr>
          <w:lang w:eastAsia="zh-CN"/>
        </w:rPr>
      </w:pPr>
      <w:r w:rsidRPr="000D084D">
        <w:rPr>
          <w:lang w:eastAsia="zh-CN"/>
        </w:rPr>
        <w:t>–</w:t>
      </w:r>
      <w:r w:rsidRPr="000D084D">
        <w:rPr>
          <w:lang w:eastAsia="zh-CN"/>
        </w:rPr>
        <w:tab/>
      </w:r>
      <w:r w:rsidRPr="000D084D">
        <w:rPr>
          <w:lang w:eastAsia="zh-CN"/>
        </w:rPr>
        <w:t>根据</w:t>
      </w:r>
      <w:r w:rsidRPr="000D084D">
        <w:rPr>
          <w:u w:val="single"/>
          <w:lang w:eastAsia="zh-CN"/>
        </w:rPr>
        <w:t>附件</w:t>
      </w:r>
      <w:r w:rsidRPr="000D084D">
        <w:rPr>
          <w:u w:val="single"/>
          <w:lang w:eastAsia="zh-CN"/>
        </w:rPr>
        <w:t>3</w:t>
      </w:r>
      <w:r w:rsidRPr="000D084D">
        <w:rPr>
          <w:lang w:eastAsia="zh-CN"/>
        </w:rPr>
        <w:t>规定的性能要求向所有与会者和国际电联职员提供的具有互联网接入的无线局域网。</w:t>
      </w:r>
    </w:p>
    <w:p w14:paraId="349FE417" w14:textId="77777777" w:rsidR="00E41B75" w:rsidRPr="000D084D" w:rsidRDefault="00E41B75" w:rsidP="00E41B75">
      <w:pPr>
        <w:pStyle w:val="enumlev1"/>
        <w:rPr>
          <w:lang w:eastAsia="zh-CN"/>
        </w:rPr>
      </w:pPr>
      <w:r w:rsidRPr="000D084D">
        <w:rPr>
          <w:lang w:eastAsia="zh-CN"/>
        </w:rPr>
        <w:t>–</w:t>
      </w:r>
      <w:r w:rsidRPr="000D084D">
        <w:rPr>
          <w:lang w:eastAsia="zh-CN"/>
        </w:rPr>
        <w:tab/>
      </w:r>
      <w:r w:rsidRPr="000D084D">
        <w:rPr>
          <w:lang w:eastAsia="zh-CN"/>
        </w:rPr>
        <w:t>有线高速以太局域网（见</w:t>
      </w:r>
      <w:r w:rsidRPr="000D084D">
        <w:rPr>
          <w:u w:val="single"/>
          <w:lang w:eastAsia="zh-CN"/>
        </w:rPr>
        <w:t>附件</w:t>
      </w:r>
      <w:r w:rsidRPr="000D084D">
        <w:rPr>
          <w:u w:val="single"/>
          <w:lang w:eastAsia="zh-CN"/>
        </w:rPr>
        <w:t>3</w:t>
      </w:r>
      <w:r w:rsidRPr="000D084D">
        <w:rPr>
          <w:lang w:eastAsia="zh-CN"/>
        </w:rPr>
        <w:t>包括的选项和性能要求）。</w:t>
      </w:r>
    </w:p>
    <w:p w14:paraId="74FE249D" w14:textId="712FE03A" w:rsidR="00E41B75" w:rsidRPr="000D084D" w:rsidRDefault="00E41B75" w:rsidP="00E41B75">
      <w:pPr>
        <w:pStyle w:val="enumlev1"/>
        <w:rPr>
          <w:lang w:eastAsia="zh-CN"/>
        </w:rPr>
      </w:pPr>
      <w:r w:rsidRPr="000D084D">
        <w:rPr>
          <w:lang w:eastAsia="zh-CN"/>
        </w:rPr>
        <w:t>–</w:t>
      </w:r>
      <w:r w:rsidRPr="000D084D">
        <w:rPr>
          <w:lang w:eastAsia="zh-CN"/>
        </w:rPr>
        <w:tab/>
      </w:r>
      <w:r w:rsidR="005F0126">
        <w:rPr>
          <w:lang w:eastAsia="zh-CN"/>
        </w:rPr>
        <w:t>为笔记本电脑，包括讲台，配备电源插口</w:t>
      </w:r>
      <w:r w:rsidR="005F0126" w:rsidRPr="000D084D">
        <w:rPr>
          <w:lang w:eastAsia="zh-CN"/>
        </w:rPr>
        <w:t>。</w:t>
      </w:r>
    </w:p>
    <w:p w14:paraId="54CF8834" w14:textId="119131E4" w:rsidR="00E41B75" w:rsidRPr="000D084D" w:rsidRDefault="00E41B75" w:rsidP="00E41B75">
      <w:pPr>
        <w:rPr>
          <w:rFonts w:eastAsia="STKaiti" w:cstheme="minorHAnsi"/>
          <w:lang w:eastAsia="zh-CN"/>
        </w:rPr>
      </w:pPr>
      <w:r w:rsidRPr="000D084D">
        <w:rPr>
          <w:rFonts w:eastAsia="STKaiti" w:cstheme="minorHAnsi"/>
          <w:b/>
          <w:bCs/>
          <w:lang w:eastAsia="zh-CN"/>
        </w:rPr>
        <w:t>1.2</w:t>
      </w:r>
      <w:r w:rsidRPr="000D084D">
        <w:rPr>
          <w:rFonts w:eastAsia="STKaiti" w:cstheme="minorHAnsi"/>
          <w:lang w:eastAsia="zh-CN"/>
        </w:rPr>
        <w:tab/>
      </w:r>
      <w:r w:rsidRPr="000D084D">
        <w:rPr>
          <w:rFonts w:eastAsia="STKaiti" w:cstheme="minorHAnsi"/>
          <w:lang w:eastAsia="zh-CN"/>
        </w:rPr>
        <w:t>一（</w:t>
      </w:r>
      <w:r w:rsidRPr="000D084D">
        <w:rPr>
          <w:rFonts w:eastAsia="STKaiti" w:cstheme="minorHAnsi"/>
          <w:lang w:eastAsia="zh-CN"/>
        </w:rPr>
        <w:t>1</w:t>
      </w:r>
      <w:r w:rsidRPr="000D084D">
        <w:rPr>
          <w:rFonts w:eastAsia="STKaiti" w:cstheme="minorHAnsi"/>
          <w:lang w:eastAsia="zh-CN"/>
        </w:rPr>
        <w:t>）间能够容纳五百（</w:t>
      </w:r>
      <w:r w:rsidRPr="000D084D">
        <w:rPr>
          <w:rFonts w:eastAsia="STKaiti" w:cstheme="minorHAnsi"/>
          <w:lang w:eastAsia="zh-CN"/>
        </w:rPr>
        <w:t>500</w:t>
      </w:r>
      <w:r w:rsidRPr="000D084D">
        <w:rPr>
          <w:rFonts w:eastAsia="STKaiti" w:cstheme="minorHAnsi"/>
          <w:lang w:eastAsia="zh-CN"/>
        </w:rPr>
        <w:t>）人</w:t>
      </w:r>
      <w:r w:rsidR="00566850">
        <w:rPr>
          <w:rFonts w:eastAsia="STKaiti" w:cstheme="minorHAnsi" w:hint="eastAsia"/>
          <w:lang w:eastAsia="zh-CN"/>
        </w:rPr>
        <w:t>召开交流会</w:t>
      </w:r>
      <w:r w:rsidRPr="000D084D">
        <w:rPr>
          <w:rFonts w:eastAsia="STKaiti" w:cstheme="minorHAnsi"/>
          <w:lang w:eastAsia="zh-CN"/>
        </w:rPr>
        <w:t>的会议厅，配备有：</w:t>
      </w:r>
    </w:p>
    <w:p w14:paraId="38A925C2" w14:textId="77777777" w:rsidR="00E41B75" w:rsidRPr="000D084D" w:rsidRDefault="00E41B75" w:rsidP="00E41B75">
      <w:pPr>
        <w:pStyle w:val="enumlev1"/>
        <w:rPr>
          <w:b/>
          <w:bCs/>
          <w:lang w:eastAsia="zh-CN"/>
        </w:rPr>
      </w:pPr>
      <w:r w:rsidRPr="000D084D">
        <w:rPr>
          <w:b/>
          <w:bCs/>
          <w:lang w:eastAsia="zh-CN"/>
        </w:rPr>
        <w:t>a)</w:t>
      </w:r>
      <w:r w:rsidRPr="000D084D">
        <w:rPr>
          <w:b/>
          <w:bCs/>
          <w:lang w:eastAsia="zh-CN"/>
        </w:rPr>
        <w:tab/>
      </w:r>
      <w:r w:rsidRPr="000D084D">
        <w:rPr>
          <w:b/>
          <w:bCs/>
          <w:lang w:eastAsia="zh-CN"/>
        </w:rPr>
        <w:t>主桌</w:t>
      </w:r>
    </w:p>
    <w:p w14:paraId="4C1A4869" w14:textId="75840ABD" w:rsidR="00E41B75" w:rsidRPr="000D084D" w:rsidRDefault="00E41B75" w:rsidP="00E41B75">
      <w:pPr>
        <w:pStyle w:val="enumlev1"/>
        <w:rPr>
          <w:lang w:eastAsia="zh-CN"/>
        </w:rPr>
      </w:pPr>
      <w:r w:rsidRPr="000D084D">
        <w:rPr>
          <w:lang w:eastAsia="zh-CN"/>
        </w:rPr>
        <w:t>–</w:t>
      </w:r>
      <w:r w:rsidRPr="000D084D">
        <w:rPr>
          <w:lang w:eastAsia="zh-CN"/>
        </w:rPr>
        <w:tab/>
      </w:r>
      <w:r w:rsidRPr="000D084D">
        <w:rPr>
          <w:lang w:eastAsia="zh-CN"/>
        </w:rPr>
        <w:t>为设</w:t>
      </w:r>
      <w:r w:rsidR="00566850">
        <w:rPr>
          <w:rFonts w:hint="eastAsia"/>
          <w:lang w:eastAsia="zh-CN"/>
        </w:rPr>
        <w:t>有</w:t>
      </w:r>
      <w:r w:rsidRPr="000D084D">
        <w:rPr>
          <w:lang w:eastAsia="zh-CN"/>
        </w:rPr>
        <w:t>加高讲台的主桌（课桌式）配备八（</w:t>
      </w:r>
      <w:r w:rsidRPr="000D084D">
        <w:rPr>
          <w:lang w:eastAsia="zh-CN"/>
        </w:rPr>
        <w:t>8</w:t>
      </w:r>
      <w:r w:rsidRPr="000D084D">
        <w:rPr>
          <w:lang w:eastAsia="zh-CN"/>
        </w:rPr>
        <w:t>）个座位。</w:t>
      </w:r>
    </w:p>
    <w:p w14:paraId="092FED9D" w14:textId="77777777" w:rsidR="00E41B75" w:rsidRPr="000D084D" w:rsidRDefault="00E41B75" w:rsidP="00E41B75">
      <w:pPr>
        <w:pStyle w:val="enumlev1"/>
        <w:rPr>
          <w:b/>
          <w:bCs/>
          <w:lang w:eastAsia="zh-CN"/>
        </w:rPr>
      </w:pPr>
      <w:r w:rsidRPr="000D084D">
        <w:rPr>
          <w:b/>
          <w:bCs/>
          <w:lang w:eastAsia="zh-CN"/>
        </w:rPr>
        <w:t>b)</w:t>
      </w:r>
      <w:r w:rsidRPr="000D084D">
        <w:rPr>
          <w:b/>
          <w:bCs/>
          <w:lang w:eastAsia="zh-CN"/>
        </w:rPr>
        <w:tab/>
      </w:r>
      <w:r w:rsidRPr="000D084D">
        <w:rPr>
          <w:b/>
          <w:bCs/>
          <w:lang w:eastAsia="zh-CN"/>
        </w:rPr>
        <w:t>会议厅配置</w:t>
      </w:r>
    </w:p>
    <w:p w14:paraId="0EBB5CE1" w14:textId="3A844C8F" w:rsidR="00E41B75" w:rsidRPr="000D084D" w:rsidRDefault="00E41B75" w:rsidP="00E41B75">
      <w:pPr>
        <w:pStyle w:val="enumlev1"/>
        <w:rPr>
          <w:lang w:eastAsia="zh-CN"/>
        </w:rPr>
      </w:pPr>
      <w:r w:rsidRPr="000D084D">
        <w:rPr>
          <w:lang w:eastAsia="zh-CN"/>
        </w:rPr>
        <w:t>–</w:t>
      </w:r>
      <w:r w:rsidRPr="000D084D">
        <w:rPr>
          <w:lang w:eastAsia="zh-CN"/>
        </w:rPr>
        <w:tab/>
      </w:r>
      <w:r w:rsidRPr="000D084D">
        <w:rPr>
          <w:lang w:eastAsia="zh-CN"/>
        </w:rPr>
        <w:t>为与会者和国际电联官员</w:t>
      </w:r>
      <w:r w:rsidRPr="000D084D">
        <w:rPr>
          <w:rFonts w:hint="eastAsia"/>
          <w:lang w:eastAsia="zh-CN"/>
        </w:rPr>
        <w:t>提供</w:t>
      </w:r>
      <w:r w:rsidRPr="000D084D">
        <w:rPr>
          <w:lang w:eastAsia="zh-CN"/>
        </w:rPr>
        <w:t>的座位，</w:t>
      </w:r>
      <w:r w:rsidR="00566850">
        <w:rPr>
          <w:rFonts w:hint="eastAsia"/>
          <w:lang w:eastAsia="zh-CN"/>
        </w:rPr>
        <w:t>共</w:t>
      </w:r>
      <w:r w:rsidR="00566850">
        <w:rPr>
          <w:rFonts w:hint="eastAsia"/>
          <w:lang w:eastAsia="zh-CN"/>
        </w:rPr>
        <w:t>5</w:t>
      </w:r>
      <w:r w:rsidR="00566850">
        <w:rPr>
          <w:lang w:eastAsia="zh-CN"/>
        </w:rPr>
        <w:t>0</w:t>
      </w:r>
      <w:r w:rsidR="00566850">
        <w:rPr>
          <w:rFonts w:hint="eastAsia"/>
          <w:lang w:eastAsia="zh-CN"/>
        </w:rPr>
        <w:t>个圆桌，每桌十（</w:t>
      </w:r>
      <w:r w:rsidR="00566850">
        <w:rPr>
          <w:rFonts w:hint="eastAsia"/>
          <w:lang w:eastAsia="zh-CN"/>
        </w:rPr>
        <w:t>1</w:t>
      </w:r>
      <w:r w:rsidR="00566850">
        <w:rPr>
          <w:lang w:eastAsia="zh-CN"/>
        </w:rPr>
        <w:t>0</w:t>
      </w:r>
      <w:r w:rsidR="00566850">
        <w:rPr>
          <w:rFonts w:hint="eastAsia"/>
          <w:lang w:eastAsia="zh-CN"/>
        </w:rPr>
        <w:t>）个座位</w:t>
      </w:r>
      <w:r w:rsidRPr="000D084D">
        <w:rPr>
          <w:lang w:eastAsia="zh-CN"/>
        </w:rPr>
        <w:t>。</w:t>
      </w:r>
    </w:p>
    <w:p w14:paraId="44E6EA19" w14:textId="77777777" w:rsidR="00E41B75" w:rsidRPr="000D084D" w:rsidRDefault="00E41B75" w:rsidP="00980B0F">
      <w:pPr>
        <w:pStyle w:val="enumlev1"/>
        <w:rPr>
          <w:b/>
          <w:bCs/>
          <w:lang w:eastAsia="zh-CN"/>
        </w:rPr>
      </w:pPr>
      <w:r w:rsidRPr="000D084D">
        <w:rPr>
          <w:b/>
          <w:bCs/>
          <w:lang w:eastAsia="zh-CN"/>
        </w:rPr>
        <w:t>c)</w:t>
      </w:r>
      <w:r w:rsidRPr="000D084D">
        <w:rPr>
          <w:b/>
          <w:bCs/>
          <w:lang w:eastAsia="zh-CN"/>
        </w:rPr>
        <w:tab/>
      </w:r>
      <w:r w:rsidRPr="000D084D">
        <w:rPr>
          <w:b/>
          <w:bCs/>
          <w:lang w:eastAsia="zh-CN"/>
        </w:rPr>
        <w:t>技术和音视频要求</w:t>
      </w:r>
    </w:p>
    <w:p w14:paraId="0E505E82" w14:textId="61389D92" w:rsidR="00E41B75" w:rsidRPr="000D084D" w:rsidRDefault="00E41B75" w:rsidP="00E41B75">
      <w:pPr>
        <w:pStyle w:val="enumlev1"/>
        <w:rPr>
          <w:lang w:eastAsia="zh-CN"/>
        </w:rPr>
      </w:pPr>
      <w:r w:rsidRPr="000D084D">
        <w:rPr>
          <w:lang w:eastAsia="zh-CN"/>
        </w:rPr>
        <w:t>–</w:t>
      </w:r>
      <w:r w:rsidRPr="000D084D">
        <w:rPr>
          <w:lang w:eastAsia="zh-CN"/>
        </w:rPr>
        <w:tab/>
      </w:r>
      <w:r w:rsidR="00D547B2">
        <w:rPr>
          <w:rFonts w:hint="eastAsia"/>
          <w:lang w:eastAsia="zh-CN"/>
        </w:rPr>
        <w:t>为在主桌就座者提供两（</w:t>
      </w:r>
      <w:r w:rsidR="00D547B2">
        <w:rPr>
          <w:rFonts w:hint="eastAsia"/>
          <w:lang w:eastAsia="zh-CN"/>
        </w:rPr>
        <w:t>2</w:t>
      </w:r>
      <w:r w:rsidR="00D547B2">
        <w:rPr>
          <w:rFonts w:hint="eastAsia"/>
          <w:lang w:eastAsia="zh-CN"/>
        </w:rPr>
        <w:t>）只</w:t>
      </w:r>
      <w:r w:rsidR="008932F7">
        <w:rPr>
          <w:rFonts w:hint="eastAsia"/>
          <w:lang w:eastAsia="zh-CN"/>
        </w:rPr>
        <w:t>无线</w:t>
      </w:r>
      <w:r w:rsidR="00D547B2">
        <w:rPr>
          <w:rFonts w:hint="eastAsia"/>
          <w:lang w:eastAsia="zh-CN"/>
        </w:rPr>
        <w:t>麦克风。</w:t>
      </w:r>
    </w:p>
    <w:p w14:paraId="7B1011AD" w14:textId="054760F3" w:rsidR="00BD594E" w:rsidRDefault="000F7127" w:rsidP="00E41B75">
      <w:pPr>
        <w:pStyle w:val="enumlev1"/>
        <w:rPr>
          <w:lang w:eastAsia="zh-CN"/>
        </w:rPr>
      </w:pPr>
      <w:r w:rsidRPr="000D084D">
        <w:rPr>
          <w:lang w:eastAsia="zh-CN"/>
        </w:rPr>
        <w:t>–</w:t>
      </w:r>
      <w:r w:rsidRPr="000D084D">
        <w:rPr>
          <w:lang w:eastAsia="zh-CN"/>
        </w:rPr>
        <w:tab/>
      </w:r>
      <w:r w:rsidR="00D547B2">
        <w:rPr>
          <w:rFonts w:hint="eastAsia"/>
          <w:lang w:eastAsia="zh-CN"/>
        </w:rPr>
        <w:t>将在</w:t>
      </w:r>
      <w:r w:rsidR="00D547B2" w:rsidRPr="00D547B2">
        <w:rPr>
          <w:rFonts w:hint="eastAsia"/>
          <w:lang w:eastAsia="zh-CN"/>
        </w:rPr>
        <w:t>整个</w:t>
      </w:r>
      <w:r w:rsidR="00D547B2">
        <w:rPr>
          <w:rFonts w:hint="eastAsia"/>
          <w:lang w:eastAsia="zh-CN"/>
        </w:rPr>
        <w:t>厅</w:t>
      </w:r>
      <w:r w:rsidR="00D547B2" w:rsidRPr="00D547B2">
        <w:rPr>
          <w:rFonts w:hint="eastAsia"/>
          <w:lang w:eastAsia="zh-CN"/>
        </w:rPr>
        <w:t>内使用十</w:t>
      </w:r>
      <w:r w:rsidR="00D547B2">
        <w:rPr>
          <w:rFonts w:hint="eastAsia"/>
          <w:lang w:eastAsia="zh-CN"/>
        </w:rPr>
        <w:t>（</w:t>
      </w:r>
      <w:r w:rsidR="00D547B2" w:rsidRPr="00D547B2">
        <w:rPr>
          <w:rFonts w:hint="eastAsia"/>
          <w:lang w:eastAsia="zh-CN"/>
        </w:rPr>
        <w:t>10</w:t>
      </w:r>
      <w:r w:rsidR="00D547B2">
        <w:rPr>
          <w:rFonts w:hint="eastAsia"/>
          <w:lang w:eastAsia="zh-CN"/>
        </w:rPr>
        <w:t>）只</w:t>
      </w:r>
      <w:r w:rsidR="00D547B2" w:rsidRPr="00D547B2">
        <w:rPr>
          <w:rFonts w:hint="eastAsia"/>
          <w:lang w:eastAsia="zh-CN"/>
        </w:rPr>
        <w:t>无线麦克风。</w:t>
      </w:r>
    </w:p>
    <w:p w14:paraId="32832511" w14:textId="176B5A41" w:rsidR="000F7127" w:rsidRDefault="000F7127" w:rsidP="00E41B75">
      <w:pPr>
        <w:pStyle w:val="enumlev1"/>
        <w:rPr>
          <w:lang w:eastAsia="zh-CN"/>
        </w:rPr>
      </w:pPr>
      <w:r w:rsidRPr="000D084D">
        <w:rPr>
          <w:lang w:eastAsia="zh-CN"/>
        </w:rPr>
        <w:t>–</w:t>
      </w:r>
      <w:r w:rsidRPr="000D084D">
        <w:rPr>
          <w:lang w:eastAsia="zh-CN"/>
        </w:rPr>
        <w:tab/>
      </w:r>
      <w:r w:rsidR="00D547B2">
        <w:rPr>
          <w:rFonts w:hint="eastAsia"/>
          <w:lang w:eastAsia="zh-CN"/>
        </w:rPr>
        <w:t>厅</w:t>
      </w:r>
      <w:r w:rsidR="00D547B2" w:rsidRPr="00D547B2">
        <w:rPr>
          <w:rFonts w:hint="eastAsia"/>
          <w:lang w:eastAsia="zh-CN"/>
        </w:rPr>
        <w:t>内使用</w:t>
      </w:r>
      <w:r w:rsidR="00D547B2">
        <w:rPr>
          <w:rFonts w:hint="eastAsia"/>
          <w:lang w:eastAsia="zh-CN"/>
        </w:rPr>
        <w:t>能</w:t>
      </w:r>
      <w:r w:rsidR="00D547B2" w:rsidRPr="00D547B2">
        <w:rPr>
          <w:rFonts w:hint="eastAsia"/>
          <w:lang w:eastAsia="zh-CN"/>
        </w:rPr>
        <w:t>让所有参</w:t>
      </w:r>
      <w:r w:rsidR="00D547B2">
        <w:rPr>
          <w:rFonts w:hint="eastAsia"/>
          <w:lang w:eastAsia="zh-CN"/>
        </w:rPr>
        <w:t>会</w:t>
      </w:r>
      <w:r w:rsidR="00D547B2" w:rsidRPr="00D547B2">
        <w:rPr>
          <w:rFonts w:hint="eastAsia"/>
          <w:lang w:eastAsia="zh-CN"/>
        </w:rPr>
        <w:t>者</w:t>
      </w:r>
      <w:r w:rsidR="00D547B2">
        <w:rPr>
          <w:rFonts w:hint="eastAsia"/>
          <w:lang w:eastAsia="zh-CN"/>
        </w:rPr>
        <w:t>均可</w:t>
      </w:r>
      <w:r w:rsidR="00D547B2" w:rsidRPr="00D547B2">
        <w:rPr>
          <w:rFonts w:hint="eastAsia"/>
          <w:lang w:eastAsia="zh-CN"/>
        </w:rPr>
        <w:t>听到的音响系统。</w:t>
      </w:r>
    </w:p>
    <w:p w14:paraId="6C31C388" w14:textId="4A2E5677" w:rsidR="00E41B75" w:rsidRPr="000D084D" w:rsidRDefault="00E41B75" w:rsidP="00E41B75">
      <w:pPr>
        <w:pStyle w:val="enumlev1"/>
        <w:rPr>
          <w:lang w:eastAsia="zh-CN"/>
        </w:rPr>
      </w:pPr>
      <w:r w:rsidRPr="000D084D">
        <w:rPr>
          <w:lang w:eastAsia="zh-CN"/>
        </w:rPr>
        <w:t>–</w:t>
      </w:r>
      <w:r w:rsidRPr="000D084D">
        <w:rPr>
          <w:lang w:eastAsia="zh-CN"/>
        </w:rPr>
        <w:tab/>
      </w:r>
      <w:r w:rsidRPr="000D084D">
        <w:rPr>
          <w:lang w:eastAsia="zh-CN"/>
        </w:rPr>
        <w:t>具有足可显示所有信息源的规格并使所有与会者</w:t>
      </w:r>
      <w:r w:rsidRPr="000D084D">
        <w:rPr>
          <w:lang w:eastAsia="zh-CN"/>
        </w:rPr>
        <w:t>/</w:t>
      </w:r>
      <w:r w:rsidRPr="000D084D">
        <w:rPr>
          <w:lang w:eastAsia="zh-CN"/>
        </w:rPr>
        <w:t>国际电联官员皆可看清的至少</w:t>
      </w:r>
      <w:r w:rsidR="002218FF">
        <w:rPr>
          <w:rFonts w:hint="eastAsia"/>
          <w:lang w:eastAsia="zh-CN"/>
        </w:rPr>
        <w:t>三</w:t>
      </w:r>
      <w:r w:rsidRPr="000D084D">
        <w:rPr>
          <w:lang w:eastAsia="zh-CN"/>
        </w:rPr>
        <w:t>（</w:t>
      </w:r>
      <w:r w:rsidR="002218FF">
        <w:rPr>
          <w:lang w:eastAsia="zh-CN"/>
        </w:rPr>
        <w:t>3</w:t>
      </w:r>
      <w:r w:rsidRPr="000D084D">
        <w:rPr>
          <w:lang w:eastAsia="zh-CN"/>
        </w:rPr>
        <w:t>）个大型投影显示屏</w:t>
      </w:r>
      <w:r w:rsidRPr="000D084D">
        <w:rPr>
          <w:rFonts w:hint="eastAsia"/>
          <w:lang w:eastAsia="zh-CN"/>
        </w:rPr>
        <w:t>（</w:t>
      </w:r>
      <w:r w:rsidRPr="000D084D">
        <w:rPr>
          <w:lang w:eastAsia="zh-CN"/>
        </w:rPr>
        <w:t>16:9</w:t>
      </w:r>
      <w:r w:rsidRPr="000D084D">
        <w:rPr>
          <w:rFonts w:hint="eastAsia"/>
          <w:lang w:eastAsia="zh-CN"/>
        </w:rPr>
        <w:t>格式）</w:t>
      </w:r>
      <w:r w:rsidRPr="000D084D">
        <w:rPr>
          <w:lang w:eastAsia="zh-CN"/>
        </w:rPr>
        <w:t>。</w:t>
      </w:r>
    </w:p>
    <w:p w14:paraId="4C2727C0" w14:textId="529D1644" w:rsidR="00E41B75" w:rsidRPr="000D084D" w:rsidRDefault="00E41B75" w:rsidP="00E41B75">
      <w:pPr>
        <w:pStyle w:val="enumlev1"/>
        <w:rPr>
          <w:lang w:eastAsia="zh-CN"/>
        </w:rPr>
      </w:pPr>
      <w:r w:rsidRPr="000D084D">
        <w:rPr>
          <w:lang w:eastAsia="zh-CN"/>
        </w:rPr>
        <w:t>–</w:t>
      </w:r>
      <w:r w:rsidRPr="000D084D">
        <w:rPr>
          <w:lang w:eastAsia="zh-CN"/>
        </w:rPr>
        <w:tab/>
      </w:r>
      <w:r w:rsidRPr="000D084D">
        <w:rPr>
          <w:lang w:eastAsia="zh-CN"/>
        </w:rPr>
        <w:t>能够向大型显示屏投射清晰图像的至少</w:t>
      </w:r>
      <w:r w:rsidR="000E0F26">
        <w:rPr>
          <w:rFonts w:hint="eastAsia"/>
          <w:lang w:eastAsia="zh-CN"/>
        </w:rPr>
        <w:t>三</w:t>
      </w:r>
      <w:r w:rsidRPr="000D084D">
        <w:rPr>
          <w:lang w:eastAsia="zh-CN"/>
        </w:rPr>
        <w:t>（</w:t>
      </w:r>
      <w:r w:rsidR="000E0F26">
        <w:rPr>
          <w:lang w:eastAsia="zh-CN"/>
        </w:rPr>
        <w:t>3</w:t>
      </w:r>
      <w:r w:rsidRPr="000D084D">
        <w:rPr>
          <w:lang w:eastAsia="zh-CN"/>
        </w:rPr>
        <w:t>）台投影仪（</w:t>
      </w:r>
      <w:r w:rsidRPr="000D084D">
        <w:rPr>
          <w:lang w:eastAsia="zh-CN"/>
        </w:rPr>
        <w:t>HDMI</w:t>
      </w:r>
      <w:r w:rsidRPr="000D084D">
        <w:rPr>
          <w:rFonts w:hint="eastAsia"/>
          <w:lang w:eastAsia="zh-CN"/>
        </w:rPr>
        <w:t>、</w:t>
      </w:r>
      <w:r w:rsidRPr="000D084D">
        <w:rPr>
          <w:lang w:eastAsia="zh-CN"/>
        </w:rPr>
        <w:t>XVGA</w:t>
      </w:r>
      <w:r w:rsidR="008932F7">
        <w:rPr>
          <w:rFonts w:hint="eastAsia"/>
          <w:lang w:eastAsia="zh-CN"/>
        </w:rPr>
        <w:t>、</w:t>
      </w:r>
      <w:r w:rsidRPr="000D084D">
        <w:rPr>
          <w:lang w:eastAsia="zh-CN"/>
        </w:rPr>
        <w:t>BNC</w:t>
      </w:r>
      <w:r w:rsidRPr="000D084D">
        <w:rPr>
          <w:lang w:eastAsia="zh-CN"/>
        </w:rPr>
        <w:t>），通过分</w:t>
      </w:r>
      <w:r w:rsidR="008932F7">
        <w:rPr>
          <w:rFonts w:hint="eastAsia"/>
          <w:lang w:eastAsia="zh-CN"/>
        </w:rPr>
        <w:t>开的</w:t>
      </w:r>
      <w:r w:rsidRPr="000D084D">
        <w:rPr>
          <w:lang w:eastAsia="zh-CN"/>
        </w:rPr>
        <w:t>视频电缆直接连接演讲用电脑和视频系统。</w:t>
      </w:r>
    </w:p>
    <w:p w14:paraId="152CC798" w14:textId="7BE736EA" w:rsidR="00E41B75" w:rsidRPr="000D084D" w:rsidRDefault="00E41B75" w:rsidP="00E41B75">
      <w:pPr>
        <w:pStyle w:val="enumlev1"/>
        <w:rPr>
          <w:lang w:eastAsia="zh-CN"/>
        </w:rPr>
      </w:pPr>
      <w:r w:rsidRPr="000D084D">
        <w:rPr>
          <w:lang w:eastAsia="zh-CN"/>
        </w:rPr>
        <w:t>–</w:t>
      </w:r>
      <w:r w:rsidRPr="000D084D">
        <w:rPr>
          <w:lang w:eastAsia="zh-CN"/>
        </w:rPr>
        <w:tab/>
      </w:r>
      <w:r w:rsidRPr="000D084D">
        <w:rPr>
          <w:lang w:eastAsia="zh-CN"/>
        </w:rPr>
        <w:t>讲台上与投影仪连接的</w:t>
      </w:r>
      <w:r w:rsidR="005F234D">
        <w:rPr>
          <w:rFonts w:hint="eastAsia"/>
          <w:lang w:eastAsia="zh-CN"/>
        </w:rPr>
        <w:t>一</w:t>
      </w:r>
      <w:r w:rsidRPr="000D084D">
        <w:rPr>
          <w:lang w:eastAsia="zh-CN"/>
        </w:rPr>
        <w:t>（</w:t>
      </w:r>
      <w:r w:rsidR="005F234D">
        <w:rPr>
          <w:lang w:eastAsia="zh-CN"/>
        </w:rPr>
        <w:t>1</w:t>
      </w:r>
      <w:r w:rsidRPr="000D084D">
        <w:rPr>
          <w:lang w:eastAsia="zh-CN"/>
        </w:rPr>
        <w:t>）台笔记本电脑</w:t>
      </w:r>
      <w:r w:rsidR="005F234D">
        <w:rPr>
          <w:rFonts w:hint="eastAsia"/>
          <w:lang w:eastAsia="zh-CN"/>
        </w:rPr>
        <w:t>用于发言</w:t>
      </w:r>
      <w:r w:rsidRPr="000D084D">
        <w:rPr>
          <w:lang w:eastAsia="zh-CN"/>
        </w:rPr>
        <w:t>，美式</w:t>
      </w:r>
      <w:r w:rsidRPr="000D084D">
        <w:rPr>
          <w:rFonts w:hint="eastAsia"/>
          <w:lang w:eastAsia="zh-CN"/>
        </w:rPr>
        <w:t>国际</w:t>
      </w:r>
      <w:r w:rsidRPr="000D084D">
        <w:rPr>
          <w:lang w:eastAsia="zh-CN"/>
        </w:rPr>
        <w:t>键盘（</w:t>
      </w:r>
      <w:r w:rsidRPr="000D084D">
        <w:rPr>
          <w:rFonts w:hint="eastAsia"/>
          <w:lang w:eastAsia="zh-CN"/>
        </w:rPr>
        <w:t>英文视窗操作系统，微软办公专业</w:t>
      </w:r>
      <w:r w:rsidR="00E9759B">
        <w:rPr>
          <w:rFonts w:hint="eastAsia"/>
          <w:lang w:eastAsia="zh-CN"/>
        </w:rPr>
        <w:t>套件</w:t>
      </w:r>
      <w:r w:rsidRPr="000D084D">
        <w:rPr>
          <w:rFonts w:hint="eastAsia"/>
          <w:lang w:eastAsia="zh-CN"/>
        </w:rPr>
        <w:t>，内置</w:t>
      </w:r>
      <w:r w:rsidRPr="000D084D">
        <w:rPr>
          <w:rFonts w:hint="eastAsia"/>
          <w:lang w:eastAsia="zh-CN"/>
        </w:rPr>
        <w:t>/</w:t>
      </w:r>
      <w:r w:rsidRPr="000D084D">
        <w:rPr>
          <w:rFonts w:hint="eastAsia"/>
          <w:lang w:eastAsia="zh-CN"/>
        </w:rPr>
        <w:t>外置光驱</w:t>
      </w:r>
      <w:r w:rsidRPr="000D084D">
        <w:rPr>
          <w:lang w:eastAsia="zh-CN"/>
        </w:rPr>
        <w:t>和</w:t>
      </w:r>
      <w:r w:rsidRPr="000D084D">
        <w:rPr>
          <w:lang w:eastAsia="zh-CN"/>
        </w:rPr>
        <w:t>USB</w:t>
      </w:r>
      <w:r w:rsidRPr="000D084D">
        <w:rPr>
          <w:lang w:eastAsia="zh-CN"/>
        </w:rPr>
        <w:t>接口）。</w:t>
      </w:r>
    </w:p>
    <w:p w14:paraId="2CA9AE16" w14:textId="5D0E2216" w:rsidR="00E41B75" w:rsidRPr="000D084D" w:rsidRDefault="00E41B75" w:rsidP="00E41B75">
      <w:pPr>
        <w:pStyle w:val="enumlev1"/>
        <w:rPr>
          <w:lang w:eastAsia="zh-CN"/>
        </w:rPr>
      </w:pPr>
      <w:r w:rsidRPr="000D084D">
        <w:rPr>
          <w:lang w:eastAsia="zh-CN"/>
        </w:rPr>
        <w:t>–</w:t>
      </w:r>
      <w:r w:rsidRPr="000D084D">
        <w:rPr>
          <w:lang w:eastAsia="zh-CN"/>
        </w:rPr>
        <w:tab/>
      </w:r>
      <w:r w:rsidR="000E0F26">
        <w:rPr>
          <w:rFonts w:hint="eastAsia"/>
          <w:lang w:eastAsia="zh-CN"/>
        </w:rPr>
        <w:t>单</w:t>
      </w:r>
      <w:r w:rsidRPr="000D084D">
        <w:rPr>
          <w:rFonts w:hint="eastAsia"/>
          <w:lang w:eastAsia="zh-CN"/>
        </w:rPr>
        <w:t>语言交互式远程参与服务基础设施（详见</w:t>
      </w:r>
      <w:r w:rsidRPr="002B281F">
        <w:rPr>
          <w:rFonts w:hint="eastAsia"/>
          <w:u w:val="single"/>
          <w:lang w:eastAsia="zh-CN"/>
        </w:rPr>
        <w:t>附件</w:t>
      </w:r>
      <w:r w:rsidRPr="002B281F">
        <w:rPr>
          <w:rFonts w:hint="eastAsia"/>
          <w:u w:val="single"/>
          <w:lang w:eastAsia="zh-CN"/>
        </w:rPr>
        <w:t>3</w:t>
      </w:r>
      <w:r w:rsidRPr="000D084D">
        <w:rPr>
          <w:rFonts w:hint="eastAsia"/>
          <w:lang w:eastAsia="zh-CN"/>
        </w:rPr>
        <w:t>）。</w:t>
      </w:r>
    </w:p>
    <w:p w14:paraId="04885C6F" w14:textId="77777777" w:rsidR="00E41B75" w:rsidRPr="000D084D" w:rsidRDefault="00E41B75" w:rsidP="00E41B75">
      <w:pPr>
        <w:pStyle w:val="enumlev1"/>
        <w:rPr>
          <w:b/>
          <w:bCs/>
          <w:lang w:eastAsia="zh-CN"/>
        </w:rPr>
      </w:pPr>
      <w:r w:rsidRPr="000D084D">
        <w:rPr>
          <w:b/>
          <w:bCs/>
          <w:lang w:eastAsia="zh-CN"/>
        </w:rPr>
        <w:t>d)</w:t>
      </w:r>
      <w:r w:rsidRPr="000D084D">
        <w:rPr>
          <w:b/>
          <w:bCs/>
          <w:lang w:eastAsia="zh-CN"/>
        </w:rPr>
        <w:tab/>
        <w:t>IT</w:t>
      </w:r>
      <w:r w:rsidRPr="000D084D">
        <w:rPr>
          <w:b/>
          <w:bCs/>
          <w:lang w:eastAsia="zh-CN"/>
        </w:rPr>
        <w:t>要求</w:t>
      </w:r>
    </w:p>
    <w:p w14:paraId="7E4ECB03" w14:textId="77777777" w:rsidR="00E41B75" w:rsidRPr="000D084D" w:rsidRDefault="00E41B75" w:rsidP="00E41B75">
      <w:pPr>
        <w:pStyle w:val="enumlev1"/>
        <w:rPr>
          <w:lang w:eastAsia="zh-CN"/>
        </w:rPr>
      </w:pPr>
      <w:r w:rsidRPr="000D084D">
        <w:rPr>
          <w:lang w:eastAsia="zh-CN"/>
        </w:rPr>
        <w:t>–</w:t>
      </w:r>
      <w:r w:rsidRPr="000D084D">
        <w:rPr>
          <w:lang w:eastAsia="zh-CN"/>
        </w:rPr>
        <w:tab/>
      </w:r>
      <w:r w:rsidRPr="000D084D">
        <w:rPr>
          <w:lang w:eastAsia="zh-CN"/>
        </w:rPr>
        <w:t>根据</w:t>
      </w:r>
      <w:r w:rsidRPr="000D084D">
        <w:rPr>
          <w:u w:val="single"/>
          <w:lang w:eastAsia="zh-CN"/>
        </w:rPr>
        <w:t>附件</w:t>
      </w:r>
      <w:r w:rsidRPr="000D084D">
        <w:rPr>
          <w:u w:val="single"/>
          <w:lang w:eastAsia="zh-CN"/>
        </w:rPr>
        <w:t>3</w:t>
      </w:r>
      <w:r w:rsidRPr="000D084D">
        <w:rPr>
          <w:lang w:eastAsia="zh-CN"/>
        </w:rPr>
        <w:t>规定的性能要求向所有与会者和国际电联职员提供的具有互联网接入的无线局域网。</w:t>
      </w:r>
    </w:p>
    <w:p w14:paraId="2FCF373D" w14:textId="77777777" w:rsidR="00E41B75" w:rsidRPr="000D084D" w:rsidRDefault="00E41B75" w:rsidP="00E41B75">
      <w:pPr>
        <w:pStyle w:val="enumlev1"/>
        <w:rPr>
          <w:lang w:eastAsia="zh-CN"/>
        </w:rPr>
      </w:pPr>
      <w:r w:rsidRPr="000D084D">
        <w:rPr>
          <w:lang w:eastAsia="zh-CN"/>
        </w:rPr>
        <w:t>–</w:t>
      </w:r>
      <w:r w:rsidRPr="000D084D">
        <w:rPr>
          <w:lang w:eastAsia="zh-CN"/>
        </w:rPr>
        <w:tab/>
      </w:r>
      <w:r w:rsidRPr="000D084D">
        <w:rPr>
          <w:lang w:eastAsia="zh-CN"/>
        </w:rPr>
        <w:t>有线高速以太局域网（见</w:t>
      </w:r>
      <w:r w:rsidRPr="000D084D">
        <w:rPr>
          <w:u w:val="single"/>
          <w:lang w:eastAsia="zh-CN"/>
        </w:rPr>
        <w:t>附件</w:t>
      </w:r>
      <w:r w:rsidRPr="000D084D">
        <w:rPr>
          <w:u w:val="single"/>
          <w:lang w:eastAsia="zh-CN"/>
        </w:rPr>
        <w:t>3</w:t>
      </w:r>
      <w:r w:rsidRPr="000D084D">
        <w:rPr>
          <w:lang w:eastAsia="zh-CN"/>
        </w:rPr>
        <w:t>包括的选项和性能要求）。</w:t>
      </w:r>
    </w:p>
    <w:p w14:paraId="3B86F075" w14:textId="424AF770" w:rsidR="00E41B75" w:rsidRPr="000D084D" w:rsidRDefault="00E41B75" w:rsidP="00E41B75">
      <w:pPr>
        <w:pStyle w:val="enumlev1"/>
        <w:rPr>
          <w:lang w:eastAsia="zh-CN"/>
        </w:rPr>
      </w:pPr>
      <w:r w:rsidRPr="000D084D">
        <w:rPr>
          <w:lang w:eastAsia="zh-CN"/>
        </w:rPr>
        <w:t>–</w:t>
      </w:r>
      <w:r w:rsidRPr="000D084D">
        <w:rPr>
          <w:lang w:eastAsia="zh-CN"/>
        </w:rPr>
        <w:tab/>
      </w:r>
      <w:r w:rsidRPr="000D084D">
        <w:rPr>
          <w:lang w:eastAsia="zh-CN"/>
        </w:rPr>
        <w:t>配备</w:t>
      </w:r>
      <w:r w:rsidR="00B073C2">
        <w:rPr>
          <w:lang w:eastAsia="zh-CN"/>
        </w:rPr>
        <w:t>笔记本电脑</w:t>
      </w:r>
      <w:r w:rsidRPr="000D084D">
        <w:rPr>
          <w:lang w:eastAsia="zh-CN"/>
        </w:rPr>
        <w:t>电源插口</w:t>
      </w:r>
      <w:r w:rsidR="000E0F26">
        <w:rPr>
          <w:rFonts w:hint="eastAsia"/>
          <w:lang w:eastAsia="zh-CN"/>
        </w:rPr>
        <w:t>（所有圆桌的每个座位配备一（</w:t>
      </w:r>
      <w:r w:rsidR="000E0F26">
        <w:rPr>
          <w:rFonts w:hint="eastAsia"/>
          <w:lang w:eastAsia="zh-CN"/>
        </w:rPr>
        <w:t>1</w:t>
      </w:r>
      <w:r w:rsidR="000E0F26">
        <w:rPr>
          <w:rFonts w:hint="eastAsia"/>
          <w:lang w:eastAsia="zh-CN"/>
        </w:rPr>
        <w:t>）个）</w:t>
      </w:r>
      <w:r w:rsidRPr="000D084D">
        <w:rPr>
          <w:lang w:eastAsia="zh-CN"/>
        </w:rPr>
        <w:t>。</w:t>
      </w:r>
    </w:p>
    <w:p w14:paraId="42C3956A" w14:textId="56DF5D98" w:rsidR="00E41B75" w:rsidRPr="000D084D" w:rsidRDefault="00E41B75" w:rsidP="00E41B75">
      <w:pPr>
        <w:rPr>
          <w:rFonts w:eastAsia="STKaiti" w:cstheme="minorHAnsi"/>
          <w:b/>
          <w:lang w:eastAsia="zh-CN"/>
        </w:rPr>
      </w:pPr>
      <w:r w:rsidRPr="000D084D">
        <w:rPr>
          <w:b/>
          <w:bCs/>
          <w:lang w:eastAsia="zh-CN"/>
        </w:rPr>
        <w:t>1.3</w:t>
      </w:r>
      <w:r w:rsidRPr="000D084D">
        <w:rPr>
          <w:lang w:eastAsia="zh-CN"/>
        </w:rPr>
        <w:tab/>
      </w:r>
      <w:r w:rsidRPr="000D084D">
        <w:rPr>
          <w:rFonts w:eastAsia="STKaiti" w:cstheme="minorHAnsi"/>
          <w:bCs/>
          <w:lang w:eastAsia="zh-CN"/>
        </w:rPr>
        <w:t>能够容纳约</w:t>
      </w:r>
      <w:r w:rsidR="000E0F26">
        <w:rPr>
          <w:rFonts w:eastAsia="STKaiti" w:cstheme="minorHAnsi" w:hint="eastAsia"/>
          <w:bCs/>
          <w:lang w:eastAsia="zh-CN"/>
        </w:rPr>
        <w:t>一</w:t>
      </w:r>
      <w:r w:rsidRPr="000D084D">
        <w:rPr>
          <w:rFonts w:eastAsia="STKaiti" w:cstheme="minorHAnsi"/>
          <w:bCs/>
          <w:lang w:eastAsia="zh-CN"/>
        </w:rPr>
        <w:t>百（</w:t>
      </w:r>
      <w:r w:rsidR="000E0F26">
        <w:rPr>
          <w:rFonts w:eastAsia="STKaiti" w:cstheme="minorHAnsi"/>
          <w:bCs/>
          <w:lang w:eastAsia="zh-CN"/>
        </w:rPr>
        <w:t>1</w:t>
      </w:r>
      <w:r w:rsidRPr="000D084D">
        <w:rPr>
          <w:rFonts w:eastAsia="STKaiti" w:cstheme="minorHAnsi"/>
          <w:bCs/>
          <w:lang w:eastAsia="zh-CN"/>
        </w:rPr>
        <w:t>00</w:t>
      </w:r>
      <w:r w:rsidRPr="000D084D">
        <w:rPr>
          <w:rFonts w:eastAsia="STKaiti" w:cstheme="minorHAnsi"/>
          <w:bCs/>
          <w:lang w:eastAsia="zh-CN"/>
        </w:rPr>
        <w:t>）人的</w:t>
      </w:r>
      <w:r w:rsidR="000E0F26">
        <w:rPr>
          <w:rFonts w:eastAsia="STKaiti" w:cstheme="minorHAnsi" w:hint="eastAsia"/>
          <w:bCs/>
          <w:lang w:eastAsia="zh-CN"/>
        </w:rPr>
        <w:t>两（</w:t>
      </w:r>
      <w:r w:rsidR="000E0F26">
        <w:rPr>
          <w:rFonts w:eastAsia="STKaiti" w:cstheme="minorHAnsi" w:hint="eastAsia"/>
          <w:bCs/>
          <w:lang w:eastAsia="zh-CN"/>
        </w:rPr>
        <w:t>2</w:t>
      </w:r>
      <w:r w:rsidR="000E0F26">
        <w:rPr>
          <w:rFonts w:eastAsia="STKaiti" w:cstheme="minorHAnsi" w:hint="eastAsia"/>
          <w:bCs/>
          <w:lang w:eastAsia="zh-CN"/>
        </w:rPr>
        <w:t>）个</w:t>
      </w:r>
      <w:r w:rsidRPr="000D084D">
        <w:rPr>
          <w:rFonts w:eastAsia="STKaiti" w:cstheme="minorHAnsi"/>
          <w:bCs/>
          <w:lang w:eastAsia="zh-CN"/>
        </w:rPr>
        <w:t>会议厅，</w:t>
      </w:r>
      <w:r w:rsidR="000E0F26">
        <w:rPr>
          <w:rFonts w:eastAsia="STKaiti" w:cstheme="minorHAnsi" w:hint="eastAsia"/>
          <w:bCs/>
          <w:lang w:eastAsia="zh-CN"/>
        </w:rPr>
        <w:t>每厅均</w:t>
      </w:r>
      <w:r w:rsidRPr="000D084D">
        <w:rPr>
          <w:rFonts w:eastAsia="STKaiti" w:cstheme="minorHAnsi"/>
          <w:bCs/>
          <w:lang w:eastAsia="zh-CN"/>
        </w:rPr>
        <w:t>配备有：</w:t>
      </w:r>
    </w:p>
    <w:p w14:paraId="6447E656" w14:textId="77777777" w:rsidR="00E41B75" w:rsidRPr="000D084D" w:rsidRDefault="00E41B75" w:rsidP="00E41B75">
      <w:pPr>
        <w:pStyle w:val="enumlev1"/>
        <w:rPr>
          <w:b/>
          <w:bCs/>
          <w:lang w:eastAsia="zh-CN"/>
        </w:rPr>
      </w:pPr>
      <w:r w:rsidRPr="000D084D">
        <w:rPr>
          <w:b/>
          <w:bCs/>
          <w:lang w:eastAsia="zh-CN"/>
        </w:rPr>
        <w:t>a)</w:t>
      </w:r>
      <w:r w:rsidRPr="000D084D">
        <w:rPr>
          <w:b/>
          <w:bCs/>
          <w:lang w:eastAsia="zh-CN"/>
        </w:rPr>
        <w:tab/>
      </w:r>
      <w:r w:rsidRPr="000D084D">
        <w:rPr>
          <w:b/>
          <w:bCs/>
          <w:lang w:eastAsia="zh-CN"/>
        </w:rPr>
        <w:t>主桌</w:t>
      </w:r>
    </w:p>
    <w:p w14:paraId="355C617C" w14:textId="595DB578" w:rsidR="00E41B75" w:rsidRPr="000D084D" w:rsidRDefault="00E41B75" w:rsidP="00E41B75">
      <w:pPr>
        <w:pStyle w:val="enumlev1"/>
        <w:rPr>
          <w:lang w:eastAsia="zh-CN"/>
        </w:rPr>
      </w:pPr>
      <w:r w:rsidRPr="000D084D">
        <w:rPr>
          <w:lang w:eastAsia="zh-CN"/>
        </w:rPr>
        <w:t>–</w:t>
      </w:r>
      <w:r w:rsidRPr="000D084D">
        <w:rPr>
          <w:lang w:eastAsia="zh-CN"/>
        </w:rPr>
        <w:tab/>
      </w:r>
      <w:r w:rsidRPr="000D084D">
        <w:rPr>
          <w:lang w:eastAsia="zh-CN"/>
        </w:rPr>
        <w:t>为主桌（课桌式）配备六（</w:t>
      </w:r>
      <w:r w:rsidRPr="000D084D">
        <w:rPr>
          <w:lang w:eastAsia="zh-CN"/>
        </w:rPr>
        <w:t>6</w:t>
      </w:r>
      <w:r w:rsidRPr="000D084D">
        <w:rPr>
          <w:lang w:eastAsia="zh-CN"/>
        </w:rPr>
        <w:t>）个座位。</w:t>
      </w:r>
    </w:p>
    <w:p w14:paraId="18A2AEAC" w14:textId="77777777" w:rsidR="00E41B75" w:rsidRPr="000D084D" w:rsidRDefault="00E41B75" w:rsidP="00E41B75">
      <w:pPr>
        <w:pStyle w:val="enumlev1"/>
        <w:rPr>
          <w:b/>
          <w:bCs/>
          <w:lang w:eastAsia="zh-CN"/>
        </w:rPr>
      </w:pPr>
      <w:r w:rsidRPr="000D084D">
        <w:rPr>
          <w:b/>
          <w:bCs/>
          <w:lang w:eastAsia="zh-CN"/>
        </w:rPr>
        <w:t>b)</w:t>
      </w:r>
      <w:r w:rsidRPr="000D084D">
        <w:rPr>
          <w:b/>
          <w:bCs/>
          <w:lang w:eastAsia="zh-CN"/>
        </w:rPr>
        <w:tab/>
      </w:r>
      <w:r w:rsidRPr="000D084D">
        <w:rPr>
          <w:b/>
          <w:bCs/>
          <w:lang w:eastAsia="zh-CN"/>
        </w:rPr>
        <w:t>会议厅配置</w:t>
      </w:r>
    </w:p>
    <w:p w14:paraId="3413C7A3" w14:textId="4E7F415F" w:rsidR="00E41B75" w:rsidRPr="000D084D" w:rsidRDefault="00E41B75" w:rsidP="00E41B75">
      <w:pPr>
        <w:pStyle w:val="enumlev1"/>
        <w:rPr>
          <w:lang w:eastAsia="zh-CN"/>
        </w:rPr>
      </w:pPr>
      <w:r w:rsidRPr="000D084D">
        <w:rPr>
          <w:lang w:eastAsia="zh-CN"/>
        </w:rPr>
        <w:t>–</w:t>
      </w:r>
      <w:r w:rsidRPr="000D084D">
        <w:rPr>
          <w:lang w:eastAsia="zh-CN"/>
        </w:rPr>
        <w:tab/>
      </w:r>
      <w:r w:rsidR="0080209B" w:rsidRPr="000D084D">
        <w:rPr>
          <w:lang w:eastAsia="zh-CN"/>
        </w:rPr>
        <w:t>为与会者</w:t>
      </w:r>
      <w:r w:rsidR="0080209B">
        <w:rPr>
          <w:rFonts w:hint="eastAsia"/>
          <w:lang w:eastAsia="zh-CN"/>
        </w:rPr>
        <w:t>/</w:t>
      </w:r>
      <w:r w:rsidR="0080209B" w:rsidRPr="000D084D">
        <w:rPr>
          <w:lang w:eastAsia="zh-CN"/>
        </w:rPr>
        <w:t>国际电联官员</w:t>
      </w:r>
      <w:r w:rsidR="0080209B" w:rsidRPr="000D084D">
        <w:rPr>
          <w:rFonts w:hint="eastAsia"/>
          <w:lang w:eastAsia="zh-CN"/>
        </w:rPr>
        <w:t>提供</w:t>
      </w:r>
      <w:r w:rsidR="0080209B">
        <w:rPr>
          <w:rFonts w:hint="eastAsia"/>
          <w:lang w:eastAsia="zh-CN"/>
        </w:rPr>
        <w:t>剧场风格</w:t>
      </w:r>
      <w:r w:rsidR="0080209B" w:rsidRPr="000D084D">
        <w:rPr>
          <w:lang w:eastAsia="zh-CN"/>
        </w:rPr>
        <w:t>的座位</w:t>
      </w:r>
      <w:r w:rsidR="0080209B">
        <w:rPr>
          <w:rFonts w:hint="eastAsia"/>
          <w:lang w:eastAsia="zh-CN"/>
        </w:rPr>
        <w:t>。</w:t>
      </w:r>
    </w:p>
    <w:p w14:paraId="75DE992B" w14:textId="77777777" w:rsidR="00E41B75" w:rsidRPr="000D084D" w:rsidRDefault="00E41B75" w:rsidP="00E41B75">
      <w:pPr>
        <w:pStyle w:val="enumlev1"/>
        <w:rPr>
          <w:b/>
          <w:bCs/>
          <w:lang w:eastAsia="zh-CN"/>
        </w:rPr>
      </w:pPr>
      <w:r w:rsidRPr="000D084D">
        <w:rPr>
          <w:b/>
          <w:bCs/>
          <w:lang w:eastAsia="zh-CN"/>
        </w:rPr>
        <w:t>c)</w:t>
      </w:r>
      <w:r w:rsidRPr="000D084D">
        <w:rPr>
          <w:b/>
          <w:bCs/>
          <w:lang w:eastAsia="zh-CN"/>
        </w:rPr>
        <w:tab/>
      </w:r>
      <w:r w:rsidRPr="000D084D">
        <w:rPr>
          <w:b/>
          <w:bCs/>
          <w:lang w:eastAsia="zh-CN"/>
        </w:rPr>
        <w:t>技术和音视频要求</w:t>
      </w:r>
    </w:p>
    <w:p w14:paraId="77A70878" w14:textId="77777777" w:rsidR="00E41B75" w:rsidRPr="000D084D" w:rsidRDefault="00E41B75" w:rsidP="00E41B75">
      <w:pPr>
        <w:pStyle w:val="enumlev1"/>
        <w:rPr>
          <w:lang w:eastAsia="zh-CN"/>
        </w:rPr>
      </w:pPr>
      <w:r w:rsidRPr="000D084D">
        <w:rPr>
          <w:lang w:eastAsia="zh-CN"/>
        </w:rPr>
        <w:t>–</w:t>
      </w:r>
      <w:r w:rsidRPr="000D084D">
        <w:rPr>
          <w:lang w:eastAsia="zh-CN"/>
        </w:rPr>
        <w:tab/>
      </w:r>
      <w:r w:rsidRPr="000D084D">
        <w:rPr>
          <w:lang w:eastAsia="zh-CN"/>
        </w:rPr>
        <w:t>为在主桌就座的每个人配备一（</w:t>
      </w:r>
      <w:r w:rsidRPr="000D084D">
        <w:rPr>
          <w:lang w:eastAsia="zh-CN"/>
        </w:rPr>
        <w:t>1</w:t>
      </w:r>
      <w:r w:rsidRPr="000D084D">
        <w:rPr>
          <w:lang w:eastAsia="zh-CN"/>
        </w:rPr>
        <w:t>）只麦克风。</w:t>
      </w:r>
    </w:p>
    <w:p w14:paraId="5DFCDB8D" w14:textId="094315F9" w:rsidR="00E41B75" w:rsidRPr="000D084D" w:rsidRDefault="00E41B75" w:rsidP="00E41B75">
      <w:pPr>
        <w:pStyle w:val="enumlev1"/>
        <w:rPr>
          <w:lang w:eastAsia="zh-CN"/>
        </w:rPr>
      </w:pPr>
      <w:r w:rsidRPr="000D084D">
        <w:rPr>
          <w:lang w:eastAsia="zh-CN"/>
        </w:rPr>
        <w:t>–</w:t>
      </w:r>
      <w:r w:rsidRPr="000D084D">
        <w:rPr>
          <w:lang w:eastAsia="zh-CN"/>
        </w:rPr>
        <w:tab/>
      </w:r>
      <w:r w:rsidR="0080209B">
        <w:rPr>
          <w:rFonts w:hint="eastAsia"/>
          <w:lang w:eastAsia="zh-CN"/>
        </w:rPr>
        <w:t>为听众配备</w:t>
      </w:r>
      <w:r w:rsidR="0080209B" w:rsidRPr="000D084D">
        <w:rPr>
          <w:lang w:eastAsia="zh-CN"/>
        </w:rPr>
        <w:t>两（</w:t>
      </w:r>
      <w:r w:rsidR="0080209B" w:rsidRPr="000D084D">
        <w:rPr>
          <w:lang w:eastAsia="zh-CN"/>
        </w:rPr>
        <w:t>2</w:t>
      </w:r>
      <w:r w:rsidR="0080209B" w:rsidRPr="000D084D">
        <w:rPr>
          <w:lang w:eastAsia="zh-CN"/>
        </w:rPr>
        <w:t>）</w:t>
      </w:r>
      <w:r w:rsidR="0080209B">
        <w:rPr>
          <w:rFonts w:hint="eastAsia"/>
          <w:lang w:eastAsia="zh-CN"/>
        </w:rPr>
        <w:t>只无线</w:t>
      </w:r>
      <w:r w:rsidRPr="000D084D">
        <w:rPr>
          <w:lang w:eastAsia="zh-CN"/>
        </w:rPr>
        <w:t>麦克风。</w:t>
      </w:r>
    </w:p>
    <w:p w14:paraId="487FA915" w14:textId="784D7425" w:rsidR="00E41B75" w:rsidRPr="000D084D" w:rsidRDefault="00E41B75" w:rsidP="00E41B75">
      <w:pPr>
        <w:pStyle w:val="enumlev1"/>
        <w:rPr>
          <w:lang w:eastAsia="zh-CN"/>
        </w:rPr>
      </w:pPr>
      <w:r w:rsidRPr="000D084D">
        <w:rPr>
          <w:lang w:eastAsia="zh-CN"/>
        </w:rPr>
        <w:lastRenderedPageBreak/>
        <w:t>–</w:t>
      </w:r>
      <w:r w:rsidRPr="000D084D">
        <w:rPr>
          <w:lang w:eastAsia="zh-CN"/>
        </w:rPr>
        <w:tab/>
      </w:r>
      <w:r w:rsidR="0080209B">
        <w:rPr>
          <w:rFonts w:hint="eastAsia"/>
          <w:lang w:eastAsia="zh-CN"/>
        </w:rPr>
        <w:t>能让厅内所有与会者都能听清的音响系统</w:t>
      </w:r>
      <w:r w:rsidRPr="000D084D">
        <w:rPr>
          <w:lang w:eastAsia="zh-CN"/>
        </w:rPr>
        <w:t>。</w:t>
      </w:r>
    </w:p>
    <w:p w14:paraId="648663F1" w14:textId="7F935116" w:rsidR="00E41B75" w:rsidRPr="000D084D" w:rsidRDefault="00E41B75" w:rsidP="00E41B75">
      <w:pPr>
        <w:pStyle w:val="enumlev1"/>
        <w:rPr>
          <w:lang w:eastAsia="zh-CN"/>
        </w:rPr>
      </w:pPr>
      <w:r w:rsidRPr="000D084D">
        <w:rPr>
          <w:lang w:eastAsia="zh-CN"/>
        </w:rPr>
        <w:t>–</w:t>
      </w:r>
      <w:r w:rsidRPr="000D084D">
        <w:rPr>
          <w:lang w:eastAsia="zh-CN"/>
        </w:rPr>
        <w:tab/>
      </w:r>
      <w:r w:rsidRPr="000D084D">
        <w:rPr>
          <w:lang w:eastAsia="zh-CN"/>
        </w:rPr>
        <w:t>所有与会者</w:t>
      </w:r>
      <w:r w:rsidRPr="000D084D">
        <w:rPr>
          <w:lang w:eastAsia="zh-CN"/>
        </w:rPr>
        <w:t>/</w:t>
      </w:r>
      <w:r w:rsidRPr="000D084D">
        <w:rPr>
          <w:lang w:eastAsia="zh-CN"/>
        </w:rPr>
        <w:t>国际电联官员皆可看清的</w:t>
      </w:r>
      <w:r w:rsidR="0080209B">
        <w:rPr>
          <w:rFonts w:hint="eastAsia"/>
          <w:lang w:eastAsia="zh-CN"/>
        </w:rPr>
        <w:t>一</w:t>
      </w:r>
      <w:r w:rsidRPr="000D084D">
        <w:rPr>
          <w:lang w:eastAsia="zh-CN"/>
        </w:rPr>
        <w:t>（</w:t>
      </w:r>
      <w:r w:rsidR="0080209B">
        <w:rPr>
          <w:lang w:eastAsia="zh-CN"/>
        </w:rPr>
        <w:t>1</w:t>
      </w:r>
      <w:r w:rsidRPr="000D084D">
        <w:rPr>
          <w:lang w:eastAsia="zh-CN"/>
        </w:rPr>
        <w:t>）个大型显示屏</w:t>
      </w:r>
      <w:r w:rsidRPr="000D084D">
        <w:rPr>
          <w:rFonts w:hint="eastAsia"/>
          <w:lang w:eastAsia="zh-CN"/>
        </w:rPr>
        <w:t>（</w:t>
      </w:r>
      <w:r w:rsidRPr="000D084D">
        <w:rPr>
          <w:lang w:eastAsia="zh-CN"/>
        </w:rPr>
        <w:t>16:9</w:t>
      </w:r>
      <w:r w:rsidRPr="000D084D">
        <w:rPr>
          <w:rFonts w:hint="eastAsia"/>
          <w:lang w:eastAsia="zh-CN"/>
        </w:rPr>
        <w:t>格式）</w:t>
      </w:r>
      <w:r w:rsidRPr="000D084D">
        <w:rPr>
          <w:lang w:eastAsia="zh-CN"/>
        </w:rPr>
        <w:t>。</w:t>
      </w:r>
    </w:p>
    <w:p w14:paraId="12B5022D" w14:textId="647D4FD3" w:rsidR="00E41B75" w:rsidRPr="000D084D" w:rsidRDefault="00E41B75" w:rsidP="00E41B75">
      <w:pPr>
        <w:pStyle w:val="enumlev1"/>
        <w:rPr>
          <w:lang w:eastAsia="zh-CN"/>
        </w:rPr>
      </w:pPr>
      <w:r w:rsidRPr="000D084D">
        <w:rPr>
          <w:lang w:eastAsia="zh-CN"/>
        </w:rPr>
        <w:t>–</w:t>
      </w:r>
      <w:r w:rsidRPr="000D084D">
        <w:rPr>
          <w:lang w:eastAsia="zh-CN"/>
        </w:rPr>
        <w:tab/>
      </w:r>
      <w:r w:rsidRPr="000D084D">
        <w:rPr>
          <w:lang w:eastAsia="zh-CN"/>
        </w:rPr>
        <w:t>讲台上与投影仪连接的一（</w:t>
      </w:r>
      <w:r w:rsidRPr="000D084D">
        <w:rPr>
          <w:lang w:eastAsia="zh-CN"/>
        </w:rPr>
        <w:t>1</w:t>
      </w:r>
      <w:r w:rsidRPr="000D084D">
        <w:rPr>
          <w:lang w:eastAsia="zh-CN"/>
        </w:rPr>
        <w:t>）台用于演讲的笔记本电脑或个人电脑（</w:t>
      </w:r>
      <w:r w:rsidRPr="000D084D">
        <w:rPr>
          <w:rFonts w:hint="eastAsia"/>
          <w:lang w:eastAsia="zh-CN"/>
        </w:rPr>
        <w:t>英文视窗操作系统，微软办公专业</w:t>
      </w:r>
      <w:r w:rsidR="00E9759B">
        <w:rPr>
          <w:rFonts w:hint="eastAsia"/>
          <w:lang w:eastAsia="zh-CN"/>
        </w:rPr>
        <w:t>套件</w:t>
      </w:r>
      <w:r w:rsidRPr="000D084D">
        <w:rPr>
          <w:rFonts w:hint="eastAsia"/>
          <w:lang w:eastAsia="zh-CN"/>
        </w:rPr>
        <w:t>，内置</w:t>
      </w:r>
      <w:r w:rsidRPr="000D084D">
        <w:rPr>
          <w:rFonts w:hint="eastAsia"/>
          <w:lang w:eastAsia="zh-CN"/>
        </w:rPr>
        <w:t>/</w:t>
      </w:r>
      <w:r w:rsidRPr="000D084D">
        <w:rPr>
          <w:rFonts w:hint="eastAsia"/>
          <w:lang w:eastAsia="zh-CN"/>
        </w:rPr>
        <w:t>外置光驱</w:t>
      </w:r>
      <w:r w:rsidRPr="000D084D">
        <w:rPr>
          <w:lang w:eastAsia="zh-CN"/>
        </w:rPr>
        <w:t>和</w:t>
      </w:r>
      <w:r w:rsidRPr="000D084D">
        <w:rPr>
          <w:lang w:eastAsia="zh-CN"/>
        </w:rPr>
        <w:t>USB</w:t>
      </w:r>
      <w:r w:rsidRPr="000D084D">
        <w:rPr>
          <w:lang w:eastAsia="zh-CN"/>
        </w:rPr>
        <w:t>端口）。</w:t>
      </w:r>
    </w:p>
    <w:p w14:paraId="452121DC" w14:textId="3B845658" w:rsidR="00E41B75" w:rsidRDefault="00E41B75" w:rsidP="00E41B75">
      <w:pPr>
        <w:pStyle w:val="enumlev1"/>
        <w:rPr>
          <w:lang w:eastAsia="zh-CN"/>
        </w:rPr>
      </w:pPr>
      <w:r w:rsidRPr="000D084D">
        <w:rPr>
          <w:lang w:eastAsia="zh-CN"/>
        </w:rPr>
        <w:t>–</w:t>
      </w:r>
      <w:r w:rsidRPr="000D084D">
        <w:rPr>
          <w:lang w:eastAsia="zh-CN"/>
        </w:rPr>
        <w:tab/>
      </w:r>
      <w:r w:rsidRPr="000D084D">
        <w:rPr>
          <w:lang w:eastAsia="zh-CN"/>
        </w:rPr>
        <w:t>能够向显示屏投射清晰图像的</w:t>
      </w:r>
      <w:r w:rsidR="0080209B">
        <w:rPr>
          <w:rFonts w:hint="eastAsia"/>
          <w:lang w:eastAsia="zh-CN"/>
        </w:rPr>
        <w:t>一</w:t>
      </w:r>
      <w:r w:rsidRPr="000D084D">
        <w:rPr>
          <w:lang w:eastAsia="zh-CN"/>
        </w:rPr>
        <w:t>（</w:t>
      </w:r>
      <w:r w:rsidR="0080209B">
        <w:rPr>
          <w:lang w:eastAsia="zh-CN"/>
        </w:rPr>
        <w:t>1</w:t>
      </w:r>
      <w:r w:rsidRPr="000D084D">
        <w:rPr>
          <w:lang w:eastAsia="zh-CN"/>
        </w:rPr>
        <w:t>）台投影仪（</w:t>
      </w:r>
      <w:r w:rsidRPr="000D084D">
        <w:rPr>
          <w:lang w:eastAsia="zh-CN"/>
        </w:rPr>
        <w:t>HDMI</w:t>
      </w:r>
      <w:r w:rsidRPr="000D084D">
        <w:rPr>
          <w:rFonts w:hint="eastAsia"/>
          <w:lang w:eastAsia="zh-CN"/>
        </w:rPr>
        <w:t>、</w:t>
      </w:r>
      <w:r w:rsidRPr="000D084D">
        <w:rPr>
          <w:lang w:eastAsia="zh-CN"/>
        </w:rPr>
        <w:t>XVGA</w:t>
      </w:r>
      <w:r w:rsidRPr="000D084D">
        <w:rPr>
          <w:rFonts w:hint="eastAsia"/>
          <w:lang w:eastAsia="zh-CN"/>
        </w:rPr>
        <w:t>、</w:t>
      </w:r>
      <w:r w:rsidRPr="000D084D">
        <w:rPr>
          <w:lang w:eastAsia="zh-CN"/>
        </w:rPr>
        <w:t>BNC</w:t>
      </w:r>
      <w:r w:rsidRPr="000D084D">
        <w:rPr>
          <w:lang w:eastAsia="zh-CN"/>
        </w:rPr>
        <w:t>），通过分</w:t>
      </w:r>
      <w:r w:rsidR="005F234D">
        <w:rPr>
          <w:rFonts w:hint="eastAsia"/>
          <w:lang w:eastAsia="zh-CN"/>
        </w:rPr>
        <w:t>开的</w:t>
      </w:r>
      <w:r w:rsidRPr="000D084D">
        <w:rPr>
          <w:lang w:eastAsia="zh-CN"/>
        </w:rPr>
        <w:t>视频电缆直接有线连接投影用电脑。</w:t>
      </w:r>
    </w:p>
    <w:p w14:paraId="231CC087" w14:textId="6599BA23" w:rsidR="00BA7844" w:rsidRPr="000D084D" w:rsidRDefault="00BA7844" w:rsidP="00E41B75">
      <w:pPr>
        <w:pStyle w:val="enumlev1"/>
        <w:rPr>
          <w:lang w:eastAsia="zh-CN"/>
        </w:rPr>
      </w:pPr>
      <w:r w:rsidRPr="000D084D">
        <w:rPr>
          <w:lang w:eastAsia="zh-CN"/>
        </w:rPr>
        <w:t>–</w:t>
      </w:r>
      <w:r w:rsidRPr="000D084D">
        <w:rPr>
          <w:lang w:eastAsia="zh-CN"/>
        </w:rPr>
        <w:tab/>
      </w:r>
      <w:r w:rsidR="0080209B">
        <w:rPr>
          <w:rFonts w:hint="eastAsia"/>
          <w:lang w:eastAsia="zh-CN"/>
        </w:rPr>
        <w:t>单</w:t>
      </w:r>
      <w:r w:rsidR="00AD2509" w:rsidRPr="000D084D">
        <w:rPr>
          <w:rFonts w:hint="eastAsia"/>
          <w:lang w:eastAsia="zh-CN"/>
        </w:rPr>
        <w:t>语言交互式远程参与服务基础设施（详见</w:t>
      </w:r>
      <w:r w:rsidR="00AD2509" w:rsidRPr="002B281F">
        <w:rPr>
          <w:rFonts w:hint="eastAsia"/>
          <w:u w:val="single"/>
          <w:lang w:eastAsia="zh-CN"/>
        </w:rPr>
        <w:t>附件</w:t>
      </w:r>
      <w:r w:rsidR="00AD2509" w:rsidRPr="002B281F">
        <w:rPr>
          <w:rFonts w:hint="eastAsia"/>
          <w:u w:val="single"/>
          <w:lang w:eastAsia="zh-CN"/>
        </w:rPr>
        <w:t>3</w:t>
      </w:r>
      <w:r w:rsidR="00AD2509" w:rsidRPr="000D084D">
        <w:rPr>
          <w:rFonts w:hint="eastAsia"/>
          <w:lang w:eastAsia="zh-CN"/>
        </w:rPr>
        <w:t>）。</w:t>
      </w:r>
    </w:p>
    <w:p w14:paraId="2112B916" w14:textId="77777777" w:rsidR="00E41B75" w:rsidRPr="000D084D" w:rsidRDefault="00E41B75" w:rsidP="00E41B75">
      <w:pPr>
        <w:pStyle w:val="enumlev1"/>
        <w:rPr>
          <w:b/>
          <w:bCs/>
          <w:lang w:eastAsia="zh-CN"/>
        </w:rPr>
      </w:pPr>
      <w:r w:rsidRPr="000D084D">
        <w:rPr>
          <w:b/>
          <w:bCs/>
          <w:lang w:eastAsia="zh-CN"/>
        </w:rPr>
        <w:t>d)</w:t>
      </w:r>
      <w:r w:rsidRPr="000D084D">
        <w:rPr>
          <w:b/>
          <w:bCs/>
          <w:lang w:eastAsia="zh-CN"/>
        </w:rPr>
        <w:tab/>
        <w:t>IT</w:t>
      </w:r>
      <w:r w:rsidRPr="000D084D">
        <w:rPr>
          <w:b/>
          <w:bCs/>
          <w:lang w:eastAsia="zh-CN"/>
        </w:rPr>
        <w:t>要求</w:t>
      </w:r>
    </w:p>
    <w:p w14:paraId="665343C0" w14:textId="5C953882" w:rsidR="00E41B75" w:rsidRPr="000D084D" w:rsidRDefault="00E41B75" w:rsidP="00E41B75">
      <w:pPr>
        <w:pStyle w:val="enumlev1"/>
        <w:rPr>
          <w:lang w:eastAsia="zh-CN"/>
        </w:rPr>
      </w:pPr>
      <w:r w:rsidRPr="000D084D">
        <w:rPr>
          <w:lang w:eastAsia="zh-CN"/>
        </w:rPr>
        <w:t>–</w:t>
      </w:r>
      <w:r w:rsidRPr="000D084D">
        <w:rPr>
          <w:lang w:eastAsia="zh-CN"/>
        </w:rPr>
        <w:tab/>
      </w:r>
      <w:r w:rsidRPr="000D084D">
        <w:rPr>
          <w:lang w:eastAsia="zh-CN"/>
        </w:rPr>
        <w:t>根据</w:t>
      </w:r>
      <w:r w:rsidRPr="000D084D">
        <w:rPr>
          <w:u w:val="single"/>
          <w:lang w:eastAsia="zh-CN"/>
        </w:rPr>
        <w:t>附件</w:t>
      </w:r>
      <w:r w:rsidRPr="000D084D">
        <w:rPr>
          <w:u w:val="single"/>
          <w:lang w:eastAsia="zh-CN"/>
        </w:rPr>
        <w:t>3</w:t>
      </w:r>
      <w:r w:rsidRPr="000D084D">
        <w:rPr>
          <w:lang w:eastAsia="zh-CN"/>
        </w:rPr>
        <w:t>规定的性能要求向所有与会者</w:t>
      </w:r>
      <w:r w:rsidR="005F234D">
        <w:rPr>
          <w:rFonts w:hint="eastAsia"/>
          <w:lang w:eastAsia="zh-CN"/>
        </w:rPr>
        <w:t>/</w:t>
      </w:r>
      <w:r w:rsidRPr="000D084D">
        <w:rPr>
          <w:lang w:eastAsia="zh-CN"/>
        </w:rPr>
        <w:t>国际电</w:t>
      </w:r>
      <w:r w:rsidR="005F234D">
        <w:rPr>
          <w:rFonts w:hint="eastAsia"/>
          <w:lang w:eastAsia="zh-CN"/>
        </w:rPr>
        <w:t>联官员</w:t>
      </w:r>
      <w:r w:rsidRPr="000D084D">
        <w:rPr>
          <w:lang w:eastAsia="zh-CN"/>
        </w:rPr>
        <w:t>提供的有互联网接入的无线局域网。</w:t>
      </w:r>
    </w:p>
    <w:p w14:paraId="235B16E3" w14:textId="4331F35D" w:rsidR="00E41B75" w:rsidRPr="000D084D" w:rsidRDefault="00E41B75" w:rsidP="00E41B75">
      <w:pPr>
        <w:pStyle w:val="enumlev1"/>
        <w:rPr>
          <w:lang w:eastAsia="zh-CN"/>
        </w:rPr>
      </w:pPr>
      <w:r w:rsidRPr="000D084D">
        <w:rPr>
          <w:lang w:eastAsia="zh-CN"/>
        </w:rPr>
        <w:t>–</w:t>
      </w:r>
      <w:r w:rsidRPr="000D084D">
        <w:rPr>
          <w:lang w:eastAsia="zh-CN"/>
        </w:rPr>
        <w:tab/>
      </w:r>
      <w:r w:rsidRPr="000D084D">
        <w:rPr>
          <w:lang w:eastAsia="zh-CN"/>
        </w:rPr>
        <w:t>有线高速以太局域网（见</w:t>
      </w:r>
      <w:r w:rsidRPr="000D084D">
        <w:rPr>
          <w:u w:val="single"/>
          <w:lang w:eastAsia="zh-CN"/>
        </w:rPr>
        <w:t>附件</w:t>
      </w:r>
      <w:r w:rsidRPr="000D084D">
        <w:rPr>
          <w:u w:val="single"/>
          <w:lang w:eastAsia="zh-CN"/>
        </w:rPr>
        <w:t>3</w:t>
      </w:r>
      <w:r w:rsidRPr="000D084D">
        <w:rPr>
          <w:lang w:eastAsia="zh-CN"/>
        </w:rPr>
        <w:t>包括的选项和性能要求）。</w:t>
      </w:r>
    </w:p>
    <w:p w14:paraId="7889B8C9" w14:textId="0B277EB3" w:rsidR="00E41B75" w:rsidRPr="000D084D" w:rsidRDefault="00E41B75" w:rsidP="00E41B75">
      <w:pPr>
        <w:pStyle w:val="enumlev1"/>
        <w:rPr>
          <w:lang w:eastAsia="zh-CN"/>
        </w:rPr>
      </w:pPr>
      <w:r w:rsidRPr="000D084D">
        <w:rPr>
          <w:lang w:eastAsia="zh-CN"/>
        </w:rPr>
        <w:t>–</w:t>
      </w:r>
      <w:r w:rsidRPr="000D084D">
        <w:rPr>
          <w:lang w:eastAsia="zh-CN"/>
        </w:rPr>
        <w:tab/>
      </w:r>
      <w:r w:rsidRPr="000D084D">
        <w:rPr>
          <w:lang w:eastAsia="zh-CN"/>
        </w:rPr>
        <w:t>为包括主桌（的每个座席）配备一（</w:t>
      </w:r>
      <w:r w:rsidRPr="000D084D">
        <w:rPr>
          <w:lang w:eastAsia="zh-CN"/>
        </w:rPr>
        <w:t>1</w:t>
      </w:r>
      <w:r w:rsidRPr="000D084D">
        <w:rPr>
          <w:lang w:eastAsia="zh-CN"/>
        </w:rPr>
        <w:t>）个</w:t>
      </w:r>
      <w:r w:rsidR="00B073C2">
        <w:rPr>
          <w:lang w:eastAsia="zh-CN"/>
        </w:rPr>
        <w:t>笔记本电脑</w:t>
      </w:r>
      <w:r w:rsidRPr="000D084D">
        <w:rPr>
          <w:lang w:eastAsia="zh-CN"/>
        </w:rPr>
        <w:t>电源插口。</w:t>
      </w:r>
    </w:p>
    <w:p w14:paraId="5682EB4F" w14:textId="2EB825FD" w:rsidR="00E41B75" w:rsidRPr="000D084D" w:rsidRDefault="00E41B75" w:rsidP="00E41B75">
      <w:pPr>
        <w:rPr>
          <w:rFonts w:eastAsia="STKaiti" w:cstheme="minorHAnsi"/>
          <w:bCs/>
          <w:lang w:eastAsia="zh-CN"/>
        </w:rPr>
      </w:pPr>
      <w:r w:rsidRPr="000D084D">
        <w:rPr>
          <w:rFonts w:eastAsia="STKaiti" w:cstheme="minorHAnsi"/>
          <w:b/>
          <w:lang w:eastAsia="zh-CN"/>
        </w:rPr>
        <w:t>1.4</w:t>
      </w:r>
      <w:r w:rsidRPr="000D084D">
        <w:rPr>
          <w:rFonts w:eastAsia="STKaiti" w:cstheme="minorHAnsi"/>
          <w:bCs/>
          <w:lang w:eastAsia="zh-CN"/>
        </w:rPr>
        <w:tab/>
      </w:r>
      <w:r w:rsidR="0063243D">
        <w:rPr>
          <w:rFonts w:eastAsia="STKaiti" w:cstheme="minorHAnsi" w:hint="eastAsia"/>
          <w:bCs/>
          <w:lang w:eastAsia="zh-CN"/>
        </w:rPr>
        <w:t>两</w:t>
      </w:r>
      <w:r w:rsidRPr="000D084D">
        <w:rPr>
          <w:rFonts w:eastAsia="STKaiti" w:cstheme="minorHAnsi"/>
          <w:bCs/>
          <w:lang w:eastAsia="zh-CN"/>
        </w:rPr>
        <w:t>（</w:t>
      </w:r>
      <w:r w:rsidR="0063243D">
        <w:rPr>
          <w:rFonts w:eastAsia="STKaiti" w:cstheme="minorHAnsi"/>
          <w:bCs/>
          <w:lang w:eastAsia="zh-CN"/>
        </w:rPr>
        <w:t>2</w:t>
      </w:r>
      <w:r w:rsidRPr="000D084D">
        <w:rPr>
          <w:rFonts w:eastAsia="STKaiti" w:cstheme="minorHAnsi"/>
          <w:bCs/>
          <w:lang w:eastAsia="zh-CN"/>
        </w:rPr>
        <w:t>）间各能容纳约</w:t>
      </w:r>
      <w:r w:rsidR="0063243D">
        <w:rPr>
          <w:rFonts w:eastAsia="STKaiti" w:cstheme="minorHAnsi" w:hint="eastAsia"/>
          <w:bCs/>
          <w:lang w:eastAsia="zh-CN"/>
        </w:rPr>
        <w:t>五</w:t>
      </w:r>
      <w:r w:rsidRPr="000D084D">
        <w:rPr>
          <w:rFonts w:eastAsia="STKaiti" w:cstheme="minorHAnsi"/>
          <w:bCs/>
          <w:lang w:eastAsia="zh-CN"/>
        </w:rPr>
        <w:t>十（</w:t>
      </w:r>
      <w:r w:rsidRPr="000D084D">
        <w:rPr>
          <w:rFonts w:eastAsia="STKaiti" w:cstheme="minorHAnsi"/>
          <w:bCs/>
          <w:lang w:eastAsia="zh-CN"/>
        </w:rPr>
        <w:t>50</w:t>
      </w:r>
      <w:r w:rsidRPr="000D084D">
        <w:rPr>
          <w:rFonts w:eastAsia="STKaiti" w:cstheme="minorHAnsi"/>
          <w:bCs/>
          <w:lang w:eastAsia="zh-CN"/>
        </w:rPr>
        <w:t>）</w:t>
      </w:r>
      <w:r w:rsidR="0063243D">
        <w:rPr>
          <w:rFonts w:eastAsia="STKaiti" w:cstheme="minorHAnsi" w:hint="eastAsia"/>
          <w:bCs/>
          <w:lang w:eastAsia="zh-CN"/>
        </w:rPr>
        <w:t>至八十（</w:t>
      </w:r>
      <w:r w:rsidR="0063243D">
        <w:rPr>
          <w:rFonts w:eastAsia="STKaiti" w:cstheme="minorHAnsi" w:hint="eastAsia"/>
          <w:bCs/>
          <w:lang w:eastAsia="zh-CN"/>
        </w:rPr>
        <w:t>8</w:t>
      </w:r>
      <w:r w:rsidR="0063243D">
        <w:rPr>
          <w:rFonts w:eastAsia="STKaiti" w:cstheme="minorHAnsi"/>
          <w:bCs/>
          <w:lang w:eastAsia="zh-CN"/>
        </w:rPr>
        <w:t>0</w:t>
      </w:r>
      <w:r w:rsidR="0063243D">
        <w:rPr>
          <w:rFonts w:eastAsia="STKaiti" w:cstheme="minorHAnsi" w:hint="eastAsia"/>
          <w:bCs/>
          <w:lang w:eastAsia="zh-CN"/>
        </w:rPr>
        <w:t>）</w:t>
      </w:r>
      <w:r w:rsidRPr="000D084D">
        <w:rPr>
          <w:rFonts w:eastAsia="STKaiti" w:cstheme="minorHAnsi"/>
          <w:bCs/>
          <w:lang w:eastAsia="zh-CN"/>
        </w:rPr>
        <w:t>人的会议厅，</w:t>
      </w:r>
      <w:r w:rsidR="0063243D">
        <w:rPr>
          <w:rFonts w:eastAsia="STKaiti" w:cstheme="minorHAnsi" w:hint="eastAsia"/>
          <w:bCs/>
          <w:lang w:eastAsia="zh-CN"/>
        </w:rPr>
        <w:t>每厅</w:t>
      </w:r>
      <w:r w:rsidRPr="000D084D">
        <w:rPr>
          <w:rFonts w:eastAsia="STKaiti" w:cstheme="minorHAnsi"/>
          <w:bCs/>
          <w:lang w:eastAsia="zh-CN"/>
        </w:rPr>
        <w:t>配备：</w:t>
      </w:r>
    </w:p>
    <w:p w14:paraId="778A0BF0" w14:textId="77777777" w:rsidR="00E41B75" w:rsidRPr="000D084D" w:rsidRDefault="00E41B75" w:rsidP="00E41B75">
      <w:pPr>
        <w:pStyle w:val="enumlev1"/>
        <w:rPr>
          <w:b/>
          <w:bCs/>
          <w:lang w:eastAsia="zh-CN"/>
        </w:rPr>
      </w:pPr>
      <w:r w:rsidRPr="000D084D">
        <w:rPr>
          <w:b/>
          <w:bCs/>
          <w:lang w:eastAsia="zh-CN"/>
        </w:rPr>
        <w:t>a)</w:t>
      </w:r>
      <w:r w:rsidRPr="000D084D">
        <w:rPr>
          <w:b/>
          <w:bCs/>
          <w:lang w:eastAsia="zh-CN"/>
        </w:rPr>
        <w:tab/>
      </w:r>
      <w:r w:rsidRPr="000D084D">
        <w:rPr>
          <w:b/>
          <w:bCs/>
          <w:lang w:eastAsia="zh-CN"/>
        </w:rPr>
        <w:t>主桌</w:t>
      </w:r>
    </w:p>
    <w:p w14:paraId="05F8F904" w14:textId="75D953CC" w:rsidR="00E41B75" w:rsidRPr="000D084D" w:rsidRDefault="00E41B75" w:rsidP="00E41B75">
      <w:pPr>
        <w:pStyle w:val="enumlev1"/>
        <w:rPr>
          <w:lang w:eastAsia="zh-CN"/>
        </w:rPr>
      </w:pPr>
      <w:r w:rsidRPr="000D084D">
        <w:rPr>
          <w:lang w:eastAsia="zh-CN"/>
        </w:rPr>
        <w:t>–</w:t>
      </w:r>
      <w:r w:rsidRPr="000D084D">
        <w:rPr>
          <w:lang w:eastAsia="zh-CN"/>
        </w:rPr>
        <w:tab/>
      </w:r>
      <w:r w:rsidR="0063243D" w:rsidRPr="000D084D">
        <w:rPr>
          <w:lang w:eastAsia="zh-CN"/>
        </w:rPr>
        <w:t>主桌（课桌式）配备六（</w:t>
      </w:r>
      <w:r w:rsidR="0063243D" w:rsidRPr="000D084D">
        <w:rPr>
          <w:lang w:eastAsia="zh-CN"/>
        </w:rPr>
        <w:t>6</w:t>
      </w:r>
      <w:r w:rsidR="0063243D" w:rsidRPr="000D084D">
        <w:rPr>
          <w:lang w:eastAsia="zh-CN"/>
        </w:rPr>
        <w:t>）个座位。</w:t>
      </w:r>
    </w:p>
    <w:p w14:paraId="3B75C7A0" w14:textId="77777777" w:rsidR="00E41B75" w:rsidRPr="000D084D" w:rsidRDefault="00E41B75" w:rsidP="00E41B75">
      <w:pPr>
        <w:pStyle w:val="enumlev1"/>
        <w:keepNext/>
        <w:keepLines/>
        <w:rPr>
          <w:b/>
          <w:bCs/>
          <w:lang w:val="fr-CH" w:eastAsia="zh-CN"/>
        </w:rPr>
      </w:pPr>
      <w:r w:rsidRPr="000D084D">
        <w:rPr>
          <w:b/>
          <w:bCs/>
          <w:lang w:eastAsia="zh-CN"/>
        </w:rPr>
        <w:t>b)</w:t>
      </w:r>
      <w:r w:rsidRPr="000D084D">
        <w:rPr>
          <w:b/>
          <w:bCs/>
          <w:lang w:eastAsia="zh-CN"/>
        </w:rPr>
        <w:tab/>
      </w:r>
      <w:r w:rsidRPr="000D084D">
        <w:rPr>
          <w:b/>
          <w:bCs/>
          <w:lang w:eastAsia="zh-CN"/>
        </w:rPr>
        <w:t>会议厅配置</w:t>
      </w:r>
    </w:p>
    <w:p w14:paraId="30780F4E" w14:textId="2DC1E60B" w:rsidR="00E41B75" w:rsidRPr="008910E3" w:rsidRDefault="00E41B75" w:rsidP="00E41B75">
      <w:pPr>
        <w:pStyle w:val="enumlev1"/>
        <w:rPr>
          <w:lang w:val="fr-CH" w:eastAsia="zh-CN"/>
        </w:rPr>
      </w:pPr>
      <w:r w:rsidRPr="008910E3">
        <w:rPr>
          <w:lang w:val="fr-CH" w:eastAsia="zh-CN"/>
        </w:rPr>
        <w:t>–</w:t>
      </w:r>
      <w:r w:rsidRPr="008910E3">
        <w:rPr>
          <w:lang w:val="fr-CH" w:eastAsia="zh-CN"/>
        </w:rPr>
        <w:tab/>
      </w:r>
      <w:r w:rsidR="0063243D" w:rsidRPr="000D084D">
        <w:rPr>
          <w:lang w:eastAsia="zh-CN"/>
        </w:rPr>
        <w:t>为与会者</w:t>
      </w:r>
      <w:r w:rsidR="0063243D" w:rsidRPr="0063243D">
        <w:rPr>
          <w:rFonts w:hint="eastAsia"/>
          <w:lang w:val="fr-CH" w:eastAsia="zh-CN"/>
        </w:rPr>
        <w:t>/</w:t>
      </w:r>
      <w:r w:rsidR="0063243D" w:rsidRPr="000D084D">
        <w:rPr>
          <w:lang w:eastAsia="zh-CN"/>
        </w:rPr>
        <w:t>国际电联官员</w:t>
      </w:r>
      <w:r w:rsidR="0063243D" w:rsidRPr="000D084D">
        <w:rPr>
          <w:rFonts w:hint="eastAsia"/>
          <w:lang w:eastAsia="zh-CN"/>
        </w:rPr>
        <w:t>提供</w:t>
      </w:r>
      <w:r w:rsidR="0063243D">
        <w:rPr>
          <w:rFonts w:hint="eastAsia"/>
          <w:lang w:eastAsia="zh-CN"/>
        </w:rPr>
        <w:t>剧场风格</w:t>
      </w:r>
      <w:r w:rsidR="0063243D" w:rsidRPr="000D084D">
        <w:rPr>
          <w:lang w:eastAsia="zh-CN"/>
        </w:rPr>
        <w:t>的座位。</w:t>
      </w:r>
    </w:p>
    <w:p w14:paraId="08EFF66F" w14:textId="77777777" w:rsidR="00E41B75" w:rsidRPr="00A72235" w:rsidRDefault="00E41B75" w:rsidP="00E41B75">
      <w:pPr>
        <w:pStyle w:val="enumlev1"/>
        <w:rPr>
          <w:b/>
          <w:bCs/>
          <w:lang w:val="fr-CH" w:eastAsia="zh-CN"/>
        </w:rPr>
      </w:pPr>
      <w:r w:rsidRPr="00A72235">
        <w:rPr>
          <w:b/>
          <w:bCs/>
          <w:lang w:val="fr-CH" w:eastAsia="zh-CN"/>
        </w:rPr>
        <w:t>c)</w:t>
      </w:r>
      <w:r w:rsidRPr="00A72235">
        <w:rPr>
          <w:b/>
          <w:bCs/>
          <w:lang w:val="fr-CH" w:eastAsia="zh-CN"/>
        </w:rPr>
        <w:tab/>
      </w:r>
      <w:r w:rsidRPr="000D084D">
        <w:rPr>
          <w:b/>
          <w:bCs/>
          <w:lang w:eastAsia="zh-CN"/>
        </w:rPr>
        <w:t>技术和音视频要求</w:t>
      </w:r>
    </w:p>
    <w:p w14:paraId="78CDC4A8" w14:textId="06FD6154" w:rsidR="00E41B75" w:rsidRPr="00A72235" w:rsidRDefault="00E41B75" w:rsidP="00E41B75">
      <w:pPr>
        <w:pStyle w:val="enumlev1"/>
        <w:rPr>
          <w:lang w:val="fr-CH" w:eastAsia="zh-CN"/>
        </w:rPr>
      </w:pPr>
      <w:r w:rsidRPr="00A72235">
        <w:rPr>
          <w:lang w:val="fr-CH" w:eastAsia="zh-CN"/>
        </w:rPr>
        <w:t>–</w:t>
      </w:r>
      <w:r w:rsidRPr="00A72235">
        <w:rPr>
          <w:lang w:val="fr-CH" w:eastAsia="zh-CN"/>
        </w:rPr>
        <w:tab/>
      </w:r>
      <w:r w:rsidR="0063243D">
        <w:rPr>
          <w:rFonts w:hint="eastAsia"/>
          <w:lang w:val="fr-CH" w:eastAsia="zh-CN"/>
        </w:rPr>
        <w:t>为</w:t>
      </w:r>
      <w:r w:rsidR="0063243D">
        <w:rPr>
          <w:rFonts w:hint="eastAsia"/>
          <w:lang w:eastAsia="zh-CN"/>
        </w:rPr>
        <w:t>讲台上的发言人</w:t>
      </w:r>
      <w:r w:rsidRPr="000D084D">
        <w:rPr>
          <w:lang w:eastAsia="zh-CN"/>
        </w:rPr>
        <w:t>配备一</w:t>
      </w:r>
      <w:r w:rsidRPr="00A72235">
        <w:rPr>
          <w:lang w:val="fr-CH" w:eastAsia="zh-CN"/>
        </w:rPr>
        <w:t>（</w:t>
      </w:r>
      <w:r w:rsidRPr="00A72235">
        <w:rPr>
          <w:lang w:val="fr-CH" w:eastAsia="zh-CN"/>
        </w:rPr>
        <w:t>1</w:t>
      </w:r>
      <w:r w:rsidRPr="00A72235">
        <w:rPr>
          <w:lang w:val="fr-CH" w:eastAsia="zh-CN"/>
        </w:rPr>
        <w:t>）</w:t>
      </w:r>
      <w:r w:rsidRPr="000D084D">
        <w:rPr>
          <w:lang w:eastAsia="zh-CN"/>
        </w:rPr>
        <w:t>只</w:t>
      </w:r>
      <w:r w:rsidR="0063243D">
        <w:rPr>
          <w:rFonts w:hint="eastAsia"/>
          <w:lang w:val="fr-CH" w:eastAsia="zh-CN"/>
        </w:rPr>
        <w:t>无线</w:t>
      </w:r>
      <w:r w:rsidRPr="000D084D">
        <w:rPr>
          <w:lang w:eastAsia="zh-CN"/>
        </w:rPr>
        <w:t>麦克风。</w:t>
      </w:r>
    </w:p>
    <w:p w14:paraId="08FE540D" w14:textId="2DF0ABE7" w:rsidR="00E41B75" w:rsidRPr="00A72235" w:rsidRDefault="00E41B75" w:rsidP="00E41B75">
      <w:pPr>
        <w:pStyle w:val="enumlev1"/>
        <w:rPr>
          <w:lang w:val="fr-CH" w:eastAsia="zh-CN"/>
        </w:rPr>
      </w:pPr>
      <w:r w:rsidRPr="00A72235">
        <w:rPr>
          <w:lang w:val="fr-CH" w:eastAsia="zh-CN"/>
        </w:rPr>
        <w:t>–</w:t>
      </w:r>
      <w:r w:rsidRPr="00A72235">
        <w:rPr>
          <w:lang w:val="fr-CH" w:eastAsia="zh-CN"/>
        </w:rPr>
        <w:tab/>
      </w:r>
      <w:r w:rsidR="000C3FA9">
        <w:rPr>
          <w:rFonts w:hint="eastAsia"/>
          <w:lang w:eastAsia="zh-CN"/>
        </w:rPr>
        <w:t>提供两（</w:t>
      </w:r>
      <w:r w:rsidR="000C3FA9">
        <w:rPr>
          <w:lang w:eastAsia="zh-CN"/>
        </w:rPr>
        <w:t>2</w:t>
      </w:r>
      <w:r w:rsidR="000C3FA9">
        <w:rPr>
          <w:rFonts w:hint="eastAsia"/>
          <w:lang w:eastAsia="zh-CN"/>
        </w:rPr>
        <w:t>）只</w:t>
      </w:r>
      <w:r w:rsidR="000C3FA9" w:rsidRPr="00EC45FF">
        <w:rPr>
          <w:rFonts w:hint="eastAsia"/>
          <w:lang w:eastAsia="zh-CN"/>
        </w:rPr>
        <w:t>无线麦克风供</w:t>
      </w:r>
      <w:r w:rsidR="000C3FA9">
        <w:rPr>
          <w:rFonts w:hint="eastAsia"/>
          <w:lang w:eastAsia="zh-CN"/>
        </w:rPr>
        <w:t>听</w:t>
      </w:r>
      <w:r w:rsidR="000C3FA9" w:rsidRPr="00EC45FF">
        <w:rPr>
          <w:rFonts w:hint="eastAsia"/>
          <w:lang w:eastAsia="zh-CN"/>
        </w:rPr>
        <w:t>众使用。</w:t>
      </w:r>
    </w:p>
    <w:p w14:paraId="1AB6441A" w14:textId="77777777" w:rsidR="00E41B75" w:rsidRPr="000D084D" w:rsidRDefault="00E41B75" w:rsidP="00E41B75">
      <w:pPr>
        <w:pStyle w:val="enumlev1"/>
        <w:rPr>
          <w:lang w:eastAsia="zh-CN"/>
        </w:rPr>
      </w:pPr>
      <w:r w:rsidRPr="000D084D">
        <w:rPr>
          <w:lang w:eastAsia="zh-CN"/>
        </w:rPr>
        <w:t>–</w:t>
      </w:r>
      <w:r w:rsidRPr="000D084D">
        <w:rPr>
          <w:lang w:eastAsia="zh-CN"/>
        </w:rPr>
        <w:tab/>
      </w:r>
      <w:r w:rsidRPr="000D084D">
        <w:rPr>
          <w:lang w:eastAsia="zh-CN"/>
        </w:rPr>
        <w:t>所有与会者</w:t>
      </w:r>
      <w:r w:rsidRPr="000D084D">
        <w:rPr>
          <w:lang w:eastAsia="zh-CN"/>
        </w:rPr>
        <w:t>/</w:t>
      </w:r>
      <w:r w:rsidRPr="000D084D">
        <w:rPr>
          <w:lang w:eastAsia="zh-CN"/>
        </w:rPr>
        <w:t>国际电联官员皆可看清的一（</w:t>
      </w:r>
      <w:r w:rsidRPr="000D084D">
        <w:rPr>
          <w:lang w:eastAsia="zh-CN"/>
        </w:rPr>
        <w:t>1</w:t>
      </w:r>
      <w:r w:rsidRPr="000D084D">
        <w:rPr>
          <w:lang w:eastAsia="zh-CN"/>
        </w:rPr>
        <w:t>）个大型显示屏</w:t>
      </w:r>
      <w:r w:rsidRPr="000D084D">
        <w:rPr>
          <w:rFonts w:hint="eastAsia"/>
          <w:lang w:eastAsia="zh-CN"/>
        </w:rPr>
        <w:t>（</w:t>
      </w:r>
      <w:r w:rsidRPr="000D084D">
        <w:rPr>
          <w:lang w:eastAsia="zh-CN"/>
        </w:rPr>
        <w:t>16:9</w:t>
      </w:r>
      <w:r w:rsidRPr="000D084D">
        <w:rPr>
          <w:rFonts w:hint="eastAsia"/>
          <w:lang w:eastAsia="zh-CN"/>
        </w:rPr>
        <w:t>格式）</w:t>
      </w:r>
      <w:r w:rsidRPr="000D084D">
        <w:rPr>
          <w:lang w:eastAsia="zh-CN"/>
        </w:rPr>
        <w:t>。</w:t>
      </w:r>
    </w:p>
    <w:p w14:paraId="5D5F47F9" w14:textId="0665798A" w:rsidR="004B2AFC" w:rsidRPr="000D084D" w:rsidRDefault="004B2AFC" w:rsidP="004B2AFC">
      <w:pPr>
        <w:pStyle w:val="enumlev1"/>
        <w:rPr>
          <w:lang w:eastAsia="zh-CN"/>
        </w:rPr>
      </w:pPr>
      <w:r w:rsidRPr="000D084D">
        <w:rPr>
          <w:lang w:eastAsia="zh-CN"/>
        </w:rPr>
        <w:t>–</w:t>
      </w:r>
      <w:r w:rsidRPr="000D084D">
        <w:rPr>
          <w:lang w:eastAsia="zh-CN"/>
        </w:rPr>
        <w:tab/>
      </w:r>
      <w:r w:rsidRPr="000D084D">
        <w:rPr>
          <w:lang w:eastAsia="zh-CN"/>
        </w:rPr>
        <w:t>能够向显示屏投射清晰图像的一（</w:t>
      </w:r>
      <w:r w:rsidRPr="000D084D">
        <w:rPr>
          <w:lang w:eastAsia="zh-CN"/>
        </w:rPr>
        <w:t>1</w:t>
      </w:r>
      <w:r w:rsidRPr="000D084D">
        <w:rPr>
          <w:lang w:eastAsia="zh-CN"/>
        </w:rPr>
        <w:t>）台投影仪（</w:t>
      </w:r>
      <w:r w:rsidRPr="000D084D">
        <w:rPr>
          <w:lang w:eastAsia="zh-CN"/>
        </w:rPr>
        <w:t>HDMI</w:t>
      </w:r>
      <w:r w:rsidRPr="000D084D">
        <w:rPr>
          <w:rFonts w:hint="eastAsia"/>
          <w:lang w:eastAsia="zh-CN"/>
        </w:rPr>
        <w:t>、</w:t>
      </w:r>
      <w:r w:rsidRPr="000D084D">
        <w:rPr>
          <w:lang w:eastAsia="zh-CN"/>
        </w:rPr>
        <w:t>XVGA</w:t>
      </w:r>
      <w:r w:rsidRPr="000D084D">
        <w:rPr>
          <w:rFonts w:hint="eastAsia"/>
          <w:lang w:eastAsia="zh-CN"/>
        </w:rPr>
        <w:t>、</w:t>
      </w:r>
      <w:r w:rsidRPr="000D084D">
        <w:rPr>
          <w:lang w:eastAsia="zh-CN"/>
        </w:rPr>
        <w:t>BNC</w:t>
      </w:r>
      <w:r w:rsidRPr="000D084D">
        <w:rPr>
          <w:lang w:eastAsia="zh-CN"/>
        </w:rPr>
        <w:t>），</w:t>
      </w:r>
      <w:r w:rsidR="000C3FA9">
        <w:rPr>
          <w:rFonts w:hint="eastAsia"/>
          <w:lang w:eastAsia="zh-CN"/>
        </w:rPr>
        <w:t>通过</w:t>
      </w:r>
      <w:r w:rsidR="000C3FA9" w:rsidRPr="000C3FA9">
        <w:rPr>
          <w:rFonts w:hint="eastAsia"/>
          <w:lang w:eastAsia="zh-CN"/>
        </w:rPr>
        <w:t>分</w:t>
      </w:r>
      <w:r w:rsidR="000C3FA9">
        <w:rPr>
          <w:rFonts w:hint="eastAsia"/>
          <w:lang w:eastAsia="zh-CN"/>
        </w:rPr>
        <w:t>开的</w:t>
      </w:r>
      <w:r w:rsidR="000C3FA9" w:rsidRPr="000C3FA9">
        <w:rPr>
          <w:rFonts w:hint="eastAsia"/>
          <w:lang w:eastAsia="zh-CN"/>
        </w:rPr>
        <w:t>视频电缆</w:t>
      </w:r>
      <w:r w:rsidRPr="000D084D">
        <w:rPr>
          <w:lang w:eastAsia="zh-CN"/>
        </w:rPr>
        <w:t>直接连接投影用电脑。</w:t>
      </w:r>
    </w:p>
    <w:p w14:paraId="2B5913F1" w14:textId="7102F36B" w:rsidR="00E41B75" w:rsidRPr="000D084D" w:rsidRDefault="00E41B75" w:rsidP="00E41B75">
      <w:pPr>
        <w:pStyle w:val="enumlev1"/>
        <w:rPr>
          <w:lang w:eastAsia="zh-CN"/>
        </w:rPr>
      </w:pPr>
      <w:r w:rsidRPr="000D084D">
        <w:rPr>
          <w:lang w:eastAsia="zh-CN"/>
        </w:rPr>
        <w:t>–</w:t>
      </w:r>
      <w:r w:rsidRPr="000D084D">
        <w:rPr>
          <w:lang w:eastAsia="zh-CN"/>
        </w:rPr>
        <w:tab/>
      </w:r>
      <w:r w:rsidR="000C3FA9">
        <w:rPr>
          <w:rFonts w:hint="eastAsia"/>
          <w:lang w:eastAsia="zh-CN"/>
        </w:rPr>
        <w:t>每个会议厅</w:t>
      </w:r>
      <w:r w:rsidRPr="000D084D">
        <w:rPr>
          <w:lang w:eastAsia="zh-CN"/>
        </w:rPr>
        <w:t>最好配备美式键盘的</w:t>
      </w:r>
      <w:r w:rsidR="000C3FA9">
        <w:rPr>
          <w:rFonts w:hint="eastAsia"/>
          <w:lang w:eastAsia="zh-CN"/>
        </w:rPr>
        <w:t>十五（</w:t>
      </w:r>
      <w:r w:rsidR="000C3FA9">
        <w:rPr>
          <w:rFonts w:hint="eastAsia"/>
          <w:lang w:eastAsia="zh-CN"/>
        </w:rPr>
        <w:t>1</w:t>
      </w:r>
      <w:r w:rsidR="000C3FA9">
        <w:rPr>
          <w:lang w:eastAsia="zh-CN"/>
        </w:rPr>
        <w:t>5</w:t>
      </w:r>
      <w:r w:rsidR="000C3FA9">
        <w:rPr>
          <w:rFonts w:hint="eastAsia"/>
          <w:lang w:eastAsia="zh-CN"/>
        </w:rPr>
        <w:t>）台笔记本电脑或台式</w:t>
      </w:r>
      <w:r w:rsidRPr="000D084D">
        <w:rPr>
          <w:lang w:eastAsia="zh-CN"/>
        </w:rPr>
        <w:t>个人电脑（</w:t>
      </w:r>
      <w:r w:rsidRPr="000D084D">
        <w:rPr>
          <w:rFonts w:hint="eastAsia"/>
          <w:lang w:eastAsia="zh-CN"/>
        </w:rPr>
        <w:t>英文视窗操作系统，微软办公专业套</w:t>
      </w:r>
      <w:r w:rsidR="000C3FA9">
        <w:rPr>
          <w:rFonts w:hint="eastAsia"/>
          <w:lang w:eastAsia="zh-CN"/>
        </w:rPr>
        <w:t>件</w:t>
      </w:r>
      <w:r w:rsidRPr="000D084D">
        <w:rPr>
          <w:rFonts w:hint="eastAsia"/>
          <w:lang w:eastAsia="zh-CN"/>
        </w:rPr>
        <w:t>，内置</w:t>
      </w:r>
      <w:r w:rsidRPr="000D084D">
        <w:rPr>
          <w:rFonts w:hint="eastAsia"/>
          <w:lang w:eastAsia="zh-CN"/>
        </w:rPr>
        <w:t>/</w:t>
      </w:r>
      <w:r w:rsidRPr="000D084D">
        <w:rPr>
          <w:rFonts w:hint="eastAsia"/>
          <w:lang w:eastAsia="zh-CN"/>
        </w:rPr>
        <w:t>外置光驱</w:t>
      </w:r>
      <w:r w:rsidRPr="000D084D">
        <w:rPr>
          <w:lang w:eastAsia="zh-CN"/>
        </w:rPr>
        <w:t>和</w:t>
      </w:r>
      <w:r w:rsidRPr="000D084D">
        <w:rPr>
          <w:lang w:eastAsia="zh-CN"/>
        </w:rPr>
        <w:t>USB</w:t>
      </w:r>
      <w:r w:rsidRPr="000D084D">
        <w:rPr>
          <w:lang w:eastAsia="zh-CN"/>
        </w:rPr>
        <w:t>端口）。</w:t>
      </w:r>
    </w:p>
    <w:p w14:paraId="39F96ED4" w14:textId="64A21BF4" w:rsidR="004B2AFC" w:rsidRPr="000D084D" w:rsidRDefault="004B2AFC" w:rsidP="004B2AFC">
      <w:pPr>
        <w:pStyle w:val="enumlev1"/>
        <w:rPr>
          <w:lang w:eastAsia="zh-CN"/>
        </w:rPr>
      </w:pPr>
      <w:r w:rsidRPr="000D084D">
        <w:rPr>
          <w:lang w:eastAsia="zh-CN"/>
        </w:rPr>
        <w:t>–</w:t>
      </w:r>
      <w:r w:rsidRPr="000D084D">
        <w:rPr>
          <w:lang w:eastAsia="zh-CN"/>
        </w:rPr>
        <w:tab/>
      </w:r>
      <w:r w:rsidR="000C3FA9">
        <w:rPr>
          <w:rFonts w:hint="eastAsia"/>
          <w:lang w:eastAsia="zh-CN"/>
        </w:rPr>
        <w:t>单</w:t>
      </w:r>
      <w:r w:rsidRPr="000D084D">
        <w:rPr>
          <w:rFonts w:hint="eastAsia"/>
          <w:lang w:eastAsia="zh-CN"/>
        </w:rPr>
        <w:t>语言交互式远程参与服务基础设施（详见</w:t>
      </w:r>
      <w:r w:rsidRPr="002B281F">
        <w:rPr>
          <w:rFonts w:hint="eastAsia"/>
          <w:u w:val="single"/>
          <w:lang w:eastAsia="zh-CN"/>
        </w:rPr>
        <w:t>附件</w:t>
      </w:r>
      <w:r w:rsidRPr="002B281F">
        <w:rPr>
          <w:rFonts w:hint="eastAsia"/>
          <w:u w:val="single"/>
          <w:lang w:eastAsia="zh-CN"/>
        </w:rPr>
        <w:t>3</w:t>
      </w:r>
      <w:r w:rsidRPr="000D084D">
        <w:rPr>
          <w:rFonts w:hint="eastAsia"/>
          <w:lang w:eastAsia="zh-CN"/>
        </w:rPr>
        <w:t>）。</w:t>
      </w:r>
    </w:p>
    <w:p w14:paraId="311D8904" w14:textId="77777777" w:rsidR="00E41B75" w:rsidRPr="000D084D" w:rsidRDefault="00E41B75" w:rsidP="00E41B75">
      <w:pPr>
        <w:pStyle w:val="enumlev1"/>
        <w:rPr>
          <w:b/>
          <w:bCs/>
          <w:lang w:eastAsia="zh-CN"/>
        </w:rPr>
      </w:pPr>
      <w:r w:rsidRPr="000D084D">
        <w:rPr>
          <w:b/>
          <w:bCs/>
          <w:lang w:eastAsia="zh-CN"/>
        </w:rPr>
        <w:t>d)</w:t>
      </w:r>
      <w:r w:rsidRPr="000D084D">
        <w:rPr>
          <w:b/>
          <w:bCs/>
          <w:lang w:eastAsia="zh-CN"/>
        </w:rPr>
        <w:tab/>
        <w:t>IT</w:t>
      </w:r>
      <w:r w:rsidRPr="000D084D">
        <w:rPr>
          <w:b/>
          <w:bCs/>
          <w:lang w:eastAsia="zh-CN"/>
        </w:rPr>
        <w:t>要求</w:t>
      </w:r>
    </w:p>
    <w:p w14:paraId="551E3BAA" w14:textId="7828A00B" w:rsidR="00E41B75" w:rsidRPr="000D084D" w:rsidRDefault="00E41B75" w:rsidP="00E41B75">
      <w:pPr>
        <w:pStyle w:val="enumlev1"/>
        <w:rPr>
          <w:lang w:eastAsia="zh-CN"/>
        </w:rPr>
      </w:pPr>
      <w:r w:rsidRPr="000D084D">
        <w:rPr>
          <w:lang w:eastAsia="zh-CN"/>
        </w:rPr>
        <w:t>–</w:t>
      </w:r>
      <w:r w:rsidRPr="000D084D">
        <w:rPr>
          <w:lang w:eastAsia="zh-CN"/>
        </w:rPr>
        <w:tab/>
      </w:r>
      <w:r w:rsidRPr="000D084D">
        <w:rPr>
          <w:lang w:eastAsia="zh-CN"/>
        </w:rPr>
        <w:t>根据</w:t>
      </w:r>
      <w:r w:rsidRPr="000D084D">
        <w:rPr>
          <w:u w:val="single"/>
          <w:lang w:eastAsia="zh-CN"/>
        </w:rPr>
        <w:t>附件</w:t>
      </w:r>
      <w:r w:rsidRPr="000D084D">
        <w:rPr>
          <w:u w:val="single"/>
          <w:lang w:eastAsia="zh-CN"/>
        </w:rPr>
        <w:t>3</w:t>
      </w:r>
      <w:r w:rsidRPr="000D084D">
        <w:rPr>
          <w:lang w:eastAsia="zh-CN"/>
        </w:rPr>
        <w:t>规定的性能要求向所有与会者</w:t>
      </w:r>
      <w:r w:rsidR="000C3FA9">
        <w:rPr>
          <w:rFonts w:hint="eastAsia"/>
          <w:lang w:eastAsia="zh-CN"/>
        </w:rPr>
        <w:t>/</w:t>
      </w:r>
      <w:r w:rsidRPr="000D084D">
        <w:rPr>
          <w:lang w:eastAsia="zh-CN"/>
        </w:rPr>
        <w:t>国际电联</w:t>
      </w:r>
      <w:r w:rsidR="00766333">
        <w:rPr>
          <w:rFonts w:hint="eastAsia"/>
          <w:lang w:eastAsia="zh-CN"/>
        </w:rPr>
        <w:t>官</w:t>
      </w:r>
      <w:r w:rsidRPr="000D084D">
        <w:rPr>
          <w:lang w:eastAsia="zh-CN"/>
        </w:rPr>
        <w:t>员提供的有互联网接入的无线局域网。</w:t>
      </w:r>
    </w:p>
    <w:p w14:paraId="03E3C11A" w14:textId="51BDD2C7" w:rsidR="00E41B75" w:rsidRPr="000D084D" w:rsidRDefault="00E41B75" w:rsidP="00E41B75">
      <w:pPr>
        <w:pStyle w:val="enumlev1"/>
        <w:rPr>
          <w:lang w:eastAsia="zh-CN"/>
        </w:rPr>
      </w:pPr>
      <w:r w:rsidRPr="000D084D">
        <w:rPr>
          <w:lang w:eastAsia="zh-CN"/>
        </w:rPr>
        <w:t>–</w:t>
      </w:r>
      <w:r w:rsidRPr="000D084D">
        <w:rPr>
          <w:lang w:eastAsia="zh-CN"/>
        </w:rPr>
        <w:tab/>
      </w:r>
      <w:r w:rsidRPr="000D084D">
        <w:rPr>
          <w:lang w:eastAsia="zh-CN"/>
        </w:rPr>
        <w:t>有线高速以太局域网（见</w:t>
      </w:r>
      <w:r w:rsidRPr="000D084D">
        <w:rPr>
          <w:u w:val="single"/>
          <w:lang w:eastAsia="zh-CN"/>
        </w:rPr>
        <w:t>附件</w:t>
      </w:r>
      <w:r w:rsidRPr="000D084D">
        <w:rPr>
          <w:u w:val="single"/>
          <w:lang w:eastAsia="zh-CN"/>
        </w:rPr>
        <w:t>3</w:t>
      </w:r>
      <w:r w:rsidRPr="000D084D">
        <w:rPr>
          <w:lang w:eastAsia="zh-CN"/>
        </w:rPr>
        <w:t>包括的选项和性能要求）。</w:t>
      </w:r>
    </w:p>
    <w:p w14:paraId="5373BBD7" w14:textId="05344769" w:rsidR="00E41B75" w:rsidRPr="000D084D" w:rsidRDefault="00E41B75" w:rsidP="00E41B75">
      <w:pPr>
        <w:pStyle w:val="enumlev1"/>
        <w:rPr>
          <w:lang w:eastAsia="zh-CN"/>
        </w:rPr>
      </w:pPr>
      <w:r w:rsidRPr="000D084D">
        <w:rPr>
          <w:lang w:eastAsia="zh-CN"/>
        </w:rPr>
        <w:t>–</w:t>
      </w:r>
      <w:r w:rsidRPr="000D084D">
        <w:rPr>
          <w:lang w:eastAsia="zh-CN"/>
        </w:rPr>
        <w:tab/>
      </w:r>
      <w:r w:rsidRPr="000D084D">
        <w:rPr>
          <w:lang w:eastAsia="zh-CN"/>
        </w:rPr>
        <w:t>为包括主桌（的每个座席）配备一（</w:t>
      </w:r>
      <w:r w:rsidRPr="000D084D">
        <w:rPr>
          <w:lang w:eastAsia="zh-CN"/>
        </w:rPr>
        <w:t>1</w:t>
      </w:r>
      <w:r w:rsidRPr="000D084D">
        <w:rPr>
          <w:lang w:eastAsia="zh-CN"/>
        </w:rPr>
        <w:t>）个</w:t>
      </w:r>
      <w:r w:rsidR="00B073C2">
        <w:rPr>
          <w:lang w:eastAsia="zh-CN"/>
        </w:rPr>
        <w:t>笔记本电脑</w:t>
      </w:r>
      <w:r w:rsidRPr="000D084D">
        <w:rPr>
          <w:lang w:eastAsia="zh-CN"/>
        </w:rPr>
        <w:t>电源插口。</w:t>
      </w:r>
    </w:p>
    <w:p w14:paraId="19FA0631" w14:textId="642C5437" w:rsidR="00E41B75" w:rsidRPr="000D084D" w:rsidRDefault="00E41B75" w:rsidP="00E41B75">
      <w:pPr>
        <w:rPr>
          <w:rFonts w:eastAsia="STKaiti" w:cstheme="minorHAnsi"/>
          <w:bCs/>
          <w:lang w:eastAsia="zh-CN"/>
        </w:rPr>
      </w:pPr>
      <w:r w:rsidRPr="000D084D">
        <w:rPr>
          <w:rFonts w:eastAsia="STKaiti" w:cstheme="minorHAnsi"/>
          <w:b/>
          <w:lang w:eastAsia="zh-CN"/>
        </w:rPr>
        <w:t>1.5</w:t>
      </w:r>
      <w:r w:rsidRPr="000D084D">
        <w:rPr>
          <w:rFonts w:eastAsia="STKaiti" w:cstheme="minorHAnsi"/>
          <w:bCs/>
          <w:lang w:eastAsia="zh-CN"/>
        </w:rPr>
        <w:tab/>
      </w:r>
      <w:r w:rsidRPr="000D084D">
        <w:rPr>
          <w:rFonts w:eastAsia="STKaiti" w:cstheme="minorHAnsi"/>
          <w:bCs/>
          <w:lang w:eastAsia="zh-CN"/>
        </w:rPr>
        <w:t>两（</w:t>
      </w:r>
      <w:r w:rsidRPr="000D084D">
        <w:rPr>
          <w:rFonts w:eastAsia="STKaiti" w:cstheme="minorHAnsi"/>
          <w:bCs/>
          <w:lang w:eastAsia="zh-CN"/>
        </w:rPr>
        <w:t>2</w:t>
      </w:r>
      <w:r w:rsidRPr="000D084D">
        <w:rPr>
          <w:rFonts w:eastAsia="STKaiti" w:cstheme="minorHAnsi"/>
          <w:bCs/>
          <w:lang w:eastAsia="zh-CN"/>
        </w:rPr>
        <w:t>）间各能够容纳约三十（</w:t>
      </w:r>
      <w:r w:rsidRPr="000D084D">
        <w:rPr>
          <w:rFonts w:eastAsia="STKaiti" w:cstheme="minorHAnsi"/>
          <w:bCs/>
          <w:lang w:eastAsia="zh-CN"/>
        </w:rPr>
        <w:t>30</w:t>
      </w:r>
      <w:r w:rsidRPr="000D084D">
        <w:rPr>
          <w:rFonts w:eastAsia="STKaiti" w:cstheme="minorHAnsi"/>
          <w:bCs/>
          <w:lang w:eastAsia="zh-CN"/>
        </w:rPr>
        <w:t>）人的会议厅，</w:t>
      </w:r>
      <w:r w:rsidR="00B073C2">
        <w:rPr>
          <w:rFonts w:eastAsia="STKaiti" w:cstheme="minorHAnsi" w:hint="eastAsia"/>
          <w:bCs/>
          <w:lang w:eastAsia="zh-CN"/>
        </w:rPr>
        <w:t>每厅</w:t>
      </w:r>
      <w:r w:rsidRPr="000D084D">
        <w:rPr>
          <w:rFonts w:eastAsia="STKaiti" w:cstheme="minorHAnsi"/>
          <w:bCs/>
          <w:lang w:eastAsia="zh-CN"/>
        </w:rPr>
        <w:t>配备有：</w:t>
      </w:r>
    </w:p>
    <w:p w14:paraId="27CC4C89" w14:textId="77777777" w:rsidR="00387DCD" w:rsidRPr="000D084D" w:rsidRDefault="00387DCD" w:rsidP="00387DCD">
      <w:pPr>
        <w:pStyle w:val="enumlev1"/>
        <w:rPr>
          <w:b/>
          <w:bCs/>
          <w:lang w:eastAsia="zh-CN"/>
        </w:rPr>
      </w:pPr>
      <w:r w:rsidRPr="000D084D">
        <w:rPr>
          <w:b/>
          <w:bCs/>
          <w:lang w:eastAsia="zh-CN"/>
        </w:rPr>
        <w:t>a)</w:t>
      </w:r>
      <w:r w:rsidRPr="000D084D">
        <w:rPr>
          <w:b/>
          <w:bCs/>
          <w:lang w:eastAsia="zh-CN"/>
        </w:rPr>
        <w:tab/>
      </w:r>
      <w:r w:rsidRPr="000D084D">
        <w:rPr>
          <w:b/>
          <w:bCs/>
          <w:lang w:eastAsia="zh-CN"/>
        </w:rPr>
        <w:t>主桌</w:t>
      </w:r>
    </w:p>
    <w:p w14:paraId="63A0E93A" w14:textId="4A962C25" w:rsidR="00387DCD" w:rsidRPr="000D084D" w:rsidRDefault="00387DCD" w:rsidP="00387DCD">
      <w:pPr>
        <w:pStyle w:val="enumlev1"/>
        <w:rPr>
          <w:lang w:eastAsia="zh-CN"/>
        </w:rPr>
      </w:pPr>
      <w:r w:rsidRPr="000D084D">
        <w:rPr>
          <w:lang w:eastAsia="zh-CN"/>
        </w:rPr>
        <w:t>–</w:t>
      </w:r>
      <w:r w:rsidRPr="000D084D">
        <w:rPr>
          <w:lang w:eastAsia="zh-CN"/>
        </w:rPr>
        <w:tab/>
      </w:r>
      <w:r w:rsidR="00B073C2" w:rsidRPr="000D084D">
        <w:rPr>
          <w:lang w:eastAsia="zh-CN"/>
        </w:rPr>
        <w:t>主桌（课桌式）配备</w:t>
      </w:r>
      <w:r w:rsidR="00B073C2">
        <w:rPr>
          <w:rFonts w:hint="eastAsia"/>
          <w:lang w:eastAsia="zh-CN"/>
        </w:rPr>
        <w:t>四</w:t>
      </w:r>
      <w:r w:rsidR="00B073C2" w:rsidRPr="000D084D">
        <w:rPr>
          <w:lang w:eastAsia="zh-CN"/>
        </w:rPr>
        <w:t>（</w:t>
      </w:r>
      <w:r w:rsidR="00B073C2">
        <w:rPr>
          <w:lang w:eastAsia="zh-CN"/>
        </w:rPr>
        <w:t>4</w:t>
      </w:r>
      <w:r w:rsidR="00B073C2" w:rsidRPr="000D084D">
        <w:rPr>
          <w:lang w:eastAsia="zh-CN"/>
        </w:rPr>
        <w:t>）个座位。</w:t>
      </w:r>
    </w:p>
    <w:p w14:paraId="2F203E86" w14:textId="77777777" w:rsidR="00387DCD" w:rsidRPr="000D084D" w:rsidRDefault="00387DCD" w:rsidP="00387DCD">
      <w:pPr>
        <w:pStyle w:val="enumlev1"/>
        <w:keepNext/>
        <w:keepLines/>
        <w:rPr>
          <w:b/>
          <w:bCs/>
          <w:lang w:val="fr-CH" w:eastAsia="zh-CN"/>
        </w:rPr>
      </w:pPr>
      <w:r w:rsidRPr="000D084D">
        <w:rPr>
          <w:b/>
          <w:bCs/>
          <w:lang w:eastAsia="zh-CN"/>
        </w:rPr>
        <w:t>b)</w:t>
      </w:r>
      <w:r w:rsidRPr="000D084D">
        <w:rPr>
          <w:b/>
          <w:bCs/>
          <w:lang w:eastAsia="zh-CN"/>
        </w:rPr>
        <w:tab/>
      </w:r>
      <w:r w:rsidRPr="000D084D">
        <w:rPr>
          <w:b/>
          <w:bCs/>
          <w:lang w:eastAsia="zh-CN"/>
        </w:rPr>
        <w:t>会议厅配置</w:t>
      </w:r>
    </w:p>
    <w:p w14:paraId="030B561A" w14:textId="55402D2F" w:rsidR="00387DCD" w:rsidRPr="008910E3" w:rsidRDefault="00387DCD" w:rsidP="00387DCD">
      <w:pPr>
        <w:pStyle w:val="enumlev1"/>
        <w:rPr>
          <w:lang w:val="fr-CH" w:eastAsia="zh-CN"/>
        </w:rPr>
      </w:pPr>
      <w:r w:rsidRPr="008910E3">
        <w:rPr>
          <w:lang w:val="fr-CH" w:eastAsia="zh-CN"/>
        </w:rPr>
        <w:t>–</w:t>
      </w:r>
      <w:r w:rsidRPr="008910E3">
        <w:rPr>
          <w:lang w:val="fr-CH" w:eastAsia="zh-CN"/>
        </w:rPr>
        <w:tab/>
      </w:r>
      <w:r w:rsidRPr="000D084D">
        <w:rPr>
          <w:lang w:eastAsia="zh-CN"/>
        </w:rPr>
        <w:t>为与会者</w:t>
      </w:r>
      <w:r w:rsidR="00B073C2" w:rsidRPr="00B073C2">
        <w:rPr>
          <w:rFonts w:hint="eastAsia"/>
          <w:lang w:val="fr-CH" w:eastAsia="zh-CN"/>
        </w:rPr>
        <w:t>/</w:t>
      </w:r>
      <w:r w:rsidRPr="000D084D">
        <w:rPr>
          <w:lang w:eastAsia="zh-CN"/>
        </w:rPr>
        <w:t>国际电联官员</w:t>
      </w:r>
      <w:r w:rsidRPr="000D084D">
        <w:rPr>
          <w:rFonts w:hint="eastAsia"/>
          <w:lang w:eastAsia="zh-CN"/>
        </w:rPr>
        <w:t>提供</w:t>
      </w:r>
      <w:r w:rsidR="00B073C2">
        <w:rPr>
          <w:rFonts w:hint="eastAsia"/>
          <w:lang w:val="fr-CH" w:eastAsia="zh-CN"/>
        </w:rPr>
        <w:t>剧场风格</w:t>
      </w:r>
      <w:r w:rsidRPr="000D084D">
        <w:rPr>
          <w:lang w:eastAsia="zh-CN"/>
        </w:rPr>
        <w:t>的座位。</w:t>
      </w:r>
    </w:p>
    <w:p w14:paraId="64F2D87E" w14:textId="77777777" w:rsidR="00387DCD" w:rsidRPr="00387DCD" w:rsidRDefault="00387DCD" w:rsidP="00387DCD">
      <w:pPr>
        <w:pStyle w:val="enumlev1"/>
        <w:rPr>
          <w:b/>
          <w:bCs/>
          <w:lang w:val="fr-CH" w:eastAsia="zh-CN"/>
        </w:rPr>
      </w:pPr>
      <w:r w:rsidRPr="00387DCD">
        <w:rPr>
          <w:b/>
          <w:bCs/>
          <w:lang w:val="fr-CH" w:eastAsia="zh-CN"/>
        </w:rPr>
        <w:lastRenderedPageBreak/>
        <w:t>c)</w:t>
      </w:r>
      <w:r w:rsidRPr="00387DCD">
        <w:rPr>
          <w:b/>
          <w:bCs/>
          <w:lang w:val="fr-CH" w:eastAsia="zh-CN"/>
        </w:rPr>
        <w:tab/>
      </w:r>
      <w:r w:rsidRPr="000D084D">
        <w:rPr>
          <w:b/>
          <w:bCs/>
          <w:lang w:eastAsia="zh-CN"/>
        </w:rPr>
        <w:t>技术和音视频要求</w:t>
      </w:r>
    </w:p>
    <w:p w14:paraId="53684AB1" w14:textId="04304F7C" w:rsidR="00387DCD" w:rsidRPr="00387DCD" w:rsidRDefault="00387DCD" w:rsidP="00387DCD">
      <w:pPr>
        <w:pStyle w:val="enumlev1"/>
        <w:rPr>
          <w:lang w:val="fr-CH" w:eastAsia="zh-CN"/>
        </w:rPr>
      </w:pPr>
      <w:r w:rsidRPr="00387DCD">
        <w:rPr>
          <w:lang w:val="fr-CH" w:eastAsia="zh-CN"/>
        </w:rPr>
        <w:t>–</w:t>
      </w:r>
      <w:r w:rsidRPr="00387DCD">
        <w:rPr>
          <w:lang w:val="fr-CH" w:eastAsia="zh-CN"/>
        </w:rPr>
        <w:tab/>
      </w:r>
      <w:r w:rsidR="00C33529">
        <w:rPr>
          <w:rFonts w:hint="eastAsia"/>
          <w:lang w:val="fr-CH" w:eastAsia="zh-CN"/>
        </w:rPr>
        <w:t>为</w:t>
      </w:r>
      <w:r w:rsidR="00C33529">
        <w:rPr>
          <w:rFonts w:hint="eastAsia"/>
          <w:lang w:eastAsia="zh-CN"/>
        </w:rPr>
        <w:t>讲台上的发言人</w:t>
      </w:r>
      <w:r w:rsidR="00C33529" w:rsidRPr="000D084D">
        <w:rPr>
          <w:lang w:eastAsia="zh-CN"/>
        </w:rPr>
        <w:t>配备一</w:t>
      </w:r>
      <w:r w:rsidR="00C33529" w:rsidRPr="00A72235">
        <w:rPr>
          <w:lang w:val="fr-CH" w:eastAsia="zh-CN"/>
        </w:rPr>
        <w:t>（</w:t>
      </w:r>
      <w:r w:rsidR="00C33529" w:rsidRPr="00A72235">
        <w:rPr>
          <w:lang w:val="fr-CH" w:eastAsia="zh-CN"/>
        </w:rPr>
        <w:t>1</w:t>
      </w:r>
      <w:r w:rsidR="00C33529" w:rsidRPr="00A72235">
        <w:rPr>
          <w:lang w:val="fr-CH" w:eastAsia="zh-CN"/>
        </w:rPr>
        <w:t>）</w:t>
      </w:r>
      <w:r w:rsidR="00C33529" w:rsidRPr="000D084D">
        <w:rPr>
          <w:lang w:eastAsia="zh-CN"/>
        </w:rPr>
        <w:t>只</w:t>
      </w:r>
      <w:r w:rsidR="00C33529">
        <w:rPr>
          <w:rFonts w:hint="eastAsia"/>
          <w:lang w:val="fr-CH" w:eastAsia="zh-CN"/>
        </w:rPr>
        <w:t>无线</w:t>
      </w:r>
      <w:r w:rsidR="00C33529" w:rsidRPr="000D084D">
        <w:rPr>
          <w:lang w:eastAsia="zh-CN"/>
        </w:rPr>
        <w:t>麦克风。</w:t>
      </w:r>
    </w:p>
    <w:p w14:paraId="63064EE0" w14:textId="313FE71A" w:rsidR="00387DCD" w:rsidRPr="00387DCD" w:rsidRDefault="00387DCD" w:rsidP="00387DCD">
      <w:pPr>
        <w:pStyle w:val="enumlev1"/>
        <w:rPr>
          <w:lang w:val="fr-CH" w:eastAsia="zh-CN"/>
        </w:rPr>
      </w:pPr>
      <w:r w:rsidRPr="00387DCD">
        <w:rPr>
          <w:lang w:val="fr-CH" w:eastAsia="zh-CN"/>
        </w:rPr>
        <w:t>–</w:t>
      </w:r>
      <w:r w:rsidRPr="00387DCD">
        <w:rPr>
          <w:lang w:val="fr-CH" w:eastAsia="zh-CN"/>
        </w:rPr>
        <w:tab/>
      </w:r>
      <w:r w:rsidR="00C33529">
        <w:rPr>
          <w:rFonts w:hint="eastAsia"/>
          <w:lang w:eastAsia="zh-CN"/>
        </w:rPr>
        <w:t>提供两（</w:t>
      </w:r>
      <w:r w:rsidR="00C33529">
        <w:rPr>
          <w:lang w:eastAsia="zh-CN"/>
        </w:rPr>
        <w:t>2</w:t>
      </w:r>
      <w:r w:rsidR="00C33529">
        <w:rPr>
          <w:rFonts w:hint="eastAsia"/>
          <w:lang w:eastAsia="zh-CN"/>
        </w:rPr>
        <w:t>）只</w:t>
      </w:r>
      <w:r w:rsidR="00C33529" w:rsidRPr="00EC45FF">
        <w:rPr>
          <w:rFonts w:hint="eastAsia"/>
          <w:lang w:eastAsia="zh-CN"/>
        </w:rPr>
        <w:t>无线麦克风供</w:t>
      </w:r>
      <w:r w:rsidR="00C33529">
        <w:rPr>
          <w:rFonts w:hint="eastAsia"/>
          <w:lang w:eastAsia="zh-CN"/>
        </w:rPr>
        <w:t>听</w:t>
      </w:r>
      <w:r w:rsidR="00C33529" w:rsidRPr="00EC45FF">
        <w:rPr>
          <w:rFonts w:hint="eastAsia"/>
          <w:lang w:eastAsia="zh-CN"/>
        </w:rPr>
        <w:t>众使用。</w:t>
      </w:r>
    </w:p>
    <w:p w14:paraId="040CDAC5" w14:textId="02CADC30" w:rsidR="00387DCD" w:rsidRPr="00E050FD" w:rsidRDefault="00387DCD" w:rsidP="00387DCD">
      <w:pPr>
        <w:pStyle w:val="enumlev1"/>
        <w:rPr>
          <w:lang w:val="fr-CH" w:eastAsia="zh-CN"/>
        </w:rPr>
      </w:pPr>
      <w:r w:rsidRPr="00E050FD">
        <w:rPr>
          <w:lang w:val="fr-CH" w:eastAsia="zh-CN"/>
        </w:rPr>
        <w:t>–</w:t>
      </w:r>
      <w:r w:rsidRPr="00E050FD">
        <w:rPr>
          <w:lang w:val="fr-CH" w:eastAsia="zh-CN"/>
        </w:rPr>
        <w:tab/>
      </w:r>
      <w:r w:rsidR="00C33529" w:rsidRPr="000D084D">
        <w:rPr>
          <w:lang w:eastAsia="zh-CN"/>
        </w:rPr>
        <w:t>所有与会者</w:t>
      </w:r>
      <w:r w:rsidR="00C33529" w:rsidRPr="00C33529">
        <w:rPr>
          <w:lang w:val="fr-CH" w:eastAsia="zh-CN"/>
        </w:rPr>
        <w:t>/</w:t>
      </w:r>
      <w:r w:rsidR="00C33529" w:rsidRPr="000D084D">
        <w:rPr>
          <w:lang w:eastAsia="zh-CN"/>
        </w:rPr>
        <w:t>国际电联官员皆可看清的一</w:t>
      </w:r>
      <w:r w:rsidR="00C33529" w:rsidRPr="00C33529">
        <w:rPr>
          <w:lang w:val="fr-CH" w:eastAsia="zh-CN"/>
        </w:rPr>
        <w:t>（</w:t>
      </w:r>
      <w:r w:rsidR="00C33529" w:rsidRPr="00C33529">
        <w:rPr>
          <w:lang w:val="fr-CH" w:eastAsia="zh-CN"/>
        </w:rPr>
        <w:t>1</w:t>
      </w:r>
      <w:r w:rsidR="00C33529" w:rsidRPr="00C33529">
        <w:rPr>
          <w:lang w:val="fr-CH" w:eastAsia="zh-CN"/>
        </w:rPr>
        <w:t>）</w:t>
      </w:r>
      <w:r w:rsidR="00C33529" w:rsidRPr="000D084D">
        <w:rPr>
          <w:lang w:eastAsia="zh-CN"/>
        </w:rPr>
        <w:t>个大型显示屏</w:t>
      </w:r>
      <w:r w:rsidR="00C33529" w:rsidRPr="00C33529">
        <w:rPr>
          <w:rFonts w:hint="eastAsia"/>
          <w:lang w:val="fr-CH" w:eastAsia="zh-CN"/>
        </w:rPr>
        <w:t>（</w:t>
      </w:r>
      <w:proofErr w:type="gramStart"/>
      <w:r w:rsidR="00C33529" w:rsidRPr="00C33529">
        <w:rPr>
          <w:lang w:val="fr-CH" w:eastAsia="zh-CN"/>
        </w:rPr>
        <w:t>16:</w:t>
      </w:r>
      <w:proofErr w:type="gramEnd"/>
      <w:r w:rsidR="00C33529" w:rsidRPr="00C33529">
        <w:rPr>
          <w:lang w:val="fr-CH" w:eastAsia="zh-CN"/>
        </w:rPr>
        <w:t>9</w:t>
      </w:r>
      <w:r w:rsidR="00C33529" w:rsidRPr="000D084D">
        <w:rPr>
          <w:rFonts w:hint="eastAsia"/>
          <w:lang w:eastAsia="zh-CN"/>
        </w:rPr>
        <w:t>格式</w:t>
      </w:r>
      <w:r w:rsidR="00C33529" w:rsidRPr="00C33529">
        <w:rPr>
          <w:rFonts w:hint="eastAsia"/>
          <w:lang w:val="fr-CH" w:eastAsia="zh-CN"/>
        </w:rPr>
        <w:t>）</w:t>
      </w:r>
      <w:r w:rsidR="00C33529" w:rsidRPr="000D084D">
        <w:rPr>
          <w:lang w:eastAsia="zh-CN"/>
        </w:rPr>
        <w:t>。</w:t>
      </w:r>
    </w:p>
    <w:p w14:paraId="7C31608D" w14:textId="658848FD" w:rsidR="00E41B75" w:rsidRPr="00A72235" w:rsidRDefault="00E41B75" w:rsidP="00E41B75">
      <w:pPr>
        <w:pStyle w:val="enumlev1"/>
        <w:rPr>
          <w:lang w:val="fr-CH" w:eastAsia="zh-CN"/>
        </w:rPr>
      </w:pPr>
      <w:r w:rsidRPr="00D94AAE">
        <w:rPr>
          <w:lang w:val="fr-CH" w:eastAsia="zh-CN"/>
        </w:rPr>
        <w:t>–</w:t>
      </w:r>
      <w:r w:rsidRPr="00D94AAE">
        <w:rPr>
          <w:lang w:val="fr-CH" w:eastAsia="zh-CN"/>
        </w:rPr>
        <w:tab/>
      </w:r>
      <w:r w:rsidR="00C33529" w:rsidRPr="000D084D">
        <w:rPr>
          <w:lang w:eastAsia="zh-CN"/>
        </w:rPr>
        <w:t>能够向显示屏投射清晰图像的一</w:t>
      </w:r>
      <w:r w:rsidR="00C33529" w:rsidRPr="00C33529">
        <w:rPr>
          <w:lang w:val="fr-CH" w:eastAsia="zh-CN"/>
        </w:rPr>
        <w:t>（</w:t>
      </w:r>
      <w:r w:rsidR="00C33529" w:rsidRPr="00C33529">
        <w:rPr>
          <w:lang w:val="fr-CH" w:eastAsia="zh-CN"/>
        </w:rPr>
        <w:t>1</w:t>
      </w:r>
      <w:r w:rsidR="00C33529" w:rsidRPr="00C33529">
        <w:rPr>
          <w:lang w:val="fr-CH" w:eastAsia="zh-CN"/>
        </w:rPr>
        <w:t>）</w:t>
      </w:r>
      <w:r w:rsidR="00C33529" w:rsidRPr="000D084D">
        <w:rPr>
          <w:lang w:eastAsia="zh-CN"/>
        </w:rPr>
        <w:t>台投影仪</w:t>
      </w:r>
      <w:r w:rsidR="00C33529" w:rsidRPr="00C33529">
        <w:rPr>
          <w:lang w:val="fr-CH" w:eastAsia="zh-CN"/>
        </w:rPr>
        <w:t>（</w:t>
      </w:r>
      <w:r w:rsidR="00C33529" w:rsidRPr="00C33529">
        <w:rPr>
          <w:lang w:val="fr-CH" w:eastAsia="zh-CN"/>
        </w:rPr>
        <w:t>HDMI</w:t>
      </w:r>
      <w:r w:rsidR="00C33529" w:rsidRPr="000D084D">
        <w:rPr>
          <w:rFonts w:hint="eastAsia"/>
          <w:lang w:eastAsia="zh-CN"/>
        </w:rPr>
        <w:t>、</w:t>
      </w:r>
      <w:r w:rsidR="00C33529" w:rsidRPr="00C33529">
        <w:rPr>
          <w:lang w:val="fr-CH" w:eastAsia="zh-CN"/>
        </w:rPr>
        <w:t>XVGA</w:t>
      </w:r>
      <w:r w:rsidR="00C33529" w:rsidRPr="000D084D">
        <w:rPr>
          <w:rFonts w:hint="eastAsia"/>
          <w:lang w:eastAsia="zh-CN"/>
        </w:rPr>
        <w:t>、</w:t>
      </w:r>
      <w:r w:rsidR="00C33529" w:rsidRPr="00C33529">
        <w:rPr>
          <w:lang w:val="fr-CH" w:eastAsia="zh-CN"/>
        </w:rPr>
        <w:t>BNC</w:t>
      </w:r>
      <w:r w:rsidR="00C33529" w:rsidRPr="00C33529">
        <w:rPr>
          <w:lang w:val="fr-CH" w:eastAsia="zh-CN"/>
        </w:rPr>
        <w:t>），</w:t>
      </w:r>
      <w:r w:rsidR="00C33529">
        <w:rPr>
          <w:rFonts w:hint="eastAsia"/>
          <w:lang w:eastAsia="zh-CN"/>
        </w:rPr>
        <w:t>通过</w:t>
      </w:r>
      <w:r w:rsidR="00C33529" w:rsidRPr="000C3FA9">
        <w:rPr>
          <w:rFonts w:hint="eastAsia"/>
          <w:lang w:eastAsia="zh-CN"/>
        </w:rPr>
        <w:t>分</w:t>
      </w:r>
      <w:r w:rsidR="00C33529">
        <w:rPr>
          <w:rFonts w:hint="eastAsia"/>
          <w:lang w:eastAsia="zh-CN"/>
        </w:rPr>
        <w:t>开的</w:t>
      </w:r>
      <w:r w:rsidR="00C33529" w:rsidRPr="000C3FA9">
        <w:rPr>
          <w:rFonts w:hint="eastAsia"/>
          <w:lang w:eastAsia="zh-CN"/>
        </w:rPr>
        <w:t>视频电缆</w:t>
      </w:r>
      <w:r w:rsidR="00C33529" w:rsidRPr="000D084D">
        <w:rPr>
          <w:lang w:eastAsia="zh-CN"/>
        </w:rPr>
        <w:t>直接连接投影用电脑。</w:t>
      </w:r>
    </w:p>
    <w:p w14:paraId="0D51E8C7" w14:textId="502DC642" w:rsidR="00D94AAE" w:rsidRPr="00A72235" w:rsidRDefault="00D94AAE" w:rsidP="00E41B75">
      <w:pPr>
        <w:pStyle w:val="enumlev1"/>
        <w:rPr>
          <w:lang w:val="fr-CH" w:eastAsia="zh-CN"/>
        </w:rPr>
      </w:pPr>
      <w:r w:rsidRPr="00D94AAE">
        <w:rPr>
          <w:lang w:val="fr-CH" w:eastAsia="zh-CN"/>
        </w:rPr>
        <w:t>–</w:t>
      </w:r>
      <w:r w:rsidRPr="00D94AAE">
        <w:rPr>
          <w:lang w:val="fr-CH" w:eastAsia="zh-CN"/>
        </w:rPr>
        <w:tab/>
      </w:r>
      <w:r w:rsidR="00C33529">
        <w:rPr>
          <w:rFonts w:hint="eastAsia"/>
          <w:lang w:eastAsia="zh-CN"/>
        </w:rPr>
        <w:t>单</w:t>
      </w:r>
      <w:r w:rsidR="00530170" w:rsidRPr="000D084D">
        <w:rPr>
          <w:rFonts w:hint="eastAsia"/>
          <w:lang w:eastAsia="zh-CN"/>
        </w:rPr>
        <w:t>语言交互式远程参与服务基础设施</w:t>
      </w:r>
      <w:r w:rsidR="00530170" w:rsidRPr="00A72235">
        <w:rPr>
          <w:rFonts w:hint="eastAsia"/>
          <w:lang w:val="fr-CH" w:eastAsia="zh-CN"/>
        </w:rPr>
        <w:t>（</w:t>
      </w:r>
      <w:r w:rsidR="00530170" w:rsidRPr="000D084D">
        <w:rPr>
          <w:rFonts w:hint="eastAsia"/>
          <w:lang w:eastAsia="zh-CN"/>
        </w:rPr>
        <w:t>详见</w:t>
      </w:r>
      <w:r w:rsidR="00530170" w:rsidRPr="002B281F">
        <w:rPr>
          <w:rFonts w:hint="eastAsia"/>
          <w:u w:val="single"/>
          <w:lang w:eastAsia="zh-CN"/>
        </w:rPr>
        <w:t>附件</w:t>
      </w:r>
      <w:r w:rsidR="00530170" w:rsidRPr="00A72235">
        <w:rPr>
          <w:rFonts w:hint="eastAsia"/>
          <w:u w:val="single"/>
          <w:lang w:val="fr-CH" w:eastAsia="zh-CN"/>
        </w:rPr>
        <w:t>3</w:t>
      </w:r>
      <w:r w:rsidR="00530170" w:rsidRPr="00A72235">
        <w:rPr>
          <w:rFonts w:hint="eastAsia"/>
          <w:lang w:val="fr-CH" w:eastAsia="zh-CN"/>
        </w:rPr>
        <w:t>）</w:t>
      </w:r>
      <w:r w:rsidR="00530170" w:rsidRPr="000D084D">
        <w:rPr>
          <w:rFonts w:hint="eastAsia"/>
          <w:lang w:eastAsia="zh-CN"/>
        </w:rPr>
        <w:t>。</w:t>
      </w:r>
    </w:p>
    <w:p w14:paraId="1A5BCEF8" w14:textId="77777777" w:rsidR="00D94DBD" w:rsidRPr="00A72235" w:rsidRDefault="00D94DBD" w:rsidP="00D94DBD">
      <w:pPr>
        <w:pStyle w:val="enumlev1"/>
        <w:rPr>
          <w:b/>
          <w:bCs/>
          <w:lang w:val="fr-CH" w:eastAsia="zh-CN"/>
        </w:rPr>
      </w:pPr>
      <w:r w:rsidRPr="00A72235">
        <w:rPr>
          <w:b/>
          <w:bCs/>
          <w:lang w:val="fr-CH" w:eastAsia="zh-CN"/>
        </w:rPr>
        <w:t>d)</w:t>
      </w:r>
      <w:r w:rsidRPr="00A72235">
        <w:rPr>
          <w:b/>
          <w:bCs/>
          <w:lang w:val="fr-CH" w:eastAsia="zh-CN"/>
        </w:rPr>
        <w:tab/>
        <w:t>IT</w:t>
      </w:r>
      <w:r w:rsidRPr="000D084D">
        <w:rPr>
          <w:b/>
          <w:bCs/>
          <w:lang w:eastAsia="zh-CN"/>
        </w:rPr>
        <w:t>要求</w:t>
      </w:r>
    </w:p>
    <w:p w14:paraId="4F1FCE2B" w14:textId="5FBA5AF4" w:rsidR="00D94DBD" w:rsidRPr="00A72235" w:rsidRDefault="00D94DBD" w:rsidP="00D94DBD">
      <w:pPr>
        <w:pStyle w:val="enumlev1"/>
        <w:rPr>
          <w:lang w:val="fr-CH" w:eastAsia="zh-CN"/>
        </w:rPr>
      </w:pPr>
      <w:r w:rsidRPr="00A72235">
        <w:rPr>
          <w:lang w:val="fr-CH" w:eastAsia="zh-CN"/>
        </w:rPr>
        <w:t>–</w:t>
      </w:r>
      <w:r w:rsidRPr="00A72235">
        <w:rPr>
          <w:lang w:val="fr-CH" w:eastAsia="zh-CN"/>
        </w:rPr>
        <w:tab/>
      </w:r>
      <w:r w:rsidRPr="000D084D">
        <w:rPr>
          <w:lang w:eastAsia="zh-CN"/>
        </w:rPr>
        <w:t>根据</w:t>
      </w:r>
      <w:r w:rsidRPr="000D084D">
        <w:rPr>
          <w:u w:val="single"/>
          <w:lang w:eastAsia="zh-CN"/>
        </w:rPr>
        <w:t>附件</w:t>
      </w:r>
      <w:r w:rsidRPr="00A72235">
        <w:rPr>
          <w:u w:val="single"/>
          <w:lang w:val="fr-CH" w:eastAsia="zh-CN"/>
        </w:rPr>
        <w:t>3</w:t>
      </w:r>
      <w:r w:rsidRPr="000D084D">
        <w:rPr>
          <w:lang w:eastAsia="zh-CN"/>
        </w:rPr>
        <w:t>规定的性能要求向所有</w:t>
      </w:r>
      <w:r w:rsidR="00766333">
        <w:rPr>
          <w:lang w:eastAsia="zh-CN"/>
        </w:rPr>
        <w:t>与会者</w:t>
      </w:r>
      <w:r w:rsidR="00766333">
        <w:rPr>
          <w:lang w:eastAsia="zh-CN"/>
        </w:rPr>
        <w:t>/</w:t>
      </w:r>
      <w:r w:rsidR="00766333">
        <w:rPr>
          <w:lang w:eastAsia="zh-CN"/>
        </w:rPr>
        <w:t>国际电联官员</w:t>
      </w:r>
      <w:r w:rsidRPr="000D084D">
        <w:rPr>
          <w:lang w:eastAsia="zh-CN"/>
        </w:rPr>
        <w:t>提供的有互联网接入的无线局域网。</w:t>
      </w:r>
    </w:p>
    <w:p w14:paraId="12352BCE" w14:textId="531CFC0F" w:rsidR="00D94DBD" w:rsidRPr="00A72235" w:rsidRDefault="00D94DBD" w:rsidP="00D94DBD">
      <w:pPr>
        <w:pStyle w:val="enumlev1"/>
        <w:rPr>
          <w:lang w:val="fr-CH" w:eastAsia="zh-CN"/>
        </w:rPr>
      </w:pPr>
      <w:r w:rsidRPr="00A72235">
        <w:rPr>
          <w:lang w:val="fr-CH" w:eastAsia="zh-CN"/>
        </w:rPr>
        <w:t>–</w:t>
      </w:r>
      <w:r w:rsidRPr="00A72235">
        <w:rPr>
          <w:lang w:val="fr-CH" w:eastAsia="zh-CN"/>
        </w:rPr>
        <w:tab/>
      </w:r>
      <w:r w:rsidRPr="000D084D">
        <w:rPr>
          <w:lang w:eastAsia="zh-CN"/>
        </w:rPr>
        <w:t>有线高速以太局域网</w:t>
      </w:r>
      <w:r w:rsidRPr="00A72235">
        <w:rPr>
          <w:lang w:val="fr-CH" w:eastAsia="zh-CN"/>
        </w:rPr>
        <w:t>（</w:t>
      </w:r>
      <w:r w:rsidRPr="000D084D">
        <w:rPr>
          <w:lang w:eastAsia="zh-CN"/>
        </w:rPr>
        <w:t>见</w:t>
      </w:r>
      <w:r w:rsidRPr="000D084D">
        <w:rPr>
          <w:u w:val="single"/>
          <w:lang w:eastAsia="zh-CN"/>
        </w:rPr>
        <w:t>附件</w:t>
      </w:r>
      <w:r w:rsidRPr="00A72235">
        <w:rPr>
          <w:u w:val="single"/>
          <w:lang w:val="fr-CH" w:eastAsia="zh-CN"/>
        </w:rPr>
        <w:t>3</w:t>
      </w:r>
      <w:r w:rsidRPr="000D084D">
        <w:rPr>
          <w:lang w:eastAsia="zh-CN"/>
        </w:rPr>
        <w:t>包括的选项和性能要求</w:t>
      </w:r>
      <w:r w:rsidRPr="00A72235">
        <w:rPr>
          <w:lang w:val="fr-CH" w:eastAsia="zh-CN"/>
        </w:rPr>
        <w:t>）</w:t>
      </w:r>
      <w:r w:rsidRPr="000D084D">
        <w:rPr>
          <w:lang w:eastAsia="zh-CN"/>
        </w:rPr>
        <w:t>。</w:t>
      </w:r>
    </w:p>
    <w:p w14:paraId="1CDE2BB2" w14:textId="57011EB0" w:rsidR="00D94DBD" w:rsidRPr="00A72235" w:rsidRDefault="00D94DBD" w:rsidP="00D94DBD">
      <w:pPr>
        <w:pStyle w:val="enumlev1"/>
        <w:rPr>
          <w:lang w:val="fr-CH" w:eastAsia="zh-CN"/>
        </w:rPr>
      </w:pPr>
      <w:r w:rsidRPr="00A72235">
        <w:rPr>
          <w:lang w:val="fr-CH" w:eastAsia="zh-CN"/>
        </w:rPr>
        <w:t>–</w:t>
      </w:r>
      <w:r w:rsidRPr="00A72235">
        <w:rPr>
          <w:lang w:val="fr-CH" w:eastAsia="zh-CN"/>
        </w:rPr>
        <w:tab/>
      </w:r>
      <w:r w:rsidR="00E9759B">
        <w:rPr>
          <w:lang w:eastAsia="zh-CN"/>
        </w:rPr>
        <w:t>包括为主桌</w:t>
      </w:r>
      <w:r w:rsidR="007B65AA" w:rsidRPr="000D084D">
        <w:rPr>
          <w:lang w:eastAsia="zh-CN"/>
        </w:rPr>
        <w:t>（的每个座席）配备一（</w:t>
      </w:r>
      <w:r w:rsidR="007B65AA" w:rsidRPr="000D084D">
        <w:rPr>
          <w:lang w:eastAsia="zh-CN"/>
        </w:rPr>
        <w:t>1</w:t>
      </w:r>
      <w:r w:rsidR="007B65AA" w:rsidRPr="000D084D">
        <w:rPr>
          <w:lang w:eastAsia="zh-CN"/>
        </w:rPr>
        <w:t>）个</w:t>
      </w:r>
      <w:r w:rsidR="007B65AA">
        <w:rPr>
          <w:lang w:eastAsia="zh-CN"/>
        </w:rPr>
        <w:t>笔记本电脑</w:t>
      </w:r>
      <w:r w:rsidR="007B65AA" w:rsidRPr="000D084D">
        <w:rPr>
          <w:lang w:eastAsia="zh-CN"/>
        </w:rPr>
        <w:t>电源插口。</w:t>
      </w:r>
    </w:p>
    <w:p w14:paraId="123F0570" w14:textId="09710E98" w:rsidR="00E41B75" w:rsidRPr="007B65AA" w:rsidRDefault="00E41B75" w:rsidP="00E41B75">
      <w:pPr>
        <w:rPr>
          <w:rFonts w:eastAsia="STKaiti" w:cstheme="minorHAnsi"/>
          <w:bCs/>
          <w:lang w:val="fr-CH" w:eastAsia="zh-CN"/>
        </w:rPr>
      </w:pPr>
      <w:r w:rsidRPr="00A72235">
        <w:rPr>
          <w:rFonts w:eastAsia="STKaiti" w:cstheme="minorHAnsi"/>
          <w:b/>
          <w:lang w:val="fr-CH" w:eastAsia="zh-CN"/>
        </w:rPr>
        <w:t>1.6</w:t>
      </w:r>
      <w:r w:rsidRPr="00A72235">
        <w:rPr>
          <w:rFonts w:eastAsia="STKaiti" w:cstheme="minorHAnsi"/>
          <w:bCs/>
          <w:lang w:val="fr-CH" w:eastAsia="zh-CN"/>
        </w:rPr>
        <w:tab/>
      </w:r>
      <w:r w:rsidR="007B65AA" w:rsidRPr="007B65AA">
        <w:rPr>
          <w:rFonts w:eastAsia="STKaiti" w:cstheme="minorHAnsi" w:hint="eastAsia"/>
          <w:bCs/>
          <w:lang w:eastAsia="zh-CN"/>
        </w:rPr>
        <w:t>可容纳大约五十</w:t>
      </w:r>
      <w:r w:rsidR="007B65AA">
        <w:rPr>
          <w:rFonts w:eastAsia="STKaiti" w:cstheme="minorHAnsi" w:hint="eastAsia"/>
          <w:bCs/>
          <w:lang w:val="fr-CH" w:eastAsia="zh-CN"/>
        </w:rPr>
        <w:t>（</w:t>
      </w:r>
      <w:r w:rsidR="007B65AA" w:rsidRPr="007B65AA">
        <w:rPr>
          <w:rFonts w:eastAsia="STKaiti" w:cstheme="minorHAnsi" w:hint="eastAsia"/>
          <w:bCs/>
          <w:lang w:val="fr-CH" w:eastAsia="zh-CN"/>
        </w:rPr>
        <w:t>50</w:t>
      </w:r>
      <w:r w:rsidR="007B65AA">
        <w:rPr>
          <w:rFonts w:eastAsia="STKaiti" w:cstheme="minorHAnsi" w:hint="eastAsia"/>
          <w:bCs/>
          <w:lang w:val="fr-CH" w:eastAsia="zh-CN"/>
        </w:rPr>
        <w:t>）</w:t>
      </w:r>
      <w:r w:rsidR="007B65AA" w:rsidRPr="007B65AA">
        <w:rPr>
          <w:rFonts w:eastAsia="STKaiti" w:cstheme="minorHAnsi" w:hint="eastAsia"/>
          <w:bCs/>
          <w:lang w:eastAsia="zh-CN"/>
        </w:rPr>
        <w:t>人</w:t>
      </w:r>
      <w:r w:rsidR="007B65AA">
        <w:rPr>
          <w:rFonts w:eastAsia="STKaiti" w:cstheme="minorHAnsi" w:hint="eastAsia"/>
          <w:bCs/>
          <w:lang w:val="fr-CH" w:eastAsia="zh-CN"/>
        </w:rPr>
        <w:t>的</w:t>
      </w:r>
      <w:r w:rsidR="007B65AA" w:rsidRPr="007B65AA">
        <w:rPr>
          <w:rFonts w:eastAsia="STKaiti" w:cstheme="minorHAnsi" w:hint="eastAsia"/>
          <w:bCs/>
          <w:lang w:eastAsia="zh-CN"/>
        </w:rPr>
        <w:t>一</w:t>
      </w:r>
      <w:r w:rsidR="007B65AA">
        <w:rPr>
          <w:rFonts w:eastAsia="STKaiti" w:cstheme="minorHAnsi" w:hint="eastAsia"/>
          <w:bCs/>
          <w:lang w:val="fr-CH" w:eastAsia="zh-CN"/>
        </w:rPr>
        <w:t>（</w:t>
      </w:r>
      <w:r w:rsidR="007B65AA" w:rsidRPr="007B65AA">
        <w:rPr>
          <w:rFonts w:eastAsia="STKaiti" w:cstheme="minorHAnsi" w:hint="eastAsia"/>
          <w:bCs/>
          <w:lang w:val="fr-CH" w:eastAsia="zh-CN"/>
        </w:rPr>
        <w:t>1</w:t>
      </w:r>
      <w:r w:rsidR="007B65AA">
        <w:rPr>
          <w:rFonts w:eastAsia="STKaiti" w:cstheme="minorHAnsi" w:hint="eastAsia"/>
          <w:bCs/>
          <w:lang w:val="fr-CH" w:eastAsia="zh-CN"/>
        </w:rPr>
        <w:t>）间</w:t>
      </w:r>
      <w:r w:rsidR="007B65AA" w:rsidRPr="007B65AA">
        <w:rPr>
          <w:rFonts w:eastAsia="STKaiti" w:cstheme="minorHAnsi" w:hint="eastAsia"/>
          <w:bCs/>
          <w:lang w:eastAsia="zh-CN"/>
        </w:rPr>
        <w:t>会</w:t>
      </w:r>
      <w:r w:rsidR="007B65AA">
        <w:rPr>
          <w:rFonts w:eastAsia="STKaiti" w:cstheme="minorHAnsi" w:hint="eastAsia"/>
          <w:bCs/>
          <w:lang w:eastAsia="zh-CN"/>
        </w:rPr>
        <w:t>议厅</w:t>
      </w:r>
      <w:r w:rsidR="007B65AA" w:rsidRPr="007B65AA">
        <w:rPr>
          <w:rFonts w:eastAsia="STKaiti" w:cstheme="minorHAnsi" w:hint="eastAsia"/>
          <w:bCs/>
          <w:lang w:val="fr-CH" w:eastAsia="zh-CN"/>
        </w:rPr>
        <w:t>/</w:t>
      </w:r>
      <w:r w:rsidR="007B65AA" w:rsidRPr="007B65AA">
        <w:rPr>
          <w:rFonts w:eastAsia="STKaiti" w:cstheme="minorHAnsi" w:hint="eastAsia"/>
          <w:bCs/>
          <w:lang w:eastAsia="zh-CN"/>
        </w:rPr>
        <w:t>区域</w:t>
      </w:r>
      <w:r w:rsidR="00585233">
        <w:rPr>
          <w:rFonts w:eastAsia="STKaiti" w:cstheme="minorHAnsi" w:hint="eastAsia"/>
          <w:bCs/>
          <w:lang w:val="fr-CH" w:eastAsia="zh-CN"/>
        </w:rPr>
        <w:t>（</w:t>
      </w:r>
      <w:r w:rsidR="007B65AA">
        <w:rPr>
          <w:rFonts w:eastAsia="STKaiti" w:cstheme="minorHAnsi" w:hint="eastAsia"/>
          <w:bCs/>
          <w:lang w:val="fr-CH" w:eastAsia="zh-CN"/>
        </w:rPr>
        <w:t>针对</w:t>
      </w:r>
      <w:r w:rsidR="007B65AA" w:rsidRPr="007B65AA">
        <w:rPr>
          <w:rFonts w:eastAsia="STKaiti" w:cstheme="minorHAnsi" w:hint="eastAsia"/>
          <w:bCs/>
          <w:lang w:eastAsia="zh-CN"/>
        </w:rPr>
        <w:t>举办黑客马拉松</w:t>
      </w:r>
      <w:r w:rsidR="00585233">
        <w:rPr>
          <w:rFonts w:eastAsia="STKaiti" w:cstheme="minorHAnsi" w:hint="eastAsia"/>
          <w:bCs/>
          <w:lang w:eastAsia="zh-CN"/>
        </w:rPr>
        <w:t>问题），</w:t>
      </w:r>
      <w:r w:rsidR="007B65AA" w:rsidRPr="007B65AA">
        <w:rPr>
          <w:rFonts w:eastAsia="STKaiti" w:cstheme="minorHAnsi" w:hint="eastAsia"/>
          <w:bCs/>
          <w:lang w:eastAsia="zh-CN"/>
        </w:rPr>
        <w:t>配备有</w:t>
      </w:r>
      <w:r w:rsidR="00761D77">
        <w:rPr>
          <w:rFonts w:eastAsia="STKaiti" w:cstheme="minorHAnsi" w:hint="eastAsia"/>
          <w:bCs/>
          <w:lang w:val="fr-CH" w:eastAsia="zh-CN"/>
        </w:rPr>
        <w:t>：</w:t>
      </w:r>
    </w:p>
    <w:p w14:paraId="16C04EE4" w14:textId="77777777" w:rsidR="00BA6E86" w:rsidRPr="00A72235" w:rsidRDefault="00BA6E86" w:rsidP="00BA6E86">
      <w:pPr>
        <w:pStyle w:val="enumlev1"/>
        <w:rPr>
          <w:b/>
          <w:bCs/>
          <w:lang w:val="fr-CH" w:eastAsia="zh-CN"/>
        </w:rPr>
      </w:pPr>
      <w:r w:rsidRPr="00A72235">
        <w:rPr>
          <w:b/>
          <w:bCs/>
          <w:lang w:val="fr-CH" w:eastAsia="zh-CN"/>
        </w:rPr>
        <w:t>a)</w:t>
      </w:r>
      <w:r w:rsidRPr="00A72235">
        <w:rPr>
          <w:b/>
          <w:bCs/>
          <w:lang w:val="fr-CH" w:eastAsia="zh-CN"/>
        </w:rPr>
        <w:tab/>
      </w:r>
      <w:r w:rsidRPr="000D084D">
        <w:rPr>
          <w:b/>
          <w:bCs/>
          <w:lang w:eastAsia="zh-CN"/>
        </w:rPr>
        <w:t>主桌</w:t>
      </w:r>
    </w:p>
    <w:p w14:paraId="6A9F32F4" w14:textId="3CF370F9" w:rsidR="00BA6E86" w:rsidRPr="00A72235" w:rsidRDefault="00BA6E86" w:rsidP="00E41B75">
      <w:pPr>
        <w:pStyle w:val="enumlev1"/>
        <w:rPr>
          <w:lang w:val="fr-CH" w:eastAsia="zh-CN"/>
        </w:rPr>
      </w:pPr>
      <w:r w:rsidRPr="00A72235">
        <w:rPr>
          <w:lang w:val="fr-CH" w:eastAsia="zh-CN"/>
        </w:rPr>
        <w:t>–</w:t>
      </w:r>
      <w:r w:rsidRPr="00A72235">
        <w:rPr>
          <w:lang w:val="fr-CH" w:eastAsia="zh-CN"/>
        </w:rPr>
        <w:tab/>
      </w:r>
      <w:r w:rsidR="007B65AA" w:rsidRPr="000D084D">
        <w:rPr>
          <w:lang w:eastAsia="zh-CN"/>
        </w:rPr>
        <w:t>主桌</w:t>
      </w:r>
      <w:r w:rsidR="007B65AA" w:rsidRPr="007B65AA">
        <w:rPr>
          <w:lang w:val="fr-CH" w:eastAsia="zh-CN"/>
        </w:rPr>
        <w:t>（</w:t>
      </w:r>
      <w:r w:rsidR="007B65AA" w:rsidRPr="000D084D">
        <w:rPr>
          <w:lang w:eastAsia="zh-CN"/>
        </w:rPr>
        <w:t>课桌式</w:t>
      </w:r>
      <w:r w:rsidR="007B65AA" w:rsidRPr="007B65AA">
        <w:rPr>
          <w:lang w:val="fr-CH" w:eastAsia="zh-CN"/>
        </w:rPr>
        <w:t>）</w:t>
      </w:r>
      <w:r w:rsidR="007B65AA" w:rsidRPr="000D084D">
        <w:rPr>
          <w:lang w:eastAsia="zh-CN"/>
        </w:rPr>
        <w:t>配备</w:t>
      </w:r>
      <w:r w:rsidR="007B65AA">
        <w:rPr>
          <w:rFonts w:hint="eastAsia"/>
          <w:lang w:eastAsia="zh-CN"/>
        </w:rPr>
        <w:t>四</w:t>
      </w:r>
      <w:r w:rsidR="007B65AA" w:rsidRPr="007B65AA">
        <w:rPr>
          <w:lang w:val="fr-CH" w:eastAsia="zh-CN"/>
        </w:rPr>
        <w:t>（</w:t>
      </w:r>
      <w:r w:rsidR="007B65AA" w:rsidRPr="007B65AA">
        <w:rPr>
          <w:lang w:val="fr-CH" w:eastAsia="zh-CN"/>
        </w:rPr>
        <w:t>4</w:t>
      </w:r>
      <w:r w:rsidR="007B65AA" w:rsidRPr="007B65AA">
        <w:rPr>
          <w:lang w:val="fr-CH" w:eastAsia="zh-CN"/>
        </w:rPr>
        <w:t>）</w:t>
      </w:r>
      <w:r w:rsidR="007B65AA" w:rsidRPr="000D084D">
        <w:rPr>
          <w:lang w:eastAsia="zh-CN"/>
        </w:rPr>
        <w:t>个座位。</w:t>
      </w:r>
    </w:p>
    <w:p w14:paraId="7872A855" w14:textId="77777777" w:rsidR="007F7F84" w:rsidRPr="000D084D" w:rsidRDefault="007F7F84" w:rsidP="001C6A5C">
      <w:pPr>
        <w:pStyle w:val="enumlev1"/>
        <w:rPr>
          <w:b/>
          <w:bCs/>
          <w:lang w:val="fr-CH" w:eastAsia="zh-CN"/>
        </w:rPr>
      </w:pPr>
      <w:r w:rsidRPr="00A72235">
        <w:rPr>
          <w:b/>
          <w:bCs/>
          <w:lang w:val="fr-CH" w:eastAsia="zh-CN"/>
        </w:rPr>
        <w:t>b)</w:t>
      </w:r>
      <w:r w:rsidRPr="00A72235">
        <w:rPr>
          <w:b/>
          <w:bCs/>
          <w:lang w:val="fr-CH" w:eastAsia="zh-CN"/>
        </w:rPr>
        <w:tab/>
      </w:r>
      <w:r w:rsidRPr="001C6A5C">
        <w:rPr>
          <w:b/>
          <w:bCs/>
          <w:lang w:val="fr-CH" w:eastAsia="zh-CN"/>
        </w:rPr>
        <w:t>会议厅配置</w:t>
      </w:r>
    </w:p>
    <w:p w14:paraId="61B0C215" w14:textId="099FAEDA" w:rsidR="007F7F84" w:rsidRPr="00A72235" w:rsidRDefault="007D6EFB" w:rsidP="00E41B75">
      <w:pPr>
        <w:pStyle w:val="enumlev1"/>
        <w:rPr>
          <w:lang w:val="fr-CH" w:eastAsia="zh-CN"/>
        </w:rPr>
      </w:pPr>
      <w:r w:rsidRPr="007D6EFB">
        <w:rPr>
          <w:lang w:val="fr-CH" w:eastAsia="zh-CN"/>
        </w:rPr>
        <w:t>–</w:t>
      </w:r>
      <w:r w:rsidRPr="007D6EFB">
        <w:rPr>
          <w:lang w:val="fr-CH" w:eastAsia="zh-CN"/>
        </w:rPr>
        <w:tab/>
      </w:r>
      <w:r w:rsidRPr="000D084D">
        <w:rPr>
          <w:lang w:eastAsia="zh-CN"/>
        </w:rPr>
        <w:t>为与会者</w:t>
      </w:r>
      <w:r w:rsidR="007B65AA" w:rsidRPr="007B65AA">
        <w:rPr>
          <w:rFonts w:hint="eastAsia"/>
          <w:lang w:val="fr-CH" w:eastAsia="zh-CN"/>
        </w:rPr>
        <w:t>/</w:t>
      </w:r>
      <w:r w:rsidRPr="000D084D">
        <w:rPr>
          <w:lang w:eastAsia="zh-CN"/>
        </w:rPr>
        <w:t>国际电联官员</w:t>
      </w:r>
      <w:r w:rsidRPr="000D084D">
        <w:rPr>
          <w:rFonts w:hint="eastAsia"/>
          <w:lang w:eastAsia="zh-CN"/>
        </w:rPr>
        <w:t>提供</w:t>
      </w:r>
      <w:r w:rsidRPr="000D084D">
        <w:rPr>
          <w:lang w:eastAsia="zh-CN"/>
        </w:rPr>
        <w:t>的座位</w:t>
      </w:r>
      <w:r w:rsidRPr="008910E3">
        <w:rPr>
          <w:lang w:val="fr-CH" w:eastAsia="zh-CN"/>
        </w:rPr>
        <w:t>，</w:t>
      </w:r>
      <w:r w:rsidR="00A528C6">
        <w:rPr>
          <w:rFonts w:hint="eastAsia"/>
          <w:lang w:val="fr-CH" w:eastAsia="zh-CN"/>
        </w:rPr>
        <w:t>共</w:t>
      </w:r>
      <w:r w:rsidR="00A528C6" w:rsidRPr="00A528C6">
        <w:rPr>
          <w:rFonts w:hint="eastAsia"/>
          <w:lang w:val="fr-CH" w:eastAsia="zh-CN"/>
        </w:rPr>
        <w:t>5</w:t>
      </w:r>
      <w:r w:rsidR="00A528C6">
        <w:rPr>
          <w:rFonts w:hint="eastAsia"/>
          <w:lang w:eastAsia="zh-CN"/>
        </w:rPr>
        <w:t>个</w:t>
      </w:r>
      <w:r w:rsidR="00A528C6" w:rsidRPr="00A528C6">
        <w:rPr>
          <w:rFonts w:hint="eastAsia"/>
          <w:lang w:eastAsia="zh-CN"/>
        </w:rPr>
        <w:t>圆桌</w:t>
      </w:r>
      <w:r w:rsidR="00A528C6" w:rsidRPr="00A528C6">
        <w:rPr>
          <w:rFonts w:hint="eastAsia"/>
          <w:lang w:val="fr-CH" w:eastAsia="zh-CN"/>
        </w:rPr>
        <w:t>，</w:t>
      </w:r>
      <w:r w:rsidR="00A528C6" w:rsidRPr="00A528C6">
        <w:rPr>
          <w:rFonts w:hint="eastAsia"/>
          <w:lang w:eastAsia="zh-CN"/>
        </w:rPr>
        <w:t>每</w:t>
      </w:r>
      <w:r w:rsidR="00A528C6">
        <w:rPr>
          <w:rFonts w:hint="eastAsia"/>
          <w:lang w:eastAsia="zh-CN"/>
        </w:rPr>
        <w:t>桌</w:t>
      </w:r>
      <w:r w:rsidR="00A528C6" w:rsidRPr="00A528C6">
        <w:rPr>
          <w:rFonts w:hint="eastAsia"/>
          <w:lang w:eastAsia="zh-CN"/>
        </w:rPr>
        <w:t>十</w:t>
      </w:r>
      <w:r w:rsidR="00A528C6">
        <w:rPr>
          <w:rFonts w:hint="eastAsia"/>
          <w:lang w:val="fr-CH" w:eastAsia="zh-CN"/>
        </w:rPr>
        <w:t>（</w:t>
      </w:r>
      <w:r w:rsidR="00A528C6" w:rsidRPr="00A528C6">
        <w:rPr>
          <w:rFonts w:hint="eastAsia"/>
          <w:lang w:val="fr-CH" w:eastAsia="zh-CN"/>
        </w:rPr>
        <w:t>10</w:t>
      </w:r>
      <w:r w:rsidR="00A528C6">
        <w:rPr>
          <w:rFonts w:hint="eastAsia"/>
          <w:lang w:val="fr-CH" w:eastAsia="zh-CN"/>
        </w:rPr>
        <w:t>）</w:t>
      </w:r>
      <w:r w:rsidR="00A528C6" w:rsidRPr="00A528C6">
        <w:rPr>
          <w:rFonts w:hint="eastAsia"/>
          <w:lang w:eastAsia="zh-CN"/>
        </w:rPr>
        <w:t>个</w:t>
      </w:r>
      <w:r w:rsidR="00A528C6">
        <w:rPr>
          <w:rFonts w:hint="eastAsia"/>
          <w:lang w:eastAsia="zh-CN"/>
        </w:rPr>
        <w:t>座</w:t>
      </w:r>
      <w:r w:rsidR="00A528C6" w:rsidRPr="00A528C6">
        <w:rPr>
          <w:rFonts w:hint="eastAsia"/>
          <w:lang w:eastAsia="zh-CN"/>
        </w:rPr>
        <w:t>位。</w:t>
      </w:r>
    </w:p>
    <w:p w14:paraId="55128D8C" w14:textId="77777777" w:rsidR="007D6EFB" w:rsidRPr="00387DCD" w:rsidRDefault="007D6EFB" w:rsidP="007D6EFB">
      <w:pPr>
        <w:pStyle w:val="enumlev1"/>
        <w:rPr>
          <w:b/>
          <w:bCs/>
          <w:lang w:val="fr-CH" w:eastAsia="zh-CN"/>
        </w:rPr>
      </w:pPr>
      <w:r w:rsidRPr="00387DCD">
        <w:rPr>
          <w:b/>
          <w:bCs/>
          <w:lang w:val="fr-CH" w:eastAsia="zh-CN"/>
        </w:rPr>
        <w:t>c)</w:t>
      </w:r>
      <w:r w:rsidRPr="00387DCD">
        <w:rPr>
          <w:b/>
          <w:bCs/>
          <w:lang w:val="fr-CH" w:eastAsia="zh-CN"/>
        </w:rPr>
        <w:tab/>
      </w:r>
      <w:r w:rsidRPr="000D084D">
        <w:rPr>
          <w:b/>
          <w:bCs/>
          <w:lang w:eastAsia="zh-CN"/>
        </w:rPr>
        <w:t>技术和音视频要求</w:t>
      </w:r>
    </w:p>
    <w:p w14:paraId="43CD1F9B" w14:textId="0B950E65" w:rsidR="007D6EFB" w:rsidRPr="00A72235" w:rsidRDefault="00634B76" w:rsidP="00E41B75">
      <w:pPr>
        <w:pStyle w:val="enumlev1"/>
        <w:rPr>
          <w:lang w:val="fr-CH" w:eastAsia="zh-CN"/>
        </w:rPr>
      </w:pPr>
      <w:r w:rsidRPr="00A72235">
        <w:rPr>
          <w:lang w:val="fr-CH" w:eastAsia="zh-CN"/>
        </w:rPr>
        <w:t>–</w:t>
      </w:r>
      <w:r w:rsidRPr="00A72235">
        <w:rPr>
          <w:lang w:val="fr-CH" w:eastAsia="zh-CN"/>
        </w:rPr>
        <w:tab/>
      </w:r>
      <w:r w:rsidR="00A528C6">
        <w:rPr>
          <w:rFonts w:hint="eastAsia"/>
          <w:lang w:val="fr-CH" w:eastAsia="zh-CN"/>
        </w:rPr>
        <w:t>为</w:t>
      </w:r>
      <w:r w:rsidR="00A528C6">
        <w:rPr>
          <w:rFonts w:hint="eastAsia"/>
          <w:lang w:eastAsia="zh-CN"/>
        </w:rPr>
        <w:t>讲台上的发言人</w:t>
      </w:r>
      <w:r w:rsidR="00A528C6" w:rsidRPr="000D084D">
        <w:rPr>
          <w:lang w:eastAsia="zh-CN"/>
        </w:rPr>
        <w:t>配备一</w:t>
      </w:r>
      <w:r w:rsidR="00A528C6" w:rsidRPr="00A72235">
        <w:rPr>
          <w:lang w:val="fr-CH" w:eastAsia="zh-CN"/>
        </w:rPr>
        <w:t>（</w:t>
      </w:r>
      <w:r w:rsidR="00A528C6" w:rsidRPr="00A72235">
        <w:rPr>
          <w:lang w:val="fr-CH" w:eastAsia="zh-CN"/>
        </w:rPr>
        <w:t>1</w:t>
      </w:r>
      <w:r w:rsidR="00A528C6" w:rsidRPr="00A72235">
        <w:rPr>
          <w:lang w:val="fr-CH" w:eastAsia="zh-CN"/>
        </w:rPr>
        <w:t>）</w:t>
      </w:r>
      <w:r w:rsidR="00A528C6" w:rsidRPr="000D084D">
        <w:rPr>
          <w:lang w:eastAsia="zh-CN"/>
        </w:rPr>
        <w:t>只</w:t>
      </w:r>
      <w:r w:rsidR="00A528C6">
        <w:rPr>
          <w:rFonts w:hint="eastAsia"/>
          <w:lang w:val="fr-CH" w:eastAsia="zh-CN"/>
        </w:rPr>
        <w:t>无线</w:t>
      </w:r>
      <w:r w:rsidR="00A528C6" w:rsidRPr="000D084D">
        <w:rPr>
          <w:lang w:eastAsia="zh-CN"/>
        </w:rPr>
        <w:t>麦克风。</w:t>
      </w:r>
    </w:p>
    <w:p w14:paraId="2F425ECB" w14:textId="37656FA9" w:rsidR="00634B76" w:rsidRPr="007F7F84" w:rsidRDefault="00634B76" w:rsidP="00E41B75">
      <w:pPr>
        <w:pStyle w:val="enumlev1"/>
        <w:rPr>
          <w:lang w:val="fr-CH" w:eastAsia="zh-CN"/>
        </w:rPr>
      </w:pPr>
      <w:r w:rsidRPr="00A72235">
        <w:rPr>
          <w:lang w:val="fr-CH" w:eastAsia="zh-CN"/>
        </w:rPr>
        <w:t>–</w:t>
      </w:r>
      <w:r w:rsidRPr="00A72235">
        <w:rPr>
          <w:lang w:val="fr-CH" w:eastAsia="zh-CN"/>
        </w:rPr>
        <w:tab/>
      </w:r>
      <w:r w:rsidR="00A528C6">
        <w:rPr>
          <w:rFonts w:hint="eastAsia"/>
          <w:lang w:eastAsia="zh-CN"/>
        </w:rPr>
        <w:t>提供五（</w:t>
      </w:r>
      <w:r w:rsidR="00A528C6">
        <w:rPr>
          <w:lang w:eastAsia="zh-CN"/>
        </w:rPr>
        <w:t>5</w:t>
      </w:r>
      <w:r w:rsidR="00A528C6">
        <w:rPr>
          <w:rFonts w:hint="eastAsia"/>
          <w:lang w:eastAsia="zh-CN"/>
        </w:rPr>
        <w:t>）只</w:t>
      </w:r>
      <w:r w:rsidR="00A528C6" w:rsidRPr="00EC45FF">
        <w:rPr>
          <w:rFonts w:hint="eastAsia"/>
          <w:lang w:eastAsia="zh-CN"/>
        </w:rPr>
        <w:t>无线麦克风供</w:t>
      </w:r>
      <w:r w:rsidR="00A528C6">
        <w:rPr>
          <w:rFonts w:hint="eastAsia"/>
          <w:lang w:eastAsia="zh-CN"/>
        </w:rPr>
        <w:t>听</w:t>
      </w:r>
      <w:r w:rsidR="00A528C6" w:rsidRPr="00EC45FF">
        <w:rPr>
          <w:rFonts w:hint="eastAsia"/>
          <w:lang w:eastAsia="zh-CN"/>
        </w:rPr>
        <w:t>众使用。</w:t>
      </w:r>
    </w:p>
    <w:p w14:paraId="203B514A" w14:textId="7B4981FC" w:rsidR="00E41B75" w:rsidRPr="00634B76" w:rsidRDefault="00E41B75" w:rsidP="00E41B75">
      <w:pPr>
        <w:pStyle w:val="enumlev1"/>
        <w:rPr>
          <w:lang w:val="fr-CH" w:eastAsia="zh-CN"/>
        </w:rPr>
      </w:pPr>
      <w:r w:rsidRPr="00634B76">
        <w:rPr>
          <w:lang w:val="fr-CH" w:eastAsia="zh-CN"/>
        </w:rPr>
        <w:t>–</w:t>
      </w:r>
      <w:r w:rsidRPr="00634B76">
        <w:rPr>
          <w:lang w:val="fr-CH" w:eastAsia="zh-CN"/>
        </w:rPr>
        <w:tab/>
      </w:r>
      <w:r w:rsidR="00A528C6" w:rsidRPr="000D084D">
        <w:rPr>
          <w:lang w:eastAsia="zh-CN"/>
        </w:rPr>
        <w:t>所有与会者</w:t>
      </w:r>
      <w:r w:rsidR="00A528C6" w:rsidRPr="00C33529">
        <w:rPr>
          <w:lang w:val="fr-CH" w:eastAsia="zh-CN"/>
        </w:rPr>
        <w:t>/</w:t>
      </w:r>
      <w:r w:rsidR="00A528C6" w:rsidRPr="000D084D">
        <w:rPr>
          <w:lang w:eastAsia="zh-CN"/>
        </w:rPr>
        <w:t>国际电联官员皆可看清的一</w:t>
      </w:r>
      <w:r w:rsidR="00A528C6" w:rsidRPr="00C33529">
        <w:rPr>
          <w:lang w:val="fr-CH" w:eastAsia="zh-CN"/>
        </w:rPr>
        <w:t>（</w:t>
      </w:r>
      <w:r w:rsidR="00A528C6" w:rsidRPr="00C33529">
        <w:rPr>
          <w:lang w:val="fr-CH" w:eastAsia="zh-CN"/>
        </w:rPr>
        <w:t>1</w:t>
      </w:r>
      <w:r w:rsidR="00A528C6" w:rsidRPr="00C33529">
        <w:rPr>
          <w:lang w:val="fr-CH" w:eastAsia="zh-CN"/>
        </w:rPr>
        <w:t>）</w:t>
      </w:r>
      <w:r w:rsidR="00A528C6" w:rsidRPr="000D084D">
        <w:rPr>
          <w:lang w:eastAsia="zh-CN"/>
        </w:rPr>
        <w:t>个大型显示屏</w:t>
      </w:r>
      <w:r w:rsidR="00A528C6" w:rsidRPr="00C33529">
        <w:rPr>
          <w:rFonts w:hint="eastAsia"/>
          <w:lang w:val="fr-CH" w:eastAsia="zh-CN"/>
        </w:rPr>
        <w:t>（</w:t>
      </w:r>
      <w:proofErr w:type="gramStart"/>
      <w:r w:rsidR="00A528C6" w:rsidRPr="00C33529">
        <w:rPr>
          <w:lang w:val="fr-CH" w:eastAsia="zh-CN"/>
        </w:rPr>
        <w:t>16:</w:t>
      </w:r>
      <w:proofErr w:type="gramEnd"/>
      <w:r w:rsidR="00A528C6" w:rsidRPr="00C33529">
        <w:rPr>
          <w:lang w:val="fr-CH" w:eastAsia="zh-CN"/>
        </w:rPr>
        <w:t>9</w:t>
      </w:r>
      <w:r w:rsidR="00A528C6" w:rsidRPr="000D084D">
        <w:rPr>
          <w:rFonts w:hint="eastAsia"/>
          <w:lang w:eastAsia="zh-CN"/>
        </w:rPr>
        <w:t>格式</w:t>
      </w:r>
      <w:r w:rsidR="00A528C6" w:rsidRPr="00C33529">
        <w:rPr>
          <w:rFonts w:hint="eastAsia"/>
          <w:lang w:val="fr-CH" w:eastAsia="zh-CN"/>
        </w:rPr>
        <w:t>）</w:t>
      </w:r>
      <w:r w:rsidR="00A528C6" w:rsidRPr="000D084D">
        <w:rPr>
          <w:lang w:eastAsia="zh-CN"/>
        </w:rPr>
        <w:t>。</w:t>
      </w:r>
    </w:p>
    <w:p w14:paraId="1EAA388F" w14:textId="3B8EAF8E" w:rsidR="00E41B75" w:rsidRPr="00A72235" w:rsidRDefault="00E41B75" w:rsidP="00E41B75">
      <w:pPr>
        <w:pStyle w:val="enumlev1"/>
        <w:rPr>
          <w:lang w:val="fr-CH" w:eastAsia="zh-CN"/>
        </w:rPr>
      </w:pPr>
      <w:r w:rsidRPr="00634B76">
        <w:rPr>
          <w:lang w:val="fr-CH" w:eastAsia="zh-CN"/>
        </w:rPr>
        <w:t>–</w:t>
      </w:r>
      <w:r w:rsidRPr="00634B76">
        <w:rPr>
          <w:lang w:val="fr-CH" w:eastAsia="zh-CN"/>
        </w:rPr>
        <w:tab/>
      </w:r>
      <w:r w:rsidR="00A528C6" w:rsidRPr="000D084D">
        <w:rPr>
          <w:lang w:eastAsia="zh-CN"/>
        </w:rPr>
        <w:t>能够向显示屏投射清晰图像的一</w:t>
      </w:r>
      <w:r w:rsidR="00A528C6" w:rsidRPr="00C33529">
        <w:rPr>
          <w:lang w:val="fr-CH" w:eastAsia="zh-CN"/>
        </w:rPr>
        <w:t>（</w:t>
      </w:r>
      <w:r w:rsidR="00A528C6" w:rsidRPr="00C33529">
        <w:rPr>
          <w:lang w:val="fr-CH" w:eastAsia="zh-CN"/>
        </w:rPr>
        <w:t>1</w:t>
      </w:r>
      <w:r w:rsidR="00A528C6" w:rsidRPr="00C33529">
        <w:rPr>
          <w:lang w:val="fr-CH" w:eastAsia="zh-CN"/>
        </w:rPr>
        <w:t>）</w:t>
      </w:r>
      <w:r w:rsidR="00A528C6" w:rsidRPr="000D084D">
        <w:rPr>
          <w:lang w:eastAsia="zh-CN"/>
        </w:rPr>
        <w:t>台投影仪</w:t>
      </w:r>
      <w:r w:rsidR="00A528C6" w:rsidRPr="00C33529">
        <w:rPr>
          <w:lang w:val="fr-CH" w:eastAsia="zh-CN"/>
        </w:rPr>
        <w:t>（</w:t>
      </w:r>
      <w:r w:rsidR="00A528C6" w:rsidRPr="00C33529">
        <w:rPr>
          <w:lang w:val="fr-CH" w:eastAsia="zh-CN"/>
        </w:rPr>
        <w:t>HDMI</w:t>
      </w:r>
      <w:r w:rsidR="00A528C6" w:rsidRPr="000D084D">
        <w:rPr>
          <w:rFonts w:hint="eastAsia"/>
          <w:lang w:eastAsia="zh-CN"/>
        </w:rPr>
        <w:t>、</w:t>
      </w:r>
      <w:r w:rsidR="00A528C6" w:rsidRPr="00C33529">
        <w:rPr>
          <w:lang w:val="fr-CH" w:eastAsia="zh-CN"/>
        </w:rPr>
        <w:t>XVGA</w:t>
      </w:r>
      <w:r w:rsidR="00A528C6" w:rsidRPr="000D084D">
        <w:rPr>
          <w:rFonts w:hint="eastAsia"/>
          <w:lang w:eastAsia="zh-CN"/>
        </w:rPr>
        <w:t>、</w:t>
      </w:r>
      <w:r w:rsidR="00A528C6" w:rsidRPr="00C33529">
        <w:rPr>
          <w:lang w:val="fr-CH" w:eastAsia="zh-CN"/>
        </w:rPr>
        <w:t>BNC</w:t>
      </w:r>
      <w:r w:rsidR="00A528C6" w:rsidRPr="00C33529">
        <w:rPr>
          <w:lang w:val="fr-CH" w:eastAsia="zh-CN"/>
        </w:rPr>
        <w:t>），</w:t>
      </w:r>
      <w:r w:rsidR="00A528C6">
        <w:rPr>
          <w:rFonts w:hint="eastAsia"/>
          <w:lang w:eastAsia="zh-CN"/>
        </w:rPr>
        <w:t>通过</w:t>
      </w:r>
      <w:r w:rsidR="00A528C6" w:rsidRPr="000C3FA9">
        <w:rPr>
          <w:rFonts w:hint="eastAsia"/>
          <w:lang w:eastAsia="zh-CN"/>
        </w:rPr>
        <w:t>分</w:t>
      </w:r>
      <w:r w:rsidR="00A528C6">
        <w:rPr>
          <w:rFonts w:hint="eastAsia"/>
          <w:lang w:eastAsia="zh-CN"/>
        </w:rPr>
        <w:t>开的</w:t>
      </w:r>
      <w:r w:rsidR="00A528C6" w:rsidRPr="000C3FA9">
        <w:rPr>
          <w:rFonts w:hint="eastAsia"/>
          <w:lang w:eastAsia="zh-CN"/>
        </w:rPr>
        <w:t>视频电缆</w:t>
      </w:r>
      <w:r w:rsidR="00A528C6" w:rsidRPr="000D084D">
        <w:rPr>
          <w:lang w:eastAsia="zh-CN"/>
        </w:rPr>
        <w:t>直接连接投影用电脑。</w:t>
      </w:r>
    </w:p>
    <w:p w14:paraId="03489407" w14:textId="77777777" w:rsidR="00AE4C23" w:rsidRPr="00A72235" w:rsidRDefault="00AE4C23" w:rsidP="00AE4C23">
      <w:pPr>
        <w:pStyle w:val="enumlev1"/>
        <w:rPr>
          <w:b/>
          <w:bCs/>
          <w:lang w:val="fr-CH" w:eastAsia="zh-CN"/>
        </w:rPr>
      </w:pPr>
      <w:r w:rsidRPr="00A72235">
        <w:rPr>
          <w:b/>
          <w:bCs/>
          <w:lang w:val="fr-CH" w:eastAsia="zh-CN"/>
        </w:rPr>
        <w:t>d)</w:t>
      </w:r>
      <w:r w:rsidRPr="00A72235">
        <w:rPr>
          <w:b/>
          <w:bCs/>
          <w:lang w:val="fr-CH" w:eastAsia="zh-CN"/>
        </w:rPr>
        <w:tab/>
        <w:t>IT</w:t>
      </w:r>
      <w:r w:rsidRPr="000D084D">
        <w:rPr>
          <w:b/>
          <w:bCs/>
          <w:lang w:eastAsia="zh-CN"/>
        </w:rPr>
        <w:t>要求</w:t>
      </w:r>
    </w:p>
    <w:p w14:paraId="12638E5D" w14:textId="3AC1709C" w:rsidR="00AE4C23" w:rsidRPr="00A72235" w:rsidRDefault="00AE4C23" w:rsidP="00AE4C23">
      <w:pPr>
        <w:pStyle w:val="enumlev1"/>
        <w:rPr>
          <w:lang w:val="fr-CH" w:eastAsia="zh-CN"/>
        </w:rPr>
      </w:pPr>
      <w:r w:rsidRPr="00A72235">
        <w:rPr>
          <w:lang w:val="fr-CH" w:eastAsia="zh-CN"/>
        </w:rPr>
        <w:t>–</w:t>
      </w:r>
      <w:r w:rsidRPr="00A72235">
        <w:rPr>
          <w:lang w:val="fr-CH" w:eastAsia="zh-CN"/>
        </w:rPr>
        <w:tab/>
      </w:r>
      <w:r w:rsidR="00A528C6" w:rsidRPr="000D084D">
        <w:rPr>
          <w:lang w:eastAsia="zh-CN"/>
        </w:rPr>
        <w:t>根据</w:t>
      </w:r>
      <w:r w:rsidR="00A528C6" w:rsidRPr="000D084D">
        <w:rPr>
          <w:u w:val="single"/>
          <w:lang w:eastAsia="zh-CN"/>
        </w:rPr>
        <w:t>附件</w:t>
      </w:r>
      <w:r w:rsidR="00A528C6" w:rsidRPr="00A72235">
        <w:rPr>
          <w:u w:val="single"/>
          <w:lang w:val="fr-CH" w:eastAsia="zh-CN"/>
        </w:rPr>
        <w:t>3</w:t>
      </w:r>
      <w:r w:rsidR="00A528C6" w:rsidRPr="000D084D">
        <w:rPr>
          <w:lang w:eastAsia="zh-CN"/>
        </w:rPr>
        <w:t>规定的性能要求向所有</w:t>
      </w:r>
      <w:r w:rsidR="00766333">
        <w:rPr>
          <w:lang w:eastAsia="zh-CN"/>
        </w:rPr>
        <w:t>与会者</w:t>
      </w:r>
      <w:r w:rsidR="00766333">
        <w:rPr>
          <w:lang w:eastAsia="zh-CN"/>
        </w:rPr>
        <w:t>/</w:t>
      </w:r>
      <w:r w:rsidR="00766333">
        <w:rPr>
          <w:lang w:eastAsia="zh-CN"/>
        </w:rPr>
        <w:t>国际电联官员</w:t>
      </w:r>
      <w:r w:rsidR="00A528C6" w:rsidRPr="000D084D">
        <w:rPr>
          <w:lang w:eastAsia="zh-CN"/>
        </w:rPr>
        <w:t>提供的有互联网接入的无线局域网。</w:t>
      </w:r>
    </w:p>
    <w:p w14:paraId="105933A6" w14:textId="55012CDD" w:rsidR="00AE4C23" w:rsidRPr="00A72235" w:rsidRDefault="00AE4C23" w:rsidP="00AE4C23">
      <w:pPr>
        <w:pStyle w:val="enumlev1"/>
        <w:rPr>
          <w:lang w:val="fr-CH" w:eastAsia="zh-CN"/>
        </w:rPr>
      </w:pPr>
      <w:r w:rsidRPr="00A72235">
        <w:rPr>
          <w:lang w:val="fr-CH" w:eastAsia="zh-CN"/>
        </w:rPr>
        <w:t>–</w:t>
      </w:r>
      <w:r w:rsidRPr="00A72235">
        <w:rPr>
          <w:lang w:val="fr-CH" w:eastAsia="zh-CN"/>
        </w:rPr>
        <w:tab/>
      </w:r>
      <w:r w:rsidRPr="000D084D">
        <w:rPr>
          <w:lang w:eastAsia="zh-CN"/>
        </w:rPr>
        <w:t>有线高速以太局域网</w:t>
      </w:r>
      <w:r w:rsidRPr="00A72235">
        <w:rPr>
          <w:lang w:val="fr-CH" w:eastAsia="zh-CN"/>
        </w:rPr>
        <w:t>（</w:t>
      </w:r>
      <w:r w:rsidRPr="000D084D">
        <w:rPr>
          <w:lang w:eastAsia="zh-CN"/>
        </w:rPr>
        <w:t>见</w:t>
      </w:r>
      <w:r w:rsidRPr="000D084D">
        <w:rPr>
          <w:u w:val="single"/>
          <w:lang w:eastAsia="zh-CN"/>
        </w:rPr>
        <w:t>附件</w:t>
      </w:r>
      <w:r w:rsidRPr="00A72235">
        <w:rPr>
          <w:u w:val="single"/>
          <w:lang w:val="fr-CH" w:eastAsia="zh-CN"/>
        </w:rPr>
        <w:t>3</w:t>
      </w:r>
      <w:r w:rsidRPr="000D084D">
        <w:rPr>
          <w:lang w:eastAsia="zh-CN"/>
        </w:rPr>
        <w:t>包括的选项和性能要求</w:t>
      </w:r>
      <w:r w:rsidRPr="00A72235">
        <w:rPr>
          <w:lang w:val="fr-CH" w:eastAsia="zh-CN"/>
        </w:rPr>
        <w:t>）</w:t>
      </w:r>
      <w:r w:rsidRPr="000D084D">
        <w:rPr>
          <w:lang w:eastAsia="zh-CN"/>
        </w:rPr>
        <w:t>。</w:t>
      </w:r>
    </w:p>
    <w:p w14:paraId="491F11B7" w14:textId="533CA08E" w:rsidR="00AE4C23" w:rsidRPr="00A72235" w:rsidRDefault="00AE4C23" w:rsidP="00AE4C23">
      <w:pPr>
        <w:pStyle w:val="enumlev1"/>
        <w:rPr>
          <w:lang w:val="fr-CH" w:eastAsia="zh-CN"/>
        </w:rPr>
      </w:pPr>
      <w:r w:rsidRPr="00A72235">
        <w:rPr>
          <w:lang w:val="fr-CH" w:eastAsia="zh-CN"/>
        </w:rPr>
        <w:t>–</w:t>
      </w:r>
      <w:r w:rsidRPr="00A72235">
        <w:rPr>
          <w:lang w:val="fr-CH" w:eastAsia="zh-CN"/>
        </w:rPr>
        <w:tab/>
      </w:r>
      <w:r w:rsidR="00E9759B">
        <w:rPr>
          <w:lang w:eastAsia="zh-CN"/>
        </w:rPr>
        <w:t>包括为主桌</w:t>
      </w:r>
      <w:r w:rsidR="00A528C6" w:rsidRPr="000D084D">
        <w:rPr>
          <w:lang w:eastAsia="zh-CN"/>
        </w:rPr>
        <w:t>（的每个座席）配备一（</w:t>
      </w:r>
      <w:r w:rsidR="00A528C6" w:rsidRPr="000D084D">
        <w:rPr>
          <w:lang w:eastAsia="zh-CN"/>
        </w:rPr>
        <w:t>1</w:t>
      </w:r>
      <w:r w:rsidR="00A528C6" w:rsidRPr="000D084D">
        <w:rPr>
          <w:lang w:eastAsia="zh-CN"/>
        </w:rPr>
        <w:t>）个</w:t>
      </w:r>
      <w:r w:rsidR="00A528C6">
        <w:rPr>
          <w:lang w:eastAsia="zh-CN"/>
        </w:rPr>
        <w:t>笔记本电脑</w:t>
      </w:r>
      <w:r w:rsidR="00A528C6" w:rsidRPr="000D084D">
        <w:rPr>
          <w:lang w:eastAsia="zh-CN"/>
        </w:rPr>
        <w:t>电源插口。</w:t>
      </w:r>
    </w:p>
    <w:p w14:paraId="47F76BFA" w14:textId="19547165" w:rsidR="00E41B75" w:rsidRPr="00A72235" w:rsidRDefault="00E41B75" w:rsidP="00E41B75">
      <w:pPr>
        <w:rPr>
          <w:lang w:val="fr-CH" w:eastAsia="zh-CN"/>
        </w:rPr>
      </w:pPr>
      <w:r w:rsidRPr="00A72235">
        <w:rPr>
          <w:b/>
          <w:bCs/>
          <w:lang w:val="fr-CH" w:eastAsia="zh-CN"/>
        </w:rPr>
        <w:t>1.7</w:t>
      </w:r>
      <w:r w:rsidRPr="00A72235">
        <w:rPr>
          <w:b/>
          <w:bCs/>
          <w:lang w:val="fr-CH" w:eastAsia="zh-CN"/>
        </w:rPr>
        <w:tab/>
      </w:r>
      <w:r w:rsidR="00A528C6" w:rsidRPr="007B65AA">
        <w:rPr>
          <w:rFonts w:eastAsia="STKaiti" w:cstheme="minorHAnsi" w:hint="eastAsia"/>
          <w:bCs/>
          <w:lang w:eastAsia="zh-CN"/>
        </w:rPr>
        <w:t>可容纳大约</w:t>
      </w:r>
      <w:r w:rsidR="00A528C6">
        <w:rPr>
          <w:rFonts w:eastAsia="STKaiti" w:cstheme="minorHAnsi" w:hint="eastAsia"/>
          <w:bCs/>
          <w:lang w:eastAsia="zh-CN"/>
        </w:rPr>
        <w:t>一百</w:t>
      </w:r>
      <w:r w:rsidR="00A528C6">
        <w:rPr>
          <w:rFonts w:eastAsia="STKaiti" w:cstheme="minorHAnsi" w:hint="eastAsia"/>
          <w:bCs/>
          <w:lang w:val="fr-CH" w:eastAsia="zh-CN"/>
        </w:rPr>
        <w:t>（</w:t>
      </w:r>
      <w:r w:rsidR="00A528C6">
        <w:rPr>
          <w:rFonts w:eastAsia="STKaiti" w:cstheme="minorHAnsi" w:hint="eastAsia"/>
          <w:bCs/>
          <w:lang w:val="fr-CH" w:eastAsia="zh-CN"/>
        </w:rPr>
        <w:t>1</w:t>
      </w:r>
      <w:r w:rsidR="00A528C6">
        <w:rPr>
          <w:rFonts w:eastAsia="STKaiti" w:cstheme="minorHAnsi"/>
          <w:bCs/>
          <w:lang w:val="fr-CH" w:eastAsia="zh-CN"/>
        </w:rPr>
        <w:t>0</w:t>
      </w:r>
      <w:r w:rsidR="00A528C6" w:rsidRPr="007B65AA">
        <w:rPr>
          <w:rFonts w:eastAsia="STKaiti" w:cstheme="minorHAnsi" w:hint="eastAsia"/>
          <w:bCs/>
          <w:lang w:val="fr-CH" w:eastAsia="zh-CN"/>
        </w:rPr>
        <w:t>0</w:t>
      </w:r>
      <w:r w:rsidR="00A528C6">
        <w:rPr>
          <w:rFonts w:eastAsia="STKaiti" w:cstheme="minorHAnsi" w:hint="eastAsia"/>
          <w:bCs/>
          <w:lang w:val="fr-CH" w:eastAsia="zh-CN"/>
        </w:rPr>
        <w:t>）</w:t>
      </w:r>
      <w:r w:rsidR="00A528C6" w:rsidRPr="007B65AA">
        <w:rPr>
          <w:rFonts w:eastAsia="STKaiti" w:cstheme="minorHAnsi" w:hint="eastAsia"/>
          <w:bCs/>
          <w:lang w:eastAsia="zh-CN"/>
        </w:rPr>
        <w:t>人</w:t>
      </w:r>
      <w:r w:rsidR="00A528C6">
        <w:rPr>
          <w:rFonts w:eastAsia="STKaiti" w:cstheme="minorHAnsi" w:hint="eastAsia"/>
          <w:bCs/>
          <w:lang w:val="fr-CH" w:eastAsia="zh-CN"/>
        </w:rPr>
        <w:t>的</w:t>
      </w:r>
      <w:r w:rsidR="00A528C6" w:rsidRPr="007B65AA">
        <w:rPr>
          <w:rFonts w:eastAsia="STKaiti" w:cstheme="minorHAnsi" w:hint="eastAsia"/>
          <w:bCs/>
          <w:lang w:eastAsia="zh-CN"/>
        </w:rPr>
        <w:t>一</w:t>
      </w:r>
      <w:r w:rsidR="00A528C6">
        <w:rPr>
          <w:rFonts w:eastAsia="STKaiti" w:cstheme="minorHAnsi" w:hint="eastAsia"/>
          <w:bCs/>
          <w:lang w:val="fr-CH" w:eastAsia="zh-CN"/>
        </w:rPr>
        <w:t>（</w:t>
      </w:r>
      <w:r w:rsidR="00A528C6" w:rsidRPr="007B65AA">
        <w:rPr>
          <w:rFonts w:eastAsia="STKaiti" w:cstheme="minorHAnsi" w:hint="eastAsia"/>
          <w:bCs/>
          <w:lang w:val="fr-CH" w:eastAsia="zh-CN"/>
        </w:rPr>
        <w:t>1</w:t>
      </w:r>
      <w:r w:rsidR="00A528C6">
        <w:rPr>
          <w:rFonts w:eastAsia="STKaiti" w:cstheme="minorHAnsi" w:hint="eastAsia"/>
          <w:bCs/>
          <w:lang w:val="fr-CH" w:eastAsia="zh-CN"/>
        </w:rPr>
        <w:t>）间</w:t>
      </w:r>
      <w:r w:rsidR="00A528C6" w:rsidRPr="007B65AA">
        <w:rPr>
          <w:rFonts w:eastAsia="STKaiti" w:cstheme="minorHAnsi" w:hint="eastAsia"/>
          <w:bCs/>
          <w:lang w:eastAsia="zh-CN"/>
        </w:rPr>
        <w:t>会</w:t>
      </w:r>
      <w:r w:rsidR="00A528C6">
        <w:rPr>
          <w:rFonts w:eastAsia="STKaiti" w:cstheme="minorHAnsi" w:hint="eastAsia"/>
          <w:bCs/>
          <w:lang w:eastAsia="zh-CN"/>
        </w:rPr>
        <w:t>议厅</w:t>
      </w:r>
      <w:r w:rsidR="00A528C6" w:rsidRPr="007B65AA">
        <w:rPr>
          <w:rFonts w:eastAsia="STKaiti" w:cstheme="minorHAnsi" w:hint="eastAsia"/>
          <w:bCs/>
          <w:lang w:val="fr-CH" w:eastAsia="zh-CN"/>
        </w:rPr>
        <w:t>/</w:t>
      </w:r>
      <w:r w:rsidR="00A528C6" w:rsidRPr="007B65AA">
        <w:rPr>
          <w:rFonts w:eastAsia="STKaiti" w:cstheme="minorHAnsi" w:hint="eastAsia"/>
          <w:bCs/>
          <w:lang w:eastAsia="zh-CN"/>
        </w:rPr>
        <w:t>区域</w:t>
      </w:r>
      <w:r w:rsidR="00585233">
        <w:rPr>
          <w:rFonts w:eastAsia="STKaiti" w:cstheme="minorHAnsi" w:hint="eastAsia"/>
          <w:bCs/>
          <w:lang w:val="fr-CH" w:eastAsia="zh-CN"/>
        </w:rPr>
        <w:t>（</w:t>
      </w:r>
      <w:r w:rsidR="00A528C6">
        <w:rPr>
          <w:rFonts w:eastAsia="STKaiti" w:cstheme="minorHAnsi" w:hint="eastAsia"/>
          <w:bCs/>
          <w:lang w:val="fr-CH" w:eastAsia="zh-CN"/>
        </w:rPr>
        <w:t>针对</w:t>
      </w:r>
      <w:r w:rsidR="00A528C6">
        <w:rPr>
          <w:rFonts w:eastAsia="STKaiti" w:cstheme="minorHAnsi" w:hint="eastAsia"/>
          <w:bCs/>
          <w:lang w:eastAsia="zh-CN"/>
        </w:rPr>
        <w:t>游戏中心</w:t>
      </w:r>
      <w:r w:rsidR="00585233">
        <w:rPr>
          <w:rFonts w:eastAsia="STKaiti" w:cstheme="minorHAnsi" w:hint="eastAsia"/>
          <w:bCs/>
          <w:lang w:eastAsia="zh-CN"/>
        </w:rPr>
        <w:t>问题），</w:t>
      </w:r>
      <w:r w:rsidR="00A528C6" w:rsidRPr="007B65AA">
        <w:rPr>
          <w:rFonts w:eastAsia="STKaiti" w:cstheme="minorHAnsi" w:hint="eastAsia"/>
          <w:bCs/>
          <w:lang w:eastAsia="zh-CN"/>
        </w:rPr>
        <w:t>配备有</w:t>
      </w:r>
      <w:r w:rsidR="006B3259">
        <w:rPr>
          <w:rFonts w:eastAsia="STKaiti" w:cstheme="minorHAnsi" w:hint="eastAsia"/>
          <w:bCs/>
          <w:lang w:val="fr-CH" w:eastAsia="zh-CN"/>
        </w:rPr>
        <w:t>：</w:t>
      </w:r>
    </w:p>
    <w:p w14:paraId="79F62F22" w14:textId="77777777" w:rsidR="00312598" w:rsidRPr="000D084D" w:rsidRDefault="00312598" w:rsidP="0028523E">
      <w:pPr>
        <w:pStyle w:val="enumlev1"/>
        <w:rPr>
          <w:b/>
          <w:bCs/>
          <w:lang w:val="fr-CH" w:eastAsia="zh-CN"/>
        </w:rPr>
      </w:pPr>
      <w:r w:rsidRPr="00A72235">
        <w:rPr>
          <w:rFonts w:hint="eastAsia"/>
          <w:b/>
          <w:bCs/>
          <w:lang w:val="fr-CH" w:eastAsia="zh-CN"/>
        </w:rPr>
        <w:t>a</w:t>
      </w:r>
      <w:r w:rsidRPr="00A72235">
        <w:rPr>
          <w:b/>
          <w:bCs/>
          <w:lang w:val="fr-CH" w:eastAsia="zh-CN"/>
        </w:rPr>
        <w:t>)</w:t>
      </w:r>
      <w:r w:rsidRPr="00A72235">
        <w:rPr>
          <w:b/>
          <w:bCs/>
          <w:lang w:val="fr-CH" w:eastAsia="zh-CN"/>
        </w:rPr>
        <w:tab/>
      </w:r>
      <w:r w:rsidRPr="0028523E">
        <w:rPr>
          <w:b/>
          <w:bCs/>
          <w:lang w:val="fr-CH" w:eastAsia="zh-CN"/>
        </w:rPr>
        <w:t>会议厅配置</w:t>
      </w:r>
    </w:p>
    <w:p w14:paraId="23E7E8F3" w14:textId="40A87CE5" w:rsidR="00585233" w:rsidRPr="00585233" w:rsidRDefault="00312598" w:rsidP="00585233">
      <w:pPr>
        <w:pStyle w:val="enumlev1"/>
        <w:rPr>
          <w:lang w:val="fr-CH" w:eastAsia="zh-CN"/>
        </w:rPr>
      </w:pPr>
      <w:r w:rsidRPr="00A72235">
        <w:rPr>
          <w:lang w:val="fr-CH" w:eastAsia="zh-CN"/>
        </w:rPr>
        <w:t>–</w:t>
      </w:r>
      <w:r w:rsidRPr="00A72235">
        <w:rPr>
          <w:lang w:val="fr-CH" w:eastAsia="zh-CN"/>
        </w:rPr>
        <w:tab/>
      </w:r>
      <w:r w:rsidR="00585233" w:rsidRPr="00585233">
        <w:rPr>
          <w:rFonts w:hint="eastAsia"/>
          <w:lang w:val="fr-CH" w:eastAsia="zh-CN"/>
        </w:rPr>
        <w:t>3</w:t>
      </w:r>
      <w:r w:rsidR="00585233" w:rsidRPr="00585233">
        <w:rPr>
          <w:rFonts w:hint="eastAsia"/>
          <w:lang w:val="fr-CH" w:eastAsia="zh-CN"/>
        </w:rPr>
        <w:t>个</w:t>
      </w:r>
      <w:r w:rsidR="00585233">
        <w:rPr>
          <w:rFonts w:hint="eastAsia"/>
          <w:lang w:val="fr-CH" w:eastAsia="zh-CN"/>
        </w:rPr>
        <w:t>小房间</w:t>
      </w:r>
      <w:r w:rsidR="00585233" w:rsidRPr="00585233">
        <w:rPr>
          <w:rFonts w:hint="eastAsia"/>
          <w:lang w:val="fr-CH" w:eastAsia="zh-CN"/>
        </w:rPr>
        <w:t>，每个</w:t>
      </w:r>
      <w:r w:rsidR="00585233">
        <w:rPr>
          <w:rFonts w:hint="eastAsia"/>
          <w:lang w:val="fr-CH" w:eastAsia="zh-CN"/>
        </w:rPr>
        <w:t>房间</w:t>
      </w:r>
      <w:r w:rsidR="00585233" w:rsidRPr="00585233">
        <w:rPr>
          <w:rFonts w:hint="eastAsia"/>
          <w:lang w:val="fr-CH" w:eastAsia="zh-CN"/>
        </w:rPr>
        <w:t>配有一张桌子、一个大屏幕和一台电脑</w:t>
      </w:r>
    </w:p>
    <w:p w14:paraId="3179D868" w14:textId="4B93879E" w:rsidR="0026204C" w:rsidRPr="00A72235" w:rsidRDefault="00585233" w:rsidP="00585233">
      <w:pPr>
        <w:pStyle w:val="enumlev1"/>
        <w:rPr>
          <w:lang w:val="fr-CH" w:eastAsia="zh-CN"/>
        </w:rPr>
      </w:pPr>
      <w:r w:rsidRPr="00A72235">
        <w:rPr>
          <w:lang w:val="fr-CH" w:eastAsia="zh-CN"/>
        </w:rPr>
        <w:t>–</w:t>
      </w:r>
      <w:r w:rsidRPr="00A72235">
        <w:rPr>
          <w:lang w:val="fr-CH" w:eastAsia="zh-CN"/>
        </w:rPr>
        <w:tab/>
      </w:r>
      <w:r w:rsidRPr="00585233">
        <w:rPr>
          <w:rFonts w:hint="eastAsia"/>
          <w:lang w:val="fr-CH" w:eastAsia="zh-CN"/>
        </w:rPr>
        <w:t>为与会者</w:t>
      </w:r>
      <w:r w:rsidRPr="00585233">
        <w:rPr>
          <w:rFonts w:hint="eastAsia"/>
          <w:lang w:val="fr-CH" w:eastAsia="zh-CN"/>
        </w:rPr>
        <w:t>/</w:t>
      </w:r>
      <w:r w:rsidRPr="00585233">
        <w:rPr>
          <w:rFonts w:hint="eastAsia"/>
          <w:lang w:val="fr-CH" w:eastAsia="zh-CN"/>
        </w:rPr>
        <w:t>国际电联官员提供休息区，配有十</w:t>
      </w:r>
      <w:r>
        <w:rPr>
          <w:rFonts w:hint="eastAsia"/>
          <w:lang w:val="fr-CH" w:eastAsia="zh-CN"/>
        </w:rPr>
        <w:t>（</w:t>
      </w:r>
      <w:r w:rsidRPr="00585233">
        <w:rPr>
          <w:rFonts w:hint="eastAsia"/>
          <w:lang w:val="fr-CH" w:eastAsia="zh-CN"/>
        </w:rPr>
        <w:t>10</w:t>
      </w:r>
      <w:r>
        <w:rPr>
          <w:rFonts w:hint="eastAsia"/>
          <w:lang w:val="fr-CH" w:eastAsia="zh-CN"/>
        </w:rPr>
        <w:t>）</w:t>
      </w:r>
      <w:r w:rsidRPr="00585233">
        <w:rPr>
          <w:rFonts w:hint="eastAsia"/>
          <w:lang w:val="fr-CH" w:eastAsia="zh-CN"/>
        </w:rPr>
        <w:t>把椅子</w:t>
      </w:r>
      <w:r w:rsidRPr="00585233">
        <w:rPr>
          <w:rFonts w:hint="eastAsia"/>
          <w:lang w:val="fr-CH" w:eastAsia="zh-CN"/>
        </w:rPr>
        <w:t>/</w:t>
      </w:r>
      <w:r w:rsidRPr="00585233">
        <w:rPr>
          <w:rFonts w:hint="eastAsia"/>
          <w:lang w:val="fr-CH" w:eastAsia="zh-CN"/>
        </w:rPr>
        <w:t>扶手椅。</w:t>
      </w:r>
    </w:p>
    <w:p w14:paraId="2A6FE06E" w14:textId="77777777" w:rsidR="005157D9" w:rsidRPr="00387DCD" w:rsidRDefault="005157D9" w:rsidP="005157D9">
      <w:pPr>
        <w:pStyle w:val="enumlev1"/>
        <w:rPr>
          <w:b/>
          <w:bCs/>
          <w:lang w:val="fr-CH" w:eastAsia="zh-CN"/>
        </w:rPr>
      </w:pPr>
      <w:r>
        <w:rPr>
          <w:rFonts w:hint="eastAsia"/>
          <w:b/>
          <w:bCs/>
          <w:lang w:val="fr-CH" w:eastAsia="zh-CN"/>
        </w:rPr>
        <w:t>b</w:t>
      </w:r>
      <w:r w:rsidRPr="00387DCD">
        <w:rPr>
          <w:b/>
          <w:bCs/>
          <w:lang w:val="fr-CH" w:eastAsia="zh-CN"/>
        </w:rPr>
        <w:t>)</w:t>
      </w:r>
      <w:r w:rsidRPr="00387DCD">
        <w:rPr>
          <w:b/>
          <w:bCs/>
          <w:lang w:val="fr-CH" w:eastAsia="zh-CN"/>
        </w:rPr>
        <w:tab/>
      </w:r>
      <w:r w:rsidRPr="000D084D">
        <w:rPr>
          <w:b/>
          <w:bCs/>
          <w:lang w:eastAsia="zh-CN"/>
        </w:rPr>
        <w:t>技术和音视频要求</w:t>
      </w:r>
    </w:p>
    <w:p w14:paraId="21019CDA" w14:textId="69AD3AFE" w:rsidR="005157D9" w:rsidRDefault="00A371F9" w:rsidP="00E41B75">
      <w:pPr>
        <w:pStyle w:val="enumlev1"/>
        <w:rPr>
          <w:lang w:val="fr-CH" w:eastAsia="zh-CN"/>
        </w:rPr>
      </w:pPr>
      <w:r w:rsidRPr="00A371F9">
        <w:rPr>
          <w:lang w:val="fr-CH" w:eastAsia="zh-CN"/>
        </w:rPr>
        <w:t>–</w:t>
      </w:r>
      <w:r w:rsidRPr="00A371F9">
        <w:rPr>
          <w:lang w:val="fr-CH" w:eastAsia="zh-CN"/>
        </w:rPr>
        <w:tab/>
      </w:r>
      <w:r w:rsidR="00E9759B" w:rsidRPr="00E9759B">
        <w:rPr>
          <w:rFonts w:hint="eastAsia"/>
          <w:lang w:val="fr-CH" w:eastAsia="zh-CN"/>
        </w:rPr>
        <w:t>每个</w:t>
      </w:r>
      <w:r w:rsidR="00E9759B">
        <w:rPr>
          <w:rFonts w:hint="eastAsia"/>
          <w:lang w:val="fr-CH" w:eastAsia="zh-CN"/>
        </w:rPr>
        <w:t>房间</w:t>
      </w:r>
      <w:r w:rsidR="00E9759B" w:rsidRPr="00E9759B">
        <w:rPr>
          <w:rFonts w:hint="eastAsia"/>
          <w:lang w:val="fr-CH" w:eastAsia="zh-CN"/>
        </w:rPr>
        <w:t>一</w:t>
      </w:r>
      <w:r w:rsidR="00E9759B">
        <w:rPr>
          <w:rFonts w:hint="eastAsia"/>
          <w:lang w:val="fr-CH" w:eastAsia="zh-CN"/>
        </w:rPr>
        <w:t>（</w:t>
      </w:r>
      <w:r w:rsidR="00E9759B" w:rsidRPr="00E9759B">
        <w:rPr>
          <w:rFonts w:hint="eastAsia"/>
          <w:lang w:val="fr-CH" w:eastAsia="zh-CN"/>
        </w:rPr>
        <w:t>1</w:t>
      </w:r>
      <w:r w:rsidR="00E9759B">
        <w:rPr>
          <w:rFonts w:hint="eastAsia"/>
          <w:lang w:val="fr-CH" w:eastAsia="zh-CN"/>
        </w:rPr>
        <w:t>）</w:t>
      </w:r>
      <w:r w:rsidR="00E9759B" w:rsidRPr="00E9759B">
        <w:rPr>
          <w:rFonts w:hint="eastAsia"/>
          <w:lang w:val="fr-CH" w:eastAsia="zh-CN"/>
        </w:rPr>
        <w:t>个大屏幕</w:t>
      </w:r>
      <w:r w:rsidR="00E9759B">
        <w:rPr>
          <w:rFonts w:hint="eastAsia"/>
          <w:lang w:val="fr-CH" w:eastAsia="zh-CN"/>
        </w:rPr>
        <w:t>（</w:t>
      </w:r>
      <w:proofErr w:type="gramStart"/>
      <w:r w:rsidR="00E9759B" w:rsidRPr="00E9759B">
        <w:rPr>
          <w:rFonts w:hint="eastAsia"/>
          <w:lang w:val="fr-CH" w:eastAsia="zh-CN"/>
        </w:rPr>
        <w:t>16:</w:t>
      </w:r>
      <w:proofErr w:type="gramEnd"/>
      <w:r w:rsidR="00E9759B" w:rsidRPr="00E9759B">
        <w:rPr>
          <w:rFonts w:hint="eastAsia"/>
          <w:lang w:val="fr-CH" w:eastAsia="zh-CN"/>
        </w:rPr>
        <w:t>9</w:t>
      </w:r>
      <w:r w:rsidR="00E9759B" w:rsidRPr="00E9759B">
        <w:rPr>
          <w:rFonts w:hint="eastAsia"/>
          <w:lang w:val="fr-CH" w:eastAsia="zh-CN"/>
        </w:rPr>
        <w:t>格式</w:t>
      </w:r>
      <w:r w:rsidR="00E9759B">
        <w:rPr>
          <w:rFonts w:hint="eastAsia"/>
          <w:lang w:val="fr-CH" w:eastAsia="zh-CN"/>
        </w:rPr>
        <w:t>），</w:t>
      </w:r>
      <w:r w:rsidR="00E9759B" w:rsidRPr="00E9759B">
        <w:rPr>
          <w:rFonts w:hint="eastAsia"/>
          <w:lang w:val="fr-CH" w:eastAsia="zh-CN"/>
        </w:rPr>
        <w:t>通过分</w:t>
      </w:r>
      <w:r w:rsidR="00E9759B">
        <w:rPr>
          <w:rFonts w:hint="eastAsia"/>
          <w:lang w:val="fr-CH" w:eastAsia="zh-CN"/>
        </w:rPr>
        <w:t>开的</w:t>
      </w:r>
      <w:r w:rsidR="00E9759B" w:rsidRPr="00E9759B">
        <w:rPr>
          <w:rFonts w:hint="eastAsia"/>
          <w:lang w:val="fr-CH" w:eastAsia="zh-CN"/>
        </w:rPr>
        <w:t>视频电缆</w:t>
      </w:r>
      <w:r w:rsidR="00766333">
        <w:rPr>
          <w:rFonts w:hint="eastAsia"/>
          <w:lang w:val="fr-CH" w:eastAsia="zh-CN"/>
        </w:rPr>
        <w:t>与电脑直接连</w:t>
      </w:r>
      <w:r w:rsidR="00E9759B" w:rsidRPr="00E9759B">
        <w:rPr>
          <w:rFonts w:hint="eastAsia"/>
          <w:lang w:val="fr-CH" w:eastAsia="zh-CN"/>
        </w:rPr>
        <w:t>接。</w:t>
      </w:r>
    </w:p>
    <w:p w14:paraId="55EB1636" w14:textId="4788462F" w:rsidR="00A371F9" w:rsidRPr="00A72235" w:rsidRDefault="00A371F9" w:rsidP="00E41B75">
      <w:pPr>
        <w:pStyle w:val="enumlev1"/>
        <w:rPr>
          <w:lang w:val="fr-CH" w:eastAsia="zh-CN"/>
        </w:rPr>
      </w:pPr>
      <w:r w:rsidRPr="00A371F9">
        <w:rPr>
          <w:lang w:val="fr-CH" w:eastAsia="zh-CN"/>
        </w:rPr>
        <w:lastRenderedPageBreak/>
        <w:t>–</w:t>
      </w:r>
      <w:r w:rsidRPr="00A371F9">
        <w:rPr>
          <w:lang w:val="fr-CH" w:eastAsia="zh-CN"/>
        </w:rPr>
        <w:tab/>
      </w:r>
      <w:r w:rsidRPr="000D084D">
        <w:rPr>
          <w:lang w:eastAsia="zh-CN"/>
        </w:rPr>
        <w:t>最好配备美式键盘的一</w:t>
      </w:r>
      <w:r w:rsidRPr="00A371F9">
        <w:rPr>
          <w:lang w:val="fr-CH" w:eastAsia="zh-CN"/>
        </w:rPr>
        <w:t>（</w:t>
      </w:r>
      <w:r w:rsidRPr="00A371F9">
        <w:rPr>
          <w:lang w:val="fr-CH" w:eastAsia="zh-CN"/>
        </w:rPr>
        <w:t>1</w:t>
      </w:r>
      <w:r w:rsidRPr="00A371F9">
        <w:rPr>
          <w:lang w:val="fr-CH" w:eastAsia="zh-CN"/>
        </w:rPr>
        <w:t>）</w:t>
      </w:r>
      <w:r w:rsidRPr="000D084D">
        <w:rPr>
          <w:lang w:eastAsia="zh-CN"/>
        </w:rPr>
        <w:t>台笔记本电脑或</w:t>
      </w:r>
      <w:r w:rsidR="0066570D">
        <w:rPr>
          <w:rFonts w:hint="eastAsia"/>
          <w:lang w:eastAsia="zh-CN"/>
        </w:rPr>
        <w:t>台式</w:t>
      </w:r>
      <w:r w:rsidRPr="000D084D">
        <w:rPr>
          <w:lang w:eastAsia="zh-CN"/>
        </w:rPr>
        <w:t>个人电脑</w:t>
      </w:r>
      <w:r w:rsidRPr="00A371F9">
        <w:rPr>
          <w:lang w:val="fr-CH" w:eastAsia="zh-CN"/>
        </w:rPr>
        <w:t>（</w:t>
      </w:r>
      <w:r w:rsidRPr="000D084D">
        <w:rPr>
          <w:rFonts w:hint="eastAsia"/>
          <w:lang w:eastAsia="zh-CN"/>
        </w:rPr>
        <w:t>英文视窗操作系统</w:t>
      </w:r>
      <w:r w:rsidRPr="00A371F9">
        <w:rPr>
          <w:rFonts w:hint="eastAsia"/>
          <w:lang w:val="fr-CH" w:eastAsia="zh-CN"/>
        </w:rPr>
        <w:t>，</w:t>
      </w:r>
      <w:r w:rsidRPr="000D084D">
        <w:rPr>
          <w:rFonts w:hint="eastAsia"/>
          <w:lang w:eastAsia="zh-CN"/>
        </w:rPr>
        <w:t>微软办公专业</w:t>
      </w:r>
      <w:r w:rsidR="00E9759B">
        <w:rPr>
          <w:rFonts w:hint="eastAsia"/>
          <w:lang w:eastAsia="zh-CN"/>
        </w:rPr>
        <w:t>套件</w:t>
      </w:r>
      <w:r w:rsidRPr="00A371F9">
        <w:rPr>
          <w:rFonts w:hint="eastAsia"/>
          <w:lang w:val="fr-CH" w:eastAsia="zh-CN"/>
        </w:rPr>
        <w:t>，</w:t>
      </w:r>
      <w:r w:rsidRPr="000D084D">
        <w:rPr>
          <w:rFonts w:hint="eastAsia"/>
          <w:lang w:eastAsia="zh-CN"/>
        </w:rPr>
        <w:t>内置</w:t>
      </w:r>
      <w:r w:rsidRPr="00A371F9">
        <w:rPr>
          <w:rFonts w:hint="eastAsia"/>
          <w:lang w:val="fr-CH" w:eastAsia="zh-CN"/>
        </w:rPr>
        <w:t>/</w:t>
      </w:r>
      <w:r w:rsidRPr="000D084D">
        <w:rPr>
          <w:rFonts w:hint="eastAsia"/>
          <w:lang w:eastAsia="zh-CN"/>
        </w:rPr>
        <w:t>外置光驱</w:t>
      </w:r>
      <w:r w:rsidRPr="000D084D">
        <w:rPr>
          <w:lang w:eastAsia="zh-CN"/>
        </w:rPr>
        <w:t>和</w:t>
      </w:r>
      <w:r w:rsidRPr="00A371F9">
        <w:rPr>
          <w:lang w:val="fr-CH" w:eastAsia="zh-CN"/>
        </w:rPr>
        <w:t>USB</w:t>
      </w:r>
      <w:r w:rsidRPr="000D084D">
        <w:rPr>
          <w:lang w:eastAsia="zh-CN"/>
        </w:rPr>
        <w:t>端口</w:t>
      </w:r>
      <w:r w:rsidRPr="00A371F9">
        <w:rPr>
          <w:lang w:val="fr-CH" w:eastAsia="zh-CN"/>
        </w:rPr>
        <w:t>）</w:t>
      </w:r>
      <w:r w:rsidRPr="000D084D">
        <w:rPr>
          <w:lang w:eastAsia="zh-CN"/>
        </w:rPr>
        <w:t>。</w:t>
      </w:r>
    </w:p>
    <w:p w14:paraId="36BFE63E" w14:textId="77777777" w:rsidR="00FC051E" w:rsidRPr="00A72235" w:rsidRDefault="00FC051E" w:rsidP="00FC051E">
      <w:pPr>
        <w:pStyle w:val="enumlev1"/>
        <w:rPr>
          <w:b/>
          <w:bCs/>
          <w:lang w:val="fr-CH" w:eastAsia="zh-CN"/>
        </w:rPr>
      </w:pPr>
      <w:r w:rsidRPr="00A72235">
        <w:rPr>
          <w:rFonts w:hint="eastAsia"/>
          <w:b/>
          <w:bCs/>
          <w:lang w:val="fr-CH" w:eastAsia="zh-CN"/>
        </w:rPr>
        <w:t>c</w:t>
      </w:r>
      <w:r w:rsidRPr="00A72235">
        <w:rPr>
          <w:b/>
          <w:bCs/>
          <w:lang w:val="fr-CH" w:eastAsia="zh-CN"/>
        </w:rPr>
        <w:t>)</w:t>
      </w:r>
      <w:r w:rsidRPr="00A72235">
        <w:rPr>
          <w:b/>
          <w:bCs/>
          <w:lang w:val="fr-CH" w:eastAsia="zh-CN"/>
        </w:rPr>
        <w:tab/>
        <w:t>IT</w:t>
      </w:r>
      <w:r w:rsidRPr="000D084D">
        <w:rPr>
          <w:b/>
          <w:bCs/>
          <w:lang w:eastAsia="zh-CN"/>
        </w:rPr>
        <w:t>要求</w:t>
      </w:r>
    </w:p>
    <w:p w14:paraId="7AF09D14" w14:textId="55C79FAE" w:rsidR="00A371F9" w:rsidRPr="00A72235" w:rsidRDefault="00681514" w:rsidP="00E41B75">
      <w:pPr>
        <w:pStyle w:val="enumlev1"/>
        <w:rPr>
          <w:lang w:val="fr-CH" w:eastAsia="zh-CN"/>
        </w:rPr>
      </w:pPr>
      <w:r w:rsidRPr="00A72235">
        <w:rPr>
          <w:lang w:val="fr-CH" w:eastAsia="zh-CN"/>
        </w:rPr>
        <w:t>–</w:t>
      </w:r>
      <w:r w:rsidRPr="00A72235">
        <w:rPr>
          <w:lang w:val="fr-CH" w:eastAsia="zh-CN"/>
        </w:rPr>
        <w:tab/>
      </w:r>
      <w:r w:rsidRPr="000D084D">
        <w:rPr>
          <w:lang w:eastAsia="zh-CN"/>
        </w:rPr>
        <w:t>根据</w:t>
      </w:r>
      <w:r w:rsidRPr="000D084D">
        <w:rPr>
          <w:u w:val="single"/>
          <w:lang w:eastAsia="zh-CN"/>
        </w:rPr>
        <w:t>附件</w:t>
      </w:r>
      <w:r w:rsidRPr="00A72235">
        <w:rPr>
          <w:u w:val="single"/>
          <w:lang w:val="fr-CH" w:eastAsia="zh-CN"/>
        </w:rPr>
        <w:t>3</w:t>
      </w:r>
      <w:r w:rsidRPr="000D084D">
        <w:rPr>
          <w:lang w:eastAsia="zh-CN"/>
        </w:rPr>
        <w:t>规定的性能要求向所有</w:t>
      </w:r>
      <w:r w:rsidR="00766333">
        <w:rPr>
          <w:lang w:eastAsia="zh-CN"/>
        </w:rPr>
        <w:t>与会者</w:t>
      </w:r>
      <w:r w:rsidR="00766333">
        <w:rPr>
          <w:lang w:eastAsia="zh-CN"/>
        </w:rPr>
        <w:t>/</w:t>
      </w:r>
      <w:r w:rsidR="00766333">
        <w:rPr>
          <w:lang w:eastAsia="zh-CN"/>
        </w:rPr>
        <w:t>国际电联官员</w:t>
      </w:r>
      <w:r w:rsidRPr="000D084D">
        <w:rPr>
          <w:lang w:eastAsia="zh-CN"/>
        </w:rPr>
        <w:t>提供的有互联网接入的无线局域网。</w:t>
      </w:r>
    </w:p>
    <w:p w14:paraId="7BC7102F" w14:textId="4968FD66" w:rsidR="00681514" w:rsidRPr="00A72235" w:rsidRDefault="00681514" w:rsidP="00E41B75">
      <w:pPr>
        <w:pStyle w:val="enumlev1"/>
        <w:rPr>
          <w:lang w:val="fr-CH" w:eastAsia="zh-CN"/>
        </w:rPr>
      </w:pPr>
      <w:r w:rsidRPr="00A72235">
        <w:rPr>
          <w:lang w:val="fr-CH" w:eastAsia="zh-CN"/>
        </w:rPr>
        <w:t>–</w:t>
      </w:r>
      <w:r w:rsidRPr="00A72235">
        <w:rPr>
          <w:lang w:val="fr-CH" w:eastAsia="zh-CN"/>
        </w:rPr>
        <w:tab/>
      </w:r>
      <w:r w:rsidR="00C24A70" w:rsidRPr="000D084D">
        <w:rPr>
          <w:lang w:eastAsia="zh-CN"/>
        </w:rPr>
        <w:t>有线高速以太局域网</w:t>
      </w:r>
      <w:r w:rsidR="00C24A70" w:rsidRPr="00A72235">
        <w:rPr>
          <w:lang w:val="fr-CH" w:eastAsia="zh-CN"/>
        </w:rPr>
        <w:t>（</w:t>
      </w:r>
      <w:r w:rsidR="00C24A70" w:rsidRPr="000D084D">
        <w:rPr>
          <w:lang w:eastAsia="zh-CN"/>
        </w:rPr>
        <w:t>见</w:t>
      </w:r>
      <w:r w:rsidR="00C24A70" w:rsidRPr="000D084D">
        <w:rPr>
          <w:u w:val="single"/>
          <w:lang w:eastAsia="zh-CN"/>
        </w:rPr>
        <w:t>附件</w:t>
      </w:r>
      <w:r w:rsidR="00C24A70" w:rsidRPr="00A72235">
        <w:rPr>
          <w:u w:val="single"/>
          <w:lang w:val="fr-CH" w:eastAsia="zh-CN"/>
        </w:rPr>
        <w:t>3</w:t>
      </w:r>
      <w:r w:rsidR="00C24A70" w:rsidRPr="000D084D">
        <w:rPr>
          <w:lang w:eastAsia="zh-CN"/>
        </w:rPr>
        <w:t>包括的选项和性能要求</w:t>
      </w:r>
      <w:r w:rsidR="00C24A70" w:rsidRPr="00A72235">
        <w:rPr>
          <w:lang w:val="fr-CH" w:eastAsia="zh-CN"/>
        </w:rPr>
        <w:t>）</w:t>
      </w:r>
      <w:r w:rsidR="00C24A70" w:rsidRPr="000D084D">
        <w:rPr>
          <w:lang w:eastAsia="zh-CN"/>
        </w:rPr>
        <w:t>。</w:t>
      </w:r>
    </w:p>
    <w:p w14:paraId="1EC4C819" w14:textId="1068C08E" w:rsidR="00C24A70" w:rsidRPr="00A72235" w:rsidRDefault="00C24A70" w:rsidP="00E41B75">
      <w:pPr>
        <w:pStyle w:val="enumlev1"/>
        <w:rPr>
          <w:lang w:val="fr-CH" w:eastAsia="zh-CN"/>
        </w:rPr>
      </w:pPr>
      <w:r w:rsidRPr="00A72235">
        <w:rPr>
          <w:lang w:val="fr-CH" w:eastAsia="zh-CN"/>
        </w:rPr>
        <w:t>–</w:t>
      </w:r>
      <w:r w:rsidRPr="00A72235">
        <w:rPr>
          <w:lang w:val="fr-CH" w:eastAsia="zh-CN"/>
        </w:rPr>
        <w:tab/>
      </w:r>
      <w:r w:rsidR="00F94D22" w:rsidRPr="000D084D">
        <w:rPr>
          <w:lang w:eastAsia="zh-CN"/>
        </w:rPr>
        <w:t>为每一</w:t>
      </w:r>
      <w:r w:rsidR="00F94D22" w:rsidRPr="00A72235">
        <w:rPr>
          <w:lang w:val="fr-CH" w:eastAsia="zh-CN"/>
        </w:rPr>
        <w:t>（</w:t>
      </w:r>
      <w:r w:rsidR="00F94D22" w:rsidRPr="00A72235">
        <w:rPr>
          <w:lang w:val="fr-CH" w:eastAsia="zh-CN"/>
        </w:rPr>
        <w:t>1</w:t>
      </w:r>
      <w:r w:rsidR="00F94D22" w:rsidRPr="00A72235">
        <w:rPr>
          <w:lang w:val="fr-CH" w:eastAsia="zh-CN"/>
        </w:rPr>
        <w:t>）</w:t>
      </w:r>
      <w:r w:rsidR="00F94D22" w:rsidRPr="000D084D">
        <w:rPr>
          <w:lang w:eastAsia="zh-CN"/>
        </w:rPr>
        <w:t>个座席配备一</w:t>
      </w:r>
      <w:r w:rsidR="00F94D22" w:rsidRPr="00A72235">
        <w:rPr>
          <w:lang w:val="fr-CH" w:eastAsia="zh-CN"/>
        </w:rPr>
        <w:t>（</w:t>
      </w:r>
      <w:r w:rsidR="00F94D22" w:rsidRPr="00A72235">
        <w:rPr>
          <w:lang w:val="fr-CH" w:eastAsia="zh-CN"/>
        </w:rPr>
        <w:t>1</w:t>
      </w:r>
      <w:r w:rsidR="00F94D22" w:rsidRPr="00A72235">
        <w:rPr>
          <w:lang w:val="fr-CH" w:eastAsia="zh-CN"/>
        </w:rPr>
        <w:t>）</w:t>
      </w:r>
      <w:r w:rsidR="00F94D22" w:rsidRPr="000D084D">
        <w:rPr>
          <w:lang w:eastAsia="zh-CN"/>
        </w:rPr>
        <w:t>个</w:t>
      </w:r>
      <w:r w:rsidR="00B073C2">
        <w:rPr>
          <w:lang w:eastAsia="zh-CN"/>
        </w:rPr>
        <w:t>笔记本电脑</w:t>
      </w:r>
      <w:r w:rsidR="00F94D22" w:rsidRPr="000D084D">
        <w:rPr>
          <w:lang w:eastAsia="zh-CN"/>
        </w:rPr>
        <w:t>电源插口。</w:t>
      </w:r>
    </w:p>
    <w:p w14:paraId="7E3D25A5" w14:textId="19B7AE3D" w:rsidR="00681514" w:rsidRPr="002A7A54" w:rsidRDefault="00E9759B" w:rsidP="00F94D22">
      <w:pPr>
        <w:pStyle w:val="CEONormal"/>
        <w:jc w:val="both"/>
        <w:rPr>
          <w:b/>
          <w:bCs/>
          <w:sz w:val="24"/>
          <w:lang w:val="fr-CH"/>
        </w:rPr>
      </w:pPr>
      <w:r w:rsidRPr="002A7A54">
        <w:rPr>
          <w:rFonts w:hint="eastAsia"/>
          <w:b/>
          <w:bCs/>
          <w:sz w:val="24"/>
          <w:lang w:val="fr-CH" w:eastAsia="zh-CN"/>
        </w:rPr>
        <w:t>总体要求</w:t>
      </w:r>
    </w:p>
    <w:p w14:paraId="0ADA1E7C" w14:textId="77777777" w:rsidR="00E41B75" w:rsidRPr="00A72235" w:rsidRDefault="00E41B75" w:rsidP="00E41B75">
      <w:pPr>
        <w:ind w:firstLineChars="200" w:firstLine="480"/>
        <w:rPr>
          <w:lang w:val="fr-CH" w:eastAsia="zh-CN"/>
        </w:rPr>
      </w:pPr>
      <w:r w:rsidRPr="000D084D">
        <w:rPr>
          <w:lang w:eastAsia="zh-CN"/>
        </w:rPr>
        <w:t>所有会议厅都将配备供大会与会者</w:t>
      </w:r>
      <w:r w:rsidRPr="00A72235">
        <w:rPr>
          <w:lang w:val="fr-CH" w:eastAsia="zh-CN"/>
        </w:rPr>
        <w:t>/</w:t>
      </w:r>
      <w:r w:rsidRPr="000D084D">
        <w:rPr>
          <w:lang w:eastAsia="zh-CN"/>
        </w:rPr>
        <w:t>国际电联官员使用的桌子</w:t>
      </w:r>
      <w:r w:rsidRPr="00A72235">
        <w:rPr>
          <w:lang w:val="fr-CH" w:eastAsia="zh-CN"/>
        </w:rPr>
        <w:t>（</w:t>
      </w:r>
      <w:r w:rsidRPr="000D084D">
        <w:rPr>
          <w:lang w:eastAsia="zh-CN"/>
        </w:rPr>
        <w:t>课桌式</w:t>
      </w:r>
      <w:r w:rsidRPr="00A72235">
        <w:rPr>
          <w:lang w:val="fr-CH" w:eastAsia="zh-CN"/>
        </w:rPr>
        <w:t>，</w:t>
      </w:r>
      <w:r w:rsidRPr="000D084D">
        <w:rPr>
          <w:lang w:eastAsia="zh-CN"/>
        </w:rPr>
        <w:t>宽度</w:t>
      </w:r>
      <w:r w:rsidRPr="00A72235">
        <w:rPr>
          <w:lang w:val="fr-CH" w:eastAsia="zh-CN"/>
        </w:rPr>
        <w:t>60</w:t>
      </w:r>
      <w:r w:rsidRPr="000D084D">
        <w:rPr>
          <w:lang w:eastAsia="zh-CN"/>
        </w:rPr>
        <w:t>厘米</w:t>
      </w:r>
      <w:r w:rsidRPr="00A72235">
        <w:rPr>
          <w:lang w:val="fr-CH" w:eastAsia="zh-CN"/>
        </w:rPr>
        <w:t>）</w:t>
      </w:r>
      <w:r w:rsidRPr="000D084D">
        <w:rPr>
          <w:lang w:eastAsia="zh-CN"/>
        </w:rPr>
        <w:t>。</w:t>
      </w:r>
    </w:p>
    <w:p w14:paraId="6CD0321E" w14:textId="77777777" w:rsidR="00E41B75" w:rsidRPr="000D084D" w:rsidRDefault="00E41B75" w:rsidP="00E41B75">
      <w:pPr>
        <w:ind w:firstLineChars="200" w:firstLine="480"/>
        <w:rPr>
          <w:lang w:eastAsia="zh-CN"/>
        </w:rPr>
      </w:pPr>
      <w:r w:rsidRPr="000D084D">
        <w:rPr>
          <w:lang w:eastAsia="zh-CN"/>
        </w:rPr>
        <w:t>为主桌和</w:t>
      </w:r>
      <w:proofErr w:type="gramStart"/>
      <w:r w:rsidRPr="000D084D">
        <w:rPr>
          <w:lang w:eastAsia="zh-CN"/>
        </w:rPr>
        <w:t>同传间提供</w:t>
      </w:r>
      <w:proofErr w:type="gramEnd"/>
      <w:r w:rsidRPr="000D084D">
        <w:rPr>
          <w:lang w:eastAsia="zh-CN"/>
        </w:rPr>
        <w:t>瓶装矿泉水和水杯。</w:t>
      </w:r>
    </w:p>
    <w:p w14:paraId="0A1F9626" w14:textId="77777777" w:rsidR="00E41B75" w:rsidRPr="000D084D" w:rsidRDefault="00E41B75" w:rsidP="00E41B75">
      <w:pPr>
        <w:ind w:firstLineChars="200" w:firstLine="480"/>
        <w:rPr>
          <w:szCs w:val="24"/>
          <w:lang w:val="en-US" w:eastAsia="zh-CN"/>
        </w:rPr>
      </w:pPr>
      <w:r w:rsidRPr="000D084D">
        <w:rPr>
          <w:szCs w:val="24"/>
          <w:lang w:val="en-US" w:eastAsia="zh-CN"/>
        </w:rPr>
        <w:t>在会场的各入口处放置足够的饮水机。</w:t>
      </w:r>
    </w:p>
    <w:p w14:paraId="78CFDCFC" w14:textId="77777777" w:rsidR="00E41B75" w:rsidRPr="000D084D" w:rsidRDefault="00E41B75" w:rsidP="00E41B75">
      <w:pPr>
        <w:ind w:firstLineChars="200" w:firstLine="480"/>
        <w:rPr>
          <w:lang w:eastAsia="zh-CN"/>
        </w:rPr>
      </w:pPr>
      <w:r w:rsidRPr="000D084D">
        <w:rPr>
          <w:szCs w:val="24"/>
          <w:lang w:val="en-US" w:eastAsia="zh-CN"/>
        </w:rPr>
        <w:t>应要求在所有会议厅提供足够的组合电源插座。</w:t>
      </w:r>
    </w:p>
    <w:p w14:paraId="595D9DB1" w14:textId="5E964772" w:rsidR="00E41B75" w:rsidRPr="000D084D" w:rsidRDefault="00E41B75" w:rsidP="00E41B75">
      <w:pPr>
        <w:ind w:firstLineChars="200" w:firstLine="480"/>
        <w:rPr>
          <w:szCs w:val="24"/>
          <w:lang w:val="en-US" w:eastAsia="zh-CN"/>
        </w:rPr>
      </w:pPr>
      <w:r w:rsidRPr="000D084D">
        <w:rPr>
          <w:lang w:eastAsia="zh-CN"/>
        </w:rPr>
        <w:t>每个会议厅可供使用的日期和时间都将纳入要求一览表，但请注意，除非要求一览表另有规定，</w:t>
      </w:r>
      <w:r w:rsidRPr="000D084D">
        <w:rPr>
          <w:rFonts w:hint="eastAsia"/>
          <w:lang w:eastAsia="zh-CN"/>
        </w:rPr>
        <w:t>否则</w:t>
      </w:r>
      <w:r w:rsidRPr="000D084D">
        <w:rPr>
          <w:szCs w:val="24"/>
          <w:lang w:val="en-US" w:eastAsia="zh-CN"/>
        </w:rPr>
        <w:t>所有会议厅</w:t>
      </w:r>
      <w:r w:rsidRPr="000D084D">
        <w:rPr>
          <w:rFonts w:hint="eastAsia"/>
          <w:szCs w:val="24"/>
          <w:lang w:val="en-US" w:eastAsia="zh-CN"/>
        </w:rPr>
        <w:t>均须</w:t>
      </w:r>
      <w:r w:rsidRPr="000D084D">
        <w:rPr>
          <w:szCs w:val="24"/>
          <w:lang w:val="en-US" w:eastAsia="zh-CN"/>
        </w:rPr>
        <w:t>在</w:t>
      </w:r>
      <w:r w:rsidRPr="000D084D">
        <w:rPr>
          <w:szCs w:val="24"/>
          <w:lang w:val="en-US" w:eastAsia="zh-CN"/>
        </w:rPr>
        <w:t>202</w:t>
      </w:r>
      <w:r w:rsidR="00770629">
        <w:rPr>
          <w:szCs w:val="24"/>
          <w:lang w:val="en-US" w:eastAsia="zh-CN"/>
        </w:rPr>
        <w:t>2</w:t>
      </w:r>
      <w:r w:rsidRPr="000D084D">
        <w:rPr>
          <w:rFonts w:hint="eastAsia"/>
          <w:szCs w:val="24"/>
          <w:lang w:val="en-US" w:eastAsia="zh-CN"/>
        </w:rPr>
        <w:t>年</w:t>
      </w:r>
      <w:r w:rsidR="00770629">
        <w:rPr>
          <w:szCs w:val="24"/>
          <w:lang w:val="en-US" w:eastAsia="zh-CN"/>
        </w:rPr>
        <w:t>6</w:t>
      </w:r>
      <w:r w:rsidRPr="000D084D">
        <w:rPr>
          <w:szCs w:val="24"/>
          <w:lang w:val="en-US" w:eastAsia="zh-CN"/>
        </w:rPr>
        <w:t>月</w:t>
      </w:r>
      <w:r w:rsidR="00770629">
        <w:rPr>
          <w:szCs w:val="24"/>
          <w:lang w:val="en-US" w:eastAsia="zh-CN"/>
        </w:rPr>
        <w:t>2</w:t>
      </w:r>
      <w:r w:rsidRPr="000D084D">
        <w:rPr>
          <w:szCs w:val="24"/>
          <w:lang w:val="en-US" w:eastAsia="zh-CN"/>
        </w:rPr>
        <w:t>日</w:t>
      </w:r>
      <w:r w:rsidRPr="000D084D">
        <w:rPr>
          <w:b/>
          <w:bCs/>
          <w:szCs w:val="24"/>
          <w:u w:val="single"/>
          <w:lang w:val="en-US" w:eastAsia="zh-CN"/>
        </w:rPr>
        <w:t>完全准备就绪</w:t>
      </w:r>
      <w:r w:rsidRPr="000D084D">
        <w:rPr>
          <w:szCs w:val="24"/>
          <w:lang w:val="en-US" w:eastAsia="zh-CN"/>
        </w:rPr>
        <w:t>。</w:t>
      </w:r>
    </w:p>
    <w:p w14:paraId="777769BC" w14:textId="77777777" w:rsidR="00E41B75" w:rsidRPr="000D084D" w:rsidRDefault="00E41B75" w:rsidP="00E41B75">
      <w:pPr>
        <w:ind w:firstLineChars="200" w:firstLine="480"/>
        <w:rPr>
          <w:lang w:eastAsia="zh-CN"/>
        </w:rPr>
      </w:pPr>
      <w:r w:rsidRPr="000D084D">
        <w:rPr>
          <w:lang w:eastAsia="zh-CN"/>
        </w:rPr>
        <w:t>国际电联将及时编制一份有关所有会议厅、办公室和其它区域的详细要求一览表，以下称之为</w:t>
      </w:r>
      <w:r w:rsidRPr="000D084D">
        <w:rPr>
          <w:rFonts w:ascii="SimSun" w:eastAsia="SimSun" w:hAnsi="SimSun"/>
          <w:lang w:eastAsia="zh-CN"/>
        </w:rPr>
        <w:t>“</w:t>
      </w:r>
      <w:r w:rsidRPr="000D084D">
        <w:rPr>
          <w:lang w:eastAsia="zh-CN"/>
        </w:rPr>
        <w:t>要求一览表</w:t>
      </w:r>
      <w:r w:rsidRPr="000D084D">
        <w:rPr>
          <w:rFonts w:ascii="SimSun" w:eastAsia="SimSun" w:hAnsi="SimSun"/>
          <w:lang w:eastAsia="zh-CN"/>
        </w:rPr>
        <w:t>”</w:t>
      </w:r>
      <w:r w:rsidRPr="000D084D">
        <w:rPr>
          <w:lang w:eastAsia="zh-CN"/>
        </w:rPr>
        <w:t>。</w:t>
      </w:r>
    </w:p>
    <w:p w14:paraId="3B205AB7" w14:textId="77777777" w:rsidR="00E41B75" w:rsidRPr="000D084D" w:rsidRDefault="00E41B75" w:rsidP="00E41B75">
      <w:pPr>
        <w:pStyle w:val="Heading1"/>
        <w:rPr>
          <w:lang w:eastAsia="zh-CN"/>
        </w:rPr>
      </w:pPr>
      <w:r w:rsidRPr="000D084D">
        <w:rPr>
          <w:lang w:eastAsia="zh-CN"/>
        </w:rPr>
        <w:t>2</w:t>
      </w:r>
      <w:r w:rsidRPr="000D084D">
        <w:rPr>
          <w:lang w:eastAsia="zh-CN"/>
        </w:rPr>
        <w:tab/>
      </w:r>
      <w:r w:rsidRPr="000D084D">
        <w:rPr>
          <w:lang w:eastAsia="zh-CN"/>
        </w:rPr>
        <w:t>办公室</w:t>
      </w:r>
    </w:p>
    <w:p w14:paraId="6344FD6A" w14:textId="61015CDD" w:rsidR="00E41B75" w:rsidRPr="000D084D" w:rsidRDefault="00E41B75" w:rsidP="00E41B75">
      <w:pPr>
        <w:pStyle w:val="CEONormal"/>
        <w:ind w:firstLine="480"/>
        <w:jc w:val="both"/>
        <w:rPr>
          <w:rFonts w:asciiTheme="minorHAnsi" w:eastAsiaTheme="minorEastAsia" w:hAnsiTheme="minorHAnsi"/>
          <w:sz w:val="24"/>
          <w:szCs w:val="20"/>
          <w:lang w:val="en-GB" w:eastAsia="zh-CN"/>
        </w:rPr>
      </w:pPr>
      <w:r w:rsidRPr="000D084D">
        <w:rPr>
          <w:rFonts w:asciiTheme="minorHAnsi" w:eastAsiaTheme="minorEastAsia" w:hAnsiTheme="minorHAnsi" w:hint="eastAsia"/>
          <w:sz w:val="24"/>
          <w:szCs w:val="20"/>
          <w:lang w:val="en-GB" w:eastAsia="zh-CN"/>
        </w:rPr>
        <w:t>为国际电联选任官员及其秘书处提供自然采光的单独办公室</w:t>
      </w:r>
      <w:r w:rsidR="00770629">
        <w:rPr>
          <w:rFonts w:asciiTheme="minorHAnsi" w:eastAsiaTheme="minorEastAsia" w:hAnsiTheme="minorHAnsi" w:hint="eastAsia"/>
          <w:sz w:val="24"/>
          <w:szCs w:val="20"/>
          <w:lang w:val="en-GB" w:eastAsia="zh-CN"/>
        </w:rPr>
        <w:t>，并为</w:t>
      </w:r>
      <w:r w:rsidR="00770629" w:rsidRPr="000D084D">
        <w:rPr>
          <w:rFonts w:asciiTheme="minorHAnsi" w:eastAsiaTheme="minorEastAsia" w:hAnsiTheme="minorHAnsi" w:hint="eastAsia"/>
          <w:sz w:val="24"/>
          <w:szCs w:val="20"/>
          <w:lang w:val="en-GB" w:eastAsia="zh-CN"/>
        </w:rPr>
        <w:t>工作</w:t>
      </w:r>
      <w:r w:rsidR="00C73648">
        <w:rPr>
          <w:rFonts w:asciiTheme="minorHAnsi" w:eastAsiaTheme="minorEastAsia" w:hAnsiTheme="minorHAnsi" w:hint="eastAsia"/>
          <w:sz w:val="24"/>
          <w:szCs w:val="20"/>
          <w:lang w:val="en-GB" w:eastAsia="zh-CN"/>
        </w:rPr>
        <w:t>人员编制表</w:t>
      </w:r>
      <w:r w:rsidR="00770629" w:rsidRPr="000D084D">
        <w:rPr>
          <w:rFonts w:asciiTheme="minorHAnsi" w:eastAsiaTheme="minorEastAsia" w:hAnsiTheme="minorHAnsi" w:hint="eastAsia"/>
          <w:sz w:val="24"/>
          <w:szCs w:val="20"/>
          <w:lang w:val="en-GB" w:eastAsia="zh-CN"/>
        </w:rPr>
        <w:t>上列出的所有国际电联官员</w:t>
      </w:r>
      <w:r w:rsidR="00770629">
        <w:rPr>
          <w:rFonts w:asciiTheme="minorHAnsi" w:eastAsiaTheme="minorEastAsia" w:hAnsiTheme="minorHAnsi" w:hint="eastAsia"/>
          <w:sz w:val="24"/>
          <w:szCs w:val="20"/>
          <w:lang w:val="en-GB" w:eastAsia="zh-CN"/>
        </w:rPr>
        <w:t>提供可用于办公的空间</w:t>
      </w:r>
      <w:r w:rsidRPr="000D084D">
        <w:rPr>
          <w:rFonts w:asciiTheme="minorHAnsi" w:eastAsiaTheme="minorEastAsia" w:hAnsiTheme="minorHAnsi" w:hint="eastAsia"/>
          <w:sz w:val="24"/>
          <w:szCs w:val="20"/>
          <w:lang w:val="en-GB" w:eastAsia="zh-CN"/>
        </w:rPr>
        <w:t>。</w:t>
      </w:r>
    </w:p>
    <w:p w14:paraId="5C322FD2" w14:textId="77777777" w:rsidR="00E41B75" w:rsidRPr="000D084D" w:rsidRDefault="00E41B75" w:rsidP="00E41B75">
      <w:pPr>
        <w:ind w:firstLineChars="200" w:firstLine="480"/>
        <w:rPr>
          <w:lang w:eastAsia="zh-CN"/>
        </w:rPr>
      </w:pPr>
      <w:r w:rsidRPr="000D084D">
        <w:rPr>
          <w:lang w:eastAsia="zh-CN"/>
        </w:rPr>
        <w:t>国际电联将根据人员编制表和会议设施的配置情况，确定所需办公室的数量。</w:t>
      </w:r>
    </w:p>
    <w:p w14:paraId="0C6172FE" w14:textId="77777777" w:rsidR="00E41B75" w:rsidRPr="000D084D" w:rsidRDefault="00E41B75" w:rsidP="00E41B75">
      <w:pPr>
        <w:ind w:firstLineChars="200" w:firstLine="480"/>
        <w:rPr>
          <w:lang w:eastAsia="zh-CN"/>
        </w:rPr>
      </w:pPr>
      <w:r w:rsidRPr="000D084D">
        <w:rPr>
          <w:lang w:eastAsia="zh-CN"/>
        </w:rPr>
        <w:t>将及时编写一份有关家具</w:t>
      </w:r>
      <w:r w:rsidRPr="000D084D">
        <w:rPr>
          <w:lang w:eastAsia="zh-CN"/>
        </w:rPr>
        <w:t>/</w:t>
      </w:r>
      <w:r w:rsidRPr="000D084D">
        <w:rPr>
          <w:lang w:eastAsia="zh-CN"/>
        </w:rPr>
        <w:t>设备的详细要求一览表，说明所需办公家具和设备的数量与类型，以及必须交付国际电</w:t>
      </w:r>
      <w:proofErr w:type="gramStart"/>
      <w:r w:rsidRPr="000D084D">
        <w:rPr>
          <w:lang w:eastAsia="zh-CN"/>
        </w:rPr>
        <w:t>联使用</w:t>
      </w:r>
      <w:proofErr w:type="gramEnd"/>
      <w:r w:rsidRPr="000D084D">
        <w:rPr>
          <w:lang w:eastAsia="zh-CN"/>
        </w:rPr>
        <w:t>的日期。其数量取决于人员编制和会议设施的配置。</w:t>
      </w:r>
    </w:p>
    <w:p w14:paraId="11853CBD" w14:textId="77777777" w:rsidR="00E41B75" w:rsidRPr="000D084D" w:rsidRDefault="00E41B75" w:rsidP="00E41B75">
      <w:pPr>
        <w:ind w:firstLineChars="200" w:firstLine="480"/>
        <w:rPr>
          <w:lang w:eastAsia="zh-CN"/>
        </w:rPr>
      </w:pPr>
      <w:r w:rsidRPr="000D084D">
        <w:rPr>
          <w:lang w:eastAsia="zh-CN"/>
        </w:rPr>
        <w:t>所有会场的会议厅、技术室和职员办公室的门都应采用相同的锁芯系列，以便向国际电联安</w:t>
      </w:r>
      <w:proofErr w:type="gramStart"/>
      <w:r w:rsidRPr="000D084D">
        <w:rPr>
          <w:lang w:eastAsia="zh-CN"/>
        </w:rPr>
        <w:t>保协调</w:t>
      </w:r>
      <w:proofErr w:type="gramEnd"/>
      <w:r w:rsidRPr="000D084D">
        <w:rPr>
          <w:lang w:eastAsia="zh-CN"/>
        </w:rPr>
        <w:t>员提供适用的万能钥匙。</w:t>
      </w:r>
    </w:p>
    <w:p w14:paraId="3F77D68F" w14:textId="77777777" w:rsidR="00E41B75" w:rsidRPr="000D084D" w:rsidRDefault="00E41B75" w:rsidP="00E41B75">
      <w:pPr>
        <w:ind w:firstLineChars="200" w:firstLine="480"/>
        <w:rPr>
          <w:lang w:eastAsia="zh-CN"/>
        </w:rPr>
      </w:pPr>
      <w:r w:rsidRPr="000D084D">
        <w:rPr>
          <w:lang w:eastAsia="zh-CN"/>
        </w:rPr>
        <w:t>在办公室附近放置饮水机。</w:t>
      </w:r>
    </w:p>
    <w:p w14:paraId="736EF2C1" w14:textId="77777777" w:rsidR="00E41B75" w:rsidRPr="000D084D" w:rsidRDefault="00E41B75" w:rsidP="00E41B75">
      <w:pPr>
        <w:pStyle w:val="Heading1"/>
        <w:rPr>
          <w:lang w:eastAsia="zh-CN"/>
        </w:rPr>
      </w:pPr>
      <w:r w:rsidRPr="000D084D">
        <w:rPr>
          <w:lang w:eastAsia="zh-CN"/>
        </w:rPr>
        <w:t>3</w:t>
      </w:r>
      <w:r w:rsidRPr="000D084D">
        <w:rPr>
          <w:lang w:eastAsia="zh-CN"/>
        </w:rPr>
        <w:tab/>
      </w:r>
      <w:r w:rsidRPr="000D084D">
        <w:rPr>
          <w:lang w:eastAsia="zh-CN"/>
        </w:rPr>
        <w:t>区域</w:t>
      </w:r>
    </w:p>
    <w:p w14:paraId="0263C8E8" w14:textId="77777777" w:rsidR="00E41B75" w:rsidRPr="000D084D" w:rsidRDefault="00E41B75" w:rsidP="00E41B75">
      <w:pPr>
        <w:overflowPunct/>
        <w:autoSpaceDE/>
        <w:autoSpaceDN/>
        <w:adjustRightInd/>
        <w:ind w:firstLineChars="200" w:firstLine="480"/>
        <w:textAlignment w:val="auto"/>
        <w:rPr>
          <w:rFonts w:cstheme="minorHAnsi"/>
          <w:lang w:eastAsia="zh-CN"/>
        </w:rPr>
      </w:pPr>
      <w:r w:rsidRPr="000D084D">
        <w:rPr>
          <w:rFonts w:cstheme="minorHAnsi"/>
          <w:lang w:eastAsia="zh-CN"/>
        </w:rPr>
        <w:t>所有工作区域</w:t>
      </w:r>
      <w:r w:rsidRPr="000D084D">
        <w:rPr>
          <w:rFonts w:cstheme="minorHAnsi" w:hint="eastAsia"/>
          <w:lang w:eastAsia="zh-CN"/>
        </w:rPr>
        <w:t>均</w:t>
      </w:r>
      <w:r w:rsidRPr="000D084D">
        <w:rPr>
          <w:rFonts w:cstheme="minorHAnsi"/>
          <w:lang w:eastAsia="zh-CN"/>
        </w:rPr>
        <w:t>应尽可能采用自然光。</w:t>
      </w:r>
    </w:p>
    <w:p w14:paraId="491F2A3F" w14:textId="77777777" w:rsidR="00E41B75" w:rsidRPr="000D084D" w:rsidRDefault="00E41B75" w:rsidP="00E41B75">
      <w:pPr>
        <w:rPr>
          <w:rFonts w:eastAsia="STKaiti" w:cstheme="minorHAnsi"/>
          <w:bCs/>
          <w:lang w:eastAsia="zh-CN"/>
        </w:rPr>
      </w:pPr>
      <w:r w:rsidRPr="000D084D">
        <w:rPr>
          <w:rFonts w:eastAsia="STKaiti" w:cstheme="minorHAnsi"/>
          <w:b/>
          <w:lang w:eastAsia="zh-CN"/>
        </w:rPr>
        <w:t>3.1</w:t>
      </w:r>
      <w:r w:rsidRPr="000D084D">
        <w:rPr>
          <w:rFonts w:eastAsia="STKaiti" w:cstheme="minorHAnsi"/>
          <w:bCs/>
          <w:lang w:eastAsia="zh-CN"/>
        </w:rPr>
        <w:tab/>
      </w:r>
      <w:r w:rsidRPr="000D084D">
        <w:rPr>
          <w:rFonts w:eastAsia="STKaiti" w:cstheme="minorHAnsi"/>
          <w:bCs/>
          <w:lang w:eastAsia="zh-CN"/>
        </w:rPr>
        <w:t>国际电联官员专用</w:t>
      </w:r>
      <w:r w:rsidRPr="000D084D">
        <w:rPr>
          <w:rFonts w:eastAsia="STKaiti" w:cstheme="minorHAnsi" w:hint="eastAsia"/>
          <w:bCs/>
          <w:lang w:eastAsia="zh-CN"/>
        </w:rPr>
        <w:t>区域</w:t>
      </w:r>
    </w:p>
    <w:p w14:paraId="2AACBF13" w14:textId="64895498" w:rsidR="00441774" w:rsidRDefault="00441774" w:rsidP="00E41B75">
      <w:pPr>
        <w:pStyle w:val="enumlev1"/>
        <w:rPr>
          <w:lang w:eastAsia="zh-CN"/>
        </w:rPr>
      </w:pPr>
      <w:r w:rsidRPr="000D084D">
        <w:rPr>
          <w:lang w:eastAsia="zh-CN"/>
        </w:rPr>
        <w:t>–</w:t>
      </w:r>
      <w:r w:rsidRPr="000D084D">
        <w:rPr>
          <w:lang w:eastAsia="zh-CN"/>
        </w:rPr>
        <w:tab/>
      </w:r>
      <w:r w:rsidRPr="000D084D">
        <w:rPr>
          <w:lang w:eastAsia="zh-CN"/>
        </w:rPr>
        <w:t>媒体区：包括一间国际电联官员办公室和一间媒体工作间。</w:t>
      </w:r>
    </w:p>
    <w:p w14:paraId="55EA73E4" w14:textId="2800325B" w:rsidR="00E41B75" w:rsidRPr="000D084D" w:rsidRDefault="00E41B75" w:rsidP="00E41B75">
      <w:pPr>
        <w:pStyle w:val="enumlev1"/>
        <w:rPr>
          <w:lang w:eastAsia="zh-CN"/>
        </w:rPr>
      </w:pPr>
      <w:r w:rsidRPr="000D084D">
        <w:rPr>
          <w:lang w:eastAsia="zh-CN"/>
        </w:rPr>
        <w:t>–</w:t>
      </w:r>
      <w:r w:rsidRPr="000D084D">
        <w:rPr>
          <w:lang w:eastAsia="zh-CN"/>
        </w:rPr>
        <w:tab/>
      </w:r>
      <w:r w:rsidRPr="000D084D">
        <w:rPr>
          <w:lang w:eastAsia="zh-CN"/>
        </w:rPr>
        <w:t>空箱和铁盒（国际电联速递使用）存放区。</w:t>
      </w:r>
    </w:p>
    <w:p w14:paraId="1E6CCEAB" w14:textId="674FF6D2" w:rsidR="00E41B75" w:rsidRPr="0045607D" w:rsidRDefault="00E41B75" w:rsidP="00E41B75">
      <w:pPr>
        <w:rPr>
          <w:rFonts w:ascii="Calibri" w:hAnsi="Calibri" w:cs="Calibri"/>
          <w:b/>
          <w:sz w:val="22"/>
          <w:lang w:eastAsia="zh-CN"/>
        </w:rPr>
      </w:pPr>
      <w:r w:rsidRPr="000D084D">
        <w:rPr>
          <w:rFonts w:cstheme="minorHAnsi"/>
          <w:u w:val="single"/>
          <w:lang w:eastAsia="zh-CN"/>
        </w:rPr>
        <w:t>可用性和可操作性：</w:t>
      </w:r>
      <w:r w:rsidRPr="000D084D">
        <w:rPr>
          <w:rFonts w:cstheme="minorHAnsi"/>
          <w:lang w:eastAsia="zh-CN"/>
        </w:rPr>
        <w:t>所有办公室都</w:t>
      </w:r>
      <w:r w:rsidRPr="000D084D">
        <w:rPr>
          <w:rFonts w:cstheme="minorHAnsi" w:hint="eastAsia"/>
          <w:lang w:eastAsia="zh-CN"/>
        </w:rPr>
        <w:t>须</w:t>
      </w:r>
      <w:r w:rsidRPr="000D084D">
        <w:rPr>
          <w:rFonts w:cstheme="minorHAnsi"/>
          <w:lang w:eastAsia="zh-CN"/>
        </w:rPr>
        <w:t>自</w:t>
      </w:r>
      <w:r w:rsidRPr="000D084D">
        <w:rPr>
          <w:rFonts w:cstheme="minorHAnsi"/>
          <w:u w:val="single"/>
          <w:lang w:eastAsia="zh-CN"/>
        </w:rPr>
        <w:t>20</w:t>
      </w:r>
      <w:r w:rsidR="006D1C03">
        <w:rPr>
          <w:rFonts w:cstheme="minorHAnsi"/>
          <w:u w:val="single"/>
          <w:lang w:eastAsia="zh-CN"/>
        </w:rPr>
        <w:t>22</w:t>
      </w:r>
      <w:r w:rsidRPr="000D084D">
        <w:rPr>
          <w:rFonts w:cstheme="minorHAnsi"/>
          <w:u w:val="single"/>
          <w:lang w:eastAsia="zh-CN"/>
        </w:rPr>
        <w:t>年</w:t>
      </w:r>
      <w:r w:rsidR="006D1C03">
        <w:rPr>
          <w:rFonts w:cstheme="minorHAnsi"/>
          <w:u w:val="single"/>
          <w:lang w:eastAsia="zh-CN"/>
        </w:rPr>
        <w:t>5</w:t>
      </w:r>
      <w:r w:rsidRPr="000D084D">
        <w:rPr>
          <w:rFonts w:cstheme="minorHAnsi"/>
          <w:u w:val="single"/>
          <w:lang w:eastAsia="zh-CN"/>
        </w:rPr>
        <w:t>月</w:t>
      </w:r>
      <w:r w:rsidR="006D1C03">
        <w:rPr>
          <w:rFonts w:cstheme="minorHAnsi"/>
          <w:u w:val="single"/>
          <w:lang w:eastAsia="zh-CN"/>
        </w:rPr>
        <w:t>30</w:t>
      </w:r>
      <w:r w:rsidRPr="000D084D">
        <w:rPr>
          <w:rFonts w:cstheme="minorHAnsi"/>
          <w:u w:val="single"/>
          <w:lang w:eastAsia="zh-CN"/>
        </w:rPr>
        <w:t>日</w:t>
      </w:r>
      <w:r w:rsidRPr="000D084D">
        <w:rPr>
          <w:rFonts w:cstheme="minorHAnsi"/>
          <w:u w:val="single"/>
          <w:lang w:eastAsia="zh-CN"/>
        </w:rPr>
        <w:t>08:00</w:t>
      </w:r>
      <w:r w:rsidRPr="000D084D">
        <w:rPr>
          <w:rFonts w:cstheme="minorHAnsi" w:hint="eastAsia"/>
          <w:u w:val="single"/>
          <w:lang w:eastAsia="zh-CN"/>
        </w:rPr>
        <w:t>时</w:t>
      </w:r>
      <w:r w:rsidRPr="00180262">
        <w:rPr>
          <w:rFonts w:cstheme="minorHAnsi"/>
          <w:u w:val="single"/>
          <w:lang w:eastAsia="zh-CN"/>
        </w:rPr>
        <w:t>起全面投入使用</w:t>
      </w:r>
      <w:r w:rsidRPr="000D084D">
        <w:rPr>
          <w:rFonts w:cstheme="minorHAnsi"/>
          <w:lang w:eastAsia="zh-CN"/>
        </w:rPr>
        <w:t>。</w:t>
      </w:r>
    </w:p>
    <w:p w14:paraId="4F412B9F" w14:textId="77777777" w:rsidR="00E41B75" w:rsidRPr="000D084D" w:rsidRDefault="00E41B75" w:rsidP="00E41B75">
      <w:pPr>
        <w:rPr>
          <w:rFonts w:eastAsia="STKaiti" w:cstheme="minorHAnsi"/>
          <w:bCs/>
          <w:lang w:eastAsia="zh-CN"/>
        </w:rPr>
      </w:pPr>
      <w:r w:rsidRPr="000D084D">
        <w:rPr>
          <w:rFonts w:eastAsia="STKaiti" w:cstheme="minorHAnsi"/>
          <w:b/>
          <w:lang w:eastAsia="zh-CN"/>
        </w:rPr>
        <w:t>3.2</w:t>
      </w:r>
      <w:r w:rsidRPr="000D084D">
        <w:rPr>
          <w:rFonts w:eastAsia="STKaiti" w:cstheme="minorHAnsi"/>
          <w:bCs/>
          <w:lang w:eastAsia="zh-CN"/>
        </w:rPr>
        <w:tab/>
      </w:r>
      <w:r w:rsidRPr="000D084D">
        <w:rPr>
          <w:rFonts w:eastAsia="STKaiti" w:cstheme="minorHAnsi"/>
          <w:bCs/>
          <w:lang w:eastAsia="zh-CN"/>
        </w:rPr>
        <w:t>东道国专用</w:t>
      </w:r>
      <w:r w:rsidRPr="000D084D">
        <w:rPr>
          <w:rFonts w:eastAsia="STKaiti" w:cstheme="minorHAnsi" w:hint="eastAsia"/>
          <w:bCs/>
          <w:lang w:eastAsia="zh-CN"/>
        </w:rPr>
        <w:t>区域</w:t>
      </w:r>
    </w:p>
    <w:p w14:paraId="123340C4" w14:textId="77777777" w:rsidR="00E41B75" w:rsidRPr="000D084D" w:rsidRDefault="00E41B75" w:rsidP="00E41B75">
      <w:pPr>
        <w:pStyle w:val="enumlev1"/>
        <w:rPr>
          <w:lang w:eastAsia="zh-CN"/>
        </w:rPr>
      </w:pPr>
      <w:r w:rsidRPr="000D084D">
        <w:rPr>
          <w:lang w:eastAsia="zh-CN"/>
        </w:rPr>
        <w:t>–</w:t>
      </w:r>
      <w:r w:rsidRPr="000D084D">
        <w:rPr>
          <w:lang w:eastAsia="zh-CN"/>
        </w:rPr>
        <w:tab/>
      </w:r>
      <w:r w:rsidRPr="000D084D">
        <w:rPr>
          <w:lang w:eastAsia="zh-CN"/>
        </w:rPr>
        <w:t>组委会区</w:t>
      </w:r>
      <w:r w:rsidRPr="000D084D">
        <w:rPr>
          <w:rFonts w:hint="eastAsia"/>
          <w:lang w:eastAsia="zh-CN"/>
        </w:rPr>
        <w:t>域</w:t>
      </w:r>
      <w:r w:rsidRPr="000D084D">
        <w:rPr>
          <w:lang w:eastAsia="zh-CN"/>
        </w:rPr>
        <w:t>。</w:t>
      </w:r>
    </w:p>
    <w:p w14:paraId="5348560D" w14:textId="77777777" w:rsidR="00E41B75" w:rsidRPr="000D084D" w:rsidRDefault="00E41B75" w:rsidP="00E41B75">
      <w:pPr>
        <w:rPr>
          <w:rFonts w:eastAsia="STKaiti" w:cstheme="minorHAnsi"/>
          <w:bCs/>
          <w:lang w:eastAsia="zh-CN"/>
        </w:rPr>
      </w:pPr>
      <w:r w:rsidRPr="000D084D">
        <w:rPr>
          <w:rFonts w:eastAsia="STKaiti" w:cstheme="minorHAnsi"/>
          <w:b/>
          <w:lang w:eastAsia="zh-CN"/>
        </w:rPr>
        <w:lastRenderedPageBreak/>
        <w:t>3.3</w:t>
      </w:r>
      <w:r w:rsidRPr="000D084D">
        <w:rPr>
          <w:rFonts w:eastAsia="STKaiti" w:cstheme="minorHAnsi"/>
          <w:bCs/>
          <w:lang w:eastAsia="zh-CN"/>
        </w:rPr>
        <w:tab/>
      </w:r>
      <w:r w:rsidRPr="000D084D">
        <w:rPr>
          <w:rFonts w:eastAsia="STKaiti" w:cstheme="minorHAnsi"/>
          <w:bCs/>
          <w:lang w:eastAsia="zh-CN"/>
        </w:rPr>
        <w:t>大会与会者</w:t>
      </w:r>
      <w:r w:rsidRPr="000D084D">
        <w:rPr>
          <w:rFonts w:eastAsia="STKaiti" w:cstheme="minorHAnsi" w:hint="eastAsia"/>
          <w:bCs/>
          <w:lang w:eastAsia="zh-CN"/>
        </w:rPr>
        <w:t>区域</w:t>
      </w:r>
    </w:p>
    <w:p w14:paraId="6D1BF8C1" w14:textId="77777777" w:rsidR="00E41B75" w:rsidRPr="000D084D" w:rsidRDefault="00E41B75" w:rsidP="00E41B75">
      <w:pPr>
        <w:pStyle w:val="enumlev1"/>
        <w:rPr>
          <w:lang w:eastAsia="zh-CN"/>
        </w:rPr>
      </w:pPr>
      <w:r w:rsidRPr="000D084D">
        <w:rPr>
          <w:lang w:eastAsia="zh-CN"/>
        </w:rPr>
        <w:t>–</w:t>
      </w:r>
      <w:r w:rsidRPr="000D084D">
        <w:rPr>
          <w:lang w:eastAsia="zh-CN"/>
        </w:rPr>
        <w:tab/>
      </w:r>
      <w:r w:rsidRPr="000D084D">
        <w:rPr>
          <w:lang w:eastAsia="zh-CN"/>
        </w:rPr>
        <w:t>银行或</w:t>
      </w:r>
      <w:r w:rsidRPr="000D084D">
        <w:rPr>
          <w:lang w:eastAsia="zh-CN"/>
        </w:rPr>
        <w:t>ATM</w:t>
      </w:r>
      <w:r w:rsidRPr="000D084D">
        <w:rPr>
          <w:lang w:eastAsia="zh-CN"/>
        </w:rPr>
        <w:t>机。</w:t>
      </w:r>
    </w:p>
    <w:p w14:paraId="091F038F" w14:textId="00F3E811" w:rsidR="00255D83" w:rsidRDefault="00255D83" w:rsidP="00E41B75">
      <w:pPr>
        <w:pStyle w:val="enumlev1"/>
        <w:rPr>
          <w:lang w:eastAsia="zh-CN"/>
        </w:rPr>
      </w:pPr>
      <w:r w:rsidRPr="000D084D">
        <w:rPr>
          <w:lang w:eastAsia="zh-CN"/>
        </w:rPr>
        <w:t>–</w:t>
      </w:r>
      <w:r w:rsidRPr="000D084D">
        <w:rPr>
          <w:lang w:eastAsia="zh-CN"/>
        </w:rPr>
        <w:tab/>
      </w:r>
      <w:r w:rsidR="00EE7C24" w:rsidRPr="00EE7C24">
        <w:rPr>
          <w:rFonts w:hint="eastAsia"/>
          <w:lang w:eastAsia="zh-CN"/>
        </w:rPr>
        <w:t>提供午餐和晚餐的</w:t>
      </w:r>
      <w:r w:rsidR="00EE7C24">
        <w:rPr>
          <w:rFonts w:hint="eastAsia"/>
          <w:lang w:eastAsia="zh-CN"/>
        </w:rPr>
        <w:t>餐区</w:t>
      </w:r>
      <w:r w:rsidR="00EE7C24" w:rsidRPr="00EE7C24">
        <w:rPr>
          <w:rFonts w:hint="eastAsia"/>
          <w:lang w:eastAsia="zh-CN"/>
        </w:rPr>
        <w:t>，配有一个</w:t>
      </w:r>
      <w:r w:rsidR="0099153D">
        <w:rPr>
          <w:rFonts w:hint="eastAsia"/>
          <w:lang w:eastAsia="zh-CN"/>
        </w:rPr>
        <w:t>加</w:t>
      </w:r>
      <w:r w:rsidR="00EE7C24" w:rsidRPr="00EE7C24">
        <w:rPr>
          <w:rFonts w:hint="eastAsia"/>
          <w:lang w:eastAsia="zh-CN"/>
        </w:rPr>
        <w:t>高讲台</w:t>
      </w:r>
      <w:r w:rsidR="00EE7C24" w:rsidRPr="00EE7C24">
        <w:rPr>
          <w:rFonts w:hint="eastAsia"/>
          <w:lang w:eastAsia="zh-CN"/>
        </w:rPr>
        <w:t>/</w:t>
      </w:r>
      <w:r w:rsidR="00EE7C24" w:rsidRPr="00EE7C24">
        <w:rPr>
          <w:rFonts w:hint="eastAsia"/>
          <w:lang w:eastAsia="zh-CN"/>
        </w:rPr>
        <w:t>舞台，两</w:t>
      </w:r>
      <w:r w:rsidR="00EE7C24">
        <w:rPr>
          <w:rFonts w:hint="eastAsia"/>
          <w:lang w:eastAsia="zh-CN"/>
        </w:rPr>
        <w:t>（</w:t>
      </w:r>
      <w:r w:rsidR="00EE7C24" w:rsidRPr="00EE7C24">
        <w:rPr>
          <w:rFonts w:hint="eastAsia"/>
          <w:lang w:eastAsia="zh-CN"/>
        </w:rPr>
        <w:t>2</w:t>
      </w:r>
      <w:r w:rsidR="00EE7C24">
        <w:rPr>
          <w:rFonts w:hint="eastAsia"/>
          <w:lang w:eastAsia="zh-CN"/>
        </w:rPr>
        <w:t>）</w:t>
      </w:r>
      <w:r w:rsidR="00EE7C24" w:rsidRPr="00EE7C24">
        <w:rPr>
          <w:rFonts w:hint="eastAsia"/>
          <w:lang w:eastAsia="zh-CN"/>
        </w:rPr>
        <w:t>个供</w:t>
      </w:r>
      <w:r w:rsidR="0099153D">
        <w:rPr>
          <w:rFonts w:hint="eastAsia"/>
          <w:lang w:eastAsia="zh-CN"/>
        </w:rPr>
        <w:t>发言</w:t>
      </w:r>
      <w:r w:rsidR="00EE7C24" w:rsidRPr="00EE7C24">
        <w:rPr>
          <w:rFonts w:hint="eastAsia"/>
          <w:lang w:eastAsia="zh-CN"/>
        </w:rPr>
        <w:t>者使用的无线麦克风和一</w:t>
      </w:r>
      <w:r w:rsidR="00EE7C24">
        <w:rPr>
          <w:rFonts w:hint="eastAsia"/>
          <w:lang w:eastAsia="zh-CN"/>
        </w:rPr>
        <w:t>（</w:t>
      </w:r>
      <w:r w:rsidR="00EE7C24" w:rsidRPr="00EE7C24">
        <w:rPr>
          <w:rFonts w:hint="eastAsia"/>
          <w:lang w:eastAsia="zh-CN"/>
        </w:rPr>
        <w:t>1</w:t>
      </w:r>
      <w:r w:rsidR="00EE7C24">
        <w:rPr>
          <w:rFonts w:hint="eastAsia"/>
          <w:lang w:eastAsia="zh-CN"/>
        </w:rPr>
        <w:t>）</w:t>
      </w:r>
      <w:r w:rsidR="00EE7C24" w:rsidRPr="00EE7C24">
        <w:rPr>
          <w:rFonts w:hint="eastAsia"/>
          <w:lang w:eastAsia="zh-CN"/>
        </w:rPr>
        <w:t>个大屏幕</w:t>
      </w:r>
      <w:r w:rsidR="00EE7C24">
        <w:rPr>
          <w:rFonts w:hint="eastAsia"/>
          <w:lang w:eastAsia="zh-CN"/>
        </w:rPr>
        <w:t>（</w:t>
      </w:r>
      <w:r w:rsidR="00EE7C24" w:rsidRPr="00EE7C24">
        <w:rPr>
          <w:rFonts w:hint="eastAsia"/>
          <w:lang w:eastAsia="zh-CN"/>
        </w:rPr>
        <w:t>16:9</w:t>
      </w:r>
      <w:r w:rsidR="00EE7C24" w:rsidRPr="00EE7C24">
        <w:rPr>
          <w:rFonts w:hint="eastAsia"/>
          <w:lang w:eastAsia="zh-CN"/>
        </w:rPr>
        <w:t>格式</w:t>
      </w:r>
      <w:r w:rsidR="00EE7C24">
        <w:rPr>
          <w:rFonts w:hint="eastAsia"/>
          <w:lang w:eastAsia="zh-CN"/>
        </w:rPr>
        <w:t>）</w:t>
      </w:r>
      <w:r w:rsidR="00EE7C24" w:rsidRPr="00EE7C24">
        <w:rPr>
          <w:rFonts w:hint="eastAsia"/>
          <w:lang w:eastAsia="zh-CN"/>
        </w:rPr>
        <w:t>，一</w:t>
      </w:r>
      <w:r w:rsidR="00EE7C24">
        <w:rPr>
          <w:rFonts w:hint="eastAsia"/>
          <w:lang w:eastAsia="zh-CN"/>
        </w:rPr>
        <w:t>（</w:t>
      </w:r>
      <w:r w:rsidR="00EE7C24" w:rsidRPr="00EE7C24">
        <w:rPr>
          <w:rFonts w:hint="eastAsia"/>
          <w:lang w:eastAsia="zh-CN"/>
        </w:rPr>
        <w:t>1</w:t>
      </w:r>
      <w:r w:rsidR="00EE7C24">
        <w:rPr>
          <w:rFonts w:hint="eastAsia"/>
          <w:lang w:eastAsia="zh-CN"/>
        </w:rPr>
        <w:t>）</w:t>
      </w:r>
      <w:r w:rsidR="00EE7C24" w:rsidRPr="00EE7C24">
        <w:rPr>
          <w:rFonts w:hint="eastAsia"/>
          <w:lang w:eastAsia="zh-CN"/>
        </w:rPr>
        <w:t>个</w:t>
      </w:r>
      <w:r w:rsidR="0099153D" w:rsidRPr="00EE7C24">
        <w:rPr>
          <w:rFonts w:hint="eastAsia"/>
          <w:lang w:eastAsia="zh-CN"/>
        </w:rPr>
        <w:t>足够大</w:t>
      </w:r>
      <w:r w:rsidR="0099153D">
        <w:rPr>
          <w:rFonts w:hint="eastAsia"/>
          <w:lang w:eastAsia="zh-CN"/>
        </w:rPr>
        <w:t>的</w:t>
      </w:r>
      <w:r w:rsidR="00EE7C24" w:rsidRPr="00EE7C24">
        <w:rPr>
          <w:rFonts w:hint="eastAsia"/>
          <w:lang w:eastAsia="zh-CN"/>
        </w:rPr>
        <w:t>投影仪</w:t>
      </w:r>
      <w:r w:rsidR="00EE7C24">
        <w:rPr>
          <w:rFonts w:hint="eastAsia"/>
          <w:lang w:eastAsia="zh-CN"/>
        </w:rPr>
        <w:t>（</w:t>
      </w:r>
      <w:r w:rsidR="00EE7C24" w:rsidRPr="00EE7C24">
        <w:rPr>
          <w:rFonts w:hint="eastAsia"/>
          <w:lang w:eastAsia="zh-CN"/>
        </w:rPr>
        <w:t>HDMI</w:t>
      </w:r>
      <w:r w:rsidR="00EE7C24" w:rsidRPr="00EE7C24">
        <w:rPr>
          <w:rFonts w:hint="eastAsia"/>
          <w:lang w:eastAsia="zh-CN"/>
        </w:rPr>
        <w:t>、</w:t>
      </w:r>
      <w:r w:rsidR="00EE7C24" w:rsidRPr="00EE7C24">
        <w:rPr>
          <w:rFonts w:hint="eastAsia"/>
          <w:lang w:eastAsia="zh-CN"/>
        </w:rPr>
        <w:t>XVGA</w:t>
      </w:r>
      <w:r w:rsidR="00EE7C24" w:rsidRPr="00EE7C24">
        <w:rPr>
          <w:rFonts w:hint="eastAsia"/>
          <w:lang w:eastAsia="zh-CN"/>
        </w:rPr>
        <w:t>、</w:t>
      </w:r>
      <w:r w:rsidR="00EE7C24" w:rsidRPr="00EE7C24">
        <w:rPr>
          <w:rFonts w:hint="eastAsia"/>
          <w:lang w:eastAsia="zh-CN"/>
        </w:rPr>
        <w:t>BNC</w:t>
      </w:r>
      <w:r w:rsidR="00EE7C24">
        <w:rPr>
          <w:rFonts w:hint="eastAsia"/>
          <w:lang w:eastAsia="zh-CN"/>
        </w:rPr>
        <w:t>）</w:t>
      </w:r>
      <w:r w:rsidR="00EE7C24" w:rsidRPr="00EE7C24">
        <w:rPr>
          <w:rFonts w:hint="eastAsia"/>
          <w:lang w:eastAsia="zh-CN"/>
        </w:rPr>
        <w:t>，通过分</w:t>
      </w:r>
      <w:r w:rsidR="0099153D">
        <w:rPr>
          <w:rFonts w:hint="eastAsia"/>
          <w:lang w:eastAsia="zh-CN"/>
        </w:rPr>
        <w:t>开的</w:t>
      </w:r>
      <w:r w:rsidR="00EE7C24" w:rsidRPr="00EE7C24">
        <w:rPr>
          <w:rFonts w:hint="eastAsia"/>
          <w:lang w:eastAsia="zh-CN"/>
        </w:rPr>
        <w:t>视频电缆直接连接到</w:t>
      </w:r>
      <w:r w:rsidR="0099153D">
        <w:rPr>
          <w:rFonts w:hint="eastAsia"/>
          <w:lang w:eastAsia="zh-CN"/>
        </w:rPr>
        <w:t>投影电脑</w:t>
      </w:r>
      <w:r w:rsidR="00EE7C24" w:rsidRPr="00EE7C24">
        <w:rPr>
          <w:rFonts w:hint="eastAsia"/>
          <w:lang w:eastAsia="zh-CN"/>
        </w:rPr>
        <w:t>。</w:t>
      </w:r>
    </w:p>
    <w:p w14:paraId="05D83BA7" w14:textId="6E203410" w:rsidR="00E41B75" w:rsidRPr="000D084D" w:rsidRDefault="00E41B75" w:rsidP="00E41B75">
      <w:pPr>
        <w:pStyle w:val="enumlev1"/>
        <w:rPr>
          <w:lang w:eastAsia="zh-CN"/>
        </w:rPr>
      </w:pPr>
      <w:r w:rsidRPr="000D084D">
        <w:rPr>
          <w:lang w:eastAsia="zh-CN"/>
        </w:rPr>
        <w:t>–</w:t>
      </w:r>
      <w:r w:rsidRPr="000D084D">
        <w:rPr>
          <w:lang w:eastAsia="zh-CN"/>
        </w:rPr>
        <w:tab/>
      </w:r>
      <w:r w:rsidRPr="000D084D">
        <w:rPr>
          <w:lang w:eastAsia="zh-CN"/>
        </w:rPr>
        <w:t>茶歇区。</w:t>
      </w:r>
    </w:p>
    <w:p w14:paraId="4E681CC1" w14:textId="77777777" w:rsidR="00E41B75" w:rsidRDefault="00E41B75" w:rsidP="00E41B75">
      <w:pPr>
        <w:pStyle w:val="enumlev1"/>
        <w:rPr>
          <w:lang w:eastAsia="zh-CN"/>
        </w:rPr>
      </w:pPr>
      <w:r w:rsidRPr="000D084D">
        <w:rPr>
          <w:lang w:eastAsia="zh-CN"/>
        </w:rPr>
        <w:t>–</w:t>
      </w:r>
      <w:r w:rsidRPr="000D084D">
        <w:rPr>
          <w:lang w:eastAsia="zh-CN"/>
        </w:rPr>
        <w:tab/>
      </w:r>
      <w:r w:rsidRPr="000D084D">
        <w:rPr>
          <w:lang w:eastAsia="zh-CN"/>
        </w:rPr>
        <w:t>贵宾室。</w:t>
      </w:r>
    </w:p>
    <w:p w14:paraId="0B23F674" w14:textId="217FC8A8" w:rsidR="00581576" w:rsidRPr="000D084D" w:rsidRDefault="00581576" w:rsidP="00E41B75">
      <w:pPr>
        <w:pStyle w:val="enumlev1"/>
        <w:rPr>
          <w:lang w:eastAsia="zh-CN"/>
        </w:rPr>
      </w:pPr>
      <w:r w:rsidRPr="000D084D">
        <w:rPr>
          <w:lang w:eastAsia="zh-CN"/>
        </w:rPr>
        <w:t>–</w:t>
      </w:r>
      <w:r w:rsidRPr="000D084D">
        <w:rPr>
          <w:lang w:eastAsia="zh-CN"/>
        </w:rPr>
        <w:tab/>
      </w:r>
      <w:r w:rsidR="0099153D" w:rsidRPr="0099153D">
        <w:rPr>
          <w:rFonts w:hint="eastAsia"/>
          <w:lang w:eastAsia="zh-CN"/>
        </w:rPr>
        <w:t>赞助商休息室</w:t>
      </w:r>
      <w:r w:rsidR="007934A0">
        <w:rPr>
          <w:rFonts w:hint="eastAsia"/>
          <w:lang w:eastAsia="zh-CN"/>
        </w:rPr>
        <w:t>。</w:t>
      </w:r>
    </w:p>
    <w:p w14:paraId="7DB2678D" w14:textId="77777777" w:rsidR="00E41B75" w:rsidRPr="000D084D" w:rsidRDefault="00E41B75" w:rsidP="00E41B75">
      <w:pPr>
        <w:pStyle w:val="enumlev1"/>
        <w:rPr>
          <w:lang w:eastAsia="zh-CN"/>
        </w:rPr>
      </w:pPr>
      <w:r w:rsidRPr="000D084D">
        <w:rPr>
          <w:lang w:eastAsia="zh-CN"/>
        </w:rPr>
        <w:t>–</w:t>
      </w:r>
      <w:r w:rsidRPr="000D084D">
        <w:rPr>
          <w:lang w:eastAsia="zh-CN"/>
        </w:rPr>
        <w:tab/>
      </w:r>
      <w:r w:rsidRPr="000D084D">
        <w:rPr>
          <w:lang w:eastAsia="zh-CN"/>
        </w:rPr>
        <w:t>祈祷室。</w:t>
      </w:r>
    </w:p>
    <w:p w14:paraId="403B7AE4" w14:textId="77777777" w:rsidR="00E41B75" w:rsidRPr="000D084D" w:rsidRDefault="00E41B75" w:rsidP="00E41B75">
      <w:pPr>
        <w:pStyle w:val="enumlev1"/>
        <w:rPr>
          <w:lang w:eastAsia="zh-CN"/>
        </w:rPr>
      </w:pPr>
      <w:r w:rsidRPr="000D084D">
        <w:rPr>
          <w:lang w:eastAsia="zh-CN"/>
        </w:rPr>
        <w:t>–</w:t>
      </w:r>
      <w:r w:rsidRPr="000D084D">
        <w:rPr>
          <w:lang w:eastAsia="zh-CN"/>
        </w:rPr>
        <w:tab/>
      </w:r>
      <w:r w:rsidRPr="000D084D">
        <w:rPr>
          <w:lang w:eastAsia="zh-CN"/>
        </w:rPr>
        <w:t>配有安全存放遗失物品的失物招领处。</w:t>
      </w:r>
    </w:p>
    <w:p w14:paraId="44E6619B" w14:textId="77777777" w:rsidR="00E41B75" w:rsidRDefault="00E41B75" w:rsidP="00E41B75">
      <w:pPr>
        <w:pStyle w:val="enumlev1"/>
        <w:rPr>
          <w:lang w:eastAsia="zh-CN"/>
        </w:rPr>
      </w:pPr>
      <w:r w:rsidRPr="000D084D">
        <w:rPr>
          <w:lang w:eastAsia="zh-CN"/>
        </w:rPr>
        <w:t>–</w:t>
      </w:r>
      <w:r w:rsidRPr="000D084D">
        <w:rPr>
          <w:lang w:eastAsia="zh-CN"/>
        </w:rPr>
        <w:tab/>
      </w:r>
      <w:r w:rsidRPr="000D084D">
        <w:rPr>
          <w:lang w:eastAsia="zh-CN"/>
        </w:rPr>
        <w:t>这些区域附近</w:t>
      </w:r>
      <w:r w:rsidRPr="000D084D">
        <w:rPr>
          <w:rFonts w:hint="eastAsia"/>
          <w:lang w:eastAsia="zh-CN"/>
        </w:rPr>
        <w:t>须</w:t>
      </w:r>
      <w:r w:rsidRPr="000D084D">
        <w:rPr>
          <w:lang w:eastAsia="zh-CN"/>
        </w:rPr>
        <w:t>设置饮水机。</w:t>
      </w:r>
    </w:p>
    <w:p w14:paraId="553B5CE9" w14:textId="1AF39092" w:rsidR="00581576" w:rsidRPr="000D084D" w:rsidRDefault="00581576" w:rsidP="00E41B75">
      <w:pPr>
        <w:pStyle w:val="enumlev1"/>
        <w:rPr>
          <w:lang w:eastAsia="zh-CN"/>
        </w:rPr>
      </w:pPr>
      <w:r w:rsidRPr="000D084D">
        <w:rPr>
          <w:lang w:eastAsia="zh-CN"/>
        </w:rPr>
        <w:t>–</w:t>
      </w:r>
      <w:r w:rsidRPr="000D084D">
        <w:rPr>
          <w:lang w:eastAsia="zh-CN"/>
        </w:rPr>
        <w:tab/>
      </w:r>
      <w:r w:rsidR="0099153D" w:rsidRPr="0099153D">
        <w:rPr>
          <w:rFonts w:hint="eastAsia"/>
          <w:lang w:eastAsia="zh-CN"/>
        </w:rPr>
        <w:t>注册</w:t>
      </w:r>
      <w:r w:rsidR="0099153D">
        <w:rPr>
          <w:rFonts w:hint="eastAsia"/>
          <w:lang w:eastAsia="zh-CN"/>
        </w:rPr>
        <w:t>和</w:t>
      </w:r>
      <w:r w:rsidR="00AD3B5B">
        <w:rPr>
          <w:rFonts w:hint="eastAsia"/>
          <w:lang w:eastAsia="zh-CN"/>
        </w:rPr>
        <w:t>胸牌发放</w:t>
      </w:r>
      <w:r w:rsidR="0099153D">
        <w:rPr>
          <w:rFonts w:hint="eastAsia"/>
          <w:lang w:eastAsia="zh-CN"/>
        </w:rPr>
        <w:t>：</w:t>
      </w:r>
      <w:r w:rsidR="0099153D" w:rsidRPr="0099153D">
        <w:rPr>
          <w:rFonts w:hint="eastAsia"/>
          <w:lang w:eastAsia="zh-CN"/>
        </w:rPr>
        <w:t>见附录</w:t>
      </w:r>
      <w:r w:rsidR="0099153D" w:rsidRPr="0099153D">
        <w:rPr>
          <w:rFonts w:hint="eastAsia"/>
          <w:lang w:eastAsia="zh-CN"/>
        </w:rPr>
        <w:t>1</w:t>
      </w:r>
    </w:p>
    <w:p w14:paraId="61683C2C" w14:textId="77777777" w:rsidR="00E41B75" w:rsidRPr="000D084D" w:rsidRDefault="00E41B75" w:rsidP="00E41B75">
      <w:pPr>
        <w:ind w:firstLineChars="200" w:firstLine="480"/>
        <w:rPr>
          <w:lang w:eastAsia="zh-CN"/>
        </w:rPr>
      </w:pPr>
      <w:r w:rsidRPr="000D084D">
        <w:rPr>
          <w:rFonts w:hint="eastAsia"/>
          <w:lang w:eastAsia="zh-CN"/>
        </w:rPr>
        <w:t>所有办公室</w:t>
      </w:r>
      <w:r w:rsidRPr="000D084D">
        <w:rPr>
          <w:rFonts w:hint="eastAsia"/>
          <w:lang w:eastAsia="zh-CN"/>
        </w:rPr>
        <w:t>/</w:t>
      </w:r>
      <w:r w:rsidRPr="000D084D">
        <w:rPr>
          <w:rFonts w:hint="eastAsia"/>
          <w:lang w:eastAsia="zh-CN"/>
        </w:rPr>
        <w:t>区域都必须是运行正常和设备齐全的，且须按照将有国际电联在上文所述的适当时间制定的要求一览表配备连接和家具。</w:t>
      </w:r>
    </w:p>
    <w:p w14:paraId="76D9428A" w14:textId="77777777" w:rsidR="00E41B75" w:rsidRPr="000D084D" w:rsidRDefault="00E41B75" w:rsidP="00E41B75">
      <w:pPr>
        <w:pStyle w:val="Heading10"/>
      </w:pPr>
      <w:r w:rsidRPr="000D084D">
        <w:rPr>
          <w:rFonts w:hint="eastAsia"/>
        </w:rPr>
        <w:t>B</w:t>
      </w:r>
      <w:r w:rsidRPr="000D084D">
        <w:tab/>
      </w:r>
      <w:r w:rsidRPr="000D084D">
        <w:t>设备</w:t>
      </w:r>
      <w:r w:rsidRPr="000D084D">
        <w:t>/</w:t>
      </w:r>
      <w:r w:rsidRPr="000D084D">
        <w:t>服务</w:t>
      </w:r>
    </w:p>
    <w:p w14:paraId="07DAB12E" w14:textId="77777777" w:rsidR="00E41B75" w:rsidRPr="000D084D" w:rsidRDefault="00E41B75" w:rsidP="00E41B75">
      <w:pPr>
        <w:pStyle w:val="enumlev1"/>
        <w:rPr>
          <w:lang w:eastAsia="zh-CN"/>
        </w:rPr>
      </w:pPr>
      <w:r w:rsidRPr="000D084D">
        <w:rPr>
          <w:lang w:eastAsia="zh-CN"/>
        </w:rPr>
        <w:t>–</w:t>
      </w:r>
      <w:r w:rsidRPr="000D084D">
        <w:rPr>
          <w:lang w:eastAsia="zh-CN"/>
        </w:rPr>
        <w:tab/>
      </w:r>
      <w:r w:rsidRPr="000D084D">
        <w:rPr>
          <w:rFonts w:hint="eastAsia"/>
          <w:lang w:eastAsia="zh-CN"/>
        </w:rPr>
        <w:t>所有场所都须遵守严格的禁烟政策。</w:t>
      </w:r>
    </w:p>
    <w:p w14:paraId="6BCBEDBA" w14:textId="77777777" w:rsidR="00E41B75" w:rsidRPr="000D084D" w:rsidRDefault="00E41B75" w:rsidP="00E41B75">
      <w:pPr>
        <w:pStyle w:val="enumlev1"/>
        <w:rPr>
          <w:lang w:eastAsia="zh-CN"/>
        </w:rPr>
      </w:pPr>
      <w:r w:rsidRPr="000D084D">
        <w:rPr>
          <w:szCs w:val="24"/>
          <w:lang w:eastAsia="zh-CN"/>
        </w:rPr>
        <w:t>–</w:t>
      </w:r>
      <w:r w:rsidRPr="000D084D">
        <w:rPr>
          <w:szCs w:val="24"/>
          <w:lang w:eastAsia="zh-CN"/>
        </w:rPr>
        <w:tab/>
      </w:r>
      <w:r w:rsidRPr="000D084D">
        <w:rPr>
          <w:lang w:eastAsia="zh-CN"/>
        </w:rPr>
        <w:t>IT</w:t>
      </w:r>
      <w:r w:rsidRPr="000D084D">
        <w:rPr>
          <w:lang w:eastAsia="zh-CN"/>
        </w:rPr>
        <w:t>要求（见</w:t>
      </w:r>
      <w:r w:rsidRPr="000D084D">
        <w:rPr>
          <w:u w:val="single"/>
          <w:lang w:eastAsia="zh-CN"/>
        </w:rPr>
        <w:t>附件</w:t>
      </w:r>
      <w:r w:rsidRPr="000D084D">
        <w:rPr>
          <w:u w:val="single"/>
          <w:lang w:eastAsia="zh-CN"/>
        </w:rPr>
        <w:t>3</w:t>
      </w:r>
      <w:r w:rsidRPr="000D084D">
        <w:rPr>
          <w:lang w:eastAsia="zh-CN"/>
        </w:rPr>
        <w:t>）。</w:t>
      </w:r>
    </w:p>
    <w:p w14:paraId="096BE55F" w14:textId="77777777" w:rsidR="00E41B75" w:rsidRPr="000D084D" w:rsidRDefault="00E41B75" w:rsidP="00E41B75">
      <w:pPr>
        <w:pStyle w:val="enumlev1"/>
        <w:rPr>
          <w:rFonts w:cstheme="minorHAnsi"/>
          <w:szCs w:val="24"/>
          <w:lang w:eastAsia="zh-CN"/>
        </w:rPr>
      </w:pPr>
      <w:r w:rsidRPr="000D084D">
        <w:rPr>
          <w:rFonts w:cstheme="minorHAnsi"/>
          <w:szCs w:val="24"/>
          <w:lang w:eastAsia="zh-CN"/>
        </w:rPr>
        <w:t>–</w:t>
      </w:r>
      <w:r w:rsidRPr="000D084D">
        <w:rPr>
          <w:rFonts w:cstheme="minorHAnsi"/>
          <w:szCs w:val="24"/>
          <w:lang w:eastAsia="zh-CN"/>
        </w:rPr>
        <w:tab/>
      </w:r>
      <w:r w:rsidRPr="000D084D">
        <w:rPr>
          <w:rFonts w:cstheme="minorHAnsi"/>
          <w:szCs w:val="24"/>
          <w:lang w:eastAsia="zh-CN"/>
        </w:rPr>
        <w:t>广播通知的公共音频系统。</w:t>
      </w:r>
    </w:p>
    <w:p w14:paraId="5AC1ECA7" w14:textId="77777777" w:rsidR="00E41B75" w:rsidRPr="000D084D" w:rsidRDefault="00E41B75" w:rsidP="00E41B75">
      <w:pPr>
        <w:pStyle w:val="enumlev1"/>
        <w:rPr>
          <w:lang w:eastAsia="zh-CN"/>
        </w:rPr>
      </w:pPr>
      <w:r w:rsidRPr="000D084D">
        <w:rPr>
          <w:lang w:eastAsia="zh-CN"/>
        </w:rPr>
        <w:t>–</w:t>
      </w:r>
      <w:r w:rsidRPr="000D084D">
        <w:rPr>
          <w:lang w:eastAsia="zh-CN"/>
        </w:rPr>
        <w:tab/>
      </w:r>
      <w:r w:rsidRPr="000D084D">
        <w:rPr>
          <w:lang w:eastAsia="zh-CN"/>
        </w:rPr>
        <w:t>置于会场显眼地位并于能够显示混合媒体（视频、照片、演讲稿、现场推特馈送、通知、会议厅标识）的数量充够的大型平面显示屏（等离子、</w:t>
      </w:r>
      <w:r w:rsidRPr="000D084D">
        <w:rPr>
          <w:rFonts w:hint="eastAsia"/>
          <w:lang w:eastAsia="zh-CN"/>
        </w:rPr>
        <w:t>LCD</w:t>
      </w:r>
      <w:r w:rsidRPr="000D084D">
        <w:rPr>
          <w:lang w:eastAsia="zh-CN"/>
        </w:rPr>
        <w:t>），供会议和媒体发布通知使用。</w:t>
      </w:r>
    </w:p>
    <w:p w14:paraId="5CA0A2F3" w14:textId="77777777" w:rsidR="00E41B75" w:rsidRPr="000D084D" w:rsidRDefault="00E41B75" w:rsidP="00E41B75">
      <w:pPr>
        <w:pStyle w:val="enumlev1"/>
        <w:rPr>
          <w:lang w:eastAsia="zh-CN"/>
        </w:rPr>
      </w:pPr>
      <w:r w:rsidRPr="000D084D">
        <w:rPr>
          <w:lang w:eastAsia="zh-CN"/>
        </w:rPr>
        <w:t>–</w:t>
      </w:r>
      <w:r w:rsidRPr="000D084D">
        <w:rPr>
          <w:lang w:eastAsia="zh-CN"/>
        </w:rPr>
        <w:tab/>
      </w:r>
      <w:r w:rsidRPr="000D084D">
        <w:rPr>
          <w:lang w:eastAsia="zh-CN"/>
        </w:rPr>
        <w:t>办公室须（通过空调或供暖）保持二十</w:t>
      </w:r>
      <w:r w:rsidRPr="000D084D">
        <w:rPr>
          <w:rFonts w:hint="eastAsia"/>
          <w:lang w:eastAsia="zh-CN"/>
        </w:rPr>
        <w:t>四</w:t>
      </w:r>
      <w:r w:rsidRPr="000D084D">
        <w:rPr>
          <w:lang w:eastAsia="zh-CN"/>
        </w:rPr>
        <w:t>（</w:t>
      </w:r>
      <w:r w:rsidRPr="000D084D">
        <w:rPr>
          <w:lang w:eastAsia="zh-CN"/>
        </w:rPr>
        <w:t>24</w:t>
      </w:r>
      <w:r w:rsidRPr="000D084D">
        <w:rPr>
          <w:lang w:eastAsia="zh-CN"/>
        </w:rPr>
        <w:t>）摄氏度恒温，并配有照明（最好为自然光）、供水和日常清洁服务，还需按照以经认可的人员编制表为依据制定的列表的规定，配备家具、设备和通信器材。整个会址</w:t>
      </w:r>
      <w:r w:rsidRPr="000D084D">
        <w:rPr>
          <w:rFonts w:hint="eastAsia"/>
          <w:lang w:eastAsia="zh-CN"/>
        </w:rPr>
        <w:t>的关键性服务</w:t>
      </w:r>
      <w:r w:rsidRPr="000D084D">
        <w:rPr>
          <w:lang w:eastAsia="zh-CN"/>
        </w:rPr>
        <w:t>将以不间断电源（</w:t>
      </w:r>
      <w:r w:rsidRPr="000D084D">
        <w:rPr>
          <w:lang w:eastAsia="zh-CN"/>
        </w:rPr>
        <w:t>UPS</w:t>
      </w:r>
      <w:r w:rsidRPr="000D084D">
        <w:rPr>
          <w:lang w:eastAsia="zh-CN"/>
        </w:rPr>
        <w:t>）作为其电源备份。</w:t>
      </w:r>
    </w:p>
    <w:p w14:paraId="7E20FB8A" w14:textId="77777777" w:rsidR="00E41B75" w:rsidRPr="000D084D" w:rsidRDefault="00E41B75" w:rsidP="00E41B75">
      <w:pPr>
        <w:pStyle w:val="CEOEmdashList"/>
        <w:numPr>
          <w:ilvl w:val="0"/>
          <w:numId w:val="0"/>
        </w:numPr>
        <w:tabs>
          <w:tab w:val="left" w:pos="1134"/>
        </w:tabs>
        <w:overflowPunct w:val="0"/>
        <w:spacing w:before="80" w:after="0"/>
        <w:ind w:left="1134" w:hanging="1134"/>
        <w:rPr>
          <w:rFonts w:asciiTheme="minorHAnsi" w:eastAsiaTheme="minorEastAsia" w:hAnsiTheme="minorHAnsi"/>
          <w:sz w:val="24"/>
          <w:lang w:val="en-GB"/>
        </w:rPr>
      </w:pPr>
      <w:r w:rsidRPr="000D084D">
        <w:rPr>
          <w:rFonts w:asciiTheme="minorHAnsi" w:eastAsiaTheme="minorEastAsia" w:hAnsiTheme="minorHAnsi"/>
          <w:sz w:val="24"/>
          <w:lang w:val="en-GB"/>
        </w:rPr>
        <w:t>–</w:t>
      </w:r>
      <w:r w:rsidRPr="000D084D">
        <w:rPr>
          <w:rFonts w:asciiTheme="minorHAnsi" w:eastAsiaTheme="minorEastAsia" w:hAnsiTheme="minorHAnsi"/>
          <w:sz w:val="24"/>
          <w:lang w:val="en-GB"/>
        </w:rPr>
        <w:tab/>
      </w:r>
      <w:r w:rsidRPr="000D084D">
        <w:rPr>
          <w:rFonts w:asciiTheme="minorHAnsi" w:eastAsiaTheme="minorEastAsia" w:hAnsiTheme="minorHAnsi" w:hint="eastAsia"/>
          <w:sz w:val="24"/>
          <w:lang w:val="en-GB"/>
        </w:rPr>
        <w:t>酒店客房预订服务，为国际电联官员提供更改预订的可能性。这项服务也将以合理的商业价格向与会者提供。如果可能，大会与会者将能够修改他们的酒店预订，而不必承担不合理的经济处罚。有一项理解是，政府或国际电联</w:t>
      </w:r>
      <w:r w:rsidRPr="000D084D">
        <w:rPr>
          <w:rFonts w:asciiTheme="minorHAnsi" w:eastAsiaTheme="minorEastAsia" w:hAnsiTheme="minorHAnsi"/>
          <w:sz w:val="24"/>
          <w:lang w:val="en-GB"/>
        </w:rPr>
        <w:t>对此</w:t>
      </w:r>
      <w:r w:rsidRPr="000D084D">
        <w:rPr>
          <w:rFonts w:asciiTheme="minorHAnsi" w:eastAsiaTheme="minorEastAsia" w:hAnsiTheme="minorHAnsi" w:hint="eastAsia"/>
          <w:sz w:val="24"/>
          <w:lang w:val="en-GB"/>
        </w:rPr>
        <w:t>种预定</w:t>
      </w:r>
      <w:r w:rsidRPr="000D084D">
        <w:rPr>
          <w:rFonts w:asciiTheme="minorHAnsi" w:eastAsiaTheme="minorEastAsia" w:hAnsiTheme="minorHAnsi"/>
          <w:sz w:val="24"/>
          <w:lang w:val="en-GB"/>
        </w:rPr>
        <w:t>或处罚不承担任何责</w:t>
      </w:r>
      <w:r w:rsidRPr="000D084D">
        <w:rPr>
          <w:rFonts w:asciiTheme="minorHAnsi" w:eastAsiaTheme="minorEastAsia" w:hAnsiTheme="minorHAnsi" w:hint="eastAsia"/>
          <w:sz w:val="24"/>
          <w:lang w:val="en-GB"/>
        </w:rPr>
        <w:t>任。</w:t>
      </w:r>
    </w:p>
    <w:p w14:paraId="525ECB94" w14:textId="77777777" w:rsidR="00E41B75" w:rsidRPr="000D084D" w:rsidRDefault="00E41B75" w:rsidP="00E41B75">
      <w:pPr>
        <w:pStyle w:val="StyleCEOEmdashListBodyCalibriLatin11ptComplex12"/>
        <w:tabs>
          <w:tab w:val="clear" w:pos="3686"/>
          <w:tab w:val="left" w:pos="1134"/>
        </w:tabs>
        <w:overflowPunct w:val="0"/>
        <w:spacing w:before="80" w:after="0"/>
        <w:ind w:left="1134" w:hanging="1134"/>
        <w:jc w:val="left"/>
        <w:rPr>
          <w:rFonts w:eastAsiaTheme="minorEastAsia" w:cs="Times New Roman"/>
          <w:sz w:val="24"/>
          <w:szCs w:val="20"/>
          <w:lang w:val="en-GB" w:eastAsia="zh-CN"/>
        </w:rPr>
      </w:pPr>
      <w:r w:rsidRPr="000D084D">
        <w:rPr>
          <w:rFonts w:eastAsiaTheme="minorEastAsia" w:cs="Times New Roman"/>
          <w:sz w:val="24"/>
          <w:szCs w:val="20"/>
          <w:lang w:val="en-GB" w:eastAsia="zh-CN"/>
        </w:rPr>
        <w:t>–</w:t>
      </w:r>
      <w:r w:rsidRPr="000D084D">
        <w:rPr>
          <w:rFonts w:eastAsiaTheme="minorEastAsia" w:cs="Times New Roman"/>
          <w:sz w:val="24"/>
          <w:szCs w:val="20"/>
          <w:lang w:val="en-GB" w:eastAsia="zh-CN"/>
        </w:rPr>
        <w:tab/>
      </w:r>
      <w:r w:rsidRPr="000D084D">
        <w:rPr>
          <w:rFonts w:eastAsiaTheme="minorEastAsia" w:cs="Times New Roman" w:hint="eastAsia"/>
          <w:sz w:val="24"/>
          <w:szCs w:val="20"/>
          <w:lang w:val="en-GB" w:eastAsia="zh-CN"/>
        </w:rPr>
        <w:t>将为大会与会者提供从</w:t>
      </w:r>
      <w:r w:rsidRPr="000D084D">
        <w:rPr>
          <w:rFonts w:eastAsiaTheme="minorEastAsia" w:cs="Times New Roman" w:hint="eastAsia"/>
          <w:sz w:val="24"/>
          <w:szCs w:val="20"/>
          <w:lang w:val="en-GB" w:eastAsia="zh-CN"/>
        </w:rPr>
        <w:t>2*</w:t>
      </w:r>
      <w:r w:rsidRPr="000D084D">
        <w:rPr>
          <w:rFonts w:eastAsiaTheme="minorEastAsia" w:cs="Times New Roman" w:hint="eastAsia"/>
          <w:sz w:val="24"/>
          <w:szCs w:val="20"/>
          <w:lang w:val="en-GB" w:eastAsia="zh-CN"/>
        </w:rPr>
        <w:t>到</w:t>
      </w:r>
      <w:r w:rsidRPr="000D084D">
        <w:rPr>
          <w:rFonts w:eastAsiaTheme="minorEastAsia" w:cs="Times New Roman" w:hint="eastAsia"/>
          <w:sz w:val="24"/>
          <w:szCs w:val="20"/>
          <w:lang w:val="en-GB" w:eastAsia="zh-CN"/>
        </w:rPr>
        <w:t>5*</w:t>
      </w:r>
      <w:r w:rsidRPr="000D084D">
        <w:rPr>
          <w:rFonts w:eastAsiaTheme="minorEastAsia" w:cs="Times New Roman" w:hint="eastAsia"/>
          <w:sz w:val="24"/>
          <w:szCs w:val="20"/>
          <w:lang w:val="en-GB" w:eastAsia="zh-CN"/>
        </w:rPr>
        <w:t>的不同类别的酒店选择。酒店将提供快速互联网连接。</w:t>
      </w:r>
    </w:p>
    <w:p w14:paraId="19B4BCB7" w14:textId="77777777" w:rsidR="00E41B75" w:rsidRPr="000D084D" w:rsidRDefault="00E41B75" w:rsidP="00E41B75">
      <w:pPr>
        <w:pStyle w:val="StyleCEOEmdashListBodyCalibriLatin11ptComplex12"/>
        <w:tabs>
          <w:tab w:val="clear" w:pos="3686"/>
          <w:tab w:val="left" w:pos="1134"/>
        </w:tabs>
        <w:overflowPunct w:val="0"/>
        <w:spacing w:before="80" w:after="0"/>
        <w:ind w:left="1134" w:hanging="1134"/>
        <w:jc w:val="left"/>
        <w:rPr>
          <w:rFonts w:eastAsiaTheme="minorEastAsia" w:cs="Times New Roman"/>
          <w:sz w:val="24"/>
          <w:szCs w:val="20"/>
          <w:lang w:val="en-GB" w:eastAsia="zh-CN"/>
        </w:rPr>
      </w:pPr>
      <w:r w:rsidRPr="000D084D">
        <w:rPr>
          <w:rFonts w:eastAsiaTheme="minorEastAsia" w:cs="Times New Roman"/>
          <w:sz w:val="24"/>
          <w:szCs w:val="20"/>
          <w:lang w:val="en-GB" w:eastAsia="zh-CN"/>
        </w:rPr>
        <w:t>–</w:t>
      </w:r>
      <w:r w:rsidRPr="000D084D">
        <w:rPr>
          <w:rFonts w:eastAsiaTheme="minorEastAsia" w:cs="Times New Roman"/>
          <w:sz w:val="24"/>
          <w:szCs w:val="20"/>
          <w:lang w:val="en-GB" w:eastAsia="zh-CN"/>
        </w:rPr>
        <w:tab/>
      </w:r>
      <w:r w:rsidRPr="000D084D">
        <w:rPr>
          <w:rFonts w:eastAsiaTheme="minorEastAsia" w:cs="Times New Roman" w:hint="eastAsia"/>
          <w:sz w:val="24"/>
          <w:szCs w:val="20"/>
          <w:lang w:val="en-GB" w:eastAsia="zh-CN"/>
        </w:rPr>
        <w:t>国际电联官员的安排将包括根据到达</w:t>
      </w:r>
      <w:r w:rsidRPr="000D084D">
        <w:rPr>
          <w:rFonts w:eastAsiaTheme="minorEastAsia" w:cs="Times New Roman" w:hint="eastAsia"/>
          <w:sz w:val="24"/>
          <w:szCs w:val="20"/>
          <w:lang w:val="en-GB" w:eastAsia="zh-CN"/>
        </w:rPr>
        <w:t>/</w:t>
      </w:r>
      <w:r w:rsidRPr="000D084D">
        <w:rPr>
          <w:rFonts w:eastAsiaTheme="minorEastAsia" w:cs="Times New Roman" w:hint="eastAsia"/>
          <w:sz w:val="24"/>
          <w:szCs w:val="20"/>
          <w:lang w:val="en-GB" w:eastAsia="zh-CN"/>
        </w:rPr>
        <w:t>离开日期提前入住和延迟退房，互联网连接将包含在住宿价格中。</w:t>
      </w:r>
    </w:p>
    <w:p w14:paraId="45B88B0D" w14:textId="77777777" w:rsidR="00E41B75" w:rsidRPr="000D084D" w:rsidRDefault="00E41B75" w:rsidP="00E41B75">
      <w:pPr>
        <w:pStyle w:val="enumlev1"/>
        <w:rPr>
          <w:lang w:eastAsia="zh-CN"/>
        </w:rPr>
      </w:pPr>
      <w:r w:rsidRPr="000D084D">
        <w:rPr>
          <w:lang w:eastAsia="zh-CN"/>
        </w:rPr>
        <w:t>–</w:t>
      </w:r>
      <w:r w:rsidRPr="000D084D">
        <w:rPr>
          <w:lang w:eastAsia="zh-CN"/>
        </w:rPr>
        <w:tab/>
      </w:r>
      <w:r w:rsidRPr="000D084D">
        <w:rPr>
          <w:lang w:eastAsia="zh-CN"/>
        </w:rPr>
        <w:t>会场</w:t>
      </w:r>
      <w:r w:rsidRPr="000D084D">
        <w:rPr>
          <w:rFonts w:hint="eastAsia"/>
          <w:lang w:eastAsia="zh-CN"/>
        </w:rPr>
        <w:t>将设</w:t>
      </w:r>
      <w:r w:rsidRPr="000D084D">
        <w:rPr>
          <w:lang w:eastAsia="zh-CN"/>
        </w:rPr>
        <w:t>旅行社，提供机票</w:t>
      </w:r>
      <w:r w:rsidRPr="000D084D">
        <w:rPr>
          <w:rFonts w:hint="eastAsia"/>
          <w:lang w:eastAsia="zh-CN"/>
        </w:rPr>
        <w:t>再</w:t>
      </w:r>
      <w:r w:rsidRPr="000D084D">
        <w:rPr>
          <w:lang w:eastAsia="zh-CN"/>
        </w:rPr>
        <w:t>确认、改签和出票服务。</w:t>
      </w:r>
    </w:p>
    <w:p w14:paraId="53BB5201" w14:textId="77777777" w:rsidR="00E41B75" w:rsidRPr="000D084D" w:rsidRDefault="00E41B75" w:rsidP="00E41B75">
      <w:pPr>
        <w:pStyle w:val="enumlev1"/>
        <w:rPr>
          <w:lang w:eastAsia="zh-CN"/>
        </w:rPr>
      </w:pPr>
      <w:r w:rsidRPr="000D084D">
        <w:rPr>
          <w:lang w:eastAsia="zh-CN"/>
        </w:rPr>
        <w:t>–</w:t>
      </w:r>
      <w:r w:rsidRPr="000D084D">
        <w:rPr>
          <w:lang w:eastAsia="zh-CN"/>
        </w:rPr>
        <w:tab/>
      </w:r>
      <w:r w:rsidRPr="000D084D">
        <w:rPr>
          <w:lang w:eastAsia="zh-CN"/>
        </w:rPr>
        <w:t>在会场为</w:t>
      </w:r>
      <w:r w:rsidRPr="000D084D">
        <w:rPr>
          <w:rFonts w:hint="eastAsia"/>
          <w:lang w:eastAsia="zh-CN"/>
        </w:rPr>
        <w:t>大会</w:t>
      </w:r>
      <w:r w:rsidRPr="000D084D">
        <w:rPr>
          <w:lang w:eastAsia="zh-CN"/>
        </w:rPr>
        <w:t>与会者设立一个</w:t>
      </w:r>
      <w:r w:rsidRPr="000D084D">
        <w:rPr>
          <w:rFonts w:hint="eastAsia"/>
          <w:lang w:eastAsia="zh-CN"/>
        </w:rPr>
        <w:t>当地信息</w:t>
      </w:r>
      <w:r w:rsidRPr="000D084D">
        <w:rPr>
          <w:lang w:eastAsia="zh-CN"/>
        </w:rPr>
        <w:t>问询处。</w:t>
      </w:r>
    </w:p>
    <w:p w14:paraId="5445D9DD" w14:textId="77777777" w:rsidR="00E41B75" w:rsidRPr="000D084D" w:rsidRDefault="00E41B75" w:rsidP="00E41B75">
      <w:pPr>
        <w:pStyle w:val="enumlev1"/>
        <w:rPr>
          <w:lang w:eastAsia="zh-CN"/>
        </w:rPr>
      </w:pPr>
      <w:r w:rsidRPr="000D084D">
        <w:rPr>
          <w:lang w:eastAsia="zh-CN"/>
        </w:rPr>
        <w:t>–</w:t>
      </w:r>
      <w:r w:rsidRPr="000D084D">
        <w:rPr>
          <w:lang w:eastAsia="zh-CN"/>
        </w:rPr>
        <w:tab/>
      </w:r>
      <w:r w:rsidRPr="000D084D">
        <w:rPr>
          <w:lang w:eastAsia="zh-CN"/>
        </w:rPr>
        <w:t>在机场为与会者和国际电联官员设立接待处。</w:t>
      </w:r>
    </w:p>
    <w:p w14:paraId="6F3126D9" w14:textId="5D403D67" w:rsidR="00E41B75" w:rsidRPr="00B24398" w:rsidRDefault="00E41B75" w:rsidP="00E41B75">
      <w:pPr>
        <w:pStyle w:val="enumlev1"/>
        <w:rPr>
          <w:rFonts w:cstheme="minorHAnsi"/>
          <w:lang w:eastAsia="zh-CN"/>
        </w:rPr>
      </w:pPr>
      <w:r w:rsidRPr="00B24398">
        <w:rPr>
          <w:rFonts w:cstheme="minorHAnsi"/>
          <w:lang w:eastAsia="zh-CN"/>
        </w:rPr>
        <w:lastRenderedPageBreak/>
        <w:t>–</w:t>
      </w:r>
      <w:r w:rsidRPr="00B24398">
        <w:rPr>
          <w:rFonts w:cstheme="minorHAnsi"/>
          <w:lang w:eastAsia="zh-CN"/>
        </w:rPr>
        <w:tab/>
      </w:r>
      <w:r w:rsidRPr="00B24398">
        <w:rPr>
          <w:rFonts w:cstheme="minorHAnsi"/>
          <w:lang w:eastAsia="zh-CN"/>
        </w:rPr>
        <w:t>为国际电联官员提供抵达后自机场至酒店及会议结束后从酒店至机场之间的交通服务</w:t>
      </w:r>
      <w:r w:rsidR="0099153D" w:rsidRPr="00B24398">
        <w:rPr>
          <w:rFonts w:cstheme="minorHAnsi"/>
          <w:lang w:eastAsia="zh-CN"/>
        </w:rPr>
        <w:t>。应负责安排</w:t>
      </w:r>
      <w:r w:rsidR="0099153D" w:rsidRPr="00B24398">
        <w:rPr>
          <w:rFonts w:cstheme="minorHAnsi"/>
          <w:lang w:eastAsia="zh-CN"/>
        </w:rPr>
        <w:t>KCC</w:t>
      </w:r>
      <w:r w:rsidR="0099153D" w:rsidRPr="00B24398">
        <w:rPr>
          <w:rFonts w:cstheme="minorHAnsi"/>
          <w:lang w:eastAsia="zh-CN"/>
        </w:rPr>
        <w:t>与</w:t>
      </w:r>
      <w:proofErr w:type="spellStart"/>
      <w:r w:rsidR="0099153D" w:rsidRPr="00B24398">
        <w:rPr>
          <w:rFonts w:cstheme="minorHAnsi"/>
          <w:lang w:eastAsia="zh-CN"/>
        </w:rPr>
        <w:t>Intare</w:t>
      </w:r>
      <w:proofErr w:type="spellEnd"/>
      <w:r w:rsidR="0099153D" w:rsidRPr="00B24398">
        <w:rPr>
          <w:rFonts w:cstheme="minorHAnsi"/>
          <w:lang w:eastAsia="zh-CN"/>
        </w:rPr>
        <w:t>之间的交通。</w:t>
      </w:r>
      <w:r w:rsidRPr="00B24398">
        <w:rPr>
          <w:rFonts w:cstheme="minorHAnsi"/>
          <w:lang w:eastAsia="zh-CN"/>
        </w:rPr>
        <w:t>并在会议期间提供往来于酒店与会场之间的班车服务。</w:t>
      </w:r>
    </w:p>
    <w:p w14:paraId="4BAC48FE" w14:textId="01BCBEBE" w:rsidR="00E41B75" w:rsidRPr="00B24398" w:rsidRDefault="00E41B75" w:rsidP="00E41B75">
      <w:pPr>
        <w:pStyle w:val="enumlev1"/>
        <w:rPr>
          <w:rFonts w:cstheme="minorHAnsi"/>
          <w:lang w:eastAsia="zh-CN"/>
        </w:rPr>
      </w:pPr>
      <w:r w:rsidRPr="00B24398">
        <w:rPr>
          <w:rFonts w:cstheme="minorHAnsi"/>
          <w:lang w:eastAsia="zh-CN"/>
        </w:rPr>
        <w:t>–</w:t>
      </w:r>
      <w:r w:rsidRPr="00B24398">
        <w:rPr>
          <w:rFonts w:cstheme="minorHAnsi"/>
          <w:lang w:eastAsia="zh-CN"/>
        </w:rPr>
        <w:tab/>
      </w:r>
      <w:r w:rsidRPr="00B24398">
        <w:rPr>
          <w:rFonts w:cstheme="minorHAnsi"/>
          <w:lang w:eastAsia="zh-CN"/>
        </w:rPr>
        <w:t>将向抵达的与会者（仅限通过东道国网站预定酒店的与会者）提供自机场至网站所列酒店及大会结束后从酒店至机场的交通服务。</w:t>
      </w:r>
      <w:r w:rsidR="00AD3B5B" w:rsidRPr="00B24398">
        <w:rPr>
          <w:rFonts w:cstheme="minorHAnsi"/>
          <w:lang w:eastAsia="zh-CN"/>
        </w:rPr>
        <w:t>应为发放胸牌安排</w:t>
      </w:r>
      <w:r w:rsidR="00AD3B5B" w:rsidRPr="00B24398">
        <w:rPr>
          <w:rFonts w:cstheme="minorHAnsi"/>
          <w:lang w:eastAsia="zh-CN"/>
        </w:rPr>
        <w:t>KCC</w:t>
      </w:r>
      <w:r w:rsidR="00AD3B5B" w:rsidRPr="00B24398">
        <w:rPr>
          <w:rFonts w:cstheme="minorHAnsi"/>
          <w:lang w:eastAsia="zh-CN"/>
        </w:rPr>
        <w:t>与</w:t>
      </w:r>
      <w:proofErr w:type="spellStart"/>
      <w:r w:rsidR="00AD3B5B" w:rsidRPr="00B24398">
        <w:rPr>
          <w:rFonts w:cstheme="minorHAnsi"/>
          <w:lang w:eastAsia="zh-CN"/>
        </w:rPr>
        <w:t>Intare</w:t>
      </w:r>
      <w:proofErr w:type="spellEnd"/>
      <w:r w:rsidR="00AD3B5B" w:rsidRPr="00B24398">
        <w:rPr>
          <w:rFonts w:cstheme="minorHAnsi"/>
          <w:lang w:eastAsia="zh-CN"/>
        </w:rPr>
        <w:t>之间的交通。</w:t>
      </w:r>
      <w:r w:rsidRPr="00B24398">
        <w:rPr>
          <w:rFonts w:cstheme="minorHAnsi"/>
          <w:lang w:eastAsia="zh-CN"/>
        </w:rPr>
        <w:t>在大会期间，将提供往来于网站所列酒店与会场之间的班车服务。</w:t>
      </w:r>
    </w:p>
    <w:p w14:paraId="614DD676" w14:textId="77777777" w:rsidR="00E41B75" w:rsidRPr="00B24398" w:rsidRDefault="00E41B75" w:rsidP="00E41B75">
      <w:pPr>
        <w:pStyle w:val="enumlev1"/>
        <w:rPr>
          <w:rFonts w:cstheme="minorHAnsi"/>
          <w:lang w:eastAsia="zh-CN"/>
        </w:rPr>
      </w:pPr>
      <w:r w:rsidRPr="00B24398">
        <w:rPr>
          <w:rFonts w:cstheme="minorHAnsi"/>
          <w:lang w:eastAsia="zh-CN"/>
        </w:rPr>
        <w:t>–</w:t>
      </w:r>
      <w:r w:rsidRPr="00B24398">
        <w:rPr>
          <w:rFonts w:cstheme="minorHAnsi"/>
          <w:lang w:eastAsia="zh-CN"/>
        </w:rPr>
        <w:tab/>
      </w:r>
      <w:r w:rsidRPr="00B24398">
        <w:rPr>
          <w:rFonts w:cstheme="minorHAnsi"/>
          <w:lang w:eastAsia="zh-CN"/>
        </w:rPr>
        <w:t>将向国际电联提供用于国际电联建立、托管和维护的官方会议网站的综合信息，其中包括旅游信息、会场会议厅的位置、推荐酒店的分布图、电源与插座、银行（外汇兑换规则和换汇点分布、</w:t>
      </w:r>
      <w:r w:rsidRPr="00B24398">
        <w:rPr>
          <w:rFonts w:cstheme="minorHAnsi"/>
          <w:lang w:eastAsia="zh-CN"/>
        </w:rPr>
        <w:t>ATM</w:t>
      </w:r>
      <w:r w:rsidRPr="00B24398">
        <w:rPr>
          <w:rFonts w:cstheme="minorHAnsi"/>
          <w:lang w:eastAsia="zh-CN"/>
        </w:rPr>
        <w:t>取款机等）及其它旨在方便与会者度过愉快高效时光的实用信息。</w:t>
      </w:r>
    </w:p>
    <w:p w14:paraId="02295180" w14:textId="77777777" w:rsidR="00E41B75" w:rsidRPr="000D084D" w:rsidRDefault="00E41B75" w:rsidP="00E41B75">
      <w:pPr>
        <w:pStyle w:val="Heading10"/>
      </w:pPr>
      <w:r w:rsidRPr="000D084D">
        <w:rPr>
          <w:rFonts w:hint="eastAsia"/>
        </w:rPr>
        <w:t>C</w:t>
      </w:r>
      <w:r w:rsidRPr="000D084D">
        <w:tab/>
      </w:r>
      <w:r w:rsidRPr="000D084D">
        <w:t>工作人员</w:t>
      </w:r>
    </w:p>
    <w:p w14:paraId="06284CCF" w14:textId="77777777" w:rsidR="00E41B75" w:rsidRPr="000D084D" w:rsidRDefault="00E41B75" w:rsidP="00E41B75">
      <w:pPr>
        <w:ind w:firstLineChars="200" w:firstLine="480"/>
        <w:rPr>
          <w:lang w:eastAsia="zh-CN"/>
        </w:rPr>
      </w:pPr>
      <w:r w:rsidRPr="000D084D">
        <w:rPr>
          <w:lang w:eastAsia="zh-CN"/>
        </w:rPr>
        <w:t>国际电联将为国际电联派出的官员、口译人员和</w:t>
      </w:r>
      <w:r w:rsidRPr="000D084D">
        <w:rPr>
          <w:rFonts w:hint="eastAsia"/>
          <w:lang w:eastAsia="zh-CN"/>
        </w:rPr>
        <w:t>东道国</w:t>
      </w:r>
      <w:r w:rsidRPr="000D084D">
        <w:rPr>
          <w:lang w:eastAsia="zh-CN"/>
        </w:rPr>
        <w:t>提供的当地</w:t>
      </w:r>
      <w:r w:rsidRPr="000D084D">
        <w:rPr>
          <w:rFonts w:hint="eastAsia"/>
          <w:lang w:eastAsia="zh-CN"/>
        </w:rPr>
        <w:t>工作人员适时</w:t>
      </w:r>
      <w:r w:rsidRPr="000D084D">
        <w:rPr>
          <w:lang w:eastAsia="zh-CN"/>
        </w:rPr>
        <w:t>起草人员编制表。</w:t>
      </w:r>
    </w:p>
    <w:p w14:paraId="5317423E" w14:textId="77777777" w:rsidR="00E41B75" w:rsidRPr="000D084D" w:rsidRDefault="00E41B75" w:rsidP="00E41B75">
      <w:pPr>
        <w:ind w:firstLineChars="200" w:firstLine="480"/>
        <w:rPr>
          <w:lang w:eastAsia="zh-CN"/>
        </w:rPr>
      </w:pPr>
      <w:r w:rsidRPr="000D084D">
        <w:rPr>
          <w:lang w:eastAsia="zh-CN"/>
        </w:rPr>
        <w:t>为向各会议厅和办公室提供必要的服务，</w:t>
      </w:r>
      <w:r w:rsidRPr="000D084D">
        <w:rPr>
          <w:rFonts w:hint="eastAsia"/>
          <w:lang w:eastAsia="zh-CN"/>
        </w:rPr>
        <w:t>东道国</w:t>
      </w:r>
      <w:r w:rsidRPr="000D084D">
        <w:rPr>
          <w:lang w:eastAsia="zh-CN"/>
        </w:rPr>
        <w:t>须免费提供当地工作人员（多语种工作人员）。根据有待双方认可的人员编制表确定的安排，这些人员将在受雇期间置于国际电联的指挥和监督之下。</w:t>
      </w:r>
    </w:p>
    <w:p w14:paraId="3E553954" w14:textId="77777777" w:rsidR="00E41B75" w:rsidRPr="000D084D" w:rsidRDefault="00E41B75" w:rsidP="00E41B75">
      <w:pPr>
        <w:ind w:firstLineChars="200" w:firstLine="480"/>
        <w:rPr>
          <w:lang w:eastAsia="zh-CN"/>
        </w:rPr>
      </w:pPr>
      <w:r w:rsidRPr="000D084D">
        <w:rPr>
          <w:lang w:eastAsia="zh-CN"/>
        </w:rPr>
        <w:t>国际电联将为当地</w:t>
      </w:r>
      <w:r w:rsidRPr="000D084D">
        <w:rPr>
          <w:rFonts w:hint="eastAsia"/>
          <w:lang w:eastAsia="zh-CN"/>
        </w:rPr>
        <w:t>工作人员</w:t>
      </w:r>
      <w:r w:rsidRPr="000D084D">
        <w:rPr>
          <w:lang w:eastAsia="zh-CN"/>
        </w:rPr>
        <w:t>草拟工作内容说明。</w:t>
      </w:r>
    </w:p>
    <w:p w14:paraId="66851CE3" w14:textId="77777777" w:rsidR="00E41B75" w:rsidRPr="000D084D" w:rsidRDefault="00E41B75" w:rsidP="00E41B75">
      <w:pPr>
        <w:ind w:firstLineChars="200" w:firstLine="480"/>
        <w:rPr>
          <w:lang w:eastAsia="zh-CN"/>
        </w:rPr>
      </w:pPr>
      <w:r w:rsidRPr="000D084D">
        <w:rPr>
          <w:rFonts w:hint="eastAsia"/>
          <w:lang w:eastAsia="zh-CN"/>
        </w:rPr>
        <w:t>东道国</w:t>
      </w:r>
      <w:r w:rsidRPr="000D084D">
        <w:rPr>
          <w:lang w:eastAsia="zh-CN"/>
        </w:rPr>
        <w:t>应从服务提供商那里获得对于关键服务项目的每周七（</w:t>
      </w:r>
      <w:r w:rsidRPr="000D084D">
        <w:rPr>
          <w:lang w:eastAsia="zh-CN"/>
        </w:rPr>
        <w:t>7</w:t>
      </w:r>
      <w:r w:rsidRPr="000D084D">
        <w:rPr>
          <w:lang w:eastAsia="zh-CN"/>
        </w:rPr>
        <w:t>）天和每天二十四（</w:t>
      </w:r>
      <w:r w:rsidRPr="000D084D">
        <w:rPr>
          <w:lang w:eastAsia="zh-CN"/>
        </w:rPr>
        <w:t>24</w:t>
      </w:r>
      <w:r w:rsidRPr="000D084D">
        <w:rPr>
          <w:lang w:eastAsia="zh-CN"/>
        </w:rPr>
        <w:t>）小时的维护支持。</w:t>
      </w:r>
    </w:p>
    <w:p w14:paraId="1BB21459" w14:textId="77777777" w:rsidR="00E41B75" w:rsidRPr="000D084D" w:rsidRDefault="00E41B75" w:rsidP="00E41B75">
      <w:pPr>
        <w:pStyle w:val="Heading10"/>
      </w:pPr>
      <w:r w:rsidRPr="000D084D">
        <w:rPr>
          <w:rFonts w:hint="eastAsia"/>
        </w:rPr>
        <w:t>D</w:t>
      </w:r>
      <w:r w:rsidRPr="000D084D">
        <w:tab/>
      </w:r>
      <w:r w:rsidRPr="000D084D">
        <w:t>东道国委员会</w:t>
      </w:r>
    </w:p>
    <w:p w14:paraId="7547A776" w14:textId="77777777" w:rsidR="00E41B75" w:rsidRDefault="00E41B75" w:rsidP="008D02DE">
      <w:pPr>
        <w:tabs>
          <w:tab w:val="clear" w:pos="1134"/>
          <w:tab w:val="clear" w:pos="1871"/>
          <w:tab w:val="clear" w:pos="2268"/>
        </w:tabs>
        <w:overflowPunct/>
        <w:autoSpaceDE/>
        <w:autoSpaceDN/>
        <w:adjustRightInd/>
        <w:ind w:firstLineChars="200" w:firstLine="480"/>
        <w:textAlignment w:val="auto"/>
        <w:rPr>
          <w:rFonts w:cstheme="minorHAnsi"/>
          <w:b/>
          <w:bCs/>
          <w:lang w:val="en-US" w:eastAsia="zh-CN"/>
        </w:rPr>
      </w:pPr>
      <w:r w:rsidRPr="000D084D">
        <w:rPr>
          <w:rFonts w:hint="eastAsia"/>
          <w:lang w:eastAsia="zh-CN"/>
        </w:rPr>
        <w:t>东道国</w:t>
      </w:r>
      <w:r w:rsidRPr="000D084D">
        <w:rPr>
          <w:lang w:eastAsia="zh-CN"/>
        </w:rPr>
        <w:t>须尽快在会前向国际电</w:t>
      </w:r>
      <w:proofErr w:type="gramStart"/>
      <w:r w:rsidRPr="000D084D">
        <w:rPr>
          <w:lang w:eastAsia="zh-CN"/>
        </w:rPr>
        <w:t>联提供</w:t>
      </w:r>
      <w:proofErr w:type="gramEnd"/>
      <w:r w:rsidRPr="000D084D">
        <w:rPr>
          <w:lang w:eastAsia="zh-CN"/>
        </w:rPr>
        <w:t>一份东道国委员会组成人员名单，列出其姓名、职衔、职务和联络信息。该名单应包括相关活动领域的所有机构和主管部门的详细信息，其中包括但不限于安保联络、媒体、礼宾、签证、海关、交通、酒店、后勤和</w:t>
      </w:r>
      <w:r w:rsidRPr="000D084D">
        <w:rPr>
          <w:lang w:eastAsia="zh-CN"/>
        </w:rPr>
        <w:t>IT</w:t>
      </w:r>
      <w:r w:rsidRPr="000D084D">
        <w:rPr>
          <w:lang w:eastAsia="zh-CN"/>
        </w:rPr>
        <w:t>等方面。</w:t>
      </w:r>
      <w:r>
        <w:rPr>
          <w:rFonts w:cstheme="minorHAnsi"/>
          <w:b/>
          <w:bCs/>
          <w:lang w:val="en-US" w:eastAsia="zh-CN"/>
        </w:rPr>
        <w:br w:type="page"/>
      </w:r>
    </w:p>
    <w:p w14:paraId="58F05A4B" w14:textId="77777777" w:rsidR="00721257" w:rsidRPr="000D084D" w:rsidRDefault="00721257" w:rsidP="00D80FA5">
      <w:pPr>
        <w:pStyle w:val="AnnexNo"/>
        <w:rPr>
          <w:lang w:eastAsia="zh-CN"/>
        </w:rPr>
      </w:pPr>
      <w:r w:rsidRPr="000D084D">
        <w:rPr>
          <w:lang w:eastAsia="zh-CN"/>
        </w:rPr>
        <w:lastRenderedPageBreak/>
        <w:t>附件</w:t>
      </w:r>
      <w:r w:rsidRPr="000D084D">
        <w:rPr>
          <w:lang w:eastAsia="zh-CN"/>
        </w:rPr>
        <w:t>3</w:t>
      </w:r>
    </w:p>
    <w:p w14:paraId="17C4D5FA" w14:textId="77777777" w:rsidR="00721257" w:rsidRDefault="00721257" w:rsidP="00721257">
      <w:pPr>
        <w:pStyle w:val="Annextitle"/>
        <w:rPr>
          <w:lang w:val="en-US" w:eastAsia="zh-CN"/>
        </w:rPr>
      </w:pPr>
      <w:r w:rsidRPr="000D084D">
        <w:rPr>
          <w:rFonts w:hint="eastAsia"/>
          <w:lang w:val="en-US" w:eastAsia="zh-CN"/>
        </w:rPr>
        <w:t>需由政府免费提供的必要信息技术（</w:t>
      </w:r>
      <w:r w:rsidRPr="000D084D">
        <w:rPr>
          <w:rFonts w:hint="eastAsia"/>
          <w:lang w:val="en-US" w:eastAsia="zh-CN"/>
        </w:rPr>
        <w:t>IT</w:t>
      </w:r>
      <w:r w:rsidRPr="000D084D">
        <w:rPr>
          <w:rFonts w:hint="eastAsia"/>
          <w:lang w:val="en-US" w:eastAsia="zh-CN"/>
        </w:rPr>
        <w:t>）设备</w:t>
      </w:r>
    </w:p>
    <w:p w14:paraId="75518C6B" w14:textId="1CCBF776" w:rsidR="00935BFD" w:rsidRPr="00EA0707" w:rsidRDefault="00644D72" w:rsidP="00935BFD">
      <w:pPr>
        <w:keepNext/>
        <w:keepLines/>
        <w:spacing w:before="480" w:line="276" w:lineRule="auto"/>
        <w:jc w:val="center"/>
        <w:rPr>
          <w:rFonts w:cstheme="minorHAnsi"/>
          <w:b/>
          <w:szCs w:val="24"/>
          <w:lang w:val="en-US" w:eastAsia="zh-CN"/>
        </w:rPr>
      </w:pPr>
      <w:r w:rsidRPr="00EA0707">
        <w:rPr>
          <w:rFonts w:cstheme="minorHAnsi"/>
          <w:b/>
          <w:szCs w:val="24"/>
          <w:lang w:val="en-US" w:eastAsia="zh-CN"/>
        </w:rPr>
        <w:t>附件</w:t>
      </w:r>
      <w:r w:rsidRPr="00EA0707">
        <w:rPr>
          <w:rFonts w:cstheme="minorHAnsi"/>
          <w:b/>
          <w:szCs w:val="24"/>
          <w:lang w:val="en-US" w:eastAsia="zh-CN"/>
        </w:rPr>
        <w:t>3</w:t>
      </w:r>
      <w:r w:rsidRPr="00EA0707">
        <w:rPr>
          <w:rFonts w:cstheme="minorHAnsi"/>
          <w:b/>
          <w:szCs w:val="24"/>
          <w:lang w:val="en-US" w:eastAsia="zh-CN"/>
        </w:rPr>
        <w:t>的附录</w:t>
      </w:r>
      <w:r w:rsidRPr="00EA0707">
        <w:rPr>
          <w:rFonts w:cstheme="minorHAnsi"/>
          <w:b/>
          <w:szCs w:val="24"/>
          <w:lang w:val="en-US" w:eastAsia="zh-CN"/>
        </w:rPr>
        <w:t>1</w:t>
      </w:r>
    </w:p>
    <w:p w14:paraId="5484D257" w14:textId="295E61ED" w:rsidR="00935BFD" w:rsidRPr="00EA0707" w:rsidRDefault="00644D72" w:rsidP="00935BFD">
      <w:pPr>
        <w:keepNext/>
        <w:keepLines/>
        <w:spacing w:after="280" w:line="276" w:lineRule="auto"/>
        <w:jc w:val="center"/>
        <w:rPr>
          <w:rFonts w:cstheme="minorHAnsi"/>
          <w:b/>
          <w:szCs w:val="24"/>
          <w:lang w:val="en-US" w:eastAsia="zh-CN"/>
        </w:rPr>
      </w:pPr>
      <w:r w:rsidRPr="00EA0707">
        <w:rPr>
          <w:rFonts w:cstheme="minorHAnsi"/>
          <w:b/>
          <w:szCs w:val="24"/>
          <w:lang w:val="en-US" w:eastAsia="zh-CN"/>
        </w:rPr>
        <w:t>基加</w:t>
      </w:r>
      <w:proofErr w:type="gramStart"/>
      <w:r w:rsidRPr="00EA0707">
        <w:rPr>
          <w:rFonts w:cstheme="minorHAnsi"/>
          <w:b/>
          <w:szCs w:val="24"/>
          <w:lang w:val="en-US" w:eastAsia="zh-CN"/>
        </w:rPr>
        <w:t>利会议</w:t>
      </w:r>
      <w:proofErr w:type="gramEnd"/>
      <w:r w:rsidRPr="00EA0707">
        <w:rPr>
          <w:rFonts w:cstheme="minorHAnsi"/>
          <w:b/>
          <w:szCs w:val="24"/>
          <w:lang w:val="en-US" w:eastAsia="zh-CN"/>
        </w:rPr>
        <w:t>中心（</w:t>
      </w:r>
      <w:r w:rsidR="00935BFD" w:rsidRPr="00EA0707">
        <w:rPr>
          <w:rFonts w:cstheme="minorHAnsi"/>
          <w:b/>
          <w:szCs w:val="24"/>
          <w:lang w:val="en-US" w:eastAsia="zh-CN"/>
        </w:rPr>
        <w:t>KCC</w:t>
      </w:r>
      <w:r w:rsidRPr="00EA0707">
        <w:rPr>
          <w:rFonts w:cstheme="minorHAnsi"/>
          <w:b/>
          <w:szCs w:val="24"/>
          <w:lang w:val="en-US" w:eastAsia="zh-CN"/>
        </w:rPr>
        <w:t>）</w:t>
      </w:r>
    </w:p>
    <w:p w14:paraId="06863BFC" w14:textId="77777777" w:rsidR="00721257" w:rsidRPr="000D084D" w:rsidRDefault="00721257" w:rsidP="00721257">
      <w:pPr>
        <w:pStyle w:val="Heading1"/>
        <w:rPr>
          <w:lang w:eastAsia="zh-CN"/>
        </w:rPr>
      </w:pPr>
      <w:bookmarkStart w:id="15" w:name="ITGeneralRequirements"/>
      <w:proofErr w:type="gramStart"/>
      <w:r w:rsidRPr="000D084D">
        <w:rPr>
          <w:rFonts w:hint="eastAsia"/>
          <w:lang w:eastAsia="zh-CN"/>
        </w:rPr>
        <w:t>一</w:t>
      </w:r>
      <w:proofErr w:type="gramEnd"/>
      <w:r w:rsidRPr="000D084D">
        <w:rPr>
          <w:lang w:eastAsia="zh-CN"/>
        </w:rPr>
        <w:tab/>
      </w:r>
      <w:bookmarkEnd w:id="15"/>
      <w:r w:rsidRPr="000D084D">
        <w:rPr>
          <w:rFonts w:hint="eastAsia"/>
          <w:lang w:eastAsia="zh-CN"/>
        </w:rPr>
        <w:t>IT</w:t>
      </w:r>
      <w:r w:rsidRPr="000D084D">
        <w:rPr>
          <w:rFonts w:hint="eastAsia"/>
          <w:lang w:eastAsia="zh-CN"/>
        </w:rPr>
        <w:t>设备的</w:t>
      </w:r>
      <w:r w:rsidRPr="000D084D">
        <w:rPr>
          <w:lang w:eastAsia="zh-CN"/>
        </w:rPr>
        <w:t>总体要求</w:t>
      </w:r>
    </w:p>
    <w:p w14:paraId="66B7E6FF" w14:textId="77777777" w:rsidR="00721257" w:rsidRPr="000D084D" w:rsidRDefault="00721257" w:rsidP="00721257">
      <w:pPr>
        <w:pStyle w:val="enumlev1"/>
        <w:rPr>
          <w:sz w:val="20"/>
          <w:lang w:eastAsia="zh-CN"/>
        </w:rPr>
      </w:pPr>
      <w:r w:rsidRPr="000D084D">
        <w:rPr>
          <w:lang w:eastAsia="zh-CN"/>
        </w:rPr>
        <w:t>1)</w:t>
      </w:r>
      <w:r w:rsidRPr="000D084D">
        <w:rPr>
          <w:lang w:val="en-US" w:eastAsia="zh-CN"/>
        </w:rPr>
        <w:tab/>
      </w:r>
      <w:r w:rsidRPr="000D084D">
        <w:rPr>
          <w:lang w:val="en-US" w:eastAsia="zh-CN"/>
        </w:rPr>
        <w:t>政府须根据本协议第七条的规定，采取一切必要措施，免费向国际电联提供</w:t>
      </w:r>
      <w:r w:rsidRPr="000D084D">
        <w:rPr>
          <w:rFonts w:hint="eastAsia"/>
          <w:lang w:val="en-US" w:eastAsia="zh-CN"/>
        </w:rPr>
        <w:t>IT</w:t>
      </w:r>
      <w:r w:rsidRPr="000D084D">
        <w:rPr>
          <w:lang w:val="en-US" w:eastAsia="zh-CN"/>
        </w:rPr>
        <w:t>基础设施、设备和服务，使国际电联认为足以确保会议</w:t>
      </w:r>
      <w:r w:rsidRPr="000D084D">
        <w:rPr>
          <w:rFonts w:hint="eastAsia"/>
          <w:lang w:val="en-US" w:eastAsia="zh-CN"/>
        </w:rPr>
        <w:t>活动</w:t>
      </w:r>
      <w:r w:rsidRPr="000D084D">
        <w:rPr>
          <w:lang w:val="en-US" w:eastAsia="zh-CN"/>
        </w:rPr>
        <w:t>顺利进行，且它们提供的功能与性能可与国际电联总部的相媲美。</w:t>
      </w:r>
    </w:p>
    <w:p w14:paraId="3825A42C" w14:textId="77777777" w:rsidR="00721257" w:rsidRPr="000D084D" w:rsidRDefault="00721257" w:rsidP="00721257">
      <w:pPr>
        <w:pStyle w:val="enumlev1"/>
        <w:rPr>
          <w:lang w:val="en-US" w:eastAsia="zh-CN"/>
        </w:rPr>
      </w:pPr>
      <w:r w:rsidRPr="000D084D">
        <w:rPr>
          <w:lang w:eastAsia="zh-CN"/>
        </w:rPr>
        <w:t>2)</w:t>
      </w:r>
      <w:r w:rsidRPr="000D084D">
        <w:rPr>
          <w:lang w:val="en-US" w:eastAsia="zh-CN"/>
        </w:rPr>
        <w:tab/>
      </w:r>
      <w:r w:rsidRPr="000D084D">
        <w:rPr>
          <w:lang w:val="en-US" w:eastAsia="zh-CN"/>
        </w:rPr>
        <w:t>政府须请国际电联参与设备选型工作。</w:t>
      </w:r>
      <w:r w:rsidRPr="000D084D">
        <w:rPr>
          <w:rFonts w:hint="eastAsia"/>
          <w:lang w:val="en-US" w:eastAsia="zh-CN"/>
        </w:rPr>
        <w:t>在下订单之前，所选的任何设备须得到双方的批准。</w:t>
      </w:r>
    </w:p>
    <w:p w14:paraId="1717F62B" w14:textId="77777777" w:rsidR="00721257" w:rsidRPr="000D084D" w:rsidRDefault="00721257" w:rsidP="00721257">
      <w:pPr>
        <w:pStyle w:val="enumlev1"/>
        <w:rPr>
          <w:lang w:val="en-US" w:eastAsia="zh-CN"/>
        </w:rPr>
      </w:pPr>
      <w:r w:rsidRPr="000D084D">
        <w:rPr>
          <w:lang w:eastAsia="zh-CN"/>
        </w:rPr>
        <w:t>3)</w:t>
      </w:r>
      <w:r w:rsidRPr="000D084D">
        <w:rPr>
          <w:lang w:val="en-US" w:eastAsia="zh-CN"/>
        </w:rPr>
        <w:tab/>
      </w:r>
      <w:r w:rsidRPr="000D084D">
        <w:rPr>
          <w:rFonts w:hint="eastAsia"/>
          <w:lang w:val="en-US" w:eastAsia="zh-CN"/>
        </w:rPr>
        <w:t>会议活动会址和任何预先安装的信息通信技术（</w:t>
      </w:r>
      <w:r w:rsidRPr="000D084D">
        <w:rPr>
          <w:rFonts w:hint="eastAsia"/>
          <w:lang w:val="en-US" w:eastAsia="zh-CN"/>
        </w:rPr>
        <w:t>ICT</w:t>
      </w:r>
      <w:r w:rsidRPr="000D084D">
        <w:rPr>
          <w:rFonts w:hint="eastAsia"/>
          <w:lang w:val="en-US" w:eastAsia="zh-CN"/>
        </w:rPr>
        <w:t>）和电气基础设施均须尽早安装，以满足要求一览表中规定的截止日期，并方便进行准备工作。政府须确保</w:t>
      </w:r>
      <w:r w:rsidRPr="000D084D">
        <w:rPr>
          <w:lang w:val="en-US" w:eastAsia="zh-CN"/>
        </w:rPr>
        <w:t>向</w:t>
      </w:r>
      <w:r w:rsidRPr="000D084D">
        <w:rPr>
          <w:lang w:val="en-US" w:eastAsia="zh-CN"/>
        </w:rPr>
        <w:t>IT</w:t>
      </w:r>
      <w:r w:rsidRPr="000D084D">
        <w:rPr>
          <w:lang w:val="en-US" w:eastAsia="zh-CN"/>
        </w:rPr>
        <w:t>机房提供得到不间断电源（</w:t>
      </w:r>
      <w:r w:rsidRPr="000D084D">
        <w:rPr>
          <w:lang w:val="en-US" w:eastAsia="zh-CN"/>
        </w:rPr>
        <w:t>UPS</w:t>
      </w:r>
      <w:r w:rsidRPr="000D084D">
        <w:rPr>
          <w:lang w:val="en-US" w:eastAsia="zh-CN"/>
        </w:rPr>
        <w:t>）</w:t>
      </w:r>
      <w:r w:rsidRPr="000D084D">
        <w:rPr>
          <w:rFonts w:hint="eastAsia"/>
          <w:lang w:val="en-US" w:eastAsia="zh-CN"/>
        </w:rPr>
        <w:t>装置</w:t>
      </w:r>
      <w:r w:rsidRPr="000D084D">
        <w:rPr>
          <w:lang w:val="en-US" w:eastAsia="zh-CN"/>
        </w:rPr>
        <w:t>支持的稳定和充足的</w:t>
      </w:r>
      <w:r w:rsidRPr="000D084D">
        <w:rPr>
          <w:rFonts w:hint="eastAsia"/>
          <w:lang w:val="en-US" w:eastAsia="zh-CN"/>
        </w:rPr>
        <w:t>供</w:t>
      </w:r>
      <w:r w:rsidRPr="000D084D">
        <w:rPr>
          <w:lang w:val="en-US" w:eastAsia="zh-CN"/>
        </w:rPr>
        <w:t>电和空</w:t>
      </w:r>
      <w:r w:rsidRPr="000D084D">
        <w:rPr>
          <w:rFonts w:hint="eastAsia"/>
          <w:lang w:val="en-US" w:eastAsia="zh-CN"/>
        </w:rPr>
        <w:t>调</w:t>
      </w:r>
      <w:r w:rsidRPr="000D084D">
        <w:rPr>
          <w:lang w:val="en-US" w:eastAsia="zh-CN"/>
        </w:rPr>
        <w:t>。</w:t>
      </w:r>
    </w:p>
    <w:p w14:paraId="0D4B7C5B" w14:textId="77777777" w:rsidR="00721257" w:rsidRPr="000D084D" w:rsidRDefault="00721257" w:rsidP="00721257">
      <w:pPr>
        <w:pStyle w:val="enumlev1"/>
        <w:rPr>
          <w:lang w:val="en-US" w:eastAsia="zh-CN"/>
        </w:rPr>
      </w:pPr>
      <w:r w:rsidRPr="000D084D">
        <w:rPr>
          <w:lang w:eastAsia="zh-CN"/>
        </w:rPr>
        <w:t>4)</w:t>
      </w:r>
      <w:r w:rsidRPr="000D084D">
        <w:rPr>
          <w:lang w:val="en-US" w:eastAsia="zh-CN"/>
        </w:rPr>
        <w:tab/>
      </w:r>
      <w:r w:rsidRPr="000D084D">
        <w:rPr>
          <w:lang w:val="en-US" w:eastAsia="zh-CN"/>
        </w:rPr>
        <w:t>双方的</w:t>
      </w:r>
      <w:r w:rsidRPr="000D084D">
        <w:rPr>
          <w:lang w:val="en-US" w:eastAsia="zh-CN"/>
        </w:rPr>
        <w:t>IT</w:t>
      </w:r>
      <w:r w:rsidRPr="000D084D">
        <w:rPr>
          <w:lang w:val="en-US" w:eastAsia="zh-CN"/>
        </w:rPr>
        <w:t>小组</w:t>
      </w:r>
      <w:r w:rsidRPr="000D084D">
        <w:rPr>
          <w:rFonts w:hint="eastAsia"/>
          <w:lang w:val="en-US" w:eastAsia="zh-CN"/>
        </w:rPr>
        <w:t>须</w:t>
      </w:r>
      <w:r w:rsidRPr="000D084D">
        <w:rPr>
          <w:lang w:val="en-US" w:eastAsia="zh-CN"/>
        </w:rPr>
        <w:t>共同确定提供基础设施和服务的具体时间范围。</w:t>
      </w:r>
    </w:p>
    <w:p w14:paraId="23EE7365" w14:textId="77777777" w:rsidR="00721257" w:rsidRPr="000D084D" w:rsidRDefault="00721257" w:rsidP="00721257">
      <w:pPr>
        <w:pStyle w:val="Heading1"/>
        <w:rPr>
          <w:lang w:eastAsia="zh-CN"/>
        </w:rPr>
      </w:pPr>
      <w:r w:rsidRPr="000D084D">
        <w:rPr>
          <w:rFonts w:hint="eastAsia"/>
          <w:lang w:eastAsia="zh-CN"/>
        </w:rPr>
        <w:t>二</w:t>
      </w:r>
      <w:r w:rsidRPr="000D084D">
        <w:rPr>
          <w:lang w:eastAsia="zh-CN"/>
        </w:rPr>
        <w:tab/>
      </w:r>
      <w:r w:rsidRPr="000D084D">
        <w:rPr>
          <w:lang w:eastAsia="zh-CN"/>
        </w:rPr>
        <w:t>网络</w:t>
      </w:r>
      <w:r w:rsidRPr="000D084D">
        <w:rPr>
          <w:rFonts w:hint="eastAsia"/>
          <w:lang w:eastAsia="zh-CN"/>
        </w:rPr>
        <w:t>方面的总体</w:t>
      </w:r>
      <w:r w:rsidRPr="000D084D">
        <w:rPr>
          <w:lang w:eastAsia="zh-CN"/>
        </w:rPr>
        <w:t>要求</w:t>
      </w:r>
    </w:p>
    <w:p w14:paraId="0DCDB659" w14:textId="77777777" w:rsidR="00721257" w:rsidRPr="000D084D" w:rsidRDefault="00721257" w:rsidP="00721257">
      <w:pPr>
        <w:pStyle w:val="enumlev1"/>
        <w:rPr>
          <w:lang w:val="en-US" w:eastAsia="zh-CN"/>
        </w:rPr>
      </w:pPr>
      <w:r w:rsidRPr="000D084D">
        <w:rPr>
          <w:lang w:eastAsia="zh-CN"/>
        </w:rPr>
        <w:t>1)</w:t>
      </w:r>
      <w:r w:rsidRPr="000D084D">
        <w:rPr>
          <w:lang w:val="en-US" w:eastAsia="zh-CN"/>
        </w:rPr>
        <w:tab/>
      </w:r>
      <w:r w:rsidRPr="000D084D">
        <w:rPr>
          <w:rFonts w:hint="eastAsia"/>
          <w:lang w:val="en-US" w:eastAsia="zh-CN"/>
        </w:rPr>
        <w:t>由两</w:t>
      </w:r>
      <w:r>
        <w:rPr>
          <w:rFonts w:hint="eastAsia"/>
          <w:lang w:val="en-US" w:eastAsia="zh-CN"/>
        </w:rPr>
        <w:t>（</w:t>
      </w:r>
      <w:r w:rsidRPr="000D084D">
        <w:rPr>
          <w:rFonts w:hint="eastAsia"/>
          <w:lang w:val="en-US" w:eastAsia="zh-CN"/>
        </w:rPr>
        <w:t>2</w:t>
      </w:r>
      <w:r>
        <w:rPr>
          <w:rFonts w:hint="eastAsia"/>
          <w:lang w:val="en-US" w:eastAsia="zh-CN"/>
        </w:rPr>
        <w:t>）</w:t>
      </w:r>
      <w:r w:rsidRPr="000D084D">
        <w:rPr>
          <w:rFonts w:hint="eastAsia"/>
          <w:lang w:val="en-US" w:eastAsia="zh-CN"/>
        </w:rPr>
        <w:t>个逻辑网络组成的物理以太网：</w:t>
      </w:r>
      <w:proofErr w:type="gramStart"/>
      <w:r w:rsidRPr="000D084D">
        <w:rPr>
          <w:rFonts w:hint="eastAsia"/>
          <w:lang w:val="en-US" w:eastAsia="zh-CN"/>
        </w:rPr>
        <w:t>一个是称为“</w:t>
      </w:r>
      <w:proofErr w:type="gramEnd"/>
      <w:r w:rsidRPr="000D084D">
        <w:rPr>
          <w:rFonts w:hint="eastAsia"/>
          <w:lang w:val="en-US" w:eastAsia="zh-CN"/>
        </w:rPr>
        <w:t>蓝色局域网”（</w:t>
      </w:r>
      <w:r w:rsidRPr="000D084D">
        <w:rPr>
          <w:lang w:val="en-US" w:eastAsia="zh-CN"/>
        </w:rPr>
        <w:t>Blue-LAN</w:t>
      </w:r>
      <w:r w:rsidRPr="000D084D">
        <w:rPr>
          <w:rFonts w:hint="eastAsia"/>
          <w:lang w:val="en-US" w:eastAsia="zh-CN"/>
        </w:rPr>
        <w:t>）的用于国际电联业务的内部网络，一个是称为“绿色局域网”（</w:t>
      </w:r>
      <w:r w:rsidRPr="000D084D">
        <w:rPr>
          <w:lang w:val="en-US" w:eastAsia="zh-CN"/>
        </w:rPr>
        <w:t>Green-LAN</w:t>
      </w:r>
      <w:r w:rsidRPr="000D084D">
        <w:rPr>
          <w:rFonts w:hint="eastAsia"/>
          <w:lang w:val="en-US" w:eastAsia="zh-CN"/>
        </w:rPr>
        <w:t>）的用于与会者的外部网络，后者包括网吧和无线局域网</w:t>
      </w:r>
      <w:r w:rsidRPr="000D084D">
        <w:rPr>
          <w:lang w:val="en-US" w:eastAsia="zh-CN"/>
        </w:rPr>
        <w:t>。两个网络由一个冗余防火墙隔离，但都</w:t>
      </w:r>
      <w:r w:rsidRPr="000D084D">
        <w:rPr>
          <w:rFonts w:hint="eastAsia"/>
          <w:lang w:val="en-US" w:eastAsia="zh-CN"/>
        </w:rPr>
        <w:t>必须</w:t>
      </w:r>
      <w:r w:rsidRPr="000D084D">
        <w:rPr>
          <w:lang w:val="en-US" w:eastAsia="zh-CN"/>
        </w:rPr>
        <w:t>具有互联网接入能力。</w:t>
      </w:r>
    </w:p>
    <w:p w14:paraId="27D920D7" w14:textId="77777777" w:rsidR="00721257" w:rsidRPr="000D084D" w:rsidRDefault="00721257" w:rsidP="00721257">
      <w:pPr>
        <w:pStyle w:val="enumlev1"/>
        <w:rPr>
          <w:lang w:val="en-US" w:eastAsia="zh-CN"/>
        </w:rPr>
      </w:pPr>
      <w:r w:rsidRPr="000D084D">
        <w:rPr>
          <w:lang w:eastAsia="zh-CN"/>
        </w:rPr>
        <w:t>2)</w:t>
      </w:r>
      <w:r w:rsidRPr="000D084D">
        <w:rPr>
          <w:lang w:val="en-US" w:eastAsia="zh-CN"/>
        </w:rPr>
        <w:tab/>
      </w:r>
      <w:r w:rsidRPr="000D084D">
        <w:rPr>
          <w:lang w:val="en-US" w:eastAsia="zh-CN"/>
        </w:rPr>
        <w:t>政府</w:t>
      </w:r>
      <w:r w:rsidRPr="000D084D">
        <w:rPr>
          <w:rFonts w:hint="eastAsia"/>
          <w:lang w:val="en-US" w:eastAsia="zh-CN"/>
        </w:rPr>
        <w:t>须提供实施蓝色和绿色局域网所需的网络交换机、线缆和设备机架。政府须负责提供蓝色和绿色局域网</w:t>
      </w:r>
      <w:r w:rsidRPr="000D084D">
        <w:rPr>
          <w:lang w:val="en-US" w:eastAsia="zh-CN"/>
        </w:rPr>
        <w:t>的</w:t>
      </w:r>
      <w:r w:rsidRPr="000D084D">
        <w:rPr>
          <w:lang w:val="en-US" w:eastAsia="zh-CN"/>
        </w:rPr>
        <w:t>OSI 1</w:t>
      </w:r>
      <w:r w:rsidRPr="000D084D">
        <w:rPr>
          <w:lang w:val="en-US" w:eastAsia="zh-CN"/>
        </w:rPr>
        <w:t>层和</w:t>
      </w:r>
      <w:r w:rsidRPr="000D084D">
        <w:rPr>
          <w:lang w:val="en-US" w:eastAsia="zh-CN"/>
        </w:rPr>
        <w:t>2</w:t>
      </w:r>
      <w:r w:rsidRPr="000D084D">
        <w:rPr>
          <w:lang w:val="en-US" w:eastAsia="zh-CN"/>
        </w:rPr>
        <w:t>层模型部分</w:t>
      </w:r>
      <w:r w:rsidRPr="000D084D">
        <w:rPr>
          <w:rFonts w:hint="eastAsia"/>
          <w:lang w:val="en-US" w:eastAsia="zh-CN"/>
        </w:rPr>
        <w:t>、绿色局域网的</w:t>
      </w:r>
      <w:r w:rsidRPr="000D084D">
        <w:rPr>
          <w:rFonts w:hint="eastAsia"/>
          <w:lang w:val="en-US" w:eastAsia="zh-CN"/>
        </w:rPr>
        <w:t>3</w:t>
      </w:r>
      <w:r w:rsidRPr="000D084D">
        <w:rPr>
          <w:rFonts w:hint="eastAsia"/>
          <w:lang w:val="en-US" w:eastAsia="zh-CN"/>
        </w:rPr>
        <w:t>层路由以及保护蓝色和绿色局域网的防火墙。国际电联方面须提供路由器来处理蓝色局域网的</w:t>
      </w:r>
      <w:r w:rsidRPr="000D084D">
        <w:rPr>
          <w:rFonts w:hint="eastAsia"/>
          <w:lang w:val="en-US" w:eastAsia="zh-CN"/>
        </w:rPr>
        <w:t>3</w:t>
      </w:r>
      <w:r w:rsidRPr="000D084D">
        <w:rPr>
          <w:rFonts w:hint="eastAsia"/>
          <w:lang w:val="en-US" w:eastAsia="zh-CN"/>
        </w:rPr>
        <w:t>层路由</w:t>
      </w:r>
      <w:r w:rsidRPr="000D084D">
        <w:rPr>
          <w:lang w:val="en-US" w:eastAsia="zh-CN"/>
        </w:rPr>
        <w:t>。</w:t>
      </w:r>
    </w:p>
    <w:p w14:paraId="4FCDADE6" w14:textId="77777777" w:rsidR="00721257" w:rsidRPr="000D084D" w:rsidRDefault="00721257" w:rsidP="00721257">
      <w:pPr>
        <w:pStyle w:val="enumlev1"/>
        <w:rPr>
          <w:lang w:val="en-US" w:eastAsia="zh-CN"/>
        </w:rPr>
      </w:pPr>
      <w:r w:rsidRPr="000D084D">
        <w:rPr>
          <w:lang w:eastAsia="zh-CN"/>
        </w:rPr>
        <w:t>3)</w:t>
      </w:r>
      <w:r w:rsidRPr="000D084D">
        <w:rPr>
          <w:lang w:val="en-US" w:eastAsia="zh-CN"/>
        </w:rPr>
        <w:tab/>
      </w:r>
      <w:r w:rsidRPr="000D084D">
        <w:rPr>
          <w:lang w:val="en-US" w:eastAsia="zh-CN"/>
        </w:rPr>
        <w:t>所有入选的网络设备，均</w:t>
      </w:r>
      <w:r w:rsidRPr="000D084D">
        <w:rPr>
          <w:rFonts w:hint="eastAsia"/>
          <w:lang w:val="en-US" w:eastAsia="zh-CN"/>
        </w:rPr>
        <w:t>须</w:t>
      </w:r>
      <w:r w:rsidRPr="000D084D">
        <w:rPr>
          <w:lang w:val="en-US" w:eastAsia="zh-CN"/>
        </w:rPr>
        <w:t>通过制造商的大中型网络环境运行认证。在正常运行条件下，从任意有线连接的电脑至本地服务器或网关的网络平均声脉冲响应时间不得超过一（</w:t>
      </w:r>
      <w:r w:rsidRPr="000D084D">
        <w:rPr>
          <w:lang w:val="en-US" w:eastAsia="zh-CN"/>
        </w:rPr>
        <w:t>1</w:t>
      </w:r>
      <w:r w:rsidRPr="000D084D">
        <w:rPr>
          <w:lang w:val="en-US" w:eastAsia="zh-CN"/>
        </w:rPr>
        <w:t>）毫秒。</w:t>
      </w:r>
    </w:p>
    <w:p w14:paraId="20952992" w14:textId="77777777" w:rsidR="00721257" w:rsidRPr="000D084D" w:rsidRDefault="00721257" w:rsidP="00721257">
      <w:pPr>
        <w:pStyle w:val="enumlev1"/>
        <w:rPr>
          <w:rFonts w:cstheme="minorHAnsi"/>
          <w:sz w:val="22"/>
          <w:szCs w:val="22"/>
          <w:lang w:val="en-US" w:eastAsia="zh-CN"/>
        </w:rPr>
      </w:pPr>
      <w:r w:rsidRPr="000D084D">
        <w:rPr>
          <w:lang w:eastAsia="zh-CN"/>
        </w:rPr>
        <w:t>4)</w:t>
      </w:r>
      <w:r w:rsidRPr="000D084D">
        <w:rPr>
          <w:lang w:val="en-US" w:eastAsia="zh-CN"/>
        </w:rPr>
        <w:tab/>
      </w:r>
      <w:r w:rsidRPr="000D084D">
        <w:rPr>
          <w:rFonts w:hint="eastAsia"/>
          <w:lang w:val="en-US" w:eastAsia="zh-CN"/>
        </w:rPr>
        <w:t>蓝色局域网专用互联网连接</w:t>
      </w:r>
    </w:p>
    <w:p w14:paraId="156897CA" w14:textId="77777777" w:rsidR="00721257" w:rsidRDefault="00721257" w:rsidP="00721257">
      <w:pPr>
        <w:pStyle w:val="enumlev1"/>
        <w:rPr>
          <w:lang w:val="en-US" w:eastAsia="zh-CN"/>
        </w:rPr>
      </w:pPr>
      <w:r w:rsidRPr="000D084D">
        <w:rPr>
          <w:rFonts w:cstheme="minorHAnsi"/>
          <w:sz w:val="22"/>
          <w:szCs w:val="22"/>
          <w:lang w:val="en-US" w:eastAsia="zh-CN"/>
        </w:rPr>
        <w:tab/>
      </w:r>
      <w:r w:rsidRPr="00001215">
        <w:rPr>
          <w:lang w:val="en-US" w:eastAsia="zh-CN"/>
        </w:rPr>
        <w:t>蓝色局域网将通过</w:t>
      </w:r>
      <w:proofErr w:type="gramStart"/>
      <w:r w:rsidRPr="00001215">
        <w:rPr>
          <w:lang w:val="en-US" w:eastAsia="zh-CN"/>
        </w:rPr>
        <w:t>一</w:t>
      </w:r>
      <w:proofErr w:type="gramEnd"/>
      <w:r w:rsidRPr="00001215">
        <w:rPr>
          <w:lang w:val="en-US" w:eastAsia="zh-CN"/>
        </w:rPr>
        <w:t>（</w:t>
      </w:r>
      <w:r w:rsidRPr="00001215">
        <w:rPr>
          <w:lang w:val="en-US" w:eastAsia="zh-CN"/>
        </w:rPr>
        <w:t>1</w:t>
      </w:r>
      <w:r w:rsidRPr="00001215">
        <w:rPr>
          <w:lang w:val="en-US" w:eastAsia="zh-CN"/>
        </w:rPr>
        <w:t>）条路由路径经优化</w:t>
      </w:r>
      <w:r w:rsidRPr="00001215">
        <w:rPr>
          <w:lang w:val="en-US" w:eastAsia="zh-CN"/>
        </w:rPr>
        <w:t xml:space="preserve">100 </w:t>
      </w:r>
      <w:proofErr w:type="spellStart"/>
      <w:r w:rsidRPr="00001215">
        <w:rPr>
          <w:lang w:val="en-US" w:eastAsia="zh-CN"/>
        </w:rPr>
        <w:t>mbps</w:t>
      </w:r>
      <w:proofErr w:type="spellEnd"/>
      <w:r w:rsidRPr="00001215">
        <w:rPr>
          <w:lang w:val="en-US" w:eastAsia="zh-CN"/>
        </w:rPr>
        <w:t>的双工地面互联网链路和有保障的端到端通量，在会址实现与国际电联日内瓦总部连接。日内瓦和大会会场之间链路的往返时间（</w:t>
      </w:r>
      <w:proofErr w:type="spellStart"/>
      <w:r w:rsidRPr="00001215">
        <w:rPr>
          <w:lang w:val="en-US" w:eastAsia="zh-CN"/>
        </w:rPr>
        <w:t>rtt</w:t>
      </w:r>
      <w:proofErr w:type="spellEnd"/>
      <w:r w:rsidRPr="00001215">
        <w:rPr>
          <w:lang w:val="en-US" w:eastAsia="zh-CN"/>
        </w:rPr>
        <w:t>）不得超过二百（</w:t>
      </w:r>
      <w:r w:rsidRPr="00001215">
        <w:rPr>
          <w:lang w:val="en-US" w:eastAsia="zh-CN"/>
        </w:rPr>
        <w:t>200</w:t>
      </w:r>
      <w:r w:rsidRPr="00001215">
        <w:rPr>
          <w:lang w:val="en-US" w:eastAsia="zh-CN"/>
        </w:rPr>
        <w:t>）毫秒。</w:t>
      </w:r>
    </w:p>
    <w:p w14:paraId="6893DA60" w14:textId="785CDC91" w:rsidR="00E5189F" w:rsidRPr="00001215" w:rsidRDefault="00E5189F" w:rsidP="00721257">
      <w:pPr>
        <w:pStyle w:val="enumlev1"/>
        <w:rPr>
          <w:lang w:val="en-US" w:eastAsia="zh-CN"/>
        </w:rPr>
      </w:pPr>
      <w:r>
        <w:rPr>
          <w:lang w:val="en-US" w:eastAsia="zh-CN"/>
        </w:rPr>
        <w:tab/>
      </w:r>
      <w:r w:rsidR="00644D72" w:rsidRPr="00644D72">
        <w:rPr>
          <w:rFonts w:hint="eastAsia"/>
          <w:lang w:eastAsia="zh-CN"/>
        </w:rPr>
        <w:t>互联网链接应包括</w:t>
      </w:r>
      <w:r w:rsidR="00644D72" w:rsidRPr="00644D72">
        <w:rPr>
          <w:rFonts w:hint="eastAsia"/>
          <w:lang w:eastAsia="zh-CN"/>
        </w:rPr>
        <w:t>DDOS</w:t>
      </w:r>
      <w:r w:rsidR="00644D72" w:rsidRPr="00644D72">
        <w:rPr>
          <w:rFonts w:hint="eastAsia"/>
          <w:lang w:eastAsia="zh-CN"/>
        </w:rPr>
        <w:t>安全保护。</w:t>
      </w:r>
    </w:p>
    <w:p w14:paraId="0B2D8559" w14:textId="77777777" w:rsidR="00721257" w:rsidRPr="00001215" w:rsidRDefault="00721257" w:rsidP="00721257">
      <w:pPr>
        <w:pStyle w:val="enumlev1"/>
        <w:rPr>
          <w:lang w:eastAsia="zh-CN"/>
        </w:rPr>
      </w:pPr>
      <w:r>
        <w:rPr>
          <w:lang w:eastAsia="zh-CN"/>
        </w:rPr>
        <w:tab/>
      </w:r>
      <w:r w:rsidRPr="00001215">
        <w:rPr>
          <w:lang w:eastAsia="zh-CN"/>
        </w:rPr>
        <w:t>为了降低成本，可以通过与绿色局域网的链路共享，为蓝色局域网提供第二条</w:t>
      </w:r>
      <w:r w:rsidRPr="00001215">
        <w:rPr>
          <w:lang w:eastAsia="zh-CN"/>
        </w:rPr>
        <w:t xml:space="preserve">100 </w:t>
      </w:r>
      <w:proofErr w:type="spellStart"/>
      <w:r w:rsidRPr="00001215">
        <w:rPr>
          <w:lang w:eastAsia="zh-CN"/>
        </w:rPr>
        <w:t>mbps</w:t>
      </w:r>
      <w:proofErr w:type="spellEnd"/>
      <w:r w:rsidRPr="00001215">
        <w:rPr>
          <w:lang w:eastAsia="zh-CN"/>
        </w:rPr>
        <w:t>的备用链路。</w:t>
      </w:r>
    </w:p>
    <w:p w14:paraId="6C614D18" w14:textId="77777777" w:rsidR="00721257" w:rsidRPr="00001215" w:rsidRDefault="00721257" w:rsidP="00721257">
      <w:pPr>
        <w:pStyle w:val="enumlev1"/>
        <w:rPr>
          <w:lang w:eastAsia="zh-CN"/>
        </w:rPr>
      </w:pPr>
      <w:r>
        <w:rPr>
          <w:lang w:eastAsia="zh-CN"/>
        </w:rPr>
        <w:tab/>
      </w:r>
      <w:r w:rsidRPr="00001215">
        <w:rPr>
          <w:lang w:eastAsia="zh-CN"/>
        </w:rPr>
        <w:t>互联网链路的终接点应在安装核心网络设备的</w:t>
      </w:r>
      <w:r w:rsidRPr="00001215">
        <w:rPr>
          <w:lang w:eastAsia="zh-CN"/>
        </w:rPr>
        <w:t>IT</w:t>
      </w:r>
      <w:r w:rsidRPr="00001215">
        <w:rPr>
          <w:lang w:eastAsia="zh-CN"/>
        </w:rPr>
        <w:t>设备室，铜缆接口使用</w:t>
      </w:r>
      <w:r w:rsidRPr="00001215">
        <w:rPr>
          <w:lang w:eastAsia="zh-CN"/>
        </w:rPr>
        <w:t>1 Gbps RJ45</w:t>
      </w:r>
      <w:r w:rsidRPr="00001215">
        <w:rPr>
          <w:lang w:eastAsia="zh-CN"/>
        </w:rPr>
        <w:t>，或光纤接口使用</w:t>
      </w:r>
      <w:r w:rsidRPr="00001215">
        <w:rPr>
          <w:lang w:eastAsia="zh-CN"/>
        </w:rPr>
        <w:t>LC</w:t>
      </w:r>
      <w:r w:rsidRPr="00001215">
        <w:rPr>
          <w:lang w:eastAsia="zh-CN"/>
        </w:rPr>
        <w:t>。</w:t>
      </w:r>
    </w:p>
    <w:p w14:paraId="6BD78089" w14:textId="77777777" w:rsidR="00721257" w:rsidRPr="000D084D" w:rsidRDefault="00721257" w:rsidP="00721257">
      <w:pPr>
        <w:pStyle w:val="enumlev1"/>
        <w:rPr>
          <w:lang w:eastAsia="zh-CN"/>
        </w:rPr>
      </w:pPr>
      <w:r>
        <w:rPr>
          <w:lang w:eastAsia="zh-CN"/>
        </w:rPr>
        <w:lastRenderedPageBreak/>
        <w:tab/>
      </w:r>
      <w:r w:rsidRPr="00001215">
        <w:rPr>
          <w:lang w:eastAsia="zh-CN"/>
        </w:rPr>
        <w:t>本地互联网服务提供商须提供转发域名系统（</w:t>
      </w:r>
      <w:r w:rsidRPr="00001215">
        <w:rPr>
          <w:lang w:eastAsia="zh-CN"/>
        </w:rPr>
        <w:t>DNS</w:t>
      </w:r>
      <w:r w:rsidRPr="00001215">
        <w:rPr>
          <w:lang w:eastAsia="zh-CN"/>
        </w:rPr>
        <w:t>）和至少</w:t>
      </w:r>
      <w:r w:rsidRPr="00001215">
        <w:rPr>
          <w:lang w:eastAsia="zh-CN"/>
        </w:rPr>
        <w:t>8</w:t>
      </w:r>
      <w:r w:rsidRPr="00001215">
        <w:rPr>
          <w:lang w:eastAsia="zh-CN"/>
        </w:rPr>
        <w:t>个互联网可路由</w:t>
      </w:r>
      <w:r w:rsidRPr="00001215">
        <w:rPr>
          <w:lang w:eastAsia="zh-CN"/>
        </w:rPr>
        <w:t>IPv4</w:t>
      </w:r>
      <w:r w:rsidRPr="00001215">
        <w:rPr>
          <w:lang w:eastAsia="zh-CN"/>
        </w:rPr>
        <w:t>地址。</w:t>
      </w:r>
    </w:p>
    <w:p w14:paraId="456AFA7C" w14:textId="77777777" w:rsidR="00721257" w:rsidRPr="000D084D" w:rsidRDefault="00721257" w:rsidP="00721257">
      <w:pPr>
        <w:rPr>
          <w:lang w:val="en-US" w:eastAsia="zh-CN"/>
        </w:rPr>
      </w:pPr>
      <w:r w:rsidRPr="000D084D">
        <w:rPr>
          <w:lang w:eastAsia="zh-CN"/>
        </w:rPr>
        <w:t>5)</w:t>
      </w:r>
      <w:r w:rsidRPr="000D084D">
        <w:rPr>
          <w:rFonts w:cstheme="minorHAnsi"/>
          <w:sz w:val="22"/>
          <w:szCs w:val="22"/>
          <w:lang w:val="en-US" w:eastAsia="zh-CN"/>
        </w:rPr>
        <w:tab/>
      </w:r>
      <w:r w:rsidRPr="000D084D">
        <w:rPr>
          <w:lang w:val="en-US" w:eastAsia="zh-CN"/>
        </w:rPr>
        <w:t>绿色局域网的互联网连接</w:t>
      </w:r>
    </w:p>
    <w:p w14:paraId="3418447C" w14:textId="23C5FC8F" w:rsidR="00721257" w:rsidRDefault="00721257" w:rsidP="00721257">
      <w:pPr>
        <w:pStyle w:val="enumlev1"/>
        <w:rPr>
          <w:lang w:val="en-US" w:eastAsia="zh-CN"/>
        </w:rPr>
      </w:pPr>
      <w:r w:rsidRPr="000D084D">
        <w:rPr>
          <w:lang w:val="en-US" w:eastAsia="zh-CN"/>
        </w:rPr>
        <w:tab/>
      </w:r>
      <w:r w:rsidRPr="000D084D">
        <w:rPr>
          <w:lang w:val="en-US" w:eastAsia="zh-CN"/>
        </w:rPr>
        <w:t>两（</w:t>
      </w:r>
      <w:r w:rsidRPr="000D084D">
        <w:rPr>
          <w:lang w:val="en-US" w:eastAsia="zh-CN"/>
        </w:rPr>
        <w:t>2</w:t>
      </w:r>
      <w:r w:rsidRPr="000D084D">
        <w:rPr>
          <w:lang w:val="en-US" w:eastAsia="zh-CN"/>
        </w:rPr>
        <w:t>）</w:t>
      </w:r>
      <w:r w:rsidRPr="000D084D">
        <w:rPr>
          <w:rFonts w:hint="eastAsia"/>
          <w:lang w:val="en-US" w:eastAsia="zh-CN"/>
        </w:rPr>
        <w:t>条</w:t>
      </w:r>
      <w:r w:rsidRPr="000D084D">
        <w:rPr>
          <w:lang w:val="en-US" w:eastAsia="zh-CN"/>
        </w:rPr>
        <w:t>以</w:t>
      </w:r>
      <w:r w:rsidRPr="000D084D">
        <w:rPr>
          <w:rFonts w:hint="eastAsia"/>
          <w:lang w:val="en-US" w:eastAsia="zh-CN"/>
        </w:rPr>
        <w:t>有源</w:t>
      </w:r>
      <w:r w:rsidR="00255D87">
        <w:rPr>
          <w:lang w:val="en-US" w:eastAsia="zh-CN"/>
        </w:rPr>
        <w:t xml:space="preserve"> </w:t>
      </w:r>
      <w:r w:rsidR="00255D87" w:rsidRPr="00255D87">
        <w:rPr>
          <w:lang w:val="en-US" w:eastAsia="zh-CN"/>
        </w:rPr>
        <w:t>–</w:t>
      </w:r>
      <w:r w:rsidR="00255D87">
        <w:rPr>
          <w:lang w:val="en-US" w:eastAsia="zh-CN"/>
        </w:rPr>
        <w:t xml:space="preserve"> </w:t>
      </w:r>
      <w:r w:rsidRPr="000D084D">
        <w:rPr>
          <w:rFonts w:hint="eastAsia"/>
          <w:lang w:val="en-US" w:eastAsia="zh-CN"/>
        </w:rPr>
        <w:t>有源（</w:t>
      </w:r>
      <w:r w:rsidRPr="000D084D">
        <w:rPr>
          <w:lang w:eastAsia="zh-CN"/>
        </w:rPr>
        <w:t>active-active</w:t>
      </w:r>
      <w:r w:rsidRPr="000D084D">
        <w:rPr>
          <w:rFonts w:cstheme="minorHAnsi" w:hint="eastAsia"/>
          <w:sz w:val="22"/>
          <w:szCs w:val="22"/>
          <w:lang w:eastAsia="zh-CN"/>
        </w:rPr>
        <w:t>）</w:t>
      </w:r>
      <w:r w:rsidRPr="000D084D">
        <w:rPr>
          <w:lang w:val="en-US" w:eastAsia="zh-CN"/>
        </w:rPr>
        <w:t>运行的</w:t>
      </w:r>
      <w:r w:rsidRPr="000D084D">
        <w:rPr>
          <w:rFonts w:hint="eastAsia"/>
          <w:lang w:val="en-US" w:eastAsia="zh-CN"/>
        </w:rPr>
        <w:t>、</w:t>
      </w:r>
      <w:r w:rsidRPr="000D084D">
        <w:rPr>
          <w:lang w:val="en-US" w:eastAsia="zh-CN"/>
        </w:rPr>
        <w:t>以故障倒换至两（</w:t>
      </w:r>
      <w:r w:rsidRPr="000D084D">
        <w:rPr>
          <w:lang w:val="en-US" w:eastAsia="zh-CN"/>
        </w:rPr>
        <w:t>2</w:t>
      </w:r>
      <w:r w:rsidRPr="000D084D">
        <w:rPr>
          <w:lang w:val="en-US" w:eastAsia="zh-CN"/>
        </w:rPr>
        <w:t>）</w:t>
      </w:r>
      <w:proofErr w:type="gramStart"/>
      <w:r w:rsidRPr="000D084D">
        <w:rPr>
          <w:lang w:val="en-US" w:eastAsia="zh-CN"/>
        </w:rPr>
        <w:t>个</w:t>
      </w:r>
      <w:proofErr w:type="gramEnd"/>
      <w:r w:rsidRPr="000D084D">
        <w:rPr>
          <w:lang w:val="en-US" w:eastAsia="zh-CN"/>
        </w:rPr>
        <w:t>独立互联网交换点</w:t>
      </w:r>
      <w:r w:rsidRPr="000D084D">
        <w:rPr>
          <w:rFonts w:cstheme="minorHAnsi" w:hint="eastAsia"/>
          <w:sz w:val="22"/>
          <w:szCs w:val="22"/>
          <w:lang w:eastAsia="zh-CN"/>
        </w:rPr>
        <w:t>（如一家或两家</w:t>
      </w:r>
      <w:r w:rsidRPr="000D084D">
        <w:rPr>
          <w:rFonts w:cstheme="minorHAnsi" w:hint="eastAsia"/>
          <w:sz w:val="22"/>
          <w:szCs w:val="22"/>
          <w:lang w:eastAsia="zh-CN"/>
        </w:rPr>
        <w:t>ISP</w:t>
      </w:r>
      <w:r w:rsidRPr="000D084D">
        <w:rPr>
          <w:rFonts w:cstheme="minorHAnsi" w:hint="eastAsia"/>
          <w:sz w:val="22"/>
          <w:szCs w:val="22"/>
          <w:lang w:eastAsia="zh-CN"/>
        </w:rPr>
        <w:t>的</w:t>
      </w:r>
      <w:r w:rsidRPr="000D084D">
        <w:rPr>
          <w:rFonts w:cstheme="minorHAnsi"/>
          <w:sz w:val="22"/>
          <w:szCs w:val="22"/>
          <w:lang w:eastAsia="zh-CN"/>
        </w:rPr>
        <w:t xml:space="preserve">2 </w:t>
      </w:r>
      <w:proofErr w:type="spellStart"/>
      <w:r w:rsidRPr="000D084D">
        <w:rPr>
          <w:rFonts w:cstheme="minorHAnsi"/>
          <w:sz w:val="22"/>
          <w:szCs w:val="22"/>
          <w:lang w:eastAsia="zh-CN"/>
        </w:rPr>
        <w:t>PoP</w:t>
      </w:r>
      <w:proofErr w:type="spellEnd"/>
      <w:r w:rsidRPr="000D084D">
        <w:rPr>
          <w:rFonts w:cstheme="minorHAnsi" w:hint="eastAsia"/>
          <w:sz w:val="22"/>
          <w:szCs w:val="22"/>
          <w:lang w:eastAsia="zh-CN"/>
        </w:rPr>
        <w:t>）</w:t>
      </w:r>
      <w:r w:rsidRPr="000D084D">
        <w:rPr>
          <w:lang w:val="en-US" w:eastAsia="zh-CN"/>
        </w:rPr>
        <w:t>模式运行的</w:t>
      </w:r>
      <w:r w:rsidRPr="000D084D">
        <w:rPr>
          <w:rFonts w:hint="eastAsia"/>
          <w:lang w:val="en-US" w:eastAsia="zh-CN"/>
        </w:rPr>
        <w:t>4</w:t>
      </w:r>
      <w:r w:rsidRPr="000D084D">
        <w:rPr>
          <w:lang w:val="en-US" w:eastAsia="zh-CN"/>
        </w:rPr>
        <w:t xml:space="preserve">00 </w:t>
      </w:r>
      <w:proofErr w:type="spellStart"/>
      <w:r w:rsidRPr="000D084D">
        <w:rPr>
          <w:lang w:val="en-US" w:eastAsia="zh-CN"/>
        </w:rPr>
        <w:t>mbps</w:t>
      </w:r>
      <w:proofErr w:type="spellEnd"/>
      <w:r w:rsidRPr="000D084D">
        <w:rPr>
          <w:lang w:val="en-US" w:eastAsia="zh-CN"/>
        </w:rPr>
        <w:t>双工互联网链路。为向所有与会者</w:t>
      </w:r>
      <w:r w:rsidRPr="000D084D">
        <w:rPr>
          <w:lang w:val="en-US" w:eastAsia="zh-CN"/>
        </w:rPr>
        <w:t>/</w:t>
      </w:r>
      <w:r w:rsidRPr="000D084D">
        <w:rPr>
          <w:lang w:val="en-US" w:eastAsia="zh-CN"/>
        </w:rPr>
        <w:t>国际电联官员提供支持，</w:t>
      </w:r>
      <w:r w:rsidRPr="000D084D">
        <w:rPr>
          <w:rFonts w:hint="eastAsia"/>
          <w:lang w:val="en-US" w:eastAsia="zh-CN"/>
        </w:rPr>
        <w:t>须</w:t>
      </w:r>
      <w:r w:rsidRPr="000D084D">
        <w:rPr>
          <w:lang w:val="en-US" w:eastAsia="zh-CN"/>
        </w:rPr>
        <w:t>预留足够的带宽，包括</w:t>
      </w:r>
      <w:proofErr w:type="gramStart"/>
      <w:r w:rsidRPr="000D084D">
        <w:rPr>
          <w:lang w:val="en-US" w:eastAsia="zh-CN"/>
        </w:rPr>
        <w:t>为网播预留</w:t>
      </w:r>
      <w:proofErr w:type="gramEnd"/>
      <w:r w:rsidRPr="000D084D">
        <w:rPr>
          <w:lang w:val="en-US" w:eastAsia="zh-CN"/>
        </w:rPr>
        <w:t>的带宽。</w:t>
      </w:r>
    </w:p>
    <w:p w14:paraId="22080FEE" w14:textId="761CAB02" w:rsidR="00141FCF" w:rsidRPr="000D084D" w:rsidRDefault="00141FCF" w:rsidP="00721257">
      <w:pPr>
        <w:pStyle w:val="enumlev1"/>
        <w:rPr>
          <w:lang w:val="en-US" w:eastAsia="zh-CN"/>
        </w:rPr>
      </w:pPr>
      <w:r>
        <w:rPr>
          <w:lang w:val="en-US" w:eastAsia="zh-CN"/>
        </w:rPr>
        <w:tab/>
      </w:r>
      <w:r w:rsidR="00644D72" w:rsidRPr="00644D72">
        <w:rPr>
          <w:lang w:val="en-US" w:eastAsia="zh-CN"/>
        </w:rPr>
        <w:t>互联网链接应包括</w:t>
      </w:r>
      <w:r w:rsidR="00644D72" w:rsidRPr="00644D72">
        <w:rPr>
          <w:lang w:val="en-US" w:eastAsia="zh-CN"/>
        </w:rPr>
        <w:t>DDOS</w:t>
      </w:r>
      <w:r w:rsidR="00644D72" w:rsidRPr="00644D72">
        <w:rPr>
          <w:lang w:val="en-US" w:eastAsia="zh-CN"/>
        </w:rPr>
        <w:t>安全保护。</w:t>
      </w:r>
    </w:p>
    <w:p w14:paraId="2A57F0DC" w14:textId="77777777" w:rsidR="00721257" w:rsidRPr="000D084D" w:rsidRDefault="00721257" w:rsidP="00721257">
      <w:pPr>
        <w:pStyle w:val="enumlev1"/>
        <w:rPr>
          <w:lang w:val="en-US" w:eastAsia="zh-CN"/>
        </w:rPr>
      </w:pPr>
      <w:r w:rsidRPr="000D084D">
        <w:rPr>
          <w:lang w:val="en-US" w:eastAsia="zh-CN"/>
        </w:rPr>
        <w:tab/>
      </w:r>
      <w:r w:rsidRPr="000D084D">
        <w:rPr>
          <w:lang w:val="en-US" w:eastAsia="zh-CN"/>
        </w:rPr>
        <w:t>两（</w:t>
      </w:r>
      <w:r w:rsidRPr="000D084D">
        <w:rPr>
          <w:lang w:val="en-US" w:eastAsia="zh-CN"/>
        </w:rPr>
        <w:t>2</w:t>
      </w:r>
      <w:r w:rsidRPr="000D084D">
        <w:rPr>
          <w:lang w:val="en-US" w:eastAsia="zh-CN"/>
        </w:rPr>
        <w:t>）条链路的终接点</w:t>
      </w:r>
      <w:r w:rsidRPr="000D084D">
        <w:rPr>
          <w:rFonts w:hint="eastAsia"/>
          <w:lang w:val="en-US" w:eastAsia="zh-CN"/>
        </w:rPr>
        <w:t>应在</w:t>
      </w:r>
      <w:r w:rsidRPr="000D084D">
        <w:rPr>
          <w:lang w:val="en-US" w:eastAsia="zh-CN"/>
        </w:rPr>
        <w:t>安装核心网络设备的</w:t>
      </w:r>
      <w:r w:rsidRPr="000D084D">
        <w:rPr>
          <w:lang w:val="en-US" w:eastAsia="zh-CN"/>
        </w:rPr>
        <w:t>IT</w:t>
      </w:r>
      <w:r w:rsidRPr="000D084D">
        <w:rPr>
          <w:rFonts w:hint="eastAsia"/>
          <w:lang w:val="en-US" w:eastAsia="zh-CN"/>
        </w:rPr>
        <w:t>设备</w:t>
      </w:r>
      <w:r w:rsidRPr="000D084D">
        <w:rPr>
          <w:lang w:val="en-US" w:eastAsia="zh-CN"/>
        </w:rPr>
        <w:t>室。</w:t>
      </w:r>
    </w:p>
    <w:p w14:paraId="0ABFE1C5" w14:textId="77777777" w:rsidR="00721257" w:rsidRPr="000D084D" w:rsidRDefault="00721257" w:rsidP="00721257">
      <w:pPr>
        <w:pStyle w:val="enumlev1"/>
        <w:rPr>
          <w:lang w:val="en-US" w:eastAsia="zh-CN"/>
        </w:rPr>
      </w:pPr>
      <w:r w:rsidRPr="000D084D">
        <w:rPr>
          <w:lang w:val="en-US" w:eastAsia="zh-CN"/>
        </w:rPr>
        <w:tab/>
      </w:r>
      <w:r w:rsidRPr="000D084D">
        <w:rPr>
          <w:rFonts w:ascii="Times New Roman" w:hAnsi="Times New Roman" w:hint="eastAsia"/>
          <w:szCs w:val="24"/>
          <w:lang w:eastAsia="zh-CN"/>
        </w:rPr>
        <w:t>本地互联网服务提供商须提供转发域名系统（</w:t>
      </w:r>
      <w:r w:rsidRPr="000D084D">
        <w:rPr>
          <w:rFonts w:ascii="Times New Roman" w:hAnsi="Times New Roman" w:hint="eastAsia"/>
          <w:szCs w:val="24"/>
          <w:lang w:eastAsia="zh-CN"/>
        </w:rPr>
        <w:t>DNS</w:t>
      </w:r>
      <w:r w:rsidRPr="000D084D">
        <w:rPr>
          <w:rFonts w:ascii="Times New Roman" w:hAnsi="Times New Roman" w:hint="eastAsia"/>
          <w:szCs w:val="24"/>
          <w:lang w:eastAsia="zh-CN"/>
        </w:rPr>
        <w:t>）和至少</w:t>
      </w:r>
      <w:r w:rsidRPr="000D084D">
        <w:rPr>
          <w:lang w:eastAsia="zh-CN"/>
        </w:rPr>
        <w:t>2 x 16</w:t>
      </w:r>
      <w:r w:rsidRPr="000D084D">
        <w:rPr>
          <w:rFonts w:ascii="Times New Roman" w:hAnsi="Times New Roman" w:hint="eastAsia"/>
          <w:szCs w:val="24"/>
          <w:lang w:eastAsia="zh-CN"/>
        </w:rPr>
        <w:t>个互联网可路由</w:t>
      </w:r>
      <w:r w:rsidRPr="00DE3356">
        <w:rPr>
          <w:rFonts w:cstheme="minorHAnsi"/>
          <w:szCs w:val="24"/>
          <w:lang w:eastAsia="zh-CN"/>
        </w:rPr>
        <w:t>IPv4</w:t>
      </w:r>
      <w:r w:rsidRPr="000D084D">
        <w:rPr>
          <w:rFonts w:ascii="Times New Roman" w:hAnsi="Times New Roman" w:hint="eastAsia"/>
          <w:szCs w:val="24"/>
          <w:lang w:eastAsia="zh-CN"/>
        </w:rPr>
        <w:t>地址。</w:t>
      </w:r>
    </w:p>
    <w:p w14:paraId="7E44FEBB" w14:textId="77777777" w:rsidR="00721257" w:rsidRPr="000D084D" w:rsidRDefault="00721257" w:rsidP="00721257">
      <w:pPr>
        <w:pStyle w:val="enumlev1"/>
        <w:rPr>
          <w:lang w:val="en-US" w:eastAsia="zh-CN"/>
        </w:rPr>
      </w:pPr>
      <w:r w:rsidRPr="000D084D">
        <w:rPr>
          <w:lang w:val="en-US" w:eastAsia="zh-CN"/>
        </w:rPr>
        <w:tab/>
      </w:r>
      <w:r w:rsidRPr="000D084D">
        <w:rPr>
          <w:rFonts w:hint="eastAsia"/>
          <w:lang w:val="en-US" w:eastAsia="zh-CN"/>
        </w:rPr>
        <w:t>互联网</w:t>
      </w:r>
      <w:proofErr w:type="gramStart"/>
      <w:r w:rsidRPr="000D084D">
        <w:rPr>
          <w:rFonts w:hint="eastAsia"/>
          <w:lang w:val="en-US" w:eastAsia="zh-CN"/>
        </w:rPr>
        <w:t>链接须</w:t>
      </w:r>
      <w:proofErr w:type="gramEnd"/>
      <w:r w:rsidRPr="000D084D">
        <w:rPr>
          <w:rFonts w:hint="eastAsia"/>
          <w:lang w:val="en-US" w:eastAsia="zh-CN"/>
        </w:rPr>
        <w:t>允许使用以下协议：</w:t>
      </w:r>
      <w:r w:rsidRPr="000D084D">
        <w:rPr>
          <w:rFonts w:hint="eastAsia"/>
          <w:lang w:val="en-US" w:eastAsia="zh-CN"/>
        </w:rPr>
        <w:t>http</w:t>
      </w:r>
      <w:r w:rsidRPr="000D084D">
        <w:rPr>
          <w:rFonts w:hint="eastAsia"/>
          <w:lang w:val="en-US" w:eastAsia="zh-CN"/>
        </w:rPr>
        <w:t>、</w:t>
      </w:r>
      <w:r w:rsidRPr="000D084D">
        <w:rPr>
          <w:rFonts w:hint="eastAsia"/>
          <w:lang w:val="en-US" w:eastAsia="zh-CN"/>
        </w:rPr>
        <w:t>https</w:t>
      </w:r>
      <w:r w:rsidRPr="000D084D">
        <w:rPr>
          <w:rFonts w:hint="eastAsia"/>
          <w:lang w:val="en-US" w:eastAsia="zh-CN"/>
        </w:rPr>
        <w:t>、</w:t>
      </w:r>
      <w:r w:rsidRPr="000D084D">
        <w:rPr>
          <w:rFonts w:hint="eastAsia"/>
          <w:lang w:val="en-US" w:eastAsia="zh-CN"/>
        </w:rPr>
        <w:t>ftp</w:t>
      </w:r>
      <w:r w:rsidRPr="000D084D">
        <w:rPr>
          <w:rFonts w:hint="eastAsia"/>
          <w:lang w:val="en-US" w:eastAsia="zh-CN"/>
        </w:rPr>
        <w:t>、</w:t>
      </w:r>
      <w:r w:rsidRPr="000D084D">
        <w:rPr>
          <w:rFonts w:hint="eastAsia"/>
          <w:lang w:val="en-US" w:eastAsia="zh-CN"/>
        </w:rPr>
        <w:t>sftp</w:t>
      </w:r>
      <w:r w:rsidRPr="000D084D">
        <w:rPr>
          <w:rFonts w:hint="eastAsia"/>
          <w:lang w:val="en-US" w:eastAsia="zh-CN"/>
        </w:rPr>
        <w:t>、</w:t>
      </w:r>
      <w:proofErr w:type="spellStart"/>
      <w:r w:rsidRPr="000D084D">
        <w:rPr>
          <w:rFonts w:hint="eastAsia"/>
          <w:lang w:val="en-US" w:eastAsia="zh-CN"/>
        </w:rPr>
        <w:t>pptp</w:t>
      </w:r>
      <w:proofErr w:type="spellEnd"/>
      <w:r w:rsidRPr="000D084D">
        <w:rPr>
          <w:rFonts w:hint="eastAsia"/>
          <w:lang w:val="en-US" w:eastAsia="zh-CN"/>
        </w:rPr>
        <w:t>、</w:t>
      </w:r>
      <w:proofErr w:type="spellStart"/>
      <w:r w:rsidRPr="000D084D">
        <w:rPr>
          <w:rFonts w:hint="eastAsia"/>
          <w:lang w:val="en-US" w:eastAsia="zh-CN"/>
        </w:rPr>
        <w:t>pna</w:t>
      </w:r>
      <w:proofErr w:type="spellEnd"/>
      <w:r w:rsidRPr="000D084D">
        <w:rPr>
          <w:rFonts w:hint="eastAsia"/>
          <w:lang w:val="en-US" w:eastAsia="zh-CN"/>
        </w:rPr>
        <w:t>、</w:t>
      </w:r>
      <w:proofErr w:type="spellStart"/>
      <w:r w:rsidRPr="000D084D">
        <w:rPr>
          <w:rFonts w:hint="eastAsia"/>
          <w:lang w:val="en-US" w:eastAsia="zh-CN"/>
        </w:rPr>
        <w:t>rtsp</w:t>
      </w:r>
      <w:proofErr w:type="spellEnd"/>
      <w:r w:rsidRPr="000D084D">
        <w:rPr>
          <w:rFonts w:hint="eastAsia"/>
          <w:lang w:val="en-US" w:eastAsia="zh-CN"/>
        </w:rPr>
        <w:t>、</w:t>
      </w:r>
      <w:r w:rsidRPr="000D084D">
        <w:rPr>
          <w:rFonts w:hint="eastAsia"/>
          <w:lang w:val="en-US" w:eastAsia="zh-CN"/>
        </w:rPr>
        <w:t>Skype plus</w:t>
      </w:r>
      <w:r w:rsidRPr="000D084D">
        <w:rPr>
          <w:rFonts w:hint="eastAsia"/>
          <w:lang w:val="en-US" w:eastAsia="zh-CN"/>
        </w:rPr>
        <w:t>以及其他语音、视频、常见</w:t>
      </w:r>
      <w:r w:rsidRPr="000D084D">
        <w:rPr>
          <w:rFonts w:hint="eastAsia"/>
          <w:lang w:val="en-US" w:eastAsia="zh-CN"/>
        </w:rPr>
        <w:t>VPN</w:t>
      </w:r>
      <w:r w:rsidRPr="000D084D">
        <w:rPr>
          <w:rFonts w:hint="eastAsia"/>
          <w:lang w:val="en-US" w:eastAsia="zh-CN"/>
        </w:rPr>
        <w:t>客户端协议或</w:t>
      </w:r>
      <w:proofErr w:type="spellStart"/>
      <w:r w:rsidRPr="000D084D">
        <w:rPr>
          <w:rFonts w:hint="eastAsia"/>
          <w:lang w:val="en-US" w:eastAsia="zh-CN"/>
        </w:rPr>
        <w:t>tcp</w:t>
      </w:r>
      <w:proofErr w:type="spellEnd"/>
      <w:r w:rsidRPr="000D084D">
        <w:rPr>
          <w:rFonts w:hint="eastAsia"/>
          <w:lang w:val="en-US" w:eastAsia="zh-CN"/>
        </w:rPr>
        <w:t>/</w:t>
      </w:r>
      <w:proofErr w:type="spellStart"/>
      <w:r w:rsidRPr="000D084D">
        <w:rPr>
          <w:rFonts w:hint="eastAsia"/>
          <w:lang w:val="en-US" w:eastAsia="zh-CN"/>
        </w:rPr>
        <w:t>utp</w:t>
      </w:r>
      <w:proofErr w:type="spellEnd"/>
      <w:r w:rsidRPr="000D084D">
        <w:rPr>
          <w:rFonts w:hint="eastAsia"/>
          <w:lang w:val="en-US" w:eastAsia="zh-CN"/>
        </w:rPr>
        <w:t>端口（如有要求）。应尽量减少由于</w:t>
      </w:r>
      <w:r w:rsidRPr="000D084D">
        <w:rPr>
          <w:rFonts w:hint="eastAsia"/>
          <w:lang w:val="en-US" w:eastAsia="zh-CN"/>
        </w:rPr>
        <w:t>ISP</w:t>
      </w:r>
      <w:r w:rsidRPr="000D084D">
        <w:rPr>
          <w:rFonts w:hint="eastAsia"/>
          <w:lang w:val="en-US" w:eastAsia="zh-CN"/>
        </w:rPr>
        <w:t>防火墙规则报告的误报而导致的有效站点阻塞。须允许站点到站点的</w:t>
      </w:r>
      <w:proofErr w:type="spellStart"/>
      <w:r w:rsidRPr="000D084D">
        <w:rPr>
          <w:rFonts w:hint="eastAsia"/>
          <w:lang w:val="en-US" w:eastAsia="zh-CN"/>
        </w:rPr>
        <w:t>IPSec</w:t>
      </w:r>
      <w:proofErr w:type="spellEnd"/>
      <w:r w:rsidRPr="000D084D">
        <w:rPr>
          <w:rFonts w:hint="eastAsia"/>
          <w:lang w:val="en-US" w:eastAsia="zh-CN"/>
        </w:rPr>
        <w:t xml:space="preserve"> VPN</w:t>
      </w:r>
      <w:r w:rsidRPr="000D084D">
        <w:rPr>
          <w:rFonts w:hint="eastAsia"/>
          <w:lang w:val="en-US" w:eastAsia="zh-CN"/>
        </w:rPr>
        <w:t>协议，以便其中一条链路可以用作蓝色局域网的</w:t>
      </w:r>
      <w:r w:rsidRPr="000D084D">
        <w:rPr>
          <w:rFonts w:hint="eastAsia"/>
          <w:lang w:val="en-US" w:eastAsia="zh-CN"/>
        </w:rPr>
        <w:t>100 Mbps</w:t>
      </w:r>
      <w:r w:rsidRPr="000D084D">
        <w:rPr>
          <w:rFonts w:hint="eastAsia"/>
          <w:lang w:val="en-US" w:eastAsia="zh-CN"/>
        </w:rPr>
        <w:t>专用互联网链路的备份。</w:t>
      </w:r>
    </w:p>
    <w:p w14:paraId="37ED46AB" w14:textId="77777777" w:rsidR="00721257" w:rsidRPr="000D084D" w:rsidRDefault="00721257" w:rsidP="00721257">
      <w:pPr>
        <w:pStyle w:val="enumlev1"/>
        <w:rPr>
          <w:lang w:val="en-US" w:eastAsia="zh-CN"/>
        </w:rPr>
      </w:pPr>
      <w:r w:rsidRPr="000D084D">
        <w:rPr>
          <w:lang w:eastAsia="zh-CN"/>
        </w:rPr>
        <w:t>6)</w:t>
      </w:r>
      <w:r w:rsidRPr="000D084D">
        <w:rPr>
          <w:lang w:val="en-US" w:eastAsia="zh-CN"/>
        </w:rPr>
        <w:tab/>
      </w:r>
      <w:r w:rsidRPr="000D084D">
        <w:rPr>
          <w:rFonts w:hint="eastAsia"/>
          <w:lang w:val="en-US" w:eastAsia="zh-CN"/>
        </w:rPr>
        <w:t>国际电联的技术人员须可操作和访问用于监测互联网流量的网页（</w:t>
      </w:r>
      <w:proofErr w:type="gramStart"/>
      <w:r w:rsidRPr="000D084D">
        <w:rPr>
          <w:rFonts w:hint="eastAsia"/>
          <w:lang w:val="en-US" w:eastAsia="zh-CN"/>
        </w:rPr>
        <w:t>例如使用“</w:t>
      </w:r>
      <w:proofErr w:type="gramEnd"/>
      <w:r w:rsidRPr="000D084D">
        <w:rPr>
          <w:rFonts w:hint="eastAsia"/>
          <w:lang w:val="en-US" w:eastAsia="zh-CN"/>
        </w:rPr>
        <w:t>关系数据库工具”（</w:t>
      </w:r>
      <w:proofErr w:type="spellStart"/>
      <w:r w:rsidRPr="000D084D">
        <w:rPr>
          <w:lang w:eastAsia="zh-CN"/>
        </w:rPr>
        <w:t>RDDtool</w:t>
      </w:r>
      <w:proofErr w:type="spellEnd"/>
      <w:r w:rsidRPr="000D084D">
        <w:rPr>
          <w:rFonts w:cstheme="minorHAnsi" w:hint="eastAsia"/>
          <w:sz w:val="22"/>
          <w:szCs w:val="22"/>
          <w:lang w:val="en-US" w:eastAsia="zh-CN"/>
        </w:rPr>
        <w:t>）</w:t>
      </w:r>
      <w:r w:rsidRPr="000D084D">
        <w:rPr>
          <w:rFonts w:hint="eastAsia"/>
          <w:lang w:val="en-US" w:eastAsia="zh-CN"/>
        </w:rPr>
        <w:t>系统）。每日互联网流量统计数据须在会议结束时提供给国际电联</w:t>
      </w:r>
      <w:r w:rsidRPr="000D084D">
        <w:rPr>
          <w:lang w:val="en-US" w:eastAsia="zh-CN"/>
        </w:rPr>
        <w:t>。</w:t>
      </w:r>
    </w:p>
    <w:p w14:paraId="24BCD5FB" w14:textId="77777777" w:rsidR="00721257" w:rsidRPr="000D084D" w:rsidRDefault="00721257" w:rsidP="00721257">
      <w:pPr>
        <w:pStyle w:val="Heading1"/>
        <w:rPr>
          <w:lang w:val="en-US" w:eastAsia="zh-CN"/>
        </w:rPr>
      </w:pPr>
      <w:r w:rsidRPr="000D084D">
        <w:rPr>
          <w:rFonts w:hint="eastAsia"/>
          <w:lang w:val="en-US" w:eastAsia="zh-CN"/>
        </w:rPr>
        <w:t>三</w:t>
      </w:r>
      <w:r w:rsidRPr="000D084D">
        <w:rPr>
          <w:lang w:val="en-US" w:eastAsia="zh-CN"/>
        </w:rPr>
        <w:tab/>
      </w:r>
      <w:r w:rsidRPr="000D084D">
        <w:rPr>
          <w:rFonts w:hint="eastAsia"/>
          <w:lang w:val="en-US" w:eastAsia="zh-CN"/>
        </w:rPr>
        <w:t>国际电联专用蓝色局域网</w:t>
      </w:r>
    </w:p>
    <w:p w14:paraId="7B69B913" w14:textId="77777777" w:rsidR="00721257" w:rsidRPr="000D084D" w:rsidRDefault="00721257" w:rsidP="00721257">
      <w:pPr>
        <w:pStyle w:val="enumlev1"/>
        <w:rPr>
          <w:lang w:val="en-US" w:eastAsia="zh-CN"/>
        </w:rPr>
      </w:pPr>
      <w:r w:rsidRPr="000D084D">
        <w:rPr>
          <w:lang w:val="en-US" w:eastAsia="zh-CN"/>
        </w:rPr>
        <w:t>1)</w:t>
      </w:r>
      <w:r w:rsidRPr="000D084D">
        <w:rPr>
          <w:lang w:val="en-US" w:eastAsia="zh-CN"/>
        </w:rPr>
        <w:tab/>
      </w:r>
      <w:r w:rsidRPr="000D084D">
        <w:rPr>
          <w:rFonts w:hint="eastAsia"/>
          <w:lang w:val="en-US" w:eastAsia="zh-CN"/>
        </w:rPr>
        <w:t>蓝色局域网须通过绿色局域网连接到日内瓦的国际电联总部。蓝色局域网中虚拟局域网（</w:t>
      </w:r>
      <w:r w:rsidRPr="000D084D">
        <w:rPr>
          <w:lang w:val="en-US" w:eastAsia="zh-CN"/>
        </w:rPr>
        <w:t>VLAN</w:t>
      </w:r>
      <w:r w:rsidRPr="000D084D">
        <w:rPr>
          <w:rFonts w:hint="eastAsia"/>
          <w:lang w:val="en-US" w:eastAsia="zh-CN"/>
        </w:rPr>
        <w:t>）的定义须在会议活动开始前至少两（</w:t>
      </w:r>
      <w:r w:rsidRPr="000D084D">
        <w:rPr>
          <w:rFonts w:hint="eastAsia"/>
          <w:lang w:val="en-US" w:eastAsia="zh-CN"/>
        </w:rPr>
        <w:t>2</w:t>
      </w:r>
      <w:r w:rsidRPr="000D084D">
        <w:rPr>
          <w:rFonts w:hint="eastAsia"/>
          <w:lang w:val="en-US" w:eastAsia="zh-CN"/>
        </w:rPr>
        <w:t>）个月告知政府。</w:t>
      </w:r>
    </w:p>
    <w:p w14:paraId="21EE0544" w14:textId="77777777" w:rsidR="00721257" w:rsidRPr="000D084D" w:rsidRDefault="00721257" w:rsidP="00721257">
      <w:pPr>
        <w:pStyle w:val="enumlev1"/>
        <w:rPr>
          <w:lang w:val="en-US" w:eastAsia="zh-CN"/>
        </w:rPr>
      </w:pPr>
      <w:r w:rsidRPr="000D084D">
        <w:rPr>
          <w:lang w:val="en-US" w:eastAsia="zh-CN"/>
        </w:rPr>
        <w:t>2)</w:t>
      </w:r>
      <w:r w:rsidRPr="000D084D">
        <w:rPr>
          <w:lang w:val="en-US" w:eastAsia="zh-CN"/>
        </w:rPr>
        <w:tab/>
      </w:r>
      <w:r w:rsidRPr="000D084D">
        <w:rPr>
          <w:rFonts w:hint="eastAsia"/>
          <w:lang w:val="en-US" w:eastAsia="zh-CN"/>
        </w:rPr>
        <w:t>蓝色局域网须在要求一览表中规定的最终用户交付截止日期前实现完全运行（包括所有网络服务）。</w:t>
      </w:r>
    </w:p>
    <w:p w14:paraId="434CC2D1" w14:textId="77777777" w:rsidR="00721257" w:rsidRPr="000D084D" w:rsidRDefault="00721257" w:rsidP="00721257">
      <w:pPr>
        <w:pStyle w:val="enumlev1"/>
        <w:rPr>
          <w:lang w:val="en-US" w:eastAsia="zh-CN"/>
        </w:rPr>
      </w:pPr>
      <w:r w:rsidRPr="000D084D">
        <w:rPr>
          <w:lang w:val="en-US" w:eastAsia="zh-CN"/>
        </w:rPr>
        <w:t>3)</w:t>
      </w:r>
      <w:r w:rsidRPr="000D084D">
        <w:rPr>
          <w:lang w:val="en-US" w:eastAsia="zh-CN"/>
        </w:rPr>
        <w:tab/>
      </w:r>
      <w:r w:rsidRPr="000D084D">
        <w:rPr>
          <w:rFonts w:hint="eastAsia"/>
          <w:lang w:val="en-US" w:eastAsia="zh-CN"/>
        </w:rPr>
        <w:t>国际电联须提供实施蓝色局域网所需的路由器和服务器。政府须提供安装国际电联设备和互联网连接所需的基本</w:t>
      </w:r>
      <w:r w:rsidRPr="000D084D">
        <w:rPr>
          <w:rFonts w:hint="eastAsia"/>
          <w:lang w:val="en-US" w:eastAsia="zh-CN"/>
        </w:rPr>
        <w:t>IT</w:t>
      </w:r>
      <w:r w:rsidRPr="000D084D">
        <w:rPr>
          <w:rFonts w:hint="eastAsia"/>
          <w:lang w:val="en-US" w:eastAsia="zh-CN"/>
        </w:rPr>
        <w:t>设施，同时优化路由路径，保证约</w:t>
      </w:r>
      <w:r w:rsidRPr="000D084D">
        <w:rPr>
          <w:rFonts w:hint="eastAsia"/>
          <w:lang w:val="en-US" w:eastAsia="zh-CN"/>
        </w:rPr>
        <w:t>50</w:t>
      </w:r>
      <w:r w:rsidRPr="000D084D">
        <w:rPr>
          <w:lang w:val="en-US" w:eastAsia="zh-CN"/>
        </w:rPr>
        <w:t xml:space="preserve"> Mbps</w:t>
      </w:r>
      <w:r w:rsidRPr="000D084D">
        <w:rPr>
          <w:rFonts w:hint="eastAsia"/>
          <w:lang w:val="en-US" w:eastAsia="zh-CN"/>
        </w:rPr>
        <w:t>的端到端吞吐量，将日内瓦国际电联总部与蓝色局域网连接一起。日内瓦和会议活动地点之间的平均往返时间不得超过</w:t>
      </w:r>
      <w:r w:rsidRPr="000D084D">
        <w:rPr>
          <w:rFonts w:hint="eastAsia"/>
          <w:lang w:val="en-US" w:eastAsia="zh-CN"/>
        </w:rPr>
        <w:t>200</w:t>
      </w:r>
      <w:r w:rsidRPr="000D084D">
        <w:rPr>
          <w:rFonts w:hint="eastAsia"/>
          <w:lang w:val="en-US" w:eastAsia="zh-CN"/>
        </w:rPr>
        <w:t>毫秒。</w:t>
      </w:r>
    </w:p>
    <w:p w14:paraId="72DA9FD8" w14:textId="77777777" w:rsidR="00721257" w:rsidRPr="000D084D" w:rsidRDefault="00721257" w:rsidP="00721257">
      <w:pPr>
        <w:pStyle w:val="enumlev1"/>
        <w:rPr>
          <w:lang w:val="en-US" w:eastAsia="zh-CN"/>
        </w:rPr>
      </w:pPr>
      <w:r w:rsidRPr="000D084D">
        <w:rPr>
          <w:lang w:val="en-US" w:eastAsia="zh-CN"/>
        </w:rPr>
        <w:t>4)</w:t>
      </w:r>
      <w:r w:rsidRPr="000D084D">
        <w:rPr>
          <w:lang w:val="en-US" w:eastAsia="zh-CN"/>
        </w:rPr>
        <w:tab/>
      </w:r>
      <w:r w:rsidRPr="000D084D">
        <w:rPr>
          <w:rFonts w:hint="eastAsia"/>
          <w:lang w:val="en-US" w:eastAsia="zh-CN"/>
        </w:rPr>
        <w:t>双方的</w:t>
      </w:r>
      <w:r w:rsidRPr="000D084D">
        <w:rPr>
          <w:rFonts w:hint="eastAsia"/>
          <w:lang w:val="en-US" w:eastAsia="zh-CN"/>
        </w:rPr>
        <w:t>IT</w:t>
      </w:r>
      <w:r w:rsidRPr="000D084D">
        <w:rPr>
          <w:rFonts w:hint="eastAsia"/>
          <w:lang w:val="en-US" w:eastAsia="zh-CN"/>
        </w:rPr>
        <w:t>支持团队须共同完成网络设计工作。</w:t>
      </w:r>
    </w:p>
    <w:p w14:paraId="48330C17" w14:textId="77777777" w:rsidR="00721257" w:rsidRPr="000D084D" w:rsidRDefault="00721257" w:rsidP="00721257">
      <w:pPr>
        <w:pStyle w:val="Heading1"/>
        <w:rPr>
          <w:lang w:val="en-US" w:eastAsia="zh-CN"/>
        </w:rPr>
      </w:pPr>
      <w:r w:rsidRPr="000D084D">
        <w:rPr>
          <w:rFonts w:hint="eastAsia"/>
          <w:lang w:val="en-US" w:eastAsia="zh-CN"/>
        </w:rPr>
        <w:t>四</w:t>
      </w:r>
      <w:r w:rsidRPr="000D084D">
        <w:rPr>
          <w:lang w:val="en-US" w:eastAsia="zh-CN"/>
        </w:rPr>
        <w:tab/>
      </w:r>
      <w:r w:rsidRPr="000D084D">
        <w:rPr>
          <w:rFonts w:hint="eastAsia"/>
          <w:lang w:val="en-US" w:eastAsia="zh-CN"/>
        </w:rPr>
        <w:t>会议活动与会者使用的绿色局域网，包括无线局域网</w:t>
      </w:r>
    </w:p>
    <w:p w14:paraId="6963BA7A" w14:textId="77777777" w:rsidR="00721257" w:rsidRPr="000D084D" w:rsidRDefault="00721257" w:rsidP="00721257">
      <w:pPr>
        <w:pStyle w:val="enumlev1"/>
        <w:rPr>
          <w:lang w:val="en-US" w:eastAsia="zh-CN"/>
        </w:rPr>
      </w:pPr>
      <w:r w:rsidRPr="000D084D">
        <w:rPr>
          <w:lang w:val="en-US" w:eastAsia="zh-CN"/>
        </w:rPr>
        <w:t>1)</w:t>
      </w:r>
      <w:r w:rsidRPr="000D084D">
        <w:rPr>
          <w:lang w:val="en-US" w:eastAsia="zh-CN"/>
        </w:rPr>
        <w:tab/>
      </w:r>
      <w:r w:rsidRPr="000D084D">
        <w:rPr>
          <w:rFonts w:hint="eastAsia"/>
          <w:lang w:val="en-US" w:eastAsia="zh-CN"/>
        </w:rPr>
        <w:t>绿色局域网旨在为所有会议活动参与者以及办公室（包括注册台）和支持服务（如网吧等）提供透明的互联网连接。</w:t>
      </w:r>
    </w:p>
    <w:p w14:paraId="31F5B848" w14:textId="4A502EAF" w:rsidR="00721257" w:rsidRPr="000D084D" w:rsidRDefault="00721257" w:rsidP="00721257">
      <w:pPr>
        <w:pStyle w:val="enumlev1"/>
        <w:rPr>
          <w:lang w:val="en-US" w:eastAsia="zh-CN"/>
        </w:rPr>
      </w:pPr>
      <w:r w:rsidRPr="000D084D">
        <w:rPr>
          <w:lang w:val="en-US" w:eastAsia="zh-CN"/>
        </w:rPr>
        <w:t>2)</w:t>
      </w:r>
      <w:r w:rsidRPr="000D084D">
        <w:rPr>
          <w:lang w:val="en-US" w:eastAsia="zh-CN"/>
        </w:rPr>
        <w:tab/>
      </w:r>
      <w:r w:rsidRPr="000D084D">
        <w:rPr>
          <w:rFonts w:hint="eastAsia"/>
          <w:lang w:val="en-US" w:eastAsia="zh-CN"/>
        </w:rPr>
        <w:t>须有足够的无线局域网接入点来支持约一千（</w:t>
      </w:r>
      <w:r w:rsidRPr="000D084D">
        <w:rPr>
          <w:rFonts w:hint="eastAsia"/>
          <w:lang w:val="en-US" w:eastAsia="zh-CN"/>
        </w:rPr>
        <w:t>1</w:t>
      </w:r>
      <w:r w:rsidR="00BA2EAE">
        <w:rPr>
          <w:lang w:val="en-US" w:eastAsia="zh-CN"/>
        </w:rPr>
        <w:t xml:space="preserve"> </w:t>
      </w:r>
      <w:r w:rsidRPr="000D084D">
        <w:rPr>
          <w:rFonts w:hint="eastAsia"/>
          <w:lang w:val="en-US" w:eastAsia="zh-CN"/>
        </w:rPr>
        <w:t>000</w:t>
      </w:r>
      <w:r w:rsidRPr="000D084D">
        <w:rPr>
          <w:rFonts w:hint="eastAsia"/>
          <w:lang w:val="en-US" w:eastAsia="zh-CN"/>
        </w:rPr>
        <w:t>）名会议活动参与者和国际电联官员，在场所（会议室、办公室、网吧、新闻中心）内最多有</w:t>
      </w:r>
      <w:r w:rsidRPr="000D084D">
        <w:rPr>
          <w:rFonts w:hint="eastAsia"/>
          <w:lang w:val="en-US" w:eastAsia="zh-CN"/>
        </w:rPr>
        <w:t>2</w:t>
      </w:r>
      <w:r w:rsidR="00BA2EAE">
        <w:rPr>
          <w:lang w:val="en-US" w:eastAsia="zh-CN"/>
        </w:rPr>
        <w:t xml:space="preserve"> </w:t>
      </w:r>
      <w:r w:rsidRPr="000D084D">
        <w:rPr>
          <w:rFonts w:hint="eastAsia"/>
          <w:lang w:val="en-US" w:eastAsia="zh-CN"/>
        </w:rPr>
        <w:t>000</w:t>
      </w:r>
      <w:r w:rsidRPr="000D084D">
        <w:rPr>
          <w:rFonts w:hint="eastAsia"/>
          <w:lang w:val="en-US" w:eastAsia="zh-CN"/>
        </w:rPr>
        <w:t>个无线设备：</w:t>
      </w:r>
    </w:p>
    <w:p w14:paraId="3AAB7374" w14:textId="77777777" w:rsidR="00721257" w:rsidRPr="000D084D" w:rsidRDefault="00721257" w:rsidP="00721257">
      <w:pPr>
        <w:pStyle w:val="enumlev2"/>
        <w:rPr>
          <w:lang w:val="en-US" w:eastAsia="zh-CN"/>
        </w:rPr>
      </w:pPr>
      <w:r w:rsidRPr="000D084D">
        <w:rPr>
          <w:lang w:val="en-US" w:eastAsia="zh-CN"/>
        </w:rPr>
        <w:t>a)</w:t>
      </w:r>
      <w:r w:rsidRPr="000D084D">
        <w:rPr>
          <w:lang w:val="en-US" w:eastAsia="zh-CN"/>
        </w:rPr>
        <w:tab/>
      </w:r>
      <w:r w:rsidRPr="000D084D">
        <w:rPr>
          <w:rFonts w:hint="eastAsia"/>
          <w:lang w:val="en-US" w:eastAsia="zh-CN"/>
        </w:rPr>
        <w:t>每个大会</w:t>
      </w:r>
      <w:r w:rsidRPr="000D084D">
        <w:rPr>
          <w:rFonts w:hint="eastAsia"/>
          <w:lang w:val="en-US" w:eastAsia="zh-CN"/>
        </w:rPr>
        <w:t>/</w:t>
      </w:r>
      <w:r w:rsidRPr="000D084D">
        <w:rPr>
          <w:rFonts w:hint="eastAsia"/>
          <w:lang w:val="en-US" w:eastAsia="zh-CN"/>
        </w:rPr>
        <w:t>会议室和工作区的无线局域网容量必须与相关房间的容量一致（即，假设每个活动参与者和国际电联官员可能都希望同时连接笔记本电脑、智能手机和</w:t>
      </w:r>
      <w:r w:rsidRPr="000D084D">
        <w:rPr>
          <w:rFonts w:hint="eastAsia"/>
          <w:lang w:val="en-US" w:eastAsia="zh-CN"/>
        </w:rPr>
        <w:t>PDA</w:t>
      </w:r>
      <w:r w:rsidRPr="000D084D">
        <w:rPr>
          <w:rFonts w:hint="eastAsia"/>
          <w:lang w:val="en-US" w:eastAsia="zh-CN"/>
        </w:rPr>
        <w:t>）。</w:t>
      </w:r>
    </w:p>
    <w:p w14:paraId="5E79060D" w14:textId="77777777" w:rsidR="00721257" w:rsidRPr="000D084D" w:rsidRDefault="00721257" w:rsidP="00721257">
      <w:pPr>
        <w:pStyle w:val="enumlev2"/>
        <w:rPr>
          <w:lang w:val="en-US" w:eastAsia="zh-CN"/>
        </w:rPr>
      </w:pPr>
      <w:r w:rsidRPr="000D084D">
        <w:rPr>
          <w:lang w:val="en-US" w:eastAsia="zh-CN"/>
        </w:rPr>
        <w:lastRenderedPageBreak/>
        <w:t>b)</w:t>
      </w:r>
      <w:r w:rsidRPr="000D084D">
        <w:rPr>
          <w:lang w:val="en-US" w:eastAsia="zh-CN"/>
        </w:rPr>
        <w:tab/>
      </w:r>
      <w:r w:rsidRPr="000D084D">
        <w:rPr>
          <w:rFonts w:hint="eastAsia"/>
          <w:lang w:val="en-US" w:eastAsia="zh-CN"/>
        </w:rPr>
        <w:t>无线局域网须符合</w:t>
      </w:r>
      <w:r w:rsidRPr="000D084D">
        <w:rPr>
          <w:rFonts w:hint="eastAsia"/>
          <w:lang w:val="en-US" w:eastAsia="zh-CN"/>
        </w:rPr>
        <w:t>802.11 a</w:t>
      </w:r>
      <w:r w:rsidRPr="000D084D">
        <w:rPr>
          <w:rFonts w:hint="eastAsia"/>
          <w:lang w:val="en-US" w:eastAsia="zh-CN"/>
        </w:rPr>
        <w:t>、</w:t>
      </w:r>
      <w:r w:rsidRPr="000D084D">
        <w:rPr>
          <w:rFonts w:hint="eastAsia"/>
          <w:lang w:val="en-US" w:eastAsia="zh-CN"/>
        </w:rPr>
        <w:t>b</w:t>
      </w:r>
      <w:r w:rsidRPr="000D084D">
        <w:rPr>
          <w:rFonts w:hint="eastAsia"/>
          <w:lang w:val="en-US" w:eastAsia="zh-CN"/>
        </w:rPr>
        <w:t>、</w:t>
      </w:r>
      <w:r w:rsidRPr="000D084D">
        <w:rPr>
          <w:rFonts w:hint="eastAsia"/>
          <w:lang w:val="en-US" w:eastAsia="zh-CN"/>
        </w:rPr>
        <w:t>g</w:t>
      </w:r>
      <w:r w:rsidRPr="000D084D">
        <w:rPr>
          <w:rFonts w:hint="eastAsia"/>
          <w:lang w:val="en-US" w:eastAsia="zh-CN"/>
        </w:rPr>
        <w:t>、</w:t>
      </w:r>
      <w:r w:rsidRPr="000D084D">
        <w:rPr>
          <w:rFonts w:hint="eastAsia"/>
          <w:lang w:val="en-US" w:eastAsia="zh-CN"/>
        </w:rPr>
        <w:t>n</w:t>
      </w:r>
      <w:r w:rsidRPr="000D084D">
        <w:rPr>
          <w:rFonts w:hint="eastAsia"/>
          <w:lang w:val="en-US" w:eastAsia="zh-CN"/>
        </w:rPr>
        <w:t>、</w:t>
      </w:r>
      <w:r w:rsidRPr="000D084D">
        <w:rPr>
          <w:rFonts w:hint="eastAsia"/>
          <w:lang w:val="en-US" w:eastAsia="zh-CN"/>
        </w:rPr>
        <w:t>ac</w:t>
      </w:r>
      <w:r w:rsidRPr="000D084D">
        <w:rPr>
          <w:rFonts w:hint="eastAsia"/>
          <w:lang w:val="en-US" w:eastAsia="zh-CN"/>
        </w:rPr>
        <w:t>标准，并与</w:t>
      </w:r>
      <w:r w:rsidRPr="000D084D">
        <w:rPr>
          <w:lang w:val="en-US" w:eastAsia="zh-CN"/>
        </w:rPr>
        <w:t>Wi-Fi</w:t>
      </w:r>
      <w:r w:rsidRPr="000D084D">
        <w:rPr>
          <w:rFonts w:hint="eastAsia"/>
          <w:lang w:val="en-US" w:eastAsia="zh-CN"/>
        </w:rPr>
        <w:t>联盟兼容。</w:t>
      </w:r>
    </w:p>
    <w:p w14:paraId="63EA038D" w14:textId="77777777" w:rsidR="00721257" w:rsidRPr="000D084D" w:rsidRDefault="00721257" w:rsidP="00721257">
      <w:pPr>
        <w:pStyle w:val="enumlev2"/>
        <w:rPr>
          <w:lang w:val="en-US" w:eastAsia="zh-CN"/>
        </w:rPr>
      </w:pPr>
      <w:r w:rsidRPr="000D084D">
        <w:rPr>
          <w:lang w:val="en-US" w:eastAsia="zh-CN"/>
        </w:rPr>
        <w:t>c)</w:t>
      </w:r>
      <w:r w:rsidRPr="000D084D">
        <w:rPr>
          <w:lang w:val="en-US" w:eastAsia="zh-CN"/>
        </w:rPr>
        <w:tab/>
      </w:r>
      <w:r w:rsidRPr="000D084D">
        <w:rPr>
          <w:rFonts w:hint="eastAsia"/>
          <w:lang w:val="en-US" w:eastAsia="zh-CN"/>
        </w:rPr>
        <w:t>无线局域网须支持通用加密协议</w:t>
      </w:r>
      <w:r w:rsidRPr="000D084D">
        <w:rPr>
          <w:rFonts w:hint="eastAsia"/>
          <w:lang w:eastAsia="zh-CN"/>
        </w:rPr>
        <w:t>（</w:t>
      </w:r>
      <w:r w:rsidRPr="000D084D">
        <w:rPr>
          <w:rFonts w:hint="eastAsia"/>
          <w:lang w:val="en-US" w:eastAsia="zh-CN"/>
        </w:rPr>
        <w:t>如</w:t>
      </w:r>
      <w:r w:rsidRPr="000D084D">
        <w:rPr>
          <w:rFonts w:hint="eastAsia"/>
          <w:lang w:val="en-US" w:eastAsia="zh-CN"/>
        </w:rPr>
        <w:t>WEP</w:t>
      </w:r>
      <w:r w:rsidRPr="000D084D">
        <w:rPr>
          <w:rFonts w:hint="eastAsia"/>
          <w:lang w:val="en-US" w:eastAsia="zh-CN"/>
        </w:rPr>
        <w:t>、</w:t>
      </w:r>
      <w:r w:rsidRPr="000D084D">
        <w:rPr>
          <w:rFonts w:hint="eastAsia"/>
          <w:lang w:val="en-US" w:eastAsia="zh-CN"/>
        </w:rPr>
        <w:t>WPA</w:t>
      </w:r>
      <w:r w:rsidRPr="000D084D">
        <w:rPr>
          <w:rFonts w:hint="eastAsia"/>
          <w:lang w:val="en-US" w:eastAsia="zh-CN"/>
        </w:rPr>
        <w:t>、</w:t>
      </w:r>
      <w:r w:rsidRPr="000D084D">
        <w:rPr>
          <w:rFonts w:hint="eastAsia"/>
          <w:lang w:val="en-US" w:eastAsia="zh-CN"/>
        </w:rPr>
        <w:t>WPA2</w:t>
      </w:r>
      <w:r w:rsidRPr="000D084D">
        <w:rPr>
          <w:rFonts w:hint="eastAsia"/>
          <w:lang w:val="en-US" w:eastAsia="zh-CN"/>
        </w:rPr>
        <w:t>）和专属门户（</w:t>
      </w:r>
      <w:r w:rsidRPr="000D084D">
        <w:rPr>
          <w:lang w:val="en-US" w:eastAsia="zh-CN"/>
        </w:rPr>
        <w:t>captive portal</w:t>
      </w:r>
      <w:r w:rsidRPr="000D084D">
        <w:rPr>
          <w:rFonts w:hint="eastAsia"/>
          <w:lang w:val="en-US" w:eastAsia="zh-CN"/>
        </w:rPr>
        <w:t>）。</w:t>
      </w:r>
    </w:p>
    <w:p w14:paraId="23972878" w14:textId="77777777" w:rsidR="00721257" w:rsidRPr="000D084D" w:rsidRDefault="00721257" w:rsidP="00721257">
      <w:pPr>
        <w:pStyle w:val="enumlev2"/>
        <w:rPr>
          <w:lang w:val="en-US" w:eastAsia="zh-CN"/>
        </w:rPr>
      </w:pPr>
      <w:r w:rsidRPr="000D084D">
        <w:rPr>
          <w:lang w:val="en-US" w:eastAsia="zh-CN"/>
        </w:rPr>
        <w:t>d)</w:t>
      </w:r>
      <w:r w:rsidRPr="000D084D">
        <w:rPr>
          <w:lang w:val="en-US" w:eastAsia="zh-CN"/>
        </w:rPr>
        <w:tab/>
      </w:r>
      <w:r w:rsidRPr="000D084D">
        <w:rPr>
          <w:rFonts w:hint="eastAsia"/>
          <w:lang w:val="en-US" w:eastAsia="zh-CN"/>
        </w:rPr>
        <w:t>在正常负载条件下，从无线设备到网关的目标平均</w:t>
      </w:r>
      <w:r w:rsidRPr="000D084D">
        <w:rPr>
          <w:lang w:eastAsia="zh-CN"/>
        </w:rPr>
        <w:t>声脉</w:t>
      </w:r>
      <w:r w:rsidRPr="000D084D">
        <w:rPr>
          <w:rFonts w:hint="eastAsia"/>
          <w:lang w:eastAsia="zh-CN"/>
        </w:rPr>
        <w:t>冲（</w:t>
      </w:r>
      <w:r w:rsidRPr="000D084D">
        <w:rPr>
          <w:rFonts w:hint="eastAsia"/>
          <w:lang w:val="en-US" w:eastAsia="zh-CN"/>
        </w:rPr>
        <w:t>ping</w:t>
      </w:r>
      <w:r w:rsidRPr="000D084D">
        <w:rPr>
          <w:rFonts w:hint="eastAsia"/>
          <w:lang w:val="en-US" w:eastAsia="zh-CN"/>
        </w:rPr>
        <w:t>）响应时间不得超过二十</w:t>
      </w:r>
      <w:r w:rsidRPr="000D084D">
        <w:rPr>
          <w:rFonts w:hint="eastAsia"/>
          <w:lang w:eastAsia="zh-CN"/>
        </w:rPr>
        <w:t>（</w:t>
      </w:r>
      <w:r w:rsidRPr="000D084D">
        <w:rPr>
          <w:rFonts w:hint="eastAsia"/>
          <w:lang w:val="en-US" w:eastAsia="zh-CN"/>
        </w:rPr>
        <w:t>20</w:t>
      </w:r>
      <w:r w:rsidRPr="000D084D">
        <w:rPr>
          <w:rFonts w:hint="eastAsia"/>
          <w:lang w:val="en-US" w:eastAsia="zh-CN"/>
        </w:rPr>
        <w:t>）毫秒。</w:t>
      </w:r>
    </w:p>
    <w:p w14:paraId="78F83AD0" w14:textId="77777777" w:rsidR="00721257" w:rsidRPr="000D084D" w:rsidRDefault="00721257" w:rsidP="00721257">
      <w:pPr>
        <w:pStyle w:val="enumlev2"/>
        <w:rPr>
          <w:lang w:val="en-US" w:eastAsia="zh-CN"/>
        </w:rPr>
      </w:pPr>
      <w:r w:rsidRPr="000D084D">
        <w:rPr>
          <w:lang w:val="en-US" w:eastAsia="zh-CN"/>
        </w:rPr>
        <w:t>e)</w:t>
      </w:r>
      <w:r w:rsidRPr="000D084D">
        <w:rPr>
          <w:lang w:val="en-US" w:eastAsia="zh-CN"/>
        </w:rPr>
        <w:tab/>
      </w:r>
      <w:r w:rsidRPr="000D084D">
        <w:rPr>
          <w:rFonts w:hint="eastAsia"/>
          <w:lang w:val="en-US" w:eastAsia="zh-CN"/>
        </w:rPr>
        <w:t>每个相关设备的目标平均吞吐量须为五</w:t>
      </w:r>
      <w:r w:rsidRPr="000D084D">
        <w:rPr>
          <w:rFonts w:hint="eastAsia"/>
          <w:lang w:eastAsia="zh-CN"/>
        </w:rPr>
        <w:t>（</w:t>
      </w:r>
      <w:r w:rsidRPr="000D084D">
        <w:rPr>
          <w:rFonts w:hint="eastAsia"/>
          <w:lang w:val="en-US" w:eastAsia="zh-CN"/>
        </w:rPr>
        <w:t>5</w:t>
      </w:r>
      <w:r w:rsidRPr="000D084D">
        <w:rPr>
          <w:rFonts w:hint="eastAsia"/>
          <w:lang w:val="en-US" w:eastAsia="zh-CN"/>
        </w:rPr>
        <w:t>）</w:t>
      </w:r>
      <w:r w:rsidRPr="000D084D">
        <w:rPr>
          <w:lang w:val="en-US" w:eastAsia="zh-CN"/>
        </w:rPr>
        <w:t>Mbps</w:t>
      </w:r>
      <w:r w:rsidRPr="000D084D">
        <w:rPr>
          <w:rFonts w:hint="eastAsia"/>
          <w:lang w:val="en-US" w:eastAsia="zh-CN"/>
        </w:rPr>
        <w:t>或以上。</w:t>
      </w:r>
    </w:p>
    <w:p w14:paraId="65F538BE" w14:textId="77777777" w:rsidR="00721257" w:rsidRDefault="00721257" w:rsidP="00721257">
      <w:pPr>
        <w:pStyle w:val="enumlev2"/>
        <w:rPr>
          <w:lang w:val="en-US" w:eastAsia="zh-CN"/>
        </w:rPr>
      </w:pPr>
      <w:r w:rsidRPr="000D084D">
        <w:rPr>
          <w:lang w:val="en-US" w:eastAsia="zh-CN"/>
        </w:rPr>
        <w:t>f)</w:t>
      </w:r>
      <w:r w:rsidRPr="000D084D">
        <w:rPr>
          <w:lang w:val="en-US" w:eastAsia="zh-CN"/>
        </w:rPr>
        <w:tab/>
      </w:r>
      <w:r w:rsidRPr="000D084D">
        <w:rPr>
          <w:rFonts w:hint="eastAsia"/>
          <w:lang w:val="en-US" w:eastAsia="zh-CN"/>
        </w:rPr>
        <w:t>须集中控制无线接入点，以允许快速</w:t>
      </w:r>
      <w:r w:rsidRPr="000D084D">
        <w:rPr>
          <w:rFonts w:hint="eastAsia"/>
          <w:lang w:eastAsia="zh-CN"/>
        </w:rPr>
        <w:t>（</w:t>
      </w:r>
      <w:r w:rsidRPr="000D084D">
        <w:rPr>
          <w:rFonts w:hint="eastAsia"/>
          <w:lang w:val="en-US" w:eastAsia="zh-CN"/>
        </w:rPr>
        <w:t>如果可能的话自动）重新配置接入点，以适应大会</w:t>
      </w:r>
      <w:r w:rsidRPr="000D084D">
        <w:rPr>
          <w:rFonts w:hint="eastAsia"/>
          <w:lang w:val="en-US" w:eastAsia="zh-CN"/>
        </w:rPr>
        <w:t>/</w:t>
      </w:r>
      <w:r w:rsidRPr="000D084D">
        <w:rPr>
          <w:rFonts w:hint="eastAsia"/>
          <w:lang w:val="en-US" w:eastAsia="zh-CN"/>
        </w:rPr>
        <w:t>会议室不断变化的负载条件，并在出现病毒问题时屏蔽个人笔记本电脑。</w:t>
      </w:r>
    </w:p>
    <w:p w14:paraId="0B8EC28B" w14:textId="4A409DFF" w:rsidR="0002178F" w:rsidRPr="000D084D" w:rsidRDefault="0002178F" w:rsidP="00721257">
      <w:pPr>
        <w:pStyle w:val="enumlev2"/>
        <w:rPr>
          <w:lang w:val="en-US" w:eastAsia="zh-CN"/>
        </w:rPr>
      </w:pPr>
      <w:r w:rsidRPr="000D084D">
        <w:rPr>
          <w:lang w:val="en-US" w:eastAsia="zh-CN"/>
        </w:rPr>
        <w:t>g)</w:t>
      </w:r>
      <w:r>
        <w:rPr>
          <w:lang w:val="en-US" w:eastAsia="zh-CN"/>
        </w:rPr>
        <w:tab/>
      </w:r>
      <w:r w:rsidR="00644D72" w:rsidRPr="00644D72">
        <w:rPr>
          <w:rFonts w:hint="eastAsia"/>
          <w:lang w:val="en-US" w:eastAsia="zh-CN"/>
        </w:rPr>
        <w:t>应根据东道国和国际电联信息技术团队之间共享的商定用户名和密码清单，</w:t>
      </w:r>
      <w:proofErr w:type="gramStart"/>
      <w:r w:rsidR="00644D72" w:rsidRPr="00644D72">
        <w:rPr>
          <w:rFonts w:hint="eastAsia"/>
          <w:lang w:val="en-US" w:eastAsia="zh-CN"/>
        </w:rPr>
        <w:t>实施基于网络的认证；</w:t>
      </w:r>
      <w:proofErr w:type="gramEnd"/>
    </w:p>
    <w:p w14:paraId="7ECA0916" w14:textId="77777777" w:rsidR="00721257" w:rsidRPr="000D084D" w:rsidRDefault="0002178F" w:rsidP="00721257">
      <w:pPr>
        <w:pStyle w:val="enumlev2"/>
        <w:rPr>
          <w:lang w:val="en-US" w:eastAsia="zh-CN"/>
        </w:rPr>
      </w:pPr>
      <w:r>
        <w:rPr>
          <w:rFonts w:hint="eastAsia"/>
          <w:lang w:val="en-US" w:eastAsia="zh-CN"/>
        </w:rPr>
        <w:t>h</w:t>
      </w:r>
      <w:r w:rsidR="00721257" w:rsidRPr="000D084D">
        <w:rPr>
          <w:lang w:val="en-US" w:eastAsia="zh-CN"/>
        </w:rPr>
        <w:t>)</w:t>
      </w:r>
      <w:r w:rsidR="00721257" w:rsidRPr="000D084D">
        <w:rPr>
          <w:lang w:val="en-US" w:eastAsia="zh-CN"/>
        </w:rPr>
        <w:tab/>
      </w:r>
      <w:r w:rsidR="00721257" w:rsidRPr="000D084D">
        <w:rPr>
          <w:rFonts w:hint="eastAsia"/>
          <w:lang w:val="en-US" w:eastAsia="zh-CN"/>
        </w:rPr>
        <w:t>广播</w:t>
      </w:r>
      <w:r w:rsidR="00721257" w:rsidRPr="000D084D">
        <w:rPr>
          <w:rFonts w:hint="eastAsia"/>
          <w:lang w:val="en-US" w:eastAsia="zh-CN"/>
        </w:rPr>
        <w:t>SSID</w:t>
      </w:r>
      <w:r w:rsidR="00721257" w:rsidRPr="000D084D">
        <w:rPr>
          <w:rFonts w:hint="eastAsia"/>
          <w:lang w:val="en-US" w:eastAsia="zh-CN"/>
        </w:rPr>
        <w:t>须设置为国际电联要求的</w:t>
      </w:r>
      <w:r w:rsidR="00721257" w:rsidRPr="000D084D">
        <w:rPr>
          <w:lang w:val="en-US" w:eastAsia="zh-CN"/>
        </w:rPr>
        <w:t>SSID</w:t>
      </w:r>
      <w:r w:rsidR="00721257" w:rsidRPr="000D084D">
        <w:rPr>
          <w:rFonts w:hint="eastAsia"/>
          <w:lang w:val="en-US" w:eastAsia="zh-CN"/>
        </w:rPr>
        <w:t>。</w:t>
      </w:r>
    </w:p>
    <w:p w14:paraId="27CB92D8" w14:textId="77777777" w:rsidR="00721257" w:rsidRPr="000D084D" w:rsidRDefault="00721257" w:rsidP="00721257">
      <w:pPr>
        <w:pStyle w:val="enumlev1"/>
        <w:rPr>
          <w:lang w:val="en-US" w:eastAsia="zh-CN"/>
        </w:rPr>
      </w:pPr>
      <w:r w:rsidRPr="000D084D">
        <w:rPr>
          <w:lang w:val="en-US" w:eastAsia="zh-CN"/>
        </w:rPr>
        <w:t>3)</w:t>
      </w:r>
      <w:r w:rsidRPr="000D084D">
        <w:rPr>
          <w:lang w:val="en-US" w:eastAsia="zh-CN"/>
        </w:rPr>
        <w:tab/>
      </w:r>
      <w:r w:rsidRPr="000D084D">
        <w:rPr>
          <w:rFonts w:hint="eastAsia"/>
          <w:lang w:val="en-US" w:eastAsia="zh-CN"/>
        </w:rPr>
        <w:t>政府须提供以下网络服务：</w:t>
      </w:r>
    </w:p>
    <w:p w14:paraId="47CD3A11" w14:textId="77777777" w:rsidR="00721257" w:rsidRPr="000D084D" w:rsidRDefault="00721257" w:rsidP="00721257">
      <w:pPr>
        <w:pStyle w:val="enumlev2"/>
        <w:rPr>
          <w:lang w:val="en-US" w:eastAsia="zh-CN"/>
        </w:rPr>
      </w:pPr>
      <w:r w:rsidRPr="000D084D">
        <w:rPr>
          <w:lang w:val="en-US" w:eastAsia="zh-CN"/>
        </w:rPr>
        <w:t>a)</w:t>
      </w:r>
      <w:r w:rsidRPr="000D084D">
        <w:rPr>
          <w:lang w:val="en-US" w:eastAsia="zh-CN"/>
        </w:rPr>
        <w:tab/>
      </w:r>
      <w:r w:rsidRPr="000D084D">
        <w:rPr>
          <w:rFonts w:hint="eastAsia"/>
          <w:lang w:val="en-US" w:eastAsia="zh-CN"/>
        </w:rPr>
        <w:t>绿色局域网的</w:t>
      </w:r>
      <w:r w:rsidRPr="000D084D">
        <w:rPr>
          <w:lang w:val="en-US" w:eastAsia="zh-CN"/>
        </w:rPr>
        <w:t>WINS</w:t>
      </w:r>
      <w:r w:rsidRPr="000D084D">
        <w:rPr>
          <w:rFonts w:hint="eastAsia"/>
          <w:lang w:val="en-US" w:eastAsia="zh-CN"/>
        </w:rPr>
        <w:t>、</w:t>
      </w:r>
      <w:r w:rsidRPr="000D084D">
        <w:rPr>
          <w:lang w:val="en-US" w:eastAsia="zh-CN"/>
        </w:rPr>
        <w:t>DHCP</w:t>
      </w:r>
      <w:r w:rsidRPr="000D084D">
        <w:rPr>
          <w:rFonts w:hint="eastAsia"/>
          <w:lang w:val="en-US" w:eastAsia="zh-CN"/>
        </w:rPr>
        <w:t>、</w:t>
      </w:r>
      <w:r w:rsidRPr="000D084D">
        <w:rPr>
          <w:lang w:val="en-US" w:eastAsia="zh-CN"/>
        </w:rPr>
        <w:t>DNS</w:t>
      </w:r>
      <w:r w:rsidRPr="000D084D">
        <w:rPr>
          <w:rFonts w:hint="eastAsia"/>
          <w:lang w:val="en-US" w:eastAsia="zh-CN"/>
        </w:rPr>
        <w:t>服务器。</w:t>
      </w:r>
    </w:p>
    <w:p w14:paraId="27397099" w14:textId="77777777" w:rsidR="00721257" w:rsidRPr="000D084D" w:rsidRDefault="00721257" w:rsidP="00721257">
      <w:pPr>
        <w:pStyle w:val="enumlev2"/>
        <w:rPr>
          <w:lang w:val="en-US" w:eastAsia="zh-CN"/>
        </w:rPr>
      </w:pPr>
      <w:r w:rsidRPr="000D084D">
        <w:rPr>
          <w:lang w:val="en-US" w:eastAsia="zh-CN"/>
        </w:rPr>
        <w:t>b)</w:t>
      </w:r>
      <w:r w:rsidRPr="000D084D">
        <w:rPr>
          <w:lang w:val="en-US" w:eastAsia="zh-CN"/>
        </w:rPr>
        <w:tab/>
      </w:r>
      <w:r w:rsidRPr="000D084D">
        <w:rPr>
          <w:rFonts w:hint="eastAsia"/>
          <w:lang w:val="en-US" w:eastAsia="zh-CN"/>
        </w:rPr>
        <w:t>政府提供的绿色局域网上的</w:t>
      </w:r>
      <w:r w:rsidRPr="000D084D">
        <w:rPr>
          <w:rFonts w:hint="eastAsia"/>
          <w:lang w:val="en-US" w:eastAsia="zh-CN"/>
        </w:rPr>
        <w:t>SMTP</w:t>
      </w:r>
      <w:r w:rsidRPr="000D084D">
        <w:rPr>
          <w:rFonts w:hint="eastAsia"/>
          <w:lang w:val="en-US" w:eastAsia="zh-CN"/>
        </w:rPr>
        <w:t>服务器。</w:t>
      </w:r>
    </w:p>
    <w:p w14:paraId="61A16FED" w14:textId="77777777" w:rsidR="00721257" w:rsidRPr="000D084D" w:rsidRDefault="00721257" w:rsidP="00721257">
      <w:pPr>
        <w:pStyle w:val="Heading1"/>
        <w:rPr>
          <w:lang w:val="en-US" w:eastAsia="zh-CN"/>
        </w:rPr>
      </w:pPr>
      <w:r w:rsidRPr="000D084D">
        <w:rPr>
          <w:rFonts w:hint="eastAsia"/>
          <w:lang w:val="en-US" w:eastAsia="zh-CN"/>
        </w:rPr>
        <w:t>五</w:t>
      </w:r>
      <w:r w:rsidRPr="000D084D">
        <w:rPr>
          <w:lang w:val="en-US" w:eastAsia="zh-CN"/>
        </w:rPr>
        <w:tab/>
      </w:r>
      <w:r w:rsidRPr="000D084D">
        <w:rPr>
          <w:rFonts w:hint="eastAsia"/>
          <w:lang w:val="en-US" w:eastAsia="zh-CN"/>
        </w:rPr>
        <w:t>无线局域网的性能保障</w:t>
      </w:r>
    </w:p>
    <w:p w14:paraId="094FC8D8" w14:textId="77777777" w:rsidR="00721257" w:rsidRPr="000D084D" w:rsidRDefault="00721257" w:rsidP="00721257">
      <w:pPr>
        <w:pStyle w:val="enumlev1"/>
        <w:rPr>
          <w:lang w:val="en-US" w:eastAsia="zh-CN"/>
        </w:rPr>
      </w:pPr>
      <w:r w:rsidRPr="000D084D">
        <w:rPr>
          <w:lang w:val="en-US" w:eastAsia="zh-CN"/>
        </w:rPr>
        <w:t>1)</w:t>
      </w:r>
      <w:r w:rsidRPr="000D084D">
        <w:rPr>
          <w:lang w:val="en-US" w:eastAsia="zh-CN"/>
        </w:rPr>
        <w:tab/>
      </w:r>
      <w:r w:rsidRPr="000D084D">
        <w:rPr>
          <w:rFonts w:hint="eastAsia"/>
          <w:lang w:val="en-US" w:eastAsia="zh-CN"/>
        </w:rPr>
        <w:t>须对无线局域网基础设施进行负载测试，以确保其能够支持大会</w:t>
      </w:r>
      <w:r w:rsidRPr="000D084D">
        <w:rPr>
          <w:rFonts w:hint="eastAsia"/>
          <w:lang w:val="en-US" w:eastAsia="zh-CN"/>
        </w:rPr>
        <w:t>/</w:t>
      </w:r>
      <w:r w:rsidRPr="000D084D">
        <w:rPr>
          <w:rFonts w:hint="eastAsia"/>
          <w:lang w:val="en-US" w:eastAsia="zh-CN"/>
        </w:rPr>
        <w:t>会议厅的全部容量。</w:t>
      </w:r>
    </w:p>
    <w:p w14:paraId="54D8AF9A" w14:textId="77777777" w:rsidR="00721257" w:rsidRPr="000D084D" w:rsidRDefault="00721257" w:rsidP="00721257">
      <w:pPr>
        <w:pStyle w:val="enumlev1"/>
        <w:rPr>
          <w:lang w:val="en-US" w:eastAsia="zh-CN"/>
        </w:rPr>
      </w:pPr>
      <w:r w:rsidRPr="000D084D">
        <w:rPr>
          <w:lang w:val="en-US" w:eastAsia="zh-CN"/>
        </w:rPr>
        <w:t>2)</w:t>
      </w:r>
      <w:r w:rsidRPr="000D084D">
        <w:rPr>
          <w:lang w:val="en-US" w:eastAsia="zh-CN"/>
        </w:rPr>
        <w:tab/>
      </w:r>
      <w:r w:rsidRPr="000D084D">
        <w:rPr>
          <w:rFonts w:hint="eastAsia"/>
          <w:lang w:val="en-US" w:eastAsia="zh-CN"/>
        </w:rPr>
        <w:t>政府须提前向国际电联提交计划中的无线局域网解决方案，以实现上述性能目标。</w:t>
      </w:r>
    </w:p>
    <w:p w14:paraId="17D59C70" w14:textId="795F5B3C" w:rsidR="00721257" w:rsidRPr="000D084D" w:rsidRDefault="00721257" w:rsidP="00721257">
      <w:pPr>
        <w:pStyle w:val="enumlev1"/>
        <w:rPr>
          <w:lang w:val="en-US" w:eastAsia="zh-CN"/>
        </w:rPr>
      </w:pPr>
      <w:r w:rsidRPr="000D084D">
        <w:rPr>
          <w:lang w:val="en-US" w:eastAsia="zh-CN"/>
        </w:rPr>
        <w:t>3)</w:t>
      </w:r>
      <w:r w:rsidRPr="000D084D">
        <w:rPr>
          <w:lang w:val="en-US" w:eastAsia="zh-CN"/>
        </w:rPr>
        <w:tab/>
      </w:r>
      <w:r w:rsidRPr="000D084D">
        <w:rPr>
          <w:rFonts w:hint="eastAsia"/>
          <w:lang w:val="en-US" w:eastAsia="zh-CN"/>
        </w:rPr>
        <w:t>必须为国际电联办公室、注册区、网吧、大会</w:t>
      </w:r>
      <w:r w:rsidRPr="000D084D">
        <w:rPr>
          <w:rFonts w:hint="eastAsia"/>
          <w:lang w:val="en-US" w:eastAsia="zh-CN"/>
        </w:rPr>
        <w:t>/</w:t>
      </w:r>
      <w:r w:rsidRPr="000D084D">
        <w:rPr>
          <w:rFonts w:hint="eastAsia"/>
          <w:lang w:val="en-US" w:eastAsia="zh-CN"/>
        </w:rPr>
        <w:t>会议室的主桌</w:t>
      </w:r>
      <w:r w:rsidRPr="000D084D">
        <w:rPr>
          <w:rFonts w:hint="eastAsia"/>
          <w:lang w:val="en-US" w:eastAsia="zh-CN"/>
        </w:rPr>
        <w:t>/</w:t>
      </w:r>
      <w:r w:rsidRPr="000D084D">
        <w:rPr>
          <w:rFonts w:hint="eastAsia"/>
          <w:lang w:val="en-US" w:eastAsia="zh-CN"/>
        </w:rPr>
        <w:t>主席台以及所有关键服务</w:t>
      </w:r>
      <w:r w:rsidR="00477ECB">
        <w:rPr>
          <w:rFonts w:hint="eastAsia"/>
          <w:lang w:val="en-US" w:eastAsia="zh-CN"/>
        </w:rPr>
        <w:t>（</w:t>
      </w:r>
      <w:r w:rsidRPr="000D084D">
        <w:rPr>
          <w:rFonts w:hint="eastAsia"/>
          <w:lang w:val="en-US" w:eastAsia="zh-CN"/>
        </w:rPr>
        <w:t>如网播、远程参与、字幕等</w:t>
      </w:r>
      <w:r w:rsidR="00477ECB">
        <w:rPr>
          <w:rFonts w:hint="eastAsia"/>
          <w:lang w:val="en-US" w:eastAsia="zh-CN"/>
        </w:rPr>
        <w:t>）</w:t>
      </w:r>
      <w:r w:rsidRPr="000D084D">
        <w:rPr>
          <w:rFonts w:hint="eastAsia"/>
          <w:lang w:val="en-US" w:eastAsia="zh-CN"/>
        </w:rPr>
        <w:t>提供有线快速以太网局域网连接。</w:t>
      </w:r>
    </w:p>
    <w:p w14:paraId="78DF20F8" w14:textId="77777777" w:rsidR="00721257" w:rsidRPr="000D084D" w:rsidRDefault="00721257" w:rsidP="00721257">
      <w:pPr>
        <w:pStyle w:val="enumlev1"/>
        <w:rPr>
          <w:lang w:val="en-US" w:eastAsia="zh-CN"/>
        </w:rPr>
      </w:pPr>
      <w:r w:rsidRPr="000D084D">
        <w:rPr>
          <w:lang w:val="en-US" w:eastAsia="zh-CN"/>
        </w:rPr>
        <w:t>4)</w:t>
      </w:r>
      <w:r w:rsidRPr="000D084D">
        <w:rPr>
          <w:lang w:val="en-US" w:eastAsia="zh-CN"/>
        </w:rPr>
        <w:tab/>
      </w:r>
      <w:r w:rsidRPr="000D084D">
        <w:rPr>
          <w:rFonts w:hint="eastAsia"/>
          <w:lang w:val="en-US" w:eastAsia="zh-CN"/>
        </w:rPr>
        <w:t>政府须提前向国际电联提交计划中的无线局域网解决方案，以实现上述性能目标。</w:t>
      </w:r>
    </w:p>
    <w:p w14:paraId="2300B159" w14:textId="77777777" w:rsidR="00721257" w:rsidRPr="000D084D" w:rsidRDefault="00721257" w:rsidP="00721257">
      <w:pPr>
        <w:pStyle w:val="Heading1"/>
        <w:rPr>
          <w:lang w:eastAsia="zh-CN"/>
        </w:rPr>
      </w:pPr>
      <w:r w:rsidRPr="000D084D">
        <w:rPr>
          <w:rFonts w:hint="eastAsia"/>
          <w:lang w:eastAsia="zh-CN"/>
        </w:rPr>
        <w:t>六</w:t>
      </w:r>
      <w:r w:rsidRPr="000D084D">
        <w:rPr>
          <w:lang w:eastAsia="zh-CN"/>
        </w:rPr>
        <w:tab/>
      </w:r>
      <w:r w:rsidRPr="000D084D">
        <w:rPr>
          <w:lang w:eastAsia="zh-CN"/>
        </w:rPr>
        <w:t>系统和网络安全</w:t>
      </w:r>
    </w:p>
    <w:p w14:paraId="6CA0627F" w14:textId="77777777" w:rsidR="00721257" w:rsidRPr="000D084D" w:rsidRDefault="00721257" w:rsidP="00721257">
      <w:pPr>
        <w:pStyle w:val="enumlev1"/>
        <w:rPr>
          <w:rFonts w:eastAsia="Times New Roman"/>
          <w:lang w:val="en-US" w:eastAsia="zh-CN"/>
        </w:rPr>
      </w:pPr>
      <w:r w:rsidRPr="000D084D">
        <w:rPr>
          <w:lang w:val="en-US" w:eastAsia="zh-CN"/>
        </w:rPr>
        <w:t>1)</w:t>
      </w:r>
      <w:r w:rsidRPr="000D084D">
        <w:rPr>
          <w:lang w:val="en-US" w:eastAsia="zh-CN"/>
        </w:rPr>
        <w:tab/>
      </w:r>
      <w:r w:rsidRPr="000D084D">
        <w:rPr>
          <w:rFonts w:hint="eastAsia"/>
          <w:lang w:val="en-US" w:eastAsia="zh-CN"/>
        </w:rPr>
        <w:t>采取适当的安全措施，以保护网络基础设施免受未经授权的访问和攻击影响。向与会者和国际电联官员提供的子网也须使用访问控制列表和防火墙等技术加以保护。</w:t>
      </w:r>
    </w:p>
    <w:p w14:paraId="5FEF80B2" w14:textId="77777777" w:rsidR="00721257" w:rsidRPr="000D084D" w:rsidRDefault="00721257" w:rsidP="00721257">
      <w:pPr>
        <w:pStyle w:val="enumlev1"/>
        <w:rPr>
          <w:rFonts w:eastAsia="Times New Roman"/>
          <w:lang w:val="en-US" w:eastAsia="zh-CN"/>
        </w:rPr>
      </w:pPr>
      <w:r w:rsidRPr="000D084D">
        <w:rPr>
          <w:rFonts w:eastAsia="Times New Roman"/>
          <w:lang w:val="en-US" w:eastAsia="zh-CN"/>
        </w:rPr>
        <w:t>2)</w:t>
      </w:r>
      <w:r w:rsidRPr="000D084D">
        <w:rPr>
          <w:rFonts w:eastAsia="Times New Roman"/>
          <w:lang w:val="en-US" w:eastAsia="zh-CN"/>
        </w:rPr>
        <w:tab/>
      </w:r>
      <w:r w:rsidRPr="000D084D">
        <w:rPr>
          <w:rFonts w:hint="eastAsia"/>
          <w:lang w:val="en-US" w:eastAsia="zh-CN"/>
        </w:rPr>
        <w:t>网络设备和安装的计算机须具有最新软件补丁的稳定版本。</w:t>
      </w:r>
    </w:p>
    <w:p w14:paraId="02290F80" w14:textId="5066619F" w:rsidR="00721257" w:rsidRPr="000D084D" w:rsidRDefault="00721257" w:rsidP="00721257">
      <w:pPr>
        <w:pStyle w:val="enumlev1"/>
        <w:rPr>
          <w:lang w:val="en-US" w:eastAsia="zh-CN"/>
        </w:rPr>
      </w:pPr>
      <w:r w:rsidRPr="000D084D">
        <w:rPr>
          <w:rFonts w:eastAsia="Times New Roman"/>
          <w:lang w:val="en-US" w:eastAsia="zh-CN"/>
        </w:rPr>
        <w:t>3)</w:t>
      </w:r>
      <w:r w:rsidRPr="000D084D">
        <w:rPr>
          <w:rFonts w:eastAsia="Times New Roman"/>
          <w:lang w:val="en-US" w:eastAsia="zh-CN"/>
        </w:rPr>
        <w:tab/>
      </w:r>
      <w:r w:rsidRPr="000D084D">
        <w:rPr>
          <w:rFonts w:hint="eastAsia"/>
          <w:lang w:val="en-US" w:eastAsia="zh-CN"/>
        </w:rPr>
        <w:t>作为一般规则，用于网络浏览的计算机</w:t>
      </w:r>
      <w:r w:rsidR="000546F9">
        <w:rPr>
          <w:rFonts w:hint="eastAsia"/>
          <w:lang w:val="en-US" w:eastAsia="zh-CN"/>
        </w:rPr>
        <w:t>（</w:t>
      </w:r>
      <w:r w:rsidRPr="000D084D">
        <w:rPr>
          <w:rFonts w:hint="eastAsia"/>
          <w:lang w:val="en-US" w:eastAsia="zh-CN"/>
        </w:rPr>
        <w:t>例如网吧中的计算机</w:t>
      </w:r>
      <w:r w:rsidR="000546F9">
        <w:rPr>
          <w:rFonts w:hint="eastAsia"/>
          <w:lang w:val="en-US" w:eastAsia="zh-CN"/>
        </w:rPr>
        <w:t>）</w:t>
      </w:r>
      <w:r w:rsidRPr="000D084D">
        <w:rPr>
          <w:rFonts w:hint="eastAsia"/>
          <w:lang w:val="en-US" w:eastAsia="zh-CN"/>
        </w:rPr>
        <w:t>的配置须防止用户在其中安装或保存任何东西或将其关闭。</w:t>
      </w:r>
    </w:p>
    <w:p w14:paraId="7C444503" w14:textId="77777777" w:rsidR="00721257" w:rsidRPr="000D084D" w:rsidRDefault="00721257" w:rsidP="00721257">
      <w:pPr>
        <w:pStyle w:val="enumlev1"/>
        <w:rPr>
          <w:lang w:val="en-US" w:eastAsia="zh-CN"/>
        </w:rPr>
      </w:pPr>
      <w:r w:rsidRPr="00925755">
        <w:rPr>
          <w:lang w:eastAsia="zh-CN"/>
        </w:rPr>
        <w:t>4)</w:t>
      </w:r>
      <w:r w:rsidRPr="000D084D">
        <w:rPr>
          <w:lang w:val="en-US" w:eastAsia="zh-CN"/>
        </w:rPr>
        <w:tab/>
      </w:r>
      <w:r w:rsidRPr="000D084D">
        <w:rPr>
          <w:lang w:val="en-US" w:eastAsia="zh-CN"/>
        </w:rPr>
        <w:t>国际电联</w:t>
      </w:r>
      <w:r w:rsidRPr="000D084D">
        <w:rPr>
          <w:rFonts w:hint="eastAsia"/>
          <w:lang w:val="en-US" w:eastAsia="zh-CN"/>
        </w:rPr>
        <w:t>须</w:t>
      </w:r>
      <w:r w:rsidRPr="000D084D">
        <w:rPr>
          <w:lang w:val="en-US" w:eastAsia="zh-CN"/>
        </w:rPr>
        <w:t>提供作为工作文件一部分的附加信息。</w:t>
      </w:r>
    </w:p>
    <w:p w14:paraId="6218880A" w14:textId="77777777" w:rsidR="00721257" w:rsidRPr="000D084D" w:rsidRDefault="00721257" w:rsidP="00721257">
      <w:pPr>
        <w:pStyle w:val="Heading1"/>
        <w:rPr>
          <w:lang w:eastAsia="zh-CN"/>
        </w:rPr>
      </w:pPr>
      <w:bookmarkStart w:id="16" w:name="ITPCPrintersScanners"/>
      <w:r w:rsidRPr="000D084D">
        <w:rPr>
          <w:rFonts w:hint="eastAsia"/>
          <w:lang w:eastAsia="zh-CN"/>
        </w:rPr>
        <w:t>七</w:t>
      </w:r>
      <w:r w:rsidRPr="000D084D">
        <w:rPr>
          <w:lang w:eastAsia="zh-CN"/>
        </w:rPr>
        <w:tab/>
      </w:r>
      <w:r w:rsidRPr="000D084D">
        <w:rPr>
          <w:lang w:eastAsia="zh-CN"/>
        </w:rPr>
        <w:t>网播</w:t>
      </w:r>
    </w:p>
    <w:p w14:paraId="6227D374" w14:textId="77777777" w:rsidR="00721257" w:rsidRPr="001E7DFF" w:rsidRDefault="00721257" w:rsidP="00721257">
      <w:pPr>
        <w:pStyle w:val="enumlev1"/>
        <w:rPr>
          <w:szCs w:val="24"/>
          <w:lang w:val="en-US" w:eastAsia="zh-CN"/>
        </w:rPr>
      </w:pPr>
      <w:r w:rsidRPr="001E7DFF">
        <w:rPr>
          <w:szCs w:val="24"/>
          <w:lang w:val="en-US" w:eastAsia="zh-CN"/>
        </w:rPr>
        <w:t>a</w:t>
      </w:r>
      <w:r w:rsidRPr="001E7DFF">
        <w:rPr>
          <w:rFonts w:cstheme="minorHAnsi"/>
          <w:szCs w:val="24"/>
          <w:lang w:eastAsia="zh-CN"/>
        </w:rPr>
        <w:t>)</w:t>
      </w:r>
      <w:r w:rsidRPr="001E7DFF">
        <w:rPr>
          <w:szCs w:val="24"/>
          <w:lang w:val="en-US" w:eastAsia="zh-CN"/>
        </w:rPr>
        <w:tab/>
      </w:r>
      <w:r w:rsidRPr="001E7DFF">
        <w:rPr>
          <w:szCs w:val="24"/>
          <w:lang w:val="en-US" w:eastAsia="zh-CN"/>
        </w:rPr>
        <w:t>将根据</w:t>
      </w:r>
      <w:r w:rsidRPr="001E7DFF">
        <w:rPr>
          <w:b/>
          <w:szCs w:val="24"/>
          <w:u w:val="single"/>
          <w:lang w:val="en-US" w:eastAsia="zh-CN"/>
        </w:rPr>
        <w:t>附件</w:t>
      </w:r>
      <w:r w:rsidRPr="001E7DFF">
        <w:rPr>
          <w:b/>
          <w:szCs w:val="24"/>
          <w:u w:val="single"/>
          <w:lang w:val="en-US" w:eastAsia="zh-CN"/>
        </w:rPr>
        <w:t>2</w:t>
      </w:r>
      <w:r w:rsidRPr="001E7DFF">
        <w:rPr>
          <w:szCs w:val="24"/>
          <w:lang w:val="en-US" w:eastAsia="zh-CN"/>
        </w:rPr>
        <w:t>的规定为会议厅提供网播服务。</w:t>
      </w:r>
    </w:p>
    <w:p w14:paraId="2CE7F198" w14:textId="77777777" w:rsidR="00721257" w:rsidRPr="001E7DFF" w:rsidRDefault="00721257" w:rsidP="00721257">
      <w:pPr>
        <w:pStyle w:val="enumlev1"/>
        <w:rPr>
          <w:szCs w:val="24"/>
          <w:lang w:val="en-US" w:eastAsia="zh-CN"/>
        </w:rPr>
      </w:pPr>
      <w:r w:rsidRPr="001E7DFF">
        <w:rPr>
          <w:szCs w:val="24"/>
          <w:lang w:val="en-US" w:eastAsia="zh-CN"/>
        </w:rPr>
        <w:t>b</w:t>
      </w:r>
      <w:r w:rsidRPr="001E7DFF">
        <w:rPr>
          <w:rFonts w:cstheme="minorHAnsi"/>
          <w:szCs w:val="24"/>
          <w:lang w:eastAsia="zh-CN"/>
        </w:rPr>
        <w:t>)</w:t>
      </w:r>
      <w:r w:rsidRPr="001E7DFF">
        <w:rPr>
          <w:szCs w:val="24"/>
          <w:lang w:val="en-US" w:eastAsia="zh-CN"/>
        </w:rPr>
        <w:tab/>
      </w:r>
      <w:r w:rsidRPr="001E7DFF">
        <w:rPr>
          <w:szCs w:val="24"/>
          <w:lang w:val="en-US" w:eastAsia="zh-CN"/>
        </w:rPr>
        <w:t>国际电联将在政府雇用的熟悉网播技术的人员的协助下，为会议厅的现场网播提供网播编码器和服务器。</w:t>
      </w:r>
    </w:p>
    <w:p w14:paraId="592C0FA3" w14:textId="77777777" w:rsidR="00721257" w:rsidRPr="001E7DFF" w:rsidRDefault="00721257" w:rsidP="00721257">
      <w:pPr>
        <w:pStyle w:val="enumlev1"/>
        <w:rPr>
          <w:szCs w:val="24"/>
          <w:lang w:val="en-US" w:eastAsia="zh-CN"/>
        </w:rPr>
      </w:pPr>
      <w:r w:rsidRPr="001E7DFF">
        <w:rPr>
          <w:szCs w:val="24"/>
          <w:lang w:val="en-US" w:eastAsia="zh-CN"/>
        </w:rPr>
        <w:lastRenderedPageBreak/>
        <w:t>c</w:t>
      </w:r>
      <w:r w:rsidRPr="001E7DFF">
        <w:rPr>
          <w:rFonts w:cstheme="minorHAnsi"/>
          <w:szCs w:val="24"/>
          <w:lang w:eastAsia="zh-CN"/>
        </w:rPr>
        <w:t>)</w:t>
      </w:r>
      <w:r w:rsidRPr="001E7DFF">
        <w:rPr>
          <w:szCs w:val="24"/>
          <w:lang w:val="en-US" w:eastAsia="zh-CN"/>
        </w:rPr>
        <w:tab/>
      </w:r>
      <w:r w:rsidRPr="001E7DFF">
        <w:rPr>
          <w:szCs w:val="24"/>
          <w:lang w:val="en-US" w:eastAsia="zh-CN"/>
        </w:rPr>
        <w:t>政府</w:t>
      </w:r>
      <w:r w:rsidRPr="001E7DFF">
        <w:rPr>
          <w:rFonts w:hint="eastAsia"/>
          <w:szCs w:val="24"/>
          <w:lang w:val="en-US" w:eastAsia="zh-CN"/>
        </w:rPr>
        <w:t>须</w:t>
      </w:r>
      <w:r w:rsidRPr="001E7DFF">
        <w:rPr>
          <w:szCs w:val="24"/>
          <w:lang w:val="en-US" w:eastAsia="zh-CN"/>
        </w:rPr>
        <w:t>提供以下</w:t>
      </w:r>
      <w:r w:rsidRPr="001E7DFF">
        <w:rPr>
          <w:rFonts w:hint="eastAsia"/>
          <w:szCs w:val="24"/>
          <w:lang w:val="en-US" w:eastAsia="zh-CN"/>
        </w:rPr>
        <w:t>相关</w:t>
      </w:r>
      <w:r w:rsidRPr="001E7DFF">
        <w:rPr>
          <w:szCs w:val="24"/>
          <w:lang w:val="en-US" w:eastAsia="zh-CN"/>
        </w:rPr>
        <w:t>设备：</w:t>
      </w:r>
    </w:p>
    <w:p w14:paraId="0A60BBA2" w14:textId="77777777" w:rsidR="00721257" w:rsidRPr="000D084D" w:rsidRDefault="00721257" w:rsidP="00721257">
      <w:pPr>
        <w:pStyle w:val="Headingb"/>
        <w:rPr>
          <w:lang w:eastAsia="zh-CN"/>
        </w:rPr>
      </w:pPr>
      <w:r w:rsidRPr="000D084D">
        <w:rPr>
          <w:lang w:eastAsia="zh-CN"/>
        </w:rPr>
        <w:t>设备和基础设施</w:t>
      </w:r>
    </w:p>
    <w:p w14:paraId="3C0ADA0B" w14:textId="77777777" w:rsidR="00721257" w:rsidRPr="001E7DFF" w:rsidRDefault="00721257" w:rsidP="00721257">
      <w:pPr>
        <w:pStyle w:val="enumlev1"/>
        <w:rPr>
          <w:szCs w:val="24"/>
          <w:lang w:val="fr-CH" w:eastAsia="zh-CN"/>
        </w:rPr>
      </w:pPr>
      <w:r w:rsidRPr="001E7DFF">
        <w:rPr>
          <w:szCs w:val="24"/>
          <w:lang w:val="fr-CH" w:eastAsia="zh-CN"/>
        </w:rPr>
        <w:t>a)</w:t>
      </w:r>
      <w:r w:rsidRPr="001E7DFF">
        <w:rPr>
          <w:szCs w:val="24"/>
          <w:lang w:val="fr-CH" w:eastAsia="zh-CN"/>
        </w:rPr>
        <w:tab/>
      </w:r>
      <w:r w:rsidRPr="001E7DFF">
        <w:rPr>
          <w:rFonts w:hint="eastAsia"/>
          <w:szCs w:val="24"/>
          <w:lang w:eastAsia="zh-CN"/>
        </w:rPr>
        <w:t>每个网播编码器一</w:t>
      </w:r>
      <w:r w:rsidRPr="001E7DFF">
        <w:rPr>
          <w:rFonts w:hint="eastAsia"/>
          <w:szCs w:val="24"/>
          <w:lang w:val="fr-CH" w:eastAsia="zh-CN"/>
        </w:rPr>
        <w:t>（</w:t>
      </w:r>
      <w:r w:rsidRPr="001E7DFF">
        <w:rPr>
          <w:rFonts w:hint="eastAsia"/>
          <w:szCs w:val="24"/>
          <w:lang w:val="fr-CH" w:eastAsia="zh-CN"/>
        </w:rPr>
        <w:t>1</w:t>
      </w:r>
      <w:r w:rsidRPr="001E7DFF">
        <w:rPr>
          <w:rFonts w:hint="eastAsia"/>
          <w:szCs w:val="24"/>
          <w:lang w:val="fr-CH" w:eastAsia="zh-CN"/>
        </w:rPr>
        <w:t>）</w:t>
      </w:r>
      <w:r w:rsidRPr="001E7DFF">
        <w:rPr>
          <w:rFonts w:hint="eastAsia"/>
          <w:szCs w:val="24"/>
          <w:lang w:eastAsia="zh-CN"/>
        </w:rPr>
        <w:t>个视频源（</w:t>
      </w:r>
      <w:r w:rsidRPr="001E7DFF">
        <w:rPr>
          <w:rFonts w:hint="eastAsia"/>
          <w:szCs w:val="24"/>
          <w:lang w:eastAsia="zh-CN"/>
        </w:rPr>
        <w:t>Feed</w:t>
      </w:r>
      <w:r w:rsidRPr="001E7DFF">
        <w:rPr>
          <w:rFonts w:hint="eastAsia"/>
          <w:szCs w:val="24"/>
          <w:lang w:eastAsia="zh-CN"/>
        </w:rPr>
        <w:t>）</w:t>
      </w:r>
      <w:r w:rsidRPr="001E7DFF">
        <w:rPr>
          <w:rFonts w:hint="eastAsia"/>
          <w:szCs w:val="24"/>
          <w:lang w:val="en-US" w:eastAsia="zh-CN"/>
        </w:rPr>
        <w:t>：</w:t>
      </w:r>
      <w:r w:rsidRPr="001E7DFF">
        <w:rPr>
          <w:rFonts w:hint="eastAsia"/>
          <w:szCs w:val="24"/>
          <w:lang w:eastAsia="zh-CN"/>
        </w:rPr>
        <w:t>当需要视频时</w:t>
      </w:r>
      <w:r w:rsidRPr="001E7DFF">
        <w:rPr>
          <w:rFonts w:hint="eastAsia"/>
          <w:szCs w:val="24"/>
          <w:lang w:val="fr-CH" w:eastAsia="zh-CN"/>
        </w:rPr>
        <w:t>，</w:t>
      </w:r>
      <w:r w:rsidRPr="001E7DFF">
        <w:rPr>
          <w:rFonts w:hint="eastAsia"/>
          <w:szCs w:val="24"/>
          <w:lang w:eastAsia="zh-CN"/>
        </w:rPr>
        <w:t>视频源应来自跟踪摄像机</w:t>
      </w:r>
      <w:r w:rsidRPr="001E7DFF">
        <w:rPr>
          <w:rFonts w:hint="eastAsia"/>
          <w:szCs w:val="24"/>
          <w:lang w:val="fr-CH" w:eastAsia="zh-CN"/>
        </w:rPr>
        <w:t>(</w:t>
      </w:r>
      <w:r w:rsidRPr="001E7DFF">
        <w:rPr>
          <w:rFonts w:hint="eastAsia"/>
          <w:szCs w:val="24"/>
          <w:lang w:eastAsia="zh-CN"/>
        </w:rPr>
        <w:t>或摄像师</w:t>
      </w:r>
      <w:r w:rsidRPr="001E7DFF">
        <w:rPr>
          <w:rFonts w:hint="eastAsia"/>
          <w:szCs w:val="24"/>
          <w:lang w:val="fr-CH" w:eastAsia="zh-CN"/>
        </w:rPr>
        <w:t>)</w:t>
      </w:r>
      <w:r w:rsidRPr="001E7DFF">
        <w:rPr>
          <w:rFonts w:hint="eastAsia"/>
          <w:szCs w:val="24"/>
          <w:lang w:val="fr-CH" w:eastAsia="zh-CN"/>
        </w:rPr>
        <w:t>，</w:t>
      </w:r>
      <w:r w:rsidRPr="001E7DFF">
        <w:rPr>
          <w:rFonts w:hint="eastAsia"/>
          <w:szCs w:val="24"/>
          <w:lang w:eastAsia="zh-CN"/>
        </w:rPr>
        <w:t>或者来自讲台笔记本电脑信号</w:t>
      </w:r>
      <w:r w:rsidRPr="001E7DFF">
        <w:rPr>
          <w:rFonts w:hint="eastAsia"/>
          <w:szCs w:val="24"/>
          <w:lang w:val="fr-CH" w:eastAsia="zh-CN"/>
        </w:rPr>
        <w:t>，</w:t>
      </w:r>
      <w:r w:rsidRPr="001E7DFF">
        <w:rPr>
          <w:rFonts w:hint="eastAsia"/>
          <w:szCs w:val="24"/>
          <w:lang w:eastAsia="zh-CN"/>
        </w:rPr>
        <w:t>摄像机源在画中画（</w:t>
      </w:r>
      <w:r w:rsidRPr="001E7DFF">
        <w:rPr>
          <w:rFonts w:hint="eastAsia"/>
          <w:szCs w:val="24"/>
          <w:lang w:eastAsia="zh-CN"/>
        </w:rPr>
        <w:t>PIP</w:t>
      </w:r>
      <w:r w:rsidRPr="001E7DFF">
        <w:rPr>
          <w:rFonts w:hint="eastAsia"/>
          <w:szCs w:val="24"/>
          <w:lang w:eastAsia="zh-CN"/>
        </w:rPr>
        <w:t>）中。</w:t>
      </w:r>
    </w:p>
    <w:p w14:paraId="075BA793" w14:textId="77777777" w:rsidR="00721257" w:rsidRPr="001E7DFF" w:rsidRDefault="00721257" w:rsidP="00721257">
      <w:pPr>
        <w:pStyle w:val="enumlev1"/>
        <w:rPr>
          <w:szCs w:val="24"/>
          <w:lang w:val="en-US" w:eastAsia="zh-CN"/>
        </w:rPr>
      </w:pPr>
      <w:r w:rsidRPr="001E7DFF">
        <w:rPr>
          <w:szCs w:val="24"/>
          <w:lang w:val="en-US" w:eastAsia="zh-CN"/>
        </w:rPr>
        <w:t>b</w:t>
      </w:r>
      <w:r w:rsidRPr="001E7DFF">
        <w:rPr>
          <w:rFonts w:cstheme="minorHAnsi"/>
          <w:szCs w:val="24"/>
          <w:lang w:eastAsia="zh-CN"/>
        </w:rPr>
        <w:t>)</w:t>
      </w:r>
      <w:r w:rsidRPr="001E7DFF">
        <w:rPr>
          <w:szCs w:val="24"/>
          <w:lang w:val="en-US" w:eastAsia="zh-CN"/>
        </w:rPr>
        <w:tab/>
      </w:r>
      <w:r w:rsidRPr="001E7DFF">
        <w:rPr>
          <w:szCs w:val="24"/>
          <w:lang w:val="en-US" w:eastAsia="zh-CN"/>
        </w:rPr>
        <w:t>音像控制设备</w:t>
      </w:r>
      <w:r w:rsidRPr="001E7DFF">
        <w:rPr>
          <w:rFonts w:hint="eastAsia"/>
          <w:szCs w:val="24"/>
          <w:lang w:eastAsia="zh-CN"/>
        </w:rPr>
        <w:t>。</w:t>
      </w:r>
    </w:p>
    <w:p w14:paraId="62386221" w14:textId="77777777" w:rsidR="00721257" w:rsidRPr="001E7DFF" w:rsidRDefault="00721257" w:rsidP="00721257">
      <w:pPr>
        <w:pStyle w:val="enumlev1"/>
        <w:rPr>
          <w:szCs w:val="24"/>
          <w:lang w:val="en-US" w:eastAsia="zh-CN"/>
        </w:rPr>
      </w:pPr>
      <w:r w:rsidRPr="001E7DFF">
        <w:rPr>
          <w:szCs w:val="24"/>
          <w:lang w:val="en-US" w:eastAsia="zh-CN"/>
        </w:rPr>
        <w:t>c</w:t>
      </w:r>
      <w:r w:rsidRPr="001E7DFF">
        <w:rPr>
          <w:rFonts w:cstheme="minorHAnsi"/>
          <w:szCs w:val="24"/>
          <w:lang w:eastAsia="zh-CN"/>
        </w:rPr>
        <w:t>)</w:t>
      </w:r>
      <w:r w:rsidRPr="001E7DFF">
        <w:rPr>
          <w:szCs w:val="24"/>
          <w:lang w:val="en-US" w:eastAsia="zh-CN"/>
        </w:rPr>
        <w:tab/>
      </w:r>
      <w:r w:rsidRPr="001E7DFF">
        <w:rPr>
          <w:szCs w:val="24"/>
          <w:lang w:val="en-US" w:eastAsia="zh-CN"/>
        </w:rPr>
        <w:t>（根据</w:t>
      </w:r>
      <w:r w:rsidRPr="001E7DFF">
        <w:rPr>
          <w:b/>
          <w:szCs w:val="24"/>
          <w:u w:val="single"/>
          <w:lang w:val="en-US" w:eastAsia="zh-CN"/>
        </w:rPr>
        <w:t>附件</w:t>
      </w:r>
      <w:r w:rsidRPr="001E7DFF">
        <w:rPr>
          <w:b/>
          <w:szCs w:val="24"/>
          <w:u w:val="single"/>
          <w:lang w:val="en-US" w:eastAsia="zh-CN"/>
        </w:rPr>
        <w:t>2</w:t>
      </w:r>
      <w:r w:rsidRPr="001E7DFF">
        <w:rPr>
          <w:szCs w:val="24"/>
          <w:lang w:val="en-US" w:eastAsia="zh-CN"/>
        </w:rPr>
        <w:t>）</w:t>
      </w:r>
      <w:proofErr w:type="gramStart"/>
      <w:r w:rsidRPr="001E7DFF">
        <w:rPr>
          <w:szCs w:val="24"/>
          <w:lang w:val="en-US" w:eastAsia="zh-CN"/>
        </w:rPr>
        <w:t>从指定的网播会议厅向安装了编码器的网播中心传输的高质量音视频信号；</w:t>
      </w:r>
      <w:proofErr w:type="gramEnd"/>
    </w:p>
    <w:p w14:paraId="281980E1" w14:textId="77777777" w:rsidR="00721257" w:rsidRPr="001E7DFF" w:rsidRDefault="00721257" w:rsidP="00721257">
      <w:pPr>
        <w:pStyle w:val="enumlev1"/>
        <w:rPr>
          <w:szCs w:val="24"/>
          <w:lang w:val="en-US" w:eastAsia="zh-CN"/>
        </w:rPr>
      </w:pPr>
      <w:r w:rsidRPr="001E7DFF">
        <w:rPr>
          <w:szCs w:val="24"/>
          <w:lang w:val="en-US" w:eastAsia="zh-CN"/>
        </w:rPr>
        <w:t>d</w:t>
      </w:r>
      <w:r w:rsidRPr="001E7DFF">
        <w:rPr>
          <w:rFonts w:cstheme="minorHAnsi"/>
          <w:szCs w:val="24"/>
          <w:lang w:eastAsia="zh-CN"/>
        </w:rPr>
        <w:t>)</w:t>
      </w:r>
      <w:r w:rsidRPr="001E7DFF">
        <w:rPr>
          <w:szCs w:val="24"/>
          <w:lang w:val="en-US" w:eastAsia="zh-CN"/>
        </w:rPr>
        <w:tab/>
      </w:r>
      <w:r w:rsidRPr="001E7DFF">
        <w:rPr>
          <w:szCs w:val="24"/>
          <w:lang w:val="en-US" w:eastAsia="zh-CN"/>
        </w:rPr>
        <w:t>如果不能集中安装所有的编码器，也可将它们安装在会议厅，但该区域必须上锁，通风良好，配有</w:t>
      </w:r>
      <w:r w:rsidRPr="001E7DFF">
        <w:rPr>
          <w:szCs w:val="24"/>
          <w:lang w:val="en-US" w:eastAsia="zh-CN"/>
        </w:rPr>
        <w:t>UPS</w:t>
      </w:r>
      <w:r w:rsidRPr="001E7DFF">
        <w:rPr>
          <w:szCs w:val="24"/>
          <w:lang w:val="en-US" w:eastAsia="zh-CN"/>
        </w:rPr>
        <w:t>备份电源和可容纳两（</w:t>
      </w:r>
      <w:r w:rsidRPr="001E7DFF">
        <w:rPr>
          <w:szCs w:val="24"/>
          <w:lang w:val="en-US" w:eastAsia="zh-CN"/>
        </w:rPr>
        <w:t>2</w:t>
      </w:r>
      <w:r w:rsidRPr="001E7DFF">
        <w:rPr>
          <w:szCs w:val="24"/>
          <w:lang w:val="en-US" w:eastAsia="zh-CN"/>
        </w:rPr>
        <w:t>）</w:t>
      </w:r>
      <w:proofErr w:type="gramStart"/>
      <w:r w:rsidRPr="001E7DFF">
        <w:rPr>
          <w:szCs w:val="24"/>
          <w:lang w:val="en-US" w:eastAsia="zh-CN"/>
        </w:rPr>
        <w:t>名支持人员的工作空间；</w:t>
      </w:r>
      <w:proofErr w:type="gramEnd"/>
    </w:p>
    <w:p w14:paraId="7571F8FF" w14:textId="77777777" w:rsidR="00721257" w:rsidRPr="001E7DFF" w:rsidRDefault="00721257" w:rsidP="00721257">
      <w:pPr>
        <w:pStyle w:val="enumlev1"/>
        <w:rPr>
          <w:szCs w:val="24"/>
          <w:lang w:val="en-US" w:eastAsia="zh-CN"/>
        </w:rPr>
      </w:pPr>
      <w:r w:rsidRPr="001E7DFF">
        <w:rPr>
          <w:szCs w:val="24"/>
          <w:lang w:val="en-US" w:eastAsia="zh-CN"/>
        </w:rPr>
        <w:t>e</w:t>
      </w:r>
      <w:r w:rsidRPr="001E7DFF">
        <w:rPr>
          <w:rFonts w:cstheme="minorHAnsi"/>
          <w:szCs w:val="24"/>
          <w:lang w:eastAsia="zh-CN"/>
        </w:rPr>
        <w:t>)</w:t>
      </w:r>
      <w:r w:rsidRPr="001E7DFF">
        <w:rPr>
          <w:szCs w:val="24"/>
          <w:lang w:val="en-US" w:eastAsia="zh-CN"/>
        </w:rPr>
        <w:tab/>
      </w:r>
      <w:r w:rsidRPr="001E7DFF">
        <w:rPr>
          <w:szCs w:val="24"/>
          <w:lang w:val="en-US" w:eastAsia="zh-CN"/>
        </w:rPr>
        <w:t>为每间需要网播的会议厅配备一（</w:t>
      </w:r>
      <w:r w:rsidRPr="001E7DFF">
        <w:rPr>
          <w:szCs w:val="24"/>
          <w:lang w:val="en-US" w:eastAsia="zh-CN"/>
        </w:rPr>
        <w:t>1</w:t>
      </w:r>
      <w:r w:rsidRPr="001E7DFF">
        <w:rPr>
          <w:szCs w:val="24"/>
          <w:lang w:val="en-US" w:eastAsia="zh-CN"/>
        </w:rPr>
        <w:t>）</w:t>
      </w:r>
      <w:proofErr w:type="gramStart"/>
      <w:r w:rsidRPr="001E7DFF">
        <w:rPr>
          <w:szCs w:val="24"/>
          <w:lang w:val="en-US" w:eastAsia="zh-CN"/>
        </w:rPr>
        <w:t>台监控器；</w:t>
      </w:r>
      <w:proofErr w:type="gramEnd"/>
    </w:p>
    <w:p w14:paraId="306A56DC" w14:textId="77777777" w:rsidR="00721257" w:rsidRPr="001E7DFF" w:rsidRDefault="00721257" w:rsidP="00721257">
      <w:pPr>
        <w:pStyle w:val="enumlev1"/>
        <w:rPr>
          <w:szCs w:val="24"/>
          <w:lang w:val="en-US" w:eastAsia="zh-CN"/>
        </w:rPr>
      </w:pPr>
      <w:r w:rsidRPr="001E7DFF">
        <w:rPr>
          <w:szCs w:val="24"/>
          <w:lang w:val="en-US" w:eastAsia="zh-CN"/>
        </w:rPr>
        <w:t>f</w:t>
      </w:r>
      <w:r w:rsidRPr="001E7DFF">
        <w:rPr>
          <w:rFonts w:cstheme="minorHAnsi"/>
          <w:szCs w:val="24"/>
          <w:lang w:eastAsia="zh-CN"/>
        </w:rPr>
        <w:t>)</w:t>
      </w:r>
      <w:r w:rsidRPr="001E7DFF">
        <w:rPr>
          <w:szCs w:val="24"/>
          <w:lang w:val="en-US" w:eastAsia="zh-CN"/>
        </w:rPr>
        <w:tab/>
      </w:r>
      <w:r w:rsidRPr="001E7DFF">
        <w:rPr>
          <w:szCs w:val="24"/>
          <w:lang w:val="en-US" w:eastAsia="zh-CN"/>
        </w:rPr>
        <w:t>应当看到，</w:t>
      </w:r>
      <w:r w:rsidRPr="001E7DFF">
        <w:rPr>
          <w:b/>
          <w:szCs w:val="24"/>
          <w:u w:val="single"/>
          <w:lang w:val="en-US" w:eastAsia="zh-CN"/>
        </w:rPr>
        <w:t>附件</w:t>
      </w:r>
      <w:r w:rsidRPr="001E7DFF">
        <w:rPr>
          <w:b/>
          <w:szCs w:val="24"/>
          <w:u w:val="single"/>
          <w:lang w:val="en-US" w:eastAsia="zh-CN"/>
        </w:rPr>
        <w:t>2</w:t>
      </w:r>
      <w:r w:rsidRPr="001E7DFF">
        <w:rPr>
          <w:szCs w:val="24"/>
          <w:lang w:val="en-US" w:eastAsia="zh-CN"/>
        </w:rPr>
        <w:t>所说的对会议的数字录音是一项单独的要求，不是网播要求的一部分。</w:t>
      </w:r>
    </w:p>
    <w:p w14:paraId="7A92F216" w14:textId="77777777" w:rsidR="00721257" w:rsidRPr="000D084D" w:rsidRDefault="00721257" w:rsidP="00721257">
      <w:pPr>
        <w:pStyle w:val="Headingb"/>
        <w:rPr>
          <w:lang w:eastAsia="zh-CN"/>
        </w:rPr>
      </w:pPr>
      <w:proofErr w:type="gramStart"/>
      <w:r w:rsidRPr="000D084D">
        <w:rPr>
          <w:lang w:eastAsia="zh-CN"/>
        </w:rPr>
        <w:t>网播的</w:t>
      </w:r>
      <w:proofErr w:type="gramEnd"/>
      <w:r w:rsidRPr="000D084D">
        <w:rPr>
          <w:lang w:eastAsia="zh-CN"/>
        </w:rPr>
        <w:t>网络要求</w:t>
      </w:r>
    </w:p>
    <w:p w14:paraId="725E30B9" w14:textId="58A7C290" w:rsidR="00721257" w:rsidRPr="001E7DFF" w:rsidRDefault="00721257" w:rsidP="00721257">
      <w:pPr>
        <w:pStyle w:val="enumlev1"/>
        <w:rPr>
          <w:szCs w:val="24"/>
          <w:lang w:val="en-US" w:eastAsia="zh-CN"/>
        </w:rPr>
      </w:pPr>
      <w:r w:rsidRPr="001E7DFF">
        <w:rPr>
          <w:szCs w:val="24"/>
          <w:lang w:eastAsia="zh-CN"/>
        </w:rPr>
        <w:t>a)</w:t>
      </w:r>
      <w:r w:rsidRPr="001E7DFF">
        <w:rPr>
          <w:szCs w:val="24"/>
          <w:lang w:val="en-US" w:eastAsia="zh-CN"/>
        </w:rPr>
        <w:tab/>
      </w:r>
      <w:r w:rsidRPr="001E7DFF">
        <w:rPr>
          <w:szCs w:val="24"/>
          <w:lang w:val="en-US" w:eastAsia="zh-CN"/>
        </w:rPr>
        <w:t>为编码器和网播服务器提供</w:t>
      </w:r>
      <w:r w:rsidRPr="001E7DFF">
        <w:rPr>
          <w:szCs w:val="24"/>
          <w:lang w:val="en-US" w:eastAsia="zh-CN"/>
        </w:rPr>
        <w:t>1</w:t>
      </w:r>
      <w:r w:rsidR="00827A8A">
        <w:rPr>
          <w:szCs w:val="24"/>
          <w:lang w:val="en-US" w:eastAsia="zh-CN"/>
        </w:rPr>
        <w:t xml:space="preserve"> </w:t>
      </w:r>
      <w:r w:rsidRPr="001E7DFF">
        <w:rPr>
          <w:szCs w:val="24"/>
          <w:lang w:val="en-US" w:eastAsia="zh-CN"/>
        </w:rPr>
        <w:t>000BaseT</w:t>
      </w:r>
      <w:r w:rsidRPr="001E7DFF">
        <w:rPr>
          <w:szCs w:val="24"/>
          <w:lang w:val="en-US" w:eastAsia="zh-CN"/>
        </w:rPr>
        <w:t>连接。</w:t>
      </w:r>
    </w:p>
    <w:p w14:paraId="2280176E" w14:textId="77777777" w:rsidR="00721257" w:rsidRPr="001E7DFF" w:rsidRDefault="00721257" w:rsidP="00721257">
      <w:pPr>
        <w:pStyle w:val="enumlev1"/>
        <w:rPr>
          <w:szCs w:val="24"/>
          <w:lang w:val="en-US" w:eastAsia="zh-CN"/>
        </w:rPr>
      </w:pPr>
      <w:r w:rsidRPr="001E7DFF">
        <w:rPr>
          <w:szCs w:val="24"/>
          <w:lang w:eastAsia="zh-CN"/>
        </w:rPr>
        <w:t>b)</w:t>
      </w:r>
      <w:r w:rsidRPr="001E7DFF">
        <w:rPr>
          <w:szCs w:val="24"/>
          <w:lang w:val="en-US" w:eastAsia="zh-CN"/>
        </w:rPr>
        <w:tab/>
      </w:r>
      <w:r w:rsidRPr="001E7DFF">
        <w:rPr>
          <w:szCs w:val="24"/>
          <w:lang w:val="en-US" w:eastAsia="zh-CN"/>
        </w:rPr>
        <w:t>所有编码器和网播服务器都必须配备公共可路由</w:t>
      </w:r>
      <w:r w:rsidRPr="001E7DFF">
        <w:rPr>
          <w:szCs w:val="24"/>
          <w:lang w:val="en-US" w:eastAsia="zh-CN"/>
        </w:rPr>
        <w:t>IP</w:t>
      </w:r>
      <w:r w:rsidRPr="001E7DFF">
        <w:rPr>
          <w:szCs w:val="24"/>
          <w:lang w:val="en-US" w:eastAsia="zh-CN"/>
        </w:rPr>
        <w:t>地址。</w:t>
      </w:r>
    </w:p>
    <w:p w14:paraId="270F91EE" w14:textId="77777777" w:rsidR="00721257" w:rsidRPr="001E7DFF" w:rsidRDefault="00721257" w:rsidP="00721257">
      <w:pPr>
        <w:pStyle w:val="enumlev1"/>
        <w:rPr>
          <w:szCs w:val="24"/>
          <w:lang w:val="en-US" w:eastAsia="zh-CN"/>
        </w:rPr>
      </w:pPr>
      <w:r w:rsidRPr="001E7DFF">
        <w:rPr>
          <w:szCs w:val="24"/>
          <w:lang w:val="en-US" w:eastAsia="zh-CN"/>
        </w:rPr>
        <w:t>c</w:t>
      </w:r>
      <w:r w:rsidRPr="001E7DFF">
        <w:rPr>
          <w:rFonts w:cstheme="minorHAnsi"/>
          <w:szCs w:val="24"/>
          <w:lang w:eastAsia="zh-CN"/>
        </w:rPr>
        <w:t>)</w:t>
      </w:r>
      <w:r w:rsidRPr="001E7DFF">
        <w:rPr>
          <w:szCs w:val="24"/>
          <w:lang w:val="en-US" w:eastAsia="zh-CN"/>
        </w:rPr>
        <w:tab/>
      </w:r>
      <w:r w:rsidRPr="001E7DFF">
        <w:rPr>
          <w:szCs w:val="24"/>
          <w:lang w:val="en-US" w:eastAsia="zh-CN"/>
        </w:rPr>
        <w:t>向管理电脑提供四（</w:t>
      </w:r>
      <w:r w:rsidRPr="001E7DFF">
        <w:rPr>
          <w:szCs w:val="24"/>
          <w:lang w:val="en-US" w:eastAsia="zh-CN"/>
        </w:rPr>
        <w:t>4</w:t>
      </w:r>
      <w:r w:rsidRPr="001E7DFF">
        <w:rPr>
          <w:szCs w:val="24"/>
          <w:lang w:val="en-US" w:eastAsia="zh-CN"/>
        </w:rPr>
        <w:t>）个附加的绿色局域网公共可路由</w:t>
      </w:r>
      <w:r w:rsidRPr="001E7DFF">
        <w:rPr>
          <w:szCs w:val="24"/>
          <w:lang w:val="en-US" w:eastAsia="zh-CN"/>
        </w:rPr>
        <w:t>IP</w:t>
      </w:r>
      <w:r w:rsidRPr="001E7DFF">
        <w:rPr>
          <w:szCs w:val="24"/>
          <w:lang w:val="en-US" w:eastAsia="zh-CN"/>
        </w:rPr>
        <w:t>地址。</w:t>
      </w:r>
    </w:p>
    <w:p w14:paraId="1B5E2F6E" w14:textId="77777777" w:rsidR="00721257" w:rsidRPr="001E7DFF" w:rsidRDefault="00721257" w:rsidP="00721257">
      <w:pPr>
        <w:pStyle w:val="enumlev1"/>
        <w:rPr>
          <w:szCs w:val="24"/>
          <w:lang w:val="en-US" w:eastAsia="zh-CN"/>
        </w:rPr>
      </w:pPr>
      <w:r w:rsidRPr="001E7DFF">
        <w:rPr>
          <w:szCs w:val="24"/>
          <w:lang w:eastAsia="zh-CN"/>
        </w:rPr>
        <w:t>d)</w:t>
      </w:r>
      <w:r w:rsidRPr="001E7DFF">
        <w:rPr>
          <w:szCs w:val="24"/>
          <w:lang w:val="en-US" w:eastAsia="zh-CN"/>
        </w:rPr>
        <w:tab/>
      </w:r>
      <w:r w:rsidRPr="001E7DFF">
        <w:rPr>
          <w:szCs w:val="24"/>
          <w:lang w:val="en-US" w:eastAsia="zh-CN"/>
        </w:rPr>
        <w:t>允许蓝色局域网的电脑接入跨防火墙的绿色局域网网播服务器的网播业务流。</w:t>
      </w:r>
    </w:p>
    <w:p w14:paraId="074E4BE2" w14:textId="77777777" w:rsidR="00721257" w:rsidRPr="001E7DFF" w:rsidRDefault="00721257" w:rsidP="00721257">
      <w:pPr>
        <w:pStyle w:val="enumlev1"/>
        <w:rPr>
          <w:szCs w:val="24"/>
          <w:lang w:val="en-US" w:eastAsia="zh-CN"/>
        </w:rPr>
      </w:pPr>
      <w:r w:rsidRPr="001E7DFF">
        <w:rPr>
          <w:szCs w:val="24"/>
          <w:lang w:val="en-US" w:eastAsia="zh-CN"/>
        </w:rPr>
        <w:t>e</w:t>
      </w:r>
      <w:r w:rsidRPr="001E7DFF">
        <w:rPr>
          <w:rFonts w:cstheme="minorHAnsi"/>
          <w:szCs w:val="24"/>
          <w:lang w:eastAsia="zh-CN"/>
        </w:rPr>
        <w:t>)</w:t>
      </w:r>
      <w:r w:rsidRPr="001E7DFF">
        <w:rPr>
          <w:szCs w:val="24"/>
          <w:lang w:val="en-US" w:eastAsia="zh-CN"/>
        </w:rPr>
        <w:tab/>
      </w:r>
      <w:r w:rsidRPr="001E7DFF">
        <w:rPr>
          <w:szCs w:val="24"/>
          <w:lang w:val="en-US" w:eastAsia="zh-CN"/>
        </w:rPr>
        <w:t>专用互联网带宽有待确认，计划每个音</w:t>
      </w:r>
      <w:r w:rsidRPr="001E7DFF">
        <w:rPr>
          <w:rFonts w:hint="eastAsia"/>
          <w:szCs w:val="24"/>
          <w:lang w:val="en-US" w:eastAsia="zh-CN"/>
        </w:rPr>
        <w:t>视频源</w:t>
      </w:r>
      <w:r w:rsidRPr="001E7DFF">
        <w:rPr>
          <w:szCs w:val="24"/>
          <w:lang w:eastAsia="zh-CN"/>
        </w:rPr>
        <w:t>512 kbps</w:t>
      </w:r>
      <w:r w:rsidRPr="001E7DFF">
        <w:rPr>
          <w:szCs w:val="24"/>
          <w:lang w:val="en-US" w:eastAsia="zh-CN"/>
        </w:rPr>
        <w:t>（如</w:t>
      </w:r>
      <w:r w:rsidRPr="001E7DFF">
        <w:rPr>
          <w:b/>
          <w:szCs w:val="24"/>
          <w:u w:val="single"/>
          <w:lang w:val="en-US" w:eastAsia="zh-CN"/>
        </w:rPr>
        <w:t>附件</w:t>
      </w:r>
      <w:r w:rsidRPr="001E7DFF">
        <w:rPr>
          <w:b/>
          <w:szCs w:val="24"/>
          <w:u w:val="single"/>
          <w:lang w:val="en-US" w:eastAsia="zh-CN"/>
        </w:rPr>
        <w:t>2</w:t>
      </w:r>
      <w:r w:rsidRPr="001E7DFF">
        <w:rPr>
          <w:szCs w:val="24"/>
          <w:lang w:val="en-US" w:eastAsia="zh-CN"/>
        </w:rPr>
        <w:t>所述，用于会议厅的每</w:t>
      </w:r>
      <w:r w:rsidRPr="001E7DFF">
        <w:rPr>
          <w:rFonts w:hint="eastAsia"/>
          <w:szCs w:val="24"/>
          <w:lang w:val="en-US" w:eastAsia="zh-CN"/>
        </w:rPr>
        <w:t>一</w:t>
      </w:r>
      <w:r w:rsidRPr="001E7DFF">
        <w:rPr>
          <w:szCs w:val="24"/>
          <w:lang w:val="en-US" w:eastAsia="zh-CN"/>
        </w:rPr>
        <w:t>声道）。</w:t>
      </w:r>
    </w:p>
    <w:p w14:paraId="61C1C410" w14:textId="77777777" w:rsidR="00721257" w:rsidRPr="001E7DFF" w:rsidRDefault="00721257" w:rsidP="00721257">
      <w:pPr>
        <w:pStyle w:val="enumlev1"/>
        <w:rPr>
          <w:szCs w:val="24"/>
          <w:lang w:val="en-US" w:eastAsia="zh-CN"/>
        </w:rPr>
      </w:pPr>
      <w:r w:rsidRPr="001E7DFF">
        <w:rPr>
          <w:szCs w:val="24"/>
          <w:lang w:val="en-US" w:eastAsia="zh-CN"/>
        </w:rPr>
        <w:t>f</w:t>
      </w:r>
      <w:r w:rsidRPr="001E7DFF">
        <w:rPr>
          <w:rFonts w:cstheme="minorHAnsi"/>
          <w:szCs w:val="24"/>
          <w:lang w:eastAsia="zh-CN"/>
        </w:rPr>
        <w:t>)</w:t>
      </w:r>
      <w:r w:rsidRPr="001E7DFF">
        <w:rPr>
          <w:szCs w:val="24"/>
          <w:lang w:val="en-US" w:eastAsia="zh-CN"/>
        </w:rPr>
        <w:tab/>
      </w:r>
      <w:r w:rsidRPr="001E7DFF">
        <w:rPr>
          <w:szCs w:val="24"/>
          <w:lang w:val="en-US" w:eastAsia="zh-CN"/>
        </w:rPr>
        <w:t>将在防火墙上开辟适量端口，使人们能够收看面向全互联网的网播，并将档案从会场转移至驻日内瓦的国际电联。</w:t>
      </w:r>
    </w:p>
    <w:p w14:paraId="618B8508" w14:textId="77777777" w:rsidR="00721257" w:rsidRPr="000D084D" w:rsidRDefault="00721257" w:rsidP="00721257">
      <w:pPr>
        <w:pStyle w:val="Heading1"/>
        <w:rPr>
          <w:lang w:eastAsia="zh-CN"/>
        </w:rPr>
      </w:pPr>
      <w:r w:rsidRPr="000D084D">
        <w:rPr>
          <w:rFonts w:hint="eastAsia"/>
          <w:lang w:eastAsia="zh-CN"/>
        </w:rPr>
        <w:t>八</w:t>
      </w:r>
      <w:r w:rsidRPr="000D084D">
        <w:rPr>
          <w:lang w:eastAsia="zh-CN"/>
        </w:rPr>
        <w:tab/>
      </w:r>
      <w:r w:rsidRPr="000D084D">
        <w:rPr>
          <w:rFonts w:hint="eastAsia"/>
          <w:lang w:eastAsia="zh-CN"/>
        </w:rPr>
        <w:t>有源远程干预（如果</w:t>
      </w:r>
      <w:r w:rsidRPr="009953B5">
        <w:rPr>
          <w:rFonts w:hint="eastAsia"/>
          <w:u w:val="single"/>
          <w:lang w:eastAsia="zh-CN"/>
        </w:rPr>
        <w:t>附件</w:t>
      </w:r>
      <w:r w:rsidRPr="009953B5">
        <w:rPr>
          <w:rFonts w:hint="eastAsia"/>
          <w:u w:val="single"/>
          <w:lang w:eastAsia="zh-CN"/>
        </w:rPr>
        <w:t>2</w:t>
      </w:r>
      <w:r w:rsidRPr="000D084D">
        <w:rPr>
          <w:rFonts w:hint="eastAsia"/>
          <w:lang w:eastAsia="zh-CN"/>
        </w:rPr>
        <w:t>中有明确要求）</w:t>
      </w:r>
    </w:p>
    <w:p w14:paraId="407B8156" w14:textId="77777777" w:rsidR="00721257" w:rsidRPr="00C131C9" w:rsidRDefault="00721257" w:rsidP="00721257">
      <w:pPr>
        <w:pStyle w:val="enumlev1"/>
        <w:rPr>
          <w:szCs w:val="24"/>
          <w:lang w:val="en-US" w:eastAsia="zh-CN"/>
        </w:rPr>
      </w:pPr>
      <w:r w:rsidRPr="00C131C9">
        <w:rPr>
          <w:szCs w:val="24"/>
          <w:lang w:val="en-US" w:eastAsia="zh-CN"/>
        </w:rPr>
        <w:t>a</w:t>
      </w:r>
      <w:r w:rsidRPr="00C131C9">
        <w:rPr>
          <w:rFonts w:cstheme="minorHAnsi"/>
          <w:szCs w:val="24"/>
          <w:lang w:eastAsia="zh-CN"/>
        </w:rPr>
        <w:t>)</w:t>
      </w:r>
      <w:r w:rsidRPr="00C131C9">
        <w:rPr>
          <w:szCs w:val="24"/>
          <w:lang w:val="en-US" w:eastAsia="zh-CN"/>
        </w:rPr>
        <w:tab/>
      </w:r>
      <w:r w:rsidRPr="00C131C9">
        <w:rPr>
          <w:rFonts w:hint="eastAsia"/>
          <w:szCs w:val="24"/>
          <w:lang w:val="en-US" w:eastAsia="zh-CN"/>
        </w:rPr>
        <w:t>多语言交互式</w:t>
      </w:r>
      <w:r w:rsidRPr="00C131C9">
        <w:rPr>
          <w:szCs w:val="24"/>
          <w:lang w:val="en-US" w:eastAsia="zh-CN"/>
        </w:rPr>
        <w:t>远程与会</w:t>
      </w:r>
      <w:r w:rsidRPr="00C131C9">
        <w:rPr>
          <w:rFonts w:hint="eastAsia"/>
          <w:szCs w:val="24"/>
          <w:lang w:val="en-US" w:eastAsia="zh-CN"/>
        </w:rPr>
        <w:t>/</w:t>
      </w:r>
      <w:r w:rsidRPr="00C131C9">
        <w:rPr>
          <w:rFonts w:hint="eastAsia"/>
          <w:szCs w:val="24"/>
          <w:lang w:val="en-US" w:eastAsia="zh-CN"/>
        </w:rPr>
        <w:t>干预</w:t>
      </w:r>
      <w:r w:rsidRPr="00C131C9">
        <w:rPr>
          <w:szCs w:val="24"/>
          <w:lang w:val="en-US" w:eastAsia="zh-CN"/>
        </w:rPr>
        <w:t>服务是将</w:t>
      </w:r>
      <w:r w:rsidRPr="00C131C9">
        <w:rPr>
          <w:rFonts w:hint="eastAsia"/>
          <w:szCs w:val="24"/>
          <w:lang w:val="en-US" w:eastAsia="zh-CN"/>
        </w:rPr>
        <w:t>实体</w:t>
      </w:r>
      <w:r w:rsidRPr="00C131C9">
        <w:rPr>
          <w:szCs w:val="24"/>
          <w:lang w:val="en-US" w:eastAsia="zh-CN"/>
        </w:rPr>
        <w:t>会议厅扩展为受互联网云服务托管的虚拟会议厅，使远程与会者可利用电脑参与通过互联网召开的会议。</w:t>
      </w:r>
    </w:p>
    <w:p w14:paraId="5D1D9CA1" w14:textId="77777777" w:rsidR="00721257" w:rsidRPr="00C131C9" w:rsidRDefault="00721257" w:rsidP="00721257">
      <w:pPr>
        <w:pStyle w:val="enumlev1"/>
        <w:rPr>
          <w:szCs w:val="24"/>
          <w:lang w:val="en-US" w:eastAsia="zh-CN"/>
        </w:rPr>
      </w:pPr>
      <w:r w:rsidRPr="00C131C9">
        <w:rPr>
          <w:szCs w:val="24"/>
          <w:lang w:val="en-US" w:eastAsia="zh-CN"/>
        </w:rPr>
        <w:t>b</w:t>
      </w:r>
      <w:r w:rsidRPr="00C131C9">
        <w:rPr>
          <w:rFonts w:cstheme="minorHAnsi"/>
          <w:szCs w:val="24"/>
          <w:lang w:eastAsia="zh-CN"/>
        </w:rPr>
        <w:t>)</w:t>
      </w:r>
      <w:r w:rsidRPr="00C131C9">
        <w:rPr>
          <w:szCs w:val="24"/>
          <w:lang w:val="en-US" w:eastAsia="zh-CN"/>
        </w:rPr>
        <w:tab/>
      </w:r>
      <w:proofErr w:type="gramStart"/>
      <w:r w:rsidRPr="00C131C9">
        <w:rPr>
          <w:szCs w:val="24"/>
          <w:lang w:val="en-US" w:eastAsia="zh-CN"/>
        </w:rPr>
        <w:t>国际电联将提供可将会议厅和电视演播间的会议扩展至互联网</w:t>
      </w:r>
      <w:r w:rsidRPr="00C131C9">
        <w:rPr>
          <w:rFonts w:ascii="SimSun" w:eastAsia="SimSun" w:hAnsi="SimSun"/>
          <w:szCs w:val="24"/>
          <w:lang w:val="en-US" w:eastAsia="zh-CN"/>
        </w:rPr>
        <w:t>“</w:t>
      </w:r>
      <w:proofErr w:type="gramEnd"/>
      <w:r w:rsidRPr="00C131C9">
        <w:rPr>
          <w:szCs w:val="24"/>
          <w:lang w:val="en-US" w:eastAsia="zh-CN"/>
        </w:rPr>
        <w:t>虚拟会议厅</w:t>
      </w:r>
      <w:r w:rsidRPr="00C131C9">
        <w:rPr>
          <w:rFonts w:ascii="SimSun" w:eastAsia="SimSun" w:hAnsi="SimSun"/>
          <w:szCs w:val="24"/>
          <w:lang w:val="en-US" w:eastAsia="zh-CN"/>
        </w:rPr>
        <w:t>”</w:t>
      </w:r>
      <w:r w:rsidRPr="00C131C9">
        <w:rPr>
          <w:szCs w:val="24"/>
          <w:lang w:val="en-US" w:eastAsia="zh-CN"/>
        </w:rPr>
        <w:t>所有的电脑。政府</w:t>
      </w:r>
      <w:r w:rsidRPr="00C131C9">
        <w:rPr>
          <w:rFonts w:hint="eastAsia"/>
          <w:szCs w:val="24"/>
          <w:lang w:val="en-US" w:eastAsia="zh-CN"/>
        </w:rPr>
        <w:t>须</w:t>
      </w:r>
      <w:r w:rsidRPr="00C131C9">
        <w:rPr>
          <w:szCs w:val="24"/>
          <w:lang w:val="en-US" w:eastAsia="zh-CN"/>
        </w:rPr>
        <w:t>提供以下</w:t>
      </w:r>
      <w:r w:rsidRPr="00C131C9">
        <w:rPr>
          <w:rFonts w:hint="eastAsia"/>
          <w:szCs w:val="24"/>
          <w:lang w:val="en-US" w:eastAsia="zh-CN"/>
        </w:rPr>
        <w:t>相关</w:t>
      </w:r>
      <w:r w:rsidRPr="00C131C9">
        <w:rPr>
          <w:szCs w:val="24"/>
          <w:lang w:val="en-US" w:eastAsia="zh-CN"/>
        </w:rPr>
        <w:t>设备：</w:t>
      </w:r>
    </w:p>
    <w:p w14:paraId="540EA4E7" w14:textId="77777777" w:rsidR="00721257" w:rsidRPr="000D084D" w:rsidRDefault="00721257" w:rsidP="00721257">
      <w:pPr>
        <w:pStyle w:val="Headingb"/>
        <w:rPr>
          <w:lang w:eastAsia="zh-CN"/>
        </w:rPr>
      </w:pPr>
      <w:r w:rsidRPr="000D084D">
        <w:rPr>
          <w:lang w:eastAsia="zh-CN"/>
        </w:rPr>
        <w:t>设备和基础设施</w:t>
      </w:r>
    </w:p>
    <w:p w14:paraId="50D918A5" w14:textId="77777777" w:rsidR="00721257" w:rsidRPr="000D084D" w:rsidRDefault="00721257" w:rsidP="00721257">
      <w:pPr>
        <w:pStyle w:val="enumlev1"/>
        <w:rPr>
          <w:lang w:val="fr-CH" w:eastAsia="zh-CN"/>
        </w:rPr>
      </w:pPr>
      <w:r w:rsidRPr="000D084D">
        <w:rPr>
          <w:lang w:val="fr-CH" w:eastAsia="zh-CN"/>
        </w:rPr>
        <w:t>a)</w:t>
      </w:r>
      <w:r w:rsidRPr="000D084D">
        <w:rPr>
          <w:lang w:val="fr-CH" w:eastAsia="zh-CN"/>
        </w:rPr>
        <w:tab/>
      </w:r>
      <w:r w:rsidRPr="000D084D">
        <w:rPr>
          <w:rFonts w:hint="eastAsia"/>
          <w:lang w:eastAsia="zh-CN"/>
        </w:rPr>
        <w:t>每种语言一</w:t>
      </w:r>
      <w:r w:rsidRPr="000D084D">
        <w:rPr>
          <w:rFonts w:hint="eastAsia"/>
          <w:lang w:val="fr-CH" w:eastAsia="zh-CN"/>
        </w:rPr>
        <w:t>（</w:t>
      </w:r>
      <w:r w:rsidRPr="000D084D">
        <w:rPr>
          <w:rFonts w:hint="eastAsia"/>
          <w:lang w:val="fr-CH" w:eastAsia="zh-CN"/>
        </w:rPr>
        <w:t>1</w:t>
      </w:r>
      <w:r w:rsidRPr="000D084D">
        <w:rPr>
          <w:rFonts w:hint="eastAsia"/>
          <w:lang w:val="fr-CH" w:eastAsia="zh-CN"/>
        </w:rPr>
        <w:t>）</w:t>
      </w:r>
      <w:r w:rsidRPr="000D084D">
        <w:rPr>
          <w:rFonts w:hint="eastAsia"/>
          <w:lang w:eastAsia="zh-CN"/>
        </w:rPr>
        <w:t>条音频信道连接</w:t>
      </w:r>
      <w:r w:rsidRPr="000D084D">
        <w:rPr>
          <w:rFonts w:hint="eastAsia"/>
          <w:lang w:val="fr-CH" w:eastAsia="zh-CN"/>
        </w:rPr>
        <w:t>，</w:t>
      </w:r>
      <w:r w:rsidRPr="000D084D">
        <w:rPr>
          <w:rFonts w:hint="eastAsia"/>
          <w:lang w:eastAsia="zh-CN"/>
        </w:rPr>
        <w:t>以及从会场到远程干预笔记本电脑</w:t>
      </w:r>
      <w:r w:rsidRPr="000D084D">
        <w:rPr>
          <w:rFonts w:hint="eastAsia"/>
          <w:lang w:val="fr-CH" w:eastAsia="zh-CN"/>
        </w:rPr>
        <w:t>（</w:t>
      </w:r>
      <w:r w:rsidRPr="000D084D">
        <w:rPr>
          <w:rFonts w:hint="eastAsia"/>
          <w:lang w:eastAsia="zh-CN"/>
        </w:rPr>
        <w:t>由国际电联提供</w:t>
      </w:r>
      <w:r w:rsidRPr="000D084D">
        <w:rPr>
          <w:rFonts w:hint="eastAsia"/>
          <w:lang w:val="fr-CH" w:eastAsia="zh-CN"/>
        </w:rPr>
        <w:t>）</w:t>
      </w:r>
      <w:r w:rsidRPr="000D084D">
        <w:rPr>
          <w:rFonts w:hint="eastAsia"/>
          <w:lang w:eastAsia="zh-CN"/>
        </w:rPr>
        <w:t>的连接。</w:t>
      </w:r>
    </w:p>
    <w:p w14:paraId="33934CE8" w14:textId="77777777" w:rsidR="00721257" w:rsidRPr="000D084D" w:rsidRDefault="00721257" w:rsidP="00721257">
      <w:pPr>
        <w:pStyle w:val="enumlev1"/>
        <w:rPr>
          <w:lang w:eastAsia="zh-CN"/>
        </w:rPr>
      </w:pPr>
      <w:r w:rsidRPr="000D084D">
        <w:rPr>
          <w:lang w:eastAsia="zh-CN"/>
        </w:rPr>
        <w:t>b)</w:t>
      </w:r>
      <w:r w:rsidRPr="000D084D">
        <w:rPr>
          <w:lang w:eastAsia="zh-CN"/>
        </w:rPr>
        <w:tab/>
      </w:r>
      <w:r w:rsidRPr="000D084D">
        <w:rPr>
          <w:rFonts w:hint="eastAsia"/>
          <w:lang w:eastAsia="zh-CN"/>
        </w:rPr>
        <w:t>一条音频连接，用于在会议厅会场注入来自远程参与者的音频。</w:t>
      </w:r>
    </w:p>
    <w:p w14:paraId="34FA2764" w14:textId="77777777" w:rsidR="00721257" w:rsidRPr="000D084D" w:rsidRDefault="00721257" w:rsidP="00721257">
      <w:pPr>
        <w:pStyle w:val="enumlev1"/>
        <w:rPr>
          <w:lang w:val="en-US" w:eastAsia="zh-CN"/>
        </w:rPr>
      </w:pPr>
      <w:r w:rsidRPr="000D084D">
        <w:rPr>
          <w:lang w:eastAsia="zh-CN"/>
        </w:rPr>
        <w:t>c)</w:t>
      </w:r>
      <w:r w:rsidRPr="000D084D">
        <w:rPr>
          <w:lang w:val="en-US" w:eastAsia="zh-CN"/>
        </w:rPr>
        <w:tab/>
      </w:r>
      <w:r w:rsidRPr="000D084D">
        <w:rPr>
          <w:lang w:val="en-US" w:eastAsia="zh-CN"/>
        </w:rPr>
        <w:t>为每部远程</w:t>
      </w:r>
      <w:r w:rsidRPr="000D084D">
        <w:rPr>
          <w:rFonts w:hint="eastAsia"/>
          <w:lang w:val="en-US" w:eastAsia="zh-CN"/>
        </w:rPr>
        <w:t>干预笔记本</w:t>
      </w:r>
      <w:r w:rsidRPr="000D084D">
        <w:rPr>
          <w:lang w:val="en-US" w:eastAsia="zh-CN"/>
        </w:rPr>
        <w:t>电脑提供一（</w:t>
      </w:r>
      <w:r w:rsidRPr="000D084D">
        <w:rPr>
          <w:lang w:val="en-US" w:eastAsia="zh-CN"/>
        </w:rPr>
        <w:t>1</w:t>
      </w:r>
      <w:r w:rsidRPr="000D084D">
        <w:rPr>
          <w:lang w:val="en-US" w:eastAsia="zh-CN"/>
        </w:rPr>
        <w:t>）</w:t>
      </w:r>
      <w:r w:rsidRPr="000D084D">
        <w:rPr>
          <w:rFonts w:hint="eastAsia"/>
          <w:lang w:val="en-US" w:eastAsia="zh-CN"/>
        </w:rPr>
        <w:t>条</w:t>
      </w:r>
      <w:r w:rsidRPr="000D084D">
        <w:rPr>
          <w:lang w:val="en-US" w:eastAsia="zh-CN"/>
        </w:rPr>
        <w:t>高速以太网连接</w:t>
      </w:r>
      <w:r w:rsidRPr="000D084D">
        <w:rPr>
          <w:rFonts w:hint="eastAsia"/>
          <w:lang w:val="en-US" w:eastAsia="zh-CN"/>
        </w:rPr>
        <w:t>。</w:t>
      </w:r>
    </w:p>
    <w:p w14:paraId="7BC5E943" w14:textId="77777777" w:rsidR="00721257" w:rsidRPr="000D084D" w:rsidRDefault="00721257" w:rsidP="00721257">
      <w:pPr>
        <w:pStyle w:val="enumlev1"/>
        <w:rPr>
          <w:lang w:eastAsia="zh-CN"/>
        </w:rPr>
      </w:pPr>
      <w:r w:rsidRPr="000D084D">
        <w:rPr>
          <w:lang w:eastAsia="zh-CN"/>
        </w:rPr>
        <w:t>d)</w:t>
      </w:r>
      <w:r w:rsidRPr="000D084D">
        <w:rPr>
          <w:lang w:eastAsia="zh-CN"/>
        </w:rPr>
        <w:tab/>
      </w:r>
      <w:r w:rsidRPr="000D084D">
        <w:rPr>
          <w:rFonts w:hint="eastAsia"/>
          <w:lang w:eastAsia="zh-CN"/>
        </w:rPr>
        <w:t>一</w:t>
      </w:r>
      <w:r w:rsidRPr="000D084D">
        <w:rPr>
          <w:rFonts w:hint="eastAsia"/>
          <w:lang w:val="fr-CH" w:eastAsia="zh-CN"/>
        </w:rPr>
        <w:t>（</w:t>
      </w:r>
      <w:r w:rsidRPr="000D084D">
        <w:rPr>
          <w:rFonts w:hint="eastAsia"/>
          <w:lang w:val="fr-CH" w:eastAsia="zh-CN"/>
        </w:rPr>
        <w:t>1</w:t>
      </w:r>
      <w:r w:rsidRPr="000D084D">
        <w:rPr>
          <w:rFonts w:hint="eastAsia"/>
          <w:lang w:val="fr-CH" w:eastAsia="zh-CN"/>
        </w:rPr>
        <w:t>）</w:t>
      </w:r>
      <w:r w:rsidRPr="000D084D">
        <w:rPr>
          <w:rFonts w:hint="eastAsia"/>
          <w:lang w:eastAsia="zh-CN"/>
        </w:rPr>
        <w:t>条通往远程干预笔记本电脑的视频连接，用于向远程参与者显示投影在大型投影屏幕上的图像。</w:t>
      </w:r>
    </w:p>
    <w:p w14:paraId="7292A98C" w14:textId="77777777" w:rsidR="00721257" w:rsidRPr="000D084D" w:rsidRDefault="00721257" w:rsidP="00721257">
      <w:pPr>
        <w:pStyle w:val="enumlev1"/>
        <w:rPr>
          <w:lang w:eastAsia="zh-CN"/>
        </w:rPr>
      </w:pPr>
      <w:r w:rsidRPr="000D084D">
        <w:rPr>
          <w:lang w:eastAsia="zh-CN"/>
        </w:rPr>
        <w:t>e)</w:t>
      </w:r>
      <w:r w:rsidRPr="000D084D">
        <w:rPr>
          <w:lang w:eastAsia="zh-CN"/>
        </w:rPr>
        <w:tab/>
      </w:r>
      <w:r w:rsidRPr="000D084D">
        <w:rPr>
          <w:rFonts w:hint="eastAsia"/>
          <w:lang w:eastAsia="zh-CN"/>
        </w:rPr>
        <w:t>一根投影电缆，能够在会议厅的屏幕上显示远程参与者的图像。</w:t>
      </w:r>
    </w:p>
    <w:p w14:paraId="7F7F4396" w14:textId="77777777" w:rsidR="00721257" w:rsidRPr="000D084D" w:rsidRDefault="00721257" w:rsidP="00721257">
      <w:pPr>
        <w:pStyle w:val="Heading1"/>
        <w:rPr>
          <w:lang w:eastAsia="zh-CN"/>
        </w:rPr>
      </w:pPr>
      <w:r w:rsidRPr="000D084D">
        <w:rPr>
          <w:rFonts w:hint="eastAsia"/>
          <w:lang w:eastAsia="zh-CN"/>
        </w:rPr>
        <w:lastRenderedPageBreak/>
        <w:t>九</w:t>
      </w:r>
      <w:r w:rsidRPr="000D084D">
        <w:rPr>
          <w:lang w:eastAsia="zh-CN"/>
        </w:rPr>
        <w:tab/>
      </w:r>
      <w:r w:rsidRPr="000D084D">
        <w:rPr>
          <w:lang w:eastAsia="zh-CN"/>
        </w:rPr>
        <w:t>字幕服务</w:t>
      </w:r>
    </w:p>
    <w:p w14:paraId="5050C8B4" w14:textId="77777777" w:rsidR="00721257" w:rsidRPr="000D084D" w:rsidRDefault="00721257" w:rsidP="00721257">
      <w:pPr>
        <w:ind w:firstLineChars="200" w:firstLine="480"/>
        <w:rPr>
          <w:rFonts w:eastAsia="Times New Roman" w:cstheme="minorHAnsi"/>
          <w:sz w:val="22"/>
          <w:szCs w:val="22"/>
          <w:lang w:val="en-US" w:eastAsia="zh-CN"/>
        </w:rPr>
      </w:pPr>
      <w:r w:rsidRPr="000D084D">
        <w:rPr>
          <w:rFonts w:hint="eastAsia"/>
          <w:lang w:eastAsia="zh-CN"/>
        </w:rPr>
        <w:t>在每间需要字幕服务的会议室：</w:t>
      </w:r>
    </w:p>
    <w:p w14:paraId="46307AEE" w14:textId="77777777" w:rsidR="00721257" w:rsidRPr="000D084D" w:rsidRDefault="00721257" w:rsidP="00721257">
      <w:pPr>
        <w:pStyle w:val="enumlev1"/>
        <w:rPr>
          <w:rFonts w:eastAsia="Times New Roman" w:cstheme="minorHAnsi"/>
          <w:sz w:val="22"/>
          <w:szCs w:val="22"/>
          <w:lang w:val="en-US" w:eastAsia="zh-CN"/>
        </w:rPr>
      </w:pPr>
      <w:r w:rsidRPr="00C131C9">
        <w:rPr>
          <w:lang w:eastAsia="zh-CN"/>
        </w:rPr>
        <w:t>1)</w:t>
      </w:r>
      <w:r w:rsidRPr="000D084D">
        <w:rPr>
          <w:rFonts w:eastAsia="Times New Roman" w:cstheme="minorHAnsi"/>
          <w:sz w:val="22"/>
          <w:szCs w:val="22"/>
          <w:lang w:val="en-US" w:eastAsia="zh-CN"/>
        </w:rPr>
        <w:tab/>
      </w:r>
      <w:r w:rsidRPr="000D084D">
        <w:rPr>
          <w:rFonts w:hint="eastAsia"/>
          <w:lang w:eastAsia="zh-CN"/>
        </w:rPr>
        <w:t>一（</w:t>
      </w:r>
      <w:r w:rsidRPr="000D084D">
        <w:rPr>
          <w:rFonts w:hint="eastAsia"/>
          <w:lang w:eastAsia="zh-CN"/>
        </w:rPr>
        <w:t>1</w:t>
      </w:r>
      <w:r w:rsidRPr="000D084D">
        <w:rPr>
          <w:rFonts w:hint="eastAsia"/>
          <w:lang w:eastAsia="zh-CN"/>
        </w:rPr>
        <w:t>）条连接到字幕笔记本电脑的英语音频信道（由政府或字幕公司通过</w:t>
      </w:r>
      <w:r w:rsidRPr="000D084D">
        <w:rPr>
          <w:rFonts w:hint="eastAsia"/>
          <w:lang w:eastAsia="zh-CN"/>
        </w:rPr>
        <w:t>Skype</w:t>
      </w:r>
      <w:r w:rsidRPr="000D084D">
        <w:rPr>
          <w:rFonts w:hint="eastAsia"/>
          <w:lang w:eastAsia="zh-CN"/>
        </w:rPr>
        <w:t>提供音频连接）。</w:t>
      </w:r>
    </w:p>
    <w:p w14:paraId="4CE8D89F" w14:textId="77777777" w:rsidR="00721257" w:rsidRPr="000D084D" w:rsidRDefault="00721257" w:rsidP="00721257">
      <w:pPr>
        <w:pStyle w:val="enumlev1"/>
        <w:rPr>
          <w:lang w:eastAsia="zh-CN"/>
        </w:rPr>
      </w:pPr>
      <w:r w:rsidRPr="00C131C9">
        <w:rPr>
          <w:lang w:eastAsia="zh-CN"/>
        </w:rPr>
        <w:t>2)</w:t>
      </w:r>
      <w:r w:rsidRPr="000D084D">
        <w:rPr>
          <w:rFonts w:eastAsia="Times New Roman" w:cstheme="minorHAnsi"/>
          <w:sz w:val="22"/>
          <w:szCs w:val="22"/>
          <w:lang w:val="en-US" w:eastAsia="zh-CN"/>
        </w:rPr>
        <w:tab/>
      </w:r>
      <w:r w:rsidRPr="000D084D">
        <w:rPr>
          <w:rFonts w:hint="eastAsia"/>
          <w:lang w:eastAsia="zh-CN"/>
        </w:rPr>
        <w:t>视频设备，用于将字幕笔记本电脑中的字幕文本和摄像机或讲台电脑中的图像投影到同一个屏幕上，类似于视频中的副标题或滚动条。</w:t>
      </w:r>
    </w:p>
    <w:p w14:paraId="1BCB35A3" w14:textId="77777777" w:rsidR="00721257" w:rsidRPr="000D084D" w:rsidRDefault="00721257" w:rsidP="00721257">
      <w:pPr>
        <w:ind w:firstLineChars="200" w:firstLine="480"/>
        <w:rPr>
          <w:lang w:eastAsia="zh-CN"/>
        </w:rPr>
      </w:pPr>
      <w:r w:rsidRPr="000D084D">
        <w:rPr>
          <w:rFonts w:hint="eastAsia"/>
          <w:lang w:eastAsia="zh-CN"/>
        </w:rPr>
        <w:t>国际电联和政府须共同合作确定字幕服务提供商。</w:t>
      </w:r>
    </w:p>
    <w:p w14:paraId="5DD57AF1" w14:textId="77777777" w:rsidR="00721257" w:rsidRPr="000D084D" w:rsidRDefault="00721257" w:rsidP="00721257">
      <w:pPr>
        <w:pStyle w:val="Heading1"/>
        <w:rPr>
          <w:lang w:eastAsia="zh-CN"/>
        </w:rPr>
      </w:pPr>
      <w:r w:rsidRPr="000D084D">
        <w:rPr>
          <w:rFonts w:hint="eastAsia"/>
          <w:lang w:eastAsia="zh-CN"/>
        </w:rPr>
        <w:t>十</w:t>
      </w:r>
      <w:r w:rsidRPr="000D084D">
        <w:rPr>
          <w:lang w:eastAsia="zh-CN"/>
        </w:rPr>
        <w:tab/>
      </w:r>
      <w:r w:rsidRPr="000D084D">
        <w:rPr>
          <w:lang w:eastAsia="zh-CN"/>
        </w:rPr>
        <w:t>电话</w:t>
      </w:r>
    </w:p>
    <w:p w14:paraId="61DA4963" w14:textId="77777777" w:rsidR="00721257" w:rsidRPr="00B95137" w:rsidRDefault="00721257" w:rsidP="00721257">
      <w:pPr>
        <w:ind w:firstLineChars="200" w:firstLine="480"/>
        <w:rPr>
          <w:rFonts w:ascii="Calibri" w:hAnsi="Calibri" w:cs="Calibri"/>
          <w:b/>
          <w:sz w:val="22"/>
          <w:szCs w:val="22"/>
          <w:lang w:eastAsia="zh-CN"/>
        </w:rPr>
      </w:pPr>
      <w:r w:rsidRPr="000D084D">
        <w:rPr>
          <w:lang w:val="en-US" w:eastAsia="zh-CN"/>
        </w:rPr>
        <w:t>有关移动电话的具体数量，</w:t>
      </w:r>
      <w:proofErr w:type="gramStart"/>
      <w:r w:rsidRPr="000D084D">
        <w:rPr>
          <w:lang w:val="en-US" w:eastAsia="zh-CN"/>
        </w:rPr>
        <w:t>见</w:t>
      </w:r>
      <w:r w:rsidRPr="000D084D">
        <w:rPr>
          <w:rFonts w:hint="eastAsia"/>
          <w:lang w:val="en-US" w:eastAsia="zh-CN"/>
        </w:rPr>
        <w:t>将由</w:t>
      </w:r>
      <w:proofErr w:type="gramEnd"/>
      <w:r w:rsidRPr="000D084D">
        <w:rPr>
          <w:lang w:val="en-US" w:eastAsia="zh-CN"/>
        </w:rPr>
        <w:t>国际电联制定的</w:t>
      </w:r>
      <w:r w:rsidRPr="000D084D">
        <w:rPr>
          <w:rFonts w:ascii="SimSun" w:eastAsia="SimSun" w:hAnsi="SimSun"/>
          <w:lang w:val="en-US" w:eastAsia="zh-CN"/>
        </w:rPr>
        <w:t>“</w:t>
      </w:r>
      <w:r w:rsidRPr="000D084D">
        <w:rPr>
          <w:lang w:val="en-US" w:eastAsia="zh-CN"/>
        </w:rPr>
        <w:t>要求一览表</w:t>
      </w:r>
      <w:r w:rsidRPr="000D084D">
        <w:rPr>
          <w:rFonts w:ascii="SimSun" w:eastAsia="SimSun" w:hAnsi="SimSun"/>
          <w:lang w:val="en-US" w:eastAsia="zh-CN"/>
        </w:rPr>
        <w:t>”</w:t>
      </w:r>
      <w:r w:rsidRPr="000D084D">
        <w:rPr>
          <w:lang w:val="en-US" w:eastAsia="zh-CN"/>
        </w:rPr>
        <w:t>。</w:t>
      </w:r>
    </w:p>
    <w:p w14:paraId="0E3E5301" w14:textId="77777777" w:rsidR="00721257" w:rsidRPr="000D084D" w:rsidRDefault="00721257" w:rsidP="00721257">
      <w:pPr>
        <w:pStyle w:val="Headingb"/>
        <w:rPr>
          <w:rFonts w:cstheme="minorHAnsi"/>
          <w:sz w:val="22"/>
          <w:szCs w:val="22"/>
          <w:lang w:eastAsia="zh-CN"/>
        </w:rPr>
      </w:pPr>
      <w:r w:rsidRPr="000D084D">
        <w:rPr>
          <w:lang w:eastAsia="zh-CN"/>
        </w:rPr>
        <w:t>规范</w:t>
      </w:r>
    </w:p>
    <w:p w14:paraId="08030065" w14:textId="77777777" w:rsidR="00721257" w:rsidRPr="000D084D" w:rsidRDefault="00721257" w:rsidP="00721257">
      <w:pPr>
        <w:ind w:firstLineChars="200" w:firstLine="480"/>
        <w:rPr>
          <w:lang w:eastAsia="zh-CN"/>
        </w:rPr>
      </w:pPr>
      <w:r w:rsidRPr="000D084D">
        <w:rPr>
          <w:rFonts w:hint="eastAsia"/>
          <w:lang w:eastAsia="zh-CN"/>
        </w:rPr>
        <w:t>国际电联将在国际电联工作人员办公室提供台式</w:t>
      </w:r>
      <w:r w:rsidRPr="000D084D">
        <w:rPr>
          <w:rFonts w:hint="eastAsia"/>
          <w:lang w:eastAsia="zh-CN"/>
        </w:rPr>
        <w:t>IP</w:t>
      </w:r>
      <w:r w:rsidRPr="000D084D">
        <w:rPr>
          <w:rFonts w:hint="eastAsia"/>
          <w:lang w:eastAsia="zh-CN"/>
        </w:rPr>
        <w:t>电话，并</w:t>
      </w:r>
      <w:r w:rsidRPr="000D084D">
        <w:rPr>
          <w:lang w:eastAsia="zh-CN"/>
        </w:rPr>
        <w:t>设有国际电联总部分</w:t>
      </w:r>
      <w:r w:rsidRPr="000D084D">
        <w:rPr>
          <w:rFonts w:hint="eastAsia"/>
          <w:lang w:eastAsia="zh-CN"/>
        </w:rPr>
        <w:t>机，</w:t>
      </w:r>
      <w:r w:rsidRPr="000D084D">
        <w:rPr>
          <w:lang w:eastAsia="zh-CN"/>
        </w:rPr>
        <w:t>以便通过</w:t>
      </w:r>
      <w:r w:rsidRPr="000D084D">
        <w:rPr>
          <w:rFonts w:hint="eastAsia"/>
          <w:lang w:eastAsia="zh-CN"/>
        </w:rPr>
        <w:t>蓝色局域网</w:t>
      </w:r>
      <w:r w:rsidRPr="000D084D">
        <w:rPr>
          <w:lang w:eastAsia="zh-CN"/>
        </w:rPr>
        <w:t>与日内瓦国际电联总部通</w:t>
      </w:r>
      <w:r w:rsidRPr="000D084D">
        <w:rPr>
          <w:rFonts w:hint="eastAsia"/>
          <w:lang w:eastAsia="zh-CN"/>
        </w:rPr>
        <w:t>话。</w:t>
      </w:r>
    </w:p>
    <w:p w14:paraId="7632CA8D" w14:textId="77777777" w:rsidR="00721257" w:rsidRPr="000D084D" w:rsidRDefault="00721257" w:rsidP="00721257">
      <w:pPr>
        <w:ind w:firstLineChars="200" w:firstLine="480"/>
        <w:rPr>
          <w:lang w:eastAsia="zh-CN"/>
        </w:rPr>
      </w:pPr>
      <w:r w:rsidRPr="000D084D">
        <w:rPr>
          <w:rFonts w:hint="eastAsia"/>
          <w:lang w:eastAsia="zh-CN"/>
        </w:rPr>
        <w:t>政府提供的移动电话机须具有以下功能特性：</w:t>
      </w:r>
    </w:p>
    <w:p w14:paraId="15917557" w14:textId="77777777" w:rsidR="00721257" w:rsidRPr="000D084D" w:rsidRDefault="00721257" w:rsidP="00721257">
      <w:pPr>
        <w:pStyle w:val="enumlev1"/>
        <w:rPr>
          <w:lang w:eastAsia="zh-CN"/>
        </w:rPr>
      </w:pPr>
      <w:r w:rsidRPr="000D084D">
        <w:rPr>
          <w:lang w:eastAsia="zh-CN"/>
        </w:rPr>
        <w:t>a)</w:t>
      </w:r>
      <w:r w:rsidRPr="000D084D">
        <w:rPr>
          <w:lang w:eastAsia="zh-CN"/>
        </w:rPr>
        <w:tab/>
      </w:r>
      <w:r w:rsidRPr="000D084D">
        <w:rPr>
          <w:lang w:eastAsia="zh-CN"/>
        </w:rPr>
        <w:t>在国际电联工作人员抵达的第一天，</w:t>
      </w:r>
      <w:r w:rsidRPr="000D084D">
        <w:rPr>
          <w:rFonts w:hint="eastAsia"/>
          <w:lang w:eastAsia="zh-CN"/>
        </w:rPr>
        <w:t>须</w:t>
      </w:r>
      <w:r w:rsidRPr="000D084D">
        <w:rPr>
          <w:lang w:eastAsia="zh-CN"/>
        </w:rPr>
        <w:t>向他们提供可在当地接入并能够接收国际电话的智能移动电</w:t>
      </w:r>
      <w:r w:rsidRPr="000D084D">
        <w:rPr>
          <w:rFonts w:hint="eastAsia"/>
          <w:lang w:eastAsia="zh-CN"/>
        </w:rPr>
        <w:t>话。</w:t>
      </w:r>
      <w:r w:rsidRPr="000273EE">
        <w:rPr>
          <w:lang w:val="en-US" w:eastAsia="zh-CN"/>
        </w:rPr>
        <w:t>这些电话将由国际电联自行酌情现场分配。</w:t>
      </w:r>
    </w:p>
    <w:p w14:paraId="084F56A9" w14:textId="77777777" w:rsidR="00721257" w:rsidRPr="000D084D" w:rsidRDefault="00721257" w:rsidP="00721257">
      <w:pPr>
        <w:pStyle w:val="enumlev1"/>
        <w:rPr>
          <w:lang w:eastAsia="zh-CN"/>
        </w:rPr>
      </w:pPr>
      <w:r w:rsidRPr="000D084D">
        <w:rPr>
          <w:lang w:eastAsia="zh-CN"/>
        </w:rPr>
        <w:t>b)</w:t>
      </w:r>
      <w:r w:rsidRPr="000D084D">
        <w:rPr>
          <w:lang w:eastAsia="zh-CN"/>
        </w:rPr>
        <w:tab/>
      </w:r>
      <w:r w:rsidRPr="000D084D">
        <w:rPr>
          <w:rFonts w:hint="eastAsia"/>
          <w:lang w:eastAsia="zh-CN"/>
        </w:rPr>
        <w:t>国际电联的主要官员</w:t>
      </w:r>
      <w:r>
        <w:rPr>
          <w:rFonts w:hint="eastAsia"/>
          <w:lang w:eastAsia="zh-CN"/>
        </w:rPr>
        <w:t>（</w:t>
      </w:r>
      <w:r w:rsidRPr="000D084D">
        <w:rPr>
          <w:rFonts w:hint="eastAsia"/>
          <w:lang w:eastAsia="zh-CN"/>
        </w:rPr>
        <w:t>将由国际电联确定</w:t>
      </w:r>
      <w:r>
        <w:rPr>
          <w:rFonts w:hint="eastAsia"/>
          <w:lang w:eastAsia="zh-CN"/>
        </w:rPr>
        <w:t>）</w:t>
      </w:r>
      <w:r w:rsidRPr="000D084D">
        <w:rPr>
          <w:rFonts w:hint="eastAsia"/>
          <w:lang w:eastAsia="zh-CN"/>
        </w:rPr>
        <w:t>也必须能够通过其移动电话进行国际接入。</w:t>
      </w:r>
    </w:p>
    <w:p w14:paraId="66BC52E1" w14:textId="77777777" w:rsidR="00721257" w:rsidRPr="000D084D" w:rsidRDefault="00721257" w:rsidP="00721257">
      <w:pPr>
        <w:pStyle w:val="enumlev1"/>
        <w:rPr>
          <w:lang w:eastAsia="zh-CN"/>
        </w:rPr>
      </w:pPr>
      <w:r w:rsidRPr="000D084D">
        <w:rPr>
          <w:lang w:eastAsia="zh-CN"/>
        </w:rPr>
        <w:t>c)</w:t>
      </w:r>
      <w:r w:rsidRPr="000D084D">
        <w:rPr>
          <w:lang w:eastAsia="zh-CN"/>
        </w:rPr>
        <w:tab/>
      </w:r>
      <w:r w:rsidRPr="000D084D">
        <w:rPr>
          <w:rFonts w:hint="eastAsia"/>
          <w:lang w:eastAsia="zh-CN"/>
        </w:rPr>
        <w:t>根据工作人员一览表提供给国际电联工作人员的</w:t>
      </w:r>
      <w:r w:rsidRPr="000D084D">
        <w:rPr>
          <w:rFonts w:hint="eastAsia"/>
          <w:lang w:eastAsia="zh-CN"/>
        </w:rPr>
        <w:t>SIM</w:t>
      </w:r>
      <w:r w:rsidRPr="000D084D">
        <w:rPr>
          <w:rFonts w:hint="eastAsia"/>
          <w:lang w:eastAsia="zh-CN"/>
        </w:rPr>
        <w:t>卡必须</w:t>
      </w:r>
      <w:r w:rsidRPr="000D084D">
        <w:rPr>
          <w:lang w:eastAsia="zh-CN"/>
        </w:rPr>
        <w:t>充足可维持</w:t>
      </w:r>
      <w:r w:rsidRPr="000D084D">
        <w:rPr>
          <w:rFonts w:hint="eastAsia"/>
          <w:lang w:eastAsia="zh-CN"/>
        </w:rPr>
        <w:t>其在印度逗留</w:t>
      </w:r>
      <w:r w:rsidRPr="000D084D">
        <w:rPr>
          <w:lang w:eastAsia="zh-CN"/>
        </w:rPr>
        <w:t>期间使用的</w:t>
      </w:r>
      <w:r w:rsidRPr="000D084D">
        <w:rPr>
          <w:rFonts w:hint="eastAsia"/>
          <w:lang w:eastAsia="zh-CN"/>
        </w:rPr>
        <w:t>语音和数据</w:t>
      </w:r>
      <w:r w:rsidRPr="000D084D">
        <w:rPr>
          <w:lang w:eastAsia="zh-CN"/>
        </w:rPr>
        <w:t>话</w:t>
      </w:r>
      <w:r w:rsidRPr="000D084D">
        <w:rPr>
          <w:rFonts w:hint="eastAsia"/>
          <w:lang w:eastAsia="zh-CN"/>
        </w:rPr>
        <w:t>费。</w:t>
      </w:r>
    </w:p>
    <w:p w14:paraId="61C4787F" w14:textId="77777777" w:rsidR="00721257" w:rsidRPr="000D084D" w:rsidRDefault="00721257" w:rsidP="00721257">
      <w:pPr>
        <w:pStyle w:val="enumlev1"/>
        <w:rPr>
          <w:lang w:eastAsia="zh-CN"/>
        </w:rPr>
      </w:pPr>
      <w:r w:rsidRPr="000D084D">
        <w:rPr>
          <w:lang w:eastAsia="zh-CN"/>
        </w:rPr>
        <w:t>d)</w:t>
      </w:r>
      <w:r w:rsidRPr="000D084D">
        <w:rPr>
          <w:lang w:eastAsia="zh-CN"/>
        </w:rPr>
        <w:tab/>
      </w:r>
      <w:r w:rsidRPr="000D084D">
        <w:rPr>
          <w:rFonts w:hint="eastAsia"/>
          <w:lang w:eastAsia="zh-CN"/>
        </w:rPr>
        <w:t>须</w:t>
      </w:r>
      <w:r w:rsidRPr="000D084D">
        <w:rPr>
          <w:lang w:eastAsia="zh-CN"/>
        </w:rPr>
        <w:t>至少在会议前三</w:t>
      </w:r>
      <w:r>
        <w:rPr>
          <w:rFonts w:hint="eastAsia"/>
          <w:lang w:eastAsia="zh-CN"/>
        </w:rPr>
        <w:t>（</w:t>
      </w:r>
      <w:r w:rsidRPr="000D084D">
        <w:rPr>
          <w:lang w:eastAsia="zh-CN"/>
        </w:rPr>
        <w:t>3</w:t>
      </w:r>
      <w:r>
        <w:rPr>
          <w:rFonts w:hint="eastAsia"/>
          <w:lang w:eastAsia="zh-CN"/>
        </w:rPr>
        <w:t>）</w:t>
      </w:r>
      <w:r w:rsidRPr="000D084D">
        <w:rPr>
          <w:lang w:eastAsia="zh-CN"/>
        </w:rPr>
        <w:t>周向国际电联提供</w:t>
      </w:r>
      <w:r w:rsidRPr="000D084D">
        <w:rPr>
          <w:rFonts w:hint="eastAsia"/>
          <w:lang w:eastAsia="zh-CN"/>
        </w:rPr>
        <w:t>已划定的</w:t>
      </w:r>
      <w:r w:rsidRPr="000D084D">
        <w:rPr>
          <w:lang w:eastAsia="zh-CN"/>
        </w:rPr>
        <w:t>电话号码清单，以便国际电联将电话号码分配给工作人员并将其反馈给政府。这将</w:t>
      </w:r>
      <w:r w:rsidRPr="000D084D">
        <w:rPr>
          <w:rFonts w:hint="eastAsia"/>
          <w:lang w:eastAsia="zh-CN"/>
        </w:rPr>
        <w:t>方便</w:t>
      </w:r>
      <w:r w:rsidRPr="000D084D">
        <w:rPr>
          <w:lang w:eastAsia="zh-CN"/>
        </w:rPr>
        <w:t>政府在将</w:t>
      </w:r>
      <w:r w:rsidRPr="000D084D">
        <w:rPr>
          <w:rFonts w:hint="eastAsia"/>
          <w:lang w:eastAsia="zh-CN"/>
        </w:rPr>
        <w:t>移动电话</w:t>
      </w:r>
      <w:r w:rsidRPr="000D084D">
        <w:rPr>
          <w:lang w:eastAsia="zh-CN"/>
        </w:rPr>
        <w:t>交给国际电联工作人员之前</w:t>
      </w:r>
      <w:r w:rsidRPr="000D084D">
        <w:rPr>
          <w:rFonts w:hint="eastAsia"/>
          <w:lang w:eastAsia="zh-CN"/>
        </w:rPr>
        <w:t>在电话中</w:t>
      </w:r>
      <w:r w:rsidRPr="000D084D">
        <w:rPr>
          <w:lang w:eastAsia="zh-CN"/>
        </w:rPr>
        <w:t>预先加载</w:t>
      </w:r>
      <w:r w:rsidRPr="000D084D">
        <w:rPr>
          <w:rFonts w:hint="eastAsia"/>
          <w:lang w:eastAsia="zh-CN"/>
        </w:rPr>
        <w:t>相关</w:t>
      </w:r>
      <w:r w:rsidRPr="000D084D">
        <w:rPr>
          <w:lang w:eastAsia="zh-CN"/>
        </w:rPr>
        <w:t>联系</w:t>
      </w:r>
      <w:r w:rsidRPr="000D084D">
        <w:rPr>
          <w:rFonts w:hint="eastAsia"/>
          <w:lang w:eastAsia="zh-CN"/>
        </w:rPr>
        <w:t>人。</w:t>
      </w:r>
    </w:p>
    <w:p w14:paraId="494F9C84" w14:textId="77777777" w:rsidR="00721257" w:rsidRPr="000D084D" w:rsidRDefault="00721257" w:rsidP="00721257">
      <w:pPr>
        <w:pStyle w:val="enumlev1"/>
        <w:rPr>
          <w:lang w:val="en-US" w:eastAsia="zh-CN"/>
        </w:rPr>
      </w:pPr>
      <w:r w:rsidRPr="000D084D">
        <w:rPr>
          <w:lang w:eastAsia="zh-CN"/>
        </w:rPr>
        <w:t>e)</w:t>
      </w:r>
      <w:r w:rsidRPr="000D084D">
        <w:rPr>
          <w:lang w:eastAsia="zh-CN"/>
        </w:rPr>
        <w:tab/>
      </w:r>
      <w:r w:rsidRPr="000D084D">
        <w:rPr>
          <w:rFonts w:hint="eastAsia"/>
          <w:lang w:val="en-US" w:eastAsia="zh-CN"/>
        </w:rPr>
        <w:t>移动电话应尽可能在电话服务提供商层面采用连续电话号码，</w:t>
      </w:r>
      <w:r w:rsidRPr="000D084D">
        <w:rPr>
          <w:lang w:val="en-US" w:eastAsia="zh-CN"/>
        </w:rPr>
        <w:t>从而</w:t>
      </w:r>
      <w:r w:rsidRPr="000D084D">
        <w:rPr>
          <w:rFonts w:hint="eastAsia"/>
          <w:lang w:val="en-US" w:eastAsia="zh-CN"/>
        </w:rPr>
        <w:t>方便</w:t>
      </w:r>
      <w:r w:rsidRPr="000D084D">
        <w:rPr>
          <w:lang w:val="en-US" w:eastAsia="zh-CN"/>
        </w:rPr>
        <w:t>国际电联从总部编制快速拨号程序以测试移动电</w:t>
      </w:r>
      <w:r w:rsidRPr="000D084D">
        <w:rPr>
          <w:rFonts w:hint="eastAsia"/>
          <w:lang w:val="en-US" w:eastAsia="zh-CN"/>
        </w:rPr>
        <w:t>话。</w:t>
      </w:r>
    </w:p>
    <w:p w14:paraId="0E3461E0" w14:textId="77777777" w:rsidR="00721257" w:rsidRPr="000D084D" w:rsidRDefault="00721257" w:rsidP="00721257">
      <w:pPr>
        <w:pStyle w:val="enumlev1"/>
        <w:rPr>
          <w:lang w:eastAsia="zh-CN"/>
        </w:rPr>
      </w:pPr>
      <w:r w:rsidRPr="000D084D">
        <w:rPr>
          <w:lang w:eastAsia="zh-CN"/>
        </w:rPr>
        <w:t>f)</w:t>
      </w:r>
      <w:r w:rsidRPr="000D084D">
        <w:rPr>
          <w:lang w:eastAsia="zh-CN"/>
        </w:rPr>
        <w:tab/>
      </w:r>
      <w:r w:rsidRPr="000D084D">
        <w:rPr>
          <w:rFonts w:hint="eastAsia"/>
          <w:lang w:val="en-US" w:eastAsia="zh-CN"/>
        </w:rPr>
        <w:t>此外，还应在会场销售移动电话的国际接入</w:t>
      </w:r>
      <w:r w:rsidRPr="000D084D">
        <w:rPr>
          <w:lang w:val="en-US" w:eastAsia="zh-CN"/>
        </w:rPr>
        <w:t>SIM</w:t>
      </w:r>
      <w:r w:rsidRPr="000D084D">
        <w:rPr>
          <w:rFonts w:hint="eastAsia"/>
          <w:lang w:val="en-US" w:eastAsia="zh-CN"/>
        </w:rPr>
        <w:t>卡和预付费电话卡。</w:t>
      </w:r>
    </w:p>
    <w:p w14:paraId="0A9B93C3" w14:textId="77777777" w:rsidR="00721257" w:rsidRPr="000D084D" w:rsidRDefault="00721257" w:rsidP="00721257">
      <w:pPr>
        <w:pStyle w:val="Heading1"/>
        <w:rPr>
          <w:lang w:eastAsia="zh-CN"/>
        </w:rPr>
      </w:pPr>
      <w:r w:rsidRPr="000D084D">
        <w:rPr>
          <w:rFonts w:hint="eastAsia"/>
          <w:lang w:eastAsia="zh-CN"/>
        </w:rPr>
        <w:t>十一</w:t>
      </w:r>
      <w:r w:rsidRPr="000D084D">
        <w:rPr>
          <w:rFonts w:hint="eastAsia"/>
          <w:lang w:eastAsia="zh-CN"/>
        </w:rPr>
        <w:tab/>
      </w:r>
      <w:r w:rsidRPr="000D084D">
        <w:rPr>
          <w:lang w:eastAsia="zh-CN"/>
        </w:rPr>
        <w:t>打印机、扫描仪和其它设备</w:t>
      </w:r>
    </w:p>
    <w:p w14:paraId="0D805AF6" w14:textId="77777777" w:rsidR="00721257" w:rsidRPr="000D084D" w:rsidRDefault="00721257" w:rsidP="00721257">
      <w:pPr>
        <w:overflowPunct/>
        <w:autoSpaceDE/>
        <w:autoSpaceDN/>
        <w:adjustRightInd/>
        <w:ind w:firstLineChars="200" w:firstLine="480"/>
        <w:textAlignment w:val="auto"/>
        <w:rPr>
          <w:rFonts w:ascii="Times New Roman" w:eastAsia="SimSun" w:hAnsi="Times New Roman"/>
          <w:szCs w:val="24"/>
          <w:lang w:eastAsia="zh-CN"/>
        </w:rPr>
      </w:pPr>
      <w:r w:rsidRPr="000D084D">
        <w:rPr>
          <w:rFonts w:ascii="Times New Roman" w:eastAsia="SimSun" w:hAnsi="Times New Roman" w:hint="eastAsia"/>
          <w:szCs w:val="24"/>
          <w:lang w:eastAsia="zh-CN"/>
        </w:rPr>
        <w:t>支持国际电联官员</w:t>
      </w:r>
      <w:r w:rsidRPr="000D084D">
        <w:rPr>
          <w:rFonts w:ascii="Times New Roman" w:eastAsia="SimSun" w:hAnsi="Times New Roman"/>
          <w:szCs w:val="24"/>
          <w:lang w:eastAsia="zh-CN"/>
        </w:rPr>
        <w:t>和当地</w:t>
      </w:r>
      <w:r w:rsidRPr="000D084D">
        <w:rPr>
          <w:rFonts w:ascii="Times New Roman" w:eastAsia="SimSun" w:hAnsi="Times New Roman" w:hint="eastAsia"/>
          <w:szCs w:val="24"/>
          <w:lang w:eastAsia="zh-CN"/>
        </w:rPr>
        <w:t>工作人员工作所需的电脑</w:t>
      </w:r>
      <w:r w:rsidRPr="000D084D">
        <w:rPr>
          <w:rFonts w:ascii="Times New Roman" w:eastAsia="SimSun" w:hAnsi="Times New Roman"/>
          <w:szCs w:val="24"/>
          <w:lang w:eastAsia="zh-CN"/>
        </w:rPr>
        <w:t>、打印机和扫描仪、会议</w:t>
      </w:r>
      <w:r w:rsidRPr="000D084D">
        <w:rPr>
          <w:rFonts w:ascii="Times New Roman" w:eastAsia="SimSun" w:hAnsi="Times New Roman" w:hint="eastAsia"/>
          <w:szCs w:val="24"/>
          <w:lang w:eastAsia="zh-CN"/>
        </w:rPr>
        <w:t>厅</w:t>
      </w:r>
      <w:r w:rsidRPr="000D084D">
        <w:rPr>
          <w:rFonts w:ascii="Times New Roman" w:eastAsia="SimSun" w:hAnsi="Times New Roman"/>
          <w:szCs w:val="24"/>
          <w:lang w:eastAsia="zh-CN"/>
        </w:rPr>
        <w:t>、会议</w:t>
      </w:r>
      <w:r w:rsidRPr="000D084D">
        <w:rPr>
          <w:rFonts w:ascii="Times New Roman" w:eastAsia="SimSun" w:hAnsi="Times New Roman" w:hint="eastAsia"/>
          <w:szCs w:val="24"/>
          <w:lang w:eastAsia="zh-CN"/>
        </w:rPr>
        <w:t>厅</w:t>
      </w:r>
      <w:r w:rsidRPr="000D084D">
        <w:rPr>
          <w:rFonts w:ascii="Times New Roman" w:eastAsia="SimSun" w:hAnsi="Times New Roman"/>
          <w:szCs w:val="24"/>
          <w:lang w:eastAsia="zh-CN"/>
        </w:rPr>
        <w:t>管理系统、网吧、注册、网播</w:t>
      </w:r>
      <w:r w:rsidRPr="000D084D">
        <w:rPr>
          <w:rFonts w:ascii="Times New Roman" w:eastAsia="SimSun" w:hAnsi="Times New Roman" w:hint="eastAsia"/>
          <w:szCs w:val="24"/>
          <w:lang w:eastAsia="zh-CN"/>
        </w:rPr>
        <w:t>、投票计数</w:t>
      </w:r>
      <w:r w:rsidRPr="000D084D">
        <w:rPr>
          <w:rFonts w:ascii="Times New Roman" w:eastAsia="SimSun" w:hAnsi="Times New Roman"/>
          <w:szCs w:val="24"/>
          <w:lang w:eastAsia="zh-CN"/>
        </w:rPr>
        <w:t>和设备备份</w:t>
      </w:r>
      <w:r w:rsidRPr="000D084D">
        <w:rPr>
          <w:rFonts w:ascii="Times New Roman" w:eastAsia="SimSun" w:hAnsi="Times New Roman" w:hint="eastAsia"/>
          <w:szCs w:val="24"/>
          <w:lang w:eastAsia="zh-CN"/>
        </w:rPr>
        <w:t>的</w:t>
      </w:r>
      <w:r w:rsidRPr="000D084D">
        <w:rPr>
          <w:rFonts w:ascii="Times New Roman" w:eastAsia="SimSun" w:hAnsi="Times New Roman"/>
          <w:szCs w:val="24"/>
          <w:lang w:eastAsia="zh-CN"/>
        </w:rPr>
        <w:t>确切数</w:t>
      </w:r>
      <w:r w:rsidRPr="000D084D">
        <w:rPr>
          <w:rFonts w:ascii="Times New Roman" w:eastAsia="SimSun" w:hAnsi="Times New Roman" w:hint="eastAsia"/>
          <w:szCs w:val="24"/>
          <w:lang w:eastAsia="zh-CN"/>
        </w:rPr>
        <w:t>量，</w:t>
      </w:r>
      <w:proofErr w:type="gramStart"/>
      <w:r w:rsidRPr="000D084D">
        <w:rPr>
          <w:rFonts w:ascii="Times New Roman" w:eastAsia="SimSun" w:hAnsi="Times New Roman" w:hint="eastAsia"/>
          <w:szCs w:val="24"/>
          <w:lang w:eastAsia="zh-CN"/>
        </w:rPr>
        <w:t>见将由</w:t>
      </w:r>
      <w:proofErr w:type="gramEnd"/>
      <w:r w:rsidRPr="000D084D">
        <w:rPr>
          <w:rFonts w:ascii="Times New Roman" w:eastAsia="SimSun" w:hAnsi="Times New Roman"/>
          <w:szCs w:val="24"/>
          <w:lang w:eastAsia="zh-CN"/>
        </w:rPr>
        <w:t>国际电联</w:t>
      </w:r>
      <w:r w:rsidRPr="000D084D">
        <w:rPr>
          <w:rFonts w:ascii="Times New Roman" w:eastAsia="SimSun" w:hAnsi="Times New Roman" w:hint="eastAsia"/>
          <w:szCs w:val="24"/>
          <w:lang w:eastAsia="zh-CN"/>
        </w:rPr>
        <w:t>编制的</w:t>
      </w:r>
      <w:r w:rsidRPr="000D084D">
        <w:rPr>
          <w:rFonts w:ascii="SimSun" w:eastAsia="SimSun" w:hAnsi="SimSun" w:hint="eastAsia"/>
          <w:szCs w:val="24"/>
          <w:lang w:eastAsia="zh-CN"/>
        </w:rPr>
        <w:t>“</w:t>
      </w:r>
      <w:r w:rsidRPr="000D084D">
        <w:rPr>
          <w:rFonts w:ascii="Times New Roman" w:eastAsia="SimSun" w:hAnsi="Times New Roman" w:hint="eastAsia"/>
          <w:szCs w:val="24"/>
          <w:lang w:eastAsia="zh-CN"/>
        </w:rPr>
        <w:t>要求一览表</w:t>
      </w:r>
      <w:r w:rsidRPr="000D084D">
        <w:rPr>
          <w:rFonts w:ascii="SimSun" w:eastAsia="SimSun" w:hAnsi="SimSun" w:hint="eastAsia"/>
          <w:szCs w:val="24"/>
          <w:lang w:eastAsia="zh-CN"/>
        </w:rPr>
        <w:t>”</w:t>
      </w:r>
      <w:r w:rsidRPr="000D084D">
        <w:rPr>
          <w:rFonts w:ascii="Times New Roman" w:eastAsia="SimSun" w:hAnsi="Times New Roman"/>
          <w:szCs w:val="24"/>
          <w:lang w:eastAsia="zh-CN"/>
        </w:rPr>
        <w:t>。</w:t>
      </w:r>
    </w:p>
    <w:p w14:paraId="102E4EE9" w14:textId="77777777" w:rsidR="00721257" w:rsidRPr="000D084D" w:rsidRDefault="00721257" w:rsidP="00721257">
      <w:pPr>
        <w:pStyle w:val="Headingb"/>
        <w:rPr>
          <w:lang w:val="en-US" w:eastAsia="zh-CN"/>
        </w:rPr>
      </w:pPr>
      <w:r w:rsidRPr="000D084D">
        <w:rPr>
          <w:rFonts w:hint="eastAsia"/>
          <w:lang w:eastAsia="zh-CN"/>
        </w:rPr>
        <w:t>打印机</w:t>
      </w:r>
      <w:r w:rsidRPr="000D084D">
        <w:rPr>
          <w:rFonts w:hint="eastAsia"/>
          <w:lang w:val="en-US" w:eastAsia="zh-CN"/>
        </w:rPr>
        <w:t>（</w:t>
      </w:r>
      <w:r w:rsidRPr="000D084D">
        <w:rPr>
          <w:lang w:eastAsia="zh-CN"/>
        </w:rPr>
        <w:t>最低要求</w:t>
      </w:r>
      <w:r w:rsidRPr="000D084D">
        <w:rPr>
          <w:rFonts w:hint="eastAsia"/>
          <w:lang w:val="en-US" w:eastAsia="zh-CN"/>
        </w:rPr>
        <w:t>）</w:t>
      </w:r>
    </w:p>
    <w:p w14:paraId="5B95F551" w14:textId="77777777" w:rsidR="00721257" w:rsidRPr="00D206F0" w:rsidRDefault="00721257" w:rsidP="00721257">
      <w:pPr>
        <w:pStyle w:val="enumlev1"/>
        <w:rPr>
          <w:szCs w:val="24"/>
          <w:lang w:eastAsia="zh-CN"/>
        </w:rPr>
      </w:pPr>
      <w:r w:rsidRPr="00D206F0">
        <w:rPr>
          <w:rFonts w:hint="eastAsia"/>
          <w:szCs w:val="24"/>
          <w:lang w:eastAsia="zh-CN"/>
        </w:rPr>
        <w:t>a</w:t>
      </w:r>
      <w:r w:rsidRPr="00D206F0">
        <w:rPr>
          <w:rFonts w:cstheme="minorHAnsi"/>
          <w:szCs w:val="24"/>
          <w:lang w:eastAsia="zh-CN"/>
        </w:rPr>
        <w:t>)</w:t>
      </w:r>
      <w:r w:rsidRPr="00D206F0">
        <w:rPr>
          <w:rFonts w:hint="eastAsia"/>
          <w:szCs w:val="24"/>
          <w:lang w:eastAsia="zh-CN"/>
        </w:rPr>
        <w:tab/>
      </w:r>
      <w:r w:rsidRPr="00D206F0">
        <w:rPr>
          <w:rFonts w:hint="eastAsia"/>
          <w:szCs w:val="24"/>
          <w:lang w:eastAsia="zh-CN"/>
        </w:rPr>
        <w:t>供多人或大量打印使用的</w:t>
      </w:r>
      <w:r w:rsidRPr="00D206F0">
        <w:rPr>
          <w:szCs w:val="24"/>
          <w:lang w:eastAsia="zh-CN"/>
        </w:rPr>
        <w:t>至少每分钟打印</w:t>
      </w:r>
      <w:r w:rsidRPr="00D206F0">
        <w:rPr>
          <w:rFonts w:hint="eastAsia"/>
          <w:szCs w:val="24"/>
          <w:lang w:eastAsia="zh-CN"/>
        </w:rPr>
        <w:t>三十二（</w:t>
      </w:r>
      <w:r w:rsidRPr="00D206F0">
        <w:rPr>
          <w:rFonts w:hint="eastAsia"/>
          <w:szCs w:val="24"/>
          <w:lang w:eastAsia="zh-CN"/>
        </w:rPr>
        <w:t>32</w:t>
      </w:r>
      <w:r w:rsidRPr="00D206F0">
        <w:rPr>
          <w:rFonts w:hint="eastAsia"/>
          <w:szCs w:val="24"/>
          <w:lang w:eastAsia="zh-CN"/>
        </w:rPr>
        <w:t>）</w:t>
      </w:r>
      <w:r w:rsidRPr="00D206F0">
        <w:rPr>
          <w:szCs w:val="24"/>
          <w:lang w:eastAsia="zh-CN"/>
        </w:rPr>
        <w:t>页的</w:t>
      </w:r>
      <w:r w:rsidRPr="00D206F0">
        <w:rPr>
          <w:rFonts w:hint="eastAsia"/>
          <w:szCs w:val="24"/>
          <w:lang w:eastAsia="zh-CN"/>
        </w:rPr>
        <w:t>耐用型</w:t>
      </w:r>
      <w:r w:rsidRPr="00D206F0">
        <w:rPr>
          <w:szCs w:val="24"/>
          <w:lang w:eastAsia="zh-CN"/>
        </w:rPr>
        <w:t>黑白正反页网络激光打印机</w:t>
      </w:r>
      <w:r w:rsidRPr="00D206F0">
        <w:rPr>
          <w:rFonts w:hint="eastAsia"/>
          <w:szCs w:val="24"/>
          <w:lang w:eastAsia="zh-CN"/>
        </w:rPr>
        <w:t>。</w:t>
      </w:r>
    </w:p>
    <w:p w14:paraId="22F118DE" w14:textId="77777777" w:rsidR="00721257" w:rsidRPr="00D206F0" w:rsidRDefault="00721257" w:rsidP="00721257">
      <w:pPr>
        <w:pStyle w:val="enumlev1"/>
        <w:rPr>
          <w:szCs w:val="24"/>
          <w:lang w:eastAsia="zh-CN"/>
        </w:rPr>
      </w:pPr>
      <w:r w:rsidRPr="00D206F0">
        <w:rPr>
          <w:rFonts w:hint="eastAsia"/>
          <w:szCs w:val="24"/>
          <w:lang w:eastAsia="zh-CN"/>
        </w:rPr>
        <w:t>b</w:t>
      </w:r>
      <w:r w:rsidRPr="00D206F0">
        <w:rPr>
          <w:rFonts w:cstheme="minorHAnsi"/>
          <w:szCs w:val="24"/>
          <w:lang w:eastAsia="zh-CN"/>
        </w:rPr>
        <w:t>)</w:t>
      </w:r>
      <w:r w:rsidRPr="00D206F0">
        <w:rPr>
          <w:rFonts w:hint="eastAsia"/>
          <w:szCs w:val="24"/>
          <w:lang w:eastAsia="zh-CN"/>
        </w:rPr>
        <w:tab/>
      </w:r>
      <w:r w:rsidRPr="00D206F0">
        <w:rPr>
          <w:rFonts w:hint="eastAsia"/>
          <w:szCs w:val="24"/>
          <w:lang w:eastAsia="zh-CN"/>
        </w:rPr>
        <w:t>供同一办公室的一或两人使用的</w:t>
      </w:r>
      <w:r w:rsidRPr="00D206F0">
        <w:rPr>
          <w:szCs w:val="24"/>
          <w:lang w:eastAsia="zh-CN"/>
        </w:rPr>
        <w:t>至少每分钟打印</w:t>
      </w:r>
      <w:r w:rsidRPr="00D206F0">
        <w:rPr>
          <w:rFonts w:hint="eastAsia"/>
          <w:szCs w:val="24"/>
          <w:lang w:eastAsia="zh-CN"/>
        </w:rPr>
        <w:t>16</w:t>
      </w:r>
      <w:r w:rsidRPr="00D206F0">
        <w:rPr>
          <w:szCs w:val="24"/>
          <w:lang w:eastAsia="zh-CN"/>
        </w:rPr>
        <w:t>页的黑白正反页</w:t>
      </w:r>
      <w:r w:rsidRPr="00D206F0">
        <w:rPr>
          <w:rFonts w:hint="eastAsia"/>
          <w:szCs w:val="24"/>
          <w:lang w:eastAsia="zh-CN"/>
        </w:rPr>
        <w:t>直接连网或</w:t>
      </w:r>
      <w:r w:rsidRPr="00D206F0">
        <w:rPr>
          <w:szCs w:val="24"/>
          <w:lang w:eastAsia="zh-CN"/>
        </w:rPr>
        <w:t>网络激光打印机</w:t>
      </w:r>
      <w:r w:rsidRPr="00D206F0">
        <w:rPr>
          <w:rFonts w:hint="eastAsia"/>
          <w:szCs w:val="24"/>
          <w:lang w:eastAsia="zh-CN"/>
        </w:rPr>
        <w:t>。</w:t>
      </w:r>
    </w:p>
    <w:p w14:paraId="1653BA78" w14:textId="77777777" w:rsidR="00721257" w:rsidRPr="00D206F0" w:rsidRDefault="00721257" w:rsidP="00721257">
      <w:pPr>
        <w:pStyle w:val="enumlev1"/>
        <w:rPr>
          <w:szCs w:val="24"/>
          <w:lang w:eastAsia="zh-CN"/>
        </w:rPr>
      </w:pPr>
      <w:r w:rsidRPr="00D206F0">
        <w:rPr>
          <w:rFonts w:hint="eastAsia"/>
          <w:szCs w:val="24"/>
          <w:lang w:eastAsia="zh-CN"/>
        </w:rPr>
        <w:t>c</w:t>
      </w:r>
      <w:r w:rsidRPr="00D206F0">
        <w:rPr>
          <w:rFonts w:cstheme="minorHAnsi"/>
          <w:szCs w:val="24"/>
          <w:lang w:eastAsia="zh-CN"/>
        </w:rPr>
        <w:t>)</w:t>
      </w:r>
      <w:r w:rsidRPr="00D206F0">
        <w:rPr>
          <w:rFonts w:hint="eastAsia"/>
          <w:szCs w:val="24"/>
          <w:lang w:eastAsia="zh-CN"/>
        </w:rPr>
        <w:tab/>
      </w:r>
      <w:r w:rsidRPr="00D206F0">
        <w:rPr>
          <w:szCs w:val="24"/>
          <w:lang w:eastAsia="zh-CN"/>
        </w:rPr>
        <w:t>至少每分钟打印</w:t>
      </w:r>
      <w:r w:rsidRPr="00D206F0">
        <w:rPr>
          <w:rFonts w:hint="eastAsia"/>
          <w:szCs w:val="24"/>
          <w:lang w:eastAsia="zh-CN"/>
        </w:rPr>
        <w:t>16</w:t>
      </w:r>
      <w:r w:rsidRPr="00D206F0">
        <w:rPr>
          <w:szCs w:val="24"/>
          <w:lang w:eastAsia="zh-CN"/>
        </w:rPr>
        <w:t>页的彩色网络激光打印机</w:t>
      </w:r>
      <w:r w:rsidRPr="00D206F0">
        <w:rPr>
          <w:rFonts w:hint="eastAsia"/>
          <w:szCs w:val="24"/>
          <w:lang w:eastAsia="zh-CN"/>
        </w:rPr>
        <w:t>。</w:t>
      </w:r>
    </w:p>
    <w:p w14:paraId="25253B74" w14:textId="77777777" w:rsidR="00721257" w:rsidRDefault="00721257" w:rsidP="00721257">
      <w:pPr>
        <w:pStyle w:val="enumlev1"/>
        <w:rPr>
          <w:szCs w:val="24"/>
          <w:lang w:eastAsia="zh-CN"/>
        </w:rPr>
      </w:pPr>
      <w:r w:rsidRPr="00D206F0">
        <w:rPr>
          <w:rFonts w:cstheme="minorHAnsi"/>
          <w:szCs w:val="24"/>
          <w:lang w:eastAsia="zh-CN"/>
        </w:rPr>
        <w:lastRenderedPageBreak/>
        <w:t>d)</w:t>
      </w:r>
      <w:r w:rsidRPr="00D206F0">
        <w:rPr>
          <w:rFonts w:cstheme="minorHAnsi"/>
          <w:szCs w:val="24"/>
          <w:lang w:eastAsia="zh-CN"/>
        </w:rPr>
        <w:tab/>
      </w:r>
      <w:r w:rsidRPr="00D206F0">
        <w:rPr>
          <w:rFonts w:hint="eastAsia"/>
          <w:szCs w:val="24"/>
          <w:lang w:eastAsia="zh-CN"/>
        </w:rPr>
        <w:t>国际电联文件控制、文件复制团队和网吧等可能需要速率更高和更加坚固耐用的打印机。</w:t>
      </w:r>
    </w:p>
    <w:p w14:paraId="20668AEA" w14:textId="77777777" w:rsidR="00721257" w:rsidRPr="00D206F0" w:rsidRDefault="00721257" w:rsidP="00721257">
      <w:pPr>
        <w:pStyle w:val="enumlev1"/>
        <w:rPr>
          <w:szCs w:val="24"/>
          <w:lang w:eastAsia="zh-CN"/>
        </w:rPr>
      </w:pPr>
      <w:r w:rsidRPr="00D206F0">
        <w:rPr>
          <w:rFonts w:hint="eastAsia"/>
          <w:szCs w:val="24"/>
          <w:lang w:eastAsia="zh-CN"/>
        </w:rPr>
        <w:t>e</w:t>
      </w:r>
      <w:r w:rsidRPr="00D206F0">
        <w:rPr>
          <w:rFonts w:cstheme="minorHAnsi"/>
          <w:szCs w:val="24"/>
          <w:lang w:eastAsia="zh-CN"/>
        </w:rPr>
        <w:t>)</w:t>
      </w:r>
      <w:r w:rsidRPr="00D206F0">
        <w:rPr>
          <w:rFonts w:hint="eastAsia"/>
          <w:szCs w:val="24"/>
          <w:lang w:eastAsia="zh-CN"/>
        </w:rPr>
        <w:tab/>
      </w:r>
      <w:r w:rsidRPr="00D206F0">
        <w:rPr>
          <w:rFonts w:hint="eastAsia"/>
          <w:szCs w:val="24"/>
          <w:lang w:eastAsia="zh-CN"/>
        </w:rPr>
        <w:t>墨盒，包括备用墨盒。</w:t>
      </w:r>
    </w:p>
    <w:p w14:paraId="18EBE836" w14:textId="77777777" w:rsidR="00721257" w:rsidRPr="000D084D" w:rsidRDefault="00721257" w:rsidP="00721257">
      <w:pPr>
        <w:pStyle w:val="Headingb"/>
        <w:rPr>
          <w:lang w:eastAsia="zh-CN"/>
        </w:rPr>
      </w:pPr>
      <w:r w:rsidRPr="000D084D">
        <w:rPr>
          <w:rFonts w:hint="eastAsia"/>
          <w:lang w:eastAsia="zh-CN"/>
        </w:rPr>
        <w:t>台式电脑</w:t>
      </w:r>
      <w:r w:rsidRPr="000D084D">
        <w:rPr>
          <w:rFonts w:hint="eastAsia"/>
          <w:lang w:eastAsia="zh-CN"/>
        </w:rPr>
        <w:t>/</w:t>
      </w:r>
      <w:r w:rsidRPr="000D084D">
        <w:rPr>
          <w:rFonts w:hint="eastAsia"/>
          <w:lang w:eastAsia="zh-CN"/>
        </w:rPr>
        <w:t>笔记本电脑屏幕</w:t>
      </w:r>
    </w:p>
    <w:p w14:paraId="2D3811BF" w14:textId="77777777" w:rsidR="00721257" w:rsidRPr="000D084D" w:rsidRDefault="00721257" w:rsidP="00721257">
      <w:pPr>
        <w:pStyle w:val="enumlev1"/>
        <w:rPr>
          <w:lang w:eastAsia="zh-CN"/>
        </w:rPr>
      </w:pPr>
      <w:r w:rsidRPr="00EC4356">
        <w:rPr>
          <w:lang w:eastAsia="zh-CN"/>
        </w:rPr>
        <w:t>a)</w:t>
      </w:r>
      <w:r w:rsidRPr="000D084D">
        <w:rPr>
          <w:sz w:val="22"/>
          <w:szCs w:val="22"/>
          <w:lang w:val="en-US" w:eastAsia="zh-CN"/>
        </w:rPr>
        <w:tab/>
      </w:r>
      <w:r w:rsidRPr="000D084D">
        <w:rPr>
          <w:rFonts w:hint="eastAsia"/>
          <w:lang w:eastAsia="zh-CN"/>
        </w:rPr>
        <w:t>带</w:t>
      </w:r>
      <w:r w:rsidRPr="000D084D">
        <w:rPr>
          <w:rFonts w:hint="eastAsia"/>
          <w:lang w:eastAsia="zh-CN"/>
        </w:rPr>
        <w:t>HDMI</w:t>
      </w:r>
      <w:r w:rsidRPr="000D084D">
        <w:rPr>
          <w:rFonts w:hint="eastAsia"/>
          <w:lang w:eastAsia="zh-CN"/>
        </w:rPr>
        <w:t>接口的最小</w:t>
      </w:r>
      <w:r w:rsidRPr="000D084D">
        <w:rPr>
          <w:rFonts w:hint="eastAsia"/>
          <w:lang w:eastAsia="zh-CN"/>
        </w:rPr>
        <w:t>24</w:t>
      </w:r>
      <w:r w:rsidRPr="000D084D">
        <w:rPr>
          <w:rFonts w:hint="eastAsia"/>
          <w:lang w:eastAsia="zh-CN"/>
        </w:rPr>
        <w:t>英寸平板屏幕。</w:t>
      </w:r>
    </w:p>
    <w:p w14:paraId="5B0D93B8" w14:textId="77777777" w:rsidR="00721257" w:rsidRPr="000D084D" w:rsidRDefault="00721257" w:rsidP="00721257">
      <w:pPr>
        <w:pStyle w:val="Headingb"/>
        <w:rPr>
          <w:lang w:eastAsia="zh-CN"/>
        </w:rPr>
      </w:pPr>
      <w:r w:rsidRPr="000D084D">
        <w:rPr>
          <w:rFonts w:hint="eastAsia"/>
          <w:lang w:eastAsia="zh-CN"/>
        </w:rPr>
        <w:t>扫描仪（</w:t>
      </w:r>
      <w:r w:rsidRPr="000D084D">
        <w:rPr>
          <w:lang w:eastAsia="zh-CN"/>
        </w:rPr>
        <w:t>最低要求</w:t>
      </w:r>
      <w:r w:rsidRPr="000D084D">
        <w:rPr>
          <w:rFonts w:hint="eastAsia"/>
          <w:lang w:eastAsia="zh-CN"/>
        </w:rPr>
        <w:t>）</w:t>
      </w:r>
    </w:p>
    <w:p w14:paraId="32E8D0B0" w14:textId="77777777" w:rsidR="00721257" w:rsidRPr="00EC4356" w:rsidRDefault="00721257" w:rsidP="00721257">
      <w:pPr>
        <w:pStyle w:val="enumlev1"/>
        <w:rPr>
          <w:rFonts w:cstheme="minorHAnsi"/>
          <w:szCs w:val="24"/>
          <w:lang w:eastAsia="zh-CN"/>
        </w:rPr>
      </w:pPr>
      <w:r w:rsidRPr="00EC4356">
        <w:rPr>
          <w:rFonts w:cstheme="minorHAnsi"/>
          <w:szCs w:val="24"/>
          <w:lang w:eastAsia="zh-CN"/>
        </w:rPr>
        <w:t>a)</w:t>
      </w:r>
      <w:r w:rsidRPr="00EC4356">
        <w:rPr>
          <w:rFonts w:cstheme="minorHAnsi"/>
          <w:szCs w:val="24"/>
          <w:lang w:eastAsia="zh-CN"/>
        </w:rPr>
        <w:tab/>
      </w:r>
      <w:r w:rsidRPr="00EC4356">
        <w:rPr>
          <w:rFonts w:hint="eastAsia"/>
          <w:szCs w:val="24"/>
          <w:lang w:eastAsia="zh-CN"/>
        </w:rPr>
        <w:t>配备通用串行总线接口（</w:t>
      </w:r>
      <w:r w:rsidRPr="00EC4356">
        <w:rPr>
          <w:rFonts w:hint="eastAsia"/>
          <w:szCs w:val="24"/>
          <w:lang w:eastAsia="zh-CN"/>
        </w:rPr>
        <w:t>USB</w:t>
      </w:r>
      <w:r w:rsidRPr="00EC4356">
        <w:rPr>
          <w:rFonts w:hint="eastAsia"/>
          <w:szCs w:val="24"/>
          <w:lang w:eastAsia="zh-CN"/>
        </w:rPr>
        <w:t>）和自动送纸器的平板扫描仪。</w:t>
      </w:r>
    </w:p>
    <w:p w14:paraId="289AB76C" w14:textId="77777777" w:rsidR="00721257" w:rsidRPr="00EC4356" w:rsidRDefault="00721257" w:rsidP="00721257">
      <w:pPr>
        <w:pStyle w:val="enumlev1"/>
        <w:rPr>
          <w:szCs w:val="24"/>
          <w:lang w:eastAsia="zh-CN"/>
        </w:rPr>
      </w:pPr>
      <w:r w:rsidRPr="00EC4356">
        <w:rPr>
          <w:szCs w:val="24"/>
          <w:lang w:eastAsia="zh-CN"/>
        </w:rPr>
        <w:t>b)</w:t>
      </w:r>
      <w:r w:rsidRPr="00EC4356">
        <w:rPr>
          <w:szCs w:val="24"/>
          <w:lang w:eastAsia="zh-CN"/>
        </w:rPr>
        <w:tab/>
      </w:r>
      <w:r w:rsidRPr="00EC4356">
        <w:rPr>
          <w:szCs w:val="24"/>
          <w:lang w:eastAsia="zh-CN"/>
        </w:rPr>
        <w:t>每分钟</w:t>
      </w:r>
      <w:r w:rsidRPr="00EC4356">
        <w:rPr>
          <w:rFonts w:hint="eastAsia"/>
          <w:szCs w:val="24"/>
          <w:lang w:eastAsia="zh-CN"/>
        </w:rPr>
        <w:t>约扫描十六（</w:t>
      </w:r>
      <w:r w:rsidRPr="00EC4356">
        <w:rPr>
          <w:szCs w:val="24"/>
          <w:lang w:eastAsia="zh-CN"/>
        </w:rPr>
        <w:t>16</w:t>
      </w:r>
      <w:r w:rsidRPr="00EC4356">
        <w:rPr>
          <w:rFonts w:hint="eastAsia"/>
          <w:szCs w:val="24"/>
          <w:lang w:eastAsia="zh-CN"/>
        </w:rPr>
        <w:t>）</w:t>
      </w:r>
      <w:r w:rsidRPr="00EC4356">
        <w:rPr>
          <w:szCs w:val="24"/>
          <w:lang w:eastAsia="zh-CN"/>
        </w:rPr>
        <w:t>页</w:t>
      </w:r>
      <w:r w:rsidRPr="00EC4356">
        <w:rPr>
          <w:rFonts w:hint="eastAsia"/>
          <w:szCs w:val="24"/>
          <w:lang w:eastAsia="zh-CN"/>
        </w:rPr>
        <w:t>。</w:t>
      </w:r>
    </w:p>
    <w:p w14:paraId="527B68A6" w14:textId="77777777" w:rsidR="00721257" w:rsidRPr="00EC4356" w:rsidRDefault="00721257" w:rsidP="00721257">
      <w:pPr>
        <w:pStyle w:val="enumlev1"/>
        <w:rPr>
          <w:szCs w:val="24"/>
          <w:lang w:eastAsia="zh-CN"/>
        </w:rPr>
      </w:pPr>
      <w:r w:rsidRPr="00EC4356">
        <w:rPr>
          <w:szCs w:val="24"/>
          <w:lang w:val="fr-CH" w:eastAsia="zh-CN"/>
        </w:rPr>
        <w:t>c</w:t>
      </w:r>
      <w:r w:rsidRPr="00EC4356">
        <w:rPr>
          <w:szCs w:val="24"/>
          <w:lang w:eastAsia="zh-CN"/>
        </w:rPr>
        <w:t>)</w:t>
      </w:r>
      <w:r w:rsidRPr="00EC4356">
        <w:rPr>
          <w:szCs w:val="24"/>
          <w:lang w:eastAsia="zh-CN"/>
        </w:rPr>
        <w:tab/>
      </w:r>
      <w:r w:rsidRPr="00EC4356">
        <w:rPr>
          <w:rFonts w:hint="eastAsia"/>
          <w:szCs w:val="24"/>
          <w:lang w:eastAsia="zh-CN"/>
        </w:rPr>
        <w:t>扫描仪需</w:t>
      </w:r>
      <w:r w:rsidRPr="00EC4356">
        <w:rPr>
          <w:szCs w:val="24"/>
          <w:lang w:eastAsia="zh-CN"/>
        </w:rPr>
        <w:t>配备设备驱动器</w:t>
      </w:r>
      <w:r w:rsidRPr="00EC4356">
        <w:rPr>
          <w:rFonts w:hint="eastAsia"/>
          <w:szCs w:val="24"/>
          <w:lang w:eastAsia="zh-CN"/>
        </w:rPr>
        <w:t>。</w:t>
      </w:r>
    </w:p>
    <w:p w14:paraId="636A8DE8" w14:textId="77777777" w:rsidR="00721257" w:rsidRPr="00EC4356" w:rsidRDefault="00721257" w:rsidP="00721257">
      <w:pPr>
        <w:pStyle w:val="enumlev1"/>
        <w:rPr>
          <w:szCs w:val="24"/>
          <w:lang w:eastAsia="zh-CN"/>
        </w:rPr>
      </w:pPr>
      <w:r w:rsidRPr="00EC4356">
        <w:rPr>
          <w:szCs w:val="24"/>
          <w:lang w:eastAsia="zh-CN"/>
        </w:rPr>
        <w:t>d)</w:t>
      </w:r>
      <w:r w:rsidRPr="00EC4356">
        <w:rPr>
          <w:szCs w:val="24"/>
          <w:lang w:eastAsia="zh-CN"/>
        </w:rPr>
        <w:tab/>
      </w:r>
      <w:r w:rsidRPr="00EC4356">
        <w:rPr>
          <w:szCs w:val="24"/>
          <w:lang w:eastAsia="zh-CN"/>
        </w:rPr>
        <w:t>可扫描至电子邮件</w:t>
      </w:r>
      <w:r w:rsidRPr="00EC4356">
        <w:rPr>
          <w:rFonts w:hint="eastAsia"/>
          <w:szCs w:val="24"/>
          <w:lang w:eastAsia="zh-CN"/>
        </w:rPr>
        <w:t>设备</w:t>
      </w:r>
      <w:r w:rsidRPr="00EC4356">
        <w:rPr>
          <w:szCs w:val="24"/>
          <w:lang w:eastAsia="zh-CN"/>
        </w:rPr>
        <w:t>和黑白及彩色</w:t>
      </w:r>
      <w:r w:rsidRPr="00EC4356">
        <w:rPr>
          <w:szCs w:val="24"/>
          <w:lang w:eastAsia="zh-CN"/>
        </w:rPr>
        <w:t>PDF</w:t>
      </w:r>
      <w:r w:rsidRPr="00EC4356">
        <w:rPr>
          <w:rFonts w:hint="eastAsia"/>
          <w:szCs w:val="24"/>
          <w:lang w:eastAsia="zh-CN"/>
        </w:rPr>
        <w:t>。</w:t>
      </w:r>
    </w:p>
    <w:p w14:paraId="09D2E2D0" w14:textId="77777777" w:rsidR="00721257" w:rsidRPr="00EC4356" w:rsidRDefault="00721257" w:rsidP="00721257">
      <w:pPr>
        <w:pStyle w:val="enumlev1"/>
        <w:rPr>
          <w:szCs w:val="24"/>
          <w:lang w:eastAsia="zh-CN"/>
        </w:rPr>
      </w:pPr>
      <w:r w:rsidRPr="00EC4356">
        <w:rPr>
          <w:szCs w:val="24"/>
          <w:lang w:eastAsia="zh-CN"/>
        </w:rPr>
        <w:t>e</w:t>
      </w:r>
      <w:r w:rsidRPr="00EC4356">
        <w:rPr>
          <w:rFonts w:hint="eastAsia"/>
          <w:szCs w:val="24"/>
          <w:lang w:eastAsia="zh-CN"/>
        </w:rPr>
        <w:t>)</w:t>
      </w:r>
      <w:r w:rsidRPr="00EC4356">
        <w:rPr>
          <w:rFonts w:hint="eastAsia"/>
          <w:szCs w:val="24"/>
          <w:lang w:eastAsia="zh-CN"/>
        </w:rPr>
        <w:tab/>
      </w:r>
      <w:r w:rsidRPr="00EC4356">
        <w:rPr>
          <w:rFonts w:hint="eastAsia"/>
          <w:szCs w:val="24"/>
          <w:lang w:eastAsia="zh-CN"/>
        </w:rPr>
        <w:t>为每台扫描仪配备可为多位职员共用的一（</w:t>
      </w:r>
      <w:r w:rsidRPr="00EC4356">
        <w:rPr>
          <w:rFonts w:hint="eastAsia"/>
          <w:szCs w:val="24"/>
          <w:lang w:eastAsia="zh-CN"/>
        </w:rPr>
        <w:t>1</w:t>
      </w:r>
      <w:r w:rsidRPr="00EC4356">
        <w:rPr>
          <w:rFonts w:hint="eastAsia"/>
          <w:szCs w:val="24"/>
          <w:lang w:eastAsia="zh-CN"/>
        </w:rPr>
        <w:t>）台专用电脑。</w:t>
      </w:r>
    </w:p>
    <w:p w14:paraId="7A53FDC1" w14:textId="2B9A4D3F" w:rsidR="00721257" w:rsidRPr="000D084D" w:rsidRDefault="00721257" w:rsidP="00721257">
      <w:pPr>
        <w:pStyle w:val="Headingb"/>
        <w:rPr>
          <w:lang w:eastAsia="zh-CN"/>
        </w:rPr>
      </w:pPr>
      <w:r w:rsidRPr="000D084D">
        <w:rPr>
          <w:rFonts w:hint="eastAsia"/>
          <w:lang w:eastAsia="zh-CN"/>
        </w:rPr>
        <w:t>个人电脑（台式机）</w:t>
      </w:r>
      <w:r w:rsidRPr="000D084D">
        <w:rPr>
          <w:rFonts w:hint="eastAsia"/>
          <w:lang w:eastAsia="zh-CN"/>
        </w:rPr>
        <w:t>/</w:t>
      </w:r>
      <w:r w:rsidRPr="000D084D">
        <w:rPr>
          <w:rFonts w:hint="eastAsia"/>
          <w:lang w:eastAsia="zh-CN"/>
        </w:rPr>
        <w:t>笔记本电脑</w:t>
      </w:r>
      <w:r w:rsidR="002728D2">
        <w:rPr>
          <w:rFonts w:hint="eastAsia"/>
          <w:lang w:eastAsia="zh-CN"/>
        </w:rPr>
        <w:t>（</w:t>
      </w:r>
      <w:r w:rsidRPr="000D084D">
        <w:rPr>
          <w:rFonts w:hint="eastAsia"/>
          <w:lang w:eastAsia="zh-CN"/>
        </w:rPr>
        <w:t>最低要求</w:t>
      </w:r>
      <w:r w:rsidR="002728D2">
        <w:rPr>
          <w:rFonts w:hint="eastAsia"/>
          <w:lang w:eastAsia="zh-CN"/>
        </w:rPr>
        <w:t>）</w:t>
      </w:r>
    </w:p>
    <w:p w14:paraId="033ADE29" w14:textId="77777777" w:rsidR="00721257" w:rsidRPr="000D084D" w:rsidRDefault="00721257" w:rsidP="002C7421">
      <w:pPr>
        <w:ind w:firstLineChars="200" w:firstLine="480"/>
        <w:rPr>
          <w:rFonts w:cstheme="minorHAnsi"/>
          <w:sz w:val="22"/>
          <w:szCs w:val="22"/>
          <w:lang w:eastAsia="zh-CN"/>
        </w:rPr>
      </w:pPr>
      <w:r w:rsidRPr="000D084D">
        <w:rPr>
          <w:rFonts w:hint="eastAsia"/>
          <w:lang w:eastAsia="zh-CN"/>
        </w:rPr>
        <w:t>所有个人电脑（台式机）</w:t>
      </w:r>
      <w:r w:rsidRPr="000D084D">
        <w:rPr>
          <w:rFonts w:hint="eastAsia"/>
          <w:lang w:eastAsia="zh-CN"/>
        </w:rPr>
        <w:t>/</w:t>
      </w:r>
      <w:r w:rsidRPr="000D084D">
        <w:rPr>
          <w:rFonts w:hint="eastAsia"/>
          <w:lang w:eastAsia="zh-CN"/>
        </w:rPr>
        <w:t>笔记本电脑均须来自声誉良好的厂家，且是在过去十二（</w:t>
      </w:r>
      <w:r w:rsidRPr="000D084D">
        <w:rPr>
          <w:rFonts w:hint="eastAsia"/>
          <w:lang w:eastAsia="zh-CN"/>
        </w:rPr>
        <w:t>12</w:t>
      </w:r>
      <w:r w:rsidRPr="000D084D">
        <w:rPr>
          <w:rFonts w:hint="eastAsia"/>
          <w:lang w:eastAsia="zh-CN"/>
        </w:rPr>
        <w:t>）</w:t>
      </w:r>
      <w:proofErr w:type="gramStart"/>
      <w:r w:rsidRPr="000D084D">
        <w:rPr>
          <w:rFonts w:hint="eastAsia"/>
          <w:lang w:eastAsia="zh-CN"/>
        </w:rPr>
        <w:t>个</w:t>
      </w:r>
      <w:proofErr w:type="gramEnd"/>
      <w:r w:rsidRPr="000D084D">
        <w:rPr>
          <w:rFonts w:hint="eastAsia"/>
          <w:lang w:eastAsia="zh-CN"/>
        </w:rPr>
        <w:t>月内上市的。这些电脑应具有足以在典型办公室环境中有效运行所需的</w:t>
      </w:r>
      <w:r w:rsidRPr="000D084D">
        <w:rPr>
          <w:rFonts w:hint="eastAsia"/>
          <w:lang w:eastAsia="zh-CN"/>
        </w:rPr>
        <w:t>CPU</w:t>
      </w:r>
      <w:r w:rsidRPr="000D084D">
        <w:rPr>
          <w:rFonts w:hint="eastAsia"/>
          <w:lang w:eastAsia="zh-CN"/>
        </w:rPr>
        <w:t>和八（</w:t>
      </w:r>
      <w:r w:rsidRPr="000D084D">
        <w:rPr>
          <w:lang w:eastAsia="zh-CN"/>
        </w:rPr>
        <w:t>8</w:t>
      </w:r>
      <w:r w:rsidRPr="000D084D">
        <w:rPr>
          <w:rFonts w:hint="eastAsia"/>
          <w:lang w:eastAsia="zh-CN"/>
        </w:rPr>
        <w:t>）</w:t>
      </w:r>
      <w:proofErr w:type="spellStart"/>
      <w:r w:rsidRPr="000D084D">
        <w:rPr>
          <w:rFonts w:hint="eastAsia"/>
          <w:lang w:eastAsia="zh-CN"/>
        </w:rPr>
        <w:t>Gbyte</w:t>
      </w:r>
      <w:proofErr w:type="spellEnd"/>
      <w:r w:rsidRPr="000D084D">
        <w:rPr>
          <w:rFonts w:hint="eastAsia"/>
          <w:lang w:eastAsia="zh-CN"/>
        </w:rPr>
        <w:t>内存，具体如下：</w:t>
      </w:r>
    </w:p>
    <w:p w14:paraId="046986EB" w14:textId="77777777" w:rsidR="00721257" w:rsidRPr="000D084D" w:rsidRDefault="00721257" w:rsidP="00721257">
      <w:pPr>
        <w:pStyle w:val="enumlev1"/>
        <w:rPr>
          <w:lang w:eastAsia="zh-CN"/>
        </w:rPr>
      </w:pPr>
      <w:r w:rsidRPr="000D084D">
        <w:rPr>
          <w:lang w:eastAsia="zh-CN"/>
        </w:rPr>
        <w:t>a)</w:t>
      </w:r>
      <w:r w:rsidRPr="000D084D">
        <w:rPr>
          <w:lang w:eastAsia="zh-CN"/>
        </w:rPr>
        <w:tab/>
      </w:r>
      <w:r w:rsidRPr="000D084D">
        <w:rPr>
          <w:rFonts w:hint="eastAsia"/>
          <w:lang w:eastAsia="zh-CN"/>
        </w:rPr>
        <w:t>Windows 64</w:t>
      </w:r>
      <w:r w:rsidRPr="000D084D">
        <w:rPr>
          <w:rFonts w:hint="eastAsia"/>
          <w:lang w:eastAsia="zh-CN"/>
        </w:rPr>
        <w:t>位操作系统和</w:t>
      </w:r>
      <w:r w:rsidRPr="000D084D">
        <w:rPr>
          <w:rFonts w:hint="eastAsia"/>
          <w:lang w:eastAsia="zh-CN"/>
        </w:rPr>
        <w:t>32</w:t>
      </w:r>
      <w:r w:rsidRPr="000D084D">
        <w:rPr>
          <w:rFonts w:hint="eastAsia"/>
          <w:lang w:eastAsia="zh-CN"/>
        </w:rPr>
        <w:t>位</w:t>
      </w:r>
      <w:r w:rsidRPr="000D084D">
        <w:rPr>
          <w:rFonts w:hint="eastAsia"/>
          <w:lang w:eastAsia="zh-CN"/>
        </w:rPr>
        <w:t xml:space="preserve">MS </w:t>
      </w:r>
      <w:proofErr w:type="gramStart"/>
      <w:r w:rsidRPr="000D084D">
        <w:rPr>
          <w:rFonts w:hint="eastAsia"/>
          <w:lang w:eastAsia="zh-CN"/>
        </w:rPr>
        <w:t>Office</w:t>
      </w:r>
      <w:r w:rsidRPr="000D084D">
        <w:rPr>
          <w:rFonts w:hint="eastAsia"/>
          <w:lang w:eastAsia="zh-CN"/>
        </w:rPr>
        <w:t>；</w:t>
      </w:r>
      <w:proofErr w:type="gramEnd"/>
    </w:p>
    <w:p w14:paraId="5F698571" w14:textId="77777777" w:rsidR="00721257" w:rsidRPr="000D084D" w:rsidRDefault="00721257" w:rsidP="00721257">
      <w:pPr>
        <w:pStyle w:val="enumlev1"/>
        <w:rPr>
          <w:lang w:eastAsia="zh-CN"/>
        </w:rPr>
      </w:pPr>
      <w:r w:rsidRPr="000D084D">
        <w:rPr>
          <w:lang w:eastAsia="zh-CN"/>
        </w:rPr>
        <w:t>b)</w:t>
      </w:r>
      <w:r w:rsidRPr="000D084D">
        <w:rPr>
          <w:lang w:eastAsia="zh-CN"/>
        </w:rPr>
        <w:tab/>
      </w:r>
      <w:r w:rsidRPr="000D084D">
        <w:rPr>
          <w:rFonts w:hint="eastAsia"/>
          <w:lang w:val="en-US" w:eastAsia="zh-CN"/>
        </w:rPr>
        <w:t>一般为美式国际键盘；一些个人电脑配备供当地工作人员使用的当地语言键盘；</w:t>
      </w:r>
      <w:proofErr w:type="gramStart"/>
      <w:r w:rsidRPr="000D084D">
        <w:rPr>
          <w:rFonts w:hint="eastAsia"/>
          <w:lang w:val="en-US" w:eastAsia="zh-CN"/>
        </w:rPr>
        <w:t>可为非美式国际键盘的笔记本电脑安装外接美式国际键盘；</w:t>
      </w:r>
      <w:proofErr w:type="gramEnd"/>
    </w:p>
    <w:p w14:paraId="6E3126FE" w14:textId="77777777" w:rsidR="00721257" w:rsidRPr="000D084D" w:rsidRDefault="00721257" w:rsidP="00721257">
      <w:pPr>
        <w:pStyle w:val="enumlev1"/>
        <w:rPr>
          <w:lang w:eastAsia="zh-CN"/>
        </w:rPr>
      </w:pPr>
      <w:r w:rsidRPr="000D084D">
        <w:rPr>
          <w:lang w:eastAsia="zh-CN"/>
        </w:rPr>
        <w:t>c)</w:t>
      </w:r>
      <w:r w:rsidRPr="000D084D">
        <w:rPr>
          <w:lang w:eastAsia="zh-CN"/>
        </w:rPr>
        <w:tab/>
      </w:r>
      <w:proofErr w:type="gramStart"/>
      <w:r w:rsidRPr="000D084D">
        <w:rPr>
          <w:lang w:val="en-US" w:eastAsia="zh-CN"/>
        </w:rPr>
        <w:t>USB</w:t>
      </w:r>
      <w:r w:rsidRPr="000D084D">
        <w:rPr>
          <w:rFonts w:hint="eastAsia"/>
          <w:lang w:val="en-US" w:eastAsia="zh-CN"/>
        </w:rPr>
        <w:t>端口；</w:t>
      </w:r>
      <w:proofErr w:type="gramEnd"/>
    </w:p>
    <w:p w14:paraId="6EB1BEDA" w14:textId="77777777" w:rsidR="00721257" w:rsidRPr="000D084D" w:rsidRDefault="00721257" w:rsidP="00721257">
      <w:pPr>
        <w:pStyle w:val="enumlev1"/>
        <w:rPr>
          <w:lang w:eastAsia="zh-CN"/>
        </w:rPr>
      </w:pPr>
      <w:r w:rsidRPr="000D084D">
        <w:rPr>
          <w:lang w:eastAsia="zh-CN"/>
        </w:rPr>
        <w:t>d)</w:t>
      </w:r>
      <w:r w:rsidRPr="000D084D">
        <w:rPr>
          <w:lang w:eastAsia="zh-CN"/>
        </w:rPr>
        <w:tab/>
      </w:r>
      <w:r w:rsidRPr="000D084D">
        <w:rPr>
          <w:rFonts w:hint="eastAsia"/>
          <w:lang w:val="en-US" w:eastAsia="zh-CN"/>
        </w:rPr>
        <w:t>内置或外置扩音器。</w:t>
      </w:r>
    </w:p>
    <w:p w14:paraId="33F3B6A5" w14:textId="77777777" w:rsidR="00721257" w:rsidRPr="000D084D" w:rsidRDefault="00721257" w:rsidP="00721257">
      <w:pPr>
        <w:ind w:firstLineChars="200" w:firstLine="480"/>
        <w:rPr>
          <w:lang w:eastAsia="zh-CN"/>
        </w:rPr>
      </w:pPr>
      <w:r w:rsidRPr="000D084D">
        <w:rPr>
          <w:rFonts w:hint="eastAsia"/>
          <w:lang w:eastAsia="zh-CN"/>
        </w:rPr>
        <w:t>复制程序的先决条件是，提供的所有个人电脑或笔记本电脑都必须型号</w:t>
      </w:r>
      <w:r w:rsidRPr="000D084D">
        <w:rPr>
          <w:rFonts w:hint="eastAsia"/>
          <w:b/>
          <w:bCs/>
          <w:lang w:eastAsia="zh-CN"/>
        </w:rPr>
        <w:t>相同</w:t>
      </w:r>
      <w:r w:rsidRPr="000D084D">
        <w:rPr>
          <w:rFonts w:hint="eastAsia"/>
          <w:lang w:eastAsia="zh-CN"/>
        </w:rPr>
        <w:t>。</w:t>
      </w:r>
    </w:p>
    <w:p w14:paraId="27B29EC0" w14:textId="77777777" w:rsidR="00721257" w:rsidRPr="000D084D" w:rsidRDefault="00721257" w:rsidP="00721257">
      <w:pPr>
        <w:rPr>
          <w:lang w:eastAsia="zh-CN"/>
        </w:rPr>
      </w:pPr>
      <w:r w:rsidRPr="000D084D">
        <w:rPr>
          <w:rFonts w:hint="eastAsia"/>
          <w:b/>
          <w:bCs/>
          <w:lang w:eastAsia="zh-CN"/>
        </w:rPr>
        <w:t>注：</w:t>
      </w:r>
      <w:r w:rsidRPr="000D084D">
        <w:rPr>
          <w:rFonts w:hint="eastAsia"/>
          <w:lang w:eastAsia="zh-CN"/>
        </w:rPr>
        <w:t>如果决定复制基于国际电联图像的个人电脑</w:t>
      </w:r>
      <w:r w:rsidRPr="000D084D">
        <w:rPr>
          <w:rFonts w:hint="eastAsia"/>
          <w:lang w:eastAsia="zh-CN"/>
        </w:rPr>
        <w:t>/</w:t>
      </w:r>
      <w:r w:rsidRPr="000D084D">
        <w:rPr>
          <w:rFonts w:hint="eastAsia"/>
          <w:lang w:eastAsia="zh-CN"/>
        </w:rPr>
        <w:t>笔记本电脑，</w:t>
      </w:r>
      <w:proofErr w:type="gramStart"/>
      <w:r w:rsidRPr="000D084D">
        <w:rPr>
          <w:rFonts w:hint="eastAsia"/>
          <w:lang w:eastAsia="zh-CN"/>
        </w:rPr>
        <w:t>则国际</w:t>
      </w:r>
      <w:proofErr w:type="gramEnd"/>
      <w:r w:rsidRPr="000D084D">
        <w:rPr>
          <w:rFonts w:hint="eastAsia"/>
          <w:lang w:eastAsia="zh-CN"/>
        </w:rPr>
        <w:t>电联将向政府提供安装在机器上的软件的规格，政府将据此准备一台主机。然后，国际</w:t>
      </w:r>
      <w:proofErr w:type="gramStart"/>
      <w:r w:rsidRPr="000D084D">
        <w:rPr>
          <w:rFonts w:hint="eastAsia"/>
          <w:lang w:eastAsia="zh-CN"/>
        </w:rPr>
        <w:t>电联可通过</w:t>
      </w:r>
      <w:proofErr w:type="gramEnd"/>
      <w:r w:rsidRPr="000D084D">
        <w:rPr>
          <w:rFonts w:hint="eastAsia"/>
          <w:lang w:eastAsia="zh-CN"/>
        </w:rPr>
        <w:t>互联网连接到机器，以验证配置情况。一旦配置得到确认，则本地团队即可基于主机复制电脑</w:t>
      </w:r>
      <w:r w:rsidRPr="000D084D">
        <w:rPr>
          <w:rFonts w:hint="eastAsia"/>
          <w:lang w:eastAsia="zh-CN"/>
        </w:rPr>
        <w:t>/</w:t>
      </w:r>
      <w:r w:rsidRPr="000D084D">
        <w:rPr>
          <w:rFonts w:hint="eastAsia"/>
          <w:lang w:eastAsia="zh-CN"/>
        </w:rPr>
        <w:t>笔记本电脑。</w:t>
      </w:r>
    </w:p>
    <w:p w14:paraId="0A80F82E" w14:textId="77777777" w:rsidR="00721257" w:rsidRPr="000D084D" w:rsidRDefault="00721257" w:rsidP="00721257">
      <w:pPr>
        <w:ind w:firstLineChars="200" w:firstLine="480"/>
        <w:rPr>
          <w:rFonts w:cstheme="minorHAnsi"/>
          <w:sz w:val="22"/>
          <w:szCs w:val="22"/>
          <w:lang w:eastAsia="zh-CN"/>
        </w:rPr>
      </w:pPr>
      <w:r w:rsidRPr="000D084D">
        <w:rPr>
          <w:rFonts w:hint="eastAsia"/>
          <w:lang w:val="en-US" w:eastAsia="zh-CN"/>
        </w:rPr>
        <w:t>在会议的最后一天，必须将政府提供的个人电脑</w:t>
      </w:r>
      <w:r w:rsidRPr="000D084D">
        <w:rPr>
          <w:rFonts w:hint="eastAsia"/>
          <w:lang w:val="en-US" w:eastAsia="zh-CN"/>
        </w:rPr>
        <w:t>/</w:t>
      </w:r>
      <w:r w:rsidRPr="000D084D">
        <w:rPr>
          <w:rFonts w:hint="eastAsia"/>
          <w:lang w:val="en-US" w:eastAsia="zh-CN"/>
        </w:rPr>
        <w:t>笔记本电脑和服务器中的所有硬盘清除干净。</w:t>
      </w:r>
    </w:p>
    <w:p w14:paraId="10BDBAAE" w14:textId="77777777" w:rsidR="00721257" w:rsidRPr="000D084D" w:rsidRDefault="00721257" w:rsidP="00721257">
      <w:pPr>
        <w:pStyle w:val="Headingb"/>
        <w:rPr>
          <w:lang w:val="en-GB" w:eastAsia="zh-CN"/>
        </w:rPr>
      </w:pPr>
      <w:r w:rsidRPr="000D084D">
        <w:rPr>
          <w:rFonts w:hint="eastAsia"/>
          <w:lang w:eastAsia="zh-CN"/>
        </w:rPr>
        <w:t>大型等离子屏幕</w:t>
      </w:r>
      <w:r w:rsidRPr="000D084D">
        <w:rPr>
          <w:rFonts w:hint="eastAsia"/>
          <w:lang w:val="en-GB" w:eastAsia="zh-CN"/>
        </w:rPr>
        <w:t>（</w:t>
      </w:r>
      <w:r w:rsidRPr="000D084D">
        <w:rPr>
          <w:rFonts w:hint="eastAsia"/>
          <w:lang w:eastAsia="zh-CN"/>
        </w:rPr>
        <w:t>最低要求</w:t>
      </w:r>
      <w:r w:rsidRPr="000D084D">
        <w:rPr>
          <w:rFonts w:hint="eastAsia"/>
          <w:lang w:val="en-GB" w:eastAsia="zh-CN"/>
        </w:rPr>
        <w:t>）</w:t>
      </w:r>
    </w:p>
    <w:p w14:paraId="59AF6101" w14:textId="77777777" w:rsidR="00721257" w:rsidRPr="000D084D" w:rsidRDefault="00721257" w:rsidP="00721257">
      <w:pPr>
        <w:pStyle w:val="enumlev1"/>
        <w:rPr>
          <w:lang w:val="en-US" w:eastAsia="zh-CN"/>
        </w:rPr>
      </w:pPr>
      <w:r w:rsidRPr="000D084D">
        <w:rPr>
          <w:lang w:val="en-US" w:eastAsia="zh-CN"/>
        </w:rPr>
        <w:t>1)</w:t>
      </w:r>
      <w:r w:rsidRPr="000D084D">
        <w:rPr>
          <w:lang w:val="en-US" w:eastAsia="zh-CN"/>
        </w:rPr>
        <w:tab/>
      </w:r>
      <w:r w:rsidRPr="000D084D">
        <w:rPr>
          <w:rFonts w:hint="eastAsia"/>
          <w:lang w:val="en-US" w:eastAsia="zh-CN"/>
        </w:rPr>
        <w:t>屏幕尺寸：最小</w:t>
      </w:r>
      <w:r w:rsidRPr="000D084D">
        <w:rPr>
          <w:rFonts w:hint="eastAsia"/>
          <w:lang w:val="en-US" w:eastAsia="zh-CN"/>
        </w:rPr>
        <w:t>42</w:t>
      </w:r>
      <w:r w:rsidRPr="000D084D">
        <w:rPr>
          <w:rFonts w:hint="eastAsia"/>
          <w:lang w:val="en-US" w:eastAsia="zh-CN"/>
        </w:rPr>
        <w:t>英寸。</w:t>
      </w:r>
    </w:p>
    <w:p w14:paraId="38293B41" w14:textId="77777777" w:rsidR="00721257" w:rsidRPr="000D084D" w:rsidRDefault="00721257" w:rsidP="00721257">
      <w:pPr>
        <w:pStyle w:val="enumlev1"/>
        <w:rPr>
          <w:lang w:val="en-US" w:eastAsia="zh-CN"/>
        </w:rPr>
      </w:pPr>
      <w:r w:rsidRPr="000D084D">
        <w:rPr>
          <w:lang w:val="en-US" w:eastAsia="zh-CN"/>
        </w:rPr>
        <w:t>2)</w:t>
      </w:r>
      <w:r w:rsidRPr="000D084D">
        <w:rPr>
          <w:lang w:val="en-US" w:eastAsia="zh-CN"/>
        </w:rPr>
        <w:tab/>
      </w:r>
      <w:r w:rsidRPr="000D084D">
        <w:rPr>
          <w:rFonts w:hint="eastAsia"/>
          <w:lang w:val="en-US" w:eastAsia="zh-CN"/>
        </w:rPr>
        <w:t>最低分辨率：</w:t>
      </w:r>
      <w:r w:rsidRPr="000D084D">
        <w:rPr>
          <w:rFonts w:hint="eastAsia"/>
          <w:lang w:val="en-US" w:eastAsia="zh-CN"/>
        </w:rPr>
        <w:t>1 920 x 1 080</w:t>
      </w:r>
      <w:r w:rsidRPr="000D084D">
        <w:rPr>
          <w:rFonts w:hint="eastAsia"/>
          <w:lang w:val="en-US" w:eastAsia="zh-CN"/>
        </w:rPr>
        <w:t>像素。</w:t>
      </w:r>
    </w:p>
    <w:p w14:paraId="20D308ED" w14:textId="77777777" w:rsidR="00721257" w:rsidRPr="000D084D" w:rsidRDefault="00721257" w:rsidP="00721257">
      <w:pPr>
        <w:pStyle w:val="enumlev1"/>
        <w:rPr>
          <w:lang w:val="en-US" w:eastAsia="zh-CN"/>
        </w:rPr>
      </w:pPr>
      <w:r w:rsidRPr="000D084D">
        <w:rPr>
          <w:lang w:val="en-US" w:eastAsia="zh-CN"/>
        </w:rPr>
        <w:t>3)</w:t>
      </w:r>
      <w:r w:rsidRPr="000D084D">
        <w:rPr>
          <w:lang w:val="en-US" w:eastAsia="zh-CN"/>
        </w:rPr>
        <w:tab/>
      </w:r>
      <w:r w:rsidRPr="000D084D">
        <w:rPr>
          <w:rFonts w:hint="eastAsia"/>
          <w:lang w:val="en-US" w:eastAsia="zh-CN"/>
        </w:rPr>
        <w:t>接口：</w:t>
      </w:r>
      <w:r w:rsidRPr="000D084D">
        <w:rPr>
          <w:lang w:val="en-US" w:eastAsia="zh-CN"/>
        </w:rPr>
        <w:t>USB</w:t>
      </w:r>
      <w:r w:rsidRPr="000D084D">
        <w:rPr>
          <w:rFonts w:hint="eastAsia"/>
          <w:lang w:val="en-US" w:eastAsia="zh-CN"/>
        </w:rPr>
        <w:t>、</w:t>
      </w:r>
      <w:r w:rsidRPr="000D084D">
        <w:rPr>
          <w:lang w:val="en-US" w:eastAsia="zh-CN"/>
        </w:rPr>
        <w:t>HDMI</w:t>
      </w:r>
      <w:r w:rsidRPr="000D084D">
        <w:rPr>
          <w:rFonts w:hint="eastAsia"/>
          <w:lang w:val="en-US" w:eastAsia="zh-CN"/>
        </w:rPr>
        <w:t>、</w:t>
      </w:r>
      <w:r w:rsidRPr="000D084D">
        <w:rPr>
          <w:lang w:val="en-US" w:eastAsia="zh-CN"/>
        </w:rPr>
        <w:t>VGA</w:t>
      </w:r>
      <w:r w:rsidRPr="000D084D">
        <w:rPr>
          <w:rFonts w:hint="eastAsia"/>
          <w:lang w:val="en-US" w:eastAsia="zh-CN"/>
        </w:rPr>
        <w:t>、</w:t>
      </w:r>
      <w:r w:rsidRPr="000D084D">
        <w:rPr>
          <w:lang w:val="en-US" w:eastAsia="zh-CN"/>
        </w:rPr>
        <w:t>S-Video</w:t>
      </w:r>
      <w:r w:rsidRPr="000D084D">
        <w:rPr>
          <w:rFonts w:hint="eastAsia"/>
          <w:lang w:val="en-US" w:eastAsia="zh-CN"/>
        </w:rPr>
        <w:t>、</w:t>
      </w:r>
      <w:r w:rsidRPr="000D084D">
        <w:rPr>
          <w:lang w:val="en-US" w:eastAsia="zh-CN"/>
        </w:rPr>
        <w:t>RCA A/V</w:t>
      </w:r>
      <w:r w:rsidRPr="000D084D">
        <w:rPr>
          <w:rFonts w:hint="eastAsia"/>
          <w:lang w:val="en-US" w:eastAsia="zh-CN"/>
        </w:rPr>
        <w:t>。</w:t>
      </w:r>
    </w:p>
    <w:p w14:paraId="5B0A3D8B" w14:textId="77777777" w:rsidR="00721257" w:rsidRPr="000D084D" w:rsidRDefault="00721257" w:rsidP="00721257">
      <w:pPr>
        <w:pStyle w:val="enumlev1"/>
        <w:rPr>
          <w:lang w:val="en-US" w:eastAsia="zh-CN"/>
        </w:rPr>
      </w:pPr>
      <w:r w:rsidRPr="000D084D">
        <w:rPr>
          <w:lang w:val="en-US" w:eastAsia="zh-CN"/>
        </w:rPr>
        <w:t>4)</w:t>
      </w:r>
      <w:r w:rsidRPr="000D084D">
        <w:rPr>
          <w:lang w:val="en-US" w:eastAsia="zh-CN"/>
        </w:rPr>
        <w:tab/>
      </w:r>
      <w:r w:rsidRPr="000D084D">
        <w:rPr>
          <w:rFonts w:hint="eastAsia"/>
          <w:lang w:val="en-US" w:eastAsia="zh-CN"/>
        </w:rPr>
        <w:t>扩音器。</w:t>
      </w:r>
    </w:p>
    <w:p w14:paraId="32E7E858" w14:textId="77777777" w:rsidR="00721257" w:rsidRPr="000D084D" w:rsidRDefault="00721257" w:rsidP="00721257">
      <w:pPr>
        <w:pStyle w:val="Heading1"/>
        <w:rPr>
          <w:lang w:eastAsia="zh-CN"/>
        </w:rPr>
      </w:pPr>
      <w:r w:rsidRPr="000D084D">
        <w:rPr>
          <w:rFonts w:hint="eastAsia"/>
          <w:lang w:eastAsia="zh-CN"/>
        </w:rPr>
        <w:t>十二</w:t>
      </w:r>
      <w:r w:rsidRPr="000D084D">
        <w:rPr>
          <w:lang w:eastAsia="zh-CN"/>
        </w:rPr>
        <w:tab/>
      </w:r>
      <w:r w:rsidRPr="000D084D">
        <w:rPr>
          <w:rFonts w:hint="eastAsia"/>
          <w:lang w:eastAsia="zh-CN"/>
        </w:rPr>
        <w:t>软件许可证</w:t>
      </w:r>
    </w:p>
    <w:p w14:paraId="05C95290" w14:textId="77777777" w:rsidR="00721257" w:rsidRPr="000D084D" w:rsidRDefault="00721257" w:rsidP="00721257">
      <w:pPr>
        <w:pStyle w:val="enumlev1"/>
        <w:rPr>
          <w:lang w:eastAsia="zh-CN"/>
        </w:rPr>
      </w:pPr>
      <w:r w:rsidRPr="000D084D">
        <w:rPr>
          <w:rFonts w:hint="eastAsia"/>
          <w:lang w:eastAsia="zh-CN"/>
        </w:rPr>
        <w:t>a</w:t>
      </w:r>
      <w:r w:rsidRPr="000D084D">
        <w:rPr>
          <w:lang w:eastAsia="zh-CN"/>
        </w:rPr>
        <w:t>)</w:t>
      </w:r>
      <w:r w:rsidRPr="000D084D">
        <w:rPr>
          <w:rFonts w:hint="eastAsia"/>
          <w:lang w:eastAsia="zh-CN"/>
        </w:rPr>
        <w:tab/>
      </w:r>
      <w:r w:rsidRPr="000D084D">
        <w:rPr>
          <w:rFonts w:hint="eastAsia"/>
          <w:lang w:eastAsia="zh-CN"/>
        </w:rPr>
        <w:t>国际电联将在会前尽快向政府详细通报台式电脑</w:t>
      </w:r>
      <w:r w:rsidRPr="000D084D">
        <w:rPr>
          <w:rFonts w:hint="eastAsia"/>
          <w:lang w:eastAsia="zh-CN"/>
        </w:rPr>
        <w:t>/</w:t>
      </w:r>
      <w:r w:rsidRPr="000D084D">
        <w:rPr>
          <w:rFonts w:hint="eastAsia"/>
          <w:lang w:eastAsia="zh-CN"/>
        </w:rPr>
        <w:t>笔记本电脑安装的软件和服务器的配置要求，供政府签订必要的许可证协议。</w:t>
      </w:r>
    </w:p>
    <w:p w14:paraId="17710295" w14:textId="77777777" w:rsidR="00721257" w:rsidRPr="000D084D" w:rsidRDefault="00721257" w:rsidP="00721257">
      <w:pPr>
        <w:pStyle w:val="enumlev1"/>
        <w:rPr>
          <w:lang w:eastAsia="zh-CN"/>
        </w:rPr>
      </w:pPr>
      <w:r w:rsidRPr="000D084D">
        <w:rPr>
          <w:lang w:eastAsia="zh-CN"/>
        </w:rPr>
        <w:lastRenderedPageBreak/>
        <w:t>b)</w:t>
      </w:r>
      <w:r w:rsidRPr="000D084D">
        <w:rPr>
          <w:lang w:eastAsia="zh-CN"/>
        </w:rPr>
        <w:tab/>
      </w:r>
      <w:r w:rsidRPr="000D084D">
        <w:rPr>
          <w:rFonts w:hint="eastAsia"/>
          <w:lang w:eastAsia="zh-CN"/>
        </w:rPr>
        <w:t>政府应全权负责为自己提供的服务器和台式电脑</w:t>
      </w:r>
      <w:r w:rsidRPr="000D084D">
        <w:rPr>
          <w:rFonts w:hint="eastAsia"/>
          <w:lang w:eastAsia="zh-CN"/>
        </w:rPr>
        <w:t>/</w:t>
      </w:r>
      <w:r w:rsidRPr="000D084D">
        <w:rPr>
          <w:rFonts w:hint="eastAsia"/>
          <w:lang w:eastAsia="zh-CN"/>
        </w:rPr>
        <w:t>笔记本电脑中安装的软件办理必要的软件许可证。</w:t>
      </w:r>
    </w:p>
    <w:p w14:paraId="657CBE4E" w14:textId="77777777" w:rsidR="00721257" w:rsidRPr="000D084D" w:rsidRDefault="00721257" w:rsidP="00721257">
      <w:pPr>
        <w:pStyle w:val="Heading1"/>
        <w:rPr>
          <w:lang w:eastAsia="zh-CN"/>
        </w:rPr>
      </w:pPr>
      <w:r w:rsidRPr="000D084D">
        <w:rPr>
          <w:rFonts w:hint="eastAsia"/>
          <w:lang w:eastAsia="zh-CN"/>
        </w:rPr>
        <w:t>十三</w:t>
      </w:r>
      <w:r w:rsidRPr="000D084D">
        <w:rPr>
          <w:rFonts w:hint="eastAsia"/>
          <w:lang w:eastAsia="zh-CN"/>
        </w:rPr>
        <w:tab/>
      </w:r>
      <w:r w:rsidRPr="000D084D">
        <w:rPr>
          <w:lang w:eastAsia="zh-CN"/>
        </w:rPr>
        <w:t>ICT</w:t>
      </w:r>
      <w:r w:rsidRPr="000D084D">
        <w:rPr>
          <w:rFonts w:hint="eastAsia"/>
          <w:lang w:eastAsia="zh-CN"/>
        </w:rPr>
        <w:t>设备机房中的设施</w:t>
      </w:r>
    </w:p>
    <w:p w14:paraId="7D9DAEAB" w14:textId="77777777" w:rsidR="00721257" w:rsidRPr="000D084D" w:rsidRDefault="00721257" w:rsidP="00721257">
      <w:pPr>
        <w:pStyle w:val="enumlev1"/>
        <w:rPr>
          <w:lang w:eastAsia="zh-CN"/>
        </w:rPr>
      </w:pPr>
      <w:r w:rsidRPr="000D084D">
        <w:rPr>
          <w:rFonts w:hint="eastAsia"/>
          <w:lang w:eastAsia="zh-CN"/>
        </w:rPr>
        <w:t>a</w:t>
      </w:r>
      <w:r w:rsidRPr="000D084D">
        <w:rPr>
          <w:rFonts w:cstheme="minorHAnsi"/>
          <w:sz w:val="22"/>
          <w:szCs w:val="22"/>
          <w:lang w:eastAsia="zh-CN"/>
        </w:rPr>
        <w:t>)</w:t>
      </w:r>
      <w:r w:rsidRPr="000D084D">
        <w:rPr>
          <w:lang w:eastAsia="zh-CN"/>
        </w:rPr>
        <w:tab/>
      </w:r>
      <w:r w:rsidRPr="000D084D">
        <w:rPr>
          <w:rFonts w:hint="eastAsia"/>
          <w:lang w:eastAsia="zh-CN"/>
        </w:rPr>
        <w:t>放置网络设备和服务器的技术机房和配线柜须配备牢固的锁具，钥匙交由国际电联</w:t>
      </w:r>
      <w:r w:rsidRPr="000D084D">
        <w:rPr>
          <w:lang w:eastAsia="zh-CN"/>
        </w:rPr>
        <w:t>IT</w:t>
      </w:r>
      <w:r w:rsidRPr="000D084D">
        <w:rPr>
          <w:rFonts w:hint="eastAsia"/>
          <w:lang w:eastAsia="zh-CN"/>
        </w:rPr>
        <w:t>小组保存。</w:t>
      </w:r>
    </w:p>
    <w:p w14:paraId="2542CB63" w14:textId="77777777" w:rsidR="00721257" w:rsidRPr="000D084D" w:rsidRDefault="00721257" w:rsidP="00721257">
      <w:pPr>
        <w:pStyle w:val="enumlev1"/>
        <w:rPr>
          <w:lang w:eastAsia="zh-CN"/>
        </w:rPr>
      </w:pPr>
      <w:r w:rsidRPr="000D084D">
        <w:rPr>
          <w:rFonts w:hint="eastAsia"/>
          <w:lang w:eastAsia="zh-CN"/>
        </w:rPr>
        <w:t>b</w:t>
      </w:r>
      <w:r w:rsidRPr="000D084D">
        <w:rPr>
          <w:rFonts w:cstheme="minorHAnsi"/>
          <w:sz w:val="22"/>
          <w:szCs w:val="22"/>
          <w:lang w:eastAsia="zh-CN"/>
        </w:rPr>
        <w:t>)</w:t>
      </w:r>
      <w:r w:rsidRPr="000D084D">
        <w:rPr>
          <w:lang w:eastAsia="zh-CN"/>
        </w:rPr>
        <w:tab/>
      </w:r>
      <w:r w:rsidRPr="000D084D">
        <w:rPr>
          <w:rFonts w:hint="eastAsia"/>
          <w:lang w:eastAsia="zh-CN"/>
        </w:rPr>
        <w:t>技术机房和配线柜还须具有充足的空调或通风，满足安装设备的环境要求。</w:t>
      </w:r>
    </w:p>
    <w:p w14:paraId="0E8152C9" w14:textId="77777777" w:rsidR="00721257" w:rsidRPr="000D084D" w:rsidRDefault="00721257" w:rsidP="00721257">
      <w:pPr>
        <w:pStyle w:val="enumlev1"/>
        <w:rPr>
          <w:lang w:eastAsia="zh-CN"/>
        </w:rPr>
      </w:pPr>
      <w:r w:rsidRPr="000D084D">
        <w:rPr>
          <w:lang w:eastAsia="zh-CN"/>
        </w:rPr>
        <w:t>c)</w:t>
      </w:r>
      <w:r w:rsidRPr="000D084D">
        <w:rPr>
          <w:rFonts w:cstheme="minorHAnsi"/>
          <w:sz w:val="22"/>
          <w:szCs w:val="22"/>
          <w:lang w:eastAsia="zh-CN"/>
        </w:rPr>
        <w:tab/>
      </w:r>
      <w:r w:rsidRPr="000D084D">
        <w:rPr>
          <w:rFonts w:hint="eastAsia"/>
          <w:lang w:eastAsia="zh-CN"/>
        </w:rPr>
        <w:t>技术机房和配线间须配备标准的</w:t>
      </w:r>
      <w:r w:rsidRPr="000D084D">
        <w:rPr>
          <w:rFonts w:hint="eastAsia"/>
          <w:lang w:eastAsia="zh-CN"/>
        </w:rPr>
        <w:t>19</w:t>
      </w:r>
      <w:r w:rsidRPr="000D084D">
        <w:rPr>
          <w:rFonts w:hint="eastAsia"/>
          <w:lang w:eastAsia="zh-CN"/>
        </w:rPr>
        <w:t>英寸</w:t>
      </w:r>
      <w:r w:rsidRPr="000D084D">
        <w:rPr>
          <w:rFonts w:hint="eastAsia"/>
          <w:lang w:eastAsia="zh-CN"/>
        </w:rPr>
        <w:t>42U</w:t>
      </w:r>
      <w:r w:rsidRPr="000D084D">
        <w:rPr>
          <w:rFonts w:hint="eastAsia"/>
          <w:lang w:eastAsia="zh-CN"/>
        </w:rPr>
        <w:t>设备机架，用于网络设备和接线板，并配备足够数量的电源插座，由不间断电源（</w:t>
      </w:r>
      <w:r w:rsidRPr="000D084D">
        <w:rPr>
          <w:rFonts w:hint="eastAsia"/>
          <w:lang w:eastAsia="zh-CN"/>
        </w:rPr>
        <w:t>UPS</w:t>
      </w:r>
      <w:r w:rsidRPr="000D084D">
        <w:rPr>
          <w:rFonts w:hint="eastAsia"/>
          <w:lang w:eastAsia="zh-CN"/>
        </w:rPr>
        <w:t>）支持，以应对最长为十（</w:t>
      </w:r>
      <w:r w:rsidRPr="000D084D">
        <w:rPr>
          <w:rFonts w:hint="eastAsia"/>
          <w:lang w:eastAsia="zh-CN"/>
        </w:rPr>
        <w:t>10</w:t>
      </w:r>
      <w:r w:rsidRPr="000D084D">
        <w:rPr>
          <w:rFonts w:hint="eastAsia"/>
          <w:lang w:eastAsia="zh-CN"/>
        </w:rPr>
        <w:t>）分钟的短暂停电</w:t>
      </w:r>
      <w:r w:rsidRPr="000D084D">
        <w:rPr>
          <w:rFonts w:ascii="Microsoft YaHei" w:eastAsia="Microsoft YaHei" w:hAnsi="Microsoft YaHei" w:cs="Microsoft YaHei" w:hint="eastAsia"/>
          <w:sz w:val="22"/>
          <w:szCs w:val="22"/>
          <w:lang w:eastAsia="zh-CN"/>
        </w:rPr>
        <w:t>。</w:t>
      </w:r>
    </w:p>
    <w:p w14:paraId="125196E1" w14:textId="77777777" w:rsidR="00721257" w:rsidRPr="000D084D" w:rsidRDefault="00721257" w:rsidP="00721257">
      <w:pPr>
        <w:pStyle w:val="enumlev1"/>
        <w:rPr>
          <w:lang w:eastAsia="zh-CN"/>
        </w:rPr>
      </w:pPr>
      <w:r w:rsidRPr="000D084D">
        <w:rPr>
          <w:lang w:eastAsia="zh-CN"/>
        </w:rPr>
        <w:t>d)</w:t>
      </w:r>
      <w:r w:rsidRPr="000D084D">
        <w:rPr>
          <w:lang w:eastAsia="zh-CN"/>
        </w:rPr>
        <w:tab/>
      </w:r>
      <w:r w:rsidRPr="000D084D">
        <w:rPr>
          <w:rFonts w:hint="eastAsia"/>
          <w:lang w:eastAsia="zh-CN"/>
        </w:rPr>
        <w:t>国际电联蓝色局域网设备的</w:t>
      </w:r>
      <w:r w:rsidRPr="000D084D">
        <w:rPr>
          <w:rFonts w:hint="eastAsia"/>
          <w:lang w:eastAsia="zh-CN"/>
        </w:rPr>
        <w:t>IT</w:t>
      </w:r>
      <w:r w:rsidRPr="000D084D">
        <w:rPr>
          <w:rFonts w:hint="eastAsia"/>
          <w:lang w:eastAsia="zh-CN"/>
        </w:rPr>
        <w:t>技术机房应配备：</w:t>
      </w:r>
    </w:p>
    <w:p w14:paraId="5F15EF82" w14:textId="3F6BBCA8" w:rsidR="00721257" w:rsidRPr="000D084D" w:rsidRDefault="00721257" w:rsidP="00721257">
      <w:pPr>
        <w:pStyle w:val="enumlev2"/>
        <w:rPr>
          <w:lang w:eastAsia="zh-CN"/>
        </w:rPr>
      </w:pPr>
      <w:proofErr w:type="spellStart"/>
      <w:r w:rsidRPr="000D084D">
        <w:rPr>
          <w:lang w:eastAsia="zh-CN"/>
        </w:rPr>
        <w:t>i</w:t>
      </w:r>
      <w:proofErr w:type="spellEnd"/>
      <w:r w:rsidRPr="000D084D">
        <w:rPr>
          <w:lang w:eastAsia="zh-CN"/>
        </w:rPr>
        <w:t>)</w:t>
      </w:r>
      <w:r w:rsidRPr="000D084D">
        <w:rPr>
          <w:lang w:eastAsia="zh-CN"/>
        </w:rPr>
        <w:tab/>
      </w:r>
      <w:proofErr w:type="gramStart"/>
      <w:r w:rsidRPr="000D084D">
        <w:rPr>
          <w:rFonts w:hint="eastAsia"/>
          <w:lang w:eastAsia="zh-CN"/>
        </w:rPr>
        <w:t>最小</w:t>
      </w:r>
      <w:r w:rsidRPr="000D084D">
        <w:rPr>
          <w:rFonts w:hint="eastAsia"/>
          <w:lang w:eastAsia="zh-CN"/>
        </w:rPr>
        <w:t>25</w:t>
      </w:r>
      <w:r w:rsidRPr="000D084D">
        <w:rPr>
          <w:rFonts w:hint="eastAsia"/>
          <w:lang w:eastAsia="zh-CN"/>
        </w:rPr>
        <w:t>平方米的占地面积；</w:t>
      </w:r>
      <w:proofErr w:type="gramEnd"/>
    </w:p>
    <w:p w14:paraId="679229C9" w14:textId="23315F03" w:rsidR="00721257" w:rsidRPr="000D084D" w:rsidRDefault="00721257" w:rsidP="00721257">
      <w:pPr>
        <w:pStyle w:val="enumlev2"/>
        <w:rPr>
          <w:lang w:eastAsia="zh-CN"/>
        </w:rPr>
      </w:pPr>
      <w:r w:rsidRPr="000D084D">
        <w:rPr>
          <w:lang w:eastAsia="zh-CN"/>
        </w:rPr>
        <w:t>ii)</w:t>
      </w:r>
      <w:r w:rsidRPr="000D084D">
        <w:rPr>
          <w:lang w:eastAsia="zh-CN"/>
        </w:rPr>
        <w:tab/>
      </w:r>
      <w:r w:rsidRPr="000D084D">
        <w:rPr>
          <w:rFonts w:hint="eastAsia"/>
          <w:lang w:eastAsia="zh-CN"/>
        </w:rPr>
        <w:t>至少两（</w:t>
      </w:r>
      <w:r w:rsidRPr="000D084D">
        <w:rPr>
          <w:rFonts w:hint="eastAsia"/>
          <w:lang w:eastAsia="zh-CN"/>
        </w:rPr>
        <w:t>2</w:t>
      </w:r>
      <w:r w:rsidRPr="000D084D">
        <w:rPr>
          <w:rFonts w:hint="eastAsia"/>
          <w:lang w:eastAsia="zh-CN"/>
        </w:rPr>
        <w:t>）个不同断路器上的至少六（</w:t>
      </w:r>
      <w:r w:rsidRPr="000D084D">
        <w:rPr>
          <w:rFonts w:hint="eastAsia"/>
          <w:lang w:eastAsia="zh-CN"/>
        </w:rPr>
        <w:t>6</w:t>
      </w:r>
      <w:r w:rsidRPr="000D084D">
        <w:rPr>
          <w:rFonts w:hint="eastAsia"/>
          <w:lang w:eastAsia="zh-CN"/>
        </w:rPr>
        <w:t>）</w:t>
      </w:r>
      <w:proofErr w:type="gramStart"/>
      <w:r w:rsidRPr="000D084D">
        <w:rPr>
          <w:rFonts w:hint="eastAsia"/>
          <w:lang w:eastAsia="zh-CN"/>
        </w:rPr>
        <w:t>个电源插座；</w:t>
      </w:r>
      <w:proofErr w:type="gramEnd"/>
    </w:p>
    <w:p w14:paraId="6D5A02DF" w14:textId="3816B1BC" w:rsidR="00721257" w:rsidRPr="000D084D" w:rsidRDefault="00721257" w:rsidP="00721257">
      <w:pPr>
        <w:pStyle w:val="enumlev2"/>
        <w:rPr>
          <w:lang w:eastAsia="zh-CN"/>
        </w:rPr>
      </w:pPr>
      <w:r w:rsidRPr="000D084D">
        <w:rPr>
          <w:lang w:eastAsia="zh-CN"/>
        </w:rPr>
        <w:t>iii)</w:t>
      </w:r>
      <w:r w:rsidRPr="000D084D">
        <w:rPr>
          <w:lang w:eastAsia="zh-CN"/>
        </w:rPr>
        <w:tab/>
      </w:r>
      <w:r w:rsidRPr="000D084D">
        <w:rPr>
          <w:rFonts w:hint="eastAsia"/>
          <w:lang w:eastAsia="zh-CN"/>
        </w:rPr>
        <w:t>两（</w:t>
      </w:r>
      <w:r w:rsidRPr="000D084D">
        <w:rPr>
          <w:rFonts w:hint="eastAsia"/>
          <w:lang w:eastAsia="zh-CN"/>
        </w:rPr>
        <w:t>2</w:t>
      </w:r>
      <w:r w:rsidRPr="000D084D">
        <w:rPr>
          <w:rFonts w:hint="eastAsia"/>
          <w:lang w:eastAsia="zh-CN"/>
        </w:rPr>
        <w:t>）个独立不间断电源（</w:t>
      </w:r>
      <w:r w:rsidRPr="000D084D">
        <w:rPr>
          <w:rFonts w:hint="eastAsia"/>
          <w:lang w:eastAsia="zh-CN"/>
        </w:rPr>
        <w:t>UPS</w:t>
      </w:r>
      <w:r w:rsidRPr="000D084D">
        <w:rPr>
          <w:rFonts w:hint="eastAsia"/>
          <w:lang w:eastAsia="zh-CN"/>
        </w:rPr>
        <w:t>），每个至少三（</w:t>
      </w:r>
      <w:r w:rsidRPr="000D084D">
        <w:rPr>
          <w:rFonts w:hint="eastAsia"/>
          <w:lang w:eastAsia="zh-CN"/>
        </w:rPr>
        <w:t>3</w:t>
      </w:r>
      <w:r w:rsidRPr="000D084D">
        <w:rPr>
          <w:rFonts w:hint="eastAsia"/>
          <w:lang w:eastAsia="zh-CN"/>
        </w:rPr>
        <w:t>）个</w:t>
      </w:r>
      <w:r w:rsidRPr="000D084D">
        <w:rPr>
          <w:rFonts w:hint="eastAsia"/>
          <w:lang w:eastAsia="zh-CN"/>
        </w:rPr>
        <w:t>KVA</w:t>
      </w:r>
      <w:r w:rsidRPr="000D084D">
        <w:rPr>
          <w:rFonts w:hint="eastAsia"/>
          <w:lang w:eastAsia="zh-CN"/>
        </w:rPr>
        <w:t>，或四（</w:t>
      </w:r>
      <w:r w:rsidRPr="000D084D">
        <w:rPr>
          <w:rFonts w:hint="eastAsia"/>
          <w:lang w:eastAsia="zh-CN"/>
        </w:rPr>
        <w:t>4</w:t>
      </w:r>
      <w:r w:rsidRPr="000D084D">
        <w:rPr>
          <w:rFonts w:hint="eastAsia"/>
          <w:lang w:eastAsia="zh-CN"/>
        </w:rPr>
        <w:t>）个</w:t>
      </w:r>
      <w:r w:rsidRPr="000D084D">
        <w:rPr>
          <w:rFonts w:hint="eastAsia"/>
          <w:lang w:eastAsia="zh-CN"/>
        </w:rPr>
        <w:t>UPS</w:t>
      </w:r>
      <w:r w:rsidRPr="000D084D">
        <w:rPr>
          <w:rFonts w:hint="eastAsia"/>
          <w:lang w:eastAsia="zh-CN"/>
        </w:rPr>
        <w:t>，每个至少</w:t>
      </w:r>
      <w:r w:rsidRPr="000D084D">
        <w:rPr>
          <w:rFonts w:hint="eastAsia"/>
          <w:lang w:eastAsia="zh-CN"/>
        </w:rPr>
        <w:t>1.5</w:t>
      </w:r>
      <w:r w:rsidRPr="000D084D">
        <w:rPr>
          <w:rFonts w:hint="eastAsia"/>
          <w:lang w:eastAsia="zh-CN"/>
        </w:rPr>
        <w:t>个</w:t>
      </w:r>
      <w:r w:rsidRPr="000D084D">
        <w:rPr>
          <w:rFonts w:hint="eastAsia"/>
          <w:lang w:eastAsia="zh-CN"/>
        </w:rPr>
        <w:t>KVA</w:t>
      </w:r>
      <w:r w:rsidRPr="000D084D">
        <w:rPr>
          <w:rFonts w:hint="eastAsia"/>
          <w:lang w:eastAsia="zh-CN"/>
        </w:rPr>
        <w:t>，以承受最长为十（</w:t>
      </w:r>
      <w:r w:rsidRPr="000D084D">
        <w:rPr>
          <w:rFonts w:hint="eastAsia"/>
          <w:lang w:eastAsia="zh-CN"/>
        </w:rPr>
        <w:t>10</w:t>
      </w:r>
      <w:r w:rsidRPr="000D084D">
        <w:rPr>
          <w:rFonts w:hint="eastAsia"/>
          <w:lang w:eastAsia="zh-CN"/>
        </w:rPr>
        <w:t>）</w:t>
      </w:r>
      <w:proofErr w:type="gramStart"/>
      <w:r w:rsidRPr="000D084D">
        <w:rPr>
          <w:rFonts w:hint="eastAsia"/>
          <w:lang w:eastAsia="zh-CN"/>
        </w:rPr>
        <w:t>分钟的短暂停电；</w:t>
      </w:r>
      <w:proofErr w:type="gramEnd"/>
    </w:p>
    <w:p w14:paraId="312D12B5" w14:textId="6FB431AC" w:rsidR="00721257" w:rsidRPr="000D084D" w:rsidRDefault="00721257" w:rsidP="00721257">
      <w:pPr>
        <w:pStyle w:val="enumlev2"/>
        <w:rPr>
          <w:lang w:eastAsia="zh-CN"/>
        </w:rPr>
      </w:pPr>
      <w:r w:rsidRPr="000D084D">
        <w:rPr>
          <w:lang w:eastAsia="zh-CN"/>
        </w:rPr>
        <w:t>iv)</w:t>
      </w:r>
      <w:r w:rsidRPr="000D084D">
        <w:rPr>
          <w:lang w:eastAsia="zh-CN"/>
        </w:rPr>
        <w:tab/>
      </w:r>
      <w:r w:rsidR="00170EB4" w:rsidRPr="00170EB4">
        <w:rPr>
          <w:rFonts w:hint="eastAsia"/>
          <w:lang w:eastAsia="zh-CN"/>
        </w:rPr>
        <w:t>为</w:t>
      </w:r>
      <w:r w:rsidRPr="000D084D">
        <w:rPr>
          <w:rFonts w:hint="eastAsia"/>
          <w:lang w:eastAsia="zh-CN"/>
        </w:rPr>
        <w:t>国际电联设备</w:t>
      </w:r>
      <w:r w:rsidR="00170EB4">
        <w:rPr>
          <w:rFonts w:hint="eastAsia"/>
          <w:lang w:eastAsia="zh-CN"/>
        </w:rPr>
        <w:t>提供</w:t>
      </w:r>
      <w:r w:rsidRPr="000D084D">
        <w:rPr>
          <w:rFonts w:hint="eastAsia"/>
          <w:lang w:eastAsia="zh-CN"/>
        </w:rPr>
        <w:t>充足空调（</w:t>
      </w:r>
      <w:r w:rsidRPr="000D084D">
        <w:rPr>
          <w:rFonts w:hint="eastAsia"/>
          <w:lang w:eastAsia="zh-CN"/>
        </w:rPr>
        <w:t>15</w:t>
      </w:r>
      <w:r w:rsidR="002C7421">
        <w:rPr>
          <w:lang w:eastAsia="zh-CN"/>
        </w:rPr>
        <w:t xml:space="preserve"> </w:t>
      </w:r>
      <w:r w:rsidRPr="000D084D">
        <w:rPr>
          <w:rFonts w:hint="eastAsia"/>
          <w:lang w:eastAsia="zh-CN"/>
        </w:rPr>
        <w:t>000</w:t>
      </w:r>
      <w:r w:rsidRPr="000D084D">
        <w:rPr>
          <w:rFonts w:hint="eastAsia"/>
          <w:lang w:eastAsia="zh-CN"/>
        </w:rPr>
        <w:t>英国热量单位（</w:t>
      </w:r>
      <w:r w:rsidRPr="000D084D">
        <w:rPr>
          <w:rFonts w:hint="eastAsia"/>
          <w:lang w:eastAsia="zh-CN"/>
        </w:rPr>
        <w:t>BTU</w:t>
      </w:r>
      <w:r w:rsidRPr="000D084D">
        <w:rPr>
          <w:rFonts w:hint="eastAsia"/>
          <w:lang w:eastAsia="zh-CN"/>
        </w:rPr>
        <w:t>）</w:t>
      </w:r>
      <w:r w:rsidRPr="000D084D">
        <w:rPr>
          <w:rFonts w:hint="eastAsia"/>
          <w:lang w:eastAsia="zh-CN"/>
        </w:rPr>
        <w:t>/</w:t>
      </w:r>
      <w:r w:rsidRPr="000D084D">
        <w:rPr>
          <w:rFonts w:hint="eastAsia"/>
          <w:lang w:eastAsia="zh-CN"/>
        </w:rPr>
        <w:t>小时</w:t>
      </w:r>
      <w:proofErr w:type="gramStart"/>
      <w:r w:rsidRPr="000D084D">
        <w:rPr>
          <w:rFonts w:hint="eastAsia"/>
          <w:lang w:eastAsia="zh-CN"/>
        </w:rPr>
        <w:t>）；</w:t>
      </w:r>
      <w:proofErr w:type="gramEnd"/>
    </w:p>
    <w:p w14:paraId="29338099" w14:textId="77777777" w:rsidR="00721257" w:rsidRPr="000D084D" w:rsidRDefault="00721257" w:rsidP="00721257">
      <w:pPr>
        <w:pStyle w:val="enumlev2"/>
        <w:rPr>
          <w:lang w:eastAsia="zh-CN"/>
        </w:rPr>
      </w:pPr>
      <w:r w:rsidRPr="000D084D">
        <w:rPr>
          <w:lang w:eastAsia="zh-CN"/>
        </w:rPr>
        <w:t>v)</w:t>
      </w:r>
      <w:r w:rsidRPr="000D084D">
        <w:rPr>
          <w:lang w:eastAsia="zh-CN"/>
        </w:rPr>
        <w:tab/>
      </w:r>
      <w:r w:rsidRPr="000D084D">
        <w:rPr>
          <w:rFonts w:hint="eastAsia"/>
          <w:lang w:eastAsia="zh-CN"/>
        </w:rPr>
        <w:t>八（</w:t>
      </w:r>
      <w:r w:rsidRPr="000D084D">
        <w:rPr>
          <w:rFonts w:hint="eastAsia"/>
          <w:lang w:eastAsia="zh-CN"/>
        </w:rPr>
        <w:t>8</w:t>
      </w:r>
      <w:r w:rsidRPr="000D084D">
        <w:rPr>
          <w:rFonts w:hint="eastAsia"/>
          <w:lang w:eastAsia="zh-CN"/>
        </w:rPr>
        <w:t>）个</w:t>
      </w:r>
      <w:r w:rsidRPr="000D084D">
        <w:rPr>
          <w:rFonts w:hint="eastAsia"/>
          <w:lang w:eastAsia="zh-CN"/>
        </w:rPr>
        <w:t>RJ45</w:t>
      </w:r>
      <w:r w:rsidRPr="000D084D">
        <w:rPr>
          <w:rFonts w:hint="eastAsia"/>
          <w:lang w:eastAsia="zh-CN"/>
        </w:rPr>
        <w:t>网络点，连接到会场局域网基础设施的至少两个网络交换机上的</w:t>
      </w:r>
      <w:r w:rsidRPr="000D084D">
        <w:rPr>
          <w:lang w:eastAsia="zh-CN"/>
        </w:rPr>
        <w:t>1 Gbps</w:t>
      </w:r>
      <w:r w:rsidRPr="000D084D">
        <w:rPr>
          <w:rFonts w:hint="eastAsia"/>
          <w:lang w:eastAsia="zh-CN"/>
        </w:rPr>
        <w:t>端口。</w:t>
      </w:r>
    </w:p>
    <w:p w14:paraId="37D93510" w14:textId="77777777" w:rsidR="00721257" w:rsidRPr="000D084D" w:rsidRDefault="00721257" w:rsidP="00721257">
      <w:pPr>
        <w:pStyle w:val="enumlev1"/>
        <w:rPr>
          <w:lang w:eastAsia="zh-CN"/>
        </w:rPr>
      </w:pPr>
      <w:r w:rsidRPr="000D084D">
        <w:rPr>
          <w:lang w:eastAsia="zh-CN"/>
        </w:rPr>
        <w:t>e)</w:t>
      </w:r>
      <w:r w:rsidRPr="000D084D">
        <w:rPr>
          <w:lang w:eastAsia="zh-CN"/>
        </w:rPr>
        <w:tab/>
      </w:r>
      <w:r w:rsidRPr="000D084D">
        <w:rPr>
          <w:rFonts w:hint="eastAsia"/>
          <w:lang w:eastAsia="zh-CN"/>
        </w:rPr>
        <w:t>最好提供</w:t>
      </w:r>
      <w:r w:rsidRPr="000D084D">
        <w:rPr>
          <w:lang w:eastAsia="zh-CN"/>
        </w:rPr>
        <w:t>SNMP</w:t>
      </w:r>
      <w:r w:rsidRPr="000D084D">
        <w:rPr>
          <w:rFonts w:hint="eastAsia"/>
          <w:lang w:eastAsia="zh-CN"/>
        </w:rPr>
        <w:t>管理的</w:t>
      </w:r>
      <w:r w:rsidRPr="000D084D">
        <w:rPr>
          <w:lang w:eastAsia="zh-CN"/>
        </w:rPr>
        <w:t>UPS</w:t>
      </w:r>
      <w:r w:rsidRPr="000D084D">
        <w:rPr>
          <w:rFonts w:hint="eastAsia"/>
          <w:lang w:eastAsia="zh-CN"/>
        </w:rPr>
        <w:t>，以便在向</w:t>
      </w:r>
      <w:r w:rsidRPr="000D084D">
        <w:rPr>
          <w:lang w:eastAsia="zh-CN"/>
        </w:rPr>
        <w:t>UPS</w:t>
      </w:r>
      <w:r w:rsidRPr="000D084D">
        <w:rPr>
          <w:rFonts w:hint="eastAsia"/>
          <w:lang w:eastAsia="zh-CN"/>
        </w:rPr>
        <w:t>进行故障倒换时，向维护人员发出提示。</w:t>
      </w:r>
    </w:p>
    <w:p w14:paraId="22D58B98" w14:textId="2F325F96" w:rsidR="00721257" w:rsidRPr="000D084D" w:rsidRDefault="00721257" w:rsidP="00721257">
      <w:pPr>
        <w:pStyle w:val="enumlev1"/>
        <w:rPr>
          <w:lang w:eastAsia="zh-CN"/>
        </w:rPr>
      </w:pPr>
      <w:r w:rsidRPr="000D084D">
        <w:rPr>
          <w:lang w:eastAsia="zh-CN"/>
        </w:rPr>
        <w:t>f)</w:t>
      </w:r>
      <w:r w:rsidRPr="000D084D">
        <w:rPr>
          <w:rFonts w:hint="eastAsia"/>
          <w:lang w:eastAsia="zh-CN"/>
        </w:rPr>
        <w:tab/>
      </w:r>
      <w:r w:rsidRPr="000D084D">
        <w:rPr>
          <w:rFonts w:hint="eastAsia"/>
          <w:lang w:eastAsia="zh-CN"/>
        </w:rPr>
        <w:t>设置在网播中心内部或会议厅附近的编码器也须有</w:t>
      </w:r>
      <w:r w:rsidRPr="000D084D">
        <w:rPr>
          <w:lang w:eastAsia="zh-CN"/>
        </w:rPr>
        <w:t>UPS</w:t>
      </w:r>
      <w:r w:rsidRPr="000D084D">
        <w:rPr>
          <w:rFonts w:hint="eastAsia"/>
          <w:lang w:eastAsia="zh-CN"/>
        </w:rPr>
        <w:t>备份电源（至少一（</w:t>
      </w:r>
      <w:r w:rsidRPr="000D084D">
        <w:rPr>
          <w:rFonts w:hint="eastAsia"/>
          <w:lang w:eastAsia="zh-CN"/>
        </w:rPr>
        <w:t>1</w:t>
      </w:r>
      <w:r w:rsidRPr="000D084D">
        <w:rPr>
          <w:rFonts w:hint="eastAsia"/>
          <w:lang w:eastAsia="zh-CN"/>
        </w:rPr>
        <w:t>）个</w:t>
      </w:r>
      <w:r w:rsidRPr="000D084D">
        <w:rPr>
          <w:rFonts w:cstheme="minorHAnsi"/>
          <w:sz w:val="22"/>
          <w:szCs w:val="22"/>
          <w:lang w:eastAsia="zh-CN"/>
        </w:rPr>
        <w:t>KVA</w:t>
      </w:r>
      <w:r w:rsidRPr="000D084D">
        <w:rPr>
          <w:rFonts w:hint="eastAsia"/>
          <w:lang w:eastAsia="zh-CN"/>
        </w:rPr>
        <w:t>）。</w:t>
      </w:r>
    </w:p>
    <w:p w14:paraId="75590575" w14:textId="3A89CF64" w:rsidR="00721257" w:rsidRPr="000D084D" w:rsidRDefault="00721257" w:rsidP="00721257">
      <w:pPr>
        <w:pStyle w:val="enumlev1"/>
        <w:rPr>
          <w:lang w:eastAsia="zh-CN"/>
        </w:rPr>
      </w:pPr>
      <w:r w:rsidRPr="000D084D">
        <w:rPr>
          <w:lang w:eastAsia="zh-CN"/>
        </w:rPr>
        <w:t>g)</w:t>
      </w:r>
      <w:r w:rsidRPr="000D084D">
        <w:rPr>
          <w:lang w:eastAsia="zh-CN"/>
        </w:rPr>
        <w:tab/>
      </w:r>
      <w:r w:rsidRPr="000D084D">
        <w:rPr>
          <w:rFonts w:hint="eastAsia"/>
          <w:lang w:eastAsia="zh-CN"/>
        </w:rPr>
        <w:t>根据</w:t>
      </w:r>
      <w:r w:rsidRPr="000D084D">
        <w:rPr>
          <w:rFonts w:hint="eastAsia"/>
          <w:b/>
          <w:bCs/>
          <w:u w:val="single"/>
          <w:lang w:eastAsia="zh-CN"/>
        </w:rPr>
        <w:t>附件</w:t>
      </w:r>
      <w:r w:rsidRPr="000D084D">
        <w:rPr>
          <w:b/>
          <w:bCs/>
          <w:u w:val="single"/>
          <w:lang w:eastAsia="zh-CN"/>
        </w:rPr>
        <w:t>2</w:t>
      </w:r>
      <w:proofErr w:type="gramStart"/>
      <w:r w:rsidRPr="000D084D">
        <w:rPr>
          <w:rFonts w:hint="eastAsia"/>
          <w:lang w:eastAsia="zh-CN"/>
        </w:rPr>
        <w:t>和</w:t>
      </w:r>
      <w:r w:rsidRPr="000D084D">
        <w:rPr>
          <w:rFonts w:ascii="SimSun" w:eastAsia="SimSun" w:hAnsi="SimSun" w:hint="eastAsia"/>
          <w:lang w:eastAsia="zh-CN"/>
        </w:rPr>
        <w:t>“</w:t>
      </w:r>
      <w:proofErr w:type="gramEnd"/>
      <w:r w:rsidRPr="000D084D">
        <w:rPr>
          <w:rFonts w:hint="eastAsia"/>
          <w:lang w:eastAsia="zh-CN"/>
        </w:rPr>
        <w:t>要求一览表</w:t>
      </w:r>
      <w:r w:rsidRPr="000D084D">
        <w:rPr>
          <w:rFonts w:ascii="SimSun" w:eastAsia="SimSun" w:hAnsi="SimSun" w:hint="eastAsia"/>
          <w:lang w:eastAsia="zh-CN"/>
        </w:rPr>
        <w:t>”</w:t>
      </w:r>
      <w:r w:rsidRPr="000D084D">
        <w:rPr>
          <w:rFonts w:hint="eastAsia"/>
          <w:lang w:eastAsia="zh-CN"/>
        </w:rPr>
        <w:t>文件的规定，在办公室、会议厅和网吧安装一些个人电脑、笔记本电脑、打印机、办公设备的</w:t>
      </w:r>
      <w:r w:rsidRPr="000D084D">
        <w:rPr>
          <w:lang w:eastAsia="zh-CN"/>
        </w:rPr>
        <w:t>RJ45</w:t>
      </w:r>
      <w:r w:rsidRPr="000D084D">
        <w:rPr>
          <w:rFonts w:hint="eastAsia"/>
          <w:lang w:eastAsia="zh-CN"/>
        </w:rPr>
        <w:t>连接点和电源插座。</w:t>
      </w:r>
    </w:p>
    <w:p w14:paraId="73333F07" w14:textId="77777777" w:rsidR="00721257" w:rsidRPr="000D084D" w:rsidRDefault="00721257" w:rsidP="00721257">
      <w:pPr>
        <w:pStyle w:val="enumlev1"/>
        <w:rPr>
          <w:rFonts w:cstheme="minorHAnsi"/>
          <w:sz w:val="22"/>
          <w:szCs w:val="22"/>
          <w:lang w:eastAsia="zh-CN"/>
        </w:rPr>
      </w:pPr>
      <w:r w:rsidRPr="000D084D">
        <w:rPr>
          <w:lang w:eastAsia="zh-CN"/>
        </w:rPr>
        <w:t>h)</w:t>
      </w:r>
      <w:r w:rsidRPr="000D084D">
        <w:rPr>
          <w:rFonts w:cstheme="minorHAnsi"/>
          <w:sz w:val="22"/>
          <w:szCs w:val="22"/>
          <w:lang w:eastAsia="zh-CN"/>
        </w:rPr>
        <w:tab/>
      </w:r>
      <w:r w:rsidRPr="000D084D">
        <w:rPr>
          <w:rFonts w:hint="eastAsia"/>
          <w:lang w:eastAsia="zh-CN"/>
        </w:rPr>
        <w:t>国际电联</w:t>
      </w:r>
      <w:r w:rsidRPr="000D084D">
        <w:rPr>
          <w:lang w:eastAsia="zh-CN"/>
        </w:rPr>
        <w:t>I</w:t>
      </w:r>
      <w:r w:rsidRPr="000D084D">
        <w:rPr>
          <w:rFonts w:hint="eastAsia"/>
          <w:lang w:eastAsia="zh-CN"/>
        </w:rPr>
        <w:t>T</w:t>
      </w:r>
      <w:r w:rsidRPr="000D084D">
        <w:rPr>
          <w:rFonts w:hint="eastAsia"/>
          <w:lang w:eastAsia="zh-CN"/>
        </w:rPr>
        <w:t>支持人员须能每周七（</w:t>
      </w:r>
      <w:r w:rsidRPr="000D084D">
        <w:rPr>
          <w:rFonts w:hint="eastAsia"/>
          <w:lang w:eastAsia="zh-CN"/>
        </w:rPr>
        <w:t>7</w:t>
      </w:r>
      <w:r w:rsidRPr="000D084D">
        <w:rPr>
          <w:rFonts w:hint="eastAsia"/>
          <w:lang w:eastAsia="zh-CN"/>
        </w:rPr>
        <w:t>）、每天二十四（</w:t>
      </w:r>
      <w:r w:rsidRPr="000D084D">
        <w:rPr>
          <w:rFonts w:hint="eastAsia"/>
          <w:lang w:eastAsia="zh-CN"/>
        </w:rPr>
        <w:t>24</w:t>
      </w:r>
      <w:r w:rsidRPr="000D084D">
        <w:rPr>
          <w:rFonts w:hint="eastAsia"/>
          <w:lang w:eastAsia="zh-CN"/>
        </w:rPr>
        <w:t>）时地进出会场、会议厅和配线间。</w:t>
      </w:r>
    </w:p>
    <w:p w14:paraId="1005F48B" w14:textId="77777777" w:rsidR="00721257" w:rsidRPr="000D084D" w:rsidRDefault="00721257" w:rsidP="00721257">
      <w:pPr>
        <w:pStyle w:val="enumlev1"/>
        <w:rPr>
          <w:lang w:eastAsia="zh-CN"/>
        </w:rPr>
      </w:pPr>
      <w:proofErr w:type="spellStart"/>
      <w:r w:rsidRPr="000D084D">
        <w:rPr>
          <w:lang w:eastAsia="zh-CN"/>
        </w:rPr>
        <w:t>i</w:t>
      </w:r>
      <w:proofErr w:type="spellEnd"/>
      <w:r w:rsidRPr="000D084D">
        <w:rPr>
          <w:lang w:eastAsia="zh-CN"/>
        </w:rPr>
        <w:t>)</w:t>
      </w:r>
      <w:r w:rsidRPr="000D084D">
        <w:rPr>
          <w:rFonts w:hint="eastAsia"/>
          <w:lang w:eastAsia="zh-CN"/>
        </w:rPr>
        <w:tab/>
        <w:t>IT</w:t>
      </w:r>
      <w:r w:rsidRPr="000D084D">
        <w:rPr>
          <w:rFonts w:hint="eastAsia"/>
          <w:lang w:eastAsia="zh-CN"/>
        </w:rPr>
        <w:t>支持人员的工作间须通风良好并配有空调，以解决人员和所装设备的热负荷问题。</w:t>
      </w:r>
    </w:p>
    <w:p w14:paraId="4F833BDB" w14:textId="53E5F742" w:rsidR="00721257" w:rsidRPr="000D084D" w:rsidRDefault="00721257" w:rsidP="00721257">
      <w:pPr>
        <w:pStyle w:val="Heading1"/>
        <w:rPr>
          <w:lang w:eastAsia="zh-CN"/>
        </w:rPr>
      </w:pPr>
      <w:r w:rsidRPr="000D084D">
        <w:rPr>
          <w:rFonts w:hint="eastAsia"/>
          <w:lang w:eastAsia="zh-CN"/>
        </w:rPr>
        <w:t>十三</w:t>
      </w:r>
      <w:r w:rsidRPr="000D084D">
        <w:rPr>
          <w:lang w:eastAsia="zh-CN"/>
        </w:rPr>
        <w:tab/>
      </w:r>
      <w:r w:rsidRPr="000D084D">
        <w:rPr>
          <w:rFonts w:hint="eastAsia"/>
          <w:lang w:eastAsia="zh-CN"/>
        </w:rPr>
        <w:t>现场支持</w:t>
      </w:r>
    </w:p>
    <w:p w14:paraId="789C25B5" w14:textId="20E3DC9C" w:rsidR="00721257" w:rsidRPr="000D084D" w:rsidRDefault="00721257" w:rsidP="00721257">
      <w:pPr>
        <w:tabs>
          <w:tab w:val="left" w:pos="567"/>
          <w:tab w:val="left" w:pos="1701"/>
          <w:tab w:val="left" w:pos="2835"/>
        </w:tabs>
        <w:ind w:firstLineChars="200" w:firstLine="480"/>
        <w:rPr>
          <w:rFonts w:ascii="Calibri" w:eastAsia="SimSun" w:hAnsi="Calibri"/>
          <w:lang w:eastAsia="zh-CN"/>
        </w:rPr>
      </w:pPr>
      <w:r w:rsidRPr="000D084D">
        <w:rPr>
          <w:rFonts w:ascii="Calibri" w:eastAsia="SimSun" w:hAnsi="Calibri" w:hint="eastAsia"/>
          <w:lang w:eastAsia="zh-CN"/>
        </w:rPr>
        <w:t>以下是对会</w:t>
      </w:r>
      <w:r w:rsidR="00170EB4">
        <w:rPr>
          <w:rFonts w:ascii="Calibri" w:eastAsia="SimSun" w:hAnsi="Calibri" w:hint="eastAsia"/>
          <w:lang w:eastAsia="zh-CN"/>
        </w:rPr>
        <w:t>议</w:t>
      </w:r>
      <w:r w:rsidRPr="000D084D">
        <w:rPr>
          <w:rFonts w:ascii="Calibri" w:eastAsia="SimSun" w:hAnsi="Calibri" w:hint="eastAsia"/>
          <w:lang w:eastAsia="zh-CN"/>
        </w:rPr>
        <w:t>所需当地</w:t>
      </w:r>
      <w:r w:rsidRPr="000D084D">
        <w:rPr>
          <w:rFonts w:ascii="Calibri" w:eastAsia="SimSun" w:hAnsi="Calibri"/>
          <w:lang w:eastAsia="zh-CN"/>
        </w:rPr>
        <w:t>IT</w:t>
      </w:r>
      <w:r w:rsidRPr="000D084D">
        <w:rPr>
          <w:rFonts w:ascii="Calibri" w:eastAsia="SimSun" w:hAnsi="Calibri" w:hint="eastAsia"/>
          <w:lang w:eastAsia="zh-CN"/>
        </w:rPr>
        <w:t>人员数量的估算。政府负责保证为行使下列职能提供充分支持，但这一估算可能会因筹备和安装工作的时间以及与会人员的数量而异。</w:t>
      </w:r>
    </w:p>
    <w:p w14:paraId="195F9933" w14:textId="0C5484B9" w:rsidR="00721257" w:rsidRPr="000D084D" w:rsidRDefault="00721257" w:rsidP="00721257">
      <w:pPr>
        <w:pStyle w:val="Headingb"/>
        <w:rPr>
          <w:lang w:eastAsia="zh-CN"/>
        </w:rPr>
      </w:pPr>
      <w:r w:rsidRPr="000D084D">
        <w:rPr>
          <w:rFonts w:hint="eastAsia"/>
          <w:lang w:eastAsia="zh-CN"/>
        </w:rPr>
        <w:t>当地的大会</w:t>
      </w:r>
      <w:r w:rsidRPr="000D084D">
        <w:rPr>
          <w:rFonts w:hint="eastAsia"/>
          <w:lang w:eastAsia="zh-CN"/>
        </w:rPr>
        <w:t>IT</w:t>
      </w:r>
      <w:r w:rsidRPr="000D084D">
        <w:rPr>
          <w:rFonts w:hint="eastAsia"/>
          <w:lang w:eastAsia="zh-CN"/>
        </w:rPr>
        <w:t>支持人员（部分人员将反映在</w:t>
      </w:r>
      <w:r w:rsidR="00C73648">
        <w:rPr>
          <w:rFonts w:hint="eastAsia"/>
          <w:lang w:eastAsia="zh-CN"/>
        </w:rPr>
        <w:t>人员编制表</w:t>
      </w:r>
      <w:r w:rsidRPr="000D084D">
        <w:rPr>
          <w:rFonts w:hint="eastAsia"/>
          <w:lang w:eastAsia="zh-CN"/>
        </w:rPr>
        <w:t>中）</w:t>
      </w:r>
    </w:p>
    <w:p w14:paraId="03850A87" w14:textId="27EAE67D" w:rsidR="00721257" w:rsidRPr="009166BB" w:rsidRDefault="00C73648" w:rsidP="00721257">
      <w:pPr>
        <w:ind w:firstLineChars="200" w:firstLine="480"/>
        <w:rPr>
          <w:lang w:val="fr-CH" w:eastAsia="zh-CN"/>
        </w:rPr>
      </w:pPr>
      <w:r>
        <w:rPr>
          <w:rFonts w:hint="eastAsia"/>
          <w:lang w:eastAsia="zh-CN"/>
        </w:rPr>
        <w:t>我们认为</w:t>
      </w:r>
      <w:r w:rsidR="00721257" w:rsidRPr="000D084D">
        <w:rPr>
          <w:rFonts w:hint="eastAsia"/>
          <w:lang w:eastAsia="zh-CN"/>
        </w:rPr>
        <w:t>会议</w:t>
      </w:r>
      <w:r w:rsidR="00721257" w:rsidRPr="000D084D">
        <w:rPr>
          <w:lang w:eastAsia="zh-CN"/>
        </w:rPr>
        <w:t>期间</w:t>
      </w:r>
      <w:r w:rsidR="00721257" w:rsidRPr="000D084D">
        <w:rPr>
          <w:rFonts w:hint="eastAsia"/>
          <w:lang w:eastAsia="zh-CN"/>
        </w:rPr>
        <w:t>将需要</w:t>
      </w:r>
      <w:r w:rsidR="00721257" w:rsidRPr="009166BB">
        <w:rPr>
          <w:rFonts w:hint="eastAsia"/>
          <w:lang w:val="fr-CH" w:eastAsia="zh-CN"/>
        </w:rPr>
        <w:t>24x7</w:t>
      </w:r>
      <w:r w:rsidR="00721257" w:rsidRPr="000D084D">
        <w:rPr>
          <w:rFonts w:hint="eastAsia"/>
          <w:lang w:eastAsia="zh-CN"/>
        </w:rPr>
        <w:t>的全天候服务</w:t>
      </w:r>
      <w:r w:rsidR="00721257" w:rsidRPr="009166BB">
        <w:rPr>
          <w:rFonts w:hint="eastAsia"/>
          <w:lang w:val="fr-CH" w:eastAsia="zh-CN"/>
        </w:rPr>
        <w:t>，</w:t>
      </w:r>
      <w:r w:rsidR="00721257" w:rsidRPr="000D084D">
        <w:rPr>
          <w:rFonts w:hint="eastAsia"/>
          <w:lang w:eastAsia="zh-CN"/>
        </w:rPr>
        <w:t>所以应由以下人员</w:t>
      </w:r>
      <w:r w:rsidRPr="000D084D">
        <w:rPr>
          <w:rFonts w:hint="eastAsia"/>
          <w:lang w:eastAsia="zh-CN"/>
        </w:rPr>
        <w:t>实施</w:t>
      </w:r>
      <w:r w:rsidRPr="000D084D">
        <w:rPr>
          <w:lang w:eastAsia="zh-CN"/>
        </w:rPr>
        <w:t>和运行</w:t>
      </w:r>
      <w:r w:rsidR="00721257" w:rsidRPr="009166BB">
        <w:rPr>
          <w:lang w:val="fr-CH" w:eastAsia="zh-CN"/>
        </w:rPr>
        <w:t>ICT</w:t>
      </w:r>
      <w:r w:rsidR="00721257" w:rsidRPr="000D084D">
        <w:rPr>
          <w:lang w:eastAsia="zh-CN"/>
        </w:rPr>
        <w:t>基础设施</w:t>
      </w:r>
      <w:r w:rsidR="00721257" w:rsidRPr="009166BB">
        <w:rPr>
          <w:rFonts w:hint="eastAsia"/>
          <w:lang w:val="fr-CH" w:eastAsia="zh-CN"/>
        </w:rPr>
        <w:t>，</w:t>
      </w:r>
      <w:r w:rsidR="00721257" w:rsidRPr="000D084D">
        <w:rPr>
          <w:lang w:eastAsia="zh-CN"/>
        </w:rPr>
        <w:t>并向最终用户提供支</w:t>
      </w:r>
      <w:r w:rsidR="00721257" w:rsidRPr="000D084D">
        <w:rPr>
          <w:rFonts w:hint="eastAsia"/>
          <w:lang w:eastAsia="zh-CN"/>
        </w:rPr>
        <w:t>持</w:t>
      </w:r>
      <w:r w:rsidR="00721257" w:rsidRPr="009166BB">
        <w:rPr>
          <w:rFonts w:hint="eastAsia"/>
          <w:lang w:val="fr-CH" w:eastAsia="zh-CN"/>
        </w:rPr>
        <w:t>：</w:t>
      </w:r>
    </w:p>
    <w:p w14:paraId="21F19E15" w14:textId="467F81DD" w:rsidR="002D73BF" w:rsidRDefault="002D73BF">
      <w:pPr>
        <w:tabs>
          <w:tab w:val="clear" w:pos="1134"/>
          <w:tab w:val="clear" w:pos="1871"/>
          <w:tab w:val="clear" w:pos="2268"/>
        </w:tabs>
        <w:overflowPunct/>
        <w:autoSpaceDE/>
        <w:autoSpaceDN/>
        <w:adjustRightInd/>
        <w:spacing w:before="0"/>
        <w:textAlignment w:val="auto"/>
        <w:rPr>
          <w:rFonts w:cstheme="minorHAnsi"/>
          <w:sz w:val="22"/>
          <w:szCs w:val="22"/>
          <w:lang w:val="fr-CH" w:eastAsia="zh-CN"/>
        </w:rPr>
      </w:pPr>
      <w:r>
        <w:rPr>
          <w:rFonts w:cstheme="minorHAnsi"/>
          <w:sz w:val="22"/>
          <w:szCs w:val="22"/>
          <w:lang w:val="fr-CH" w:eastAsia="zh-CN"/>
        </w:rPr>
        <w:br w:type="page"/>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2"/>
        <w:gridCol w:w="3666"/>
      </w:tblGrid>
      <w:tr w:rsidR="00721257" w:rsidRPr="000D084D" w14:paraId="6760AAE5" w14:textId="77777777" w:rsidTr="00D72A02">
        <w:tc>
          <w:tcPr>
            <w:tcW w:w="4092" w:type="dxa"/>
            <w:tcBorders>
              <w:top w:val="single" w:sz="4" w:space="0" w:color="auto"/>
              <w:left w:val="single" w:sz="4" w:space="0" w:color="auto"/>
              <w:bottom w:val="single" w:sz="4" w:space="0" w:color="auto"/>
              <w:right w:val="single" w:sz="4" w:space="0" w:color="auto"/>
            </w:tcBorders>
            <w:shd w:val="clear" w:color="auto" w:fill="auto"/>
          </w:tcPr>
          <w:p w14:paraId="4D4A5894" w14:textId="77777777" w:rsidR="00721257" w:rsidRPr="000D084D" w:rsidRDefault="00721257" w:rsidP="00D72A02">
            <w:pPr>
              <w:pStyle w:val="Tablehead"/>
              <w:rPr>
                <w:rFonts w:eastAsia="SimSun" w:cstheme="minorHAnsi"/>
                <w:bCs/>
                <w:sz w:val="22"/>
                <w:szCs w:val="22"/>
              </w:rPr>
            </w:pPr>
            <w:r w:rsidRPr="000D084D">
              <w:rPr>
                <w:rFonts w:hint="eastAsia"/>
                <w:sz w:val="22"/>
                <w:szCs w:val="22"/>
                <w:lang w:eastAsia="zh-CN"/>
              </w:rPr>
              <w:lastRenderedPageBreak/>
              <w:t>职能</w:t>
            </w:r>
          </w:p>
        </w:tc>
        <w:tc>
          <w:tcPr>
            <w:tcW w:w="3666" w:type="dxa"/>
            <w:tcBorders>
              <w:top w:val="single" w:sz="4" w:space="0" w:color="auto"/>
              <w:left w:val="single" w:sz="4" w:space="0" w:color="auto"/>
              <w:bottom w:val="single" w:sz="4" w:space="0" w:color="auto"/>
              <w:right w:val="single" w:sz="4" w:space="0" w:color="auto"/>
            </w:tcBorders>
          </w:tcPr>
          <w:p w14:paraId="38351483" w14:textId="77777777" w:rsidR="00721257" w:rsidRPr="000D084D" w:rsidRDefault="00721257" w:rsidP="00D72A02">
            <w:pPr>
              <w:pStyle w:val="Tablehead"/>
              <w:rPr>
                <w:sz w:val="22"/>
                <w:szCs w:val="22"/>
                <w:lang w:eastAsia="zh-CN"/>
              </w:rPr>
            </w:pPr>
            <w:r w:rsidRPr="000D084D">
              <w:rPr>
                <w:rFonts w:hint="eastAsia"/>
                <w:sz w:val="22"/>
                <w:szCs w:val="22"/>
                <w:lang w:eastAsia="zh-CN"/>
              </w:rPr>
              <w:t>大约开始日期（最迟）</w:t>
            </w:r>
          </w:p>
        </w:tc>
      </w:tr>
      <w:tr w:rsidR="00721257" w:rsidRPr="000D084D" w14:paraId="589B1131" w14:textId="77777777" w:rsidTr="00D72A02">
        <w:tc>
          <w:tcPr>
            <w:tcW w:w="4092" w:type="dxa"/>
            <w:tcBorders>
              <w:top w:val="single" w:sz="4" w:space="0" w:color="auto"/>
              <w:left w:val="single" w:sz="4" w:space="0" w:color="auto"/>
              <w:bottom w:val="single" w:sz="4" w:space="0" w:color="auto"/>
              <w:right w:val="single" w:sz="4" w:space="0" w:color="auto"/>
            </w:tcBorders>
            <w:shd w:val="clear" w:color="auto" w:fill="auto"/>
          </w:tcPr>
          <w:p w14:paraId="02891412" w14:textId="77777777" w:rsidR="00721257" w:rsidRPr="000D084D" w:rsidRDefault="00721257" w:rsidP="00D72A02">
            <w:pPr>
              <w:pStyle w:val="Tabletext"/>
              <w:rPr>
                <w:sz w:val="22"/>
                <w:szCs w:val="22"/>
              </w:rPr>
            </w:pPr>
            <w:r w:rsidRPr="000D084D">
              <w:rPr>
                <w:sz w:val="22"/>
                <w:szCs w:val="22"/>
              </w:rPr>
              <w:t>ICT</w:t>
            </w:r>
            <w:r w:rsidRPr="000D084D">
              <w:rPr>
                <w:rFonts w:hint="eastAsia"/>
                <w:sz w:val="22"/>
                <w:szCs w:val="22"/>
                <w:lang w:eastAsia="zh-CN"/>
              </w:rPr>
              <w:t>协调员</w:t>
            </w:r>
          </w:p>
        </w:tc>
        <w:tc>
          <w:tcPr>
            <w:tcW w:w="3666" w:type="dxa"/>
            <w:tcBorders>
              <w:top w:val="single" w:sz="4" w:space="0" w:color="auto"/>
              <w:left w:val="single" w:sz="4" w:space="0" w:color="auto"/>
              <w:bottom w:val="single" w:sz="4" w:space="0" w:color="auto"/>
              <w:right w:val="single" w:sz="4" w:space="0" w:color="auto"/>
            </w:tcBorders>
          </w:tcPr>
          <w:p w14:paraId="5FD3BA33" w14:textId="77777777" w:rsidR="00721257" w:rsidRPr="000D084D" w:rsidRDefault="00721257" w:rsidP="00D72A02">
            <w:pPr>
              <w:pStyle w:val="Tabletext"/>
              <w:rPr>
                <w:sz w:val="22"/>
                <w:szCs w:val="22"/>
              </w:rPr>
            </w:pPr>
            <w:proofErr w:type="spellStart"/>
            <w:r w:rsidRPr="000D084D">
              <w:rPr>
                <w:rFonts w:hint="eastAsia"/>
                <w:sz w:val="22"/>
                <w:szCs w:val="22"/>
              </w:rPr>
              <w:t>会议开始前</w:t>
            </w:r>
            <w:proofErr w:type="spellEnd"/>
            <w:r w:rsidRPr="000D084D">
              <w:rPr>
                <w:rFonts w:hint="eastAsia"/>
                <w:sz w:val="22"/>
                <w:szCs w:val="22"/>
              </w:rPr>
              <w:t>12</w:t>
            </w:r>
            <w:proofErr w:type="spellStart"/>
            <w:r w:rsidRPr="000D084D">
              <w:rPr>
                <w:rFonts w:hint="eastAsia"/>
                <w:sz w:val="22"/>
                <w:szCs w:val="22"/>
              </w:rPr>
              <w:t>个月</w:t>
            </w:r>
            <w:proofErr w:type="spellEnd"/>
          </w:p>
        </w:tc>
      </w:tr>
      <w:tr w:rsidR="00721257" w:rsidRPr="000D084D" w14:paraId="7E306C19" w14:textId="77777777" w:rsidTr="00D72A02">
        <w:tc>
          <w:tcPr>
            <w:tcW w:w="4092" w:type="dxa"/>
            <w:tcBorders>
              <w:top w:val="single" w:sz="4" w:space="0" w:color="auto"/>
              <w:left w:val="single" w:sz="4" w:space="0" w:color="auto"/>
              <w:bottom w:val="single" w:sz="4" w:space="0" w:color="auto"/>
              <w:right w:val="single" w:sz="4" w:space="0" w:color="auto"/>
            </w:tcBorders>
            <w:shd w:val="clear" w:color="auto" w:fill="auto"/>
          </w:tcPr>
          <w:p w14:paraId="4FEF6D66" w14:textId="77777777" w:rsidR="00721257" w:rsidRPr="000D084D" w:rsidRDefault="00721257" w:rsidP="00D72A02">
            <w:pPr>
              <w:pStyle w:val="Tabletext"/>
              <w:rPr>
                <w:sz w:val="22"/>
                <w:szCs w:val="22"/>
                <w:lang w:eastAsia="zh-CN"/>
              </w:rPr>
            </w:pPr>
            <w:r w:rsidRPr="000D084D">
              <w:rPr>
                <w:rFonts w:hint="eastAsia"/>
                <w:sz w:val="22"/>
                <w:szCs w:val="22"/>
                <w:lang w:eastAsia="zh-CN"/>
              </w:rPr>
              <w:t>网络工程师</w:t>
            </w:r>
          </w:p>
        </w:tc>
        <w:tc>
          <w:tcPr>
            <w:tcW w:w="3666" w:type="dxa"/>
            <w:tcBorders>
              <w:top w:val="single" w:sz="4" w:space="0" w:color="auto"/>
              <w:left w:val="single" w:sz="4" w:space="0" w:color="auto"/>
              <w:bottom w:val="single" w:sz="4" w:space="0" w:color="auto"/>
              <w:right w:val="single" w:sz="4" w:space="0" w:color="auto"/>
            </w:tcBorders>
          </w:tcPr>
          <w:p w14:paraId="2F44D1C6" w14:textId="77777777" w:rsidR="00721257" w:rsidRPr="000D084D" w:rsidRDefault="00721257" w:rsidP="00D72A02">
            <w:pPr>
              <w:pStyle w:val="Tabletext"/>
              <w:rPr>
                <w:sz w:val="22"/>
                <w:szCs w:val="22"/>
              </w:rPr>
            </w:pPr>
            <w:proofErr w:type="spellStart"/>
            <w:r w:rsidRPr="000D084D">
              <w:rPr>
                <w:rFonts w:hint="eastAsia"/>
                <w:sz w:val="22"/>
                <w:szCs w:val="22"/>
              </w:rPr>
              <w:t>会议开始前</w:t>
            </w:r>
            <w:proofErr w:type="spellEnd"/>
            <w:r w:rsidRPr="000D084D">
              <w:rPr>
                <w:rFonts w:hint="eastAsia"/>
                <w:sz w:val="22"/>
                <w:szCs w:val="22"/>
              </w:rPr>
              <w:t>5</w:t>
            </w:r>
            <w:proofErr w:type="spellStart"/>
            <w:r w:rsidRPr="000D084D">
              <w:rPr>
                <w:rFonts w:hint="eastAsia"/>
                <w:sz w:val="22"/>
                <w:szCs w:val="22"/>
              </w:rPr>
              <w:t>个月</w:t>
            </w:r>
            <w:proofErr w:type="spellEnd"/>
          </w:p>
        </w:tc>
      </w:tr>
      <w:tr w:rsidR="00721257" w:rsidRPr="000D084D" w14:paraId="55A35F45" w14:textId="77777777" w:rsidTr="00D72A02">
        <w:tc>
          <w:tcPr>
            <w:tcW w:w="4092" w:type="dxa"/>
            <w:tcBorders>
              <w:top w:val="single" w:sz="4" w:space="0" w:color="auto"/>
              <w:left w:val="single" w:sz="4" w:space="0" w:color="auto"/>
              <w:bottom w:val="single" w:sz="4" w:space="0" w:color="auto"/>
              <w:right w:val="single" w:sz="4" w:space="0" w:color="auto"/>
            </w:tcBorders>
            <w:shd w:val="clear" w:color="auto" w:fill="auto"/>
          </w:tcPr>
          <w:p w14:paraId="22AFECC0" w14:textId="77777777" w:rsidR="00721257" w:rsidRPr="000D084D" w:rsidRDefault="00721257" w:rsidP="00D72A02">
            <w:pPr>
              <w:pStyle w:val="Tabletext"/>
              <w:rPr>
                <w:rFonts w:eastAsia="SimSun" w:cstheme="minorHAnsi"/>
                <w:sz w:val="22"/>
                <w:szCs w:val="22"/>
              </w:rPr>
            </w:pPr>
            <w:r w:rsidRPr="000D084D">
              <w:rPr>
                <w:rFonts w:hint="eastAsia"/>
                <w:sz w:val="22"/>
                <w:szCs w:val="22"/>
                <w:lang w:eastAsia="zh-CN"/>
              </w:rPr>
              <w:t>系统工程师</w:t>
            </w:r>
          </w:p>
        </w:tc>
        <w:tc>
          <w:tcPr>
            <w:tcW w:w="3666" w:type="dxa"/>
            <w:tcBorders>
              <w:top w:val="single" w:sz="4" w:space="0" w:color="auto"/>
              <w:left w:val="single" w:sz="4" w:space="0" w:color="auto"/>
              <w:bottom w:val="single" w:sz="4" w:space="0" w:color="auto"/>
              <w:right w:val="single" w:sz="4" w:space="0" w:color="auto"/>
            </w:tcBorders>
          </w:tcPr>
          <w:p w14:paraId="521A4A5B" w14:textId="77777777" w:rsidR="00721257" w:rsidRPr="000D084D" w:rsidRDefault="00721257" w:rsidP="00D72A02">
            <w:pPr>
              <w:pStyle w:val="Tabletext"/>
              <w:rPr>
                <w:sz w:val="22"/>
                <w:szCs w:val="22"/>
              </w:rPr>
            </w:pPr>
            <w:proofErr w:type="spellStart"/>
            <w:r w:rsidRPr="000D084D">
              <w:rPr>
                <w:rFonts w:hint="eastAsia"/>
                <w:sz w:val="22"/>
                <w:szCs w:val="22"/>
              </w:rPr>
              <w:t>会议开始前</w:t>
            </w:r>
            <w:proofErr w:type="spellEnd"/>
            <w:r w:rsidRPr="000D084D">
              <w:rPr>
                <w:rFonts w:hint="eastAsia"/>
                <w:sz w:val="22"/>
                <w:szCs w:val="22"/>
              </w:rPr>
              <w:t>1</w:t>
            </w:r>
            <w:proofErr w:type="spellStart"/>
            <w:r w:rsidRPr="000D084D">
              <w:rPr>
                <w:rFonts w:hint="eastAsia"/>
                <w:sz w:val="22"/>
                <w:szCs w:val="22"/>
              </w:rPr>
              <w:t>个月</w:t>
            </w:r>
            <w:proofErr w:type="spellEnd"/>
          </w:p>
        </w:tc>
      </w:tr>
      <w:tr w:rsidR="00721257" w:rsidRPr="000D084D" w14:paraId="34915742" w14:textId="77777777" w:rsidTr="00D72A02">
        <w:tc>
          <w:tcPr>
            <w:tcW w:w="4092" w:type="dxa"/>
            <w:tcBorders>
              <w:top w:val="single" w:sz="4" w:space="0" w:color="auto"/>
              <w:left w:val="single" w:sz="4" w:space="0" w:color="auto"/>
              <w:bottom w:val="single" w:sz="4" w:space="0" w:color="auto"/>
              <w:right w:val="single" w:sz="4" w:space="0" w:color="auto"/>
            </w:tcBorders>
            <w:shd w:val="clear" w:color="auto" w:fill="auto"/>
          </w:tcPr>
          <w:p w14:paraId="778ACE94" w14:textId="77777777" w:rsidR="00721257" w:rsidRPr="000D084D" w:rsidRDefault="00721257" w:rsidP="00D72A02">
            <w:pPr>
              <w:pStyle w:val="Tabletext"/>
              <w:rPr>
                <w:rFonts w:eastAsia="SimSun" w:cstheme="minorHAnsi"/>
                <w:sz w:val="22"/>
                <w:szCs w:val="22"/>
              </w:rPr>
            </w:pPr>
            <w:r w:rsidRPr="000D084D">
              <w:rPr>
                <w:rFonts w:eastAsia="SimSun" w:cstheme="minorHAnsi" w:hint="eastAsia"/>
                <w:sz w:val="22"/>
                <w:szCs w:val="22"/>
                <w:lang w:eastAsia="zh-CN"/>
              </w:rPr>
              <w:t>安全管理员</w:t>
            </w:r>
          </w:p>
        </w:tc>
        <w:tc>
          <w:tcPr>
            <w:tcW w:w="3666" w:type="dxa"/>
            <w:tcBorders>
              <w:top w:val="single" w:sz="4" w:space="0" w:color="auto"/>
              <w:left w:val="single" w:sz="4" w:space="0" w:color="auto"/>
              <w:bottom w:val="single" w:sz="4" w:space="0" w:color="auto"/>
              <w:right w:val="single" w:sz="4" w:space="0" w:color="auto"/>
            </w:tcBorders>
          </w:tcPr>
          <w:p w14:paraId="2323EEEA" w14:textId="77777777" w:rsidR="00721257" w:rsidRPr="000D084D" w:rsidRDefault="00721257" w:rsidP="00D72A02">
            <w:pPr>
              <w:pStyle w:val="Tabletext"/>
              <w:rPr>
                <w:sz w:val="22"/>
                <w:szCs w:val="22"/>
              </w:rPr>
            </w:pPr>
            <w:proofErr w:type="spellStart"/>
            <w:r w:rsidRPr="000D084D">
              <w:rPr>
                <w:rFonts w:hint="eastAsia"/>
                <w:sz w:val="22"/>
                <w:szCs w:val="22"/>
              </w:rPr>
              <w:t>会议开始前</w:t>
            </w:r>
            <w:proofErr w:type="spellEnd"/>
            <w:r w:rsidRPr="000D084D">
              <w:rPr>
                <w:rFonts w:hint="eastAsia"/>
                <w:sz w:val="22"/>
                <w:szCs w:val="22"/>
              </w:rPr>
              <w:t>2</w:t>
            </w:r>
            <w:proofErr w:type="spellStart"/>
            <w:r w:rsidRPr="000D084D">
              <w:rPr>
                <w:rFonts w:hint="eastAsia"/>
                <w:sz w:val="22"/>
                <w:szCs w:val="22"/>
              </w:rPr>
              <w:t>个月</w:t>
            </w:r>
            <w:proofErr w:type="spellEnd"/>
          </w:p>
        </w:tc>
      </w:tr>
      <w:tr w:rsidR="00721257" w:rsidRPr="000D084D" w14:paraId="49608DE2" w14:textId="77777777" w:rsidTr="00D72A02">
        <w:tc>
          <w:tcPr>
            <w:tcW w:w="4092" w:type="dxa"/>
            <w:tcBorders>
              <w:top w:val="single" w:sz="4" w:space="0" w:color="auto"/>
              <w:left w:val="single" w:sz="4" w:space="0" w:color="auto"/>
              <w:bottom w:val="single" w:sz="4" w:space="0" w:color="auto"/>
              <w:right w:val="single" w:sz="4" w:space="0" w:color="auto"/>
            </w:tcBorders>
            <w:shd w:val="clear" w:color="auto" w:fill="auto"/>
          </w:tcPr>
          <w:p w14:paraId="46CD470F" w14:textId="77777777" w:rsidR="00721257" w:rsidRPr="000D084D" w:rsidRDefault="00721257" w:rsidP="00D72A02">
            <w:pPr>
              <w:pStyle w:val="Tabletext"/>
              <w:rPr>
                <w:rFonts w:eastAsia="SimSun" w:cstheme="minorHAnsi"/>
                <w:sz w:val="22"/>
                <w:szCs w:val="22"/>
              </w:rPr>
            </w:pPr>
            <w:r w:rsidRPr="000D084D">
              <w:rPr>
                <w:sz w:val="22"/>
                <w:szCs w:val="22"/>
                <w:lang w:eastAsia="zh-CN"/>
              </w:rPr>
              <w:t>IT</w:t>
            </w:r>
            <w:r w:rsidRPr="000D084D">
              <w:rPr>
                <w:rFonts w:hint="eastAsia"/>
                <w:sz w:val="22"/>
                <w:szCs w:val="22"/>
                <w:lang w:eastAsia="zh-CN"/>
              </w:rPr>
              <w:t>技师和协调员</w:t>
            </w:r>
          </w:p>
        </w:tc>
        <w:tc>
          <w:tcPr>
            <w:tcW w:w="3666" w:type="dxa"/>
            <w:tcBorders>
              <w:top w:val="single" w:sz="4" w:space="0" w:color="auto"/>
              <w:left w:val="single" w:sz="4" w:space="0" w:color="auto"/>
              <w:bottom w:val="single" w:sz="4" w:space="0" w:color="auto"/>
              <w:right w:val="single" w:sz="4" w:space="0" w:color="auto"/>
            </w:tcBorders>
          </w:tcPr>
          <w:p w14:paraId="4C2BDA3F" w14:textId="77777777" w:rsidR="00721257" w:rsidRPr="000D084D" w:rsidRDefault="00721257" w:rsidP="00D72A02">
            <w:pPr>
              <w:pStyle w:val="Tabletext"/>
              <w:rPr>
                <w:sz w:val="22"/>
                <w:szCs w:val="22"/>
              </w:rPr>
            </w:pPr>
            <w:proofErr w:type="spellStart"/>
            <w:r w:rsidRPr="000D084D">
              <w:rPr>
                <w:rFonts w:hint="eastAsia"/>
                <w:sz w:val="22"/>
                <w:szCs w:val="22"/>
              </w:rPr>
              <w:t>会议开始前</w:t>
            </w:r>
            <w:proofErr w:type="spellEnd"/>
            <w:r w:rsidRPr="000D084D">
              <w:rPr>
                <w:rFonts w:hint="eastAsia"/>
                <w:sz w:val="22"/>
                <w:szCs w:val="22"/>
              </w:rPr>
              <w:t>2</w:t>
            </w:r>
            <w:r w:rsidRPr="000D084D">
              <w:rPr>
                <w:rFonts w:hint="eastAsia"/>
                <w:sz w:val="22"/>
                <w:szCs w:val="22"/>
              </w:rPr>
              <w:t>周</w:t>
            </w:r>
          </w:p>
        </w:tc>
      </w:tr>
      <w:tr w:rsidR="00721257" w:rsidRPr="000D084D" w14:paraId="1F12B9AB" w14:textId="77777777" w:rsidTr="00D72A02">
        <w:tc>
          <w:tcPr>
            <w:tcW w:w="4092" w:type="dxa"/>
            <w:tcBorders>
              <w:top w:val="single" w:sz="4" w:space="0" w:color="auto"/>
              <w:left w:val="single" w:sz="4" w:space="0" w:color="auto"/>
              <w:bottom w:val="single" w:sz="4" w:space="0" w:color="auto"/>
              <w:right w:val="single" w:sz="4" w:space="0" w:color="auto"/>
            </w:tcBorders>
            <w:shd w:val="clear" w:color="auto" w:fill="auto"/>
          </w:tcPr>
          <w:p w14:paraId="182FFFA1" w14:textId="77777777" w:rsidR="00721257" w:rsidRPr="000D084D" w:rsidRDefault="00721257" w:rsidP="00D72A02">
            <w:pPr>
              <w:pStyle w:val="Tabletext"/>
              <w:rPr>
                <w:rFonts w:eastAsia="SimSun" w:cstheme="minorHAnsi"/>
                <w:sz w:val="22"/>
                <w:szCs w:val="22"/>
              </w:rPr>
            </w:pPr>
            <w:r w:rsidRPr="000D084D">
              <w:rPr>
                <w:rFonts w:hint="eastAsia"/>
                <w:sz w:val="22"/>
                <w:szCs w:val="22"/>
                <w:lang w:eastAsia="zh-CN"/>
              </w:rPr>
              <w:t>技师和服务台支持</w:t>
            </w:r>
          </w:p>
        </w:tc>
        <w:tc>
          <w:tcPr>
            <w:tcW w:w="3666" w:type="dxa"/>
            <w:tcBorders>
              <w:top w:val="single" w:sz="4" w:space="0" w:color="auto"/>
              <w:left w:val="single" w:sz="4" w:space="0" w:color="auto"/>
              <w:bottom w:val="single" w:sz="4" w:space="0" w:color="auto"/>
              <w:right w:val="single" w:sz="4" w:space="0" w:color="auto"/>
            </w:tcBorders>
          </w:tcPr>
          <w:p w14:paraId="046E85E1" w14:textId="77777777" w:rsidR="00721257" w:rsidRPr="000D084D" w:rsidRDefault="00721257" w:rsidP="00D72A02">
            <w:pPr>
              <w:pStyle w:val="Tabletext"/>
              <w:rPr>
                <w:sz w:val="22"/>
                <w:szCs w:val="22"/>
              </w:rPr>
            </w:pPr>
            <w:proofErr w:type="spellStart"/>
            <w:r w:rsidRPr="000D084D">
              <w:rPr>
                <w:rFonts w:hint="eastAsia"/>
                <w:sz w:val="22"/>
                <w:szCs w:val="22"/>
              </w:rPr>
              <w:t>会议开始前</w:t>
            </w:r>
            <w:proofErr w:type="spellEnd"/>
            <w:r w:rsidRPr="000D084D">
              <w:rPr>
                <w:rFonts w:hint="eastAsia"/>
                <w:sz w:val="22"/>
                <w:szCs w:val="22"/>
              </w:rPr>
              <w:t>2</w:t>
            </w:r>
            <w:r w:rsidRPr="000D084D">
              <w:rPr>
                <w:rFonts w:hint="eastAsia"/>
                <w:sz w:val="22"/>
                <w:szCs w:val="22"/>
              </w:rPr>
              <w:t>周</w:t>
            </w:r>
          </w:p>
        </w:tc>
      </w:tr>
      <w:tr w:rsidR="00721257" w:rsidRPr="000D084D" w14:paraId="59C839C7" w14:textId="77777777" w:rsidTr="00D72A02">
        <w:tc>
          <w:tcPr>
            <w:tcW w:w="4092" w:type="dxa"/>
            <w:tcBorders>
              <w:top w:val="single" w:sz="4" w:space="0" w:color="auto"/>
              <w:left w:val="single" w:sz="4" w:space="0" w:color="auto"/>
              <w:bottom w:val="single" w:sz="4" w:space="0" w:color="auto"/>
              <w:right w:val="single" w:sz="4" w:space="0" w:color="auto"/>
            </w:tcBorders>
            <w:shd w:val="clear" w:color="auto" w:fill="auto"/>
          </w:tcPr>
          <w:p w14:paraId="2C69A00D" w14:textId="77777777" w:rsidR="00721257" w:rsidRPr="000D084D" w:rsidRDefault="00721257" w:rsidP="00D72A02">
            <w:pPr>
              <w:pStyle w:val="Tabletext"/>
              <w:rPr>
                <w:rFonts w:eastAsia="SimSun" w:cstheme="minorHAnsi"/>
                <w:sz w:val="22"/>
                <w:szCs w:val="22"/>
              </w:rPr>
            </w:pPr>
            <w:r w:rsidRPr="000D084D">
              <w:rPr>
                <w:rFonts w:hint="eastAsia"/>
                <w:sz w:val="22"/>
                <w:szCs w:val="22"/>
                <w:lang w:eastAsia="zh-CN"/>
              </w:rPr>
              <w:t>网络技师</w:t>
            </w:r>
          </w:p>
        </w:tc>
        <w:tc>
          <w:tcPr>
            <w:tcW w:w="3666" w:type="dxa"/>
            <w:tcBorders>
              <w:top w:val="single" w:sz="4" w:space="0" w:color="auto"/>
              <w:left w:val="single" w:sz="4" w:space="0" w:color="auto"/>
              <w:bottom w:val="single" w:sz="4" w:space="0" w:color="auto"/>
              <w:right w:val="single" w:sz="4" w:space="0" w:color="auto"/>
            </w:tcBorders>
          </w:tcPr>
          <w:p w14:paraId="6B2DDEC6" w14:textId="77777777" w:rsidR="00721257" w:rsidRPr="000D084D" w:rsidRDefault="00721257" w:rsidP="00D72A02">
            <w:pPr>
              <w:pStyle w:val="Tabletext"/>
              <w:rPr>
                <w:sz w:val="22"/>
                <w:szCs w:val="22"/>
              </w:rPr>
            </w:pPr>
            <w:proofErr w:type="spellStart"/>
            <w:r w:rsidRPr="000D084D">
              <w:rPr>
                <w:rFonts w:hint="eastAsia"/>
                <w:sz w:val="22"/>
                <w:szCs w:val="22"/>
              </w:rPr>
              <w:t>会议开始前</w:t>
            </w:r>
            <w:proofErr w:type="spellEnd"/>
            <w:r w:rsidRPr="000D084D">
              <w:rPr>
                <w:rFonts w:hint="eastAsia"/>
                <w:sz w:val="22"/>
                <w:szCs w:val="22"/>
              </w:rPr>
              <w:t>2</w:t>
            </w:r>
            <w:r w:rsidRPr="000D084D">
              <w:rPr>
                <w:rFonts w:hint="eastAsia"/>
                <w:sz w:val="22"/>
                <w:szCs w:val="22"/>
              </w:rPr>
              <w:t>周</w:t>
            </w:r>
          </w:p>
        </w:tc>
      </w:tr>
      <w:tr w:rsidR="00721257" w:rsidRPr="000D084D" w14:paraId="0DF2684D" w14:textId="77777777" w:rsidTr="00D72A02">
        <w:tc>
          <w:tcPr>
            <w:tcW w:w="4092" w:type="dxa"/>
            <w:tcBorders>
              <w:top w:val="single" w:sz="4" w:space="0" w:color="auto"/>
              <w:left w:val="single" w:sz="4" w:space="0" w:color="auto"/>
              <w:bottom w:val="single" w:sz="4" w:space="0" w:color="auto"/>
              <w:right w:val="single" w:sz="4" w:space="0" w:color="auto"/>
            </w:tcBorders>
            <w:shd w:val="clear" w:color="auto" w:fill="auto"/>
          </w:tcPr>
          <w:p w14:paraId="715D7E34" w14:textId="77777777" w:rsidR="00721257" w:rsidRPr="000D084D" w:rsidRDefault="00721257" w:rsidP="00D72A02">
            <w:pPr>
              <w:pStyle w:val="Tabletext"/>
              <w:rPr>
                <w:rFonts w:eastAsia="SimSun" w:cstheme="minorHAnsi"/>
                <w:sz w:val="22"/>
                <w:szCs w:val="22"/>
              </w:rPr>
            </w:pPr>
            <w:r w:rsidRPr="000D084D">
              <w:rPr>
                <w:rFonts w:hint="eastAsia"/>
                <w:sz w:val="22"/>
                <w:szCs w:val="22"/>
                <w:lang w:eastAsia="zh-CN"/>
              </w:rPr>
              <w:t>会议厅音像技师</w:t>
            </w:r>
          </w:p>
        </w:tc>
        <w:tc>
          <w:tcPr>
            <w:tcW w:w="3666" w:type="dxa"/>
            <w:tcBorders>
              <w:top w:val="single" w:sz="4" w:space="0" w:color="auto"/>
              <w:left w:val="single" w:sz="4" w:space="0" w:color="auto"/>
              <w:bottom w:val="single" w:sz="4" w:space="0" w:color="auto"/>
              <w:right w:val="single" w:sz="4" w:space="0" w:color="auto"/>
            </w:tcBorders>
          </w:tcPr>
          <w:p w14:paraId="2ABF74D9" w14:textId="77777777" w:rsidR="00721257" w:rsidRPr="000D084D" w:rsidRDefault="00721257" w:rsidP="00D72A02">
            <w:pPr>
              <w:pStyle w:val="Tabletext"/>
              <w:rPr>
                <w:sz w:val="22"/>
                <w:szCs w:val="22"/>
              </w:rPr>
            </w:pPr>
            <w:proofErr w:type="spellStart"/>
            <w:r w:rsidRPr="000D084D">
              <w:rPr>
                <w:rFonts w:hint="eastAsia"/>
                <w:sz w:val="22"/>
                <w:szCs w:val="22"/>
              </w:rPr>
              <w:t>会议开始前</w:t>
            </w:r>
            <w:proofErr w:type="spellEnd"/>
            <w:r w:rsidRPr="000D084D">
              <w:rPr>
                <w:sz w:val="22"/>
                <w:szCs w:val="22"/>
              </w:rPr>
              <w:t>3</w:t>
            </w:r>
            <w:r w:rsidRPr="000D084D">
              <w:rPr>
                <w:rFonts w:hint="eastAsia"/>
                <w:sz w:val="22"/>
                <w:szCs w:val="22"/>
              </w:rPr>
              <w:t>天</w:t>
            </w:r>
          </w:p>
        </w:tc>
      </w:tr>
    </w:tbl>
    <w:p w14:paraId="0D388869" w14:textId="55C63D34" w:rsidR="00721257" w:rsidRPr="000D084D" w:rsidRDefault="00721257" w:rsidP="00DF7957">
      <w:pPr>
        <w:pStyle w:val="enumlev1"/>
        <w:spacing w:before="240"/>
        <w:ind w:left="0" w:firstLineChars="200" w:firstLine="480"/>
        <w:rPr>
          <w:lang w:eastAsia="zh-CN"/>
        </w:rPr>
      </w:pPr>
      <w:r w:rsidRPr="000D084D">
        <w:rPr>
          <w:rFonts w:hint="eastAsia"/>
          <w:lang w:eastAsia="zh-CN"/>
        </w:rPr>
        <w:t>以上职能的</w:t>
      </w:r>
      <w:r w:rsidR="0036394B">
        <w:rPr>
          <w:rFonts w:hint="eastAsia"/>
          <w:lang w:eastAsia="zh-CN"/>
        </w:rPr>
        <w:t>岗位职责说明</w:t>
      </w:r>
      <w:r w:rsidRPr="000D084D">
        <w:rPr>
          <w:rFonts w:hint="eastAsia"/>
          <w:lang w:eastAsia="zh-CN"/>
        </w:rPr>
        <w:t>将纳入一份由国际电联</w:t>
      </w:r>
      <w:r w:rsidR="00C73648">
        <w:rPr>
          <w:rFonts w:hint="eastAsia"/>
          <w:lang w:eastAsia="zh-CN"/>
        </w:rPr>
        <w:t>起草</w:t>
      </w:r>
      <w:r w:rsidRPr="000D084D">
        <w:rPr>
          <w:rFonts w:hint="eastAsia"/>
          <w:lang w:eastAsia="zh-CN"/>
        </w:rPr>
        <w:t>的单独文件中，</w:t>
      </w:r>
      <w:r w:rsidRPr="000D084D">
        <w:rPr>
          <w:rFonts w:cstheme="minorHAnsi" w:hint="eastAsia"/>
          <w:sz w:val="22"/>
          <w:szCs w:val="22"/>
          <w:lang w:val="en-US" w:eastAsia="zh-CN"/>
        </w:rPr>
        <w:t>其中载有政府根据本协定第八条提供的所有当地工作人员的</w:t>
      </w:r>
      <w:r w:rsidR="0036394B">
        <w:rPr>
          <w:rFonts w:cstheme="minorHAnsi" w:hint="eastAsia"/>
          <w:sz w:val="22"/>
          <w:szCs w:val="22"/>
          <w:lang w:val="en-US" w:eastAsia="zh-CN"/>
        </w:rPr>
        <w:t>岗位职责说明</w:t>
      </w:r>
      <w:r w:rsidRPr="000D084D">
        <w:rPr>
          <w:rFonts w:cstheme="minorHAnsi" w:hint="eastAsia"/>
          <w:sz w:val="22"/>
          <w:szCs w:val="22"/>
          <w:lang w:val="en-US" w:eastAsia="zh-CN"/>
        </w:rPr>
        <w:t>。</w:t>
      </w:r>
    </w:p>
    <w:p w14:paraId="4CD5E196" w14:textId="1F0AEEFF" w:rsidR="00721257" w:rsidRPr="000D084D" w:rsidRDefault="00721257" w:rsidP="00721257">
      <w:pPr>
        <w:pStyle w:val="Headingb"/>
        <w:rPr>
          <w:lang w:eastAsia="zh-CN"/>
        </w:rPr>
      </w:pPr>
      <w:r w:rsidRPr="000D084D">
        <w:rPr>
          <w:lang w:eastAsia="zh-CN"/>
        </w:rPr>
        <w:t>服务提供商</w:t>
      </w:r>
    </w:p>
    <w:p w14:paraId="443C0F3C" w14:textId="77777777" w:rsidR="00721257" w:rsidRPr="000D084D" w:rsidRDefault="00721257" w:rsidP="00721257">
      <w:pPr>
        <w:pStyle w:val="enumlev1"/>
        <w:ind w:left="0" w:firstLineChars="200" w:firstLine="480"/>
        <w:rPr>
          <w:lang w:eastAsia="zh-CN"/>
        </w:rPr>
      </w:pPr>
      <w:r w:rsidRPr="000D084D">
        <w:rPr>
          <w:rFonts w:hint="eastAsia"/>
          <w:lang w:eastAsia="zh-CN"/>
        </w:rPr>
        <w:t>政府应从入选硬软件的制造商或服务提供商那里获得实施本附件所需的支持。这种支持可能包括站点勘测以及解决方案的设计、实施和维护。</w:t>
      </w:r>
      <w:r w:rsidRPr="000D084D">
        <w:rPr>
          <w:lang w:eastAsia="zh-CN"/>
        </w:rPr>
        <w:t>稳妥的做法是让国际电</w:t>
      </w:r>
      <w:proofErr w:type="gramStart"/>
      <w:r w:rsidRPr="000D084D">
        <w:rPr>
          <w:lang w:eastAsia="zh-CN"/>
        </w:rPr>
        <w:t>联参与</w:t>
      </w:r>
      <w:proofErr w:type="gramEnd"/>
      <w:r w:rsidRPr="000D084D">
        <w:rPr>
          <w:rFonts w:hint="eastAsia"/>
          <w:lang w:eastAsia="zh-CN"/>
        </w:rPr>
        <w:t>选择程序</w:t>
      </w:r>
      <w:r w:rsidRPr="000D084D">
        <w:rPr>
          <w:lang w:eastAsia="zh-CN"/>
        </w:rPr>
        <w:t>。</w:t>
      </w:r>
      <w:r w:rsidRPr="000D084D">
        <w:rPr>
          <w:rFonts w:hint="eastAsia"/>
          <w:lang w:eastAsia="zh-CN"/>
        </w:rPr>
        <w:t>在任何情况下都应向</w:t>
      </w:r>
      <w:r w:rsidRPr="000D084D">
        <w:rPr>
          <w:lang w:eastAsia="zh-CN"/>
        </w:rPr>
        <w:t>国际电</w:t>
      </w:r>
      <w:proofErr w:type="gramStart"/>
      <w:r w:rsidRPr="000D084D">
        <w:rPr>
          <w:lang w:eastAsia="zh-CN"/>
        </w:rPr>
        <w:t>联</w:t>
      </w:r>
      <w:r w:rsidRPr="000D084D">
        <w:rPr>
          <w:rFonts w:hint="eastAsia"/>
          <w:lang w:eastAsia="zh-CN"/>
        </w:rPr>
        <w:t>提供</w:t>
      </w:r>
      <w:proofErr w:type="gramEnd"/>
      <w:r w:rsidRPr="000D084D">
        <w:rPr>
          <w:rFonts w:hint="eastAsia"/>
          <w:lang w:eastAsia="zh-CN"/>
        </w:rPr>
        <w:t>服务提供商</w:t>
      </w:r>
      <w:r w:rsidRPr="000D084D">
        <w:rPr>
          <w:lang w:eastAsia="zh-CN"/>
        </w:rPr>
        <w:t>的详细联系信息。</w:t>
      </w:r>
    </w:p>
    <w:p w14:paraId="4F213F2C" w14:textId="77777777" w:rsidR="00721257" w:rsidRPr="000D084D" w:rsidRDefault="00721257" w:rsidP="00721257">
      <w:pPr>
        <w:pStyle w:val="enumlev1"/>
        <w:ind w:left="0" w:firstLineChars="200" w:firstLine="480"/>
        <w:rPr>
          <w:lang w:eastAsia="zh-CN"/>
        </w:rPr>
      </w:pPr>
      <w:r w:rsidRPr="000D084D">
        <w:rPr>
          <w:lang w:eastAsia="zh-CN"/>
        </w:rPr>
        <w:t>应对所有关键组件提供</w:t>
      </w:r>
      <w:r w:rsidRPr="000D084D">
        <w:rPr>
          <w:lang w:eastAsia="zh-CN"/>
        </w:rPr>
        <w:t>24x7</w:t>
      </w:r>
      <w:r w:rsidRPr="000D084D">
        <w:rPr>
          <w:lang w:eastAsia="zh-CN"/>
        </w:rPr>
        <w:t>的维护支持。</w:t>
      </w:r>
    </w:p>
    <w:p w14:paraId="498154AC" w14:textId="017F7938" w:rsidR="00721257" w:rsidRPr="000D084D" w:rsidRDefault="00721257" w:rsidP="00721257">
      <w:pPr>
        <w:pStyle w:val="Heading1"/>
        <w:rPr>
          <w:lang w:val="en-US" w:eastAsia="zh-CN"/>
        </w:rPr>
      </w:pPr>
      <w:r w:rsidRPr="000D084D">
        <w:rPr>
          <w:rFonts w:hint="eastAsia"/>
          <w:lang w:eastAsia="zh-CN"/>
        </w:rPr>
        <w:t>十四</w:t>
      </w:r>
      <w:r w:rsidRPr="000D084D">
        <w:rPr>
          <w:rFonts w:hint="eastAsia"/>
          <w:lang w:val="en-US" w:eastAsia="zh-CN"/>
        </w:rPr>
        <w:tab/>
      </w:r>
      <w:r w:rsidRPr="000D084D">
        <w:rPr>
          <w:lang w:val="en-US" w:eastAsia="zh-CN"/>
        </w:rPr>
        <w:t>文件</w:t>
      </w:r>
      <w:r w:rsidRPr="000D084D">
        <w:rPr>
          <w:rFonts w:hint="eastAsia"/>
          <w:lang w:val="en-US" w:eastAsia="zh-CN"/>
        </w:rPr>
        <w:t>制作</w:t>
      </w:r>
    </w:p>
    <w:p w14:paraId="019A3496" w14:textId="589D47B0" w:rsidR="00721257" w:rsidRPr="000D084D" w:rsidRDefault="00721257" w:rsidP="00721257">
      <w:pPr>
        <w:ind w:firstLineChars="200" w:firstLine="480"/>
        <w:rPr>
          <w:lang w:eastAsia="zh-CN"/>
        </w:rPr>
      </w:pPr>
      <w:r w:rsidRPr="000D084D">
        <w:rPr>
          <w:rFonts w:hint="eastAsia"/>
          <w:lang w:eastAsia="zh-CN"/>
        </w:rPr>
        <w:t>在筹备阶段，即</w:t>
      </w:r>
      <w:r w:rsidR="00FA6E6C">
        <w:rPr>
          <w:rFonts w:hint="eastAsia"/>
          <w:lang w:eastAsia="zh-CN"/>
        </w:rPr>
        <w:t>会议</w:t>
      </w:r>
      <w:r w:rsidRPr="000D084D">
        <w:rPr>
          <w:rFonts w:hint="eastAsia"/>
          <w:lang w:eastAsia="zh-CN"/>
        </w:rPr>
        <w:t>召开前大约九</w:t>
      </w:r>
      <w:r>
        <w:rPr>
          <w:rFonts w:hint="eastAsia"/>
          <w:lang w:eastAsia="zh-CN"/>
        </w:rPr>
        <w:t>（</w:t>
      </w:r>
      <w:r w:rsidRPr="000D084D">
        <w:rPr>
          <w:rFonts w:hint="eastAsia"/>
          <w:lang w:eastAsia="zh-CN"/>
        </w:rPr>
        <w:t>9</w:t>
      </w:r>
      <w:r>
        <w:rPr>
          <w:rFonts w:hint="eastAsia"/>
          <w:lang w:eastAsia="zh-CN"/>
        </w:rPr>
        <w:t>）</w:t>
      </w:r>
      <w:proofErr w:type="gramStart"/>
      <w:r w:rsidRPr="000D084D">
        <w:rPr>
          <w:rFonts w:hint="eastAsia"/>
          <w:lang w:eastAsia="zh-CN"/>
        </w:rPr>
        <w:t>个</w:t>
      </w:r>
      <w:proofErr w:type="gramEnd"/>
      <w:r w:rsidRPr="000D084D">
        <w:rPr>
          <w:rFonts w:hint="eastAsia"/>
          <w:lang w:eastAsia="zh-CN"/>
        </w:rPr>
        <w:t>月，须向国际电</w:t>
      </w:r>
      <w:proofErr w:type="gramStart"/>
      <w:r w:rsidRPr="000D084D">
        <w:rPr>
          <w:rFonts w:hint="eastAsia"/>
          <w:lang w:eastAsia="zh-CN"/>
        </w:rPr>
        <w:t>联提供</w:t>
      </w:r>
      <w:proofErr w:type="gramEnd"/>
      <w:r w:rsidRPr="000D084D">
        <w:rPr>
          <w:rFonts w:hint="eastAsia"/>
          <w:lang w:eastAsia="zh-CN"/>
        </w:rPr>
        <w:t>以下信息。</w:t>
      </w:r>
    </w:p>
    <w:p w14:paraId="13E019C3" w14:textId="24D41603" w:rsidR="00721257" w:rsidRPr="000D084D" w:rsidRDefault="00721257" w:rsidP="00721257">
      <w:pPr>
        <w:pStyle w:val="Headingb"/>
        <w:rPr>
          <w:lang w:eastAsia="zh-CN"/>
        </w:rPr>
      </w:pPr>
      <w:r w:rsidRPr="000D084D">
        <w:rPr>
          <w:rFonts w:hint="eastAsia"/>
          <w:lang w:eastAsia="zh-CN"/>
        </w:rPr>
        <w:t>初期筹备</w:t>
      </w:r>
      <w:r w:rsidRPr="000D084D">
        <w:rPr>
          <w:lang w:eastAsia="zh-CN"/>
        </w:rPr>
        <w:t>阶段</w:t>
      </w:r>
    </w:p>
    <w:p w14:paraId="17491B52" w14:textId="77777777" w:rsidR="00721257" w:rsidRPr="000D084D" w:rsidRDefault="00721257" w:rsidP="00721257">
      <w:pPr>
        <w:pStyle w:val="enumlev1"/>
        <w:rPr>
          <w:lang w:eastAsia="zh-CN"/>
        </w:rPr>
      </w:pPr>
      <w:r w:rsidRPr="000D084D">
        <w:rPr>
          <w:lang w:eastAsia="zh-CN"/>
        </w:rPr>
        <w:t>a)</w:t>
      </w:r>
      <w:r w:rsidRPr="000D084D">
        <w:rPr>
          <w:lang w:eastAsia="zh-CN"/>
        </w:rPr>
        <w:tab/>
      </w:r>
      <w:r w:rsidRPr="000D084D">
        <w:rPr>
          <w:lang w:eastAsia="zh-CN"/>
        </w:rPr>
        <w:t>平面布置</w:t>
      </w:r>
      <w:r w:rsidRPr="000D084D">
        <w:rPr>
          <w:rFonts w:hint="eastAsia"/>
          <w:lang w:eastAsia="zh-CN"/>
        </w:rPr>
        <w:t>图</w:t>
      </w:r>
      <w:r w:rsidRPr="000D084D">
        <w:rPr>
          <w:lang w:eastAsia="zh-CN"/>
        </w:rPr>
        <w:t>。</w:t>
      </w:r>
    </w:p>
    <w:p w14:paraId="6AA9D0B9" w14:textId="77777777" w:rsidR="00721257" w:rsidRPr="000D084D" w:rsidRDefault="00721257" w:rsidP="00721257">
      <w:pPr>
        <w:pStyle w:val="enumlev1"/>
        <w:rPr>
          <w:lang w:eastAsia="zh-CN"/>
        </w:rPr>
      </w:pPr>
      <w:r w:rsidRPr="000D084D">
        <w:rPr>
          <w:rFonts w:hint="eastAsia"/>
          <w:lang w:eastAsia="zh-CN"/>
        </w:rPr>
        <w:t>b)</w:t>
      </w:r>
      <w:r w:rsidRPr="000D084D">
        <w:rPr>
          <w:lang w:eastAsia="zh-CN"/>
        </w:rPr>
        <w:tab/>
      </w:r>
      <w:r w:rsidRPr="000D084D">
        <w:rPr>
          <w:lang w:eastAsia="zh-CN"/>
        </w:rPr>
        <w:t>主要管理和</w:t>
      </w:r>
      <w:r w:rsidRPr="000D084D">
        <w:rPr>
          <w:lang w:eastAsia="zh-CN"/>
        </w:rPr>
        <w:t>IT</w:t>
      </w:r>
      <w:r w:rsidRPr="000D084D">
        <w:rPr>
          <w:lang w:eastAsia="zh-CN"/>
        </w:rPr>
        <w:t>人员名单，并附有其</w:t>
      </w:r>
      <w:r w:rsidRPr="000D084D">
        <w:rPr>
          <w:rFonts w:hint="eastAsia"/>
          <w:lang w:eastAsia="zh-CN"/>
        </w:rPr>
        <w:t>职务</w:t>
      </w:r>
      <w:r w:rsidRPr="000D084D">
        <w:rPr>
          <w:lang w:eastAsia="zh-CN"/>
        </w:rPr>
        <w:t>、职责</w:t>
      </w:r>
      <w:r w:rsidRPr="000D084D">
        <w:rPr>
          <w:rFonts w:hint="eastAsia"/>
          <w:lang w:eastAsia="zh-CN"/>
        </w:rPr>
        <w:t>、</w:t>
      </w:r>
      <w:r w:rsidRPr="000D084D">
        <w:rPr>
          <w:lang w:eastAsia="zh-CN"/>
        </w:rPr>
        <w:t>电话号码</w:t>
      </w:r>
      <w:r w:rsidRPr="000D084D">
        <w:rPr>
          <w:rFonts w:hint="eastAsia"/>
          <w:lang w:eastAsia="zh-CN"/>
        </w:rPr>
        <w:t>和电子邮件地址</w:t>
      </w:r>
      <w:r w:rsidRPr="000D084D">
        <w:rPr>
          <w:lang w:eastAsia="zh-CN"/>
        </w:rPr>
        <w:t>。</w:t>
      </w:r>
    </w:p>
    <w:p w14:paraId="0FB926AF" w14:textId="77777777" w:rsidR="00721257" w:rsidRPr="000D084D" w:rsidRDefault="00721257" w:rsidP="00721257">
      <w:pPr>
        <w:pStyle w:val="enumlev1"/>
        <w:rPr>
          <w:lang w:eastAsia="zh-CN"/>
        </w:rPr>
      </w:pPr>
      <w:r w:rsidRPr="000D084D">
        <w:rPr>
          <w:lang w:eastAsia="zh-CN"/>
        </w:rPr>
        <w:t>c)</w:t>
      </w:r>
      <w:r w:rsidRPr="000D084D">
        <w:rPr>
          <w:lang w:eastAsia="zh-CN"/>
        </w:rPr>
        <w:tab/>
      </w:r>
      <w:r w:rsidRPr="000D084D">
        <w:rPr>
          <w:lang w:eastAsia="zh-CN"/>
        </w:rPr>
        <w:t>详细说明</w:t>
      </w:r>
      <w:r w:rsidRPr="000D084D">
        <w:rPr>
          <w:u w:val="single"/>
          <w:lang w:eastAsia="zh-CN"/>
        </w:rPr>
        <w:t>现有</w:t>
      </w:r>
      <w:r w:rsidRPr="000D084D">
        <w:rPr>
          <w:lang w:eastAsia="zh-CN"/>
        </w:rPr>
        <w:t>网络的物理和逻辑布局的文件。</w:t>
      </w:r>
    </w:p>
    <w:p w14:paraId="4D0DBEB9" w14:textId="75F7D829" w:rsidR="00721257" w:rsidRPr="000D084D" w:rsidRDefault="00721257" w:rsidP="00721257">
      <w:pPr>
        <w:pStyle w:val="Headingb"/>
        <w:rPr>
          <w:lang w:eastAsia="zh-CN"/>
        </w:rPr>
      </w:pPr>
      <w:r w:rsidRPr="000D084D">
        <w:rPr>
          <w:rFonts w:hint="eastAsia"/>
          <w:lang w:eastAsia="zh-CN"/>
        </w:rPr>
        <w:t>中期筹备</w:t>
      </w:r>
      <w:r w:rsidRPr="000D084D">
        <w:rPr>
          <w:lang w:eastAsia="zh-CN"/>
        </w:rPr>
        <w:t>阶段</w:t>
      </w:r>
    </w:p>
    <w:p w14:paraId="235A8D0F" w14:textId="77777777" w:rsidR="00721257" w:rsidRPr="000D084D" w:rsidRDefault="00721257" w:rsidP="00721257">
      <w:pPr>
        <w:pStyle w:val="enumlev1"/>
        <w:rPr>
          <w:lang w:eastAsia="zh-CN"/>
        </w:rPr>
      </w:pPr>
      <w:r w:rsidRPr="000D084D">
        <w:rPr>
          <w:lang w:eastAsia="zh-CN"/>
        </w:rPr>
        <w:t>a)</w:t>
      </w:r>
      <w:r w:rsidRPr="000D084D">
        <w:rPr>
          <w:lang w:eastAsia="zh-CN"/>
        </w:rPr>
        <w:tab/>
      </w:r>
      <w:r w:rsidRPr="000D084D">
        <w:rPr>
          <w:lang w:eastAsia="zh-CN"/>
        </w:rPr>
        <w:t>其他</w:t>
      </w:r>
      <w:r w:rsidRPr="000D084D">
        <w:rPr>
          <w:lang w:eastAsia="zh-CN"/>
        </w:rPr>
        <w:t>IT</w:t>
      </w:r>
      <w:r w:rsidRPr="000D084D">
        <w:rPr>
          <w:lang w:eastAsia="zh-CN"/>
        </w:rPr>
        <w:t>人员和服务提供商的名单，并附有其</w:t>
      </w:r>
      <w:r w:rsidRPr="000D084D">
        <w:rPr>
          <w:rFonts w:hint="eastAsia"/>
          <w:lang w:eastAsia="zh-CN"/>
        </w:rPr>
        <w:t>职务</w:t>
      </w:r>
      <w:r w:rsidRPr="000D084D">
        <w:rPr>
          <w:lang w:eastAsia="zh-CN"/>
        </w:rPr>
        <w:t>、职责和电话号码。</w:t>
      </w:r>
    </w:p>
    <w:p w14:paraId="63E247B9" w14:textId="77777777" w:rsidR="00721257" w:rsidRPr="000D084D" w:rsidRDefault="00721257" w:rsidP="00721257">
      <w:pPr>
        <w:pStyle w:val="enumlev1"/>
        <w:rPr>
          <w:lang w:eastAsia="zh-CN"/>
        </w:rPr>
      </w:pPr>
      <w:r w:rsidRPr="000D084D">
        <w:rPr>
          <w:lang w:eastAsia="zh-CN"/>
        </w:rPr>
        <w:t>b</w:t>
      </w:r>
      <w:r w:rsidRPr="000D084D">
        <w:rPr>
          <w:rFonts w:hint="eastAsia"/>
          <w:lang w:eastAsia="zh-CN"/>
        </w:rPr>
        <w:t>)</w:t>
      </w:r>
      <w:r w:rsidRPr="000D084D">
        <w:rPr>
          <w:lang w:eastAsia="zh-CN"/>
        </w:rPr>
        <w:tab/>
      </w:r>
      <w:r w:rsidRPr="000D084D">
        <w:rPr>
          <w:rFonts w:hint="eastAsia"/>
          <w:lang w:eastAsia="zh-CN"/>
        </w:rPr>
        <w:t>ICT</w:t>
      </w:r>
      <w:r w:rsidRPr="000D084D">
        <w:rPr>
          <w:rFonts w:hint="eastAsia"/>
          <w:lang w:eastAsia="zh-CN"/>
        </w:rPr>
        <w:t>服务的</w:t>
      </w:r>
      <w:r w:rsidRPr="000D084D">
        <w:rPr>
          <w:lang w:eastAsia="zh-CN"/>
        </w:rPr>
        <w:t>《招标书》（</w:t>
      </w:r>
      <w:r w:rsidRPr="000D084D">
        <w:rPr>
          <w:lang w:eastAsia="zh-CN"/>
        </w:rPr>
        <w:t>RFP</w:t>
      </w:r>
      <w:r w:rsidRPr="000D084D">
        <w:rPr>
          <w:rFonts w:hint="eastAsia"/>
          <w:lang w:eastAsia="zh-CN"/>
        </w:rPr>
        <w:t>）。</w:t>
      </w:r>
    </w:p>
    <w:p w14:paraId="7AE664C9" w14:textId="77777777" w:rsidR="00721257" w:rsidRPr="000D084D" w:rsidRDefault="00721257" w:rsidP="00721257">
      <w:pPr>
        <w:pStyle w:val="enumlev1"/>
        <w:rPr>
          <w:lang w:eastAsia="zh-CN"/>
        </w:rPr>
      </w:pPr>
      <w:r w:rsidRPr="000D084D">
        <w:rPr>
          <w:rFonts w:hint="eastAsia"/>
          <w:lang w:eastAsia="zh-CN"/>
        </w:rPr>
        <w:t>c)</w:t>
      </w:r>
      <w:r w:rsidRPr="000D084D">
        <w:rPr>
          <w:rFonts w:hint="eastAsia"/>
          <w:lang w:eastAsia="zh-CN"/>
        </w:rPr>
        <w:tab/>
      </w:r>
      <w:r w:rsidRPr="000D084D">
        <w:rPr>
          <w:lang w:eastAsia="zh-CN"/>
        </w:rPr>
        <w:t>入选硬件</w:t>
      </w:r>
      <w:r w:rsidRPr="000D084D">
        <w:rPr>
          <w:rFonts w:hint="eastAsia"/>
          <w:lang w:eastAsia="zh-CN"/>
        </w:rPr>
        <w:t>，即电脑</w:t>
      </w:r>
      <w:r w:rsidRPr="000D084D">
        <w:rPr>
          <w:lang w:eastAsia="zh-CN"/>
        </w:rPr>
        <w:t>、打印机、扫描仪、显示屏、服务器、不间断电源等</w:t>
      </w:r>
      <w:r w:rsidRPr="000D084D">
        <w:rPr>
          <w:rFonts w:hint="eastAsia"/>
          <w:lang w:eastAsia="zh-CN"/>
        </w:rPr>
        <w:t>的规范</w:t>
      </w:r>
      <w:r w:rsidRPr="000D084D">
        <w:rPr>
          <w:lang w:eastAsia="zh-CN"/>
        </w:rPr>
        <w:t>。</w:t>
      </w:r>
    </w:p>
    <w:p w14:paraId="73B57864" w14:textId="77777777" w:rsidR="00721257" w:rsidRPr="000D084D" w:rsidRDefault="00721257" w:rsidP="00721257">
      <w:pPr>
        <w:pStyle w:val="enumlev1"/>
        <w:rPr>
          <w:lang w:eastAsia="zh-CN"/>
        </w:rPr>
      </w:pPr>
      <w:r w:rsidRPr="000D084D">
        <w:rPr>
          <w:rFonts w:hint="eastAsia"/>
          <w:lang w:eastAsia="zh-CN"/>
        </w:rPr>
        <w:t>d</w:t>
      </w:r>
      <w:r w:rsidRPr="000D084D">
        <w:rPr>
          <w:lang w:eastAsia="zh-CN"/>
        </w:rPr>
        <w:t>)</w:t>
      </w:r>
      <w:r w:rsidRPr="000D084D">
        <w:rPr>
          <w:lang w:eastAsia="zh-CN"/>
        </w:rPr>
        <w:tab/>
      </w:r>
      <w:r w:rsidRPr="000D084D">
        <w:rPr>
          <w:lang w:eastAsia="zh-CN"/>
        </w:rPr>
        <w:t>详细说明</w:t>
      </w:r>
      <w:r w:rsidRPr="000D084D">
        <w:rPr>
          <w:rFonts w:hint="eastAsia"/>
          <w:lang w:eastAsia="zh-CN"/>
        </w:rPr>
        <w:t>会议活动</w:t>
      </w:r>
      <w:r w:rsidRPr="000D084D">
        <w:rPr>
          <w:lang w:eastAsia="zh-CN"/>
        </w:rPr>
        <w:t>网络的物理和逻辑布局的文件</w:t>
      </w:r>
      <w:r w:rsidRPr="000D084D">
        <w:rPr>
          <w:rFonts w:hint="eastAsia"/>
          <w:lang w:eastAsia="zh-CN"/>
        </w:rPr>
        <w:t>，内容涉及：</w:t>
      </w:r>
    </w:p>
    <w:p w14:paraId="13D87A75" w14:textId="77777777" w:rsidR="00721257" w:rsidRPr="000D084D" w:rsidRDefault="00721257" w:rsidP="00721257">
      <w:pPr>
        <w:pStyle w:val="enumlev2"/>
        <w:rPr>
          <w:lang w:eastAsia="zh-CN"/>
        </w:rPr>
      </w:pPr>
      <w:proofErr w:type="spellStart"/>
      <w:r w:rsidRPr="000D084D">
        <w:rPr>
          <w:lang w:eastAsia="zh-CN"/>
        </w:rPr>
        <w:t>i</w:t>
      </w:r>
      <w:proofErr w:type="spellEnd"/>
      <w:r w:rsidRPr="000D084D">
        <w:rPr>
          <w:lang w:eastAsia="zh-CN"/>
        </w:rPr>
        <w:t>)</w:t>
      </w:r>
      <w:r w:rsidRPr="000D084D">
        <w:rPr>
          <w:rFonts w:hint="eastAsia"/>
          <w:lang w:eastAsia="zh-CN"/>
        </w:rPr>
        <w:tab/>
      </w:r>
      <w:proofErr w:type="gramStart"/>
      <w:r w:rsidRPr="000D084D">
        <w:rPr>
          <w:lang w:eastAsia="zh-CN"/>
        </w:rPr>
        <w:t>布线；</w:t>
      </w:r>
      <w:proofErr w:type="gramEnd"/>
    </w:p>
    <w:p w14:paraId="72DEA428" w14:textId="77777777" w:rsidR="00721257" w:rsidRPr="000D084D" w:rsidRDefault="00721257" w:rsidP="00721257">
      <w:pPr>
        <w:pStyle w:val="enumlev2"/>
        <w:rPr>
          <w:lang w:eastAsia="zh-CN"/>
        </w:rPr>
      </w:pPr>
      <w:r w:rsidRPr="000D084D">
        <w:rPr>
          <w:lang w:eastAsia="zh-CN"/>
        </w:rPr>
        <w:t>ii)</w:t>
      </w:r>
      <w:r w:rsidRPr="000D084D">
        <w:rPr>
          <w:lang w:eastAsia="zh-CN"/>
        </w:rPr>
        <w:tab/>
      </w:r>
      <w:proofErr w:type="gramStart"/>
      <w:r w:rsidRPr="000D084D">
        <w:rPr>
          <w:lang w:eastAsia="zh-CN"/>
        </w:rPr>
        <w:t>网络设备；</w:t>
      </w:r>
      <w:proofErr w:type="gramEnd"/>
    </w:p>
    <w:p w14:paraId="624C8193" w14:textId="77777777" w:rsidR="00721257" w:rsidRPr="000D084D" w:rsidRDefault="00721257" w:rsidP="00721257">
      <w:pPr>
        <w:pStyle w:val="enumlev2"/>
        <w:rPr>
          <w:lang w:eastAsia="zh-CN"/>
        </w:rPr>
      </w:pPr>
      <w:r w:rsidRPr="000D084D">
        <w:rPr>
          <w:lang w:eastAsia="zh-CN"/>
        </w:rPr>
        <w:t>iii)</w:t>
      </w:r>
      <w:r w:rsidRPr="000D084D">
        <w:rPr>
          <w:lang w:eastAsia="zh-CN"/>
        </w:rPr>
        <w:tab/>
      </w:r>
      <w:proofErr w:type="gramStart"/>
      <w:r w:rsidRPr="000D084D">
        <w:rPr>
          <w:lang w:eastAsia="zh-CN"/>
        </w:rPr>
        <w:t>连</w:t>
      </w:r>
      <w:r w:rsidRPr="000D084D">
        <w:rPr>
          <w:rFonts w:hint="eastAsia"/>
          <w:lang w:eastAsia="zh-CN"/>
        </w:rPr>
        <w:t>接情况</w:t>
      </w:r>
      <w:r w:rsidRPr="000D084D">
        <w:rPr>
          <w:lang w:eastAsia="zh-CN"/>
        </w:rPr>
        <w:t>；</w:t>
      </w:r>
      <w:proofErr w:type="gramEnd"/>
    </w:p>
    <w:p w14:paraId="2C13C5BC" w14:textId="77777777" w:rsidR="00721257" w:rsidRPr="000D084D" w:rsidRDefault="00721257" w:rsidP="00721257">
      <w:pPr>
        <w:pStyle w:val="enumlev2"/>
        <w:rPr>
          <w:lang w:eastAsia="zh-CN"/>
        </w:rPr>
      </w:pPr>
      <w:r w:rsidRPr="000D084D">
        <w:rPr>
          <w:lang w:eastAsia="zh-CN"/>
        </w:rPr>
        <w:t>iv)</w:t>
      </w:r>
      <w:r w:rsidRPr="000D084D">
        <w:rPr>
          <w:lang w:eastAsia="zh-CN"/>
        </w:rPr>
        <w:tab/>
      </w:r>
      <w:proofErr w:type="gramStart"/>
      <w:r w:rsidRPr="000D084D">
        <w:rPr>
          <w:lang w:eastAsia="zh-CN"/>
        </w:rPr>
        <w:t>VLAN</w:t>
      </w:r>
      <w:r w:rsidRPr="000D084D">
        <w:rPr>
          <w:lang w:eastAsia="zh-CN"/>
        </w:rPr>
        <w:t>；</w:t>
      </w:r>
      <w:proofErr w:type="gramEnd"/>
    </w:p>
    <w:p w14:paraId="0D959544" w14:textId="77777777" w:rsidR="00721257" w:rsidRPr="000D084D" w:rsidRDefault="00721257" w:rsidP="00721257">
      <w:pPr>
        <w:pStyle w:val="enumlev2"/>
        <w:rPr>
          <w:lang w:eastAsia="zh-CN"/>
        </w:rPr>
      </w:pPr>
      <w:r w:rsidRPr="000D084D">
        <w:rPr>
          <w:lang w:eastAsia="zh-CN"/>
        </w:rPr>
        <w:t>v)</w:t>
      </w:r>
      <w:r w:rsidRPr="000D084D">
        <w:rPr>
          <w:lang w:eastAsia="zh-CN"/>
        </w:rPr>
        <w:tab/>
      </w:r>
      <w:proofErr w:type="gramStart"/>
      <w:r w:rsidRPr="000D084D">
        <w:rPr>
          <w:rFonts w:hint="eastAsia"/>
          <w:lang w:eastAsia="zh-CN"/>
        </w:rPr>
        <w:t>接入控制清单和防火墙定义；</w:t>
      </w:r>
      <w:proofErr w:type="gramEnd"/>
    </w:p>
    <w:p w14:paraId="3E8C0E9F" w14:textId="77777777" w:rsidR="00721257" w:rsidRPr="000D084D" w:rsidRDefault="00721257" w:rsidP="00721257">
      <w:pPr>
        <w:pStyle w:val="enumlev2"/>
        <w:rPr>
          <w:lang w:eastAsia="zh-CN"/>
        </w:rPr>
      </w:pPr>
      <w:r w:rsidRPr="000D084D">
        <w:rPr>
          <w:lang w:eastAsia="zh-CN"/>
        </w:rPr>
        <w:t>vi)</w:t>
      </w:r>
      <w:r w:rsidRPr="000D084D">
        <w:rPr>
          <w:lang w:eastAsia="zh-CN"/>
        </w:rPr>
        <w:tab/>
      </w:r>
      <w:proofErr w:type="gramStart"/>
      <w:r w:rsidRPr="000D084D">
        <w:rPr>
          <w:lang w:eastAsia="zh-CN"/>
        </w:rPr>
        <w:t>IP</w:t>
      </w:r>
      <w:r w:rsidRPr="000D084D">
        <w:rPr>
          <w:lang w:eastAsia="zh-CN"/>
        </w:rPr>
        <w:t>地址；</w:t>
      </w:r>
      <w:proofErr w:type="gramEnd"/>
    </w:p>
    <w:p w14:paraId="1E19B717" w14:textId="77777777" w:rsidR="00721257" w:rsidRPr="000D084D" w:rsidRDefault="00721257" w:rsidP="00721257">
      <w:pPr>
        <w:pStyle w:val="enumlev2"/>
        <w:rPr>
          <w:lang w:eastAsia="zh-CN"/>
        </w:rPr>
      </w:pPr>
      <w:r w:rsidRPr="000D084D">
        <w:rPr>
          <w:lang w:eastAsia="zh-CN"/>
        </w:rPr>
        <w:t>vii)</w:t>
      </w:r>
      <w:r w:rsidRPr="000D084D">
        <w:rPr>
          <w:lang w:eastAsia="zh-CN"/>
        </w:rPr>
        <w:tab/>
      </w:r>
      <w:proofErr w:type="gramStart"/>
      <w:r w:rsidRPr="000D084D">
        <w:rPr>
          <w:lang w:eastAsia="zh-CN"/>
        </w:rPr>
        <w:t>网络设备的配置文件</w:t>
      </w:r>
      <w:r w:rsidRPr="000D084D">
        <w:rPr>
          <w:rFonts w:hint="eastAsia"/>
          <w:lang w:eastAsia="zh-CN"/>
        </w:rPr>
        <w:t>；</w:t>
      </w:r>
      <w:proofErr w:type="gramEnd"/>
    </w:p>
    <w:p w14:paraId="5B91B237" w14:textId="77777777" w:rsidR="00721257" w:rsidRPr="000D084D" w:rsidRDefault="00721257" w:rsidP="00721257">
      <w:pPr>
        <w:pStyle w:val="enumlev2"/>
        <w:rPr>
          <w:lang w:eastAsia="zh-CN"/>
        </w:rPr>
      </w:pPr>
      <w:r w:rsidRPr="000D084D">
        <w:rPr>
          <w:lang w:eastAsia="zh-CN"/>
        </w:rPr>
        <w:lastRenderedPageBreak/>
        <w:t>viii)</w:t>
      </w:r>
      <w:r w:rsidRPr="000D084D">
        <w:rPr>
          <w:lang w:eastAsia="zh-CN"/>
        </w:rPr>
        <w:tab/>
      </w:r>
      <w:r w:rsidRPr="000D084D">
        <w:rPr>
          <w:lang w:eastAsia="zh-CN"/>
        </w:rPr>
        <w:t>无线局域网基础设施和覆盖。</w:t>
      </w:r>
    </w:p>
    <w:p w14:paraId="7F6EBF0B" w14:textId="77777777" w:rsidR="00721257" w:rsidRPr="000D084D" w:rsidRDefault="00721257" w:rsidP="00721257">
      <w:pPr>
        <w:pStyle w:val="enumlev1"/>
        <w:rPr>
          <w:lang w:eastAsia="zh-CN"/>
        </w:rPr>
      </w:pPr>
      <w:r w:rsidRPr="000D084D">
        <w:rPr>
          <w:lang w:eastAsia="zh-CN"/>
        </w:rPr>
        <w:t>e)</w:t>
      </w:r>
      <w:r w:rsidRPr="000D084D">
        <w:rPr>
          <w:lang w:eastAsia="zh-CN"/>
        </w:rPr>
        <w:tab/>
      </w:r>
      <w:r w:rsidRPr="000D084D">
        <w:rPr>
          <w:lang w:eastAsia="zh-CN"/>
        </w:rPr>
        <w:t>电话编号</w:t>
      </w:r>
      <w:r w:rsidRPr="000D084D">
        <w:rPr>
          <w:rFonts w:hint="eastAsia"/>
          <w:lang w:eastAsia="zh-CN"/>
        </w:rPr>
        <w:t>方案</w:t>
      </w:r>
      <w:r w:rsidRPr="000D084D">
        <w:rPr>
          <w:lang w:eastAsia="zh-CN"/>
        </w:rPr>
        <w:t>。</w:t>
      </w:r>
    </w:p>
    <w:p w14:paraId="56A40BBF" w14:textId="77777777" w:rsidR="00721257" w:rsidRPr="000D084D" w:rsidRDefault="00721257" w:rsidP="00721257">
      <w:pPr>
        <w:pStyle w:val="enumlev1"/>
        <w:rPr>
          <w:lang w:eastAsia="zh-CN"/>
        </w:rPr>
      </w:pPr>
      <w:r w:rsidRPr="000D084D">
        <w:rPr>
          <w:lang w:eastAsia="zh-CN"/>
        </w:rPr>
        <w:t>f)</w:t>
      </w:r>
      <w:r w:rsidRPr="000D084D">
        <w:rPr>
          <w:lang w:eastAsia="zh-CN"/>
        </w:rPr>
        <w:tab/>
      </w:r>
      <w:r w:rsidRPr="000D084D">
        <w:rPr>
          <w:rFonts w:hint="eastAsia"/>
          <w:lang w:eastAsia="zh-CN"/>
        </w:rPr>
        <w:t>租赁</w:t>
      </w:r>
      <w:r w:rsidRPr="000D084D">
        <w:rPr>
          <w:lang w:eastAsia="zh-CN"/>
        </w:rPr>
        <w:t>线路的参考号码和实施进度表。</w:t>
      </w:r>
    </w:p>
    <w:p w14:paraId="6E6376E0" w14:textId="402C8113" w:rsidR="00721257" w:rsidRPr="000D084D" w:rsidRDefault="00721257" w:rsidP="00721257">
      <w:pPr>
        <w:pStyle w:val="Headingb"/>
        <w:rPr>
          <w:lang w:eastAsia="zh-CN"/>
        </w:rPr>
      </w:pPr>
      <w:r w:rsidRPr="000D084D">
        <w:rPr>
          <w:rFonts w:hint="eastAsia"/>
          <w:lang w:eastAsia="zh-CN"/>
        </w:rPr>
        <w:t>后期筹备</w:t>
      </w:r>
      <w:r w:rsidRPr="000D084D">
        <w:rPr>
          <w:lang w:eastAsia="zh-CN"/>
        </w:rPr>
        <w:t>阶段</w:t>
      </w:r>
    </w:p>
    <w:p w14:paraId="78D45D11" w14:textId="77777777" w:rsidR="00721257" w:rsidRPr="000D084D" w:rsidRDefault="00721257" w:rsidP="00721257">
      <w:pPr>
        <w:pStyle w:val="enumlev1"/>
        <w:rPr>
          <w:lang w:eastAsia="zh-CN"/>
        </w:rPr>
      </w:pPr>
      <w:r w:rsidRPr="000D084D">
        <w:rPr>
          <w:lang w:eastAsia="zh-CN"/>
        </w:rPr>
        <w:t>a</w:t>
      </w:r>
      <w:r w:rsidRPr="000D084D">
        <w:rPr>
          <w:lang w:val="fr-CH" w:eastAsia="zh-CN"/>
        </w:rPr>
        <w:t>)</w:t>
      </w:r>
      <w:r w:rsidRPr="000D084D">
        <w:rPr>
          <w:lang w:eastAsia="zh-CN"/>
        </w:rPr>
        <w:tab/>
      </w:r>
      <w:r w:rsidRPr="000D084D">
        <w:rPr>
          <w:lang w:eastAsia="zh-CN"/>
        </w:rPr>
        <w:t>当地</w:t>
      </w:r>
      <w:r w:rsidRPr="000D084D">
        <w:rPr>
          <w:rFonts w:hint="eastAsia"/>
          <w:lang w:eastAsia="zh-CN"/>
        </w:rPr>
        <w:t>由</w:t>
      </w:r>
      <w:r w:rsidRPr="000D084D">
        <w:rPr>
          <w:lang w:eastAsia="zh-CN"/>
        </w:rPr>
        <w:t>的简历</w:t>
      </w:r>
      <w:r w:rsidRPr="000D084D">
        <w:rPr>
          <w:rFonts w:hint="eastAsia"/>
          <w:lang w:eastAsia="zh-CN"/>
        </w:rPr>
        <w:t>（</w:t>
      </w:r>
      <w:r w:rsidRPr="000D084D">
        <w:rPr>
          <w:rFonts w:hint="eastAsia"/>
          <w:lang w:eastAsia="zh-CN"/>
        </w:rPr>
        <w:t>CV</w:t>
      </w:r>
      <w:r w:rsidRPr="000D084D">
        <w:rPr>
          <w:rFonts w:hint="eastAsia"/>
          <w:lang w:eastAsia="zh-CN"/>
        </w:rPr>
        <w:t>）</w:t>
      </w:r>
      <w:r w:rsidRPr="000D084D">
        <w:rPr>
          <w:lang w:eastAsia="zh-CN"/>
        </w:rPr>
        <w:t>。</w:t>
      </w:r>
    </w:p>
    <w:p w14:paraId="06035263" w14:textId="77777777" w:rsidR="00721257" w:rsidRPr="000D084D" w:rsidRDefault="00721257" w:rsidP="00721257">
      <w:pPr>
        <w:pStyle w:val="enumlev1"/>
        <w:rPr>
          <w:lang w:eastAsia="zh-CN"/>
        </w:rPr>
      </w:pPr>
      <w:r w:rsidRPr="000D084D">
        <w:rPr>
          <w:lang w:eastAsia="zh-CN"/>
        </w:rPr>
        <w:t>b)</w:t>
      </w:r>
      <w:r w:rsidRPr="000D084D">
        <w:rPr>
          <w:lang w:eastAsia="zh-CN"/>
        </w:rPr>
        <w:tab/>
      </w:r>
      <w:r w:rsidRPr="000D084D">
        <w:rPr>
          <w:lang w:eastAsia="zh-CN"/>
        </w:rPr>
        <w:t>逐级上报、层层把关责任制（</w:t>
      </w:r>
      <w:r w:rsidRPr="000D084D">
        <w:rPr>
          <w:lang w:eastAsia="zh-CN"/>
        </w:rPr>
        <w:t>24x7</w:t>
      </w:r>
      <w:r w:rsidRPr="000D084D">
        <w:rPr>
          <w:lang w:eastAsia="zh-CN"/>
        </w:rPr>
        <w:t>不间断执行）</w:t>
      </w:r>
      <w:r w:rsidRPr="000D084D">
        <w:rPr>
          <w:rFonts w:hint="eastAsia"/>
          <w:lang w:eastAsia="zh-CN"/>
        </w:rPr>
        <w:t>。</w:t>
      </w:r>
    </w:p>
    <w:p w14:paraId="487C4128" w14:textId="77777777" w:rsidR="00721257" w:rsidRPr="000D084D" w:rsidRDefault="00721257" w:rsidP="00721257">
      <w:pPr>
        <w:pStyle w:val="enumlev1"/>
        <w:rPr>
          <w:lang w:eastAsia="zh-CN"/>
        </w:rPr>
      </w:pPr>
      <w:r w:rsidRPr="000D084D">
        <w:rPr>
          <w:lang w:eastAsia="zh-CN"/>
        </w:rPr>
        <w:t>c)</w:t>
      </w:r>
      <w:r w:rsidRPr="000D084D">
        <w:rPr>
          <w:lang w:eastAsia="zh-CN"/>
        </w:rPr>
        <w:tab/>
      </w:r>
      <w:r w:rsidRPr="000D084D">
        <w:rPr>
          <w:lang w:eastAsia="zh-CN"/>
        </w:rPr>
        <w:t>操作文件和配置文件</w:t>
      </w:r>
      <w:r w:rsidRPr="000D084D">
        <w:rPr>
          <w:rFonts w:hint="eastAsia"/>
          <w:lang w:eastAsia="zh-CN"/>
        </w:rPr>
        <w:t>最终制作完成</w:t>
      </w:r>
      <w:r w:rsidRPr="000D084D">
        <w:rPr>
          <w:lang w:eastAsia="zh-CN"/>
        </w:rPr>
        <w:t>。</w:t>
      </w:r>
    </w:p>
    <w:p w14:paraId="61DC8747" w14:textId="06608A33" w:rsidR="00721257" w:rsidRPr="000D084D" w:rsidRDefault="00721257" w:rsidP="00721257">
      <w:pPr>
        <w:pStyle w:val="Headingb"/>
        <w:rPr>
          <w:lang w:eastAsia="zh-CN"/>
        </w:rPr>
      </w:pPr>
      <w:r w:rsidRPr="000D084D">
        <w:rPr>
          <w:rFonts w:hint="eastAsia"/>
          <w:lang w:eastAsia="zh-CN"/>
        </w:rPr>
        <w:t>大会时间表</w:t>
      </w:r>
    </w:p>
    <w:p w14:paraId="643E9046" w14:textId="6B40D982" w:rsidR="00721257" w:rsidRPr="000D084D" w:rsidRDefault="00721257" w:rsidP="00721257">
      <w:pPr>
        <w:ind w:firstLineChars="200" w:firstLine="480"/>
        <w:rPr>
          <w:lang w:val="en-US" w:eastAsia="zh-CN"/>
        </w:rPr>
      </w:pPr>
      <w:r w:rsidRPr="000D084D">
        <w:rPr>
          <w:rFonts w:hint="eastAsia"/>
          <w:lang w:val="en-US" w:eastAsia="zh-CN"/>
        </w:rPr>
        <w:t>国际电联将起草详细的大会时间表</w:t>
      </w:r>
      <w:r w:rsidR="007069FA">
        <w:rPr>
          <w:rFonts w:hint="eastAsia"/>
          <w:lang w:val="en-US" w:eastAsia="zh-CN"/>
        </w:rPr>
        <w:t>文件</w:t>
      </w:r>
      <w:r w:rsidRPr="000D084D">
        <w:rPr>
          <w:rFonts w:hint="eastAsia"/>
          <w:lang w:val="en-US" w:eastAsia="zh-CN"/>
        </w:rPr>
        <w:t>，并适时呈送政府。</w:t>
      </w:r>
    </w:p>
    <w:p w14:paraId="4F31B355" w14:textId="77777777" w:rsidR="00721257" w:rsidRPr="000D084D" w:rsidRDefault="00721257" w:rsidP="00721257">
      <w:pPr>
        <w:overflowPunct/>
        <w:autoSpaceDE/>
        <w:autoSpaceDN/>
        <w:adjustRightInd/>
        <w:spacing w:before="0"/>
        <w:textAlignment w:val="auto"/>
        <w:rPr>
          <w:rFonts w:ascii="Calibri" w:eastAsia="SimSun" w:hAnsi="Calibri"/>
          <w:lang w:val="en-US" w:eastAsia="zh-CN"/>
        </w:rPr>
      </w:pPr>
      <w:r w:rsidRPr="000D084D">
        <w:rPr>
          <w:rFonts w:ascii="Calibri" w:eastAsia="SimSun" w:hAnsi="Calibri"/>
          <w:lang w:val="en-US" w:eastAsia="zh-CN"/>
        </w:rPr>
        <w:br w:type="page"/>
      </w:r>
    </w:p>
    <w:p w14:paraId="1F51B38C" w14:textId="77777777" w:rsidR="00E13A72" w:rsidRDefault="007069FA" w:rsidP="00BB7E4B">
      <w:pPr>
        <w:keepNext/>
        <w:keepLines/>
        <w:spacing w:before="600" w:line="276" w:lineRule="auto"/>
        <w:jc w:val="center"/>
        <w:rPr>
          <w:rFonts w:cstheme="minorHAnsi"/>
          <w:b/>
          <w:szCs w:val="24"/>
          <w:lang w:val="en-US" w:eastAsia="zh-CN"/>
        </w:rPr>
      </w:pPr>
      <w:r w:rsidRPr="00CA6D8A">
        <w:rPr>
          <w:rFonts w:cstheme="minorHAnsi"/>
          <w:b/>
          <w:szCs w:val="24"/>
          <w:lang w:val="en-US" w:eastAsia="zh-CN"/>
        </w:rPr>
        <w:lastRenderedPageBreak/>
        <w:t>附件</w:t>
      </w:r>
      <w:r w:rsidRPr="00CA6D8A">
        <w:rPr>
          <w:rFonts w:cstheme="minorHAnsi"/>
          <w:b/>
          <w:szCs w:val="24"/>
          <w:lang w:val="en-US" w:eastAsia="zh-CN"/>
        </w:rPr>
        <w:t>3</w:t>
      </w:r>
      <w:r w:rsidRPr="00CA6D8A">
        <w:rPr>
          <w:rFonts w:cstheme="minorHAnsi"/>
          <w:b/>
          <w:szCs w:val="24"/>
          <w:lang w:val="en-US" w:eastAsia="zh-CN"/>
        </w:rPr>
        <w:t>附录</w:t>
      </w:r>
      <w:r w:rsidR="001F4ED1" w:rsidRPr="00CA6D8A">
        <w:rPr>
          <w:rFonts w:cstheme="minorHAnsi"/>
          <w:b/>
          <w:szCs w:val="24"/>
          <w:lang w:val="en-US" w:eastAsia="zh-CN"/>
        </w:rPr>
        <w:t>2</w:t>
      </w:r>
    </w:p>
    <w:p w14:paraId="2C126B73" w14:textId="6A1E167D" w:rsidR="001F4ED1" w:rsidRPr="00CA6D8A" w:rsidRDefault="001F4ED1" w:rsidP="00E13A72">
      <w:pPr>
        <w:keepNext/>
        <w:keepLines/>
        <w:spacing w:before="0" w:line="276" w:lineRule="auto"/>
        <w:jc w:val="center"/>
        <w:rPr>
          <w:rFonts w:cstheme="minorHAnsi"/>
          <w:b/>
          <w:szCs w:val="24"/>
          <w:lang w:val="en-US" w:eastAsia="zh-CN"/>
        </w:rPr>
      </w:pPr>
      <w:proofErr w:type="spellStart"/>
      <w:r w:rsidRPr="00CA6D8A">
        <w:rPr>
          <w:rFonts w:cstheme="minorHAnsi"/>
          <w:b/>
          <w:szCs w:val="24"/>
          <w:lang w:val="en-US" w:eastAsia="zh-CN"/>
        </w:rPr>
        <w:t>Intare</w:t>
      </w:r>
      <w:proofErr w:type="spellEnd"/>
      <w:r w:rsidR="007069FA" w:rsidRPr="00CA6D8A">
        <w:rPr>
          <w:rFonts w:cstheme="minorHAnsi"/>
          <w:b/>
          <w:szCs w:val="24"/>
          <w:lang w:val="en-US" w:eastAsia="zh-CN"/>
        </w:rPr>
        <w:t>会议中心（</w:t>
      </w:r>
      <w:r w:rsidRPr="00CA6D8A">
        <w:rPr>
          <w:rFonts w:cstheme="minorHAnsi"/>
          <w:b/>
          <w:szCs w:val="24"/>
          <w:lang w:val="en-US" w:eastAsia="zh-CN"/>
        </w:rPr>
        <w:t>ICA</w:t>
      </w:r>
      <w:r w:rsidR="007069FA" w:rsidRPr="00CA6D8A">
        <w:rPr>
          <w:rFonts w:cstheme="minorHAnsi"/>
          <w:b/>
          <w:szCs w:val="24"/>
          <w:lang w:val="en-US" w:eastAsia="zh-CN"/>
        </w:rPr>
        <w:t>）</w:t>
      </w:r>
    </w:p>
    <w:p w14:paraId="59B0D898" w14:textId="77777777" w:rsidR="001F4ED1" w:rsidRPr="000D084D" w:rsidRDefault="001F4ED1" w:rsidP="001F4ED1">
      <w:pPr>
        <w:pStyle w:val="Heading1"/>
        <w:rPr>
          <w:lang w:eastAsia="zh-CN"/>
        </w:rPr>
      </w:pPr>
      <w:proofErr w:type="gramStart"/>
      <w:r w:rsidRPr="000D084D">
        <w:rPr>
          <w:rFonts w:hint="eastAsia"/>
          <w:lang w:eastAsia="zh-CN"/>
        </w:rPr>
        <w:t>一</w:t>
      </w:r>
      <w:proofErr w:type="gramEnd"/>
      <w:r w:rsidRPr="000D084D">
        <w:rPr>
          <w:lang w:eastAsia="zh-CN"/>
        </w:rPr>
        <w:tab/>
      </w:r>
      <w:r w:rsidRPr="000D084D">
        <w:rPr>
          <w:rFonts w:hint="eastAsia"/>
          <w:lang w:eastAsia="zh-CN"/>
        </w:rPr>
        <w:t>IT</w:t>
      </w:r>
      <w:r w:rsidRPr="000D084D">
        <w:rPr>
          <w:rFonts w:hint="eastAsia"/>
          <w:lang w:eastAsia="zh-CN"/>
        </w:rPr>
        <w:t>设备的</w:t>
      </w:r>
      <w:r w:rsidRPr="000D084D">
        <w:rPr>
          <w:lang w:eastAsia="zh-CN"/>
        </w:rPr>
        <w:t>总体要求</w:t>
      </w:r>
    </w:p>
    <w:p w14:paraId="7072136F" w14:textId="77777777" w:rsidR="001F4ED1" w:rsidRPr="000D084D" w:rsidRDefault="001F4ED1" w:rsidP="001F4ED1">
      <w:pPr>
        <w:pStyle w:val="enumlev1"/>
        <w:rPr>
          <w:sz w:val="20"/>
          <w:lang w:eastAsia="zh-CN"/>
        </w:rPr>
      </w:pPr>
      <w:r w:rsidRPr="000D084D">
        <w:rPr>
          <w:lang w:eastAsia="zh-CN"/>
        </w:rPr>
        <w:t>1)</w:t>
      </w:r>
      <w:r w:rsidRPr="000D084D">
        <w:rPr>
          <w:lang w:val="en-US" w:eastAsia="zh-CN"/>
        </w:rPr>
        <w:tab/>
      </w:r>
      <w:r w:rsidRPr="000D084D">
        <w:rPr>
          <w:lang w:val="en-US" w:eastAsia="zh-CN"/>
        </w:rPr>
        <w:t>政府须根据本协议第七条的规定，采取一切必要措施，免费向国际电联提供</w:t>
      </w:r>
      <w:r w:rsidRPr="000D084D">
        <w:rPr>
          <w:rFonts w:hint="eastAsia"/>
          <w:lang w:val="en-US" w:eastAsia="zh-CN"/>
        </w:rPr>
        <w:t>IT</w:t>
      </w:r>
      <w:r w:rsidRPr="000D084D">
        <w:rPr>
          <w:lang w:val="en-US" w:eastAsia="zh-CN"/>
        </w:rPr>
        <w:t>基础设施、设备和服务，使国际电联认为足以确保会议</w:t>
      </w:r>
      <w:r w:rsidRPr="000D084D">
        <w:rPr>
          <w:rFonts w:hint="eastAsia"/>
          <w:lang w:val="en-US" w:eastAsia="zh-CN"/>
        </w:rPr>
        <w:t>活动</w:t>
      </w:r>
      <w:r w:rsidRPr="000D084D">
        <w:rPr>
          <w:lang w:val="en-US" w:eastAsia="zh-CN"/>
        </w:rPr>
        <w:t>顺利进行，且它们提供的功能与性能可与国际电联总部的相媲美。</w:t>
      </w:r>
    </w:p>
    <w:p w14:paraId="63608FD2" w14:textId="77777777" w:rsidR="001F4ED1" w:rsidRPr="000D084D" w:rsidRDefault="001F4ED1" w:rsidP="001F4ED1">
      <w:pPr>
        <w:pStyle w:val="enumlev1"/>
        <w:rPr>
          <w:lang w:val="en-US" w:eastAsia="zh-CN"/>
        </w:rPr>
      </w:pPr>
      <w:r w:rsidRPr="000D084D">
        <w:rPr>
          <w:lang w:eastAsia="zh-CN"/>
        </w:rPr>
        <w:t>2)</w:t>
      </w:r>
      <w:r w:rsidRPr="000D084D">
        <w:rPr>
          <w:lang w:val="en-US" w:eastAsia="zh-CN"/>
        </w:rPr>
        <w:tab/>
      </w:r>
      <w:r w:rsidRPr="000D084D">
        <w:rPr>
          <w:lang w:val="en-US" w:eastAsia="zh-CN"/>
        </w:rPr>
        <w:t>政府须请国际电联参与设备选型工作。</w:t>
      </w:r>
      <w:r w:rsidRPr="000D084D">
        <w:rPr>
          <w:rFonts w:hint="eastAsia"/>
          <w:lang w:val="en-US" w:eastAsia="zh-CN"/>
        </w:rPr>
        <w:t>在下订单之前，所选的任何设备须得到双方的批准。</w:t>
      </w:r>
    </w:p>
    <w:p w14:paraId="0A7A46EE" w14:textId="77777777" w:rsidR="001F4ED1" w:rsidRPr="000D084D" w:rsidRDefault="001F4ED1" w:rsidP="001F4ED1">
      <w:pPr>
        <w:pStyle w:val="enumlev1"/>
        <w:rPr>
          <w:lang w:val="en-US" w:eastAsia="zh-CN"/>
        </w:rPr>
      </w:pPr>
      <w:r w:rsidRPr="000D084D">
        <w:rPr>
          <w:lang w:eastAsia="zh-CN"/>
        </w:rPr>
        <w:t>3)</w:t>
      </w:r>
      <w:r w:rsidRPr="000D084D">
        <w:rPr>
          <w:lang w:val="en-US" w:eastAsia="zh-CN"/>
        </w:rPr>
        <w:tab/>
      </w:r>
      <w:r w:rsidRPr="000D084D">
        <w:rPr>
          <w:rFonts w:hint="eastAsia"/>
          <w:lang w:val="en-US" w:eastAsia="zh-CN"/>
        </w:rPr>
        <w:t>会议活动会址和任何预先安装的信息通信技术（</w:t>
      </w:r>
      <w:r w:rsidRPr="000D084D">
        <w:rPr>
          <w:rFonts w:hint="eastAsia"/>
          <w:lang w:val="en-US" w:eastAsia="zh-CN"/>
        </w:rPr>
        <w:t>ICT</w:t>
      </w:r>
      <w:r w:rsidRPr="000D084D">
        <w:rPr>
          <w:rFonts w:hint="eastAsia"/>
          <w:lang w:val="en-US" w:eastAsia="zh-CN"/>
        </w:rPr>
        <w:t>）和电气基础设施均须尽早安装，以满足要求一览表中规定的截止日期，并方便进行准备工作。政府须确保</w:t>
      </w:r>
      <w:r w:rsidRPr="000D084D">
        <w:rPr>
          <w:lang w:val="en-US" w:eastAsia="zh-CN"/>
        </w:rPr>
        <w:t>向</w:t>
      </w:r>
      <w:r w:rsidRPr="000D084D">
        <w:rPr>
          <w:lang w:val="en-US" w:eastAsia="zh-CN"/>
        </w:rPr>
        <w:t>IT</w:t>
      </w:r>
      <w:r w:rsidRPr="000D084D">
        <w:rPr>
          <w:lang w:val="en-US" w:eastAsia="zh-CN"/>
        </w:rPr>
        <w:t>机房提供得到不间断电源（</w:t>
      </w:r>
      <w:r w:rsidRPr="000D084D">
        <w:rPr>
          <w:lang w:val="en-US" w:eastAsia="zh-CN"/>
        </w:rPr>
        <w:t>UPS</w:t>
      </w:r>
      <w:r w:rsidRPr="000D084D">
        <w:rPr>
          <w:lang w:val="en-US" w:eastAsia="zh-CN"/>
        </w:rPr>
        <w:t>）</w:t>
      </w:r>
      <w:r w:rsidRPr="000D084D">
        <w:rPr>
          <w:rFonts w:hint="eastAsia"/>
          <w:lang w:val="en-US" w:eastAsia="zh-CN"/>
        </w:rPr>
        <w:t>装置</w:t>
      </w:r>
      <w:r w:rsidRPr="000D084D">
        <w:rPr>
          <w:lang w:val="en-US" w:eastAsia="zh-CN"/>
        </w:rPr>
        <w:t>支持的稳定和充足的</w:t>
      </w:r>
      <w:r w:rsidRPr="000D084D">
        <w:rPr>
          <w:rFonts w:hint="eastAsia"/>
          <w:lang w:val="en-US" w:eastAsia="zh-CN"/>
        </w:rPr>
        <w:t>供</w:t>
      </w:r>
      <w:r w:rsidRPr="000D084D">
        <w:rPr>
          <w:lang w:val="en-US" w:eastAsia="zh-CN"/>
        </w:rPr>
        <w:t>电和空</w:t>
      </w:r>
      <w:r w:rsidRPr="000D084D">
        <w:rPr>
          <w:rFonts w:hint="eastAsia"/>
          <w:lang w:val="en-US" w:eastAsia="zh-CN"/>
        </w:rPr>
        <w:t>调</w:t>
      </w:r>
      <w:r w:rsidRPr="000D084D">
        <w:rPr>
          <w:lang w:val="en-US" w:eastAsia="zh-CN"/>
        </w:rPr>
        <w:t>。</w:t>
      </w:r>
    </w:p>
    <w:p w14:paraId="0FFFD18F" w14:textId="77777777" w:rsidR="001F4ED1" w:rsidRPr="000D084D" w:rsidRDefault="001F4ED1" w:rsidP="001F4ED1">
      <w:pPr>
        <w:pStyle w:val="enumlev1"/>
        <w:rPr>
          <w:lang w:val="en-US" w:eastAsia="zh-CN"/>
        </w:rPr>
      </w:pPr>
      <w:r w:rsidRPr="000D084D">
        <w:rPr>
          <w:lang w:eastAsia="zh-CN"/>
        </w:rPr>
        <w:t>4)</w:t>
      </w:r>
      <w:r w:rsidRPr="000D084D">
        <w:rPr>
          <w:lang w:val="en-US" w:eastAsia="zh-CN"/>
        </w:rPr>
        <w:tab/>
      </w:r>
      <w:r w:rsidRPr="000D084D">
        <w:rPr>
          <w:lang w:val="en-US" w:eastAsia="zh-CN"/>
        </w:rPr>
        <w:t>双方的</w:t>
      </w:r>
      <w:r w:rsidRPr="000D084D">
        <w:rPr>
          <w:lang w:val="en-US" w:eastAsia="zh-CN"/>
        </w:rPr>
        <w:t>IT</w:t>
      </w:r>
      <w:r w:rsidRPr="000D084D">
        <w:rPr>
          <w:lang w:val="en-US" w:eastAsia="zh-CN"/>
        </w:rPr>
        <w:t>小组</w:t>
      </w:r>
      <w:r w:rsidRPr="000D084D">
        <w:rPr>
          <w:rFonts w:hint="eastAsia"/>
          <w:lang w:val="en-US" w:eastAsia="zh-CN"/>
        </w:rPr>
        <w:t>须</w:t>
      </w:r>
      <w:r w:rsidRPr="000D084D">
        <w:rPr>
          <w:lang w:val="en-US" w:eastAsia="zh-CN"/>
        </w:rPr>
        <w:t>共同确定提供基础设施和服务的具体时间范围。</w:t>
      </w:r>
    </w:p>
    <w:p w14:paraId="64171E28" w14:textId="77777777" w:rsidR="001F4ED1" w:rsidRPr="000D084D" w:rsidRDefault="001F4ED1" w:rsidP="001F4ED1">
      <w:pPr>
        <w:pStyle w:val="Heading1"/>
        <w:rPr>
          <w:lang w:eastAsia="zh-CN"/>
        </w:rPr>
      </w:pPr>
      <w:r w:rsidRPr="000D084D">
        <w:rPr>
          <w:rFonts w:hint="eastAsia"/>
          <w:lang w:eastAsia="zh-CN"/>
        </w:rPr>
        <w:t>二</w:t>
      </w:r>
      <w:r w:rsidRPr="000D084D">
        <w:rPr>
          <w:lang w:eastAsia="zh-CN"/>
        </w:rPr>
        <w:tab/>
      </w:r>
      <w:r w:rsidRPr="000D084D">
        <w:rPr>
          <w:lang w:eastAsia="zh-CN"/>
        </w:rPr>
        <w:t>网络</w:t>
      </w:r>
      <w:r w:rsidRPr="000D084D">
        <w:rPr>
          <w:rFonts w:hint="eastAsia"/>
          <w:lang w:eastAsia="zh-CN"/>
        </w:rPr>
        <w:t>方面的总体</w:t>
      </w:r>
      <w:r w:rsidRPr="000D084D">
        <w:rPr>
          <w:lang w:eastAsia="zh-CN"/>
        </w:rPr>
        <w:t>要求</w:t>
      </w:r>
    </w:p>
    <w:p w14:paraId="65ECE21C" w14:textId="5D3E0339" w:rsidR="001F4ED1" w:rsidRPr="000D084D" w:rsidRDefault="001F4ED1" w:rsidP="001F4ED1">
      <w:pPr>
        <w:pStyle w:val="enumlev1"/>
        <w:rPr>
          <w:lang w:val="en-US" w:eastAsia="zh-CN"/>
        </w:rPr>
      </w:pPr>
      <w:r w:rsidRPr="000D084D">
        <w:rPr>
          <w:lang w:eastAsia="zh-CN"/>
        </w:rPr>
        <w:t>1)</w:t>
      </w:r>
      <w:r w:rsidRPr="000D084D">
        <w:rPr>
          <w:lang w:val="en-US" w:eastAsia="zh-CN"/>
        </w:rPr>
        <w:tab/>
      </w:r>
      <w:r w:rsidR="007069FA">
        <w:rPr>
          <w:rFonts w:hint="eastAsia"/>
          <w:lang w:val="en-US" w:eastAsia="zh-CN"/>
        </w:rPr>
        <w:t>为与会者服务的</w:t>
      </w:r>
      <w:r w:rsidRPr="000D084D">
        <w:rPr>
          <w:rFonts w:hint="eastAsia"/>
          <w:lang w:val="en-US" w:eastAsia="zh-CN"/>
        </w:rPr>
        <w:t>物理以太</w:t>
      </w:r>
      <w:r w:rsidR="007069FA">
        <w:rPr>
          <w:rFonts w:hint="eastAsia"/>
          <w:lang w:val="en-US" w:eastAsia="zh-CN"/>
        </w:rPr>
        <w:t>网，</w:t>
      </w:r>
      <w:proofErr w:type="gramStart"/>
      <w:r w:rsidR="007069FA">
        <w:rPr>
          <w:rFonts w:hint="eastAsia"/>
          <w:lang w:val="en-US" w:eastAsia="zh-CN"/>
        </w:rPr>
        <w:t>即</w:t>
      </w:r>
      <w:r w:rsidRPr="000D084D">
        <w:rPr>
          <w:rFonts w:hint="eastAsia"/>
          <w:lang w:val="en-US" w:eastAsia="zh-CN"/>
        </w:rPr>
        <w:t>“</w:t>
      </w:r>
      <w:proofErr w:type="gramEnd"/>
      <w:r w:rsidRPr="000D084D">
        <w:rPr>
          <w:rFonts w:hint="eastAsia"/>
          <w:lang w:val="en-US" w:eastAsia="zh-CN"/>
        </w:rPr>
        <w:t>绿色局域网”（</w:t>
      </w:r>
      <w:r w:rsidRPr="000D084D">
        <w:rPr>
          <w:lang w:val="en-US" w:eastAsia="zh-CN"/>
        </w:rPr>
        <w:t>Green-LAN</w:t>
      </w:r>
      <w:r w:rsidRPr="000D084D">
        <w:rPr>
          <w:rFonts w:hint="eastAsia"/>
          <w:lang w:val="en-US" w:eastAsia="zh-CN"/>
        </w:rPr>
        <w:t>）</w:t>
      </w:r>
      <w:r w:rsidR="00637156">
        <w:rPr>
          <w:rFonts w:hint="eastAsia"/>
          <w:lang w:val="en-US" w:eastAsia="zh-CN"/>
        </w:rPr>
        <w:t>，</w:t>
      </w:r>
      <w:r w:rsidRPr="000D084D">
        <w:rPr>
          <w:rFonts w:hint="eastAsia"/>
          <w:lang w:val="en-US" w:eastAsia="zh-CN"/>
        </w:rPr>
        <w:t>包括</w:t>
      </w:r>
      <w:r w:rsidR="00637156" w:rsidRPr="000D084D">
        <w:rPr>
          <w:lang w:val="en-US" w:eastAsia="zh-CN"/>
        </w:rPr>
        <w:t>具有互联网接入能力</w:t>
      </w:r>
      <w:r w:rsidR="00637156">
        <w:rPr>
          <w:rFonts w:hint="eastAsia"/>
          <w:lang w:val="en-US" w:eastAsia="zh-CN"/>
        </w:rPr>
        <w:t>的</w:t>
      </w:r>
      <w:r w:rsidRPr="000D084D">
        <w:rPr>
          <w:rFonts w:hint="eastAsia"/>
          <w:lang w:val="en-US" w:eastAsia="zh-CN"/>
        </w:rPr>
        <w:t>网吧和无线局域网</w:t>
      </w:r>
      <w:r w:rsidRPr="000D084D">
        <w:rPr>
          <w:lang w:val="en-US" w:eastAsia="zh-CN"/>
        </w:rPr>
        <w:t>。</w:t>
      </w:r>
    </w:p>
    <w:p w14:paraId="4BAB367F" w14:textId="2FDF9DA6" w:rsidR="001F4ED1" w:rsidRPr="000D084D" w:rsidRDefault="001F4ED1" w:rsidP="001F4ED1">
      <w:pPr>
        <w:pStyle w:val="enumlev1"/>
        <w:rPr>
          <w:lang w:val="en-US" w:eastAsia="zh-CN"/>
        </w:rPr>
      </w:pPr>
      <w:r w:rsidRPr="000D084D">
        <w:rPr>
          <w:lang w:eastAsia="zh-CN"/>
        </w:rPr>
        <w:t>2)</w:t>
      </w:r>
      <w:r w:rsidRPr="000D084D">
        <w:rPr>
          <w:lang w:val="en-US" w:eastAsia="zh-CN"/>
        </w:rPr>
        <w:tab/>
      </w:r>
      <w:r w:rsidRPr="000D084D">
        <w:rPr>
          <w:lang w:val="en-US" w:eastAsia="zh-CN"/>
        </w:rPr>
        <w:t>政府</w:t>
      </w:r>
      <w:r w:rsidRPr="000D084D">
        <w:rPr>
          <w:rFonts w:hint="eastAsia"/>
          <w:lang w:val="en-US" w:eastAsia="zh-CN"/>
        </w:rPr>
        <w:t>须提供实施绿色局域网所需的网络交换机、线缆和设备机架。政府须负责提供绿色局域网</w:t>
      </w:r>
      <w:r w:rsidRPr="000D084D">
        <w:rPr>
          <w:lang w:val="en-US" w:eastAsia="zh-CN"/>
        </w:rPr>
        <w:t>的</w:t>
      </w:r>
      <w:r w:rsidRPr="000D084D">
        <w:rPr>
          <w:lang w:val="en-US" w:eastAsia="zh-CN"/>
        </w:rPr>
        <w:t>OSI 1</w:t>
      </w:r>
      <w:r w:rsidRPr="000D084D">
        <w:rPr>
          <w:lang w:val="en-US" w:eastAsia="zh-CN"/>
        </w:rPr>
        <w:t>层和</w:t>
      </w:r>
      <w:r w:rsidRPr="000D084D">
        <w:rPr>
          <w:lang w:val="en-US" w:eastAsia="zh-CN"/>
        </w:rPr>
        <w:t>2</w:t>
      </w:r>
      <w:r w:rsidRPr="000D084D">
        <w:rPr>
          <w:lang w:val="en-US" w:eastAsia="zh-CN"/>
        </w:rPr>
        <w:t>层模型部分</w:t>
      </w:r>
      <w:r w:rsidRPr="000D084D">
        <w:rPr>
          <w:rFonts w:hint="eastAsia"/>
          <w:lang w:val="en-US" w:eastAsia="zh-CN"/>
        </w:rPr>
        <w:t>、绿色局域网的</w:t>
      </w:r>
      <w:r w:rsidRPr="000D084D">
        <w:rPr>
          <w:rFonts w:hint="eastAsia"/>
          <w:lang w:val="en-US" w:eastAsia="zh-CN"/>
        </w:rPr>
        <w:t>3</w:t>
      </w:r>
      <w:r w:rsidRPr="000D084D">
        <w:rPr>
          <w:rFonts w:hint="eastAsia"/>
          <w:lang w:val="en-US" w:eastAsia="zh-CN"/>
        </w:rPr>
        <w:t>层路由以及保护绿色局域网的防火墙。</w:t>
      </w:r>
    </w:p>
    <w:p w14:paraId="02567650" w14:textId="77777777" w:rsidR="001F4ED1" w:rsidRPr="000D084D" w:rsidRDefault="001F4ED1" w:rsidP="001F4ED1">
      <w:pPr>
        <w:pStyle w:val="enumlev1"/>
        <w:rPr>
          <w:lang w:val="en-US" w:eastAsia="zh-CN"/>
        </w:rPr>
      </w:pPr>
      <w:r w:rsidRPr="000D084D">
        <w:rPr>
          <w:lang w:eastAsia="zh-CN"/>
        </w:rPr>
        <w:t>3)</w:t>
      </w:r>
      <w:r w:rsidRPr="000D084D">
        <w:rPr>
          <w:lang w:val="en-US" w:eastAsia="zh-CN"/>
        </w:rPr>
        <w:tab/>
      </w:r>
      <w:r w:rsidRPr="000D084D">
        <w:rPr>
          <w:lang w:val="en-US" w:eastAsia="zh-CN"/>
        </w:rPr>
        <w:t>所有入选的网络设备，均</w:t>
      </w:r>
      <w:r w:rsidRPr="000D084D">
        <w:rPr>
          <w:rFonts w:hint="eastAsia"/>
          <w:lang w:val="en-US" w:eastAsia="zh-CN"/>
        </w:rPr>
        <w:t>须</w:t>
      </w:r>
      <w:r w:rsidRPr="000D084D">
        <w:rPr>
          <w:lang w:val="en-US" w:eastAsia="zh-CN"/>
        </w:rPr>
        <w:t>通过制造商的大中型网络环境运行认证。在正常运行条件下，从任意有线连接的电脑至本地服务器或网关的网络平均声脉冲响应时间不得超过一（</w:t>
      </w:r>
      <w:r w:rsidRPr="000D084D">
        <w:rPr>
          <w:lang w:val="en-US" w:eastAsia="zh-CN"/>
        </w:rPr>
        <w:t>1</w:t>
      </w:r>
      <w:r w:rsidRPr="000D084D">
        <w:rPr>
          <w:lang w:val="en-US" w:eastAsia="zh-CN"/>
        </w:rPr>
        <w:t>）毫秒。</w:t>
      </w:r>
    </w:p>
    <w:p w14:paraId="4F67E32C" w14:textId="77777777" w:rsidR="009953B5" w:rsidRDefault="001F4ED1" w:rsidP="001F4ED1">
      <w:pPr>
        <w:rPr>
          <w:lang w:val="en-US" w:eastAsia="zh-CN"/>
        </w:rPr>
      </w:pPr>
      <w:r w:rsidRPr="000D084D">
        <w:rPr>
          <w:lang w:eastAsia="zh-CN"/>
        </w:rPr>
        <w:t>4)</w:t>
      </w:r>
      <w:r w:rsidRPr="000D084D">
        <w:rPr>
          <w:lang w:val="en-US" w:eastAsia="zh-CN"/>
        </w:rPr>
        <w:tab/>
      </w:r>
    </w:p>
    <w:p w14:paraId="23BB5B1B" w14:textId="1ADA9A8D" w:rsidR="001F4ED1" w:rsidRPr="000D084D" w:rsidRDefault="001F4ED1" w:rsidP="001F4ED1">
      <w:pPr>
        <w:rPr>
          <w:lang w:val="en-US" w:eastAsia="zh-CN"/>
        </w:rPr>
      </w:pPr>
      <w:r w:rsidRPr="000D084D">
        <w:rPr>
          <w:lang w:eastAsia="zh-CN"/>
        </w:rPr>
        <w:t>5)</w:t>
      </w:r>
      <w:r w:rsidRPr="000D084D">
        <w:rPr>
          <w:rFonts w:cstheme="minorHAnsi"/>
          <w:sz w:val="22"/>
          <w:szCs w:val="22"/>
          <w:lang w:val="en-US" w:eastAsia="zh-CN"/>
        </w:rPr>
        <w:tab/>
      </w:r>
      <w:r w:rsidRPr="000D084D">
        <w:rPr>
          <w:lang w:val="en-US" w:eastAsia="zh-CN"/>
        </w:rPr>
        <w:t>绿色局域网的互联网连接</w:t>
      </w:r>
    </w:p>
    <w:p w14:paraId="65A2CF68" w14:textId="3EF41894" w:rsidR="001F4ED1" w:rsidRDefault="001F4ED1" w:rsidP="001F4ED1">
      <w:pPr>
        <w:pStyle w:val="enumlev1"/>
        <w:rPr>
          <w:lang w:val="en-US" w:eastAsia="zh-CN"/>
        </w:rPr>
      </w:pPr>
      <w:r w:rsidRPr="000D084D">
        <w:rPr>
          <w:lang w:val="en-US" w:eastAsia="zh-CN"/>
        </w:rPr>
        <w:tab/>
      </w:r>
      <w:r w:rsidRPr="000D084D">
        <w:rPr>
          <w:lang w:val="en-US" w:eastAsia="zh-CN"/>
        </w:rPr>
        <w:t>两（</w:t>
      </w:r>
      <w:r w:rsidRPr="000D084D">
        <w:rPr>
          <w:lang w:val="en-US" w:eastAsia="zh-CN"/>
        </w:rPr>
        <w:t>2</w:t>
      </w:r>
      <w:r w:rsidRPr="000D084D">
        <w:rPr>
          <w:lang w:val="en-US" w:eastAsia="zh-CN"/>
        </w:rPr>
        <w:t>）</w:t>
      </w:r>
      <w:r w:rsidRPr="000D084D">
        <w:rPr>
          <w:rFonts w:hint="eastAsia"/>
          <w:lang w:val="en-US" w:eastAsia="zh-CN"/>
        </w:rPr>
        <w:t>条</w:t>
      </w:r>
      <w:r w:rsidRPr="000D084D">
        <w:rPr>
          <w:lang w:val="en-US" w:eastAsia="zh-CN"/>
        </w:rPr>
        <w:t>以</w:t>
      </w:r>
      <w:r w:rsidRPr="000D084D">
        <w:rPr>
          <w:rFonts w:hint="eastAsia"/>
          <w:lang w:val="en-US" w:eastAsia="zh-CN"/>
        </w:rPr>
        <w:t>有源</w:t>
      </w:r>
      <w:r w:rsidR="00DF7957">
        <w:rPr>
          <w:lang w:val="en-US" w:eastAsia="zh-CN"/>
        </w:rPr>
        <w:t xml:space="preserve"> </w:t>
      </w:r>
      <w:r w:rsidR="00DF7957" w:rsidRPr="00DF7957">
        <w:rPr>
          <w:lang w:val="en-US" w:eastAsia="zh-CN"/>
        </w:rPr>
        <w:t>–</w:t>
      </w:r>
      <w:r w:rsidR="00DF7957">
        <w:rPr>
          <w:lang w:val="en-US" w:eastAsia="zh-CN"/>
        </w:rPr>
        <w:t xml:space="preserve"> </w:t>
      </w:r>
      <w:r w:rsidRPr="000D084D">
        <w:rPr>
          <w:rFonts w:hint="eastAsia"/>
          <w:lang w:val="en-US" w:eastAsia="zh-CN"/>
        </w:rPr>
        <w:t>有源（</w:t>
      </w:r>
      <w:r w:rsidRPr="000D084D">
        <w:rPr>
          <w:lang w:eastAsia="zh-CN"/>
        </w:rPr>
        <w:t>active-active</w:t>
      </w:r>
      <w:r w:rsidRPr="000D084D">
        <w:rPr>
          <w:rFonts w:cstheme="minorHAnsi" w:hint="eastAsia"/>
          <w:sz w:val="22"/>
          <w:szCs w:val="22"/>
          <w:lang w:eastAsia="zh-CN"/>
        </w:rPr>
        <w:t>）</w:t>
      </w:r>
      <w:r w:rsidRPr="000D084D">
        <w:rPr>
          <w:lang w:val="en-US" w:eastAsia="zh-CN"/>
        </w:rPr>
        <w:t>运行的</w:t>
      </w:r>
      <w:r w:rsidRPr="000D084D">
        <w:rPr>
          <w:rFonts w:hint="eastAsia"/>
          <w:lang w:val="en-US" w:eastAsia="zh-CN"/>
        </w:rPr>
        <w:t>、</w:t>
      </w:r>
      <w:r w:rsidRPr="000D084D">
        <w:rPr>
          <w:lang w:val="en-US" w:eastAsia="zh-CN"/>
        </w:rPr>
        <w:t>以故障倒换至两（</w:t>
      </w:r>
      <w:r w:rsidRPr="000D084D">
        <w:rPr>
          <w:lang w:val="en-US" w:eastAsia="zh-CN"/>
        </w:rPr>
        <w:t>2</w:t>
      </w:r>
      <w:r w:rsidRPr="000D084D">
        <w:rPr>
          <w:lang w:val="en-US" w:eastAsia="zh-CN"/>
        </w:rPr>
        <w:t>）</w:t>
      </w:r>
      <w:proofErr w:type="gramStart"/>
      <w:r w:rsidRPr="000D084D">
        <w:rPr>
          <w:lang w:val="en-US" w:eastAsia="zh-CN"/>
        </w:rPr>
        <w:t>个</w:t>
      </w:r>
      <w:proofErr w:type="gramEnd"/>
      <w:r w:rsidRPr="000D084D">
        <w:rPr>
          <w:lang w:val="en-US" w:eastAsia="zh-CN"/>
        </w:rPr>
        <w:t>独立互联网交换点</w:t>
      </w:r>
      <w:r w:rsidRPr="000D084D">
        <w:rPr>
          <w:rFonts w:cstheme="minorHAnsi" w:hint="eastAsia"/>
          <w:sz w:val="22"/>
          <w:szCs w:val="22"/>
          <w:lang w:eastAsia="zh-CN"/>
        </w:rPr>
        <w:t>（如一家或两家</w:t>
      </w:r>
      <w:r w:rsidRPr="000D084D">
        <w:rPr>
          <w:rFonts w:cstheme="minorHAnsi" w:hint="eastAsia"/>
          <w:sz w:val="22"/>
          <w:szCs w:val="22"/>
          <w:lang w:eastAsia="zh-CN"/>
        </w:rPr>
        <w:t>ISP</w:t>
      </w:r>
      <w:r w:rsidRPr="000D084D">
        <w:rPr>
          <w:rFonts w:cstheme="minorHAnsi" w:hint="eastAsia"/>
          <w:sz w:val="22"/>
          <w:szCs w:val="22"/>
          <w:lang w:eastAsia="zh-CN"/>
        </w:rPr>
        <w:t>的</w:t>
      </w:r>
      <w:r w:rsidRPr="000D084D">
        <w:rPr>
          <w:rFonts w:cstheme="minorHAnsi"/>
          <w:sz w:val="22"/>
          <w:szCs w:val="22"/>
          <w:lang w:eastAsia="zh-CN"/>
        </w:rPr>
        <w:t xml:space="preserve">2 </w:t>
      </w:r>
      <w:proofErr w:type="spellStart"/>
      <w:r w:rsidRPr="000D084D">
        <w:rPr>
          <w:rFonts w:cstheme="minorHAnsi"/>
          <w:sz w:val="22"/>
          <w:szCs w:val="22"/>
          <w:lang w:eastAsia="zh-CN"/>
        </w:rPr>
        <w:t>PoP</w:t>
      </w:r>
      <w:proofErr w:type="spellEnd"/>
      <w:r w:rsidRPr="000D084D">
        <w:rPr>
          <w:rFonts w:cstheme="minorHAnsi" w:hint="eastAsia"/>
          <w:sz w:val="22"/>
          <w:szCs w:val="22"/>
          <w:lang w:eastAsia="zh-CN"/>
        </w:rPr>
        <w:t>）</w:t>
      </w:r>
      <w:r w:rsidRPr="000D084D">
        <w:rPr>
          <w:lang w:val="en-US" w:eastAsia="zh-CN"/>
        </w:rPr>
        <w:t>模式运行的</w:t>
      </w:r>
      <w:r w:rsidRPr="000D084D">
        <w:rPr>
          <w:rFonts w:hint="eastAsia"/>
          <w:lang w:val="en-US" w:eastAsia="zh-CN"/>
        </w:rPr>
        <w:t>4</w:t>
      </w:r>
      <w:r w:rsidRPr="000D084D">
        <w:rPr>
          <w:lang w:val="en-US" w:eastAsia="zh-CN"/>
        </w:rPr>
        <w:t xml:space="preserve">00 </w:t>
      </w:r>
      <w:proofErr w:type="spellStart"/>
      <w:r w:rsidRPr="000D084D">
        <w:rPr>
          <w:lang w:val="en-US" w:eastAsia="zh-CN"/>
        </w:rPr>
        <w:t>mbps</w:t>
      </w:r>
      <w:proofErr w:type="spellEnd"/>
      <w:r w:rsidRPr="000D084D">
        <w:rPr>
          <w:lang w:val="en-US" w:eastAsia="zh-CN"/>
        </w:rPr>
        <w:t>双工互联网链路。为向所有与会者</w:t>
      </w:r>
      <w:r w:rsidRPr="000D084D">
        <w:rPr>
          <w:lang w:val="en-US" w:eastAsia="zh-CN"/>
        </w:rPr>
        <w:t>/</w:t>
      </w:r>
      <w:r w:rsidRPr="000D084D">
        <w:rPr>
          <w:lang w:val="en-US" w:eastAsia="zh-CN"/>
        </w:rPr>
        <w:t>国际电联官员提供支持，</w:t>
      </w:r>
      <w:r w:rsidRPr="000D084D">
        <w:rPr>
          <w:rFonts w:hint="eastAsia"/>
          <w:lang w:val="en-US" w:eastAsia="zh-CN"/>
        </w:rPr>
        <w:t>须</w:t>
      </w:r>
      <w:r w:rsidRPr="000D084D">
        <w:rPr>
          <w:lang w:val="en-US" w:eastAsia="zh-CN"/>
        </w:rPr>
        <w:t>预留足够的带宽，包括</w:t>
      </w:r>
      <w:proofErr w:type="gramStart"/>
      <w:r w:rsidRPr="000D084D">
        <w:rPr>
          <w:lang w:val="en-US" w:eastAsia="zh-CN"/>
        </w:rPr>
        <w:t>为网播预留</w:t>
      </w:r>
      <w:proofErr w:type="gramEnd"/>
      <w:r w:rsidRPr="000D084D">
        <w:rPr>
          <w:lang w:val="en-US" w:eastAsia="zh-CN"/>
        </w:rPr>
        <w:t>的带宽。</w:t>
      </w:r>
    </w:p>
    <w:p w14:paraId="2727FE12" w14:textId="2861B4D4" w:rsidR="001F4ED1" w:rsidRPr="000D084D" w:rsidRDefault="001F4ED1">
      <w:pPr>
        <w:pStyle w:val="enumlev1"/>
        <w:rPr>
          <w:lang w:val="en-US" w:eastAsia="zh-CN"/>
        </w:rPr>
      </w:pPr>
      <w:r>
        <w:rPr>
          <w:lang w:val="en-US" w:eastAsia="zh-CN"/>
        </w:rPr>
        <w:tab/>
      </w:r>
      <w:r w:rsidR="00D22591" w:rsidRPr="00644D72">
        <w:rPr>
          <w:rFonts w:hint="eastAsia"/>
          <w:lang w:eastAsia="zh-CN"/>
        </w:rPr>
        <w:t>互联网链接应包括</w:t>
      </w:r>
      <w:r w:rsidR="00D22591" w:rsidRPr="00644D72">
        <w:rPr>
          <w:rFonts w:hint="eastAsia"/>
          <w:lang w:eastAsia="zh-CN"/>
        </w:rPr>
        <w:t>DDOS</w:t>
      </w:r>
      <w:r w:rsidR="00D22591" w:rsidRPr="00644D72">
        <w:rPr>
          <w:rFonts w:hint="eastAsia"/>
          <w:lang w:eastAsia="zh-CN"/>
        </w:rPr>
        <w:t>安全保护。</w:t>
      </w:r>
    </w:p>
    <w:p w14:paraId="444AB5D5" w14:textId="3371924F" w:rsidR="001F4ED1" w:rsidRPr="000D084D" w:rsidRDefault="001F4ED1" w:rsidP="001F4ED1">
      <w:pPr>
        <w:pStyle w:val="enumlev1"/>
        <w:rPr>
          <w:lang w:val="en-US" w:eastAsia="zh-CN"/>
        </w:rPr>
      </w:pPr>
      <w:r w:rsidRPr="000D084D">
        <w:rPr>
          <w:lang w:val="en-US" w:eastAsia="zh-CN"/>
        </w:rPr>
        <w:tab/>
      </w:r>
      <w:r w:rsidRPr="000D084D">
        <w:rPr>
          <w:rFonts w:hint="eastAsia"/>
          <w:lang w:val="en-US" w:eastAsia="zh-CN"/>
        </w:rPr>
        <w:t>互联网</w:t>
      </w:r>
      <w:proofErr w:type="gramStart"/>
      <w:r w:rsidRPr="000D084D">
        <w:rPr>
          <w:rFonts w:hint="eastAsia"/>
          <w:lang w:val="en-US" w:eastAsia="zh-CN"/>
        </w:rPr>
        <w:t>链接须</w:t>
      </w:r>
      <w:proofErr w:type="gramEnd"/>
      <w:r w:rsidRPr="000D084D">
        <w:rPr>
          <w:rFonts w:hint="eastAsia"/>
          <w:lang w:val="en-US" w:eastAsia="zh-CN"/>
        </w:rPr>
        <w:t>允许使用以下协议：</w:t>
      </w:r>
      <w:r w:rsidRPr="000D084D">
        <w:rPr>
          <w:rFonts w:hint="eastAsia"/>
          <w:lang w:val="en-US" w:eastAsia="zh-CN"/>
        </w:rPr>
        <w:t>http</w:t>
      </w:r>
      <w:r w:rsidRPr="000D084D">
        <w:rPr>
          <w:rFonts w:hint="eastAsia"/>
          <w:lang w:val="en-US" w:eastAsia="zh-CN"/>
        </w:rPr>
        <w:t>、</w:t>
      </w:r>
      <w:r w:rsidRPr="000D084D">
        <w:rPr>
          <w:rFonts w:hint="eastAsia"/>
          <w:lang w:val="en-US" w:eastAsia="zh-CN"/>
        </w:rPr>
        <w:t>https</w:t>
      </w:r>
      <w:r w:rsidRPr="000D084D">
        <w:rPr>
          <w:rFonts w:hint="eastAsia"/>
          <w:lang w:val="en-US" w:eastAsia="zh-CN"/>
        </w:rPr>
        <w:t>、</w:t>
      </w:r>
      <w:r w:rsidRPr="000D084D">
        <w:rPr>
          <w:rFonts w:hint="eastAsia"/>
          <w:lang w:val="en-US" w:eastAsia="zh-CN"/>
        </w:rPr>
        <w:t>ftp</w:t>
      </w:r>
      <w:r w:rsidRPr="000D084D">
        <w:rPr>
          <w:rFonts w:hint="eastAsia"/>
          <w:lang w:val="en-US" w:eastAsia="zh-CN"/>
        </w:rPr>
        <w:t>、</w:t>
      </w:r>
      <w:r w:rsidRPr="000D084D">
        <w:rPr>
          <w:rFonts w:hint="eastAsia"/>
          <w:lang w:val="en-US" w:eastAsia="zh-CN"/>
        </w:rPr>
        <w:t>sftp</w:t>
      </w:r>
      <w:r w:rsidRPr="000D084D">
        <w:rPr>
          <w:rFonts w:hint="eastAsia"/>
          <w:lang w:val="en-US" w:eastAsia="zh-CN"/>
        </w:rPr>
        <w:t>、</w:t>
      </w:r>
      <w:proofErr w:type="spellStart"/>
      <w:r w:rsidRPr="000D084D">
        <w:rPr>
          <w:rFonts w:hint="eastAsia"/>
          <w:lang w:val="en-US" w:eastAsia="zh-CN"/>
        </w:rPr>
        <w:t>pptp</w:t>
      </w:r>
      <w:proofErr w:type="spellEnd"/>
      <w:r w:rsidRPr="000D084D">
        <w:rPr>
          <w:rFonts w:hint="eastAsia"/>
          <w:lang w:val="en-US" w:eastAsia="zh-CN"/>
        </w:rPr>
        <w:t>、</w:t>
      </w:r>
      <w:proofErr w:type="spellStart"/>
      <w:r w:rsidRPr="000D084D">
        <w:rPr>
          <w:rFonts w:hint="eastAsia"/>
          <w:lang w:val="en-US" w:eastAsia="zh-CN"/>
        </w:rPr>
        <w:t>pna</w:t>
      </w:r>
      <w:proofErr w:type="spellEnd"/>
      <w:r w:rsidRPr="000D084D">
        <w:rPr>
          <w:rFonts w:hint="eastAsia"/>
          <w:lang w:val="en-US" w:eastAsia="zh-CN"/>
        </w:rPr>
        <w:t>、</w:t>
      </w:r>
      <w:proofErr w:type="spellStart"/>
      <w:r w:rsidRPr="000D084D">
        <w:rPr>
          <w:rFonts w:hint="eastAsia"/>
          <w:lang w:val="en-US" w:eastAsia="zh-CN"/>
        </w:rPr>
        <w:t>rtsp</w:t>
      </w:r>
      <w:proofErr w:type="spellEnd"/>
      <w:r w:rsidRPr="000D084D">
        <w:rPr>
          <w:rFonts w:hint="eastAsia"/>
          <w:lang w:val="en-US" w:eastAsia="zh-CN"/>
        </w:rPr>
        <w:t>、</w:t>
      </w:r>
      <w:r w:rsidR="00D22591" w:rsidRPr="00E728B7">
        <w:rPr>
          <w:lang w:eastAsia="zh-CN"/>
        </w:rPr>
        <w:t>Zoom</w:t>
      </w:r>
      <w:r w:rsidR="00D22591">
        <w:rPr>
          <w:rFonts w:hint="eastAsia"/>
          <w:lang w:eastAsia="zh-CN"/>
        </w:rPr>
        <w:t>、</w:t>
      </w:r>
      <w:r w:rsidR="00D22591" w:rsidRPr="00E728B7">
        <w:rPr>
          <w:lang w:eastAsia="zh-CN"/>
        </w:rPr>
        <w:t>Teams</w:t>
      </w:r>
      <w:r w:rsidR="00D22591">
        <w:rPr>
          <w:rFonts w:hint="eastAsia"/>
          <w:lang w:eastAsia="zh-CN"/>
        </w:rPr>
        <w:t>、</w:t>
      </w:r>
      <w:r w:rsidRPr="000D084D">
        <w:rPr>
          <w:rFonts w:hint="eastAsia"/>
          <w:lang w:val="en-US" w:eastAsia="zh-CN"/>
        </w:rPr>
        <w:t>Skype plus</w:t>
      </w:r>
      <w:r w:rsidRPr="000D084D">
        <w:rPr>
          <w:rFonts w:hint="eastAsia"/>
          <w:lang w:val="en-US" w:eastAsia="zh-CN"/>
        </w:rPr>
        <w:t>以及其他语音、视频、常见</w:t>
      </w:r>
      <w:r w:rsidRPr="000D084D">
        <w:rPr>
          <w:rFonts w:hint="eastAsia"/>
          <w:lang w:val="en-US" w:eastAsia="zh-CN"/>
        </w:rPr>
        <w:t>VPN</w:t>
      </w:r>
      <w:r w:rsidRPr="000D084D">
        <w:rPr>
          <w:rFonts w:hint="eastAsia"/>
          <w:lang w:val="en-US" w:eastAsia="zh-CN"/>
        </w:rPr>
        <w:t>客户端协议或</w:t>
      </w:r>
      <w:proofErr w:type="spellStart"/>
      <w:r w:rsidRPr="000D084D">
        <w:rPr>
          <w:rFonts w:hint="eastAsia"/>
          <w:lang w:val="en-US" w:eastAsia="zh-CN"/>
        </w:rPr>
        <w:t>tcp</w:t>
      </w:r>
      <w:proofErr w:type="spellEnd"/>
      <w:r w:rsidRPr="000D084D">
        <w:rPr>
          <w:rFonts w:hint="eastAsia"/>
          <w:lang w:val="en-US" w:eastAsia="zh-CN"/>
        </w:rPr>
        <w:t>/</w:t>
      </w:r>
      <w:proofErr w:type="spellStart"/>
      <w:r w:rsidRPr="000D084D">
        <w:rPr>
          <w:rFonts w:hint="eastAsia"/>
          <w:lang w:val="en-US" w:eastAsia="zh-CN"/>
        </w:rPr>
        <w:t>utp</w:t>
      </w:r>
      <w:proofErr w:type="spellEnd"/>
      <w:r w:rsidRPr="000D084D">
        <w:rPr>
          <w:rFonts w:hint="eastAsia"/>
          <w:lang w:val="en-US" w:eastAsia="zh-CN"/>
        </w:rPr>
        <w:t>端口（如有要求）。应尽量减少由于</w:t>
      </w:r>
      <w:r w:rsidRPr="000D084D">
        <w:rPr>
          <w:rFonts w:hint="eastAsia"/>
          <w:lang w:val="en-US" w:eastAsia="zh-CN"/>
        </w:rPr>
        <w:t>ISP</w:t>
      </w:r>
      <w:r w:rsidRPr="000D084D">
        <w:rPr>
          <w:rFonts w:hint="eastAsia"/>
          <w:lang w:val="en-US" w:eastAsia="zh-CN"/>
        </w:rPr>
        <w:t>防火墙规则报告的误报而导致的有效站点阻塞。</w:t>
      </w:r>
    </w:p>
    <w:p w14:paraId="012E7630" w14:textId="77777777" w:rsidR="001F4ED1" w:rsidRPr="000D084D" w:rsidRDefault="001F4ED1" w:rsidP="001F4ED1">
      <w:pPr>
        <w:pStyle w:val="enumlev1"/>
        <w:rPr>
          <w:lang w:val="en-US" w:eastAsia="zh-CN"/>
        </w:rPr>
      </w:pPr>
      <w:r w:rsidRPr="000D084D">
        <w:rPr>
          <w:lang w:eastAsia="zh-CN"/>
        </w:rPr>
        <w:t>6)</w:t>
      </w:r>
      <w:r w:rsidRPr="000D084D">
        <w:rPr>
          <w:lang w:val="en-US" w:eastAsia="zh-CN"/>
        </w:rPr>
        <w:tab/>
      </w:r>
      <w:r w:rsidRPr="000D084D">
        <w:rPr>
          <w:rFonts w:hint="eastAsia"/>
          <w:lang w:val="en-US" w:eastAsia="zh-CN"/>
        </w:rPr>
        <w:t>国际电联的技术人员须可操作和访问用于监测互联网流量的网页（</w:t>
      </w:r>
      <w:proofErr w:type="gramStart"/>
      <w:r w:rsidRPr="000D084D">
        <w:rPr>
          <w:rFonts w:hint="eastAsia"/>
          <w:lang w:val="en-US" w:eastAsia="zh-CN"/>
        </w:rPr>
        <w:t>例如使用“</w:t>
      </w:r>
      <w:proofErr w:type="gramEnd"/>
      <w:r w:rsidRPr="000D084D">
        <w:rPr>
          <w:rFonts w:hint="eastAsia"/>
          <w:lang w:val="en-US" w:eastAsia="zh-CN"/>
        </w:rPr>
        <w:t>关系数据库工具”（</w:t>
      </w:r>
      <w:proofErr w:type="spellStart"/>
      <w:r w:rsidRPr="000D084D">
        <w:rPr>
          <w:lang w:eastAsia="zh-CN"/>
        </w:rPr>
        <w:t>RDDtool</w:t>
      </w:r>
      <w:proofErr w:type="spellEnd"/>
      <w:r w:rsidRPr="000D084D">
        <w:rPr>
          <w:rFonts w:cstheme="minorHAnsi" w:hint="eastAsia"/>
          <w:sz w:val="22"/>
          <w:szCs w:val="22"/>
          <w:lang w:val="en-US" w:eastAsia="zh-CN"/>
        </w:rPr>
        <w:t>）</w:t>
      </w:r>
      <w:r w:rsidRPr="000D084D">
        <w:rPr>
          <w:rFonts w:hint="eastAsia"/>
          <w:lang w:val="en-US" w:eastAsia="zh-CN"/>
        </w:rPr>
        <w:t>系统）。每日互联网流量统计数据须在会议结束时提供给国际电联</w:t>
      </w:r>
      <w:r w:rsidRPr="000D084D">
        <w:rPr>
          <w:lang w:val="en-US" w:eastAsia="zh-CN"/>
        </w:rPr>
        <w:t>。</w:t>
      </w:r>
    </w:p>
    <w:p w14:paraId="513585EC" w14:textId="2965227D" w:rsidR="001F4ED1" w:rsidRPr="000D084D" w:rsidRDefault="001F4ED1" w:rsidP="007E71AF">
      <w:pPr>
        <w:pStyle w:val="Heading1"/>
        <w:rPr>
          <w:lang w:val="en-US" w:eastAsia="zh-CN"/>
        </w:rPr>
      </w:pPr>
      <w:r w:rsidRPr="000D084D">
        <w:rPr>
          <w:rFonts w:hint="eastAsia"/>
          <w:lang w:val="en-US" w:eastAsia="zh-CN"/>
        </w:rPr>
        <w:lastRenderedPageBreak/>
        <w:t>三</w:t>
      </w:r>
      <w:r w:rsidRPr="000D084D">
        <w:rPr>
          <w:lang w:val="en-US" w:eastAsia="zh-CN"/>
        </w:rPr>
        <w:tab/>
      </w:r>
    </w:p>
    <w:p w14:paraId="0D5F9218" w14:textId="77777777" w:rsidR="001F4ED1" w:rsidRPr="000D084D" w:rsidRDefault="001F4ED1" w:rsidP="001F4ED1">
      <w:pPr>
        <w:pStyle w:val="Heading1"/>
        <w:rPr>
          <w:lang w:val="en-US" w:eastAsia="zh-CN"/>
        </w:rPr>
      </w:pPr>
      <w:r w:rsidRPr="000D084D">
        <w:rPr>
          <w:rFonts w:hint="eastAsia"/>
          <w:lang w:val="en-US" w:eastAsia="zh-CN"/>
        </w:rPr>
        <w:t>四</w:t>
      </w:r>
      <w:r w:rsidRPr="000D084D">
        <w:rPr>
          <w:lang w:val="en-US" w:eastAsia="zh-CN"/>
        </w:rPr>
        <w:tab/>
      </w:r>
      <w:r w:rsidRPr="000D084D">
        <w:rPr>
          <w:rFonts w:hint="eastAsia"/>
          <w:lang w:val="en-US" w:eastAsia="zh-CN"/>
        </w:rPr>
        <w:t>会议活动与会者使用的绿色局域网，包括无线局域网</w:t>
      </w:r>
    </w:p>
    <w:p w14:paraId="267450A7" w14:textId="77777777" w:rsidR="001F4ED1" w:rsidRPr="000D084D" w:rsidRDefault="001F4ED1" w:rsidP="001F4ED1">
      <w:pPr>
        <w:pStyle w:val="enumlev1"/>
        <w:rPr>
          <w:lang w:val="en-US" w:eastAsia="zh-CN"/>
        </w:rPr>
      </w:pPr>
      <w:r w:rsidRPr="000D084D">
        <w:rPr>
          <w:lang w:val="en-US" w:eastAsia="zh-CN"/>
        </w:rPr>
        <w:t>1)</w:t>
      </w:r>
      <w:r w:rsidRPr="000D084D">
        <w:rPr>
          <w:lang w:val="en-US" w:eastAsia="zh-CN"/>
        </w:rPr>
        <w:tab/>
      </w:r>
      <w:r w:rsidRPr="000D084D">
        <w:rPr>
          <w:rFonts w:hint="eastAsia"/>
          <w:lang w:val="en-US" w:eastAsia="zh-CN"/>
        </w:rPr>
        <w:t>绿色局域网旨在为所有会议活动参与者以及办公室（包括注册台）和支持服务（如网吧等）提供透明的互联网连接。</w:t>
      </w:r>
    </w:p>
    <w:p w14:paraId="5746D768" w14:textId="270E598F" w:rsidR="001F4ED1" w:rsidRPr="000D084D" w:rsidRDefault="001F4ED1" w:rsidP="001F4ED1">
      <w:pPr>
        <w:pStyle w:val="enumlev1"/>
        <w:rPr>
          <w:lang w:val="en-US" w:eastAsia="zh-CN"/>
        </w:rPr>
      </w:pPr>
      <w:r w:rsidRPr="000D084D">
        <w:rPr>
          <w:lang w:val="en-US" w:eastAsia="zh-CN"/>
        </w:rPr>
        <w:t>2)</w:t>
      </w:r>
      <w:r w:rsidRPr="000D084D">
        <w:rPr>
          <w:lang w:val="en-US" w:eastAsia="zh-CN"/>
        </w:rPr>
        <w:tab/>
      </w:r>
      <w:r w:rsidRPr="000D084D">
        <w:rPr>
          <w:rFonts w:hint="eastAsia"/>
          <w:lang w:val="en-US" w:eastAsia="zh-CN"/>
        </w:rPr>
        <w:t>须有足够的无线局域网接入点来支持约</w:t>
      </w:r>
      <w:r w:rsidR="00D22591">
        <w:rPr>
          <w:rFonts w:hint="eastAsia"/>
          <w:lang w:val="en-US" w:eastAsia="zh-CN"/>
        </w:rPr>
        <w:t>五百</w:t>
      </w:r>
      <w:r w:rsidRPr="000D084D">
        <w:rPr>
          <w:rFonts w:hint="eastAsia"/>
          <w:lang w:val="en-US" w:eastAsia="zh-CN"/>
        </w:rPr>
        <w:t>（</w:t>
      </w:r>
      <w:r w:rsidR="00D22591">
        <w:rPr>
          <w:lang w:val="en-US" w:eastAsia="zh-CN"/>
        </w:rPr>
        <w:t>500</w:t>
      </w:r>
      <w:r w:rsidRPr="000D084D">
        <w:rPr>
          <w:rFonts w:hint="eastAsia"/>
          <w:lang w:val="en-US" w:eastAsia="zh-CN"/>
        </w:rPr>
        <w:t>）名会议活动参与者和国际电联官员，在场所（会议室、办公室、网吧、新闻中心）内最多有</w:t>
      </w:r>
      <w:r w:rsidR="00D22591">
        <w:rPr>
          <w:lang w:val="en-US" w:eastAsia="zh-CN"/>
        </w:rPr>
        <w:t>1</w:t>
      </w:r>
      <w:r w:rsidR="0073454C">
        <w:rPr>
          <w:lang w:val="en-US" w:eastAsia="zh-CN"/>
        </w:rPr>
        <w:t xml:space="preserve"> </w:t>
      </w:r>
      <w:r w:rsidRPr="000D084D">
        <w:rPr>
          <w:rFonts w:hint="eastAsia"/>
          <w:lang w:val="en-US" w:eastAsia="zh-CN"/>
        </w:rPr>
        <w:t>000</w:t>
      </w:r>
      <w:r w:rsidRPr="000D084D">
        <w:rPr>
          <w:rFonts w:hint="eastAsia"/>
          <w:lang w:val="en-US" w:eastAsia="zh-CN"/>
        </w:rPr>
        <w:t>个无线设备：</w:t>
      </w:r>
    </w:p>
    <w:p w14:paraId="53C28839" w14:textId="77777777" w:rsidR="001F4ED1" w:rsidRPr="000D084D" w:rsidRDefault="001F4ED1" w:rsidP="001F4ED1">
      <w:pPr>
        <w:pStyle w:val="enumlev2"/>
        <w:rPr>
          <w:lang w:val="en-US" w:eastAsia="zh-CN"/>
        </w:rPr>
      </w:pPr>
      <w:r w:rsidRPr="000D084D">
        <w:rPr>
          <w:lang w:val="en-US" w:eastAsia="zh-CN"/>
        </w:rPr>
        <w:t>a)</w:t>
      </w:r>
      <w:r w:rsidRPr="000D084D">
        <w:rPr>
          <w:lang w:val="en-US" w:eastAsia="zh-CN"/>
        </w:rPr>
        <w:tab/>
      </w:r>
      <w:r w:rsidRPr="000D084D">
        <w:rPr>
          <w:rFonts w:hint="eastAsia"/>
          <w:lang w:val="en-US" w:eastAsia="zh-CN"/>
        </w:rPr>
        <w:t>每个大会</w:t>
      </w:r>
      <w:r w:rsidRPr="000D084D">
        <w:rPr>
          <w:rFonts w:hint="eastAsia"/>
          <w:lang w:val="en-US" w:eastAsia="zh-CN"/>
        </w:rPr>
        <w:t>/</w:t>
      </w:r>
      <w:r w:rsidRPr="000D084D">
        <w:rPr>
          <w:rFonts w:hint="eastAsia"/>
          <w:lang w:val="en-US" w:eastAsia="zh-CN"/>
        </w:rPr>
        <w:t>会议室和工作区的无线局域网容量必须与相关房间的容量一致（即，假设每个活动参与者和国际电联官员可能都希望同时连接笔记本电脑、智能手机和</w:t>
      </w:r>
      <w:r w:rsidRPr="000D084D">
        <w:rPr>
          <w:rFonts w:hint="eastAsia"/>
          <w:lang w:val="en-US" w:eastAsia="zh-CN"/>
        </w:rPr>
        <w:t>PDA</w:t>
      </w:r>
      <w:r w:rsidRPr="000D084D">
        <w:rPr>
          <w:rFonts w:hint="eastAsia"/>
          <w:lang w:val="en-US" w:eastAsia="zh-CN"/>
        </w:rPr>
        <w:t>）。</w:t>
      </w:r>
    </w:p>
    <w:p w14:paraId="68F0CB92" w14:textId="77777777" w:rsidR="001F4ED1" w:rsidRPr="000D084D" w:rsidRDefault="001F4ED1" w:rsidP="001F4ED1">
      <w:pPr>
        <w:pStyle w:val="enumlev2"/>
        <w:rPr>
          <w:lang w:val="en-US" w:eastAsia="zh-CN"/>
        </w:rPr>
      </w:pPr>
      <w:r w:rsidRPr="000D084D">
        <w:rPr>
          <w:lang w:val="en-US" w:eastAsia="zh-CN"/>
        </w:rPr>
        <w:t>b)</w:t>
      </w:r>
      <w:r w:rsidRPr="000D084D">
        <w:rPr>
          <w:lang w:val="en-US" w:eastAsia="zh-CN"/>
        </w:rPr>
        <w:tab/>
      </w:r>
      <w:r w:rsidRPr="000D084D">
        <w:rPr>
          <w:rFonts w:hint="eastAsia"/>
          <w:lang w:val="en-US" w:eastAsia="zh-CN"/>
        </w:rPr>
        <w:t>无线局域网须符合</w:t>
      </w:r>
      <w:r w:rsidRPr="000D084D">
        <w:rPr>
          <w:rFonts w:hint="eastAsia"/>
          <w:lang w:val="en-US" w:eastAsia="zh-CN"/>
        </w:rPr>
        <w:t>802.11 a</w:t>
      </w:r>
      <w:r w:rsidRPr="000D084D">
        <w:rPr>
          <w:rFonts w:hint="eastAsia"/>
          <w:lang w:val="en-US" w:eastAsia="zh-CN"/>
        </w:rPr>
        <w:t>、</w:t>
      </w:r>
      <w:r w:rsidRPr="000D084D">
        <w:rPr>
          <w:rFonts w:hint="eastAsia"/>
          <w:lang w:val="en-US" w:eastAsia="zh-CN"/>
        </w:rPr>
        <w:t>b</w:t>
      </w:r>
      <w:r w:rsidRPr="000D084D">
        <w:rPr>
          <w:rFonts w:hint="eastAsia"/>
          <w:lang w:val="en-US" w:eastAsia="zh-CN"/>
        </w:rPr>
        <w:t>、</w:t>
      </w:r>
      <w:r w:rsidRPr="000D084D">
        <w:rPr>
          <w:rFonts w:hint="eastAsia"/>
          <w:lang w:val="en-US" w:eastAsia="zh-CN"/>
        </w:rPr>
        <w:t>g</w:t>
      </w:r>
      <w:r w:rsidRPr="000D084D">
        <w:rPr>
          <w:rFonts w:hint="eastAsia"/>
          <w:lang w:val="en-US" w:eastAsia="zh-CN"/>
        </w:rPr>
        <w:t>、</w:t>
      </w:r>
      <w:r w:rsidRPr="000D084D">
        <w:rPr>
          <w:rFonts w:hint="eastAsia"/>
          <w:lang w:val="en-US" w:eastAsia="zh-CN"/>
        </w:rPr>
        <w:t>n</w:t>
      </w:r>
      <w:r w:rsidRPr="000D084D">
        <w:rPr>
          <w:rFonts w:hint="eastAsia"/>
          <w:lang w:val="en-US" w:eastAsia="zh-CN"/>
        </w:rPr>
        <w:t>、</w:t>
      </w:r>
      <w:r w:rsidRPr="000D084D">
        <w:rPr>
          <w:rFonts w:hint="eastAsia"/>
          <w:lang w:val="en-US" w:eastAsia="zh-CN"/>
        </w:rPr>
        <w:t>ac</w:t>
      </w:r>
      <w:r w:rsidRPr="000D084D">
        <w:rPr>
          <w:rFonts w:hint="eastAsia"/>
          <w:lang w:val="en-US" w:eastAsia="zh-CN"/>
        </w:rPr>
        <w:t>标准，并与</w:t>
      </w:r>
      <w:r w:rsidRPr="000D084D">
        <w:rPr>
          <w:lang w:val="en-US" w:eastAsia="zh-CN"/>
        </w:rPr>
        <w:t>Wi-Fi</w:t>
      </w:r>
      <w:r w:rsidRPr="000D084D">
        <w:rPr>
          <w:rFonts w:hint="eastAsia"/>
          <w:lang w:val="en-US" w:eastAsia="zh-CN"/>
        </w:rPr>
        <w:t>联盟兼容。</w:t>
      </w:r>
    </w:p>
    <w:p w14:paraId="78BE8A36" w14:textId="77777777" w:rsidR="001F4ED1" w:rsidRPr="000D084D" w:rsidRDefault="001F4ED1" w:rsidP="001F4ED1">
      <w:pPr>
        <w:pStyle w:val="enumlev2"/>
        <w:rPr>
          <w:lang w:val="en-US" w:eastAsia="zh-CN"/>
        </w:rPr>
      </w:pPr>
      <w:r w:rsidRPr="000D084D">
        <w:rPr>
          <w:lang w:val="en-US" w:eastAsia="zh-CN"/>
        </w:rPr>
        <w:t>c)</w:t>
      </w:r>
      <w:r w:rsidRPr="000D084D">
        <w:rPr>
          <w:lang w:val="en-US" w:eastAsia="zh-CN"/>
        </w:rPr>
        <w:tab/>
      </w:r>
      <w:r w:rsidRPr="000D084D">
        <w:rPr>
          <w:rFonts w:hint="eastAsia"/>
          <w:lang w:val="en-US" w:eastAsia="zh-CN"/>
        </w:rPr>
        <w:t>无线局域网须支持通用加密协议</w:t>
      </w:r>
      <w:r w:rsidRPr="000D084D">
        <w:rPr>
          <w:rFonts w:hint="eastAsia"/>
          <w:lang w:eastAsia="zh-CN"/>
        </w:rPr>
        <w:t>（</w:t>
      </w:r>
      <w:r w:rsidRPr="000D084D">
        <w:rPr>
          <w:rFonts w:hint="eastAsia"/>
          <w:lang w:val="en-US" w:eastAsia="zh-CN"/>
        </w:rPr>
        <w:t>如</w:t>
      </w:r>
      <w:r w:rsidRPr="000D084D">
        <w:rPr>
          <w:rFonts w:hint="eastAsia"/>
          <w:lang w:val="en-US" w:eastAsia="zh-CN"/>
        </w:rPr>
        <w:t>WEP</w:t>
      </w:r>
      <w:r w:rsidRPr="000D084D">
        <w:rPr>
          <w:rFonts w:hint="eastAsia"/>
          <w:lang w:val="en-US" w:eastAsia="zh-CN"/>
        </w:rPr>
        <w:t>、</w:t>
      </w:r>
      <w:r w:rsidRPr="000D084D">
        <w:rPr>
          <w:rFonts w:hint="eastAsia"/>
          <w:lang w:val="en-US" w:eastAsia="zh-CN"/>
        </w:rPr>
        <w:t>WPA</w:t>
      </w:r>
      <w:r w:rsidRPr="000D084D">
        <w:rPr>
          <w:rFonts w:hint="eastAsia"/>
          <w:lang w:val="en-US" w:eastAsia="zh-CN"/>
        </w:rPr>
        <w:t>、</w:t>
      </w:r>
      <w:r w:rsidRPr="000D084D">
        <w:rPr>
          <w:rFonts w:hint="eastAsia"/>
          <w:lang w:val="en-US" w:eastAsia="zh-CN"/>
        </w:rPr>
        <w:t>WPA2</w:t>
      </w:r>
      <w:r w:rsidRPr="000D084D">
        <w:rPr>
          <w:rFonts w:hint="eastAsia"/>
          <w:lang w:val="en-US" w:eastAsia="zh-CN"/>
        </w:rPr>
        <w:t>）和专属门户（</w:t>
      </w:r>
      <w:r w:rsidRPr="000D084D">
        <w:rPr>
          <w:lang w:val="en-US" w:eastAsia="zh-CN"/>
        </w:rPr>
        <w:t>captive portal</w:t>
      </w:r>
      <w:r w:rsidRPr="000D084D">
        <w:rPr>
          <w:rFonts w:hint="eastAsia"/>
          <w:lang w:val="en-US" w:eastAsia="zh-CN"/>
        </w:rPr>
        <w:t>）。</w:t>
      </w:r>
    </w:p>
    <w:p w14:paraId="40C92238" w14:textId="77777777" w:rsidR="001F4ED1" w:rsidRPr="000D084D" w:rsidRDefault="001F4ED1" w:rsidP="001F4ED1">
      <w:pPr>
        <w:pStyle w:val="enumlev2"/>
        <w:rPr>
          <w:lang w:val="en-US" w:eastAsia="zh-CN"/>
        </w:rPr>
      </w:pPr>
      <w:r w:rsidRPr="000D084D">
        <w:rPr>
          <w:lang w:val="en-US" w:eastAsia="zh-CN"/>
        </w:rPr>
        <w:t>d)</w:t>
      </w:r>
      <w:r w:rsidRPr="000D084D">
        <w:rPr>
          <w:lang w:val="en-US" w:eastAsia="zh-CN"/>
        </w:rPr>
        <w:tab/>
      </w:r>
      <w:r w:rsidRPr="000D084D">
        <w:rPr>
          <w:rFonts w:hint="eastAsia"/>
          <w:lang w:val="en-US" w:eastAsia="zh-CN"/>
        </w:rPr>
        <w:t>在正常负载条件下，从无线设备到网关的目标平均</w:t>
      </w:r>
      <w:r w:rsidRPr="000D084D">
        <w:rPr>
          <w:lang w:eastAsia="zh-CN"/>
        </w:rPr>
        <w:t>声脉</w:t>
      </w:r>
      <w:r w:rsidRPr="000D084D">
        <w:rPr>
          <w:rFonts w:hint="eastAsia"/>
          <w:lang w:eastAsia="zh-CN"/>
        </w:rPr>
        <w:t>冲（</w:t>
      </w:r>
      <w:r w:rsidRPr="000D084D">
        <w:rPr>
          <w:rFonts w:hint="eastAsia"/>
          <w:lang w:val="en-US" w:eastAsia="zh-CN"/>
        </w:rPr>
        <w:t>ping</w:t>
      </w:r>
      <w:r w:rsidRPr="000D084D">
        <w:rPr>
          <w:rFonts w:hint="eastAsia"/>
          <w:lang w:val="en-US" w:eastAsia="zh-CN"/>
        </w:rPr>
        <w:t>）响应时间不得超过二十</w:t>
      </w:r>
      <w:r w:rsidRPr="000D084D">
        <w:rPr>
          <w:rFonts w:hint="eastAsia"/>
          <w:lang w:eastAsia="zh-CN"/>
        </w:rPr>
        <w:t>（</w:t>
      </w:r>
      <w:r w:rsidRPr="000D084D">
        <w:rPr>
          <w:rFonts w:hint="eastAsia"/>
          <w:lang w:val="en-US" w:eastAsia="zh-CN"/>
        </w:rPr>
        <w:t>20</w:t>
      </w:r>
      <w:r w:rsidRPr="000D084D">
        <w:rPr>
          <w:rFonts w:hint="eastAsia"/>
          <w:lang w:val="en-US" w:eastAsia="zh-CN"/>
        </w:rPr>
        <w:t>）毫秒。</w:t>
      </w:r>
    </w:p>
    <w:p w14:paraId="7F3287B2" w14:textId="77777777" w:rsidR="001F4ED1" w:rsidRPr="000D084D" w:rsidRDefault="001F4ED1" w:rsidP="001F4ED1">
      <w:pPr>
        <w:pStyle w:val="enumlev2"/>
        <w:rPr>
          <w:lang w:val="en-US" w:eastAsia="zh-CN"/>
        </w:rPr>
      </w:pPr>
      <w:r w:rsidRPr="000D084D">
        <w:rPr>
          <w:lang w:val="en-US" w:eastAsia="zh-CN"/>
        </w:rPr>
        <w:t>e)</w:t>
      </w:r>
      <w:r w:rsidRPr="000D084D">
        <w:rPr>
          <w:lang w:val="en-US" w:eastAsia="zh-CN"/>
        </w:rPr>
        <w:tab/>
      </w:r>
      <w:r w:rsidRPr="000D084D">
        <w:rPr>
          <w:rFonts w:hint="eastAsia"/>
          <w:lang w:val="en-US" w:eastAsia="zh-CN"/>
        </w:rPr>
        <w:t>每个相关设备的目标平均吞吐量须为五</w:t>
      </w:r>
      <w:r w:rsidRPr="000D084D">
        <w:rPr>
          <w:rFonts w:hint="eastAsia"/>
          <w:lang w:eastAsia="zh-CN"/>
        </w:rPr>
        <w:t>（</w:t>
      </w:r>
      <w:r w:rsidRPr="000D084D">
        <w:rPr>
          <w:rFonts w:hint="eastAsia"/>
          <w:lang w:val="en-US" w:eastAsia="zh-CN"/>
        </w:rPr>
        <w:t>5</w:t>
      </w:r>
      <w:r w:rsidRPr="000D084D">
        <w:rPr>
          <w:rFonts w:hint="eastAsia"/>
          <w:lang w:val="en-US" w:eastAsia="zh-CN"/>
        </w:rPr>
        <w:t>）</w:t>
      </w:r>
      <w:r w:rsidRPr="000D084D">
        <w:rPr>
          <w:lang w:val="en-US" w:eastAsia="zh-CN"/>
        </w:rPr>
        <w:t>Mbps</w:t>
      </w:r>
      <w:r w:rsidRPr="000D084D">
        <w:rPr>
          <w:rFonts w:hint="eastAsia"/>
          <w:lang w:val="en-US" w:eastAsia="zh-CN"/>
        </w:rPr>
        <w:t>或以上。</w:t>
      </w:r>
    </w:p>
    <w:p w14:paraId="508CB132" w14:textId="77777777" w:rsidR="001F4ED1" w:rsidRDefault="001F4ED1" w:rsidP="001F4ED1">
      <w:pPr>
        <w:pStyle w:val="enumlev2"/>
        <w:rPr>
          <w:lang w:val="en-US" w:eastAsia="zh-CN"/>
        </w:rPr>
      </w:pPr>
      <w:r w:rsidRPr="000D084D">
        <w:rPr>
          <w:lang w:val="en-US" w:eastAsia="zh-CN"/>
        </w:rPr>
        <w:t>f)</w:t>
      </w:r>
      <w:r w:rsidRPr="000D084D">
        <w:rPr>
          <w:lang w:val="en-US" w:eastAsia="zh-CN"/>
        </w:rPr>
        <w:tab/>
      </w:r>
      <w:r w:rsidRPr="000D084D">
        <w:rPr>
          <w:rFonts w:hint="eastAsia"/>
          <w:lang w:val="en-US" w:eastAsia="zh-CN"/>
        </w:rPr>
        <w:t>须集中控制无线接入点，以允许快速</w:t>
      </w:r>
      <w:r w:rsidRPr="000D084D">
        <w:rPr>
          <w:rFonts w:hint="eastAsia"/>
          <w:lang w:eastAsia="zh-CN"/>
        </w:rPr>
        <w:t>（</w:t>
      </w:r>
      <w:r w:rsidRPr="000D084D">
        <w:rPr>
          <w:rFonts w:hint="eastAsia"/>
          <w:lang w:val="en-US" w:eastAsia="zh-CN"/>
        </w:rPr>
        <w:t>如果可能的话自动）重新配置接入点，以适应大会</w:t>
      </w:r>
      <w:r w:rsidRPr="000D084D">
        <w:rPr>
          <w:rFonts w:hint="eastAsia"/>
          <w:lang w:val="en-US" w:eastAsia="zh-CN"/>
        </w:rPr>
        <w:t>/</w:t>
      </w:r>
      <w:r w:rsidRPr="000D084D">
        <w:rPr>
          <w:rFonts w:hint="eastAsia"/>
          <w:lang w:val="en-US" w:eastAsia="zh-CN"/>
        </w:rPr>
        <w:t>会议室不断变化的负载条件，并在出现病毒问题时屏蔽个人笔记本电脑。</w:t>
      </w:r>
    </w:p>
    <w:p w14:paraId="4076BCFB" w14:textId="3EEAFFD3" w:rsidR="001F4ED1" w:rsidRPr="000D084D" w:rsidRDefault="001F4ED1" w:rsidP="001F4ED1">
      <w:pPr>
        <w:pStyle w:val="enumlev2"/>
        <w:rPr>
          <w:lang w:val="en-US" w:eastAsia="zh-CN"/>
        </w:rPr>
      </w:pPr>
      <w:r w:rsidRPr="000D084D">
        <w:rPr>
          <w:lang w:val="en-US" w:eastAsia="zh-CN"/>
        </w:rPr>
        <w:t>g)</w:t>
      </w:r>
      <w:r>
        <w:rPr>
          <w:lang w:val="en-US" w:eastAsia="zh-CN"/>
        </w:rPr>
        <w:tab/>
      </w:r>
      <w:r w:rsidR="00A311E1" w:rsidRPr="00644D72">
        <w:rPr>
          <w:rFonts w:hint="eastAsia"/>
          <w:lang w:val="en-US" w:eastAsia="zh-CN"/>
        </w:rPr>
        <w:t>应根据东道国和国际电联信息技术团队之间共享的商定用户名和密码清单，</w:t>
      </w:r>
      <w:proofErr w:type="gramStart"/>
      <w:r w:rsidR="00A311E1" w:rsidRPr="00644D72">
        <w:rPr>
          <w:rFonts w:hint="eastAsia"/>
          <w:lang w:val="en-US" w:eastAsia="zh-CN"/>
        </w:rPr>
        <w:t>实施基于网络的认证；</w:t>
      </w:r>
      <w:proofErr w:type="gramEnd"/>
    </w:p>
    <w:p w14:paraId="263CBFA7" w14:textId="77777777" w:rsidR="001F4ED1" w:rsidRPr="000D084D" w:rsidRDefault="001F4ED1" w:rsidP="001F4ED1">
      <w:pPr>
        <w:pStyle w:val="enumlev2"/>
        <w:rPr>
          <w:lang w:val="en-US" w:eastAsia="zh-CN"/>
        </w:rPr>
      </w:pPr>
      <w:r>
        <w:rPr>
          <w:rFonts w:hint="eastAsia"/>
          <w:lang w:val="en-US" w:eastAsia="zh-CN"/>
        </w:rPr>
        <w:t>h</w:t>
      </w:r>
      <w:r w:rsidRPr="000D084D">
        <w:rPr>
          <w:lang w:val="en-US" w:eastAsia="zh-CN"/>
        </w:rPr>
        <w:t>)</w:t>
      </w:r>
      <w:r w:rsidRPr="000D084D">
        <w:rPr>
          <w:lang w:val="en-US" w:eastAsia="zh-CN"/>
        </w:rPr>
        <w:tab/>
      </w:r>
      <w:r w:rsidRPr="000D084D">
        <w:rPr>
          <w:rFonts w:hint="eastAsia"/>
          <w:lang w:val="en-US" w:eastAsia="zh-CN"/>
        </w:rPr>
        <w:t>广播</w:t>
      </w:r>
      <w:r w:rsidRPr="000D084D">
        <w:rPr>
          <w:rFonts w:hint="eastAsia"/>
          <w:lang w:val="en-US" w:eastAsia="zh-CN"/>
        </w:rPr>
        <w:t>SSID</w:t>
      </w:r>
      <w:r w:rsidRPr="000D084D">
        <w:rPr>
          <w:rFonts w:hint="eastAsia"/>
          <w:lang w:val="en-US" w:eastAsia="zh-CN"/>
        </w:rPr>
        <w:t>须设置为国际电联要求的</w:t>
      </w:r>
      <w:r w:rsidRPr="000D084D">
        <w:rPr>
          <w:lang w:val="en-US" w:eastAsia="zh-CN"/>
        </w:rPr>
        <w:t>SSID</w:t>
      </w:r>
      <w:r w:rsidRPr="000D084D">
        <w:rPr>
          <w:rFonts w:hint="eastAsia"/>
          <w:lang w:val="en-US" w:eastAsia="zh-CN"/>
        </w:rPr>
        <w:t>。</w:t>
      </w:r>
    </w:p>
    <w:p w14:paraId="039134AD" w14:textId="77777777" w:rsidR="001F4ED1" w:rsidRPr="000D084D" w:rsidRDefault="001F4ED1" w:rsidP="001F4ED1">
      <w:pPr>
        <w:pStyle w:val="enumlev1"/>
        <w:rPr>
          <w:lang w:val="en-US" w:eastAsia="zh-CN"/>
        </w:rPr>
      </w:pPr>
      <w:r w:rsidRPr="000D084D">
        <w:rPr>
          <w:lang w:val="en-US" w:eastAsia="zh-CN"/>
        </w:rPr>
        <w:t>3)</w:t>
      </w:r>
      <w:r w:rsidRPr="000D084D">
        <w:rPr>
          <w:lang w:val="en-US" w:eastAsia="zh-CN"/>
        </w:rPr>
        <w:tab/>
      </w:r>
      <w:r w:rsidRPr="000D084D">
        <w:rPr>
          <w:rFonts w:hint="eastAsia"/>
          <w:lang w:val="en-US" w:eastAsia="zh-CN"/>
        </w:rPr>
        <w:t>政府须提供以下网络服务：</w:t>
      </w:r>
    </w:p>
    <w:p w14:paraId="749E7D81" w14:textId="77777777" w:rsidR="001F4ED1" w:rsidRPr="000D084D" w:rsidRDefault="001F4ED1" w:rsidP="001F4ED1">
      <w:pPr>
        <w:pStyle w:val="enumlev2"/>
        <w:rPr>
          <w:lang w:val="en-US" w:eastAsia="zh-CN"/>
        </w:rPr>
      </w:pPr>
      <w:r w:rsidRPr="000D084D">
        <w:rPr>
          <w:lang w:val="en-US" w:eastAsia="zh-CN"/>
        </w:rPr>
        <w:t>a)</w:t>
      </w:r>
      <w:r w:rsidRPr="000D084D">
        <w:rPr>
          <w:lang w:val="en-US" w:eastAsia="zh-CN"/>
        </w:rPr>
        <w:tab/>
      </w:r>
      <w:r w:rsidRPr="000D084D">
        <w:rPr>
          <w:rFonts w:hint="eastAsia"/>
          <w:lang w:val="en-US" w:eastAsia="zh-CN"/>
        </w:rPr>
        <w:t>绿色局域网的</w:t>
      </w:r>
      <w:r w:rsidRPr="000D084D">
        <w:rPr>
          <w:lang w:val="en-US" w:eastAsia="zh-CN"/>
        </w:rPr>
        <w:t>WINS</w:t>
      </w:r>
      <w:r w:rsidRPr="000D084D">
        <w:rPr>
          <w:rFonts w:hint="eastAsia"/>
          <w:lang w:val="en-US" w:eastAsia="zh-CN"/>
        </w:rPr>
        <w:t>、</w:t>
      </w:r>
      <w:r w:rsidRPr="000D084D">
        <w:rPr>
          <w:lang w:val="en-US" w:eastAsia="zh-CN"/>
        </w:rPr>
        <w:t>DHCP</w:t>
      </w:r>
      <w:r w:rsidRPr="000D084D">
        <w:rPr>
          <w:rFonts w:hint="eastAsia"/>
          <w:lang w:val="en-US" w:eastAsia="zh-CN"/>
        </w:rPr>
        <w:t>、</w:t>
      </w:r>
      <w:r w:rsidRPr="000D084D">
        <w:rPr>
          <w:lang w:val="en-US" w:eastAsia="zh-CN"/>
        </w:rPr>
        <w:t>DNS</w:t>
      </w:r>
      <w:r w:rsidRPr="000D084D">
        <w:rPr>
          <w:rFonts w:hint="eastAsia"/>
          <w:lang w:val="en-US" w:eastAsia="zh-CN"/>
        </w:rPr>
        <w:t>服务器。</w:t>
      </w:r>
    </w:p>
    <w:p w14:paraId="7F41A197" w14:textId="77777777" w:rsidR="001F4ED1" w:rsidRPr="000D084D" w:rsidRDefault="001F4ED1" w:rsidP="001F4ED1">
      <w:pPr>
        <w:pStyle w:val="enumlev2"/>
        <w:rPr>
          <w:lang w:val="en-US" w:eastAsia="zh-CN"/>
        </w:rPr>
      </w:pPr>
      <w:r w:rsidRPr="000D084D">
        <w:rPr>
          <w:lang w:val="en-US" w:eastAsia="zh-CN"/>
        </w:rPr>
        <w:t>b)</w:t>
      </w:r>
      <w:r w:rsidRPr="000D084D">
        <w:rPr>
          <w:lang w:val="en-US" w:eastAsia="zh-CN"/>
        </w:rPr>
        <w:tab/>
      </w:r>
      <w:r w:rsidRPr="000D084D">
        <w:rPr>
          <w:rFonts w:hint="eastAsia"/>
          <w:lang w:val="en-US" w:eastAsia="zh-CN"/>
        </w:rPr>
        <w:t>政府提供的绿色局域网上的</w:t>
      </w:r>
      <w:r w:rsidRPr="000D084D">
        <w:rPr>
          <w:rFonts w:hint="eastAsia"/>
          <w:lang w:val="en-US" w:eastAsia="zh-CN"/>
        </w:rPr>
        <w:t>SMTP</w:t>
      </w:r>
      <w:r w:rsidRPr="000D084D">
        <w:rPr>
          <w:rFonts w:hint="eastAsia"/>
          <w:lang w:val="en-US" w:eastAsia="zh-CN"/>
        </w:rPr>
        <w:t>服务器。</w:t>
      </w:r>
    </w:p>
    <w:p w14:paraId="13E11512" w14:textId="77777777" w:rsidR="001F4ED1" w:rsidRPr="000D084D" w:rsidRDefault="001F4ED1" w:rsidP="001F4ED1">
      <w:pPr>
        <w:pStyle w:val="Heading1"/>
        <w:rPr>
          <w:lang w:val="en-US" w:eastAsia="zh-CN"/>
        </w:rPr>
      </w:pPr>
      <w:r w:rsidRPr="000D084D">
        <w:rPr>
          <w:rFonts w:hint="eastAsia"/>
          <w:lang w:val="en-US" w:eastAsia="zh-CN"/>
        </w:rPr>
        <w:t>五</w:t>
      </w:r>
      <w:r w:rsidRPr="000D084D">
        <w:rPr>
          <w:lang w:val="en-US" w:eastAsia="zh-CN"/>
        </w:rPr>
        <w:tab/>
      </w:r>
      <w:r w:rsidRPr="000D084D">
        <w:rPr>
          <w:rFonts w:hint="eastAsia"/>
          <w:lang w:val="en-US" w:eastAsia="zh-CN"/>
        </w:rPr>
        <w:t>无线局域网的性能保障</w:t>
      </w:r>
    </w:p>
    <w:p w14:paraId="3CF206B7" w14:textId="77777777" w:rsidR="001F4ED1" w:rsidRPr="000D084D" w:rsidRDefault="001F4ED1" w:rsidP="001F4ED1">
      <w:pPr>
        <w:pStyle w:val="enumlev1"/>
        <w:rPr>
          <w:lang w:val="en-US" w:eastAsia="zh-CN"/>
        </w:rPr>
      </w:pPr>
      <w:r w:rsidRPr="000D084D">
        <w:rPr>
          <w:lang w:val="en-US" w:eastAsia="zh-CN"/>
        </w:rPr>
        <w:t>1)</w:t>
      </w:r>
      <w:r w:rsidRPr="000D084D">
        <w:rPr>
          <w:lang w:val="en-US" w:eastAsia="zh-CN"/>
        </w:rPr>
        <w:tab/>
      </w:r>
      <w:r w:rsidRPr="000D084D">
        <w:rPr>
          <w:rFonts w:hint="eastAsia"/>
          <w:lang w:val="en-US" w:eastAsia="zh-CN"/>
        </w:rPr>
        <w:t>须对无线局域网基础设施进行负载测试，以确保其能够支持大会</w:t>
      </w:r>
      <w:r w:rsidRPr="000D084D">
        <w:rPr>
          <w:rFonts w:hint="eastAsia"/>
          <w:lang w:val="en-US" w:eastAsia="zh-CN"/>
        </w:rPr>
        <w:t>/</w:t>
      </w:r>
      <w:r w:rsidRPr="000D084D">
        <w:rPr>
          <w:rFonts w:hint="eastAsia"/>
          <w:lang w:val="en-US" w:eastAsia="zh-CN"/>
        </w:rPr>
        <w:t>会议厅的全部容量。</w:t>
      </w:r>
    </w:p>
    <w:p w14:paraId="2BF876A5" w14:textId="77777777" w:rsidR="001F4ED1" w:rsidRPr="000D084D" w:rsidRDefault="001F4ED1" w:rsidP="001F4ED1">
      <w:pPr>
        <w:pStyle w:val="enumlev1"/>
        <w:rPr>
          <w:lang w:val="en-US" w:eastAsia="zh-CN"/>
        </w:rPr>
      </w:pPr>
      <w:r w:rsidRPr="000D084D">
        <w:rPr>
          <w:lang w:val="en-US" w:eastAsia="zh-CN"/>
        </w:rPr>
        <w:t>2)</w:t>
      </w:r>
      <w:r w:rsidRPr="000D084D">
        <w:rPr>
          <w:lang w:val="en-US" w:eastAsia="zh-CN"/>
        </w:rPr>
        <w:tab/>
      </w:r>
      <w:r w:rsidRPr="000D084D">
        <w:rPr>
          <w:rFonts w:hint="eastAsia"/>
          <w:lang w:val="en-US" w:eastAsia="zh-CN"/>
        </w:rPr>
        <w:t>政府须提前向国际电联提交计划中的无线局域网解决方案，以实现上述性能目标。</w:t>
      </w:r>
    </w:p>
    <w:p w14:paraId="75EC5B73" w14:textId="77777777" w:rsidR="001F4ED1" w:rsidRPr="000D084D" w:rsidRDefault="001F4ED1" w:rsidP="001F4ED1">
      <w:pPr>
        <w:pStyle w:val="enumlev1"/>
        <w:rPr>
          <w:lang w:val="en-US" w:eastAsia="zh-CN"/>
        </w:rPr>
      </w:pPr>
      <w:r w:rsidRPr="000D084D">
        <w:rPr>
          <w:lang w:val="en-US" w:eastAsia="zh-CN"/>
        </w:rPr>
        <w:t>3)</w:t>
      </w:r>
      <w:r w:rsidRPr="000D084D">
        <w:rPr>
          <w:lang w:val="en-US" w:eastAsia="zh-CN"/>
        </w:rPr>
        <w:tab/>
      </w:r>
      <w:r w:rsidRPr="000D084D">
        <w:rPr>
          <w:rFonts w:hint="eastAsia"/>
          <w:lang w:val="en-US" w:eastAsia="zh-CN"/>
        </w:rPr>
        <w:t>必须为国际电联办公室、注册区、网吧、大会</w:t>
      </w:r>
      <w:r w:rsidRPr="000D084D">
        <w:rPr>
          <w:rFonts w:hint="eastAsia"/>
          <w:lang w:val="en-US" w:eastAsia="zh-CN"/>
        </w:rPr>
        <w:t>/</w:t>
      </w:r>
      <w:r w:rsidRPr="000D084D">
        <w:rPr>
          <w:rFonts w:hint="eastAsia"/>
          <w:lang w:val="en-US" w:eastAsia="zh-CN"/>
        </w:rPr>
        <w:t>会议室的主桌</w:t>
      </w:r>
      <w:r w:rsidRPr="000D084D">
        <w:rPr>
          <w:rFonts w:hint="eastAsia"/>
          <w:lang w:val="en-US" w:eastAsia="zh-CN"/>
        </w:rPr>
        <w:t>/</w:t>
      </w:r>
      <w:r w:rsidRPr="000D084D">
        <w:rPr>
          <w:rFonts w:hint="eastAsia"/>
          <w:lang w:val="en-US" w:eastAsia="zh-CN"/>
        </w:rPr>
        <w:t>主席台以及所有关键服务</w:t>
      </w:r>
      <w:r w:rsidRPr="000D084D">
        <w:rPr>
          <w:rFonts w:hint="eastAsia"/>
          <w:lang w:val="en-US" w:eastAsia="zh-CN"/>
        </w:rPr>
        <w:t>(</w:t>
      </w:r>
      <w:r w:rsidRPr="000D084D">
        <w:rPr>
          <w:rFonts w:hint="eastAsia"/>
          <w:lang w:val="en-US" w:eastAsia="zh-CN"/>
        </w:rPr>
        <w:t>如网播、远程参与、</w:t>
      </w:r>
      <w:proofErr w:type="gramStart"/>
      <w:r w:rsidRPr="000D084D">
        <w:rPr>
          <w:rFonts w:hint="eastAsia"/>
          <w:lang w:val="en-US" w:eastAsia="zh-CN"/>
        </w:rPr>
        <w:t>字幕等</w:t>
      </w:r>
      <w:r w:rsidRPr="000D084D">
        <w:rPr>
          <w:rFonts w:hint="eastAsia"/>
          <w:lang w:val="en-US" w:eastAsia="zh-CN"/>
        </w:rPr>
        <w:t>)</w:t>
      </w:r>
      <w:r w:rsidRPr="000D084D">
        <w:rPr>
          <w:rFonts w:hint="eastAsia"/>
          <w:lang w:val="en-US" w:eastAsia="zh-CN"/>
        </w:rPr>
        <w:t>提供有线快速以太网局域网连接</w:t>
      </w:r>
      <w:proofErr w:type="gramEnd"/>
      <w:r w:rsidRPr="000D084D">
        <w:rPr>
          <w:rFonts w:hint="eastAsia"/>
          <w:lang w:val="en-US" w:eastAsia="zh-CN"/>
        </w:rPr>
        <w:t>。</w:t>
      </w:r>
    </w:p>
    <w:p w14:paraId="077D3DDF" w14:textId="77777777" w:rsidR="001F4ED1" w:rsidRPr="000D084D" w:rsidRDefault="001F4ED1" w:rsidP="001F4ED1">
      <w:pPr>
        <w:pStyle w:val="enumlev1"/>
        <w:rPr>
          <w:lang w:val="en-US" w:eastAsia="zh-CN"/>
        </w:rPr>
      </w:pPr>
      <w:r w:rsidRPr="000D084D">
        <w:rPr>
          <w:lang w:val="en-US" w:eastAsia="zh-CN"/>
        </w:rPr>
        <w:t>4)</w:t>
      </w:r>
      <w:r w:rsidRPr="000D084D">
        <w:rPr>
          <w:lang w:val="en-US" w:eastAsia="zh-CN"/>
        </w:rPr>
        <w:tab/>
      </w:r>
      <w:r w:rsidRPr="000D084D">
        <w:rPr>
          <w:rFonts w:hint="eastAsia"/>
          <w:lang w:val="en-US" w:eastAsia="zh-CN"/>
        </w:rPr>
        <w:t>政府须提前向国际电联提交计划中的无线局域网解决方案，以实现上述性能目标。</w:t>
      </w:r>
    </w:p>
    <w:p w14:paraId="6ABB477C" w14:textId="77777777" w:rsidR="001F4ED1" w:rsidRPr="000D084D" w:rsidRDefault="001F4ED1" w:rsidP="001F4ED1">
      <w:pPr>
        <w:pStyle w:val="Heading1"/>
        <w:rPr>
          <w:lang w:eastAsia="zh-CN"/>
        </w:rPr>
      </w:pPr>
      <w:r w:rsidRPr="000D084D">
        <w:rPr>
          <w:rFonts w:hint="eastAsia"/>
          <w:lang w:eastAsia="zh-CN"/>
        </w:rPr>
        <w:lastRenderedPageBreak/>
        <w:t>六</w:t>
      </w:r>
      <w:r w:rsidRPr="000D084D">
        <w:rPr>
          <w:lang w:eastAsia="zh-CN"/>
        </w:rPr>
        <w:tab/>
      </w:r>
      <w:r w:rsidRPr="000D084D">
        <w:rPr>
          <w:lang w:eastAsia="zh-CN"/>
        </w:rPr>
        <w:t>系统和网络安全</w:t>
      </w:r>
    </w:p>
    <w:p w14:paraId="2DB25815" w14:textId="77777777" w:rsidR="001F4ED1" w:rsidRPr="000D084D" w:rsidRDefault="001F4ED1" w:rsidP="001F4ED1">
      <w:pPr>
        <w:pStyle w:val="enumlev1"/>
        <w:rPr>
          <w:rFonts w:eastAsia="Times New Roman"/>
          <w:lang w:val="en-US" w:eastAsia="zh-CN"/>
        </w:rPr>
      </w:pPr>
      <w:r w:rsidRPr="000D084D">
        <w:rPr>
          <w:lang w:val="en-US" w:eastAsia="zh-CN"/>
        </w:rPr>
        <w:t>1)</w:t>
      </w:r>
      <w:r w:rsidRPr="000D084D">
        <w:rPr>
          <w:lang w:val="en-US" w:eastAsia="zh-CN"/>
        </w:rPr>
        <w:tab/>
      </w:r>
      <w:r w:rsidRPr="000D084D">
        <w:rPr>
          <w:rFonts w:hint="eastAsia"/>
          <w:lang w:val="en-US" w:eastAsia="zh-CN"/>
        </w:rPr>
        <w:t>采取适当的安全措施，以保护网络基础设施免受未经授权的访问和攻击影响。向与会者和国际电联官员提供的子网也须使用访问控制列表和防火墙等技术加以保护。</w:t>
      </w:r>
    </w:p>
    <w:p w14:paraId="2DE9F705" w14:textId="77777777" w:rsidR="001F4ED1" w:rsidRPr="000D084D" w:rsidRDefault="001F4ED1" w:rsidP="001F4ED1">
      <w:pPr>
        <w:pStyle w:val="enumlev1"/>
        <w:rPr>
          <w:rFonts w:eastAsia="Times New Roman"/>
          <w:lang w:val="en-US" w:eastAsia="zh-CN"/>
        </w:rPr>
      </w:pPr>
      <w:r w:rsidRPr="000D084D">
        <w:rPr>
          <w:rFonts w:eastAsia="Times New Roman"/>
          <w:lang w:val="en-US" w:eastAsia="zh-CN"/>
        </w:rPr>
        <w:t>2)</w:t>
      </w:r>
      <w:r w:rsidRPr="000D084D">
        <w:rPr>
          <w:rFonts w:eastAsia="Times New Roman"/>
          <w:lang w:val="en-US" w:eastAsia="zh-CN"/>
        </w:rPr>
        <w:tab/>
      </w:r>
      <w:r w:rsidRPr="000D084D">
        <w:rPr>
          <w:rFonts w:hint="eastAsia"/>
          <w:lang w:val="en-US" w:eastAsia="zh-CN"/>
        </w:rPr>
        <w:t>网络设备和安装的计算机须具有最新软件补丁的稳定版本。</w:t>
      </w:r>
    </w:p>
    <w:p w14:paraId="03B6490C" w14:textId="138177B0" w:rsidR="001F4ED1" w:rsidRPr="000D084D" w:rsidRDefault="001F4ED1" w:rsidP="001F4ED1">
      <w:pPr>
        <w:pStyle w:val="enumlev1"/>
        <w:rPr>
          <w:lang w:val="en-US" w:eastAsia="zh-CN"/>
        </w:rPr>
      </w:pPr>
      <w:r w:rsidRPr="000D084D">
        <w:rPr>
          <w:rFonts w:eastAsia="Times New Roman"/>
          <w:lang w:val="en-US" w:eastAsia="zh-CN"/>
        </w:rPr>
        <w:t>3)</w:t>
      </w:r>
      <w:r w:rsidRPr="000D084D">
        <w:rPr>
          <w:rFonts w:eastAsia="Times New Roman"/>
          <w:lang w:val="en-US" w:eastAsia="zh-CN"/>
        </w:rPr>
        <w:tab/>
      </w:r>
      <w:r w:rsidRPr="000D084D">
        <w:rPr>
          <w:rFonts w:hint="eastAsia"/>
          <w:lang w:val="en-US" w:eastAsia="zh-CN"/>
        </w:rPr>
        <w:t>作为一般规则，用于网络浏览的计算机</w:t>
      </w:r>
      <w:r w:rsidR="0023706D">
        <w:rPr>
          <w:rFonts w:hint="eastAsia"/>
          <w:lang w:val="en-US" w:eastAsia="zh-CN"/>
        </w:rPr>
        <w:t>（</w:t>
      </w:r>
      <w:r w:rsidRPr="000D084D">
        <w:rPr>
          <w:rFonts w:hint="eastAsia"/>
          <w:lang w:val="en-US" w:eastAsia="zh-CN"/>
        </w:rPr>
        <w:t>例如网吧中的计算机</w:t>
      </w:r>
      <w:r w:rsidR="0023706D">
        <w:rPr>
          <w:rFonts w:hint="eastAsia"/>
          <w:lang w:val="en-US" w:eastAsia="zh-CN"/>
        </w:rPr>
        <w:t>）</w:t>
      </w:r>
      <w:r w:rsidRPr="000D084D">
        <w:rPr>
          <w:rFonts w:hint="eastAsia"/>
          <w:lang w:val="en-US" w:eastAsia="zh-CN"/>
        </w:rPr>
        <w:t>的配置须防止用户在其中安装或保存任何东西或将其关闭。</w:t>
      </w:r>
    </w:p>
    <w:p w14:paraId="031CF6C1" w14:textId="77777777" w:rsidR="001F4ED1" w:rsidRPr="000D084D" w:rsidRDefault="001F4ED1" w:rsidP="001F4ED1">
      <w:pPr>
        <w:pStyle w:val="enumlev1"/>
        <w:rPr>
          <w:lang w:val="en-US" w:eastAsia="zh-CN"/>
        </w:rPr>
      </w:pPr>
      <w:r w:rsidRPr="00925755">
        <w:rPr>
          <w:lang w:eastAsia="zh-CN"/>
        </w:rPr>
        <w:t>4)</w:t>
      </w:r>
      <w:r w:rsidRPr="000D084D">
        <w:rPr>
          <w:lang w:val="en-US" w:eastAsia="zh-CN"/>
        </w:rPr>
        <w:tab/>
      </w:r>
      <w:r w:rsidRPr="000D084D">
        <w:rPr>
          <w:lang w:val="en-US" w:eastAsia="zh-CN"/>
        </w:rPr>
        <w:t>国际电联</w:t>
      </w:r>
      <w:r w:rsidRPr="000D084D">
        <w:rPr>
          <w:rFonts w:hint="eastAsia"/>
          <w:lang w:val="en-US" w:eastAsia="zh-CN"/>
        </w:rPr>
        <w:t>须</w:t>
      </w:r>
      <w:r w:rsidRPr="000D084D">
        <w:rPr>
          <w:lang w:val="en-US" w:eastAsia="zh-CN"/>
        </w:rPr>
        <w:t>提供作为工作文件一部分的附加信息。</w:t>
      </w:r>
    </w:p>
    <w:p w14:paraId="0932EFBB" w14:textId="77777777" w:rsidR="001F4ED1" w:rsidRPr="000D084D" w:rsidRDefault="001F4ED1" w:rsidP="001F4ED1">
      <w:pPr>
        <w:pStyle w:val="Heading1"/>
        <w:rPr>
          <w:lang w:eastAsia="zh-CN"/>
        </w:rPr>
      </w:pPr>
      <w:r w:rsidRPr="000D084D">
        <w:rPr>
          <w:rFonts w:hint="eastAsia"/>
          <w:lang w:eastAsia="zh-CN"/>
        </w:rPr>
        <w:t>七</w:t>
      </w:r>
      <w:r w:rsidRPr="000D084D">
        <w:rPr>
          <w:lang w:eastAsia="zh-CN"/>
        </w:rPr>
        <w:tab/>
      </w:r>
      <w:r w:rsidRPr="000D084D">
        <w:rPr>
          <w:lang w:eastAsia="zh-CN"/>
        </w:rPr>
        <w:t>网播</w:t>
      </w:r>
    </w:p>
    <w:p w14:paraId="02239376" w14:textId="0261A4B6" w:rsidR="001F4ED1" w:rsidRPr="001E7DFF" w:rsidRDefault="004E7D4B" w:rsidP="001F4ED1">
      <w:pPr>
        <w:pStyle w:val="enumlev1"/>
        <w:rPr>
          <w:szCs w:val="24"/>
          <w:lang w:val="en-US" w:eastAsia="zh-CN"/>
        </w:rPr>
      </w:pPr>
      <w:r>
        <w:rPr>
          <w:szCs w:val="24"/>
          <w:lang w:val="en-US" w:eastAsia="zh-CN"/>
        </w:rPr>
        <w:t>d</w:t>
      </w:r>
      <w:r w:rsidR="001F4ED1" w:rsidRPr="001E7DFF">
        <w:rPr>
          <w:rFonts w:cstheme="minorHAnsi"/>
          <w:szCs w:val="24"/>
          <w:lang w:eastAsia="zh-CN"/>
        </w:rPr>
        <w:t>)</w:t>
      </w:r>
      <w:r w:rsidR="001F4ED1" w:rsidRPr="001E7DFF">
        <w:rPr>
          <w:szCs w:val="24"/>
          <w:lang w:val="en-US" w:eastAsia="zh-CN"/>
        </w:rPr>
        <w:tab/>
      </w:r>
      <w:r w:rsidR="001F4ED1" w:rsidRPr="001E7DFF">
        <w:rPr>
          <w:szCs w:val="24"/>
          <w:lang w:val="en-US" w:eastAsia="zh-CN"/>
        </w:rPr>
        <w:t>将根据</w:t>
      </w:r>
      <w:r w:rsidR="001F4ED1" w:rsidRPr="001E7DFF">
        <w:rPr>
          <w:b/>
          <w:szCs w:val="24"/>
          <w:u w:val="single"/>
          <w:lang w:val="en-US" w:eastAsia="zh-CN"/>
        </w:rPr>
        <w:t>附件</w:t>
      </w:r>
      <w:r w:rsidR="001F4ED1" w:rsidRPr="001E7DFF">
        <w:rPr>
          <w:b/>
          <w:szCs w:val="24"/>
          <w:u w:val="single"/>
          <w:lang w:val="en-US" w:eastAsia="zh-CN"/>
        </w:rPr>
        <w:t>2</w:t>
      </w:r>
      <w:r w:rsidR="001F4ED1" w:rsidRPr="001E7DFF">
        <w:rPr>
          <w:szCs w:val="24"/>
          <w:lang w:val="en-US" w:eastAsia="zh-CN"/>
        </w:rPr>
        <w:t>的规定为会议厅提供网播服务。</w:t>
      </w:r>
    </w:p>
    <w:p w14:paraId="29DCB4A8" w14:textId="364BE9B1" w:rsidR="001F4ED1" w:rsidRPr="001E7DFF" w:rsidRDefault="004E7D4B" w:rsidP="001F4ED1">
      <w:pPr>
        <w:pStyle w:val="enumlev1"/>
        <w:rPr>
          <w:szCs w:val="24"/>
          <w:lang w:val="en-US" w:eastAsia="zh-CN"/>
        </w:rPr>
      </w:pPr>
      <w:r>
        <w:rPr>
          <w:szCs w:val="24"/>
          <w:lang w:val="en-US" w:eastAsia="zh-CN"/>
        </w:rPr>
        <w:t>e</w:t>
      </w:r>
      <w:r w:rsidR="001F4ED1" w:rsidRPr="001E7DFF">
        <w:rPr>
          <w:rFonts w:cstheme="minorHAnsi"/>
          <w:szCs w:val="24"/>
          <w:lang w:eastAsia="zh-CN"/>
        </w:rPr>
        <w:t>)</w:t>
      </w:r>
      <w:r w:rsidR="001F4ED1" w:rsidRPr="001E7DFF">
        <w:rPr>
          <w:szCs w:val="24"/>
          <w:lang w:val="en-US" w:eastAsia="zh-CN"/>
        </w:rPr>
        <w:tab/>
      </w:r>
      <w:r w:rsidR="001F4ED1" w:rsidRPr="001E7DFF">
        <w:rPr>
          <w:szCs w:val="24"/>
          <w:lang w:val="en-US" w:eastAsia="zh-CN"/>
        </w:rPr>
        <w:t>国际电联</w:t>
      </w:r>
      <w:r w:rsidR="00A311E1">
        <w:rPr>
          <w:rFonts w:hint="eastAsia"/>
          <w:szCs w:val="24"/>
          <w:lang w:val="en-US" w:eastAsia="zh-CN"/>
        </w:rPr>
        <w:t>可能</w:t>
      </w:r>
      <w:r w:rsidR="001F4ED1" w:rsidRPr="001E7DFF">
        <w:rPr>
          <w:szCs w:val="24"/>
          <w:lang w:val="en-US" w:eastAsia="zh-CN"/>
        </w:rPr>
        <w:t>在政府雇用的熟悉网播技术的人员的协助下，为会议厅的现场网播提供网播编码器和服务器。</w:t>
      </w:r>
    </w:p>
    <w:p w14:paraId="130B4E5B" w14:textId="508A726D" w:rsidR="001F4ED1" w:rsidRPr="001E7DFF" w:rsidRDefault="004E7D4B" w:rsidP="001F4ED1">
      <w:pPr>
        <w:pStyle w:val="enumlev1"/>
        <w:rPr>
          <w:szCs w:val="24"/>
          <w:lang w:val="en-US" w:eastAsia="zh-CN"/>
        </w:rPr>
      </w:pPr>
      <w:r>
        <w:rPr>
          <w:szCs w:val="24"/>
          <w:lang w:val="en-US" w:eastAsia="zh-CN"/>
        </w:rPr>
        <w:t>f</w:t>
      </w:r>
      <w:r w:rsidR="001F4ED1" w:rsidRPr="001E7DFF">
        <w:rPr>
          <w:rFonts w:cstheme="minorHAnsi"/>
          <w:szCs w:val="24"/>
          <w:lang w:eastAsia="zh-CN"/>
        </w:rPr>
        <w:t>)</w:t>
      </w:r>
      <w:r w:rsidR="001F4ED1" w:rsidRPr="001E7DFF">
        <w:rPr>
          <w:szCs w:val="24"/>
          <w:lang w:val="en-US" w:eastAsia="zh-CN"/>
        </w:rPr>
        <w:tab/>
      </w:r>
      <w:r w:rsidR="001F4ED1" w:rsidRPr="001E7DFF">
        <w:rPr>
          <w:szCs w:val="24"/>
          <w:lang w:val="en-US" w:eastAsia="zh-CN"/>
        </w:rPr>
        <w:t>政府</w:t>
      </w:r>
      <w:r w:rsidR="001F4ED1" w:rsidRPr="001E7DFF">
        <w:rPr>
          <w:rFonts w:hint="eastAsia"/>
          <w:szCs w:val="24"/>
          <w:lang w:val="en-US" w:eastAsia="zh-CN"/>
        </w:rPr>
        <w:t>须</w:t>
      </w:r>
      <w:r w:rsidR="001F4ED1" w:rsidRPr="001E7DFF">
        <w:rPr>
          <w:szCs w:val="24"/>
          <w:lang w:val="en-US" w:eastAsia="zh-CN"/>
        </w:rPr>
        <w:t>提供以下</w:t>
      </w:r>
      <w:r w:rsidR="001F4ED1" w:rsidRPr="001E7DFF">
        <w:rPr>
          <w:rFonts w:hint="eastAsia"/>
          <w:szCs w:val="24"/>
          <w:lang w:val="en-US" w:eastAsia="zh-CN"/>
        </w:rPr>
        <w:t>相关</w:t>
      </w:r>
      <w:r w:rsidR="001F4ED1" w:rsidRPr="001E7DFF">
        <w:rPr>
          <w:szCs w:val="24"/>
          <w:lang w:val="en-US" w:eastAsia="zh-CN"/>
        </w:rPr>
        <w:t>设备：</w:t>
      </w:r>
    </w:p>
    <w:p w14:paraId="33C9BAEC" w14:textId="77777777" w:rsidR="001F4ED1" w:rsidRPr="000D084D" w:rsidRDefault="001F4ED1" w:rsidP="001F4ED1">
      <w:pPr>
        <w:pStyle w:val="Headingb"/>
        <w:rPr>
          <w:lang w:eastAsia="zh-CN"/>
        </w:rPr>
      </w:pPr>
      <w:r w:rsidRPr="000D084D">
        <w:rPr>
          <w:lang w:eastAsia="zh-CN"/>
        </w:rPr>
        <w:t>设备和基础设施</w:t>
      </w:r>
    </w:p>
    <w:p w14:paraId="5D14BC9C" w14:textId="4D131264" w:rsidR="001F4ED1" w:rsidRPr="001E7DFF" w:rsidRDefault="004E7D4B" w:rsidP="001F4ED1">
      <w:pPr>
        <w:pStyle w:val="enumlev1"/>
        <w:rPr>
          <w:szCs w:val="24"/>
          <w:lang w:val="fr-CH" w:eastAsia="zh-CN"/>
        </w:rPr>
      </w:pPr>
      <w:r>
        <w:rPr>
          <w:szCs w:val="24"/>
          <w:lang w:val="fr-CH" w:eastAsia="zh-CN"/>
        </w:rPr>
        <w:t>g</w:t>
      </w:r>
      <w:r w:rsidR="001F4ED1" w:rsidRPr="001E7DFF">
        <w:rPr>
          <w:szCs w:val="24"/>
          <w:lang w:val="fr-CH" w:eastAsia="zh-CN"/>
        </w:rPr>
        <w:t>)</w:t>
      </w:r>
      <w:r w:rsidR="001F4ED1" w:rsidRPr="001E7DFF">
        <w:rPr>
          <w:szCs w:val="24"/>
          <w:lang w:val="fr-CH" w:eastAsia="zh-CN"/>
        </w:rPr>
        <w:tab/>
      </w:r>
      <w:r w:rsidR="001F4ED1" w:rsidRPr="001E7DFF">
        <w:rPr>
          <w:rFonts w:hint="eastAsia"/>
          <w:szCs w:val="24"/>
          <w:lang w:eastAsia="zh-CN"/>
        </w:rPr>
        <w:t>每个网播编码器一</w:t>
      </w:r>
      <w:r w:rsidR="001F4ED1" w:rsidRPr="001E7DFF">
        <w:rPr>
          <w:rFonts w:hint="eastAsia"/>
          <w:szCs w:val="24"/>
          <w:lang w:val="fr-CH" w:eastAsia="zh-CN"/>
        </w:rPr>
        <w:t>（</w:t>
      </w:r>
      <w:r w:rsidR="001F4ED1" w:rsidRPr="001E7DFF">
        <w:rPr>
          <w:rFonts w:hint="eastAsia"/>
          <w:szCs w:val="24"/>
          <w:lang w:val="fr-CH" w:eastAsia="zh-CN"/>
        </w:rPr>
        <w:t>1</w:t>
      </w:r>
      <w:r w:rsidR="001F4ED1" w:rsidRPr="001E7DFF">
        <w:rPr>
          <w:rFonts w:hint="eastAsia"/>
          <w:szCs w:val="24"/>
          <w:lang w:val="fr-CH" w:eastAsia="zh-CN"/>
        </w:rPr>
        <w:t>）</w:t>
      </w:r>
      <w:r w:rsidR="001F4ED1" w:rsidRPr="001E7DFF">
        <w:rPr>
          <w:rFonts w:hint="eastAsia"/>
          <w:szCs w:val="24"/>
          <w:lang w:eastAsia="zh-CN"/>
        </w:rPr>
        <w:t>个视频源（</w:t>
      </w:r>
      <w:r w:rsidR="001F4ED1" w:rsidRPr="001E7DFF">
        <w:rPr>
          <w:rFonts w:hint="eastAsia"/>
          <w:szCs w:val="24"/>
          <w:lang w:eastAsia="zh-CN"/>
        </w:rPr>
        <w:t>Feed</w:t>
      </w:r>
      <w:r w:rsidR="001F4ED1" w:rsidRPr="001E7DFF">
        <w:rPr>
          <w:rFonts w:hint="eastAsia"/>
          <w:szCs w:val="24"/>
          <w:lang w:eastAsia="zh-CN"/>
        </w:rPr>
        <w:t>）</w:t>
      </w:r>
      <w:r w:rsidR="001F4ED1" w:rsidRPr="001E7DFF">
        <w:rPr>
          <w:rFonts w:hint="eastAsia"/>
          <w:szCs w:val="24"/>
          <w:lang w:val="en-US" w:eastAsia="zh-CN"/>
        </w:rPr>
        <w:t>：</w:t>
      </w:r>
      <w:r w:rsidR="001F4ED1" w:rsidRPr="001E7DFF">
        <w:rPr>
          <w:rFonts w:hint="eastAsia"/>
          <w:szCs w:val="24"/>
          <w:lang w:eastAsia="zh-CN"/>
        </w:rPr>
        <w:t>当需要视频时</w:t>
      </w:r>
      <w:r w:rsidR="001F4ED1" w:rsidRPr="001E7DFF">
        <w:rPr>
          <w:rFonts w:hint="eastAsia"/>
          <w:szCs w:val="24"/>
          <w:lang w:val="fr-CH" w:eastAsia="zh-CN"/>
        </w:rPr>
        <w:t>，</w:t>
      </w:r>
      <w:r w:rsidR="001F4ED1" w:rsidRPr="001E7DFF">
        <w:rPr>
          <w:rFonts w:hint="eastAsia"/>
          <w:szCs w:val="24"/>
          <w:lang w:eastAsia="zh-CN"/>
        </w:rPr>
        <w:t>视频源应来自跟踪摄像机</w:t>
      </w:r>
      <w:r w:rsidR="001F4ED1" w:rsidRPr="001E7DFF">
        <w:rPr>
          <w:rFonts w:hint="eastAsia"/>
          <w:szCs w:val="24"/>
          <w:lang w:val="fr-CH" w:eastAsia="zh-CN"/>
        </w:rPr>
        <w:t>(</w:t>
      </w:r>
      <w:r w:rsidR="001F4ED1" w:rsidRPr="001E7DFF">
        <w:rPr>
          <w:rFonts w:hint="eastAsia"/>
          <w:szCs w:val="24"/>
          <w:lang w:eastAsia="zh-CN"/>
        </w:rPr>
        <w:t>或摄像师</w:t>
      </w:r>
      <w:r w:rsidR="001F4ED1" w:rsidRPr="001E7DFF">
        <w:rPr>
          <w:rFonts w:hint="eastAsia"/>
          <w:szCs w:val="24"/>
          <w:lang w:val="fr-CH" w:eastAsia="zh-CN"/>
        </w:rPr>
        <w:t>)</w:t>
      </w:r>
      <w:r w:rsidR="001F4ED1" w:rsidRPr="001E7DFF">
        <w:rPr>
          <w:rFonts w:hint="eastAsia"/>
          <w:szCs w:val="24"/>
          <w:lang w:val="fr-CH" w:eastAsia="zh-CN"/>
        </w:rPr>
        <w:t>，</w:t>
      </w:r>
      <w:r w:rsidR="001F4ED1" w:rsidRPr="001E7DFF">
        <w:rPr>
          <w:rFonts w:hint="eastAsia"/>
          <w:szCs w:val="24"/>
          <w:lang w:eastAsia="zh-CN"/>
        </w:rPr>
        <w:t>或者来自讲台笔记本电脑信号</w:t>
      </w:r>
      <w:r w:rsidR="001F4ED1" w:rsidRPr="001E7DFF">
        <w:rPr>
          <w:rFonts w:hint="eastAsia"/>
          <w:szCs w:val="24"/>
          <w:lang w:val="fr-CH" w:eastAsia="zh-CN"/>
        </w:rPr>
        <w:t>，</w:t>
      </w:r>
      <w:r w:rsidR="001F4ED1" w:rsidRPr="001E7DFF">
        <w:rPr>
          <w:rFonts w:hint="eastAsia"/>
          <w:szCs w:val="24"/>
          <w:lang w:eastAsia="zh-CN"/>
        </w:rPr>
        <w:t>摄像机源在画中画（</w:t>
      </w:r>
      <w:r w:rsidR="001F4ED1" w:rsidRPr="001E7DFF">
        <w:rPr>
          <w:rFonts w:hint="eastAsia"/>
          <w:szCs w:val="24"/>
          <w:lang w:eastAsia="zh-CN"/>
        </w:rPr>
        <w:t>PIP</w:t>
      </w:r>
      <w:r w:rsidR="001F4ED1" w:rsidRPr="001E7DFF">
        <w:rPr>
          <w:rFonts w:hint="eastAsia"/>
          <w:szCs w:val="24"/>
          <w:lang w:eastAsia="zh-CN"/>
        </w:rPr>
        <w:t>）中。</w:t>
      </w:r>
    </w:p>
    <w:p w14:paraId="7F949472" w14:textId="1BC9E836" w:rsidR="001F4ED1" w:rsidRPr="001E7DFF" w:rsidRDefault="004E7D4B" w:rsidP="001F4ED1">
      <w:pPr>
        <w:pStyle w:val="enumlev1"/>
        <w:rPr>
          <w:szCs w:val="24"/>
          <w:lang w:val="en-US" w:eastAsia="zh-CN"/>
        </w:rPr>
      </w:pPr>
      <w:r>
        <w:rPr>
          <w:szCs w:val="24"/>
          <w:lang w:val="en-US" w:eastAsia="zh-CN"/>
        </w:rPr>
        <w:t>h</w:t>
      </w:r>
      <w:r w:rsidR="001F4ED1" w:rsidRPr="001E7DFF">
        <w:rPr>
          <w:rFonts w:cstheme="minorHAnsi"/>
          <w:szCs w:val="24"/>
          <w:lang w:eastAsia="zh-CN"/>
        </w:rPr>
        <w:t>)</w:t>
      </w:r>
      <w:r w:rsidR="001F4ED1" w:rsidRPr="001E7DFF">
        <w:rPr>
          <w:szCs w:val="24"/>
          <w:lang w:val="en-US" w:eastAsia="zh-CN"/>
        </w:rPr>
        <w:tab/>
      </w:r>
      <w:r w:rsidR="001F4ED1" w:rsidRPr="001E7DFF">
        <w:rPr>
          <w:szCs w:val="24"/>
          <w:lang w:val="en-US" w:eastAsia="zh-CN"/>
        </w:rPr>
        <w:t>音像控制设备</w:t>
      </w:r>
      <w:r w:rsidR="001F4ED1" w:rsidRPr="001E7DFF">
        <w:rPr>
          <w:rFonts w:hint="eastAsia"/>
          <w:szCs w:val="24"/>
          <w:lang w:eastAsia="zh-CN"/>
        </w:rPr>
        <w:t>。</w:t>
      </w:r>
    </w:p>
    <w:p w14:paraId="020FC936" w14:textId="01F6CCBD" w:rsidR="001F4ED1" w:rsidRPr="001E7DFF" w:rsidRDefault="004E7D4B" w:rsidP="001F4ED1">
      <w:pPr>
        <w:pStyle w:val="enumlev1"/>
        <w:rPr>
          <w:szCs w:val="24"/>
          <w:lang w:val="en-US" w:eastAsia="zh-CN"/>
        </w:rPr>
      </w:pPr>
      <w:proofErr w:type="spellStart"/>
      <w:r>
        <w:rPr>
          <w:szCs w:val="24"/>
          <w:lang w:val="en-US" w:eastAsia="zh-CN"/>
        </w:rPr>
        <w:t>i</w:t>
      </w:r>
      <w:proofErr w:type="spellEnd"/>
      <w:r w:rsidR="001F4ED1" w:rsidRPr="001E7DFF">
        <w:rPr>
          <w:rFonts w:cstheme="minorHAnsi"/>
          <w:szCs w:val="24"/>
          <w:lang w:eastAsia="zh-CN"/>
        </w:rPr>
        <w:t>)</w:t>
      </w:r>
      <w:r w:rsidR="001F4ED1" w:rsidRPr="001E7DFF">
        <w:rPr>
          <w:szCs w:val="24"/>
          <w:lang w:val="en-US" w:eastAsia="zh-CN"/>
        </w:rPr>
        <w:tab/>
      </w:r>
      <w:r w:rsidR="001F4ED1" w:rsidRPr="001E7DFF">
        <w:rPr>
          <w:szCs w:val="24"/>
          <w:lang w:val="en-US" w:eastAsia="zh-CN"/>
        </w:rPr>
        <w:t>（根据</w:t>
      </w:r>
      <w:r w:rsidR="001F4ED1" w:rsidRPr="001E7DFF">
        <w:rPr>
          <w:b/>
          <w:szCs w:val="24"/>
          <w:u w:val="single"/>
          <w:lang w:val="en-US" w:eastAsia="zh-CN"/>
        </w:rPr>
        <w:t>附件</w:t>
      </w:r>
      <w:r w:rsidR="001F4ED1" w:rsidRPr="001E7DFF">
        <w:rPr>
          <w:b/>
          <w:szCs w:val="24"/>
          <w:u w:val="single"/>
          <w:lang w:val="en-US" w:eastAsia="zh-CN"/>
        </w:rPr>
        <w:t>2</w:t>
      </w:r>
      <w:r w:rsidR="001F4ED1" w:rsidRPr="001E7DFF">
        <w:rPr>
          <w:szCs w:val="24"/>
          <w:lang w:val="en-US" w:eastAsia="zh-CN"/>
        </w:rPr>
        <w:t>）</w:t>
      </w:r>
      <w:proofErr w:type="gramStart"/>
      <w:r w:rsidR="001F4ED1" w:rsidRPr="001E7DFF">
        <w:rPr>
          <w:szCs w:val="24"/>
          <w:lang w:val="en-US" w:eastAsia="zh-CN"/>
        </w:rPr>
        <w:t>从指定的网播会议厅向安装了编码器的网播中心传输的高质量音视频信号；</w:t>
      </w:r>
      <w:proofErr w:type="gramEnd"/>
    </w:p>
    <w:p w14:paraId="32A6D065" w14:textId="62F45F81" w:rsidR="001F4ED1" w:rsidRPr="001E7DFF" w:rsidRDefault="004E7D4B" w:rsidP="001F4ED1">
      <w:pPr>
        <w:pStyle w:val="enumlev1"/>
        <w:rPr>
          <w:szCs w:val="24"/>
          <w:lang w:val="en-US" w:eastAsia="zh-CN"/>
        </w:rPr>
      </w:pPr>
      <w:r>
        <w:rPr>
          <w:szCs w:val="24"/>
          <w:lang w:val="en-US" w:eastAsia="zh-CN"/>
        </w:rPr>
        <w:t>j</w:t>
      </w:r>
      <w:r w:rsidR="001F4ED1" w:rsidRPr="001E7DFF">
        <w:rPr>
          <w:rFonts w:cstheme="minorHAnsi"/>
          <w:szCs w:val="24"/>
          <w:lang w:eastAsia="zh-CN"/>
        </w:rPr>
        <w:t>)</w:t>
      </w:r>
      <w:r w:rsidR="001F4ED1" w:rsidRPr="001E7DFF">
        <w:rPr>
          <w:szCs w:val="24"/>
          <w:lang w:val="en-US" w:eastAsia="zh-CN"/>
        </w:rPr>
        <w:tab/>
      </w:r>
      <w:r w:rsidR="001F4ED1" w:rsidRPr="001E7DFF">
        <w:rPr>
          <w:szCs w:val="24"/>
          <w:lang w:val="en-US" w:eastAsia="zh-CN"/>
        </w:rPr>
        <w:t>如果不能集中安装所有的编码器，也可将它们安装在会议厅，但该区域必须上锁，通风良好，配有</w:t>
      </w:r>
      <w:r w:rsidR="001F4ED1" w:rsidRPr="001E7DFF">
        <w:rPr>
          <w:szCs w:val="24"/>
          <w:lang w:val="en-US" w:eastAsia="zh-CN"/>
        </w:rPr>
        <w:t>UPS</w:t>
      </w:r>
      <w:r w:rsidR="001F4ED1" w:rsidRPr="001E7DFF">
        <w:rPr>
          <w:szCs w:val="24"/>
          <w:lang w:val="en-US" w:eastAsia="zh-CN"/>
        </w:rPr>
        <w:t>备份电源和可容纳两（</w:t>
      </w:r>
      <w:r w:rsidR="001F4ED1" w:rsidRPr="001E7DFF">
        <w:rPr>
          <w:szCs w:val="24"/>
          <w:lang w:val="en-US" w:eastAsia="zh-CN"/>
        </w:rPr>
        <w:t>2</w:t>
      </w:r>
      <w:r w:rsidR="001F4ED1" w:rsidRPr="001E7DFF">
        <w:rPr>
          <w:szCs w:val="24"/>
          <w:lang w:val="en-US" w:eastAsia="zh-CN"/>
        </w:rPr>
        <w:t>）</w:t>
      </w:r>
      <w:proofErr w:type="gramStart"/>
      <w:r w:rsidR="001F4ED1" w:rsidRPr="001E7DFF">
        <w:rPr>
          <w:szCs w:val="24"/>
          <w:lang w:val="en-US" w:eastAsia="zh-CN"/>
        </w:rPr>
        <w:t>名支持人员的工作空间；</w:t>
      </w:r>
      <w:proofErr w:type="gramEnd"/>
    </w:p>
    <w:p w14:paraId="449579E0" w14:textId="2581598F" w:rsidR="001F4ED1" w:rsidRPr="001E7DFF" w:rsidRDefault="004E7D4B" w:rsidP="001F4ED1">
      <w:pPr>
        <w:pStyle w:val="enumlev1"/>
        <w:rPr>
          <w:szCs w:val="24"/>
          <w:lang w:val="en-US" w:eastAsia="zh-CN"/>
        </w:rPr>
      </w:pPr>
      <w:r>
        <w:rPr>
          <w:szCs w:val="24"/>
          <w:lang w:val="en-US" w:eastAsia="zh-CN"/>
        </w:rPr>
        <w:t>k</w:t>
      </w:r>
      <w:r w:rsidR="001F4ED1" w:rsidRPr="001E7DFF">
        <w:rPr>
          <w:rFonts w:cstheme="minorHAnsi"/>
          <w:szCs w:val="24"/>
          <w:lang w:eastAsia="zh-CN"/>
        </w:rPr>
        <w:t>)</w:t>
      </w:r>
      <w:r w:rsidR="001F4ED1" w:rsidRPr="001E7DFF">
        <w:rPr>
          <w:szCs w:val="24"/>
          <w:lang w:val="en-US" w:eastAsia="zh-CN"/>
        </w:rPr>
        <w:tab/>
      </w:r>
      <w:r w:rsidR="001F4ED1" w:rsidRPr="001E7DFF">
        <w:rPr>
          <w:szCs w:val="24"/>
          <w:lang w:val="en-US" w:eastAsia="zh-CN"/>
        </w:rPr>
        <w:t>为每间需要网播的会议厅配备一（</w:t>
      </w:r>
      <w:r w:rsidR="001F4ED1" w:rsidRPr="001E7DFF">
        <w:rPr>
          <w:szCs w:val="24"/>
          <w:lang w:val="en-US" w:eastAsia="zh-CN"/>
        </w:rPr>
        <w:t>1</w:t>
      </w:r>
      <w:r w:rsidR="001F4ED1" w:rsidRPr="001E7DFF">
        <w:rPr>
          <w:szCs w:val="24"/>
          <w:lang w:val="en-US" w:eastAsia="zh-CN"/>
        </w:rPr>
        <w:t>）</w:t>
      </w:r>
      <w:proofErr w:type="gramStart"/>
      <w:r w:rsidR="001F4ED1" w:rsidRPr="001E7DFF">
        <w:rPr>
          <w:szCs w:val="24"/>
          <w:lang w:val="en-US" w:eastAsia="zh-CN"/>
        </w:rPr>
        <w:t>台监控器；</w:t>
      </w:r>
      <w:proofErr w:type="gramEnd"/>
    </w:p>
    <w:p w14:paraId="35716649" w14:textId="16DD27B2" w:rsidR="001F4ED1" w:rsidRPr="001E7DFF" w:rsidRDefault="004E7D4B" w:rsidP="001F4ED1">
      <w:pPr>
        <w:pStyle w:val="enumlev1"/>
        <w:rPr>
          <w:szCs w:val="24"/>
          <w:lang w:val="en-US" w:eastAsia="zh-CN"/>
        </w:rPr>
      </w:pPr>
      <w:r>
        <w:rPr>
          <w:szCs w:val="24"/>
          <w:lang w:val="en-US" w:eastAsia="zh-CN"/>
        </w:rPr>
        <w:t>l</w:t>
      </w:r>
      <w:r w:rsidR="001F4ED1" w:rsidRPr="001E7DFF">
        <w:rPr>
          <w:rFonts w:cstheme="minorHAnsi"/>
          <w:szCs w:val="24"/>
          <w:lang w:eastAsia="zh-CN"/>
        </w:rPr>
        <w:t>)</w:t>
      </w:r>
      <w:r w:rsidR="001F4ED1" w:rsidRPr="001E7DFF">
        <w:rPr>
          <w:szCs w:val="24"/>
          <w:lang w:val="en-US" w:eastAsia="zh-CN"/>
        </w:rPr>
        <w:tab/>
      </w:r>
      <w:r w:rsidR="001F4ED1" w:rsidRPr="001E7DFF">
        <w:rPr>
          <w:szCs w:val="24"/>
          <w:lang w:val="en-US" w:eastAsia="zh-CN"/>
        </w:rPr>
        <w:t>应当看到，</w:t>
      </w:r>
      <w:r w:rsidR="001F4ED1" w:rsidRPr="001E7DFF">
        <w:rPr>
          <w:b/>
          <w:szCs w:val="24"/>
          <w:u w:val="single"/>
          <w:lang w:val="en-US" w:eastAsia="zh-CN"/>
        </w:rPr>
        <w:t>附件</w:t>
      </w:r>
      <w:r w:rsidR="001F4ED1" w:rsidRPr="001E7DFF">
        <w:rPr>
          <w:b/>
          <w:szCs w:val="24"/>
          <w:u w:val="single"/>
          <w:lang w:val="en-US" w:eastAsia="zh-CN"/>
        </w:rPr>
        <w:t>2</w:t>
      </w:r>
      <w:r w:rsidR="001F4ED1" w:rsidRPr="001E7DFF">
        <w:rPr>
          <w:szCs w:val="24"/>
          <w:lang w:val="en-US" w:eastAsia="zh-CN"/>
        </w:rPr>
        <w:t>所说的对会议的数字录音是一项单独的要求，不是网播要求的一部分。</w:t>
      </w:r>
    </w:p>
    <w:p w14:paraId="5A6DC52D" w14:textId="77777777" w:rsidR="001F4ED1" w:rsidRPr="000D084D" w:rsidRDefault="001F4ED1" w:rsidP="001F4ED1">
      <w:pPr>
        <w:pStyle w:val="Headingb"/>
        <w:rPr>
          <w:lang w:eastAsia="zh-CN"/>
        </w:rPr>
      </w:pPr>
      <w:proofErr w:type="gramStart"/>
      <w:r w:rsidRPr="000D084D">
        <w:rPr>
          <w:lang w:eastAsia="zh-CN"/>
        </w:rPr>
        <w:t>网播的</w:t>
      </w:r>
      <w:proofErr w:type="gramEnd"/>
      <w:r w:rsidRPr="000D084D">
        <w:rPr>
          <w:lang w:eastAsia="zh-CN"/>
        </w:rPr>
        <w:t>网络要求</w:t>
      </w:r>
    </w:p>
    <w:p w14:paraId="40323434" w14:textId="2E2288D5" w:rsidR="001F4ED1" w:rsidRPr="001E7DFF" w:rsidRDefault="00643BCD" w:rsidP="001F4ED1">
      <w:pPr>
        <w:pStyle w:val="enumlev1"/>
        <w:rPr>
          <w:szCs w:val="24"/>
          <w:lang w:val="en-US" w:eastAsia="zh-CN"/>
        </w:rPr>
      </w:pPr>
      <w:r>
        <w:rPr>
          <w:szCs w:val="24"/>
          <w:lang w:eastAsia="zh-CN"/>
        </w:rPr>
        <w:t>g</w:t>
      </w:r>
      <w:r w:rsidR="001F4ED1" w:rsidRPr="001E7DFF">
        <w:rPr>
          <w:szCs w:val="24"/>
          <w:lang w:eastAsia="zh-CN"/>
        </w:rPr>
        <w:t>)</w:t>
      </w:r>
      <w:r w:rsidR="001F4ED1" w:rsidRPr="001E7DFF">
        <w:rPr>
          <w:szCs w:val="24"/>
          <w:lang w:val="en-US" w:eastAsia="zh-CN"/>
        </w:rPr>
        <w:tab/>
      </w:r>
      <w:r w:rsidR="001F4ED1" w:rsidRPr="001E7DFF">
        <w:rPr>
          <w:szCs w:val="24"/>
          <w:lang w:val="en-US" w:eastAsia="zh-CN"/>
        </w:rPr>
        <w:t>为编码器和网播服务器提供</w:t>
      </w:r>
      <w:r w:rsidR="001F4ED1" w:rsidRPr="001E7DFF">
        <w:rPr>
          <w:szCs w:val="24"/>
          <w:lang w:val="en-US" w:eastAsia="zh-CN"/>
        </w:rPr>
        <w:t>1000BaseT</w:t>
      </w:r>
      <w:r w:rsidR="001F4ED1" w:rsidRPr="001E7DFF">
        <w:rPr>
          <w:szCs w:val="24"/>
          <w:lang w:val="en-US" w:eastAsia="zh-CN"/>
        </w:rPr>
        <w:t>连接。</w:t>
      </w:r>
    </w:p>
    <w:p w14:paraId="61097519" w14:textId="4243F779" w:rsidR="001F4ED1" w:rsidRPr="001E7DFF" w:rsidRDefault="00643BCD" w:rsidP="001F4ED1">
      <w:pPr>
        <w:pStyle w:val="enumlev1"/>
        <w:rPr>
          <w:szCs w:val="24"/>
          <w:lang w:val="en-US" w:eastAsia="zh-CN"/>
        </w:rPr>
      </w:pPr>
      <w:r>
        <w:rPr>
          <w:szCs w:val="24"/>
          <w:lang w:eastAsia="zh-CN"/>
        </w:rPr>
        <w:t>h</w:t>
      </w:r>
      <w:r w:rsidR="001F4ED1" w:rsidRPr="001E7DFF">
        <w:rPr>
          <w:szCs w:val="24"/>
          <w:lang w:eastAsia="zh-CN"/>
        </w:rPr>
        <w:t>)</w:t>
      </w:r>
      <w:r w:rsidR="001F4ED1" w:rsidRPr="001E7DFF">
        <w:rPr>
          <w:szCs w:val="24"/>
          <w:lang w:val="en-US" w:eastAsia="zh-CN"/>
        </w:rPr>
        <w:tab/>
      </w:r>
      <w:r w:rsidR="001F4ED1" w:rsidRPr="001E7DFF">
        <w:rPr>
          <w:szCs w:val="24"/>
          <w:lang w:val="en-US" w:eastAsia="zh-CN"/>
        </w:rPr>
        <w:t>所有编码器和网播服务器都必须配备公共可路由</w:t>
      </w:r>
      <w:r w:rsidR="001F4ED1" w:rsidRPr="001E7DFF">
        <w:rPr>
          <w:szCs w:val="24"/>
          <w:lang w:val="en-US" w:eastAsia="zh-CN"/>
        </w:rPr>
        <w:t>IP</w:t>
      </w:r>
      <w:r w:rsidR="001F4ED1" w:rsidRPr="001E7DFF">
        <w:rPr>
          <w:szCs w:val="24"/>
          <w:lang w:val="en-US" w:eastAsia="zh-CN"/>
        </w:rPr>
        <w:t>地址。</w:t>
      </w:r>
    </w:p>
    <w:p w14:paraId="42DE217D" w14:textId="0E5AAB48" w:rsidR="001F4ED1" w:rsidRPr="001E7DFF" w:rsidRDefault="00643BCD" w:rsidP="001F4ED1">
      <w:pPr>
        <w:pStyle w:val="enumlev1"/>
        <w:rPr>
          <w:szCs w:val="24"/>
          <w:lang w:val="en-US" w:eastAsia="zh-CN"/>
        </w:rPr>
      </w:pPr>
      <w:proofErr w:type="spellStart"/>
      <w:r>
        <w:rPr>
          <w:szCs w:val="24"/>
          <w:lang w:val="en-US" w:eastAsia="zh-CN"/>
        </w:rPr>
        <w:t>i</w:t>
      </w:r>
      <w:proofErr w:type="spellEnd"/>
      <w:r w:rsidR="001F4ED1" w:rsidRPr="001E7DFF">
        <w:rPr>
          <w:rFonts w:cstheme="minorHAnsi"/>
          <w:szCs w:val="24"/>
          <w:lang w:eastAsia="zh-CN"/>
        </w:rPr>
        <w:t>)</w:t>
      </w:r>
      <w:r w:rsidR="001F4ED1" w:rsidRPr="001E7DFF">
        <w:rPr>
          <w:szCs w:val="24"/>
          <w:lang w:val="en-US" w:eastAsia="zh-CN"/>
        </w:rPr>
        <w:tab/>
      </w:r>
      <w:r w:rsidR="001F4ED1" w:rsidRPr="001E7DFF">
        <w:rPr>
          <w:szCs w:val="24"/>
          <w:lang w:val="en-US" w:eastAsia="zh-CN"/>
        </w:rPr>
        <w:t>向管理电脑提供四（</w:t>
      </w:r>
      <w:r w:rsidR="001F4ED1" w:rsidRPr="001E7DFF">
        <w:rPr>
          <w:szCs w:val="24"/>
          <w:lang w:val="en-US" w:eastAsia="zh-CN"/>
        </w:rPr>
        <w:t>4</w:t>
      </w:r>
      <w:r w:rsidR="001F4ED1" w:rsidRPr="001E7DFF">
        <w:rPr>
          <w:szCs w:val="24"/>
          <w:lang w:val="en-US" w:eastAsia="zh-CN"/>
        </w:rPr>
        <w:t>）个附加的绿色局域网公共可路由</w:t>
      </w:r>
      <w:r w:rsidR="001F4ED1" w:rsidRPr="001E7DFF">
        <w:rPr>
          <w:szCs w:val="24"/>
          <w:lang w:val="en-US" w:eastAsia="zh-CN"/>
        </w:rPr>
        <w:t>IP</w:t>
      </w:r>
      <w:r w:rsidR="001F4ED1" w:rsidRPr="001E7DFF">
        <w:rPr>
          <w:szCs w:val="24"/>
          <w:lang w:val="en-US" w:eastAsia="zh-CN"/>
        </w:rPr>
        <w:t>地址。</w:t>
      </w:r>
    </w:p>
    <w:p w14:paraId="5EB79758" w14:textId="3B5FB0DE" w:rsidR="001F4ED1" w:rsidRPr="001E7DFF" w:rsidRDefault="00643BCD" w:rsidP="001F4ED1">
      <w:pPr>
        <w:pStyle w:val="enumlev1"/>
        <w:rPr>
          <w:szCs w:val="24"/>
          <w:lang w:val="en-US" w:eastAsia="zh-CN"/>
        </w:rPr>
      </w:pPr>
      <w:r>
        <w:rPr>
          <w:szCs w:val="24"/>
          <w:lang w:eastAsia="zh-CN"/>
        </w:rPr>
        <w:t>j</w:t>
      </w:r>
      <w:r w:rsidR="001F4ED1" w:rsidRPr="001E7DFF">
        <w:rPr>
          <w:szCs w:val="24"/>
          <w:lang w:eastAsia="zh-CN"/>
        </w:rPr>
        <w:t>)</w:t>
      </w:r>
      <w:r w:rsidR="001F4ED1" w:rsidRPr="001E7DFF">
        <w:rPr>
          <w:szCs w:val="24"/>
          <w:lang w:val="en-US" w:eastAsia="zh-CN"/>
        </w:rPr>
        <w:tab/>
      </w:r>
      <w:r w:rsidR="001F4ED1" w:rsidRPr="001E7DFF">
        <w:rPr>
          <w:szCs w:val="24"/>
          <w:lang w:val="en-US" w:eastAsia="zh-CN"/>
        </w:rPr>
        <w:t>允许蓝色局域网的电脑接入跨防火墙的绿色局域网网播服务器的网播业务流。</w:t>
      </w:r>
    </w:p>
    <w:p w14:paraId="4435EA21" w14:textId="69CFC9D8" w:rsidR="001F4ED1" w:rsidRPr="001E7DFF" w:rsidRDefault="00643BCD" w:rsidP="001F4ED1">
      <w:pPr>
        <w:pStyle w:val="enumlev1"/>
        <w:rPr>
          <w:szCs w:val="24"/>
          <w:lang w:val="en-US" w:eastAsia="zh-CN"/>
        </w:rPr>
      </w:pPr>
      <w:r>
        <w:rPr>
          <w:szCs w:val="24"/>
          <w:lang w:val="en-US" w:eastAsia="zh-CN"/>
        </w:rPr>
        <w:t>k</w:t>
      </w:r>
      <w:r w:rsidR="001F4ED1" w:rsidRPr="001E7DFF">
        <w:rPr>
          <w:rFonts w:cstheme="minorHAnsi"/>
          <w:szCs w:val="24"/>
          <w:lang w:eastAsia="zh-CN"/>
        </w:rPr>
        <w:t>)</w:t>
      </w:r>
      <w:r w:rsidR="001F4ED1" w:rsidRPr="001E7DFF">
        <w:rPr>
          <w:szCs w:val="24"/>
          <w:lang w:val="en-US" w:eastAsia="zh-CN"/>
        </w:rPr>
        <w:tab/>
      </w:r>
      <w:r w:rsidR="001F4ED1" w:rsidRPr="001E7DFF">
        <w:rPr>
          <w:szCs w:val="24"/>
          <w:lang w:val="en-US" w:eastAsia="zh-CN"/>
        </w:rPr>
        <w:t>专用互联网带宽有待确认，计划每个音</w:t>
      </w:r>
      <w:r w:rsidR="001F4ED1" w:rsidRPr="001E7DFF">
        <w:rPr>
          <w:rFonts w:hint="eastAsia"/>
          <w:szCs w:val="24"/>
          <w:lang w:val="en-US" w:eastAsia="zh-CN"/>
        </w:rPr>
        <w:t>视频源</w:t>
      </w:r>
      <w:r w:rsidR="001F4ED1" w:rsidRPr="001E7DFF">
        <w:rPr>
          <w:szCs w:val="24"/>
          <w:lang w:eastAsia="zh-CN"/>
        </w:rPr>
        <w:t>512 kbps</w:t>
      </w:r>
      <w:r w:rsidR="001F4ED1" w:rsidRPr="001E7DFF">
        <w:rPr>
          <w:szCs w:val="24"/>
          <w:lang w:val="en-US" w:eastAsia="zh-CN"/>
        </w:rPr>
        <w:t>（如</w:t>
      </w:r>
      <w:r w:rsidR="001F4ED1" w:rsidRPr="001E7DFF">
        <w:rPr>
          <w:b/>
          <w:szCs w:val="24"/>
          <w:u w:val="single"/>
          <w:lang w:val="en-US" w:eastAsia="zh-CN"/>
        </w:rPr>
        <w:t>附件</w:t>
      </w:r>
      <w:r w:rsidR="001F4ED1" w:rsidRPr="001E7DFF">
        <w:rPr>
          <w:b/>
          <w:szCs w:val="24"/>
          <w:u w:val="single"/>
          <w:lang w:val="en-US" w:eastAsia="zh-CN"/>
        </w:rPr>
        <w:t>2</w:t>
      </w:r>
      <w:r w:rsidR="001F4ED1" w:rsidRPr="001E7DFF">
        <w:rPr>
          <w:szCs w:val="24"/>
          <w:lang w:val="en-US" w:eastAsia="zh-CN"/>
        </w:rPr>
        <w:t>所述，用于会议厅的每</w:t>
      </w:r>
      <w:r w:rsidR="001F4ED1" w:rsidRPr="001E7DFF">
        <w:rPr>
          <w:rFonts w:hint="eastAsia"/>
          <w:szCs w:val="24"/>
          <w:lang w:val="en-US" w:eastAsia="zh-CN"/>
        </w:rPr>
        <w:t>一</w:t>
      </w:r>
      <w:r w:rsidR="001F4ED1" w:rsidRPr="001E7DFF">
        <w:rPr>
          <w:szCs w:val="24"/>
          <w:lang w:val="en-US" w:eastAsia="zh-CN"/>
        </w:rPr>
        <w:t>声道）。</w:t>
      </w:r>
    </w:p>
    <w:p w14:paraId="6363C1B0" w14:textId="284AD8BA" w:rsidR="001F4ED1" w:rsidRPr="001E7DFF" w:rsidRDefault="00643BCD" w:rsidP="001F4ED1">
      <w:pPr>
        <w:pStyle w:val="enumlev1"/>
        <w:rPr>
          <w:szCs w:val="24"/>
          <w:lang w:val="en-US" w:eastAsia="zh-CN"/>
        </w:rPr>
      </w:pPr>
      <w:r>
        <w:rPr>
          <w:szCs w:val="24"/>
          <w:lang w:val="en-US" w:eastAsia="zh-CN"/>
        </w:rPr>
        <w:t>l</w:t>
      </w:r>
      <w:r w:rsidR="001F4ED1" w:rsidRPr="001E7DFF">
        <w:rPr>
          <w:rFonts w:cstheme="minorHAnsi"/>
          <w:szCs w:val="24"/>
          <w:lang w:eastAsia="zh-CN"/>
        </w:rPr>
        <w:t>)</w:t>
      </w:r>
      <w:r w:rsidR="001F4ED1" w:rsidRPr="001E7DFF">
        <w:rPr>
          <w:szCs w:val="24"/>
          <w:lang w:val="en-US" w:eastAsia="zh-CN"/>
        </w:rPr>
        <w:tab/>
      </w:r>
      <w:r w:rsidR="001F4ED1" w:rsidRPr="001E7DFF">
        <w:rPr>
          <w:szCs w:val="24"/>
          <w:lang w:val="en-US" w:eastAsia="zh-CN"/>
        </w:rPr>
        <w:t>将在防火墙上开辟适量端口，使人们能够收看面向全互联网的网播，并将档案从会场转移至驻日内瓦的国际电联。</w:t>
      </w:r>
    </w:p>
    <w:p w14:paraId="050A64A4" w14:textId="77777777" w:rsidR="001F4ED1" w:rsidRPr="000D084D" w:rsidRDefault="001F4ED1" w:rsidP="001F4ED1">
      <w:pPr>
        <w:pStyle w:val="Heading1"/>
        <w:rPr>
          <w:lang w:eastAsia="zh-CN"/>
        </w:rPr>
      </w:pPr>
      <w:r w:rsidRPr="000D084D">
        <w:rPr>
          <w:rFonts w:hint="eastAsia"/>
          <w:lang w:eastAsia="zh-CN"/>
        </w:rPr>
        <w:lastRenderedPageBreak/>
        <w:t>八</w:t>
      </w:r>
      <w:r w:rsidRPr="000D084D">
        <w:rPr>
          <w:lang w:eastAsia="zh-CN"/>
        </w:rPr>
        <w:tab/>
      </w:r>
      <w:r w:rsidRPr="000D084D">
        <w:rPr>
          <w:rFonts w:hint="eastAsia"/>
          <w:lang w:eastAsia="zh-CN"/>
        </w:rPr>
        <w:t>有源远程干预（如果</w:t>
      </w:r>
      <w:r w:rsidRPr="00BD74A5">
        <w:rPr>
          <w:rFonts w:hint="eastAsia"/>
          <w:u w:val="single"/>
          <w:lang w:eastAsia="zh-CN"/>
        </w:rPr>
        <w:t>附件</w:t>
      </w:r>
      <w:r w:rsidRPr="00BD74A5">
        <w:rPr>
          <w:rFonts w:hint="eastAsia"/>
          <w:u w:val="single"/>
          <w:lang w:eastAsia="zh-CN"/>
        </w:rPr>
        <w:t>2</w:t>
      </w:r>
      <w:r w:rsidRPr="000D084D">
        <w:rPr>
          <w:rFonts w:hint="eastAsia"/>
          <w:lang w:eastAsia="zh-CN"/>
        </w:rPr>
        <w:t>中有明确要求）</w:t>
      </w:r>
    </w:p>
    <w:p w14:paraId="7AC3AA09" w14:textId="69C66513" w:rsidR="001F4ED1" w:rsidRPr="00C131C9" w:rsidRDefault="004801E8" w:rsidP="001F4ED1">
      <w:pPr>
        <w:pStyle w:val="enumlev1"/>
        <w:rPr>
          <w:szCs w:val="24"/>
          <w:lang w:val="en-US" w:eastAsia="zh-CN"/>
        </w:rPr>
      </w:pPr>
      <w:r>
        <w:rPr>
          <w:szCs w:val="24"/>
          <w:lang w:val="en-US" w:eastAsia="zh-CN"/>
        </w:rPr>
        <w:t>c</w:t>
      </w:r>
      <w:r w:rsidR="001F4ED1" w:rsidRPr="00C131C9">
        <w:rPr>
          <w:rFonts w:cstheme="minorHAnsi"/>
          <w:szCs w:val="24"/>
          <w:lang w:eastAsia="zh-CN"/>
        </w:rPr>
        <w:t>)</w:t>
      </w:r>
      <w:r w:rsidR="001F4ED1" w:rsidRPr="00C131C9">
        <w:rPr>
          <w:szCs w:val="24"/>
          <w:lang w:val="en-US" w:eastAsia="zh-CN"/>
        </w:rPr>
        <w:tab/>
      </w:r>
      <w:r w:rsidR="001F4ED1" w:rsidRPr="00C131C9">
        <w:rPr>
          <w:rFonts w:hint="eastAsia"/>
          <w:szCs w:val="24"/>
          <w:lang w:val="en-US" w:eastAsia="zh-CN"/>
        </w:rPr>
        <w:t>多语言交互式</w:t>
      </w:r>
      <w:r w:rsidR="001F4ED1" w:rsidRPr="00C131C9">
        <w:rPr>
          <w:szCs w:val="24"/>
          <w:lang w:val="en-US" w:eastAsia="zh-CN"/>
        </w:rPr>
        <w:t>远程与会</w:t>
      </w:r>
      <w:r w:rsidR="001F4ED1" w:rsidRPr="00C131C9">
        <w:rPr>
          <w:rFonts w:hint="eastAsia"/>
          <w:szCs w:val="24"/>
          <w:lang w:val="en-US" w:eastAsia="zh-CN"/>
        </w:rPr>
        <w:t>/</w:t>
      </w:r>
      <w:r w:rsidR="001F4ED1" w:rsidRPr="00C131C9">
        <w:rPr>
          <w:rFonts w:hint="eastAsia"/>
          <w:szCs w:val="24"/>
          <w:lang w:val="en-US" w:eastAsia="zh-CN"/>
        </w:rPr>
        <w:t>干预</w:t>
      </w:r>
      <w:r w:rsidR="001F4ED1" w:rsidRPr="00C131C9">
        <w:rPr>
          <w:szCs w:val="24"/>
          <w:lang w:val="en-US" w:eastAsia="zh-CN"/>
        </w:rPr>
        <w:t>服务是将</w:t>
      </w:r>
      <w:r w:rsidR="001F4ED1" w:rsidRPr="00C131C9">
        <w:rPr>
          <w:rFonts w:hint="eastAsia"/>
          <w:szCs w:val="24"/>
          <w:lang w:val="en-US" w:eastAsia="zh-CN"/>
        </w:rPr>
        <w:t>实体</w:t>
      </w:r>
      <w:r w:rsidR="001F4ED1" w:rsidRPr="00C131C9">
        <w:rPr>
          <w:szCs w:val="24"/>
          <w:lang w:val="en-US" w:eastAsia="zh-CN"/>
        </w:rPr>
        <w:t>会议厅扩展为受互联网云服务托管的虚拟会议厅，使远程与会者可利用电脑参与通过互联网召开的会议。</w:t>
      </w:r>
    </w:p>
    <w:p w14:paraId="3F5F1FE5" w14:textId="29426C49" w:rsidR="001F4ED1" w:rsidRPr="00C131C9" w:rsidRDefault="004801E8" w:rsidP="001F4ED1">
      <w:pPr>
        <w:pStyle w:val="enumlev1"/>
        <w:rPr>
          <w:szCs w:val="24"/>
          <w:lang w:val="en-US" w:eastAsia="zh-CN"/>
        </w:rPr>
      </w:pPr>
      <w:r>
        <w:rPr>
          <w:szCs w:val="24"/>
          <w:lang w:val="en-US" w:eastAsia="zh-CN"/>
        </w:rPr>
        <w:t>d</w:t>
      </w:r>
      <w:r w:rsidR="001F4ED1" w:rsidRPr="00C131C9">
        <w:rPr>
          <w:rFonts w:cstheme="minorHAnsi"/>
          <w:szCs w:val="24"/>
          <w:lang w:eastAsia="zh-CN"/>
        </w:rPr>
        <w:t>)</w:t>
      </w:r>
      <w:r w:rsidR="001F4ED1" w:rsidRPr="00C131C9">
        <w:rPr>
          <w:szCs w:val="24"/>
          <w:lang w:val="en-US" w:eastAsia="zh-CN"/>
        </w:rPr>
        <w:tab/>
      </w:r>
      <w:proofErr w:type="gramStart"/>
      <w:r w:rsidR="001F4ED1" w:rsidRPr="00C131C9">
        <w:rPr>
          <w:szCs w:val="24"/>
          <w:lang w:val="en-US" w:eastAsia="zh-CN"/>
        </w:rPr>
        <w:t>国际电联</w:t>
      </w:r>
      <w:r w:rsidR="00A311E1">
        <w:rPr>
          <w:rFonts w:hint="eastAsia"/>
          <w:szCs w:val="24"/>
          <w:lang w:val="en-US" w:eastAsia="zh-CN"/>
        </w:rPr>
        <w:t>可能</w:t>
      </w:r>
      <w:r w:rsidR="001F4ED1" w:rsidRPr="00C131C9">
        <w:rPr>
          <w:szCs w:val="24"/>
          <w:lang w:val="en-US" w:eastAsia="zh-CN"/>
        </w:rPr>
        <w:t>提供可将会议厅和电视演播间的会议扩展至互联网</w:t>
      </w:r>
      <w:r w:rsidR="001F4ED1" w:rsidRPr="00C131C9">
        <w:rPr>
          <w:rFonts w:ascii="SimSun" w:eastAsia="SimSun" w:hAnsi="SimSun"/>
          <w:szCs w:val="24"/>
          <w:lang w:val="en-US" w:eastAsia="zh-CN"/>
        </w:rPr>
        <w:t>“</w:t>
      </w:r>
      <w:proofErr w:type="gramEnd"/>
      <w:r w:rsidR="001F4ED1" w:rsidRPr="00C131C9">
        <w:rPr>
          <w:szCs w:val="24"/>
          <w:lang w:val="en-US" w:eastAsia="zh-CN"/>
        </w:rPr>
        <w:t>虚拟会议厅</w:t>
      </w:r>
      <w:r w:rsidR="001F4ED1" w:rsidRPr="00C131C9">
        <w:rPr>
          <w:rFonts w:ascii="SimSun" w:eastAsia="SimSun" w:hAnsi="SimSun"/>
          <w:szCs w:val="24"/>
          <w:lang w:val="en-US" w:eastAsia="zh-CN"/>
        </w:rPr>
        <w:t>”</w:t>
      </w:r>
      <w:r w:rsidR="001F4ED1" w:rsidRPr="00C131C9">
        <w:rPr>
          <w:szCs w:val="24"/>
          <w:lang w:val="en-US" w:eastAsia="zh-CN"/>
        </w:rPr>
        <w:t>所有的电脑。政府</w:t>
      </w:r>
      <w:r w:rsidR="001F4ED1" w:rsidRPr="00C131C9">
        <w:rPr>
          <w:rFonts w:hint="eastAsia"/>
          <w:szCs w:val="24"/>
          <w:lang w:val="en-US" w:eastAsia="zh-CN"/>
        </w:rPr>
        <w:t>须</w:t>
      </w:r>
      <w:r w:rsidR="001F4ED1" w:rsidRPr="00C131C9">
        <w:rPr>
          <w:szCs w:val="24"/>
          <w:lang w:val="en-US" w:eastAsia="zh-CN"/>
        </w:rPr>
        <w:t>提供以下</w:t>
      </w:r>
      <w:r w:rsidR="001F4ED1" w:rsidRPr="00C131C9">
        <w:rPr>
          <w:rFonts w:hint="eastAsia"/>
          <w:szCs w:val="24"/>
          <w:lang w:val="en-US" w:eastAsia="zh-CN"/>
        </w:rPr>
        <w:t>相关</w:t>
      </w:r>
      <w:r w:rsidR="001F4ED1" w:rsidRPr="00C131C9">
        <w:rPr>
          <w:szCs w:val="24"/>
          <w:lang w:val="en-US" w:eastAsia="zh-CN"/>
        </w:rPr>
        <w:t>设备：</w:t>
      </w:r>
    </w:p>
    <w:p w14:paraId="3F575B26" w14:textId="77777777" w:rsidR="001F4ED1" w:rsidRPr="000D084D" w:rsidRDefault="001F4ED1" w:rsidP="001F4ED1">
      <w:pPr>
        <w:pStyle w:val="Headingb"/>
        <w:rPr>
          <w:lang w:eastAsia="zh-CN"/>
        </w:rPr>
      </w:pPr>
      <w:r w:rsidRPr="000D084D">
        <w:rPr>
          <w:lang w:eastAsia="zh-CN"/>
        </w:rPr>
        <w:t>设备和基础设施</w:t>
      </w:r>
    </w:p>
    <w:p w14:paraId="15509B2C" w14:textId="7B75E1EC" w:rsidR="001F4ED1" w:rsidRPr="000D084D" w:rsidRDefault="004801E8" w:rsidP="001F4ED1">
      <w:pPr>
        <w:pStyle w:val="enumlev1"/>
        <w:rPr>
          <w:lang w:val="fr-CH" w:eastAsia="zh-CN"/>
        </w:rPr>
      </w:pPr>
      <w:r>
        <w:rPr>
          <w:lang w:val="fr-CH" w:eastAsia="zh-CN"/>
        </w:rPr>
        <w:t>f</w:t>
      </w:r>
      <w:r w:rsidR="001F4ED1" w:rsidRPr="000D084D">
        <w:rPr>
          <w:lang w:val="fr-CH" w:eastAsia="zh-CN"/>
        </w:rPr>
        <w:t>)</w:t>
      </w:r>
      <w:r w:rsidR="001F4ED1" w:rsidRPr="000D084D">
        <w:rPr>
          <w:lang w:val="fr-CH" w:eastAsia="zh-CN"/>
        </w:rPr>
        <w:tab/>
      </w:r>
      <w:r w:rsidR="001F4ED1" w:rsidRPr="000D084D">
        <w:rPr>
          <w:rFonts w:hint="eastAsia"/>
          <w:lang w:eastAsia="zh-CN"/>
        </w:rPr>
        <w:t>每种语言一</w:t>
      </w:r>
      <w:r w:rsidR="001F4ED1" w:rsidRPr="000D084D">
        <w:rPr>
          <w:rFonts w:hint="eastAsia"/>
          <w:lang w:val="fr-CH" w:eastAsia="zh-CN"/>
        </w:rPr>
        <w:t>（</w:t>
      </w:r>
      <w:r w:rsidR="001F4ED1" w:rsidRPr="000D084D">
        <w:rPr>
          <w:rFonts w:hint="eastAsia"/>
          <w:lang w:val="fr-CH" w:eastAsia="zh-CN"/>
        </w:rPr>
        <w:t>1</w:t>
      </w:r>
      <w:r w:rsidR="001F4ED1" w:rsidRPr="000D084D">
        <w:rPr>
          <w:rFonts w:hint="eastAsia"/>
          <w:lang w:val="fr-CH" w:eastAsia="zh-CN"/>
        </w:rPr>
        <w:t>）</w:t>
      </w:r>
      <w:r w:rsidR="001F4ED1" w:rsidRPr="000D084D">
        <w:rPr>
          <w:rFonts w:hint="eastAsia"/>
          <w:lang w:eastAsia="zh-CN"/>
        </w:rPr>
        <w:t>条音频信道连接</w:t>
      </w:r>
      <w:r w:rsidR="001F4ED1" w:rsidRPr="000D084D">
        <w:rPr>
          <w:rFonts w:hint="eastAsia"/>
          <w:lang w:val="fr-CH" w:eastAsia="zh-CN"/>
        </w:rPr>
        <w:t>，</w:t>
      </w:r>
      <w:r w:rsidR="001F4ED1" w:rsidRPr="000D084D">
        <w:rPr>
          <w:rFonts w:hint="eastAsia"/>
          <w:lang w:eastAsia="zh-CN"/>
        </w:rPr>
        <w:t>以及从会场到远程干预笔记本电脑</w:t>
      </w:r>
      <w:r w:rsidR="001F4ED1" w:rsidRPr="000D084D">
        <w:rPr>
          <w:rFonts w:hint="eastAsia"/>
          <w:lang w:val="fr-CH" w:eastAsia="zh-CN"/>
        </w:rPr>
        <w:t>（</w:t>
      </w:r>
      <w:r w:rsidR="001F4ED1" w:rsidRPr="000D084D">
        <w:rPr>
          <w:rFonts w:hint="eastAsia"/>
          <w:lang w:eastAsia="zh-CN"/>
        </w:rPr>
        <w:t>由国际电联提供</w:t>
      </w:r>
      <w:r w:rsidR="001F4ED1" w:rsidRPr="000D084D">
        <w:rPr>
          <w:rFonts w:hint="eastAsia"/>
          <w:lang w:val="fr-CH" w:eastAsia="zh-CN"/>
        </w:rPr>
        <w:t>）</w:t>
      </w:r>
      <w:r w:rsidR="001F4ED1" w:rsidRPr="000D084D">
        <w:rPr>
          <w:rFonts w:hint="eastAsia"/>
          <w:lang w:eastAsia="zh-CN"/>
        </w:rPr>
        <w:t>的连接。</w:t>
      </w:r>
    </w:p>
    <w:p w14:paraId="505D9CB5" w14:textId="7D07D447" w:rsidR="001F4ED1" w:rsidRPr="000D084D" w:rsidRDefault="004801E8" w:rsidP="001F4ED1">
      <w:pPr>
        <w:pStyle w:val="enumlev1"/>
        <w:rPr>
          <w:lang w:eastAsia="zh-CN"/>
        </w:rPr>
      </w:pPr>
      <w:r>
        <w:rPr>
          <w:lang w:eastAsia="zh-CN"/>
        </w:rPr>
        <w:t>g</w:t>
      </w:r>
      <w:r w:rsidR="001F4ED1" w:rsidRPr="000D084D">
        <w:rPr>
          <w:lang w:eastAsia="zh-CN"/>
        </w:rPr>
        <w:t>)</w:t>
      </w:r>
      <w:r w:rsidR="001F4ED1" w:rsidRPr="000D084D">
        <w:rPr>
          <w:lang w:eastAsia="zh-CN"/>
        </w:rPr>
        <w:tab/>
      </w:r>
      <w:r w:rsidR="001F4ED1" w:rsidRPr="000D084D">
        <w:rPr>
          <w:rFonts w:hint="eastAsia"/>
          <w:lang w:eastAsia="zh-CN"/>
        </w:rPr>
        <w:t>一条音频连接，用于在会议厅会场注入来自远程参与者的音频。</w:t>
      </w:r>
    </w:p>
    <w:p w14:paraId="3251AEA9" w14:textId="1B7A7CFF" w:rsidR="001F4ED1" w:rsidRPr="000D084D" w:rsidRDefault="004801E8" w:rsidP="001F4ED1">
      <w:pPr>
        <w:pStyle w:val="enumlev1"/>
        <w:rPr>
          <w:lang w:val="en-US" w:eastAsia="zh-CN"/>
        </w:rPr>
      </w:pPr>
      <w:r>
        <w:rPr>
          <w:lang w:eastAsia="zh-CN"/>
        </w:rPr>
        <w:t>h</w:t>
      </w:r>
      <w:r w:rsidR="001F4ED1" w:rsidRPr="000D084D">
        <w:rPr>
          <w:lang w:eastAsia="zh-CN"/>
        </w:rPr>
        <w:t>)</w:t>
      </w:r>
      <w:r w:rsidR="001F4ED1" w:rsidRPr="000D084D">
        <w:rPr>
          <w:lang w:val="en-US" w:eastAsia="zh-CN"/>
        </w:rPr>
        <w:tab/>
      </w:r>
      <w:r w:rsidR="001F4ED1" w:rsidRPr="000D084D">
        <w:rPr>
          <w:lang w:val="en-US" w:eastAsia="zh-CN"/>
        </w:rPr>
        <w:t>为每部远程</w:t>
      </w:r>
      <w:r w:rsidR="001F4ED1" w:rsidRPr="000D084D">
        <w:rPr>
          <w:rFonts w:hint="eastAsia"/>
          <w:lang w:val="en-US" w:eastAsia="zh-CN"/>
        </w:rPr>
        <w:t>干预笔记本</w:t>
      </w:r>
      <w:r w:rsidR="001F4ED1" w:rsidRPr="000D084D">
        <w:rPr>
          <w:lang w:val="en-US" w:eastAsia="zh-CN"/>
        </w:rPr>
        <w:t>电脑提供一（</w:t>
      </w:r>
      <w:r w:rsidR="001F4ED1" w:rsidRPr="000D084D">
        <w:rPr>
          <w:lang w:val="en-US" w:eastAsia="zh-CN"/>
        </w:rPr>
        <w:t>1</w:t>
      </w:r>
      <w:r w:rsidR="001F4ED1" w:rsidRPr="000D084D">
        <w:rPr>
          <w:lang w:val="en-US" w:eastAsia="zh-CN"/>
        </w:rPr>
        <w:t>）</w:t>
      </w:r>
      <w:r w:rsidR="001F4ED1" w:rsidRPr="000D084D">
        <w:rPr>
          <w:rFonts w:hint="eastAsia"/>
          <w:lang w:val="en-US" w:eastAsia="zh-CN"/>
        </w:rPr>
        <w:t>条</w:t>
      </w:r>
      <w:r w:rsidR="001F4ED1" w:rsidRPr="000D084D">
        <w:rPr>
          <w:lang w:val="en-US" w:eastAsia="zh-CN"/>
        </w:rPr>
        <w:t>高速以太网连接</w:t>
      </w:r>
      <w:r w:rsidR="001F4ED1" w:rsidRPr="000D084D">
        <w:rPr>
          <w:rFonts w:hint="eastAsia"/>
          <w:lang w:val="en-US" w:eastAsia="zh-CN"/>
        </w:rPr>
        <w:t>。</w:t>
      </w:r>
    </w:p>
    <w:p w14:paraId="02A65A3F" w14:textId="0FFAE899" w:rsidR="001F4ED1" w:rsidRPr="000D084D" w:rsidRDefault="004801E8" w:rsidP="001F4ED1">
      <w:pPr>
        <w:pStyle w:val="enumlev1"/>
        <w:rPr>
          <w:lang w:eastAsia="zh-CN"/>
        </w:rPr>
      </w:pPr>
      <w:proofErr w:type="spellStart"/>
      <w:r>
        <w:rPr>
          <w:lang w:eastAsia="zh-CN"/>
        </w:rPr>
        <w:t>i</w:t>
      </w:r>
      <w:proofErr w:type="spellEnd"/>
      <w:r w:rsidR="001F4ED1" w:rsidRPr="000D084D">
        <w:rPr>
          <w:lang w:eastAsia="zh-CN"/>
        </w:rPr>
        <w:t>)</w:t>
      </w:r>
      <w:r w:rsidR="001F4ED1" w:rsidRPr="000D084D">
        <w:rPr>
          <w:lang w:eastAsia="zh-CN"/>
        </w:rPr>
        <w:tab/>
      </w:r>
      <w:r w:rsidR="001F4ED1" w:rsidRPr="000D084D">
        <w:rPr>
          <w:rFonts w:hint="eastAsia"/>
          <w:lang w:eastAsia="zh-CN"/>
        </w:rPr>
        <w:t>一</w:t>
      </w:r>
      <w:r w:rsidR="001F4ED1" w:rsidRPr="000D084D">
        <w:rPr>
          <w:rFonts w:hint="eastAsia"/>
          <w:lang w:val="fr-CH" w:eastAsia="zh-CN"/>
        </w:rPr>
        <w:t>（</w:t>
      </w:r>
      <w:r w:rsidR="001F4ED1" w:rsidRPr="000D084D">
        <w:rPr>
          <w:rFonts w:hint="eastAsia"/>
          <w:lang w:val="fr-CH" w:eastAsia="zh-CN"/>
        </w:rPr>
        <w:t>1</w:t>
      </w:r>
      <w:r w:rsidR="001F4ED1" w:rsidRPr="000D084D">
        <w:rPr>
          <w:rFonts w:hint="eastAsia"/>
          <w:lang w:val="fr-CH" w:eastAsia="zh-CN"/>
        </w:rPr>
        <w:t>）</w:t>
      </w:r>
      <w:r w:rsidR="001F4ED1" w:rsidRPr="000D084D">
        <w:rPr>
          <w:rFonts w:hint="eastAsia"/>
          <w:lang w:eastAsia="zh-CN"/>
        </w:rPr>
        <w:t>条通往远程干预笔记本电脑的视频连接，用于向远程参与者显示投影在大型投影屏幕上的图像。</w:t>
      </w:r>
    </w:p>
    <w:p w14:paraId="42E0D5FD" w14:textId="23F7C18F" w:rsidR="001F4ED1" w:rsidRPr="000D084D" w:rsidRDefault="004801E8" w:rsidP="001F4ED1">
      <w:pPr>
        <w:pStyle w:val="enumlev1"/>
        <w:rPr>
          <w:lang w:eastAsia="zh-CN"/>
        </w:rPr>
      </w:pPr>
      <w:r>
        <w:rPr>
          <w:lang w:eastAsia="zh-CN"/>
        </w:rPr>
        <w:t>j</w:t>
      </w:r>
      <w:r w:rsidR="001F4ED1" w:rsidRPr="000D084D">
        <w:rPr>
          <w:lang w:eastAsia="zh-CN"/>
        </w:rPr>
        <w:t>)</w:t>
      </w:r>
      <w:r w:rsidR="001F4ED1" w:rsidRPr="000D084D">
        <w:rPr>
          <w:lang w:eastAsia="zh-CN"/>
        </w:rPr>
        <w:tab/>
      </w:r>
      <w:r w:rsidR="001F4ED1" w:rsidRPr="000D084D">
        <w:rPr>
          <w:rFonts w:hint="eastAsia"/>
          <w:lang w:eastAsia="zh-CN"/>
        </w:rPr>
        <w:t>一根投影电缆，能够在会议厅的屏幕上显示远程参与者的图像。</w:t>
      </w:r>
    </w:p>
    <w:p w14:paraId="467E201B" w14:textId="77777777" w:rsidR="001F4ED1" w:rsidRPr="000D084D" w:rsidRDefault="001F4ED1" w:rsidP="001F4ED1">
      <w:pPr>
        <w:pStyle w:val="Heading1"/>
        <w:rPr>
          <w:lang w:eastAsia="zh-CN"/>
        </w:rPr>
      </w:pPr>
      <w:r w:rsidRPr="000D084D">
        <w:rPr>
          <w:rFonts w:hint="eastAsia"/>
          <w:lang w:eastAsia="zh-CN"/>
        </w:rPr>
        <w:t>九</w:t>
      </w:r>
      <w:r w:rsidRPr="000D084D">
        <w:rPr>
          <w:lang w:eastAsia="zh-CN"/>
        </w:rPr>
        <w:tab/>
      </w:r>
      <w:r w:rsidRPr="000D084D">
        <w:rPr>
          <w:lang w:eastAsia="zh-CN"/>
        </w:rPr>
        <w:t>字幕服务</w:t>
      </w:r>
    </w:p>
    <w:p w14:paraId="6FA28A71" w14:textId="77777777" w:rsidR="001F4ED1" w:rsidRPr="000D084D" w:rsidRDefault="001F4ED1" w:rsidP="001F4ED1">
      <w:pPr>
        <w:ind w:firstLineChars="200" w:firstLine="480"/>
        <w:rPr>
          <w:rFonts w:eastAsia="Times New Roman" w:cstheme="minorHAnsi"/>
          <w:sz w:val="22"/>
          <w:szCs w:val="22"/>
          <w:lang w:val="en-US" w:eastAsia="zh-CN"/>
        </w:rPr>
      </w:pPr>
      <w:r w:rsidRPr="000D084D">
        <w:rPr>
          <w:rFonts w:hint="eastAsia"/>
          <w:lang w:eastAsia="zh-CN"/>
        </w:rPr>
        <w:t>在每间需要字幕服务的会议室：</w:t>
      </w:r>
    </w:p>
    <w:p w14:paraId="49A5FAB3" w14:textId="77777777" w:rsidR="001F4ED1" w:rsidRPr="000D084D" w:rsidRDefault="001F4ED1" w:rsidP="001F4ED1">
      <w:pPr>
        <w:pStyle w:val="enumlev1"/>
        <w:rPr>
          <w:rFonts w:eastAsia="Times New Roman" w:cstheme="minorHAnsi"/>
          <w:sz w:val="22"/>
          <w:szCs w:val="22"/>
          <w:lang w:val="en-US" w:eastAsia="zh-CN"/>
        </w:rPr>
      </w:pPr>
      <w:r w:rsidRPr="00C131C9">
        <w:rPr>
          <w:lang w:eastAsia="zh-CN"/>
        </w:rPr>
        <w:t>1)</w:t>
      </w:r>
      <w:r w:rsidRPr="000D084D">
        <w:rPr>
          <w:rFonts w:eastAsia="Times New Roman" w:cstheme="minorHAnsi"/>
          <w:sz w:val="22"/>
          <w:szCs w:val="22"/>
          <w:lang w:val="en-US" w:eastAsia="zh-CN"/>
        </w:rPr>
        <w:tab/>
      </w:r>
      <w:r w:rsidRPr="000D084D">
        <w:rPr>
          <w:rFonts w:hint="eastAsia"/>
          <w:lang w:eastAsia="zh-CN"/>
        </w:rPr>
        <w:t>一（</w:t>
      </w:r>
      <w:r w:rsidRPr="000D084D">
        <w:rPr>
          <w:rFonts w:hint="eastAsia"/>
          <w:lang w:eastAsia="zh-CN"/>
        </w:rPr>
        <w:t>1</w:t>
      </w:r>
      <w:r w:rsidRPr="000D084D">
        <w:rPr>
          <w:rFonts w:hint="eastAsia"/>
          <w:lang w:eastAsia="zh-CN"/>
        </w:rPr>
        <w:t>）条连接到字幕笔记本电脑的英语音频信道（由政府或字幕公司通过</w:t>
      </w:r>
      <w:r w:rsidRPr="000D084D">
        <w:rPr>
          <w:rFonts w:hint="eastAsia"/>
          <w:lang w:eastAsia="zh-CN"/>
        </w:rPr>
        <w:t>Skype</w:t>
      </w:r>
      <w:r w:rsidRPr="000D084D">
        <w:rPr>
          <w:rFonts w:hint="eastAsia"/>
          <w:lang w:eastAsia="zh-CN"/>
        </w:rPr>
        <w:t>提供音频连接）。</w:t>
      </w:r>
    </w:p>
    <w:p w14:paraId="7F8F835C" w14:textId="77777777" w:rsidR="001F4ED1" w:rsidRPr="000D084D" w:rsidRDefault="001F4ED1" w:rsidP="001F4ED1">
      <w:pPr>
        <w:pStyle w:val="enumlev1"/>
        <w:rPr>
          <w:lang w:eastAsia="zh-CN"/>
        </w:rPr>
      </w:pPr>
      <w:r w:rsidRPr="00C131C9">
        <w:rPr>
          <w:lang w:eastAsia="zh-CN"/>
        </w:rPr>
        <w:t>2)</w:t>
      </w:r>
      <w:r w:rsidRPr="000D084D">
        <w:rPr>
          <w:rFonts w:eastAsia="Times New Roman" w:cstheme="minorHAnsi"/>
          <w:sz w:val="22"/>
          <w:szCs w:val="22"/>
          <w:lang w:val="en-US" w:eastAsia="zh-CN"/>
        </w:rPr>
        <w:tab/>
      </w:r>
      <w:r w:rsidRPr="000D084D">
        <w:rPr>
          <w:rFonts w:hint="eastAsia"/>
          <w:lang w:eastAsia="zh-CN"/>
        </w:rPr>
        <w:t>视频设备，用于将字幕笔记本电脑中的字幕文本和摄像机或讲台电脑中的图像投影到同一个屏幕上，类似于视频中的副标题或滚动条。</w:t>
      </w:r>
    </w:p>
    <w:p w14:paraId="3FAF5490" w14:textId="77777777" w:rsidR="001F4ED1" w:rsidRPr="000D084D" w:rsidRDefault="001F4ED1" w:rsidP="001F4ED1">
      <w:pPr>
        <w:ind w:firstLineChars="200" w:firstLine="480"/>
        <w:rPr>
          <w:lang w:eastAsia="zh-CN"/>
        </w:rPr>
      </w:pPr>
      <w:r w:rsidRPr="000D084D">
        <w:rPr>
          <w:rFonts w:hint="eastAsia"/>
          <w:lang w:eastAsia="zh-CN"/>
        </w:rPr>
        <w:t>国际电联和政府须共同合作确定字幕服务提供商。</w:t>
      </w:r>
    </w:p>
    <w:p w14:paraId="444BE0C5" w14:textId="77777777" w:rsidR="001F4ED1" w:rsidRPr="000D084D" w:rsidRDefault="001F4ED1" w:rsidP="001F4ED1">
      <w:pPr>
        <w:pStyle w:val="Heading1"/>
        <w:rPr>
          <w:lang w:eastAsia="zh-CN"/>
        </w:rPr>
      </w:pPr>
      <w:r w:rsidRPr="000D084D">
        <w:rPr>
          <w:rFonts w:hint="eastAsia"/>
          <w:lang w:eastAsia="zh-CN"/>
        </w:rPr>
        <w:t>十</w:t>
      </w:r>
      <w:r w:rsidRPr="000D084D">
        <w:rPr>
          <w:lang w:eastAsia="zh-CN"/>
        </w:rPr>
        <w:tab/>
      </w:r>
      <w:r w:rsidRPr="000D084D">
        <w:rPr>
          <w:lang w:eastAsia="zh-CN"/>
        </w:rPr>
        <w:t>电话</w:t>
      </w:r>
    </w:p>
    <w:p w14:paraId="2DFAB1D8" w14:textId="77777777" w:rsidR="001F4ED1" w:rsidRPr="00265A57" w:rsidRDefault="001F4ED1" w:rsidP="001F4ED1">
      <w:pPr>
        <w:ind w:firstLineChars="200" w:firstLine="480"/>
        <w:rPr>
          <w:rFonts w:ascii="Calibri" w:hAnsi="Calibri" w:cs="Calibri"/>
          <w:b/>
          <w:sz w:val="22"/>
          <w:szCs w:val="22"/>
          <w:lang w:eastAsia="zh-CN"/>
        </w:rPr>
      </w:pPr>
      <w:r w:rsidRPr="000D084D">
        <w:rPr>
          <w:lang w:val="en-US" w:eastAsia="zh-CN"/>
        </w:rPr>
        <w:t>有关移动电话的具体数量，</w:t>
      </w:r>
      <w:proofErr w:type="gramStart"/>
      <w:r w:rsidRPr="000D084D">
        <w:rPr>
          <w:lang w:val="en-US" w:eastAsia="zh-CN"/>
        </w:rPr>
        <w:t>见</w:t>
      </w:r>
      <w:r w:rsidRPr="000D084D">
        <w:rPr>
          <w:rFonts w:hint="eastAsia"/>
          <w:lang w:val="en-US" w:eastAsia="zh-CN"/>
        </w:rPr>
        <w:t>将由</w:t>
      </w:r>
      <w:proofErr w:type="gramEnd"/>
      <w:r w:rsidRPr="000D084D">
        <w:rPr>
          <w:lang w:val="en-US" w:eastAsia="zh-CN"/>
        </w:rPr>
        <w:t>国际电联制定的</w:t>
      </w:r>
      <w:r w:rsidRPr="000D084D">
        <w:rPr>
          <w:rFonts w:ascii="SimSun" w:eastAsia="SimSun" w:hAnsi="SimSun"/>
          <w:lang w:val="en-US" w:eastAsia="zh-CN"/>
        </w:rPr>
        <w:t>“</w:t>
      </w:r>
      <w:r w:rsidRPr="000D084D">
        <w:rPr>
          <w:lang w:val="en-US" w:eastAsia="zh-CN"/>
        </w:rPr>
        <w:t>要求一览表</w:t>
      </w:r>
      <w:r w:rsidRPr="000D084D">
        <w:rPr>
          <w:rFonts w:ascii="SimSun" w:eastAsia="SimSun" w:hAnsi="SimSun"/>
          <w:lang w:val="en-US" w:eastAsia="zh-CN"/>
        </w:rPr>
        <w:t>”</w:t>
      </w:r>
      <w:r w:rsidRPr="000D084D">
        <w:rPr>
          <w:lang w:val="en-US" w:eastAsia="zh-CN"/>
        </w:rPr>
        <w:t>。</w:t>
      </w:r>
    </w:p>
    <w:p w14:paraId="058581DD" w14:textId="77777777" w:rsidR="001F4ED1" w:rsidRPr="000D084D" w:rsidRDefault="001F4ED1" w:rsidP="001F4ED1">
      <w:pPr>
        <w:pStyle w:val="Headingb"/>
        <w:rPr>
          <w:rFonts w:cstheme="minorHAnsi"/>
          <w:sz w:val="22"/>
          <w:szCs w:val="22"/>
          <w:lang w:eastAsia="zh-CN"/>
        </w:rPr>
      </w:pPr>
      <w:r w:rsidRPr="000D084D">
        <w:rPr>
          <w:lang w:eastAsia="zh-CN"/>
        </w:rPr>
        <w:t>规范</w:t>
      </w:r>
    </w:p>
    <w:p w14:paraId="6F5F83EE" w14:textId="77777777" w:rsidR="001F4ED1" w:rsidRPr="000D084D" w:rsidRDefault="001F4ED1" w:rsidP="001F4ED1">
      <w:pPr>
        <w:ind w:firstLineChars="200" w:firstLine="480"/>
        <w:rPr>
          <w:lang w:eastAsia="zh-CN"/>
        </w:rPr>
      </w:pPr>
      <w:r w:rsidRPr="000D084D">
        <w:rPr>
          <w:rFonts w:hint="eastAsia"/>
          <w:lang w:eastAsia="zh-CN"/>
        </w:rPr>
        <w:t>政府提供的移动电话机须具有以下功能特性：</w:t>
      </w:r>
    </w:p>
    <w:p w14:paraId="3E5524E4" w14:textId="75E3788C" w:rsidR="001F4ED1" w:rsidRPr="000D084D" w:rsidRDefault="00440A0D" w:rsidP="001F4ED1">
      <w:pPr>
        <w:pStyle w:val="enumlev1"/>
        <w:rPr>
          <w:lang w:eastAsia="zh-CN"/>
        </w:rPr>
      </w:pPr>
      <w:r>
        <w:rPr>
          <w:lang w:eastAsia="zh-CN"/>
        </w:rPr>
        <w:t>g</w:t>
      </w:r>
      <w:r w:rsidR="001F4ED1" w:rsidRPr="000D084D">
        <w:rPr>
          <w:lang w:eastAsia="zh-CN"/>
        </w:rPr>
        <w:t>)</w:t>
      </w:r>
      <w:r w:rsidR="001F4ED1" w:rsidRPr="000D084D">
        <w:rPr>
          <w:lang w:eastAsia="zh-CN"/>
        </w:rPr>
        <w:tab/>
      </w:r>
      <w:r w:rsidR="001F4ED1" w:rsidRPr="000D084D">
        <w:rPr>
          <w:lang w:eastAsia="zh-CN"/>
        </w:rPr>
        <w:t>在国际电联工作人员抵达的第一天，</w:t>
      </w:r>
      <w:r w:rsidR="001F4ED1" w:rsidRPr="000D084D">
        <w:rPr>
          <w:rFonts w:hint="eastAsia"/>
          <w:lang w:eastAsia="zh-CN"/>
        </w:rPr>
        <w:t>须</w:t>
      </w:r>
      <w:r w:rsidR="001F4ED1" w:rsidRPr="000D084D">
        <w:rPr>
          <w:lang w:eastAsia="zh-CN"/>
        </w:rPr>
        <w:t>向他们提供可在当地接入并能够接收国际电话的智能移动电</w:t>
      </w:r>
      <w:r w:rsidR="001F4ED1" w:rsidRPr="000D084D">
        <w:rPr>
          <w:rFonts w:hint="eastAsia"/>
          <w:lang w:eastAsia="zh-CN"/>
        </w:rPr>
        <w:t>话。</w:t>
      </w:r>
      <w:r w:rsidR="001F4ED1" w:rsidRPr="000273EE">
        <w:rPr>
          <w:lang w:val="en-US" w:eastAsia="zh-CN"/>
        </w:rPr>
        <w:t>这些电话将由国际电联自行酌情现场分配。</w:t>
      </w:r>
    </w:p>
    <w:p w14:paraId="63751A2A" w14:textId="078D2D91" w:rsidR="001F4ED1" w:rsidRPr="000D084D" w:rsidRDefault="00440A0D" w:rsidP="001F4ED1">
      <w:pPr>
        <w:pStyle w:val="enumlev1"/>
        <w:rPr>
          <w:lang w:eastAsia="zh-CN"/>
        </w:rPr>
      </w:pPr>
      <w:r>
        <w:rPr>
          <w:lang w:eastAsia="zh-CN"/>
        </w:rPr>
        <w:t>h</w:t>
      </w:r>
      <w:r w:rsidR="001F4ED1" w:rsidRPr="000D084D">
        <w:rPr>
          <w:lang w:eastAsia="zh-CN"/>
        </w:rPr>
        <w:t>)</w:t>
      </w:r>
      <w:r w:rsidR="001F4ED1" w:rsidRPr="000D084D">
        <w:rPr>
          <w:lang w:eastAsia="zh-CN"/>
        </w:rPr>
        <w:tab/>
      </w:r>
      <w:r w:rsidR="001F4ED1" w:rsidRPr="000D084D">
        <w:rPr>
          <w:rFonts w:hint="eastAsia"/>
          <w:lang w:eastAsia="zh-CN"/>
        </w:rPr>
        <w:t>国际电联的主要官员</w:t>
      </w:r>
      <w:r w:rsidR="001F4ED1">
        <w:rPr>
          <w:rFonts w:hint="eastAsia"/>
          <w:lang w:eastAsia="zh-CN"/>
        </w:rPr>
        <w:t>（</w:t>
      </w:r>
      <w:r w:rsidR="001F4ED1" w:rsidRPr="000D084D">
        <w:rPr>
          <w:rFonts w:hint="eastAsia"/>
          <w:lang w:eastAsia="zh-CN"/>
        </w:rPr>
        <w:t>将由国际电联确定</w:t>
      </w:r>
      <w:r w:rsidR="001F4ED1">
        <w:rPr>
          <w:rFonts w:hint="eastAsia"/>
          <w:lang w:eastAsia="zh-CN"/>
        </w:rPr>
        <w:t>）</w:t>
      </w:r>
      <w:r w:rsidR="001F4ED1" w:rsidRPr="000D084D">
        <w:rPr>
          <w:rFonts w:hint="eastAsia"/>
          <w:lang w:eastAsia="zh-CN"/>
        </w:rPr>
        <w:t>也必须能够通过其移动电话进行国际接入。</w:t>
      </w:r>
    </w:p>
    <w:p w14:paraId="1E79A735" w14:textId="4BDAAD48" w:rsidR="001F4ED1" w:rsidRPr="000D084D" w:rsidRDefault="00440A0D" w:rsidP="001F4ED1">
      <w:pPr>
        <w:pStyle w:val="enumlev1"/>
        <w:rPr>
          <w:lang w:eastAsia="zh-CN"/>
        </w:rPr>
      </w:pPr>
      <w:proofErr w:type="spellStart"/>
      <w:r>
        <w:rPr>
          <w:lang w:eastAsia="zh-CN"/>
        </w:rPr>
        <w:t>i</w:t>
      </w:r>
      <w:proofErr w:type="spellEnd"/>
      <w:r w:rsidR="001F4ED1" w:rsidRPr="000D084D">
        <w:rPr>
          <w:lang w:eastAsia="zh-CN"/>
        </w:rPr>
        <w:t>)</w:t>
      </w:r>
      <w:r w:rsidR="001F4ED1" w:rsidRPr="000D084D">
        <w:rPr>
          <w:lang w:eastAsia="zh-CN"/>
        </w:rPr>
        <w:tab/>
      </w:r>
      <w:r w:rsidR="001F4ED1" w:rsidRPr="000D084D">
        <w:rPr>
          <w:rFonts w:hint="eastAsia"/>
          <w:lang w:eastAsia="zh-CN"/>
        </w:rPr>
        <w:t>根据工作人员一览表提供给国际电联工作人员的</w:t>
      </w:r>
      <w:r w:rsidR="001F4ED1" w:rsidRPr="000D084D">
        <w:rPr>
          <w:rFonts w:hint="eastAsia"/>
          <w:lang w:eastAsia="zh-CN"/>
        </w:rPr>
        <w:t>SIM</w:t>
      </w:r>
      <w:r w:rsidR="001F4ED1" w:rsidRPr="000D084D">
        <w:rPr>
          <w:rFonts w:hint="eastAsia"/>
          <w:lang w:eastAsia="zh-CN"/>
        </w:rPr>
        <w:t>卡必须</w:t>
      </w:r>
      <w:r w:rsidR="001F4ED1" w:rsidRPr="000D084D">
        <w:rPr>
          <w:lang w:eastAsia="zh-CN"/>
        </w:rPr>
        <w:t>充足可维持</w:t>
      </w:r>
      <w:r w:rsidR="001F4ED1" w:rsidRPr="000D084D">
        <w:rPr>
          <w:rFonts w:hint="eastAsia"/>
          <w:lang w:eastAsia="zh-CN"/>
        </w:rPr>
        <w:t>其在印度逗留</w:t>
      </w:r>
      <w:r w:rsidR="001F4ED1" w:rsidRPr="000D084D">
        <w:rPr>
          <w:lang w:eastAsia="zh-CN"/>
        </w:rPr>
        <w:t>期间使用的</w:t>
      </w:r>
      <w:r w:rsidR="001F4ED1" w:rsidRPr="000D084D">
        <w:rPr>
          <w:rFonts w:hint="eastAsia"/>
          <w:lang w:eastAsia="zh-CN"/>
        </w:rPr>
        <w:t>语音和数据</w:t>
      </w:r>
      <w:r w:rsidR="001F4ED1" w:rsidRPr="000D084D">
        <w:rPr>
          <w:lang w:eastAsia="zh-CN"/>
        </w:rPr>
        <w:t>话</w:t>
      </w:r>
      <w:r w:rsidR="001F4ED1" w:rsidRPr="000D084D">
        <w:rPr>
          <w:rFonts w:hint="eastAsia"/>
          <w:lang w:eastAsia="zh-CN"/>
        </w:rPr>
        <w:t>费。</w:t>
      </w:r>
    </w:p>
    <w:p w14:paraId="3C106FF3" w14:textId="0A12610B" w:rsidR="001F4ED1" w:rsidRPr="000D084D" w:rsidRDefault="00440A0D" w:rsidP="001F4ED1">
      <w:pPr>
        <w:pStyle w:val="enumlev1"/>
        <w:rPr>
          <w:lang w:eastAsia="zh-CN"/>
        </w:rPr>
      </w:pPr>
      <w:r>
        <w:rPr>
          <w:lang w:eastAsia="zh-CN"/>
        </w:rPr>
        <w:t>j</w:t>
      </w:r>
      <w:r w:rsidR="001F4ED1" w:rsidRPr="000D084D">
        <w:rPr>
          <w:lang w:eastAsia="zh-CN"/>
        </w:rPr>
        <w:t>)</w:t>
      </w:r>
      <w:r w:rsidR="001F4ED1" w:rsidRPr="000D084D">
        <w:rPr>
          <w:lang w:eastAsia="zh-CN"/>
        </w:rPr>
        <w:tab/>
      </w:r>
      <w:r w:rsidR="001F4ED1" w:rsidRPr="000D084D">
        <w:rPr>
          <w:rFonts w:hint="eastAsia"/>
          <w:lang w:eastAsia="zh-CN"/>
        </w:rPr>
        <w:t>须</w:t>
      </w:r>
      <w:r w:rsidR="001F4ED1" w:rsidRPr="000D084D">
        <w:rPr>
          <w:lang w:eastAsia="zh-CN"/>
        </w:rPr>
        <w:t>至少在会议前三</w:t>
      </w:r>
      <w:r w:rsidR="001F4ED1">
        <w:rPr>
          <w:rFonts w:hint="eastAsia"/>
          <w:lang w:eastAsia="zh-CN"/>
        </w:rPr>
        <w:t>（</w:t>
      </w:r>
      <w:r w:rsidR="001F4ED1" w:rsidRPr="000D084D">
        <w:rPr>
          <w:lang w:eastAsia="zh-CN"/>
        </w:rPr>
        <w:t>3</w:t>
      </w:r>
      <w:r w:rsidR="001F4ED1">
        <w:rPr>
          <w:rFonts w:hint="eastAsia"/>
          <w:lang w:eastAsia="zh-CN"/>
        </w:rPr>
        <w:t>）</w:t>
      </w:r>
      <w:r w:rsidR="001F4ED1" w:rsidRPr="000D084D">
        <w:rPr>
          <w:lang w:eastAsia="zh-CN"/>
        </w:rPr>
        <w:t>周向国际电联提供</w:t>
      </w:r>
      <w:r w:rsidR="001F4ED1" w:rsidRPr="000D084D">
        <w:rPr>
          <w:rFonts w:hint="eastAsia"/>
          <w:lang w:eastAsia="zh-CN"/>
        </w:rPr>
        <w:t>已划定的</w:t>
      </w:r>
      <w:r w:rsidR="001F4ED1" w:rsidRPr="000D084D">
        <w:rPr>
          <w:lang w:eastAsia="zh-CN"/>
        </w:rPr>
        <w:t>电话号码清单，以便国际电联将电话号码分配给工作人员并将其反馈给政府。这将</w:t>
      </w:r>
      <w:r w:rsidR="001F4ED1" w:rsidRPr="000D084D">
        <w:rPr>
          <w:rFonts w:hint="eastAsia"/>
          <w:lang w:eastAsia="zh-CN"/>
        </w:rPr>
        <w:t>方便</w:t>
      </w:r>
      <w:r w:rsidR="001F4ED1" w:rsidRPr="000D084D">
        <w:rPr>
          <w:lang w:eastAsia="zh-CN"/>
        </w:rPr>
        <w:t>政府在将</w:t>
      </w:r>
      <w:r w:rsidR="001F4ED1" w:rsidRPr="000D084D">
        <w:rPr>
          <w:rFonts w:hint="eastAsia"/>
          <w:lang w:eastAsia="zh-CN"/>
        </w:rPr>
        <w:t>移动电话</w:t>
      </w:r>
      <w:r w:rsidR="001F4ED1" w:rsidRPr="000D084D">
        <w:rPr>
          <w:lang w:eastAsia="zh-CN"/>
        </w:rPr>
        <w:t>交给国际电联工作人员之前</w:t>
      </w:r>
      <w:r w:rsidR="001F4ED1" w:rsidRPr="000D084D">
        <w:rPr>
          <w:rFonts w:hint="eastAsia"/>
          <w:lang w:eastAsia="zh-CN"/>
        </w:rPr>
        <w:t>在电话中</w:t>
      </w:r>
      <w:r w:rsidR="001F4ED1" w:rsidRPr="000D084D">
        <w:rPr>
          <w:lang w:eastAsia="zh-CN"/>
        </w:rPr>
        <w:t>预先加载</w:t>
      </w:r>
      <w:r w:rsidR="001F4ED1" w:rsidRPr="000D084D">
        <w:rPr>
          <w:rFonts w:hint="eastAsia"/>
          <w:lang w:eastAsia="zh-CN"/>
        </w:rPr>
        <w:t>相关</w:t>
      </w:r>
      <w:r w:rsidR="001F4ED1" w:rsidRPr="000D084D">
        <w:rPr>
          <w:lang w:eastAsia="zh-CN"/>
        </w:rPr>
        <w:t>联系</w:t>
      </w:r>
      <w:r w:rsidR="001F4ED1" w:rsidRPr="000D084D">
        <w:rPr>
          <w:rFonts w:hint="eastAsia"/>
          <w:lang w:eastAsia="zh-CN"/>
        </w:rPr>
        <w:t>人。</w:t>
      </w:r>
    </w:p>
    <w:p w14:paraId="5DA392FE" w14:textId="697C92CA" w:rsidR="001F4ED1" w:rsidRPr="000D084D" w:rsidRDefault="00440A0D" w:rsidP="001F4ED1">
      <w:pPr>
        <w:pStyle w:val="enumlev1"/>
        <w:rPr>
          <w:lang w:val="en-US" w:eastAsia="zh-CN"/>
        </w:rPr>
      </w:pPr>
      <w:r>
        <w:rPr>
          <w:lang w:eastAsia="zh-CN"/>
        </w:rPr>
        <w:t>k</w:t>
      </w:r>
      <w:r w:rsidR="001F4ED1" w:rsidRPr="000D084D">
        <w:rPr>
          <w:lang w:eastAsia="zh-CN"/>
        </w:rPr>
        <w:t>)</w:t>
      </w:r>
      <w:r w:rsidR="001F4ED1" w:rsidRPr="000D084D">
        <w:rPr>
          <w:lang w:eastAsia="zh-CN"/>
        </w:rPr>
        <w:tab/>
      </w:r>
      <w:r w:rsidR="001F4ED1" w:rsidRPr="000D084D">
        <w:rPr>
          <w:rFonts w:hint="eastAsia"/>
          <w:lang w:val="en-US" w:eastAsia="zh-CN"/>
        </w:rPr>
        <w:t>移动电话应尽可能在电话服务提供商层面采用连续电话号码，</w:t>
      </w:r>
      <w:r w:rsidR="001F4ED1" w:rsidRPr="000D084D">
        <w:rPr>
          <w:lang w:val="en-US" w:eastAsia="zh-CN"/>
        </w:rPr>
        <w:t>从而</w:t>
      </w:r>
      <w:r w:rsidR="001F4ED1" w:rsidRPr="000D084D">
        <w:rPr>
          <w:rFonts w:hint="eastAsia"/>
          <w:lang w:val="en-US" w:eastAsia="zh-CN"/>
        </w:rPr>
        <w:t>方便</w:t>
      </w:r>
      <w:r w:rsidR="001F4ED1" w:rsidRPr="000D084D">
        <w:rPr>
          <w:lang w:val="en-US" w:eastAsia="zh-CN"/>
        </w:rPr>
        <w:t>国际电联从总部编制快速拨号程序以测试移动电</w:t>
      </w:r>
      <w:r w:rsidR="001F4ED1" w:rsidRPr="000D084D">
        <w:rPr>
          <w:rFonts w:hint="eastAsia"/>
          <w:lang w:val="en-US" w:eastAsia="zh-CN"/>
        </w:rPr>
        <w:t>话。</w:t>
      </w:r>
    </w:p>
    <w:p w14:paraId="674B12AE" w14:textId="1E72C203" w:rsidR="001F4ED1" w:rsidRPr="000D084D" w:rsidRDefault="00440A0D" w:rsidP="001F4ED1">
      <w:pPr>
        <w:pStyle w:val="enumlev1"/>
        <w:rPr>
          <w:lang w:eastAsia="zh-CN"/>
        </w:rPr>
      </w:pPr>
      <w:r>
        <w:rPr>
          <w:lang w:eastAsia="zh-CN"/>
        </w:rPr>
        <w:t>l</w:t>
      </w:r>
      <w:r w:rsidR="001F4ED1" w:rsidRPr="000D084D">
        <w:rPr>
          <w:lang w:eastAsia="zh-CN"/>
        </w:rPr>
        <w:t>)</w:t>
      </w:r>
      <w:r w:rsidR="001F4ED1" w:rsidRPr="000D084D">
        <w:rPr>
          <w:lang w:eastAsia="zh-CN"/>
        </w:rPr>
        <w:tab/>
      </w:r>
      <w:r w:rsidR="001F4ED1" w:rsidRPr="000D084D">
        <w:rPr>
          <w:rFonts w:hint="eastAsia"/>
          <w:lang w:val="en-US" w:eastAsia="zh-CN"/>
        </w:rPr>
        <w:t>此外，还应在会场销售移动电话的国际接入</w:t>
      </w:r>
      <w:r w:rsidR="001F4ED1" w:rsidRPr="000D084D">
        <w:rPr>
          <w:lang w:val="en-US" w:eastAsia="zh-CN"/>
        </w:rPr>
        <w:t>SIM</w:t>
      </w:r>
      <w:r w:rsidR="001F4ED1" w:rsidRPr="000D084D">
        <w:rPr>
          <w:rFonts w:hint="eastAsia"/>
          <w:lang w:val="en-US" w:eastAsia="zh-CN"/>
        </w:rPr>
        <w:t>卡和预付费电话卡。</w:t>
      </w:r>
    </w:p>
    <w:p w14:paraId="46189971" w14:textId="77777777" w:rsidR="001F4ED1" w:rsidRPr="000D084D" w:rsidRDefault="001F4ED1" w:rsidP="001F4ED1">
      <w:pPr>
        <w:pStyle w:val="Heading1"/>
        <w:rPr>
          <w:lang w:eastAsia="zh-CN"/>
        </w:rPr>
      </w:pPr>
      <w:r w:rsidRPr="000D084D">
        <w:rPr>
          <w:rFonts w:hint="eastAsia"/>
          <w:lang w:eastAsia="zh-CN"/>
        </w:rPr>
        <w:lastRenderedPageBreak/>
        <w:t>十一</w:t>
      </w:r>
      <w:r w:rsidRPr="000D084D">
        <w:rPr>
          <w:rFonts w:hint="eastAsia"/>
          <w:lang w:eastAsia="zh-CN"/>
        </w:rPr>
        <w:tab/>
      </w:r>
      <w:r w:rsidRPr="000D084D">
        <w:rPr>
          <w:lang w:eastAsia="zh-CN"/>
        </w:rPr>
        <w:t>打印机、扫描仪和其它设备</w:t>
      </w:r>
    </w:p>
    <w:p w14:paraId="38C36409" w14:textId="77777777" w:rsidR="001F4ED1" w:rsidRPr="000D084D" w:rsidRDefault="001F4ED1" w:rsidP="001F4ED1">
      <w:pPr>
        <w:overflowPunct/>
        <w:autoSpaceDE/>
        <w:autoSpaceDN/>
        <w:adjustRightInd/>
        <w:ind w:firstLineChars="200" w:firstLine="480"/>
        <w:textAlignment w:val="auto"/>
        <w:rPr>
          <w:rFonts w:ascii="Times New Roman" w:eastAsia="SimSun" w:hAnsi="Times New Roman"/>
          <w:szCs w:val="24"/>
          <w:lang w:eastAsia="zh-CN"/>
        </w:rPr>
      </w:pPr>
      <w:r w:rsidRPr="000D084D">
        <w:rPr>
          <w:rFonts w:ascii="Times New Roman" w:eastAsia="SimSun" w:hAnsi="Times New Roman" w:hint="eastAsia"/>
          <w:szCs w:val="24"/>
          <w:lang w:eastAsia="zh-CN"/>
        </w:rPr>
        <w:t>支持国际电联官员</w:t>
      </w:r>
      <w:r w:rsidRPr="000D084D">
        <w:rPr>
          <w:rFonts w:ascii="Times New Roman" w:eastAsia="SimSun" w:hAnsi="Times New Roman"/>
          <w:szCs w:val="24"/>
          <w:lang w:eastAsia="zh-CN"/>
        </w:rPr>
        <w:t>和当地</w:t>
      </w:r>
      <w:r w:rsidRPr="000D084D">
        <w:rPr>
          <w:rFonts w:ascii="Times New Roman" w:eastAsia="SimSun" w:hAnsi="Times New Roman" w:hint="eastAsia"/>
          <w:szCs w:val="24"/>
          <w:lang w:eastAsia="zh-CN"/>
        </w:rPr>
        <w:t>工作人员工作所需的电脑</w:t>
      </w:r>
      <w:r w:rsidRPr="000D084D">
        <w:rPr>
          <w:rFonts w:ascii="Times New Roman" w:eastAsia="SimSun" w:hAnsi="Times New Roman"/>
          <w:szCs w:val="24"/>
          <w:lang w:eastAsia="zh-CN"/>
        </w:rPr>
        <w:t>、打印机和扫描仪、会议</w:t>
      </w:r>
      <w:r w:rsidRPr="000D084D">
        <w:rPr>
          <w:rFonts w:ascii="Times New Roman" w:eastAsia="SimSun" w:hAnsi="Times New Roman" w:hint="eastAsia"/>
          <w:szCs w:val="24"/>
          <w:lang w:eastAsia="zh-CN"/>
        </w:rPr>
        <w:t>厅</w:t>
      </w:r>
      <w:r w:rsidRPr="000D084D">
        <w:rPr>
          <w:rFonts w:ascii="Times New Roman" w:eastAsia="SimSun" w:hAnsi="Times New Roman"/>
          <w:szCs w:val="24"/>
          <w:lang w:eastAsia="zh-CN"/>
        </w:rPr>
        <w:t>、会议</w:t>
      </w:r>
      <w:r w:rsidRPr="000D084D">
        <w:rPr>
          <w:rFonts w:ascii="Times New Roman" w:eastAsia="SimSun" w:hAnsi="Times New Roman" w:hint="eastAsia"/>
          <w:szCs w:val="24"/>
          <w:lang w:eastAsia="zh-CN"/>
        </w:rPr>
        <w:t>厅</w:t>
      </w:r>
      <w:r w:rsidRPr="000D084D">
        <w:rPr>
          <w:rFonts w:ascii="Times New Roman" w:eastAsia="SimSun" w:hAnsi="Times New Roman"/>
          <w:szCs w:val="24"/>
          <w:lang w:eastAsia="zh-CN"/>
        </w:rPr>
        <w:t>管理系统、网吧、注册、网播</w:t>
      </w:r>
      <w:r w:rsidRPr="000D084D">
        <w:rPr>
          <w:rFonts w:ascii="Times New Roman" w:eastAsia="SimSun" w:hAnsi="Times New Roman" w:hint="eastAsia"/>
          <w:szCs w:val="24"/>
          <w:lang w:eastAsia="zh-CN"/>
        </w:rPr>
        <w:t>、投票计数</w:t>
      </w:r>
      <w:r w:rsidRPr="000D084D">
        <w:rPr>
          <w:rFonts w:ascii="Times New Roman" w:eastAsia="SimSun" w:hAnsi="Times New Roman"/>
          <w:szCs w:val="24"/>
          <w:lang w:eastAsia="zh-CN"/>
        </w:rPr>
        <w:t>和设备备份</w:t>
      </w:r>
      <w:r w:rsidRPr="000D084D">
        <w:rPr>
          <w:rFonts w:ascii="Times New Roman" w:eastAsia="SimSun" w:hAnsi="Times New Roman" w:hint="eastAsia"/>
          <w:szCs w:val="24"/>
          <w:lang w:eastAsia="zh-CN"/>
        </w:rPr>
        <w:t>的</w:t>
      </w:r>
      <w:r w:rsidRPr="000D084D">
        <w:rPr>
          <w:rFonts w:ascii="Times New Roman" w:eastAsia="SimSun" w:hAnsi="Times New Roman"/>
          <w:szCs w:val="24"/>
          <w:lang w:eastAsia="zh-CN"/>
        </w:rPr>
        <w:t>确切数</w:t>
      </w:r>
      <w:r w:rsidRPr="000D084D">
        <w:rPr>
          <w:rFonts w:ascii="Times New Roman" w:eastAsia="SimSun" w:hAnsi="Times New Roman" w:hint="eastAsia"/>
          <w:szCs w:val="24"/>
          <w:lang w:eastAsia="zh-CN"/>
        </w:rPr>
        <w:t>量，</w:t>
      </w:r>
      <w:proofErr w:type="gramStart"/>
      <w:r w:rsidRPr="000D084D">
        <w:rPr>
          <w:rFonts w:ascii="Times New Roman" w:eastAsia="SimSun" w:hAnsi="Times New Roman" w:hint="eastAsia"/>
          <w:szCs w:val="24"/>
          <w:lang w:eastAsia="zh-CN"/>
        </w:rPr>
        <w:t>见将由</w:t>
      </w:r>
      <w:proofErr w:type="gramEnd"/>
      <w:r w:rsidRPr="000D084D">
        <w:rPr>
          <w:rFonts w:ascii="Times New Roman" w:eastAsia="SimSun" w:hAnsi="Times New Roman"/>
          <w:szCs w:val="24"/>
          <w:lang w:eastAsia="zh-CN"/>
        </w:rPr>
        <w:t>国际电联</w:t>
      </w:r>
      <w:r w:rsidRPr="000D084D">
        <w:rPr>
          <w:rFonts w:ascii="Times New Roman" w:eastAsia="SimSun" w:hAnsi="Times New Roman" w:hint="eastAsia"/>
          <w:szCs w:val="24"/>
          <w:lang w:eastAsia="zh-CN"/>
        </w:rPr>
        <w:t>编制的</w:t>
      </w:r>
      <w:r w:rsidRPr="000D084D">
        <w:rPr>
          <w:rFonts w:ascii="SimSun" w:eastAsia="SimSun" w:hAnsi="SimSun" w:hint="eastAsia"/>
          <w:szCs w:val="24"/>
          <w:lang w:eastAsia="zh-CN"/>
        </w:rPr>
        <w:t>“</w:t>
      </w:r>
      <w:r w:rsidRPr="000D084D">
        <w:rPr>
          <w:rFonts w:ascii="Times New Roman" w:eastAsia="SimSun" w:hAnsi="Times New Roman" w:hint="eastAsia"/>
          <w:szCs w:val="24"/>
          <w:lang w:eastAsia="zh-CN"/>
        </w:rPr>
        <w:t>要求一览表</w:t>
      </w:r>
      <w:r w:rsidRPr="000D084D">
        <w:rPr>
          <w:rFonts w:ascii="SimSun" w:eastAsia="SimSun" w:hAnsi="SimSun" w:hint="eastAsia"/>
          <w:szCs w:val="24"/>
          <w:lang w:eastAsia="zh-CN"/>
        </w:rPr>
        <w:t>”</w:t>
      </w:r>
      <w:r w:rsidRPr="000D084D">
        <w:rPr>
          <w:rFonts w:ascii="Times New Roman" w:eastAsia="SimSun" w:hAnsi="Times New Roman"/>
          <w:szCs w:val="24"/>
          <w:lang w:eastAsia="zh-CN"/>
        </w:rPr>
        <w:t>。</w:t>
      </w:r>
    </w:p>
    <w:p w14:paraId="3AE17AE5" w14:textId="77777777" w:rsidR="001F4ED1" w:rsidRPr="000D084D" w:rsidRDefault="001F4ED1" w:rsidP="001F4ED1">
      <w:pPr>
        <w:pStyle w:val="Headingb"/>
        <w:rPr>
          <w:lang w:val="en-US" w:eastAsia="zh-CN"/>
        </w:rPr>
      </w:pPr>
      <w:r w:rsidRPr="000D084D">
        <w:rPr>
          <w:rFonts w:hint="eastAsia"/>
          <w:lang w:eastAsia="zh-CN"/>
        </w:rPr>
        <w:t>打印机</w:t>
      </w:r>
      <w:r w:rsidRPr="000D084D">
        <w:rPr>
          <w:rFonts w:hint="eastAsia"/>
          <w:lang w:val="en-US" w:eastAsia="zh-CN"/>
        </w:rPr>
        <w:t>（</w:t>
      </w:r>
      <w:r w:rsidRPr="000D084D">
        <w:rPr>
          <w:lang w:eastAsia="zh-CN"/>
        </w:rPr>
        <w:t>最低要求</w:t>
      </w:r>
      <w:r w:rsidRPr="000D084D">
        <w:rPr>
          <w:rFonts w:hint="eastAsia"/>
          <w:lang w:val="en-US" w:eastAsia="zh-CN"/>
        </w:rPr>
        <w:t>）</w:t>
      </w:r>
    </w:p>
    <w:p w14:paraId="773483EC" w14:textId="43E71512" w:rsidR="001F4ED1" w:rsidRPr="00D206F0" w:rsidRDefault="00440A0D" w:rsidP="001F4ED1">
      <w:pPr>
        <w:pStyle w:val="enumlev1"/>
        <w:rPr>
          <w:szCs w:val="24"/>
          <w:lang w:eastAsia="zh-CN"/>
        </w:rPr>
      </w:pPr>
      <w:r>
        <w:rPr>
          <w:szCs w:val="24"/>
          <w:lang w:eastAsia="zh-CN"/>
        </w:rPr>
        <w:t>f</w:t>
      </w:r>
      <w:r w:rsidR="001F4ED1" w:rsidRPr="00D206F0">
        <w:rPr>
          <w:rFonts w:cstheme="minorHAnsi"/>
          <w:szCs w:val="24"/>
          <w:lang w:eastAsia="zh-CN"/>
        </w:rPr>
        <w:t>)</w:t>
      </w:r>
      <w:r w:rsidR="001F4ED1" w:rsidRPr="00D206F0">
        <w:rPr>
          <w:rFonts w:hint="eastAsia"/>
          <w:szCs w:val="24"/>
          <w:lang w:eastAsia="zh-CN"/>
        </w:rPr>
        <w:tab/>
      </w:r>
      <w:r w:rsidR="001F4ED1" w:rsidRPr="00D206F0">
        <w:rPr>
          <w:rFonts w:hint="eastAsia"/>
          <w:szCs w:val="24"/>
          <w:lang w:eastAsia="zh-CN"/>
        </w:rPr>
        <w:t>供多人或大量打印使用的</w:t>
      </w:r>
      <w:r w:rsidR="001F4ED1" w:rsidRPr="00D206F0">
        <w:rPr>
          <w:szCs w:val="24"/>
          <w:lang w:eastAsia="zh-CN"/>
        </w:rPr>
        <w:t>至少每分钟打印</w:t>
      </w:r>
      <w:r w:rsidR="001F4ED1" w:rsidRPr="00D206F0">
        <w:rPr>
          <w:rFonts w:hint="eastAsia"/>
          <w:szCs w:val="24"/>
          <w:lang w:eastAsia="zh-CN"/>
        </w:rPr>
        <w:t>三十二（</w:t>
      </w:r>
      <w:r w:rsidR="001F4ED1" w:rsidRPr="00D206F0">
        <w:rPr>
          <w:rFonts w:hint="eastAsia"/>
          <w:szCs w:val="24"/>
          <w:lang w:eastAsia="zh-CN"/>
        </w:rPr>
        <w:t>32</w:t>
      </w:r>
      <w:r w:rsidR="001F4ED1" w:rsidRPr="00D206F0">
        <w:rPr>
          <w:rFonts w:hint="eastAsia"/>
          <w:szCs w:val="24"/>
          <w:lang w:eastAsia="zh-CN"/>
        </w:rPr>
        <w:t>）</w:t>
      </w:r>
      <w:r w:rsidR="001F4ED1" w:rsidRPr="00D206F0">
        <w:rPr>
          <w:szCs w:val="24"/>
          <w:lang w:eastAsia="zh-CN"/>
        </w:rPr>
        <w:t>页的</w:t>
      </w:r>
      <w:r w:rsidR="001F4ED1" w:rsidRPr="00D206F0">
        <w:rPr>
          <w:rFonts w:hint="eastAsia"/>
          <w:szCs w:val="24"/>
          <w:lang w:eastAsia="zh-CN"/>
        </w:rPr>
        <w:t>耐用型</w:t>
      </w:r>
      <w:r w:rsidR="001F4ED1" w:rsidRPr="00D206F0">
        <w:rPr>
          <w:szCs w:val="24"/>
          <w:lang w:eastAsia="zh-CN"/>
        </w:rPr>
        <w:t>黑白正反页网络激光打印机</w:t>
      </w:r>
      <w:r w:rsidR="001F4ED1" w:rsidRPr="00D206F0">
        <w:rPr>
          <w:rFonts w:hint="eastAsia"/>
          <w:szCs w:val="24"/>
          <w:lang w:eastAsia="zh-CN"/>
        </w:rPr>
        <w:t>。</w:t>
      </w:r>
    </w:p>
    <w:p w14:paraId="34B5E1AE" w14:textId="527A0AEE" w:rsidR="001F4ED1" w:rsidRPr="00D206F0" w:rsidRDefault="00440A0D" w:rsidP="001F4ED1">
      <w:pPr>
        <w:pStyle w:val="enumlev1"/>
        <w:rPr>
          <w:szCs w:val="24"/>
          <w:lang w:eastAsia="zh-CN"/>
        </w:rPr>
      </w:pPr>
      <w:r>
        <w:rPr>
          <w:szCs w:val="24"/>
          <w:lang w:eastAsia="zh-CN"/>
        </w:rPr>
        <w:t>g</w:t>
      </w:r>
      <w:r w:rsidR="001F4ED1" w:rsidRPr="00D206F0">
        <w:rPr>
          <w:rFonts w:cstheme="minorHAnsi"/>
          <w:szCs w:val="24"/>
          <w:lang w:eastAsia="zh-CN"/>
        </w:rPr>
        <w:t>)</w:t>
      </w:r>
      <w:r w:rsidR="001F4ED1" w:rsidRPr="00D206F0">
        <w:rPr>
          <w:rFonts w:hint="eastAsia"/>
          <w:szCs w:val="24"/>
          <w:lang w:eastAsia="zh-CN"/>
        </w:rPr>
        <w:tab/>
      </w:r>
      <w:r w:rsidR="001F4ED1" w:rsidRPr="00D206F0">
        <w:rPr>
          <w:rFonts w:hint="eastAsia"/>
          <w:szCs w:val="24"/>
          <w:lang w:eastAsia="zh-CN"/>
        </w:rPr>
        <w:t>供同一办公室的一或两人使用的</w:t>
      </w:r>
      <w:r w:rsidR="001F4ED1" w:rsidRPr="00D206F0">
        <w:rPr>
          <w:szCs w:val="24"/>
          <w:lang w:eastAsia="zh-CN"/>
        </w:rPr>
        <w:t>至少每分钟打印</w:t>
      </w:r>
      <w:r w:rsidR="001F4ED1" w:rsidRPr="00D206F0">
        <w:rPr>
          <w:rFonts w:hint="eastAsia"/>
          <w:szCs w:val="24"/>
          <w:lang w:eastAsia="zh-CN"/>
        </w:rPr>
        <w:t>16</w:t>
      </w:r>
      <w:r w:rsidR="001F4ED1" w:rsidRPr="00D206F0">
        <w:rPr>
          <w:szCs w:val="24"/>
          <w:lang w:eastAsia="zh-CN"/>
        </w:rPr>
        <w:t>页的黑白正反页</w:t>
      </w:r>
      <w:r w:rsidR="001F4ED1" w:rsidRPr="00D206F0">
        <w:rPr>
          <w:rFonts w:hint="eastAsia"/>
          <w:szCs w:val="24"/>
          <w:lang w:eastAsia="zh-CN"/>
        </w:rPr>
        <w:t>直接连网或</w:t>
      </w:r>
      <w:r w:rsidR="001F4ED1" w:rsidRPr="00D206F0">
        <w:rPr>
          <w:szCs w:val="24"/>
          <w:lang w:eastAsia="zh-CN"/>
        </w:rPr>
        <w:t>网络激光打印机</w:t>
      </w:r>
      <w:r w:rsidR="001F4ED1" w:rsidRPr="00D206F0">
        <w:rPr>
          <w:rFonts w:hint="eastAsia"/>
          <w:szCs w:val="24"/>
          <w:lang w:eastAsia="zh-CN"/>
        </w:rPr>
        <w:t>。</w:t>
      </w:r>
    </w:p>
    <w:p w14:paraId="409FAE3F" w14:textId="01252268" w:rsidR="001F4ED1" w:rsidRPr="00D206F0" w:rsidRDefault="00440A0D" w:rsidP="001F4ED1">
      <w:pPr>
        <w:pStyle w:val="enumlev1"/>
        <w:rPr>
          <w:szCs w:val="24"/>
          <w:lang w:eastAsia="zh-CN"/>
        </w:rPr>
      </w:pPr>
      <w:r>
        <w:rPr>
          <w:szCs w:val="24"/>
          <w:lang w:eastAsia="zh-CN"/>
        </w:rPr>
        <w:t>h</w:t>
      </w:r>
      <w:r w:rsidR="001F4ED1" w:rsidRPr="00D206F0">
        <w:rPr>
          <w:rFonts w:cstheme="minorHAnsi"/>
          <w:szCs w:val="24"/>
          <w:lang w:eastAsia="zh-CN"/>
        </w:rPr>
        <w:t>)</w:t>
      </w:r>
      <w:r w:rsidR="001F4ED1" w:rsidRPr="00D206F0">
        <w:rPr>
          <w:rFonts w:hint="eastAsia"/>
          <w:szCs w:val="24"/>
          <w:lang w:eastAsia="zh-CN"/>
        </w:rPr>
        <w:tab/>
      </w:r>
      <w:r w:rsidR="001F4ED1" w:rsidRPr="00D206F0">
        <w:rPr>
          <w:szCs w:val="24"/>
          <w:lang w:eastAsia="zh-CN"/>
        </w:rPr>
        <w:t>至少每分钟打印</w:t>
      </w:r>
      <w:r w:rsidR="001F4ED1" w:rsidRPr="00D206F0">
        <w:rPr>
          <w:rFonts w:hint="eastAsia"/>
          <w:szCs w:val="24"/>
          <w:lang w:eastAsia="zh-CN"/>
        </w:rPr>
        <w:t>16</w:t>
      </w:r>
      <w:r w:rsidR="001F4ED1" w:rsidRPr="00D206F0">
        <w:rPr>
          <w:szCs w:val="24"/>
          <w:lang w:eastAsia="zh-CN"/>
        </w:rPr>
        <w:t>页的彩色网络激光打印机</w:t>
      </w:r>
      <w:r w:rsidR="001F4ED1" w:rsidRPr="00D206F0">
        <w:rPr>
          <w:rFonts w:hint="eastAsia"/>
          <w:szCs w:val="24"/>
          <w:lang w:eastAsia="zh-CN"/>
        </w:rPr>
        <w:t>。</w:t>
      </w:r>
    </w:p>
    <w:p w14:paraId="48EC7F27" w14:textId="554CAE76" w:rsidR="001F4ED1" w:rsidRDefault="00440A0D" w:rsidP="001F4ED1">
      <w:pPr>
        <w:pStyle w:val="enumlev1"/>
        <w:rPr>
          <w:szCs w:val="24"/>
          <w:lang w:eastAsia="zh-CN"/>
        </w:rPr>
      </w:pPr>
      <w:proofErr w:type="spellStart"/>
      <w:r>
        <w:rPr>
          <w:rFonts w:cstheme="minorHAnsi"/>
          <w:szCs w:val="24"/>
          <w:lang w:eastAsia="zh-CN"/>
        </w:rPr>
        <w:t>i</w:t>
      </w:r>
      <w:proofErr w:type="spellEnd"/>
      <w:r w:rsidR="001F4ED1" w:rsidRPr="00D206F0">
        <w:rPr>
          <w:rFonts w:cstheme="minorHAnsi"/>
          <w:szCs w:val="24"/>
          <w:lang w:eastAsia="zh-CN"/>
        </w:rPr>
        <w:t>)</w:t>
      </w:r>
      <w:r w:rsidR="001F4ED1" w:rsidRPr="00D206F0">
        <w:rPr>
          <w:rFonts w:cstheme="minorHAnsi"/>
          <w:szCs w:val="24"/>
          <w:lang w:eastAsia="zh-CN"/>
        </w:rPr>
        <w:tab/>
      </w:r>
      <w:r w:rsidR="001F4ED1" w:rsidRPr="00D206F0">
        <w:rPr>
          <w:rFonts w:hint="eastAsia"/>
          <w:szCs w:val="24"/>
          <w:lang w:eastAsia="zh-CN"/>
        </w:rPr>
        <w:t>国际电联文件控制、文件复制团队和网吧等可能需要速率更高和更加坚固耐用的打印机。</w:t>
      </w:r>
    </w:p>
    <w:p w14:paraId="33D6D3F6" w14:textId="63E7D53C" w:rsidR="001F4ED1" w:rsidRPr="00D206F0" w:rsidRDefault="00440A0D" w:rsidP="001F4ED1">
      <w:pPr>
        <w:pStyle w:val="enumlev1"/>
        <w:rPr>
          <w:szCs w:val="24"/>
          <w:lang w:eastAsia="zh-CN"/>
        </w:rPr>
      </w:pPr>
      <w:r>
        <w:rPr>
          <w:szCs w:val="24"/>
          <w:lang w:eastAsia="zh-CN"/>
        </w:rPr>
        <w:t>j</w:t>
      </w:r>
      <w:r w:rsidR="001F4ED1" w:rsidRPr="00D206F0">
        <w:rPr>
          <w:rFonts w:cstheme="minorHAnsi"/>
          <w:szCs w:val="24"/>
          <w:lang w:eastAsia="zh-CN"/>
        </w:rPr>
        <w:t>)</w:t>
      </w:r>
      <w:r w:rsidR="001F4ED1" w:rsidRPr="00D206F0">
        <w:rPr>
          <w:rFonts w:hint="eastAsia"/>
          <w:szCs w:val="24"/>
          <w:lang w:eastAsia="zh-CN"/>
        </w:rPr>
        <w:tab/>
      </w:r>
      <w:r w:rsidR="001F4ED1" w:rsidRPr="00D206F0">
        <w:rPr>
          <w:rFonts w:hint="eastAsia"/>
          <w:szCs w:val="24"/>
          <w:lang w:eastAsia="zh-CN"/>
        </w:rPr>
        <w:t>墨盒，包括备用墨盒。</w:t>
      </w:r>
    </w:p>
    <w:p w14:paraId="538E4135" w14:textId="77777777" w:rsidR="001F4ED1" w:rsidRPr="000D084D" w:rsidRDefault="001F4ED1" w:rsidP="001F4ED1">
      <w:pPr>
        <w:pStyle w:val="Headingb"/>
        <w:rPr>
          <w:lang w:eastAsia="zh-CN"/>
        </w:rPr>
      </w:pPr>
      <w:r w:rsidRPr="000D084D">
        <w:rPr>
          <w:rFonts w:hint="eastAsia"/>
          <w:lang w:eastAsia="zh-CN"/>
        </w:rPr>
        <w:t>台式电脑</w:t>
      </w:r>
      <w:r w:rsidRPr="000D084D">
        <w:rPr>
          <w:rFonts w:hint="eastAsia"/>
          <w:lang w:eastAsia="zh-CN"/>
        </w:rPr>
        <w:t>/</w:t>
      </w:r>
      <w:r w:rsidRPr="000D084D">
        <w:rPr>
          <w:rFonts w:hint="eastAsia"/>
          <w:lang w:eastAsia="zh-CN"/>
        </w:rPr>
        <w:t>笔记本电脑屏幕</w:t>
      </w:r>
    </w:p>
    <w:p w14:paraId="13687AFA" w14:textId="3747F43A" w:rsidR="001F4ED1" w:rsidRPr="000D084D" w:rsidRDefault="00440A0D" w:rsidP="001F4ED1">
      <w:pPr>
        <w:pStyle w:val="enumlev1"/>
        <w:rPr>
          <w:lang w:eastAsia="zh-CN"/>
        </w:rPr>
      </w:pPr>
      <w:r>
        <w:rPr>
          <w:lang w:eastAsia="zh-CN"/>
        </w:rPr>
        <w:t>b</w:t>
      </w:r>
      <w:r w:rsidR="001F4ED1" w:rsidRPr="00EC4356">
        <w:rPr>
          <w:lang w:eastAsia="zh-CN"/>
        </w:rPr>
        <w:t>)</w:t>
      </w:r>
      <w:r w:rsidR="001F4ED1" w:rsidRPr="000D084D">
        <w:rPr>
          <w:sz w:val="22"/>
          <w:szCs w:val="22"/>
          <w:lang w:val="en-US" w:eastAsia="zh-CN"/>
        </w:rPr>
        <w:tab/>
      </w:r>
      <w:r w:rsidR="001F4ED1" w:rsidRPr="000D084D">
        <w:rPr>
          <w:rFonts w:hint="eastAsia"/>
          <w:lang w:eastAsia="zh-CN"/>
        </w:rPr>
        <w:t>带</w:t>
      </w:r>
      <w:r w:rsidR="001F4ED1" w:rsidRPr="000D084D">
        <w:rPr>
          <w:rFonts w:hint="eastAsia"/>
          <w:lang w:eastAsia="zh-CN"/>
        </w:rPr>
        <w:t>HDMI</w:t>
      </w:r>
      <w:r w:rsidR="001F4ED1" w:rsidRPr="000D084D">
        <w:rPr>
          <w:rFonts w:hint="eastAsia"/>
          <w:lang w:eastAsia="zh-CN"/>
        </w:rPr>
        <w:t>接口的最小</w:t>
      </w:r>
      <w:r w:rsidR="001F4ED1" w:rsidRPr="000D084D">
        <w:rPr>
          <w:rFonts w:hint="eastAsia"/>
          <w:lang w:eastAsia="zh-CN"/>
        </w:rPr>
        <w:t>24</w:t>
      </w:r>
      <w:r w:rsidR="001F4ED1" w:rsidRPr="000D084D">
        <w:rPr>
          <w:rFonts w:hint="eastAsia"/>
          <w:lang w:eastAsia="zh-CN"/>
        </w:rPr>
        <w:t>英寸平板屏幕。</w:t>
      </w:r>
    </w:p>
    <w:p w14:paraId="2A4291CD" w14:textId="77777777" w:rsidR="001F4ED1" w:rsidRPr="000D084D" w:rsidRDefault="001F4ED1" w:rsidP="001F4ED1">
      <w:pPr>
        <w:pStyle w:val="Headingb"/>
        <w:rPr>
          <w:lang w:eastAsia="zh-CN"/>
        </w:rPr>
      </w:pPr>
      <w:r w:rsidRPr="000D084D">
        <w:rPr>
          <w:rFonts w:hint="eastAsia"/>
          <w:lang w:eastAsia="zh-CN"/>
        </w:rPr>
        <w:t>扫描仪（</w:t>
      </w:r>
      <w:r w:rsidRPr="000D084D">
        <w:rPr>
          <w:lang w:eastAsia="zh-CN"/>
        </w:rPr>
        <w:t>最低要求</w:t>
      </w:r>
      <w:r w:rsidRPr="000D084D">
        <w:rPr>
          <w:rFonts w:hint="eastAsia"/>
          <w:lang w:eastAsia="zh-CN"/>
        </w:rPr>
        <w:t>）</w:t>
      </w:r>
    </w:p>
    <w:p w14:paraId="56E03C2A" w14:textId="3846A520" w:rsidR="001F4ED1" w:rsidRPr="00EC4356" w:rsidRDefault="00440A0D" w:rsidP="001F4ED1">
      <w:pPr>
        <w:pStyle w:val="enumlev1"/>
        <w:rPr>
          <w:rFonts w:cstheme="minorHAnsi"/>
          <w:szCs w:val="24"/>
          <w:lang w:eastAsia="zh-CN"/>
        </w:rPr>
      </w:pPr>
      <w:r>
        <w:rPr>
          <w:rFonts w:cstheme="minorHAnsi"/>
          <w:szCs w:val="24"/>
          <w:lang w:eastAsia="zh-CN"/>
        </w:rPr>
        <w:t>f</w:t>
      </w:r>
      <w:r w:rsidR="001F4ED1" w:rsidRPr="00EC4356">
        <w:rPr>
          <w:rFonts w:cstheme="minorHAnsi"/>
          <w:szCs w:val="24"/>
          <w:lang w:eastAsia="zh-CN"/>
        </w:rPr>
        <w:t>)</w:t>
      </w:r>
      <w:r w:rsidR="001F4ED1" w:rsidRPr="00EC4356">
        <w:rPr>
          <w:rFonts w:cstheme="minorHAnsi"/>
          <w:szCs w:val="24"/>
          <w:lang w:eastAsia="zh-CN"/>
        </w:rPr>
        <w:tab/>
      </w:r>
      <w:r w:rsidR="001F4ED1" w:rsidRPr="00EC4356">
        <w:rPr>
          <w:rFonts w:hint="eastAsia"/>
          <w:szCs w:val="24"/>
          <w:lang w:eastAsia="zh-CN"/>
        </w:rPr>
        <w:t>配备通用串行总线接口（</w:t>
      </w:r>
      <w:r w:rsidR="001F4ED1" w:rsidRPr="00EC4356">
        <w:rPr>
          <w:rFonts w:hint="eastAsia"/>
          <w:szCs w:val="24"/>
          <w:lang w:eastAsia="zh-CN"/>
        </w:rPr>
        <w:t>USB</w:t>
      </w:r>
      <w:r w:rsidR="001F4ED1" w:rsidRPr="00EC4356">
        <w:rPr>
          <w:rFonts w:hint="eastAsia"/>
          <w:szCs w:val="24"/>
          <w:lang w:eastAsia="zh-CN"/>
        </w:rPr>
        <w:t>）和自动送纸器的平板扫描仪。</w:t>
      </w:r>
    </w:p>
    <w:p w14:paraId="7370F72A" w14:textId="017C22D6" w:rsidR="001F4ED1" w:rsidRPr="00EC4356" w:rsidRDefault="00440A0D" w:rsidP="001F4ED1">
      <w:pPr>
        <w:pStyle w:val="enumlev1"/>
        <w:rPr>
          <w:szCs w:val="24"/>
          <w:lang w:eastAsia="zh-CN"/>
        </w:rPr>
      </w:pPr>
      <w:r>
        <w:rPr>
          <w:szCs w:val="24"/>
          <w:lang w:eastAsia="zh-CN"/>
        </w:rPr>
        <w:t>g</w:t>
      </w:r>
      <w:r w:rsidR="001F4ED1" w:rsidRPr="00EC4356">
        <w:rPr>
          <w:szCs w:val="24"/>
          <w:lang w:eastAsia="zh-CN"/>
        </w:rPr>
        <w:t>)</w:t>
      </w:r>
      <w:r w:rsidR="001F4ED1" w:rsidRPr="00EC4356">
        <w:rPr>
          <w:szCs w:val="24"/>
          <w:lang w:eastAsia="zh-CN"/>
        </w:rPr>
        <w:tab/>
      </w:r>
      <w:r w:rsidR="001F4ED1" w:rsidRPr="00EC4356">
        <w:rPr>
          <w:szCs w:val="24"/>
          <w:lang w:eastAsia="zh-CN"/>
        </w:rPr>
        <w:t>每分钟</w:t>
      </w:r>
      <w:r w:rsidR="001F4ED1" w:rsidRPr="00EC4356">
        <w:rPr>
          <w:rFonts w:hint="eastAsia"/>
          <w:szCs w:val="24"/>
          <w:lang w:eastAsia="zh-CN"/>
        </w:rPr>
        <w:t>约扫描十六（</w:t>
      </w:r>
      <w:r w:rsidR="001F4ED1" w:rsidRPr="00EC4356">
        <w:rPr>
          <w:szCs w:val="24"/>
          <w:lang w:eastAsia="zh-CN"/>
        </w:rPr>
        <w:t>16</w:t>
      </w:r>
      <w:r w:rsidR="001F4ED1" w:rsidRPr="00EC4356">
        <w:rPr>
          <w:rFonts w:hint="eastAsia"/>
          <w:szCs w:val="24"/>
          <w:lang w:eastAsia="zh-CN"/>
        </w:rPr>
        <w:t>）</w:t>
      </w:r>
      <w:r w:rsidR="001F4ED1" w:rsidRPr="00EC4356">
        <w:rPr>
          <w:szCs w:val="24"/>
          <w:lang w:eastAsia="zh-CN"/>
        </w:rPr>
        <w:t>页</w:t>
      </w:r>
      <w:r w:rsidR="001F4ED1" w:rsidRPr="00EC4356">
        <w:rPr>
          <w:rFonts w:hint="eastAsia"/>
          <w:szCs w:val="24"/>
          <w:lang w:eastAsia="zh-CN"/>
        </w:rPr>
        <w:t>。</w:t>
      </w:r>
    </w:p>
    <w:p w14:paraId="4FC6F347" w14:textId="4EB4272B" w:rsidR="001F4ED1" w:rsidRPr="00EC4356" w:rsidRDefault="00440A0D" w:rsidP="001F4ED1">
      <w:pPr>
        <w:pStyle w:val="enumlev1"/>
        <w:rPr>
          <w:szCs w:val="24"/>
          <w:lang w:eastAsia="zh-CN"/>
        </w:rPr>
      </w:pPr>
      <w:r>
        <w:rPr>
          <w:szCs w:val="24"/>
          <w:lang w:val="fr-CH" w:eastAsia="zh-CN"/>
        </w:rPr>
        <w:t>h</w:t>
      </w:r>
      <w:r w:rsidR="001F4ED1" w:rsidRPr="00EC4356">
        <w:rPr>
          <w:szCs w:val="24"/>
          <w:lang w:eastAsia="zh-CN"/>
        </w:rPr>
        <w:t>)</w:t>
      </w:r>
      <w:r w:rsidR="001F4ED1" w:rsidRPr="00EC4356">
        <w:rPr>
          <w:szCs w:val="24"/>
          <w:lang w:eastAsia="zh-CN"/>
        </w:rPr>
        <w:tab/>
      </w:r>
      <w:r w:rsidR="001F4ED1" w:rsidRPr="00EC4356">
        <w:rPr>
          <w:rFonts w:hint="eastAsia"/>
          <w:szCs w:val="24"/>
          <w:lang w:eastAsia="zh-CN"/>
        </w:rPr>
        <w:t>扫描仪需</w:t>
      </w:r>
      <w:r w:rsidR="001F4ED1" w:rsidRPr="00EC4356">
        <w:rPr>
          <w:szCs w:val="24"/>
          <w:lang w:eastAsia="zh-CN"/>
        </w:rPr>
        <w:t>配备设备驱动器</w:t>
      </w:r>
      <w:r w:rsidR="001F4ED1" w:rsidRPr="00EC4356">
        <w:rPr>
          <w:rFonts w:hint="eastAsia"/>
          <w:szCs w:val="24"/>
          <w:lang w:eastAsia="zh-CN"/>
        </w:rPr>
        <w:t>。</w:t>
      </w:r>
    </w:p>
    <w:p w14:paraId="1E6FCFB9" w14:textId="362B0FDD" w:rsidR="001F4ED1" w:rsidRPr="00EC4356" w:rsidRDefault="00440A0D" w:rsidP="001F4ED1">
      <w:pPr>
        <w:pStyle w:val="enumlev1"/>
        <w:rPr>
          <w:szCs w:val="24"/>
          <w:lang w:eastAsia="zh-CN"/>
        </w:rPr>
      </w:pPr>
      <w:proofErr w:type="spellStart"/>
      <w:r>
        <w:rPr>
          <w:szCs w:val="24"/>
          <w:lang w:eastAsia="zh-CN"/>
        </w:rPr>
        <w:t>i</w:t>
      </w:r>
      <w:proofErr w:type="spellEnd"/>
      <w:r w:rsidR="001F4ED1" w:rsidRPr="00EC4356">
        <w:rPr>
          <w:szCs w:val="24"/>
          <w:lang w:eastAsia="zh-CN"/>
        </w:rPr>
        <w:t>)</w:t>
      </w:r>
      <w:r w:rsidR="001F4ED1" w:rsidRPr="00EC4356">
        <w:rPr>
          <w:szCs w:val="24"/>
          <w:lang w:eastAsia="zh-CN"/>
        </w:rPr>
        <w:tab/>
      </w:r>
      <w:r w:rsidR="001F4ED1" w:rsidRPr="00EC4356">
        <w:rPr>
          <w:szCs w:val="24"/>
          <w:lang w:eastAsia="zh-CN"/>
        </w:rPr>
        <w:t>可扫描至电子邮件</w:t>
      </w:r>
      <w:r w:rsidR="001F4ED1" w:rsidRPr="00EC4356">
        <w:rPr>
          <w:rFonts w:hint="eastAsia"/>
          <w:szCs w:val="24"/>
          <w:lang w:eastAsia="zh-CN"/>
        </w:rPr>
        <w:t>设备</w:t>
      </w:r>
      <w:r w:rsidR="001F4ED1" w:rsidRPr="00EC4356">
        <w:rPr>
          <w:szCs w:val="24"/>
          <w:lang w:eastAsia="zh-CN"/>
        </w:rPr>
        <w:t>和黑白及彩色</w:t>
      </w:r>
      <w:r w:rsidR="001F4ED1" w:rsidRPr="00EC4356">
        <w:rPr>
          <w:szCs w:val="24"/>
          <w:lang w:eastAsia="zh-CN"/>
        </w:rPr>
        <w:t>PDF</w:t>
      </w:r>
      <w:r w:rsidR="001F4ED1" w:rsidRPr="00EC4356">
        <w:rPr>
          <w:rFonts w:hint="eastAsia"/>
          <w:szCs w:val="24"/>
          <w:lang w:eastAsia="zh-CN"/>
        </w:rPr>
        <w:t>。</w:t>
      </w:r>
    </w:p>
    <w:p w14:paraId="4280B962" w14:textId="4DFE18BF" w:rsidR="001F4ED1" w:rsidRPr="00EC4356" w:rsidRDefault="00440A0D" w:rsidP="001F4ED1">
      <w:pPr>
        <w:pStyle w:val="enumlev1"/>
        <w:rPr>
          <w:szCs w:val="24"/>
          <w:lang w:eastAsia="zh-CN"/>
        </w:rPr>
      </w:pPr>
      <w:r>
        <w:rPr>
          <w:szCs w:val="24"/>
          <w:lang w:eastAsia="zh-CN"/>
        </w:rPr>
        <w:t>j</w:t>
      </w:r>
      <w:r w:rsidR="001F4ED1" w:rsidRPr="00EC4356">
        <w:rPr>
          <w:rFonts w:hint="eastAsia"/>
          <w:szCs w:val="24"/>
          <w:lang w:eastAsia="zh-CN"/>
        </w:rPr>
        <w:t>)</w:t>
      </w:r>
      <w:r w:rsidR="001F4ED1" w:rsidRPr="00EC4356">
        <w:rPr>
          <w:rFonts w:hint="eastAsia"/>
          <w:szCs w:val="24"/>
          <w:lang w:eastAsia="zh-CN"/>
        </w:rPr>
        <w:tab/>
      </w:r>
      <w:r w:rsidR="001F4ED1" w:rsidRPr="00EC4356">
        <w:rPr>
          <w:rFonts w:hint="eastAsia"/>
          <w:szCs w:val="24"/>
          <w:lang w:eastAsia="zh-CN"/>
        </w:rPr>
        <w:t>为每台扫描仪配备可为多位职员共用的一（</w:t>
      </w:r>
      <w:r w:rsidR="001F4ED1" w:rsidRPr="00EC4356">
        <w:rPr>
          <w:rFonts w:hint="eastAsia"/>
          <w:szCs w:val="24"/>
          <w:lang w:eastAsia="zh-CN"/>
        </w:rPr>
        <w:t>1</w:t>
      </w:r>
      <w:r w:rsidR="001F4ED1" w:rsidRPr="00EC4356">
        <w:rPr>
          <w:rFonts w:hint="eastAsia"/>
          <w:szCs w:val="24"/>
          <w:lang w:eastAsia="zh-CN"/>
        </w:rPr>
        <w:t>）台专用电脑。</w:t>
      </w:r>
    </w:p>
    <w:p w14:paraId="5F54C1E3" w14:textId="77777777" w:rsidR="001F4ED1" w:rsidRPr="000D084D" w:rsidRDefault="001F4ED1" w:rsidP="001F4ED1">
      <w:pPr>
        <w:pStyle w:val="Headingb"/>
        <w:rPr>
          <w:lang w:eastAsia="zh-CN"/>
        </w:rPr>
      </w:pPr>
      <w:r w:rsidRPr="000D084D">
        <w:rPr>
          <w:rFonts w:hint="eastAsia"/>
          <w:lang w:eastAsia="zh-CN"/>
        </w:rPr>
        <w:t>个人电脑（台式机）</w:t>
      </w:r>
      <w:r w:rsidRPr="000D084D">
        <w:rPr>
          <w:rFonts w:hint="eastAsia"/>
          <w:lang w:eastAsia="zh-CN"/>
        </w:rPr>
        <w:t>/</w:t>
      </w:r>
      <w:r w:rsidRPr="000D084D">
        <w:rPr>
          <w:rFonts w:hint="eastAsia"/>
          <w:lang w:eastAsia="zh-CN"/>
        </w:rPr>
        <w:t>笔记本电脑</w:t>
      </w:r>
      <w:r w:rsidRPr="000D084D">
        <w:rPr>
          <w:rFonts w:hint="eastAsia"/>
          <w:lang w:eastAsia="zh-CN"/>
        </w:rPr>
        <w:t>(</w:t>
      </w:r>
      <w:r w:rsidRPr="000D084D">
        <w:rPr>
          <w:rFonts w:hint="eastAsia"/>
          <w:lang w:eastAsia="zh-CN"/>
        </w:rPr>
        <w:t>最低要求</w:t>
      </w:r>
      <w:r w:rsidRPr="000D084D">
        <w:rPr>
          <w:rFonts w:hint="eastAsia"/>
          <w:lang w:eastAsia="zh-CN"/>
        </w:rPr>
        <w:t>)</w:t>
      </w:r>
    </w:p>
    <w:p w14:paraId="519F00C6" w14:textId="77777777" w:rsidR="001F4ED1" w:rsidRPr="000D084D" w:rsidRDefault="001F4ED1" w:rsidP="001F4ED1">
      <w:pPr>
        <w:ind w:firstLineChars="200" w:firstLine="480"/>
        <w:rPr>
          <w:rFonts w:cstheme="minorHAnsi"/>
          <w:sz w:val="22"/>
          <w:szCs w:val="22"/>
          <w:lang w:eastAsia="zh-CN"/>
        </w:rPr>
      </w:pPr>
      <w:r w:rsidRPr="000D084D">
        <w:rPr>
          <w:rFonts w:hint="eastAsia"/>
          <w:lang w:eastAsia="zh-CN"/>
        </w:rPr>
        <w:t>所有个人电脑（台式机）</w:t>
      </w:r>
      <w:r w:rsidRPr="000D084D">
        <w:rPr>
          <w:rFonts w:hint="eastAsia"/>
          <w:lang w:eastAsia="zh-CN"/>
        </w:rPr>
        <w:t>/</w:t>
      </w:r>
      <w:r w:rsidRPr="000D084D">
        <w:rPr>
          <w:rFonts w:hint="eastAsia"/>
          <w:lang w:eastAsia="zh-CN"/>
        </w:rPr>
        <w:t>笔记本电脑均须来自声誉良好的厂家，且是在过去十二（</w:t>
      </w:r>
      <w:r w:rsidRPr="000D084D">
        <w:rPr>
          <w:rFonts w:hint="eastAsia"/>
          <w:lang w:eastAsia="zh-CN"/>
        </w:rPr>
        <w:t>12</w:t>
      </w:r>
      <w:r w:rsidRPr="000D084D">
        <w:rPr>
          <w:rFonts w:hint="eastAsia"/>
          <w:lang w:eastAsia="zh-CN"/>
        </w:rPr>
        <w:t>）</w:t>
      </w:r>
      <w:proofErr w:type="gramStart"/>
      <w:r w:rsidRPr="000D084D">
        <w:rPr>
          <w:rFonts w:hint="eastAsia"/>
          <w:lang w:eastAsia="zh-CN"/>
        </w:rPr>
        <w:t>个</w:t>
      </w:r>
      <w:proofErr w:type="gramEnd"/>
      <w:r w:rsidRPr="000D084D">
        <w:rPr>
          <w:rFonts w:hint="eastAsia"/>
          <w:lang w:eastAsia="zh-CN"/>
        </w:rPr>
        <w:t>月内上市的。这些电脑应具有足以在典型办公室环境中有效运行所需的</w:t>
      </w:r>
      <w:r w:rsidRPr="000D084D">
        <w:rPr>
          <w:rFonts w:hint="eastAsia"/>
          <w:lang w:eastAsia="zh-CN"/>
        </w:rPr>
        <w:t>CPU</w:t>
      </w:r>
      <w:r w:rsidRPr="000D084D">
        <w:rPr>
          <w:rFonts w:hint="eastAsia"/>
          <w:lang w:eastAsia="zh-CN"/>
        </w:rPr>
        <w:t>和八（</w:t>
      </w:r>
      <w:r w:rsidRPr="000D084D">
        <w:rPr>
          <w:lang w:eastAsia="zh-CN"/>
        </w:rPr>
        <w:t>8</w:t>
      </w:r>
      <w:r w:rsidRPr="000D084D">
        <w:rPr>
          <w:rFonts w:hint="eastAsia"/>
          <w:lang w:eastAsia="zh-CN"/>
        </w:rPr>
        <w:t>）</w:t>
      </w:r>
      <w:proofErr w:type="spellStart"/>
      <w:r w:rsidRPr="000D084D">
        <w:rPr>
          <w:rFonts w:hint="eastAsia"/>
          <w:lang w:eastAsia="zh-CN"/>
        </w:rPr>
        <w:t>Gbyte</w:t>
      </w:r>
      <w:proofErr w:type="spellEnd"/>
      <w:r w:rsidRPr="000D084D">
        <w:rPr>
          <w:rFonts w:hint="eastAsia"/>
          <w:lang w:eastAsia="zh-CN"/>
        </w:rPr>
        <w:t>内存，具体如下：</w:t>
      </w:r>
    </w:p>
    <w:p w14:paraId="5BED8791" w14:textId="60E7669D" w:rsidR="001F4ED1" w:rsidRPr="000D084D" w:rsidRDefault="00440A0D" w:rsidP="001F4ED1">
      <w:pPr>
        <w:pStyle w:val="enumlev1"/>
        <w:rPr>
          <w:lang w:eastAsia="zh-CN"/>
        </w:rPr>
      </w:pPr>
      <w:r>
        <w:rPr>
          <w:lang w:eastAsia="zh-CN"/>
        </w:rPr>
        <w:t>e</w:t>
      </w:r>
      <w:r w:rsidR="001F4ED1" w:rsidRPr="000D084D">
        <w:rPr>
          <w:lang w:eastAsia="zh-CN"/>
        </w:rPr>
        <w:t>)</w:t>
      </w:r>
      <w:r w:rsidR="001F4ED1" w:rsidRPr="000D084D">
        <w:rPr>
          <w:lang w:eastAsia="zh-CN"/>
        </w:rPr>
        <w:tab/>
      </w:r>
      <w:r w:rsidR="001F4ED1" w:rsidRPr="000D084D">
        <w:rPr>
          <w:rFonts w:hint="eastAsia"/>
          <w:lang w:eastAsia="zh-CN"/>
        </w:rPr>
        <w:t>Windows 64</w:t>
      </w:r>
      <w:r w:rsidR="001F4ED1" w:rsidRPr="000D084D">
        <w:rPr>
          <w:rFonts w:hint="eastAsia"/>
          <w:lang w:eastAsia="zh-CN"/>
        </w:rPr>
        <w:t>位操作系统和</w:t>
      </w:r>
      <w:r w:rsidR="001F4ED1" w:rsidRPr="000D084D">
        <w:rPr>
          <w:rFonts w:hint="eastAsia"/>
          <w:lang w:eastAsia="zh-CN"/>
        </w:rPr>
        <w:t>32</w:t>
      </w:r>
      <w:r w:rsidR="001F4ED1" w:rsidRPr="000D084D">
        <w:rPr>
          <w:rFonts w:hint="eastAsia"/>
          <w:lang w:eastAsia="zh-CN"/>
        </w:rPr>
        <w:t>位</w:t>
      </w:r>
      <w:r w:rsidR="001F4ED1" w:rsidRPr="000D084D">
        <w:rPr>
          <w:rFonts w:hint="eastAsia"/>
          <w:lang w:eastAsia="zh-CN"/>
        </w:rPr>
        <w:t xml:space="preserve">MS </w:t>
      </w:r>
      <w:proofErr w:type="gramStart"/>
      <w:r w:rsidR="001F4ED1" w:rsidRPr="000D084D">
        <w:rPr>
          <w:rFonts w:hint="eastAsia"/>
          <w:lang w:eastAsia="zh-CN"/>
        </w:rPr>
        <w:t>Office</w:t>
      </w:r>
      <w:r w:rsidR="001F4ED1" w:rsidRPr="000D084D">
        <w:rPr>
          <w:rFonts w:hint="eastAsia"/>
          <w:lang w:eastAsia="zh-CN"/>
        </w:rPr>
        <w:t>；</w:t>
      </w:r>
      <w:proofErr w:type="gramEnd"/>
    </w:p>
    <w:p w14:paraId="4276A522" w14:textId="68652236" w:rsidR="001F4ED1" w:rsidRPr="000D084D" w:rsidRDefault="00440A0D" w:rsidP="001F4ED1">
      <w:pPr>
        <w:pStyle w:val="enumlev1"/>
        <w:rPr>
          <w:lang w:eastAsia="zh-CN"/>
        </w:rPr>
      </w:pPr>
      <w:r>
        <w:rPr>
          <w:lang w:eastAsia="zh-CN"/>
        </w:rPr>
        <w:t>f</w:t>
      </w:r>
      <w:r w:rsidR="001F4ED1" w:rsidRPr="000D084D">
        <w:rPr>
          <w:lang w:eastAsia="zh-CN"/>
        </w:rPr>
        <w:t>)</w:t>
      </w:r>
      <w:r w:rsidR="001F4ED1" w:rsidRPr="000D084D">
        <w:rPr>
          <w:lang w:eastAsia="zh-CN"/>
        </w:rPr>
        <w:tab/>
      </w:r>
      <w:r w:rsidR="001F4ED1" w:rsidRPr="000D084D">
        <w:rPr>
          <w:rFonts w:hint="eastAsia"/>
          <w:lang w:val="en-US" w:eastAsia="zh-CN"/>
        </w:rPr>
        <w:t>一般为美式国际键盘；一些个人电脑配备供当地工作人员使用的当地语言键盘；</w:t>
      </w:r>
      <w:proofErr w:type="gramStart"/>
      <w:r w:rsidR="001F4ED1" w:rsidRPr="000D084D">
        <w:rPr>
          <w:rFonts w:hint="eastAsia"/>
          <w:lang w:val="en-US" w:eastAsia="zh-CN"/>
        </w:rPr>
        <w:t>可为非美式国际键盘的笔记本电脑安装外接美式国际键盘；</w:t>
      </w:r>
      <w:proofErr w:type="gramEnd"/>
    </w:p>
    <w:p w14:paraId="5CA9F2ED" w14:textId="0F8B3BF4" w:rsidR="001F4ED1" w:rsidRPr="000D084D" w:rsidRDefault="00440A0D" w:rsidP="001F4ED1">
      <w:pPr>
        <w:pStyle w:val="enumlev1"/>
        <w:rPr>
          <w:lang w:eastAsia="zh-CN"/>
        </w:rPr>
      </w:pPr>
      <w:r>
        <w:rPr>
          <w:lang w:eastAsia="zh-CN"/>
        </w:rPr>
        <w:t>g</w:t>
      </w:r>
      <w:r w:rsidR="001F4ED1" w:rsidRPr="000D084D">
        <w:rPr>
          <w:lang w:eastAsia="zh-CN"/>
        </w:rPr>
        <w:t>)</w:t>
      </w:r>
      <w:r w:rsidR="001F4ED1" w:rsidRPr="000D084D">
        <w:rPr>
          <w:lang w:eastAsia="zh-CN"/>
        </w:rPr>
        <w:tab/>
      </w:r>
      <w:proofErr w:type="gramStart"/>
      <w:r w:rsidR="001F4ED1" w:rsidRPr="000D084D">
        <w:rPr>
          <w:lang w:val="en-US" w:eastAsia="zh-CN"/>
        </w:rPr>
        <w:t>USB</w:t>
      </w:r>
      <w:r w:rsidR="001F4ED1" w:rsidRPr="000D084D">
        <w:rPr>
          <w:rFonts w:hint="eastAsia"/>
          <w:lang w:val="en-US" w:eastAsia="zh-CN"/>
        </w:rPr>
        <w:t>端口；</w:t>
      </w:r>
      <w:proofErr w:type="gramEnd"/>
    </w:p>
    <w:p w14:paraId="7ED94550" w14:textId="4E45EAB6" w:rsidR="001F4ED1" w:rsidRPr="000D084D" w:rsidRDefault="00440A0D" w:rsidP="001F4ED1">
      <w:pPr>
        <w:pStyle w:val="enumlev1"/>
        <w:rPr>
          <w:lang w:eastAsia="zh-CN"/>
        </w:rPr>
      </w:pPr>
      <w:r>
        <w:rPr>
          <w:lang w:eastAsia="zh-CN"/>
        </w:rPr>
        <w:t>h</w:t>
      </w:r>
      <w:r w:rsidR="001F4ED1" w:rsidRPr="000D084D">
        <w:rPr>
          <w:lang w:eastAsia="zh-CN"/>
        </w:rPr>
        <w:t>)</w:t>
      </w:r>
      <w:r w:rsidR="001F4ED1" w:rsidRPr="000D084D">
        <w:rPr>
          <w:lang w:eastAsia="zh-CN"/>
        </w:rPr>
        <w:tab/>
      </w:r>
      <w:r w:rsidR="001F4ED1" w:rsidRPr="000D084D">
        <w:rPr>
          <w:rFonts w:hint="eastAsia"/>
          <w:lang w:val="en-US" w:eastAsia="zh-CN"/>
        </w:rPr>
        <w:t>内置或外置扩音器。</w:t>
      </w:r>
    </w:p>
    <w:p w14:paraId="7044F862" w14:textId="77777777" w:rsidR="001F4ED1" w:rsidRPr="000D084D" w:rsidRDefault="001F4ED1" w:rsidP="001F4ED1">
      <w:pPr>
        <w:ind w:firstLineChars="200" w:firstLine="480"/>
        <w:rPr>
          <w:lang w:eastAsia="zh-CN"/>
        </w:rPr>
      </w:pPr>
      <w:r w:rsidRPr="000D084D">
        <w:rPr>
          <w:rFonts w:hint="eastAsia"/>
          <w:lang w:eastAsia="zh-CN"/>
        </w:rPr>
        <w:t>复制程序的先决条件是，提供的所有个人电脑或笔记本电脑都必须型号</w:t>
      </w:r>
      <w:r w:rsidRPr="000D084D">
        <w:rPr>
          <w:rFonts w:hint="eastAsia"/>
          <w:b/>
          <w:bCs/>
          <w:lang w:eastAsia="zh-CN"/>
        </w:rPr>
        <w:t>相同</w:t>
      </w:r>
      <w:r w:rsidRPr="000D084D">
        <w:rPr>
          <w:rFonts w:hint="eastAsia"/>
          <w:lang w:eastAsia="zh-CN"/>
        </w:rPr>
        <w:t>。</w:t>
      </w:r>
    </w:p>
    <w:p w14:paraId="20F9BE37" w14:textId="77777777" w:rsidR="001F4ED1" w:rsidRPr="000D084D" w:rsidRDefault="001F4ED1" w:rsidP="001F4ED1">
      <w:pPr>
        <w:rPr>
          <w:lang w:eastAsia="zh-CN"/>
        </w:rPr>
      </w:pPr>
      <w:r w:rsidRPr="000D084D">
        <w:rPr>
          <w:rFonts w:hint="eastAsia"/>
          <w:b/>
          <w:bCs/>
          <w:lang w:eastAsia="zh-CN"/>
        </w:rPr>
        <w:t>注：</w:t>
      </w:r>
      <w:r w:rsidRPr="000D084D">
        <w:rPr>
          <w:rFonts w:hint="eastAsia"/>
          <w:lang w:eastAsia="zh-CN"/>
        </w:rPr>
        <w:t>如果决定复制基于国际电联图像的个人电脑</w:t>
      </w:r>
      <w:r w:rsidRPr="000D084D">
        <w:rPr>
          <w:rFonts w:hint="eastAsia"/>
          <w:lang w:eastAsia="zh-CN"/>
        </w:rPr>
        <w:t>/</w:t>
      </w:r>
      <w:r w:rsidRPr="000D084D">
        <w:rPr>
          <w:rFonts w:hint="eastAsia"/>
          <w:lang w:eastAsia="zh-CN"/>
        </w:rPr>
        <w:t>笔记本电脑，</w:t>
      </w:r>
      <w:proofErr w:type="gramStart"/>
      <w:r w:rsidRPr="000D084D">
        <w:rPr>
          <w:rFonts w:hint="eastAsia"/>
          <w:lang w:eastAsia="zh-CN"/>
        </w:rPr>
        <w:t>则国际</w:t>
      </w:r>
      <w:proofErr w:type="gramEnd"/>
      <w:r w:rsidRPr="000D084D">
        <w:rPr>
          <w:rFonts w:hint="eastAsia"/>
          <w:lang w:eastAsia="zh-CN"/>
        </w:rPr>
        <w:t>电联将向政府提供安装在机器上的软件的规格，政府将据此准备一台主机。然后，国际</w:t>
      </w:r>
      <w:proofErr w:type="gramStart"/>
      <w:r w:rsidRPr="000D084D">
        <w:rPr>
          <w:rFonts w:hint="eastAsia"/>
          <w:lang w:eastAsia="zh-CN"/>
        </w:rPr>
        <w:t>电联可通过</w:t>
      </w:r>
      <w:proofErr w:type="gramEnd"/>
      <w:r w:rsidRPr="000D084D">
        <w:rPr>
          <w:rFonts w:hint="eastAsia"/>
          <w:lang w:eastAsia="zh-CN"/>
        </w:rPr>
        <w:t>互联网连接到机器，以验证配置情况。一旦配置得到确认，则本地团队即可基于主机复制电脑</w:t>
      </w:r>
      <w:r w:rsidRPr="000D084D">
        <w:rPr>
          <w:rFonts w:hint="eastAsia"/>
          <w:lang w:eastAsia="zh-CN"/>
        </w:rPr>
        <w:t>/</w:t>
      </w:r>
      <w:r w:rsidRPr="000D084D">
        <w:rPr>
          <w:rFonts w:hint="eastAsia"/>
          <w:lang w:eastAsia="zh-CN"/>
        </w:rPr>
        <w:t>笔记本电脑。</w:t>
      </w:r>
    </w:p>
    <w:p w14:paraId="28030C23" w14:textId="77777777" w:rsidR="001F4ED1" w:rsidRPr="000D084D" w:rsidRDefault="001F4ED1" w:rsidP="001F4ED1">
      <w:pPr>
        <w:ind w:firstLineChars="200" w:firstLine="480"/>
        <w:rPr>
          <w:rFonts w:cstheme="minorHAnsi"/>
          <w:sz w:val="22"/>
          <w:szCs w:val="22"/>
          <w:lang w:eastAsia="zh-CN"/>
        </w:rPr>
      </w:pPr>
      <w:r w:rsidRPr="000D084D">
        <w:rPr>
          <w:rFonts w:hint="eastAsia"/>
          <w:lang w:val="en-US" w:eastAsia="zh-CN"/>
        </w:rPr>
        <w:lastRenderedPageBreak/>
        <w:t>在会议的最后一天，必须将政府提供的个人电脑</w:t>
      </w:r>
      <w:r w:rsidRPr="000D084D">
        <w:rPr>
          <w:rFonts w:hint="eastAsia"/>
          <w:lang w:val="en-US" w:eastAsia="zh-CN"/>
        </w:rPr>
        <w:t>/</w:t>
      </w:r>
      <w:r w:rsidRPr="000D084D">
        <w:rPr>
          <w:rFonts w:hint="eastAsia"/>
          <w:lang w:val="en-US" w:eastAsia="zh-CN"/>
        </w:rPr>
        <w:t>笔记本电脑和服务器中的所有硬盘清除干净。</w:t>
      </w:r>
    </w:p>
    <w:p w14:paraId="17F5717C" w14:textId="77777777" w:rsidR="001F4ED1" w:rsidRPr="000D084D" w:rsidRDefault="001F4ED1" w:rsidP="001F4ED1">
      <w:pPr>
        <w:pStyle w:val="Headingb"/>
        <w:rPr>
          <w:lang w:val="en-GB" w:eastAsia="zh-CN"/>
        </w:rPr>
      </w:pPr>
      <w:r w:rsidRPr="000D084D">
        <w:rPr>
          <w:rFonts w:hint="eastAsia"/>
          <w:lang w:eastAsia="zh-CN"/>
        </w:rPr>
        <w:t>大型等离子屏幕</w:t>
      </w:r>
      <w:r w:rsidRPr="000D084D">
        <w:rPr>
          <w:rFonts w:hint="eastAsia"/>
          <w:lang w:val="en-GB" w:eastAsia="zh-CN"/>
        </w:rPr>
        <w:t>（</w:t>
      </w:r>
      <w:r w:rsidRPr="000D084D">
        <w:rPr>
          <w:rFonts w:hint="eastAsia"/>
          <w:lang w:eastAsia="zh-CN"/>
        </w:rPr>
        <w:t>最低要求</w:t>
      </w:r>
      <w:r w:rsidRPr="000D084D">
        <w:rPr>
          <w:rFonts w:hint="eastAsia"/>
          <w:lang w:val="en-GB" w:eastAsia="zh-CN"/>
        </w:rPr>
        <w:t>）</w:t>
      </w:r>
    </w:p>
    <w:p w14:paraId="3E0F6290" w14:textId="77777777" w:rsidR="001F4ED1" w:rsidRPr="000D084D" w:rsidRDefault="001F4ED1" w:rsidP="001F4ED1">
      <w:pPr>
        <w:pStyle w:val="enumlev1"/>
        <w:rPr>
          <w:lang w:val="en-US" w:eastAsia="zh-CN"/>
        </w:rPr>
      </w:pPr>
      <w:r w:rsidRPr="000D084D">
        <w:rPr>
          <w:lang w:val="en-US" w:eastAsia="zh-CN"/>
        </w:rPr>
        <w:t>1)</w:t>
      </w:r>
      <w:r w:rsidRPr="000D084D">
        <w:rPr>
          <w:lang w:val="en-US" w:eastAsia="zh-CN"/>
        </w:rPr>
        <w:tab/>
      </w:r>
      <w:r w:rsidRPr="000D084D">
        <w:rPr>
          <w:rFonts w:hint="eastAsia"/>
          <w:lang w:val="en-US" w:eastAsia="zh-CN"/>
        </w:rPr>
        <w:t>屏幕尺寸：最小</w:t>
      </w:r>
      <w:r w:rsidRPr="000D084D">
        <w:rPr>
          <w:rFonts w:hint="eastAsia"/>
          <w:lang w:val="en-US" w:eastAsia="zh-CN"/>
        </w:rPr>
        <w:t>42</w:t>
      </w:r>
      <w:r w:rsidRPr="000D084D">
        <w:rPr>
          <w:rFonts w:hint="eastAsia"/>
          <w:lang w:val="en-US" w:eastAsia="zh-CN"/>
        </w:rPr>
        <w:t>英寸。</w:t>
      </w:r>
    </w:p>
    <w:p w14:paraId="6F44F0D9" w14:textId="3010339E" w:rsidR="001F4ED1" w:rsidRPr="000D084D" w:rsidRDefault="001F4ED1" w:rsidP="001F4ED1">
      <w:pPr>
        <w:pStyle w:val="enumlev1"/>
        <w:rPr>
          <w:lang w:val="en-US" w:eastAsia="zh-CN"/>
        </w:rPr>
      </w:pPr>
      <w:r w:rsidRPr="000D084D">
        <w:rPr>
          <w:lang w:val="en-US" w:eastAsia="zh-CN"/>
        </w:rPr>
        <w:t>2)</w:t>
      </w:r>
      <w:r w:rsidRPr="000D084D">
        <w:rPr>
          <w:lang w:val="en-US" w:eastAsia="zh-CN"/>
        </w:rPr>
        <w:tab/>
      </w:r>
      <w:r w:rsidRPr="000D084D">
        <w:rPr>
          <w:rFonts w:hint="eastAsia"/>
          <w:lang w:val="en-US" w:eastAsia="zh-CN"/>
        </w:rPr>
        <w:t>最低分辨率：</w:t>
      </w:r>
      <w:r w:rsidRPr="000D084D">
        <w:rPr>
          <w:rFonts w:hint="eastAsia"/>
          <w:lang w:val="en-US" w:eastAsia="zh-CN"/>
        </w:rPr>
        <w:t>1</w:t>
      </w:r>
      <w:r w:rsidR="0022347F" w:rsidRPr="0022347F">
        <w:rPr>
          <w:lang w:val="en-US" w:eastAsia="zh-CN"/>
        </w:rPr>
        <w:t> </w:t>
      </w:r>
      <w:r w:rsidRPr="000D084D">
        <w:rPr>
          <w:rFonts w:hint="eastAsia"/>
          <w:lang w:val="en-US" w:eastAsia="zh-CN"/>
        </w:rPr>
        <w:t>920 x 1</w:t>
      </w:r>
      <w:r w:rsidR="0022347F" w:rsidRPr="0022347F">
        <w:rPr>
          <w:lang w:val="en-US" w:eastAsia="zh-CN"/>
        </w:rPr>
        <w:t> </w:t>
      </w:r>
      <w:r w:rsidRPr="000D084D">
        <w:rPr>
          <w:rFonts w:hint="eastAsia"/>
          <w:lang w:val="en-US" w:eastAsia="zh-CN"/>
        </w:rPr>
        <w:t>080</w:t>
      </w:r>
      <w:r w:rsidRPr="000D084D">
        <w:rPr>
          <w:rFonts w:hint="eastAsia"/>
          <w:lang w:val="en-US" w:eastAsia="zh-CN"/>
        </w:rPr>
        <w:t>像素。</w:t>
      </w:r>
    </w:p>
    <w:p w14:paraId="42D89A0F" w14:textId="77777777" w:rsidR="001F4ED1" w:rsidRPr="000D084D" w:rsidRDefault="001F4ED1" w:rsidP="001F4ED1">
      <w:pPr>
        <w:pStyle w:val="enumlev1"/>
        <w:rPr>
          <w:lang w:val="en-US" w:eastAsia="zh-CN"/>
        </w:rPr>
      </w:pPr>
      <w:r w:rsidRPr="000D084D">
        <w:rPr>
          <w:lang w:val="en-US" w:eastAsia="zh-CN"/>
        </w:rPr>
        <w:t>3)</w:t>
      </w:r>
      <w:r w:rsidRPr="000D084D">
        <w:rPr>
          <w:lang w:val="en-US" w:eastAsia="zh-CN"/>
        </w:rPr>
        <w:tab/>
      </w:r>
      <w:r w:rsidRPr="000D084D">
        <w:rPr>
          <w:rFonts w:hint="eastAsia"/>
          <w:lang w:val="en-US" w:eastAsia="zh-CN"/>
        </w:rPr>
        <w:t>接口：</w:t>
      </w:r>
      <w:r w:rsidRPr="000D084D">
        <w:rPr>
          <w:lang w:val="en-US" w:eastAsia="zh-CN"/>
        </w:rPr>
        <w:t>USB</w:t>
      </w:r>
      <w:r w:rsidRPr="000D084D">
        <w:rPr>
          <w:rFonts w:hint="eastAsia"/>
          <w:lang w:val="en-US" w:eastAsia="zh-CN"/>
        </w:rPr>
        <w:t>、</w:t>
      </w:r>
      <w:r w:rsidRPr="000D084D">
        <w:rPr>
          <w:lang w:val="en-US" w:eastAsia="zh-CN"/>
        </w:rPr>
        <w:t>HDMI</w:t>
      </w:r>
      <w:r w:rsidRPr="000D084D">
        <w:rPr>
          <w:rFonts w:hint="eastAsia"/>
          <w:lang w:val="en-US" w:eastAsia="zh-CN"/>
        </w:rPr>
        <w:t>、</w:t>
      </w:r>
      <w:r w:rsidRPr="000D084D">
        <w:rPr>
          <w:lang w:val="en-US" w:eastAsia="zh-CN"/>
        </w:rPr>
        <w:t>VGA</w:t>
      </w:r>
      <w:r w:rsidRPr="000D084D">
        <w:rPr>
          <w:rFonts w:hint="eastAsia"/>
          <w:lang w:val="en-US" w:eastAsia="zh-CN"/>
        </w:rPr>
        <w:t>、</w:t>
      </w:r>
      <w:r w:rsidRPr="000D084D">
        <w:rPr>
          <w:lang w:val="en-US" w:eastAsia="zh-CN"/>
        </w:rPr>
        <w:t>S-Video</w:t>
      </w:r>
      <w:r w:rsidRPr="000D084D">
        <w:rPr>
          <w:rFonts w:hint="eastAsia"/>
          <w:lang w:val="en-US" w:eastAsia="zh-CN"/>
        </w:rPr>
        <w:t>、</w:t>
      </w:r>
      <w:r w:rsidRPr="000D084D">
        <w:rPr>
          <w:lang w:val="en-US" w:eastAsia="zh-CN"/>
        </w:rPr>
        <w:t>RCA A/V</w:t>
      </w:r>
      <w:r w:rsidRPr="000D084D">
        <w:rPr>
          <w:rFonts w:hint="eastAsia"/>
          <w:lang w:val="en-US" w:eastAsia="zh-CN"/>
        </w:rPr>
        <w:t>。</w:t>
      </w:r>
    </w:p>
    <w:p w14:paraId="0A9B1A94" w14:textId="77777777" w:rsidR="001F4ED1" w:rsidRPr="000D084D" w:rsidRDefault="001F4ED1" w:rsidP="001F4ED1">
      <w:pPr>
        <w:pStyle w:val="enumlev1"/>
        <w:rPr>
          <w:lang w:val="en-US" w:eastAsia="zh-CN"/>
        </w:rPr>
      </w:pPr>
      <w:r w:rsidRPr="000D084D">
        <w:rPr>
          <w:lang w:val="en-US" w:eastAsia="zh-CN"/>
        </w:rPr>
        <w:t>4)</w:t>
      </w:r>
      <w:r w:rsidRPr="000D084D">
        <w:rPr>
          <w:lang w:val="en-US" w:eastAsia="zh-CN"/>
        </w:rPr>
        <w:tab/>
      </w:r>
      <w:r w:rsidRPr="000D084D">
        <w:rPr>
          <w:rFonts w:hint="eastAsia"/>
          <w:lang w:val="en-US" w:eastAsia="zh-CN"/>
        </w:rPr>
        <w:t>扩音器。</w:t>
      </w:r>
    </w:p>
    <w:p w14:paraId="7B574D2B" w14:textId="77777777" w:rsidR="001F4ED1" w:rsidRPr="000D084D" w:rsidRDefault="001F4ED1" w:rsidP="001F4ED1">
      <w:pPr>
        <w:pStyle w:val="Heading1"/>
        <w:rPr>
          <w:lang w:eastAsia="zh-CN"/>
        </w:rPr>
      </w:pPr>
      <w:r w:rsidRPr="000D084D">
        <w:rPr>
          <w:rFonts w:hint="eastAsia"/>
          <w:lang w:eastAsia="zh-CN"/>
        </w:rPr>
        <w:t>十二</w:t>
      </w:r>
      <w:r w:rsidRPr="000D084D">
        <w:rPr>
          <w:lang w:eastAsia="zh-CN"/>
        </w:rPr>
        <w:tab/>
      </w:r>
      <w:r w:rsidRPr="000D084D">
        <w:rPr>
          <w:rFonts w:hint="eastAsia"/>
          <w:lang w:eastAsia="zh-CN"/>
        </w:rPr>
        <w:t>软件许可证</w:t>
      </w:r>
    </w:p>
    <w:p w14:paraId="5F386DAB" w14:textId="0E660C4C" w:rsidR="001F4ED1" w:rsidRPr="000D084D" w:rsidRDefault="007E71AF" w:rsidP="001F4ED1">
      <w:pPr>
        <w:pStyle w:val="enumlev1"/>
        <w:rPr>
          <w:lang w:eastAsia="zh-CN"/>
        </w:rPr>
      </w:pPr>
      <w:r>
        <w:rPr>
          <w:rFonts w:hint="eastAsia"/>
          <w:lang w:eastAsia="zh-CN"/>
        </w:rPr>
        <w:t>c</w:t>
      </w:r>
      <w:r w:rsidR="001F4ED1" w:rsidRPr="000D084D">
        <w:rPr>
          <w:lang w:eastAsia="zh-CN"/>
        </w:rPr>
        <w:t>)</w:t>
      </w:r>
      <w:r w:rsidR="001F4ED1" w:rsidRPr="000D084D">
        <w:rPr>
          <w:rFonts w:hint="eastAsia"/>
          <w:lang w:eastAsia="zh-CN"/>
        </w:rPr>
        <w:tab/>
      </w:r>
      <w:r w:rsidR="001F4ED1" w:rsidRPr="000D084D">
        <w:rPr>
          <w:rFonts w:hint="eastAsia"/>
          <w:lang w:eastAsia="zh-CN"/>
        </w:rPr>
        <w:t>国际电联将在会前尽快向政府详细通报台式电脑</w:t>
      </w:r>
      <w:r w:rsidR="001F4ED1" w:rsidRPr="000D084D">
        <w:rPr>
          <w:rFonts w:hint="eastAsia"/>
          <w:lang w:eastAsia="zh-CN"/>
        </w:rPr>
        <w:t>/</w:t>
      </w:r>
      <w:r w:rsidR="001F4ED1" w:rsidRPr="000D084D">
        <w:rPr>
          <w:rFonts w:hint="eastAsia"/>
          <w:lang w:eastAsia="zh-CN"/>
        </w:rPr>
        <w:t>笔记本电脑安装的软件和服务器的配置要求，供政府签订必要的许可证协议。</w:t>
      </w:r>
    </w:p>
    <w:p w14:paraId="12D42D7D" w14:textId="1E6F8D97" w:rsidR="001F4ED1" w:rsidRPr="000D084D" w:rsidRDefault="007E71AF" w:rsidP="001F4ED1">
      <w:pPr>
        <w:pStyle w:val="enumlev1"/>
        <w:rPr>
          <w:lang w:eastAsia="zh-CN"/>
        </w:rPr>
      </w:pPr>
      <w:r>
        <w:rPr>
          <w:lang w:eastAsia="zh-CN"/>
        </w:rPr>
        <w:t>d</w:t>
      </w:r>
      <w:r w:rsidR="001F4ED1" w:rsidRPr="000D084D">
        <w:rPr>
          <w:lang w:eastAsia="zh-CN"/>
        </w:rPr>
        <w:t>)</w:t>
      </w:r>
      <w:r w:rsidR="001F4ED1" w:rsidRPr="000D084D">
        <w:rPr>
          <w:lang w:eastAsia="zh-CN"/>
        </w:rPr>
        <w:tab/>
      </w:r>
      <w:r w:rsidR="001F4ED1" w:rsidRPr="000D084D">
        <w:rPr>
          <w:rFonts w:hint="eastAsia"/>
          <w:lang w:eastAsia="zh-CN"/>
        </w:rPr>
        <w:t>政府应全权负责为自己提供的服务器和台式电脑</w:t>
      </w:r>
      <w:r w:rsidR="001F4ED1" w:rsidRPr="000D084D">
        <w:rPr>
          <w:rFonts w:hint="eastAsia"/>
          <w:lang w:eastAsia="zh-CN"/>
        </w:rPr>
        <w:t>/</w:t>
      </w:r>
      <w:r w:rsidR="001F4ED1" w:rsidRPr="000D084D">
        <w:rPr>
          <w:rFonts w:hint="eastAsia"/>
          <w:lang w:eastAsia="zh-CN"/>
        </w:rPr>
        <w:t>笔记本电脑中安装的软件办理必要的软件许可证。</w:t>
      </w:r>
    </w:p>
    <w:p w14:paraId="70E1CB41" w14:textId="77777777" w:rsidR="001F4ED1" w:rsidRPr="000D084D" w:rsidRDefault="001F4ED1" w:rsidP="001F4ED1">
      <w:pPr>
        <w:pStyle w:val="Heading1"/>
        <w:rPr>
          <w:lang w:eastAsia="zh-CN"/>
        </w:rPr>
      </w:pPr>
      <w:r w:rsidRPr="000D084D">
        <w:rPr>
          <w:rFonts w:hint="eastAsia"/>
          <w:lang w:eastAsia="zh-CN"/>
        </w:rPr>
        <w:t>十三</w:t>
      </w:r>
      <w:r w:rsidRPr="000D084D">
        <w:rPr>
          <w:rFonts w:hint="eastAsia"/>
          <w:lang w:eastAsia="zh-CN"/>
        </w:rPr>
        <w:tab/>
      </w:r>
      <w:r w:rsidRPr="000D084D">
        <w:rPr>
          <w:lang w:eastAsia="zh-CN"/>
        </w:rPr>
        <w:t>ICT</w:t>
      </w:r>
      <w:r w:rsidRPr="000D084D">
        <w:rPr>
          <w:rFonts w:hint="eastAsia"/>
          <w:lang w:eastAsia="zh-CN"/>
        </w:rPr>
        <w:t>设备机房中的设施</w:t>
      </w:r>
    </w:p>
    <w:p w14:paraId="213F7B52" w14:textId="2B65ECE9" w:rsidR="001F4ED1" w:rsidRPr="000D084D" w:rsidRDefault="007E71AF" w:rsidP="001F4ED1">
      <w:pPr>
        <w:pStyle w:val="enumlev1"/>
        <w:rPr>
          <w:lang w:eastAsia="zh-CN"/>
        </w:rPr>
      </w:pPr>
      <w:r>
        <w:rPr>
          <w:lang w:eastAsia="zh-CN"/>
        </w:rPr>
        <w:t>j</w:t>
      </w:r>
      <w:r w:rsidR="001F4ED1" w:rsidRPr="000D084D">
        <w:rPr>
          <w:rFonts w:cstheme="minorHAnsi"/>
          <w:sz w:val="22"/>
          <w:szCs w:val="22"/>
          <w:lang w:eastAsia="zh-CN"/>
        </w:rPr>
        <w:t>)</w:t>
      </w:r>
      <w:r w:rsidR="001F4ED1" w:rsidRPr="000D084D">
        <w:rPr>
          <w:lang w:eastAsia="zh-CN"/>
        </w:rPr>
        <w:tab/>
      </w:r>
      <w:r w:rsidR="001F4ED1" w:rsidRPr="000D084D">
        <w:rPr>
          <w:rFonts w:hint="eastAsia"/>
          <w:lang w:eastAsia="zh-CN"/>
        </w:rPr>
        <w:t>放置网络设备和服务器的技术机房和配线柜须配备牢固的锁具，钥匙交由国际电联</w:t>
      </w:r>
      <w:r w:rsidR="001F4ED1" w:rsidRPr="000D084D">
        <w:rPr>
          <w:lang w:eastAsia="zh-CN"/>
        </w:rPr>
        <w:t>IT</w:t>
      </w:r>
      <w:r w:rsidR="001F4ED1" w:rsidRPr="000D084D">
        <w:rPr>
          <w:rFonts w:hint="eastAsia"/>
          <w:lang w:eastAsia="zh-CN"/>
        </w:rPr>
        <w:t>小组保存。</w:t>
      </w:r>
    </w:p>
    <w:p w14:paraId="1B6AB243" w14:textId="7804F007" w:rsidR="001F4ED1" w:rsidRPr="000D084D" w:rsidRDefault="007E71AF" w:rsidP="001F4ED1">
      <w:pPr>
        <w:pStyle w:val="enumlev1"/>
        <w:rPr>
          <w:lang w:eastAsia="zh-CN"/>
        </w:rPr>
      </w:pPr>
      <w:r>
        <w:rPr>
          <w:rFonts w:cstheme="minorHAnsi"/>
          <w:sz w:val="22"/>
          <w:szCs w:val="22"/>
          <w:lang w:eastAsia="zh-CN"/>
        </w:rPr>
        <w:t>k</w:t>
      </w:r>
      <w:r w:rsidR="001F4ED1" w:rsidRPr="000D084D">
        <w:rPr>
          <w:rFonts w:cstheme="minorHAnsi"/>
          <w:sz w:val="22"/>
          <w:szCs w:val="22"/>
          <w:lang w:eastAsia="zh-CN"/>
        </w:rPr>
        <w:t>)</w:t>
      </w:r>
      <w:r w:rsidR="001F4ED1" w:rsidRPr="000D084D">
        <w:rPr>
          <w:lang w:eastAsia="zh-CN"/>
        </w:rPr>
        <w:tab/>
      </w:r>
      <w:r w:rsidR="001F4ED1" w:rsidRPr="000D084D">
        <w:rPr>
          <w:rFonts w:hint="eastAsia"/>
          <w:lang w:eastAsia="zh-CN"/>
        </w:rPr>
        <w:t>技术机房和配线柜还须具有充足的空调或通风，满足安装设备的环境要求。</w:t>
      </w:r>
    </w:p>
    <w:p w14:paraId="67457407" w14:textId="74841DE2" w:rsidR="001F4ED1" w:rsidRPr="000D084D" w:rsidRDefault="007E71AF" w:rsidP="001F4ED1">
      <w:pPr>
        <w:pStyle w:val="enumlev1"/>
        <w:rPr>
          <w:lang w:eastAsia="zh-CN"/>
        </w:rPr>
      </w:pPr>
      <w:r>
        <w:rPr>
          <w:lang w:eastAsia="zh-CN"/>
        </w:rPr>
        <w:t>l</w:t>
      </w:r>
      <w:r w:rsidR="001F4ED1" w:rsidRPr="000D084D">
        <w:rPr>
          <w:lang w:eastAsia="zh-CN"/>
        </w:rPr>
        <w:t>)</w:t>
      </w:r>
      <w:r w:rsidR="001F4ED1" w:rsidRPr="000D084D">
        <w:rPr>
          <w:rFonts w:cstheme="minorHAnsi"/>
          <w:sz w:val="22"/>
          <w:szCs w:val="22"/>
          <w:lang w:eastAsia="zh-CN"/>
        </w:rPr>
        <w:tab/>
      </w:r>
      <w:r w:rsidR="001F4ED1" w:rsidRPr="000D084D">
        <w:rPr>
          <w:rFonts w:hint="eastAsia"/>
          <w:lang w:eastAsia="zh-CN"/>
        </w:rPr>
        <w:t>技术机房和配线间须配备标准的</w:t>
      </w:r>
      <w:r w:rsidR="001F4ED1" w:rsidRPr="000D084D">
        <w:rPr>
          <w:rFonts w:hint="eastAsia"/>
          <w:lang w:eastAsia="zh-CN"/>
        </w:rPr>
        <w:t>19</w:t>
      </w:r>
      <w:r w:rsidR="001F4ED1" w:rsidRPr="000D084D">
        <w:rPr>
          <w:rFonts w:hint="eastAsia"/>
          <w:lang w:eastAsia="zh-CN"/>
        </w:rPr>
        <w:t>英寸</w:t>
      </w:r>
      <w:r w:rsidR="001F4ED1" w:rsidRPr="000D084D">
        <w:rPr>
          <w:rFonts w:hint="eastAsia"/>
          <w:lang w:eastAsia="zh-CN"/>
        </w:rPr>
        <w:t>42U</w:t>
      </w:r>
      <w:r w:rsidR="001F4ED1" w:rsidRPr="000D084D">
        <w:rPr>
          <w:rFonts w:hint="eastAsia"/>
          <w:lang w:eastAsia="zh-CN"/>
        </w:rPr>
        <w:t>设备机架，用于网络设备和接线板，并配备足够数量的电源插座，由不间断电源（</w:t>
      </w:r>
      <w:r w:rsidR="001F4ED1" w:rsidRPr="000D084D">
        <w:rPr>
          <w:rFonts w:hint="eastAsia"/>
          <w:lang w:eastAsia="zh-CN"/>
        </w:rPr>
        <w:t>UPS</w:t>
      </w:r>
      <w:r w:rsidR="001F4ED1" w:rsidRPr="000D084D">
        <w:rPr>
          <w:rFonts w:hint="eastAsia"/>
          <w:lang w:eastAsia="zh-CN"/>
        </w:rPr>
        <w:t>）支持，以应对最长为十（</w:t>
      </w:r>
      <w:r w:rsidR="001F4ED1" w:rsidRPr="000D084D">
        <w:rPr>
          <w:rFonts w:hint="eastAsia"/>
          <w:lang w:eastAsia="zh-CN"/>
        </w:rPr>
        <w:t>10</w:t>
      </w:r>
      <w:r w:rsidR="001F4ED1" w:rsidRPr="000D084D">
        <w:rPr>
          <w:rFonts w:hint="eastAsia"/>
          <w:lang w:eastAsia="zh-CN"/>
        </w:rPr>
        <w:t>）分钟的短暂停电</w:t>
      </w:r>
      <w:r w:rsidR="001F4ED1" w:rsidRPr="000D084D">
        <w:rPr>
          <w:rFonts w:ascii="Microsoft YaHei" w:eastAsia="Microsoft YaHei" w:hAnsi="Microsoft YaHei" w:cs="Microsoft YaHei" w:hint="eastAsia"/>
          <w:sz w:val="22"/>
          <w:szCs w:val="22"/>
          <w:lang w:eastAsia="zh-CN"/>
        </w:rPr>
        <w:t>。</w:t>
      </w:r>
    </w:p>
    <w:p w14:paraId="6E811984" w14:textId="1431DB62" w:rsidR="001F4ED1" w:rsidRPr="000D084D" w:rsidRDefault="007E71AF" w:rsidP="001F4ED1">
      <w:pPr>
        <w:pStyle w:val="enumlev1"/>
        <w:rPr>
          <w:lang w:eastAsia="zh-CN"/>
        </w:rPr>
      </w:pPr>
      <w:r>
        <w:rPr>
          <w:lang w:eastAsia="zh-CN"/>
        </w:rPr>
        <w:t>m</w:t>
      </w:r>
      <w:r w:rsidR="001F4ED1" w:rsidRPr="000D084D">
        <w:rPr>
          <w:lang w:eastAsia="zh-CN"/>
        </w:rPr>
        <w:t>)</w:t>
      </w:r>
      <w:r w:rsidR="001F4ED1" w:rsidRPr="000D084D">
        <w:rPr>
          <w:lang w:eastAsia="zh-CN"/>
        </w:rPr>
        <w:tab/>
      </w:r>
      <w:r w:rsidR="001F4ED1" w:rsidRPr="000D084D">
        <w:rPr>
          <w:rFonts w:hint="eastAsia"/>
          <w:lang w:eastAsia="zh-CN"/>
        </w:rPr>
        <w:t>国际电联蓝色局域网设备的</w:t>
      </w:r>
      <w:r w:rsidR="001F4ED1" w:rsidRPr="000D084D">
        <w:rPr>
          <w:rFonts w:hint="eastAsia"/>
          <w:lang w:eastAsia="zh-CN"/>
        </w:rPr>
        <w:t>IT</w:t>
      </w:r>
      <w:r w:rsidR="001F4ED1" w:rsidRPr="000D084D">
        <w:rPr>
          <w:rFonts w:hint="eastAsia"/>
          <w:lang w:eastAsia="zh-CN"/>
        </w:rPr>
        <w:t>技术机房应配备：</w:t>
      </w:r>
    </w:p>
    <w:p w14:paraId="69BCC926" w14:textId="57BA0A21" w:rsidR="001F4ED1" w:rsidRPr="000D084D" w:rsidRDefault="007E71AF" w:rsidP="001F4ED1">
      <w:pPr>
        <w:pStyle w:val="enumlev2"/>
        <w:rPr>
          <w:lang w:eastAsia="zh-CN"/>
        </w:rPr>
      </w:pPr>
      <w:r>
        <w:rPr>
          <w:lang w:eastAsia="zh-CN"/>
        </w:rPr>
        <w:t>v</w:t>
      </w:r>
      <w:r w:rsidR="001F4ED1" w:rsidRPr="000D084D">
        <w:rPr>
          <w:lang w:eastAsia="zh-CN"/>
        </w:rPr>
        <w:t>i)</w:t>
      </w:r>
      <w:r w:rsidR="001F4ED1" w:rsidRPr="000D084D">
        <w:rPr>
          <w:lang w:eastAsia="zh-CN"/>
        </w:rPr>
        <w:tab/>
      </w:r>
      <w:proofErr w:type="gramStart"/>
      <w:r w:rsidR="001F4ED1" w:rsidRPr="000D084D">
        <w:rPr>
          <w:rFonts w:hint="eastAsia"/>
          <w:lang w:eastAsia="zh-CN"/>
        </w:rPr>
        <w:t>最小</w:t>
      </w:r>
      <w:r w:rsidR="001F4ED1" w:rsidRPr="000D084D">
        <w:rPr>
          <w:rFonts w:hint="eastAsia"/>
          <w:lang w:eastAsia="zh-CN"/>
        </w:rPr>
        <w:t>25</w:t>
      </w:r>
      <w:r w:rsidR="001F4ED1" w:rsidRPr="000D084D">
        <w:rPr>
          <w:rFonts w:hint="eastAsia"/>
          <w:lang w:eastAsia="zh-CN"/>
        </w:rPr>
        <w:t>平方米的占地面积；</w:t>
      </w:r>
      <w:proofErr w:type="gramEnd"/>
    </w:p>
    <w:p w14:paraId="0A7D9BBD" w14:textId="1723716D" w:rsidR="001F4ED1" w:rsidRPr="000D084D" w:rsidRDefault="007E71AF" w:rsidP="001F4ED1">
      <w:pPr>
        <w:pStyle w:val="enumlev2"/>
        <w:rPr>
          <w:lang w:eastAsia="zh-CN"/>
        </w:rPr>
      </w:pPr>
      <w:r>
        <w:rPr>
          <w:lang w:eastAsia="zh-CN"/>
        </w:rPr>
        <w:t>v</w:t>
      </w:r>
      <w:r w:rsidR="001F4ED1" w:rsidRPr="000D084D">
        <w:rPr>
          <w:lang w:eastAsia="zh-CN"/>
        </w:rPr>
        <w:t>ii)</w:t>
      </w:r>
      <w:r w:rsidR="001F4ED1" w:rsidRPr="000D084D">
        <w:rPr>
          <w:lang w:eastAsia="zh-CN"/>
        </w:rPr>
        <w:tab/>
      </w:r>
      <w:r w:rsidR="001F4ED1" w:rsidRPr="000D084D">
        <w:rPr>
          <w:rFonts w:hint="eastAsia"/>
          <w:lang w:eastAsia="zh-CN"/>
        </w:rPr>
        <w:t>至少两（</w:t>
      </w:r>
      <w:r w:rsidR="001F4ED1" w:rsidRPr="000D084D">
        <w:rPr>
          <w:rFonts w:hint="eastAsia"/>
          <w:lang w:eastAsia="zh-CN"/>
        </w:rPr>
        <w:t>2</w:t>
      </w:r>
      <w:r w:rsidR="001F4ED1" w:rsidRPr="000D084D">
        <w:rPr>
          <w:rFonts w:hint="eastAsia"/>
          <w:lang w:eastAsia="zh-CN"/>
        </w:rPr>
        <w:t>）个不同断路器上的至少六（</w:t>
      </w:r>
      <w:r w:rsidR="001F4ED1" w:rsidRPr="000D084D">
        <w:rPr>
          <w:rFonts w:hint="eastAsia"/>
          <w:lang w:eastAsia="zh-CN"/>
        </w:rPr>
        <w:t>6</w:t>
      </w:r>
      <w:r w:rsidR="001F4ED1" w:rsidRPr="000D084D">
        <w:rPr>
          <w:rFonts w:hint="eastAsia"/>
          <w:lang w:eastAsia="zh-CN"/>
        </w:rPr>
        <w:t>）</w:t>
      </w:r>
      <w:proofErr w:type="gramStart"/>
      <w:r w:rsidR="001F4ED1" w:rsidRPr="000D084D">
        <w:rPr>
          <w:rFonts w:hint="eastAsia"/>
          <w:lang w:eastAsia="zh-CN"/>
        </w:rPr>
        <w:t>个电源插座；</w:t>
      </w:r>
      <w:proofErr w:type="gramEnd"/>
    </w:p>
    <w:p w14:paraId="0FCC487A" w14:textId="45C3297B" w:rsidR="001F4ED1" w:rsidRPr="000D084D" w:rsidRDefault="007E71AF" w:rsidP="001F4ED1">
      <w:pPr>
        <w:pStyle w:val="enumlev2"/>
        <w:rPr>
          <w:lang w:eastAsia="zh-CN"/>
        </w:rPr>
      </w:pPr>
      <w:r>
        <w:rPr>
          <w:lang w:eastAsia="zh-CN"/>
        </w:rPr>
        <w:t>v</w:t>
      </w:r>
      <w:r w:rsidR="001F4ED1" w:rsidRPr="000D084D">
        <w:rPr>
          <w:lang w:eastAsia="zh-CN"/>
        </w:rPr>
        <w:t>iii)</w:t>
      </w:r>
      <w:r w:rsidR="001F4ED1" w:rsidRPr="000D084D">
        <w:rPr>
          <w:lang w:eastAsia="zh-CN"/>
        </w:rPr>
        <w:tab/>
      </w:r>
      <w:r w:rsidR="001F4ED1" w:rsidRPr="000D084D">
        <w:rPr>
          <w:rFonts w:hint="eastAsia"/>
          <w:lang w:eastAsia="zh-CN"/>
        </w:rPr>
        <w:t>两（</w:t>
      </w:r>
      <w:r w:rsidR="001F4ED1" w:rsidRPr="000D084D">
        <w:rPr>
          <w:rFonts w:hint="eastAsia"/>
          <w:lang w:eastAsia="zh-CN"/>
        </w:rPr>
        <w:t>2</w:t>
      </w:r>
      <w:r w:rsidR="001F4ED1" w:rsidRPr="000D084D">
        <w:rPr>
          <w:rFonts w:hint="eastAsia"/>
          <w:lang w:eastAsia="zh-CN"/>
        </w:rPr>
        <w:t>）个独立不间断电源（</w:t>
      </w:r>
      <w:r w:rsidR="001F4ED1" w:rsidRPr="000D084D">
        <w:rPr>
          <w:rFonts w:hint="eastAsia"/>
          <w:lang w:eastAsia="zh-CN"/>
        </w:rPr>
        <w:t>UPS</w:t>
      </w:r>
      <w:r w:rsidR="001F4ED1" w:rsidRPr="000D084D">
        <w:rPr>
          <w:rFonts w:hint="eastAsia"/>
          <w:lang w:eastAsia="zh-CN"/>
        </w:rPr>
        <w:t>），每个至少三（</w:t>
      </w:r>
      <w:r w:rsidR="001F4ED1" w:rsidRPr="000D084D">
        <w:rPr>
          <w:rFonts w:hint="eastAsia"/>
          <w:lang w:eastAsia="zh-CN"/>
        </w:rPr>
        <w:t>3</w:t>
      </w:r>
      <w:r w:rsidR="001F4ED1" w:rsidRPr="000D084D">
        <w:rPr>
          <w:rFonts w:hint="eastAsia"/>
          <w:lang w:eastAsia="zh-CN"/>
        </w:rPr>
        <w:t>）个</w:t>
      </w:r>
      <w:r w:rsidR="001F4ED1" w:rsidRPr="000D084D">
        <w:rPr>
          <w:rFonts w:hint="eastAsia"/>
          <w:lang w:eastAsia="zh-CN"/>
        </w:rPr>
        <w:t>KVA</w:t>
      </w:r>
      <w:r w:rsidR="001F4ED1" w:rsidRPr="000D084D">
        <w:rPr>
          <w:rFonts w:hint="eastAsia"/>
          <w:lang w:eastAsia="zh-CN"/>
        </w:rPr>
        <w:t>，或四（</w:t>
      </w:r>
      <w:r w:rsidR="001F4ED1" w:rsidRPr="000D084D">
        <w:rPr>
          <w:rFonts w:hint="eastAsia"/>
          <w:lang w:eastAsia="zh-CN"/>
        </w:rPr>
        <w:t>4</w:t>
      </w:r>
      <w:r w:rsidR="001F4ED1" w:rsidRPr="000D084D">
        <w:rPr>
          <w:rFonts w:hint="eastAsia"/>
          <w:lang w:eastAsia="zh-CN"/>
        </w:rPr>
        <w:t>）个</w:t>
      </w:r>
      <w:r w:rsidR="001F4ED1" w:rsidRPr="000D084D">
        <w:rPr>
          <w:rFonts w:hint="eastAsia"/>
          <w:lang w:eastAsia="zh-CN"/>
        </w:rPr>
        <w:t>UPS</w:t>
      </w:r>
      <w:r w:rsidR="001F4ED1" w:rsidRPr="000D084D">
        <w:rPr>
          <w:rFonts w:hint="eastAsia"/>
          <w:lang w:eastAsia="zh-CN"/>
        </w:rPr>
        <w:t>，每个至少</w:t>
      </w:r>
      <w:r w:rsidR="001F4ED1" w:rsidRPr="000D084D">
        <w:rPr>
          <w:rFonts w:hint="eastAsia"/>
          <w:lang w:eastAsia="zh-CN"/>
        </w:rPr>
        <w:t>1.5</w:t>
      </w:r>
      <w:r w:rsidR="001F4ED1" w:rsidRPr="000D084D">
        <w:rPr>
          <w:rFonts w:hint="eastAsia"/>
          <w:lang w:eastAsia="zh-CN"/>
        </w:rPr>
        <w:t>个</w:t>
      </w:r>
      <w:r w:rsidR="001F4ED1" w:rsidRPr="000D084D">
        <w:rPr>
          <w:rFonts w:hint="eastAsia"/>
          <w:lang w:eastAsia="zh-CN"/>
        </w:rPr>
        <w:t>KVA</w:t>
      </w:r>
      <w:r w:rsidR="001F4ED1" w:rsidRPr="000D084D">
        <w:rPr>
          <w:rFonts w:hint="eastAsia"/>
          <w:lang w:eastAsia="zh-CN"/>
        </w:rPr>
        <w:t>，以承受最长为十（</w:t>
      </w:r>
      <w:r w:rsidR="001F4ED1" w:rsidRPr="000D084D">
        <w:rPr>
          <w:rFonts w:hint="eastAsia"/>
          <w:lang w:eastAsia="zh-CN"/>
        </w:rPr>
        <w:t>10</w:t>
      </w:r>
      <w:r w:rsidR="001F4ED1" w:rsidRPr="000D084D">
        <w:rPr>
          <w:rFonts w:hint="eastAsia"/>
          <w:lang w:eastAsia="zh-CN"/>
        </w:rPr>
        <w:t>）</w:t>
      </w:r>
      <w:proofErr w:type="gramStart"/>
      <w:r w:rsidR="001F4ED1" w:rsidRPr="000D084D">
        <w:rPr>
          <w:rFonts w:hint="eastAsia"/>
          <w:lang w:eastAsia="zh-CN"/>
        </w:rPr>
        <w:t>分钟的短暂停电；</w:t>
      </w:r>
      <w:proofErr w:type="gramEnd"/>
    </w:p>
    <w:p w14:paraId="2B05273F" w14:textId="6B4A1DC2" w:rsidR="001F4ED1" w:rsidRPr="000D084D" w:rsidRDefault="001F4ED1" w:rsidP="001F4ED1">
      <w:pPr>
        <w:pStyle w:val="enumlev2"/>
        <w:rPr>
          <w:lang w:eastAsia="zh-CN"/>
        </w:rPr>
      </w:pPr>
      <w:r w:rsidRPr="000D084D">
        <w:rPr>
          <w:lang w:eastAsia="zh-CN"/>
        </w:rPr>
        <w:t>i</w:t>
      </w:r>
      <w:r w:rsidR="007E71AF">
        <w:rPr>
          <w:lang w:eastAsia="zh-CN"/>
        </w:rPr>
        <w:t>x</w:t>
      </w:r>
      <w:r w:rsidRPr="000D084D">
        <w:rPr>
          <w:lang w:eastAsia="zh-CN"/>
        </w:rPr>
        <w:t>)</w:t>
      </w:r>
      <w:r w:rsidRPr="000D084D">
        <w:rPr>
          <w:lang w:eastAsia="zh-CN"/>
        </w:rPr>
        <w:tab/>
      </w:r>
      <w:r w:rsidR="00A311E1" w:rsidRPr="00170EB4">
        <w:rPr>
          <w:rFonts w:hint="eastAsia"/>
          <w:lang w:eastAsia="zh-CN"/>
        </w:rPr>
        <w:t>为</w:t>
      </w:r>
      <w:r w:rsidR="00A311E1" w:rsidRPr="000D084D">
        <w:rPr>
          <w:rFonts w:hint="eastAsia"/>
          <w:lang w:eastAsia="zh-CN"/>
        </w:rPr>
        <w:t>国际电联设备</w:t>
      </w:r>
      <w:r w:rsidR="00A311E1">
        <w:rPr>
          <w:rFonts w:hint="eastAsia"/>
          <w:lang w:eastAsia="zh-CN"/>
        </w:rPr>
        <w:t>提供</w:t>
      </w:r>
      <w:r w:rsidR="00A311E1" w:rsidRPr="000D084D">
        <w:rPr>
          <w:rFonts w:hint="eastAsia"/>
          <w:lang w:eastAsia="zh-CN"/>
        </w:rPr>
        <w:t>充足空调</w:t>
      </w:r>
      <w:r w:rsidRPr="000D084D">
        <w:rPr>
          <w:rFonts w:hint="eastAsia"/>
          <w:lang w:eastAsia="zh-CN"/>
        </w:rPr>
        <w:t>（</w:t>
      </w:r>
      <w:r w:rsidRPr="000D084D">
        <w:rPr>
          <w:rFonts w:hint="eastAsia"/>
          <w:lang w:eastAsia="zh-CN"/>
        </w:rPr>
        <w:t>15</w:t>
      </w:r>
      <w:r w:rsidR="00440A0D">
        <w:rPr>
          <w:lang w:eastAsia="zh-CN"/>
        </w:rPr>
        <w:t xml:space="preserve"> </w:t>
      </w:r>
      <w:r w:rsidRPr="000D084D">
        <w:rPr>
          <w:rFonts w:hint="eastAsia"/>
          <w:lang w:eastAsia="zh-CN"/>
        </w:rPr>
        <w:t>000</w:t>
      </w:r>
      <w:r w:rsidRPr="000D084D">
        <w:rPr>
          <w:rFonts w:hint="eastAsia"/>
          <w:lang w:eastAsia="zh-CN"/>
        </w:rPr>
        <w:t>英国热量单位（</w:t>
      </w:r>
      <w:r w:rsidRPr="000D084D">
        <w:rPr>
          <w:rFonts w:hint="eastAsia"/>
          <w:lang w:eastAsia="zh-CN"/>
        </w:rPr>
        <w:t>BTU</w:t>
      </w:r>
      <w:r w:rsidRPr="000D084D">
        <w:rPr>
          <w:rFonts w:hint="eastAsia"/>
          <w:lang w:eastAsia="zh-CN"/>
        </w:rPr>
        <w:t>）</w:t>
      </w:r>
      <w:r w:rsidRPr="000D084D">
        <w:rPr>
          <w:rFonts w:hint="eastAsia"/>
          <w:lang w:eastAsia="zh-CN"/>
        </w:rPr>
        <w:t>/</w:t>
      </w:r>
      <w:r w:rsidRPr="000D084D">
        <w:rPr>
          <w:rFonts w:hint="eastAsia"/>
          <w:lang w:eastAsia="zh-CN"/>
        </w:rPr>
        <w:t>小时</w:t>
      </w:r>
      <w:proofErr w:type="gramStart"/>
      <w:r w:rsidRPr="000D084D">
        <w:rPr>
          <w:rFonts w:hint="eastAsia"/>
          <w:lang w:eastAsia="zh-CN"/>
        </w:rPr>
        <w:t>）；</w:t>
      </w:r>
      <w:proofErr w:type="gramEnd"/>
    </w:p>
    <w:p w14:paraId="7FBF54D4" w14:textId="5B14DDC7" w:rsidR="001F4ED1" w:rsidRDefault="007E71AF" w:rsidP="001F4ED1">
      <w:pPr>
        <w:pStyle w:val="enumlev2"/>
        <w:rPr>
          <w:lang w:eastAsia="zh-CN"/>
        </w:rPr>
      </w:pPr>
      <w:r>
        <w:rPr>
          <w:lang w:eastAsia="zh-CN"/>
        </w:rPr>
        <w:t>x</w:t>
      </w:r>
      <w:r w:rsidR="001F4ED1" w:rsidRPr="000D084D">
        <w:rPr>
          <w:lang w:eastAsia="zh-CN"/>
        </w:rPr>
        <w:t>)</w:t>
      </w:r>
      <w:r w:rsidR="001F4ED1" w:rsidRPr="000D084D">
        <w:rPr>
          <w:lang w:eastAsia="zh-CN"/>
        </w:rPr>
        <w:tab/>
      </w:r>
      <w:r w:rsidR="001F4ED1" w:rsidRPr="000D084D">
        <w:rPr>
          <w:rFonts w:hint="eastAsia"/>
          <w:lang w:eastAsia="zh-CN"/>
        </w:rPr>
        <w:t>八（</w:t>
      </w:r>
      <w:r w:rsidR="001F4ED1" w:rsidRPr="000D084D">
        <w:rPr>
          <w:rFonts w:hint="eastAsia"/>
          <w:lang w:eastAsia="zh-CN"/>
        </w:rPr>
        <w:t>8</w:t>
      </w:r>
      <w:r w:rsidR="001F4ED1" w:rsidRPr="000D084D">
        <w:rPr>
          <w:rFonts w:hint="eastAsia"/>
          <w:lang w:eastAsia="zh-CN"/>
        </w:rPr>
        <w:t>）个</w:t>
      </w:r>
      <w:r w:rsidR="001F4ED1" w:rsidRPr="000D084D">
        <w:rPr>
          <w:rFonts w:hint="eastAsia"/>
          <w:lang w:eastAsia="zh-CN"/>
        </w:rPr>
        <w:t>RJ45</w:t>
      </w:r>
      <w:r w:rsidR="001F4ED1" w:rsidRPr="000D084D">
        <w:rPr>
          <w:rFonts w:hint="eastAsia"/>
          <w:lang w:eastAsia="zh-CN"/>
        </w:rPr>
        <w:t>网络点，连接到会场局域网基础设施的至少两个网络交换机上的</w:t>
      </w:r>
      <w:r w:rsidR="001F4ED1" w:rsidRPr="000D084D">
        <w:rPr>
          <w:lang w:eastAsia="zh-CN"/>
        </w:rPr>
        <w:t>1 Gbps</w:t>
      </w:r>
      <w:r w:rsidR="001F4ED1" w:rsidRPr="000D084D">
        <w:rPr>
          <w:rFonts w:hint="eastAsia"/>
          <w:lang w:eastAsia="zh-CN"/>
        </w:rPr>
        <w:t>端口。</w:t>
      </w:r>
    </w:p>
    <w:p w14:paraId="6A264B04" w14:textId="1FAD081C" w:rsidR="001F4ED1" w:rsidRPr="000D084D" w:rsidRDefault="007E71AF" w:rsidP="001F4ED1">
      <w:pPr>
        <w:pStyle w:val="enumlev1"/>
        <w:rPr>
          <w:lang w:eastAsia="zh-CN"/>
        </w:rPr>
      </w:pPr>
      <w:r>
        <w:rPr>
          <w:lang w:eastAsia="zh-CN"/>
        </w:rPr>
        <w:t>n</w:t>
      </w:r>
      <w:r w:rsidR="001F4ED1" w:rsidRPr="000D084D">
        <w:rPr>
          <w:lang w:eastAsia="zh-CN"/>
        </w:rPr>
        <w:t>)</w:t>
      </w:r>
      <w:r w:rsidR="001F4ED1" w:rsidRPr="000D084D">
        <w:rPr>
          <w:lang w:eastAsia="zh-CN"/>
        </w:rPr>
        <w:tab/>
      </w:r>
      <w:r w:rsidR="001F4ED1" w:rsidRPr="000D084D">
        <w:rPr>
          <w:rFonts w:hint="eastAsia"/>
          <w:lang w:eastAsia="zh-CN"/>
        </w:rPr>
        <w:t>最好提供</w:t>
      </w:r>
      <w:r w:rsidR="001F4ED1" w:rsidRPr="000D084D">
        <w:rPr>
          <w:lang w:eastAsia="zh-CN"/>
        </w:rPr>
        <w:t>SNMP</w:t>
      </w:r>
      <w:r w:rsidR="001F4ED1" w:rsidRPr="000D084D">
        <w:rPr>
          <w:rFonts w:hint="eastAsia"/>
          <w:lang w:eastAsia="zh-CN"/>
        </w:rPr>
        <w:t>管理的</w:t>
      </w:r>
      <w:r w:rsidR="001F4ED1" w:rsidRPr="000D084D">
        <w:rPr>
          <w:lang w:eastAsia="zh-CN"/>
        </w:rPr>
        <w:t>UPS</w:t>
      </w:r>
      <w:r w:rsidR="001F4ED1" w:rsidRPr="000D084D">
        <w:rPr>
          <w:rFonts w:hint="eastAsia"/>
          <w:lang w:eastAsia="zh-CN"/>
        </w:rPr>
        <w:t>，以便在向</w:t>
      </w:r>
      <w:r w:rsidR="001F4ED1" w:rsidRPr="000D084D">
        <w:rPr>
          <w:lang w:eastAsia="zh-CN"/>
        </w:rPr>
        <w:t>UPS</w:t>
      </w:r>
      <w:r w:rsidR="001F4ED1" w:rsidRPr="000D084D">
        <w:rPr>
          <w:rFonts w:hint="eastAsia"/>
          <w:lang w:eastAsia="zh-CN"/>
        </w:rPr>
        <w:t>进行故障倒换时，向维护人员发出提示。</w:t>
      </w:r>
    </w:p>
    <w:p w14:paraId="5A18B7FC" w14:textId="07F32C04" w:rsidR="001F4ED1" w:rsidRPr="000D084D" w:rsidRDefault="007E71AF" w:rsidP="001F4ED1">
      <w:pPr>
        <w:pStyle w:val="enumlev1"/>
        <w:rPr>
          <w:lang w:eastAsia="zh-CN"/>
        </w:rPr>
      </w:pPr>
      <w:r>
        <w:rPr>
          <w:lang w:eastAsia="zh-CN"/>
        </w:rPr>
        <w:t>o</w:t>
      </w:r>
      <w:r w:rsidR="001F4ED1" w:rsidRPr="000D084D">
        <w:rPr>
          <w:lang w:eastAsia="zh-CN"/>
        </w:rPr>
        <w:t>)</w:t>
      </w:r>
      <w:r w:rsidR="001F4ED1" w:rsidRPr="000D084D">
        <w:rPr>
          <w:rFonts w:hint="eastAsia"/>
          <w:lang w:eastAsia="zh-CN"/>
        </w:rPr>
        <w:tab/>
      </w:r>
      <w:r w:rsidR="001F4ED1" w:rsidRPr="000D084D">
        <w:rPr>
          <w:rFonts w:hint="eastAsia"/>
          <w:lang w:eastAsia="zh-CN"/>
        </w:rPr>
        <w:t>设置在网播中心内部或会议厅附近的编码器也须有</w:t>
      </w:r>
      <w:r w:rsidR="001F4ED1" w:rsidRPr="000D084D">
        <w:rPr>
          <w:lang w:eastAsia="zh-CN"/>
        </w:rPr>
        <w:t>UPS</w:t>
      </w:r>
      <w:r w:rsidR="001F4ED1" w:rsidRPr="000D084D">
        <w:rPr>
          <w:rFonts w:hint="eastAsia"/>
          <w:lang w:eastAsia="zh-CN"/>
        </w:rPr>
        <w:t>备份电源（至少一（</w:t>
      </w:r>
      <w:r w:rsidR="001F4ED1" w:rsidRPr="000D084D">
        <w:rPr>
          <w:rFonts w:hint="eastAsia"/>
          <w:lang w:eastAsia="zh-CN"/>
        </w:rPr>
        <w:t>1</w:t>
      </w:r>
      <w:r w:rsidR="001F4ED1" w:rsidRPr="000D084D">
        <w:rPr>
          <w:rFonts w:hint="eastAsia"/>
          <w:lang w:eastAsia="zh-CN"/>
        </w:rPr>
        <w:t>）个</w:t>
      </w:r>
      <w:r w:rsidR="001F4ED1" w:rsidRPr="000D084D">
        <w:rPr>
          <w:rFonts w:cstheme="minorHAnsi"/>
          <w:sz w:val="22"/>
          <w:szCs w:val="22"/>
          <w:lang w:eastAsia="zh-CN"/>
        </w:rPr>
        <w:t>KVA</w:t>
      </w:r>
      <w:r w:rsidR="001F4ED1" w:rsidRPr="000D084D">
        <w:rPr>
          <w:rFonts w:hint="eastAsia"/>
          <w:lang w:eastAsia="zh-CN"/>
        </w:rPr>
        <w:t>）。</w:t>
      </w:r>
    </w:p>
    <w:p w14:paraId="01572F18" w14:textId="00D66E39" w:rsidR="001F4ED1" w:rsidRPr="000D084D" w:rsidRDefault="007E71AF" w:rsidP="001F4ED1">
      <w:pPr>
        <w:pStyle w:val="enumlev1"/>
        <w:rPr>
          <w:lang w:eastAsia="zh-CN"/>
        </w:rPr>
      </w:pPr>
      <w:r>
        <w:rPr>
          <w:lang w:eastAsia="zh-CN"/>
        </w:rPr>
        <w:t>p</w:t>
      </w:r>
      <w:r w:rsidR="001F4ED1" w:rsidRPr="000D084D">
        <w:rPr>
          <w:lang w:eastAsia="zh-CN"/>
        </w:rPr>
        <w:t>)</w:t>
      </w:r>
      <w:r w:rsidR="001F4ED1" w:rsidRPr="000D084D">
        <w:rPr>
          <w:lang w:eastAsia="zh-CN"/>
        </w:rPr>
        <w:tab/>
      </w:r>
      <w:r w:rsidR="001F4ED1" w:rsidRPr="000D084D">
        <w:rPr>
          <w:rFonts w:hint="eastAsia"/>
          <w:lang w:eastAsia="zh-CN"/>
        </w:rPr>
        <w:t>根据</w:t>
      </w:r>
      <w:r w:rsidR="001F4ED1" w:rsidRPr="000D084D">
        <w:rPr>
          <w:rFonts w:hint="eastAsia"/>
          <w:b/>
          <w:bCs/>
          <w:u w:val="single"/>
          <w:lang w:eastAsia="zh-CN"/>
        </w:rPr>
        <w:t>附件</w:t>
      </w:r>
      <w:r w:rsidR="001F4ED1" w:rsidRPr="000D084D">
        <w:rPr>
          <w:b/>
          <w:bCs/>
          <w:u w:val="single"/>
          <w:lang w:eastAsia="zh-CN"/>
        </w:rPr>
        <w:t>2</w:t>
      </w:r>
      <w:proofErr w:type="gramStart"/>
      <w:r w:rsidR="001F4ED1" w:rsidRPr="000D084D">
        <w:rPr>
          <w:rFonts w:hint="eastAsia"/>
          <w:lang w:eastAsia="zh-CN"/>
        </w:rPr>
        <w:t>和</w:t>
      </w:r>
      <w:r w:rsidR="001F4ED1" w:rsidRPr="000D084D">
        <w:rPr>
          <w:rFonts w:ascii="SimSun" w:eastAsia="SimSun" w:hAnsi="SimSun" w:hint="eastAsia"/>
          <w:lang w:eastAsia="zh-CN"/>
        </w:rPr>
        <w:t>“</w:t>
      </w:r>
      <w:proofErr w:type="gramEnd"/>
      <w:r w:rsidR="001F4ED1" w:rsidRPr="000D084D">
        <w:rPr>
          <w:rFonts w:hint="eastAsia"/>
          <w:lang w:eastAsia="zh-CN"/>
        </w:rPr>
        <w:t>要求一览表</w:t>
      </w:r>
      <w:r w:rsidR="001F4ED1" w:rsidRPr="000D084D">
        <w:rPr>
          <w:rFonts w:ascii="SimSun" w:eastAsia="SimSun" w:hAnsi="SimSun" w:hint="eastAsia"/>
          <w:lang w:eastAsia="zh-CN"/>
        </w:rPr>
        <w:t>”</w:t>
      </w:r>
      <w:r w:rsidR="001F4ED1" w:rsidRPr="000D084D">
        <w:rPr>
          <w:rFonts w:hint="eastAsia"/>
          <w:lang w:eastAsia="zh-CN"/>
        </w:rPr>
        <w:t>文件的规定，在办公室、会议厅和网吧安装一些个人电脑、笔记本电脑、打印机、办公设备的</w:t>
      </w:r>
      <w:r w:rsidR="001F4ED1" w:rsidRPr="000D084D">
        <w:rPr>
          <w:lang w:eastAsia="zh-CN"/>
        </w:rPr>
        <w:t>RJ45</w:t>
      </w:r>
      <w:r w:rsidR="001F4ED1" w:rsidRPr="000D084D">
        <w:rPr>
          <w:rFonts w:hint="eastAsia"/>
          <w:lang w:eastAsia="zh-CN"/>
        </w:rPr>
        <w:t>连接点和电源插座。</w:t>
      </w:r>
    </w:p>
    <w:p w14:paraId="08B65874" w14:textId="24AE2870" w:rsidR="001F4ED1" w:rsidRPr="000D084D" w:rsidRDefault="007E71AF" w:rsidP="001F4ED1">
      <w:pPr>
        <w:pStyle w:val="enumlev1"/>
        <w:rPr>
          <w:rFonts w:cstheme="minorHAnsi"/>
          <w:sz w:val="22"/>
          <w:szCs w:val="22"/>
          <w:lang w:eastAsia="zh-CN"/>
        </w:rPr>
      </w:pPr>
      <w:r>
        <w:rPr>
          <w:lang w:eastAsia="zh-CN"/>
        </w:rPr>
        <w:t>q</w:t>
      </w:r>
      <w:r w:rsidR="001F4ED1" w:rsidRPr="000D084D">
        <w:rPr>
          <w:lang w:eastAsia="zh-CN"/>
        </w:rPr>
        <w:t>)</w:t>
      </w:r>
      <w:r w:rsidR="001F4ED1" w:rsidRPr="000D084D">
        <w:rPr>
          <w:rFonts w:cstheme="minorHAnsi"/>
          <w:sz w:val="22"/>
          <w:szCs w:val="22"/>
          <w:lang w:eastAsia="zh-CN"/>
        </w:rPr>
        <w:tab/>
      </w:r>
      <w:r w:rsidR="001F4ED1" w:rsidRPr="000D084D">
        <w:rPr>
          <w:rFonts w:hint="eastAsia"/>
          <w:lang w:eastAsia="zh-CN"/>
        </w:rPr>
        <w:t>国际电联</w:t>
      </w:r>
      <w:r w:rsidR="001F4ED1" w:rsidRPr="000D084D">
        <w:rPr>
          <w:lang w:eastAsia="zh-CN"/>
        </w:rPr>
        <w:t>I</w:t>
      </w:r>
      <w:r w:rsidR="001F4ED1" w:rsidRPr="000D084D">
        <w:rPr>
          <w:rFonts w:hint="eastAsia"/>
          <w:lang w:eastAsia="zh-CN"/>
        </w:rPr>
        <w:t>T</w:t>
      </w:r>
      <w:r w:rsidR="001F4ED1" w:rsidRPr="000D084D">
        <w:rPr>
          <w:rFonts w:hint="eastAsia"/>
          <w:lang w:eastAsia="zh-CN"/>
        </w:rPr>
        <w:t>支持人员须能每周七（</w:t>
      </w:r>
      <w:r w:rsidR="001F4ED1" w:rsidRPr="000D084D">
        <w:rPr>
          <w:rFonts w:hint="eastAsia"/>
          <w:lang w:eastAsia="zh-CN"/>
        </w:rPr>
        <w:t>7</w:t>
      </w:r>
      <w:r w:rsidR="001F4ED1" w:rsidRPr="000D084D">
        <w:rPr>
          <w:rFonts w:hint="eastAsia"/>
          <w:lang w:eastAsia="zh-CN"/>
        </w:rPr>
        <w:t>）、每天二十四（</w:t>
      </w:r>
      <w:r w:rsidR="001F4ED1" w:rsidRPr="000D084D">
        <w:rPr>
          <w:rFonts w:hint="eastAsia"/>
          <w:lang w:eastAsia="zh-CN"/>
        </w:rPr>
        <w:t>24</w:t>
      </w:r>
      <w:r w:rsidR="001F4ED1" w:rsidRPr="000D084D">
        <w:rPr>
          <w:rFonts w:hint="eastAsia"/>
          <w:lang w:eastAsia="zh-CN"/>
        </w:rPr>
        <w:t>）时地进出会场、会议厅和配线间。</w:t>
      </w:r>
    </w:p>
    <w:p w14:paraId="566C1E7A" w14:textId="0DFDAADB" w:rsidR="001F4ED1" w:rsidRPr="000D084D" w:rsidRDefault="007E71AF" w:rsidP="001F4ED1">
      <w:pPr>
        <w:pStyle w:val="enumlev1"/>
        <w:rPr>
          <w:lang w:eastAsia="zh-CN"/>
        </w:rPr>
      </w:pPr>
      <w:r>
        <w:rPr>
          <w:lang w:eastAsia="zh-CN"/>
        </w:rPr>
        <w:lastRenderedPageBreak/>
        <w:t>r</w:t>
      </w:r>
      <w:r w:rsidR="001F4ED1" w:rsidRPr="000D084D">
        <w:rPr>
          <w:lang w:eastAsia="zh-CN"/>
        </w:rPr>
        <w:t>)</w:t>
      </w:r>
      <w:r w:rsidR="001F4ED1" w:rsidRPr="000D084D">
        <w:rPr>
          <w:rFonts w:hint="eastAsia"/>
          <w:lang w:eastAsia="zh-CN"/>
        </w:rPr>
        <w:tab/>
        <w:t>IT</w:t>
      </w:r>
      <w:r w:rsidR="001F4ED1" w:rsidRPr="000D084D">
        <w:rPr>
          <w:rFonts w:hint="eastAsia"/>
          <w:lang w:eastAsia="zh-CN"/>
        </w:rPr>
        <w:t>支持人员的工作间须通风良好并配有空调，以解决人员和所装设备的热负荷问题。</w:t>
      </w:r>
    </w:p>
    <w:p w14:paraId="0CDA067A" w14:textId="3967C1D6" w:rsidR="001F4ED1" w:rsidRPr="000D084D" w:rsidRDefault="001F4ED1" w:rsidP="001F4ED1">
      <w:pPr>
        <w:pStyle w:val="Heading1"/>
        <w:rPr>
          <w:lang w:eastAsia="zh-CN"/>
        </w:rPr>
      </w:pPr>
      <w:r w:rsidRPr="000D084D">
        <w:rPr>
          <w:rFonts w:hint="eastAsia"/>
          <w:lang w:eastAsia="zh-CN"/>
        </w:rPr>
        <w:t>十三</w:t>
      </w:r>
      <w:r w:rsidRPr="000D084D">
        <w:rPr>
          <w:lang w:eastAsia="zh-CN"/>
        </w:rPr>
        <w:tab/>
      </w:r>
      <w:r w:rsidRPr="000D084D">
        <w:rPr>
          <w:rFonts w:hint="eastAsia"/>
          <w:lang w:eastAsia="zh-CN"/>
        </w:rPr>
        <w:t>现场支持</w:t>
      </w:r>
    </w:p>
    <w:p w14:paraId="23373184" w14:textId="31DBF07A" w:rsidR="001F4ED1" w:rsidRPr="000D084D" w:rsidRDefault="001F4ED1" w:rsidP="001F4ED1">
      <w:pPr>
        <w:tabs>
          <w:tab w:val="left" w:pos="567"/>
          <w:tab w:val="left" w:pos="1701"/>
          <w:tab w:val="left" w:pos="2835"/>
        </w:tabs>
        <w:ind w:firstLineChars="200" w:firstLine="480"/>
        <w:rPr>
          <w:rFonts w:ascii="Calibri" w:eastAsia="SimSun" w:hAnsi="Calibri"/>
          <w:lang w:eastAsia="zh-CN"/>
        </w:rPr>
      </w:pPr>
      <w:r w:rsidRPr="000D084D">
        <w:rPr>
          <w:rFonts w:ascii="Calibri" w:eastAsia="SimSun" w:hAnsi="Calibri" w:hint="eastAsia"/>
          <w:lang w:eastAsia="zh-CN"/>
        </w:rPr>
        <w:t>以下是对</w:t>
      </w:r>
      <w:r w:rsidR="00A311E1">
        <w:rPr>
          <w:rFonts w:ascii="Calibri" w:eastAsia="SimSun" w:hAnsi="Calibri" w:hint="eastAsia"/>
          <w:lang w:eastAsia="zh-CN"/>
        </w:rPr>
        <w:t>会议</w:t>
      </w:r>
      <w:r w:rsidRPr="000D084D">
        <w:rPr>
          <w:rFonts w:ascii="Calibri" w:eastAsia="SimSun" w:hAnsi="Calibri" w:hint="eastAsia"/>
          <w:lang w:eastAsia="zh-CN"/>
        </w:rPr>
        <w:t>所需当地</w:t>
      </w:r>
      <w:r w:rsidRPr="000D084D">
        <w:rPr>
          <w:rFonts w:ascii="Calibri" w:eastAsia="SimSun" w:hAnsi="Calibri"/>
          <w:lang w:eastAsia="zh-CN"/>
        </w:rPr>
        <w:t>IT</w:t>
      </w:r>
      <w:r w:rsidRPr="000D084D">
        <w:rPr>
          <w:rFonts w:ascii="Calibri" w:eastAsia="SimSun" w:hAnsi="Calibri" w:hint="eastAsia"/>
          <w:lang w:eastAsia="zh-CN"/>
        </w:rPr>
        <w:t>人员数量的估算。政府负责保证为行使下列职能提供充分支持，但这一估算可能会因筹备和安装工作的时间以及与会人员的数量而异。</w:t>
      </w:r>
    </w:p>
    <w:p w14:paraId="17735B77" w14:textId="5DA55528" w:rsidR="001F4ED1" w:rsidRPr="000D084D" w:rsidRDefault="001F4ED1" w:rsidP="001F4ED1">
      <w:pPr>
        <w:pStyle w:val="Headingb"/>
        <w:rPr>
          <w:lang w:eastAsia="zh-CN"/>
        </w:rPr>
      </w:pPr>
      <w:r w:rsidRPr="000D084D">
        <w:rPr>
          <w:rFonts w:hint="eastAsia"/>
          <w:lang w:eastAsia="zh-CN"/>
        </w:rPr>
        <w:t>当地的大会</w:t>
      </w:r>
      <w:r w:rsidRPr="000D084D">
        <w:rPr>
          <w:rFonts w:hint="eastAsia"/>
          <w:lang w:eastAsia="zh-CN"/>
        </w:rPr>
        <w:t>IT</w:t>
      </w:r>
      <w:r w:rsidRPr="000D084D">
        <w:rPr>
          <w:rFonts w:hint="eastAsia"/>
          <w:lang w:eastAsia="zh-CN"/>
        </w:rPr>
        <w:t>支持人员（部分人员将反映在</w:t>
      </w:r>
      <w:r w:rsidR="00C73648">
        <w:rPr>
          <w:rFonts w:hint="eastAsia"/>
          <w:lang w:eastAsia="zh-CN"/>
        </w:rPr>
        <w:t>人员编制表</w:t>
      </w:r>
      <w:r w:rsidRPr="000D084D">
        <w:rPr>
          <w:rFonts w:hint="eastAsia"/>
          <w:lang w:eastAsia="zh-CN"/>
        </w:rPr>
        <w:t>中）</w:t>
      </w:r>
    </w:p>
    <w:p w14:paraId="7A4F6682" w14:textId="77777777" w:rsidR="00A311E1" w:rsidRPr="009166BB" w:rsidRDefault="00A311E1" w:rsidP="00A311E1">
      <w:pPr>
        <w:ind w:firstLineChars="200" w:firstLine="480"/>
        <w:rPr>
          <w:lang w:val="fr-CH" w:eastAsia="zh-CN"/>
        </w:rPr>
      </w:pPr>
      <w:r>
        <w:rPr>
          <w:rFonts w:hint="eastAsia"/>
          <w:lang w:eastAsia="zh-CN"/>
        </w:rPr>
        <w:t>我们认为</w:t>
      </w:r>
      <w:r w:rsidRPr="000D084D">
        <w:rPr>
          <w:rFonts w:hint="eastAsia"/>
          <w:lang w:eastAsia="zh-CN"/>
        </w:rPr>
        <w:t>会议</w:t>
      </w:r>
      <w:r w:rsidRPr="000D084D">
        <w:rPr>
          <w:lang w:eastAsia="zh-CN"/>
        </w:rPr>
        <w:t>期间</w:t>
      </w:r>
      <w:r w:rsidRPr="000D084D">
        <w:rPr>
          <w:rFonts w:hint="eastAsia"/>
          <w:lang w:eastAsia="zh-CN"/>
        </w:rPr>
        <w:t>将需要</w:t>
      </w:r>
      <w:r w:rsidRPr="009166BB">
        <w:rPr>
          <w:rFonts w:hint="eastAsia"/>
          <w:lang w:val="fr-CH" w:eastAsia="zh-CN"/>
        </w:rPr>
        <w:t>24x7</w:t>
      </w:r>
      <w:r w:rsidRPr="000D084D">
        <w:rPr>
          <w:rFonts w:hint="eastAsia"/>
          <w:lang w:eastAsia="zh-CN"/>
        </w:rPr>
        <w:t>的全天候服务</w:t>
      </w:r>
      <w:r w:rsidRPr="009166BB">
        <w:rPr>
          <w:rFonts w:hint="eastAsia"/>
          <w:lang w:val="fr-CH" w:eastAsia="zh-CN"/>
        </w:rPr>
        <w:t>，</w:t>
      </w:r>
      <w:r w:rsidRPr="000D084D">
        <w:rPr>
          <w:rFonts w:hint="eastAsia"/>
          <w:lang w:eastAsia="zh-CN"/>
        </w:rPr>
        <w:t>所以应由以下人员实施</w:t>
      </w:r>
      <w:r w:rsidRPr="000D084D">
        <w:rPr>
          <w:lang w:eastAsia="zh-CN"/>
        </w:rPr>
        <w:t>和运行</w:t>
      </w:r>
      <w:r w:rsidRPr="009166BB">
        <w:rPr>
          <w:lang w:val="fr-CH" w:eastAsia="zh-CN"/>
        </w:rPr>
        <w:t>ICT</w:t>
      </w:r>
      <w:r w:rsidRPr="000D084D">
        <w:rPr>
          <w:lang w:eastAsia="zh-CN"/>
        </w:rPr>
        <w:t>基础设施</w:t>
      </w:r>
      <w:r w:rsidRPr="009166BB">
        <w:rPr>
          <w:rFonts w:hint="eastAsia"/>
          <w:lang w:val="fr-CH" w:eastAsia="zh-CN"/>
        </w:rPr>
        <w:t>，</w:t>
      </w:r>
      <w:r w:rsidRPr="000D084D">
        <w:rPr>
          <w:lang w:eastAsia="zh-CN"/>
        </w:rPr>
        <w:t>并向最终用户提供支</w:t>
      </w:r>
      <w:r w:rsidRPr="000D084D">
        <w:rPr>
          <w:rFonts w:hint="eastAsia"/>
          <w:lang w:eastAsia="zh-CN"/>
        </w:rPr>
        <w:t>持</w:t>
      </w:r>
      <w:r w:rsidRPr="009166BB">
        <w:rPr>
          <w:rFonts w:hint="eastAsia"/>
          <w:lang w:val="fr-CH" w:eastAsia="zh-CN"/>
        </w:rPr>
        <w:t>：</w:t>
      </w:r>
    </w:p>
    <w:p w14:paraId="75C0B177" w14:textId="77777777" w:rsidR="001F4ED1" w:rsidRPr="00A311E1" w:rsidRDefault="001F4ED1" w:rsidP="001F4ED1">
      <w:pPr>
        <w:jc w:val="both"/>
        <w:rPr>
          <w:rFonts w:cstheme="minorHAnsi"/>
          <w:sz w:val="22"/>
          <w:szCs w:val="22"/>
          <w:lang w:val="fr-CH" w:eastAsia="zh-CN"/>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2"/>
        <w:gridCol w:w="3666"/>
      </w:tblGrid>
      <w:tr w:rsidR="001F4ED1" w:rsidRPr="000D084D" w14:paraId="3A86ECE5" w14:textId="77777777" w:rsidTr="006A2601">
        <w:tc>
          <w:tcPr>
            <w:tcW w:w="4092" w:type="dxa"/>
            <w:tcBorders>
              <w:top w:val="single" w:sz="4" w:space="0" w:color="auto"/>
              <w:left w:val="single" w:sz="4" w:space="0" w:color="auto"/>
              <w:bottom w:val="single" w:sz="4" w:space="0" w:color="auto"/>
              <w:right w:val="single" w:sz="4" w:space="0" w:color="auto"/>
            </w:tcBorders>
            <w:shd w:val="clear" w:color="auto" w:fill="auto"/>
          </w:tcPr>
          <w:p w14:paraId="7C65293F" w14:textId="77777777" w:rsidR="001F4ED1" w:rsidRPr="000D084D" w:rsidRDefault="001F4ED1" w:rsidP="00C045B5">
            <w:pPr>
              <w:pStyle w:val="Tablehead"/>
              <w:rPr>
                <w:rFonts w:eastAsia="SimSun" w:cstheme="minorHAnsi"/>
                <w:bCs/>
                <w:sz w:val="22"/>
                <w:szCs w:val="22"/>
              </w:rPr>
            </w:pPr>
            <w:r w:rsidRPr="000D084D">
              <w:rPr>
                <w:rFonts w:hint="eastAsia"/>
                <w:sz w:val="22"/>
                <w:szCs w:val="22"/>
                <w:lang w:eastAsia="zh-CN"/>
              </w:rPr>
              <w:t>职能</w:t>
            </w:r>
          </w:p>
        </w:tc>
        <w:tc>
          <w:tcPr>
            <w:tcW w:w="3666" w:type="dxa"/>
            <w:tcBorders>
              <w:top w:val="single" w:sz="4" w:space="0" w:color="auto"/>
              <w:left w:val="single" w:sz="4" w:space="0" w:color="auto"/>
              <w:bottom w:val="single" w:sz="4" w:space="0" w:color="auto"/>
              <w:right w:val="single" w:sz="4" w:space="0" w:color="auto"/>
            </w:tcBorders>
          </w:tcPr>
          <w:p w14:paraId="4FEC6260" w14:textId="77777777" w:rsidR="001F4ED1" w:rsidRPr="000D084D" w:rsidRDefault="001F4ED1" w:rsidP="00C045B5">
            <w:pPr>
              <w:pStyle w:val="Tablehead"/>
              <w:rPr>
                <w:sz w:val="22"/>
                <w:szCs w:val="22"/>
                <w:lang w:eastAsia="zh-CN"/>
              </w:rPr>
            </w:pPr>
            <w:r w:rsidRPr="000D084D">
              <w:rPr>
                <w:rFonts w:hint="eastAsia"/>
                <w:sz w:val="22"/>
                <w:szCs w:val="22"/>
                <w:lang w:eastAsia="zh-CN"/>
              </w:rPr>
              <w:t>大约开始日期（最迟）</w:t>
            </w:r>
          </w:p>
        </w:tc>
      </w:tr>
      <w:tr w:rsidR="001F4ED1" w:rsidRPr="000D084D" w14:paraId="2FA02132" w14:textId="77777777" w:rsidTr="00C045B5">
        <w:tc>
          <w:tcPr>
            <w:tcW w:w="4092" w:type="dxa"/>
            <w:tcBorders>
              <w:top w:val="single" w:sz="4" w:space="0" w:color="auto"/>
              <w:left w:val="single" w:sz="4" w:space="0" w:color="auto"/>
              <w:bottom w:val="single" w:sz="4" w:space="0" w:color="auto"/>
              <w:right w:val="single" w:sz="4" w:space="0" w:color="auto"/>
            </w:tcBorders>
            <w:shd w:val="clear" w:color="auto" w:fill="auto"/>
          </w:tcPr>
          <w:p w14:paraId="653AD5DF" w14:textId="77777777" w:rsidR="001F4ED1" w:rsidRPr="000D084D" w:rsidRDefault="001F4ED1" w:rsidP="00C045B5">
            <w:pPr>
              <w:pStyle w:val="Tabletext"/>
              <w:rPr>
                <w:sz w:val="22"/>
                <w:szCs w:val="22"/>
              </w:rPr>
            </w:pPr>
            <w:r w:rsidRPr="000D084D">
              <w:rPr>
                <w:sz w:val="22"/>
                <w:szCs w:val="22"/>
              </w:rPr>
              <w:t>ICT</w:t>
            </w:r>
            <w:r w:rsidRPr="000D084D">
              <w:rPr>
                <w:rFonts w:hint="eastAsia"/>
                <w:sz w:val="22"/>
                <w:szCs w:val="22"/>
                <w:lang w:eastAsia="zh-CN"/>
              </w:rPr>
              <w:t>协调员</w:t>
            </w:r>
          </w:p>
        </w:tc>
        <w:tc>
          <w:tcPr>
            <w:tcW w:w="3666" w:type="dxa"/>
            <w:tcBorders>
              <w:top w:val="single" w:sz="4" w:space="0" w:color="auto"/>
              <w:left w:val="single" w:sz="4" w:space="0" w:color="auto"/>
              <w:bottom w:val="single" w:sz="4" w:space="0" w:color="auto"/>
              <w:right w:val="single" w:sz="4" w:space="0" w:color="auto"/>
            </w:tcBorders>
          </w:tcPr>
          <w:p w14:paraId="1D2BAD32" w14:textId="77777777" w:rsidR="001F4ED1" w:rsidRPr="000D084D" w:rsidRDefault="001F4ED1" w:rsidP="00C045B5">
            <w:pPr>
              <w:pStyle w:val="Tabletext"/>
              <w:rPr>
                <w:sz w:val="22"/>
                <w:szCs w:val="22"/>
              </w:rPr>
            </w:pPr>
            <w:proofErr w:type="spellStart"/>
            <w:r w:rsidRPr="000D084D">
              <w:rPr>
                <w:rFonts w:hint="eastAsia"/>
                <w:sz w:val="22"/>
                <w:szCs w:val="22"/>
              </w:rPr>
              <w:t>会议开始前</w:t>
            </w:r>
            <w:proofErr w:type="spellEnd"/>
            <w:r w:rsidRPr="000D084D">
              <w:rPr>
                <w:rFonts w:hint="eastAsia"/>
                <w:sz w:val="22"/>
                <w:szCs w:val="22"/>
              </w:rPr>
              <w:t>12</w:t>
            </w:r>
            <w:proofErr w:type="spellStart"/>
            <w:r w:rsidRPr="000D084D">
              <w:rPr>
                <w:rFonts w:hint="eastAsia"/>
                <w:sz w:val="22"/>
                <w:szCs w:val="22"/>
              </w:rPr>
              <w:t>个月</w:t>
            </w:r>
            <w:proofErr w:type="spellEnd"/>
          </w:p>
        </w:tc>
      </w:tr>
      <w:tr w:rsidR="001F4ED1" w:rsidRPr="000D084D" w14:paraId="2283DDD7" w14:textId="77777777" w:rsidTr="00C045B5">
        <w:tc>
          <w:tcPr>
            <w:tcW w:w="4092" w:type="dxa"/>
            <w:tcBorders>
              <w:top w:val="single" w:sz="4" w:space="0" w:color="auto"/>
              <w:left w:val="single" w:sz="4" w:space="0" w:color="auto"/>
              <w:bottom w:val="single" w:sz="4" w:space="0" w:color="auto"/>
              <w:right w:val="single" w:sz="4" w:space="0" w:color="auto"/>
            </w:tcBorders>
            <w:shd w:val="clear" w:color="auto" w:fill="auto"/>
          </w:tcPr>
          <w:p w14:paraId="2D264053" w14:textId="77777777" w:rsidR="001F4ED1" w:rsidRPr="000D084D" w:rsidRDefault="001F4ED1" w:rsidP="00C045B5">
            <w:pPr>
              <w:pStyle w:val="Tabletext"/>
              <w:rPr>
                <w:sz w:val="22"/>
                <w:szCs w:val="22"/>
                <w:lang w:eastAsia="zh-CN"/>
              </w:rPr>
            </w:pPr>
            <w:r w:rsidRPr="000D084D">
              <w:rPr>
                <w:rFonts w:hint="eastAsia"/>
                <w:sz w:val="22"/>
                <w:szCs w:val="22"/>
                <w:lang w:eastAsia="zh-CN"/>
              </w:rPr>
              <w:t>网络工程师</w:t>
            </w:r>
          </w:p>
        </w:tc>
        <w:tc>
          <w:tcPr>
            <w:tcW w:w="3666" w:type="dxa"/>
            <w:tcBorders>
              <w:top w:val="single" w:sz="4" w:space="0" w:color="auto"/>
              <w:left w:val="single" w:sz="4" w:space="0" w:color="auto"/>
              <w:bottom w:val="single" w:sz="4" w:space="0" w:color="auto"/>
              <w:right w:val="single" w:sz="4" w:space="0" w:color="auto"/>
            </w:tcBorders>
          </w:tcPr>
          <w:p w14:paraId="2F7E7CBB" w14:textId="77777777" w:rsidR="001F4ED1" w:rsidRPr="000D084D" w:rsidRDefault="001F4ED1" w:rsidP="00C045B5">
            <w:pPr>
              <w:pStyle w:val="Tabletext"/>
              <w:rPr>
                <w:sz w:val="22"/>
                <w:szCs w:val="22"/>
              </w:rPr>
            </w:pPr>
            <w:proofErr w:type="spellStart"/>
            <w:r w:rsidRPr="000D084D">
              <w:rPr>
                <w:rFonts w:hint="eastAsia"/>
                <w:sz w:val="22"/>
                <w:szCs w:val="22"/>
              </w:rPr>
              <w:t>会议开始前</w:t>
            </w:r>
            <w:proofErr w:type="spellEnd"/>
            <w:r w:rsidRPr="000D084D">
              <w:rPr>
                <w:rFonts w:hint="eastAsia"/>
                <w:sz w:val="22"/>
                <w:szCs w:val="22"/>
              </w:rPr>
              <w:t>5</w:t>
            </w:r>
            <w:proofErr w:type="spellStart"/>
            <w:r w:rsidRPr="000D084D">
              <w:rPr>
                <w:rFonts w:hint="eastAsia"/>
                <w:sz w:val="22"/>
                <w:szCs w:val="22"/>
              </w:rPr>
              <w:t>个月</w:t>
            </w:r>
            <w:proofErr w:type="spellEnd"/>
          </w:p>
        </w:tc>
      </w:tr>
      <w:tr w:rsidR="001F4ED1" w:rsidRPr="000D084D" w14:paraId="49B340C1" w14:textId="77777777" w:rsidTr="00C045B5">
        <w:tc>
          <w:tcPr>
            <w:tcW w:w="4092" w:type="dxa"/>
            <w:tcBorders>
              <w:top w:val="single" w:sz="4" w:space="0" w:color="auto"/>
              <w:left w:val="single" w:sz="4" w:space="0" w:color="auto"/>
              <w:bottom w:val="single" w:sz="4" w:space="0" w:color="auto"/>
              <w:right w:val="single" w:sz="4" w:space="0" w:color="auto"/>
            </w:tcBorders>
            <w:shd w:val="clear" w:color="auto" w:fill="auto"/>
          </w:tcPr>
          <w:p w14:paraId="37E234A8" w14:textId="77777777" w:rsidR="001F4ED1" w:rsidRPr="000D084D" w:rsidRDefault="001F4ED1" w:rsidP="00C045B5">
            <w:pPr>
              <w:pStyle w:val="Tabletext"/>
              <w:rPr>
                <w:rFonts w:eastAsia="SimSun" w:cstheme="minorHAnsi"/>
                <w:sz w:val="22"/>
                <w:szCs w:val="22"/>
              </w:rPr>
            </w:pPr>
            <w:r w:rsidRPr="000D084D">
              <w:rPr>
                <w:rFonts w:hint="eastAsia"/>
                <w:sz w:val="22"/>
                <w:szCs w:val="22"/>
                <w:lang w:eastAsia="zh-CN"/>
              </w:rPr>
              <w:t>系统工程师</w:t>
            </w:r>
          </w:p>
        </w:tc>
        <w:tc>
          <w:tcPr>
            <w:tcW w:w="3666" w:type="dxa"/>
            <w:tcBorders>
              <w:top w:val="single" w:sz="4" w:space="0" w:color="auto"/>
              <w:left w:val="single" w:sz="4" w:space="0" w:color="auto"/>
              <w:bottom w:val="single" w:sz="4" w:space="0" w:color="auto"/>
              <w:right w:val="single" w:sz="4" w:space="0" w:color="auto"/>
            </w:tcBorders>
          </w:tcPr>
          <w:p w14:paraId="7C0AE9AB" w14:textId="77777777" w:rsidR="001F4ED1" w:rsidRPr="000D084D" w:rsidRDefault="001F4ED1" w:rsidP="00C045B5">
            <w:pPr>
              <w:pStyle w:val="Tabletext"/>
              <w:rPr>
                <w:sz w:val="22"/>
                <w:szCs w:val="22"/>
              </w:rPr>
            </w:pPr>
            <w:proofErr w:type="spellStart"/>
            <w:r w:rsidRPr="000D084D">
              <w:rPr>
                <w:rFonts w:hint="eastAsia"/>
                <w:sz w:val="22"/>
                <w:szCs w:val="22"/>
              </w:rPr>
              <w:t>会议开始前</w:t>
            </w:r>
            <w:proofErr w:type="spellEnd"/>
            <w:r w:rsidRPr="000D084D">
              <w:rPr>
                <w:rFonts w:hint="eastAsia"/>
                <w:sz w:val="22"/>
                <w:szCs w:val="22"/>
              </w:rPr>
              <w:t>1</w:t>
            </w:r>
            <w:proofErr w:type="spellStart"/>
            <w:r w:rsidRPr="000D084D">
              <w:rPr>
                <w:rFonts w:hint="eastAsia"/>
                <w:sz w:val="22"/>
                <w:szCs w:val="22"/>
              </w:rPr>
              <w:t>个月</w:t>
            </w:r>
            <w:proofErr w:type="spellEnd"/>
          </w:p>
        </w:tc>
      </w:tr>
      <w:tr w:rsidR="001F4ED1" w:rsidRPr="000D084D" w14:paraId="6F9D25C8" w14:textId="77777777" w:rsidTr="00C045B5">
        <w:tc>
          <w:tcPr>
            <w:tcW w:w="4092" w:type="dxa"/>
            <w:tcBorders>
              <w:top w:val="single" w:sz="4" w:space="0" w:color="auto"/>
              <w:left w:val="single" w:sz="4" w:space="0" w:color="auto"/>
              <w:bottom w:val="single" w:sz="4" w:space="0" w:color="auto"/>
              <w:right w:val="single" w:sz="4" w:space="0" w:color="auto"/>
            </w:tcBorders>
            <w:shd w:val="clear" w:color="auto" w:fill="auto"/>
          </w:tcPr>
          <w:p w14:paraId="7CC7FADC" w14:textId="77777777" w:rsidR="001F4ED1" w:rsidRPr="000D084D" w:rsidRDefault="001F4ED1" w:rsidP="00C045B5">
            <w:pPr>
              <w:pStyle w:val="Tabletext"/>
              <w:rPr>
                <w:rFonts w:eastAsia="SimSun" w:cstheme="minorHAnsi"/>
                <w:sz w:val="22"/>
                <w:szCs w:val="22"/>
              </w:rPr>
            </w:pPr>
            <w:r w:rsidRPr="000D084D">
              <w:rPr>
                <w:rFonts w:eastAsia="SimSun" w:cstheme="minorHAnsi" w:hint="eastAsia"/>
                <w:sz w:val="22"/>
                <w:szCs w:val="22"/>
                <w:lang w:eastAsia="zh-CN"/>
              </w:rPr>
              <w:t>安全管理员</w:t>
            </w:r>
          </w:p>
        </w:tc>
        <w:tc>
          <w:tcPr>
            <w:tcW w:w="3666" w:type="dxa"/>
            <w:tcBorders>
              <w:top w:val="single" w:sz="4" w:space="0" w:color="auto"/>
              <w:left w:val="single" w:sz="4" w:space="0" w:color="auto"/>
              <w:bottom w:val="single" w:sz="4" w:space="0" w:color="auto"/>
              <w:right w:val="single" w:sz="4" w:space="0" w:color="auto"/>
            </w:tcBorders>
          </w:tcPr>
          <w:p w14:paraId="1EEFC674" w14:textId="77777777" w:rsidR="001F4ED1" w:rsidRPr="000D084D" w:rsidRDefault="001F4ED1" w:rsidP="00C045B5">
            <w:pPr>
              <w:pStyle w:val="Tabletext"/>
              <w:rPr>
                <w:sz w:val="22"/>
                <w:szCs w:val="22"/>
              </w:rPr>
            </w:pPr>
            <w:proofErr w:type="spellStart"/>
            <w:r w:rsidRPr="000D084D">
              <w:rPr>
                <w:rFonts w:hint="eastAsia"/>
                <w:sz w:val="22"/>
                <w:szCs w:val="22"/>
              </w:rPr>
              <w:t>会议开始前</w:t>
            </w:r>
            <w:proofErr w:type="spellEnd"/>
            <w:r w:rsidRPr="000D084D">
              <w:rPr>
                <w:rFonts w:hint="eastAsia"/>
                <w:sz w:val="22"/>
                <w:szCs w:val="22"/>
              </w:rPr>
              <w:t>2</w:t>
            </w:r>
            <w:proofErr w:type="spellStart"/>
            <w:r w:rsidRPr="000D084D">
              <w:rPr>
                <w:rFonts w:hint="eastAsia"/>
                <w:sz w:val="22"/>
                <w:szCs w:val="22"/>
              </w:rPr>
              <w:t>个月</w:t>
            </w:r>
            <w:proofErr w:type="spellEnd"/>
          </w:p>
        </w:tc>
      </w:tr>
      <w:tr w:rsidR="001F4ED1" w:rsidRPr="000D084D" w14:paraId="724059F6" w14:textId="77777777" w:rsidTr="00C045B5">
        <w:tc>
          <w:tcPr>
            <w:tcW w:w="4092" w:type="dxa"/>
            <w:tcBorders>
              <w:top w:val="single" w:sz="4" w:space="0" w:color="auto"/>
              <w:left w:val="single" w:sz="4" w:space="0" w:color="auto"/>
              <w:bottom w:val="single" w:sz="4" w:space="0" w:color="auto"/>
              <w:right w:val="single" w:sz="4" w:space="0" w:color="auto"/>
            </w:tcBorders>
            <w:shd w:val="clear" w:color="auto" w:fill="auto"/>
          </w:tcPr>
          <w:p w14:paraId="7ABF5B18" w14:textId="77777777" w:rsidR="001F4ED1" w:rsidRPr="000D084D" w:rsidRDefault="001F4ED1" w:rsidP="00C045B5">
            <w:pPr>
              <w:pStyle w:val="Tabletext"/>
              <w:rPr>
                <w:rFonts w:eastAsia="SimSun" w:cstheme="minorHAnsi"/>
                <w:sz w:val="22"/>
                <w:szCs w:val="22"/>
              </w:rPr>
            </w:pPr>
            <w:r w:rsidRPr="000D084D">
              <w:rPr>
                <w:sz w:val="22"/>
                <w:szCs w:val="22"/>
                <w:lang w:eastAsia="zh-CN"/>
              </w:rPr>
              <w:t>IT</w:t>
            </w:r>
            <w:r w:rsidRPr="000D084D">
              <w:rPr>
                <w:rFonts w:hint="eastAsia"/>
                <w:sz w:val="22"/>
                <w:szCs w:val="22"/>
                <w:lang w:eastAsia="zh-CN"/>
              </w:rPr>
              <w:t>技师和协调员</w:t>
            </w:r>
          </w:p>
        </w:tc>
        <w:tc>
          <w:tcPr>
            <w:tcW w:w="3666" w:type="dxa"/>
            <w:tcBorders>
              <w:top w:val="single" w:sz="4" w:space="0" w:color="auto"/>
              <w:left w:val="single" w:sz="4" w:space="0" w:color="auto"/>
              <w:bottom w:val="single" w:sz="4" w:space="0" w:color="auto"/>
              <w:right w:val="single" w:sz="4" w:space="0" w:color="auto"/>
            </w:tcBorders>
          </w:tcPr>
          <w:p w14:paraId="1A16A839" w14:textId="77777777" w:rsidR="001F4ED1" w:rsidRPr="000D084D" w:rsidRDefault="001F4ED1" w:rsidP="00C045B5">
            <w:pPr>
              <w:pStyle w:val="Tabletext"/>
              <w:rPr>
                <w:sz w:val="22"/>
                <w:szCs w:val="22"/>
              </w:rPr>
            </w:pPr>
            <w:proofErr w:type="spellStart"/>
            <w:r w:rsidRPr="000D084D">
              <w:rPr>
                <w:rFonts w:hint="eastAsia"/>
                <w:sz w:val="22"/>
                <w:szCs w:val="22"/>
              </w:rPr>
              <w:t>会议开始前</w:t>
            </w:r>
            <w:proofErr w:type="spellEnd"/>
            <w:r w:rsidRPr="000D084D">
              <w:rPr>
                <w:rFonts w:hint="eastAsia"/>
                <w:sz w:val="22"/>
                <w:szCs w:val="22"/>
              </w:rPr>
              <w:t>2</w:t>
            </w:r>
            <w:r w:rsidRPr="000D084D">
              <w:rPr>
                <w:rFonts w:hint="eastAsia"/>
                <w:sz w:val="22"/>
                <w:szCs w:val="22"/>
              </w:rPr>
              <w:t>周</w:t>
            </w:r>
          </w:p>
        </w:tc>
      </w:tr>
      <w:tr w:rsidR="001F4ED1" w:rsidRPr="000D084D" w14:paraId="3BB8C7CA" w14:textId="77777777" w:rsidTr="00C045B5">
        <w:tc>
          <w:tcPr>
            <w:tcW w:w="4092" w:type="dxa"/>
            <w:tcBorders>
              <w:top w:val="single" w:sz="4" w:space="0" w:color="auto"/>
              <w:left w:val="single" w:sz="4" w:space="0" w:color="auto"/>
              <w:bottom w:val="single" w:sz="4" w:space="0" w:color="auto"/>
              <w:right w:val="single" w:sz="4" w:space="0" w:color="auto"/>
            </w:tcBorders>
            <w:shd w:val="clear" w:color="auto" w:fill="auto"/>
          </w:tcPr>
          <w:p w14:paraId="29C8289B" w14:textId="77777777" w:rsidR="001F4ED1" w:rsidRPr="000D084D" w:rsidRDefault="001F4ED1" w:rsidP="00C045B5">
            <w:pPr>
              <w:pStyle w:val="Tabletext"/>
              <w:rPr>
                <w:rFonts w:eastAsia="SimSun" w:cstheme="minorHAnsi"/>
                <w:sz w:val="22"/>
                <w:szCs w:val="22"/>
              </w:rPr>
            </w:pPr>
            <w:r w:rsidRPr="000D084D">
              <w:rPr>
                <w:rFonts w:hint="eastAsia"/>
                <w:sz w:val="22"/>
                <w:szCs w:val="22"/>
                <w:lang w:eastAsia="zh-CN"/>
              </w:rPr>
              <w:t>技师和服务台支持</w:t>
            </w:r>
          </w:p>
        </w:tc>
        <w:tc>
          <w:tcPr>
            <w:tcW w:w="3666" w:type="dxa"/>
            <w:tcBorders>
              <w:top w:val="single" w:sz="4" w:space="0" w:color="auto"/>
              <w:left w:val="single" w:sz="4" w:space="0" w:color="auto"/>
              <w:bottom w:val="single" w:sz="4" w:space="0" w:color="auto"/>
              <w:right w:val="single" w:sz="4" w:space="0" w:color="auto"/>
            </w:tcBorders>
          </w:tcPr>
          <w:p w14:paraId="7ECA8E0F" w14:textId="77777777" w:rsidR="001F4ED1" w:rsidRPr="000D084D" w:rsidRDefault="001F4ED1" w:rsidP="00C045B5">
            <w:pPr>
              <w:pStyle w:val="Tabletext"/>
              <w:rPr>
                <w:sz w:val="22"/>
                <w:szCs w:val="22"/>
              </w:rPr>
            </w:pPr>
            <w:proofErr w:type="spellStart"/>
            <w:r w:rsidRPr="000D084D">
              <w:rPr>
                <w:rFonts w:hint="eastAsia"/>
                <w:sz w:val="22"/>
                <w:szCs w:val="22"/>
              </w:rPr>
              <w:t>会议开始前</w:t>
            </w:r>
            <w:proofErr w:type="spellEnd"/>
            <w:r w:rsidRPr="000D084D">
              <w:rPr>
                <w:rFonts w:hint="eastAsia"/>
                <w:sz w:val="22"/>
                <w:szCs w:val="22"/>
              </w:rPr>
              <w:t>2</w:t>
            </w:r>
            <w:r w:rsidRPr="000D084D">
              <w:rPr>
                <w:rFonts w:hint="eastAsia"/>
                <w:sz w:val="22"/>
                <w:szCs w:val="22"/>
              </w:rPr>
              <w:t>周</w:t>
            </w:r>
          </w:p>
        </w:tc>
      </w:tr>
      <w:tr w:rsidR="001F4ED1" w:rsidRPr="000D084D" w14:paraId="4EBFBE21" w14:textId="77777777" w:rsidTr="00C045B5">
        <w:tc>
          <w:tcPr>
            <w:tcW w:w="4092" w:type="dxa"/>
            <w:tcBorders>
              <w:top w:val="single" w:sz="4" w:space="0" w:color="auto"/>
              <w:left w:val="single" w:sz="4" w:space="0" w:color="auto"/>
              <w:bottom w:val="single" w:sz="4" w:space="0" w:color="auto"/>
              <w:right w:val="single" w:sz="4" w:space="0" w:color="auto"/>
            </w:tcBorders>
            <w:shd w:val="clear" w:color="auto" w:fill="auto"/>
          </w:tcPr>
          <w:p w14:paraId="3AD5716A" w14:textId="77777777" w:rsidR="001F4ED1" w:rsidRPr="000D084D" w:rsidRDefault="001F4ED1" w:rsidP="00C045B5">
            <w:pPr>
              <w:pStyle w:val="Tabletext"/>
              <w:rPr>
                <w:rFonts w:eastAsia="SimSun" w:cstheme="minorHAnsi"/>
                <w:sz w:val="22"/>
                <w:szCs w:val="22"/>
              </w:rPr>
            </w:pPr>
            <w:r w:rsidRPr="000D084D">
              <w:rPr>
                <w:rFonts w:hint="eastAsia"/>
                <w:sz w:val="22"/>
                <w:szCs w:val="22"/>
                <w:lang w:eastAsia="zh-CN"/>
              </w:rPr>
              <w:t>网络技师</w:t>
            </w:r>
          </w:p>
        </w:tc>
        <w:tc>
          <w:tcPr>
            <w:tcW w:w="3666" w:type="dxa"/>
            <w:tcBorders>
              <w:top w:val="single" w:sz="4" w:space="0" w:color="auto"/>
              <w:left w:val="single" w:sz="4" w:space="0" w:color="auto"/>
              <w:bottom w:val="single" w:sz="4" w:space="0" w:color="auto"/>
              <w:right w:val="single" w:sz="4" w:space="0" w:color="auto"/>
            </w:tcBorders>
          </w:tcPr>
          <w:p w14:paraId="296CD1F7" w14:textId="77777777" w:rsidR="001F4ED1" w:rsidRPr="000D084D" w:rsidRDefault="001F4ED1" w:rsidP="00C045B5">
            <w:pPr>
              <w:pStyle w:val="Tabletext"/>
              <w:rPr>
                <w:sz w:val="22"/>
                <w:szCs w:val="22"/>
              </w:rPr>
            </w:pPr>
            <w:proofErr w:type="spellStart"/>
            <w:r w:rsidRPr="000D084D">
              <w:rPr>
                <w:rFonts w:hint="eastAsia"/>
                <w:sz w:val="22"/>
                <w:szCs w:val="22"/>
              </w:rPr>
              <w:t>会议开始前</w:t>
            </w:r>
            <w:proofErr w:type="spellEnd"/>
            <w:r w:rsidRPr="000D084D">
              <w:rPr>
                <w:rFonts w:hint="eastAsia"/>
                <w:sz w:val="22"/>
                <w:szCs w:val="22"/>
              </w:rPr>
              <w:t>2</w:t>
            </w:r>
            <w:r w:rsidRPr="000D084D">
              <w:rPr>
                <w:rFonts w:hint="eastAsia"/>
                <w:sz w:val="22"/>
                <w:szCs w:val="22"/>
              </w:rPr>
              <w:t>周</w:t>
            </w:r>
          </w:p>
        </w:tc>
      </w:tr>
      <w:tr w:rsidR="00A72235" w:rsidRPr="000D084D" w14:paraId="61083ECA" w14:textId="77777777" w:rsidTr="00C045B5">
        <w:tc>
          <w:tcPr>
            <w:tcW w:w="4092" w:type="dxa"/>
            <w:tcBorders>
              <w:top w:val="single" w:sz="4" w:space="0" w:color="auto"/>
              <w:left w:val="single" w:sz="4" w:space="0" w:color="auto"/>
              <w:bottom w:val="single" w:sz="4" w:space="0" w:color="auto"/>
              <w:right w:val="single" w:sz="4" w:space="0" w:color="auto"/>
            </w:tcBorders>
            <w:shd w:val="clear" w:color="auto" w:fill="auto"/>
          </w:tcPr>
          <w:p w14:paraId="2CEDEA2E" w14:textId="77777777" w:rsidR="00A72235" w:rsidRPr="000D084D" w:rsidRDefault="00A72235" w:rsidP="00C045B5">
            <w:pPr>
              <w:pStyle w:val="Tabletext"/>
              <w:rPr>
                <w:sz w:val="22"/>
                <w:szCs w:val="22"/>
                <w:lang w:eastAsia="zh-CN"/>
              </w:rPr>
            </w:pPr>
            <w:r w:rsidRPr="000D084D">
              <w:rPr>
                <w:rFonts w:hint="eastAsia"/>
                <w:sz w:val="22"/>
                <w:szCs w:val="22"/>
                <w:lang w:eastAsia="zh-CN"/>
              </w:rPr>
              <w:t>会议厅音像技师</w:t>
            </w:r>
          </w:p>
        </w:tc>
        <w:tc>
          <w:tcPr>
            <w:tcW w:w="3666" w:type="dxa"/>
            <w:tcBorders>
              <w:top w:val="single" w:sz="4" w:space="0" w:color="auto"/>
              <w:left w:val="single" w:sz="4" w:space="0" w:color="auto"/>
              <w:bottom w:val="single" w:sz="4" w:space="0" w:color="auto"/>
              <w:right w:val="single" w:sz="4" w:space="0" w:color="auto"/>
            </w:tcBorders>
          </w:tcPr>
          <w:p w14:paraId="3E3DB9A8" w14:textId="77777777" w:rsidR="00A72235" w:rsidRPr="000D084D" w:rsidRDefault="00A72235" w:rsidP="00C045B5">
            <w:pPr>
              <w:pStyle w:val="Tabletext"/>
              <w:rPr>
                <w:sz w:val="22"/>
                <w:szCs w:val="22"/>
              </w:rPr>
            </w:pPr>
            <w:proofErr w:type="spellStart"/>
            <w:r w:rsidRPr="000D084D">
              <w:rPr>
                <w:rFonts w:hint="eastAsia"/>
                <w:sz w:val="22"/>
                <w:szCs w:val="22"/>
              </w:rPr>
              <w:t>会议开始前</w:t>
            </w:r>
            <w:proofErr w:type="spellEnd"/>
            <w:r w:rsidRPr="000D084D">
              <w:rPr>
                <w:sz w:val="22"/>
                <w:szCs w:val="22"/>
              </w:rPr>
              <w:t>3</w:t>
            </w:r>
            <w:r w:rsidRPr="000D084D">
              <w:rPr>
                <w:rFonts w:hint="eastAsia"/>
                <w:sz w:val="22"/>
                <w:szCs w:val="22"/>
              </w:rPr>
              <w:t>天</w:t>
            </w:r>
          </w:p>
        </w:tc>
      </w:tr>
    </w:tbl>
    <w:p w14:paraId="145DC6A5" w14:textId="77777777" w:rsidR="001F4ED1" w:rsidRPr="000D084D" w:rsidRDefault="001F4ED1" w:rsidP="001F4ED1">
      <w:pPr>
        <w:jc w:val="both"/>
        <w:rPr>
          <w:rFonts w:cstheme="minorHAnsi"/>
          <w:sz w:val="22"/>
          <w:szCs w:val="22"/>
          <w:lang w:val="en-US"/>
        </w:rPr>
      </w:pPr>
    </w:p>
    <w:p w14:paraId="6C9A53B2" w14:textId="4788482A" w:rsidR="001F4ED1" w:rsidRPr="000D084D" w:rsidRDefault="00A311E1" w:rsidP="001F4ED1">
      <w:pPr>
        <w:pStyle w:val="enumlev1"/>
        <w:ind w:left="0" w:firstLineChars="200" w:firstLine="480"/>
        <w:rPr>
          <w:lang w:eastAsia="zh-CN"/>
        </w:rPr>
      </w:pPr>
      <w:r w:rsidRPr="000D084D">
        <w:rPr>
          <w:rFonts w:hint="eastAsia"/>
          <w:lang w:eastAsia="zh-CN"/>
        </w:rPr>
        <w:t>以上职能的</w:t>
      </w:r>
      <w:r w:rsidR="0036394B">
        <w:rPr>
          <w:rFonts w:hint="eastAsia"/>
          <w:lang w:eastAsia="zh-CN"/>
        </w:rPr>
        <w:t>岗位职责说明</w:t>
      </w:r>
      <w:r w:rsidRPr="000D084D">
        <w:rPr>
          <w:rFonts w:hint="eastAsia"/>
          <w:lang w:eastAsia="zh-CN"/>
        </w:rPr>
        <w:t>将纳入一份由国际电联</w:t>
      </w:r>
      <w:r>
        <w:rPr>
          <w:rFonts w:hint="eastAsia"/>
          <w:lang w:eastAsia="zh-CN"/>
        </w:rPr>
        <w:t>起草</w:t>
      </w:r>
      <w:r w:rsidRPr="000D084D">
        <w:rPr>
          <w:rFonts w:hint="eastAsia"/>
          <w:lang w:eastAsia="zh-CN"/>
        </w:rPr>
        <w:t>的单独文件中，</w:t>
      </w:r>
      <w:r w:rsidRPr="000D084D">
        <w:rPr>
          <w:rFonts w:cstheme="minorHAnsi" w:hint="eastAsia"/>
          <w:sz w:val="22"/>
          <w:szCs w:val="22"/>
          <w:lang w:val="en-US" w:eastAsia="zh-CN"/>
        </w:rPr>
        <w:t>其中载有政府根据本协定第八条提供的所有当地工作人员的</w:t>
      </w:r>
      <w:r w:rsidR="0036394B">
        <w:rPr>
          <w:rFonts w:cstheme="minorHAnsi" w:hint="eastAsia"/>
          <w:sz w:val="22"/>
          <w:szCs w:val="22"/>
          <w:lang w:val="en-US" w:eastAsia="zh-CN"/>
        </w:rPr>
        <w:t>岗位职责说明</w:t>
      </w:r>
      <w:r w:rsidRPr="000D084D">
        <w:rPr>
          <w:rFonts w:cstheme="minorHAnsi" w:hint="eastAsia"/>
          <w:sz w:val="22"/>
          <w:szCs w:val="22"/>
          <w:lang w:val="en-US" w:eastAsia="zh-CN"/>
        </w:rPr>
        <w:t>。</w:t>
      </w:r>
    </w:p>
    <w:p w14:paraId="7789D6DC" w14:textId="5B140095" w:rsidR="001F4ED1" w:rsidRPr="000D084D" w:rsidRDefault="001F4ED1" w:rsidP="001F4ED1">
      <w:pPr>
        <w:pStyle w:val="Headingb"/>
        <w:rPr>
          <w:lang w:eastAsia="zh-CN"/>
        </w:rPr>
      </w:pPr>
      <w:r w:rsidRPr="000D084D">
        <w:rPr>
          <w:lang w:eastAsia="zh-CN"/>
        </w:rPr>
        <w:t>服务提供商</w:t>
      </w:r>
    </w:p>
    <w:p w14:paraId="7E04B838" w14:textId="77777777" w:rsidR="001F4ED1" w:rsidRPr="000D084D" w:rsidRDefault="001F4ED1" w:rsidP="001F4ED1">
      <w:pPr>
        <w:pStyle w:val="enumlev1"/>
        <w:ind w:left="0" w:firstLineChars="200" w:firstLine="480"/>
        <w:rPr>
          <w:lang w:eastAsia="zh-CN"/>
        </w:rPr>
      </w:pPr>
      <w:r w:rsidRPr="000D084D">
        <w:rPr>
          <w:rFonts w:hint="eastAsia"/>
          <w:lang w:eastAsia="zh-CN"/>
        </w:rPr>
        <w:t>政府应从入选硬软件的制造商或服务提供商那里获得实施本附件所需的支持。这种支持可能包括站点勘测以及解决方案的设计、实施和维护。</w:t>
      </w:r>
      <w:r w:rsidRPr="000D084D">
        <w:rPr>
          <w:lang w:eastAsia="zh-CN"/>
        </w:rPr>
        <w:t>稳妥的做法是让国际电</w:t>
      </w:r>
      <w:proofErr w:type="gramStart"/>
      <w:r w:rsidRPr="000D084D">
        <w:rPr>
          <w:lang w:eastAsia="zh-CN"/>
        </w:rPr>
        <w:t>联参与</w:t>
      </w:r>
      <w:proofErr w:type="gramEnd"/>
      <w:r w:rsidRPr="000D084D">
        <w:rPr>
          <w:rFonts w:hint="eastAsia"/>
          <w:lang w:eastAsia="zh-CN"/>
        </w:rPr>
        <w:t>选择程序</w:t>
      </w:r>
      <w:r w:rsidRPr="000D084D">
        <w:rPr>
          <w:lang w:eastAsia="zh-CN"/>
        </w:rPr>
        <w:t>。</w:t>
      </w:r>
      <w:r w:rsidRPr="000D084D">
        <w:rPr>
          <w:rFonts w:hint="eastAsia"/>
          <w:lang w:eastAsia="zh-CN"/>
        </w:rPr>
        <w:t>在任何情况下都应向</w:t>
      </w:r>
      <w:r w:rsidRPr="000D084D">
        <w:rPr>
          <w:lang w:eastAsia="zh-CN"/>
        </w:rPr>
        <w:t>国际电</w:t>
      </w:r>
      <w:proofErr w:type="gramStart"/>
      <w:r w:rsidRPr="000D084D">
        <w:rPr>
          <w:lang w:eastAsia="zh-CN"/>
        </w:rPr>
        <w:t>联</w:t>
      </w:r>
      <w:r w:rsidRPr="000D084D">
        <w:rPr>
          <w:rFonts w:hint="eastAsia"/>
          <w:lang w:eastAsia="zh-CN"/>
        </w:rPr>
        <w:t>提供</w:t>
      </w:r>
      <w:proofErr w:type="gramEnd"/>
      <w:r w:rsidRPr="000D084D">
        <w:rPr>
          <w:rFonts w:hint="eastAsia"/>
          <w:lang w:eastAsia="zh-CN"/>
        </w:rPr>
        <w:t>服务提供商</w:t>
      </w:r>
      <w:r w:rsidRPr="000D084D">
        <w:rPr>
          <w:lang w:eastAsia="zh-CN"/>
        </w:rPr>
        <w:t>的详细联系信息。</w:t>
      </w:r>
    </w:p>
    <w:p w14:paraId="161C37C1" w14:textId="77777777" w:rsidR="001F4ED1" w:rsidRPr="000D084D" w:rsidRDefault="001F4ED1" w:rsidP="001F4ED1">
      <w:pPr>
        <w:pStyle w:val="enumlev1"/>
        <w:ind w:left="0" w:firstLineChars="200" w:firstLine="480"/>
        <w:rPr>
          <w:lang w:eastAsia="zh-CN"/>
        </w:rPr>
      </w:pPr>
      <w:r w:rsidRPr="000D084D">
        <w:rPr>
          <w:lang w:eastAsia="zh-CN"/>
        </w:rPr>
        <w:t>应对所有关键组件提供</w:t>
      </w:r>
      <w:r w:rsidRPr="000D084D">
        <w:rPr>
          <w:lang w:eastAsia="zh-CN"/>
        </w:rPr>
        <w:t>24x7</w:t>
      </w:r>
      <w:r w:rsidRPr="000D084D">
        <w:rPr>
          <w:lang w:eastAsia="zh-CN"/>
        </w:rPr>
        <w:t>的维护支持。</w:t>
      </w:r>
    </w:p>
    <w:p w14:paraId="5393A0E2" w14:textId="29674054" w:rsidR="001F4ED1" w:rsidRPr="000D084D" w:rsidRDefault="001F4ED1" w:rsidP="001F4ED1">
      <w:pPr>
        <w:pStyle w:val="Heading1"/>
        <w:rPr>
          <w:lang w:val="en-US" w:eastAsia="zh-CN"/>
        </w:rPr>
      </w:pPr>
      <w:r w:rsidRPr="000D084D">
        <w:rPr>
          <w:rFonts w:hint="eastAsia"/>
          <w:lang w:eastAsia="zh-CN"/>
        </w:rPr>
        <w:t>十四</w:t>
      </w:r>
      <w:r w:rsidRPr="000D084D">
        <w:rPr>
          <w:rFonts w:hint="eastAsia"/>
          <w:lang w:val="en-US" w:eastAsia="zh-CN"/>
        </w:rPr>
        <w:tab/>
      </w:r>
      <w:r w:rsidRPr="000D084D">
        <w:rPr>
          <w:lang w:val="en-US" w:eastAsia="zh-CN"/>
        </w:rPr>
        <w:t>文件</w:t>
      </w:r>
      <w:r w:rsidRPr="000D084D">
        <w:rPr>
          <w:rFonts w:hint="eastAsia"/>
          <w:lang w:val="en-US" w:eastAsia="zh-CN"/>
        </w:rPr>
        <w:t>制作</w:t>
      </w:r>
    </w:p>
    <w:p w14:paraId="618FD9AA" w14:textId="791B9514" w:rsidR="001F4ED1" w:rsidRPr="000D084D" w:rsidRDefault="001F4ED1" w:rsidP="001F4ED1">
      <w:pPr>
        <w:ind w:firstLineChars="200" w:firstLine="480"/>
        <w:rPr>
          <w:lang w:eastAsia="zh-CN"/>
        </w:rPr>
      </w:pPr>
      <w:r w:rsidRPr="000D084D">
        <w:rPr>
          <w:rFonts w:hint="eastAsia"/>
          <w:lang w:eastAsia="zh-CN"/>
        </w:rPr>
        <w:t>在筹备阶段，即大会召开前大约九</w:t>
      </w:r>
      <w:r>
        <w:rPr>
          <w:rFonts w:hint="eastAsia"/>
          <w:lang w:eastAsia="zh-CN"/>
        </w:rPr>
        <w:t>（</w:t>
      </w:r>
      <w:r w:rsidRPr="000D084D">
        <w:rPr>
          <w:rFonts w:hint="eastAsia"/>
          <w:lang w:eastAsia="zh-CN"/>
        </w:rPr>
        <w:t>9</w:t>
      </w:r>
      <w:r>
        <w:rPr>
          <w:rFonts w:hint="eastAsia"/>
          <w:lang w:eastAsia="zh-CN"/>
        </w:rPr>
        <w:t>）</w:t>
      </w:r>
      <w:proofErr w:type="gramStart"/>
      <w:r w:rsidRPr="000D084D">
        <w:rPr>
          <w:rFonts w:hint="eastAsia"/>
          <w:lang w:eastAsia="zh-CN"/>
        </w:rPr>
        <w:t>个</w:t>
      </w:r>
      <w:proofErr w:type="gramEnd"/>
      <w:r w:rsidRPr="000D084D">
        <w:rPr>
          <w:rFonts w:hint="eastAsia"/>
          <w:lang w:eastAsia="zh-CN"/>
        </w:rPr>
        <w:t>月，须向国际电</w:t>
      </w:r>
      <w:proofErr w:type="gramStart"/>
      <w:r w:rsidRPr="000D084D">
        <w:rPr>
          <w:rFonts w:hint="eastAsia"/>
          <w:lang w:eastAsia="zh-CN"/>
        </w:rPr>
        <w:t>联提供</w:t>
      </w:r>
      <w:proofErr w:type="gramEnd"/>
      <w:r w:rsidRPr="000D084D">
        <w:rPr>
          <w:rFonts w:hint="eastAsia"/>
          <w:lang w:eastAsia="zh-CN"/>
        </w:rPr>
        <w:t>以下信息。</w:t>
      </w:r>
    </w:p>
    <w:p w14:paraId="669E273F" w14:textId="723D0014" w:rsidR="001F4ED1" w:rsidRPr="000D084D" w:rsidRDefault="001F4ED1" w:rsidP="001F4ED1">
      <w:pPr>
        <w:pStyle w:val="Headingb"/>
        <w:rPr>
          <w:lang w:eastAsia="zh-CN"/>
        </w:rPr>
      </w:pPr>
      <w:r w:rsidRPr="000D084D">
        <w:rPr>
          <w:rFonts w:hint="eastAsia"/>
          <w:lang w:eastAsia="zh-CN"/>
        </w:rPr>
        <w:t>初期筹备</w:t>
      </w:r>
      <w:r w:rsidRPr="000D084D">
        <w:rPr>
          <w:lang w:eastAsia="zh-CN"/>
        </w:rPr>
        <w:t>阶段</w:t>
      </w:r>
    </w:p>
    <w:p w14:paraId="5C548995" w14:textId="77777777" w:rsidR="001F4ED1" w:rsidRPr="000D084D" w:rsidRDefault="001F4ED1" w:rsidP="001F4ED1">
      <w:pPr>
        <w:pStyle w:val="enumlev1"/>
        <w:rPr>
          <w:lang w:eastAsia="zh-CN"/>
        </w:rPr>
      </w:pPr>
      <w:r w:rsidRPr="000D084D">
        <w:rPr>
          <w:lang w:eastAsia="zh-CN"/>
        </w:rPr>
        <w:t>a)</w:t>
      </w:r>
      <w:r w:rsidRPr="000D084D">
        <w:rPr>
          <w:lang w:eastAsia="zh-CN"/>
        </w:rPr>
        <w:tab/>
      </w:r>
      <w:r w:rsidRPr="000D084D">
        <w:rPr>
          <w:lang w:eastAsia="zh-CN"/>
        </w:rPr>
        <w:t>平面布置</w:t>
      </w:r>
      <w:r w:rsidRPr="000D084D">
        <w:rPr>
          <w:rFonts w:hint="eastAsia"/>
          <w:lang w:eastAsia="zh-CN"/>
        </w:rPr>
        <w:t>图</w:t>
      </w:r>
      <w:r w:rsidRPr="000D084D">
        <w:rPr>
          <w:lang w:eastAsia="zh-CN"/>
        </w:rPr>
        <w:t>。</w:t>
      </w:r>
    </w:p>
    <w:p w14:paraId="322EEFF9" w14:textId="77777777" w:rsidR="001F4ED1" w:rsidRPr="000D084D" w:rsidRDefault="001F4ED1" w:rsidP="001F4ED1">
      <w:pPr>
        <w:pStyle w:val="enumlev1"/>
        <w:rPr>
          <w:lang w:eastAsia="zh-CN"/>
        </w:rPr>
      </w:pPr>
      <w:r w:rsidRPr="000D084D">
        <w:rPr>
          <w:rFonts w:hint="eastAsia"/>
          <w:lang w:eastAsia="zh-CN"/>
        </w:rPr>
        <w:t>b)</w:t>
      </w:r>
      <w:r w:rsidRPr="000D084D">
        <w:rPr>
          <w:lang w:eastAsia="zh-CN"/>
        </w:rPr>
        <w:tab/>
      </w:r>
      <w:r w:rsidRPr="000D084D">
        <w:rPr>
          <w:lang w:eastAsia="zh-CN"/>
        </w:rPr>
        <w:t>主要管理和</w:t>
      </w:r>
      <w:r w:rsidRPr="000D084D">
        <w:rPr>
          <w:lang w:eastAsia="zh-CN"/>
        </w:rPr>
        <w:t>IT</w:t>
      </w:r>
      <w:r w:rsidRPr="000D084D">
        <w:rPr>
          <w:lang w:eastAsia="zh-CN"/>
        </w:rPr>
        <w:t>人员名单，并附有其</w:t>
      </w:r>
      <w:r w:rsidRPr="000D084D">
        <w:rPr>
          <w:rFonts w:hint="eastAsia"/>
          <w:lang w:eastAsia="zh-CN"/>
        </w:rPr>
        <w:t>职务</w:t>
      </w:r>
      <w:r w:rsidRPr="000D084D">
        <w:rPr>
          <w:lang w:eastAsia="zh-CN"/>
        </w:rPr>
        <w:t>、职责</w:t>
      </w:r>
      <w:r w:rsidRPr="000D084D">
        <w:rPr>
          <w:rFonts w:hint="eastAsia"/>
          <w:lang w:eastAsia="zh-CN"/>
        </w:rPr>
        <w:t>、</w:t>
      </w:r>
      <w:r w:rsidRPr="000D084D">
        <w:rPr>
          <w:lang w:eastAsia="zh-CN"/>
        </w:rPr>
        <w:t>电话号码</w:t>
      </w:r>
      <w:r w:rsidRPr="000D084D">
        <w:rPr>
          <w:rFonts w:hint="eastAsia"/>
          <w:lang w:eastAsia="zh-CN"/>
        </w:rPr>
        <w:t>和电子邮件地址</w:t>
      </w:r>
      <w:r w:rsidRPr="000D084D">
        <w:rPr>
          <w:lang w:eastAsia="zh-CN"/>
        </w:rPr>
        <w:t>。</w:t>
      </w:r>
    </w:p>
    <w:p w14:paraId="4DB8EAF0" w14:textId="77777777" w:rsidR="001F4ED1" w:rsidRPr="000D084D" w:rsidRDefault="001F4ED1" w:rsidP="001F4ED1">
      <w:pPr>
        <w:pStyle w:val="enumlev1"/>
        <w:rPr>
          <w:lang w:eastAsia="zh-CN"/>
        </w:rPr>
      </w:pPr>
      <w:r w:rsidRPr="000D084D">
        <w:rPr>
          <w:lang w:eastAsia="zh-CN"/>
        </w:rPr>
        <w:t>c)</w:t>
      </w:r>
      <w:r w:rsidRPr="000D084D">
        <w:rPr>
          <w:lang w:eastAsia="zh-CN"/>
        </w:rPr>
        <w:tab/>
      </w:r>
      <w:r w:rsidRPr="000D084D">
        <w:rPr>
          <w:lang w:eastAsia="zh-CN"/>
        </w:rPr>
        <w:t>详细说明</w:t>
      </w:r>
      <w:r w:rsidRPr="000D084D">
        <w:rPr>
          <w:u w:val="single"/>
          <w:lang w:eastAsia="zh-CN"/>
        </w:rPr>
        <w:t>现有</w:t>
      </w:r>
      <w:r w:rsidRPr="000D084D">
        <w:rPr>
          <w:lang w:eastAsia="zh-CN"/>
        </w:rPr>
        <w:t>网络的物理和逻辑布局的文件。</w:t>
      </w:r>
    </w:p>
    <w:p w14:paraId="4A19DDF7" w14:textId="2938E64B" w:rsidR="001F4ED1" w:rsidRPr="000D084D" w:rsidRDefault="001F4ED1" w:rsidP="001F4ED1">
      <w:pPr>
        <w:pStyle w:val="Headingb"/>
        <w:rPr>
          <w:lang w:eastAsia="zh-CN"/>
        </w:rPr>
      </w:pPr>
      <w:r w:rsidRPr="000D084D">
        <w:rPr>
          <w:rFonts w:hint="eastAsia"/>
          <w:lang w:eastAsia="zh-CN"/>
        </w:rPr>
        <w:t>中期筹备</w:t>
      </w:r>
      <w:r w:rsidRPr="000D084D">
        <w:rPr>
          <w:lang w:eastAsia="zh-CN"/>
        </w:rPr>
        <w:t>阶段</w:t>
      </w:r>
    </w:p>
    <w:p w14:paraId="5D653255" w14:textId="77777777" w:rsidR="001F4ED1" w:rsidRPr="000D084D" w:rsidRDefault="001F4ED1" w:rsidP="001F4ED1">
      <w:pPr>
        <w:pStyle w:val="enumlev1"/>
        <w:rPr>
          <w:lang w:eastAsia="zh-CN"/>
        </w:rPr>
      </w:pPr>
      <w:r w:rsidRPr="000D084D">
        <w:rPr>
          <w:lang w:eastAsia="zh-CN"/>
        </w:rPr>
        <w:t>a)</w:t>
      </w:r>
      <w:r w:rsidRPr="000D084D">
        <w:rPr>
          <w:lang w:eastAsia="zh-CN"/>
        </w:rPr>
        <w:tab/>
      </w:r>
      <w:r w:rsidRPr="000D084D">
        <w:rPr>
          <w:lang w:eastAsia="zh-CN"/>
        </w:rPr>
        <w:t>其他</w:t>
      </w:r>
      <w:r w:rsidRPr="000D084D">
        <w:rPr>
          <w:lang w:eastAsia="zh-CN"/>
        </w:rPr>
        <w:t>IT</w:t>
      </w:r>
      <w:r w:rsidRPr="000D084D">
        <w:rPr>
          <w:lang w:eastAsia="zh-CN"/>
        </w:rPr>
        <w:t>人员和服务提供商的名单，并附有其</w:t>
      </w:r>
      <w:r w:rsidRPr="000D084D">
        <w:rPr>
          <w:rFonts w:hint="eastAsia"/>
          <w:lang w:eastAsia="zh-CN"/>
        </w:rPr>
        <w:t>职务</w:t>
      </w:r>
      <w:r w:rsidRPr="000D084D">
        <w:rPr>
          <w:lang w:eastAsia="zh-CN"/>
        </w:rPr>
        <w:t>、职责和电话号码。</w:t>
      </w:r>
    </w:p>
    <w:p w14:paraId="0E48CC69" w14:textId="77777777" w:rsidR="001F4ED1" w:rsidRPr="000D084D" w:rsidRDefault="001F4ED1" w:rsidP="001F4ED1">
      <w:pPr>
        <w:pStyle w:val="enumlev1"/>
        <w:rPr>
          <w:lang w:eastAsia="zh-CN"/>
        </w:rPr>
      </w:pPr>
      <w:r w:rsidRPr="000D084D">
        <w:rPr>
          <w:lang w:eastAsia="zh-CN"/>
        </w:rPr>
        <w:t>b</w:t>
      </w:r>
      <w:r w:rsidRPr="000D084D">
        <w:rPr>
          <w:rFonts w:hint="eastAsia"/>
          <w:lang w:eastAsia="zh-CN"/>
        </w:rPr>
        <w:t>)</w:t>
      </w:r>
      <w:r w:rsidRPr="000D084D">
        <w:rPr>
          <w:lang w:eastAsia="zh-CN"/>
        </w:rPr>
        <w:tab/>
      </w:r>
      <w:r w:rsidRPr="000D084D">
        <w:rPr>
          <w:rFonts w:hint="eastAsia"/>
          <w:lang w:eastAsia="zh-CN"/>
        </w:rPr>
        <w:t>ICT</w:t>
      </w:r>
      <w:r w:rsidRPr="000D084D">
        <w:rPr>
          <w:rFonts w:hint="eastAsia"/>
          <w:lang w:eastAsia="zh-CN"/>
        </w:rPr>
        <w:t>服务的</w:t>
      </w:r>
      <w:r w:rsidRPr="000D084D">
        <w:rPr>
          <w:lang w:eastAsia="zh-CN"/>
        </w:rPr>
        <w:t>《招标书》（</w:t>
      </w:r>
      <w:r w:rsidRPr="000D084D">
        <w:rPr>
          <w:lang w:eastAsia="zh-CN"/>
        </w:rPr>
        <w:t>RFP</w:t>
      </w:r>
      <w:r w:rsidRPr="000D084D">
        <w:rPr>
          <w:rFonts w:hint="eastAsia"/>
          <w:lang w:eastAsia="zh-CN"/>
        </w:rPr>
        <w:t>）。</w:t>
      </w:r>
    </w:p>
    <w:p w14:paraId="19D69058" w14:textId="77777777" w:rsidR="001F4ED1" w:rsidRPr="000D084D" w:rsidRDefault="001F4ED1" w:rsidP="001F4ED1">
      <w:pPr>
        <w:pStyle w:val="enumlev1"/>
        <w:rPr>
          <w:lang w:eastAsia="zh-CN"/>
        </w:rPr>
      </w:pPr>
      <w:r w:rsidRPr="000D084D">
        <w:rPr>
          <w:rFonts w:hint="eastAsia"/>
          <w:lang w:eastAsia="zh-CN"/>
        </w:rPr>
        <w:lastRenderedPageBreak/>
        <w:t>c)</w:t>
      </w:r>
      <w:r w:rsidRPr="000D084D">
        <w:rPr>
          <w:rFonts w:hint="eastAsia"/>
          <w:lang w:eastAsia="zh-CN"/>
        </w:rPr>
        <w:tab/>
      </w:r>
      <w:r w:rsidRPr="000D084D">
        <w:rPr>
          <w:lang w:eastAsia="zh-CN"/>
        </w:rPr>
        <w:t>入选硬件</w:t>
      </w:r>
      <w:r w:rsidRPr="000D084D">
        <w:rPr>
          <w:rFonts w:hint="eastAsia"/>
          <w:lang w:eastAsia="zh-CN"/>
        </w:rPr>
        <w:t>，即电脑</w:t>
      </w:r>
      <w:r w:rsidRPr="000D084D">
        <w:rPr>
          <w:lang w:eastAsia="zh-CN"/>
        </w:rPr>
        <w:t>、打印机、扫描仪、显示屏、服务器、不间断电源等</w:t>
      </w:r>
      <w:r w:rsidRPr="000D084D">
        <w:rPr>
          <w:rFonts w:hint="eastAsia"/>
          <w:lang w:eastAsia="zh-CN"/>
        </w:rPr>
        <w:t>的规范</w:t>
      </w:r>
      <w:r w:rsidRPr="000D084D">
        <w:rPr>
          <w:lang w:eastAsia="zh-CN"/>
        </w:rPr>
        <w:t>。</w:t>
      </w:r>
    </w:p>
    <w:p w14:paraId="576C3C49" w14:textId="77777777" w:rsidR="001F4ED1" w:rsidRPr="000D084D" w:rsidRDefault="001F4ED1" w:rsidP="001F4ED1">
      <w:pPr>
        <w:pStyle w:val="enumlev1"/>
        <w:rPr>
          <w:lang w:eastAsia="zh-CN"/>
        </w:rPr>
      </w:pPr>
      <w:r w:rsidRPr="000D084D">
        <w:rPr>
          <w:rFonts w:hint="eastAsia"/>
          <w:lang w:eastAsia="zh-CN"/>
        </w:rPr>
        <w:t>d</w:t>
      </w:r>
      <w:r w:rsidRPr="000D084D">
        <w:rPr>
          <w:lang w:eastAsia="zh-CN"/>
        </w:rPr>
        <w:t>)</w:t>
      </w:r>
      <w:r w:rsidRPr="000D084D">
        <w:rPr>
          <w:lang w:eastAsia="zh-CN"/>
        </w:rPr>
        <w:tab/>
      </w:r>
      <w:r w:rsidRPr="000D084D">
        <w:rPr>
          <w:lang w:eastAsia="zh-CN"/>
        </w:rPr>
        <w:t>详细说明</w:t>
      </w:r>
      <w:r w:rsidRPr="000D084D">
        <w:rPr>
          <w:rFonts w:hint="eastAsia"/>
          <w:lang w:eastAsia="zh-CN"/>
        </w:rPr>
        <w:t>会议活动</w:t>
      </w:r>
      <w:r w:rsidRPr="000D084D">
        <w:rPr>
          <w:lang w:eastAsia="zh-CN"/>
        </w:rPr>
        <w:t>网络的物理和逻辑布局的文件</w:t>
      </w:r>
      <w:r w:rsidRPr="000D084D">
        <w:rPr>
          <w:rFonts w:hint="eastAsia"/>
          <w:lang w:eastAsia="zh-CN"/>
        </w:rPr>
        <w:t>，内容涉及：</w:t>
      </w:r>
    </w:p>
    <w:p w14:paraId="6E519ED3" w14:textId="77777777" w:rsidR="001F4ED1" w:rsidRPr="000D084D" w:rsidRDefault="001F4ED1" w:rsidP="001F4ED1">
      <w:pPr>
        <w:pStyle w:val="enumlev2"/>
        <w:rPr>
          <w:lang w:eastAsia="zh-CN"/>
        </w:rPr>
      </w:pPr>
      <w:proofErr w:type="spellStart"/>
      <w:r w:rsidRPr="000D084D">
        <w:rPr>
          <w:lang w:eastAsia="zh-CN"/>
        </w:rPr>
        <w:t>i</w:t>
      </w:r>
      <w:proofErr w:type="spellEnd"/>
      <w:r w:rsidRPr="000D084D">
        <w:rPr>
          <w:lang w:eastAsia="zh-CN"/>
        </w:rPr>
        <w:t>)</w:t>
      </w:r>
      <w:r w:rsidRPr="000D084D">
        <w:rPr>
          <w:rFonts w:hint="eastAsia"/>
          <w:lang w:eastAsia="zh-CN"/>
        </w:rPr>
        <w:tab/>
      </w:r>
      <w:proofErr w:type="gramStart"/>
      <w:r w:rsidRPr="000D084D">
        <w:rPr>
          <w:lang w:eastAsia="zh-CN"/>
        </w:rPr>
        <w:t>布线；</w:t>
      </w:r>
      <w:proofErr w:type="gramEnd"/>
    </w:p>
    <w:p w14:paraId="4C46EA7B" w14:textId="77777777" w:rsidR="001F4ED1" w:rsidRPr="000D084D" w:rsidRDefault="001F4ED1" w:rsidP="001F4ED1">
      <w:pPr>
        <w:pStyle w:val="enumlev2"/>
        <w:rPr>
          <w:lang w:eastAsia="zh-CN"/>
        </w:rPr>
      </w:pPr>
      <w:r w:rsidRPr="000D084D">
        <w:rPr>
          <w:lang w:eastAsia="zh-CN"/>
        </w:rPr>
        <w:t>ii)</w:t>
      </w:r>
      <w:r w:rsidRPr="000D084D">
        <w:rPr>
          <w:lang w:eastAsia="zh-CN"/>
        </w:rPr>
        <w:tab/>
      </w:r>
      <w:proofErr w:type="gramStart"/>
      <w:r w:rsidRPr="000D084D">
        <w:rPr>
          <w:lang w:eastAsia="zh-CN"/>
        </w:rPr>
        <w:t>网络设备；</w:t>
      </w:r>
      <w:proofErr w:type="gramEnd"/>
    </w:p>
    <w:p w14:paraId="579E44D4" w14:textId="77777777" w:rsidR="001F4ED1" w:rsidRPr="000D084D" w:rsidRDefault="001F4ED1" w:rsidP="001F4ED1">
      <w:pPr>
        <w:pStyle w:val="enumlev2"/>
        <w:rPr>
          <w:lang w:eastAsia="zh-CN"/>
        </w:rPr>
      </w:pPr>
      <w:r w:rsidRPr="000D084D">
        <w:rPr>
          <w:lang w:eastAsia="zh-CN"/>
        </w:rPr>
        <w:t>iii)</w:t>
      </w:r>
      <w:r w:rsidRPr="000D084D">
        <w:rPr>
          <w:lang w:eastAsia="zh-CN"/>
        </w:rPr>
        <w:tab/>
      </w:r>
      <w:proofErr w:type="gramStart"/>
      <w:r w:rsidRPr="000D084D">
        <w:rPr>
          <w:lang w:eastAsia="zh-CN"/>
        </w:rPr>
        <w:t>连</w:t>
      </w:r>
      <w:r w:rsidRPr="000D084D">
        <w:rPr>
          <w:rFonts w:hint="eastAsia"/>
          <w:lang w:eastAsia="zh-CN"/>
        </w:rPr>
        <w:t>接情况</w:t>
      </w:r>
      <w:r w:rsidRPr="000D084D">
        <w:rPr>
          <w:lang w:eastAsia="zh-CN"/>
        </w:rPr>
        <w:t>；</w:t>
      </w:r>
      <w:proofErr w:type="gramEnd"/>
    </w:p>
    <w:p w14:paraId="6DC3522E" w14:textId="77777777" w:rsidR="001F4ED1" w:rsidRPr="000D084D" w:rsidRDefault="001F4ED1" w:rsidP="001F4ED1">
      <w:pPr>
        <w:pStyle w:val="enumlev2"/>
        <w:rPr>
          <w:lang w:eastAsia="zh-CN"/>
        </w:rPr>
      </w:pPr>
      <w:r w:rsidRPr="000D084D">
        <w:rPr>
          <w:lang w:eastAsia="zh-CN"/>
        </w:rPr>
        <w:t>iv)</w:t>
      </w:r>
      <w:r w:rsidRPr="000D084D">
        <w:rPr>
          <w:lang w:eastAsia="zh-CN"/>
        </w:rPr>
        <w:tab/>
      </w:r>
      <w:proofErr w:type="gramStart"/>
      <w:r w:rsidRPr="000D084D">
        <w:rPr>
          <w:lang w:eastAsia="zh-CN"/>
        </w:rPr>
        <w:t>VLAN</w:t>
      </w:r>
      <w:r w:rsidRPr="000D084D">
        <w:rPr>
          <w:lang w:eastAsia="zh-CN"/>
        </w:rPr>
        <w:t>；</w:t>
      </w:r>
      <w:proofErr w:type="gramEnd"/>
    </w:p>
    <w:p w14:paraId="79348E64" w14:textId="77777777" w:rsidR="001F4ED1" w:rsidRPr="000D084D" w:rsidRDefault="001F4ED1" w:rsidP="001F4ED1">
      <w:pPr>
        <w:pStyle w:val="enumlev2"/>
        <w:rPr>
          <w:lang w:eastAsia="zh-CN"/>
        </w:rPr>
      </w:pPr>
      <w:r w:rsidRPr="000D084D">
        <w:rPr>
          <w:lang w:eastAsia="zh-CN"/>
        </w:rPr>
        <w:t>v)</w:t>
      </w:r>
      <w:r w:rsidRPr="000D084D">
        <w:rPr>
          <w:lang w:eastAsia="zh-CN"/>
        </w:rPr>
        <w:tab/>
      </w:r>
      <w:proofErr w:type="gramStart"/>
      <w:r w:rsidRPr="000D084D">
        <w:rPr>
          <w:rFonts w:hint="eastAsia"/>
          <w:lang w:eastAsia="zh-CN"/>
        </w:rPr>
        <w:t>接入控制清单和防火墙定义；</w:t>
      </w:r>
      <w:proofErr w:type="gramEnd"/>
    </w:p>
    <w:p w14:paraId="704790E1" w14:textId="77777777" w:rsidR="001F4ED1" w:rsidRPr="000D084D" w:rsidRDefault="001F4ED1" w:rsidP="001F4ED1">
      <w:pPr>
        <w:pStyle w:val="enumlev2"/>
        <w:rPr>
          <w:lang w:eastAsia="zh-CN"/>
        </w:rPr>
      </w:pPr>
      <w:r w:rsidRPr="000D084D">
        <w:rPr>
          <w:lang w:eastAsia="zh-CN"/>
        </w:rPr>
        <w:t>vi)</w:t>
      </w:r>
      <w:r w:rsidRPr="000D084D">
        <w:rPr>
          <w:lang w:eastAsia="zh-CN"/>
        </w:rPr>
        <w:tab/>
      </w:r>
      <w:proofErr w:type="gramStart"/>
      <w:r w:rsidRPr="000D084D">
        <w:rPr>
          <w:lang w:eastAsia="zh-CN"/>
        </w:rPr>
        <w:t>IP</w:t>
      </w:r>
      <w:r w:rsidRPr="000D084D">
        <w:rPr>
          <w:lang w:eastAsia="zh-CN"/>
        </w:rPr>
        <w:t>地址；</w:t>
      </w:r>
      <w:proofErr w:type="gramEnd"/>
    </w:p>
    <w:p w14:paraId="048E0001" w14:textId="77777777" w:rsidR="001F4ED1" w:rsidRPr="000D084D" w:rsidRDefault="001F4ED1" w:rsidP="001F4ED1">
      <w:pPr>
        <w:pStyle w:val="enumlev2"/>
        <w:rPr>
          <w:lang w:eastAsia="zh-CN"/>
        </w:rPr>
      </w:pPr>
      <w:r w:rsidRPr="000D084D">
        <w:rPr>
          <w:lang w:eastAsia="zh-CN"/>
        </w:rPr>
        <w:t>vii)</w:t>
      </w:r>
      <w:r w:rsidRPr="000D084D">
        <w:rPr>
          <w:lang w:eastAsia="zh-CN"/>
        </w:rPr>
        <w:tab/>
      </w:r>
      <w:proofErr w:type="gramStart"/>
      <w:r w:rsidRPr="000D084D">
        <w:rPr>
          <w:lang w:eastAsia="zh-CN"/>
        </w:rPr>
        <w:t>网络设备的配置文件</w:t>
      </w:r>
      <w:r w:rsidRPr="000D084D">
        <w:rPr>
          <w:rFonts w:hint="eastAsia"/>
          <w:lang w:eastAsia="zh-CN"/>
        </w:rPr>
        <w:t>；</w:t>
      </w:r>
      <w:proofErr w:type="gramEnd"/>
    </w:p>
    <w:p w14:paraId="56A2C801" w14:textId="77777777" w:rsidR="001F4ED1" w:rsidRPr="000D084D" w:rsidRDefault="001F4ED1" w:rsidP="001F4ED1">
      <w:pPr>
        <w:pStyle w:val="enumlev2"/>
        <w:rPr>
          <w:lang w:eastAsia="zh-CN"/>
        </w:rPr>
      </w:pPr>
      <w:r w:rsidRPr="000D084D">
        <w:rPr>
          <w:lang w:eastAsia="zh-CN"/>
        </w:rPr>
        <w:t>viii)</w:t>
      </w:r>
      <w:r w:rsidRPr="000D084D">
        <w:rPr>
          <w:lang w:eastAsia="zh-CN"/>
        </w:rPr>
        <w:tab/>
      </w:r>
      <w:r w:rsidRPr="000D084D">
        <w:rPr>
          <w:lang w:eastAsia="zh-CN"/>
        </w:rPr>
        <w:t>无线局域网基础设施和覆盖。</w:t>
      </w:r>
    </w:p>
    <w:p w14:paraId="3DDFBD8F" w14:textId="77777777" w:rsidR="001F4ED1" w:rsidRPr="000D084D" w:rsidRDefault="001F4ED1" w:rsidP="001F4ED1">
      <w:pPr>
        <w:pStyle w:val="enumlev1"/>
        <w:rPr>
          <w:lang w:eastAsia="zh-CN"/>
        </w:rPr>
      </w:pPr>
      <w:r w:rsidRPr="000D084D">
        <w:rPr>
          <w:lang w:eastAsia="zh-CN"/>
        </w:rPr>
        <w:t>e)</w:t>
      </w:r>
      <w:r w:rsidRPr="000D084D">
        <w:rPr>
          <w:lang w:eastAsia="zh-CN"/>
        </w:rPr>
        <w:tab/>
      </w:r>
      <w:r w:rsidRPr="000D084D">
        <w:rPr>
          <w:lang w:eastAsia="zh-CN"/>
        </w:rPr>
        <w:t>电话编号</w:t>
      </w:r>
      <w:r w:rsidRPr="000D084D">
        <w:rPr>
          <w:rFonts w:hint="eastAsia"/>
          <w:lang w:eastAsia="zh-CN"/>
        </w:rPr>
        <w:t>方案</w:t>
      </w:r>
      <w:r w:rsidRPr="000D084D">
        <w:rPr>
          <w:lang w:eastAsia="zh-CN"/>
        </w:rPr>
        <w:t>。</w:t>
      </w:r>
    </w:p>
    <w:p w14:paraId="4B77DFB4" w14:textId="77777777" w:rsidR="001F4ED1" w:rsidRPr="000D084D" w:rsidRDefault="001F4ED1" w:rsidP="001F4ED1">
      <w:pPr>
        <w:pStyle w:val="enumlev1"/>
        <w:rPr>
          <w:lang w:eastAsia="zh-CN"/>
        </w:rPr>
      </w:pPr>
      <w:r w:rsidRPr="000D084D">
        <w:rPr>
          <w:lang w:eastAsia="zh-CN"/>
        </w:rPr>
        <w:t>f)</w:t>
      </w:r>
      <w:r w:rsidRPr="000D084D">
        <w:rPr>
          <w:lang w:eastAsia="zh-CN"/>
        </w:rPr>
        <w:tab/>
      </w:r>
      <w:r w:rsidRPr="000D084D">
        <w:rPr>
          <w:rFonts w:hint="eastAsia"/>
          <w:lang w:eastAsia="zh-CN"/>
        </w:rPr>
        <w:t>租赁</w:t>
      </w:r>
      <w:r w:rsidRPr="000D084D">
        <w:rPr>
          <w:lang w:eastAsia="zh-CN"/>
        </w:rPr>
        <w:t>线路的参考号码和实施进度表。</w:t>
      </w:r>
    </w:p>
    <w:p w14:paraId="50CDE48A" w14:textId="06E79BCC" w:rsidR="001F4ED1" w:rsidRPr="000D084D" w:rsidRDefault="001F4ED1" w:rsidP="001F4ED1">
      <w:pPr>
        <w:pStyle w:val="Headingb"/>
        <w:rPr>
          <w:lang w:eastAsia="zh-CN"/>
        </w:rPr>
      </w:pPr>
      <w:r w:rsidRPr="000D084D">
        <w:rPr>
          <w:rFonts w:hint="eastAsia"/>
          <w:lang w:eastAsia="zh-CN"/>
        </w:rPr>
        <w:t>后期筹备</w:t>
      </w:r>
      <w:r w:rsidRPr="000D084D">
        <w:rPr>
          <w:lang w:eastAsia="zh-CN"/>
        </w:rPr>
        <w:t>阶段</w:t>
      </w:r>
    </w:p>
    <w:p w14:paraId="05C56E68" w14:textId="77777777" w:rsidR="001F4ED1" w:rsidRPr="000D084D" w:rsidRDefault="001F4ED1" w:rsidP="001F4ED1">
      <w:pPr>
        <w:pStyle w:val="enumlev1"/>
        <w:rPr>
          <w:lang w:eastAsia="zh-CN"/>
        </w:rPr>
      </w:pPr>
      <w:r w:rsidRPr="000D084D">
        <w:rPr>
          <w:lang w:eastAsia="zh-CN"/>
        </w:rPr>
        <w:t>a</w:t>
      </w:r>
      <w:r w:rsidRPr="000D084D">
        <w:rPr>
          <w:lang w:val="fr-CH" w:eastAsia="zh-CN"/>
        </w:rPr>
        <w:t>)</w:t>
      </w:r>
      <w:r w:rsidRPr="000D084D">
        <w:rPr>
          <w:lang w:eastAsia="zh-CN"/>
        </w:rPr>
        <w:tab/>
      </w:r>
      <w:r w:rsidRPr="000D084D">
        <w:rPr>
          <w:lang w:eastAsia="zh-CN"/>
        </w:rPr>
        <w:t>当地</w:t>
      </w:r>
      <w:r w:rsidRPr="000D084D">
        <w:rPr>
          <w:rFonts w:hint="eastAsia"/>
          <w:lang w:eastAsia="zh-CN"/>
        </w:rPr>
        <w:t>由</w:t>
      </w:r>
      <w:r w:rsidRPr="000D084D">
        <w:rPr>
          <w:lang w:eastAsia="zh-CN"/>
        </w:rPr>
        <w:t>的简历</w:t>
      </w:r>
      <w:r w:rsidRPr="000D084D">
        <w:rPr>
          <w:rFonts w:hint="eastAsia"/>
          <w:lang w:eastAsia="zh-CN"/>
        </w:rPr>
        <w:t>（</w:t>
      </w:r>
      <w:r w:rsidRPr="000D084D">
        <w:rPr>
          <w:rFonts w:hint="eastAsia"/>
          <w:lang w:eastAsia="zh-CN"/>
        </w:rPr>
        <w:t>CV</w:t>
      </w:r>
      <w:r w:rsidRPr="000D084D">
        <w:rPr>
          <w:rFonts w:hint="eastAsia"/>
          <w:lang w:eastAsia="zh-CN"/>
        </w:rPr>
        <w:t>）</w:t>
      </w:r>
      <w:r w:rsidRPr="000D084D">
        <w:rPr>
          <w:lang w:eastAsia="zh-CN"/>
        </w:rPr>
        <w:t>。</w:t>
      </w:r>
    </w:p>
    <w:p w14:paraId="02295152" w14:textId="77777777" w:rsidR="001F4ED1" w:rsidRPr="000D084D" w:rsidRDefault="001F4ED1" w:rsidP="001F4ED1">
      <w:pPr>
        <w:pStyle w:val="enumlev1"/>
        <w:rPr>
          <w:lang w:eastAsia="zh-CN"/>
        </w:rPr>
      </w:pPr>
      <w:r w:rsidRPr="000D084D">
        <w:rPr>
          <w:lang w:eastAsia="zh-CN"/>
        </w:rPr>
        <w:t>b)</w:t>
      </w:r>
      <w:r w:rsidRPr="000D084D">
        <w:rPr>
          <w:lang w:eastAsia="zh-CN"/>
        </w:rPr>
        <w:tab/>
      </w:r>
      <w:r w:rsidRPr="000D084D">
        <w:rPr>
          <w:lang w:eastAsia="zh-CN"/>
        </w:rPr>
        <w:t>逐级上报、层层把关责任制（</w:t>
      </w:r>
      <w:r w:rsidRPr="000D084D">
        <w:rPr>
          <w:lang w:eastAsia="zh-CN"/>
        </w:rPr>
        <w:t>24x7</w:t>
      </w:r>
      <w:r w:rsidRPr="000D084D">
        <w:rPr>
          <w:lang w:eastAsia="zh-CN"/>
        </w:rPr>
        <w:t>不间断执行）</w:t>
      </w:r>
      <w:r w:rsidRPr="000D084D">
        <w:rPr>
          <w:rFonts w:hint="eastAsia"/>
          <w:lang w:eastAsia="zh-CN"/>
        </w:rPr>
        <w:t>。</w:t>
      </w:r>
    </w:p>
    <w:p w14:paraId="0621597C" w14:textId="77777777" w:rsidR="001F4ED1" w:rsidRPr="000D084D" w:rsidRDefault="001F4ED1" w:rsidP="001F4ED1">
      <w:pPr>
        <w:pStyle w:val="enumlev1"/>
        <w:rPr>
          <w:lang w:eastAsia="zh-CN"/>
        </w:rPr>
      </w:pPr>
      <w:r w:rsidRPr="000D084D">
        <w:rPr>
          <w:lang w:eastAsia="zh-CN"/>
        </w:rPr>
        <w:t>c)</w:t>
      </w:r>
      <w:r w:rsidRPr="000D084D">
        <w:rPr>
          <w:lang w:eastAsia="zh-CN"/>
        </w:rPr>
        <w:tab/>
      </w:r>
      <w:r w:rsidRPr="000D084D">
        <w:rPr>
          <w:lang w:eastAsia="zh-CN"/>
        </w:rPr>
        <w:t>操作文件和配置文件</w:t>
      </w:r>
      <w:r w:rsidRPr="000D084D">
        <w:rPr>
          <w:rFonts w:hint="eastAsia"/>
          <w:lang w:eastAsia="zh-CN"/>
        </w:rPr>
        <w:t>最终制作完成</w:t>
      </w:r>
      <w:r w:rsidRPr="000D084D">
        <w:rPr>
          <w:lang w:eastAsia="zh-CN"/>
        </w:rPr>
        <w:t>。</w:t>
      </w:r>
    </w:p>
    <w:p w14:paraId="4872A159" w14:textId="7E509EB2" w:rsidR="001F4ED1" w:rsidRPr="000D084D" w:rsidRDefault="001F4ED1" w:rsidP="001F4ED1">
      <w:pPr>
        <w:pStyle w:val="Headingb"/>
        <w:rPr>
          <w:lang w:eastAsia="zh-CN"/>
        </w:rPr>
      </w:pPr>
      <w:r w:rsidRPr="000D084D">
        <w:rPr>
          <w:rFonts w:hint="eastAsia"/>
          <w:lang w:eastAsia="zh-CN"/>
        </w:rPr>
        <w:t>大会时间表</w:t>
      </w:r>
    </w:p>
    <w:p w14:paraId="70A49FBF" w14:textId="75E51EB4" w:rsidR="00A72235" w:rsidRDefault="001F4ED1" w:rsidP="00DF7957">
      <w:pPr>
        <w:ind w:firstLineChars="200" w:firstLine="480"/>
        <w:rPr>
          <w:lang w:val="en-US" w:eastAsia="zh-CN"/>
        </w:rPr>
      </w:pPr>
      <w:r w:rsidRPr="000D084D">
        <w:rPr>
          <w:rFonts w:hint="eastAsia"/>
          <w:lang w:val="en-US" w:eastAsia="zh-CN"/>
        </w:rPr>
        <w:t>国际电联将起草详细的大会时间表</w:t>
      </w:r>
      <w:r w:rsidRPr="001F4ED1">
        <w:rPr>
          <w:rFonts w:hint="eastAsia"/>
          <w:lang w:val="fr-CH" w:eastAsia="zh-CN"/>
        </w:rPr>
        <w:t>，</w:t>
      </w:r>
      <w:r w:rsidRPr="000D084D">
        <w:rPr>
          <w:rFonts w:hint="eastAsia"/>
          <w:lang w:val="en-US" w:eastAsia="zh-CN"/>
        </w:rPr>
        <w:t>并适时呈送政府。</w:t>
      </w:r>
    </w:p>
    <w:p w14:paraId="76915DCA" w14:textId="77777777" w:rsidR="001F4ED1" w:rsidRPr="001F4ED1" w:rsidRDefault="001F4ED1" w:rsidP="001F4ED1">
      <w:pPr>
        <w:tabs>
          <w:tab w:val="clear" w:pos="1134"/>
          <w:tab w:val="clear" w:pos="1871"/>
          <w:tab w:val="clear" w:pos="2268"/>
        </w:tabs>
        <w:overflowPunct/>
        <w:autoSpaceDE/>
        <w:autoSpaceDN/>
        <w:adjustRightInd/>
        <w:spacing w:before="0"/>
        <w:textAlignment w:val="auto"/>
        <w:rPr>
          <w:caps/>
          <w:sz w:val="28"/>
          <w:lang w:val="fr-CH" w:eastAsia="zh-CN"/>
        </w:rPr>
      </w:pPr>
      <w:r w:rsidRPr="001F4ED1">
        <w:rPr>
          <w:lang w:val="fr-CH" w:eastAsia="zh-CN"/>
        </w:rPr>
        <w:br w:type="page"/>
      </w:r>
    </w:p>
    <w:p w14:paraId="41C814E1" w14:textId="77777777" w:rsidR="00721257" w:rsidRPr="00B70B13" w:rsidRDefault="00721257" w:rsidP="00721257">
      <w:pPr>
        <w:pStyle w:val="AnnexNo"/>
        <w:rPr>
          <w:lang w:val="fr-CH" w:eastAsia="zh-CN"/>
        </w:rPr>
      </w:pPr>
      <w:r w:rsidRPr="000D084D">
        <w:rPr>
          <w:rFonts w:hint="eastAsia"/>
          <w:lang w:eastAsia="zh-CN"/>
        </w:rPr>
        <w:lastRenderedPageBreak/>
        <w:t>附件</w:t>
      </w:r>
      <w:r w:rsidRPr="00B70B13">
        <w:rPr>
          <w:lang w:val="fr-CH" w:eastAsia="zh-CN"/>
        </w:rPr>
        <w:t>4</w:t>
      </w:r>
    </w:p>
    <w:p w14:paraId="33D5D760" w14:textId="77777777" w:rsidR="00721257" w:rsidRPr="00B70B13" w:rsidRDefault="00721257" w:rsidP="00721257">
      <w:pPr>
        <w:pStyle w:val="Annextitle"/>
        <w:rPr>
          <w:rFonts w:cstheme="minorHAnsi"/>
          <w:szCs w:val="24"/>
          <w:lang w:val="fr-CH" w:eastAsia="zh-CN"/>
        </w:rPr>
      </w:pPr>
      <w:r w:rsidRPr="000D084D">
        <w:rPr>
          <w:rFonts w:hint="eastAsia"/>
          <w:lang w:eastAsia="zh-CN"/>
        </w:rPr>
        <w:t>安保措施</w:t>
      </w:r>
    </w:p>
    <w:p w14:paraId="2DB45D56" w14:textId="7EB87DD8" w:rsidR="00721257" w:rsidRPr="00B70B13" w:rsidRDefault="00721257" w:rsidP="00721257">
      <w:pPr>
        <w:pStyle w:val="enumlev1"/>
        <w:rPr>
          <w:lang w:val="fr-CH" w:eastAsia="zh-CN"/>
        </w:rPr>
      </w:pPr>
      <w:r w:rsidRPr="00B70B13">
        <w:rPr>
          <w:lang w:val="fr-CH" w:eastAsia="zh-CN"/>
        </w:rPr>
        <w:t>1</w:t>
      </w:r>
      <w:r w:rsidRPr="00B70B13">
        <w:rPr>
          <w:lang w:val="fr-CH" w:eastAsia="zh-CN"/>
        </w:rPr>
        <w:tab/>
      </w:r>
      <w:r w:rsidRPr="000D084D">
        <w:rPr>
          <w:rFonts w:cs="SimSun" w:hint="eastAsia"/>
          <w:szCs w:val="24"/>
          <w:lang w:eastAsia="zh-CN"/>
        </w:rPr>
        <w:t>如本协议第六条所述</w:t>
      </w:r>
      <w:r w:rsidRPr="00B70B13">
        <w:rPr>
          <w:rFonts w:cs="SimSun" w:hint="eastAsia"/>
          <w:szCs w:val="24"/>
          <w:lang w:val="fr-CH" w:eastAsia="zh-CN"/>
        </w:rPr>
        <w:t>，</w:t>
      </w:r>
      <w:r w:rsidRPr="000D084D">
        <w:rPr>
          <w:rFonts w:hint="eastAsia"/>
          <w:lang w:eastAsia="zh-CN"/>
        </w:rPr>
        <w:t>政府须采取一切必要行动</w:t>
      </w:r>
      <w:r w:rsidRPr="00B70B13">
        <w:rPr>
          <w:rFonts w:hint="eastAsia"/>
          <w:lang w:val="fr-CH" w:eastAsia="zh-CN"/>
        </w:rPr>
        <w:t>，</w:t>
      </w:r>
      <w:r w:rsidRPr="000D084D">
        <w:rPr>
          <w:rFonts w:hint="eastAsia"/>
          <w:lang w:eastAsia="zh-CN"/>
        </w:rPr>
        <w:t>免费向国际电联提供下列设施、服务、设备和安保人员。</w:t>
      </w:r>
    </w:p>
    <w:p w14:paraId="7B6D6F73" w14:textId="77777777" w:rsidR="00721257" w:rsidRPr="000D084D" w:rsidRDefault="00721257" w:rsidP="00721257">
      <w:pPr>
        <w:pStyle w:val="enumlev1"/>
        <w:rPr>
          <w:lang w:eastAsia="zh-CN"/>
        </w:rPr>
      </w:pPr>
      <w:r w:rsidRPr="000D084D">
        <w:rPr>
          <w:lang w:eastAsia="zh-CN"/>
        </w:rPr>
        <w:t>2</w:t>
      </w:r>
      <w:r w:rsidRPr="000D084D">
        <w:rPr>
          <w:rFonts w:hint="eastAsia"/>
          <w:lang w:eastAsia="zh-CN"/>
        </w:rPr>
        <w:tab/>
      </w:r>
      <w:r w:rsidRPr="000D084D">
        <w:rPr>
          <w:rFonts w:hint="eastAsia"/>
          <w:lang w:eastAsia="zh-CN"/>
        </w:rPr>
        <w:t>在整个会议期间，政府须重点：</w:t>
      </w:r>
    </w:p>
    <w:p w14:paraId="30598C5C" w14:textId="18A5E860" w:rsidR="00721257" w:rsidRPr="000D084D" w:rsidRDefault="00721257" w:rsidP="00721257">
      <w:pPr>
        <w:pStyle w:val="enumlev2"/>
        <w:rPr>
          <w:rFonts w:cstheme="minorHAnsi"/>
          <w:szCs w:val="24"/>
          <w:lang w:eastAsia="zh-CN"/>
        </w:rPr>
      </w:pPr>
      <w:r w:rsidRPr="005044F8">
        <w:rPr>
          <w:lang w:eastAsia="zh-CN"/>
        </w:rPr>
        <w:t>a)</w:t>
      </w:r>
      <w:r w:rsidRPr="000D084D">
        <w:rPr>
          <w:lang w:eastAsia="zh-CN"/>
        </w:rPr>
        <w:tab/>
      </w:r>
      <w:r w:rsidRPr="000D084D">
        <w:rPr>
          <w:rFonts w:hint="eastAsia"/>
          <w:lang w:eastAsia="zh-CN"/>
        </w:rPr>
        <w:t>提供被认为确保会议场所和官方指定会议酒店外安全保卫所需的安保人员和设备。</w:t>
      </w:r>
      <w:r w:rsidR="00910A65" w:rsidRPr="00910A65">
        <w:rPr>
          <w:rFonts w:hint="eastAsia"/>
          <w:lang w:eastAsia="zh-CN"/>
        </w:rPr>
        <w:t>政府将在会议场所内协助与国际电联的协调</w:t>
      </w:r>
      <w:r w:rsidR="00061B97">
        <w:rPr>
          <w:rFonts w:hint="eastAsia"/>
          <w:lang w:eastAsia="zh-CN"/>
        </w:rPr>
        <w:t>。</w:t>
      </w:r>
    </w:p>
    <w:p w14:paraId="766A6961" w14:textId="6528A7C6" w:rsidR="00721257" w:rsidRPr="000D084D" w:rsidRDefault="00721257" w:rsidP="00721257">
      <w:pPr>
        <w:pStyle w:val="enumlev2"/>
        <w:rPr>
          <w:rFonts w:cstheme="minorHAnsi"/>
          <w:szCs w:val="24"/>
          <w:lang w:eastAsia="zh-CN"/>
        </w:rPr>
      </w:pPr>
      <w:r w:rsidRPr="005044F8">
        <w:rPr>
          <w:lang w:eastAsia="zh-CN"/>
        </w:rPr>
        <w:t>b)</w:t>
      </w:r>
      <w:r w:rsidRPr="000D084D">
        <w:rPr>
          <w:rFonts w:cstheme="minorHAnsi"/>
          <w:szCs w:val="24"/>
          <w:lang w:eastAsia="zh-CN"/>
        </w:rPr>
        <w:tab/>
      </w:r>
      <w:r w:rsidRPr="000D084D">
        <w:rPr>
          <w:rFonts w:hint="eastAsia"/>
          <w:lang w:eastAsia="zh-CN"/>
        </w:rPr>
        <w:t>为所有在</w:t>
      </w:r>
      <w:r w:rsidR="00910A65">
        <w:rPr>
          <w:rFonts w:hint="eastAsia"/>
          <w:lang w:eastAsia="zh-CN"/>
        </w:rPr>
        <w:t>基加利</w:t>
      </w:r>
      <w:r w:rsidRPr="000D084D">
        <w:rPr>
          <w:rFonts w:hint="eastAsia"/>
          <w:lang w:eastAsia="zh-CN"/>
        </w:rPr>
        <w:t>逗留的国际电联官员、到访要员和与会者提供充分的安全保卫。</w:t>
      </w:r>
    </w:p>
    <w:p w14:paraId="6B59A4C6" w14:textId="77777777" w:rsidR="00721257" w:rsidRPr="000D084D" w:rsidRDefault="00721257" w:rsidP="00721257">
      <w:pPr>
        <w:pStyle w:val="enumlev2"/>
        <w:rPr>
          <w:rFonts w:cstheme="minorHAnsi"/>
          <w:szCs w:val="24"/>
          <w:lang w:eastAsia="zh-CN"/>
        </w:rPr>
      </w:pPr>
      <w:r w:rsidRPr="005044F8">
        <w:rPr>
          <w:lang w:eastAsia="zh-CN"/>
        </w:rPr>
        <w:t>c)</w:t>
      </w:r>
      <w:r w:rsidRPr="000D084D">
        <w:rPr>
          <w:rFonts w:cstheme="minorHAnsi"/>
          <w:szCs w:val="24"/>
          <w:lang w:eastAsia="zh-CN"/>
        </w:rPr>
        <w:tab/>
      </w:r>
      <w:r w:rsidRPr="000D084D">
        <w:rPr>
          <w:rFonts w:cstheme="minorHAnsi" w:hint="eastAsia"/>
          <w:szCs w:val="24"/>
          <w:lang w:eastAsia="zh-CN"/>
        </w:rPr>
        <w:t>一俟秘书长抵达机场，即须为他提供轿车、驾驶员和随身护卫，而他享受的这些后勤和人员服务将持续至他离港为止。</w:t>
      </w:r>
    </w:p>
    <w:p w14:paraId="6913278E" w14:textId="0FBA0A48" w:rsidR="00721257" w:rsidRPr="000D084D" w:rsidRDefault="00721257" w:rsidP="00721257">
      <w:pPr>
        <w:pStyle w:val="enumlev2"/>
        <w:rPr>
          <w:rFonts w:cstheme="minorHAnsi"/>
          <w:szCs w:val="24"/>
          <w:lang w:eastAsia="zh-CN"/>
        </w:rPr>
      </w:pPr>
      <w:r w:rsidRPr="005044F8">
        <w:rPr>
          <w:lang w:eastAsia="zh-CN"/>
        </w:rPr>
        <w:t>d)</w:t>
      </w:r>
      <w:r w:rsidRPr="000D084D">
        <w:rPr>
          <w:rFonts w:cstheme="minorHAnsi"/>
          <w:szCs w:val="24"/>
          <w:lang w:eastAsia="zh-CN"/>
        </w:rPr>
        <w:tab/>
      </w:r>
      <w:r w:rsidRPr="000D084D">
        <w:rPr>
          <w:rFonts w:cstheme="minorHAnsi" w:hint="eastAsia"/>
          <w:szCs w:val="24"/>
          <w:lang w:eastAsia="zh-CN"/>
        </w:rPr>
        <w:t>一俟其他国际电联选任官员抵达机场，即须为他们提供轿车、驾驶员和随身护卫，而他们享受的这些后勤和人员服务将持续至他们离港为止。此外，还须自国际电联安保协调员抵达至离开</w:t>
      </w:r>
      <w:r w:rsidR="00910A65">
        <w:rPr>
          <w:rFonts w:cstheme="minorHAnsi" w:hint="eastAsia"/>
          <w:szCs w:val="24"/>
          <w:lang w:eastAsia="zh-CN"/>
        </w:rPr>
        <w:t>基加利</w:t>
      </w:r>
      <w:r w:rsidRPr="000D084D">
        <w:rPr>
          <w:rFonts w:cstheme="minorHAnsi" w:hint="eastAsia"/>
          <w:szCs w:val="24"/>
          <w:lang w:eastAsia="zh-CN"/>
        </w:rPr>
        <w:t>期间为他提供一辆公务用车和一名驾驶员。</w:t>
      </w:r>
    </w:p>
    <w:p w14:paraId="1EE15485" w14:textId="77777777" w:rsidR="00721257" w:rsidRPr="000D084D" w:rsidRDefault="00721257" w:rsidP="00721257">
      <w:pPr>
        <w:pStyle w:val="enumlev2"/>
        <w:rPr>
          <w:rFonts w:cstheme="minorHAnsi"/>
          <w:szCs w:val="24"/>
          <w:lang w:eastAsia="zh-CN"/>
        </w:rPr>
      </w:pPr>
      <w:r w:rsidRPr="005044F8">
        <w:rPr>
          <w:lang w:eastAsia="zh-CN"/>
        </w:rPr>
        <w:t>e)</w:t>
      </w:r>
      <w:r w:rsidRPr="000D084D">
        <w:rPr>
          <w:rFonts w:cstheme="minorHAnsi"/>
          <w:szCs w:val="24"/>
          <w:lang w:eastAsia="zh-CN"/>
        </w:rPr>
        <w:tab/>
      </w:r>
      <w:r w:rsidRPr="000D084D">
        <w:rPr>
          <w:rFonts w:hint="eastAsia"/>
          <w:lang w:eastAsia="zh-CN"/>
        </w:rPr>
        <w:t>为所有与会者乘坐的班车提供充分的安全保卫。</w:t>
      </w:r>
    </w:p>
    <w:p w14:paraId="4574354D" w14:textId="676948F0" w:rsidR="00721257" w:rsidRPr="000D084D" w:rsidRDefault="00721257" w:rsidP="00721257">
      <w:pPr>
        <w:pStyle w:val="enumlev2"/>
        <w:rPr>
          <w:rFonts w:cstheme="minorHAnsi"/>
          <w:szCs w:val="24"/>
          <w:lang w:eastAsia="zh-CN"/>
        </w:rPr>
      </w:pPr>
      <w:r w:rsidRPr="005044F8">
        <w:rPr>
          <w:lang w:eastAsia="zh-CN"/>
        </w:rPr>
        <w:t>f)</w:t>
      </w:r>
      <w:r w:rsidRPr="000D084D">
        <w:rPr>
          <w:rFonts w:cstheme="minorHAnsi"/>
          <w:szCs w:val="24"/>
          <w:lang w:eastAsia="zh-CN"/>
        </w:rPr>
        <w:tab/>
      </w:r>
      <w:r w:rsidRPr="000D084D">
        <w:rPr>
          <w:rFonts w:hint="eastAsia"/>
          <w:lang w:eastAsia="zh-CN"/>
        </w:rPr>
        <w:t>在会议场所</w:t>
      </w:r>
      <w:r w:rsidR="00910A65">
        <w:rPr>
          <w:rFonts w:hint="eastAsia"/>
          <w:lang w:eastAsia="zh-CN"/>
        </w:rPr>
        <w:t>内</w:t>
      </w:r>
      <w:r w:rsidRPr="000D084D">
        <w:rPr>
          <w:rFonts w:hint="eastAsia"/>
          <w:lang w:eastAsia="zh-CN"/>
        </w:rPr>
        <w:t>外提供充分的安全保卫和保护；然而，会议场所内的安全保卫须</w:t>
      </w:r>
      <w:r w:rsidR="00910A65">
        <w:rPr>
          <w:rFonts w:hint="eastAsia"/>
          <w:lang w:eastAsia="zh-CN"/>
        </w:rPr>
        <w:t>与</w:t>
      </w:r>
      <w:r w:rsidRPr="000D084D">
        <w:rPr>
          <w:rFonts w:hint="eastAsia"/>
          <w:lang w:eastAsia="zh-CN"/>
        </w:rPr>
        <w:t>国际电联协调。</w:t>
      </w:r>
    </w:p>
    <w:p w14:paraId="162DB3A6" w14:textId="77777777" w:rsidR="00721257" w:rsidRPr="000D084D" w:rsidRDefault="00721257" w:rsidP="00721257">
      <w:pPr>
        <w:pStyle w:val="enumlev2"/>
        <w:rPr>
          <w:rFonts w:cstheme="minorHAnsi"/>
          <w:szCs w:val="24"/>
          <w:lang w:eastAsia="zh-CN"/>
        </w:rPr>
      </w:pPr>
      <w:r w:rsidRPr="005044F8">
        <w:rPr>
          <w:lang w:eastAsia="zh-CN"/>
        </w:rPr>
        <w:t>g)</w:t>
      </w:r>
      <w:r w:rsidRPr="000D084D">
        <w:rPr>
          <w:rFonts w:cstheme="minorHAnsi"/>
          <w:szCs w:val="24"/>
          <w:lang w:eastAsia="zh-CN"/>
        </w:rPr>
        <w:tab/>
      </w:r>
      <w:r w:rsidRPr="000D084D">
        <w:rPr>
          <w:rFonts w:hint="eastAsia"/>
          <w:lang w:eastAsia="zh-CN"/>
        </w:rPr>
        <w:t>为在会议场所外举办的所有官方社交、安排和出游活动，提供充分的安全保卫。</w:t>
      </w:r>
    </w:p>
    <w:p w14:paraId="7251B7A0" w14:textId="77777777" w:rsidR="00721257" w:rsidRPr="000D084D" w:rsidRDefault="00721257" w:rsidP="00721257">
      <w:pPr>
        <w:pStyle w:val="enumlev1"/>
        <w:rPr>
          <w:lang w:eastAsia="zh-CN"/>
        </w:rPr>
      </w:pPr>
      <w:r w:rsidRPr="000D084D">
        <w:rPr>
          <w:lang w:eastAsia="zh-CN"/>
        </w:rPr>
        <w:t>3</w:t>
      </w:r>
      <w:r w:rsidRPr="000D084D">
        <w:rPr>
          <w:lang w:eastAsia="zh-CN"/>
        </w:rPr>
        <w:tab/>
      </w:r>
      <w:r w:rsidRPr="000D084D">
        <w:rPr>
          <w:rFonts w:hint="eastAsia"/>
          <w:lang w:eastAsia="zh-CN"/>
        </w:rPr>
        <w:t>政府须尽快任命一名资格达标的高级安全联络官，专门全面负责会议的安保事宜，并与国际电联的安保协调员紧密协作，确保会议的安保计划和措施缜密周全、协调顺畅。</w:t>
      </w:r>
    </w:p>
    <w:p w14:paraId="43FE6A8A" w14:textId="77777777" w:rsidR="00721257" w:rsidRPr="000D084D" w:rsidRDefault="00721257" w:rsidP="00721257">
      <w:pPr>
        <w:pStyle w:val="enumlev1"/>
        <w:rPr>
          <w:rFonts w:cstheme="minorHAnsi"/>
          <w:szCs w:val="24"/>
          <w:lang w:eastAsia="zh-CN"/>
        </w:rPr>
      </w:pPr>
      <w:r w:rsidRPr="000D084D">
        <w:rPr>
          <w:lang w:eastAsia="zh-CN"/>
        </w:rPr>
        <w:t>4</w:t>
      </w:r>
      <w:r w:rsidRPr="000D084D">
        <w:rPr>
          <w:rFonts w:cstheme="minorHAnsi"/>
          <w:szCs w:val="24"/>
          <w:lang w:eastAsia="zh-CN"/>
        </w:rPr>
        <w:tab/>
      </w:r>
      <w:r w:rsidRPr="000D084D">
        <w:rPr>
          <w:rFonts w:hint="eastAsia"/>
          <w:lang w:eastAsia="zh-CN"/>
        </w:rPr>
        <w:t>国际电联将通过不懈地与政府开展密切协作，制定出一份保密的会议安保计划，详细提出对于会议、紧急情况下的危机管理和业务连续性具有针对性的安保措施，从而帮助保护与会者、国际电联官员和会议场所。本文件将只向必须知情的第三方分发。会议安保计划的初步草案将尽快发布。该文件将随着会议的临近、人员和资源的分配到位以及风险的确定和解决而走向成熟。完整全面的会议安保计划最终草案，将在会议开幕前夕发布。</w:t>
      </w:r>
    </w:p>
    <w:p w14:paraId="1249FBE3" w14:textId="77777777" w:rsidR="00721257" w:rsidRPr="000D084D" w:rsidRDefault="00721257" w:rsidP="006A2601">
      <w:pPr>
        <w:rPr>
          <w:lang w:eastAsia="zh-CN"/>
        </w:rPr>
      </w:pPr>
    </w:p>
    <w:p w14:paraId="3B50FF71" w14:textId="77777777" w:rsidR="00181626" w:rsidRDefault="00721257" w:rsidP="00721257">
      <w:pPr>
        <w:jc w:val="center"/>
      </w:pPr>
      <w:r w:rsidRPr="000D084D">
        <w:rPr>
          <w:rFonts w:cstheme="minorHAnsi"/>
          <w:szCs w:val="24"/>
        </w:rPr>
        <w:t>______________</w:t>
      </w:r>
      <w:bookmarkEnd w:id="16"/>
    </w:p>
    <w:sectPr w:rsidR="00181626">
      <w:headerReference w:type="default" r:id="rId21"/>
      <w:footerReference w:type="even" r:id="rId22"/>
      <w:footerReference w:type="default" r:id="rId23"/>
      <w:headerReference w:type="first" r:id="rId24"/>
      <w:footerReference w:type="first" r:id="rId25"/>
      <w:type w:val="oddPage"/>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37AFC" w14:textId="77777777" w:rsidR="008A2DC2" w:rsidRDefault="008A2DC2">
      <w:r>
        <w:separator/>
      </w:r>
    </w:p>
  </w:endnote>
  <w:endnote w:type="continuationSeparator" w:id="0">
    <w:p w14:paraId="1D627145" w14:textId="77777777" w:rsidR="008A2DC2" w:rsidRDefault="008A2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oto Sans Symbols">
    <w:altName w:val="Calibri"/>
    <w:charset w:val="00"/>
    <w:family w:val="auto"/>
    <w:pitch w:val="default"/>
  </w:font>
  <w:font w:name="Times">
    <w:panose1 w:val="02020603050405020304"/>
    <w:charset w:val="00"/>
    <w:family w:val="roman"/>
    <w:pitch w:val="variable"/>
    <w:sig w:usb0="E0002EFF" w:usb1="C000785B" w:usb2="00000009" w:usb3="00000000" w:csb0="000001FF" w:csb1="00000000"/>
  </w:font>
  <w:font w:name="STKaiti">
    <w:altName w:val="华文楷体"/>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plified Arabic">
    <w:panose1 w:val="02020603050405020304"/>
    <w:charset w:val="B2"/>
    <w:family w:val="roman"/>
    <w:pitch w:val="variable"/>
    <w:sig w:usb0="00002003" w:usb1="80000000" w:usb2="00000008" w:usb3="00000000" w:csb0="00000041" w:csb1="00000000"/>
  </w:font>
  <w:font w:name="calibre">
    <w:altName w:val="Times New Roman"/>
    <w:panose1 w:val="00000000000000000000"/>
    <w:charset w:val="00"/>
    <w:family w:val="roman"/>
    <w:notTrueType/>
    <w:pitch w:val="default"/>
  </w:font>
  <w:font w:name="Microsoft YaHei">
    <w:altName w:val="微软雅黑"/>
    <w:panose1 w:val="020B0503020204020204"/>
    <w:charset w:val="86"/>
    <w:family w:val="swiss"/>
    <w:pitch w:val="variable"/>
    <w:sig w:usb0="80000287" w:usb1="2ACF3C50" w:usb2="00000016" w:usb3="00000000" w:csb0="0004001F" w:csb1="00000000"/>
  </w:font>
  <w:font w:name="Segoe UI">
    <w:altName w:val="Sylfaen"/>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9F787" w14:textId="77777777" w:rsidR="00D75ABF" w:rsidRDefault="00D75A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8FE12" w14:textId="77777777" w:rsidR="00C045B5" w:rsidRPr="00CE2B7C" w:rsidRDefault="00C045B5" w:rsidP="00D72A02">
    <w:pPr>
      <w:pStyle w:val="Footer"/>
      <w:rPr>
        <w:lang w:val="fr-CH"/>
      </w:rPr>
    </w:pPr>
    <w:r>
      <w:fldChar w:fldCharType="begin"/>
    </w:r>
    <w:r w:rsidRPr="00CE2B7C">
      <w:rPr>
        <w:lang w:val="fr-CH"/>
      </w:rPr>
      <w:instrText xml:space="preserve"> FILENAME \p  \* MERGEFORMAT </w:instrText>
    </w:r>
    <w:r>
      <w:fldChar w:fldCharType="separate"/>
    </w:r>
    <w:r w:rsidRPr="00CE2B7C">
      <w:rPr>
        <w:lang w:val="fr-CH"/>
      </w:rPr>
      <w:t>P:\CHI\ITU-D\CONF-D\WTDC21\000\015C.docx</w:t>
    </w:r>
    <w:r>
      <w:fldChar w:fldCharType="end"/>
    </w:r>
    <w:r w:rsidRPr="00CE2B7C">
      <w:rPr>
        <w:lang w:val="fr-CH"/>
      </w:rPr>
      <w:t xml:space="preserve"> (497156)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4EDF5" w14:textId="77777777" w:rsidR="00C045B5" w:rsidRDefault="00C045B5" w:rsidP="00D72A02"/>
  <w:tbl>
    <w:tblPr>
      <w:tblW w:w="9923" w:type="dxa"/>
      <w:tblLayout w:type="fixed"/>
      <w:tblLook w:val="04A0" w:firstRow="1" w:lastRow="0" w:firstColumn="1" w:lastColumn="0" w:noHBand="0" w:noVBand="1"/>
    </w:tblPr>
    <w:tblGrid>
      <w:gridCol w:w="1526"/>
      <w:gridCol w:w="2410"/>
      <w:gridCol w:w="5987"/>
    </w:tblGrid>
    <w:tr w:rsidR="00C045B5" w:rsidRPr="00C63427" w14:paraId="37B07895" w14:textId="77777777" w:rsidTr="00D72A02">
      <w:tc>
        <w:tcPr>
          <w:tcW w:w="1526" w:type="dxa"/>
          <w:tcBorders>
            <w:top w:val="single" w:sz="4" w:space="0" w:color="000000"/>
          </w:tcBorders>
          <w:shd w:val="clear" w:color="auto" w:fill="auto"/>
        </w:tcPr>
        <w:p w14:paraId="1819AE31" w14:textId="77777777" w:rsidR="00C045B5" w:rsidRPr="00D75ABF" w:rsidRDefault="00C045B5" w:rsidP="00D72A02">
          <w:pPr>
            <w:pStyle w:val="FirstFooter"/>
            <w:tabs>
              <w:tab w:val="left" w:pos="1559"/>
              <w:tab w:val="left" w:pos="3828"/>
            </w:tabs>
            <w:rPr>
              <w:sz w:val="18"/>
              <w:szCs w:val="18"/>
            </w:rPr>
          </w:pPr>
          <w:r w:rsidRPr="00D75ABF">
            <w:rPr>
              <w:rFonts w:hint="eastAsia"/>
              <w:sz w:val="18"/>
              <w:szCs w:val="18"/>
              <w:lang w:val="en-US" w:eastAsia="zh-CN"/>
            </w:rPr>
            <w:t>联系人：</w:t>
          </w:r>
        </w:p>
      </w:tc>
      <w:tc>
        <w:tcPr>
          <w:tcW w:w="2410" w:type="dxa"/>
          <w:tcBorders>
            <w:top w:val="single" w:sz="4" w:space="0" w:color="000000"/>
          </w:tcBorders>
          <w:shd w:val="clear" w:color="auto" w:fill="auto"/>
        </w:tcPr>
        <w:p w14:paraId="2C3C4DA4" w14:textId="77777777" w:rsidR="00C045B5" w:rsidRPr="00D75ABF" w:rsidRDefault="00C045B5" w:rsidP="00D72A02">
          <w:pPr>
            <w:pStyle w:val="FirstFooter"/>
            <w:tabs>
              <w:tab w:val="left" w:pos="2302"/>
            </w:tabs>
            <w:ind w:left="2302" w:hanging="2302"/>
            <w:rPr>
              <w:sz w:val="18"/>
              <w:szCs w:val="18"/>
              <w:lang w:val="en-US"/>
            </w:rPr>
          </w:pPr>
          <w:r w:rsidRPr="00D75ABF">
            <w:rPr>
              <w:rFonts w:hint="eastAsia"/>
              <w:sz w:val="18"/>
              <w:szCs w:val="18"/>
              <w:lang w:val="en-US" w:eastAsia="zh-CN"/>
            </w:rPr>
            <w:t>姓名</w:t>
          </w:r>
          <w:r w:rsidRPr="00D75ABF">
            <w:rPr>
              <w:sz w:val="18"/>
              <w:szCs w:val="18"/>
              <w:lang w:val="en-US"/>
            </w:rPr>
            <w:t>/</w:t>
          </w:r>
          <w:r w:rsidRPr="00D75ABF">
            <w:rPr>
              <w:rFonts w:hint="eastAsia"/>
              <w:sz w:val="18"/>
              <w:szCs w:val="18"/>
              <w:lang w:val="en-US" w:eastAsia="zh-CN"/>
            </w:rPr>
            <w:t>组织</w:t>
          </w:r>
          <w:r w:rsidRPr="00D75ABF">
            <w:rPr>
              <w:sz w:val="18"/>
              <w:szCs w:val="18"/>
              <w:lang w:val="en-US"/>
            </w:rPr>
            <w:t>/</w:t>
          </w:r>
          <w:r w:rsidRPr="00D75ABF">
            <w:rPr>
              <w:rFonts w:hint="eastAsia"/>
              <w:sz w:val="18"/>
              <w:szCs w:val="18"/>
              <w:lang w:val="en-US" w:eastAsia="zh-CN"/>
            </w:rPr>
            <w:t>实体：</w:t>
          </w:r>
        </w:p>
      </w:tc>
      <w:tc>
        <w:tcPr>
          <w:tcW w:w="5987" w:type="dxa"/>
          <w:tcBorders>
            <w:top w:val="single" w:sz="4" w:space="0" w:color="000000"/>
          </w:tcBorders>
        </w:tcPr>
        <w:p w14:paraId="207B5D21" w14:textId="4B372F93" w:rsidR="00C045B5" w:rsidRPr="008A168C" w:rsidRDefault="000C00E3" w:rsidP="00D72A02">
          <w:pPr>
            <w:pStyle w:val="FirstFooter"/>
            <w:tabs>
              <w:tab w:val="left" w:pos="2302"/>
            </w:tabs>
            <w:rPr>
              <w:rFonts w:cstheme="majorHAnsi"/>
              <w:sz w:val="18"/>
              <w:szCs w:val="18"/>
              <w:lang w:val="en-US"/>
            </w:rPr>
          </w:pPr>
          <w:r>
            <w:rPr>
              <w:rFonts w:cstheme="majorHAnsi" w:hint="eastAsia"/>
              <w:sz w:val="18"/>
              <w:szCs w:val="18"/>
              <w:lang w:val="en-US" w:eastAsia="zh-CN"/>
            </w:rPr>
            <w:t>法律顾问</w:t>
          </w:r>
          <w:r w:rsidR="00C045B5" w:rsidRPr="008A168C">
            <w:rPr>
              <w:rFonts w:cstheme="majorHAnsi"/>
              <w:sz w:val="18"/>
              <w:szCs w:val="18"/>
              <w:lang w:val="en-US"/>
            </w:rPr>
            <w:t>Antoine Dore</w:t>
          </w:r>
          <w:r>
            <w:rPr>
              <w:rFonts w:cstheme="majorHAnsi" w:hint="eastAsia"/>
              <w:sz w:val="18"/>
              <w:szCs w:val="18"/>
              <w:lang w:val="en-US" w:eastAsia="zh-CN"/>
            </w:rPr>
            <w:t>先生</w:t>
          </w:r>
        </w:p>
      </w:tc>
    </w:tr>
    <w:tr w:rsidR="00C045B5" w:rsidRPr="00C63427" w14:paraId="4501F1AA" w14:textId="77777777" w:rsidTr="00D72A02">
      <w:tc>
        <w:tcPr>
          <w:tcW w:w="1526" w:type="dxa"/>
          <w:shd w:val="clear" w:color="auto" w:fill="auto"/>
        </w:tcPr>
        <w:p w14:paraId="080EAB72" w14:textId="77777777" w:rsidR="00C045B5" w:rsidRPr="00D75ABF" w:rsidRDefault="00C045B5" w:rsidP="003772A9">
          <w:pPr>
            <w:pStyle w:val="FirstFooter"/>
            <w:tabs>
              <w:tab w:val="left" w:pos="1559"/>
              <w:tab w:val="left" w:pos="3828"/>
            </w:tabs>
            <w:rPr>
              <w:sz w:val="18"/>
              <w:szCs w:val="18"/>
              <w:lang w:val="en-US"/>
            </w:rPr>
          </w:pPr>
        </w:p>
      </w:tc>
      <w:tc>
        <w:tcPr>
          <w:tcW w:w="2410" w:type="dxa"/>
          <w:shd w:val="clear" w:color="auto" w:fill="auto"/>
        </w:tcPr>
        <w:p w14:paraId="35D3FA8C" w14:textId="77777777" w:rsidR="00C045B5" w:rsidRPr="00D75ABF" w:rsidRDefault="00C045B5" w:rsidP="003772A9">
          <w:pPr>
            <w:pStyle w:val="FirstFooter"/>
            <w:tabs>
              <w:tab w:val="left" w:pos="2302"/>
            </w:tabs>
            <w:rPr>
              <w:sz w:val="18"/>
              <w:szCs w:val="18"/>
              <w:lang w:val="en-US"/>
            </w:rPr>
          </w:pPr>
          <w:r w:rsidRPr="00D75ABF">
            <w:rPr>
              <w:rFonts w:hint="eastAsia"/>
              <w:sz w:val="18"/>
              <w:szCs w:val="18"/>
              <w:lang w:val="en-US" w:eastAsia="zh-CN"/>
            </w:rPr>
            <w:t>电话号码：</w:t>
          </w:r>
        </w:p>
      </w:tc>
      <w:tc>
        <w:tcPr>
          <w:tcW w:w="5987" w:type="dxa"/>
        </w:tcPr>
        <w:p w14:paraId="203FA74D" w14:textId="77777777" w:rsidR="00C045B5" w:rsidRPr="003772A9" w:rsidRDefault="00C045B5" w:rsidP="003772A9">
          <w:pPr>
            <w:pStyle w:val="FirstFooter"/>
            <w:tabs>
              <w:tab w:val="left" w:pos="2302"/>
            </w:tabs>
            <w:rPr>
              <w:rFonts w:cstheme="majorHAnsi"/>
              <w:sz w:val="18"/>
              <w:szCs w:val="18"/>
              <w:lang w:val="en-US"/>
            </w:rPr>
          </w:pPr>
          <w:r w:rsidRPr="003772A9">
            <w:rPr>
              <w:rFonts w:cstheme="majorHAnsi"/>
              <w:sz w:val="18"/>
              <w:szCs w:val="18"/>
              <w:lang w:val="en-US"/>
            </w:rPr>
            <w:t>+41 22 730 6338</w:t>
          </w:r>
        </w:p>
      </w:tc>
    </w:tr>
    <w:tr w:rsidR="00C045B5" w:rsidRPr="00C63427" w14:paraId="7A90D3F8" w14:textId="77777777" w:rsidTr="00D72A02">
      <w:tc>
        <w:tcPr>
          <w:tcW w:w="1526" w:type="dxa"/>
          <w:shd w:val="clear" w:color="auto" w:fill="auto"/>
        </w:tcPr>
        <w:p w14:paraId="76A0E58A" w14:textId="77777777" w:rsidR="00C045B5" w:rsidRPr="00D75ABF" w:rsidRDefault="00C045B5" w:rsidP="003772A9">
          <w:pPr>
            <w:pStyle w:val="FirstFooter"/>
            <w:tabs>
              <w:tab w:val="left" w:pos="1559"/>
              <w:tab w:val="left" w:pos="3828"/>
            </w:tabs>
            <w:rPr>
              <w:sz w:val="18"/>
              <w:szCs w:val="18"/>
              <w:lang w:val="en-US"/>
            </w:rPr>
          </w:pPr>
        </w:p>
      </w:tc>
      <w:tc>
        <w:tcPr>
          <w:tcW w:w="2410" w:type="dxa"/>
          <w:shd w:val="clear" w:color="auto" w:fill="auto"/>
        </w:tcPr>
        <w:p w14:paraId="1592D6B9" w14:textId="77777777" w:rsidR="00C045B5" w:rsidRPr="00D75ABF" w:rsidRDefault="00C045B5" w:rsidP="003772A9">
          <w:pPr>
            <w:pStyle w:val="FirstFooter"/>
            <w:tabs>
              <w:tab w:val="left" w:pos="2302"/>
            </w:tabs>
            <w:rPr>
              <w:sz w:val="18"/>
              <w:szCs w:val="18"/>
              <w:lang w:val="en-US"/>
            </w:rPr>
          </w:pPr>
          <w:r w:rsidRPr="00D75ABF">
            <w:rPr>
              <w:rFonts w:hint="eastAsia"/>
              <w:sz w:val="18"/>
              <w:szCs w:val="18"/>
              <w:lang w:val="en-US" w:eastAsia="zh-CN"/>
            </w:rPr>
            <w:t>电子邮件：</w:t>
          </w:r>
        </w:p>
      </w:tc>
      <w:tc>
        <w:tcPr>
          <w:tcW w:w="5987" w:type="dxa"/>
        </w:tcPr>
        <w:p w14:paraId="3D4426C9" w14:textId="5572D798" w:rsidR="00C045B5" w:rsidRPr="003772A9" w:rsidRDefault="00A00203" w:rsidP="003772A9">
          <w:pPr>
            <w:pStyle w:val="FirstFooter"/>
            <w:tabs>
              <w:tab w:val="left" w:pos="2302"/>
            </w:tabs>
            <w:rPr>
              <w:rFonts w:cstheme="majorHAnsi"/>
              <w:b/>
              <w:sz w:val="18"/>
              <w:szCs w:val="18"/>
              <w:lang w:val="en-US"/>
            </w:rPr>
          </w:pPr>
          <w:hyperlink r:id="rId1" w:history="1">
            <w:r w:rsidR="007141B5" w:rsidRPr="007141B5">
              <w:rPr>
                <w:rFonts w:ascii="Calibri" w:eastAsia="Times New Roman" w:hAnsi="Calibri" w:cs="Calibri"/>
                <w:color w:val="0000FF"/>
                <w:sz w:val="18"/>
                <w:szCs w:val="18"/>
                <w:u w:val="single"/>
                <w:lang w:val="en-US" w:eastAsia="en-GB"/>
              </w:rPr>
              <w:t>antoine.dore@itu.int</w:t>
            </w:r>
          </w:hyperlink>
        </w:p>
      </w:tc>
    </w:tr>
  </w:tbl>
  <w:p w14:paraId="2120C0F7" w14:textId="77777777" w:rsidR="00C045B5" w:rsidRPr="00954A08" w:rsidRDefault="00C045B5" w:rsidP="00D72A02">
    <w:pPr>
      <w:jc w:val="center"/>
      <w:rPr>
        <w:rStyle w:val="Hyperlink"/>
        <w:sz w:val="20"/>
      </w:rPr>
    </w:pPr>
    <w:r>
      <w:rPr>
        <w:sz w:val="20"/>
      </w:rPr>
      <w:fldChar w:fldCharType="begin"/>
    </w:r>
    <w:r>
      <w:rPr>
        <w:sz w:val="20"/>
      </w:rPr>
      <w:instrText xml:space="preserve"> HYPERLINK "https://www.itu.int/zh/ITU-D/Conferences/WTDC/WTDC21/Pages/default.aspx" </w:instrText>
    </w:r>
    <w:r>
      <w:rPr>
        <w:sz w:val="20"/>
      </w:rPr>
      <w:fldChar w:fldCharType="separate"/>
    </w:r>
    <w:r w:rsidRPr="00954A08">
      <w:rPr>
        <w:rStyle w:val="Hyperlink"/>
        <w:sz w:val="20"/>
      </w:rPr>
      <w:t>WTDC</w:t>
    </w:r>
  </w:p>
  <w:p w14:paraId="00977E8E" w14:textId="77777777" w:rsidR="00C045B5" w:rsidRPr="00795928" w:rsidRDefault="00C045B5" w:rsidP="00D72A02">
    <w:pPr>
      <w:pStyle w:val="Footer"/>
    </w:pPr>
    <w:r>
      <w:rPr>
        <w:caps w:val="0"/>
        <w:noProof w:val="0"/>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D3258" w14:textId="77777777" w:rsidR="00C045B5" w:rsidRDefault="00C045B5">
    <w:pPr>
      <w:framePr w:wrap="around" w:vAnchor="text" w:hAnchor="margin" w:xAlign="right" w:y="1"/>
    </w:pPr>
    <w:r>
      <w:fldChar w:fldCharType="begin"/>
    </w:r>
    <w:r>
      <w:instrText xml:space="preserve">PAGE  </w:instrText>
    </w:r>
    <w:r>
      <w:fldChar w:fldCharType="end"/>
    </w:r>
  </w:p>
  <w:p w14:paraId="3F61232D" w14:textId="2B6D1C94" w:rsidR="00C045B5" w:rsidRPr="0041348E" w:rsidRDefault="00C045B5">
    <w:pPr>
      <w:ind w:right="360"/>
      <w:rPr>
        <w:lang w:val="en-US"/>
      </w:rPr>
    </w:pPr>
    <w:r>
      <w:fldChar w:fldCharType="begin"/>
    </w:r>
    <w:r w:rsidRPr="0041348E">
      <w:rPr>
        <w:lang w:val="en-US"/>
      </w:rPr>
      <w:instrText xml:space="preserve"> FILENAME \p  \* MERGEFORMAT </w:instrText>
    </w:r>
    <w:r>
      <w:fldChar w:fldCharType="separate"/>
    </w:r>
    <w:r>
      <w:rPr>
        <w:noProof/>
        <w:lang w:val="en-US"/>
      </w:rPr>
      <w:t>P:\TRAD\C\ITU-D\CONF-D\WTDC17\Div\413949C.docx</w:t>
    </w:r>
    <w:r>
      <w:fldChar w:fldCharType="end"/>
    </w:r>
    <w:r w:rsidRPr="0041348E">
      <w:rPr>
        <w:lang w:val="en-US"/>
      </w:rPr>
      <w:tab/>
    </w:r>
    <w:r>
      <w:fldChar w:fldCharType="begin"/>
    </w:r>
    <w:r>
      <w:instrText xml:space="preserve"> SAVEDATE \@ DD.MM.YY </w:instrText>
    </w:r>
    <w:r>
      <w:fldChar w:fldCharType="separate"/>
    </w:r>
    <w:r w:rsidR="00A00203">
      <w:rPr>
        <w:noProof/>
      </w:rPr>
      <w:t>03.06.22</w:t>
    </w:r>
    <w:r>
      <w:fldChar w:fldCharType="end"/>
    </w:r>
    <w:r w:rsidRPr="0041348E">
      <w:rPr>
        <w:lang w:val="en-US"/>
      </w:rPr>
      <w:tab/>
    </w:r>
    <w:r>
      <w:fldChar w:fldCharType="begin"/>
    </w:r>
    <w:r>
      <w:instrText xml:space="preserve"> PRINTDATE \@ DD.MM.YY </w:instrText>
    </w:r>
    <w:r>
      <w:fldChar w:fldCharType="separate"/>
    </w:r>
    <w:r>
      <w:rPr>
        <w:noProof/>
      </w:rPr>
      <w:t>10.03.17</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739AC" w14:textId="3954A666" w:rsidR="00C045B5" w:rsidRPr="00DF7957" w:rsidRDefault="008A2DC2" w:rsidP="00480AD8">
    <w:pPr>
      <w:pStyle w:val="Footer"/>
      <w:rPr>
        <w:lang w:val="fr-CH"/>
      </w:rPr>
    </w:pPr>
    <w:r>
      <w:fldChar w:fldCharType="begin"/>
    </w:r>
    <w:r w:rsidRPr="00DF7957">
      <w:rPr>
        <w:lang w:val="fr-CH"/>
      </w:rPr>
      <w:instrText xml:space="preserve"> FILENAME \p  \* MERGEFORMAT </w:instrText>
    </w:r>
    <w:r>
      <w:fldChar w:fldCharType="separate"/>
    </w:r>
    <w:r w:rsidR="00DF7957" w:rsidRPr="00DF7957">
      <w:rPr>
        <w:lang w:val="fr-CH"/>
      </w:rPr>
      <w:t>P:\CHI\ITU-D\CONF-D\WTDC21\000\015C.docx</w:t>
    </w:r>
    <w:r>
      <w:fldChar w:fldCharType="end"/>
    </w:r>
    <w:r w:rsidR="00C045B5" w:rsidRPr="00DF7957">
      <w:rPr>
        <w:lang w:val="fr-CH"/>
      </w:rPr>
      <w:t xml:space="preserve"> (497156)</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4BDEC" w14:textId="77777777" w:rsidR="00FE0073" w:rsidRPr="00DF7957" w:rsidRDefault="00FE0073" w:rsidP="00FE0073">
    <w:pPr>
      <w:pStyle w:val="Footer"/>
      <w:rPr>
        <w:lang w:val="fr-CH"/>
      </w:rPr>
    </w:pPr>
    <w:r>
      <w:fldChar w:fldCharType="begin"/>
    </w:r>
    <w:r w:rsidRPr="00DF7957">
      <w:rPr>
        <w:lang w:val="fr-CH"/>
      </w:rPr>
      <w:instrText xml:space="preserve"> FILENAME \p  \* MERGEFORMAT </w:instrText>
    </w:r>
    <w:r>
      <w:fldChar w:fldCharType="separate"/>
    </w:r>
    <w:r w:rsidRPr="00DF7957">
      <w:rPr>
        <w:lang w:val="fr-CH"/>
      </w:rPr>
      <w:t>P:\CHI\ITU-D\CONF-D\WTDC21\000\015C.docx</w:t>
    </w:r>
    <w:r>
      <w:fldChar w:fldCharType="end"/>
    </w:r>
    <w:r w:rsidRPr="00DF7957">
      <w:rPr>
        <w:lang w:val="fr-CH"/>
      </w:rPr>
      <w:t xml:space="preserve"> (497156)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AA38F" w14:textId="77777777" w:rsidR="008A2DC2" w:rsidRDefault="008A2DC2">
      <w:r>
        <w:rPr>
          <w:b/>
        </w:rPr>
        <w:t>_______________</w:t>
      </w:r>
    </w:p>
  </w:footnote>
  <w:footnote w:type="continuationSeparator" w:id="0">
    <w:p w14:paraId="18814E00" w14:textId="77777777" w:rsidR="008A2DC2" w:rsidRDefault="008A2D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D0D82" w14:textId="77777777" w:rsidR="00D75ABF" w:rsidRDefault="00D75A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CC6D8" w14:textId="5F8FF30C" w:rsidR="00C045B5" w:rsidRPr="00D64055" w:rsidRDefault="00C045B5" w:rsidP="00D72A02">
    <w:pPr>
      <w:tabs>
        <w:tab w:val="clear" w:pos="1134"/>
        <w:tab w:val="clear" w:pos="1871"/>
        <w:tab w:val="clear" w:pos="2268"/>
        <w:tab w:val="center" w:pos="5103"/>
        <w:tab w:val="right" w:pos="10206"/>
      </w:tabs>
      <w:ind w:right="1"/>
      <w:rPr>
        <w:smallCaps/>
        <w:spacing w:val="24"/>
        <w:sz w:val="22"/>
        <w:szCs w:val="22"/>
        <w:lang w:val="es-ES_tradnl"/>
      </w:rPr>
    </w:pPr>
    <w:r w:rsidRPr="004D495C">
      <w:rPr>
        <w:sz w:val="22"/>
        <w:szCs w:val="22"/>
      </w:rPr>
      <w:tab/>
    </w:r>
    <w:r>
      <w:rPr>
        <w:sz w:val="22"/>
        <w:szCs w:val="22"/>
        <w:lang w:val="es-ES_tradnl"/>
      </w:rPr>
      <w:t>WTDC</w:t>
    </w:r>
    <w:r w:rsidR="00FE0073">
      <w:rPr>
        <w:rFonts w:hint="eastAsia"/>
        <w:sz w:val="22"/>
        <w:szCs w:val="22"/>
        <w:lang w:val="es-ES_tradnl" w:eastAsia="zh-CN"/>
      </w:rPr>
      <w:t>22</w:t>
    </w:r>
    <w:r>
      <w:rPr>
        <w:sz w:val="22"/>
        <w:szCs w:val="22"/>
        <w:lang w:val="es-ES_tradnl"/>
      </w:rPr>
      <w:t>/15</w:t>
    </w:r>
    <w:r w:rsidRPr="00FF089C">
      <w:rPr>
        <w:sz w:val="22"/>
        <w:szCs w:val="22"/>
        <w:lang w:val="es-ES_tradnl"/>
      </w:rPr>
      <w:t>-</w:t>
    </w:r>
    <w:r>
      <w:rPr>
        <w:sz w:val="22"/>
        <w:szCs w:val="22"/>
        <w:lang w:val="es-ES_tradnl"/>
      </w:rPr>
      <w:t>C</w:t>
    </w:r>
    <w:r w:rsidRPr="00FF089C">
      <w:rPr>
        <w:sz w:val="22"/>
        <w:szCs w:val="22"/>
        <w:lang w:val="es-ES_tradnl"/>
      </w:rPr>
      <w:tab/>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7F19EF">
      <w:rPr>
        <w:noProof/>
        <w:sz w:val="22"/>
        <w:szCs w:val="22"/>
        <w:lang w:val="es-ES_tradnl"/>
      </w:rPr>
      <w:t>20</w:t>
    </w:r>
    <w:r w:rsidRPr="004D495C">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064D6" w14:textId="18DD3492" w:rsidR="00C045B5" w:rsidRPr="00EA1287" w:rsidRDefault="00C045B5" w:rsidP="00FE0073">
    <w:pPr>
      <w:pStyle w:val="Header"/>
      <w:tabs>
        <w:tab w:val="clear" w:pos="1871"/>
        <w:tab w:val="clear" w:pos="2268"/>
        <w:tab w:val="center" w:pos="4819"/>
        <w:tab w:val="right" w:pos="9639"/>
      </w:tabs>
      <w:jc w:val="left"/>
      <w:rPr>
        <w:rStyle w:val="PageNumbe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2CFC6" w14:textId="77777777" w:rsidR="00C045B5" w:rsidRPr="00BC0E23" w:rsidRDefault="00C045B5" w:rsidP="00F21BF3">
    <w:pPr>
      <w:tabs>
        <w:tab w:val="clear" w:pos="1134"/>
        <w:tab w:val="clear" w:pos="1871"/>
        <w:tab w:val="clear" w:pos="2268"/>
        <w:tab w:val="center" w:pos="5103"/>
        <w:tab w:val="right" w:pos="10206"/>
      </w:tabs>
      <w:ind w:right="1"/>
      <w:rPr>
        <w:sz w:val="22"/>
        <w:szCs w:val="22"/>
        <w:lang w:val="es-ES_tradnl"/>
      </w:rPr>
    </w:pPr>
    <w:r w:rsidRPr="00BC0E23">
      <w:rPr>
        <w:sz w:val="22"/>
        <w:szCs w:val="22"/>
      </w:rPr>
      <w:tab/>
    </w:r>
    <w:bookmarkStart w:id="17" w:name="_Hlk56755748"/>
    <w:r w:rsidRPr="00BC0E23">
      <w:rPr>
        <w:sz w:val="22"/>
        <w:szCs w:val="22"/>
        <w:lang w:val="de-CH"/>
      </w:rPr>
      <w:t>WTDC</w:t>
    </w:r>
    <w:r>
      <w:rPr>
        <w:sz w:val="22"/>
        <w:szCs w:val="22"/>
        <w:lang w:val="de-CH"/>
      </w:rPr>
      <w:t>22</w:t>
    </w:r>
    <w:r w:rsidRPr="00BC0E23">
      <w:rPr>
        <w:sz w:val="22"/>
        <w:szCs w:val="22"/>
        <w:lang w:val="de-CH"/>
      </w:rPr>
      <w:t>/</w:t>
    </w:r>
    <w:r>
      <w:rPr>
        <w:sz w:val="22"/>
        <w:szCs w:val="22"/>
      </w:rPr>
      <w:t>15</w:t>
    </w:r>
    <w:r w:rsidRPr="00BC0E23">
      <w:rPr>
        <w:sz w:val="22"/>
        <w:szCs w:val="22"/>
      </w:rPr>
      <w:t>C</w:t>
    </w:r>
    <w:bookmarkEnd w:id="17"/>
    <w:r w:rsidRPr="00BC0E23">
      <w:rPr>
        <w:sz w:val="22"/>
        <w:szCs w:val="22"/>
        <w:lang w:val="es-ES_tradnl"/>
      </w:rPr>
      <w:tab/>
    </w:r>
    <w:r w:rsidRPr="00BC0E23">
      <w:rPr>
        <w:sz w:val="22"/>
        <w:szCs w:val="22"/>
      </w:rPr>
      <w:fldChar w:fldCharType="begin"/>
    </w:r>
    <w:r w:rsidRPr="00BC0E23">
      <w:rPr>
        <w:sz w:val="22"/>
        <w:szCs w:val="22"/>
        <w:lang w:val="es-ES_tradnl"/>
      </w:rPr>
      <w:instrText xml:space="preserve"> PAGE </w:instrText>
    </w:r>
    <w:r w:rsidRPr="00BC0E23">
      <w:rPr>
        <w:sz w:val="22"/>
        <w:szCs w:val="22"/>
      </w:rPr>
      <w:fldChar w:fldCharType="separate"/>
    </w:r>
    <w:r w:rsidR="00FF6F7C">
      <w:rPr>
        <w:noProof/>
        <w:sz w:val="22"/>
        <w:szCs w:val="22"/>
        <w:lang w:val="es-ES_tradnl"/>
      </w:rPr>
      <w:t>64</w:t>
    </w:r>
    <w:r w:rsidRPr="00BC0E23">
      <w:rPr>
        <w:sz w:val="22"/>
        <w:szCs w:val="22"/>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CEFCC" w14:textId="77777777" w:rsidR="00FE0073" w:rsidRPr="00D64055" w:rsidRDefault="00FE0073" w:rsidP="00FE0073">
    <w:pPr>
      <w:tabs>
        <w:tab w:val="clear" w:pos="1134"/>
        <w:tab w:val="clear" w:pos="1871"/>
        <w:tab w:val="clear" w:pos="2268"/>
        <w:tab w:val="center" w:pos="5103"/>
        <w:tab w:val="right" w:pos="10206"/>
      </w:tabs>
      <w:ind w:right="1"/>
      <w:rPr>
        <w:smallCaps/>
        <w:spacing w:val="24"/>
        <w:sz w:val="22"/>
        <w:szCs w:val="22"/>
        <w:lang w:val="es-ES_tradnl"/>
      </w:rPr>
    </w:pPr>
    <w:r w:rsidRPr="004D495C">
      <w:rPr>
        <w:sz w:val="22"/>
        <w:szCs w:val="22"/>
      </w:rPr>
      <w:tab/>
    </w:r>
    <w:r>
      <w:rPr>
        <w:sz w:val="22"/>
        <w:szCs w:val="22"/>
        <w:lang w:val="es-ES_tradnl"/>
      </w:rPr>
      <w:t>WTDC</w:t>
    </w:r>
    <w:r>
      <w:rPr>
        <w:rFonts w:hint="eastAsia"/>
        <w:sz w:val="22"/>
        <w:szCs w:val="22"/>
        <w:lang w:val="es-ES_tradnl" w:eastAsia="zh-CN"/>
      </w:rPr>
      <w:t>22</w:t>
    </w:r>
    <w:r>
      <w:rPr>
        <w:sz w:val="22"/>
        <w:szCs w:val="22"/>
        <w:lang w:val="es-ES_tradnl"/>
      </w:rPr>
      <w:t>/15</w:t>
    </w:r>
    <w:r w:rsidRPr="00FF089C">
      <w:rPr>
        <w:sz w:val="22"/>
        <w:szCs w:val="22"/>
        <w:lang w:val="es-ES_tradnl"/>
      </w:rPr>
      <w:t>-</w:t>
    </w:r>
    <w:r>
      <w:rPr>
        <w:sz w:val="22"/>
        <w:szCs w:val="22"/>
        <w:lang w:val="es-ES_tradnl"/>
      </w:rPr>
      <w:t>C</w:t>
    </w:r>
    <w:r w:rsidRPr="00FF089C">
      <w:rPr>
        <w:sz w:val="22"/>
        <w:szCs w:val="22"/>
        <w:lang w:val="es-ES_tradnl"/>
      </w:rPr>
      <w:tab/>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Pr>
        <w:sz w:val="22"/>
        <w:szCs w:val="22"/>
      </w:rPr>
      <w:t>12</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000000D"/>
    <w:multiLevelType w:val="multilevel"/>
    <w:tmpl w:val="0000000D"/>
    <w:name w:val="WW8Num26"/>
    <w:lvl w:ilvl="0">
      <w:start w:val="1"/>
      <w:numFmt w:val="bullet"/>
      <w:lvlText w:val="–"/>
      <w:lvlJc w:val="left"/>
      <w:pPr>
        <w:tabs>
          <w:tab w:val="num" w:pos="1778"/>
        </w:tabs>
        <w:ind w:left="1778" w:hanging="360"/>
      </w:pPr>
      <w:rPr>
        <w:rFonts w:ascii="Verdana" w:hAnsi="Verdana"/>
        <w:color w:val="auto"/>
      </w:rPr>
    </w:lvl>
    <w:lvl w:ilvl="1">
      <w:start w:val="1"/>
      <w:numFmt w:val="bullet"/>
      <w:lvlText w:val="o"/>
      <w:lvlJc w:val="left"/>
      <w:pPr>
        <w:tabs>
          <w:tab w:val="num" w:pos="283"/>
        </w:tabs>
        <w:ind w:left="283" w:hanging="360"/>
      </w:pPr>
      <w:rPr>
        <w:rFonts w:ascii="Courier New" w:hAnsi="Courier New"/>
      </w:rPr>
    </w:lvl>
    <w:lvl w:ilvl="2">
      <w:start w:val="1"/>
      <w:numFmt w:val="bullet"/>
      <w:lvlText w:val=""/>
      <w:lvlJc w:val="left"/>
      <w:pPr>
        <w:tabs>
          <w:tab w:val="num" w:pos="1003"/>
        </w:tabs>
        <w:ind w:left="1003" w:hanging="360"/>
      </w:pPr>
      <w:rPr>
        <w:rFonts w:ascii="Wingdings" w:hAnsi="Wingdings"/>
      </w:rPr>
    </w:lvl>
    <w:lvl w:ilvl="3">
      <w:start w:val="1"/>
      <w:numFmt w:val="bullet"/>
      <w:lvlText w:val=""/>
      <w:lvlJc w:val="left"/>
      <w:pPr>
        <w:tabs>
          <w:tab w:val="num" w:pos="1723"/>
        </w:tabs>
        <w:ind w:left="1723" w:hanging="360"/>
      </w:pPr>
      <w:rPr>
        <w:rFonts w:ascii="Symbol" w:hAnsi="Symbol"/>
      </w:rPr>
    </w:lvl>
    <w:lvl w:ilvl="4">
      <w:start w:val="1"/>
      <w:numFmt w:val="bullet"/>
      <w:lvlText w:val="o"/>
      <w:lvlJc w:val="left"/>
      <w:pPr>
        <w:tabs>
          <w:tab w:val="num" w:pos="2443"/>
        </w:tabs>
        <w:ind w:left="2443" w:hanging="360"/>
      </w:pPr>
      <w:rPr>
        <w:rFonts w:ascii="Courier New" w:hAnsi="Courier New"/>
      </w:rPr>
    </w:lvl>
    <w:lvl w:ilvl="5">
      <w:start w:val="1"/>
      <w:numFmt w:val="bullet"/>
      <w:lvlText w:val=""/>
      <w:lvlJc w:val="left"/>
      <w:pPr>
        <w:tabs>
          <w:tab w:val="num" w:pos="3163"/>
        </w:tabs>
        <w:ind w:left="3163" w:hanging="360"/>
      </w:pPr>
      <w:rPr>
        <w:rFonts w:ascii="Wingdings" w:hAnsi="Wingdings"/>
      </w:rPr>
    </w:lvl>
    <w:lvl w:ilvl="6">
      <w:start w:val="1"/>
      <w:numFmt w:val="bullet"/>
      <w:lvlText w:val=""/>
      <w:lvlJc w:val="left"/>
      <w:pPr>
        <w:tabs>
          <w:tab w:val="num" w:pos="3883"/>
        </w:tabs>
        <w:ind w:left="3883" w:hanging="360"/>
      </w:pPr>
      <w:rPr>
        <w:rFonts w:ascii="Symbol" w:hAnsi="Symbol"/>
      </w:rPr>
    </w:lvl>
    <w:lvl w:ilvl="7">
      <w:start w:val="1"/>
      <w:numFmt w:val="bullet"/>
      <w:lvlText w:val="o"/>
      <w:lvlJc w:val="left"/>
      <w:pPr>
        <w:tabs>
          <w:tab w:val="num" w:pos="4603"/>
        </w:tabs>
        <w:ind w:left="4603" w:hanging="360"/>
      </w:pPr>
      <w:rPr>
        <w:rFonts w:ascii="Courier New" w:hAnsi="Courier New"/>
      </w:rPr>
    </w:lvl>
    <w:lvl w:ilvl="8">
      <w:start w:val="1"/>
      <w:numFmt w:val="bullet"/>
      <w:lvlText w:val=""/>
      <w:lvlJc w:val="left"/>
      <w:pPr>
        <w:tabs>
          <w:tab w:val="num" w:pos="5323"/>
        </w:tabs>
        <w:ind w:left="5323" w:hanging="360"/>
      </w:pPr>
      <w:rPr>
        <w:rFonts w:ascii="Wingdings" w:hAnsi="Wingdings"/>
      </w:rPr>
    </w:lvl>
  </w:abstractNum>
  <w:abstractNum w:abstractNumId="3" w15:restartNumberingAfterBreak="0">
    <w:nsid w:val="05523BD6"/>
    <w:multiLevelType w:val="hybridMultilevel"/>
    <w:tmpl w:val="7B1C5600"/>
    <w:lvl w:ilvl="0" w:tplc="CD026CB4">
      <w:start w:val="1"/>
      <w:numFmt w:val="lowerLetter"/>
      <w:lvlText w:val="%1)"/>
      <w:lvlJc w:val="left"/>
      <w:pPr>
        <w:ind w:left="1155" w:hanging="360"/>
      </w:pPr>
      <w:rPr>
        <w:rFonts w:asciiTheme="minorHAnsi" w:hAnsiTheme="minorHAnsi" w:cs="Times New Roman" w:hint="default"/>
        <w:sz w:val="24"/>
      </w:rPr>
    </w:lvl>
    <w:lvl w:ilvl="1" w:tplc="08090019" w:tentative="1">
      <w:start w:val="1"/>
      <w:numFmt w:val="lowerLetter"/>
      <w:lvlText w:val="%2."/>
      <w:lvlJc w:val="left"/>
      <w:pPr>
        <w:ind w:left="1875" w:hanging="360"/>
      </w:pPr>
    </w:lvl>
    <w:lvl w:ilvl="2" w:tplc="0809001B" w:tentative="1">
      <w:start w:val="1"/>
      <w:numFmt w:val="lowerRoman"/>
      <w:lvlText w:val="%3."/>
      <w:lvlJc w:val="right"/>
      <w:pPr>
        <w:ind w:left="2595" w:hanging="180"/>
      </w:pPr>
    </w:lvl>
    <w:lvl w:ilvl="3" w:tplc="0809000F" w:tentative="1">
      <w:start w:val="1"/>
      <w:numFmt w:val="decimal"/>
      <w:lvlText w:val="%4."/>
      <w:lvlJc w:val="left"/>
      <w:pPr>
        <w:ind w:left="3315" w:hanging="360"/>
      </w:pPr>
    </w:lvl>
    <w:lvl w:ilvl="4" w:tplc="08090019" w:tentative="1">
      <w:start w:val="1"/>
      <w:numFmt w:val="lowerLetter"/>
      <w:lvlText w:val="%5."/>
      <w:lvlJc w:val="left"/>
      <w:pPr>
        <w:ind w:left="4035" w:hanging="360"/>
      </w:pPr>
    </w:lvl>
    <w:lvl w:ilvl="5" w:tplc="0809001B" w:tentative="1">
      <w:start w:val="1"/>
      <w:numFmt w:val="lowerRoman"/>
      <w:lvlText w:val="%6."/>
      <w:lvlJc w:val="right"/>
      <w:pPr>
        <w:ind w:left="4755" w:hanging="180"/>
      </w:pPr>
    </w:lvl>
    <w:lvl w:ilvl="6" w:tplc="0809000F" w:tentative="1">
      <w:start w:val="1"/>
      <w:numFmt w:val="decimal"/>
      <w:lvlText w:val="%7."/>
      <w:lvlJc w:val="left"/>
      <w:pPr>
        <w:ind w:left="5475" w:hanging="360"/>
      </w:pPr>
    </w:lvl>
    <w:lvl w:ilvl="7" w:tplc="08090019" w:tentative="1">
      <w:start w:val="1"/>
      <w:numFmt w:val="lowerLetter"/>
      <w:lvlText w:val="%8."/>
      <w:lvlJc w:val="left"/>
      <w:pPr>
        <w:ind w:left="6195" w:hanging="360"/>
      </w:pPr>
    </w:lvl>
    <w:lvl w:ilvl="8" w:tplc="0809001B" w:tentative="1">
      <w:start w:val="1"/>
      <w:numFmt w:val="lowerRoman"/>
      <w:lvlText w:val="%9."/>
      <w:lvlJc w:val="right"/>
      <w:pPr>
        <w:ind w:left="6915" w:hanging="180"/>
      </w:pPr>
    </w:lvl>
  </w:abstractNum>
  <w:abstractNum w:abstractNumId="4" w15:restartNumberingAfterBreak="0">
    <w:nsid w:val="07171D84"/>
    <w:multiLevelType w:val="hybridMultilevel"/>
    <w:tmpl w:val="F8E29752"/>
    <w:lvl w:ilvl="0" w:tplc="68F87ECA">
      <w:start w:val="1"/>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7934877"/>
    <w:multiLevelType w:val="multilevel"/>
    <w:tmpl w:val="AB964E82"/>
    <w:lvl w:ilvl="0">
      <w:start w:val="1"/>
      <w:numFmt w:val="decimal"/>
      <w:lvlText w:val="%1"/>
      <w:lvlJc w:val="left"/>
      <w:pPr>
        <w:tabs>
          <w:tab w:val="num" w:pos="432"/>
        </w:tabs>
        <w:ind w:left="432" w:hanging="432"/>
      </w:pPr>
      <w:rPr>
        <w:rFonts w:cs="Times New Roman" w:hint="default"/>
      </w:rPr>
    </w:lvl>
    <w:lvl w:ilvl="1">
      <w:start w:val="1"/>
      <w:numFmt w:val="decimal"/>
      <w:lvlText w:val="9.%2"/>
      <w:lvlJc w:val="left"/>
      <w:pPr>
        <w:tabs>
          <w:tab w:val="num" w:pos="576"/>
        </w:tabs>
        <w:ind w:left="576" w:hanging="576"/>
      </w:pPr>
      <w:rPr>
        <w:rFonts w:hint="default"/>
        <w:b w:val="0"/>
        <w:i w:val="0"/>
        <w:sz w:val="18"/>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15:restartNumberingAfterBreak="0">
    <w:nsid w:val="08C75F0E"/>
    <w:multiLevelType w:val="multilevel"/>
    <w:tmpl w:val="01DEEC3C"/>
    <w:lvl w:ilvl="0">
      <w:start w:val="1"/>
      <w:numFmt w:val="decimal"/>
      <w:lvlText w:val="%1"/>
      <w:lvlJc w:val="left"/>
      <w:pPr>
        <w:tabs>
          <w:tab w:val="num" w:pos="432"/>
        </w:tabs>
        <w:ind w:left="432" w:hanging="432"/>
      </w:pPr>
      <w:rPr>
        <w:rFonts w:cs="Times New Roman" w:hint="default"/>
      </w:rPr>
    </w:lvl>
    <w:lvl w:ilvl="1">
      <w:start w:val="1"/>
      <w:numFmt w:val="decimal"/>
      <w:lvlText w:val="8.%2"/>
      <w:lvlJc w:val="left"/>
      <w:pPr>
        <w:tabs>
          <w:tab w:val="num" w:pos="576"/>
        </w:tabs>
        <w:ind w:left="576" w:hanging="576"/>
      </w:pPr>
      <w:rPr>
        <w:rFonts w:hint="default"/>
        <w:b w:val="0"/>
        <w:i w:val="0"/>
        <w:sz w:val="18"/>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17623131"/>
    <w:multiLevelType w:val="multilevel"/>
    <w:tmpl w:val="AD820666"/>
    <w:lvl w:ilvl="0">
      <w:start w:val="1"/>
      <w:numFmt w:val="lowerLetter"/>
      <w:lvlText w:val="%1)"/>
      <w:lvlJc w:val="left"/>
      <w:pPr>
        <w:ind w:left="643" w:hanging="360"/>
      </w:pPr>
      <w:rPr>
        <w:rFonts w:ascii="Verdana" w:eastAsia="Verdana" w:hAnsi="Verdana" w:cs="Verdana"/>
        <w:sz w:val="20"/>
        <w:szCs w:val="20"/>
      </w:rPr>
    </w:lvl>
    <w:lvl w:ilvl="1">
      <w:start w:val="1"/>
      <w:numFmt w:val="lowerLetter"/>
      <w:lvlText w:val="%2)"/>
      <w:lvlJc w:val="left"/>
      <w:pPr>
        <w:ind w:left="1474" w:hanging="907"/>
      </w:pPr>
    </w:lvl>
    <w:lvl w:ilvl="2">
      <w:start w:val="1"/>
      <w:numFmt w:val="lowerRoman"/>
      <w:lvlText w:val="%3)"/>
      <w:lvlJc w:val="left"/>
      <w:pPr>
        <w:ind w:left="1363" w:hanging="359"/>
      </w:pPr>
    </w:lvl>
    <w:lvl w:ilvl="3">
      <w:start w:val="1"/>
      <w:numFmt w:val="decimal"/>
      <w:lvlText w:val="(%4)"/>
      <w:lvlJc w:val="left"/>
      <w:pPr>
        <w:ind w:left="1723" w:hanging="360"/>
      </w:pPr>
    </w:lvl>
    <w:lvl w:ilvl="4">
      <w:start w:val="1"/>
      <w:numFmt w:val="lowerLetter"/>
      <w:lvlText w:val="(%5)"/>
      <w:lvlJc w:val="left"/>
      <w:pPr>
        <w:ind w:left="2083" w:hanging="360"/>
      </w:pPr>
    </w:lvl>
    <w:lvl w:ilvl="5">
      <w:start w:val="1"/>
      <w:numFmt w:val="lowerRoman"/>
      <w:lvlText w:val="(%6)"/>
      <w:lvlJc w:val="left"/>
      <w:pPr>
        <w:ind w:left="2443" w:hanging="360"/>
      </w:pPr>
    </w:lvl>
    <w:lvl w:ilvl="6">
      <w:start w:val="17"/>
      <w:numFmt w:val="decimal"/>
      <w:lvlText w:val="%7."/>
      <w:lvlJc w:val="left"/>
      <w:pPr>
        <w:ind w:left="2803" w:hanging="360"/>
      </w:pPr>
    </w:lvl>
    <w:lvl w:ilvl="7">
      <w:start w:val="1"/>
      <w:numFmt w:val="lowerLetter"/>
      <w:lvlText w:val="%8."/>
      <w:lvlJc w:val="left"/>
      <w:pPr>
        <w:ind w:left="3163" w:hanging="360"/>
      </w:pPr>
    </w:lvl>
    <w:lvl w:ilvl="8">
      <w:start w:val="1"/>
      <w:numFmt w:val="lowerRoman"/>
      <w:lvlText w:val="%9."/>
      <w:lvlJc w:val="left"/>
      <w:pPr>
        <w:ind w:left="3523" w:hanging="360"/>
      </w:pPr>
    </w:lvl>
  </w:abstractNum>
  <w:abstractNum w:abstractNumId="9" w15:restartNumberingAfterBreak="0">
    <w:nsid w:val="1C2A2B53"/>
    <w:multiLevelType w:val="multilevel"/>
    <w:tmpl w:val="554A8048"/>
    <w:lvl w:ilvl="0">
      <w:start w:val="1"/>
      <w:numFmt w:val="decimal"/>
      <w:pStyle w:val="CEOAnxHeading1"/>
      <w:lvlText w:val="%1"/>
      <w:lvlJc w:val="left"/>
      <w:pPr>
        <w:tabs>
          <w:tab w:val="num" w:pos="432"/>
        </w:tabs>
        <w:ind w:left="432" w:hanging="432"/>
      </w:pPr>
      <w:rPr>
        <w:rFonts w:cs="Times New Roman" w:hint="default"/>
      </w:rPr>
    </w:lvl>
    <w:lvl w:ilvl="1">
      <w:start w:val="1"/>
      <w:numFmt w:val="decimal"/>
      <w:lvlText w:val="10.%2"/>
      <w:lvlJc w:val="left"/>
      <w:pPr>
        <w:tabs>
          <w:tab w:val="num" w:pos="576"/>
        </w:tabs>
        <w:ind w:left="576" w:hanging="576"/>
      </w:pPr>
      <w:rPr>
        <w:rFonts w:hint="default"/>
        <w:b w:val="0"/>
        <w:i w:val="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15:restartNumberingAfterBreak="0">
    <w:nsid w:val="23BD4DC1"/>
    <w:multiLevelType w:val="hybridMultilevel"/>
    <w:tmpl w:val="C144C60E"/>
    <w:lvl w:ilvl="0" w:tplc="ED405FDA">
      <w:numFmt w:val="bullet"/>
      <w:pStyle w:val="CEOIndent-bulletsblackdot"/>
      <w:lvlText w:val=""/>
      <w:lvlJc w:val="left"/>
      <w:pPr>
        <w:tabs>
          <w:tab w:val="num" w:pos="426"/>
        </w:tabs>
        <w:ind w:left="426" w:hanging="284"/>
      </w:pPr>
      <w:rPr>
        <w:rFonts w:ascii="Symbol" w:hAnsi="Symbol" w:hint="default"/>
      </w:rPr>
    </w:lvl>
    <w:lvl w:ilvl="1" w:tplc="04090003" w:tentative="1">
      <w:start w:val="1"/>
      <w:numFmt w:val="bullet"/>
      <w:lvlText w:val="o"/>
      <w:lvlJc w:val="left"/>
      <w:pPr>
        <w:tabs>
          <w:tab w:val="num" w:pos="1582"/>
        </w:tabs>
        <w:ind w:left="1582" w:hanging="360"/>
      </w:pPr>
      <w:rPr>
        <w:rFonts w:ascii="Courier New" w:hAnsi="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11" w15:restartNumberingAfterBreak="0">
    <w:nsid w:val="25C35805"/>
    <w:multiLevelType w:val="hybridMultilevel"/>
    <w:tmpl w:val="6AC6C0FE"/>
    <w:lvl w:ilvl="0" w:tplc="7FDA3478">
      <w:start w:val="1"/>
      <w:numFmt w:val="bullet"/>
      <w:lvlText w:val="-"/>
      <w:lvlJc w:val="left"/>
      <w:pPr>
        <w:ind w:left="1500" w:hanging="360"/>
      </w:pPr>
      <w:rPr>
        <w:rFonts w:ascii="Calibri" w:eastAsiaTheme="minorEastAsia" w:hAnsi="Calibri" w:cs="Calibri"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2" w15:restartNumberingAfterBreak="0">
    <w:nsid w:val="2C044682"/>
    <w:multiLevelType w:val="hybridMultilevel"/>
    <w:tmpl w:val="9914F842"/>
    <w:lvl w:ilvl="0" w:tplc="B9DE3124">
      <w:start w:val="1"/>
      <w:numFmt w:val="upperLetter"/>
      <w:pStyle w:val="MOS-Normal-ABC"/>
      <w:lvlText w:val="%1."/>
      <w:lvlJc w:val="left"/>
      <w:pPr>
        <w:tabs>
          <w:tab w:val="num" w:pos="0"/>
        </w:tabs>
        <w:ind w:left="357" w:hanging="357"/>
      </w:pPr>
      <w:rPr>
        <w:rFonts w:asciiTheme="minorHAnsi" w:hAnsiTheme="minorHAnsi" w:cstheme="minorHAnsi" w:hint="default"/>
        <w:b w:val="0"/>
        <w:i w:val="0"/>
        <w:sz w:val="24"/>
        <w:szCs w:val="24"/>
      </w:rPr>
    </w:lvl>
    <w:lvl w:ilvl="1" w:tplc="7B18D61C">
      <w:start w:val="1"/>
      <w:numFmt w:val="decimal"/>
      <w:pStyle w:val="MOSindentNumbers"/>
      <w:lvlText w:val="%2."/>
      <w:lvlJc w:val="left"/>
      <w:pPr>
        <w:tabs>
          <w:tab w:val="num" w:pos="624"/>
        </w:tabs>
        <w:ind w:left="624" w:hanging="340"/>
      </w:pPr>
      <w:rPr>
        <w:rFonts w:asciiTheme="minorHAnsi" w:hAnsiTheme="minorHAnsi" w:cstheme="minorHAnsi" w:hint="default"/>
        <w:b w:val="0"/>
        <w:i w:val="0"/>
        <w:sz w:val="24"/>
        <w:szCs w:val="24"/>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EA05FB7"/>
    <w:multiLevelType w:val="multilevel"/>
    <w:tmpl w:val="B3E4C83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792" w:hanging="432"/>
      </w:pPr>
      <w:rPr>
        <w:rFonts w:cs="Times New Roman" w:hint="default"/>
        <w:b/>
        <w:bCs/>
        <w:color w:val="auto"/>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4" w15:restartNumberingAfterBreak="0">
    <w:nsid w:val="37284AAC"/>
    <w:multiLevelType w:val="multilevel"/>
    <w:tmpl w:val="EEF01028"/>
    <w:lvl w:ilvl="0">
      <w:start w:val="1"/>
      <w:numFmt w:val="decimal"/>
      <w:lvlText w:val="%1"/>
      <w:lvlJc w:val="left"/>
      <w:pPr>
        <w:ind w:left="432" w:hanging="432"/>
      </w:pPr>
    </w:lvl>
    <w:lvl w:ilvl="1">
      <w:start w:val="1"/>
      <w:numFmt w:val="decimal"/>
      <w:lvlText w:val="7.%2"/>
      <w:lvlJc w:val="left"/>
      <w:pPr>
        <w:ind w:left="576" w:hanging="576"/>
      </w:pPr>
      <w:rPr>
        <w:b w:val="0"/>
        <w:i w:val="0"/>
        <w:sz w:val="18"/>
        <w:szCs w:val="18"/>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4A584D09"/>
    <w:multiLevelType w:val="multilevel"/>
    <w:tmpl w:val="A5F8940A"/>
    <w:lvl w:ilvl="0">
      <w:start w:val="1"/>
      <w:numFmt w:val="decimal"/>
      <w:lvlText w:val="%1."/>
      <w:lvlJc w:val="left"/>
      <w:pPr>
        <w:tabs>
          <w:tab w:val="num" w:pos="360"/>
        </w:tabs>
        <w:ind w:left="360" w:hanging="360"/>
      </w:pPr>
      <w:rPr>
        <w:rFonts w:cs="Times New Roman" w:hint="default"/>
      </w:rPr>
    </w:lvl>
    <w:lvl w:ilvl="1">
      <w:start w:val="1"/>
      <w:numFmt w:val="decimal"/>
      <w:lvlRestart w:val="0"/>
      <w:lvlText w:val="2.%2"/>
      <w:lvlJc w:val="left"/>
      <w:pPr>
        <w:tabs>
          <w:tab w:val="num" w:pos="0"/>
        </w:tabs>
        <w:ind w:left="567" w:hanging="567"/>
      </w:pPr>
      <w:rPr>
        <w:rFonts w:ascii="Verdana" w:hAnsi="Verdana" w:cs="Times New Roman" w:hint="default"/>
        <w:b w:val="0"/>
        <w:i w:val="0"/>
        <w:sz w:val="18"/>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6" w15:restartNumberingAfterBreak="0">
    <w:nsid w:val="4A655A1F"/>
    <w:multiLevelType w:val="multilevel"/>
    <w:tmpl w:val="9B021E86"/>
    <w:lvl w:ilvl="0">
      <w:start w:val="1"/>
      <w:numFmt w:val="lowerLetter"/>
      <w:lvlText w:val="%1)"/>
      <w:lvlJc w:val="left"/>
      <w:pPr>
        <w:tabs>
          <w:tab w:val="num" w:pos="643"/>
        </w:tabs>
        <w:ind w:left="643" w:hanging="360"/>
      </w:pPr>
      <w:rPr>
        <w:rFonts w:ascii="Verdana" w:hAnsi="Verdana" w:cs="Times New Roman" w:hint="default"/>
        <w:sz w:val="20"/>
      </w:rPr>
    </w:lvl>
    <w:lvl w:ilvl="1">
      <w:start w:val="1"/>
      <w:numFmt w:val="lowerLetter"/>
      <w:pStyle w:val="MOSindentLetters"/>
      <w:lvlText w:val="%2)"/>
      <w:lvlJc w:val="left"/>
      <w:pPr>
        <w:tabs>
          <w:tab w:val="num" w:pos="1474"/>
        </w:tabs>
        <w:ind w:left="1474" w:hanging="907"/>
      </w:pPr>
      <w:rPr>
        <w:rFonts w:cs="Times New Roman" w:hint="default"/>
      </w:rPr>
    </w:lvl>
    <w:lvl w:ilvl="2">
      <w:start w:val="1"/>
      <w:numFmt w:val="lowerRoman"/>
      <w:lvlText w:val="%3)"/>
      <w:lvlJc w:val="left"/>
      <w:pPr>
        <w:tabs>
          <w:tab w:val="num" w:pos="1363"/>
        </w:tabs>
        <w:ind w:left="1363" w:hanging="360"/>
      </w:pPr>
      <w:rPr>
        <w:rFonts w:cs="Times New Roman" w:hint="default"/>
      </w:rPr>
    </w:lvl>
    <w:lvl w:ilvl="3">
      <w:start w:val="1"/>
      <w:numFmt w:val="decimal"/>
      <w:lvlText w:val="(%4)"/>
      <w:lvlJc w:val="left"/>
      <w:pPr>
        <w:tabs>
          <w:tab w:val="num" w:pos="1723"/>
        </w:tabs>
        <w:ind w:left="1723" w:hanging="360"/>
      </w:pPr>
      <w:rPr>
        <w:rFonts w:cs="Times New Roman" w:hint="default"/>
      </w:rPr>
    </w:lvl>
    <w:lvl w:ilvl="4">
      <w:start w:val="1"/>
      <w:numFmt w:val="lowerLetter"/>
      <w:lvlText w:val="(%5)"/>
      <w:lvlJc w:val="left"/>
      <w:pPr>
        <w:tabs>
          <w:tab w:val="num" w:pos="2083"/>
        </w:tabs>
        <w:ind w:left="2083" w:hanging="360"/>
      </w:pPr>
      <w:rPr>
        <w:rFonts w:cs="Times New Roman" w:hint="default"/>
      </w:rPr>
    </w:lvl>
    <w:lvl w:ilvl="5">
      <w:start w:val="1"/>
      <w:numFmt w:val="lowerRoman"/>
      <w:lvlText w:val="(%6)"/>
      <w:lvlJc w:val="left"/>
      <w:pPr>
        <w:tabs>
          <w:tab w:val="num" w:pos="2443"/>
        </w:tabs>
        <w:ind w:left="2443" w:hanging="360"/>
      </w:pPr>
      <w:rPr>
        <w:rFonts w:cs="Times New Roman" w:hint="default"/>
      </w:rPr>
    </w:lvl>
    <w:lvl w:ilvl="6">
      <w:start w:val="1"/>
      <w:numFmt w:val="decimal"/>
      <w:lvlText w:val="%7."/>
      <w:lvlJc w:val="left"/>
      <w:pPr>
        <w:tabs>
          <w:tab w:val="num" w:pos="2803"/>
        </w:tabs>
        <w:ind w:left="2803" w:hanging="360"/>
      </w:pPr>
      <w:rPr>
        <w:rFonts w:cs="Times New Roman" w:hint="default"/>
      </w:rPr>
    </w:lvl>
    <w:lvl w:ilvl="7">
      <w:start w:val="1"/>
      <w:numFmt w:val="lowerLetter"/>
      <w:lvlText w:val="%8."/>
      <w:lvlJc w:val="left"/>
      <w:pPr>
        <w:tabs>
          <w:tab w:val="num" w:pos="3163"/>
        </w:tabs>
        <w:ind w:left="3163" w:hanging="360"/>
      </w:pPr>
      <w:rPr>
        <w:rFonts w:cs="Times New Roman" w:hint="default"/>
      </w:rPr>
    </w:lvl>
    <w:lvl w:ilvl="8">
      <w:start w:val="1"/>
      <w:numFmt w:val="lowerRoman"/>
      <w:lvlText w:val="%9."/>
      <w:lvlJc w:val="left"/>
      <w:pPr>
        <w:tabs>
          <w:tab w:val="num" w:pos="3523"/>
        </w:tabs>
        <w:ind w:left="3523" w:hanging="360"/>
      </w:pPr>
      <w:rPr>
        <w:rFonts w:cs="Times New Roman" w:hint="default"/>
      </w:rPr>
    </w:lvl>
  </w:abstractNum>
  <w:abstractNum w:abstractNumId="17" w15:restartNumberingAfterBreak="0">
    <w:nsid w:val="51393246"/>
    <w:multiLevelType w:val="hybridMultilevel"/>
    <w:tmpl w:val="D6563D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9" w15:restartNumberingAfterBreak="0">
    <w:nsid w:val="5F0A48C8"/>
    <w:multiLevelType w:val="multilevel"/>
    <w:tmpl w:val="BFBE51C0"/>
    <w:lvl w:ilvl="0">
      <w:start w:val="1"/>
      <w:numFmt w:val="lowerLetter"/>
      <w:lvlText w:val="%1)"/>
      <w:lvlJc w:val="left"/>
      <w:pPr>
        <w:ind w:left="643" w:hanging="360"/>
      </w:pPr>
      <w:rPr>
        <w:rFonts w:ascii="Verdana" w:eastAsia="Verdana" w:hAnsi="Verdana" w:cs="Verdana"/>
        <w:sz w:val="20"/>
        <w:szCs w:val="20"/>
      </w:rPr>
    </w:lvl>
    <w:lvl w:ilvl="1">
      <w:start w:val="1"/>
      <w:numFmt w:val="lowerLetter"/>
      <w:lvlText w:val="%2)"/>
      <w:lvlJc w:val="left"/>
      <w:pPr>
        <w:ind w:left="1474" w:hanging="907"/>
      </w:pPr>
    </w:lvl>
    <w:lvl w:ilvl="2">
      <w:start w:val="1"/>
      <w:numFmt w:val="lowerRoman"/>
      <w:lvlText w:val="%3)"/>
      <w:lvlJc w:val="left"/>
      <w:pPr>
        <w:ind w:left="1363" w:hanging="359"/>
      </w:pPr>
    </w:lvl>
    <w:lvl w:ilvl="3">
      <w:start w:val="1"/>
      <w:numFmt w:val="decimal"/>
      <w:lvlText w:val="(%4)"/>
      <w:lvlJc w:val="left"/>
      <w:pPr>
        <w:ind w:left="1723" w:hanging="360"/>
      </w:pPr>
    </w:lvl>
    <w:lvl w:ilvl="4">
      <w:start w:val="1"/>
      <w:numFmt w:val="lowerLetter"/>
      <w:lvlText w:val="(%5)"/>
      <w:lvlJc w:val="left"/>
      <w:pPr>
        <w:ind w:left="2083" w:hanging="360"/>
      </w:pPr>
    </w:lvl>
    <w:lvl w:ilvl="5">
      <w:start w:val="1"/>
      <w:numFmt w:val="lowerRoman"/>
      <w:lvlText w:val="(%6)"/>
      <w:lvlJc w:val="left"/>
      <w:pPr>
        <w:ind w:left="2443" w:hanging="360"/>
      </w:pPr>
    </w:lvl>
    <w:lvl w:ilvl="6">
      <w:start w:val="17"/>
      <w:numFmt w:val="decimal"/>
      <w:lvlText w:val="%7."/>
      <w:lvlJc w:val="left"/>
      <w:pPr>
        <w:ind w:left="2803" w:hanging="360"/>
      </w:pPr>
    </w:lvl>
    <w:lvl w:ilvl="7">
      <w:start w:val="1"/>
      <w:numFmt w:val="lowerLetter"/>
      <w:lvlText w:val="%8."/>
      <w:lvlJc w:val="left"/>
      <w:pPr>
        <w:ind w:left="3163" w:hanging="360"/>
      </w:pPr>
    </w:lvl>
    <w:lvl w:ilvl="8">
      <w:start w:val="1"/>
      <w:numFmt w:val="lowerRoman"/>
      <w:lvlText w:val="%9."/>
      <w:lvlJc w:val="left"/>
      <w:pPr>
        <w:ind w:left="3523" w:hanging="360"/>
      </w:pPr>
    </w:lvl>
  </w:abstractNum>
  <w:abstractNum w:abstractNumId="20" w15:restartNumberingAfterBreak="0">
    <w:nsid w:val="5F726726"/>
    <w:multiLevelType w:val="multilevel"/>
    <w:tmpl w:val="B2863EE0"/>
    <w:lvl w:ilvl="0">
      <w:start w:val="1"/>
      <w:numFmt w:val="decimal"/>
      <w:lvlText w:val="%1"/>
      <w:lvlJc w:val="left"/>
      <w:pPr>
        <w:ind w:left="432" w:hanging="432"/>
      </w:pPr>
    </w:lvl>
    <w:lvl w:ilvl="1">
      <w:start w:val="1"/>
      <w:numFmt w:val="bullet"/>
      <w:lvlText w:val="●"/>
      <w:lvlJc w:val="left"/>
      <w:pPr>
        <w:ind w:left="3053" w:hanging="360"/>
      </w:pPr>
      <w:rPr>
        <w:rFonts w:ascii="Noto Sans Symbols" w:eastAsia="Noto Sans Symbols" w:hAnsi="Noto Sans Symbols" w:cs="Noto Sans Symbols"/>
      </w:rPr>
    </w:lvl>
    <w:lvl w:ilvl="2">
      <w:start w:val="1"/>
      <w:numFmt w:val="decimal"/>
      <w:lvlText w:val="%1.●.%3"/>
      <w:lvlJc w:val="left"/>
      <w:pPr>
        <w:ind w:left="720" w:hanging="720"/>
      </w:pPr>
    </w:lvl>
    <w:lvl w:ilvl="3">
      <w:start w:val="1"/>
      <w:numFmt w:val="decimal"/>
      <w:lvlText w:val="%1.●.%3.%4"/>
      <w:lvlJc w:val="left"/>
      <w:pPr>
        <w:ind w:left="864" w:hanging="864"/>
      </w:pPr>
    </w:lvl>
    <w:lvl w:ilvl="4">
      <w:start w:val="1"/>
      <w:numFmt w:val="decimal"/>
      <w:lvlText w:val="%1.●.%3.%4.%5"/>
      <w:lvlJc w:val="left"/>
      <w:pPr>
        <w:ind w:left="1008" w:hanging="1008"/>
      </w:pPr>
    </w:lvl>
    <w:lvl w:ilvl="5">
      <w:start w:val="1"/>
      <w:numFmt w:val="decimal"/>
      <w:lvlText w:val="%1.●.%3.%4.%5.%6"/>
      <w:lvlJc w:val="left"/>
      <w:pPr>
        <w:ind w:left="1152" w:hanging="1152"/>
      </w:pPr>
    </w:lvl>
    <w:lvl w:ilvl="6">
      <w:start w:val="1"/>
      <w:numFmt w:val="decimal"/>
      <w:lvlText w:val="%1.●.%3.%4.%5.%6.%7"/>
      <w:lvlJc w:val="left"/>
      <w:pPr>
        <w:ind w:left="1296" w:hanging="1296"/>
      </w:pPr>
    </w:lvl>
    <w:lvl w:ilvl="7">
      <w:start w:val="1"/>
      <w:numFmt w:val="decimal"/>
      <w:lvlText w:val="%1.●.%3.%4.%5.%6.%7.%8"/>
      <w:lvlJc w:val="left"/>
      <w:pPr>
        <w:ind w:left="1440" w:hanging="1440"/>
      </w:pPr>
    </w:lvl>
    <w:lvl w:ilvl="8">
      <w:start w:val="1"/>
      <w:numFmt w:val="decimal"/>
      <w:lvlText w:val="%1.●.%3.%4.%5.%6.%7.%8.%9"/>
      <w:lvlJc w:val="left"/>
      <w:pPr>
        <w:ind w:left="1584" w:hanging="1584"/>
      </w:pPr>
    </w:lvl>
  </w:abstractNum>
  <w:abstractNum w:abstractNumId="21" w15:restartNumberingAfterBreak="0">
    <w:nsid w:val="62506764"/>
    <w:multiLevelType w:val="hybridMultilevel"/>
    <w:tmpl w:val="5F943140"/>
    <w:lvl w:ilvl="0" w:tplc="68F87EC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522464"/>
    <w:multiLevelType w:val="multilevel"/>
    <w:tmpl w:val="786E70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73CC2FF4"/>
    <w:multiLevelType w:val="hybridMultilevel"/>
    <w:tmpl w:val="076037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0B076E"/>
    <w:multiLevelType w:val="hybridMultilevel"/>
    <w:tmpl w:val="51D612B2"/>
    <w:lvl w:ilvl="0" w:tplc="FFFFFFFF">
      <w:start w:val="1"/>
      <w:numFmt w:val="bullet"/>
      <w:pStyle w:val="CEOEmdashList"/>
      <w:lvlText w:val="–"/>
      <w:lvlJc w:val="left"/>
      <w:pPr>
        <w:tabs>
          <w:tab w:val="num" w:pos="1080"/>
        </w:tabs>
        <w:ind w:left="1080" w:hanging="360"/>
      </w:pPr>
      <w:rPr>
        <w:rFonts w:ascii="Verdana" w:hAnsi="Verdana" w:hint="default"/>
        <w:color w:val="auto"/>
      </w:rPr>
    </w:lvl>
    <w:lvl w:ilvl="1" w:tplc="FFFFFFFF">
      <w:start w:val="1"/>
      <w:numFmt w:val="bullet"/>
      <w:lvlText w:val="o"/>
      <w:lvlJc w:val="left"/>
      <w:pPr>
        <w:tabs>
          <w:tab w:val="num" w:pos="283"/>
        </w:tabs>
        <w:ind w:left="283" w:hanging="360"/>
      </w:pPr>
      <w:rPr>
        <w:rFonts w:ascii="Courier New" w:hAnsi="Courier New" w:hint="default"/>
      </w:rPr>
    </w:lvl>
    <w:lvl w:ilvl="2" w:tplc="FFFFFFFF">
      <w:start w:val="1"/>
      <w:numFmt w:val="bullet"/>
      <w:lvlText w:val=""/>
      <w:lvlJc w:val="left"/>
      <w:pPr>
        <w:tabs>
          <w:tab w:val="num" w:pos="1003"/>
        </w:tabs>
        <w:ind w:left="1003" w:hanging="360"/>
      </w:pPr>
      <w:rPr>
        <w:rFonts w:ascii="Wingdings" w:hAnsi="Wingdings" w:hint="default"/>
      </w:rPr>
    </w:lvl>
    <w:lvl w:ilvl="3" w:tplc="FFFFFFFF">
      <w:start w:val="1"/>
      <w:numFmt w:val="bullet"/>
      <w:lvlText w:val=""/>
      <w:lvlJc w:val="left"/>
      <w:pPr>
        <w:tabs>
          <w:tab w:val="num" w:pos="1723"/>
        </w:tabs>
        <w:ind w:left="1723" w:hanging="360"/>
      </w:pPr>
      <w:rPr>
        <w:rFonts w:ascii="Symbol" w:hAnsi="Symbol" w:hint="default"/>
      </w:rPr>
    </w:lvl>
    <w:lvl w:ilvl="4" w:tplc="FFFFFFFF">
      <w:start w:val="1"/>
      <w:numFmt w:val="bullet"/>
      <w:pStyle w:val="CEOBulletListWhite"/>
      <w:lvlText w:val="o"/>
      <w:lvlJc w:val="left"/>
      <w:pPr>
        <w:tabs>
          <w:tab w:val="num" w:pos="2443"/>
        </w:tabs>
        <w:ind w:left="2443" w:hanging="360"/>
      </w:pPr>
      <w:rPr>
        <w:rFonts w:ascii="Courier New" w:hAnsi="Courier New" w:hint="default"/>
      </w:rPr>
    </w:lvl>
    <w:lvl w:ilvl="5" w:tplc="FFFFFFFF" w:tentative="1">
      <w:start w:val="1"/>
      <w:numFmt w:val="bullet"/>
      <w:lvlText w:val=""/>
      <w:lvlJc w:val="left"/>
      <w:pPr>
        <w:tabs>
          <w:tab w:val="num" w:pos="3163"/>
        </w:tabs>
        <w:ind w:left="3163" w:hanging="360"/>
      </w:pPr>
      <w:rPr>
        <w:rFonts w:ascii="Wingdings" w:hAnsi="Wingdings" w:hint="default"/>
      </w:rPr>
    </w:lvl>
    <w:lvl w:ilvl="6" w:tplc="FFFFFFFF" w:tentative="1">
      <w:start w:val="1"/>
      <w:numFmt w:val="bullet"/>
      <w:lvlText w:val=""/>
      <w:lvlJc w:val="left"/>
      <w:pPr>
        <w:tabs>
          <w:tab w:val="num" w:pos="3883"/>
        </w:tabs>
        <w:ind w:left="3883" w:hanging="360"/>
      </w:pPr>
      <w:rPr>
        <w:rFonts w:ascii="Symbol" w:hAnsi="Symbol" w:hint="default"/>
      </w:rPr>
    </w:lvl>
    <w:lvl w:ilvl="7" w:tplc="FFFFFFFF" w:tentative="1">
      <w:start w:val="1"/>
      <w:numFmt w:val="bullet"/>
      <w:lvlText w:val="o"/>
      <w:lvlJc w:val="left"/>
      <w:pPr>
        <w:tabs>
          <w:tab w:val="num" w:pos="4603"/>
        </w:tabs>
        <w:ind w:left="4603" w:hanging="360"/>
      </w:pPr>
      <w:rPr>
        <w:rFonts w:ascii="Courier New" w:hAnsi="Courier New" w:hint="default"/>
      </w:rPr>
    </w:lvl>
    <w:lvl w:ilvl="8" w:tplc="FFFFFFFF" w:tentative="1">
      <w:start w:val="1"/>
      <w:numFmt w:val="bullet"/>
      <w:lvlText w:val=""/>
      <w:lvlJc w:val="left"/>
      <w:pPr>
        <w:tabs>
          <w:tab w:val="num" w:pos="5323"/>
        </w:tabs>
        <w:ind w:left="5323" w:hanging="360"/>
      </w:pPr>
      <w:rPr>
        <w:rFonts w:ascii="Wingdings" w:hAnsi="Wingdings" w:hint="default"/>
      </w:rPr>
    </w:lvl>
  </w:abstractNum>
  <w:abstractNum w:abstractNumId="26" w15:restartNumberingAfterBreak="0">
    <w:nsid w:val="7EB11057"/>
    <w:multiLevelType w:val="multilevel"/>
    <w:tmpl w:val="BF6076BA"/>
    <w:lvl w:ilvl="0">
      <w:start w:val="1"/>
      <w:numFmt w:val="decimal"/>
      <w:pStyle w:val="CEOSubRoman"/>
      <w:lvlText w:val="%1."/>
      <w:lvlJc w:val="left"/>
      <w:pPr>
        <w:tabs>
          <w:tab w:val="num" w:pos="360"/>
        </w:tabs>
        <w:ind w:left="360" w:hanging="360"/>
      </w:pPr>
      <w:rPr>
        <w:rFonts w:cs="Times New Roman" w:hint="default"/>
      </w:rPr>
    </w:lvl>
    <w:lvl w:ilvl="1">
      <w:start w:val="1"/>
      <w:numFmt w:val="decimal"/>
      <w:lvlRestart w:val="0"/>
      <w:pStyle w:val="MOSNormalNumbered"/>
      <w:lvlText w:val="5.%2"/>
      <w:lvlJc w:val="left"/>
      <w:pPr>
        <w:tabs>
          <w:tab w:val="num" w:pos="0"/>
        </w:tabs>
        <w:ind w:left="567" w:hanging="567"/>
      </w:pPr>
      <w:rPr>
        <w:rFonts w:ascii="Verdana" w:hAnsi="Verdana" w:cs="Times New Roman" w:hint="default"/>
        <w:b w:val="0"/>
        <w:i w:val="0"/>
        <w:sz w:val="18"/>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num w:numId="1" w16cid:durableId="2143112644">
    <w:abstractNumId w:val="0"/>
  </w:num>
  <w:num w:numId="2" w16cid:durableId="1298414104">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328242057">
    <w:abstractNumId w:val="22"/>
  </w:num>
  <w:num w:numId="4" w16cid:durableId="242839096">
    <w:abstractNumId w:val="7"/>
  </w:num>
  <w:num w:numId="5" w16cid:durableId="1092555944">
    <w:abstractNumId w:val="18"/>
  </w:num>
  <w:num w:numId="6" w16cid:durableId="2064983467">
    <w:abstractNumId w:val="12"/>
  </w:num>
  <w:num w:numId="7" w16cid:durableId="751700565">
    <w:abstractNumId w:val="9"/>
  </w:num>
  <w:num w:numId="8" w16cid:durableId="168833322">
    <w:abstractNumId w:val="16"/>
  </w:num>
  <w:num w:numId="9" w16cid:durableId="285746286">
    <w:abstractNumId w:val="10"/>
  </w:num>
  <w:num w:numId="10" w16cid:durableId="801769709">
    <w:abstractNumId w:val="25"/>
  </w:num>
  <w:num w:numId="11" w16cid:durableId="513762405">
    <w:abstractNumId w:val="26"/>
  </w:num>
  <w:num w:numId="12" w16cid:durableId="1628463406">
    <w:abstractNumId w:val="6"/>
  </w:num>
  <w:num w:numId="13" w16cid:durableId="126239760">
    <w:abstractNumId w:val="5"/>
  </w:num>
  <w:num w:numId="14" w16cid:durableId="148710803">
    <w:abstractNumId w:val="17"/>
  </w:num>
  <w:num w:numId="15" w16cid:durableId="506359515">
    <w:abstractNumId w:val="4"/>
  </w:num>
  <w:num w:numId="16" w16cid:durableId="19055572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08576824">
    <w:abstractNumId w:val="21"/>
  </w:num>
  <w:num w:numId="18" w16cid:durableId="1967613497">
    <w:abstractNumId w:val="24"/>
  </w:num>
  <w:num w:numId="19" w16cid:durableId="1717583484">
    <w:abstractNumId w:val="11"/>
  </w:num>
  <w:num w:numId="20" w16cid:durableId="1494301241">
    <w:abstractNumId w:val="2"/>
  </w:num>
  <w:num w:numId="21" w16cid:durableId="1183930941">
    <w:abstractNumId w:val="13"/>
  </w:num>
  <w:num w:numId="22" w16cid:durableId="1445346693">
    <w:abstractNumId w:val="14"/>
  </w:num>
  <w:num w:numId="23" w16cid:durableId="672025300">
    <w:abstractNumId w:val="20"/>
  </w:num>
  <w:num w:numId="24" w16cid:durableId="1167327373">
    <w:abstractNumId w:val="3"/>
  </w:num>
  <w:num w:numId="25" w16cid:durableId="901671946">
    <w:abstractNumId w:val="8"/>
  </w:num>
  <w:num w:numId="26" w16cid:durableId="708605762">
    <w:abstractNumId w:val="19"/>
  </w:num>
  <w:num w:numId="27" w16cid:durableId="15514543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intFractionalCharacterWidth/>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10EFA"/>
    <w:rsid w:val="00012BE3"/>
    <w:rsid w:val="00017314"/>
    <w:rsid w:val="0002178F"/>
    <w:rsid w:val="00022A29"/>
    <w:rsid w:val="0002676A"/>
    <w:rsid w:val="000355FD"/>
    <w:rsid w:val="0003598A"/>
    <w:rsid w:val="00035FD9"/>
    <w:rsid w:val="00044272"/>
    <w:rsid w:val="00051E39"/>
    <w:rsid w:val="000546F9"/>
    <w:rsid w:val="00061B97"/>
    <w:rsid w:val="000735D9"/>
    <w:rsid w:val="00075C63"/>
    <w:rsid w:val="00077239"/>
    <w:rsid w:val="00080905"/>
    <w:rsid w:val="000822BE"/>
    <w:rsid w:val="00086491"/>
    <w:rsid w:val="00087F3C"/>
    <w:rsid w:val="00091346"/>
    <w:rsid w:val="00093318"/>
    <w:rsid w:val="000934F6"/>
    <w:rsid w:val="00097802"/>
    <w:rsid w:val="000C00E3"/>
    <w:rsid w:val="000C2301"/>
    <w:rsid w:val="000C3FA9"/>
    <w:rsid w:val="000C5506"/>
    <w:rsid w:val="000E0F26"/>
    <w:rsid w:val="000E25D6"/>
    <w:rsid w:val="000E37BC"/>
    <w:rsid w:val="000F7127"/>
    <w:rsid w:val="000F73FF"/>
    <w:rsid w:val="00113311"/>
    <w:rsid w:val="00114CF7"/>
    <w:rsid w:val="00115E3F"/>
    <w:rsid w:val="00120F34"/>
    <w:rsid w:val="00123B68"/>
    <w:rsid w:val="00126F2E"/>
    <w:rsid w:val="00130ACC"/>
    <w:rsid w:val="0013671F"/>
    <w:rsid w:val="001376C4"/>
    <w:rsid w:val="00140E7E"/>
    <w:rsid w:val="00141FCF"/>
    <w:rsid w:val="0014634D"/>
    <w:rsid w:val="00146F6F"/>
    <w:rsid w:val="001476FB"/>
    <w:rsid w:val="00147DA1"/>
    <w:rsid w:val="00147F86"/>
    <w:rsid w:val="00152957"/>
    <w:rsid w:val="00167B59"/>
    <w:rsid w:val="00170EB4"/>
    <w:rsid w:val="00174DA8"/>
    <w:rsid w:val="001774F0"/>
    <w:rsid w:val="00181626"/>
    <w:rsid w:val="001875A6"/>
    <w:rsid w:val="00187BD9"/>
    <w:rsid w:val="00190B55"/>
    <w:rsid w:val="001918D4"/>
    <w:rsid w:val="00194CFB"/>
    <w:rsid w:val="001A30CD"/>
    <w:rsid w:val="001A3CFA"/>
    <w:rsid w:val="001B2ED3"/>
    <w:rsid w:val="001C3B5F"/>
    <w:rsid w:val="001C6A5C"/>
    <w:rsid w:val="001D058F"/>
    <w:rsid w:val="001D6BD7"/>
    <w:rsid w:val="001E0FFD"/>
    <w:rsid w:val="001F03DA"/>
    <w:rsid w:val="001F4ED1"/>
    <w:rsid w:val="002009EA"/>
    <w:rsid w:val="00202CA0"/>
    <w:rsid w:val="002154A6"/>
    <w:rsid w:val="002162CD"/>
    <w:rsid w:val="00217377"/>
    <w:rsid w:val="002218FF"/>
    <w:rsid w:val="0022347F"/>
    <w:rsid w:val="00225331"/>
    <w:rsid w:val="002255B3"/>
    <w:rsid w:val="00227D98"/>
    <w:rsid w:val="00236E8A"/>
    <w:rsid w:val="0023706D"/>
    <w:rsid w:val="0024464A"/>
    <w:rsid w:val="002513E2"/>
    <w:rsid w:val="00255D83"/>
    <w:rsid w:val="00255D87"/>
    <w:rsid w:val="0026204C"/>
    <w:rsid w:val="00265A57"/>
    <w:rsid w:val="00271316"/>
    <w:rsid w:val="002728D2"/>
    <w:rsid w:val="00274750"/>
    <w:rsid w:val="0028523E"/>
    <w:rsid w:val="00296313"/>
    <w:rsid w:val="002A7A54"/>
    <w:rsid w:val="002B0E90"/>
    <w:rsid w:val="002B4A94"/>
    <w:rsid w:val="002C7421"/>
    <w:rsid w:val="002D4397"/>
    <w:rsid w:val="002D58BE"/>
    <w:rsid w:val="002D73BF"/>
    <w:rsid w:val="002E79F9"/>
    <w:rsid w:val="002F1350"/>
    <w:rsid w:val="002F16EC"/>
    <w:rsid w:val="002F2320"/>
    <w:rsid w:val="002F415A"/>
    <w:rsid w:val="002F5128"/>
    <w:rsid w:val="003013EE"/>
    <w:rsid w:val="003019AA"/>
    <w:rsid w:val="00302334"/>
    <w:rsid w:val="003077AC"/>
    <w:rsid w:val="00312598"/>
    <w:rsid w:val="00316B17"/>
    <w:rsid w:val="00317642"/>
    <w:rsid w:val="0032652B"/>
    <w:rsid w:val="0035229E"/>
    <w:rsid w:val="0035787E"/>
    <w:rsid w:val="00362783"/>
    <w:rsid w:val="0036394B"/>
    <w:rsid w:val="003772A9"/>
    <w:rsid w:val="00377BD3"/>
    <w:rsid w:val="00384088"/>
    <w:rsid w:val="0038489B"/>
    <w:rsid w:val="003851BE"/>
    <w:rsid w:val="00387DCD"/>
    <w:rsid w:val="00390EF8"/>
    <w:rsid w:val="0039169B"/>
    <w:rsid w:val="003917E9"/>
    <w:rsid w:val="003A5F96"/>
    <w:rsid w:val="003A7F8C"/>
    <w:rsid w:val="003B0A2C"/>
    <w:rsid w:val="003B223B"/>
    <w:rsid w:val="003B532E"/>
    <w:rsid w:val="003B6F14"/>
    <w:rsid w:val="003C234D"/>
    <w:rsid w:val="003D0F8B"/>
    <w:rsid w:val="003F1313"/>
    <w:rsid w:val="003F7A6F"/>
    <w:rsid w:val="00400A0C"/>
    <w:rsid w:val="004131D4"/>
    <w:rsid w:val="0041348E"/>
    <w:rsid w:val="0042486D"/>
    <w:rsid w:val="00430667"/>
    <w:rsid w:val="00440A0D"/>
    <w:rsid w:val="00441774"/>
    <w:rsid w:val="00446C55"/>
    <w:rsid w:val="00447308"/>
    <w:rsid w:val="00452CAD"/>
    <w:rsid w:val="0045366B"/>
    <w:rsid w:val="0045607D"/>
    <w:rsid w:val="00461B5F"/>
    <w:rsid w:val="004625C8"/>
    <w:rsid w:val="004728AE"/>
    <w:rsid w:val="00475E73"/>
    <w:rsid w:val="004765FF"/>
    <w:rsid w:val="00477ECB"/>
    <w:rsid w:val="004801E8"/>
    <w:rsid w:val="00480AD8"/>
    <w:rsid w:val="00484955"/>
    <w:rsid w:val="004902F8"/>
    <w:rsid w:val="00492075"/>
    <w:rsid w:val="00494AA8"/>
    <w:rsid w:val="004969AD"/>
    <w:rsid w:val="004A06C4"/>
    <w:rsid w:val="004A7031"/>
    <w:rsid w:val="004B13CB"/>
    <w:rsid w:val="004B2AFC"/>
    <w:rsid w:val="004B4FDF"/>
    <w:rsid w:val="004D2AA9"/>
    <w:rsid w:val="004D5D5C"/>
    <w:rsid w:val="004E2F2A"/>
    <w:rsid w:val="004E7D4B"/>
    <w:rsid w:val="004F136C"/>
    <w:rsid w:val="004F6862"/>
    <w:rsid w:val="0050139F"/>
    <w:rsid w:val="00510081"/>
    <w:rsid w:val="00513E5E"/>
    <w:rsid w:val="005141CE"/>
    <w:rsid w:val="005157D9"/>
    <w:rsid w:val="00521223"/>
    <w:rsid w:val="005223A2"/>
    <w:rsid w:val="00524DF1"/>
    <w:rsid w:val="00530170"/>
    <w:rsid w:val="005334BC"/>
    <w:rsid w:val="0055140B"/>
    <w:rsid w:val="00551D4F"/>
    <w:rsid w:val="00554C4F"/>
    <w:rsid w:val="005551F1"/>
    <w:rsid w:val="0056072C"/>
    <w:rsid w:val="00561D72"/>
    <w:rsid w:val="00566850"/>
    <w:rsid w:val="00575F39"/>
    <w:rsid w:val="00581576"/>
    <w:rsid w:val="00585233"/>
    <w:rsid w:val="005964AB"/>
    <w:rsid w:val="005A0143"/>
    <w:rsid w:val="005A1953"/>
    <w:rsid w:val="005B0676"/>
    <w:rsid w:val="005B44F5"/>
    <w:rsid w:val="005C099A"/>
    <w:rsid w:val="005C31A5"/>
    <w:rsid w:val="005D4319"/>
    <w:rsid w:val="005E0F53"/>
    <w:rsid w:val="005E10C9"/>
    <w:rsid w:val="005E3E88"/>
    <w:rsid w:val="005E61DD"/>
    <w:rsid w:val="005E6321"/>
    <w:rsid w:val="005E6442"/>
    <w:rsid w:val="005E7483"/>
    <w:rsid w:val="005E7C04"/>
    <w:rsid w:val="005F0126"/>
    <w:rsid w:val="005F234D"/>
    <w:rsid w:val="005F2409"/>
    <w:rsid w:val="005F370C"/>
    <w:rsid w:val="006023DF"/>
    <w:rsid w:val="006177B4"/>
    <w:rsid w:val="006213D9"/>
    <w:rsid w:val="00625CFC"/>
    <w:rsid w:val="0063243D"/>
    <w:rsid w:val="00634B76"/>
    <w:rsid w:val="00637156"/>
    <w:rsid w:val="00642863"/>
    <w:rsid w:val="0064322F"/>
    <w:rsid w:val="0064367E"/>
    <w:rsid w:val="00643AAD"/>
    <w:rsid w:val="00643BCD"/>
    <w:rsid w:val="00644D72"/>
    <w:rsid w:val="00657DE0"/>
    <w:rsid w:val="0066570D"/>
    <w:rsid w:val="00666A09"/>
    <w:rsid w:val="006715B6"/>
    <w:rsid w:val="0067199F"/>
    <w:rsid w:val="00681514"/>
    <w:rsid w:val="00685313"/>
    <w:rsid w:val="00685757"/>
    <w:rsid w:val="00686D66"/>
    <w:rsid w:val="006939D2"/>
    <w:rsid w:val="006A0189"/>
    <w:rsid w:val="006A2601"/>
    <w:rsid w:val="006A6E9B"/>
    <w:rsid w:val="006B2227"/>
    <w:rsid w:val="006B3259"/>
    <w:rsid w:val="006B7C2A"/>
    <w:rsid w:val="006C1CEB"/>
    <w:rsid w:val="006C23DA"/>
    <w:rsid w:val="006D1C03"/>
    <w:rsid w:val="006E09A1"/>
    <w:rsid w:val="006E3D45"/>
    <w:rsid w:val="006E7064"/>
    <w:rsid w:val="006F044B"/>
    <w:rsid w:val="006F3220"/>
    <w:rsid w:val="006F4B46"/>
    <w:rsid w:val="007069FA"/>
    <w:rsid w:val="007124F0"/>
    <w:rsid w:val="007141B5"/>
    <w:rsid w:val="007149F9"/>
    <w:rsid w:val="00716BD9"/>
    <w:rsid w:val="00721257"/>
    <w:rsid w:val="00733A30"/>
    <w:rsid w:val="0073454C"/>
    <w:rsid w:val="00735AE6"/>
    <w:rsid w:val="00744C6D"/>
    <w:rsid w:val="00745AEE"/>
    <w:rsid w:val="007464D8"/>
    <w:rsid w:val="007479EA"/>
    <w:rsid w:val="00750F10"/>
    <w:rsid w:val="00754754"/>
    <w:rsid w:val="00761D77"/>
    <w:rsid w:val="007649F7"/>
    <w:rsid w:val="00766333"/>
    <w:rsid w:val="00770629"/>
    <w:rsid w:val="007725FA"/>
    <w:rsid w:val="007742CA"/>
    <w:rsid w:val="007866D5"/>
    <w:rsid w:val="007934A0"/>
    <w:rsid w:val="007B1278"/>
    <w:rsid w:val="007B65AA"/>
    <w:rsid w:val="007C09BE"/>
    <w:rsid w:val="007D06F0"/>
    <w:rsid w:val="007D45E3"/>
    <w:rsid w:val="007D5320"/>
    <w:rsid w:val="007D6086"/>
    <w:rsid w:val="007D6EFB"/>
    <w:rsid w:val="007E4F3E"/>
    <w:rsid w:val="007E71AF"/>
    <w:rsid w:val="007F0C6C"/>
    <w:rsid w:val="007F19EF"/>
    <w:rsid w:val="007F4259"/>
    <w:rsid w:val="007F6DA9"/>
    <w:rsid w:val="007F735C"/>
    <w:rsid w:val="007F7F84"/>
    <w:rsid w:val="00800972"/>
    <w:rsid w:val="00800D24"/>
    <w:rsid w:val="0080209B"/>
    <w:rsid w:val="00804475"/>
    <w:rsid w:val="00805D79"/>
    <w:rsid w:val="008073A4"/>
    <w:rsid w:val="00811633"/>
    <w:rsid w:val="00821CEF"/>
    <w:rsid w:val="00827A8A"/>
    <w:rsid w:val="00832828"/>
    <w:rsid w:val="0083645A"/>
    <w:rsid w:val="00840B0F"/>
    <w:rsid w:val="008422A4"/>
    <w:rsid w:val="00854EE9"/>
    <w:rsid w:val="00862D17"/>
    <w:rsid w:val="00864C59"/>
    <w:rsid w:val="008711AE"/>
    <w:rsid w:val="00872FC8"/>
    <w:rsid w:val="008801D3"/>
    <w:rsid w:val="008845D0"/>
    <w:rsid w:val="00887D09"/>
    <w:rsid w:val="00890524"/>
    <w:rsid w:val="008910E3"/>
    <w:rsid w:val="008932F7"/>
    <w:rsid w:val="008A2DC2"/>
    <w:rsid w:val="008B15FA"/>
    <w:rsid w:val="008B43F2"/>
    <w:rsid w:val="008B50B4"/>
    <w:rsid w:val="008B61EA"/>
    <w:rsid w:val="008B6CFF"/>
    <w:rsid w:val="008C1F51"/>
    <w:rsid w:val="008D02DE"/>
    <w:rsid w:val="009007AE"/>
    <w:rsid w:val="00900967"/>
    <w:rsid w:val="00902461"/>
    <w:rsid w:val="00910A65"/>
    <w:rsid w:val="00910B26"/>
    <w:rsid w:val="00912E1F"/>
    <w:rsid w:val="0091352E"/>
    <w:rsid w:val="009166BB"/>
    <w:rsid w:val="00921030"/>
    <w:rsid w:val="00922219"/>
    <w:rsid w:val="009224D9"/>
    <w:rsid w:val="009274B4"/>
    <w:rsid w:val="00933808"/>
    <w:rsid w:val="00934EA2"/>
    <w:rsid w:val="00935BFD"/>
    <w:rsid w:val="009427B0"/>
    <w:rsid w:val="00944A5C"/>
    <w:rsid w:val="00952A66"/>
    <w:rsid w:val="00954A08"/>
    <w:rsid w:val="0097142E"/>
    <w:rsid w:val="00977A8A"/>
    <w:rsid w:val="00980B0F"/>
    <w:rsid w:val="00981A23"/>
    <w:rsid w:val="0099153D"/>
    <w:rsid w:val="009953B5"/>
    <w:rsid w:val="009B79EC"/>
    <w:rsid w:val="009C56E5"/>
    <w:rsid w:val="009D7EF6"/>
    <w:rsid w:val="009E5FC8"/>
    <w:rsid w:val="009E687A"/>
    <w:rsid w:val="009F439C"/>
    <w:rsid w:val="00A00203"/>
    <w:rsid w:val="00A03C5C"/>
    <w:rsid w:val="00A066F1"/>
    <w:rsid w:val="00A06CC6"/>
    <w:rsid w:val="00A11663"/>
    <w:rsid w:val="00A1253E"/>
    <w:rsid w:val="00A139F3"/>
    <w:rsid w:val="00A13D4B"/>
    <w:rsid w:val="00A141AF"/>
    <w:rsid w:val="00A16D29"/>
    <w:rsid w:val="00A20E5E"/>
    <w:rsid w:val="00A2488D"/>
    <w:rsid w:val="00A2768D"/>
    <w:rsid w:val="00A30305"/>
    <w:rsid w:val="00A311E1"/>
    <w:rsid w:val="00A31D2D"/>
    <w:rsid w:val="00A33677"/>
    <w:rsid w:val="00A3514E"/>
    <w:rsid w:val="00A371F9"/>
    <w:rsid w:val="00A4600A"/>
    <w:rsid w:val="00A479B7"/>
    <w:rsid w:val="00A51C1F"/>
    <w:rsid w:val="00A528C6"/>
    <w:rsid w:val="00A538A6"/>
    <w:rsid w:val="00A54231"/>
    <w:rsid w:val="00A54C25"/>
    <w:rsid w:val="00A579F1"/>
    <w:rsid w:val="00A61331"/>
    <w:rsid w:val="00A710E7"/>
    <w:rsid w:val="00A72235"/>
    <w:rsid w:val="00A7372E"/>
    <w:rsid w:val="00A751A3"/>
    <w:rsid w:val="00A93B85"/>
    <w:rsid w:val="00A951D6"/>
    <w:rsid w:val="00AA0222"/>
    <w:rsid w:val="00AA0B18"/>
    <w:rsid w:val="00AA2B03"/>
    <w:rsid w:val="00AA666F"/>
    <w:rsid w:val="00AA7AD3"/>
    <w:rsid w:val="00AB0A45"/>
    <w:rsid w:val="00AB4927"/>
    <w:rsid w:val="00AB5398"/>
    <w:rsid w:val="00AC7A12"/>
    <w:rsid w:val="00AD2509"/>
    <w:rsid w:val="00AD3B5B"/>
    <w:rsid w:val="00AE4C23"/>
    <w:rsid w:val="00AF7FC5"/>
    <w:rsid w:val="00B004E5"/>
    <w:rsid w:val="00B028E4"/>
    <w:rsid w:val="00B043DC"/>
    <w:rsid w:val="00B073C2"/>
    <w:rsid w:val="00B10248"/>
    <w:rsid w:val="00B15F9D"/>
    <w:rsid w:val="00B17983"/>
    <w:rsid w:val="00B23642"/>
    <w:rsid w:val="00B2413E"/>
    <w:rsid w:val="00B24398"/>
    <w:rsid w:val="00B24B1D"/>
    <w:rsid w:val="00B33169"/>
    <w:rsid w:val="00B34010"/>
    <w:rsid w:val="00B516E2"/>
    <w:rsid w:val="00B605B3"/>
    <w:rsid w:val="00B639E9"/>
    <w:rsid w:val="00B646A7"/>
    <w:rsid w:val="00B70B13"/>
    <w:rsid w:val="00B711FE"/>
    <w:rsid w:val="00B71317"/>
    <w:rsid w:val="00B817CD"/>
    <w:rsid w:val="00B911B2"/>
    <w:rsid w:val="00B95137"/>
    <w:rsid w:val="00B951D0"/>
    <w:rsid w:val="00BA2EAE"/>
    <w:rsid w:val="00BA6E86"/>
    <w:rsid w:val="00BA7844"/>
    <w:rsid w:val="00BB29C8"/>
    <w:rsid w:val="00BB3A95"/>
    <w:rsid w:val="00BB7E4B"/>
    <w:rsid w:val="00BC0382"/>
    <w:rsid w:val="00BC0E23"/>
    <w:rsid w:val="00BC32C5"/>
    <w:rsid w:val="00BD594E"/>
    <w:rsid w:val="00BD74A5"/>
    <w:rsid w:val="00BE22F9"/>
    <w:rsid w:val="00BF002B"/>
    <w:rsid w:val="00C0018F"/>
    <w:rsid w:val="00C045B5"/>
    <w:rsid w:val="00C064AD"/>
    <w:rsid w:val="00C20466"/>
    <w:rsid w:val="00C208BE"/>
    <w:rsid w:val="00C214ED"/>
    <w:rsid w:val="00C234E6"/>
    <w:rsid w:val="00C24A70"/>
    <w:rsid w:val="00C261B0"/>
    <w:rsid w:val="00C324A8"/>
    <w:rsid w:val="00C33529"/>
    <w:rsid w:val="00C41539"/>
    <w:rsid w:val="00C53852"/>
    <w:rsid w:val="00C5446C"/>
    <w:rsid w:val="00C54517"/>
    <w:rsid w:val="00C54C07"/>
    <w:rsid w:val="00C60B22"/>
    <w:rsid w:val="00C610C7"/>
    <w:rsid w:val="00C63427"/>
    <w:rsid w:val="00C64CD8"/>
    <w:rsid w:val="00C65122"/>
    <w:rsid w:val="00C71E15"/>
    <w:rsid w:val="00C72A22"/>
    <w:rsid w:val="00C73648"/>
    <w:rsid w:val="00C76C29"/>
    <w:rsid w:val="00C82641"/>
    <w:rsid w:val="00C833E0"/>
    <w:rsid w:val="00C9103E"/>
    <w:rsid w:val="00C961A2"/>
    <w:rsid w:val="00C97C68"/>
    <w:rsid w:val="00CA0C55"/>
    <w:rsid w:val="00CA1A47"/>
    <w:rsid w:val="00CA2949"/>
    <w:rsid w:val="00CA6D8A"/>
    <w:rsid w:val="00CB0651"/>
    <w:rsid w:val="00CB2CDB"/>
    <w:rsid w:val="00CC1003"/>
    <w:rsid w:val="00CC247A"/>
    <w:rsid w:val="00CD5490"/>
    <w:rsid w:val="00CE5E47"/>
    <w:rsid w:val="00CF020F"/>
    <w:rsid w:val="00CF12D5"/>
    <w:rsid w:val="00CF2B5B"/>
    <w:rsid w:val="00D14CE0"/>
    <w:rsid w:val="00D150E0"/>
    <w:rsid w:val="00D216A5"/>
    <w:rsid w:val="00D22591"/>
    <w:rsid w:val="00D36333"/>
    <w:rsid w:val="00D36FE5"/>
    <w:rsid w:val="00D547B2"/>
    <w:rsid w:val="00D55DB8"/>
    <w:rsid w:val="00D5651D"/>
    <w:rsid w:val="00D64959"/>
    <w:rsid w:val="00D65895"/>
    <w:rsid w:val="00D65FBB"/>
    <w:rsid w:val="00D66014"/>
    <w:rsid w:val="00D70572"/>
    <w:rsid w:val="00D72A02"/>
    <w:rsid w:val="00D74898"/>
    <w:rsid w:val="00D75ABF"/>
    <w:rsid w:val="00D75AFC"/>
    <w:rsid w:val="00D801ED"/>
    <w:rsid w:val="00D80FA5"/>
    <w:rsid w:val="00D82ED6"/>
    <w:rsid w:val="00D82F76"/>
    <w:rsid w:val="00D83BF5"/>
    <w:rsid w:val="00D90796"/>
    <w:rsid w:val="00D925C2"/>
    <w:rsid w:val="00D936BC"/>
    <w:rsid w:val="00D94AAE"/>
    <w:rsid w:val="00D94DBD"/>
    <w:rsid w:val="00D9621A"/>
    <w:rsid w:val="00D96530"/>
    <w:rsid w:val="00D96B4B"/>
    <w:rsid w:val="00DA02CE"/>
    <w:rsid w:val="00DA2345"/>
    <w:rsid w:val="00DA453A"/>
    <w:rsid w:val="00DA7078"/>
    <w:rsid w:val="00DB1CE3"/>
    <w:rsid w:val="00DC4EA1"/>
    <w:rsid w:val="00DC7A5F"/>
    <w:rsid w:val="00DD08B4"/>
    <w:rsid w:val="00DD44AF"/>
    <w:rsid w:val="00DD4966"/>
    <w:rsid w:val="00DD6C63"/>
    <w:rsid w:val="00DE2AC3"/>
    <w:rsid w:val="00DE3356"/>
    <w:rsid w:val="00DE434C"/>
    <w:rsid w:val="00DE5692"/>
    <w:rsid w:val="00DF6F8E"/>
    <w:rsid w:val="00DF7957"/>
    <w:rsid w:val="00E03C94"/>
    <w:rsid w:val="00E050FD"/>
    <w:rsid w:val="00E05B78"/>
    <w:rsid w:val="00E07105"/>
    <w:rsid w:val="00E07CD2"/>
    <w:rsid w:val="00E13A72"/>
    <w:rsid w:val="00E160E2"/>
    <w:rsid w:val="00E164A2"/>
    <w:rsid w:val="00E170E1"/>
    <w:rsid w:val="00E177AD"/>
    <w:rsid w:val="00E20683"/>
    <w:rsid w:val="00E26226"/>
    <w:rsid w:val="00E34144"/>
    <w:rsid w:val="00E40D9C"/>
    <w:rsid w:val="00E4165C"/>
    <w:rsid w:val="00E41B75"/>
    <w:rsid w:val="00E43A89"/>
    <w:rsid w:val="00E45D05"/>
    <w:rsid w:val="00E5189F"/>
    <w:rsid w:val="00E55816"/>
    <w:rsid w:val="00E55AEF"/>
    <w:rsid w:val="00E60982"/>
    <w:rsid w:val="00E7123E"/>
    <w:rsid w:val="00E728B7"/>
    <w:rsid w:val="00E75F9C"/>
    <w:rsid w:val="00E765FB"/>
    <w:rsid w:val="00E82C30"/>
    <w:rsid w:val="00E9759B"/>
    <w:rsid w:val="00E976C1"/>
    <w:rsid w:val="00E97713"/>
    <w:rsid w:val="00EA0707"/>
    <w:rsid w:val="00EA0EE1"/>
    <w:rsid w:val="00EA12E5"/>
    <w:rsid w:val="00EA47FC"/>
    <w:rsid w:val="00EC111E"/>
    <w:rsid w:val="00EC3651"/>
    <w:rsid w:val="00EC45FF"/>
    <w:rsid w:val="00EE289E"/>
    <w:rsid w:val="00EE7C24"/>
    <w:rsid w:val="00EF393A"/>
    <w:rsid w:val="00F00FEB"/>
    <w:rsid w:val="00F02766"/>
    <w:rsid w:val="00F04067"/>
    <w:rsid w:val="00F05BD4"/>
    <w:rsid w:val="00F11A98"/>
    <w:rsid w:val="00F21A1D"/>
    <w:rsid w:val="00F21BF3"/>
    <w:rsid w:val="00F27926"/>
    <w:rsid w:val="00F373BE"/>
    <w:rsid w:val="00F37D1C"/>
    <w:rsid w:val="00F41DDD"/>
    <w:rsid w:val="00F65C19"/>
    <w:rsid w:val="00F73811"/>
    <w:rsid w:val="00F82B32"/>
    <w:rsid w:val="00F842A5"/>
    <w:rsid w:val="00F9026C"/>
    <w:rsid w:val="00F9433D"/>
    <w:rsid w:val="00F94D22"/>
    <w:rsid w:val="00FA3AC6"/>
    <w:rsid w:val="00FA409B"/>
    <w:rsid w:val="00FA6E6C"/>
    <w:rsid w:val="00FB5D31"/>
    <w:rsid w:val="00FC051E"/>
    <w:rsid w:val="00FD2546"/>
    <w:rsid w:val="00FD54E5"/>
    <w:rsid w:val="00FD772E"/>
    <w:rsid w:val="00FE0073"/>
    <w:rsid w:val="00FE0CB5"/>
    <w:rsid w:val="00FE3926"/>
    <w:rsid w:val="00FE78C7"/>
    <w:rsid w:val="00FF090D"/>
    <w:rsid w:val="00FF23AD"/>
    <w:rsid w:val="00FF43AC"/>
    <w:rsid w:val="00FF6F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3F87EB"/>
  <w15:docId w15:val="{7D733B7E-A215-4CBA-9D53-9B4C03943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BD7"/>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uiPriority w:val="99"/>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1D6BD7"/>
    <w:pPr>
      <w:keepNext/>
      <w:keepLines/>
      <w:spacing w:before="160"/>
      <w:ind w:left="1134"/>
    </w:pPr>
    <w:rPr>
      <w:rFonts w:ascii="STKaiti" w:eastAsia="STKaiti" w:hAnsi="STKait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uiPriority w:val="99"/>
    <w:rsid w:val="00745AEE"/>
    <w:pPr>
      <w:ind w:left="1871" w:hanging="737"/>
    </w:pPr>
  </w:style>
  <w:style w:type="paragraph" w:customStyle="1" w:styleId="enumlev3">
    <w:name w:val="enumlev3"/>
    <w:basedOn w:val="enumlev2"/>
    <w:uiPriority w:val="99"/>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2154A6"/>
    <w:rPr>
      <w:rFonts w:asciiTheme="minorHAnsi" w:hAnsiTheme="minorHAnsi"/>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uiPriority w:val="99"/>
    <w:rsid w:val="00745AEE"/>
    <w:pPr>
      <w:spacing w:before="0"/>
      <w:jc w:val="center"/>
    </w:pPr>
    <w:rPr>
      <w:sz w:val="18"/>
    </w:rPr>
  </w:style>
  <w:style w:type="character" w:customStyle="1" w:styleId="HeaderChar">
    <w:name w:val="Header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link w:val="TableheadChar"/>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012BE3"/>
    <w:pPr>
      <w:spacing w:before="160"/>
    </w:pPr>
    <w:rPr>
      <w:rFonts w:ascii="STKaiti" w:eastAsia="STKaiti" w:hAnsi="STKait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uiPriority w:val="99"/>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link w:val="ResNoChar"/>
    <w:rsid w:val="00DE2AC3"/>
  </w:style>
  <w:style w:type="paragraph" w:customStyle="1" w:styleId="Restitle">
    <w:name w:val="Res_title"/>
    <w:basedOn w:val="Rectitle"/>
    <w:next w:val="Normal"/>
    <w:link w:val="RestitleChar"/>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Style 58,超?级链,超????,하이퍼링크2"/>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954A08"/>
    <w:rPr>
      <w:color w:val="605E5C"/>
      <w:shd w:val="clear" w:color="auto" w:fill="E1DFDD"/>
    </w:rPr>
  </w:style>
  <w:style w:type="character" w:customStyle="1" w:styleId="CallChar">
    <w:name w:val="Call Char"/>
    <w:basedOn w:val="DefaultParagraphFont"/>
    <w:link w:val="Call"/>
    <w:locked/>
    <w:rsid w:val="001D6BD7"/>
    <w:rPr>
      <w:rFonts w:ascii="STKaiti" w:eastAsia="STKaiti" w:hAnsi="STKaiti"/>
      <w:sz w:val="24"/>
      <w:lang w:val="en-GB" w:eastAsia="en-US"/>
    </w:rPr>
  </w:style>
  <w:style w:type="character" w:customStyle="1" w:styleId="href">
    <w:name w:val="href"/>
    <w:basedOn w:val="DefaultParagraphFont"/>
    <w:qFormat/>
    <w:rsid w:val="00EF7F4A"/>
    <w:rPr>
      <w:color w:val="auto"/>
    </w:rPr>
  </w:style>
  <w:style w:type="paragraph" w:customStyle="1" w:styleId="Normalaftertitle0">
    <w:name w:val="Normal_after_title"/>
    <w:basedOn w:val="Normal"/>
    <w:next w:val="Normal"/>
    <w:uiPriority w:val="99"/>
    <w:rsid w:val="00D818FA"/>
    <w:pPr>
      <w:spacing w:before="360"/>
      <w:jc w:val="both"/>
      <w:textAlignment w:val="auto"/>
    </w:pPr>
    <w:rPr>
      <w:rFonts w:eastAsia="Times New Roman"/>
    </w:rPr>
  </w:style>
  <w:style w:type="character" w:styleId="FollowedHyperlink">
    <w:name w:val="FollowedHyperlink"/>
    <w:basedOn w:val="DefaultParagraphFont"/>
    <w:unhideWhenUsed/>
    <w:rsid w:val="00225331"/>
    <w:rPr>
      <w:color w:val="800080" w:themeColor="followedHyperlink"/>
      <w:u w:val="single"/>
    </w:rPr>
  </w:style>
  <w:style w:type="paragraph" w:styleId="Revision">
    <w:name w:val="Revision"/>
    <w:hidden/>
    <w:uiPriority w:val="99"/>
    <w:semiHidden/>
    <w:rsid w:val="00F842A5"/>
    <w:rPr>
      <w:rFonts w:asciiTheme="minorHAnsi" w:hAnsiTheme="minorHAnsi"/>
      <w:sz w:val="24"/>
      <w:lang w:val="en-GB" w:eastAsia="en-US"/>
    </w:rPr>
  </w:style>
  <w:style w:type="character" w:customStyle="1" w:styleId="enumlev1Char">
    <w:name w:val="enumlev1 Char"/>
    <w:basedOn w:val="DefaultParagraphFont"/>
    <w:link w:val="enumlev1"/>
    <w:rsid w:val="00721257"/>
    <w:rPr>
      <w:rFonts w:asciiTheme="minorHAnsi" w:hAnsiTheme="minorHAnsi"/>
      <w:sz w:val="24"/>
      <w:lang w:val="en-GB" w:eastAsia="en-US"/>
    </w:rPr>
  </w:style>
  <w:style w:type="character" w:customStyle="1" w:styleId="RestitleChar">
    <w:name w:val="Res_title Char"/>
    <w:basedOn w:val="DefaultParagraphFont"/>
    <w:link w:val="Restitle"/>
    <w:locked/>
    <w:rsid w:val="00721257"/>
    <w:rPr>
      <w:rFonts w:asciiTheme="minorHAnsi" w:hAnsiTheme="minorHAnsi"/>
      <w:b/>
      <w:sz w:val="28"/>
      <w:lang w:val="en-GB" w:eastAsia="en-US"/>
    </w:rPr>
  </w:style>
  <w:style w:type="character" w:customStyle="1" w:styleId="ResNoChar">
    <w:name w:val="Res_No Char"/>
    <w:basedOn w:val="DefaultParagraphFont"/>
    <w:link w:val="ResNo"/>
    <w:locked/>
    <w:rsid w:val="00721257"/>
    <w:rPr>
      <w:rFonts w:asciiTheme="minorHAnsi" w:hAnsiTheme="minorHAnsi"/>
      <w:caps/>
      <w:sz w:val="28"/>
      <w:lang w:val="en-GB" w:eastAsia="en-US"/>
    </w:rPr>
  </w:style>
  <w:style w:type="paragraph" w:customStyle="1" w:styleId="Reftitle">
    <w:name w:val="Ref_title"/>
    <w:basedOn w:val="Normal"/>
    <w:next w:val="Reftext"/>
    <w:rsid w:val="00721257"/>
    <w:pPr>
      <w:tabs>
        <w:tab w:val="clear" w:pos="1134"/>
        <w:tab w:val="clear" w:pos="1871"/>
        <w:tab w:val="clear" w:pos="2268"/>
        <w:tab w:val="left" w:pos="794"/>
        <w:tab w:val="left" w:pos="1191"/>
        <w:tab w:val="left" w:pos="1588"/>
        <w:tab w:val="left" w:pos="1985"/>
      </w:tabs>
      <w:spacing w:before="480"/>
      <w:jc w:val="center"/>
    </w:pPr>
    <w:rPr>
      <w:caps/>
      <w:sz w:val="28"/>
    </w:rPr>
  </w:style>
  <w:style w:type="paragraph" w:customStyle="1" w:styleId="Reftext">
    <w:name w:val="Ref_text"/>
    <w:basedOn w:val="Normal"/>
    <w:rsid w:val="00721257"/>
    <w:pPr>
      <w:tabs>
        <w:tab w:val="clear" w:pos="1134"/>
        <w:tab w:val="clear" w:pos="1871"/>
        <w:tab w:val="clear" w:pos="2268"/>
        <w:tab w:val="left" w:pos="794"/>
        <w:tab w:val="left" w:pos="1191"/>
        <w:tab w:val="left" w:pos="1588"/>
        <w:tab w:val="left" w:pos="1985"/>
      </w:tabs>
      <w:ind w:left="567" w:hanging="567"/>
    </w:pPr>
  </w:style>
  <w:style w:type="paragraph" w:customStyle="1" w:styleId="toc0">
    <w:name w:val="toc 0"/>
    <w:basedOn w:val="Normal"/>
    <w:next w:val="TOC1"/>
    <w:rsid w:val="00721257"/>
    <w:pPr>
      <w:tabs>
        <w:tab w:val="clear" w:pos="1134"/>
        <w:tab w:val="clear" w:pos="1871"/>
        <w:tab w:val="clear" w:pos="2268"/>
        <w:tab w:val="left" w:pos="794"/>
        <w:tab w:val="left" w:pos="1191"/>
        <w:tab w:val="left" w:pos="1588"/>
        <w:tab w:val="left" w:pos="1985"/>
        <w:tab w:val="right" w:pos="9781"/>
      </w:tabs>
    </w:pPr>
    <w:rPr>
      <w:b/>
    </w:rPr>
  </w:style>
  <w:style w:type="paragraph" w:customStyle="1" w:styleId="Part">
    <w:name w:val="Part"/>
    <w:basedOn w:val="Normal"/>
    <w:next w:val="Normal"/>
    <w:rsid w:val="00721257"/>
    <w:pPr>
      <w:tabs>
        <w:tab w:val="clear" w:pos="1134"/>
        <w:tab w:val="clear" w:pos="1871"/>
        <w:tab w:val="clear" w:pos="2268"/>
        <w:tab w:val="left" w:pos="794"/>
        <w:tab w:val="left" w:pos="1191"/>
        <w:tab w:val="left" w:pos="1588"/>
        <w:tab w:val="left" w:pos="1985"/>
      </w:tabs>
      <w:spacing w:before="600"/>
      <w:jc w:val="center"/>
    </w:pPr>
    <w:rPr>
      <w:caps/>
      <w:sz w:val="28"/>
    </w:rPr>
  </w:style>
  <w:style w:type="paragraph" w:customStyle="1" w:styleId="MinusFootnote">
    <w:name w:val="MinusFootnote"/>
    <w:basedOn w:val="Normal"/>
    <w:rsid w:val="00721257"/>
    <w:pPr>
      <w:tabs>
        <w:tab w:val="clear" w:pos="1134"/>
        <w:tab w:val="clear" w:pos="1871"/>
        <w:tab w:val="clear" w:pos="2268"/>
        <w:tab w:val="left" w:pos="794"/>
        <w:tab w:val="left" w:pos="1191"/>
        <w:tab w:val="left" w:pos="1588"/>
        <w:tab w:val="left" w:pos="1985"/>
      </w:tabs>
      <w:ind w:left="-1701" w:hanging="284"/>
    </w:pPr>
  </w:style>
  <w:style w:type="paragraph" w:customStyle="1" w:styleId="Section10">
    <w:name w:val="Section 1"/>
    <w:basedOn w:val="ChapNo"/>
    <w:next w:val="Normal"/>
    <w:rsid w:val="00721257"/>
    <w:pPr>
      <w:keepNext w:val="0"/>
      <w:keepLines w:val="0"/>
      <w:tabs>
        <w:tab w:val="clear" w:pos="1134"/>
        <w:tab w:val="clear" w:pos="1871"/>
        <w:tab w:val="clear" w:pos="2268"/>
        <w:tab w:val="left" w:pos="794"/>
        <w:tab w:val="left" w:pos="1191"/>
        <w:tab w:val="left" w:pos="1588"/>
        <w:tab w:val="left" w:pos="1985"/>
      </w:tabs>
      <w:spacing w:before="600"/>
    </w:pPr>
    <w:rPr>
      <w:b w:val="0"/>
      <w:caps w:val="0"/>
    </w:rPr>
  </w:style>
  <w:style w:type="paragraph" w:customStyle="1" w:styleId="Section20">
    <w:name w:val="Section 2"/>
    <w:basedOn w:val="Section10"/>
    <w:next w:val="Normal"/>
    <w:rsid w:val="00721257"/>
    <w:pPr>
      <w:spacing w:before="240"/>
    </w:pPr>
    <w:rPr>
      <w:b/>
      <w:i/>
    </w:rPr>
  </w:style>
  <w:style w:type="character" w:styleId="PageNumber">
    <w:name w:val="page number"/>
    <w:basedOn w:val="DefaultParagraphFont"/>
    <w:rsid w:val="00721257"/>
  </w:style>
  <w:style w:type="paragraph" w:styleId="Date">
    <w:name w:val="Date"/>
    <w:basedOn w:val="Normal"/>
    <w:link w:val="DateChar"/>
    <w:rsid w:val="00721257"/>
    <w:pPr>
      <w:framePr w:hSpace="181" w:wrap="notBeside" w:vAnchor="page" w:hAnchor="page" w:x="1135" w:y="852"/>
      <w:tabs>
        <w:tab w:val="clear" w:pos="1134"/>
        <w:tab w:val="clear" w:pos="1871"/>
        <w:tab w:val="clear" w:pos="2268"/>
        <w:tab w:val="left" w:pos="794"/>
        <w:tab w:val="left" w:pos="1191"/>
        <w:tab w:val="left" w:pos="1588"/>
        <w:tab w:val="left" w:pos="1843"/>
        <w:tab w:val="left" w:pos="1985"/>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rsid w:val="00721257"/>
    <w:rPr>
      <w:rFonts w:asciiTheme="minorHAnsi" w:hAnsiTheme="minorHAnsi"/>
      <w:lang w:val="en-GB" w:eastAsia="en-US"/>
    </w:rPr>
  </w:style>
  <w:style w:type="paragraph" w:customStyle="1" w:styleId="NormalCH">
    <w:name w:val="NormalCH"/>
    <w:basedOn w:val="Normal"/>
    <w:next w:val="Normal"/>
    <w:qFormat/>
    <w:rsid w:val="00721257"/>
    <w:pPr>
      <w:tabs>
        <w:tab w:val="clear" w:pos="1134"/>
        <w:tab w:val="clear" w:pos="1871"/>
        <w:tab w:val="clear" w:pos="2268"/>
        <w:tab w:val="left" w:pos="794"/>
        <w:tab w:val="left" w:pos="1191"/>
        <w:tab w:val="left" w:pos="1588"/>
        <w:tab w:val="left" w:pos="1985"/>
      </w:tabs>
      <w:ind w:firstLineChars="200" w:firstLine="200"/>
    </w:pPr>
    <w:rPr>
      <w:rFonts w:eastAsia="SimSun"/>
      <w:lang w:val="en-US"/>
    </w:rPr>
  </w:style>
  <w:style w:type="paragraph" w:customStyle="1" w:styleId="HeadingiCH">
    <w:name w:val="Heading_iCH"/>
    <w:basedOn w:val="NormalCH"/>
    <w:qFormat/>
    <w:rsid w:val="00721257"/>
    <w:rPr>
      <w:rFonts w:ascii="STKaiti" w:hAnsi="STKaiti"/>
    </w:rPr>
  </w:style>
  <w:style w:type="table" w:styleId="TableGrid">
    <w:name w:val="Table Grid"/>
    <w:basedOn w:val="TableNormal"/>
    <w:rsid w:val="00721257"/>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SourceAsianSimSun">
    <w:name w:val="Style Source + (Asian) SimSun"/>
    <w:basedOn w:val="Source"/>
    <w:rsid w:val="00721257"/>
    <w:pPr>
      <w:tabs>
        <w:tab w:val="clear" w:pos="1134"/>
        <w:tab w:val="clear" w:pos="1871"/>
        <w:tab w:val="clear" w:pos="2268"/>
        <w:tab w:val="left" w:pos="794"/>
        <w:tab w:val="left" w:pos="1191"/>
        <w:tab w:val="left" w:pos="1588"/>
        <w:tab w:val="left" w:pos="1985"/>
      </w:tabs>
      <w:spacing w:before="120"/>
      <w:jc w:val="left"/>
    </w:pPr>
    <w:rPr>
      <w:rFonts w:eastAsia="SimSun" w:cs="Times New Roman Bold"/>
      <w:caps/>
      <w:sz w:val="24"/>
    </w:rPr>
  </w:style>
  <w:style w:type="character" w:customStyle="1" w:styleId="shorttext">
    <w:name w:val="short_text"/>
    <w:basedOn w:val="DefaultParagraphFont"/>
    <w:rsid w:val="00721257"/>
  </w:style>
  <w:style w:type="character" w:customStyle="1" w:styleId="atn">
    <w:name w:val="atn"/>
    <w:basedOn w:val="DefaultParagraphFont"/>
    <w:rsid w:val="00721257"/>
  </w:style>
  <w:style w:type="paragraph" w:customStyle="1" w:styleId="CEOFooterContact2-3">
    <w:name w:val="CEO_FooterContact2-3"/>
    <w:basedOn w:val="CEONormal"/>
    <w:rsid w:val="00721257"/>
    <w:pPr>
      <w:spacing w:before="0" w:after="0"/>
      <w:ind w:left="3827" w:hanging="2268"/>
    </w:pPr>
    <w:rPr>
      <w:sz w:val="16"/>
      <w:szCs w:val="16"/>
    </w:rPr>
  </w:style>
  <w:style w:type="paragraph" w:customStyle="1" w:styleId="CEONormal">
    <w:name w:val="CEO_Normal"/>
    <w:link w:val="CEONormalChar"/>
    <w:rsid w:val="00721257"/>
    <w:pPr>
      <w:suppressAutoHyphens/>
      <w:spacing w:before="120" w:after="120"/>
    </w:pPr>
    <w:rPr>
      <w:rFonts w:ascii="Verdana" w:eastAsia="SimSun" w:hAnsi="Verdana"/>
      <w:sz w:val="18"/>
      <w:szCs w:val="24"/>
      <w:lang w:eastAsia="ar-SA"/>
    </w:rPr>
  </w:style>
  <w:style w:type="paragraph" w:customStyle="1" w:styleId="CEOFooterContact1">
    <w:name w:val="CEO_FooterContact1"/>
    <w:basedOn w:val="CEONormal"/>
    <w:next w:val="CEOFooterContact2-3"/>
    <w:rsid w:val="00721257"/>
    <w:pPr>
      <w:pBdr>
        <w:top w:val="single" w:sz="4" w:space="5" w:color="auto"/>
      </w:pBdr>
      <w:tabs>
        <w:tab w:val="left" w:pos="1560"/>
      </w:tabs>
      <w:spacing w:after="0"/>
      <w:ind w:left="3827" w:hanging="3827"/>
    </w:pPr>
    <w:rPr>
      <w:sz w:val="16"/>
      <w:szCs w:val="16"/>
    </w:rPr>
  </w:style>
  <w:style w:type="paragraph" w:customStyle="1" w:styleId="CEOIndent-bulletsblackdot">
    <w:name w:val="CEO_Indent-bulletsblackdot"/>
    <w:basedOn w:val="Normal"/>
    <w:rsid w:val="00721257"/>
    <w:pPr>
      <w:numPr>
        <w:numId w:val="9"/>
      </w:numPr>
      <w:tabs>
        <w:tab w:val="clear" w:pos="1134"/>
        <w:tab w:val="clear" w:pos="1871"/>
        <w:tab w:val="clear" w:pos="2268"/>
        <w:tab w:val="left" w:pos="794"/>
        <w:tab w:val="left" w:pos="1191"/>
        <w:tab w:val="left" w:pos="1588"/>
        <w:tab w:val="left" w:pos="1985"/>
      </w:tabs>
    </w:pPr>
    <w:rPr>
      <w:rFonts w:ascii="Times New Roman" w:eastAsia="Times New Roman" w:hAnsi="Times New Roman"/>
    </w:rPr>
  </w:style>
  <w:style w:type="paragraph" w:customStyle="1" w:styleId="CEOEmdashList">
    <w:name w:val="CEO_EmdashList"/>
    <w:basedOn w:val="Normal"/>
    <w:rsid w:val="00721257"/>
    <w:pPr>
      <w:numPr>
        <w:numId w:val="10"/>
      </w:numPr>
      <w:tabs>
        <w:tab w:val="clear" w:pos="1134"/>
        <w:tab w:val="clear" w:pos="1871"/>
        <w:tab w:val="clear" w:pos="2268"/>
      </w:tabs>
      <w:overflowPunct/>
      <w:autoSpaceDE/>
      <w:autoSpaceDN/>
      <w:adjustRightInd/>
      <w:spacing w:before="60" w:after="60"/>
      <w:textAlignment w:val="auto"/>
    </w:pPr>
    <w:rPr>
      <w:rFonts w:ascii="Verdana" w:eastAsia="SimSun" w:hAnsi="Verdana"/>
      <w:sz w:val="18"/>
      <w:lang w:val="en-US" w:eastAsia="zh-CN"/>
    </w:rPr>
  </w:style>
  <w:style w:type="paragraph" w:customStyle="1" w:styleId="MOS-Normal-ABC">
    <w:name w:val="MOS-Normal-ABC"/>
    <w:basedOn w:val="MOSNormal"/>
    <w:uiPriority w:val="99"/>
    <w:rsid w:val="00721257"/>
    <w:pPr>
      <w:numPr>
        <w:numId w:val="6"/>
      </w:numPr>
      <w:tabs>
        <w:tab w:val="clear" w:pos="0"/>
        <w:tab w:val="num" w:pos="360"/>
      </w:tabs>
      <w:ind w:left="360" w:hanging="360"/>
    </w:pPr>
  </w:style>
  <w:style w:type="paragraph" w:customStyle="1" w:styleId="MOS-Article">
    <w:name w:val="MOS-Article"/>
    <w:basedOn w:val="MOSHeading1"/>
    <w:uiPriority w:val="99"/>
    <w:rsid w:val="00721257"/>
    <w:pPr>
      <w:jc w:val="center"/>
    </w:pPr>
  </w:style>
  <w:style w:type="paragraph" w:customStyle="1" w:styleId="CEOSubRoman">
    <w:name w:val="CEO_SubRoman"/>
    <w:basedOn w:val="Normal"/>
    <w:uiPriority w:val="99"/>
    <w:rsid w:val="00721257"/>
    <w:pPr>
      <w:numPr>
        <w:numId w:val="11"/>
      </w:numPr>
      <w:tabs>
        <w:tab w:val="clear" w:pos="1134"/>
        <w:tab w:val="clear" w:pos="1871"/>
        <w:tab w:val="clear" w:pos="2268"/>
      </w:tabs>
      <w:overflowPunct/>
      <w:autoSpaceDE/>
      <w:autoSpaceDN/>
      <w:adjustRightInd/>
      <w:spacing w:before="240" w:after="120"/>
      <w:textAlignment w:val="auto"/>
    </w:pPr>
    <w:rPr>
      <w:rFonts w:ascii="Verdana" w:eastAsia="SimSun" w:hAnsi="Verdana"/>
      <w:b/>
      <w:bCs/>
      <w:sz w:val="20"/>
    </w:rPr>
  </w:style>
  <w:style w:type="paragraph" w:customStyle="1" w:styleId="CEOIndent-Endash">
    <w:name w:val="CEO_Indent-Endash"/>
    <w:basedOn w:val="CEOEmdashList"/>
    <w:rsid w:val="00721257"/>
    <w:pPr>
      <w:numPr>
        <w:numId w:val="0"/>
      </w:numPr>
      <w:tabs>
        <w:tab w:val="num" w:pos="1843"/>
      </w:tabs>
      <w:spacing w:before="0" w:after="0"/>
    </w:pPr>
  </w:style>
  <w:style w:type="paragraph" w:customStyle="1" w:styleId="CEOBulletListWhite">
    <w:name w:val="CEO_BulletListWhite"/>
    <w:basedOn w:val="CEOEmdashList"/>
    <w:uiPriority w:val="99"/>
    <w:rsid w:val="00721257"/>
    <w:pPr>
      <w:numPr>
        <w:ilvl w:val="4"/>
      </w:numPr>
    </w:pPr>
  </w:style>
  <w:style w:type="paragraph" w:customStyle="1" w:styleId="MOSNormal">
    <w:name w:val="MOS Normal"/>
    <w:link w:val="MOSNormalChar"/>
    <w:uiPriority w:val="99"/>
    <w:rsid w:val="00721257"/>
    <w:pPr>
      <w:spacing w:before="120" w:after="120"/>
    </w:pPr>
    <w:rPr>
      <w:rFonts w:ascii="Verdana" w:eastAsia="SimSun" w:hAnsi="Verdana"/>
      <w:sz w:val="18"/>
      <w:lang w:val="en-GB" w:eastAsia="en-US"/>
    </w:rPr>
  </w:style>
  <w:style w:type="paragraph" w:customStyle="1" w:styleId="MOSTitle">
    <w:name w:val="MOS Title"/>
    <w:basedOn w:val="MOSNormal"/>
    <w:next w:val="MOSNormal"/>
    <w:uiPriority w:val="99"/>
    <w:rsid w:val="00721257"/>
    <w:pPr>
      <w:spacing w:before="480" w:after="567"/>
      <w:jc w:val="center"/>
    </w:pPr>
    <w:rPr>
      <w:b/>
      <w:sz w:val="28"/>
      <w:szCs w:val="28"/>
      <w:lang w:val="en-US"/>
    </w:rPr>
  </w:style>
  <w:style w:type="paragraph" w:customStyle="1" w:styleId="MOSArticle">
    <w:name w:val="MOS Article"/>
    <w:basedOn w:val="MOSTitle"/>
    <w:uiPriority w:val="99"/>
    <w:rsid w:val="00721257"/>
    <w:pPr>
      <w:keepNext/>
      <w:keepLines/>
      <w:spacing w:after="240"/>
    </w:pPr>
    <w:rPr>
      <w:sz w:val="20"/>
    </w:rPr>
  </w:style>
  <w:style w:type="paragraph" w:customStyle="1" w:styleId="MOSNormalNumbered">
    <w:name w:val="MOS Normal Numbered"/>
    <w:basedOn w:val="MOSNormal"/>
    <w:link w:val="MOSNormalNumberedCharChar"/>
    <w:uiPriority w:val="99"/>
    <w:rsid w:val="00721257"/>
    <w:pPr>
      <w:numPr>
        <w:ilvl w:val="1"/>
        <w:numId w:val="11"/>
      </w:numPr>
    </w:pPr>
  </w:style>
  <w:style w:type="paragraph" w:customStyle="1" w:styleId="MOSHeading1">
    <w:name w:val="MOS Heading 1"/>
    <w:basedOn w:val="Normal"/>
    <w:uiPriority w:val="99"/>
    <w:rsid w:val="00721257"/>
    <w:pPr>
      <w:keepNext/>
      <w:keepLines/>
      <w:pBdr>
        <w:bottom w:val="single" w:sz="12" w:space="1" w:color="999999"/>
      </w:pBdr>
      <w:tabs>
        <w:tab w:val="clear" w:pos="1134"/>
        <w:tab w:val="clear" w:pos="1871"/>
        <w:tab w:val="clear" w:pos="2268"/>
      </w:tabs>
      <w:overflowPunct/>
      <w:autoSpaceDE/>
      <w:autoSpaceDN/>
      <w:adjustRightInd/>
      <w:spacing w:before="360"/>
      <w:textAlignment w:val="auto"/>
    </w:pPr>
    <w:rPr>
      <w:rFonts w:ascii="Verdana" w:eastAsia="SimSun" w:hAnsi="Verdana"/>
      <w:b/>
      <w:bCs/>
      <w:sz w:val="20"/>
    </w:rPr>
  </w:style>
  <w:style w:type="character" w:customStyle="1" w:styleId="MOSNormalChar">
    <w:name w:val="MOS Normal Char"/>
    <w:basedOn w:val="DefaultParagraphFont"/>
    <w:link w:val="MOSNormal"/>
    <w:uiPriority w:val="99"/>
    <w:locked/>
    <w:rsid w:val="00721257"/>
    <w:rPr>
      <w:rFonts w:ascii="Verdana" w:eastAsia="SimSun" w:hAnsi="Verdana"/>
      <w:sz w:val="18"/>
      <w:lang w:val="en-GB" w:eastAsia="en-US"/>
    </w:rPr>
  </w:style>
  <w:style w:type="character" w:customStyle="1" w:styleId="MOSNormalNumberedCharChar">
    <w:name w:val="MOS Normal Numbered Char Char"/>
    <w:basedOn w:val="MOSNormalChar"/>
    <w:link w:val="MOSNormalNumbered"/>
    <w:uiPriority w:val="99"/>
    <w:locked/>
    <w:rsid w:val="00721257"/>
    <w:rPr>
      <w:rFonts w:ascii="Verdana" w:eastAsia="SimSun" w:hAnsi="Verdana"/>
      <w:sz w:val="18"/>
      <w:lang w:val="en-GB" w:eastAsia="en-US"/>
    </w:rPr>
  </w:style>
  <w:style w:type="paragraph" w:customStyle="1" w:styleId="MOSindentLetters">
    <w:name w:val="MOS indent Letters"/>
    <w:basedOn w:val="MOSNormal"/>
    <w:uiPriority w:val="99"/>
    <w:rsid w:val="00721257"/>
    <w:pPr>
      <w:numPr>
        <w:ilvl w:val="1"/>
        <w:numId w:val="8"/>
      </w:numPr>
      <w:tabs>
        <w:tab w:val="clear" w:pos="1474"/>
        <w:tab w:val="num" w:pos="360"/>
        <w:tab w:val="num" w:pos="1440"/>
        <w:tab w:val="num" w:pos="2007"/>
      </w:tabs>
      <w:spacing w:before="60" w:after="60"/>
      <w:ind w:left="2007" w:hanging="360"/>
    </w:pPr>
  </w:style>
  <w:style w:type="paragraph" w:customStyle="1" w:styleId="MOSindentNumbers">
    <w:name w:val="MOS indent Numbers"/>
    <w:basedOn w:val="MOS-Normal-ABC"/>
    <w:next w:val="MOSNormal"/>
    <w:uiPriority w:val="99"/>
    <w:rsid w:val="00721257"/>
    <w:pPr>
      <w:numPr>
        <w:ilvl w:val="1"/>
      </w:numPr>
      <w:tabs>
        <w:tab w:val="clear" w:pos="624"/>
        <w:tab w:val="num" w:pos="360"/>
        <w:tab w:val="num" w:pos="851"/>
      </w:tabs>
      <w:ind w:left="851" w:hanging="360"/>
    </w:pPr>
  </w:style>
  <w:style w:type="paragraph" w:customStyle="1" w:styleId="MOSInWitness">
    <w:name w:val="MOS InWitness"/>
    <w:basedOn w:val="MOSNormal"/>
    <w:uiPriority w:val="99"/>
    <w:rsid w:val="00721257"/>
    <w:pPr>
      <w:keepNext/>
      <w:keepLines/>
      <w:spacing w:before="600"/>
    </w:pPr>
  </w:style>
  <w:style w:type="paragraph" w:customStyle="1" w:styleId="MOSSignatureTable">
    <w:name w:val="MOS Signature Table"/>
    <w:basedOn w:val="MOSNormal"/>
    <w:next w:val="MOSNormal"/>
    <w:uiPriority w:val="99"/>
    <w:rsid w:val="00721257"/>
    <w:pPr>
      <w:keepNext/>
      <w:keepLines/>
      <w:jc w:val="center"/>
    </w:pPr>
  </w:style>
  <w:style w:type="paragraph" w:customStyle="1" w:styleId="MOSTitleII">
    <w:name w:val="MOS TitleII"/>
    <w:basedOn w:val="Normal"/>
    <w:next w:val="MOSNormal"/>
    <w:rsid w:val="00721257"/>
    <w:pPr>
      <w:tabs>
        <w:tab w:val="clear" w:pos="1134"/>
        <w:tab w:val="clear" w:pos="1871"/>
        <w:tab w:val="clear" w:pos="2268"/>
      </w:tabs>
      <w:overflowPunct/>
      <w:autoSpaceDE/>
      <w:autoSpaceDN/>
      <w:adjustRightInd/>
      <w:spacing w:before="0" w:after="480"/>
      <w:jc w:val="center"/>
      <w:textAlignment w:val="auto"/>
    </w:pPr>
    <w:rPr>
      <w:rFonts w:ascii="Verdana" w:eastAsia="Times New Roman" w:hAnsi="Verdana"/>
      <w:b/>
      <w:sz w:val="22"/>
      <w:szCs w:val="22"/>
      <w:lang w:val="en-US"/>
    </w:rPr>
  </w:style>
  <w:style w:type="paragraph" w:customStyle="1" w:styleId="MOSAnnexes">
    <w:name w:val="MOSAnnexes"/>
    <w:basedOn w:val="MOSNormal"/>
    <w:uiPriority w:val="99"/>
    <w:rsid w:val="00721257"/>
    <w:pPr>
      <w:spacing w:after="0"/>
    </w:pPr>
    <w:rPr>
      <w:b/>
      <w:bCs/>
    </w:rPr>
  </w:style>
  <w:style w:type="paragraph" w:customStyle="1" w:styleId="MOSHeading2">
    <w:name w:val="MOS Heading 2"/>
    <w:basedOn w:val="MOSNormal"/>
    <w:link w:val="MOSHeading2Char"/>
    <w:rsid w:val="00721257"/>
    <w:pPr>
      <w:keepNext/>
      <w:keepLines/>
      <w:ind w:left="709"/>
    </w:pPr>
    <w:rPr>
      <w:b/>
      <w:bCs/>
    </w:rPr>
  </w:style>
  <w:style w:type="character" w:customStyle="1" w:styleId="MOSHeading2Char">
    <w:name w:val="MOS Heading 2 Char"/>
    <w:basedOn w:val="MOSNormalChar"/>
    <w:link w:val="MOSHeading2"/>
    <w:locked/>
    <w:rsid w:val="00721257"/>
    <w:rPr>
      <w:rFonts w:ascii="Verdana" w:eastAsia="SimSun" w:hAnsi="Verdana"/>
      <w:b/>
      <w:bCs/>
      <w:sz w:val="18"/>
      <w:lang w:val="en-GB" w:eastAsia="en-US"/>
    </w:rPr>
  </w:style>
  <w:style w:type="character" w:customStyle="1" w:styleId="FootnoteCharacters">
    <w:name w:val="Footnote Characters"/>
    <w:basedOn w:val="DefaultParagraphFont"/>
    <w:rsid w:val="00721257"/>
    <w:rPr>
      <w:rFonts w:ascii="Trebuchet MS" w:hAnsi="Trebuchet MS" w:cs="Times New Roman"/>
      <w:noProof w:val="0"/>
      <w:position w:val="6"/>
      <w:sz w:val="18"/>
      <w:lang w:val="en-GB"/>
    </w:rPr>
  </w:style>
  <w:style w:type="paragraph" w:customStyle="1" w:styleId="CEOAnxHeading2">
    <w:name w:val="CEO_AnxHeading2"/>
    <w:next w:val="CEONormal"/>
    <w:rsid w:val="00721257"/>
    <w:pPr>
      <w:suppressAutoHyphens/>
      <w:spacing w:before="360"/>
    </w:pPr>
    <w:rPr>
      <w:rFonts w:ascii="Verdana" w:eastAsia="SimSun" w:hAnsi="Verdana" w:cs="Times New Roman Bold"/>
      <w:b/>
      <w:bCs/>
      <w:lang w:val="en-GB" w:eastAsia="ar-SA"/>
    </w:rPr>
  </w:style>
  <w:style w:type="paragraph" w:customStyle="1" w:styleId="CEOIndent1-abc">
    <w:name w:val="CEO_Indent1-abc"/>
    <w:next w:val="CEOEmdashList"/>
    <w:rsid w:val="00721257"/>
    <w:pPr>
      <w:suppressAutoHyphens/>
      <w:spacing w:before="120" w:after="120"/>
    </w:pPr>
    <w:rPr>
      <w:rFonts w:ascii="Verdana" w:eastAsia="SimSun" w:hAnsi="Verdana" w:cs="Times New Roman Bold"/>
      <w:b/>
      <w:bCs/>
      <w:lang w:eastAsia="ar-SA"/>
    </w:rPr>
  </w:style>
  <w:style w:type="paragraph" w:customStyle="1" w:styleId="CEOAnxHeading1">
    <w:name w:val="CEO_AnxHeading1"/>
    <w:uiPriority w:val="99"/>
    <w:rsid w:val="00721257"/>
    <w:pPr>
      <w:numPr>
        <w:numId w:val="7"/>
      </w:numPr>
      <w:pBdr>
        <w:bottom w:val="single" w:sz="8" w:space="1" w:color="808080"/>
      </w:pBdr>
      <w:tabs>
        <w:tab w:val="left" w:pos="852"/>
      </w:tabs>
      <w:suppressAutoHyphens/>
      <w:spacing w:before="360"/>
    </w:pPr>
    <w:rPr>
      <w:rFonts w:ascii="Verdana" w:eastAsia="SimSun" w:hAnsi="Verdana" w:cs="Tahoma"/>
      <w:b/>
      <w:bCs/>
      <w:szCs w:val="24"/>
      <w:lang w:eastAsia="ar-SA"/>
    </w:rPr>
  </w:style>
  <w:style w:type="paragraph" w:customStyle="1" w:styleId="CEOAnx11">
    <w:name w:val="CEO_Anx_1.1"/>
    <w:basedOn w:val="CEOAnxHeading2"/>
    <w:rsid w:val="00721257"/>
    <w:pPr>
      <w:tabs>
        <w:tab w:val="left" w:pos="1702"/>
      </w:tabs>
      <w:spacing w:before="240" w:after="120"/>
      <w:ind w:left="851" w:hanging="567"/>
    </w:pPr>
    <w:rPr>
      <w:rFonts w:cs="Times New Roman"/>
      <w:b w:val="0"/>
      <w:bCs w:val="0"/>
      <w:sz w:val="18"/>
    </w:rPr>
  </w:style>
  <w:style w:type="character" w:customStyle="1" w:styleId="CEONormalChar">
    <w:name w:val="CEO_Normal Char"/>
    <w:basedOn w:val="DefaultParagraphFont"/>
    <w:link w:val="CEONormal"/>
    <w:locked/>
    <w:rsid w:val="00721257"/>
    <w:rPr>
      <w:rFonts w:ascii="Verdana" w:eastAsia="SimSun" w:hAnsi="Verdana"/>
      <w:sz w:val="18"/>
      <w:szCs w:val="24"/>
      <w:lang w:eastAsia="ar-SA"/>
    </w:rPr>
  </w:style>
  <w:style w:type="paragraph" w:customStyle="1" w:styleId="StyleCEOEmdashListBodyCalibriLatin11ptComplex12">
    <w:name w:val="Style CEO_EmdashList + +Body (Calibri) (Latin) 11 pt (Complex) 12..."/>
    <w:basedOn w:val="CEOEmdashList"/>
    <w:rsid w:val="00721257"/>
    <w:pPr>
      <w:numPr>
        <w:numId w:val="0"/>
      </w:numPr>
      <w:tabs>
        <w:tab w:val="left" w:pos="3686"/>
      </w:tabs>
      <w:suppressAutoHyphens/>
      <w:jc w:val="both"/>
    </w:pPr>
    <w:rPr>
      <w:rFonts w:asciiTheme="minorHAnsi" w:hAnsiTheme="minorHAnsi" w:cs="CG Times"/>
      <w:sz w:val="22"/>
      <w:szCs w:val="24"/>
      <w:lang w:eastAsia="ar-SA"/>
    </w:rPr>
  </w:style>
  <w:style w:type="paragraph" w:styleId="Title">
    <w:name w:val="Title"/>
    <w:basedOn w:val="Normal"/>
    <w:link w:val="TitleChar"/>
    <w:qFormat/>
    <w:rsid w:val="00721257"/>
    <w:pPr>
      <w:tabs>
        <w:tab w:val="clear" w:pos="1134"/>
        <w:tab w:val="clear" w:pos="1871"/>
        <w:tab w:val="clear" w:pos="2268"/>
        <w:tab w:val="left" w:pos="794"/>
        <w:tab w:val="left" w:pos="1191"/>
        <w:tab w:val="left" w:pos="1588"/>
        <w:tab w:val="left" w:pos="1985"/>
      </w:tabs>
      <w:jc w:val="center"/>
      <w:textAlignment w:val="auto"/>
      <w:outlineLvl w:val="0"/>
    </w:pPr>
    <w:rPr>
      <w:rFonts w:ascii="Times New Roman" w:eastAsia="Times New Roman" w:hAnsi="Times New Roman"/>
      <w:b/>
      <w:bCs/>
      <w:sz w:val="28"/>
    </w:rPr>
  </w:style>
  <w:style w:type="character" w:customStyle="1" w:styleId="TitleChar">
    <w:name w:val="Title Char"/>
    <w:basedOn w:val="DefaultParagraphFont"/>
    <w:link w:val="Title"/>
    <w:rsid w:val="00721257"/>
    <w:rPr>
      <w:rFonts w:ascii="Times New Roman" w:eastAsia="Times New Roman" w:hAnsi="Times New Roman"/>
      <w:b/>
      <w:bCs/>
      <w:sz w:val="28"/>
      <w:lang w:val="en-GB" w:eastAsia="en-US"/>
    </w:rPr>
  </w:style>
  <w:style w:type="paragraph" w:styleId="NormalWeb">
    <w:name w:val="Normal (Web)"/>
    <w:basedOn w:val="Normal"/>
    <w:rsid w:val="00721257"/>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eastAsia="SimSun" w:hAnsi="Times New Roman"/>
      <w:szCs w:val="24"/>
      <w:lang w:val="en-US" w:eastAsia="zh-CN"/>
    </w:rPr>
  </w:style>
  <w:style w:type="paragraph" w:customStyle="1" w:styleId="CEOIndentLevel3">
    <w:name w:val="CEO_IndentLevel3"/>
    <w:basedOn w:val="CEOAnx11"/>
    <w:rsid w:val="00721257"/>
    <w:pPr>
      <w:tabs>
        <w:tab w:val="clear" w:pos="1702"/>
        <w:tab w:val="num" w:pos="1440"/>
        <w:tab w:val="left" w:pos="1560"/>
      </w:tabs>
      <w:suppressAutoHyphens w:val="0"/>
      <w:ind w:left="1224" w:hanging="504"/>
    </w:pPr>
    <w:rPr>
      <w:lang w:eastAsia="en-US"/>
    </w:rPr>
  </w:style>
  <w:style w:type="numbering" w:customStyle="1" w:styleId="NoList1">
    <w:name w:val="No List1"/>
    <w:next w:val="NoList"/>
    <w:uiPriority w:val="99"/>
    <w:semiHidden/>
    <w:unhideWhenUsed/>
    <w:rsid w:val="00721257"/>
  </w:style>
  <w:style w:type="table" w:customStyle="1" w:styleId="TableGrid1">
    <w:name w:val="Table Grid1"/>
    <w:basedOn w:val="TableNormal"/>
    <w:next w:val="TableGrid"/>
    <w:uiPriority w:val="99"/>
    <w:rsid w:val="00721257"/>
    <w:rPr>
      <w:rFonts w:ascii="CG Times" w:eastAsia="SimSun"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EONormalabc123">
    <w:name w:val="CEO_Normal_abc_123"/>
    <w:basedOn w:val="Normal"/>
    <w:rsid w:val="00721257"/>
    <w:pPr>
      <w:tabs>
        <w:tab w:val="clear" w:pos="1134"/>
        <w:tab w:val="clear" w:pos="1871"/>
        <w:tab w:val="clear" w:pos="2268"/>
        <w:tab w:val="left" w:pos="794"/>
      </w:tabs>
      <w:overflowPunct/>
      <w:autoSpaceDE/>
      <w:autoSpaceDN/>
      <w:adjustRightInd/>
      <w:spacing w:after="120"/>
      <w:ind w:left="794" w:hanging="794"/>
      <w:textAlignment w:val="auto"/>
    </w:pPr>
    <w:rPr>
      <w:rFonts w:ascii="Verdana" w:eastAsia="SimHei" w:hAnsi="Verdana" w:cs="Simplified Arabic"/>
      <w:sz w:val="19"/>
      <w:szCs w:val="28"/>
      <w:lang w:val="en-US" w:eastAsia="zh-CN"/>
    </w:rPr>
  </w:style>
  <w:style w:type="character" w:customStyle="1" w:styleId="opdicttext23">
    <w:name w:val="op_dict_text23"/>
    <w:basedOn w:val="DefaultParagraphFont"/>
    <w:rsid w:val="00721257"/>
  </w:style>
  <w:style w:type="character" w:customStyle="1" w:styleId="TabletextChar">
    <w:name w:val="Table_text Char"/>
    <w:basedOn w:val="DefaultParagraphFont"/>
    <w:link w:val="Tabletext"/>
    <w:locked/>
    <w:rsid w:val="00721257"/>
    <w:rPr>
      <w:rFonts w:asciiTheme="minorHAnsi" w:hAnsiTheme="minorHAnsi"/>
      <w:lang w:val="en-GB" w:eastAsia="en-US"/>
    </w:rPr>
  </w:style>
  <w:style w:type="character" w:customStyle="1" w:styleId="TableheadChar">
    <w:name w:val="Table_head Char"/>
    <w:basedOn w:val="DefaultParagraphFont"/>
    <w:link w:val="Tablehead"/>
    <w:locked/>
    <w:rsid w:val="00721257"/>
    <w:rPr>
      <w:rFonts w:asciiTheme="minorHAnsi" w:hAnsiTheme="minorHAnsi" w:cs="Times New Roman Bold"/>
      <w:b/>
      <w:lang w:val="en-GB" w:eastAsia="en-US"/>
    </w:rPr>
  </w:style>
  <w:style w:type="character" w:customStyle="1" w:styleId="transsent">
    <w:name w:val="transsent"/>
    <w:basedOn w:val="DefaultParagraphFont"/>
    <w:rsid w:val="00721257"/>
  </w:style>
  <w:style w:type="paragraph" w:customStyle="1" w:styleId="Headingb0">
    <w:name w:val="Heading_b +"/>
    <w:basedOn w:val="Headingb"/>
    <w:rsid w:val="00721257"/>
    <w:pPr>
      <w:keepNext/>
      <w:keepLines/>
      <w:pBdr>
        <w:bottom w:val="single" w:sz="12" w:space="1" w:color="9999A6"/>
      </w:pBdr>
    </w:pPr>
    <w:rPr>
      <w:rFonts w:ascii="calibre" w:eastAsia="SimSun" w:hAnsi="calibre"/>
      <w:bCs/>
    </w:rPr>
  </w:style>
  <w:style w:type="paragraph" w:customStyle="1" w:styleId="Heading10">
    <w:name w:val="Heading 1 +"/>
    <w:basedOn w:val="Heading1"/>
    <w:qFormat/>
    <w:rsid w:val="00721257"/>
    <w:pPr>
      <w:pBdr>
        <w:bottom w:val="single" w:sz="12" w:space="1" w:color="9999A6"/>
      </w:pBdr>
    </w:pPr>
    <w:rPr>
      <w:lang w:eastAsia="zh-CN"/>
    </w:rPr>
  </w:style>
  <w:style w:type="paragraph" w:customStyle="1" w:styleId="Reptitle">
    <w:name w:val="Rep_title"/>
    <w:basedOn w:val="Rectitle"/>
    <w:next w:val="Normal"/>
    <w:uiPriority w:val="99"/>
    <w:rsid w:val="00902461"/>
    <w:pPr>
      <w:tabs>
        <w:tab w:val="clear" w:pos="1134"/>
        <w:tab w:val="clear" w:pos="1871"/>
        <w:tab w:val="clear" w:pos="2268"/>
        <w:tab w:val="left" w:pos="794"/>
        <w:tab w:val="left" w:pos="1191"/>
        <w:tab w:val="left" w:pos="1588"/>
        <w:tab w:val="left" w:pos="1985"/>
      </w:tabs>
    </w:pPr>
    <w:rPr>
      <w:rFonts w:ascii="Times New Roman Bold" w:eastAsia="Times New Roman" w:hAnsi="Times New Roman Bold"/>
    </w:rPr>
  </w:style>
  <w:style w:type="paragraph" w:styleId="CommentText">
    <w:name w:val="annotation text"/>
    <w:basedOn w:val="Normal"/>
    <w:link w:val="CommentTextChar"/>
    <w:uiPriority w:val="99"/>
    <w:unhideWhenUsed/>
    <w:rsid w:val="00902461"/>
    <w:pPr>
      <w:tabs>
        <w:tab w:val="clear" w:pos="1134"/>
        <w:tab w:val="clear" w:pos="1871"/>
        <w:tab w:val="clear" w:pos="2268"/>
        <w:tab w:val="left" w:pos="794"/>
        <w:tab w:val="left" w:pos="1191"/>
        <w:tab w:val="left" w:pos="1588"/>
        <w:tab w:val="left" w:pos="1985"/>
      </w:tabs>
      <w:overflowPunct/>
      <w:autoSpaceDE/>
      <w:autoSpaceDN/>
      <w:adjustRightInd/>
      <w:textAlignment w:val="auto"/>
    </w:pPr>
    <w:rPr>
      <w:rFonts w:ascii="Times New Roman" w:eastAsia="Times New Roman" w:hAnsi="Times New Roman"/>
      <w:sz w:val="20"/>
      <w:lang w:eastAsia="en-GB"/>
    </w:rPr>
  </w:style>
  <w:style w:type="character" w:customStyle="1" w:styleId="CommentTextChar">
    <w:name w:val="Comment Text Char"/>
    <w:basedOn w:val="DefaultParagraphFont"/>
    <w:link w:val="CommentText"/>
    <w:uiPriority w:val="99"/>
    <w:rsid w:val="00902461"/>
    <w:rPr>
      <w:rFonts w:ascii="Times New Roman" w:eastAsia="Times New Roman" w:hAnsi="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eader" Target="header3.xml"/><Relationship Id="rId27"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image" Target="media/image3.jpg"/><Relationship Id="rId22"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hyperlink" Target="mailto:antoine.dore@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A08A0BF3D57949847434FCC3DA63AC" ma:contentTypeVersion="4" ma:contentTypeDescription="Create a new document." ma:contentTypeScope="" ma:versionID="63ba087d58da7b924e1fd062fcffaaeb">
  <xsd:schema xmlns:xsd="http://www.w3.org/2001/XMLSchema" xmlns:xs="http://www.w3.org/2001/XMLSchema" xmlns:p="http://schemas.microsoft.com/office/2006/metadata/properties" xmlns:ns2="eaf840d0-48a5-4b35-a111-d0085123f6bf" targetNamespace="http://schemas.microsoft.com/office/2006/metadata/properties" ma:root="true" ma:fieldsID="da14ff90831d4b1f8feed195f3a7c2ea" ns2:_="">
    <xsd:import namespace="eaf840d0-48a5-4b35-a111-d0085123f6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f840d0-48a5-4b35-a111-d0085123f6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C82E3-23C1-421B-B306-F744FC737488}">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3.xml><?xml version="1.0" encoding="utf-8"?>
<ds:datastoreItem xmlns:ds="http://schemas.openxmlformats.org/officeDocument/2006/customXml" ds:itemID="{EF126004-AF11-4F23-96D8-A1DA8EA3C0CB}"/>
</file>

<file path=customXml/itemProps4.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89E8490-3776-45B4-9C1E-59C67077E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47</Pages>
  <Words>33577</Words>
  <Characters>4554</Characters>
  <Application>Microsoft Office Word</Application>
  <DocSecurity>0</DocSecurity>
  <Lines>37</Lines>
  <Paragraphs>76</Paragraphs>
  <ScaleCrop>false</ScaleCrop>
  <HeadingPairs>
    <vt:vector size="2" baseType="variant">
      <vt:variant>
        <vt:lpstr>Title</vt:lpstr>
      </vt:variant>
      <vt:variant>
        <vt:i4>1</vt:i4>
      </vt:variant>
    </vt:vector>
  </HeadingPairs>
  <TitlesOfParts>
    <vt:vector size="1" baseType="lpstr">
      <vt:lpstr>D18-WTDC21-C-0027!A9!MSW-C</vt:lpstr>
    </vt:vector>
  </TitlesOfParts>
  <Manager>General Secretariat - Pool</Manager>
  <Company>ITU</Company>
  <LinksUpToDate>false</LinksUpToDate>
  <CharactersWithSpaces>38055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D18-WTDC21-C-0027!A9!MSW-C</dc:title>
  <dc:creator>Documents Proposals Manager (DPM)</dc:creator>
  <cp:keywords>DPM_v2022.5.25.1_prod</cp:keywords>
  <cp:lastModifiedBy>Kong, Hongli</cp:lastModifiedBy>
  <cp:revision>2</cp:revision>
  <cp:lastPrinted>2017-03-10T13:45:00Z</cp:lastPrinted>
  <dcterms:created xsi:type="dcterms:W3CDTF">2022-06-03T15:02:00Z</dcterms:created>
  <dcterms:modified xsi:type="dcterms:W3CDTF">2022-06-03T15:02:00Z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0x010100D9A08A0BF3D57949847434FCC3DA63AC</vt:lpwstr>
  </property>
  <property fmtid="{D5CDD505-2E9C-101B-9397-08002B2CF9AE}" pid="10" name="_dlc_DocIdItemGuid">
    <vt:lpwstr>1277586e-23f4-4a9c-8b22-c68c4fc349db</vt:lpwstr>
  </property>
</Properties>
</file>