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0"/>
        <w:tblW w:w="9781" w:type="dxa"/>
        <w:tblLayout w:type="fixed"/>
        <w:tblLook w:val="0000" w:firstRow="0" w:lastRow="0" w:firstColumn="0" w:lastColumn="0" w:noHBand="0" w:noVBand="0"/>
      </w:tblPr>
      <w:tblGrid>
        <w:gridCol w:w="2268"/>
        <w:gridCol w:w="4395"/>
        <w:gridCol w:w="1559"/>
        <w:gridCol w:w="1559"/>
      </w:tblGrid>
      <w:tr w:rsidR="004D1C9E" w:rsidRPr="00C25BFD" w14:paraId="5220B815" w14:textId="77777777" w:rsidTr="00C25BFD">
        <w:trPr>
          <w:cantSplit/>
          <w:trHeight w:val="1134"/>
        </w:trPr>
        <w:tc>
          <w:tcPr>
            <w:tcW w:w="2268" w:type="dxa"/>
            <w:vAlign w:val="center"/>
          </w:tcPr>
          <w:p w14:paraId="3F35FBB6" w14:textId="77777777" w:rsidR="004D1C9E" w:rsidRPr="00C25BFD" w:rsidRDefault="00EE2B9F" w:rsidP="00223709">
            <w:pPr>
              <w:spacing w:before="0" w:after="40"/>
              <w:ind w:left="-57"/>
              <w:rPr>
                <w:b/>
                <w:bCs/>
                <w:szCs w:val="22"/>
              </w:rPr>
            </w:pPr>
            <w:r w:rsidRPr="00C25BFD">
              <w:rPr>
                <w:noProof/>
                <w:lang w:eastAsia="ru-RU"/>
              </w:rPr>
              <w:drawing>
                <wp:inline distT="0" distB="0" distL="0" distR="0" wp14:anchorId="3F8939F7" wp14:editId="0E818AB5">
                  <wp:extent cx="1332000" cy="1032834"/>
                  <wp:effectExtent l="0" t="0" r="190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2000" cy="1032834"/>
                          </a:xfrm>
                          <a:prstGeom prst="rect">
                            <a:avLst/>
                          </a:prstGeom>
                        </pic:spPr>
                      </pic:pic>
                    </a:graphicData>
                  </a:graphic>
                </wp:inline>
              </w:drawing>
            </w:r>
          </w:p>
        </w:tc>
        <w:tc>
          <w:tcPr>
            <w:tcW w:w="5954" w:type="dxa"/>
            <w:gridSpan w:val="2"/>
          </w:tcPr>
          <w:p w14:paraId="150646B8" w14:textId="77777777" w:rsidR="004D1C9E" w:rsidRPr="00C25BFD" w:rsidRDefault="004D1C9E" w:rsidP="00223709">
            <w:pPr>
              <w:spacing w:before="240"/>
              <w:rPr>
                <w:b/>
                <w:bCs/>
                <w:sz w:val="30"/>
                <w:szCs w:val="30"/>
              </w:rPr>
            </w:pPr>
            <w:bookmarkStart w:id="0" w:name="ditulogo"/>
            <w:bookmarkEnd w:id="0"/>
            <w:r w:rsidRPr="00C25BFD">
              <w:rPr>
                <w:b/>
                <w:bCs/>
                <w:sz w:val="30"/>
                <w:szCs w:val="30"/>
              </w:rPr>
              <w:t>Всемирная конференция по развитию электросвязи (ВКРЭ-2</w:t>
            </w:r>
            <w:r w:rsidR="00217EB7" w:rsidRPr="00C25BFD">
              <w:rPr>
                <w:b/>
                <w:bCs/>
                <w:sz w:val="30"/>
                <w:szCs w:val="30"/>
              </w:rPr>
              <w:t>2</w:t>
            </w:r>
            <w:r w:rsidRPr="00C25BFD">
              <w:rPr>
                <w:b/>
                <w:bCs/>
                <w:sz w:val="30"/>
                <w:szCs w:val="30"/>
              </w:rPr>
              <w:t>)</w:t>
            </w:r>
          </w:p>
          <w:p w14:paraId="2CD3ACE7" w14:textId="77777777" w:rsidR="004D1C9E" w:rsidRPr="00C25BFD" w:rsidRDefault="00EE2B9F" w:rsidP="00223709">
            <w:pPr>
              <w:spacing w:before="240"/>
              <w:rPr>
                <w:b/>
                <w:bCs/>
                <w:sz w:val="24"/>
                <w:szCs w:val="24"/>
              </w:rPr>
            </w:pPr>
            <w:r w:rsidRPr="00C25BFD">
              <w:rPr>
                <w:b/>
                <w:bCs/>
                <w:sz w:val="24"/>
                <w:szCs w:val="24"/>
              </w:rPr>
              <w:t>Кигали</w:t>
            </w:r>
            <w:r w:rsidR="004D1C9E" w:rsidRPr="00C25BFD">
              <w:rPr>
                <w:b/>
                <w:bCs/>
                <w:sz w:val="24"/>
                <w:szCs w:val="24"/>
              </w:rPr>
              <w:t xml:space="preserve">, </w:t>
            </w:r>
            <w:r w:rsidRPr="00C25BFD">
              <w:rPr>
                <w:b/>
                <w:bCs/>
                <w:sz w:val="24"/>
                <w:szCs w:val="24"/>
              </w:rPr>
              <w:t>Руанда</w:t>
            </w:r>
            <w:r w:rsidR="004D1C9E" w:rsidRPr="00C25BFD">
              <w:rPr>
                <w:b/>
                <w:bCs/>
                <w:sz w:val="24"/>
                <w:szCs w:val="24"/>
              </w:rPr>
              <w:t xml:space="preserve">, </w:t>
            </w:r>
            <w:r w:rsidRPr="00C25BFD">
              <w:rPr>
                <w:b/>
                <w:bCs/>
                <w:sz w:val="24"/>
                <w:szCs w:val="24"/>
              </w:rPr>
              <w:t>6</w:t>
            </w:r>
            <w:r w:rsidR="00CE03A3" w:rsidRPr="00C25BFD">
              <w:rPr>
                <w:b/>
                <w:bCs/>
                <w:sz w:val="24"/>
                <w:szCs w:val="24"/>
              </w:rPr>
              <w:t>–</w:t>
            </w:r>
            <w:r w:rsidRPr="00C25BFD">
              <w:rPr>
                <w:b/>
                <w:bCs/>
                <w:sz w:val="24"/>
                <w:szCs w:val="24"/>
              </w:rPr>
              <w:t>16 июня 2022</w:t>
            </w:r>
            <w:r w:rsidR="004D1C9E" w:rsidRPr="00C25BFD">
              <w:rPr>
                <w:b/>
                <w:bCs/>
                <w:sz w:val="24"/>
                <w:szCs w:val="24"/>
              </w:rPr>
              <w:t xml:space="preserve"> года</w:t>
            </w:r>
          </w:p>
        </w:tc>
        <w:tc>
          <w:tcPr>
            <w:tcW w:w="1559" w:type="dxa"/>
            <w:vAlign w:val="center"/>
          </w:tcPr>
          <w:p w14:paraId="4F9CEC43" w14:textId="77777777" w:rsidR="004D1C9E" w:rsidRPr="00C25BFD" w:rsidRDefault="004D1C9E" w:rsidP="00223709">
            <w:pPr>
              <w:spacing w:before="0"/>
              <w:jc w:val="center"/>
              <w:rPr>
                <w:rFonts w:cstheme="minorHAnsi"/>
              </w:rPr>
            </w:pPr>
            <w:r w:rsidRPr="00C25BFD">
              <w:rPr>
                <w:noProof/>
                <w:lang w:eastAsia="ru-RU"/>
              </w:rPr>
              <w:drawing>
                <wp:inline distT="0" distB="0" distL="0" distR="0" wp14:anchorId="1AB2EA4B" wp14:editId="5CD2FCF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C25BFD" w14:paraId="37F63D2F" w14:textId="77777777" w:rsidTr="00C25BFD">
        <w:trPr>
          <w:cantSplit/>
        </w:trPr>
        <w:tc>
          <w:tcPr>
            <w:tcW w:w="6663" w:type="dxa"/>
            <w:gridSpan w:val="2"/>
            <w:tcBorders>
              <w:top w:val="single" w:sz="12" w:space="0" w:color="auto"/>
            </w:tcBorders>
          </w:tcPr>
          <w:p w14:paraId="4C42CD21" w14:textId="77777777" w:rsidR="00D83BF5" w:rsidRPr="00C25BFD" w:rsidRDefault="00D83BF5" w:rsidP="00223709">
            <w:pPr>
              <w:spacing w:before="0"/>
              <w:rPr>
                <w:rFonts w:cstheme="minorHAnsi"/>
                <w:b/>
                <w:smallCaps/>
                <w:szCs w:val="22"/>
              </w:rPr>
            </w:pPr>
            <w:bookmarkStart w:id="1" w:name="dhead"/>
          </w:p>
        </w:tc>
        <w:tc>
          <w:tcPr>
            <w:tcW w:w="3118" w:type="dxa"/>
            <w:gridSpan w:val="2"/>
            <w:tcBorders>
              <w:top w:val="single" w:sz="12" w:space="0" w:color="auto"/>
            </w:tcBorders>
          </w:tcPr>
          <w:p w14:paraId="39C43A1D" w14:textId="77777777" w:rsidR="00D83BF5" w:rsidRPr="00C25BFD" w:rsidRDefault="00D83BF5" w:rsidP="00223709">
            <w:pPr>
              <w:spacing w:before="0"/>
              <w:rPr>
                <w:rFonts w:cstheme="minorHAnsi"/>
                <w:szCs w:val="22"/>
              </w:rPr>
            </w:pPr>
          </w:p>
        </w:tc>
      </w:tr>
      <w:tr w:rsidR="00D83BF5" w:rsidRPr="00C25BFD" w14:paraId="71E97E15" w14:textId="77777777" w:rsidTr="00C25BFD">
        <w:trPr>
          <w:cantSplit/>
          <w:trHeight w:val="23"/>
        </w:trPr>
        <w:tc>
          <w:tcPr>
            <w:tcW w:w="6663" w:type="dxa"/>
            <w:gridSpan w:val="2"/>
            <w:shd w:val="clear" w:color="auto" w:fill="auto"/>
          </w:tcPr>
          <w:p w14:paraId="7C95F4F5" w14:textId="77777777" w:rsidR="00D83BF5" w:rsidRPr="00C25BFD" w:rsidRDefault="005F7BA5" w:rsidP="00223709">
            <w:pPr>
              <w:pStyle w:val="Committee"/>
              <w:framePr w:hSpace="0" w:wrap="auto" w:hAnchor="text" w:yAlign="inline"/>
              <w:spacing w:line="240" w:lineRule="auto"/>
              <w:rPr>
                <w:szCs w:val="22"/>
              </w:rPr>
            </w:pPr>
            <w:bookmarkStart w:id="2" w:name="dnum" w:colFirst="1" w:colLast="1"/>
            <w:bookmarkStart w:id="3" w:name="dmeeting" w:colFirst="0" w:colLast="0"/>
            <w:bookmarkEnd w:id="1"/>
            <w:r w:rsidRPr="00C25BFD">
              <w:rPr>
                <w:szCs w:val="22"/>
              </w:rPr>
              <w:t>ПЛЕНАРНОЕ ЗАСЕДАНИЕ</w:t>
            </w:r>
          </w:p>
        </w:tc>
        <w:tc>
          <w:tcPr>
            <w:tcW w:w="3118" w:type="dxa"/>
            <w:gridSpan w:val="2"/>
          </w:tcPr>
          <w:p w14:paraId="1FE366BF" w14:textId="42D1003B" w:rsidR="00D83BF5" w:rsidRPr="00C25BFD" w:rsidRDefault="00A3042A" w:rsidP="0061267B">
            <w:pPr>
              <w:tabs>
                <w:tab w:val="left" w:pos="851"/>
              </w:tabs>
              <w:spacing w:before="0"/>
              <w:rPr>
                <w:rFonts w:cstheme="minorHAnsi"/>
                <w:szCs w:val="22"/>
              </w:rPr>
            </w:pPr>
            <w:r w:rsidRPr="00C25BFD">
              <w:rPr>
                <w:b/>
                <w:bCs/>
                <w:szCs w:val="22"/>
              </w:rPr>
              <w:t>Пересмотр 1</w:t>
            </w:r>
            <w:r w:rsidR="0061267B" w:rsidRPr="00C25BFD">
              <w:rPr>
                <w:b/>
                <w:bCs/>
                <w:szCs w:val="22"/>
              </w:rPr>
              <w:br/>
            </w:r>
            <w:r w:rsidR="005F7BA5" w:rsidRPr="00C25BFD">
              <w:rPr>
                <w:b/>
                <w:bCs/>
                <w:szCs w:val="22"/>
              </w:rPr>
              <w:t>Документ</w:t>
            </w:r>
            <w:r w:rsidRPr="00C25BFD">
              <w:rPr>
                <w:b/>
                <w:bCs/>
                <w:szCs w:val="22"/>
              </w:rPr>
              <w:t>а</w:t>
            </w:r>
            <w:r w:rsidR="00D83BF5" w:rsidRPr="00C25BFD">
              <w:rPr>
                <w:b/>
                <w:bCs/>
                <w:szCs w:val="22"/>
              </w:rPr>
              <w:t xml:space="preserve"> </w:t>
            </w:r>
            <w:bookmarkStart w:id="4" w:name="DocRef1"/>
            <w:bookmarkEnd w:id="4"/>
            <w:r w:rsidR="00FA6055" w:rsidRPr="00C25BFD">
              <w:rPr>
                <w:b/>
                <w:bCs/>
                <w:szCs w:val="22"/>
              </w:rPr>
              <w:t>WTDC-22/5</w:t>
            </w:r>
            <w:r w:rsidR="00D83BF5" w:rsidRPr="00C25BFD">
              <w:rPr>
                <w:b/>
                <w:bCs/>
                <w:szCs w:val="22"/>
              </w:rPr>
              <w:t>-</w:t>
            </w:r>
            <w:r w:rsidR="005F7BA5" w:rsidRPr="00C25BFD">
              <w:rPr>
                <w:b/>
                <w:bCs/>
                <w:szCs w:val="22"/>
              </w:rPr>
              <w:t>R</w:t>
            </w:r>
          </w:p>
        </w:tc>
      </w:tr>
      <w:tr w:rsidR="00D83BF5" w:rsidRPr="00C25BFD" w14:paraId="1BD1F6FF" w14:textId="77777777" w:rsidTr="00C25BFD">
        <w:trPr>
          <w:cantSplit/>
          <w:trHeight w:val="23"/>
        </w:trPr>
        <w:tc>
          <w:tcPr>
            <w:tcW w:w="6663" w:type="dxa"/>
            <w:gridSpan w:val="2"/>
            <w:shd w:val="clear" w:color="auto" w:fill="auto"/>
          </w:tcPr>
          <w:p w14:paraId="2596DD86" w14:textId="77777777" w:rsidR="00D83BF5" w:rsidRPr="00C25BFD" w:rsidRDefault="00D83BF5" w:rsidP="00223709">
            <w:pPr>
              <w:tabs>
                <w:tab w:val="left" w:pos="851"/>
              </w:tabs>
              <w:spacing w:before="0"/>
              <w:rPr>
                <w:rFonts w:cstheme="minorHAnsi"/>
                <w:b/>
                <w:szCs w:val="22"/>
              </w:rPr>
            </w:pPr>
            <w:bookmarkStart w:id="5" w:name="ddate" w:colFirst="1" w:colLast="1"/>
            <w:bookmarkStart w:id="6" w:name="dblank" w:colFirst="0" w:colLast="0"/>
            <w:bookmarkEnd w:id="2"/>
            <w:bookmarkEnd w:id="3"/>
          </w:p>
        </w:tc>
        <w:tc>
          <w:tcPr>
            <w:tcW w:w="3118" w:type="dxa"/>
            <w:gridSpan w:val="2"/>
          </w:tcPr>
          <w:p w14:paraId="27BD14C1" w14:textId="5F9FD17D" w:rsidR="00D83BF5" w:rsidRPr="00C25BFD" w:rsidRDefault="00C47610" w:rsidP="00223709">
            <w:pPr>
              <w:spacing w:before="0"/>
              <w:rPr>
                <w:rFonts w:cstheme="minorHAnsi"/>
                <w:szCs w:val="22"/>
              </w:rPr>
            </w:pPr>
            <w:r>
              <w:rPr>
                <w:b/>
                <w:bCs/>
                <w:szCs w:val="22"/>
                <w:lang w:val="en-US"/>
              </w:rPr>
              <w:t>16</w:t>
            </w:r>
            <w:bookmarkStart w:id="7" w:name="_GoBack"/>
            <w:bookmarkEnd w:id="7"/>
            <w:r w:rsidR="00FA6055" w:rsidRPr="00C25BFD">
              <w:rPr>
                <w:b/>
                <w:bCs/>
                <w:szCs w:val="22"/>
              </w:rPr>
              <w:t xml:space="preserve"> мая 2022 года</w:t>
            </w:r>
          </w:p>
        </w:tc>
      </w:tr>
      <w:tr w:rsidR="00D83BF5" w:rsidRPr="00C25BFD" w14:paraId="5ABECA11" w14:textId="77777777" w:rsidTr="00C25BFD">
        <w:trPr>
          <w:cantSplit/>
          <w:trHeight w:val="23"/>
        </w:trPr>
        <w:tc>
          <w:tcPr>
            <w:tcW w:w="6663" w:type="dxa"/>
            <w:gridSpan w:val="2"/>
            <w:shd w:val="clear" w:color="auto" w:fill="auto"/>
          </w:tcPr>
          <w:p w14:paraId="60FD6808" w14:textId="77777777" w:rsidR="006C28B8" w:rsidRPr="00C25BFD" w:rsidRDefault="006C28B8" w:rsidP="00223709">
            <w:pPr>
              <w:tabs>
                <w:tab w:val="left" w:pos="851"/>
              </w:tabs>
              <w:spacing w:before="0"/>
              <w:rPr>
                <w:rFonts w:cstheme="minorHAnsi"/>
                <w:szCs w:val="22"/>
              </w:rPr>
            </w:pPr>
            <w:bookmarkStart w:id="8" w:name="dbluepink" w:colFirst="0" w:colLast="0"/>
            <w:bookmarkStart w:id="9" w:name="dorlang" w:colFirst="1" w:colLast="1"/>
            <w:bookmarkEnd w:id="5"/>
            <w:bookmarkEnd w:id="6"/>
          </w:p>
        </w:tc>
        <w:tc>
          <w:tcPr>
            <w:tcW w:w="3118" w:type="dxa"/>
            <w:gridSpan w:val="2"/>
          </w:tcPr>
          <w:p w14:paraId="748CDB1C" w14:textId="77777777" w:rsidR="00D83BF5" w:rsidRPr="00C25BFD" w:rsidRDefault="005F7BA5" w:rsidP="00223709">
            <w:pPr>
              <w:tabs>
                <w:tab w:val="left" w:pos="993"/>
              </w:tabs>
              <w:spacing w:before="0"/>
              <w:rPr>
                <w:rFonts w:cstheme="minorHAnsi"/>
                <w:b/>
                <w:szCs w:val="22"/>
              </w:rPr>
            </w:pPr>
            <w:r w:rsidRPr="00C25BFD">
              <w:rPr>
                <w:b/>
                <w:bCs/>
                <w:szCs w:val="22"/>
              </w:rPr>
              <w:t>Оригинал</w:t>
            </w:r>
            <w:r w:rsidR="00D83BF5" w:rsidRPr="00C25BFD">
              <w:rPr>
                <w:b/>
                <w:bCs/>
                <w:szCs w:val="22"/>
              </w:rPr>
              <w:t xml:space="preserve">: </w:t>
            </w:r>
            <w:r w:rsidRPr="00C25BFD">
              <w:rPr>
                <w:b/>
                <w:bCs/>
                <w:szCs w:val="22"/>
              </w:rPr>
              <w:t>английский</w:t>
            </w:r>
          </w:p>
        </w:tc>
      </w:tr>
      <w:tr w:rsidR="00D83BF5" w:rsidRPr="00C25BFD" w14:paraId="08E91C71" w14:textId="77777777" w:rsidTr="00C25BFD">
        <w:trPr>
          <w:cantSplit/>
          <w:trHeight w:val="23"/>
        </w:trPr>
        <w:tc>
          <w:tcPr>
            <w:tcW w:w="9781" w:type="dxa"/>
            <w:gridSpan w:val="4"/>
            <w:shd w:val="clear" w:color="auto" w:fill="auto"/>
          </w:tcPr>
          <w:p w14:paraId="645AC29E" w14:textId="77777777" w:rsidR="00D83BF5" w:rsidRPr="00C25BFD" w:rsidRDefault="000E7FC1" w:rsidP="00223709">
            <w:pPr>
              <w:pStyle w:val="Source"/>
              <w:spacing w:before="720"/>
            </w:pPr>
            <w:r w:rsidRPr="00C25BFD">
              <w:t>Председатель Консультативной группы по развитию электросвязи (КГРЭ)</w:t>
            </w:r>
          </w:p>
        </w:tc>
      </w:tr>
      <w:tr w:rsidR="00D83BF5" w:rsidRPr="00C25BFD" w14:paraId="560BB514" w14:textId="77777777" w:rsidTr="00C25BFD">
        <w:trPr>
          <w:cantSplit/>
          <w:trHeight w:val="23"/>
        </w:trPr>
        <w:tc>
          <w:tcPr>
            <w:tcW w:w="9781" w:type="dxa"/>
            <w:gridSpan w:val="4"/>
            <w:shd w:val="clear" w:color="auto" w:fill="auto"/>
            <w:vAlign w:val="center"/>
          </w:tcPr>
          <w:p w14:paraId="71F4C3E2" w14:textId="269B5E30" w:rsidR="00D83BF5" w:rsidRPr="00C25BFD" w:rsidRDefault="000E7FC1" w:rsidP="00223709">
            <w:pPr>
              <w:pStyle w:val="Title1"/>
            </w:pPr>
            <w:r w:rsidRPr="00C25BFD">
              <w:t>Отчет</w:t>
            </w:r>
            <w:r w:rsidR="00226A4D" w:rsidRPr="00C25BFD">
              <w:t xml:space="preserve"> для ВКРЭ-22 </w:t>
            </w:r>
            <w:r w:rsidRPr="00C25BFD">
              <w:t xml:space="preserve">о деятельности Консультативной группы по развитию электросвязи ‎‎(КГРЭ) </w:t>
            </w:r>
            <w:r w:rsidR="00226A4D" w:rsidRPr="00C25BFD">
              <w:t>за период 2018–2021 годов</w:t>
            </w:r>
          </w:p>
        </w:tc>
      </w:tr>
      <w:tr w:rsidR="00D83BF5" w:rsidRPr="00C25BFD" w14:paraId="0A3F3F73" w14:textId="77777777" w:rsidTr="00C25BFD">
        <w:trPr>
          <w:cantSplit/>
          <w:trHeight w:val="23"/>
        </w:trPr>
        <w:tc>
          <w:tcPr>
            <w:tcW w:w="9781" w:type="dxa"/>
            <w:gridSpan w:val="4"/>
            <w:tcBorders>
              <w:bottom w:val="single" w:sz="4" w:space="0" w:color="auto"/>
            </w:tcBorders>
            <w:shd w:val="clear" w:color="auto" w:fill="auto"/>
          </w:tcPr>
          <w:p w14:paraId="1A2EA366" w14:textId="77777777" w:rsidR="00D83BF5" w:rsidRPr="00C25BFD" w:rsidRDefault="00D83BF5" w:rsidP="00223709">
            <w:pPr>
              <w:pStyle w:val="Normalaftertitle"/>
            </w:pPr>
          </w:p>
        </w:tc>
      </w:tr>
      <w:tr w:rsidR="0064322F" w:rsidRPr="00C25BFD" w14:paraId="5CC5A634" w14:textId="77777777" w:rsidTr="00C25BFD">
        <w:trPr>
          <w:cantSplit/>
          <w:trHeight w:val="23"/>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47B743A6" w14:textId="55FF4840" w:rsidR="00F435B4" w:rsidRPr="00C25BFD" w:rsidRDefault="00F435B4" w:rsidP="0061267B">
            <w:pPr>
              <w:pStyle w:val="Title1"/>
              <w:tabs>
                <w:tab w:val="left" w:pos="2552"/>
                <w:tab w:val="left" w:pos="2977"/>
              </w:tabs>
              <w:spacing w:before="120"/>
              <w:jc w:val="left"/>
              <w:rPr>
                <w:rFonts w:cs="Times New Roman Bold"/>
                <w:caps w:val="0"/>
                <w:sz w:val="22"/>
                <w:szCs w:val="22"/>
              </w:rPr>
            </w:pPr>
            <w:r w:rsidRPr="00C25BFD">
              <w:rPr>
                <w:rFonts w:cs="Times New Roman Bold"/>
                <w:b/>
                <w:bCs/>
                <w:caps w:val="0"/>
                <w:sz w:val="22"/>
                <w:szCs w:val="22"/>
              </w:rPr>
              <w:t>Приоритетная область</w:t>
            </w:r>
            <w:r w:rsidRPr="00C25BFD">
              <w:rPr>
                <w:rFonts w:cs="Times New Roman Bold"/>
                <w:caps w:val="0"/>
                <w:sz w:val="22"/>
                <w:szCs w:val="22"/>
              </w:rPr>
              <w:t>:</w:t>
            </w:r>
            <w:r w:rsidRPr="00C25BFD">
              <w:rPr>
                <w:rFonts w:cs="Times New Roman Bold"/>
                <w:caps w:val="0"/>
                <w:sz w:val="22"/>
                <w:szCs w:val="22"/>
              </w:rPr>
              <w:tab/>
            </w:r>
            <w:r w:rsidR="0061267B" w:rsidRPr="00C25BFD">
              <w:rPr>
                <w:rFonts w:cs="Times New Roman Bold"/>
                <w:caps w:val="0"/>
                <w:sz w:val="22"/>
                <w:szCs w:val="22"/>
              </w:rPr>
              <w:t>−</w:t>
            </w:r>
            <w:r w:rsidR="0061267B" w:rsidRPr="00C25BFD">
              <w:rPr>
                <w:rFonts w:cs="Times New Roman Bold"/>
                <w:caps w:val="0"/>
                <w:sz w:val="22"/>
                <w:szCs w:val="22"/>
              </w:rPr>
              <w:tab/>
            </w:r>
            <w:r w:rsidRPr="00C25BFD">
              <w:rPr>
                <w:rFonts w:cs="Times New Roman Bold"/>
                <w:caps w:val="0"/>
                <w:sz w:val="22"/>
                <w:szCs w:val="22"/>
              </w:rPr>
              <w:t>Декларация;</w:t>
            </w:r>
          </w:p>
          <w:p w14:paraId="79EDB06C" w14:textId="2CA3EAC9" w:rsidR="00A3042A" w:rsidRPr="00C25BFD" w:rsidRDefault="0061267B" w:rsidP="0061267B">
            <w:pPr>
              <w:pStyle w:val="Title1"/>
              <w:tabs>
                <w:tab w:val="clear" w:pos="794"/>
                <w:tab w:val="left" w:pos="2552"/>
                <w:tab w:val="left" w:pos="2977"/>
              </w:tabs>
              <w:spacing w:before="0"/>
              <w:ind w:left="2977" w:hanging="2977"/>
              <w:jc w:val="left"/>
              <w:rPr>
                <w:rFonts w:cs="Times New Roman Bold"/>
                <w:caps w:val="0"/>
                <w:sz w:val="22"/>
                <w:szCs w:val="22"/>
              </w:rPr>
            </w:pPr>
            <w:r w:rsidRPr="00C25BFD">
              <w:rPr>
                <w:rFonts w:cs="Times New Roman Bold"/>
                <w:caps w:val="0"/>
                <w:sz w:val="22"/>
                <w:szCs w:val="22"/>
              </w:rPr>
              <w:tab/>
              <w:t>−</w:t>
            </w:r>
            <w:r w:rsidRPr="00C25BFD">
              <w:rPr>
                <w:rFonts w:cs="Times New Roman Bold"/>
                <w:caps w:val="0"/>
                <w:sz w:val="22"/>
                <w:szCs w:val="22"/>
              </w:rPr>
              <w:tab/>
            </w:r>
            <w:r w:rsidR="00F435B4" w:rsidRPr="00C25BFD">
              <w:rPr>
                <w:rFonts w:cs="Times New Roman Bold"/>
                <w:caps w:val="0"/>
                <w:sz w:val="22"/>
                <w:szCs w:val="22"/>
              </w:rPr>
              <w:t>тематические приоритеты, План действий, региональные инициативы и Вопросы ИК;</w:t>
            </w:r>
          </w:p>
          <w:p w14:paraId="6E8FEA8C" w14:textId="35BA4ECA" w:rsidR="00A3042A" w:rsidRPr="00C25BFD" w:rsidRDefault="0061267B" w:rsidP="0061267B">
            <w:pPr>
              <w:pStyle w:val="Title1"/>
              <w:tabs>
                <w:tab w:val="clear" w:pos="794"/>
                <w:tab w:val="left" w:pos="2552"/>
                <w:tab w:val="left" w:pos="2977"/>
              </w:tabs>
              <w:spacing w:before="0"/>
              <w:jc w:val="left"/>
              <w:rPr>
                <w:rFonts w:cs="Times New Roman Bold"/>
                <w:caps w:val="0"/>
                <w:sz w:val="22"/>
                <w:szCs w:val="22"/>
              </w:rPr>
            </w:pPr>
            <w:r w:rsidRPr="00C25BFD">
              <w:rPr>
                <w:rFonts w:cs="Times New Roman Bold"/>
                <w:caps w:val="0"/>
                <w:sz w:val="22"/>
                <w:szCs w:val="22"/>
              </w:rPr>
              <w:tab/>
              <w:t>−</w:t>
            </w:r>
            <w:r w:rsidRPr="00C25BFD">
              <w:rPr>
                <w:rFonts w:cs="Times New Roman Bold"/>
                <w:caps w:val="0"/>
                <w:sz w:val="22"/>
                <w:szCs w:val="22"/>
              </w:rPr>
              <w:tab/>
            </w:r>
            <w:r w:rsidR="00E21458" w:rsidRPr="00C25BFD">
              <w:rPr>
                <w:rFonts w:cs="Times New Roman Bold"/>
                <w:caps w:val="0"/>
                <w:sz w:val="22"/>
                <w:szCs w:val="22"/>
              </w:rPr>
              <w:t>методы работы;</w:t>
            </w:r>
          </w:p>
          <w:p w14:paraId="12B54A9E" w14:textId="62A2A377" w:rsidR="00F435B4" w:rsidRPr="00C25BFD" w:rsidRDefault="0061267B" w:rsidP="0061267B">
            <w:pPr>
              <w:pStyle w:val="Title1"/>
              <w:tabs>
                <w:tab w:val="clear" w:pos="794"/>
                <w:tab w:val="left" w:pos="2552"/>
                <w:tab w:val="left" w:pos="2977"/>
              </w:tabs>
              <w:spacing w:before="0"/>
              <w:jc w:val="left"/>
              <w:rPr>
                <w:sz w:val="22"/>
                <w:szCs w:val="22"/>
              </w:rPr>
            </w:pPr>
            <w:r w:rsidRPr="00C25BFD">
              <w:rPr>
                <w:rFonts w:cs="Times New Roman Bold"/>
                <w:caps w:val="0"/>
                <w:sz w:val="22"/>
                <w:szCs w:val="22"/>
              </w:rPr>
              <w:tab/>
              <w:t>−</w:t>
            </w:r>
            <w:r w:rsidRPr="00C25BFD">
              <w:rPr>
                <w:rFonts w:cs="Times New Roman Bold"/>
                <w:caps w:val="0"/>
                <w:sz w:val="22"/>
                <w:szCs w:val="22"/>
              </w:rPr>
              <w:tab/>
            </w:r>
            <w:r w:rsidR="00E21458" w:rsidRPr="00C25BFD">
              <w:rPr>
                <w:rFonts w:cs="Times New Roman Bold"/>
                <w:caps w:val="0"/>
                <w:sz w:val="22"/>
                <w:szCs w:val="22"/>
              </w:rPr>
              <w:t>Резолюции и Рекомендации</w:t>
            </w:r>
            <w:r w:rsidR="00E21458" w:rsidRPr="00C25BFD">
              <w:rPr>
                <w:sz w:val="22"/>
                <w:szCs w:val="22"/>
              </w:rPr>
              <w:t>.</w:t>
            </w:r>
          </w:p>
          <w:p w14:paraId="3771C584" w14:textId="3442719A" w:rsidR="00D9621A" w:rsidRPr="00C25BFD" w:rsidRDefault="000E18FE" w:rsidP="00223709">
            <w:pPr>
              <w:pStyle w:val="Headingb"/>
            </w:pPr>
            <w:r w:rsidRPr="00C25BFD">
              <w:t>Резюме</w:t>
            </w:r>
          </w:p>
          <w:p w14:paraId="22B32F46" w14:textId="0EA913C7" w:rsidR="00D9621A" w:rsidRPr="00C25BFD" w:rsidRDefault="000E7FC1" w:rsidP="00223709">
            <w:r w:rsidRPr="00C25BFD">
              <w:t>В настоящем отчете содержится краткое изложение работы, проделанной Консультативной группой ‎по развитию электросвязи (КГРЭ) за период 2018–2021 годов</w:t>
            </w:r>
            <w:r w:rsidR="00E9626F" w:rsidRPr="00C25BFD">
              <w:t>, как того требует</w:t>
            </w:r>
            <w:r w:rsidR="00226A4D" w:rsidRPr="00C25BFD">
              <w:t xml:space="preserve"> Резолюци</w:t>
            </w:r>
            <w:r w:rsidR="00E9626F" w:rsidRPr="00C25BFD">
              <w:t>я</w:t>
            </w:r>
            <w:r w:rsidR="00226A4D" w:rsidRPr="00C25BFD">
              <w:t xml:space="preserve"> 24 ВКРЭ</w:t>
            </w:r>
            <w:r w:rsidRPr="00C25BFD">
              <w:t>.</w:t>
            </w:r>
          </w:p>
          <w:p w14:paraId="4F294D7F" w14:textId="77777777" w:rsidR="00D9621A" w:rsidRPr="00C25BFD" w:rsidRDefault="000E18FE" w:rsidP="00223709">
            <w:pPr>
              <w:pStyle w:val="Headingb"/>
            </w:pPr>
            <w:r w:rsidRPr="00C25BFD">
              <w:t>Ожидаемые результаты</w:t>
            </w:r>
          </w:p>
          <w:p w14:paraId="7E8EDC65" w14:textId="37B6B11E" w:rsidR="00D9621A" w:rsidRPr="00C25BFD" w:rsidRDefault="00226A4D" w:rsidP="00223709">
            <w:r w:rsidRPr="00C25BFD">
              <w:t xml:space="preserve">ВКРЭ предлагается принять к сведению </w:t>
            </w:r>
            <w:r w:rsidR="00854307" w:rsidRPr="00C25BFD">
              <w:t>настоящий</w:t>
            </w:r>
            <w:r w:rsidRPr="00C25BFD">
              <w:t xml:space="preserve"> отчет</w:t>
            </w:r>
            <w:r w:rsidR="000E7FC1" w:rsidRPr="00C25BFD">
              <w:t>.</w:t>
            </w:r>
          </w:p>
          <w:p w14:paraId="49AA1809" w14:textId="77777777" w:rsidR="00D9621A" w:rsidRPr="00C25BFD" w:rsidRDefault="000E18FE" w:rsidP="00223709">
            <w:pPr>
              <w:pStyle w:val="Headingb"/>
              <w:rPr>
                <w:szCs w:val="24"/>
              </w:rPr>
            </w:pPr>
            <w:r w:rsidRPr="00C25BFD">
              <w:t>Справочные документы</w:t>
            </w:r>
          </w:p>
          <w:p w14:paraId="1D68E92A" w14:textId="77777777" w:rsidR="00D9621A" w:rsidRPr="00C25BFD" w:rsidRDefault="00C47610" w:rsidP="00223709">
            <w:pPr>
              <w:spacing w:after="120"/>
            </w:pPr>
            <w:hyperlink r:id="rId13">
              <w:r w:rsidR="000E7FC1" w:rsidRPr="00C25BFD">
                <w:rPr>
                  <w:rStyle w:val="Hyperlink"/>
                </w:rPr>
                <w:t>TDAG-18/38</w:t>
              </w:r>
            </w:hyperlink>
            <w:r w:rsidR="000E7FC1" w:rsidRPr="00C25BFD">
              <w:t xml:space="preserve">, </w:t>
            </w:r>
            <w:hyperlink r:id="rId14">
              <w:r w:rsidR="000E7FC1" w:rsidRPr="00C25BFD">
                <w:rPr>
                  <w:rStyle w:val="Hyperlink"/>
                </w:rPr>
                <w:t>TDAG-19/44</w:t>
              </w:r>
            </w:hyperlink>
            <w:r w:rsidR="000E7FC1" w:rsidRPr="00C25BFD">
              <w:t xml:space="preserve">, </w:t>
            </w:r>
            <w:hyperlink r:id="rId15">
              <w:r w:rsidR="000E7FC1" w:rsidRPr="00C25BFD">
                <w:rPr>
                  <w:rStyle w:val="Hyperlink"/>
                </w:rPr>
                <w:t>TDAG-20/59</w:t>
              </w:r>
            </w:hyperlink>
            <w:r w:rsidR="000E7FC1" w:rsidRPr="00C25BFD">
              <w:t xml:space="preserve">, </w:t>
            </w:r>
            <w:hyperlink r:id="rId16">
              <w:r w:rsidR="000E7FC1" w:rsidRPr="00C25BFD">
                <w:rPr>
                  <w:rStyle w:val="Hyperlink"/>
                </w:rPr>
                <w:t>TDAG-20/2/5</w:t>
              </w:r>
            </w:hyperlink>
            <w:r w:rsidR="000E7FC1" w:rsidRPr="00C25BFD">
              <w:t xml:space="preserve">, </w:t>
            </w:r>
            <w:hyperlink r:id="rId17">
              <w:r w:rsidR="000E7FC1" w:rsidRPr="00C25BFD">
                <w:rPr>
                  <w:rStyle w:val="Hyperlink"/>
                </w:rPr>
                <w:t>TDAG-20/3/7</w:t>
              </w:r>
            </w:hyperlink>
            <w:r w:rsidR="000E7FC1" w:rsidRPr="00C25BFD">
              <w:t xml:space="preserve">, </w:t>
            </w:r>
            <w:hyperlink r:id="rId18">
              <w:r w:rsidR="000E7FC1" w:rsidRPr="00C25BFD">
                <w:rPr>
                  <w:rStyle w:val="Hyperlink"/>
                </w:rPr>
                <w:t>TDAG-21/39</w:t>
              </w:r>
            </w:hyperlink>
            <w:r w:rsidR="000E7FC1" w:rsidRPr="00C25BFD">
              <w:t xml:space="preserve">, </w:t>
            </w:r>
            <w:hyperlink r:id="rId19" w:history="1">
              <w:r w:rsidR="000E7FC1" w:rsidRPr="00C25BFD">
                <w:rPr>
                  <w:rStyle w:val="Hyperlink"/>
                </w:rPr>
                <w:t>TDAG-21/2/34</w:t>
              </w:r>
            </w:hyperlink>
          </w:p>
        </w:tc>
      </w:tr>
      <w:bookmarkEnd w:id="8"/>
      <w:bookmarkEnd w:id="9"/>
    </w:tbl>
    <w:p w14:paraId="233B8DE1" w14:textId="77777777" w:rsidR="00075C63" w:rsidRPr="00C25BFD" w:rsidRDefault="00075C63" w:rsidP="00223709">
      <w:r w:rsidRPr="00C25BFD">
        <w:br w:type="page"/>
      </w:r>
    </w:p>
    <w:p w14:paraId="28DF6D93" w14:textId="77777777" w:rsidR="0098199C" w:rsidRPr="00C25BFD" w:rsidRDefault="0098199C" w:rsidP="00223709">
      <w:pPr>
        <w:jc w:val="center"/>
        <w:rPr>
          <w:rFonts w:cstheme="minorHAnsi"/>
          <w:b/>
          <w:bCs/>
        </w:rPr>
      </w:pPr>
      <w:r w:rsidRPr="00C25BFD">
        <w:rPr>
          <w:rFonts w:cstheme="minorHAnsi"/>
          <w:b/>
          <w:bCs/>
        </w:rPr>
        <w:lastRenderedPageBreak/>
        <w:t>Содержание</w:t>
      </w:r>
    </w:p>
    <w:p w14:paraId="1E7B6663" w14:textId="77777777" w:rsidR="0098199C" w:rsidRPr="00C25BFD" w:rsidRDefault="0098199C" w:rsidP="00223709">
      <w:pPr>
        <w:jc w:val="right"/>
        <w:rPr>
          <w:rFonts w:cstheme="minorHAnsi"/>
          <w:b/>
          <w:bCs/>
        </w:rPr>
      </w:pPr>
      <w:r w:rsidRPr="00C25BFD">
        <w:rPr>
          <w:rFonts w:cstheme="minorHAnsi"/>
          <w:b/>
          <w:bCs/>
        </w:rPr>
        <w:t>Стр</w:t>
      </w:r>
      <w:r w:rsidRPr="00C25BFD">
        <w:rPr>
          <w:rFonts w:cstheme="minorHAnsi"/>
        </w:rPr>
        <w:t>.</w:t>
      </w:r>
    </w:p>
    <w:p w14:paraId="7CBCFCA2" w14:textId="4D420700" w:rsidR="004D0933" w:rsidRPr="00C25BFD" w:rsidRDefault="00B072D3" w:rsidP="00223709">
      <w:pPr>
        <w:pStyle w:val="TOC1"/>
        <w:tabs>
          <w:tab w:val="clear" w:pos="7938"/>
          <w:tab w:val="left" w:leader="dot" w:pos="8789"/>
        </w:tabs>
        <w:rPr>
          <w:rFonts w:asciiTheme="minorHAnsi" w:eastAsiaTheme="minorEastAsia" w:hAnsiTheme="minorHAnsi" w:cstheme="minorBidi"/>
          <w:noProof/>
          <w:szCs w:val="22"/>
        </w:rPr>
      </w:pPr>
      <w:r w:rsidRPr="00C25BFD">
        <w:rPr>
          <w:rFonts w:cstheme="minorHAnsi"/>
        </w:rPr>
        <w:fldChar w:fldCharType="begin"/>
      </w:r>
      <w:r w:rsidRPr="00C25BFD">
        <w:rPr>
          <w:rFonts w:cstheme="minorHAnsi"/>
        </w:rPr>
        <w:instrText xml:space="preserve"> TOC \o "1-3" \h \z \u </w:instrText>
      </w:r>
      <w:r w:rsidRPr="00C25BFD">
        <w:rPr>
          <w:rFonts w:cstheme="minorHAnsi"/>
        </w:rPr>
        <w:fldChar w:fldCharType="separate"/>
      </w:r>
      <w:hyperlink w:anchor="_Toc104889610" w:history="1">
        <w:r w:rsidR="004D0933" w:rsidRPr="00C25BFD">
          <w:rPr>
            <w:rStyle w:val="Hyperlink"/>
            <w:noProof/>
            <w:color w:val="auto"/>
            <w:lang w:eastAsia="ru-RU" w:bidi="ru-RU"/>
          </w:rPr>
          <w:t>1</w:t>
        </w:r>
        <w:r w:rsidR="004D0933" w:rsidRPr="00C25BFD">
          <w:rPr>
            <w:rFonts w:asciiTheme="minorHAnsi" w:eastAsiaTheme="minorEastAsia" w:hAnsiTheme="minorHAnsi" w:cstheme="minorBidi"/>
            <w:noProof/>
            <w:szCs w:val="22"/>
          </w:rPr>
          <w:tab/>
        </w:r>
        <w:r w:rsidR="004D0933" w:rsidRPr="00C25BFD">
          <w:rPr>
            <w:rStyle w:val="Hyperlink"/>
            <w:noProof/>
            <w:color w:val="auto"/>
            <w:lang w:eastAsia="ru-RU" w:bidi="ru-RU"/>
          </w:rPr>
          <w:t>Введение</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_Toc104889610 \h </w:instrText>
        </w:r>
        <w:r w:rsidR="004D0933" w:rsidRPr="00C25BFD">
          <w:rPr>
            <w:noProof/>
            <w:webHidden/>
          </w:rPr>
        </w:r>
        <w:r w:rsidR="004D0933" w:rsidRPr="00C25BFD">
          <w:rPr>
            <w:noProof/>
            <w:webHidden/>
          </w:rPr>
          <w:fldChar w:fldCharType="separate"/>
        </w:r>
        <w:r w:rsidR="00C25BFD">
          <w:rPr>
            <w:noProof/>
            <w:webHidden/>
          </w:rPr>
          <w:t>3</w:t>
        </w:r>
        <w:r w:rsidR="004D0933" w:rsidRPr="00C25BFD">
          <w:rPr>
            <w:noProof/>
            <w:webHidden/>
          </w:rPr>
          <w:fldChar w:fldCharType="end"/>
        </w:r>
      </w:hyperlink>
    </w:p>
    <w:p w14:paraId="7934C9C2" w14:textId="4FF3300F" w:rsidR="004D0933" w:rsidRPr="00C25BFD" w:rsidRDefault="00C47610" w:rsidP="00223709">
      <w:pPr>
        <w:pStyle w:val="TOC2"/>
        <w:tabs>
          <w:tab w:val="clear" w:pos="7938"/>
          <w:tab w:val="left" w:leader="dot" w:pos="8789"/>
        </w:tabs>
        <w:ind w:left="1134"/>
        <w:rPr>
          <w:rFonts w:asciiTheme="minorHAnsi" w:eastAsiaTheme="minorEastAsia" w:hAnsiTheme="minorHAnsi" w:cstheme="minorBidi"/>
          <w:noProof/>
          <w:szCs w:val="22"/>
        </w:rPr>
      </w:pPr>
      <w:hyperlink w:anchor="_Toc104889611" w:history="1">
        <w:r w:rsidR="004D0933" w:rsidRPr="00C25BFD">
          <w:rPr>
            <w:rStyle w:val="Hyperlink"/>
            <w:noProof/>
            <w:color w:val="auto"/>
            <w:lang w:eastAsia="ru-RU" w:bidi="ru-RU"/>
          </w:rPr>
          <w:t>1.1</w:t>
        </w:r>
        <w:r w:rsidR="004D0933" w:rsidRPr="00C25BFD">
          <w:rPr>
            <w:rFonts w:asciiTheme="minorHAnsi" w:eastAsiaTheme="minorEastAsia" w:hAnsiTheme="minorHAnsi" w:cstheme="minorBidi"/>
            <w:noProof/>
            <w:szCs w:val="22"/>
          </w:rPr>
          <w:tab/>
        </w:r>
        <w:r w:rsidR="004D0933" w:rsidRPr="00C25BFD">
          <w:rPr>
            <w:rStyle w:val="Hyperlink"/>
            <w:noProof/>
            <w:color w:val="auto"/>
            <w:lang w:eastAsia="ru-RU" w:bidi="ru-RU"/>
          </w:rPr>
          <w:t>Круг ведения КГРЭ</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_Toc104889611 \h </w:instrText>
        </w:r>
        <w:r w:rsidR="004D0933" w:rsidRPr="00C25BFD">
          <w:rPr>
            <w:noProof/>
            <w:webHidden/>
          </w:rPr>
        </w:r>
        <w:r w:rsidR="004D0933" w:rsidRPr="00C25BFD">
          <w:rPr>
            <w:noProof/>
            <w:webHidden/>
          </w:rPr>
          <w:fldChar w:fldCharType="separate"/>
        </w:r>
        <w:r w:rsidR="00C25BFD">
          <w:rPr>
            <w:noProof/>
            <w:webHidden/>
          </w:rPr>
          <w:t>3</w:t>
        </w:r>
        <w:r w:rsidR="004D0933" w:rsidRPr="00C25BFD">
          <w:rPr>
            <w:noProof/>
            <w:webHidden/>
          </w:rPr>
          <w:fldChar w:fldCharType="end"/>
        </w:r>
      </w:hyperlink>
    </w:p>
    <w:p w14:paraId="792D21DE" w14:textId="21619F25" w:rsidR="004D0933" w:rsidRPr="00C25BFD" w:rsidRDefault="00C47610" w:rsidP="00223709">
      <w:pPr>
        <w:pStyle w:val="TOC2"/>
        <w:tabs>
          <w:tab w:val="clear" w:pos="7938"/>
          <w:tab w:val="left" w:leader="dot" w:pos="8789"/>
        </w:tabs>
        <w:ind w:left="1134"/>
        <w:rPr>
          <w:rFonts w:asciiTheme="minorHAnsi" w:eastAsiaTheme="minorEastAsia" w:hAnsiTheme="minorHAnsi" w:cstheme="minorBidi"/>
          <w:noProof/>
          <w:szCs w:val="22"/>
        </w:rPr>
      </w:pPr>
      <w:hyperlink w:anchor="_Toc104889612" w:history="1">
        <w:r w:rsidR="004D0933" w:rsidRPr="00C25BFD">
          <w:rPr>
            <w:rStyle w:val="Hyperlink"/>
            <w:noProof/>
            <w:color w:val="auto"/>
            <w:lang w:eastAsia="ru-RU" w:bidi="ru-RU"/>
          </w:rPr>
          <w:t>1.2</w:t>
        </w:r>
        <w:r w:rsidR="004D0933" w:rsidRPr="00C25BFD">
          <w:rPr>
            <w:rFonts w:asciiTheme="minorHAnsi" w:eastAsiaTheme="minorEastAsia" w:hAnsiTheme="minorHAnsi" w:cstheme="minorBidi"/>
            <w:noProof/>
            <w:szCs w:val="22"/>
          </w:rPr>
          <w:tab/>
        </w:r>
        <w:r w:rsidR="004D0933" w:rsidRPr="00C25BFD">
          <w:rPr>
            <w:rStyle w:val="Hyperlink"/>
            <w:noProof/>
            <w:color w:val="auto"/>
            <w:lang w:eastAsia="ru-RU" w:bidi="ru-RU"/>
          </w:rPr>
          <w:t>Бюро Консультативной группы по развитию электросвязи</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_Toc104889612 \h </w:instrText>
        </w:r>
        <w:r w:rsidR="004D0933" w:rsidRPr="00C25BFD">
          <w:rPr>
            <w:noProof/>
            <w:webHidden/>
          </w:rPr>
        </w:r>
        <w:r w:rsidR="004D0933" w:rsidRPr="00C25BFD">
          <w:rPr>
            <w:noProof/>
            <w:webHidden/>
          </w:rPr>
          <w:fldChar w:fldCharType="separate"/>
        </w:r>
        <w:r w:rsidR="00C25BFD">
          <w:rPr>
            <w:noProof/>
            <w:webHidden/>
          </w:rPr>
          <w:t>4</w:t>
        </w:r>
        <w:r w:rsidR="004D0933" w:rsidRPr="00C25BFD">
          <w:rPr>
            <w:noProof/>
            <w:webHidden/>
          </w:rPr>
          <w:fldChar w:fldCharType="end"/>
        </w:r>
      </w:hyperlink>
    </w:p>
    <w:p w14:paraId="53792E5E" w14:textId="119A1A22" w:rsidR="004D0933" w:rsidRPr="00C25BFD" w:rsidRDefault="00C47610" w:rsidP="00223709">
      <w:pPr>
        <w:pStyle w:val="TOC1"/>
        <w:tabs>
          <w:tab w:val="clear" w:pos="7938"/>
          <w:tab w:val="left" w:leader="dot" w:pos="8789"/>
        </w:tabs>
        <w:rPr>
          <w:rFonts w:asciiTheme="minorHAnsi" w:eastAsiaTheme="minorEastAsia" w:hAnsiTheme="minorHAnsi" w:cstheme="minorBidi"/>
          <w:noProof/>
          <w:szCs w:val="22"/>
        </w:rPr>
      </w:pPr>
      <w:hyperlink w:anchor="_Toc104889613" w:history="1">
        <w:r w:rsidR="004D0933" w:rsidRPr="00C25BFD">
          <w:rPr>
            <w:rStyle w:val="Hyperlink"/>
            <w:noProof/>
            <w:color w:val="auto"/>
            <w:lang w:eastAsia="ru-RU" w:bidi="ru-RU"/>
          </w:rPr>
          <w:t>2</w:t>
        </w:r>
        <w:r w:rsidR="004D0933" w:rsidRPr="00C25BFD">
          <w:rPr>
            <w:rFonts w:asciiTheme="minorHAnsi" w:eastAsiaTheme="minorEastAsia" w:hAnsiTheme="minorHAnsi" w:cstheme="minorBidi"/>
            <w:noProof/>
            <w:szCs w:val="22"/>
          </w:rPr>
          <w:tab/>
        </w:r>
        <w:r w:rsidR="004D0933" w:rsidRPr="00C25BFD">
          <w:rPr>
            <w:rStyle w:val="Hyperlink"/>
            <w:noProof/>
            <w:color w:val="auto"/>
            <w:lang w:eastAsia="ru-RU" w:bidi="ru-RU"/>
          </w:rPr>
          <w:t>Собрания КГРЭ</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_Toc104889613 \h </w:instrText>
        </w:r>
        <w:r w:rsidR="004D0933" w:rsidRPr="00C25BFD">
          <w:rPr>
            <w:noProof/>
            <w:webHidden/>
          </w:rPr>
        </w:r>
        <w:r w:rsidR="004D0933" w:rsidRPr="00C25BFD">
          <w:rPr>
            <w:noProof/>
            <w:webHidden/>
          </w:rPr>
          <w:fldChar w:fldCharType="separate"/>
        </w:r>
        <w:r w:rsidR="00C25BFD">
          <w:rPr>
            <w:noProof/>
            <w:webHidden/>
          </w:rPr>
          <w:t>5</w:t>
        </w:r>
        <w:r w:rsidR="004D0933" w:rsidRPr="00C25BFD">
          <w:rPr>
            <w:noProof/>
            <w:webHidden/>
          </w:rPr>
          <w:fldChar w:fldCharType="end"/>
        </w:r>
      </w:hyperlink>
    </w:p>
    <w:p w14:paraId="6AF4BB91" w14:textId="452DAEF3"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14" w:history="1">
        <w:r w:rsidR="004D0933" w:rsidRPr="00C25BFD">
          <w:rPr>
            <w:rStyle w:val="Hyperlink"/>
            <w:noProof/>
            <w:color w:val="auto"/>
            <w:lang w:eastAsia="ru-RU" w:bidi="ru-RU"/>
          </w:rPr>
          <w:t>2.1</w:t>
        </w:r>
        <w:r w:rsidR="004D0933" w:rsidRPr="00C25BFD">
          <w:rPr>
            <w:rStyle w:val="Hyperlink"/>
            <w:noProof/>
            <w:color w:val="auto"/>
            <w:lang w:eastAsia="ru-RU" w:bidi="ru-RU"/>
          </w:rPr>
          <w:tab/>
          <w:t>Двадцать третье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_Toc104889614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6</w:t>
        </w:r>
        <w:r w:rsidR="004D0933" w:rsidRPr="00C25BFD">
          <w:rPr>
            <w:rStyle w:val="Hyperlink"/>
            <w:noProof/>
            <w:webHidden/>
            <w:color w:val="auto"/>
            <w:lang w:eastAsia="ru-RU" w:bidi="ru-RU"/>
          </w:rPr>
          <w:fldChar w:fldCharType="end"/>
        </w:r>
      </w:hyperlink>
    </w:p>
    <w:p w14:paraId="49CC8756" w14:textId="02339C85"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15" w:history="1">
        <w:r w:rsidR="004D0933" w:rsidRPr="00C25BFD">
          <w:rPr>
            <w:rStyle w:val="Hyperlink"/>
            <w:noProof/>
            <w:color w:val="auto"/>
            <w:lang w:eastAsia="ru-RU" w:bidi="ru-RU"/>
          </w:rPr>
          <w:t>2.2</w:t>
        </w:r>
        <w:r w:rsidR="004D0933" w:rsidRPr="00C25BFD">
          <w:rPr>
            <w:rStyle w:val="Hyperlink"/>
            <w:noProof/>
            <w:color w:val="auto"/>
            <w:lang w:eastAsia="ru-RU" w:bidi="ru-RU"/>
          </w:rPr>
          <w:tab/>
          <w:t>Двадцать четвертое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_Toc104889615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12</w:t>
        </w:r>
        <w:r w:rsidR="004D0933" w:rsidRPr="00C25BFD">
          <w:rPr>
            <w:rStyle w:val="Hyperlink"/>
            <w:noProof/>
            <w:webHidden/>
            <w:color w:val="auto"/>
            <w:lang w:eastAsia="ru-RU" w:bidi="ru-RU"/>
          </w:rPr>
          <w:fldChar w:fldCharType="end"/>
        </w:r>
      </w:hyperlink>
    </w:p>
    <w:p w14:paraId="4670CA2E" w14:textId="6DE4129B"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16" w:history="1">
        <w:r w:rsidR="004D0933" w:rsidRPr="00C25BFD">
          <w:rPr>
            <w:rStyle w:val="Hyperlink"/>
            <w:noProof/>
            <w:color w:val="auto"/>
            <w:lang w:eastAsia="ru-RU" w:bidi="ru-RU"/>
          </w:rPr>
          <w:t>2.3</w:t>
        </w:r>
        <w:r w:rsidR="004D0933" w:rsidRPr="00C25BFD">
          <w:rPr>
            <w:rStyle w:val="Hyperlink"/>
            <w:noProof/>
            <w:color w:val="auto"/>
            <w:lang w:eastAsia="ru-RU" w:bidi="ru-RU"/>
          </w:rPr>
          <w:tab/>
          <w:t>Двадцать пятое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_Toc104889616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19</w:t>
        </w:r>
        <w:r w:rsidR="004D0933" w:rsidRPr="00C25BFD">
          <w:rPr>
            <w:rStyle w:val="Hyperlink"/>
            <w:noProof/>
            <w:webHidden/>
            <w:color w:val="auto"/>
            <w:lang w:eastAsia="ru-RU" w:bidi="ru-RU"/>
          </w:rPr>
          <w:fldChar w:fldCharType="end"/>
        </w:r>
      </w:hyperlink>
    </w:p>
    <w:p w14:paraId="70091BAD" w14:textId="4D13AD7F"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17" w:history="1">
        <w:r w:rsidR="004D0933" w:rsidRPr="00C25BFD">
          <w:rPr>
            <w:rStyle w:val="Hyperlink"/>
            <w:noProof/>
            <w:color w:val="auto"/>
            <w:lang w:eastAsia="ru-RU" w:bidi="ru-RU"/>
          </w:rPr>
          <w:t>2.4</w:t>
        </w:r>
        <w:r w:rsidR="004D0933" w:rsidRPr="00C25BFD">
          <w:rPr>
            <w:rStyle w:val="Hyperlink"/>
            <w:noProof/>
            <w:color w:val="auto"/>
            <w:lang w:eastAsia="ru-RU" w:bidi="ru-RU"/>
          </w:rPr>
          <w:tab/>
          <w:t>Двадцать шестое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_Toc104889617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26</w:t>
        </w:r>
        <w:r w:rsidR="004D0933" w:rsidRPr="00C25BFD">
          <w:rPr>
            <w:rStyle w:val="Hyperlink"/>
            <w:noProof/>
            <w:webHidden/>
            <w:color w:val="auto"/>
            <w:lang w:eastAsia="ru-RU" w:bidi="ru-RU"/>
          </w:rPr>
          <w:fldChar w:fldCharType="end"/>
        </w:r>
      </w:hyperlink>
    </w:p>
    <w:p w14:paraId="2877BB4D" w14:textId="792AA2AA"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18" w:history="1">
        <w:r w:rsidR="004D0933" w:rsidRPr="00C25BFD">
          <w:rPr>
            <w:rStyle w:val="Hyperlink"/>
            <w:noProof/>
            <w:color w:val="auto"/>
            <w:lang w:eastAsia="ru-RU" w:bidi="ru-RU"/>
          </w:rPr>
          <w:t>2.5</w:t>
        </w:r>
        <w:r w:rsidR="004D0933" w:rsidRPr="00C25BFD">
          <w:rPr>
            <w:rStyle w:val="Hyperlink"/>
            <w:noProof/>
            <w:color w:val="auto"/>
            <w:lang w:eastAsia="ru-RU" w:bidi="ru-RU"/>
          </w:rPr>
          <w:tab/>
          <w:t>Двадцать седьмое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_Toc104889618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29</w:t>
        </w:r>
        <w:r w:rsidR="004D0933" w:rsidRPr="00C25BFD">
          <w:rPr>
            <w:rStyle w:val="Hyperlink"/>
            <w:noProof/>
            <w:webHidden/>
            <w:color w:val="auto"/>
            <w:lang w:eastAsia="ru-RU" w:bidi="ru-RU"/>
          </w:rPr>
          <w:fldChar w:fldCharType="end"/>
        </w:r>
      </w:hyperlink>
    </w:p>
    <w:p w14:paraId="145951C4" w14:textId="0094BD8C"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19" w:history="1">
        <w:r w:rsidR="004D0933" w:rsidRPr="00C25BFD">
          <w:rPr>
            <w:rStyle w:val="Hyperlink"/>
            <w:noProof/>
            <w:color w:val="auto"/>
            <w:lang w:eastAsia="ru-RU" w:bidi="ru-RU"/>
          </w:rPr>
          <w:t>2.6</w:t>
        </w:r>
        <w:r w:rsidR="004D0933" w:rsidRPr="00C25BFD">
          <w:rPr>
            <w:rStyle w:val="Hyperlink"/>
            <w:noProof/>
            <w:color w:val="auto"/>
            <w:lang w:eastAsia="ru-RU" w:bidi="ru-RU"/>
          </w:rPr>
          <w:tab/>
          <w:t>Двадцать восьмое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_Toc104889619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31</w:t>
        </w:r>
        <w:r w:rsidR="004D0933" w:rsidRPr="00C25BFD">
          <w:rPr>
            <w:rStyle w:val="Hyperlink"/>
            <w:noProof/>
            <w:webHidden/>
            <w:color w:val="auto"/>
            <w:lang w:eastAsia="ru-RU" w:bidi="ru-RU"/>
          </w:rPr>
          <w:fldChar w:fldCharType="end"/>
        </w:r>
      </w:hyperlink>
    </w:p>
    <w:p w14:paraId="41A2890C" w14:textId="6022D3E8"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20" w:history="1">
        <w:r w:rsidR="004D0933" w:rsidRPr="00C25BFD">
          <w:rPr>
            <w:rStyle w:val="Hyperlink"/>
            <w:noProof/>
            <w:color w:val="auto"/>
            <w:lang w:eastAsia="ru-RU" w:bidi="ru-RU"/>
          </w:rPr>
          <w:t>2.7</w:t>
        </w:r>
        <w:r w:rsidR="004D0933" w:rsidRPr="00C25BFD">
          <w:rPr>
            <w:rStyle w:val="Hyperlink"/>
            <w:noProof/>
            <w:color w:val="auto"/>
            <w:lang w:eastAsia="ru-RU" w:bidi="ru-RU"/>
          </w:rPr>
          <w:tab/>
          <w:t>Двадцать девятое собрание КГРЭ</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_Toc104889620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38</w:t>
        </w:r>
        <w:r w:rsidR="004D0933" w:rsidRPr="00C25BFD">
          <w:rPr>
            <w:rStyle w:val="Hyperlink"/>
            <w:noProof/>
            <w:webHidden/>
            <w:color w:val="auto"/>
            <w:lang w:eastAsia="ru-RU" w:bidi="ru-RU"/>
          </w:rPr>
          <w:fldChar w:fldCharType="end"/>
        </w:r>
      </w:hyperlink>
    </w:p>
    <w:p w14:paraId="137057B8" w14:textId="4080F51F" w:rsidR="004D0933" w:rsidRPr="00C25BFD" w:rsidRDefault="00C47610" w:rsidP="00223709">
      <w:pPr>
        <w:pStyle w:val="TOC1"/>
        <w:tabs>
          <w:tab w:val="clear" w:pos="7938"/>
          <w:tab w:val="left" w:leader="dot" w:pos="8789"/>
        </w:tabs>
        <w:rPr>
          <w:rFonts w:asciiTheme="minorHAnsi" w:eastAsiaTheme="minorEastAsia" w:hAnsiTheme="minorHAnsi" w:cstheme="minorBidi"/>
          <w:noProof/>
          <w:szCs w:val="22"/>
        </w:rPr>
      </w:pPr>
      <w:hyperlink w:anchor="_Toc104889621" w:history="1">
        <w:r w:rsidR="004D0933" w:rsidRPr="00C25BFD">
          <w:rPr>
            <w:rStyle w:val="Hyperlink"/>
            <w:noProof/>
            <w:color w:val="auto"/>
            <w:lang w:eastAsia="ru-RU" w:bidi="ru-RU"/>
          </w:rPr>
          <w:t>3</w:t>
        </w:r>
        <w:r w:rsidR="004D0933" w:rsidRPr="00C25BFD">
          <w:rPr>
            <w:rFonts w:asciiTheme="minorHAnsi" w:eastAsiaTheme="minorEastAsia" w:hAnsiTheme="minorHAnsi" w:cstheme="minorBidi"/>
            <w:noProof/>
            <w:szCs w:val="22"/>
          </w:rPr>
          <w:tab/>
        </w:r>
        <w:r w:rsidR="004D0933" w:rsidRPr="00C25BFD">
          <w:rPr>
            <w:rStyle w:val="Hyperlink"/>
            <w:noProof/>
            <w:color w:val="auto"/>
            <w:lang w:eastAsia="ru-RU" w:bidi="ru-RU"/>
          </w:rPr>
          <w:t>Рабочие группы КГРЭ</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_Toc104889621 \h </w:instrText>
        </w:r>
        <w:r w:rsidR="004D0933" w:rsidRPr="00C25BFD">
          <w:rPr>
            <w:noProof/>
            <w:webHidden/>
          </w:rPr>
        </w:r>
        <w:r w:rsidR="004D0933" w:rsidRPr="00C25BFD">
          <w:rPr>
            <w:noProof/>
            <w:webHidden/>
          </w:rPr>
          <w:fldChar w:fldCharType="separate"/>
        </w:r>
        <w:r w:rsidR="00C25BFD">
          <w:rPr>
            <w:noProof/>
            <w:webHidden/>
          </w:rPr>
          <w:t>46</w:t>
        </w:r>
        <w:r w:rsidR="004D0933" w:rsidRPr="00C25BFD">
          <w:rPr>
            <w:noProof/>
            <w:webHidden/>
          </w:rPr>
          <w:fldChar w:fldCharType="end"/>
        </w:r>
      </w:hyperlink>
    </w:p>
    <w:p w14:paraId="57E1F6D3" w14:textId="084355B0" w:rsidR="004D0933" w:rsidRPr="00C25BFD" w:rsidRDefault="00C47610" w:rsidP="00223709">
      <w:pPr>
        <w:pStyle w:val="TOC1"/>
        <w:tabs>
          <w:tab w:val="clear" w:pos="7938"/>
          <w:tab w:val="left" w:leader="dot" w:pos="8789"/>
        </w:tabs>
        <w:rPr>
          <w:rFonts w:asciiTheme="minorHAnsi" w:eastAsiaTheme="minorEastAsia" w:hAnsiTheme="minorHAnsi" w:cstheme="minorBidi"/>
          <w:noProof/>
          <w:szCs w:val="22"/>
        </w:rPr>
      </w:pPr>
      <w:hyperlink w:anchor="_Toc104889622" w:history="1">
        <w:r w:rsidR="004D0933" w:rsidRPr="00C25BFD">
          <w:rPr>
            <w:rStyle w:val="Hyperlink"/>
            <w:noProof/>
            <w:color w:val="auto"/>
            <w:lang w:eastAsia="ru-RU" w:bidi="ru-RU"/>
          </w:rPr>
          <w:t>4</w:t>
        </w:r>
        <w:r w:rsidR="004D0933" w:rsidRPr="00C25BFD">
          <w:rPr>
            <w:rFonts w:asciiTheme="minorHAnsi" w:eastAsiaTheme="minorEastAsia" w:hAnsiTheme="minorHAnsi" w:cstheme="minorBidi"/>
            <w:noProof/>
            <w:szCs w:val="22"/>
          </w:rPr>
          <w:tab/>
        </w:r>
        <w:r w:rsidR="004D0933" w:rsidRPr="00C25BFD">
          <w:rPr>
            <w:rStyle w:val="Hyperlink"/>
            <w:noProof/>
            <w:color w:val="auto"/>
            <w:lang w:eastAsia="ru-RU" w:bidi="ru-RU"/>
          </w:rPr>
          <w:t>Вопросы, порученные КГРЭ Резолюцией 24 (Пересм. Буэнос-Айрес, 2017 г.) ВКРЭ</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_Toc104889622 \h </w:instrText>
        </w:r>
        <w:r w:rsidR="004D0933" w:rsidRPr="00C25BFD">
          <w:rPr>
            <w:noProof/>
            <w:webHidden/>
          </w:rPr>
        </w:r>
        <w:r w:rsidR="004D0933" w:rsidRPr="00C25BFD">
          <w:rPr>
            <w:noProof/>
            <w:webHidden/>
          </w:rPr>
          <w:fldChar w:fldCharType="separate"/>
        </w:r>
        <w:r w:rsidR="00C25BFD">
          <w:rPr>
            <w:noProof/>
            <w:webHidden/>
          </w:rPr>
          <w:t>47</w:t>
        </w:r>
        <w:r w:rsidR="004D0933" w:rsidRPr="00C25BFD">
          <w:rPr>
            <w:noProof/>
            <w:webHidden/>
          </w:rPr>
          <w:fldChar w:fldCharType="end"/>
        </w:r>
      </w:hyperlink>
    </w:p>
    <w:p w14:paraId="12C6D359" w14:textId="012CFD17"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23" w:history="1">
        <w:r w:rsidR="004D0933" w:rsidRPr="00C25BFD">
          <w:rPr>
            <w:rStyle w:val="Hyperlink"/>
            <w:noProof/>
            <w:color w:val="auto"/>
            <w:lang w:eastAsia="ru-RU" w:bidi="ru-RU"/>
          </w:rPr>
          <w:t>4.1</w:t>
        </w:r>
        <w:r w:rsidR="004D0933" w:rsidRPr="00C25BFD">
          <w:rPr>
            <w:rStyle w:val="Hyperlink"/>
            <w:noProof/>
            <w:color w:val="auto"/>
            <w:lang w:eastAsia="ru-RU" w:bidi="ru-RU"/>
          </w:rPr>
          <w:tab/>
          <w:t>Базовая информация</w:t>
        </w:r>
        <w:r w:rsidR="00664F44" w:rsidRPr="00C25BFD">
          <w:rPr>
            <w:noProof/>
          </w:rPr>
          <w:t xml:space="preserve"> </w:t>
        </w:r>
        <w:r w:rsidR="00664F44" w:rsidRPr="00C25BFD">
          <w:rPr>
            <w:rStyle w:val="Hyperlink"/>
            <w:noProof/>
            <w:color w:val="auto"/>
            <w:lang w:eastAsia="ru-RU" w:bidi="ru-RU"/>
          </w:rPr>
          <w:t>и обзор</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_Toc104889623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47</w:t>
        </w:r>
        <w:r w:rsidR="004D0933" w:rsidRPr="00C25BFD">
          <w:rPr>
            <w:rStyle w:val="Hyperlink"/>
            <w:noProof/>
            <w:webHidden/>
            <w:color w:val="auto"/>
            <w:lang w:eastAsia="ru-RU" w:bidi="ru-RU"/>
          </w:rPr>
          <w:fldChar w:fldCharType="end"/>
        </w:r>
      </w:hyperlink>
    </w:p>
    <w:p w14:paraId="70A6B6E0" w14:textId="6FE1C471"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24" w:history="1">
        <w:r w:rsidR="004D0933" w:rsidRPr="00C25BFD">
          <w:rPr>
            <w:rStyle w:val="Hyperlink"/>
            <w:noProof/>
            <w:color w:val="auto"/>
            <w:lang w:eastAsia="ru-RU" w:bidi="ru-RU"/>
          </w:rPr>
          <w:t>4.2</w:t>
        </w:r>
        <w:r w:rsidR="004D0933" w:rsidRPr="00C25BFD">
          <w:rPr>
            <w:rStyle w:val="Hyperlink"/>
            <w:noProof/>
            <w:color w:val="auto"/>
            <w:lang w:eastAsia="ru-RU" w:bidi="ru-RU"/>
          </w:rPr>
          <w:tab/>
        </w:r>
        <w:r w:rsidR="00664F44" w:rsidRPr="00C25BFD">
          <w:rPr>
            <w:rStyle w:val="Hyperlink"/>
            <w:noProof/>
            <w:color w:val="auto"/>
            <w:lang w:eastAsia="ru-RU" w:bidi="ru-RU"/>
          </w:rPr>
          <w:t xml:space="preserve">Поддержание и актуализация эффективных и гибких руководящих </w:t>
        </w:r>
        <w:r w:rsidR="00664F44" w:rsidRPr="00C25BFD">
          <w:rPr>
            <w:rStyle w:val="Hyperlink"/>
            <w:noProof/>
            <w:color w:val="auto"/>
            <w:lang w:eastAsia="ru-RU" w:bidi="ru-RU"/>
          </w:rPr>
          <w:br/>
          <w:t>принципов работы</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_Toc104889624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47</w:t>
        </w:r>
        <w:r w:rsidR="004D0933" w:rsidRPr="00C25BFD">
          <w:rPr>
            <w:rStyle w:val="Hyperlink"/>
            <w:noProof/>
            <w:webHidden/>
            <w:color w:val="auto"/>
            <w:lang w:eastAsia="ru-RU" w:bidi="ru-RU"/>
          </w:rPr>
          <w:fldChar w:fldCharType="end"/>
        </w:r>
      </w:hyperlink>
    </w:p>
    <w:p w14:paraId="46C29C65" w14:textId="178CA5CE" w:rsidR="004D0933" w:rsidRPr="00C25BFD" w:rsidRDefault="00C47610" w:rsidP="00223709">
      <w:pPr>
        <w:pStyle w:val="TOC2"/>
        <w:tabs>
          <w:tab w:val="clear" w:pos="7938"/>
          <w:tab w:val="left" w:leader="dot" w:pos="8789"/>
        </w:tabs>
        <w:ind w:left="1134"/>
        <w:rPr>
          <w:rFonts w:asciiTheme="minorHAnsi" w:eastAsiaTheme="minorEastAsia" w:hAnsiTheme="minorHAnsi" w:cstheme="minorBidi"/>
          <w:noProof/>
          <w:szCs w:val="22"/>
        </w:rPr>
      </w:pPr>
      <w:hyperlink w:anchor="_Toc104889625" w:history="1">
        <w:r w:rsidR="004D0933" w:rsidRPr="00C25BFD">
          <w:rPr>
            <w:rStyle w:val="Hyperlink"/>
            <w:noProof/>
            <w:color w:val="auto"/>
            <w:lang w:eastAsia="ru-RU" w:bidi="ru-RU"/>
          </w:rPr>
          <w:t>4.3</w:t>
        </w:r>
        <w:r w:rsidR="004D0933" w:rsidRPr="00C25BFD">
          <w:rPr>
            <w:rFonts w:asciiTheme="minorHAnsi" w:eastAsiaTheme="minorEastAsia" w:hAnsiTheme="minorHAnsi" w:cstheme="minorBidi"/>
            <w:noProof/>
            <w:szCs w:val="22"/>
          </w:rPr>
          <w:tab/>
        </w:r>
        <w:r w:rsidR="00716971" w:rsidRPr="00C25BFD">
          <w:rPr>
            <w:rStyle w:val="Hyperlink"/>
            <w:noProof/>
            <w:color w:val="auto"/>
            <w:lang w:eastAsia="ru-RU" w:bidi="ru-RU"/>
          </w:rPr>
          <w:t>Анализ задач МСЭ-D в стратегическом плане Союза; бюджетные ассигнования, выделяемые на виды деятельности, программы и региональные инициативы; оперативный план МСЭ-D; План действий Буэнос-Айреса</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_Toc104889625 \h </w:instrText>
        </w:r>
        <w:r w:rsidR="004D0933" w:rsidRPr="00C25BFD">
          <w:rPr>
            <w:noProof/>
            <w:webHidden/>
          </w:rPr>
        </w:r>
        <w:r w:rsidR="004D0933" w:rsidRPr="00C25BFD">
          <w:rPr>
            <w:noProof/>
            <w:webHidden/>
          </w:rPr>
          <w:fldChar w:fldCharType="separate"/>
        </w:r>
        <w:r w:rsidR="00C25BFD">
          <w:rPr>
            <w:noProof/>
            <w:webHidden/>
          </w:rPr>
          <w:t>48</w:t>
        </w:r>
        <w:r w:rsidR="004D0933" w:rsidRPr="00C25BFD">
          <w:rPr>
            <w:noProof/>
            <w:webHidden/>
          </w:rPr>
          <w:fldChar w:fldCharType="end"/>
        </w:r>
      </w:hyperlink>
    </w:p>
    <w:p w14:paraId="32F6B39F" w14:textId="7ACEF7D0"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26" w:history="1">
        <w:r w:rsidR="004D0933" w:rsidRPr="00C25BFD">
          <w:rPr>
            <w:rStyle w:val="Hyperlink"/>
            <w:noProof/>
            <w:color w:val="auto"/>
            <w:lang w:eastAsia="ru-RU" w:bidi="ru-RU"/>
          </w:rPr>
          <w:t>4.4</w:t>
        </w:r>
        <w:r w:rsidR="004D0933" w:rsidRPr="00C25BFD">
          <w:rPr>
            <w:rStyle w:val="Hyperlink"/>
            <w:noProof/>
            <w:color w:val="auto"/>
            <w:lang w:eastAsia="ru-RU" w:bidi="ru-RU"/>
          </w:rPr>
          <w:tab/>
        </w:r>
        <w:r w:rsidR="00716971" w:rsidRPr="00C25BFD">
          <w:rPr>
            <w:rStyle w:val="Hyperlink"/>
            <w:noProof/>
            <w:color w:val="auto"/>
            <w:lang w:eastAsia="ru-RU" w:bidi="ru-RU"/>
          </w:rPr>
          <w:t>Анализ деятельности исследовательских комиссий</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_Toc104889626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49</w:t>
        </w:r>
        <w:r w:rsidR="004D0933" w:rsidRPr="00C25BFD">
          <w:rPr>
            <w:rStyle w:val="Hyperlink"/>
            <w:noProof/>
            <w:webHidden/>
            <w:color w:val="auto"/>
            <w:lang w:eastAsia="ru-RU" w:bidi="ru-RU"/>
          </w:rPr>
          <w:fldChar w:fldCharType="end"/>
        </w:r>
      </w:hyperlink>
    </w:p>
    <w:p w14:paraId="3D55A7F0" w14:textId="08A4D16C" w:rsidR="004D0933" w:rsidRPr="00C25BFD" w:rsidRDefault="00C47610" w:rsidP="00223709">
      <w:pPr>
        <w:pStyle w:val="TOC2"/>
        <w:tabs>
          <w:tab w:val="clear" w:pos="7938"/>
          <w:tab w:val="left" w:leader="dot" w:pos="8789"/>
        </w:tabs>
        <w:ind w:left="1134"/>
        <w:rPr>
          <w:rStyle w:val="Hyperlink"/>
          <w:noProof/>
          <w:color w:val="auto"/>
          <w:lang w:eastAsia="ru-RU" w:bidi="ru-RU"/>
        </w:rPr>
      </w:pPr>
      <w:hyperlink w:anchor="_Toc104889627" w:history="1">
        <w:r w:rsidR="004D0933" w:rsidRPr="00C25BFD">
          <w:rPr>
            <w:rStyle w:val="Hyperlink"/>
            <w:noProof/>
            <w:color w:val="auto"/>
            <w:lang w:eastAsia="ru-RU" w:bidi="ru-RU"/>
          </w:rPr>
          <w:t>4.5</w:t>
        </w:r>
        <w:r w:rsidR="004D0933" w:rsidRPr="00C25BFD">
          <w:rPr>
            <w:rStyle w:val="Hyperlink"/>
            <w:noProof/>
            <w:color w:val="auto"/>
            <w:lang w:eastAsia="ru-RU" w:bidi="ru-RU"/>
          </w:rPr>
          <w:tab/>
          <w:t xml:space="preserve">Консультирование Директора БРЭ по соответствующим финансовым </w:t>
        </w:r>
        <w:r w:rsidR="004D0933" w:rsidRPr="00C25BFD">
          <w:rPr>
            <w:rStyle w:val="Hyperlink"/>
            <w:noProof/>
            <w:color w:val="auto"/>
            <w:lang w:eastAsia="ru-RU" w:bidi="ru-RU"/>
          </w:rPr>
          <w:br/>
          <w:t>и другим вопросам</w:t>
        </w:r>
        <w:r w:rsidR="004D0933" w:rsidRPr="00C25BFD">
          <w:rPr>
            <w:rStyle w:val="Hyperlink"/>
            <w:noProof/>
            <w:webHidden/>
            <w:color w:val="auto"/>
            <w:lang w:eastAsia="ru-RU" w:bidi="ru-RU"/>
          </w:rPr>
          <w:tab/>
        </w:r>
        <w:r w:rsidR="004D0933" w:rsidRPr="00C25BFD">
          <w:rPr>
            <w:rStyle w:val="Hyperlink"/>
            <w:noProof/>
            <w:webHidden/>
            <w:color w:val="auto"/>
            <w:lang w:eastAsia="ru-RU" w:bidi="ru-RU"/>
          </w:rPr>
          <w:tab/>
        </w:r>
        <w:r w:rsidR="004D0933" w:rsidRPr="00C25BFD">
          <w:rPr>
            <w:rStyle w:val="Hyperlink"/>
            <w:noProof/>
            <w:webHidden/>
            <w:color w:val="auto"/>
            <w:lang w:eastAsia="ru-RU" w:bidi="ru-RU"/>
          </w:rPr>
          <w:fldChar w:fldCharType="begin"/>
        </w:r>
        <w:r w:rsidR="004D0933" w:rsidRPr="00C25BFD">
          <w:rPr>
            <w:rStyle w:val="Hyperlink"/>
            <w:noProof/>
            <w:webHidden/>
            <w:color w:val="auto"/>
            <w:lang w:eastAsia="ru-RU" w:bidi="ru-RU"/>
          </w:rPr>
          <w:instrText xml:space="preserve"> PAGEREF _Toc104889627 \h </w:instrText>
        </w:r>
        <w:r w:rsidR="004D0933" w:rsidRPr="00C25BFD">
          <w:rPr>
            <w:rStyle w:val="Hyperlink"/>
            <w:noProof/>
            <w:webHidden/>
            <w:color w:val="auto"/>
            <w:lang w:eastAsia="ru-RU" w:bidi="ru-RU"/>
          </w:rPr>
        </w:r>
        <w:r w:rsidR="004D0933" w:rsidRPr="00C25BFD">
          <w:rPr>
            <w:rStyle w:val="Hyperlink"/>
            <w:noProof/>
            <w:webHidden/>
            <w:color w:val="auto"/>
            <w:lang w:eastAsia="ru-RU" w:bidi="ru-RU"/>
          </w:rPr>
          <w:fldChar w:fldCharType="separate"/>
        </w:r>
        <w:r w:rsidR="00C25BFD">
          <w:rPr>
            <w:rStyle w:val="Hyperlink"/>
            <w:noProof/>
            <w:webHidden/>
            <w:color w:val="auto"/>
            <w:lang w:eastAsia="ru-RU" w:bidi="ru-RU"/>
          </w:rPr>
          <w:t>50</w:t>
        </w:r>
        <w:r w:rsidR="004D0933" w:rsidRPr="00C25BFD">
          <w:rPr>
            <w:rStyle w:val="Hyperlink"/>
            <w:noProof/>
            <w:webHidden/>
            <w:color w:val="auto"/>
            <w:lang w:eastAsia="ru-RU" w:bidi="ru-RU"/>
          </w:rPr>
          <w:fldChar w:fldCharType="end"/>
        </w:r>
      </w:hyperlink>
    </w:p>
    <w:p w14:paraId="1A187F7A" w14:textId="23003E72" w:rsidR="004D0933" w:rsidRPr="00C25BFD" w:rsidRDefault="00C47610" w:rsidP="00223709">
      <w:pPr>
        <w:pStyle w:val="TOC1"/>
        <w:tabs>
          <w:tab w:val="clear" w:pos="7938"/>
          <w:tab w:val="left" w:leader="dot" w:pos="8789"/>
        </w:tabs>
        <w:rPr>
          <w:rFonts w:asciiTheme="minorHAnsi" w:eastAsiaTheme="minorEastAsia" w:hAnsiTheme="minorHAnsi" w:cstheme="minorBidi"/>
          <w:noProof/>
          <w:szCs w:val="22"/>
        </w:rPr>
      </w:pPr>
      <w:hyperlink w:anchor="_Toc104889628" w:history="1">
        <w:r w:rsidR="004D0933" w:rsidRPr="00C25BFD">
          <w:rPr>
            <w:rStyle w:val="Hyperlink"/>
            <w:noProof/>
            <w:color w:val="auto"/>
          </w:rPr>
          <w:t>5</w:t>
        </w:r>
        <w:r w:rsidR="004D0933" w:rsidRPr="00C25BFD">
          <w:rPr>
            <w:rFonts w:asciiTheme="minorHAnsi" w:eastAsiaTheme="minorEastAsia" w:hAnsiTheme="minorHAnsi" w:cstheme="minorBidi"/>
            <w:noProof/>
            <w:szCs w:val="22"/>
          </w:rPr>
          <w:tab/>
        </w:r>
        <w:r w:rsidR="004D0933" w:rsidRPr="00C25BFD">
          <w:rPr>
            <w:rStyle w:val="Hyperlink"/>
            <w:noProof/>
            <w:color w:val="auto"/>
          </w:rPr>
          <w:t>Сотрудничество и совместная работа</w:t>
        </w:r>
        <w:r w:rsidR="004D0933" w:rsidRPr="00C25BFD">
          <w:rPr>
            <w:noProof/>
            <w:webHidden/>
          </w:rPr>
          <w:tab/>
        </w:r>
        <w:r w:rsidR="004D0933" w:rsidRPr="00C25BFD">
          <w:rPr>
            <w:noProof/>
            <w:webHidden/>
          </w:rPr>
          <w:tab/>
        </w:r>
        <w:r w:rsidR="004D0933" w:rsidRPr="00C25BFD">
          <w:rPr>
            <w:noProof/>
            <w:webHidden/>
          </w:rPr>
          <w:fldChar w:fldCharType="begin"/>
        </w:r>
        <w:r w:rsidR="004D0933" w:rsidRPr="00C25BFD">
          <w:rPr>
            <w:noProof/>
            <w:webHidden/>
          </w:rPr>
          <w:instrText xml:space="preserve"> PAGEREF _Toc104889628 \h </w:instrText>
        </w:r>
        <w:r w:rsidR="004D0933" w:rsidRPr="00C25BFD">
          <w:rPr>
            <w:noProof/>
            <w:webHidden/>
          </w:rPr>
        </w:r>
        <w:r w:rsidR="004D0933" w:rsidRPr="00C25BFD">
          <w:rPr>
            <w:noProof/>
            <w:webHidden/>
          </w:rPr>
          <w:fldChar w:fldCharType="separate"/>
        </w:r>
        <w:r w:rsidR="00C25BFD">
          <w:rPr>
            <w:noProof/>
            <w:webHidden/>
          </w:rPr>
          <w:t>50</w:t>
        </w:r>
        <w:r w:rsidR="004D0933" w:rsidRPr="00C25BFD">
          <w:rPr>
            <w:noProof/>
            <w:webHidden/>
          </w:rPr>
          <w:fldChar w:fldCharType="end"/>
        </w:r>
      </w:hyperlink>
    </w:p>
    <w:p w14:paraId="578A9896" w14:textId="35724B3C" w:rsidR="0098199C" w:rsidRPr="00C25BFD" w:rsidRDefault="00B072D3" w:rsidP="00223709">
      <w:pPr>
        <w:tabs>
          <w:tab w:val="clear" w:pos="794"/>
          <w:tab w:val="left" w:pos="1134"/>
          <w:tab w:val="left" w:leader="dot" w:pos="8789"/>
          <w:tab w:val="right" w:pos="9639"/>
        </w:tabs>
        <w:rPr>
          <w:rFonts w:cstheme="minorHAnsi"/>
        </w:rPr>
      </w:pPr>
      <w:r w:rsidRPr="00C25BFD">
        <w:rPr>
          <w:rFonts w:cstheme="minorHAnsi"/>
        </w:rPr>
        <w:fldChar w:fldCharType="end"/>
      </w:r>
      <w:r w:rsidR="0098199C" w:rsidRPr="00C25BFD">
        <w:rPr>
          <w:rFonts w:cstheme="minorHAnsi"/>
        </w:rPr>
        <w:br w:type="page"/>
      </w:r>
    </w:p>
    <w:p w14:paraId="7B0CA295" w14:textId="23408F6E" w:rsidR="0098199C" w:rsidRPr="00C25BFD" w:rsidRDefault="0098199C" w:rsidP="0022384C">
      <w:pPr>
        <w:pStyle w:val="Heading1"/>
        <w:tabs>
          <w:tab w:val="left" w:pos="3192"/>
        </w:tabs>
        <w:rPr>
          <w:lang w:eastAsia="ru-RU" w:bidi="ru-RU"/>
        </w:rPr>
      </w:pPr>
      <w:bookmarkStart w:id="10" w:name="_Toc487107147"/>
      <w:bookmarkStart w:id="11" w:name="_Toc104889610"/>
      <w:r w:rsidRPr="00C25BFD">
        <w:rPr>
          <w:lang w:eastAsia="ru-RU" w:bidi="ru-RU"/>
        </w:rPr>
        <w:lastRenderedPageBreak/>
        <w:t>1</w:t>
      </w:r>
      <w:r w:rsidRPr="00C25BFD">
        <w:rPr>
          <w:lang w:eastAsia="ru-RU" w:bidi="ru-RU"/>
        </w:rPr>
        <w:tab/>
        <w:t>Введение</w:t>
      </w:r>
      <w:bookmarkEnd w:id="10"/>
      <w:bookmarkEnd w:id="11"/>
    </w:p>
    <w:p w14:paraId="07370472" w14:textId="7AB3D35F" w:rsidR="00F40A7B" w:rsidRPr="00C25BFD" w:rsidRDefault="00052C58" w:rsidP="00223709">
      <w:pPr>
        <w:rPr>
          <w:rFonts w:asciiTheme="minorHAnsi" w:hAnsiTheme="minorHAnsi"/>
          <w:highlight w:val="lightGray"/>
          <w:lang w:eastAsia="ru-RU" w:bidi="ru-RU"/>
        </w:rPr>
      </w:pPr>
      <w:r w:rsidRPr="00C25BFD">
        <w:rPr>
          <w:rFonts w:asciiTheme="minorHAnsi" w:hAnsiTheme="minorHAnsi"/>
          <w:lang w:eastAsia="ru-RU" w:bidi="ru-RU"/>
        </w:rPr>
        <w:t>Период работы</w:t>
      </w:r>
      <w:r w:rsidR="00F40A7B" w:rsidRPr="00C25BFD">
        <w:rPr>
          <w:rFonts w:asciiTheme="minorHAnsi" w:hAnsiTheme="minorHAnsi"/>
          <w:lang w:eastAsia="ru-RU" w:bidi="ru-RU"/>
        </w:rPr>
        <w:t xml:space="preserve"> Консультативной группы по развитию электросвязи (КГРЭ) 2018–2021 г</w:t>
      </w:r>
      <w:r w:rsidRPr="00C25BFD">
        <w:rPr>
          <w:rFonts w:asciiTheme="minorHAnsi" w:hAnsiTheme="minorHAnsi"/>
          <w:lang w:eastAsia="ru-RU" w:bidi="ru-RU"/>
        </w:rPr>
        <w:t>одов</w:t>
      </w:r>
      <w:r w:rsidR="00F40A7B" w:rsidRPr="00C25BFD">
        <w:rPr>
          <w:rFonts w:asciiTheme="minorHAnsi" w:hAnsiTheme="minorHAnsi"/>
          <w:lang w:eastAsia="ru-RU" w:bidi="ru-RU"/>
        </w:rPr>
        <w:t xml:space="preserve"> </w:t>
      </w:r>
      <w:r w:rsidRPr="00C25BFD">
        <w:rPr>
          <w:rFonts w:asciiTheme="minorHAnsi" w:hAnsiTheme="minorHAnsi"/>
          <w:lang w:eastAsia="ru-RU" w:bidi="ru-RU"/>
        </w:rPr>
        <w:t xml:space="preserve">несет </w:t>
      </w:r>
      <w:r w:rsidR="00847240" w:rsidRPr="00C25BFD">
        <w:rPr>
          <w:rFonts w:asciiTheme="minorHAnsi" w:hAnsiTheme="minorHAnsi"/>
          <w:lang w:eastAsia="ru-RU" w:bidi="ru-RU"/>
        </w:rPr>
        <w:t xml:space="preserve">неизгладимый след </w:t>
      </w:r>
      <w:r w:rsidR="00F40A7B" w:rsidRPr="00C25BFD">
        <w:rPr>
          <w:rFonts w:asciiTheme="minorHAnsi" w:hAnsiTheme="minorHAnsi"/>
          <w:lang w:eastAsia="ru-RU" w:bidi="ru-RU"/>
        </w:rPr>
        <w:t>первой в мире глобальной пандеми</w:t>
      </w:r>
      <w:r w:rsidRPr="00C25BFD">
        <w:rPr>
          <w:rFonts w:asciiTheme="minorHAnsi" w:hAnsiTheme="minorHAnsi"/>
          <w:lang w:eastAsia="ru-RU" w:bidi="ru-RU"/>
        </w:rPr>
        <w:t>и</w:t>
      </w:r>
      <w:r w:rsidR="00F40A7B" w:rsidRPr="00C25BFD">
        <w:rPr>
          <w:rFonts w:asciiTheme="minorHAnsi" w:hAnsiTheme="minorHAnsi"/>
          <w:lang w:eastAsia="ru-RU" w:bidi="ru-RU"/>
        </w:rPr>
        <w:t>, полностью виртуальны</w:t>
      </w:r>
      <w:r w:rsidRPr="00C25BFD">
        <w:rPr>
          <w:rFonts w:asciiTheme="minorHAnsi" w:hAnsiTheme="minorHAnsi"/>
          <w:lang w:eastAsia="ru-RU" w:bidi="ru-RU"/>
        </w:rPr>
        <w:t>х</w:t>
      </w:r>
      <w:r w:rsidR="00F40A7B" w:rsidRPr="00C25BFD">
        <w:rPr>
          <w:rFonts w:asciiTheme="minorHAnsi" w:hAnsiTheme="minorHAnsi"/>
          <w:lang w:eastAsia="ru-RU" w:bidi="ru-RU"/>
        </w:rPr>
        <w:t xml:space="preserve"> </w:t>
      </w:r>
      <w:r w:rsidR="00BF6B40" w:rsidRPr="00C25BFD">
        <w:rPr>
          <w:rFonts w:asciiTheme="minorHAnsi" w:hAnsiTheme="minorHAnsi"/>
          <w:lang w:eastAsia="ru-RU" w:bidi="ru-RU"/>
        </w:rPr>
        <w:t>собраний</w:t>
      </w:r>
      <w:r w:rsidR="00F40A7B" w:rsidRPr="00C25BFD">
        <w:rPr>
          <w:rFonts w:asciiTheme="minorHAnsi" w:hAnsiTheme="minorHAnsi"/>
          <w:lang w:eastAsia="ru-RU" w:bidi="ru-RU"/>
        </w:rPr>
        <w:t>, долгожданны</w:t>
      </w:r>
      <w:r w:rsidRPr="00C25BFD">
        <w:rPr>
          <w:rFonts w:asciiTheme="minorHAnsi" w:hAnsiTheme="minorHAnsi"/>
          <w:lang w:eastAsia="ru-RU" w:bidi="ru-RU"/>
        </w:rPr>
        <w:t>х</w:t>
      </w:r>
      <w:r w:rsidR="00F40A7B" w:rsidRPr="00C25BFD">
        <w:rPr>
          <w:rFonts w:asciiTheme="minorHAnsi" w:hAnsiTheme="minorHAnsi"/>
          <w:lang w:eastAsia="ru-RU" w:bidi="ru-RU"/>
        </w:rPr>
        <w:t xml:space="preserve"> </w:t>
      </w:r>
      <w:r w:rsidR="00023EB1" w:rsidRPr="00C25BFD">
        <w:rPr>
          <w:rFonts w:asciiTheme="minorHAnsi" w:hAnsiTheme="minorHAnsi"/>
          <w:lang w:eastAsia="ru-RU" w:bidi="ru-RU"/>
        </w:rPr>
        <w:t xml:space="preserve">изменений </w:t>
      </w:r>
      <w:r w:rsidR="00F40A7B" w:rsidRPr="00C25BFD">
        <w:rPr>
          <w:rFonts w:asciiTheme="minorHAnsi" w:hAnsiTheme="minorHAnsi"/>
          <w:lang w:eastAsia="ru-RU" w:bidi="ru-RU"/>
        </w:rPr>
        <w:t>высше</w:t>
      </w:r>
      <w:r w:rsidR="00ED592D" w:rsidRPr="00C25BFD">
        <w:rPr>
          <w:rFonts w:asciiTheme="minorHAnsi" w:hAnsiTheme="minorHAnsi"/>
          <w:lang w:eastAsia="ru-RU" w:bidi="ru-RU"/>
        </w:rPr>
        <w:t>го</w:t>
      </w:r>
      <w:r w:rsidR="00747DA1" w:rsidRPr="00C25BFD">
        <w:rPr>
          <w:rFonts w:asciiTheme="minorHAnsi" w:hAnsiTheme="minorHAnsi"/>
          <w:lang w:eastAsia="ru-RU" w:bidi="ru-RU"/>
        </w:rPr>
        <w:t xml:space="preserve"> коллективно</w:t>
      </w:r>
      <w:r w:rsidR="00ED592D" w:rsidRPr="00C25BFD">
        <w:rPr>
          <w:rFonts w:asciiTheme="minorHAnsi" w:hAnsiTheme="minorHAnsi"/>
          <w:lang w:eastAsia="ru-RU" w:bidi="ru-RU"/>
        </w:rPr>
        <w:t>го</w:t>
      </w:r>
      <w:r w:rsidR="00747DA1" w:rsidRPr="00C25BFD">
        <w:rPr>
          <w:rFonts w:asciiTheme="minorHAnsi" w:hAnsiTheme="minorHAnsi"/>
          <w:lang w:eastAsia="ru-RU" w:bidi="ru-RU"/>
        </w:rPr>
        <w:t xml:space="preserve"> орган</w:t>
      </w:r>
      <w:r w:rsidR="00ED592D" w:rsidRPr="00C25BFD">
        <w:rPr>
          <w:rFonts w:asciiTheme="minorHAnsi" w:hAnsiTheme="minorHAnsi"/>
          <w:lang w:eastAsia="ru-RU" w:bidi="ru-RU"/>
        </w:rPr>
        <w:t>а</w:t>
      </w:r>
      <w:r w:rsidR="00747DA1" w:rsidRPr="00C25BFD">
        <w:rPr>
          <w:rFonts w:asciiTheme="minorHAnsi" w:hAnsiTheme="minorHAnsi"/>
          <w:lang w:eastAsia="ru-RU" w:bidi="ru-RU"/>
        </w:rPr>
        <w:t xml:space="preserve"> </w:t>
      </w:r>
      <w:r w:rsidR="00F40A7B" w:rsidRPr="00C25BFD">
        <w:rPr>
          <w:rFonts w:asciiTheme="minorHAnsi" w:hAnsiTheme="minorHAnsi"/>
          <w:lang w:eastAsia="ru-RU" w:bidi="ru-RU"/>
        </w:rPr>
        <w:t xml:space="preserve">Сектора развития </w:t>
      </w:r>
      <w:r w:rsidRPr="00C25BFD">
        <w:rPr>
          <w:rFonts w:asciiTheme="minorHAnsi" w:hAnsiTheme="minorHAnsi"/>
          <w:lang w:eastAsia="ru-RU" w:bidi="ru-RU"/>
        </w:rPr>
        <w:t>–</w:t>
      </w:r>
      <w:r w:rsidR="00F40A7B" w:rsidRPr="00C25BFD">
        <w:rPr>
          <w:rFonts w:asciiTheme="minorHAnsi" w:hAnsiTheme="minorHAnsi"/>
          <w:lang w:eastAsia="ru-RU" w:bidi="ru-RU"/>
        </w:rPr>
        <w:t xml:space="preserve"> Всемирной конференци</w:t>
      </w:r>
      <w:r w:rsidRPr="00C25BFD">
        <w:rPr>
          <w:rFonts w:asciiTheme="minorHAnsi" w:hAnsiTheme="minorHAnsi"/>
          <w:lang w:eastAsia="ru-RU" w:bidi="ru-RU"/>
        </w:rPr>
        <w:t>и</w:t>
      </w:r>
      <w:r w:rsidR="00F40A7B" w:rsidRPr="00C25BFD">
        <w:rPr>
          <w:rFonts w:asciiTheme="minorHAnsi" w:hAnsiTheme="minorHAnsi"/>
          <w:lang w:eastAsia="ru-RU" w:bidi="ru-RU"/>
        </w:rPr>
        <w:t xml:space="preserve"> по развитию электросвязи (ВКРЭ) </w:t>
      </w:r>
      <w:r w:rsidR="00747DA1" w:rsidRPr="00C25BFD">
        <w:rPr>
          <w:rFonts w:asciiTheme="minorHAnsi" w:hAnsiTheme="minorHAnsi"/>
          <w:lang w:eastAsia="ru-RU" w:bidi="ru-RU"/>
        </w:rPr>
        <w:t>–</w:t>
      </w:r>
      <w:r w:rsidR="00F40A7B" w:rsidRPr="00C25BFD">
        <w:rPr>
          <w:rFonts w:asciiTheme="minorHAnsi" w:hAnsiTheme="minorHAnsi"/>
          <w:lang w:eastAsia="ru-RU" w:bidi="ru-RU"/>
        </w:rPr>
        <w:t xml:space="preserve"> и множеств</w:t>
      </w:r>
      <w:r w:rsidR="00426052" w:rsidRPr="00C25BFD">
        <w:rPr>
          <w:rFonts w:asciiTheme="minorHAnsi" w:hAnsiTheme="minorHAnsi"/>
          <w:lang w:eastAsia="ru-RU" w:bidi="ru-RU"/>
        </w:rPr>
        <w:t>а</w:t>
      </w:r>
      <w:r w:rsidR="00023EB1" w:rsidRPr="00C25BFD">
        <w:rPr>
          <w:rFonts w:asciiTheme="minorHAnsi" w:hAnsiTheme="minorHAnsi"/>
          <w:lang w:eastAsia="ru-RU" w:bidi="ru-RU"/>
        </w:rPr>
        <w:t xml:space="preserve"> перемен</w:t>
      </w:r>
      <w:r w:rsidR="00F40A7B" w:rsidRPr="00C25BFD">
        <w:rPr>
          <w:rFonts w:asciiTheme="minorHAnsi" w:hAnsiTheme="minorHAnsi"/>
          <w:lang w:eastAsia="ru-RU" w:bidi="ru-RU"/>
        </w:rPr>
        <w:t xml:space="preserve">, </w:t>
      </w:r>
      <w:r w:rsidR="00426052" w:rsidRPr="00C25BFD">
        <w:rPr>
          <w:rFonts w:asciiTheme="minorHAnsi" w:hAnsiTheme="minorHAnsi"/>
          <w:lang w:eastAsia="ru-RU" w:bidi="ru-RU"/>
        </w:rPr>
        <w:t>связанных с</w:t>
      </w:r>
      <w:r w:rsidR="00F40A7B" w:rsidRPr="00C25BFD">
        <w:rPr>
          <w:rFonts w:asciiTheme="minorHAnsi" w:hAnsiTheme="minorHAnsi"/>
          <w:lang w:eastAsia="ru-RU" w:bidi="ru-RU"/>
        </w:rPr>
        <w:t xml:space="preserve"> </w:t>
      </w:r>
      <w:r w:rsidR="00747DA1" w:rsidRPr="00C25BFD">
        <w:rPr>
          <w:rFonts w:asciiTheme="minorHAnsi" w:hAnsiTheme="minorHAnsi"/>
          <w:lang w:eastAsia="ru-RU" w:bidi="ru-RU"/>
        </w:rPr>
        <w:t>вынужденной</w:t>
      </w:r>
      <w:r w:rsidR="00F40A7B" w:rsidRPr="00C25BFD">
        <w:rPr>
          <w:rFonts w:asciiTheme="minorHAnsi" w:hAnsiTheme="minorHAnsi"/>
          <w:lang w:eastAsia="ru-RU" w:bidi="ru-RU"/>
        </w:rPr>
        <w:t xml:space="preserve"> отсрочкой</w:t>
      </w:r>
      <w:r w:rsidR="001C53E1" w:rsidRPr="00C25BFD">
        <w:t xml:space="preserve"> </w:t>
      </w:r>
      <w:r w:rsidR="00083AB1" w:rsidRPr="00C25BFD">
        <w:rPr>
          <w:rFonts w:asciiTheme="minorHAnsi" w:hAnsiTheme="minorHAnsi"/>
          <w:lang w:eastAsia="ru-RU" w:bidi="ru-RU"/>
        </w:rPr>
        <w:t>собрания</w:t>
      </w:r>
      <w:r w:rsidR="00C87BB9" w:rsidRPr="00C25BFD">
        <w:rPr>
          <w:rFonts w:asciiTheme="minorHAnsi" w:hAnsiTheme="minorHAnsi"/>
          <w:lang w:eastAsia="ru-RU" w:bidi="ru-RU"/>
        </w:rPr>
        <w:t xml:space="preserve"> этого органа</w:t>
      </w:r>
      <w:r w:rsidR="00F40A7B" w:rsidRPr="00C25BFD">
        <w:rPr>
          <w:rFonts w:asciiTheme="minorHAnsi" w:hAnsiTheme="minorHAnsi"/>
          <w:lang w:eastAsia="ru-RU" w:bidi="ru-RU"/>
        </w:rPr>
        <w:t xml:space="preserve">. </w:t>
      </w:r>
      <w:r w:rsidR="00C87BB9" w:rsidRPr="00C25BFD">
        <w:rPr>
          <w:rFonts w:asciiTheme="minorHAnsi" w:hAnsiTheme="minorHAnsi"/>
          <w:lang w:eastAsia="ru-RU" w:bidi="ru-RU"/>
        </w:rPr>
        <w:t>Данный</w:t>
      </w:r>
      <w:r w:rsidR="00747DA1" w:rsidRPr="00C25BFD">
        <w:rPr>
          <w:rFonts w:asciiTheme="minorHAnsi" w:hAnsiTheme="minorHAnsi"/>
          <w:lang w:eastAsia="ru-RU" w:bidi="ru-RU"/>
        </w:rPr>
        <w:t>,</w:t>
      </w:r>
      <w:r w:rsidR="00F40A7B" w:rsidRPr="00C25BFD">
        <w:rPr>
          <w:rFonts w:asciiTheme="minorHAnsi" w:hAnsiTheme="minorHAnsi"/>
          <w:lang w:eastAsia="ru-RU" w:bidi="ru-RU"/>
        </w:rPr>
        <w:t xml:space="preserve"> седьмой</w:t>
      </w:r>
      <w:r w:rsidR="00747DA1" w:rsidRPr="00C25BFD">
        <w:rPr>
          <w:rFonts w:asciiTheme="minorHAnsi" w:hAnsiTheme="minorHAnsi"/>
          <w:lang w:eastAsia="ru-RU" w:bidi="ru-RU"/>
        </w:rPr>
        <w:t>,</w:t>
      </w:r>
      <w:r w:rsidR="00F40A7B" w:rsidRPr="00C25BFD">
        <w:rPr>
          <w:rFonts w:asciiTheme="minorHAnsi" w:hAnsiTheme="minorHAnsi"/>
          <w:lang w:eastAsia="ru-RU" w:bidi="ru-RU"/>
        </w:rPr>
        <w:t xml:space="preserve"> цикл </w:t>
      </w:r>
      <w:r w:rsidR="00747DA1" w:rsidRPr="00C25BFD">
        <w:rPr>
          <w:rFonts w:asciiTheme="minorHAnsi" w:hAnsiTheme="minorHAnsi"/>
          <w:lang w:eastAsia="ru-RU" w:bidi="ru-RU"/>
        </w:rPr>
        <w:t xml:space="preserve">работы </w:t>
      </w:r>
      <w:r w:rsidR="00F40A7B" w:rsidRPr="00C25BFD">
        <w:rPr>
          <w:rFonts w:asciiTheme="minorHAnsi" w:hAnsiTheme="minorHAnsi"/>
          <w:lang w:eastAsia="ru-RU" w:bidi="ru-RU"/>
        </w:rPr>
        <w:t xml:space="preserve">КГРЭ всегда будет ассоциироваться с первой </w:t>
      </w:r>
      <w:r w:rsidR="00747DA1" w:rsidRPr="00C25BFD">
        <w:rPr>
          <w:rFonts w:asciiTheme="minorHAnsi" w:hAnsiTheme="minorHAnsi"/>
          <w:lang w:eastAsia="ru-RU" w:bidi="ru-RU"/>
        </w:rPr>
        <w:t xml:space="preserve">в истории </w:t>
      </w:r>
      <w:r w:rsidR="00F40A7B" w:rsidRPr="00C25BFD">
        <w:rPr>
          <w:rFonts w:asciiTheme="minorHAnsi" w:hAnsiTheme="minorHAnsi"/>
          <w:lang w:eastAsia="ru-RU" w:bidi="ru-RU"/>
        </w:rPr>
        <w:t xml:space="preserve">всемирной пандемией, </w:t>
      </w:r>
      <w:r w:rsidR="00747DA1" w:rsidRPr="00C25BFD">
        <w:rPr>
          <w:rFonts w:asciiTheme="minorHAnsi" w:hAnsiTheme="minorHAnsi"/>
          <w:lang w:eastAsia="ru-RU" w:bidi="ru-RU"/>
        </w:rPr>
        <w:t xml:space="preserve">однако </w:t>
      </w:r>
      <w:r w:rsidR="00271F61" w:rsidRPr="00C25BFD">
        <w:rPr>
          <w:rFonts w:asciiTheme="minorHAnsi" w:hAnsiTheme="minorHAnsi"/>
          <w:lang w:eastAsia="ru-RU" w:bidi="ru-RU"/>
        </w:rPr>
        <w:t>его</w:t>
      </w:r>
      <w:r w:rsidR="00EE33A2" w:rsidRPr="00C25BFD">
        <w:rPr>
          <w:rFonts w:asciiTheme="minorHAnsi" w:hAnsiTheme="minorHAnsi"/>
          <w:lang w:eastAsia="ru-RU" w:bidi="ru-RU"/>
        </w:rPr>
        <w:t xml:space="preserve"> в равной</w:t>
      </w:r>
      <w:r w:rsidR="00F40A7B" w:rsidRPr="00C25BFD">
        <w:rPr>
          <w:rFonts w:asciiTheme="minorHAnsi" w:hAnsiTheme="minorHAnsi"/>
          <w:lang w:eastAsia="ru-RU" w:bidi="ru-RU"/>
        </w:rPr>
        <w:t xml:space="preserve">, если не </w:t>
      </w:r>
      <w:r w:rsidR="00C87BB9" w:rsidRPr="00C25BFD">
        <w:rPr>
          <w:rFonts w:asciiTheme="minorHAnsi" w:hAnsiTheme="minorHAnsi"/>
          <w:lang w:eastAsia="ru-RU" w:bidi="ru-RU"/>
        </w:rPr>
        <w:t>в большей</w:t>
      </w:r>
      <w:r w:rsidR="00F40A7B" w:rsidRPr="00C25BFD">
        <w:rPr>
          <w:rFonts w:asciiTheme="minorHAnsi" w:hAnsiTheme="minorHAnsi"/>
          <w:lang w:eastAsia="ru-RU" w:bidi="ru-RU"/>
        </w:rPr>
        <w:t xml:space="preserve"> </w:t>
      </w:r>
      <w:r w:rsidR="00C87BB9" w:rsidRPr="00C25BFD">
        <w:rPr>
          <w:rFonts w:asciiTheme="minorHAnsi" w:hAnsiTheme="minorHAnsi"/>
          <w:lang w:eastAsia="ru-RU" w:bidi="ru-RU"/>
        </w:rPr>
        <w:t xml:space="preserve">степени </w:t>
      </w:r>
      <w:r w:rsidR="00EE33A2" w:rsidRPr="00C25BFD">
        <w:rPr>
          <w:rFonts w:asciiTheme="minorHAnsi" w:hAnsiTheme="minorHAnsi"/>
          <w:lang w:eastAsia="ru-RU" w:bidi="ru-RU"/>
        </w:rPr>
        <w:t>буд</w:t>
      </w:r>
      <w:r w:rsidR="00271F61" w:rsidRPr="00C25BFD">
        <w:rPr>
          <w:rFonts w:asciiTheme="minorHAnsi" w:hAnsiTheme="minorHAnsi"/>
          <w:lang w:eastAsia="ru-RU" w:bidi="ru-RU"/>
        </w:rPr>
        <w:t>у</w:t>
      </w:r>
      <w:r w:rsidR="00EE33A2" w:rsidRPr="00C25BFD">
        <w:rPr>
          <w:rFonts w:asciiTheme="minorHAnsi" w:hAnsiTheme="minorHAnsi"/>
          <w:lang w:eastAsia="ru-RU" w:bidi="ru-RU"/>
        </w:rPr>
        <w:t xml:space="preserve">т </w:t>
      </w:r>
      <w:r w:rsidR="00271F61" w:rsidRPr="00C25BFD">
        <w:rPr>
          <w:rFonts w:asciiTheme="minorHAnsi" w:hAnsiTheme="minorHAnsi"/>
          <w:lang w:eastAsia="ru-RU" w:bidi="ru-RU"/>
        </w:rPr>
        <w:t xml:space="preserve">помнить </w:t>
      </w:r>
      <w:r w:rsidR="00F40A7B" w:rsidRPr="00C25BFD">
        <w:rPr>
          <w:rFonts w:asciiTheme="minorHAnsi" w:hAnsiTheme="minorHAnsi"/>
          <w:lang w:eastAsia="ru-RU" w:bidi="ru-RU"/>
        </w:rPr>
        <w:t xml:space="preserve">за упорство и настойчивость, гибкость и </w:t>
      </w:r>
      <w:r w:rsidR="00EE33A2" w:rsidRPr="00C25BFD">
        <w:rPr>
          <w:rFonts w:asciiTheme="minorHAnsi" w:hAnsiTheme="minorHAnsi"/>
          <w:lang w:eastAsia="ru-RU" w:bidi="ru-RU"/>
        </w:rPr>
        <w:t>адаптивность</w:t>
      </w:r>
      <w:r w:rsidR="00F40A7B" w:rsidRPr="00C25BFD">
        <w:rPr>
          <w:rFonts w:asciiTheme="minorHAnsi" w:hAnsiTheme="minorHAnsi"/>
          <w:lang w:eastAsia="ru-RU" w:bidi="ru-RU"/>
        </w:rPr>
        <w:t xml:space="preserve">, а также </w:t>
      </w:r>
      <w:r w:rsidR="00426052" w:rsidRPr="00C25BFD">
        <w:rPr>
          <w:rFonts w:asciiTheme="minorHAnsi" w:hAnsiTheme="minorHAnsi"/>
          <w:lang w:eastAsia="ru-RU" w:bidi="ru-RU"/>
        </w:rPr>
        <w:t xml:space="preserve">за </w:t>
      </w:r>
      <w:r w:rsidR="00F40A7B" w:rsidRPr="00C25BFD">
        <w:rPr>
          <w:rFonts w:asciiTheme="minorHAnsi" w:hAnsiTheme="minorHAnsi"/>
          <w:lang w:eastAsia="ru-RU" w:bidi="ru-RU"/>
        </w:rPr>
        <w:t>инновации и творческий подход, которые использова</w:t>
      </w:r>
      <w:r w:rsidR="00426052" w:rsidRPr="00C25BFD">
        <w:rPr>
          <w:rFonts w:asciiTheme="minorHAnsi" w:hAnsiTheme="minorHAnsi"/>
          <w:lang w:eastAsia="ru-RU" w:bidi="ru-RU"/>
        </w:rPr>
        <w:t>лись</w:t>
      </w:r>
      <w:r w:rsidR="00F40A7B" w:rsidRPr="00C25BFD">
        <w:rPr>
          <w:rFonts w:asciiTheme="minorHAnsi" w:hAnsiTheme="minorHAnsi"/>
          <w:lang w:eastAsia="ru-RU" w:bidi="ru-RU"/>
        </w:rPr>
        <w:t xml:space="preserve"> в </w:t>
      </w:r>
      <w:r w:rsidR="00426052" w:rsidRPr="00C25BFD">
        <w:rPr>
          <w:rFonts w:asciiTheme="minorHAnsi" w:hAnsiTheme="minorHAnsi"/>
          <w:lang w:eastAsia="ru-RU" w:bidi="ru-RU"/>
        </w:rPr>
        <w:t xml:space="preserve">течение </w:t>
      </w:r>
      <w:r w:rsidR="00F40A7B" w:rsidRPr="00C25BFD">
        <w:rPr>
          <w:rFonts w:asciiTheme="minorHAnsi" w:hAnsiTheme="minorHAnsi"/>
          <w:lang w:eastAsia="ru-RU" w:bidi="ru-RU"/>
        </w:rPr>
        <w:t>этих четыре</w:t>
      </w:r>
      <w:r w:rsidR="00426052" w:rsidRPr="00C25BFD">
        <w:rPr>
          <w:rFonts w:asciiTheme="minorHAnsi" w:hAnsiTheme="minorHAnsi"/>
          <w:lang w:eastAsia="ru-RU" w:bidi="ru-RU"/>
        </w:rPr>
        <w:t xml:space="preserve">х </w:t>
      </w:r>
      <w:r w:rsidR="00F40A7B" w:rsidRPr="00C25BFD">
        <w:rPr>
          <w:rFonts w:asciiTheme="minorHAnsi" w:hAnsiTheme="minorHAnsi"/>
          <w:lang w:eastAsia="ru-RU" w:bidi="ru-RU"/>
        </w:rPr>
        <w:t xml:space="preserve">с лишним </w:t>
      </w:r>
      <w:r w:rsidR="00426052" w:rsidRPr="00C25BFD">
        <w:rPr>
          <w:rFonts w:asciiTheme="minorHAnsi" w:hAnsiTheme="minorHAnsi"/>
          <w:lang w:eastAsia="ru-RU" w:bidi="ru-RU"/>
        </w:rPr>
        <w:t xml:space="preserve">лет </w:t>
      </w:r>
      <w:r w:rsidR="00F40A7B" w:rsidRPr="00C25BFD">
        <w:rPr>
          <w:rFonts w:asciiTheme="minorHAnsi" w:hAnsiTheme="minorHAnsi"/>
          <w:lang w:eastAsia="ru-RU" w:bidi="ru-RU"/>
        </w:rPr>
        <w:t xml:space="preserve">для </w:t>
      </w:r>
      <w:r w:rsidR="007659C8" w:rsidRPr="00C25BFD">
        <w:rPr>
          <w:rFonts w:asciiTheme="minorHAnsi" w:hAnsiTheme="minorHAnsi"/>
          <w:lang w:eastAsia="ru-RU" w:bidi="ru-RU"/>
        </w:rPr>
        <w:t>выполнения</w:t>
      </w:r>
      <w:r w:rsidR="00F40A7B" w:rsidRPr="00C25BFD">
        <w:rPr>
          <w:rFonts w:asciiTheme="minorHAnsi" w:hAnsiTheme="minorHAnsi"/>
          <w:lang w:eastAsia="ru-RU" w:bidi="ru-RU"/>
        </w:rPr>
        <w:t xml:space="preserve"> работы в </w:t>
      </w:r>
      <w:r w:rsidR="00426052" w:rsidRPr="00C25BFD">
        <w:rPr>
          <w:rFonts w:asciiTheme="minorHAnsi" w:hAnsiTheme="minorHAnsi"/>
          <w:lang w:eastAsia="ru-RU" w:bidi="ru-RU"/>
        </w:rPr>
        <w:t>пределах</w:t>
      </w:r>
      <w:r w:rsidR="00F40A7B" w:rsidRPr="00C25BFD">
        <w:rPr>
          <w:rFonts w:asciiTheme="minorHAnsi" w:hAnsiTheme="minorHAnsi"/>
          <w:lang w:eastAsia="ru-RU" w:bidi="ru-RU"/>
        </w:rPr>
        <w:t xml:space="preserve"> компетенции КГРЭ.</w:t>
      </w:r>
    </w:p>
    <w:p w14:paraId="0ADF6B5F" w14:textId="628E3471" w:rsidR="00F40A7B" w:rsidRPr="00C25BFD" w:rsidRDefault="00F40A7B" w:rsidP="00223709">
      <w:pPr>
        <w:rPr>
          <w:rFonts w:asciiTheme="minorHAnsi" w:hAnsiTheme="minorHAnsi"/>
          <w:highlight w:val="lightGray"/>
          <w:lang w:eastAsia="ru-RU" w:bidi="ru-RU"/>
        </w:rPr>
      </w:pPr>
      <w:r w:rsidRPr="00C25BFD">
        <w:rPr>
          <w:rFonts w:asciiTheme="minorHAnsi" w:hAnsiTheme="minorHAnsi"/>
          <w:lang w:eastAsia="ru-RU" w:bidi="ru-RU"/>
        </w:rPr>
        <w:t xml:space="preserve">Помимо </w:t>
      </w:r>
      <w:r w:rsidR="00D07437" w:rsidRPr="00C25BFD">
        <w:rPr>
          <w:rFonts w:asciiTheme="minorHAnsi" w:hAnsiTheme="minorHAnsi"/>
          <w:lang w:eastAsia="ru-RU" w:bidi="ru-RU"/>
        </w:rPr>
        <w:t>пересмотра</w:t>
      </w:r>
      <w:r w:rsidRPr="00C25BFD">
        <w:rPr>
          <w:rFonts w:asciiTheme="minorHAnsi" w:hAnsiTheme="minorHAnsi"/>
          <w:lang w:eastAsia="ru-RU" w:bidi="ru-RU"/>
        </w:rPr>
        <w:t xml:space="preserve"> всех стратегических приоритетов, проектов и </w:t>
      </w:r>
      <w:r w:rsidR="00D07437" w:rsidRPr="00C25BFD">
        <w:rPr>
          <w:rFonts w:asciiTheme="minorHAnsi" w:hAnsiTheme="minorHAnsi"/>
          <w:lang w:eastAsia="ru-RU" w:bidi="ru-RU"/>
        </w:rPr>
        <w:t>видо</w:t>
      </w:r>
      <w:r w:rsidR="009B6A28" w:rsidRPr="00C25BFD">
        <w:rPr>
          <w:rFonts w:asciiTheme="minorHAnsi" w:hAnsiTheme="minorHAnsi"/>
          <w:lang w:eastAsia="ru-RU" w:bidi="ru-RU"/>
        </w:rPr>
        <w:t>в</w:t>
      </w:r>
      <w:r w:rsidR="00D07437" w:rsidRPr="00C25BFD">
        <w:rPr>
          <w:rFonts w:asciiTheme="minorHAnsi" w:hAnsiTheme="minorHAnsi"/>
          <w:lang w:eastAsia="ru-RU" w:bidi="ru-RU"/>
        </w:rPr>
        <w:t xml:space="preserve"> деятельности</w:t>
      </w:r>
      <w:r w:rsidRPr="00C25BFD">
        <w:rPr>
          <w:rFonts w:asciiTheme="minorHAnsi" w:hAnsiTheme="minorHAnsi"/>
          <w:lang w:eastAsia="ru-RU" w:bidi="ru-RU"/>
        </w:rPr>
        <w:t xml:space="preserve"> БРЭ, региональн</w:t>
      </w:r>
      <w:r w:rsidR="006A3F39" w:rsidRPr="00C25BFD">
        <w:rPr>
          <w:rFonts w:asciiTheme="minorHAnsi" w:hAnsiTheme="minorHAnsi"/>
          <w:lang w:eastAsia="ru-RU" w:bidi="ru-RU"/>
        </w:rPr>
        <w:t>ых отделений</w:t>
      </w:r>
      <w:r w:rsidRPr="00C25BFD">
        <w:rPr>
          <w:rFonts w:asciiTheme="minorHAnsi" w:hAnsiTheme="minorHAnsi"/>
          <w:lang w:eastAsia="ru-RU" w:bidi="ru-RU"/>
        </w:rPr>
        <w:t xml:space="preserve">, исследовательских </w:t>
      </w:r>
      <w:r w:rsidR="009B6A28" w:rsidRPr="00C25BFD">
        <w:rPr>
          <w:rFonts w:asciiTheme="minorHAnsi" w:hAnsiTheme="minorHAnsi"/>
          <w:lang w:eastAsia="ru-RU" w:bidi="ru-RU"/>
        </w:rPr>
        <w:t>комиссий</w:t>
      </w:r>
      <w:r w:rsidRPr="00C25BFD">
        <w:rPr>
          <w:rFonts w:asciiTheme="minorHAnsi" w:hAnsiTheme="minorHAnsi"/>
          <w:lang w:eastAsia="ru-RU" w:bidi="ru-RU"/>
        </w:rPr>
        <w:t xml:space="preserve"> и специальных групп по межсекторальной координации, </w:t>
      </w:r>
      <w:r w:rsidR="006A3F39" w:rsidRPr="00C25BFD">
        <w:rPr>
          <w:rFonts w:asciiTheme="minorHAnsi" w:hAnsiTheme="minorHAnsi"/>
          <w:lang w:eastAsia="ru-RU" w:bidi="ru-RU"/>
        </w:rPr>
        <w:t xml:space="preserve">а также </w:t>
      </w:r>
      <w:r w:rsidRPr="00C25BFD">
        <w:rPr>
          <w:rFonts w:asciiTheme="minorHAnsi" w:hAnsiTheme="minorHAnsi"/>
          <w:lang w:eastAsia="ru-RU" w:bidi="ru-RU"/>
        </w:rPr>
        <w:t xml:space="preserve">инициатив по </w:t>
      </w:r>
      <w:r w:rsidR="009B6A28" w:rsidRPr="00C25BFD">
        <w:rPr>
          <w:rFonts w:asciiTheme="minorHAnsi" w:hAnsiTheme="minorHAnsi"/>
          <w:lang w:eastAsia="ru-RU" w:bidi="ru-RU"/>
        </w:rPr>
        <w:t>созданию</w:t>
      </w:r>
      <w:r w:rsidRPr="00C25BFD">
        <w:rPr>
          <w:rFonts w:asciiTheme="minorHAnsi" w:hAnsiTheme="minorHAnsi"/>
          <w:lang w:eastAsia="ru-RU" w:bidi="ru-RU"/>
        </w:rPr>
        <w:t xml:space="preserve"> потенциала и </w:t>
      </w:r>
      <w:r w:rsidR="00887A80" w:rsidRPr="00C25BFD">
        <w:rPr>
          <w:rFonts w:asciiTheme="minorHAnsi" w:hAnsiTheme="minorHAnsi"/>
          <w:lang w:eastAsia="ru-RU" w:bidi="ru-RU"/>
        </w:rPr>
        <w:t>рекомендаций</w:t>
      </w:r>
      <w:r w:rsidR="009B6A28" w:rsidRPr="00C25BFD">
        <w:rPr>
          <w:rFonts w:asciiTheme="minorHAnsi" w:hAnsiTheme="minorHAnsi"/>
          <w:lang w:eastAsia="ru-RU" w:bidi="ru-RU"/>
        </w:rPr>
        <w:t xml:space="preserve"> </w:t>
      </w:r>
      <w:r w:rsidRPr="00C25BFD">
        <w:rPr>
          <w:rFonts w:asciiTheme="minorHAnsi" w:hAnsiTheme="minorHAnsi"/>
          <w:lang w:eastAsia="ru-RU" w:bidi="ru-RU"/>
        </w:rPr>
        <w:t>отрасл</w:t>
      </w:r>
      <w:r w:rsidR="009B6A28" w:rsidRPr="00C25BFD">
        <w:rPr>
          <w:rFonts w:asciiTheme="minorHAnsi" w:hAnsiTheme="minorHAnsi"/>
          <w:lang w:eastAsia="ru-RU" w:bidi="ru-RU"/>
        </w:rPr>
        <w:t>и</w:t>
      </w:r>
      <w:r w:rsidRPr="00C25BFD">
        <w:rPr>
          <w:rFonts w:asciiTheme="minorHAnsi" w:hAnsiTheme="minorHAnsi"/>
          <w:lang w:eastAsia="ru-RU" w:bidi="ru-RU"/>
        </w:rPr>
        <w:t xml:space="preserve"> по </w:t>
      </w:r>
      <w:r w:rsidR="009B6A28" w:rsidRPr="00C25BFD">
        <w:rPr>
          <w:rFonts w:asciiTheme="minorHAnsi" w:hAnsiTheme="minorHAnsi"/>
          <w:lang w:eastAsia="ru-RU" w:bidi="ru-RU"/>
        </w:rPr>
        <w:t xml:space="preserve">вопросам </w:t>
      </w:r>
      <w:r w:rsidRPr="00C25BFD">
        <w:rPr>
          <w:rFonts w:asciiTheme="minorHAnsi" w:hAnsiTheme="minorHAnsi"/>
          <w:lang w:eastAsia="ru-RU" w:bidi="ru-RU"/>
        </w:rPr>
        <w:t>развити</w:t>
      </w:r>
      <w:r w:rsidR="009B6A28" w:rsidRPr="00C25BFD">
        <w:rPr>
          <w:rFonts w:asciiTheme="minorHAnsi" w:hAnsiTheme="minorHAnsi"/>
          <w:lang w:eastAsia="ru-RU" w:bidi="ru-RU"/>
        </w:rPr>
        <w:t>я</w:t>
      </w:r>
      <w:r w:rsidRPr="00C25BFD">
        <w:rPr>
          <w:rFonts w:asciiTheme="minorHAnsi" w:hAnsiTheme="minorHAnsi"/>
          <w:lang w:eastAsia="ru-RU" w:bidi="ru-RU"/>
        </w:rPr>
        <w:t xml:space="preserve">, разработанных рабочими группами КГРЭ и совместно с </w:t>
      </w:r>
      <w:r w:rsidR="00887A80" w:rsidRPr="00C25BFD">
        <w:rPr>
          <w:rFonts w:asciiTheme="minorHAnsi" w:hAnsiTheme="minorHAnsi"/>
          <w:lang w:eastAsia="ru-RU" w:bidi="ru-RU"/>
        </w:rPr>
        <w:t>заместител</w:t>
      </w:r>
      <w:r w:rsidR="006A3F39" w:rsidRPr="00C25BFD">
        <w:rPr>
          <w:rFonts w:asciiTheme="minorHAnsi" w:hAnsiTheme="minorHAnsi"/>
          <w:lang w:eastAsia="ru-RU" w:bidi="ru-RU"/>
        </w:rPr>
        <w:t>ями</w:t>
      </w:r>
      <w:r w:rsidR="00887A80" w:rsidRPr="00C25BFD">
        <w:rPr>
          <w:rFonts w:asciiTheme="minorHAnsi" w:hAnsiTheme="minorHAnsi"/>
          <w:lang w:eastAsia="ru-RU" w:bidi="ru-RU"/>
        </w:rPr>
        <w:t xml:space="preserve"> Председателя КГРЭ</w:t>
      </w:r>
      <w:r w:rsidRPr="00C25BFD">
        <w:rPr>
          <w:rFonts w:asciiTheme="minorHAnsi" w:hAnsiTheme="minorHAnsi"/>
          <w:lang w:eastAsia="ru-RU" w:bidi="ru-RU"/>
        </w:rPr>
        <w:t xml:space="preserve">, КГРЭ представила </w:t>
      </w:r>
      <w:r w:rsidR="00C8334A" w:rsidRPr="00C25BFD">
        <w:rPr>
          <w:rFonts w:asciiTheme="minorHAnsi" w:hAnsiTheme="minorHAnsi"/>
          <w:lang w:eastAsia="ru-RU" w:bidi="ru-RU"/>
        </w:rPr>
        <w:t xml:space="preserve">ВКРЭ </w:t>
      </w:r>
      <w:r w:rsidR="00305300" w:rsidRPr="00C25BFD">
        <w:rPr>
          <w:rFonts w:asciiTheme="minorHAnsi" w:hAnsiTheme="minorHAnsi"/>
          <w:lang w:eastAsia="ru-RU" w:bidi="ru-RU"/>
        </w:rPr>
        <w:t>содержательные</w:t>
      </w:r>
      <w:r w:rsidRPr="00C25BFD">
        <w:rPr>
          <w:rFonts w:asciiTheme="minorHAnsi" w:hAnsiTheme="minorHAnsi"/>
          <w:lang w:eastAsia="ru-RU" w:bidi="ru-RU"/>
        </w:rPr>
        <w:t xml:space="preserve"> рекомендации по усовершенствованию, </w:t>
      </w:r>
      <w:r w:rsidR="00C8334A" w:rsidRPr="00C25BFD">
        <w:rPr>
          <w:rFonts w:asciiTheme="minorHAnsi" w:hAnsiTheme="minorHAnsi"/>
          <w:lang w:eastAsia="ru-RU" w:bidi="ru-RU"/>
        </w:rPr>
        <w:t>передала</w:t>
      </w:r>
      <w:r w:rsidRPr="00C25BFD">
        <w:rPr>
          <w:rFonts w:asciiTheme="minorHAnsi" w:hAnsiTheme="minorHAnsi"/>
          <w:lang w:eastAsia="ru-RU" w:bidi="ru-RU"/>
        </w:rPr>
        <w:t xml:space="preserve"> базовый проект </w:t>
      </w:r>
      <w:r w:rsidR="00F54F52" w:rsidRPr="00C25BFD">
        <w:rPr>
          <w:rFonts w:asciiTheme="minorHAnsi" w:hAnsiTheme="minorHAnsi"/>
          <w:lang w:eastAsia="ru-RU" w:bidi="ru-RU"/>
        </w:rPr>
        <w:t>д</w:t>
      </w:r>
      <w:r w:rsidRPr="00C25BFD">
        <w:rPr>
          <w:rFonts w:asciiTheme="minorHAnsi" w:hAnsiTheme="minorHAnsi"/>
          <w:lang w:eastAsia="ru-RU" w:bidi="ru-RU"/>
        </w:rPr>
        <w:t>екларации ВКРЭ-22, внесла вклад</w:t>
      </w:r>
      <w:r w:rsidR="00C8334A" w:rsidRPr="00C25BFD">
        <w:rPr>
          <w:rFonts w:asciiTheme="minorHAnsi" w:hAnsiTheme="minorHAnsi"/>
          <w:lang w:eastAsia="ru-RU" w:bidi="ru-RU"/>
        </w:rPr>
        <w:t>ы</w:t>
      </w:r>
      <w:r w:rsidRPr="00C25BFD">
        <w:rPr>
          <w:rFonts w:asciiTheme="minorHAnsi" w:hAnsiTheme="minorHAnsi"/>
          <w:lang w:eastAsia="ru-RU" w:bidi="ru-RU"/>
        </w:rPr>
        <w:t xml:space="preserve"> в проект </w:t>
      </w:r>
      <w:r w:rsidR="00C8334A" w:rsidRPr="00C25BFD">
        <w:rPr>
          <w:rFonts w:asciiTheme="minorHAnsi" w:hAnsiTheme="minorHAnsi"/>
          <w:lang w:eastAsia="ru-RU" w:bidi="ru-RU"/>
        </w:rPr>
        <w:t>п</w:t>
      </w:r>
      <w:r w:rsidRPr="00C25BFD">
        <w:rPr>
          <w:rFonts w:asciiTheme="minorHAnsi" w:hAnsiTheme="minorHAnsi"/>
          <w:lang w:eastAsia="ru-RU" w:bidi="ru-RU"/>
        </w:rPr>
        <w:t xml:space="preserve">лана действий ВКРЭ-22 и стратегические соображения МСЭ-D, </w:t>
      </w:r>
      <w:r w:rsidR="00F83F5B" w:rsidRPr="00C25BFD">
        <w:rPr>
          <w:rFonts w:asciiTheme="minorHAnsi" w:hAnsiTheme="minorHAnsi"/>
          <w:lang w:eastAsia="ru-RU" w:bidi="ru-RU"/>
        </w:rPr>
        <w:t>утвердила</w:t>
      </w:r>
      <w:r w:rsidRPr="00C25BFD">
        <w:rPr>
          <w:rFonts w:asciiTheme="minorHAnsi" w:hAnsiTheme="minorHAnsi"/>
          <w:lang w:eastAsia="ru-RU" w:bidi="ru-RU"/>
        </w:rPr>
        <w:t xml:space="preserve"> базовые документы </w:t>
      </w:r>
      <w:r w:rsidR="00F83F5B" w:rsidRPr="00C25BFD">
        <w:rPr>
          <w:rFonts w:asciiTheme="minorHAnsi" w:hAnsiTheme="minorHAnsi"/>
          <w:lang w:eastAsia="ru-RU" w:bidi="ru-RU"/>
        </w:rPr>
        <w:t>по исследуемым Вопросам</w:t>
      </w:r>
      <w:r w:rsidRPr="00C25BFD">
        <w:rPr>
          <w:rFonts w:asciiTheme="minorHAnsi" w:hAnsiTheme="minorHAnsi"/>
          <w:lang w:eastAsia="ru-RU" w:bidi="ru-RU"/>
        </w:rPr>
        <w:t xml:space="preserve"> МСЭ-D,</w:t>
      </w:r>
      <w:r w:rsidR="006A3F39" w:rsidRPr="00C25BFD">
        <w:rPr>
          <w:rFonts w:asciiTheme="minorHAnsi" w:hAnsiTheme="minorHAnsi"/>
          <w:lang w:eastAsia="ru-RU" w:bidi="ru-RU"/>
        </w:rPr>
        <w:t xml:space="preserve"> которые</w:t>
      </w:r>
      <w:r w:rsidR="005267D3" w:rsidRPr="00C25BFD">
        <w:rPr>
          <w:rFonts w:asciiTheme="minorHAnsi" w:hAnsiTheme="minorHAnsi"/>
          <w:lang w:eastAsia="ru-RU" w:bidi="ru-RU"/>
        </w:rPr>
        <w:t xml:space="preserve"> </w:t>
      </w:r>
      <w:r w:rsidR="009C56F7" w:rsidRPr="00C25BFD">
        <w:rPr>
          <w:rFonts w:asciiTheme="minorHAnsi" w:hAnsiTheme="minorHAnsi"/>
          <w:lang w:eastAsia="ru-RU" w:bidi="ru-RU"/>
        </w:rPr>
        <w:t>доступны</w:t>
      </w:r>
      <w:r w:rsidRPr="00C25BFD">
        <w:rPr>
          <w:rFonts w:asciiTheme="minorHAnsi" w:hAnsiTheme="minorHAnsi"/>
          <w:lang w:eastAsia="ru-RU" w:bidi="ru-RU"/>
        </w:rPr>
        <w:t xml:space="preserve"> ВКРЭ, </w:t>
      </w:r>
      <w:r w:rsidR="009C56F7" w:rsidRPr="00C25BFD">
        <w:rPr>
          <w:rFonts w:asciiTheme="minorHAnsi" w:hAnsiTheme="minorHAnsi"/>
          <w:lang w:eastAsia="ru-RU" w:bidi="ru-RU"/>
        </w:rPr>
        <w:t>а также</w:t>
      </w:r>
      <w:r w:rsidRPr="00C25BFD">
        <w:rPr>
          <w:rFonts w:asciiTheme="minorHAnsi" w:hAnsiTheme="minorHAnsi"/>
          <w:lang w:eastAsia="ru-RU" w:bidi="ru-RU"/>
        </w:rPr>
        <w:t xml:space="preserve"> провел</w:t>
      </w:r>
      <w:r w:rsidR="009C56F7" w:rsidRPr="00C25BFD">
        <w:rPr>
          <w:rFonts w:asciiTheme="minorHAnsi" w:hAnsiTheme="minorHAnsi"/>
          <w:lang w:eastAsia="ru-RU" w:bidi="ru-RU"/>
        </w:rPr>
        <w:t>а</w:t>
      </w:r>
      <w:r w:rsidRPr="00C25BFD">
        <w:rPr>
          <w:rFonts w:asciiTheme="minorHAnsi" w:hAnsiTheme="minorHAnsi"/>
          <w:lang w:eastAsia="ru-RU" w:bidi="ru-RU"/>
        </w:rPr>
        <w:t xml:space="preserve"> обстоятельные обсуждения и </w:t>
      </w:r>
      <w:r w:rsidR="009C56F7" w:rsidRPr="00C25BFD">
        <w:rPr>
          <w:rFonts w:asciiTheme="minorHAnsi" w:hAnsiTheme="minorHAnsi"/>
          <w:lang w:eastAsia="ru-RU" w:bidi="ru-RU"/>
        </w:rPr>
        <w:t xml:space="preserve">представила </w:t>
      </w:r>
      <w:r w:rsidRPr="00C25BFD">
        <w:rPr>
          <w:rFonts w:asciiTheme="minorHAnsi" w:hAnsiTheme="minorHAnsi"/>
          <w:lang w:eastAsia="ru-RU" w:bidi="ru-RU"/>
        </w:rPr>
        <w:t xml:space="preserve">рекомендации в отношении программ БРЭ, тематических приоритетов, </w:t>
      </w:r>
      <w:r w:rsidR="009C56F7" w:rsidRPr="00C25BFD">
        <w:rPr>
          <w:rFonts w:asciiTheme="minorHAnsi" w:hAnsiTheme="minorHAnsi"/>
          <w:lang w:eastAsia="ru-RU" w:bidi="ru-RU"/>
        </w:rPr>
        <w:t>Р</w:t>
      </w:r>
      <w:r w:rsidRPr="00C25BFD">
        <w:rPr>
          <w:rFonts w:asciiTheme="minorHAnsi" w:hAnsiTheme="minorHAnsi"/>
          <w:lang w:eastAsia="ru-RU" w:bidi="ru-RU"/>
        </w:rPr>
        <w:t xml:space="preserve">езолюций 1 и 2 и Стратегического плана МСЭ. Это было </w:t>
      </w:r>
      <w:r w:rsidR="00140D37" w:rsidRPr="00C25BFD">
        <w:rPr>
          <w:rFonts w:asciiTheme="minorHAnsi" w:hAnsiTheme="minorHAnsi"/>
          <w:lang w:eastAsia="ru-RU" w:bidi="ru-RU"/>
        </w:rPr>
        <w:t>сделано</w:t>
      </w:r>
      <w:r w:rsidRPr="00C25BFD">
        <w:rPr>
          <w:rFonts w:asciiTheme="minorHAnsi" w:hAnsiTheme="minorHAnsi"/>
          <w:lang w:eastAsia="ru-RU" w:bidi="ru-RU"/>
        </w:rPr>
        <w:t xml:space="preserve"> несмотря на многочисленные препятствия, вызванные пандемией, и все участники КГРЭ</w:t>
      </w:r>
      <w:r w:rsidR="001C6E8F" w:rsidRPr="00C25BFD">
        <w:rPr>
          <w:rFonts w:asciiTheme="minorHAnsi" w:hAnsiTheme="minorHAnsi"/>
          <w:lang w:eastAsia="ru-RU" w:bidi="ru-RU"/>
        </w:rPr>
        <w:t>,</w:t>
      </w:r>
      <w:r w:rsidRPr="00C25BFD">
        <w:rPr>
          <w:rFonts w:asciiTheme="minorHAnsi" w:hAnsiTheme="minorHAnsi"/>
          <w:lang w:eastAsia="ru-RU" w:bidi="ru-RU"/>
        </w:rPr>
        <w:t xml:space="preserve"> как </w:t>
      </w:r>
      <w:r w:rsidR="001C6E8F" w:rsidRPr="00C25BFD">
        <w:rPr>
          <w:rFonts w:asciiTheme="minorHAnsi" w:hAnsiTheme="minorHAnsi"/>
          <w:lang w:eastAsia="ru-RU" w:bidi="ru-RU"/>
        </w:rPr>
        <w:t xml:space="preserve">ее </w:t>
      </w:r>
      <w:r w:rsidRPr="00C25BFD">
        <w:rPr>
          <w:rFonts w:asciiTheme="minorHAnsi" w:hAnsiTheme="minorHAnsi"/>
          <w:lang w:eastAsia="ru-RU" w:bidi="ru-RU"/>
        </w:rPr>
        <w:t>члены, так и Бюро развития электросвязи (БРЭ)</w:t>
      </w:r>
      <w:r w:rsidR="001C6E8F" w:rsidRPr="00C25BFD">
        <w:rPr>
          <w:rFonts w:asciiTheme="minorHAnsi" w:hAnsiTheme="minorHAnsi"/>
          <w:lang w:eastAsia="ru-RU" w:bidi="ru-RU"/>
        </w:rPr>
        <w:t xml:space="preserve"> в равной мере</w:t>
      </w:r>
      <w:r w:rsidR="00D82659" w:rsidRPr="00C25BFD">
        <w:rPr>
          <w:rFonts w:asciiTheme="minorHAnsi" w:hAnsiTheme="minorHAnsi"/>
          <w:lang w:eastAsia="ru-RU" w:bidi="ru-RU"/>
        </w:rPr>
        <w:t>,</w:t>
      </w:r>
      <w:r w:rsidRPr="00C25BFD">
        <w:rPr>
          <w:rFonts w:asciiTheme="minorHAnsi" w:hAnsiTheme="minorHAnsi"/>
          <w:lang w:eastAsia="ru-RU" w:bidi="ru-RU"/>
        </w:rPr>
        <w:t xml:space="preserve"> могут </w:t>
      </w:r>
      <w:r w:rsidR="00F71865" w:rsidRPr="00C25BFD">
        <w:rPr>
          <w:rFonts w:asciiTheme="minorHAnsi" w:hAnsiTheme="minorHAnsi"/>
          <w:lang w:eastAsia="ru-RU" w:bidi="ru-RU"/>
        </w:rPr>
        <w:t>рассмотреть</w:t>
      </w:r>
      <w:r w:rsidR="001C6E8F" w:rsidRPr="00C25BFD">
        <w:rPr>
          <w:rFonts w:asciiTheme="minorHAnsi" w:hAnsiTheme="minorHAnsi"/>
          <w:lang w:eastAsia="ru-RU" w:bidi="ru-RU"/>
        </w:rPr>
        <w:t xml:space="preserve"> </w:t>
      </w:r>
      <w:r w:rsidR="00D82659" w:rsidRPr="00C25BFD">
        <w:rPr>
          <w:rFonts w:asciiTheme="minorHAnsi" w:hAnsiTheme="minorHAnsi"/>
          <w:lang w:eastAsia="ru-RU" w:bidi="ru-RU"/>
        </w:rPr>
        <w:t xml:space="preserve">отраженные в этом отчете результаты, которые дались столь непросто, </w:t>
      </w:r>
      <w:r w:rsidRPr="00C25BFD">
        <w:rPr>
          <w:rFonts w:asciiTheme="minorHAnsi" w:hAnsiTheme="minorHAnsi"/>
          <w:lang w:eastAsia="ru-RU" w:bidi="ru-RU"/>
        </w:rPr>
        <w:t xml:space="preserve">и </w:t>
      </w:r>
      <w:r w:rsidR="00F71865" w:rsidRPr="00C25BFD">
        <w:rPr>
          <w:rFonts w:asciiTheme="minorHAnsi" w:hAnsiTheme="minorHAnsi"/>
          <w:lang w:eastAsia="ru-RU" w:bidi="ru-RU"/>
        </w:rPr>
        <w:t>по достоинству оценить</w:t>
      </w:r>
      <w:r w:rsidR="00D82659" w:rsidRPr="00C25BFD">
        <w:rPr>
          <w:rFonts w:asciiTheme="minorHAnsi" w:hAnsiTheme="minorHAnsi"/>
          <w:lang w:eastAsia="ru-RU" w:bidi="ru-RU"/>
        </w:rPr>
        <w:t xml:space="preserve"> их</w:t>
      </w:r>
      <w:r w:rsidR="006A3F39" w:rsidRPr="00C25BFD">
        <w:rPr>
          <w:rFonts w:asciiTheme="minorHAnsi" w:hAnsiTheme="minorHAnsi"/>
          <w:lang w:eastAsia="ru-RU" w:bidi="ru-RU"/>
        </w:rPr>
        <w:t xml:space="preserve"> достижение</w:t>
      </w:r>
      <w:r w:rsidRPr="00C25BFD">
        <w:rPr>
          <w:rFonts w:asciiTheme="minorHAnsi" w:hAnsiTheme="minorHAnsi"/>
          <w:lang w:eastAsia="ru-RU" w:bidi="ru-RU"/>
        </w:rPr>
        <w:t>.</w:t>
      </w:r>
    </w:p>
    <w:p w14:paraId="7557D181" w14:textId="115A68C9" w:rsidR="00F40A7B" w:rsidRPr="00C25BFD" w:rsidRDefault="00F40A7B" w:rsidP="00223709">
      <w:pPr>
        <w:rPr>
          <w:rFonts w:asciiTheme="minorHAnsi" w:hAnsiTheme="minorHAnsi"/>
          <w:highlight w:val="lightGray"/>
          <w:lang w:eastAsia="ru-RU" w:bidi="ru-RU"/>
        </w:rPr>
      </w:pPr>
      <w:r w:rsidRPr="00C25BFD">
        <w:rPr>
          <w:rFonts w:asciiTheme="minorHAnsi" w:hAnsiTheme="minorHAnsi"/>
          <w:lang w:eastAsia="ru-RU" w:bidi="ru-RU"/>
        </w:rPr>
        <w:t xml:space="preserve">Седьмой цикл КГРЭ </w:t>
      </w:r>
      <w:r w:rsidR="00890ED1" w:rsidRPr="00C25BFD">
        <w:rPr>
          <w:rFonts w:asciiTheme="minorHAnsi" w:hAnsiTheme="minorHAnsi"/>
          <w:lang w:eastAsia="ru-RU" w:bidi="ru-RU"/>
        </w:rPr>
        <w:t>наглядно показал нашу</w:t>
      </w:r>
      <w:r w:rsidRPr="00C25BFD">
        <w:rPr>
          <w:rFonts w:asciiTheme="minorHAnsi" w:hAnsiTheme="minorHAnsi"/>
          <w:lang w:eastAsia="ru-RU" w:bidi="ru-RU"/>
        </w:rPr>
        <w:t xml:space="preserve"> решимость работать вместе как глобальное сообщество, чтобы </w:t>
      </w:r>
      <w:r w:rsidR="00D847C0" w:rsidRPr="00C25BFD">
        <w:rPr>
          <w:rFonts w:asciiTheme="minorHAnsi" w:hAnsiTheme="minorHAnsi"/>
          <w:lang w:eastAsia="ru-RU" w:bidi="ru-RU"/>
        </w:rPr>
        <w:t>вносить</w:t>
      </w:r>
      <w:r w:rsidRPr="00C25BFD">
        <w:rPr>
          <w:rFonts w:asciiTheme="minorHAnsi" w:hAnsiTheme="minorHAnsi"/>
          <w:lang w:eastAsia="ru-RU" w:bidi="ru-RU"/>
        </w:rPr>
        <w:t xml:space="preserve"> свой вклад, насколько это позволяет мандат МСЭ, </w:t>
      </w:r>
      <w:r w:rsidR="00D87C18" w:rsidRPr="00C25BFD">
        <w:rPr>
          <w:rFonts w:asciiTheme="minorHAnsi" w:hAnsiTheme="minorHAnsi"/>
          <w:lang w:eastAsia="ru-RU" w:bidi="ru-RU"/>
        </w:rPr>
        <w:t xml:space="preserve">в </w:t>
      </w:r>
      <w:r w:rsidRPr="00C25BFD">
        <w:rPr>
          <w:rFonts w:asciiTheme="minorHAnsi" w:hAnsiTheme="minorHAnsi"/>
          <w:lang w:eastAsia="ru-RU" w:bidi="ru-RU"/>
        </w:rPr>
        <w:t>обеспечени</w:t>
      </w:r>
      <w:r w:rsidR="00D87C18" w:rsidRPr="00C25BFD">
        <w:rPr>
          <w:rFonts w:asciiTheme="minorHAnsi" w:hAnsiTheme="minorHAnsi"/>
          <w:lang w:eastAsia="ru-RU" w:bidi="ru-RU"/>
        </w:rPr>
        <w:t>е</w:t>
      </w:r>
      <w:r w:rsidRPr="00C25BFD">
        <w:rPr>
          <w:rFonts w:asciiTheme="minorHAnsi" w:hAnsiTheme="minorHAnsi"/>
          <w:lang w:eastAsia="ru-RU" w:bidi="ru-RU"/>
        </w:rPr>
        <w:t xml:space="preserve"> того, чтобы никто не был забыт </w:t>
      </w:r>
      <w:r w:rsidR="00B61B1C" w:rsidRPr="00C25BFD">
        <w:rPr>
          <w:rFonts w:asciiTheme="minorHAnsi" w:hAnsiTheme="minorHAnsi"/>
          <w:lang w:eastAsia="ru-RU" w:bidi="ru-RU"/>
        </w:rPr>
        <w:t>в</w:t>
      </w:r>
      <w:r w:rsidRPr="00C25BFD">
        <w:rPr>
          <w:rFonts w:asciiTheme="minorHAnsi" w:hAnsiTheme="minorHAnsi"/>
          <w:lang w:eastAsia="ru-RU" w:bidi="ru-RU"/>
        </w:rPr>
        <w:t xml:space="preserve"> наступающ</w:t>
      </w:r>
      <w:r w:rsidR="00D87C18" w:rsidRPr="00C25BFD">
        <w:rPr>
          <w:rFonts w:asciiTheme="minorHAnsi" w:hAnsiTheme="minorHAnsi"/>
          <w:lang w:eastAsia="ru-RU" w:bidi="ru-RU"/>
        </w:rPr>
        <w:t>ую</w:t>
      </w:r>
      <w:r w:rsidRPr="00C25BFD">
        <w:rPr>
          <w:rFonts w:asciiTheme="minorHAnsi" w:hAnsiTheme="minorHAnsi"/>
          <w:lang w:eastAsia="ru-RU" w:bidi="ru-RU"/>
        </w:rPr>
        <w:t xml:space="preserve"> </w:t>
      </w:r>
      <w:r w:rsidR="00F71865" w:rsidRPr="00C25BFD">
        <w:rPr>
          <w:rFonts w:asciiTheme="minorHAnsi" w:hAnsiTheme="minorHAnsi"/>
          <w:lang w:eastAsia="ru-RU" w:bidi="ru-RU"/>
        </w:rPr>
        <w:t>цифров</w:t>
      </w:r>
      <w:r w:rsidR="00D87C18" w:rsidRPr="00C25BFD">
        <w:rPr>
          <w:rFonts w:asciiTheme="minorHAnsi" w:hAnsiTheme="minorHAnsi"/>
          <w:lang w:eastAsia="ru-RU" w:bidi="ru-RU"/>
        </w:rPr>
        <w:t>ую</w:t>
      </w:r>
      <w:r w:rsidR="00F71865" w:rsidRPr="00C25BFD">
        <w:rPr>
          <w:rFonts w:asciiTheme="minorHAnsi" w:hAnsiTheme="minorHAnsi"/>
          <w:lang w:eastAsia="ru-RU" w:bidi="ru-RU"/>
        </w:rPr>
        <w:t xml:space="preserve"> эпох</w:t>
      </w:r>
      <w:r w:rsidR="00D87C18" w:rsidRPr="00C25BFD">
        <w:rPr>
          <w:rFonts w:asciiTheme="minorHAnsi" w:hAnsiTheme="minorHAnsi"/>
          <w:lang w:eastAsia="ru-RU" w:bidi="ru-RU"/>
        </w:rPr>
        <w:t>у</w:t>
      </w:r>
      <w:r w:rsidRPr="00C25BFD">
        <w:rPr>
          <w:rFonts w:asciiTheme="minorHAnsi" w:hAnsiTheme="minorHAnsi"/>
          <w:lang w:eastAsia="ru-RU" w:bidi="ru-RU"/>
        </w:rPr>
        <w:t xml:space="preserve">, чтобы голоса </w:t>
      </w:r>
      <w:r w:rsidR="00854307" w:rsidRPr="00C25BFD">
        <w:rPr>
          <w:rFonts w:asciiTheme="minorHAnsi" w:hAnsiTheme="minorHAnsi"/>
          <w:lang w:eastAsia="ru-RU" w:bidi="ru-RU"/>
        </w:rPr>
        <w:t xml:space="preserve">всех </w:t>
      </w:r>
      <w:r w:rsidRPr="00C25BFD">
        <w:rPr>
          <w:rFonts w:asciiTheme="minorHAnsi" w:hAnsiTheme="minorHAnsi"/>
          <w:lang w:eastAsia="ru-RU" w:bidi="ru-RU"/>
        </w:rPr>
        <w:t>членов были услышаны, особенно</w:t>
      </w:r>
      <w:r w:rsidR="003853CE" w:rsidRPr="00C25BFD">
        <w:rPr>
          <w:rFonts w:asciiTheme="minorHAnsi" w:hAnsiTheme="minorHAnsi"/>
          <w:lang w:eastAsia="ru-RU" w:bidi="ru-RU"/>
        </w:rPr>
        <w:t xml:space="preserve"> голоса</w:t>
      </w:r>
      <w:r w:rsidRPr="00C25BFD">
        <w:rPr>
          <w:rFonts w:asciiTheme="minorHAnsi" w:hAnsiTheme="minorHAnsi"/>
          <w:lang w:eastAsia="ru-RU" w:bidi="ru-RU"/>
        </w:rPr>
        <w:t xml:space="preserve"> тех, </w:t>
      </w:r>
      <w:r w:rsidR="00564A32" w:rsidRPr="00C25BFD">
        <w:rPr>
          <w:rFonts w:asciiTheme="minorHAnsi" w:hAnsiTheme="minorHAnsi"/>
          <w:lang w:eastAsia="ru-RU" w:bidi="ru-RU"/>
        </w:rPr>
        <w:t>перед кем стоят</w:t>
      </w:r>
      <w:r w:rsidRPr="00C25BFD">
        <w:rPr>
          <w:rFonts w:asciiTheme="minorHAnsi" w:hAnsiTheme="minorHAnsi"/>
          <w:lang w:eastAsia="ru-RU" w:bidi="ru-RU"/>
        </w:rPr>
        <w:t xml:space="preserve"> </w:t>
      </w:r>
      <w:r w:rsidR="00564A32" w:rsidRPr="00C25BFD">
        <w:rPr>
          <w:rFonts w:asciiTheme="minorHAnsi" w:hAnsiTheme="minorHAnsi"/>
          <w:lang w:eastAsia="ru-RU" w:bidi="ru-RU"/>
        </w:rPr>
        <w:t xml:space="preserve">наиболее серьезные </w:t>
      </w:r>
      <w:r w:rsidRPr="00C25BFD">
        <w:rPr>
          <w:rFonts w:asciiTheme="minorHAnsi" w:hAnsiTheme="minorHAnsi"/>
          <w:lang w:eastAsia="ru-RU" w:bidi="ru-RU"/>
        </w:rPr>
        <w:t>проблемы</w:t>
      </w:r>
      <w:r w:rsidR="00E21458" w:rsidRPr="00C25BFD">
        <w:rPr>
          <w:rStyle w:val="FootnoteReference"/>
          <w:lang w:eastAsia="ru-RU" w:bidi="ru-RU"/>
        </w:rPr>
        <w:footnoteReference w:id="1"/>
      </w:r>
      <w:r w:rsidRPr="00C25BFD">
        <w:rPr>
          <w:rFonts w:asciiTheme="minorHAnsi" w:hAnsiTheme="minorHAnsi"/>
          <w:lang w:eastAsia="ru-RU" w:bidi="ru-RU"/>
        </w:rPr>
        <w:t>, и что</w:t>
      </w:r>
      <w:r w:rsidR="00002179" w:rsidRPr="00C25BFD">
        <w:rPr>
          <w:rFonts w:asciiTheme="minorHAnsi" w:hAnsiTheme="minorHAnsi"/>
          <w:lang w:eastAsia="ru-RU" w:bidi="ru-RU"/>
        </w:rPr>
        <w:t>бы</w:t>
      </w:r>
      <w:r w:rsidRPr="00C25BFD">
        <w:rPr>
          <w:rFonts w:asciiTheme="minorHAnsi" w:hAnsiTheme="minorHAnsi"/>
          <w:lang w:eastAsia="ru-RU" w:bidi="ru-RU"/>
        </w:rPr>
        <w:t xml:space="preserve"> БРЭ, </w:t>
      </w:r>
      <w:r w:rsidR="00002179" w:rsidRPr="00C25BFD">
        <w:rPr>
          <w:rFonts w:asciiTheme="minorHAnsi" w:hAnsiTheme="minorHAnsi"/>
          <w:lang w:eastAsia="ru-RU" w:bidi="ru-RU"/>
        </w:rPr>
        <w:t>соответствующее своему назначению</w:t>
      </w:r>
      <w:r w:rsidRPr="00C25BFD">
        <w:rPr>
          <w:rFonts w:asciiTheme="minorHAnsi" w:hAnsiTheme="minorHAnsi"/>
          <w:lang w:eastAsia="ru-RU" w:bidi="ru-RU"/>
        </w:rPr>
        <w:t xml:space="preserve">, </w:t>
      </w:r>
      <w:r w:rsidR="00002179" w:rsidRPr="00C25BFD">
        <w:rPr>
          <w:rFonts w:asciiTheme="minorHAnsi" w:hAnsiTheme="minorHAnsi"/>
          <w:lang w:eastAsia="ru-RU" w:bidi="ru-RU"/>
        </w:rPr>
        <w:t xml:space="preserve">было </w:t>
      </w:r>
      <w:r w:rsidRPr="00C25BFD">
        <w:rPr>
          <w:rFonts w:asciiTheme="minorHAnsi" w:hAnsiTheme="minorHAnsi"/>
          <w:lang w:eastAsia="ru-RU" w:bidi="ru-RU"/>
        </w:rPr>
        <w:t xml:space="preserve">готово </w:t>
      </w:r>
      <w:r w:rsidR="00002179" w:rsidRPr="00C25BFD">
        <w:rPr>
          <w:rFonts w:asciiTheme="minorHAnsi" w:hAnsiTheme="minorHAnsi"/>
          <w:lang w:eastAsia="ru-RU" w:bidi="ru-RU"/>
        </w:rPr>
        <w:t xml:space="preserve">объединить в себе </w:t>
      </w:r>
      <w:r w:rsidRPr="00C25BFD">
        <w:rPr>
          <w:rFonts w:asciiTheme="minorHAnsi" w:hAnsiTheme="minorHAnsi"/>
          <w:lang w:eastAsia="ru-RU" w:bidi="ru-RU"/>
        </w:rPr>
        <w:t>коллективную волю, интеллект и ресурсы членов МСЭ со своими собственными для достижения этих целей.</w:t>
      </w:r>
    </w:p>
    <w:p w14:paraId="02655638" w14:textId="77777777" w:rsidR="0098199C" w:rsidRPr="00C25BFD" w:rsidRDefault="0098199C" w:rsidP="00223709">
      <w:pPr>
        <w:pStyle w:val="Heading2"/>
        <w:rPr>
          <w:lang w:eastAsia="ru-RU" w:bidi="ru-RU"/>
        </w:rPr>
      </w:pPr>
      <w:bookmarkStart w:id="12" w:name="_Toc381803154"/>
      <w:bookmarkStart w:id="13" w:name="_Toc482198379"/>
      <w:bookmarkStart w:id="14" w:name="_Toc485904000"/>
      <w:bookmarkStart w:id="15" w:name="_Toc487107148"/>
      <w:bookmarkStart w:id="16" w:name="_Toc104889611"/>
      <w:bookmarkStart w:id="17" w:name="_Toc379236726"/>
      <w:bookmarkStart w:id="18" w:name="_Toc381803155"/>
      <w:r w:rsidRPr="00C25BFD">
        <w:rPr>
          <w:lang w:eastAsia="ru-RU" w:bidi="ru-RU"/>
        </w:rPr>
        <w:t>1.1</w:t>
      </w:r>
      <w:r w:rsidRPr="00C25BFD">
        <w:rPr>
          <w:lang w:eastAsia="ru-RU" w:bidi="ru-RU"/>
        </w:rPr>
        <w:tab/>
        <w:t>Круг ведения КГРЭ</w:t>
      </w:r>
      <w:bookmarkEnd w:id="12"/>
      <w:bookmarkEnd w:id="13"/>
      <w:bookmarkEnd w:id="14"/>
      <w:bookmarkEnd w:id="15"/>
      <w:bookmarkEnd w:id="16"/>
    </w:p>
    <w:p w14:paraId="73754B03" w14:textId="5186B1AE" w:rsidR="00380C3D" w:rsidRPr="00C25BFD" w:rsidRDefault="00380C3D" w:rsidP="00223709">
      <w:pPr>
        <w:rPr>
          <w:highlight w:val="lightGray"/>
          <w:lang w:eastAsia="ru-RU" w:bidi="ru-RU"/>
        </w:rPr>
      </w:pPr>
      <w:r w:rsidRPr="00C25BFD">
        <w:rPr>
          <w:lang w:eastAsia="ru-RU" w:bidi="ru-RU"/>
        </w:rPr>
        <w:t xml:space="preserve">Действуя через Директора, КГРЭ отвечает за рассмотрение </w:t>
      </w:r>
      <w:r w:rsidR="00EE00FD" w:rsidRPr="00C25BFD">
        <w:rPr>
          <w:lang w:eastAsia="ru-RU" w:bidi="ru-RU"/>
        </w:rPr>
        <w:t xml:space="preserve">соотношения </w:t>
      </w:r>
      <w:r w:rsidRPr="00C25BFD">
        <w:rPr>
          <w:lang w:eastAsia="ru-RU" w:bidi="ru-RU"/>
        </w:rPr>
        <w:t xml:space="preserve">между задачами Стратегического плана МСЭ и </w:t>
      </w:r>
      <w:r w:rsidR="00C07B27" w:rsidRPr="00C25BFD">
        <w:rPr>
          <w:b/>
          <w:bCs/>
          <w:lang w:eastAsia="ru-RU" w:bidi="ru-RU"/>
        </w:rPr>
        <w:t>имеющимися бюджетными ассигнованиями на деятельность МСЭ-D</w:t>
      </w:r>
      <w:r w:rsidRPr="00C25BFD">
        <w:rPr>
          <w:lang w:eastAsia="ru-RU" w:bidi="ru-RU"/>
        </w:rPr>
        <w:t xml:space="preserve">, </w:t>
      </w:r>
      <w:r w:rsidR="00C07B27" w:rsidRPr="00C25BFD">
        <w:rPr>
          <w:lang w:eastAsia="ru-RU" w:bidi="ru-RU"/>
        </w:rPr>
        <w:t>в частности на</w:t>
      </w:r>
      <w:r w:rsidRPr="00C25BFD">
        <w:rPr>
          <w:lang w:eastAsia="ru-RU" w:bidi="ru-RU"/>
        </w:rPr>
        <w:t xml:space="preserve"> </w:t>
      </w:r>
      <w:r w:rsidRPr="00C25BFD">
        <w:rPr>
          <w:b/>
          <w:bCs/>
          <w:lang w:eastAsia="ru-RU" w:bidi="ru-RU"/>
        </w:rPr>
        <w:t>программ</w:t>
      </w:r>
      <w:r w:rsidR="00C07B27" w:rsidRPr="00C25BFD">
        <w:rPr>
          <w:b/>
          <w:bCs/>
          <w:lang w:eastAsia="ru-RU" w:bidi="ru-RU"/>
        </w:rPr>
        <w:t>ы</w:t>
      </w:r>
      <w:r w:rsidRPr="00C25BFD">
        <w:rPr>
          <w:b/>
          <w:bCs/>
          <w:lang w:eastAsia="ru-RU" w:bidi="ru-RU"/>
        </w:rPr>
        <w:t>/тематически</w:t>
      </w:r>
      <w:r w:rsidR="00C07B27" w:rsidRPr="00C25BFD">
        <w:rPr>
          <w:b/>
          <w:bCs/>
          <w:lang w:eastAsia="ru-RU" w:bidi="ru-RU"/>
        </w:rPr>
        <w:t>е</w:t>
      </w:r>
      <w:r w:rsidRPr="00C25BFD">
        <w:rPr>
          <w:b/>
          <w:bCs/>
          <w:lang w:eastAsia="ru-RU" w:bidi="ru-RU"/>
        </w:rPr>
        <w:t xml:space="preserve"> приоритет</w:t>
      </w:r>
      <w:r w:rsidR="00C07B27" w:rsidRPr="00C25BFD">
        <w:rPr>
          <w:b/>
          <w:bCs/>
          <w:lang w:eastAsia="ru-RU" w:bidi="ru-RU"/>
        </w:rPr>
        <w:t>ы</w:t>
      </w:r>
      <w:r w:rsidRPr="00C25BFD">
        <w:rPr>
          <w:b/>
          <w:bCs/>
          <w:lang w:eastAsia="ru-RU" w:bidi="ru-RU"/>
        </w:rPr>
        <w:t xml:space="preserve"> </w:t>
      </w:r>
      <w:r w:rsidRPr="00C25BFD">
        <w:rPr>
          <w:lang w:eastAsia="ru-RU" w:bidi="ru-RU"/>
        </w:rPr>
        <w:t>и</w:t>
      </w:r>
      <w:r w:rsidRPr="00C25BFD">
        <w:rPr>
          <w:b/>
          <w:bCs/>
          <w:lang w:eastAsia="ru-RU" w:bidi="ru-RU"/>
        </w:rPr>
        <w:t xml:space="preserve"> региональны</w:t>
      </w:r>
      <w:r w:rsidR="00C07B27" w:rsidRPr="00C25BFD">
        <w:rPr>
          <w:b/>
          <w:bCs/>
          <w:lang w:eastAsia="ru-RU" w:bidi="ru-RU"/>
        </w:rPr>
        <w:t>е</w:t>
      </w:r>
      <w:r w:rsidRPr="00C25BFD">
        <w:rPr>
          <w:b/>
          <w:bCs/>
          <w:lang w:eastAsia="ru-RU" w:bidi="ru-RU"/>
        </w:rPr>
        <w:t xml:space="preserve"> инициатив</w:t>
      </w:r>
      <w:r w:rsidR="00C07B27" w:rsidRPr="00C25BFD">
        <w:rPr>
          <w:b/>
          <w:bCs/>
          <w:lang w:eastAsia="ru-RU" w:bidi="ru-RU"/>
        </w:rPr>
        <w:t>ы</w:t>
      </w:r>
      <w:r w:rsidRPr="00C25BFD">
        <w:rPr>
          <w:lang w:eastAsia="ru-RU" w:bidi="ru-RU"/>
        </w:rPr>
        <w:t xml:space="preserve">, а также </w:t>
      </w:r>
      <w:r w:rsidRPr="00C25BFD">
        <w:rPr>
          <w:b/>
          <w:bCs/>
          <w:lang w:eastAsia="ru-RU" w:bidi="ru-RU"/>
        </w:rPr>
        <w:t>текущ</w:t>
      </w:r>
      <w:r w:rsidR="00C07B27" w:rsidRPr="00C25BFD">
        <w:rPr>
          <w:b/>
          <w:bCs/>
          <w:lang w:eastAsia="ru-RU" w:bidi="ru-RU"/>
        </w:rPr>
        <w:t>ий</w:t>
      </w:r>
      <w:r w:rsidRPr="00C25BFD">
        <w:rPr>
          <w:b/>
          <w:bCs/>
          <w:lang w:eastAsia="ru-RU" w:bidi="ru-RU"/>
        </w:rPr>
        <w:t xml:space="preserve"> оперативн</w:t>
      </w:r>
      <w:r w:rsidR="00C07B27" w:rsidRPr="00C25BFD">
        <w:rPr>
          <w:b/>
          <w:bCs/>
          <w:lang w:eastAsia="ru-RU" w:bidi="ru-RU"/>
        </w:rPr>
        <w:t>ый</w:t>
      </w:r>
      <w:r w:rsidRPr="00C25BFD">
        <w:rPr>
          <w:b/>
          <w:bCs/>
          <w:lang w:eastAsia="ru-RU" w:bidi="ru-RU"/>
        </w:rPr>
        <w:t xml:space="preserve"> план МСЭ-D </w:t>
      </w:r>
      <w:r w:rsidRPr="00C25BFD">
        <w:rPr>
          <w:lang w:eastAsia="ru-RU" w:bidi="ru-RU"/>
        </w:rPr>
        <w:t>и</w:t>
      </w:r>
      <w:r w:rsidRPr="00C25BFD">
        <w:rPr>
          <w:b/>
          <w:bCs/>
          <w:lang w:eastAsia="ru-RU" w:bidi="ru-RU"/>
        </w:rPr>
        <w:t xml:space="preserve"> проект оперативного плана</w:t>
      </w:r>
      <w:r w:rsidRPr="00C25BFD">
        <w:rPr>
          <w:lang w:eastAsia="ru-RU" w:bidi="ru-RU"/>
        </w:rPr>
        <w:t xml:space="preserve">, который представляется на утверждение Совету МСЭ. </w:t>
      </w:r>
      <w:r w:rsidR="00871078" w:rsidRPr="00C25BFD">
        <w:rPr>
          <w:lang w:eastAsia="ru-RU" w:bidi="ru-RU"/>
        </w:rPr>
        <w:t>Кроме того, п</w:t>
      </w:r>
      <w:r w:rsidRPr="00C25BFD">
        <w:rPr>
          <w:lang w:eastAsia="ru-RU" w:bidi="ru-RU"/>
        </w:rPr>
        <w:t xml:space="preserve">равила предусматривают, что КГРЭ будет способствовать </w:t>
      </w:r>
      <w:r w:rsidR="00C07B27" w:rsidRPr="00C25BFD">
        <w:rPr>
          <w:b/>
          <w:bCs/>
          <w:lang w:eastAsia="ru-RU" w:bidi="ru-RU"/>
        </w:rPr>
        <w:t xml:space="preserve">обеспечению </w:t>
      </w:r>
      <w:r w:rsidR="00C60CF5" w:rsidRPr="00C25BFD">
        <w:rPr>
          <w:b/>
          <w:bCs/>
          <w:lang w:eastAsia="ru-RU" w:bidi="ru-RU"/>
        </w:rPr>
        <w:t xml:space="preserve">увязки </w:t>
      </w:r>
      <w:r w:rsidRPr="00C25BFD">
        <w:rPr>
          <w:lang w:eastAsia="ru-RU" w:bidi="ru-RU"/>
        </w:rPr>
        <w:t xml:space="preserve">со Стратегическим планом МСЭ и </w:t>
      </w:r>
      <w:r w:rsidR="00FB165A" w:rsidRPr="00C25BFD">
        <w:rPr>
          <w:lang w:eastAsia="ru-RU" w:bidi="ru-RU"/>
        </w:rPr>
        <w:t xml:space="preserve">четырехгодичным скользящим оперативным планом </w:t>
      </w:r>
      <w:r w:rsidRPr="00C25BFD">
        <w:rPr>
          <w:lang w:eastAsia="ru-RU" w:bidi="ru-RU"/>
        </w:rPr>
        <w:t xml:space="preserve">МСЭ-D, а также будет давать </w:t>
      </w:r>
      <w:r w:rsidRPr="00C25BFD">
        <w:rPr>
          <w:b/>
          <w:bCs/>
          <w:lang w:eastAsia="ru-RU" w:bidi="ru-RU"/>
        </w:rPr>
        <w:t xml:space="preserve">рекомендации </w:t>
      </w:r>
      <w:r w:rsidR="001026C3" w:rsidRPr="00C25BFD">
        <w:rPr>
          <w:b/>
          <w:bCs/>
          <w:lang w:eastAsia="ru-RU" w:bidi="ru-RU"/>
        </w:rPr>
        <w:t>по</w:t>
      </w:r>
      <w:r w:rsidRPr="00C25BFD">
        <w:rPr>
          <w:b/>
          <w:bCs/>
          <w:lang w:eastAsia="ru-RU" w:bidi="ru-RU"/>
        </w:rPr>
        <w:t xml:space="preserve"> распределени</w:t>
      </w:r>
      <w:r w:rsidR="001026C3" w:rsidRPr="00C25BFD">
        <w:rPr>
          <w:b/>
          <w:bCs/>
          <w:lang w:eastAsia="ru-RU" w:bidi="ru-RU"/>
        </w:rPr>
        <w:t>ю</w:t>
      </w:r>
      <w:r w:rsidRPr="00C25BFD">
        <w:rPr>
          <w:b/>
          <w:bCs/>
          <w:lang w:eastAsia="ru-RU" w:bidi="ru-RU"/>
        </w:rPr>
        <w:t xml:space="preserve"> работы</w:t>
      </w:r>
      <w:r w:rsidRPr="00C25BFD">
        <w:rPr>
          <w:lang w:eastAsia="ru-RU" w:bidi="ru-RU"/>
        </w:rPr>
        <w:t xml:space="preserve">, </w:t>
      </w:r>
      <w:r w:rsidR="00C60CF5" w:rsidRPr="00C25BFD">
        <w:rPr>
          <w:b/>
          <w:bCs/>
          <w:lang w:eastAsia="ru-RU" w:bidi="ru-RU"/>
        </w:rPr>
        <w:t>метод</w:t>
      </w:r>
      <w:r w:rsidR="001026C3" w:rsidRPr="00C25BFD">
        <w:rPr>
          <w:b/>
          <w:bCs/>
          <w:lang w:eastAsia="ru-RU" w:bidi="ru-RU"/>
        </w:rPr>
        <w:t>ам</w:t>
      </w:r>
      <w:r w:rsidR="00C60CF5" w:rsidRPr="00C25BFD">
        <w:rPr>
          <w:b/>
          <w:bCs/>
          <w:lang w:eastAsia="ru-RU" w:bidi="ru-RU"/>
        </w:rPr>
        <w:t xml:space="preserve"> работы МСЭ-D</w:t>
      </w:r>
      <w:r w:rsidRPr="00C25BFD">
        <w:rPr>
          <w:lang w:eastAsia="ru-RU" w:bidi="ru-RU"/>
        </w:rPr>
        <w:t xml:space="preserve">, стратегиям и отношениям с </w:t>
      </w:r>
      <w:r w:rsidRPr="00C25BFD">
        <w:rPr>
          <w:b/>
          <w:bCs/>
          <w:lang w:eastAsia="ru-RU" w:bidi="ru-RU"/>
        </w:rPr>
        <w:t>другими соответствующими органами</w:t>
      </w:r>
      <w:r w:rsidRPr="00C25BFD">
        <w:rPr>
          <w:lang w:eastAsia="ru-RU" w:bidi="ru-RU"/>
        </w:rPr>
        <w:t xml:space="preserve"> внутри и </w:t>
      </w:r>
      <w:r w:rsidR="001026C3" w:rsidRPr="00C25BFD">
        <w:rPr>
          <w:lang w:eastAsia="ru-RU" w:bidi="ru-RU"/>
        </w:rPr>
        <w:t>за пределами МСЭ</w:t>
      </w:r>
      <w:r w:rsidRPr="00C25BFD">
        <w:rPr>
          <w:lang w:eastAsia="ru-RU" w:bidi="ru-RU"/>
        </w:rPr>
        <w:t xml:space="preserve">, </w:t>
      </w:r>
      <w:r w:rsidR="00CC7741" w:rsidRPr="00C25BFD">
        <w:rPr>
          <w:lang w:eastAsia="ru-RU" w:bidi="ru-RU"/>
        </w:rPr>
        <w:t xml:space="preserve">результативности </w:t>
      </w:r>
      <w:r w:rsidR="001D7AA6" w:rsidRPr="00C25BFD">
        <w:rPr>
          <w:lang w:eastAsia="ru-RU" w:bidi="ru-RU"/>
        </w:rPr>
        <w:t xml:space="preserve">работы </w:t>
      </w:r>
      <w:r w:rsidR="00CC7741" w:rsidRPr="00C25BFD">
        <w:rPr>
          <w:lang w:eastAsia="ru-RU" w:bidi="ru-RU"/>
        </w:rPr>
        <w:t>по</w:t>
      </w:r>
      <w:r w:rsidRPr="00C25BFD">
        <w:rPr>
          <w:lang w:eastAsia="ru-RU" w:bidi="ru-RU"/>
        </w:rPr>
        <w:t xml:space="preserve"> </w:t>
      </w:r>
      <w:r w:rsidR="00CC7741" w:rsidRPr="00C25BFD">
        <w:rPr>
          <w:b/>
          <w:bCs/>
          <w:lang w:eastAsia="ru-RU" w:bidi="ru-RU"/>
        </w:rPr>
        <w:t>В</w:t>
      </w:r>
      <w:r w:rsidRPr="00C25BFD">
        <w:rPr>
          <w:b/>
          <w:bCs/>
          <w:lang w:eastAsia="ru-RU" w:bidi="ru-RU"/>
        </w:rPr>
        <w:t>опрос</w:t>
      </w:r>
      <w:r w:rsidR="00CC7741" w:rsidRPr="00C25BFD">
        <w:rPr>
          <w:b/>
          <w:bCs/>
          <w:lang w:eastAsia="ru-RU" w:bidi="ru-RU"/>
        </w:rPr>
        <w:t>ам</w:t>
      </w:r>
      <w:r w:rsidRPr="00C25BFD">
        <w:rPr>
          <w:b/>
          <w:bCs/>
          <w:lang w:eastAsia="ru-RU" w:bidi="ru-RU"/>
        </w:rPr>
        <w:t xml:space="preserve"> исследовательских комиссий</w:t>
      </w:r>
      <w:r w:rsidRPr="00C25BFD">
        <w:rPr>
          <w:lang w:eastAsia="ru-RU" w:bidi="ru-RU"/>
        </w:rPr>
        <w:t xml:space="preserve"> и </w:t>
      </w:r>
      <w:r w:rsidR="00DA3692" w:rsidRPr="00C25BFD">
        <w:rPr>
          <w:b/>
          <w:bCs/>
          <w:lang w:eastAsia="ru-RU" w:bidi="ru-RU"/>
        </w:rPr>
        <w:t xml:space="preserve">выполнению </w:t>
      </w:r>
      <w:r w:rsidRPr="00C25BFD">
        <w:rPr>
          <w:b/>
          <w:bCs/>
          <w:lang w:eastAsia="ru-RU" w:bidi="ru-RU"/>
        </w:rPr>
        <w:t>региональных действий</w:t>
      </w:r>
      <w:r w:rsidRPr="00C25BFD">
        <w:rPr>
          <w:lang w:eastAsia="ru-RU" w:bidi="ru-RU"/>
        </w:rPr>
        <w:t xml:space="preserve">, </w:t>
      </w:r>
      <w:r w:rsidRPr="00C25BFD">
        <w:rPr>
          <w:b/>
          <w:bCs/>
          <w:lang w:eastAsia="ru-RU" w:bidi="ru-RU"/>
        </w:rPr>
        <w:t>инициатив и проектов</w:t>
      </w:r>
      <w:r w:rsidRPr="00C25BFD">
        <w:rPr>
          <w:lang w:eastAsia="ru-RU" w:bidi="ru-RU"/>
        </w:rPr>
        <w:t xml:space="preserve">. Дополнительная информация о круге ведения КГРЭ представлена на </w:t>
      </w:r>
      <w:hyperlink r:id="rId20" w:history="1">
        <w:r w:rsidRPr="00C25BFD">
          <w:rPr>
            <w:rStyle w:val="Hyperlink"/>
            <w:lang w:eastAsia="ru-RU" w:bidi="ru-RU"/>
          </w:rPr>
          <w:t>веб-странице КГРЭ</w:t>
        </w:r>
      </w:hyperlink>
      <w:r w:rsidRPr="00C25BFD">
        <w:rPr>
          <w:lang w:eastAsia="ru-RU" w:bidi="ru-RU"/>
        </w:rPr>
        <w:t>.</w:t>
      </w:r>
    </w:p>
    <w:p w14:paraId="6E095993" w14:textId="77777777" w:rsidR="0098199C" w:rsidRPr="00C25BFD" w:rsidRDefault="0098199C" w:rsidP="00223709">
      <w:pPr>
        <w:pStyle w:val="Heading2"/>
        <w:rPr>
          <w:lang w:eastAsia="ru-RU" w:bidi="ru-RU"/>
        </w:rPr>
      </w:pPr>
      <w:bookmarkStart w:id="19" w:name="_Toc393975556"/>
      <w:bookmarkStart w:id="20" w:name="_Toc393976765"/>
      <w:bookmarkStart w:id="21" w:name="_Toc402169272"/>
      <w:bookmarkStart w:id="22" w:name="_Toc485904001"/>
      <w:bookmarkStart w:id="23" w:name="_Toc487107149"/>
      <w:bookmarkStart w:id="24" w:name="_Toc104889612"/>
      <w:r w:rsidRPr="00C25BFD">
        <w:rPr>
          <w:lang w:eastAsia="ru-RU" w:bidi="ru-RU"/>
        </w:rPr>
        <w:lastRenderedPageBreak/>
        <w:t>1.2</w:t>
      </w:r>
      <w:r w:rsidRPr="00C25BFD">
        <w:rPr>
          <w:lang w:eastAsia="ru-RU" w:bidi="ru-RU"/>
        </w:rPr>
        <w:tab/>
        <w:t>Бюро Консультативной группы по развитию электросвязи</w:t>
      </w:r>
      <w:bookmarkEnd w:id="19"/>
      <w:bookmarkEnd w:id="20"/>
      <w:bookmarkEnd w:id="21"/>
      <w:bookmarkEnd w:id="22"/>
      <w:bookmarkEnd w:id="23"/>
      <w:bookmarkEnd w:id="24"/>
    </w:p>
    <w:p w14:paraId="052DF6B5" w14:textId="15A917A6" w:rsidR="00F64C21" w:rsidRPr="00C25BFD" w:rsidRDefault="00DA3692" w:rsidP="00223709">
      <w:pPr>
        <w:spacing w:after="120"/>
        <w:rPr>
          <w:lang w:eastAsia="ru-RU" w:bidi="ru-RU"/>
        </w:rPr>
      </w:pPr>
      <w:r w:rsidRPr="00C25BFD">
        <w:rPr>
          <w:lang w:eastAsia="ru-RU" w:bidi="ru-RU"/>
        </w:rPr>
        <w:t>Бюро КГРЭ назначается ВКРЭ</w:t>
      </w:r>
      <w:r w:rsidRPr="00C25BFD">
        <w:rPr>
          <w:vertAlign w:val="superscript"/>
          <w:lang w:eastAsia="ru-RU" w:bidi="ru-RU"/>
        </w:rPr>
        <w:footnoteReference w:id="2"/>
      </w:r>
      <w:r w:rsidR="0085586E" w:rsidRPr="00C25BFD">
        <w:rPr>
          <w:lang w:eastAsia="ru-RU" w:bidi="ru-RU"/>
        </w:rPr>
        <w:t>,</w:t>
      </w:r>
      <w:r w:rsidRPr="00C25BFD">
        <w:rPr>
          <w:lang w:eastAsia="ru-RU" w:bidi="ru-RU"/>
        </w:rPr>
        <w:t xml:space="preserve"> и </w:t>
      </w:r>
      <w:r w:rsidR="0085586E" w:rsidRPr="00C25BFD">
        <w:rPr>
          <w:lang w:eastAsia="ru-RU" w:bidi="ru-RU"/>
        </w:rPr>
        <w:t>в его состав входят</w:t>
      </w:r>
      <w:r w:rsidRPr="00C25BFD">
        <w:rPr>
          <w:lang w:eastAsia="ru-RU" w:bidi="ru-RU"/>
        </w:rPr>
        <w:t xml:space="preserve"> </w:t>
      </w:r>
      <w:r w:rsidR="0085586E" w:rsidRPr="00C25BFD">
        <w:rPr>
          <w:lang w:eastAsia="ru-RU" w:bidi="ru-RU"/>
        </w:rPr>
        <w:t xml:space="preserve">по </w:t>
      </w:r>
      <w:r w:rsidRPr="00C25BFD">
        <w:rPr>
          <w:lang w:eastAsia="ru-RU" w:bidi="ru-RU"/>
        </w:rPr>
        <w:t>дв</w:t>
      </w:r>
      <w:r w:rsidR="0085586E" w:rsidRPr="00C25BFD">
        <w:rPr>
          <w:lang w:eastAsia="ru-RU" w:bidi="ru-RU"/>
        </w:rPr>
        <w:t>а</w:t>
      </w:r>
      <w:r w:rsidRPr="00C25BFD">
        <w:rPr>
          <w:lang w:eastAsia="ru-RU" w:bidi="ru-RU"/>
        </w:rPr>
        <w:t xml:space="preserve"> заместител</w:t>
      </w:r>
      <w:r w:rsidR="0085586E" w:rsidRPr="00C25BFD">
        <w:rPr>
          <w:lang w:eastAsia="ru-RU" w:bidi="ru-RU"/>
        </w:rPr>
        <w:t>я</w:t>
      </w:r>
      <w:r w:rsidRPr="00C25BFD">
        <w:rPr>
          <w:lang w:eastAsia="ru-RU" w:bidi="ru-RU"/>
        </w:rPr>
        <w:t xml:space="preserve"> </w:t>
      </w:r>
      <w:r w:rsidR="0085586E" w:rsidRPr="00C25BFD">
        <w:rPr>
          <w:lang w:eastAsia="ru-RU" w:bidi="ru-RU"/>
        </w:rPr>
        <w:t>П</w:t>
      </w:r>
      <w:r w:rsidRPr="00C25BFD">
        <w:rPr>
          <w:lang w:eastAsia="ru-RU" w:bidi="ru-RU"/>
        </w:rPr>
        <w:t>редседателя от каждого из пяти регионов, председател</w:t>
      </w:r>
      <w:r w:rsidR="0085586E" w:rsidRPr="00C25BFD">
        <w:rPr>
          <w:lang w:eastAsia="ru-RU" w:bidi="ru-RU"/>
        </w:rPr>
        <w:t>и</w:t>
      </w:r>
      <w:r w:rsidRPr="00C25BFD">
        <w:rPr>
          <w:lang w:eastAsia="ru-RU" w:bidi="ru-RU"/>
        </w:rPr>
        <w:t xml:space="preserve"> исследовательских комиссий МСЭ-D и </w:t>
      </w:r>
      <w:r w:rsidR="0085586E" w:rsidRPr="00C25BFD">
        <w:rPr>
          <w:lang w:eastAsia="ru-RU" w:bidi="ru-RU"/>
        </w:rPr>
        <w:t>П</w:t>
      </w:r>
      <w:r w:rsidRPr="00C25BFD">
        <w:rPr>
          <w:lang w:eastAsia="ru-RU" w:bidi="ru-RU"/>
        </w:rPr>
        <w:t>редседател</w:t>
      </w:r>
      <w:r w:rsidR="0085586E" w:rsidRPr="00C25BFD">
        <w:rPr>
          <w:lang w:eastAsia="ru-RU" w:bidi="ru-RU"/>
        </w:rPr>
        <w:t>ь</w:t>
      </w:r>
      <w:r w:rsidRPr="00C25BFD">
        <w:rPr>
          <w:lang w:eastAsia="ru-RU" w:bidi="ru-RU"/>
        </w:rPr>
        <w:t xml:space="preserve"> КГРЭ. У каждого члена </w:t>
      </w:r>
      <w:r w:rsidR="004D2BEF" w:rsidRPr="00C25BFD">
        <w:rPr>
          <w:lang w:eastAsia="ru-RU" w:bidi="ru-RU"/>
        </w:rPr>
        <w:t>б</w:t>
      </w:r>
      <w:r w:rsidRPr="00C25BFD">
        <w:rPr>
          <w:lang w:eastAsia="ru-RU" w:bidi="ru-RU"/>
        </w:rPr>
        <w:t xml:space="preserve">юро есть </w:t>
      </w:r>
      <w:r w:rsidR="0085586E" w:rsidRPr="00C25BFD">
        <w:rPr>
          <w:lang w:eastAsia="ru-RU" w:bidi="ru-RU"/>
        </w:rPr>
        <w:t>ключевые направления работы</w:t>
      </w:r>
      <w:r w:rsidRPr="00C25BFD">
        <w:rPr>
          <w:lang w:eastAsia="ru-RU" w:bidi="ru-RU"/>
        </w:rPr>
        <w:t>, указанн</w:t>
      </w:r>
      <w:r w:rsidR="0085586E" w:rsidRPr="00C25BFD">
        <w:rPr>
          <w:lang w:eastAsia="ru-RU" w:bidi="ru-RU"/>
        </w:rPr>
        <w:t>ые</w:t>
      </w:r>
      <w:r w:rsidRPr="00C25BFD">
        <w:rPr>
          <w:lang w:eastAsia="ru-RU" w:bidi="ru-RU"/>
        </w:rPr>
        <w:t xml:space="preserve"> здесь: </w:t>
      </w:r>
      <w:hyperlink r:id="rId21" w:history="1">
        <w:r w:rsidR="0085586E" w:rsidRPr="00C25BFD">
          <w:rPr>
            <w:rStyle w:val="Hyperlink"/>
            <w:lang w:eastAsia="ru-RU" w:bidi="ru-RU"/>
          </w:rPr>
          <w:t>https://www.itu.int/en/ITU-D/</w:t>
        </w:r>
        <w:r w:rsidR="0011220B" w:rsidRPr="00C25BFD">
          <w:rPr>
            <w:rStyle w:val="Hyperlink"/>
            <w:lang w:eastAsia="ru-RU" w:bidi="ru-RU"/>
          </w:rPr>
          <w:br/>
        </w:r>
        <w:r w:rsidR="0085586E" w:rsidRPr="00C25BFD">
          <w:rPr>
            <w:rStyle w:val="Hyperlink"/>
            <w:lang w:eastAsia="ru-RU" w:bidi="ru-RU"/>
          </w:rPr>
          <w:t>Conferences/TDAG/Pages/Role-of-TDAG-Chairman-and-Vice-Chairmen.aspx</w:t>
        </w:r>
      </w:hyperlink>
      <w:r w:rsidRPr="00C25BFD">
        <w:rPr>
          <w:lang w:eastAsia="ru-RU" w:bidi="ru-RU"/>
        </w:rPr>
        <w:t xml:space="preserve">. Заместители </w:t>
      </w:r>
      <w:r w:rsidR="004D2BEF" w:rsidRPr="00C25BFD">
        <w:rPr>
          <w:lang w:eastAsia="ru-RU" w:bidi="ru-RU"/>
        </w:rPr>
        <w:t>П</w:t>
      </w:r>
      <w:r w:rsidRPr="00C25BFD">
        <w:rPr>
          <w:lang w:eastAsia="ru-RU" w:bidi="ru-RU"/>
        </w:rPr>
        <w:t xml:space="preserve">редседателя КГРЭ могут взаимодействовать с членами и региональными и зональными отделениями в своих соответствующих регионах, чтобы </w:t>
      </w:r>
      <w:r w:rsidR="004D2BEF" w:rsidRPr="00C25BFD">
        <w:rPr>
          <w:lang w:eastAsia="ru-RU" w:bidi="ru-RU"/>
        </w:rPr>
        <w:t>отслеживать ход выполнения региональных инициатив</w:t>
      </w:r>
      <w:r w:rsidRPr="00C25BFD">
        <w:rPr>
          <w:lang w:eastAsia="ru-RU" w:bidi="ru-RU"/>
        </w:rPr>
        <w:t xml:space="preserve">. </w:t>
      </w:r>
      <w:r w:rsidR="00E12FCB" w:rsidRPr="00C25BFD">
        <w:rPr>
          <w:lang w:eastAsia="ru-RU" w:bidi="ru-RU"/>
        </w:rPr>
        <w:t xml:space="preserve">В своей </w:t>
      </w:r>
      <w:r w:rsidRPr="00C25BFD">
        <w:rPr>
          <w:lang w:eastAsia="ru-RU" w:bidi="ru-RU"/>
        </w:rPr>
        <w:t>Резолюци</w:t>
      </w:r>
      <w:r w:rsidR="00E12FCB" w:rsidRPr="00C25BFD">
        <w:rPr>
          <w:lang w:eastAsia="ru-RU" w:bidi="ru-RU"/>
        </w:rPr>
        <w:t>и</w:t>
      </w:r>
      <w:r w:rsidRPr="00C25BFD">
        <w:rPr>
          <w:lang w:eastAsia="ru-RU" w:bidi="ru-RU"/>
        </w:rPr>
        <w:t xml:space="preserve"> 208 (Пересм. Дубай, 2018 г.) </w:t>
      </w:r>
      <w:r w:rsidR="00E12FCB" w:rsidRPr="00C25BFD">
        <w:rPr>
          <w:lang w:eastAsia="ru-RU" w:bidi="ru-RU"/>
        </w:rPr>
        <w:t xml:space="preserve">Полномочная конференция </w:t>
      </w:r>
      <w:r w:rsidR="0047139F" w:rsidRPr="00C25BFD">
        <w:rPr>
          <w:lang w:eastAsia="ru-RU" w:bidi="ru-RU"/>
        </w:rPr>
        <w:t>настоятельно рекомендует заместителям председателей консультативных групп и исследовательских комиссий Секторов "брать на себя руководящую роль в направлениях деятельности, чтобы обеспечить справедливое распределение задач и добиться более широкого участия заместителей председателей в управлении работой консультативных групп и исследовательских комиссий и в самой их работе"</w:t>
      </w:r>
      <w:r w:rsidR="00F64C21" w:rsidRPr="00C25BFD">
        <w:rPr>
          <w:lang w:eastAsia="ru-RU" w:bidi="ru-RU"/>
        </w:rPr>
        <w:t>.</w:t>
      </w:r>
    </w:p>
    <w:p w14:paraId="77BE521A" w14:textId="1A3AE52D" w:rsidR="0098199C" w:rsidRPr="00C25BFD" w:rsidRDefault="0098199C" w:rsidP="004B31BE">
      <w:pPr>
        <w:spacing w:after="200"/>
        <w:rPr>
          <w:lang w:eastAsia="ru-RU" w:bidi="ru-RU"/>
        </w:rPr>
      </w:pPr>
      <w:r w:rsidRPr="00C25BFD">
        <w:rPr>
          <w:lang w:eastAsia="ru-RU" w:bidi="ru-RU"/>
        </w:rPr>
        <w:t>Во исполнение Резолюции 61 (Пересм. Дубай, 2014 г.) ВКРЭ-17 утвердила состав Бюро КГРЭ и назначила следующих Председателя и заместителей Председателя КГРЭ:</w:t>
      </w:r>
    </w:p>
    <w:tbl>
      <w:tblPr>
        <w:tblStyle w:val="TableGrid"/>
        <w:tblW w:w="9634" w:type="dxa"/>
        <w:jc w:val="center"/>
        <w:tblLook w:val="04A0" w:firstRow="1" w:lastRow="0" w:firstColumn="1" w:lastColumn="0" w:noHBand="0" w:noVBand="1"/>
      </w:tblPr>
      <w:tblGrid>
        <w:gridCol w:w="2689"/>
        <w:gridCol w:w="2835"/>
        <w:gridCol w:w="2268"/>
        <w:gridCol w:w="1842"/>
      </w:tblGrid>
      <w:tr w:rsidR="0098199C" w:rsidRPr="00C25BFD" w14:paraId="776AFC0B" w14:textId="77777777" w:rsidTr="004B31BE">
        <w:trPr>
          <w:jc w:val="center"/>
        </w:trPr>
        <w:tc>
          <w:tcPr>
            <w:tcW w:w="2689" w:type="dxa"/>
            <w:shd w:val="clear" w:color="auto" w:fill="F2F2F2" w:themeFill="background1" w:themeFillShade="F2"/>
            <w:vAlign w:val="center"/>
          </w:tcPr>
          <w:p w14:paraId="5B60AE26" w14:textId="77777777" w:rsidR="0098199C" w:rsidRPr="00C25BFD" w:rsidRDefault="0098199C" w:rsidP="004B31BE">
            <w:pPr>
              <w:spacing w:before="60" w:after="60"/>
              <w:jc w:val="center"/>
              <w:rPr>
                <w:b/>
                <w:sz w:val="20"/>
                <w:lang w:eastAsia="ru-RU" w:bidi="ru-RU"/>
              </w:rPr>
            </w:pPr>
            <w:r w:rsidRPr="00C25BFD">
              <w:rPr>
                <w:b/>
                <w:sz w:val="20"/>
                <w:lang w:eastAsia="ru-RU" w:bidi="ru-RU"/>
              </w:rPr>
              <w:t>Председатель/Заместители Председателя</w:t>
            </w:r>
          </w:p>
        </w:tc>
        <w:tc>
          <w:tcPr>
            <w:tcW w:w="2835" w:type="dxa"/>
            <w:shd w:val="clear" w:color="auto" w:fill="F2F2F2" w:themeFill="background1" w:themeFillShade="F2"/>
            <w:vAlign w:val="center"/>
          </w:tcPr>
          <w:p w14:paraId="2705C7A4" w14:textId="77777777" w:rsidR="0098199C" w:rsidRPr="00C25BFD" w:rsidRDefault="0098199C" w:rsidP="004B31BE">
            <w:pPr>
              <w:spacing w:before="60" w:after="60"/>
              <w:jc w:val="center"/>
              <w:rPr>
                <w:b/>
                <w:sz w:val="20"/>
                <w:lang w:eastAsia="ru-RU" w:bidi="ru-RU"/>
              </w:rPr>
            </w:pPr>
            <w:r w:rsidRPr="00C25BFD">
              <w:rPr>
                <w:b/>
                <w:sz w:val="20"/>
                <w:lang w:eastAsia="ru-RU" w:bidi="ru-RU"/>
              </w:rPr>
              <w:t>Фамилия</w:t>
            </w:r>
          </w:p>
        </w:tc>
        <w:tc>
          <w:tcPr>
            <w:tcW w:w="2268" w:type="dxa"/>
            <w:shd w:val="clear" w:color="auto" w:fill="F2F2F2" w:themeFill="background1" w:themeFillShade="F2"/>
            <w:vAlign w:val="center"/>
          </w:tcPr>
          <w:p w14:paraId="23C89E45" w14:textId="77777777" w:rsidR="0098199C" w:rsidRPr="00C25BFD" w:rsidRDefault="0098199C" w:rsidP="004B31BE">
            <w:pPr>
              <w:spacing w:before="60" w:after="60"/>
              <w:jc w:val="center"/>
              <w:rPr>
                <w:b/>
                <w:sz w:val="20"/>
                <w:lang w:eastAsia="ru-RU" w:bidi="ru-RU"/>
              </w:rPr>
            </w:pPr>
            <w:r w:rsidRPr="00C25BFD">
              <w:rPr>
                <w:b/>
                <w:sz w:val="20"/>
                <w:lang w:eastAsia="ru-RU" w:bidi="ru-RU"/>
              </w:rPr>
              <w:t>Страна</w:t>
            </w:r>
          </w:p>
        </w:tc>
        <w:tc>
          <w:tcPr>
            <w:tcW w:w="1842" w:type="dxa"/>
            <w:shd w:val="clear" w:color="auto" w:fill="F2F2F2" w:themeFill="background1" w:themeFillShade="F2"/>
            <w:vAlign w:val="center"/>
          </w:tcPr>
          <w:p w14:paraId="626C7FAD" w14:textId="77777777" w:rsidR="0098199C" w:rsidRPr="00C25BFD" w:rsidRDefault="0098199C" w:rsidP="004B31BE">
            <w:pPr>
              <w:spacing w:before="60" w:after="60"/>
              <w:jc w:val="center"/>
              <w:rPr>
                <w:b/>
                <w:sz w:val="20"/>
                <w:lang w:eastAsia="ru-RU" w:bidi="ru-RU"/>
              </w:rPr>
            </w:pPr>
            <w:r w:rsidRPr="00C25BFD">
              <w:rPr>
                <w:b/>
                <w:sz w:val="20"/>
                <w:lang w:eastAsia="ru-RU" w:bidi="ru-RU"/>
              </w:rPr>
              <w:t>Регион БРЭ</w:t>
            </w:r>
          </w:p>
        </w:tc>
      </w:tr>
      <w:tr w:rsidR="0098199C" w:rsidRPr="00C25BFD" w14:paraId="41BDE539" w14:textId="77777777" w:rsidTr="004B31BE">
        <w:trPr>
          <w:jc w:val="center"/>
        </w:trPr>
        <w:tc>
          <w:tcPr>
            <w:tcW w:w="2689" w:type="dxa"/>
          </w:tcPr>
          <w:p w14:paraId="5E5416EC" w14:textId="77777777" w:rsidR="0098199C" w:rsidRPr="00C25BFD" w:rsidRDefault="0098199C" w:rsidP="004B31BE">
            <w:pPr>
              <w:spacing w:before="30" w:after="30"/>
              <w:rPr>
                <w:sz w:val="20"/>
                <w:lang w:eastAsia="ru-RU" w:bidi="ru-RU"/>
              </w:rPr>
            </w:pPr>
            <w:r w:rsidRPr="00C25BFD">
              <w:rPr>
                <w:sz w:val="20"/>
                <w:lang w:eastAsia="ru-RU" w:bidi="ru-RU"/>
              </w:rPr>
              <w:t>Председатель</w:t>
            </w:r>
          </w:p>
        </w:tc>
        <w:tc>
          <w:tcPr>
            <w:tcW w:w="2835" w:type="dxa"/>
          </w:tcPr>
          <w:p w14:paraId="5B004F59" w14:textId="77777777" w:rsidR="0098199C" w:rsidRPr="00C25BFD" w:rsidRDefault="0098199C" w:rsidP="004B31BE">
            <w:pPr>
              <w:spacing w:before="30" w:after="30"/>
              <w:rPr>
                <w:sz w:val="20"/>
                <w:lang w:eastAsia="ru-RU" w:bidi="ru-RU"/>
              </w:rPr>
            </w:pPr>
            <w:r w:rsidRPr="00C25BFD">
              <w:rPr>
                <w:sz w:val="20"/>
                <w:lang w:eastAsia="ru-RU" w:bidi="ru-RU"/>
              </w:rPr>
              <w:t>г-жа Роксана Макэлвейн Веббер</w:t>
            </w:r>
          </w:p>
        </w:tc>
        <w:tc>
          <w:tcPr>
            <w:tcW w:w="2268" w:type="dxa"/>
          </w:tcPr>
          <w:p w14:paraId="35F0ED96" w14:textId="66FE98A7" w:rsidR="0098199C" w:rsidRPr="00C25BFD" w:rsidRDefault="0044155B" w:rsidP="004B31BE">
            <w:pPr>
              <w:spacing w:before="30" w:after="30"/>
              <w:rPr>
                <w:sz w:val="20"/>
                <w:lang w:eastAsia="ru-RU" w:bidi="ru-RU"/>
              </w:rPr>
            </w:pPr>
            <w:r w:rsidRPr="00C25BFD">
              <w:rPr>
                <w:sz w:val="20"/>
                <w:lang w:eastAsia="ru-RU" w:bidi="ru-RU"/>
              </w:rPr>
              <w:t>Соединенные Штаты</w:t>
            </w:r>
            <w:r w:rsidR="00B378F5" w:rsidRPr="00C25BFD">
              <w:rPr>
                <w:sz w:val="20"/>
                <w:lang w:eastAsia="ru-RU" w:bidi="ru-RU"/>
              </w:rPr>
              <w:t xml:space="preserve"> Америки</w:t>
            </w:r>
          </w:p>
        </w:tc>
        <w:tc>
          <w:tcPr>
            <w:tcW w:w="1842" w:type="dxa"/>
          </w:tcPr>
          <w:p w14:paraId="76D76EAD" w14:textId="77777777" w:rsidR="0098199C" w:rsidRPr="00C25BFD" w:rsidRDefault="0098199C" w:rsidP="004B31BE">
            <w:pPr>
              <w:spacing w:before="30" w:after="30"/>
              <w:rPr>
                <w:sz w:val="20"/>
                <w:lang w:eastAsia="ru-RU" w:bidi="ru-RU"/>
              </w:rPr>
            </w:pPr>
            <w:r w:rsidRPr="00C25BFD">
              <w:rPr>
                <w:sz w:val="20"/>
                <w:lang w:eastAsia="ru-RU" w:bidi="ru-RU"/>
              </w:rPr>
              <w:t>АМР</w:t>
            </w:r>
          </w:p>
        </w:tc>
      </w:tr>
      <w:tr w:rsidR="0098199C" w:rsidRPr="00C25BFD" w14:paraId="096DB4E4" w14:textId="77777777" w:rsidTr="004B31BE">
        <w:trPr>
          <w:jc w:val="center"/>
        </w:trPr>
        <w:tc>
          <w:tcPr>
            <w:tcW w:w="2689" w:type="dxa"/>
          </w:tcPr>
          <w:p w14:paraId="44F5685D"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15B18052"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Кристофер Кипкоч Кемей</w:t>
            </w:r>
          </w:p>
        </w:tc>
        <w:tc>
          <w:tcPr>
            <w:tcW w:w="2268" w:type="dxa"/>
          </w:tcPr>
          <w:p w14:paraId="559476AC" w14:textId="77777777" w:rsidR="0098199C" w:rsidRPr="00C25BFD" w:rsidRDefault="0098199C" w:rsidP="004B31BE">
            <w:pPr>
              <w:spacing w:before="30" w:after="30"/>
              <w:rPr>
                <w:sz w:val="20"/>
                <w:lang w:eastAsia="ru-RU" w:bidi="ru-RU"/>
              </w:rPr>
            </w:pPr>
            <w:r w:rsidRPr="00C25BFD">
              <w:rPr>
                <w:sz w:val="20"/>
                <w:lang w:eastAsia="ru-RU" w:bidi="ru-RU"/>
              </w:rPr>
              <w:t>Кения</w:t>
            </w:r>
          </w:p>
        </w:tc>
        <w:tc>
          <w:tcPr>
            <w:tcW w:w="1842" w:type="dxa"/>
          </w:tcPr>
          <w:p w14:paraId="3B9976C2" w14:textId="77777777" w:rsidR="0098199C" w:rsidRPr="00C25BFD" w:rsidRDefault="0098199C" w:rsidP="004B31BE">
            <w:pPr>
              <w:spacing w:before="30" w:after="30"/>
              <w:rPr>
                <w:sz w:val="20"/>
                <w:lang w:eastAsia="ru-RU" w:bidi="ru-RU"/>
              </w:rPr>
            </w:pPr>
            <w:r w:rsidRPr="00C25BFD">
              <w:rPr>
                <w:sz w:val="20"/>
                <w:lang w:eastAsia="ru-RU" w:bidi="ru-RU"/>
              </w:rPr>
              <w:t>АФР</w:t>
            </w:r>
          </w:p>
        </w:tc>
      </w:tr>
      <w:tr w:rsidR="0098199C" w:rsidRPr="00C25BFD" w14:paraId="6A62FEC0" w14:textId="77777777" w:rsidTr="004B31BE">
        <w:trPr>
          <w:jc w:val="center"/>
        </w:trPr>
        <w:tc>
          <w:tcPr>
            <w:tcW w:w="2689" w:type="dxa"/>
          </w:tcPr>
          <w:p w14:paraId="50C13C16"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202AE6BE"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Абдулкарим Айопо Олойеде</w:t>
            </w:r>
          </w:p>
        </w:tc>
        <w:tc>
          <w:tcPr>
            <w:tcW w:w="2268" w:type="dxa"/>
          </w:tcPr>
          <w:p w14:paraId="28E2DD31" w14:textId="77777777" w:rsidR="0098199C" w:rsidRPr="00C25BFD" w:rsidRDefault="0098199C" w:rsidP="004B31BE">
            <w:pPr>
              <w:spacing w:before="30" w:after="30"/>
              <w:rPr>
                <w:sz w:val="20"/>
                <w:lang w:eastAsia="ru-RU" w:bidi="ru-RU"/>
              </w:rPr>
            </w:pPr>
            <w:r w:rsidRPr="00C25BFD">
              <w:rPr>
                <w:sz w:val="20"/>
                <w:lang w:eastAsia="ru-RU" w:bidi="ru-RU"/>
              </w:rPr>
              <w:t>Нигерия</w:t>
            </w:r>
          </w:p>
        </w:tc>
        <w:tc>
          <w:tcPr>
            <w:tcW w:w="1842" w:type="dxa"/>
          </w:tcPr>
          <w:p w14:paraId="224C764C" w14:textId="77777777" w:rsidR="0098199C" w:rsidRPr="00C25BFD" w:rsidRDefault="0098199C" w:rsidP="004B31BE">
            <w:pPr>
              <w:spacing w:before="30" w:after="30"/>
              <w:rPr>
                <w:sz w:val="20"/>
                <w:lang w:eastAsia="ru-RU" w:bidi="ru-RU"/>
              </w:rPr>
            </w:pPr>
            <w:r w:rsidRPr="00C25BFD">
              <w:rPr>
                <w:sz w:val="20"/>
                <w:lang w:eastAsia="ru-RU" w:bidi="ru-RU"/>
              </w:rPr>
              <w:t>АФР</w:t>
            </w:r>
          </w:p>
        </w:tc>
      </w:tr>
      <w:tr w:rsidR="0098199C" w:rsidRPr="00C25BFD" w14:paraId="09FD8D3D" w14:textId="77777777" w:rsidTr="004B31BE">
        <w:trPr>
          <w:jc w:val="center"/>
        </w:trPr>
        <w:tc>
          <w:tcPr>
            <w:tcW w:w="2689" w:type="dxa"/>
          </w:tcPr>
          <w:p w14:paraId="72D3EDFA"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475D950B"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Николас Эрнесто Караваски</w:t>
            </w:r>
          </w:p>
        </w:tc>
        <w:tc>
          <w:tcPr>
            <w:tcW w:w="2268" w:type="dxa"/>
          </w:tcPr>
          <w:p w14:paraId="6C2B9F56" w14:textId="77777777" w:rsidR="0098199C" w:rsidRPr="00C25BFD" w:rsidRDefault="0098199C" w:rsidP="004B31BE">
            <w:pPr>
              <w:spacing w:before="30" w:after="30"/>
              <w:rPr>
                <w:sz w:val="20"/>
                <w:lang w:eastAsia="ru-RU" w:bidi="ru-RU"/>
              </w:rPr>
            </w:pPr>
            <w:r w:rsidRPr="00C25BFD">
              <w:rPr>
                <w:sz w:val="20"/>
                <w:lang w:eastAsia="ru-RU" w:bidi="ru-RU"/>
              </w:rPr>
              <w:t>Аргентина</w:t>
            </w:r>
          </w:p>
        </w:tc>
        <w:tc>
          <w:tcPr>
            <w:tcW w:w="1842" w:type="dxa"/>
          </w:tcPr>
          <w:p w14:paraId="608C8600" w14:textId="0E01DF10" w:rsidR="0098199C" w:rsidRPr="00C25BFD" w:rsidRDefault="0098199C" w:rsidP="004B31BE">
            <w:pPr>
              <w:spacing w:before="30" w:after="30"/>
              <w:rPr>
                <w:sz w:val="20"/>
                <w:lang w:eastAsia="ru-RU" w:bidi="ru-RU"/>
              </w:rPr>
            </w:pPr>
            <w:r w:rsidRPr="00C25BFD">
              <w:rPr>
                <w:sz w:val="20"/>
                <w:lang w:eastAsia="ru-RU" w:bidi="ru-RU"/>
              </w:rPr>
              <w:t>АМР</w:t>
            </w:r>
            <w:r w:rsidR="00A14AA0" w:rsidRPr="00C25BFD">
              <w:rPr>
                <w:rStyle w:val="FootnoteReference"/>
              </w:rPr>
              <w:t>*</w:t>
            </w:r>
          </w:p>
        </w:tc>
      </w:tr>
      <w:tr w:rsidR="0098199C" w:rsidRPr="00C25BFD" w14:paraId="14B96C50" w14:textId="77777777" w:rsidTr="004B31BE">
        <w:trPr>
          <w:jc w:val="center"/>
        </w:trPr>
        <w:tc>
          <w:tcPr>
            <w:tcW w:w="2689" w:type="dxa"/>
          </w:tcPr>
          <w:p w14:paraId="5F200B77"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6B64B7CF"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Нил Чеко Валера</w:t>
            </w:r>
          </w:p>
        </w:tc>
        <w:tc>
          <w:tcPr>
            <w:tcW w:w="2268" w:type="dxa"/>
          </w:tcPr>
          <w:p w14:paraId="11EC6967" w14:textId="77777777" w:rsidR="0098199C" w:rsidRPr="00C25BFD" w:rsidRDefault="0098199C" w:rsidP="004B31BE">
            <w:pPr>
              <w:spacing w:before="30" w:after="30"/>
              <w:rPr>
                <w:sz w:val="20"/>
                <w:lang w:eastAsia="ru-RU" w:bidi="ru-RU"/>
              </w:rPr>
            </w:pPr>
            <w:r w:rsidRPr="00C25BFD">
              <w:rPr>
                <w:sz w:val="20"/>
                <w:lang w:eastAsia="ru-RU" w:bidi="ru-RU"/>
              </w:rPr>
              <w:t>Доминиканская Республика</w:t>
            </w:r>
          </w:p>
        </w:tc>
        <w:tc>
          <w:tcPr>
            <w:tcW w:w="1842" w:type="dxa"/>
          </w:tcPr>
          <w:p w14:paraId="359448CB" w14:textId="400F47D4" w:rsidR="0098199C" w:rsidRPr="00C25BFD" w:rsidRDefault="0098199C" w:rsidP="004B31BE">
            <w:pPr>
              <w:spacing w:before="30" w:after="30"/>
              <w:rPr>
                <w:sz w:val="20"/>
                <w:lang w:eastAsia="ru-RU" w:bidi="ru-RU"/>
              </w:rPr>
            </w:pPr>
            <w:r w:rsidRPr="00C25BFD">
              <w:rPr>
                <w:sz w:val="20"/>
                <w:lang w:eastAsia="ru-RU" w:bidi="ru-RU"/>
              </w:rPr>
              <w:t>АМР</w:t>
            </w:r>
            <w:r w:rsidR="00A14AA0" w:rsidRPr="00C25BFD">
              <w:rPr>
                <w:rStyle w:val="FootnoteReference"/>
              </w:rPr>
              <w:t>**</w:t>
            </w:r>
          </w:p>
        </w:tc>
      </w:tr>
      <w:tr w:rsidR="0098199C" w:rsidRPr="00C25BFD" w14:paraId="7CAA1F75" w14:textId="77777777" w:rsidTr="004B31BE">
        <w:trPr>
          <w:jc w:val="center"/>
        </w:trPr>
        <w:tc>
          <w:tcPr>
            <w:tcW w:w="2689" w:type="dxa"/>
          </w:tcPr>
          <w:p w14:paraId="287D075D"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5F904D81" w14:textId="77777777" w:rsidR="0098199C" w:rsidRPr="00C25BFD" w:rsidRDefault="0098199C" w:rsidP="004B31BE">
            <w:pPr>
              <w:spacing w:before="30" w:after="30"/>
              <w:rPr>
                <w:sz w:val="20"/>
                <w:lang w:eastAsia="ru-RU" w:bidi="ru-RU"/>
              </w:rPr>
            </w:pPr>
            <w:r w:rsidRPr="00C25BFD">
              <w:rPr>
                <w:sz w:val="20"/>
                <w:lang w:eastAsia="ru-RU" w:bidi="ru-RU"/>
              </w:rPr>
              <w:t xml:space="preserve">г-н Аль-Ансари </w:t>
            </w:r>
            <w:r w:rsidRPr="00C25BFD">
              <w:rPr>
                <w:color w:val="000000"/>
                <w:sz w:val="20"/>
              </w:rPr>
              <w:t>Альмашакбех</w:t>
            </w:r>
          </w:p>
        </w:tc>
        <w:tc>
          <w:tcPr>
            <w:tcW w:w="2268" w:type="dxa"/>
          </w:tcPr>
          <w:p w14:paraId="3DFA3C15" w14:textId="77777777" w:rsidR="0098199C" w:rsidRPr="00C25BFD" w:rsidRDefault="0098199C" w:rsidP="004B31BE">
            <w:pPr>
              <w:spacing w:before="30" w:after="30"/>
              <w:rPr>
                <w:sz w:val="20"/>
                <w:lang w:eastAsia="ru-RU" w:bidi="ru-RU"/>
              </w:rPr>
            </w:pPr>
            <w:r w:rsidRPr="00C25BFD">
              <w:rPr>
                <w:sz w:val="20"/>
                <w:lang w:eastAsia="ru-RU" w:bidi="ru-RU"/>
              </w:rPr>
              <w:t>Иордания</w:t>
            </w:r>
          </w:p>
        </w:tc>
        <w:tc>
          <w:tcPr>
            <w:tcW w:w="1842" w:type="dxa"/>
          </w:tcPr>
          <w:p w14:paraId="43DFD2E3" w14:textId="77777777" w:rsidR="0098199C" w:rsidRPr="00C25BFD" w:rsidRDefault="0098199C" w:rsidP="004B31BE">
            <w:pPr>
              <w:spacing w:before="30" w:after="30"/>
              <w:rPr>
                <w:sz w:val="20"/>
                <w:lang w:eastAsia="ru-RU" w:bidi="ru-RU"/>
              </w:rPr>
            </w:pPr>
            <w:r w:rsidRPr="00C25BFD">
              <w:rPr>
                <w:sz w:val="20"/>
                <w:lang w:eastAsia="ru-RU" w:bidi="ru-RU"/>
              </w:rPr>
              <w:t>АРБ</w:t>
            </w:r>
          </w:p>
        </w:tc>
      </w:tr>
      <w:tr w:rsidR="0098199C" w:rsidRPr="00C25BFD" w14:paraId="105DB642" w14:textId="77777777" w:rsidTr="004B31BE">
        <w:trPr>
          <w:jc w:val="center"/>
        </w:trPr>
        <w:tc>
          <w:tcPr>
            <w:tcW w:w="2689" w:type="dxa"/>
          </w:tcPr>
          <w:p w14:paraId="2585D945"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1AECF905"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Тарик Х. Аламри</w:t>
            </w:r>
          </w:p>
        </w:tc>
        <w:tc>
          <w:tcPr>
            <w:tcW w:w="2268" w:type="dxa"/>
          </w:tcPr>
          <w:p w14:paraId="1019FD33" w14:textId="77777777" w:rsidR="0098199C" w:rsidRPr="00C25BFD" w:rsidRDefault="0098199C" w:rsidP="004B31BE">
            <w:pPr>
              <w:spacing w:before="30" w:after="30"/>
              <w:rPr>
                <w:sz w:val="20"/>
                <w:lang w:eastAsia="ru-RU" w:bidi="ru-RU"/>
              </w:rPr>
            </w:pPr>
            <w:r w:rsidRPr="00C25BFD">
              <w:rPr>
                <w:sz w:val="20"/>
                <w:lang w:eastAsia="ru-RU" w:bidi="ru-RU"/>
              </w:rPr>
              <w:t>Саудовская Аравия</w:t>
            </w:r>
          </w:p>
        </w:tc>
        <w:tc>
          <w:tcPr>
            <w:tcW w:w="1842" w:type="dxa"/>
          </w:tcPr>
          <w:p w14:paraId="501352D6" w14:textId="77777777" w:rsidR="0098199C" w:rsidRPr="00C25BFD" w:rsidRDefault="0098199C" w:rsidP="004B31BE">
            <w:pPr>
              <w:spacing w:before="30" w:after="30"/>
              <w:rPr>
                <w:sz w:val="20"/>
                <w:lang w:eastAsia="ru-RU" w:bidi="ru-RU"/>
              </w:rPr>
            </w:pPr>
            <w:r w:rsidRPr="00C25BFD">
              <w:rPr>
                <w:sz w:val="20"/>
                <w:lang w:eastAsia="ru-RU" w:bidi="ru-RU"/>
              </w:rPr>
              <w:t>АРБ</w:t>
            </w:r>
          </w:p>
        </w:tc>
      </w:tr>
      <w:tr w:rsidR="0098199C" w:rsidRPr="00C25BFD" w14:paraId="7DE1A9E2" w14:textId="77777777" w:rsidTr="004B31BE">
        <w:trPr>
          <w:jc w:val="center"/>
        </w:trPr>
        <w:tc>
          <w:tcPr>
            <w:tcW w:w="2689" w:type="dxa"/>
          </w:tcPr>
          <w:p w14:paraId="7625C5A2"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221BD8E1"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Кишор Бабу Джи-Эс-Си Йеррабалла</w:t>
            </w:r>
          </w:p>
        </w:tc>
        <w:tc>
          <w:tcPr>
            <w:tcW w:w="2268" w:type="dxa"/>
          </w:tcPr>
          <w:p w14:paraId="215C017D" w14:textId="77777777" w:rsidR="0098199C" w:rsidRPr="00C25BFD" w:rsidRDefault="0098199C" w:rsidP="004B31BE">
            <w:pPr>
              <w:spacing w:before="30" w:after="30"/>
              <w:rPr>
                <w:sz w:val="20"/>
                <w:lang w:eastAsia="ru-RU" w:bidi="ru-RU"/>
              </w:rPr>
            </w:pPr>
            <w:r w:rsidRPr="00C25BFD">
              <w:rPr>
                <w:sz w:val="20"/>
                <w:lang w:eastAsia="ru-RU" w:bidi="ru-RU"/>
              </w:rPr>
              <w:t>Индия</w:t>
            </w:r>
          </w:p>
        </w:tc>
        <w:tc>
          <w:tcPr>
            <w:tcW w:w="1842" w:type="dxa"/>
          </w:tcPr>
          <w:p w14:paraId="61B1D267" w14:textId="77777777" w:rsidR="0098199C" w:rsidRPr="00C25BFD" w:rsidRDefault="0098199C" w:rsidP="004B31BE">
            <w:pPr>
              <w:spacing w:before="30" w:after="30"/>
              <w:rPr>
                <w:sz w:val="20"/>
                <w:lang w:eastAsia="ru-RU" w:bidi="ru-RU"/>
              </w:rPr>
            </w:pPr>
            <w:r w:rsidRPr="00C25BFD">
              <w:rPr>
                <w:sz w:val="20"/>
                <w:lang w:eastAsia="ru-RU" w:bidi="ru-RU"/>
              </w:rPr>
              <w:t>АТР</w:t>
            </w:r>
          </w:p>
        </w:tc>
      </w:tr>
      <w:tr w:rsidR="00336F99" w:rsidRPr="00C25BFD" w14:paraId="244C90BB" w14:textId="77777777" w:rsidTr="004B31BE">
        <w:trPr>
          <w:jc w:val="center"/>
        </w:trPr>
        <w:tc>
          <w:tcPr>
            <w:tcW w:w="2689" w:type="dxa"/>
          </w:tcPr>
          <w:p w14:paraId="47EF717B" w14:textId="2DCC12D5" w:rsidR="00336F99" w:rsidRPr="00C25BFD" w:rsidRDefault="00336F99"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47E15320" w14:textId="5AF286EE" w:rsidR="00336F99" w:rsidRPr="00C25BFD" w:rsidRDefault="001F58A8" w:rsidP="004B31BE">
            <w:pPr>
              <w:spacing w:before="30" w:after="30"/>
              <w:rPr>
                <w:sz w:val="20"/>
                <w:highlight w:val="lightGray"/>
                <w:lang w:eastAsia="ru-RU" w:bidi="ru-RU"/>
              </w:rPr>
            </w:pPr>
            <w:r w:rsidRPr="00C25BFD">
              <w:rPr>
                <w:sz w:val="20"/>
                <w:lang w:eastAsia="ru-RU" w:bidi="ru-RU"/>
              </w:rPr>
              <w:t>г-н Нгуен Куен</w:t>
            </w:r>
          </w:p>
        </w:tc>
        <w:tc>
          <w:tcPr>
            <w:tcW w:w="2268" w:type="dxa"/>
          </w:tcPr>
          <w:p w14:paraId="2A3ECB7E" w14:textId="2DE29E1B" w:rsidR="00336F99" w:rsidRPr="00C25BFD" w:rsidRDefault="00B2707F" w:rsidP="004B31BE">
            <w:pPr>
              <w:spacing w:before="30" w:after="30"/>
              <w:rPr>
                <w:sz w:val="20"/>
                <w:lang w:eastAsia="ru-RU" w:bidi="ru-RU"/>
              </w:rPr>
            </w:pPr>
            <w:r w:rsidRPr="00C25BFD">
              <w:rPr>
                <w:sz w:val="20"/>
                <w:lang w:eastAsia="ru-RU" w:bidi="ru-RU"/>
              </w:rPr>
              <w:t>Вьетнам</w:t>
            </w:r>
          </w:p>
        </w:tc>
        <w:tc>
          <w:tcPr>
            <w:tcW w:w="1842" w:type="dxa"/>
          </w:tcPr>
          <w:p w14:paraId="46116495" w14:textId="3B119F18" w:rsidR="00336F99" w:rsidRPr="00C25BFD" w:rsidRDefault="00214EBF" w:rsidP="004B31BE">
            <w:pPr>
              <w:spacing w:before="30" w:after="30"/>
              <w:rPr>
                <w:sz w:val="20"/>
                <w:lang w:eastAsia="ru-RU" w:bidi="ru-RU"/>
              </w:rPr>
            </w:pPr>
            <w:r w:rsidRPr="00C25BFD">
              <w:rPr>
                <w:sz w:val="20"/>
                <w:lang w:eastAsia="ru-RU" w:bidi="ru-RU"/>
              </w:rPr>
              <w:t>АТР</w:t>
            </w:r>
            <w:r w:rsidR="00B2707F" w:rsidRPr="00C25BFD">
              <w:rPr>
                <w:rStyle w:val="FootnoteReference"/>
              </w:rPr>
              <w:t>***</w:t>
            </w:r>
          </w:p>
        </w:tc>
      </w:tr>
      <w:tr w:rsidR="0098199C" w:rsidRPr="00C25BFD" w14:paraId="50DA6E98" w14:textId="77777777" w:rsidTr="004B31BE">
        <w:trPr>
          <w:jc w:val="center"/>
        </w:trPr>
        <w:tc>
          <w:tcPr>
            <w:tcW w:w="2689" w:type="dxa"/>
          </w:tcPr>
          <w:p w14:paraId="553F3597"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74F7D0AC" w14:textId="77777777" w:rsidR="0098199C" w:rsidRPr="00C25BFD" w:rsidRDefault="0098199C" w:rsidP="004B31BE">
            <w:pPr>
              <w:spacing w:before="30" w:after="30"/>
              <w:rPr>
                <w:sz w:val="20"/>
                <w:lang w:eastAsia="ru-RU" w:bidi="ru-RU"/>
              </w:rPr>
            </w:pPr>
            <w:r w:rsidRPr="00C25BFD">
              <w:rPr>
                <w:sz w:val="20"/>
                <w:lang w:eastAsia="ru-RU" w:bidi="ru-RU"/>
              </w:rPr>
              <w:t xml:space="preserve">г-жа </w:t>
            </w:r>
            <w:r w:rsidRPr="00C25BFD">
              <w:rPr>
                <w:color w:val="000000"/>
                <w:sz w:val="20"/>
              </w:rPr>
              <w:t>Айчурок Маралбек кызы</w:t>
            </w:r>
          </w:p>
        </w:tc>
        <w:tc>
          <w:tcPr>
            <w:tcW w:w="2268" w:type="dxa"/>
          </w:tcPr>
          <w:p w14:paraId="620D491F" w14:textId="77777777" w:rsidR="0098199C" w:rsidRPr="00C25BFD" w:rsidRDefault="0098199C" w:rsidP="004B31BE">
            <w:pPr>
              <w:spacing w:before="30" w:after="30"/>
              <w:rPr>
                <w:sz w:val="20"/>
                <w:lang w:eastAsia="ru-RU" w:bidi="ru-RU"/>
              </w:rPr>
            </w:pPr>
            <w:r w:rsidRPr="00C25BFD">
              <w:rPr>
                <w:sz w:val="20"/>
                <w:lang w:eastAsia="ru-RU" w:bidi="ru-RU"/>
              </w:rPr>
              <w:t>Кыргызская Республика</w:t>
            </w:r>
          </w:p>
        </w:tc>
        <w:tc>
          <w:tcPr>
            <w:tcW w:w="1842" w:type="dxa"/>
          </w:tcPr>
          <w:p w14:paraId="32BB272B" w14:textId="02BC626F" w:rsidR="0098199C" w:rsidRPr="00C25BFD" w:rsidRDefault="0098199C" w:rsidP="004B31BE">
            <w:pPr>
              <w:spacing w:before="30" w:after="30"/>
              <w:rPr>
                <w:sz w:val="20"/>
                <w:lang w:eastAsia="ru-RU" w:bidi="ru-RU"/>
              </w:rPr>
            </w:pPr>
            <w:r w:rsidRPr="00C25BFD">
              <w:rPr>
                <w:sz w:val="20"/>
                <w:lang w:eastAsia="ru-RU" w:bidi="ru-RU"/>
              </w:rPr>
              <w:t>СНГ</w:t>
            </w:r>
            <w:r w:rsidR="00A14AA0" w:rsidRPr="00C25BFD">
              <w:rPr>
                <w:rStyle w:val="FootnoteReference"/>
              </w:rPr>
              <w:t>****</w:t>
            </w:r>
          </w:p>
        </w:tc>
      </w:tr>
      <w:tr w:rsidR="0098199C" w:rsidRPr="00C25BFD" w14:paraId="6EDCD711" w14:textId="77777777" w:rsidTr="004B31BE">
        <w:trPr>
          <w:jc w:val="center"/>
        </w:trPr>
        <w:tc>
          <w:tcPr>
            <w:tcW w:w="2689" w:type="dxa"/>
          </w:tcPr>
          <w:p w14:paraId="66D18C1E"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0FF93F02" w14:textId="77777777" w:rsidR="0098199C" w:rsidRPr="00C25BFD" w:rsidRDefault="0098199C" w:rsidP="004B31BE">
            <w:pPr>
              <w:spacing w:before="30" w:after="30"/>
              <w:rPr>
                <w:sz w:val="20"/>
                <w:lang w:eastAsia="ru-RU" w:bidi="ru-RU"/>
              </w:rPr>
            </w:pPr>
            <w:r w:rsidRPr="00C25BFD">
              <w:rPr>
                <w:sz w:val="20"/>
                <w:lang w:eastAsia="ru-RU" w:bidi="ru-RU"/>
              </w:rPr>
              <w:t>г-н Арсений Плосский</w:t>
            </w:r>
          </w:p>
        </w:tc>
        <w:tc>
          <w:tcPr>
            <w:tcW w:w="2268" w:type="dxa"/>
          </w:tcPr>
          <w:p w14:paraId="67F2D69D" w14:textId="77777777" w:rsidR="0098199C" w:rsidRPr="00C25BFD" w:rsidRDefault="0098199C" w:rsidP="004B31BE">
            <w:pPr>
              <w:spacing w:before="30" w:after="30"/>
              <w:rPr>
                <w:sz w:val="20"/>
                <w:lang w:eastAsia="ru-RU" w:bidi="ru-RU"/>
              </w:rPr>
            </w:pPr>
            <w:r w:rsidRPr="00C25BFD">
              <w:rPr>
                <w:sz w:val="20"/>
                <w:lang w:eastAsia="ru-RU" w:bidi="ru-RU"/>
              </w:rPr>
              <w:t>Российская Федерация</w:t>
            </w:r>
          </w:p>
        </w:tc>
        <w:tc>
          <w:tcPr>
            <w:tcW w:w="1842" w:type="dxa"/>
          </w:tcPr>
          <w:p w14:paraId="6A202949" w14:textId="77777777" w:rsidR="0098199C" w:rsidRPr="00C25BFD" w:rsidRDefault="0098199C" w:rsidP="004B31BE">
            <w:pPr>
              <w:spacing w:before="30" w:after="30"/>
              <w:rPr>
                <w:sz w:val="20"/>
                <w:lang w:eastAsia="ru-RU" w:bidi="ru-RU"/>
              </w:rPr>
            </w:pPr>
            <w:r w:rsidRPr="00C25BFD">
              <w:rPr>
                <w:sz w:val="20"/>
                <w:lang w:eastAsia="ru-RU" w:bidi="ru-RU"/>
              </w:rPr>
              <w:t>СНГ</w:t>
            </w:r>
          </w:p>
        </w:tc>
      </w:tr>
      <w:tr w:rsidR="0098199C" w:rsidRPr="00C25BFD" w14:paraId="00B06198" w14:textId="77777777" w:rsidTr="004B31BE">
        <w:trPr>
          <w:jc w:val="center"/>
        </w:trPr>
        <w:tc>
          <w:tcPr>
            <w:tcW w:w="2689" w:type="dxa"/>
          </w:tcPr>
          <w:p w14:paraId="2933A98D"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Pr>
          <w:p w14:paraId="3DFC6229" w14:textId="77777777" w:rsidR="0098199C" w:rsidRPr="00C25BFD" w:rsidRDefault="0098199C" w:rsidP="004B31BE">
            <w:pPr>
              <w:spacing w:before="30" w:after="30"/>
              <w:rPr>
                <w:sz w:val="20"/>
                <w:lang w:eastAsia="ru-RU" w:bidi="ru-RU"/>
              </w:rPr>
            </w:pPr>
            <w:r w:rsidRPr="00C25BFD">
              <w:rPr>
                <w:sz w:val="20"/>
                <w:lang w:eastAsia="ru-RU" w:bidi="ru-RU"/>
              </w:rPr>
              <w:t xml:space="preserve">г-н </w:t>
            </w:r>
            <w:r w:rsidRPr="00C25BFD">
              <w:rPr>
                <w:color w:val="000000"/>
                <w:sz w:val="20"/>
              </w:rPr>
              <w:t>Вим Рулленс</w:t>
            </w:r>
          </w:p>
        </w:tc>
        <w:tc>
          <w:tcPr>
            <w:tcW w:w="2268" w:type="dxa"/>
          </w:tcPr>
          <w:p w14:paraId="164E93DE" w14:textId="77777777" w:rsidR="0098199C" w:rsidRPr="00C25BFD" w:rsidRDefault="0098199C" w:rsidP="004B31BE">
            <w:pPr>
              <w:spacing w:before="30" w:after="30"/>
              <w:rPr>
                <w:sz w:val="20"/>
                <w:lang w:eastAsia="ru-RU" w:bidi="ru-RU"/>
              </w:rPr>
            </w:pPr>
            <w:r w:rsidRPr="00C25BFD">
              <w:rPr>
                <w:sz w:val="20"/>
                <w:lang w:eastAsia="ru-RU" w:bidi="ru-RU"/>
              </w:rPr>
              <w:t>Нидерланды</w:t>
            </w:r>
          </w:p>
        </w:tc>
        <w:tc>
          <w:tcPr>
            <w:tcW w:w="1842" w:type="dxa"/>
          </w:tcPr>
          <w:p w14:paraId="5F8B5E60" w14:textId="77777777" w:rsidR="0098199C" w:rsidRPr="00C25BFD" w:rsidRDefault="0098199C" w:rsidP="004B31BE">
            <w:pPr>
              <w:spacing w:before="30" w:after="30"/>
              <w:rPr>
                <w:sz w:val="20"/>
                <w:lang w:eastAsia="ru-RU" w:bidi="ru-RU"/>
              </w:rPr>
            </w:pPr>
            <w:r w:rsidRPr="00C25BFD">
              <w:rPr>
                <w:sz w:val="20"/>
                <w:lang w:eastAsia="ru-RU" w:bidi="ru-RU"/>
              </w:rPr>
              <w:t>ЕВР</w:t>
            </w:r>
          </w:p>
        </w:tc>
      </w:tr>
      <w:tr w:rsidR="0098199C" w:rsidRPr="00C25BFD" w14:paraId="79C3BEFA" w14:textId="77777777" w:rsidTr="004B31BE">
        <w:trPr>
          <w:jc w:val="center"/>
        </w:trPr>
        <w:tc>
          <w:tcPr>
            <w:tcW w:w="2689" w:type="dxa"/>
            <w:tcBorders>
              <w:bottom w:val="single" w:sz="4" w:space="0" w:color="000000" w:themeColor="text1"/>
            </w:tcBorders>
          </w:tcPr>
          <w:p w14:paraId="099CBA19" w14:textId="77777777" w:rsidR="0098199C" w:rsidRPr="00C25BFD" w:rsidRDefault="0098199C" w:rsidP="004B31BE">
            <w:pPr>
              <w:spacing w:before="30" w:after="30"/>
              <w:rPr>
                <w:sz w:val="20"/>
                <w:lang w:eastAsia="ru-RU" w:bidi="ru-RU"/>
              </w:rPr>
            </w:pPr>
            <w:r w:rsidRPr="00C25BFD">
              <w:rPr>
                <w:sz w:val="20"/>
                <w:lang w:eastAsia="ru-RU" w:bidi="ru-RU"/>
              </w:rPr>
              <w:t>Заместитель Председателя</w:t>
            </w:r>
          </w:p>
        </w:tc>
        <w:tc>
          <w:tcPr>
            <w:tcW w:w="2835" w:type="dxa"/>
            <w:tcBorders>
              <w:bottom w:val="single" w:sz="4" w:space="0" w:color="000000" w:themeColor="text1"/>
            </w:tcBorders>
          </w:tcPr>
          <w:p w14:paraId="5C9BF532" w14:textId="77777777" w:rsidR="0098199C" w:rsidRPr="00C25BFD" w:rsidRDefault="0098199C" w:rsidP="004B31BE">
            <w:pPr>
              <w:spacing w:before="30" w:after="30"/>
              <w:rPr>
                <w:sz w:val="20"/>
                <w:lang w:eastAsia="ru-RU" w:bidi="ru-RU"/>
              </w:rPr>
            </w:pPr>
            <w:r w:rsidRPr="00C25BFD">
              <w:rPr>
                <w:sz w:val="20"/>
                <w:lang w:eastAsia="ru-RU" w:bidi="ru-RU"/>
              </w:rPr>
              <w:t>г-жа Бланка Гонсалес</w:t>
            </w:r>
          </w:p>
        </w:tc>
        <w:tc>
          <w:tcPr>
            <w:tcW w:w="2268" w:type="dxa"/>
            <w:tcBorders>
              <w:bottom w:val="single" w:sz="4" w:space="0" w:color="000000" w:themeColor="text1"/>
            </w:tcBorders>
          </w:tcPr>
          <w:p w14:paraId="661A79A2" w14:textId="77777777" w:rsidR="0098199C" w:rsidRPr="00C25BFD" w:rsidRDefault="0098199C" w:rsidP="004B31BE">
            <w:pPr>
              <w:spacing w:before="30" w:after="30"/>
              <w:rPr>
                <w:sz w:val="20"/>
                <w:lang w:eastAsia="ru-RU" w:bidi="ru-RU"/>
              </w:rPr>
            </w:pPr>
            <w:r w:rsidRPr="00C25BFD">
              <w:rPr>
                <w:sz w:val="20"/>
                <w:lang w:eastAsia="ru-RU" w:bidi="ru-RU"/>
              </w:rPr>
              <w:t>Испания</w:t>
            </w:r>
          </w:p>
        </w:tc>
        <w:tc>
          <w:tcPr>
            <w:tcW w:w="1842" w:type="dxa"/>
            <w:tcBorders>
              <w:bottom w:val="single" w:sz="4" w:space="0" w:color="000000" w:themeColor="text1"/>
            </w:tcBorders>
          </w:tcPr>
          <w:p w14:paraId="20B924C1" w14:textId="77777777" w:rsidR="0098199C" w:rsidRPr="00C25BFD" w:rsidRDefault="0098199C" w:rsidP="004B31BE">
            <w:pPr>
              <w:spacing w:before="30" w:after="30"/>
              <w:rPr>
                <w:sz w:val="20"/>
                <w:lang w:eastAsia="ru-RU" w:bidi="ru-RU"/>
              </w:rPr>
            </w:pPr>
            <w:r w:rsidRPr="00C25BFD">
              <w:rPr>
                <w:sz w:val="20"/>
                <w:lang w:eastAsia="ru-RU" w:bidi="ru-RU"/>
              </w:rPr>
              <w:t>ЕВР</w:t>
            </w:r>
          </w:p>
        </w:tc>
      </w:tr>
      <w:tr w:rsidR="004F6D0C" w:rsidRPr="00C25BFD" w14:paraId="56BD8F07" w14:textId="77777777" w:rsidTr="004B31BE">
        <w:trPr>
          <w:jc w:val="center"/>
        </w:trPr>
        <w:tc>
          <w:tcPr>
            <w:tcW w:w="2689" w:type="dxa"/>
            <w:tcBorders>
              <w:bottom w:val="single" w:sz="4" w:space="0" w:color="000000" w:themeColor="text1"/>
            </w:tcBorders>
          </w:tcPr>
          <w:p w14:paraId="2377FA6E" w14:textId="7C3E9A6F" w:rsidR="004F6D0C" w:rsidRPr="00C25BFD" w:rsidRDefault="004F6D0C" w:rsidP="004B31BE">
            <w:pPr>
              <w:spacing w:before="30" w:after="30"/>
              <w:rPr>
                <w:sz w:val="20"/>
                <w:lang w:eastAsia="ru-RU" w:bidi="ru-RU"/>
              </w:rPr>
            </w:pPr>
            <w:r w:rsidRPr="00C25BFD">
              <w:rPr>
                <w:sz w:val="20"/>
                <w:lang w:eastAsia="ru-RU" w:bidi="ru-RU"/>
              </w:rPr>
              <w:t>Заместитель Председателя</w:t>
            </w:r>
          </w:p>
        </w:tc>
        <w:tc>
          <w:tcPr>
            <w:tcW w:w="2835" w:type="dxa"/>
            <w:tcBorders>
              <w:bottom w:val="single" w:sz="4" w:space="0" w:color="000000" w:themeColor="text1"/>
            </w:tcBorders>
          </w:tcPr>
          <w:p w14:paraId="4CCF1D9C" w14:textId="3353D16B" w:rsidR="004F6D0C" w:rsidRPr="00C25BFD" w:rsidRDefault="004B31BE" w:rsidP="004B31BE">
            <w:pPr>
              <w:spacing w:before="30" w:after="30"/>
              <w:rPr>
                <w:sz w:val="20"/>
                <w:lang w:eastAsia="ru-RU" w:bidi="ru-RU"/>
              </w:rPr>
            </w:pPr>
            <w:r w:rsidRPr="00C25BFD">
              <w:rPr>
                <w:sz w:val="20"/>
                <w:lang w:eastAsia="ru-RU" w:bidi="ru-RU"/>
              </w:rPr>
              <w:t>г</w:t>
            </w:r>
            <w:r w:rsidR="004F6D0C" w:rsidRPr="00C25BFD">
              <w:rPr>
                <w:sz w:val="20"/>
                <w:lang w:eastAsia="ru-RU" w:bidi="ru-RU"/>
              </w:rPr>
              <w:t>-жа Регина Флёр Ассуму Бессу</w:t>
            </w:r>
          </w:p>
        </w:tc>
        <w:tc>
          <w:tcPr>
            <w:tcW w:w="2268" w:type="dxa"/>
            <w:tcBorders>
              <w:bottom w:val="single" w:sz="4" w:space="0" w:color="000000" w:themeColor="text1"/>
            </w:tcBorders>
          </w:tcPr>
          <w:p w14:paraId="40AFC6BC" w14:textId="3FCFF3B8" w:rsidR="004F6D0C" w:rsidRPr="00C25BFD" w:rsidRDefault="00A3090D" w:rsidP="004B31BE">
            <w:pPr>
              <w:spacing w:before="30" w:after="30"/>
              <w:rPr>
                <w:sz w:val="20"/>
                <w:lang w:eastAsia="ru-RU" w:bidi="ru-RU"/>
              </w:rPr>
            </w:pPr>
            <w:r w:rsidRPr="00C25BFD">
              <w:rPr>
                <w:sz w:val="20"/>
                <w:lang w:eastAsia="ru-RU" w:bidi="ru-RU"/>
              </w:rPr>
              <w:t>Кот-д</w:t>
            </w:r>
            <w:r w:rsidR="004B31BE" w:rsidRPr="00C25BFD">
              <w:rPr>
                <w:sz w:val="20"/>
                <w:lang w:eastAsia="ru-RU" w:bidi="ru-RU"/>
              </w:rPr>
              <w:t>'</w:t>
            </w:r>
            <w:r w:rsidRPr="00C25BFD">
              <w:rPr>
                <w:sz w:val="20"/>
                <w:lang w:eastAsia="ru-RU" w:bidi="ru-RU"/>
              </w:rPr>
              <w:t>Ивуар</w:t>
            </w:r>
          </w:p>
        </w:tc>
        <w:tc>
          <w:tcPr>
            <w:tcW w:w="1842" w:type="dxa"/>
            <w:tcBorders>
              <w:bottom w:val="single" w:sz="4" w:space="0" w:color="000000" w:themeColor="text1"/>
            </w:tcBorders>
          </w:tcPr>
          <w:p w14:paraId="3267E4B4" w14:textId="47F386FE" w:rsidR="004F6D0C" w:rsidRPr="00C25BFD" w:rsidRDefault="004F6D0C" w:rsidP="004B31BE">
            <w:pPr>
              <w:spacing w:before="30" w:after="30"/>
              <w:rPr>
                <w:sz w:val="20"/>
                <w:lang w:eastAsia="ru-RU" w:bidi="ru-RU"/>
              </w:rPr>
            </w:pPr>
            <w:r w:rsidRPr="00C25BFD">
              <w:rPr>
                <w:sz w:val="20"/>
                <w:lang w:eastAsia="ru-RU" w:bidi="ru-RU"/>
              </w:rPr>
              <w:t>Председатель ИК1</w:t>
            </w:r>
          </w:p>
        </w:tc>
      </w:tr>
      <w:tr w:rsidR="004F6D0C" w:rsidRPr="00C25BFD" w14:paraId="6AFACFFB" w14:textId="77777777" w:rsidTr="004B31BE">
        <w:trPr>
          <w:jc w:val="center"/>
        </w:trPr>
        <w:tc>
          <w:tcPr>
            <w:tcW w:w="2689" w:type="dxa"/>
            <w:tcBorders>
              <w:bottom w:val="single" w:sz="4" w:space="0" w:color="000000" w:themeColor="text1"/>
            </w:tcBorders>
          </w:tcPr>
          <w:p w14:paraId="4F1A78A8" w14:textId="4A8158C8" w:rsidR="004F6D0C" w:rsidRPr="00C25BFD" w:rsidRDefault="004F6D0C" w:rsidP="004B31BE">
            <w:pPr>
              <w:spacing w:before="30" w:after="30"/>
              <w:rPr>
                <w:sz w:val="20"/>
                <w:lang w:eastAsia="ru-RU" w:bidi="ru-RU"/>
              </w:rPr>
            </w:pPr>
            <w:r w:rsidRPr="00C25BFD">
              <w:rPr>
                <w:sz w:val="20"/>
                <w:lang w:eastAsia="ru-RU" w:bidi="ru-RU"/>
              </w:rPr>
              <w:t>Заместитель Председателя</w:t>
            </w:r>
          </w:p>
        </w:tc>
        <w:tc>
          <w:tcPr>
            <w:tcW w:w="2835" w:type="dxa"/>
            <w:tcBorders>
              <w:bottom w:val="single" w:sz="4" w:space="0" w:color="000000" w:themeColor="text1"/>
            </w:tcBorders>
          </w:tcPr>
          <w:p w14:paraId="4593ADEF" w14:textId="56E77D7C" w:rsidR="004F6D0C" w:rsidRPr="00C25BFD" w:rsidRDefault="004B31BE" w:rsidP="004B31BE">
            <w:pPr>
              <w:spacing w:before="30" w:after="30"/>
              <w:rPr>
                <w:sz w:val="20"/>
                <w:lang w:eastAsia="ru-RU" w:bidi="ru-RU"/>
              </w:rPr>
            </w:pPr>
            <w:r w:rsidRPr="00C25BFD">
              <w:rPr>
                <w:sz w:val="20"/>
                <w:lang w:eastAsia="ru-RU" w:bidi="ru-RU"/>
              </w:rPr>
              <w:t>г</w:t>
            </w:r>
            <w:r w:rsidR="004F6D0C" w:rsidRPr="00C25BFD">
              <w:rPr>
                <w:sz w:val="20"/>
                <w:lang w:eastAsia="ru-RU" w:bidi="ru-RU"/>
              </w:rPr>
              <w:t>-н Ахмад Реза Шарафат</w:t>
            </w:r>
          </w:p>
        </w:tc>
        <w:tc>
          <w:tcPr>
            <w:tcW w:w="2268" w:type="dxa"/>
            <w:tcBorders>
              <w:bottom w:val="single" w:sz="4" w:space="0" w:color="000000" w:themeColor="text1"/>
            </w:tcBorders>
          </w:tcPr>
          <w:p w14:paraId="4D847427" w14:textId="4345DCA8" w:rsidR="004F6D0C" w:rsidRPr="00C25BFD" w:rsidRDefault="004F6D0C" w:rsidP="004B31BE">
            <w:pPr>
              <w:spacing w:before="30" w:after="30"/>
              <w:rPr>
                <w:sz w:val="20"/>
                <w:lang w:eastAsia="ru-RU" w:bidi="ru-RU"/>
              </w:rPr>
            </w:pPr>
            <w:r w:rsidRPr="00C25BFD">
              <w:rPr>
                <w:sz w:val="20"/>
                <w:lang w:eastAsia="ru-RU" w:bidi="ru-RU"/>
              </w:rPr>
              <w:t>Иран (Исламская Республика)</w:t>
            </w:r>
          </w:p>
        </w:tc>
        <w:tc>
          <w:tcPr>
            <w:tcW w:w="1842" w:type="dxa"/>
            <w:tcBorders>
              <w:bottom w:val="single" w:sz="4" w:space="0" w:color="000000" w:themeColor="text1"/>
            </w:tcBorders>
          </w:tcPr>
          <w:p w14:paraId="6D68DD33" w14:textId="0C9049BB" w:rsidR="004F6D0C" w:rsidRPr="00C25BFD" w:rsidRDefault="004F6D0C" w:rsidP="004B31BE">
            <w:pPr>
              <w:spacing w:before="30" w:after="30"/>
              <w:rPr>
                <w:sz w:val="20"/>
                <w:lang w:eastAsia="ru-RU" w:bidi="ru-RU"/>
              </w:rPr>
            </w:pPr>
            <w:r w:rsidRPr="00C25BFD">
              <w:rPr>
                <w:sz w:val="20"/>
                <w:lang w:eastAsia="ru-RU" w:bidi="ru-RU"/>
              </w:rPr>
              <w:t>Председатель ИК2</w:t>
            </w:r>
          </w:p>
        </w:tc>
      </w:tr>
      <w:tr w:rsidR="004F6D0C" w:rsidRPr="00C25BFD" w14:paraId="00C5C329" w14:textId="77777777" w:rsidTr="004B31BE">
        <w:trPr>
          <w:jc w:val="center"/>
        </w:trPr>
        <w:tc>
          <w:tcPr>
            <w:tcW w:w="9634" w:type="dxa"/>
            <w:gridSpan w:val="4"/>
            <w:tcBorders>
              <w:left w:val="nil"/>
              <w:bottom w:val="nil"/>
              <w:right w:val="nil"/>
            </w:tcBorders>
          </w:tcPr>
          <w:p w14:paraId="16536CED" w14:textId="2565F400" w:rsidR="004F6D0C" w:rsidRPr="00C25BFD" w:rsidRDefault="004F6D0C" w:rsidP="004B31BE">
            <w:pPr>
              <w:pStyle w:val="Tablelegend"/>
              <w:tabs>
                <w:tab w:val="clear" w:pos="794"/>
                <w:tab w:val="left" w:pos="447"/>
              </w:tabs>
              <w:spacing w:before="40"/>
              <w:ind w:left="448" w:hanging="448"/>
            </w:pPr>
            <w:r w:rsidRPr="00C25BFD">
              <w:rPr>
                <w:rStyle w:val="FootnoteReference"/>
              </w:rPr>
              <w:t>*</w:t>
            </w:r>
            <w:r w:rsidRPr="00C25BFD">
              <w:tab/>
              <w:t>В 2020 году г-н Караваски заменил г-на Уго Дарио Мигеля от Аргентины.</w:t>
            </w:r>
          </w:p>
          <w:p w14:paraId="198684BC" w14:textId="75214540" w:rsidR="004F6D0C" w:rsidRPr="00C25BFD" w:rsidRDefault="004F6D0C" w:rsidP="004B31BE">
            <w:pPr>
              <w:pStyle w:val="Tablelegend"/>
              <w:tabs>
                <w:tab w:val="clear" w:pos="794"/>
                <w:tab w:val="left" w:pos="447"/>
              </w:tabs>
              <w:spacing w:before="40"/>
              <w:ind w:left="448" w:hanging="448"/>
            </w:pPr>
            <w:r w:rsidRPr="00C25BFD">
              <w:rPr>
                <w:rStyle w:val="FootnoteReference"/>
              </w:rPr>
              <w:t>**</w:t>
            </w:r>
            <w:r w:rsidRPr="00C25BFD">
              <w:tab/>
              <w:t>В декабре 2020 года г-н Чеко Валера заменил г-жу Ампаро Аранго Эчеверри (INDOTEL), которая заменила г</w:t>
            </w:r>
            <w:r w:rsidRPr="00C25BFD">
              <w:noBreakHyphen/>
              <w:t xml:space="preserve">жу </w:t>
            </w:r>
            <w:r w:rsidR="001E1034" w:rsidRPr="00C25BFD">
              <w:t xml:space="preserve">Катрину </w:t>
            </w:r>
            <w:r w:rsidRPr="00C25BFD">
              <w:t>Наут.</w:t>
            </w:r>
          </w:p>
          <w:p w14:paraId="589EE275" w14:textId="41FF8360" w:rsidR="004F6D0C" w:rsidRPr="00C25BFD" w:rsidRDefault="004F6D0C" w:rsidP="004B31BE">
            <w:pPr>
              <w:pStyle w:val="Tablelegend"/>
              <w:tabs>
                <w:tab w:val="clear" w:pos="794"/>
                <w:tab w:val="left" w:pos="447"/>
              </w:tabs>
              <w:spacing w:before="40"/>
              <w:ind w:left="448" w:hanging="448"/>
            </w:pPr>
            <w:r w:rsidRPr="00C25BFD">
              <w:rPr>
                <w:rStyle w:val="FootnoteReference"/>
              </w:rPr>
              <w:t>***</w:t>
            </w:r>
            <w:r w:rsidRPr="00C25BFD">
              <w:tab/>
              <w:t xml:space="preserve">Г-н Нгуен Куен превосходно работал на протяжении </w:t>
            </w:r>
            <w:r w:rsidR="00A3090D" w:rsidRPr="00C25BFD">
              <w:t xml:space="preserve">ноября </w:t>
            </w:r>
            <w:r w:rsidR="0064397B" w:rsidRPr="00C25BFD">
              <w:t>2020</w:t>
            </w:r>
            <w:r w:rsidRPr="00C25BFD">
              <w:t xml:space="preserve"> год</w:t>
            </w:r>
            <w:r w:rsidR="0064397B" w:rsidRPr="00C25BFD">
              <w:t>а</w:t>
            </w:r>
            <w:r w:rsidRPr="00C25BFD">
              <w:t>.</w:t>
            </w:r>
          </w:p>
          <w:p w14:paraId="1D7DDE4C" w14:textId="65CA3AE9" w:rsidR="004F6D0C" w:rsidRPr="00C25BFD" w:rsidRDefault="004F6D0C" w:rsidP="004B31BE">
            <w:pPr>
              <w:pStyle w:val="Tablelegend"/>
              <w:tabs>
                <w:tab w:val="clear" w:pos="794"/>
                <w:tab w:val="left" w:pos="447"/>
              </w:tabs>
              <w:spacing w:before="40"/>
              <w:ind w:left="448" w:hanging="448"/>
            </w:pPr>
            <w:r w:rsidRPr="00C25BFD">
              <w:rPr>
                <w:rStyle w:val="FootnoteReference"/>
              </w:rPr>
              <w:t>****</w:t>
            </w:r>
            <w:r w:rsidRPr="00C25BFD">
              <w:tab/>
              <w:t>В 2019 году г-жа Маралбек кызы заменила г-жу Нурзат Болжобекову от Кыргызской Республики.</w:t>
            </w:r>
          </w:p>
        </w:tc>
      </w:tr>
    </w:tbl>
    <w:p w14:paraId="658265DE" w14:textId="753EF5F3" w:rsidR="0098199C" w:rsidRPr="00C25BFD" w:rsidRDefault="0098199C" w:rsidP="00223709">
      <w:pPr>
        <w:pStyle w:val="Heading1"/>
        <w:rPr>
          <w:lang w:eastAsia="ru-RU" w:bidi="ru-RU"/>
        </w:rPr>
      </w:pPr>
      <w:bookmarkStart w:id="25" w:name="_Toc482198380"/>
      <w:bookmarkStart w:id="26" w:name="_Toc487107150"/>
      <w:bookmarkStart w:id="27" w:name="_Toc104889613"/>
      <w:r w:rsidRPr="00C25BFD">
        <w:rPr>
          <w:lang w:eastAsia="ru-RU" w:bidi="ru-RU"/>
        </w:rPr>
        <w:lastRenderedPageBreak/>
        <w:t>2</w:t>
      </w:r>
      <w:r w:rsidRPr="00C25BFD">
        <w:rPr>
          <w:lang w:eastAsia="ru-RU" w:bidi="ru-RU"/>
        </w:rPr>
        <w:tab/>
        <w:t>Собрания КГРЭ</w:t>
      </w:r>
      <w:bookmarkEnd w:id="17"/>
      <w:bookmarkEnd w:id="18"/>
      <w:bookmarkEnd w:id="25"/>
      <w:bookmarkEnd w:id="26"/>
      <w:bookmarkEnd w:id="27"/>
    </w:p>
    <w:p w14:paraId="66E8CF9F" w14:textId="39DC9BE5" w:rsidR="003E27BE" w:rsidRPr="00C25BFD" w:rsidRDefault="00FD191A" w:rsidP="00223709">
      <w:pPr>
        <w:rPr>
          <w:highlight w:val="lightGray"/>
          <w:lang w:eastAsia="ru-RU" w:bidi="ru-RU"/>
        </w:rPr>
      </w:pPr>
      <w:r w:rsidRPr="00C25BFD">
        <w:rPr>
          <w:lang w:eastAsia="ru-RU" w:bidi="ru-RU"/>
        </w:rPr>
        <w:t>Ввиду ч</w:t>
      </w:r>
      <w:r w:rsidR="0054094B" w:rsidRPr="00C25BFD">
        <w:rPr>
          <w:lang w:eastAsia="ru-RU" w:bidi="ru-RU"/>
        </w:rPr>
        <w:t>резвычайны</w:t>
      </w:r>
      <w:r w:rsidRPr="00C25BFD">
        <w:rPr>
          <w:lang w:eastAsia="ru-RU" w:bidi="ru-RU"/>
        </w:rPr>
        <w:t>х обстоятельств</w:t>
      </w:r>
      <w:r w:rsidR="00714B0C" w:rsidRPr="00C25BFD">
        <w:rPr>
          <w:lang w:eastAsia="ru-RU" w:bidi="ru-RU"/>
        </w:rPr>
        <w:t>,</w:t>
      </w:r>
      <w:r w:rsidR="003E27BE" w:rsidRPr="00C25BFD">
        <w:rPr>
          <w:lang w:eastAsia="ru-RU" w:bidi="ru-RU"/>
        </w:rPr>
        <w:t xml:space="preserve"> </w:t>
      </w:r>
      <w:r w:rsidR="0097264B" w:rsidRPr="00C25BFD">
        <w:rPr>
          <w:lang w:eastAsia="ru-RU" w:bidi="ru-RU"/>
        </w:rPr>
        <w:t>в течение периода, охватываемого настоящим отчетом, КГРЭ провела семь собраний под председательством г-жи Роксаны Макэлвейн Веббер (Соединенные Штаты Америки).</w:t>
      </w:r>
      <w:r w:rsidR="003E27BE" w:rsidRPr="00C25BFD">
        <w:rPr>
          <w:lang w:eastAsia="ru-RU" w:bidi="ru-RU"/>
        </w:rPr>
        <w:t xml:space="preserve"> Полное </w:t>
      </w:r>
      <w:r w:rsidR="003E27BE" w:rsidRPr="00C25BFD">
        <w:rPr>
          <w:cs/>
          <w:lang w:eastAsia="ru-RU" w:bidi="ru-RU"/>
        </w:rPr>
        <w:t>‎</w:t>
      </w:r>
      <w:r w:rsidR="003E27BE" w:rsidRPr="00C25BFD">
        <w:rPr>
          <w:lang w:eastAsia="ru-RU" w:bidi="ru-RU"/>
        </w:rPr>
        <w:t xml:space="preserve">изложение выводов этих собраний представлено по адресу: </w:t>
      </w:r>
      <w:hyperlink r:id="rId22" w:history="1">
        <w:r w:rsidR="003E27BE" w:rsidRPr="00C25BFD">
          <w:rPr>
            <w:rStyle w:val="Hyperlink"/>
            <w:lang w:eastAsia="ru-RU" w:bidi="ru-RU"/>
          </w:rPr>
          <w:t>www.itu.int/ITU-D/tdag/</w:t>
        </w:r>
      </w:hyperlink>
      <w:r w:rsidR="003E27BE" w:rsidRPr="00C25BFD">
        <w:rPr>
          <w:lang w:eastAsia="ru-RU" w:bidi="ru-RU"/>
        </w:rPr>
        <w:t>.</w:t>
      </w:r>
      <w:r w:rsidR="00AD7FAC" w:rsidRPr="00C25BFD">
        <w:rPr>
          <w:lang w:eastAsia="ru-RU" w:bidi="ru-RU"/>
        </w:rPr>
        <w:t xml:space="preserve"> </w:t>
      </w:r>
      <w:r w:rsidR="0054094B" w:rsidRPr="00C25BFD">
        <w:rPr>
          <w:lang w:eastAsia="ru-RU" w:bidi="ru-RU"/>
        </w:rPr>
        <w:t xml:space="preserve">Благодаря связанным собраниям </w:t>
      </w:r>
      <w:r w:rsidR="004720E9" w:rsidRPr="00C25BFD">
        <w:rPr>
          <w:lang w:eastAsia="ru-RU" w:bidi="ru-RU"/>
        </w:rPr>
        <w:t xml:space="preserve">созданных КГРЭ </w:t>
      </w:r>
      <w:r w:rsidR="0054094B" w:rsidRPr="00C25BFD">
        <w:rPr>
          <w:lang w:eastAsia="ru-RU" w:bidi="ru-RU"/>
        </w:rPr>
        <w:t>рабочих групп, веб</w:t>
      </w:r>
      <w:r w:rsidR="00AD7FAC" w:rsidRPr="00C25BFD">
        <w:rPr>
          <w:lang w:eastAsia="ru-RU" w:bidi="ru-RU"/>
        </w:rPr>
        <w:noBreakHyphen/>
      </w:r>
      <w:r w:rsidR="0054094B" w:rsidRPr="00C25BFD">
        <w:rPr>
          <w:lang w:eastAsia="ru-RU" w:bidi="ru-RU"/>
        </w:rPr>
        <w:t xml:space="preserve">диалогам </w:t>
      </w:r>
      <w:r w:rsidR="0035046F" w:rsidRPr="00C25BFD">
        <w:rPr>
          <w:lang w:eastAsia="ru-RU" w:bidi="ru-RU"/>
        </w:rPr>
        <w:t xml:space="preserve">по вопросам ВКРЭ </w:t>
      </w:r>
      <w:r w:rsidR="0054094B" w:rsidRPr="00C25BFD">
        <w:rPr>
          <w:lang w:eastAsia="ru-RU" w:bidi="ru-RU"/>
        </w:rPr>
        <w:t xml:space="preserve">и внеочередным собраниям, </w:t>
      </w:r>
      <w:r w:rsidR="004720E9" w:rsidRPr="00C25BFD">
        <w:rPr>
          <w:lang w:eastAsia="ru-RU" w:bidi="ru-RU"/>
        </w:rPr>
        <w:t>обусловленным</w:t>
      </w:r>
      <w:r w:rsidR="0054094B" w:rsidRPr="00C25BFD">
        <w:rPr>
          <w:lang w:eastAsia="ru-RU" w:bidi="ru-RU"/>
        </w:rPr>
        <w:t xml:space="preserve"> </w:t>
      </w:r>
      <w:r w:rsidR="00A97D4F" w:rsidRPr="00C25BFD">
        <w:rPr>
          <w:lang w:eastAsia="ru-RU" w:bidi="ru-RU"/>
        </w:rPr>
        <w:t>дистанционным</w:t>
      </w:r>
      <w:r w:rsidR="0054094B" w:rsidRPr="00C25BFD">
        <w:rPr>
          <w:lang w:eastAsia="ru-RU" w:bidi="ru-RU"/>
        </w:rPr>
        <w:t xml:space="preserve"> </w:t>
      </w:r>
      <w:r w:rsidR="004720E9" w:rsidRPr="00C25BFD">
        <w:rPr>
          <w:lang w:eastAsia="ru-RU" w:bidi="ru-RU"/>
        </w:rPr>
        <w:t>формато</w:t>
      </w:r>
      <w:r w:rsidR="0035046F" w:rsidRPr="00C25BFD">
        <w:rPr>
          <w:lang w:eastAsia="ru-RU" w:bidi="ru-RU"/>
        </w:rPr>
        <w:t>м</w:t>
      </w:r>
      <w:r w:rsidR="004720E9" w:rsidRPr="00C25BFD">
        <w:rPr>
          <w:lang w:eastAsia="ru-RU" w:bidi="ru-RU"/>
        </w:rPr>
        <w:t xml:space="preserve"> работы </w:t>
      </w:r>
      <w:r w:rsidR="007C1A68" w:rsidRPr="00C25BFD">
        <w:rPr>
          <w:lang w:eastAsia="ru-RU" w:bidi="ru-RU"/>
        </w:rPr>
        <w:t>из-за</w:t>
      </w:r>
      <w:r w:rsidR="0054094B" w:rsidRPr="00C25BFD">
        <w:rPr>
          <w:lang w:eastAsia="ru-RU" w:bidi="ru-RU"/>
        </w:rPr>
        <w:t xml:space="preserve"> пандемии, общее количество собраний, проведенных КГРЭ и ее рабочими группами, составило не менее 27 за этот период. </w:t>
      </w:r>
      <w:r w:rsidR="00C430E8" w:rsidRPr="00C25BFD">
        <w:rPr>
          <w:lang w:eastAsia="ru-RU" w:bidi="ru-RU"/>
        </w:rPr>
        <w:t>К з</w:t>
      </w:r>
      <w:r w:rsidR="0054094B" w:rsidRPr="00C25BFD">
        <w:rPr>
          <w:lang w:eastAsia="ru-RU" w:bidi="ru-RU"/>
        </w:rPr>
        <w:t>аметны</w:t>
      </w:r>
      <w:r w:rsidR="00C430E8" w:rsidRPr="00C25BFD">
        <w:rPr>
          <w:lang w:eastAsia="ru-RU" w:bidi="ru-RU"/>
        </w:rPr>
        <w:t>м</w:t>
      </w:r>
      <w:r w:rsidR="0054094B" w:rsidRPr="00C25BFD">
        <w:rPr>
          <w:lang w:eastAsia="ru-RU" w:bidi="ru-RU"/>
        </w:rPr>
        <w:t xml:space="preserve"> положительны</w:t>
      </w:r>
      <w:r w:rsidR="00C430E8" w:rsidRPr="00C25BFD">
        <w:rPr>
          <w:lang w:eastAsia="ru-RU" w:bidi="ru-RU"/>
        </w:rPr>
        <w:t>м</w:t>
      </w:r>
      <w:r w:rsidR="0054094B" w:rsidRPr="00C25BFD">
        <w:rPr>
          <w:lang w:eastAsia="ru-RU" w:bidi="ru-RU"/>
        </w:rPr>
        <w:t xml:space="preserve"> тенденци</w:t>
      </w:r>
      <w:r w:rsidR="00C430E8" w:rsidRPr="00C25BFD">
        <w:rPr>
          <w:lang w:eastAsia="ru-RU" w:bidi="ru-RU"/>
        </w:rPr>
        <w:t>ям</w:t>
      </w:r>
      <w:r w:rsidR="0054094B" w:rsidRPr="00C25BFD">
        <w:rPr>
          <w:lang w:eastAsia="ru-RU" w:bidi="ru-RU"/>
        </w:rPr>
        <w:t xml:space="preserve"> </w:t>
      </w:r>
      <w:r w:rsidR="00C430E8" w:rsidRPr="00C25BFD">
        <w:rPr>
          <w:lang w:eastAsia="ru-RU" w:bidi="ru-RU"/>
        </w:rPr>
        <w:t xml:space="preserve">относится </w:t>
      </w:r>
      <w:r w:rsidR="0054094B" w:rsidRPr="00C25BFD">
        <w:rPr>
          <w:lang w:eastAsia="ru-RU" w:bidi="ru-RU"/>
        </w:rPr>
        <w:t xml:space="preserve">неуклонный рост </w:t>
      </w:r>
      <w:r w:rsidR="00C430E8" w:rsidRPr="00C25BFD">
        <w:rPr>
          <w:lang w:eastAsia="ru-RU" w:bidi="ru-RU"/>
        </w:rPr>
        <w:t xml:space="preserve">количества </w:t>
      </w:r>
      <w:r w:rsidR="0054094B" w:rsidRPr="00C25BFD">
        <w:rPr>
          <w:lang w:eastAsia="ru-RU" w:bidi="ru-RU"/>
        </w:rPr>
        <w:t>участ</w:t>
      </w:r>
      <w:r w:rsidR="00C430E8" w:rsidRPr="00C25BFD">
        <w:rPr>
          <w:lang w:eastAsia="ru-RU" w:bidi="ru-RU"/>
        </w:rPr>
        <w:t>ников</w:t>
      </w:r>
      <w:r w:rsidR="0054094B" w:rsidRPr="00C25BFD">
        <w:rPr>
          <w:lang w:eastAsia="ru-RU" w:bidi="ru-RU"/>
        </w:rPr>
        <w:t xml:space="preserve">, особенно женщин, </w:t>
      </w:r>
      <w:r w:rsidR="00C430E8" w:rsidRPr="00C25BFD">
        <w:rPr>
          <w:lang w:eastAsia="ru-RU" w:bidi="ru-RU"/>
        </w:rPr>
        <w:t xml:space="preserve">число </w:t>
      </w:r>
      <w:r w:rsidR="0054094B" w:rsidRPr="00C25BFD">
        <w:rPr>
          <w:lang w:eastAsia="ru-RU" w:bidi="ru-RU"/>
        </w:rPr>
        <w:t>котор</w:t>
      </w:r>
      <w:r w:rsidR="00C430E8" w:rsidRPr="00C25BFD">
        <w:rPr>
          <w:lang w:eastAsia="ru-RU" w:bidi="ru-RU"/>
        </w:rPr>
        <w:t>ых</w:t>
      </w:r>
      <w:r w:rsidR="0054094B" w:rsidRPr="00C25BFD">
        <w:rPr>
          <w:lang w:eastAsia="ru-RU" w:bidi="ru-RU"/>
        </w:rPr>
        <w:t xml:space="preserve"> </w:t>
      </w:r>
      <w:r w:rsidR="00C430E8" w:rsidRPr="00C25BFD">
        <w:rPr>
          <w:lang w:eastAsia="ru-RU" w:bidi="ru-RU"/>
        </w:rPr>
        <w:t xml:space="preserve">в течение седьмого периода </w:t>
      </w:r>
      <w:r w:rsidR="0054094B" w:rsidRPr="00C25BFD">
        <w:rPr>
          <w:lang w:eastAsia="ru-RU" w:bidi="ru-RU"/>
        </w:rPr>
        <w:t>выросло с 27</w:t>
      </w:r>
      <w:r w:rsidR="00C430E8" w:rsidRPr="00C25BFD">
        <w:rPr>
          <w:lang w:eastAsia="ru-RU" w:bidi="ru-RU"/>
        </w:rPr>
        <w:t>%</w:t>
      </w:r>
      <w:r w:rsidR="0054094B" w:rsidRPr="00C25BFD">
        <w:rPr>
          <w:lang w:eastAsia="ru-RU" w:bidi="ru-RU"/>
        </w:rPr>
        <w:t xml:space="preserve"> </w:t>
      </w:r>
      <w:r w:rsidR="00C430E8" w:rsidRPr="00C25BFD">
        <w:rPr>
          <w:lang w:eastAsia="ru-RU" w:bidi="ru-RU"/>
        </w:rPr>
        <w:t xml:space="preserve">почти </w:t>
      </w:r>
      <w:r w:rsidR="0054094B" w:rsidRPr="00C25BFD">
        <w:rPr>
          <w:lang w:eastAsia="ru-RU" w:bidi="ru-RU"/>
        </w:rPr>
        <w:t>до 50</w:t>
      </w:r>
      <w:r w:rsidR="00C430E8" w:rsidRPr="00C25BFD">
        <w:rPr>
          <w:lang w:eastAsia="ru-RU" w:bidi="ru-RU"/>
        </w:rPr>
        <w:t>%</w:t>
      </w:r>
      <w:r w:rsidR="0054094B" w:rsidRPr="00C25BFD">
        <w:rPr>
          <w:lang w:eastAsia="ru-RU" w:bidi="ru-RU"/>
        </w:rPr>
        <w:t>.</w:t>
      </w:r>
    </w:p>
    <w:p w14:paraId="38CE1AF6" w14:textId="6D5518E7" w:rsidR="0054094B" w:rsidRPr="00C25BFD" w:rsidRDefault="00B9023A" w:rsidP="00223709">
      <w:pPr>
        <w:rPr>
          <w:highlight w:val="lightGray"/>
          <w:lang w:eastAsia="ru-RU" w:bidi="ru-RU"/>
        </w:rPr>
      </w:pPr>
      <w:r w:rsidRPr="00C25BFD">
        <w:rPr>
          <w:lang w:eastAsia="ru-RU" w:bidi="ru-RU"/>
        </w:rPr>
        <w:t>Ввиду</w:t>
      </w:r>
      <w:r w:rsidR="0054094B" w:rsidRPr="00C25BFD">
        <w:rPr>
          <w:lang w:eastAsia="ru-RU" w:bidi="ru-RU"/>
        </w:rPr>
        <w:t xml:space="preserve"> </w:t>
      </w:r>
      <w:r w:rsidR="00A01891" w:rsidRPr="00C25BFD">
        <w:rPr>
          <w:lang w:eastAsia="ru-RU" w:bidi="ru-RU"/>
        </w:rPr>
        <w:t>серьезного</w:t>
      </w:r>
      <w:r w:rsidRPr="00C25BFD">
        <w:rPr>
          <w:lang w:eastAsia="ru-RU" w:bidi="ru-RU"/>
        </w:rPr>
        <w:t xml:space="preserve"> воздействия</w:t>
      </w:r>
      <w:r w:rsidR="0054094B" w:rsidRPr="00C25BFD">
        <w:rPr>
          <w:lang w:eastAsia="ru-RU" w:bidi="ru-RU"/>
        </w:rPr>
        <w:t xml:space="preserve"> пандемии COVID-19 в отдельных странах мира начиная с 2020</w:t>
      </w:r>
      <w:r w:rsidR="00A83199" w:rsidRPr="00C25BFD">
        <w:rPr>
          <w:lang w:eastAsia="ru-RU" w:bidi="ru-RU"/>
        </w:rPr>
        <w:t> </w:t>
      </w:r>
      <w:r w:rsidR="0054094B" w:rsidRPr="00C25BFD">
        <w:rPr>
          <w:lang w:eastAsia="ru-RU" w:bidi="ru-RU"/>
        </w:rPr>
        <w:t xml:space="preserve">года все собрания КГРЭ должны были проводиться </w:t>
      </w:r>
      <w:r w:rsidR="00A97D4F" w:rsidRPr="00C25BFD">
        <w:rPr>
          <w:lang w:eastAsia="ru-RU" w:bidi="ru-RU"/>
        </w:rPr>
        <w:t xml:space="preserve">в </w:t>
      </w:r>
      <w:r w:rsidR="0054094B" w:rsidRPr="00C25BFD">
        <w:rPr>
          <w:lang w:eastAsia="ru-RU" w:bidi="ru-RU"/>
        </w:rPr>
        <w:t>виртуально</w:t>
      </w:r>
      <w:r w:rsidR="00A97D4F" w:rsidRPr="00C25BFD">
        <w:rPr>
          <w:lang w:eastAsia="ru-RU" w:bidi="ru-RU"/>
        </w:rPr>
        <w:t>м формате</w:t>
      </w:r>
      <w:r w:rsidR="0054094B" w:rsidRPr="00C25BFD">
        <w:rPr>
          <w:lang w:eastAsia="ru-RU" w:bidi="ru-RU"/>
        </w:rPr>
        <w:t xml:space="preserve">. Быстрый </w:t>
      </w:r>
      <w:r w:rsidR="00A83199" w:rsidRPr="00C25BFD">
        <w:rPr>
          <w:lang w:eastAsia="ru-RU" w:bidi="ru-RU"/>
        </w:rPr>
        <w:t>переход</w:t>
      </w:r>
      <w:r w:rsidR="0054094B" w:rsidRPr="00C25BFD">
        <w:rPr>
          <w:lang w:eastAsia="ru-RU" w:bidi="ru-RU"/>
        </w:rPr>
        <w:t xml:space="preserve"> БРЭ к надежному и эффективному </w:t>
      </w:r>
      <w:r w:rsidR="00A83199" w:rsidRPr="00C25BFD">
        <w:rPr>
          <w:lang w:eastAsia="ru-RU" w:bidi="ru-RU"/>
        </w:rPr>
        <w:t xml:space="preserve">формату </w:t>
      </w:r>
      <w:r w:rsidR="0054094B" w:rsidRPr="00C25BFD">
        <w:rPr>
          <w:lang w:eastAsia="ru-RU" w:bidi="ru-RU"/>
        </w:rPr>
        <w:t>полностью дистанционно</w:t>
      </w:r>
      <w:r w:rsidR="00A83199" w:rsidRPr="00C25BFD">
        <w:rPr>
          <w:lang w:eastAsia="ru-RU" w:bidi="ru-RU"/>
        </w:rPr>
        <w:t xml:space="preserve">го проведения мероприятий, несомненно, </w:t>
      </w:r>
      <w:r w:rsidR="005829AE" w:rsidRPr="00C25BFD">
        <w:rPr>
          <w:lang w:eastAsia="ru-RU" w:bidi="ru-RU"/>
        </w:rPr>
        <w:t xml:space="preserve">был </w:t>
      </w:r>
      <w:r w:rsidR="0054094B" w:rsidRPr="00C25BFD">
        <w:rPr>
          <w:lang w:eastAsia="ru-RU" w:bidi="ru-RU"/>
        </w:rPr>
        <w:t>критически важ</w:t>
      </w:r>
      <w:r w:rsidR="005829AE" w:rsidRPr="00C25BFD">
        <w:rPr>
          <w:lang w:eastAsia="ru-RU" w:bidi="ru-RU"/>
        </w:rPr>
        <w:t>ен</w:t>
      </w:r>
      <w:r w:rsidR="0054094B" w:rsidRPr="00C25BFD">
        <w:rPr>
          <w:lang w:eastAsia="ru-RU" w:bidi="ru-RU"/>
        </w:rPr>
        <w:t xml:space="preserve"> и заслуживает высокой оценки. Как и</w:t>
      </w:r>
      <w:r w:rsidR="009B7F68" w:rsidRPr="00C25BFD">
        <w:rPr>
          <w:lang w:eastAsia="ru-RU" w:bidi="ru-RU"/>
        </w:rPr>
        <w:t xml:space="preserve"> в случае со</w:t>
      </w:r>
      <w:r w:rsidR="0054094B" w:rsidRPr="00C25BFD">
        <w:rPr>
          <w:lang w:eastAsia="ru-RU" w:bidi="ru-RU"/>
        </w:rPr>
        <w:t xml:space="preserve"> все</w:t>
      </w:r>
      <w:r w:rsidR="009B7F68" w:rsidRPr="00C25BFD">
        <w:rPr>
          <w:lang w:eastAsia="ru-RU" w:bidi="ru-RU"/>
        </w:rPr>
        <w:t>ми</w:t>
      </w:r>
      <w:r w:rsidR="0054094B" w:rsidRPr="00C25BFD">
        <w:rPr>
          <w:lang w:eastAsia="ru-RU" w:bidi="ru-RU"/>
        </w:rPr>
        <w:t xml:space="preserve"> подобны</w:t>
      </w:r>
      <w:r w:rsidR="009B7F68" w:rsidRPr="00C25BFD">
        <w:rPr>
          <w:lang w:eastAsia="ru-RU" w:bidi="ru-RU"/>
        </w:rPr>
        <w:t>ми</w:t>
      </w:r>
      <w:r w:rsidR="0054094B" w:rsidRPr="00C25BFD">
        <w:rPr>
          <w:lang w:eastAsia="ru-RU" w:bidi="ru-RU"/>
        </w:rPr>
        <w:t xml:space="preserve"> </w:t>
      </w:r>
      <w:r w:rsidR="005829AE" w:rsidRPr="00C25BFD">
        <w:rPr>
          <w:lang w:eastAsia="ru-RU" w:bidi="ru-RU"/>
        </w:rPr>
        <w:t>собрания</w:t>
      </w:r>
      <w:r w:rsidR="009B7F68" w:rsidRPr="00C25BFD">
        <w:rPr>
          <w:lang w:eastAsia="ru-RU" w:bidi="ru-RU"/>
        </w:rPr>
        <w:t>ми</w:t>
      </w:r>
      <w:r w:rsidR="0054094B" w:rsidRPr="00C25BFD">
        <w:rPr>
          <w:lang w:eastAsia="ru-RU" w:bidi="ru-RU"/>
        </w:rPr>
        <w:t>, носящи</w:t>
      </w:r>
      <w:r w:rsidR="009B7F68" w:rsidRPr="00C25BFD">
        <w:rPr>
          <w:lang w:eastAsia="ru-RU" w:bidi="ru-RU"/>
        </w:rPr>
        <w:t>ми</w:t>
      </w:r>
      <w:r w:rsidR="0054094B" w:rsidRPr="00C25BFD">
        <w:rPr>
          <w:lang w:eastAsia="ru-RU" w:bidi="ru-RU"/>
        </w:rPr>
        <w:t xml:space="preserve"> международный характер, виртуальный формат тем не менее затруднил участие членов как минимум в трех отношениях. Во-первых, для оптимального участия требовалось широкополосное соединение, что, к сожалению, сказалось на многих развивающихся странах, особенно в первый год пандемии. Во-вторых, быстро стало ясно, что, </w:t>
      </w:r>
      <w:r w:rsidR="005829AE" w:rsidRPr="00C25BFD">
        <w:rPr>
          <w:lang w:eastAsia="ru-RU" w:bidi="ru-RU"/>
        </w:rPr>
        <w:t xml:space="preserve">для того </w:t>
      </w:r>
      <w:r w:rsidR="0054094B" w:rsidRPr="00C25BFD">
        <w:rPr>
          <w:lang w:eastAsia="ru-RU" w:bidi="ru-RU"/>
        </w:rPr>
        <w:t xml:space="preserve">чтобы выполнить примерно тот же объем работы, </w:t>
      </w:r>
      <w:r w:rsidR="005829AE" w:rsidRPr="00C25BFD">
        <w:rPr>
          <w:lang w:eastAsia="ru-RU" w:bidi="ru-RU"/>
        </w:rPr>
        <w:t>который выполняется на</w:t>
      </w:r>
      <w:r w:rsidR="0054094B" w:rsidRPr="00C25BFD">
        <w:rPr>
          <w:lang w:eastAsia="ru-RU" w:bidi="ru-RU"/>
        </w:rPr>
        <w:t xml:space="preserve"> </w:t>
      </w:r>
      <w:r w:rsidR="0055638A" w:rsidRPr="00C25BFD">
        <w:rPr>
          <w:lang w:eastAsia="ru-RU" w:bidi="ru-RU"/>
        </w:rPr>
        <w:t xml:space="preserve">одном </w:t>
      </w:r>
      <w:r w:rsidR="005829AE" w:rsidRPr="00C25BFD">
        <w:rPr>
          <w:lang w:eastAsia="ru-RU" w:bidi="ru-RU"/>
        </w:rPr>
        <w:t>очном собрании, требуются дополнительные собрания</w:t>
      </w:r>
      <w:r w:rsidR="0054094B" w:rsidRPr="00C25BFD">
        <w:rPr>
          <w:lang w:eastAsia="ru-RU" w:bidi="ru-RU"/>
        </w:rPr>
        <w:t>. И в-третьих, поскольку виртуальное собрание проходит только в одном часовом поясе, организаци</w:t>
      </w:r>
      <w:r w:rsidR="000A7EFD" w:rsidRPr="00C25BFD">
        <w:rPr>
          <w:lang w:eastAsia="ru-RU" w:bidi="ru-RU"/>
        </w:rPr>
        <w:t>и</w:t>
      </w:r>
      <w:r w:rsidR="0054094B" w:rsidRPr="00C25BFD">
        <w:rPr>
          <w:lang w:eastAsia="ru-RU" w:bidi="ru-RU"/>
        </w:rPr>
        <w:t>, находящи</w:t>
      </w:r>
      <w:r w:rsidR="000A7EFD" w:rsidRPr="00C25BFD">
        <w:rPr>
          <w:lang w:eastAsia="ru-RU" w:bidi="ru-RU"/>
        </w:rPr>
        <w:t>е</w:t>
      </w:r>
      <w:r w:rsidR="0054094B" w:rsidRPr="00C25BFD">
        <w:rPr>
          <w:lang w:eastAsia="ru-RU" w:bidi="ru-RU"/>
        </w:rPr>
        <w:t xml:space="preserve">ся за пределами этого пояса, </w:t>
      </w:r>
      <w:r w:rsidR="000A7EFD" w:rsidRPr="00C25BFD">
        <w:rPr>
          <w:lang w:eastAsia="ru-RU" w:bidi="ru-RU"/>
        </w:rPr>
        <w:t>испытывали трудности</w:t>
      </w:r>
      <w:r w:rsidR="0054094B" w:rsidRPr="00C25BFD">
        <w:rPr>
          <w:lang w:eastAsia="ru-RU" w:bidi="ru-RU"/>
        </w:rPr>
        <w:t xml:space="preserve"> разной степени</w:t>
      </w:r>
      <w:r w:rsidR="004E3D9B" w:rsidRPr="00C25BFD">
        <w:rPr>
          <w:lang w:eastAsia="ru-RU" w:bidi="ru-RU"/>
        </w:rPr>
        <w:t>,</w:t>
      </w:r>
      <w:r w:rsidR="0054094B" w:rsidRPr="00C25BFD">
        <w:rPr>
          <w:lang w:eastAsia="ru-RU" w:bidi="ru-RU"/>
        </w:rPr>
        <w:t xml:space="preserve"> и для всех участников </w:t>
      </w:r>
      <w:r w:rsidR="000A7EFD" w:rsidRPr="00C25BFD">
        <w:rPr>
          <w:lang w:eastAsia="ru-RU" w:bidi="ru-RU"/>
        </w:rPr>
        <w:t>нагрузка</w:t>
      </w:r>
      <w:r w:rsidR="0054094B" w:rsidRPr="00C25BFD">
        <w:rPr>
          <w:lang w:eastAsia="ru-RU" w:bidi="ru-RU"/>
        </w:rPr>
        <w:t xml:space="preserve"> </w:t>
      </w:r>
      <w:r w:rsidR="004E3D9B" w:rsidRPr="00C25BFD">
        <w:rPr>
          <w:lang w:eastAsia="ru-RU" w:bidi="ru-RU"/>
        </w:rPr>
        <w:t>большого числа</w:t>
      </w:r>
      <w:r w:rsidR="000A7EFD" w:rsidRPr="00C25BFD">
        <w:rPr>
          <w:lang w:eastAsia="ru-RU" w:bidi="ru-RU"/>
        </w:rPr>
        <w:t xml:space="preserve"> </w:t>
      </w:r>
      <w:r w:rsidR="0054094B" w:rsidRPr="00C25BFD">
        <w:rPr>
          <w:lang w:eastAsia="ru-RU" w:bidi="ru-RU"/>
        </w:rPr>
        <w:t>собрани</w:t>
      </w:r>
      <w:r w:rsidR="000A7EFD" w:rsidRPr="00C25BFD">
        <w:rPr>
          <w:lang w:eastAsia="ru-RU" w:bidi="ru-RU"/>
        </w:rPr>
        <w:t>й</w:t>
      </w:r>
      <w:r w:rsidR="0054094B" w:rsidRPr="00C25BFD">
        <w:rPr>
          <w:lang w:eastAsia="ru-RU" w:bidi="ru-RU"/>
        </w:rPr>
        <w:t xml:space="preserve">, многие из которых </w:t>
      </w:r>
      <w:r w:rsidR="00A82E51" w:rsidRPr="00C25BFD">
        <w:rPr>
          <w:lang w:eastAsia="ru-RU" w:bidi="ru-RU"/>
        </w:rPr>
        <w:t>проводились</w:t>
      </w:r>
      <w:r w:rsidR="0054094B" w:rsidRPr="00C25BFD">
        <w:rPr>
          <w:lang w:eastAsia="ru-RU" w:bidi="ru-RU"/>
        </w:rPr>
        <w:t xml:space="preserve"> в</w:t>
      </w:r>
      <w:r w:rsidR="00A82E51" w:rsidRPr="00C25BFD">
        <w:rPr>
          <w:lang w:eastAsia="ru-RU" w:bidi="ru-RU"/>
        </w:rPr>
        <w:t xml:space="preserve"> </w:t>
      </w:r>
      <w:r w:rsidR="0054094B" w:rsidRPr="00C25BFD">
        <w:rPr>
          <w:lang w:eastAsia="ru-RU" w:bidi="ru-RU"/>
        </w:rPr>
        <w:t>нерабоч</w:t>
      </w:r>
      <w:r w:rsidR="00A82E51" w:rsidRPr="00C25BFD">
        <w:rPr>
          <w:lang w:eastAsia="ru-RU" w:bidi="ru-RU"/>
        </w:rPr>
        <w:t>ие часы</w:t>
      </w:r>
      <w:r w:rsidR="0054094B" w:rsidRPr="00C25BFD">
        <w:rPr>
          <w:lang w:eastAsia="ru-RU" w:bidi="ru-RU"/>
        </w:rPr>
        <w:t>, была значительной. БРЭ предостав</w:t>
      </w:r>
      <w:r w:rsidR="00A82E51" w:rsidRPr="00C25BFD">
        <w:rPr>
          <w:lang w:eastAsia="ru-RU" w:bidi="ru-RU"/>
        </w:rPr>
        <w:t>ля</w:t>
      </w:r>
      <w:r w:rsidR="0054094B" w:rsidRPr="00C25BFD">
        <w:rPr>
          <w:lang w:eastAsia="ru-RU" w:bidi="ru-RU"/>
        </w:rPr>
        <w:t xml:space="preserve">ло </w:t>
      </w:r>
      <w:r w:rsidR="00A82E51" w:rsidRPr="00C25BFD">
        <w:rPr>
          <w:lang w:eastAsia="ru-RU" w:bidi="ru-RU"/>
        </w:rPr>
        <w:t>широкую</w:t>
      </w:r>
      <w:r w:rsidR="0054094B" w:rsidRPr="00C25BFD">
        <w:rPr>
          <w:lang w:eastAsia="ru-RU" w:bidi="ru-RU"/>
        </w:rPr>
        <w:t xml:space="preserve"> техническую поддержку, быстро разработало и опубликовало </w:t>
      </w:r>
      <w:r w:rsidR="00EF2595" w:rsidRPr="00C25BFD">
        <w:rPr>
          <w:lang w:eastAsia="ru-RU" w:bidi="ru-RU"/>
        </w:rPr>
        <w:t xml:space="preserve">руководящие указания </w:t>
      </w:r>
      <w:r w:rsidR="0054094B" w:rsidRPr="00C25BFD">
        <w:rPr>
          <w:lang w:eastAsia="ru-RU" w:bidi="ru-RU"/>
        </w:rPr>
        <w:t>по дистанционному участию и огранич</w:t>
      </w:r>
      <w:r w:rsidR="00B83529" w:rsidRPr="00C25BFD">
        <w:rPr>
          <w:lang w:eastAsia="ru-RU" w:bidi="ru-RU"/>
        </w:rPr>
        <w:t>ило</w:t>
      </w:r>
      <w:r w:rsidR="0054094B" w:rsidRPr="00C25BFD">
        <w:rPr>
          <w:lang w:eastAsia="ru-RU" w:bidi="ru-RU"/>
        </w:rPr>
        <w:t xml:space="preserve"> врем</w:t>
      </w:r>
      <w:r w:rsidR="00B83529" w:rsidRPr="00C25BFD">
        <w:rPr>
          <w:lang w:eastAsia="ru-RU" w:bidi="ru-RU"/>
        </w:rPr>
        <w:t>я</w:t>
      </w:r>
      <w:r w:rsidR="0054094B" w:rsidRPr="00C25BFD">
        <w:rPr>
          <w:lang w:eastAsia="ru-RU" w:bidi="ru-RU"/>
        </w:rPr>
        <w:t xml:space="preserve"> проведения собраний, чтобы помочь решить эти проблемы, </w:t>
      </w:r>
      <w:r w:rsidR="0099789B" w:rsidRPr="00C25BFD">
        <w:rPr>
          <w:lang w:eastAsia="ru-RU" w:bidi="ru-RU"/>
        </w:rPr>
        <w:t>так что</w:t>
      </w:r>
      <w:r w:rsidR="0054094B" w:rsidRPr="00C25BFD">
        <w:rPr>
          <w:lang w:eastAsia="ru-RU" w:bidi="ru-RU"/>
        </w:rPr>
        <w:t xml:space="preserve"> </w:t>
      </w:r>
      <w:r w:rsidR="009312AF" w:rsidRPr="00C25BFD">
        <w:rPr>
          <w:lang w:eastAsia="ru-RU" w:bidi="ru-RU"/>
        </w:rPr>
        <w:t>из года в год</w:t>
      </w:r>
      <w:r w:rsidR="0054094B" w:rsidRPr="00C25BFD">
        <w:rPr>
          <w:lang w:eastAsia="ru-RU" w:bidi="ru-RU"/>
        </w:rPr>
        <w:t xml:space="preserve"> число участников неуклонно росло</w:t>
      </w:r>
      <w:r w:rsidR="0099789B" w:rsidRPr="00C25BFD">
        <w:rPr>
          <w:lang w:eastAsia="ru-RU" w:bidi="ru-RU"/>
        </w:rPr>
        <w:t xml:space="preserve"> и в итоге</w:t>
      </w:r>
      <w:r w:rsidR="0054094B" w:rsidRPr="00C25BFD">
        <w:rPr>
          <w:lang w:eastAsia="ru-RU" w:bidi="ru-RU"/>
        </w:rPr>
        <w:t xml:space="preserve"> </w:t>
      </w:r>
      <w:r w:rsidR="0099789B" w:rsidRPr="00C25BFD">
        <w:rPr>
          <w:lang w:eastAsia="ru-RU" w:bidi="ru-RU"/>
        </w:rPr>
        <w:t xml:space="preserve">превысило их первоначальное количество </w:t>
      </w:r>
      <w:r w:rsidR="0054094B" w:rsidRPr="00C25BFD">
        <w:rPr>
          <w:lang w:eastAsia="ru-RU" w:bidi="ru-RU"/>
        </w:rPr>
        <w:t>более чем вдвое.</w:t>
      </w:r>
    </w:p>
    <w:p w14:paraId="7B2D6DAF" w14:textId="77777777" w:rsidR="00AE7E73" w:rsidRPr="00C25BFD" w:rsidRDefault="00AE7E73">
      <w:pPr>
        <w:tabs>
          <w:tab w:val="clear" w:pos="794"/>
        </w:tabs>
        <w:overflowPunct/>
        <w:autoSpaceDE/>
        <w:autoSpaceDN/>
        <w:adjustRightInd/>
        <w:spacing w:before="0"/>
        <w:textAlignment w:val="auto"/>
        <w:rPr>
          <w:b/>
          <w:lang w:eastAsia="ru-RU" w:bidi="ru-RU"/>
        </w:rPr>
      </w:pPr>
      <w:bookmarkStart w:id="28" w:name="_Toc381803156"/>
      <w:bookmarkStart w:id="29" w:name="_Toc379236727"/>
      <w:bookmarkStart w:id="30" w:name="_Toc482198381"/>
      <w:bookmarkStart w:id="31" w:name="_Toc485904003"/>
      <w:bookmarkStart w:id="32" w:name="_Toc487107151"/>
      <w:bookmarkStart w:id="33" w:name="_Toc104889614"/>
      <w:r w:rsidRPr="00C25BFD">
        <w:rPr>
          <w:lang w:eastAsia="ru-RU" w:bidi="ru-RU"/>
        </w:rPr>
        <w:br w:type="page"/>
      </w:r>
    </w:p>
    <w:p w14:paraId="2A18141D" w14:textId="1CCCE301" w:rsidR="0098199C" w:rsidRPr="00C25BFD" w:rsidRDefault="0098199C" w:rsidP="00223709">
      <w:pPr>
        <w:pStyle w:val="Heading2"/>
        <w:rPr>
          <w:lang w:eastAsia="ru-RU" w:bidi="ru-RU"/>
        </w:rPr>
      </w:pPr>
      <w:r w:rsidRPr="00C25BFD">
        <w:rPr>
          <w:lang w:eastAsia="ru-RU" w:bidi="ru-RU"/>
        </w:rPr>
        <w:lastRenderedPageBreak/>
        <w:t>2.1</w:t>
      </w:r>
      <w:r w:rsidRPr="00C25BFD">
        <w:rPr>
          <w:lang w:eastAsia="ru-RU" w:bidi="ru-RU"/>
        </w:rPr>
        <w:tab/>
        <w:t>Двадцать третье собрание КГРЭ</w:t>
      </w:r>
      <w:bookmarkEnd w:id="28"/>
      <w:bookmarkEnd w:id="29"/>
      <w:bookmarkEnd w:id="30"/>
      <w:bookmarkEnd w:id="31"/>
      <w:bookmarkEnd w:id="32"/>
      <w:bookmarkEnd w:id="33"/>
    </w:p>
    <w:p w14:paraId="78C861D7" w14:textId="6D9C8306" w:rsidR="0098199C" w:rsidRPr="00C25BFD" w:rsidRDefault="0098199C" w:rsidP="00223709">
      <w:pPr>
        <w:rPr>
          <w:lang w:eastAsia="ru-RU" w:bidi="ru-RU"/>
        </w:rPr>
      </w:pPr>
      <w:r w:rsidRPr="00C25BFD">
        <w:rPr>
          <w:lang w:eastAsia="ru-RU" w:bidi="ru-RU"/>
        </w:rPr>
        <w:t>a)</w:t>
      </w:r>
      <w:r w:rsidRPr="00C25BFD">
        <w:rPr>
          <w:lang w:eastAsia="ru-RU" w:bidi="ru-RU"/>
        </w:rPr>
        <w:tab/>
        <w:t>Двадцать третье собрание КГРЭ проходило в штаб-квартире МСЭ в Женеве с 9 по 11 апреля 2018 года под председательством г</w:t>
      </w:r>
      <w:r w:rsidRPr="00C25BFD">
        <w:rPr>
          <w:lang w:eastAsia="ru-RU" w:bidi="ru-RU"/>
        </w:rPr>
        <w:noBreakHyphen/>
        <w:t>жи Роксаны Макэлвейн Веббер.</w:t>
      </w:r>
    </w:p>
    <w:p w14:paraId="54E10835" w14:textId="133523DA" w:rsidR="0098199C" w:rsidRPr="00C25BFD" w:rsidRDefault="00794C84" w:rsidP="00223709">
      <w:pPr>
        <w:rPr>
          <w:rFonts w:cs="Segoe UI"/>
        </w:rPr>
      </w:pPr>
      <w:r w:rsidRPr="00C25BFD">
        <w:rPr>
          <w:rFonts w:cs="Segoe UI"/>
        </w:rPr>
        <w:t xml:space="preserve">Это </w:t>
      </w:r>
      <w:r w:rsidR="0098199C" w:rsidRPr="00C25BFD">
        <w:rPr>
          <w:rFonts w:cs="Segoe UI"/>
        </w:rPr>
        <w:t xml:space="preserve">было первое собрание КГРЭ после </w:t>
      </w:r>
      <w:hyperlink r:id="rId23" w:history="1">
        <w:r w:rsidR="0098199C" w:rsidRPr="00C25BFD">
          <w:rPr>
            <w:rFonts w:cs="Segoe UI"/>
            <w:color w:val="0000FF"/>
            <w:u w:val="single"/>
          </w:rPr>
          <w:t>Всемирной конференции по развитию электросвязи 2017 года (ВКРЭ-17)</w:t>
        </w:r>
      </w:hyperlink>
      <w:r w:rsidR="0098199C" w:rsidRPr="00C25BFD">
        <w:rPr>
          <w:rFonts w:cs="Segoe UI"/>
        </w:rPr>
        <w:t>, прошедшей в Буэнос-Айресе, Аргентина, с 9 по 20 октября 2017 года.</w:t>
      </w:r>
    </w:p>
    <w:p w14:paraId="5804B3EA" w14:textId="77777777" w:rsidR="0098199C" w:rsidRPr="00C25BFD" w:rsidRDefault="0098199C" w:rsidP="00223709">
      <w:pPr>
        <w:keepNext/>
        <w:spacing w:after="120"/>
        <w:rPr>
          <w:lang w:eastAsia="ru-RU" w:bidi="ru-RU"/>
        </w:rPr>
      </w:pPr>
      <w:r w:rsidRPr="00C25BFD">
        <w:rPr>
          <w:lang w:eastAsia="ru-RU" w:bidi="ru-RU"/>
        </w:rPr>
        <w:t>b)</w:t>
      </w:r>
      <w:r w:rsidRPr="00C25BFD">
        <w:rPr>
          <w:lang w:eastAsia="ru-RU" w:bidi="ru-RU"/>
        </w:rPr>
        <w:tab/>
      </w:r>
      <w:r w:rsidRPr="00C25BFD">
        <w:rPr>
          <w:i/>
          <w:iCs/>
          <w:lang w:eastAsia="ru-RU" w:bidi="ru-RU"/>
        </w:rPr>
        <w:t>Участники</w:t>
      </w:r>
    </w:p>
    <w:p w14:paraId="47770FF8" w14:textId="77777777" w:rsidR="0098199C" w:rsidRPr="00C25BFD" w:rsidRDefault="0098199C" w:rsidP="00814492">
      <w:pPr>
        <w:keepNext/>
        <w:spacing w:after="160"/>
        <w:rPr>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3DAC6F84" w14:textId="16C241A1" w:rsidR="0098199C" w:rsidRPr="00C25BFD" w:rsidRDefault="00E44E4B" w:rsidP="00223709">
      <w:pPr>
        <w:rPr>
          <w:rFonts w:asciiTheme="minorHAnsi" w:hAnsiTheme="minorHAnsi"/>
          <w:lang w:eastAsia="ru-RU" w:bidi="ru-RU"/>
        </w:rPr>
      </w:pPr>
      <w:r w:rsidRPr="00C25BFD">
        <w:rPr>
          <w:rFonts w:asciiTheme="minorHAnsi" w:hAnsiTheme="minorHAnsi"/>
          <w:noProof/>
          <w:lang w:eastAsia="ru-RU"/>
        </w:rPr>
        <w:drawing>
          <wp:inline distT="0" distB="0" distL="0" distR="0" wp14:anchorId="355C74F0" wp14:editId="74D184D9">
            <wp:extent cx="6120765" cy="2829560"/>
            <wp:effectExtent l="0" t="0" r="13335" b="8890"/>
            <wp:docPr id="66" name="Chart 66">
              <a:extLst xmlns:a="http://schemas.openxmlformats.org/drawingml/2006/main">
                <a:ext uri="{FF2B5EF4-FFF2-40B4-BE49-F238E27FC236}">
                  <a16:creationId xmlns:a16="http://schemas.microsoft.com/office/drawing/2014/main" id="{28CC55AF-0D42-4F00-9A10-378E40F382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3EED4D" w14:textId="4609A94E" w:rsidR="0098199C" w:rsidRPr="00C25BFD" w:rsidRDefault="0098199C" w:rsidP="00814492">
      <w:pPr>
        <w:keepNext/>
        <w:spacing w:before="360" w:after="160"/>
        <w:rPr>
          <w:lang w:eastAsia="ru-RU" w:bidi="ru-RU"/>
        </w:rPr>
      </w:pPr>
      <w:r w:rsidRPr="00C25BFD">
        <w:rPr>
          <w:color w:val="000000"/>
          <w:lang w:eastAsia="ru-RU" w:bidi="ru-RU"/>
        </w:rPr>
        <w:t>На следующей диаграмме представлена разбивка участников по регионам</w:t>
      </w:r>
      <w:r w:rsidRPr="00C25BFD">
        <w:rPr>
          <w:lang w:eastAsia="ru-RU" w:bidi="ru-RU"/>
        </w:rPr>
        <w:t>:</w:t>
      </w:r>
    </w:p>
    <w:p w14:paraId="58226E59" w14:textId="548EDC25" w:rsidR="0098199C" w:rsidRPr="00C25BFD" w:rsidRDefault="00E44E4B" w:rsidP="00223709">
      <w:pPr>
        <w:rPr>
          <w:lang w:eastAsia="ru-RU" w:bidi="ru-RU"/>
        </w:rPr>
      </w:pPr>
      <w:r w:rsidRPr="00C25BFD">
        <w:rPr>
          <w:noProof/>
          <w:lang w:eastAsia="ru-RU"/>
        </w:rPr>
        <w:drawing>
          <wp:inline distT="0" distB="0" distL="0" distR="0" wp14:anchorId="43D08656" wp14:editId="4D6F8E04">
            <wp:extent cx="5476875" cy="2905125"/>
            <wp:effectExtent l="0" t="0" r="9525" b="9525"/>
            <wp:docPr id="67" name="Chart 67">
              <a:extLst xmlns:a="http://schemas.openxmlformats.org/drawingml/2006/main">
                <a:ext uri="{FF2B5EF4-FFF2-40B4-BE49-F238E27FC236}">
                  <a16:creationId xmlns:a16="http://schemas.microsoft.com/office/drawing/2014/main" id="{FBE0D08C-7FEC-4101-A9DB-69DACD559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F04232" w14:textId="77777777" w:rsidR="0098199C" w:rsidRPr="00C25BFD" w:rsidRDefault="0098199C" w:rsidP="00814492">
      <w:pPr>
        <w:keepNext/>
        <w:tabs>
          <w:tab w:val="left" w:pos="720"/>
        </w:tabs>
        <w:overflowPunct/>
        <w:autoSpaceDE/>
        <w:adjustRightInd/>
        <w:spacing w:before="240" w:after="160"/>
        <w:rPr>
          <w:lang w:eastAsia="ru-RU" w:bidi="ru-RU"/>
        </w:rPr>
      </w:pPr>
      <w:r w:rsidRPr="00C25BFD">
        <w:rPr>
          <w:color w:val="000000"/>
          <w:lang w:eastAsia="ru-RU" w:bidi="ru-RU"/>
        </w:rPr>
        <w:lastRenderedPageBreak/>
        <w:t>На следующей диаграмме представлена разбивка участников по гендерному признаку</w:t>
      </w:r>
      <w:r w:rsidRPr="00C25BFD">
        <w:rPr>
          <w:lang w:eastAsia="ru-RU" w:bidi="ru-RU"/>
        </w:rPr>
        <w:t>:</w:t>
      </w:r>
    </w:p>
    <w:p w14:paraId="0B28474B" w14:textId="73EBCCF5" w:rsidR="0098199C" w:rsidRPr="00C25BFD" w:rsidRDefault="00E44E4B" w:rsidP="00814492">
      <w:pPr>
        <w:keepNext/>
        <w:tabs>
          <w:tab w:val="left" w:pos="720"/>
        </w:tabs>
        <w:overflowPunct/>
        <w:autoSpaceDE/>
        <w:adjustRightInd/>
        <w:spacing w:before="0"/>
        <w:rPr>
          <w:lang w:eastAsia="ru-RU" w:bidi="ru-RU"/>
        </w:rPr>
      </w:pPr>
      <w:r w:rsidRPr="00C25BFD">
        <w:rPr>
          <w:noProof/>
          <w:lang w:eastAsia="ru-RU"/>
        </w:rPr>
        <w:drawing>
          <wp:inline distT="0" distB="0" distL="0" distR="0" wp14:anchorId="3822C3B2" wp14:editId="282D0182">
            <wp:extent cx="6120765" cy="2545715"/>
            <wp:effectExtent l="0" t="0" r="13335" b="6985"/>
            <wp:docPr id="1" name="Chart 1">
              <a:extLst xmlns:a="http://schemas.openxmlformats.org/drawingml/2006/main">
                <a:ext uri="{FF2B5EF4-FFF2-40B4-BE49-F238E27FC236}">
                  <a16:creationId xmlns:a16="http://schemas.microsoft.com/office/drawing/2014/main" id="{8D4A9CDE-1095-49B4-83E9-43564AD97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B488" w14:textId="056A30A7" w:rsidR="0098199C" w:rsidRPr="00C25BFD" w:rsidRDefault="0098199C" w:rsidP="00435B8E">
      <w:pPr>
        <w:keepNext/>
        <w:tabs>
          <w:tab w:val="left" w:pos="3210"/>
        </w:tabs>
        <w:spacing w:before="320" w:after="120"/>
        <w:rPr>
          <w:lang w:eastAsia="ru-RU" w:bidi="ru-RU"/>
        </w:rPr>
      </w:pPr>
      <w:r w:rsidRPr="00C25BFD">
        <w:rPr>
          <w:lang w:eastAsia="ru-RU" w:bidi="ru-RU"/>
        </w:rPr>
        <w:t>c)</w:t>
      </w:r>
      <w:r w:rsidRPr="00C25BFD">
        <w:rPr>
          <w:lang w:eastAsia="ru-RU" w:bidi="ru-RU"/>
        </w:rPr>
        <w:tab/>
      </w:r>
      <w:r w:rsidRPr="00C25BFD">
        <w:rPr>
          <w:i/>
          <w:iCs/>
          <w:lang w:eastAsia="ru-RU" w:bidi="ru-RU"/>
        </w:rPr>
        <w:t>Документы</w:t>
      </w:r>
    </w:p>
    <w:p w14:paraId="7771864B" w14:textId="77777777" w:rsidR="0098199C" w:rsidRPr="00C25BFD" w:rsidRDefault="0098199C" w:rsidP="00814492">
      <w:pPr>
        <w:keepNext/>
        <w:spacing w:after="160"/>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5939D09F" w14:textId="56EE9A13" w:rsidR="0098199C" w:rsidRPr="00C25BFD" w:rsidRDefault="00E44E4B" w:rsidP="00814492">
      <w:pPr>
        <w:spacing w:before="0"/>
        <w:rPr>
          <w:rFonts w:cstheme="minorHAnsi"/>
        </w:rPr>
      </w:pPr>
      <w:r w:rsidRPr="00C25BFD">
        <w:rPr>
          <w:rFonts w:cstheme="minorHAnsi"/>
          <w:noProof/>
          <w:lang w:eastAsia="ru-RU"/>
        </w:rPr>
        <w:drawing>
          <wp:inline distT="0" distB="0" distL="0" distR="0" wp14:anchorId="1A99B9A6" wp14:editId="4BA817AE">
            <wp:extent cx="6120765" cy="2545715"/>
            <wp:effectExtent l="0" t="0" r="13335" b="6985"/>
            <wp:docPr id="68" name="Chart 68">
              <a:extLst xmlns:a="http://schemas.openxmlformats.org/drawingml/2006/main">
                <a:ext uri="{FF2B5EF4-FFF2-40B4-BE49-F238E27FC236}">
                  <a16:creationId xmlns:a16="http://schemas.microsoft.com/office/drawing/2014/main" id="{C2E30283-B060-4CE7-B5D9-122EA9CD2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A055AD3" w14:textId="77777777" w:rsidR="0098199C" w:rsidRPr="00C25BFD" w:rsidRDefault="0098199C" w:rsidP="00435B8E">
      <w:pPr>
        <w:keepNext/>
        <w:tabs>
          <w:tab w:val="left" w:pos="3210"/>
        </w:tabs>
        <w:spacing w:before="320" w:after="120"/>
        <w:rPr>
          <w:lang w:eastAsia="ru-RU" w:bidi="ru-RU"/>
        </w:rPr>
      </w:pPr>
      <w:r w:rsidRPr="00C25BFD">
        <w:rPr>
          <w:lang w:eastAsia="ru-RU" w:bidi="ru-RU"/>
        </w:rPr>
        <w:t>d)</w:t>
      </w:r>
      <w:r w:rsidRPr="00C25BFD">
        <w:rPr>
          <w:lang w:eastAsia="ru-RU" w:bidi="ru-RU"/>
        </w:rPr>
        <w:tab/>
      </w:r>
      <w:r w:rsidRPr="00C25BFD">
        <w:rPr>
          <w:i/>
          <w:iCs/>
          <w:lang w:eastAsia="ru-RU" w:bidi="ru-RU"/>
        </w:rPr>
        <w:t>Результаты двадцать третьего собрания КГРЭ</w:t>
      </w:r>
    </w:p>
    <w:p w14:paraId="1AAEA6FB" w14:textId="46D88085" w:rsidR="00AA642C" w:rsidRPr="00C25BFD" w:rsidRDefault="005C39C2" w:rsidP="00223709">
      <w:pPr>
        <w:spacing w:after="120"/>
        <w:rPr>
          <w:lang w:eastAsia="ru-RU" w:bidi="ru-RU"/>
        </w:rPr>
      </w:pPr>
      <w:r w:rsidRPr="00C25BFD">
        <w:rPr>
          <w:lang w:eastAsia="ru-RU" w:bidi="ru-RU"/>
        </w:rPr>
        <w:t>Результаты</w:t>
      </w:r>
      <w:r w:rsidR="0098199C" w:rsidRPr="00C25BFD">
        <w:rPr>
          <w:lang w:eastAsia="ru-RU" w:bidi="ru-RU"/>
        </w:rPr>
        <w:t xml:space="preserve"> </w:t>
      </w:r>
      <w:r w:rsidR="00DE26C1" w:rsidRPr="00C25BFD">
        <w:rPr>
          <w:lang w:eastAsia="ru-RU" w:bidi="ru-RU"/>
        </w:rPr>
        <w:t xml:space="preserve">в разбивке </w:t>
      </w:r>
      <w:r w:rsidR="0098199C" w:rsidRPr="00C25BFD">
        <w:rPr>
          <w:lang w:eastAsia="ru-RU" w:bidi="ru-RU"/>
        </w:rPr>
        <w:t>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98199C" w:rsidRPr="00C25BFD" w14:paraId="03ACA956" w14:textId="77777777" w:rsidTr="00AA642C">
        <w:trPr>
          <w:trHeight w:val="300"/>
          <w:tblHeader/>
          <w:jc w:val="center"/>
        </w:trPr>
        <w:tc>
          <w:tcPr>
            <w:tcW w:w="3119" w:type="dxa"/>
            <w:shd w:val="clear" w:color="auto" w:fill="FDE9D9" w:themeFill="accent6" w:themeFillTint="33"/>
            <w:noWrap/>
            <w:vAlign w:val="bottom"/>
            <w:hideMark/>
          </w:tcPr>
          <w:p w14:paraId="1997EE26" w14:textId="455BDF44" w:rsidR="0098199C" w:rsidRPr="00C25BFD" w:rsidRDefault="00113508" w:rsidP="00223709">
            <w:pPr>
              <w:spacing w:before="80" w:after="80"/>
              <w:jc w:val="center"/>
              <w:rPr>
                <w:b/>
                <w:i/>
                <w:iCs/>
                <w:sz w:val="20"/>
                <w:highlight w:val="lightGray"/>
                <w:lang w:eastAsia="ru-RU" w:bidi="ru-RU"/>
              </w:rPr>
            </w:pPr>
            <w:r w:rsidRPr="00C25BFD">
              <w:rPr>
                <w:b/>
                <w:i/>
                <w:iCs/>
                <w:sz w:val="20"/>
                <w:lang w:eastAsia="ru-RU" w:bidi="ru-RU"/>
              </w:rPr>
              <w:t>Пункт повестки дня</w:t>
            </w:r>
          </w:p>
        </w:tc>
        <w:tc>
          <w:tcPr>
            <w:tcW w:w="6520" w:type="dxa"/>
            <w:shd w:val="clear" w:color="auto" w:fill="FDE9D9" w:themeFill="accent6" w:themeFillTint="33"/>
            <w:noWrap/>
            <w:vAlign w:val="bottom"/>
            <w:hideMark/>
          </w:tcPr>
          <w:p w14:paraId="7497EEAF" w14:textId="77777777" w:rsidR="0098199C" w:rsidRPr="00C25BFD" w:rsidRDefault="0098199C"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98199C" w:rsidRPr="00C25BFD" w14:paraId="77A9AA7F" w14:textId="77777777" w:rsidTr="00AA642C">
        <w:trPr>
          <w:jc w:val="center"/>
        </w:trPr>
        <w:tc>
          <w:tcPr>
            <w:tcW w:w="3119" w:type="dxa"/>
          </w:tcPr>
          <w:p w14:paraId="68ACD7A1" w14:textId="33A33B9D" w:rsidR="0098199C" w:rsidRPr="00C25BFD" w:rsidRDefault="00113508" w:rsidP="00435B8E">
            <w:pPr>
              <w:spacing w:before="40" w:after="40" w:line="238" w:lineRule="exact"/>
              <w:rPr>
                <w:sz w:val="20"/>
                <w:highlight w:val="lightGray"/>
                <w:lang w:eastAsia="ru-RU" w:bidi="ru-RU"/>
              </w:rPr>
            </w:pPr>
            <w:r w:rsidRPr="00C25BFD">
              <w:rPr>
                <w:b/>
                <w:bCs/>
                <w:sz w:val="20"/>
                <w:lang w:eastAsia="ru-RU" w:bidi="ru-RU"/>
              </w:rPr>
              <w:t>Итоги ВКРЭ-17</w:t>
            </w:r>
            <w:r w:rsidR="003A680A" w:rsidRPr="00C25BFD">
              <w:rPr>
                <w:sz w:val="20"/>
                <w:lang w:eastAsia="ru-RU" w:bidi="ru-RU"/>
              </w:rPr>
              <w:t>:</w:t>
            </w:r>
            <w:r w:rsidR="003A680A" w:rsidRPr="00C25BFD">
              <w:rPr>
                <w:b/>
                <w:bCs/>
                <w:sz w:val="20"/>
                <w:lang w:eastAsia="ru-RU" w:bidi="ru-RU"/>
              </w:rPr>
              <w:br/>
            </w:r>
            <w:r w:rsidRPr="00C25BFD">
              <w:rPr>
                <w:sz w:val="20"/>
                <w:lang w:eastAsia="ru-RU" w:bidi="ru-RU"/>
              </w:rPr>
              <w:t>Отчет о ВКРЭ</w:t>
            </w:r>
            <w:r w:rsidR="003A680A" w:rsidRPr="00C25BFD">
              <w:rPr>
                <w:sz w:val="20"/>
                <w:lang w:eastAsia="ru-RU" w:bidi="ru-RU"/>
              </w:rPr>
              <w:t>-17</w:t>
            </w:r>
          </w:p>
        </w:tc>
        <w:tc>
          <w:tcPr>
            <w:tcW w:w="6520" w:type="dxa"/>
          </w:tcPr>
          <w:p w14:paraId="4E5D9241" w14:textId="59505FB3" w:rsidR="003A680A" w:rsidRPr="00C25BFD" w:rsidRDefault="00C47610" w:rsidP="00435B8E">
            <w:pPr>
              <w:spacing w:before="40" w:after="40" w:line="238" w:lineRule="exact"/>
              <w:rPr>
                <w:sz w:val="20"/>
                <w:lang w:eastAsia="ru-RU" w:bidi="ru-RU"/>
              </w:rPr>
            </w:pPr>
            <w:hyperlink r:id="rId28" w:history="1">
              <w:r w:rsidR="00B67D90" w:rsidRPr="00C25BFD">
                <w:rPr>
                  <w:rStyle w:val="Hyperlink"/>
                  <w:sz w:val="20"/>
                  <w:lang w:eastAsia="ru-RU" w:bidi="ru-RU"/>
                </w:rPr>
                <w:t>Документ</w:t>
              </w:r>
              <w:r w:rsidR="003A680A" w:rsidRPr="00C25BFD">
                <w:rPr>
                  <w:rStyle w:val="Hyperlink"/>
                  <w:sz w:val="20"/>
                  <w:lang w:eastAsia="ru-RU" w:bidi="ru-RU"/>
                </w:rPr>
                <w:t xml:space="preserve"> 4</w:t>
              </w:r>
            </w:hyperlink>
            <w:r w:rsidR="003A680A" w:rsidRPr="00C25BFD">
              <w:rPr>
                <w:sz w:val="20"/>
                <w:lang w:eastAsia="ru-RU" w:bidi="ru-RU"/>
              </w:rPr>
              <w:t xml:space="preserve">, </w:t>
            </w:r>
            <w:r w:rsidR="009E4751" w:rsidRPr="00C25BFD">
              <w:rPr>
                <w:i/>
                <w:iCs/>
                <w:sz w:val="20"/>
                <w:lang w:eastAsia="ru-RU" w:bidi="ru-RU"/>
              </w:rPr>
              <w:t>Отчет о Всемирной конференции по развитию электросвязи (ВКРЭ-17</w:t>
            </w:r>
            <w:r w:rsidR="003A680A" w:rsidRPr="00C25BFD">
              <w:rPr>
                <w:i/>
                <w:iCs/>
                <w:sz w:val="20"/>
                <w:lang w:eastAsia="ru-RU" w:bidi="ru-RU"/>
              </w:rPr>
              <w:t>)</w:t>
            </w:r>
            <w:r w:rsidR="003A680A" w:rsidRPr="00C25BFD">
              <w:rPr>
                <w:sz w:val="20"/>
                <w:lang w:eastAsia="ru-RU" w:bidi="ru-RU"/>
              </w:rPr>
              <w:t>: К</w:t>
            </w:r>
            <w:r w:rsidR="003A680A" w:rsidRPr="00C25BFD">
              <w:rPr>
                <w:color w:val="000000"/>
                <w:sz w:val="20"/>
                <w:lang w:eastAsia="ru-RU" w:bidi="ru-RU"/>
              </w:rPr>
              <w:t>раткий отчет о ВКРЭ-17</w:t>
            </w:r>
            <w:r w:rsidR="003A680A" w:rsidRPr="00C25BFD">
              <w:rPr>
                <w:sz w:val="20"/>
                <w:lang w:eastAsia="ru-RU" w:bidi="ru-RU"/>
              </w:rPr>
              <w:t xml:space="preserve"> </w:t>
            </w:r>
            <w:r w:rsidR="00211EF7" w:rsidRPr="00C25BFD">
              <w:rPr>
                <w:sz w:val="20"/>
                <w:lang w:eastAsia="ru-RU" w:bidi="ru-RU"/>
              </w:rPr>
              <w:t>рассматривался</w:t>
            </w:r>
            <w:r w:rsidR="00DE26C1" w:rsidRPr="00C25BFD">
              <w:rPr>
                <w:sz w:val="20"/>
                <w:lang w:eastAsia="ru-RU" w:bidi="ru-RU"/>
              </w:rPr>
              <w:t>, обсужд</w:t>
            </w:r>
            <w:r w:rsidR="00211EF7" w:rsidRPr="00C25BFD">
              <w:rPr>
                <w:sz w:val="20"/>
                <w:lang w:eastAsia="ru-RU" w:bidi="ru-RU"/>
              </w:rPr>
              <w:t>ался</w:t>
            </w:r>
            <w:r w:rsidR="00DE26C1" w:rsidRPr="00C25BFD">
              <w:rPr>
                <w:sz w:val="20"/>
                <w:lang w:eastAsia="ru-RU" w:bidi="ru-RU"/>
              </w:rPr>
              <w:t xml:space="preserve">, </w:t>
            </w:r>
            <w:r w:rsidR="003A680A" w:rsidRPr="00C25BFD">
              <w:rPr>
                <w:sz w:val="20"/>
                <w:lang w:eastAsia="ru-RU" w:bidi="ru-RU"/>
              </w:rPr>
              <w:t>получил высокую оценку и был принят к сведению.</w:t>
            </w:r>
          </w:p>
          <w:p w14:paraId="49D931A6" w14:textId="1549E9F2" w:rsidR="0098199C" w:rsidRPr="00C25BFD" w:rsidRDefault="00C47610" w:rsidP="00435B8E">
            <w:pPr>
              <w:spacing w:before="40" w:after="40" w:line="238" w:lineRule="exact"/>
              <w:rPr>
                <w:sz w:val="20"/>
                <w:lang w:eastAsia="ru-RU" w:bidi="ru-RU"/>
              </w:rPr>
            </w:pPr>
            <w:hyperlink r:id="rId29" w:history="1">
              <w:r w:rsidR="00B67D90" w:rsidRPr="00C25BFD">
                <w:rPr>
                  <w:rStyle w:val="Hyperlink"/>
                  <w:sz w:val="20"/>
                  <w:lang w:eastAsia="ru-RU" w:bidi="ru-RU"/>
                </w:rPr>
                <w:t>Документ</w:t>
              </w:r>
              <w:r w:rsidR="003A680A" w:rsidRPr="00C25BFD">
                <w:rPr>
                  <w:rStyle w:val="Hyperlink"/>
                  <w:sz w:val="20"/>
                  <w:lang w:eastAsia="ru-RU" w:bidi="ru-RU"/>
                </w:rPr>
                <w:t xml:space="preserve"> 8</w:t>
              </w:r>
            </w:hyperlink>
            <w:r w:rsidR="003A680A" w:rsidRPr="00C25BFD">
              <w:rPr>
                <w:sz w:val="20"/>
                <w:lang w:eastAsia="ru-RU" w:bidi="ru-RU"/>
              </w:rPr>
              <w:t xml:space="preserve">, </w:t>
            </w:r>
            <w:r w:rsidR="00E435BB" w:rsidRPr="00C25BFD">
              <w:rPr>
                <w:i/>
                <w:iCs/>
                <w:sz w:val="20"/>
                <w:lang w:eastAsia="ru-RU" w:bidi="ru-RU"/>
              </w:rPr>
              <w:t>Финансовые последствия региональных инициатив, утвержденных ВКРЭ-17</w:t>
            </w:r>
            <w:r w:rsidR="003A680A" w:rsidRPr="00C25BFD">
              <w:rPr>
                <w:sz w:val="20"/>
                <w:lang w:eastAsia="ru-RU" w:bidi="ru-RU"/>
              </w:rPr>
              <w:t xml:space="preserve">: </w:t>
            </w:r>
            <w:r w:rsidR="0098199C" w:rsidRPr="00C25BFD">
              <w:rPr>
                <w:sz w:val="20"/>
                <w:lang w:eastAsia="ru-RU" w:bidi="ru-RU"/>
              </w:rPr>
              <w:t>КГРЭ приняла к сведению финансовые последствия для МСЭ решений, принятых ВКРЭ-17, и значение установления приоритетов и мобилизации ресурсов для реализации вновь принятых региональных инициатив.</w:t>
            </w:r>
          </w:p>
          <w:p w14:paraId="26E82E94" w14:textId="0AE556AB" w:rsidR="0098199C" w:rsidRPr="00C25BFD" w:rsidRDefault="0098199C" w:rsidP="00435B8E">
            <w:pPr>
              <w:spacing w:before="40" w:after="40" w:line="238" w:lineRule="exact"/>
              <w:rPr>
                <w:sz w:val="20"/>
                <w:lang w:eastAsia="ru-RU" w:bidi="ru-RU"/>
              </w:rPr>
            </w:pPr>
            <w:r w:rsidRPr="00C25BFD">
              <w:rPr>
                <w:sz w:val="20"/>
                <w:lang w:eastAsia="ru-RU" w:bidi="ru-RU"/>
              </w:rPr>
              <w:t xml:space="preserve">КГРЭ </w:t>
            </w:r>
            <w:r w:rsidR="00DE26C1" w:rsidRPr="00C25BFD">
              <w:rPr>
                <w:sz w:val="20"/>
                <w:lang w:eastAsia="ru-RU" w:bidi="ru-RU"/>
              </w:rPr>
              <w:t>рассмотрела</w:t>
            </w:r>
            <w:r w:rsidR="00DE26C1" w:rsidRPr="00C25BFD">
              <w:t xml:space="preserve"> </w:t>
            </w:r>
            <w:r w:rsidR="00DE26C1" w:rsidRPr="00C25BFD">
              <w:rPr>
                <w:sz w:val="20"/>
                <w:lang w:eastAsia="ru-RU" w:bidi="ru-RU"/>
              </w:rPr>
              <w:t xml:space="preserve">этот документ, </w:t>
            </w:r>
            <w:r w:rsidRPr="00C25BFD">
              <w:rPr>
                <w:sz w:val="20"/>
                <w:lang w:eastAsia="ru-RU" w:bidi="ru-RU"/>
              </w:rPr>
              <w:t>дала</w:t>
            </w:r>
            <w:r w:rsidR="00DE26C1" w:rsidRPr="00C25BFD">
              <w:rPr>
                <w:sz w:val="20"/>
                <w:lang w:eastAsia="ru-RU" w:bidi="ru-RU"/>
              </w:rPr>
              <w:t xml:space="preserve"> ему</w:t>
            </w:r>
            <w:r w:rsidRPr="00C25BFD">
              <w:rPr>
                <w:sz w:val="20"/>
                <w:lang w:eastAsia="ru-RU" w:bidi="ru-RU"/>
              </w:rPr>
              <w:t xml:space="preserve"> высокую оценку и приняла его к сведению.</w:t>
            </w:r>
          </w:p>
          <w:p w14:paraId="2C52984E" w14:textId="12CCF308" w:rsidR="00DC07DD" w:rsidRPr="00C25BFD" w:rsidRDefault="00C47610" w:rsidP="00435B8E">
            <w:pPr>
              <w:spacing w:before="40" w:after="40" w:line="238" w:lineRule="exact"/>
              <w:rPr>
                <w:sz w:val="20"/>
                <w:lang w:eastAsia="ru-RU" w:bidi="ru-RU"/>
              </w:rPr>
            </w:pPr>
            <w:hyperlink r:id="rId30" w:history="1">
              <w:r w:rsidR="002B4142" w:rsidRPr="00C25BFD">
                <w:rPr>
                  <w:rStyle w:val="Hyperlink"/>
                  <w:sz w:val="20"/>
                  <w:lang w:eastAsia="ru-RU" w:bidi="ru-RU"/>
                </w:rPr>
                <w:t>Документ</w:t>
              </w:r>
              <w:r w:rsidR="00DC07DD" w:rsidRPr="00C25BFD">
                <w:rPr>
                  <w:rStyle w:val="Hyperlink"/>
                  <w:sz w:val="20"/>
                  <w:lang w:eastAsia="ru-RU" w:bidi="ru-RU"/>
                </w:rPr>
                <w:t xml:space="preserve"> 9</w:t>
              </w:r>
            </w:hyperlink>
            <w:r w:rsidR="00DC07DD" w:rsidRPr="00C25BFD">
              <w:rPr>
                <w:sz w:val="20"/>
                <w:lang w:eastAsia="ru-RU" w:bidi="ru-RU"/>
              </w:rPr>
              <w:t xml:space="preserve">, </w:t>
            </w:r>
            <w:r w:rsidR="0042348B" w:rsidRPr="00C25BFD">
              <w:rPr>
                <w:i/>
                <w:iCs/>
                <w:sz w:val="20"/>
                <w:lang w:eastAsia="ru-RU" w:bidi="ru-RU"/>
              </w:rPr>
              <w:t>Отчет о выездном совещании руководства БРЭ 2018 года</w:t>
            </w:r>
            <w:r w:rsidR="00DC07DD" w:rsidRPr="00C25BFD">
              <w:rPr>
                <w:sz w:val="20"/>
                <w:lang w:eastAsia="ru-RU" w:bidi="ru-RU"/>
              </w:rPr>
              <w:t>: КГРЭ дала высокую оценку этому документу и приняла отчет об основных обсуждениях и выводах на выездном совещании, состоявшемся 5−9 февраля 2018 года, в Женеве, Швейцария.</w:t>
            </w:r>
          </w:p>
        </w:tc>
      </w:tr>
      <w:tr w:rsidR="0098199C" w:rsidRPr="00C25BFD" w14:paraId="26310C92" w14:textId="77777777" w:rsidTr="00AA642C">
        <w:trPr>
          <w:jc w:val="center"/>
        </w:trPr>
        <w:tc>
          <w:tcPr>
            <w:tcW w:w="3119" w:type="dxa"/>
            <w:hideMark/>
          </w:tcPr>
          <w:p w14:paraId="612EEB9D" w14:textId="081043B5" w:rsidR="0098199C" w:rsidRPr="00C25BFD" w:rsidRDefault="00756F38" w:rsidP="00435B8E">
            <w:pPr>
              <w:spacing w:before="40" w:after="40" w:line="238" w:lineRule="exact"/>
              <w:rPr>
                <w:sz w:val="20"/>
                <w:lang w:eastAsia="ru-RU" w:bidi="ru-RU"/>
              </w:rPr>
            </w:pPr>
            <w:r w:rsidRPr="00C25BFD">
              <w:rPr>
                <w:b/>
                <w:bCs/>
                <w:sz w:val="20"/>
                <w:lang w:eastAsia="ru-RU" w:bidi="ru-RU"/>
              </w:rPr>
              <w:lastRenderedPageBreak/>
              <w:t>Итоги ВКРЭ-17</w:t>
            </w:r>
            <w:r w:rsidR="00881DF3" w:rsidRPr="00C25BFD">
              <w:rPr>
                <w:sz w:val="20"/>
                <w:lang w:eastAsia="ru-RU" w:bidi="ru-RU"/>
              </w:rPr>
              <w:t>:</w:t>
            </w:r>
            <w:r w:rsidR="00DC07DD" w:rsidRPr="00C25BFD">
              <w:rPr>
                <w:b/>
                <w:bCs/>
                <w:sz w:val="20"/>
                <w:lang w:eastAsia="ru-RU" w:bidi="ru-RU"/>
              </w:rPr>
              <w:br/>
            </w:r>
            <w:r w:rsidR="0098199C" w:rsidRPr="00C25BFD">
              <w:rPr>
                <w:sz w:val="20"/>
                <w:lang w:eastAsia="ru-RU" w:bidi="ru-RU"/>
              </w:rPr>
              <w:t>Сфера деятельности и методы работы КГРЭ − Резолюции 24 и 61 (Пересм. Дубай, 2014 г.) ВКРЭ, Резолюция 1 (Пересм. Буэнос-Айрес, 2017 г.) ВКРЭ и План действий Буэнос-Айреса</w:t>
            </w:r>
          </w:p>
        </w:tc>
        <w:tc>
          <w:tcPr>
            <w:tcW w:w="6520" w:type="dxa"/>
            <w:hideMark/>
          </w:tcPr>
          <w:p w14:paraId="6011CEA2" w14:textId="4B326879" w:rsidR="0098199C" w:rsidRPr="00C25BFD" w:rsidRDefault="00C47610" w:rsidP="00435B8E">
            <w:pPr>
              <w:spacing w:before="40" w:after="40" w:line="238" w:lineRule="exact"/>
              <w:rPr>
                <w:sz w:val="20"/>
                <w:lang w:eastAsia="ru-RU" w:bidi="ru-RU"/>
              </w:rPr>
            </w:pPr>
            <w:hyperlink r:id="rId31" w:history="1">
              <w:r w:rsidR="00F30279" w:rsidRPr="00C25BFD">
                <w:rPr>
                  <w:rStyle w:val="Hyperlink"/>
                  <w:sz w:val="20"/>
                  <w:lang w:eastAsia="ru-RU" w:bidi="ru-RU"/>
                </w:rPr>
                <w:t>Документ</w:t>
              </w:r>
              <w:r w:rsidR="00DC07DD" w:rsidRPr="00C25BFD">
                <w:rPr>
                  <w:rStyle w:val="Hyperlink"/>
                  <w:sz w:val="20"/>
                  <w:lang w:eastAsia="ru-RU" w:bidi="ru-RU"/>
                </w:rPr>
                <w:t xml:space="preserve"> 7(Rev.1)</w:t>
              </w:r>
            </w:hyperlink>
            <w:r w:rsidR="00DC07DD" w:rsidRPr="00C25BFD">
              <w:rPr>
                <w:sz w:val="20"/>
                <w:lang w:eastAsia="ru-RU" w:bidi="ru-RU"/>
              </w:rPr>
              <w:t xml:space="preserve">, </w:t>
            </w:r>
            <w:r w:rsidR="00DC07DD" w:rsidRPr="00C25BFD">
              <w:rPr>
                <w:i/>
                <w:iCs/>
                <w:sz w:val="20"/>
                <w:lang w:eastAsia="ru-RU" w:bidi="ru-RU"/>
              </w:rPr>
              <w:t>Сфера деятельности и методы работы КГРЭ</w:t>
            </w:r>
            <w:r w:rsidR="00DC07DD" w:rsidRPr="00C25BFD">
              <w:rPr>
                <w:sz w:val="20"/>
                <w:lang w:eastAsia="ru-RU" w:bidi="ru-RU"/>
              </w:rPr>
              <w:t xml:space="preserve"> </w:t>
            </w:r>
            <w:r w:rsidR="00F30279" w:rsidRPr="00C25BFD">
              <w:rPr>
                <w:sz w:val="20"/>
                <w:lang w:eastAsia="ru-RU" w:bidi="ru-RU"/>
              </w:rPr>
              <w:t>и</w:t>
            </w:r>
            <w:r w:rsidR="00DC07DD" w:rsidRPr="00C25BFD">
              <w:rPr>
                <w:sz w:val="20"/>
                <w:lang w:eastAsia="ru-RU" w:bidi="ru-RU"/>
              </w:rPr>
              <w:t xml:space="preserve"> </w:t>
            </w:r>
            <w:hyperlink r:id="rId32" w:history="1">
              <w:r w:rsidR="00F30279" w:rsidRPr="00C25BFD">
                <w:rPr>
                  <w:rStyle w:val="Hyperlink"/>
                  <w:sz w:val="20"/>
                  <w:lang w:eastAsia="ru-RU" w:bidi="ru-RU"/>
                </w:rPr>
                <w:t xml:space="preserve">Документ </w:t>
              </w:r>
              <w:r w:rsidR="00DC07DD" w:rsidRPr="00C25BFD">
                <w:rPr>
                  <w:rStyle w:val="Hyperlink"/>
                  <w:sz w:val="20"/>
                  <w:lang w:eastAsia="ru-RU" w:bidi="ru-RU"/>
                </w:rPr>
                <w:t>10</w:t>
              </w:r>
            </w:hyperlink>
            <w:r w:rsidR="00DC07DD" w:rsidRPr="00C25BFD">
              <w:rPr>
                <w:sz w:val="20"/>
                <w:lang w:eastAsia="ru-RU" w:bidi="ru-RU"/>
              </w:rPr>
              <w:t xml:space="preserve">, </w:t>
            </w:r>
            <w:r w:rsidR="00DC07DD" w:rsidRPr="00C25BFD">
              <w:rPr>
                <w:i/>
                <w:iCs/>
                <w:sz w:val="20"/>
                <w:lang w:eastAsia="ru-RU" w:bidi="ru-RU"/>
              </w:rPr>
              <w:t>Электронные методы работы для мероприятий МСЭ-D</w:t>
            </w:r>
            <w:r w:rsidR="00DC07DD" w:rsidRPr="00C25BFD">
              <w:rPr>
                <w:sz w:val="20"/>
                <w:lang w:eastAsia="ru-RU" w:bidi="ru-RU"/>
              </w:rPr>
              <w:t xml:space="preserve">: </w:t>
            </w:r>
            <w:r w:rsidR="0098199C" w:rsidRPr="00C25BFD">
              <w:rPr>
                <w:sz w:val="20"/>
                <w:lang w:eastAsia="ru-RU" w:bidi="ru-RU"/>
              </w:rPr>
              <w:t>КГРЭ приняла этот документ к сведению и подчеркнула, что его содержание станет полезным руководством для дальнейшей работы КГРЭ. КГРЭ также отметила предпринимаемые БРЭ усилия по предоставлению электронных методов работы для мероприятий МСЭ-D.</w:t>
            </w:r>
          </w:p>
        </w:tc>
      </w:tr>
      <w:tr w:rsidR="0098199C" w:rsidRPr="00C25BFD" w14:paraId="57A493F3" w14:textId="77777777" w:rsidTr="00AA642C">
        <w:trPr>
          <w:jc w:val="center"/>
        </w:trPr>
        <w:tc>
          <w:tcPr>
            <w:tcW w:w="3119" w:type="dxa"/>
          </w:tcPr>
          <w:p w14:paraId="42BC1036" w14:textId="10321E9C" w:rsidR="0098199C" w:rsidRPr="00C25BFD" w:rsidRDefault="00DE686E" w:rsidP="00435B8E">
            <w:pPr>
              <w:spacing w:before="40" w:after="40" w:line="238" w:lineRule="exact"/>
              <w:rPr>
                <w:sz w:val="20"/>
                <w:lang w:eastAsia="ru-RU" w:bidi="ru-RU"/>
              </w:rPr>
            </w:pPr>
            <w:r w:rsidRPr="00C25BFD">
              <w:rPr>
                <w:b/>
                <w:bCs/>
                <w:sz w:val="20"/>
                <w:lang w:eastAsia="ru-RU" w:bidi="ru-RU"/>
              </w:rPr>
              <w:t>Итоги ВКРЭ-17</w:t>
            </w:r>
            <w:r w:rsidRPr="00C25BFD">
              <w:rPr>
                <w:sz w:val="20"/>
                <w:lang w:eastAsia="ru-RU" w:bidi="ru-RU"/>
              </w:rPr>
              <w:t>:</w:t>
            </w:r>
            <w:r w:rsidR="00002A1A" w:rsidRPr="00C25BFD">
              <w:rPr>
                <w:b/>
                <w:bCs/>
                <w:sz w:val="20"/>
                <w:lang w:eastAsia="ru-RU" w:bidi="ru-RU"/>
              </w:rPr>
              <w:br/>
            </w:r>
            <w:r w:rsidRPr="00C25BFD">
              <w:rPr>
                <w:sz w:val="20"/>
                <w:lang w:eastAsia="ru-RU" w:bidi="ru-RU"/>
              </w:rPr>
              <w:t xml:space="preserve">Сфера деятельности и методы работы КГРЭ </w:t>
            </w:r>
            <w:r w:rsidR="00002A1A" w:rsidRPr="00C25BFD">
              <w:rPr>
                <w:sz w:val="20"/>
                <w:lang w:eastAsia="ru-RU" w:bidi="ru-RU"/>
              </w:rPr>
              <w:t xml:space="preserve">− </w:t>
            </w:r>
            <w:r w:rsidR="0098199C" w:rsidRPr="00C25BFD">
              <w:rPr>
                <w:sz w:val="20"/>
                <w:lang w:eastAsia="ru-RU" w:bidi="ru-RU"/>
              </w:rPr>
              <w:t>Практическое использование шести официальных языков Союза на равной основе в деятельности Сектора развития электросвязи МСЭ</w:t>
            </w:r>
          </w:p>
        </w:tc>
        <w:tc>
          <w:tcPr>
            <w:tcW w:w="6520" w:type="dxa"/>
          </w:tcPr>
          <w:p w14:paraId="43C6B2EC" w14:textId="7DA73FCB" w:rsidR="0098199C" w:rsidRPr="00C25BFD" w:rsidRDefault="00C47610" w:rsidP="00435B8E">
            <w:pPr>
              <w:spacing w:before="40" w:after="40" w:line="238" w:lineRule="exact"/>
              <w:rPr>
                <w:sz w:val="20"/>
                <w:lang w:eastAsia="ru-RU" w:bidi="ru-RU"/>
              </w:rPr>
            </w:pPr>
            <w:hyperlink r:id="rId33" w:history="1">
              <w:r w:rsidR="006E1213" w:rsidRPr="00C25BFD">
                <w:rPr>
                  <w:rStyle w:val="Hyperlink"/>
                  <w:sz w:val="20"/>
                  <w:lang w:eastAsia="ru-RU" w:bidi="ru-RU"/>
                </w:rPr>
                <w:t>Документ</w:t>
              </w:r>
              <w:r w:rsidR="00002A1A" w:rsidRPr="00C25BFD">
                <w:rPr>
                  <w:rStyle w:val="Hyperlink"/>
                  <w:sz w:val="20"/>
                  <w:lang w:eastAsia="ru-RU" w:bidi="ru-RU"/>
                </w:rPr>
                <w:t xml:space="preserve"> 24</w:t>
              </w:r>
            </w:hyperlink>
            <w:r w:rsidR="00002A1A" w:rsidRPr="00C25BFD">
              <w:rPr>
                <w:sz w:val="20"/>
                <w:lang w:eastAsia="ru-RU" w:bidi="ru-RU"/>
              </w:rPr>
              <w:t xml:space="preserve">, </w:t>
            </w:r>
            <w:r w:rsidR="00002A1A" w:rsidRPr="00C25BFD">
              <w:rPr>
                <w:i/>
                <w:iCs/>
                <w:sz w:val="20"/>
                <w:lang w:eastAsia="ru-RU" w:bidi="ru-RU"/>
              </w:rPr>
              <w:t>Практическое использование шести официальных языков Союза на равной основе в деятельности Сектора развития электросвязи МСЭ</w:t>
            </w:r>
            <w:r w:rsidR="00002A1A" w:rsidRPr="00C25BFD">
              <w:rPr>
                <w:sz w:val="20"/>
                <w:lang w:eastAsia="ru-RU" w:bidi="ru-RU"/>
              </w:rPr>
              <w:t xml:space="preserve">: </w:t>
            </w:r>
            <w:r w:rsidR="0098199C" w:rsidRPr="00C25BFD">
              <w:rPr>
                <w:sz w:val="20"/>
                <w:lang w:eastAsia="ru-RU" w:bidi="ru-RU"/>
              </w:rPr>
              <w:t xml:space="preserve">Признавая значение вопроса лингвистики, в частности для развивающихся стран, и использования всех шести языков Союза на равной основе, участники обсуждений приняли во внимание предпринимаемые БРЭ усилия и </w:t>
            </w:r>
            <w:r w:rsidR="00F27660" w:rsidRPr="00C25BFD">
              <w:rPr>
                <w:sz w:val="20"/>
                <w:lang w:eastAsia="ru-RU" w:bidi="ru-RU"/>
              </w:rPr>
              <w:t>подчеркнули</w:t>
            </w:r>
            <w:r w:rsidR="0098199C" w:rsidRPr="00C25BFD">
              <w:rPr>
                <w:sz w:val="20"/>
                <w:lang w:eastAsia="ru-RU" w:bidi="ru-RU"/>
              </w:rPr>
              <w:t xml:space="preserve"> необходимость учета финансовых последствий при анализе потенциальных будущих технических решений.</w:t>
            </w:r>
          </w:p>
          <w:p w14:paraId="38CAD044" w14:textId="04295D36" w:rsidR="0098199C" w:rsidRPr="00C25BFD" w:rsidRDefault="0098199C" w:rsidP="00435B8E">
            <w:pPr>
              <w:spacing w:before="40" w:after="40" w:line="238" w:lineRule="exact"/>
              <w:rPr>
                <w:sz w:val="20"/>
                <w:lang w:eastAsia="ru-RU" w:bidi="ru-RU"/>
              </w:rPr>
            </w:pPr>
            <w:r w:rsidRPr="00C25BFD">
              <w:rPr>
                <w:sz w:val="20"/>
                <w:lang w:eastAsia="ru-RU" w:bidi="ru-RU"/>
              </w:rPr>
              <w:t>КГРЭ дала высокую оценку этому документу и предложила БРЭ рассмотреть возможность выступления на одном из будущих собраний с сообщением по этим вопросам, чтобы предоставить</w:t>
            </w:r>
            <w:r w:rsidR="001A3B4E" w:rsidRPr="00C25BFD">
              <w:rPr>
                <w:sz w:val="20"/>
                <w:lang w:eastAsia="ru-RU" w:bidi="ru-RU"/>
              </w:rPr>
              <w:t xml:space="preserve"> дополнительную</w:t>
            </w:r>
            <w:r w:rsidRPr="00C25BFD">
              <w:rPr>
                <w:sz w:val="20"/>
                <w:lang w:eastAsia="ru-RU" w:bidi="ru-RU"/>
              </w:rPr>
              <w:t xml:space="preserve"> информацию об имеющихся ресурсах.</w:t>
            </w:r>
          </w:p>
        </w:tc>
      </w:tr>
      <w:tr w:rsidR="0098199C" w:rsidRPr="00C25BFD" w14:paraId="67764678" w14:textId="77777777" w:rsidTr="00AA642C">
        <w:trPr>
          <w:jc w:val="center"/>
        </w:trPr>
        <w:tc>
          <w:tcPr>
            <w:tcW w:w="3119" w:type="dxa"/>
          </w:tcPr>
          <w:p w14:paraId="5FCCA38C" w14:textId="016E66B4" w:rsidR="0098199C" w:rsidRPr="00C25BFD" w:rsidRDefault="00DE686E" w:rsidP="00435B8E">
            <w:pPr>
              <w:spacing w:before="40" w:after="40" w:line="238" w:lineRule="exact"/>
              <w:rPr>
                <w:sz w:val="20"/>
                <w:lang w:eastAsia="ru-RU" w:bidi="ru-RU"/>
              </w:rPr>
            </w:pPr>
            <w:r w:rsidRPr="00C25BFD">
              <w:rPr>
                <w:b/>
                <w:bCs/>
                <w:sz w:val="20"/>
                <w:lang w:eastAsia="ru-RU" w:bidi="ru-RU"/>
              </w:rPr>
              <w:t>Итоги ВКРЭ-17</w:t>
            </w:r>
            <w:r w:rsidRPr="00C25BFD">
              <w:rPr>
                <w:sz w:val="20"/>
                <w:lang w:eastAsia="ru-RU" w:bidi="ru-RU"/>
              </w:rPr>
              <w:t>:</w:t>
            </w:r>
            <w:r w:rsidR="00823AC4" w:rsidRPr="00C25BFD">
              <w:rPr>
                <w:b/>
                <w:bCs/>
                <w:sz w:val="20"/>
                <w:lang w:eastAsia="ru-RU" w:bidi="ru-RU"/>
              </w:rPr>
              <w:br/>
            </w:r>
            <w:r w:rsidR="001A3B4E" w:rsidRPr="00C25BFD">
              <w:rPr>
                <w:sz w:val="20"/>
                <w:lang w:eastAsia="ru-RU" w:bidi="ru-RU"/>
              </w:rPr>
              <w:t xml:space="preserve">Сфера деятельности и методы работы КГРЭ </w:t>
            </w:r>
            <w:r w:rsidR="00823AC4" w:rsidRPr="00C25BFD">
              <w:rPr>
                <w:sz w:val="20"/>
                <w:lang w:eastAsia="ru-RU" w:bidi="ru-RU"/>
              </w:rPr>
              <w:t xml:space="preserve">− </w:t>
            </w:r>
            <w:r w:rsidR="0098199C" w:rsidRPr="00C25BFD">
              <w:rPr>
                <w:sz w:val="20"/>
                <w:lang w:eastAsia="ru-RU" w:bidi="ru-RU"/>
              </w:rPr>
              <w:t>Портал онлайновых ресурсов для интернета вещей (IoT)</w:t>
            </w:r>
          </w:p>
        </w:tc>
        <w:tc>
          <w:tcPr>
            <w:tcW w:w="6520" w:type="dxa"/>
          </w:tcPr>
          <w:p w14:paraId="48AB1CA2" w14:textId="663B656C" w:rsidR="0098199C" w:rsidRPr="00C25BFD" w:rsidRDefault="00C47610" w:rsidP="00435B8E">
            <w:pPr>
              <w:spacing w:before="40" w:after="40" w:line="238" w:lineRule="exact"/>
              <w:rPr>
                <w:sz w:val="20"/>
                <w:lang w:eastAsia="ru-RU" w:bidi="ru-RU"/>
              </w:rPr>
            </w:pPr>
            <w:hyperlink r:id="rId34" w:history="1">
              <w:r w:rsidR="006E1213" w:rsidRPr="00C25BFD">
                <w:rPr>
                  <w:rStyle w:val="Hyperlink"/>
                  <w:sz w:val="20"/>
                  <w:lang w:eastAsia="ru-RU" w:bidi="ru-RU"/>
                </w:rPr>
                <w:t>Документ</w:t>
              </w:r>
              <w:r w:rsidR="00BD6F6D" w:rsidRPr="00C25BFD">
                <w:rPr>
                  <w:rStyle w:val="Hyperlink"/>
                  <w:sz w:val="20"/>
                  <w:lang w:eastAsia="ru-RU" w:bidi="ru-RU"/>
                </w:rPr>
                <w:t xml:space="preserve"> 28</w:t>
              </w:r>
            </w:hyperlink>
            <w:r w:rsidR="00BD6F6D" w:rsidRPr="00C25BFD">
              <w:rPr>
                <w:sz w:val="20"/>
                <w:lang w:eastAsia="ru-RU" w:bidi="ru-RU"/>
              </w:rPr>
              <w:t xml:space="preserve">, </w:t>
            </w:r>
            <w:r w:rsidR="00BD6F6D" w:rsidRPr="00C25BFD">
              <w:rPr>
                <w:i/>
                <w:iCs/>
                <w:sz w:val="20"/>
                <w:lang w:eastAsia="ru-RU" w:bidi="ru-RU"/>
              </w:rPr>
              <w:t>Портал онлайновых ресурсов для интернета вещей (IoT)</w:t>
            </w:r>
            <w:r w:rsidR="00BD6F6D" w:rsidRPr="00C25BFD">
              <w:rPr>
                <w:sz w:val="20"/>
                <w:lang w:eastAsia="ru-RU" w:bidi="ru-RU"/>
              </w:rPr>
              <w:t xml:space="preserve">: </w:t>
            </w:r>
            <w:r w:rsidR="0098199C" w:rsidRPr="00C25BFD">
              <w:rPr>
                <w:sz w:val="20"/>
                <w:lang w:eastAsia="ru-RU" w:bidi="ru-RU"/>
              </w:rPr>
              <w:t>КГРЭ дала высокую оценку этому документу, и поскольку участники выступили в поддержку необходимости обобщения информации о</w:t>
            </w:r>
            <w:r w:rsidR="00AE3CBB" w:rsidRPr="00C25BFD">
              <w:rPr>
                <w:sz w:val="20"/>
                <w:lang w:eastAsia="ru-RU" w:bidi="ru-RU"/>
              </w:rPr>
              <w:t> </w:t>
            </w:r>
            <w:r w:rsidR="0098199C" w:rsidRPr="00C25BFD">
              <w:rPr>
                <w:sz w:val="20"/>
                <w:lang w:eastAsia="ru-RU" w:bidi="ru-RU"/>
              </w:rPr>
              <w:t>деятельности и ресурсах МСЭ, а также об исследованиях и разработках по таким ключевым темам, как IoT, и признали имеющийся потенциал активизации обмена информацией и передовым опытом на уровне всего МСЭ, КГРЭ высказала идею о том, что, возможно, потребуется дополнительное обсуждение, в частности, вопроса, касающегося практической реализации и сферы охвата данного предложения и его финансовых последствий.</w:t>
            </w:r>
          </w:p>
        </w:tc>
      </w:tr>
      <w:tr w:rsidR="0098199C" w:rsidRPr="00C25BFD" w14:paraId="378C023A" w14:textId="77777777" w:rsidTr="00AA642C">
        <w:trPr>
          <w:jc w:val="center"/>
        </w:trPr>
        <w:tc>
          <w:tcPr>
            <w:tcW w:w="3119" w:type="dxa"/>
          </w:tcPr>
          <w:p w14:paraId="3F7A5EB5" w14:textId="0A26C36A" w:rsidR="0098199C" w:rsidRPr="00C25BFD" w:rsidRDefault="00DE686E" w:rsidP="00435B8E">
            <w:pPr>
              <w:spacing w:before="40" w:after="40" w:line="238" w:lineRule="exact"/>
              <w:rPr>
                <w:sz w:val="20"/>
                <w:lang w:eastAsia="ru-RU" w:bidi="ru-RU"/>
              </w:rPr>
            </w:pPr>
            <w:r w:rsidRPr="00C25BFD">
              <w:rPr>
                <w:b/>
                <w:bCs/>
                <w:sz w:val="20"/>
                <w:lang w:eastAsia="ru-RU" w:bidi="ru-RU"/>
              </w:rPr>
              <w:t>Итоги ВКРЭ-17</w:t>
            </w:r>
            <w:r w:rsidRPr="00C25BFD">
              <w:rPr>
                <w:sz w:val="20"/>
                <w:lang w:eastAsia="ru-RU" w:bidi="ru-RU"/>
              </w:rPr>
              <w:t>:</w:t>
            </w:r>
            <w:r w:rsidR="00BD6F6D" w:rsidRPr="00C25BFD">
              <w:rPr>
                <w:b/>
                <w:bCs/>
                <w:sz w:val="20"/>
                <w:lang w:eastAsia="ru-RU" w:bidi="ru-RU"/>
              </w:rPr>
              <w:br/>
            </w:r>
            <w:r w:rsidR="00D012B5" w:rsidRPr="00C25BFD">
              <w:rPr>
                <w:sz w:val="20"/>
                <w:lang w:eastAsia="ru-RU" w:bidi="ru-RU"/>
              </w:rPr>
              <w:t xml:space="preserve">Сфера деятельности и </w:t>
            </w:r>
            <w:r w:rsidR="00520425" w:rsidRPr="00C25BFD">
              <w:rPr>
                <w:sz w:val="20"/>
                <w:lang w:eastAsia="ru-RU" w:bidi="ru-RU"/>
              </w:rPr>
              <w:t xml:space="preserve">методы </w:t>
            </w:r>
            <w:r w:rsidR="00D012B5" w:rsidRPr="00C25BFD">
              <w:rPr>
                <w:sz w:val="20"/>
                <w:lang w:eastAsia="ru-RU" w:bidi="ru-RU"/>
              </w:rPr>
              <w:t xml:space="preserve">работы КГРЭ </w:t>
            </w:r>
            <w:r w:rsidR="00BD6F6D" w:rsidRPr="00C25BFD">
              <w:rPr>
                <w:sz w:val="20"/>
                <w:lang w:eastAsia="ru-RU" w:bidi="ru-RU"/>
              </w:rPr>
              <w:t xml:space="preserve">− </w:t>
            </w:r>
            <w:r w:rsidR="0098199C" w:rsidRPr="00C25BFD">
              <w:rPr>
                <w:sz w:val="20"/>
                <w:lang w:eastAsia="ru-RU" w:bidi="ru-RU"/>
              </w:rPr>
              <w:t xml:space="preserve">Работа и процедуры </w:t>
            </w:r>
            <w:r w:rsidR="00C73F6C" w:rsidRPr="00C25BFD">
              <w:rPr>
                <w:sz w:val="20"/>
                <w:lang w:eastAsia="ru-RU" w:bidi="ru-RU"/>
              </w:rPr>
              <w:t>ВКРЭ</w:t>
            </w:r>
          </w:p>
        </w:tc>
        <w:tc>
          <w:tcPr>
            <w:tcW w:w="6520" w:type="dxa"/>
          </w:tcPr>
          <w:p w14:paraId="54901BEC" w14:textId="7DB39EE9" w:rsidR="0098199C" w:rsidRPr="00C25BFD" w:rsidRDefault="00C47610" w:rsidP="00435B8E">
            <w:pPr>
              <w:spacing w:before="40" w:after="40" w:line="238" w:lineRule="exact"/>
              <w:rPr>
                <w:sz w:val="20"/>
                <w:lang w:eastAsia="ru-RU" w:bidi="ru-RU"/>
              </w:rPr>
            </w:pPr>
            <w:hyperlink r:id="rId35" w:history="1">
              <w:r w:rsidR="006E1213" w:rsidRPr="00C25BFD">
                <w:rPr>
                  <w:rStyle w:val="Hyperlink"/>
                  <w:sz w:val="20"/>
                  <w:lang w:eastAsia="ru-RU" w:bidi="ru-RU"/>
                </w:rPr>
                <w:t>Документ</w:t>
              </w:r>
              <w:r w:rsidR="00BD6F6D" w:rsidRPr="00C25BFD">
                <w:rPr>
                  <w:rStyle w:val="Hyperlink"/>
                  <w:sz w:val="20"/>
                  <w:lang w:eastAsia="ru-RU" w:bidi="ru-RU"/>
                </w:rPr>
                <w:t xml:space="preserve"> 35</w:t>
              </w:r>
            </w:hyperlink>
            <w:r w:rsidR="00BD6F6D" w:rsidRPr="00C25BFD">
              <w:rPr>
                <w:sz w:val="20"/>
                <w:lang w:eastAsia="ru-RU" w:bidi="ru-RU"/>
              </w:rPr>
              <w:t xml:space="preserve">, </w:t>
            </w:r>
            <w:r w:rsidR="00BD6F6D" w:rsidRPr="00C25BFD">
              <w:rPr>
                <w:i/>
                <w:iCs/>
                <w:sz w:val="20"/>
                <w:lang w:eastAsia="ru-RU" w:bidi="ru-RU"/>
              </w:rPr>
              <w:t>Работа и процедуры всемирных конференций по развитию электросвязи</w:t>
            </w:r>
            <w:r w:rsidR="00BD6F6D" w:rsidRPr="00C25BFD">
              <w:rPr>
                <w:sz w:val="20"/>
                <w:lang w:eastAsia="ru-RU" w:bidi="ru-RU"/>
              </w:rPr>
              <w:t xml:space="preserve">: </w:t>
            </w:r>
            <w:r w:rsidR="0098199C" w:rsidRPr="00C25BFD">
              <w:rPr>
                <w:sz w:val="20"/>
                <w:lang w:eastAsia="ru-RU" w:bidi="ru-RU"/>
              </w:rPr>
              <w:t>Все участники поддержали предложение об обсуждении Членами вопроса о том, как улучшить структуру и работу будущих ВКРЭ. КГРЭ с удовлетворением приняла этот документ к сведению и согласилась, что эта рекомендация Директору будет учтена, в том числе механизмы для ее реализации, при подготовке к следующей ВКРЭ, и ее можно было бы обсудить на будущих собраниях КГРЭ.</w:t>
            </w:r>
          </w:p>
        </w:tc>
      </w:tr>
      <w:tr w:rsidR="0098199C" w:rsidRPr="00C25BFD" w14:paraId="60EB08B6" w14:textId="77777777" w:rsidTr="00AA642C">
        <w:trPr>
          <w:jc w:val="center"/>
        </w:trPr>
        <w:tc>
          <w:tcPr>
            <w:tcW w:w="3119" w:type="dxa"/>
          </w:tcPr>
          <w:p w14:paraId="113E4E94" w14:textId="29F5BDC8" w:rsidR="0098199C" w:rsidRPr="00C25BFD" w:rsidRDefault="00D012B5" w:rsidP="00435B8E">
            <w:pPr>
              <w:spacing w:before="40" w:after="40" w:line="238" w:lineRule="exact"/>
              <w:rPr>
                <w:sz w:val="20"/>
                <w:lang w:eastAsia="ru-RU" w:bidi="ru-RU"/>
              </w:rPr>
            </w:pPr>
            <w:r w:rsidRPr="00C25BFD">
              <w:rPr>
                <w:b/>
                <w:bCs/>
                <w:sz w:val="20"/>
                <w:lang w:eastAsia="ru-RU" w:bidi="ru-RU"/>
              </w:rPr>
              <w:t>Сотрудничество с другими Секторами</w:t>
            </w:r>
            <w:r w:rsidRPr="00C25BFD">
              <w:rPr>
                <w:sz w:val="20"/>
                <w:lang w:eastAsia="ru-RU" w:bidi="ru-RU"/>
              </w:rPr>
              <w:t>:</w:t>
            </w:r>
            <w:r w:rsidR="002D52DC" w:rsidRPr="00C25BFD">
              <w:rPr>
                <w:b/>
                <w:bCs/>
                <w:sz w:val="20"/>
                <w:lang w:eastAsia="ru-RU" w:bidi="ru-RU"/>
              </w:rPr>
              <w:br/>
            </w:r>
            <w:r w:rsidR="0098199C" w:rsidRPr="00C25BFD">
              <w:rPr>
                <w:sz w:val="20"/>
                <w:lang w:eastAsia="ru-RU" w:bidi="ru-RU"/>
              </w:rPr>
              <w:t xml:space="preserve">Отчет о </w:t>
            </w:r>
            <w:r w:rsidR="0098199C" w:rsidRPr="00C25BFD">
              <w:rPr>
                <w:color w:val="000000"/>
                <w:sz w:val="20"/>
              </w:rPr>
              <w:t>Межсекторальной координационной группе по вопросам, представляющим взаимный интерес</w:t>
            </w:r>
          </w:p>
        </w:tc>
        <w:tc>
          <w:tcPr>
            <w:tcW w:w="6520" w:type="dxa"/>
          </w:tcPr>
          <w:p w14:paraId="1E593FA3" w14:textId="3FCEA2A0" w:rsidR="0098199C" w:rsidRPr="00C25BFD" w:rsidRDefault="00C47610" w:rsidP="00435B8E">
            <w:pPr>
              <w:spacing w:before="40" w:after="40" w:line="238" w:lineRule="exact"/>
              <w:rPr>
                <w:sz w:val="20"/>
                <w:lang w:eastAsia="ru-RU" w:bidi="ru-RU"/>
              </w:rPr>
            </w:pPr>
            <w:hyperlink r:id="rId36" w:history="1">
              <w:r w:rsidR="00086066" w:rsidRPr="00C25BFD">
                <w:rPr>
                  <w:rStyle w:val="Hyperlink"/>
                  <w:sz w:val="20"/>
                  <w:lang w:eastAsia="ru-RU" w:bidi="ru-RU"/>
                </w:rPr>
                <w:t>Документ</w:t>
              </w:r>
              <w:r w:rsidR="002D52DC" w:rsidRPr="00C25BFD">
                <w:rPr>
                  <w:rStyle w:val="Hyperlink"/>
                  <w:sz w:val="20"/>
                  <w:lang w:eastAsia="ru-RU" w:bidi="ru-RU"/>
                </w:rPr>
                <w:t xml:space="preserve"> 5(Rev.2)</w:t>
              </w:r>
            </w:hyperlink>
            <w:r w:rsidR="002D52DC" w:rsidRPr="00C25BFD">
              <w:rPr>
                <w:sz w:val="20"/>
                <w:lang w:eastAsia="ru-RU" w:bidi="ru-RU"/>
              </w:rPr>
              <w:t xml:space="preserve">, </w:t>
            </w:r>
            <w:r w:rsidR="002D52DC" w:rsidRPr="00C25BFD">
              <w:rPr>
                <w:i/>
                <w:iCs/>
                <w:sz w:val="20"/>
                <w:lang w:eastAsia="ru-RU" w:bidi="ru-RU"/>
              </w:rPr>
              <w:t>Межсекторальная координационная группа по вопросам, представляющим взаимный интерес</w:t>
            </w:r>
            <w:r w:rsidR="002D52DC" w:rsidRPr="00C25BFD">
              <w:rPr>
                <w:sz w:val="20"/>
                <w:lang w:eastAsia="ru-RU" w:bidi="ru-RU"/>
              </w:rPr>
              <w:t xml:space="preserve">: </w:t>
            </w:r>
            <w:r w:rsidR="0098199C" w:rsidRPr="00C25BFD">
              <w:rPr>
                <w:sz w:val="20"/>
                <w:lang w:eastAsia="ru-RU" w:bidi="ru-RU"/>
              </w:rPr>
              <w:t xml:space="preserve">КГРЭ дала высокую оценку отчету и </w:t>
            </w:r>
            <w:r w:rsidR="00D012B5" w:rsidRPr="00C25BFD">
              <w:rPr>
                <w:sz w:val="20"/>
                <w:lang w:eastAsia="ru-RU" w:bidi="ru-RU"/>
              </w:rPr>
              <w:t xml:space="preserve">с интересом </w:t>
            </w:r>
            <w:r w:rsidR="0098199C" w:rsidRPr="00C25BFD">
              <w:rPr>
                <w:sz w:val="20"/>
                <w:lang w:eastAsia="ru-RU" w:bidi="ru-RU"/>
              </w:rPr>
              <w:t>приняла его к сведению.</w:t>
            </w:r>
          </w:p>
        </w:tc>
      </w:tr>
      <w:tr w:rsidR="0098199C" w:rsidRPr="00C25BFD" w14:paraId="098293A5" w14:textId="77777777" w:rsidTr="00AA642C">
        <w:trPr>
          <w:jc w:val="center"/>
        </w:trPr>
        <w:tc>
          <w:tcPr>
            <w:tcW w:w="3119" w:type="dxa"/>
          </w:tcPr>
          <w:p w14:paraId="33BA064F" w14:textId="265BBD31" w:rsidR="0098199C" w:rsidRPr="00C25BFD" w:rsidRDefault="00D012B5" w:rsidP="00435B8E">
            <w:pPr>
              <w:spacing w:before="40" w:after="40" w:line="238" w:lineRule="exact"/>
              <w:rPr>
                <w:sz w:val="20"/>
                <w:lang w:eastAsia="ru-RU" w:bidi="ru-RU"/>
              </w:rPr>
            </w:pPr>
            <w:r w:rsidRPr="00C25BFD">
              <w:rPr>
                <w:b/>
                <w:bCs/>
                <w:sz w:val="20"/>
                <w:lang w:eastAsia="ru-RU" w:bidi="ru-RU"/>
              </w:rPr>
              <w:t>Сотрудничество с другими Секторами</w:t>
            </w:r>
            <w:r w:rsidRPr="00C25BFD">
              <w:rPr>
                <w:sz w:val="20"/>
                <w:lang w:eastAsia="ru-RU" w:bidi="ru-RU"/>
              </w:rPr>
              <w:t>:</w:t>
            </w:r>
            <w:r w:rsidR="002D52DC" w:rsidRPr="00C25BFD">
              <w:rPr>
                <w:b/>
                <w:bCs/>
                <w:sz w:val="20"/>
                <w:lang w:eastAsia="ru-RU" w:bidi="ru-RU"/>
              </w:rPr>
              <w:br/>
            </w:r>
            <w:r w:rsidR="0098199C" w:rsidRPr="00C25BFD">
              <w:rPr>
                <w:sz w:val="20"/>
                <w:lang w:eastAsia="ru-RU" w:bidi="ru-RU"/>
              </w:rPr>
              <w:t>Заявление о взаимодействии с ответом 1</w:t>
            </w:r>
            <w:r w:rsidR="00C70D2B" w:rsidRPr="00C25BFD">
              <w:rPr>
                <w:sz w:val="20"/>
                <w:lang w:eastAsia="ru-RU" w:bidi="ru-RU"/>
              </w:rPr>
              <w:t>-</w:t>
            </w:r>
            <w:r w:rsidR="0098199C" w:rsidRPr="00C25BFD">
              <w:rPr>
                <w:sz w:val="20"/>
                <w:lang w:eastAsia="ru-RU" w:bidi="ru-RU"/>
              </w:rPr>
              <w:t>й Исследовательской комиссии МСЭ-D (копия − КГРЭ, а также КГР и 5</w:t>
            </w:r>
            <w:r w:rsidR="0098199C" w:rsidRPr="00C25BFD">
              <w:rPr>
                <w:sz w:val="20"/>
                <w:lang w:eastAsia="ru-RU" w:bidi="ru-RU"/>
              </w:rPr>
              <w:noBreakHyphen/>
              <w:t>й Исследовательской комиссии МСЭ-R, для информации)</w:t>
            </w:r>
          </w:p>
        </w:tc>
        <w:tc>
          <w:tcPr>
            <w:tcW w:w="6520" w:type="dxa"/>
          </w:tcPr>
          <w:p w14:paraId="0290D686" w14:textId="375A42E9" w:rsidR="0098199C" w:rsidRPr="00C25BFD" w:rsidRDefault="00C47610" w:rsidP="00435B8E">
            <w:pPr>
              <w:spacing w:before="40" w:after="40" w:line="238" w:lineRule="exact"/>
              <w:rPr>
                <w:sz w:val="20"/>
                <w:lang w:eastAsia="ru-RU" w:bidi="ru-RU"/>
              </w:rPr>
            </w:pPr>
            <w:hyperlink r:id="rId37" w:history="1">
              <w:r w:rsidR="00086066" w:rsidRPr="00C25BFD">
                <w:rPr>
                  <w:rStyle w:val="Hyperlink"/>
                  <w:sz w:val="20"/>
                  <w:lang w:eastAsia="ru-RU" w:bidi="ru-RU"/>
                </w:rPr>
                <w:t>Документ</w:t>
              </w:r>
              <w:r w:rsidR="002D52DC" w:rsidRPr="00C25BFD">
                <w:rPr>
                  <w:rStyle w:val="Hyperlink"/>
                  <w:sz w:val="20"/>
                  <w:lang w:eastAsia="ru-RU" w:bidi="ru-RU"/>
                </w:rPr>
                <w:t xml:space="preserve"> 23(Rev.1)</w:t>
              </w:r>
            </w:hyperlink>
            <w:r w:rsidR="002D52DC" w:rsidRPr="00C25BFD">
              <w:rPr>
                <w:sz w:val="20"/>
                <w:lang w:eastAsia="ru-RU" w:bidi="ru-RU"/>
              </w:rPr>
              <w:t xml:space="preserve">, </w:t>
            </w:r>
            <w:r w:rsidR="008D5977" w:rsidRPr="00C25BFD">
              <w:rPr>
                <w:i/>
                <w:iCs/>
                <w:sz w:val="20"/>
                <w:lang w:eastAsia="ru-RU" w:bidi="ru-RU"/>
              </w:rPr>
              <w:t>Входящее заявление о взаимодействии</w:t>
            </w:r>
            <w:r w:rsidR="002D52DC" w:rsidRPr="00C25BFD">
              <w:rPr>
                <w:i/>
                <w:iCs/>
                <w:sz w:val="20"/>
                <w:lang w:eastAsia="ru-RU" w:bidi="ru-RU"/>
              </w:rPr>
              <w:t xml:space="preserve"> − Заявление о взаимодействии с ответом 1</w:t>
            </w:r>
            <w:r w:rsidR="008D5977" w:rsidRPr="00C25BFD">
              <w:rPr>
                <w:i/>
                <w:iCs/>
                <w:sz w:val="20"/>
                <w:lang w:eastAsia="ru-RU" w:bidi="ru-RU"/>
              </w:rPr>
              <w:t>-</w:t>
            </w:r>
            <w:r w:rsidR="002D52DC" w:rsidRPr="00C25BFD">
              <w:rPr>
                <w:i/>
                <w:iCs/>
                <w:sz w:val="20"/>
                <w:lang w:eastAsia="ru-RU" w:bidi="ru-RU"/>
              </w:rPr>
              <w:t>й Исследовательской комиссии МСЭ-D (копия − КГРЭ, а также КГР и 5</w:t>
            </w:r>
            <w:r w:rsidR="002D52DC" w:rsidRPr="00C25BFD">
              <w:rPr>
                <w:i/>
                <w:iCs/>
                <w:sz w:val="20"/>
                <w:lang w:eastAsia="ru-RU" w:bidi="ru-RU"/>
              </w:rPr>
              <w:noBreakHyphen/>
              <w:t>й Исследовательской комиссии МСЭ-R, для информации)</w:t>
            </w:r>
            <w:r w:rsidR="002D52DC" w:rsidRPr="00C25BFD">
              <w:rPr>
                <w:sz w:val="20"/>
                <w:lang w:eastAsia="ru-RU" w:bidi="ru-RU"/>
              </w:rPr>
              <w:t xml:space="preserve">: </w:t>
            </w:r>
            <w:r w:rsidR="0098199C" w:rsidRPr="00C25BFD">
              <w:rPr>
                <w:sz w:val="20"/>
                <w:lang w:eastAsia="ru-RU" w:bidi="ru-RU"/>
              </w:rPr>
              <w:t>КГРЭ поблагодарила 1-ю Исследовательскую комиссию МСЭ-R за заявление о взаимодействии и приняла его содержание к сведению.</w:t>
            </w:r>
          </w:p>
        </w:tc>
      </w:tr>
      <w:tr w:rsidR="0098199C" w:rsidRPr="00C25BFD" w14:paraId="469B9B50" w14:textId="77777777" w:rsidTr="00AA642C">
        <w:trPr>
          <w:jc w:val="center"/>
        </w:trPr>
        <w:tc>
          <w:tcPr>
            <w:tcW w:w="3119" w:type="dxa"/>
          </w:tcPr>
          <w:p w14:paraId="7166E6ED" w14:textId="0F3DCE73" w:rsidR="0098199C" w:rsidRPr="00C25BFD" w:rsidRDefault="00D012B5" w:rsidP="00223709">
            <w:pPr>
              <w:spacing w:before="40" w:after="40"/>
              <w:rPr>
                <w:sz w:val="20"/>
                <w:lang w:eastAsia="ru-RU" w:bidi="ru-RU"/>
              </w:rPr>
            </w:pPr>
            <w:r w:rsidRPr="00C25BFD">
              <w:rPr>
                <w:b/>
                <w:bCs/>
                <w:sz w:val="20"/>
                <w:lang w:eastAsia="ru-RU" w:bidi="ru-RU"/>
              </w:rPr>
              <w:lastRenderedPageBreak/>
              <w:t>Сотрудничество с другими Секторами</w:t>
            </w:r>
            <w:r w:rsidRPr="00C25BFD">
              <w:rPr>
                <w:sz w:val="20"/>
                <w:lang w:eastAsia="ru-RU" w:bidi="ru-RU"/>
              </w:rPr>
              <w:t>:</w:t>
            </w:r>
            <w:r w:rsidR="00F430C8" w:rsidRPr="00C25BFD">
              <w:rPr>
                <w:b/>
                <w:bCs/>
                <w:sz w:val="20"/>
                <w:lang w:eastAsia="ru-RU" w:bidi="ru-RU"/>
              </w:rPr>
              <w:br/>
            </w:r>
            <w:r w:rsidR="0098199C" w:rsidRPr="00C25BFD">
              <w:rPr>
                <w:sz w:val="20"/>
                <w:lang w:eastAsia="ru-RU" w:bidi="ru-RU"/>
              </w:rPr>
              <w:t>Исследования во исполнение Резолюции 9</w:t>
            </w:r>
          </w:p>
        </w:tc>
        <w:tc>
          <w:tcPr>
            <w:tcW w:w="6520" w:type="dxa"/>
          </w:tcPr>
          <w:p w14:paraId="13B5F599" w14:textId="6C469E2B" w:rsidR="0098199C" w:rsidRPr="00C25BFD" w:rsidRDefault="00C47610" w:rsidP="00223709">
            <w:pPr>
              <w:spacing w:before="40" w:after="40"/>
              <w:rPr>
                <w:sz w:val="20"/>
                <w:lang w:eastAsia="ru-RU" w:bidi="ru-RU"/>
              </w:rPr>
            </w:pPr>
            <w:hyperlink r:id="rId38" w:history="1">
              <w:r w:rsidR="00350C84" w:rsidRPr="00C25BFD">
                <w:rPr>
                  <w:rStyle w:val="Hyperlink"/>
                  <w:sz w:val="20"/>
                  <w:lang w:eastAsia="ru-RU" w:bidi="ru-RU"/>
                </w:rPr>
                <w:t>Документ</w:t>
              </w:r>
              <w:r w:rsidR="00F430C8" w:rsidRPr="00C25BFD">
                <w:rPr>
                  <w:rStyle w:val="Hyperlink"/>
                  <w:sz w:val="20"/>
                  <w:lang w:eastAsia="ru-RU" w:bidi="ru-RU"/>
                </w:rPr>
                <w:t xml:space="preserve"> 36</w:t>
              </w:r>
            </w:hyperlink>
            <w:r w:rsidR="00F430C8" w:rsidRPr="00C25BFD">
              <w:rPr>
                <w:sz w:val="20"/>
                <w:lang w:eastAsia="ru-RU" w:bidi="ru-RU"/>
              </w:rPr>
              <w:t xml:space="preserve">, </w:t>
            </w:r>
            <w:r w:rsidR="00F430C8" w:rsidRPr="00C25BFD">
              <w:rPr>
                <w:i/>
                <w:iCs/>
                <w:sz w:val="20"/>
                <w:lang w:eastAsia="ru-RU" w:bidi="ru-RU"/>
              </w:rPr>
              <w:t xml:space="preserve">Исследования во исполнение Резолюции 9 (Пересм. Буэнос-Айрес, 2017 г.) − </w:t>
            </w:r>
            <w:bookmarkStart w:id="34" w:name="_Toc393975670"/>
            <w:bookmarkStart w:id="35" w:name="_Toc393976851"/>
            <w:bookmarkStart w:id="36" w:name="_Toc402169359"/>
            <w:bookmarkStart w:id="37" w:name="_Toc506555640"/>
            <w:r w:rsidR="00F430C8" w:rsidRPr="00C25BFD">
              <w:rPr>
                <w:i/>
                <w:iCs/>
                <w:sz w:val="20"/>
                <w:lang w:eastAsia="ru-RU" w:bidi="ru-RU"/>
              </w:rPr>
              <w:t>Участие стран, в особенности развивающихся стран, в управлении использованием спектра</w:t>
            </w:r>
            <w:bookmarkEnd w:id="34"/>
            <w:bookmarkEnd w:id="35"/>
            <w:bookmarkEnd w:id="36"/>
            <w:bookmarkEnd w:id="37"/>
            <w:r w:rsidR="00F430C8" w:rsidRPr="00C25BFD">
              <w:rPr>
                <w:sz w:val="20"/>
                <w:lang w:eastAsia="ru-RU" w:bidi="ru-RU"/>
              </w:rPr>
              <w:t xml:space="preserve">: </w:t>
            </w:r>
            <w:r w:rsidR="0098199C" w:rsidRPr="00C25BFD">
              <w:rPr>
                <w:sz w:val="20"/>
                <w:lang w:eastAsia="ru-RU" w:bidi="ru-RU"/>
              </w:rPr>
              <w:t>КГРЭ приняла этот документ к сведению и предложила Председателям ИК объединять ресурсы, по мере возможности и при необходимости, в работе по исследуемым Вопросам. КГРЭ отметила, что БР обновит этот перечень в установленном порядке.</w:t>
            </w:r>
          </w:p>
        </w:tc>
      </w:tr>
      <w:tr w:rsidR="0098199C" w:rsidRPr="00C25BFD" w14:paraId="6B5BEBA4" w14:textId="77777777" w:rsidTr="00AA642C">
        <w:trPr>
          <w:jc w:val="center"/>
        </w:trPr>
        <w:tc>
          <w:tcPr>
            <w:tcW w:w="3119" w:type="dxa"/>
          </w:tcPr>
          <w:p w14:paraId="5AA236C2" w14:textId="136C0194" w:rsidR="0098199C" w:rsidRPr="00C25BFD" w:rsidRDefault="00D012B5" w:rsidP="00223709">
            <w:pPr>
              <w:spacing w:before="40" w:after="40"/>
              <w:rPr>
                <w:sz w:val="20"/>
                <w:lang w:eastAsia="ru-RU" w:bidi="ru-RU"/>
              </w:rPr>
            </w:pPr>
            <w:r w:rsidRPr="00C25BFD">
              <w:rPr>
                <w:b/>
                <w:bCs/>
                <w:sz w:val="20"/>
                <w:lang w:eastAsia="ru-RU" w:bidi="ru-RU"/>
              </w:rPr>
              <w:t>Сотрудничество с другими Секторами</w:t>
            </w:r>
            <w:r w:rsidRPr="00C25BFD">
              <w:rPr>
                <w:sz w:val="20"/>
                <w:lang w:eastAsia="ru-RU" w:bidi="ru-RU"/>
              </w:rPr>
              <w:t>:</w:t>
            </w:r>
            <w:r w:rsidR="00B04C87" w:rsidRPr="00C25BFD">
              <w:rPr>
                <w:b/>
                <w:bCs/>
                <w:sz w:val="20"/>
                <w:lang w:eastAsia="ru-RU" w:bidi="ru-RU"/>
              </w:rPr>
              <w:br/>
            </w:r>
            <w:r w:rsidR="0098199C" w:rsidRPr="00C25BFD">
              <w:rPr>
                <w:sz w:val="20"/>
                <w:lang w:eastAsia="ru-RU" w:bidi="ru-RU"/>
              </w:rPr>
              <w:t>Входящее заявление о</w:t>
            </w:r>
            <w:r w:rsidR="005267D3" w:rsidRPr="00C25BFD">
              <w:rPr>
                <w:sz w:val="20"/>
                <w:lang w:eastAsia="ru-RU" w:bidi="ru-RU"/>
              </w:rPr>
              <w:t> </w:t>
            </w:r>
            <w:r w:rsidR="0098199C" w:rsidRPr="00C25BFD">
              <w:rPr>
                <w:sz w:val="20"/>
                <w:lang w:eastAsia="ru-RU" w:bidi="ru-RU"/>
              </w:rPr>
              <w:t xml:space="preserve">взаимодействии по межсекторальной координации в МСЭ (ответ на </w:t>
            </w:r>
            <w:r w:rsidR="00B67E90" w:rsidRPr="00C25BFD">
              <w:rPr>
                <w:sz w:val="20"/>
                <w:lang w:eastAsia="ru-RU" w:bidi="ru-RU"/>
              </w:rPr>
              <w:t>заявление о</w:t>
            </w:r>
            <w:r w:rsidR="005267D3" w:rsidRPr="00C25BFD">
              <w:rPr>
                <w:sz w:val="20"/>
                <w:lang w:eastAsia="ru-RU" w:bidi="ru-RU"/>
              </w:rPr>
              <w:t> </w:t>
            </w:r>
            <w:r w:rsidR="00B67E90" w:rsidRPr="00C25BFD">
              <w:rPr>
                <w:sz w:val="20"/>
                <w:lang w:eastAsia="ru-RU" w:bidi="ru-RU"/>
              </w:rPr>
              <w:t>взаимодействии 1 КГСЭ</w:t>
            </w:r>
            <w:r w:rsidR="0098199C" w:rsidRPr="00C25BFD">
              <w:rPr>
                <w:sz w:val="20"/>
                <w:lang w:eastAsia="ru-RU" w:bidi="ru-RU"/>
              </w:rPr>
              <w:t>) и Входящее заявление о</w:t>
            </w:r>
            <w:r w:rsidR="005267D3" w:rsidRPr="00C25BFD">
              <w:rPr>
                <w:sz w:val="20"/>
                <w:lang w:eastAsia="ru-RU" w:bidi="ru-RU"/>
              </w:rPr>
              <w:t> </w:t>
            </w:r>
            <w:r w:rsidR="0098199C" w:rsidRPr="00C25BFD">
              <w:rPr>
                <w:sz w:val="20"/>
                <w:lang w:eastAsia="ru-RU" w:bidi="ru-RU"/>
              </w:rPr>
              <w:t>взаимодействии по межсекторальной координации в МСЭ [направлено МСКГ, КГРЭ, ИК МСЭ-D, КГР, ИК МСЭ-R, ИК МСЭ</w:t>
            </w:r>
            <w:r w:rsidR="00B67E90" w:rsidRPr="00C25BFD">
              <w:rPr>
                <w:sz w:val="20"/>
                <w:lang w:eastAsia="ru-RU" w:bidi="ru-RU"/>
              </w:rPr>
              <w:t>-</w:t>
            </w:r>
            <w:r w:rsidR="0098199C" w:rsidRPr="00C25BFD">
              <w:rPr>
                <w:sz w:val="20"/>
                <w:lang w:eastAsia="ru-RU" w:bidi="ru-RU"/>
              </w:rPr>
              <w:t>T]</w:t>
            </w:r>
          </w:p>
        </w:tc>
        <w:tc>
          <w:tcPr>
            <w:tcW w:w="6520" w:type="dxa"/>
          </w:tcPr>
          <w:p w14:paraId="1C1BA37E" w14:textId="785323D1" w:rsidR="0098199C" w:rsidRPr="00C25BFD" w:rsidRDefault="00C47610" w:rsidP="00223709">
            <w:pPr>
              <w:spacing w:before="40" w:after="40"/>
              <w:rPr>
                <w:sz w:val="20"/>
                <w:lang w:eastAsia="ru-RU" w:bidi="ru-RU"/>
              </w:rPr>
            </w:pPr>
            <w:hyperlink r:id="rId39" w:history="1">
              <w:r w:rsidR="00350C84" w:rsidRPr="00C25BFD">
                <w:rPr>
                  <w:rStyle w:val="Hyperlink"/>
                  <w:sz w:val="20"/>
                  <w:lang w:eastAsia="ru-RU" w:bidi="ru-RU"/>
                </w:rPr>
                <w:t xml:space="preserve">Документ </w:t>
              </w:r>
              <w:r w:rsidR="00B04C87" w:rsidRPr="00C25BFD">
                <w:rPr>
                  <w:rStyle w:val="Hyperlink"/>
                  <w:sz w:val="20"/>
                  <w:lang w:eastAsia="ru-RU" w:bidi="ru-RU"/>
                </w:rPr>
                <w:t>25</w:t>
              </w:r>
            </w:hyperlink>
            <w:r w:rsidR="00B04C87" w:rsidRPr="00C25BFD">
              <w:rPr>
                <w:sz w:val="20"/>
                <w:lang w:eastAsia="ru-RU" w:bidi="ru-RU"/>
              </w:rPr>
              <w:t xml:space="preserve">, </w:t>
            </w:r>
            <w:r w:rsidR="00B04C87" w:rsidRPr="00C25BFD">
              <w:rPr>
                <w:i/>
                <w:iCs/>
                <w:sz w:val="20"/>
                <w:lang w:eastAsia="ru-RU" w:bidi="ru-RU"/>
              </w:rPr>
              <w:t xml:space="preserve">Входящее заявление о взаимодействии по межсекторальной координации в МСЭ (ответ на </w:t>
            </w:r>
            <w:r w:rsidR="00B67E90" w:rsidRPr="00C25BFD">
              <w:rPr>
                <w:i/>
                <w:iCs/>
                <w:sz w:val="20"/>
                <w:lang w:eastAsia="ru-RU" w:bidi="ru-RU"/>
              </w:rPr>
              <w:t>заявление о</w:t>
            </w:r>
            <w:r w:rsidR="00AE7E73" w:rsidRPr="00C25BFD">
              <w:rPr>
                <w:i/>
                <w:iCs/>
                <w:sz w:val="20"/>
                <w:lang w:eastAsia="ru-RU" w:bidi="ru-RU"/>
              </w:rPr>
              <w:t> </w:t>
            </w:r>
            <w:r w:rsidR="00B67E90" w:rsidRPr="00C25BFD">
              <w:rPr>
                <w:i/>
                <w:iCs/>
                <w:sz w:val="20"/>
                <w:lang w:eastAsia="ru-RU" w:bidi="ru-RU"/>
              </w:rPr>
              <w:t>взаимодействии</w:t>
            </w:r>
            <w:r w:rsidR="00B04C87" w:rsidRPr="00C25BFD">
              <w:rPr>
                <w:i/>
                <w:iCs/>
                <w:sz w:val="20"/>
                <w:lang w:eastAsia="ru-RU" w:bidi="ru-RU"/>
              </w:rPr>
              <w:t xml:space="preserve"> 1</w:t>
            </w:r>
            <w:r w:rsidR="00B67E90" w:rsidRPr="00C25BFD">
              <w:rPr>
                <w:i/>
                <w:iCs/>
                <w:sz w:val="20"/>
                <w:lang w:eastAsia="ru-RU" w:bidi="ru-RU"/>
              </w:rPr>
              <w:t xml:space="preserve"> КГСЭ</w:t>
            </w:r>
            <w:r w:rsidR="00B04C87" w:rsidRPr="00C25BFD">
              <w:rPr>
                <w:i/>
                <w:iCs/>
                <w:sz w:val="20"/>
                <w:lang w:eastAsia="ru-RU" w:bidi="ru-RU"/>
              </w:rPr>
              <w:t xml:space="preserve">) </w:t>
            </w:r>
            <w:r w:rsidR="00B04C87" w:rsidRPr="00C25BFD">
              <w:rPr>
                <w:sz w:val="20"/>
                <w:lang w:eastAsia="ru-RU" w:bidi="ru-RU"/>
              </w:rPr>
              <w:t xml:space="preserve">и </w:t>
            </w:r>
            <w:hyperlink r:id="rId40" w:history="1">
              <w:r w:rsidR="00350C84" w:rsidRPr="00C25BFD">
                <w:rPr>
                  <w:rStyle w:val="Hyperlink"/>
                  <w:sz w:val="20"/>
                  <w:lang w:eastAsia="ru-RU" w:bidi="ru-RU"/>
                </w:rPr>
                <w:t>Документ</w:t>
              </w:r>
              <w:r w:rsidR="00B04C87" w:rsidRPr="00C25BFD">
                <w:rPr>
                  <w:rStyle w:val="Hyperlink"/>
                  <w:sz w:val="20"/>
                  <w:lang w:eastAsia="ru-RU" w:bidi="ru-RU"/>
                </w:rPr>
                <w:t xml:space="preserve"> 27</w:t>
              </w:r>
            </w:hyperlink>
            <w:r w:rsidR="00B04C87" w:rsidRPr="00C25BFD">
              <w:rPr>
                <w:sz w:val="20"/>
                <w:lang w:eastAsia="ru-RU" w:bidi="ru-RU"/>
              </w:rPr>
              <w:t xml:space="preserve">, </w:t>
            </w:r>
            <w:r w:rsidR="00B04C87" w:rsidRPr="00C25BFD">
              <w:rPr>
                <w:i/>
                <w:iCs/>
                <w:sz w:val="20"/>
                <w:lang w:eastAsia="ru-RU" w:bidi="ru-RU"/>
              </w:rPr>
              <w:t>Входящее заявление о</w:t>
            </w:r>
            <w:r w:rsidR="00AE7E73" w:rsidRPr="00C25BFD">
              <w:rPr>
                <w:i/>
                <w:iCs/>
                <w:sz w:val="20"/>
                <w:lang w:eastAsia="ru-RU" w:bidi="ru-RU"/>
              </w:rPr>
              <w:t> </w:t>
            </w:r>
            <w:r w:rsidR="00B04C87" w:rsidRPr="00C25BFD">
              <w:rPr>
                <w:i/>
                <w:iCs/>
                <w:sz w:val="20"/>
                <w:lang w:eastAsia="ru-RU" w:bidi="ru-RU"/>
              </w:rPr>
              <w:t>взаимодействии по межсекторальной координации в МСЭ [направлено МСКГ, КГРЭ, ИК МСЭ-D, КГР, ИК МСЭ-R, ИК МСЭ</w:t>
            </w:r>
            <w:r w:rsidR="00B67E90" w:rsidRPr="00C25BFD">
              <w:rPr>
                <w:i/>
                <w:iCs/>
                <w:sz w:val="20"/>
                <w:lang w:eastAsia="ru-RU" w:bidi="ru-RU"/>
              </w:rPr>
              <w:t>-</w:t>
            </w:r>
            <w:r w:rsidR="00B04C87" w:rsidRPr="00C25BFD">
              <w:rPr>
                <w:i/>
                <w:iCs/>
                <w:sz w:val="20"/>
                <w:lang w:eastAsia="ru-RU" w:bidi="ru-RU"/>
              </w:rPr>
              <w:t>T]</w:t>
            </w:r>
            <w:r w:rsidR="00B04C87" w:rsidRPr="00C25BFD">
              <w:rPr>
                <w:sz w:val="20"/>
                <w:lang w:eastAsia="ru-RU" w:bidi="ru-RU"/>
              </w:rPr>
              <w:t xml:space="preserve">: </w:t>
            </w:r>
            <w:r w:rsidR="0098199C" w:rsidRPr="00C25BFD">
              <w:rPr>
                <w:sz w:val="20"/>
                <w:lang w:eastAsia="ru-RU" w:bidi="ru-RU"/>
              </w:rPr>
              <w:t>КГРЭ поблагодарила МСЭ-T за эти заявления о взаимодействии и приняла их содержание к сведению.</w:t>
            </w:r>
          </w:p>
        </w:tc>
      </w:tr>
      <w:tr w:rsidR="0098199C" w:rsidRPr="00C25BFD" w14:paraId="24FAB873" w14:textId="77777777" w:rsidTr="00AA642C">
        <w:trPr>
          <w:jc w:val="center"/>
        </w:trPr>
        <w:tc>
          <w:tcPr>
            <w:tcW w:w="3119" w:type="dxa"/>
          </w:tcPr>
          <w:p w14:paraId="406BEEBC" w14:textId="61D72382" w:rsidR="0098199C" w:rsidRPr="00C25BFD" w:rsidRDefault="00D012B5" w:rsidP="00223709">
            <w:pPr>
              <w:spacing w:before="40" w:after="40"/>
              <w:rPr>
                <w:sz w:val="20"/>
                <w:lang w:eastAsia="ru-RU" w:bidi="ru-RU"/>
              </w:rPr>
            </w:pPr>
            <w:r w:rsidRPr="00C25BFD">
              <w:rPr>
                <w:b/>
                <w:bCs/>
                <w:sz w:val="20"/>
                <w:lang w:eastAsia="ru-RU" w:bidi="ru-RU"/>
              </w:rPr>
              <w:t>Сотрудничество с другими Секторами</w:t>
            </w:r>
            <w:r w:rsidRPr="00C25BFD">
              <w:rPr>
                <w:sz w:val="20"/>
                <w:lang w:eastAsia="ru-RU" w:bidi="ru-RU"/>
              </w:rPr>
              <w:t>:</w:t>
            </w:r>
            <w:r w:rsidR="007C6CF2" w:rsidRPr="00C25BFD">
              <w:rPr>
                <w:b/>
                <w:bCs/>
                <w:sz w:val="20"/>
                <w:lang w:eastAsia="ru-RU" w:bidi="ru-RU"/>
              </w:rPr>
              <w:br/>
            </w:r>
            <w:r w:rsidR="0098199C" w:rsidRPr="00C25BFD">
              <w:rPr>
                <w:sz w:val="20"/>
                <w:lang w:eastAsia="ru-RU" w:bidi="ru-RU"/>
              </w:rPr>
              <w:t>Упорядочение Резолюций ПК и ВКРЭ</w:t>
            </w:r>
          </w:p>
        </w:tc>
        <w:tc>
          <w:tcPr>
            <w:tcW w:w="6520" w:type="dxa"/>
          </w:tcPr>
          <w:p w14:paraId="07B27B64" w14:textId="7F38B1B8" w:rsidR="0098199C" w:rsidRPr="00C25BFD" w:rsidRDefault="00C47610" w:rsidP="00223709">
            <w:pPr>
              <w:spacing w:before="40" w:after="40"/>
              <w:rPr>
                <w:sz w:val="20"/>
                <w:lang w:eastAsia="ru-RU" w:bidi="ru-RU"/>
              </w:rPr>
            </w:pPr>
            <w:hyperlink r:id="rId41" w:history="1">
              <w:r w:rsidR="00F154F9" w:rsidRPr="00C25BFD">
                <w:rPr>
                  <w:rStyle w:val="Hyperlink"/>
                  <w:sz w:val="20"/>
                  <w:lang w:eastAsia="ru-RU" w:bidi="ru-RU"/>
                </w:rPr>
                <w:t>Документ</w:t>
              </w:r>
              <w:r w:rsidR="007C6CF2" w:rsidRPr="00C25BFD">
                <w:rPr>
                  <w:rStyle w:val="Hyperlink"/>
                  <w:sz w:val="20"/>
                  <w:lang w:eastAsia="ru-RU" w:bidi="ru-RU"/>
                </w:rPr>
                <w:t xml:space="preserve"> 29</w:t>
              </w:r>
            </w:hyperlink>
            <w:r w:rsidR="007C6CF2" w:rsidRPr="00C25BFD">
              <w:rPr>
                <w:sz w:val="20"/>
                <w:lang w:eastAsia="ru-RU" w:bidi="ru-RU"/>
              </w:rPr>
              <w:t xml:space="preserve">, </w:t>
            </w:r>
            <w:r w:rsidR="007C6CF2" w:rsidRPr="00C25BFD">
              <w:rPr>
                <w:i/>
                <w:iCs/>
                <w:sz w:val="20"/>
                <w:lang w:eastAsia="ru-RU" w:bidi="ru-RU"/>
              </w:rPr>
              <w:t>Упорядочение Резолюций ПК и ВКРЭ</w:t>
            </w:r>
            <w:r w:rsidR="007C6CF2" w:rsidRPr="00C25BFD">
              <w:rPr>
                <w:sz w:val="20"/>
                <w:lang w:eastAsia="ru-RU" w:bidi="ru-RU"/>
              </w:rPr>
              <w:t xml:space="preserve">: </w:t>
            </w:r>
            <w:r w:rsidR="0098199C" w:rsidRPr="00C25BFD">
              <w:rPr>
                <w:sz w:val="20"/>
                <w:lang w:eastAsia="ru-RU" w:bidi="ru-RU"/>
              </w:rPr>
              <w:t>КГРЭ в принципе поддержала значение упорядочения Резолюций и отметила, что она могла бы вернуться к этому вопросу после П</w:t>
            </w:r>
            <w:r w:rsidR="007C6CF2" w:rsidRPr="00C25BFD">
              <w:rPr>
                <w:sz w:val="20"/>
                <w:lang w:eastAsia="ru-RU" w:bidi="ru-RU"/>
              </w:rPr>
              <w:t>олномочной конференции (Дубай, 20</w:t>
            </w:r>
            <w:r w:rsidR="0098199C" w:rsidRPr="00C25BFD">
              <w:rPr>
                <w:sz w:val="20"/>
                <w:lang w:eastAsia="ru-RU" w:bidi="ru-RU"/>
              </w:rPr>
              <w:t>18</w:t>
            </w:r>
            <w:r w:rsidR="007C6CF2" w:rsidRPr="00C25BFD">
              <w:rPr>
                <w:sz w:val="20"/>
                <w:lang w:eastAsia="ru-RU" w:bidi="ru-RU"/>
              </w:rPr>
              <w:t> г.)</w:t>
            </w:r>
            <w:r w:rsidR="0098199C" w:rsidRPr="00C25BFD">
              <w:rPr>
                <w:sz w:val="20"/>
                <w:lang w:eastAsia="ru-RU" w:bidi="ru-RU"/>
              </w:rPr>
              <w:t>.</w:t>
            </w:r>
          </w:p>
          <w:p w14:paraId="65345DAE" w14:textId="77777777" w:rsidR="0098199C" w:rsidRPr="00C25BFD" w:rsidRDefault="0098199C" w:rsidP="00223709">
            <w:pPr>
              <w:spacing w:before="40" w:after="40"/>
              <w:rPr>
                <w:sz w:val="20"/>
                <w:lang w:eastAsia="ru-RU" w:bidi="ru-RU"/>
              </w:rPr>
            </w:pPr>
            <w:r w:rsidRPr="00C25BFD">
              <w:rPr>
                <w:sz w:val="20"/>
                <w:lang w:eastAsia="ru-RU" w:bidi="ru-RU"/>
              </w:rPr>
              <w:t xml:space="preserve">КГРЭ приняла к сведению Документ </w:t>
            </w:r>
            <w:r w:rsidRPr="00C25BFD">
              <w:rPr>
                <w:rFonts w:eastAsiaTheme="minorEastAsia" w:cstheme="minorBidi"/>
                <w:sz w:val="20"/>
              </w:rPr>
              <w:t xml:space="preserve">TDAG-18/29 </w:t>
            </w:r>
            <w:r w:rsidRPr="00C25BFD">
              <w:rPr>
                <w:sz w:val="20"/>
                <w:lang w:eastAsia="ru-RU" w:bidi="ru-RU"/>
              </w:rPr>
              <w:t>и поблагодарила Российскую Федерацию за данное предложение.</w:t>
            </w:r>
          </w:p>
        </w:tc>
      </w:tr>
      <w:tr w:rsidR="0098199C" w:rsidRPr="00C25BFD" w14:paraId="7F8DF857" w14:textId="77777777" w:rsidTr="00AA642C">
        <w:trPr>
          <w:jc w:val="center"/>
        </w:trPr>
        <w:tc>
          <w:tcPr>
            <w:tcW w:w="3119" w:type="dxa"/>
          </w:tcPr>
          <w:p w14:paraId="4182DE42" w14:textId="096F5459" w:rsidR="0098199C" w:rsidRPr="00C25BFD" w:rsidRDefault="00D012B5" w:rsidP="00223709">
            <w:pPr>
              <w:spacing w:before="40" w:after="40"/>
              <w:rPr>
                <w:sz w:val="20"/>
                <w:lang w:eastAsia="ru-RU" w:bidi="ru-RU"/>
              </w:rPr>
            </w:pPr>
            <w:r w:rsidRPr="00C25BFD">
              <w:rPr>
                <w:b/>
                <w:bCs/>
                <w:sz w:val="20"/>
                <w:lang w:eastAsia="ru-RU" w:bidi="ru-RU"/>
              </w:rPr>
              <w:t>Сотрудничество с другими Секторами</w:t>
            </w:r>
            <w:r w:rsidRPr="00C25BFD">
              <w:rPr>
                <w:sz w:val="20"/>
                <w:lang w:eastAsia="ru-RU" w:bidi="ru-RU"/>
              </w:rPr>
              <w:t>:</w:t>
            </w:r>
            <w:r w:rsidR="002261E3" w:rsidRPr="00C25BFD">
              <w:rPr>
                <w:b/>
                <w:bCs/>
                <w:sz w:val="20"/>
                <w:lang w:eastAsia="ru-RU" w:bidi="ru-RU"/>
              </w:rPr>
              <w:br/>
            </w:r>
            <w:r w:rsidR="0098199C" w:rsidRPr="00C25BFD">
              <w:rPr>
                <w:sz w:val="20"/>
                <w:lang w:eastAsia="ru-RU" w:bidi="ru-RU"/>
              </w:rPr>
              <w:t>Представители МСЭ-D в Координационном комитете МСЭ по терминологии (ККТ МСЭ)</w:t>
            </w:r>
          </w:p>
        </w:tc>
        <w:tc>
          <w:tcPr>
            <w:tcW w:w="6520" w:type="dxa"/>
          </w:tcPr>
          <w:p w14:paraId="54955295" w14:textId="385F3569" w:rsidR="0098199C" w:rsidRPr="00C25BFD" w:rsidRDefault="00C47610" w:rsidP="00223709">
            <w:pPr>
              <w:spacing w:before="40" w:after="40"/>
              <w:rPr>
                <w:sz w:val="20"/>
                <w:lang w:eastAsia="ru-RU" w:bidi="ru-RU"/>
              </w:rPr>
            </w:pPr>
            <w:hyperlink r:id="rId42" w:history="1">
              <w:r w:rsidR="00F154F9" w:rsidRPr="00C25BFD">
                <w:rPr>
                  <w:rStyle w:val="Hyperlink"/>
                  <w:sz w:val="20"/>
                  <w:lang w:eastAsia="ru-RU" w:bidi="ru-RU"/>
                </w:rPr>
                <w:t>Документ</w:t>
              </w:r>
              <w:r w:rsidR="002261E3" w:rsidRPr="00C25BFD">
                <w:rPr>
                  <w:rStyle w:val="Hyperlink"/>
                  <w:sz w:val="20"/>
                  <w:lang w:eastAsia="ru-RU" w:bidi="ru-RU"/>
                </w:rPr>
                <w:t xml:space="preserve"> DT/2</w:t>
              </w:r>
            </w:hyperlink>
            <w:r w:rsidR="002261E3" w:rsidRPr="00C25BFD">
              <w:rPr>
                <w:sz w:val="20"/>
                <w:lang w:eastAsia="ru-RU" w:bidi="ru-RU"/>
              </w:rPr>
              <w:t xml:space="preserve">, </w:t>
            </w:r>
            <w:r w:rsidR="002261E3" w:rsidRPr="00C25BFD">
              <w:rPr>
                <w:i/>
                <w:iCs/>
                <w:sz w:val="20"/>
                <w:lang w:eastAsia="ru-RU" w:bidi="ru-RU"/>
              </w:rPr>
              <w:t>Представители МСЭ-D в Координационном комитете МСЭ по терминологии (ККТ МСЭ)</w:t>
            </w:r>
            <w:r w:rsidR="002261E3" w:rsidRPr="00C25BFD">
              <w:rPr>
                <w:sz w:val="20"/>
                <w:lang w:eastAsia="ru-RU" w:bidi="ru-RU"/>
              </w:rPr>
              <w:t xml:space="preserve">: </w:t>
            </w:r>
            <w:r w:rsidR="0098199C" w:rsidRPr="00C25BFD">
              <w:rPr>
                <w:sz w:val="20"/>
                <w:lang w:eastAsia="ru-RU" w:bidi="ru-RU"/>
              </w:rPr>
              <w:t xml:space="preserve">КГРЭ назначила г-на Питера Мбенги (Камерун) от </w:t>
            </w:r>
            <w:r w:rsidR="003850F4" w:rsidRPr="00C25BFD">
              <w:rPr>
                <w:sz w:val="20"/>
                <w:lang w:eastAsia="ru-RU" w:bidi="ru-RU"/>
              </w:rPr>
              <w:t xml:space="preserve">1-й Исследовательской комиссии </w:t>
            </w:r>
            <w:r w:rsidR="0098199C" w:rsidRPr="00C25BFD">
              <w:rPr>
                <w:sz w:val="20"/>
                <w:lang w:eastAsia="ru-RU" w:bidi="ru-RU"/>
              </w:rPr>
              <w:t xml:space="preserve">МСЭ-D и г-жу Кэ Ван (Китай) от </w:t>
            </w:r>
            <w:r w:rsidR="003850F4" w:rsidRPr="00C25BFD">
              <w:rPr>
                <w:sz w:val="20"/>
                <w:lang w:eastAsia="ru-RU" w:bidi="ru-RU"/>
              </w:rPr>
              <w:t xml:space="preserve">2-й Исследовательской комиссии </w:t>
            </w:r>
            <w:r w:rsidR="0098199C" w:rsidRPr="00C25BFD">
              <w:rPr>
                <w:sz w:val="20"/>
                <w:lang w:eastAsia="ru-RU" w:bidi="ru-RU"/>
              </w:rPr>
              <w:t>МСЭ-D в ККТ МСЭ.</w:t>
            </w:r>
          </w:p>
        </w:tc>
      </w:tr>
      <w:tr w:rsidR="0098199C" w:rsidRPr="00C25BFD" w14:paraId="25C04456" w14:textId="77777777" w:rsidTr="00AA642C">
        <w:trPr>
          <w:jc w:val="center"/>
        </w:trPr>
        <w:tc>
          <w:tcPr>
            <w:tcW w:w="3119" w:type="dxa"/>
          </w:tcPr>
          <w:p w14:paraId="047D161F" w14:textId="15729ABD" w:rsidR="0098199C" w:rsidRPr="00C25BFD" w:rsidRDefault="00D012B5" w:rsidP="00223709">
            <w:pPr>
              <w:spacing w:before="40" w:after="40"/>
              <w:rPr>
                <w:sz w:val="20"/>
                <w:lang w:eastAsia="ru-RU" w:bidi="ru-RU"/>
              </w:rPr>
            </w:pPr>
            <w:r w:rsidRPr="00C25BFD">
              <w:rPr>
                <w:b/>
                <w:bCs/>
                <w:sz w:val="20"/>
                <w:lang w:eastAsia="ru-RU" w:bidi="ru-RU"/>
              </w:rPr>
              <w:t>Сотрудничество с другими Секторами</w:t>
            </w:r>
            <w:r w:rsidRPr="00C25BFD">
              <w:rPr>
                <w:sz w:val="20"/>
                <w:lang w:eastAsia="ru-RU" w:bidi="ru-RU"/>
              </w:rPr>
              <w:t>:</w:t>
            </w:r>
            <w:r w:rsidR="006B6480" w:rsidRPr="00C25BFD">
              <w:rPr>
                <w:sz w:val="20"/>
                <w:lang w:eastAsia="ru-RU" w:bidi="ru-RU"/>
              </w:rPr>
              <w:t xml:space="preserve"> </w:t>
            </w:r>
            <w:r w:rsidR="006B6480" w:rsidRPr="00C25BFD">
              <w:rPr>
                <w:b/>
                <w:bCs/>
                <w:sz w:val="20"/>
                <w:lang w:eastAsia="ru-RU" w:bidi="ru-RU"/>
              </w:rPr>
              <w:br/>
            </w:r>
            <w:r w:rsidR="0098199C" w:rsidRPr="00C25BFD">
              <w:rPr>
                <w:sz w:val="20"/>
                <w:lang w:eastAsia="ru-RU" w:bidi="ru-RU"/>
              </w:rPr>
              <w:t xml:space="preserve">Отчет Председателя МСКГ о ходе работы </w:t>
            </w:r>
          </w:p>
        </w:tc>
        <w:tc>
          <w:tcPr>
            <w:tcW w:w="6520" w:type="dxa"/>
          </w:tcPr>
          <w:p w14:paraId="4DC6681F" w14:textId="0938F3E5" w:rsidR="0098199C" w:rsidRPr="00C25BFD" w:rsidRDefault="00C47610" w:rsidP="00223709">
            <w:pPr>
              <w:spacing w:before="40" w:after="40"/>
              <w:rPr>
                <w:sz w:val="20"/>
                <w:lang w:eastAsia="ru-RU" w:bidi="ru-RU"/>
              </w:rPr>
            </w:pPr>
            <w:hyperlink r:id="rId43" w:history="1">
              <w:r w:rsidR="00210BDB" w:rsidRPr="00C25BFD">
                <w:rPr>
                  <w:rStyle w:val="Hyperlink"/>
                  <w:sz w:val="20"/>
                  <w:lang w:eastAsia="ru-RU" w:bidi="ru-RU"/>
                </w:rPr>
                <w:t>Документ</w:t>
              </w:r>
              <w:r w:rsidR="006B6480" w:rsidRPr="00C25BFD">
                <w:rPr>
                  <w:rStyle w:val="Hyperlink"/>
                  <w:sz w:val="20"/>
                  <w:lang w:eastAsia="ru-RU" w:bidi="ru-RU"/>
                </w:rPr>
                <w:t xml:space="preserve"> 37</w:t>
              </w:r>
            </w:hyperlink>
            <w:r w:rsidR="006B6480" w:rsidRPr="00C25BFD">
              <w:rPr>
                <w:sz w:val="20"/>
                <w:lang w:eastAsia="ru-RU" w:bidi="ru-RU"/>
              </w:rPr>
              <w:t xml:space="preserve">, </w:t>
            </w:r>
            <w:r w:rsidR="006B6480" w:rsidRPr="00C25BFD">
              <w:rPr>
                <w:i/>
                <w:iCs/>
                <w:sz w:val="20"/>
                <w:lang w:eastAsia="ru-RU" w:bidi="ru-RU"/>
              </w:rPr>
              <w:t>Отчет о собрании МСКГ, состоявшемся 9 апреля 2018 года</w:t>
            </w:r>
            <w:r w:rsidR="006B6480" w:rsidRPr="00C25BFD">
              <w:rPr>
                <w:sz w:val="20"/>
                <w:lang w:eastAsia="ru-RU" w:bidi="ru-RU"/>
              </w:rPr>
              <w:t xml:space="preserve">: </w:t>
            </w:r>
            <w:r w:rsidR="0098199C" w:rsidRPr="00C25BFD">
              <w:rPr>
                <w:sz w:val="20"/>
                <w:lang w:eastAsia="ru-RU" w:bidi="ru-RU"/>
              </w:rPr>
              <w:t>КГРЭ дала высокую оценку этому документу, рассмотрела его и поблагодарила г-на Биджи за принятие предложения о руководстве МСКГ на протяжении нового четырехгодичного периода.</w:t>
            </w:r>
          </w:p>
          <w:p w14:paraId="4F954454" w14:textId="77777777" w:rsidR="0098199C" w:rsidRPr="00C25BFD" w:rsidRDefault="0098199C" w:rsidP="00223709">
            <w:pPr>
              <w:spacing w:before="40" w:after="40"/>
              <w:rPr>
                <w:sz w:val="20"/>
                <w:lang w:eastAsia="ru-RU" w:bidi="ru-RU"/>
              </w:rPr>
            </w:pPr>
            <w:r w:rsidRPr="00C25BFD">
              <w:rPr>
                <w:sz w:val="20"/>
                <w:lang w:eastAsia="ru-RU" w:bidi="ru-RU"/>
              </w:rPr>
              <w:t>Г-жа Нурзат Болжобекова и г-н Арсений Плосский были назначены представителями КГРЭ в МСКГ.</w:t>
            </w:r>
          </w:p>
          <w:p w14:paraId="2C6B26E7" w14:textId="77777777" w:rsidR="0098199C" w:rsidRPr="00C25BFD" w:rsidRDefault="0098199C" w:rsidP="00223709">
            <w:pPr>
              <w:spacing w:before="40" w:after="40"/>
              <w:rPr>
                <w:sz w:val="20"/>
                <w:lang w:eastAsia="ru-RU" w:bidi="ru-RU"/>
              </w:rPr>
            </w:pPr>
            <w:r w:rsidRPr="00C25BFD">
              <w:rPr>
                <w:sz w:val="20"/>
                <w:lang w:eastAsia="ru-RU" w:bidi="ru-RU"/>
              </w:rPr>
              <w:t>КГРЭ обсудила проект пересмотра круга ведения МСКГ, содержащийся в Приложении 1 к Документу 37. Не было высказано возражений против добавления деятельности Генерального секретариата в анализ МСКГ, но КГРЭ отметила, что требуется дополнительное разъяснение по ряду вопросов. Так, были подняты вопросы относительно состава и названия МСКГ. Были подняты дополнительные вопросы о взаимосвязи Межсекторальной целевой группы МСЭ по координации (ЦГ-МСК) и МСКГ; первая является механизмом координации внутри МСЭ, в то время как вторая является органом, состоящим из представителей трех консультативных групп. КГРЭ приняла к сведению, что этот вопрос будет далее обсуждаться в Совете, где по нему будет принято решение, и рекомендовала Директору БРЭ информировать Совет об обсуждениях, прошедших в КГРЭ.</w:t>
            </w:r>
          </w:p>
        </w:tc>
      </w:tr>
      <w:tr w:rsidR="0098199C" w:rsidRPr="00C25BFD" w14:paraId="21AA348A" w14:textId="77777777" w:rsidTr="00AA642C">
        <w:trPr>
          <w:jc w:val="center"/>
        </w:trPr>
        <w:tc>
          <w:tcPr>
            <w:tcW w:w="3119" w:type="dxa"/>
          </w:tcPr>
          <w:p w14:paraId="5C0A579B" w14:textId="2D0C93A5" w:rsidR="0098199C" w:rsidRPr="00C25BFD" w:rsidRDefault="0098199C" w:rsidP="00223709">
            <w:pPr>
              <w:spacing w:before="40" w:after="40"/>
              <w:rPr>
                <w:sz w:val="20"/>
                <w:lang w:eastAsia="ru-RU" w:bidi="ru-RU"/>
              </w:rPr>
            </w:pPr>
            <w:r w:rsidRPr="00C25BFD">
              <w:rPr>
                <w:sz w:val="20"/>
                <w:lang w:eastAsia="ru-RU" w:bidi="ru-RU"/>
              </w:rPr>
              <w:t>Отчет о выполнении Стратеги</w:t>
            </w:r>
            <w:r w:rsidR="00435B8E" w:rsidRPr="00C25BFD">
              <w:rPr>
                <w:sz w:val="20"/>
                <w:lang w:eastAsia="ru-RU" w:bidi="ru-RU"/>
              </w:rPr>
              <w:t>-</w:t>
            </w:r>
            <w:r w:rsidRPr="00C25BFD">
              <w:rPr>
                <w:sz w:val="20"/>
                <w:lang w:eastAsia="ru-RU" w:bidi="ru-RU"/>
              </w:rPr>
              <w:t>ческого плана и Оперативного плана МСЭ-D на 2017 год</w:t>
            </w:r>
          </w:p>
        </w:tc>
        <w:tc>
          <w:tcPr>
            <w:tcW w:w="6520" w:type="dxa"/>
          </w:tcPr>
          <w:p w14:paraId="13CFB046" w14:textId="18A401A2" w:rsidR="0098199C" w:rsidRPr="00C25BFD" w:rsidRDefault="00C47610" w:rsidP="00223709">
            <w:pPr>
              <w:spacing w:before="40" w:after="40"/>
              <w:rPr>
                <w:sz w:val="20"/>
                <w:lang w:eastAsia="ru-RU" w:bidi="ru-RU"/>
              </w:rPr>
            </w:pPr>
            <w:hyperlink r:id="rId44" w:history="1">
              <w:r w:rsidR="001253A0" w:rsidRPr="00C25BFD">
                <w:rPr>
                  <w:rStyle w:val="Hyperlink"/>
                  <w:sz w:val="20"/>
                  <w:lang w:eastAsia="ru-RU" w:bidi="ru-RU"/>
                </w:rPr>
                <w:t>Документ</w:t>
              </w:r>
              <w:r w:rsidR="00C05F17" w:rsidRPr="00C25BFD">
                <w:rPr>
                  <w:rStyle w:val="Hyperlink"/>
                  <w:sz w:val="20"/>
                  <w:lang w:eastAsia="ru-RU" w:bidi="ru-RU"/>
                </w:rPr>
                <w:t xml:space="preserve"> 2(Rev.1)</w:t>
              </w:r>
            </w:hyperlink>
            <w:r w:rsidR="00C05F17" w:rsidRPr="00C25BFD">
              <w:rPr>
                <w:sz w:val="20"/>
                <w:lang w:eastAsia="ru-RU" w:bidi="ru-RU"/>
              </w:rPr>
              <w:t xml:space="preserve">, </w:t>
            </w:r>
            <w:r w:rsidR="00C05F17" w:rsidRPr="00C25BFD">
              <w:rPr>
                <w:i/>
                <w:iCs/>
                <w:sz w:val="20"/>
                <w:lang w:eastAsia="ru-RU" w:bidi="ru-RU"/>
              </w:rPr>
              <w:t>Отчет о проделанной работе за 2017 год</w:t>
            </w:r>
            <w:r w:rsidR="00C05F17" w:rsidRPr="00C25BFD">
              <w:rPr>
                <w:sz w:val="20"/>
                <w:lang w:eastAsia="ru-RU" w:bidi="ru-RU"/>
              </w:rPr>
              <w:t xml:space="preserve">: </w:t>
            </w:r>
            <w:r w:rsidR="0098199C" w:rsidRPr="00C25BFD">
              <w:rPr>
                <w:sz w:val="20"/>
                <w:lang w:eastAsia="ru-RU" w:bidi="ru-RU"/>
              </w:rPr>
              <w:t xml:space="preserve">КГРЭ приняла этот исчерпывающий документ к сведению и выразила признательность за кропотливую работу, проделанную БРЭ за 2017 год. КГРЭ призвала БРЭ продолжить свои усилия, направленные на </w:t>
            </w:r>
            <w:r w:rsidR="0098199C" w:rsidRPr="00C25BFD">
              <w:rPr>
                <w:sz w:val="20"/>
                <w:lang w:eastAsia="ru-RU" w:bidi="ru-RU"/>
              </w:rPr>
              <w:lastRenderedPageBreak/>
              <w:t>укрепление сотрудничества и координацию деятельности с региональными организациями, и запросила дополнительную информацию по некоторым из соглашений о сотрудничестве и соответствующим проектам и видам деятельности, упомянутым в отчете.</w:t>
            </w:r>
          </w:p>
        </w:tc>
      </w:tr>
      <w:tr w:rsidR="0098199C" w:rsidRPr="00C25BFD" w14:paraId="47873542" w14:textId="77777777" w:rsidTr="00AA642C">
        <w:trPr>
          <w:jc w:val="center"/>
        </w:trPr>
        <w:tc>
          <w:tcPr>
            <w:tcW w:w="3119" w:type="dxa"/>
          </w:tcPr>
          <w:p w14:paraId="19AE5413" w14:textId="77777777" w:rsidR="0098199C" w:rsidRPr="00C25BFD" w:rsidRDefault="0098199C" w:rsidP="00223709">
            <w:pPr>
              <w:spacing w:before="40" w:after="40"/>
              <w:rPr>
                <w:sz w:val="20"/>
                <w:lang w:eastAsia="ru-RU" w:bidi="ru-RU"/>
              </w:rPr>
            </w:pPr>
            <w:r w:rsidRPr="00C25BFD">
              <w:rPr>
                <w:sz w:val="20"/>
                <w:lang w:eastAsia="ru-RU" w:bidi="ru-RU"/>
              </w:rPr>
              <w:lastRenderedPageBreak/>
              <w:t>Вклад МСЭ-D в осуществление Плана действий ВВУИО и Повестки дня в области устойчивого развития на период до 2030 года</w:t>
            </w:r>
          </w:p>
        </w:tc>
        <w:tc>
          <w:tcPr>
            <w:tcW w:w="6520" w:type="dxa"/>
          </w:tcPr>
          <w:p w14:paraId="4FDC0A62" w14:textId="631E5AC0" w:rsidR="0098199C" w:rsidRPr="00C25BFD" w:rsidRDefault="00C47610" w:rsidP="00223709">
            <w:pPr>
              <w:spacing w:before="40" w:after="40"/>
              <w:rPr>
                <w:sz w:val="20"/>
                <w:lang w:eastAsia="ru-RU" w:bidi="ru-RU"/>
              </w:rPr>
            </w:pPr>
            <w:hyperlink r:id="rId45" w:history="1">
              <w:r w:rsidR="00774F80" w:rsidRPr="00C25BFD">
                <w:rPr>
                  <w:rStyle w:val="Hyperlink"/>
                  <w:sz w:val="20"/>
                  <w:lang w:eastAsia="ru-RU" w:bidi="ru-RU"/>
                </w:rPr>
                <w:t>Документ</w:t>
              </w:r>
              <w:r w:rsidR="0013600A" w:rsidRPr="00C25BFD">
                <w:rPr>
                  <w:rStyle w:val="Hyperlink"/>
                  <w:sz w:val="20"/>
                  <w:lang w:eastAsia="ru-RU" w:bidi="ru-RU"/>
                </w:rPr>
                <w:t xml:space="preserve"> 3</w:t>
              </w:r>
            </w:hyperlink>
            <w:r w:rsidR="0013600A" w:rsidRPr="00C25BFD">
              <w:rPr>
                <w:sz w:val="20"/>
                <w:lang w:eastAsia="ru-RU" w:bidi="ru-RU"/>
              </w:rPr>
              <w:t xml:space="preserve">, </w:t>
            </w:r>
            <w:r w:rsidR="0013600A" w:rsidRPr="00C25BFD">
              <w:rPr>
                <w:i/>
                <w:iCs/>
                <w:sz w:val="20"/>
                <w:lang w:eastAsia="ru-RU" w:bidi="ru-RU"/>
              </w:rPr>
              <w:t>Вклад МСЭ-D в осуществление Плана действий ВВУИО и Повестки дня в области устойчивого развития на период до 2030</w:t>
            </w:r>
            <w:r w:rsidR="005267D3" w:rsidRPr="00C25BFD">
              <w:rPr>
                <w:i/>
                <w:iCs/>
                <w:sz w:val="20"/>
                <w:lang w:eastAsia="ru-RU" w:bidi="ru-RU"/>
              </w:rPr>
              <w:t> </w:t>
            </w:r>
            <w:r w:rsidR="0013600A" w:rsidRPr="00C25BFD">
              <w:rPr>
                <w:i/>
                <w:iCs/>
                <w:sz w:val="20"/>
                <w:lang w:eastAsia="ru-RU" w:bidi="ru-RU"/>
              </w:rPr>
              <w:t>года</w:t>
            </w:r>
            <w:r w:rsidR="0013600A" w:rsidRPr="00C25BFD">
              <w:rPr>
                <w:sz w:val="20"/>
                <w:lang w:eastAsia="ru-RU" w:bidi="ru-RU"/>
              </w:rPr>
              <w:t xml:space="preserve">: </w:t>
            </w:r>
            <w:r w:rsidR="0098199C" w:rsidRPr="00C25BFD">
              <w:rPr>
                <w:sz w:val="20"/>
                <w:lang w:eastAsia="ru-RU" w:bidi="ru-RU"/>
              </w:rPr>
              <w:t>КГРЭ призвала БРЭ продолжать уделять особое внимание существующим потребностям и условиям Членов, в том числе потребностям в инфраструктуре, а также тому, как их удовлетворить, чтобы укрепить сектор ИКТ как один из межотраслевых инструментов достижения ЦУР. КГРЭ приняла этот документ к сведению с различными представленными разъяснениями и дополнениями.</w:t>
            </w:r>
          </w:p>
        </w:tc>
      </w:tr>
      <w:tr w:rsidR="0098199C" w:rsidRPr="00C25BFD" w14:paraId="1FF1675F" w14:textId="77777777" w:rsidTr="00AA642C">
        <w:trPr>
          <w:jc w:val="center"/>
        </w:trPr>
        <w:tc>
          <w:tcPr>
            <w:tcW w:w="3119" w:type="dxa"/>
          </w:tcPr>
          <w:p w14:paraId="2912EEC8" w14:textId="04193876" w:rsidR="0098199C" w:rsidRPr="00C25BFD" w:rsidRDefault="0099628A" w:rsidP="00223709">
            <w:pPr>
              <w:spacing w:before="40" w:after="40"/>
              <w:rPr>
                <w:sz w:val="20"/>
                <w:lang w:eastAsia="ru-RU" w:bidi="ru-RU"/>
              </w:rPr>
            </w:pPr>
            <w:r w:rsidRPr="00C25BFD">
              <w:rPr>
                <w:b/>
                <w:bCs/>
                <w:sz w:val="20"/>
                <w:lang w:eastAsia="ru-RU" w:bidi="ru-RU"/>
              </w:rPr>
              <w:t>Четырехгодичный скользящий Оперативный план МСЭ-D на</w:t>
            </w:r>
            <w:r w:rsidR="00AE7E73" w:rsidRPr="00C25BFD">
              <w:rPr>
                <w:b/>
                <w:bCs/>
                <w:sz w:val="20"/>
                <w:lang w:eastAsia="ru-RU" w:bidi="ru-RU"/>
              </w:rPr>
              <w:t> </w:t>
            </w:r>
            <w:r w:rsidRPr="00C25BFD">
              <w:rPr>
                <w:b/>
                <w:bCs/>
                <w:sz w:val="20"/>
                <w:lang w:eastAsia="ru-RU" w:bidi="ru-RU"/>
              </w:rPr>
              <w:t>2019−2022 годы</w:t>
            </w:r>
            <w:r w:rsidR="004E41AA" w:rsidRPr="00C25BFD">
              <w:rPr>
                <w:b/>
                <w:bCs/>
                <w:sz w:val="20"/>
                <w:lang w:eastAsia="ru-RU" w:bidi="ru-RU"/>
              </w:rPr>
              <w:br/>
            </w:r>
            <w:r w:rsidR="002E5541" w:rsidRPr="00C25BFD">
              <w:rPr>
                <w:sz w:val="20"/>
                <w:lang w:eastAsia="ru-RU" w:bidi="ru-RU"/>
              </w:rPr>
              <w:t>Проект четырехгодичного скользящего Оперативного плана МСЭ-D 2019−2022 годов</w:t>
            </w:r>
          </w:p>
        </w:tc>
        <w:tc>
          <w:tcPr>
            <w:tcW w:w="6520" w:type="dxa"/>
          </w:tcPr>
          <w:p w14:paraId="565F4546" w14:textId="11F58FD5" w:rsidR="0098199C" w:rsidRPr="00C25BFD" w:rsidRDefault="00C47610" w:rsidP="00223709">
            <w:pPr>
              <w:spacing w:before="40" w:after="40"/>
              <w:rPr>
                <w:sz w:val="20"/>
                <w:lang w:eastAsia="ru-RU" w:bidi="ru-RU"/>
              </w:rPr>
            </w:pPr>
            <w:hyperlink r:id="rId46" w:history="1">
              <w:r w:rsidR="00774F80" w:rsidRPr="00C25BFD">
                <w:rPr>
                  <w:rStyle w:val="Hyperlink"/>
                  <w:sz w:val="20"/>
                  <w:lang w:eastAsia="ru-RU" w:bidi="ru-RU"/>
                </w:rPr>
                <w:t>Документ</w:t>
              </w:r>
              <w:r w:rsidR="004E41AA" w:rsidRPr="00C25BFD">
                <w:rPr>
                  <w:rStyle w:val="Hyperlink"/>
                  <w:sz w:val="20"/>
                  <w:lang w:eastAsia="ru-RU" w:bidi="ru-RU"/>
                </w:rPr>
                <w:t xml:space="preserve"> 6(Rev.2)</w:t>
              </w:r>
            </w:hyperlink>
            <w:r w:rsidR="004E41AA" w:rsidRPr="00C25BFD">
              <w:rPr>
                <w:sz w:val="20"/>
                <w:lang w:eastAsia="ru-RU" w:bidi="ru-RU"/>
              </w:rPr>
              <w:t xml:space="preserve">, </w:t>
            </w:r>
            <w:r w:rsidR="004E41AA" w:rsidRPr="00C25BFD">
              <w:rPr>
                <w:i/>
                <w:iCs/>
                <w:sz w:val="20"/>
                <w:lang w:eastAsia="ru-RU" w:bidi="ru-RU"/>
              </w:rPr>
              <w:t>Проект четырехгодичного скользящего Оперативного плана МСЭ-D 2019</w:t>
            </w:r>
            <w:r w:rsidR="004E41AA" w:rsidRPr="00C25BFD">
              <w:rPr>
                <w:i/>
                <w:iCs/>
                <w:sz w:val="20"/>
                <w:lang w:eastAsia="ru-RU" w:bidi="ru-RU"/>
              </w:rPr>
              <w:sym w:font="Symbol" w:char="F02D"/>
            </w:r>
            <w:r w:rsidR="004E41AA" w:rsidRPr="00C25BFD">
              <w:rPr>
                <w:i/>
                <w:iCs/>
                <w:sz w:val="20"/>
                <w:lang w:eastAsia="ru-RU" w:bidi="ru-RU"/>
              </w:rPr>
              <w:t>2022 годов</w:t>
            </w:r>
            <w:r w:rsidR="004E41AA" w:rsidRPr="00C25BFD">
              <w:rPr>
                <w:sz w:val="20"/>
                <w:lang w:eastAsia="ru-RU" w:bidi="ru-RU"/>
              </w:rPr>
              <w:t xml:space="preserve">: </w:t>
            </w:r>
            <w:r w:rsidR="0098199C" w:rsidRPr="00C25BFD">
              <w:rPr>
                <w:sz w:val="20"/>
                <w:lang w:eastAsia="ru-RU" w:bidi="ru-RU"/>
              </w:rPr>
              <w:t>КГРЭ с удовлетворением поддержала этот документ, включая незначительный пересмотр, уже отраженный в заключительном отчете ВКРЭ-17.</w:t>
            </w:r>
          </w:p>
        </w:tc>
      </w:tr>
      <w:tr w:rsidR="0098199C" w:rsidRPr="00C25BFD" w14:paraId="14A56A84" w14:textId="77777777" w:rsidTr="00AA642C">
        <w:trPr>
          <w:jc w:val="center"/>
        </w:trPr>
        <w:tc>
          <w:tcPr>
            <w:tcW w:w="3119" w:type="dxa"/>
          </w:tcPr>
          <w:p w14:paraId="0B17724B" w14:textId="17D71C7E" w:rsidR="0098199C" w:rsidRPr="00C25BFD" w:rsidRDefault="0099628A" w:rsidP="00223709">
            <w:pPr>
              <w:spacing w:before="40" w:after="40"/>
              <w:rPr>
                <w:sz w:val="20"/>
                <w:lang w:eastAsia="ru-RU" w:bidi="ru-RU"/>
              </w:rPr>
            </w:pPr>
            <w:r w:rsidRPr="00C25BFD">
              <w:rPr>
                <w:b/>
                <w:bCs/>
                <w:sz w:val="20"/>
                <w:lang w:eastAsia="ru-RU" w:bidi="ru-RU"/>
              </w:rPr>
              <w:t>Четырехгодичный скользящий Оперативный план МСЭ-D на</w:t>
            </w:r>
            <w:r w:rsidR="00AE7E73" w:rsidRPr="00C25BFD">
              <w:rPr>
                <w:b/>
                <w:bCs/>
                <w:sz w:val="20"/>
                <w:lang w:eastAsia="ru-RU" w:bidi="ru-RU"/>
              </w:rPr>
              <w:t> </w:t>
            </w:r>
            <w:r w:rsidRPr="00C25BFD">
              <w:rPr>
                <w:b/>
                <w:bCs/>
                <w:sz w:val="20"/>
                <w:lang w:eastAsia="ru-RU" w:bidi="ru-RU"/>
              </w:rPr>
              <w:t>2019−2022 годы</w:t>
            </w:r>
            <w:r w:rsidR="0000074F" w:rsidRPr="00C25BFD">
              <w:rPr>
                <w:b/>
                <w:bCs/>
                <w:sz w:val="20"/>
                <w:lang w:eastAsia="ru-RU" w:bidi="ru-RU"/>
              </w:rPr>
              <w:br/>
            </w:r>
            <w:r w:rsidR="0098199C" w:rsidRPr="00C25BFD">
              <w:rPr>
                <w:sz w:val="20"/>
                <w:lang w:eastAsia="ru-RU" w:bidi="ru-RU"/>
              </w:rPr>
              <w:t>Проект четырехгодичного скользящего Оперативного плана Генерального секретариата на период 2019−2022 годов</w:t>
            </w:r>
          </w:p>
        </w:tc>
        <w:tc>
          <w:tcPr>
            <w:tcW w:w="6520" w:type="dxa"/>
          </w:tcPr>
          <w:p w14:paraId="1D88655D" w14:textId="159CB39E" w:rsidR="0098199C" w:rsidRPr="00C25BFD" w:rsidRDefault="00C47610" w:rsidP="00223709">
            <w:pPr>
              <w:spacing w:before="40" w:after="40"/>
              <w:rPr>
                <w:sz w:val="20"/>
                <w:lang w:eastAsia="ru-RU" w:bidi="ru-RU"/>
              </w:rPr>
            </w:pPr>
            <w:hyperlink r:id="rId47" w:history="1">
              <w:r w:rsidR="00560906" w:rsidRPr="00C25BFD">
                <w:rPr>
                  <w:rStyle w:val="Hyperlink"/>
                  <w:sz w:val="20"/>
                  <w:lang w:eastAsia="ru-RU" w:bidi="ru-RU"/>
                </w:rPr>
                <w:t xml:space="preserve">Документ </w:t>
              </w:r>
              <w:r w:rsidR="0000074F" w:rsidRPr="00C25BFD">
                <w:rPr>
                  <w:rStyle w:val="Hyperlink"/>
                  <w:sz w:val="20"/>
                  <w:lang w:eastAsia="ru-RU" w:bidi="ru-RU"/>
                </w:rPr>
                <w:t>32</w:t>
              </w:r>
            </w:hyperlink>
            <w:r w:rsidR="0000074F" w:rsidRPr="00C25BFD">
              <w:rPr>
                <w:sz w:val="20"/>
                <w:lang w:eastAsia="ru-RU" w:bidi="ru-RU"/>
              </w:rPr>
              <w:t xml:space="preserve">, </w:t>
            </w:r>
            <w:r w:rsidR="001E5178" w:rsidRPr="00C25BFD">
              <w:rPr>
                <w:i/>
                <w:iCs/>
                <w:sz w:val="20"/>
                <w:lang w:eastAsia="ru-RU" w:bidi="ru-RU"/>
              </w:rPr>
              <w:t>Проект четырехгодичного скользящего Оперативного плана Генерального секретариата на период 2019−2022 годов</w:t>
            </w:r>
            <w:r w:rsidR="0000074F" w:rsidRPr="00C25BFD">
              <w:rPr>
                <w:sz w:val="20"/>
                <w:lang w:eastAsia="ru-RU" w:bidi="ru-RU"/>
              </w:rPr>
              <w:t xml:space="preserve">: </w:t>
            </w:r>
            <w:r w:rsidR="0098199C" w:rsidRPr="00C25BFD">
              <w:rPr>
                <w:sz w:val="20"/>
                <w:lang w:eastAsia="ru-RU" w:bidi="ru-RU"/>
              </w:rPr>
              <w:t>КГРЭ с</w:t>
            </w:r>
            <w:r w:rsidR="00AE7E73" w:rsidRPr="00C25BFD">
              <w:rPr>
                <w:sz w:val="20"/>
                <w:lang w:eastAsia="ru-RU" w:bidi="ru-RU"/>
              </w:rPr>
              <w:t> </w:t>
            </w:r>
            <w:r w:rsidR="0098199C" w:rsidRPr="00C25BFD">
              <w:rPr>
                <w:sz w:val="20"/>
                <w:lang w:eastAsia="ru-RU" w:bidi="ru-RU"/>
              </w:rPr>
              <w:t>удовлетворением приняла настоящий документ к сведению.</w:t>
            </w:r>
          </w:p>
        </w:tc>
      </w:tr>
      <w:tr w:rsidR="0098199C" w:rsidRPr="00C25BFD" w14:paraId="51FE4521" w14:textId="77777777" w:rsidTr="00AA642C">
        <w:trPr>
          <w:jc w:val="center"/>
        </w:trPr>
        <w:tc>
          <w:tcPr>
            <w:tcW w:w="3119" w:type="dxa"/>
          </w:tcPr>
          <w:p w14:paraId="28F4199B" w14:textId="77777777" w:rsidR="0098199C" w:rsidRPr="00C25BFD" w:rsidRDefault="0098199C" w:rsidP="00223709">
            <w:pPr>
              <w:spacing w:before="40" w:after="40"/>
              <w:rPr>
                <w:sz w:val="20"/>
                <w:lang w:eastAsia="ru-RU" w:bidi="ru-RU"/>
              </w:rPr>
            </w:pPr>
            <w:r w:rsidRPr="00C25BFD">
              <w:rPr>
                <w:sz w:val="20"/>
                <w:lang w:eastAsia="ru-RU" w:bidi="ru-RU"/>
              </w:rPr>
              <w:t>Вопросы, касающиеся исследовательских комиссий МСЭ-D</w:t>
            </w:r>
          </w:p>
        </w:tc>
        <w:tc>
          <w:tcPr>
            <w:tcW w:w="6520" w:type="dxa"/>
          </w:tcPr>
          <w:p w14:paraId="37870602" w14:textId="6F03C56A" w:rsidR="0098199C" w:rsidRPr="00C25BFD" w:rsidRDefault="00C47610" w:rsidP="00223709">
            <w:pPr>
              <w:spacing w:before="40" w:after="40"/>
              <w:rPr>
                <w:sz w:val="20"/>
                <w:lang w:eastAsia="ru-RU" w:bidi="ru-RU"/>
              </w:rPr>
            </w:pPr>
            <w:hyperlink r:id="rId48" w:history="1">
              <w:r w:rsidR="00C83989" w:rsidRPr="00C25BFD">
                <w:rPr>
                  <w:rStyle w:val="Hyperlink"/>
                  <w:sz w:val="20"/>
                  <w:lang w:eastAsia="ru-RU" w:bidi="ru-RU"/>
                </w:rPr>
                <w:t>Документ</w:t>
              </w:r>
              <w:r w:rsidR="002A3FD1" w:rsidRPr="00C25BFD">
                <w:rPr>
                  <w:rStyle w:val="Hyperlink"/>
                  <w:sz w:val="20"/>
                  <w:lang w:eastAsia="ru-RU" w:bidi="ru-RU"/>
                </w:rPr>
                <w:t xml:space="preserve"> 12</w:t>
              </w:r>
            </w:hyperlink>
            <w:r w:rsidR="002A3FD1" w:rsidRPr="00C25BFD">
              <w:rPr>
                <w:sz w:val="20"/>
                <w:lang w:eastAsia="ru-RU" w:bidi="ru-RU"/>
              </w:rPr>
              <w:t xml:space="preserve">, </w:t>
            </w:r>
            <w:r w:rsidR="002A3FD1" w:rsidRPr="00C25BFD">
              <w:rPr>
                <w:i/>
                <w:iCs/>
                <w:sz w:val="20"/>
                <w:lang w:eastAsia="ru-RU" w:bidi="ru-RU"/>
              </w:rPr>
              <w:t>Сфера деятельности 1-й Исследовательской комиссии МСЭ-D на исследовательский период 2018−2021 годов</w:t>
            </w:r>
            <w:r w:rsidR="002A3FD1" w:rsidRPr="00C25BFD">
              <w:rPr>
                <w:sz w:val="20"/>
                <w:lang w:eastAsia="ru-RU" w:bidi="ru-RU"/>
              </w:rPr>
              <w:t xml:space="preserve"> и </w:t>
            </w:r>
            <w:hyperlink r:id="rId49" w:history="1">
              <w:r w:rsidR="00881DF3" w:rsidRPr="00C25BFD">
                <w:rPr>
                  <w:rStyle w:val="Hyperlink"/>
                  <w:sz w:val="20"/>
                  <w:lang w:eastAsia="ru-RU" w:bidi="ru-RU"/>
                </w:rPr>
                <w:t>Д</w:t>
              </w:r>
              <w:r w:rsidR="00C83989" w:rsidRPr="00C25BFD">
                <w:rPr>
                  <w:rStyle w:val="Hyperlink"/>
                  <w:sz w:val="20"/>
                  <w:lang w:eastAsia="ru-RU" w:bidi="ru-RU"/>
                </w:rPr>
                <w:t xml:space="preserve">окумент </w:t>
              </w:r>
              <w:r w:rsidR="002A3FD1" w:rsidRPr="00C25BFD">
                <w:rPr>
                  <w:rStyle w:val="Hyperlink"/>
                  <w:sz w:val="20"/>
                  <w:lang w:eastAsia="ru-RU" w:bidi="ru-RU"/>
                </w:rPr>
                <w:t>13</w:t>
              </w:r>
            </w:hyperlink>
            <w:r w:rsidR="002A3FD1" w:rsidRPr="00C25BFD">
              <w:rPr>
                <w:sz w:val="20"/>
                <w:lang w:eastAsia="ru-RU" w:bidi="ru-RU"/>
              </w:rPr>
              <w:t xml:space="preserve">, </w:t>
            </w:r>
            <w:r w:rsidR="002A3FD1" w:rsidRPr="00C25BFD">
              <w:rPr>
                <w:i/>
                <w:iCs/>
                <w:sz w:val="20"/>
                <w:lang w:eastAsia="ru-RU" w:bidi="ru-RU"/>
              </w:rPr>
              <w:t>Сфера деятельности 2-й Исследовательской комиссии МСЭ-D на исследовательский период 2018−2021 годов</w:t>
            </w:r>
            <w:r w:rsidR="002A3FD1" w:rsidRPr="00C25BFD">
              <w:rPr>
                <w:sz w:val="20"/>
                <w:lang w:eastAsia="ru-RU" w:bidi="ru-RU"/>
              </w:rPr>
              <w:t xml:space="preserve">: </w:t>
            </w:r>
            <w:r w:rsidR="0098199C" w:rsidRPr="00C25BFD">
              <w:rPr>
                <w:sz w:val="20"/>
                <w:lang w:eastAsia="ru-RU" w:bidi="ru-RU"/>
              </w:rPr>
              <w:t xml:space="preserve">Председатель приветствовала Председателей обеих исследовательских комиссий, обратив внимание на изменения в методах работы исследовательских комиссий в этот период, включающих пилотный проект для стимулирования участия МСП. КГРЭ дала высокую оценку </w:t>
            </w:r>
            <w:r w:rsidR="00520425" w:rsidRPr="00C25BFD">
              <w:rPr>
                <w:sz w:val="20"/>
                <w:lang w:eastAsia="ru-RU" w:bidi="ru-RU"/>
              </w:rPr>
              <w:t>обоим документам (</w:t>
            </w:r>
            <w:r w:rsidR="0098199C" w:rsidRPr="00C25BFD">
              <w:rPr>
                <w:sz w:val="20"/>
                <w:lang w:eastAsia="ru-RU" w:bidi="ru-RU"/>
              </w:rPr>
              <w:t>TDAG-18/12 и 13</w:t>
            </w:r>
            <w:r w:rsidR="00520425" w:rsidRPr="00C25BFD">
              <w:rPr>
                <w:sz w:val="20"/>
                <w:lang w:eastAsia="ru-RU" w:bidi="ru-RU"/>
              </w:rPr>
              <w:t>)</w:t>
            </w:r>
            <w:r w:rsidR="0098199C" w:rsidRPr="00C25BFD">
              <w:rPr>
                <w:sz w:val="20"/>
                <w:lang w:eastAsia="ru-RU" w:bidi="ru-RU"/>
              </w:rPr>
              <w:t xml:space="preserve"> от исследовательских комиссий.</w:t>
            </w:r>
          </w:p>
        </w:tc>
      </w:tr>
      <w:tr w:rsidR="0098199C" w:rsidRPr="00C25BFD" w14:paraId="7A50A0A9" w14:textId="77777777" w:rsidTr="00AA642C">
        <w:trPr>
          <w:jc w:val="center"/>
        </w:trPr>
        <w:tc>
          <w:tcPr>
            <w:tcW w:w="3119" w:type="dxa"/>
          </w:tcPr>
          <w:p w14:paraId="22AEEAFE" w14:textId="77777777" w:rsidR="0098199C" w:rsidRPr="00C25BFD" w:rsidRDefault="0098199C" w:rsidP="00223709">
            <w:pPr>
              <w:spacing w:before="40" w:after="40"/>
              <w:rPr>
                <w:sz w:val="20"/>
                <w:lang w:eastAsia="ru-RU" w:bidi="ru-RU"/>
              </w:rPr>
            </w:pPr>
            <w:r w:rsidRPr="00C25BFD">
              <w:rPr>
                <w:sz w:val="20"/>
                <w:lang w:eastAsia="ru-RU" w:bidi="ru-RU"/>
              </w:rPr>
              <w:t>Предложение о проведении заседания группы специалистов по системе раннего предупреждения (EWS) во время первого собрания ИК2 МСЭ-D</w:t>
            </w:r>
          </w:p>
        </w:tc>
        <w:tc>
          <w:tcPr>
            <w:tcW w:w="6520" w:type="dxa"/>
          </w:tcPr>
          <w:p w14:paraId="2B79CA3F" w14:textId="0189957F" w:rsidR="0098199C" w:rsidRPr="00C25BFD" w:rsidRDefault="00C47610" w:rsidP="00223709">
            <w:pPr>
              <w:spacing w:before="40" w:after="40"/>
              <w:rPr>
                <w:sz w:val="20"/>
                <w:lang w:eastAsia="ru-RU" w:bidi="ru-RU"/>
              </w:rPr>
            </w:pPr>
            <w:hyperlink r:id="rId50" w:history="1">
              <w:r w:rsidR="001550D8" w:rsidRPr="00C25BFD">
                <w:rPr>
                  <w:rStyle w:val="Hyperlink"/>
                  <w:sz w:val="20"/>
                  <w:lang w:eastAsia="ru-RU" w:bidi="ru-RU"/>
                </w:rPr>
                <w:t>Документ</w:t>
              </w:r>
              <w:r w:rsidR="000971C3" w:rsidRPr="00C25BFD">
                <w:rPr>
                  <w:rStyle w:val="Hyperlink"/>
                  <w:sz w:val="20"/>
                  <w:lang w:eastAsia="ru-RU" w:bidi="ru-RU"/>
                </w:rPr>
                <w:t xml:space="preserve"> 34</w:t>
              </w:r>
            </w:hyperlink>
            <w:r w:rsidR="000971C3" w:rsidRPr="00C25BFD">
              <w:rPr>
                <w:sz w:val="20"/>
                <w:lang w:eastAsia="ru-RU" w:bidi="ru-RU"/>
              </w:rPr>
              <w:t xml:space="preserve">, </w:t>
            </w:r>
            <w:r w:rsidR="000971C3" w:rsidRPr="00C25BFD">
              <w:rPr>
                <w:i/>
                <w:iCs/>
                <w:sz w:val="20"/>
                <w:lang w:eastAsia="ru-RU" w:bidi="ru-RU"/>
              </w:rPr>
              <w:t>Предложение о проведении заседания группы специалистов по системе раннего предупреждения (EWS) во время первого собрания ИК2 МСЭ-D</w:t>
            </w:r>
            <w:r w:rsidR="000971C3" w:rsidRPr="00C25BFD">
              <w:rPr>
                <w:sz w:val="20"/>
                <w:lang w:eastAsia="ru-RU" w:bidi="ru-RU"/>
              </w:rPr>
              <w:t xml:space="preserve">: </w:t>
            </w:r>
            <w:r w:rsidR="0098199C" w:rsidRPr="00C25BFD">
              <w:rPr>
                <w:sz w:val="20"/>
                <w:lang w:eastAsia="ru-RU" w:bidi="ru-RU"/>
              </w:rPr>
              <w:t>КГРЭ приняла к сведению информацию, представленную для уведомления участников о предстоящих важных видах деятельности исследовательской комиссии. КГРЭ выразила признательность за работу по системам раннего предупреждения и за усилия по организации семинара-практикума для обогащения работы по исследуемому Вопросу. КГРЭ высказала также предложение об определении на следующих собраниях исследовательских комиссий дополнительных тем, которые можно было бы обсудить на семинарах-практикумах или семинарах во время таких будущих собраний.</w:t>
            </w:r>
          </w:p>
        </w:tc>
      </w:tr>
      <w:tr w:rsidR="0098199C" w:rsidRPr="00C25BFD" w14:paraId="43045A76" w14:textId="77777777" w:rsidTr="00AA642C">
        <w:trPr>
          <w:jc w:val="center"/>
        </w:trPr>
        <w:tc>
          <w:tcPr>
            <w:tcW w:w="3119" w:type="dxa"/>
          </w:tcPr>
          <w:p w14:paraId="02306211" w14:textId="77777777" w:rsidR="0098199C" w:rsidRPr="00C25BFD" w:rsidRDefault="0098199C" w:rsidP="00223709">
            <w:pPr>
              <w:spacing w:before="40" w:after="40"/>
              <w:rPr>
                <w:sz w:val="20"/>
                <w:lang w:eastAsia="ru-RU" w:bidi="ru-RU"/>
              </w:rPr>
            </w:pPr>
            <w:r w:rsidRPr="00C25BFD">
              <w:rPr>
                <w:sz w:val="20"/>
                <w:lang w:eastAsia="ru-RU" w:bidi="ru-RU"/>
              </w:rPr>
              <w:t>Региональные форумы по вопросам развития (РФР)</w:t>
            </w:r>
          </w:p>
        </w:tc>
        <w:tc>
          <w:tcPr>
            <w:tcW w:w="6520" w:type="dxa"/>
          </w:tcPr>
          <w:p w14:paraId="152EE498" w14:textId="13FCE0BB" w:rsidR="0098199C" w:rsidRPr="00C25BFD" w:rsidRDefault="00C47610" w:rsidP="00223709">
            <w:pPr>
              <w:spacing w:before="40" w:after="40"/>
              <w:rPr>
                <w:sz w:val="20"/>
                <w:lang w:eastAsia="ru-RU" w:bidi="ru-RU"/>
              </w:rPr>
            </w:pPr>
            <w:hyperlink r:id="rId51" w:history="1">
              <w:r w:rsidR="001550D8" w:rsidRPr="00C25BFD">
                <w:rPr>
                  <w:rStyle w:val="Hyperlink"/>
                  <w:sz w:val="20"/>
                  <w:lang w:eastAsia="ru-RU" w:bidi="ru-RU"/>
                </w:rPr>
                <w:t>Документ 14(Rev.2)</w:t>
              </w:r>
            </w:hyperlink>
            <w:r w:rsidR="001550D8" w:rsidRPr="00C25BFD">
              <w:rPr>
                <w:sz w:val="20"/>
                <w:lang w:eastAsia="ru-RU" w:bidi="ru-RU"/>
              </w:rPr>
              <w:t xml:space="preserve">, </w:t>
            </w:r>
            <w:r w:rsidR="001550D8" w:rsidRPr="00C25BFD">
              <w:rPr>
                <w:i/>
                <w:iCs/>
                <w:sz w:val="20"/>
                <w:lang w:eastAsia="ru-RU" w:bidi="ru-RU"/>
              </w:rPr>
              <w:t>Региональные форумы по вопросам развития</w:t>
            </w:r>
            <w:r w:rsidR="001550D8" w:rsidRPr="00C25BFD">
              <w:rPr>
                <w:sz w:val="20"/>
                <w:lang w:eastAsia="ru-RU" w:bidi="ru-RU"/>
              </w:rPr>
              <w:t xml:space="preserve">: </w:t>
            </w:r>
            <w:r w:rsidR="0098199C" w:rsidRPr="00C25BFD">
              <w:rPr>
                <w:sz w:val="20"/>
                <w:lang w:eastAsia="ru-RU" w:bidi="ru-RU"/>
              </w:rPr>
              <w:t>КГРЭ дала высокую оценку этому отчету и приняла его к сведению; документ содержит обновленную информацию о шести региональных форумах по вопросам развития (РФР), которые планируется провести в 2018 году, с</w:t>
            </w:r>
            <w:r w:rsidR="00AE7E73" w:rsidRPr="00C25BFD">
              <w:rPr>
                <w:sz w:val="20"/>
                <w:lang w:eastAsia="ru-RU" w:bidi="ru-RU"/>
              </w:rPr>
              <w:t> </w:t>
            </w:r>
            <w:r w:rsidR="0098199C" w:rsidRPr="00C25BFD">
              <w:rPr>
                <w:sz w:val="20"/>
                <w:lang w:eastAsia="ru-RU" w:bidi="ru-RU"/>
              </w:rPr>
              <w:t>учетом решений ВКРЭ-17 об укреплении платформ для региональной координации. В частности, в отчете подчеркивается роль РФР как основы реализации, а также как участников реализации Направлений деятельности ВВУИО и ЦУР, а также приводится график РФР на 2018 год.</w:t>
            </w:r>
          </w:p>
        </w:tc>
      </w:tr>
      <w:tr w:rsidR="0098199C" w:rsidRPr="00C25BFD" w14:paraId="7BB20157" w14:textId="77777777" w:rsidTr="00AA642C">
        <w:trPr>
          <w:jc w:val="center"/>
        </w:trPr>
        <w:tc>
          <w:tcPr>
            <w:tcW w:w="3119" w:type="dxa"/>
          </w:tcPr>
          <w:p w14:paraId="190F370A" w14:textId="69FFDD30" w:rsidR="0098199C" w:rsidRPr="00C25BFD" w:rsidRDefault="00CE0C2A" w:rsidP="00223709">
            <w:pPr>
              <w:spacing w:before="40" w:after="40"/>
              <w:rPr>
                <w:sz w:val="20"/>
                <w:lang w:eastAsia="ru-RU" w:bidi="ru-RU"/>
              </w:rPr>
            </w:pPr>
            <w:r w:rsidRPr="00C25BFD">
              <w:rPr>
                <w:b/>
                <w:bCs/>
                <w:sz w:val="20"/>
                <w:lang w:eastAsia="ru-RU" w:bidi="ru-RU"/>
              </w:rPr>
              <w:lastRenderedPageBreak/>
              <w:t>Отчет об основных мероприятиях/инициативах МСЭ-D</w:t>
            </w:r>
            <w:r w:rsidR="00B47F2C" w:rsidRPr="00C25BFD">
              <w:rPr>
                <w:sz w:val="20"/>
                <w:lang w:eastAsia="ru-RU" w:bidi="ru-RU"/>
              </w:rPr>
              <w:t xml:space="preserve"> </w:t>
            </w:r>
            <w:r w:rsidR="00B47F2C" w:rsidRPr="00C25BFD">
              <w:rPr>
                <w:sz w:val="20"/>
                <w:lang w:eastAsia="ru-RU" w:bidi="ru-RU"/>
              </w:rPr>
              <w:br/>
            </w:r>
            <w:r w:rsidR="0098199C" w:rsidRPr="00C25BFD">
              <w:rPr>
                <w:sz w:val="20"/>
                <w:lang w:eastAsia="ru-RU" w:bidi="ru-RU"/>
              </w:rPr>
              <w:t>Глобальный симпозиум для регуляторных органов (ГСР)</w:t>
            </w:r>
          </w:p>
        </w:tc>
        <w:tc>
          <w:tcPr>
            <w:tcW w:w="6520" w:type="dxa"/>
          </w:tcPr>
          <w:p w14:paraId="77BF29C2" w14:textId="78C91D1E" w:rsidR="0098199C" w:rsidRPr="00C25BFD" w:rsidRDefault="00C47610" w:rsidP="00223709">
            <w:pPr>
              <w:spacing w:before="40" w:after="40"/>
              <w:rPr>
                <w:sz w:val="20"/>
                <w:lang w:eastAsia="ru-RU" w:bidi="ru-RU"/>
              </w:rPr>
            </w:pPr>
            <w:hyperlink r:id="rId52" w:history="1">
              <w:r w:rsidR="00B47F2C" w:rsidRPr="00C25BFD">
                <w:rPr>
                  <w:rStyle w:val="Hyperlink"/>
                  <w:sz w:val="20"/>
                  <w:lang w:eastAsia="ru-RU" w:bidi="ru-RU"/>
                </w:rPr>
                <w:t>Документ 16</w:t>
              </w:r>
            </w:hyperlink>
            <w:r w:rsidR="00B47F2C" w:rsidRPr="00C25BFD">
              <w:rPr>
                <w:sz w:val="20"/>
                <w:lang w:eastAsia="ru-RU" w:bidi="ru-RU"/>
              </w:rPr>
              <w:t xml:space="preserve">, </w:t>
            </w:r>
            <w:r w:rsidR="00B47F2C" w:rsidRPr="00C25BFD">
              <w:rPr>
                <w:i/>
                <w:iCs/>
                <w:sz w:val="20"/>
                <w:lang w:eastAsia="ru-RU" w:bidi="ru-RU"/>
              </w:rPr>
              <w:t>17-й Глобальный симпозиум для регуляторных органов (ГСР</w:t>
            </w:r>
            <w:r w:rsidR="00B47F2C" w:rsidRPr="00C25BFD">
              <w:rPr>
                <w:i/>
                <w:iCs/>
                <w:sz w:val="20"/>
                <w:lang w:eastAsia="ru-RU" w:bidi="ru-RU"/>
              </w:rPr>
              <w:noBreakHyphen/>
              <w:t>17</w:t>
            </w:r>
            <w:r w:rsidR="00CE0C2A" w:rsidRPr="00C25BFD">
              <w:rPr>
                <w:i/>
                <w:iCs/>
                <w:sz w:val="20"/>
                <w:lang w:eastAsia="ru-RU" w:bidi="ru-RU"/>
              </w:rPr>
              <w:t>)</w:t>
            </w:r>
            <w:r w:rsidR="00B47F2C" w:rsidRPr="00C25BFD">
              <w:rPr>
                <w:rFonts w:asciiTheme="minorHAnsi" w:eastAsiaTheme="minorEastAsia" w:hAnsiTheme="minorHAnsi" w:cstheme="minorHAnsi"/>
                <w:i/>
                <w:iCs/>
                <w:szCs w:val="22"/>
              </w:rPr>
              <w:t xml:space="preserve"> </w:t>
            </w:r>
            <w:r w:rsidR="00CE0C2A" w:rsidRPr="00C25BFD">
              <w:rPr>
                <w:i/>
                <w:iCs/>
                <w:sz w:val="20"/>
                <w:lang w:eastAsia="ru-RU" w:bidi="ru-RU"/>
              </w:rPr>
              <w:t>и подготовка к ГСР-18</w:t>
            </w:r>
            <w:r w:rsidR="00B47F2C" w:rsidRPr="00C25BFD">
              <w:rPr>
                <w:sz w:val="20"/>
                <w:lang w:eastAsia="ru-RU" w:bidi="ru-RU"/>
              </w:rPr>
              <w:t xml:space="preserve">: </w:t>
            </w:r>
            <w:r w:rsidR="0098199C" w:rsidRPr="00C25BFD">
              <w:rPr>
                <w:sz w:val="20"/>
                <w:lang w:eastAsia="ru-RU" w:bidi="ru-RU"/>
              </w:rPr>
              <w:t>КГРЭ приняла к сведению отчет, в котором приведена краткая информация о 17</w:t>
            </w:r>
            <w:r w:rsidR="0098199C" w:rsidRPr="00C25BFD">
              <w:rPr>
                <w:sz w:val="20"/>
                <w:lang w:eastAsia="ru-RU" w:bidi="ru-RU"/>
              </w:rPr>
              <w:noBreakHyphen/>
              <w:t>м Глобальном симпозиуме для регуляторных органов (ГСР</w:t>
            </w:r>
            <w:r w:rsidR="0098199C" w:rsidRPr="00C25BFD">
              <w:rPr>
                <w:sz w:val="20"/>
                <w:lang w:eastAsia="ru-RU" w:bidi="ru-RU"/>
              </w:rPr>
              <w:noBreakHyphen/>
              <w:t>17), и представила информацию по ГСР</w:t>
            </w:r>
            <w:r w:rsidR="0098199C" w:rsidRPr="00C25BFD">
              <w:rPr>
                <w:sz w:val="20"/>
                <w:lang w:eastAsia="ru-RU" w:bidi="ru-RU"/>
              </w:rPr>
              <w:noBreakHyphen/>
              <w:t>18, дав ей высокую оценку.</w:t>
            </w:r>
          </w:p>
        </w:tc>
      </w:tr>
      <w:tr w:rsidR="0098199C" w:rsidRPr="00C25BFD" w14:paraId="06607A1E" w14:textId="77777777" w:rsidTr="00AA642C">
        <w:trPr>
          <w:jc w:val="center"/>
        </w:trPr>
        <w:tc>
          <w:tcPr>
            <w:tcW w:w="3119" w:type="dxa"/>
          </w:tcPr>
          <w:p w14:paraId="76EA6F32" w14:textId="40D9D178" w:rsidR="0098199C" w:rsidRPr="00C25BFD" w:rsidRDefault="00CE0C2A" w:rsidP="00223709">
            <w:pPr>
              <w:spacing w:before="40" w:after="40"/>
              <w:rPr>
                <w:sz w:val="20"/>
                <w:lang w:eastAsia="ru-RU" w:bidi="ru-RU"/>
              </w:rPr>
            </w:pPr>
            <w:r w:rsidRPr="00C25BFD">
              <w:rPr>
                <w:b/>
                <w:bCs/>
                <w:sz w:val="20"/>
                <w:lang w:eastAsia="ru-RU" w:bidi="ru-RU"/>
              </w:rPr>
              <w:t>Отчет об основных мероприятиях/инициативах МСЭ-D</w:t>
            </w:r>
            <w:r w:rsidR="00230F10" w:rsidRPr="00C25BFD">
              <w:rPr>
                <w:sz w:val="20"/>
                <w:lang w:eastAsia="ru-RU" w:bidi="ru-RU"/>
              </w:rPr>
              <w:br/>
            </w:r>
            <w:r w:rsidR="005A0E7A" w:rsidRPr="00C25BFD">
              <w:rPr>
                <w:sz w:val="20"/>
                <w:lang w:eastAsia="ru-RU" w:bidi="ru-RU"/>
              </w:rPr>
              <w:t xml:space="preserve">Виды деятельности </w:t>
            </w:r>
            <w:r w:rsidR="0098199C" w:rsidRPr="00C25BFD">
              <w:rPr>
                <w:sz w:val="20"/>
                <w:lang w:eastAsia="ru-RU" w:bidi="ru-RU"/>
              </w:rPr>
              <w:t>по созданию потенциала</w:t>
            </w:r>
          </w:p>
        </w:tc>
        <w:tc>
          <w:tcPr>
            <w:tcW w:w="6520" w:type="dxa"/>
          </w:tcPr>
          <w:p w14:paraId="1AB8D677" w14:textId="44C7188B" w:rsidR="0098199C" w:rsidRPr="00C25BFD" w:rsidRDefault="00C47610" w:rsidP="00223709">
            <w:pPr>
              <w:spacing w:before="40" w:after="40"/>
              <w:rPr>
                <w:sz w:val="20"/>
                <w:lang w:eastAsia="ru-RU" w:bidi="ru-RU"/>
              </w:rPr>
            </w:pPr>
            <w:hyperlink r:id="rId53" w:history="1">
              <w:r w:rsidR="00230F10" w:rsidRPr="00C25BFD">
                <w:rPr>
                  <w:rStyle w:val="Hyperlink"/>
                  <w:sz w:val="20"/>
                </w:rPr>
                <w:t>Документ 17(Rev.1)</w:t>
              </w:r>
            </w:hyperlink>
            <w:r w:rsidR="00230F10" w:rsidRPr="00C25BFD">
              <w:rPr>
                <w:color w:val="000000"/>
                <w:sz w:val="20"/>
              </w:rPr>
              <w:t xml:space="preserve">, </w:t>
            </w:r>
            <w:r w:rsidR="00230F10" w:rsidRPr="00C25BFD">
              <w:rPr>
                <w:i/>
                <w:iCs/>
                <w:color w:val="000000"/>
                <w:sz w:val="20"/>
              </w:rPr>
              <w:t>Отчет для КГРЭ Председателя Группы по инициативам в области создания потенциала (ГИСП)</w:t>
            </w:r>
            <w:r w:rsidR="00230F10" w:rsidRPr="00C25BFD">
              <w:rPr>
                <w:color w:val="000000"/>
                <w:sz w:val="20"/>
              </w:rPr>
              <w:t xml:space="preserve">: </w:t>
            </w:r>
            <w:r w:rsidR="0098199C" w:rsidRPr="00C25BFD">
              <w:rPr>
                <w:color w:val="000000"/>
                <w:sz w:val="20"/>
              </w:rPr>
              <w:t>Глобальная инициатива по созданию потенциала</w:t>
            </w:r>
            <w:r w:rsidR="0098199C" w:rsidRPr="00C25BFD">
              <w:rPr>
                <w:sz w:val="20"/>
                <w:lang w:eastAsia="ru-RU" w:bidi="ru-RU"/>
              </w:rPr>
              <w:t xml:space="preserve"> (ГИСП): КГРЭ поздравила Председателя ГИСП в связи с отчетом, а ГИСП − с важной работой, которая была проделана, и призвала членов ГИСП продолжить свою полезную работу. Ключевая рекомендация от ГИСП заключалась в том, чтобы расширить целевую аудиторию деятельности МСЭ по созданию потенциала, чтобы отразить меняющуюся цифровую экосистему, включающую МСП, микропредприятия, студентов, молодежь, женщин, гражданское общество и академические организации.</w:t>
            </w:r>
          </w:p>
          <w:p w14:paraId="40084C1A" w14:textId="77777777" w:rsidR="0098199C" w:rsidRPr="00C25BFD" w:rsidRDefault="0098199C" w:rsidP="00223709">
            <w:pPr>
              <w:spacing w:before="40" w:after="40"/>
              <w:rPr>
                <w:sz w:val="20"/>
                <w:lang w:eastAsia="ru-RU" w:bidi="ru-RU"/>
              </w:rPr>
            </w:pPr>
            <w:r w:rsidRPr="00C25BFD">
              <w:rPr>
                <w:sz w:val="20"/>
                <w:lang w:eastAsia="ru-RU" w:bidi="ru-RU"/>
              </w:rPr>
              <w:t>КГРЭ поблагодарила Председателя ГИСП и приняла отчет к сведению.</w:t>
            </w:r>
          </w:p>
          <w:p w14:paraId="195C561E" w14:textId="678CE961" w:rsidR="0098199C" w:rsidRPr="00C25BFD" w:rsidRDefault="00C47610" w:rsidP="00223709">
            <w:pPr>
              <w:spacing w:before="40" w:after="40"/>
              <w:rPr>
                <w:sz w:val="20"/>
                <w:lang w:eastAsia="ru-RU" w:bidi="ru-RU"/>
              </w:rPr>
            </w:pPr>
            <w:hyperlink r:id="rId54" w:history="1">
              <w:r w:rsidR="00E5561B" w:rsidRPr="00C25BFD">
                <w:rPr>
                  <w:rStyle w:val="Hyperlink"/>
                  <w:sz w:val="20"/>
                  <w:lang w:eastAsia="ru-RU" w:bidi="ru-RU"/>
                </w:rPr>
                <w:t>Документ 18</w:t>
              </w:r>
            </w:hyperlink>
            <w:r w:rsidR="00E5561B" w:rsidRPr="00C25BFD">
              <w:rPr>
                <w:sz w:val="20"/>
                <w:lang w:eastAsia="ru-RU" w:bidi="ru-RU"/>
              </w:rPr>
              <w:t xml:space="preserve">, </w:t>
            </w:r>
            <w:r w:rsidR="005A0E7A" w:rsidRPr="00C25BFD">
              <w:rPr>
                <w:i/>
                <w:iCs/>
                <w:sz w:val="20"/>
                <w:lang w:eastAsia="ru-RU" w:bidi="ru-RU"/>
              </w:rPr>
              <w:t>Отчет о видах деятельности</w:t>
            </w:r>
            <w:r w:rsidR="00E5561B" w:rsidRPr="00C25BFD">
              <w:rPr>
                <w:i/>
                <w:iCs/>
                <w:sz w:val="20"/>
                <w:lang w:eastAsia="ru-RU" w:bidi="ru-RU"/>
              </w:rPr>
              <w:t xml:space="preserve"> по созданию потенциала</w:t>
            </w:r>
            <w:r w:rsidR="00E5561B" w:rsidRPr="00C25BFD">
              <w:rPr>
                <w:sz w:val="20"/>
                <w:lang w:eastAsia="ru-RU" w:bidi="ru-RU"/>
              </w:rPr>
              <w:t xml:space="preserve">: </w:t>
            </w:r>
            <w:r w:rsidR="0098199C" w:rsidRPr="00C25BFD">
              <w:rPr>
                <w:sz w:val="20"/>
                <w:lang w:eastAsia="ru-RU" w:bidi="ru-RU"/>
              </w:rPr>
              <w:t xml:space="preserve">КГРЭ дала отчету высокую оценку и поздравила БРЭ в связи с его </w:t>
            </w:r>
            <w:r w:rsidR="00E5561B" w:rsidRPr="00C25BFD">
              <w:rPr>
                <w:sz w:val="20"/>
                <w:lang w:eastAsia="ru-RU" w:bidi="ru-RU"/>
              </w:rPr>
              <w:t>деятельностью в этой области.</w:t>
            </w:r>
          </w:p>
        </w:tc>
      </w:tr>
      <w:tr w:rsidR="0098199C" w:rsidRPr="00C25BFD" w14:paraId="3BF40B0B" w14:textId="77777777" w:rsidTr="00AA642C">
        <w:trPr>
          <w:jc w:val="center"/>
        </w:trPr>
        <w:tc>
          <w:tcPr>
            <w:tcW w:w="3119" w:type="dxa"/>
          </w:tcPr>
          <w:p w14:paraId="3E3993BC" w14:textId="51D53663" w:rsidR="0098199C" w:rsidRPr="00C25BFD" w:rsidRDefault="00CE0C2A" w:rsidP="00223709">
            <w:pPr>
              <w:spacing w:before="40" w:after="40"/>
              <w:rPr>
                <w:sz w:val="20"/>
                <w:lang w:eastAsia="ru-RU" w:bidi="ru-RU"/>
              </w:rPr>
            </w:pPr>
            <w:r w:rsidRPr="00C25BFD">
              <w:rPr>
                <w:b/>
                <w:bCs/>
                <w:sz w:val="20"/>
                <w:lang w:eastAsia="ru-RU" w:bidi="ru-RU"/>
              </w:rPr>
              <w:t>Отчет об основных мероприятиях/инициативах МСЭ-D</w:t>
            </w:r>
            <w:r w:rsidR="004C3420" w:rsidRPr="00C25BFD">
              <w:rPr>
                <w:sz w:val="20"/>
                <w:lang w:eastAsia="ru-RU" w:bidi="ru-RU"/>
              </w:rPr>
              <w:br/>
            </w:r>
            <w:r w:rsidR="0098199C" w:rsidRPr="00C25BFD">
              <w:rPr>
                <w:sz w:val="20"/>
                <w:lang w:eastAsia="ru-RU" w:bidi="ru-RU"/>
              </w:rPr>
              <w:t>Симпозиум по всемирным показателям в области электросвязи/ИКТ (WTIS)</w:t>
            </w:r>
          </w:p>
        </w:tc>
        <w:tc>
          <w:tcPr>
            <w:tcW w:w="6520" w:type="dxa"/>
          </w:tcPr>
          <w:p w14:paraId="41E56E09" w14:textId="4C0B8580" w:rsidR="0098199C" w:rsidRPr="00C25BFD" w:rsidRDefault="00C47610" w:rsidP="00223709">
            <w:pPr>
              <w:spacing w:before="40" w:after="40"/>
              <w:rPr>
                <w:sz w:val="20"/>
                <w:lang w:eastAsia="ru-RU" w:bidi="ru-RU"/>
              </w:rPr>
            </w:pPr>
            <w:hyperlink r:id="rId55" w:history="1">
              <w:r w:rsidR="004C3420" w:rsidRPr="00C25BFD">
                <w:rPr>
                  <w:rStyle w:val="Hyperlink"/>
                  <w:sz w:val="20"/>
                  <w:lang w:eastAsia="ru-RU" w:bidi="ru-RU"/>
                </w:rPr>
                <w:t>Документ 19</w:t>
              </w:r>
            </w:hyperlink>
            <w:r w:rsidR="004C3420" w:rsidRPr="00C25BFD">
              <w:rPr>
                <w:sz w:val="20"/>
                <w:lang w:eastAsia="ru-RU" w:bidi="ru-RU"/>
              </w:rPr>
              <w:t xml:space="preserve">, </w:t>
            </w:r>
            <w:r w:rsidR="00402FD9" w:rsidRPr="00C25BFD">
              <w:rPr>
                <w:i/>
                <w:iCs/>
                <w:sz w:val="20"/>
                <w:lang w:eastAsia="ru-RU" w:bidi="ru-RU"/>
              </w:rPr>
              <w:t>15-й</w:t>
            </w:r>
            <w:r w:rsidR="00402FD9" w:rsidRPr="00C25BFD">
              <w:rPr>
                <w:sz w:val="20"/>
                <w:lang w:eastAsia="ru-RU" w:bidi="ru-RU"/>
              </w:rPr>
              <w:t xml:space="preserve"> </w:t>
            </w:r>
            <w:r w:rsidR="004C3420" w:rsidRPr="00C25BFD">
              <w:rPr>
                <w:i/>
                <w:iCs/>
                <w:sz w:val="20"/>
                <w:lang w:eastAsia="ru-RU" w:bidi="ru-RU"/>
              </w:rPr>
              <w:t>Симпозиум по всемирным показателям в области электросвязи/ИКТ (WTIS) 2017 и 2018 годов</w:t>
            </w:r>
            <w:r w:rsidR="004C3420" w:rsidRPr="00C25BFD">
              <w:rPr>
                <w:sz w:val="20"/>
                <w:lang w:eastAsia="ru-RU" w:bidi="ru-RU"/>
              </w:rPr>
              <w:t xml:space="preserve">: </w:t>
            </w:r>
            <w:r w:rsidR="0098199C" w:rsidRPr="00C25BFD">
              <w:rPr>
                <w:sz w:val="20"/>
                <w:lang w:eastAsia="ru-RU" w:bidi="ru-RU"/>
              </w:rPr>
              <w:t>КГРЭ с удовлетворением приняла отчет к сведению.</w:t>
            </w:r>
          </w:p>
          <w:p w14:paraId="19BB27D6" w14:textId="58222337" w:rsidR="0098199C" w:rsidRPr="00C25BFD" w:rsidRDefault="00C47610" w:rsidP="00223709">
            <w:pPr>
              <w:spacing w:before="40" w:after="40"/>
              <w:rPr>
                <w:sz w:val="20"/>
                <w:lang w:eastAsia="ru-RU" w:bidi="ru-RU"/>
              </w:rPr>
            </w:pPr>
            <w:hyperlink r:id="rId56" w:history="1">
              <w:r w:rsidR="004C3420" w:rsidRPr="00C25BFD">
                <w:rPr>
                  <w:rStyle w:val="Hyperlink"/>
                  <w:sz w:val="20"/>
                  <w:lang w:eastAsia="ru-RU" w:bidi="ru-RU"/>
                </w:rPr>
                <w:t>Документ 31</w:t>
              </w:r>
            </w:hyperlink>
            <w:r w:rsidR="004C3420" w:rsidRPr="00C25BFD">
              <w:rPr>
                <w:sz w:val="20"/>
                <w:lang w:eastAsia="ru-RU" w:bidi="ru-RU"/>
              </w:rPr>
              <w:t xml:space="preserve">, </w:t>
            </w:r>
            <w:r w:rsidR="004C3420" w:rsidRPr="00C25BFD">
              <w:rPr>
                <w:i/>
                <w:iCs/>
                <w:sz w:val="20"/>
                <w:lang w:eastAsia="ru-RU" w:bidi="ru-RU"/>
              </w:rPr>
              <w:t>Оптимизация механизмов работы показателей ИКТ</w:t>
            </w:r>
            <w:r w:rsidR="004C3420" w:rsidRPr="00C25BFD">
              <w:rPr>
                <w:sz w:val="20"/>
                <w:lang w:eastAsia="ru-RU" w:bidi="ru-RU"/>
              </w:rPr>
              <w:t xml:space="preserve">: </w:t>
            </w:r>
            <w:r w:rsidR="0098199C" w:rsidRPr="00C25BFD">
              <w:rPr>
                <w:sz w:val="20"/>
                <w:lang w:eastAsia="ru-RU" w:bidi="ru-RU"/>
              </w:rPr>
              <w:t>КГРЭ приветствовала эти предложения, отметив при этом тот факт, что предложения, содержащиеся в этом документе, могли бы быть рассмотрены и дополнительно обсуждены во время будущих собраний групп экспертов и исследовательских комиссий, с тем чтобы закрепить изменения, внесенные недавно в структуру и методику IDI.</w:t>
            </w:r>
          </w:p>
        </w:tc>
      </w:tr>
      <w:tr w:rsidR="0098199C" w:rsidRPr="00C25BFD" w14:paraId="507CD549" w14:textId="77777777" w:rsidTr="00AA642C">
        <w:trPr>
          <w:jc w:val="center"/>
        </w:trPr>
        <w:tc>
          <w:tcPr>
            <w:tcW w:w="3119" w:type="dxa"/>
          </w:tcPr>
          <w:p w14:paraId="1C5877B8" w14:textId="43F236B5" w:rsidR="0098199C" w:rsidRPr="00C25BFD" w:rsidRDefault="00CE0C2A" w:rsidP="00223709">
            <w:pPr>
              <w:spacing w:before="40" w:after="40"/>
              <w:rPr>
                <w:sz w:val="20"/>
                <w:lang w:eastAsia="ru-RU" w:bidi="ru-RU"/>
              </w:rPr>
            </w:pPr>
            <w:r w:rsidRPr="00C25BFD">
              <w:rPr>
                <w:b/>
                <w:bCs/>
                <w:sz w:val="20"/>
                <w:lang w:eastAsia="ru-RU" w:bidi="ru-RU"/>
              </w:rPr>
              <w:t>Отчет об основных мероприятиях/инициативах МСЭ-D</w:t>
            </w:r>
            <w:r w:rsidR="004C6DA4" w:rsidRPr="00C25BFD">
              <w:rPr>
                <w:sz w:val="20"/>
                <w:lang w:eastAsia="ru-RU" w:bidi="ru-RU"/>
              </w:rPr>
              <w:br/>
            </w:r>
            <w:r w:rsidR="0098199C" w:rsidRPr="00C25BFD">
              <w:rPr>
                <w:sz w:val="20"/>
                <w:lang w:eastAsia="ru-RU" w:bidi="ru-RU"/>
              </w:rPr>
              <w:t>Инновации МСЭ-D</w:t>
            </w:r>
          </w:p>
        </w:tc>
        <w:tc>
          <w:tcPr>
            <w:tcW w:w="6520" w:type="dxa"/>
          </w:tcPr>
          <w:p w14:paraId="08F595B4" w14:textId="2A8D2D71" w:rsidR="0098199C" w:rsidRPr="00C25BFD" w:rsidRDefault="00C47610" w:rsidP="00223709">
            <w:pPr>
              <w:spacing w:before="40" w:after="40"/>
              <w:rPr>
                <w:sz w:val="20"/>
                <w:lang w:eastAsia="ru-RU" w:bidi="ru-RU"/>
              </w:rPr>
            </w:pPr>
            <w:hyperlink r:id="rId57" w:history="1">
              <w:r w:rsidR="004C6DA4" w:rsidRPr="00C25BFD">
                <w:rPr>
                  <w:rStyle w:val="Hyperlink"/>
                  <w:sz w:val="20"/>
                  <w:lang w:eastAsia="ru-RU" w:bidi="ru-RU"/>
                </w:rPr>
                <w:t>Документ 22(Rev.1)</w:t>
              </w:r>
            </w:hyperlink>
            <w:r w:rsidR="004C6DA4" w:rsidRPr="00C25BFD">
              <w:rPr>
                <w:sz w:val="20"/>
                <w:lang w:eastAsia="ru-RU" w:bidi="ru-RU"/>
              </w:rPr>
              <w:t xml:space="preserve">, </w:t>
            </w:r>
            <w:r w:rsidR="004C6DA4" w:rsidRPr="00C25BFD">
              <w:rPr>
                <w:i/>
                <w:iCs/>
                <w:sz w:val="20"/>
                <w:lang w:eastAsia="ru-RU" w:bidi="ru-RU"/>
              </w:rPr>
              <w:t>Инновации МСЭ-D</w:t>
            </w:r>
            <w:r w:rsidR="004C6DA4" w:rsidRPr="00C25BFD">
              <w:rPr>
                <w:sz w:val="20"/>
                <w:lang w:eastAsia="ru-RU" w:bidi="ru-RU"/>
              </w:rPr>
              <w:t xml:space="preserve">: </w:t>
            </w:r>
            <w:r w:rsidR="0098199C" w:rsidRPr="00C25BFD">
              <w:rPr>
                <w:sz w:val="20"/>
                <w:lang w:eastAsia="ru-RU" w:bidi="ru-RU"/>
              </w:rPr>
              <w:t>КГРЭ с удовлетворением приняла к сведению отчет, в котором содержится обзор этой темы как одного из намеченных результатов деятельности и одной из целей, принятых, соответственно, на ВКРЭ-17 и ПК-14.</w:t>
            </w:r>
          </w:p>
        </w:tc>
      </w:tr>
      <w:tr w:rsidR="0098199C" w:rsidRPr="00C25BFD" w14:paraId="7BC47200" w14:textId="77777777" w:rsidTr="00AA642C">
        <w:trPr>
          <w:jc w:val="center"/>
        </w:trPr>
        <w:tc>
          <w:tcPr>
            <w:tcW w:w="3119" w:type="dxa"/>
          </w:tcPr>
          <w:p w14:paraId="600F2284" w14:textId="77777777" w:rsidR="0098199C" w:rsidRPr="00C25BFD" w:rsidRDefault="0098199C" w:rsidP="00223709">
            <w:pPr>
              <w:spacing w:before="40" w:after="40"/>
              <w:rPr>
                <w:sz w:val="20"/>
                <w:lang w:eastAsia="ru-RU" w:bidi="ru-RU"/>
              </w:rPr>
            </w:pPr>
            <w:r w:rsidRPr="00C25BFD">
              <w:rPr>
                <w:sz w:val="20"/>
                <w:lang w:eastAsia="ru-RU" w:bidi="ru-RU"/>
              </w:rPr>
              <w:t>Членский состав, партнерские отношения и вопросы, относящиеся к частному сектору</w:t>
            </w:r>
          </w:p>
        </w:tc>
        <w:tc>
          <w:tcPr>
            <w:tcW w:w="6520" w:type="dxa"/>
          </w:tcPr>
          <w:p w14:paraId="3FAC095B" w14:textId="693E13C8" w:rsidR="0098199C" w:rsidRPr="00C25BFD" w:rsidRDefault="00C47610" w:rsidP="00223709">
            <w:pPr>
              <w:spacing w:before="40" w:after="40"/>
              <w:rPr>
                <w:sz w:val="20"/>
                <w:lang w:eastAsia="ru-RU" w:bidi="ru-RU"/>
              </w:rPr>
            </w:pPr>
            <w:hyperlink r:id="rId58" w:history="1">
              <w:r w:rsidR="00B04E9F" w:rsidRPr="00C25BFD">
                <w:rPr>
                  <w:rStyle w:val="Hyperlink"/>
                  <w:sz w:val="20"/>
                  <w:lang w:eastAsia="ru-RU" w:bidi="ru-RU"/>
                </w:rPr>
                <w:t>Документ 20</w:t>
              </w:r>
            </w:hyperlink>
            <w:r w:rsidR="00B04E9F" w:rsidRPr="00C25BFD">
              <w:rPr>
                <w:sz w:val="20"/>
                <w:lang w:eastAsia="ru-RU" w:bidi="ru-RU"/>
              </w:rPr>
              <w:t xml:space="preserve">, </w:t>
            </w:r>
            <w:r w:rsidR="00B04E9F" w:rsidRPr="00C25BFD">
              <w:rPr>
                <w:i/>
                <w:iCs/>
                <w:sz w:val="20"/>
                <w:lang w:eastAsia="ru-RU" w:bidi="ru-RU"/>
              </w:rPr>
              <w:t xml:space="preserve">Членский состав сектора МСЭ-D </w:t>
            </w:r>
            <w:r w:rsidR="00402FD9" w:rsidRPr="00C25BFD">
              <w:rPr>
                <w:i/>
                <w:iCs/>
                <w:sz w:val="20"/>
                <w:lang w:eastAsia="ru-RU" w:bidi="ru-RU"/>
              </w:rPr>
              <w:t>и расширение участия частного сектора в работе МСЭ-D</w:t>
            </w:r>
            <w:r w:rsidR="0098199C" w:rsidRPr="00C25BFD">
              <w:rPr>
                <w:sz w:val="20"/>
                <w:lang w:eastAsia="ru-RU" w:bidi="ru-RU"/>
              </w:rPr>
              <w:t>: КГРЭ дала высокую оценку информации и с удовлетворением приняла отчет к сведению.</w:t>
            </w:r>
          </w:p>
          <w:p w14:paraId="45EFB503" w14:textId="391DD94A" w:rsidR="0098199C" w:rsidRPr="00C25BFD" w:rsidRDefault="00C47610" w:rsidP="00223709">
            <w:pPr>
              <w:spacing w:before="40" w:after="40"/>
              <w:rPr>
                <w:sz w:val="20"/>
                <w:lang w:eastAsia="ru-RU" w:bidi="ru-RU"/>
              </w:rPr>
            </w:pPr>
            <w:hyperlink r:id="rId59" w:history="1">
              <w:r w:rsidR="00B04E9F" w:rsidRPr="00C25BFD">
                <w:rPr>
                  <w:rStyle w:val="Hyperlink"/>
                  <w:sz w:val="20"/>
                  <w:lang w:eastAsia="ru-RU" w:bidi="ru-RU"/>
                </w:rPr>
                <w:t>Документ 21(Rev.1)</w:t>
              </w:r>
            </w:hyperlink>
            <w:r w:rsidR="00B04E9F" w:rsidRPr="00C25BFD">
              <w:rPr>
                <w:sz w:val="20"/>
                <w:lang w:eastAsia="ru-RU" w:bidi="ru-RU"/>
              </w:rPr>
              <w:t xml:space="preserve">, </w:t>
            </w:r>
            <w:r w:rsidR="00804AAB" w:rsidRPr="00C25BFD">
              <w:rPr>
                <w:i/>
                <w:iCs/>
                <w:sz w:val="20"/>
                <w:lang w:eastAsia="ru-RU" w:bidi="ru-RU"/>
              </w:rPr>
              <w:t>Партнерские отношения и мобилизация ресурсов в МСЭ-D</w:t>
            </w:r>
            <w:r w:rsidR="0098199C" w:rsidRPr="00C25BFD">
              <w:rPr>
                <w:sz w:val="20"/>
                <w:lang w:eastAsia="ru-RU" w:bidi="ru-RU"/>
              </w:rPr>
              <w:t>: КГРЭ дала высокую оценку отчету и приложению к нему и с удовлетворением приняла отчет и приложение к сведению.</w:t>
            </w:r>
          </w:p>
          <w:p w14:paraId="17FFFC79" w14:textId="4C666C57" w:rsidR="0098199C" w:rsidRPr="00C25BFD" w:rsidRDefault="00C47610" w:rsidP="00223709">
            <w:pPr>
              <w:spacing w:before="40" w:after="40"/>
              <w:rPr>
                <w:sz w:val="20"/>
                <w:lang w:eastAsia="ru-RU" w:bidi="ru-RU"/>
              </w:rPr>
            </w:pPr>
            <w:hyperlink r:id="rId60" w:history="1">
              <w:r w:rsidR="00763748" w:rsidRPr="00C25BFD">
                <w:rPr>
                  <w:rStyle w:val="Hyperlink"/>
                  <w:sz w:val="20"/>
                  <w:lang w:eastAsia="ru-RU" w:bidi="ru-RU"/>
                </w:rPr>
                <w:t>Документ 26</w:t>
              </w:r>
            </w:hyperlink>
            <w:r w:rsidR="00763748" w:rsidRPr="00C25BFD">
              <w:rPr>
                <w:sz w:val="20"/>
                <w:lang w:eastAsia="ru-RU" w:bidi="ru-RU"/>
              </w:rPr>
              <w:t xml:space="preserve">, </w:t>
            </w:r>
            <w:r w:rsidR="00763748" w:rsidRPr="00C25BFD">
              <w:rPr>
                <w:i/>
                <w:iCs/>
                <w:sz w:val="20"/>
                <w:lang w:eastAsia="ru-RU" w:bidi="ru-RU"/>
              </w:rPr>
              <w:t>Соотношение между достижением задач Плана действий Буэнос-Айреса и задач развития партнерских отношений и мобилизации ресурсов в НРС и СИДС</w:t>
            </w:r>
            <w:r w:rsidR="0098199C" w:rsidRPr="00C25BFD">
              <w:rPr>
                <w:sz w:val="20"/>
                <w:lang w:eastAsia="ru-RU" w:bidi="ru-RU"/>
              </w:rPr>
              <w:t>: КГРЭ с удовлетворением приняла этот вклад к сведению.</w:t>
            </w:r>
          </w:p>
          <w:p w14:paraId="52857344" w14:textId="1FCD74B6" w:rsidR="0098199C" w:rsidRPr="00C25BFD" w:rsidRDefault="00C47610" w:rsidP="00223709">
            <w:pPr>
              <w:spacing w:before="40" w:after="40"/>
              <w:rPr>
                <w:sz w:val="20"/>
                <w:lang w:eastAsia="ru-RU" w:bidi="ru-RU"/>
              </w:rPr>
            </w:pPr>
            <w:hyperlink r:id="rId61" w:history="1">
              <w:r w:rsidR="00702F88" w:rsidRPr="00C25BFD">
                <w:rPr>
                  <w:rStyle w:val="Hyperlink"/>
                  <w:sz w:val="20"/>
                  <w:lang w:eastAsia="ru-RU" w:bidi="ru-RU"/>
                </w:rPr>
                <w:t>Документ 33</w:t>
              </w:r>
            </w:hyperlink>
            <w:r w:rsidR="00702F88" w:rsidRPr="00C25BFD">
              <w:rPr>
                <w:sz w:val="20"/>
                <w:lang w:eastAsia="ru-RU" w:bidi="ru-RU"/>
              </w:rPr>
              <w:t xml:space="preserve">, </w:t>
            </w:r>
            <w:r w:rsidR="00702F88" w:rsidRPr="00C25BFD">
              <w:rPr>
                <w:i/>
                <w:iCs/>
                <w:sz w:val="20"/>
                <w:lang w:eastAsia="ru-RU" w:bidi="ru-RU"/>
              </w:rPr>
              <w:t>Отраслевая консультативная группа по вопросам развития (IAGDI): вопросы укрепления роли частного сектора в МСЭ-D</w:t>
            </w:r>
            <w:r w:rsidR="0098199C" w:rsidRPr="00C25BFD">
              <w:rPr>
                <w:sz w:val="20"/>
                <w:lang w:eastAsia="ru-RU" w:bidi="ru-RU"/>
              </w:rPr>
              <w:t xml:space="preserve">: КГРЭ поддержала этот документ и согласилась, что частный сектор должен играть важную роль в деятельности Сектора развития, как указано в Резолюции 71. КГРЭ обратила внимание на стремительные темпы развития сектора технологий, а также на </w:t>
            </w:r>
            <w:r w:rsidR="00BA3D7C" w:rsidRPr="00C25BFD">
              <w:rPr>
                <w:sz w:val="20"/>
                <w:lang w:eastAsia="ru-RU" w:bidi="ru-RU"/>
              </w:rPr>
              <w:t>важность того</w:t>
            </w:r>
            <w:r w:rsidR="0098199C" w:rsidRPr="00C25BFD">
              <w:rPr>
                <w:sz w:val="20"/>
                <w:lang w:eastAsia="ru-RU" w:bidi="ru-RU"/>
              </w:rPr>
              <w:t xml:space="preserve">, </w:t>
            </w:r>
            <w:r w:rsidR="00BA3D7C" w:rsidRPr="00C25BFD">
              <w:rPr>
                <w:sz w:val="20"/>
                <w:lang w:eastAsia="ru-RU" w:bidi="ru-RU"/>
              </w:rPr>
              <w:t xml:space="preserve">чтобы </w:t>
            </w:r>
            <w:r w:rsidR="0098199C" w:rsidRPr="00C25BFD">
              <w:rPr>
                <w:sz w:val="20"/>
                <w:lang w:eastAsia="ru-RU" w:bidi="ru-RU"/>
              </w:rPr>
              <w:t>регуляторные органы, в частности в развивающихся странах, стимулирова</w:t>
            </w:r>
            <w:r w:rsidR="00BA3D7C" w:rsidRPr="00C25BFD">
              <w:rPr>
                <w:sz w:val="20"/>
                <w:lang w:eastAsia="ru-RU" w:bidi="ru-RU"/>
              </w:rPr>
              <w:t>ли</w:t>
            </w:r>
            <w:r w:rsidR="0098199C" w:rsidRPr="00C25BFD">
              <w:rPr>
                <w:sz w:val="20"/>
                <w:lang w:eastAsia="ru-RU" w:bidi="ru-RU"/>
              </w:rPr>
              <w:t xml:space="preserve"> создание надлежащей регуляторной среды для поддержания здоровой конкуренции и роста отрасли.</w:t>
            </w:r>
          </w:p>
          <w:p w14:paraId="64A3D237" w14:textId="2BA44385" w:rsidR="0098199C" w:rsidRPr="00C25BFD" w:rsidRDefault="0098199C" w:rsidP="00223709">
            <w:pPr>
              <w:spacing w:before="40" w:after="40"/>
              <w:rPr>
                <w:sz w:val="20"/>
                <w:lang w:eastAsia="ru-RU" w:bidi="ru-RU"/>
              </w:rPr>
            </w:pPr>
            <w:r w:rsidRPr="00C25BFD">
              <w:rPr>
                <w:sz w:val="20"/>
                <w:lang w:eastAsia="ru-RU" w:bidi="ru-RU"/>
              </w:rPr>
              <w:t xml:space="preserve">КГРЭ также </w:t>
            </w:r>
            <w:r w:rsidR="00C73F6C" w:rsidRPr="00C25BFD">
              <w:rPr>
                <w:sz w:val="20"/>
                <w:lang w:eastAsia="ru-RU" w:bidi="ru-RU"/>
              </w:rPr>
              <w:t>с удовлетворением отметила</w:t>
            </w:r>
            <w:r w:rsidRPr="00C25BFD">
              <w:rPr>
                <w:sz w:val="20"/>
                <w:lang w:eastAsia="ru-RU" w:bidi="ru-RU"/>
              </w:rPr>
              <w:t xml:space="preserve">, что первый вид деятельности </w:t>
            </w:r>
            <w:r w:rsidRPr="00C25BFD">
              <w:rPr>
                <w:sz w:val="20"/>
                <w:lang w:eastAsia="ru-RU" w:bidi="ru-RU"/>
              </w:rPr>
              <w:lastRenderedPageBreak/>
              <w:t xml:space="preserve">IAGDI </w:t>
            </w:r>
            <w:r w:rsidR="00C2788A" w:rsidRPr="00C25BFD">
              <w:rPr>
                <w:sz w:val="20"/>
                <w:lang w:eastAsia="ru-RU" w:bidi="ru-RU"/>
              </w:rPr>
              <w:t xml:space="preserve">был </w:t>
            </w:r>
            <w:r w:rsidRPr="00C25BFD">
              <w:rPr>
                <w:sz w:val="20"/>
                <w:lang w:eastAsia="ru-RU" w:bidi="ru-RU"/>
              </w:rPr>
              <w:t>предварительно запланирован на ГСР-2018 и что с БРЭ проводи</w:t>
            </w:r>
            <w:r w:rsidR="00C2788A" w:rsidRPr="00C25BFD">
              <w:rPr>
                <w:sz w:val="20"/>
                <w:lang w:eastAsia="ru-RU" w:bidi="ru-RU"/>
              </w:rPr>
              <w:t>лась</w:t>
            </w:r>
            <w:r w:rsidRPr="00C25BFD">
              <w:rPr>
                <w:sz w:val="20"/>
                <w:lang w:eastAsia="ru-RU" w:bidi="ru-RU"/>
              </w:rPr>
              <w:t xml:space="preserve"> работа по созданию ее структуры.</w:t>
            </w:r>
          </w:p>
        </w:tc>
      </w:tr>
      <w:tr w:rsidR="0098199C" w:rsidRPr="00C25BFD" w14:paraId="6DEEA03D" w14:textId="77777777" w:rsidTr="00AA642C">
        <w:trPr>
          <w:jc w:val="center"/>
        </w:trPr>
        <w:tc>
          <w:tcPr>
            <w:tcW w:w="3119" w:type="dxa"/>
          </w:tcPr>
          <w:p w14:paraId="3A566B07" w14:textId="77777777" w:rsidR="0098199C" w:rsidRPr="00C25BFD" w:rsidRDefault="0098199C" w:rsidP="00223709">
            <w:pPr>
              <w:spacing w:before="40" w:after="40"/>
              <w:rPr>
                <w:sz w:val="20"/>
                <w:lang w:eastAsia="ru-RU" w:bidi="ru-RU"/>
              </w:rPr>
            </w:pPr>
            <w:r w:rsidRPr="00C25BFD">
              <w:rPr>
                <w:sz w:val="20"/>
                <w:lang w:eastAsia="ru-RU" w:bidi="ru-RU"/>
              </w:rPr>
              <w:lastRenderedPageBreak/>
              <w:t>Календарь мероприятий МСЭ-D</w:t>
            </w:r>
          </w:p>
        </w:tc>
        <w:tc>
          <w:tcPr>
            <w:tcW w:w="6520" w:type="dxa"/>
          </w:tcPr>
          <w:p w14:paraId="2054BD4B" w14:textId="16DC45D2" w:rsidR="0098199C" w:rsidRPr="00C25BFD" w:rsidRDefault="00C47610" w:rsidP="00223709">
            <w:pPr>
              <w:spacing w:before="40" w:after="40"/>
              <w:rPr>
                <w:sz w:val="20"/>
                <w:lang w:eastAsia="ru-RU" w:bidi="ru-RU"/>
              </w:rPr>
            </w:pPr>
            <w:hyperlink r:id="rId62" w:history="1">
              <w:r w:rsidR="007535AA" w:rsidRPr="00C25BFD">
                <w:rPr>
                  <w:rStyle w:val="Hyperlink"/>
                  <w:sz w:val="20"/>
                  <w:lang w:eastAsia="ru-RU" w:bidi="ru-RU"/>
                </w:rPr>
                <w:t>Документ 15</w:t>
              </w:r>
            </w:hyperlink>
            <w:r w:rsidR="007535AA" w:rsidRPr="00C25BFD">
              <w:rPr>
                <w:sz w:val="20"/>
                <w:lang w:eastAsia="ru-RU" w:bidi="ru-RU"/>
              </w:rPr>
              <w:t xml:space="preserve">, </w:t>
            </w:r>
            <w:bookmarkStart w:id="38" w:name="lt_pId012"/>
            <w:r w:rsidR="007535AA" w:rsidRPr="00C25BFD">
              <w:rPr>
                <w:i/>
                <w:iCs/>
                <w:sz w:val="20"/>
                <w:lang w:eastAsia="ru-RU" w:bidi="ru-RU"/>
              </w:rPr>
              <w:t>Календарь мероприятий МСЭ-D</w:t>
            </w:r>
            <w:bookmarkEnd w:id="38"/>
            <w:r w:rsidR="007535AA" w:rsidRPr="00C25BFD">
              <w:rPr>
                <w:iCs/>
                <w:sz w:val="20"/>
                <w:lang w:eastAsia="ru-RU" w:bidi="ru-RU"/>
              </w:rPr>
              <w:t>:</w:t>
            </w:r>
            <w:r w:rsidR="007535AA" w:rsidRPr="00C25BFD">
              <w:rPr>
                <w:sz w:val="20"/>
                <w:lang w:eastAsia="ru-RU" w:bidi="ru-RU"/>
              </w:rPr>
              <w:t xml:space="preserve"> </w:t>
            </w:r>
            <w:r w:rsidR="0098199C" w:rsidRPr="00C25BFD">
              <w:rPr>
                <w:sz w:val="20"/>
                <w:lang w:eastAsia="ru-RU" w:bidi="ru-RU"/>
              </w:rPr>
              <w:t>КГРЭ приняла к сведению</w:t>
            </w:r>
            <w:r w:rsidR="0098199C" w:rsidRPr="00C25BFD">
              <w:t xml:space="preserve"> </w:t>
            </w:r>
            <w:r w:rsidR="0098199C" w:rsidRPr="00C25BFD">
              <w:rPr>
                <w:sz w:val="20"/>
                <w:lang w:eastAsia="ru-RU" w:bidi="ru-RU"/>
              </w:rPr>
              <w:t>календарь мероприятий, запланированных на 2018−2021 годы.</w:t>
            </w:r>
          </w:p>
        </w:tc>
      </w:tr>
    </w:tbl>
    <w:p w14:paraId="768634A0" w14:textId="77777777" w:rsidR="0098199C" w:rsidRPr="00C25BFD" w:rsidRDefault="0098199C" w:rsidP="00223709">
      <w:pPr>
        <w:pStyle w:val="Heading2"/>
        <w:rPr>
          <w:lang w:eastAsia="ru-RU" w:bidi="ru-RU"/>
        </w:rPr>
      </w:pPr>
      <w:bookmarkStart w:id="39" w:name="_Toc482198382"/>
      <w:bookmarkStart w:id="40" w:name="_Toc487107152"/>
      <w:bookmarkStart w:id="41" w:name="_Toc104889615"/>
      <w:r w:rsidRPr="00C25BFD">
        <w:rPr>
          <w:lang w:eastAsia="ru-RU" w:bidi="ru-RU"/>
        </w:rPr>
        <w:t>2.2</w:t>
      </w:r>
      <w:r w:rsidRPr="00C25BFD">
        <w:rPr>
          <w:lang w:eastAsia="ru-RU" w:bidi="ru-RU"/>
        </w:rPr>
        <w:tab/>
        <w:t>Двадцать четвертое собрание КГРЭ</w:t>
      </w:r>
      <w:bookmarkEnd w:id="39"/>
      <w:bookmarkEnd w:id="40"/>
      <w:bookmarkEnd w:id="41"/>
    </w:p>
    <w:p w14:paraId="159DD0B1" w14:textId="45D09685" w:rsidR="0098199C" w:rsidRPr="00C25BFD" w:rsidRDefault="009504E6" w:rsidP="00223709">
      <w:pPr>
        <w:rPr>
          <w:rFonts w:asciiTheme="minorHAnsi" w:hAnsiTheme="minorHAnsi"/>
          <w:lang w:eastAsia="ru-RU" w:bidi="ru-RU"/>
        </w:rPr>
      </w:pPr>
      <w:r w:rsidRPr="00C25BFD">
        <w:rPr>
          <w:lang w:eastAsia="ru-RU" w:bidi="ru-RU"/>
        </w:rPr>
        <w:t>a)</w:t>
      </w:r>
      <w:r w:rsidRPr="00C25BFD">
        <w:rPr>
          <w:lang w:eastAsia="ru-RU" w:bidi="ru-RU"/>
        </w:rPr>
        <w:tab/>
      </w:r>
      <w:r w:rsidR="0098199C" w:rsidRPr="00C25BFD">
        <w:rPr>
          <w:lang w:eastAsia="ru-RU" w:bidi="ru-RU"/>
        </w:rPr>
        <w:t>Двадцать четвертое собрание КГРЭ прошло в штаб-квартире МСЭ в Женеве с 3 по 5 апреля 2019 года под председательством г</w:t>
      </w:r>
      <w:r w:rsidR="0098199C" w:rsidRPr="00C25BFD">
        <w:rPr>
          <w:lang w:eastAsia="ru-RU" w:bidi="ru-RU"/>
        </w:rPr>
        <w:noBreakHyphen/>
        <w:t>жи Роксаны Макэлвейн Веббер.</w:t>
      </w:r>
    </w:p>
    <w:p w14:paraId="625BE5CC" w14:textId="587CE2BF" w:rsidR="0098199C" w:rsidRPr="00C25BFD" w:rsidRDefault="00BE1C05" w:rsidP="00223709">
      <w:pPr>
        <w:spacing w:after="120"/>
        <w:rPr>
          <w:lang w:eastAsia="ru-RU" w:bidi="ru-RU"/>
        </w:rPr>
      </w:pPr>
      <w:r w:rsidRPr="00C25BFD">
        <w:rPr>
          <w:lang w:eastAsia="ru-RU" w:bidi="ru-RU"/>
        </w:rPr>
        <w:t>Это</w:t>
      </w:r>
      <w:r w:rsidR="0098199C" w:rsidRPr="00C25BFD">
        <w:rPr>
          <w:lang w:eastAsia="ru-RU" w:bidi="ru-RU"/>
        </w:rPr>
        <w:t xml:space="preserve"> собрание КГРЭ стало первым после Полномочной конференции 2018 года (</w:t>
      </w:r>
      <w:r w:rsidR="008644D0" w:rsidRPr="00C25BFD">
        <w:rPr>
          <w:lang w:eastAsia="ru-RU" w:bidi="ru-RU"/>
        </w:rPr>
        <w:t>Дубай, 20</w:t>
      </w:r>
      <w:r w:rsidR="0098199C" w:rsidRPr="00C25BFD">
        <w:rPr>
          <w:lang w:eastAsia="ru-RU" w:bidi="ru-RU"/>
        </w:rPr>
        <w:t>18</w:t>
      </w:r>
      <w:r w:rsidR="008644D0" w:rsidRPr="00C25BFD">
        <w:rPr>
          <w:lang w:eastAsia="ru-RU" w:bidi="ru-RU"/>
        </w:rPr>
        <w:t> </w:t>
      </w:r>
      <w:r w:rsidR="008644D0" w:rsidRPr="00C25BFD">
        <w:t>г.</w:t>
      </w:r>
      <w:r w:rsidR="0098199C" w:rsidRPr="00C25BFD">
        <w:rPr>
          <w:lang w:eastAsia="ru-RU" w:bidi="ru-RU"/>
        </w:rPr>
        <w:t xml:space="preserve">), и на нем состоялись </w:t>
      </w:r>
      <w:r w:rsidR="0098199C" w:rsidRPr="00C25BFD">
        <w:rPr>
          <w:rFonts w:asciiTheme="minorHAnsi" w:hAnsiTheme="minorHAnsi" w:cstheme="minorHAnsi"/>
          <w:color w:val="000000" w:themeColor="text1"/>
        </w:rPr>
        <w:t>восемь секционных заседаний, организованных Директором и персоналом БРЭ: четыре – по темам, связанным с процессом и управлением</w:t>
      </w:r>
      <w:r w:rsidR="0098199C" w:rsidRPr="00C25BFD">
        <w:rPr>
          <w:rFonts w:asciiTheme="minorHAnsi" w:hAnsiTheme="minorHAnsi" w:cstheme="minorHAnsi"/>
        </w:rPr>
        <w:t>,</w:t>
      </w:r>
      <w:r w:rsidR="0098199C" w:rsidRPr="00C25BFD">
        <w:rPr>
          <w:rFonts w:asciiTheme="minorHAnsi" w:hAnsiTheme="minorHAnsi" w:cstheme="minorHAnsi"/>
          <w:color w:val="000000" w:themeColor="text1"/>
        </w:rPr>
        <w:t xml:space="preserve"> и четыре – по основным областям работы БРЭ, а также шесть </w:t>
      </w:r>
      <w:r w:rsidR="0098199C" w:rsidRPr="00C25BFD">
        <w:rPr>
          <w:rFonts w:asciiTheme="minorHAnsi" w:hAnsiTheme="minorHAnsi" w:cstheme="minorHAnsi"/>
          <w:color w:val="000000"/>
        </w:rPr>
        <w:t>неофициальных заседаний,</w:t>
      </w:r>
      <w:r w:rsidR="0098199C" w:rsidRPr="00C25BFD">
        <w:rPr>
          <w:rFonts w:asciiTheme="minorHAnsi" w:hAnsiTheme="minorHAnsi" w:cstheme="minorHAnsi"/>
          <w:color w:val="000000" w:themeColor="text1"/>
        </w:rPr>
        <w:t xml:space="preserve"> во время которых </w:t>
      </w:r>
      <w:r w:rsidR="0098199C" w:rsidRPr="00C25BFD">
        <w:rPr>
          <w:rFonts w:asciiTheme="minorHAnsi" w:hAnsiTheme="minorHAnsi" w:cstheme="minorHAnsi"/>
          <w:color w:val="000000"/>
        </w:rPr>
        <w:t>все директора региональных отделений МСЭ</w:t>
      </w:r>
      <w:r w:rsidR="0098199C" w:rsidRPr="00C25BFD">
        <w:rPr>
          <w:rFonts w:asciiTheme="minorHAnsi" w:hAnsiTheme="minorHAnsi" w:cstheme="minorHAnsi"/>
          <w:color w:val="000000" w:themeColor="text1"/>
        </w:rPr>
        <w:t xml:space="preserve"> в сопровождении сотрудников из региональных отделений описали деятельность, предпринятую ими для </w:t>
      </w:r>
      <w:r w:rsidR="0098199C" w:rsidRPr="00C25BFD">
        <w:rPr>
          <w:rFonts w:asciiTheme="minorHAnsi" w:hAnsiTheme="minorHAnsi" w:cstheme="minorHAnsi"/>
          <w:color w:val="000000"/>
        </w:rPr>
        <w:t>удовлетворения потребностей членского состава МСЭ</w:t>
      </w:r>
      <w:r w:rsidR="0098199C" w:rsidRPr="00C25BFD">
        <w:rPr>
          <w:rFonts w:asciiTheme="minorHAnsi" w:hAnsiTheme="minorHAnsi" w:cstheme="minorHAnsi"/>
          <w:color w:val="000000" w:themeColor="text1"/>
        </w:rPr>
        <w:t xml:space="preserve"> на местах, в частности, в целях реализации </w:t>
      </w:r>
      <w:r w:rsidR="0098199C" w:rsidRPr="00C25BFD">
        <w:rPr>
          <w:rFonts w:asciiTheme="minorHAnsi" w:hAnsiTheme="minorHAnsi" w:cstheme="minorHAnsi"/>
          <w:color w:val="000000"/>
        </w:rPr>
        <w:t>региональных инициатив</w:t>
      </w:r>
      <w:r w:rsidR="0098199C" w:rsidRPr="00C25BFD">
        <w:rPr>
          <w:rFonts w:asciiTheme="minorHAnsi" w:hAnsiTheme="minorHAnsi" w:cstheme="minorHAnsi"/>
          <w:color w:val="000000" w:themeColor="text1"/>
        </w:rPr>
        <w:t xml:space="preserve">, принятых на </w:t>
      </w:r>
      <w:r w:rsidR="0098199C" w:rsidRPr="00C25BFD">
        <w:rPr>
          <w:rFonts w:asciiTheme="minorHAnsi" w:hAnsiTheme="minorHAnsi" w:cstheme="minorHAnsi"/>
        </w:rPr>
        <w:t>ВКРЭ</w:t>
      </w:r>
      <w:r w:rsidR="0098199C" w:rsidRPr="00C25BFD">
        <w:rPr>
          <w:rFonts w:asciiTheme="minorHAnsi" w:hAnsiTheme="minorHAnsi" w:cstheme="minorHAnsi"/>
          <w:color w:val="000000" w:themeColor="text1"/>
        </w:rPr>
        <w:t>-17</w:t>
      </w:r>
      <w:r w:rsidR="0098199C" w:rsidRPr="00C25BFD">
        <w:rPr>
          <w:lang w:eastAsia="ru-RU" w:bidi="ru-RU"/>
        </w:rPr>
        <w:t xml:space="preserve">. Полный отчет о собрании на шести официальных языках МСЭ размещен </w:t>
      </w:r>
      <w:hyperlink r:id="rId63" w:history="1">
        <w:r w:rsidR="0098199C" w:rsidRPr="00C25BFD">
          <w:rPr>
            <w:rStyle w:val="Hyperlink"/>
            <w:lang w:eastAsia="ru-RU" w:bidi="ru-RU"/>
          </w:rPr>
          <w:t>по этому адресу</w:t>
        </w:r>
      </w:hyperlink>
      <w:r w:rsidR="0098199C" w:rsidRPr="00C25BFD">
        <w:rPr>
          <w:lang w:eastAsia="ru-RU" w:bidi="ru-RU"/>
        </w:rPr>
        <w:t>.</w:t>
      </w:r>
    </w:p>
    <w:p w14:paraId="7A8BB898" w14:textId="0BBF4EC3" w:rsidR="0098199C" w:rsidRPr="00C25BFD" w:rsidRDefault="009504E6" w:rsidP="00223709">
      <w:pPr>
        <w:spacing w:after="120"/>
        <w:rPr>
          <w:lang w:eastAsia="ru-RU" w:bidi="ru-RU"/>
        </w:rPr>
      </w:pPr>
      <w:r w:rsidRPr="00C25BFD">
        <w:rPr>
          <w:lang w:eastAsia="ru-RU" w:bidi="ru-RU"/>
        </w:rPr>
        <w:t>b</w:t>
      </w:r>
      <w:r w:rsidR="00435B8E" w:rsidRPr="00C25BFD">
        <w:rPr>
          <w:lang w:eastAsia="ru-RU" w:bidi="ru-RU"/>
        </w:rPr>
        <w:t>)</w:t>
      </w:r>
      <w:r w:rsidR="00435B8E" w:rsidRPr="00C25BFD">
        <w:rPr>
          <w:lang w:eastAsia="ru-RU" w:bidi="ru-RU"/>
        </w:rPr>
        <w:tab/>
      </w:r>
      <w:r w:rsidR="0098199C" w:rsidRPr="00C25BFD">
        <w:rPr>
          <w:i/>
          <w:iCs/>
          <w:lang w:eastAsia="ru-RU" w:bidi="ru-RU"/>
        </w:rPr>
        <w:t>Участники</w:t>
      </w:r>
    </w:p>
    <w:p w14:paraId="5D35983A" w14:textId="77777777" w:rsidR="0098199C" w:rsidRPr="00C25BFD" w:rsidRDefault="0098199C" w:rsidP="00814492">
      <w:pPr>
        <w:spacing w:after="160"/>
        <w:rPr>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6C1DD065" w14:textId="41397EB8" w:rsidR="0098199C" w:rsidRPr="00C25BFD" w:rsidRDefault="00020D31" w:rsidP="00223709">
      <w:pPr>
        <w:rPr>
          <w:lang w:eastAsia="ru-RU" w:bidi="ru-RU"/>
        </w:rPr>
      </w:pPr>
      <w:r w:rsidRPr="00C25BFD">
        <w:rPr>
          <w:noProof/>
          <w:lang w:eastAsia="ru-RU"/>
        </w:rPr>
        <w:drawing>
          <wp:inline distT="0" distB="0" distL="0" distR="0" wp14:anchorId="55BF34C8" wp14:editId="420EC089">
            <wp:extent cx="6120765" cy="2793365"/>
            <wp:effectExtent l="0" t="0" r="13335" b="6985"/>
            <wp:docPr id="69" name="Chart 69">
              <a:extLst xmlns:a="http://schemas.openxmlformats.org/drawingml/2006/main">
                <a:ext uri="{FF2B5EF4-FFF2-40B4-BE49-F238E27FC236}">
                  <a16:creationId xmlns:a16="http://schemas.microsoft.com/office/drawing/2014/main" id="{6D4B3B2C-5175-425B-A1F8-50802C55B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ED09F0A" w14:textId="68988EBE" w:rsidR="0098199C" w:rsidRPr="00C25BFD" w:rsidRDefault="0098199C" w:rsidP="00814492">
      <w:pPr>
        <w:keepNext/>
        <w:tabs>
          <w:tab w:val="left" w:pos="720"/>
        </w:tabs>
        <w:overflowPunct/>
        <w:autoSpaceDE/>
        <w:adjustRightInd/>
        <w:spacing w:before="240" w:after="160"/>
        <w:rPr>
          <w:lang w:eastAsia="ru-RU" w:bidi="ru-RU"/>
        </w:rPr>
      </w:pPr>
      <w:r w:rsidRPr="00C25BFD">
        <w:rPr>
          <w:color w:val="000000"/>
          <w:lang w:eastAsia="ru-RU" w:bidi="ru-RU"/>
        </w:rPr>
        <w:lastRenderedPageBreak/>
        <w:t>На следующей диаграмме представлена разбивка участников по регионам</w:t>
      </w:r>
      <w:r w:rsidRPr="00C25BFD">
        <w:rPr>
          <w:lang w:eastAsia="ru-RU" w:bidi="ru-RU"/>
        </w:rPr>
        <w:t>:</w:t>
      </w:r>
    </w:p>
    <w:p w14:paraId="34720F49" w14:textId="394DB67D" w:rsidR="0098199C" w:rsidRPr="00C25BFD" w:rsidRDefault="00020D31" w:rsidP="00223709">
      <w:pPr>
        <w:spacing w:after="360"/>
        <w:rPr>
          <w:lang w:eastAsia="ru-RU" w:bidi="ru-RU"/>
        </w:rPr>
      </w:pPr>
      <w:r w:rsidRPr="00C25BFD">
        <w:rPr>
          <w:noProof/>
          <w:lang w:eastAsia="ru-RU"/>
        </w:rPr>
        <w:drawing>
          <wp:inline distT="0" distB="0" distL="0" distR="0" wp14:anchorId="755EBCFD" wp14:editId="6664A2C4">
            <wp:extent cx="6120765" cy="2589530"/>
            <wp:effectExtent l="0" t="0" r="13335" b="1270"/>
            <wp:docPr id="70" name="Chart 70">
              <a:extLst xmlns:a="http://schemas.openxmlformats.org/drawingml/2006/main">
                <a:ext uri="{FF2B5EF4-FFF2-40B4-BE49-F238E27FC236}">
                  <a16:creationId xmlns:a16="http://schemas.microsoft.com/office/drawing/2014/main" id="{D3B2B686-D90B-43B7-81F5-29A2B6DEB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6C13665" w14:textId="77777777" w:rsidR="0098199C" w:rsidRPr="00C25BFD" w:rsidRDefault="0098199C" w:rsidP="00814492">
      <w:pPr>
        <w:keepNext/>
        <w:tabs>
          <w:tab w:val="left" w:pos="720"/>
        </w:tabs>
        <w:overflowPunct/>
        <w:autoSpaceDE/>
        <w:adjustRightInd/>
        <w:spacing w:before="240" w:after="160"/>
        <w:rPr>
          <w:lang w:eastAsia="ru-RU" w:bidi="ru-RU"/>
        </w:rPr>
      </w:pPr>
      <w:r w:rsidRPr="00C25BFD">
        <w:rPr>
          <w:color w:val="000000"/>
          <w:lang w:eastAsia="ru-RU" w:bidi="ru-RU"/>
        </w:rPr>
        <w:t>На следующей диаграмме представлена разбивка участников по гендерному признаку</w:t>
      </w:r>
      <w:r w:rsidRPr="00C25BFD">
        <w:rPr>
          <w:lang w:eastAsia="ru-RU" w:bidi="ru-RU"/>
        </w:rPr>
        <w:t>:</w:t>
      </w:r>
    </w:p>
    <w:p w14:paraId="0D507020" w14:textId="306898F5" w:rsidR="0098199C" w:rsidRPr="00C25BFD" w:rsidRDefault="00020D31" w:rsidP="00814492">
      <w:pPr>
        <w:tabs>
          <w:tab w:val="left" w:pos="720"/>
        </w:tabs>
        <w:overflowPunct/>
        <w:autoSpaceDE/>
        <w:adjustRightInd/>
        <w:spacing w:before="0" w:after="120"/>
        <w:rPr>
          <w:lang w:eastAsia="ru-RU" w:bidi="ru-RU"/>
        </w:rPr>
      </w:pPr>
      <w:r w:rsidRPr="00C25BFD">
        <w:rPr>
          <w:noProof/>
          <w:lang w:eastAsia="ru-RU"/>
        </w:rPr>
        <w:drawing>
          <wp:inline distT="0" distB="0" distL="0" distR="0" wp14:anchorId="37C0C6D2" wp14:editId="6F72F5F4">
            <wp:extent cx="6120765" cy="2588895"/>
            <wp:effectExtent l="0" t="0" r="13335" b="1905"/>
            <wp:docPr id="71" name="Chart 71">
              <a:extLst xmlns:a="http://schemas.openxmlformats.org/drawingml/2006/main">
                <a:ext uri="{FF2B5EF4-FFF2-40B4-BE49-F238E27FC236}">
                  <a16:creationId xmlns:a16="http://schemas.microsoft.com/office/drawing/2014/main" id="{BDAF9EBB-EE36-4D4F-B72C-4FE3E16E81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1EA2E46" w14:textId="58AA802B" w:rsidR="0098199C" w:rsidRPr="00C25BFD" w:rsidRDefault="009504E6" w:rsidP="00223709">
      <w:pPr>
        <w:keepNext/>
        <w:spacing w:before="240" w:after="120"/>
        <w:rPr>
          <w:lang w:eastAsia="ru-RU" w:bidi="ru-RU"/>
        </w:rPr>
      </w:pPr>
      <w:r w:rsidRPr="00C25BFD">
        <w:rPr>
          <w:lang w:eastAsia="ru-RU" w:bidi="ru-RU"/>
        </w:rPr>
        <w:lastRenderedPageBreak/>
        <w:t>c</w:t>
      </w:r>
      <w:r w:rsidR="00435B8E" w:rsidRPr="00C25BFD">
        <w:rPr>
          <w:lang w:eastAsia="ru-RU" w:bidi="ru-RU"/>
        </w:rPr>
        <w:t>)</w:t>
      </w:r>
      <w:r w:rsidR="00435B8E" w:rsidRPr="00C25BFD">
        <w:rPr>
          <w:lang w:eastAsia="ru-RU" w:bidi="ru-RU"/>
        </w:rPr>
        <w:tab/>
      </w:r>
      <w:r w:rsidR="0098199C" w:rsidRPr="00C25BFD">
        <w:rPr>
          <w:i/>
          <w:iCs/>
          <w:lang w:eastAsia="ru-RU" w:bidi="ru-RU"/>
        </w:rPr>
        <w:t>Документы</w:t>
      </w:r>
    </w:p>
    <w:p w14:paraId="6FFE2B8A" w14:textId="77777777" w:rsidR="0098199C" w:rsidRPr="00C25BFD" w:rsidRDefault="0098199C" w:rsidP="00814492">
      <w:pPr>
        <w:keepNext/>
        <w:spacing w:after="160"/>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04D92D7F" w14:textId="1B28B728" w:rsidR="0098199C" w:rsidRPr="00C25BFD" w:rsidRDefault="00020D31" w:rsidP="00223709">
      <w:pPr>
        <w:rPr>
          <w:rFonts w:cstheme="minorHAnsi"/>
        </w:rPr>
      </w:pPr>
      <w:r w:rsidRPr="00C25BFD">
        <w:rPr>
          <w:rFonts w:cstheme="minorHAnsi"/>
          <w:noProof/>
          <w:lang w:eastAsia="ru-RU"/>
        </w:rPr>
        <w:drawing>
          <wp:inline distT="0" distB="0" distL="0" distR="0" wp14:anchorId="766E6C02" wp14:editId="4FC298C6">
            <wp:extent cx="6120765" cy="2600325"/>
            <wp:effectExtent l="0" t="0" r="13335" b="9525"/>
            <wp:docPr id="72" name="Chart 72">
              <a:extLst xmlns:a="http://schemas.openxmlformats.org/drawingml/2006/main">
                <a:ext uri="{FF2B5EF4-FFF2-40B4-BE49-F238E27FC236}">
                  <a16:creationId xmlns:a16="http://schemas.microsoft.com/office/drawing/2014/main" id="{934E6B61-2CF9-48BB-9D94-2816680A8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69D9476" w14:textId="4D98746B" w:rsidR="001A4D65" w:rsidRPr="00C25BFD" w:rsidRDefault="009504E6" w:rsidP="00223709">
      <w:pPr>
        <w:spacing w:before="360" w:after="120"/>
        <w:rPr>
          <w:lang w:eastAsia="ru-RU" w:bidi="ru-RU"/>
        </w:rPr>
      </w:pPr>
      <w:r w:rsidRPr="00C25BFD">
        <w:rPr>
          <w:lang w:eastAsia="ru-RU" w:bidi="ru-RU"/>
        </w:rPr>
        <w:t>d</w:t>
      </w:r>
      <w:r w:rsidR="00435B8E" w:rsidRPr="00C25BFD">
        <w:rPr>
          <w:lang w:eastAsia="ru-RU" w:bidi="ru-RU"/>
        </w:rPr>
        <w:t>)</w:t>
      </w:r>
      <w:r w:rsidR="00435B8E" w:rsidRPr="00C25BFD">
        <w:rPr>
          <w:lang w:eastAsia="ru-RU" w:bidi="ru-RU"/>
        </w:rPr>
        <w:tab/>
      </w:r>
      <w:r w:rsidR="001A4D65" w:rsidRPr="00C25BFD">
        <w:rPr>
          <w:i/>
          <w:iCs/>
          <w:lang w:eastAsia="ru-RU" w:bidi="ru-RU"/>
        </w:rPr>
        <w:t>Результаты двадцать четвертого собрания КГРЭ</w:t>
      </w:r>
    </w:p>
    <w:p w14:paraId="704CBD6C" w14:textId="3E7FFD50" w:rsidR="00AA642C" w:rsidRPr="00C25BFD" w:rsidRDefault="00520425" w:rsidP="00223709">
      <w:pPr>
        <w:spacing w:after="120"/>
        <w:rPr>
          <w:lang w:eastAsia="ru-RU" w:bidi="ru-RU"/>
        </w:rPr>
      </w:pPr>
      <w:r w:rsidRPr="00C25BFD">
        <w:rPr>
          <w:lang w:eastAsia="ru-RU" w:bidi="ru-RU"/>
        </w:rPr>
        <w:t>Результаты в разбивке 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C25BFD" w14:paraId="542E25A0" w14:textId="77777777" w:rsidTr="00AA642C">
        <w:trPr>
          <w:trHeight w:val="300"/>
          <w:tblHeader/>
          <w:jc w:val="center"/>
        </w:trPr>
        <w:tc>
          <w:tcPr>
            <w:tcW w:w="3119" w:type="dxa"/>
            <w:shd w:val="clear" w:color="auto" w:fill="FDE9D9" w:themeFill="accent6" w:themeFillTint="33"/>
            <w:noWrap/>
            <w:vAlign w:val="bottom"/>
            <w:hideMark/>
          </w:tcPr>
          <w:p w14:paraId="64384D39" w14:textId="77777777" w:rsidR="001A4D65" w:rsidRPr="00C25BFD" w:rsidRDefault="001A4D65" w:rsidP="00223709">
            <w:pPr>
              <w:spacing w:before="80" w:after="80"/>
              <w:jc w:val="center"/>
              <w:rPr>
                <w:b/>
                <w:i/>
                <w:iCs/>
                <w:sz w:val="20"/>
                <w:lang w:eastAsia="ru-RU" w:bidi="ru-RU"/>
              </w:rPr>
            </w:pPr>
            <w:r w:rsidRPr="00C25BFD">
              <w:rPr>
                <w:b/>
                <w:bCs/>
                <w:i/>
                <w:iCs/>
                <w:sz w:val="20"/>
                <w:lang w:eastAsia="ru-RU" w:bidi="ru-RU"/>
              </w:rPr>
              <w:t>Пункт повестки дня</w:t>
            </w:r>
          </w:p>
        </w:tc>
        <w:tc>
          <w:tcPr>
            <w:tcW w:w="6520" w:type="dxa"/>
            <w:shd w:val="clear" w:color="auto" w:fill="FDE9D9" w:themeFill="accent6" w:themeFillTint="33"/>
            <w:noWrap/>
            <w:vAlign w:val="bottom"/>
            <w:hideMark/>
          </w:tcPr>
          <w:p w14:paraId="5EF766C3" w14:textId="77777777" w:rsidR="001A4D65" w:rsidRPr="00C25BFD" w:rsidRDefault="001A4D65"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1A4D65" w:rsidRPr="00C25BFD" w14:paraId="5B5A851B" w14:textId="77777777" w:rsidTr="00AA642C">
        <w:trPr>
          <w:jc w:val="center"/>
        </w:trPr>
        <w:tc>
          <w:tcPr>
            <w:tcW w:w="3119" w:type="dxa"/>
          </w:tcPr>
          <w:p w14:paraId="09663C5A" w14:textId="77777777" w:rsidR="001A4D65" w:rsidRPr="00C25BFD" w:rsidRDefault="001A4D65" w:rsidP="00223709">
            <w:pPr>
              <w:spacing w:before="40" w:after="40"/>
              <w:rPr>
                <w:sz w:val="20"/>
                <w:lang w:eastAsia="ru-RU" w:bidi="ru-RU"/>
              </w:rPr>
            </w:pPr>
            <w:r w:rsidRPr="00C25BFD">
              <w:rPr>
                <w:sz w:val="20"/>
                <w:lang w:eastAsia="ru-RU" w:bidi="ru-RU"/>
              </w:rPr>
              <w:t>Назначение новых заместителей Председателя КГРЭ на вакантные должности</w:t>
            </w:r>
          </w:p>
        </w:tc>
        <w:tc>
          <w:tcPr>
            <w:tcW w:w="6520" w:type="dxa"/>
          </w:tcPr>
          <w:p w14:paraId="3225F847" w14:textId="77777777" w:rsidR="001A4D65" w:rsidRPr="00C25BFD" w:rsidRDefault="00C47610" w:rsidP="00223709">
            <w:pPr>
              <w:spacing w:before="40" w:after="40"/>
              <w:rPr>
                <w:sz w:val="20"/>
                <w:lang w:eastAsia="ru-RU" w:bidi="ru-RU"/>
              </w:rPr>
            </w:pPr>
            <w:hyperlink r:id="rId68" w:history="1">
              <w:r w:rsidR="001A4D65" w:rsidRPr="00C25BFD">
                <w:rPr>
                  <w:rStyle w:val="Hyperlink"/>
                  <w:sz w:val="20"/>
                  <w:lang w:eastAsia="ru-RU" w:bidi="ru-RU"/>
                </w:rPr>
                <w:t>Документ 7</w:t>
              </w:r>
            </w:hyperlink>
            <w:r w:rsidR="001A4D65" w:rsidRPr="00C25BFD">
              <w:rPr>
                <w:sz w:val="20"/>
                <w:lang w:eastAsia="ru-RU" w:bidi="ru-RU"/>
              </w:rPr>
              <w:t xml:space="preserve">, </w:t>
            </w:r>
            <w:r w:rsidR="001A4D65" w:rsidRPr="00C25BFD">
              <w:rPr>
                <w:bCs/>
                <w:i/>
                <w:iCs/>
                <w:sz w:val="20"/>
                <w:lang w:eastAsia="ru-RU" w:bidi="ru-RU"/>
              </w:rPr>
              <w:t>Назначение двух заместителей Председателя КГРЭ</w:t>
            </w:r>
            <w:r w:rsidR="001A4D65" w:rsidRPr="00C25BFD">
              <w:rPr>
                <w:sz w:val="20"/>
                <w:lang w:eastAsia="ru-RU" w:bidi="ru-RU"/>
              </w:rPr>
              <w:t>: КГРЭ назначила путем аккламации г-жу Ампаро Аранго Эчеверри, руководителя по вопросам международных отношений в Доминиканском институте электросвязи (INDOTEL), заместителем Председателя КГРЭ вместо г-жи Катрины Наут.</w:t>
            </w:r>
          </w:p>
          <w:p w14:paraId="75B27C61" w14:textId="77777777" w:rsidR="001A4D65" w:rsidRPr="00C25BFD" w:rsidRDefault="001A4D65" w:rsidP="00223709">
            <w:pPr>
              <w:spacing w:before="40" w:after="40"/>
              <w:rPr>
                <w:sz w:val="20"/>
                <w:lang w:eastAsia="ru-RU" w:bidi="ru-RU"/>
              </w:rPr>
            </w:pPr>
            <w:r w:rsidRPr="00C25BFD">
              <w:rPr>
                <w:sz w:val="20"/>
                <w:lang w:eastAsia="ru-RU" w:bidi="ru-RU"/>
              </w:rPr>
              <w:t>КГРЭ также назначила путем аккламации г-жу Айчурок Маралбек кызы, главного специалиста Департамента по управлению использованием спектра Государственного агентства связи при Государственном комитете информационных технологий и связи Кыргызской Республики, заместителем Председателя КГРЭ вместо г-жи Нурзат Болжобековой.</w:t>
            </w:r>
          </w:p>
        </w:tc>
      </w:tr>
      <w:tr w:rsidR="001A4D65" w:rsidRPr="00C25BFD" w14:paraId="5518A648" w14:textId="77777777" w:rsidTr="00AA642C">
        <w:trPr>
          <w:jc w:val="center"/>
        </w:trPr>
        <w:tc>
          <w:tcPr>
            <w:tcW w:w="3119" w:type="dxa"/>
          </w:tcPr>
          <w:p w14:paraId="3AB13DFE" w14:textId="77777777" w:rsidR="001A4D65" w:rsidRPr="00C25BFD" w:rsidRDefault="001A4D65" w:rsidP="00223709">
            <w:pPr>
              <w:spacing w:before="40" w:after="40"/>
              <w:rPr>
                <w:sz w:val="20"/>
                <w:lang w:eastAsia="ru-RU" w:bidi="ru-RU"/>
              </w:rPr>
            </w:pPr>
            <w:r w:rsidRPr="00C25BFD">
              <w:rPr>
                <w:b/>
                <w:sz w:val="20"/>
                <w:lang w:eastAsia="ru-RU" w:bidi="ru-RU"/>
              </w:rPr>
              <w:t>Полномочная конференция МСЭ 2018 года (Дубай, 2018 г.) и вопросы ВВУИО, относящиеся к МСЭ</w:t>
            </w:r>
            <w:r w:rsidRPr="00C25BFD">
              <w:rPr>
                <w:b/>
                <w:sz w:val="20"/>
                <w:lang w:eastAsia="ru-RU" w:bidi="ru-RU"/>
              </w:rPr>
              <w:noBreakHyphen/>
              <w:t>D</w:t>
            </w:r>
            <w:r w:rsidRPr="00C25BFD">
              <w:rPr>
                <w:bCs/>
                <w:sz w:val="20"/>
                <w:lang w:eastAsia="ru-RU" w:bidi="ru-RU"/>
              </w:rPr>
              <w:t>:</w:t>
            </w:r>
            <w:r w:rsidRPr="00C25BFD">
              <w:rPr>
                <w:sz w:val="20"/>
                <w:lang w:eastAsia="ru-RU" w:bidi="ru-RU"/>
              </w:rPr>
              <w:t xml:space="preserve"> </w:t>
            </w:r>
            <w:r w:rsidRPr="00C25BFD">
              <w:rPr>
                <w:sz w:val="20"/>
                <w:lang w:eastAsia="ru-RU" w:bidi="ru-RU"/>
              </w:rPr>
              <w:br/>
              <w:t>Итоги Полномочной конференции (Дубай, 2018 г.), касающиеся МСЭ-D</w:t>
            </w:r>
          </w:p>
        </w:tc>
        <w:tc>
          <w:tcPr>
            <w:tcW w:w="6520" w:type="dxa"/>
          </w:tcPr>
          <w:p w14:paraId="3CA4034E" w14:textId="77777777" w:rsidR="001A4D65" w:rsidRPr="00C25BFD" w:rsidRDefault="00C47610" w:rsidP="00223709">
            <w:pPr>
              <w:spacing w:before="40" w:after="40"/>
              <w:rPr>
                <w:sz w:val="20"/>
                <w:lang w:eastAsia="ru-RU" w:bidi="ru-RU"/>
              </w:rPr>
            </w:pPr>
            <w:hyperlink r:id="rId69" w:history="1">
              <w:r w:rsidR="001A4D65" w:rsidRPr="00C25BFD">
                <w:rPr>
                  <w:rStyle w:val="Hyperlink"/>
                  <w:sz w:val="20"/>
                  <w:lang w:eastAsia="ru-RU" w:bidi="ru-RU"/>
                </w:rPr>
                <w:t>Документ 4(Rev.1)</w:t>
              </w:r>
            </w:hyperlink>
            <w:r w:rsidR="001A4D65" w:rsidRPr="00C25BFD">
              <w:rPr>
                <w:sz w:val="20"/>
                <w:lang w:eastAsia="ru-RU" w:bidi="ru-RU"/>
              </w:rPr>
              <w:t xml:space="preserve">, </w:t>
            </w:r>
            <w:bookmarkStart w:id="42" w:name="lt_pId018"/>
            <w:r w:rsidR="001A4D65" w:rsidRPr="00C25BFD">
              <w:rPr>
                <w:i/>
                <w:iCs/>
                <w:sz w:val="20"/>
                <w:lang w:eastAsia="ru-RU" w:bidi="ru-RU"/>
              </w:rPr>
              <w:t>Результаты 20-й Полномочной конференции (Дубай, 2018</w:t>
            </w:r>
            <w:bookmarkEnd w:id="42"/>
            <w:r w:rsidR="001A4D65" w:rsidRPr="00C25BFD">
              <w:rPr>
                <w:i/>
                <w:iCs/>
                <w:sz w:val="20"/>
                <w:lang w:eastAsia="ru-RU" w:bidi="ru-RU"/>
              </w:rPr>
              <w:t xml:space="preserve"> г.), </w:t>
            </w:r>
            <w:bookmarkStart w:id="43" w:name="lt_pId019"/>
            <w:r w:rsidR="001A4D65" w:rsidRPr="00C25BFD">
              <w:rPr>
                <w:i/>
                <w:iCs/>
                <w:sz w:val="20"/>
                <w:lang w:eastAsia="ru-RU" w:bidi="ru-RU"/>
              </w:rPr>
              <w:t>влияющие на работу МСЭ-D</w:t>
            </w:r>
            <w:bookmarkEnd w:id="43"/>
            <w:r w:rsidR="001A4D65" w:rsidRPr="00C25BFD">
              <w:rPr>
                <w:sz w:val="20"/>
                <w:lang w:eastAsia="ru-RU" w:bidi="ru-RU"/>
              </w:rPr>
              <w:t>: КГРЭ приняла к сведению основные итоги Полномочной конференции, касающиеся МСЭ-D.</w:t>
            </w:r>
          </w:p>
          <w:p w14:paraId="7B1F8C7E" w14:textId="1E8C5A35" w:rsidR="001A4D65" w:rsidRPr="00C25BFD" w:rsidRDefault="001A4D65" w:rsidP="00223709">
            <w:pPr>
              <w:spacing w:before="40" w:after="40"/>
              <w:rPr>
                <w:sz w:val="20"/>
                <w:lang w:eastAsia="ru-RU" w:bidi="ru-RU"/>
              </w:rPr>
            </w:pPr>
            <w:r w:rsidRPr="00C25BFD">
              <w:rPr>
                <w:sz w:val="20"/>
                <w:lang w:eastAsia="ru-RU" w:bidi="ru-RU"/>
              </w:rPr>
              <w:t>Участники собрания КГРЭ обратили внимание на необходимость обеспечения сбалансированности бюджета на 2020−2023</w:t>
            </w:r>
            <w:r w:rsidR="005267D3" w:rsidRPr="00C25BFD">
              <w:rPr>
                <w:sz w:val="20"/>
                <w:lang w:eastAsia="ru-RU" w:bidi="ru-RU"/>
              </w:rPr>
              <w:t> </w:t>
            </w:r>
            <w:r w:rsidRPr="00C25BFD">
              <w:rPr>
                <w:sz w:val="20"/>
                <w:lang w:eastAsia="ru-RU" w:bidi="ru-RU"/>
              </w:rPr>
              <w:t>годы, подтвердили значение этих Резолюций и Решений и подчеркнули необходимость включения в документ других не менее важных Резолюций, имеющих последствия для предстоящей работы МСЭ-D. В соответствии с просьбой КГРЭ Секретариат согласился обновить этот документ, включив в него:</w:t>
            </w:r>
          </w:p>
          <w:p w14:paraId="045DB0B8" w14:textId="77777777"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70</w:t>
            </w:r>
            <w:r w:rsidRPr="00C25BFD">
              <w:rPr>
                <w:sz w:val="20"/>
                <w:lang w:eastAsia="ru-RU" w:bidi="ru-RU"/>
              </w:rPr>
              <w:t xml:space="preserve"> об учете гендерных аспектов в деятельности МСЭ и содействии обеспечению гендерного равенства и расширению прав и возможностей женщин посредством электросвязи и ИКТ.</w:t>
            </w:r>
          </w:p>
          <w:p w14:paraId="19512889" w14:textId="77777777"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136</w:t>
            </w:r>
            <w:r w:rsidRPr="00C25BFD">
              <w:rPr>
                <w:sz w:val="20"/>
                <w:lang w:eastAsia="ru-RU" w:bidi="ru-RU"/>
              </w:rPr>
              <w:t xml:space="preserve"> об использовании электросвязи и ИКТ для оказания гуманитарной помощи, а также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598CD141" w14:textId="77777777" w:rsidR="001A4D65" w:rsidRPr="00C25BFD" w:rsidRDefault="001A4D65" w:rsidP="00223709">
            <w:pPr>
              <w:spacing w:before="40" w:after="40"/>
              <w:ind w:left="316" w:hanging="316"/>
              <w:rPr>
                <w:sz w:val="20"/>
                <w:lang w:eastAsia="ru-RU" w:bidi="ru-RU"/>
              </w:rPr>
            </w:pPr>
            <w:r w:rsidRPr="00C25BFD">
              <w:rPr>
                <w:sz w:val="20"/>
                <w:lang w:eastAsia="ru-RU" w:bidi="ru-RU"/>
              </w:rPr>
              <w:lastRenderedPageBreak/>
              <w:t>−</w:t>
            </w:r>
            <w:r w:rsidRPr="00C25BFD">
              <w:rPr>
                <w:sz w:val="20"/>
                <w:lang w:eastAsia="ru-RU" w:bidi="ru-RU"/>
              </w:rPr>
              <w:tab/>
            </w:r>
            <w:r w:rsidRPr="00C25BFD">
              <w:rPr>
                <w:b/>
                <w:bCs/>
                <w:sz w:val="20"/>
                <w:lang w:eastAsia="ru-RU" w:bidi="ru-RU"/>
              </w:rPr>
              <w:t>Резолюцию 169</w:t>
            </w:r>
            <w:r w:rsidRPr="00C25BFD">
              <w:rPr>
                <w:sz w:val="20"/>
                <w:lang w:eastAsia="ru-RU" w:bidi="ru-RU"/>
              </w:rPr>
              <w:t xml:space="preserve"> о допуске академических организаций к участию в работе Союза.</w:t>
            </w:r>
          </w:p>
          <w:p w14:paraId="0A44A161" w14:textId="127161A0"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175</w:t>
            </w:r>
            <w:r w:rsidRPr="00C25BFD">
              <w:rPr>
                <w:sz w:val="20"/>
                <w:lang w:eastAsia="ru-RU" w:bidi="ru-RU"/>
              </w:rPr>
              <w:t xml:space="preserve"> о доступ</w:t>
            </w:r>
            <w:r w:rsidR="006A0069" w:rsidRPr="00C25BFD">
              <w:rPr>
                <w:sz w:val="20"/>
                <w:lang w:eastAsia="ru-RU" w:bidi="ru-RU"/>
              </w:rPr>
              <w:t>ности средств</w:t>
            </w:r>
            <w:r w:rsidRPr="00C25BFD">
              <w:rPr>
                <w:sz w:val="20"/>
                <w:lang w:eastAsia="ru-RU" w:bidi="ru-RU"/>
              </w:rPr>
              <w:t xml:space="preserve"> электросвязи</w:t>
            </w:r>
            <w:r w:rsidR="006A0069" w:rsidRPr="00C25BFD">
              <w:rPr>
                <w:sz w:val="20"/>
                <w:lang w:eastAsia="ru-RU" w:bidi="ru-RU"/>
              </w:rPr>
              <w:t>/</w:t>
            </w:r>
            <w:r w:rsidRPr="00C25BFD">
              <w:rPr>
                <w:sz w:val="20"/>
                <w:lang w:eastAsia="ru-RU" w:bidi="ru-RU"/>
              </w:rPr>
              <w:t>ИКТ для лиц с ограниченными возможностями и лиц с особыми потребностями.</w:t>
            </w:r>
          </w:p>
          <w:p w14:paraId="05EFB5E6" w14:textId="77777777"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179</w:t>
            </w:r>
            <w:r w:rsidRPr="00C25BFD">
              <w:rPr>
                <w:sz w:val="20"/>
                <w:lang w:eastAsia="ru-RU" w:bidi="ru-RU"/>
              </w:rPr>
              <w:t xml:space="preserve"> о роли МСЭ в защите ребенка в онлайновой среде.</w:t>
            </w:r>
          </w:p>
          <w:p w14:paraId="5821D9BF" w14:textId="77777777"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196</w:t>
            </w:r>
            <w:r w:rsidRPr="00C25BFD">
              <w:rPr>
                <w:sz w:val="20"/>
                <w:lang w:eastAsia="ru-RU" w:bidi="ru-RU"/>
              </w:rPr>
              <w:t xml:space="preserve"> о защите пользователей/потребителей услуг электросвязи.</w:t>
            </w:r>
          </w:p>
          <w:p w14:paraId="25AB6023" w14:textId="77777777"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198</w:t>
            </w:r>
            <w:r w:rsidRPr="00C25BFD">
              <w:rPr>
                <w:sz w:val="20"/>
                <w:lang w:eastAsia="ru-RU" w:bidi="ru-RU"/>
              </w:rPr>
              <w:t xml:space="preserve"> о расширении прав и возможностей молодежи посредством электросвязи и ИКТ; и</w:t>
            </w:r>
          </w:p>
          <w:p w14:paraId="3A93D9D5" w14:textId="77777777" w:rsidR="001A4D65" w:rsidRPr="00C25BFD" w:rsidRDefault="001A4D65" w:rsidP="00223709">
            <w:pPr>
              <w:spacing w:before="40" w:after="40"/>
              <w:ind w:left="316" w:hanging="316"/>
              <w:rPr>
                <w:sz w:val="20"/>
                <w:lang w:eastAsia="ru-RU" w:bidi="ru-RU"/>
              </w:rPr>
            </w:pPr>
            <w:r w:rsidRPr="00C25BFD">
              <w:rPr>
                <w:sz w:val="20"/>
                <w:lang w:eastAsia="ru-RU" w:bidi="ru-RU"/>
              </w:rPr>
              <w:t>−</w:t>
            </w:r>
            <w:r w:rsidRPr="00C25BFD">
              <w:rPr>
                <w:sz w:val="20"/>
                <w:lang w:eastAsia="ru-RU" w:bidi="ru-RU"/>
              </w:rPr>
              <w:tab/>
            </w:r>
            <w:r w:rsidRPr="00C25BFD">
              <w:rPr>
                <w:b/>
                <w:bCs/>
                <w:sz w:val="20"/>
                <w:lang w:eastAsia="ru-RU" w:bidi="ru-RU"/>
              </w:rPr>
              <w:t>Резолюцию 176</w:t>
            </w:r>
            <w:r w:rsidRPr="00C25BFD">
              <w:rPr>
                <w:sz w:val="20"/>
                <w:lang w:eastAsia="ru-RU" w:bidi="ru-RU"/>
              </w:rPr>
              <w:t xml:space="preserve"> о важности измерений и оценки, связанных с воздействием электромагнитных полей на человека.</w:t>
            </w:r>
          </w:p>
        </w:tc>
      </w:tr>
      <w:tr w:rsidR="001A4D65" w:rsidRPr="00C25BFD" w14:paraId="074A6F58" w14:textId="77777777" w:rsidTr="00AA642C">
        <w:trPr>
          <w:jc w:val="center"/>
        </w:trPr>
        <w:tc>
          <w:tcPr>
            <w:tcW w:w="3119" w:type="dxa"/>
          </w:tcPr>
          <w:p w14:paraId="2DAFF332" w14:textId="107FDA60" w:rsidR="001A4D65" w:rsidRPr="00C25BFD" w:rsidRDefault="001A4D65" w:rsidP="00223709">
            <w:pPr>
              <w:spacing w:before="40" w:after="40"/>
              <w:rPr>
                <w:sz w:val="20"/>
                <w:lang w:eastAsia="ru-RU" w:bidi="ru-RU"/>
              </w:rPr>
            </w:pPr>
            <w:r w:rsidRPr="00C25BFD">
              <w:rPr>
                <w:b/>
                <w:sz w:val="20"/>
                <w:lang w:eastAsia="ru-RU" w:bidi="ru-RU"/>
              </w:rPr>
              <w:lastRenderedPageBreak/>
              <w:t>Полномочная конференция МСЭ 2018 года (Дубай, 2018 г.) и вопросы ВВУИО, относящиеся к МСЭ</w:t>
            </w:r>
            <w:r w:rsidRPr="00C25BFD">
              <w:rPr>
                <w:b/>
                <w:sz w:val="20"/>
                <w:lang w:eastAsia="ru-RU" w:bidi="ru-RU"/>
              </w:rPr>
              <w:noBreakHyphen/>
              <w:t>D</w:t>
            </w:r>
            <w:r w:rsidRPr="00C25BFD">
              <w:rPr>
                <w:bCs/>
                <w:sz w:val="20"/>
                <w:lang w:eastAsia="ru-RU" w:bidi="ru-RU"/>
              </w:rPr>
              <w:t>:</w:t>
            </w:r>
            <w:r w:rsidRPr="00C25BFD">
              <w:rPr>
                <w:sz w:val="20"/>
                <w:lang w:eastAsia="ru-RU" w:bidi="ru-RU"/>
              </w:rPr>
              <w:t xml:space="preserve"> Деятельность МСЭ-D в связи с Планом действий Всемирной встречи на высшем уровне по вопросам информационного общества (ВВУИО) и Повесткой дня в области устойчивого развития на период до 2030 года</w:t>
            </w:r>
          </w:p>
        </w:tc>
        <w:tc>
          <w:tcPr>
            <w:tcW w:w="6520" w:type="dxa"/>
          </w:tcPr>
          <w:p w14:paraId="5211933D" w14:textId="77777777" w:rsidR="001A4D65" w:rsidRPr="00C25BFD" w:rsidRDefault="00C47610" w:rsidP="00223709">
            <w:pPr>
              <w:spacing w:before="40" w:after="40"/>
              <w:rPr>
                <w:sz w:val="20"/>
                <w:lang w:eastAsia="ru-RU" w:bidi="ru-RU"/>
              </w:rPr>
            </w:pPr>
            <w:hyperlink r:id="rId70" w:history="1">
              <w:r w:rsidR="001A4D65" w:rsidRPr="00C25BFD">
                <w:rPr>
                  <w:rStyle w:val="Hyperlink"/>
                  <w:sz w:val="20"/>
                  <w:lang w:eastAsia="ru-RU" w:bidi="ru-RU"/>
                </w:rPr>
                <w:t>Документ 3</w:t>
              </w:r>
            </w:hyperlink>
            <w:r w:rsidR="001A4D65" w:rsidRPr="00C25BFD">
              <w:rPr>
                <w:sz w:val="20"/>
                <w:lang w:eastAsia="ru-RU" w:bidi="ru-RU"/>
              </w:rPr>
              <w:t>,</w:t>
            </w:r>
            <w:r w:rsidR="001A4D65" w:rsidRPr="00C25BFD">
              <w:rPr>
                <w:i/>
                <w:iCs/>
                <w:sz w:val="20"/>
                <w:lang w:eastAsia="ru-RU" w:bidi="ru-RU"/>
              </w:rPr>
              <w:t xml:space="preserve"> Вклад МСЭ-D в выполнение решений ВВУИО и повестки дня в области устойчивого развития на период до 2030 года</w:t>
            </w:r>
            <w:r w:rsidR="001A4D65" w:rsidRPr="00C25BFD">
              <w:rPr>
                <w:sz w:val="20"/>
                <w:lang w:eastAsia="ru-RU" w:bidi="ru-RU"/>
              </w:rPr>
              <w:t>: КГРЭ согласилась, что сегмент по ВВУИО и ЦУР должен быть включен в качестве регулярного пункта повестки дня региональных форумов по вопросам развития.</w:t>
            </w:r>
          </w:p>
        </w:tc>
      </w:tr>
      <w:tr w:rsidR="001A4D65" w:rsidRPr="00C25BFD" w14:paraId="1FAC7096" w14:textId="77777777" w:rsidTr="00AA642C">
        <w:trPr>
          <w:jc w:val="center"/>
        </w:trPr>
        <w:tc>
          <w:tcPr>
            <w:tcW w:w="3119" w:type="dxa"/>
          </w:tcPr>
          <w:p w14:paraId="4D9E30D3" w14:textId="7A4F48F1" w:rsidR="001A4D65" w:rsidRPr="00C25BFD" w:rsidRDefault="001A4D65" w:rsidP="00223709">
            <w:pPr>
              <w:spacing w:before="40" w:after="40"/>
              <w:rPr>
                <w:sz w:val="20"/>
                <w:lang w:eastAsia="ru-RU" w:bidi="ru-RU"/>
              </w:rPr>
            </w:pPr>
            <w:r w:rsidRPr="00C25BFD">
              <w:rPr>
                <w:b/>
                <w:sz w:val="20"/>
                <w:lang w:eastAsia="ru-RU" w:bidi="ru-RU"/>
              </w:rPr>
              <w:t>Рассмотрение оперативных планов</w:t>
            </w:r>
            <w:r w:rsidRPr="00C25BFD">
              <w:rPr>
                <w:bCs/>
                <w:sz w:val="20"/>
                <w:lang w:eastAsia="ru-RU" w:bidi="ru-RU"/>
              </w:rPr>
              <w:t>:</w:t>
            </w:r>
            <w:r w:rsidRPr="00C25BFD">
              <w:rPr>
                <w:sz w:val="20"/>
                <w:lang w:eastAsia="ru-RU" w:bidi="ru-RU"/>
              </w:rPr>
              <w:br/>
              <w:t>Четырехгодичный скользящий Оперативный план МСЭ-D на</w:t>
            </w:r>
            <w:r w:rsidR="005F7978" w:rsidRPr="00C25BFD">
              <w:rPr>
                <w:sz w:val="20"/>
                <w:lang w:eastAsia="ru-RU" w:bidi="ru-RU"/>
              </w:rPr>
              <w:t> </w:t>
            </w:r>
            <w:r w:rsidRPr="00C25BFD">
              <w:rPr>
                <w:sz w:val="20"/>
                <w:lang w:eastAsia="ru-RU" w:bidi="ru-RU"/>
              </w:rPr>
              <w:t>2020−2023 годы</w:t>
            </w:r>
          </w:p>
        </w:tc>
        <w:tc>
          <w:tcPr>
            <w:tcW w:w="6520" w:type="dxa"/>
          </w:tcPr>
          <w:p w14:paraId="48C3EEC9" w14:textId="77777777" w:rsidR="001A4D65" w:rsidRPr="00C25BFD" w:rsidRDefault="00C47610" w:rsidP="00223709">
            <w:pPr>
              <w:spacing w:before="40" w:after="40"/>
              <w:rPr>
                <w:sz w:val="20"/>
                <w:lang w:eastAsia="ru-RU" w:bidi="ru-RU"/>
              </w:rPr>
            </w:pPr>
            <w:hyperlink r:id="rId71" w:history="1">
              <w:r w:rsidR="001A4D65" w:rsidRPr="00C25BFD">
                <w:rPr>
                  <w:rStyle w:val="Hyperlink"/>
                  <w:sz w:val="20"/>
                  <w:lang w:eastAsia="ru-RU" w:bidi="ru-RU"/>
                </w:rPr>
                <w:t>Документ 6(Rev.1)</w:t>
              </w:r>
            </w:hyperlink>
            <w:r w:rsidR="001A4D65" w:rsidRPr="00C25BFD">
              <w:rPr>
                <w:sz w:val="20"/>
                <w:lang w:eastAsia="ru-RU" w:bidi="ru-RU"/>
              </w:rPr>
              <w:t xml:space="preserve">, </w:t>
            </w:r>
            <w:r w:rsidR="001A4D65" w:rsidRPr="00C25BFD">
              <w:rPr>
                <w:i/>
                <w:iCs/>
                <w:sz w:val="20"/>
                <w:lang w:eastAsia="ru-RU" w:bidi="ru-RU"/>
              </w:rPr>
              <w:t>Оперативный четырехгодичный скользящий план МСЭ-D на 2020</w:t>
            </w:r>
            <w:r w:rsidR="001A4D65" w:rsidRPr="00C25BFD">
              <w:rPr>
                <w:i/>
                <w:iCs/>
                <w:sz w:val="20"/>
                <w:lang w:eastAsia="ru-RU" w:bidi="ru-RU"/>
              </w:rPr>
              <w:sym w:font="Symbol" w:char="F02D"/>
            </w:r>
            <w:r w:rsidR="001A4D65" w:rsidRPr="00C25BFD">
              <w:rPr>
                <w:i/>
                <w:iCs/>
                <w:sz w:val="20"/>
                <w:lang w:eastAsia="ru-RU" w:bidi="ru-RU"/>
              </w:rPr>
              <w:t>2023 годы</w:t>
            </w:r>
            <w:r w:rsidR="001A4D65" w:rsidRPr="00C25BFD">
              <w:rPr>
                <w:sz w:val="20"/>
                <w:lang w:eastAsia="ru-RU" w:bidi="ru-RU"/>
              </w:rPr>
              <w:t>: КГРЭ одобрила этот документ и поддержала стратегию Директора БРЭ, направленную на дальнейшее совершенствование предоставляемых услуг путем группирования тем на основе решений ВКРЭ-17 и Полномочной конференции (Дубай, 2018 г.).</w:t>
            </w:r>
          </w:p>
        </w:tc>
      </w:tr>
      <w:tr w:rsidR="001A4D65" w:rsidRPr="00C25BFD" w14:paraId="26567A90" w14:textId="77777777" w:rsidTr="00AA642C">
        <w:trPr>
          <w:jc w:val="center"/>
        </w:trPr>
        <w:tc>
          <w:tcPr>
            <w:tcW w:w="3119" w:type="dxa"/>
          </w:tcPr>
          <w:p w14:paraId="3567DC9F" w14:textId="77777777" w:rsidR="001A4D65" w:rsidRPr="00C25BFD" w:rsidRDefault="001A4D65" w:rsidP="00223709">
            <w:pPr>
              <w:spacing w:before="40" w:after="40"/>
              <w:rPr>
                <w:sz w:val="20"/>
                <w:lang w:eastAsia="ru-RU" w:bidi="ru-RU"/>
              </w:rPr>
            </w:pPr>
            <w:r w:rsidRPr="00C25BFD">
              <w:rPr>
                <w:b/>
                <w:sz w:val="20"/>
                <w:lang w:eastAsia="ru-RU" w:bidi="ru-RU"/>
              </w:rPr>
              <w:t>Рассмотрение оперативных планов</w:t>
            </w:r>
            <w:r w:rsidRPr="00C25BFD">
              <w:rPr>
                <w:bCs/>
                <w:sz w:val="20"/>
                <w:lang w:eastAsia="ru-RU" w:bidi="ru-RU"/>
              </w:rPr>
              <w:t>:</w:t>
            </w:r>
            <w:r w:rsidRPr="00C25BFD">
              <w:rPr>
                <w:b/>
                <w:sz w:val="20"/>
                <w:lang w:eastAsia="ru-RU" w:bidi="ru-RU"/>
              </w:rPr>
              <w:br/>
            </w:r>
            <w:r w:rsidRPr="00C25BFD">
              <w:rPr>
                <w:sz w:val="20"/>
                <w:lang w:eastAsia="ru-RU" w:bidi="ru-RU"/>
              </w:rPr>
              <w:t>Четырехгодичный скользящий Оперативный план Генерального секретариата на 2020−2023 годы</w:t>
            </w:r>
          </w:p>
        </w:tc>
        <w:tc>
          <w:tcPr>
            <w:tcW w:w="6520" w:type="dxa"/>
          </w:tcPr>
          <w:p w14:paraId="6C878717" w14:textId="77777777" w:rsidR="001A4D65" w:rsidRPr="00C25BFD" w:rsidRDefault="00C47610" w:rsidP="00223709">
            <w:pPr>
              <w:spacing w:before="40" w:after="40"/>
              <w:rPr>
                <w:sz w:val="20"/>
                <w:lang w:eastAsia="ru-RU" w:bidi="ru-RU"/>
              </w:rPr>
            </w:pPr>
            <w:hyperlink r:id="rId72" w:history="1">
              <w:r w:rsidR="001A4D65" w:rsidRPr="00C25BFD">
                <w:rPr>
                  <w:rStyle w:val="Hyperlink"/>
                  <w:sz w:val="20"/>
                  <w:lang w:eastAsia="ru-RU" w:bidi="ru-RU"/>
                </w:rPr>
                <w:t>Документ 25</w:t>
              </w:r>
            </w:hyperlink>
            <w:r w:rsidR="001A4D65" w:rsidRPr="00C25BFD">
              <w:rPr>
                <w:sz w:val="20"/>
                <w:lang w:eastAsia="ru-RU" w:bidi="ru-RU"/>
              </w:rPr>
              <w:t xml:space="preserve">, </w:t>
            </w:r>
            <w:r w:rsidR="001A4D65" w:rsidRPr="00C25BFD">
              <w:rPr>
                <w:i/>
                <w:iCs/>
                <w:sz w:val="20"/>
                <w:lang w:eastAsia="ru-RU" w:bidi="ru-RU"/>
              </w:rPr>
              <w:t>Проект Оперативного плана Генерального секретариата на 2020–2023 годы</w:t>
            </w:r>
            <w:r w:rsidR="001A4D65" w:rsidRPr="00C25BFD">
              <w:rPr>
                <w:sz w:val="20"/>
                <w:lang w:eastAsia="ru-RU" w:bidi="ru-RU"/>
              </w:rPr>
              <w:t>: КГРЭ приняла к сведению этот План и дала ему высокую оценку.</w:t>
            </w:r>
          </w:p>
        </w:tc>
      </w:tr>
      <w:tr w:rsidR="001A4D65" w:rsidRPr="00C25BFD" w14:paraId="432C492C" w14:textId="77777777" w:rsidTr="00AA642C">
        <w:trPr>
          <w:jc w:val="center"/>
        </w:trPr>
        <w:tc>
          <w:tcPr>
            <w:tcW w:w="3119" w:type="dxa"/>
          </w:tcPr>
          <w:p w14:paraId="5EA8ADDE" w14:textId="6552FF87" w:rsidR="001A4D65" w:rsidRPr="00C25BFD" w:rsidRDefault="001A4D65" w:rsidP="00223709">
            <w:pPr>
              <w:spacing w:before="40" w:after="40"/>
              <w:rPr>
                <w:sz w:val="20"/>
                <w:lang w:eastAsia="ru-RU" w:bidi="ru-RU"/>
              </w:rPr>
            </w:pPr>
            <w:r w:rsidRPr="00C25BFD">
              <w:rPr>
                <w:b/>
                <w:sz w:val="20"/>
                <w:lang w:eastAsia="ru-RU" w:bidi="ru-RU"/>
              </w:rPr>
              <w:t>Рассмотрение оперативных планов</w:t>
            </w:r>
            <w:r w:rsidRPr="00C25BFD">
              <w:rPr>
                <w:bCs/>
                <w:sz w:val="20"/>
                <w:lang w:eastAsia="ru-RU" w:bidi="ru-RU"/>
              </w:rPr>
              <w:t>:</w:t>
            </w:r>
            <w:r w:rsidRPr="00C25BFD">
              <w:rPr>
                <w:b/>
                <w:sz w:val="20"/>
                <w:lang w:eastAsia="ru-RU" w:bidi="ru-RU"/>
              </w:rPr>
              <w:br/>
            </w:r>
            <w:r w:rsidRPr="00C25BFD">
              <w:rPr>
                <w:sz w:val="20"/>
                <w:lang w:eastAsia="ru-RU" w:bidi="ru-RU"/>
              </w:rPr>
              <w:t>Деятельность по выполнению Оперативного плана МСЭ D на</w:t>
            </w:r>
            <w:r w:rsidR="005F7978" w:rsidRPr="00C25BFD">
              <w:rPr>
                <w:sz w:val="20"/>
                <w:lang w:eastAsia="ru-RU" w:bidi="ru-RU"/>
              </w:rPr>
              <w:t> </w:t>
            </w:r>
            <w:r w:rsidRPr="00C25BFD">
              <w:rPr>
                <w:sz w:val="20"/>
                <w:lang w:eastAsia="ru-RU" w:bidi="ru-RU"/>
              </w:rPr>
              <w:t>2018 год</w:t>
            </w:r>
          </w:p>
        </w:tc>
        <w:tc>
          <w:tcPr>
            <w:tcW w:w="6520" w:type="dxa"/>
          </w:tcPr>
          <w:p w14:paraId="08230966" w14:textId="77777777" w:rsidR="001A4D65" w:rsidRPr="00C25BFD" w:rsidRDefault="00C47610" w:rsidP="00223709">
            <w:pPr>
              <w:spacing w:before="40" w:after="40"/>
              <w:rPr>
                <w:sz w:val="20"/>
                <w:lang w:eastAsia="ru-RU" w:bidi="ru-RU"/>
              </w:rPr>
            </w:pPr>
            <w:hyperlink r:id="rId73" w:history="1">
              <w:r w:rsidR="001A4D65" w:rsidRPr="00C25BFD">
                <w:rPr>
                  <w:rStyle w:val="Hyperlink"/>
                  <w:sz w:val="20"/>
                  <w:lang w:eastAsia="ru-RU" w:bidi="ru-RU"/>
                </w:rPr>
                <w:t>Документ 2</w:t>
              </w:r>
            </w:hyperlink>
            <w:r w:rsidR="001A4D65" w:rsidRPr="00C25BFD">
              <w:rPr>
                <w:sz w:val="20"/>
                <w:lang w:eastAsia="ru-RU" w:bidi="ru-RU"/>
              </w:rPr>
              <w:t xml:space="preserve">, </w:t>
            </w:r>
            <w:r w:rsidR="001A4D65" w:rsidRPr="00C25BFD">
              <w:rPr>
                <w:i/>
                <w:iCs/>
                <w:sz w:val="20"/>
                <w:lang w:eastAsia="ru-RU" w:bidi="ru-RU"/>
              </w:rPr>
              <w:t>Отчет о проделанной работе за 2018 год</w:t>
            </w:r>
            <w:r w:rsidR="001A4D65" w:rsidRPr="00C25BFD">
              <w:rPr>
                <w:sz w:val="20"/>
                <w:lang w:eastAsia="ru-RU" w:bidi="ru-RU"/>
              </w:rPr>
              <w:t>: КГРЭ приняла к сведению содержание отчета и дала ему высокую оценку.</w:t>
            </w:r>
          </w:p>
        </w:tc>
      </w:tr>
      <w:tr w:rsidR="001A4D65" w:rsidRPr="00C25BFD" w14:paraId="6CBCB7F0" w14:textId="77777777" w:rsidTr="00AA642C">
        <w:trPr>
          <w:jc w:val="center"/>
        </w:trPr>
        <w:tc>
          <w:tcPr>
            <w:tcW w:w="3119" w:type="dxa"/>
          </w:tcPr>
          <w:p w14:paraId="150002E4"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sz w:val="20"/>
                <w:lang w:eastAsia="ru-RU" w:bidi="ru-RU"/>
              </w:rPr>
              <w:br/>
              <w:t>Деятельность по вопросам инфраструктуры и управления использованием спектра</w:t>
            </w:r>
          </w:p>
        </w:tc>
        <w:tc>
          <w:tcPr>
            <w:tcW w:w="6520" w:type="dxa"/>
          </w:tcPr>
          <w:p w14:paraId="3C7B9981" w14:textId="77777777" w:rsidR="001A4D65" w:rsidRPr="00C25BFD" w:rsidRDefault="00C47610" w:rsidP="00223709">
            <w:pPr>
              <w:spacing w:before="40" w:after="40"/>
              <w:rPr>
                <w:sz w:val="20"/>
                <w:lang w:eastAsia="ru-RU" w:bidi="ru-RU"/>
              </w:rPr>
            </w:pPr>
            <w:hyperlink r:id="rId74" w:history="1">
              <w:r w:rsidR="001A4D65" w:rsidRPr="00C25BFD">
                <w:rPr>
                  <w:rStyle w:val="Hyperlink"/>
                  <w:sz w:val="20"/>
                  <w:lang w:eastAsia="ru-RU" w:bidi="ru-RU"/>
                </w:rPr>
                <w:t>Документ 29</w:t>
              </w:r>
            </w:hyperlink>
            <w:r w:rsidR="001A4D65" w:rsidRPr="00C25BFD">
              <w:rPr>
                <w:sz w:val="20"/>
                <w:lang w:eastAsia="ru-RU" w:bidi="ru-RU"/>
              </w:rPr>
              <w:t xml:space="preserve">, </w:t>
            </w:r>
            <w:r w:rsidR="001A4D65" w:rsidRPr="00C25BFD">
              <w:rPr>
                <w:i/>
                <w:iCs/>
                <w:sz w:val="20"/>
                <w:lang w:eastAsia="ru-RU" w:bidi="ru-RU"/>
              </w:rPr>
              <w:t>Программа МСЭ-D по развитию инфраструктуры</w:t>
            </w:r>
            <w:r w:rsidR="001A4D65" w:rsidRPr="00C25BFD">
              <w:rPr>
                <w:sz w:val="20"/>
                <w:lang w:eastAsia="ru-RU" w:bidi="ru-RU"/>
              </w:rPr>
              <w:t>: КГРЭ приняла к сведению этот документ, признав, что развитие инфраструктуры является одной из основных целей, поставленных членами МСЭ на ВКРЭ-17 и Полномочной конференции (Дубай, 2018 г.), и что эта цель входит в сферу охвата ЦУР 9 – создание стойкой инфраструктуры и содействие инновациям.</w:t>
            </w:r>
          </w:p>
        </w:tc>
      </w:tr>
      <w:tr w:rsidR="001A4D65" w:rsidRPr="00C25BFD" w14:paraId="26535E27" w14:textId="77777777" w:rsidTr="00AA642C">
        <w:trPr>
          <w:jc w:val="center"/>
        </w:trPr>
        <w:tc>
          <w:tcPr>
            <w:tcW w:w="3119" w:type="dxa"/>
          </w:tcPr>
          <w:p w14:paraId="1EE9565E"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Деятельность по управлению использованием спектра в соответствии с Резолюцией 9</w:t>
            </w:r>
          </w:p>
        </w:tc>
        <w:tc>
          <w:tcPr>
            <w:tcW w:w="6520" w:type="dxa"/>
          </w:tcPr>
          <w:p w14:paraId="78A32871" w14:textId="77777777" w:rsidR="001A4D65" w:rsidRPr="00C25BFD" w:rsidRDefault="00C47610" w:rsidP="00223709">
            <w:pPr>
              <w:spacing w:before="40" w:after="40"/>
              <w:rPr>
                <w:sz w:val="20"/>
                <w:lang w:eastAsia="ru-RU" w:bidi="ru-RU"/>
              </w:rPr>
            </w:pPr>
            <w:hyperlink r:id="rId75" w:history="1">
              <w:r w:rsidR="001A4D65" w:rsidRPr="00C25BFD">
                <w:rPr>
                  <w:rStyle w:val="Hyperlink"/>
                  <w:sz w:val="20"/>
                  <w:lang w:eastAsia="ru-RU" w:bidi="ru-RU"/>
                </w:rPr>
                <w:t>Документ 32</w:t>
              </w:r>
            </w:hyperlink>
            <w:r w:rsidR="001A4D65" w:rsidRPr="00C25BFD">
              <w:rPr>
                <w:sz w:val="20"/>
                <w:lang w:eastAsia="ru-RU" w:bidi="ru-RU"/>
              </w:rPr>
              <w:t xml:space="preserve">, </w:t>
            </w:r>
            <w:r w:rsidR="001A4D65" w:rsidRPr="00C25BFD">
              <w:rPr>
                <w:i/>
                <w:iCs/>
                <w:sz w:val="20"/>
                <w:lang w:eastAsia="ru-RU" w:bidi="ru-RU"/>
              </w:rPr>
              <w:t>Выполнение Резолюции </w:t>
            </w:r>
            <w:r w:rsidR="001A4D65" w:rsidRPr="00C25BFD">
              <w:rPr>
                <w:bCs/>
                <w:i/>
                <w:iCs/>
                <w:sz w:val="20"/>
                <w:lang w:eastAsia="ru-RU" w:bidi="ru-RU"/>
              </w:rPr>
              <w:t>9 (Пересм. Буэнос-Айрес, 2017 г.)</w:t>
            </w:r>
            <w:r w:rsidR="001A4D65" w:rsidRPr="00C25BFD">
              <w:rPr>
                <w:i/>
                <w:iCs/>
                <w:sz w:val="20"/>
                <w:lang w:eastAsia="ru-RU" w:bidi="ru-RU"/>
              </w:rPr>
              <w:t xml:space="preserve"> ВКРЭ</w:t>
            </w:r>
            <w:r w:rsidR="001A4D65" w:rsidRPr="00C25BFD">
              <w:rPr>
                <w:sz w:val="20"/>
                <w:lang w:eastAsia="ru-RU" w:bidi="ru-RU"/>
              </w:rPr>
              <w:t>:КГРЭ с интересом приняла к сведению этот документ, дала ему высокую оценку и утвердила подход, предложенный Председателями 1</w:t>
            </w:r>
            <w:r w:rsidR="001A4D65" w:rsidRPr="00C25BFD">
              <w:rPr>
                <w:sz w:val="20"/>
                <w:lang w:eastAsia="ru-RU" w:bidi="ru-RU"/>
              </w:rPr>
              <w:noBreakHyphen/>
              <w:t>й Исследовательской комиссии и 2</w:t>
            </w:r>
            <w:r w:rsidR="001A4D65" w:rsidRPr="00C25BFD">
              <w:rPr>
                <w:sz w:val="20"/>
                <w:lang w:eastAsia="ru-RU" w:bidi="ru-RU"/>
              </w:rPr>
              <w:noBreakHyphen/>
              <w:t>й Исследовательской комиссии и изложенный выше, а также утвердила выбранных координаторов.</w:t>
            </w:r>
          </w:p>
        </w:tc>
      </w:tr>
      <w:tr w:rsidR="001A4D65" w:rsidRPr="00C25BFD" w14:paraId="50AF63F1" w14:textId="77777777" w:rsidTr="00AA642C">
        <w:trPr>
          <w:jc w:val="center"/>
        </w:trPr>
        <w:tc>
          <w:tcPr>
            <w:tcW w:w="3119" w:type="dxa"/>
          </w:tcPr>
          <w:p w14:paraId="674FD59B"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 xml:space="preserve">Кибербезопасность и </w:t>
            </w:r>
            <w:r w:rsidRPr="00C25BFD">
              <w:rPr>
                <w:sz w:val="20"/>
                <w:lang w:eastAsia="ru-RU" w:bidi="ru-RU"/>
              </w:rPr>
              <w:lastRenderedPageBreak/>
              <w:t>приложения ИКТ</w:t>
            </w:r>
          </w:p>
        </w:tc>
        <w:tc>
          <w:tcPr>
            <w:tcW w:w="6520" w:type="dxa"/>
          </w:tcPr>
          <w:p w14:paraId="7CC29A89" w14:textId="77777777" w:rsidR="001A4D65" w:rsidRPr="00C25BFD" w:rsidRDefault="00C47610" w:rsidP="00223709">
            <w:pPr>
              <w:spacing w:before="40" w:after="40"/>
              <w:rPr>
                <w:sz w:val="20"/>
                <w:lang w:eastAsia="ru-RU" w:bidi="ru-RU"/>
              </w:rPr>
            </w:pPr>
            <w:hyperlink r:id="rId76" w:history="1">
              <w:r w:rsidR="001A4D65" w:rsidRPr="00C25BFD">
                <w:rPr>
                  <w:rStyle w:val="Hyperlink"/>
                  <w:sz w:val="20"/>
                  <w:lang w:eastAsia="ru-RU" w:bidi="ru-RU"/>
                </w:rPr>
                <w:t>Документ 30</w:t>
              </w:r>
            </w:hyperlink>
            <w:r w:rsidR="001A4D65" w:rsidRPr="00C25BFD">
              <w:rPr>
                <w:sz w:val="20"/>
                <w:lang w:eastAsia="ru-RU" w:bidi="ru-RU"/>
              </w:rPr>
              <w:t xml:space="preserve">, </w:t>
            </w:r>
            <w:r w:rsidR="001A4D65" w:rsidRPr="00C25BFD">
              <w:rPr>
                <w:i/>
                <w:iCs/>
                <w:sz w:val="20"/>
                <w:lang w:eastAsia="ru-RU" w:bidi="ru-RU"/>
              </w:rPr>
              <w:t>Деятельность в области кибербезопасности и приложений ИКТ</w:t>
            </w:r>
            <w:r w:rsidR="001A4D65" w:rsidRPr="00C25BFD">
              <w:rPr>
                <w:sz w:val="20"/>
                <w:lang w:eastAsia="ru-RU" w:bidi="ru-RU"/>
              </w:rPr>
              <w:t xml:space="preserve">: КГРЭ приняла к сведению этот документ и дала ему высокую оценку, а также настоятельно рекомендовала БРЭ продолжать измерять прогресс в области кибербезопасности с помощью GCI, </w:t>
            </w:r>
            <w:r w:rsidR="001A4D65" w:rsidRPr="00C25BFD">
              <w:rPr>
                <w:sz w:val="20"/>
                <w:lang w:eastAsia="ru-RU" w:bidi="ru-RU"/>
              </w:rPr>
              <w:lastRenderedPageBreak/>
              <w:t>совершенствуя методику и механизм оценки путем постоянного диалога и сотрудничества с Государствами-Членами, компаниями отрасли, академическими организациями и экспертами в области кибербезопасности и анализа данных. КГРЭ предложила разработать механизм для обеспечения того, чтобы в разрабатываемых продуктах и услугах принимался во внимание такой вклад от членов МСЭ.</w:t>
            </w:r>
          </w:p>
        </w:tc>
      </w:tr>
      <w:tr w:rsidR="001A4D65" w:rsidRPr="00C25BFD" w14:paraId="59C273BD" w14:textId="77777777" w:rsidTr="00AA642C">
        <w:trPr>
          <w:jc w:val="center"/>
        </w:trPr>
        <w:tc>
          <w:tcPr>
            <w:tcW w:w="3119" w:type="dxa"/>
          </w:tcPr>
          <w:p w14:paraId="7399FD39" w14:textId="77777777" w:rsidR="001A4D65" w:rsidRPr="00C25BFD" w:rsidRDefault="001A4D65" w:rsidP="00223709">
            <w:pPr>
              <w:spacing w:before="40" w:after="40"/>
              <w:rPr>
                <w:sz w:val="20"/>
                <w:lang w:eastAsia="ru-RU" w:bidi="ru-RU"/>
              </w:rPr>
            </w:pPr>
            <w:r w:rsidRPr="00C25BFD">
              <w:rPr>
                <w:b/>
                <w:sz w:val="20"/>
                <w:lang w:eastAsia="ru-RU" w:bidi="ru-RU"/>
              </w:rPr>
              <w:lastRenderedPageBreak/>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Регуляторная и рыночная среда, в том числе Глобальный симпозиум для регуляторных органов (ГСР)</w:t>
            </w:r>
          </w:p>
        </w:tc>
        <w:tc>
          <w:tcPr>
            <w:tcW w:w="6520" w:type="dxa"/>
          </w:tcPr>
          <w:p w14:paraId="75946A64" w14:textId="75D7B3C5" w:rsidR="001A4D65" w:rsidRPr="00C25BFD" w:rsidRDefault="00C47610" w:rsidP="00223709">
            <w:pPr>
              <w:spacing w:before="40" w:after="40"/>
              <w:rPr>
                <w:sz w:val="20"/>
                <w:lang w:eastAsia="ru-RU" w:bidi="ru-RU"/>
              </w:rPr>
            </w:pPr>
            <w:hyperlink r:id="rId77" w:history="1">
              <w:r w:rsidR="001A4D65" w:rsidRPr="00C25BFD">
                <w:rPr>
                  <w:rStyle w:val="Hyperlink"/>
                  <w:sz w:val="20"/>
                  <w:lang w:eastAsia="ru-RU" w:bidi="ru-RU"/>
                </w:rPr>
                <w:t>Документ 16</w:t>
              </w:r>
            </w:hyperlink>
            <w:r w:rsidR="001A4D65" w:rsidRPr="00C25BFD">
              <w:rPr>
                <w:sz w:val="20"/>
                <w:lang w:eastAsia="ru-RU" w:bidi="ru-RU"/>
              </w:rPr>
              <w:t xml:space="preserve">, </w:t>
            </w:r>
            <w:r w:rsidR="001A4D65" w:rsidRPr="00C25BFD">
              <w:rPr>
                <w:i/>
                <w:iCs/>
                <w:sz w:val="20"/>
                <w:lang w:eastAsia="ru-RU" w:bidi="ru-RU"/>
              </w:rPr>
              <w:t>Программа МСЭ-D в области политики и регулирования</w:t>
            </w:r>
            <w:r w:rsidR="001A4D65" w:rsidRPr="00C25BFD">
              <w:rPr>
                <w:sz w:val="20"/>
                <w:lang w:eastAsia="ru-RU" w:bidi="ru-RU"/>
              </w:rPr>
              <w:t>: КГРЭ с интересом приняла к сведению этот документ и дала ему высокую оценку. Участники просили представить дополнительные пояснения относительно мероприятий, порталов, исследований и изысканий, а также просили предоставить членам информацию об</w:t>
            </w:r>
            <w:r w:rsidR="009950E2" w:rsidRPr="00C25BFD">
              <w:rPr>
                <w:sz w:val="20"/>
                <w:lang w:eastAsia="ru-RU" w:bidi="ru-RU"/>
              </w:rPr>
              <w:t> </w:t>
            </w:r>
            <w:r w:rsidR="001A4D65" w:rsidRPr="00C25BFD">
              <w:rPr>
                <w:sz w:val="20"/>
                <w:lang w:eastAsia="ru-RU" w:bidi="ru-RU"/>
              </w:rPr>
              <w:t>отчетах и исследованиях и поделиться этой информацией с региональными отделениями, чтобы обеспечить широкое распространение передового опыта в области политики и регулирования.</w:t>
            </w:r>
          </w:p>
        </w:tc>
      </w:tr>
      <w:tr w:rsidR="001A4D65" w:rsidRPr="00C25BFD" w14:paraId="474540F3" w14:textId="77777777" w:rsidTr="00AA642C">
        <w:trPr>
          <w:jc w:val="center"/>
        </w:trPr>
        <w:tc>
          <w:tcPr>
            <w:tcW w:w="3119" w:type="dxa"/>
          </w:tcPr>
          <w:p w14:paraId="13DF0BC7"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Охват цифровыми технологиями</w:t>
            </w:r>
          </w:p>
        </w:tc>
        <w:tc>
          <w:tcPr>
            <w:tcW w:w="6520" w:type="dxa"/>
          </w:tcPr>
          <w:p w14:paraId="6ED39D45" w14:textId="51D243E5" w:rsidR="001A4D65" w:rsidRPr="00C25BFD" w:rsidRDefault="00C47610" w:rsidP="00223709">
            <w:pPr>
              <w:spacing w:before="40" w:after="40"/>
              <w:rPr>
                <w:sz w:val="20"/>
                <w:lang w:eastAsia="ru-RU" w:bidi="ru-RU"/>
              </w:rPr>
            </w:pPr>
            <w:hyperlink r:id="rId78" w:history="1">
              <w:r w:rsidR="001A4D65" w:rsidRPr="00C25BFD">
                <w:rPr>
                  <w:rStyle w:val="Hyperlink"/>
                  <w:sz w:val="20"/>
                  <w:lang w:eastAsia="ru-RU" w:bidi="ru-RU"/>
                </w:rPr>
                <w:t>Документ 31</w:t>
              </w:r>
            </w:hyperlink>
            <w:r w:rsidR="001A4D65" w:rsidRPr="00C25BFD">
              <w:rPr>
                <w:sz w:val="20"/>
                <w:lang w:eastAsia="ru-RU" w:bidi="ru-RU"/>
              </w:rPr>
              <w:t xml:space="preserve">, </w:t>
            </w:r>
            <w:r w:rsidR="001A4D65" w:rsidRPr="00C25BFD">
              <w:rPr>
                <w:i/>
                <w:iCs/>
                <w:sz w:val="20"/>
                <w:lang w:eastAsia="ru-RU" w:bidi="ru-RU"/>
              </w:rPr>
              <w:t>Программа МСЭ-D по охвату цифровыми технологиями</w:t>
            </w:r>
            <w:r w:rsidR="001A4D65" w:rsidRPr="00C25BFD">
              <w:rPr>
                <w:sz w:val="20"/>
                <w:lang w:eastAsia="ru-RU" w:bidi="ru-RU"/>
              </w:rPr>
              <w:t>: КГРЭ с интересом приняла к сведению этот документ и дала ему высокую оценку, признав необходимость подчеркнуть значение реализации политики охвата цифровыми технологиями и доступности, а</w:t>
            </w:r>
            <w:r w:rsidR="009950E2" w:rsidRPr="00C25BFD">
              <w:rPr>
                <w:sz w:val="20"/>
                <w:lang w:eastAsia="ru-RU" w:bidi="ru-RU"/>
              </w:rPr>
              <w:t> </w:t>
            </w:r>
            <w:r w:rsidR="001A4D65" w:rsidRPr="00C25BFD">
              <w:rPr>
                <w:sz w:val="20"/>
                <w:lang w:eastAsia="ru-RU" w:bidi="ru-RU"/>
              </w:rPr>
              <w:t>также отметив необходимость содействия созданию благоприятной среды для укрепления доверия к ИКТ.</w:t>
            </w:r>
          </w:p>
        </w:tc>
      </w:tr>
      <w:tr w:rsidR="001A4D65" w:rsidRPr="00C25BFD" w14:paraId="0E487A16" w14:textId="77777777" w:rsidTr="00AA642C">
        <w:trPr>
          <w:jc w:val="center"/>
        </w:trPr>
        <w:tc>
          <w:tcPr>
            <w:tcW w:w="3119" w:type="dxa"/>
          </w:tcPr>
          <w:p w14:paraId="46D97EDF"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Деятельность по созданию потенциала</w:t>
            </w:r>
          </w:p>
        </w:tc>
        <w:tc>
          <w:tcPr>
            <w:tcW w:w="6520" w:type="dxa"/>
          </w:tcPr>
          <w:p w14:paraId="20E50DA0" w14:textId="79190463" w:rsidR="001A4D65" w:rsidRPr="00C25BFD" w:rsidRDefault="00C47610" w:rsidP="00223709">
            <w:pPr>
              <w:spacing w:before="40" w:after="40"/>
              <w:rPr>
                <w:sz w:val="20"/>
                <w:lang w:eastAsia="ru-RU" w:bidi="ru-RU"/>
              </w:rPr>
            </w:pPr>
            <w:hyperlink r:id="rId79" w:history="1">
              <w:r w:rsidR="001A4D65" w:rsidRPr="00C25BFD">
                <w:rPr>
                  <w:rStyle w:val="Hyperlink"/>
                  <w:sz w:val="20"/>
                  <w:lang w:eastAsia="ru-RU" w:bidi="ru-RU"/>
                </w:rPr>
                <w:t>Документ 18</w:t>
              </w:r>
            </w:hyperlink>
            <w:r w:rsidR="001A4D65" w:rsidRPr="00C25BFD">
              <w:rPr>
                <w:sz w:val="20"/>
                <w:lang w:eastAsia="ru-RU" w:bidi="ru-RU"/>
              </w:rPr>
              <w:t xml:space="preserve">, </w:t>
            </w:r>
            <w:r w:rsidR="001A4D65" w:rsidRPr="00C25BFD">
              <w:rPr>
                <w:i/>
                <w:iCs/>
                <w:sz w:val="20"/>
                <w:lang w:eastAsia="ru-RU" w:bidi="ru-RU"/>
              </w:rPr>
              <w:t xml:space="preserve">Виды деятельности по созданию потенциала </w:t>
            </w:r>
            <w:r w:rsidR="001A4D65" w:rsidRPr="00C25BFD">
              <w:rPr>
                <w:sz w:val="20"/>
                <w:lang w:eastAsia="ru-RU" w:bidi="ru-RU"/>
              </w:rPr>
              <w:t xml:space="preserve">и </w:t>
            </w:r>
            <w:hyperlink r:id="rId80" w:history="1">
              <w:r w:rsidR="001A4D65" w:rsidRPr="00C25BFD">
                <w:rPr>
                  <w:rStyle w:val="Hyperlink"/>
                  <w:sz w:val="20"/>
                  <w:lang w:eastAsia="ru-RU" w:bidi="ru-RU"/>
                </w:rPr>
                <w:t>Документ 17(Rev.1)</w:t>
              </w:r>
            </w:hyperlink>
            <w:r w:rsidR="001A4D65" w:rsidRPr="00C25BFD">
              <w:rPr>
                <w:sz w:val="20"/>
                <w:lang w:eastAsia="ru-RU" w:bidi="ru-RU"/>
              </w:rPr>
              <w:t xml:space="preserve">, </w:t>
            </w:r>
            <w:r w:rsidR="001A4D65" w:rsidRPr="00C25BFD">
              <w:rPr>
                <w:i/>
                <w:iCs/>
                <w:sz w:val="20"/>
                <w:lang w:eastAsia="ru-RU" w:bidi="ru-RU"/>
              </w:rPr>
              <w:t>Отчет о работе Группы по инициативам в области создания потенциала (ГИСП) для КГРЭ</w:t>
            </w:r>
            <w:r w:rsidR="001A4D65" w:rsidRPr="00C25BFD">
              <w:rPr>
                <w:sz w:val="20"/>
                <w:lang w:eastAsia="ru-RU" w:bidi="ru-RU"/>
              </w:rPr>
              <w:t>: КГРЭ приняла к сведению важные виды деятельности, связанные с центрами профессионального мастерства, Академией МСЭ и работой в партнерстве с другими заинтересованными сторонами, и дала им высокую оценку, отметив важность создания потенциала для охвата цифровыми технологиями, включая цифровую грамотность. КГРЭ предложила БРЭ изучить механизмы использования специальных знаний и опыта, накопленного в ходе мероприятий по профессио</w:t>
            </w:r>
            <w:r w:rsidR="005F7978" w:rsidRPr="00C25BFD">
              <w:rPr>
                <w:sz w:val="20"/>
                <w:lang w:eastAsia="ru-RU" w:bidi="ru-RU"/>
              </w:rPr>
              <w:t>-</w:t>
            </w:r>
            <w:r w:rsidR="001A4D65" w:rsidRPr="00C25BFD">
              <w:rPr>
                <w:sz w:val="20"/>
                <w:lang w:eastAsia="ru-RU" w:bidi="ru-RU"/>
              </w:rPr>
              <w:t>нальной подготовке, и подчеркнула значение включения гендерного аспекта в работу по созданию потенциала и развитию навыков.</w:t>
            </w:r>
          </w:p>
        </w:tc>
      </w:tr>
      <w:tr w:rsidR="001A4D65" w:rsidRPr="00C25BFD" w14:paraId="502F0154" w14:textId="77777777" w:rsidTr="00AA642C">
        <w:trPr>
          <w:jc w:val="center"/>
        </w:trPr>
        <w:tc>
          <w:tcPr>
            <w:tcW w:w="3119" w:type="dxa"/>
          </w:tcPr>
          <w:p w14:paraId="0D8051FF"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Данные и статистические показатели в области ИКТ, в том числе Симпозиум по всемирным показателям в области электросвязи/ИКТ (WTIS)</w:t>
            </w:r>
          </w:p>
        </w:tc>
        <w:tc>
          <w:tcPr>
            <w:tcW w:w="6520" w:type="dxa"/>
          </w:tcPr>
          <w:p w14:paraId="0ED6595D" w14:textId="1EDF818B" w:rsidR="001A4D65" w:rsidRPr="00C25BFD" w:rsidRDefault="00C47610" w:rsidP="00223709">
            <w:pPr>
              <w:spacing w:before="40" w:after="40"/>
              <w:rPr>
                <w:sz w:val="20"/>
                <w:lang w:eastAsia="ru-RU" w:bidi="ru-RU"/>
              </w:rPr>
            </w:pPr>
            <w:hyperlink r:id="rId81" w:history="1">
              <w:r w:rsidR="001A4D65" w:rsidRPr="00C25BFD">
                <w:rPr>
                  <w:rStyle w:val="Hyperlink"/>
                  <w:sz w:val="20"/>
                  <w:lang w:eastAsia="ru-RU" w:bidi="ru-RU"/>
                </w:rPr>
                <w:t>Документ 19</w:t>
              </w:r>
            </w:hyperlink>
            <w:r w:rsidR="001A4D65" w:rsidRPr="00C25BFD">
              <w:rPr>
                <w:sz w:val="20"/>
                <w:lang w:eastAsia="ru-RU" w:bidi="ru-RU"/>
              </w:rPr>
              <w:t xml:space="preserve">, </w:t>
            </w:r>
            <w:r w:rsidR="001A4D65" w:rsidRPr="00C25BFD">
              <w:rPr>
                <w:i/>
                <w:iCs/>
                <w:sz w:val="20"/>
                <w:lang w:eastAsia="ru-RU" w:bidi="ru-RU"/>
              </w:rPr>
              <w:t>Отчет о данных и статистических показателях в области ИКТ за 2018 год</w:t>
            </w:r>
            <w:r w:rsidR="001A4D65" w:rsidRPr="00C25BFD">
              <w:rPr>
                <w:sz w:val="20"/>
                <w:lang w:eastAsia="ru-RU" w:bidi="ru-RU"/>
              </w:rPr>
              <w:t>: КГРЭ с интересом приняла к сведению этот документ и дала ему высокую оценку, признав, что статистические данные в области ИКТ являются одним из важнейших результатов работы МСЭ и решающим вкладом в политику в области ИКТ. КГРЭ также подчеркнула, что статистические данные, публикуемые МСЭ, должны быть надежными и вызывать доверие. КГРЭ настоятельно рекомендовала экспертам из Государств-Членов активно участвовать в ведущейся работе.</w:t>
            </w:r>
          </w:p>
        </w:tc>
      </w:tr>
      <w:tr w:rsidR="001A4D65" w:rsidRPr="00C25BFD" w14:paraId="6B575571" w14:textId="77777777" w:rsidTr="00AA642C">
        <w:trPr>
          <w:jc w:val="center"/>
        </w:trPr>
        <w:tc>
          <w:tcPr>
            <w:tcW w:w="3119" w:type="dxa"/>
          </w:tcPr>
          <w:p w14:paraId="3652C45D" w14:textId="77777777" w:rsidR="001A4D65" w:rsidRPr="00C25BFD" w:rsidRDefault="001A4D65" w:rsidP="00223709">
            <w:pPr>
              <w:spacing w:before="40" w:after="40"/>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Секционное заседание: данные и статистические показатели в области ИКТ</w:t>
            </w:r>
          </w:p>
        </w:tc>
        <w:tc>
          <w:tcPr>
            <w:tcW w:w="6520" w:type="dxa"/>
          </w:tcPr>
          <w:p w14:paraId="2043FD40" w14:textId="77777777" w:rsidR="001A4D65" w:rsidRPr="00C25BFD" w:rsidRDefault="00C47610" w:rsidP="00223709">
            <w:pPr>
              <w:spacing w:before="40" w:after="40"/>
              <w:rPr>
                <w:sz w:val="20"/>
                <w:lang w:eastAsia="ru-RU" w:bidi="ru-RU"/>
              </w:rPr>
            </w:pPr>
            <w:hyperlink r:id="rId82" w:history="1">
              <w:r w:rsidR="001A4D65" w:rsidRPr="00C25BFD">
                <w:rPr>
                  <w:rStyle w:val="Hyperlink"/>
                  <w:sz w:val="20"/>
                  <w:lang w:eastAsia="ru-RU" w:bidi="ru-RU"/>
                </w:rPr>
                <w:t>Документ 35(Rev.1)</w:t>
              </w:r>
            </w:hyperlink>
            <w:r w:rsidR="001A4D65" w:rsidRPr="00C25BFD">
              <w:rPr>
                <w:sz w:val="20"/>
                <w:lang w:eastAsia="ru-RU" w:bidi="ru-RU"/>
              </w:rPr>
              <w:t xml:space="preserve">, </w:t>
            </w:r>
            <w:r w:rsidR="001A4D65" w:rsidRPr="00C25BFD">
              <w:rPr>
                <w:bCs/>
                <w:i/>
                <w:sz w:val="20"/>
                <w:lang w:eastAsia="ru-RU" w:bidi="ru-RU"/>
              </w:rPr>
              <w:t>Предложения по работе Исследовательских комиссий по вопросам статистики в области телекоммуникаций/ИКТ в соответствии с пересмотром Резолюции 131 Полномочной конференции (Пересм. Дубай, 2018 г.) "Измерение информационно-коммуникационных технологий для построения объединяющего и открытого для всех информационного общества"</w:t>
            </w:r>
            <w:r w:rsidR="001A4D65" w:rsidRPr="00C25BFD">
              <w:rPr>
                <w:sz w:val="20"/>
                <w:lang w:eastAsia="ru-RU" w:bidi="ru-RU"/>
              </w:rPr>
              <w:t xml:space="preserve">: Секционное заседание: данные и статистические показатели в области ИКТ: КГРЭ согласилась с тем, что исследовательским комиссиям должны предоставляться соответствующие статистические данные в области ИКТ и информация о последних публикациях МСЭ, что пересмотр или обновление таких данных должны проводиться экспертами в области </w:t>
            </w:r>
            <w:r w:rsidR="001A4D65" w:rsidRPr="00C25BFD">
              <w:rPr>
                <w:sz w:val="20"/>
                <w:lang w:eastAsia="ru-RU" w:bidi="ru-RU"/>
              </w:rPr>
              <w:lastRenderedPageBreak/>
              <w:t>статистики в рамках группы экспертов и что, в случае необходимости, к участию в собраниях этой группы могут приглашаться члены исследовательских комиссий.</w:t>
            </w:r>
          </w:p>
        </w:tc>
      </w:tr>
      <w:tr w:rsidR="001A4D65" w:rsidRPr="00C25BFD" w14:paraId="35BD897B" w14:textId="77777777" w:rsidTr="00AA642C">
        <w:trPr>
          <w:jc w:val="center"/>
        </w:trPr>
        <w:tc>
          <w:tcPr>
            <w:tcW w:w="3119" w:type="dxa"/>
          </w:tcPr>
          <w:p w14:paraId="1075BE0C" w14:textId="77777777" w:rsidR="001A4D65" w:rsidRPr="00C25BFD" w:rsidRDefault="001A4D65" w:rsidP="005F7978">
            <w:pPr>
              <w:spacing w:before="40" w:after="40" w:line="240" w:lineRule="exact"/>
              <w:rPr>
                <w:sz w:val="20"/>
                <w:lang w:eastAsia="ru-RU" w:bidi="ru-RU"/>
              </w:rPr>
            </w:pPr>
            <w:r w:rsidRPr="00C25BFD">
              <w:rPr>
                <w:b/>
                <w:sz w:val="20"/>
                <w:lang w:eastAsia="ru-RU" w:bidi="ru-RU"/>
              </w:rPr>
              <w:lastRenderedPageBreak/>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Электросвязь в чрезвычайных ситуациях, изменение климата, электронные отходы, НРС, ЛЛДС и СИДС</w:t>
            </w:r>
          </w:p>
        </w:tc>
        <w:tc>
          <w:tcPr>
            <w:tcW w:w="6520" w:type="dxa"/>
          </w:tcPr>
          <w:p w14:paraId="10089EB7" w14:textId="77777777" w:rsidR="001A4D65" w:rsidRPr="00C25BFD" w:rsidRDefault="00C47610" w:rsidP="005F7978">
            <w:pPr>
              <w:spacing w:before="40" w:after="40" w:line="240" w:lineRule="exact"/>
              <w:rPr>
                <w:sz w:val="20"/>
                <w:lang w:eastAsia="ru-RU" w:bidi="ru-RU"/>
              </w:rPr>
            </w:pPr>
            <w:hyperlink r:id="rId83" w:history="1">
              <w:r w:rsidR="001A4D65" w:rsidRPr="00C25BFD">
                <w:rPr>
                  <w:rStyle w:val="Hyperlink"/>
                  <w:sz w:val="20"/>
                  <w:lang w:eastAsia="ru-RU" w:bidi="ru-RU"/>
                </w:rPr>
                <w:t>Документ 26</w:t>
              </w:r>
            </w:hyperlink>
            <w:r w:rsidR="001A4D65" w:rsidRPr="00C25BFD">
              <w:rPr>
                <w:sz w:val="20"/>
                <w:lang w:eastAsia="ru-RU" w:bidi="ru-RU"/>
              </w:rPr>
              <w:t xml:space="preserve">, </w:t>
            </w:r>
            <w:r w:rsidR="001A4D65" w:rsidRPr="00C25BFD">
              <w:rPr>
                <w:i/>
                <w:iCs/>
                <w:sz w:val="20"/>
                <w:lang w:eastAsia="ru-RU" w:bidi="ru-RU"/>
              </w:rPr>
              <w:t>Электросвязь в чрезвычайных ситуациях, изменение климата, электронные отходы, НРС, ЛЛДС и СИДС</w:t>
            </w:r>
            <w:r w:rsidR="001A4D65" w:rsidRPr="00C25BFD">
              <w:rPr>
                <w:sz w:val="20"/>
                <w:lang w:eastAsia="ru-RU" w:bidi="ru-RU"/>
              </w:rPr>
              <w:t>: КГРЭ с интересом приняла к сведению этот документ и дала ему высокую оценку, признав значение инициатив в области электросвязи в чрезвычайных ситуациях, изменения климата, электронных отходов, НРС, ЛЛДС и СИДС для всех членов.</w:t>
            </w:r>
          </w:p>
        </w:tc>
      </w:tr>
      <w:tr w:rsidR="001A4D65" w:rsidRPr="00C25BFD" w14:paraId="7379FAEA" w14:textId="77777777" w:rsidTr="00AA642C">
        <w:trPr>
          <w:jc w:val="center"/>
        </w:trPr>
        <w:tc>
          <w:tcPr>
            <w:tcW w:w="3119" w:type="dxa"/>
          </w:tcPr>
          <w:p w14:paraId="434FF399" w14:textId="77777777" w:rsidR="001A4D65" w:rsidRPr="00C25BFD" w:rsidRDefault="001A4D65" w:rsidP="005F7978">
            <w:pPr>
              <w:spacing w:before="40" w:after="40" w:line="240" w:lineRule="exact"/>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Проекты МСЭ-D</w:t>
            </w:r>
          </w:p>
        </w:tc>
        <w:tc>
          <w:tcPr>
            <w:tcW w:w="6520" w:type="dxa"/>
          </w:tcPr>
          <w:p w14:paraId="6D410C19" w14:textId="77777777" w:rsidR="001A4D65" w:rsidRPr="00C25BFD" w:rsidRDefault="00C47610" w:rsidP="005F7978">
            <w:pPr>
              <w:spacing w:before="40" w:after="40" w:line="240" w:lineRule="exact"/>
              <w:rPr>
                <w:sz w:val="20"/>
                <w:lang w:eastAsia="ru-RU" w:bidi="ru-RU"/>
              </w:rPr>
            </w:pPr>
            <w:hyperlink r:id="rId84" w:history="1">
              <w:r w:rsidR="001A4D65" w:rsidRPr="00C25BFD">
                <w:rPr>
                  <w:rStyle w:val="Hyperlink"/>
                  <w:sz w:val="20"/>
                  <w:lang w:eastAsia="ru-RU" w:bidi="ru-RU"/>
                </w:rPr>
                <w:t>Документ 27(Rev.1)</w:t>
              </w:r>
            </w:hyperlink>
            <w:r w:rsidR="001A4D65" w:rsidRPr="00C25BFD">
              <w:rPr>
                <w:sz w:val="20"/>
                <w:lang w:eastAsia="ru-RU" w:bidi="ru-RU"/>
              </w:rPr>
              <w:t xml:space="preserve">, </w:t>
            </w:r>
            <w:r w:rsidR="001A4D65" w:rsidRPr="00C25BFD">
              <w:rPr>
                <w:i/>
                <w:iCs/>
                <w:sz w:val="20"/>
                <w:lang w:eastAsia="ru-RU" w:bidi="ru-RU"/>
              </w:rPr>
              <w:t>Проекты МСЭ-D</w:t>
            </w:r>
            <w:r w:rsidR="001A4D65" w:rsidRPr="00C25BFD">
              <w:rPr>
                <w:sz w:val="20"/>
                <w:lang w:eastAsia="ru-RU" w:bidi="ru-RU"/>
              </w:rPr>
              <w:t>: КГРЭ с интересом приняла к сведению эту важную деятельность по подключению тех, кто не подключен, и дала высокую оценку комплексной отчетности и предпринятым усилиям.</w:t>
            </w:r>
          </w:p>
        </w:tc>
      </w:tr>
      <w:tr w:rsidR="001A4D65" w:rsidRPr="00C25BFD" w14:paraId="438DBE31" w14:textId="77777777" w:rsidTr="00AA642C">
        <w:trPr>
          <w:jc w:val="center"/>
        </w:trPr>
        <w:tc>
          <w:tcPr>
            <w:tcW w:w="3119" w:type="dxa"/>
          </w:tcPr>
          <w:p w14:paraId="299BC923" w14:textId="77777777" w:rsidR="001A4D65" w:rsidRPr="00C25BFD" w:rsidRDefault="001A4D65" w:rsidP="005F7978">
            <w:pPr>
              <w:spacing w:before="40" w:after="40" w:line="240" w:lineRule="exact"/>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Инновации</w:t>
            </w:r>
          </w:p>
        </w:tc>
        <w:tc>
          <w:tcPr>
            <w:tcW w:w="6520" w:type="dxa"/>
          </w:tcPr>
          <w:p w14:paraId="58800D5E" w14:textId="77777777" w:rsidR="001A4D65" w:rsidRPr="00C25BFD" w:rsidRDefault="00C47610" w:rsidP="005F7978">
            <w:pPr>
              <w:spacing w:before="40" w:after="40" w:line="240" w:lineRule="exact"/>
              <w:rPr>
                <w:sz w:val="20"/>
                <w:lang w:eastAsia="ru-RU" w:bidi="ru-RU"/>
              </w:rPr>
            </w:pPr>
            <w:hyperlink r:id="rId85" w:history="1">
              <w:r w:rsidR="001A4D65" w:rsidRPr="00C25BFD">
                <w:rPr>
                  <w:rStyle w:val="Hyperlink"/>
                  <w:sz w:val="20"/>
                  <w:lang w:eastAsia="ru-RU" w:bidi="ru-RU"/>
                </w:rPr>
                <w:t>Документ 22</w:t>
              </w:r>
            </w:hyperlink>
            <w:r w:rsidR="001A4D65" w:rsidRPr="00C25BFD">
              <w:rPr>
                <w:sz w:val="20"/>
                <w:lang w:eastAsia="ru-RU" w:bidi="ru-RU"/>
              </w:rPr>
              <w:t xml:space="preserve">, </w:t>
            </w:r>
            <w:r w:rsidR="001A4D65" w:rsidRPr="00C25BFD">
              <w:rPr>
                <w:i/>
                <w:iCs/>
                <w:sz w:val="20"/>
                <w:lang w:eastAsia="ru-RU" w:bidi="ru-RU"/>
              </w:rPr>
              <w:t>Инновации МСЭ-D</w:t>
            </w:r>
            <w:r w:rsidR="001A4D65" w:rsidRPr="00C25BFD">
              <w:rPr>
                <w:sz w:val="20"/>
                <w:lang w:eastAsia="ru-RU" w:bidi="ru-RU"/>
              </w:rPr>
              <w:t>: КГРЭ с интересом приняла к сведению этот документ и дала ему высокую оценку, признав инновации одним из важнейших условий обеспечения будущего роста во всех секторах.</w:t>
            </w:r>
          </w:p>
        </w:tc>
      </w:tr>
      <w:tr w:rsidR="001A4D65" w:rsidRPr="00C25BFD" w14:paraId="6FE725AC" w14:textId="77777777" w:rsidTr="00AA642C">
        <w:trPr>
          <w:jc w:val="center"/>
        </w:trPr>
        <w:tc>
          <w:tcPr>
            <w:tcW w:w="3119" w:type="dxa"/>
          </w:tcPr>
          <w:p w14:paraId="2FC63EFC" w14:textId="77777777" w:rsidR="001A4D65" w:rsidRPr="00C25BFD" w:rsidRDefault="001A4D65" w:rsidP="005F7978">
            <w:pPr>
              <w:spacing w:before="40" w:after="40" w:line="240" w:lineRule="exact"/>
              <w:rPr>
                <w:sz w:val="20"/>
                <w:lang w:eastAsia="ru-RU" w:bidi="ru-RU"/>
              </w:rPr>
            </w:pPr>
            <w:r w:rsidRPr="00C25BFD">
              <w:rPr>
                <w:b/>
                <w:sz w:val="20"/>
                <w:lang w:eastAsia="ru-RU" w:bidi="ru-RU"/>
              </w:rPr>
              <w:t>Основные области работы, мероприятия и инициативы БРЭ</w:t>
            </w:r>
            <w:r w:rsidRPr="00C25BFD">
              <w:rPr>
                <w:bCs/>
                <w:sz w:val="20"/>
                <w:lang w:eastAsia="ru-RU" w:bidi="ru-RU"/>
              </w:rPr>
              <w:t>:</w:t>
            </w:r>
            <w:r w:rsidRPr="00C25BFD">
              <w:rPr>
                <w:b/>
                <w:sz w:val="20"/>
                <w:lang w:eastAsia="ru-RU" w:bidi="ru-RU"/>
              </w:rPr>
              <w:br/>
            </w:r>
            <w:r w:rsidRPr="00C25BFD">
              <w:rPr>
                <w:sz w:val="20"/>
                <w:lang w:eastAsia="ru-RU" w:bidi="ru-RU"/>
              </w:rPr>
              <w:t>Членский состав, партнерские отношения и вопросы, относящиеся к частному сектору</w:t>
            </w:r>
          </w:p>
        </w:tc>
        <w:tc>
          <w:tcPr>
            <w:tcW w:w="6520" w:type="dxa"/>
          </w:tcPr>
          <w:p w14:paraId="636B1393" w14:textId="13E952C5" w:rsidR="001A4D65" w:rsidRPr="00C25BFD" w:rsidRDefault="00C47610" w:rsidP="005F7978">
            <w:pPr>
              <w:spacing w:before="40" w:after="40" w:line="240" w:lineRule="exact"/>
              <w:rPr>
                <w:sz w:val="20"/>
                <w:lang w:eastAsia="ru-RU" w:bidi="ru-RU"/>
              </w:rPr>
            </w:pPr>
            <w:hyperlink r:id="rId86" w:history="1">
              <w:r w:rsidR="001A4D65" w:rsidRPr="00C25BFD">
                <w:rPr>
                  <w:rStyle w:val="Hyperlink"/>
                  <w:sz w:val="20"/>
                  <w:lang w:eastAsia="ru-RU" w:bidi="ru-RU"/>
                </w:rPr>
                <w:t>Документ 20</w:t>
              </w:r>
            </w:hyperlink>
            <w:r w:rsidR="001A4D65" w:rsidRPr="00C25BFD">
              <w:rPr>
                <w:sz w:val="20"/>
                <w:lang w:eastAsia="ru-RU" w:bidi="ru-RU"/>
              </w:rPr>
              <w:t xml:space="preserve">, </w:t>
            </w:r>
            <w:r w:rsidR="001A4D65" w:rsidRPr="00C25BFD">
              <w:rPr>
                <w:i/>
                <w:iCs/>
                <w:sz w:val="20"/>
                <w:lang w:eastAsia="ru-RU" w:bidi="ru-RU"/>
              </w:rPr>
              <w:t>Членский состав сектора МСЭ-D</w:t>
            </w:r>
            <w:r w:rsidR="001A4D65" w:rsidRPr="00C25BFD">
              <w:rPr>
                <w:sz w:val="20"/>
                <w:lang w:eastAsia="ru-RU" w:bidi="ru-RU"/>
              </w:rPr>
              <w:t>: КГРЭ с интересом приняла к сведению эти усилия и дала им высокую оценку; БРЭ согласилось сделать все возможное для сохранения существующих членов и привлечения новых, а также пообещало представить список всех Членов Сектора в регионах на веб-сайте, посвященном региональному присутствию</w:t>
            </w:r>
            <w:r w:rsidR="005F7978" w:rsidRPr="00C25BFD">
              <w:rPr>
                <w:sz w:val="20"/>
                <w:lang w:eastAsia="ru-RU" w:bidi="ru-RU"/>
              </w:rPr>
              <w:t>.</w:t>
            </w:r>
          </w:p>
          <w:p w14:paraId="1DDAD9ED" w14:textId="096D70A9" w:rsidR="001A4D65" w:rsidRPr="00C25BFD" w:rsidRDefault="00C47610" w:rsidP="005F7978">
            <w:pPr>
              <w:spacing w:before="40" w:after="40" w:line="240" w:lineRule="exact"/>
              <w:rPr>
                <w:sz w:val="20"/>
                <w:lang w:eastAsia="ru-RU" w:bidi="ru-RU"/>
              </w:rPr>
            </w:pPr>
            <w:hyperlink r:id="rId87" w:history="1">
              <w:r w:rsidR="001A4D65" w:rsidRPr="00C25BFD">
                <w:rPr>
                  <w:rStyle w:val="Hyperlink"/>
                  <w:sz w:val="20"/>
                  <w:lang w:eastAsia="ru-RU" w:bidi="ru-RU"/>
                </w:rPr>
                <w:t>Документ 21</w:t>
              </w:r>
            </w:hyperlink>
            <w:r w:rsidR="001A4D65" w:rsidRPr="00C25BFD">
              <w:rPr>
                <w:sz w:val="20"/>
                <w:lang w:eastAsia="ru-RU" w:bidi="ru-RU"/>
              </w:rPr>
              <w:t xml:space="preserve">, </w:t>
            </w:r>
            <w:r w:rsidR="001A4D65" w:rsidRPr="00C25BFD">
              <w:rPr>
                <w:i/>
                <w:iCs/>
                <w:sz w:val="20"/>
                <w:lang w:eastAsia="ru-RU" w:bidi="ru-RU"/>
              </w:rPr>
              <w:t>Партнерские отношения и мобилизация ресурсов в МСЭ</w:t>
            </w:r>
            <w:r w:rsidR="001A4D65" w:rsidRPr="00C25BFD">
              <w:rPr>
                <w:i/>
                <w:iCs/>
                <w:sz w:val="20"/>
                <w:lang w:eastAsia="ru-RU" w:bidi="ru-RU"/>
              </w:rPr>
              <w:noBreakHyphen/>
              <w:t>D</w:t>
            </w:r>
            <w:r w:rsidR="001A4D65" w:rsidRPr="00C25BFD">
              <w:rPr>
                <w:sz w:val="20"/>
                <w:lang w:eastAsia="ru-RU" w:bidi="ru-RU"/>
              </w:rPr>
              <w:t>:</w:t>
            </w:r>
            <w:r w:rsidR="005267D3" w:rsidRPr="00C25BFD">
              <w:rPr>
                <w:sz w:val="20"/>
                <w:lang w:eastAsia="ru-RU" w:bidi="ru-RU"/>
              </w:rPr>
              <w:t xml:space="preserve"> </w:t>
            </w:r>
            <w:r w:rsidR="001A4D65" w:rsidRPr="00C25BFD">
              <w:rPr>
                <w:sz w:val="20"/>
                <w:lang w:eastAsia="ru-RU" w:bidi="ru-RU"/>
              </w:rPr>
              <w:t>КГРЭ признала значение партнерских отношений для оказания помощи МСЭ посредством деятельности БРЭ по устранению разрыва в возможностях установления соединений на базе ИКТ, доступе к ним и их использовании.</w:t>
            </w:r>
          </w:p>
        </w:tc>
      </w:tr>
      <w:tr w:rsidR="001A4D65" w:rsidRPr="00C25BFD" w14:paraId="198C2645" w14:textId="77777777" w:rsidTr="00AA642C">
        <w:trPr>
          <w:jc w:val="center"/>
        </w:trPr>
        <w:tc>
          <w:tcPr>
            <w:tcW w:w="3119" w:type="dxa"/>
          </w:tcPr>
          <w:p w14:paraId="119D29C1" w14:textId="77777777" w:rsidR="001A4D65" w:rsidRPr="00C25BFD" w:rsidRDefault="001A4D65" w:rsidP="005F7978">
            <w:pPr>
              <w:spacing w:before="40" w:after="40" w:line="240" w:lineRule="exact"/>
              <w:rPr>
                <w:sz w:val="20"/>
                <w:lang w:eastAsia="ru-RU" w:bidi="ru-RU"/>
              </w:rPr>
            </w:pPr>
            <w:r w:rsidRPr="00C25BFD">
              <w:rPr>
                <w:sz w:val="20"/>
                <w:lang w:eastAsia="ru-RU" w:bidi="ru-RU"/>
              </w:rPr>
              <w:t>Отчеты по регионам: деятельность и тенденции</w:t>
            </w:r>
          </w:p>
        </w:tc>
        <w:tc>
          <w:tcPr>
            <w:tcW w:w="6520" w:type="dxa"/>
          </w:tcPr>
          <w:p w14:paraId="555784BD" w14:textId="1898B8E0" w:rsidR="001A4D65" w:rsidRPr="00C25BFD" w:rsidRDefault="00C47610" w:rsidP="005F7978">
            <w:pPr>
              <w:spacing w:before="40" w:after="40" w:line="240" w:lineRule="exact"/>
              <w:rPr>
                <w:sz w:val="20"/>
                <w:lang w:eastAsia="ru-RU" w:bidi="ru-RU"/>
              </w:rPr>
            </w:pPr>
            <w:hyperlink r:id="rId88" w:history="1">
              <w:r w:rsidR="001A4D65" w:rsidRPr="00C25BFD">
                <w:rPr>
                  <w:rStyle w:val="Hyperlink"/>
                  <w:sz w:val="20"/>
                  <w:lang w:eastAsia="ru-RU" w:bidi="ru-RU"/>
                </w:rPr>
                <w:t>Документ 2</w:t>
              </w:r>
            </w:hyperlink>
            <w:r w:rsidR="001A4D65" w:rsidRPr="00C25BFD">
              <w:rPr>
                <w:sz w:val="20"/>
                <w:lang w:eastAsia="ru-RU" w:bidi="ru-RU"/>
              </w:rPr>
              <w:t xml:space="preserve">, </w:t>
            </w:r>
            <w:r w:rsidR="001A4D65" w:rsidRPr="00C25BFD">
              <w:rPr>
                <w:i/>
                <w:iCs/>
                <w:sz w:val="20"/>
                <w:lang w:eastAsia="ru-RU" w:bidi="ru-RU"/>
              </w:rPr>
              <w:t>Отчет о проделанной работе за 2018 год</w:t>
            </w:r>
            <w:r w:rsidR="001A4D65" w:rsidRPr="00C25BFD">
              <w:rPr>
                <w:sz w:val="20"/>
                <w:lang w:eastAsia="ru-RU" w:bidi="ru-RU"/>
              </w:rPr>
              <w:t>: Деятельность в 2018 году: КГРЭ с интересом приняла к сведению все виды деятельности и дала им высокую оценку, а также приветствовала такой формат открытого диалога и взаимодействия с директорами региональных отделений в качестве источника информации из первых рук, который позволяет КГРЭ получать информацию об огромном объеме работы, проводимой в интересах членов, а также в случае необходимости предоставлять руководящие указания и рекомендации. С учетом такого большого количества видов деятельности КГРЭ задала вопрос о</w:t>
            </w:r>
            <w:r w:rsidR="009950E2" w:rsidRPr="00C25BFD">
              <w:rPr>
                <w:sz w:val="20"/>
                <w:lang w:eastAsia="ru-RU" w:bidi="ru-RU"/>
              </w:rPr>
              <w:t> </w:t>
            </w:r>
            <w:r w:rsidR="001A4D65" w:rsidRPr="00C25BFD">
              <w:rPr>
                <w:sz w:val="20"/>
                <w:lang w:eastAsia="ru-RU" w:bidi="ru-RU"/>
              </w:rPr>
              <w:t>наилучшем возможном способе измерения оказываемого ими воздействия, а также предложила широко распространить информацию обо всех историях успеха и отразить любые проблемы, возникшие в ходе осуществления запланированных видов деятельности, в виде извлеченных уроков.</w:t>
            </w:r>
          </w:p>
        </w:tc>
      </w:tr>
      <w:tr w:rsidR="001A4D65" w:rsidRPr="00C25BFD" w14:paraId="16C1FDB7" w14:textId="77777777" w:rsidTr="00AA642C">
        <w:trPr>
          <w:jc w:val="center"/>
        </w:trPr>
        <w:tc>
          <w:tcPr>
            <w:tcW w:w="3119" w:type="dxa"/>
          </w:tcPr>
          <w:p w14:paraId="30A4F637" w14:textId="77777777" w:rsidR="001A4D65" w:rsidRPr="00C25BFD" w:rsidRDefault="001A4D65" w:rsidP="005F7978">
            <w:pPr>
              <w:spacing w:before="40" w:after="40" w:line="240" w:lineRule="exact"/>
              <w:rPr>
                <w:sz w:val="20"/>
                <w:lang w:eastAsia="ru-RU" w:bidi="ru-RU"/>
              </w:rPr>
            </w:pPr>
            <w:r w:rsidRPr="00C25BFD">
              <w:rPr>
                <w:sz w:val="20"/>
                <w:lang w:eastAsia="ru-RU" w:bidi="ru-RU"/>
              </w:rPr>
              <w:t>Региональные форумы по вопросам развития в 2019 году</w:t>
            </w:r>
          </w:p>
        </w:tc>
        <w:tc>
          <w:tcPr>
            <w:tcW w:w="6520" w:type="dxa"/>
          </w:tcPr>
          <w:p w14:paraId="43866AF4" w14:textId="77777777" w:rsidR="001A4D65" w:rsidRPr="00C25BFD" w:rsidRDefault="00C47610" w:rsidP="005F7978">
            <w:pPr>
              <w:spacing w:before="40" w:after="40" w:line="240" w:lineRule="exact"/>
              <w:rPr>
                <w:sz w:val="20"/>
                <w:lang w:eastAsia="ru-RU" w:bidi="ru-RU"/>
              </w:rPr>
            </w:pPr>
            <w:hyperlink r:id="rId89" w:history="1">
              <w:r w:rsidR="001A4D65" w:rsidRPr="00C25BFD">
                <w:rPr>
                  <w:rStyle w:val="Hyperlink"/>
                  <w:sz w:val="20"/>
                  <w:lang w:eastAsia="ru-RU" w:bidi="ru-RU"/>
                </w:rPr>
                <w:t>Документ 14(Rev.1)</w:t>
              </w:r>
            </w:hyperlink>
            <w:r w:rsidR="001A4D65" w:rsidRPr="00C25BFD">
              <w:rPr>
                <w:sz w:val="20"/>
                <w:lang w:eastAsia="ru-RU" w:bidi="ru-RU"/>
              </w:rPr>
              <w:t xml:space="preserve">, </w:t>
            </w:r>
            <w:r w:rsidR="001A4D65" w:rsidRPr="00C25BFD">
              <w:rPr>
                <w:i/>
                <w:iCs/>
                <w:sz w:val="20"/>
                <w:lang w:eastAsia="ru-RU" w:bidi="ru-RU"/>
              </w:rPr>
              <w:t>Региональные форумы по вопросам развития</w:t>
            </w:r>
            <w:r w:rsidR="001A4D65" w:rsidRPr="00C25BFD">
              <w:rPr>
                <w:sz w:val="20"/>
                <w:lang w:eastAsia="ru-RU" w:bidi="ru-RU"/>
              </w:rPr>
              <w:t>: КГРЭ согласилась с тем, что в дальнейшем сегмент по ВВУИО и ЦУР следует включить в качестве постоянного пункта повестки дня региональных форумов по вопросам развития.</w:t>
            </w:r>
          </w:p>
        </w:tc>
      </w:tr>
      <w:tr w:rsidR="001A4D65" w:rsidRPr="00C25BFD" w14:paraId="6CA800A3" w14:textId="77777777" w:rsidTr="00AA642C">
        <w:trPr>
          <w:jc w:val="center"/>
        </w:trPr>
        <w:tc>
          <w:tcPr>
            <w:tcW w:w="3119" w:type="dxa"/>
          </w:tcPr>
          <w:p w14:paraId="2B2F1E9D" w14:textId="77777777" w:rsidR="001A4D65" w:rsidRPr="00C25BFD" w:rsidRDefault="001A4D65" w:rsidP="005F7978">
            <w:pPr>
              <w:spacing w:before="40" w:after="40" w:line="240" w:lineRule="exact"/>
              <w:rPr>
                <w:sz w:val="20"/>
                <w:lang w:eastAsia="ru-RU" w:bidi="ru-RU"/>
              </w:rPr>
            </w:pPr>
            <w:r w:rsidRPr="00C25BFD">
              <w:rPr>
                <w:sz w:val="20"/>
                <w:lang w:eastAsia="ru-RU" w:bidi="ru-RU"/>
              </w:rPr>
              <w:t>Финансирование региональных инициатив</w:t>
            </w:r>
          </w:p>
        </w:tc>
        <w:tc>
          <w:tcPr>
            <w:tcW w:w="6520" w:type="dxa"/>
          </w:tcPr>
          <w:p w14:paraId="49B62B4D" w14:textId="77777777" w:rsidR="001A4D65" w:rsidRPr="00C25BFD" w:rsidRDefault="00C47610" w:rsidP="005F7978">
            <w:pPr>
              <w:spacing w:before="40" w:after="40" w:line="240" w:lineRule="exact"/>
              <w:rPr>
                <w:sz w:val="20"/>
                <w:lang w:eastAsia="ru-RU" w:bidi="ru-RU"/>
              </w:rPr>
            </w:pPr>
            <w:hyperlink r:id="rId90" w:history="1">
              <w:r w:rsidR="001A4D65" w:rsidRPr="00C25BFD">
                <w:rPr>
                  <w:rStyle w:val="Hyperlink"/>
                  <w:sz w:val="20"/>
                  <w:lang w:eastAsia="ru-RU" w:bidi="ru-RU"/>
                </w:rPr>
                <w:t>Документ 37(Rev.1)</w:t>
              </w:r>
            </w:hyperlink>
            <w:r w:rsidR="001A4D65" w:rsidRPr="00C25BFD">
              <w:rPr>
                <w:sz w:val="20"/>
                <w:lang w:eastAsia="ru-RU" w:bidi="ru-RU"/>
              </w:rPr>
              <w:t xml:space="preserve">, </w:t>
            </w:r>
            <w:r w:rsidR="001A4D65" w:rsidRPr="00C25BFD">
              <w:rPr>
                <w:i/>
                <w:iCs/>
                <w:sz w:val="20"/>
                <w:lang w:eastAsia="ru-RU" w:bidi="ru-RU"/>
              </w:rPr>
              <w:t>Предложения о порядке финансирования региональных инициатив</w:t>
            </w:r>
            <w:r w:rsidR="001A4D65" w:rsidRPr="00C25BFD">
              <w:rPr>
                <w:sz w:val="20"/>
                <w:lang w:eastAsia="ru-RU" w:bidi="ru-RU"/>
              </w:rPr>
              <w:t>: При обсуждении вопроса о стартовых средствах, которые были выделены Советом на реализацию региональных инициатив, КГРЭ согласилась с тем, что поддающиеся количественной оценке вклады в натуральном выражении могут быть включены в документацию по проектам как один из источников финансирования и должны представляться с первоначальными проектными документами.</w:t>
            </w:r>
          </w:p>
        </w:tc>
      </w:tr>
      <w:tr w:rsidR="001A4D65" w:rsidRPr="00C25BFD" w14:paraId="600E0B7B" w14:textId="77777777" w:rsidTr="00AA642C">
        <w:trPr>
          <w:jc w:val="center"/>
        </w:trPr>
        <w:tc>
          <w:tcPr>
            <w:tcW w:w="3119" w:type="dxa"/>
          </w:tcPr>
          <w:p w14:paraId="042D5AFD" w14:textId="77777777" w:rsidR="001A4D65" w:rsidRPr="00C25BFD" w:rsidRDefault="001A4D65" w:rsidP="00223709">
            <w:pPr>
              <w:spacing w:before="40" w:after="40"/>
              <w:rPr>
                <w:sz w:val="20"/>
                <w:lang w:eastAsia="ru-RU" w:bidi="ru-RU"/>
              </w:rPr>
            </w:pPr>
            <w:r w:rsidRPr="00C25BFD">
              <w:rPr>
                <w:sz w:val="20"/>
                <w:lang w:eastAsia="ru-RU" w:bidi="ru-RU"/>
              </w:rPr>
              <w:lastRenderedPageBreak/>
              <w:t>Ежегодные отчеты исследовательских комиссий МСЭ-D</w:t>
            </w:r>
          </w:p>
        </w:tc>
        <w:tc>
          <w:tcPr>
            <w:tcW w:w="6520" w:type="dxa"/>
          </w:tcPr>
          <w:p w14:paraId="5B08536E" w14:textId="286B35D0" w:rsidR="001A4D65" w:rsidRPr="00C25BFD" w:rsidRDefault="00C47610" w:rsidP="00223709">
            <w:pPr>
              <w:spacing w:before="40" w:after="40"/>
              <w:rPr>
                <w:sz w:val="20"/>
                <w:lang w:eastAsia="ru-RU" w:bidi="ru-RU"/>
              </w:rPr>
            </w:pPr>
            <w:hyperlink r:id="rId91" w:history="1">
              <w:r w:rsidR="001A4D65" w:rsidRPr="00C25BFD">
                <w:rPr>
                  <w:rStyle w:val="Hyperlink"/>
                  <w:sz w:val="20"/>
                  <w:lang w:eastAsia="ru-RU" w:bidi="ru-RU"/>
                </w:rPr>
                <w:t>Документ 12(Rev.1)</w:t>
              </w:r>
            </w:hyperlink>
            <w:r w:rsidR="001A4D65" w:rsidRPr="00C25BFD">
              <w:rPr>
                <w:sz w:val="20"/>
                <w:lang w:eastAsia="ru-RU" w:bidi="ru-RU"/>
              </w:rPr>
              <w:t xml:space="preserve">, </w:t>
            </w:r>
            <w:r w:rsidR="001A4D65" w:rsidRPr="00C25BFD">
              <w:rPr>
                <w:i/>
                <w:iCs/>
                <w:sz w:val="20"/>
                <w:lang w:eastAsia="ru-RU" w:bidi="ru-RU"/>
              </w:rPr>
              <w:t>1-я Исследовательская комиссия МСЭ-D – виды деятельности и ход работы</w:t>
            </w:r>
            <w:r w:rsidR="001A4D65" w:rsidRPr="00C25BFD">
              <w:rPr>
                <w:sz w:val="20"/>
                <w:lang w:eastAsia="ru-RU" w:bidi="ru-RU"/>
              </w:rPr>
              <w:t xml:space="preserve"> и </w:t>
            </w:r>
            <w:hyperlink r:id="rId92" w:history="1">
              <w:r w:rsidR="001A4D65" w:rsidRPr="00C25BFD">
                <w:rPr>
                  <w:rStyle w:val="Hyperlink"/>
                  <w:sz w:val="20"/>
                  <w:lang w:eastAsia="ru-RU" w:bidi="ru-RU"/>
                </w:rPr>
                <w:t>Документ 13(Rev.1)</w:t>
              </w:r>
            </w:hyperlink>
            <w:r w:rsidR="001A4D65" w:rsidRPr="00C25BFD">
              <w:rPr>
                <w:sz w:val="20"/>
                <w:lang w:eastAsia="ru-RU" w:bidi="ru-RU"/>
              </w:rPr>
              <w:t xml:space="preserve">, </w:t>
            </w:r>
            <w:r w:rsidR="001A4D65" w:rsidRPr="00C25BFD">
              <w:rPr>
                <w:i/>
                <w:iCs/>
                <w:sz w:val="20"/>
                <w:lang w:eastAsia="ru-RU" w:bidi="ru-RU"/>
              </w:rPr>
              <w:t>2</w:t>
            </w:r>
            <w:r w:rsidR="009950E2" w:rsidRPr="00C25BFD">
              <w:rPr>
                <w:i/>
                <w:iCs/>
                <w:sz w:val="20"/>
                <w:lang w:eastAsia="ru-RU" w:bidi="ru-RU"/>
              </w:rPr>
              <w:noBreakHyphen/>
            </w:r>
            <w:r w:rsidR="001A4D65" w:rsidRPr="00C25BFD">
              <w:rPr>
                <w:i/>
                <w:iCs/>
                <w:sz w:val="20"/>
                <w:lang w:eastAsia="ru-RU" w:bidi="ru-RU"/>
              </w:rPr>
              <w:t>я</w:t>
            </w:r>
            <w:r w:rsidR="009950E2" w:rsidRPr="00C25BFD">
              <w:rPr>
                <w:i/>
                <w:iCs/>
                <w:sz w:val="20"/>
                <w:lang w:eastAsia="ru-RU" w:bidi="ru-RU"/>
              </w:rPr>
              <w:t> </w:t>
            </w:r>
            <w:r w:rsidR="001A4D65" w:rsidRPr="00C25BFD">
              <w:rPr>
                <w:i/>
                <w:iCs/>
                <w:sz w:val="20"/>
                <w:lang w:eastAsia="ru-RU" w:bidi="ru-RU"/>
              </w:rPr>
              <w:t>Исследовательская комиссия МСЭ-D – виды деятельности и ход работы</w:t>
            </w:r>
            <w:r w:rsidR="001A4D65" w:rsidRPr="00C25BFD">
              <w:rPr>
                <w:sz w:val="20"/>
                <w:lang w:eastAsia="ru-RU" w:bidi="ru-RU"/>
              </w:rPr>
              <w:t xml:space="preserve">: КГРЭ с интересом приняла к сведению отчеты о деятельности исследовательских комиссий и дала им высокую оценку, а также отметила, что в работе обеих исследовательских комиссий по всем 14 Вопросам наблюдается значительный прогресс в достижении определенных ВКРЭ ожидаемых результатов работы под руководством председателей исследовательских комиссий. КГРЭ выразила признательность Председателю 1-й Исследовательской комиссии МСЭ-D г-же Регине Флёр Ассуму-Бессу и Председателю 2-й Исследовательской комиссии МСЭ-D д-ру Ахмаду Резе Шарафату за впечатляющие успехи, достигнутые обеими исследовательскими комиссиями в течение всего лишь одного года исследовательского периода 2018−2021 годов. </w:t>
            </w:r>
          </w:p>
          <w:p w14:paraId="697593A7" w14:textId="77777777" w:rsidR="001A4D65" w:rsidRPr="00C25BFD" w:rsidRDefault="001A4D65" w:rsidP="00223709">
            <w:pPr>
              <w:spacing w:before="40" w:after="40"/>
              <w:rPr>
                <w:sz w:val="20"/>
                <w:lang w:eastAsia="ru-RU" w:bidi="ru-RU"/>
              </w:rPr>
            </w:pPr>
            <w:r w:rsidRPr="00C25BFD">
              <w:rPr>
                <w:sz w:val="20"/>
                <w:lang w:eastAsia="ru-RU" w:bidi="ru-RU"/>
              </w:rPr>
              <w:t>С учетом того, что в 2018 году в нескольких странах проводился обмен знаниями между экспертами по конкретным исследуемым темам, КГРЭ с удовлетворением отметила, что обе исследовательские комиссии способствовали укреплению синергии между работой, проводимой по исследуемым Вопросам, и деятельностью в регионах. КГРЭ также отметила, что достигнут значительный прогресс в выявлении возможной связи между исследуемыми Вопросами МСЭ-D и проектами МСЭ, мероприятиями по созданию потенциала МСЭ и деятельностью ВВУИО, а также работой по линии других Секторов МСЭ. КГРЭ признала значение тематических групповых дискуссий в ходе собраний исследовательских комиссий и групп Докладчиков, включая дополнительные заседания, которые запланированы на предстоящих собраниях групп Докладчиков в октябре 2019 года.</w:t>
            </w:r>
          </w:p>
          <w:p w14:paraId="5EAE4EB3" w14:textId="77777777" w:rsidR="001A4D65" w:rsidRPr="00C25BFD" w:rsidRDefault="001A4D65" w:rsidP="00223709">
            <w:pPr>
              <w:spacing w:before="40" w:after="40"/>
              <w:rPr>
                <w:sz w:val="20"/>
                <w:lang w:eastAsia="ru-RU" w:bidi="ru-RU"/>
              </w:rPr>
            </w:pPr>
            <w:r w:rsidRPr="00C25BFD">
              <w:rPr>
                <w:sz w:val="20"/>
                <w:lang w:eastAsia="ru-RU" w:bidi="ru-RU"/>
              </w:rPr>
              <w:t>КГРЭ приняла к сведению, что на веб-сайте исследовательских комиссий МСЭ-D появится новый раздел, в котором будет освещаться текущая работа и будут размещаться вышеописанные ежегодные отчеты. Участники КГРЭ также рассмотрели возможность привлечения внешних издательских компаний к освещению полезных результатов деятельности, добавив, что данный вопрос будет обсуждаться дополнительно.</w:t>
            </w:r>
          </w:p>
        </w:tc>
      </w:tr>
      <w:tr w:rsidR="001A4D65" w:rsidRPr="00C25BFD" w14:paraId="68F2C141" w14:textId="77777777" w:rsidTr="00AA642C">
        <w:trPr>
          <w:jc w:val="center"/>
        </w:trPr>
        <w:tc>
          <w:tcPr>
            <w:tcW w:w="3119" w:type="dxa"/>
          </w:tcPr>
          <w:p w14:paraId="15DB6173" w14:textId="77777777" w:rsidR="001A4D65" w:rsidRPr="00C25BFD" w:rsidRDefault="001A4D65" w:rsidP="00223709">
            <w:pPr>
              <w:spacing w:before="40" w:after="40"/>
              <w:rPr>
                <w:sz w:val="20"/>
                <w:lang w:eastAsia="ru-RU" w:bidi="ru-RU"/>
              </w:rPr>
            </w:pPr>
            <w:r w:rsidRPr="00C25BFD">
              <w:rPr>
                <w:sz w:val="20"/>
                <w:lang w:eastAsia="ru-RU" w:bidi="ru-RU"/>
              </w:rPr>
              <w:t>Сотрудничество с другими Секторами</w:t>
            </w:r>
          </w:p>
        </w:tc>
        <w:tc>
          <w:tcPr>
            <w:tcW w:w="6520" w:type="dxa"/>
          </w:tcPr>
          <w:p w14:paraId="1C36449B" w14:textId="061D4786" w:rsidR="001A4D65" w:rsidRPr="00C25BFD" w:rsidRDefault="001A4D65" w:rsidP="00223709">
            <w:pPr>
              <w:spacing w:before="40" w:after="40"/>
              <w:rPr>
                <w:sz w:val="20"/>
                <w:lang w:eastAsia="ru-RU" w:bidi="ru-RU"/>
              </w:rPr>
            </w:pPr>
            <w:r w:rsidRPr="00C25BFD">
              <w:rPr>
                <w:sz w:val="20"/>
                <w:lang w:eastAsia="ru-RU" w:bidi="ru-RU"/>
              </w:rPr>
              <w:t>КГРЭ дала высокую оценку отчету о проделанной работе и выразила г</w:t>
            </w:r>
            <w:r w:rsidR="009950E2" w:rsidRPr="00C25BFD">
              <w:rPr>
                <w:sz w:val="20"/>
                <w:lang w:eastAsia="ru-RU" w:bidi="ru-RU"/>
              </w:rPr>
              <w:noBreakHyphen/>
            </w:r>
            <w:r w:rsidRPr="00C25BFD">
              <w:rPr>
                <w:sz w:val="20"/>
                <w:lang w:eastAsia="ru-RU" w:bidi="ru-RU"/>
              </w:rPr>
              <w:t>ну</w:t>
            </w:r>
            <w:r w:rsidR="009950E2" w:rsidRPr="00C25BFD">
              <w:rPr>
                <w:sz w:val="20"/>
                <w:lang w:eastAsia="ru-RU" w:bidi="ru-RU"/>
              </w:rPr>
              <w:t> </w:t>
            </w:r>
            <w:r w:rsidRPr="00C25BFD">
              <w:rPr>
                <w:sz w:val="20"/>
                <w:lang w:eastAsia="ru-RU" w:bidi="ru-RU"/>
              </w:rPr>
              <w:t>Биджи признательность в связи с достижениями группы. КГРЭ утвердила план предстоящей работы.</w:t>
            </w:r>
          </w:p>
        </w:tc>
      </w:tr>
      <w:tr w:rsidR="001A4D65" w:rsidRPr="00C25BFD" w14:paraId="1F2E01B1" w14:textId="77777777" w:rsidTr="00AA642C">
        <w:trPr>
          <w:jc w:val="center"/>
        </w:trPr>
        <w:tc>
          <w:tcPr>
            <w:tcW w:w="3119" w:type="dxa"/>
          </w:tcPr>
          <w:p w14:paraId="43ECB760" w14:textId="77777777" w:rsidR="001A4D65" w:rsidRPr="00C25BFD" w:rsidRDefault="001A4D65" w:rsidP="00223709">
            <w:pPr>
              <w:spacing w:before="40" w:after="40"/>
              <w:rPr>
                <w:sz w:val="20"/>
                <w:lang w:eastAsia="ru-RU" w:bidi="ru-RU"/>
              </w:rPr>
            </w:pPr>
            <w:r w:rsidRPr="00C25BFD">
              <w:rPr>
                <w:sz w:val="20"/>
                <w:lang w:eastAsia="ru-RU" w:bidi="ru-RU"/>
              </w:rPr>
              <w:t>Отображение сопоставления между работой исследовательских комиссий МСЭ-D, МСЭ-Т и МСЭ-R</w:t>
            </w:r>
          </w:p>
        </w:tc>
        <w:tc>
          <w:tcPr>
            <w:tcW w:w="6520" w:type="dxa"/>
          </w:tcPr>
          <w:p w14:paraId="6B43B2C4" w14:textId="11F19A47" w:rsidR="001A4D65" w:rsidRPr="00C25BFD" w:rsidRDefault="00C47610" w:rsidP="00223709">
            <w:pPr>
              <w:spacing w:before="40" w:after="40"/>
              <w:rPr>
                <w:sz w:val="20"/>
                <w:lang w:eastAsia="ru-RU" w:bidi="ru-RU"/>
              </w:rPr>
            </w:pPr>
            <w:hyperlink r:id="rId93" w:history="1">
              <w:r w:rsidR="001A4D65" w:rsidRPr="00C25BFD">
                <w:rPr>
                  <w:rStyle w:val="Hyperlink"/>
                  <w:sz w:val="20"/>
                  <w:lang w:eastAsia="ru-RU" w:bidi="ru-RU"/>
                </w:rPr>
                <w:t>Документ 9</w:t>
              </w:r>
            </w:hyperlink>
            <w:r w:rsidR="001A4D65" w:rsidRPr="00C25BFD">
              <w:rPr>
                <w:sz w:val="20"/>
                <w:lang w:eastAsia="ru-RU" w:bidi="ru-RU"/>
              </w:rPr>
              <w:t xml:space="preserve">, </w:t>
            </w:r>
            <w:r w:rsidR="001A4D65" w:rsidRPr="00C25BFD">
              <w:rPr>
                <w:i/>
                <w:iCs/>
                <w:sz w:val="20"/>
                <w:lang w:eastAsia="ru-RU" w:bidi="ru-RU"/>
              </w:rPr>
              <w:t>Исходящ</w:t>
            </w:r>
            <w:r w:rsidR="006A0069" w:rsidRPr="00C25BFD">
              <w:rPr>
                <w:i/>
                <w:iCs/>
                <w:sz w:val="20"/>
                <w:lang w:eastAsia="ru-RU" w:bidi="ru-RU"/>
              </w:rPr>
              <w:t>е</w:t>
            </w:r>
            <w:r w:rsidR="001A4D65" w:rsidRPr="00C25BFD">
              <w:rPr>
                <w:i/>
                <w:iCs/>
                <w:sz w:val="20"/>
                <w:lang w:eastAsia="ru-RU" w:bidi="ru-RU"/>
              </w:rPr>
              <w:t>е заявлени</w:t>
            </w:r>
            <w:r w:rsidR="006A0069" w:rsidRPr="00C25BFD">
              <w:rPr>
                <w:i/>
                <w:iCs/>
                <w:sz w:val="20"/>
                <w:lang w:eastAsia="ru-RU" w:bidi="ru-RU"/>
              </w:rPr>
              <w:t>е</w:t>
            </w:r>
            <w:r w:rsidR="001A4D65" w:rsidRPr="00C25BFD">
              <w:rPr>
                <w:i/>
                <w:iCs/>
                <w:sz w:val="20"/>
                <w:lang w:eastAsia="ru-RU" w:bidi="ru-RU"/>
              </w:rPr>
              <w:t xml:space="preserve"> о </w:t>
            </w:r>
            <w:r w:rsidR="005267D3" w:rsidRPr="00C25BFD">
              <w:rPr>
                <w:i/>
                <w:iCs/>
                <w:sz w:val="20"/>
                <w:lang w:eastAsia="ru-RU" w:bidi="ru-RU"/>
              </w:rPr>
              <w:t>взаимодействии</w:t>
            </w:r>
            <w:r w:rsidR="001A4D65" w:rsidRPr="00C25BFD">
              <w:rPr>
                <w:i/>
                <w:iCs/>
                <w:sz w:val="20"/>
                <w:lang w:eastAsia="ru-RU" w:bidi="ru-RU"/>
              </w:rPr>
              <w:t xml:space="preserve"> – Координация с</w:t>
            </w:r>
            <w:r w:rsidR="009950E2" w:rsidRPr="00C25BFD">
              <w:rPr>
                <w:i/>
                <w:iCs/>
                <w:sz w:val="20"/>
                <w:lang w:eastAsia="ru-RU" w:bidi="ru-RU"/>
              </w:rPr>
              <w:t> </w:t>
            </w:r>
            <w:r w:rsidR="001A4D65" w:rsidRPr="00C25BFD">
              <w:rPr>
                <w:i/>
                <w:iCs/>
                <w:sz w:val="20"/>
                <w:lang w:eastAsia="ru-RU" w:bidi="ru-RU"/>
              </w:rPr>
              <w:t xml:space="preserve">другими Секторами </w:t>
            </w:r>
            <w:r w:rsidR="001A4D65" w:rsidRPr="00C25BFD">
              <w:rPr>
                <w:sz w:val="20"/>
                <w:lang w:eastAsia="ru-RU" w:bidi="ru-RU"/>
              </w:rPr>
              <w:t xml:space="preserve">и </w:t>
            </w:r>
            <w:hyperlink r:id="rId94" w:history="1">
              <w:r w:rsidR="001A4D65" w:rsidRPr="00C25BFD">
                <w:rPr>
                  <w:rStyle w:val="Hyperlink"/>
                  <w:sz w:val="20"/>
                  <w:lang w:eastAsia="ru-RU" w:bidi="ru-RU"/>
                </w:rPr>
                <w:t>Документ 41</w:t>
              </w:r>
            </w:hyperlink>
            <w:r w:rsidR="001A4D65" w:rsidRPr="00C25BFD">
              <w:rPr>
                <w:sz w:val="20"/>
                <w:lang w:eastAsia="ru-RU" w:bidi="ru-RU"/>
              </w:rPr>
              <w:t xml:space="preserve">, </w:t>
            </w:r>
            <w:r w:rsidR="001A4D65" w:rsidRPr="00C25BFD">
              <w:rPr>
                <w:bCs/>
                <w:i/>
                <w:iCs/>
                <w:sz w:val="20"/>
                <w:lang w:eastAsia="ru-RU" w:bidi="ru-RU"/>
              </w:rPr>
              <w:t>Входящ</w:t>
            </w:r>
            <w:r w:rsidR="006A0069" w:rsidRPr="00C25BFD">
              <w:rPr>
                <w:bCs/>
                <w:i/>
                <w:iCs/>
                <w:sz w:val="20"/>
                <w:lang w:eastAsia="ru-RU" w:bidi="ru-RU"/>
              </w:rPr>
              <w:t>е</w:t>
            </w:r>
            <w:r w:rsidR="001A4D65" w:rsidRPr="00C25BFD">
              <w:rPr>
                <w:bCs/>
                <w:i/>
                <w:iCs/>
                <w:sz w:val="20"/>
                <w:lang w:eastAsia="ru-RU" w:bidi="ru-RU"/>
              </w:rPr>
              <w:t>е заявлени</w:t>
            </w:r>
            <w:r w:rsidR="006A0069" w:rsidRPr="00C25BFD">
              <w:rPr>
                <w:bCs/>
                <w:i/>
                <w:iCs/>
                <w:sz w:val="20"/>
                <w:lang w:eastAsia="ru-RU" w:bidi="ru-RU"/>
              </w:rPr>
              <w:t>е</w:t>
            </w:r>
            <w:r w:rsidR="001A4D65" w:rsidRPr="00C25BFD">
              <w:rPr>
                <w:bCs/>
                <w:i/>
                <w:iCs/>
                <w:sz w:val="20"/>
                <w:lang w:eastAsia="ru-RU" w:bidi="ru-RU"/>
              </w:rPr>
              <w:t xml:space="preserve"> о</w:t>
            </w:r>
            <w:r w:rsidR="009950E2" w:rsidRPr="00C25BFD">
              <w:rPr>
                <w:bCs/>
                <w:i/>
                <w:iCs/>
                <w:sz w:val="20"/>
                <w:lang w:eastAsia="ru-RU" w:bidi="ru-RU"/>
              </w:rPr>
              <w:t> </w:t>
            </w:r>
            <w:r w:rsidR="001A4D65" w:rsidRPr="00C25BFD">
              <w:rPr>
                <w:bCs/>
                <w:i/>
                <w:iCs/>
                <w:sz w:val="20"/>
                <w:lang w:eastAsia="ru-RU" w:bidi="ru-RU"/>
              </w:rPr>
              <w:t xml:space="preserve">взаимодействии от </w:t>
            </w:r>
            <w:r w:rsidR="006A0069" w:rsidRPr="00C25BFD">
              <w:rPr>
                <w:bCs/>
                <w:i/>
                <w:iCs/>
                <w:sz w:val="20"/>
                <w:lang w:eastAsia="ru-RU" w:bidi="ru-RU"/>
              </w:rPr>
              <w:t xml:space="preserve">председателей </w:t>
            </w:r>
            <w:r w:rsidR="001A4D65" w:rsidRPr="00C25BFD">
              <w:rPr>
                <w:bCs/>
                <w:i/>
                <w:iCs/>
                <w:sz w:val="20"/>
                <w:lang w:eastAsia="ru-RU" w:bidi="ru-RU"/>
              </w:rPr>
              <w:t>ИК1 и ИК2 МСЭ-D для КГРЭ о работе по сопоставлению</w:t>
            </w:r>
            <w:r w:rsidR="001A4D65" w:rsidRPr="00C25BFD">
              <w:rPr>
                <w:bCs/>
                <w:iCs/>
                <w:sz w:val="20"/>
                <w:lang w:eastAsia="ru-RU" w:bidi="ru-RU"/>
              </w:rPr>
              <w:t xml:space="preserve"> </w:t>
            </w:r>
            <w:r w:rsidR="001A4D65" w:rsidRPr="00C25BFD">
              <w:rPr>
                <w:bCs/>
                <w:i/>
                <w:iCs/>
                <w:sz w:val="20"/>
                <w:lang w:eastAsia="ru-RU" w:bidi="ru-RU"/>
              </w:rPr>
              <w:t>между Вопросами МСЭ-D, между МСЭ-D и МСЭ-Т и МСЭ-D и МСЭ-R для поддержки сотрудничества</w:t>
            </w:r>
            <w:r w:rsidR="001A4D65" w:rsidRPr="00C25BFD">
              <w:rPr>
                <w:sz w:val="20"/>
                <w:lang w:eastAsia="ru-RU" w:bidi="ru-RU"/>
              </w:rPr>
              <w:t>: КГРЭ поблагодарила председателей исследовательских комиссий МСЭ</w:t>
            </w:r>
            <w:r w:rsidR="001A4D65" w:rsidRPr="00C25BFD">
              <w:rPr>
                <w:sz w:val="20"/>
                <w:lang w:eastAsia="ru-RU" w:bidi="ru-RU"/>
              </w:rPr>
              <w:noBreakHyphen/>
              <w:t xml:space="preserve">D, а также г-на Арсения Плосского (Российская Федерация) и д-ра Хаима Мазара (Группа ATDI) за проделанную ими большую работу по обновлению таблиц в целях всеобъемлющего содействия координации между Секторами. КГРЭ приветствовала заявление о взаимодействии (Документ 41). КГРЭ отметила, что заявление о взаимодействии стало результатом масштабных обсуждений в исследовательских комиссиях МСЭ-D и что в заявлении разъясняется их позиция, согласно которой цель таблиц сопоставления состоит в определении тем, представляющих взаимный интерес, и ответственных структур в рамках всех трех Секторов МСЭ, в соответствии с их мандатами и Уставом и Конвенцией Союза, с тем чтобы совершенствовать процесс обмена информацией </w:t>
            </w:r>
            <w:r w:rsidR="001A4D65" w:rsidRPr="00C25BFD">
              <w:rPr>
                <w:sz w:val="20"/>
                <w:lang w:eastAsia="ru-RU" w:bidi="ru-RU"/>
              </w:rPr>
              <w:lastRenderedPageBreak/>
              <w:t>внутри Союза по темам, представляющим взаимный интерес, и для того чтобы ответственные структуры каждого Сектора знали, с кем осуществлять взаимодействие по входящим или исходящим сообщениям в рамках этих тем.</w:t>
            </w:r>
          </w:p>
        </w:tc>
      </w:tr>
      <w:tr w:rsidR="001A4D65" w:rsidRPr="00C25BFD" w14:paraId="367065BF" w14:textId="77777777" w:rsidTr="00AA642C">
        <w:trPr>
          <w:jc w:val="center"/>
        </w:trPr>
        <w:tc>
          <w:tcPr>
            <w:tcW w:w="3119" w:type="dxa"/>
          </w:tcPr>
          <w:p w14:paraId="430399C6" w14:textId="77777777" w:rsidR="001A4D65" w:rsidRPr="00C25BFD" w:rsidRDefault="001A4D65" w:rsidP="00223709">
            <w:pPr>
              <w:spacing w:before="40" w:after="40"/>
              <w:rPr>
                <w:sz w:val="20"/>
                <w:lang w:eastAsia="ru-RU" w:bidi="ru-RU"/>
              </w:rPr>
            </w:pPr>
            <w:r w:rsidRPr="00C25BFD">
              <w:rPr>
                <w:sz w:val="20"/>
                <w:lang w:eastAsia="ru-RU" w:bidi="ru-RU"/>
              </w:rPr>
              <w:lastRenderedPageBreak/>
              <w:t>Подготовка к ВКРЭ</w:t>
            </w:r>
          </w:p>
        </w:tc>
        <w:tc>
          <w:tcPr>
            <w:tcW w:w="6520" w:type="dxa"/>
          </w:tcPr>
          <w:p w14:paraId="7C2F1CCA" w14:textId="77777777" w:rsidR="001A4D65" w:rsidRPr="00C25BFD" w:rsidRDefault="00C47610" w:rsidP="00223709">
            <w:pPr>
              <w:spacing w:before="40" w:after="40"/>
              <w:rPr>
                <w:sz w:val="20"/>
                <w:lang w:eastAsia="ru-RU" w:bidi="ru-RU"/>
              </w:rPr>
            </w:pPr>
            <w:hyperlink r:id="rId95" w:history="1">
              <w:r w:rsidR="001A4D65" w:rsidRPr="00C25BFD">
                <w:rPr>
                  <w:rStyle w:val="Hyperlink"/>
                  <w:sz w:val="20"/>
                  <w:lang w:eastAsia="ru-RU" w:bidi="ru-RU"/>
                </w:rPr>
                <w:t>Документ 39</w:t>
              </w:r>
            </w:hyperlink>
            <w:r w:rsidR="001A4D65" w:rsidRPr="00C25BFD">
              <w:rPr>
                <w:sz w:val="20"/>
                <w:lang w:eastAsia="ru-RU" w:bidi="ru-RU"/>
              </w:rPr>
              <w:t xml:space="preserve">, </w:t>
            </w:r>
            <w:r w:rsidR="001A4D65" w:rsidRPr="00C25BFD">
              <w:rPr>
                <w:i/>
                <w:iCs/>
                <w:sz w:val="20"/>
                <w:lang w:eastAsia="ru-RU" w:bidi="ru-RU"/>
              </w:rPr>
              <w:t>Подготовка к Всемирной конференции по развитию электросвязи 2021 года</w:t>
            </w:r>
            <w:r w:rsidR="001A4D65" w:rsidRPr="00C25BFD">
              <w:rPr>
                <w:sz w:val="20"/>
                <w:lang w:eastAsia="ru-RU" w:bidi="ru-RU"/>
              </w:rPr>
              <w:t xml:space="preserve">: КГРЭ поблагодарила Эфиопию за любезное и радушное приглашение, выразила решительную поддержку этому предложению и отметила значение перехода к осуществлению конкретных планов, включая решения о региональных подготовительных собраниях. </w:t>
            </w:r>
          </w:p>
        </w:tc>
      </w:tr>
      <w:tr w:rsidR="001A4D65" w:rsidRPr="00C25BFD" w14:paraId="4AEB8D62" w14:textId="77777777" w:rsidTr="00AA642C">
        <w:trPr>
          <w:jc w:val="center"/>
        </w:trPr>
        <w:tc>
          <w:tcPr>
            <w:tcW w:w="3119" w:type="dxa"/>
          </w:tcPr>
          <w:p w14:paraId="10FC2DAD" w14:textId="77777777" w:rsidR="001A4D65" w:rsidRPr="00C25BFD" w:rsidRDefault="001A4D65" w:rsidP="00223709">
            <w:pPr>
              <w:spacing w:before="40" w:after="40"/>
              <w:rPr>
                <w:sz w:val="20"/>
                <w:lang w:eastAsia="ru-RU" w:bidi="ru-RU"/>
              </w:rPr>
            </w:pPr>
            <w:r w:rsidRPr="00C25BFD">
              <w:rPr>
                <w:sz w:val="20"/>
                <w:lang w:eastAsia="ru-RU" w:bidi="ru-RU"/>
              </w:rPr>
              <w:t>График мероприятий МСЭ-D</w:t>
            </w:r>
          </w:p>
        </w:tc>
        <w:tc>
          <w:tcPr>
            <w:tcW w:w="6520" w:type="dxa"/>
          </w:tcPr>
          <w:p w14:paraId="3570FECB" w14:textId="77777777" w:rsidR="001A4D65" w:rsidRPr="00C25BFD" w:rsidRDefault="00C47610" w:rsidP="00223709">
            <w:pPr>
              <w:spacing w:before="40" w:after="40"/>
              <w:rPr>
                <w:sz w:val="20"/>
                <w:lang w:eastAsia="ru-RU" w:bidi="ru-RU"/>
              </w:rPr>
            </w:pPr>
            <w:hyperlink r:id="rId96" w:history="1">
              <w:r w:rsidR="001A4D65" w:rsidRPr="00C25BFD">
                <w:rPr>
                  <w:rStyle w:val="Hyperlink"/>
                  <w:sz w:val="20"/>
                  <w:lang w:eastAsia="ru-RU" w:bidi="ru-RU"/>
                </w:rPr>
                <w:t>Документ 15</w:t>
              </w:r>
            </w:hyperlink>
            <w:r w:rsidR="001A4D65" w:rsidRPr="00C25BFD">
              <w:rPr>
                <w:sz w:val="20"/>
                <w:lang w:eastAsia="ru-RU" w:bidi="ru-RU"/>
              </w:rPr>
              <w:t xml:space="preserve">, </w:t>
            </w:r>
            <w:r w:rsidR="001A4D65" w:rsidRPr="00C25BFD">
              <w:rPr>
                <w:i/>
                <w:iCs/>
                <w:sz w:val="20"/>
                <w:lang w:eastAsia="ru-RU" w:bidi="ru-RU"/>
              </w:rPr>
              <w:t>График мероприятий МСЭ-D на 2019−2022 годы</w:t>
            </w:r>
            <w:r w:rsidR="001A4D65" w:rsidRPr="00C25BFD">
              <w:rPr>
                <w:sz w:val="20"/>
                <w:lang w:eastAsia="ru-RU" w:bidi="ru-RU"/>
              </w:rPr>
              <w:t>: КГРЭ приняла к сведению этот документ и особо отметила необходимость избегать проведения собраний в религиозные праздники, а также следующих непрерывно друг за другом собраний исследовательских комиссий, КГРЭ и ВВУИО и крупных конференций Сектора.</w:t>
            </w:r>
          </w:p>
        </w:tc>
      </w:tr>
    </w:tbl>
    <w:p w14:paraId="499BC80F" w14:textId="77777777" w:rsidR="001A4D65" w:rsidRPr="00C25BFD" w:rsidRDefault="001A4D65" w:rsidP="00223709">
      <w:pPr>
        <w:pStyle w:val="Heading2"/>
        <w:rPr>
          <w:lang w:eastAsia="ru-RU" w:bidi="ru-RU"/>
        </w:rPr>
      </w:pPr>
      <w:bookmarkStart w:id="44" w:name="_Toc104889616"/>
      <w:r w:rsidRPr="00C25BFD">
        <w:rPr>
          <w:lang w:eastAsia="ru-RU" w:bidi="ru-RU"/>
        </w:rPr>
        <w:t>2.3</w:t>
      </w:r>
      <w:r w:rsidRPr="00C25BFD">
        <w:rPr>
          <w:lang w:eastAsia="ru-RU" w:bidi="ru-RU"/>
        </w:rPr>
        <w:tab/>
        <w:t>Двадцать пятое собрание КГРЭ</w:t>
      </w:r>
      <w:bookmarkEnd w:id="44"/>
    </w:p>
    <w:p w14:paraId="7856D105" w14:textId="3CA6CED2" w:rsidR="001A4D65" w:rsidRPr="00C25BFD" w:rsidRDefault="001A4D65" w:rsidP="00223709">
      <w:pPr>
        <w:rPr>
          <w:lang w:eastAsia="ru-RU" w:bidi="ru-RU"/>
        </w:rPr>
      </w:pPr>
      <w:r w:rsidRPr="00C25BFD">
        <w:rPr>
          <w:lang w:eastAsia="ru-RU" w:bidi="ru-RU"/>
        </w:rPr>
        <w:t>a)</w:t>
      </w:r>
      <w:r w:rsidRPr="00C25BFD">
        <w:rPr>
          <w:lang w:eastAsia="ru-RU" w:bidi="ru-RU"/>
        </w:rPr>
        <w:tab/>
        <w:t>Двадцать пятое собрание КГРЭ прошло со 2 по 5 июня 2020 года под председательством г</w:t>
      </w:r>
      <w:r w:rsidR="003B3930" w:rsidRPr="00C25BFD">
        <w:rPr>
          <w:lang w:eastAsia="ru-RU" w:bidi="ru-RU"/>
        </w:rPr>
        <w:noBreakHyphen/>
      </w:r>
      <w:r w:rsidRPr="00C25BFD">
        <w:rPr>
          <w:lang w:eastAsia="ru-RU" w:bidi="ru-RU"/>
        </w:rPr>
        <w:t>жи</w:t>
      </w:r>
      <w:r w:rsidR="003B3930" w:rsidRPr="00C25BFD">
        <w:rPr>
          <w:lang w:eastAsia="ru-RU" w:bidi="ru-RU"/>
        </w:rPr>
        <w:t> </w:t>
      </w:r>
      <w:r w:rsidRPr="00C25BFD">
        <w:rPr>
          <w:lang w:eastAsia="ru-RU" w:bidi="ru-RU"/>
        </w:rPr>
        <w:t xml:space="preserve">Роксаны Макэлвейн Веббер. Собрание прошло полностью в виртуальном </w:t>
      </w:r>
      <w:r w:rsidR="006A0069" w:rsidRPr="00C25BFD">
        <w:rPr>
          <w:lang w:eastAsia="ru-RU" w:bidi="ru-RU"/>
        </w:rPr>
        <w:t>формате</w:t>
      </w:r>
      <w:r w:rsidRPr="00C25BFD">
        <w:rPr>
          <w:lang w:eastAsia="ru-RU" w:bidi="ru-RU"/>
        </w:rPr>
        <w:t xml:space="preserve"> ввиду необходимости защиты делегатов и персонала от пандемии COVID-19, которая к этому времени оказала серьезное воздействие на ситуацию в области здравоохранения в</w:t>
      </w:r>
      <w:r w:rsidR="00863F05" w:rsidRPr="00C25BFD">
        <w:rPr>
          <w:lang w:eastAsia="ru-RU" w:bidi="ru-RU"/>
        </w:rPr>
        <w:t>о всем</w:t>
      </w:r>
      <w:r w:rsidRPr="00C25BFD">
        <w:rPr>
          <w:lang w:eastAsia="ru-RU" w:bidi="ru-RU"/>
        </w:rPr>
        <w:t xml:space="preserve"> мире. Перед собранием прошло пять виртуальных "веб-диалогов" по </w:t>
      </w:r>
      <w:r w:rsidR="006A0069" w:rsidRPr="00C25BFD">
        <w:rPr>
          <w:lang w:eastAsia="ru-RU" w:bidi="ru-RU"/>
        </w:rPr>
        <w:t xml:space="preserve">приведенным ниже </w:t>
      </w:r>
      <w:r w:rsidRPr="00C25BFD">
        <w:rPr>
          <w:lang w:eastAsia="ru-RU" w:bidi="ru-RU"/>
        </w:rPr>
        <w:t>темам, относящимся к работе КГРЭ и МСЭ</w:t>
      </w:r>
      <w:r w:rsidRPr="00C25BFD">
        <w:rPr>
          <w:lang w:eastAsia="ru-RU" w:bidi="ru-RU"/>
        </w:rPr>
        <w:noBreakHyphen/>
        <w:t>D:</w:t>
      </w:r>
    </w:p>
    <w:p w14:paraId="359DAA66" w14:textId="77777777" w:rsidR="001A4D65" w:rsidRPr="00C25BFD" w:rsidRDefault="001A4D65" w:rsidP="00223709">
      <w:pPr>
        <w:pStyle w:val="enumlev1"/>
        <w:rPr>
          <w:lang w:eastAsia="ru-RU" w:bidi="ru-RU"/>
        </w:rPr>
      </w:pPr>
      <w:r w:rsidRPr="00C25BFD">
        <w:rPr>
          <w:rFonts w:ascii="Times New Roman" w:hAnsi="Times New Roman"/>
          <w:lang w:eastAsia="ru-RU" w:bidi="ru-RU"/>
        </w:rPr>
        <w:t>•</w:t>
      </w:r>
      <w:r w:rsidRPr="00C25BFD">
        <w:rPr>
          <w:lang w:eastAsia="ru-RU" w:bidi="ru-RU"/>
        </w:rPr>
        <w:tab/>
        <w:t>региональное присутствие;</w:t>
      </w:r>
    </w:p>
    <w:p w14:paraId="7C9ECF03" w14:textId="77777777" w:rsidR="001A4D65" w:rsidRPr="00C25BFD" w:rsidRDefault="001A4D65" w:rsidP="00223709">
      <w:pPr>
        <w:pStyle w:val="enumlev1"/>
        <w:rPr>
          <w:lang w:eastAsia="ru-RU" w:bidi="ru-RU"/>
        </w:rPr>
      </w:pPr>
      <w:r w:rsidRPr="00C25BFD">
        <w:rPr>
          <w:rFonts w:ascii="Times New Roman" w:hAnsi="Times New Roman"/>
          <w:lang w:eastAsia="ru-RU" w:bidi="ru-RU"/>
        </w:rPr>
        <w:t>•</w:t>
      </w:r>
      <w:r w:rsidRPr="00C25BFD">
        <w:rPr>
          <w:lang w:eastAsia="ru-RU" w:bidi="ru-RU"/>
        </w:rPr>
        <w:tab/>
        <w:t>новый индекс МСЭ;</w:t>
      </w:r>
    </w:p>
    <w:p w14:paraId="73789CA0" w14:textId="77777777" w:rsidR="001A4D65" w:rsidRPr="00C25BFD" w:rsidRDefault="001A4D65" w:rsidP="00223709">
      <w:pPr>
        <w:pStyle w:val="enumlev1"/>
        <w:rPr>
          <w:lang w:eastAsia="ru-RU" w:bidi="ru-RU"/>
        </w:rPr>
      </w:pPr>
      <w:r w:rsidRPr="00C25BFD">
        <w:rPr>
          <w:rFonts w:ascii="Times New Roman" w:hAnsi="Times New Roman"/>
          <w:lang w:eastAsia="ru-RU" w:bidi="ru-RU"/>
        </w:rPr>
        <w:t>•</w:t>
      </w:r>
      <w:r w:rsidRPr="00C25BFD">
        <w:rPr>
          <w:lang w:eastAsia="ru-RU" w:bidi="ru-RU"/>
        </w:rPr>
        <w:tab/>
        <w:t>ВКРЭ;</w:t>
      </w:r>
    </w:p>
    <w:p w14:paraId="751D8DBF" w14:textId="77777777" w:rsidR="001A4D65" w:rsidRPr="00C25BFD" w:rsidRDefault="001A4D65" w:rsidP="00223709">
      <w:pPr>
        <w:pStyle w:val="enumlev1"/>
        <w:rPr>
          <w:lang w:eastAsia="ru-RU" w:bidi="ru-RU"/>
        </w:rPr>
      </w:pPr>
      <w:r w:rsidRPr="00C25BFD">
        <w:rPr>
          <w:rFonts w:ascii="Times New Roman" w:hAnsi="Times New Roman"/>
          <w:lang w:eastAsia="ru-RU" w:bidi="ru-RU"/>
        </w:rPr>
        <w:t>•</w:t>
      </w:r>
      <w:r w:rsidRPr="00C25BFD">
        <w:rPr>
          <w:lang w:eastAsia="ru-RU" w:bidi="ru-RU"/>
        </w:rPr>
        <w:tab/>
        <w:t>управление, ориентированное на результаты;</w:t>
      </w:r>
    </w:p>
    <w:p w14:paraId="09D3E0AF" w14:textId="77777777" w:rsidR="001A4D65" w:rsidRPr="00C25BFD" w:rsidRDefault="001A4D65" w:rsidP="00223709">
      <w:pPr>
        <w:pStyle w:val="enumlev1"/>
        <w:rPr>
          <w:lang w:eastAsia="ru-RU" w:bidi="ru-RU"/>
        </w:rPr>
      </w:pPr>
      <w:r w:rsidRPr="00C25BFD">
        <w:rPr>
          <w:rFonts w:ascii="Times New Roman" w:hAnsi="Times New Roman"/>
          <w:lang w:eastAsia="ru-RU" w:bidi="ru-RU"/>
        </w:rPr>
        <w:t>•</w:t>
      </w:r>
      <w:r w:rsidRPr="00C25BFD">
        <w:rPr>
          <w:lang w:eastAsia="ru-RU" w:bidi="ru-RU"/>
        </w:rPr>
        <w:tab/>
        <w:t>партнерства для цифровой трансформации.</w:t>
      </w:r>
    </w:p>
    <w:p w14:paraId="205F5CA3" w14:textId="77777777" w:rsidR="001A4D65" w:rsidRPr="00C25BFD" w:rsidRDefault="001A4D65" w:rsidP="00223709">
      <w:pPr>
        <w:rPr>
          <w:rFonts w:asciiTheme="minorHAnsi" w:hAnsiTheme="minorHAnsi"/>
          <w:lang w:eastAsia="ru-RU" w:bidi="ru-RU"/>
        </w:rPr>
      </w:pPr>
      <w:bookmarkStart w:id="45" w:name="lt_pId285"/>
      <w:r w:rsidRPr="00C25BFD">
        <w:rPr>
          <w:rFonts w:asciiTheme="minorHAnsi" w:hAnsiTheme="minorHAnsi"/>
          <w:lang w:eastAsia="ru-RU" w:bidi="ru-RU"/>
        </w:rPr>
        <w:t xml:space="preserve">Полный отчет о собрании на шести официальных языках МСЭ размещен </w:t>
      </w:r>
      <w:hyperlink r:id="rId97" w:history="1">
        <w:r w:rsidRPr="00C25BFD">
          <w:rPr>
            <w:rStyle w:val="Hyperlink"/>
            <w:rFonts w:asciiTheme="minorHAnsi" w:hAnsiTheme="minorHAnsi"/>
            <w:lang w:eastAsia="ru-RU" w:bidi="ru-RU"/>
          </w:rPr>
          <w:t>здесь</w:t>
        </w:r>
      </w:hyperlink>
      <w:r w:rsidRPr="00C25BFD">
        <w:rPr>
          <w:rFonts w:asciiTheme="minorHAnsi" w:hAnsiTheme="minorHAnsi"/>
          <w:lang w:eastAsia="ru-RU" w:bidi="ru-RU"/>
        </w:rPr>
        <w:t>.</w:t>
      </w:r>
      <w:bookmarkEnd w:id="45"/>
    </w:p>
    <w:p w14:paraId="0571A280" w14:textId="77777777" w:rsidR="001A4D65" w:rsidRPr="00C25BFD" w:rsidRDefault="001A4D65" w:rsidP="00223709">
      <w:pPr>
        <w:keepNext/>
        <w:spacing w:after="120"/>
        <w:rPr>
          <w:lang w:eastAsia="ru-RU" w:bidi="ru-RU"/>
        </w:rPr>
      </w:pPr>
      <w:r w:rsidRPr="00C25BFD">
        <w:rPr>
          <w:lang w:eastAsia="ru-RU" w:bidi="ru-RU"/>
        </w:rPr>
        <w:lastRenderedPageBreak/>
        <w:t>b)</w:t>
      </w:r>
      <w:r w:rsidRPr="00C25BFD">
        <w:rPr>
          <w:lang w:eastAsia="ru-RU" w:bidi="ru-RU"/>
        </w:rPr>
        <w:tab/>
      </w:r>
      <w:r w:rsidRPr="00C25BFD">
        <w:rPr>
          <w:i/>
          <w:iCs/>
          <w:lang w:eastAsia="ru-RU" w:bidi="ru-RU"/>
        </w:rPr>
        <w:t>Участники</w:t>
      </w:r>
    </w:p>
    <w:p w14:paraId="7373AE56" w14:textId="77777777" w:rsidR="001A4D65" w:rsidRPr="00C25BFD" w:rsidRDefault="001A4D65" w:rsidP="00814492">
      <w:pPr>
        <w:keepNext/>
        <w:spacing w:after="160"/>
        <w:rPr>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37F40F08" w14:textId="77777777" w:rsidR="001A4D65" w:rsidRPr="00C25BFD" w:rsidRDefault="001A4D65" w:rsidP="00223709">
      <w:pPr>
        <w:rPr>
          <w:lang w:eastAsia="ru-RU" w:bidi="ru-RU"/>
        </w:rPr>
      </w:pPr>
      <w:r w:rsidRPr="00C25BFD">
        <w:rPr>
          <w:noProof/>
          <w:lang w:eastAsia="ru-RU"/>
        </w:rPr>
        <w:drawing>
          <wp:inline distT="0" distB="0" distL="0" distR="0" wp14:anchorId="25329D5C" wp14:editId="58187A16">
            <wp:extent cx="6120765" cy="2920365"/>
            <wp:effectExtent l="0" t="0" r="13335" b="13335"/>
            <wp:docPr id="73" name="Chart 73">
              <a:extLst xmlns:a="http://schemas.openxmlformats.org/drawingml/2006/main">
                <a:ext uri="{FF2B5EF4-FFF2-40B4-BE49-F238E27FC236}">
                  <a16:creationId xmlns:a16="http://schemas.microsoft.com/office/drawing/2014/main" id="{E5012B2F-2ABA-48FF-A040-ADE2E4835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493EAADC" w14:textId="77777777" w:rsidR="001A4D65" w:rsidRPr="00C25BFD" w:rsidRDefault="001A4D65" w:rsidP="00814492">
      <w:pPr>
        <w:keepNext/>
        <w:tabs>
          <w:tab w:val="left" w:pos="720"/>
        </w:tabs>
        <w:overflowPunct/>
        <w:autoSpaceDE/>
        <w:adjustRightInd/>
        <w:spacing w:before="360" w:after="160"/>
        <w:rPr>
          <w:lang w:eastAsia="ru-RU" w:bidi="ru-RU"/>
        </w:rPr>
      </w:pPr>
      <w:r w:rsidRPr="00C25BFD">
        <w:rPr>
          <w:color w:val="000000"/>
          <w:lang w:eastAsia="ru-RU" w:bidi="ru-RU"/>
        </w:rPr>
        <w:t>На следующей диаграмме представлена разбивка участников по регионам</w:t>
      </w:r>
      <w:r w:rsidRPr="00C25BFD">
        <w:rPr>
          <w:lang w:eastAsia="ru-RU" w:bidi="ru-RU"/>
        </w:rPr>
        <w:t>:</w:t>
      </w:r>
    </w:p>
    <w:p w14:paraId="042D9FE7" w14:textId="77777777" w:rsidR="001A4D65" w:rsidRPr="00C25BFD" w:rsidRDefault="001A4D65" w:rsidP="00814492">
      <w:pPr>
        <w:tabs>
          <w:tab w:val="left" w:pos="720"/>
        </w:tabs>
        <w:overflowPunct/>
        <w:autoSpaceDE/>
        <w:adjustRightInd/>
        <w:spacing w:before="0" w:after="120"/>
        <w:rPr>
          <w:lang w:eastAsia="ru-RU" w:bidi="ru-RU"/>
        </w:rPr>
      </w:pPr>
      <w:r w:rsidRPr="00C25BFD">
        <w:rPr>
          <w:noProof/>
          <w:lang w:eastAsia="ru-RU"/>
        </w:rPr>
        <w:drawing>
          <wp:inline distT="0" distB="0" distL="0" distR="0" wp14:anchorId="1C7FC4D1" wp14:editId="7E4FFE39">
            <wp:extent cx="6120765" cy="2627630"/>
            <wp:effectExtent l="0" t="0" r="13335" b="1270"/>
            <wp:docPr id="74" name="Chart 74">
              <a:extLst xmlns:a="http://schemas.openxmlformats.org/drawingml/2006/main">
                <a:ext uri="{FF2B5EF4-FFF2-40B4-BE49-F238E27FC236}">
                  <a16:creationId xmlns:a16="http://schemas.microsoft.com/office/drawing/2014/main" id="{619111D6-01AF-4B3C-834E-2A98E0A83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655C1C8F" w14:textId="77777777" w:rsidR="001A4D65" w:rsidRPr="00C25BFD" w:rsidRDefault="001A4D65" w:rsidP="00814492">
      <w:pPr>
        <w:keepNext/>
        <w:tabs>
          <w:tab w:val="left" w:pos="720"/>
        </w:tabs>
        <w:overflowPunct/>
        <w:autoSpaceDE/>
        <w:adjustRightInd/>
        <w:spacing w:before="360" w:after="160"/>
        <w:rPr>
          <w:lang w:eastAsia="ru-RU" w:bidi="ru-RU"/>
        </w:rPr>
      </w:pPr>
      <w:r w:rsidRPr="00C25BFD">
        <w:rPr>
          <w:color w:val="000000"/>
          <w:lang w:eastAsia="ru-RU" w:bidi="ru-RU"/>
        </w:rPr>
        <w:lastRenderedPageBreak/>
        <w:t>На следующей диаграмме представлена разбивка участников по гендерному признаку</w:t>
      </w:r>
      <w:r w:rsidRPr="00C25BFD">
        <w:rPr>
          <w:lang w:eastAsia="ru-RU" w:bidi="ru-RU"/>
        </w:rPr>
        <w:t>:</w:t>
      </w:r>
    </w:p>
    <w:p w14:paraId="19C08A45" w14:textId="77777777" w:rsidR="001A4D65" w:rsidRPr="00C25BFD" w:rsidRDefault="001A4D65" w:rsidP="00223709">
      <w:pPr>
        <w:rPr>
          <w:lang w:eastAsia="ru-RU" w:bidi="ru-RU"/>
        </w:rPr>
      </w:pPr>
      <w:r w:rsidRPr="00C25BFD">
        <w:rPr>
          <w:noProof/>
          <w:lang w:eastAsia="ru-RU"/>
        </w:rPr>
        <w:drawing>
          <wp:inline distT="0" distB="0" distL="0" distR="0" wp14:anchorId="7671ECD5" wp14:editId="769320C5">
            <wp:extent cx="6120765" cy="2616200"/>
            <wp:effectExtent l="0" t="0" r="13335" b="12700"/>
            <wp:docPr id="75" name="Chart 75">
              <a:extLst xmlns:a="http://schemas.openxmlformats.org/drawingml/2006/main">
                <a:ext uri="{FF2B5EF4-FFF2-40B4-BE49-F238E27FC236}">
                  <a16:creationId xmlns:a16="http://schemas.microsoft.com/office/drawing/2014/main" id="{A0996492-3019-4E4A-87F8-C0917088A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5EB1E705" w14:textId="77777777" w:rsidR="001A4D65" w:rsidRPr="00C25BFD" w:rsidRDefault="001A4D65" w:rsidP="004C2931">
      <w:pPr>
        <w:keepNext/>
        <w:spacing w:before="360" w:after="120"/>
        <w:rPr>
          <w:lang w:eastAsia="ru-RU" w:bidi="ru-RU"/>
        </w:rPr>
      </w:pPr>
      <w:r w:rsidRPr="00C25BFD">
        <w:rPr>
          <w:lang w:eastAsia="ru-RU" w:bidi="ru-RU"/>
        </w:rPr>
        <w:t>c)</w:t>
      </w:r>
      <w:r w:rsidRPr="00C25BFD">
        <w:rPr>
          <w:lang w:eastAsia="ru-RU" w:bidi="ru-RU"/>
        </w:rPr>
        <w:tab/>
      </w:r>
      <w:r w:rsidRPr="00C25BFD">
        <w:rPr>
          <w:i/>
          <w:iCs/>
          <w:lang w:eastAsia="ru-RU" w:bidi="ru-RU"/>
        </w:rPr>
        <w:t>Документы</w:t>
      </w:r>
    </w:p>
    <w:p w14:paraId="69F8852D" w14:textId="77777777" w:rsidR="001A4D65" w:rsidRPr="00C25BFD" w:rsidRDefault="001A4D65" w:rsidP="00814492">
      <w:pPr>
        <w:keepNext/>
        <w:spacing w:after="160"/>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7E1A11CB" w14:textId="77777777" w:rsidR="001A4D65" w:rsidRPr="00C25BFD" w:rsidRDefault="001A4D65" w:rsidP="00223709">
      <w:pPr>
        <w:rPr>
          <w:rFonts w:cstheme="minorHAnsi"/>
        </w:rPr>
      </w:pPr>
      <w:r w:rsidRPr="00C25BFD">
        <w:rPr>
          <w:rFonts w:cstheme="minorHAnsi"/>
          <w:noProof/>
          <w:lang w:eastAsia="ru-RU"/>
        </w:rPr>
        <w:drawing>
          <wp:inline distT="0" distB="0" distL="0" distR="0" wp14:anchorId="526CA33D" wp14:editId="5DD8C6DE">
            <wp:extent cx="6120765" cy="2613025"/>
            <wp:effectExtent l="0" t="0" r="13335" b="15875"/>
            <wp:docPr id="76" name="Chart 76">
              <a:extLst xmlns:a="http://schemas.openxmlformats.org/drawingml/2006/main">
                <a:ext uri="{FF2B5EF4-FFF2-40B4-BE49-F238E27FC236}">
                  <a16:creationId xmlns:a16="http://schemas.microsoft.com/office/drawing/2014/main" id="{17DD24AC-D713-493A-8AB9-67E0D22FA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4929A204" w14:textId="77777777" w:rsidR="001A4D65" w:rsidRPr="00C25BFD" w:rsidRDefault="001A4D65" w:rsidP="004C2931">
      <w:pPr>
        <w:keepNext/>
        <w:spacing w:before="360" w:after="120"/>
        <w:rPr>
          <w:lang w:eastAsia="ru-RU" w:bidi="ru-RU"/>
        </w:rPr>
      </w:pPr>
      <w:r w:rsidRPr="00C25BFD">
        <w:rPr>
          <w:lang w:eastAsia="ru-RU" w:bidi="ru-RU"/>
        </w:rPr>
        <w:t>d)</w:t>
      </w:r>
      <w:r w:rsidRPr="00C25BFD">
        <w:rPr>
          <w:lang w:eastAsia="ru-RU" w:bidi="ru-RU"/>
        </w:rPr>
        <w:tab/>
      </w:r>
      <w:r w:rsidRPr="00C25BFD">
        <w:rPr>
          <w:i/>
          <w:iCs/>
          <w:lang w:eastAsia="ru-RU" w:bidi="ru-RU"/>
        </w:rPr>
        <w:t>Результаты двадцать пятого собрания КГРЭ</w:t>
      </w:r>
    </w:p>
    <w:p w14:paraId="3EE2B9DB" w14:textId="17F58D4C" w:rsidR="00AA642C" w:rsidRPr="00C25BFD" w:rsidRDefault="00106739" w:rsidP="00223709">
      <w:pPr>
        <w:spacing w:after="120"/>
        <w:rPr>
          <w:lang w:eastAsia="ru-RU" w:bidi="ru-RU"/>
        </w:rPr>
      </w:pPr>
      <w:r w:rsidRPr="00C25BFD">
        <w:rPr>
          <w:lang w:eastAsia="ru-RU" w:bidi="ru-RU"/>
        </w:rPr>
        <w:t>Результаты в разбивке 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C25BFD" w14:paraId="19B9BDD0" w14:textId="77777777" w:rsidTr="00AA642C">
        <w:trPr>
          <w:trHeight w:val="300"/>
          <w:tblHeader/>
          <w:jc w:val="center"/>
        </w:trPr>
        <w:tc>
          <w:tcPr>
            <w:tcW w:w="3119" w:type="dxa"/>
            <w:shd w:val="clear" w:color="auto" w:fill="FDE9D9" w:themeFill="accent6" w:themeFillTint="33"/>
            <w:noWrap/>
            <w:vAlign w:val="bottom"/>
            <w:hideMark/>
          </w:tcPr>
          <w:p w14:paraId="78FE176F" w14:textId="77777777" w:rsidR="001A4D65" w:rsidRPr="00C25BFD" w:rsidRDefault="001A4D65" w:rsidP="00223709">
            <w:pPr>
              <w:spacing w:before="80" w:after="80"/>
              <w:jc w:val="center"/>
              <w:rPr>
                <w:b/>
                <w:i/>
                <w:iCs/>
                <w:sz w:val="20"/>
                <w:lang w:eastAsia="ru-RU" w:bidi="ru-RU"/>
              </w:rPr>
            </w:pPr>
            <w:r w:rsidRPr="00C25BFD">
              <w:rPr>
                <w:b/>
                <w:bCs/>
                <w:i/>
                <w:iCs/>
                <w:sz w:val="20"/>
                <w:lang w:eastAsia="ru-RU" w:bidi="ru-RU"/>
              </w:rPr>
              <w:t>Пункт повестки дня</w:t>
            </w:r>
          </w:p>
        </w:tc>
        <w:tc>
          <w:tcPr>
            <w:tcW w:w="6520" w:type="dxa"/>
            <w:shd w:val="clear" w:color="auto" w:fill="FDE9D9" w:themeFill="accent6" w:themeFillTint="33"/>
            <w:noWrap/>
            <w:vAlign w:val="bottom"/>
            <w:hideMark/>
          </w:tcPr>
          <w:p w14:paraId="46D5F8E2" w14:textId="77777777" w:rsidR="001A4D65" w:rsidRPr="00C25BFD" w:rsidRDefault="001A4D65"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1A4D65" w:rsidRPr="00C25BFD" w14:paraId="12C1C23E" w14:textId="77777777" w:rsidTr="00AA642C">
        <w:trPr>
          <w:jc w:val="center"/>
        </w:trPr>
        <w:tc>
          <w:tcPr>
            <w:tcW w:w="3119" w:type="dxa"/>
          </w:tcPr>
          <w:p w14:paraId="05B38186" w14:textId="77777777" w:rsidR="001A4D65" w:rsidRPr="00C25BFD" w:rsidRDefault="001A4D65" w:rsidP="00223709">
            <w:pPr>
              <w:spacing w:before="40" w:after="40"/>
              <w:rPr>
                <w:sz w:val="20"/>
                <w:lang w:eastAsia="ru-RU" w:bidi="ru-RU"/>
              </w:rPr>
            </w:pPr>
            <w:r w:rsidRPr="00C25BFD">
              <w:rPr>
                <w:sz w:val="20"/>
                <w:lang w:eastAsia="ru-RU" w:bidi="ru-RU"/>
              </w:rPr>
              <w:t>Назначение нового заместителя Председателя КГРЭ на вакантную должность</w:t>
            </w:r>
          </w:p>
        </w:tc>
        <w:tc>
          <w:tcPr>
            <w:tcW w:w="6520" w:type="dxa"/>
          </w:tcPr>
          <w:p w14:paraId="527CA48E" w14:textId="77777777" w:rsidR="001A4D65" w:rsidRPr="00C25BFD" w:rsidRDefault="00C47610" w:rsidP="00223709">
            <w:pPr>
              <w:spacing w:before="40" w:after="40"/>
              <w:rPr>
                <w:sz w:val="20"/>
                <w:lang w:eastAsia="ru-RU" w:bidi="ru-RU"/>
              </w:rPr>
            </w:pPr>
            <w:hyperlink r:id="rId102" w:history="1">
              <w:r w:rsidR="001A4D65" w:rsidRPr="00C25BFD">
                <w:rPr>
                  <w:rStyle w:val="Hyperlink"/>
                  <w:sz w:val="20"/>
                  <w:lang w:eastAsia="ru-RU" w:bidi="ru-RU"/>
                </w:rPr>
                <w:t>Документ 38</w:t>
              </w:r>
            </w:hyperlink>
            <w:r w:rsidR="001A4D65" w:rsidRPr="00C25BFD">
              <w:rPr>
                <w:sz w:val="20"/>
                <w:lang w:eastAsia="ru-RU" w:bidi="ru-RU"/>
              </w:rPr>
              <w:t xml:space="preserve">, </w:t>
            </w:r>
            <w:r w:rsidR="001A4D65" w:rsidRPr="00C25BFD">
              <w:rPr>
                <w:bCs/>
                <w:i/>
                <w:iCs/>
                <w:sz w:val="20"/>
                <w:lang w:eastAsia="ru-RU" w:bidi="ru-RU"/>
              </w:rPr>
              <w:t>Назначение заместителя Председателя КГРЭ</w:t>
            </w:r>
            <w:r w:rsidR="001A4D65" w:rsidRPr="00C25BFD">
              <w:rPr>
                <w:sz w:val="20"/>
                <w:lang w:eastAsia="ru-RU" w:bidi="ru-RU"/>
              </w:rPr>
              <w:t>: КГРЭ путем аккламации назначила г-на Николаса Караваски заместителем Председателя КГРЭ вместо г-на Уго Дарио Мигеля.</w:t>
            </w:r>
          </w:p>
        </w:tc>
      </w:tr>
      <w:tr w:rsidR="001A4D65" w:rsidRPr="00C25BFD" w14:paraId="62838166" w14:textId="77777777" w:rsidTr="00AA642C">
        <w:trPr>
          <w:jc w:val="center"/>
        </w:trPr>
        <w:tc>
          <w:tcPr>
            <w:tcW w:w="3119" w:type="dxa"/>
          </w:tcPr>
          <w:p w14:paraId="2E457228" w14:textId="77777777" w:rsidR="001A4D65" w:rsidRPr="00C25BFD" w:rsidRDefault="001A4D65" w:rsidP="00223709">
            <w:pPr>
              <w:spacing w:before="40" w:after="40"/>
              <w:rPr>
                <w:sz w:val="20"/>
                <w:lang w:eastAsia="ru-RU" w:bidi="ru-RU"/>
              </w:rPr>
            </w:pPr>
            <w:r w:rsidRPr="00C25BFD">
              <w:rPr>
                <w:sz w:val="20"/>
                <w:lang w:eastAsia="ru-RU" w:bidi="ru-RU"/>
              </w:rPr>
              <w:t>Итоги ВКР-19, касающиеся работы МСЭ-D</w:t>
            </w:r>
          </w:p>
        </w:tc>
        <w:tc>
          <w:tcPr>
            <w:tcW w:w="6520" w:type="dxa"/>
          </w:tcPr>
          <w:p w14:paraId="393933C3" w14:textId="77777777" w:rsidR="001A4D65" w:rsidRPr="00C25BFD" w:rsidRDefault="00C47610" w:rsidP="00223709">
            <w:pPr>
              <w:spacing w:before="40" w:after="40"/>
              <w:rPr>
                <w:sz w:val="20"/>
                <w:lang w:eastAsia="ru-RU" w:bidi="ru-RU"/>
              </w:rPr>
            </w:pPr>
            <w:hyperlink r:id="rId103" w:history="1">
              <w:r w:rsidR="001A4D65" w:rsidRPr="00C25BFD">
                <w:rPr>
                  <w:rStyle w:val="Hyperlink"/>
                  <w:sz w:val="20"/>
                  <w:lang w:eastAsia="ru-RU" w:bidi="ru-RU"/>
                </w:rPr>
                <w:t>Документ 4(Rev.1)</w:t>
              </w:r>
            </w:hyperlink>
            <w:r w:rsidR="001A4D65" w:rsidRPr="00C25BFD">
              <w:rPr>
                <w:sz w:val="20"/>
                <w:lang w:eastAsia="ru-RU" w:bidi="ru-RU"/>
              </w:rPr>
              <w:t xml:space="preserve">, </w:t>
            </w:r>
            <w:r w:rsidR="001A4D65" w:rsidRPr="00C25BFD">
              <w:rPr>
                <w:i/>
                <w:iCs/>
                <w:sz w:val="20"/>
                <w:lang w:eastAsia="ru-RU" w:bidi="ru-RU"/>
              </w:rPr>
              <w:t>Итоги ВКР-19, АР-19 и ПСК23-1, касающиеся МСЭ</w:t>
            </w:r>
            <w:r w:rsidR="001A4D65" w:rsidRPr="00C25BFD">
              <w:rPr>
                <w:i/>
                <w:iCs/>
                <w:sz w:val="20"/>
                <w:lang w:eastAsia="ru-RU" w:bidi="ru-RU"/>
              </w:rPr>
              <w:noBreakHyphen/>
              <w:t>D</w:t>
            </w:r>
            <w:r w:rsidR="001A4D65" w:rsidRPr="00C25BFD">
              <w:rPr>
                <w:sz w:val="20"/>
                <w:lang w:eastAsia="ru-RU" w:bidi="ru-RU"/>
              </w:rPr>
              <w:t xml:space="preserve">:КГРЭ выразила признательность за этот документ и приняла к сведению тесное сотрудничество БРЭ и БР, особенно в плане постоянных усилий по созданию потенциала, а также в плане поддержки развивающихся стран в выполнении решений ВКР-19 и АР-19 и </w:t>
            </w:r>
            <w:r w:rsidR="001A4D65" w:rsidRPr="00C25BFD">
              <w:rPr>
                <w:sz w:val="20"/>
                <w:lang w:eastAsia="ru-RU" w:bidi="ru-RU"/>
              </w:rPr>
              <w:lastRenderedPageBreak/>
              <w:t>подготовке к ВКР-23. КГРЭ приняла к сведению, что работа по вопросам, касающимся спектра, продолжает представлять большой интерес для развивающихся стран и что многие регионы подчеркивают ее значение.</w:t>
            </w:r>
          </w:p>
        </w:tc>
      </w:tr>
      <w:tr w:rsidR="001A4D65" w:rsidRPr="00C25BFD" w14:paraId="72F13849" w14:textId="77777777" w:rsidTr="00AA642C">
        <w:trPr>
          <w:jc w:val="center"/>
        </w:trPr>
        <w:tc>
          <w:tcPr>
            <w:tcW w:w="3119" w:type="dxa"/>
          </w:tcPr>
          <w:p w14:paraId="6A0823C8" w14:textId="77777777" w:rsidR="001A4D65" w:rsidRPr="00C25BFD" w:rsidRDefault="001A4D65" w:rsidP="00223709">
            <w:pPr>
              <w:spacing w:before="40" w:after="40"/>
              <w:rPr>
                <w:sz w:val="20"/>
                <w:lang w:eastAsia="ru-RU" w:bidi="ru-RU"/>
              </w:rPr>
            </w:pPr>
            <w:r w:rsidRPr="00C25BFD">
              <w:rPr>
                <w:sz w:val="20"/>
                <w:lang w:eastAsia="ru-RU" w:bidi="ru-RU"/>
              </w:rPr>
              <w:lastRenderedPageBreak/>
              <w:t>Проект Оперативного плана МСЭ на 2021−2024 годы</w:t>
            </w:r>
          </w:p>
        </w:tc>
        <w:tc>
          <w:tcPr>
            <w:tcW w:w="6520" w:type="dxa"/>
          </w:tcPr>
          <w:p w14:paraId="5551A7EA" w14:textId="77777777" w:rsidR="001A4D65" w:rsidRPr="00C25BFD" w:rsidRDefault="00C47610" w:rsidP="00223709">
            <w:pPr>
              <w:spacing w:before="40" w:after="40"/>
              <w:rPr>
                <w:sz w:val="20"/>
                <w:lang w:eastAsia="ru-RU" w:bidi="ru-RU"/>
              </w:rPr>
            </w:pPr>
            <w:hyperlink r:id="rId104" w:history="1">
              <w:r w:rsidR="001A4D65" w:rsidRPr="00C25BFD">
                <w:rPr>
                  <w:rStyle w:val="Hyperlink"/>
                  <w:sz w:val="20"/>
                  <w:lang w:eastAsia="ru-RU" w:bidi="ru-RU"/>
                </w:rPr>
                <w:t>Документ 6</w:t>
              </w:r>
            </w:hyperlink>
            <w:r w:rsidR="001A4D65" w:rsidRPr="00C25BFD">
              <w:rPr>
                <w:sz w:val="20"/>
                <w:lang w:eastAsia="ru-RU" w:bidi="ru-RU"/>
              </w:rPr>
              <w:t xml:space="preserve">, </w:t>
            </w:r>
            <w:r w:rsidR="001A4D65" w:rsidRPr="00C25BFD">
              <w:rPr>
                <w:i/>
                <w:iCs/>
                <w:sz w:val="20"/>
                <w:lang w:eastAsia="ru-RU" w:bidi="ru-RU"/>
              </w:rPr>
              <w:t>Проект Оперативного плата МСЭ на 2021−2024 годы</w:t>
            </w:r>
            <w:r w:rsidR="001A4D65" w:rsidRPr="00C25BFD">
              <w:rPr>
                <w:sz w:val="20"/>
                <w:lang w:eastAsia="ru-RU" w:bidi="ru-RU"/>
              </w:rPr>
              <w:t>: КГРЭ приняла к сведению проект Оперативного плана на 2021–2024 годы в его ново</w:t>
            </w:r>
            <w:r w:rsidR="001A4D65" w:rsidRPr="00C25BFD">
              <w:rPr>
                <w:sz w:val="20"/>
              </w:rPr>
              <w:t>м</w:t>
            </w:r>
            <w:r w:rsidR="001A4D65" w:rsidRPr="00C25BFD">
              <w:rPr>
                <w:sz w:val="20"/>
                <w:lang w:eastAsia="ru-RU" w:bidi="ru-RU"/>
              </w:rPr>
              <w:t xml:space="preserve"> формате и одобрила его содержание. БРЭ согласилось представить информацию об оценке рисков для включения в план на 2021 год.</w:t>
            </w:r>
          </w:p>
          <w:p w14:paraId="38A3AA4E" w14:textId="77777777" w:rsidR="001A4D65" w:rsidRPr="00C25BFD" w:rsidRDefault="001A4D65" w:rsidP="00223709">
            <w:pPr>
              <w:spacing w:before="40" w:after="40"/>
              <w:rPr>
                <w:sz w:val="20"/>
                <w:lang w:eastAsia="ru-RU" w:bidi="ru-RU"/>
              </w:rPr>
            </w:pPr>
            <w:r w:rsidRPr="00C25BFD">
              <w:rPr>
                <w:sz w:val="20"/>
                <w:lang w:eastAsia="ru-RU" w:bidi="ru-RU"/>
              </w:rPr>
              <w:t>БРЭ с вниманием отнеслось к замечаниям и согласилось включить дополнительные ссылки и более подробную информацию в план на 2021 год.</w:t>
            </w:r>
          </w:p>
          <w:p w14:paraId="79C93432" w14:textId="77777777" w:rsidR="001A4D65" w:rsidRPr="00C25BFD" w:rsidRDefault="00C47610" w:rsidP="00223709">
            <w:pPr>
              <w:spacing w:before="40" w:after="40"/>
              <w:rPr>
                <w:sz w:val="20"/>
                <w:lang w:eastAsia="ru-RU" w:bidi="ru-RU"/>
              </w:rPr>
            </w:pPr>
            <w:hyperlink r:id="rId105" w:history="1">
              <w:r w:rsidR="001A4D65" w:rsidRPr="00C25BFD">
                <w:rPr>
                  <w:rStyle w:val="Hyperlink"/>
                  <w:sz w:val="20"/>
                  <w:lang w:eastAsia="ru-RU" w:bidi="ru-RU"/>
                </w:rPr>
                <w:t>Документ 17</w:t>
              </w:r>
            </w:hyperlink>
            <w:r w:rsidR="001A4D65" w:rsidRPr="00C25BFD">
              <w:rPr>
                <w:sz w:val="20"/>
                <w:lang w:eastAsia="ru-RU" w:bidi="ru-RU"/>
              </w:rPr>
              <w:t xml:space="preserve">, </w:t>
            </w:r>
            <w:r w:rsidR="001A4D65" w:rsidRPr="00C25BFD">
              <w:rPr>
                <w:i/>
                <w:iCs/>
                <w:sz w:val="20"/>
                <w:lang w:eastAsia="ru-RU" w:bidi="ru-RU"/>
              </w:rPr>
              <w:t xml:space="preserve">Помощь развивающимся странам </w:t>
            </w:r>
            <w:r w:rsidR="001A4D65" w:rsidRPr="00C25BFD">
              <w:rPr>
                <w:sz w:val="20"/>
                <w:lang w:eastAsia="ru-RU" w:bidi="ru-RU"/>
              </w:rPr>
              <w:t xml:space="preserve">и </w:t>
            </w:r>
            <w:hyperlink r:id="rId106" w:history="1">
              <w:r w:rsidR="001A4D65" w:rsidRPr="00C25BFD">
                <w:rPr>
                  <w:rStyle w:val="Hyperlink"/>
                  <w:sz w:val="20"/>
                  <w:lang w:eastAsia="ru-RU" w:bidi="ru-RU"/>
                </w:rPr>
                <w:t>Документ 30</w:t>
              </w:r>
            </w:hyperlink>
            <w:r w:rsidR="001A4D65" w:rsidRPr="00C25BFD">
              <w:rPr>
                <w:sz w:val="20"/>
                <w:lang w:eastAsia="ru-RU" w:bidi="ru-RU"/>
              </w:rPr>
              <w:t xml:space="preserve">, </w:t>
            </w:r>
            <w:r w:rsidR="001A4D65" w:rsidRPr="00C25BFD">
              <w:rPr>
                <w:i/>
                <w:iCs/>
                <w:sz w:val="20"/>
                <w:lang w:eastAsia="ru-RU" w:bidi="ru-RU"/>
              </w:rPr>
              <w:t>Повышение значения статистических материалов МСЭ за счет обеспечения большей наглядности проблем, стоящих перед ЛЛДС и СИДС</w:t>
            </w:r>
            <w:r w:rsidR="001A4D65" w:rsidRPr="00C25BFD">
              <w:rPr>
                <w:sz w:val="20"/>
                <w:lang w:eastAsia="ru-RU" w:bidi="ru-RU"/>
              </w:rPr>
              <w:t>: Это предложение было поддержано участниками КГРЭ. КГРЭ также признала необходимость получения от МСЭ легкодоступной и точной информации и приветствовала нововведения БРЭ, направленные на улучшение использования этой информации и доступа к ней, а также на сохранение многолетней репутации Бюро как источника статистических данных по электросвязи.</w:t>
            </w:r>
          </w:p>
          <w:p w14:paraId="36E45568" w14:textId="77777777" w:rsidR="001A4D65" w:rsidRPr="00C25BFD" w:rsidRDefault="00C47610" w:rsidP="00223709">
            <w:pPr>
              <w:spacing w:before="40" w:after="40"/>
              <w:rPr>
                <w:sz w:val="20"/>
                <w:lang w:eastAsia="ru-RU" w:bidi="ru-RU"/>
              </w:rPr>
            </w:pPr>
            <w:hyperlink r:id="rId107" w:history="1">
              <w:r w:rsidR="001A4D65" w:rsidRPr="00C25BFD">
                <w:rPr>
                  <w:rStyle w:val="Hyperlink"/>
                  <w:sz w:val="20"/>
                </w:rPr>
                <w:t>Документ 31</w:t>
              </w:r>
            </w:hyperlink>
            <w:r w:rsidR="001A4D65" w:rsidRPr="00C25BFD">
              <w:rPr>
                <w:sz w:val="20"/>
              </w:rPr>
              <w:t>,</w:t>
            </w:r>
            <w:r w:rsidR="001A4D65" w:rsidRPr="00C25BFD">
              <w:t xml:space="preserve"> </w:t>
            </w:r>
            <w:r w:rsidR="001A4D65" w:rsidRPr="00C25BFD">
              <w:rPr>
                <w:i/>
                <w:sz w:val="20"/>
                <w:lang w:eastAsia="ru-RU" w:bidi="ru-RU"/>
              </w:rPr>
              <w:t>Улучшение доступа к ресурсам МСЭ, связанным с цифровым разрывом</w:t>
            </w:r>
            <w:r w:rsidR="001A4D65" w:rsidRPr="00C25BFD">
              <w:rPr>
                <w:sz w:val="20"/>
                <w:lang w:eastAsia="ru-RU" w:bidi="ru-RU"/>
              </w:rPr>
              <w:t>: КГРЭ с интересом приняла к сведению этот документ и дала ему высокую оценку, признав необходимость подчеркнуть, насколько важно сделать информацию и передовой опыт, касающиеся преодоления цифрового разрыва, более доступными, контекстуальными и полезными, а также отметив необходимость создания благоприятной среды для преодоления цифрового разрыва, сведения воедино всех соответствующих материалов, в том числе материалов региональных организаций, материалов по политике и регулированию и материалов по созданию потенциала.</w:t>
            </w:r>
          </w:p>
          <w:p w14:paraId="70AD3857" w14:textId="77777777" w:rsidR="001A4D65" w:rsidRPr="00C25BFD" w:rsidRDefault="00C47610" w:rsidP="00223709">
            <w:pPr>
              <w:spacing w:before="40" w:after="40"/>
              <w:rPr>
                <w:sz w:val="20"/>
                <w:lang w:eastAsia="ru-RU" w:bidi="ru-RU"/>
              </w:rPr>
            </w:pPr>
            <w:hyperlink r:id="rId108" w:history="1">
              <w:r w:rsidR="001A4D65" w:rsidRPr="00C25BFD">
                <w:rPr>
                  <w:rStyle w:val="Hyperlink"/>
                  <w:sz w:val="20"/>
                </w:rPr>
                <w:t>Документ 32</w:t>
              </w:r>
            </w:hyperlink>
            <w:r w:rsidR="001A4D65" w:rsidRPr="00C25BFD">
              <w:rPr>
                <w:sz w:val="20"/>
              </w:rPr>
              <w:t xml:space="preserve">, </w:t>
            </w:r>
            <w:r w:rsidR="001A4D65" w:rsidRPr="00C25BFD">
              <w:rPr>
                <w:i/>
                <w:iCs/>
                <w:sz w:val="20"/>
              </w:rPr>
              <w:t>Примеры передового опыта обеспечения доступности ИКТ</w:t>
            </w:r>
            <w:r w:rsidR="001A4D65" w:rsidRPr="00C25BFD">
              <w:rPr>
                <w:sz w:val="18"/>
                <w:lang w:eastAsia="ru-RU" w:bidi="ru-RU"/>
              </w:rPr>
              <w:t>:</w:t>
            </w:r>
            <w:r w:rsidR="001A4D65" w:rsidRPr="00C25BFD">
              <w:rPr>
                <w:sz w:val="20"/>
                <w:lang w:eastAsia="ru-RU" w:bidi="ru-RU"/>
              </w:rPr>
              <w:t xml:space="preserve"> КГРЭ поблагодарила Кубу за привлечение внимания членов МСЭ к этой многолетней работе по повышению цифровой грамотности, без которой невозможно реализовать возможности установления соединений.</w:t>
            </w:r>
          </w:p>
          <w:p w14:paraId="40575F56" w14:textId="77777777" w:rsidR="001A4D65" w:rsidRPr="00C25BFD" w:rsidRDefault="00C47610" w:rsidP="00223709">
            <w:pPr>
              <w:spacing w:before="40" w:after="40"/>
              <w:rPr>
                <w:sz w:val="20"/>
                <w:lang w:eastAsia="ru-RU" w:bidi="ru-RU"/>
              </w:rPr>
            </w:pPr>
            <w:hyperlink r:id="rId109" w:history="1">
              <w:r w:rsidR="001A4D65" w:rsidRPr="00C25BFD">
                <w:rPr>
                  <w:rStyle w:val="Hyperlink"/>
                  <w:sz w:val="20"/>
                  <w:lang w:eastAsia="ru-RU" w:bidi="ru-RU"/>
                </w:rPr>
                <w:t>Документ 39</w:t>
              </w:r>
            </w:hyperlink>
            <w:r w:rsidR="001A4D65" w:rsidRPr="00C25BFD">
              <w:rPr>
                <w:sz w:val="20"/>
                <w:lang w:eastAsia="ru-RU" w:bidi="ru-RU"/>
              </w:rPr>
              <w:t xml:space="preserve">, </w:t>
            </w:r>
            <w:r w:rsidR="001A4D65" w:rsidRPr="00C25BFD">
              <w:rPr>
                <w:i/>
                <w:iCs/>
                <w:sz w:val="20"/>
                <w:lang w:eastAsia="ru-RU" w:bidi="ru-RU"/>
              </w:rPr>
              <w:t>Широкое распространение публикаций МСЭ-D через региональные и зональные отделения</w:t>
            </w:r>
            <w:r w:rsidR="001A4D65" w:rsidRPr="00C25BFD">
              <w:rPr>
                <w:sz w:val="20"/>
                <w:lang w:eastAsia="ru-RU" w:bidi="ru-RU"/>
              </w:rPr>
              <w:t>: КГРЭ подчеркнула з</w:t>
            </w:r>
            <w:r w:rsidR="001A4D65" w:rsidRPr="00C25BFD">
              <w:rPr>
                <w:sz w:val="20"/>
              </w:rPr>
              <w:t xml:space="preserve">начение </w:t>
            </w:r>
            <w:r w:rsidR="001A4D65" w:rsidRPr="00C25BFD">
              <w:rPr>
                <w:sz w:val="20"/>
                <w:lang w:eastAsia="ru-RU" w:bidi="ru-RU"/>
              </w:rPr>
              <w:t>обмена информацией и приветствовала предложение о распространении публикаций МСЭ-D через региональные и зональные отделения МСЭ, отметив также з</w:t>
            </w:r>
            <w:r w:rsidR="001A4D65" w:rsidRPr="00C25BFD">
              <w:rPr>
                <w:sz w:val="20"/>
              </w:rPr>
              <w:t>начение</w:t>
            </w:r>
            <w:r w:rsidR="001A4D65" w:rsidRPr="00C25BFD">
              <w:rPr>
                <w:sz w:val="20"/>
                <w:lang w:eastAsia="ru-RU" w:bidi="ru-RU"/>
              </w:rPr>
              <w:t xml:space="preserve"> распространения материалов на языках МСЭ, используемых в регионах.</w:t>
            </w:r>
          </w:p>
        </w:tc>
      </w:tr>
      <w:tr w:rsidR="001A4D65" w:rsidRPr="00C25BFD" w14:paraId="05480EAB" w14:textId="77777777" w:rsidTr="00AA642C">
        <w:trPr>
          <w:jc w:val="center"/>
        </w:trPr>
        <w:tc>
          <w:tcPr>
            <w:tcW w:w="3119" w:type="dxa"/>
          </w:tcPr>
          <w:p w14:paraId="2B0944C1" w14:textId="77777777" w:rsidR="001A4D65" w:rsidRPr="00C25BFD" w:rsidRDefault="001A4D65" w:rsidP="00223709">
            <w:pPr>
              <w:spacing w:before="40" w:after="40"/>
              <w:rPr>
                <w:sz w:val="20"/>
                <w:lang w:eastAsia="ru-RU" w:bidi="ru-RU"/>
              </w:rPr>
            </w:pPr>
            <w:r w:rsidRPr="00C25BFD">
              <w:rPr>
                <w:sz w:val="20"/>
                <w:lang w:eastAsia="ru-RU" w:bidi="ru-RU"/>
              </w:rPr>
              <w:t>Отчет о выполнении Стратегического плана и Оперативного плана МСЭ-D на 2019 год, в том числе программ, региональных инициатив и основных видов деятельности</w:t>
            </w:r>
          </w:p>
        </w:tc>
        <w:tc>
          <w:tcPr>
            <w:tcW w:w="6520" w:type="dxa"/>
          </w:tcPr>
          <w:p w14:paraId="1D9F59E3" w14:textId="77777777" w:rsidR="001A4D65" w:rsidRPr="00C25BFD" w:rsidRDefault="00C47610" w:rsidP="00223709">
            <w:pPr>
              <w:spacing w:before="40" w:after="40"/>
              <w:rPr>
                <w:sz w:val="20"/>
                <w:lang w:eastAsia="ru-RU" w:bidi="ru-RU"/>
              </w:rPr>
            </w:pPr>
            <w:hyperlink r:id="rId110" w:history="1">
              <w:r w:rsidR="001A4D65" w:rsidRPr="00C25BFD">
                <w:rPr>
                  <w:rStyle w:val="Hyperlink"/>
                  <w:sz w:val="20"/>
                  <w:lang w:eastAsia="ru-RU" w:bidi="ru-RU"/>
                </w:rPr>
                <w:t>Документ 2</w:t>
              </w:r>
            </w:hyperlink>
            <w:r w:rsidR="001A4D65" w:rsidRPr="00C25BFD">
              <w:rPr>
                <w:sz w:val="20"/>
                <w:lang w:eastAsia="ru-RU" w:bidi="ru-RU"/>
              </w:rPr>
              <w:t>,</w:t>
            </w:r>
            <w:r w:rsidR="001A4D65" w:rsidRPr="00C25BFD">
              <w:rPr>
                <w:i/>
                <w:iCs/>
                <w:sz w:val="20"/>
                <w:lang w:eastAsia="ru-RU" w:bidi="ru-RU"/>
              </w:rPr>
              <w:t xml:space="preserve"> Широкое распространение публикаций МСЭ-D через региональные и зональные отделения</w:t>
            </w:r>
            <w:r w:rsidR="001A4D65" w:rsidRPr="00C25BFD">
              <w:rPr>
                <w:sz w:val="20"/>
                <w:lang w:eastAsia="ru-RU" w:bidi="ru-RU"/>
              </w:rPr>
              <w:t>: КГРЭ с удовлетворением приняла к сведению представление большого объема информации о тематических приоритетах и региональных инициативах, а также высокое качество продуктов и публикаций, доступных членам, и призвала более активно продвигать и переводить их на шесть официальных языков МСЭ. КГРЭ приветствовала I-CoDI как важный проект, который поможет членам МСЭ интегрировать инновации в национальную повестку дня и деятельность в области развития.</w:t>
            </w:r>
          </w:p>
        </w:tc>
      </w:tr>
      <w:tr w:rsidR="001A4D65" w:rsidRPr="00C25BFD" w14:paraId="7D2FF8F8" w14:textId="77777777" w:rsidTr="00AA642C">
        <w:trPr>
          <w:jc w:val="center"/>
        </w:trPr>
        <w:tc>
          <w:tcPr>
            <w:tcW w:w="3119" w:type="dxa"/>
          </w:tcPr>
          <w:p w14:paraId="38676840" w14:textId="77777777" w:rsidR="001A4D65" w:rsidRPr="00C25BFD" w:rsidRDefault="001A4D65" w:rsidP="00223709">
            <w:pPr>
              <w:spacing w:before="40" w:after="40"/>
              <w:rPr>
                <w:sz w:val="20"/>
                <w:lang w:eastAsia="ru-RU" w:bidi="ru-RU"/>
              </w:rPr>
            </w:pPr>
            <w:r w:rsidRPr="00C25BFD">
              <w:rPr>
                <w:sz w:val="20"/>
                <w:lang w:eastAsia="ru-RU" w:bidi="ru-RU"/>
              </w:rPr>
              <w:t xml:space="preserve">Вклад МСЭ-D в осуществление Плана действий ВВУИО и Повестки дня в области </w:t>
            </w:r>
            <w:r w:rsidRPr="00C25BFD">
              <w:rPr>
                <w:sz w:val="20"/>
                <w:lang w:eastAsia="ru-RU" w:bidi="ru-RU"/>
              </w:rPr>
              <w:lastRenderedPageBreak/>
              <w:t>устойчивого развития на период до 2030 года</w:t>
            </w:r>
          </w:p>
        </w:tc>
        <w:tc>
          <w:tcPr>
            <w:tcW w:w="6520" w:type="dxa"/>
          </w:tcPr>
          <w:p w14:paraId="72172694" w14:textId="77777777" w:rsidR="001A4D65" w:rsidRPr="00C25BFD" w:rsidRDefault="00C47610" w:rsidP="00223709">
            <w:pPr>
              <w:spacing w:before="40" w:after="40"/>
              <w:rPr>
                <w:sz w:val="20"/>
                <w:lang w:eastAsia="ru-RU" w:bidi="ru-RU"/>
              </w:rPr>
            </w:pPr>
            <w:hyperlink r:id="rId111" w:history="1">
              <w:r w:rsidR="001A4D65" w:rsidRPr="00C25BFD">
                <w:rPr>
                  <w:rStyle w:val="Hyperlink"/>
                  <w:sz w:val="20"/>
                  <w:lang w:eastAsia="ru-RU" w:bidi="ru-RU"/>
                </w:rPr>
                <w:t>Документ 3</w:t>
              </w:r>
            </w:hyperlink>
            <w:r w:rsidR="001A4D65" w:rsidRPr="00C25BFD">
              <w:rPr>
                <w:sz w:val="20"/>
                <w:lang w:eastAsia="ru-RU" w:bidi="ru-RU"/>
              </w:rPr>
              <w:t xml:space="preserve">, </w:t>
            </w:r>
            <w:r w:rsidR="001A4D65" w:rsidRPr="00C25BFD">
              <w:rPr>
                <w:i/>
                <w:iCs/>
                <w:sz w:val="20"/>
                <w:lang w:eastAsia="ru-RU" w:bidi="ru-RU"/>
              </w:rPr>
              <w:t>Вклад МСЭ-D в осуществление Плана действий ВВУИО и Повестки дня в области устойчивого развития на период до 2030 года</w:t>
            </w:r>
            <w:r w:rsidR="001A4D65" w:rsidRPr="00C25BFD">
              <w:rPr>
                <w:sz w:val="20"/>
                <w:lang w:eastAsia="ru-RU" w:bidi="ru-RU"/>
              </w:rPr>
              <w:t xml:space="preserve">: КГРЭ дала высокую оценку отчету и призвала членов МСЭ </w:t>
            </w:r>
            <w:r w:rsidR="001A4D65" w:rsidRPr="00C25BFD">
              <w:rPr>
                <w:sz w:val="20"/>
                <w:lang w:eastAsia="ru-RU" w:bidi="ru-RU"/>
              </w:rPr>
              <w:lastRenderedPageBreak/>
              <w:t>принимать активное участие в работе БРЭ, содействующей выполнению решений ВВУИО и Повестки дня в области устойчивого развития на период до 2030 года, в соответствии с решениями ВКРЭ-17.</w:t>
            </w:r>
          </w:p>
        </w:tc>
      </w:tr>
      <w:tr w:rsidR="001A4D65" w:rsidRPr="00C25BFD" w14:paraId="7CBBA917" w14:textId="77777777" w:rsidTr="00AA642C">
        <w:trPr>
          <w:jc w:val="center"/>
        </w:trPr>
        <w:tc>
          <w:tcPr>
            <w:tcW w:w="3119" w:type="dxa"/>
          </w:tcPr>
          <w:p w14:paraId="346F3004" w14:textId="77777777" w:rsidR="001A4D65" w:rsidRPr="00C25BFD" w:rsidRDefault="001A4D65" w:rsidP="00223709">
            <w:pPr>
              <w:spacing w:before="40" w:after="40"/>
              <w:rPr>
                <w:sz w:val="20"/>
                <w:lang w:eastAsia="ru-RU" w:bidi="ru-RU"/>
              </w:rPr>
            </w:pPr>
            <w:r w:rsidRPr="00C25BFD">
              <w:rPr>
                <w:sz w:val="20"/>
                <w:lang w:eastAsia="ru-RU" w:bidi="ru-RU"/>
              </w:rPr>
              <w:lastRenderedPageBreak/>
              <w:t>Проекты МСЭ-D</w:t>
            </w:r>
          </w:p>
        </w:tc>
        <w:tc>
          <w:tcPr>
            <w:tcW w:w="6520" w:type="dxa"/>
          </w:tcPr>
          <w:p w14:paraId="2891CEEA" w14:textId="77777777" w:rsidR="001A4D65" w:rsidRPr="00C25BFD" w:rsidRDefault="00C47610" w:rsidP="00223709">
            <w:pPr>
              <w:spacing w:before="40" w:after="40"/>
              <w:rPr>
                <w:sz w:val="20"/>
                <w:lang w:eastAsia="ru-RU" w:bidi="ru-RU"/>
              </w:rPr>
            </w:pPr>
            <w:hyperlink r:id="rId112" w:history="1">
              <w:r w:rsidR="001A4D65" w:rsidRPr="00C25BFD">
                <w:rPr>
                  <w:rStyle w:val="Hyperlink"/>
                  <w:sz w:val="20"/>
                  <w:lang w:eastAsia="ru-RU" w:bidi="ru-RU"/>
                </w:rPr>
                <w:t>Документ 10</w:t>
              </w:r>
            </w:hyperlink>
            <w:r w:rsidR="001A4D65" w:rsidRPr="00C25BFD">
              <w:rPr>
                <w:sz w:val="20"/>
                <w:lang w:eastAsia="ru-RU" w:bidi="ru-RU"/>
              </w:rPr>
              <w:t xml:space="preserve">, </w:t>
            </w:r>
            <w:r w:rsidR="001A4D65" w:rsidRPr="00C25BFD">
              <w:rPr>
                <w:i/>
                <w:iCs/>
                <w:sz w:val="20"/>
                <w:lang w:eastAsia="ru-RU" w:bidi="ru-RU"/>
              </w:rPr>
              <w:t>Проекты МСЭ-D</w:t>
            </w:r>
            <w:r w:rsidR="001A4D65" w:rsidRPr="00C25BFD">
              <w:rPr>
                <w:sz w:val="20"/>
                <w:lang w:eastAsia="ru-RU" w:bidi="ru-RU"/>
              </w:rPr>
              <w:t>: КГРЭ признала важность проектов, осуществляемых совместно с членами МСЭ-D и в интересах расширения членства в МСЭ-D, приняла этот документ к сведению и дала ему высокую оценку.</w:t>
            </w:r>
          </w:p>
        </w:tc>
      </w:tr>
      <w:tr w:rsidR="001A4D65" w:rsidRPr="00C25BFD" w14:paraId="41F650D6" w14:textId="77777777" w:rsidTr="00AA642C">
        <w:trPr>
          <w:jc w:val="center"/>
        </w:trPr>
        <w:tc>
          <w:tcPr>
            <w:tcW w:w="3119" w:type="dxa"/>
          </w:tcPr>
          <w:p w14:paraId="4652DF80" w14:textId="77777777" w:rsidR="001A4D65" w:rsidRPr="00C25BFD" w:rsidRDefault="001A4D65" w:rsidP="00223709">
            <w:pPr>
              <w:spacing w:before="40" w:after="40"/>
              <w:rPr>
                <w:sz w:val="20"/>
                <w:lang w:eastAsia="ru-RU" w:bidi="ru-RU"/>
              </w:rPr>
            </w:pPr>
            <w:r w:rsidRPr="00C25BFD">
              <w:rPr>
                <w:sz w:val="20"/>
                <w:lang w:eastAsia="ru-RU" w:bidi="ru-RU"/>
              </w:rPr>
              <w:t>Вопросы, связанные с работой исследовательских комиссий МСЭ-D</w:t>
            </w:r>
          </w:p>
        </w:tc>
        <w:tc>
          <w:tcPr>
            <w:tcW w:w="6520" w:type="dxa"/>
          </w:tcPr>
          <w:p w14:paraId="74550CFC" w14:textId="215BCE25" w:rsidR="001A4D65" w:rsidRPr="00C25BFD" w:rsidRDefault="00C47610" w:rsidP="00223709">
            <w:pPr>
              <w:spacing w:before="40" w:after="40"/>
              <w:rPr>
                <w:sz w:val="20"/>
                <w:lang w:eastAsia="ru-RU" w:bidi="ru-RU"/>
              </w:rPr>
            </w:pPr>
            <w:hyperlink r:id="rId113" w:history="1">
              <w:r w:rsidR="001A4D65" w:rsidRPr="00C25BFD">
                <w:rPr>
                  <w:rStyle w:val="Hyperlink"/>
                  <w:sz w:val="20"/>
                  <w:lang w:eastAsia="ru-RU" w:bidi="ru-RU"/>
                </w:rPr>
                <w:t>Документ 12(Rev.2)</w:t>
              </w:r>
            </w:hyperlink>
            <w:r w:rsidR="001A4D65" w:rsidRPr="00C25BFD">
              <w:rPr>
                <w:sz w:val="20"/>
                <w:lang w:eastAsia="ru-RU" w:bidi="ru-RU"/>
              </w:rPr>
              <w:t xml:space="preserve">, </w:t>
            </w:r>
            <w:r w:rsidR="001A4D65" w:rsidRPr="00C25BFD">
              <w:rPr>
                <w:i/>
                <w:iCs/>
                <w:sz w:val="20"/>
                <w:lang w:eastAsia="ru-RU" w:bidi="ru-RU"/>
              </w:rPr>
              <w:t>1-я Исследовательская комиссия МСЭ-D – виды деятельности и ход работы</w:t>
            </w:r>
            <w:r w:rsidR="001A4D65" w:rsidRPr="00C25BFD">
              <w:rPr>
                <w:sz w:val="20"/>
                <w:lang w:eastAsia="ru-RU" w:bidi="ru-RU"/>
              </w:rPr>
              <w:t xml:space="preserve"> и </w:t>
            </w:r>
            <w:hyperlink r:id="rId114" w:history="1">
              <w:r w:rsidR="001A4D65" w:rsidRPr="00C25BFD">
                <w:rPr>
                  <w:rStyle w:val="Hyperlink"/>
                  <w:sz w:val="20"/>
                  <w:lang w:eastAsia="ru-RU" w:bidi="ru-RU"/>
                </w:rPr>
                <w:t>Документ 13(Rev.1)</w:t>
              </w:r>
            </w:hyperlink>
            <w:r w:rsidR="001A4D65" w:rsidRPr="00C25BFD">
              <w:rPr>
                <w:sz w:val="20"/>
                <w:lang w:eastAsia="ru-RU" w:bidi="ru-RU"/>
              </w:rPr>
              <w:t xml:space="preserve">, </w:t>
            </w:r>
            <w:r w:rsidR="001A4D65" w:rsidRPr="00C25BFD">
              <w:rPr>
                <w:i/>
                <w:iCs/>
                <w:sz w:val="20"/>
                <w:lang w:eastAsia="ru-RU" w:bidi="ru-RU"/>
              </w:rPr>
              <w:t>2</w:t>
            </w:r>
            <w:r w:rsidR="005267D3" w:rsidRPr="00C25BFD">
              <w:rPr>
                <w:i/>
                <w:iCs/>
                <w:sz w:val="20"/>
                <w:lang w:eastAsia="ru-RU" w:bidi="ru-RU"/>
              </w:rPr>
              <w:noBreakHyphen/>
            </w:r>
            <w:r w:rsidR="001A4D65" w:rsidRPr="00C25BFD">
              <w:rPr>
                <w:i/>
                <w:iCs/>
                <w:sz w:val="20"/>
                <w:lang w:eastAsia="ru-RU" w:bidi="ru-RU"/>
              </w:rPr>
              <w:t>я</w:t>
            </w:r>
            <w:r w:rsidR="005267D3" w:rsidRPr="00C25BFD">
              <w:rPr>
                <w:i/>
                <w:iCs/>
                <w:sz w:val="20"/>
                <w:lang w:eastAsia="ru-RU" w:bidi="ru-RU"/>
              </w:rPr>
              <w:t> </w:t>
            </w:r>
            <w:r w:rsidR="001A4D65" w:rsidRPr="00C25BFD">
              <w:rPr>
                <w:i/>
                <w:iCs/>
                <w:sz w:val="20"/>
                <w:lang w:eastAsia="ru-RU" w:bidi="ru-RU"/>
              </w:rPr>
              <w:t>Исследовательская комиссия МСЭ-D – виды деятельности и ход работы</w:t>
            </w:r>
            <w:r w:rsidR="001A4D65" w:rsidRPr="00C25BFD">
              <w:rPr>
                <w:sz w:val="20"/>
                <w:lang w:eastAsia="ru-RU" w:bidi="ru-RU"/>
              </w:rPr>
              <w:t>: КГРЭ с интересом приняла к сведению и высоко оценила подробные отчеты о деятельности исследовательских комиссий, а также отметила, что в работе обеих исследовательских комиссий по всем 14 Вопросам наблюдается значительный прогресс в достижении определенных ВКРЭ ожидаемых результатов работы под руководством председателей исследовательских комиссий.</w:t>
            </w:r>
          </w:p>
          <w:p w14:paraId="7DE0176E" w14:textId="33FA37D5" w:rsidR="001A4D65" w:rsidRPr="00C25BFD" w:rsidRDefault="00C47610" w:rsidP="00223709">
            <w:pPr>
              <w:spacing w:before="40" w:after="40"/>
              <w:rPr>
                <w:sz w:val="20"/>
                <w:lang w:eastAsia="ru-RU" w:bidi="ru-RU"/>
              </w:rPr>
            </w:pPr>
            <w:hyperlink r:id="rId115" w:history="1">
              <w:r w:rsidR="001A4D65" w:rsidRPr="00C25BFD">
                <w:rPr>
                  <w:rStyle w:val="Hyperlink"/>
                  <w:sz w:val="20"/>
                  <w:lang w:eastAsia="ru-RU" w:bidi="ru-RU"/>
                </w:rPr>
                <w:t>Документ 55</w:t>
              </w:r>
            </w:hyperlink>
            <w:r w:rsidR="001A4D65" w:rsidRPr="00C25BFD">
              <w:rPr>
                <w:sz w:val="20"/>
                <w:lang w:eastAsia="ru-RU" w:bidi="ru-RU"/>
              </w:rPr>
              <w:t xml:space="preserve">, </w:t>
            </w:r>
            <w:r w:rsidR="001A4D65" w:rsidRPr="00C25BFD">
              <w:rPr>
                <w:i/>
                <w:iCs/>
                <w:sz w:val="20"/>
                <w:lang w:eastAsia="ru-RU" w:bidi="ru-RU"/>
              </w:rPr>
              <w:t>Назначение нового Содокладчика во</w:t>
            </w:r>
            <w:r w:rsidR="001E49D0" w:rsidRPr="00C25BFD">
              <w:rPr>
                <w:i/>
                <w:iCs/>
                <w:sz w:val="20"/>
                <w:lang w:eastAsia="ru-RU" w:bidi="ru-RU"/>
              </w:rPr>
              <w:t> </w:t>
            </w:r>
            <w:r w:rsidR="001A4D65" w:rsidRPr="00C25BFD">
              <w:rPr>
                <w:i/>
                <w:iCs/>
                <w:sz w:val="20"/>
                <w:lang w:eastAsia="ru-RU" w:bidi="ru-RU"/>
              </w:rPr>
              <w:t>2</w:t>
            </w:r>
            <w:r w:rsidR="005267D3" w:rsidRPr="00C25BFD">
              <w:rPr>
                <w:i/>
                <w:iCs/>
                <w:sz w:val="20"/>
                <w:lang w:eastAsia="ru-RU" w:bidi="ru-RU"/>
              </w:rPr>
              <w:noBreakHyphen/>
            </w:r>
            <w:r w:rsidR="001A4D65" w:rsidRPr="00C25BFD">
              <w:rPr>
                <w:i/>
                <w:iCs/>
                <w:sz w:val="20"/>
                <w:lang w:eastAsia="ru-RU" w:bidi="ru-RU"/>
              </w:rPr>
              <w:t>й</w:t>
            </w:r>
            <w:r w:rsidR="005267D3" w:rsidRPr="00C25BFD">
              <w:rPr>
                <w:i/>
                <w:iCs/>
                <w:sz w:val="20"/>
                <w:lang w:eastAsia="ru-RU" w:bidi="ru-RU"/>
              </w:rPr>
              <w:t> </w:t>
            </w:r>
            <w:r w:rsidR="001A4D65" w:rsidRPr="00C25BFD">
              <w:rPr>
                <w:i/>
                <w:iCs/>
                <w:sz w:val="20"/>
                <w:lang w:eastAsia="ru-RU" w:bidi="ru-RU"/>
              </w:rPr>
              <w:t>Исследовательской комиссии МСЭ-D</w:t>
            </w:r>
            <w:r w:rsidR="001A4D65" w:rsidRPr="00C25BFD">
              <w:rPr>
                <w:sz w:val="20"/>
                <w:lang w:eastAsia="ru-RU" w:bidi="ru-RU"/>
              </w:rPr>
              <w:t>: КГРЭ назначила г-жу Эйми К.</w:t>
            </w:r>
            <w:r w:rsidR="005267D3" w:rsidRPr="00C25BFD">
              <w:rPr>
                <w:sz w:val="20"/>
                <w:lang w:eastAsia="ru-RU" w:bidi="ru-RU"/>
              </w:rPr>
              <w:t> </w:t>
            </w:r>
            <w:r w:rsidR="001A4D65" w:rsidRPr="00C25BFD">
              <w:rPr>
                <w:sz w:val="20"/>
                <w:lang w:eastAsia="ru-RU" w:bidi="ru-RU"/>
              </w:rPr>
              <w:t>Мичам (Соединенные Штаты Америки) Содокладчиком по Вопросу 3/2 2-й Исследовательской комиссии МСЭ-D.</w:t>
            </w:r>
          </w:p>
          <w:p w14:paraId="18EFC8C8" w14:textId="77777777" w:rsidR="001A4D65" w:rsidRPr="00C25BFD" w:rsidRDefault="001A4D65" w:rsidP="00223709">
            <w:pPr>
              <w:spacing w:before="40" w:after="40"/>
              <w:rPr>
                <w:sz w:val="20"/>
                <w:lang w:eastAsia="ru-RU" w:bidi="ru-RU"/>
              </w:rPr>
            </w:pPr>
            <w:r w:rsidRPr="00C25BFD">
              <w:rPr>
                <w:sz w:val="20"/>
                <w:lang w:eastAsia="ru-RU" w:bidi="ru-RU"/>
              </w:rPr>
              <w:t>КГРЭ согласовала предложенные сроки проведения собраний исследовательских комиссий МСЭ-D в 2021 году.</w:t>
            </w:r>
          </w:p>
        </w:tc>
      </w:tr>
      <w:tr w:rsidR="001A4D65" w:rsidRPr="00C25BFD" w14:paraId="709FA757" w14:textId="77777777" w:rsidTr="00AA642C">
        <w:trPr>
          <w:jc w:val="center"/>
        </w:trPr>
        <w:tc>
          <w:tcPr>
            <w:tcW w:w="3119" w:type="dxa"/>
          </w:tcPr>
          <w:p w14:paraId="2187F3B7" w14:textId="77777777" w:rsidR="001A4D65" w:rsidRPr="00C25BFD" w:rsidRDefault="001A4D65" w:rsidP="00223709">
            <w:pPr>
              <w:spacing w:before="40" w:after="40"/>
              <w:rPr>
                <w:sz w:val="20"/>
                <w:lang w:eastAsia="ru-RU" w:bidi="ru-RU"/>
              </w:rPr>
            </w:pPr>
            <w:r w:rsidRPr="00C25BFD">
              <w:rPr>
                <w:b/>
                <w:sz w:val="20"/>
                <w:lang w:eastAsia="ru-RU" w:bidi="ru-RU"/>
              </w:rPr>
              <w:t>Сотрудничество с другими Секторами</w:t>
            </w:r>
            <w:r w:rsidRPr="00C25BFD">
              <w:rPr>
                <w:bCs/>
                <w:sz w:val="20"/>
                <w:lang w:eastAsia="ru-RU" w:bidi="ru-RU"/>
              </w:rPr>
              <w:t>:</w:t>
            </w:r>
            <w:r w:rsidRPr="00C25BFD">
              <w:rPr>
                <w:sz w:val="20"/>
                <w:lang w:eastAsia="ru-RU" w:bidi="ru-RU"/>
              </w:rPr>
              <w:br/>
            </w:r>
            <w:r w:rsidRPr="00C25BFD">
              <w:rPr>
                <w:iCs/>
                <w:sz w:val="20"/>
                <w:lang w:eastAsia="ru-RU" w:bidi="ru-RU"/>
              </w:rPr>
              <w:t>Межсекторальная координационная группа (МСКГ) по вопросам, представляющим взаимный интерес</w:t>
            </w:r>
          </w:p>
        </w:tc>
        <w:tc>
          <w:tcPr>
            <w:tcW w:w="6520" w:type="dxa"/>
          </w:tcPr>
          <w:p w14:paraId="779D8260" w14:textId="77777777" w:rsidR="001A4D65" w:rsidRPr="00C25BFD" w:rsidRDefault="00C47610" w:rsidP="00223709">
            <w:pPr>
              <w:spacing w:before="40" w:after="40"/>
              <w:rPr>
                <w:sz w:val="20"/>
                <w:lang w:eastAsia="ru-RU" w:bidi="ru-RU"/>
              </w:rPr>
            </w:pPr>
            <w:hyperlink r:id="rId116" w:history="1">
              <w:r w:rsidR="001A4D65" w:rsidRPr="00C25BFD">
                <w:rPr>
                  <w:rStyle w:val="Hyperlink"/>
                  <w:sz w:val="20"/>
                  <w:lang w:eastAsia="ru-RU" w:bidi="ru-RU"/>
                </w:rPr>
                <w:t>Документ 5(Rev.1)</w:t>
              </w:r>
            </w:hyperlink>
            <w:r w:rsidR="001A4D65" w:rsidRPr="00C25BFD">
              <w:rPr>
                <w:sz w:val="20"/>
                <w:lang w:eastAsia="ru-RU" w:bidi="ru-RU"/>
              </w:rPr>
              <w:t xml:space="preserve">, </w:t>
            </w:r>
            <w:r w:rsidR="001A4D65" w:rsidRPr="00C25BFD">
              <w:rPr>
                <w:i/>
                <w:iCs/>
                <w:sz w:val="20"/>
                <w:lang w:eastAsia="ru-RU" w:bidi="ru-RU"/>
              </w:rPr>
              <w:t>Отчет о ходе работы Межсекторальной координационной группы (МСКГ) по вопросам, представляющим взаимный интерес</w:t>
            </w:r>
            <w:r w:rsidR="001A4D65" w:rsidRPr="00C25BFD">
              <w:rPr>
                <w:sz w:val="20"/>
                <w:lang w:eastAsia="ru-RU" w:bidi="ru-RU"/>
              </w:rPr>
              <w:t xml:space="preserve">: КГРЭ приняла к сведению и высоко оценила отчет председателя Межсекторальной координационной группы о ходе работы по вопросам, представляющим взаимный интерес, и приветствовала решение группы продолжить работу по "изменению климата" в качестве пилотной темы, в которой могли бы принять участие и сотрудничать все Сектора, а также по "доступности" в качестве следующей предложенной пилотной темы. КГРЭ приняла к сведению заявления о взаимодействии по вопросам межсекторальной координации. Кроме того, КГРЭ приняла к сведению, что самые последние обновленные версии </w:t>
            </w:r>
            <w:hyperlink r:id="rId117" w:history="1">
              <w:r w:rsidR="001A4D65" w:rsidRPr="00C25BFD">
                <w:rPr>
                  <w:rStyle w:val="Hyperlink"/>
                  <w:sz w:val="20"/>
                  <w:lang w:eastAsia="ru-RU" w:bidi="ru-RU"/>
                </w:rPr>
                <w:t>таблиц сопоставления по межсекторальной координации</w:t>
              </w:r>
            </w:hyperlink>
            <w:r w:rsidR="001A4D65" w:rsidRPr="00C25BFD">
              <w:rPr>
                <w:sz w:val="20"/>
                <w:lang w:eastAsia="ru-RU" w:bidi="ru-RU"/>
              </w:rPr>
              <w:t>, которые ведет МСКГ, представлены на ее веб-сайте.</w:t>
            </w:r>
          </w:p>
        </w:tc>
      </w:tr>
      <w:tr w:rsidR="001A4D65" w:rsidRPr="00C25BFD" w14:paraId="51B04378" w14:textId="77777777" w:rsidTr="00AA642C">
        <w:trPr>
          <w:jc w:val="center"/>
        </w:trPr>
        <w:tc>
          <w:tcPr>
            <w:tcW w:w="3119" w:type="dxa"/>
          </w:tcPr>
          <w:p w14:paraId="37E3A838" w14:textId="77777777" w:rsidR="001A4D65" w:rsidRPr="00C25BFD" w:rsidRDefault="001A4D65" w:rsidP="00223709">
            <w:pPr>
              <w:spacing w:before="40" w:after="40"/>
              <w:rPr>
                <w:sz w:val="20"/>
                <w:lang w:eastAsia="ru-RU" w:bidi="ru-RU"/>
              </w:rPr>
            </w:pPr>
            <w:r w:rsidRPr="00C25BFD">
              <w:rPr>
                <w:b/>
                <w:sz w:val="20"/>
                <w:lang w:eastAsia="ru-RU" w:bidi="ru-RU"/>
              </w:rPr>
              <w:t>Подготовка к ВКРЭ</w:t>
            </w:r>
            <w:r w:rsidRPr="00C25BFD">
              <w:rPr>
                <w:bCs/>
                <w:sz w:val="20"/>
                <w:lang w:eastAsia="ru-RU" w:bidi="ru-RU"/>
              </w:rPr>
              <w:t>:</w:t>
            </w:r>
            <w:r w:rsidRPr="00C25BFD">
              <w:rPr>
                <w:bCs/>
                <w:sz w:val="20"/>
                <w:lang w:eastAsia="ru-RU" w:bidi="ru-RU"/>
              </w:rPr>
              <w:br/>
            </w:r>
            <w:r w:rsidRPr="00C25BFD">
              <w:rPr>
                <w:sz w:val="20"/>
                <w:lang w:eastAsia="ru-RU" w:bidi="ru-RU"/>
              </w:rPr>
              <w:t>Предложения по совершенствованию ВКРЭ</w:t>
            </w:r>
          </w:p>
        </w:tc>
        <w:tc>
          <w:tcPr>
            <w:tcW w:w="6520" w:type="dxa"/>
          </w:tcPr>
          <w:p w14:paraId="33B950AC" w14:textId="649B0101" w:rsidR="001A4D65" w:rsidRPr="00C25BFD" w:rsidRDefault="00C47610" w:rsidP="00223709">
            <w:pPr>
              <w:spacing w:before="40" w:after="40"/>
              <w:rPr>
                <w:i/>
                <w:iCs/>
                <w:sz w:val="20"/>
                <w:lang w:eastAsia="ru-RU" w:bidi="ru-RU"/>
              </w:rPr>
            </w:pPr>
            <w:hyperlink r:id="rId118" w:history="1">
              <w:r w:rsidR="001A4D65" w:rsidRPr="00C25BFD">
                <w:rPr>
                  <w:rStyle w:val="Hyperlink"/>
                  <w:sz w:val="20"/>
                  <w:lang w:eastAsia="ru-RU" w:bidi="ru-RU"/>
                </w:rPr>
                <w:t>Документ 8</w:t>
              </w:r>
            </w:hyperlink>
            <w:r w:rsidR="001A4D65" w:rsidRPr="00C25BFD">
              <w:rPr>
                <w:sz w:val="20"/>
                <w:lang w:eastAsia="ru-RU" w:bidi="ru-RU"/>
              </w:rPr>
              <w:t xml:space="preserve">, </w:t>
            </w:r>
            <w:r w:rsidR="001A4D65" w:rsidRPr="00C25BFD">
              <w:rPr>
                <w:bCs/>
                <w:i/>
                <w:iCs/>
                <w:sz w:val="20"/>
                <w:lang w:eastAsia="ru-RU" w:bidi="ru-RU"/>
              </w:rPr>
              <w:t>Подготовка к ВКРЭ-21</w:t>
            </w:r>
            <w:r w:rsidR="001A4D65" w:rsidRPr="00C25BFD">
              <w:rPr>
                <w:i/>
                <w:iCs/>
                <w:sz w:val="20"/>
                <w:lang w:eastAsia="ru-RU" w:bidi="ru-RU"/>
              </w:rPr>
              <w:t xml:space="preserve">, </w:t>
            </w:r>
            <w:hyperlink r:id="rId119" w:history="1">
              <w:r w:rsidR="001A4D65" w:rsidRPr="00C25BFD">
                <w:rPr>
                  <w:rStyle w:val="Hyperlink"/>
                  <w:sz w:val="20"/>
                  <w:lang w:eastAsia="ru-RU" w:bidi="ru-RU"/>
                </w:rPr>
                <w:t>Документ 40</w:t>
              </w:r>
            </w:hyperlink>
            <w:r w:rsidR="001A4D65" w:rsidRPr="00C25BFD">
              <w:rPr>
                <w:sz w:val="20"/>
                <w:lang w:eastAsia="ru-RU" w:bidi="ru-RU"/>
              </w:rPr>
              <w:t xml:space="preserve">, </w:t>
            </w:r>
            <w:r w:rsidR="001A4D65" w:rsidRPr="00C25BFD">
              <w:rPr>
                <w:i/>
                <w:iCs/>
                <w:sz w:val="20"/>
                <w:lang w:eastAsia="ru-RU" w:bidi="ru-RU"/>
              </w:rPr>
              <w:t xml:space="preserve">Исследовательская комиссия МСЭ-D и итоговые документы по вопросам, </w:t>
            </w:r>
            <w:hyperlink r:id="rId120" w:history="1">
              <w:r w:rsidR="001A4D65" w:rsidRPr="00C25BFD">
                <w:rPr>
                  <w:rStyle w:val="Hyperlink"/>
                  <w:sz w:val="20"/>
                  <w:lang w:eastAsia="ru-RU" w:bidi="ru-RU"/>
                </w:rPr>
                <w:t>Документ 41</w:t>
              </w:r>
            </w:hyperlink>
            <w:r w:rsidR="001A4D65" w:rsidRPr="00C25BFD">
              <w:rPr>
                <w:sz w:val="20"/>
                <w:lang w:eastAsia="ru-RU" w:bidi="ru-RU"/>
              </w:rPr>
              <w:t xml:space="preserve">, </w:t>
            </w:r>
            <w:r w:rsidR="001A4D65" w:rsidRPr="00C25BFD">
              <w:rPr>
                <w:i/>
                <w:iCs/>
                <w:sz w:val="20"/>
                <w:lang w:eastAsia="ru-RU" w:bidi="ru-RU"/>
              </w:rPr>
              <w:t xml:space="preserve">Новый кластерный подход БРЭ, </w:t>
            </w:r>
            <w:hyperlink r:id="rId121" w:history="1">
              <w:r w:rsidR="001A4D65" w:rsidRPr="00C25BFD">
                <w:rPr>
                  <w:rStyle w:val="Hyperlink"/>
                  <w:sz w:val="20"/>
                  <w:lang w:eastAsia="ru-RU" w:bidi="ru-RU"/>
                </w:rPr>
                <w:t>Документ 42</w:t>
              </w:r>
            </w:hyperlink>
            <w:r w:rsidR="001A4D65" w:rsidRPr="00C25BFD">
              <w:rPr>
                <w:sz w:val="20"/>
                <w:lang w:eastAsia="ru-RU" w:bidi="ru-RU"/>
              </w:rPr>
              <w:t xml:space="preserve">, </w:t>
            </w:r>
            <w:r w:rsidR="001A4D65" w:rsidRPr="00C25BFD">
              <w:rPr>
                <w:i/>
                <w:iCs/>
                <w:sz w:val="20"/>
                <w:lang w:eastAsia="ru-RU" w:bidi="ru-RU"/>
              </w:rPr>
              <w:t xml:space="preserve">Семинары-практикумы ВКРЭ-21, </w:t>
            </w:r>
            <w:hyperlink r:id="rId122" w:history="1">
              <w:r w:rsidR="001A4D65" w:rsidRPr="00C25BFD">
                <w:rPr>
                  <w:rStyle w:val="Hyperlink"/>
                  <w:sz w:val="20"/>
                  <w:lang w:eastAsia="ru-RU" w:bidi="ru-RU"/>
                </w:rPr>
                <w:t>Документ 37(Rev.2)</w:t>
              </w:r>
            </w:hyperlink>
            <w:r w:rsidR="001A4D65" w:rsidRPr="00C25BFD">
              <w:rPr>
                <w:sz w:val="20"/>
                <w:lang w:eastAsia="ru-RU" w:bidi="ru-RU"/>
              </w:rPr>
              <w:t xml:space="preserve">, </w:t>
            </w:r>
            <w:r w:rsidR="001A4D65" w:rsidRPr="00C25BFD">
              <w:rPr>
                <w:i/>
                <w:iCs/>
                <w:sz w:val="20"/>
                <w:lang w:eastAsia="ru-RU" w:bidi="ru-RU"/>
              </w:rPr>
              <w:t xml:space="preserve">Достижение организационной и функциональной эффективности на ВКРЭ-21, </w:t>
            </w:r>
            <w:hyperlink r:id="rId123" w:history="1">
              <w:r w:rsidR="001A4D65" w:rsidRPr="00C25BFD">
                <w:rPr>
                  <w:rStyle w:val="Hyperlink"/>
                  <w:sz w:val="20"/>
                  <w:lang w:eastAsia="ru-RU" w:bidi="ru-RU"/>
                </w:rPr>
                <w:t>Документ 43</w:t>
              </w:r>
            </w:hyperlink>
            <w:r w:rsidR="001A4D65" w:rsidRPr="00C25BFD">
              <w:rPr>
                <w:sz w:val="20"/>
                <w:lang w:eastAsia="ru-RU" w:bidi="ru-RU"/>
              </w:rPr>
              <w:t xml:space="preserve">, </w:t>
            </w:r>
            <w:r w:rsidR="00F67250" w:rsidRPr="00C25BFD">
              <w:rPr>
                <w:bCs/>
                <w:i/>
                <w:iCs/>
                <w:sz w:val="20"/>
                <w:lang w:eastAsia="ru-RU" w:bidi="ru-RU"/>
              </w:rPr>
              <w:t xml:space="preserve">Подготовка </w:t>
            </w:r>
            <w:r w:rsidR="001A4D65" w:rsidRPr="00C25BFD">
              <w:rPr>
                <w:bCs/>
                <w:i/>
                <w:iCs/>
                <w:sz w:val="20"/>
                <w:lang w:eastAsia="ru-RU" w:bidi="ru-RU"/>
              </w:rPr>
              <w:t>к Всемирной конференции по развитию электросвязи 2021</w:t>
            </w:r>
            <w:r w:rsidR="00F67250" w:rsidRPr="00C25BFD">
              <w:rPr>
                <w:bCs/>
                <w:i/>
                <w:iCs/>
                <w:sz w:val="20"/>
                <w:lang w:eastAsia="ru-RU" w:bidi="ru-RU"/>
              </w:rPr>
              <w:t> </w:t>
            </w:r>
            <w:r w:rsidR="001A4D65" w:rsidRPr="00C25BFD">
              <w:rPr>
                <w:bCs/>
                <w:i/>
                <w:iCs/>
                <w:sz w:val="20"/>
                <w:lang w:eastAsia="ru-RU" w:bidi="ru-RU"/>
              </w:rPr>
              <w:t>г.</w:t>
            </w:r>
            <w:r w:rsidR="001A4D65" w:rsidRPr="00C25BFD">
              <w:rPr>
                <w:i/>
                <w:iCs/>
                <w:sz w:val="20"/>
                <w:lang w:eastAsia="ru-RU" w:bidi="ru-RU"/>
              </w:rPr>
              <w:t xml:space="preserve">, </w:t>
            </w:r>
            <w:hyperlink r:id="rId124" w:history="1">
              <w:r w:rsidR="001A4D65" w:rsidRPr="00C25BFD">
                <w:rPr>
                  <w:rStyle w:val="Hyperlink"/>
                  <w:sz w:val="20"/>
                  <w:lang w:eastAsia="ru-RU" w:bidi="ru-RU"/>
                </w:rPr>
                <w:t>Документ 44</w:t>
              </w:r>
            </w:hyperlink>
            <w:r w:rsidR="001A4D65" w:rsidRPr="00C25BFD">
              <w:rPr>
                <w:sz w:val="20"/>
                <w:lang w:eastAsia="ru-RU" w:bidi="ru-RU"/>
              </w:rPr>
              <w:t xml:space="preserve">, </w:t>
            </w:r>
            <w:r w:rsidR="00F67250" w:rsidRPr="00C25BFD">
              <w:rPr>
                <w:bCs/>
                <w:i/>
                <w:iCs/>
                <w:sz w:val="20"/>
                <w:lang w:eastAsia="ru-RU" w:bidi="ru-RU"/>
              </w:rPr>
              <w:t xml:space="preserve">Пересмотр Вопросов исследовательских комиссий </w:t>
            </w:r>
            <w:r w:rsidR="001A4D65" w:rsidRPr="00C25BFD">
              <w:rPr>
                <w:bCs/>
                <w:i/>
                <w:iCs/>
                <w:sz w:val="20"/>
                <w:lang w:eastAsia="ru-RU" w:bidi="ru-RU"/>
              </w:rPr>
              <w:t>МСЭ</w:t>
            </w:r>
            <w:r w:rsidR="001E49D0" w:rsidRPr="00C25BFD">
              <w:rPr>
                <w:bCs/>
                <w:i/>
                <w:iCs/>
                <w:sz w:val="20"/>
                <w:lang w:eastAsia="ru-RU" w:bidi="ru-RU"/>
              </w:rPr>
              <w:noBreakHyphen/>
            </w:r>
            <w:r w:rsidR="001A4D65" w:rsidRPr="00C25BFD">
              <w:rPr>
                <w:bCs/>
                <w:i/>
                <w:iCs/>
                <w:sz w:val="20"/>
                <w:lang w:eastAsia="ru-RU" w:bidi="ru-RU"/>
              </w:rPr>
              <w:t>D</w:t>
            </w:r>
            <w:r w:rsidR="001A4D65" w:rsidRPr="00C25BFD">
              <w:rPr>
                <w:i/>
                <w:iCs/>
                <w:sz w:val="20"/>
                <w:lang w:eastAsia="ru-RU" w:bidi="ru-RU"/>
              </w:rPr>
              <w:t xml:space="preserve">, </w:t>
            </w:r>
            <w:hyperlink r:id="rId125" w:history="1">
              <w:r w:rsidR="001A4D65" w:rsidRPr="00C25BFD">
                <w:rPr>
                  <w:rStyle w:val="Hyperlink"/>
                  <w:sz w:val="20"/>
                  <w:lang w:eastAsia="ru-RU" w:bidi="ru-RU"/>
                </w:rPr>
                <w:t>Документ 51</w:t>
              </w:r>
            </w:hyperlink>
            <w:r w:rsidR="001A4D65" w:rsidRPr="00C25BFD">
              <w:rPr>
                <w:sz w:val="20"/>
                <w:lang w:eastAsia="ru-RU" w:bidi="ru-RU"/>
              </w:rPr>
              <w:t xml:space="preserve">, </w:t>
            </w:r>
            <w:r w:rsidR="001A4D65" w:rsidRPr="00C25BFD">
              <w:rPr>
                <w:i/>
                <w:sz w:val="20"/>
                <w:lang w:eastAsia="ru-RU" w:bidi="ru-RU"/>
              </w:rPr>
              <w:t>Веб-диалоги по реформированию ВКРЭ</w:t>
            </w:r>
            <w:r w:rsidR="001A4D65" w:rsidRPr="00C25BFD">
              <w:rPr>
                <w:i/>
                <w:iCs/>
                <w:sz w:val="20"/>
                <w:lang w:eastAsia="ru-RU" w:bidi="ru-RU"/>
              </w:rPr>
              <w:t xml:space="preserve">, </w:t>
            </w:r>
            <w:hyperlink r:id="rId126" w:history="1">
              <w:r w:rsidR="001A4D65" w:rsidRPr="00C25BFD">
                <w:rPr>
                  <w:rStyle w:val="Hyperlink"/>
                  <w:sz w:val="20"/>
                  <w:lang w:eastAsia="ru-RU" w:bidi="ru-RU"/>
                </w:rPr>
                <w:t>Документ 52</w:t>
              </w:r>
            </w:hyperlink>
            <w:r w:rsidR="001A4D65" w:rsidRPr="00C25BFD">
              <w:rPr>
                <w:sz w:val="20"/>
                <w:lang w:eastAsia="ru-RU" w:bidi="ru-RU"/>
              </w:rPr>
              <w:t xml:space="preserve">, </w:t>
            </w:r>
            <w:r w:rsidR="001A4D65" w:rsidRPr="00C25BFD">
              <w:rPr>
                <w:i/>
                <w:iCs/>
                <w:sz w:val="20"/>
                <w:lang w:eastAsia="ru-RU" w:bidi="ru-RU"/>
              </w:rPr>
              <w:t xml:space="preserve">Реформирование ВКРЭ и инновации, </w:t>
            </w:r>
            <w:hyperlink r:id="rId127" w:history="1">
              <w:r w:rsidR="001A4D65" w:rsidRPr="00C25BFD">
                <w:rPr>
                  <w:rStyle w:val="Hyperlink"/>
                  <w:sz w:val="20"/>
                  <w:lang w:eastAsia="ru-RU" w:bidi="ru-RU"/>
                </w:rPr>
                <w:t>Документ 53</w:t>
              </w:r>
            </w:hyperlink>
            <w:r w:rsidR="001A4D65" w:rsidRPr="00C25BFD">
              <w:rPr>
                <w:sz w:val="20"/>
                <w:lang w:eastAsia="ru-RU" w:bidi="ru-RU"/>
              </w:rPr>
              <w:t xml:space="preserve">, </w:t>
            </w:r>
            <w:r w:rsidR="001A4D65" w:rsidRPr="00C25BFD">
              <w:rPr>
                <w:i/>
                <w:iCs/>
                <w:sz w:val="20"/>
                <w:lang w:eastAsia="ru-RU" w:bidi="ru-RU"/>
              </w:rPr>
              <w:t>Инновации в деятельности исследовательских комиссий МСЭ-D</w:t>
            </w:r>
            <w:r w:rsidR="001A4D65" w:rsidRPr="00C25BFD">
              <w:rPr>
                <w:sz w:val="20"/>
                <w:lang w:eastAsia="ru-RU" w:bidi="ru-RU"/>
              </w:rPr>
              <w:t>:</w:t>
            </w:r>
            <w:r w:rsidR="00F67250" w:rsidRPr="00C25BFD">
              <w:rPr>
                <w:sz w:val="20"/>
                <w:lang w:eastAsia="ru-RU" w:bidi="ru-RU"/>
              </w:rPr>
              <w:t xml:space="preserve"> </w:t>
            </w:r>
            <w:r w:rsidR="001A4D65" w:rsidRPr="00C25BFD">
              <w:rPr>
                <w:sz w:val="20"/>
                <w:lang w:eastAsia="ru-RU" w:bidi="ru-RU"/>
              </w:rPr>
              <w:t>КГРЭ поблагодарила всех участников за их конструктивные предложения, признавая, что все они направлены на повышение эффективности и значимости ВКРЭ. КГРЭ приняла решение создать рабочую группу, которая рассмотрит вклад МСЭ-D в стратегический план МСЭ. Группу возглавит г</w:t>
            </w:r>
            <w:r w:rsidR="001A4D65" w:rsidRPr="00C25BFD">
              <w:rPr>
                <w:sz w:val="20"/>
                <w:lang w:eastAsia="ru-RU" w:bidi="ru-RU"/>
              </w:rPr>
              <w:noBreakHyphen/>
              <w:t>жа Бланка Гонсалес (Испания), при содействии г</w:t>
            </w:r>
            <w:r w:rsidR="001E49D0" w:rsidRPr="00C25BFD">
              <w:rPr>
                <w:sz w:val="20"/>
                <w:lang w:eastAsia="ru-RU" w:bidi="ru-RU"/>
              </w:rPr>
              <w:noBreakHyphen/>
            </w:r>
            <w:r w:rsidR="001A4D65" w:rsidRPr="00C25BFD">
              <w:rPr>
                <w:sz w:val="20"/>
                <w:lang w:eastAsia="ru-RU" w:bidi="ru-RU"/>
              </w:rPr>
              <w:t>на</w:t>
            </w:r>
            <w:r w:rsidR="001E49D0" w:rsidRPr="00C25BFD">
              <w:rPr>
                <w:sz w:val="20"/>
                <w:lang w:eastAsia="ru-RU" w:bidi="ru-RU"/>
              </w:rPr>
              <w:t> </w:t>
            </w:r>
            <w:r w:rsidR="001A4D65" w:rsidRPr="00C25BFD">
              <w:rPr>
                <w:sz w:val="20"/>
                <w:lang w:eastAsia="ru-RU" w:bidi="ru-RU"/>
              </w:rPr>
              <w:t>Кристофера Кемея (Кения) и г-на Вима Рулленса (Нидерланды). Был утвержден круг ведения этой группы, содержащийся в Документе </w:t>
            </w:r>
            <w:hyperlink r:id="rId128" w:history="1">
              <w:r w:rsidR="001A4D65" w:rsidRPr="00C25BFD">
                <w:rPr>
                  <w:rStyle w:val="Hyperlink"/>
                  <w:sz w:val="20"/>
                  <w:lang w:eastAsia="ru-RU" w:bidi="ru-RU"/>
                </w:rPr>
                <w:t>DT/7</w:t>
              </w:r>
            </w:hyperlink>
            <w:r w:rsidR="001A4D65" w:rsidRPr="00C25BFD">
              <w:rPr>
                <w:sz w:val="20"/>
                <w:lang w:eastAsia="ru-RU" w:bidi="ru-RU"/>
              </w:rPr>
              <w:t>.</w:t>
            </w:r>
          </w:p>
          <w:p w14:paraId="6758B8A3" w14:textId="3D9C2762" w:rsidR="001A4D65" w:rsidRPr="00C25BFD" w:rsidRDefault="001A4D65" w:rsidP="009504E6">
            <w:pPr>
              <w:spacing w:before="40" w:after="40" w:line="238" w:lineRule="exact"/>
              <w:rPr>
                <w:sz w:val="20"/>
                <w:lang w:eastAsia="ru-RU" w:bidi="ru-RU"/>
              </w:rPr>
            </w:pPr>
            <w:r w:rsidRPr="00C25BFD">
              <w:rPr>
                <w:sz w:val="20"/>
                <w:lang w:eastAsia="ru-RU" w:bidi="ru-RU"/>
              </w:rPr>
              <w:lastRenderedPageBreak/>
              <w:t>К</w:t>
            </w:r>
            <w:r w:rsidRPr="00C25BFD">
              <w:rPr>
                <w:sz w:val="20"/>
              </w:rPr>
              <w:t>ГРЭ также приняла решение о создании двух рабочих групп по подготовке ВКРЭ</w:t>
            </w:r>
            <w:r w:rsidRPr="00C25BFD">
              <w:rPr>
                <w:sz w:val="20"/>
                <w:lang w:eastAsia="ru-RU" w:bidi="ru-RU"/>
              </w:rPr>
              <w:t>: группы для работы по подготовке ВКРЭ и группы по работе над административными итоговыми документами, такими как Резолюции и Декларация. КГРЭ согласовала проведение внеочередного собрания КГРЭ с целью установления круга ведения высокого уровня для обеих групп. КГРЭ было принято решение, что группу по подготовке ВКРЭ возглавит Сантьяго Рейес-Борда (</w:t>
            </w:r>
            <w:r w:rsidRPr="00C25BFD">
              <w:rPr>
                <w:bCs/>
                <w:sz w:val="20"/>
                <w:lang w:eastAsia="ru-RU" w:bidi="ru-RU"/>
              </w:rPr>
              <w:t>Канада</w:t>
            </w:r>
            <w:r w:rsidRPr="00C25BFD">
              <w:rPr>
                <w:sz w:val="20"/>
                <w:lang w:eastAsia="ru-RU" w:bidi="ru-RU"/>
              </w:rPr>
              <w:t>). Дата проведения собрания была впоследствии установлена на 16 июня 2020 года.</w:t>
            </w:r>
          </w:p>
        </w:tc>
      </w:tr>
      <w:tr w:rsidR="001A4D65" w:rsidRPr="00C25BFD" w14:paraId="0A4B097F" w14:textId="77777777" w:rsidTr="00AA642C">
        <w:trPr>
          <w:jc w:val="center"/>
        </w:trPr>
        <w:tc>
          <w:tcPr>
            <w:tcW w:w="3119" w:type="dxa"/>
          </w:tcPr>
          <w:p w14:paraId="72192EE7" w14:textId="77777777" w:rsidR="001A4D65" w:rsidRPr="00C25BFD" w:rsidRDefault="001A4D65" w:rsidP="009504E6">
            <w:pPr>
              <w:spacing w:before="40" w:after="40" w:line="238" w:lineRule="exact"/>
              <w:rPr>
                <w:sz w:val="20"/>
                <w:lang w:eastAsia="ru-RU" w:bidi="ru-RU"/>
              </w:rPr>
            </w:pPr>
            <w:r w:rsidRPr="00C25BFD">
              <w:rPr>
                <w:b/>
                <w:bCs/>
                <w:iCs/>
                <w:sz w:val="20"/>
                <w:lang w:eastAsia="ru-RU" w:bidi="ru-RU"/>
              </w:rPr>
              <w:lastRenderedPageBreak/>
              <w:t>Подготовка к ВКРЭ</w:t>
            </w:r>
            <w:r w:rsidRPr="00C25BFD">
              <w:rPr>
                <w:iCs/>
                <w:sz w:val="20"/>
                <w:lang w:eastAsia="ru-RU" w:bidi="ru-RU"/>
              </w:rPr>
              <w:t>:</w:t>
            </w:r>
            <w:r w:rsidRPr="00C25BFD">
              <w:rPr>
                <w:bCs/>
                <w:i/>
                <w:iCs/>
                <w:sz w:val="20"/>
                <w:lang w:eastAsia="ru-RU" w:bidi="ru-RU"/>
              </w:rPr>
              <w:br/>
            </w:r>
            <w:r w:rsidRPr="00C25BFD">
              <w:rPr>
                <w:sz w:val="20"/>
                <w:lang w:eastAsia="ru-RU" w:bidi="ru-RU"/>
              </w:rPr>
              <w:t>Упорядочение Резолюций</w:t>
            </w:r>
          </w:p>
        </w:tc>
        <w:tc>
          <w:tcPr>
            <w:tcW w:w="6520" w:type="dxa"/>
          </w:tcPr>
          <w:p w14:paraId="4B294BBA" w14:textId="32DFAB6B" w:rsidR="001A4D65" w:rsidRPr="00C25BFD" w:rsidRDefault="00C47610" w:rsidP="009504E6">
            <w:pPr>
              <w:spacing w:before="40" w:after="40" w:line="238" w:lineRule="exact"/>
              <w:rPr>
                <w:sz w:val="20"/>
                <w:lang w:eastAsia="ru-RU" w:bidi="ru-RU"/>
              </w:rPr>
            </w:pPr>
            <w:hyperlink r:id="rId129" w:history="1">
              <w:r w:rsidR="001A4D65" w:rsidRPr="00C25BFD">
                <w:rPr>
                  <w:rStyle w:val="Hyperlink"/>
                  <w:sz w:val="20"/>
                  <w:lang w:eastAsia="ru-RU" w:bidi="ru-RU"/>
                </w:rPr>
                <w:t>Документ 22</w:t>
              </w:r>
            </w:hyperlink>
            <w:r w:rsidR="001A4D65" w:rsidRPr="00C25BFD">
              <w:rPr>
                <w:sz w:val="20"/>
                <w:lang w:eastAsia="ru-RU" w:bidi="ru-RU"/>
              </w:rPr>
              <w:t xml:space="preserve">, </w:t>
            </w:r>
            <w:r w:rsidR="001A4D65" w:rsidRPr="00C25BFD">
              <w:rPr>
                <w:bCs/>
                <w:i/>
                <w:iCs/>
                <w:sz w:val="20"/>
                <w:lang w:eastAsia="ru-RU" w:bidi="ru-RU"/>
              </w:rPr>
              <w:t>Входящее заявление о взаимодействии</w:t>
            </w:r>
            <w:r w:rsidR="001A4D65" w:rsidRPr="00C25BFD">
              <w:rPr>
                <w:i/>
                <w:iCs/>
                <w:sz w:val="20"/>
                <w:lang w:eastAsia="ru-RU" w:bidi="ru-RU"/>
              </w:rPr>
              <w:t>, полученное по вопросу упорядочения резолюций,</w:t>
            </w:r>
            <w:r w:rsidR="001A4D65" w:rsidRPr="00C25BFD">
              <w:rPr>
                <w:sz w:val="20"/>
                <w:lang w:eastAsia="ru-RU" w:bidi="ru-RU"/>
              </w:rPr>
              <w:t xml:space="preserve"> </w:t>
            </w:r>
            <w:hyperlink r:id="rId130" w:history="1">
              <w:r w:rsidR="001A4D65" w:rsidRPr="00C25BFD">
                <w:rPr>
                  <w:rStyle w:val="Hyperlink"/>
                  <w:sz w:val="20"/>
                  <w:lang w:eastAsia="ru-RU" w:bidi="ru-RU"/>
                </w:rPr>
                <w:t>Документ 34</w:t>
              </w:r>
            </w:hyperlink>
            <w:r w:rsidR="001A4D65" w:rsidRPr="00C25BFD">
              <w:rPr>
                <w:sz w:val="20"/>
                <w:lang w:eastAsia="ru-RU" w:bidi="ru-RU"/>
              </w:rPr>
              <w:t xml:space="preserve">, </w:t>
            </w:r>
            <w:r w:rsidR="001A4D65" w:rsidRPr="00C25BFD">
              <w:rPr>
                <w:bCs/>
                <w:i/>
                <w:iCs/>
                <w:sz w:val="20"/>
                <w:lang w:eastAsia="ru-RU" w:bidi="ru-RU"/>
              </w:rPr>
              <w:t>Входящее заявление о</w:t>
            </w:r>
            <w:r w:rsidR="001E49D0" w:rsidRPr="00C25BFD">
              <w:rPr>
                <w:bCs/>
                <w:i/>
                <w:iCs/>
                <w:sz w:val="20"/>
                <w:lang w:eastAsia="ru-RU" w:bidi="ru-RU"/>
              </w:rPr>
              <w:t> </w:t>
            </w:r>
            <w:r w:rsidR="001A4D65" w:rsidRPr="00C25BFD">
              <w:rPr>
                <w:bCs/>
                <w:i/>
                <w:iCs/>
                <w:sz w:val="20"/>
                <w:lang w:eastAsia="ru-RU" w:bidi="ru-RU"/>
              </w:rPr>
              <w:t>взаимодействии</w:t>
            </w:r>
            <w:r w:rsidR="001A4D65" w:rsidRPr="00C25BFD">
              <w:rPr>
                <w:i/>
                <w:iCs/>
                <w:sz w:val="20"/>
                <w:lang w:eastAsia="ru-RU" w:bidi="ru-RU"/>
              </w:rPr>
              <w:t>, полученное по вопросу упорядочения резолюций</w:t>
            </w:r>
            <w:r w:rsidR="001A4D65" w:rsidRPr="00C25BFD">
              <w:rPr>
                <w:sz w:val="20"/>
                <w:lang w:eastAsia="ru-RU" w:bidi="ru-RU"/>
              </w:rPr>
              <w:t xml:space="preserve">, </w:t>
            </w:r>
            <w:hyperlink r:id="rId131" w:history="1">
              <w:r w:rsidR="001A4D65" w:rsidRPr="00C25BFD">
                <w:rPr>
                  <w:rStyle w:val="Hyperlink"/>
                  <w:sz w:val="20"/>
                  <w:lang w:eastAsia="ru-RU" w:bidi="ru-RU"/>
                </w:rPr>
                <w:t>Документ 45</w:t>
              </w:r>
            </w:hyperlink>
            <w:r w:rsidR="001A4D65" w:rsidRPr="00C25BFD">
              <w:rPr>
                <w:sz w:val="20"/>
                <w:lang w:eastAsia="ru-RU" w:bidi="ru-RU"/>
              </w:rPr>
              <w:t xml:space="preserve">, </w:t>
            </w:r>
            <w:r w:rsidR="001A4D65" w:rsidRPr="00C25BFD">
              <w:rPr>
                <w:i/>
                <w:iCs/>
                <w:sz w:val="20"/>
                <w:lang w:eastAsia="ru-RU" w:bidi="ru-RU"/>
              </w:rPr>
              <w:t>Проект пересмотра Резолюции 8 (Пересм. Буэнос-Айрес, 2017 г.) "Сбор и распространение информации и статистических данных"</w:t>
            </w:r>
            <w:r w:rsidR="001A4D65" w:rsidRPr="00C25BFD">
              <w:rPr>
                <w:sz w:val="20"/>
                <w:lang w:eastAsia="ru-RU" w:bidi="ru-RU"/>
              </w:rPr>
              <w:t xml:space="preserve"> и </w:t>
            </w:r>
            <w:hyperlink r:id="rId132" w:history="1">
              <w:r w:rsidR="001A4D65" w:rsidRPr="00C25BFD">
                <w:rPr>
                  <w:rStyle w:val="Hyperlink"/>
                  <w:sz w:val="20"/>
                  <w:lang w:eastAsia="ru-RU" w:bidi="ru-RU"/>
                </w:rPr>
                <w:t>Документ 46</w:t>
              </w:r>
            </w:hyperlink>
            <w:r w:rsidR="001A4D65" w:rsidRPr="00C25BFD">
              <w:rPr>
                <w:sz w:val="20"/>
                <w:lang w:eastAsia="ru-RU" w:bidi="ru-RU"/>
              </w:rPr>
              <w:t xml:space="preserve">, </w:t>
            </w:r>
            <w:r w:rsidR="001A4D65" w:rsidRPr="00C25BFD">
              <w:rPr>
                <w:i/>
                <w:iCs/>
                <w:sz w:val="20"/>
                <w:lang w:eastAsia="ru-RU" w:bidi="ru-RU"/>
              </w:rPr>
              <w:t>Упорядочение Резолюции 31 ВКРЭ и Резолюции 58 ПК</w:t>
            </w:r>
            <w:r w:rsidR="001A4D65" w:rsidRPr="00C25BFD">
              <w:rPr>
                <w:sz w:val="20"/>
                <w:lang w:eastAsia="ru-RU" w:bidi="ru-RU"/>
              </w:rPr>
              <w:t>: КГРЭ приняла к сведению документы и признала значение заблаговременной работы над Резолюциями, что поможет высвободить время конференции для обсуждения вопросов развития</w:t>
            </w:r>
            <w:r w:rsidR="001E49D0" w:rsidRPr="00C25BFD">
              <w:rPr>
                <w:sz w:val="20"/>
                <w:lang w:eastAsia="ru-RU" w:bidi="ru-RU"/>
              </w:rPr>
              <w:t> </w:t>
            </w:r>
            <w:r w:rsidR="001A4D65" w:rsidRPr="00C25BFD">
              <w:rPr>
                <w:sz w:val="20"/>
                <w:lang w:eastAsia="ru-RU" w:bidi="ru-RU"/>
              </w:rPr>
              <w:t>ИКТ.</w:t>
            </w:r>
          </w:p>
        </w:tc>
      </w:tr>
      <w:tr w:rsidR="001A4D65" w:rsidRPr="00C25BFD" w14:paraId="325E0B6C" w14:textId="77777777" w:rsidTr="00AA642C">
        <w:trPr>
          <w:jc w:val="center"/>
        </w:trPr>
        <w:tc>
          <w:tcPr>
            <w:tcW w:w="3119" w:type="dxa"/>
          </w:tcPr>
          <w:p w14:paraId="7BB80854" w14:textId="77777777" w:rsidR="001A4D65" w:rsidRPr="00C25BFD" w:rsidRDefault="001A4D65" w:rsidP="009504E6">
            <w:pPr>
              <w:spacing w:before="40" w:after="40" w:line="238" w:lineRule="exact"/>
              <w:rPr>
                <w:sz w:val="20"/>
                <w:lang w:eastAsia="ru-RU" w:bidi="ru-RU"/>
              </w:rPr>
            </w:pPr>
            <w:r w:rsidRPr="00C25BFD">
              <w:rPr>
                <w:sz w:val="20"/>
                <w:lang w:eastAsia="ru-RU" w:bidi="ru-RU"/>
              </w:rPr>
              <w:t>Вопросы, связанные с членским составом, партнерствами и частным сектором</w:t>
            </w:r>
          </w:p>
        </w:tc>
        <w:tc>
          <w:tcPr>
            <w:tcW w:w="6520" w:type="dxa"/>
          </w:tcPr>
          <w:p w14:paraId="5E246B63" w14:textId="77777777" w:rsidR="001A4D65" w:rsidRPr="00C25BFD" w:rsidRDefault="00C47610" w:rsidP="009504E6">
            <w:pPr>
              <w:spacing w:before="40" w:after="40" w:line="238" w:lineRule="exact"/>
              <w:rPr>
                <w:sz w:val="20"/>
                <w:lang w:eastAsia="ru-RU" w:bidi="ru-RU"/>
              </w:rPr>
            </w:pPr>
            <w:hyperlink r:id="rId133" w:history="1">
              <w:r w:rsidR="001A4D65" w:rsidRPr="00C25BFD">
                <w:rPr>
                  <w:rStyle w:val="Hyperlink"/>
                  <w:sz w:val="20"/>
                  <w:lang w:eastAsia="ru-RU" w:bidi="ru-RU"/>
                </w:rPr>
                <w:t>Документ 7(Rev.1)</w:t>
              </w:r>
            </w:hyperlink>
            <w:r w:rsidR="001A4D65" w:rsidRPr="00C25BFD">
              <w:rPr>
                <w:sz w:val="20"/>
                <w:lang w:eastAsia="ru-RU" w:bidi="ru-RU"/>
              </w:rPr>
              <w:t xml:space="preserve">, </w:t>
            </w:r>
            <w:r w:rsidR="001A4D65" w:rsidRPr="00C25BFD">
              <w:rPr>
                <w:bCs/>
                <w:i/>
                <w:iCs/>
                <w:sz w:val="20"/>
                <w:lang w:eastAsia="ru-RU" w:bidi="ru-RU"/>
              </w:rPr>
              <w:t>Партнерские отношения и мобилизация ресурсов в МСЭ-D</w:t>
            </w:r>
            <w:r w:rsidR="001A4D65" w:rsidRPr="00C25BFD">
              <w:rPr>
                <w:sz w:val="20"/>
                <w:lang w:eastAsia="ru-RU" w:bidi="ru-RU"/>
              </w:rPr>
              <w:t>: КГРЭ с интересом приняла к сведению этот документ и дала ему высокую оценку, признав значение партнерства и мобилизации ресурсов для осуществления программ и региональных инициатив ВКРЭ</w:t>
            </w:r>
            <w:r w:rsidR="001A4D65" w:rsidRPr="00C25BFD">
              <w:rPr>
                <w:sz w:val="20"/>
                <w:lang w:eastAsia="ru-RU" w:bidi="ru-RU"/>
              </w:rPr>
              <w:noBreakHyphen/>
              <w:t>17. КГРЭ поддержала план Директора БРЭ по привлечению консалтинговой фирмы и старшего советника для этой цели, а также по обеспечению профессиональной подготовки и созданию потенциала сотрудников БРЭ по вопросам мобилизации ресурсов.</w:t>
            </w:r>
          </w:p>
          <w:p w14:paraId="36388BF5" w14:textId="201F22FF" w:rsidR="001A4D65" w:rsidRPr="00C25BFD" w:rsidRDefault="00C47610" w:rsidP="009504E6">
            <w:pPr>
              <w:spacing w:before="40" w:after="40" w:line="238" w:lineRule="exact"/>
              <w:rPr>
                <w:sz w:val="20"/>
                <w:lang w:eastAsia="ru-RU" w:bidi="ru-RU"/>
              </w:rPr>
            </w:pPr>
            <w:hyperlink r:id="rId134" w:history="1">
              <w:r w:rsidR="001A4D65" w:rsidRPr="00C25BFD">
                <w:rPr>
                  <w:rStyle w:val="Hyperlink"/>
                  <w:sz w:val="20"/>
                  <w:lang w:eastAsia="ru-RU" w:bidi="ru-RU"/>
                </w:rPr>
                <w:t>Документ 11</w:t>
              </w:r>
            </w:hyperlink>
            <w:r w:rsidR="001A4D65" w:rsidRPr="00C25BFD">
              <w:rPr>
                <w:sz w:val="20"/>
                <w:lang w:eastAsia="ru-RU" w:bidi="ru-RU"/>
              </w:rPr>
              <w:t xml:space="preserve">, </w:t>
            </w:r>
            <w:r w:rsidR="001A4D65" w:rsidRPr="00C25BFD">
              <w:rPr>
                <w:i/>
                <w:iCs/>
                <w:sz w:val="20"/>
                <w:lang w:eastAsia="ru-RU" w:bidi="ru-RU"/>
              </w:rPr>
              <w:t>Члены Сектора, Ассоциированные Члены и Академические организации − Члены МСЭ-D</w:t>
            </w:r>
            <w:r w:rsidR="001A4D65" w:rsidRPr="00C25BFD">
              <w:rPr>
                <w:sz w:val="20"/>
                <w:lang w:eastAsia="ru-RU" w:bidi="ru-RU"/>
              </w:rPr>
              <w:t xml:space="preserve"> и </w:t>
            </w:r>
            <w:hyperlink r:id="rId135" w:history="1">
              <w:r w:rsidR="001A4D65" w:rsidRPr="00C25BFD">
                <w:rPr>
                  <w:rStyle w:val="Hyperlink"/>
                  <w:sz w:val="20"/>
                  <w:lang w:eastAsia="ru-RU" w:bidi="ru-RU"/>
                </w:rPr>
                <w:t>Документ INF/13</w:t>
              </w:r>
            </w:hyperlink>
            <w:r w:rsidR="001A4D65" w:rsidRPr="00C25BFD">
              <w:rPr>
                <w:sz w:val="20"/>
                <w:lang w:eastAsia="ru-RU" w:bidi="ru-RU"/>
              </w:rPr>
              <w:t xml:space="preserve">, </w:t>
            </w:r>
            <w:r w:rsidR="001A4D65" w:rsidRPr="00C25BFD">
              <w:rPr>
                <w:i/>
                <w:iCs/>
                <w:sz w:val="20"/>
                <w:lang w:eastAsia="ru-RU" w:bidi="ru-RU"/>
              </w:rPr>
              <w:t>Проект круга ведения Отраслевой консультативной группы по вопросам развития и собрание старших сотрудников по регуляторным вопросам из частного сектора (IAGDI-CRO)</w:t>
            </w:r>
            <w:r w:rsidR="001A4D65" w:rsidRPr="00C25BFD">
              <w:rPr>
                <w:sz w:val="20"/>
                <w:lang w:eastAsia="ru-RU" w:bidi="ru-RU"/>
              </w:rPr>
              <w:t>: КГРЭ с интересом приняла к сведению оба отчета и дала им высокую оценку. В частности, КГРЭ отметила стратегии, которые были приняты для расширения охвата и участия членов, такие как перекрестное предложение услуг между Секторами МСЭ, диверсификация с новыми отраслями, цифровой маркетинг для укрепления приобретения новых и удержания нынешних членов путем привлечения их к деятельности и мероприятиям МСЭ-D. Секретариат БРЭ и Директор БРЭ представили дополнительную информацию о</w:t>
            </w:r>
            <w:r w:rsidR="009504E6" w:rsidRPr="00C25BFD">
              <w:rPr>
                <w:sz w:val="20"/>
                <w:lang w:eastAsia="ru-RU" w:bidi="ru-RU"/>
              </w:rPr>
              <w:t> </w:t>
            </w:r>
            <w:r w:rsidR="001A4D65" w:rsidRPr="00C25BFD">
              <w:rPr>
                <w:sz w:val="20"/>
                <w:lang w:eastAsia="ru-RU" w:bidi="ru-RU"/>
              </w:rPr>
              <w:t>факторах, влияющих на снижение числа Членов Сектора, таких как консолидация отрасли, экономическое положение, неспособность некоторых членов уплачивать ежегодные членские взносы, задержки с утверждением Государствами-Членами, а также решения некоторых Членов Сектора о переходе в категории Академических организаций и Ассоциированных членов.</w:t>
            </w:r>
          </w:p>
        </w:tc>
      </w:tr>
      <w:tr w:rsidR="001A4D65" w:rsidRPr="00C25BFD" w14:paraId="3AD5CEDB" w14:textId="77777777" w:rsidTr="00AA642C">
        <w:trPr>
          <w:jc w:val="center"/>
        </w:trPr>
        <w:tc>
          <w:tcPr>
            <w:tcW w:w="3119" w:type="dxa"/>
          </w:tcPr>
          <w:p w14:paraId="5CE90AC5" w14:textId="77777777" w:rsidR="001A4D65" w:rsidRPr="00C25BFD" w:rsidRDefault="001A4D65" w:rsidP="009504E6">
            <w:pPr>
              <w:spacing w:before="40" w:after="40" w:line="238" w:lineRule="exact"/>
              <w:rPr>
                <w:sz w:val="20"/>
                <w:lang w:eastAsia="ru-RU" w:bidi="ru-RU"/>
              </w:rPr>
            </w:pPr>
            <w:r w:rsidRPr="00C25BFD">
              <w:rPr>
                <w:sz w:val="20"/>
                <w:lang w:eastAsia="ru-RU" w:bidi="ru-RU"/>
              </w:rPr>
              <w:t>Отчет Председателя Группы по инициативам в области создания потенциала (ГИСП)</w:t>
            </w:r>
          </w:p>
        </w:tc>
        <w:tc>
          <w:tcPr>
            <w:tcW w:w="6520" w:type="dxa"/>
          </w:tcPr>
          <w:p w14:paraId="734F0DEA" w14:textId="77777777" w:rsidR="001A4D65" w:rsidRPr="00C25BFD" w:rsidRDefault="00C47610" w:rsidP="009504E6">
            <w:pPr>
              <w:spacing w:before="40" w:after="40" w:line="238" w:lineRule="exact"/>
              <w:rPr>
                <w:sz w:val="20"/>
                <w:lang w:eastAsia="ru-RU" w:bidi="ru-RU"/>
              </w:rPr>
            </w:pPr>
            <w:hyperlink r:id="rId136" w:history="1">
              <w:r w:rsidR="001A4D65" w:rsidRPr="00C25BFD">
                <w:rPr>
                  <w:rStyle w:val="Hyperlink"/>
                  <w:sz w:val="20"/>
                  <w:lang w:eastAsia="ru-RU" w:bidi="ru-RU"/>
                </w:rPr>
                <w:t>Документ 27</w:t>
              </w:r>
            </w:hyperlink>
            <w:r w:rsidR="001A4D65" w:rsidRPr="00C25BFD">
              <w:rPr>
                <w:sz w:val="20"/>
                <w:lang w:eastAsia="ru-RU" w:bidi="ru-RU"/>
              </w:rPr>
              <w:t xml:space="preserve">, </w:t>
            </w:r>
            <w:r w:rsidR="001A4D65" w:rsidRPr="00C25BFD">
              <w:rPr>
                <w:i/>
                <w:iCs/>
                <w:sz w:val="20"/>
                <w:lang w:eastAsia="ru-RU" w:bidi="ru-RU"/>
              </w:rPr>
              <w:t>Отчет о деятельности Группы по инициативам в области создания потенциала</w:t>
            </w:r>
            <w:r w:rsidR="001A4D65" w:rsidRPr="00C25BFD">
              <w:rPr>
                <w:sz w:val="20"/>
                <w:lang w:eastAsia="ru-RU" w:bidi="ru-RU"/>
              </w:rPr>
              <w:t>: КГРЭ приняла отчет к сведению, дав ему высокую оценку, и поздравила ГИСП с прекрасно проделанной работой. КГРЭ отметила значение создания потенциала в работе БРЭ, поскольку это является одним из приоритетов для четырех из пяти регионов, что отражено в их региональных инициативах.</w:t>
            </w:r>
          </w:p>
        </w:tc>
      </w:tr>
      <w:tr w:rsidR="001A4D65" w:rsidRPr="00C25BFD" w14:paraId="6F98351D" w14:textId="77777777" w:rsidTr="00AA642C">
        <w:trPr>
          <w:jc w:val="center"/>
        </w:trPr>
        <w:tc>
          <w:tcPr>
            <w:tcW w:w="3119" w:type="dxa"/>
          </w:tcPr>
          <w:p w14:paraId="376D8359" w14:textId="77777777" w:rsidR="001A4D65" w:rsidRPr="00C25BFD" w:rsidRDefault="001A4D65" w:rsidP="009504E6">
            <w:pPr>
              <w:spacing w:before="40" w:after="40" w:line="238" w:lineRule="exact"/>
              <w:rPr>
                <w:sz w:val="20"/>
                <w:lang w:eastAsia="ru-RU" w:bidi="ru-RU"/>
              </w:rPr>
            </w:pPr>
            <w:r w:rsidRPr="00C25BFD">
              <w:rPr>
                <w:sz w:val="20"/>
                <w:lang w:eastAsia="ru-RU" w:bidi="ru-RU"/>
              </w:rPr>
              <w:t>Молодежная стратегия МСЭ-D</w:t>
            </w:r>
          </w:p>
        </w:tc>
        <w:tc>
          <w:tcPr>
            <w:tcW w:w="6520" w:type="dxa"/>
          </w:tcPr>
          <w:p w14:paraId="7F54B45C" w14:textId="77777777" w:rsidR="001A4D65" w:rsidRPr="00C25BFD" w:rsidRDefault="00C47610" w:rsidP="009504E6">
            <w:pPr>
              <w:spacing w:before="40" w:after="40" w:line="238" w:lineRule="exact"/>
              <w:rPr>
                <w:sz w:val="20"/>
                <w:lang w:eastAsia="ru-RU" w:bidi="ru-RU"/>
              </w:rPr>
            </w:pPr>
            <w:hyperlink r:id="rId137" w:history="1">
              <w:r w:rsidR="001A4D65" w:rsidRPr="00C25BFD">
                <w:rPr>
                  <w:rStyle w:val="Hyperlink"/>
                  <w:sz w:val="20"/>
                  <w:lang w:eastAsia="ru-RU" w:bidi="ru-RU"/>
                </w:rPr>
                <w:t>Документ 16</w:t>
              </w:r>
            </w:hyperlink>
            <w:r w:rsidR="001A4D65" w:rsidRPr="00C25BFD">
              <w:rPr>
                <w:sz w:val="20"/>
                <w:lang w:eastAsia="ru-RU" w:bidi="ru-RU"/>
              </w:rPr>
              <w:t xml:space="preserve">, </w:t>
            </w:r>
            <w:r w:rsidR="001A4D65" w:rsidRPr="00C25BFD">
              <w:rPr>
                <w:i/>
                <w:iCs/>
                <w:sz w:val="20"/>
                <w:lang w:eastAsia="ru-RU" w:bidi="ru-RU"/>
              </w:rPr>
              <w:t>Проект молодежной стратегии</w:t>
            </w:r>
            <w:r w:rsidR="001A4D65" w:rsidRPr="00C25BFD">
              <w:rPr>
                <w:sz w:val="20"/>
                <w:lang w:eastAsia="ru-RU" w:bidi="ru-RU"/>
              </w:rPr>
              <w:t>: КГРЭ приняла к сведению документ, получивший значительную поддержку ее членов, дав ему высокую оценку. КГРЭ рекомендовала БРЭ тесно сотрудничать с региональными отделениями для обеспечения координации и надлежащей реализации.</w:t>
            </w:r>
          </w:p>
        </w:tc>
      </w:tr>
      <w:tr w:rsidR="001A4D65" w:rsidRPr="00C25BFD" w14:paraId="3AC3BDC4" w14:textId="77777777" w:rsidTr="00AA642C">
        <w:trPr>
          <w:jc w:val="center"/>
        </w:trPr>
        <w:tc>
          <w:tcPr>
            <w:tcW w:w="3119" w:type="dxa"/>
          </w:tcPr>
          <w:p w14:paraId="3D3A97F1" w14:textId="77777777" w:rsidR="001A4D65" w:rsidRPr="00C25BFD" w:rsidRDefault="001A4D65" w:rsidP="00223709">
            <w:pPr>
              <w:spacing w:before="40" w:after="40"/>
              <w:rPr>
                <w:sz w:val="20"/>
                <w:lang w:eastAsia="ru-RU" w:bidi="ru-RU"/>
              </w:rPr>
            </w:pPr>
            <w:r w:rsidRPr="00C25BFD">
              <w:rPr>
                <w:sz w:val="20"/>
                <w:lang w:eastAsia="ru-RU" w:bidi="ru-RU"/>
              </w:rPr>
              <w:lastRenderedPageBreak/>
              <w:t>Вклад в работу Группы экспертов по Регламенту международной электросвязи (ГЭ-РМЭ)</w:t>
            </w:r>
          </w:p>
        </w:tc>
        <w:tc>
          <w:tcPr>
            <w:tcW w:w="6520" w:type="dxa"/>
          </w:tcPr>
          <w:p w14:paraId="0BE3BC84" w14:textId="6349F19F" w:rsidR="001A4D65" w:rsidRPr="00C25BFD" w:rsidRDefault="00C47610" w:rsidP="00223709">
            <w:pPr>
              <w:spacing w:before="40" w:after="40"/>
              <w:rPr>
                <w:sz w:val="20"/>
                <w:lang w:eastAsia="ru-RU" w:bidi="ru-RU"/>
              </w:rPr>
            </w:pPr>
            <w:hyperlink r:id="rId138" w:history="1">
              <w:r w:rsidR="001A4D65" w:rsidRPr="00C25BFD">
                <w:rPr>
                  <w:rStyle w:val="Hyperlink"/>
                  <w:sz w:val="20"/>
                  <w:lang w:eastAsia="ru-RU" w:bidi="ru-RU"/>
                </w:rPr>
                <w:t>Документ 9(Rev.1)</w:t>
              </w:r>
            </w:hyperlink>
            <w:r w:rsidR="001A4D65" w:rsidRPr="00C25BFD">
              <w:rPr>
                <w:sz w:val="20"/>
                <w:lang w:eastAsia="ru-RU" w:bidi="ru-RU"/>
              </w:rPr>
              <w:t xml:space="preserve">, </w:t>
            </w:r>
            <w:r w:rsidR="001A4D65" w:rsidRPr="00C25BFD">
              <w:rPr>
                <w:bCs/>
                <w:i/>
                <w:iCs/>
                <w:sz w:val="20"/>
                <w:lang w:eastAsia="ru-RU" w:bidi="ru-RU"/>
              </w:rPr>
              <w:t>Группа экспертов по Регламенту международной электросвязи (ГЭ-РМЭ):</w:t>
            </w:r>
            <w:r w:rsidR="001A4D65" w:rsidRPr="00C25BFD">
              <w:rPr>
                <w:i/>
                <w:iCs/>
                <w:sz w:val="20"/>
                <w:lang w:eastAsia="ru-RU" w:bidi="ru-RU"/>
              </w:rPr>
              <w:t xml:space="preserve"> </w:t>
            </w:r>
            <w:r w:rsidR="001A4D65" w:rsidRPr="00C25BFD">
              <w:rPr>
                <w:bCs/>
                <w:i/>
                <w:iCs/>
                <w:sz w:val="20"/>
                <w:lang w:eastAsia="ru-RU" w:bidi="ru-RU"/>
              </w:rPr>
              <w:t>отчет о ходе работы для КГРЭ</w:t>
            </w:r>
            <w:r w:rsidR="001A4D65" w:rsidRPr="00C25BFD">
              <w:rPr>
                <w:iCs/>
                <w:sz w:val="20"/>
                <w:lang w:eastAsia="ru-RU" w:bidi="ru-RU"/>
              </w:rPr>
              <w:t>:</w:t>
            </w:r>
            <w:r w:rsidR="001A4D65" w:rsidRPr="00C25BFD">
              <w:rPr>
                <w:i/>
                <w:iCs/>
                <w:sz w:val="20"/>
                <w:lang w:eastAsia="ru-RU" w:bidi="ru-RU"/>
              </w:rPr>
              <w:t xml:space="preserve"> </w:t>
            </w:r>
            <w:r w:rsidR="001A4D65" w:rsidRPr="00C25BFD">
              <w:rPr>
                <w:sz w:val="20"/>
                <w:lang w:eastAsia="ru-RU" w:bidi="ru-RU"/>
              </w:rPr>
              <w:t>КГРЭ приняла отчет к сведению и будет следить за ходом работы Группы экспертов по</w:t>
            </w:r>
            <w:r w:rsidR="006D5A5C" w:rsidRPr="00C25BFD">
              <w:rPr>
                <w:sz w:val="20"/>
                <w:lang w:eastAsia="ru-RU" w:bidi="ru-RU"/>
              </w:rPr>
              <w:t> </w:t>
            </w:r>
            <w:r w:rsidR="001A4D65" w:rsidRPr="00C25BFD">
              <w:rPr>
                <w:sz w:val="20"/>
                <w:lang w:eastAsia="ru-RU" w:bidi="ru-RU"/>
              </w:rPr>
              <w:t>РМЭ.</w:t>
            </w:r>
          </w:p>
        </w:tc>
      </w:tr>
      <w:tr w:rsidR="001A4D65" w:rsidRPr="00C25BFD" w14:paraId="4E03A698" w14:textId="77777777" w:rsidTr="00AA642C">
        <w:trPr>
          <w:jc w:val="center"/>
        </w:trPr>
        <w:tc>
          <w:tcPr>
            <w:tcW w:w="3119" w:type="dxa"/>
          </w:tcPr>
          <w:p w14:paraId="0253C952" w14:textId="77777777" w:rsidR="001A4D65" w:rsidRPr="00C25BFD" w:rsidRDefault="001A4D65" w:rsidP="00223709">
            <w:pPr>
              <w:spacing w:before="40" w:after="40"/>
              <w:rPr>
                <w:sz w:val="20"/>
                <w:lang w:eastAsia="ru-RU" w:bidi="ru-RU"/>
              </w:rPr>
            </w:pPr>
            <w:r w:rsidRPr="00C25BFD">
              <w:rPr>
                <w:sz w:val="20"/>
                <w:lang w:eastAsia="ru-RU" w:bidi="ru-RU"/>
              </w:rPr>
              <w:t>Отчет о технико-экономическом обосновании создания в МСЭ института профессиональной подготовки</w:t>
            </w:r>
          </w:p>
        </w:tc>
        <w:tc>
          <w:tcPr>
            <w:tcW w:w="6520" w:type="dxa"/>
          </w:tcPr>
          <w:p w14:paraId="635EFC58" w14:textId="77777777" w:rsidR="001A4D65" w:rsidRPr="00C25BFD" w:rsidRDefault="00C47610" w:rsidP="00223709">
            <w:pPr>
              <w:spacing w:before="40" w:after="40"/>
              <w:rPr>
                <w:sz w:val="20"/>
                <w:lang w:eastAsia="ru-RU" w:bidi="ru-RU"/>
              </w:rPr>
            </w:pPr>
            <w:hyperlink r:id="rId139" w:history="1">
              <w:r w:rsidR="001A4D65" w:rsidRPr="00C25BFD">
                <w:rPr>
                  <w:rStyle w:val="Hyperlink"/>
                  <w:sz w:val="20"/>
                  <w:lang w:eastAsia="ru-RU" w:bidi="ru-RU"/>
                </w:rPr>
                <w:t>Документ 26</w:t>
              </w:r>
            </w:hyperlink>
            <w:r w:rsidR="001A4D65" w:rsidRPr="00C25BFD">
              <w:rPr>
                <w:sz w:val="20"/>
                <w:lang w:eastAsia="ru-RU" w:bidi="ru-RU"/>
              </w:rPr>
              <w:t xml:space="preserve">, </w:t>
            </w:r>
            <w:r w:rsidR="001A4D65" w:rsidRPr="00C25BFD">
              <w:rPr>
                <w:i/>
                <w:iCs/>
                <w:sz w:val="20"/>
                <w:lang w:eastAsia="ru-RU" w:bidi="ru-RU"/>
              </w:rPr>
              <w:t>Состояние исследования технико-экономического обоснования учреждения института по созданию потенциала в МСЭ</w:t>
            </w:r>
            <w:r w:rsidR="001A4D65" w:rsidRPr="00C25BFD">
              <w:rPr>
                <w:sz w:val="20"/>
                <w:lang w:eastAsia="ru-RU" w:bidi="ru-RU"/>
              </w:rPr>
              <w:t>: КГРЭ приняла к сведению принятые Директором меры по выполнению поручений Совета относительно института по созданию потенциала в МСЭ и дала высокую оценку этим мерам.</w:t>
            </w:r>
          </w:p>
        </w:tc>
      </w:tr>
      <w:tr w:rsidR="001A4D65" w:rsidRPr="00C25BFD" w14:paraId="781D0A7E" w14:textId="77777777" w:rsidTr="00AA642C">
        <w:trPr>
          <w:jc w:val="center"/>
        </w:trPr>
        <w:tc>
          <w:tcPr>
            <w:tcW w:w="3119" w:type="dxa"/>
          </w:tcPr>
          <w:p w14:paraId="7D1AF1E7" w14:textId="77777777" w:rsidR="001A4D65" w:rsidRPr="00C25BFD" w:rsidRDefault="001A4D65" w:rsidP="00223709">
            <w:pPr>
              <w:spacing w:before="40" w:after="40"/>
              <w:rPr>
                <w:sz w:val="20"/>
                <w:lang w:eastAsia="ru-RU" w:bidi="ru-RU"/>
              </w:rPr>
            </w:pPr>
            <w:r w:rsidRPr="00C25BFD">
              <w:rPr>
                <w:sz w:val="20"/>
                <w:lang w:eastAsia="ru-RU" w:bidi="ru-RU"/>
              </w:rPr>
              <w:t>Отчет по управлению, ориентированному на результаты (УОР)</w:t>
            </w:r>
          </w:p>
        </w:tc>
        <w:tc>
          <w:tcPr>
            <w:tcW w:w="6520" w:type="dxa"/>
          </w:tcPr>
          <w:p w14:paraId="0DBF1F36" w14:textId="77777777" w:rsidR="001A4D65" w:rsidRPr="00C25BFD" w:rsidRDefault="00C47610" w:rsidP="00223709">
            <w:pPr>
              <w:spacing w:before="40" w:after="40"/>
              <w:rPr>
                <w:sz w:val="20"/>
                <w:lang w:eastAsia="ru-RU" w:bidi="ru-RU"/>
              </w:rPr>
            </w:pPr>
            <w:hyperlink r:id="rId140" w:history="1">
              <w:r w:rsidR="001A4D65" w:rsidRPr="00C25BFD">
                <w:rPr>
                  <w:rStyle w:val="Hyperlink"/>
                  <w:sz w:val="20"/>
                  <w:lang w:eastAsia="ru-RU" w:bidi="ru-RU"/>
                </w:rPr>
                <w:t>Документ 28(Rev.1)</w:t>
              </w:r>
            </w:hyperlink>
            <w:r w:rsidR="001A4D65" w:rsidRPr="00C25BFD">
              <w:rPr>
                <w:sz w:val="20"/>
                <w:lang w:eastAsia="ru-RU" w:bidi="ru-RU"/>
              </w:rPr>
              <w:t xml:space="preserve">, </w:t>
            </w:r>
            <w:r w:rsidR="001A4D65" w:rsidRPr="00C25BFD">
              <w:rPr>
                <w:bCs/>
                <w:i/>
                <w:iCs/>
                <w:sz w:val="20"/>
                <w:lang w:eastAsia="ru-RU" w:bidi="ru-RU"/>
              </w:rPr>
              <w:t>Отчет о ходе работы по внедрению в БРЭ управления, ориентированного на результаты, за 2019 год</w:t>
            </w:r>
            <w:r w:rsidR="001A4D65" w:rsidRPr="00C25BFD">
              <w:rPr>
                <w:sz w:val="20"/>
                <w:lang w:eastAsia="ru-RU" w:bidi="ru-RU"/>
              </w:rPr>
              <w:t>: КГРЭ с интересом приняла документ к сведению и дала ему высокую оценку, а также выразила свою поддержку прогрессу, достигнутому БРЭ по осуществлению УОР, и отметила, что будет рада познакомиться с обновленными сведениями.</w:t>
            </w:r>
          </w:p>
        </w:tc>
      </w:tr>
      <w:tr w:rsidR="001A4D65" w:rsidRPr="00C25BFD" w14:paraId="013FF815" w14:textId="77777777" w:rsidTr="00AA642C">
        <w:trPr>
          <w:jc w:val="center"/>
        </w:trPr>
        <w:tc>
          <w:tcPr>
            <w:tcW w:w="3119" w:type="dxa"/>
          </w:tcPr>
          <w:p w14:paraId="0D28869A" w14:textId="77777777" w:rsidR="001A4D65" w:rsidRPr="00C25BFD" w:rsidRDefault="001A4D65" w:rsidP="00223709">
            <w:pPr>
              <w:spacing w:before="40" w:after="40"/>
              <w:rPr>
                <w:sz w:val="20"/>
                <w:lang w:eastAsia="ru-RU" w:bidi="ru-RU"/>
              </w:rPr>
            </w:pPr>
            <w:r w:rsidRPr="00C25BFD">
              <w:rPr>
                <w:sz w:val="20"/>
                <w:lang w:eastAsia="ru-RU" w:bidi="ru-RU"/>
              </w:rPr>
              <w:t>Виды деятельности, касающиеся пандемии СOVID-19</w:t>
            </w:r>
          </w:p>
        </w:tc>
        <w:tc>
          <w:tcPr>
            <w:tcW w:w="6520" w:type="dxa"/>
          </w:tcPr>
          <w:p w14:paraId="66C07B1D" w14:textId="26C758B9" w:rsidR="001A4D65" w:rsidRPr="00C25BFD" w:rsidRDefault="00C47610" w:rsidP="00223709">
            <w:pPr>
              <w:spacing w:before="40" w:after="40"/>
              <w:rPr>
                <w:sz w:val="20"/>
                <w:lang w:eastAsia="ru-RU" w:bidi="ru-RU"/>
              </w:rPr>
            </w:pPr>
            <w:hyperlink r:id="rId141" w:history="1">
              <w:r w:rsidR="001A4D65" w:rsidRPr="00C25BFD">
                <w:rPr>
                  <w:rStyle w:val="Hyperlink"/>
                  <w:sz w:val="20"/>
                  <w:lang w:eastAsia="ru-RU" w:bidi="ru-RU"/>
                </w:rPr>
                <w:t>Документ 14</w:t>
              </w:r>
            </w:hyperlink>
            <w:r w:rsidR="001A4D65" w:rsidRPr="00C25BFD">
              <w:rPr>
                <w:sz w:val="20"/>
                <w:lang w:eastAsia="ru-RU" w:bidi="ru-RU"/>
              </w:rPr>
              <w:t xml:space="preserve">, </w:t>
            </w:r>
            <w:r w:rsidR="001A4D65" w:rsidRPr="00C25BFD">
              <w:rPr>
                <w:i/>
                <w:iCs/>
                <w:sz w:val="20"/>
                <w:lang w:eastAsia="ru-RU" w:bidi="ru-RU"/>
              </w:rPr>
              <w:t>Реализуемые БРЭ инициативы в связи с COVID-19</w:t>
            </w:r>
            <w:r w:rsidR="001A4D65" w:rsidRPr="00C25BFD">
              <w:rPr>
                <w:sz w:val="20"/>
                <w:lang w:eastAsia="ru-RU" w:bidi="ru-RU"/>
              </w:rPr>
              <w:t>:</w:t>
            </w:r>
            <w:r w:rsidR="006D5A5C" w:rsidRPr="00C25BFD">
              <w:rPr>
                <w:sz w:val="20"/>
                <w:lang w:eastAsia="ru-RU" w:bidi="ru-RU"/>
              </w:rPr>
              <w:t xml:space="preserve"> </w:t>
            </w:r>
            <w:r w:rsidR="001A4D65" w:rsidRPr="00C25BFD">
              <w:rPr>
                <w:sz w:val="20"/>
                <w:lang w:eastAsia="ru-RU" w:bidi="ru-RU"/>
              </w:rPr>
              <w:t>КГРЭ высоко оценила оперативное реагирование БРЭ на кризис и предоставление актуальной и полезной информации для поддержки эффективного и безопасного использования сетевых ресурсов. КГРЭ также приняла к сведению постоянные усилия исследовательских комиссий МСЭ D по поддержке ведущейся БРЭ работы по вопросам, связанным с COVID-19, и приветствовала объявления о будущих проектах, финансируемых Государствами-Членами для помощи развивающимся странам. Многие члены предложили свою помощь и заявили о желании поддержать усилия БРЭ, используя платформу МСЭ для распространения собственных инициатив. Несмотря на объем поступающих на платформу материалов, члены просили переводить некоторые материалы на другие языки Союза и подчеркивали необходимость объединения информации по инициативам всех Секторов для представления Совету.</w:t>
            </w:r>
          </w:p>
        </w:tc>
      </w:tr>
      <w:tr w:rsidR="001A4D65" w:rsidRPr="00C25BFD" w14:paraId="6DF29B6A" w14:textId="77777777" w:rsidTr="00AA642C">
        <w:trPr>
          <w:jc w:val="center"/>
        </w:trPr>
        <w:tc>
          <w:tcPr>
            <w:tcW w:w="3119" w:type="dxa"/>
          </w:tcPr>
          <w:p w14:paraId="0E1CEA5D" w14:textId="77777777" w:rsidR="001A4D65" w:rsidRPr="00C25BFD" w:rsidRDefault="001A4D65" w:rsidP="00223709">
            <w:pPr>
              <w:spacing w:before="40" w:after="40"/>
              <w:rPr>
                <w:sz w:val="20"/>
                <w:lang w:eastAsia="ru-RU" w:bidi="ru-RU"/>
              </w:rPr>
            </w:pPr>
            <w:r w:rsidRPr="00C25BFD">
              <w:rPr>
                <w:sz w:val="20"/>
                <w:lang w:eastAsia="ru-RU" w:bidi="ru-RU"/>
              </w:rPr>
              <w:t>Календарь мероприятий МСЭ-D</w:t>
            </w:r>
          </w:p>
        </w:tc>
        <w:tc>
          <w:tcPr>
            <w:tcW w:w="6520" w:type="dxa"/>
          </w:tcPr>
          <w:p w14:paraId="0657B620" w14:textId="77777777" w:rsidR="001A4D65" w:rsidRPr="00C25BFD" w:rsidRDefault="00C47610" w:rsidP="00223709">
            <w:pPr>
              <w:spacing w:before="40" w:after="40"/>
              <w:rPr>
                <w:sz w:val="20"/>
                <w:lang w:eastAsia="ru-RU" w:bidi="ru-RU"/>
              </w:rPr>
            </w:pPr>
            <w:hyperlink r:id="rId142" w:history="1">
              <w:r w:rsidR="001A4D65" w:rsidRPr="00C25BFD">
                <w:rPr>
                  <w:rStyle w:val="Hyperlink"/>
                  <w:sz w:val="20"/>
                  <w:lang w:eastAsia="ru-RU" w:bidi="ru-RU"/>
                </w:rPr>
                <w:t>Документ 15</w:t>
              </w:r>
            </w:hyperlink>
            <w:r w:rsidR="001A4D65" w:rsidRPr="00C25BFD">
              <w:rPr>
                <w:sz w:val="20"/>
                <w:lang w:eastAsia="ru-RU" w:bidi="ru-RU"/>
              </w:rPr>
              <w:t xml:space="preserve">, </w:t>
            </w:r>
            <w:r w:rsidR="001A4D65" w:rsidRPr="00C25BFD">
              <w:rPr>
                <w:i/>
                <w:iCs/>
                <w:sz w:val="20"/>
                <w:lang w:eastAsia="ru-RU" w:bidi="ru-RU"/>
              </w:rPr>
              <w:t>Календарь мероприятий МСЭ-D</w:t>
            </w:r>
            <w:r w:rsidR="001A4D65" w:rsidRPr="00C25BFD">
              <w:rPr>
                <w:sz w:val="20"/>
                <w:lang w:eastAsia="ru-RU" w:bidi="ru-RU"/>
              </w:rPr>
              <w:t xml:space="preserve"> и </w:t>
            </w:r>
            <w:hyperlink r:id="rId143" w:history="1">
              <w:r w:rsidR="001A4D65" w:rsidRPr="00C25BFD">
                <w:rPr>
                  <w:rStyle w:val="Hyperlink"/>
                  <w:sz w:val="20"/>
                  <w:lang w:eastAsia="ru-RU" w:bidi="ru-RU"/>
                </w:rPr>
                <w:t>Документ 33</w:t>
              </w:r>
            </w:hyperlink>
            <w:r w:rsidR="001A4D65" w:rsidRPr="00C25BFD">
              <w:rPr>
                <w:sz w:val="20"/>
                <w:lang w:eastAsia="ru-RU" w:bidi="ru-RU"/>
              </w:rPr>
              <w:t xml:space="preserve">, </w:t>
            </w:r>
            <w:r w:rsidR="001A4D65" w:rsidRPr="00C25BFD">
              <w:rPr>
                <w:i/>
                <w:iCs/>
                <w:sz w:val="20"/>
                <w:lang w:eastAsia="ru-RU" w:bidi="ru-RU"/>
              </w:rPr>
              <w:t>Меры по рационализации проведения собраний высокого уровня и повышению потенциала</w:t>
            </w:r>
            <w:r w:rsidR="001A4D65" w:rsidRPr="00C25BFD">
              <w:rPr>
                <w:sz w:val="20"/>
                <w:lang w:eastAsia="ru-RU" w:bidi="ru-RU"/>
              </w:rPr>
              <w:t>: КГРЭ с интересом приняла к сведению содержание этих документов. В отношении календаря мероприятий МСЭ D КГРЭ отметила, что важно избегать проведения двух основных мероприятий МСЭ в один и тот же календарный год.</w:t>
            </w:r>
          </w:p>
        </w:tc>
      </w:tr>
      <w:tr w:rsidR="001A4D65" w:rsidRPr="00C25BFD" w14:paraId="10A907FF" w14:textId="77777777" w:rsidTr="00AA642C">
        <w:trPr>
          <w:jc w:val="center"/>
        </w:trPr>
        <w:tc>
          <w:tcPr>
            <w:tcW w:w="3119" w:type="dxa"/>
          </w:tcPr>
          <w:p w14:paraId="0F411308" w14:textId="77777777" w:rsidR="001A4D65" w:rsidRPr="00C25BFD" w:rsidRDefault="001A4D65" w:rsidP="00223709">
            <w:pPr>
              <w:spacing w:before="40" w:after="40"/>
              <w:rPr>
                <w:sz w:val="20"/>
                <w:lang w:eastAsia="ru-RU" w:bidi="ru-RU"/>
              </w:rPr>
            </w:pPr>
            <w:r w:rsidRPr="00C25BFD">
              <w:rPr>
                <w:sz w:val="20"/>
                <w:lang w:eastAsia="ru-RU" w:bidi="ru-RU"/>
              </w:rPr>
              <w:t>Любые другие вопросы</w:t>
            </w:r>
          </w:p>
        </w:tc>
        <w:tc>
          <w:tcPr>
            <w:tcW w:w="6520" w:type="dxa"/>
          </w:tcPr>
          <w:p w14:paraId="4E83C9C9" w14:textId="43FD89D6" w:rsidR="001A4D65" w:rsidRPr="00C25BFD" w:rsidRDefault="00C47610" w:rsidP="00223709">
            <w:pPr>
              <w:spacing w:before="40" w:after="40"/>
              <w:rPr>
                <w:sz w:val="20"/>
                <w:lang w:eastAsia="ru-RU" w:bidi="ru-RU"/>
              </w:rPr>
            </w:pPr>
            <w:hyperlink r:id="rId144" w:history="1">
              <w:r w:rsidR="001A4D65" w:rsidRPr="00C25BFD">
                <w:rPr>
                  <w:rStyle w:val="Hyperlink"/>
                  <w:sz w:val="20"/>
                  <w:lang w:eastAsia="ru-RU" w:bidi="ru-RU"/>
                </w:rPr>
                <w:t>Документ 47</w:t>
              </w:r>
            </w:hyperlink>
            <w:r w:rsidR="001A4D65" w:rsidRPr="00C25BFD">
              <w:rPr>
                <w:sz w:val="20"/>
                <w:lang w:eastAsia="ru-RU" w:bidi="ru-RU"/>
              </w:rPr>
              <w:t xml:space="preserve">, </w:t>
            </w:r>
            <w:r w:rsidR="001A4D65" w:rsidRPr="00C25BFD">
              <w:rPr>
                <w:i/>
                <w:iCs/>
                <w:sz w:val="20"/>
                <w:lang w:eastAsia="ru-RU" w:bidi="ru-RU"/>
              </w:rPr>
              <w:t>День "Девушки в ИКТ" в 2020 году</w:t>
            </w:r>
            <w:r w:rsidR="001A4D65" w:rsidRPr="00C25BFD">
              <w:rPr>
                <w:sz w:val="20"/>
                <w:lang w:eastAsia="ru-RU" w:bidi="ru-RU"/>
              </w:rPr>
              <w:t>: КГРЭ с интересом приняла к сведению содержание отчета и дала ему высокую оценку. КГРЭ выразила поддержку этой глобальной инициативе и поблагодарила БРЭ за помощь, оказанную всем заинтересованным сторонам в их усилиях по виртуальному празднованию Дня "Девушки в ИКТ", с тем чтобы стимулировать девушек и молодых женщин выбирать получение образования и профессиональный рост в областях STEM, а</w:t>
            </w:r>
            <w:r w:rsidR="006D5A5C" w:rsidRPr="00C25BFD">
              <w:rPr>
                <w:sz w:val="20"/>
                <w:lang w:eastAsia="ru-RU" w:bidi="ru-RU"/>
              </w:rPr>
              <w:t> </w:t>
            </w:r>
            <w:r w:rsidR="001A4D65" w:rsidRPr="00C25BFD">
              <w:rPr>
                <w:sz w:val="20"/>
                <w:lang w:eastAsia="ru-RU" w:bidi="ru-RU"/>
              </w:rPr>
              <w:t>также использовать мощь цифровых технологий, несмотря на ограничения, созданные текущим глобальным кризисом в области здравоохранения (COVID-19). КГРЭ признала значение создания более широких партнерств и сотрудничества с правительствами, гражданским обществом, академическими организациями и отраслью, а также подчеркнула значение активного участия девушек в Молодежном форуме на ВКРЭ.</w:t>
            </w:r>
          </w:p>
          <w:p w14:paraId="30E1007B" w14:textId="77777777" w:rsidR="001A4D65" w:rsidRPr="00C25BFD" w:rsidRDefault="00C47610" w:rsidP="00223709">
            <w:pPr>
              <w:spacing w:before="40" w:after="40"/>
              <w:rPr>
                <w:sz w:val="20"/>
                <w:lang w:eastAsia="ru-RU" w:bidi="ru-RU"/>
              </w:rPr>
            </w:pPr>
            <w:hyperlink r:id="rId145" w:history="1">
              <w:r w:rsidR="001A4D65" w:rsidRPr="00C25BFD">
                <w:rPr>
                  <w:rStyle w:val="Hyperlink"/>
                  <w:sz w:val="20"/>
                  <w:lang w:eastAsia="ru-RU" w:bidi="ru-RU"/>
                </w:rPr>
                <w:t>Документ 48</w:t>
              </w:r>
            </w:hyperlink>
            <w:r w:rsidR="001A4D65" w:rsidRPr="00C25BFD">
              <w:rPr>
                <w:sz w:val="20"/>
                <w:lang w:eastAsia="ru-RU" w:bidi="ru-RU"/>
              </w:rPr>
              <w:t xml:space="preserve">, </w:t>
            </w:r>
            <w:r w:rsidR="001A4D65" w:rsidRPr="00C25BFD">
              <w:rPr>
                <w:i/>
                <w:iCs/>
                <w:sz w:val="20"/>
                <w:lang w:eastAsia="ru-RU" w:bidi="ru-RU"/>
              </w:rPr>
              <w:t>Руководящие указания по защите ребенка в онлайновой среде</w:t>
            </w:r>
            <w:r w:rsidR="001A4D65" w:rsidRPr="00C25BFD">
              <w:rPr>
                <w:sz w:val="20"/>
                <w:lang w:eastAsia="ru-RU" w:bidi="ru-RU"/>
              </w:rPr>
              <w:t xml:space="preserve">: КГРЭ приняла этот документ к сведению и дала ему высокую оценку, а также приветствовала участие Государств-Членов в процессе </w:t>
            </w:r>
            <w:r w:rsidR="001A4D65" w:rsidRPr="00C25BFD">
              <w:rPr>
                <w:sz w:val="20"/>
                <w:lang w:eastAsia="ru-RU" w:bidi="ru-RU"/>
              </w:rPr>
              <w:lastRenderedPageBreak/>
              <w:t>пересмотра Руководящих указаний по защите ребенка в онлайновой среде 2020 года.</w:t>
            </w:r>
          </w:p>
          <w:p w14:paraId="42DC4E11" w14:textId="6A614EC2" w:rsidR="001A4D65" w:rsidRPr="00C25BFD" w:rsidRDefault="001A4D65" w:rsidP="00223709">
            <w:pPr>
              <w:spacing w:before="40" w:after="40"/>
              <w:rPr>
                <w:sz w:val="20"/>
                <w:lang w:eastAsia="ru-RU" w:bidi="ru-RU"/>
              </w:rPr>
            </w:pPr>
            <w:r w:rsidRPr="00C25BFD">
              <w:rPr>
                <w:sz w:val="20"/>
                <w:lang w:eastAsia="ru-RU" w:bidi="ru-RU"/>
              </w:rPr>
              <w:t>КГРЭ настоятельно рекомендовала всем Государствам-Членам принять к</w:t>
            </w:r>
            <w:r w:rsidR="006D5A5C" w:rsidRPr="00C25BFD">
              <w:rPr>
                <w:sz w:val="20"/>
                <w:lang w:eastAsia="ru-RU" w:bidi="ru-RU"/>
              </w:rPr>
              <w:t> </w:t>
            </w:r>
            <w:r w:rsidRPr="00C25BFD">
              <w:rPr>
                <w:sz w:val="20"/>
                <w:lang w:eastAsia="ru-RU" w:bidi="ru-RU"/>
              </w:rPr>
              <w:t>сведению содержание Руководящих указаний.</w:t>
            </w:r>
          </w:p>
          <w:p w14:paraId="18ABC4C9" w14:textId="77777777" w:rsidR="001A4D65" w:rsidRPr="00C25BFD" w:rsidRDefault="00C47610" w:rsidP="00223709">
            <w:pPr>
              <w:spacing w:before="40" w:after="40"/>
              <w:rPr>
                <w:sz w:val="20"/>
                <w:lang w:eastAsia="ru-RU" w:bidi="ru-RU"/>
              </w:rPr>
            </w:pPr>
            <w:hyperlink r:id="rId146" w:history="1">
              <w:r w:rsidR="001A4D65" w:rsidRPr="00C25BFD">
                <w:rPr>
                  <w:rStyle w:val="Hyperlink"/>
                  <w:sz w:val="20"/>
                  <w:lang w:eastAsia="ru-RU" w:bidi="ru-RU"/>
                </w:rPr>
                <w:t>Документ 49</w:t>
              </w:r>
            </w:hyperlink>
            <w:r w:rsidR="001A4D65" w:rsidRPr="00C25BFD">
              <w:rPr>
                <w:sz w:val="20"/>
                <w:lang w:eastAsia="ru-RU" w:bidi="ru-RU"/>
              </w:rPr>
              <w:t xml:space="preserve">, </w:t>
            </w:r>
            <w:r w:rsidR="001A4D65" w:rsidRPr="00C25BFD">
              <w:rPr>
                <w:i/>
                <w:iCs/>
                <w:sz w:val="20"/>
                <w:lang w:eastAsia="ru-RU" w:bidi="ru-RU"/>
              </w:rPr>
              <w:t>GIGA – Глобальная инициатива ЮНИСЕФ и МСЭ</w:t>
            </w:r>
            <w:r w:rsidR="001A4D65" w:rsidRPr="00C25BFD">
              <w:rPr>
                <w:sz w:val="20"/>
                <w:lang w:eastAsia="ru-RU" w:bidi="ru-RU"/>
              </w:rPr>
              <w:t>: КГРЭ приняла этот документ к сведению и дала ему высокую оценку, а также выразила поддержку прогрессу, достигнутому в рамках GIGA. Руанда, Казахстан и Соединенные Штаты Америки оказывают поддержку GIGA и являются, соответственно, ведущей страной в Африке, ведущей страной в Центральной Азии и поставщиком технической помощи GIGA. Ряд Государств-Членов выразили заинтересованность в получении дополнительных сведений о GIGA, и БРЭ примет соответствующие меры.</w:t>
            </w:r>
          </w:p>
        </w:tc>
      </w:tr>
    </w:tbl>
    <w:p w14:paraId="3FA48539" w14:textId="77777777" w:rsidR="001A4D65" w:rsidRPr="00C25BFD" w:rsidRDefault="001A4D65" w:rsidP="00223709">
      <w:pPr>
        <w:pStyle w:val="Heading2"/>
        <w:rPr>
          <w:lang w:eastAsia="ru-RU" w:bidi="ru-RU"/>
        </w:rPr>
      </w:pPr>
      <w:bookmarkStart w:id="46" w:name="_Toc104889617"/>
      <w:r w:rsidRPr="00C25BFD">
        <w:rPr>
          <w:lang w:eastAsia="ru-RU" w:bidi="ru-RU"/>
        </w:rPr>
        <w:lastRenderedPageBreak/>
        <w:t>2.4</w:t>
      </w:r>
      <w:r w:rsidRPr="00C25BFD">
        <w:rPr>
          <w:lang w:eastAsia="ru-RU" w:bidi="ru-RU"/>
        </w:rPr>
        <w:tab/>
        <w:t>Двадцать шестое собрание КГРЭ</w:t>
      </w:r>
      <w:bookmarkEnd w:id="46"/>
    </w:p>
    <w:p w14:paraId="2597AF67" w14:textId="7690D936" w:rsidR="001A4D65" w:rsidRPr="00C25BFD" w:rsidRDefault="004753EC" w:rsidP="00223709">
      <w:pPr>
        <w:rPr>
          <w:rFonts w:asciiTheme="minorHAnsi" w:hAnsiTheme="minorHAnsi"/>
          <w:lang w:eastAsia="ru-RU" w:bidi="ru-RU"/>
        </w:rPr>
      </w:pPr>
      <w:r w:rsidRPr="00C25BFD">
        <w:rPr>
          <w:lang w:eastAsia="ru-RU" w:bidi="ru-RU"/>
        </w:rPr>
        <w:t>a)</w:t>
      </w:r>
      <w:r w:rsidRPr="00C25BFD">
        <w:rPr>
          <w:lang w:eastAsia="ru-RU" w:bidi="ru-RU"/>
        </w:rPr>
        <w:tab/>
      </w:r>
      <w:r w:rsidR="001A4D65" w:rsidRPr="00C25BFD">
        <w:rPr>
          <w:rFonts w:asciiTheme="minorHAnsi" w:hAnsiTheme="minorHAnsi"/>
          <w:lang w:eastAsia="ru-RU" w:bidi="ru-RU"/>
        </w:rPr>
        <w:t>КГРЭ провела 16 июня 2020 года внеочередное собрание, повестка дня которого содержала единственный ключевой пункт – обсуждение и утверждение круга ведения высокого уровня двух рабочих групп, учрежденных 5 июня 2020 года для подготовки к ВКРЭ, которую на тот момент планировалось провести в Аддис-Абебе, Эфиопия, 8–19 ноября 2021 года.</w:t>
      </w:r>
    </w:p>
    <w:p w14:paraId="4730D823" w14:textId="148BF9E1" w:rsidR="001A4D65" w:rsidRPr="00C25BFD" w:rsidRDefault="001A4D65" w:rsidP="00223709">
      <w:pPr>
        <w:rPr>
          <w:rFonts w:asciiTheme="minorHAnsi" w:hAnsiTheme="minorHAnsi"/>
          <w:lang w:eastAsia="ru-RU" w:bidi="ru-RU"/>
        </w:rPr>
      </w:pPr>
      <w:r w:rsidRPr="00C25BFD">
        <w:rPr>
          <w:rFonts w:asciiTheme="minorHAnsi" w:hAnsiTheme="minorHAnsi"/>
          <w:lang w:eastAsia="ru-RU" w:bidi="ru-RU"/>
        </w:rPr>
        <w:t>Группы – Рабочая группа КГРЭ по подготовке ВКРЭ и Рабочая группа КГРЭ по Резолюциям, Декларации и тематическим приоритетам ВКРЭ, созданные КГРЭ, открыты для всех Государств – Членов МСЭ и Членов Сектора МСЭ</w:t>
      </w:r>
      <w:r w:rsidRPr="00C25BFD">
        <w:rPr>
          <w:rFonts w:asciiTheme="minorHAnsi" w:hAnsiTheme="minorHAnsi"/>
          <w:lang w:eastAsia="ru-RU" w:bidi="ru-RU"/>
        </w:rPr>
        <w:noBreakHyphen/>
        <w:t>D.</w:t>
      </w:r>
    </w:p>
    <w:p w14:paraId="37E088C3" w14:textId="0FF1EA6B" w:rsidR="001A4D65" w:rsidRPr="00C25BFD" w:rsidRDefault="001A4D65" w:rsidP="00223709">
      <w:pPr>
        <w:rPr>
          <w:rFonts w:asciiTheme="minorHAnsi" w:hAnsiTheme="minorHAnsi"/>
          <w:lang w:eastAsia="ru-RU" w:bidi="ru-RU"/>
        </w:rPr>
      </w:pPr>
      <w:r w:rsidRPr="00C25BFD">
        <w:rPr>
          <w:rFonts w:asciiTheme="minorHAnsi" w:hAnsiTheme="minorHAnsi"/>
          <w:lang w:eastAsia="ru-RU" w:bidi="ru-RU"/>
        </w:rPr>
        <w:t>Рабочие группы начали работу в июле 2020 года</w:t>
      </w:r>
      <w:r w:rsidR="00C20BF4" w:rsidRPr="00C25BFD">
        <w:rPr>
          <w:rFonts w:asciiTheme="minorHAnsi" w:hAnsiTheme="minorHAnsi"/>
          <w:lang w:eastAsia="ru-RU" w:bidi="ru-RU"/>
        </w:rPr>
        <w:t>;</w:t>
      </w:r>
      <w:r w:rsidRPr="00C25BFD">
        <w:rPr>
          <w:rFonts w:asciiTheme="minorHAnsi" w:hAnsiTheme="minorHAnsi"/>
          <w:lang w:eastAsia="ru-RU" w:bidi="ru-RU"/>
        </w:rPr>
        <w:t xml:space="preserve"> круг их ведения содержится в </w:t>
      </w:r>
      <w:r w:rsidR="00AE3CBB" w:rsidRPr="00C25BFD">
        <w:rPr>
          <w:rFonts w:asciiTheme="minorHAnsi" w:hAnsiTheme="minorHAnsi"/>
          <w:lang w:eastAsia="ru-RU" w:bidi="ru-RU"/>
        </w:rPr>
        <w:t>Документе DT/3(Rev.1)</w:t>
      </w:r>
      <w:r w:rsidRPr="00C25BFD">
        <w:rPr>
          <w:rFonts w:asciiTheme="minorHAnsi" w:hAnsiTheme="minorHAnsi"/>
          <w:lang w:eastAsia="ru-RU" w:bidi="ru-RU"/>
        </w:rPr>
        <w:t>.</w:t>
      </w:r>
    </w:p>
    <w:p w14:paraId="3BEB76B5" w14:textId="77777777" w:rsidR="001A4D65" w:rsidRPr="00C25BFD" w:rsidRDefault="001A4D65" w:rsidP="00223709">
      <w:pPr>
        <w:rPr>
          <w:rFonts w:asciiTheme="minorHAnsi" w:hAnsiTheme="minorHAnsi"/>
          <w:lang w:eastAsia="ru-RU" w:bidi="ru-RU"/>
        </w:rPr>
      </w:pPr>
      <w:bookmarkStart w:id="47" w:name="lt_pId374"/>
      <w:r w:rsidRPr="00C25BFD">
        <w:rPr>
          <w:rFonts w:asciiTheme="minorHAnsi" w:hAnsiTheme="minorHAnsi"/>
          <w:lang w:eastAsia="ru-RU" w:bidi="ru-RU"/>
        </w:rPr>
        <w:t xml:space="preserve">Полный отчет о собрании на шести официальных языках МСЭ, размещен по </w:t>
      </w:r>
      <w:hyperlink r:id="rId147" w:history="1">
        <w:r w:rsidRPr="00C25BFD">
          <w:rPr>
            <w:rStyle w:val="Hyperlink"/>
            <w:rFonts w:asciiTheme="minorHAnsi" w:hAnsiTheme="minorHAnsi"/>
            <w:lang w:eastAsia="ru-RU" w:bidi="ru-RU"/>
          </w:rPr>
          <w:t>этой ссылке</w:t>
        </w:r>
      </w:hyperlink>
      <w:r w:rsidRPr="00C25BFD">
        <w:rPr>
          <w:rFonts w:asciiTheme="minorHAnsi" w:hAnsiTheme="minorHAnsi"/>
          <w:lang w:eastAsia="ru-RU" w:bidi="ru-RU"/>
        </w:rPr>
        <w:t>.</w:t>
      </w:r>
      <w:bookmarkEnd w:id="47"/>
      <w:r w:rsidRPr="00C25BFD">
        <w:rPr>
          <w:rFonts w:asciiTheme="minorHAnsi" w:hAnsiTheme="minorHAnsi"/>
          <w:lang w:eastAsia="ru-RU" w:bidi="ru-RU"/>
        </w:rPr>
        <w:t xml:space="preserve"> </w:t>
      </w:r>
    </w:p>
    <w:p w14:paraId="5335DDBC" w14:textId="01E72959" w:rsidR="001A4D65" w:rsidRPr="00C25BFD" w:rsidRDefault="004753EC" w:rsidP="00223709">
      <w:pPr>
        <w:keepNext/>
        <w:spacing w:after="120"/>
        <w:rPr>
          <w:lang w:eastAsia="ru-RU" w:bidi="ru-RU"/>
        </w:rPr>
      </w:pPr>
      <w:r w:rsidRPr="00C25BFD">
        <w:rPr>
          <w:lang w:eastAsia="ru-RU" w:bidi="ru-RU"/>
        </w:rPr>
        <w:t>b</w:t>
      </w:r>
      <w:r w:rsidR="001A4D65" w:rsidRPr="00C25BFD">
        <w:rPr>
          <w:lang w:eastAsia="ru-RU" w:bidi="ru-RU"/>
        </w:rPr>
        <w:t>)</w:t>
      </w:r>
      <w:r w:rsidR="001A4D65" w:rsidRPr="00C25BFD">
        <w:rPr>
          <w:lang w:eastAsia="ru-RU" w:bidi="ru-RU"/>
        </w:rPr>
        <w:tab/>
      </w:r>
      <w:r w:rsidR="001A4D65" w:rsidRPr="00C25BFD">
        <w:rPr>
          <w:i/>
          <w:iCs/>
          <w:lang w:eastAsia="ru-RU" w:bidi="ru-RU"/>
        </w:rPr>
        <w:t>Участники</w:t>
      </w:r>
    </w:p>
    <w:p w14:paraId="54886949" w14:textId="77777777" w:rsidR="001A4D65" w:rsidRPr="00C25BFD" w:rsidRDefault="001A4D65" w:rsidP="00814492">
      <w:pPr>
        <w:keepNext/>
        <w:spacing w:after="160"/>
        <w:rPr>
          <w:rFonts w:asciiTheme="minorHAnsi" w:hAnsiTheme="minorHAnsi"/>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103BF641" w14:textId="77777777" w:rsidR="001A4D65" w:rsidRPr="00C25BFD" w:rsidRDefault="001A4D65" w:rsidP="00223709">
      <w:pPr>
        <w:tabs>
          <w:tab w:val="left" w:pos="720"/>
        </w:tabs>
        <w:overflowPunct/>
        <w:autoSpaceDE/>
        <w:adjustRightInd/>
        <w:rPr>
          <w:lang w:eastAsia="ru-RU" w:bidi="ru-RU"/>
        </w:rPr>
      </w:pPr>
      <w:r w:rsidRPr="00C25BFD">
        <w:rPr>
          <w:noProof/>
          <w:lang w:eastAsia="ru-RU"/>
        </w:rPr>
        <w:drawing>
          <wp:inline distT="0" distB="0" distL="0" distR="0" wp14:anchorId="40D0D69C" wp14:editId="0705C071">
            <wp:extent cx="6120765" cy="3012440"/>
            <wp:effectExtent l="0" t="0" r="13335" b="16510"/>
            <wp:docPr id="53" name="Chart 53">
              <a:extLst xmlns:a="http://schemas.openxmlformats.org/drawingml/2006/main">
                <a:ext uri="{FF2B5EF4-FFF2-40B4-BE49-F238E27FC236}">
                  <a16:creationId xmlns:a16="http://schemas.microsoft.com/office/drawing/2014/main" id="{2C6D6A40-4639-4A10-B722-CDC76300D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14:paraId="4CB8BA3A" w14:textId="77777777" w:rsidR="001A4D65" w:rsidRPr="00C25BFD" w:rsidRDefault="001A4D65" w:rsidP="00814492">
      <w:pPr>
        <w:keepNext/>
        <w:tabs>
          <w:tab w:val="left" w:pos="720"/>
        </w:tabs>
        <w:overflowPunct/>
        <w:autoSpaceDE/>
        <w:adjustRightInd/>
        <w:spacing w:before="360" w:after="160"/>
        <w:rPr>
          <w:lang w:eastAsia="ru-RU" w:bidi="ru-RU"/>
        </w:rPr>
      </w:pPr>
      <w:r w:rsidRPr="00C25BFD">
        <w:rPr>
          <w:color w:val="000000"/>
          <w:lang w:eastAsia="ru-RU" w:bidi="ru-RU"/>
        </w:rPr>
        <w:lastRenderedPageBreak/>
        <w:t>На следующей диаграмме представлена разбивка участников по регионам</w:t>
      </w:r>
      <w:r w:rsidRPr="00C25BFD">
        <w:rPr>
          <w:lang w:eastAsia="ru-RU" w:bidi="ru-RU"/>
        </w:rPr>
        <w:t>:</w:t>
      </w:r>
    </w:p>
    <w:p w14:paraId="65CD1856" w14:textId="77777777" w:rsidR="001A4D65" w:rsidRPr="00C25BFD" w:rsidRDefault="001A4D65" w:rsidP="00C25BFD">
      <w:pPr>
        <w:tabs>
          <w:tab w:val="left" w:pos="720"/>
        </w:tabs>
        <w:overflowPunct/>
        <w:autoSpaceDE/>
        <w:adjustRightInd/>
        <w:spacing w:before="0"/>
        <w:rPr>
          <w:lang w:eastAsia="ru-RU" w:bidi="ru-RU"/>
        </w:rPr>
      </w:pPr>
      <w:r w:rsidRPr="00C25BFD">
        <w:rPr>
          <w:noProof/>
          <w:lang w:eastAsia="ru-RU"/>
        </w:rPr>
        <w:drawing>
          <wp:inline distT="0" distB="0" distL="0" distR="0" wp14:anchorId="1201409B" wp14:editId="494B0B56">
            <wp:extent cx="6120765" cy="2632710"/>
            <wp:effectExtent l="0" t="0" r="13335" b="15240"/>
            <wp:docPr id="52" name="Chart 52">
              <a:extLst xmlns:a="http://schemas.openxmlformats.org/drawingml/2006/main">
                <a:ext uri="{FF2B5EF4-FFF2-40B4-BE49-F238E27FC236}">
                  <a16:creationId xmlns:a16="http://schemas.microsoft.com/office/drawing/2014/main" id="{5FC36C45-8C49-4046-9A55-DAADE09F5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14:paraId="082B9035" w14:textId="77777777" w:rsidR="001A4D65" w:rsidRPr="00C25BFD" w:rsidRDefault="001A4D65" w:rsidP="00814492">
      <w:pPr>
        <w:keepNext/>
        <w:tabs>
          <w:tab w:val="left" w:pos="720"/>
        </w:tabs>
        <w:overflowPunct/>
        <w:autoSpaceDE/>
        <w:adjustRightInd/>
        <w:spacing w:before="360" w:after="160"/>
        <w:rPr>
          <w:lang w:eastAsia="ru-RU" w:bidi="ru-RU"/>
        </w:rPr>
      </w:pPr>
      <w:r w:rsidRPr="00C25BFD">
        <w:rPr>
          <w:color w:val="000000"/>
          <w:lang w:eastAsia="ru-RU" w:bidi="ru-RU"/>
        </w:rPr>
        <w:t>На следующей диаграмме представлена разбивка участников по гендерному признаку</w:t>
      </w:r>
      <w:r w:rsidRPr="00C25BFD">
        <w:rPr>
          <w:lang w:eastAsia="ru-RU" w:bidi="ru-RU"/>
        </w:rPr>
        <w:t>:</w:t>
      </w:r>
    </w:p>
    <w:p w14:paraId="0A48097D" w14:textId="77777777" w:rsidR="001A4D65" w:rsidRPr="00C25BFD" w:rsidRDefault="001A4D65" w:rsidP="00814492">
      <w:pPr>
        <w:tabs>
          <w:tab w:val="left" w:pos="720"/>
        </w:tabs>
        <w:overflowPunct/>
        <w:autoSpaceDE/>
        <w:adjustRightInd/>
        <w:spacing w:before="0"/>
        <w:rPr>
          <w:lang w:eastAsia="ru-RU" w:bidi="ru-RU"/>
        </w:rPr>
      </w:pPr>
      <w:r w:rsidRPr="00C25BFD">
        <w:rPr>
          <w:noProof/>
          <w:lang w:eastAsia="ru-RU"/>
        </w:rPr>
        <w:drawing>
          <wp:inline distT="0" distB="0" distL="0" distR="0" wp14:anchorId="19FABCB4" wp14:editId="50852E52">
            <wp:extent cx="6120765" cy="2650490"/>
            <wp:effectExtent l="0" t="0" r="13335" b="16510"/>
            <wp:docPr id="51" name="Chart 51">
              <a:extLst xmlns:a="http://schemas.openxmlformats.org/drawingml/2006/main">
                <a:ext uri="{FF2B5EF4-FFF2-40B4-BE49-F238E27FC236}">
                  <a16:creationId xmlns:a16="http://schemas.microsoft.com/office/drawing/2014/main" id="{0E22A1E1-8FC0-4174-BC31-1F8622B02A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14:paraId="08A0B7C9" w14:textId="704A09CA" w:rsidR="001A4D65" w:rsidRPr="00C25BFD" w:rsidRDefault="004753EC" w:rsidP="00223709">
      <w:pPr>
        <w:keepNext/>
        <w:spacing w:before="240" w:after="120"/>
        <w:rPr>
          <w:lang w:eastAsia="ru-RU" w:bidi="ru-RU"/>
        </w:rPr>
      </w:pPr>
      <w:r w:rsidRPr="00C25BFD">
        <w:rPr>
          <w:lang w:eastAsia="ru-RU" w:bidi="ru-RU"/>
        </w:rPr>
        <w:lastRenderedPageBreak/>
        <w:t>c</w:t>
      </w:r>
      <w:r w:rsidR="001A4D65" w:rsidRPr="00C25BFD">
        <w:rPr>
          <w:lang w:eastAsia="ru-RU" w:bidi="ru-RU"/>
        </w:rPr>
        <w:t>)</w:t>
      </w:r>
      <w:r w:rsidR="001A4D65" w:rsidRPr="00C25BFD">
        <w:rPr>
          <w:lang w:eastAsia="ru-RU" w:bidi="ru-RU"/>
        </w:rPr>
        <w:tab/>
      </w:r>
      <w:r w:rsidR="001A4D65" w:rsidRPr="00C25BFD">
        <w:rPr>
          <w:i/>
          <w:iCs/>
          <w:lang w:eastAsia="ru-RU" w:bidi="ru-RU"/>
        </w:rPr>
        <w:t>Документы</w:t>
      </w:r>
    </w:p>
    <w:p w14:paraId="18B7566A" w14:textId="77777777" w:rsidR="001A4D65" w:rsidRPr="00C25BFD" w:rsidRDefault="001A4D65" w:rsidP="00814492">
      <w:pPr>
        <w:keepNext/>
        <w:spacing w:after="160"/>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4C7AE36B" w14:textId="77777777" w:rsidR="001A4D65" w:rsidRPr="00C25BFD" w:rsidRDefault="001A4D65" w:rsidP="00223709">
      <w:pPr>
        <w:rPr>
          <w:rFonts w:cstheme="minorHAnsi"/>
        </w:rPr>
      </w:pPr>
      <w:r w:rsidRPr="00C25BFD">
        <w:rPr>
          <w:rFonts w:cstheme="minorHAnsi"/>
          <w:noProof/>
          <w:lang w:eastAsia="ru-RU"/>
        </w:rPr>
        <w:drawing>
          <wp:inline distT="0" distB="0" distL="0" distR="0" wp14:anchorId="27441AB9" wp14:editId="54A41FBF">
            <wp:extent cx="6120765" cy="2637155"/>
            <wp:effectExtent l="0" t="0" r="13335" b="10795"/>
            <wp:docPr id="50" name="Chart 50">
              <a:extLst xmlns:a="http://schemas.openxmlformats.org/drawingml/2006/main">
                <a:ext uri="{FF2B5EF4-FFF2-40B4-BE49-F238E27FC236}">
                  <a16:creationId xmlns:a16="http://schemas.microsoft.com/office/drawing/2014/main" id="{FFACDC24-808E-414C-A165-FD8ECB07E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14:paraId="21736194" w14:textId="6F5B342F" w:rsidR="001A4D65" w:rsidRPr="00C25BFD" w:rsidRDefault="004753EC" w:rsidP="00814492">
      <w:pPr>
        <w:spacing w:before="360" w:after="120"/>
        <w:rPr>
          <w:i/>
          <w:iCs/>
          <w:lang w:eastAsia="ru-RU" w:bidi="ru-RU"/>
        </w:rPr>
      </w:pPr>
      <w:r w:rsidRPr="00C25BFD">
        <w:rPr>
          <w:lang w:eastAsia="ru-RU" w:bidi="ru-RU"/>
        </w:rPr>
        <w:t>d</w:t>
      </w:r>
      <w:r w:rsidR="001A4D65" w:rsidRPr="00C25BFD">
        <w:rPr>
          <w:lang w:eastAsia="ru-RU" w:bidi="ru-RU"/>
        </w:rPr>
        <w:t>)</w:t>
      </w:r>
      <w:r w:rsidR="001A4D65" w:rsidRPr="00C25BFD">
        <w:rPr>
          <w:lang w:eastAsia="ru-RU" w:bidi="ru-RU"/>
        </w:rPr>
        <w:tab/>
      </w:r>
      <w:r w:rsidR="006D5A5C" w:rsidRPr="00C25BFD">
        <w:rPr>
          <w:i/>
          <w:iCs/>
          <w:lang w:eastAsia="ru-RU" w:bidi="ru-RU"/>
        </w:rPr>
        <w:t>Результаты</w:t>
      </w:r>
      <w:r w:rsidR="001A4D65" w:rsidRPr="00C25BFD">
        <w:rPr>
          <w:i/>
          <w:iCs/>
          <w:lang w:eastAsia="ru-RU" w:bidi="ru-RU"/>
        </w:rPr>
        <w:t xml:space="preserve"> двадцать шестого собрания КГРЭ</w:t>
      </w:r>
    </w:p>
    <w:p w14:paraId="25DE04F5" w14:textId="53E2C422" w:rsidR="00DF0728" w:rsidRPr="00C25BFD" w:rsidRDefault="00DF0728" w:rsidP="004753EC">
      <w:pPr>
        <w:spacing w:after="120"/>
        <w:rPr>
          <w:lang w:eastAsia="ru-RU" w:bidi="ru-RU"/>
        </w:rPr>
      </w:pPr>
      <w:r w:rsidRPr="00C25BFD">
        <w:rPr>
          <w:lang w:eastAsia="ru-RU" w:bidi="ru-RU"/>
        </w:rPr>
        <w:t xml:space="preserve">Результаты в разбивке по </w:t>
      </w:r>
      <w:r w:rsidR="00012F31" w:rsidRPr="00C25BFD">
        <w:rPr>
          <w:lang w:eastAsia="ru-RU" w:bidi="ru-RU"/>
        </w:rPr>
        <w:t>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C25BFD" w14:paraId="6ED31171" w14:textId="77777777" w:rsidTr="005846F5">
        <w:trPr>
          <w:trHeight w:val="300"/>
          <w:tblHeader/>
          <w:jc w:val="center"/>
        </w:trPr>
        <w:tc>
          <w:tcPr>
            <w:tcW w:w="3119" w:type="dxa"/>
            <w:shd w:val="clear" w:color="auto" w:fill="FDE9D9" w:themeFill="accent6" w:themeFillTint="33"/>
            <w:noWrap/>
            <w:vAlign w:val="bottom"/>
            <w:hideMark/>
          </w:tcPr>
          <w:p w14:paraId="62733F35" w14:textId="77777777" w:rsidR="001A4D65" w:rsidRPr="00C25BFD" w:rsidRDefault="001A4D65" w:rsidP="00223709">
            <w:pPr>
              <w:spacing w:before="80" w:after="80"/>
              <w:jc w:val="center"/>
              <w:rPr>
                <w:b/>
                <w:i/>
                <w:iCs/>
                <w:sz w:val="20"/>
                <w:lang w:eastAsia="ru-RU" w:bidi="ru-RU"/>
              </w:rPr>
            </w:pPr>
            <w:r w:rsidRPr="00C25BFD">
              <w:rPr>
                <w:b/>
                <w:bCs/>
                <w:i/>
                <w:iCs/>
                <w:sz w:val="20"/>
                <w:lang w:eastAsia="ru-RU" w:bidi="ru-RU"/>
              </w:rPr>
              <w:t>Пункт повестки дня</w:t>
            </w:r>
          </w:p>
        </w:tc>
        <w:tc>
          <w:tcPr>
            <w:tcW w:w="6520" w:type="dxa"/>
            <w:shd w:val="clear" w:color="auto" w:fill="FDE9D9" w:themeFill="accent6" w:themeFillTint="33"/>
            <w:noWrap/>
            <w:vAlign w:val="bottom"/>
            <w:hideMark/>
          </w:tcPr>
          <w:p w14:paraId="7A4CC94A" w14:textId="77777777" w:rsidR="001A4D65" w:rsidRPr="00C25BFD" w:rsidRDefault="001A4D65"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1A4D65" w:rsidRPr="00C25BFD" w14:paraId="0D95283B" w14:textId="77777777" w:rsidTr="005846F5">
        <w:trPr>
          <w:jc w:val="center"/>
        </w:trPr>
        <w:tc>
          <w:tcPr>
            <w:tcW w:w="3119" w:type="dxa"/>
          </w:tcPr>
          <w:p w14:paraId="32511C1B" w14:textId="77777777" w:rsidR="001A4D65" w:rsidRPr="00C25BFD" w:rsidRDefault="001A4D65" w:rsidP="00223709">
            <w:pPr>
              <w:spacing w:before="40" w:after="40"/>
              <w:rPr>
                <w:sz w:val="20"/>
                <w:lang w:eastAsia="ru-RU" w:bidi="ru-RU"/>
              </w:rPr>
            </w:pPr>
            <w:r w:rsidRPr="00C25BFD">
              <w:rPr>
                <w:sz w:val="20"/>
                <w:lang w:eastAsia="ru-RU" w:bidi="ru-RU"/>
              </w:rPr>
              <w:t>Создание рабочих групп КГРЭ</w:t>
            </w:r>
          </w:p>
        </w:tc>
        <w:tc>
          <w:tcPr>
            <w:tcW w:w="6520" w:type="dxa"/>
          </w:tcPr>
          <w:p w14:paraId="6CAFFB9E" w14:textId="77777777" w:rsidR="001A4D65" w:rsidRPr="00C25BFD" w:rsidRDefault="001A4D65" w:rsidP="00223709">
            <w:pPr>
              <w:spacing w:before="40" w:after="40"/>
              <w:rPr>
                <w:sz w:val="20"/>
                <w:lang w:eastAsia="ru-RU" w:bidi="ru-RU"/>
              </w:rPr>
            </w:pPr>
            <w:r w:rsidRPr="00C25BFD">
              <w:rPr>
                <w:b/>
                <w:bCs/>
                <w:sz w:val="20"/>
                <w:lang w:eastAsia="ru-RU" w:bidi="ru-RU"/>
              </w:rPr>
              <w:t>Рабочая группа КГРЭ по Стратегическому и Оперативному планам</w:t>
            </w:r>
            <w:r w:rsidRPr="00C25BFD">
              <w:rPr>
                <w:sz w:val="20"/>
                <w:lang w:eastAsia="ru-RU" w:bidi="ru-RU"/>
              </w:rPr>
              <w:t>. Председателем группы является г-жа Бланка Гонсалес (Испания), которой помогают два заместителя Председателя КГРЭ: г-н Кристофер Кемей (Кения) и г-н Вим Рулленс (Нидерланды).</w:t>
            </w:r>
          </w:p>
          <w:p w14:paraId="3654C500" w14:textId="1DA3BA42" w:rsidR="001A4D65" w:rsidRPr="00C25BFD" w:rsidRDefault="001A4D65" w:rsidP="00223709">
            <w:pPr>
              <w:spacing w:before="40" w:after="40"/>
              <w:rPr>
                <w:sz w:val="20"/>
                <w:lang w:eastAsia="ru-RU" w:bidi="ru-RU"/>
              </w:rPr>
            </w:pPr>
            <w:r w:rsidRPr="00C25BFD">
              <w:rPr>
                <w:b/>
                <w:bCs/>
                <w:sz w:val="20"/>
                <w:lang w:eastAsia="ru-RU" w:bidi="ru-RU"/>
              </w:rPr>
              <w:t>Рабочая группа КГРЭ по подготовке ВКРЭ</w:t>
            </w:r>
            <w:r w:rsidRPr="00C25BFD">
              <w:rPr>
                <w:sz w:val="20"/>
                <w:lang w:eastAsia="ru-RU" w:bidi="ru-RU"/>
              </w:rPr>
              <w:t xml:space="preserve">. Собрание подтвердило назначение на пост Председателя г-на Сантьяго Рейеса-Борды (Канада). </w:t>
            </w:r>
          </w:p>
          <w:p w14:paraId="6D165A5A" w14:textId="77777777" w:rsidR="001A4D65" w:rsidRPr="00C25BFD" w:rsidRDefault="001A4D65" w:rsidP="00223709">
            <w:pPr>
              <w:spacing w:before="40" w:after="40"/>
              <w:rPr>
                <w:sz w:val="20"/>
                <w:lang w:eastAsia="ru-RU" w:bidi="ru-RU"/>
              </w:rPr>
            </w:pPr>
            <w:r w:rsidRPr="00C25BFD">
              <w:rPr>
                <w:b/>
                <w:bCs/>
                <w:sz w:val="20"/>
                <w:lang w:eastAsia="ru-RU" w:bidi="ru-RU"/>
              </w:rPr>
              <w:t>Рабочая группа КГРЭ по Резолюциям, Декларации и тематическим приоритетам ВКРЭ</w:t>
            </w:r>
            <w:r w:rsidRPr="00C25BFD">
              <w:rPr>
                <w:sz w:val="20"/>
                <w:lang w:eastAsia="ru-RU" w:bidi="ru-RU"/>
              </w:rPr>
              <w:t>. Собрание назначило на пост Председателя д</w:t>
            </w:r>
            <w:r w:rsidRPr="00C25BFD">
              <w:rPr>
                <w:sz w:val="20"/>
                <w:lang w:eastAsia="ru-RU" w:bidi="ru-RU"/>
              </w:rPr>
              <w:noBreakHyphen/>
              <w:t xml:space="preserve">ра Ахмада Резу Шарафата (Исламская Республика Иран). </w:t>
            </w:r>
          </w:p>
        </w:tc>
      </w:tr>
      <w:tr w:rsidR="001A4D65" w:rsidRPr="00C25BFD" w14:paraId="4D51C7D4" w14:textId="77777777" w:rsidTr="005846F5">
        <w:trPr>
          <w:jc w:val="center"/>
        </w:trPr>
        <w:tc>
          <w:tcPr>
            <w:tcW w:w="3119" w:type="dxa"/>
          </w:tcPr>
          <w:p w14:paraId="2E352AE3" w14:textId="77777777" w:rsidR="001A4D65" w:rsidRPr="00C25BFD" w:rsidRDefault="001A4D65" w:rsidP="00223709">
            <w:pPr>
              <w:spacing w:before="40" w:after="40"/>
              <w:rPr>
                <w:sz w:val="20"/>
                <w:lang w:eastAsia="ru-RU" w:bidi="ru-RU"/>
              </w:rPr>
            </w:pPr>
            <w:r w:rsidRPr="00C25BFD">
              <w:rPr>
                <w:sz w:val="20"/>
                <w:lang w:eastAsia="ru-RU" w:bidi="ru-RU"/>
              </w:rPr>
              <w:t>Обсуждение и утверждение круга ведения рабочих групп КГРЭ</w:t>
            </w:r>
          </w:p>
        </w:tc>
        <w:tc>
          <w:tcPr>
            <w:tcW w:w="6520" w:type="dxa"/>
          </w:tcPr>
          <w:p w14:paraId="48BB1CEF" w14:textId="7677791B" w:rsidR="001A4D65" w:rsidRPr="00C25BFD" w:rsidRDefault="00C47610" w:rsidP="00223709">
            <w:pPr>
              <w:spacing w:before="40" w:after="40"/>
              <w:rPr>
                <w:i/>
                <w:iCs/>
                <w:sz w:val="20"/>
                <w:lang w:eastAsia="ru-RU" w:bidi="ru-RU"/>
              </w:rPr>
            </w:pPr>
            <w:hyperlink r:id="rId152" w:history="1">
              <w:r w:rsidR="001A4D65" w:rsidRPr="00C25BFD">
                <w:rPr>
                  <w:rStyle w:val="Hyperlink"/>
                  <w:sz w:val="20"/>
                  <w:lang w:eastAsia="ru-RU" w:bidi="ru-RU"/>
                </w:rPr>
                <w:t>Документ 2</w:t>
              </w:r>
            </w:hyperlink>
            <w:r w:rsidR="001A4D65" w:rsidRPr="00C25BFD">
              <w:rPr>
                <w:sz w:val="20"/>
                <w:lang w:eastAsia="ru-RU" w:bidi="ru-RU"/>
              </w:rPr>
              <w:t xml:space="preserve">, </w:t>
            </w:r>
            <w:r w:rsidR="001A4D65" w:rsidRPr="00C25BFD">
              <w:rPr>
                <w:i/>
                <w:iCs/>
                <w:sz w:val="20"/>
                <w:lang w:eastAsia="ru-RU" w:bidi="ru-RU"/>
              </w:rPr>
              <w:t xml:space="preserve">Инновации в деятельности исследовательских комиссий МСЭ-D, </w:t>
            </w:r>
            <w:hyperlink r:id="rId153" w:history="1">
              <w:r w:rsidR="001A4D65" w:rsidRPr="00C25BFD">
                <w:rPr>
                  <w:rStyle w:val="Hyperlink"/>
                  <w:sz w:val="20"/>
                  <w:lang w:eastAsia="ru-RU" w:bidi="ru-RU"/>
                </w:rPr>
                <w:t>Документ 3</w:t>
              </w:r>
            </w:hyperlink>
            <w:r w:rsidR="001A4D65" w:rsidRPr="00C25BFD">
              <w:rPr>
                <w:sz w:val="20"/>
                <w:lang w:eastAsia="ru-RU" w:bidi="ru-RU"/>
              </w:rPr>
              <w:t xml:space="preserve">, </w:t>
            </w:r>
            <w:r w:rsidR="001A4D65" w:rsidRPr="00C25BFD">
              <w:rPr>
                <w:i/>
                <w:iCs/>
                <w:sz w:val="20"/>
                <w:lang w:eastAsia="ru-RU" w:bidi="ru-RU"/>
              </w:rPr>
              <w:t xml:space="preserve">Предложение о круге ведения двух рабочих групп КГРЭ по подготовке ВКРЭ-21, </w:t>
            </w:r>
            <w:hyperlink r:id="rId154" w:history="1">
              <w:r w:rsidR="001A4D65" w:rsidRPr="00C25BFD">
                <w:rPr>
                  <w:rStyle w:val="Hyperlink"/>
                  <w:sz w:val="20"/>
                  <w:lang w:eastAsia="ru-RU" w:bidi="ru-RU"/>
                </w:rPr>
                <w:t>Документ 4</w:t>
              </w:r>
            </w:hyperlink>
            <w:r w:rsidR="001A4D65" w:rsidRPr="00C25BFD">
              <w:rPr>
                <w:sz w:val="20"/>
                <w:lang w:eastAsia="ru-RU" w:bidi="ru-RU"/>
              </w:rPr>
              <w:t xml:space="preserve">, </w:t>
            </w:r>
            <w:r w:rsidR="001A4D65" w:rsidRPr="00C25BFD">
              <w:rPr>
                <w:i/>
                <w:iCs/>
                <w:sz w:val="20"/>
                <w:lang w:eastAsia="ru-RU" w:bidi="ru-RU"/>
              </w:rPr>
              <w:t xml:space="preserve">Круг ведения рабочих групп по подготовке ВКРЭ-21, </w:t>
            </w:r>
            <w:hyperlink r:id="rId155" w:history="1">
              <w:r w:rsidR="001A4D65" w:rsidRPr="00C25BFD">
                <w:rPr>
                  <w:rStyle w:val="Hyperlink"/>
                  <w:sz w:val="20"/>
                  <w:lang w:eastAsia="ru-RU" w:bidi="ru-RU"/>
                </w:rPr>
                <w:t>Документ DT/2</w:t>
              </w:r>
            </w:hyperlink>
            <w:r w:rsidR="001A4D65" w:rsidRPr="00C25BFD">
              <w:rPr>
                <w:sz w:val="20"/>
                <w:lang w:eastAsia="ru-RU" w:bidi="ru-RU"/>
              </w:rPr>
              <w:t xml:space="preserve">, </w:t>
            </w:r>
            <w:r w:rsidR="001A4D65" w:rsidRPr="00C25BFD">
              <w:rPr>
                <w:i/>
                <w:iCs/>
                <w:sz w:val="20"/>
                <w:lang w:eastAsia="ru-RU" w:bidi="ru-RU"/>
              </w:rPr>
              <w:t xml:space="preserve">Круг ведения рабочих групп по подготовке ВКРЭ-21 </w:t>
            </w:r>
            <w:r w:rsidR="001A4D65" w:rsidRPr="00C25BFD">
              <w:rPr>
                <w:sz w:val="20"/>
                <w:lang w:eastAsia="ru-RU" w:bidi="ru-RU"/>
              </w:rPr>
              <w:t xml:space="preserve">и </w:t>
            </w:r>
            <w:hyperlink r:id="rId156" w:history="1">
              <w:r w:rsidR="001A4D65" w:rsidRPr="00C25BFD">
                <w:rPr>
                  <w:rStyle w:val="Hyperlink"/>
                  <w:sz w:val="20"/>
                  <w:lang w:eastAsia="ru-RU" w:bidi="ru-RU"/>
                </w:rPr>
                <w:t>Документ DT/3(Rev.1)</w:t>
              </w:r>
            </w:hyperlink>
            <w:r w:rsidR="001A4D65" w:rsidRPr="00C25BFD">
              <w:rPr>
                <w:sz w:val="20"/>
                <w:lang w:eastAsia="ru-RU" w:bidi="ru-RU"/>
              </w:rPr>
              <w:t xml:space="preserve">, </w:t>
            </w:r>
            <w:r w:rsidR="001A4D65" w:rsidRPr="00C25BFD">
              <w:rPr>
                <w:i/>
                <w:iCs/>
                <w:sz w:val="20"/>
                <w:lang w:eastAsia="ru-RU" w:bidi="ru-RU"/>
              </w:rPr>
              <w:t>Согласованный круг ведения рабочих групп по подготовке ВКРЭ-21</w:t>
            </w:r>
            <w:r w:rsidR="001A4D65" w:rsidRPr="00C25BFD">
              <w:rPr>
                <w:sz w:val="20"/>
                <w:lang w:eastAsia="ru-RU" w:bidi="ru-RU"/>
              </w:rPr>
              <w:t>: КГРЭ приняла круг ведения Рабочей группы КГРЭ по подготовке ВКРЭ, Рабочей группы КГРЭ по Резолюциям, Декларации и тематическим приоритетам ВКРЭ и Рабочей группы КГРЭ по Стратегическому и Оперативному планам, которые содержатся в Документе DT/3(Rev.1).</w:t>
            </w:r>
          </w:p>
        </w:tc>
      </w:tr>
      <w:tr w:rsidR="001A4D65" w:rsidRPr="00C25BFD" w14:paraId="219334C6" w14:textId="77777777" w:rsidTr="005846F5">
        <w:trPr>
          <w:jc w:val="center"/>
        </w:trPr>
        <w:tc>
          <w:tcPr>
            <w:tcW w:w="3119" w:type="dxa"/>
          </w:tcPr>
          <w:p w14:paraId="556BE309" w14:textId="77777777" w:rsidR="001A4D65" w:rsidRPr="00C25BFD" w:rsidRDefault="001A4D65" w:rsidP="00223709">
            <w:pPr>
              <w:spacing w:before="40" w:after="40"/>
              <w:rPr>
                <w:sz w:val="20"/>
                <w:lang w:eastAsia="ru-RU" w:bidi="ru-RU"/>
              </w:rPr>
            </w:pPr>
            <w:r w:rsidRPr="00C25BFD">
              <w:rPr>
                <w:sz w:val="20"/>
                <w:lang w:eastAsia="ru-RU" w:bidi="ru-RU"/>
              </w:rPr>
              <w:t>Состав групп и методы работы</w:t>
            </w:r>
          </w:p>
        </w:tc>
        <w:tc>
          <w:tcPr>
            <w:tcW w:w="6520" w:type="dxa"/>
          </w:tcPr>
          <w:p w14:paraId="26F1B400" w14:textId="77777777" w:rsidR="001A4D65" w:rsidRPr="00C25BFD" w:rsidRDefault="001A4D65" w:rsidP="00223709">
            <w:pPr>
              <w:spacing w:before="40" w:after="40"/>
              <w:rPr>
                <w:sz w:val="20"/>
                <w:lang w:eastAsia="ru-RU" w:bidi="ru-RU"/>
              </w:rPr>
            </w:pPr>
            <w:r w:rsidRPr="00C25BFD">
              <w:rPr>
                <w:sz w:val="20"/>
                <w:lang w:eastAsia="ru-RU" w:bidi="ru-RU"/>
              </w:rPr>
              <w:t>Рабочие группы открыты для всех Государств – Членов МСЭ и Членов Сектора МСЭ-D. Рабочие группы могут по мере необходимости проводить электронные собрания и иным образом поддерживать связь с помощью электронных средств. Их собрания могут проводиться во время собрания КГРЭ, но, как правило, не одновременно с собранием другой группы.</w:t>
            </w:r>
          </w:p>
        </w:tc>
      </w:tr>
    </w:tbl>
    <w:p w14:paraId="275C626D" w14:textId="77777777" w:rsidR="001A4D65" w:rsidRPr="00C25BFD" w:rsidRDefault="001A4D65" w:rsidP="00223709">
      <w:pPr>
        <w:pStyle w:val="Heading2"/>
        <w:rPr>
          <w:lang w:eastAsia="ru-RU" w:bidi="ru-RU"/>
        </w:rPr>
      </w:pPr>
      <w:bookmarkStart w:id="48" w:name="_Toc104889618"/>
      <w:r w:rsidRPr="00C25BFD">
        <w:rPr>
          <w:lang w:eastAsia="ru-RU" w:bidi="ru-RU"/>
        </w:rPr>
        <w:lastRenderedPageBreak/>
        <w:t>2.5</w:t>
      </w:r>
      <w:r w:rsidRPr="00C25BFD">
        <w:rPr>
          <w:lang w:eastAsia="ru-RU" w:bidi="ru-RU"/>
        </w:rPr>
        <w:tab/>
        <w:t>Двадцать седьмое собрание КГРЭ</w:t>
      </w:r>
      <w:bookmarkEnd w:id="48"/>
    </w:p>
    <w:p w14:paraId="1E38C8EA" w14:textId="1508EE85" w:rsidR="001A4D65" w:rsidRPr="00C25BFD" w:rsidRDefault="004753EC" w:rsidP="00223709">
      <w:pPr>
        <w:rPr>
          <w:rFonts w:asciiTheme="minorHAnsi" w:hAnsiTheme="minorHAnsi"/>
          <w:lang w:eastAsia="ru-RU" w:bidi="ru-RU"/>
        </w:rPr>
      </w:pPr>
      <w:r w:rsidRPr="00C25BFD">
        <w:rPr>
          <w:lang w:eastAsia="ru-RU" w:bidi="ru-RU"/>
        </w:rPr>
        <w:t>а)</w:t>
      </w:r>
      <w:r w:rsidRPr="00C25BFD">
        <w:rPr>
          <w:lang w:eastAsia="ru-RU" w:bidi="ru-RU"/>
        </w:rPr>
        <w:tab/>
      </w:r>
      <w:r w:rsidR="001A4D65" w:rsidRPr="00C25BFD">
        <w:rPr>
          <w:rFonts w:asciiTheme="minorHAnsi" w:hAnsiTheme="minorHAnsi"/>
          <w:lang w:eastAsia="ru-RU" w:bidi="ru-RU"/>
        </w:rPr>
        <w:t>Двадцать седьмое собрание КГРЭ прошло 23 ноября 2020 года под председательством г</w:t>
      </w:r>
      <w:r w:rsidRPr="00C25BFD">
        <w:rPr>
          <w:rFonts w:asciiTheme="minorHAnsi" w:hAnsiTheme="minorHAnsi"/>
          <w:lang w:eastAsia="ru-RU" w:bidi="ru-RU"/>
        </w:rPr>
        <w:noBreakHyphen/>
      </w:r>
      <w:r w:rsidR="001A4D65" w:rsidRPr="00C25BFD">
        <w:rPr>
          <w:rFonts w:asciiTheme="minorHAnsi" w:hAnsiTheme="minorHAnsi"/>
          <w:lang w:eastAsia="ru-RU" w:bidi="ru-RU"/>
        </w:rPr>
        <w:t>жи</w:t>
      </w:r>
      <w:r w:rsidRPr="00C25BFD">
        <w:rPr>
          <w:rFonts w:asciiTheme="minorHAnsi" w:hAnsiTheme="minorHAnsi"/>
          <w:lang w:eastAsia="ru-RU" w:bidi="ru-RU"/>
        </w:rPr>
        <w:t> </w:t>
      </w:r>
      <w:r w:rsidR="001A4D65" w:rsidRPr="00C25BFD">
        <w:rPr>
          <w:rFonts w:asciiTheme="minorHAnsi" w:hAnsiTheme="minorHAnsi"/>
          <w:lang w:eastAsia="ru-RU" w:bidi="ru-RU"/>
        </w:rPr>
        <w:t>Роксаны Макэлвейн Веббер.</w:t>
      </w:r>
    </w:p>
    <w:p w14:paraId="03808045" w14:textId="0F6252C1" w:rsidR="001A4D65" w:rsidRPr="00C25BFD" w:rsidRDefault="001A4D65" w:rsidP="00223709">
      <w:pPr>
        <w:rPr>
          <w:rFonts w:asciiTheme="minorHAnsi" w:hAnsiTheme="minorHAnsi"/>
          <w:lang w:eastAsia="ru-RU" w:bidi="ru-RU"/>
        </w:rPr>
      </w:pPr>
      <w:r w:rsidRPr="00C25BFD">
        <w:rPr>
          <w:rFonts w:asciiTheme="minorHAnsi" w:hAnsiTheme="minorHAnsi"/>
          <w:lang w:eastAsia="ru-RU" w:bidi="ru-RU"/>
        </w:rPr>
        <w:t>Целью собрания было рассмотрение отчетов, подготовленных тремя рабочими группами КГРЭ, созданными в июне 2020 года для подготовки к предстоящей ВКРЭ</w:t>
      </w:r>
      <w:r w:rsidR="00012F31" w:rsidRPr="00C25BFD">
        <w:rPr>
          <w:rFonts w:asciiTheme="minorHAnsi" w:hAnsiTheme="minorHAnsi"/>
          <w:lang w:eastAsia="ru-RU" w:bidi="ru-RU"/>
        </w:rPr>
        <w:t xml:space="preserve"> МСЭ</w:t>
      </w:r>
      <w:r w:rsidRPr="00C25BFD">
        <w:rPr>
          <w:rFonts w:asciiTheme="minorHAnsi" w:hAnsiTheme="minorHAnsi"/>
          <w:lang w:eastAsia="ru-RU" w:bidi="ru-RU"/>
        </w:rPr>
        <w:t>. Рабочая группа по подготовке ВКРЭ (РГ</w:t>
      </w:r>
      <w:r w:rsidRPr="00C25BFD">
        <w:rPr>
          <w:rFonts w:asciiTheme="minorHAnsi" w:hAnsiTheme="minorHAnsi"/>
          <w:lang w:eastAsia="ru-RU" w:bidi="ru-RU"/>
        </w:rPr>
        <w:noBreakHyphen/>
        <w:t>Подг</w:t>
      </w:r>
      <w:r w:rsidRPr="00C25BFD">
        <w:rPr>
          <w:rFonts w:asciiTheme="minorHAnsi" w:hAnsiTheme="minorHAnsi"/>
          <w:lang w:eastAsia="ru-RU" w:bidi="ru-RU"/>
        </w:rPr>
        <w:noBreakHyphen/>
        <w:t>КГРЭ); Рабочая группа по Стратегическому и Оперативному планам (РГ</w:t>
      </w:r>
      <w:r w:rsidR="004753EC" w:rsidRPr="00C25BFD">
        <w:rPr>
          <w:rFonts w:asciiTheme="minorHAnsi" w:hAnsiTheme="minorHAnsi"/>
          <w:lang w:eastAsia="ru-RU" w:bidi="ru-RU"/>
        </w:rPr>
        <w:noBreakHyphen/>
      </w:r>
      <w:r w:rsidRPr="00C25BFD">
        <w:rPr>
          <w:rFonts w:asciiTheme="minorHAnsi" w:hAnsiTheme="minorHAnsi"/>
          <w:lang w:eastAsia="ru-RU" w:bidi="ru-RU"/>
        </w:rPr>
        <w:t xml:space="preserve">СОП-КГРЭ); и Рабочая группа по Резолюциям, Декларации и тематическим приоритетам </w:t>
      </w:r>
      <w:r w:rsidR="0055541A" w:rsidRPr="00C25BFD">
        <w:rPr>
          <w:rFonts w:asciiTheme="minorHAnsi" w:hAnsiTheme="minorHAnsi"/>
          <w:lang w:eastAsia="ru-RU" w:bidi="ru-RU"/>
        </w:rPr>
        <w:t xml:space="preserve">ВКРЭ </w:t>
      </w:r>
      <w:r w:rsidRPr="00C25BFD">
        <w:rPr>
          <w:rFonts w:asciiTheme="minorHAnsi" w:hAnsiTheme="minorHAnsi"/>
          <w:lang w:eastAsia="ru-RU" w:bidi="ru-RU"/>
        </w:rPr>
        <w:t>(РГ</w:t>
      </w:r>
      <w:r w:rsidR="004753EC" w:rsidRPr="00C25BFD">
        <w:rPr>
          <w:rFonts w:asciiTheme="minorHAnsi" w:hAnsiTheme="minorHAnsi"/>
          <w:lang w:eastAsia="ru-RU" w:bidi="ru-RU"/>
        </w:rPr>
        <w:noBreakHyphen/>
      </w:r>
      <w:r w:rsidRPr="00C25BFD">
        <w:rPr>
          <w:rFonts w:asciiTheme="minorHAnsi" w:hAnsiTheme="minorHAnsi"/>
          <w:lang w:eastAsia="ru-RU" w:bidi="ru-RU"/>
        </w:rPr>
        <w:t>РДТП-КГРЭ), представили свои отчеты.</w:t>
      </w:r>
    </w:p>
    <w:p w14:paraId="73C58093" w14:textId="6E9501FB" w:rsidR="001A4D65" w:rsidRPr="00C25BFD" w:rsidRDefault="001A4D65" w:rsidP="00223709">
      <w:pPr>
        <w:rPr>
          <w:rFonts w:asciiTheme="minorHAnsi" w:hAnsiTheme="minorHAnsi"/>
          <w:lang w:eastAsia="ru-RU" w:bidi="ru-RU"/>
        </w:rPr>
      </w:pPr>
      <w:r w:rsidRPr="00C25BFD">
        <w:rPr>
          <w:rFonts w:asciiTheme="minorHAnsi" w:hAnsiTheme="minorHAnsi"/>
          <w:lang w:eastAsia="ru-RU" w:bidi="ru-RU"/>
        </w:rPr>
        <w:t>КГРЭ, в том числе, единогласно одобрила общую тему "Подключение тех, кто не подключен, для достижения устойчивого развития" для ВКРЭ.</w:t>
      </w:r>
    </w:p>
    <w:p w14:paraId="7AE2795D" w14:textId="70C5C7F5" w:rsidR="001A4D65" w:rsidRPr="00C25BFD" w:rsidRDefault="004753EC" w:rsidP="00223709">
      <w:pPr>
        <w:keepNext/>
        <w:spacing w:after="120"/>
        <w:rPr>
          <w:lang w:eastAsia="ru-RU" w:bidi="ru-RU"/>
        </w:rPr>
      </w:pPr>
      <w:r w:rsidRPr="00C25BFD">
        <w:rPr>
          <w:lang w:eastAsia="ru-RU" w:bidi="ru-RU"/>
        </w:rPr>
        <w:t>b</w:t>
      </w:r>
      <w:r w:rsidR="001A4D65" w:rsidRPr="00C25BFD">
        <w:rPr>
          <w:lang w:eastAsia="ru-RU" w:bidi="ru-RU"/>
        </w:rPr>
        <w:t>)</w:t>
      </w:r>
      <w:r w:rsidR="001A4D65" w:rsidRPr="00C25BFD">
        <w:rPr>
          <w:lang w:eastAsia="ru-RU" w:bidi="ru-RU"/>
        </w:rPr>
        <w:tab/>
      </w:r>
      <w:r w:rsidR="001A4D65" w:rsidRPr="00C25BFD">
        <w:rPr>
          <w:i/>
          <w:iCs/>
          <w:lang w:eastAsia="ru-RU" w:bidi="ru-RU"/>
        </w:rPr>
        <w:t>Участники</w:t>
      </w:r>
    </w:p>
    <w:p w14:paraId="5D56EFA0" w14:textId="77777777" w:rsidR="001A4D65" w:rsidRPr="00C25BFD" w:rsidRDefault="001A4D65" w:rsidP="00E05074">
      <w:pPr>
        <w:keepNext/>
        <w:spacing w:after="160"/>
        <w:rPr>
          <w:rFonts w:asciiTheme="minorHAnsi" w:hAnsiTheme="minorHAnsi"/>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6B33BD4A" w14:textId="77777777" w:rsidR="001A4D65" w:rsidRPr="00C25BFD" w:rsidRDefault="001A4D65" w:rsidP="00223709">
      <w:pPr>
        <w:tabs>
          <w:tab w:val="left" w:pos="720"/>
        </w:tabs>
        <w:overflowPunct/>
        <w:autoSpaceDE/>
        <w:adjustRightInd/>
        <w:rPr>
          <w:lang w:eastAsia="ru-RU" w:bidi="ru-RU"/>
        </w:rPr>
      </w:pPr>
      <w:r w:rsidRPr="00C25BFD">
        <w:rPr>
          <w:noProof/>
          <w:lang w:eastAsia="ru-RU"/>
        </w:rPr>
        <w:drawing>
          <wp:inline distT="0" distB="0" distL="0" distR="0" wp14:anchorId="7B4388D6" wp14:editId="5D90A293">
            <wp:extent cx="6120765" cy="2983865"/>
            <wp:effectExtent l="0" t="0" r="13335" b="6985"/>
            <wp:docPr id="54" name="Chart 54">
              <a:extLst xmlns:a="http://schemas.openxmlformats.org/drawingml/2006/main">
                <a:ext uri="{FF2B5EF4-FFF2-40B4-BE49-F238E27FC236}">
                  <a16:creationId xmlns:a16="http://schemas.microsoft.com/office/drawing/2014/main" id="{FA99E8ED-12A0-4C93-820E-639B63A74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14:paraId="3AF1BCDD" w14:textId="77777777" w:rsidR="001A4D65" w:rsidRPr="00C25BFD" w:rsidRDefault="001A4D65" w:rsidP="00E05074">
      <w:pPr>
        <w:keepNext/>
        <w:tabs>
          <w:tab w:val="left" w:pos="720"/>
        </w:tabs>
        <w:overflowPunct/>
        <w:autoSpaceDE/>
        <w:adjustRightInd/>
        <w:spacing w:before="360" w:after="160"/>
        <w:rPr>
          <w:lang w:eastAsia="ru-RU" w:bidi="ru-RU"/>
        </w:rPr>
      </w:pPr>
      <w:r w:rsidRPr="00C25BFD">
        <w:rPr>
          <w:color w:val="000000"/>
          <w:lang w:eastAsia="ru-RU" w:bidi="ru-RU"/>
        </w:rPr>
        <w:t>На следующей диаграмме представлена разбивка участников по регионам</w:t>
      </w:r>
      <w:r w:rsidRPr="00C25BFD">
        <w:rPr>
          <w:lang w:eastAsia="ru-RU" w:bidi="ru-RU"/>
        </w:rPr>
        <w:t>:</w:t>
      </w:r>
    </w:p>
    <w:p w14:paraId="66E74339" w14:textId="77777777" w:rsidR="001A4D65" w:rsidRPr="00C25BFD" w:rsidRDefault="001A4D65" w:rsidP="00E05074">
      <w:pPr>
        <w:tabs>
          <w:tab w:val="left" w:pos="720"/>
        </w:tabs>
        <w:overflowPunct/>
        <w:autoSpaceDE/>
        <w:adjustRightInd/>
        <w:spacing w:before="0"/>
        <w:rPr>
          <w:lang w:eastAsia="ru-RU" w:bidi="ru-RU"/>
        </w:rPr>
      </w:pPr>
      <w:r w:rsidRPr="00C25BFD">
        <w:rPr>
          <w:noProof/>
          <w:lang w:eastAsia="ru-RU"/>
        </w:rPr>
        <w:drawing>
          <wp:inline distT="0" distB="0" distL="0" distR="0" wp14:anchorId="468F8A25" wp14:editId="244DF0C6">
            <wp:extent cx="6120765" cy="2649220"/>
            <wp:effectExtent l="0" t="0" r="13335" b="17780"/>
            <wp:docPr id="55" name="Chart 55">
              <a:extLst xmlns:a="http://schemas.openxmlformats.org/drawingml/2006/main">
                <a:ext uri="{FF2B5EF4-FFF2-40B4-BE49-F238E27FC236}">
                  <a16:creationId xmlns:a16="http://schemas.microsoft.com/office/drawing/2014/main" id="{1E2E6997-BF22-4DE2-A13D-42D83DCB1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14:paraId="510AD2D9" w14:textId="77777777" w:rsidR="001A4D65" w:rsidRPr="00C25BFD" w:rsidRDefault="001A4D65" w:rsidP="004753EC">
      <w:pPr>
        <w:keepNext/>
        <w:tabs>
          <w:tab w:val="left" w:pos="720"/>
        </w:tabs>
        <w:overflowPunct/>
        <w:autoSpaceDE/>
        <w:adjustRightInd/>
        <w:spacing w:before="240" w:after="160"/>
        <w:rPr>
          <w:lang w:eastAsia="ru-RU" w:bidi="ru-RU"/>
        </w:rPr>
      </w:pPr>
      <w:r w:rsidRPr="00C25BFD">
        <w:rPr>
          <w:color w:val="000000"/>
          <w:lang w:eastAsia="ru-RU" w:bidi="ru-RU"/>
        </w:rPr>
        <w:lastRenderedPageBreak/>
        <w:t>На следующей диаграмме представлена разбивка участников по гендерному признаку</w:t>
      </w:r>
      <w:r w:rsidRPr="00C25BFD">
        <w:rPr>
          <w:lang w:eastAsia="ru-RU" w:bidi="ru-RU"/>
        </w:rPr>
        <w:t>:</w:t>
      </w:r>
    </w:p>
    <w:p w14:paraId="2747B350" w14:textId="77777777" w:rsidR="001A4D65" w:rsidRPr="00C25BFD" w:rsidRDefault="001A4D65" w:rsidP="004753EC">
      <w:pPr>
        <w:tabs>
          <w:tab w:val="left" w:pos="720"/>
        </w:tabs>
        <w:overflowPunct/>
        <w:autoSpaceDE/>
        <w:adjustRightInd/>
        <w:spacing w:before="0"/>
        <w:rPr>
          <w:lang w:eastAsia="ru-RU" w:bidi="ru-RU"/>
        </w:rPr>
      </w:pPr>
      <w:r w:rsidRPr="00C25BFD">
        <w:rPr>
          <w:noProof/>
          <w:lang w:eastAsia="ru-RU"/>
        </w:rPr>
        <w:drawing>
          <wp:inline distT="0" distB="0" distL="0" distR="0" wp14:anchorId="7FDB5806" wp14:editId="02C7EC21">
            <wp:extent cx="6120765" cy="2652395"/>
            <wp:effectExtent l="0" t="0" r="13335" b="14605"/>
            <wp:docPr id="56" name="Chart 56">
              <a:extLst xmlns:a="http://schemas.openxmlformats.org/drawingml/2006/main">
                <a:ext uri="{FF2B5EF4-FFF2-40B4-BE49-F238E27FC236}">
                  <a16:creationId xmlns:a16="http://schemas.microsoft.com/office/drawing/2014/main" id="{54B130BB-F21E-42E0-947C-CA0A87CDED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543848B2" w14:textId="7FCC2890" w:rsidR="001A4D65" w:rsidRPr="00C25BFD" w:rsidRDefault="004753EC" w:rsidP="004753EC">
      <w:pPr>
        <w:keepNext/>
        <w:spacing w:before="280" w:after="120"/>
        <w:rPr>
          <w:lang w:eastAsia="ru-RU" w:bidi="ru-RU"/>
        </w:rPr>
      </w:pPr>
      <w:r w:rsidRPr="00C25BFD">
        <w:rPr>
          <w:lang w:eastAsia="ru-RU" w:bidi="ru-RU"/>
        </w:rPr>
        <w:t>c</w:t>
      </w:r>
      <w:r w:rsidR="001A4D65" w:rsidRPr="00C25BFD">
        <w:rPr>
          <w:lang w:eastAsia="ru-RU" w:bidi="ru-RU"/>
        </w:rPr>
        <w:t>)</w:t>
      </w:r>
      <w:r w:rsidR="001A4D65" w:rsidRPr="00C25BFD">
        <w:rPr>
          <w:lang w:eastAsia="ru-RU" w:bidi="ru-RU"/>
        </w:rPr>
        <w:tab/>
      </w:r>
      <w:r w:rsidR="001A4D65" w:rsidRPr="00C25BFD">
        <w:rPr>
          <w:i/>
          <w:iCs/>
          <w:lang w:eastAsia="ru-RU" w:bidi="ru-RU"/>
        </w:rPr>
        <w:t>Документы</w:t>
      </w:r>
    </w:p>
    <w:p w14:paraId="0E49B639" w14:textId="77777777" w:rsidR="001A4D65" w:rsidRPr="00C25BFD" w:rsidRDefault="001A4D65" w:rsidP="00223709">
      <w:pPr>
        <w:keepNext/>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3CE06F37" w14:textId="77777777" w:rsidR="001A4D65" w:rsidRPr="00C25BFD" w:rsidRDefault="001A4D65" w:rsidP="00223709">
      <w:pPr>
        <w:rPr>
          <w:rFonts w:cstheme="minorHAnsi"/>
        </w:rPr>
      </w:pPr>
      <w:r w:rsidRPr="00C25BFD">
        <w:rPr>
          <w:rFonts w:cstheme="minorHAnsi"/>
          <w:noProof/>
          <w:lang w:eastAsia="ru-RU"/>
        </w:rPr>
        <w:drawing>
          <wp:inline distT="0" distB="0" distL="0" distR="0" wp14:anchorId="7C117509" wp14:editId="5EFEC6DF">
            <wp:extent cx="6120765" cy="2658745"/>
            <wp:effectExtent l="0" t="0" r="13335" b="8255"/>
            <wp:docPr id="57" name="Chart 57">
              <a:extLst xmlns:a="http://schemas.openxmlformats.org/drawingml/2006/main">
                <a:ext uri="{FF2B5EF4-FFF2-40B4-BE49-F238E27FC236}">
                  <a16:creationId xmlns:a16="http://schemas.microsoft.com/office/drawing/2014/main" id="{56CB003B-4ABB-4DB7-ACF6-7FB6BAE8D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14:paraId="091767E7" w14:textId="02E035AB" w:rsidR="001A4D65" w:rsidRPr="00C25BFD" w:rsidRDefault="004753EC" w:rsidP="004753EC">
      <w:pPr>
        <w:keepNext/>
        <w:spacing w:before="280" w:after="120"/>
        <w:rPr>
          <w:lang w:eastAsia="ru-RU" w:bidi="ru-RU"/>
        </w:rPr>
      </w:pPr>
      <w:r w:rsidRPr="00C25BFD">
        <w:rPr>
          <w:lang w:eastAsia="ru-RU" w:bidi="ru-RU"/>
        </w:rPr>
        <w:t>d</w:t>
      </w:r>
      <w:r w:rsidR="001A4D65" w:rsidRPr="00C25BFD">
        <w:rPr>
          <w:lang w:eastAsia="ru-RU" w:bidi="ru-RU"/>
        </w:rPr>
        <w:t>)</w:t>
      </w:r>
      <w:r w:rsidR="001A4D65" w:rsidRPr="00C25BFD">
        <w:rPr>
          <w:lang w:eastAsia="ru-RU" w:bidi="ru-RU"/>
        </w:rPr>
        <w:tab/>
      </w:r>
      <w:r w:rsidR="001A4D65" w:rsidRPr="00C25BFD">
        <w:rPr>
          <w:i/>
          <w:iCs/>
          <w:lang w:eastAsia="ru-RU" w:bidi="ru-RU"/>
        </w:rPr>
        <w:t>Результаты двадцать седьмого собрания КГРЭ</w:t>
      </w:r>
    </w:p>
    <w:p w14:paraId="61F9B101" w14:textId="1BC10392" w:rsidR="001A4D65" w:rsidRPr="00C25BFD" w:rsidRDefault="00C20BF4" w:rsidP="00223709">
      <w:pPr>
        <w:spacing w:after="120"/>
        <w:rPr>
          <w:lang w:eastAsia="ru-RU" w:bidi="ru-RU"/>
        </w:rPr>
      </w:pPr>
      <w:r w:rsidRPr="00C25BFD">
        <w:rPr>
          <w:lang w:eastAsia="ru-RU" w:bidi="ru-RU"/>
        </w:rPr>
        <w:t>Результаты в разбивке 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C25BFD" w14:paraId="692C32C0" w14:textId="77777777" w:rsidTr="00AE3CBB">
        <w:trPr>
          <w:trHeight w:val="300"/>
          <w:tblHeader/>
          <w:jc w:val="center"/>
        </w:trPr>
        <w:tc>
          <w:tcPr>
            <w:tcW w:w="3119" w:type="dxa"/>
            <w:shd w:val="clear" w:color="auto" w:fill="FDE9D9" w:themeFill="accent6" w:themeFillTint="33"/>
            <w:noWrap/>
            <w:vAlign w:val="bottom"/>
            <w:hideMark/>
          </w:tcPr>
          <w:p w14:paraId="43085405" w14:textId="77777777" w:rsidR="001A4D65" w:rsidRPr="00C25BFD" w:rsidRDefault="001A4D65" w:rsidP="00223709">
            <w:pPr>
              <w:spacing w:before="80" w:after="80"/>
              <w:jc w:val="center"/>
              <w:rPr>
                <w:b/>
                <w:i/>
                <w:iCs/>
                <w:sz w:val="20"/>
                <w:lang w:eastAsia="ru-RU" w:bidi="ru-RU"/>
              </w:rPr>
            </w:pPr>
            <w:r w:rsidRPr="00C25BFD">
              <w:rPr>
                <w:b/>
                <w:bCs/>
                <w:i/>
                <w:iCs/>
                <w:sz w:val="20"/>
                <w:lang w:eastAsia="ru-RU" w:bidi="ru-RU"/>
              </w:rPr>
              <w:t>Пункт повестки дня</w:t>
            </w:r>
          </w:p>
        </w:tc>
        <w:tc>
          <w:tcPr>
            <w:tcW w:w="6520" w:type="dxa"/>
            <w:shd w:val="clear" w:color="auto" w:fill="FDE9D9" w:themeFill="accent6" w:themeFillTint="33"/>
            <w:noWrap/>
            <w:vAlign w:val="bottom"/>
            <w:hideMark/>
          </w:tcPr>
          <w:p w14:paraId="318C29CC" w14:textId="77777777" w:rsidR="001A4D65" w:rsidRPr="00C25BFD" w:rsidRDefault="001A4D65"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1A4D65" w:rsidRPr="00C25BFD" w14:paraId="31803FBD" w14:textId="77777777" w:rsidTr="00AE3CBB">
        <w:trPr>
          <w:jc w:val="center"/>
        </w:trPr>
        <w:tc>
          <w:tcPr>
            <w:tcW w:w="3119" w:type="dxa"/>
          </w:tcPr>
          <w:p w14:paraId="5FA3E011" w14:textId="77777777" w:rsidR="001A4D65" w:rsidRPr="00C25BFD" w:rsidRDefault="001A4D65" w:rsidP="00223709">
            <w:pPr>
              <w:spacing w:before="40" w:after="40"/>
              <w:rPr>
                <w:sz w:val="20"/>
                <w:lang w:eastAsia="ru-RU" w:bidi="ru-RU"/>
              </w:rPr>
            </w:pPr>
            <w:r w:rsidRPr="00C25BFD">
              <w:rPr>
                <w:sz w:val="20"/>
                <w:lang w:eastAsia="ru-RU" w:bidi="ru-RU"/>
              </w:rPr>
              <w:t>Отчеты рабочих групп КГРЭ</w:t>
            </w:r>
          </w:p>
        </w:tc>
        <w:tc>
          <w:tcPr>
            <w:tcW w:w="6520" w:type="dxa"/>
          </w:tcPr>
          <w:p w14:paraId="2CD7D0BB" w14:textId="73556E02" w:rsidR="001A4D65" w:rsidRPr="00C25BFD" w:rsidRDefault="00C47610" w:rsidP="00223709">
            <w:pPr>
              <w:spacing w:before="40" w:after="40"/>
              <w:rPr>
                <w:sz w:val="20"/>
                <w:lang w:eastAsia="ru-RU" w:bidi="ru-RU"/>
              </w:rPr>
            </w:pPr>
            <w:hyperlink r:id="rId161" w:history="1">
              <w:r w:rsidR="001A4D65" w:rsidRPr="00C25BFD">
                <w:rPr>
                  <w:rStyle w:val="Hyperlink"/>
                  <w:sz w:val="20"/>
                  <w:lang w:eastAsia="ru-RU" w:bidi="ru-RU"/>
                </w:rPr>
                <w:t>Документ 5</w:t>
              </w:r>
            </w:hyperlink>
            <w:r w:rsidR="001A4D65" w:rsidRPr="00C25BFD">
              <w:rPr>
                <w:sz w:val="20"/>
                <w:lang w:eastAsia="ru-RU" w:bidi="ru-RU"/>
              </w:rPr>
              <w:t xml:space="preserve">, </w:t>
            </w:r>
            <w:r w:rsidR="001A4D65" w:rsidRPr="00C25BFD">
              <w:rPr>
                <w:i/>
                <w:iCs/>
                <w:sz w:val="20"/>
                <w:lang w:eastAsia="ru-RU" w:bidi="ru-RU"/>
              </w:rPr>
              <w:t>Заключительный отчет Рабочей группы КГРЭ по подготовке ВКРЭ</w:t>
            </w:r>
            <w:r w:rsidR="001A4D65" w:rsidRPr="00C25BFD">
              <w:rPr>
                <w:sz w:val="20"/>
                <w:lang w:eastAsia="ru-RU" w:bidi="ru-RU"/>
              </w:rPr>
              <w:t>: КГРЭ утвердила отчет и рекомендации Рабочей группы по подготовке ВКРЭ.</w:t>
            </w:r>
          </w:p>
          <w:p w14:paraId="6E6F66A1" w14:textId="77777777" w:rsidR="001A4D65" w:rsidRPr="00C25BFD" w:rsidRDefault="001A4D65" w:rsidP="002960B0">
            <w:pPr>
              <w:keepNext/>
              <w:spacing w:before="40" w:after="40"/>
              <w:rPr>
                <w:sz w:val="20"/>
                <w:lang w:eastAsia="ru-RU" w:bidi="ru-RU"/>
              </w:rPr>
            </w:pPr>
            <w:r w:rsidRPr="00C25BFD">
              <w:rPr>
                <w:sz w:val="20"/>
                <w:lang w:eastAsia="ru-RU" w:bidi="ru-RU"/>
              </w:rPr>
              <w:t>КГРЭ рассмотрела и одобрила содержащиеся в отчете Рабочей группы вопросы, по которым был достигнут консенсус, а также обсудила отдельные вопросы и достигла консенсуса по ним, о чем говорится ниже:</w:t>
            </w:r>
          </w:p>
          <w:p w14:paraId="42C12061" w14:textId="77777777" w:rsidR="001A4D65" w:rsidRPr="00C25BFD" w:rsidRDefault="001A4D65" w:rsidP="00223709">
            <w:pPr>
              <w:spacing w:before="40" w:after="40"/>
              <w:ind w:left="316" w:hanging="316"/>
              <w:rPr>
                <w:sz w:val="20"/>
                <w:lang w:eastAsia="ru-RU" w:bidi="ru-RU"/>
              </w:rPr>
            </w:pPr>
            <w:r w:rsidRPr="00C25BFD">
              <w:rPr>
                <w:rFonts w:ascii="Times New Roman" w:hAnsi="Times New Roman"/>
                <w:sz w:val="20"/>
                <w:lang w:eastAsia="ru-RU" w:bidi="ru-RU"/>
              </w:rPr>
              <w:t>•</w:t>
            </w:r>
            <w:r w:rsidRPr="00C25BFD">
              <w:rPr>
                <w:sz w:val="20"/>
                <w:lang w:eastAsia="ru-RU" w:bidi="ru-RU"/>
              </w:rPr>
              <w:tab/>
              <w:t>Тема для ВКРЭ: Подключение тех, кто не подключен, для достижения устойчивого развития</w:t>
            </w:r>
          </w:p>
          <w:p w14:paraId="060406AD" w14:textId="77777777" w:rsidR="001A4D65" w:rsidRPr="00C25BFD" w:rsidRDefault="001A4D65" w:rsidP="00223709">
            <w:pPr>
              <w:spacing w:before="40" w:after="40"/>
              <w:ind w:left="316" w:hanging="316"/>
              <w:rPr>
                <w:sz w:val="20"/>
                <w:lang w:eastAsia="ru-RU" w:bidi="ru-RU"/>
              </w:rPr>
            </w:pPr>
            <w:r w:rsidRPr="00C25BFD">
              <w:rPr>
                <w:rFonts w:ascii="Times New Roman" w:hAnsi="Times New Roman"/>
                <w:sz w:val="20"/>
                <w:lang w:eastAsia="ru-RU" w:bidi="ru-RU"/>
              </w:rPr>
              <w:lastRenderedPageBreak/>
              <w:t>•</w:t>
            </w:r>
            <w:r w:rsidRPr="00C25BFD">
              <w:rPr>
                <w:sz w:val="20"/>
                <w:lang w:eastAsia="ru-RU" w:bidi="ru-RU"/>
              </w:rPr>
              <w:tab/>
              <w:t>Сегмент развития</w:t>
            </w:r>
          </w:p>
          <w:p w14:paraId="6380E1BA" w14:textId="00B7E00F" w:rsidR="001A4D65" w:rsidRPr="00C25BFD" w:rsidRDefault="001A4D65" w:rsidP="00223709">
            <w:pPr>
              <w:spacing w:before="40" w:after="40"/>
              <w:ind w:left="316" w:hanging="316"/>
              <w:rPr>
                <w:sz w:val="20"/>
                <w:lang w:eastAsia="ru-RU" w:bidi="ru-RU"/>
              </w:rPr>
            </w:pPr>
            <w:r w:rsidRPr="00C25BFD">
              <w:rPr>
                <w:rFonts w:ascii="Times New Roman" w:hAnsi="Times New Roman"/>
                <w:sz w:val="20"/>
                <w:lang w:eastAsia="ru-RU" w:bidi="ru-RU"/>
              </w:rPr>
              <w:t>•</w:t>
            </w:r>
            <w:r w:rsidRPr="00C25BFD">
              <w:rPr>
                <w:sz w:val="20"/>
                <w:lang w:eastAsia="ru-RU" w:bidi="ru-RU"/>
              </w:rPr>
              <w:tab/>
              <w:t>Межрегиональные подготовительные собрания (М</w:t>
            </w:r>
            <w:r w:rsidR="004C6FEA" w:rsidRPr="00C25BFD">
              <w:rPr>
                <w:sz w:val="20"/>
                <w:lang w:eastAsia="ru-RU" w:bidi="ru-RU"/>
              </w:rPr>
              <w:t>Р</w:t>
            </w:r>
            <w:r w:rsidRPr="00C25BFD">
              <w:rPr>
                <w:sz w:val="20"/>
                <w:lang w:eastAsia="ru-RU" w:bidi="ru-RU"/>
              </w:rPr>
              <w:t>С)</w:t>
            </w:r>
          </w:p>
          <w:p w14:paraId="62609654" w14:textId="77777777" w:rsidR="001A4D65" w:rsidRPr="00C25BFD" w:rsidRDefault="00C47610" w:rsidP="00223709">
            <w:pPr>
              <w:spacing w:before="40" w:after="40"/>
              <w:rPr>
                <w:sz w:val="20"/>
                <w:lang w:eastAsia="ru-RU" w:bidi="ru-RU"/>
              </w:rPr>
            </w:pPr>
            <w:hyperlink r:id="rId162" w:history="1">
              <w:r w:rsidR="001A4D65" w:rsidRPr="00C25BFD">
                <w:rPr>
                  <w:rStyle w:val="Hyperlink"/>
                  <w:sz w:val="20"/>
                  <w:lang w:eastAsia="ru-RU" w:bidi="ru-RU"/>
                </w:rPr>
                <w:t>Документ 3</w:t>
              </w:r>
            </w:hyperlink>
            <w:r w:rsidR="001A4D65" w:rsidRPr="00C25BFD">
              <w:rPr>
                <w:sz w:val="20"/>
                <w:lang w:eastAsia="ru-RU" w:bidi="ru-RU"/>
              </w:rPr>
              <w:t xml:space="preserve">, </w:t>
            </w:r>
            <w:r w:rsidR="001A4D65" w:rsidRPr="00C25BFD">
              <w:rPr>
                <w:i/>
                <w:iCs/>
                <w:sz w:val="20"/>
                <w:lang w:eastAsia="ru-RU" w:bidi="ru-RU"/>
              </w:rPr>
              <w:t>Отчет Рабочей группы КГРЭ по Стратегическому и Оперативному планам (РГ</w:t>
            </w:r>
            <w:r w:rsidR="001A4D65" w:rsidRPr="00C25BFD">
              <w:rPr>
                <w:i/>
                <w:iCs/>
                <w:sz w:val="20"/>
                <w:lang w:eastAsia="ru-RU" w:bidi="ru-RU"/>
              </w:rPr>
              <w:noBreakHyphen/>
              <w:t>СОП-КГРЭ) КГРЭ</w:t>
            </w:r>
            <w:r w:rsidR="001A4D65" w:rsidRPr="00C25BFD">
              <w:rPr>
                <w:sz w:val="20"/>
                <w:lang w:eastAsia="ru-RU" w:bidi="ru-RU"/>
              </w:rPr>
              <w:t>: КГРЭ с удовлетворением приняла к сведению отчет о ходе работы РГ</w:t>
            </w:r>
            <w:r w:rsidR="001A4D65" w:rsidRPr="00C25BFD">
              <w:rPr>
                <w:sz w:val="20"/>
                <w:lang w:eastAsia="ru-RU" w:bidi="ru-RU"/>
              </w:rPr>
              <w:noBreakHyphen/>
              <w:t>СОП-КГРЭ.</w:t>
            </w:r>
          </w:p>
          <w:p w14:paraId="2E73F4BA" w14:textId="77777777" w:rsidR="001A4D65" w:rsidRPr="00C25BFD" w:rsidRDefault="00C47610" w:rsidP="00223709">
            <w:pPr>
              <w:spacing w:before="40" w:after="40"/>
              <w:rPr>
                <w:sz w:val="20"/>
                <w:lang w:eastAsia="ru-RU" w:bidi="ru-RU"/>
              </w:rPr>
            </w:pPr>
            <w:hyperlink r:id="rId163" w:history="1">
              <w:r w:rsidR="001A4D65" w:rsidRPr="00C25BFD">
                <w:rPr>
                  <w:rStyle w:val="Hyperlink"/>
                  <w:sz w:val="20"/>
                  <w:lang w:eastAsia="ru-RU" w:bidi="ru-RU"/>
                </w:rPr>
                <w:t>Документ 4</w:t>
              </w:r>
            </w:hyperlink>
            <w:r w:rsidR="001A4D65" w:rsidRPr="00C25BFD">
              <w:rPr>
                <w:sz w:val="20"/>
                <w:lang w:eastAsia="ru-RU" w:bidi="ru-RU"/>
              </w:rPr>
              <w:t xml:space="preserve">, </w:t>
            </w:r>
            <w:bookmarkStart w:id="49" w:name="lt_pId021"/>
            <w:r w:rsidR="001A4D65" w:rsidRPr="00C25BFD">
              <w:rPr>
                <w:bCs/>
                <w:i/>
                <w:iCs/>
                <w:sz w:val="20"/>
                <w:lang w:eastAsia="ru-RU" w:bidi="ru-RU"/>
              </w:rPr>
              <w:t>Отчет о собрании Рабочей группы КГРЭ</w:t>
            </w:r>
            <w:r w:rsidR="001A4D65" w:rsidRPr="00C25BFD">
              <w:rPr>
                <w:i/>
                <w:iCs/>
                <w:sz w:val="20"/>
                <w:lang w:eastAsia="ru-RU" w:bidi="ru-RU"/>
              </w:rPr>
              <w:t xml:space="preserve"> </w:t>
            </w:r>
            <w:r w:rsidR="001A4D65" w:rsidRPr="00C25BFD">
              <w:rPr>
                <w:bCs/>
                <w:i/>
                <w:iCs/>
                <w:sz w:val="20"/>
                <w:lang w:eastAsia="ru-RU" w:bidi="ru-RU"/>
              </w:rPr>
              <w:t>по Резолюциям, Декларации и тематическим приоритетам</w:t>
            </w:r>
            <w:bookmarkEnd w:id="49"/>
            <w:r w:rsidR="001A4D65" w:rsidRPr="00C25BFD">
              <w:rPr>
                <w:bCs/>
                <w:i/>
                <w:iCs/>
                <w:sz w:val="20"/>
                <w:lang w:eastAsia="ru-RU" w:bidi="ru-RU"/>
              </w:rPr>
              <w:t>, состоявшемся 21 октября 2020 года</w:t>
            </w:r>
            <w:r w:rsidR="001A4D65" w:rsidRPr="00C25BFD">
              <w:rPr>
                <w:sz w:val="20"/>
                <w:lang w:eastAsia="ru-RU" w:bidi="ru-RU"/>
              </w:rPr>
              <w:t>: КГРЭ с удовлетворением приняла к сведению отчет о ходе работы РГ</w:t>
            </w:r>
            <w:r w:rsidR="001A4D65" w:rsidRPr="00C25BFD">
              <w:rPr>
                <w:sz w:val="20"/>
                <w:lang w:eastAsia="ru-RU" w:bidi="ru-RU"/>
              </w:rPr>
              <w:noBreakHyphen/>
              <w:t>РДТП-КГРЭ.</w:t>
            </w:r>
          </w:p>
        </w:tc>
      </w:tr>
    </w:tbl>
    <w:p w14:paraId="201A0A08" w14:textId="77777777" w:rsidR="001A4D65" w:rsidRPr="00C25BFD" w:rsidRDefault="001A4D65" w:rsidP="00223709">
      <w:pPr>
        <w:pStyle w:val="Heading2"/>
        <w:rPr>
          <w:lang w:eastAsia="ru-RU" w:bidi="ru-RU"/>
        </w:rPr>
      </w:pPr>
      <w:bookmarkStart w:id="50" w:name="_Toc104889619"/>
      <w:r w:rsidRPr="00C25BFD">
        <w:rPr>
          <w:lang w:eastAsia="ru-RU" w:bidi="ru-RU"/>
        </w:rPr>
        <w:lastRenderedPageBreak/>
        <w:t>2.6</w:t>
      </w:r>
      <w:r w:rsidRPr="00C25BFD">
        <w:rPr>
          <w:lang w:eastAsia="ru-RU" w:bidi="ru-RU"/>
        </w:rPr>
        <w:tab/>
        <w:t>Двадцать восьмое собрание КГРЭ</w:t>
      </w:r>
      <w:bookmarkEnd w:id="50"/>
    </w:p>
    <w:p w14:paraId="21FF9C9D" w14:textId="6E199FBC" w:rsidR="001A4D65" w:rsidRPr="00C25BFD" w:rsidRDefault="004753EC" w:rsidP="00223709">
      <w:pPr>
        <w:rPr>
          <w:rFonts w:asciiTheme="minorHAnsi" w:hAnsiTheme="minorHAnsi"/>
          <w:lang w:eastAsia="ru-RU" w:bidi="ru-RU"/>
        </w:rPr>
      </w:pPr>
      <w:r w:rsidRPr="00C25BFD">
        <w:rPr>
          <w:lang w:eastAsia="ru-RU" w:bidi="ru-RU"/>
        </w:rPr>
        <w:t>a)</w:t>
      </w:r>
      <w:r w:rsidRPr="00C25BFD">
        <w:rPr>
          <w:lang w:eastAsia="ru-RU" w:bidi="ru-RU"/>
        </w:rPr>
        <w:tab/>
      </w:r>
      <w:r w:rsidR="001A4D65" w:rsidRPr="00C25BFD">
        <w:rPr>
          <w:rFonts w:asciiTheme="minorHAnsi" w:hAnsiTheme="minorHAnsi"/>
          <w:lang w:eastAsia="ru-RU" w:bidi="ru-RU"/>
        </w:rPr>
        <w:t>КГРЭ прошло в виртуальном формате с 24 по 28 мая 2021 года под председательством г</w:t>
      </w:r>
      <w:r w:rsidRPr="00C25BFD">
        <w:rPr>
          <w:rFonts w:asciiTheme="minorHAnsi" w:hAnsiTheme="minorHAnsi"/>
          <w:lang w:eastAsia="ru-RU" w:bidi="ru-RU"/>
        </w:rPr>
        <w:noBreakHyphen/>
      </w:r>
      <w:r w:rsidR="001A4D65" w:rsidRPr="00C25BFD">
        <w:rPr>
          <w:rFonts w:asciiTheme="minorHAnsi" w:hAnsiTheme="minorHAnsi"/>
          <w:lang w:eastAsia="ru-RU" w:bidi="ru-RU"/>
        </w:rPr>
        <w:t>жи</w:t>
      </w:r>
      <w:r w:rsidRPr="00C25BFD">
        <w:rPr>
          <w:rFonts w:asciiTheme="minorHAnsi" w:hAnsiTheme="minorHAnsi"/>
          <w:lang w:eastAsia="ru-RU" w:bidi="ru-RU"/>
        </w:rPr>
        <w:t> </w:t>
      </w:r>
      <w:r w:rsidR="001A4D65" w:rsidRPr="00C25BFD">
        <w:rPr>
          <w:rFonts w:asciiTheme="minorHAnsi" w:hAnsiTheme="minorHAnsi"/>
          <w:lang w:eastAsia="ru-RU" w:bidi="ru-RU"/>
        </w:rPr>
        <w:t>Роксаны Макэлвейн Веббер.</w:t>
      </w:r>
    </w:p>
    <w:p w14:paraId="6628065A" w14:textId="7A4574EF" w:rsidR="001A4D65" w:rsidRPr="00C25BFD" w:rsidRDefault="001A4D65" w:rsidP="00223709">
      <w:pPr>
        <w:rPr>
          <w:rFonts w:asciiTheme="minorHAnsi" w:hAnsiTheme="minorHAnsi"/>
          <w:lang w:eastAsia="ru-RU" w:bidi="ru-RU"/>
        </w:rPr>
      </w:pPr>
      <w:r w:rsidRPr="00C25BFD">
        <w:rPr>
          <w:rFonts w:asciiTheme="minorHAnsi" w:hAnsiTheme="minorHAnsi"/>
          <w:lang w:eastAsia="ru-RU" w:bidi="ru-RU"/>
        </w:rPr>
        <w:t>В связи с сохраняющейся ситуацией в отношении пандемии COVID-19 собрание второй год подряд проводилось в виртуальном формате. Работа собрания была ограничена тремя часами в день (двумя часами 24 мая 2021 г.), чтобы свести к минимуму необходимость для делегатов, находящихся в разных часовых поясах, одновременно участвовать в собрании КГРЭ и продолжать выполнять свои обязанности в рамках своих администраций/ведомств, оставаясь при этом доступными и в курсе происходящих событий в дни проведения совещания. КГРЭ-21 подвела итоги проведенной на региональном уровне подготовки к ВКРЭ, рассмотрела результаты деятельности рабочих групп КГРЭ и обсудила соответствующие вопросы, выделенные в ходе межрегиональных собраний, которые прошли до проведения КГРЭ-21.</w:t>
      </w:r>
    </w:p>
    <w:p w14:paraId="2888AA4D" w14:textId="74FB42C7" w:rsidR="001A4D65" w:rsidRPr="00C25BFD" w:rsidRDefault="004753EC" w:rsidP="00223709">
      <w:pPr>
        <w:keepNext/>
        <w:spacing w:after="120"/>
        <w:rPr>
          <w:lang w:eastAsia="ru-RU" w:bidi="ru-RU"/>
        </w:rPr>
      </w:pPr>
      <w:r w:rsidRPr="00C25BFD">
        <w:rPr>
          <w:lang w:eastAsia="ru-RU" w:bidi="ru-RU"/>
        </w:rPr>
        <w:t>b</w:t>
      </w:r>
      <w:r w:rsidR="001A4D65" w:rsidRPr="00C25BFD">
        <w:rPr>
          <w:lang w:eastAsia="ru-RU" w:bidi="ru-RU"/>
        </w:rPr>
        <w:t>)</w:t>
      </w:r>
      <w:r w:rsidR="001A4D65" w:rsidRPr="00C25BFD">
        <w:rPr>
          <w:lang w:eastAsia="ru-RU" w:bidi="ru-RU"/>
        </w:rPr>
        <w:tab/>
      </w:r>
      <w:r w:rsidR="001A4D65" w:rsidRPr="00C25BFD">
        <w:rPr>
          <w:i/>
          <w:iCs/>
          <w:lang w:eastAsia="ru-RU" w:bidi="ru-RU"/>
        </w:rPr>
        <w:t>Участники</w:t>
      </w:r>
    </w:p>
    <w:p w14:paraId="1DFA0C43" w14:textId="77777777" w:rsidR="001A4D65" w:rsidRPr="00C25BFD" w:rsidRDefault="001A4D65" w:rsidP="00223709">
      <w:pPr>
        <w:keepNext/>
        <w:rPr>
          <w:rFonts w:asciiTheme="minorHAnsi" w:hAnsiTheme="minorHAnsi"/>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1CB53A56" w14:textId="77777777" w:rsidR="001A4D65" w:rsidRPr="00C25BFD" w:rsidRDefault="001A4D65" w:rsidP="00C27E0F">
      <w:pPr>
        <w:tabs>
          <w:tab w:val="left" w:pos="720"/>
        </w:tabs>
        <w:overflowPunct/>
        <w:autoSpaceDE/>
        <w:adjustRightInd/>
        <w:spacing w:after="120"/>
        <w:rPr>
          <w:lang w:eastAsia="ru-RU" w:bidi="ru-RU"/>
        </w:rPr>
      </w:pPr>
      <w:r w:rsidRPr="00C25BFD">
        <w:rPr>
          <w:noProof/>
          <w:lang w:eastAsia="ru-RU"/>
        </w:rPr>
        <w:drawing>
          <wp:inline distT="0" distB="0" distL="0" distR="0" wp14:anchorId="27B85042" wp14:editId="25994571">
            <wp:extent cx="6120765" cy="2894965"/>
            <wp:effectExtent l="0" t="0" r="13335" b="635"/>
            <wp:docPr id="58" name="Chart 58">
              <a:extLst xmlns:a="http://schemas.openxmlformats.org/drawingml/2006/main">
                <a:ext uri="{FF2B5EF4-FFF2-40B4-BE49-F238E27FC236}">
                  <a16:creationId xmlns:a16="http://schemas.microsoft.com/office/drawing/2014/main" id="{2EA1C987-E9BB-4FAF-B459-F02AFA18E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14:paraId="28453008" w14:textId="77777777" w:rsidR="001A4D65" w:rsidRPr="00C25BFD" w:rsidRDefault="001A4D65" w:rsidP="00C25BFD">
      <w:pPr>
        <w:keepNext/>
        <w:tabs>
          <w:tab w:val="left" w:pos="720"/>
        </w:tabs>
        <w:overflowPunct/>
        <w:autoSpaceDE/>
        <w:adjustRightInd/>
        <w:spacing w:before="360" w:after="160"/>
        <w:rPr>
          <w:lang w:eastAsia="ru-RU" w:bidi="ru-RU"/>
        </w:rPr>
      </w:pPr>
      <w:r w:rsidRPr="00C25BFD">
        <w:rPr>
          <w:color w:val="000000"/>
          <w:lang w:eastAsia="ru-RU" w:bidi="ru-RU"/>
        </w:rPr>
        <w:lastRenderedPageBreak/>
        <w:t>На следующей диаграмме представлена разбивка участников по регионам</w:t>
      </w:r>
      <w:r w:rsidRPr="00C25BFD">
        <w:rPr>
          <w:lang w:eastAsia="ru-RU" w:bidi="ru-RU"/>
        </w:rPr>
        <w:t>:</w:t>
      </w:r>
    </w:p>
    <w:p w14:paraId="01506E37" w14:textId="77777777" w:rsidR="001A4D65" w:rsidRPr="00C25BFD" w:rsidRDefault="001A4D65" w:rsidP="00C25BFD">
      <w:pPr>
        <w:tabs>
          <w:tab w:val="left" w:pos="720"/>
        </w:tabs>
        <w:overflowPunct/>
        <w:autoSpaceDE/>
        <w:adjustRightInd/>
        <w:spacing w:before="0"/>
        <w:rPr>
          <w:lang w:eastAsia="ru-RU" w:bidi="ru-RU"/>
        </w:rPr>
      </w:pPr>
      <w:r w:rsidRPr="00C25BFD">
        <w:rPr>
          <w:noProof/>
          <w:lang w:eastAsia="ru-RU"/>
        </w:rPr>
        <w:drawing>
          <wp:inline distT="0" distB="0" distL="0" distR="0" wp14:anchorId="3FD17B52" wp14:editId="4D9B7CE9">
            <wp:extent cx="6120765" cy="2639695"/>
            <wp:effectExtent l="0" t="0" r="13335" b="8255"/>
            <wp:docPr id="59" name="Chart 59">
              <a:extLst xmlns:a="http://schemas.openxmlformats.org/drawingml/2006/main">
                <a:ext uri="{FF2B5EF4-FFF2-40B4-BE49-F238E27FC236}">
                  <a16:creationId xmlns:a16="http://schemas.microsoft.com/office/drawing/2014/main" id="{3BF999C4-64C1-4594-B000-6D5E5C137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14:paraId="05A0D627" w14:textId="77777777" w:rsidR="001A4D65" w:rsidRPr="00C25BFD" w:rsidRDefault="001A4D65" w:rsidP="00C27E0F">
      <w:pPr>
        <w:keepNext/>
        <w:tabs>
          <w:tab w:val="left" w:pos="720"/>
        </w:tabs>
        <w:overflowPunct/>
        <w:autoSpaceDE/>
        <w:adjustRightInd/>
        <w:spacing w:before="360" w:after="160"/>
        <w:rPr>
          <w:lang w:eastAsia="ru-RU" w:bidi="ru-RU"/>
        </w:rPr>
      </w:pPr>
      <w:r w:rsidRPr="00C25BFD">
        <w:rPr>
          <w:color w:val="000000"/>
          <w:lang w:eastAsia="ru-RU" w:bidi="ru-RU"/>
        </w:rPr>
        <w:t>На следующей диаграмме представлена разбивка участников по гендерному признаку</w:t>
      </w:r>
      <w:r w:rsidRPr="00C25BFD">
        <w:rPr>
          <w:lang w:eastAsia="ru-RU" w:bidi="ru-RU"/>
        </w:rPr>
        <w:t>:</w:t>
      </w:r>
    </w:p>
    <w:p w14:paraId="0644430E" w14:textId="77777777" w:rsidR="001A4D65" w:rsidRPr="00C25BFD" w:rsidRDefault="001A4D65" w:rsidP="00C27E0F">
      <w:pPr>
        <w:tabs>
          <w:tab w:val="left" w:pos="720"/>
        </w:tabs>
        <w:overflowPunct/>
        <w:autoSpaceDE/>
        <w:adjustRightInd/>
        <w:spacing w:before="0"/>
        <w:rPr>
          <w:lang w:eastAsia="ru-RU" w:bidi="ru-RU"/>
        </w:rPr>
      </w:pPr>
      <w:r w:rsidRPr="00C25BFD">
        <w:rPr>
          <w:noProof/>
          <w:lang w:eastAsia="ru-RU"/>
        </w:rPr>
        <w:drawing>
          <wp:inline distT="0" distB="0" distL="0" distR="0" wp14:anchorId="37429657" wp14:editId="516588E1">
            <wp:extent cx="6120765" cy="2659380"/>
            <wp:effectExtent l="0" t="0" r="13335" b="7620"/>
            <wp:docPr id="60" name="Chart 60">
              <a:extLst xmlns:a="http://schemas.openxmlformats.org/drawingml/2006/main">
                <a:ext uri="{FF2B5EF4-FFF2-40B4-BE49-F238E27FC236}">
                  <a16:creationId xmlns:a16="http://schemas.microsoft.com/office/drawing/2014/main" id="{3B9FA4AC-B0B5-42B0-8ABB-0D2374413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14:paraId="03CD277F" w14:textId="686E3D67" w:rsidR="001A4D65" w:rsidRPr="00C25BFD" w:rsidRDefault="004753EC" w:rsidP="00223709">
      <w:pPr>
        <w:keepNext/>
        <w:spacing w:before="240" w:after="120"/>
        <w:rPr>
          <w:lang w:eastAsia="ru-RU" w:bidi="ru-RU"/>
        </w:rPr>
      </w:pPr>
      <w:r w:rsidRPr="00C25BFD">
        <w:rPr>
          <w:lang w:eastAsia="ru-RU" w:bidi="ru-RU"/>
        </w:rPr>
        <w:lastRenderedPageBreak/>
        <w:t>c</w:t>
      </w:r>
      <w:r w:rsidR="001A4D65" w:rsidRPr="00C25BFD">
        <w:rPr>
          <w:lang w:eastAsia="ru-RU" w:bidi="ru-RU"/>
        </w:rPr>
        <w:t>)</w:t>
      </w:r>
      <w:r w:rsidR="001A4D65" w:rsidRPr="00C25BFD">
        <w:rPr>
          <w:lang w:eastAsia="ru-RU" w:bidi="ru-RU"/>
        </w:rPr>
        <w:tab/>
      </w:r>
      <w:r w:rsidR="001A4D65" w:rsidRPr="00C25BFD">
        <w:rPr>
          <w:i/>
          <w:iCs/>
          <w:lang w:eastAsia="ru-RU" w:bidi="ru-RU"/>
        </w:rPr>
        <w:t>Документы</w:t>
      </w:r>
    </w:p>
    <w:p w14:paraId="7070D833" w14:textId="77777777" w:rsidR="001A4D65" w:rsidRPr="00C25BFD" w:rsidRDefault="001A4D65" w:rsidP="00C27E0F">
      <w:pPr>
        <w:keepNext/>
        <w:spacing w:after="160"/>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34231994" w14:textId="77777777" w:rsidR="001A4D65" w:rsidRPr="00C25BFD" w:rsidRDefault="001A4D65" w:rsidP="00C27E0F">
      <w:pPr>
        <w:spacing w:after="120"/>
        <w:rPr>
          <w:rFonts w:cstheme="minorHAnsi"/>
        </w:rPr>
      </w:pPr>
      <w:r w:rsidRPr="00C25BFD">
        <w:rPr>
          <w:rFonts w:cstheme="minorHAnsi"/>
          <w:noProof/>
          <w:lang w:eastAsia="ru-RU"/>
        </w:rPr>
        <w:drawing>
          <wp:inline distT="0" distB="0" distL="0" distR="0" wp14:anchorId="422039DF" wp14:editId="40F84A9E">
            <wp:extent cx="6120765" cy="2647950"/>
            <wp:effectExtent l="0" t="0" r="13335" b="0"/>
            <wp:docPr id="61" name="Chart 61">
              <a:extLst xmlns:a="http://schemas.openxmlformats.org/drawingml/2006/main">
                <a:ext uri="{FF2B5EF4-FFF2-40B4-BE49-F238E27FC236}">
                  <a16:creationId xmlns:a16="http://schemas.microsoft.com/office/drawing/2014/main" id="{FAACEAE3-567C-4753-B7AB-C991CD62E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41991B1B" w14:textId="0C73B806" w:rsidR="001A4D65" w:rsidRPr="00C25BFD" w:rsidRDefault="004753EC" w:rsidP="00C27E0F">
      <w:pPr>
        <w:spacing w:before="360" w:after="120"/>
        <w:rPr>
          <w:lang w:eastAsia="ru-RU" w:bidi="ru-RU"/>
        </w:rPr>
      </w:pPr>
      <w:r w:rsidRPr="00C25BFD">
        <w:rPr>
          <w:lang w:eastAsia="ru-RU" w:bidi="ru-RU"/>
        </w:rPr>
        <w:t>d</w:t>
      </w:r>
      <w:r w:rsidR="001A4D65" w:rsidRPr="00C25BFD">
        <w:rPr>
          <w:lang w:eastAsia="ru-RU" w:bidi="ru-RU"/>
        </w:rPr>
        <w:t>)</w:t>
      </w:r>
      <w:r w:rsidR="001A4D65" w:rsidRPr="00C25BFD">
        <w:rPr>
          <w:lang w:eastAsia="ru-RU" w:bidi="ru-RU"/>
        </w:rPr>
        <w:tab/>
      </w:r>
      <w:r w:rsidR="001A4D65" w:rsidRPr="00C25BFD">
        <w:rPr>
          <w:i/>
          <w:iCs/>
          <w:lang w:eastAsia="ru-RU" w:bidi="ru-RU"/>
        </w:rPr>
        <w:t>Результаты двадцать восьмого собрания КГРЭ</w:t>
      </w:r>
    </w:p>
    <w:p w14:paraId="29B1BA92" w14:textId="75317A8E" w:rsidR="001A4D65" w:rsidRPr="00C25BFD" w:rsidRDefault="00C20BF4" w:rsidP="00C20BF4">
      <w:pPr>
        <w:spacing w:after="120"/>
        <w:rPr>
          <w:lang w:eastAsia="ru-RU" w:bidi="ru-RU"/>
        </w:rPr>
      </w:pPr>
      <w:r w:rsidRPr="00C25BFD">
        <w:rPr>
          <w:lang w:eastAsia="ru-RU" w:bidi="ru-RU"/>
        </w:rPr>
        <w:t>Результаты в разбивке 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C25BFD" w14:paraId="2D2632DD" w14:textId="77777777" w:rsidTr="00AE3CBB">
        <w:trPr>
          <w:trHeight w:val="300"/>
          <w:tblHeader/>
          <w:jc w:val="center"/>
        </w:trPr>
        <w:tc>
          <w:tcPr>
            <w:tcW w:w="3119" w:type="dxa"/>
            <w:shd w:val="clear" w:color="auto" w:fill="FDE9D9" w:themeFill="accent6" w:themeFillTint="33"/>
            <w:noWrap/>
            <w:vAlign w:val="bottom"/>
            <w:hideMark/>
          </w:tcPr>
          <w:p w14:paraId="224F2BC3" w14:textId="77777777" w:rsidR="001A4D65" w:rsidRPr="00C25BFD" w:rsidRDefault="001A4D65" w:rsidP="00223709">
            <w:pPr>
              <w:spacing w:before="80" w:after="80"/>
              <w:jc w:val="center"/>
              <w:rPr>
                <w:b/>
                <w:i/>
                <w:iCs/>
                <w:sz w:val="20"/>
                <w:lang w:eastAsia="ru-RU" w:bidi="ru-RU"/>
              </w:rPr>
            </w:pPr>
            <w:r w:rsidRPr="00C25BFD">
              <w:rPr>
                <w:b/>
                <w:bCs/>
                <w:i/>
                <w:iCs/>
                <w:sz w:val="20"/>
                <w:lang w:eastAsia="ru-RU" w:bidi="ru-RU"/>
              </w:rPr>
              <w:t>Пункт повестки дня</w:t>
            </w:r>
          </w:p>
        </w:tc>
        <w:tc>
          <w:tcPr>
            <w:tcW w:w="6520" w:type="dxa"/>
            <w:shd w:val="clear" w:color="auto" w:fill="FDE9D9" w:themeFill="accent6" w:themeFillTint="33"/>
            <w:noWrap/>
            <w:vAlign w:val="bottom"/>
            <w:hideMark/>
          </w:tcPr>
          <w:p w14:paraId="524E9E92" w14:textId="77777777" w:rsidR="001A4D65" w:rsidRPr="00C25BFD" w:rsidRDefault="001A4D65"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1A4D65" w:rsidRPr="00C25BFD" w14:paraId="3E99D8A9" w14:textId="77777777" w:rsidTr="00AE3CBB">
        <w:trPr>
          <w:jc w:val="center"/>
        </w:trPr>
        <w:tc>
          <w:tcPr>
            <w:tcW w:w="3119" w:type="dxa"/>
          </w:tcPr>
          <w:p w14:paraId="2D7A0A60" w14:textId="77777777" w:rsidR="001A4D65" w:rsidRPr="00C25BFD" w:rsidRDefault="001A4D65" w:rsidP="00223709">
            <w:pPr>
              <w:spacing w:before="40" w:after="40"/>
              <w:rPr>
                <w:sz w:val="20"/>
                <w:lang w:eastAsia="ru-RU" w:bidi="ru-RU"/>
              </w:rPr>
            </w:pPr>
            <w:r w:rsidRPr="00C25BFD">
              <w:rPr>
                <w:sz w:val="20"/>
                <w:lang w:eastAsia="ru-RU" w:bidi="ru-RU"/>
              </w:rPr>
              <w:t>Четырехгодичный скользящий Оперативный план МСЭ-D на 2022−2025 годы</w:t>
            </w:r>
          </w:p>
        </w:tc>
        <w:tc>
          <w:tcPr>
            <w:tcW w:w="6520" w:type="dxa"/>
          </w:tcPr>
          <w:p w14:paraId="3DECC04B" w14:textId="77777777" w:rsidR="001A4D65" w:rsidRPr="00C25BFD" w:rsidRDefault="00C47610" w:rsidP="00223709">
            <w:pPr>
              <w:spacing w:before="40" w:after="40"/>
              <w:rPr>
                <w:sz w:val="20"/>
                <w:lang w:eastAsia="ru-RU" w:bidi="ru-RU"/>
              </w:rPr>
            </w:pPr>
            <w:hyperlink r:id="rId168" w:history="1">
              <w:r w:rsidR="001A4D65" w:rsidRPr="00C25BFD">
                <w:rPr>
                  <w:rStyle w:val="Hyperlink"/>
                  <w:sz w:val="20"/>
                  <w:lang w:eastAsia="ru-RU" w:bidi="ru-RU"/>
                </w:rPr>
                <w:t>Документ 4</w:t>
              </w:r>
            </w:hyperlink>
            <w:r w:rsidR="001A4D65" w:rsidRPr="00C25BFD">
              <w:rPr>
                <w:sz w:val="20"/>
                <w:lang w:eastAsia="ru-RU" w:bidi="ru-RU"/>
              </w:rPr>
              <w:t xml:space="preserve">, </w:t>
            </w:r>
            <w:r w:rsidR="001A4D65" w:rsidRPr="00C25BFD">
              <w:rPr>
                <w:i/>
                <w:iCs/>
                <w:sz w:val="20"/>
                <w:lang w:eastAsia="ru-RU" w:bidi="ru-RU"/>
              </w:rPr>
              <w:t>Четырехгодичный скользящий Оперативный план МСЭ-D на 2022−2025 годы</w:t>
            </w:r>
            <w:r w:rsidR="001A4D65" w:rsidRPr="00C25BFD">
              <w:rPr>
                <w:sz w:val="20"/>
                <w:lang w:eastAsia="ru-RU" w:bidi="ru-RU"/>
              </w:rPr>
              <w:t>: КГРЭ рассмотрела и одобрила четырехгодичный скользящий Оперативный план МСЭ-D на 2022−2025 годы.</w:t>
            </w:r>
          </w:p>
        </w:tc>
      </w:tr>
      <w:tr w:rsidR="001A4D65" w:rsidRPr="00C25BFD" w14:paraId="539C3349" w14:textId="77777777" w:rsidTr="00AE3CBB">
        <w:trPr>
          <w:jc w:val="center"/>
        </w:trPr>
        <w:tc>
          <w:tcPr>
            <w:tcW w:w="3119" w:type="dxa"/>
          </w:tcPr>
          <w:p w14:paraId="2F1995F3" w14:textId="44330C8E" w:rsidR="001A4D65" w:rsidRPr="00C25BFD" w:rsidRDefault="001A4D65" w:rsidP="00223709">
            <w:pPr>
              <w:spacing w:before="40" w:after="40"/>
              <w:rPr>
                <w:sz w:val="20"/>
                <w:lang w:eastAsia="ru-RU" w:bidi="ru-RU"/>
              </w:rPr>
            </w:pPr>
            <w:r w:rsidRPr="00C25BFD">
              <w:rPr>
                <w:sz w:val="20"/>
                <w:lang w:eastAsia="ru-RU" w:bidi="ru-RU"/>
              </w:rPr>
              <w:t>Представление отчета о</w:t>
            </w:r>
            <w:r w:rsidR="002960B0" w:rsidRPr="00C25BFD">
              <w:rPr>
                <w:sz w:val="20"/>
                <w:lang w:eastAsia="ru-RU" w:bidi="ru-RU"/>
              </w:rPr>
              <w:t> </w:t>
            </w:r>
            <w:r w:rsidRPr="00C25BFD">
              <w:rPr>
                <w:sz w:val="20"/>
                <w:lang w:eastAsia="ru-RU" w:bidi="ru-RU"/>
              </w:rPr>
              <w:t>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p>
        </w:tc>
        <w:tc>
          <w:tcPr>
            <w:tcW w:w="6520" w:type="dxa"/>
          </w:tcPr>
          <w:p w14:paraId="039A5ADB" w14:textId="357F459C" w:rsidR="001A4D65" w:rsidRPr="00C25BFD" w:rsidRDefault="00C47610" w:rsidP="00223709">
            <w:pPr>
              <w:spacing w:before="40" w:after="40"/>
              <w:rPr>
                <w:sz w:val="20"/>
                <w:lang w:eastAsia="ru-RU" w:bidi="ru-RU"/>
              </w:rPr>
            </w:pPr>
            <w:hyperlink r:id="rId169" w:history="1">
              <w:r w:rsidR="001A4D65" w:rsidRPr="00C25BFD">
                <w:rPr>
                  <w:rStyle w:val="Hyperlink"/>
                  <w:sz w:val="20"/>
                  <w:lang w:eastAsia="ru-RU" w:bidi="ru-RU"/>
                </w:rPr>
                <w:t>Документ 2</w:t>
              </w:r>
            </w:hyperlink>
            <w:r w:rsidR="001A4D65" w:rsidRPr="00C25BFD">
              <w:rPr>
                <w:sz w:val="20"/>
                <w:lang w:eastAsia="ru-RU" w:bidi="ru-RU"/>
              </w:rPr>
              <w:t xml:space="preserve">, </w:t>
            </w:r>
            <w:r w:rsidR="001A4D65" w:rsidRPr="00C25BFD">
              <w:rPr>
                <w:i/>
                <w:iCs/>
                <w:sz w:val="20"/>
                <w:lang w:eastAsia="ru-RU" w:bidi="ru-RU"/>
              </w:rPr>
              <w:t>Представление отчета о 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r w:rsidR="001A4D65" w:rsidRPr="00C25BFD">
              <w:rPr>
                <w:sz w:val="20"/>
                <w:lang w:eastAsia="ru-RU" w:bidi="ru-RU"/>
              </w:rPr>
              <w:t xml:space="preserve">:КГРЭ приняла к сведению отчет, содержащийся в Документе 2, построенный на основании имеющихся десяти тематических приоритетов, подчеркнула его значение и приняла к сведению обсуждения, ведущиеся в основном в </w:t>
            </w:r>
            <w:r w:rsidR="001A4D65" w:rsidRPr="00C25BFD">
              <w:rPr>
                <w:color w:val="000000"/>
                <w:sz w:val="20"/>
              </w:rPr>
              <w:t>РГ-РДТП-КГРЭ</w:t>
            </w:r>
            <w:r w:rsidR="001A4D65" w:rsidRPr="00C25BFD">
              <w:rPr>
                <w:sz w:val="20"/>
                <w:lang w:eastAsia="ru-RU" w:bidi="ru-RU"/>
              </w:rPr>
              <w:t>, об</w:t>
            </w:r>
            <w:r w:rsidR="002960B0" w:rsidRPr="00C25BFD">
              <w:rPr>
                <w:sz w:val="20"/>
                <w:lang w:eastAsia="ru-RU" w:bidi="ru-RU"/>
              </w:rPr>
              <w:t> </w:t>
            </w:r>
            <w:r w:rsidR="001A4D65" w:rsidRPr="00C25BFD">
              <w:rPr>
                <w:sz w:val="20"/>
                <w:lang w:eastAsia="ru-RU" w:bidi="ru-RU"/>
              </w:rPr>
              <w:t>уменьшении их числа на следующий четырехгодичный период.</w:t>
            </w:r>
          </w:p>
        </w:tc>
      </w:tr>
      <w:tr w:rsidR="001A4D65" w:rsidRPr="00C25BFD" w14:paraId="2F37CB99" w14:textId="77777777" w:rsidTr="00AE3CBB">
        <w:trPr>
          <w:jc w:val="center"/>
        </w:trPr>
        <w:tc>
          <w:tcPr>
            <w:tcW w:w="3119" w:type="dxa"/>
          </w:tcPr>
          <w:p w14:paraId="0313B969" w14:textId="4B12092B" w:rsidR="001A4D65" w:rsidRPr="00C25BFD" w:rsidRDefault="001A4D65" w:rsidP="00AE3CBB">
            <w:pPr>
              <w:spacing w:before="40" w:after="40"/>
              <w:rPr>
                <w:sz w:val="20"/>
                <w:lang w:eastAsia="ru-RU" w:bidi="ru-RU"/>
              </w:rPr>
            </w:pPr>
            <w:r w:rsidRPr="00C25BFD">
              <w:rPr>
                <w:b/>
                <w:sz w:val="20"/>
                <w:lang w:eastAsia="ru-RU" w:bidi="ru-RU"/>
              </w:rPr>
              <w:t>Представление отчета о</w:t>
            </w:r>
            <w:r w:rsidR="002960B0" w:rsidRPr="00C25BFD">
              <w:rPr>
                <w:b/>
                <w:sz w:val="20"/>
                <w:lang w:eastAsia="ru-RU" w:bidi="ru-RU"/>
              </w:rPr>
              <w:t> </w:t>
            </w:r>
            <w:r w:rsidRPr="00C25BFD">
              <w:rPr>
                <w:b/>
                <w:sz w:val="20"/>
                <w:lang w:eastAsia="ru-RU" w:bidi="ru-RU"/>
              </w:rPr>
              <w:t>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r w:rsidR="00AE3CBB" w:rsidRPr="00C25BFD">
              <w:rPr>
                <w:bCs/>
                <w:sz w:val="20"/>
                <w:lang w:eastAsia="ru-RU" w:bidi="ru-RU"/>
              </w:rPr>
              <w:t>:</w:t>
            </w:r>
            <w:r w:rsidR="00AE3CBB" w:rsidRPr="00C25BFD">
              <w:rPr>
                <w:bCs/>
                <w:sz w:val="20"/>
                <w:lang w:eastAsia="ru-RU" w:bidi="ru-RU"/>
              </w:rPr>
              <w:br/>
            </w:r>
            <w:r w:rsidRPr="00C25BFD">
              <w:rPr>
                <w:sz w:val="20"/>
                <w:lang w:eastAsia="ru-RU" w:bidi="ru-RU"/>
              </w:rPr>
              <w:t>Представление отчета о</w:t>
            </w:r>
            <w:r w:rsidR="002960B0" w:rsidRPr="00C25BFD">
              <w:rPr>
                <w:sz w:val="20"/>
                <w:lang w:eastAsia="ru-RU" w:bidi="ru-RU"/>
              </w:rPr>
              <w:t> </w:t>
            </w:r>
            <w:r w:rsidRPr="00C25BFD">
              <w:rPr>
                <w:sz w:val="20"/>
                <w:lang w:eastAsia="ru-RU" w:bidi="ru-RU"/>
              </w:rPr>
              <w:t>выполнении Молодежной стратегии</w:t>
            </w:r>
          </w:p>
        </w:tc>
        <w:tc>
          <w:tcPr>
            <w:tcW w:w="6520" w:type="dxa"/>
          </w:tcPr>
          <w:p w14:paraId="26BCACA4" w14:textId="77777777" w:rsidR="001A4D65" w:rsidRPr="00C25BFD" w:rsidRDefault="00C47610" w:rsidP="00223709">
            <w:pPr>
              <w:spacing w:before="40" w:after="40"/>
              <w:rPr>
                <w:sz w:val="20"/>
                <w:lang w:eastAsia="ru-RU" w:bidi="ru-RU"/>
              </w:rPr>
            </w:pPr>
            <w:hyperlink r:id="rId170" w:history="1">
              <w:r w:rsidR="001A4D65" w:rsidRPr="00C25BFD">
                <w:rPr>
                  <w:rStyle w:val="Hyperlink"/>
                  <w:sz w:val="20"/>
                  <w:lang w:eastAsia="ru-RU" w:bidi="ru-RU"/>
                </w:rPr>
                <w:t>Документ 23</w:t>
              </w:r>
            </w:hyperlink>
            <w:r w:rsidR="001A4D65" w:rsidRPr="00C25BFD">
              <w:rPr>
                <w:sz w:val="20"/>
                <w:lang w:eastAsia="ru-RU" w:bidi="ru-RU"/>
              </w:rPr>
              <w:t xml:space="preserve">, </w:t>
            </w:r>
            <w:r w:rsidR="001A4D65" w:rsidRPr="00C25BFD">
              <w:rPr>
                <w:i/>
                <w:iCs/>
                <w:sz w:val="20"/>
                <w:lang w:eastAsia="ru-RU" w:bidi="ru-RU"/>
              </w:rPr>
              <w:t>Обновленная информация о реализации Молодежной стратегии МСЭ</w:t>
            </w:r>
            <w:r w:rsidR="001A4D65" w:rsidRPr="00C25BFD">
              <w:rPr>
                <w:sz w:val="20"/>
                <w:lang w:eastAsia="ru-RU" w:bidi="ru-RU"/>
              </w:rPr>
              <w:t>: КГРЭ с интересом приняла к сведению отчет и связанные с ним презентации представителей молодежи, дала им высокую оценку, приветствовала инициативы молодежи как новаторские и подчеркнула значение инвестиций в интересы молодежи, привлечения молодежи к деятельности КГРЭ и принятие ее мнений во внимание в работе МСЭ.</w:t>
            </w:r>
          </w:p>
        </w:tc>
      </w:tr>
      <w:tr w:rsidR="001A4D65" w:rsidRPr="00C25BFD" w14:paraId="759DAE6B" w14:textId="77777777" w:rsidTr="00AE3CBB">
        <w:trPr>
          <w:jc w:val="center"/>
        </w:trPr>
        <w:tc>
          <w:tcPr>
            <w:tcW w:w="3119" w:type="dxa"/>
          </w:tcPr>
          <w:p w14:paraId="0A8A8A05" w14:textId="77777777" w:rsidR="001A4D65" w:rsidRPr="00C25BFD" w:rsidRDefault="001A4D65" w:rsidP="00223709">
            <w:pPr>
              <w:spacing w:before="40" w:after="40"/>
              <w:rPr>
                <w:sz w:val="20"/>
                <w:lang w:eastAsia="ru-RU" w:bidi="ru-RU"/>
              </w:rPr>
            </w:pPr>
            <w:r w:rsidRPr="00C25BFD">
              <w:rPr>
                <w:sz w:val="20"/>
                <w:lang w:eastAsia="ru-RU" w:bidi="ru-RU"/>
              </w:rPr>
              <w:t>Проекты МСЭ-D</w:t>
            </w:r>
          </w:p>
        </w:tc>
        <w:tc>
          <w:tcPr>
            <w:tcW w:w="6520" w:type="dxa"/>
          </w:tcPr>
          <w:p w14:paraId="7FDDA8B2" w14:textId="77777777" w:rsidR="001A4D65" w:rsidRPr="00C25BFD" w:rsidRDefault="00C47610" w:rsidP="00223709">
            <w:pPr>
              <w:spacing w:before="40" w:after="40"/>
              <w:rPr>
                <w:sz w:val="20"/>
                <w:lang w:eastAsia="ru-RU" w:bidi="ru-RU"/>
              </w:rPr>
            </w:pPr>
            <w:hyperlink r:id="rId171" w:history="1">
              <w:r w:rsidR="001A4D65" w:rsidRPr="00C25BFD">
                <w:rPr>
                  <w:rStyle w:val="Hyperlink"/>
                  <w:sz w:val="20"/>
                  <w:lang w:eastAsia="ru-RU" w:bidi="ru-RU"/>
                </w:rPr>
                <w:t>Документ 11(Rev.1)</w:t>
              </w:r>
            </w:hyperlink>
            <w:r w:rsidR="001A4D65" w:rsidRPr="00C25BFD">
              <w:rPr>
                <w:sz w:val="20"/>
                <w:lang w:eastAsia="ru-RU" w:bidi="ru-RU"/>
              </w:rPr>
              <w:t xml:space="preserve">, </w:t>
            </w:r>
            <w:r w:rsidR="001A4D65" w:rsidRPr="00C25BFD">
              <w:rPr>
                <w:i/>
                <w:iCs/>
                <w:sz w:val="20"/>
                <w:lang w:eastAsia="ru-RU" w:bidi="ru-RU"/>
              </w:rPr>
              <w:t>Проекты МСЭ-D</w:t>
            </w:r>
            <w:r w:rsidR="001A4D65" w:rsidRPr="00C25BFD">
              <w:rPr>
                <w:sz w:val="20"/>
                <w:lang w:eastAsia="ru-RU" w:bidi="ru-RU"/>
              </w:rPr>
              <w:t>: КГРЭ приняла отчет к сведению и дала ему высокую оценку, а также выразила поддержку ведущейся работе и ее воздействию на местах, включая шаги по укреплению мер МСЭ по управлению проектами.</w:t>
            </w:r>
          </w:p>
        </w:tc>
      </w:tr>
      <w:tr w:rsidR="001A4D65" w:rsidRPr="00C25BFD" w14:paraId="252F8C43" w14:textId="77777777" w:rsidTr="00AE3CBB">
        <w:trPr>
          <w:jc w:val="center"/>
        </w:trPr>
        <w:tc>
          <w:tcPr>
            <w:tcW w:w="3119" w:type="dxa"/>
          </w:tcPr>
          <w:p w14:paraId="3D394585" w14:textId="08D29DC3" w:rsidR="001A4D65" w:rsidRPr="00C25BFD" w:rsidRDefault="001A4D65" w:rsidP="005846F5">
            <w:pPr>
              <w:keepNext/>
              <w:spacing w:before="40" w:after="40"/>
              <w:rPr>
                <w:sz w:val="20"/>
                <w:lang w:eastAsia="ru-RU" w:bidi="ru-RU"/>
              </w:rPr>
            </w:pPr>
            <w:r w:rsidRPr="00C25BFD">
              <w:rPr>
                <w:b/>
                <w:sz w:val="20"/>
                <w:lang w:eastAsia="ru-RU" w:bidi="ru-RU"/>
              </w:rPr>
              <w:lastRenderedPageBreak/>
              <w:t>Подготовка к ВКРЭ</w:t>
            </w:r>
            <w:r w:rsidRPr="00C25BFD">
              <w:rPr>
                <w:bCs/>
                <w:sz w:val="20"/>
                <w:lang w:eastAsia="ru-RU" w:bidi="ru-RU"/>
              </w:rPr>
              <w:t>:</w:t>
            </w:r>
            <w:r w:rsidRPr="00C25BFD">
              <w:rPr>
                <w:sz w:val="20"/>
                <w:lang w:eastAsia="ru-RU" w:bidi="ru-RU"/>
              </w:rPr>
              <w:br/>
            </w:r>
            <w:r w:rsidRPr="00C25BFD">
              <w:rPr>
                <w:iCs/>
                <w:sz w:val="20"/>
                <w:lang w:eastAsia="ru-RU" w:bidi="ru-RU"/>
              </w:rPr>
              <w:t>Общая подготовка</w:t>
            </w:r>
          </w:p>
        </w:tc>
        <w:tc>
          <w:tcPr>
            <w:tcW w:w="6520" w:type="dxa"/>
          </w:tcPr>
          <w:p w14:paraId="592CC287" w14:textId="77777777" w:rsidR="001A4D65" w:rsidRPr="00C25BFD" w:rsidRDefault="00C47610" w:rsidP="005846F5">
            <w:pPr>
              <w:keepNext/>
              <w:spacing w:before="40" w:after="40"/>
              <w:rPr>
                <w:sz w:val="20"/>
                <w:lang w:eastAsia="ru-RU" w:bidi="ru-RU"/>
              </w:rPr>
            </w:pPr>
            <w:hyperlink r:id="rId172" w:history="1">
              <w:r w:rsidR="001A4D65" w:rsidRPr="00C25BFD">
                <w:rPr>
                  <w:rStyle w:val="Hyperlink"/>
                  <w:sz w:val="20"/>
                  <w:lang w:eastAsia="ru-RU" w:bidi="ru-RU"/>
                </w:rPr>
                <w:t>Документ 16(Rev.2)</w:t>
              </w:r>
            </w:hyperlink>
            <w:r w:rsidR="001A4D65" w:rsidRPr="00C25BFD">
              <w:rPr>
                <w:sz w:val="20"/>
                <w:lang w:eastAsia="ru-RU" w:bidi="ru-RU"/>
              </w:rPr>
              <w:t xml:space="preserve">, </w:t>
            </w:r>
            <w:r w:rsidR="001A4D65" w:rsidRPr="00C25BFD">
              <w:rPr>
                <w:i/>
                <w:iCs/>
                <w:sz w:val="20"/>
                <w:lang w:eastAsia="ru-RU" w:bidi="ru-RU"/>
              </w:rPr>
              <w:t>Подготовка к Всемирной конференции по развитию электросвязи 2021 года</w:t>
            </w:r>
            <w:r w:rsidR="001A4D65" w:rsidRPr="00C25BFD">
              <w:rPr>
                <w:sz w:val="20"/>
                <w:lang w:eastAsia="ru-RU" w:bidi="ru-RU"/>
              </w:rPr>
              <w:t>: КГРЭ приняла к сведению и дала высокую оценку документу, в котором содержатся сведения о подготовке к ВКРЭ.</w:t>
            </w:r>
          </w:p>
        </w:tc>
      </w:tr>
      <w:tr w:rsidR="001A4D65" w:rsidRPr="00C25BFD" w14:paraId="20929EEB" w14:textId="77777777" w:rsidTr="00AE3CBB">
        <w:trPr>
          <w:jc w:val="center"/>
        </w:trPr>
        <w:tc>
          <w:tcPr>
            <w:tcW w:w="3119" w:type="dxa"/>
          </w:tcPr>
          <w:p w14:paraId="2C24AA4D" w14:textId="29B64F8E" w:rsidR="001A4D65" w:rsidRPr="00C25BFD" w:rsidRDefault="001A4D65" w:rsidP="00223709">
            <w:pPr>
              <w:spacing w:before="40" w:after="40"/>
              <w:rPr>
                <w:sz w:val="20"/>
                <w:lang w:eastAsia="ru-RU" w:bidi="ru-RU"/>
              </w:rPr>
            </w:pPr>
            <w:r w:rsidRPr="00C25BFD">
              <w:rPr>
                <w:b/>
                <w:sz w:val="20"/>
                <w:lang w:eastAsia="ru-RU" w:bidi="ru-RU"/>
              </w:rPr>
              <w:t>Подготовка к ВКРЭ</w:t>
            </w:r>
            <w:r w:rsidRPr="00C25BFD">
              <w:rPr>
                <w:bCs/>
                <w:sz w:val="20"/>
                <w:lang w:eastAsia="ru-RU" w:bidi="ru-RU"/>
              </w:rPr>
              <w:t>:</w:t>
            </w:r>
            <w:r w:rsidRPr="00C25BFD">
              <w:rPr>
                <w:b/>
                <w:sz w:val="20"/>
                <w:lang w:eastAsia="ru-RU" w:bidi="ru-RU"/>
              </w:rPr>
              <w:br/>
            </w:r>
            <w:r w:rsidRPr="00C25BFD">
              <w:rPr>
                <w:sz w:val="20"/>
                <w:lang w:eastAsia="ru-RU" w:bidi="ru-RU"/>
              </w:rPr>
              <w:t>Обновленные сведения о</w:t>
            </w:r>
            <w:r w:rsidR="002960B0" w:rsidRPr="00C25BFD">
              <w:rPr>
                <w:sz w:val="20"/>
                <w:lang w:eastAsia="ru-RU" w:bidi="ru-RU"/>
              </w:rPr>
              <w:t> </w:t>
            </w:r>
            <w:r w:rsidRPr="00C25BFD">
              <w:rPr>
                <w:sz w:val="20"/>
                <w:lang w:eastAsia="ru-RU" w:bidi="ru-RU"/>
              </w:rPr>
              <w:t>подготовке к Молодежному саммиту</w:t>
            </w:r>
          </w:p>
        </w:tc>
        <w:tc>
          <w:tcPr>
            <w:tcW w:w="6520" w:type="dxa"/>
          </w:tcPr>
          <w:p w14:paraId="15A61C26" w14:textId="77777777" w:rsidR="001A4D65" w:rsidRPr="00C25BFD" w:rsidRDefault="00C47610" w:rsidP="00223709">
            <w:pPr>
              <w:spacing w:before="40" w:after="40"/>
              <w:rPr>
                <w:sz w:val="20"/>
                <w:lang w:eastAsia="ru-RU" w:bidi="ru-RU"/>
              </w:rPr>
            </w:pPr>
            <w:hyperlink r:id="rId173" w:history="1">
              <w:r w:rsidR="001A4D65" w:rsidRPr="00C25BFD">
                <w:rPr>
                  <w:rStyle w:val="Hyperlink"/>
                  <w:sz w:val="20"/>
                  <w:lang w:eastAsia="ru-RU" w:bidi="ru-RU"/>
                </w:rPr>
                <w:t>Документ 18</w:t>
              </w:r>
            </w:hyperlink>
            <w:r w:rsidR="001A4D65" w:rsidRPr="00C25BFD">
              <w:rPr>
                <w:sz w:val="20"/>
                <w:lang w:eastAsia="ru-RU" w:bidi="ru-RU"/>
              </w:rPr>
              <w:t xml:space="preserve">, </w:t>
            </w:r>
            <w:r w:rsidR="001A4D65" w:rsidRPr="00C25BFD">
              <w:rPr>
                <w:i/>
                <w:iCs/>
                <w:sz w:val="20"/>
                <w:lang w:eastAsia="ru-RU" w:bidi="ru-RU"/>
              </w:rPr>
              <w:t>Подготовка к Глобальному молодежному саммиту ВКРЭ</w:t>
            </w:r>
            <w:r w:rsidR="001A4D65" w:rsidRPr="00C25BFD">
              <w:rPr>
                <w:i/>
                <w:iCs/>
                <w:sz w:val="20"/>
                <w:lang w:eastAsia="ru-RU" w:bidi="ru-RU"/>
              </w:rPr>
              <w:noBreakHyphen/>
              <w:t>21 "Поколение подключений"</w:t>
            </w:r>
            <w:r w:rsidR="001A4D65" w:rsidRPr="00C25BFD">
              <w:rPr>
                <w:sz w:val="20"/>
                <w:lang w:eastAsia="ru-RU" w:bidi="ru-RU"/>
              </w:rPr>
              <w:t>: КГРЭ приняла к сведению и высоко оценила документ и согласилась, что Молодежный саммит придется также перенести на подходящую дату до 6 июня 2022 года в сотрудничестве с принимающей страной.</w:t>
            </w:r>
          </w:p>
        </w:tc>
      </w:tr>
      <w:tr w:rsidR="001A4D65" w:rsidRPr="00C25BFD" w14:paraId="712356E8" w14:textId="77777777" w:rsidTr="00AE3CBB">
        <w:trPr>
          <w:jc w:val="center"/>
        </w:trPr>
        <w:tc>
          <w:tcPr>
            <w:tcW w:w="3119" w:type="dxa"/>
          </w:tcPr>
          <w:p w14:paraId="33E7714B" w14:textId="77777777" w:rsidR="001A4D65" w:rsidRPr="00C25BFD" w:rsidRDefault="001A4D65" w:rsidP="00223709">
            <w:pPr>
              <w:spacing w:before="40" w:after="40"/>
              <w:rPr>
                <w:sz w:val="20"/>
                <w:lang w:eastAsia="ru-RU" w:bidi="ru-RU"/>
              </w:rPr>
            </w:pPr>
            <w:r w:rsidRPr="00C25BFD">
              <w:rPr>
                <w:b/>
                <w:sz w:val="20"/>
                <w:lang w:eastAsia="ru-RU" w:bidi="ru-RU"/>
              </w:rPr>
              <w:t>Подготовка к ВКРЭ</w:t>
            </w:r>
            <w:r w:rsidRPr="00C25BFD">
              <w:rPr>
                <w:bCs/>
                <w:sz w:val="20"/>
                <w:lang w:eastAsia="ru-RU" w:bidi="ru-RU"/>
              </w:rPr>
              <w:t>:</w:t>
            </w:r>
            <w:r w:rsidRPr="00C25BFD">
              <w:rPr>
                <w:b/>
                <w:sz w:val="20"/>
                <w:lang w:eastAsia="ru-RU" w:bidi="ru-RU"/>
              </w:rPr>
              <w:br/>
            </w:r>
            <w:r w:rsidRPr="00C25BFD">
              <w:rPr>
                <w:sz w:val="20"/>
                <w:lang w:eastAsia="ru-RU" w:bidi="ru-RU"/>
              </w:rPr>
              <w:t xml:space="preserve">Подготовка к сегменту </w:t>
            </w:r>
            <w:r w:rsidRPr="00C25BFD">
              <w:rPr>
                <w:color w:val="000000"/>
                <w:sz w:val="20"/>
              </w:rPr>
              <w:t>Партнерства для подключения в интересах цифрового развития</w:t>
            </w:r>
            <w:r w:rsidRPr="00C25BFD">
              <w:rPr>
                <w:sz w:val="20"/>
                <w:lang w:eastAsia="ru-RU" w:bidi="ru-RU"/>
              </w:rPr>
              <w:t xml:space="preserve"> (PARTNER2CONNECT) на ВКРЭ</w:t>
            </w:r>
          </w:p>
        </w:tc>
        <w:tc>
          <w:tcPr>
            <w:tcW w:w="6520" w:type="dxa"/>
          </w:tcPr>
          <w:p w14:paraId="50F20E81" w14:textId="7C7FC19F" w:rsidR="001A4D65" w:rsidRPr="00C25BFD" w:rsidRDefault="00C47610" w:rsidP="00223709">
            <w:pPr>
              <w:spacing w:before="40" w:after="40"/>
              <w:rPr>
                <w:sz w:val="20"/>
                <w:lang w:eastAsia="ru-RU" w:bidi="ru-RU"/>
              </w:rPr>
            </w:pPr>
            <w:hyperlink r:id="rId174" w:history="1">
              <w:r w:rsidR="001A4D65" w:rsidRPr="00C25BFD">
                <w:rPr>
                  <w:rStyle w:val="Hyperlink"/>
                  <w:sz w:val="20"/>
                  <w:lang w:eastAsia="ru-RU" w:bidi="ru-RU"/>
                </w:rPr>
                <w:t>Документ 19</w:t>
              </w:r>
            </w:hyperlink>
            <w:r w:rsidR="001A4D65" w:rsidRPr="00C25BFD">
              <w:rPr>
                <w:sz w:val="20"/>
                <w:lang w:eastAsia="ru-RU" w:bidi="ru-RU"/>
              </w:rPr>
              <w:t xml:space="preserve">, </w:t>
            </w:r>
            <w:r w:rsidR="00011507" w:rsidRPr="00C25BFD">
              <w:rPr>
                <w:i/>
                <w:iCs/>
                <w:sz w:val="20"/>
                <w:lang w:eastAsia="ru-RU" w:bidi="ru-RU"/>
              </w:rPr>
              <w:t>Обновленная информация о</w:t>
            </w:r>
            <w:r w:rsidR="001A4D65" w:rsidRPr="00C25BFD">
              <w:rPr>
                <w:i/>
                <w:iCs/>
                <w:sz w:val="20"/>
                <w:lang w:eastAsia="ru-RU" w:bidi="ru-RU"/>
              </w:rPr>
              <w:t xml:space="preserve"> подготовке к сегменту Partner2Connect</w:t>
            </w:r>
            <w:r w:rsidR="001A4D65" w:rsidRPr="00C25BFD">
              <w:rPr>
                <w:iCs/>
                <w:sz w:val="20"/>
                <w:lang w:eastAsia="ru-RU" w:bidi="ru-RU"/>
              </w:rPr>
              <w:t>:</w:t>
            </w:r>
            <w:r w:rsidR="001A4D65" w:rsidRPr="00C25BFD">
              <w:rPr>
                <w:sz w:val="20"/>
                <w:lang w:eastAsia="ru-RU" w:bidi="ru-RU"/>
              </w:rPr>
              <w:t xml:space="preserve"> КГРЭ приняла к сведению документ и подтвердила, что, в соответствии с решением, принятым в ноябре 2020 года, сегмент </w:t>
            </w:r>
            <w:r w:rsidR="001A4D65" w:rsidRPr="00C25BFD">
              <w:rPr>
                <w:color w:val="000000"/>
                <w:sz w:val="20"/>
              </w:rPr>
              <w:t>Партнерства для подключения в интересах цифрового развития</w:t>
            </w:r>
            <w:r w:rsidR="001A4D65" w:rsidRPr="00C25BFD">
              <w:rPr>
                <w:sz w:val="20"/>
                <w:lang w:eastAsia="ru-RU" w:bidi="ru-RU"/>
              </w:rPr>
              <w:t xml:space="preserve"> (PARTNER2CONNECT) пройдет в качестве составной части основной программы ВКРЭ с дня 2 до дня 4 Конференции.</w:t>
            </w:r>
          </w:p>
        </w:tc>
      </w:tr>
      <w:tr w:rsidR="001A4D65" w:rsidRPr="00C25BFD" w14:paraId="3BA5452B" w14:textId="77777777" w:rsidTr="00AE3CBB">
        <w:trPr>
          <w:jc w:val="center"/>
        </w:trPr>
        <w:tc>
          <w:tcPr>
            <w:tcW w:w="3119" w:type="dxa"/>
          </w:tcPr>
          <w:p w14:paraId="73C9FFA2" w14:textId="77777777" w:rsidR="001A4D65" w:rsidRPr="00C25BFD" w:rsidRDefault="001A4D65" w:rsidP="00223709">
            <w:pPr>
              <w:spacing w:before="40" w:after="40"/>
              <w:rPr>
                <w:sz w:val="20"/>
                <w:lang w:eastAsia="ru-RU" w:bidi="ru-RU"/>
              </w:rPr>
            </w:pPr>
            <w:r w:rsidRPr="00C25BFD">
              <w:rPr>
                <w:b/>
                <w:sz w:val="20"/>
                <w:lang w:eastAsia="ru-RU" w:bidi="ru-RU"/>
              </w:rPr>
              <w:t>Подготовка к ВКРЭ</w:t>
            </w:r>
            <w:r w:rsidRPr="00C25BFD">
              <w:rPr>
                <w:bCs/>
                <w:sz w:val="20"/>
                <w:lang w:eastAsia="ru-RU" w:bidi="ru-RU"/>
              </w:rPr>
              <w:t>:</w:t>
            </w:r>
            <w:r w:rsidRPr="00C25BFD">
              <w:rPr>
                <w:b/>
                <w:sz w:val="20"/>
                <w:lang w:eastAsia="ru-RU" w:bidi="ru-RU"/>
              </w:rPr>
              <w:br/>
            </w:r>
            <w:r w:rsidRPr="00C25BFD">
              <w:rPr>
                <w:sz w:val="20"/>
                <w:lang w:eastAsia="ru-RU" w:bidi="ru-RU"/>
              </w:rPr>
              <w:t>Подготовка к ВКРЭ и планы работы МСЭ-D в случае переноса ВКРЭ</w:t>
            </w:r>
          </w:p>
        </w:tc>
        <w:bookmarkStart w:id="51" w:name="lt_pId450"/>
        <w:tc>
          <w:tcPr>
            <w:tcW w:w="6520" w:type="dxa"/>
          </w:tcPr>
          <w:p w14:paraId="2760E5B6" w14:textId="03DD3F1F" w:rsidR="001A4D65" w:rsidRPr="00C25BFD" w:rsidRDefault="001A4D65" w:rsidP="00223709">
            <w:pPr>
              <w:spacing w:before="40" w:after="40"/>
              <w:rPr>
                <w:sz w:val="20"/>
                <w:lang w:eastAsia="ru-RU" w:bidi="ru-RU"/>
              </w:rPr>
            </w:pPr>
            <w:r w:rsidRPr="00C25BFD">
              <w:rPr>
                <w:sz w:val="20"/>
                <w:lang w:eastAsia="ru-RU" w:bidi="ru-RU"/>
              </w:rPr>
              <w:fldChar w:fldCharType="begin"/>
            </w:r>
            <w:r w:rsidRPr="00C25BFD">
              <w:rPr>
                <w:sz w:val="20"/>
                <w:lang w:eastAsia="ru-RU" w:bidi="ru-RU"/>
              </w:rPr>
              <w:instrText xml:space="preserve"> HYPERLINK "https://www.itu.int/md/D18-TDAG28-C-0030/en" </w:instrText>
            </w:r>
            <w:r w:rsidRPr="00C25BFD">
              <w:rPr>
                <w:sz w:val="20"/>
                <w:lang w:eastAsia="ru-RU" w:bidi="ru-RU"/>
              </w:rPr>
              <w:fldChar w:fldCharType="separate"/>
            </w:r>
            <w:r w:rsidRPr="00C25BFD">
              <w:rPr>
                <w:rStyle w:val="Hyperlink"/>
                <w:sz w:val="20"/>
                <w:lang w:eastAsia="ru-RU" w:bidi="ru-RU"/>
              </w:rPr>
              <w:t>Документ 30</w:t>
            </w:r>
            <w:r w:rsidRPr="00C25BFD">
              <w:rPr>
                <w:sz w:val="20"/>
                <w:lang w:eastAsia="ru-RU" w:bidi="ru-RU"/>
              </w:rPr>
              <w:fldChar w:fldCharType="end"/>
            </w:r>
            <w:r w:rsidRPr="00C25BFD">
              <w:rPr>
                <w:sz w:val="20"/>
                <w:lang w:eastAsia="ru-RU" w:bidi="ru-RU"/>
              </w:rPr>
              <w:t xml:space="preserve">, </w:t>
            </w:r>
            <w:r w:rsidRPr="00C25BFD">
              <w:rPr>
                <w:bCs/>
                <w:i/>
                <w:iCs/>
                <w:sz w:val="20"/>
                <w:lang w:eastAsia="ru-RU" w:bidi="ru-RU"/>
              </w:rPr>
              <w:t xml:space="preserve">Предложения по продолжению работы </w:t>
            </w:r>
            <w:r w:rsidR="00011507" w:rsidRPr="00C25BFD">
              <w:rPr>
                <w:bCs/>
                <w:i/>
                <w:iCs/>
                <w:sz w:val="20"/>
                <w:lang w:eastAsia="ru-RU" w:bidi="ru-RU"/>
              </w:rPr>
              <w:t xml:space="preserve">исследовательских </w:t>
            </w:r>
            <w:r w:rsidRPr="00C25BFD">
              <w:rPr>
                <w:bCs/>
                <w:i/>
                <w:iCs/>
                <w:sz w:val="20"/>
                <w:lang w:eastAsia="ru-RU" w:bidi="ru-RU"/>
              </w:rPr>
              <w:t>комиссий МСЭ-D в условиях возможного переноса ВКРЭ-21</w:t>
            </w:r>
            <w:r w:rsidRPr="00C25BFD">
              <w:rPr>
                <w:sz w:val="20"/>
                <w:lang w:eastAsia="ru-RU" w:bidi="ru-RU"/>
              </w:rPr>
              <w:t>: КГРЭ приняла к сведению и высоко оценила предложенный в документе план действий, отметив его связь с общими планами действий в случае непредвиденных обстоятельств, также предложенными БРЭ в Документе 10(Rev.1).</w:t>
            </w:r>
            <w:bookmarkEnd w:id="51"/>
          </w:p>
          <w:bookmarkStart w:id="52" w:name="lt_pId451"/>
          <w:p w14:paraId="4B593455" w14:textId="08088015" w:rsidR="001A4D65" w:rsidRPr="00C25BFD" w:rsidRDefault="001A4D65" w:rsidP="00223709">
            <w:pPr>
              <w:spacing w:before="40" w:after="40"/>
              <w:rPr>
                <w:i/>
                <w:iCs/>
                <w:sz w:val="20"/>
                <w:lang w:eastAsia="ru-RU" w:bidi="ru-RU"/>
              </w:rPr>
            </w:pPr>
            <w:r w:rsidRPr="00C25BFD">
              <w:rPr>
                <w:sz w:val="20"/>
                <w:lang w:eastAsia="ru-RU" w:bidi="ru-RU"/>
              </w:rPr>
              <w:fldChar w:fldCharType="begin"/>
            </w:r>
            <w:r w:rsidRPr="00C25BFD">
              <w:rPr>
                <w:sz w:val="20"/>
                <w:lang w:eastAsia="ru-RU" w:bidi="ru-RU"/>
              </w:rPr>
              <w:instrText xml:space="preserve"> HYPERLINK "https://www.itu.int/md/D18-TDAG28-C-0033/en" \h </w:instrText>
            </w:r>
            <w:r w:rsidRPr="00C25BFD">
              <w:rPr>
                <w:sz w:val="20"/>
                <w:lang w:eastAsia="ru-RU" w:bidi="ru-RU"/>
              </w:rPr>
              <w:fldChar w:fldCharType="separate"/>
            </w:r>
            <w:r w:rsidRPr="00C25BFD">
              <w:rPr>
                <w:rStyle w:val="Hyperlink"/>
                <w:sz w:val="20"/>
                <w:lang w:eastAsia="ru-RU" w:bidi="ru-RU"/>
              </w:rPr>
              <w:t>Документ 33</w:t>
            </w:r>
            <w:r w:rsidRPr="00C25BFD">
              <w:rPr>
                <w:sz w:val="20"/>
                <w:lang w:eastAsia="ru-RU" w:bidi="ru-RU"/>
              </w:rPr>
              <w:fldChar w:fldCharType="end"/>
            </w:r>
            <w:r w:rsidRPr="00C25BFD">
              <w:rPr>
                <w:sz w:val="20"/>
                <w:lang w:eastAsia="ru-RU" w:bidi="ru-RU"/>
              </w:rPr>
              <w:t xml:space="preserve">, </w:t>
            </w:r>
            <w:r w:rsidRPr="00C25BFD">
              <w:rPr>
                <w:i/>
                <w:iCs/>
                <w:sz w:val="20"/>
                <w:lang w:eastAsia="ru-RU" w:bidi="ru-RU"/>
              </w:rPr>
              <w:t xml:space="preserve">Мнения относительно деятельности </w:t>
            </w:r>
            <w:r w:rsidR="00011507" w:rsidRPr="00C25BFD">
              <w:rPr>
                <w:i/>
                <w:iCs/>
                <w:sz w:val="20"/>
                <w:lang w:eastAsia="ru-RU" w:bidi="ru-RU"/>
              </w:rPr>
              <w:t xml:space="preserve">исследовательских </w:t>
            </w:r>
            <w:r w:rsidRPr="00C25BFD">
              <w:rPr>
                <w:i/>
                <w:iCs/>
                <w:sz w:val="20"/>
                <w:lang w:eastAsia="ru-RU" w:bidi="ru-RU"/>
              </w:rPr>
              <w:t xml:space="preserve">комиссий </w:t>
            </w:r>
            <w:r w:rsidRPr="00C25BFD">
              <w:rPr>
                <w:bCs/>
                <w:i/>
                <w:iCs/>
                <w:sz w:val="20"/>
                <w:lang w:eastAsia="ru-RU" w:bidi="ru-RU"/>
              </w:rPr>
              <w:t>МСЭ-D в условиях вероятного переноса ВКРЭ-21</w:t>
            </w:r>
            <w:r w:rsidRPr="00C25BFD">
              <w:rPr>
                <w:sz w:val="20"/>
                <w:lang w:eastAsia="ru-RU" w:bidi="ru-RU"/>
              </w:rPr>
              <w:t>: КГРЭ приняла к сведению и высоко оценила предложения, выдвинутые в этом документе, отметив его связь с общими планами действий в случае непредвиденных обстоятельств, предложенными БРЭ в разделе 2 Документа 10(Rev.1) о работе исследовательских комиссий МСЭ</w:t>
            </w:r>
            <w:r w:rsidRPr="00C25BFD">
              <w:rPr>
                <w:sz w:val="20"/>
                <w:lang w:eastAsia="ru-RU" w:bidi="ru-RU"/>
              </w:rPr>
              <w:noBreakHyphen/>
              <w:t>D.</w:t>
            </w:r>
            <w:bookmarkEnd w:id="52"/>
            <w:r w:rsidRPr="00C25BFD">
              <w:rPr>
                <w:sz w:val="20"/>
                <w:lang w:eastAsia="ru-RU" w:bidi="ru-RU"/>
              </w:rPr>
              <w:t xml:space="preserve"> </w:t>
            </w:r>
            <w:bookmarkStart w:id="53" w:name="lt_pId452"/>
            <w:r w:rsidRPr="00C25BFD">
              <w:rPr>
                <w:sz w:val="20"/>
                <w:lang w:eastAsia="ru-RU" w:bidi="ru-RU"/>
              </w:rPr>
              <w:t>В частности, КГРЭ решила, что МСЭ</w:t>
            </w:r>
            <w:r w:rsidRPr="00C25BFD">
              <w:rPr>
                <w:sz w:val="20"/>
                <w:lang w:eastAsia="ru-RU" w:bidi="ru-RU"/>
              </w:rPr>
              <w:noBreakHyphen/>
              <w:t>D следует использовать и пропагандировать отчеты о результатах работы исследовательских комиссий с настоящего момента до ВКРЭ, а также не возобновлять их обсуждение и не проводить дальнейших пересмотров отчетов.</w:t>
            </w:r>
            <w:bookmarkEnd w:id="53"/>
          </w:p>
          <w:bookmarkStart w:id="54" w:name="lt_pId453"/>
          <w:p w14:paraId="38398A14" w14:textId="2DD26267" w:rsidR="001A4D65" w:rsidRPr="00C25BFD" w:rsidRDefault="001A4D65" w:rsidP="00223709">
            <w:pPr>
              <w:spacing w:before="40" w:after="40"/>
              <w:rPr>
                <w:sz w:val="20"/>
                <w:lang w:eastAsia="ru-RU" w:bidi="ru-RU"/>
              </w:rPr>
            </w:pPr>
            <w:r w:rsidRPr="00C25BFD">
              <w:rPr>
                <w:sz w:val="20"/>
                <w:lang w:eastAsia="ru-RU" w:bidi="ru-RU"/>
              </w:rPr>
              <w:fldChar w:fldCharType="begin"/>
            </w:r>
            <w:r w:rsidRPr="00C25BFD">
              <w:rPr>
                <w:sz w:val="20"/>
                <w:lang w:eastAsia="ru-RU" w:bidi="ru-RU"/>
              </w:rPr>
              <w:instrText xml:space="preserve"> HYPERLINK "https://www.itu.int/md/D18-TDAG28-C-0037/" \h </w:instrText>
            </w:r>
            <w:r w:rsidRPr="00C25BFD">
              <w:rPr>
                <w:sz w:val="20"/>
                <w:lang w:eastAsia="ru-RU" w:bidi="ru-RU"/>
              </w:rPr>
              <w:fldChar w:fldCharType="separate"/>
            </w:r>
            <w:r w:rsidRPr="00C25BFD">
              <w:rPr>
                <w:rStyle w:val="Hyperlink"/>
                <w:sz w:val="20"/>
                <w:lang w:eastAsia="ru-RU" w:bidi="ru-RU"/>
              </w:rPr>
              <w:t>Документ 37</w:t>
            </w:r>
            <w:r w:rsidRPr="00C25BFD">
              <w:rPr>
                <w:sz w:val="20"/>
                <w:lang w:eastAsia="ru-RU" w:bidi="ru-RU"/>
              </w:rPr>
              <w:fldChar w:fldCharType="end"/>
            </w:r>
            <w:r w:rsidRPr="00C25BFD">
              <w:rPr>
                <w:sz w:val="20"/>
                <w:lang w:eastAsia="ru-RU" w:bidi="ru-RU"/>
              </w:rPr>
              <w:t xml:space="preserve">, </w:t>
            </w:r>
            <w:r w:rsidRPr="00C25BFD">
              <w:rPr>
                <w:bCs/>
                <w:i/>
                <w:iCs/>
                <w:sz w:val="20"/>
                <w:lang w:eastAsia="ru-RU" w:bidi="ru-RU"/>
              </w:rPr>
              <w:t xml:space="preserve">Предложения по продолжению работы </w:t>
            </w:r>
            <w:r w:rsidR="00011507" w:rsidRPr="00C25BFD">
              <w:rPr>
                <w:bCs/>
                <w:i/>
                <w:iCs/>
                <w:sz w:val="20"/>
                <w:lang w:eastAsia="ru-RU" w:bidi="ru-RU"/>
              </w:rPr>
              <w:t xml:space="preserve">исследовательских </w:t>
            </w:r>
            <w:r w:rsidRPr="00C25BFD">
              <w:rPr>
                <w:bCs/>
                <w:i/>
                <w:iCs/>
                <w:sz w:val="20"/>
                <w:lang w:eastAsia="ru-RU" w:bidi="ru-RU"/>
              </w:rPr>
              <w:t xml:space="preserve">комиссий </w:t>
            </w:r>
            <w:r w:rsidR="00011507" w:rsidRPr="00C25BFD">
              <w:rPr>
                <w:bCs/>
                <w:i/>
                <w:iCs/>
                <w:sz w:val="20"/>
                <w:lang w:eastAsia="ru-RU" w:bidi="ru-RU"/>
              </w:rPr>
              <w:t xml:space="preserve">до ВКРЭ </w:t>
            </w:r>
            <w:r w:rsidRPr="00C25BFD">
              <w:rPr>
                <w:bCs/>
                <w:i/>
                <w:iCs/>
                <w:sz w:val="20"/>
                <w:lang w:eastAsia="ru-RU" w:bidi="ru-RU"/>
              </w:rPr>
              <w:t xml:space="preserve">в условиях предлагаемого переноса </w:t>
            </w:r>
            <w:r w:rsidR="00011507" w:rsidRPr="00C25BFD">
              <w:rPr>
                <w:bCs/>
                <w:i/>
                <w:iCs/>
                <w:sz w:val="20"/>
                <w:lang w:eastAsia="ru-RU" w:bidi="ru-RU"/>
              </w:rPr>
              <w:t>ее сроков</w:t>
            </w:r>
            <w:r w:rsidRPr="00C25BFD">
              <w:rPr>
                <w:sz w:val="20"/>
                <w:lang w:eastAsia="ru-RU" w:bidi="ru-RU"/>
              </w:rPr>
              <w:t>: КГРЭ приняла к сведению и высоко оценила предложение, выдвинутое в этом документе, отметив его связь с общими планами действий в случае непредвиденных обстоятельств, предложенными БРЭ в разделе 2 Документа 10(Rev.1).</w:t>
            </w:r>
            <w:bookmarkEnd w:id="54"/>
          </w:p>
          <w:bookmarkStart w:id="55" w:name="lt_pId454"/>
          <w:p w14:paraId="1272FC02" w14:textId="77777777" w:rsidR="001A4D65" w:rsidRPr="00C25BFD" w:rsidRDefault="001A4D65" w:rsidP="00223709">
            <w:pPr>
              <w:spacing w:before="40" w:after="40"/>
              <w:rPr>
                <w:sz w:val="20"/>
                <w:lang w:eastAsia="ru-RU" w:bidi="ru-RU"/>
              </w:rPr>
            </w:pPr>
            <w:r w:rsidRPr="00C25BFD">
              <w:rPr>
                <w:sz w:val="20"/>
                <w:lang w:eastAsia="ru-RU" w:bidi="ru-RU"/>
              </w:rPr>
              <w:fldChar w:fldCharType="begin"/>
            </w:r>
            <w:r w:rsidRPr="00C25BFD">
              <w:rPr>
                <w:sz w:val="20"/>
                <w:lang w:eastAsia="ru-RU" w:bidi="ru-RU"/>
              </w:rPr>
              <w:instrText xml:space="preserve"> HYPERLINK "https://www.itu.int/md/D18-TDAG28-C-0010/en" </w:instrText>
            </w:r>
            <w:r w:rsidRPr="00C25BFD">
              <w:rPr>
                <w:sz w:val="20"/>
                <w:lang w:eastAsia="ru-RU" w:bidi="ru-RU"/>
              </w:rPr>
              <w:fldChar w:fldCharType="separate"/>
            </w:r>
            <w:r w:rsidRPr="00C25BFD">
              <w:rPr>
                <w:rStyle w:val="Hyperlink"/>
                <w:sz w:val="20"/>
                <w:lang w:eastAsia="ru-RU" w:bidi="ru-RU"/>
              </w:rPr>
              <w:t>Документ 10(Rev.1)</w:t>
            </w:r>
            <w:r w:rsidRPr="00C25BFD">
              <w:rPr>
                <w:sz w:val="20"/>
                <w:lang w:eastAsia="ru-RU" w:bidi="ru-RU"/>
              </w:rPr>
              <w:fldChar w:fldCharType="end"/>
            </w:r>
            <w:r w:rsidRPr="00C25BFD">
              <w:rPr>
                <w:sz w:val="20"/>
                <w:lang w:eastAsia="ru-RU" w:bidi="ru-RU"/>
              </w:rPr>
              <w:t xml:space="preserve">, </w:t>
            </w:r>
            <w:r w:rsidRPr="00C25BFD">
              <w:rPr>
                <w:i/>
                <w:iCs/>
                <w:sz w:val="20"/>
                <w:lang w:eastAsia="ru-RU" w:bidi="ru-RU"/>
              </w:rPr>
              <w:t>Планы по обеспечению непрерывности работы МСЭ-D в случае переноса ВКРЭ-21 на июнь 2022 года</w:t>
            </w:r>
            <w:r w:rsidRPr="00C25BFD">
              <w:rPr>
                <w:sz w:val="20"/>
                <w:lang w:eastAsia="ru-RU" w:bidi="ru-RU"/>
              </w:rPr>
              <w:t>: КГРЭ приняла к сведению и высоко оценила комплексный документ, подготовленный БРЭ, в котором предлагается порядок действий для обеспечения непрерывности деятельности МСЭ</w:t>
            </w:r>
            <w:r w:rsidRPr="00C25BFD">
              <w:rPr>
                <w:sz w:val="20"/>
                <w:lang w:eastAsia="ru-RU" w:bidi="ru-RU"/>
              </w:rPr>
              <w:noBreakHyphen/>
              <w:t>D, с учетом предстоящего переноса сроков проведения ВКРЭ</w:t>
            </w:r>
            <w:r w:rsidRPr="00C25BFD">
              <w:rPr>
                <w:sz w:val="20"/>
                <w:lang w:eastAsia="ru-RU" w:bidi="ru-RU"/>
              </w:rPr>
              <w:noBreakHyphen/>
              <w:t>21.</w:t>
            </w:r>
            <w:bookmarkEnd w:id="55"/>
          </w:p>
          <w:p w14:paraId="603A8AED" w14:textId="77777777" w:rsidR="001A4D65" w:rsidRPr="00C25BFD" w:rsidRDefault="001A4D65" w:rsidP="00223709">
            <w:pPr>
              <w:spacing w:before="40" w:after="40"/>
              <w:rPr>
                <w:sz w:val="20"/>
                <w:lang w:eastAsia="ru-RU" w:bidi="ru-RU"/>
              </w:rPr>
            </w:pPr>
            <w:bookmarkStart w:id="56" w:name="lt_pId455"/>
            <w:r w:rsidRPr="00C25BFD">
              <w:rPr>
                <w:sz w:val="20"/>
                <w:lang w:eastAsia="ru-RU" w:bidi="ru-RU"/>
              </w:rPr>
              <w:t xml:space="preserve">Учитывая все вклады по вопросу планов действий в случае непредвиденных обстоятельств, КГРЭ решила, что исследовательские комиссии должны продолжить свою работу, что </w:t>
            </w:r>
            <w:r w:rsidRPr="00C25BFD">
              <w:rPr>
                <w:color w:val="000000"/>
                <w:sz w:val="20"/>
              </w:rPr>
              <w:t>РГ-СОП-КГРЭ</w:t>
            </w:r>
            <w:r w:rsidRPr="00C25BFD">
              <w:rPr>
                <w:sz w:val="20"/>
                <w:lang w:eastAsia="ru-RU" w:bidi="ru-RU"/>
              </w:rPr>
              <w:t xml:space="preserve"> и </w:t>
            </w:r>
            <w:r w:rsidRPr="00C25BFD">
              <w:rPr>
                <w:color w:val="000000"/>
                <w:sz w:val="20"/>
              </w:rPr>
              <w:t>РГ</w:t>
            </w:r>
            <w:r w:rsidRPr="00C25BFD">
              <w:rPr>
                <w:color w:val="000000"/>
                <w:sz w:val="20"/>
              </w:rPr>
              <w:noBreakHyphen/>
              <w:t>РДТП</w:t>
            </w:r>
            <w:r w:rsidRPr="00C25BFD">
              <w:rPr>
                <w:color w:val="000000"/>
                <w:sz w:val="20"/>
              </w:rPr>
              <w:noBreakHyphen/>
              <w:t>КГРЭ</w:t>
            </w:r>
            <w:r w:rsidRPr="00C25BFD">
              <w:rPr>
                <w:sz w:val="20"/>
                <w:lang w:eastAsia="ru-RU" w:bidi="ru-RU"/>
              </w:rPr>
              <w:t xml:space="preserve"> должны продолжить свою работу и представить отчеты внеочередному собранию КГРЭ в ноябре 2021 года, и что график межрегиональных собраний следует скорректировать.</w:t>
            </w:r>
            <w:bookmarkEnd w:id="56"/>
            <w:r w:rsidRPr="00C25BFD">
              <w:rPr>
                <w:sz w:val="20"/>
                <w:lang w:eastAsia="ru-RU" w:bidi="ru-RU"/>
              </w:rPr>
              <w:t xml:space="preserve"> </w:t>
            </w:r>
          </w:p>
          <w:bookmarkStart w:id="57" w:name="lt_pId458"/>
          <w:p w14:paraId="40F09AC3" w14:textId="5ED54122" w:rsidR="001A4D65" w:rsidRPr="00C25BFD" w:rsidRDefault="001A4D65" w:rsidP="00223709">
            <w:pPr>
              <w:spacing w:before="40" w:after="40"/>
              <w:rPr>
                <w:sz w:val="20"/>
                <w:lang w:eastAsia="ru-RU" w:bidi="ru-RU"/>
              </w:rPr>
            </w:pPr>
            <w:r w:rsidRPr="00C25BFD">
              <w:rPr>
                <w:sz w:val="20"/>
                <w:lang w:eastAsia="ru-RU" w:bidi="ru-RU"/>
              </w:rPr>
              <w:fldChar w:fldCharType="begin"/>
            </w:r>
            <w:r w:rsidRPr="00C25BFD">
              <w:rPr>
                <w:sz w:val="20"/>
                <w:lang w:eastAsia="ru-RU" w:bidi="ru-RU"/>
              </w:rPr>
              <w:instrText xml:space="preserve"> HYPERLINK "https://www.itu.int/md/D18-TDAG28-C-0031/en" </w:instrText>
            </w:r>
            <w:r w:rsidRPr="00C25BFD">
              <w:rPr>
                <w:sz w:val="20"/>
                <w:lang w:eastAsia="ru-RU" w:bidi="ru-RU"/>
              </w:rPr>
              <w:fldChar w:fldCharType="separate"/>
            </w:r>
            <w:r w:rsidRPr="00C25BFD">
              <w:rPr>
                <w:rStyle w:val="Hyperlink"/>
                <w:sz w:val="20"/>
                <w:lang w:eastAsia="ru-RU" w:bidi="ru-RU"/>
              </w:rPr>
              <w:t>Документ 31</w:t>
            </w:r>
            <w:r w:rsidRPr="00C25BFD">
              <w:rPr>
                <w:sz w:val="20"/>
                <w:lang w:eastAsia="ru-RU" w:bidi="ru-RU"/>
              </w:rPr>
              <w:fldChar w:fldCharType="end"/>
            </w:r>
            <w:r w:rsidRPr="00C25BFD">
              <w:rPr>
                <w:sz w:val="20"/>
                <w:lang w:eastAsia="ru-RU" w:bidi="ru-RU"/>
              </w:rPr>
              <w:t xml:space="preserve">, </w:t>
            </w:r>
            <w:r w:rsidRPr="00C25BFD">
              <w:rPr>
                <w:bCs/>
                <w:i/>
                <w:iCs/>
                <w:sz w:val="20"/>
                <w:lang w:eastAsia="ru-RU" w:bidi="ru-RU"/>
              </w:rPr>
              <w:t xml:space="preserve">Предложения по изменению </w:t>
            </w:r>
            <w:r w:rsidR="00376572" w:rsidRPr="00C25BFD">
              <w:rPr>
                <w:bCs/>
                <w:i/>
                <w:iCs/>
                <w:sz w:val="20"/>
                <w:lang w:eastAsia="ru-RU" w:bidi="ru-RU"/>
              </w:rPr>
              <w:t xml:space="preserve">круга </w:t>
            </w:r>
            <w:r w:rsidRPr="00C25BFD">
              <w:rPr>
                <w:bCs/>
                <w:i/>
                <w:iCs/>
                <w:sz w:val="20"/>
                <w:lang w:eastAsia="ru-RU" w:bidi="ru-RU"/>
              </w:rPr>
              <w:t xml:space="preserve">ведения </w:t>
            </w:r>
            <w:r w:rsidR="00376572" w:rsidRPr="00C25BFD">
              <w:rPr>
                <w:bCs/>
                <w:i/>
                <w:iCs/>
                <w:sz w:val="20"/>
                <w:lang w:eastAsia="ru-RU" w:bidi="ru-RU"/>
              </w:rPr>
              <w:t>Вопроса </w:t>
            </w:r>
            <w:r w:rsidRPr="00C25BFD">
              <w:rPr>
                <w:bCs/>
                <w:i/>
                <w:iCs/>
                <w:sz w:val="20"/>
                <w:lang w:eastAsia="ru-RU" w:bidi="ru-RU"/>
              </w:rPr>
              <w:t xml:space="preserve">4/1 "Экономическая политика и методы определения стоимости услуг национальных сетей электросвязи/информационно-коммуникационных технологий, включая сети последующих </w:t>
            </w:r>
            <w:r w:rsidRPr="00C25BFD">
              <w:rPr>
                <w:bCs/>
                <w:i/>
                <w:iCs/>
                <w:sz w:val="20"/>
                <w:lang w:eastAsia="ru-RU" w:bidi="ru-RU"/>
              </w:rPr>
              <w:lastRenderedPageBreak/>
              <w:t>поколений"</w:t>
            </w:r>
            <w:r w:rsidRPr="00C25BFD">
              <w:rPr>
                <w:sz w:val="20"/>
                <w:lang w:eastAsia="ru-RU" w:bidi="ru-RU"/>
              </w:rPr>
              <w:t xml:space="preserve"> и </w:t>
            </w:r>
            <w:hyperlink r:id="rId175" w:history="1">
              <w:r w:rsidRPr="00C25BFD">
                <w:rPr>
                  <w:rStyle w:val="Hyperlink"/>
                  <w:sz w:val="20"/>
                  <w:lang w:eastAsia="ru-RU" w:bidi="ru-RU"/>
                </w:rPr>
                <w:t>Документ 32</w:t>
              </w:r>
            </w:hyperlink>
            <w:r w:rsidRPr="00C25BFD">
              <w:rPr>
                <w:sz w:val="20"/>
                <w:lang w:eastAsia="ru-RU" w:bidi="ru-RU"/>
              </w:rPr>
              <w:t xml:space="preserve">, </w:t>
            </w:r>
            <w:r w:rsidRPr="00C25BFD">
              <w:rPr>
                <w:bCs/>
                <w:i/>
                <w:iCs/>
                <w:sz w:val="20"/>
                <w:lang w:eastAsia="ru-RU" w:bidi="ru-RU"/>
              </w:rPr>
              <w:t xml:space="preserve">Предложения по изменению </w:t>
            </w:r>
            <w:r w:rsidR="00376572" w:rsidRPr="00C25BFD">
              <w:rPr>
                <w:bCs/>
                <w:i/>
                <w:iCs/>
                <w:sz w:val="20"/>
                <w:lang w:eastAsia="ru-RU" w:bidi="ru-RU"/>
              </w:rPr>
              <w:t xml:space="preserve">круга </w:t>
            </w:r>
            <w:r w:rsidRPr="00C25BFD">
              <w:rPr>
                <w:bCs/>
                <w:i/>
                <w:iCs/>
                <w:sz w:val="20"/>
                <w:lang w:eastAsia="ru-RU" w:bidi="ru-RU"/>
              </w:rPr>
              <w:t xml:space="preserve">ведения </w:t>
            </w:r>
            <w:r w:rsidR="00376572" w:rsidRPr="00C25BFD">
              <w:rPr>
                <w:bCs/>
                <w:i/>
                <w:iCs/>
                <w:sz w:val="20"/>
                <w:lang w:eastAsia="ru-RU" w:bidi="ru-RU"/>
              </w:rPr>
              <w:t>Вопроса </w:t>
            </w:r>
            <w:r w:rsidRPr="00C25BFD">
              <w:rPr>
                <w:bCs/>
                <w:i/>
                <w:iCs/>
                <w:sz w:val="20"/>
                <w:lang w:eastAsia="ru-RU" w:bidi="ru-RU"/>
              </w:rPr>
              <w:t>4/1 "Экономическая политика и методы определения стоимости услуг национальных сетей электросвязи/информационно-коммуникационных технологий, включая сети последующих поколений"</w:t>
            </w:r>
            <w:r w:rsidRPr="00C25BFD">
              <w:rPr>
                <w:sz w:val="20"/>
                <w:lang w:eastAsia="ru-RU" w:bidi="ru-RU"/>
              </w:rPr>
              <w:t>: КГРЭ приняла к сведению предложения и дала высокую оценку усилиям и напряженной работе председателей ИК1 и ИК2, членов руководства групп, работающих по Вопросам 4/1 и 7/1, а также всех внесших вклад в разработку обновленного круга ведения.</w:t>
            </w:r>
            <w:bookmarkEnd w:id="57"/>
          </w:p>
          <w:p w14:paraId="696DFD8F" w14:textId="77777777" w:rsidR="001A4D65" w:rsidRPr="00C25BFD" w:rsidRDefault="001A4D65" w:rsidP="00223709">
            <w:pPr>
              <w:spacing w:before="40" w:after="40"/>
              <w:rPr>
                <w:sz w:val="20"/>
                <w:lang w:eastAsia="ru-RU" w:bidi="ru-RU"/>
              </w:rPr>
            </w:pPr>
            <w:bookmarkStart w:id="58" w:name="lt_pId459"/>
            <w:r w:rsidRPr="00C25BFD">
              <w:rPr>
                <w:sz w:val="20"/>
                <w:lang w:eastAsia="ru-RU" w:bidi="ru-RU"/>
              </w:rPr>
              <w:t>КГРЭ решила, что новые и пересмотренные круги ведения исследуемых Вопросов будут далее обсуждаться на собраниях исследовательских комиссий, которые пройдут в октябре 2021 года, с целью достижения консенсуса.</w:t>
            </w:r>
            <w:bookmarkEnd w:id="58"/>
            <w:r w:rsidRPr="00C25BFD">
              <w:rPr>
                <w:sz w:val="20"/>
                <w:lang w:eastAsia="ru-RU" w:bidi="ru-RU"/>
              </w:rPr>
              <w:t xml:space="preserve"> </w:t>
            </w:r>
            <w:bookmarkStart w:id="59" w:name="lt_pId460"/>
            <w:r w:rsidRPr="00C25BFD">
              <w:rPr>
                <w:sz w:val="20"/>
                <w:lang w:eastAsia="ru-RU" w:bidi="ru-RU"/>
              </w:rPr>
              <w:t>Затем результаты этих собраний будут представлены собранию КГРЭ в ноябре 2021 годя для принятия решений согласно соответствующим положениям Резолюции 1 (Пересм. Буэнос-Айрес, 2017 г.) ВКРЭ.</w:t>
            </w:r>
            <w:bookmarkEnd w:id="59"/>
          </w:p>
        </w:tc>
      </w:tr>
      <w:tr w:rsidR="001A4D65" w:rsidRPr="00C25BFD" w14:paraId="3E1836B3" w14:textId="77777777" w:rsidTr="00AE3CBB">
        <w:trPr>
          <w:jc w:val="center"/>
        </w:trPr>
        <w:tc>
          <w:tcPr>
            <w:tcW w:w="3119" w:type="dxa"/>
          </w:tcPr>
          <w:p w14:paraId="4E5B63E1" w14:textId="77777777" w:rsidR="001A4D65" w:rsidRPr="00C25BFD" w:rsidRDefault="001A4D65" w:rsidP="00223709">
            <w:pPr>
              <w:spacing w:before="40" w:after="40"/>
              <w:rPr>
                <w:sz w:val="20"/>
                <w:lang w:eastAsia="ru-RU" w:bidi="ru-RU"/>
              </w:rPr>
            </w:pPr>
            <w:r w:rsidRPr="00C25BFD">
              <w:rPr>
                <w:b/>
                <w:sz w:val="20"/>
                <w:lang w:eastAsia="ru-RU" w:bidi="ru-RU"/>
              </w:rPr>
              <w:lastRenderedPageBreak/>
              <w:t>Подготовка к ВКРЭ</w:t>
            </w:r>
            <w:r w:rsidRPr="00C25BFD">
              <w:rPr>
                <w:bCs/>
                <w:sz w:val="20"/>
                <w:lang w:eastAsia="ru-RU" w:bidi="ru-RU"/>
              </w:rPr>
              <w:t>:</w:t>
            </w:r>
            <w:r w:rsidRPr="00C25BFD">
              <w:rPr>
                <w:b/>
                <w:sz w:val="20"/>
                <w:lang w:eastAsia="ru-RU" w:bidi="ru-RU"/>
              </w:rPr>
              <w:br/>
            </w:r>
            <w:r w:rsidRPr="00C25BFD">
              <w:rPr>
                <w:sz w:val="20"/>
                <w:lang w:eastAsia="ru-RU" w:bidi="ru-RU"/>
              </w:rPr>
              <w:t>Структура ВКРЭ</w:t>
            </w:r>
          </w:p>
        </w:tc>
        <w:tc>
          <w:tcPr>
            <w:tcW w:w="6520" w:type="dxa"/>
          </w:tcPr>
          <w:p w14:paraId="23137FBD" w14:textId="77777777" w:rsidR="001A4D65" w:rsidRPr="00C25BFD" w:rsidRDefault="00C47610" w:rsidP="00223709">
            <w:pPr>
              <w:spacing w:before="40" w:after="40"/>
              <w:rPr>
                <w:sz w:val="20"/>
                <w:lang w:eastAsia="ru-RU" w:bidi="ru-RU"/>
              </w:rPr>
            </w:pPr>
            <w:hyperlink r:id="rId176" w:history="1">
              <w:r w:rsidR="001A4D65" w:rsidRPr="00C25BFD">
                <w:rPr>
                  <w:rStyle w:val="Hyperlink"/>
                  <w:sz w:val="20"/>
                  <w:lang w:eastAsia="ru-RU" w:bidi="ru-RU"/>
                </w:rPr>
                <w:t>Документ 17</w:t>
              </w:r>
            </w:hyperlink>
            <w:r w:rsidR="001A4D65" w:rsidRPr="00C25BFD">
              <w:rPr>
                <w:sz w:val="20"/>
                <w:lang w:eastAsia="ru-RU" w:bidi="ru-RU"/>
              </w:rPr>
              <w:t xml:space="preserve">, </w:t>
            </w:r>
            <w:r w:rsidR="001A4D65" w:rsidRPr="00C25BFD">
              <w:rPr>
                <w:i/>
                <w:iCs/>
                <w:sz w:val="20"/>
                <w:lang w:eastAsia="ru-RU" w:bidi="ru-RU"/>
              </w:rPr>
              <w:t xml:space="preserve">Проект структуры Всемирной конференции по развитию электросвязи 2021 года: </w:t>
            </w:r>
            <w:r w:rsidR="001A4D65" w:rsidRPr="00C25BFD">
              <w:rPr>
                <w:sz w:val="20"/>
                <w:lang w:eastAsia="ru-RU" w:bidi="ru-RU"/>
              </w:rPr>
              <w:t xml:space="preserve">КГРЭ приняла к сведению и высоко оценила документ, в частности добавление сегмента </w:t>
            </w:r>
            <w:r w:rsidR="001A4D65" w:rsidRPr="00C25BFD">
              <w:rPr>
                <w:color w:val="000000"/>
                <w:sz w:val="20"/>
              </w:rPr>
              <w:t>Партнерства для подключения в интересах цифрового развития</w:t>
            </w:r>
            <w:r w:rsidR="001A4D65" w:rsidRPr="00C25BFD">
              <w:rPr>
                <w:sz w:val="20"/>
                <w:lang w:eastAsia="ru-RU" w:bidi="ru-RU"/>
              </w:rPr>
              <w:t xml:space="preserve"> (PARTNER2CONNECT) в качестве новой составной части программы ВКРЭ.</w:t>
            </w:r>
          </w:p>
        </w:tc>
      </w:tr>
      <w:tr w:rsidR="001A4D65" w:rsidRPr="00C25BFD" w14:paraId="21070C7A" w14:textId="77777777" w:rsidTr="00AE3CBB">
        <w:trPr>
          <w:jc w:val="center"/>
        </w:trPr>
        <w:tc>
          <w:tcPr>
            <w:tcW w:w="3119" w:type="dxa"/>
          </w:tcPr>
          <w:p w14:paraId="41F73DFB" w14:textId="5113E8F1" w:rsidR="001A4D65" w:rsidRPr="00C25BFD" w:rsidRDefault="001A4D65" w:rsidP="00223709">
            <w:pPr>
              <w:spacing w:before="40" w:after="40"/>
              <w:rPr>
                <w:b/>
                <w:bCs/>
                <w:sz w:val="20"/>
                <w:lang w:eastAsia="ru-RU" w:bidi="ru-RU"/>
              </w:rPr>
            </w:pPr>
            <w:r w:rsidRPr="00C25BFD">
              <w:rPr>
                <w:b/>
                <w:bCs/>
                <w:sz w:val="20"/>
                <w:lang w:eastAsia="ru-RU" w:bidi="ru-RU"/>
              </w:rPr>
              <w:t>Отчет о процессе подготовки к</w:t>
            </w:r>
            <w:r w:rsidR="002960B0" w:rsidRPr="00C25BFD">
              <w:rPr>
                <w:b/>
                <w:bCs/>
                <w:sz w:val="20"/>
                <w:lang w:eastAsia="ru-RU" w:bidi="ru-RU"/>
              </w:rPr>
              <w:t> </w:t>
            </w:r>
            <w:r w:rsidRPr="00C25BFD">
              <w:rPr>
                <w:b/>
                <w:bCs/>
                <w:sz w:val="20"/>
                <w:lang w:eastAsia="ru-RU" w:bidi="ru-RU"/>
              </w:rPr>
              <w:t>ВКРЭ-21</w:t>
            </w:r>
            <w:r w:rsidRPr="00C25BFD">
              <w:rPr>
                <w:sz w:val="20"/>
                <w:lang w:eastAsia="ru-RU" w:bidi="ru-RU"/>
              </w:rPr>
              <w:t>:</w:t>
            </w:r>
            <w:r w:rsidRPr="00C25BFD">
              <w:rPr>
                <w:b/>
                <w:bCs/>
                <w:sz w:val="20"/>
                <w:lang w:eastAsia="ru-RU" w:bidi="ru-RU"/>
              </w:rPr>
              <w:br/>
            </w:r>
            <w:r w:rsidRPr="00C25BFD">
              <w:rPr>
                <w:sz w:val="20"/>
                <w:lang w:eastAsia="ru-RU" w:bidi="ru-RU"/>
              </w:rPr>
              <w:t>Отчет о работе РГ-РДТП-КГРЭ</w:t>
            </w:r>
          </w:p>
        </w:tc>
        <w:tc>
          <w:tcPr>
            <w:tcW w:w="6520" w:type="dxa"/>
          </w:tcPr>
          <w:p w14:paraId="45118E90" w14:textId="77777777" w:rsidR="001A4D65" w:rsidRPr="00C25BFD" w:rsidRDefault="00C47610" w:rsidP="00223709">
            <w:pPr>
              <w:spacing w:before="40" w:after="40"/>
              <w:rPr>
                <w:sz w:val="20"/>
                <w:lang w:eastAsia="ru-RU" w:bidi="ru-RU"/>
              </w:rPr>
            </w:pPr>
            <w:hyperlink r:id="rId177" w:history="1">
              <w:r w:rsidR="001A4D65" w:rsidRPr="00C25BFD">
                <w:rPr>
                  <w:rStyle w:val="Hyperlink"/>
                  <w:sz w:val="20"/>
                  <w:lang w:eastAsia="ru-RU" w:bidi="ru-RU"/>
                </w:rPr>
                <w:t>Документ 21</w:t>
              </w:r>
            </w:hyperlink>
            <w:r w:rsidR="001A4D65" w:rsidRPr="00C25BFD">
              <w:rPr>
                <w:sz w:val="20"/>
                <w:lang w:eastAsia="ru-RU" w:bidi="ru-RU"/>
              </w:rPr>
              <w:t xml:space="preserve">, </w:t>
            </w:r>
            <w:r w:rsidR="001A4D65" w:rsidRPr="00C25BFD">
              <w:rPr>
                <w:i/>
                <w:iCs/>
                <w:sz w:val="20"/>
                <w:lang w:eastAsia="ru-RU" w:bidi="ru-RU"/>
              </w:rPr>
              <w:t>Отчет Председателя о работе Рабочей группы КГРЭ по Резолюциям, Декларации и тематическим приоритетам ВКРЭ</w:t>
            </w:r>
            <w:r w:rsidR="001A4D65" w:rsidRPr="00C25BFD">
              <w:rPr>
                <w:sz w:val="20"/>
                <w:lang w:eastAsia="ru-RU" w:bidi="ru-RU"/>
              </w:rPr>
              <w:t>: КГРЭ приняла к сведению и высоко оценила отчет Председателя РГ</w:t>
            </w:r>
            <w:r w:rsidR="001A4D65" w:rsidRPr="00C25BFD">
              <w:rPr>
                <w:sz w:val="20"/>
                <w:lang w:eastAsia="ru-RU" w:bidi="ru-RU"/>
              </w:rPr>
              <w:noBreakHyphen/>
              <w:t>РДТП-КГРЭ и выразила ему признательность за большую работу, проделанную группой для содействия работе Конференции. КГРЭ решила продлить срок, в течение которого РГ</w:t>
            </w:r>
            <w:r w:rsidR="001A4D65" w:rsidRPr="00C25BFD">
              <w:rPr>
                <w:sz w:val="20"/>
                <w:lang w:eastAsia="ru-RU" w:bidi="ru-RU"/>
              </w:rPr>
              <w:noBreakHyphen/>
              <w:t>РДТП-КГРЭ может продолжить и завершить свою работу в рамках существующего круга ведения и при действующем руководстве в соответствии с графиком, утвержденным настоящим собранием в Документе TDAG-21/DT/6(Rev.2).</w:t>
            </w:r>
          </w:p>
          <w:p w14:paraId="4D9715FC" w14:textId="77777777" w:rsidR="001A4D65" w:rsidRPr="00C25BFD" w:rsidRDefault="001A4D65" w:rsidP="00223709">
            <w:pPr>
              <w:spacing w:before="40" w:after="40"/>
              <w:rPr>
                <w:sz w:val="20"/>
                <w:lang w:eastAsia="ru-RU" w:bidi="ru-RU"/>
              </w:rPr>
            </w:pPr>
            <w:r w:rsidRPr="00C25BFD">
              <w:rPr>
                <w:sz w:val="20"/>
                <w:lang w:eastAsia="ru-RU" w:bidi="ru-RU"/>
              </w:rPr>
              <w:t>КГРЭ приняла к сведению предложение РГ</w:t>
            </w:r>
            <w:r w:rsidRPr="00C25BFD">
              <w:rPr>
                <w:sz w:val="20"/>
                <w:lang w:eastAsia="ru-RU" w:bidi="ru-RU"/>
              </w:rPr>
              <w:noBreakHyphen/>
              <w:t>РДТП-КГРЭ о сокращении числа тематических приоритетов и предложение о добавлении пятого тематического приоритета по кибербезопасности.</w:t>
            </w:r>
          </w:p>
          <w:p w14:paraId="38333F10" w14:textId="7D2C1485" w:rsidR="001A4D65" w:rsidRPr="00C25BFD" w:rsidRDefault="00C47610" w:rsidP="00223709">
            <w:pPr>
              <w:spacing w:before="40" w:after="40"/>
              <w:rPr>
                <w:sz w:val="20"/>
                <w:lang w:eastAsia="ru-RU" w:bidi="ru-RU"/>
              </w:rPr>
            </w:pPr>
            <w:hyperlink r:id="rId178" w:history="1">
              <w:r w:rsidR="001A4D65" w:rsidRPr="00C25BFD">
                <w:rPr>
                  <w:rStyle w:val="Hyperlink"/>
                  <w:sz w:val="20"/>
                  <w:lang w:eastAsia="ru-RU" w:bidi="ru-RU"/>
                </w:rPr>
                <w:t>Документ 24</w:t>
              </w:r>
            </w:hyperlink>
            <w:r w:rsidR="001A4D65" w:rsidRPr="00C25BFD">
              <w:rPr>
                <w:sz w:val="20"/>
                <w:lang w:eastAsia="ru-RU" w:bidi="ru-RU"/>
              </w:rPr>
              <w:t xml:space="preserve">, </w:t>
            </w:r>
            <w:r w:rsidR="001A4D65" w:rsidRPr="00C25BFD">
              <w:rPr>
                <w:i/>
                <w:iCs/>
                <w:sz w:val="20"/>
                <w:lang w:eastAsia="ru-RU" w:bidi="ru-RU"/>
              </w:rPr>
              <w:t xml:space="preserve">Проект Декларации Аддис-Абебы, </w:t>
            </w:r>
            <w:hyperlink r:id="rId179" w:history="1">
              <w:r w:rsidR="001A4D65" w:rsidRPr="00C25BFD">
                <w:rPr>
                  <w:rStyle w:val="Hyperlink"/>
                  <w:sz w:val="20"/>
                  <w:lang w:eastAsia="ru-RU" w:bidi="ru-RU"/>
                </w:rPr>
                <w:t>Документ 26</w:t>
              </w:r>
            </w:hyperlink>
            <w:r w:rsidR="001A4D65" w:rsidRPr="00C25BFD">
              <w:rPr>
                <w:sz w:val="20"/>
                <w:lang w:eastAsia="ru-RU" w:bidi="ru-RU"/>
              </w:rPr>
              <w:t xml:space="preserve">, </w:t>
            </w:r>
            <w:r w:rsidR="001A4D65" w:rsidRPr="00C25BFD">
              <w:rPr>
                <w:i/>
                <w:iCs/>
                <w:sz w:val="20"/>
                <w:lang w:eastAsia="ru-RU" w:bidi="ru-RU"/>
              </w:rPr>
              <w:t xml:space="preserve">Общее предложение африканских стран о Декларации Аддис-Абебы, </w:t>
            </w:r>
            <w:hyperlink r:id="rId180" w:history="1">
              <w:r w:rsidR="001A4D65" w:rsidRPr="00C25BFD">
                <w:rPr>
                  <w:rStyle w:val="Hyperlink"/>
                  <w:sz w:val="20"/>
                  <w:lang w:eastAsia="ru-RU" w:bidi="ru-RU"/>
                </w:rPr>
                <w:t>Документ 27</w:t>
              </w:r>
            </w:hyperlink>
            <w:r w:rsidR="001A4D65" w:rsidRPr="00C25BFD">
              <w:rPr>
                <w:sz w:val="20"/>
                <w:lang w:eastAsia="ru-RU" w:bidi="ru-RU"/>
              </w:rPr>
              <w:t xml:space="preserve">, </w:t>
            </w:r>
            <w:r w:rsidR="001A4D65" w:rsidRPr="00C25BFD">
              <w:rPr>
                <w:i/>
                <w:iCs/>
                <w:sz w:val="20"/>
                <w:lang w:eastAsia="ru-RU" w:bidi="ru-RU"/>
              </w:rPr>
              <w:t xml:space="preserve">Общее предложение африканских стран о тематических приоритетах МСЭ-D, </w:t>
            </w:r>
            <w:hyperlink r:id="rId181" w:history="1">
              <w:r w:rsidR="001A4D65" w:rsidRPr="00C25BFD">
                <w:rPr>
                  <w:rStyle w:val="Hyperlink"/>
                  <w:sz w:val="20"/>
                  <w:lang w:eastAsia="ru-RU" w:bidi="ru-RU"/>
                </w:rPr>
                <w:t>Документ 29</w:t>
              </w:r>
            </w:hyperlink>
            <w:r w:rsidR="001A4D65" w:rsidRPr="00C25BFD">
              <w:rPr>
                <w:sz w:val="20"/>
                <w:lang w:eastAsia="ru-RU" w:bidi="ru-RU"/>
              </w:rPr>
              <w:t xml:space="preserve">, </w:t>
            </w:r>
            <w:r w:rsidR="001A4D65" w:rsidRPr="00C25BFD">
              <w:rPr>
                <w:i/>
                <w:iCs/>
                <w:sz w:val="20"/>
                <w:lang w:eastAsia="ru-RU" w:bidi="ru-RU"/>
              </w:rPr>
              <w:t xml:space="preserve">Общее предложение африканских стран по изменению Резолюции 1, </w:t>
            </w:r>
            <w:hyperlink r:id="rId182" w:history="1">
              <w:r w:rsidR="001A4D65" w:rsidRPr="00C25BFD">
                <w:rPr>
                  <w:rStyle w:val="Hyperlink"/>
                  <w:sz w:val="20"/>
                  <w:lang w:eastAsia="ru-RU" w:bidi="ru-RU"/>
                </w:rPr>
                <w:t>Документ 36</w:t>
              </w:r>
            </w:hyperlink>
            <w:r w:rsidR="001A4D65" w:rsidRPr="00C25BFD">
              <w:rPr>
                <w:sz w:val="20"/>
                <w:lang w:eastAsia="ru-RU" w:bidi="ru-RU"/>
              </w:rPr>
              <w:t xml:space="preserve">, </w:t>
            </w:r>
            <w:r w:rsidR="001A4D65" w:rsidRPr="00C25BFD">
              <w:rPr>
                <w:i/>
                <w:iCs/>
                <w:sz w:val="20"/>
                <w:lang w:eastAsia="ru-RU" w:bidi="ru-RU"/>
              </w:rPr>
              <w:t xml:space="preserve">Предложение о проекте Декларации ВКРЭ-21 </w:t>
            </w:r>
            <w:r w:rsidR="001A4D65" w:rsidRPr="00C25BFD">
              <w:rPr>
                <w:sz w:val="20"/>
                <w:lang w:eastAsia="ru-RU" w:bidi="ru-RU"/>
              </w:rPr>
              <w:t xml:space="preserve">и </w:t>
            </w:r>
            <w:hyperlink r:id="rId183" w:history="1">
              <w:r w:rsidR="001A4D65" w:rsidRPr="00C25BFD">
                <w:rPr>
                  <w:rStyle w:val="Hyperlink"/>
                  <w:sz w:val="20"/>
                  <w:lang w:eastAsia="ru-RU" w:bidi="ru-RU"/>
                </w:rPr>
                <w:t>Документ DT/3(Rev.1)</w:t>
              </w:r>
            </w:hyperlink>
            <w:r w:rsidR="001A4D65" w:rsidRPr="00C25BFD">
              <w:rPr>
                <w:sz w:val="20"/>
                <w:lang w:eastAsia="ru-RU" w:bidi="ru-RU"/>
              </w:rPr>
              <w:t xml:space="preserve">: </w:t>
            </w:r>
            <w:r w:rsidR="001A4D65" w:rsidRPr="00C25BFD">
              <w:rPr>
                <w:i/>
                <w:iCs/>
                <w:sz w:val="20"/>
                <w:lang w:eastAsia="ru-RU" w:bidi="ru-RU"/>
              </w:rPr>
              <w:t xml:space="preserve">Межамериканский вклад (IAC) по вопросу тематических приоритетов: </w:t>
            </w:r>
            <w:r w:rsidR="001A4D65" w:rsidRPr="00C25BFD">
              <w:rPr>
                <w:sz w:val="20"/>
                <w:lang w:eastAsia="ru-RU" w:bidi="ru-RU"/>
              </w:rPr>
              <w:t>КГРЭ решила, что все документы, представленные собранию на рассмотрение по пункту 10.1 повестки дня (Отчет о работе РГ</w:t>
            </w:r>
            <w:r w:rsidR="001A4D65" w:rsidRPr="00C25BFD">
              <w:rPr>
                <w:sz w:val="20"/>
                <w:lang w:eastAsia="ru-RU" w:bidi="ru-RU"/>
              </w:rPr>
              <w:noBreakHyphen/>
              <w:t>РДТП</w:t>
            </w:r>
            <w:r w:rsidR="001A4D65" w:rsidRPr="00C25BFD">
              <w:rPr>
                <w:sz w:val="20"/>
                <w:lang w:eastAsia="ru-RU" w:bidi="ru-RU"/>
              </w:rPr>
              <w:noBreakHyphen/>
              <w:t>КГРЭ), будут представлены, обсуждены и должным образом рассмотрены РГ-РДТП-КГРЭ на ее следующем собрании. КГРЭ рассмотрела и утвердила предлагаемые даты проведения собраний, указанные в документе TDAG-21/DT/6(Rev.2).</w:t>
            </w:r>
          </w:p>
        </w:tc>
      </w:tr>
      <w:tr w:rsidR="004800F8" w:rsidRPr="00C25BFD" w14:paraId="0516F449" w14:textId="77777777" w:rsidTr="00AE3CBB">
        <w:trPr>
          <w:jc w:val="center"/>
        </w:trPr>
        <w:tc>
          <w:tcPr>
            <w:tcW w:w="3119" w:type="dxa"/>
            <w:shd w:val="clear" w:color="auto" w:fill="auto"/>
          </w:tcPr>
          <w:p w14:paraId="0438BA37" w14:textId="370E097D" w:rsidR="004800F8" w:rsidRPr="00C25BFD" w:rsidRDefault="004800F8" w:rsidP="00AE3CBB">
            <w:pPr>
              <w:spacing w:before="40" w:after="40"/>
              <w:rPr>
                <w:sz w:val="20"/>
                <w:lang w:eastAsia="ru-RU" w:bidi="ru-RU"/>
              </w:rPr>
            </w:pPr>
            <w:r w:rsidRPr="00C25BFD">
              <w:rPr>
                <w:b/>
                <w:bCs/>
                <w:sz w:val="20"/>
                <w:lang w:eastAsia="ru-RU" w:bidi="ru-RU"/>
              </w:rPr>
              <w:t>Отчет о процессе подготовки к ВКРЭ-21</w:t>
            </w:r>
            <w:r w:rsidRPr="00C25BFD">
              <w:rPr>
                <w:sz w:val="20"/>
                <w:lang w:eastAsia="ru-RU" w:bidi="ru-RU"/>
              </w:rPr>
              <w:t>:</w:t>
            </w:r>
            <w:r w:rsidRPr="00C25BFD">
              <w:rPr>
                <w:sz w:val="20"/>
                <w:lang w:eastAsia="ru-RU" w:bidi="ru-RU"/>
              </w:rPr>
              <w:br/>
            </w:r>
            <w:r w:rsidR="00BC6CC6" w:rsidRPr="00C25BFD">
              <w:rPr>
                <w:sz w:val="20"/>
                <w:lang w:eastAsia="ru-RU" w:bidi="ru-RU"/>
              </w:rPr>
              <w:t>Вопросы, связанные с компонентом МСЭ-D Стратегического плана МСЭ, и отчет о работе РГ-СОП-КГРЭ</w:t>
            </w:r>
          </w:p>
        </w:tc>
        <w:tc>
          <w:tcPr>
            <w:tcW w:w="6520" w:type="dxa"/>
            <w:shd w:val="clear" w:color="auto" w:fill="auto"/>
            <w:vAlign w:val="center"/>
          </w:tcPr>
          <w:p w14:paraId="5D70ACDB" w14:textId="6890CA0E" w:rsidR="00BC6CC6" w:rsidRPr="00C25BFD" w:rsidRDefault="00C47610" w:rsidP="00BC6CC6">
            <w:pPr>
              <w:spacing w:before="40" w:after="40"/>
              <w:rPr>
                <w:sz w:val="20"/>
                <w:lang w:eastAsia="ru-RU" w:bidi="ru-RU"/>
              </w:rPr>
            </w:pPr>
            <w:hyperlink r:id="rId184" w:history="1">
              <w:r w:rsidR="00121EA9" w:rsidRPr="00C25BFD">
                <w:rPr>
                  <w:rStyle w:val="Hyperlink"/>
                  <w:rFonts w:eastAsiaTheme="minorEastAsia" w:cstheme="minorHAnsi"/>
                  <w:sz w:val="20"/>
                </w:rPr>
                <w:t>Документ </w:t>
              </w:r>
              <w:r w:rsidR="00BC6CC6" w:rsidRPr="00C25BFD">
                <w:rPr>
                  <w:rStyle w:val="Hyperlink"/>
                  <w:rFonts w:eastAsiaTheme="minorEastAsia" w:cstheme="minorHAnsi"/>
                  <w:sz w:val="20"/>
                </w:rPr>
                <w:t>28</w:t>
              </w:r>
            </w:hyperlink>
            <w:r w:rsidR="00BC6CC6" w:rsidRPr="00C25BFD">
              <w:rPr>
                <w:rFonts w:eastAsiaTheme="minorEastAsia" w:cstheme="minorHAnsi"/>
                <w:sz w:val="20"/>
              </w:rPr>
              <w:t xml:space="preserve">, </w:t>
            </w:r>
            <w:r w:rsidR="009B0A04" w:rsidRPr="00C25BFD">
              <w:rPr>
                <w:i/>
                <w:iCs/>
                <w:sz w:val="20"/>
                <w:lang w:eastAsia="ru-RU" w:bidi="ru-RU"/>
              </w:rPr>
              <w:t>Общее предложение</w:t>
            </w:r>
            <w:r w:rsidR="00BC6CC6" w:rsidRPr="00C25BFD">
              <w:rPr>
                <w:i/>
                <w:iCs/>
                <w:sz w:val="20"/>
                <w:lang w:eastAsia="ru-RU" w:bidi="ru-RU"/>
              </w:rPr>
              <w:t xml:space="preserve"> африканских стран </w:t>
            </w:r>
            <w:r w:rsidR="009B0A04" w:rsidRPr="00C25BFD">
              <w:rPr>
                <w:i/>
                <w:iCs/>
                <w:sz w:val="20"/>
                <w:lang w:eastAsia="ru-RU" w:bidi="ru-RU"/>
              </w:rPr>
              <w:t xml:space="preserve">о </w:t>
            </w:r>
            <w:r w:rsidR="00BC6CC6" w:rsidRPr="00C25BFD">
              <w:rPr>
                <w:i/>
                <w:iCs/>
                <w:sz w:val="20"/>
                <w:lang w:eastAsia="ru-RU" w:bidi="ru-RU"/>
              </w:rPr>
              <w:t>предлагаемо</w:t>
            </w:r>
            <w:r w:rsidR="009B0A04" w:rsidRPr="00C25BFD">
              <w:rPr>
                <w:i/>
                <w:iCs/>
                <w:sz w:val="20"/>
                <w:lang w:eastAsia="ru-RU" w:bidi="ru-RU"/>
              </w:rPr>
              <w:t>м</w:t>
            </w:r>
            <w:r w:rsidR="00BC6CC6" w:rsidRPr="00C25BFD">
              <w:rPr>
                <w:i/>
                <w:iCs/>
                <w:sz w:val="20"/>
                <w:lang w:eastAsia="ru-RU" w:bidi="ru-RU"/>
              </w:rPr>
              <w:t xml:space="preserve"> </w:t>
            </w:r>
            <w:r w:rsidR="009B0A04" w:rsidRPr="00C25BFD">
              <w:rPr>
                <w:i/>
                <w:iCs/>
                <w:sz w:val="20"/>
                <w:lang w:eastAsia="ru-RU" w:bidi="ru-RU"/>
              </w:rPr>
              <w:t>изменении положения </w:t>
            </w:r>
            <w:r w:rsidR="00BC6CC6" w:rsidRPr="00C25BFD">
              <w:rPr>
                <w:i/>
                <w:iCs/>
                <w:sz w:val="20"/>
                <w:lang w:eastAsia="ru-RU" w:bidi="ru-RU"/>
              </w:rPr>
              <w:t>1.8.2 Резолюции</w:t>
            </w:r>
            <w:r w:rsidR="009B0A04" w:rsidRPr="00C25BFD">
              <w:rPr>
                <w:i/>
                <w:iCs/>
                <w:sz w:val="20"/>
                <w:lang w:eastAsia="ru-RU" w:bidi="ru-RU"/>
              </w:rPr>
              <w:t> </w:t>
            </w:r>
            <w:r w:rsidR="00BC6CC6" w:rsidRPr="00C25BFD">
              <w:rPr>
                <w:i/>
                <w:iCs/>
                <w:sz w:val="20"/>
                <w:lang w:eastAsia="ru-RU" w:bidi="ru-RU"/>
              </w:rPr>
              <w:t>1 ВКРЭ</w:t>
            </w:r>
            <w:r w:rsidR="00BC6CC6" w:rsidRPr="00C25BFD">
              <w:rPr>
                <w:sz w:val="20"/>
                <w:lang w:eastAsia="ru-RU" w:bidi="ru-RU"/>
              </w:rPr>
              <w:t xml:space="preserve">, и </w:t>
            </w:r>
            <w:hyperlink r:id="rId185" w:history="1">
              <w:r w:rsidR="009B0A04" w:rsidRPr="00C25BFD">
                <w:rPr>
                  <w:rStyle w:val="Hyperlink"/>
                  <w:rFonts w:eastAsiaTheme="minorEastAsia" w:cstheme="minorHAnsi"/>
                  <w:sz w:val="20"/>
                </w:rPr>
                <w:t>Документ </w:t>
              </w:r>
              <w:r w:rsidR="00BC6CC6" w:rsidRPr="00C25BFD">
                <w:rPr>
                  <w:rStyle w:val="Hyperlink"/>
                  <w:rFonts w:eastAsiaTheme="minorEastAsia" w:cstheme="minorHAnsi"/>
                  <w:sz w:val="20"/>
                </w:rPr>
                <w:t>34</w:t>
              </w:r>
            </w:hyperlink>
            <w:r w:rsidR="00BC6CC6" w:rsidRPr="00C25BFD">
              <w:rPr>
                <w:rFonts w:eastAsiaTheme="minorEastAsia" w:cstheme="minorHAnsi"/>
                <w:sz w:val="20"/>
              </w:rPr>
              <w:t xml:space="preserve">, </w:t>
            </w:r>
            <w:r w:rsidR="009B0A04" w:rsidRPr="00C25BFD">
              <w:rPr>
                <w:rFonts w:eastAsiaTheme="minorEastAsia" w:cstheme="minorHAnsi"/>
                <w:i/>
                <w:sz w:val="20"/>
              </w:rPr>
              <w:t>О</w:t>
            </w:r>
            <w:r w:rsidR="00BC6CC6" w:rsidRPr="00C25BFD">
              <w:rPr>
                <w:i/>
                <w:iCs/>
                <w:sz w:val="20"/>
                <w:lang w:eastAsia="ru-RU" w:bidi="ru-RU"/>
              </w:rPr>
              <w:t>бсуждение будущего Рабочей группы КГРЭ по Стратегическому и Оперативному планам</w:t>
            </w:r>
            <w:r w:rsidR="00BC6CC6" w:rsidRPr="00C25BFD">
              <w:rPr>
                <w:sz w:val="20"/>
                <w:lang w:eastAsia="ru-RU" w:bidi="ru-RU"/>
              </w:rPr>
              <w:t>: КГРЭ с уважением приняла к сведе</w:t>
            </w:r>
            <w:r w:rsidR="009B0A04" w:rsidRPr="00C25BFD">
              <w:rPr>
                <w:sz w:val="20"/>
                <w:lang w:eastAsia="ru-RU" w:bidi="ru-RU"/>
              </w:rPr>
              <w:t>нию представленную в Документах </w:t>
            </w:r>
            <w:r w:rsidR="00BC6CC6" w:rsidRPr="00C25BFD">
              <w:rPr>
                <w:sz w:val="20"/>
                <w:lang w:eastAsia="ru-RU" w:bidi="ru-RU"/>
              </w:rPr>
              <w:t>28 и 34 позицию АСЭ и Африканского региона относительно вклада МСЭ-D в Стратегический план МСЭ и согласилась с их просьбой, высказанной в ходе этого собрания, сделать следующее заявление:</w:t>
            </w:r>
          </w:p>
          <w:p w14:paraId="46A43C9A" w14:textId="2F5D5962" w:rsidR="00BC6CC6" w:rsidRPr="00C25BFD" w:rsidRDefault="00BC6CC6" w:rsidP="00BC6CC6">
            <w:pPr>
              <w:spacing w:before="40" w:after="40"/>
              <w:rPr>
                <w:sz w:val="20"/>
                <w:lang w:eastAsia="ru-RU" w:bidi="ru-RU"/>
              </w:rPr>
            </w:pPr>
            <w:r w:rsidRPr="00C25BFD">
              <w:rPr>
                <w:sz w:val="20"/>
                <w:lang w:eastAsia="ru-RU" w:bidi="ru-RU"/>
              </w:rPr>
              <w:lastRenderedPageBreak/>
              <w:t>"Африканские Государства-Члены разделяют мнение, что ВКРЭ является подходящей платформой для обсуждения и утверждения проекта вклада МСЭ-D в Стратегический план Союза по различным причинам, изложенным в ходе этого собрания КГРЭ-21. Принимая во внимание сложившиеся исключительные обстоятельства, африканские Государства-Члены рекомендуют продолжить работу в рамках процесса РГ-СОП-КГРЭ. Вмес</w:t>
            </w:r>
            <w:r w:rsidR="009B0A04" w:rsidRPr="00C25BFD">
              <w:rPr>
                <w:sz w:val="20"/>
                <w:lang w:eastAsia="ru-RU" w:bidi="ru-RU"/>
              </w:rPr>
              <w:t>те с тем положение 1.8.2 Резолюции </w:t>
            </w:r>
            <w:r w:rsidRPr="00C25BFD">
              <w:rPr>
                <w:sz w:val="20"/>
                <w:lang w:eastAsia="ru-RU" w:bidi="ru-RU"/>
              </w:rPr>
              <w:t>1 и Резолюция 24 ВКРЭ будут оставлены без изменений. Процессы, установленные в этих Резолюциях, будут соблюдаться, с тем чтобы обеспечить возможность ВКРЭ в нормальных обстоятельствах получать предложения и проводить обсуждения по Стратегическому плану. Консультативная группа МСЭ-D (т. е. КГРЭ) сможет обсудить и направить свой окончательный вклад в адрес Рабочей группы Совета по Стратегическому и Финансовому планам, которая будет создана на следующей сессии Совета для дальнейшей разработки. Кроме того, африканские Государства-Члены хотят убедиться, что мнения и позиции всех их членов будут зафиксированы в протоколе этого собрания. Любые другие варианты, связанные с обсуждаемым вопросом, могут быть предусмотрены и доработаны на других соответствующих площадках МСЭ, таких как Совет МСЭ. Данное заявление ограничивается только текущими обстоятельствами, в которых мы находимся, и ни в коем случае не должно восприниматься как прецедент."</w:t>
            </w:r>
          </w:p>
          <w:p w14:paraId="25B5C121" w14:textId="596F3C7E" w:rsidR="00BC6CC6" w:rsidRPr="00C25BFD" w:rsidRDefault="00BC6CC6" w:rsidP="00BC6CC6">
            <w:pPr>
              <w:spacing w:before="40" w:after="40"/>
              <w:rPr>
                <w:sz w:val="20"/>
                <w:lang w:eastAsia="ru-RU" w:bidi="ru-RU"/>
              </w:rPr>
            </w:pPr>
            <w:r w:rsidRPr="00C25BFD">
              <w:rPr>
                <w:sz w:val="20"/>
                <w:lang w:eastAsia="ru-RU" w:bidi="ru-RU"/>
              </w:rPr>
              <w:t xml:space="preserve">КГРЭ решила, что РГ-СОП-КГРЭ продолжит проводить собрания, в том числе по переписке, соберет и отразит взгляды и мнения Членов Сектора </w:t>
            </w:r>
            <w:r w:rsidR="009B0A04" w:rsidRPr="00C25BFD">
              <w:rPr>
                <w:sz w:val="20"/>
                <w:lang w:eastAsia="ru-RU" w:bidi="ru-RU"/>
              </w:rPr>
              <w:t xml:space="preserve">МСЭ-D </w:t>
            </w:r>
            <w:r w:rsidRPr="00C25BFD">
              <w:rPr>
                <w:sz w:val="20"/>
                <w:lang w:eastAsia="ru-RU" w:bidi="ru-RU"/>
              </w:rPr>
              <w:t>по Стратегическому плану и представит отчет КГРЭ в ноябре 2021</w:t>
            </w:r>
            <w:r w:rsidR="009B0A04" w:rsidRPr="00C25BFD">
              <w:rPr>
                <w:sz w:val="20"/>
                <w:lang w:eastAsia="ru-RU" w:bidi="ru-RU"/>
              </w:rPr>
              <w:t> </w:t>
            </w:r>
            <w:r w:rsidRPr="00C25BFD">
              <w:rPr>
                <w:sz w:val="20"/>
                <w:lang w:eastAsia="ru-RU" w:bidi="ru-RU"/>
              </w:rPr>
              <w:t>года.</w:t>
            </w:r>
          </w:p>
          <w:p w14:paraId="48BED904" w14:textId="4E8F3631" w:rsidR="00BC6CC6" w:rsidRPr="00C25BFD" w:rsidRDefault="00C47610" w:rsidP="00BC6CC6">
            <w:pPr>
              <w:spacing w:before="40" w:after="40"/>
              <w:rPr>
                <w:sz w:val="20"/>
                <w:lang w:eastAsia="ru-RU" w:bidi="ru-RU"/>
              </w:rPr>
            </w:pPr>
            <w:hyperlink r:id="rId186" w:history="1">
              <w:r w:rsidR="009B0A04" w:rsidRPr="00C25BFD">
                <w:rPr>
                  <w:rStyle w:val="Hyperlink"/>
                  <w:rFonts w:cstheme="minorHAnsi"/>
                  <w:sz w:val="20"/>
                </w:rPr>
                <w:t>Документ </w:t>
              </w:r>
              <w:r w:rsidR="00BC6CC6" w:rsidRPr="00C25BFD">
                <w:rPr>
                  <w:rStyle w:val="Hyperlink"/>
                  <w:rFonts w:cstheme="minorHAnsi"/>
                  <w:sz w:val="20"/>
                </w:rPr>
                <w:t>22(Rev.1)</w:t>
              </w:r>
            </w:hyperlink>
            <w:r w:rsidR="00BC6CC6" w:rsidRPr="00C25BFD">
              <w:rPr>
                <w:rFonts w:cstheme="minorHAnsi"/>
                <w:sz w:val="20"/>
              </w:rPr>
              <w:t xml:space="preserve">, </w:t>
            </w:r>
            <w:r w:rsidR="00BC6CC6" w:rsidRPr="00C25BFD">
              <w:rPr>
                <w:rFonts w:cstheme="minorHAnsi"/>
                <w:i/>
                <w:iCs/>
                <w:sz w:val="20"/>
              </w:rPr>
              <w:t>Отчет о работе РГ-СОП-КГРЭ</w:t>
            </w:r>
            <w:r w:rsidR="00BC6CC6" w:rsidRPr="00C25BFD">
              <w:rPr>
                <w:rFonts w:cstheme="minorHAnsi"/>
                <w:sz w:val="20"/>
              </w:rPr>
              <w:t xml:space="preserve">, </w:t>
            </w:r>
            <w:r w:rsidR="00BC6CC6" w:rsidRPr="00C25BFD">
              <w:rPr>
                <w:sz w:val="20"/>
                <w:lang w:eastAsia="ru-RU" w:bidi="ru-RU"/>
              </w:rPr>
              <w:t>Председатель РГ</w:t>
            </w:r>
            <w:r w:rsidR="00BC6CC6" w:rsidRPr="00C25BFD">
              <w:rPr>
                <w:sz w:val="20"/>
                <w:lang w:eastAsia="ru-RU" w:bidi="ru-RU"/>
              </w:rPr>
              <w:noBreakHyphen/>
              <w:t>СОП-КГРЭ г-жа Бланка Гонсалес (Испания), представила рекомендации из отчета возглавляемой е</w:t>
            </w:r>
            <w:r w:rsidR="00620571" w:rsidRPr="00C25BFD">
              <w:rPr>
                <w:sz w:val="20"/>
                <w:lang w:eastAsia="ru-RU" w:bidi="ru-RU"/>
              </w:rPr>
              <w:t>ю</w:t>
            </w:r>
            <w:r w:rsidR="00BC6CC6" w:rsidRPr="00C25BFD">
              <w:rPr>
                <w:sz w:val="20"/>
                <w:lang w:eastAsia="ru-RU" w:bidi="ru-RU"/>
              </w:rPr>
              <w:t xml:space="preserve"> группы. КГРЭ решила, что РГ</w:t>
            </w:r>
            <w:r w:rsidR="00BC6CC6" w:rsidRPr="00C25BFD">
              <w:rPr>
                <w:sz w:val="20"/>
                <w:lang w:eastAsia="ru-RU" w:bidi="ru-RU"/>
              </w:rPr>
              <w:noBreakHyphen/>
              <w:t>СОП-КГРЭ рассмотрит проект Стратегического плана</w:t>
            </w:r>
            <w:r w:rsidR="00620571" w:rsidRPr="00C25BFD">
              <w:rPr>
                <w:sz w:val="20"/>
                <w:lang w:eastAsia="ru-RU" w:bidi="ru-RU"/>
              </w:rPr>
              <w:t xml:space="preserve"> МСЭ на собрании в октябре 2021 </w:t>
            </w:r>
            <w:r w:rsidR="00BC6CC6" w:rsidRPr="00C25BFD">
              <w:rPr>
                <w:sz w:val="20"/>
                <w:lang w:eastAsia="ru-RU" w:bidi="ru-RU"/>
              </w:rPr>
              <w:t>года, которое состоится после первых открытых консультаций Рабоче</w:t>
            </w:r>
            <w:r w:rsidR="00620571" w:rsidRPr="00C25BFD">
              <w:rPr>
                <w:sz w:val="20"/>
                <w:lang w:eastAsia="ru-RU" w:bidi="ru-RU"/>
              </w:rPr>
              <w:t>й группы Совета в сентябре 2021 </w:t>
            </w:r>
            <w:r w:rsidR="00BC6CC6" w:rsidRPr="00C25BFD">
              <w:rPr>
                <w:sz w:val="20"/>
                <w:lang w:eastAsia="ru-RU" w:bidi="ru-RU"/>
              </w:rPr>
              <w:t>года.</w:t>
            </w:r>
          </w:p>
          <w:p w14:paraId="0F4C81A9" w14:textId="5BC09865" w:rsidR="004800F8" w:rsidRPr="00C25BFD" w:rsidRDefault="00BC6CC6" w:rsidP="00BC6CC6">
            <w:pPr>
              <w:spacing w:before="40" w:after="40"/>
              <w:rPr>
                <w:sz w:val="20"/>
              </w:rPr>
            </w:pPr>
            <w:r w:rsidRPr="00C25BFD">
              <w:rPr>
                <w:sz w:val="20"/>
                <w:lang w:eastAsia="ru-RU" w:bidi="ru-RU"/>
              </w:rPr>
              <w:t>КГРЭ также приняла решение поручить РГ-СОП-КГРЭ подготовку проекта Плана действий Аддис-Абебы, и попросила Секретариат БРЭ предоставить проект структуры для рассмотрения группой и последующей доработки на ВКРЭ.</w:t>
            </w:r>
          </w:p>
        </w:tc>
      </w:tr>
      <w:tr w:rsidR="001A4D65" w:rsidRPr="00C25BFD" w14:paraId="389F15C3" w14:textId="77777777" w:rsidTr="00AE3CBB">
        <w:trPr>
          <w:jc w:val="center"/>
        </w:trPr>
        <w:tc>
          <w:tcPr>
            <w:tcW w:w="3119" w:type="dxa"/>
          </w:tcPr>
          <w:p w14:paraId="125DD6E0" w14:textId="6B22F306" w:rsidR="001A4D65" w:rsidRPr="00C25BFD" w:rsidRDefault="001A4D65" w:rsidP="00223709">
            <w:pPr>
              <w:spacing w:before="40" w:after="40"/>
              <w:rPr>
                <w:sz w:val="20"/>
                <w:lang w:eastAsia="ru-RU" w:bidi="ru-RU"/>
              </w:rPr>
            </w:pPr>
            <w:r w:rsidRPr="00C25BFD">
              <w:rPr>
                <w:b/>
                <w:bCs/>
                <w:sz w:val="20"/>
                <w:lang w:eastAsia="ru-RU" w:bidi="ru-RU"/>
              </w:rPr>
              <w:lastRenderedPageBreak/>
              <w:t>Отчет о процессе подготовки к</w:t>
            </w:r>
            <w:r w:rsidR="004800F8" w:rsidRPr="00C25BFD">
              <w:rPr>
                <w:b/>
                <w:bCs/>
                <w:sz w:val="20"/>
                <w:lang w:eastAsia="ru-RU" w:bidi="ru-RU"/>
              </w:rPr>
              <w:t> </w:t>
            </w:r>
            <w:r w:rsidRPr="00C25BFD">
              <w:rPr>
                <w:b/>
                <w:bCs/>
                <w:sz w:val="20"/>
                <w:lang w:eastAsia="ru-RU" w:bidi="ru-RU"/>
              </w:rPr>
              <w:t>ВКРЭ-21</w:t>
            </w:r>
            <w:r w:rsidRPr="00C25BFD">
              <w:rPr>
                <w:sz w:val="20"/>
                <w:lang w:eastAsia="ru-RU" w:bidi="ru-RU"/>
              </w:rPr>
              <w:t>:</w:t>
            </w:r>
            <w:r w:rsidRPr="00C25BFD">
              <w:rPr>
                <w:b/>
                <w:bCs/>
                <w:sz w:val="20"/>
                <w:lang w:eastAsia="ru-RU" w:bidi="ru-RU"/>
              </w:rPr>
              <w:br/>
            </w:r>
            <w:r w:rsidRPr="00C25BFD">
              <w:rPr>
                <w:sz w:val="20"/>
                <w:lang w:eastAsia="ru-RU" w:bidi="ru-RU"/>
              </w:rPr>
              <w:t>Отчет о Координационном собрании региональных подготовительных собраний (КС</w:t>
            </w:r>
            <w:r w:rsidRPr="00C25BFD">
              <w:rPr>
                <w:sz w:val="20"/>
                <w:lang w:eastAsia="ru-RU" w:bidi="ru-RU"/>
              </w:rPr>
              <w:noBreakHyphen/>
              <w:t>РПС)</w:t>
            </w:r>
          </w:p>
        </w:tc>
        <w:tc>
          <w:tcPr>
            <w:tcW w:w="6520" w:type="dxa"/>
          </w:tcPr>
          <w:p w14:paraId="35091609" w14:textId="0698CBC5" w:rsidR="001A4D65" w:rsidRPr="00C25BFD" w:rsidRDefault="00C47610" w:rsidP="00223709">
            <w:pPr>
              <w:spacing w:before="40" w:after="40"/>
              <w:rPr>
                <w:sz w:val="20"/>
                <w:lang w:eastAsia="ru-RU" w:bidi="ru-RU"/>
              </w:rPr>
            </w:pPr>
            <w:hyperlink r:id="rId187" w:history="1">
              <w:r w:rsidR="001A4D65" w:rsidRPr="00C25BFD">
                <w:rPr>
                  <w:rStyle w:val="Hyperlink"/>
                  <w:sz w:val="20"/>
                  <w:lang w:eastAsia="ru-RU" w:bidi="ru-RU"/>
                </w:rPr>
                <w:t>Документ 5(Rev.1)</w:t>
              </w:r>
            </w:hyperlink>
            <w:r w:rsidR="001A4D65" w:rsidRPr="00C25BFD">
              <w:rPr>
                <w:sz w:val="20"/>
                <w:lang w:eastAsia="ru-RU" w:bidi="ru-RU"/>
              </w:rPr>
              <w:t xml:space="preserve">, </w:t>
            </w:r>
            <w:r w:rsidR="001A4D65" w:rsidRPr="00C25BFD">
              <w:rPr>
                <w:i/>
                <w:iCs/>
                <w:sz w:val="20"/>
                <w:lang w:eastAsia="ru-RU" w:bidi="ru-RU"/>
              </w:rPr>
              <w:t>Отчет председателя Координационного собрания РПС для КГРЭ</w:t>
            </w:r>
            <w:r w:rsidR="001A4D65" w:rsidRPr="00C25BFD">
              <w:rPr>
                <w:sz w:val="20"/>
                <w:lang w:eastAsia="ru-RU" w:bidi="ru-RU"/>
              </w:rPr>
              <w:t>: КГРЭ приняла к сведению и высоко оценила отчет и презентацию Его Превосходительства Очко, Председателя РПС-ЕВР, о</w:t>
            </w:r>
            <w:r w:rsidR="005267D3" w:rsidRPr="00C25BFD">
              <w:rPr>
                <w:sz w:val="20"/>
                <w:lang w:eastAsia="ru-RU" w:bidi="ru-RU"/>
              </w:rPr>
              <w:t> </w:t>
            </w:r>
            <w:r w:rsidR="001A4D65" w:rsidRPr="00C25BFD">
              <w:rPr>
                <w:sz w:val="20"/>
                <w:lang w:eastAsia="ru-RU" w:bidi="ru-RU"/>
              </w:rPr>
              <w:t>РПС-ЕВР.</w:t>
            </w:r>
          </w:p>
        </w:tc>
      </w:tr>
      <w:tr w:rsidR="001A4D65" w:rsidRPr="00C25BFD" w14:paraId="65ECB723" w14:textId="77777777" w:rsidTr="00AE3CBB">
        <w:trPr>
          <w:jc w:val="center"/>
        </w:trPr>
        <w:tc>
          <w:tcPr>
            <w:tcW w:w="3119" w:type="dxa"/>
          </w:tcPr>
          <w:p w14:paraId="4A12A00C" w14:textId="77777777" w:rsidR="001A4D65" w:rsidRPr="00C25BFD" w:rsidRDefault="001A4D65" w:rsidP="00223709">
            <w:pPr>
              <w:spacing w:before="40" w:after="40"/>
              <w:rPr>
                <w:sz w:val="20"/>
                <w:lang w:eastAsia="ru-RU" w:bidi="ru-RU"/>
              </w:rPr>
            </w:pPr>
            <w:r w:rsidRPr="00C25BFD">
              <w:rPr>
                <w:sz w:val="20"/>
                <w:lang w:eastAsia="ru-RU" w:bidi="ru-RU"/>
              </w:rPr>
              <w:t xml:space="preserve">Отчет о </w:t>
            </w:r>
            <w:r w:rsidRPr="00C25BFD">
              <w:rPr>
                <w:iCs/>
                <w:sz w:val="20"/>
                <w:lang w:eastAsia="ru-RU" w:bidi="ru-RU"/>
              </w:rPr>
              <w:t>Межрегиональном собрании</w:t>
            </w:r>
            <w:r w:rsidRPr="00C25BFD">
              <w:rPr>
                <w:sz w:val="20"/>
                <w:lang w:eastAsia="ru-RU" w:bidi="ru-RU"/>
              </w:rPr>
              <w:t xml:space="preserve"> (МРС-1)</w:t>
            </w:r>
          </w:p>
        </w:tc>
        <w:tc>
          <w:tcPr>
            <w:tcW w:w="6520" w:type="dxa"/>
          </w:tcPr>
          <w:p w14:paraId="4792CDC4" w14:textId="77777777" w:rsidR="001A4D65" w:rsidRPr="00C25BFD" w:rsidRDefault="00C47610" w:rsidP="00223709">
            <w:pPr>
              <w:spacing w:before="40" w:after="40"/>
              <w:rPr>
                <w:sz w:val="20"/>
                <w:lang w:eastAsia="ru-RU" w:bidi="ru-RU"/>
              </w:rPr>
            </w:pPr>
            <w:hyperlink r:id="rId188" w:history="1">
              <w:r w:rsidR="001A4D65" w:rsidRPr="00C25BFD">
                <w:rPr>
                  <w:rStyle w:val="Hyperlink"/>
                  <w:sz w:val="20"/>
                  <w:lang w:eastAsia="ru-RU" w:bidi="ru-RU"/>
                </w:rPr>
                <w:t>Документ 3(Rev.1)</w:t>
              </w:r>
            </w:hyperlink>
            <w:r w:rsidR="001A4D65" w:rsidRPr="00C25BFD">
              <w:rPr>
                <w:sz w:val="20"/>
                <w:lang w:eastAsia="ru-RU" w:bidi="ru-RU"/>
              </w:rPr>
              <w:t xml:space="preserve">, </w:t>
            </w:r>
            <w:r w:rsidR="001A4D65" w:rsidRPr="00C25BFD">
              <w:rPr>
                <w:i/>
                <w:iCs/>
                <w:sz w:val="20"/>
                <w:lang w:eastAsia="ru-RU" w:bidi="ru-RU"/>
              </w:rPr>
              <w:t>Отчет о первом Межрегиональном собрании (МРС) по подготовке к ВКРЭ-21</w:t>
            </w:r>
            <w:r w:rsidR="001A4D65" w:rsidRPr="00C25BFD">
              <w:rPr>
                <w:sz w:val="20"/>
                <w:lang w:eastAsia="ru-RU" w:bidi="ru-RU"/>
              </w:rPr>
              <w:t>: КГРЭ с интересом приняла документ к сведению и дала ему высокую оценку.</w:t>
            </w:r>
          </w:p>
        </w:tc>
      </w:tr>
      <w:tr w:rsidR="001A4D65" w:rsidRPr="00C25BFD" w14:paraId="623B9B9A" w14:textId="77777777" w:rsidTr="00AE3CBB">
        <w:trPr>
          <w:jc w:val="center"/>
        </w:trPr>
        <w:tc>
          <w:tcPr>
            <w:tcW w:w="3119" w:type="dxa"/>
          </w:tcPr>
          <w:p w14:paraId="453A98E0" w14:textId="77777777" w:rsidR="001A4D65" w:rsidRPr="00C25BFD" w:rsidRDefault="001A4D65" w:rsidP="00223709">
            <w:pPr>
              <w:spacing w:before="40" w:after="40"/>
              <w:rPr>
                <w:sz w:val="20"/>
                <w:lang w:eastAsia="ru-RU" w:bidi="ru-RU"/>
              </w:rPr>
            </w:pPr>
            <w:r w:rsidRPr="00C25BFD">
              <w:rPr>
                <w:b/>
                <w:bCs/>
                <w:sz w:val="20"/>
                <w:lang w:eastAsia="ru-RU" w:bidi="ru-RU"/>
              </w:rPr>
              <w:t>Отчет о деятельности исследовательской комиссии</w:t>
            </w:r>
            <w:r w:rsidRPr="00C25BFD">
              <w:rPr>
                <w:sz w:val="20"/>
                <w:lang w:eastAsia="ru-RU" w:bidi="ru-RU"/>
              </w:rPr>
              <w:t>:</w:t>
            </w:r>
            <w:r w:rsidRPr="00C25BFD">
              <w:rPr>
                <w:b/>
                <w:bCs/>
                <w:sz w:val="20"/>
                <w:lang w:eastAsia="ru-RU" w:bidi="ru-RU"/>
              </w:rPr>
              <w:br/>
            </w:r>
            <w:r w:rsidRPr="00C25BFD">
              <w:rPr>
                <w:sz w:val="20"/>
                <w:lang w:eastAsia="ru-RU" w:bidi="ru-RU"/>
              </w:rPr>
              <w:t>Деятельность 1</w:t>
            </w:r>
            <w:r w:rsidRPr="00C25BFD">
              <w:rPr>
                <w:sz w:val="20"/>
                <w:lang w:eastAsia="ru-RU" w:bidi="ru-RU"/>
              </w:rPr>
              <w:noBreakHyphen/>
              <w:t>й Исследовательской комиссии МСЭ-D в течение седьмого исследовательского периода</w:t>
            </w:r>
          </w:p>
        </w:tc>
        <w:tc>
          <w:tcPr>
            <w:tcW w:w="6520" w:type="dxa"/>
          </w:tcPr>
          <w:p w14:paraId="74079713" w14:textId="77777777" w:rsidR="001A4D65" w:rsidRPr="00C25BFD" w:rsidRDefault="00C47610" w:rsidP="00223709">
            <w:pPr>
              <w:spacing w:before="40" w:after="40"/>
              <w:rPr>
                <w:sz w:val="20"/>
                <w:lang w:eastAsia="ru-RU" w:bidi="ru-RU"/>
              </w:rPr>
            </w:pPr>
            <w:hyperlink r:id="rId189" w:history="1">
              <w:r w:rsidR="001A4D65" w:rsidRPr="00C25BFD">
                <w:rPr>
                  <w:rStyle w:val="Hyperlink"/>
                  <w:sz w:val="20"/>
                  <w:lang w:eastAsia="ru-RU" w:bidi="ru-RU"/>
                </w:rPr>
                <w:t>Документ 8(Rev.1)</w:t>
              </w:r>
            </w:hyperlink>
            <w:r w:rsidR="001A4D65" w:rsidRPr="00C25BFD">
              <w:rPr>
                <w:sz w:val="20"/>
                <w:lang w:eastAsia="ru-RU" w:bidi="ru-RU"/>
              </w:rPr>
              <w:t xml:space="preserve">, </w:t>
            </w:r>
            <w:r w:rsidR="001A4D65" w:rsidRPr="00C25BFD">
              <w:rPr>
                <w:i/>
                <w:iCs/>
                <w:sz w:val="20"/>
                <w:lang w:eastAsia="ru-RU" w:bidi="ru-RU"/>
              </w:rPr>
              <w:t>Деятельность 1-й Исследовательской комиссии МСЭ-D в течение седьмого исследовательского периода от ВКРЭ-17 до ВКРЭ-21</w:t>
            </w:r>
            <w:r w:rsidR="001A4D65" w:rsidRPr="00C25BFD">
              <w:rPr>
                <w:sz w:val="20"/>
                <w:lang w:eastAsia="ru-RU" w:bidi="ru-RU"/>
              </w:rPr>
              <w:t>: КГРЭ приняла к сведению и высоко оценила отчет Председателя 1-й Исследовательской комиссии и поблагодарила ее за отличную работу и достижения Исследовательской комиссии за исследовательский период.</w:t>
            </w:r>
          </w:p>
        </w:tc>
      </w:tr>
      <w:tr w:rsidR="001A4D65" w:rsidRPr="00C25BFD" w14:paraId="65D365D2" w14:textId="77777777" w:rsidTr="00AE3CBB">
        <w:trPr>
          <w:jc w:val="center"/>
        </w:trPr>
        <w:tc>
          <w:tcPr>
            <w:tcW w:w="3119" w:type="dxa"/>
          </w:tcPr>
          <w:p w14:paraId="23CD4BC6" w14:textId="77777777" w:rsidR="001A4D65" w:rsidRPr="00C25BFD" w:rsidRDefault="001A4D65" w:rsidP="005846F5">
            <w:pPr>
              <w:keepNext/>
              <w:spacing w:before="40" w:after="40"/>
              <w:rPr>
                <w:sz w:val="20"/>
                <w:lang w:eastAsia="ru-RU" w:bidi="ru-RU"/>
              </w:rPr>
            </w:pPr>
            <w:r w:rsidRPr="00C25BFD">
              <w:rPr>
                <w:b/>
                <w:bCs/>
                <w:sz w:val="20"/>
                <w:lang w:eastAsia="ru-RU" w:bidi="ru-RU"/>
              </w:rPr>
              <w:lastRenderedPageBreak/>
              <w:t>Отчет о деятельности исследовательской комиссии</w:t>
            </w:r>
            <w:r w:rsidRPr="00C25BFD">
              <w:rPr>
                <w:sz w:val="20"/>
                <w:lang w:eastAsia="ru-RU" w:bidi="ru-RU"/>
              </w:rPr>
              <w:t>:</w:t>
            </w:r>
            <w:r w:rsidRPr="00C25BFD">
              <w:rPr>
                <w:b/>
                <w:bCs/>
                <w:sz w:val="20"/>
                <w:lang w:eastAsia="ru-RU" w:bidi="ru-RU"/>
              </w:rPr>
              <w:br/>
            </w:r>
            <w:r w:rsidRPr="00C25BFD">
              <w:rPr>
                <w:sz w:val="20"/>
                <w:lang w:eastAsia="ru-RU" w:bidi="ru-RU"/>
              </w:rPr>
              <w:t>Деятельность 2</w:t>
            </w:r>
            <w:r w:rsidRPr="00C25BFD">
              <w:rPr>
                <w:sz w:val="20"/>
                <w:lang w:eastAsia="ru-RU" w:bidi="ru-RU"/>
              </w:rPr>
              <w:noBreakHyphen/>
              <w:t>й Исследовательской комиссии МСЭ-D в течение седьмого исследовательского периода</w:t>
            </w:r>
          </w:p>
        </w:tc>
        <w:tc>
          <w:tcPr>
            <w:tcW w:w="6520" w:type="dxa"/>
          </w:tcPr>
          <w:p w14:paraId="15E0A2D4" w14:textId="38FA2E31" w:rsidR="001A4D65" w:rsidRPr="00C25BFD" w:rsidRDefault="00C47610" w:rsidP="005846F5">
            <w:pPr>
              <w:keepNext/>
              <w:spacing w:before="40" w:after="40"/>
              <w:rPr>
                <w:sz w:val="20"/>
                <w:lang w:eastAsia="ru-RU" w:bidi="ru-RU"/>
              </w:rPr>
            </w:pPr>
            <w:hyperlink r:id="rId190" w:history="1">
              <w:r w:rsidR="001A4D65" w:rsidRPr="00C25BFD">
                <w:rPr>
                  <w:rStyle w:val="Hyperlink"/>
                  <w:sz w:val="20"/>
                  <w:lang w:eastAsia="ru-RU" w:bidi="ru-RU"/>
                </w:rPr>
                <w:t>Документ 9(Rev.1)</w:t>
              </w:r>
            </w:hyperlink>
            <w:r w:rsidR="001A4D65" w:rsidRPr="00C25BFD">
              <w:rPr>
                <w:sz w:val="20"/>
                <w:lang w:eastAsia="ru-RU" w:bidi="ru-RU"/>
              </w:rPr>
              <w:t xml:space="preserve">, </w:t>
            </w:r>
            <w:r w:rsidR="001A4D65" w:rsidRPr="00C25BFD">
              <w:rPr>
                <w:i/>
                <w:iCs/>
                <w:sz w:val="20"/>
                <w:lang w:eastAsia="ru-RU" w:bidi="ru-RU"/>
              </w:rPr>
              <w:t>Деятельность 2</w:t>
            </w:r>
            <w:r w:rsidR="001A4D65" w:rsidRPr="00C25BFD">
              <w:rPr>
                <w:i/>
                <w:iCs/>
                <w:sz w:val="20"/>
                <w:lang w:eastAsia="ru-RU" w:bidi="ru-RU"/>
              </w:rPr>
              <w:noBreakHyphen/>
              <w:t>й Исследовательской комиссии МСЭ-D в течение седьмого исследовательского периода</w:t>
            </w:r>
            <w:r w:rsidR="001A4D65" w:rsidRPr="00C25BFD">
              <w:rPr>
                <w:sz w:val="20"/>
                <w:lang w:eastAsia="ru-RU" w:bidi="ru-RU"/>
              </w:rPr>
              <w:t>: КГРЭ приняла к сведению и высоко оценила отчет Председателя 2</w:t>
            </w:r>
            <w:r w:rsidR="005267D3" w:rsidRPr="00C25BFD">
              <w:rPr>
                <w:sz w:val="20"/>
                <w:lang w:eastAsia="ru-RU" w:bidi="ru-RU"/>
              </w:rPr>
              <w:noBreakHyphen/>
            </w:r>
            <w:r w:rsidR="001A4D65" w:rsidRPr="00C25BFD">
              <w:rPr>
                <w:sz w:val="20"/>
                <w:lang w:eastAsia="ru-RU" w:bidi="ru-RU"/>
              </w:rPr>
              <w:t>й</w:t>
            </w:r>
            <w:r w:rsidR="005267D3" w:rsidRPr="00C25BFD">
              <w:rPr>
                <w:sz w:val="20"/>
                <w:lang w:eastAsia="ru-RU" w:bidi="ru-RU"/>
              </w:rPr>
              <w:t> </w:t>
            </w:r>
            <w:r w:rsidR="001A4D65" w:rsidRPr="00C25BFD">
              <w:rPr>
                <w:sz w:val="20"/>
                <w:lang w:eastAsia="ru-RU" w:bidi="ru-RU"/>
              </w:rPr>
              <w:t>Исследовательской комиссии и поблагодарила его за отличную работу и достижения Исследовательской комиссии за исследовательский период.</w:t>
            </w:r>
          </w:p>
        </w:tc>
      </w:tr>
      <w:tr w:rsidR="001A4D65" w:rsidRPr="00C25BFD" w14:paraId="24831C74" w14:textId="77777777" w:rsidTr="00AE3CBB">
        <w:trPr>
          <w:jc w:val="center"/>
        </w:trPr>
        <w:tc>
          <w:tcPr>
            <w:tcW w:w="3119" w:type="dxa"/>
          </w:tcPr>
          <w:p w14:paraId="79F61C13" w14:textId="77777777" w:rsidR="001A4D65" w:rsidRPr="00C25BFD" w:rsidRDefault="001A4D65" w:rsidP="00223709">
            <w:pPr>
              <w:spacing w:before="40" w:after="40"/>
              <w:rPr>
                <w:sz w:val="20"/>
                <w:lang w:eastAsia="ru-RU" w:bidi="ru-RU"/>
              </w:rPr>
            </w:pPr>
            <w:r w:rsidRPr="00C25BFD">
              <w:rPr>
                <w:sz w:val="20"/>
                <w:lang w:eastAsia="ru-RU" w:bidi="ru-RU"/>
              </w:rPr>
              <w:t>Сотрудничество с другими Секторами</w:t>
            </w:r>
          </w:p>
        </w:tc>
        <w:tc>
          <w:tcPr>
            <w:tcW w:w="6520" w:type="dxa"/>
          </w:tcPr>
          <w:p w14:paraId="71A00F98" w14:textId="77777777" w:rsidR="001A4D65" w:rsidRPr="00C25BFD" w:rsidRDefault="00C47610" w:rsidP="00223709">
            <w:pPr>
              <w:spacing w:before="40" w:after="40"/>
              <w:rPr>
                <w:sz w:val="20"/>
                <w:lang w:eastAsia="ru-RU" w:bidi="ru-RU"/>
              </w:rPr>
            </w:pPr>
            <w:hyperlink r:id="rId191" w:history="1">
              <w:r w:rsidR="001A4D65" w:rsidRPr="00C25BFD">
                <w:rPr>
                  <w:rStyle w:val="Hyperlink"/>
                  <w:sz w:val="20"/>
                  <w:lang w:eastAsia="ru-RU" w:bidi="ru-RU"/>
                </w:rPr>
                <w:t>Документ 13</w:t>
              </w:r>
            </w:hyperlink>
            <w:r w:rsidR="001A4D65" w:rsidRPr="00C25BFD">
              <w:rPr>
                <w:sz w:val="20"/>
                <w:lang w:eastAsia="ru-RU" w:bidi="ru-RU"/>
              </w:rPr>
              <w:t xml:space="preserve">, </w:t>
            </w:r>
            <w:r w:rsidR="001A4D65" w:rsidRPr="00C25BFD">
              <w:rPr>
                <w:i/>
                <w:iCs/>
                <w:sz w:val="20"/>
                <w:lang w:eastAsia="ru-RU" w:bidi="ru-RU"/>
              </w:rPr>
              <w:t>Отчет о ходе работы Межсекторальной координационной группы (МСКГ) по вопросам, представляющим взаимный интерес</w:t>
            </w:r>
            <w:r w:rsidR="001A4D65" w:rsidRPr="00C25BFD">
              <w:rPr>
                <w:sz w:val="20"/>
                <w:lang w:eastAsia="ru-RU" w:bidi="ru-RU"/>
              </w:rPr>
              <w:t>: КГРЭ приняла к сведению и высоко оценила отчет председателя Межсекторальной координационной группы (МСКГ) по вопросам, представляющим взаимный интерес, и поблагодарила его за отличную работу на посту председателя группы.</w:t>
            </w:r>
          </w:p>
        </w:tc>
      </w:tr>
      <w:tr w:rsidR="001A4D65" w:rsidRPr="00C25BFD" w14:paraId="106ED87F" w14:textId="77777777" w:rsidTr="00AE3CBB">
        <w:trPr>
          <w:jc w:val="center"/>
        </w:trPr>
        <w:tc>
          <w:tcPr>
            <w:tcW w:w="3119" w:type="dxa"/>
          </w:tcPr>
          <w:p w14:paraId="54E746B6" w14:textId="77777777" w:rsidR="001A4D65" w:rsidRPr="00C25BFD" w:rsidRDefault="001A4D65" w:rsidP="00223709">
            <w:pPr>
              <w:spacing w:before="40" w:after="40"/>
              <w:rPr>
                <w:sz w:val="20"/>
                <w:lang w:eastAsia="ru-RU" w:bidi="ru-RU"/>
              </w:rPr>
            </w:pPr>
            <w:r w:rsidRPr="00C25BFD">
              <w:rPr>
                <w:b/>
                <w:bCs/>
                <w:sz w:val="20"/>
                <w:lang w:eastAsia="ru-RU" w:bidi="ru-RU"/>
              </w:rPr>
              <w:t>Вопросы, относящиеся к членскому составу, партнерским отношениям и частному сектору</w:t>
            </w:r>
            <w:r w:rsidRPr="00C25BFD">
              <w:rPr>
                <w:sz w:val="20"/>
                <w:lang w:eastAsia="ru-RU" w:bidi="ru-RU"/>
              </w:rPr>
              <w:t>:</w:t>
            </w:r>
            <w:r w:rsidRPr="00C25BFD">
              <w:rPr>
                <w:b/>
                <w:bCs/>
                <w:sz w:val="20"/>
                <w:lang w:eastAsia="ru-RU" w:bidi="ru-RU"/>
              </w:rPr>
              <w:br/>
            </w:r>
            <w:r w:rsidRPr="00C25BFD">
              <w:rPr>
                <w:sz w:val="20"/>
                <w:lang w:eastAsia="ru-RU" w:bidi="ru-RU"/>
              </w:rPr>
              <w:t>Партнерские отношения и мобилизация ресурсов в МСЭ-D</w:t>
            </w:r>
          </w:p>
        </w:tc>
        <w:tc>
          <w:tcPr>
            <w:tcW w:w="6520" w:type="dxa"/>
          </w:tcPr>
          <w:p w14:paraId="47909347" w14:textId="77777777" w:rsidR="001A4D65" w:rsidRPr="00C25BFD" w:rsidRDefault="00C47610" w:rsidP="00223709">
            <w:pPr>
              <w:spacing w:before="40" w:after="40"/>
              <w:rPr>
                <w:sz w:val="20"/>
                <w:lang w:eastAsia="ru-RU" w:bidi="ru-RU"/>
              </w:rPr>
            </w:pPr>
            <w:hyperlink r:id="rId192" w:history="1">
              <w:r w:rsidR="001A4D65" w:rsidRPr="00C25BFD">
                <w:rPr>
                  <w:rStyle w:val="Hyperlink"/>
                  <w:sz w:val="20"/>
                  <w:lang w:eastAsia="ru-RU" w:bidi="ru-RU"/>
                </w:rPr>
                <w:t>Документ 7</w:t>
              </w:r>
            </w:hyperlink>
            <w:r w:rsidR="001A4D65" w:rsidRPr="00C25BFD">
              <w:rPr>
                <w:sz w:val="20"/>
                <w:lang w:eastAsia="ru-RU" w:bidi="ru-RU"/>
              </w:rPr>
              <w:t xml:space="preserve">, </w:t>
            </w:r>
            <w:r w:rsidR="001A4D65" w:rsidRPr="00C25BFD">
              <w:rPr>
                <w:bCs/>
                <w:i/>
                <w:iCs/>
                <w:sz w:val="20"/>
                <w:lang w:eastAsia="ru-RU" w:bidi="ru-RU"/>
              </w:rPr>
              <w:t>Партнерские отношения и мобилизация ресурсов в МСЭ-D</w:t>
            </w:r>
            <w:r w:rsidR="001A4D65" w:rsidRPr="00C25BFD">
              <w:rPr>
                <w:sz w:val="20"/>
                <w:lang w:eastAsia="ru-RU" w:bidi="ru-RU"/>
              </w:rPr>
              <w:t>: КГРЭ приняла к сведению этот документ и дала ему высокую оценку, признав важность партнерства и мобилизации ресурсов для осуществления результатов ВКРЭ. КГРЭ вновь заявила о своей поддержке процесса возглавляемых Директором реформ, направленных на создание "БРЭ, отвечающего своему предназначению", которое будет способно выявлять и использовать новые возможности, формировать новые партнерства и более эффективно взаимодействовать со своими традиционными и давними партнерами.</w:t>
            </w:r>
          </w:p>
        </w:tc>
      </w:tr>
      <w:tr w:rsidR="001A4D65" w:rsidRPr="00C25BFD" w14:paraId="3E3181EB" w14:textId="77777777" w:rsidTr="00AE3CBB">
        <w:trPr>
          <w:jc w:val="center"/>
        </w:trPr>
        <w:tc>
          <w:tcPr>
            <w:tcW w:w="3119" w:type="dxa"/>
          </w:tcPr>
          <w:p w14:paraId="0774417A" w14:textId="77777777" w:rsidR="001A4D65" w:rsidRPr="00C25BFD" w:rsidRDefault="001A4D65" w:rsidP="00223709">
            <w:pPr>
              <w:spacing w:before="40" w:after="40"/>
              <w:rPr>
                <w:sz w:val="20"/>
                <w:lang w:eastAsia="ru-RU" w:bidi="ru-RU"/>
              </w:rPr>
            </w:pPr>
            <w:r w:rsidRPr="00C25BFD">
              <w:rPr>
                <w:b/>
                <w:bCs/>
                <w:sz w:val="20"/>
                <w:lang w:eastAsia="ru-RU" w:bidi="ru-RU"/>
              </w:rPr>
              <w:t>Вопросы, относящиеся к членскому составу, партнерским отношениям и частному сектору</w:t>
            </w:r>
            <w:r w:rsidRPr="00C25BFD">
              <w:rPr>
                <w:sz w:val="20"/>
                <w:lang w:eastAsia="ru-RU" w:bidi="ru-RU"/>
              </w:rPr>
              <w:t>:</w:t>
            </w:r>
            <w:r w:rsidRPr="00C25BFD">
              <w:rPr>
                <w:b/>
                <w:bCs/>
                <w:sz w:val="20"/>
                <w:lang w:eastAsia="ru-RU" w:bidi="ru-RU"/>
              </w:rPr>
              <w:br/>
            </w:r>
            <w:r w:rsidRPr="00C25BFD">
              <w:rPr>
                <w:sz w:val="20"/>
                <w:lang w:eastAsia="ru-RU" w:bidi="ru-RU"/>
              </w:rPr>
              <w:t>Члены Сектора МСЭ-D, Ассоциированные члены и Академические организации</w:t>
            </w:r>
          </w:p>
        </w:tc>
        <w:tc>
          <w:tcPr>
            <w:tcW w:w="6520" w:type="dxa"/>
          </w:tcPr>
          <w:p w14:paraId="1200A7C9" w14:textId="7518825B" w:rsidR="001A4D65" w:rsidRPr="00C25BFD" w:rsidRDefault="00C47610" w:rsidP="00223709">
            <w:pPr>
              <w:spacing w:before="40" w:after="40"/>
              <w:rPr>
                <w:sz w:val="20"/>
                <w:lang w:eastAsia="ru-RU" w:bidi="ru-RU"/>
              </w:rPr>
            </w:pPr>
            <w:hyperlink r:id="rId193" w:history="1">
              <w:r w:rsidR="001A4D65" w:rsidRPr="00C25BFD">
                <w:rPr>
                  <w:rStyle w:val="Hyperlink"/>
                  <w:sz w:val="20"/>
                  <w:lang w:eastAsia="ru-RU" w:bidi="ru-RU"/>
                </w:rPr>
                <w:t>Документ 12</w:t>
              </w:r>
            </w:hyperlink>
            <w:r w:rsidR="00E80399" w:rsidRPr="00C25BFD">
              <w:rPr>
                <w:sz w:val="20"/>
                <w:lang w:eastAsia="ru-RU" w:bidi="ru-RU"/>
              </w:rPr>
              <w:t xml:space="preserve">, </w:t>
            </w:r>
            <w:r w:rsidR="001A4D65" w:rsidRPr="00C25BFD">
              <w:rPr>
                <w:i/>
                <w:iCs/>
                <w:sz w:val="20"/>
                <w:lang w:eastAsia="ru-RU" w:bidi="ru-RU"/>
              </w:rPr>
              <w:t>Члены Сектора МСЭ-D, Ассоциированные члены и Академические организации</w:t>
            </w:r>
            <w:r w:rsidR="001A4D65" w:rsidRPr="00C25BFD">
              <w:rPr>
                <w:sz w:val="20"/>
                <w:lang w:eastAsia="ru-RU" w:bidi="ru-RU"/>
              </w:rPr>
              <w:t>: КГРЭ приняла к сведению отчет Секретариата и высоко оценила его усилия и реализуемые инициативы, направленные на повышение ценности работы Сектора для его Членов. КГРЭ также подчеркнула важность увязки работы исследовательских комиссий с участием Членов.</w:t>
            </w:r>
          </w:p>
        </w:tc>
      </w:tr>
      <w:tr w:rsidR="001A4D65" w:rsidRPr="00C25BFD" w14:paraId="5D73630B" w14:textId="77777777" w:rsidTr="00AE3CBB">
        <w:trPr>
          <w:jc w:val="center"/>
        </w:trPr>
        <w:tc>
          <w:tcPr>
            <w:tcW w:w="3119" w:type="dxa"/>
          </w:tcPr>
          <w:p w14:paraId="0C51DB2F" w14:textId="77777777" w:rsidR="001A4D65" w:rsidRPr="00C25BFD" w:rsidRDefault="001A4D65" w:rsidP="00223709">
            <w:pPr>
              <w:spacing w:before="40" w:after="40"/>
              <w:rPr>
                <w:sz w:val="20"/>
                <w:lang w:eastAsia="ru-RU" w:bidi="ru-RU"/>
              </w:rPr>
            </w:pPr>
            <w:r w:rsidRPr="00C25BFD">
              <w:rPr>
                <w:sz w:val="20"/>
                <w:lang w:eastAsia="ru-RU" w:bidi="ru-RU"/>
              </w:rPr>
              <w:t>Отчет Председателя Группы по инициативам в области создания потенциала (ГИСП)</w:t>
            </w:r>
          </w:p>
        </w:tc>
        <w:tc>
          <w:tcPr>
            <w:tcW w:w="6520" w:type="dxa"/>
          </w:tcPr>
          <w:p w14:paraId="3B524023" w14:textId="77777777" w:rsidR="001A4D65" w:rsidRPr="00C25BFD" w:rsidRDefault="00C47610" w:rsidP="00223709">
            <w:pPr>
              <w:spacing w:before="40" w:after="40"/>
              <w:rPr>
                <w:sz w:val="20"/>
                <w:lang w:eastAsia="ru-RU" w:bidi="ru-RU"/>
              </w:rPr>
            </w:pPr>
            <w:hyperlink r:id="rId194" w:history="1">
              <w:r w:rsidR="001A4D65" w:rsidRPr="00C25BFD">
                <w:rPr>
                  <w:rStyle w:val="Hyperlink"/>
                  <w:sz w:val="20"/>
                  <w:lang w:eastAsia="ru-RU" w:bidi="ru-RU"/>
                </w:rPr>
                <w:t>Документ 14</w:t>
              </w:r>
            </w:hyperlink>
            <w:r w:rsidR="001A4D65" w:rsidRPr="00C25BFD">
              <w:rPr>
                <w:sz w:val="20"/>
                <w:lang w:eastAsia="ru-RU" w:bidi="ru-RU"/>
              </w:rPr>
              <w:t xml:space="preserve">, </w:t>
            </w:r>
            <w:r w:rsidR="001A4D65" w:rsidRPr="00C25BFD">
              <w:rPr>
                <w:i/>
                <w:iCs/>
                <w:sz w:val="20"/>
                <w:lang w:eastAsia="ru-RU" w:bidi="ru-RU"/>
              </w:rPr>
              <w:t>Отчет о работе Группы по инициативам в области создания потенциала (ГИСП) для КГРЭ</w:t>
            </w:r>
            <w:r w:rsidR="001A4D65" w:rsidRPr="00C25BFD">
              <w:rPr>
                <w:sz w:val="20"/>
                <w:lang w:eastAsia="ru-RU" w:bidi="ru-RU"/>
              </w:rPr>
              <w:t>: КГРЭ приняла к сведению отчет, выразила признательность ГИСП и подчеркнула важность развития цифрового потенциала и навыков в работе БРЭ. КГРЭ признала воздействие пандемии COVID-19 на процессы обучения и подготовки кадров, включая все более активное использование формата онлайнового обучения, а также признала необходимость удовлетворения потребностей молодежи и маргинализированных групп в цифровых навыках с помощью таких программ, как инициатива Центров цифровой трансформации.</w:t>
            </w:r>
          </w:p>
        </w:tc>
      </w:tr>
      <w:tr w:rsidR="001A4D65" w:rsidRPr="00C25BFD" w14:paraId="3962C2C3" w14:textId="77777777" w:rsidTr="00AE3CBB">
        <w:trPr>
          <w:jc w:val="center"/>
        </w:trPr>
        <w:tc>
          <w:tcPr>
            <w:tcW w:w="3119" w:type="dxa"/>
          </w:tcPr>
          <w:p w14:paraId="2EAB7F27" w14:textId="77777777" w:rsidR="001A4D65" w:rsidRPr="00C25BFD" w:rsidRDefault="001A4D65" w:rsidP="00223709">
            <w:pPr>
              <w:spacing w:before="40" w:after="40"/>
              <w:rPr>
                <w:sz w:val="20"/>
                <w:lang w:eastAsia="ru-RU" w:bidi="ru-RU"/>
              </w:rPr>
            </w:pPr>
            <w:r w:rsidRPr="00C25BFD">
              <w:rPr>
                <w:sz w:val="20"/>
                <w:lang w:eastAsia="ru-RU" w:bidi="ru-RU"/>
              </w:rPr>
              <w:t>Вклад в работу Группы экспертов по Регламенту международной электросвязи (ГЭ-РМЭ)</w:t>
            </w:r>
          </w:p>
        </w:tc>
        <w:tc>
          <w:tcPr>
            <w:tcW w:w="6520" w:type="dxa"/>
          </w:tcPr>
          <w:p w14:paraId="0439D310" w14:textId="77777777" w:rsidR="001A4D65" w:rsidRPr="00C25BFD" w:rsidRDefault="00C47610" w:rsidP="00223709">
            <w:pPr>
              <w:spacing w:before="40" w:after="40"/>
              <w:rPr>
                <w:sz w:val="20"/>
                <w:lang w:eastAsia="ru-RU" w:bidi="ru-RU"/>
              </w:rPr>
            </w:pPr>
            <w:hyperlink r:id="rId195" w:history="1">
              <w:r w:rsidR="001A4D65" w:rsidRPr="00C25BFD">
                <w:rPr>
                  <w:rStyle w:val="Hyperlink"/>
                  <w:sz w:val="20"/>
                  <w:lang w:eastAsia="ru-RU" w:bidi="ru-RU"/>
                </w:rPr>
                <w:t>Документ 6</w:t>
              </w:r>
            </w:hyperlink>
            <w:r w:rsidR="001A4D65" w:rsidRPr="00C25BFD">
              <w:rPr>
                <w:sz w:val="20"/>
                <w:lang w:eastAsia="ru-RU" w:bidi="ru-RU"/>
              </w:rPr>
              <w:t xml:space="preserve">, </w:t>
            </w:r>
            <w:r w:rsidR="001A4D65" w:rsidRPr="00C25BFD">
              <w:rPr>
                <w:i/>
                <w:iCs/>
                <w:sz w:val="20"/>
                <w:lang w:eastAsia="ru-RU" w:bidi="ru-RU"/>
              </w:rPr>
              <w:t xml:space="preserve">Группа экспертов по Регламенту международной электросвязи (ГЭ-РМЭ): отчет о ходе работы для КГРЭ: </w:t>
            </w:r>
            <w:r w:rsidR="001A4D65" w:rsidRPr="00C25BFD">
              <w:rPr>
                <w:sz w:val="20"/>
                <w:lang w:eastAsia="ru-RU" w:bidi="ru-RU"/>
              </w:rPr>
              <w:t>КГРЭ приняла к сведению отчет о ходе работы Группы экспертов по Регламенту международной электросвязи (ГЭ-РМЭ) и попросила передать ей свою благодарность, при этом Председатель КГРЭ проинформировала участников, что все вклады для работы ГЭ-РМЭ могут быть направлены через Секретариат БРЭ.</w:t>
            </w:r>
          </w:p>
        </w:tc>
      </w:tr>
      <w:tr w:rsidR="001A4D65" w:rsidRPr="00C25BFD" w14:paraId="7D2923BC" w14:textId="77777777" w:rsidTr="00AE3CBB">
        <w:trPr>
          <w:jc w:val="center"/>
        </w:trPr>
        <w:tc>
          <w:tcPr>
            <w:tcW w:w="3119" w:type="dxa"/>
          </w:tcPr>
          <w:p w14:paraId="1CD6844A" w14:textId="77777777" w:rsidR="001A4D65" w:rsidRPr="00C25BFD" w:rsidRDefault="001A4D65" w:rsidP="00223709">
            <w:pPr>
              <w:spacing w:before="40" w:after="40"/>
              <w:rPr>
                <w:sz w:val="20"/>
                <w:lang w:eastAsia="ru-RU" w:bidi="ru-RU"/>
              </w:rPr>
            </w:pPr>
            <w:r w:rsidRPr="00C25BFD">
              <w:rPr>
                <w:sz w:val="20"/>
                <w:lang w:eastAsia="ru-RU" w:bidi="ru-RU"/>
              </w:rPr>
              <w:t>Обновление к обзору регионального присутствия МСЭ</w:t>
            </w:r>
          </w:p>
        </w:tc>
        <w:tc>
          <w:tcPr>
            <w:tcW w:w="6520" w:type="dxa"/>
          </w:tcPr>
          <w:p w14:paraId="6C9DCF5D" w14:textId="77777777" w:rsidR="001A4D65" w:rsidRPr="00C25BFD" w:rsidRDefault="00C47610" w:rsidP="00223709">
            <w:pPr>
              <w:spacing w:before="40" w:after="40"/>
              <w:rPr>
                <w:sz w:val="20"/>
                <w:lang w:eastAsia="ru-RU" w:bidi="ru-RU"/>
              </w:rPr>
            </w:pPr>
            <w:hyperlink r:id="rId196" w:history="1">
              <w:r w:rsidR="001A4D65" w:rsidRPr="00C25BFD">
                <w:rPr>
                  <w:rStyle w:val="Hyperlink"/>
                  <w:sz w:val="20"/>
                  <w:lang w:eastAsia="ru-RU" w:bidi="ru-RU"/>
                </w:rPr>
                <w:t>Документ 20</w:t>
              </w:r>
            </w:hyperlink>
            <w:r w:rsidR="001A4D65" w:rsidRPr="00C25BFD">
              <w:rPr>
                <w:sz w:val="20"/>
                <w:lang w:eastAsia="ru-RU" w:bidi="ru-RU"/>
              </w:rPr>
              <w:t xml:space="preserve">, </w:t>
            </w:r>
            <w:r w:rsidR="001A4D65" w:rsidRPr="00C25BFD">
              <w:rPr>
                <w:i/>
                <w:iCs/>
                <w:sz w:val="20"/>
                <w:lang w:eastAsia="ru-RU" w:bidi="ru-RU"/>
              </w:rPr>
              <w:t>Обзор регионального присутствия МСЭ</w:t>
            </w:r>
            <w:r w:rsidR="001A4D65" w:rsidRPr="00C25BFD">
              <w:rPr>
                <w:sz w:val="20"/>
                <w:lang w:eastAsia="ru-RU" w:bidi="ru-RU"/>
              </w:rPr>
              <w:t>: КГРЭ приняла к сведению и высоко оценила отчет.</w:t>
            </w:r>
          </w:p>
        </w:tc>
      </w:tr>
      <w:tr w:rsidR="001A4D65" w:rsidRPr="00C25BFD" w14:paraId="2D1BFE55" w14:textId="77777777" w:rsidTr="00AE3CBB">
        <w:trPr>
          <w:jc w:val="center"/>
        </w:trPr>
        <w:tc>
          <w:tcPr>
            <w:tcW w:w="3119" w:type="dxa"/>
          </w:tcPr>
          <w:p w14:paraId="2E4CD45D" w14:textId="77777777" w:rsidR="001A4D65" w:rsidRPr="00C25BFD" w:rsidRDefault="001A4D65" w:rsidP="00223709">
            <w:pPr>
              <w:spacing w:before="40" w:after="40"/>
              <w:rPr>
                <w:sz w:val="20"/>
                <w:lang w:eastAsia="ru-RU" w:bidi="ru-RU"/>
              </w:rPr>
            </w:pPr>
            <w:r w:rsidRPr="00C25BFD">
              <w:rPr>
                <w:sz w:val="20"/>
                <w:lang w:eastAsia="ru-RU" w:bidi="ru-RU"/>
              </w:rPr>
              <w:t>Обновленная информация о мерах и принципах обеспечения устного и письменного перевода в МСЭ</w:t>
            </w:r>
          </w:p>
        </w:tc>
        <w:tc>
          <w:tcPr>
            <w:tcW w:w="6520" w:type="dxa"/>
          </w:tcPr>
          <w:p w14:paraId="547BD15F" w14:textId="77777777" w:rsidR="001A4D65" w:rsidRPr="00C25BFD" w:rsidRDefault="00C47610" w:rsidP="00223709">
            <w:pPr>
              <w:spacing w:before="40" w:after="40"/>
              <w:rPr>
                <w:sz w:val="20"/>
                <w:lang w:eastAsia="ru-RU" w:bidi="ru-RU"/>
              </w:rPr>
            </w:pPr>
            <w:hyperlink r:id="rId197" w:history="1">
              <w:r w:rsidR="001A4D65" w:rsidRPr="00C25BFD">
                <w:rPr>
                  <w:rStyle w:val="Hyperlink"/>
                  <w:sz w:val="20"/>
                  <w:lang w:eastAsia="ru-RU" w:bidi="ru-RU"/>
                </w:rPr>
                <w:t>Документ INF/4</w:t>
              </w:r>
            </w:hyperlink>
            <w:r w:rsidR="001A4D65" w:rsidRPr="00C25BFD">
              <w:rPr>
                <w:sz w:val="20"/>
                <w:lang w:eastAsia="ru-RU" w:bidi="ru-RU"/>
              </w:rPr>
              <w:t xml:space="preserve">, </w:t>
            </w:r>
            <w:r w:rsidR="001A4D65" w:rsidRPr="00C25BFD">
              <w:rPr>
                <w:i/>
                <w:iCs/>
                <w:sz w:val="20"/>
                <w:lang w:eastAsia="ru-RU" w:bidi="ru-RU"/>
              </w:rPr>
              <w:t xml:space="preserve">Обновленная информация о мерах и принципах обеспечения устного и письменного перевода в МСЭ: </w:t>
            </w:r>
            <w:r w:rsidR="001A4D65" w:rsidRPr="00C25BFD">
              <w:rPr>
                <w:sz w:val="20"/>
                <w:lang w:eastAsia="ru-RU" w:bidi="ru-RU"/>
              </w:rPr>
              <w:t>КГРЭ приняла к сведению информационный документ о мерах и принципах устного и письменного перевода в МСЭ, подчеркнула важность этой темы и необходимость согласования этих мер на уровне всего Союза.</w:t>
            </w:r>
          </w:p>
        </w:tc>
      </w:tr>
      <w:tr w:rsidR="001A4D65" w:rsidRPr="00C25BFD" w14:paraId="388C9EC6" w14:textId="77777777" w:rsidTr="00AE3CBB">
        <w:trPr>
          <w:jc w:val="center"/>
        </w:trPr>
        <w:tc>
          <w:tcPr>
            <w:tcW w:w="3119" w:type="dxa"/>
          </w:tcPr>
          <w:p w14:paraId="25F8CE09" w14:textId="77777777" w:rsidR="001A4D65" w:rsidRPr="00C25BFD" w:rsidRDefault="001A4D65" w:rsidP="005846F5">
            <w:pPr>
              <w:keepNext/>
              <w:spacing w:before="40" w:after="40"/>
              <w:rPr>
                <w:sz w:val="20"/>
                <w:lang w:eastAsia="ru-RU" w:bidi="ru-RU"/>
              </w:rPr>
            </w:pPr>
            <w:r w:rsidRPr="00C25BFD">
              <w:rPr>
                <w:sz w:val="20"/>
                <w:lang w:eastAsia="ru-RU" w:bidi="ru-RU"/>
              </w:rPr>
              <w:lastRenderedPageBreak/>
              <w:t>Согласование веб-сайтов МСЭ</w:t>
            </w:r>
          </w:p>
        </w:tc>
        <w:tc>
          <w:tcPr>
            <w:tcW w:w="6520" w:type="dxa"/>
          </w:tcPr>
          <w:p w14:paraId="5504E9DD" w14:textId="77777777" w:rsidR="001A4D65" w:rsidRPr="00C25BFD" w:rsidRDefault="00C47610" w:rsidP="005846F5">
            <w:pPr>
              <w:keepNext/>
              <w:spacing w:before="40" w:after="40"/>
              <w:rPr>
                <w:sz w:val="20"/>
                <w:lang w:eastAsia="ru-RU" w:bidi="ru-RU"/>
              </w:rPr>
            </w:pPr>
            <w:hyperlink r:id="rId198" w:history="1">
              <w:r w:rsidR="001A4D65" w:rsidRPr="00C25BFD">
                <w:rPr>
                  <w:rStyle w:val="Hyperlink"/>
                  <w:sz w:val="20"/>
                  <w:lang w:eastAsia="ru-RU" w:bidi="ru-RU"/>
                </w:rPr>
                <w:t>Документ 25</w:t>
              </w:r>
            </w:hyperlink>
            <w:r w:rsidR="001A4D65" w:rsidRPr="00C25BFD">
              <w:rPr>
                <w:sz w:val="20"/>
                <w:lang w:eastAsia="ru-RU" w:bidi="ru-RU"/>
              </w:rPr>
              <w:t xml:space="preserve">, </w:t>
            </w:r>
            <w:r w:rsidR="001A4D65" w:rsidRPr="00C25BFD">
              <w:rPr>
                <w:i/>
                <w:iCs/>
                <w:sz w:val="20"/>
                <w:lang w:eastAsia="ru-RU" w:bidi="ru-RU"/>
              </w:rPr>
              <w:t>Новый веб-сайт "Единого МСЭ"</w:t>
            </w:r>
            <w:r w:rsidR="001A4D65" w:rsidRPr="00C25BFD">
              <w:rPr>
                <w:sz w:val="20"/>
                <w:lang w:eastAsia="ru-RU" w:bidi="ru-RU"/>
              </w:rPr>
              <w:t>: КГРЭ приветствовала презентацию проекта веб-сайта "Единого МСЭ" и соответствующие последующие шаги. КГРЭ призвала проектную группу принять во внимание и решить все проблемы, с которыми сталкиваются делегаты на существующем веб-сайте.</w:t>
            </w:r>
          </w:p>
        </w:tc>
      </w:tr>
      <w:tr w:rsidR="001A4D65" w:rsidRPr="00C25BFD" w14:paraId="159C31B0" w14:textId="77777777" w:rsidTr="00AE3CBB">
        <w:trPr>
          <w:jc w:val="center"/>
        </w:trPr>
        <w:tc>
          <w:tcPr>
            <w:tcW w:w="3119" w:type="dxa"/>
          </w:tcPr>
          <w:p w14:paraId="05B3E375" w14:textId="77777777" w:rsidR="001A4D65" w:rsidRPr="00C25BFD" w:rsidRDefault="001A4D65" w:rsidP="00223709">
            <w:pPr>
              <w:spacing w:before="40" w:after="40"/>
              <w:rPr>
                <w:sz w:val="20"/>
                <w:lang w:eastAsia="ru-RU" w:bidi="ru-RU"/>
              </w:rPr>
            </w:pPr>
            <w:r w:rsidRPr="00C25BFD">
              <w:rPr>
                <w:sz w:val="20"/>
                <w:lang w:eastAsia="ru-RU" w:bidi="ru-RU"/>
              </w:rPr>
              <w:t>Календарь мероприятий МСЭ-D</w:t>
            </w:r>
          </w:p>
        </w:tc>
        <w:tc>
          <w:tcPr>
            <w:tcW w:w="6520" w:type="dxa"/>
          </w:tcPr>
          <w:p w14:paraId="6129A497" w14:textId="70CAF2A7" w:rsidR="001A4D65" w:rsidRPr="00C25BFD" w:rsidRDefault="00C47610" w:rsidP="00223709">
            <w:pPr>
              <w:spacing w:before="40" w:after="40"/>
              <w:rPr>
                <w:sz w:val="20"/>
                <w:lang w:eastAsia="ru-RU" w:bidi="ru-RU"/>
              </w:rPr>
            </w:pPr>
            <w:hyperlink r:id="rId199" w:history="1">
              <w:r w:rsidR="001A4D65" w:rsidRPr="00C25BFD">
                <w:rPr>
                  <w:rStyle w:val="Hyperlink"/>
                  <w:sz w:val="20"/>
                  <w:lang w:eastAsia="ru-RU" w:bidi="ru-RU"/>
                </w:rPr>
                <w:t>Документ 15</w:t>
              </w:r>
            </w:hyperlink>
            <w:r w:rsidR="001A4D65" w:rsidRPr="00C25BFD">
              <w:rPr>
                <w:sz w:val="20"/>
                <w:lang w:eastAsia="ru-RU" w:bidi="ru-RU"/>
              </w:rPr>
              <w:t xml:space="preserve">, </w:t>
            </w:r>
            <w:r w:rsidR="001A4D65" w:rsidRPr="00C25BFD">
              <w:rPr>
                <w:i/>
                <w:iCs/>
                <w:sz w:val="20"/>
                <w:lang w:eastAsia="ru-RU" w:bidi="ru-RU"/>
              </w:rPr>
              <w:t xml:space="preserve">Календарь мероприятий МСЭ-D </w:t>
            </w:r>
            <w:r w:rsidR="001A4D65" w:rsidRPr="00C25BFD">
              <w:rPr>
                <w:sz w:val="20"/>
                <w:lang w:eastAsia="ru-RU" w:bidi="ru-RU"/>
              </w:rPr>
              <w:t xml:space="preserve">и </w:t>
            </w:r>
            <w:hyperlink r:id="rId200" w:history="1">
              <w:r w:rsidR="001A4D65" w:rsidRPr="00C25BFD">
                <w:rPr>
                  <w:rStyle w:val="Hyperlink"/>
                  <w:sz w:val="20"/>
                  <w:lang w:eastAsia="ru-RU" w:bidi="ru-RU"/>
                </w:rPr>
                <w:t>Документ DT/6(Rev.2)</w:t>
              </w:r>
            </w:hyperlink>
            <w:r w:rsidR="001A4D65" w:rsidRPr="00C25BFD">
              <w:rPr>
                <w:sz w:val="20"/>
                <w:lang w:eastAsia="ru-RU" w:bidi="ru-RU"/>
              </w:rPr>
              <w:t xml:space="preserve">, </w:t>
            </w:r>
            <w:r w:rsidR="001A4D65" w:rsidRPr="00C25BFD">
              <w:rPr>
                <w:i/>
                <w:iCs/>
                <w:sz w:val="20"/>
                <w:lang w:eastAsia="ru-RU" w:bidi="ru-RU"/>
              </w:rPr>
              <w:t>Предлагаемый календарь собраний в рамках подготовительного процесса ВКРЭ-21</w:t>
            </w:r>
            <w:r w:rsidR="001A4D65" w:rsidRPr="00C25BFD">
              <w:rPr>
                <w:sz w:val="20"/>
                <w:lang w:eastAsia="ru-RU" w:bidi="ru-RU"/>
              </w:rPr>
              <w:t>: КГРЭ приняла к сведению календарь мероприятий на 2021 и 2022 годы и утвердила предлагаемый календарь мероприятий на оставшуюся часть подготовительного процесса.</w:t>
            </w:r>
          </w:p>
        </w:tc>
      </w:tr>
      <w:tr w:rsidR="001A4D65" w:rsidRPr="00C25BFD" w14:paraId="054ECD58" w14:textId="77777777" w:rsidTr="00AE3CBB">
        <w:trPr>
          <w:jc w:val="center"/>
        </w:trPr>
        <w:tc>
          <w:tcPr>
            <w:tcW w:w="3119" w:type="dxa"/>
          </w:tcPr>
          <w:p w14:paraId="242AF7F1" w14:textId="77777777" w:rsidR="001A4D65" w:rsidRPr="00C25BFD" w:rsidRDefault="001A4D65" w:rsidP="00223709">
            <w:pPr>
              <w:spacing w:before="40" w:after="40"/>
              <w:rPr>
                <w:sz w:val="20"/>
                <w:lang w:eastAsia="ru-RU" w:bidi="ru-RU"/>
              </w:rPr>
            </w:pPr>
            <w:r w:rsidRPr="00C25BFD">
              <w:rPr>
                <w:sz w:val="20"/>
                <w:lang w:eastAsia="ru-RU" w:bidi="ru-RU"/>
              </w:rPr>
              <w:t>Любые другие вопросы</w:t>
            </w:r>
          </w:p>
        </w:tc>
        <w:tc>
          <w:tcPr>
            <w:tcW w:w="6520" w:type="dxa"/>
          </w:tcPr>
          <w:p w14:paraId="1F76AB93" w14:textId="77777777" w:rsidR="001A4D65" w:rsidRPr="00C25BFD" w:rsidRDefault="001A4D65" w:rsidP="00223709">
            <w:pPr>
              <w:spacing w:before="40" w:after="40"/>
              <w:rPr>
                <w:sz w:val="20"/>
                <w:lang w:eastAsia="ru-RU" w:bidi="ru-RU"/>
              </w:rPr>
            </w:pPr>
            <w:r w:rsidRPr="00C25BFD">
              <w:rPr>
                <w:sz w:val="20"/>
                <w:lang w:eastAsia="ru-RU" w:bidi="ru-RU"/>
              </w:rPr>
              <w:t>Секретариат БРЭ представил в действии две новые информационные панели, разработанные для поддержки управления, ориентированного на результаты, в БРЭ: (1) панель отчетности БРЭ, которая отслеживает использование ресурсов оперативного планирования, облегчает сотрудничество между группами и помогает определить возможности перераспределения ресурсов в течение года; и (2) панель оценки проектов БРЭ, которая определяет статус реализации проектов, используя такие критерии, как процент завершенных мероприятий, ключевые показатели эффективности (KPI) и расходование средств. Данный инструмент позволяет быстро выявлять и устранять проблемы по проектам с риском задержки.</w:t>
            </w:r>
          </w:p>
          <w:p w14:paraId="26A0E3C5" w14:textId="77777777" w:rsidR="001A4D65" w:rsidRPr="00C25BFD" w:rsidRDefault="001A4D65" w:rsidP="00223709">
            <w:pPr>
              <w:spacing w:before="40" w:after="40"/>
              <w:rPr>
                <w:sz w:val="20"/>
                <w:lang w:eastAsia="ru-RU" w:bidi="ru-RU"/>
              </w:rPr>
            </w:pPr>
            <w:r w:rsidRPr="00C25BFD">
              <w:rPr>
                <w:sz w:val="20"/>
                <w:lang w:eastAsia="ru-RU" w:bidi="ru-RU"/>
              </w:rPr>
              <w:t>После презентации выступили представители нескольких Государств-Членов, которые выразили признательность за новые инструменты и призвали Секретариат открыть к ним доступ для остальных Членов МСЭ, а также для делегатов МСЭ, с тем чтобы повысить прозрачность использования ресурсов МСЭ.</w:t>
            </w:r>
          </w:p>
        </w:tc>
      </w:tr>
    </w:tbl>
    <w:p w14:paraId="3B28551A" w14:textId="77777777" w:rsidR="001A4D65" w:rsidRPr="00C25BFD" w:rsidRDefault="001A4D65" w:rsidP="00223709">
      <w:pPr>
        <w:pStyle w:val="Heading2"/>
        <w:rPr>
          <w:lang w:eastAsia="ru-RU" w:bidi="ru-RU"/>
        </w:rPr>
      </w:pPr>
      <w:bookmarkStart w:id="60" w:name="_Toc104889620"/>
      <w:bookmarkStart w:id="61" w:name="_Toc482300245"/>
      <w:bookmarkStart w:id="62" w:name="_Toc487107159"/>
      <w:r w:rsidRPr="00C25BFD">
        <w:rPr>
          <w:lang w:eastAsia="ru-RU" w:bidi="ru-RU"/>
        </w:rPr>
        <w:t>2.7</w:t>
      </w:r>
      <w:r w:rsidRPr="00C25BFD">
        <w:rPr>
          <w:lang w:eastAsia="ru-RU" w:bidi="ru-RU"/>
        </w:rPr>
        <w:tab/>
        <w:t>Двадцать девятое собрание КГРЭ</w:t>
      </w:r>
      <w:bookmarkEnd w:id="60"/>
    </w:p>
    <w:p w14:paraId="15559FC3" w14:textId="021EF4B6" w:rsidR="001A4D65" w:rsidRPr="00C25BFD" w:rsidRDefault="003B3930" w:rsidP="00223709">
      <w:r w:rsidRPr="00C25BFD">
        <w:rPr>
          <w:lang w:eastAsia="ru-RU" w:bidi="ru-RU"/>
        </w:rPr>
        <w:t>a)</w:t>
      </w:r>
      <w:r w:rsidRPr="00C25BFD">
        <w:rPr>
          <w:lang w:eastAsia="ru-RU" w:bidi="ru-RU"/>
        </w:rPr>
        <w:tab/>
      </w:r>
      <w:r w:rsidR="00012F31" w:rsidRPr="00C25BFD">
        <w:t>В связи с сохраняющейся ситуацией в отношении пандемии COVID-19, д</w:t>
      </w:r>
      <w:r w:rsidR="001A4D65" w:rsidRPr="00C25BFD">
        <w:t>вадцать девятое собрание КГРЭ проходило</w:t>
      </w:r>
      <w:r w:rsidR="00012F31" w:rsidRPr="00C25BFD">
        <w:t xml:space="preserve"> в виртуальном формате</w:t>
      </w:r>
      <w:r w:rsidR="001A4D65" w:rsidRPr="00C25BFD">
        <w:t xml:space="preserve"> с</w:t>
      </w:r>
      <w:r w:rsidR="00F0127B" w:rsidRPr="00C25BFD">
        <w:t> </w:t>
      </w:r>
      <w:r w:rsidR="001A4D65" w:rsidRPr="00C25BFD">
        <w:t>8</w:t>
      </w:r>
      <w:r w:rsidR="00F0127B" w:rsidRPr="00C25BFD">
        <w:t> </w:t>
      </w:r>
      <w:r w:rsidR="001A4D65" w:rsidRPr="00C25BFD">
        <w:t>по 12 ноября 2021 года под председательством г</w:t>
      </w:r>
      <w:r w:rsidRPr="00C25BFD">
        <w:noBreakHyphen/>
      </w:r>
      <w:r w:rsidR="001A4D65" w:rsidRPr="00C25BFD">
        <w:t>жи Роксаны Макэлвейн Веббер.</w:t>
      </w:r>
    </w:p>
    <w:p w14:paraId="10DEC31A" w14:textId="06BCD291" w:rsidR="001A4D65" w:rsidRPr="00C25BFD" w:rsidRDefault="009918BA" w:rsidP="00223709">
      <w:r w:rsidRPr="00C25BFD">
        <w:t>Работа с</w:t>
      </w:r>
      <w:r w:rsidR="001A4D65" w:rsidRPr="00C25BFD">
        <w:t>обрани</w:t>
      </w:r>
      <w:r w:rsidRPr="00C25BFD">
        <w:t xml:space="preserve">я </w:t>
      </w:r>
      <w:r w:rsidR="001A4D65" w:rsidRPr="00C25BFD">
        <w:t xml:space="preserve">была ограничена тремя часами в день, чтобы свести к минимуму </w:t>
      </w:r>
      <w:r w:rsidRPr="00C25BFD">
        <w:t>требования для делегатов</w:t>
      </w:r>
      <w:r w:rsidR="001A4D65" w:rsidRPr="00C25BFD">
        <w:t xml:space="preserve"> из всех часовых поясов, </w:t>
      </w:r>
      <w:r w:rsidRPr="00C25BFD">
        <w:t>с тем чтобы они могли</w:t>
      </w:r>
      <w:r w:rsidR="001A4D65" w:rsidRPr="00C25BFD">
        <w:t xml:space="preserve"> как участвовать в работе КГРЭ, так и оставаться в курсе событий, быть доступными и выполнять свои обязанности в своих администрациях/структурах в дни проведения собраний.</w:t>
      </w:r>
    </w:p>
    <w:p w14:paraId="4CEF65F5" w14:textId="77777777" w:rsidR="001A4D65" w:rsidRPr="00C25BFD" w:rsidRDefault="001A4D65" w:rsidP="00223709">
      <w:r w:rsidRPr="00C25BFD">
        <w:t>Во время церемонии открытия Генеральный секретарь МСЭ сообщил участникам собрания, что в связи с введением правительством Эфиопии чрезвычайного положения сроком на шесть месяцев Организация Объединенных Наций приняла решение строго ограничить поездки сотрудников ООН в Эфиопию и проведение мероприятий ООН на территории страны впредь до дальнейшего уведомления. Он сообщил, что службы безопасности МСЭ внимательно следят за обсуждением этого вопроса в Департаменте Организации Объединенных Наций по вопросам охраны и безопасности. Г</w:t>
      </w:r>
      <w:r w:rsidRPr="00C25BFD">
        <w:noBreakHyphen/>
        <w:t>н Чжао отметил плодотворное взаимодействие с принимающей стороной по вопросам организации конференции и усилия по смягчению сложившейся ситуации. Он отметил, что Секретариат готов приступить к разработке возможных альтернативных организационных мер и одновременно продолжать сотрудничество с Эфиопией, для того чтобы предусмотреть надежные варианты для проведения ВКРЭ. Далее он подчеркнул, что Секретариат постарается довести до сведения членов четкую и подтвержденную позицию по этому вопросу не позднее 6 декабря 2021 года.</w:t>
      </w:r>
    </w:p>
    <w:p w14:paraId="1727339C" w14:textId="77777777" w:rsidR="001A4D65" w:rsidRPr="00C25BFD" w:rsidRDefault="001A4D65" w:rsidP="00223709">
      <w:r w:rsidRPr="00C25BFD">
        <w:t>КГРЭ-21/2 рассмотрела, обсудила и отметила продолжающуюся подготовку к ВКРЭ, а также рассмотрела результаты деятельности рабочих групп КГРЭ.</w:t>
      </w:r>
    </w:p>
    <w:p w14:paraId="55F3A5B6" w14:textId="77777777" w:rsidR="001A4D65" w:rsidRPr="00C25BFD" w:rsidRDefault="001A4D65" w:rsidP="00223709">
      <w:pPr>
        <w:rPr>
          <w:lang w:bidi="ru-RU"/>
        </w:rPr>
      </w:pPr>
      <w:r w:rsidRPr="00C25BFD">
        <w:rPr>
          <w:lang w:bidi="ru-RU"/>
        </w:rPr>
        <w:lastRenderedPageBreak/>
        <w:t xml:space="preserve">Полный отчет о собрании на шести официальных языках МСЭ, размещен по </w:t>
      </w:r>
      <w:hyperlink r:id="rId201" w:history="1">
        <w:r w:rsidRPr="00C25BFD">
          <w:rPr>
            <w:rStyle w:val="Hyperlink"/>
            <w:lang w:bidi="ru-RU"/>
          </w:rPr>
          <w:t>этой ссылке</w:t>
        </w:r>
      </w:hyperlink>
      <w:r w:rsidRPr="00C25BFD">
        <w:rPr>
          <w:lang w:bidi="ru-RU"/>
        </w:rPr>
        <w:t>.</w:t>
      </w:r>
    </w:p>
    <w:p w14:paraId="7F29203D" w14:textId="78F0CF3C" w:rsidR="001A4D65" w:rsidRPr="00C25BFD" w:rsidRDefault="003B3930" w:rsidP="00223709">
      <w:pPr>
        <w:keepNext/>
        <w:spacing w:after="120"/>
        <w:rPr>
          <w:lang w:eastAsia="ru-RU" w:bidi="ru-RU"/>
        </w:rPr>
      </w:pPr>
      <w:r w:rsidRPr="00C25BFD">
        <w:rPr>
          <w:lang w:eastAsia="ru-RU" w:bidi="ru-RU"/>
        </w:rPr>
        <w:t>b</w:t>
      </w:r>
      <w:r w:rsidR="001A4D65" w:rsidRPr="00C25BFD">
        <w:rPr>
          <w:lang w:eastAsia="ru-RU" w:bidi="ru-RU"/>
        </w:rPr>
        <w:t>)</w:t>
      </w:r>
      <w:r w:rsidR="001A4D65" w:rsidRPr="00C25BFD">
        <w:rPr>
          <w:lang w:eastAsia="ru-RU" w:bidi="ru-RU"/>
        </w:rPr>
        <w:tab/>
      </w:r>
      <w:r w:rsidR="001A4D65" w:rsidRPr="00C25BFD">
        <w:rPr>
          <w:i/>
          <w:iCs/>
          <w:lang w:eastAsia="ru-RU" w:bidi="ru-RU"/>
        </w:rPr>
        <w:t>Участники</w:t>
      </w:r>
    </w:p>
    <w:p w14:paraId="67C6BE4B" w14:textId="77777777" w:rsidR="001A4D65" w:rsidRPr="00C25BFD" w:rsidRDefault="001A4D65" w:rsidP="00BF0962">
      <w:pPr>
        <w:keepNext/>
        <w:spacing w:after="160"/>
        <w:rPr>
          <w:rFonts w:asciiTheme="minorHAnsi" w:hAnsiTheme="minorHAnsi"/>
          <w:lang w:eastAsia="ru-RU" w:bidi="ru-RU"/>
        </w:rPr>
      </w:pPr>
      <w:r w:rsidRPr="00C25BFD">
        <w:rPr>
          <w:color w:val="000000"/>
          <w:lang w:eastAsia="ru-RU" w:bidi="ru-RU"/>
        </w:rPr>
        <w:t>На следующей диаграмме представлена информация об участниках в разбивке по категориям</w:t>
      </w:r>
      <w:r w:rsidRPr="00C25BFD">
        <w:rPr>
          <w:lang w:eastAsia="ru-RU" w:bidi="ru-RU"/>
        </w:rPr>
        <w:t>:</w:t>
      </w:r>
    </w:p>
    <w:p w14:paraId="4E7F2015" w14:textId="77777777" w:rsidR="001A4D65" w:rsidRPr="00C25BFD" w:rsidRDefault="001A4D65" w:rsidP="00BF0962">
      <w:pPr>
        <w:tabs>
          <w:tab w:val="left" w:pos="720"/>
        </w:tabs>
        <w:overflowPunct/>
        <w:autoSpaceDE/>
        <w:adjustRightInd/>
        <w:spacing w:after="120"/>
        <w:rPr>
          <w:lang w:eastAsia="ru-RU" w:bidi="ru-RU"/>
        </w:rPr>
      </w:pPr>
      <w:r w:rsidRPr="00C25BFD">
        <w:rPr>
          <w:noProof/>
          <w:lang w:eastAsia="ru-RU"/>
        </w:rPr>
        <w:drawing>
          <wp:inline distT="0" distB="0" distL="0" distR="0" wp14:anchorId="03E0636B" wp14:editId="4B268040">
            <wp:extent cx="6120765" cy="2894965"/>
            <wp:effectExtent l="0" t="0" r="13335" b="635"/>
            <wp:docPr id="62" name="Chart 62">
              <a:extLst xmlns:a="http://schemas.openxmlformats.org/drawingml/2006/main">
                <a:ext uri="{FF2B5EF4-FFF2-40B4-BE49-F238E27FC236}">
                  <a16:creationId xmlns:a16="http://schemas.microsoft.com/office/drawing/2014/main" id="{2EA1C987-E9BB-4FAF-B459-F02AFA18E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7DFEA17D" w14:textId="77777777" w:rsidR="001A4D65" w:rsidRPr="00C25BFD" w:rsidRDefault="001A4D65" w:rsidP="00BF0962">
      <w:pPr>
        <w:keepNext/>
        <w:tabs>
          <w:tab w:val="left" w:pos="720"/>
        </w:tabs>
        <w:overflowPunct/>
        <w:autoSpaceDE/>
        <w:adjustRightInd/>
        <w:spacing w:before="240" w:after="160"/>
        <w:rPr>
          <w:lang w:eastAsia="ru-RU" w:bidi="ru-RU"/>
        </w:rPr>
      </w:pPr>
      <w:r w:rsidRPr="00C25BFD">
        <w:rPr>
          <w:color w:val="000000"/>
          <w:lang w:eastAsia="ru-RU" w:bidi="ru-RU"/>
        </w:rPr>
        <w:t>На следующей диаграмме представлена разбивка участников по регионам</w:t>
      </w:r>
      <w:r w:rsidRPr="00C25BFD">
        <w:rPr>
          <w:lang w:eastAsia="ru-RU" w:bidi="ru-RU"/>
        </w:rPr>
        <w:t>:</w:t>
      </w:r>
    </w:p>
    <w:p w14:paraId="2C862CC6" w14:textId="77777777" w:rsidR="001A4D65" w:rsidRPr="00C25BFD" w:rsidRDefault="001A4D65" w:rsidP="00BF0962">
      <w:pPr>
        <w:tabs>
          <w:tab w:val="left" w:pos="720"/>
        </w:tabs>
        <w:overflowPunct/>
        <w:autoSpaceDE/>
        <w:adjustRightInd/>
        <w:spacing w:before="0"/>
        <w:rPr>
          <w:lang w:eastAsia="ru-RU" w:bidi="ru-RU"/>
        </w:rPr>
      </w:pPr>
      <w:r w:rsidRPr="00C25BFD">
        <w:rPr>
          <w:noProof/>
          <w:lang w:eastAsia="ru-RU"/>
        </w:rPr>
        <w:drawing>
          <wp:inline distT="0" distB="0" distL="0" distR="0" wp14:anchorId="4B71DB16" wp14:editId="672B85C7">
            <wp:extent cx="6120765" cy="2639695"/>
            <wp:effectExtent l="0" t="0" r="13335" b="8255"/>
            <wp:docPr id="63" name="Chart 63">
              <a:extLst xmlns:a="http://schemas.openxmlformats.org/drawingml/2006/main">
                <a:ext uri="{FF2B5EF4-FFF2-40B4-BE49-F238E27FC236}">
                  <a16:creationId xmlns:a16="http://schemas.microsoft.com/office/drawing/2014/main" id="{3BF999C4-64C1-4594-B000-6D5E5C137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32708537" w14:textId="77777777" w:rsidR="001A4D65" w:rsidRPr="00C25BFD" w:rsidRDefault="001A4D65" w:rsidP="00BF0962">
      <w:pPr>
        <w:keepNext/>
        <w:tabs>
          <w:tab w:val="left" w:pos="720"/>
        </w:tabs>
        <w:overflowPunct/>
        <w:autoSpaceDE/>
        <w:adjustRightInd/>
        <w:spacing w:before="240" w:after="160"/>
        <w:rPr>
          <w:lang w:eastAsia="ru-RU" w:bidi="ru-RU"/>
        </w:rPr>
      </w:pPr>
      <w:r w:rsidRPr="00C25BFD">
        <w:rPr>
          <w:color w:val="000000"/>
          <w:lang w:eastAsia="ru-RU" w:bidi="ru-RU"/>
        </w:rPr>
        <w:lastRenderedPageBreak/>
        <w:t>На следующей диаграмме представлена разбивка участников по гендерному признаку</w:t>
      </w:r>
      <w:r w:rsidRPr="00C25BFD">
        <w:rPr>
          <w:lang w:eastAsia="ru-RU" w:bidi="ru-RU"/>
        </w:rPr>
        <w:t>:</w:t>
      </w:r>
    </w:p>
    <w:p w14:paraId="21B36E4B" w14:textId="77777777" w:rsidR="001A4D65" w:rsidRPr="00C25BFD" w:rsidRDefault="001A4D65" w:rsidP="00BF0962">
      <w:pPr>
        <w:tabs>
          <w:tab w:val="left" w:pos="720"/>
        </w:tabs>
        <w:overflowPunct/>
        <w:autoSpaceDE/>
        <w:adjustRightInd/>
        <w:spacing w:before="0"/>
        <w:rPr>
          <w:lang w:eastAsia="ru-RU" w:bidi="ru-RU"/>
        </w:rPr>
      </w:pPr>
      <w:r w:rsidRPr="00C25BFD">
        <w:rPr>
          <w:noProof/>
          <w:lang w:eastAsia="ru-RU"/>
        </w:rPr>
        <w:drawing>
          <wp:inline distT="0" distB="0" distL="0" distR="0" wp14:anchorId="082B8391" wp14:editId="7B076E9D">
            <wp:extent cx="6120765" cy="2659380"/>
            <wp:effectExtent l="0" t="0" r="13335" b="7620"/>
            <wp:docPr id="64" name="Chart 64">
              <a:extLst xmlns:a="http://schemas.openxmlformats.org/drawingml/2006/main">
                <a:ext uri="{FF2B5EF4-FFF2-40B4-BE49-F238E27FC236}">
                  <a16:creationId xmlns:a16="http://schemas.microsoft.com/office/drawing/2014/main" id="{3B9FA4AC-B0B5-42B0-8ABB-0D2374413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14:paraId="7B9AE884" w14:textId="65EB5000" w:rsidR="001A4D65" w:rsidRPr="00C25BFD" w:rsidRDefault="003B3930" w:rsidP="00223709">
      <w:pPr>
        <w:keepNext/>
        <w:spacing w:before="240" w:after="120"/>
        <w:rPr>
          <w:lang w:eastAsia="ru-RU" w:bidi="ru-RU"/>
        </w:rPr>
      </w:pPr>
      <w:r w:rsidRPr="00C25BFD">
        <w:rPr>
          <w:lang w:eastAsia="ru-RU" w:bidi="ru-RU"/>
        </w:rPr>
        <w:t>c</w:t>
      </w:r>
      <w:r w:rsidR="001A4D65" w:rsidRPr="00C25BFD">
        <w:rPr>
          <w:lang w:eastAsia="ru-RU" w:bidi="ru-RU"/>
        </w:rPr>
        <w:t>)</w:t>
      </w:r>
      <w:r w:rsidR="001A4D65" w:rsidRPr="00C25BFD">
        <w:rPr>
          <w:lang w:eastAsia="ru-RU" w:bidi="ru-RU"/>
        </w:rPr>
        <w:tab/>
      </w:r>
      <w:r w:rsidR="001A4D65" w:rsidRPr="00C25BFD">
        <w:rPr>
          <w:i/>
          <w:iCs/>
          <w:lang w:eastAsia="ru-RU" w:bidi="ru-RU"/>
        </w:rPr>
        <w:t>Документы</w:t>
      </w:r>
    </w:p>
    <w:p w14:paraId="00D715C7" w14:textId="77777777" w:rsidR="001A4D65" w:rsidRPr="00C25BFD" w:rsidRDefault="001A4D65" w:rsidP="00BF0962">
      <w:pPr>
        <w:keepNext/>
        <w:spacing w:after="160"/>
        <w:rPr>
          <w:lang w:eastAsia="ru-RU" w:bidi="ru-RU"/>
        </w:rPr>
      </w:pPr>
      <w:r w:rsidRPr="00C25BFD">
        <w:rPr>
          <w:color w:val="000000"/>
          <w:lang w:eastAsia="ru-RU" w:bidi="ru-RU"/>
        </w:rPr>
        <w:t>На следующей диаграмме представлено количество документов в разбивке по категориям документов</w:t>
      </w:r>
      <w:r w:rsidRPr="00C25BFD">
        <w:rPr>
          <w:lang w:eastAsia="ru-RU" w:bidi="ru-RU"/>
        </w:rPr>
        <w:t>:</w:t>
      </w:r>
    </w:p>
    <w:p w14:paraId="566B36A7" w14:textId="77777777" w:rsidR="001A4D65" w:rsidRPr="00C25BFD" w:rsidRDefault="001A4D65" w:rsidP="00BF0962">
      <w:pPr>
        <w:spacing w:after="120"/>
        <w:rPr>
          <w:rFonts w:cstheme="minorHAnsi"/>
        </w:rPr>
      </w:pPr>
      <w:r w:rsidRPr="00C25BFD">
        <w:rPr>
          <w:rFonts w:cstheme="minorHAnsi"/>
          <w:noProof/>
          <w:lang w:eastAsia="ru-RU"/>
        </w:rPr>
        <w:drawing>
          <wp:inline distT="0" distB="0" distL="0" distR="0" wp14:anchorId="5CA399FD" wp14:editId="16B00DA0">
            <wp:extent cx="6120765" cy="2647950"/>
            <wp:effectExtent l="0" t="0" r="13335" b="0"/>
            <wp:docPr id="65" name="Chart 65">
              <a:extLst xmlns:a="http://schemas.openxmlformats.org/drawingml/2006/main">
                <a:ext uri="{FF2B5EF4-FFF2-40B4-BE49-F238E27FC236}">
                  <a16:creationId xmlns:a16="http://schemas.microsoft.com/office/drawing/2014/main" id="{FAACEAE3-567C-4753-B7AB-C991CD62E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p>
    <w:p w14:paraId="6A1C89D2" w14:textId="4C2F519B" w:rsidR="001A4D65" w:rsidRPr="00C25BFD" w:rsidRDefault="003B3930" w:rsidP="00BF0962">
      <w:pPr>
        <w:spacing w:before="360"/>
        <w:rPr>
          <w:lang w:eastAsia="ru-RU" w:bidi="ru-RU"/>
        </w:rPr>
      </w:pPr>
      <w:r w:rsidRPr="00C25BFD">
        <w:rPr>
          <w:lang w:eastAsia="ru-RU" w:bidi="ru-RU"/>
        </w:rPr>
        <w:t>d</w:t>
      </w:r>
      <w:r w:rsidR="001A4D65" w:rsidRPr="00C25BFD">
        <w:rPr>
          <w:lang w:eastAsia="ru-RU" w:bidi="ru-RU"/>
        </w:rPr>
        <w:t>)</w:t>
      </w:r>
      <w:r w:rsidR="001A4D65" w:rsidRPr="00C25BFD">
        <w:rPr>
          <w:lang w:eastAsia="ru-RU" w:bidi="ru-RU"/>
        </w:rPr>
        <w:tab/>
      </w:r>
      <w:r w:rsidR="00F0127B" w:rsidRPr="00C25BFD">
        <w:rPr>
          <w:i/>
          <w:iCs/>
          <w:lang w:eastAsia="ru-RU" w:bidi="ru-RU"/>
        </w:rPr>
        <w:t>Результаты</w:t>
      </w:r>
      <w:r w:rsidR="001A4D65" w:rsidRPr="00C25BFD">
        <w:rPr>
          <w:i/>
          <w:iCs/>
          <w:lang w:eastAsia="ru-RU" w:bidi="ru-RU"/>
        </w:rPr>
        <w:t xml:space="preserve"> двадцать девятого собрания КГРЭ</w:t>
      </w:r>
    </w:p>
    <w:p w14:paraId="6C6A821D" w14:textId="20FC38CB" w:rsidR="009918BA" w:rsidRPr="00C25BFD" w:rsidRDefault="009918BA" w:rsidP="00223709">
      <w:pPr>
        <w:spacing w:after="120"/>
        <w:rPr>
          <w:lang w:eastAsia="ru-RU" w:bidi="ru-RU"/>
        </w:rPr>
      </w:pPr>
      <w:r w:rsidRPr="00C25BFD">
        <w:rPr>
          <w:lang w:eastAsia="ru-RU" w:bidi="ru-RU"/>
        </w:rPr>
        <w:t>Результаты в разбивке по темам: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1A4D65" w:rsidRPr="00C25BFD" w14:paraId="5B38DC92" w14:textId="77777777" w:rsidTr="00AE3CBB">
        <w:trPr>
          <w:trHeight w:val="300"/>
          <w:tblHeader/>
          <w:jc w:val="center"/>
        </w:trPr>
        <w:tc>
          <w:tcPr>
            <w:tcW w:w="3119" w:type="dxa"/>
            <w:shd w:val="clear" w:color="auto" w:fill="FDE9D9" w:themeFill="accent6" w:themeFillTint="33"/>
            <w:noWrap/>
            <w:vAlign w:val="bottom"/>
            <w:hideMark/>
          </w:tcPr>
          <w:p w14:paraId="29D81CA6" w14:textId="77777777" w:rsidR="001A4D65" w:rsidRPr="00C25BFD" w:rsidRDefault="001A4D65" w:rsidP="00223709">
            <w:pPr>
              <w:spacing w:before="80" w:after="80"/>
              <w:jc w:val="center"/>
              <w:rPr>
                <w:b/>
                <w:i/>
                <w:iCs/>
                <w:sz w:val="20"/>
                <w:lang w:eastAsia="ru-RU" w:bidi="ru-RU"/>
              </w:rPr>
            </w:pPr>
            <w:r w:rsidRPr="00C25BFD">
              <w:rPr>
                <w:b/>
                <w:bCs/>
                <w:i/>
                <w:iCs/>
                <w:sz w:val="20"/>
                <w:lang w:eastAsia="ru-RU" w:bidi="ru-RU"/>
              </w:rPr>
              <w:t>Пункт повестки дня</w:t>
            </w:r>
          </w:p>
        </w:tc>
        <w:tc>
          <w:tcPr>
            <w:tcW w:w="6520" w:type="dxa"/>
            <w:shd w:val="clear" w:color="auto" w:fill="FDE9D9" w:themeFill="accent6" w:themeFillTint="33"/>
            <w:noWrap/>
            <w:vAlign w:val="bottom"/>
            <w:hideMark/>
          </w:tcPr>
          <w:p w14:paraId="62CFDC07" w14:textId="77777777" w:rsidR="001A4D65" w:rsidRPr="00C25BFD" w:rsidRDefault="001A4D65" w:rsidP="00223709">
            <w:pPr>
              <w:spacing w:before="80" w:after="80"/>
              <w:jc w:val="center"/>
              <w:rPr>
                <w:b/>
                <w:i/>
                <w:iCs/>
                <w:sz w:val="20"/>
                <w:lang w:eastAsia="ru-RU" w:bidi="ru-RU"/>
              </w:rPr>
            </w:pPr>
            <w:r w:rsidRPr="00C25BFD">
              <w:rPr>
                <w:b/>
                <w:i/>
                <w:sz w:val="20"/>
                <w:lang w:eastAsia="ru-RU" w:bidi="ru-RU"/>
              </w:rPr>
              <w:t>Выводы</w:t>
            </w:r>
            <w:r w:rsidRPr="00C25BFD">
              <w:rPr>
                <w:b/>
                <w:sz w:val="20"/>
                <w:lang w:eastAsia="ru-RU" w:bidi="ru-RU"/>
              </w:rPr>
              <w:t>/</w:t>
            </w:r>
            <w:r w:rsidRPr="00C25BFD">
              <w:rPr>
                <w:b/>
                <w:i/>
                <w:sz w:val="20"/>
                <w:lang w:eastAsia="ru-RU" w:bidi="ru-RU"/>
              </w:rPr>
              <w:t>результаты собрания КГРЭ</w:t>
            </w:r>
          </w:p>
        </w:tc>
      </w:tr>
      <w:tr w:rsidR="001A4D65" w:rsidRPr="00C25BFD" w14:paraId="290FE8E4" w14:textId="77777777" w:rsidTr="00AE3CBB">
        <w:trPr>
          <w:jc w:val="center"/>
        </w:trPr>
        <w:tc>
          <w:tcPr>
            <w:tcW w:w="3119" w:type="dxa"/>
          </w:tcPr>
          <w:p w14:paraId="2F72B9B0" w14:textId="499FE936" w:rsidR="001A4D65" w:rsidRPr="00C25BFD" w:rsidRDefault="001A4D65" w:rsidP="00223709">
            <w:pPr>
              <w:spacing w:before="40" w:after="40"/>
              <w:rPr>
                <w:sz w:val="20"/>
                <w:lang w:eastAsia="ru-RU" w:bidi="ru-RU"/>
              </w:rPr>
            </w:pPr>
            <w:r w:rsidRPr="00C25BFD">
              <w:rPr>
                <w:bCs/>
                <w:sz w:val="20"/>
                <w:lang w:eastAsia="ru-RU" w:bidi="ru-RU"/>
              </w:rPr>
              <w:t>Представление отчета о</w:t>
            </w:r>
            <w:r w:rsidR="00F0127B" w:rsidRPr="00C25BFD">
              <w:rPr>
                <w:bCs/>
                <w:sz w:val="20"/>
                <w:lang w:eastAsia="ru-RU" w:bidi="ru-RU"/>
              </w:rPr>
              <w:t> </w:t>
            </w:r>
            <w:r w:rsidRPr="00C25BFD">
              <w:rPr>
                <w:bCs/>
                <w:sz w:val="20"/>
                <w:lang w:eastAsia="ru-RU" w:bidi="ru-RU"/>
              </w:rPr>
              <w:t>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p>
        </w:tc>
        <w:tc>
          <w:tcPr>
            <w:tcW w:w="6520" w:type="dxa"/>
          </w:tcPr>
          <w:p w14:paraId="5F4A56F3" w14:textId="77777777" w:rsidR="001A4D65" w:rsidRPr="00C25BFD" w:rsidRDefault="00C47610" w:rsidP="00223709">
            <w:pPr>
              <w:spacing w:before="40" w:after="40"/>
              <w:rPr>
                <w:sz w:val="20"/>
                <w:lang w:eastAsia="ru-RU" w:bidi="ru-RU"/>
              </w:rPr>
            </w:pPr>
            <w:hyperlink r:id="rId206" w:history="1">
              <w:r w:rsidR="001A4D65" w:rsidRPr="00C25BFD">
                <w:rPr>
                  <w:rStyle w:val="Hyperlink"/>
                  <w:sz w:val="20"/>
                  <w:lang w:eastAsia="ru-RU" w:bidi="ru-RU"/>
                </w:rPr>
                <w:t>Документ 2</w:t>
              </w:r>
            </w:hyperlink>
            <w:r w:rsidR="001A4D65" w:rsidRPr="00C25BFD">
              <w:rPr>
                <w:sz w:val="20"/>
                <w:lang w:eastAsia="ru-RU" w:bidi="ru-RU"/>
              </w:rPr>
              <w:t xml:space="preserve">, </w:t>
            </w:r>
            <w:r w:rsidR="001A4D65" w:rsidRPr="00C25BFD">
              <w:rPr>
                <w:bCs/>
                <w:i/>
                <w:iCs/>
                <w:sz w:val="20"/>
                <w:lang w:eastAsia="ru-RU" w:bidi="ru-RU"/>
              </w:rPr>
              <w:t>Представление отчета о выполнении Плана действий Буэнос-Айреса ВКРЭ-17 (включая региональные инициативы) и вклад в выполнение Плана действий ВВУИО и достижение Целей в области устойчивого развития (ЦУР)</w:t>
            </w:r>
            <w:r w:rsidR="001A4D65" w:rsidRPr="00C25BFD">
              <w:rPr>
                <w:sz w:val="20"/>
                <w:lang w:eastAsia="ru-RU" w:bidi="ru-RU"/>
              </w:rPr>
              <w:t>: КГРЭ приняла документ к сведению и поблагодарила БРЭ за все усилия по выполнению Плана действий Буэнос-Айреса. Дополнительная обновленная информация о текущей работе и ее результатах будет представлена в ходе подготовки к ВКРЭ.</w:t>
            </w:r>
          </w:p>
          <w:p w14:paraId="41F68317" w14:textId="557BED78" w:rsidR="001A4D65" w:rsidRPr="00C25BFD" w:rsidRDefault="00C47610" w:rsidP="00223709">
            <w:pPr>
              <w:spacing w:before="40" w:after="40"/>
              <w:rPr>
                <w:sz w:val="20"/>
                <w:lang w:eastAsia="ru-RU" w:bidi="ru-RU"/>
              </w:rPr>
            </w:pPr>
            <w:hyperlink r:id="rId207" w:history="1">
              <w:r w:rsidR="001A4D65" w:rsidRPr="00C25BFD">
                <w:rPr>
                  <w:rStyle w:val="Hyperlink"/>
                  <w:sz w:val="20"/>
                  <w:lang w:eastAsia="ru-RU" w:bidi="ru-RU"/>
                </w:rPr>
                <w:t>Документ 19</w:t>
              </w:r>
            </w:hyperlink>
            <w:r w:rsidR="001A4D65" w:rsidRPr="00C25BFD">
              <w:rPr>
                <w:sz w:val="20"/>
                <w:lang w:eastAsia="ru-RU" w:bidi="ru-RU"/>
              </w:rPr>
              <w:t xml:space="preserve">, </w:t>
            </w:r>
            <w:r w:rsidR="001A4D65" w:rsidRPr="00C25BFD">
              <w:rPr>
                <w:i/>
                <w:iCs/>
                <w:sz w:val="20"/>
                <w:lang w:eastAsia="ru-RU" w:bidi="ru-RU"/>
              </w:rPr>
              <w:t>Второй выпуск обновленной информации о реализации Молодежной стратегии МСЭ</w:t>
            </w:r>
            <w:r w:rsidR="001A4D65" w:rsidRPr="00C25BFD">
              <w:rPr>
                <w:sz w:val="20"/>
                <w:lang w:eastAsia="ru-RU" w:bidi="ru-RU"/>
              </w:rPr>
              <w:t xml:space="preserve">: КГРЭ с интересом приняла документ </w:t>
            </w:r>
            <w:r w:rsidR="001A4D65" w:rsidRPr="00C25BFD">
              <w:rPr>
                <w:sz w:val="20"/>
                <w:lang w:eastAsia="ru-RU" w:bidi="ru-RU"/>
              </w:rPr>
              <w:lastRenderedPageBreak/>
              <w:t>к</w:t>
            </w:r>
            <w:r w:rsidR="00C25BFD">
              <w:rPr>
                <w:sz w:val="20"/>
                <w:lang w:val="en-US" w:eastAsia="ru-RU" w:bidi="ru-RU"/>
              </w:rPr>
              <w:t> </w:t>
            </w:r>
            <w:r w:rsidR="001A4D65" w:rsidRPr="00C25BFD">
              <w:rPr>
                <w:sz w:val="20"/>
                <w:lang w:eastAsia="ru-RU" w:bidi="ru-RU"/>
              </w:rPr>
              <w:t>сведению и дала ему высокую оценку. БРЭ будет продолжать работу по выполнению Молодежной стратегии МСЭ и своевременно предоставлять дополнительную обновленную информацию.</w:t>
            </w:r>
          </w:p>
        </w:tc>
      </w:tr>
      <w:tr w:rsidR="001A4D65" w:rsidRPr="00C25BFD" w14:paraId="21D98AFD" w14:textId="77777777" w:rsidTr="00AE3CBB">
        <w:trPr>
          <w:jc w:val="center"/>
        </w:trPr>
        <w:tc>
          <w:tcPr>
            <w:tcW w:w="3119" w:type="dxa"/>
          </w:tcPr>
          <w:p w14:paraId="62663D01" w14:textId="7962BC6A" w:rsidR="001A4D65" w:rsidRPr="00C25BFD" w:rsidRDefault="001A4D65" w:rsidP="00223709">
            <w:pPr>
              <w:spacing w:before="40" w:after="40"/>
              <w:rPr>
                <w:b/>
                <w:bCs/>
                <w:sz w:val="20"/>
                <w:lang w:eastAsia="ru-RU" w:bidi="ru-RU"/>
              </w:rPr>
            </w:pPr>
            <w:r w:rsidRPr="00C25BFD">
              <w:rPr>
                <w:b/>
                <w:bCs/>
                <w:sz w:val="20"/>
                <w:lang w:eastAsia="ru-RU" w:bidi="ru-RU"/>
              </w:rPr>
              <w:lastRenderedPageBreak/>
              <w:t>Подготовка к ВКРЭ</w:t>
            </w:r>
            <w:r w:rsidRPr="00C25BFD">
              <w:rPr>
                <w:sz w:val="20"/>
                <w:lang w:eastAsia="ru-RU" w:bidi="ru-RU"/>
              </w:rPr>
              <w:t>:</w:t>
            </w:r>
            <w:r w:rsidRPr="00C25BFD">
              <w:rPr>
                <w:b/>
                <w:bCs/>
                <w:sz w:val="20"/>
                <w:lang w:eastAsia="ru-RU" w:bidi="ru-RU"/>
              </w:rPr>
              <w:br/>
            </w:r>
            <w:r w:rsidRPr="00C25BFD">
              <w:rPr>
                <w:bCs/>
                <w:sz w:val="20"/>
                <w:lang w:eastAsia="ru-RU" w:bidi="ru-RU"/>
              </w:rPr>
              <w:t>Обновленная информация о</w:t>
            </w:r>
            <w:r w:rsidR="00C25BFD">
              <w:rPr>
                <w:bCs/>
                <w:sz w:val="20"/>
                <w:lang w:val="en-US" w:eastAsia="ru-RU" w:bidi="ru-RU"/>
              </w:rPr>
              <w:t> </w:t>
            </w:r>
            <w:r w:rsidRPr="00C25BFD">
              <w:rPr>
                <w:bCs/>
                <w:sz w:val="20"/>
                <w:lang w:eastAsia="ru-RU" w:bidi="ru-RU"/>
              </w:rPr>
              <w:t>подготовительной работе к ВКРЭ, в том числе о мерах по смягчению последствий пандемии COVID-19 и мерах на случай непредвиденных обстоятельств</w:t>
            </w:r>
          </w:p>
        </w:tc>
        <w:tc>
          <w:tcPr>
            <w:tcW w:w="6520" w:type="dxa"/>
          </w:tcPr>
          <w:p w14:paraId="073F48D3" w14:textId="77777777" w:rsidR="001A4D65" w:rsidRPr="00C25BFD" w:rsidRDefault="001A4D65" w:rsidP="00223709">
            <w:pPr>
              <w:spacing w:before="40" w:after="40"/>
              <w:rPr>
                <w:sz w:val="20"/>
                <w:lang w:eastAsia="ru-RU" w:bidi="ru-RU"/>
              </w:rPr>
            </w:pPr>
            <w:r w:rsidRPr="00C25BFD">
              <w:rPr>
                <w:sz w:val="20"/>
                <w:lang w:eastAsia="ru-RU" w:bidi="ru-RU"/>
              </w:rPr>
              <w:t>С учетом развития событий в принимающей стране были представлены Документы 12 и DT/8. Как отметил Генеральный секретарь в своих вступительных замечаниях, Секретариат МСЭ представит дополнительную информацию к 6 декабря 2021 года.</w:t>
            </w:r>
          </w:p>
        </w:tc>
      </w:tr>
      <w:tr w:rsidR="001A4D65" w:rsidRPr="00C25BFD" w14:paraId="021BE3DF" w14:textId="77777777" w:rsidTr="00AE3CBB">
        <w:trPr>
          <w:jc w:val="center"/>
        </w:trPr>
        <w:tc>
          <w:tcPr>
            <w:tcW w:w="3119" w:type="dxa"/>
          </w:tcPr>
          <w:p w14:paraId="31B5D890" w14:textId="77777777" w:rsidR="001A4D65" w:rsidRPr="00C25BFD" w:rsidRDefault="001A4D65" w:rsidP="00223709">
            <w:pPr>
              <w:spacing w:before="40" w:after="40"/>
              <w:rPr>
                <w:sz w:val="20"/>
                <w:lang w:eastAsia="ru-RU" w:bidi="ru-RU"/>
              </w:rPr>
            </w:pPr>
            <w:r w:rsidRPr="00C25BFD">
              <w:rPr>
                <w:b/>
                <w:bCs/>
                <w:sz w:val="20"/>
                <w:lang w:eastAsia="ru-RU" w:bidi="ru-RU"/>
              </w:rPr>
              <w:t>Подготовка к ВКРЭ</w:t>
            </w:r>
            <w:r w:rsidRPr="00C25BFD">
              <w:rPr>
                <w:sz w:val="20"/>
                <w:lang w:eastAsia="ru-RU" w:bidi="ru-RU"/>
              </w:rPr>
              <w:t>:</w:t>
            </w:r>
            <w:r w:rsidRPr="00C25BFD">
              <w:rPr>
                <w:sz w:val="20"/>
                <w:lang w:eastAsia="ru-RU" w:bidi="ru-RU"/>
              </w:rPr>
              <w:br/>
              <w:t>Проект повестки дня ВКРЭ</w:t>
            </w:r>
          </w:p>
        </w:tc>
        <w:tc>
          <w:tcPr>
            <w:tcW w:w="6520" w:type="dxa"/>
          </w:tcPr>
          <w:p w14:paraId="2841DF2F" w14:textId="77777777" w:rsidR="001A4D65" w:rsidRPr="00C25BFD" w:rsidRDefault="00C47610" w:rsidP="00223709">
            <w:pPr>
              <w:spacing w:before="40" w:after="40"/>
              <w:rPr>
                <w:sz w:val="20"/>
                <w:lang w:eastAsia="ru-RU" w:bidi="ru-RU"/>
              </w:rPr>
            </w:pPr>
            <w:hyperlink r:id="rId208" w:history="1">
              <w:r w:rsidR="001A4D65" w:rsidRPr="00C25BFD">
                <w:rPr>
                  <w:rStyle w:val="Hyperlink"/>
                  <w:sz w:val="20"/>
                  <w:lang w:eastAsia="ru-RU" w:bidi="ru-RU"/>
                </w:rPr>
                <w:t>Документ 13(Rev.1)</w:t>
              </w:r>
            </w:hyperlink>
            <w:r w:rsidR="001A4D65" w:rsidRPr="00C25BFD">
              <w:rPr>
                <w:sz w:val="20"/>
                <w:lang w:eastAsia="ru-RU" w:bidi="ru-RU"/>
              </w:rPr>
              <w:t xml:space="preserve">, </w:t>
            </w:r>
            <w:r w:rsidR="001A4D65" w:rsidRPr="00C25BFD">
              <w:rPr>
                <w:i/>
                <w:iCs/>
                <w:sz w:val="20"/>
                <w:lang w:eastAsia="ru-RU" w:bidi="ru-RU"/>
              </w:rPr>
              <w:t>Проект повестки дня Всемирной конференции по развитию электросвязи (ВКРЭ)</w:t>
            </w:r>
            <w:r w:rsidR="001A4D65" w:rsidRPr="00C25BFD">
              <w:rPr>
                <w:sz w:val="20"/>
                <w:lang w:eastAsia="ru-RU" w:bidi="ru-RU"/>
              </w:rPr>
              <w:t>: КГРЭ одобрила предложенную повестку дня. Она будет представлена Совету МСЭ на утверждение по переписке и далее всем Государствам – Членам МСЭ также по переписке.</w:t>
            </w:r>
          </w:p>
        </w:tc>
      </w:tr>
      <w:tr w:rsidR="001A4D65" w:rsidRPr="00C25BFD" w14:paraId="19ACBF39" w14:textId="77777777" w:rsidTr="00AE3CBB">
        <w:trPr>
          <w:jc w:val="center"/>
        </w:trPr>
        <w:tc>
          <w:tcPr>
            <w:tcW w:w="3119" w:type="dxa"/>
          </w:tcPr>
          <w:p w14:paraId="030194AB" w14:textId="77777777" w:rsidR="001A4D65" w:rsidRPr="00C25BFD" w:rsidRDefault="001A4D65" w:rsidP="00223709">
            <w:pPr>
              <w:spacing w:before="40" w:after="40"/>
              <w:rPr>
                <w:sz w:val="20"/>
                <w:lang w:eastAsia="ru-RU" w:bidi="ru-RU"/>
              </w:rPr>
            </w:pPr>
            <w:r w:rsidRPr="00C25BFD">
              <w:rPr>
                <w:b/>
                <w:bCs/>
                <w:sz w:val="20"/>
                <w:lang w:eastAsia="ru-RU" w:bidi="ru-RU"/>
              </w:rPr>
              <w:t>Подготовка к ВКРЭ</w:t>
            </w:r>
            <w:r w:rsidRPr="00C25BFD">
              <w:rPr>
                <w:sz w:val="20"/>
                <w:lang w:eastAsia="ru-RU" w:bidi="ru-RU"/>
              </w:rPr>
              <w:t>:</w:t>
            </w:r>
            <w:r w:rsidRPr="00C25BFD">
              <w:rPr>
                <w:sz w:val="20"/>
                <w:lang w:eastAsia="ru-RU" w:bidi="ru-RU"/>
              </w:rPr>
              <w:br/>
              <w:t>Молодежный саммит</w:t>
            </w:r>
          </w:p>
        </w:tc>
        <w:tc>
          <w:tcPr>
            <w:tcW w:w="6520" w:type="dxa"/>
          </w:tcPr>
          <w:p w14:paraId="6EB10F81" w14:textId="77777777" w:rsidR="001A4D65" w:rsidRPr="00C25BFD" w:rsidRDefault="00C47610" w:rsidP="00223709">
            <w:pPr>
              <w:spacing w:before="40" w:after="40"/>
              <w:rPr>
                <w:sz w:val="20"/>
                <w:lang w:eastAsia="ru-RU" w:bidi="ru-RU"/>
              </w:rPr>
            </w:pPr>
            <w:hyperlink r:id="rId209" w:history="1">
              <w:r w:rsidR="001A4D65" w:rsidRPr="00C25BFD">
                <w:rPr>
                  <w:rStyle w:val="Hyperlink"/>
                  <w:sz w:val="20"/>
                  <w:lang w:eastAsia="ru-RU" w:bidi="ru-RU"/>
                </w:rPr>
                <w:t>Документ 14</w:t>
              </w:r>
            </w:hyperlink>
            <w:r w:rsidR="001A4D65" w:rsidRPr="00C25BFD">
              <w:rPr>
                <w:sz w:val="20"/>
                <w:lang w:eastAsia="ru-RU" w:bidi="ru-RU"/>
              </w:rPr>
              <w:t xml:space="preserve">, </w:t>
            </w:r>
            <w:r w:rsidR="001A4D65" w:rsidRPr="00C25BFD">
              <w:rPr>
                <w:i/>
                <w:iCs/>
                <w:sz w:val="20"/>
                <w:lang w:eastAsia="ru-RU" w:bidi="ru-RU"/>
              </w:rPr>
              <w:t>Подготовка к Глобальному молодежному саммиту "Поколение подключений"</w:t>
            </w:r>
            <w:r w:rsidR="001A4D65" w:rsidRPr="00C25BFD">
              <w:rPr>
                <w:sz w:val="20"/>
                <w:lang w:eastAsia="ru-RU" w:bidi="ru-RU"/>
              </w:rPr>
              <w:t>: КГРЭ приняла отчет к сведению и поблагодарила БРЭ за инициативу и содействие участию молодежи и женщин в мероприятиях МСЭ, особенно ВКРЭ. Обновленная информация об организации саммита будет представлена своевременно.</w:t>
            </w:r>
          </w:p>
        </w:tc>
      </w:tr>
      <w:tr w:rsidR="001A4D65" w:rsidRPr="00C25BFD" w14:paraId="7114E507" w14:textId="77777777" w:rsidTr="00AE3CBB">
        <w:trPr>
          <w:jc w:val="center"/>
        </w:trPr>
        <w:tc>
          <w:tcPr>
            <w:tcW w:w="3119" w:type="dxa"/>
          </w:tcPr>
          <w:p w14:paraId="1330A72E" w14:textId="77777777" w:rsidR="001A4D65" w:rsidRPr="00C25BFD" w:rsidRDefault="001A4D65" w:rsidP="00223709">
            <w:pPr>
              <w:spacing w:before="40" w:after="40"/>
              <w:rPr>
                <w:sz w:val="20"/>
                <w:lang w:eastAsia="ru-RU" w:bidi="ru-RU"/>
              </w:rPr>
            </w:pPr>
            <w:r w:rsidRPr="00C25BFD">
              <w:rPr>
                <w:b/>
                <w:bCs/>
                <w:sz w:val="20"/>
                <w:lang w:eastAsia="ru-RU" w:bidi="ru-RU"/>
              </w:rPr>
              <w:t>Подготовка к ВКРЭ</w:t>
            </w:r>
            <w:r w:rsidRPr="00C25BFD">
              <w:rPr>
                <w:sz w:val="20"/>
                <w:lang w:eastAsia="ru-RU" w:bidi="ru-RU"/>
              </w:rPr>
              <w:t>:</w:t>
            </w:r>
            <w:r w:rsidRPr="00C25BFD">
              <w:rPr>
                <w:sz w:val="20"/>
                <w:lang w:eastAsia="ru-RU" w:bidi="ru-RU"/>
              </w:rPr>
              <w:br/>
              <w:t>Партнерства для подключения</w:t>
            </w:r>
          </w:p>
        </w:tc>
        <w:tc>
          <w:tcPr>
            <w:tcW w:w="6520" w:type="dxa"/>
          </w:tcPr>
          <w:p w14:paraId="4C8A4F66" w14:textId="77777777" w:rsidR="001A4D65" w:rsidRPr="00C25BFD" w:rsidRDefault="00C47610" w:rsidP="00223709">
            <w:pPr>
              <w:spacing w:before="40" w:after="40"/>
              <w:rPr>
                <w:sz w:val="20"/>
                <w:lang w:eastAsia="ru-RU" w:bidi="ru-RU"/>
              </w:rPr>
            </w:pPr>
            <w:hyperlink r:id="rId210" w:history="1">
              <w:r w:rsidR="001A4D65" w:rsidRPr="00C25BFD">
                <w:rPr>
                  <w:rStyle w:val="Hyperlink"/>
                  <w:sz w:val="20"/>
                  <w:lang w:eastAsia="ru-RU" w:bidi="ru-RU"/>
                </w:rPr>
                <w:t>Документ 15</w:t>
              </w:r>
            </w:hyperlink>
            <w:r w:rsidR="001A4D65" w:rsidRPr="00C25BFD">
              <w:rPr>
                <w:sz w:val="20"/>
                <w:lang w:eastAsia="ru-RU" w:bidi="ru-RU"/>
              </w:rPr>
              <w:t xml:space="preserve">, </w:t>
            </w:r>
            <w:r w:rsidR="001A4D65" w:rsidRPr="00C25BFD">
              <w:rPr>
                <w:i/>
                <w:iCs/>
                <w:sz w:val="20"/>
                <w:lang w:eastAsia="ru-RU" w:bidi="ru-RU"/>
              </w:rPr>
              <w:t>Работа по подготовке к Круглому столу Партнерства для подключения (Partner2Connect) в интересах цифрового развития в рамках ВКРЭ</w:t>
            </w:r>
            <w:r w:rsidR="001A4D65" w:rsidRPr="00C25BFD">
              <w:rPr>
                <w:sz w:val="20"/>
                <w:lang w:eastAsia="ru-RU" w:bidi="ru-RU"/>
              </w:rPr>
              <w:t>: КГРЭ с удовлетворением приняла документ к сведению. Дополнительная информация об инициативе "Партнерства для подключения" будет предоставляться по мере ее продвижения.</w:t>
            </w:r>
          </w:p>
        </w:tc>
      </w:tr>
      <w:tr w:rsidR="001A4D65" w:rsidRPr="00C25BFD" w14:paraId="73C539D5" w14:textId="77777777" w:rsidTr="00AE3CBB">
        <w:trPr>
          <w:jc w:val="center"/>
        </w:trPr>
        <w:tc>
          <w:tcPr>
            <w:tcW w:w="3119" w:type="dxa"/>
          </w:tcPr>
          <w:p w14:paraId="49A329BD" w14:textId="77777777" w:rsidR="001A4D65" w:rsidRPr="00C25BFD" w:rsidRDefault="001A4D65" w:rsidP="00223709">
            <w:pPr>
              <w:spacing w:before="40" w:after="40"/>
              <w:rPr>
                <w:sz w:val="20"/>
                <w:lang w:eastAsia="ru-RU" w:bidi="ru-RU"/>
              </w:rPr>
            </w:pPr>
            <w:r w:rsidRPr="00C25BFD">
              <w:rPr>
                <w:b/>
                <w:bCs/>
                <w:sz w:val="20"/>
                <w:lang w:eastAsia="ru-RU" w:bidi="ru-RU"/>
              </w:rPr>
              <w:t>Процесс подготовки к ВКРЭ</w:t>
            </w:r>
            <w:r w:rsidRPr="00C25BFD">
              <w:rPr>
                <w:sz w:val="20"/>
                <w:lang w:eastAsia="ru-RU" w:bidi="ru-RU"/>
              </w:rPr>
              <w:t>:</w:t>
            </w:r>
            <w:r w:rsidRPr="00C25BFD">
              <w:rPr>
                <w:sz w:val="20"/>
                <w:lang w:eastAsia="ru-RU" w:bidi="ru-RU"/>
              </w:rPr>
              <w:br/>
              <w:t>Отчет о работе РГ-РДТП-КГРЭ</w:t>
            </w:r>
          </w:p>
        </w:tc>
        <w:tc>
          <w:tcPr>
            <w:tcW w:w="6520" w:type="dxa"/>
          </w:tcPr>
          <w:p w14:paraId="13851C97" w14:textId="77777777" w:rsidR="001A4D65" w:rsidRPr="00C25BFD" w:rsidRDefault="00C47610" w:rsidP="00223709">
            <w:pPr>
              <w:spacing w:before="40" w:after="40"/>
              <w:rPr>
                <w:sz w:val="20"/>
                <w:lang w:eastAsia="ru-RU" w:bidi="ru-RU"/>
              </w:rPr>
            </w:pPr>
            <w:hyperlink r:id="rId211" w:history="1">
              <w:r w:rsidR="001A4D65" w:rsidRPr="00C25BFD">
                <w:rPr>
                  <w:rStyle w:val="Hyperlink"/>
                  <w:sz w:val="20"/>
                  <w:lang w:eastAsia="ru-RU" w:bidi="ru-RU"/>
                </w:rPr>
                <w:t>Документ 17(Rev.1)</w:t>
              </w:r>
            </w:hyperlink>
            <w:r w:rsidR="001A4D65" w:rsidRPr="00C25BFD">
              <w:rPr>
                <w:sz w:val="20"/>
                <w:lang w:eastAsia="ru-RU" w:bidi="ru-RU"/>
              </w:rPr>
              <w:t xml:space="preserve">, </w:t>
            </w:r>
            <w:r w:rsidR="001A4D65" w:rsidRPr="00C25BFD">
              <w:rPr>
                <w:i/>
                <w:iCs/>
                <w:sz w:val="20"/>
                <w:lang w:eastAsia="ru-RU" w:bidi="ru-RU"/>
              </w:rPr>
              <w:t>Отчет Председателя о работе Рабочей группы КГРЭ по Резолюциям, Декларации и тематическим приоритетам ВКРЭ</w:t>
            </w:r>
            <w:r w:rsidR="001A4D65" w:rsidRPr="00C25BFD">
              <w:rPr>
                <w:sz w:val="20"/>
                <w:lang w:eastAsia="ru-RU" w:bidi="ru-RU"/>
              </w:rPr>
              <w:t>: КГРЭ с удовлетворением приняла отчет к сведению и поблагодарила Председателя РГ-РДТП-КГРЭ д-ра Шарафата за исключительную преданность своему делу и большую работу, проделанную для МСЭ-D и его Членов.</w:t>
            </w:r>
          </w:p>
          <w:p w14:paraId="74A69A07" w14:textId="77777777" w:rsidR="001A4D65" w:rsidRPr="00C25BFD" w:rsidRDefault="001A4D65" w:rsidP="00223709">
            <w:pPr>
              <w:spacing w:before="40" w:after="40"/>
              <w:rPr>
                <w:sz w:val="20"/>
                <w:lang w:eastAsia="ru-RU" w:bidi="ru-RU"/>
              </w:rPr>
            </w:pPr>
            <w:r w:rsidRPr="00C25BFD">
              <w:rPr>
                <w:b/>
                <w:bCs/>
                <w:sz w:val="20"/>
                <w:lang w:eastAsia="ru-RU" w:bidi="ru-RU"/>
              </w:rPr>
              <w:t>Декларация</w:t>
            </w:r>
            <w:r w:rsidRPr="00C25BFD">
              <w:rPr>
                <w:sz w:val="20"/>
                <w:lang w:eastAsia="ru-RU" w:bidi="ru-RU"/>
              </w:rPr>
              <w:t>:</w:t>
            </w:r>
          </w:p>
          <w:p w14:paraId="36700231" w14:textId="77777777" w:rsidR="001A4D65" w:rsidRPr="00C25BFD" w:rsidRDefault="00C47610" w:rsidP="00223709">
            <w:pPr>
              <w:spacing w:before="40" w:after="40"/>
              <w:rPr>
                <w:sz w:val="20"/>
                <w:lang w:eastAsia="ru-RU" w:bidi="ru-RU"/>
              </w:rPr>
            </w:pPr>
            <w:hyperlink r:id="rId212" w:history="1">
              <w:r w:rsidR="001A4D65" w:rsidRPr="00C25BFD">
                <w:rPr>
                  <w:rStyle w:val="Hyperlink"/>
                  <w:sz w:val="20"/>
                  <w:lang w:eastAsia="ru-RU" w:bidi="ru-RU"/>
                </w:rPr>
                <w:t>Документ 32</w:t>
              </w:r>
            </w:hyperlink>
            <w:r w:rsidR="001A4D65" w:rsidRPr="00C25BFD">
              <w:rPr>
                <w:sz w:val="20"/>
                <w:lang w:eastAsia="ru-RU" w:bidi="ru-RU"/>
              </w:rPr>
              <w:t xml:space="preserve">, </w:t>
            </w:r>
            <w:r w:rsidR="001A4D65" w:rsidRPr="00C25BFD">
              <w:rPr>
                <w:i/>
                <w:iCs/>
                <w:sz w:val="20"/>
                <w:lang w:eastAsia="ru-RU" w:bidi="ru-RU"/>
              </w:rPr>
              <w:t>Проект Декларации Аддис-Абебы</w:t>
            </w:r>
            <w:r w:rsidR="001A4D65" w:rsidRPr="00C25BFD">
              <w:rPr>
                <w:sz w:val="20"/>
                <w:lang w:eastAsia="ru-RU" w:bidi="ru-RU"/>
              </w:rPr>
              <w:t>: КГРЭ приняла документ к сведению и поблагодарила Председателя РГ-РДТП-КГРЭ, а также всех участников группы за основательную и плодотворную работу, которая велась на протяжении 18 месяцев и имела своим результатом подготовку достойного проекта Декларации для Членов МСЭ.</w:t>
            </w:r>
          </w:p>
          <w:p w14:paraId="0210F130" w14:textId="77777777" w:rsidR="001A4D65" w:rsidRPr="00C25BFD" w:rsidRDefault="00C47610" w:rsidP="00223709">
            <w:pPr>
              <w:spacing w:before="40" w:after="40"/>
              <w:rPr>
                <w:sz w:val="20"/>
                <w:lang w:eastAsia="ru-RU" w:bidi="ru-RU"/>
              </w:rPr>
            </w:pPr>
            <w:hyperlink r:id="rId213" w:history="1">
              <w:r w:rsidR="001A4D65" w:rsidRPr="00C25BFD">
                <w:rPr>
                  <w:rStyle w:val="Hyperlink"/>
                  <w:sz w:val="20"/>
                  <w:lang w:eastAsia="ru-RU" w:bidi="ru-RU"/>
                </w:rPr>
                <w:t>Документ 22</w:t>
              </w:r>
            </w:hyperlink>
            <w:r w:rsidR="001A4D65" w:rsidRPr="00C25BFD">
              <w:rPr>
                <w:sz w:val="20"/>
                <w:lang w:eastAsia="ru-RU" w:bidi="ru-RU"/>
              </w:rPr>
              <w:t xml:space="preserve">, </w:t>
            </w:r>
            <w:r w:rsidR="001A4D65" w:rsidRPr="00C25BFD">
              <w:rPr>
                <w:i/>
                <w:iCs/>
                <w:sz w:val="20"/>
                <w:lang w:eastAsia="ru-RU" w:bidi="ru-RU"/>
              </w:rPr>
              <w:t>Мнение АТСЭ по проекту Декларации Аддис-Абебы</w:t>
            </w:r>
            <w:r w:rsidR="001A4D65" w:rsidRPr="00C25BFD">
              <w:rPr>
                <w:sz w:val="20"/>
                <w:lang w:eastAsia="ru-RU" w:bidi="ru-RU"/>
              </w:rPr>
              <w:t>: КГРЭ приняла Документ 22 к сведению и поблагодарила Азиатско-Тихоокеанское сообщество электросвязи (АТСЭ) за представленную в этом вкладе точку зрения о том, чтобы поддержать проект Декларации, содержащийся в Документе 32, без каких-либо изменений.</w:t>
            </w:r>
          </w:p>
          <w:p w14:paraId="5F017AAE" w14:textId="3C9BF6F1" w:rsidR="001A4D65" w:rsidRPr="00C25BFD" w:rsidRDefault="00C47610" w:rsidP="00223709">
            <w:pPr>
              <w:spacing w:before="40" w:after="40"/>
              <w:rPr>
                <w:sz w:val="20"/>
                <w:lang w:eastAsia="ru-RU" w:bidi="ru-RU"/>
              </w:rPr>
            </w:pPr>
            <w:hyperlink r:id="rId214" w:history="1">
              <w:r w:rsidR="001A4D65" w:rsidRPr="00C25BFD">
                <w:rPr>
                  <w:rStyle w:val="Hyperlink"/>
                  <w:sz w:val="20"/>
                  <w:lang w:eastAsia="ru-RU" w:bidi="ru-RU"/>
                </w:rPr>
                <w:t>Документ 28</w:t>
              </w:r>
            </w:hyperlink>
            <w:r w:rsidR="001A4D65" w:rsidRPr="00C25BFD">
              <w:rPr>
                <w:sz w:val="20"/>
                <w:lang w:eastAsia="ru-RU" w:bidi="ru-RU"/>
              </w:rPr>
              <w:t xml:space="preserve">, </w:t>
            </w:r>
            <w:r w:rsidR="001A4D65" w:rsidRPr="00C25BFD">
              <w:rPr>
                <w:i/>
                <w:iCs/>
                <w:sz w:val="20"/>
                <w:lang w:eastAsia="ru-RU" w:bidi="ru-RU"/>
              </w:rPr>
              <w:t>Вклад группы стран в работу КГРЭ в отношении проекта Декларации Аддис-Абебы</w:t>
            </w:r>
            <w:r w:rsidR="001A4D65" w:rsidRPr="00C25BFD">
              <w:rPr>
                <w:sz w:val="20"/>
                <w:lang w:eastAsia="ru-RU" w:bidi="ru-RU"/>
              </w:rPr>
              <w:t>: КГРЭ обсудила варианты пересмотра проекта Декларации, предложенные несколькими странами СЕПТ в Документе 28, наряду с дополнительным текстом, предложенным Алжиром, Саудовской Аравией и Соединенными Штатами во время выступления. КГРЭ согласилась включить изменения, предложенные странами СЕПТ (за исключением пункта d), Соединенными Штатами и Алжиром. Пересмотренное предложение относительно проекта документа КГРЭ по Декларации ВКРЭ содержится в Документе DT/11.</w:t>
            </w:r>
          </w:p>
          <w:p w14:paraId="56CC408D" w14:textId="5CFACA70" w:rsidR="001A4D65" w:rsidRPr="00C25BFD" w:rsidRDefault="001A4D65" w:rsidP="00223709">
            <w:pPr>
              <w:spacing w:before="40" w:after="40"/>
              <w:rPr>
                <w:sz w:val="20"/>
                <w:lang w:eastAsia="ru-RU" w:bidi="ru-RU"/>
              </w:rPr>
            </w:pPr>
            <w:r w:rsidRPr="00C25BFD">
              <w:rPr>
                <w:sz w:val="20"/>
                <w:lang w:eastAsia="ru-RU" w:bidi="ru-RU"/>
              </w:rPr>
              <w:lastRenderedPageBreak/>
              <w:t xml:space="preserve">КГРЭ решила, что </w:t>
            </w:r>
            <w:hyperlink r:id="rId215" w:history="1">
              <w:r w:rsidR="00F0127B" w:rsidRPr="00C25BFD">
                <w:rPr>
                  <w:rStyle w:val="Hyperlink"/>
                  <w:bCs/>
                  <w:sz w:val="20"/>
                  <w:lang w:eastAsia="ru-RU" w:bidi="ru-RU"/>
                </w:rPr>
                <w:t>Документ DT/11</w:t>
              </w:r>
            </w:hyperlink>
            <w:r w:rsidRPr="00C25BFD">
              <w:rPr>
                <w:sz w:val="20"/>
                <w:lang w:eastAsia="ru-RU" w:bidi="ru-RU"/>
              </w:rPr>
              <w:t xml:space="preserve"> может служить в качестве основы для дальнейших предложений и уточнений со стороны Членов МСЭ в ходе подготовки к ВКРЭ, на которой он будет окончательно доработан.</w:t>
            </w:r>
          </w:p>
          <w:p w14:paraId="74D53BCF" w14:textId="77777777" w:rsidR="001A4D65" w:rsidRPr="00C25BFD" w:rsidRDefault="001A4D65" w:rsidP="00223709">
            <w:pPr>
              <w:spacing w:before="40" w:after="40"/>
              <w:rPr>
                <w:sz w:val="20"/>
                <w:lang w:eastAsia="ru-RU" w:bidi="ru-RU"/>
              </w:rPr>
            </w:pPr>
            <w:r w:rsidRPr="00C25BFD">
              <w:rPr>
                <w:b/>
                <w:bCs/>
                <w:sz w:val="20"/>
                <w:lang w:eastAsia="ru-RU" w:bidi="ru-RU"/>
              </w:rPr>
              <w:t>Резолюция 1 ВКРЭ</w:t>
            </w:r>
            <w:r w:rsidRPr="00C25BFD">
              <w:rPr>
                <w:sz w:val="20"/>
                <w:lang w:eastAsia="ru-RU" w:bidi="ru-RU"/>
              </w:rPr>
              <w:t>:</w:t>
            </w:r>
          </w:p>
          <w:p w14:paraId="33646531" w14:textId="77777777" w:rsidR="001A4D65" w:rsidRPr="00C25BFD" w:rsidRDefault="00C47610" w:rsidP="00223709">
            <w:pPr>
              <w:spacing w:before="40" w:after="40"/>
              <w:rPr>
                <w:sz w:val="20"/>
                <w:lang w:eastAsia="ru-RU" w:bidi="ru-RU"/>
              </w:rPr>
            </w:pPr>
            <w:hyperlink r:id="rId216" w:history="1">
              <w:r w:rsidR="001A4D65" w:rsidRPr="00C25BFD">
                <w:rPr>
                  <w:rStyle w:val="Hyperlink"/>
                  <w:sz w:val="20"/>
                  <w:lang w:eastAsia="ru-RU" w:bidi="ru-RU"/>
                </w:rPr>
                <w:t>Документ 25</w:t>
              </w:r>
            </w:hyperlink>
            <w:r w:rsidR="001A4D65" w:rsidRPr="00C25BFD">
              <w:rPr>
                <w:sz w:val="20"/>
                <w:lang w:eastAsia="ru-RU" w:bidi="ru-RU"/>
              </w:rPr>
              <w:t>,</w:t>
            </w:r>
            <w:r w:rsidR="001A4D65" w:rsidRPr="00C25BFD">
              <w:rPr>
                <w:i/>
                <w:iCs/>
                <w:sz w:val="20"/>
                <w:lang w:eastAsia="ru-RU" w:bidi="ru-RU"/>
              </w:rPr>
              <w:t xml:space="preserve"> Предложения по пересмотру Резолюции 1 ВКРЭ (Пересм. Буэнос-Айрес, 2017 г.) </w:t>
            </w:r>
            <w:bookmarkStart w:id="63" w:name="_Toc393975620"/>
            <w:bookmarkStart w:id="64" w:name="_Toc393976833"/>
            <w:bookmarkStart w:id="65" w:name="_Toc402169341"/>
            <w:bookmarkStart w:id="66" w:name="_Toc506555632"/>
            <w:r w:rsidR="001A4D65" w:rsidRPr="00C25BFD">
              <w:rPr>
                <w:i/>
                <w:iCs/>
                <w:sz w:val="20"/>
                <w:lang w:eastAsia="ru-RU" w:bidi="ru-RU"/>
              </w:rPr>
              <w:t>Правила процедуры Сектора развития электросвязи МСЭ</w:t>
            </w:r>
            <w:bookmarkEnd w:id="63"/>
            <w:bookmarkEnd w:id="64"/>
            <w:bookmarkEnd w:id="65"/>
            <w:bookmarkEnd w:id="66"/>
            <w:r w:rsidR="001A4D65" w:rsidRPr="00C25BFD">
              <w:rPr>
                <w:sz w:val="20"/>
                <w:lang w:eastAsia="ru-RU" w:bidi="ru-RU"/>
              </w:rPr>
              <w:t>: КГРЭ поблагодарила Российскую Федерацию за усилия и приняла к сведению этот документ, который может учитываться Государствами-Членами при подготовке предложений по пересмотру Резолюции 1 в процессе подготовки к ВКРЭ.</w:t>
            </w:r>
          </w:p>
          <w:p w14:paraId="2D8ADF58" w14:textId="77777777" w:rsidR="001A4D65" w:rsidRPr="00C25BFD" w:rsidRDefault="001A4D65" w:rsidP="00223709">
            <w:pPr>
              <w:spacing w:before="40" w:after="40"/>
              <w:rPr>
                <w:b/>
                <w:bCs/>
                <w:sz w:val="20"/>
                <w:lang w:eastAsia="ru-RU" w:bidi="ru-RU"/>
              </w:rPr>
            </w:pPr>
            <w:r w:rsidRPr="00C25BFD">
              <w:rPr>
                <w:b/>
                <w:bCs/>
                <w:sz w:val="20"/>
                <w:lang w:eastAsia="ru-RU" w:bidi="ru-RU"/>
              </w:rPr>
              <w:t>Упорядочение резолюций</w:t>
            </w:r>
            <w:r w:rsidRPr="00C25BFD">
              <w:rPr>
                <w:sz w:val="20"/>
                <w:lang w:eastAsia="ru-RU" w:bidi="ru-RU"/>
              </w:rPr>
              <w:t>:</w:t>
            </w:r>
          </w:p>
          <w:p w14:paraId="43A704F1" w14:textId="77777777" w:rsidR="001A4D65" w:rsidRPr="00C25BFD" w:rsidRDefault="00C47610" w:rsidP="00223709">
            <w:pPr>
              <w:spacing w:before="40" w:after="40"/>
              <w:rPr>
                <w:sz w:val="20"/>
                <w:lang w:eastAsia="ru-RU" w:bidi="ru-RU"/>
              </w:rPr>
            </w:pPr>
            <w:hyperlink r:id="rId217" w:history="1">
              <w:r w:rsidR="001A4D65" w:rsidRPr="00C25BFD">
                <w:rPr>
                  <w:rStyle w:val="Hyperlink"/>
                  <w:sz w:val="20"/>
                  <w:lang w:eastAsia="ru-RU" w:bidi="ru-RU"/>
                </w:rPr>
                <w:t>Документ 27</w:t>
              </w:r>
            </w:hyperlink>
            <w:r w:rsidR="001A4D65" w:rsidRPr="00C25BFD">
              <w:rPr>
                <w:sz w:val="20"/>
                <w:lang w:eastAsia="ru-RU" w:bidi="ru-RU"/>
              </w:rPr>
              <w:t xml:space="preserve">, </w:t>
            </w:r>
            <w:r w:rsidR="001A4D65" w:rsidRPr="00C25BFD">
              <w:rPr>
                <w:i/>
                <w:iCs/>
                <w:sz w:val="20"/>
                <w:lang w:eastAsia="ru-RU" w:bidi="ru-RU"/>
              </w:rPr>
              <w:t>Упорядочение Резолюций ПК и ВКРЭ</w:t>
            </w:r>
            <w:r w:rsidR="001A4D65" w:rsidRPr="00C25BFD">
              <w:rPr>
                <w:sz w:val="20"/>
                <w:lang w:eastAsia="ru-RU" w:bidi="ru-RU"/>
              </w:rPr>
              <w:t>: КГРЭ приняла документ к сведению и отметила, что он дает полезную пищу для размышлений при дальнейшей работе Государств-Членов над своими индивидуальными предложениями и в рамках региональной подготовки к предстоящей ВКРЭ и последующим мероприятиям. КГРЭ поблагодарила Российскую Федерацию за представление своей позиции в этом вкладе.</w:t>
            </w:r>
          </w:p>
          <w:p w14:paraId="79756072" w14:textId="77777777" w:rsidR="001A4D65" w:rsidRPr="00C25BFD" w:rsidRDefault="001A4D65" w:rsidP="00223709">
            <w:pPr>
              <w:spacing w:before="40" w:after="40"/>
              <w:rPr>
                <w:sz w:val="20"/>
                <w:lang w:eastAsia="ru-RU" w:bidi="ru-RU"/>
              </w:rPr>
            </w:pPr>
            <w:r w:rsidRPr="00C25BFD">
              <w:rPr>
                <w:b/>
                <w:bCs/>
                <w:sz w:val="20"/>
                <w:lang w:eastAsia="ru-RU" w:bidi="ru-RU"/>
              </w:rPr>
              <w:t>Тематические приоритеты</w:t>
            </w:r>
            <w:r w:rsidRPr="00C25BFD">
              <w:rPr>
                <w:sz w:val="20"/>
                <w:lang w:eastAsia="ru-RU" w:bidi="ru-RU"/>
              </w:rPr>
              <w:t xml:space="preserve">: </w:t>
            </w:r>
          </w:p>
          <w:p w14:paraId="2701FFE2" w14:textId="77777777" w:rsidR="001A4D65" w:rsidRPr="00C25BFD" w:rsidRDefault="00C47610" w:rsidP="00223709">
            <w:pPr>
              <w:spacing w:before="40" w:after="40"/>
              <w:rPr>
                <w:sz w:val="20"/>
                <w:lang w:eastAsia="ru-RU" w:bidi="ru-RU"/>
              </w:rPr>
            </w:pPr>
            <w:hyperlink r:id="rId218" w:history="1">
              <w:r w:rsidR="001A4D65" w:rsidRPr="00C25BFD">
                <w:rPr>
                  <w:rStyle w:val="Hyperlink"/>
                  <w:sz w:val="20"/>
                  <w:lang w:eastAsia="ru-RU" w:bidi="ru-RU"/>
                </w:rPr>
                <w:t>Документ 31</w:t>
              </w:r>
            </w:hyperlink>
            <w:r w:rsidR="001A4D65" w:rsidRPr="00C25BFD">
              <w:rPr>
                <w:sz w:val="20"/>
                <w:lang w:eastAsia="ru-RU" w:bidi="ru-RU"/>
              </w:rPr>
              <w:t xml:space="preserve">, </w:t>
            </w:r>
            <w:r w:rsidR="001A4D65" w:rsidRPr="00C25BFD">
              <w:rPr>
                <w:i/>
                <w:iCs/>
                <w:sz w:val="20"/>
                <w:lang w:eastAsia="ru-RU" w:bidi="ru-RU"/>
              </w:rPr>
              <w:t>Пересмотренное предложение по тематическим вкладам МСЭ</w:t>
            </w:r>
            <w:r w:rsidR="001A4D65" w:rsidRPr="00C25BFD">
              <w:rPr>
                <w:i/>
                <w:iCs/>
                <w:sz w:val="20"/>
                <w:lang w:eastAsia="ru-RU" w:bidi="ru-RU"/>
              </w:rPr>
              <w:noBreakHyphen/>
              <w:t>D (ВКРЭ) – четыре тематических приоритета</w:t>
            </w:r>
            <w:r w:rsidR="001A4D65" w:rsidRPr="00C25BFD">
              <w:rPr>
                <w:sz w:val="20"/>
                <w:lang w:eastAsia="ru-RU" w:bidi="ru-RU"/>
              </w:rPr>
              <w:t>: КГРЭ приняла Документ 21 к сведению и поблагодарила Председателя РГ</w:t>
            </w:r>
            <w:r w:rsidR="001A4D65" w:rsidRPr="00C25BFD">
              <w:rPr>
                <w:sz w:val="20"/>
                <w:lang w:eastAsia="ru-RU" w:bidi="ru-RU"/>
              </w:rPr>
              <w:noBreakHyphen/>
              <w:t>РДТП-КГРЭ и всех участников группы за значительные усилия и вклад в итоговые документы группы.</w:t>
            </w:r>
          </w:p>
          <w:p w14:paraId="12C24E5B" w14:textId="77777777" w:rsidR="001A4D65" w:rsidRPr="00C25BFD" w:rsidRDefault="00C47610" w:rsidP="00223709">
            <w:pPr>
              <w:spacing w:before="40" w:after="40"/>
              <w:rPr>
                <w:sz w:val="20"/>
                <w:lang w:eastAsia="ru-RU" w:bidi="ru-RU"/>
              </w:rPr>
            </w:pPr>
            <w:hyperlink r:id="rId219" w:history="1">
              <w:r w:rsidR="001A4D65" w:rsidRPr="00C25BFD">
                <w:rPr>
                  <w:rStyle w:val="Hyperlink"/>
                  <w:sz w:val="20"/>
                  <w:lang w:eastAsia="ru-RU" w:bidi="ru-RU"/>
                </w:rPr>
                <w:t>Документ 21</w:t>
              </w:r>
            </w:hyperlink>
            <w:r w:rsidR="001A4D65" w:rsidRPr="00C25BFD">
              <w:rPr>
                <w:sz w:val="20"/>
                <w:lang w:eastAsia="ru-RU" w:bidi="ru-RU"/>
              </w:rPr>
              <w:t xml:space="preserve">, </w:t>
            </w:r>
            <w:r w:rsidR="001A4D65" w:rsidRPr="00C25BFD">
              <w:rPr>
                <w:i/>
                <w:iCs/>
                <w:sz w:val="20"/>
                <w:lang w:eastAsia="ru-RU" w:bidi="ru-RU"/>
              </w:rPr>
              <w:t>Пересмотренное предложение по тематическим приоритетам МСЭ</w:t>
            </w:r>
            <w:r w:rsidR="001A4D65" w:rsidRPr="00C25BFD">
              <w:rPr>
                <w:i/>
                <w:iCs/>
                <w:sz w:val="20"/>
                <w:lang w:eastAsia="ru-RU" w:bidi="ru-RU"/>
              </w:rPr>
              <w:noBreakHyphen/>
              <w:t>D (ВКРЭ) – четыре тематических приоритета</w:t>
            </w:r>
            <w:r w:rsidR="001A4D65" w:rsidRPr="00C25BFD">
              <w:rPr>
                <w:sz w:val="20"/>
                <w:lang w:eastAsia="ru-RU" w:bidi="ru-RU"/>
              </w:rPr>
              <w:t>: КГРЭ приняла к сведению высказанные соображения и поблагодарила АТСЭ за представление своей позиции в этом вкладе.</w:t>
            </w:r>
          </w:p>
          <w:p w14:paraId="4344B6F3" w14:textId="77777777" w:rsidR="001A4D65" w:rsidRPr="00C25BFD" w:rsidRDefault="00C47610" w:rsidP="00223709">
            <w:pPr>
              <w:spacing w:before="40" w:after="40"/>
              <w:rPr>
                <w:sz w:val="20"/>
                <w:lang w:eastAsia="ru-RU" w:bidi="ru-RU"/>
              </w:rPr>
            </w:pPr>
            <w:hyperlink r:id="rId220" w:history="1">
              <w:r w:rsidR="001A4D65" w:rsidRPr="00C25BFD">
                <w:rPr>
                  <w:rStyle w:val="Hyperlink"/>
                  <w:sz w:val="20"/>
                  <w:lang w:eastAsia="ru-RU" w:bidi="ru-RU"/>
                </w:rPr>
                <w:t>Документ 26</w:t>
              </w:r>
            </w:hyperlink>
            <w:r w:rsidR="001A4D65" w:rsidRPr="00C25BFD">
              <w:rPr>
                <w:sz w:val="20"/>
                <w:lang w:eastAsia="ru-RU" w:bidi="ru-RU"/>
              </w:rPr>
              <w:t xml:space="preserve">, </w:t>
            </w:r>
            <w:r w:rsidR="001A4D65" w:rsidRPr="00C25BFD">
              <w:rPr>
                <w:i/>
                <w:iCs/>
                <w:sz w:val="20"/>
                <w:lang w:eastAsia="ru-RU" w:bidi="ru-RU"/>
              </w:rPr>
              <w:t>Рассмотрение тематических приоритетов для проекта Плана действий Аддис-Абебы</w:t>
            </w:r>
            <w:r w:rsidR="001A4D65" w:rsidRPr="00C25BFD">
              <w:rPr>
                <w:sz w:val="20"/>
                <w:lang w:eastAsia="ru-RU" w:bidi="ru-RU"/>
              </w:rPr>
              <w:t>: КГРЭ приняла к сведению высказанные соображения и поблагодарила Российскую Федерацию за представление своей позиции в этом вкладе.</w:t>
            </w:r>
          </w:p>
          <w:p w14:paraId="3E2B6377" w14:textId="77777777" w:rsidR="001A4D65" w:rsidRPr="00C25BFD" w:rsidRDefault="00C47610" w:rsidP="00223709">
            <w:pPr>
              <w:spacing w:before="40" w:after="40"/>
              <w:rPr>
                <w:sz w:val="20"/>
                <w:lang w:eastAsia="ru-RU" w:bidi="ru-RU"/>
              </w:rPr>
            </w:pPr>
            <w:hyperlink r:id="rId221" w:history="1">
              <w:r w:rsidR="001A4D65" w:rsidRPr="00C25BFD">
                <w:rPr>
                  <w:rStyle w:val="Hyperlink"/>
                  <w:sz w:val="20"/>
                  <w:lang w:eastAsia="ru-RU" w:bidi="ru-RU"/>
                </w:rPr>
                <w:t>Документ 29</w:t>
              </w:r>
            </w:hyperlink>
            <w:r w:rsidR="001A4D65" w:rsidRPr="00C25BFD">
              <w:rPr>
                <w:sz w:val="20"/>
                <w:lang w:eastAsia="ru-RU" w:bidi="ru-RU"/>
              </w:rPr>
              <w:t xml:space="preserve">, </w:t>
            </w:r>
            <w:r w:rsidR="001A4D65" w:rsidRPr="00C25BFD">
              <w:rPr>
                <w:i/>
                <w:iCs/>
                <w:sz w:val="20"/>
                <w:lang w:eastAsia="ru-RU" w:bidi="ru-RU"/>
              </w:rPr>
              <w:t>Вклад группы стран в работу КГРЭ по тематическим приоритетам МСЭ-D/ВКРЭ:</w:t>
            </w:r>
            <w:r w:rsidR="001A4D65" w:rsidRPr="00C25BFD">
              <w:rPr>
                <w:sz w:val="20"/>
                <w:lang w:eastAsia="ru-RU" w:bidi="ru-RU"/>
              </w:rPr>
              <w:t xml:space="preserve"> КГРЭ приняла к сведению высказанные соображения и поблагодарила 11 стран СЕПТ за представление своей позиции в этом вкладе.</w:t>
            </w:r>
          </w:p>
          <w:p w14:paraId="2193A83F" w14:textId="77777777" w:rsidR="001A4D65" w:rsidRPr="00C25BFD" w:rsidRDefault="00C47610" w:rsidP="00223709">
            <w:pPr>
              <w:spacing w:before="40" w:after="40"/>
              <w:rPr>
                <w:sz w:val="20"/>
                <w:lang w:eastAsia="ru-RU" w:bidi="ru-RU"/>
              </w:rPr>
            </w:pPr>
            <w:hyperlink r:id="rId222" w:history="1">
              <w:r w:rsidR="001A4D65" w:rsidRPr="00C25BFD">
                <w:rPr>
                  <w:rStyle w:val="Hyperlink"/>
                  <w:sz w:val="20"/>
                  <w:lang w:eastAsia="ru-RU" w:bidi="ru-RU"/>
                </w:rPr>
                <w:t>Документ DT/3</w:t>
              </w:r>
            </w:hyperlink>
            <w:r w:rsidR="001A4D65" w:rsidRPr="00C25BFD">
              <w:rPr>
                <w:sz w:val="20"/>
                <w:lang w:eastAsia="ru-RU" w:bidi="ru-RU"/>
              </w:rPr>
              <w:t xml:space="preserve">, </w:t>
            </w:r>
            <w:r w:rsidR="001A4D65" w:rsidRPr="00C25BFD">
              <w:rPr>
                <w:i/>
                <w:iCs/>
                <w:sz w:val="20"/>
                <w:lang w:eastAsia="ru-RU" w:bidi="ru-RU"/>
              </w:rPr>
              <w:t>План действий Аддис-Абебы – проект структуры</w:t>
            </w:r>
            <w:r w:rsidR="001A4D65" w:rsidRPr="00C25BFD">
              <w:rPr>
                <w:sz w:val="20"/>
                <w:lang w:eastAsia="ru-RU" w:bidi="ru-RU"/>
              </w:rPr>
              <w:t>: КГРЭ приняла к сведению высказанные соображения и поблагодарила СИТЕЛ за представление своей позиции в этом вкладе.</w:t>
            </w:r>
          </w:p>
          <w:p w14:paraId="38AA2E76" w14:textId="77777777" w:rsidR="001A4D65" w:rsidRPr="00C25BFD" w:rsidRDefault="00C47610" w:rsidP="00223709">
            <w:pPr>
              <w:spacing w:before="40" w:after="40"/>
              <w:rPr>
                <w:sz w:val="20"/>
                <w:lang w:eastAsia="ru-RU" w:bidi="ru-RU"/>
              </w:rPr>
            </w:pPr>
            <w:hyperlink r:id="rId223" w:history="1">
              <w:r w:rsidR="001A4D65" w:rsidRPr="00C25BFD">
                <w:rPr>
                  <w:rStyle w:val="Hyperlink"/>
                  <w:sz w:val="20"/>
                  <w:lang w:eastAsia="ru-RU" w:bidi="ru-RU"/>
                </w:rPr>
                <w:t>Документ DT/12(+Rev.2)</w:t>
              </w:r>
            </w:hyperlink>
            <w:r w:rsidR="001A4D65" w:rsidRPr="00C25BFD">
              <w:rPr>
                <w:sz w:val="20"/>
                <w:lang w:eastAsia="ru-RU" w:bidi="ru-RU"/>
              </w:rPr>
              <w:t xml:space="preserve">, </w:t>
            </w:r>
            <w:r w:rsidR="001A4D65" w:rsidRPr="00C25BFD">
              <w:rPr>
                <w:i/>
                <w:iCs/>
                <w:sz w:val="20"/>
                <w:lang w:eastAsia="ru-RU" w:bidi="ru-RU"/>
              </w:rPr>
              <w:t>Подборка предложений и соображений по пересмотру тематических приоритетов МСЭ-D (ВКРЭ)</w:t>
            </w:r>
            <w:r w:rsidR="001A4D65" w:rsidRPr="00C25BFD">
              <w:rPr>
                <w:sz w:val="20"/>
                <w:lang w:eastAsia="ru-RU" w:bidi="ru-RU"/>
              </w:rPr>
              <w:t>: КГРЭ решила, что этот документ с изменениями, внесенными в него на заключительном пленарном заседании КГРЭ-21/2, может быть взят за основу для дальнейших предложений со стороны членов и работы региональных организаций электросвязи в процессе подготовки к ВКРЭ.</w:t>
            </w:r>
          </w:p>
        </w:tc>
      </w:tr>
      <w:tr w:rsidR="001A4D65" w:rsidRPr="00C25BFD" w14:paraId="4F045F87" w14:textId="77777777" w:rsidTr="00AE3CBB">
        <w:trPr>
          <w:jc w:val="center"/>
        </w:trPr>
        <w:tc>
          <w:tcPr>
            <w:tcW w:w="3119" w:type="dxa"/>
          </w:tcPr>
          <w:p w14:paraId="70489FD4" w14:textId="77777777" w:rsidR="001A4D65" w:rsidRPr="00C25BFD" w:rsidRDefault="001A4D65" w:rsidP="00223709">
            <w:pPr>
              <w:spacing w:before="40" w:after="40"/>
              <w:rPr>
                <w:sz w:val="20"/>
                <w:lang w:eastAsia="ru-RU" w:bidi="ru-RU"/>
              </w:rPr>
            </w:pPr>
            <w:r w:rsidRPr="00C25BFD">
              <w:rPr>
                <w:b/>
                <w:bCs/>
                <w:sz w:val="20"/>
                <w:lang w:eastAsia="ru-RU" w:bidi="ru-RU"/>
              </w:rPr>
              <w:lastRenderedPageBreak/>
              <w:t>Процесс подготовки к ВКРЭ</w:t>
            </w:r>
            <w:r w:rsidRPr="00C25BFD">
              <w:rPr>
                <w:sz w:val="20"/>
                <w:lang w:eastAsia="ru-RU" w:bidi="ru-RU"/>
              </w:rPr>
              <w:t>:</w:t>
            </w:r>
            <w:r w:rsidRPr="00C25BFD">
              <w:rPr>
                <w:sz w:val="20"/>
                <w:lang w:eastAsia="ru-RU" w:bidi="ru-RU"/>
              </w:rPr>
              <w:br/>
              <w:t>Отчет о работе РГ-СОП-КГРЭ</w:t>
            </w:r>
          </w:p>
        </w:tc>
        <w:tc>
          <w:tcPr>
            <w:tcW w:w="6520" w:type="dxa"/>
          </w:tcPr>
          <w:p w14:paraId="2D28872C" w14:textId="77777777" w:rsidR="001A4D65" w:rsidRPr="00C25BFD" w:rsidRDefault="00C47610" w:rsidP="00223709">
            <w:pPr>
              <w:spacing w:before="40" w:after="40"/>
              <w:rPr>
                <w:sz w:val="20"/>
                <w:lang w:eastAsia="ru-RU" w:bidi="ru-RU"/>
              </w:rPr>
            </w:pPr>
            <w:hyperlink r:id="rId224" w:history="1">
              <w:r w:rsidR="001A4D65" w:rsidRPr="00C25BFD">
                <w:rPr>
                  <w:rStyle w:val="Hyperlink"/>
                  <w:sz w:val="20"/>
                  <w:lang w:eastAsia="ru-RU" w:bidi="ru-RU"/>
                </w:rPr>
                <w:t>Документ 18(Rev.1)</w:t>
              </w:r>
            </w:hyperlink>
            <w:r w:rsidR="001A4D65" w:rsidRPr="00C25BFD">
              <w:rPr>
                <w:sz w:val="20"/>
                <w:lang w:eastAsia="ru-RU" w:bidi="ru-RU"/>
              </w:rPr>
              <w:t xml:space="preserve">, </w:t>
            </w:r>
            <w:r w:rsidR="001A4D65" w:rsidRPr="00C25BFD">
              <w:rPr>
                <w:i/>
                <w:iCs/>
                <w:sz w:val="20"/>
                <w:lang w:eastAsia="ru-RU" w:bidi="ru-RU"/>
              </w:rPr>
              <w:t>Подборка предложений и соображений по пересмотру тематических приоритетов МСЭ-D (ВКРЭ)</w:t>
            </w:r>
            <w:r w:rsidR="001A4D65" w:rsidRPr="00C25BFD">
              <w:rPr>
                <w:sz w:val="20"/>
                <w:lang w:eastAsia="ru-RU" w:bidi="ru-RU"/>
              </w:rPr>
              <w:t>: Признавая, что РГ-СОП-КГРЭ было поручено координировать подготовку вклада КГРЭ в Стратегический план МСЭ и подготовить проект Плана действий ВКРЭ, КГРЭ приняла отчет к сведению и выразила признательность Председателю РГ-СОП-КГРЭ, заместителям Председателя и всем участникам группы за проделанную работу и достигнутые результаты.</w:t>
            </w:r>
          </w:p>
          <w:p w14:paraId="06D65FE8" w14:textId="77777777" w:rsidR="001A4D65" w:rsidRPr="00C25BFD" w:rsidRDefault="001A4D65" w:rsidP="00223709">
            <w:pPr>
              <w:spacing w:before="40" w:after="40"/>
              <w:rPr>
                <w:sz w:val="20"/>
                <w:lang w:eastAsia="ru-RU" w:bidi="ru-RU"/>
              </w:rPr>
            </w:pPr>
            <w:r w:rsidRPr="00C25BFD">
              <w:rPr>
                <w:sz w:val="20"/>
                <w:lang w:eastAsia="ru-RU" w:bidi="ru-RU"/>
              </w:rPr>
              <w:t xml:space="preserve">КГРЭ решила, что перечисленные в документе конечные результаты и </w:t>
            </w:r>
            <w:r w:rsidRPr="00C25BFD">
              <w:rPr>
                <w:sz w:val="20"/>
                <w:lang w:eastAsia="ru-RU" w:bidi="ru-RU"/>
              </w:rPr>
              <w:lastRenderedPageBreak/>
              <w:t xml:space="preserve">намеченные результаты деятельности, пересмотренные на КГРЭ-21/2 и содержащиеся в </w:t>
            </w:r>
            <w:hyperlink r:id="rId225" w:history="1">
              <w:r w:rsidRPr="00C25BFD">
                <w:rPr>
                  <w:rStyle w:val="Hyperlink"/>
                  <w:sz w:val="20"/>
                  <w:lang w:eastAsia="ru-RU" w:bidi="ru-RU"/>
                </w:rPr>
                <w:t xml:space="preserve">Документе </w:t>
              </w:r>
              <w:r w:rsidRPr="00C25BFD">
                <w:rPr>
                  <w:rStyle w:val="Hyperlink"/>
                  <w:bCs/>
                  <w:sz w:val="20"/>
                  <w:lang w:eastAsia="ru-RU" w:bidi="ru-RU"/>
                </w:rPr>
                <w:t>DT/13</w:t>
              </w:r>
            </w:hyperlink>
            <w:r w:rsidRPr="00C25BFD">
              <w:rPr>
                <w:sz w:val="20"/>
                <w:lang w:eastAsia="ru-RU" w:bidi="ru-RU"/>
              </w:rPr>
              <w:t>, могут служить основой для дальнейших предложений Государств – Членов МСЭ и их делегаций по пересмотру и уточнению в ходе подготовки к ВКРЭ. Фрагменты, выделенные красным цветом, относятся к тем областям, по которым не было достигнуто консенсуса; они будут оставлены в квадратных скобках, чтобы их можно было идентифицировать как таковые для всех переговоров и обсуждений в процессе подготовки к ВКРЭ.</w:t>
            </w:r>
          </w:p>
          <w:p w14:paraId="6929EE3E" w14:textId="77777777" w:rsidR="001A4D65" w:rsidRPr="00C25BFD" w:rsidRDefault="001A4D65" w:rsidP="00223709">
            <w:pPr>
              <w:spacing w:before="40" w:after="40"/>
              <w:rPr>
                <w:sz w:val="20"/>
                <w:lang w:eastAsia="ru-RU" w:bidi="ru-RU"/>
              </w:rPr>
            </w:pPr>
            <w:r w:rsidRPr="00C25BFD">
              <w:rPr>
                <w:sz w:val="20"/>
                <w:lang w:eastAsia="ru-RU" w:bidi="ru-RU"/>
              </w:rPr>
              <w:t>Пересмотренные конечные результаты и намеченные результаты деятельности будут предоставлены Рабочей группе Совета по разработке Стратегического и Финансового планов (РГС</w:t>
            </w:r>
            <w:r w:rsidRPr="00C25BFD">
              <w:rPr>
                <w:sz w:val="20"/>
                <w:lang w:eastAsia="ru-RU" w:bidi="ru-RU"/>
              </w:rPr>
              <w:noBreakHyphen/>
              <w:t>СФП), которая обязалась должным образом отразить их суть в новом Стратегическом плане МСЭ. БРЭ сообщило, что после подготовки первого проекта нового Стратегического плана МСЭ, который будет выпущен в декабре 2021 года для собраний РГС-СФП в январе 2022 года, оно может представить обновленный проект Плана действий ВКРЭ с необходимыми корректировками для согласования с новой структурой проекта Стратегического плана.</w:t>
            </w:r>
          </w:p>
          <w:p w14:paraId="08A5ABC0" w14:textId="77777777" w:rsidR="001A4D65" w:rsidRPr="00C25BFD" w:rsidRDefault="00C47610" w:rsidP="00223709">
            <w:pPr>
              <w:spacing w:before="40" w:after="40"/>
              <w:rPr>
                <w:sz w:val="20"/>
                <w:lang w:eastAsia="ru-RU" w:bidi="ru-RU"/>
              </w:rPr>
            </w:pPr>
            <w:hyperlink r:id="rId226" w:history="1">
              <w:r w:rsidR="001A4D65" w:rsidRPr="00C25BFD">
                <w:rPr>
                  <w:rStyle w:val="Hyperlink"/>
                  <w:sz w:val="20"/>
                  <w:lang w:eastAsia="ru-RU" w:bidi="ru-RU"/>
                </w:rPr>
                <w:t>Документ DT/6</w:t>
              </w:r>
            </w:hyperlink>
            <w:r w:rsidR="001A4D65" w:rsidRPr="00C25BFD">
              <w:rPr>
                <w:sz w:val="20"/>
                <w:lang w:eastAsia="ru-RU" w:bidi="ru-RU"/>
              </w:rPr>
              <w:t xml:space="preserve">, </w:t>
            </w:r>
            <w:r w:rsidR="001A4D65" w:rsidRPr="00C25BFD">
              <w:rPr>
                <w:i/>
                <w:iCs/>
                <w:sz w:val="20"/>
                <w:lang w:eastAsia="ru-RU" w:bidi="ru-RU"/>
              </w:rPr>
              <w:t>Проект Плана действий Аддис-Абебы</w:t>
            </w:r>
            <w:r w:rsidR="001A4D65" w:rsidRPr="00C25BFD">
              <w:rPr>
                <w:sz w:val="20"/>
                <w:lang w:eastAsia="ru-RU" w:bidi="ru-RU"/>
              </w:rPr>
              <w:t>: КГРЭ приняла документ к сведению и поддержала предложенную упрощенную структуру для проекта Плана действий ВКРЭ, а также более активное использование инфографики.</w:t>
            </w:r>
          </w:p>
          <w:p w14:paraId="56BA9574" w14:textId="77777777" w:rsidR="001A4D65" w:rsidRPr="00C25BFD" w:rsidRDefault="00C47610" w:rsidP="00223709">
            <w:pPr>
              <w:spacing w:before="40" w:after="40"/>
              <w:rPr>
                <w:sz w:val="20"/>
                <w:lang w:eastAsia="ru-RU" w:bidi="ru-RU"/>
              </w:rPr>
            </w:pPr>
            <w:hyperlink r:id="rId227" w:history="1">
              <w:r w:rsidR="001A4D65" w:rsidRPr="00C25BFD">
                <w:rPr>
                  <w:rStyle w:val="Hyperlink"/>
                  <w:sz w:val="20"/>
                  <w:lang w:eastAsia="ru-RU" w:bidi="ru-RU"/>
                </w:rPr>
                <w:t>Документ 23</w:t>
              </w:r>
            </w:hyperlink>
            <w:r w:rsidR="001A4D65" w:rsidRPr="00C25BFD">
              <w:rPr>
                <w:sz w:val="20"/>
                <w:lang w:eastAsia="ru-RU" w:bidi="ru-RU"/>
              </w:rPr>
              <w:t xml:space="preserve">, </w:t>
            </w:r>
            <w:r w:rsidR="001A4D65" w:rsidRPr="00C25BFD">
              <w:rPr>
                <w:i/>
                <w:iCs/>
                <w:sz w:val="20"/>
                <w:lang w:eastAsia="ru-RU" w:bidi="ru-RU"/>
              </w:rPr>
              <w:t>Мнение АТСЭ о концепции Азиатско-Тихоокеанского сообщества для Сектора развития электросвязи МСЭ</w:t>
            </w:r>
            <w:r w:rsidR="001A4D65" w:rsidRPr="00C25BFD">
              <w:rPr>
                <w:sz w:val="20"/>
                <w:lang w:eastAsia="ru-RU" w:bidi="ru-RU"/>
              </w:rPr>
              <w:t>: КГРЭ с удовлетворением приняла к сведению представленную позицию и поблагодарил АТСЭ за его вклад.</w:t>
            </w:r>
          </w:p>
        </w:tc>
      </w:tr>
      <w:tr w:rsidR="001A4D65" w:rsidRPr="00C25BFD" w14:paraId="6A8CAF08" w14:textId="77777777" w:rsidTr="00AE3CBB">
        <w:trPr>
          <w:jc w:val="center"/>
        </w:trPr>
        <w:tc>
          <w:tcPr>
            <w:tcW w:w="3119" w:type="dxa"/>
          </w:tcPr>
          <w:p w14:paraId="75D19675" w14:textId="77777777" w:rsidR="001A4D65" w:rsidRPr="00C25BFD" w:rsidRDefault="001A4D65" w:rsidP="00223709">
            <w:pPr>
              <w:spacing w:before="40" w:after="40"/>
              <w:rPr>
                <w:sz w:val="20"/>
                <w:lang w:eastAsia="ru-RU" w:bidi="ru-RU"/>
              </w:rPr>
            </w:pPr>
            <w:r w:rsidRPr="00C25BFD">
              <w:rPr>
                <w:sz w:val="20"/>
                <w:lang w:eastAsia="ru-RU" w:bidi="ru-RU"/>
              </w:rPr>
              <w:lastRenderedPageBreak/>
              <w:t>Отчет для ВКРЭ о деятельности КГРЭ (согласно Резолюции 24 (Пересм. Дубай, 2014 г.))</w:t>
            </w:r>
          </w:p>
        </w:tc>
        <w:tc>
          <w:tcPr>
            <w:tcW w:w="6520" w:type="dxa"/>
          </w:tcPr>
          <w:p w14:paraId="0485ED3C" w14:textId="77777777" w:rsidR="001A4D65" w:rsidRPr="00C25BFD" w:rsidRDefault="00C47610" w:rsidP="00223709">
            <w:pPr>
              <w:spacing w:before="40" w:after="40"/>
              <w:rPr>
                <w:sz w:val="20"/>
                <w:lang w:eastAsia="ru-RU" w:bidi="ru-RU"/>
              </w:rPr>
            </w:pPr>
            <w:hyperlink r:id="rId228" w:history="1">
              <w:r w:rsidR="001A4D65" w:rsidRPr="00C25BFD">
                <w:rPr>
                  <w:rStyle w:val="Hyperlink"/>
                  <w:sz w:val="20"/>
                  <w:lang w:eastAsia="ru-RU" w:bidi="ru-RU"/>
                </w:rPr>
                <w:t>Документ 16</w:t>
              </w:r>
            </w:hyperlink>
            <w:r w:rsidR="001A4D65" w:rsidRPr="00C25BFD">
              <w:rPr>
                <w:sz w:val="20"/>
                <w:lang w:eastAsia="ru-RU" w:bidi="ru-RU"/>
              </w:rPr>
              <w:t xml:space="preserve">, </w:t>
            </w:r>
            <w:r w:rsidR="001A4D65" w:rsidRPr="00C25BFD">
              <w:rPr>
                <w:b/>
                <w:bCs/>
                <w:i/>
                <w:iCs/>
                <w:sz w:val="20"/>
                <w:lang w:eastAsia="ru-RU" w:bidi="ru-RU"/>
              </w:rPr>
              <w:t>Отчет о деятельности КГРЭ</w:t>
            </w:r>
            <w:r w:rsidR="001A4D65" w:rsidRPr="00C25BFD">
              <w:rPr>
                <w:iCs/>
                <w:sz w:val="20"/>
                <w:lang w:eastAsia="ru-RU" w:bidi="ru-RU"/>
              </w:rPr>
              <w:t xml:space="preserve">: </w:t>
            </w:r>
            <w:r w:rsidR="001A4D65" w:rsidRPr="00C25BFD">
              <w:rPr>
                <w:sz w:val="20"/>
                <w:lang w:eastAsia="ru-RU" w:bidi="ru-RU"/>
              </w:rPr>
              <w:t>КГРЭ приняла к сведению отчет, который охватывал шесть проведенных к настоящему времени собраний (всего было проведено семь собраний). Председатель КГРЭ высоко оценила колоссальную поддержку и приверженность Директора БРЭ, заместителей Председателя КГРЭ, Секретариата БРЭ и всех участников.</w:t>
            </w:r>
          </w:p>
          <w:p w14:paraId="20EACB79" w14:textId="77777777" w:rsidR="001A4D65" w:rsidRPr="00C25BFD" w:rsidRDefault="001A4D65" w:rsidP="00223709">
            <w:pPr>
              <w:spacing w:before="40" w:after="40"/>
              <w:rPr>
                <w:sz w:val="20"/>
                <w:lang w:eastAsia="ru-RU" w:bidi="ru-RU"/>
              </w:rPr>
            </w:pPr>
            <w:r w:rsidRPr="00C25BFD">
              <w:rPr>
                <w:sz w:val="20"/>
                <w:lang w:eastAsia="ru-RU" w:bidi="ru-RU"/>
              </w:rPr>
              <w:t>КГРЭ решила, что проект отчета будет обновлен по просьбе участников собрания с тем, чтобы отразить в нем обсуждения и решения КГРЭ-21/2 седьмого и заключительного собрания серии. Как обычно, у членов будет возможность представить свои замечания по переписке в течение двух недель после публикации. По истечении этого срока отчет будет считаться одобренным, и его содержание будет включено в отчет для ВКРЭ.</w:t>
            </w:r>
          </w:p>
        </w:tc>
      </w:tr>
      <w:tr w:rsidR="001A4D65" w:rsidRPr="00C25BFD" w14:paraId="41F81806" w14:textId="77777777" w:rsidTr="00AE3CBB">
        <w:trPr>
          <w:jc w:val="center"/>
        </w:trPr>
        <w:tc>
          <w:tcPr>
            <w:tcW w:w="3119" w:type="dxa"/>
          </w:tcPr>
          <w:p w14:paraId="3223AA16" w14:textId="77777777" w:rsidR="001A4D65" w:rsidRPr="00C25BFD" w:rsidRDefault="001A4D65" w:rsidP="00223709">
            <w:pPr>
              <w:spacing w:before="40" w:after="40"/>
              <w:rPr>
                <w:sz w:val="20"/>
                <w:lang w:eastAsia="ru-RU" w:bidi="ru-RU"/>
              </w:rPr>
            </w:pPr>
            <w:r w:rsidRPr="00C25BFD">
              <w:rPr>
                <w:sz w:val="20"/>
                <w:lang w:eastAsia="ru-RU" w:bidi="ru-RU"/>
              </w:rPr>
              <w:t>Деятельность исследовательских комиссий</w:t>
            </w:r>
          </w:p>
        </w:tc>
        <w:tc>
          <w:tcPr>
            <w:tcW w:w="6520" w:type="dxa"/>
          </w:tcPr>
          <w:p w14:paraId="1D40E237" w14:textId="1D8CB4C5" w:rsidR="001A4D65" w:rsidRPr="00C25BFD" w:rsidRDefault="00C47610" w:rsidP="00223709">
            <w:pPr>
              <w:spacing w:before="40" w:after="40"/>
              <w:rPr>
                <w:sz w:val="20"/>
                <w:lang w:eastAsia="ru-RU" w:bidi="ru-RU"/>
              </w:rPr>
            </w:pPr>
            <w:hyperlink r:id="rId229" w:history="1">
              <w:r w:rsidR="001A4D65" w:rsidRPr="00C25BFD">
                <w:rPr>
                  <w:rStyle w:val="Hyperlink"/>
                  <w:sz w:val="20"/>
                  <w:lang w:eastAsia="ru-RU" w:bidi="ru-RU"/>
                </w:rPr>
                <w:t>Документ 5(Rev.3)</w:t>
              </w:r>
            </w:hyperlink>
            <w:r w:rsidR="001A4D65" w:rsidRPr="00C25BFD">
              <w:rPr>
                <w:sz w:val="20"/>
                <w:lang w:eastAsia="ru-RU" w:bidi="ru-RU"/>
              </w:rPr>
              <w:t xml:space="preserve">, </w:t>
            </w:r>
            <w:r w:rsidR="001A4D65" w:rsidRPr="00C25BFD">
              <w:rPr>
                <w:b/>
                <w:bCs/>
                <w:i/>
                <w:iCs/>
                <w:sz w:val="20"/>
                <w:lang w:eastAsia="ru-RU" w:bidi="ru-RU"/>
              </w:rPr>
              <w:t>Деятельность 1-й Исследовательской комиссии МСЭ-D в течение седьмого периода</w:t>
            </w:r>
            <w:r w:rsidR="001A4D65" w:rsidRPr="00C25BFD">
              <w:rPr>
                <w:sz w:val="20"/>
                <w:lang w:eastAsia="ru-RU" w:bidi="ru-RU"/>
              </w:rPr>
              <w:t>: КГРЭ с удовлетворением приняла отчет к сведению и высоко оценила важную и всестороннюю работу, проделанную Членами МСЭ-D при поддержке персонала и координаторов БРЭ и под руководством Председателя 1</w:t>
            </w:r>
            <w:r w:rsidR="00F0127B" w:rsidRPr="00C25BFD">
              <w:rPr>
                <w:sz w:val="20"/>
                <w:lang w:eastAsia="ru-RU" w:bidi="ru-RU"/>
              </w:rPr>
              <w:noBreakHyphen/>
            </w:r>
            <w:r w:rsidR="001A4D65" w:rsidRPr="00C25BFD">
              <w:rPr>
                <w:sz w:val="20"/>
                <w:lang w:eastAsia="ru-RU" w:bidi="ru-RU"/>
              </w:rPr>
              <w:t>й</w:t>
            </w:r>
            <w:r w:rsidR="00F0127B" w:rsidRPr="00C25BFD">
              <w:rPr>
                <w:sz w:val="20"/>
                <w:lang w:eastAsia="ru-RU" w:bidi="ru-RU"/>
              </w:rPr>
              <w:t> </w:t>
            </w:r>
            <w:r w:rsidR="001A4D65" w:rsidRPr="00C25BFD">
              <w:rPr>
                <w:sz w:val="20"/>
                <w:lang w:eastAsia="ru-RU" w:bidi="ru-RU"/>
              </w:rPr>
              <w:t>Исследовательской комиссии МСЭ-D г-жи Регины-Флёр Ассуму</w:t>
            </w:r>
            <w:r w:rsidR="001A4D65" w:rsidRPr="00C25BFD">
              <w:rPr>
                <w:sz w:val="20"/>
                <w:lang w:eastAsia="ru-RU" w:bidi="ru-RU"/>
              </w:rPr>
              <w:noBreakHyphen/>
              <w:t>Бессу с должным профессионализмом, добросовестностью и упорством.</w:t>
            </w:r>
          </w:p>
          <w:p w14:paraId="5D3311C0" w14:textId="5311B027" w:rsidR="001A4D65" w:rsidRPr="00C25BFD" w:rsidRDefault="00C47610" w:rsidP="00223709">
            <w:pPr>
              <w:spacing w:before="40" w:after="40"/>
              <w:rPr>
                <w:sz w:val="20"/>
                <w:lang w:eastAsia="ru-RU" w:bidi="ru-RU"/>
              </w:rPr>
            </w:pPr>
            <w:hyperlink r:id="rId230" w:history="1">
              <w:r w:rsidR="001A4D65" w:rsidRPr="00C25BFD">
                <w:rPr>
                  <w:rStyle w:val="Hyperlink"/>
                  <w:sz w:val="20"/>
                  <w:lang w:eastAsia="ru-RU" w:bidi="ru-RU"/>
                </w:rPr>
                <w:t>Документ 6(Rev.1)</w:t>
              </w:r>
            </w:hyperlink>
            <w:r w:rsidR="001A4D65" w:rsidRPr="00C25BFD">
              <w:rPr>
                <w:sz w:val="20"/>
                <w:lang w:eastAsia="ru-RU" w:bidi="ru-RU"/>
              </w:rPr>
              <w:t xml:space="preserve">, </w:t>
            </w:r>
            <w:r w:rsidR="001A4D65" w:rsidRPr="00C25BFD">
              <w:rPr>
                <w:b/>
                <w:bCs/>
                <w:i/>
                <w:iCs/>
                <w:sz w:val="20"/>
                <w:lang w:eastAsia="ru-RU" w:bidi="ru-RU"/>
              </w:rPr>
              <w:t>Деятельность 2-й Исследовательской комиссии МСЭ-D в течение седьмого исследовательского периода</w:t>
            </w:r>
            <w:r w:rsidR="001A4D65" w:rsidRPr="00C25BFD">
              <w:rPr>
                <w:sz w:val="20"/>
                <w:lang w:eastAsia="ru-RU" w:bidi="ru-RU"/>
              </w:rPr>
              <w:t>: КГРЭ с удовлетворением приняла отчет к сведению и высоко оценила важную и всестороннюю работу, проделанную Членами МСЭ-D при поддержке персонала и координаторов БРЭ и под руководством Председателя 2</w:t>
            </w:r>
            <w:r w:rsidR="00F0127B" w:rsidRPr="00C25BFD">
              <w:rPr>
                <w:sz w:val="20"/>
                <w:lang w:eastAsia="ru-RU" w:bidi="ru-RU"/>
              </w:rPr>
              <w:noBreakHyphen/>
            </w:r>
            <w:r w:rsidR="001A4D65" w:rsidRPr="00C25BFD">
              <w:rPr>
                <w:sz w:val="20"/>
                <w:lang w:eastAsia="ru-RU" w:bidi="ru-RU"/>
              </w:rPr>
              <w:t>й</w:t>
            </w:r>
            <w:r w:rsidR="00F0127B" w:rsidRPr="00C25BFD">
              <w:rPr>
                <w:sz w:val="20"/>
                <w:lang w:eastAsia="ru-RU" w:bidi="ru-RU"/>
              </w:rPr>
              <w:t> </w:t>
            </w:r>
            <w:r w:rsidR="001A4D65" w:rsidRPr="00C25BFD">
              <w:rPr>
                <w:sz w:val="20"/>
                <w:lang w:eastAsia="ru-RU" w:bidi="ru-RU"/>
              </w:rPr>
              <w:t>Исследовательской комиссии МСЭ-D д-ра Ахмада Резы Шарафата с должным профессионализмом, добросовестностью и упорством.</w:t>
            </w:r>
          </w:p>
          <w:p w14:paraId="0B3CCE51" w14:textId="0775EB15" w:rsidR="001A4D65" w:rsidRPr="00C25BFD" w:rsidRDefault="00C47610" w:rsidP="00223709">
            <w:pPr>
              <w:spacing w:before="40" w:after="40"/>
              <w:rPr>
                <w:sz w:val="20"/>
                <w:lang w:eastAsia="ru-RU" w:bidi="ru-RU"/>
              </w:rPr>
            </w:pPr>
            <w:hyperlink r:id="rId231" w:history="1">
              <w:r w:rsidR="001A4D65" w:rsidRPr="00C25BFD">
                <w:rPr>
                  <w:rStyle w:val="Hyperlink"/>
                  <w:sz w:val="20"/>
                  <w:lang w:eastAsia="ru-RU" w:bidi="ru-RU"/>
                </w:rPr>
                <w:t>Документ DT/4(Rev.1)</w:t>
              </w:r>
            </w:hyperlink>
            <w:r w:rsidR="001A4D65" w:rsidRPr="00C25BFD">
              <w:rPr>
                <w:sz w:val="20"/>
                <w:lang w:eastAsia="ru-RU" w:bidi="ru-RU"/>
              </w:rPr>
              <w:t xml:space="preserve">, </w:t>
            </w:r>
            <w:r w:rsidR="001A4D65" w:rsidRPr="00C25BFD">
              <w:rPr>
                <w:i/>
                <w:iCs/>
                <w:sz w:val="20"/>
                <w:lang w:eastAsia="ru-RU" w:bidi="ru-RU"/>
              </w:rPr>
              <w:t>Пересмотренный круг ведения</w:t>
            </w:r>
            <w:r w:rsidR="001A4D65" w:rsidRPr="00C25BFD">
              <w:rPr>
                <w:b/>
                <w:bCs/>
                <w:i/>
                <w:iCs/>
                <w:sz w:val="20"/>
                <w:lang w:eastAsia="ru-RU" w:bidi="ru-RU"/>
              </w:rPr>
              <w:t xml:space="preserve"> Вопросов 1</w:t>
            </w:r>
            <w:r w:rsidR="00F0127B" w:rsidRPr="00C25BFD">
              <w:rPr>
                <w:b/>
                <w:bCs/>
                <w:i/>
                <w:iCs/>
                <w:sz w:val="20"/>
                <w:lang w:eastAsia="ru-RU" w:bidi="ru-RU"/>
              </w:rPr>
              <w:noBreakHyphen/>
            </w:r>
            <w:r w:rsidR="001A4D65" w:rsidRPr="00C25BFD">
              <w:rPr>
                <w:b/>
                <w:bCs/>
                <w:i/>
                <w:iCs/>
                <w:sz w:val="20"/>
                <w:lang w:eastAsia="ru-RU" w:bidi="ru-RU"/>
              </w:rPr>
              <w:t>й</w:t>
            </w:r>
            <w:r w:rsidR="00F0127B" w:rsidRPr="00C25BFD">
              <w:rPr>
                <w:b/>
                <w:bCs/>
                <w:i/>
                <w:iCs/>
                <w:sz w:val="20"/>
                <w:lang w:eastAsia="ru-RU" w:bidi="ru-RU"/>
              </w:rPr>
              <w:t> </w:t>
            </w:r>
            <w:r w:rsidR="001A4D65" w:rsidRPr="00C25BFD">
              <w:rPr>
                <w:b/>
                <w:bCs/>
                <w:i/>
                <w:iCs/>
                <w:sz w:val="20"/>
                <w:lang w:eastAsia="ru-RU" w:bidi="ru-RU"/>
              </w:rPr>
              <w:t>Исследовательской комиссии</w:t>
            </w:r>
            <w:r w:rsidR="001A4D65" w:rsidRPr="00C25BFD">
              <w:rPr>
                <w:sz w:val="20"/>
                <w:lang w:eastAsia="ru-RU" w:bidi="ru-RU"/>
              </w:rPr>
              <w:t>: КГРЭ отметила, что пересмотренный круг ведения Вопросов 1</w:t>
            </w:r>
            <w:r w:rsidR="001A4D65" w:rsidRPr="00C25BFD">
              <w:rPr>
                <w:sz w:val="20"/>
                <w:lang w:eastAsia="ru-RU" w:bidi="ru-RU"/>
              </w:rPr>
              <w:noBreakHyphen/>
              <w:t>й Исследовательской комиссии был согласован 1</w:t>
            </w:r>
            <w:r w:rsidR="001A4D65" w:rsidRPr="00C25BFD">
              <w:rPr>
                <w:sz w:val="20"/>
                <w:lang w:eastAsia="ru-RU" w:bidi="ru-RU"/>
              </w:rPr>
              <w:noBreakHyphen/>
              <w:t>й Исследовательской комиссией на ее пленарных заседаниях, состоявшихся в октябре 2021 года.</w:t>
            </w:r>
          </w:p>
          <w:p w14:paraId="36C3AB8E" w14:textId="1C0198A5" w:rsidR="001A4D65" w:rsidRPr="00C25BFD" w:rsidRDefault="00C47610" w:rsidP="00223709">
            <w:pPr>
              <w:spacing w:before="40" w:after="40"/>
              <w:rPr>
                <w:sz w:val="20"/>
                <w:lang w:eastAsia="ru-RU" w:bidi="ru-RU"/>
              </w:rPr>
            </w:pPr>
            <w:hyperlink r:id="rId232" w:history="1">
              <w:r w:rsidR="001A4D65" w:rsidRPr="00C25BFD">
                <w:rPr>
                  <w:rStyle w:val="Hyperlink"/>
                  <w:sz w:val="20"/>
                  <w:lang w:eastAsia="ru-RU" w:bidi="ru-RU"/>
                </w:rPr>
                <w:t>Документ DT/5</w:t>
              </w:r>
            </w:hyperlink>
            <w:r w:rsidR="001A4D65" w:rsidRPr="00C25BFD">
              <w:rPr>
                <w:sz w:val="20"/>
                <w:lang w:eastAsia="ru-RU" w:bidi="ru-RU"/>
              </w:rPr>
              <w:t xml:space="preserve">, </w:t>
            </w:r>
            <w:r w:rsidR="001A4D65" w:rsidRPr="00C25BFD">
              <w:rPr>
                <w:i/>
                <w:iCs/>
                <w:sz w:val="20"/>
                <w:lang w:eastAsia="ru-RU" w:bidi="ru-RU"/>
              </w:rPr>
              <w:t>Пересмотренный круг ведения</w:t>
            </w:r>
            <w:r w:rsidR="001A4D65" w:rsidRPr="00C25BFD">
              <w:rPr>
                <w:b/>
                <w:bCs/>
                <w:i/>
                <w:iCs/>
                <w:sz w:val="20"/>
                <w:lang w:eastAsia="ru-RU" w:bidi="ru-RU"/>
              </w:rPr>
              <w:t xml:space="preserve"> Вопросов 2</w:t>
            </w:r>
            <w:r w:rsidR="00F0127B" w:rsidRPr="00C25BFD">
              <w:rPr>
                <w:b/>
                <w:bCs/>
                <w:i/>
                <w:iCs/>
                <w:sz w:val="20"/>
                <w:lang w:eastAsia="ru-RU" w:bidi="ru-RU"/>
              </w:rPr>
              <w:noBreakHyphen/>
            </w:r>
            <w:r w:rsidR="001A4D65" w:rsidRPr="00C25BFD">
              <w:rPr>
                <w:b/>
                <w:bCs/>
                <w:i/>
                <w:iCs/>
                <w:sz w:val="20"/>
                <w:lang w:eastAsia="ru-RU" w:bidi="ru-RU"/>
              </w:rPr>
              <w:t>й</w:t>
            </w:r>
            <w:r w:rsidR="00F0127B" w:rsidRPr="00C25BFD">
              <w:rPr>
                <w:b/>
                <w:bCs/>
                <w:i/>
                <w:iCs/>
                <w:sz w:val="20"/>
                <w:lang w:eastAsia="ru-RU" w:bidi="ru-RU"/>
              </w:rPr>
              <w:t> </w:t>
            </w:r>
            <w:r w:rsidR="001A4D65" w:rsidRPr="00C25BFD">
              <w:rPr>
                <w:b/>
                <w:bCs/>
                <w:i/>
                <w:iCs/>
                <w:sz w:val="20"/>
                <w:lang w:eastAsia="ru-RU" w:bidi="ru-RU"/>
              </w:rPr>
              <w:t>Исследовательской комиссии</w:t>
            </w:r>
            <w:r w:rsidR="001A4D65" w:rsidRPr="00C25BFD">
              <w:rPr>
                <w:sz w:val="20"/>
                <w:lang w:eastAsia="ru-RU" w:bidi="ru-RU"/>
              </w:rPr>
              <w:t>: КГРЭ отметила, что пересмотренный круг ведения Вопросов 2</w:t>
            </w:r>
            <w:r w:rsidR="001A4D65" w:rsidRPr="00C25BFD">
              <w:rPr>
                <w:sz w:val="20"/>
                <w:lang w:eastAsia="ru-RU" w:bidi="ru-RU"/>
              </w:rPr>
              <w:noBreakHyphen/>
              <w:t>й Исследовательской комиссии был согласован 2</w:t>
            </w:r>
            <w:r w:rsidR="001A4D65" w:rsidRPr="00C25BFD">
              <w:rPr>
                <w:sz w:val="20"/>
                <w:lang w:eastAsia="ru-RU" w:bidi="ru-RU"/>
              </w:rPr>
              <w:noBreakHyphen/>
              <w:t>й Исследовательской комиссией на ее пленарных заседаниях, состоявшихся в октябре 2021 года.</w:t>
            </w:r>
          </w:p>
          <w:p w14:paraId="0B992DEC" w14:textId="4E059149" w:rsidR="001A4D65" w:rsidRPr="00C25BFD" w:rsidRDefault="001A4D65" w:rsidP="00223709">
            <w:pPr>
              <w:spacing w:before="40" w:after="40"/>
              <w:rPr>
                <w:sz w:val="20"/>
                <w:lang w:eastAsia="ru-RU" w:bidi="ru-RU"/>
              </w:rPr>
            </w:pPr>
            <w:r w:rsidRPr="00C25BFD">
              <w:rPr>
                <w:sz w:val="20"/>
                <w:lang w:eastAsia="ru-RU" w:bidi="ru-RU"/>
              </w:rPr>
              <w:t>Признавая, что все исследуемые Вопросы будут окончательно доработаны на ВКРЭ, а также в соответствии со Статьей 19 Резолюции</w:t>
            </w:r>
            <w:r w:rsidR="00F0127B" w:rsidRPr="00C25BFD">
              <w:rPr>
                <w:sz w:val="20"/>
                <w:lang w:eastAsia="ru-RU" w:bidi="ru-RU"/>
              </w:rPr>
              <w:t> </w:t>
            </w:r>
            <w:r w:rsidRPr="00C25BFD">
              <w:rPr>
                <w:sz w:val="20"/>
                <w:lang w:eastAsia="ru-RU" w:bidi="ru-RU"/>
              </w:rPr>
              <w:t>1 (Пересм. Буэнос-Айрес, 2017 г.) ВКРЭ, КГРЭ рекомендовала использовать пересмотренную версию круга ведения в качестве базового текста для дальнейших предложений со стороны членов по исследуемым Вопросам в ходе подготовки к ВКРЭ и во время нее.</w:t>
            </w:r>
          </w:p>
          <w:p w14:paraId="0E836737" w14:textId="77777777" w:rsidR="001A4D65" w:rsidRPr="00C25BFD" w:rsidRDefault="001A4D65" w:rsidP="00223709">
            <w:pPr>
              <w:spacing w:before="40" w:after="40"/>
              <w:rPr>
                <w:sz w:val="20"/>
                <w:lang w:eastAsia="ru-RU" w:bidi="ru-RU"/>
              </w:rPr>
            </w:pPr>
            <w:r w:rsidRPr="00C25BFD">
              <w:rPr>
                <w:sz w:val="20"/>
                <w:lang w:eastAsia="ru-RU" w:bidi="ru-RU"/>
              </w:rPr>
              <w:t>КГРЭ также решила, что если предстоящая ВКРЭ будет перенесена на более поздний срок и не состоится до Полномочной конференции 2022 года, то пересмотренный круг ведения будет считаться принятым КГРЭ и будет распространен БРЭ для утверждения членами в соответствии со Статьей 20 Резолюции 1 (Пересм. Буэнос-Айрес, 2017 г.) ВКРЭ.</w:t>
            </w:r>
          </w:p>
          <w:p w14:paraId="621B7076" w14:textId="20D0EBA7" w:rsidR="001A4D65" w:rsidRPr="00C25BFD" w:rsidRDefault="001A4D65" w:rsidP="00223709">
            <w:pPr>
              <w:spacing w:before="40" w:after="40"/>
              <w:rPr>
                <w:sz w:val="20"/>
                <w:lang w:eastAsia="ru-RU" w:bidi="ru-RU"/>
              </w:rPr>
            </w:pPr>
            <w:r w:rsidRPr="00C25BFD">
              <w:rPr>
                <w:sz w:val="20"/>
                <w:lang w:eastAsia="ru-RU" w:bidi="ru-RU"/>
              </w:rPr>
              <w:t xml:space="preserve">Пересмотренный круг ведения </w:t>
            </w:r>
            <w:r w:rsidRPr="00C25BFD">
              <w:rPr>
                <w:b/>
                <w:bCs/>
                <w:sz w:val="20"/>
                <w:lang w:eastAsia="ru-RU" w:bidi="ru-RU"/>
              </w:rPr>
              <w:t>Вопросов ИК1</w:t>
            </w:r>
            <w:r w:rsidRPr="00C25BFD">
              <w:rPr>
                <w:sz w:val="20"/>
                <w:lang w:eastAsia="ru-RU" w:bidi="ru-RU"/>
              </w:rPr>
              <w:t xml:space="preserve"> был включен в Приложение 1 к отчету </w:t>
            </w:r>
            <w:r w:rsidR="00C20BF4" w:rsidRPr="00C25BFD">
              <w:rPr>
                <w:sz w:val="20"/>
                <w:lang w:eastAsia="ru-RU" w:bidi="ru-RU"/>
              </w:rPr>
              <w:t xml:space="preserve">Председателя </w:t>
            </w:r>
            <w:r w:rsidRPr="00C25BFD">
              <w:rPr>
                <w:sz w:val="20"/>
                <w:lang w:eastAsia="ru-RU" w:bidi="ru-RU"/>
              </w:rPr>
              <w:t>о работе КГРЭ-29.</w:t>
            </w:r>
          </w:p>
          <w:p w14:paraId="7FC54D85" w14:textId="438953F1" w:rsidR="008810A3" w:rsidRPr="00C25BFD" w:rsidRDefault="008810A3" w:rsidP="00223709">
            <w:pPr>
              <w:spacing w:before="40" w:after="40"/>
              <w:rPr>
                <w:sz w:val="20"/>
                <w:lang w:eastAsia="ru-RU" w:bidi="ru-RU"/>
              </w:rPr>
            </w:pPr>
            <w:r w:rsidRPr="00C25BFD">
              <w:rPr>
                <w:sz w:val="20"/>
                <w:lang w:eastAsia="ru-RU" w:bidi="ru-RU"/>
              </w:rPr>
              <w:t xml:space="preserve">Пересмотренный круг ведения </w:t>
            </w:r>
            <w:r w:rsidRPr="00C25BFD">
              <w:rPr>
                <w:b/>
                <w:bCs/>
                <w:sz w:val="20"/>
                <w:lang w:eastAsia="ru-RU" w:bidi="ru-RU"/>
              </w:rPr>
              <w:t>Вопросов ИК2</w:t>
            </w:r>
            <w:r w:rsidRPr="00C25BFD">
              <w:rPr>
                <w:sz w:val="20"/>
                <w:lang w:eastAsia="ru-RU" w:bidi="ru-RU"/>
              </w:rPr>
              <w:t xml:space="preserve"> был включен в Приложение 2 к отчету Председателя о работе КГРЭ-29.</w:t>
            </w:r>
          </w:p>
          <w:p w14:paraId="584DF68B" w14:textId="7B59FAA9" w:rsidR="001A4D65" w:rsidRPr="00C25BFD" w:rsidRDefault="00C47610" w:rsidP="00223709">
            <w:pPr>
              <w:spacing w:before="40" w:after="40"/>
              <w:rPr>
                <w:sz w:val="20"/>
                <w:lang w:eastAsia="ru-RU" w:bidi="ru-RU"/>
              </w:rPr>
            </w:pPr>
            <w:hyperlink r:id="rId233" w:history="1">
              <w:r w:rsidR="001A4D65" w:rsidRPr="00C25BFD">
                <w:rPr>
                  <w:rStyle w:val="Hyperlink"/>
                  <w:sz w:val="20"/>
                  <w:lang w:eastAsia="ru-RU" w:bidi="ru-RU"/>
                </w:rPr>
                <w:t>Документ 30</w:t>
              </w:r>
            </w:hyperlink>
            <w:r w:rsidR="001A4D65" w:rsidRPr="00C25BFD">
              <w:rPr>
                <w:sz w:val="20"/>
                <w:lang w:eastAsia="ru-RU" w:bidi="ru-RU"/>
              </w:rPr>
              <w:t xml:space="preserve">, </w:t>
            </w:r>
            <w:r w:rsidR="001A4D65" w:rsidRPr="00C25BFD">
              <w:rPr>
                <w:i/>
                <w:iCs/>
                <w:sz w:val="20"/>
                <w:lang w:eastAsia="ru-RU" w:bidi="ru-RU"/>
              </w:rPr>
              <w:t>Пересмотренный круг ведения Вопросов 2</w:t>
            </w:r>
            <w:r w:rsidR="00F0127B" w:rsidRPr="00C25BFD">
              <w:rPr>
                <w:i/>
                <w:iCs/>
                <w:sz w:val="20"/>
                <w:lang w:eastAsia="ru-RU" w:bidi="ru-RU"/>
              </w:rPr>
              <w:noBreakHyphen/>
            </w:r>
            <w:r w:rsidR="001A4D65" w:rsidRPr="00C25BFD">
              <w:rPr>
                <w:i/>
                <w:iCs/>
                <w:sz w:val="20"/>
                <w:lang w:eastAsia="ru-RU" w:bidi="ru-RU"/>
              </w:rPr>
              <w:t>й</w:t>
            </w:r>
            <w:r w:rsidR="00F0127B" w:rsidRPr="00C25BFD">
              <w:rPr>
                <w:i/>
                <w:iCs/>
                <w:sz w:val="20"/>
                <w:lang w:eastAsia="ru-RU" w:bidi="ru-RU"/>
              </w:rPr>
              <w:t> </w:t>
            </w:r>
            <w:r w:rsidR="001A4D65" w:rsidRPr="00C25BFD">
              <w:rPr>
                <w:i/>
                <w:iCs/>
                <w:sz w:val="20"/>
                <w:lang w:eastAsia="ru-RU" w:bidi="ru-RU"/>
              </w:rPr>
              <w:t>Исследовательской комиссии</w:t>
            </w:r>
            <w:r w:rsidR="001A4D65" w:rsidRPr="00C25BFD">
              <w:rPr>
                <w:sz w:val="20"/>
                <w:lang w:eastAsia="ru-RU" w:bidi="ru-RU"/>
              </w:rPr>
              <w:t>: КГРЭ приняла к сведению предложение, изложенное в Документе 30, и поблагодарила Соединенные Штаты за представление своей позиции в этом вкладе.</w:t>
            </w:r>
          </w:p>
        </w:tc>
      </w:tr>
      <w:tr w:rsidR="001A4D65" w:rsidRPr="00C25BFD" w14:paraId="1F0B88EA" w14:textId="77777777" w:rsidTr="00AE3CBB">
        <w:trPr>
          <w:jc w:val="center"/>
        </w:trPr>
        <w:tc>
          <w:tcPr>
            <w:tcW w:w="3119" w:type="dxa"/>
          </w:tcPr>
          <w:p w14:paraId="65BE7CBD" w14:textId="77777777" w:rsidR="001A4D65" w:rsidRPr="00C25BFD" w:rsidRDefault="001A4D65" w:rsidP="00223709">
            <w:pPr>
              <w:spacing w:before="40" w:after="40"/>
              <w:rPr>
                <w:sz w:val="20"/>
                <w:lang w:eastAsia="ru-RU" w:bidi="ru-RU"/>
              </w:rPr>
            </w:pPr>
            <w:r w:rsidRPr="00C25BFD">
              <w:rPr>
                <w:sz w:val="20"/>
                <w:lang w:eastAsia="ru-RU" w:bidi="ru-RU"/>
              </w:rPr>
              <w:lastRenderedPageBreak/>
              <w:t>Сотрудничество с другими Секторами</w:t>
            </w:r>
          </w:p>
        </w:tc>
        <w:tc>
          <w:tcPr>
            <w:tcW w:w="6520" w:type="dxa"/>
          </w:tcPr>
          <w:p w14:paraId="57C44157" w14:textId="723B81E2" w:rsidR="001A4D65" w:rsidRPr="00C25BFD" w:rsidRDefault="00C47610" w:rsidP="00223709">
            <w:pPr>
              <w:spacing w:before="40" w:after="40"/>
              <w:rPr>
                <w:sz w:val="20"/>
                <w:lang w:eastAsia="ru-RU" w:bidi="ru-RU"/>
              </w:rPr>
            </w:pPr>
            <w:hyperlink r:id="rId234" w:history="1">
              <w:r w:rsidR="001A4D65" w:rsidRPr="00C25BFD">
                <w:rPr>
                  <w:rStyle w:val="Hyperlink"/>
                  <w:sz w:val="20"/>
                  <w:lang w:eastAsia="ru-RU" w:bidi="ru-RU"/>
                </w:rPr>
                <w:t>Документ 9</w:t>
              </w:r>
            </w:hyperlink>
            <w:r w:rsidR="001A4D65" w:rsidRPr="00C25BFD">
              <w:rPr>
                <w:sz w:val="20"/>
                <w:lang w:eastAsia="ru-RU" w:bidi="ru-RU"/>
              </w:rPr>
              <w:t xml:space="preserve">, </w:t>
            </w:r>
            <w:r w:rsidR="001A4D65" w:rsidRPr="00C25BFD">
              <w:rPr>
                <w:i/>
                <w:iCs/>
                <w:sz w:val="20"/>
                <w:lang w:eastAsia="ru-RU" w:bidi="ru-RU"/>
              </w:rPr>
              <w:t>Пересмотренный круг ведения Вопросов 2</w:t>
            </w:r>
            <w:r w:rsidR="00F0127B" w:rsidRPr="00C25BFD">
              <w:rPr>
                <w:i/>
                <w:iCs/>
                <w:sz w:val="20"/>
                <w:lang w:eastAsia="ru-RU" w:bidi="ru-RU"/>
              </w:rPr>
              <w:noBreakHyphen/>
            </w:r>
            <w:r w:rsidR="001A4D65" w:rsidRPr="00C25BFD">
              <w:rPr>
                <w:i/>
                <w:iCs/>
                <w:sz w:val="20"/>
                <w:lang w:eastAsia="ru-RU" w:bidi="ru-RU"/>
              </w:rPr>
              <w:t>й</w:t>
            </w:r>
            <w:r w:rsidR="00F0127B" w:rsidRPr="00C25BFD">
              <w:rPr>
                <w:i/>
                <w:iCs/>
                <w:sz w:val="20"/>
                <w:lang w:eastAsia="ru-RU" w:bidi="ru-RU"/>
              </w:rPr>
              <w:t> </w:t>
            </w:r>
            <w:r w:rsidR="001A4D65" w:rsidRPr="00C25BFD">
              <w:rPr>
                <w:i/>
                <w:iCs/>
                <w:sz w:val="20"/>
                <w:lang w:eastAsia="ru-RU" w:bidi="ru-RU"/>
              </w:rPr>
              <w:t>Исследовательской комиссии</w:t>
            </w:r>
            <w:r w:rsidR="001A4D65" w:rsidRPr="00C25BFD">
              <w:rPr>
                <w:sz w:val="20"/>
                <w:lang w:eastAsia="ru-RU" w:bidi="ru-RU"/>
              </w:rPr>
              <w:t>: КГРЭ с удовлетворением приняла отчет к сведению и поблагодарила Председателя МСКГ д-ра Фабио Биджи за великолепное руководство.</w:t>
            </w:r>
          </w:p>
        </w:tc>
      </w:tr>
      <w:tr w:rsidR="001A4D65" w:rsidRPr="00C25BFD" w14:paraId="7DA51A89" w14:textId="77777777" w:rsidTr="00AE3CBB">
        <w:trPr>
          <w:jc w:val="center"/>
        </w:trPr>
        <w:tc>
          <w:tcPr>
            <w:tcW w:w="3119" w:type="dxa"/>
          </w:tcPr>
          <w:p w14:paraId="1890387A" w14:textId="77777777" w:rsidR="001A4D65" w:rsidRPr="00C25BFD" w:rsidRDefault="001A4D65" w:rsidP="00223709">
            <w:pPr>
              <w:spacing w:before="40" w:after="40"/>
              <w:rPr>
                <w:sz w:val="20"/>
                <w:lang w:eastAsia="ru-RU" w:bidi="ru-RU"/>
              </w:rPr>
            </w:pPr>
            <w:r w:rsidRPr="00C25BFD">
              <w:rPr>
                <w:sz w:val="20"/>
                <w:lang w:eastAsia="ru-RU" w:bidi="ru-RU"/>
              </w:rPr>
              <w:t>Вопросы, относящиеся к членскому составу, партнерским отношениям и частному сектору</w:t>
            </w:r>
          </w:p>
        </w:tc>
        <w:tc>
          <w:tcPr>
            <w:tcW w:w="6520" w:type="dxa"/>
          </w:tcPr>
          <w:p w14:paraId="6FD34E06" w14:textId="77777777" w:rsidR="001A4D65" w:rsidRPr="00C25BFD" w:rsidRDefault="00C47610" w:rsidP="00223709">
            <w:pPr>
              <w:spacing w:before="40" w:after="40"/>
              <w:rPr>
                <w:sz w:val="20"/>
                <w:lang w:eastAsia="ru-RU" w:bidi="ru-RU"/>
              </w:rPr>
            </w:pPr>
            <w:hyperlink r:id="rId235" w:history="1">
              <w:r w:rsidR="001A4D65" w:rsidRPr="00C25BFD">
                <w:rPr>
                  <w:rStyle w:val="Hyperlink"/>
                  <w:sz w:val="20"/>
                  <w:lang w:eastAsia="ru-RU" w:bidi="ru-RU"/>
                </w:rPr>
                <w:t>Документ 4(Rev.1)</w:t>
              </w:r>
            </w:hyperlink>
            <w:r w:rsidR="001A4D65" w:rsidRPr="00C25BFD">
              <w:rPr>
                <w:sz w:val="20"/>
                <w:lang w:eastAsia="ru-RU" w:bidi="ru-RU"/>
              </w:rPr>
              <w:t xml:space="preserve">, </w:t>
            </w:r>
            <w:r w:rsidR="001A4D65" w:rsidRPr="00C25BFD">
              <w:rPr>
                <w:bCs/>
                <w:i/>
                <w:iCs/>
                <w:sz w:val="20"/>
                <w:lang w:eastAsia="ru-RU" w:bidi="ru-RU"/>
              </w:rPr>
              <w:t>Партнерские отношения и мобилизация ресурсов в МСЭ-D</w:t>
            </w:r>
            <w:r w:rsidR="001A4D65" w:rsidRPr="00C25BFD">
              <w:rPr>
                <w:sz w:val="20"/>
                <w:lang w:eastAsia="ru-RU" w:bidi="ru-RU"/>
              </w:rPr>
              <w:t>: КГРЭ приняла отчет к сведению и выразила признательность БРЭ за ведущуюся работу по привлечению новых партнеров и поиску дополнительных финансовых ресурсов.</w:t>
            </w:r>
          </w:p>
          <w:p w14:paraId="186534BE" w14:textId="77777777" w:rsidR="001A4D65" w:rsidRPr="00C25BFD" w:rsidRDefault="00C47610" w:rsidP="00223709">
            <w:pPr>
              <w:spacing w:before="40" w:after="40"/>
              <w:rPr>
                <w:sz w:val="20"/>
                <w:lang w:eastAsia="ru-RU" w:bidi="ru-RU"/>
              </w:rPr>
            </w:pPr>
            <w:hyperlink r:id="rId236" w:history="1">
              <w:r w:rsidR="001A4D65" w:rsidRPr="00C25BFD">
                <w:rPr>
                  <w:rStyle w:val="Hyperlink"/>
                  <w:sz w:val="20"/>
                  <w:lang w:eastAsia="ru-RU" w:bidi="ru-RU"/>
                </w:rPr>
                <w:t>Документ 8(Rev.1)</w:t>
              </w:r>
            </w:hyperlink>
            <w:r w:rsidR="001A4D65" w:rsidRPr="00C25BFD">
              <w:rPr>
                <w:sz w:val="20"/>
                <w:lang w:eastAsia="ru-RU" w:bidi="ru-RU"/>
              </w:rPr>
              <w:t xml:space="preserve">, </w:t>
            </w:r>
            <w:r w:rsidR="001A4D65" w:rsidRPr="00C25BFD">
              <w:rPr>
                <w:i/>
                <w:iCs/>
                <w:sz w:val="20"/>
                <w:lang w:eastAsia="ru-RU" w:bidi="ru-RU"/>
              </w:rPr>
              <w:t>Члены Сектора, Ассоциированные Члены и Академические организации − члены МСЭ-D</w:t>
            </w:r>
            <w:r w:rsidR="001A4D65" w:rsidRPr="00C25BFD">
              <w:rPr>
                <w:sz w:val="20"/>
                <w:lang w:eastAsia="ru-RU" w:bidi="ru-RU"/>
              </w:rPr>
              <w:t>: КГРЭ приняла отчет к сведению, выразив признательность БРЭ за работу по расширению членского состава МСЭ-D и за недавние важные инициативы с участием членов из частого сектора и академических организаций, а также IAGD</w:t>
            </w:r>
            <w:r w:rsidR="001A4D65" w:rsidRPr="00C25BFD">
              <w:rPr>
                <w:sz w:val="20"/>
                <w:lang w:eastAsia="ru-RU" w:bidi="ru-RU"/>
              </w:rPr>
              <w:noBreakHyphen/>
              <w:t>CRO и ее Председателю за их вклад.</w:t>
            </w:r>
          </w:p>
        </w:tc>
      </w:tr>
      <w:tr w:rsidR="001A4D65" w:rsidRPr="00C25BFD" w14:paraId="12BC8946" w14:textId="77777777" w:rsidTr="00AE3CBB">
        <w:trPr>
          <w:jc w:val="center"/>
        </w:trPr>
        <w:tc>
          <w:tcPr>
            <w:tcW w:w="3119" w:type="dxa"/>
          </w:tcPr>
          <w:p w14:paraId="41F7FED8" w14:textId="77777777" w:rsidR="001A4D65" w:rsidRPr="00C25BFD" w:rsidRDefault="001A4D65" w:rsidP="00223709">
            <w:pPr>
              <w:spacing w:before="40" w:after="40"/>
              <w:rPr>
                <w:sz w:val="20"/>
                <w:lang w:eastAsia="ru-RU" w:bidi="ru-RU"/>
              </w:rPr>
            </w:pPr>
            <w:r w:rsidRPr="00C25BFD">
              <w:rPr>
                <w:sz w:val="20"/>
                <w:lang w:eastAsia="ru-RU" w:bidi="ru-RU"/>
              </w:rPr>
              <w:t>Отчет Председателя Группы по инициативам в области создания потенциала (ГИСП)</w:t>
            </w:r>
          </w:p>
        </w:tc>
        <w:tc>
          <w:tcPr>
            <w:tcW w:w="6520" w:type="dxa"/>
          </w:tcPr>
          <w:p w14:paraId="61F86EB9" w14:textId="77777777" w:rsidR="001A4D65" w:rsidRPr="00C25BFD" w:rsidRDefault="00C47610" w:rsidP="00223709">
            <w:pPr>
              <w:spacing w:before="40" w:after="40"/>
              <w:rPr>
                <w:sz w:val="20"/>
                <w:lang w:eastAsia="ru-RU" w:bidi="ru-RU"/>
              </w:rPr>
            </w:pPr>
            <w:hyperlink r:id="rId237" w:history="1">
              <w:r w:rsidR="001A4D65" w:rsidRPr="00C25BFD">
                <w:rPr>
                  <w:rStyle w:val="Hyperlink"/>
                  <w:sz w:val="20"/>
                  <w:lang w:eastAsia="ru-RU" w:bidi="ru-RU"/>
                </w:rPr>
                <w:t>Документ 10</w:t>
              </w:r>
            </w:hyperlink>
            <w:r w:rsidR="001A4D65" w:rsidRPr="00C25BFD">
              <w:rPr>
                <w:sz w:val="20"/>
                <w:lang w:eastAsia="ru-RU" w:bidi="ru-RU"/>
              </w:rPr>
              <w:t xml:space="preserve">, </w:t>
            </w:r>
            <w:r w:rsidR="001A4D65" w:rsidRPr="00C25BFD">
              <w:rPr>
                <w:i/>
                <w:iCs/>
                <w:sz w:val="20"/>
                <w:lang w:eastAsia="ru-RU" w:bidi="ru-RU"/>
              </w:rPr>
              <w:t>Отчет о работе Группы по инициативам в области создания потенциала (ГИСП) для КГРЭ</w:t>
            </w:r>
            <w:r w:rsidR="001A4D65" w:rsidRPr="00C25BFD">
              <w:rPr>
                <w:sz w:val="20"/>
                <w:lang w:eastAsia="ru-RU" w:bidi="ru-RU"/>
              </w:rPr>
              <w:t>: КГРЭ с удовлетворением приняла отчет к сведению и с нетерпением ожидает результатов стратегического обзора Центров профессионального мастерства в преддверии ВКРЭ. КГРЭ также ожидает окончательных рекомендаций по технико-экономическому обоснованию создания в МСЭ института профессиональной подготовки.</w:t>
            </w:r>
          </w:p>
        </w:tc>
      </w:tr>
      <w:tr w:rsidR="001A4D65" w:rsidRPr="00C25BFD" w14:paraId="0DB63972" w14:textId="77777777" w:rsidTr="00AE3CBB">
        <w:trPr>
          <w:jc w:val="center"/>
        </w:trPr>
        <w:tc>
          <w:tcPr>
            <w:tcW w:w="3119" w:type="dxa"/>
          </w:tcPr>
          <w:p w14:paraId="65EB02A4" w14:textId="77777777" w:rsidR="001A4D65" w:rsidRPr="00C25BFD" w:rsidRDefault="001A4D65" w:rsidP="005846F5">
            <w:pPr>
              <w:keepNext/>
              <w:spacing w:before="40" w:after="40"/>
              <w:rPr>
                <w:sz w:val="20"/>
                <w:lang w:eastAsia="ru-RU" w:bidi="ru-RU"/>
              </w:rPr>
            </w:pPr>
            <w:r w:rsidRPr="00C25BFD">
              <w:rPr>
                <w:sz w:val="20"/>
                <w:lang w:eastAsia="ru-RU" w:bidi="ru-RU"/>
              </w:rPr>
              <w:lastRenderedPageBreak/>
              <w:t>Проекты МСЭ-D</w:t>
            </w:r>
          </w:p>
        </w:tc>
        <w:tc>
          <w:tcPr>
            <w:tcW w:w="6520" w:type="dxa"/>
          </w:tcPr>
          <w:p w14:paraId="03D140F9" w14:textId="77777777" w:rsidR="001A4D65" w:rsidRPr="00C25BFD" w:rsidRDefault="00C47610" w:rsidP="005846F5">
            <w:pPr>
              <w:keepNext/>
              <w:spacing w:before="40" w:after="40"/>
              <w:rPr>
                <w:sz w:val="20"/>
                <w:lang w:eastAsia="ru-RU" w:bidi="ru-RU"/>
              </w:rPr>
            </w:pPr>
            <w:hyperlink r:id="rId238" w:history="1">
              <w:r w:rsidR="001A4D65" w:rsidRPr="00C25BFD">
                <w:rPr>
                  <w:rStyle w:val="Hyperlink"/>
                  <w:sz w:val="20"/>
                  <w:lang w:eastAsia="ru-RU" w:bidi="ru-RU"/>
                </w:rPr>
                <w:t>Документ 7</w:t>
              </w:r>
            </w:hyperlink>
            <w:r w:rsidR="001A4D65" w:rsidRPr="00C25BFD">
              <w:rPr>
                <w:sz w:val="20"/>
                <w:lang w:eastAsia="ru-RU" w:bidi="ru-RU"/>
              </w:rPr>
              <w:t xml:space="preserve">, </w:t>
            </w:r>
            <w:r w:rsidR="001A4D65" w:rsidRPr="00C25BFD">
              <w:rPr>
                <w:i/>
                <w:iCs/>
                <w:sz w:val="20"/>
                <w:lang w:eastAsia="ru-RU" w:bidi="ru-RU"/>
              </w:rPr>
              <w:t>Проекты МСЭ-D</w:t>
            </w:r>
            <w:r w:rsidR="001A4D65" w:rsidRPr="00C25BFD">
              <w:rPr>
                <w:sz w:val="20"/>
                <w:lang w:eastAsia="ru-RU" w:bidi="ru-RU"/>
              </w:rPr>
              <w:t>: КГРЭ приняла отчет к сведению и выразила признательность БРЭ за работу по реализации новых и существующих проектов, включая увеличение финансовых ресурсов для этих целей и инновации в области обучения и мониторинга.</w:t>
            </w:r>
          </w:p>
        </w:tc>
      </w:tr>
      <w:tr w:rsidR="001A4D65" w:rsidRPr="00C25BFD" w14:paraId="64106AE1" w14:textId="77777777" w:rsidTr="00AE3CBB">
        <w:trPr>
          <w:jc w:val="center"/>
        </w:trPr>
        <w:tc>
          <w:tcPr>
            <w:tcW w:w="3119" w:type="dxa"/>
          </w:tcPr>
          <w:p w14:paraId="22C68B9B" w14:textId="77777777" w:rsidR="001A4D65" w:rsidRPr="00C25BFD" w:rsidRDefault="001A4D65" w:rsidP="00223709">
            <w:pPr>
              <w:spacing w:before="40" w:after="40"/>
              <w:rPr>
                <w:sz w:val="20"/>
                <w:lang w:eastAsia="ru-RU" w:bidi="ru-RU"/>
              </w:rPr>
            </w:pPr>
            <w:r w:rsidRPr="00C25BFD">
              <w:rPr>
                <w:sz w:val="20"/>
                <w:lang w:eastAsia="ru-RU" w:bidi="ru-RU"/>
              </w:rPr>
              <w:t>Вклад в работу Группы экспертов по Регламенту международной электросвязи (ГЭ-РМЭ)</w:t>
            </w:r>
          </w:p>
        </w:tc>
        <w:tc>
          <w:tcPr>
            <w:tcW w:w="6520" w:type="dxa"/>
          </w:tcPr>
          <w:p w14:paraId="35E66DD6" w14:textId="77777777" w:rsidR="001A4D65" w:rsidRPr="00C25BFD" w:rsidRDefault="00C47610" w:rsidP="00223709">
            <w:pPr>
              <w:spacing w:before="40" w:after="40"/>
              <w:rPr>
                <w:i/>
                <w:iCs/>
                <w:sz w:val="20"/>
                <w:lang w:eastAsia="ru-RU" w:bidi="ru-RU"/>
              </w:rPr>
            </w:pPr>
            <w:hyperlink r:id="rId239" w:history="1">
              <w:r w:rsidR="001A4D65" w:rsidRPr="00C25BFD">
                <w:rPr>
                  <w:rStyle w:val="Hyperlink"/>
                  <w:sz w:val="20"/>
                  <w:lang w:eastAsia="ru-RU" w:bidi="ru-RU"/>
                </w:rPr>
                <w:t>Документ 3</w:t>
              </w:r>
            </w:hyperlink>
            <w:r w:rsidR="001A4D65" w:rsidRPr="00C25BFD">
              <w:rPr>
                <w:sz w:val="20"/>
                <w:lang w:eastAsia="ru-RU" w:bidi="ru-RU"/>
              </w:rPr>
              <w:t xml:space="preserve">, </w:t>
            </w:r>
            <w:r w:rsidR="001A4D65" w:rsidRPr="00C25BFD">
              <w:rPr>
                <w:i/>
                <w:iCs/>
                <w:sz w:val="20"/>
                <w:lang w:eastAsia="ru-RU" w:bidi="ru-RU"/>
              </w:rPr>
              <w:t>Отчет о работе Группы экспертов по Регламенту международной электросвязи (ГЭ-РМЭ)</w:t>
            </w:r>
            <w:r w:rsidR="001A4D65" w:rsidRPr="00C25BFD">
              <w:rPr>
                <w:sz w:val="20"/>
                <w:lang w:eastAsia="ru-RU" w:bidi="ru-RU"/>
              </w:rPr>
              <w:t>: КГРЭ с удовлетворением приняла документ к сведению.</w:t>
            </w:r>
          </w:p>
        </w:tc>
      </w:tr>
      <w:tr w:rsidR="001A4D65" w:rsidRPr="00C25BFD" w14:paraId="09A3C4F7" w14:textId="77777777" w:rsidTr="00AE3CBB">
        <w:trPr>
          <w:jc w:val="center"/>
        </w:trPr>
        <w:tc>
          <w:tcPr>
            <w:tcW w:w="3119" w:type="dxa"/>
          </w:tcPr>
          <w:p w14:paraId="64E12628" w14:textId="77777777" w:rsidR="001A4D65" w:rsidRPr="00C25BFD" w:rsidRDefault="001A4D65" w:rsidP="00223709">
            <w:pPr>
              <w:spacing w:before="40" w:after="40"/>
              <w:rPr>
                <w:sz w:val="20"/>
                <w:lang w:eastAsia="ru-RU" w:bidi="ru-RU"/>
              </w:rPr>
            </w:pPr>
            <w:r w:rsidRPr="00C25BFD">
              <w:rPr>
                <w:sz w:val="20"/>
                <w:lang w:eastAsia="ru-RU" w:bidi="ru-RU"/>
              </w:rPr>
              <w:t>Меры и принципы обеспечения устного и письменного перевода в МСЭ</w:t>
            </w:r>
          </w:p>
        </w:tc>
        <w:tc>
          <w:tcPr>
            <w:tcW w:w="6520" w:type="dxa"/>
          </w:tcPr>
          <w:p w14:paraId="2C81C65E" w14:textId="77777777" w:rsidR="001A4D65" w:rsidRPr="00C25BFD" w:rsidRDefault="00C47610" w:rsidP="00223709">
            <w:pPr>
              <w:spacing w:before="40" w:after="40"/>
              <w:rPr>
                <w:sz w:val="20"/>
                <w:lang w:eastAsia="ru-RU" w:bidi="ru-RU"/>
              </w:rPr>
            </w:pPr>
            <w:hyperlink r:id="rId240" w:history="1">
              <w:r w:rsidR="001A4D65" w:rsidRPr="00C25BFD">
                <w:rPr>
                  <w:rStyle w:val="Hyperlink"/>
                  <w:sz w:val="20"/>
                  <w:lang w:eastAsia="ru-RU" w:bidi="ru-RU"/>
                </w:rPr>
                <w:t>Документ 20(Rev.1)</w:t>
              </w:r>
            </w:hyperlink>
            <w:r w:rsidR="001A4D65" w:rsidRPr="00C25BFD">
              <w:rPr>
                <w:sz w:val="20"/>
                <w:lang w:eastAsia="ru-RU" w:bidi="ru-RU"/>
              </w:rPr>
              <w:t xml:space="preserve">, </w:t>
            </w:r>
            <w:r w:rsidR="001A4D65" w:rsidRPr="00C25BFD">
              <w:rPr>
                <w:i/>
                <w:iCs/>
                <w:sz w:val="20"/>
                <w:lang w:eastAsia="ru-RU" w:bidi="ru-RU"/>
              </w:rPr>
              <w:t>Обновленная информация о мерах и принципах обеспечения устного и письменного перевода в МСЭ</w:t>
            </w:r>
            <w:r w:rsidR="001A4D65" w:rsidRPr="00C25BFD">
              <w:rPr>
                <w:sz w:val="20"/>
                <w:lang w:eastAsia="ru-RU" w:bidi="ru-RU"/>
              </w:rPr>
              <w:t>: КГРЭ приняла документ с поправкой, согласованной на заключительном пленарном заседании КГРЭ-21/2.</w:t>
            </w:r>
          </w:p>
        </w:tc>
      </w:tr>
      <w:tr w:rsidR="001A4D65" w:rsidRPr="00C25BFD" w14:paraId="3DB737E0" w14:textId="77777777" w:rsidTr="00AE3CBB">
        <w:trPr>
          <w:jc w:val="center"/>
        </w:trPr>
        <w:tc>
          <w:tcPr>
            <w:tcW w:w="3119" w:type="dxa"/>
          </w:tcPr>
          <w:p w14:paraId="6AC7EFC6" w14:textId="77777777" w:rsidR="001A4D65" w:rsidRPr="00C25BFD" w:rsidRDefault="001A4D65" w:rsidP="00223709">
            <w:pPr>
              <w:spacing w:before="40" w:after="40"/>
              <w:rPr>
                <w:sz w:val="20"/>
                <w:lang w:eastAsia="ru-RU" w:bidi="ru-RU"/>
              </w:rPr>
            </w:pPr>
            <w:r w:rsidRPr="00C25BFD">
              <w:rPr>
                <w:sz w:val="20"/>
                <w:lang w:eastAsia="ru-RU" w:bidi="ru-RU"/>
              </w:rPr>
              <w:t>Календарь мероприятий МСЭ-D</w:t>
            </w:r>
          </w:p>
        </w:tc>
        <w:tc>
          <w:tcPr>
            <w:tcW w:w="6520" w:type="dxa"/>
          </w:tcPr>
          <w:p w14:paraId="13467A0A" w14:textId="77777777" w:rsidR="001A4D65" w:rsidRPr="00C25BFD" w:rsidRDefault="00C47610" w:rsidP="00223709">
            <w:pPr>
              <w:spacing w:before="40" w:after="40"/>
              <w:rPr>
                <w:sz w:val="20"/>
                <w:lang w:eastAsia="ru-RU" w:bidi="ru-RU"/>
              </w:rPr>
            </w:pPr>
            <w:hyperlink r:id="rId241" w:history="1">
              <w:r w:rsidR="001A4D65" w:rsidRPr="00C25BFD">
                <w:rPr>
                  <w:rStyle w:val="Hyperlink"/>
                  <w:sz w:val="20"/>
                  <w:lang w:eastAsia="ru-RU" w:bidi="ru-RU"/>
                </w:rPr>
                <w:t>Документ 11</w:t>
              </w:r>
            </w:hyperlink>
            <w:r w:rsidR="001A4D65" w:rsidRPr="00C25BFD">
              <w:rPr>
                <w:sz w:val="20"/>
                <w:lang w:eastAsia="ru-RU" w:bidi="ru-RU"/>
              </w:rPr>
              <w:t xml:space="preserve">, </w:t>
            </w:r>
            <w:r w:rsidR="001A4D65" w:rsidRPr="00C25BFD">
              <w:rPr>
                <w:b/>
                <w:i/>
                <w:iCs/>
                <w:sz w:val="20"/>
                <w:lang w:eastAsia="ru-RU" w:bidi="ru-RU"/>
              </w:rPr>
              <w:t>Проект календаря мероприятий МСЭ-D</w:t>
            </w:r>
            <w:r w:rsidR="001A4D65" w:rsidRPr="00C25BFD">
              <w:rPr>
                <w:sz w:val="20"/>
                <w:lang w:eastAsia="ru-RU" w:bidi="ru-RU"/>
              </w:rPr>
              <w:t>: КГРЭ приняла к сведению представленную информацию и признала, что в проект календаря мероприятий МСЭ-D могут быть внесены дополнительные изменения, включая возможный перенос Глобального симпозиума для регуляторных органов (ГСР) на период после Полномочной конференции 2022 г., а также следующих собраний исследовательских комиссий, которые на данный момент планируется провести сразу после Полномочной конференции. Делегаты также просили Секретариат рассмотреть возможность составления графика мероприятий МСЭ-D на основе ротации, с тем чтобы наилучшим образом учесть интересы Членов МСЭ в различных регионах и часовых поясах.</w:t>
            </w:r>
          </w:p>
          <w:p w14:paraId="11C495E5" w14:textId="0ACD3794" w:rsidR="001A4D65" w:rsidRPr="00C25BFD" w:rsidRDefault="001A4D65" w:rsidP="00223709">
            <w:pPr>
              <w:spacing w:before="40" w:after="40"/>
              <w:rPr>
                <w:sz w:val="20"/>
                <w:lang w:eastAsia="ru-RU" w:bidi="ru-RU"/>
              </w:rPr>
            </w:pPr>
            <w:r w:rsidRPr="00C25BFD">
              <w:rPr>
                <w:sz w:val="20"/>
                <w:lang w:eastAsia="ru-RU" w:bidi="ru-RU"/>
              </w:rPr>
              <w:t>Ввиду сноса здания "Варембе", которое начнется в 2023 году, и строительства нового здания, с 2023 года залы заседаний в штаб</w:t>
            </w:r>
            <w:r w:rsidR="00F0127B" w:rsidRPr="00C25BFD">
              <w:rPr>
                <w:sz w:val="20"/>
                <w:lang w:eastAsia="ru-RU" w:bidi="ru-RU"/>
              </w:rPr>
              <w:noBreakHyphen/>
            </w:r>
            <w:r w:rsidRPr="00C25BFD">
              <w:rPr>
                <w:sz w:val="20"/>
                <w:lang w:eastAsia="ru-RU" w:bidi="ru-RU"/>
              </w:rPr>
              <w:t>квартире МСЭ будут недоступны. КГРЭ отметила, что членам, заинтересованным в проведении мероприятий МСЭ-D на своей территории в течение этого переходного периода, следует обращаться в Секретариат.</w:t>
            </w:r>
          </w:p>
        </w:tc>
      </w:tr>
      <w:tr w:rsidR="001A4D65" w:rsidRPr="00C25BFD" w14:paraId="108E4AF9" w14:textId="77777777" w:rsidTr="00AE3CBB">
        <w:trPr>
          <w:jc w:val="center"/>
        </w:trPr>
        <w:tc>
          <w:tcPr>
            <w:tcW w:w="3119" w:type="dxa"/>
          </w:tcPr>
          <w:p w14:paraId="38E7635E" w14:textId="77777777" w:rsidR="001A4D65" w:rsidRPr="00C25BFD" w:rsidRDefault="001A4D65" w:rsidP="00223709">
            <w:pPr>
              <w:spacing w:before="40" w:after="40"/>
              <w:rPr>
                <w:sz w:val="20"/>
                <w:lang w:eastAsia="ru-RU" w:bidi="ru-RU"/>
              </w:rPr>
            </w:pPr>
            <w:r w:rsidRPr="00C25BFD">
              <w:rPr>
                <w:sz w:val="20"/>
                <w:lang w:eastAsia="ru-RU" w:bidi="ru-RU"/>
              </w:rPr>
              <w:t>Любые другие вопросы</w:t>
            </w:r>
          </w:p>
        </w:tc>
        <w:tc>
          <w:tcPr>
            <w:tcW w:w="6520" w:type="dxa"/>
          </w:tcPr>
          <w:p w14:paraId="1FDBE292" w14:textId="27CC6040" w:rsidR="001A4D65" w:rsidRPr="00C25BFD" w:rsidRDefault="00C47610" w:rsidP="00223709">
            <w:pPr>
              <w:spacing w:before="40" w:after="40"/>
              <w:rPr>
                <w:sz w:val="20"/>
                <w:lang w:eastAsia="ru-RU" w:bidi="ru-RU"/>
              </w:rPr>
            </w:pPr>
            <w:hyperlink r:id="rId242" w:history="1">
              <w:r w:rsidR="001A4D65" w:rsidRPr="00C25BFD">
                <w:rPr>
                  <w:rStyle w:val="Hyperlink"/>
                  <w:sz w:val="20"/>
                  <w:lang w:eastAsia="ru-RU" w:bidi="ru-RU"/>
                </w:rPr>
                <w:t>Документ 24</w:t>
              </w:r>
            </w:hyperlink>
            <w:r w:rsidR="001A4D65" w:rsidRPr="00C25BFD">
              <w:rPr>
                <w:sz w:val="20"/>
                <w:lang w:eastAsia="ru-RU" w:bidi="ru-RU"/>
              </w:rPr>
              <w:t xml:space="preserve">, </w:t>
            </w:r>
            <w:r w:rsidR="001A4D65" w:rsidRPr="00C25BFD">
              <w:rPr>
                <w:i/>
                <w:iCs/>
                <w:sz w:val="20"/>
                <w:lang w:eastAsia="ru-RU" w:bidi="ru-RU"/>
              </w:rPr>
              <w:t>Входящее заявление о взаимодействии – Заявление о</w:t>
            </w:r>
            <w:r w:rsidR="00F0127B" w:rsidRPr="00C25BFD">
              <w:rPr>
                <w:i/>
                <w:iCs/>
                <w:sz w:val="20"/>
                <w:lang w:eastAsia="ru-RU" w:bidi="ru-RU"/>
              </w:rPr>
              <w:t> </w:t>
            </w:r>
            <w:r w:rsidR="001A4D65" w:rsidRPr="00C25BFD">
              <w:rPr>
                <w:i/>
                <w:iCs/>
                <w:sz w:val="20"/>
                <w:lang w:eastAsia="ru-RU" w:bidi="ru-RU"/>
              </w:rPr>
              <w:t>взаимодействии, направленное Рабочей группой 5D МСЭ-R в адрес КГРЭ, 1-й и 2-й исследовательских комиссий МСЭ-D, Рабочей группы 4В МСЭ-R и 13-й исследовательской комиссии МСЭ-T по предварительному проекту нового издания Глобальных тенденций в области Международной подвижной электросвязи (IMT)</w:t>
            </w:r>
            <w:r w:rsidR="001A4D65" w:rsidRPr="00C25BFD">
              <w:rPr>
                <w:sz w:val="20"/>
                <w:lang w:eastAsia="ru-RU" w:bidi="ru-RU"/>
              </w:rPr>
              <w:t>: КГРЭ приняла заявление о взаимодействии к сведению, отметив его ценность и актуальность для Сектора МСЭ-D, и поблагодарила МСЭ-R за представленную информацию.</w:t>
            </w:r>
          </w:p>
          <w:p w14:paraId="518FB136" w14:textId="0926B31A" w:rsidR="001A4D65" w:rsidRPr="00C25BFD" w:rsidRDefault="00C47610" w:rsidP="00223709">
            <w:pPr>
              <w:spacing w:before="40" w:after="40"/>
              <w:rPr>
                <w:sz w:val="20"/>
                <w:lang w:eastAsia="ru-RU" w:bidi="ru-RU"/>
              </w:rPr>
            </w:pPr>
            <w:hyperlink r:id="rId243" w:history="1">
              <w:r w:rsidR="001A4D65" w:rsidRPr="00C25BFD">
                <w:rPr>
                  <w:rStyle w:val="Hyperlink"/>
                  <w:sz w:val="20"/>
                  <w:lang w:eastAsia="ru-RU" w:bidi="ru-RU"/>
                </w:rPr>
                <w:t>Документ DT/7</w:t>
              </w:r>
            </w:hyperlink>
            <w:r w:rsidR="001A4D65" w:rsidRPr="00C25BFD">
              <w:rPr>
                <w:sz w:val="20"/>
                <w:lang w:eastAsia="ru-RU" w:bidi="ru-RU"/>
              </w:rPr>
              <w:t xml:space="preserve">, </w:t>
            </w:r>
            <w:r w:rsidR="001A4D65" w:rsidRPr="00C25BFD">
              <w:rPr>
                <w:i/>
                <w:iCs/>
                <w:sz w:val="20"/>
                <w:lang w:eastAsia="ru-RU" w:bidi="ru-RU"/>
              </w:rPr>
              <w:t>Входящее заявление о взаимодействии – Заявление о</w:t>
            </w:r>
            <w:r w:rsidR="00F0127B" w:rsidRPr="00C25BFD">
              <w:rPr>
                <w:i/>
                <w:iCs/>
                <w:sz w:val="20"/>
                <w:lang w:eastAsia="ru-RU" w:bidi="ru-RU"/>
              </w:rPr>
              <w:t> </w:t>
            </w:r>
            <w:r w:rsidR="001A4D65" w:rsidRPr="00C25BFD">
              <w:rPr>
                <w:i/>
                <w:iCs/>
                <w:sz w:val="20"/>
                <w:lang w:eastAsia="ru-RU" w:bidi="ru-RU"/>
              </w:rPr>
              <w:t>взаимодействии, направленное Рабочей группой 5D МСЭ-R в адрес КГРЭ, 1-й и 2-й исследовательских комиссий МСЭ-D, Рабочей группы 4В МСЭ-R и 13-й исследовательской комиссии МСЭ-T по предварительному проекту нового издания Глобальных тенденций в области Международной подвижной электросвязи (IMT)</w:t>
            </w:r>
            <w:r w:rsidR="001A4D65" w:rsidRPr="00C25BFD">
              <w:rPr>
                <w:sz w:val="20"/>
                <w:lang w:eastAsia="ru-RU" w:bidi="ru-RU"/>
              </w:rPr>
              <w:t>: КГРЭ приняла заявление о взаимодействии к сведению, отметив его актуальность для Сектора МСЭ-D, особенно в связи с предстоящей ВКРЭ, и поблагодарила МСЭ-T за представленную информацию.</w:t>
            </w:r>
          </w:p>
        </w:tc>
      </w:tr>
    </w:tbl>
    <w:p w14:paraId="6B62BCCB" w14:textId="77777777" w:rsidR="00F0127B" w:rsidRPr="00C25BFD" w:rsidRDefault="00F0127B" w:rsidP="00C25BFD">
      <w:pPr>
        <w:pStyle w:val="enumlev1"/>
        <w:tabs>
          <w:tab w:val="clear" w:pos="794"/>
          <w:tab w:val="left" w:pos="0"/>
        </w:tabs>
        <w:ind w:left="0" w:firstLine="0"/>
        <w:rPr>
          <w:lang w:eastAsia="ru-RU" w:bidi="ru-RU"/>
        </w:rPr>
      </w:pPr>
      <w:bookmarkStart w:id="67" w:name="_Toc104889621"/>
      <w:r w:rsidRPr="00C25BFD">
        <w:rPr>
          <w:lang w:eastAsia="ru-RU" w:bidi="ru-RU"/>
        </w:rPr>
        <w:br w:type="page"/>
      </w:r>
    </w:p>
    <w:p w14:paraId="3DDEEA94" w14:textId="602E4D92" w:rsidR="001A4D65" w:rsidRPr="00C25BFD" w:rsidRDefault="001A4D65" w:rsidP="00223709">
      <w:pPr>
        <w:pStyle w:val="Heading1"/>
        <w:rPr>
          <w:lang w:eastAsia="ru-RU" w:bidi="ru-RU"/>
        </w:rPr>
      </w:pPr>
      <w:r w:rsidRPr="00C25BFD">
        <w:rPr>
          <w:lang w:eastAsia="ru-RU" w:bidi="ru-RU"/>
        </w:rPr>
        <w:lastRenderedPageBreak/>
        <w:t>3</w:t>
      </w:r>
      <w:r w:rsidRPr="00C25BFD">
        <w:rPr>
          <w:lang w:eastAsia="ru-RU" w:bidi="ru-RU"/>
        </w:rPr>
        <w:tab/>
        <w:t>Рабочие группы КГРЭ</w:t>
      </w:r>
      <w:bookmarkEnd w:id="67"/>
    </w:p>
    <w:p w14:paraId="2BDA0B7B" w14:textId="77777777" w:rsidR="001A4D65" w:rsidRPr="00C25BFD" w:rsidRDefault="001A4D65" w:rsidP="00223709">
      <w:pPr>
        <w:rPr>
          <w:lang w:eastAsia="ru-RU" w:bidi="ru-RU"/>
        </w:rPr>
      </w:pPr>
      <w:r w:rsidRPr="00C25BFD">
        <w:rPr>
          <w:lang w:eastAsia="ru-RU" w:bidi="ru-RU"/>
        </w:rPr>
        <w:t>На собраниях 2–5 июня КГРЭ были приняты решения о создании трех рабочих групп:</w:t>
      </w:r>
    </w:p>
    <w:p w14:paraId="66F72DBF" w14:textId="1A7C9773" w:rsidR="001A4D65" w:rsidRPr="00C25BFD" w:rsidRDefault="001A4D65" w:rsidP="00223709">
      <w:pPr>
        <w:pStyle w:val="enumlev1"/>
        <w:tabs>
          <w:tab w:val="clear" w:pos="794"/>
          <w:tab w:val="left" w:pos="0"/>
        </w:tabs>
        <w:ind w:left="0" w:firstLine="0"/>
        <w:rPr>
          <w:lang w:eastAsia="ru-RU" w:bidi="ru-RU"/>
        </w:rPr>
      </w:pPr>
      <w:bookmarkStart w:id="68" w:name="lt_pId517"/>
      <w:r w:rsidRPr="00C25BFD">
        <w:rPr>
          <w:lang w:eastAsia="ru-RU" w:bidi="ru-RU"/>
        </w:rPr>
        <w:t>Рабочая группа КГРЭ по подготовке ВКРЭ (РГ-Подг-КГРЭ) (</w:t>
      </w:r>
      <w:hyperlink r:id="rId244" w:history="1">
        <w:r w:rsidRPr="00C25BFD">
          <w:rPr>
            <w:rStyle w:val="Hyperlink"/>
            <w:lang w:eastAsia="ru-RU" w:bidi="ru-RU"/>
          </w:rPr>
          <w:t>веб-страница Рабочей группы</w:t>
        </w:r>
      </w:hyperlink>
      <w:r w:rsidRPr="00C25BFD">
        <w:rPr>
          <w:lang w:eastAsia="ru-RU" w:bidi="ru-RU"/>
        </w:rPr>
        <w:t>);</w:t>
      </w:r>
      <w:bookmarkStart w:id="69" w:name="lt_pId518"/>
      <w:bookmarkEnd w:id="68"/>
      <w:r w:rsidRPr="00C25BFD">
        <w:rPr>
          <w:lang w:eastAsia="ru-RU" w:bidi="ru-RU"/>
        </w:rPr>
        <w:t xml:space="preserve"> Рабочая группа КГРЭ по Резолюциям, Декларации и тематическим приоритетам ВКРЭ (РГ-РДТП-КГРЭ) (</w:t>
      </w:r>
      <w:hyperlink r:id="rId245" w:history="1">
        <w:r w:rsidRPr="00C25BFD">
          <w:rPr>
            <w:rStyle w:val="Hyperlink"/>
            <w:lang w:eastAsia="ru-RU" w:bidi="ru-RU"/>
          </w:rPr>
          <w:t>веб</w:t>
        </w:r>
        <w:r w:rsidR="00F0127B" w:rsidRPr="00C25BFD">
          <w:rPr>
            <w:rStyle w:val="Hyperlink"/>
            <w:lang w:eastAsia="ru-RU" w:bidi="ru-RU"/>
          </w:rPr>
          <w:noBreakHyphen/>
        </w:r>
        <w:r w:rsidRPr="00C25BFD">
          <w:rPr>
            <w:rStyle w:val="Hyperlink"/>
            <w:lang w:eastAsia="ru-RU" w:bidi="ru-RU"/>
          </w:rPr>
          <w:t>страница Рабочей группы</w:t>
        </w:r>
      </w:hyperlink>
      <w:r w:rsidRPr="00C25BFD">
        <w:rPr>
          <w:lang w:eastAsia="ru-RU" w:bidi="ru-RU"/>
        </w:rPr>
        <w:t>);</w:t>
      </w:r>
      <w:bookmarkStart w:id="70" w:name="lt_pId519"/>
      <w:bookmarkEnd w:id="69"/>
      <w:r w:rsidRPr="00C25BFD">
        <w:rPr>
          <w:lang w:eastAsia="ru-RU" w:bidi="ru-RU"/>
        </w:rPr>
        <w:t xml:space="preserve"> Рабочая группа КГРЭ по Стратегическому и Оперативному планам (РГ-СОП-КГРЭ) (</w:t>
      </w:r>
      <w:hyperlink r:id="rId246" w:history="1">
        <w:r w:rsidRPr="00C25BFD">
          <w:rPr>
            <w:rStyle w:val="Hyperlink"/>
            <w:lang w:eastAsia="ru-RU" w:bidi="ru-RU"/>
          </w:rPr>
          <w:t>веб-страница Рабочей группы</w:t>
        </w:r>
      </w:hyperlink>
      <w:r w:rsidRPr="00C25BFD">
        <w:rPr>
          <w:lang w:eastAsia="ru-RU" w:bidi="ru-RU"/>
        </w:rPr>
        <w:t>).</w:t>
      </w:r>
      <w:bookmarkEnd w:id="70"/>
    </w:p>
    <w:p w14:paraId="33A2DDD7" w14:textId="6F0EF45C" w:rsidR="001A4D65" w:rsidRPr="00C25BFD" w:rsidRDefault="001A4D65" w:rsidP="00223709">
      <w:pPr>
        <w:rPr>
          <w:lang w:eastAsia="ru-RU" w:bidi="ru-RU"/>
        </w:rPr>
      </w:pPr>
      <w:r w:rsidRPr="00C25BFD">
        <w:rPr>
          <w:lang w:eastAsia="ru-RU" w:bidi="ru-RU"/>
        </w:rPr>
        <w:t>РГ-Подг-КГРЭ: в рамках РГ-Подг-КГРЭ под руководством г-на Сантьяго Рейеса Борды (Канада) велась работа по подготовке к ВКРЭ, которая охватила темы, подготовительный процесс и организацию конференции, включая содержание, тематические направления и заинтересованные стороны. КГРЭ единогласно одобрила КГРЭ единогласно одобрила общую тему "Подключение тех, кто не подключен, для достижения устойчивого развития" для ВКРЭ, а для актуализации этой темы, в соответствии с предложением РГ-Подг-КГРЭ, рекомендовала Директору определить сбалансированный состав новых заинтересованных сторон, включить в него тех, кто ищет и предлагает решения, и включить их в повестку дня ВКРЭ, которая будет включать в себя групповые дискуссии высокого уровня, круглые столы и тематические обсуждения по связанным с развитием темам, а не регулярные общеполитические заявления, которые делаются в начале конференции. КГРЭ приз</w:t>
      </w:r>
      <w:r w:rsidR="00885EB7" w:rsidRPr="00C25BFD">
        <w:rPr>
          <w:lang w:eastAsia="ru-RU" w:bidi="ru-RU"/>
        </w:rPr>
        <w:t xml:space="preserve">вала </w:t>
      </w:r>
      <w:r w:rsidRPr="00C25BFD">
        <w:rPr>
          <w:lang w:eastAsia="ru-RU" w:bidi="ru-RU"/>
        </w:rPr>
        <w:t>Директора и ее команду активно и широко пропагандировать конференцию среди всех заинтересованных сторон и рекомендует использовать межрегиональные собрания для содействия деятельности по подготовке конференции.</w:t>
      </w:r>
    </w:p>
    <w:p w14:paraId="0A2558B3" w14:textId="77777777" w:rsidR="001A4D65" w:rsidRPr="00C25BFD" w:rsidRDefault="001A4D65" w:rsidP="00223709">
      <w:pPr>
        <w:rPr>
          <w:lang w:eastAsia="ru-RU" w:bidi="ru-RU"/>
        </w:rPr>
      </w:pPr>
      <w:r w:rsidRPr="00C25BFD">
        <w:rPr>
          <w:lang w:eastAsia="ru-RU" w:bidi="ru-RU"/>
        </w:rPr>
        <w:t xml:space="preserve">РГ-РДТП-КГРЭ: под руководством члена Бюро КГРЭ и председателя 2-й исследовательской комиссии МСЭ-D д-ра Ахмада Шарафата (Иран), РГ-РДТП подготовила проект Декларации ВКРЭ, проект альтернативных наборов тематических приоритетов МСЭ-D, которые также лежали в основе обсуждений по Плану действий ВКРЭ и стратегическому плану БРЭ, и содержательные дискуссии по вопросу внесения изменений в правила процедуры МСЭ-D (Резолюция 1) и сферы деятельности исследовательских комиссий, а также пересмотра их текущих Вопросов (Резолюция 2) для рассмотрения КГРЭ в полном объеме. Этот обмен мнениями, представление соображений и процесс пересмотра способствовали представлению Членами своих соображений и предложений по этим вопросам, а также заложили основу для одобрения КГРЭ проекта Декларации и содействовали представлению в КГРЭ 1-й и 2-й исследовательскими комиссиями МСЭ-D кругов ведения и других результатов, которые также были одобрены. </w:t>
      </w:r>
    </w:p>
    <w:p w14:paraId="55C88B77" w14:textId="38810533" w:rsidR="001A4D65" w:rsidRPr="00C25BFD" w:rsidRDefault="001A4D65" w:rsidP="00223709">
      <w:pPr>
        <w:rPr>
          <w:lang w:eastAsia="ru-RU" w:bidi="ru-RU"/>
        </w:rPr>
      </w:pPr>
      <w:r w:rsidRPr="00C25BFD">
        <w:rPr>
          <w:lang w:eastAsia="ru-RU" w:bidi="ru-RU"/>
        </w:rPr>
        <w:t>РГ-СОП-КГРЭ: группу возгла</w:t>
      </w:r>
      <w:r w:rsidR="00885EB7" w:rsidRPr="00C25BFD">
        <w:rPr>
          <w:lang w:eastAsia="ru-RU" w:bidi="ru-RU"/>
        </w:rPr>
        <w:t xml:space="preserve">вила </w:t>
      </w:r>
      <w:r w:rsidRPr="00C25BFD">
        <w:rPr>
          <w:lang w:eastAsia="ru-RU" w:bidi="ru-RU"/>
        </w:rPr>
        <w:t>заместитель Председателя КГРЭ г-жа Бланка Гонсалес (Испания) при содействии заместителей Председателя КГРЭ г-на Кристофера Кемея (Кения) и г-на Вима Ралленса (Нидерланды). В соответствии со своим кругом ведения РГ-СОП-КГРЭ разработала проект Плана действий ВКРЭ, а также другие рекомендации, относящиеся к вкладу МСЭ-D в разработку стратегического плана МСЭ, для рассмотрения в рамках КГРЭ. Проект Плана действий ВКРЭ основан на результатах обсуждений в РГ-РДТП-КГРЭ, которая определила новые тематические приоритеты МСЭ</w:t>
      </w:r>
      <w:r w:rsidRPr="00C25BFD">
        <w:rPr>
          <w:lang w:eastAsia="ru-RU" w:bidi="ru-RU"/>
        </w:rPr>
        <w:noBreakHyphen/>
        <w:t xml:space="preserve">D с использованием модульного подхода для согласования двух альтернативных наборов соображений (наборы из четырех и пяти тематических приоритетов). КГРЭ решила, что перечисленные в документе РГ-СОП конечные результаты и намеченные результаты деятельности, пересмотренные на КГРЭ-21/2 и содержащиеся в </w:t>
      </w:r>
      <w:hyperlink r:id="rId247" w:history="1">
        <w:r w:rsidR="00F0127B" w:rsidRPr="00C25BFD">
          <w:rPr>
            <w:rStyle w:val="Hyperlink"/>
            <w:bCs/>
            <w:lang w:eastAsia="ru-RU" w:bidi="ru-RU"/>
          </w:rPr>
          <w:t>Документе DT/13</w:t>
        </w:r>
      </w:hyperlink>
      <w:r w:rsidRPr="00C25BFD">
        <w:rPr>
          <w:bCs/>
          <w:lang w:eastAsia="ru-RU" w:bidi="ru-RU"/>
        </w:rPr>
        <w:t>, могут</w:t>
      </w:r>
      <w:r w:rsidRPr="00C25BFD">
        <w:rPr>
          <w:lang w:eastAsia="ru-RU" w:bidi="ru-RU"/>
        </w:rPr>
        <w:t xml:space="preserve"> служить основой для дальнейших предложений Государств – Членов МСЭ и их делегаций по пересмотру и уточнению в ходе подготовки к ВКРЭ. Группы использовали электронные методы работы и проводили виртуальные собрания; их полные отчеты были представлены КГРЭ и отражены в отчетах КГРЭ, как указано в разделе 2, выше.</w:t>
      </w:r>
    </w:p>
    <w:p w14:paraId="099B362A" w14:textId="77777777" w:rsidR="001A4D65" w:rsidRPr="00C25BFD" w:rsidRDefault="001A4D65" w:rsidP="00223709">
      <w:pPr>
        <w:pStyle w:val="Heading1"/>
        <w:rPr>
          <w:lang w:eastAsia="ru-RU" w:bidi="ru-RU"/>
        </w:rPr>
      </w:pPr>
      <w:bookmarkStart w:id="71" w:name="_Toc104889622"/>
      <w:r w:rsidRPr="00C25BFD">
        <w:rPr>
          <w:lang w:eastAsia="ru-RU" w:bidi="ru-RU"/>
        </w:rPr>
        <w:lastRenderedPageBreak/>
        <w:t>4</w:t>
      </w:r>
      <w:r w:rsidRPr="00C25BFD">
        <w:rPr>
          <w:lang w:eastAsia="ru-RU" w:bidi="ru-RU"/>
        </w:rPr>
        <w:tab/>
        <w:t>Вопросы, порученные КГРЭ Резолюцией 24 (Пересм. Буэнос-Айрес, 2017 г.)</w:t>
      </w:r>
      <w:bookmarkEnd w:id="61"/>
      <w:r w:rsidRPr="00C25BFD">
        <w:rPr>
          <w:lang w:eastAsia="ru-RU" w:bidi="ru-RU"/>
        </w:rPr>
        <w:t xml:space="preserve"> ВКРЭ</w:t>
      </w:r>
      <w:bookmarkEnd w:id="62"/>
      <w:bookmarkEnd w:id="71"/>
    </w:p>
    <w:p w14:paraId="2279AC3F" w14:textId="77777777" w:rsidR="001A4D65" w:rsidRPr="00C25BFD" w:rsidRDefault="001A4D65" w:rsidP="00223709">
      <w:pPr>
        <w:pStyle w:val="Heading2"/>
        <w:rPr>
          <w:lang w:eastAsia="ru-RU" w:bidi="ru-RU"/>
        </w:rPr>
      </w:pPr>
      <w:bookmarkStart w:id="72" w:name="_Toc482300246"/>
      <w:bookmarkStart w:id="73" w:name="_Toc485904013"/>
      <w:bookmarkStart w:id="74" w:name="_Toc487107160"/>
      <w:bookmarkStart w:id="75" w:name="_Toc104889623"/>
      <w:r w:rsidRPr="00C25BFD">
        <w:rPr>
          <w:lang w:eastAsia="ru-RU" w:bidi="ru-RU"/>
        </w:rPr>
        <w:t>4.1</w:t>
      </w:r>
      <w:r w:rsidRPr="00C25BFD">
        <w:rPr>
          <w:lang w:eastAsia="ru-RU" w:bidi="ru-RU"/>
        </w:rPr>
        <w:tab/>
      </w:r>
      <w:bookmarkEnd w:id="72"/>
      <w:r w:rsidRPr="00C25BFD">
        <w:rPr>
          <w:lang w:eastAsia="ru-RU" w:bidi="ru-RU"/>
        </w:rPr>
        <w:t>Базовая информация</w:t>
      </w:r>
      <w:bookmarkEnd w:id="73"/>
      <w:bookmarkEnd w:id="74"/>
      <w:r w:rsidRPr="00C25BFD">
        <w:rPr>
          <w:rFonts w:asciiTheme="minorHAnsi" w:hAnsiTheme="minorHAnsi"/>
          <w:b w:val="0"/>
          <w:sz w:val="24"/>
        </w:rPr>
        <w:t xml:space="preserve"> </w:t>
      </w:r>
      <w:bookmarkEnd w:id="75"/>
      <w:r w:rsidRPr="00C25BFD">
        <w:rPr>
          <w:lang w:eastAsia="ru-RU" w:bidi="ru-RU"/>
        </w:rPr>
        <w:t>и обзор</w:t>
      </w:r>
    </w:p>
    <w:p w14:paraId="30D1AF33" w14:textId="3BADF0B0" w:rsidR="001A4D65" w:rsidRPr="00C25BFD" w:rsidRDefault="001A4D65" w:rsidP="00223709">
      <w:pPr>
        <w:rPr>
          <w:lang w:eastAsia="ru-RU" w:bidi="ru-RU"/>
        </w:rPr>
      </w:pPr>
      <w:r w:rsidRPr="00C25BFD">
        <w:rPr>
          <w:lang w:eastAsia="ru-RU" w:bidi="ru-RU"/>
        </w:rPr>
        <w:t>В соответствии с п. 215JA Статьи 17 Конвенции МСЭ КГРЭ представит ВКРЭ отчет по конкретным вопросам, порученным ей ВКРЭ, в соответствии с п. 213А Статьи 16 Конвенции. В данном разделе представлены отчеты по следующим конкретным вопросам, порученным</w:t>
      </w:r>
      <w:r w:rsidR="008810A3" w:rsidRPr="00C25BFD">
        <w:rPr>
          <w:lang w:eastAsia="ru-RU" w:bidi="ru-RU"/>
        </w:rPr>
        <w:t xml:space="preserve"> в</w:t>
      </w:r>
      <w:r w:rsidRPr="00C25BFD">
        <w:rPr>
          <w:lang w:eastAsia="ru-RU" w:bidi="ru-RU"/>
        </w:rPr>
        <w:t xml:space="preserve"> Резолюции 24 (Пересм. Буэнос-Айрес, 2017 г.).</w:t>
      </w:r>
    </w:p>
    <w:p w14:paraId="773B07D9" w14:textId="2CB34A45" w:rsidR="001A4D65" w:rsidRPr="00C25BFD" w:rsidRDefault="001A4D65" w:rsidP="00223709">
      <w:pPr>
        <w:spacing w:after="120"/>
        <w:rPr>
          <w:lang w:eastAsia="ru-RU" w:bidi="ru-RU"/>
        </w:rPr>
      </w:pPr>
      <w:r w:rsidRPr="00C25BFD">
        <w:rPr>
          <w:lang w:eastAsia="ru-RU" w:bidi="ru-RU"/>
        </w:rPr>
        <w:t>КГРЭ одобрила общее направление деятельности Сектора на 2018–2021 годы, включая первоначальные решения о проведении обширной подготовки персонала по управлению проектами и мобилизации ресурсов, общий ход реализации региональных инициатив, а также различные меры по повышению эффективности управления, такие как оптимизация существующих 10 программ/</w:t>
      </w:r>
      <w:r w:rsidR="00224A96" w:rsidRPr="00C25BFD">
        <w:rPr>
          <w:lang w:eastAsia="ru-RU" w:bidi="ru-RU"/>
        </w:rPr>
        <w:br/>
      </w:r>
      <w:r w:rsidRPr="00C25BFD">
        <w:rPr>
          <w:lang w:eastAsia="ru-RU" w:bidi="ru-RU"/>
        </w:rPr>
        <w:t>тематических приоритетов БРЭ для содействия более эффективному управлению, отчетности, мониторингу результатов и воздействия, а также для упрощения плана действий ВКРЭ и соответствующих документов, определяющих стратегические приоритеты Сектора</w:t>
      </w:r>
      <w:r w:rsidRPr="00C25BFD">
        <w:rPr>
          <w:rStyle w:val="FootnoteReference"/>
        </w:rPr>
        <w:footnoteReference w:id="3"/>
      </w:r>
      <w:r w:rsidRPr="00C25BFD">
        <w:rPr>
          <w:lang w:eastAsia="ru-RU" w:bidi="ru-RU"/>
        </w:rPr>
        <w:t>. Важно отметить, что КГРЭ одобрила решения сосредоточиться на подключении тех, кто не подключен, в том числе в развивающихся странах, наименее развитых странах и малых островных развивающихся государствах, с уделением особого внимания гендерной проблематике и молодежи, инициативе "GIGA" (совместная программа МСЭ и ЮНИСЕФ, направленная на подключение каждой школы к интернету), и стремиться к реализации эффективных проектов, которые могут быть активизированы ВКРЭ с помощью ее инициативы "Партнерства для подключения".</w:t>
      </w:r>
    </w:p>
    <w:p w14:paraId="253B0DA4" w14:textId="4F90EC6C" w:rsidR="001A4D65" w:rsidRPr="00C25BFD" w:rsidRDefault="001A4D65" w:rsidP="00223709">
      <w:pPr>
        <w:pStyle w:val="Heading2"/>
        <w:rPr>
          <w:lang w:eastAsia="ru-RU" w:bidi="ru-RU"/>
        </w:rPr>
      </w:pPr>
      <w:bookmarkStart w:id="76" w:name="_Toc104889624"/>
      <w:r w:rsidRPr="00C25BFD">
        <w:rPr>
          <w:lang w:eastAsia="ru-RU" w:bidi="ru-RU"/>
        </w:rPr>
        <w:t>4.2</w:t>
      </w:r>
      <w:r w:rsidRPr="00C25BFD">
        <w:rPr>
          <w:lang w:eastAsia="ru-RU" w:bidi="ru-RU"/>
        </w:rPr>
        <w:tab/>
      </w:r>
      <w:bookmarkStart w:id="77" w:name="_Toc97286620"/>
      <w:r w:rsidRPr="00C25BFD">
        <w:rPr>
          <w:lang w:eastAsia="ru-RU" w:bidi="ru-RU"/>
        </w:rPr>
        <w:t>Поддержание и актуализация эффективных и гибких руководящих принципов работы</w:t>
      </w:r>
    </w:p>
    <w:bookmarkEnd w:id="76"/>
    <w:bookmarkEnd w:id="77"/>
    <w:p w14:paraId="6587188E" w14:textId="6F09C37C" w:rsidR="001A4D65" w:rsidRPr="00C25BFD" w:rsidRDefault="001A4D65" w:rsidP="00223709">
      <w:pPr>
        <w:spacing w:after="120"/>
        <w:rPr>
          <w:lang w:eastAsia="ru-RU" w:bidi="ru-RU"/>
        </w:rPr>
      </w:pPr>
      <w:r w:rsidRPr="00C25BFD">
        <w:rPr>
          <w:lang w:eastAsia="ru-RU" w:bidi="ru-RU"/>
        </w:rPr>
        <w:t>Определяющее влияние на период после ВКРЭ-17 оказал</w:t>
      </w:r>
      <w:r w:rsidR="00885EB7" w:rsidRPr="00C25BFD">
        <w:rPr>
          <w:lang w:eastAsia="ru-RU" w:bidi="ru-RU"/>
        </w:rPr>
        <w:t>и</w:t>
      </w:r>
      <w:r w:rsidRPr="00C25BFD">
        <w:rPr>
          <w:lang w:eastAsia="ru-RU" w:bidi="ru-RU"/>
        </w:rPr>
        <w:t xml:space="preserve"> внезапная вспышка и продолжающееся воздействие пандемии COVID-19, которая началась в марте 2020 года и привела к закрытию национальных границ во всем мире, а также к введению во всех странах мира мер изоляции и социального дистанцирования на различных уровнях, которые сохраняются и в 2021 году. Электронные методы работы, включая дистанционное участие, стали неотъемлемой частью работы всех глобальных структур в течение рассматриваемого периода, и КГРЭ удалось успешно продолжить свою работу без перерывов в условиях широкого распространения обстоятельств, препятствующих работе. </w:t>
      </w:r>
    </w:p>
    <w:p w14:paraId="0AC5E079" w14:textId="2E9FA3C1" w:rsidR="001A4D65" w:rsidRPr="00C25BFD" w:rsidRDefault="001A4D65" w:rsidP="00223709">
      <w:pPr>
        <w:spacing w:after="120"/>
        <w:rPr>
          <w:lang w:eastAsia="ru-RU" w:bidi="ru-RU"/>
        </w:rPr>
      </w:pPr>
      <w:r w:rsidRPr="00C25BFD">
        <w:rPr>
          <w:lang w:eastAsia="ru-RU" w:bidi="ru-RU"/>
        </w:rPr>
        <w:t>По рекомендации и при содействии Секретариата БРЭ, а также по настоянию Директора БРЭ КГРЭ первой из консультативных групп МСЭ провела собрания в виртуальном режиме, когда в марте и апреле 2020 года в рамках КГРЭ состоялась серия вебинаров. 23-е собрание КГРЭ в мае 2020 года стало ее первым полностью виртуальным собранием, проведенным с использованием платформы Interprefy. КГРЭ смогла быстро адаптироваться и применить подходящие методы работы для проведения глобальных встреч в дистанционном формате. В настоящее время КГРЭ при поддержке Бюро и членов КГРЭ продолжает свою работу посредством проведения виртуальных собраний, а</w:t>
      </w:r>
      <w:r w:rsidR="0011220B" w:rsidRPr="00C25BFD">
        <w:rPr>
          <w:lang w:eastAsia="ru-RU" w:bidi="ru-RU"/>
        </w:rPr>
        <w:t> </w:t>
      </w:r>
      <w:r w:rsidRPr="00C25BFD">
        <w:rPr>
          <w:lang w:eastAsia="ru-RU" w:bidi="ru-RU"/>
        </w:rPr>
        <w:t>также эффективно использует рабочие группы (которые также работают, используя формат виртуальных собраний и методы электронной переписки) для разрешения проблемы сокращения часов собраний, отведенных для самой КГРЭ.</w:t>
      </w:r>
    </w:p>
    <w:p w14:paraId="6441301C" w14:textId="77777777" w:rsidR="001A4D65" w:rsidRPr="00C25BFD" w:rsidRDefault="001A4D65" w:rsidP="00223709">
      <w:pPr>
        <w:spacing w:after="120"/>
        <w:rPr>
          <w:lang w:eastAsia="ru-RU" w:bidi="ru-RU"/>
        </w:rPr>
      </w:pPr>
      <w:r w:rsidRPr="00C25BFD">
        <w:rPr>
          <w:lang w:eastAsia="ru-RU" w:bidi="ru-RU"/>
        </w:rPr>
        <w:t>Переход на электронные, дистанционные методы работы находится под постоянным контролем, включая переход к проведению собраний на платформе Zoom для повышения качества взаимодействия между присутствующими делегатами и улучшения стабильности подключения делегатов к собраниям.</w:t>
      </w:r>
    </w:p>
    <w:p w14:paraId="33DF9E2E" w14:textId="77777777" w:rsidR="001A4D65" w:rsidRPr="00C25BFD" w:rsidRDefault="001A4D65" w:rsidP="00223709">
      <w:pPr>
        <w:spacing w:after="120"/>
        <w:rPr>
          <w:lang w:eastAsia="ru-RU" w:bidi="ru-RU"/>
        </w:rPr>
      </w:pPr>
      <w:r w:rsidRPr="00C25BFD">
        <w:rPr>
          <w:lang w:eastAsia="ru-RU" w:bidi="ru-RU"/>
        </w:rPr>
        <w:lastRenderedPageBreak/>
        <w:t>Отмечается, что электронные методы работы позволили КГРЭ проявить дополнительную гибкость в отношении проведения дополнительных собраний и значительно улучшить среднюю посещаемость собраний КГРЭ (до четырех раз), однако КГРЭ по-прежнему подчеркивает важность и желательность проведения очных собраний как форума для более эффективного принятия решений и ведения переговоров.</w:t>
      </w:r>
    </w:p>
    <w:p w14:paraId="24C415CB" w14:textId="66C5CD78" w:rsidR="001A4D65" w:rsidRPr="00C25BFD" w:rsidRDefault="001A4D65" w:rsidP="00223709">
      <w:pPr>
        <w:pStyle w:val="Heading2"/>
        <w:rPr>
          <w:lang w:eastAsia="ru-RU" w:bidi="ru-RU"/>
        </w:rPr>
      </w:pPr>
      <w:bookmarkStart w:id="78" w:name="_Toc104889625"/>
      <w:r w:rsidRPr="00C25BFD">
        <w:rPr>
          <w:lang w:eastAsia="ru-RU" w:bidi="ru-RU"/>
        </w:rPr>
        <w:t>4.3</w:t>
      </w:r>
      <w:r w:rsidRPr="00C25BFD">
        <w:rPr>
          <w:lang w:eastAsia="ru-RU" w:bidi="ru-RU"/>
        </w:rPr>
        <w:tab/>
      </w:r>
      <w:r w:rsidR="0045366E" w:rsidRPr="00C25BFD">
        <w:rPr>
          <w:lang w:eastAsia="ru-RU" w:bidi="ru-RU"/>
        </w:rPr>
        <w:t xml:space="preserve">Анализ задач </w:t>
      </w:r>
      <w:r w:rsidRPr="00C25BFD">
        <w:rPr>
          <w:lang w:eastAsia="ru-RU" w:bidi="ru-RU"/>
        </w:rPr>
        <w:t xml:space="preserve">МСЭ-D </w:t>
      </w:r>
      <w:r w:rsidR="0045366E" w:rsidRPr="00C25BFD">
        <w:rPr>
          <w:lang w:eastAsia="ru-RU" w:bidi="ru-RU"/>
        </w:rPr>
        <w:t xml:space="preserve">в стратегическом плане Союза; </w:t>
      </w:r>
      <w:r w:rsidRPr="00C25BFD">
        <w:rPr>
          <w:lang w:eastAsia="ru-RU" w:bidi="ru-RU"/>
        </w:rPr>
        <w:t xml:space="preserve">бюджетные ассигнования, выделяемые на </w:t>
      </w:r>
      <w:r w:rsidR="0045366E" w:rsidRPr="00C25BFD">
        <w:rPr>
          <w:lang w:eastAsia="ru-RU" w:bidi="ru-RU"/>
        </w:rPr>
        <w:t xml:space="preserve">виды </w:t>
      </w:r>
      <w:r w:rsidRPr="00C25BFD">
        <w:rPr>
          <w:lang w:eastAsia="ru-RU" w:bidi="ru-RU"/>
        </w:rPr>
        <w:t>деятельности, программы и региональные инициативы; оперативный план МСЭ-D; План действий Буэнос-Айреса</w:t>
      </w:r>
      <w:bookmarkEnd w:id="78"/>
    </w:p>
    <w:p w14:paraId="1184C060" w14:textId="77777777" w:rsidR="001A4D65" w:rsidRPr="00C25BFD" w:rsidRDefault="001A4D65" w:rsidP="00223709">
      <w:pPr>
        <w:spacing w:after="120"/>
        <w:rPr>
          <w:lang w:eastAsia="ru-RU" w:bidi="ru-RU"/>
        </w:rPr>
      </w:pPr>
      <w:r w:rsidRPr="00C25BFD">
        <w:rPr>
          <w:lang w:eastAsia="ru-RU" w:bidi="ru-RU"/>
        </w:rPr>
        <w:t>На протяжении всего периода после ВКРЭ-17 Директор БРЭ представляла регулярные отчеты для каждого собрания КГРЭ по следующим вопросам:</w:t>
      </w:r>
    </w:p>
    <w:p w14:paraId="2CD4DC1F" w14:textId="77777777" w:rsidR="001A4D65" w:rsidRPr="00C25BFD" w:rsidRDefault="001A4D65" w:rsidP="00223709">
      <w:pPr>
        <w:pStyle w:val="enumlev1"/>
        <w:rPr>
          <w:lang w:eastAsia="ru-RU" w:bidi="ru-RU"/>
        </w:rPr>
      </w:pPr>
      <w:bookmarkStart w:id="79" w:name="lt_pId581"/>
      <w:r w:rsidRPr="00C25BFD">
        <w:rPr>
          <w:rFonts w:ascii="Times New Roman" w:hAnsi="Times New Roman"/>
          <w:lang w:eastAsia="ru-RU" w:bidi="ru-RU"/>
        </w:rPr>
        <w:t>•</w:t>
      </w:r>
      <w:r w:rsidRPr="00C25BFD">
        <w:rPr>
          <w:lang w:eastAsia="ru-RU" w:bidi="ru-RU"/>
        </w:rPr>
        <w:tab/>
      </w:r>
      <w:bookmarkEnd w:id="79"/>
      <w:r w:rsidRPr="00C25BFD">
        <w:rPr>
          <w:lang w:eastAsia="ru-RU" w:bidi="ru-RU"/>
        </w:rPr>
        <w:t>работа, проделанная БРЭ в области внедрения управ</w:t>
      </w:r>
      <w:r w:rsidRPr="00C25BFD">
        <w:t>ления, ориентированного на результаты (УОР)</w:t>
      </w:r>
      <w:r w:rsidRPr="00C25BFD">
        <w:rPr>
          <w:lang w:eastAsia="ru-RU" w:bidi="ru-RU"/>
        </w:rPr>
        <w:t xml:space="preserve"> в БРЭ, и проделанная работа по реализации задач, изложенных в Плане действий Буэнос-Айреса;</w:t>
      </w:r>
    </w:p>
    <w:p w14:paraId="7D0D6268" w14:textId="77777777" w:rsidR="001A4D65" w:rsidRPr="00C25BFD" w:rsidRDefault="001A4D65" w:rsidP="00223709">
      <w:pPr>
        <w:pStyle w:val="enumlev1"/>
        <w:rPr>
          <w:lang w:eastAsia="ru-RU" w:bidi="ru-RU"/>
        </w:rPr>
      </w:pPr>
      <w:bookmarkStart w:id="80" w:name="lt_pId582"/>
      <w:r w:rsidRPr="00C25BFD">
        <w:rPr>
          <w:rFonts w:ascii="Times New Roman" w:hAnsi="Times New Roman"/>
          <w:lang w:eastAsia="ru-RU" w:bidi="ru-RU"/>
        </w:rPr>
        <w:t>•</w:t>
      </w:r>
      <w:r w:rsidRPr="00C25BFD">
        <w:rPr>
          <w:lang w:eastAsia="ru-RU" w:bidi="ru-RU"/>
        </w:rPr>
        <w:tab/>
      </w:r>
      <w:bookmarkEnd w:id="80"/>
      <w:r w:rsidRPr="00C25BFD">
        <w:rPr>
          <w:lang w:eastAsia="ru-RU" w:bidi="ru-RU"/>
        </w:rPr>
        <w:t>создание и введение в действие БРЭ тематических приоритетов в рамках внедрения УОР и их применение для организации выполнения БРЭ Плана действий Буэнос-Айреса;</w:t>
      </w:r>
    </w:p>
    <w:p w14:paraId="0585251F" w14:textId="77777777" w:rsidR="001A4D65" w:rsidRPr="00C25BFD" w:rsidRDefault="001A4D65" w:rsidP="00223709">
      <w:pPr>
        <w:pStyle w:val="enumlev1"/>
        <w:rPr>
          <w:lang w:eastAsia="ru-RU" w:bidi="ru-RU"/>
        </w:rPr>
      </w:pPr>
      <w:bookmarkStart w:id="81" w:name="lt_pId583"/>
      <w:r w:rsidRPr="00C25BFD">
        <w:rPr>
          <w:rFonts w:ascii="Times New Roman" w:hAnsi="Times New Roman"/>
          <w:lang w:eastAsia="ru-RU" w:bidi="ru-RU"/>
        </w:rPr>
        <w:t>•</w:t>
      </w:r>
      <w:r w:rsidRPr="00C25BFD">
        <w:rPr>
          <w:lang w:eastAsia="ru-RU" w:bidi="ru-RU"/>
        </w:rPr>
        <w:tab/>
      </w:r>
      <w:bookmarkEnd w:id="81"/>
      <w:r w:rsidRPr="00C25BFD">
        <w:rPr>
          <w:lang w:eastAsia="ru-RU" w:bidi="ru-RU"/>
        </w:rPr>
        <w:t>работа, проделанная БРЭ по реализации четырехлетнего оперативного плана МСЭ-D;</w:t>
      </w:r>
    </w:p>
    <w:p w14:paraId="5FEDDB1F" w14:textId="20A4E985" w:rsidR="001A4D65" w:rsidRPr="00C25BFD" w:rsidRDefault="001A4D65" w:rsidP="00223709">
      <w:pPr>
        <w:pStyle w:val="enumlev1"/>
        <w:rPr>
          <w:lang w:eastAsia="ru-RU" w:bidi="ru-RU"/>
        </w:rPr>
      </w:pPr>
      <w:bookmarkStart w:id="82" w:name="lt_pId585"/>
      <w:r w:rsidRPr="00C25BFD">
        <w:rPr>
          <w:rFonts w:ascii="Times New Roman" w:hAnsi="Times New Roman"/>
          <w:lang w:eastAsia="ru-RU" w:bidi="ru-RU"/>
        </w:rPr>
        <w:t>•</w:t>
      </w:r>
      <w:r w:rsidRPr="00C25BFD">
        <w:rPr>
          <w:lang w:eastAsia="ru-RU" w:bidi="ru-RU"/>
        </w:rPr>
        <w:tab/>
      </w:r>
      <w:bookmarkEnd w:id="82"/>
      <w:r w:rsidR="0045366E" w:rsidRPr="00C25BFD">
        <w:rPr>
          <w:lang w:eastAsia="ru-RU" w:bidi="ru-RU"/>
        </w:rPr>
        <w:t xml:space="preserve">усилия БРЭ по </w:t>
      </w:r>
      <w:r w:rsidRPr="00C25BFD">
        <w:rPr>
          <w:lang w:eastAsia="ru-RU" w:bidi="ru-RU"/>
        </w:rPr>
        <w:t>расширени</w:t>
      </w:r>
      <w:r w:rsidR="0045366E" w:rsidRPr="00C25BFD">
        <w:rPr>
          <w:lang w:eastAsia="ru-RU" w:bidi="ru-RU"/>
        </w:rPr>
        <w:t>ю</w:t>
      </w:r>
      <w:r w:rsidRPr="00C25BFD">
        <w:rPr>
          <w:lang w:eastAsia="ru-RU" w:bidi="ru-RU"/>
        </w:rPr>
        <w:t xml:space="preserve"> охвата </w:t>
      </w:r>
      <w:r w:rsidR="0045366E" w:rsidRPr="00C25BFD">
        <w:rPr>
          <w:lang w:eastAsia="ru-RU" w:bidi="ru-RU"/>
        </w:rPr>
        <w:t xml:space="preserve">своей </w:t>
      </w:r>
      <w:r w:rsidRPr="00C25BFD">
        <w:rPr>
          <w:lang w:eastAsia="ru-RU" w:bidi="ru-RU"/>
        </w:rPr>
        <w:t xml:space="preserve">деятельности для формирования новых партнерств и </w:t>
      </w:r>
      <w:r w:rsidR="0045366E" w:rsidRPr="00C25BFD">
        <w:rPr>
          <w:lang w:eastAsia="ru-RU" w:bidi="ru-RU"/>
        </w:rPr>
        <w:t xml:space="preserve">его усилия </w:t>
      </w:r>
      <w:r w:rsidRPr="00C25BFD">
        <w:rPr>
          <w:lang w:eastAsia="ru-RU" w:bidi="ru-RU"/>
        </w:rPr>
        <w:t>по мобилизации ресурсов для реализации более масштабных, более результативных мероприятий и проектов;</w:t>
      </w:r>
    </w:p>
    <w:p w14:paraId="42FC0B54" w14:textId="77777777" w:rsidR="001A4D65" w:rsidRPr="00C25BFD" w:rsidRDefault="001A4D65" w:rsidP="00223709">
      <w:pPr>
        <w:pStyle w:val="enumlev1"/>
        <w:rPr>
          <w:lang w:eastAsia="ru-RU" w:bidi="ru-RU"/>
        </w:rPr>
      </w:pPr>
      <w:bookmarkStart w:id="83" w:name="lt_pId586"/>
      <w:r w:rsidRPr="00C25BFD">
        <w:rPr>
          <w:rFonts w:ascii="Times New Roman" w:hAnsi="Times New Roman"/>
          <w:lang w:eastAsia="ru-RU" w:bidi="ru-RU"/>
        </w:rPr>
        <w:t>•</w:t>
      </w:r>
      <w:r w:rsidRPr="00C25BFD">
        <w:rPr>
          <w:lang w:eastAsia="ru-RU" w:bidi="ru-RU"/>
        </w:rPr>
        <w:tab/>
      </w:r>
      <w:bookmarkEnd w:id="83"/>
      <w:r w:rsidRPr="00C25BFD">
        <w:rPr>
          <w:lang w:eastAsia="ru-RU" w:bidi="ru-RU"/>
        </w:rPr>
        <w:t>новые инициативы, созданные и реализованные БРЭ, в том числе связанные с вовлечением молодежи, женщин и других конкретных секторов общества.</w:t>
      </w:r>
    </w:p>
    <w:p w14:paraId="5A4B71E7" w14:textId="77777777" w:rsidR="001A4D65" w:rsidRPr="00C25BFD" w:rsidRDefault="001A4D65" w:rsidP="00223709">
      <w:pPr>
        <w:spacing w:after="120"/>
        <w:rPr>
          <w:lang w:eastAsia="ru-RU" w:bidi="ru-RU"/>
        </w:rPr>
      </w:pPr>
      <w:r w:rsidRPr="00C25BFD">
        <w:rPr>
          <w:lang w:eastAsia="ru-RU" w:bidi="ru-RU"/>
        </w:rPr>
        <w:t>Представленные БРЭ отчеты для КГРЭ были подробными и всеобъемлющими, и по мере продвижения в рамках БРЭ работы по внедрению УОР, данные отчеты все в большей степени представлялась в контексте принципов УОР (т. е. с учетом воздействия). Данные регулярные отчеты также содержали информацию, полученную из серии внедренных руководством БРЭ интерактивных информационных панелей, которые в режиме реального времени отслеживают статус направлений деятельности, проектов и использование ресурсов, выделенных БРЭ. КГРЭ принимала и анализировала эти отчеты на протяжении всего периода и на их основе контролировала ход реализации программ, рассматривая такую информацию в качестве ценной основы для осуществления надзора и предоставления Директору БРЭ рекомендаций в отношении способов улучшения и повышения эффективности реализации мероприятий, включая проекты, программы и региональные инициативы.</w:t>
      </w:r>
    </w:p>
    <w:p w14:paraId="1B5D8356" w14:textId="03E89230" w:rsidR="001A4D65" w:rsidRPr="00C25BFD" w:rsidRDefault="001A4D65" w:rsidP="00223709">
      <w:pPr>
        <w:spacing w:after="120"/>
        <w:rPr>
          <w:lang w:eastAsia="ru-RU" w:bidi="ru-RU"/>
        </w:rPr>
      </w:pPr>
      <w:r w:rsidRPr="00C25BFD">
        <w:rPr>
          <w:lang w:eastAsia="ru-RU" w:bidi="ru-RU"/>
        </w:rPr>
        <w:t>КГРЭ поддержала намерение БРЭ обеспечить, чтобы проекты МСЭ-D в шести регионах были ориентированы на спрос, людей и решения в интересах обеспечения поддержки достижения целей в области устойчивого развития на период до 2030 года. Учитывая портфель из 77 текущих проектов стоимостью 93,9 млн швейцарских франков (сентябрь 2021 года), КГРЭ признала, что БРЭ ведет эффективную работу, направленную на расширение возможностей установления соединений и развитие цифровых навыков. КГРЭ также приветствовала усовершенствования в области управления проектами, включая создание Комитета БРЭ по проектам в ноябре 2020 года. Кроме того, за этот период БРЭ значительно нарастил</w:t>
      </w:r>
      <w:r w:rsidR="00674B2F" w:rsidRPr="00C25BFD">
        <w:rPr>
          <w:lang w:eastAsia="ru-RU" w:bidi="ru-RU"/>
        </w:rPr>
        <w:t>о</w:t>
      </w:r>
      <w:r w:rsidRPr="00C25BFD">
        <w:rPr>
          <w:lang w:eastAsia="ru-RU" w:bidi="ru-RU"/>
        </w:rPr>
        <w:t xml:space="preserve"> усилия по мобилизации ресурсов; КГРЭ положительно восприняла решение сначала провести всесторонний </w:t>
      </w:r>
      <w:r w:rsidR="00B15719" w:rsidRPr="00C25BFD">
        <w:rPr>
          <w:lang w:eastAsia="ru-RU" w:bidi="ru-RU"/>
        </w:rPr>
        <w:t>анализ</w:t>
      </w:r>
      <w:r w:rsidRPr="00C25BFD">
        <w:rPr>
          <w:lang w:eastAsia="ru-RU" w:bidi="ru-RU"/>
        </w:rPr>
        <w:t xml:space="preserve"> этой области и создать в рамках БРЭ специальную группу по мобилизации ресурсов для развития и поддержания соответствующих экспертных знаний в целях установления расширенных партнерских отношений для активизации поддержки работы МСЭ-D, и вместе с усовершенствованиями в области управления проектами это принесло заметные результаты.</w:t>
      </w:r>
    </w:p>
    <w:p w14:paraId="6D843A9A" w14:textId="77777777" w:rsidR="001A4D65" w:rsidRPr="00C25BFD" w:rsidRDefault="001A4D65" w:rsidP="00223709">
      <w:pPr>
        <w:spacing w:after="120"/>
        <w:rPr>
          <w:lang w:eastAsia="ru-RU" w:bidi="ru-RU"/>
        </w:rPr>
      </w:pPr>
      <w:r w:rsidRPr="00C25BFD">
        <w:rPr>
          <w:lang w:eastAsia="ru-RU" w:bidi="ru-RU"/>
        </w:rPr>
        <w:t xml:space="preserve">Одной из важнейших тем, по которым представлялись отчеты КГРЭ в период после ВКРЭ-17, было укрепление регионального присутствия МСЭ в соответствии с Резолюцией 25 (Пересм. Дубай, 2018 г.) </w:t>
      </w:r>
      <w:r w:rsidRPr="00C25BFD">
        <w:rPr>
          <w:lang w:eastAsia="ru-RU" w:bidi="ru-RU"/>
        </w:rPr>
        <w:lastRenderedPageBreak/>
        <w:t xml:space="preserve">Полномочной конференции со значительными изменениями в управлении региональными отделениями, осуществленными в рамках методики УОР, с тем чтобы улучшить отчетность и сплоченность МСЭ на глобальном уровне за счет эффективного управления его региональными отделениями. В рамках механизма отчетности </w:t>
      </w:r>
      <w:r w:rsidRPr="00C25BFD">
        <w:t>о выполнении Плана действий Буэнос-Айреса</w:t>
      </w:r>
      <w:r w:rsidRPr="00C25BFD">
        <w:rPr>
          <w:lang w:eastAsia="ru-RU" w:bidi="ru-RU"/>
        </w:rPr>
        <w:t xml:space="preserve"> директора региональных отделений лично представили КГРЭ отчеты о региональных инициативах, и Группа отметила улучшения, реализованные в управлении региональными и зональными отделениями.</w:t>
      </w:r>
    </w:p>
    <w:p w14:paraId="04C92747" w14:textId="77777777" w:rsidR="001A4D65" w:rsidRPr="00C25BFD" w:rsidRDefault="001A4D65" w:rsidP="00223709">
      <w:pPr>
        <w:spacing w:after="120"/>
        <w:rPr>
          <w:lang w:eastAsia="ru-RU" w:bidi="ru-RU"/>
        </w:rPr>
      </w:pPr>
      <w:r w:rsidRPr="00C25BFD">
        <w:rPr>
          <w:lang w:eastAsia="ru-RU" w:bidi="ru-RU"/>
        </w:rPr>
        <w:t>На своих собраниях КГРЭ отмечала важную роль частного сектора в работе МСЭ-D и подчеркивала прогресс, достигнутый в плане взаимодействия с этими заинтересованными сторонами. КГРЭ приняла к сведению различные инициативы и усилия по привлечению новых членов, включая активное и эффективное использование онлайновых мероприятий для повышения авторитета БРЭ во всем мире в качестве важной структуры по проблематике установления соединений, в особенности в контексте пандемии COVID</w:t>
      </w:r>
      <w:r w:rsidRPr="00C25BFD">
        <w:rPr>
          <w:lang w:eastAsia="ru-RU" w:bidi="ru-RU"/>
        </w:rPr>
        <w:noBreakHyphen/>
        <w:t>19.</w:t>
      </w:r>
    </w:p>
    <w:p w14:paraId="33F46FB0" w14:textId="77777777" w:rsidR="001A4D65" w:rsidRPr="00C25BFD" w:rsidRDefault="001A4D65" w:rsidP="00223709">
      <w:pPr>
        <w:spacing w:after="120"/>
        <w:rPr>
          <w:lang w:eastAsia="ru-RU" w:bidi="ru-RU"/>
        </w:rPr>
      </w:pPr>
      <w:r w:rsidRPr="00C25BFD">
        <w:rPr>
          <w:lang w:eastAsia="ru-RU" w:bidi="ru-RU"/>
        </w:rPr>
        <w:t>Платформа REG4COVID, запущенная БРЭ в начале пандемии COVID-19 для обеспечения площадки для обмена информацией и примерами передового опыта между регуляторными органами, директивными органами и другими заинтересованными сторонами, получила высокую оценку КГРЭ и была воспринята многими странами как чрезвычайно полезный инструмент для их усилий по внедрению механизмов, призванных смягчить воздействие пандемии COVID-19 на их общества.</w:t>
      </w:r>
    </w:p>
    <w:p w14:paraId="436D82D0" w14:textId="77777777" w:rsidR="001A4D65" w:rsidRPr="00C25BFD" w:rsidRDefault="001A4D65" w:rsidP="00223709">
      <w:pPr>
        <w:spacing w:after="120"/>
        <w:rPr>
          <w:lang w:eastAsia="ru-RU" w:bidi="ru-RU"/>
        </w:rPr>
      </w:pPr>
      <w:r w:rsidRPr="00C25BFD">
        <w:rPr>
          <w:lang w:eastAsia="ru-RU" w:bidi="ru-RU"/>
        </w:rPr>
        <w:t xml:space="preserve">КГРЭ приветствовала и поддержала отчеты Секретариата БРЭ об инициативе "Поколение подключений", которая привлекает молодежь к работе БРЭ и МСЭ, и о планах проведения Молодежного саммита перед ВКРЭ. Выступления перед КГРЭ, сделанные за этот период представителями молодежи во время собраний КГРЭ и в кулуарах, были впечатляющими, и они открыли деятельность БРЭ для новых и важных заинтересованных сторон. </w:t>
      </w:r>
    </w:p>
    <w:p w14:paraId="5B40312A" w14:textId="77777777" w:rsidR="001A4D65" w:rsidRPr="00C25BFD" w:rsidRDefault="001A4D65" w:rsidP="00223709">
      <w:pPr>
        <w:spacing w:after="120"/>
        <w:rPr>
          <w:lang w:eastAsia="ru-RU" w:bidi="ru-RU"/>
        </w:rPr>
      </w:pPr>
      <w:r w:rsidRPr="00C25BFD">
        <w:rPr>
          <w:lang w:eastAsia="ru-RU" w:bidi="ru-RU"/>
        </w:rPr>
        <w:t>КГРЭ также приветствовала Сеть женщин БРЭ в интересах ВКРЭ (#NoW4WTDC), признавая ее потенциал для содействия достижению целей Резолюции 70 (Пересм. Дубай, 2018 г.) Полномочной конференции по расширению участия женщин в работе МСЭ. Примечательно, что инициативы "Поколение подключений" и "Сеть женщин" были реализованы как на региональном, так и на глобальном уровне, что позволило значительно расширить и увеличить участие.</w:t>
      </w:r>
    </w:p>
    <w:p w14:paraId="48AAFCA9" w14:textId="7F38828D" w:rsidR="001A4D65" w:rsidRPr="00C25BFD" w:rsidRDefault="001A4D65" w:rsidP="00223709">
      <w:pPr>
        <w:pStyle w:val="Heading2"/>
        <w:rPr>
          <w:lang w:eastAsia="ru-RU" w:bidi="ru-RU"/>
        </w:rPr>
      </w:pPr>
      <w:bookmarkStart w:id="84" w:name="_Toc104889626"/>
      <w:r w:rsidRPr="00C25BFD">
        <w:rPr>
          <w:lang w:eastAsia="ru-RU" w:bidi="ru-RU"/>
        </w:rPr>
        <w:t>4.4</w:t>
      </w:r>
      <w:r w:rsidRPr="00C25BFD">
        <w:rPr>
          <w:lang w:eastAsia="ru-RU" w:bidi="ru-RU"/>
        </w:rPr>
        <w:tab/>
      </w:r>
      <w:r w:rsidR="00674B2F" w:rsidRPr="00C25BFD">
        <w:rPr>
          <w:lang w:eastAsia="ru-RU" w:bidi="ru-RU"/>
        </w:rPr>
        <w:t>Анализ</w:t>
      </w:r>
      <w:r w:rsidRPr="00C25BFD">
        <w:rPr>
          <w:lang w:eastAsia="ru-RU" w:bidi="ru-RU"/>
        </w:rPr>
        <w:t xml:space="preserve"> деятельности исследовательских комисси</w:t>
      </w:r>
      <w:bookmarkEnd w:id="84"/>
      <w:r w:rsidRPr="00C25BFD">
        <w:rPr>
          <w:lang w:eastAsia="ru-RU" w:bidi="ru-RU"/>
        </w:rPr>
        <w:t>й</w:t>
      </w:r>
    </w:p>
    <w:p w14:paraId="08AD7081" w14:textId="77777777" w:rsidR="00CE4CF9" w:rsidRPr="00C25BFD" w:rsidRDefault="001A4D65" w:rsidP="00223709">
      <w:pPr>
        <w:spacing w:after="120"/>
        <w:rPr>
          <w:iCs/>
          <w:lang w:eastAsia="ru-RU" w:bidi="ru-RU"/>
        </w:rPr>
      </w:pPr>
      <w:r w:rsidRPr="00C25BFD">
        <w:rPr>
          <w:iCs/>
          <w:lang w:eastAsia="ru-RU" w:bidi="ru-RU"/>
        </w:rPr>
        <w:t>На каждом из своих собраний КГРЭ получала всеобъемлющие отчеты о деятельности исследовательских комиссий, отмечая с интересом и удовлетворением отмечая прогресс и разнообразие работы, проводимой в обеих комиссиях, а также выдающиеся достижения председателей исследовательских комиссий. Начиная с марта 2020 года, работа комиссий проводилась полностью в виртуальном формате при колоссальной поддержке со стороны Секретариата, включая целевую техническую поддержку для лиц с ограниченными возможностями, с</w:t>
      </w:r>
      <w:r w:rsidR="0011220B" w:rsidRPr="00C25BFD">
        <w:rPr>
          <w:iCs/>
          <w:lang w:eastAsia="ru-RU" w:bidi="ru-RU"/>
        </w:rPr>
        <w:t> </w:t>
      </w:r>
      <w:r w:rsidRPr="00C25BFD">
        <w:rPr>
          <w:iCs/>
          <w:lang w:eastAsia="ru-RU" w:bidi="ru-RU"/>
        </w:rPr>
        <w:t xml:space="preserve">тем чтобы предоставить им возможность участия в целевых мероприятиях, в том числе обеспечение онлайновых средств использования международного жестового языка. </w:t>
      </w:r>
    </w:p>
    <w:p w14:paraId="62ABC884" w14:textId="4DCD8485" w:rsidR="001A4D65" w:rsidRPr="00C25BFD" w:rsidRDefault="001A4D65" w:rsidP="00223709">
      <w:pPr>
        <w:spacing w:after="120"/>
        <w:rPr>
          <w:lang w:eastAsia="ru-RU" w:bidi="ru-RU"/>
        </w:rPr>
      </w:pPr>
      <w:r w:rsidRPr="00C25BFD">
        <w:rPr>
          <w:lang w:eastAsia="ru-RU" w:bidi="ru-RU"/>
        </w:rPr>
        <w:t>В 2020 году в рамках подготовки к ВКРЭ-2</w:t>
      </w:r>
      <w:r w:rsidR="00CE4CF9" w:rsidRPr="00C25BFD">
        <w:rPr>
          <w:lang w:eastAsia="ru-RU" w:bidi="ru-RU"/>
        </w:rPr>
        <w:t>1</w:t>
      </w:r>
      <w:r w:rsidRPr="00C25BFD">
        <w:rPr>
          <w:lang w:eastAsia="ru-RU" w:bidi="ru-RU"/>
        </w:rPr>
        <w:t xml:space="preserve"> и в целях изучения синергии с некоторыми ключевыми проектами МСЭ и соответствующими Вопросами </w:t>
      </w:r>
      <w:r w:rsidR="00674B2F" w:rsidRPr="00C25BFD">
        <w:rPr>
          <w:lang w:eastAsia="ru-RU" w:bidi="ru-RU"/>
        </w:rPr>
        <w:t>КГРЭ</w:t>
      </w:r>
      <w:r w:rsidRPr="00C25BFD">
        <w:rPr>
          <w:lang w:eastAsia="ru-RU" w:bidi="ru-RU"/>
        </w:rPr>
        <w:t xml:space="preserve"> одобр</w:t>
      </w:r>
      <w:r w:rsidR="00674B2F" w:rsidRPr="00C25BFD">
        <w:rPr>
          <w:lang w:eastAsia="ru-RU" w:bidi="ru-RU"/>
        </w:rPr>
        <w:t>ила</w:t>
      </w:r>
      <w:r w:rsidRPr="00C25BFD">
        <w:rPr>
          <w:lang w:eastAsia="ru-RU" w:bidi="ru-RU"/>
        </w:rPr>
        <w:t xml:space="preserve"> роль координаторов в исследовательских комиссиях для проведения обзора методов работы и консолидации позиций исследовательских комиссий в отношении </w:t>
      </w:r>
      <w:r w:rsidR="00674B2F" w:rsidRPr="00C25BFD">
        <w:rPr>
          <w:lang w:eastAsia="ru-RU" w:bidi="ru-RU"/>
        </w:rPr>
        <w:t xml:space="preserve">будущего </w:t>
      </w:r>
      <w:r w:rsidRPr="00C25BFD">
        <w:rPr>
          <w:lang w:eastAsia="ru-RU" w:bidi="ru-RU"/>
        </w:rPr>
        <w:t>исследуемых Вопросов. Первоначальные позиции по будущему Вопросов были доведены до сведения КГРЭ в мае 2020 года. (см. Приложение 3 к Документу TDAG-20/12 и раздел</w:t>
      </w:r>
      <w:r w:rsidR="0011220B" w:rsidRPr="00C25BFD">
        <w:rPr>
          <w:lang w:eastAsia="ru-RU" w:bidi="ru-RU"/>
        </w:rPr>
        <w:t> </w:t>
      </w:r>
      <w:r w:rsidRPr="00C25BFD">
        <w:rPr>
          <w:lang w:eastAsia="ru-RU" w:bidi="ru-RU"/>
        </w:rPr>
        <w:t xml:space="preserve">2.2 Документа TDAG-20/13), а в ноябре 2021 года КГРЭ утвердила текст вопросов, которые могут быть использованы в качестве основных документов конференции. </w:t>
      </w:r>
    </w:p>
    <w:p w14:paraId="73386A15" w14:textId="77777777" w:rsidR="001A4D65" w:rsidRPr="00C25BFD" w:rsidRDefault="001A4D65" w:rsidP="00223709">
      <w:pPr>
        <w:rPr>
          <w:szCs w:val="24"/>
        </w:rPr>
      </w:pPr>
      <w:r w:rsidRPr="00C25BFD">
        <w:rPr>
          <w:szCs w:val="24"/>
        </w:rPr>
        <w:t>Четырнадцать заключительных отчетов о результатах работы и одно руководство, подготовленные исследовательскими комиссиями (</w:t>
      </w:r>
      <w:hyperlink r:id="rId248" w:history="1">
        <w:r w:rsidRPr="00C25BFD">
          <w:rPr>
            <w:rStyle w:val="Hyperlink"/>
            <w:szCs w:val="24"/>
          </w:rPr>
          <w:t>www.itu.int/itudsgpub</w:t>
        </w:r>
      </w:hyperlink>
      <w:r w:rsidRPr="00C25BFD">
        <w:rPr>
          <w:szCs w:val="24"/>
        </w:rPr>
        <w:t>), теперь доступны в качестве бесплатных публикаций на всех официальных языках ООН и дополнены 14 короткими видеороликами.</w:t>
      </w:r>
    </w:p>
    <w:p w14:paraId="564AAAAD" w14:textId="77777777" w:rsidR="001A4D65" w:rsidRPr="00C25BFD" w:rsidRDefault="001A4D65" w:rsidP="00223709">
      <w:pPr>
        <w:pStyle w:val="Heading2"/>
        <w:rPr>
          <w:lang w:eastAsia="ru-RU" w:bidi="ru-RU"/>
        </w:rPr>
      </w:pPr>
      <w:bookmarkStart w:id="85" w:name="_Toc104889627"/>
      <w:r w:rsidRPr="00C25BFD">
        <w:rPr>
          <w:lang w:eastAsia="ru-RU" w:bidi="ru-RU"/>
        </w:rPr>
        <w:lastRenderedPageBreak/>
        <w:t>4.5</w:t>
      </w:r>
      <w:r w:rsidRPr="00C25BFD">
        <w:rPr>
          <w:lang w:eastAsia="ru-RU" w:bidi="ru-RU"/>
        </w:rPr>
        <w:tab/>
        <w:t>Консультирование Директора БРЭ по соответствующим финансовым и другим вопросам</w:t>
      </w:r>
      <w:bookmarkEnd w:id="85"/>
    </w:p>
    <w:p w14:paraId="0982A337" w14:textId="34A05B6E" w:rsidR="001A4D65" w:rsidRPr="00C25BFD" w:rsidRDefault="001A4D65" w:rsidP="00223709">
      <w:pPr>
        <w:spacing w:after="120"/>
        <w:rPr>
          <w:lang w:eastAsia="ru-RU" w:bidi="ru-RU"/>
        </w:rPr>
      </w:pPr>
      <w:r w:rsidRPr="00C25BFD">
        <w:rPr>
          <w:lang w:eastAsia="ru-RU" w:bidi="ru-RU"/>
        </w:rPr>
        <w:t>Рассматривая вопросы выполнения Плана действий Буэнос-Айреса и отчеты, подробно описанные в разделе 4.</w:t>
      </w:r>
      <w:r w:rsidR="00C20BF4" w:rsidRPr="00C25BFD">
        <w:rPr>
          <w:lang w:eastAsia="ru-RU" w:bidi="ru-RU"/>
        </w:rPr>
        <w:t>3</w:t>
      </w:r>
      <w:r w:rsidRPr="00C25BFD">
        <w:rPr>
          <w:lang w:eastAsia="ru-RU" w:bidi="ru-RU"/>
        </w:rPr>
        <w:t>, выше, КГРЭ выразила свою поддержку и признательность в связи с внедрением подхода на основе управления, ориентированного на результаты (УОР), который учитывает конечные результаты и достигнутое воздействие, в связи реализованным усиленным контролем и оценкой, а</w:t>
      </w:r>
      <w:r w:rsidR="0011220B" w:rsidRPr="00C25BFD">
        <w:rPr>
          <w:lang w:eastAsia="ru-RU" w:bidi="ru-RU"/>
        </w:rPr>
        <w:t> </w:t>
      </w:r>
      <w:r w:rsidRPr="00C25BFD">
        <w:rPr>
          <w:lang w:eastAsia="ru-RU" w:bidi="ru-RU"/>
        </w:rPr>
        <w:t>также за использование эффективных инструментов представления отчетов, таких как информационные панели, для оценки эффективности во всех областях работы БРЭ.</w:t>
      </w:r>
    </w:p>
    <w:p w14:paraId="73BC2BD3" w14:textId="77777777" w:rsidR="001A4D65" w:rsidRPr="00C25BFD" w:rsidRDefault="001A4D65" w:rsidP="00223709">
      <w:pPr>
        <w:spacing w:after="120"/>
        <w:rPr>
          <w:lang w:eastAsia="ru-RU" w:bidi="ru-RU"/>
        </w:rPr>
      </w:pPr>
      <w:r w:rsidRPr="00C25BFD">
        <w:rPr>
          <w:lang w:eastAsia="ru-RU" w:bidi="ru-RU"/>
        </w:rPr>
        <w:t>КГРЭ также приняла к сведению и высоко оценила эффективное и своевременное перераспределение ресурсов БРЭ после начала пандемии COVID-19, информация о котором была представлена в обзорах результатов деятельности БРЭ за 2020 год и, в частности, увеличение направления средств БРЭ на завершение видов деятельности в стране.</w:t>
      </w:r>
    </w:p>
    <w:p w14:paraId="14EA3C5C" w14:textId="77777777" w:rsidR="001A4D65" w:rsidRPr="00C25BFD" w:rsidRDefault="001A4D65" w:rsidP="00223709">
      <w:pPr>
        <w:spacing w:after="120"/>
        <w:rPr>
          <w:lang w:eastAsia="ru-RU" w:bidi="ru-RU"/>
        </w:rPr>
      </w:pPr>
      <w:r w:rsidRPr="00C25BFD">
        <w:rPr>
          <w:lang w:eastAsia="ru-RU" w:bidi="ru-RU"/>
        </w:rPr>
        <w:t>КГРЭ регулярно получала обновленную информацию о ходе обзора регионального присутствия, проводимого независимым консультантом PwC, и была полностью вовлечена в процессе завершения работы над отчетом, обеспечивая его соответствие задачам, поставленным Советом. КГРЭ также были представлены отчеты по вопросам судебно-бухгалтерского расследования, проводимого в связи с ситуацией, возникшей в Региональном отделении МСЭ для Азиатско-Тихоокеанского региона.</w:t>
      </w:r>
    </w:p>
    <w:p w14:paraId="791A4EE4" w14:textId="08E38A79" w:rsidR="001A4D65" w:rsidRPr="00C25BFD" w:rsidRDefault="001A4D65" w:rsidP="00223709">
      <w:pPr>
        <w:pStyle w:val="Heading1"/>
      </w:pPr>
      <w:bookmarkStart w:id="86" w:name="_Toc460838088"/>
      <w:bookmarkStart w:id="87" w:name="_Toc487107164"/>
      <w:bookmarkStart w:id="88" w:name="_Toc104889628"/>
      <w:r w:rsidRPr="00C25BFD">
        <w:t>5</w:t>
      </w:r>
      <w:r w:rsidRPr="00C25BFD">
        <w:tab/>
        <w:t>Сотрудничество и совместная работа</w:t>
      </w:r>
      <w:bookmarkEnd w:id="86"/>
      <w:bookmarkEnd w:id="87"/>
      <w:bookmarkEnd w:id="88"/>
    </w:p>
    <w:p w14:paraId="015166E2" w14:textId="77777777" w:rsidR="001A4D65" w:rsidRPr="00C25BFD" w:rsidRDefault="001A4D65" w:rsidP="00223709">
      <w:pPr>
        <w:pStyle w:val="Headingb"/>
      </w:pPr>
      <w:r w:rsidRPr="00C25BFD">
        <w:t>Межсекторальная координационная группа по вопросам, представляющим взаимный интерес (МСКГ)</w:t>
      </w:r>
    </w:p>
    <w:p w14:paraId="2AE4AEDD" w14:textId="77777777" w:rsidR="001A4D65" w:rsidRPr="00C25BFD" w:rsidRDefault="001A4D65" w:rsidP="00223709">
      <w:pPr>
        <w:spacing w:after="120"/>
        <w:rPr>
          <w:lang w:eastAsia="ru-RU" w:bidi="ru-RU"/>
        </w:rPr>
      </w:pPr>
      <w:r w:rsidRPr="00C25BFD">
        <w:rPr>
          <w:lang w:eastAsia="ru-RU" w:bidi="ru-RU"/>
        </w:rPr>
        <w:t>Межсекторальная координационная группа (МСКГ) по вопросам, представляющим взаимный интерес, в состав которой входят представители Консультативной группы по радиосвязи (КГР), Консультативной группы по стандартизации электросвязи (КГСЭ) и Консультативной группы по развитию электросвязи (КГРЭ), определяет темы, являющиеся общими для всех трех Секторов и Генерального секретариата, а также механизмы для укрепления сотрудничества и взаимодействия между всеми Секторами, с тем чтобы не допускать дублирования усилий и оптимизировать использование ресурсов Союза. МСКГ также рассматривает отчеты трех Директоров и Целевой группы по межсекторальной координации (ЦГ-МСК) о вариантах улучшения сотрудничества и осуществляет свою деятельность в соответствии с Резолюцией 191 (Пересм. Дубай, 2018 г.). После ВКРЭ-17 МСКГ провела семь собраний с участием КГРЭ и представила отчеты о своей деятельности на каждом собрании ВКРЭ.</w:t>
      </w:r>
    </w:p>
    <w:p w14:paraId="2215280F" w14:textId="77777777" w:rsidR="001A4D65" w:rsidRPr="00C25BFD" w:rsidRDefault="001A4D65" w:rsidP="00223709">
      <w:pPr>
        <w:pStyle w:val="enumlev1"/>
        <w:rPr>
          <w:rFonts w:eastAsiaTheme="minorEastAsia" w:cstheme="minorBidi"/>
        </w:rPr>
      </w:pPr>
      <w:r w:rsidRPr="00C25BFD">
        <w:rPr>
          <w:rFonts w:ascii="Times New Roman" w:eastAsia="Calibri" w:hAnsi="Times New Roman"/>
        </w:rPr>
        <w:t>•</w:t>
      </w:r>
      <w:r w:rsidRPr="00C25BFD">
        <w:rPr>
          <w:rFonts w:eastAsia="Calibri"/>
        </w:rPr>
        <w:tab/>
        <w:t xml:space="preserve">9 </w:t>
      </w:r>
      <w:bookmarkStart w:id="89" w:name="lt_pId656"/>
      <w:r w:rsidRPr="00C25BFD">
        <w:rPr>
          <w:rFonts w:eastAsia="Calibri"/>
        </w:rPr>
        <w:t>апреля 2018</w:t>
      </w:r>
      <w:bookmarkEnd w:id="89"/>
      <w:r w:rsidRPr="00C25BFD">
        <w:rPr>
          <w:rFonts w:eastAsia="Calibri"/>
        </w:rPr>
        <w:t xml:space="preserve"> года;</w:t>
      </w:r>
    </w:p>
    <w:p w14:paraId="20AE8947" w14:textId="77777777" w:rsidR="001A4D65" w:rsidRPr="00C25BFD" w:rsidRDefault="001A4D65" w:rsidP="00223709">
      <w:pPr>
        <w:pStyle w:val="enumlev1"/>
      </w:pPr>
      <w:r w:rsidRPr="00C25BFD">
        <w:rPr>
          <w:rFonts w:ascii="Times New Roman" w:eastAsia="Calibri" w:hAnsi="Times New Roman"/>
        </w:rPr>
        <w:t>•</w:t>
      </w:r>
      <w:r w:rsidRPr="00C25BFD">
        <w:rPr>
          <w:rFonts w:eastAsia="Calibri"/>
        </w:rPr>
        <w:tab/>
        <w:t xml:space="preserve">4 </w:t>
      </w:r>
      <w:bookmarkStart w:id="90" w:name="lt_pId658"/>
      <w:r w:rsidRPr="00C25BFD">
        <w:rPr>
          <w:rFonts w:eastAsia="Calibri"/>
        </w:rPr>
        <w:t>апреля 2019</w:t>
      </w:r>
      <w:bookmarkEnd w:id="90"/>
      <w:r w:rsidRPr="00C25BFD">
        <w:rPr>
          <w:rFonts w:eastAsia="Calibri"/>
        </w:rPr>
        <w:t xml:space="preserve"> года;</w:t>
      </w:r>
    </w:p>
    <w:p w14:paraId="62D51F00" w14:textId="77777777" w:rsidR="001A4D65" w:rsidRPr="00C25BFD" w:rsidRDefault="001A4D65" w:rsidP="00223709">
      <w:pPr>
        <w:pStyle w:val="enumlev1"/>
      </w:pPr>
      <w:r w:rsidRPr="00C25BFD">
        <w:rPr>
          <w:rFonts w:ascii="Times New Roman" w:eastAsia="Calibri" w:hAnsi="Times New Roman"/>
        </w:rPr>
        <w:t>•</w:t>
      </w:r>
      <w:r w:rsidRPr="00C25BFD">
        <w:rPr>
          <w:rFonts w:eastAsia="Calibri"/>
        </w:rPr>
        <w:tab/>
        <w:t xml:space="preserve">25 </w:t>
      </w:r>
      <w:bookmarkStart w:id="91" w:name="lt_pId660"/>
      <w:r w:rsidRPr="00C25BFD">
        <w:rPr>
          <w:rFonts w:eastAsia="Calibri"/>
        </w:rPr>
        <w:t>сентября 2019</w:t>
      </w:r>
      <w:bookmarkEnd w:id="91"/>
      <w:r w:rsidRPr="00C25BFD">
        <w:rPr>
          <w:rFonts w:eastAsia="Calibri"/>
        </w:rPr>
        <w:t xml:space="preserve"> года;</w:t>
      </w:r>
    </w:p>
    <w:p w14:paraId="25134005" w14:textId="77777777" w:rsidR="001A4D65" w:rsidRPr="00C25BFD" w:rsidRDefault="001A4D65" w:rsidP="00223709">
      <w:pPr>
        <w:pStyle w:val="enumlev1"/>
      </w:pPr>
      <w:r w:rsidRPr="00C25BFD">
        <w:rPr>
          <w:rFonts w:ascii="Times New Roman" w:eastAsia="Calibri" w:hAnsi="Times New Roman"/>
        </w:rPr>
        <w:t>•</w:t>
      </w:r>
      <w:r w:rsidRPr="00C25BFD">
        <w:rPr>
          <w:rFonts w:eastAsia="Calibri"/>
        </w:rPr>
        <w:tab/>
        <w:t xml:space="preserve">1 </w:t>
      </w:r>
      <w:bookmarkStart w:id="92" w:name="lt_pId662"/>
      <w:r w:rsidRPr="00C25BFD">
        <w:rPr>
          <w:rFonts w:eastAsia="Calibri"/>
        </w:rPr>
        <w:t>июня 2020</w:t>
      </w:r>
      <w:bookmarkEnd w:id="92"/>
      <w:r w:rsidRPr="00C25BFD">
        <w:rPr>
          <w:rFonts w:eastAsia="Calibri"/>
        </w:rPr>
        <w:t xml:space="preserve"> года;</w:t>
      </w:r>
    </w:p>
    <w:p w14:paraId="6E8BC918" w14:textId="77777777" w:rsidR="001A4D65" w:rsidRPr="00C25BFD" w:rsidRDefault="001A4D65" w:rsidP="00223709">
      <w:pPr>
        <w:pStyle w:val="enumlev1"/>
      </w:pPr>
      <w:r w:rsidRPr="00C25BFD">
        <w:rPr>
          <w:rFonts w:ascii="Times New Roman" w:eastAsia="Calibri" w:hAnsi="Times New Roman"/>
        </w:rPr>
        <w:t>•</w:t>
      </w:r>
      <w:r w:rsidRPr="00C25BFD">
        <w:rPr>
          <w:rFonts w:eastAsia="Calibri"/>
        </w:rPr>
        <w:tab/>
        <w:t xml:space="preserve">12 </w:t>
      </w:r>
      <w:bookmarkStart w:id="93" w:name="lt_pId664"/>
      <w:r w:rsidRPr="00C25BFD">
        <w:rPr>
          <w:rFonts w:eastAsia="Calibri"/>
        </w:rPr>
        <w:t>марта 2021</w:t>
      </w:r>
      <w:bookmarkEnd w:id="93"/>
      <w:r w:rsidRPr="00C25BFD">
        <w:rPr>
          <w:rFonts w:eastAsia="Calibri"/>
        </w:rPr>
        <w:t xml:space="preserve"> года;</w:t>
      </w:r>
    </w:p>
    <w:p w14:paraId="03AE904A" w14:textId="77777777" w:rsidR="001A4D65" w:rsidRPr="00C25BFD" w:rsidRDefault="001A4D65" w:rsidP="00223709">
      <w:pPr>
        <w:pStyle w:val="enumlev1"/>
        <w:rPr>
          <w:rFonts w:eastAsia="Calibri"/>
        </w:rPr>
      </w:pPr>
      <w:r w:rsidRPr="00C25BFD">
        <w:rPr>
          <w:rFonts w:ascii="Times New Roman" w:eastAsia="Calibri" w:hAnsi="Times New Roman"/>
        </w:rPr>
        <w:t>•</w:t>
      </w:r>
      <w:r w:rsidRPr="00C25BFD">
        <w:rPr>
          <w:rFonts w:eastAsia="Calibri"/>
        </w:rPr>
        <w:tab/>
        <w:t xml:space="preserve">1 </w:t>
      </w:r>
      <w:bookmarkStart w:id="94" w:name="lt_pId666"/>
      <w:r w:rsidRPr="00C25BFD">
        <w:rPr>
          <w:rFonts w:eastAsia="Calibri"/>
        </w:rPr>
        <w:t>сентября 2021</w:t>
      </w:r>
      <w:bookmarkEnd w:id="94"/>
      <w:r w:rsidRPr="00C25BFD">
        <w:rPr>
          <w:rFonts w:eastAsia="Calibri"/>
        </w:rPr>
        <w:t xml:space="preserve"> года;</w:t>
      </w:r>
    </w:p>
    <w:p w14:paraId="5AE21004" w14:textId="77777777" w:rsidR="001A4D65" w:rsidRPr="00C25BFD" w:rsidRDefault="001A4D65" w:rsidP="00223709">
      <w:pPr>
        <w:pStyle w:val="enumlev1"/>
      </w:pPr>
      <w:r w:rsidRPr="00C25BFD">
        <w:rPr>
          <w:rFonts w:eastAsia="Calibri"/>
        </w:rPr>
        <w:t>•</w:t>
      </w:r>
      <w:r w:rsidRPr="00C25BFD">
        <w:rPr>
          <w:rFonts w:eastAsia="Calibri"/>
        </w:rPr>
        <w:tab/>
        <w:t>2 февраля 2022 года.</w:t>
      </w:r>
    </w:p>
    <w:p w14:paraId="2D8D5EF1" w14:textId="77777777" w:rsidR="001A4D65" w:rsidRPr="00C25BFD" w:rsidRDefault="001A4D65" w:rsidP="00223709">
      <w:pPr>
        <w:rPr>
          <w:rFonts w:eastAsia="Calibri" w:cs="Calibri"/>
          <w:szCs w:val="24"/>
        </w:rPr>
      </w:pPr>
      <w:r w:rsidRPr="00C25BFD">
        <w:rPr>
          <w:rFonts w:eastAsia="Calibri" w:cs="Calibri"/>
          <w:szCs w:val="24"/>
        </w:rPr>
        <w:t>КГРЭ приветствовала процедуры Группы по обновлению механизма выявления областей, представляющих взаимный интерес между исследовательскими группами в каждом из Секторов, и поддержала темы, выбранные в качестве пилотных для межсекторального сотрудничества, например изменение климата и доступность, признавая успехи, достигнутые к настоящему времени в рамках сотрудничества по этим двум темам. КГРЭ выразила признательность за достигнутые результаты и отметила важность МСКГ для эффективного и рационального в финансовом отношении функционирования Секторов Союза.</w:t>
      </w:r>
    </w:p>
    <w:p w14:paraId="4DDB4D0E" w14:textId="7614CB1F" w:rsidR="001A4D65" w:rsidRPr="00C25BFD" w:rsidRDefault="001A4D65" w:rsidP="005846F5">
      <w:pPr>
        <w:spacing w:before="200"/>
        <w:jc w:val="center"/>
      </w:pPr>
      <w:r w:rsidRPr="00C25BFD">
        <w:t>_______________</w:t>
      </w:r>
    </w:p>
    <w:sectPr w:rsidR="001A4D65" w:rsidRPr="00C25BFD" w:rsidSect="00EE2B9F">
      <w:headerReference w:type="default" r:id="rId249"/>
      <w:footerReference w:type="even" r:id="rId250"/>
      <w:footerReference w:type="default" r:id="rId251"/>
      <w:footerReference w:type="first" r:id="rId252"/>
      <w:pgSz w:w="11907" w:h="16840" w:code="9"/>
      <w:pgMar w:top="1418" w:right="1134" w:bottom="1418"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46B80" w14:textId="77777777" w:rsidR="00C41714" w:rsidRDefault="00C41714">
      <w:r>
        <w:separator/>
      </w:r>
    </w:p>
  </w:endnote>
  <w:endnote w:type="continuationSeparator" w:id="0">
    <w:p w14:paraId="4F089369" w14:textId="77777777" w:rsidR="00C41714" w:rsidRDefault="00C4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E3CCE" w14:textId="77777777" w:rsidR="00121EA9" w:rsidRDefault="00121EA9">
    <w:pPr>
      <w:framePr w:wrap="around" w:vAnchor="text" w:hAnchor="margin" w:xAlign="right" w:y="1"/>
    </w:pPr>
    <w:r>
      <w:fldChar w:fldCharType="begin"/>
    </w:r>
    <w:r>
      <w:instrText xml:space="preserve">PAGE  </w:instrText>
    </w:r>
    <w:r>
      <w:fldChar w:fldCharType="end"/>
    </w:r>
  </w:p>
  <w:p w14:paraId="16FF69A1" w14:textId="32FBEEF8" w:rsidR="00121EA9" w:rsidRPr="0041348E" w:rsidRDefault="00121EA9">
    <w:pPr>
      <w:ind w:right="360"/>
      <w:rPr>
        <w:lang w:val="en-US"/>
      </w:rPr>
    </w:pPr>
    <w:r>
      <w:fldChar w:fldCharType="begin"/>
    </w:r>
    <w:r w:rsidRPr="0041348E">
      <w:rPr>
        <w:lang w:val="en-US"/>
      </w:rPr>
      <w:instrText xml:space="preserve"> FILENAME \p  \* MERGEFORMAT </w:instrText>
    </w:r>
    <w:r>
      <w:fldChar w:fldCharType="separate"/>
    </w:r>
    <w:r>
      <w:rPr>
        <w:noProof/>
        <w:lang w:val="en-US"/>
      </w:rPr>
      <w:t>P:\RUS\ITU-D\CONF-D\WTDC21\DIV\002REV1R.docx</w:t>
    </w:r>
    <w:r>
      <w:fldChar w:fldCharType="end"/>
    </w:r>
    <w:r w:rsidRPr="0041348E">
      <w:rPr>
        <w:lang w:val="en-US"/>
      </w:rPr>
      <w:tab/>
    </w:r>
    <w:r>
      <w:fldChar w:fldCharType="begin"/>
    </w:r>
    <w:r>
      <w:instrText xml:space="preserve"> SAVEDATE \@ DD.MM.YY </w:instrText>
    </w:r>
    <w:r>
      <w:fldChar w:fldCharType="separate"/>
    </w:r>
    <w:r w:rsidR="00C47610">
      <w:rPr>
        <w:noProof/>
      </w:rPr>
      <w:t>03.06.22</w:t>
    </w:r>
    <w:r>
      <w:fldChar w:fldCharType="end"/>
    </w:r>
    <w:r w:rsidRPr="0041348E">
      <w:rPr>
        <w:lang w:val="en-US"/>
      </w:rPr>
      <w:tab/>
    </w:r>
    <w:r>
      <w:fldChar w:fldCharType="begin"/>
    </w:r>
    <w:r>
      <w:instrText xml:space="preserve"> PRINTDATE \@ DD.MM.YY </w:instrText>
    </w:r>
    <w:r>
      <w:fldChar w:fldCharType="separate"/>
    </w:r>
    <w:r>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1F2D" w14:textId="5E3A046A" w:rsidR="00121EA9" w:rsidRPr="00C25BFD" w:rsidRDefault="00C25BFD" w:rsidP="00C25BFD">
    <w:pPr>
      <w:pStyle w:val="Footer"/>
      <w:rPr>
        <w:lang w:val="en-US"/>
      </w:rPr>
    </w:pPr>
    <w:r>
      <w:fldChar w:fldCharType="begin"/>
    </w:r>
    <w:r w:rsidRPr="00FC2348">
      <w:rPr>
        <w:lang w:val="en-GB"/>
      </w:rPr>
      <w:instrText xml:space="preserve"> FILENAME \p  \* MERGEFORMAT </w:instrText>
    </w:r>
    <w:r>
      <w:fldChar w:fldCharType="separate"/>
    </w:r>
    <w:r>
      <w:rPr>
        <w:lang w:val="en-GB"/>
      </w:rPr>
      <w:t>P:\RUS\ITU-D\CONF-D\WTDC21\000\005REV1R.docx</w:t>
    </w:r>
    <w:r>
      <w:fldChar w:fldCharType="end"/>
    </w:r>
    <w:r>
      <w:rPr>
        <w:lang w:val="en-US"/>
      </w:rPr>
      <w:t xml:space="preserve"> (</w:t>
    </w:r>
    <w:r w:rsidRPr="00C25BFD">
      <w:rPr>
        <w:lang w:val="en-US"/>
      </w:rPr>
      <w:t>506592</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86BC" w14:textId="77777777" w:rsidR="00121EA9" w:rsidRPr="00EE2B9F" w:rsidRDefault="00121EA9" w:rsidP="005B4874">
    <w:pPr>
      <w:spacing w:before="0"/>
      <w:rPr>
        <w:sz w:val="18"/>
        <w:szCs w:val="18"/>
      </w:rPr>
    </w:pPr>
  </w:p>
  <w:tbl>
    <w:tblPr>
      <w:tblW w:w="9639" w:type="dxa"/>
      <w:jc w:val="center"/>
      <w:tblLayout w:type="fixed"/>
      <w:tblLook w:val="04A0" w:firstRow="1" w:lastRow="0" w:firstColumn="1" w:lastColumn="0" w:noHBand="0" w:noVBand="1"/>
    </w:tblPr>
    <w:tblGrid>
      <w:gridCol w:w="1418"/>
      <w:gridCol w:w="3260"/>
      <w:gridCol w:w="4961"/>
    </w:tblGrid>
    <w:tr w:rsidR="00121EA9" w:rsidRPr="005267D3" w14:paraId="368BEC6C" w14:textId="77777777" w:rsidTr="00C25BFD">
      <w:trPr>
        <w:jc w:val="center"/>
      </w:trPr>
      <w:tc>
        <w:tcPr>
          <w:tcW w:w="1418" w:type="dxa"/>
          <w:tcBorders>
            <w:top w:val="single" w:sz="4" w:space="0" w:color="000000"/>
          </w:tcBorders>
          <w:shd w:val="clear" w:color="auto" w:fill="auto"/>
        </w:tcPr>
        <w:p w14:paraId="4FBA7BF0" w14:textId="77777777" w:rsidR="00121EA9" w:rsidRPr="005267D3" w:rsidRDefault="00121EA9" w:rsidP="00EE2B9F">
          <w:pPr>
            <w:pStyle w:val="FirstFooter"/>
            <w:tabs>
              <w:tab w:val="left" w:pos="1559"/>
              <w:tab w:val="left" w:pos="3828"/>
            </w:tabs>
            <w:rPr>
              <w:sz w:val="18"/>
              <w:szCs w:val="18"/>
            </w:rPr>
          </w:pPr>
          <w:r w:rsidRPr="005267D3">
            <w:rPr>
              <w:sz w:val="18"/>
              <w:szCs w:val="18"/>
            </w:rPr>
            <w:t>Координатор:</w:t>
          </w:r>
        </w:p>
      </w:tc>
      <w:tc>
        <w:tcPr>
          <w:tcW w:w="3260" w:type="dxa"/>
          <w:tcBorders>
            <w:top w:val="single" w:sz="4" w:space="0" w:color="000000"/>
          </w:tcBorders>
        </w:tcPr>
        <w:p w14:paraId="40319562" w14:textId="77777777" w:rsidR="00121EA9" w:rsidRPr="005267D3" w:rsidRDefault="00121EA9" w:rsidP="00EE2B9F">
          <w:pPr>
            <w:pStyle w:val="FirstFooter"/>
            <w:rPr>
              <w:sz w:val="18"/>
              <w:szCs w:val="18"/>
            </w:rPr>
          </w:pPr>
          <w:r w:rsidRPr="005267D3">
            <w:rPr>
              <w:sz w:val="18"/>
              <w:szCs w:val="18"/>
            </w:rPr>
            <w:t>Фамилия/организация/объединение:</w:t>
          </w:r>
        </w:p>
      </w:tc>
      <w:tc>
        <w:tcPr>
          <w:tcW w:w="4961" w:type="dxa"/>
          <w:tcBorders>
            <w:top w:val="single" w:sz="4" w:space="0" w:color="000000"/>
          </w:tcBorders>
          <w:shd w:val="clear" w:color="auto" w:fill="auto"/>
        </w:tcPr>
        <w:p w14:paraId="493CA4D2" w14:textId="14B3DB26" w:rsidR="00121EA9" w:rsidRPr="005267D3" w:rsidRDefault="00121EA9" w:rsidP="00EE2B9F">
          <w:pPr>
            <w:pStyle w:val="FirstFooter"/>
            <w:tabs>
              <w:tab w:val="left" w:pos="2302"/>
            </w:tabs>
            <w:rPr>
              <w:sz w:val="18"/>
              <w:szCs w:val="18"/>
            </w:rPr>
          </w:pPr>
          <w:r w:rsidRPr="005267D3">
            <w:rPr>
              <w:sz w:val="18"/>
              <w:szCs w:val="18"/>
            </w:rPr>
            <w:t>г-жа Роксана Макэлвейн Веббер (</w:t>
          </w:r>
          <w:r w:rsidRPr="005267D3">
            <w:rPr>
              <w:sz w:val="18"/>
              <w:szCs w:val="18"/>
              <w:lang w:val="en-US"/>
            </w:rPr>
            <w:t>Ms</w:t>
          </w:r>
          <w:r w:rsidRPr="005267D3">
            <w:rPr>
              <w:sz w:val="18"/>
              <w:szCs w:val="18"/>
            </w:rPr>
            <w:t xml:space="preserve"> </w:t>
          </w:r>
          <w:r w:rsidRPr="005267D3">
            <w:rPr>
              <w:sz w:val="18"/>
              <w:szCs w:val="18"/>
              <w:lang w:val="en-US"/>
            </w:rPr>
            <w:t>Roxanne</w:t>
          </w:r>
          <w:r w:rsidRPr="005267D3">
            <w:rPr>
              <w:sz w:val="18"/>
              <w:szCs w:val="18"/>
            </w:rPr>
            <w:t xml:space="preserve"> </w:t>
          </w:r>
          <w:r w:rsidRPr="005267D3">
            <w:rPr>
              <w:sz w:val="18"/>
              <w:szCs w:val="18"/>
              <w:lang w:val="en-US"/>
            </w:rPr>
            <w:t>McElvane</w:t>
          </w:r>
          <w:r w:rsidRPr="005267D3">
            <w:rPr>
              <w:sz w:val="18"/>
              <w:szCs w:val="18"/>
            </w:rPr>
            <w:t xml:space="preserve"> </w:t>
          </w:r>
          <w:r w:rsidRPr="005267D3">
            <w:rPr>
              <w:sz w:val="18"/>
              <w:szCs w:val="18"/>
              <w:lang w:val="en-US"/>
            </w:rPr>
            <w:t>Webber</w:t>
          </w:r>
          <w:r w:rsidRPr="005267D3">
            <w:rPr>
              <w:sz w:val="18"/>
              <w:szCs w:val="18"/>
            </w:rPr>
            <w:t>), Председатель Консультативной группы по</w:t>
          </w:r>
          <w:r>
            <w:rPr>
              <w:sz w:val="18"/>
              <w:szCs w:val="18"/>
            </w:rPr>
            <w:t> </w:t>
          </w:r>
          <w:r w:rsidRPr="005267D3">
            <w:rPr>
              <w:sz w:val="18"/>
              <w:szCs w:val="18"/>
            </w:rPr>
            <w:t>развитию электросвязи</w:t>
          </w:r>
        </w:p>
      </w:tc>
    </w:tr>
    <w:tr w:rsidR="00121EA9" w:rsidRPr="005267D3" w14:paraId="0B8921A3" w14:textId="77777777" w:rsidTr="00C25BFD">
      <w:trPr>
        <w:jc w:val="center"/>
      </w:trPr>
      <w:tc>
        <w:tcPr>
          <w:tcW w:w="1418" w:type="dxa"/>
          <w:shd w:val="clear" w:color="auto" w:fill="auto"/>
        </w:tcPr>
        <w:p w14:paraId="30F9C6CC" w14:textId="77777777" w:rsidR="00121EA9" w:rsidRPr="005267D3" w:rsidRDefault="00121EA9" w:rsidP="00EE2B9F">
          <w:pPr>
            <w:pStyle w:val="FirstFooter"/>
            <w:tabs>
              <w:tab w:val="left" w:pos="1559"/>
              <w:tab w:val="left" w:pos="3828"/>
            </w:tabs>
            <w:rPr>
              <w:sz w:val="18"/>
              <w:szCs w:val="18"/>
            </w:rPr>
          </w:pPr>
        </w:p>
      </w:tc>
      <w:tc>
        <w:tcPr>
          <w:tcW w:w="3260" w:type="dxa"/>
        </w:tcPr>
        <w:p w14:paraId="794C5899" w14:textId="77777777" w:rsidR="00121EA9" w:rsidRPr="005267D3" w:rsidRDefault="00121EA9" w:rsidP="00EE2B9F">
          <w:pPr>
            <w:pStyle w:val="FirstFooter"/>
            <w:rPr>
              <w:sz w:val="18"/>
              <w:szCs w:val="18"/>
            </w:rPr>
          </w:pPr>
          <w:r w:rsidRPr="005267D3">
            <w:rPr>
              <w:sz w:val="18"/>
              <w:szCs w:val="18"/>
            </w:rPr>
            <w:t>Тел.:</w:t>
          </w:r>
        </w:p>
      </w:tc>
      <w:tc>
        <w:tcPr>
          <w:tcW w:w="4961" w:type="dxa"/>
          <w:shd w:val="clear" w:color="auto" w:fill="auto"/>
        </w:tcPr>
        <w:p w14:paraId="00EFD348" w14:textId="77777777" w:rsidR="00121EA9" w:rsidRPr="005267D3" w:rsidRDefault="00121EA9" w:rsidP="00EE2B9F">
          <w:pPr>
            <w:pStyle w:val="FirstFooter"/>
            <w:tabs>
              <w:tab w:val="left" w:pos="2302"/>
            </w:tabs>
            <w:rPr>
              <w:sz w:val="18"/>
              <w:szCs w:val="18"/>
              <w:lang w:val="en-US"/>
            </w:rPr>
          </w:pPr>
          <w:r w:rsidRPr="005267D3">
            <w:rPr>
              <w:sz w:val="18"/>
              <w:szCs w:val="18"/>
              <w:lang w:val="en-US"/>
            </w:rPr>
            <w:t>+1 202 418 1489</w:t>
          </w:r>
        </w:p>
      </w:tc>
    </w:tr>
    <w:tr w:rsidR="00121EA9" w:rsidRPr="005267D3" w14:paraId="645F3C60" w14:textId="77777777" w:rsidTr="00C25BFD">
      <w:trPr>
        <w:jc w:val="center"/>
      </w:trPr>
      <w:tc>
        <w:tcPr>
          <w:tcW w:w="1418" w:type="dxa"/>
          <w:shd w:val="clear" w:color="auto" w:fill="auto"/>
        </w:tcPr>
        <w:p w14:paraId="26DC31B3" w14:textId="77777777" w:rsidR="00121EA9" w:rsidRPr="005267D3" w:rsidRDefault="00121EA9" w:rsidP="00EE2B9F">
          <w:pPr>
            <w:pStyle w:val="FirstFooter"/>
            <w:tabs>
              <w:tab w:val="left" w:pos="1559"/>
              <w:tab w:val="left" w:pos="3828"/>
            </w:tabs>
            <w:rPr>
              <w:sz w:val="18"/>
              <w:szCs w:val="18"/>
            </w:rPr>
          </w:pPr>
        </w:p>
      </w:tc>
      <w:tc>
        <w:tcPr>
          <w:tcW w:w="3260" w:type="dxa"/>
        </w:tcPr>
        <w:p w14:paraId="686B69F1" w14:textId="77777777" w:rsidR="00121EA9" w:rsidRPr="005267D3" w:rsidRDefault="00121EA9" w:rsidP="00EE2B9F">
          <w:pPr>
            <w:pStyle w:val="FirstFooter"/>
            <w:tabs>
              <w:tab w:val="left" w:pos="2302"/>
            </w:tabs>
            <w:rPr>
              <w:sz w:val="18"/>
              <w:szCs w:val="18"/>
            </w:rPr>
          </w:pPr>
          <w:r w:rsidRPr="005267D3">
            <w:rPr>
              <w:sz w:val="18"/>
              <w:szCs w:val="18"/>
            </w:rPr>
            <w:t>Эл. почта:</w:t>
          </w:r>
        </w:p>
      </w:tc>
      <w:tc>
        <w:tcPr>
          <w:tcW w:w="4961" w:type="dxa"/>
          <w:shd w:val="clear" w:color="auto" w:fill="auto"/>
        </w:tcPr>
        <w:p w14:paraId="7BCC36CC" w14:textId="77777777" w:rsidR="00121EA9" w:rsidRPr="005267D3" w:rsidRDefault="00C47610" w:rsidP="00EE2B9F">
          <w:pPr>
            <w:pStyle w:val="FirstFooter"/>
            <w:tabs>
              <w:tab w:val="left" w:pos="2302"/>
            </w:tabs>
            <w:rPr>
              <w:sz w:val="18"/>
              <w:szCs w:val="18"/>
            </w:rPr>
          </w:pPr>
          <w:hyperlink r:id="rId1" w:history="1">
            <w:r w:rsidR="00121EA9" w:rsidRPr="005267D3">
              <w:rPr>
                <w:rStyle w:val="Hyperlink"/>
                <w:sz w:val="18"/>
                <w:szCs w:val="18"/>
                <w:lang w:val="en-US"/>
              </w:rPr>
              <w:t>Roxanne.Webber@fcc.gov</w:t>
            </w:r>
          </w:hyperlink>
        </w:p>
      </w:tc>
    </w:tr>
  </w:tbl>
  <w:p w14:paraId="349C09EA" w14:textId="77777777" w:rsidR="00121EA9" w:rsidRPr="00784E03" w:rsidRDefault="00C47610" w:rsidP="00597B4F">
    <w:pPr>
      <w:jc w:val="center"/>
      <w:rPr>
        <w:sz w:val="20"/>
      </w:rPr>
    </w:pPr>
    <w:hyperlink r:id="rId2" w:history="1">
      <w:r w:rsidR="00121EA9" w:rsidRPr="004E7B86">
        <w:rPr>
          <w:rStyle w:val="Hyperlink"/>
          <w:sz w:val="20"/>
        </w:rPr>
        <w:t>ВКРЭ</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A0E77" w14:textId="77777777" w:rsidR="00C41714" w:rsidRDefault="00C41714">
      <w:r>
        <w:rPr>
          <w:b/>
        </w:rPr>
        <w:t>_______________</w:t>
      </w:r>
    </w:p>
  </w:footnote>
  <w:footnote w:type="continuationSeparator" w:id="0">
    <w:p w14:paraId="77E6A427" w14:textId="77777777" w:rsidR="00C41714" w:rsidRDefault="00C41714">
      <w:r>
        <w:continuationSeparator/>
      </w:r>
    </w:p>
  </w:footnote>
  <w:footnote w:id="1">
    <w:p w14:paraId="54729D91" w14:textId="42847850" w:rsidR="00E21458" w:rsidRPr="004F6D0C" w:rsidRDefault="00E21458">
      <w:pPr>
        <w:pStyle w:val="FootnoteText"/>
      </w:pPr>
      <w:r>
        <w:rPr>
          <w:rStyle w:val="FootnoteReference"/>
        </w:rPr>
        <w:footnoteRef/>
      </w:r>
      <w:r w:rsidR="004B31BE">
        <w:tab/>
      </w:r>
      <w:r w:rsidR="00ED5D86">
        <w:t>Раздел 2</w:t>
      </w:r>
      <w:r w:rsidR="00ED5D86">
        <w:rPr>
          <w:lang w:val="en-US"/>
        </w:rPr>
        <w:t>d</w:t>
      </w:r>
      <w:r w:rsidR="00ED5D86" w:rsidRPr="000D2E89">
        <w:t xml:space="preserve">) </w:t>
      </w:r>
      <w:r w:rsidR="004F6D0C">
        <w:t>С</w:t>
      </w:r>
      <w:r w:rsidR="00ED5D86">
        <w:t xml:space="preserve">татьи 1 и </w:t>
      </w:r>
      <w:r w:rsidR="00A3090D">
        <w:t>Р</w:t>
      </w:r>
      <w:r w:rsidR="00ED5D86">
        <w:t>азделы 122</w:t>
      </w:r>
      <w:r w:rsidR="00ED5D86">
        <w:rPr>
          <w:lang w:val="en-US"/>
        </w:rPr>
        <w:t>b</w:t>
      </w:r>
      <w:r w:rsidR="00ED5D86" w:rsidRPr="000D2E89">
        <w:t xml:space="preserve">) </w:t>
      </w:r>
      <w:r w:rsidR="00ED5D86">
        <w:t>и 128</w:t>
      </w:r>
      <w:r w:rsidR="00ED5D86">
        <w:rPr>
          <w:lang w:val="en-US"/>
        </w:rPr>
        <w:t>h</w:t>
      </w:r>
      <w:r w:rsidR="00ED5D86" w:rsidRPr="000D2E89">
        <w:t xml:space="preserve">) </w:t>
      </w:r>
      <w:r w:rsidR="004F6D0C">
        <w:t>Статьи 21 Устава.</w:t>
      </w:r>
    </w:p>
  </w:footnote>
  <w:footnote w:id="2">
    <w:p w14:paraId="21BE1D03" w14:textId="4FFBE6FC" w:rsidR="00121EA9" w:rsidRPr="00FA7DA5" w:rsidRDefault="00121EA9" w:rsidP="00DA3692">
      <w:pPr>
        <w:pStyle w:val="FootnoteText"/>
      </w:pPr>
      <w:r>
        <w:rPr>
          <w:rStyle w:val="FootnoteReference"/>
        </w:rPr>
        <w:footnoteRef/>
      </w:r>
      <w:r w:rsidRPr="00DA3692">
        <w:tab/>
      </w:r>
      <w:r>
        <w:t>В</w:t>
      </w:r>
      <w:r w:rsidRPr="00DA3692">
        <w:t>послед</w:t>
      </w:r>
      <w:r>
        <w:t>ствии</w:t>
      </w:r>
      <w:r w:rsidRPr="00DA3692">
        <w:t xml:space="preserve"> </w:t>
      </w:r>
      <w:r>
        <w:t>в случае необходимости л</w:t>
      </w:r>
      <w:r w:rsidRPr="00DA3692">
        <w:t xml:space="preserve">юбые </w:t>
      </w:r>
      <w:r w:rsidRPr="008F5518">
        <w:t xml:space="preserve">заменяющие члены </w:t>
      </w:r>
      <w:r w:rsidRPr="00DA3692">
        <w:t xml:space="preserve">назначаются </w:t>
      </w:r>
      <w:r>
        <w:t>а</w:t>
      </w:r>
      <w:r w:rsidRPr="00DA3692">
        <w:t>дминистрацией и утверждаются членами КГРЭ.</w:t>
      </w:r>
    </w:p>
  </w:footnote>
  <w:footnote w:id="3">
    <w:p w14:paraId="34FF60DE" w14:textId="75350497" w:rsidR="00121EA9" w:rsidRPr="00EA1965" w:rsidRDefault="00121EA9" w:rsidP="00121EA9">
      <w:pPr>
        <w:pStyle w:val="FootnoteText"/>
      </w:pPr>
      <w:r>
        <w:rPr>
          <w:rStyle w:val="FootnoteReference"/>
        </w:rPr>
        <w:footnoteRef/>
      </w:r>
      <w:r>
        <w:rPr>
          <w:i/>
        </w:rPr>
        <w:tab/>
        <w:t>См</w:t>
      </w:r>
      <w:r w:rsidRPr="00EA1965">
        <w:rPr>
          <w:i/>
        </w:rPr>
        <w:t xml:space="preserve">. </w:t>
      </w:r>
      <w:r>
        <w:rPr>
          <w:i/>
        </w:rPr>
        <w:t>также</w:t>
      </w:r>
      <w:r w:rsidRPr="00EA1965">
        <w:t xml:space="preserve"> </w:t>
      </w:r>
      <w:r>
        <w:t>деятельность</w:t>
      </w:r>
      <w:r w:rsidRPr="00EA1965">
        <w:t xml:space="preserve"> </w:t>
      </w:r>
      <w:r>
        <w:t>Рабочей</w:t>
      </w:r>
      <w:r w:rsidRPr="00EA1965">
        <w:t xml:space="preserve"> </w:t>
      </w:r>
      <w:r>
        <w:t>группы</w:t>
      </w:r>
      <w:r w:rsidRPr="00EA1965">
        <w:t xml:space="preserve"> </w:t>
      </w:r>
      <w:r>
        <w:t>ВКРЭ</w:t>
      </w:r>
      <w:r w:rsidRPr="00EA1965">
        <w:t xml:space="preserve"> </w:t>
      </w:r>
      <w:r>
        <w:t>по</w:t>
      </w:r>
      <w:r w:rsidRPr="00EA1965">
        <w:t xml:space="preserve"> </w:t>
      </w:r>
      <w:r>
        <w:t>Стратегическому</w:t>
      </w:r>
      <w:r w:rsidRPr="00EA1965">
        <w:t xml:space="preserve"> </w:t>
      </w:r>
      <w:r>
        <w:t>и</w:t>
      </w:r>
      <w:r w:rsidRPr="00EA1965">
        <w:t xml:space="preserve"> </w:t>
      </w:r>
      <w:r>
        <w:t>Оперативному планам, о которой сообщалось выше</w:t>
      </w:r>
      <w:r w:rsidRPr="00EA19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1590" w14:textId="453AD01E" w:rsidR="00121EA9" w:rsidRPr="00D83BF5" w:rsidRDefault="00121EA9" w:rsidP="007211DA">
    <w:pPr>
      <w:tabs>
        <w:tab w:val="clear" w:pos="794"/>
        <w:tab w:val="center" w:pos="4820"/>
        <w:tab w:val="right" w:pos="9638"/>
      </w:tabs>
      <w:spacing w:before="0"/>
      <w:rPr>
        <w:smallCaps/>
        <w:spacing w:val="24"/>
        <w:szCs w:val="22"/>
        <w:lang w:val="es-ES_tradnl"/>
      </w:rPr>
    </w:pPr>
    <w:r w:rsidRPr="004D495C">
      <w:rPr>
        <w:szCs w:val="22"/>
      </w:rPr>
      <w:tab/>
    </w:r>
    <w:r>
      <w:rPr>
        <w:szCs w:val="22"/>
        <w:lang w:val="es-ES_tradnl"/>
      </w:rPr>
      <w:t>WTDC-22</w:t>
    </w:r>
    <w:r w:rsidRPr="00FF089C">
      <w:rPr>
        <w:szCs w:val="22"/>
        <w:lang w:val="es-ES_tradnl"/>
      </w:rPr>
      <w:t>/</w:t>
    </w:r>
    <w:r>
      <w:rPr>
        <w:szCs w:val="22"/>
        <w:lang w:val="es-ES_tradnl"/>
      </w:rPr>
      <w:t>5</w:t>
    </w:r>
    <w:r w:rsidR="001A06E2">
      <w:rPr>
        <w:szCs w:val="22"/>
      </w:rPr>
      <w:t>(</w:t>
    </w:r>
    <w:r w:rsidR="001A06E2">
      <w:rPr>
        <w:szCs w:val="22"/>
        <w:lang w:val="en-US"/>
      </w:rPr>
      <w:t>Rev.1)</w:t>
    </w:r>
    <w:r w:rsidRPr="00FF089C">
      <w:rPr>
        <w:szCs w:val="22"/>
        <w:lang w:val="es-ES_tradnl"/>
      </w:rPr>
      <w:t>-</w:t>
    </w:r>
    <w:r>
      <w:rPr>
        <w:szCs w:val="22"/>
        <w:lang w:val="es-ES_tradnl"/>
      </w:rPr>
      <w:t>R</w:t>
    </w:r>
    <w:r w:rsidRPr="00FF089C">
      <w:rPr>
        <w:szCs w:val="22"/>
        <w:lang w:val="es-ES_tradnl"/>
      </w:rPr>
      <w:tab/>
    </w:r>
    <w:r>
      <w:rPr>
        <w:szCs w:val="22"/>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620571">
      <w:rPr>
        <w:noProof/>
        <w:szCs w:val="22"/>
        <w:lang w:val="es-ES_tradnl"/>
      </w:rPr>
      <w:t>36</w:t>
    </w:r>
    <w:r w:rsidRPr="004D495C">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5"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3"/>
  </w:num>
  <w:num w:numId="5">
    <w:abstractNumId w:val="6"/>
  </w:num>
  <w:num w:numId="6">
    <w:abstractNumId w:val="5"/>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ru-RU"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4F"/>
    <w:rsid w:val="00002179"/>
    <w:rsid w:val="00002A1A"/>
    <w:rsid w:val="000041EA"/>
    <w:rsid w:val="00011507"/>
    <w:rsid w:val="00012F31"/>
    <w:rsid w:val="00020D31"/>
    <w:rsid w:val="00022A29"/>
    <w:rsid w:val="00023EB1"/>
    <w:rsid w:val="00034526"/>
    <w:rsid w:val="000355FD"/>
    <w:rsid w:val="00051827"/>
    <w:rsid w:val="00051E39"/>
    <w:rsid w:val="00052C58"/>
    <w:rsid w:val="000568EF"/>
    <w:rsid w:val="0007099D"/>
    <w:rsid w:val="00071022"/>
    <w:rsid w:val="00075C63"/>
    <w:rsid w:val="00077239"/>
    <w:rsid w:val="00080905"/>
    <w:rsid w:val="000822BE"/>
    <w:rsid w:val="00083AB1"/>
    <w:rsid w:val="00086066"/>
    <w:rsid w:val="00086491"/>
    <w:rsid w:val="00090941"/>
    <w:rsid w:val="00091346"/>
    <w:rsid w:val="000971C3"/>
    <w:rsid w:val="00097B39"/>
    <w:rsid w:val="000A2676"/>
    <w:rsid w:val="000A7EFD"/>
    <w:rsid w:val="000B3B70"/>
    <w:rsid w:val="000D2E89"/>
    <w:rsid w:val="000D6F58"/>
    <w:rsid w:val="000D7656"/>
    <w:rsid w:val="000E079B"/>
    <w:rsid w:val="000E18FE"/>
    <w:rsid w:val="000E7FC1"/>
    <w:rsid w:val="000F0D65"/>
    <w:rsid w:val="000F1922"/>
    <w:rsid w:val="000F73FF"/>
    <w:rsid w:val="001026C3"/>
    <w:rsid w:val="00105C30"/>
    <w:rsid w:val="00106739"/>
    <w:rsid w:val="00111EB3"/>
    <w:rsid w:val="0011220B"/>
    <w:rsid w:val="00113508"/>
    <w:rsid w:val="00114205"/>
    <w:rsid w:val="00114CF7"/>
    <w:rsid w:val="00114E36"/>
    <w:rsid w:val="0011578D"/>
    <w:rsid w:val="00116D78"/>
    <w:rsid w:val="00121EA9"/>
    <w:rsid w:val="00123B68"/>
    <w:rsid w:val="001253A0"/>
    <w:rsid w:val="00126F2E"/>
    <w:rsid w:val="00132341"/>
    <w:rsid w:val="0013442F"/>
    <w:rsid w:val="00135F7B"/>
    <w:rsid w:val="0013600A"/>
    <w:rsid w:val="001408D1"/>
    <w:rsid w:val="00140D37"/>
    <w:rsid w:val="00146F19"/>
    <w:rsid w:val="00146F6F"/>
    <w:rsid w:val="00147DA1"/>
    <w:rsid w:val="00150FC0"/>
    <w:rsid w:val="00152957"/>
    <w:rsid w:val="001550D8"/>
    <w:rsid w:val="001553AA"/>
    <w:rsid w:val="001574DF"/>
    <w:rsid w:val="00160802"/>
    <w:rsid w:val="001654CE"/>
    <w:rsid w:val="00173B69"/>
    <w:rsid w:val="0017536A"/>
    <w:rsid w:val="00177470"/>
    <w:rsid w:val="001837E7"/>
    <w:rsid w:val="00187BD9"/>
    <w:rsid w:val="00190B55"/>
    <w:rsid w:val="00194CFB"/>
    <w:rsid w:val="001A06E2"/>
    <w:rsid w:val="001A10DF"/>
    <w:rsid w:val="001A3B4E"/>
    <w:rsid w:val="001A4D65"/>
    <w:rsid w:val="001B2ED3"/>
    <w:rsid w:val="001C3B5F"/>
    <w:rsid w:val="001C53E1"/>
    <w:rsid w:val="001C66AF"/>
    <w:rsid w:val="001C6E8F"/>
    <w:rsid w:val="001C7CFA"/>
    <w:rsid w:val="001D058F"/>
    <w:rsid w:val="001D7AA6"/>
    <w:rsid w:val="001E1034"/>
    <w:rsid w:val="001E3981"/>
    <w:rsid w:val="001E430E"/>
    <w:rsid w:val="001E49D0"/>
    <w:rsid w:val="001E5178"/>
    <w:rsid w:val="001F58A8"/>
    <w:rsid w:val="002009EA"/>
    <w:rsid w:val="00201884"/>
    <w:rsid w:val="00202CA0"/>
    <w:rsid w:val="00210BDB"/>
    <w:rsid w:val="00211EF7"/>
    <w:rsid w:val="00214EBF"/>
    <w:rsid w:val="002154A6"/>
    <w:rsid w:val="002162CD"/>
    <w:rsid w:val="00217EB7"/>
    <w:rsid w:val="002207DD"/>
    <w:rsid w:val="00223709"/>
    <w:rsid w:val="0022384C"/>
    <w:rsid w:val="00224A96"/>
    <w:rsid w:val="002255B3"/>
    <w:rsid w:val="002261E3"/>
    <w:rsid w:val="00226A4D"/>
    <w:rsid w:val="00230F10"/>
    <w:rsid w:val="0023419F"/>
    <w:rsid w:val="00236E8A"/>
    <w:rsid w:val="00241EE8"/>
    <w:rsid w:val="00243843"/>
    <w:rsid w:val="00252D05"/>
    <w:rsid w:val="002610CB"/>
    <w:rsid w:val="00267F5D"/>
    <w:rsid w:val="00271316"/>
    <w:rsid w:val="00271F61"/>
    <w:rsid w:val="002902CA"/>
    <w:rsid w:val="00291E45"/>
    <w:rsid w:val="002960B0"/>
    <w:rsid w:val="00296313"/>
    <w:rsid w:val="002A1733"/>
    <w:rsid w:val="002A32C7"/>
    <w:rsid w:val="002A3FD1"/>
    <w:rsid w:val="002A59D8"/>
    <w:rsid w:val="002A5D6E"/>
    <w:rsid w:val="002B4142"/>
    <w:rsid w:val="002B52D3"/>
    <w:rsid w:val="002B7C87"/>
    <w:rsid w:val="002C10E5"/>
    <w:rsid w:val="002C1856"/>
    <w:rsid w:val="002C582E"/>
    <w:rsid w:val="002C669F"/>
    <w:rsid w:val="002C6BCB"/>
    <w:rsid w:val="002D0F53"/>
    <w:rsid w:val="002D52DC"/>
    <w:rsid w:val="002D58BE"/>
    <w:rsid w:val="002D5E67"/>
    <w:rsid w:val="002E23B9"/>
    <w:rsid w:val="002E5541"/>
    <w:rsid w:val="002E7002"/>
    <w:rsid w:val="003007A2"/>
    <w:rsid w:val="003013EE"/>
    <w:rsid w:val="0030223C"/>
    <w:rsid w:val="00305300"/>
    <w:rsid w:val="003134B0"/>
    <w:rsid w:val="003208D4"/>
    <w:rsid w:val="003235F8"/>
    <w:rsid w:val="00336F99"/>
    <w:rsid w:val="00346DDF"/>
    <w:rsid w:val="0035046F"/>
    <w:rsid w:val="00350C84"/>
    <w:rsid w:val="00360DBD"/>
    <w:rsid w:val="003644CA"/>
    <w:rsid w:val="00375FF5"/>
    <w:rsid w:val="00376572"/>
    <w:rsid w:val="00377947"/>
    <w:rsid w:val="00377BD3"/>
    <w:rsid w:val="00380C3D"/>
    <w:rsid w:val="00384088"/>
    <w:rsid w:val="0038489B"/>
    <w:rsid w:val="003850F4"/>
    <w:rsid w:val="003853CE"/>
    <w:rsid w:val="0039169B"/>
    <w:rsid w:val="00392297"/>
    <w:rsid w:val="0039230F"/>
    <w:rsid w:val="00395E00"/>
    <w:rsid w:val="003A680A"/>
    <w:rsid w:val="003A7F8C"/>
    <w:rsid w:val="003B09E9"/>
    <w:rsid w:val="003B3930"/>
    <w:rsid w:val="003B532E"/>
    <w:rsid w:val="003B6F14"/>
    <w:rsid w:val="003C3168"/>
    <w:rsid w:val="003C31B7"/>
    <w:rsid w:val="003C7FE8"/>
    <w:rsid w:val="003D0F8B"/>
    <w:rsid w:val="003D534E"/>
    <w:rsid w:val="003D7B4F"/>
    <w:rsid w:val="003E27BE"/>
    <w:rsid w:val="003E453B"/>
    <w:rsid w:val="00402FD9"/>
    <w:rsid w:val="004072C1"/>
    <w:rsid w:val="004131D4"/>
    <w:rsid w:val="0041348E"/>
    <w:rsid w:val="0042348B"/>
    <w:rsid w:val="00426052"/>
    <w:rsid w:val="00435B8E"/>
    <w:rsid w:val="0044155B"/>
    <w:rsid w:val="00447308"/>
    <w:rsid w:val="0045366E"/>
    <w:rsid w:val="00464DD2"/>
    <w:rsid w:val="00470CF7"/>
    <w:rsid w:val="0047139F"/>
    <w:rsid w:val="004720E9"/>
    <w:rsid w:val="004753EC"/>
    <w:rsid w:val="004765FF"/>
    <w:rsid w:val="004800F8"/>
    <w:rsid w:val="004836C7"/>
    <w:rsid w:val="00492075"/>
    <w:rsid w:val="004969AD"/>
    <w:rsid w:val="004A4A7C"/>
    <w:rsid w:val="004A6061"/>
    <w:rsid w:val="004B0FF1"/>
    <w:rsid w:val="004B13CB"/>
    <w:rsid w:val="004B31BE"/>
    <w:rsid w:val="004B4FDF"/>
    <w:rsid w:val="004C2931"/>
    <w:rsid w:val="004C3420"/>
    <w:rsid w:val="004C6DA4"/>
    <w:rsid w:val="004C6FEA"/>
    <w:rsid w:val="004C7ED7"/>
    <w:rsid w:val="004D0933"/>
    <w:rsid w:val="004D1C9E"/>
    <w:rsid w:val="004D2BEF"/>
    <w:rsid w:val="004D5D5C"/>
    <w:rsid w:val="004E3D9B"/>
    <w:rsid w:val="004E41AA"/>
    <w:rsid w:val="004E7004"/>
    <w:rsid w:val="004E7B86"/>
    <w:rsid w:val="004F076B"/>
    <w:rsid w:val="004F2054"/>
    <w:rsid w:val="004F2641"/>
    <w:rsid w:val="004F3D37"/>
    <w:rsid w:val="004F45D6"/>
    <w:rsid w:val="004F6D0C"/>
    <w:rsid w:val="0050139F"/>
    <w:rsid w:val="00506B10"/>
    <w:rsid w:val="005114A6"/>
    <w:rsid w:val="00520425"/>
    <w:rsid w:val="00521223"/>
    <w:rsid w:val="00524DF1"/>
    <w:rsid w:val="005267D3"/>
    <w:rsid w:val="0053227B"/>
    <w:rsid w:val="00532E8F"/>
    <w:rsid w:val="0054094B"/>
    <w:rsid w:val="00544B2B"/>
    <w:rsid w:val="0055140B"/>
    <w:rsid w:val="00552385"/>
    <w:rsid w:val="00554C4F"/>
    <w:rsid w:val="0055541A"/>
    <w:rsid w:val="0055638A"/>
    <w:rsid w:val="005568DB"/>
    <w:rsid w:val="00560906"/>
    <w:rsid w:val="005612E4"/>
    <w:rsid w:val="00561D72"/>
    <w:rsid w:val="00564A32"/>
    <w:rsid w:val="0056634D"/>
    <w:rsid w:val="00570E24"/>
    <w:rsid w:val="00580A0F"/>
    <w:rsid w:val="005829AE"/>
    <w:rsid w:val="005846F5"/>
    <w:rsid w:val="00587173"/>
    <w:rsid w:val="005902A9"/>
    <w:rsid w:val="00590FA5"/>
    <w:rsid w:val="005964AB"/>
    <w:rsid w:val="005964B2"/>
    <w:rsid w:val="00597B4F"/>
    <w:rsid w:val="005A0E7A"/>
    <w:rsid w:val="005B28AB"/>
    <w:rsid w:val="005B44F5"/>
    <w:rsid w:val="005B4874"/>
    <w:rsid w:val="005C099A"/>
    <w:rsid w:val="005C31A5"/>
    <w:rsid w:val="005C39C2"/>
    <w:rsid w:val="005D7BAC"/>
    <w:rsid w:val="005E10C9"/>
    <w:rsid w:val="005E1559"/>
    <w:rsid w:val="005E61DD"/>
    <w:rsid w:val="005E6321"/>
    <w:rsid w:val="005F0364"/>
    <w:rsid w:val="005F281C"/>
    <w:rsid w:val="005F2A45"/>
    <w:rsid w:val="005F7978"/>
    <w:rsid w:val="005F7BA5"/>
    <w:rsid w:val="006023DF"/>
    <w:rsid w:val="0061124C"/>
    <w:rsid w:val="0061267B"/>
    <w:rsid w:val="006157A6"/>
    <w:rsid w:val="00620571"/>
    <w:rsid w:val="00622707"/>
    <w:rsid w:val="00625020"/>
    <w:rsid w:val="0063416B"/>
    <w:rsid w:val="00637855"/>
    <w:rsid w:val="0064263B"/>
    <w:rsid w:val="0064322F"/>
    <w:rsid w:val="0064397B"/>
    <w:rsid w:val="006472A4"/>
    <w:rsid w:val="00647F23"/>
    <w:rsid w:val="00650FD3"/>
    <w:rsid w:val="00655ADE"/>
    <w:rsid w:val="00656316"/>
    <w:rsid w:val="00657DE0"/>
    <w:rsid w:val="0066330F"/>
    <w:rsid w:val="00664F44"/>
    <w:rsid w:val="00666882"/>
    <w:rsid w:val="0067199F"/>
    <w:rsid w:val="00674B2F"/>
    <w:rsid w:val="00675E2E"/>
    <w:rsid w:val="00685313"/>
    <w:rsid w:val="00685472"/>
    <w:rsid w:val="00686C85"/>
    <w:rsid w:val="006A0069"/>
    <w:rsid w:val="006A3F39"/>
    <w:rsid w:val="006A4763"/>
    <w:rsid w:val="006A6E9B"/>
    <w:rsid w:val="006B6480"/>
    <w:rsid w:val="006B7C2A"/>
    <w:rsid w:val="006C23DA"/>
    <w:rsid w:val="006C28B8"/>
    <w:rsid w:val="006C3C99"/>
    <w:rsid w:val="006C427F"/>
    <w:rsid w:val="006D15F1"/>
    <w:rsid w:val="006D5A5C"/>
    <w:rsid w:val="006D6CE9"/>
    <w:rsid w:val="006E1213"/>
    <w:rsid w:val="006E3D45"/>
    <w:rsid w:val="006F2DA6"/>
    <w:rsid w:val="006F3DE2"/>
    <w:rsid w:val="006F65F1"/>
    <w:rsid w:val="00702F88"/>
    <w:rsid w:val="00705EA2"/>
    <w:rsid w:val="007149F9"/>
    <w:rsid w:val="00714B0C"/>
    <w:rsid w:val="00716971"/>
    <w:rsid w:val="007211DA"/>
    <w:rsid w:val="00733A30"/>
    <w:rsid w:val="007455E3"/>
    <w:rsid w:val="00745AEE"/>
    <w:rsid w:val="007479EA"/>
    <w:rsid w:val="00747DA1"/>
    <w:rsid w:val="00750F10"/>
    <w:rsid w:val="007535AA"/>
    <w:rsid w:val="007555FB"/>
    <w:rsid w:val="00756F38"/>
    <w:rsid w:val="00763748"/>
    <w:rsid w:val="00765108"/>
    <w:rsid w:val="007659C8"/>
    <w:rsid w:val="00771A07"/>
    <w:rsid w:val="007742CA"/>
    <w:rsid w:val="00774F80"/>
    <w:rsid w:val="00787A3E"/>
    <w:rsid w:val="00794C84"/>
    <w:rsid w:val="007A6953"/>
    <w:rsid w:val="007B687E"/>
    <w:rsid w:val="007C1A68"/>
    <w:rsid w:val="007C6CF2"/>
    <w:rsid w:val="007D06F0"/>
    <w:rsid w:val="007D45E3"/>
    <w:rsid w:val="007D4780"/>
    <w:rsid w:val="007D5320"/>
    <w:rsid w:val="007D7339"/>
    <w:rsid w:val="007F22B5"/>
    <w:rsid w:val="007F735C"/>
    <w:rsid w:val="00800972"/>
    <w:rsid w:val="00800AE4"/>
    <w:rsid w:val="00804475"/>
    <w:rsid w:val="00804AAB"/>
    <w:rsid w:val="00811633"/>
    <w:rsid w:val="008126AF"/>
    <w:rsid w:val="00813BC8"/>
    <w:rsid w:val="00814492"/>
    <w:rsid w:val="00821CEF"/>
    <w:rsid w:val="00823AC4"/>
    <w:rsid w:val="00831CEC"/>
    <w:rsid w:val="00832828"/>
    <w:rsid w:val="0083645A"/>
    <w:rsid w:val="008371C8"/>
    <w:rsid w:val="00837F36"/>
    <w:rsid w:val="00840B0F"/>
    <w:rsid w:val="00847240"/>
    <w:rsid w:val="00850B37"/>
    <w:rsid w:val="00854307"/>
    <w:rsid w:val="0085586E"/>
    <w:rsid w:val="00863F05"/>
    <w:rsid w:val="008644D0"/>
    <w:rsid w:val="00864D42"/>
    <w:rsid w:val="00871078"/>
    <w:rsid w:val="008711AE"/>
    <w:rsid w:val="00871DFF"/>
    <w:rsid w:val="00872FC8"/>
    <w:rsid w:val="008739FD"/>
    <w:rsid w:val="00874022"/>
    <w:rsid w:val="008801D3"/>
    <w:rsid w:val="00880F94"/>
    <w:rsid w:val="008810A3"/>
    <w:rsid w:val="00881DF3"/>
    <w:rsid w:val="008845D0"/>
    <w:rsid w:val="00885EB7"/>
    <w:rsid w:val="00886483"/>
    <w:rsid w:val="0088744D"/>
    <w:rsid w:val="00887A80"/>
    <w:rsid w:val="00890ED1"/>
    <w:rsid w:val="0089201A"/>
    <w:rsid w:val="008A460F"/>
    <w:rsid w:val="008B21F8"/>
    <w:rsid w:val="008B43F2"/>
    <w:rsid w:val="008B61EA"/>
    <w:rsid w:val="008B6CFF"/>
    <w:rsid w:val="008D1402"/>
    <w:rsid w:val="008D390C"/>
    <w:rsid w:val="008D5977"/>
    <w:rsid w:val="008F15FA"/>
    <w:rsid w:val="008F3330"/>
    <w:rsid w:val="008F5518"/>
    <w:rsid w:val="008F692E"/>
    <w:rsid w:val="00910B26"/>
    <w:rsid w:val="00911740"/>
    <w:rsid w:val="00912D0A"/>
    <w:rsid w:val="00913070"/>
    <w:rsid w:val="009274B4"/>
    <w:rsid w:val="009312AF"/>
    <w:rsid w:val="00934EA2"/>
    <w:rsid w:val="009378C0"/>
    <w:rsid w:val="00944820"/>
    <w:rsid w:val="00944A5C"/>
    <w:rsid w:val="009504E6"/>
    <w:rsid w:val="00952A66"/>
    <w:rsid w:val="00954547"/>
    <w:rsid w:val="00967DC3"/>
    <w:rsid w:val="0097264B"/>
    <w:rsid w:val="0098199C"/>
    <w:rsid w:val="00982B38"/>
    <w:rsid w:val="00987E45"/>
    <w:rsid w:val="00990815"/>
    <w:rsid w:val="009918BA"/>
    <w:rsid w:val="009950E2"/>
    <w:rsid w:val="0099628A"/>
    <w:rsid w:val="0099789B"/>
    <w:rsid w:val="009A50A1"/>
    <w:rsid w:val="009B0A04"/>
    <w:rsid w:val="009B349B"/>
    <w:rsid w:val="009B6A28"/>
    <w:rsid w:val="009B7F68"/>
    <w:rsid w:val="009C12C6"/>
    <w:rsid w:val="009C56E5"/>
    <w:rsid w:val="009C56F7"/>
    <w:rsid w:val="009C6D12"/>
    <w:rsid w:val="009D692D"/>
    <w:rsid w:val="009E2C4B"/>
    <w:rsid w:val="009E358D"/>
    <w:rsid w:val="009E449E"/>
    <w:rsid w:val="009E4751"/>
    <w:rsid w:val="009E5FC8"/>
    <w:rsid w:val="009E687A"/>
    <w:rsid w:val="009F690F"/>
    <w:rsid w:val="00A01891"/>
    <w:rsid w:val="00A03C5C"/>
    <w:rsid w:val="00A04E1F"/>
    <w:rsid w:val="00A066F1"/>
    <w:rsid w:val="00A10EA6"/>
    <w:rsid w:val="00A141AF"/>
    <w:rsid w:val="00A14AA0"/>
    <w:rsid w:val="00A16D29"/>
    <w:rsid w:val="00A17013"/>
    <w:rsid w:val="00A20E5E"/>
    <w:rsid w:val="00A22781"/>
    <w:rsid w:val="00A246E1"/>
    <w:rsid w:val="00A2579E"/>
    <w:rsid w:val="00A30305"/>
    <w:rsid w:val="00A3042A"/>
    <w:rsid w:val="00A3090D"/>
    <w:rsid w:val="00A31D2D"/>
    <w:rsid w:val="00A31EA1"/>
    <w:rsid w:val="00A3399A"/>
    <w:rsid w:val="00A42C74"/>
    <w:rsid w:val="00A45C51"/>
    <w:rsid w:val="00A4600A"/>
    <w:rsid w:val="00A538A6"/>
    <w:rsid w:val="00A54C25"/>
    <w:rsid w:val="00A55758"/>
    <w:rsid w:val="00A62548"/>
    <w:rsid w:val="00A646F9"/>
    <w:rsid w:val="00A710E7"/>
    <w:rsid w:val="00A7372E"/>
    <w:rsid w:val="00A76392"/>
    <w:rsid w:val="00A82E51"/>
    <w:rsid w:val="00A83199"/>
    <w:rsid w:val="00A92B61"/>
    <w:rsid w:val="00A93B85"/>
    <w:rsid w:val="00A96B62"/>
    <w:rsid w:val="00A97D4F"/>
    <w:rsid w:val="00AA0B18"/>
    <w:rsid w:val="00AA58DE"/>
    <w:rsid w:val="00AA634D"/>
    <w:rsid w:val="00AA642C"/>
    <w:rsid w:val="00AA666F"/>
    <w:rsid w:val="00AB38E6"/>
    <w:rsid w:val="00AB4927"/>
    <w:rsid w:val="00AB4FDB"/>
    <w:rsid w:val="00AD7FAC"/>
    <w:rsid w:val="00AE2C42"/>
    <w:rsid w:val="00AE3CBB"/>
    <w:rsid w:val="00AE7E73"/>
    <w:rsid w:val="00AF3E38"/>
    <w:rsid w:val="00AF5794"/>
    <w:rsid w:val="00AF6A33"/>
    <w:rsid w:val="00B004E5"/>
    <w:rsid w:val="00B0443C"/>
    <w:rsid w:val="00B0476E"/>
    <w:rsid w:val="00B04C87"/>
    <w:rsid w:val="00B04E9F"/>
    <w:rsid w:val="00B05FD8"/>
    <w:rsid w:val="00B072D3"/>
    <w:rsid w:val="00B11595"/>
    <w:rsid w:val="00B14F37"/>
    <w:rsid w:val="00B15719"/>
    <w:rsid w:val="00B15F9D"/>
    <w:rsid w:val="00B2707F"/>
    <w:rsid w:val="00B378F5"/>
    <w:rsid w:val="00B4045B"/>
    <w:rsid w:val="00B40658"/>
    <w:rsid w:val="00B40C1D"/>
    <w:rsid w:val="00B40E56"/>
    <w:rsid w:val="00B47F2C"/>
    <w:rsid w:val="00B60671"/>
    <w:rsid w:val="00B61B1C"/>
    <w:rsid w:val="00B63736"/>
    <w:rsid w:val="00B639E9"/>
    <w:rsid w:val="00B64716"/>
    <w:rsid w:val="00B66418"/>
    <w:rsid w:val="00B66C0C"/>
    <w:rsid w:val="00B67D90"/>
    <w:rsid w:val="00B67E90"/>
    <w:rsid w:val="00B75085"/>
    <w:rsid w:val="00B7549B"/>
    <w:rsid w:val="00B817CD"/>
    <w:rsid w:val="00B83529"/>
    <w:rsid w:val="00B8577A"/>
    <w:rsid w:val="00B876E8"/>
    <w:rsid w:val="00B9023A"/>
    <w:rsid w:val="00B911B2"/>
    <w:rsid w:val="00B951D0"/>
    <w:rsid w:val="00B9539F"/>
    <w:rsid w:val="00B96138"/>
    <w:rsid w:val="00BA146B"/>
    <w:rsid w:val="00BA3D7C"/>
    <w:rsid w:val="00BB173C"/>
    <w:rsid w:val="00BB29C8"/>
    <w:rsid w:val="00BB3A95"/>
    <w:rsid w:val="00BC0382"/>
    <w:rsid w:val="00BC0F23"/>
    <w:rsid w:val="00BC6CC6"/>
    <w:rsid w:val="00BC6F06"/>
    <w:rsid w:val="00BD315B"/>
    <w:rsid w:val="00BD59AB"/>
    <w:rsid w:val="00BD5F59"/>
    <w:rsid w:val="00BD6570"/>
    <w:rsid w:val="00BD6F6D"/>
    <w:rsid w:val="00BE1C05"/>
    <w:rsid w:val="00BF0962"/>
    <w:rsid w:val="00BF39CA"/>
    <w:rsid w:val="00BF6B40"/>
    <w:rsid w:val="00BF7D01"/>
    <w:rsid w:val="00C0018F"/>
    <w:rsid w:val="00C04856"/>
    <w:rsid w:val="00C05F17"/>
    <w:rsid w:val="00C07B27"/>
    <w:rsid w:val="00C12A55"/>
    <w:rsid w:val="00C20466"/>
    <w:rsid w:val="00C20BF4"/>
    <w:rsid w:val="00C214ED"/>
    <w:rsid w:val="00C234E6"/>
    <w:rsid w:val="00C25BFD"/>
    <w:rsid w:val="00C2788A"/>
    <w:rsid w:val="00C27E0F"/>
    <w:rsid w:val="00C27EFD"/>
    <w:rsid w:val="00C324A8"/>
    <w:rsid w:val="00C33E90"/>
    <w:rsid w:val="00C409F6"/>
    <w:rsid w:val="00C41714"/>
    <w:rsid w:val="00C430E8"/>
    <w:rsid w:val="00C44C1B"/>
    <w:rsid w:val="00C47610"/>
    <w:rsid w:val="00C54517"/>
    <w:rsid w:val="00C55335"/>
    <w:rsid w:val="00C60CF5"/>
    <w:rsid w:val="00C62641"/>
    <w:rsid w:val="00C64CD8"/>
    <w:rsid w:val="00C706DF"/>
    <w:rsid w:val="00C70D2B"/>
    <w:rsid w:val="00C73F6C"/>
    <w:rsid w:val="00C82043"/>
    <w:rsid w:val="00C8210E"/>
    <w:rsid w:val="00C83335"/>
    <w:rsid w:val="00C8334A"/>
    <w:rsid w:val="00C83989"/>
    <w:rsid w:val="00C87BB9"/>
    <w:rsid w:val="00C87E32"/>
    <w:rsid w:val="00C90722"/>
    <w:rsid w:val="00C9730D"/>
    <w:rsid w:val="00C97C68"/>
    <w:rsid w:val="00CA1A47"/>
    <w:rsid w:val="00CB7E91"/>
    <w:rsid w:val="00CC247A"/>
    <w:rsid w:val="00CC4BCD"/>
    <w:rsid w:val="00CC7741"/>
    <w:rsid w:val="00CC7B7F"/>
    <w:rsid w:val="00CD655B"/>
    <w:rsid w:val="00CE03A3"/>
    <w:rsid w:val="00CE0B5B"/>
    <w:rsid w:val="00CE0C2A"/>
    <w:rsid w:val="00CE4CF9"/>
    <w:rsid w:val="00CE5E47"/>
    <w:rsid w:val="00CF020F"/>
    <w:rsid w:val="00CF2B5B"/>
    <w:rsid w:val="00CF673B"/>
    <w:rsid w:val="00D012B5"/>
    <w:rsid w:val="00D07437"/>
    <w:rsid w:val="00D14CE0"/>
    <w:rsid w:val="00D2002E"/>
    <w:rsid w:val="00D33908"/>
    <w:rsid w:val="00D36333"/>
    <w:rsid w:val="00D5651D"/>
    <w:rsid w:val="00D62925"/>
    <w:rsid w:val="00D63583"/>
    <w:rsid w:val="00D74898"/>
    <w:rsid w:val="00D801ED"/>
    <w:rsid w:val="00D82659"/>
    <w:rsid w:val="00D83BF5"/>
    <w:rsid w:val="00D847C0"/>
    <w:rsid w:val="00D85D36"/>
    <w:rsid w:val="00D87C18"/>
    <w:rsid w:val="00D925C2"/>
    <w:rsid w:val="00D936BC"/>
    <w:rsid w:val="00D95F28"/>
    <w:rsid w:val="00D9621A"/>
    <w:rsid w:val="00D96530"/>
    <w:rsid w:val="00D96B4B"/>
    <w:rsid w:val="00D97E8F"/>
    <w:rsid w:val="00DA2345"/>
    <w:rsid w:val="00DA3692"/>
    <w:rsid w:val="00DA453A"/>
    <w:rsid w:val="00DA7078"/>
    <w:rsid w:val="00DB0F73"/>
    <w:rsid w:val="00DB4CA5"/>
    <w:rsid w:val="00DB4E3B"/>
    <w:rsid w:val="00DB7E77"/>
    <w:rsid w:val="00DC07DD"/>
    <w:rsid w:val="00DC09A1"/>
    <w:rsid w:val="00DC7A54"/>
    <w:rsid w:val="00DD08B4"/>
    <w:rsid w:val="00DD3CA6"/>
    <w:rsid w:val="00DD421B"/>
    <w:rsid w:val="00DD44AF"/>
    <w:rsid w:val="00DD5B1F"/>
    <w:rsid w:val="00DD5F73"/>
    <w:rsid w:val="00DE26C1"/>
    <w:rsid w:val="00DE2AC3"/>
    <w:rsid w:val="00DE3EA2"/>
    <w:rsid w:val="00DE434C"/>
    <w:rsid w:val="00DE4E9B"/>
    <w:rsid w:val="00DE5692"/>
    <w:rsid w:val="00DE686E"/>
    <w:rsid w:val="00DE6DE1"/>
    <w:rsid w:val="00DE73E9"/>
    <w:rsid w:val="00DE7FE7"/>
    <w:rsid w:val="00DF0728"/>
    <w:rsid w:val="00DF079F"/>
    <w:rsid w:val="00DF5E33"/>
    <w:rsid w:val="00DF6F8E"/>
    <w:rsid w:val="00E03C94"/>
    <w:rsid w:val="00E05074"/>
    <w:rsid w:val="00E0510D"/>
    <w:rsid w:val="00E06F15"/>
    <w:rsid w:val="00E07105"/>
    <w:rsid w:val="00E078AD"/>
    <w:rsid w:val="00E12FCB"/>
    <w:rsid w:val="00E154C7"/>
    <w:rsid w:val="00E17478"/>
    <w:rsid w:val="00E21458"/>
    <w:rsid w:val="00E26226"/>
    <w:rsid w:val="00E36D7E"/>
    <w:rsid w:val="00E4165C"/>
    <w:rsid w:val="00E435BB"/>
    <w:rsid w:val="00E44E4B"/>
    <w:rsid w:val="00E45D05"/>
    <w:rsid w:val="00E47A4B"/>
    <w:rsid w:val="00E5561B"/>
    <w:rsid w:val="00E55816"/>
    <w:rsid w:val="00E55AEF"/>
    <w:rsid w:val="00E609F1"/>
    <w:rsid w:val="00E61073"/>
    <w:rsid w:val="00E700DE"/>
    <w:rsid w:val="00E72467"/>
    <w:rsid w:val="00E73261"/>
    <w:rsid w:val="00E7562A"/>
    <w:rsid w:val="00E761BF"/>
    <w:rsid w:val="00E80399"/>
    <w:rsid w:val="00E9335A"/>
    <w:rsid w:val="00E93C4C"/>
    <w:rsid w:val="00E9626F"/>
    <w:rsid w:val="00E96D64"/>
    <w:rsid w:val="00E976C1"/>
    <w:rsid w:val="00EA12E5"/>
    <w:rsid w:val="00EA41A0"/>
    <w:rsid w:val="00EA4B35"/>
    <w:rsid w:val="00EB3A90"/>
    <w:rsid w:val="00EC16C9"/>
    <w:rsid w:val="00ED592D"/>
    <w:rsid w:val="00ED5D86"/>
    <w:rsid w:val="00ED7B13"/>
    <w:rsid w:val="00EE00FD"/>
    <w:rsid w:val="00EE15FE"/>
    <w:rsid w:val="00EE2B9F"/>
    <w:rsid w:val="00EE31B1"/>
    <w:rsid w:val="00EE33A2"/>
    <w:rsid w:val="00EE54D6"/>
    <w:rsid w:val="00EE6326"/>
    <w:rsid w:val="00EF2595"/>
    <w:rsid w:val="00F0127B"/>
    <w:rsid w:val="00F02766"/>
    <w:rsid w:val="00F04067"/>
    <w:rsid w:val="00F05BD4"/>
    <w:rsid w:val="00F07689"/>
    <w:rsid w:val="00F11672"/>
    <w:rsid w:val="00F11A98"/>
    <w:rsid w:val="00F154F9"/>
    <w:rsid w:val="00F21A1D"/>
    <w:rsid w:val="00F27660"/>
    <w:rsid w:val="00F30279"/>
    <w:rsid w:val="00F40A7B"/>
    <w:rsid w:val="00F430C8"/>
    <w:rsid w:val="00F435B4"/>
    <w:rsid w:val="00F54F52"/>
    <w:rsid w:val="00F5741D"/>
    <w:rsid w:val="00F60796"/>
    <w:rsid w:val="00F64C21"/>
    <w:rsid w:val="00F65C19"/>
    <w:rsid w:val="00F67250"/>
    <w:rsid w:val="00F71865"/>
    <w:rsid w:val="00F83F5B"/>
    <w:rsid w:val="00FA3F7C"/>
    <w:rsid w:val="00FA6055"/>
    <w:rsid w:val="00FA7DA5"/>
    <w:rsid w:val="00FB165A"/>
    <w:rsid w:val="00FB4B2A"/>
    <w:rsid w:val="00FC2348"/>
    <w:rsid w:val="00FC45C7"/>
    <w:rsid w:val="00FC476C"/>
    <w:rsid w:val="00FD0D42"/>
    <w:rsid w:val="00FD191A"/>
    <w:rsid w:val="00FD2546"/>
    <w:rsid w:val="00FD70B8"/>
    <w:rsid w:val="00FD772E"/>
    <w:rsid w:val="00FE2E73"/>
    <w:rsid w:val="00FE3885"/>
    <w:rsid w:val="00FE3926"/>
    <w:rsid w:val="00FE78C7"/>
    <w:rsid w:val="00FF43AC"/>
    <w:rsid w:val="00FF6670"/>
    <w:rsid w:val="00FF7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68301"/>
  <w15:docId w15:val="{A8C10346-F545-4E72-9728-279B86D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A3"/>
    <w:pPr>
      <w:tabs>
        <w:tab w:val="left" w:pos="794"/>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DB0F73"/>
    <w:pPr>
      <w:keepNext/>
      <w:keepLines/>
      <w:spacing w:before="280"/>
      <w:ind w:left="794" w:hanging="794"/>
      <w:outlineLvl w:val="0"/>
    </w:pPr>
    <w:rPr>
      <w:b/>
      <w:sz w:val="26"/>
    </w:rPr>
  </w:style>
  <w:style w:type="paragraph" w:styleId="Heading2">
    <w:name w:val="heading 2"/>
    <w:basedOn w:val="Heading1"/>
    <w:next w:val="Normal"/>
    <w:link w:val="Heading2Char"/>
    <w:qFormat/>
    <w:rsid w:val="00097B39"/>
    <w:pPr>
      <w:spacing w:before="200"/>
      <w:outlineLvl w:val="1"/>
    </w:pPr>
    <w:rPr>
      <w:sz w:val="22"/>
    </w:rPr>
  </w:style>
  <w:style w:type="paragraph" w:styleId="Heading3">
    <w:name w:val="heading 3"/>
    <w:basedOn w:val="Heading1"/>
    <w:next w:val="Normal"/>
    <w:link w:val="Heading3Char"/>
    <w:qFormat/>
    <w:rsid w:val="005B4874"/>
    <w:pPr>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CF673B"/>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CF673B"/>
    <w:rPr>
      <w:rFonts w:ascii="Calibri" w:hAnsi="Calibri"/>
      <w:b/>
    </w:rPr>
  </w:style>
  <w:style w:type="character" w:customStyle="1" w:styleId="Appref">
    <w:name w:val="App_ref"/>
    <w:basedOn w:val="DefaultParagraphFont"/>
    <w:rsid w:val="00CF673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CF673B"/>
    <w:rPr>
      <w:rFonts w:ascii="Calibri" w:hAnsi="Calibri"/>
      <w:b/>
    </w:rPr>
  </w:style>
  <w:style w:type="paragraph" w:customStyle="1" w:styleId="Artheading">
    <w:name w:val="Art_heading"/>
    <w:basedOn w:val="Normal"/>
    <w:next w:val="Normal"/>
    <w:rsid w:val="00CF673B"/>
    <w:pPr>
      <w:spacing w:before="480"/>
      <w:jc w:val="center"/>
    </w:pPr>
    <w:rPr>
      <w:b/>
      <w:sz w:val="26"/>
    </w:rPr>
  </w:style>
  <w:style w:type="paragraph" w:customStyle="1" w:styleId="ArtNo">
    <w:name w:val="Art_No"/>
    <w:basedOn w:val="Normal"/>
    <w:next w:val="Normal"/>
    <w:rsid w:val="00CF673B"/>
    <w:pPr>
      <w:keepNext/>
      <w:keepLines/>
      <w:spacing w:before="480"/>
      <w:jc w:val="center"/>
    </w:pPr>
    <w:rPr>
      <w:caps/>
      <w:sz w:val="26"/>
    </w:rPr>
  </w:style>
  <w:style w:type="character" w:customStyle="1" w:styleId="Artref">
    <w:name w:val="Art_ref"/>
    <w:basedOn w:val="DefaultParagraphFont"/>
    <w:rsid w:val="00CF673B"/>
    <w:rPr>
      <w:rFonts w:ascii="Calibri" w:hAnsi="Calibri"/>
    </w:rPr>
  </w:style>
  <w:style w:type="paragraph" w:customStyle="1" w:styleId="Arttitle">
    <w:name w:val="Art_title"/>
    <w:basedOn w:val="Normal"/>
    <w:next w:val="Normal"/>
    <w:rsid w:val="00CF673B"/>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CF673B"/>
  </w:style>
  <w:style w:type="paragraph" w:customStyle="1" w:styleId="enumlev1">
    <w:name w:val="enumlev1"/>
    <w:basedOn w:val="Normal"/>
    <w:link w:val="enumlev1Char"/>
    <w:qFormat/>
    <w:rsid w:val="00DB0F73"/>
    <w:pPr>
      <w:spacing w:before="80"/>
      <w:ind w:left="794" w:hanging="794"/>
    </w:pPr>
  </w:style>
  <w:style w:type="paragraph" w:customStyle="1" w:styleId="enumlev2">
    <w:name w:val="enumlev2"/>
    <w:basedOn w:val="enumlev1"/>
    <w:rsid w:val="00DB0F73"/>
    <w:pPr>
      <w:ind w:left="1361" w:hanging="567"/>
    </w:pPr>
  </w:style>
  <w:style w:type="paragraph" w:customStyle="1" w:styleId="enumlev3">
    <w:name w:val="enumlev3"/>
    <w:basedOn w:val="enumlev2"/>
    <w:rsid w:val="00DB0F73"/>
    <w:pPr>
      <w:tabs>
        <w:tab w:val="clear" w:pos="794"/>
      </w:tabs>
      <w:ind w:left="2325"/>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CF673B"/>
    <w:rPr>
      <w:rFonts w:ascii="Calibri" w:hAnsi="Calibri"/>
      <w:position w:val="6"/>
      <w:sz w:val="16"/>
    </w:rPr>
  </w:style>
  <w:style w:type="paragraph" w:styleId="FootnoteText">
    <w:name w:val="footnote text"/>
    <w:basedOn w:val="Normal"/>
    <w:link w:val="FootnoteTextChar"/>
    <w:qFormat/>
    <w:rsid w:val="00E17478"/>
    <w:pPr>
      <w:keepLines/>
      <w:tabs>
        <w:tab w:val="left" w:pos="284"/>
      </w:tabs>
      <w:spacing w:before="60"/>
      <w:ind w:left="284" w:hanging="284"/>
    </w:pPr>
    <w:rPr>
      <w:sz w:val="20"/>
    </w:rPr>
  </w:style>
  <w:style w:type="character" w:customStyle="1" w:styleId="FootnoteTextChar">
    <w:name w:val="Footnote Text Char"/>
    <w:basedOn w:val="DefaultParagraphFont"/>
    <w:link w:val="FootnoteText"/>
    <w:qFormat/>
    <w:rsid w:val="00E17478"/>
    <w:rPr>
      <w:rFonts w:ascii="Calibri" w:hAnsi="Calibri"/>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DB0F73"/>
    <w:pPr>
      <w:spacing w:before="48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uiPriority w:val="39"/>
    <w:rsid w:val="001D058F"/>
    <w:pPr>
      <w:keepLines/>
      <w:tabs>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B67D90"/>
    <w:pPr>
      <w:spacing w:before="240"/>
    </w:pPr>
    <w:rPr>
      <w:b w:val="0"/>
      <w:caps/>
    </w:rPr>
  </w:style>
  <w:style w:type="paragraph" w:customStyle="1" w:styleId="Title2">
    <w:name w:val="Title 2"/>
    <w:basedOn w:val="Source"/>
    <w:next w:val="Normal"/>
    <w:rsid w:val="001D058F"/>
    <w:pPr>
      <w:overflowPunct/>
      <w:autoSpaceDE/>
      <w:autoSpaceDN/>
      <w:adjustRightInd/>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097B39"/>
    <w:pPr>
      <w:spacing w:before="160"/>
    </w:pPr>
    <w:rPr>
      <w:rFonts w:cs="Times New Roman Bold"/>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CF673B"/>
  </w:style>
  <w:style w:type="paragraph" w:customStyle="1" w:styleId="AppArttitle">
    <w:name w:val="App_Art_title"/>
    <w:basedOn w:val="Arttitle"/>
    <w:qFormat/>
    <w:rsid w:val="00CF673B"/>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customStyle="1" w:styleId="GridTable1Light-Accent11">
    <w:name w:val="Grid Table 1 Light - Accent 1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5F7BA5"/>
    <w:rPr>
      <w:color w:val="800080" w:themeColor="followedHyperlink"/>
      <w:u w:val="single"/>
    </w:rPr>
  </w:style>
  <w:style w:type="character" w:customStyle="1" w:styleId="UnresolvedMention1">
    <w:name w:val="Unresolved Mention1"/>
    <w:basedOn w:val="DefaultParagraphFont"/>
    <w:uiPriority w:val="99"/>
    <w:semiHidden/>
    <w:unhideWhenUsed/>
    <w:rsid w:val="004E7B86"/>
    <w:rPr>
      <w:color w:val="605E5C"/>
      <w:shd w:val="clear" w:color="auto" w:fill="E1DFDD"/>
    </w:rPr>
  </w:style>
  <w:style w:type="paragraph" w:styleId="Date">
    <w:name w:val="Date"/>
    <w:basedOn w:val="Normal"/>
    <w:link w:val="DateChar"/>
    <w:rsid w:val="0098199C"/>
    <w:pPr>
      <w:framePr w:hSpace="181" w:wrap="notBeside" w:vAnchor="page" w:hAnchor="page" w:x="1135" w:y="852"/>
      <w:tabs>
        <w:tab w:val="left" w:pos="1191"/>
        <w:tab w:val="left" w:pos="1588"/>
        <w:tab w:val="left" w:pos="1843"/>
        <w:tab w:val="left" w:pos="1985"/>
        <w:tab w:val="left" w:pos="2269"/>
        <w:tab w:val="left" w:pos="3544"/>
        <w:tab w:val="left" w:pos="3969"/>
      </w:tabs>
      <w:spacing w:before="192" w:line="240" w:lineRule="atLeast"/>
      <w:jc w:val="center"/>
    </w:pPr>
    <w:rPr>
      <w:sz w:val="20"/>
      <w:szCs w:val="22"/>
    </w:rPr>
  </w:style>
  <w:style w:type="character" w:customStyle="1" w:styleId="DateChar">
    <w:name w:val="Date Char"/>
    <w:basedOn w:val="DefaultParagraphFont"/>
    <w:link w:val="Date"/>
    <w:rsid w:val="0098199C"/>
    <w:rPr>
      <w:rFonts w:ascii="Calibri" w:hAnsi="Calibri"/>
      <w:szCs w:val="22"/>
      <w:lang w:val="ru-RU" w:eastAsia="en-US"/>
    </w:rPr>
  </w:style>
  <w:style w:type="paragraph" w:customStyle="1" w:styleId="firstfooter0">
    <w:name w:val="firstfooter"/>
    <w:basedOn w:val="Normal"/>
    <w:rsid w:val="0098199C"/>
    <w:pPr>
      <w:tabs>
        <w:tab w:val="left" w:pos="1191"/>
        <w:tab w:val="left" w:pos="1588"/>
        <w:tab w:val="left" w:pos="1985"/>
      </w:tabs>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1Char">
    <w:name w:val="Heading 1 Char"/>
    <w:basedOn w:val="DefaultParagraphFont"/>
    <w:link w:val="Heading1"/>
    <w:rsid w:val="0098199C"/>
    <w:rPr>
      <w:rFonts w:ascii="Calibri" w:hAnsi="Calibri"/>
      <w:b/>
      <w:sz w:val="26"/>
      <w:lang w:val="ru-RU" w:eastAsia="en-US"/>
    </w:rPr>
  </w:style>
  <w:style w:type="character" w:customStyle="1" w:styleId="Heading2Char">
    <w:name w:val="Heading 2 Char"/>
    <w:basedOn w:val="DefaultParagraphFont"/>
    <w:link w:val="Heading2"/>
    <w:rsid w:val="0098199C"/>
    <w:rPr>
      <w:rFonts w:ascii="Calibri" w:hAnsi="Calibri"/>
      <w:b/>
      <w:sz w:val="22"/>
      <w:lang w:val="ru-RU" w:eastAsia="en-US"/>
    </w:rPr>
  </w:style>
  <w:style w:type="character" w:customStyle="1" w:styleId="Heading3Char">
    <w:name w:val="Heading 3 Char"/>
    <w:basedOn w:val="DefaultParagraphFont"/>
    <w:link w:val="Heading3"/>
    <w:rsid w:val="0098199C"/>
    <w:rPr>
      <w:rFonts w:ascii="Calibri" w:hAnsi="Calibri"/>
      <w:b/>
      <w:sz w:val="22"/>
      <w:lang w:val="ru-RU" w:eastAsia="en-US"/>
    </w:rPr>
  </w:style>
  <w:style w:type="character" w:customStyle="1" w:styleId="Heading4Char">
    <w:name w:val="Heading 4 Char"/>
    <w:basedOn w:val="DefaultParagraphFont"/>
    <w:link w:val="Heading4"/>
    <w:rsid w:val="0098199C"/>
    <w:rPr>
      <w:rFonts w:ascii="Calibri" w:hAnsi="Calibri"/>
      <w:b/>
      <w:sz w:val="22"/>
      <w:lang w:val="ru-RU" w:eastAsia="en-US"/>
    </w:rPr>
  </w:style>
  <w:style w:type="character" w:customStyle="1" w:styleId="Heading5Char">
    <w:name w:val="Heading 5 Char"/>
    <w:basedOn w:val="DefaultParagraphFont"/>
    <w:link w:val="Heading5"/>
    <w:rsid w:val="0098199C"/>
    <w:rPr>
      <w:rFonts w:ascii="Calibri" w:hAnsi="Calibri"/>
      <w:b/>
      <w:sz w:val="22"/>
      <w:lang w:val="ru-RU" w:eastAsia="en-US"/>
    </w:rPr>
  </w:style>
  <w:style w:type="character" w:customStyle="1" w:styleId="Heading6Char">
    <w:name w:val="Heading 6 Char"/>
    <w:basedOn w:val="DefaultParagraphFont"/>
    <w:link w:val="Heading6"/>
    <w:rsid w:val="0098199C"/>
    <w:rPr>
      <w:rFonts w:ascii="Calibri" w:hAnsi="Calibri"/>
      <w:b/>
      <w:sz w:val="22"/>
      <w:lang w:val="ru-RU" w:eastAsia="en-US"/>
    </w:rPr>
  </w:style>
  <w:style w:type="character" w:customStyle="1" w:styleId="Heading7Char">
    <w:name w:val="Heading 7 Char"/>
    <w:basedOn w:val="DefaultParagraphFont"/>
    <w:link w:val="Heading7"/>
    <w:rsid w:val="0098199C"/>
    <w:rPr>
      <w:rFonts w:ascii="Calibri" w:hAnsi="Calibri"/>
      <w:b/>
      <w:sz w:val="22"/>
      <w:lang w:val="ru-RU" w:eastAsia="en-US"/>
    </w:rPr>
  </w:style>
  <w:style w:type="character" w:customStyle="1" w:styleId="Heading8Char">
    <w:name w:val="Heading 8 Char"/>
    <w:basedOn w:val="DefaultParagraphFont"/>
    <w:link w:val="Heading8"/>
    <w:rsid w:val="0098199C"/>
    <w:rPr>
      <w:rFonts w:ascii="Calibri" w:hAnsi="Calibri"/>
      <w:b/>
      <w:sz w:val="22"/>
      <w:lang w:val="ru-RU" w:eastAsia="en-US"/>
    </w:rPr>
  </w:style>
  <w:style w:type="character" w:customStyle="1" w:styleId="Heading9Char">
    <w:name w:val="Heading 9 Char"/>
    <w:basedOn w:val="DefaultParagraphFont"/>
    <w:link w:val="Heading9"/>
    <w:rsid w:val="0098199C"/>
    <w:rPr>
      <w:rFonts w:ascii="Calibri" w:hAnsi="Calibri"/>
      <w:b/>
      <w:sz w:val="22"/>
      <w:lang w:val="ru-RU" w:eastAsia="en-US"/>
    </w:rPr>
  </w:style>
  <w:style w:type="paragraph" w:customStyle="1" w:styleId="MinusFootnote">
    <w:name w:val="MinusFootnote"/>
    <w:basedOn w:val="Normal"/>
    <w:rsid w:val="0098199C"/>
    <w:pPr>
      <w:tabs>
        <w:tab w:val="left" w:pos="1191"/>
        <w:tab w:val="left" w:pos="1588"/>
        <w:tab w:val="left" w:pos="1985"/>
      </w:tabs>
      <w:ind w:left="-1701" w:hanging="284"/>
    </w:pPr>
    <w:rPr>
      <w:szCs w:val="22"/>
    </w:rPr>
  </w:style>
  <w:style w:type="character" w:styleId="PageNumber">
    <w:name w:val="page number"/>
    <w:basedOn w:val="DefaultParagraphFont"/>
    <w:rsid w:val="0098199C"/>
    <w:rPr>
      <w:rFonts w:asciiTheme="minorHAnsi" w:hAnsiTheme="minorHAnsi"/>
    </w:rPr>
  </w:style>
  <w:style w:type="paragraph" w:customStyle="1" w:styleId="Part">
    <w:name w:val="Part"/>
    <w:basedOn w:val="Normal"/>
    <w:next w:val="Normal"/>
    <w:rsid w:val="0098199C"/>
    <w:pPr>
      <w:tabs>
        <w:tab w:val="left" w:pos="1191"/>
        <w:tab w:val="left" w:pos="1588"/>
        <w:tab w:val="left" w:pos="1985"/>
      </w:tabs>
      <w:spacing w:before="600"/>
      <w:jc w:val="center"/>
    </w:pPr>
    <w:rPr>
      <w:caps/>
      <w:sz w:val="26"/>
      <w:szCs w:val="22"/>
    </w:rPr>
  </w:style>
  <w:style w:type="paragraph" w:customStyle="1" w:styleId="Reftext">
    <w:name w:val="Ref_text"/>
    <w:basedOn w:val="Normal"/>
    <w:rsid w:val="0098199C"/>
    <w:pPr>
      <w:tabs>
        <w:tab w:val="left" w:pos="1191"/>
        <w:tab w:val="left" w:pos="1588"/>
        <w:tab w:val="left" w:pos="1985"/>
      </w:tabs>
      <w:ind w:left="567" w:hanging="567"/>
    </w:pPr>
    <w:rPr>
      <w:szCs w:val="22"/>
    </w:rPr>
  </w:style>
  <w:style w:type="paragraph" w:customStyle="1" w:styleId="Reftitle">
    <w:name w:val="Ref_title"/>
    <w:basedOn w:val="Normal"/>
    <w:next w:val="Reftext"/>
    <w:rsid w:val="0098199C"/>
    <w:pPr>
      <w:tabs>
        <w:tab w:val="left" w:pos="1191"/>
        <w:tab w:val="left" w:pos="1588"/>
        <w:tab w:val="left" w:pos="1985"/>
      </w:tabs>
      <w:spacing w:before="480"/>
      <w:jc w:val="center"/>
    </w:pPr>
    <w:rPr>
      <w:caps/>
      <w:sz w:val="28"/>
      <w:szCs w:val="22"/>
    </w:rPr>
  </w:style>
  <w:style w:type="paragraph" w:customStyle="1" w:styleId="Section10">
    <w:name w:val="Section 1"/>
    <w:basedOn w:val="ChapNo"/>
    <w:next w:val="Normal"/>
    <w:rsid w:val="0098199C"/>
    <w:pPr>
      <w:keepNext w:val="0"/>
      <w:keepLines w:val="0"/>
      <w:tabs>
        <w:tab w:val="left" w:pos="1191"/>
        <w:tab w:val="left" w:pos="1588"/>
        <w:tab w:val="left" w:pos="1985"/>
      </w:tabs>
      <w:spacing w:before="600"/>
    </w:pPr>
    <w:rPr>
      <w:b w:val="0"/>
      <w:caps w:val="0"/>
      <w:szCs w:val="22"/>
    </w:rPr>
  </w:style>
  <w:style w:type="paragraph" w:customStyle="1" w:styleId="Section20">
    <w:name w:val="Section 2"/>
    <w:basedOn w:val="Section10"/>
    <w:next w:val="Normal"/>
    <w:rsid w:val="0098199C"/>
    <w:pPr>
      <w:spacing w:before="240"/>
    </w:pPr>
    <w:rPr>
      <w:b/>
      <w:i/>
    </w:rPr>
  </w:style>
  <w:style w:type="table" w:styleId="TableGrid">
    <w:name w:val="Table Grid"/>
    <w:basedOn w:val="TableNormal"/>
    <w:rsid w:val="0098199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98199C"/>
    <w:pPr>
      <w:tabs>
        <w:tab w:val="left" w:pos="1191"/>
        <w:tab w:val="left" w:pos="1588"/>
        <w:tab w:val="left" w:pos="1985"/>
        <w:tab w:val="right" w:pos="9781"/>
      </w:tabs>
    </w:pPr>
    <w:rPr>
      <w:b/>
      <w:szCs w:val="22"/>
    </w:rPr>
  </w:style>
  <w:style w:type="character" w:styleId="CommentReference">
    <w:name w:val="annotation reference"/>
    <w:basedOn w:val="DefaultParagraphFont"/>
    <w:uiPriority w:val="99"/>
    <w:semiHidden/>
    <w:unhideWhenUsed/>
    <w:rsid w:val="0098199C"/>
    <w:rPr>
      <w:sz w:val="16"/>
      <w:szCs w:val="16"/>
    </w:rPr>
  </w:style>
  <w:style w:type="paragraph" w:styleId="CommentText">
    <w:name w:val="annotation text"/>
    <w:basedOn w:val="Normal"/>
    <w:link w:val="CommentTextChar"/>
    <w:uiPriority w:val="99"/>
    <w:unhideWhenUsed/>
    <w:rsid w:val="0098199C"/>
    <w:pPr>
      <w:tabs>
        <w:tab w:val="left" w:pos="1191"/>
        <w:tab w:val="left" w:pos="1588"/>
        <w:tab w:val="left" w:pos="1985"/>
      </w:tabs>
    </w:pPr>
    <w:rPr>
      <w:sz w:val="20"/>
    </w:rPr>
  </w:style>
  <w:style w:type="character" w:customStyle="1" w:styleId="CommentTextChar">
    <w:name w:val="Comment Text Char"/>
    <w:basedOn w:val="DefaultParagraphFont"/>
    <w:link w:val="CommentText"/>
    <w:uiPriority w:val="99"/>
    <w:rsid w:val="0098199C"/>
    <w:rPr>
      <w:rFonts w:ascii="Calibri" w:hAnsi="Calibri"/>
      <w:lang w:val="ru-RU" w:eastAsia="en-US"/>
    </w:rPr>
  </w:style>
  <w:style w:type="paragraph" w:styleId="CommentSubject">
    <w:name w:val="annotation subject"/>
    <w:basedOn w:val="CommentText"/>
    <w:next w:val="CommentText"/>
    <w:link w:val="CommentSubjectChar"/>
    <w:uiPriority w:val="99"/>
    <w:semiHidden/>
    <w:unhideWhenUsed/>
    <w:rsid w:val="0098199C"/>
    <w:rPr>
      <w:b/>
      <w:bCs/>
    </w:rPr>
  </w:style>
  <w:style w:type="character" w:customStyle="1" w:styleId="CommentSubjectChar">
    <w:name w:val="Comment Subject Char"/>
    <w:basedOn w:val="CommentTextChar"/>
    <w:link w:val="CommentSubject"/>
    <w:uiPriority w:val="99"/>
    <w:semiHidden/>
    <w:rsid w:val="0098199C"/>
    <w:rPr>
      <w:rFonts w:ascii="Calibri" w:hAnsi="Calibri"/>
      <w:b/>
      <w:bCs/>
      <w:lang w:val="ru-RU" w:eastAsia="en-US"/>
    </w:rPr>
  </w:style>
  <w:style w:type="character" w:customStyle="1" w:styleId="HeadingbChar">
    <w:name w:val="Heading_b Char"/>
    <w:basedOn w:val="DefaultParagraphFont"/>
    <w:link w:val="Headingb"/>
    <w:locked/>
    <w:rsid w:val="0098199C"/>
    <w:rPr>
      <w:rFonts w:ascii="Calibri" w:hAnsi="Calibri" w:cs="Times New Roman Bold"/>
      <w:b/>
      <w:sz w:val="22"/>
      <w:lang w:val="ru-RU" w:eastAsia="en-US"/>
    </w:rPr>
  </w:style>
  <w:style w:type="paragraph" w:customStyle="1" w:styleId="Default">
    <w:name w:val="Default"/>
    <w:rsid w:val="0098199C"/>
    <w:pPr>
      <w:autoSpaceDE w:val="0"/>
      <w:autoSpaceDN w:val="0"/>
      <w:adjustRightInd w:val="0"/>
    </w:pPr>
    <w:rPr>
      <w:rFonts w:ascii="Calibri" w:hAnsi="Calibri" w:cs="Calibri"/>
      <w:color w:val="000000"/>
      <w:sz w:val="24"/>
      <w:szCs w:val="24"/>
      <w:lang w:val="en-GB"/>
    </w:rPr>
  </w:style>
  <w:style w:type="paragraph" w:customStyle="1" w:styleId="CEONormalabc">
    <w:name w:val="CEO_Normal_abc"/>
    <w:basedOn w:val="Normal"/>
    <w:link w:val="CEONormalabcChar"/>
    <w:uiPriority w:val="99"/>
    <w:rsid w:val="0098199C"/>
    <w:pPr>
      <w:tabs>
        <w:tab w:val="clear" w:pos="794"/>
      </w:tabs>
      <w:overflowPunct/>
      <w:autoSpaceDE/>
      <w:autoSpaceDN/>
      <w:adjustRightInd/>
      <w:spacing w:before="0" w:after="160" w:line="259" w:lineRule="auto"/>
      <w:ind w:left="717" w:hanging="360"/>
      <w:textAlignment w:val="auto"/>
    </w:pPr>
    <w:rPr>
      <w:rFonts w:ascii="Verdana" w:eastAsia="SimSun" w:hAnsi="Verdana" w:cstheme="minorBidi"/>
      <w:sz w:val="19"/>
      <w:szCs w:val="19"/>
      <w:lang w:val="en-GB" w:eastAsia="zh-CN"/>
    </w:rPr>
  </w:style>
  <w:style w:type="character" w:customStyle="1" w:styleId="CEONormalabcChar">
    <w:name w:val="CEO_Normal_abc Char"/>
    <w:basedOn w:val="DefaultParagraphFont"/>
    <w:link w:val="CEONormalabc"/>
    <w:uiPriority w:val="99"/>
    <w:locked/>
    <w:rsid w:val="0098199C"/>
    <w:rPr>
      <w:rFonts w:ascii="Verdana" w:eastAsia="SimSun" w:hAnsi="Verdana" w:cstheme="minorBidi"/>
      <w:sz w:val="19"/>
      <w:szCs w:val="19"/>
      <w:lang w:val="en-GB"/>
    </w:rPr>
  </w:style>
  <w:style w:type="character" w:customStyle="1" w:styleId="enumlev1Char">
    <w:name w:val="enumlev1 Char"/>
    <w:basedOn w:val="DefaultParagraphFont"/>
    <w:link w:val="enumlev1"/>
    <w:qFormat/>
    <w:locked/>
    <w:rsid w:val="0098199C"/>
    <w:rPr>
      <w:rFonts w:ascii="Calibri" w:hAnsi="Calibri"/>
      <w:sz w:val="22"/>
      <w:lang w:val="ru-RU"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98199C"/>
    <w:rPr>
      <w:rFonts w:ascii="Calibri" w:hAnsi="Calibri"/>
      <w:sz w:val="22"/>
      <w:lang w:val="ru-RU" w:eastAsia="en-US"/>
    </w:rPr>
  </w:style>
  <w:style w:type="character" w:customStyle="1" w:styleId="UnresolvedMention2">
    <w:name w:val="Unresolved Mention2"/>
    <w:basedOn w:val="DefaultParagraphFont"/>
    <w:uiPriority w:val="99"/>
    <w:semiHidden/>
    <w:unhideWhenUsed/>
    <w:rsid w:val="0085586E"/>
    <w:rPr>
      <w:color w:val="605E5C"/>
      <w:shd w:val="clear" w:color="auto" w:fill="E1DFDD"/>
    </w:rPr>
  </w:style>
  <w:style w:type="table" w:customStyle="1" w:styleId="GridTable1Light-Accent110">
    <w:name w:val="Grid Table 1 Light - Accent 11"/>
    <w:basedOn w:val="TableNormal"/>
    <w:uiPriority w:val="46"/>
    <w:rsid w:val="001A4D6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F435B4"/>
    <w:rPr>
      <w:rFonts w:ascii="Calibri" w:hAnsi="Calibr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620895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general-secretariat/Pages/ISCG/default.aspx" TargetMode="External"/><Relationship Id="rId21" Type="http://schemas.openxmlformats.org/officeDocument/2006/relationships/hyperlink" Target="https://www.itu.int/en/ITU-D/Conferences/TDAG/Pages/Role-of-TDAG-Chairman-and-Vice-Chairmen.aspx" TargetMode="External"/><Relationship Id="rId42" Type="http://schemas.openxmlformats.org/officeDocument/2006/relationships/hyperlink" Target="https://www.itu.int/md/D18-TDAG23-180409-TD-0002/en" TargetMode="External"/><Relationship Id="rId63" Type="http://schemas.openxmlformats.org/officeDocument/2006/relationships/hyperlink" Target="https://www.itu.int/md/D18-TDAG24-C-0044/en" TargetMode="External"/><Relationship Id="rId84" Type="http://schemas.openxmlformats.org/officeDocument/2006/relationships/hyperlink" Target="https://www.itu.int/md/D18-TDAG24-C-0027/en" TargetMode="External"/><Relationship Id="rId138" Type="http://schemas.openxmlformats.org/officeDocument/2006/relationships/hyperlink" Target="https://www.itu.int/md/D18-TDAG25.2-C-0009/en" TargetMode="External"/><Relationship Id="rId159" Type="http://schemas.openxmlformats.org/officeDocument/2006/relationships/chart" Target="charts/chart19.xml"/><Relationship Id="rId170" Type="http://schemas.openxmlformats.org/officeDocument/2006/relationships/hyperlink" Target="https://www.itu.int/md/D18-TDAG28-C-0023/en" TargetMode="External"/><Relationship Id="rId191" Type="http://schemas.openxmlformats.org/officeDocument/2006/relationships/hyperlink" Target="https://www.itu.int/md/D18-TDAG28-C-0013/en" TargetMode="External"/><Relationship Id="rId205" Type="http://schemas.openxmlformats.org/officeDocument/2006/relationships/chart" Target="charts/chart28.xml"/><Relationship Id="rId226" Type="http://schemas.openxmlformats.org/officeDocument/2006/relationships/hyperlink" Target="https://www.itu.int/md/meetingdoc.asp?lang=en&amp;parent=D18-TDAG29-211108-TD-0006" TargetMode="External"/><Relationship Id="rId247" Type="http://schemas.openxmlformats.org/officeDocument/2006/relationships/hyperlink" Target="https://www.itu.int/md/meetingdoc.asp?lang=en&amp;parent=D18-TDAG29-211108-TD-0013" TargetMode="External"/><Relationship Id="rId107" Type="http://schemas.openxmlformats.org/officeDocument/2006/relationships/hyperlink" Target="https://www.itu.int/md/D18-TDAG25.2-C-0031/" TargetMode="External"/><Relationship Id="rId11" Type="http://schemas.openxmlformats.org/officeDocument/2006/relationships/image" Target="media/image1.png"/><Relationship Id="rId32" Type="http://schemas.openxmlformats.org/officeDocument/2006/relationships/hyperlink" Target="https://www.itu.int/md/D18-TDAG23-C-0010/en" TargetMode="External"/><Relationship Id="rId53" Type="http://schemas.openxmlformats.org/officeDocument/2006/relationships/hyperlink" Target="https://www.itu.int/md/D18-TDAG23-C-0017/en" TargetMode="External"/><Relationship Id="rId74" Type="http://schemas.openxmlformats.org/officeDocument/2006/relationships/hyperlink" Target="https://www.itu.int/md/D18-TDAG24-C-0029/en" TargetMode="External"/><Relationship Id="rId128" Type="http://schemas.openxmlformats.org/officeDocument/2006/relationships/hyperlink" Target="https://www.itu.int/md/D18-TDAG25.2-200602-TD-0007/en" TargetMode="External"/><Relationship Id="rId149" Type="http://schemas.openxmlformats.org/officeDocument/2006/relationships/chart" Target="charts/chart14.xml"/><Relationship Id="rId5" Type="http://schemas.openxmlformats.org/officeDocument/2006/relationships/numbering" Target="numbering.xml"/><Relationship Id="rId95" Type="http://schemas.openxmlformats.org/officeDocument/2006/relationships/hyperlink" Target="https://www.itu.int/md/D18-TDAG24-C-0039/en" TargetMode="External"/><Relationship Id="rId160" Type="http://schemas.openxmlformats.org/officeDocument/2006/relationships/chart" Target="charts/chart20.xml"/><Relationship Id="rId181" Type="http://schemas.openxmlformats.org/officeDocument/2006/relationships/hyperlink" Target="https://www.itu.int/md/D18-TDAG28-C-0029/en" TargetMode="External"/><Relationship Id="rId216" Type="http://schemas.openxmlformats.org/officeDocument/2006/relationships/hyperlink" Target="https://www.itu.int/md/meetingdoc.asp?lang=en&amp;parent=D18-TDAG29-C-0025" TargetMode="External"/><Relationship Id="rId237" Type="http://schemas.openxmlformats.org/officeDocument/2006/relationships/hyperlink" Target="https://www.itu.int/md/meetingdoc.asp?lang=en&amp;parent=D18-TDAG29-C-0010" TargetMode="External"/><Relationship Id="rId22" Type="http://schemas.openxmlformats.org/officeDocument/2006/relationships/hyperlink" Target="http://www.itu.int/ITU-D/tdag/" TargetMode="External"/><Relationship Id="rId43" Type="http://schemas.openxmlformats.org/officeDocument/2006/relationships/hyperlink" Target="https://www.itu.int/md/D18-TDAG23-C-0037/en" TargetMode="External"/><Relationship Id="rId64" Type="http://schemas.openxmlformats.org/officeDocument/2006/relationships/chart" Target="charts/chart5.xml"/><Relationship Id="rId118" Type="http://schemas.openxmlformats.org/officeDocument/2006/relationships/hyperlink" Target="https://www.itu.int/md/D18-TDAG25.2-C-0008/en" TargetMode="External"/><Relationship Id="rId139" Type="http://schemas.openxmlformats.org/officeDocument/2006/relationships/hyperlink" Target="https://www.itu.int/md/D18-TDAG25.2-C-0026/en" TargetMode="External"/><Relationship Id="rId85" Type="http://schemas.openxmlformats.org/officeDocument/2006/relationships/hyperlink" Target="https://www.itu.int/md/D18-TDAG24-C-0022/en" TargetMode="External"/><Relationship Id="rId150" Type="http://schemas.openxmlformats.org/officeDocument/2006/relationships/chart" Target="charts/chart15.xml"/><Relationship Id="rId171" Type="http://schemas.openxmlformats.org/officeDocument/2006/relationships/hyperlink" Target="https://www.itu.int/md/D18-TDAG28-C-0011/en" TargetMode="External"/><Relationship Id="rId192" Type="http://schemas.openxmlformats.org/officeDocument/2006/relationships/hyperlink" Target="https://www.itu.int/md/D18-TDAG28-C-0007/en" TargetMode="External"/><Relationship Id="rId206" Type="http://schemas.openxmlformats.org/officeDocument/2006/relationships/hyperlink" Target="https://www.itu.int/md/meetingdoc.asp?lang=en&amp;parent=D18-TDAG29-C-0002" TargetMode="External"/><Relationship Id="rId227" Type="http://schemas.openxmlformats.org/officeDocument/2006/relationships/hyperlink" Target="https://www.itu.int/md/meetingdoc.asp?lang=en&amp;parent=D18-TDAG29-C-0023" TargetMode="External"/><Relationship Id="rId248" Type="http://schemas.openxmlformats.org/officeDocument/2006/relationships/hyperlink" Target="http://www.itu.int/itudsgpub" TargetMode="External"/><Relationship Id="rId12" Type="http://schemas.openxmlformats.org/officeDocument/2006/relationships/image" Target="media/image2.jpeg"/><Relationship Id="rId33" Type="http://schemas.openxmlformats.org/officeDocument/2006/relationships/hyperlink" Target="https://www.itu.int/md/D18-TDAG23-C-0024/en" TargetMode="External"/><Relationship Id="rId108" Type="http://schemas.openxmlformats.org/officeDocument/2006/relationships/hyperlink" Target="https://www.itu.int/md/D18-TDAG25.2-C-0032/" TargetMode="External"/><Relationship Id="rId129" Type="http://schemas.openxmlformats.org/officeDocument/2006/relationships/hyperlink" Target="https://www.itu.int/md/D18-TDAG25.2-C-0022/en" TargetMode="External"/><Relationship Id="rId54" Type="http://schemas.openxmlformats.org/officeDocument/2006/relationships/hyperlink" Target="https://www.itu.int/md/D18-TDAG23-C-0018/en" TargetMode="External"/><Relationship Id="rId75" Type="http://schemas.openxmlformats.org/officeDocument/2006/relationships/hyperlink" Target="https://www.itu.int/md/D18-TDAG24-C-0032/en" TargetMode="External"/><Relationship Id="rId96" Type="http://schemas.openxmlformats.org/officeDocument/2006/relationships/hyperlink" Target="https://www.itu.int/md/D18-TDAG24-C-0015/en" TargetMode="External"/><Relationship Id="rId140" Type="http://schemas.openxmlformats.org/officeDocument/2006/relationships/hyperlink" Target="https://www.itu.int/md/D18-TDAG25.2-C-0028/en" TargetMode="External"/><Relationship Id="rId161" Type="http://schemas.openxmlformats.org/officeDocument/2006/relationships/hyperlink" Target="https://www.itu.int/md/D18-TDAG27-C-0005/en" TargetMode="External"/><Relationship Id="rId182" Type="http://schemas.openxmlformats.org/officeDocument/2006/relationships/hyperlink" Target="https://www.itu.int/md/D18-TDAG28-C-0036/en" TargetMode="External"/><Relationship Id="rId217" Type="http://schemas.openxmlformats.org/officeDocument/2006/relationships/hyperlink" Target="https://www.itu.int/md/meetingdoc.asp?lang=en&amp;parent=D18-TDAG29-C-0027" TargetMode="External"/><Relationship Id="rId6" Type="http://schemas.openxmlformats.org/officeDocument/2006/relationships/styles" Target="styles.xml"/><Relationship Id="rId238" Type="http://schemas.openxmlformats.org/officeDocument/2006/relationships/hyperlink" Target="https://www.itu.int/md/meetingdoc.asp?lang=en&amp;parent=D18-TDAG29-C-0007" TargetMode="External"/><Relationship Id="rId23" Type="http://schemas.openxmlformats.org/officeDocument/2006/relationships/hyperlink" Target="http://staging.itu.int/en/ITU-D/Conferences/WTDC/WTDC17/Pages/default.aspx" TargetMode="External"/><Relationship Id="rId119" Type="http://schemas.openxmlformats.org/officeDocument/2006/relationships/hyperlink" Target="https://www.itu.int/md/D18-TDAG25.2-C-0040/en" TargetMode="External"/><Relationship Id="rId44" Type="http://schemas.openxmlformats.org/officeDocument/2006/relationships/hyperlink" Target="https://www.itu.int/md/D18-TDAG23-C-0002/en" TargetMode="External"/><Relationship Id="rId65" Type="http://schemas.openxmlformats.org/officeDocument/2006/relationships/chart" Target="charts/chart6.xml"/><Relationship Id="rId86" Type="http://schemas.openxmlformats.org/officeDocument/2006/relationships/hyperlink" Target="https://www.itu.int/md/D18-TDAG24-C-0020/en" TargetMode="External"/><Relationship Id="rId130" Type="http://schemas.openxmlformats.org/officeDocument/2006/relationships/hyperlink" Target="https://www.itu.int/md/D18-TDAG25.2-C-0034/en" TargetMode="External"/><Relationship Id="rId151" Type="http://schemas.openxmlformats.org/officeDocument/2006/relationships/chart" Target="charts/chart16.xml"/><Relationship Id="rId172" Type="http://schemas.openxmlformats.org/officeDocument/2006/relationships/hyperlink" Target="https://www.itu.int/md/D18-TDAG28-C-0016/en" TargetMode="External"/><Relationship Id="rId193" Type="http://schemas.openxmlformats.org/officeDocument/2006/relationships/hyperlink" Target="https://www.itu.int/md/D18-TDAG28-C-0012/en" TargetMode="External"/><Relationship Id="rId207" Type="http://schemas.openxmlformats.org/officeDocument/2006/relationships/hyperlink" Target="https://www.itu.int/md/meetingdoc.asp?lang=en&amp;parent=D18-TDAG29-C-0019" TargetMode="External"/><Relationship Id="rId228" Type="http://schemas.openxmlformats.org/officeDocument/2006/relationships/hyperlink" Target="https://www.itu.int/md/meetingdoc.asp?lang=en&amp;parent=D18-TDAG29-C-0016" TargetMode="External"/><Relationship Id="rId249" Type="http://schemas.openxmlformats.org/officeDocument/2006/relationships/header" Target="header1.xml"/><Relationship Id="rId13" Type="http://schemas.openxmlformats.org/officeDocument/2006/relationships/hyperlink" Target="https://www.itu.int/md/D18-TDAG23-C-0038/" TargetMode="External"/><Relationship Id="rId109" Type="http://schemas.openxmlformats.org/officeDocument/2006/relationships/hyperlink" Target="https://www.itu.int/md/D18-TDAG25.2-C-0039/en" TargetMode="External"/><Relationship Id="rId34" Type="http://schemas.openxmlformats.org/officeDocument/2006/relationships/hyperlink" Target="https://www.itu.int/md/D18-TDAG23-C-0028/en" TargetMode="External"/><Relationship Id="rId55" Type="http://schemas.openxmlformats.org/officeDocument/2006/relationships/hyperlink" Target="https://www.itu.int/md/D18-TDAG23-C-0019/en" TargetMode="External"/><Relationship Id="rId76" Type="http://schemas.openxmlformats.org/officeDocument/2006/relationships/hyperlink" Target="https://www.itu.int/md/D18-TDAG24-C-0030/en" TargetMode="External"/><Relationship Id="rId97" Type="http://schemas.openxmlformats.org/officeDocument/2006/relationships/hyperlink" Target="https://www.itu.int/md/D18-TDAG25.2-C-0059/" TargetMode="External"/><Relationship Id="rId120" Type="http://schemas.openxmlformats.org/officeDocument/2006/relationships/hyperlink" Target="https://www.itu.int/md/D18-TDAG25.2-C-0041/en" TargetMode="External"/><Relationship Id="rId141" Type="http://schemas.openxmlformats.org/officeDocument/2006/relationships/hyperlink" Target="https://www.itu.int/md/D18-TDAG25.2-C-0014/en" TargetMode="External"/><Relationship Id="rId7" Type="http://schemas.openxmlformats.org/officeDocument/2006/relationships/settings" Target="settings.xml"/><Relationship Id="rId162" Type="http://schemas.openxmlformats.org/officeDocument/2006/relationships/hyperlink" Target="https://www.itu.int/md/D18-TDAG27-C-0003/en" TargetMode="External"/><Relationship Id="rId183" Type="http://schemas.openxmlformats.org/officeDocument/2006/relationships/hyperlink" Target="https://www.itu.int/md/D18-TDAG28-210524-TD-0003/en" TargetMode="External"/><Relationship Id="rId218" Type="http://schemas.openxmlformats.org/officeDocument/2006/relationships/hyperlink" Target="https://www.itu.int/md/meetingdoc.asp?lang=en&amp;parent=D18-TDAG29-C-0031" TargetMode="External"/><Relationship Id="rId239" Type="http://schemas.openxmlformats.org/officeDocument/2006/relationships/hyperlink" Target="https://www.itu.int/md/meetingdoc.asp?lang=en&amp;parent=D18-TDAG29-C-0003" TargetMode="External"/><Relationship Id="rId250" Type="http://schemas.openxmlformats.org/officeDocument/2006/relationships/footer" Target="footer1.xml"/><Relationship Id="rId24" Type="http://schemas.openxmlformats.org/officeDocument/2006/relationships/chart" Target="charts/chart1.xml"/><Relationship Id="rId45" Type="http://schemas.openxmlformats.org/officeDocument/2006/relationships/hyperlink" Target="https://www.itu.int/md/D18-TDAG23-C-0003/en" TargetMode="External"/><Relationship Id="rId66" Type="http://schemas.openxmlformats.org/officeDocument/2006/relationships/chart" Target="charts/chart7.xml"/><Relationship Id="rId87" Type="http://schemas.openxmlformats.org/officeDocument/2006/relationships/hyperlink" Target="https://www.itu.int/md/D18-TDAG24-C-0021/en" TargetMode="External"/><Relationship Id="rId110" Type="http://schemas.openxmlformats.org/officeDocument/2006/relationships/hyperlink" Target="https://www.itu.int/md/D18-TDAG25.2-C-0002/en" TargetMode="External"/><Relationship Id="rId131" Type="http://schemas.openxmlformats.org/officeDocument/2006/relationships/hyperlink" Target="https://www.itu.int/md/D18-TDAG25.2-C-0045/en" TargetMode="External"/><Relationship Id="rId152" Type="http://schemas.openxmlformats.org/officeDocument/2006/relationships/hyperlink" Target="https://www.itu.int/md/D18-TDAG26-C-0002/en" TargetMode="External"/><Relationship Id="rId173" Type="http://schemas.openxmlformats.org/officeDocument/2006/relationships/hyperlink" Target="https://www.itu.int/md/D18-TDAG28-C-0018/en" TargetMode="External"/><Relationship Id="rId194" Type="http://schemas.openxmlformats.org/officeDocument/2006/relationships/hyperlink" Target="https://www.itu.int/md/D18-TDAG28-C-0014/en" TargetMode="External"/><Relationship Id="rId208" Type="http://schemas.openxmlformats.org/officeDocument/2006/relationships/hyperlink" Target="https://www.itu.int/md/meetingdoc.asp?lang=en&amp;parent=D18-TDAG29-C-0013" TargetMode="External"/><Relationship Id="rId229" Type="http://schemas.openxmlformats.org/officeDocument/2006/relationships/hyperlink" Target="https://www.itu.int/md/meetingdoc.asp?lang=en&amp;parent=D18-TDAG29-C-0005" TargetMode="External"/><Relationship Id="rId240" Type="http://schemas.openxmlformats.org/officeDocument/2006/relationships/hyperlink" Target="https://www.itu.int/md/meetingdoc.asp?lang=en&amp;parent=D18-TDAG29-C-0020" TargetMode="External"/><Relationship Id="rId14" Type="http://schemas.openxmlformats.org/officeDocument/2006/relationships/hyperlink" Target="https://www.itu.int/md/D18-TDAG24-C-0044/en" TargetMode="External"/><Relationship Id="rId35" Type="http://schemas.openxmlformats.org/officeDocument/2006/relationships/hyperlink" Target="https://www.itu.int/md/D18-TDAG23-C-0035/en" TargetMode="External"/><Relationship Id="rId56" Type="http://schemas.openxmlformats.org/officeDocument/2006/relationships/hyperlink" Target="https://www.itu.int/md/D18-TDAG23-C-0031/en" TargetMode="External"/><Relationship Id="rId77" Type="http://schemas.openxmlformats.org/officeDocument/2006/relationships/hyperlink" Target="https://www.itu.int/md/D18-TDAG24-C-0016/en" TargetMode="External"/><Relationship Id="rId100" Type="http://schemas.openxmlformats.org/officeDocument/2006/relationships/chart" Target="charts/chart11.xml"/><Relationship Id="rId8" Type="http://schemas.openxmlformats.org/officeDocument/2006/relationships/webSettings" Target="webSettings.xml"/><Relationship Id="rId98" Type="http://schemas.openxmlformats.org/officeDocument/2006/relationships/chart" Target="charts/chart9.xml"/><Relationship Id="rId121" Type="http://schemas.openxmlformats.org/officeDocument/2006/relationships/hyperlink" Target="https://www.itu.int/md/D18-TDAG25.2-C-0042/en" TargetMode="External"/><Relationship Id="rId142" Type="http://schemas.openxmlformats.org/officeDocument/2006/relationships/hyperlink" Target="https://www.itu.int/md/D18-TDAG25.2-C-0015/en" TargetMode="External"/><Relationship Id="rId163" Type="http://schemas.openxmlformats.org/officeDocument/2006/relationships/hyperlink" Target="https://www.itu.int/md/D18-TDAG27-C-0004/en" TargetMode="External"/><Relationship Id="rId184" Type="http://schemas.openxmlformats.org/officeDocument/2006/relationships/hyperlink" Target="https://www.itu.int/md/D18-TDAG28-C-0028/en" TargetMode="External"/><Relationship Id="rId219" Type="http://schemas.openxmlformats.org/officeDocument/2006/relationships/hyperlink" Target="https://www.itu.int/md/meetingdoc.asp?lang=en&amp;parent=D18-TDAG29-C-0021" TargetMode="External"/><Relationship Id="rId230" Type="http://schemas.openxmlformats.org/officeDocument/2006/relationships/hyperlink" Target="https://www.itu.int/md/meetingdoc.asp?lang=en&amp;parent=D18-TDAG29-C-0006" TargetMode="External"/><Relationship Id="rId251" Type="http://schemas.openxmlformats.org/officeDocument/2006/relationships/footer" Target="footer2.xml"/><Relationship Id="rId25" Type="http://schemas.openxmlformats.org/officeDocument/2006/relationships/chart" Target="charts/chart2.xml"/><Relationship Id="rId46" Type="http://schemas.openxmlformats.org/officeDocument/2006/relationships/hyperlink" Target="https://www.itu.int/md/D18-TDAG23-C-0006/en" TargetMode="External"/><Relationship Id="rId67" Type="http://schemas.openxmlformats.org/officeDocument/2006/relationships/chart" Target="charts/chart8.xml"/><Relationship Id="rId88" Type="http://schemas.openxmlformats.org/officeDocument/2006/relationships/hyperlink" Target="https://www.itu.int/md/D18-TDAG24-C-0002/en" TargetMode="External"/><Relationship Id="rId111" Type="http://schemas.openxmlformats.org/officeDocument/2006/relationships/hyperlink" Target="https://www.itu.int/md/D18-TDAG25.2-C-0003/en" TargetMode="External"/><Relationship Id="rId132" Type="http://schemas.openxmlformats.org/officeDocument/2006/relationships/hyperlink" Target="https://www.itu.int/md/D18-TDAG25.2-C-0046/en" TargetMode="External"/><Relationship Id="rId153" Type="http://schemas.openxmlformats.org/officeDocument/2006/relationships/hyperlink" Target="https://www.itu.int/md/D18-TDAG26-C-0003/en" TargetMode="External"/><Relationship Id="rId174" Type="http://schemas.openxmlformats.org/officeDocument/2006/relationships/hyperlink" Target="https://www.itu.int/md/D18-TDAG28-C-0019/en" TargetMode="External"/><Relationship Id="rId195" Type="http://schemas.openxmlformats.org/officeDocument/2006/relationships/hyperlink" Target="https://www.itu.int/md/D18-TDAG28-C-0006/en" TargetMode="External"/><Relationship Id="rId209" Type="http://schemas.openxmlformats.org/officeDocument/2006/relationships/hyperlink" Target="https://www.itu.int/md/meetingdoc.asp?lang=en&amp;parent=D18-TDAG29-C-0014" TargetMode="External"/><Relationship Id="rId220" Type="http://schemas.openxmlformats.org/officeDocument/2006/relationships/hyperlink" Target="https://www.itu.int/md/meetingdoc.asp?lang=en&amp;parent=D18-TDAG29-C-0026" TargetMode="External"/><Relationship Id="rId241" Type="http://schemas.openxmlformats.org/officeDocument/2006/relationships/hyperlink" Target="https://www.itu.int/md/D18-TDAG29-C-0011/en" TargetMode="External"/><Relationship Id="rId15" Type="http://schemas.openxmlformats.org/officeDocument/2006/relationships/hyperlink" Target="https://www.itu.int/md/D18-TDAG25.2-C-0059/" TargetMode="External"/><Relationship Id="rId36" Type="http://schemas.openxmlformats.org/officeDocument/2006/relationships/hyperlink" Target="https://www.itu.int/md/D18-TDAG23-C-0005/en" TargetMode="External"/><Relationship Id="rId57" Type="http://schemas.openxmlformats.org/officeDocument/2006/relationships/hyperlink" Target="https://www.itu.int/md/D18-TDAG23-C-0022/en" TargetMode="External"/><Relationship Id="rId78" Type="http://schemas.openxmlformats.org/officeDocument/2006/relationships/hyperlink" Target="https://www.itu.int/md/D18-TDAG24-C-0031/en" TargetMode="External"/><Relationship Id="rId99" Type="http://schemas.openxmlformats.org/officeDocument/2006/relationships/chart" Target="charts/chart10.xml"/><Relationship Id="rId101" Type="http://schemas.openxmlformats.org/officeDocument/2006/relationships/chart" Target="charts/chart12.xml"/><Relationship Id="rId122" Type="http://schemas.openxmlformats.org/officeDocument/2006/relationships/hyperlink" Target="https://www.itu.int/md/D18-TDAG25.2-C-0037/en" TargetMode="External"/><Relationship Id="rId143" Type="http://schemas.openxmlformats.org/officeDocument/2006/relationships/hyperlink" Target="https://www.itu.int/md/D18-TDAG25.2-C-0033/en" TargetMode="External"/><Relationship Id="rId164" Type="http://schemas.openxmlformats.org/officeDocument/2006/relationships/chart" Target="charts/chart21.xml"/><Relationship Id="rId185" Type="http://schemas.openxmlformats.org/officeDocument/2006/relationships/hyperlink" Target="https://www.itu.int/md/D18-TDAG28-C-0034/en" TargetMode="External"/><Relationship Id="rId9" Type="http://schemas.openxmlformats.org/officeDocument/2006/relationships/footnotes" Target="footnotes.xml"/><Relationship Id="rId210" Type="http://schemas.openxmlformats.org/officeDocument/2006/relationships/hyperlink" Target="https://www.itu.int/md/meetingdoc.asp?lang=en&amp;parent=D18-TDAG29-C-0015" TargetMode="External"/><Relationship Id="rId26" Type="http://schemas.openxmlformats.org/officeDocument/2006/relationships/chart" Target="charts/chart3.xml"/><Relationship Id="rId231" Type="http://schemas.openxmlformats.org/officeDocument/2006/relationships/hyperlink" Target="https://www.itu.int/md/meetingdoc.asp?lang=en&amp;parent=D18-TDAG29-211108-TD-0004" TargetMode="External"/><Relationship Id="rId252" Type="http://schemas.openxmlformats.org/officeDocument/2006/relationships/footer" Target="footer3.xml"/><Relationship Id="rId47" Type="http://schemas.openxmlformats.org/officeDocument/2006/relationships/hyperlink" Target="https://www.itu.int/md/D18-TDAG23-C-0032/en" TargetMode="External"/><Relationship Id="rId68" Type="http://schemas.openxmlformats.org/officeDocument/2006/relationships/hyperlink" Target="https://www.itu.int/md/D18-TDAG24-C-0007/en" TargetMode="External"/><Relationship Id="rId89" Type="http://schemas.openxmlformats.org/officeDocument/2006/relationships/hyperlink" Target="https://www.itu.int/md/D18-TDAG24-C-0014/en" TargetMode="External"/><Relationship Id="rId112" Type="http://schemas.openxmlformats.org/officeDocument/2006/relationships/hyperlink" Target="https://www.itu.int/md/D18-TDAG25.2-C-0010/en" TargetMode="External"/><Relationship Id="rId133" Type="http://schemas.openxmlformats.org/officeDocument/2006/relationships/hyperlink" Target="https://www.itu.int/md/D18-TDAG25.2-C-0007/en" TargetMode="External"/><Relationship Id="rId154" Type="http://schemas.openxmlformats.org/officeDocument/2006/relationships/hyperlink" Target="https://www.itu.int/md/D18-TDAG26-C-0004/en" TargetMode="External"/><Relationship Id="rId175" Type="http://schemas.openxmlformats.org/officeDocument/2006/relationships/hyperlink" Target="https://www.itu.int/md/D18-TDAG28-C-0031/en" TargetMode="External"/><Relationship Id="rId196" Type="http://schemas.openxmlformats.org/officeDocument/2006/relationships/hyperlink" Target="https://www.itu.int/md/D18-TDAG28-C-0020/en" TargetMode="External"/><Relationship Id="rId200" Type="http://schemas.openxmlformats.org/officeDocument/2006/relationships/hyperlink" Target="https://www.itu.int/md/D18-TDAG28-210524-TD-0006/en" TargetMode="External"/><Relationship Id="rId16" Type="http://schemas.openxmlformats.org/officeDocument/2006/relationships/hyperlink" Target="https://www.itu.int/md/meetingdoc.asp?lang=en&amp;parent=D18-TDAG26-C-0005" TargetMode="External"/><Relationship Id="rId221" Type="http://schemas.openxmlformats.org/officeDocument/2006/relationships/hyperlink" Target="https://www.itu.int/md/meetingdoc.asp?lang=en&amp;parent=D18-TDAG29-C-0029" TargetMode="External"/><Relationship Id="rId242" Type="http://schemas.openxmlformats.org/officeDocument/2006/relationships/hyperlink" Target="https://www.itu.int/md/meetingdoc.asp?lang=en&amp;parent=D18-TDAG29-C-0024" TargetMode="External"/><Relationship Id="rId37" Type="http://schemas.openxmlformats.org/officeDocument/2006/relationships/hyperlink" Target="https://www.itu.int/md/D18-TDAG23-C-0023/en" TargetMode="External"/><Relationship Id="rId58" Type="http://schemas.openxmlformats.org/officeDocument/2006/relationships/hyperlink" Target="https://www.itu.int/md/D18-TDAG23-C-0020/en" TargetMode="External"/><Relationship Id="rId79" Type="http://schemas.openxmlformats.org/officeDocument/2006/relationships/hyperlink" Target="https://www.itu.int/md/D18-TDAG24-C-0018/en" TargetMode="External"/><Relationship Id="rId102" Type="http://schemas.openxmlformats.org/officeDocument/2006/relationships/hyperlink" Target="https://www.itu.int/md/D18-TDAG25.2-C-0038/en" TargetMode="External"/><Relationship Id="rId123" Type="http://schemas.openxmlformats.org/officeDocument/2006/relationships/hyperlink" Target="https://www.itu.int/md/D18-TDAG25.2-C-0043/en" TargetMode="External"/><Relationship Id="rId144" Type="http://schemas.openxmlformats.org/officeDocument/2006/relationships/hyperlink" Target="https://www.itu.int/md/D18-TDAG25.2-C-0047/en" TargetMode="External"/><Relationship Id="rId90" Type="http://schemas.openxmlformats.org/officeDocument/2006/relationships/hyperlink" Target="https://www.itu.int/md/D18-TDAG24-C-0037/en" TargetMode="External"/><Relationship Id="rId165" Type="http://schemas.openxmlformats.org/officeDocument/2006/relationships/chart" Target="charts/chart22.xml"/><Relationship Id="rId186" Type="http://schemas.openxmlformats.org/officeDocument/2006/relationships/hyperlink" Target="https://www.itu.int/md/D18-TDAG28-C-0022/en" TargetMode="External"/><Relationship Id="rId211" Type="http://schemas.openxmlformats.org/officeDocument/2006/relationships/hyperlink" Target="https://www.itu.int/md/meetingdoc.asp?lang=en&amp;parent=D18-TDAG29-C-0017" TargetMode="External"/><Relationship Id="rId232" Type="http://schemas.openxmlformats.org/officeDocument/2006/relationships/hyperlink" Target="https://www.itu.int/md/meetingdoc.asp?lang=en&amp;parent=D18-TDAG29-211108-TD-0005" TargetMode="External"/><Relationship Id="rId253" Type="http://schemas.openxmlformats.org/officeDocument/2006/relationships/fontTable" Target="fontTable.xml"/><Relationship Id="rId27" Type="http://schemas.openxmlformats.org/officeDocument/2006/relationships/chart" Target="charts/chart4.xml"/><Relationship Id="rId48" Type="http://schemas.openxmlformats.org/officeDocument/2006/relationships/hyperlink" Target="https://www.itu.int/md/D18-TDAG23-C-0012/en" TargetMode="External"/><Relationship Id="rId69" Type="http://schemas.openxmlformats.org/officeDocument/2006/relationships/hyperlink" Target="https://www.itu.int/md/D18-TDAG24-C-0004/en" TargetMode="External"/><Relationship Id="rId113" Type="http://schemas.openxmlformats.org/officeDocument/2006/relationships/hyperlink" Target="https://www.itu.int/md/D18-TDAG25.2-C-0012/en" TargetMode="External"/><Relationship Id="rId134" Type="http://schemas.openxmlformats.org/officeDocument/2006/relationships/hyperlink" Target="https://www.itu.int/md/D18-TDAG25.2-C-0011/en" TargetMode="External"/><Relationship Id="rId80" Type="http://schemas.openxmlformats.org/officeDocument/2006/relationships/hyperlink" Target="https://www.itu.int/md/D18-TDAG24-C-0017/en" TargetMode="External"/><Relationship Id="rId155" Type="http://schemas.openxmlformats.org/officeDocument/2006/relationships/hyperlink" Target="https://www.itu.int/md/D18-TDAG26-200616-TD-0002/en" TargetMode="External"/><Relationship Id="rId176" Type="http://schemas.openxmlformats.org/officeDocument/2006/relationships/hyperlink" Target="https://www.itu.int/md/D18-TDAG28-C-0017/en" TargetMode="External"/><Relationship Id="rId197" Type="http://schemas.openxmlformats.org/officeDocument/2006/relationships/hyperlink" Target="https://www.itu.int/md/D18-TDAG28-INF-0004/en" TargetMode="External"/><Relationship Id="rId201" Type="http://schemas.openxmlformats.org/officeDocument/2006/relationships/hyperlink" Target="https://www.itu.int/md/meetingdoc.asp?lang=en&amp;parent=D18-TDAG29-C-0034" TargetMode="External"/><Relationship Id="rId222" Type="http://schemas.openxmlformats.org/officeDocument/2006/relationships/hyperlink" Target="https://www.itu.int/md/meetingdoc.asp?lang=en&amp;parent=D18-TDAG29-211108-TD-0003" TargetMode="External"/><Relationship Id="rId243" Type="http://schemas.openxmlformats.org/officeDocument/2006/relationships/hyperlink" Target="https://www.itu.int/md/D18-TDAG29-211108-TD-0007/en" TargetMode="External"/><Relationship Id="rId17" Type="http://schemas.openxmlformats.org/officeDocument/2006/relationships/hyperlink" Target="https://www.itu.int/md/D18-TDAG27-C-0007/en" TargetMode="External"/><Relationship Id="rId38" Type="http://schemas.openxmlformats.org/officeDocument/2006/relationships/hyperlink" Target="https://www.itu.int/md/D18-TDAG23-C-0036/en" TargetMode="External"/><Relationship Id="rId59" Type="http://schemas.openxmlformats.org/officeDocument/2006/relationships/hyperlink" Target="https://www.itu.int/md/D18-TDAG23-C-0021/en" TargetMode="External"/><Relationship Id="rId103" Type="http://schemas.openxmlformats.org/officeDocument/2006/relationships/hyperlink" Target="https://www.itu.int/md/D18-TDAG25.2-C-0004/en" TargetMode="External"/><Relationship Id="rId124" Type="http://schemas.openxmlformats.org/officeDocument/2006/relationships/hyperlink" Target="https://www.itu.int/md/D18-TDAG25.2-C-0044/en" TargetMode="External"/><Relationship Id="rId70" Type="http://schemas.openxmlformats.org/officeDocument/2006/relationships/hyperlink" Target="https://www.itu.int/md/D18-TDAG24-C-0003/en" TargetMode="External"/><Relationship Id="rId91" Type="http://schemas.openxmlformats.org/officeDocument/2006/relationships/hyperlink" Target="https://www.itu.int/md/D18-TDAG24-C-0012/en" TargetMode="External"/><Relationship Id="rId145" Type="http://schemas.openxmlformats.org/officeDocument/2006/relationships/hyperlink" Target="https://www.itu.int/md/D18-TDAG25.2-C-0048/en" TargetMode="External"/><Relationship Id="rId166" Type="http://schemas.openxmlformats.org/officeDocument/2006/relationships/chart" Target="charts/chart23.xml"/><Relationship Id="rId187" Type="http://schemas.openxmlformats.org/officeDocument/2006/relationships/hyperlink" Target="https://www.itu.int/md/D18-TDAG28-C-0005/en"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D18-TDAG29-C-0032" TargetMode="External"/><Relationship Id="rId233" Type="http://schemas.openxmlformats.org/officeDocument/2006/relationships/hyperlink" Target="https://www.itu.int/md/meetingdoc.asp?lang=en&amp;parent=D18-TDAG29-C-0030" TargetMode="External"/><Relationship Id="rId254" Type="http://schemas.openxmlformats.org/officeDocument/2006/relationships/theme" Target="theme/theme1.xml"/><Relationship Id="rId28" Type="http://schemas.openxmlformats.org/officeDocument/2006/relationships/hyperlink" Target="https://www.itu.int/md/D18-TDAG23-C-0004/en" TargetMode="External"/><Relationship Id="rId49" Type="http://schemas.openxmlformats.org/officeDocument/2006/relationships/hyperlink" Target="https://www.itu.int/md/D18-TDAG23-C-0013/en" TargetMode="External"/><Relationship Id="rId114" Type="http://schemas.openxmlformats.org/officeDocument/2006/relationships/hyperlink" Target="https://www.itu.int/md/D18-TDAG25.2-C-0013/en" TargetMode="External"/><Relationship Id="rId60" Type="http://schemas.openxmlformats.org/officeDocument/2006/relationships/hyperlink" Target="https://www.itu.int/md/D18-TDAG23-C-0026/en" TargetMode="External"/><Relationship Id="rId81" Type="http://schemas.openxmlformats.org/officeDocument/2006/relationships/hyperlink" Target="https://www.itu.int/md/D18-TDAG24-C-0019/en" TargetMode="External"/><Relationship Id="rId135" Type="http://schemas.openxmlformats.org/officeDocument/2006/relationships/hyperlink" Target="https://www.itu.int/md/D18-TDAG25.2-INF-0013/en" TargetMode="External"/><Relationship Id="rId156" Type="http://schemas.openxmlformats.org/officeDocument/2006/relationships/hyperlink" Target="https://www.itu.int/md/D18-TDAG26-200616-TD-0003/en" TargetMode="External"/><Relationship Id="rId177" Type="http://schemas.openxmlformats.org/officeDocument/2006/relationships/hyperlink" Target="https://www.itu.int/md/D18-TDAG28-C-0021/en" TargetMode="External"/><Relationship Id="rId198" Type="http://schemas.openxmlformats.org/officeDocument/2006/relationships/hyperlink" Target="https://www.itu.int/md/D18-TDAG28-C-0025/en" TargetMode="External"/><Relationship Id="rId202" Type="http://schemas.openxmlformats.org/officeDocument/2006/relationships/chart" Target="charts/chart25.xml"/><Relationship Id="rId223" Type="http://schemas.openxmlformats.org/officeDocument/2006/relationships/hyperlink" Target="https://www.itu.int/md/meetingdoc.asp?lang=en&amp;parent=D18-TDAG29-211108-TD-0012" TargetMode="External"/><Relationship Id="rId244" Type="http://schemas.openxmlformats.org/officeDocument/2006/relationships/hyperlink" Target="https://www.itu.int/en/ITU-D/Conferences/TDAG/Pages/TDAG_WG_WTDC_Prep.aspx" TargetMode="External"/><Relationship Id="rId18" Type="http://schemas.openxmlformats.org/officeDocument/2006/relationships/hyperlink" Target="https://www.itu.int/md/D18-TDAG28-C-0039/en" TargetMode="External"/><Relationship Id="rId39" Type="http://schemas.openxmlformats.org/officeDocument/2006/relationships/hyperlink" Target="https://www.itu.int/md/D18-TDAG23-C-0025/en" TargetMode="External"/><Relationship Id="rId50" Type="http://schemas.openxmlformats.org/officeDocument/2006/relationships/hyperlink" Target="https://www.itu.int/md/D18-TDAG23-C-0034/en" TargetMode="External"/><Relationship Id="rId104" Type="http://schemas.openxmlformats.org/officeDocument/2006/relationships/hyperlink" Target="https://www.itu.int/md/D18-TDAG25.2-C-0006/en" TargetMode="External"/><Relationship Id="rId125" Type="http://schemas.openxmlformats.org/officeDocument/2006/relationships/hyperlink" Target="https://www.itu.int/md/D18-TDAG25.2-C-0051/en" TargetMode="External"/><Relationship Id="rId146" Type="http://schemas.openxmlformats.org/officeDocument/2006/relationships/hyperlink" Target="https://www.itu.int/md/D18-TDAG25.2-C-0049/en" TargetMode="External"/><Relationship Id="rId167" Type="http://schemas.openxmlformats.org/officeDocument/2006/relationships/chart" Target="charts/chart24.xml"/><Relationship Id="rId188" Type="http://schemas.openxmlformats.org/officeDocument/2006/relationships/hyperlink" Target="https://www.itu.int/md/D18-TDAG28-C-0003/en" TargetMode="External"/><Relationship Id="rId71" Type="http://schemas.openxmlformats.org/officeDocument/2006/relationships/hyperlink" Target="https://www.itu.int/md/D18-TDAG24-C-0006/en" TargetMode="External"/><Relationship Id="rId92" Type="http://schemas.openxmlformats.org/officeDocument/2006/relationships/hyperlink" Target="https://www.itu.int/md/D18-TDAG24-C-0013/en" TargetMode="External"/><Relationship Id="rId213" Type="http://schemas.openxmlformats.org/officeDocument/2006/relationships/hyperlink" Target="https://www.itu.int/md/meetingdoc.asp?lang=en&amp;parent=D18-TDAG29-C-0022" TargetMode="External"/><Relationship Id="rId234" Type="http://schemas.openxmlformats.org/officeDocument/2006/relationships/hyperlink" Target="https://www.itu.int/md/meetingdoc.asp?lang=en&amp;parent=D18-TDAG29-C-0009" TargetMode="External"/><Relationship Id="rId2" Type="http://schemas.openxmlformats.org/officeDocument/2006/relationships/customXml" Target="../customXml/item2.xml"/><Relationship Id="rId29" Type="http://schemas.openxmlformats.org/officeDocument/2006/relationships/hyperlink" Target="https://www.itu.int/md/D18-TDAG23-C-0008/en" TargetMode="External"/><Relationship Id="rId40" Type="http://schemas.openxmlformats.org/officeDocument/2006/relationships/hyperlink" Target="https://www.itu.int/md/D18-TDAG23-C-0027/en" TargetMode="External"/><Relationship Id="rId115" Type="http://schemas.openxmlformats.org/officeDocument/2006/relationships/hyperlink" Target="https://www.itu.int/md/D18-TDAG25.2-C-0055/en" TargetMode="External"/><Relationship Id="rId136" Type="http://schemas.openxmlformats.org/officeDocument/2006/relationships/hyperlink" Target="https://www.itu.int/md/D18-TDAG25.2-C-0027/en" TargetMode="External"/><Relationship Id="rId157" Type="http://schemas.openxmlformats.org/officeDocument/2006/relationships/chart" Target="charts/chart17.xml"/><Relationship Id="rId178" Type="http://schemas.openxmlformats.org/officeDocument/2006/relationships/hyperlink" Target="https://www.itu.int/md/D18-TDAG28-C-0024/en" TargetMode="External"/><Relationship Id="rId61" Type="http://schemas.openxmlformats.org/officeDocument/2006/relationships/hyperlink" Target="https://www.itu.int/md/D18-TDAG23-C-0033/en" TargetMode="External"/><Relationship Id="rId82" Type="http://schemas.openxmlformats.org/officeDocument/2006/relationships/hyperlink" Target="https://www.itu.int/md/D18-TDAG24-C-0035/en" TargetMode="External"/><Relationship Id="rId199" Type="http://schemas.openxmlformats.org/officeDocument/2006/relationships/hyperlink" Target="https://www.itu.int/md/D18-TDAG28-C-0015/en" TargetMode="External"/><Relationship Id="rId203" Type="http://schemas.openxmlformats.org/officeDocument/2006/relationships/chart" Target="charts/chart26.xml"/><Relationship Id="rId19" Type="http://schemas.openxmlformats.org/officeDocument/2006/relationships/hyperlink" Target="https://www.itu.int/md/meetingdoc.asp?lang=en&amp;parent=D18-TDAG29-C-0034" TargetMode="External"/><Relationship Id="rId224" Type="http://schemas.openxmlformats.org/officeDocument/2006/relationships/hyperlink" Target="https://www.itu.int/md/meetingdoc.asp?lang=en&amp;parent=D18-TDAG29-C-0018" TargetMode="External"/><Relationship Id="rId245" Type="http://schemas.openxmlformats.org/officeDocument/2006/relationships/hyperlink" Target="https://www.itu.int/en/ITU-D/Conferences/TDAG/Pages/TDAG_WG_WTDC.aspx" TargetMode="External"/><Relationship Id="rId30" Type="http://schemas.openxmlformats.org/officeDocument/2006/relationships/hyperlink" Target="https://www.itu.int/md/D18-TDAG23-C-0009/en" TargetMode="External"/><Relationship Id="rId105" Type="http://schemas.openxmlformats.org/officeDocument/2006/relationships/hyperlink" Target="https://www.itu.int/md/D18-TDAG25.2-C-0017/en" TargetMode="External"/><Relationship Id="rId126" Type="http://schemas.openxmlformats.org/officeDocument/2006/relationships/hyperlink" Target="https://www.itu.int/md/D18-TDAG25.2-C-0052/en" TargetMode="External"/><Relationship Id="rId147" Type="http://schemas.openxmlformats.org/officeDocument/2006/relationships/hyperlink" Target="https://www.itu.int/md/D18-TDAG26-C-0005/en" TargetMode="External"/><Relationship Id="rId168" Type="http://schemas.openxmlformats.org/officeDocument/2006/relationships/hyperlink" Target="https://www.itu.int/md/D18-TDAG28-C-0004/en" TargetMode="External"/><Relationship Id="rId51" Type="http://schemas.openxmlformats.org/officeDocument/2006/relationships/hyperlink" Target="https://www.itu.int/md/D18-TDAG23-C-0014/en" TargetMode="External"/><Relationship Id="rId72" Type="http://schemas.openxmlformats.org/officeDocument/2006/relationships/hyperlink" Target="https://www.itu.int/md/D18-TDAG24-C-0025/en" TargetMode="External"/><Relationship Id="rId93" Type="http://schemas.openxmlformats.org/officeDocument/2006/relationships/hyperlink" Target="https://www.itu.int/md/D18-TDAG24-C-0009/en" TargetMode="External"/><Relationship Id="rId189" Type="http://schemas.openxmlformats.org/officeDocument/2006/relationships/hyperlink" Target="https://www.itu.int/md/D18-TDAG28-C-0008/en" TargetMode="External"/><Relationship Id="rId3" Type="http://schemas.openxmlformats.org/officeDocument/2006/relationships/customXml" Target="../customXml/item3.xml"/><Relationship Id="rId214" Type="http://schemas.openxmlformats.org/officeDocument/2006/relationships/hyperlink" Target="https://www.itu.int/md/meetingdoc.asp?lang=en&amp;parent=D18-TDAG29-C-0028" TargetMode="External"/><Relationship Id="rId235" Type="http://schemas.openxmlformats.org/officeDocument/2006/relationships/hyperlink" Target="https://www.itu.int/md/meetingdoc.asp?lang=en&amp;parent=D18-TDAG29-C-0004" TargetMode="External"/><Relationship Id="rId116" Type="http://schemas.openxmlformats.org/officeDocument/2006/relationships/hyperlink" Target="https://www.itu.int/md/D18-TDAG25.2-C-0005/en" TargetMode="External"/><Relationship Id="rId137" Type="http://schemas.openxmlformats.org/officeDocument/2006/relationships/hyperlink" Target="https://www.itu.int/md/D18-TDAG25.2-C-0016/en" TargetMode="External"/><Relationship Id="rId158" Type="http://schemas.openxmlformats.org/officeDocument/2006/relationships/chart" Target="charts/chart18.xml"/><Relationship Id="rId20" Type="http://schemas.openxmlformats.org/officeDocument/2006/relationships/hyperlink" Target="http://www.itu.int/ITU-D/tdag/" TargetMode="External"/><Relationship Id="rId41" Type="http://schemas.openxmlformats.org/officeDocument/2006/relationships/hyperlink" Target="https://www.itu.int/md/D18-TDAG23-C-0029/en" TargetMode="External"/><Relationship Id="rId62" Type="http://schemas.openxmlformats.org/officeDocument/2006/relationships/hyperlink" Target="https://www.itu.int/md/D18-TDAG23-C-0015/en" TargetMode="External"/><Relationship Id="rId83" Type="http://schemas.openxmlformats.org/officeDocument/2006/relationships/hyperlink" Target="https://www.itu.int/md/D18-TDAG24-C-0026/en" TargetMode="External"/><Relationship Id="rId179" Type="http://schemas.openxmlformats.org/officeDocument/2006/relationships/hyperlink" Target="https://www.itu.int/md/D18-TDAG28-C-0026/en" TargetMode="External"/><Relationship Id="rId190" Type="http://schemas.openxmlformats.org/officeDocument/2006/relationships/hyperlink" Target="https://www.itu.int/md/D18-TDAG28-C-0009/en" TargetMode="External"/><Relationship Id="rId204" Type="http://schemas.openxmlformats.org/officeDocument/2006/relationships/chart" Target="charts/chart27.xml"/><Relationship Id="rId225" Type="http://schemas.openxmlformats.org/officeDocument/2006/relationships/hyperlink" Target="https://www.itu.int/md/meetingdoc.asp?lang=en&amp;parent=D18-TDAG29-211108-TD-0013" TargetMode="External"/><Relationship Id="rId246" Type="http://schemas.openxmlformats.org/officeDocument/2006/relationships/hyperlink" Target="https://www.itu.int/en/ITU-D/Conferences/TDAG/Pages/TDAG_WG_SOP.aspx" TargetMode="External"/><Relationship Id="rId106" Type="http://schemas.openxmlformats.org/officeDocument/2006/relationships/hyperlink" Target="https://www.itu.int/md/D18-TDAG25.2-C-0030/en" TargetMode="External"/><Relationship Id="rId127" Type="http://schemas.openxmlformats.org/officeDocument/2006/relationships/hyperlink" Target="https://www.itu.int/md/D18-TDAG25.2-C-0053/en" TargetMode="External"/><Relationship Id="rId10" Type="http://schemas.openxmlformats.org/officeDocument/2006/relationships/endnotes" Target="endnotes.xml"/><Relationship Id="rId31" Type="http://schemas.openxmlformats.org/officeDocument/2006/relationships/hyperlink" Target="https://www.itu.int/md/D18-TDAG23-C-0007/en" TargetMode="External"/><Relationship Id="rId52" Type="http://schemas.openxmlformats.org/officeDocument/2006/relationships/hyperlink" Target="https://www.itu.int/md/D18-TDAG23-C-0016/en" TargetMode="External"/><Relationship Id="rId73" Type="http://schemas.openxmlformats.org/officeDocument/2006/relationships/hyperlink" Target="https://www.itu.int/md/D18-TDAG24-C-0002/en" TargetMode="External"/><Relationship Id="rId94" Type="http://schemas.openxmlformats.org/officeDocument/2006/relationships/hyperlink" Target="https://www.itu.int/md/D18-TDAG24-C-0041/en" TargetMode="External"/><Relationship Id="rId148" Type="http://schemas.openxmlformats.org/officeDocument/2006/relationships/chart" Target="charts/chart13.xml"/><Relationship Id="rId169" Type="http://schemas.openxmlformats.org/officeDocument/2006/relationships/hyperlink" Target="https://www.itu.int/md/D18-TDAG28-C-0002/en" TargetMode="External"/><Relationship Id="rId4" Type="http://schemas.openxmlformats.org/officeDocument/2006/relationships/customXml" Target="../customXml/item4.xml"/><Relationship Id="rId180" Type="http://schemas.openxmlformats.org/officeDocument/2006/relationships/hyperlink" Target="https://www.itu.int/md/D18-TDAG28-C-0027/en" TargetMode="External"/><Relationship Id="rId215" Type="http://schemas.openxmlformats.org/officeDocument/2006/relationships/hyperlink" Target="https://www.itu.int/md/meetingdoc.asp?lang=en&amp;parent=D18-TDAG29-211108-TD-0011" TargetMode="External"/><Relationship Id="rId236" Type="http://schemas.openxmlformats.org/officeDocument/2006/relationships/hyperlink" Target="https://www.itu.int/md/meetingdoc.asp?lang=en&amp;parent=D18-TDAG29-C-0008"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WTDC/WTDC21/Pages/default.aspx" TargetMode="External"/><Relationship Id="rId1" Type="http://schemas.openxmlformats.org/officeDocument/2006/relationships/hyperlink" Target="mailto:Roxanne.Webber@fcc.go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blue\dfs\pool\RUS\ITU-D\CONF-D\WTDC21\000\005R_diagrams%20dont%20remov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996740603502995E-2"/>
          <c:y val="0.11502565769943029"/>
          <c:w val="0.38368488252693905"/>
          <c:h val="0.8299682636169580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21-4565-B579-38693F47C9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21-4565-B579-38693F47C9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21-4565-B579-38693F47C9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21-4565-B579-38693F47C9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21-4565-B579-38693F47C9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821-4565-B579-38693F47C9B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821-4565-B579-38693F47C9B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821-4565-B579-38693F47C9B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821-4565-B579-38693F47C9B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821-4565-B579-38693F47C9B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821-4565-B579-38693F47C9B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821-4565-B579-38693F47C9B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'23rd TDAG'!$A$9:$L$9</c:f>
              <c:numCache>
                <c:formatCode>0%</c:formatCode>
                <c:ptCount val="12"/>
                <c:pt idx="0">
                  <c:v>0.80645161290322576</c:v>
                </c:pt>
                <c:pt idx="1">
                  <c:v>0</c:v>
                </c:pt>
                <c:pt idx="2">
                  <c:v>1.6129032258064516E-2</c:v>
                </c:pt>
                <c:pt idx="3">
                  <c:v>5.6451612903225805E-2</c:v>
                </c:pt>
                <c:pt idx="4">
                  <c:v>4.0322580645161289E-2</c:v>
                </c:pt>
                <c:pt idx="5">
                  <c:v>5.6451612903225805E-2</c:v>
                </c:pt>
                <c:pt idx="6">
                  <c:v>8.0645161290322578E-3</c:v>
                </c:pt>
                <c:pt idx="7">
                  <c:v>0</c:v>
                </c:pt>
                <c:pt idx="8">
                  <c:v>1.6129032258064516E-2</c:v>
                </c:pt>
                <c:pt idx="9">
                  <c:v>0</c:v>
                </c:pt>
                <c:pt idx="10">
                  <c:v>0</c:v>
                </c:pt>
                <c:pt idx="11">
                  <c:v>0</c:v>
                </c:pt>
              </c:numCache>
            </c:numRef>
          </c:val>
          <c:extLst>
            <c:ext xmlns:c16="http://schemas.microsoft.com/office/drawing/2014/chart" uri="{C3380CC4-5D6E-409C-BE32-E72D297353CC}">
              <c16:uniqueId val="{00000018-6821-4565-B579-38693F47C9B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944201419267035"/>
          <c:y val="0.18661169934548125"/>
          <c:w val="0.57046676354998105"/>
          <c:h val="0.6525834405349241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0059733912571289E-2"/>
          <c:y val="6.079721998537984E-2"/>
          <c:w val="0.3975464539081156"/>
          <c:h val="0.8907874576113601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A5-4FED-8F27-B5E0A283F2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A5-4FED-8F27-B5E0A283F2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A5-4FED-8F27-B5E0A283F2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A5-4FED-8F27-B5E0A283F2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0A5-4FED-8F27-B5E0A283F2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0A5-4FED-8F27-B5E0A283F21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TDAG'!$A$32:$F$32</c:f>
              <c:strCache>
                <c:ptCount val="6"/>
                <c:pt idx="0">
                  <c:v>АФР</c:v>
                </c:pt>
                <c:pt idx="1">
                  <c:v>АМР</c:v>
                </c:pt>
                <c:pt idx="2">
                  <c:v>АРБ</c:v>
                </c:pt>
                <c:pt idx="3">
                  <c:v>АТР</c:v>
                </c:pt>
                <c:pt idx="4">
                  <c:v>СНГ</c:v>
                </c:pt>
                <c:pt idx="5">
                  <c:v>ЕВР</c:v>
                </c:pt>
              </c:strCache>
            </c:strRef>
          </c:cat>
          <c:val>
            <c:numRef>
              <c:f>'25th TDAG'!$A$33:$F$33</c:f>
              <c:numCache>
                <c:formatCode>General</c:formatCode>
                <c:ptCount val="6"/>
                <c:pt idx="0">
                  <c:v>64</c:v>
                </c:pt>
                <c:pt idx="1">
                  <c:v>91</c:v>
                </c:pt>
                <c:pt idx="2">
                  <c:v>80</c:v>
                </c:pt>
                <c:pt idx="3">
                  <c:v>69</c:v>
                </c:pt>
                <c:pt idx="4">
                  <c:v>18</c:v>
                </c:pt>
                <c:pt idx="5">
                  <c:v>62</c:v>
                </c:pt>
              </c:numCache>
            </c:numRef>
          </c:val>
          <c:extLst>
            <c:ext xmlns:c16="http://schemas.microsoft.com/office/drawing/2014/chart" uri="{C3380CC4-5D6E-409C-BE32-E72D297353CC}">
              <c16:uniqueId val="{0000000C-90A5-4FED-8F27-B5E0A283F21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90A5-4FED-8F27-B5E0A283F2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90A5-4FED-8F27-B5E0A283F2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90A5-4FED-8F27-B5E0A283F2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90A5-4FED-8F27-B5E0A283F2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90A5-4FED-8F27-B5E0A283F2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90A5-4FED-8F27-B5E0A283F213}"/>
              </c:ext>
            </c:extLst>
          </c:dPt>
          <c:cat>
            <c:strRef>
              <c:f>'25th TDAG'!$A$32:$F$32</c:f>
              <c:strCache>
                <c:ptCount val="6"/>
                <c:pt idx="0">
                  <c:v>АФР</c:v>
                </c:pt>
                <c:pt idx="1">
                  <c:v>АМР</c:v>
                </c:pt>
                <c:pt idx="2">
                  <c:v>АРБ</c:v>
                </c:pt>
                <c:pt idx="3">
                  <c:v>АТР</c:v>
                </c:pt>
                <c:pt idx="4">
                  <c:v>СНГ</c:v>
                </c:pt>
                <c:pt idx="5">
                  <c:v>ЕВР</c:v>
                </c:pt>
              </c:strCache>
            </c:strRef>
          </c:cat>
          <c:val>
            <c:numRef>
              <c:f>'25th TDAG'!$A$34:$F$34</c:f>
              <c:numCache>
                <c:formatCode>0%</c:formatCode>
                <c:ptCount val="6"/>
                <c:pt idx="0">
                  <c:v>0.16666666666666666</c:v>
                </c:pt>
                <c:pt idx="1">
                  <c:v>0.23697916666666666</c:v>
                </c:pt>
                <c:pt idx="2">
                  <c:v>0.20833333333333334</c:v>
                </c:pt>
                <c:pt idx="3">
                  <c:v>0.1796875</c:v>
                </c:pt>
                <c:pt idx="4">
                  <c:v>4.6875E-2</c:v>
                </c:pt>
                <c:pt idx="5">
                  <c:v>0.16145833333333334</c:v>
                </c:pt>
              </c:numCache>
            </c:numRef>
          </c:val>
          <c:extLst>
            <c:ext xmlns:c16="http://schemas.microsoft.com/office/drawing/2014/chart" uri="{C3380CC4-5D6E-409C-BE32-E72D297353CC}">
              <c16:uniqueId val="{00000019-90A5-4FED-8F27-B5E0A283F21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975925394946549"/>
          <c:y val="0.22030270624098522"/>
          <c:w val="9.5493500978160242E-2"/>
          <c:h val="0.54513420839311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976779958878511E-2"/>
          <c:y val="5.6818075138673402E-2"/>
          <c:w val="0.39939293937431153"/>
          <c:h val="0.8987826531040124"/>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22FF-4A91-AEF6-31D77C16053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22FF-4A91-AEF6-31D77C160533}"/>
              </c:ext>
            </c:extLst>
          </c:dPt>
          <c:dLbls>
            <c:dLbl>
              <c:idx val="1"/>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FF-4A91-AEF6-31D77C1605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TDAG'!$A$82:$B$82</c:f>
              <c:strCache>
                <c:ptCount val="2"/>
                <c:pt idx="0">
                  <c:v>Женщины</c:v>
                </c:pt>
                <c:pt idx="1">
                  <c:v>Мужчины</c:v>
                </c:pt>
              </c:strCache>
            </c:strRef>
          </c:cat>
          <c:val>
            <c:numRef>
              <c:f>'25th TDAG'!$A$84:$B$84</c:f>
              <c:numCache>
                <c:formatCode>0%</c:formatCode>
                <c:ptCount val="2"/>
                <c:pt idx="0">
                  <c:v>0.40469973890339428</c:v>
                </c:pt>
                <c:pt idx="1">
                  <c:v>0.59530026109660572</c:v>
                </c:pt>
              </c:numCache>
            </c:numRef>
          </c:val>
          <c:extLst>
            <c:ext xmlns:c16="http://schemas.microsoft.com/office/drawing/2014/chart" uri="{C3380CC4-5D6E-409C-BE32-E72D297353CC}">
              <c16:uniqueId val="{00000004-22FF-4A91-AEF6-31D77C16053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774686660899405"/>
          <c:y val="0.38751471600030574"/>
          <c:w val="0.16661739467311809"/>
          <c:h val="0.230689549728614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671291088613924E-2"/>
          <c:y val="5.2843734751868043E-2"/>
          <c:w val="0.38086922141268287"/>
          <c:h val="0.892150285588542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51-4927-AECB-25DCBB91C1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51-4927-AECB-25DCBB91C1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51-4927-AECB-25DCBB91C1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51-4927-AECB-25DCBB91C16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'25th TDAG'!$A$59:$D$59</c:f>
              <c:numCache>
                <c:formatCode>0%</c:formatCode>
                <c:ptCount val="4"/>
                <c:pt idx="0">
                  <c:v>0.63636363636363635</c:v>
                </c:pt>
                <c:pt idx="1">
                  <c:v>0.20454545454545456</c:v>
                </c:pt>
                <c:pt idx="2">
                  <c:v>9.0909090909090912E-2</c:v>
                </c:pt>
                <c:pt idx="3">
                  <c:v>6.8181818181818177E-2</c:v>
                </c:pt>
              </c:numCache>
            </c:numRef>
          </c:val>
          <c:extLst>
            <c:ext xmlns:c16="http://schemas.microsoft.com/office/drawing/2014/chart" uri="{C3380CC4-5D6E-409C-BE32-E72D297353CC}">
              <c16:uniqueId val="{00000008-0E51-4927-AECB-25DCBB91C1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7641103685568714"/>
          <c:y val="0.30109585633509056"/>
          <c:w val="0.32296887292271492"/>
          <c:h val="0.361932625979468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613061439215523E-2"/>
          <c:y val="0.12183213607573927"/>
          <c:w val="0.38659611992945325"/>
          <c:h val="0.785497470489038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48-4E26-996E-BB3276995B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48-4E26-996E-BB3276995B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48-4E26-996E-BB3276995B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48-4E26-996E-BB3276995B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48-4E26-996E-BB3276995BE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48-4E26-996E-BB3276995BE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A48-4E26-996E-BB3276995BE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A48-4E26-996E-BB3276995BE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A48-4E26-996E-BB3276995BE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A48-4E26-996E-BB3276995BE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A48-4E26-996E-BB3276995BE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A48-4E26-996E-BB3276995BE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'26th TDAG'!$A$9:$L$9</c:f>
              <c:numCache>
                <c:formatCode>0%</c:formatCode>
                <c:ptCount val="12"/>
                <c:pt idx="0">
                  <c:v>0.81325301204819278</c:v>
                </c:pt>
                <c:pt idx="1">
                  <c:v>0</c:v>
                </c:pt>
                <c:pt idx="2">
                  <c:v>4.8192771084337352E-2</c:v>
                </c:pt>
                <c:pt idx="3">
                  <c:v>1.2048192771084338E-2</c:v>
                </c:pt>
                <c:pt idx="4">
                  <c:v>1.8072289156626505E-2</c:v>
                </c:pt>
                <c:pt idx="5">
                  <c:v>7.2289156626506021E-2</c:v>
                </c:pt>
                <c:pt idx="6">
                  <c:v>2.4096385542168676E-2</c:v>
                </c:pt>
                <c:pt idx="7">
                  <c:v>6.024096385542169E-3</c:v>
                </c:pt>
                <c:pt idx="8">
                  <c:v>0</c:v>
                </c:pt>
                <c:pt idx="9">
                  <c:v>6.024096385542169E-3</c:v>
                </c:pt>
                <c:pt idx="10">
                  <c:v>0</c:v>
                </c:pt>
                <c:pt idx="11">
                  <c:v>0</c:v>
                </c:pt>
              </c:numCache>
            </c:numRef>
          </c:val>
          <c:extLst>
            <c:ext xmlns:c16="http://schemas.microsoft.com/office/drawing/2014/chart" uri="{C3380CC4-5D6E-409C-BE32-E72D297353CC}">
              <c16:uniqueId val="{00000018-7A48-4E26-996E-BB3276995B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949576564367363"/>
          <c:y val="0.18211881398467689"/>
          <c:w val="0.57792547173433384"/>
          <c:h val="0.6450312703323551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153259110993853E-2"/>
          <c:y val="5.2900934709682566E-2"/>
          <c:w val="0.39923656544238662"/>
          <c:h val="0.8907408743865656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A5-4393-B3EE-200DB1F991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A5-4393-B3EE-200DB1F991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A5-4393-B3EE-200DB1F991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A5-4393-B3EE-200DB1F991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A5-4393-B3EE-200DB1F991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AA5-4393-B3EE-200DB1F99113}"/>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TDAG'!$A$32:$F$32</c:f>
              <c:strCache>
                <c:ptCount val="6"/>
                <c:pt idx="0">
                  <c:v>АФР</c:v>
                </c:pt>
                <c:pt idx="1">
                  <c:v>АМР</c:v>
                </c:pt>
                <c:pt idx="2">
                  <c:v>АРБ</c:v>
                </c:pt>
                <c:pt idx="3">
                  <c:v>АТР</c:v>
                </c:pt>
                <c:pt idx="4">
                  <c:v>СНГ</c:v>
                </c:pt>
                <c:pt idx="5">
                  <c:v>ЕВР</c:v>
                </c:pt>
              </c:strCache>
            </c:strRef>
          </c:cat>
          <c:val>
            <c:numRef>
              <c:f>'26th TDAG'!$A$33:$F$33</c:f>
              <c:numCache>
                <c:formatCode>General</c:formatCode>
                <c:ptCount val="6"/>
                <c:pt idx="0">
                  <c:v>28</c:v>
                </c:pt>
                <c:pt idx="1">
                  <c:v>50</c:v>
                </c:pt>
                <c:pt idx="2">
                  <c:v>28</c:v>
                </c:pt>
                <c:pt idx="3">
                  <c:v>32</c:v>
                </c:pt>
                <c:pt idx="4">
                  <c:v>5</c:v>
                </c:pt>
                <c:pt idx="5">
                  <c:v>23</c:v>
                </c:pt>
              </c:numCache>
            </c:numRef>
          </c:val>
          <c:extLst>
            <c:ext xmlns:c16="http://schemas.microsoft.com/office/drawing/2014/chart" uri="{C3380CC4-5D6E-409C-BE32-E72D297353CC}">
              <c16:uniqueId val="{0000000C-6AA5-4393-B3EE-200DB1F9911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6AA5-4393-B3EE-200DB1F991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6AA5-4393-B3EE-200DB1F991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6AA5-4393-B3EE-200DB1F991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6AA5-4393-B3EE-200DB1F991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6AA5-4393-B3EE-200DB1F991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6AA5-4393-B3EE-200DB1F99113}"/>
              </c:ext>
            </c:extLst>
          </c:dPt>
          <c:cat>
            <c:strRef>
              <c:f>'26th TDAG'!$A$32:$F$32</c:f>
              <c:strCache>
                <c:ptCount val="6"/>
                <c:pt idx="0">
                  <c:v>АФР</c:v>
                </c:pt>
                <c:pt idx="1">
                  <c:v>АМР</c:v>
                </c:pt>
                <c:pt idx="2">
                  <c:v>АРБ</c:v>
                </c:pt>
                <c:pt idx="3">
                  <c:v>АТР</c:v>
                </c:pt>
                <c:pt idx="4">
                  <c:v>СНГ</c:v>
                </c:pt>
                <c:pt idx="5">
                  <c:v>ЕВР</c:v>
                </c:pt>
              </c:strCache>
            </c:strRef>
          </c:cat>
          <c:val>
            <c:numRef>
              <c:f>'26th TDAG'!$A$34:$F$34</c:f>
              <c:numCache>
                <c:formatCode>0%</c:formatCode>
                <c:ptCount val="6"/>
                <c:pt idx="0">
                  <c:v>0.16867469879518071</c:v>
                </c:pt>
                <c:pt idx="1">
                  <c:v>0.30120481927710846</c:v>
                </c:pt>
                <c:pt idx="2">
                  <c:v>0.16867469879518071</c:v>
                </c:pt>
                <c:pt idx="3">
                  <c:v>0.19277108433734941</c:v>
                </c:pt>
                <c:pt idx="4">
                  <c:v>3.0120481927710843E-2</c:v>
                </c:pt>
                <c:pt idx="5">
                  <c:v>0.13855421686746988</c:v>
                </c:pt>
              </c:numCache>
            </c:numRef>
          </c:val>
          <c:extLst>
            <c:ext xmlns:c16="http://schemas.microsoft.com/office/drawing/2014/chart" uri="{C3380CC4-5D6E-409C-BE32-E72D297353CC}">
              <c16:uniqueId val="{00000019-6AA5-4393-B3EE-200DB1F9911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99713271135226"/>
          <c:y val="0.17086386271180645"/>
          <c:w val="8.3225464995725237E-2"/>
          <c:h val="0.536416088365220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061976730032928E-2"/>
          <c:y val="6.740904511995896E-2"/>
          <c:w val="0.38510153551067555"/>
          <c:h val="0.88931329678663196"/>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A036-48AA-8919-11E10B9EFCA2}"/>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A036-48AA-8919-11E10B9EFCA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TDAG'!$A$82:$B$82</c:f>
              <c:strCache>
                <c:ptCount val="2"/>
                <c:pt idx="0">
                  <c:v>Женщины</c:v>
                </c:pt>
                <c:pt idx="1">
                  <c:v>Мужчины</c:v>
                </c:pt>
              </c:strCache>
            </c:strRef>
          </c:cat>
          <c:val>
            <c:numRef>
              <c:f>'26th TDAG'!$A$84:$B$84</c:f>
              <c:numCache>
                <c:formatCode>0%</c:formatCode>
                <c:ptCount val="2"/>
                <c:pt idx="0">
                  <c:v>0.42771084337349397</c:v>
                </c:pt>
                <c:pt idx="1">
                  <c:v>0.57228915662650603</c:v>
                </c:pt>
              </c:numCache>
            </c:numRef>
          </c:val>
          <c:extLst>
            <c:ext xmlns:c16="http://schemas.microsoft.com/office/drawing/2014/chart" uri="{C3380CC4-5D6E-409C-BE32-E72D297353CC}">
              <c16:uniqueId val="{00000004-A036-48AA-8919-11E10B9EFCA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684737120278266"/>
          <c:y val="0.3722119306241487"/>
          <c:w val="0.12287412053441318"/>
          <c:h val="0.23214386773766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503943543004836E-2"/>
          <c:y val="5.0298901657278391E-2"/>
          <c:w val="0.38564199082957767"/>
          <c:h val="0.8950645676875268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84-482A-AA60-5546D5AE04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84-482A-AA60-5546D5AE04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84-482A-AA60-5546D5AE04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84-482A-AA60-5546D5AE04E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'26th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'26th TDAG'!$A$59:$D$59</c:f>
              <c:numCache>
                <c:formatCode>0%</c:formatCode>
                <c:ptCount val="4"/>
                <c:pt idx="0">
                  <c:v>0.6</c:v>
                </c:pt>
                <c:pt idx="1">
                  <c:v>0</c:v>
                </c:pt>
                <c:pt idx="2">
                  <c:v>0.3</c:v>
                </c:pt>
                <c:pt idx="3">
                  <c:v>0.1</c:v>
                </c:pt>
              </c:numCache>
            </c:numRef>
          </c:val>
          <c:extLst>
            <c:ext xmlns:c16="http://schemas.microsoft.com/office/drawing/2014/chart" uri="{C3380CC4-5D6E-409C-BE32-E72D297353CC}">
              <c16:uniqueId val="{00000008-7984-482A-AA60-5546D5AE04E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257093680283429"/>
          <c:y val="0.32874101067248607"/>
          <c:w val="0.36717753782103496"/>
          <c:h val="0.360472554703838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591399114326396E-2"/>
          <c:y val="0.12983630291584908"/>
          <c:w val="0.38233088745014859"/>
          <c:h val="0.8455068244542608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52-49A4-9CF4-EFF95E63A9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52-49A4-9CF4-EFF95E63A9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52-49A4-9CF4-EFF95E63A9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52-49A4-9CF4-EFF95E63A9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752-49A4-9CF4-EFF95E63A97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752-49A4-9CF4-EFF95E63A97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752-49A4-9CF4-EFF95E63A97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752-49A4-9CF4-EFF95E63A97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752-49A4-9CF4-EFF95E63A97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752-49A4-9CF4-EFF95E63A97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752-49A4-9CF4-EFF95E63A97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752-49A4-9CF4-EFF95E63A97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'27th TDAG'!$A$9:$L$9</c:f>
              <c:numCache>
                <c:formatCode>0%</c:formatCode>
                <c:ptCount val="12"/>
                <c:pt idx="0">
                  <c:v>0.85496183206106868</c:v>
                </c:pt>
                <c:pt idx="1">
                  <c:v>0</c:v>
                </c:pt>
                <c:pt idx="2">
                  <c:v>6.1068702290076333E-2</c:v>
                </c:pt>
                <c:pt idx="3">
                  <c:v>1.5267175572519083E-2</c:v>
                </c:pt>
                <c:pt idx="4">
                  <c:v>3.0534351145038167E-2</c:v>
                </c:pt>
                <c:pt idx="5">
                  <c:v>3.8167938931297711E-2</c:v>
                </c:pt>
                <c:pt idx="6">
                  <c:v>0</c:v>
                </c:pt>
                <c:pt idx="7">
                  <c:v>0</c:v>
                </c:pt>
                <c:pt idx="8">
                  <c:v>0</c:v>
                </c:pt>
                <c:pt idx="9">
                  <c:v>0</c:v>
                </c:pt>
                <c:pt idx="10">
                  <c:v>0</c:v>
                </c:pt>
                <c:pt idx="11">
                  <c:v>0</c:v>
                </c:pt>
              </c:numCache>
            </c:numRef>
          </c:val>
          <c:extLst>
            <c:ext xmlns:c16="http://schemas.microsoft.com/office/drawing/2014/chart" uri="{C3380CC4-5D6E-409C-BE32-E72D297353CC}">
              <c16:uniqueId val="{00000018-8752-49A4-9CF4-EFF95E63A97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041901625041961"/>
          <c:y val="0.2030718547923582"/>
          <c:w val="0.56729542794078858"/>
          <c:h val="0.6479602797043432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987166781645672E-2"/>
          <c:y val="5.1922075176844502E-2"/>
          <c:w val="0.38771591459564286"/>
          <c:h val="0.8957798899298661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08-4407-85D7-53026761C5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08-4407-85D7-53026761C5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08-4407-85D7-53026761C5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08-4407-85D7-53026761C5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08-4407-85D7-53026761C5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308-4407-85D7-53026761C52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TDAG'!$A$32:$F$32</c:f>
              <c:strCache>
                <c:ptCount val="6"/>
                <c:pt idx="0">
                  <c:v>АФР</c:v>
                </c:pt>
                <c:pt idx="1">
                  <c:v>АМР</c:v>
                </c:pt>
                <c:pt idx="2">
                  <c:v>АРБ</c:v>
                </c:pt>
                <c:pt idx="3">
                  <c:v>АТР</c:v>
                </c:pt>
                <c:pt idx="4">
                  <c:v>СНГ</c:v>
                </c:pt>
                <c:pt idx="5">
                  <c:v>ЕВР</c:v>
                </c:pt>
              </c:strCache>
            </c:strRef>
          </c:cat>
          <c:val>
            <c:numRef>
              <c:f>'27th TDAG'!$A$33:$F$33</c:f>
              <c:numCache>
                <c:formatCode>General</c:formatCode>
                <c:ptCount val="6"/>
                <c:pt idx="0">
                  <c:v>21</c:v>
                </c:pt>
                <c:pt idx="1">
                  <c:v>37</c:v>
                </c:pt>
                <c:pt idx="2">
                  <c:v>16</c:v>
                </c:pt>
                <c:pt idx="3">
                  <c:v>28</c:v>
                </c:pt>
                <c:pt idx="4">
                  <c:v>4</c:v>
                </c:pt>
                <c:pt idx="5">
                  <c:v>25</c:v>
                </c:pt>
              </c:numCache>
            </c:numRef>
          </c:val>
          <c:extLst>
            <c:ext xmlns:c16="http://schemas.microsoft.com/office/drawing/2014/chart" uri="{C3380CC4-5D6E-409C-BE32-E72D297353CC}">
              <c16:uniqueId val="{0000000C-B308-4407-85D7-53026761C52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B308-4407-85D7-53026761C5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B308-4407-85D7-53026761C5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B308-4407-85D7-53026761C5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B308-4407-85D7-53026761C5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B308-4407-85D7-53026761C52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B308-4407-85D7-53026761C52E}"/>
              </c:ext>
            </c:extLst>
          </c:dPt>
          <c:cat>
            <c:strRef>
              <c:f>'27th TDAG'!$A$32:$F$32</c:f>
              <c:strCache>
                <c:ptCount val="6"/>
                <c:pt idx="0">
                  <c:v>АФР</c:v>
                </c:pt>
                <c:pt idx="1">
                  <c:v>АМР</c:v>
                </c:pt>
                <c:pt idx="2">
                  <c:v>АРБ</c:v>
                </c:pt>
                <c:pt idx="3">
                  <c:v>АТР</c:v>
                </c:pt>
                <c:pt idx="4">
                  <c:v>СНГ</c:v>
                </c:pt>
                <c:pt idx="5">
                  <c:v>ЕВР</c:v>
                </c:pt>
              </c:strCache>
            </c:strRef>
          </c:cat>
          <c:val>
            <c:numRef>
              <c:f>'27th TDAG'!$A$34:$F$34</c:f>
              <c:numCache>
                <c:formatCode>0%</c:formatCode>
                <c:ptCount val="6"/>
                <c:pt idx="0">
                  <c:v>0.16030534351145037</c:v>
                </c:pt>
                <c:pt idx="1">
                  <c:v>0.28244274809160308</c:v>
                </c:pt>
                <c:pt idx="2">
                  <c:v>0.12213740458015267</c:v>
                </c:pt>
                <c:pt idx="3">
                  <c:v>0.21374045801526717</c:v>
                </c:pt>
                <c:pt idx="4">
                  <c:v>3.0534351145038167E-2</c:v>
                </c:pt>
                <c:pt idx="5">
                  <c:v>0.19083969465648856</c:v>
                </c:pt>
              </c:numCache>
            </c:numRef>
          </c:val>
          <c:extLst>
            <c:ext xmlns:c16="http://schemas.microsoft.com/office/drawing/2014/chart" uri="{C3380CC4-5D6E-409C-BE32-E72D297353CC}">
              <c16:uniqueId val="{00000019-B308-4407-85D7-53026761C52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088395813268438"/>
          <c:y val="0.21664263443579621"/>
          <c:w val="7.2601293527732438E-2"/>
          <c:h val="0.542168260846588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46277221883212E-2"/>
          <c:y val="7.910397961087999E-2"/>
          <c:w val="0.37973194527154691"/>
          <c:h val="0.87628350980905934"/>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57BE-4E65-BA7A-17A675910EA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7BE-4E65-BA7A-17A675910E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BE-4E65-BA7A-17A675910EA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TDAG'!$A$82:$C$82</c:f>
              <c:strCache>
                <c:ptCount val="3"/>
                <c:pt idx="0">
                  <c:v>Женщины</c:v>
                </c:pt>
                <c:pt idx="1">
                  <c:v>Мужчины</c:v>
                </c:pt>
                <c:pt idx="2">
                  <c:v>Нет данных</c:v>
                </c:pt>
              </c:strCache>
            </c:strRef>
          </c:cat>
          <c:val>
            <c:numRef>
              <c:f>'27th TDAG'!$A$84:$C$84</c:f>
              <c:numCache>
                <c:formatCode>0%</c:formatCode>
                <c:ptCount val="3"/>
                <c:pt idx="0">
                  <c:v>0.50381679389312972</c:v>
                </c:pt>
                <c:pt idx="1">
                  <c:v>0.48854961832061067</c:v>
                </c:pt>
                <c:pt idx="2">
                  <c:v>7.6335877862595417E-3</c:v>
                </c:pt>
              </c:numCache>
            </c:numRef>
          </c:val>
          <c:extLst>
            <c:ext xmlns:c16="http://schemas.microsoft.com/office/drawing/2014/chart" uri="{C3380CC4-5D6E-409C-BE32-E72D297353CC}">
              <c16:uniqueId val="{00000006-57BE-4E65-BA7A-17A675910EA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9591938262619134"/>
          <c:y val="0.32089828249563124"/>
          <c:w val="0.13404394929357233"/>
          <c:h val="0.304506681697107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389741068589703E-2"/>
          <c:y val="0.10481345114568066"/>
          <c:w val="0.43219536688348736"/>
          <c:h val="0.8147945441246073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3E-4E3E-974B-5B32DB4354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3E-4E3E-974B-5B32DB4354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3E-4E3E-974B-5B32DB4354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3E-4E3E-974B-5B32DB4354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73E-4E3E-974B-5B32DB4354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73E-4E3E-974B-5B32DB4354A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3E-4E3E-974B-5B32DB4354A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3E-4E3E-974B-5B32DB4354A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3E-4E3E-974B-5B32DB4354A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3E-4E3E-974B-5B32DB4354A9}"/>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3E-4E3E-974B-5B32DB4354A9}"/>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3E-4E3E-974B-5B32DB4354A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'23rd TDAG'!$A$32:$F$32</c:f>
              <c:strCache>
                <c:ptCount val="6"/>
                <c:pt idx="0">
                  <c:v>АФР</c:v>
                </c:pt>
                <c:pt idx="1">
                  <c:v>АМР</c:v>
                </c:pt>
                <c:pt idx="2">
                  <c:v>АРБ</c:v>
                </c:pt>
                <c:pt idx="3">
                  <c:v>АТР</c:v>
                </c:pt>
                <c:pt idx="4">
                  <c:v>СНГ</c:v>
                </c:pt>
                <c:pt idx="5">
                  <c:v>ЕВР</c:v>
                </c:pt>
              </c:strCache>
            </c:strRef>
          </c:cat>
          <c:val>
            <c:numRef>
              <c:f>'23rd TDAG'!$A$34:$F$34</c:f>
              <c:numCache>
                <c:formatCode>0%</c:formatCode>
                <c:ptCount val="6"/>
                <c:pt idx="0">
                  <c:v>0.25806451612903225</c:v>
                </c:pt>
                <c:pt idx="1">
                  <c:v>0.16129032258064516</c:v>
                </c:pt>
                <c:pt idx="2">
                  <c:v>8.8709677419354843E-2</c:v>
                </c:pt>
                <c:pt idx="3">
                  <c:v>0.25806451612903225</c:v>
                </c:pt>
                <c:pt idx="4">
                  <c:v>8.0645161290322578E-2</c:v>
                </c:pt>
                <c:pt idx="5">
                  <c:v>0.15322580645161291</c:v>
                </c:pt>
              </c:numCache>
            </c:numRef>
          </c:val>
          <c:extLst>
            <c:ext xmlns:c16="http://schemas.microsoft.com/office/drawing/2014/chart" uri="{C3380CC4-5D6E-409C-BE32-E72D297353CC}">
              <c16:uniqueId val="{0000000C-673E-4E3E-974B-5B32DB4354A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984415843506495"/>
          <c:y val="0.23364346274709882"/>
          <c:w val="0.10560087352501366"/>
          <c:h val="0.446207650273224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441437467375406E-2"/>
          <c:y val="6.5184137628843689E-2"/>
          <c:w val="0.39857234558840349"/>
          <c:h val="0.878843010980119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E6-4C5B-AF82-0D7BC7B96A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E6-4C5B-AF82-0D7BC7B96A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E6-4C5B-AF82-0D7BC7B96A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E6-4C5B-AF82-0D7BC7B96AA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'27th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'27th TDAG'!$A$58:$D$58</c:f>
              <c:numCache>
                <c:formatCode>General</c:formatCode>
                <c:ptCount val="4"/>
                <c:pt idx="0">
                  <c:v>8</c:v>
                </c:pt>
                <c:pt idx="1">
                  <c:v>5</c:v>
                </c:pt>
                <c:pt idx="2">
                  <c:v>0</c:v>
                </c:pt>
                <c:pt idx="3">
                  <c:v>1</c:v>
                </c:pt>
              </c:numCache>
            </c:numRef>
          </c:val>
          <c:extLst>
            <c:ext xmlns:c16="http://schemas.microsoft.com/office/drawing/2014/chart" uri="{C3380CC4-5D6E-409C-BE32-E72D297353CC}">
              <c16:uniqueId val="{00000008-D2E6-4C5B-AF82-0D7BC7B96AA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D2E6-4C5B-AF82-0D7BC7B96A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D2E6-4C5B-AF82-0D7BC7B96A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D2E6-4C5B-AF82-0D7BC7B96A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D2E6-4C5B-AF82-0D7BC7B96AA0}"/>
              </c:ext>
            </c:extLst>
          </c:dPt>
          <c:cat>
            <c:strRef>
              <c:f>'27th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'27th TDAG'!$A$59:$D$59</c:f>
              <c:numCache>
                <c:formatCode>0%</c:formatCode>
                <c:ptCount val="4"/>
                <c:pt idx="0">
                  <c:v>0.5714285714285714</c:v>
                </c:pt>
                <c:pt idx="1">
                  <c:v>0.35714285714285715</c:v>
                </c:pt>
                <c:pt idx="2">
                  <c:v>0</c:v>
                </c:pt>
                <c:pt idx="3">
                  <c:v>7.1428571428571425E-2</c:v>
                </c:pt>
              </c:numCache>
            </c:numRef>
          </c:val>
          <c:extLst>
            <c:ext xmlns:c16="http://schemas.microsoft.com/office/drawing/2014/chart" uri="{C3380CC4-5D6E-409C-BE32-E72D297353CC}">
              <c16:uniqueId val="{00000011-D2E6-4C5B-AF82-0D7BC7B96AA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360288297296169"/>
          <c:y val="0.28827962064808771"/>
          <c:w val="0.37297729438882016"/>
          <c:h val="0.350149036481497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686225496322756E-2"/>
          <c:y val="0.10075734939800654"/>
          <c:w val="0.39154337733927053"/>
          <c:h val="0.8278321154141760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B4-458F-97BD-A7338E58D0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B4-458F-97BD-A7338E58D0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B4-458F-97BD-A7338E58D0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B4-458F-97BD-A7338E58D0F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B4-458F-97BD-A7338E58D0F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B4-458F-97BD-A7338E58D0F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7B4-458F-97BD-A7338E58D0F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7B4-458F-97BD-A7338E58D0F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7B4-458F-97BD-A7338E58D0F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7B4-458F-97BD-A7338E58D0F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7B4-458F-97BD-A7338E58D0F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7B4-458F-97BD-A7338E58D0F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'28th TDAG'!$A$9:$L$9</c:f>
              <c:numCache>
                <c:formatCode>0%</c:formatCode>
                <c:ptCount val="12"/>
                <c:pt idx="0">
                  <c:v>0.75657894736842102</c:v>
                </c:pt>
                <c:pt idx="1">
                  <c:v>9.8684210526315784E-3</c:v>
                </c:pt>
                <c:pt idx="2">
                  <c:v>3.2894736842105261E-2</c:v>
                </c:pt>
                <c:pt idx="3">
                  <c:v>2.9605263157894735E-2</c:v>
                </c:pt>
                <c:pt idx="4">
                  <c:v>1.9736842105263157E-2</c:v>
                </c:pt>
                <c:pt idx="5">
                  <c:v>4.2763157894736843E-2</c:v>
                </c:pt>
                <c:pt idx="6">
                  <c:v>2.3026315789473683E-2</c:v>
                </c:pt>
                <c:pt idx="7">
                  <c:v>0</c:v>
                </c:pt>
                <c:pt idx="8">
                  <c:v>3.2894736842105261E-3</c:v>
                </c:pt>
                <c:pt idx="9">
                  <c:v>8.2236842105263164E-2</c:v>
                </c:pt>
                <c:pt idx="10">
                  <c:v>0</c:v>
                </c:pt>
                <c:pt idx="11">
                  <c:v>0</c:v>
                </c:pt>
              </c:numCache>
            </c:numRef>
          </c:val>
          <c:extLst>
            <c:ext xmlns:c16="http://schemas.microsoft.com/office/drawing/2014/chart" uri="{C3380CC4-5D6E-409C-BE32-E72D297353CC}">
              <c16:uniqueId val="{00000018-D7B4-458F-97BD-A7338E58D0F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717438098015525"/>
          <c:y val="0.12473864105438234"/>
          <c:w val="0.56504342185984913"/>
          <c:h val="0.7041712075966376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756987892853264E-2"/>
          <c:y val="4.6393996276084926E-2"/>
          <c:w val="0.38636167211124756"/>
          <c:h val="0.8958720609767416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85-4AF2-AC69-25A0CD1901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85-4AF2-AC69-25A0CD1901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85-4AF2-AC69-25A0CD1901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85-4AF2-AC69-25A0CD1901F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85-4AF2-AC69-25A0CD1901F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185-4AF2-AC69-25A0CD1901F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TDAG'!$A$32:$F$32</c:f>
              <c:strCache>
                <c:ptCount val="6"/>
                <c:pt idx="0">
                  <c:v>АФР</c:v>
                </c:pt>
                <c:pt idx="1">
                  <c:v>АМР</c:v>
                </c:pt>
                <c:pt idx="2">
                  <c:v>АРБ</c:v>
                </c:pt>
                <c:pt idx="3">
                  <c:v>АТР</c:v>
                </c:pt>
                <c:pt idx="4">
                  <c:v>СНГ</c:v>
                </c:pt>
                <c:pt idx="5">
                  <c:v>ЕВР</c:v>
                </c:pt>
              </c:strCache>
            </c:strRef>
          </c:cat>
          <c:val>
            <c:numRef>
              <c:f>'28th TDAG'!$A$34:$F$34</c:f>
              <c:numCache>
                <c:formatCode>0%</c:formatCode>
                <c:ptCount val="6"/>
                <c:pt idx="0">
                  <c:v>0.17763157894736842</c:v>
                </c:pt>
                <c:pt idx="1">
                  <c:v>0.21710526315789475</c:v>
                </c:pt>
                <c:pt idx="2">
                  <c:v>0.20065789473684212</c:v>
                </c:pt>
                <c:pt idx="3">
                  <c:v>0.19407894736842105</c:v>
                </c:pt>
                <c:pt idx="4">
                  <c:v>4.2763157894736843E-2</c:v>
                </c:pt>
                <c:pt idx="5">
                  <c:v>0.16776315789473684</c:v>
                </c:pt>
              </c:numCache>
            </c:numRef>
          </c:val>
          <c:extLst>
            <c:ext xmlns:c16="http://schemas.microsoft.com/office/drawing/2014/chart" uri="{C3380CC4-5D6E-409C-BE32-E72D297353CC}">
              <c16:uniqueId val="{0000000C-7185-4AF2-AC69-25A0CD1901F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48435448836869"/>
          <c:y val="0.23892419389361272"/>
          <c:w val="7.2794639209961765E-2"/>
          <c:h val="0.538080725235301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749991251093637E-2"/>
          <c:y val="4.5102911862371038E-2"/>
          <c:w val="0.38268696805056229"/>
          <c:h val="0.88078311486135863"/>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FDCC-4360-9B88-82B981F458C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FDCC-4360-9B88-82B981F458C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TDAG'!$A$82:$B$82</c:f>
              <c:strCache>
                <c:ptCount val="2"/>
                <c:pt idx="0">
                  <c:v>Женщины</c:v>
                </c:pt>
                <c:pt idx="1">
                  <c:v>Мужчины</c:v>
                </c:pt>
              </c:strCache>
            </c:strRef>
          </c:cat>
          <c:val>
            <c:numRef>
              <c:f>'28th TDAG'!$A$84:$B$84</c:f>
              <c:numCache>
                <c:formatCode>0%</c:formatCode>
                <c:ptCount val="2"/>
                <c:pt idx="0">
                  <c:v>0.48026315789473684</c:v>
                </c:pt>
                <c:pt idx="1">
                  <c:v>0.51973684210526316</c:v>
                </c:pt>
              </c:numCache>
            </c:numRef>
          </c:val>
          <c:extLst>
            <c:ext xmlns:c16="http://schemas.microsoft.com/office/drawing/2014/chart" uri="{C3380CC4-5D6E-409C-BE32-E72D297353CC}">
              <c16:uniqueId val="{00000004-FDCC-4360-9B88-82B981F458C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607100583015354"/>
          <c:y val="0.33651339785965156"/>
          <c:w val="0.12683926509186352"/>
          <c:h val="0.278699922538335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939184770498079E-2"/>
          <c:y val="3.2787536059187154E-2"/>
          <c:w val="0.41817215445682632"/>
          <c:h val="0.9277612862425652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0A-4137-AF7F-7DAFCD841D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0A-4137-AF7F-7DAFCD841D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0A-4137-AF7F-7DAFCD841D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0A-4137-AF7F-7DAFCD841DB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'28th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'28th TDAG'!$A$59:$D$59</c:f>
              <c:numCache>
                <c:formatCode>0%</c:formatCode>
                <c:ptCount val="4"/>
                <c:pt idx="0">
                  <c:v>0.65</c:v>
                </c:pt>
                <c:pt idx="1">
                  <c:v>0.11666666666666667</c:v>
                </c:pt>
                <c:pt idx="2">
                  <c:v>0.13333333333333333</c:v>
                </c:pt>
                <c:pt idx="3">
                  <c:v>0.1</c:v>
                </c:pt>
              </c:numCache>
            </c:numRef>
          </c:val>
          <c:extLst>
            <c:ext xmlns:c16="http://schemas.microsoft.com/office/drawing/2014/chart" uri="{C3380CC4-5D6E-409C-BE32-E72D297353CC}">
              <c16:uniqueId val="{00000008-E00A-4137-AF7F-7DAFCD841DB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956248932935673"/>
          <c:y val="0.24889707131932248"/>
          <c:w val="0.38729286757364528"/>
          <c:h val="0.385270114616967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61897246504319E-2"/>
          <c:y val="8.320964156734191E-2"/>
          <c:w val="0.38946847330358214"/>
          <c:h val="0.8234451884565098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6B-4BC9-89CB-F18DD87A9B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6B-4BC9-89CB-F18DD87A9B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6B-4BC9-89CB-F18DD87A9B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6B-4BC9-89CB-F18DD87A9B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B6B-4BC9-89CB-F18DD87A9BC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B6B-4BC9-89CB-F18DD87A9BC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B6B-4BC9-89CB-F18DD87A9BC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B6B-4BC9-89CB-F18DD87A9BC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B6B-4BC9-89CB-F18DD87A9BC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B6B-4BC9-89CB-F18DD87A9BC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B6B-4BC9-89CB-F18DD87A9BC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B6B-4BC9-89CB-F18DD87A9BC2}"/>
              </c:ext>
            </c:extLst>
          </c:dPt>
          <c:dLbls>
            <c:dLbl>
              <c:idx val="6"/>
              <c:layout>
                <c:manualLayout>
                  <c:x val="1.5579418671737319E-3"/>
                  <c:y val="3.3880942585344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B6B-4BC9-89CB-F18DD87A9BC2}"/>
                </c:ext>
              </c:extLst>
            </c:dLbl>
            <c:dLbl>
              <c:idx val="9"/>
              <c:layout>
                <c:manualLayout>
                  <c:x val="7.8129359217094761E-3"/>
                  <c:y val="6.37307573052024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B6B-4BC9-89CB-F18DD87A9BC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SM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'29th TDAG '!$A$9:$L$9</c:f>
              <c:numCache>
                <c:formatCode>0%</c:formatCode>
                <c:ptCount val="12"/>
                <c:pt idx="0">
                  <c:v>0.5335463258785943</c:v>
                </c:pt>
                <c:pt idx="1">
                  <c:v>0</c:v>
                </c:pt>
                <c:pt idx="2">
                  <c:v>5.7507987220447282E-2</c:v>
                </c:pt>
                <c:pt idx="3">
                  <c:v>5.7507987220447282E-2</c:v>
                </c:pt>
                <c:pt idx="4">
                  <c:v>5.7507987220447282E-2</c:v>
                </c:pt>
                <c:pt idx="5">
                  <c:v>0.12460063897763578</c:v>
                </c:pt>
                <c:pt idx="6">
                  <c:v>3.1948881789137379E-2</c:v>
                </c:pt>
                <c:pt idx="7">
                  <c:v>1.9169329073482427E-2</c:v>
                </c:pt>
                <c:pt idx="8">
                  <c:v>6.3897763578274758E-3</c:v>
                </c:pt>
                <c:pt idx="9">
                  <c:v>9.5846645367412137E-2</c:v>
                </c:pt>
                <c:pt idx="10">
                  <c:v>0</c:v>
                </c:pt>
                <c:pt idx="11">
                  <c:v>0</c:v>
                </c:pt>
              </c:numCache>
            </c:numRef>
          </c:val>
          <c:extLst>
            <c:ext xmlns:c16="http://schemas.microsoft.com/office/drawing/2014/chart" uri="{C3380CC4-5D6E-409C-BE32-E72D297353CC}">
              <c16:uniqueId val="{00000018-DB6B-4BC9-89CB-F18DD87A9BC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472495676602517"/>
          <c:y val="0.15106020280037927"/>
          <c:w val="0.58371755818104432"/>
          <c:h val="0.6822365728083067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82083857164913E-2"/>
          <c:y val="4.1582834380487141E-2"/>
          <c:w val="0.38428676807555917"/>
          <c:h val="0.891060899081143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4C-4FA0-8DAB-9626F8D2B1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4C-4FA0-8DAB-9626F8D2B1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4C-4FA0-8DAB-9626F8D2B1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4C-4FA0-8DAB-9626F8D2B1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4C-4FA0-8DAB-9626F8D2B1C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4C-4FA0-8DAB-9626F8D2B1C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'!$A$32:$F$32</c:f>
              <c:strCache>
                <c:ptCount val="6"/>
                <c:pt idx="0">
                  <c:v>АФР</c:v>
                </c:pt>
                <c:pt idx="1">
                  <c:v>АМР</c:v>
                </c:pt>
                <c:pt idx="2">
                  <c:v>АРБ</c:v>
                </c:pt>
                <c:pt idx="3">
                  <c:v>АТР</c:v>
                </c:pt>
                <c:pt idx="4">
                  <c:v>СНГ</c:v>
                </c:pt>
                <c:pt idx="5">
                  <c:v>ЕВР</c:v>
                </c:pt>
              </c:strCache>
            </c:strRef>
          </c:cat>
          <c:val>
            <c:numRef>
              <c:f>'29th TDAG '!$A$34:$F$34</c:f>
              <c:numCache>
                <c:formatCode>0%</c:formatCode>
                <c:ptCount val="6"/>
                <c:pt idx="0">
                  <c:v>0.22044728434504793</c:v>
                </c:pt>
                <c:pt idx="1">
                  <c:v>0.22044728434504793</c:v>
                </c:pt>
                <c:pt idx="2">
                  <c:v>0.15335463258785942</c:v>
                </c:pt>
                <c:pt idx="3">
                  <c:v>0.18849840255591055</c:v>
                </c:pt>
                <c:pt idx="4">
                  <c:v>3.1948881789137379E-2</c:v>
                </c:pt>
                <c:pt idx="5">
                  <c:v>0.18210862619808307</c:v>
                </c:pt>
              </c:numCache>
            </c:numRef>
          </c:val>
          <c:extLst>
            <c:ext xmlns:c16="http://schemas.microsoft.com/office/drawing/2014/chart" uri="{C3380CC4-5D6E-409C-BE32-E72D297353CC}">
              <c16:uniqueId val="{0000000C-894C-4FA0-8DAB-9626F8D2B1C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276864084799857"/>
          <c:y val="0.16675676545964591"/>
          <c:w val="7.2794639209961765E-2"/>
          <c:h val="0.562136534713290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00144753147687E-2"/>
          <c:y val="4.0327444742759594E-2"/>
          <c:w val="0.38683677612193901"/>
          <c:h val="0.89033421323767192"/>
        </c:manualLayout>
      </c:layout>
      <c:pieChart>
        <c:varyColors val="1"/>
        <c:ser>
          <c:idx val="0"/>
          <c:order val="0"/>
          <c:spPr>
            <a:solidFill>
              <a:schemeClr val="accent2"/>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61F5-4199-9FDB-D210C500E9D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61F5-4199-9FDB-D210C500E9D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'!$A$82:$B$82</c:f>
              <c:strCache>
                <c:ptCount val="2"/>
                <c:pt idx="0">
                  <c:v>Женщины</c:v>
                </c:pt>
                <c:pt idx="1">
                  <c:v>Мужчины</c:v>
                </c:pt>
              </c:strCache>
            </c:strRef>
          </c:cat>
          <c:val>
            <c:numRef>
              <c:f>'29th TDAG '!$A$84:$B$84</c:f>
              <c:numCache>
                <c:formatCode>0%</c:formatCode>
                <c:ptCount val="2"/>
                <c:pt idx="0">
                  <c:v>0.46006389776357826</c:v>
                </c:pt>
                <c:pt idx="1">
                  <c:v>0.53993610223642174</c:v>
                </c:pt>
              </c:numCache>
            </c:numRef>
          </c:val>
          <c:extLst>
            <c:ext xmlns:c16="http://schemas.microsoft.com/office/drawing/2014/chart" uri="{C3380CC4-5D6E-409C-BE32-E72D297353CC}">
              <c16:uniqueId val="{00000004-61F5-4199-9FDB-D210C500E9D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532196547327013"/>
          <c:y val="0.33651339785965156"/>
          <c:w val="0.12683926509186352"/>
          <c:h val="0.259597725785709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238867200423476E-2"/>
          <c:y val="5.1972280443361836E-2"/>
          <c:w val="0.38269154264213706"/>
          <c:h val="0.8845956305821484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FD-4719-A2F0-E45784A672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FD-4719-A2F0-E45784A672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FD-4719-A2F0-E45784A672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FD-4719-A2F0-E45784A6721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'29th TDAG '!$A$57:$D$57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'29th TDAG '!$A$59:$D$59</c:f>
              <c:numCache>
                <c:formatCode>0%</c:formatCode>
                <c:ptCount val="4"/>
                <c:pt idx="0">
                  <c:v>0.60227272727272729</c:v>
                </c:pt>
                <c:pt idx="1">
                  <c:v>4.5454545454545456E-2</c:v>
                </c:pt>
                <c:pt idx="2">
                  <c:v>0.25</c:v>
                </c:pt>
                <c:pt idx="3">
                  <c:v>9.0909090909090912E-2</c:v>
                </c:pt>
              </c:numCache>
            </c:numRef>
          </c:val>
          <c:extLst>
            <c:ext xmlns:c16="http://schemas.microsoft.com/office/drawing/2014/chart" uri="{C3380CC4-5D6E-409C-BE32-E72D297353CC}">
              <c16:uniqueId val="{00000008-52FD-4719-A2F0-E45784A6721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5541268125798007"/>
          <c:y val="0.29685870201476616"/>
          <c:w val="0.38729286757364528"/>
          <c:h val="0.361289299269246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709358225646635E-2"/>
          <c:y val="3.8120135207593941E-2"/>
          <c:w val="0.37996198187644847"/>
          <c:h val="0.91355788059543197"/>
        </c:manualLayout>
      </c:layout>
      <c:pieChart>
        <c:varyColors val="1"/>
        <c:ser>
          <c:idx val="0"/>
          <c:order val="0"/>
          <c:dPt>
            <c:idx val="0"/>
            <c:bubble3D val="0"/>
            <c:spPr>
              <a:solidFill>
                <a:schemeClr val="accent4"/>
              </a:solidFill>
              <a:ln w="19050">
                <a:solidFill>
                  <a:schemeClr val="lt1"/>
                </a:solidFill>
              </a:ln>
              <a:effectLst/>
            </c:spPr>
            <c:extLst>
              <c:ext xmlns:c16="http://schemas.microsoft.com/office/drawing/2014/chart" uri="{C3380CC4-5D6E-409C-BE32-E72D297353CC}">
                <c16:uniqueId val="{00000001-C4F5-4483-B8E6-8CE7580F299A}"/>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C4F5-4483-B8E6-8CE7580F299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TDAG'!$A$82:$B$82</c:f>
              <c:strCache>
                <c:ptCount val="2"/>
                <c:pt idx="0">
                  <c:v>Женщины</c:v>
                </c:pt>
                <c:pt idx="1">
                  <c:v>Мужчины</c:v>
                </c:pt>
              </c:strCache>
            </c:strRef>
          </c:cat>
          <c:val>
            <c:numRef>
              <c:f>'23rd TDAG'!$A$84:$B$84</c:f>
              <c:numCache>
                <c:formatCode>0%</c:formatCode>
                <c:ptCount val="2"/>
                <c:pt idx="0">
                  <c:v>0.2661290322580645</c:v>
                </c:pt>
                <c:pt idx="1">
                  <c:v>0.7338709677419355</c:v>
                </c:pt>
              </c:numCache>
            </c:numRef>
          </c:val>
          <c:extLst>
            <c:ext xmlns:c16="http://schemas.microsoft.com/office/drawing/2014/chart" uri="{C3380CC4-5D6E-409C-BE32-E72D297353CC}">
              <c16:uniqueId val="{00000004-C4F5-4483-B8E6-8CE7580F299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028527282418746"/>
          <c:y val="0.31629070811147358"/>
          <c:w val="0.13941231639104237"/>
          <c:h val="0.208826989666950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799994771895342E-2"/>
          <c:y val="3.7074063671699305E-2"/>
          <c:w val="0.38313054005504216"/>
          <c:h val="0.9211761725094914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89-4F0D-9E99-6713AD291C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89-4F0D-9E99-6713AD291C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89-4F0D-9E99-6713AD291C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89-4F0D-9E99-6713AD291CB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'23rd TDAG'!$A$58:$D$58</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'23rd TDAG'!$A$60:$D$60</c:f>
              <c:numCache>
                <c:formatCode>0%</c:formatCode>
                <c:ptCount val="4"/>
                <c:pt idx="0">
                  <c:v>0.77358490566037741</c:v>
                </c:pt>
                <c:pt idx="1">
                  <c:v>0.11320754716981132</c:v>
                </c:pt>
                <c:pt idx="2">
                  <c:v>7.5471698113207544E-2</c:v>
                </c:pt>
                <c:pt idx="3">
                  <c:v>3.7735849056603772E-2</c:v>
                </c:pt>
              </c:numCache>
            </c:numRef>
          </c:val>
          <c:extLst>
            <c:ext xmlns:c16="http://schemas.microsoft.com/office/drawing/2014/chart" uri="{C3380CC4-5D6E-409C-BE32-E72D297353CC}">
              <c16:uniqueId val="{00000008-FC89-4F0D-9E99-6713AD291CB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588348025124308"/>
          <c:y val="0.26947360564713646"/>
          <c:w val="0.35780334296687438"/>
          <c:h val="0.35435074232582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001142014110988E-2"/>
          <c:y val="7.0938455948291762E-2"/>
          <c:w val="0.38638748587799077"/>
          <c:h val="0.8466444592811895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39-4E16-88C1-591BBA64A0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39-4E16-88C1-591BBA64A0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39-4E16-88C1-591BBA64A0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239-4E16-88C1-591BBA64A0E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239-4E16-88C1-591BBA64A0E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239-4E16-88C1-591BBA64A0E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239-4E16-88C1-591BBA64A0E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239-4E16-88C1-591BBA64A0E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239-4E16-88C1-591BBA64A0E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239-4E16-88C1-591BBA64A0E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239-4E16-88C1-591BBA64A0E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1239-4E16-88C1-591BBA64A0E4}"/>
              </c:ext>
            </c:extLst>
          </c:dPt>
          <c:dLbls>
            <c:dLbl>
              <c:idx val="0"/>
              <c:layout>
                <c:manualLayout>
                  <c:x val="-5.7403159916166971E-2"/>
                  <c:y val="-0.105544182413652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39-4E16-88C1-591BBA64A0E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'24th TDAG'!$A$9:$L$9</c:f>
              <c:numCache>
                <c:formatCode>0%</c:formatCode>
                <c:ptCount val="12"/>
                <c:pt idx="0">
                  <c:v>0.73394495412844041</c:v>
                </c:pt>
                <c:pt idx="1">
                  <c:v>0</c:v>
                </c:pt>
                <c:pt idx="2">
                  <c:v>4.5871559633027525E-2</c:v>
                </c:pt>
                <c:pt idx="3">
                  <c:v>3.669724770642202E-2</c:v>
                </c:pt>
                <c:pt idx="4">
                  <c:v>2.7522935779816515E-2</c:v>
                </c:pt>
                <c:pt idx="5">
                  <c:v>0.10091743119266056</c:v>
                </c:pt>
                <c:pt idx="6">
                  <c:v>2.7522935779816515E-2</c:v>
                </c:pt>
                <c:pt idx="7">
                  <c:v>0</c:v>
                </c:pt>
                <c:pt idx="8">
                  <c:v>1.834862385321101E-2</c:v>
                </c:pt>
                <c:pt idx="9">
                  <c:v>0</c:v>
                </c:pt>
                <c:pt idx="10">
                  <c:v>0</c:v>
                </c:pt>
                <c:pt idx="11">
                  <c:v>9.1743119266055051E-3</c:v>
                </c:pt>
              </c:numCache>
            </c:numRef>
          </c:val>
          <c:extLst>
            <c:ext xmlns:c16="http://schemas.microsoft.com/office/drawing/2014/chart" uri="{C3380CC4-5D6E-409C-BE32-E72D297353CC}">
              <c16:uniqueId val="{00000018-1239-4E16-88C1-591BBA64A0E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2581098931261041"/>
          <c:y val="0.13643222421702855"/>
          <c:w val="0.57096947848839152"/>
          <c:h val="0.6635223109045900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896512935883015E-2"/>
          <c:y val="3.6081064903669781E-2"/>
          <c:w val="0.38445276039841431"/>
          <c:h val="0.9087150950172426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6F-4482-93E3-06575BFF05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6F-4482-93E3-06575BFF05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6F-4482-93E3-06575BFF05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6F-4482-93E3-06575BFF05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6F-4482-93E3-06575BFF058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6F-4482-93E3-06575BFF058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TDAG'!$A$32:$F$32</c:f>
              <c:strCache>
                <c:ptCount val="6"/>
                <c:pt idx="0">
                  <c:v>АФР</c:v>
                </c:pt>
                <c:pt idx="1">
                  <c:v>АМР</c:v>
                </c:pt>
                <c:pt idx="2">
                  <c:v>АРБ</c:v>
                </c:pt>
                <c:pt idx="3">
                  <c:v>АТР</c:v>
                </c:pt>
                <c:pt idx="4">
                  <c:v>СНГ</c:v>
                </c:pt>
                <c:pt idx="5">
                  <c:v>ЕВР</c:v>
                </c:pt>
              </c:strCache>
            </c:strRef>
          </c:cat>
          <c:val>
            <c:numRef>
              <c:f>'24th TDAG'!$A$34:$F$34</c:f>
              <c:numCache>
                <c:formatCode>0%</c:formatCode>
                <c:ptCount val="6"/>
                <c:pt idx="0">
                  <c:v>0.28440366972477066</c:v>
                </c:pt>
                <c:pt idx="1">
                  <c:v>0.21100917431192662</c:v>
                </c:pt>
                <c:pt idx="2">
                  <c:v>0.13761467889908258</c:v>
                </c:pt>
                <c:pt idx="3">
                  <c:v>0.14678899082568808</c:v>
                </c:pt>
                <c:pt idx="4">
                  <c:v>5.5045871559633031E-2</c:v>
                </c:pt>
                <c:pt idx="5">
                  <c:v>0.16513761467889909</c:v>
                </c:pt>
              </c:numCache>
            </c:numRef>
          </c:val>
          <c:extLst>
            <c:ext xmlns:c16="http://schemas.microsoft.com/office/drawing/2014/chart" uri="{C3380CC4-5D6E-409C-BE32-E72D297353CC}">
              <c16:uniqueId val="{0000000C-4A6F-4482-93E3-06575BFF058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8490761013767969"/>
          <c:y val="0.16839985985112149"/>
          <c:w val="9.0548747328845478E-2"/>
          <c:h val="0.5057744069387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662882009029915E-2"/>
          <c:y val="4.7649286664773971E-2"/>
          <c:w val="0.38443168460151633"/>
          <c:h val="0.90888815498504183"/>
        </c:manualLayout>
      </c:layout>
      <c:pieChart>
        <c:varyColors val="1"/>
        <c:ser>
          <c:idx val="0"/>
          <c:order val="0"/>
          <c:spPr>
            <a:solidFill>
              <a:schemeClr val="accent1"/>
            </a:solidFill>
          </c:spPr>
          <c:dPt>
            <c:idx val="0"/>
            <c:bubble3D val="0"/>
            <c:spPr>
              <a:solidFill>
                <a:schemeClr val="accent4"/>
              </a:solidFill>
              <a:ln w="19050">
                <a:solidFill>
                  <a:schemeClr val="lt1"/>
                </a:solidFill>
              </a:ln>
              <a:effectLst/>
            </c:spPr>
            <c:extLst>
              <c:ext xmlns:c16="http://schemas.microsoft.com/office/drawing/2014/chart" uri="{C3380CC4-5D6E-409C-BE32-E72D297353CC}">
                <c16:uniqueId val="{00000001-3C05-4A8D-8C8B-E4999E77E5B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C05-4A8D-8C8B-E4999E77E5B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TDAG'!$A$82:$B$82</c:f>
              <c:strCache>
                <c:ptCount val="2"/>
                <c:pt idx="0">
                  <c:v>Женщины</c:v>
                </c:pt>
                <c:pt idx="1">
                  <c:v>Мужчины</c:v>
                </c:pt>
              </c:strCache>
            </c:strRef>
          </c:cat>
          <c:val>
            <c:numRef>
              <c:f>'24th TDAG'!$A$84:$B$84</c:f>
              <c:numCache>
                <c:formatCode>0%</c:formatCode>
                <c:ptCount val="2"/>
                <c:pt idx="0">
                  <c:v>0.3577981651376147</c:v>
                </c:pt>
                <c:pt idx="1">
                  <c:v>0.64220183486238536</c:v>
                </c:pt>
              </c:numCache>
            </c:numRef>
          </c:val>
          <c:extLst>
            <c:ext xmlns:c16="http://schemas.microsoft.com/office/drawing/2014/chart" uri="{C3380CC4-5D6E-409C-BE32-E72D297353CC}">
              <c16:uniqueId val="{00000004-3C05-4A8D-8C8B-E4999E77E5B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6245363120459609"/>
          <c:y val="0.34304790267662461"/>
          <c:w val="0.16174785188176108"/>
          <c:h val="0.22886327950728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923306972249384E-2"/>
          <c:y val="5.5827636929999147E-2"/>
          <c:w val="0.38443413527557424"/>
          <c:h val="0.9048988107255824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67-4DC5-93D5-AD0A38AF9F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67-4DC5-93D5-AD0A38AF9F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67-4DC5-93D5-AD0A38AF9F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67-4DC5-93D5-AD0A38AF9F5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'24th TDAG'!$A$58:$D$58</c:f>
              <c:numCache>
                <c:formatCode>General</c:formatCode>
                <c:ptCount val="4"/>
                <c:pt idx="0">
                  <c:v>43</c:v>
                </c:pt>
                <c:pt idx="1">
                  <c:v>11</c:v>
                </c:pt>
                <c:pt idx="2">
                  <c:v>11</c:v>
                </c:pt>
                <c:pt idx="3">
                  <c:v>2</c:v>
                </c:pt>
              </c:numCache>
            </c:numRef>
          </c:val>
          <c:extLst>
            <c:ext xmlns:c16="http://schemas.microsoft.com/office/drawing/2014/chart" uri="{C3380CC4-5D6E-409C-BE32-E72D297353CC}">
              <c16:uniqueId val="{00000008-1F67-4DC5-93D5-AD0A38AF9F5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1F67-4DC5-93D5-AD0A38AF9F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F67-4DC5-93D5-AD0A38AF9F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1F67-4DC5-93D5-AD0A38AF9F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1F67-4DC5-93D5-AD0A38AF9F5C}"/>
              </c:ext>
            </c:extLst>
          </c:dPt>
          <c:cat>
            <c:strRef>
              <c:f>'24th TDAG'!$A$57:$D$57</c:f>
              <c:strCache>
                <c:ptCount val="4"/>
                <c:pt idx="0">
                  <c:v>Вклады</c:v>
                </c:pt>
                <c:pt idx="1">
                  <c:v>Информационные документы</c:v>
                </c:pt>
                <c:pt idx="2">
                  <c:v>Временные документы</c:v>
                </c:pt>
                <c:pt idx="3">
                  <c:v>Административные документы</c:v>
                </c:pt>
              </c:strCache>
            </c:strRef>
          </c:cat>
          <c:val>
            <c:numRef>
              <c:f>'24th TDAG'!$A$59:$D$59</c:f>
              <c:numCache>
                <c:formatCode>0%</c:formatCode>
                <c:ptCount val="4"/>
                <c:pt idx="0">
                  <c:v>0.64179104477611937</c:v>
                </c:pt>
                <c:pt idx="1">
                  <c:v>0.16417910447761194</c:v>
                </c:pt>
                <c:pt idx="2">
                  <c:v>0.16417910447761194</c:v>
                </c:pt>
                <c:pt idx="3">
                  <c:v>2.9850746268656716E-2</c:v>
                </c:pt>
              </c:numCache>
            </c:numRef>
          </c:val>
          <c:extLst>
            <c:ext xmlns:c16="http://schemas.microsoft.com/office/drawing/2014/chart" uri="{C3380CC4-5D6E-409C-BE32-E72D297353CC}">
              <c16:uniqueId val="{00000011-1F67-4DC5-93D5-AD0A38AF9F5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3804066975288214"/>
          <c:y val="0.30177573957101517"/>
          <c:w val="0.37229239962026023"/>
          <c:h val="0.358923596088950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73914943638576E-2"/>
          <c:y val="0.11023553562653982"/>
          <c:w val="0.38475190601174852"/>
          <c:h val="0.8063978304081852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48-423D-A1B5-98BEB596B7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48-423D-A1B5-98BEB596B7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48-423D-A1B5-98BEB596B7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48-423D-A1B5-98BEB596B7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48-423D-A1B5-98BEB596B7D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A48-423D-A1B5-98BEB596B7D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A48-423D-A1B5-98BEB596B7D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A48-423D-A1B5-98BEB596B7D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A48-423D-A1B5-98BEB596B7D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A48-423D-A1B5-98BEB596B7D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A48-423D-A1B5-98BEB596B7D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A48-423D-A1B5-98BEB596B7D6}"/>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'25th TDAG'!$A$7:$L$7</c:f>
              <c:strCache>
                <c:ptCount val="12"/>
                <c:pt idx="0">
                  <c:v>Государства-Члены</c:v>
                </c:pt>
                <c:pt idx="1">
                  <c:v>Рез. 99</c:v>
                </c:pt>
                <c:pt idx="2">
                  <c:v>Члены Сектора МСЭ-D − Признанные эксплуатационные организации</c:v>
                </c:pt>
                <c:pt idx="3">
                  <c:v>Члены Сектора МСЭ-D − Научные или промышленные организации</c:v>
                </c:pt>
                <c:pt idx="4">
                  <c:v>Члены Сектора МСЭ-D − Другие объединения, занимающиеся вопросами электросвязи</c:v>
                </c:pt>
                <c:pt idx="5">
                  <c:v>Члены Сектора МСЭ-D − Региональные и другие международные организации</c:v>
                </c:pt>
                <c:pt idx="6">
                  <c:v>Члены Сектора МСЭ-D − Региональные организации электросвязи</c:v>
                </c:pt>
                <c:pt idx="7">
                  <c:v>Организация Объединенных Наций и ее специализированные учреждения</c:v>
                </c:pt>
                <c:pt idx="8">
                  <c:v>Академические организации</c:v>
                </c:pt>
                <c:pt idx="9">
                  <c:v>Приглашенные организации</c:v>
                </c:pt>
                <c:pt idx="10">
                  <c:v>Международные финансовые организации в области развития</c:v>
                </c:pt>
                <c:pt idx="11">
                  <c:v>Ассоциированные члены МСЭ-D</c:v>
                </c:pt>
              </c:strCache>
            </c:strRef>
          </c:cat>
          <c:val>
            <c:numRef>
              <c:f>'25th TDAG'!$A$9:$L$9</c:f>
              <c:numCache>
                <c:formatCode>0%</c:formatCode>
                <c:ptCount val="12"/>
                <c:pt idx="0">
                  <c:v>0.79166666666666663</c:v>
                </c:pt>
                <c:pt idx="1">
                  <c:v>1.0416666666666666E-2</c:v>
                </c:pt>
                <c:pt idx="2">
                  <c:v>4.6875E-2</c:v>
                </c:pt>
                <c:pt idx="3">
                  <c:v>1.8229166666666668E-2</c:v>
                </c:pt>
                <c:pt idx="4">
                  <c:v>1.8229166666666668E-2</c:v>
                </c:pt>
                <c:pt idx="5">
                  <c:v>4.6875E-2</c:v>
                </c:pt>
                <c:pt idx="6">
                  <c:v>3.125E-2</c:v>
                </c:pt>
                <c:pt idx="7">
                  <c:v>0</c:v>
                </c:pt>
                <c:pt idx="8">
                  <c:v>5.208333333333333E-3</c:v>
                </c:pt>
                <c:pt idx="9">
                  <c:v>3.125E-2</c:v>
                </c:pt>
                <c:pt idx="10">
                  <c:v>0</c:v>
                </c:pt>
                <c:pt idx="11">
                  <c:v>0</c:v>
                </c:pt>
              </c:numCache>
            </c:numRef>
          </c:val>
          <c:extLst>
            <c:ext xmlns:c16="http://schemas.microsoft.com/office/drawing/2014/chart" uri="{C3380CC4-5D6E-409C-BE32-E72D297353CC}">
              <c16:uniqueId val="{00000018-7A48-423D-A1B5-98BEB596B7D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159231730020676"/>
          <c:y val="0.12027708865158979"/>
          <c:w val="0.57374053733479391"/>
          <c:h val="0.6903345985861355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eate a new document." ma:contentTypeScope="" ma:versionID="63ba087d58da7b924e1fd062fcffaaeb">
  <xsd:schema xmlns:xsd="http://www.w3.org/2001/XMLSchema" xmlns:xs="http://www.w3.org/2001/XMLSchema" xmlns:p="http://schemas.microsoft.com/office/2006/metadata/properties" xmlns:ns2="eaf840d0-48a5-4b35-a111-d0085123f6bf" targetNamespace="http://schemas.microsoft.com/office/2006/metadata/properties" ma:root="true" ma:fieldsID="da14ff90831d4b1f8feed195f3a7c2ea"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374AA-7546-41D0-80DC-4B3ECC787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40d0-48a5-4b35-a111-d0085123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6A358F04-FBCE-4249-A1B5-DC36F2BE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50</Pages>
  <Words>20239</Words>
  <Characters>115365</Characters>
  <Application>Microsoft Office Word</Application>
  <DocSecurity>0</DocSecurity>
  <Lines>961</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135334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Rudometova, Alisa</dc:creator>
  <cp:keywords>WTDC-21</cp:keywords>
  <dc:description/>
  <cp:lastModifiedBy>BDT-nd</cp:lastModifiedBy>
  <cp:revision>45</cp:revision>
  <cp:lastPrinted>2017-03-13T09:05:00Z</cp:lastPrinted>
  <dcterms:created xsi:type="dcterms:W3CDTF">2022-06-02T08:32:00Z</dcterms:created>
  <dcterms:modified xsi:type="dcterms:W3CDTF">2022-06-03T15:00:00Z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