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2410"/>
        <w:gridCol w:w="3959"/>
        <w:gridCol w:w="10"/>
        <w:gridCol w:w="1701"/>
        <w:gridCol w:w="1808"/>
      </w:tblGrid>
      <w:tr w:rsidR="00340116" w:rsidRPr="00683C32" w14:paraId="31C629AC" w14:textId="77777777" w:rsidTr="05C1679F">
        <w:trPr>
          <w:cantSplit/>
          <w:trHeight w:val="1134"/>
        </w:trPr>
        <w:tc>
          <w:tcPr>
            <w:tcW w:w="2410" w:type="dxa"/>
          </w:tcPr>
          <w:p w14:paraId="5DCD101E" w14:textId="59824570" w:rsidR="00340116" w:rsidRPr="00844A56" w:rsidRDefault="00E470FB" w:rsidP="00C01438">
            <w:pPr>
              <w:spacing w:after="120"/>
              <w:jc w:val="both"/>
              <w:rPr>
                <w:rFonts w:ascii="Verdana" w:hAnsi="Verdana"/>
                <w:sz w:val="28"/>
                <w:szCs w:val="28"/>
              </w:rPr>
            </w:pPr>
            <w:r>
              <w:rPr>
                <w:noProof/>
                <w:lang w:val="en-US"/>
              </w:rPr>
              <w:drawing>
                <wp:inline distT="0" distB="0" distL="0" distR="0" wp14:anchorId="75AEC8F4" wp14:editId="4D602EBA">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0" w:type="dxa"/>
            <w:gridSpan w:val="3"/>
          </w:tcPr>
          <w:p w14:paraId="0E3CFF75" w14:textId="12664583" w:rsidR="00C01438" w:rsidRDefault="00C01438" w:rsidP="00C01438">
            <w:pPr>
              <w:spacing w:before="280" w:after="120"/>
              <w:ind w:left="34"/>
              <w:rPr>
                <w:b/>
                <w:bCs/>
                <w:sz w:val="32"/>
                <w:szCs w:val="32"/>
              </w:rPr>
            </w:pPr>
            <w:r w:rsidRPr="006F3D93">
              <w:rPr>
                <w:b/>
                <w:bCs/>
                <w:sz w:val="32"/>
                <w:szCs w:val="32"/>
              </w:rPr>
              <w:t>Telecommunication</w:t>
            </w:r>
            <w:r>
              <w:rPr>
                <w:b/>
                <w:bCs/>
                <w:sz w:val="32"/>
                <w:szCs w:val="32"/>
              </w:rPr>
              <w:t xml:space="preserve"> Development</w:t>
            </w:r>
            <w:r>
              <w:br/>
            </w:r>
            <w:r>
              <w:rPr>
                <w:b/>
                <w:bCs/>
                <w:sz w:val="32"/>
                <w:szCs w:val="32"/>
              </w:rPr>
              <w:t>Advisory Group (TDAG)</w:t>
            </w:r>
          </w:p>
          <w:p w14:paraId="00B0714F" w14:textId="5520D3F7" w:rsidR="00340116" w:rsidRPr="00844A56" w:rsidRDefault="00C01438" w:rsidP="00C01438">
            <w:pPr>
              <w:spacing w:before="100"/>
              <w:ind w:left="34"/>
              <w:rPr>
                <w:rFonts w:ascii="Verdana" w:hAnsi="Verdana"/>
                <w:sz w:val="28"/>
                <w:szCs w:val="28"/>
              </w:rPr>
            </w:pPr>
            <w:r>
              <w:rPr>
                <w:b/>
                <w:bCs/>
                <w:sz w:val="26"/>
                <w:szCs w:val="26"/>
              </w:rPr>
              <w:t>29th Meeting, Virtual, 8-12 November 2021</w:t>
            </w:r>
          </w:p>
        </w:tc>
        <w:tc>
          <w:tcPr>
            <w:tcW w:w="1808" w:type="dxa"/>
          </w:tcPr>
          <w:p w14:paraId="0BF7856C" w14:textId="1C5BE935" w:rsidR="00340116" w:rsidRPr="00683C32" w:rsidRDefault="00C01438" w:rsidP="00C01438">
            <w:pPr>
              <w:spacing w:before="240" w:after="120"/>
              <w:ind w:right="142"/>
              <w:jc w:val="right"/>
            </w:pPr>
            <w:r>
              <w:rPr>
                <w:noProof/>
                <w:lang w:val="fr-FR" w:eastAsia="fr-FR"/>
              </w:rPr>
              <w:drawing>
                <wp:inline distT="0" distB="0" distL="0" distR="0" wp14:anchorId="0D0E623C" wp14:editId="7BDB5250">
                  <wp:extent cx="712470" cy="785495"/>
                  <wp:effectExtent l="0" t="0" r="0" b="0"/>
                  <wp:docPr id="7" name="Picture 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40116" w:rsidRPr="00997358" w14:paraId="33BAF134" w14:textId="77777777" w:rsidTr="007A13F9">
        <w:trPr>
          <w:cantSplit/>
        </w:trPr>
        <w:tc>
          <w:tcPr>
            <w:tcW w:w="6369" w:type="dxa"/>
            <w:gridSpan w:val="2"/>
            <w:tcBorders>
              <w:top w:val="single" w:sz="12" w:space="0" w:color="auto"/>
            </w:tcBorders>
          </w:tcPr>
          <w:p w14:paraId="1A397B9F" w14:textId="77777777" w:rsidR="00340116" w:rsidRPr="00997358" w:rsidRDefault="00340116" w:rsidP="004D2C5C">
            <w:pPr>
              <w:spacing w:before="0"/>
              <w:rPr>
                <w:rFonts w:cs="Arial"/>
                <w:b/>
                <w:bCs/>
                <w:sz w:val="20"/>
              </w:rPr>
            </w:pPr>
          </w:p>
        </w:tc>
        <w:tc>
          <w:tcPr>
            <w:tcW w:w="3519" w:type="dxa"/>
            <w:gridSpan w:val="3"/>
            <w:tcBorders>
              <w:top w:val="single" w:sz="12" w:space="0" w:color="auto"/>
            </w:tcBorders>
          </w:tcPr>
          <w:p w14:paraId="2A485393" w14:textId="43E44AD9" w:rsidR="00340116" w:rsidRPr="00363DA9" w:rsidRDefault="00340116" w:rsidP="000D6D4F">
            <w:pPr>
              <w:spacing w:before="0"/>
              <w:rPr>
                <w:b/>
                <w:bCs/>
                <w:szCs w:val="24"/>
              </w:rPr>
            </w:pPr>
          </w:p>
        </w:tc>
      </w:tr>
      <w:tr w:rsidR="00340116" w:rsidRPr="00002716" w14:paraId="74347E75" w14:textId="77777777" w:rsidTr="00CF2F08">
        <w:trPr>
          <w:cantSplit/>
        </w:trPr>
        <w:tc>
          <w:tcPr>
            <w:tcW w:w="6379" w:type="dxa"/>
            <w:gridSpan w:val="3"/>
            <w:vMerge w:val="restart"/>
          </w:tcPr>
          <w:p w14:paraId="25C41BF7" w14:textId="77777777" w:rsidR="00340116" w:rsidRPr="002E6963" w:rsidRDefault="00340116" w:rsidP="004D2C5C">
            <w:pPr>
              <w:pStyle w:val="Committee"/>
              <w:framePr w:hSpace="0" w:wrap="auto" w:hAnchor="text" w:yAlign="inline"/>
              <w:rPr>
                <w:b w:val="0"/>
              </w:rPr>
            </w:pPr>
          </w:p>
        </w:tc>
        <w:tc>
          <w:tcPr>
            <w:tcW w:w="3509" w:type="dxa"/>
            <w:gridSpan w:val="2"/>
          </w:tcPr>
          <w:p w14:paraId="6F719A2C" w14:textId="02F5B0AE" w:rsidR="00340116" w:rsidRPr="00002716" w:rsidRDefault="00340116" w:rsidP="001E6206">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Pr="66024295">
              <w:rPr>
                <w:b/>
                <w:bCs/>
                <w:lang w:val="en-US"/>
              </w:rPr>
              <w:t>TDAG</w:t>
            </w:r>
            <w:r w:rsidR="30267622" w:rsidRPr="66024295">
              <w:rPr>
                <w:b/>
                <w:bCs/>
                <w:lang w:val="en-US"/>
              </w:rPr>
              <w:t>-21/2</w:t>
            </w:r>
            <w:r w:rsidRPr="66024295">
              <w:rPr>
                <w:b/>
                <w:bCs/>
                <w:lang w:val="en-US"/>
              </w:rPr>
              <w:t>/</w:t>
            </w:r>
            <w:bookmarkStart w:id="1" w:name="DocNo1"/>
            <w:bookmarkEnd w:id="1"/>
            <w:r w:rsidR="00CF2F08">
              <w:rPr>
                <w:b/>
                <w:bCs/>
                <w:lang w:val="en-US"/>
              </w:rPr>
              <w:t>DT/3</w:t>
            </w:r>
            <w:r>
              <w:rPr>
                <w:b/>
                <w:bCs/>
                <w:lang w:val="en-US"/>
              </w:rPr>
              <w:t>-E</w:t>
            </w:r>
          </w:p>
        </w:tc>
      </w:tr>
      <w:tr w:rsidR="00340116" w:rsidRPr="002E6F8F" w14:paraId="2DFEE583" w14:textId="77777777" w:rsidTr="00CF2F08">
        <w:trPr>
          <w:cantSplit/>
        </w:trPr>
        <w:tc>
          <w:tcPr>
            <w:tcW w:w="6379" w:type="dxa"/>
            <w:gridSpan w:val="3"/>
            <w:vMerge/>
          </w:tcPr>
          <w:p w14:paraId="1CE44977" w14:textId="77777777" w:rsidR="00340116" w:rsidRPr="00002716" w:rsidRDefault="00340116" w:rsidP="004D2C5C">
            <w:pPr>
              <w:spacing w:after="120"/>
              <w:rPr>
                <w:b/>
                <w:bCs/>
                <w:smallCaps/>
                <w:lang w:val="en-US"/>
              </w:rPr>
            </w:pPr>
          </w:p>
        </w:tc>
        <w:tc>
          <w:tcPr>
            <w:tcW w:w="3509" w:type="dxa"/>
            <w:gridSpan w:val="2"/>
          </w:tcPr>
          <w:p w14:paraId="7CE3108D" w14:textId="58400C34" w:rsidR="00340116" w:rsidRPr="002E6F8F" w:rsidRDefault="00CF2F08" w:rsidP="001E6206">
            <w:pPr>
              <w:spacing w:before="0"/>
              <w:rPr>
                <w:b/>
              </w:rPr>
            </w:pPr>
            <w:bookmarkStart w:id="2" w:name="CreationDate"/>
            <w:bookmarkEnd w:id="2"/>
            <w:r>
              <w:rPr>
                <w:b/>
              </w:rPr>
              <w:t>28</w:t>
            </w:r>
            <w:r w:rsidR="000D668A">
              <w:rPr>
                <w:b/>
              </w:rPr>
              <w:t xml:space="preserve"> October 2021</w:t>
            </w:r>
            <w:r w:rsidR="0A2045D8" w:rsidRPr="0CC6687A">
              <w:rPr>
                <w:b/>
                <w:bCs/>
              </w:rPr>
              <w:t xml:space="preserve"> </w:t>
            </w:r>
          </w:p>
        </w:tc>
      </w:tr>
      <w:tr w:rsidR="00340116" w:rsidRPr="00D34008" w14:paraId="75364A7C" w14:textId="77777777" w:rsidTr="00CF2F08">
        <w:trPr>
          <w:cantSplit/>
        </w:trPr>
        <w:tc>
          <w:tcPr>
            <w:tcW w:w="6379" w:type="dxa"/>
            <w:gridSpan w:val="3"/>
            <w:vMerge/>
          </w:tcPr>
          <w:p w14:paraId="26B7A8D6" w14:textId="77777777" w:rsidR="00340116" w:rsidRDefault="00340116" w:rsidP="004D2C5C">
            <w:pPr>
              <w:spacing w:after="120"/>
              <w:rPr>
                <w:b/>
                <w:bCs/>
                <w:smallCaps/>
              </w:rPr>
            </w:pPr>
          </w:p>
        </w:tc>
        <w:tc>
          <w:tcPr>
            <w:tcW w:w="3509" w:type="dxa"/>
            <w:gridSpan w:val="2"/>
          </w:tcPr>
          <w:p w14:paraId="6ED4CFD6" w14:textId="023AEBED" w:rsidR="00340116" w:rsidRPr="00D34008" w:rsidRDefault="00340116" w:rsidP="004D2C5C">
            <w:pPr>
              <w:spacing w:before="0" w:after="240"/>
            </w:pPr>
            <w:r>
              <w:rPr>
                <w:b/>
              </w:rPr>
              <w:t xml:space="preserve">Original: </w:t>
            </w:r>
            <w:bookmarkStart w:id="3" w:name="Original"/>
            <w:bookmarkEnd w:id="3"/>
            <w:r>
              <w:rPr>
                <w:b/>
              </w:rPr>
              <w:t>English</w:t>
            </w:r>
            <w:r w:rsidR="21BA1719" w:rsidRPr="76A7B71D">
              <w:rPr>
                <w:b/>
                <w:bCs/>
              </w:rPr>
              <w:t xml:space="preserve"> </w:t>
            </w:r>
          </w:p>
        </w:tc>
      </w:tr>
      <w:tr w:rsidR="00340116" w:rsidRPr="00A721F4" w14:paraId="7942D4BC" w14:textId="77777777" w:rsidTr="05C1679F">
        <w:trPr>
          <w:cantSplit/>
          <w:trHeight w:val="852"/>
        </w:trPr>
        <w:tc>
          <w:tcPr>
            <w:tcW w:w="9888" w:type="dxa"/>
            <w:gridSpan w:val="5"/>
          </w:tcPr>
          <w:p w14:paraId="3ED48017" w14:textId="4DB2A7CD" w:rsidR="00340116" w:rsidRPr="00A721F4" w:rsidRDefault="00CF2F08" w:rsidP="00CF2F08">
            <w:pPr>
              <w:pStyle w:val="Source"/>
              <w:spacing w:before="240" w:after="240"/>
              <w:rPr>
                <w:szCs w:val="28"/>
              </w:rPr>
            </w:pPr>
            <w:r w:rsidRPr="00CF2F08">
              <w:rPr>
                <w:szCs w:val="28"/>
              </w:rPr>
              <w:t>I</w:t>
            </w:r>
            <w:r>
              <w:rPr>
                <w:szCs w:val="28"/>
              </w:rPr>
              <w:t>nter</w:t>
            </w:r>
            <w:r w:rsidRPr="00CF2F08">
              <w:rPr>
                <w:szCs w:val="28"/>
              </w:rPr>
              <w:t>-A</w:t>
            </w:r>
            <w:r>
              <w:rPr>
                <w:szCs w:val="28"/>
              </w:rPr>
              <w:t xml:space="preserve">merican </w:t>
            </w:r>
            <w:r w:rsidRPr="00CF2F08">
              <w:rPr>
                <w:szCs w:val="28"/>
              </w:rPr>
              <w:t>T</w:t>
            </w:r>
            <w:r>
              <w:rPr>
                <w:szCs w:val="28"/>
              </w:rPr>
              <w:t xml:space="preserve">elecommunication </w:t>
            </w:r>
            <w:proofErr w:type="spellStart"/>
            <w:r w:rsidRPr="00CF2F08">
              <w:rPr>
                <w:szCs w:val="28"/>
              </w:rPr>
              <w:t>C</w:t>
            </w:r>
            <w:r>
              <w:rPr>
                <w:szCs w:val="28"/>
              </w:rPr>
              <w:t>omission</w:t>
            </w:r>
            <w:proofErr w:type="spellEnd"/>
            <w:r w:rsidRPr="00CF2F08">
              <w:rPr>
                <w:szCs w:val="28"/>
              </w:rPr>
              <w:t xml:space="preserve"> (CITEL) </w:t>
            </w:r>
            <w:r>
              <w:rPr>
                <w:szCs w:val="28"/>
              </w:rPr>
              <w:br/>
            </w:r>
            <w:bookmarkStart w:id="4" w:name="_GoBack"/>
            <w:r w:rsidRPr="00CF2F08">
              <w:rPr>
                <w:szCs w:val="28"/>
              </w:rPr>
              <w:t>Inter-American Contribution (IAC)</w:t>
            </w:r>
            <w:bookmarkEnd w:id="4"/>
          </w:p>
        </w:tc>
      </w:tr>
      <w:tr w:rsidR="00340116" w:rsidRPr="00A721F4" w14:paraId="4AB0F1AB" w14:textId="77777777" w:rsidTr="0067719D">
        <w:trPr>
          <w:cantSplit/>
        </w:trPr>
        <w:tc>
          <w:tcPr>
            <w:tcW w:w="9888" w:type="dxa"/>
            <w:gridSpan w:val="5"/>
          </w:tcPr>
          <w:p w14:paraId="13E81D19" w14:textId="0A494443" w:rsidR="000712B9" w:rsidRPr="0067719D" w:rsidRDefault="00CF2F08" w:rsidP="00F959FB">
            <w:pPr>
              <w:pStyle w:val="Title1"/>
              <w:spacing w:before="120" w:after="120"/>
              <w:rPr>
                <w:caps w:val="0"/>
                <w:sz w:val="16"/>
                <w:szCs w:val="16"/>
              </w:rPr>
            </w:pPr>
            <w:r w:rsidRPr="00CF2F08">
              <w:rPr>
                <w:caps w:val="0"/>
              </w:rPr>
              <w:t>Proposal for updates to the Draft Thematic Priorities</w:t>
            </w:r>
          </w:p>
        </w:tc>
      </w:tr>
      <w:tr w:rsidR="0067719D" w:rsidRPr="0067719D" w14:paraId="1684956F" w14:textId="77777777" w:rsidTr="0067719D">
        <w:trPr>
          <w:cantSplit/>
        </w:trPr>
        <w:tc>
          <w:tcPr>
            <w:tcW w:w="9888" w:type="dxa"/>
            <w:gridSpan w:val="5"/>
            <w:tcBorders>
              <w:bottom w:val="single" w:sz="4" w:space="0" w:color="auto"/>
            </w:tcBorders>
          </w:tcPr>
          <w:p w14:paraId="43044980" w14:textId="77777777" w:rsidR="0067719D" w:rsidRPr="0067719D" w:rsidRDefault="0067719D" w:rsidP="00376851">
            <w:pPr>
              <w:keepNext/>
              <w:rPr>
                <w:szCs w:val="24"/>
              </w:rPr>
            </w:pPr>
          </w:p>
        </w:tc>
      </w:tr>
      <w:tr w:rsidR="00340116" w:rsidRPr="009110C1" w14:paraId="31A07337" w14:textId="77777777" w:rsidTr="0067719D">
        <w:trPr>
          <w:cantSplit/>
        </w:trPr>
        <w:tc>
          <w:tcPr>
            <w:tcW w:w="9888" w:type="dxa"/>
            <w:gridSpan w:val="5"/>
            <w:tcBorders>
              <w:top w:val="single" w:sz="4" w:space="0" w:color="auto"/>
              <w:left w:val="single" w:sz="4" w:space="0" w:color="auto"/>
              <w:bottom w:val="single" w:sz="4" w:space="0" w:color="auto"/>
              <w:right w:val="single" w:sz="4" w:space="0" w:color="auto"/>
            </w:tcBorders>
          </w:tcPr>
          <w:p w14:paraId="67AD82A1" w14:textId="77777777" w:rsidR="00340116" w:rsidRPr="00D9621A" w:rsidRDefault="00340116" w:rsidP="0067719D">
            <w:pPr>
              <w:keepNext/>
              <w:spacing w:after="120"/>
              <w:rPr>
                <w:b/>
                <w:bCs/>
                <w:szCs w:val="24"/>
              </w:rPr>
            </w:pPr>
            <w:r w:rsidRPr="00D9621A">
              <w:rPr>
                <w:b/>
                <w:bCs/>
                <w:szCs w:val="24"/>
              </w:rPr>
              <w:t>Summary:</w:t>
            </w:r>
          </w:p>
          <w:p w14:paraId="7A536325" w14:textId="1DE20437" w:rsidR="00CF2F08" w:rsidRDefault="00CF2F08" w:rsidP="0067719D">
            <w:pPr>
              <w:keepNext/>
              <w:spacing w:after="120"/>
            </w:pPr>
            <w:r w:rsidRPr="00CF2F08">
              <w:t>The following presents CITEL views on the working draft of the Thematic Priorities following the September 15-16 meeting of the TDAG working group on Resolutions, Declaration and Thematic Priorities (RDTP). This Inter-American Contribution seeks to address the bracketed sections, as well as add emphasis to future BDT work in support of broadband adoption and affordability, clarify language regarding support for developing countries and confirm support for four thematic priorities of Connectivity, Digital Transformation, Enabling Environment and Resource Mobilization and International Cooperation.</w:t>
            </w:r>
            <w:r>
              <w:t xml:space="preserve"> </w:t>
            </w:r>
          </w:p>
          <w:p w14:paraId="732128F4" w14:textId="1F4A23FD" w:rsidR="00340116" w:rsidRPr="00D9621A" w:rsidRDefault="00340116" w:rsidP="0067719D">
            <w:pPr>
              <w:keepNext/>
              <w:spacing w:after="120"/>
              <w:rPr>
                <w:b/>
                <w:bCs/>
                <w:szCs w:val="24"/>
              </w:rPr>
            </w:pPr>
            <w:r w:rsidRPr="005E090D">
              <w:rPr>
                <w:b/>
                <w:bCs/>
              </w:rPr>
              <w:t>Action required:</w:t>
            </w:r>
          </w:p>
          <w:p w14:paraId="7912CB6F" w14:textId="77777777" w:rsidR="00CF2F08" w:rsidRDefault="00CF2F08" w:rsidP="0067719D">
            <w:pPr>
              <w:keepNext/>
              <w:spacing w:after="120"/>
            </w:pPr>
            <w:r w:rsidRPr="00CF2F08">
              <w:t>Participants are invited to support this proposal.</w:t>
            </w:r>
          </w:p>
          <w:p w14:paraId="0B1CB677" w14:textId="0FA2F161" w:rsidR="00340116" w:rsidRPr="001C55C7" w:rsidRDefault="00340116" w:rsidP="0067719D">
            <w:pPr>
              <w:keepNext/>
              <w:spacing w:after="120"/>
              <w:rPr>
                <w:b/>
                <w:lang w:val="de-CH"/>
              </w:rPr>
            </w:pPr>
            <w:r w:rsidRPr="05C1679F">
              <w:rPr>
                <w:b/>
                <w:bCs/>
                <w:lang w:val="de-CH"/>
              </w:rPr>
              <w:t>References:</w:t>
            </w:r>
          </w:p>
          <w:p w14:paraId="67909B3D" w14:textId="48ED617A" w:rsidR="00340116" w:rsidRPr="001C55C7" w:rsidRDefault="00CF2F08" w:rsidP="0067719D">
            <w:pPr>
              <w:spacing w:after="120" w:line="259" w:lineRule="auto"/>
            </w:pPr>
            <w:r>
              <w:t>n/a</w:t>
            </w:r>
          </w:p>
        </w:tc>
      </w:tr>
    </w:tbl>
    <w:p w14:paraId="74A2B0E6" w14:textId="07D9FD60" w:rsidR="000D668A" w:rsidRPr="009110C1" w:rsidRDefault="000D668A">
      <w:pPr>
        <w:pStyle w:val="TOC1"/>
        <w:tabs>
          <w:tab w:val="left" w:pos="480"/>
          <w:tab w:val="right" w:leader="dot" w:pos="9204"/>
        </w:tabs>
        <w:rPr>
          <w:caps/>
          <w:lang w:val="de-CH"/>
        </w:rPr>
      </w:pPr>
      <w:bookmarkStart w:id="5" w:name="_Toc482299457"/>
    </w:p>
    <w:p w14:paraId="3BA852EB" w14:textId="0284B65D" w:rsidR="00CF2F08" w:rsidRDefault="000D668A" w:rsidP="00CF2F08">
      <w:pPr>
        <w:tabs>
          <w:tab w:val="clear" w:pos="1134"/>
          <w:tab w:val="clear" w:pos="1871"/>
          <w:tab w:val="clear" w:pos="2268"/>
        </w:tabs>
        <w:overflowPunct/>
        <w:autoSpaceDE/>
        <w:autoSpaceDN/>
        <w:adjustRightInd/>
        <w:spacing w:before="0"/>
        <w:textAlignment w:val="auto"/>
        <w:rPr>
          <w:rFonts w:eastAsiaTheme="minorEastAsia" w:cstheme="minorBidi"/>
          <w:szCs w:val="24"/>
        </w:rPr>
      </w:pPr>
      <w:r w:rsidRPr="009110C1">
        <w:rPr>
          <w:caps/>
          <w:lang w:val="de-CH"/>
        </w:rPr>
        <w:br w:type="page"/>
      </w:r>
      <w:bookmarkEnd w:id="5"/>
    </w:p>
    <w:p w14:paraId="22B63613" w14:textId="77777777" w:rsidR="00CF2F08" w:rsidRPr="00CF2F08" w:rsidRDefault="00CF2F08" w:rsidP="00CF2F08">
      <w:pPr>
        <w:spacing w:after="120"/>
        <w:jc w:val="center"/>
        <w:rPr>
          <w:rFonts w:cstheme="minorHAnsi"/>
          <w:b/>
          <w:szCs w:val="24"/>
          <w:u w:val="single"/>
          <w:lang w:val="en-US"/>
        </w:rPr>
      </w:pPr>
      <w:r w:rsidRPr="00CF2F08">
        <w:rPr>
          <w:rFonts w:cstheme="minorHAnsi"/>
          <w:b/>
          <w:szCs w:val="24"/>
          <w:u w:val="single"/>
          <w:lang w:val="en-US"/>
        </w:rPr>
        <w:lastRenderedPageBreak/>
        <w:t>Thematic Priorities</w:t>
      </w:r>
    </w:p>
    <w:tbl>
      <w:tblPr>
        <w:tblStyle w:val="TableGrid"/>
        <w:tblW w:w="0" w:type="auto"/>
        <w:tblInd w:w="-5" w:type="dxa"/>
        <w:tblLook w:val="04A0" w:firstRow="1" w:lastRow="0" w:firstColumn="1" w:lastColumn="0" w:noHBand="0" w:noVBand="1"/>
      </w:tblPr>
      <w:tblGrid>
        <w:gridCol w:w="9209"/>
      </w:tblGrid>
      <w:tr w:rsidR="00CF2F08" w:rsidRPr="00CF2F08" w14:paraId="4FC8194A" w14:textId="77777777" w:rsidTr="00CF2F08">
        <w:tc>
          <w:tcPr>
            <w:tcW w:w="9634" w:type="dxa"/>
            <w:tcBorders>
              <w:top w:val="single" w:sz="4" w:space="0" w:color="auto"/>
              <w:left w:val="single" w:sz="4" w:space="0" w:color="auto"/>
              <w:bottom w:val="single" w:sz="4" w:space="0" w:color="auto"/>
              <w:right w:val="single" w:sz="4" w:space="0" w:color="auto"/>
            </w:tcBorders>
            <w:hideMark/>
          </w:tcPr>
          <w:p w14:paraId="43452C7A" w14:textId="77777777" w:rsidR="00CF2F08" w:rsidRPr="00CF2F08" w:rsidRDefault="00CF2F08" w:rsidP="00CF2F08">
            <w:pPr>
              <w:pStyle w:val="ListParagraph"/>
              <w:numPr>
                <w:ilvl w:val="0"/>
                <w:numId w:val="15"/>
              </w:numPr>
              <w:spacing w:after="120"/>
              <w:ind w:left="357" w:hanging="357"/>
              <w:contextualSpacing w:val="0"/>
              <w:textAlignment w:val="auto"/>
              <w:rPr>
                <w:rFonts w:cstheme="minorHAnsi"/>
                <w:szCs w:val="24"/>
                <w:lang w:val="en-US"/>
              </w:rPr>
            </w:pPr>
            <w:r w:rsidRPr="00CF2F08">
              <w:rPr>
                <w:rFonts w:cstheme="minorHAnsi"/>
                <w:b/>
                <w:bCs/>
                <w:color w:val="0070C0"/>
                <w:szCs w:val="24"/>
                <w:lang w:val="en-US"/>
              </w:rPr>
              <w:t>Connectivity:</w:t>
            </w:r>
            <w:r w:rsidRPr="00CF2F08">
              <w:rPr>
                <w:rFonts w:cstheme="minorHAnsi"/>
                <w:szCs w:val="24"/>
                <w:lang w:val="en-US"/>
              </w:rPr>
              <w:t xml:space="preserve"> The focus of this Thematic Priority is on the deployment of modern, available, secure, accessible, and affordable telecommunication/ICT infrastructure and services and bridging the digital divides. This Thematic Priority seeks to foster the development of infrastructure and services by utilizing existing as well as new and emerging connectivity solutions and new business models. In doing so, </w:t>
            </w:r>
            <w:proofErr w:type="gramStart"/>
            <w:r w:rsidRPr="00CF2F08">
              <w:rPr>
                <w:rFonts w:cstheme="minorHAnsi"/>
                <w:szCs w:val="24"/>
                <w:lang w:val="en-US"/>
              </w:rPr>
              <w:t>providing assistance to</w:t>
            </w:r>
            <w:proofErr w:type="gramEnd"/>
            <w:r w:rsidRPr="00CF2F08">
              <w:rPr>
                <w:rFonts w:cstheme="minorHAnsi"/>
                <w:szCs w:val="24"/>
                <w:lang w:val="en-US"/>
              </w:rPr>
              <w:t xml:space="preserve"> Member States to enhance and strengthen </w:t>
            </w:r>
            <w:r w:rsidRPr="00CF2F08">
              <w:rPr>
                <w:rFonts w:cstheme="minorHAnsi"/>
                <w:b/>
                <w:bCs/>
                <w:szCs w:val="24"/>
                <w:lang w:val="en-US"/>
              </w:rPr>
              <w:t>confidence and security in the use of telecommunications/ICTs which is of vital importance</w:t>
            </w:r>
            <w:r w:rsidRPr="00CF2F08">
              <w:rPr>
                <w:rFonts w:cstheme="minorHAnsi"/>
                <w:szCs w:val="24"/>
                <w:lang w:val="en-US"/>
              </w:rPr>
              <w:t>.</w:t>
            </w:r>
          </w:p>
        </w:tc>
      </w:tr>
      <w:tr w:rsidR="00CF2F08" w:rsidRPr="00CF2F08" w14:paraId="4DA6FB41" w14:textId="77777777" w:rsidTr="00CF2F08">
        <w:tc>
          <w:tcPr>
            <w:tcW w:w="9634" w:type="dxa"/>
            <w:tcBorders>
              <w:top w:val="single" w:sz="4" w:space="0" w:color="auto"/>
              <w:left w:val="nil"/>
              <w:bottom w:val="single" w:sz="4" w:space="0" w:color="auto"/>
              <w:right w:val="nil"/>
            </w:tcBorders>
          </w:tcPr>
          <w:p w14:paraId="05EE9D2D" w14:textId="77777777" w:rsidR="00CF2F08" w:rsidRPr="00CF2F08" w:rsidRDefault="00CF2F08" w:rsidP="00CF2F08">
            <w:pPr>
              <w:pStyle w:val="ListParagraph"/>
              <w:keepNext/>
              <w:spacing w:after="120"/>
              <w:ind w:left="0"/>
              <w:contextualSpacing w:val="0"/>
              <w:rPr>
                <w:rFonts w:cstheme="minorHAnsi"/>
                <w:szCs w:val="24"/>
                <w:lang w:val="en-US"/>
              </w:rPr>
            </w:pPr>
            <w:r w:rsidRPr="00CF2F08">
              <w:rPr>
                <w:rFonts w:cstheme="minorHAnsi"/>
                <w:b/>
                <w:bCs/>
                <w:szCs w:val="24"/>
                <w:lang w:val="en-US"/>
              </w:rPr>
              <w:t xml:space="preserve">Examples of possible Supporting Components (please note that this section will be dealt with during discussions on the Action Plan and Strategic Plan): </w:t>
            </w:r>
          </w:p>
          <w:p w14:paraId="2E107D39" w14:textId="77777777" w:rsidR="00CF2F08" w:rsidRPr="00CF2F08" w:rsidRDefault="00CF2F08" w:rsidP="00CF2F08">
            <w:pPr>
              <w:pStyle w:val="ListParagraph"/>
              <w:numPr>
                <w:ilvl w:val="0"/>
                <w:numId w:val="16"/>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Deployment of Networks, including new Networking technologies;</w:t>
            </w:r>
          </w:p>
          <w:p w14:paraId="49A0BE2F" w14:textId="77777777" w:rsidR="00CF2F08" w:rsidRPr="00CF2F08" w:rsidRDefault="00CF2F08" w:rsidP="00CF2F08">
            <w:pPr>
              <w:pStyle w:val="ListParagraph"/>
              <w:numPr>
                <w:ilvl w:val="0"/>
                <w:numId w:val="16"/>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Connecting remote and rural areas and unserved and underserved communities;</w:t>
            </w:r>
          </w:p>
          <w:p w14:paraId="36AD000B" w14:textId="77777777" w:rsidR="00CF2F08" w:rsidRPr="00CF2F08" w:rsidRDefault="00CF2F08" w:rsidP="00CF2F08">
            <w:pPr>
              <w:pStyle w:val="ListParagraph"/>
              <w:numPr>
                <w:ilvl w:val="0"/>
                <w:numId w:val="16"/>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Resilient and Secure Digital Infrastructure (including EMF-related issues, availability, and reliability);</w:t>
            </w:r>
          </w:p>
          <w:p w14:paraId="25E78036" w14:textId="77777777" w:rsidR="00CF2F08" w:rsidRPr="00CF2F08" w:rsidRDefault="00CF2F08" w:rsidP="00CF2F08">
            <w:pPr>
              <w:pStyle w:val="ListParagraph"/>
              <w:numPr>
                <w:ilvl w:val="0"/>
                <w:numId w:val="16"/>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Cybersecurity;</w:t>
            </w:r>
          </w:p>
          <w:p w14:paraId="3D2E65C5" w14:textId="616F770E" w:rsidR="00CF2F08" w:rsidRPr="00CF2F08" w:rsidRDefault="00CF2F08" w:rsidP="00CF2F08">
            <w:pPr>
              <w:pStyle w:val="ListParagraph"/>
              <w:numPr>
                <w:ilvl w:val="0"/>
                <w:numId w:val="16"/>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Connectivity in Support</w:t>
            </w:r>
            <w:r>
              <w:rPr>
                <w:rFonts w:cstheme="minorHAnsi"/>
                <w:szCs w:val="24"/>
                <w:lang w:val="en-US"/>
              </w:rPr>
              <w:t xml:space="preserve"> </w:t>
            </w:r>
            <w:r w:rsidRPr="00CF2F08">
              <w:rPr>
                <w:rFonts w:cstheme="minorHAnsi"/>
                <w:szCs w:val="24"/>
                <w:lang w:val="en-US"/>
              </w:rPr>
              <w:t xml:space="preserve">of Pandemics and Disaster mitigation; and </w:t>
            </w:r>
          </w:p>
          <w:p w14:paraId="65717BCB" w14:textId="3FB09E5E" w:rsidR="00CF2F08" w:rsidRPr="00CF2F08" w:rsidRDefault="00CF2F08" w:rsidP="00CF2F08">
            <w:pPr>
              <w:pStyle w:val="ListParagraph"/>
              <w:numPr>
                <w:ilvl w:val="0"/>
                <w:numId w:val="16"/>
              </w:numPr>
              <w:tabs>
                <w:tab w:val="clear" w:pos="1871"/>
                <w:tab w:val="clear" w:pos="2268"/>
                <w:tab w:val="left" w:pos="567"/>
                <w:tab w:val="left" w:pos="1701"/>
                <w:tab w:val="left" w:pos="1985"/>
              </w:tabs>
              <w:spacing w:before="60" w:after="120"/>
              <w:ind w:left="357" w:hanging="357"/>
              <w:contextualSpacing w:val="0"/>
              <w:textAlignment w:val="auto"/>
              <w:rPr>
                <w:rFonts w:cstheme="minorHAnsi"/>
                <w:b/>
                <w:bCs/>
                <w:szCs w:val="24"/>
                <w:lang w:val="en-US"/>
              </w:rPr>
            </w:pPr>
            <w:r w:rsidRPr="00CF2F08">
              <w:rPr>
                <w:rFonts w:cstheme="minorHAnsi"/>
                <w:szCs w:val="24"/>
                <w:lang w:val="en-US"/>
              </w:rPr>
              <w:t>Emergency Telecommunications.</w:t>
            </w:r>
          </w:p>
        </w:tc>
      </w:tr>
      <w:tr w:rsidR="00CF2F08" w:rsidRPr="00CF2F08" w14:paraId="50E224EA" w14:textId="77777777" w:rsidTr="00CF2F08">
        <w:tc>
          <w:tcPr>
            <w:tcW w:w="9634" w:type="dxa"/>
            <w:tcBorders>
              <w:top w:val="single" w:sz="4" w:space="0" w:color="auto"/>
              <w:left w:val="single" w:sz="4" w:space="0" w:color="auto"/>
              <w:bottom w:val="single" w:sz="4" w:space="0" w:color="auto"/>
              <w:right w:val="single" w:sz="4" w:space="0" w:color="auto"/>
            </w:tcBorders>
            <w:hideMark/>
          </w:tcPr>
          <w:p w14:paraId="1A01C4A8" w14:textId="77777777" w:rsidR="00CF2F08" w:rsidRPr="00CF2F08" w:rsidRDefault="00CF2F08" w:rsidP="00CF2F08">
            <w:pPr>
              <w:pStyle w:val="ListParagraph"/>
              <w:numPr>
                <w:ilvl w:val="0"/>
                <w:numId w:val="15"/>
              </w:numPr>
              <w:spacing w:after="120"/>
              <w:ind w:left="357" w:hanging="357"/>
              <w:contextualSpacing w:val="0"/>
              <w:textAlignment w:val="auto"/>
              <w:rPr>
                <w:rFonts w:cstheme="minorHAnsi"/>
                <w:color w:val="000000" w:themeColor="text1"/>
                <w:szCs w:val="24"/>
                <w:lang w:val="en-US"/>
              </w:rPr>
            </w:pPr>
            <w:r w:rsidRPr="00CF2F08">
              <w:rPr>
                <w:rFonts w:cstheme="minorHAnsi"/>
                <w:b/>
                <w:bCs/>
                <w:color w:val="0070C0"/>
                <w:szCs w:val="24"/>
                <w:lang w:val="en-US"/>
              </w:rPr>
              <w:t>Digital Transformation:</w:t>
            </w:r>
            <w:r w:rsidRPr="00CF2F08">
              <w:rPr>
                <w:rFonts w:cstheme="minorHAnsi"/>
                <w:szCs w:val="24"/>
                <w:lang w:val="en-US"/>
              </w:rPr>
              <w:t xml:space="preserve"> The focus of this Thematic Priority is on the development and use of telecommunications/ICTs and applications and services to support the digital transformation of society, close the Digital Divide and empower people and societies for sustainable development. </w:t>
            </w:r>
            <w:r w:rsidRPr="00CF2F08">
              <w:rPr>
                <w:rStyle w:val="normaltextrun"/>
                <w:rFonts w:cstheme="minorHAnsi"/>
                <w:szCs w:val="24"/>
                <w:lang w:val="en-US"/>
              </w:rPr>
              <w:t xml:space="preserve">This is of critical importance as societies adapt to changes, including those in the aftermath of the Covid-19 pandemic and other global disasters in future. </w:t>
            </w:r>
            <w:r w:rsidRPr="00CF2F08">
              <w:rPr>
                <w:rFonts w:cstheme="minorHAnsi"/>
                <w:szCs w:val="24"/>
                <w:lang w:val="en-US"/>
              </w:rPr>
              <w:t>In so doing, there is a need to recognize the needs of marginalized groups (e.g., women, youth and persons with disabilities and persons with specific needs).</w:t>
            </w:r>
          </w:p>
        </w:tc>
      </w:tr>
      <w:tr w:rsidR="00CF2F08" w:rsidRPr="00CF2F08" w14:paraId="0D853870" w14:textId="77777777" w:rsidTr="00CF2F08">
        <w:tc>
          <w:tcPr>
            <w:tcW w:w="9634" w:type="dxa"/>
            <w:tcBorders>
              <w:top w:val="single" w:sz="4" w:space="0" w:color="auto"/>
              <w:left w:val="nil"/>
              <w:bottom w:val="single" w:sz="4" w:space="0" w:color="auto"/>
              <w:right w:val="nil"/>
            </w:tcBorders>
          </w:tcPr>
          <w:p w14:paraId="0EAF1494" w14:textId="77777777" w:rsidR="00CF2F08" w:rsidRPr="00CF2F08" w:rsidRDefault="00CF2F08" w:rsidP="00CF2F08">
            <w:pPr>
              <w:tabs>
                <w:tab w:val="left" w:pos="567"/>
                <w:tab w:val="left" w:pos="1701"/>
              </w:tabs>
              <w:spacing w:after="120"/>
              <w:rPr>
                <w:rFonts w:cstheme="minorHAnsi"/>
                <w:szCs w:val="24"/>
                <w:lang w:val="en-US"/>
              </w:rPr>
            </w:pPr>
            <w:r w:rsidRPr="00CF2F08">
              <w:rPr>
                <w:rFonts w:cstheme="minorHAnsi"/>
                <w:b/>
                <w:bCs/>
                <w:szCs w:val="24"/>
                <w:lang w:val="en-US"/>
              </w:rPr>
              <w:t xml:space="preserve">Examples of possible Supporting Components (please note that this section will be dealt with during discussions on the Action Plan and Strategic Plan): </w:t>
            </w:r>
          </w:p>
          <w:p w14:paraId="6DB536FF" w14:textId="77777777" w:rsidR="00CF2F08" w:rsidRPr="00CF2F08" w:rsidRDefault="00CF2F08" w:rsidP="00CF2F08">
            <w:pPr>
              <w:pStyle w:val="ListParagraph"/>
              <w:numPr>
                <w:ilvl w:val="0"/>
                <w:numId w:val="17"/>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Digital Services and Applications (leveraging telecommunications/ICTs for health, education, agriculture, public services, digital financial services, etc.);</w:t>
            </w:r>
          </w:p>
          <w:p w14:paraId="5C0BCE8B" w14:textId="77777777" w:rsidR="00CF2F08" w:rsidRPr="00CF2F08" w:rsidRDefault="00CF2F08" w:rsidP="00CF2F08">
            <w:pPr>
              <w:pStyle w:val="ListParagraph"/>
              <w:numPr>
                <w:ilvl w:val="0"/>
                <w:numId w:val="17"/>
              </w:numPr>
              <w:tabs>
                <w:tab w:val="clear" w:pos="1871"/>
                <w:tab w:val="clear" w:pos="2268"/>
                <w:tab w:val="left" w:pos="567"/>
                <w:tab w:val="left" w:pos="1701"/>
                <w:tab w:val="left" w:pos="1985"/>
              </w:tabs>
              <w:spacing w:before="60" w:after="60"/>
              <w:ind w:left="357" w:hanging="357"/>
              <w:contextualSpacing w:val="0"/>
              <w:textAlignment w:val="auto"/>
              <w:rPr>
                <w:rFonts w:eastAsiaTheme="minorEastAsia" w:cstheme="minorHAnsi"/>
                <w:szCs w:val="24"/>
                <w:lang w:val="en-US"/>
              </w:rPr>
            </w:pPr>
            <w:r w:rsidRPr="00CF2F08">
              <w:rPr>
                <w:rFonts w:cstheme="minorHAnsi"/>
                <w:szCs w:val="24"/>
                <w:lang w:val="en-US"/>
              </w:rPr>
              <w:t>Digital Economy (foster the development and use of telecommunications/ICTs in support of developing countries’</w:t>
            </w:r>
            <w:r w:rsidRPr="00CF2F08">
              <w:rPr>
                <w:rStyle w:val="FootnoteReference"/>
                <w:rFonts w:cstheme="minorHAnsi"/>
                <w:szCs w:val="18"/>
                <w:lang w:val="en-US"/>
              </w:rPr>
              <w:footnoteReference w:id="2"/>
            </w:r>
            <w:r w:rsidRPr="00CF2F08">
              <w:rPr>
                <w:rFonts w:cstheme="minorHAnsi"/>
                <w:szCs w:val="24"/>
                <w:lang w:val="en-US"/>
              </w:rPr>
              <w:t xml:space="preserve"> transition to the digital economy)</w:t>
            </w:r>
          </w:p>
          <w:p w14:paraId="4BFF98B7" w14:textId="77777777" w:rsidR="00CF2F08" w:rsidRPr="00CF2F08" w:rsidRDefault="00CF2F08" w:rsidP="00CF2F08">
            <w:pPr>
              <w:pStyle w:val="ListParagraph"/>
              <w:numPr>
                <w:ilvl w:val="0"/>
                <w:numId w:val="17"/>
              </w:numPr>
              <w:tabs>
                <w:tab w:val="clear" w:pos="1871"/>
                <w:tab w:val="clear" w:pos="2268"/>
                <w:tab w:val="left" w:pos="567"/>
                <w:tab w:val="left" w:pos="1701"/>
                <w:tab w:val="left" w:pos="1985"/>
              </w:tabs>
              <w:spacing w:before="60" w:after="60"/>
              <w:ind w:left="357" w:hanging="357"/>
              <w:contextualSpacing w:val="0"/>
              <w:textAlignment w:val="auto"/>
              <w:rPr>
                <w:rFonts w:eastAsia="Batang" w:cstheme="minorHAnsi"/>
                <w:szCs w:val="24"/>
                <w:lang w:val="en-US"/>
              </w:rPr>
            </w:pPr>
            <w:r w:rsidRPr="00CF2F08">
              <w:rPr>
                <w:rFonts w:cstheme="minorHAnsi"/>
                <w:szCs w:val="24"/>
                <w:lang w:val="en-US"/>
              </w:rPr>
              <w:t>Strategies to promote Digital Innovation;</w:t>
            </w:r>
          </w:p>
          <w:p w14:paraId="3B2174A9" w14:textId="10A7DC99" w:rsidR="00CF2F08" w:rsidRPr="00CF2F08" w:rsidRDefault="00CF2F08" w:rsidP="00CF2F08">
            <w:pPr>
              <w:pStyle w:val="ListParagraph"/>
              <w:numPr>
                <w:ilvl w:val="0"/>
                <w:numId w:val="17"/>
              </w:numPr>
              <w:tabs>
                <w:tab w:val="clear" w:pos="1871"/>
                <w:tab w:val="clear" w:pos="2268"/>
                <w:tab w:val="left" w:pos="567"/>
                <w:tab w:val="left" w:pos="1701"/>
                <w:tab w:val="left" w:pos="1985"/>
              </w:tabs>
              <w:spacing w:before="60" w:after="120"/>
              <w:ind w:left="357" w:hanging="357"/>
              <w:contextualSpacing w:val="0"/>
              <w:textAlignment w:val="auto"/>
              <w:rPr>
                <w:rFonts w:cstheme="minorHAnsi"/>
                <w:szCs w:val="24"/>
                <w:lang w:val="en-US"/>
              </w:rPr>
            </w:pPr>
            <w:r w:rsidRPr="00CF2F08">
              <w:rPr>
                <w:rFonts w:cstheme="minorHAnsi"/>
                <w:szCs w:val="24"/>
                <w:lang w:val="en-US"/>
              </w:rPr>
              <w:t>Environment</w:t>
            </w:r>
            <w:r w:rsidRPr="00CF2F08">
              <w:rPr>
                <w:rFonts w:cstheme="minorHAnsi"/>
                <w:b/>
                <w:bCs/>
                <w:szCs w:val="24"/>
                <w:lang w:val="en-US"/>
              </w:rPr>
              <w:t xml:space="preserve"> </w:t>
            </w:r>
            <w:r w:rsidRPr="00CF2F08">
              <w:rPr>
                <w:rFonts w:cstheme="minorHAnsi"/>
                <w:szCs w:val="24"/>
                <w:lang w:val="en-US"/>
              </w:rPr>
              <w:t>(climate change adaptation and mitigation, and e-waste); and</w:t>
            </w:r>
          </w:p>
        </w:tc>
      </w:tr>
      <w:tr w:rsidR="00CF2F08" w:rsidRPr="00CF2F08" w14:paraId="1333B72D" w14:textId="77777777" w:rsidTr="00CF2F08">
        <w:tc>
          <w:tcPr>
            <w:tcW w:w="9634" w:type="dxa"/>
            <w:tcBorders>
              <w:top w:val="single" w:sz="4" w:space="0" w:color="auto"/>
              <w:left w:val="single" w:sz="4" w:space="0" w:color="auto"/>
              <w:bottom w:val="single" w:sz="4" w:space="0" w:color="auto"/>
              <w:right w:val="single" w:sz="4" w:space="0" w:color="auto"/>
            </w:tcBorders>
            <w:hideMark/>
          </w:tcPr>
          <w:p w14:paraId="4AD2C746" w14:textId="3FEBF79A" w:rsidR="00CF2F08" w:rsidRPr="00CF2F08" w:rsidRDefault="00CF2F08" w:rsidP="00CF2F08">
            <w:pPr>
              <w:pStyle w:val="ListParagraph"/>
              <w:keepNext/>
              <w:numPr>
                <w:ilvl w:val="0"/>
                <w:numId w:val="15"/>
              </w:numPr>
              <w:spacing w:after="120"/>
              <w:ind w:left="357" w:hanging="357"/>
              <w:contextualSpacing w:val="0"/>
              <w:textAlignment w:val="auto"/>
              <w:rPr>
                <w:rFonts w:cstheme="minorHAnsi"/>
                <w:szCs w:val="24"/>
                <w:lang w:val="en-US"/>
              </w:rPr>
            </w:pPr>
            <w:r w:rsidRPr="00CF2F08">
              <w:rPr>
                <w:rFonts w:cstheme="minorHAnsi"/>
                <w:b/>
                <w:bCs/>
                <w:color w:val="0070C0"/>
                <w:szCs w:val="24"/>
                <w:lang w:val="en-US"/>
              </w:rPr>
              <w:lastRenderedPageBreak/>
              <w:t>Enabling Environment:</w:t>
            </w:r>
            <w:r w:rsidRPr="00CF2F08">
              <w:rPr>
                <w:rFonts w:cstheme="minorHAnsi"/>
                <w:szCs w:val="24"/>
                <w:lang w:val="en-US"/>
              </w:rPr>
              <w:t xml:space="preserve"> The focus of this Thematic Priority is on fostering an enabling policy and regulatory environment conducive to sustainable telecommunication/ICT development that encourages investment in infrastructure and ICTs and increased adoption of telecommunications/ICTs. </w:t>
            </w:r>
            <w:r w:rsidRPr="00CF2F08">
              <w:rPr>
                <w:rStyle w:val="normaltextrun"/>
                <w:rFonts w:cstheme="minorHAnsi"/>
                <w:szCs w:val="24"/>
                <w:lang w:val="en-US"/>
              </w:rPr>
              <w:t>This Thematic Priority comprises key enablers that underpin ITU’s work to deliver on the Connectivity and Digital Transformation</w:t>
            </w:r>
            <w:r>
              <w:rPr>
                <w:rStyle w:val="normaltextrun"/>
                <w:rFonts w:cstheme="minorHAnsi"/>
                <w:szCs w:val="24"/>
                <w:lang w:val="en-US"/>
              </w:rPr>
              <w:t xml:space="preserve"> </w:t>
            </w:r>
            <w:r w:rsidRPr="00CF2F08">
              <w:rPr>
                <w:rStyle w:val="normaltextrun"/>
                <w:rFonts w:cstheme="minorHAnsi"/>
                <w:szCs w:val="24"/>
                <w:lang w:val="en-US"/>
              </w:rPr>
              <w:t>priorities.</w:t>
            </w:r>
          </w:p>
        </w:tc>
      </w:tr>
      <w:tr w:rsidR="00CF2F08" w:rsidRPr="00CF2F08" w14:paraId="54F340E0" w14:textId="77777777" w:rsidTr="00CF2F08">
        <w:tc>
          <w:tcPr>
            <w:tcW w:w="9634" w:type="dxa"/>
            <w:tcBorders>
              <w:top w:val="single" w:sz="4" w:space="0" w:color="auto"/>
              <w:left w:val="nil"/>
              <w:bottom w:val="single" w:sz="4" w:space="0" w:color="auto"/>
              <w:right w:val="nil"/>
            </w:tcBorders>
          </w:tcPr>
          <w:p w14:paraId="4206FEA8" w14:textId="77777777" w:rsidR="00CF2F08" w:rsidRPr="00CF2F08" w:rsidRDefault="00CF2F08" w:rsidP="00CF2F08">
            <w:pPr>
              <w:tabs>
                <w:tab w:val="left" w:pos="567"/>
                <w:tab w:val="left" w:pos="1701"/>
              </w:tabs>
              <w:spacing w:after="120"/>
              <w:rPr>
                <w:rFonts w:cstheme="minorHAnsi"/>
                <w:i/>
                <w:iCs/>
                <w:szCs w:val="24"/>
                <w:lang w:val="en-US"/>
              </w:rPr>
            </w:pPr>
            <w:r w:rsidRPr="00CF2F08">
              <w:rPr>
                <w:rFonts w:cstheme="minorHAnsi"/>
                <w:b/>
                <w:bCs/>
                <w:szCs w:val="24"/>
                <w:lang w:val="en-US"/>
              </w:rPr>
              <w:t>Examples of possible Supporting Components (please note that this section will be dealt with during discussions on the Action Plan and Strategic Plan):</w:t>
            </w:r>
          </w:p>
          <w:p w14:paraId="21644D8C" w14:textId="77777777" w:rsidR="00CF2F08" w:rsidRPr="00CF2F08" w:rsidRDefault="00CF2F08" w:rsidP="00CF2F08">
            <w:pPr>
              <w:pStyle w:val="ListParagraph"/>
              <w:numPr>
                <w:ilvl w:val="0"/>
                <w:numId w:val="18"/>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 xml:space="preserve">Data and Market Analysis (statistics); </w:t>
            </w:r>
          </w:p>
          <w:p w14:paraId="1FFFB786" w14:textId="77777777" w:rsidR="00CF2F08" w:rsidRPr="00CF2F08" w:rsidRDefault="00CF2F08" w:rsidP="00CF2F08">
            <w:pPr>
              <w:pStyle w:val="ListParagraph"/>
              <w:numPr>
                <w:ilvl w:val="0"/>
                <w:numId w:val="18"/>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Policy and Regulation</w:t>
            </w:r>
          </w:p>
          <w:p w14:paraId="303043FB" w14:textId="77777777" w:rsidR="00CF2F08" w:rsidRPr="00CF2F08" w:rsidRDefault="00CF2F08" w:rsidP="00CF2F08">
            <w:pPr>
              <w:pStyle w:val="ListParagraph"/>
              <w:numPr>
                <w:ilvl w:val="0"/>
                <w:numId w:val="18"/>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 xml:space="preserve">Digital Inclusion and Accessibility (gender issues, persons with disabilities and specific needs, financial inclusion, youth, and indigenous people); </w:t>
            </w:r>
          </w:p>
          <w:p w14:paraId="46ACC5C8" w14:textId="77777777" w:rsidR="00CF2F08" w:rsidRPr="00CF2F08" w:rsidRDefault="00CF2F08" w:rsidP="00CF2F08">
            <w:pPr>
              <w:pStyle w:val="ListParagraph"/>
              <w:numPr>
                <w:ilvl w:val="0"/>
                <w:numId w:val="18"/>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 xml:space="preserve">Adoption (affordability, relevant content, skills) </w:t>
            </w:r>
          </w:p>
          <w:p w14:paraId="6D2C5C13" w14:textId="7D561E0C" w:rsidR="00CF2F08" w:rsidRPr="00CF2F08" w:rsidRDefault="00CF2F08" w:rsidP="00CF2F08">
            <w:pPr>
              <w:pStyle w:val="ListParagraph"/>
              <w:numPr>
                <w:ilvl w:val="0"/>
                <w:numId w:val="18"/>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Capacity and Digital Skills Development; and</w:t>
            </w:r>
            <w:r>
              <w:rPr>
                <w:rFonts w:cstheme="minorHAnsi"/>
                <w:szCs w:val="24"/>
                <w:lang w:val="en-US"/>
              </w:rPr>
              <w:t xml:space="preserve"> </w:t>
            </w:r>
          </w:p>
          <w:p w14:paraId="64A97B7C" w14:textId="41B7FCC6" w:rsidR="00CF2F08" w:rsidRPr="00CF2F08" w:rsidRDefault="00CF2F08" w:rsidP="00CF2F08">
            <w:pPr>
              <w:pStyle w:val="ListParagraph"/>
              <w:numPr>
                <w:ilvl w:val="0"/>
                <w:numId w:val="18"/>
              </w:numPr>
              <w:tabs>
                <w:tab w:val="clear" w:pos="1871"/>
                <w:tab w:val="clear" w:pos="2268"/>
                <w:tab w:val="left" w:pos="567"/>
                <w:tab w:val="left" w:pos="1701"/>
                <w:tab w:val="left" w:pos="1985"/>
              </w:tabs>
              <w:spacing w:before="60" w:after="60"/>
              <w:ind w:left="357" w:hanging="357"/>
              <w:contextualSpacing w:val="0"/>
              <w:textAlignment w:val="auto"/>
              <w:rPr>
                <w:rFonts w:cstheme="minorHAnsi"/>
                <w:b/>
                <w:bCs/>
                <w:szCs w:val="24"/>
                <w:lang w:val="en-US"/>
              </w:rPr>
            </w:pPr>
            <w:r w:rsidRPr="00CF2F08">
              <w:rPr>
                <w:rFonts w:cstheme="minorHAnsi"/>
                <w:bCs/>
                <w:szCs w:val="24"/>
                <w:lang w:val="en-US"/>
              </w:rPr>
              <w:t>Internet Related Issues.</w:t>
            </w:r>
          </w:p>
        </w:tc>
      </w:tr>
      <w:tr w:rsidR="00CF2F08" w:rsidRPr="00CF2F08" w14:paraId="6B97C60B" w14:textId="77777777" w:rsidTr="00CF2F08">
        <w:tc>
          <w:tcPr>
            <w:tcW w:w="9634" w:type="dxa"/>
            <w:tcBorders>
              <w:top w:val="single" w:sz="4" w:space="0" w:color="auto"/>
              <w:left w:val="single" w:sz="4" w:space="0" w:color="auto"/>
              <w:bottom w:val="single" w:sz="4" w:space="0" w:color="auto"/>
              <w:right w:val="single" w:sz="4" w:space="0" w:color="auto"/>
            </w:tcBorders>
            <w:hideMark/>
          </w:tcPr>
          <w:p w14:paraId="130CC2BF" w14:textId="77777777" w:rsidR="00CF2F08" w:rsidRPr="00CF2F08" w:rsidRDefault="00CF2F08" w:rsidP="00CF2F08">
            <w:pPr>
              <w:pStyle w:val="ListParagraph"/>
              <w:numPr>
                <w:ilvl w:val="0"/>
                <w:numId w:val="15"/>
              </w:numPr>
              <w:spacing w:after="120"/>
              <w:ind w:left="357" w:hanging="357"/>
              <w:contextualSpacing w:val="0"/>
              <w:textAlignment w:val="auto"/>
              <w:rPr>
                <w:rFonts w:cstheme="minorHAnsi"/>
                <w:szCs w:val="24"/>
                <w:lang w:val="en-US"/>
              </w:rPr>
            </w:pPr>
            <w:r w:rsidRPr="00CF2F08">
              <w:rPr>
                <w:rFonts w:cstheme="minorHAnsi"/>
                <w:b/>
                <w:bCs/>
                <w:color w:val="0070C0"/>
                <w:szCs w:val="24"/>
                <w:lang w:val="en-US"/>
              </w:rPr>
              <w:t>Resource Mobilization and International Cooperation:</w:t>
            </w:r>
            <w:r w:rsidRPr="00CF2F08">
              <w:rPr>
                <w:rFonts w:cstheme="minorHAnsi"/>
                <w:szCs w:val="24"/>
                <w:lang w:val="en-US"/>
              </w:rPr>
              <w:t xml:space="preserve"> The focus of this Thematic Priority is on mobilizing and attracting resources and fostering international cooperation on telecommunication/ICT development issues. </w:t>
            </w:r>
            <w:r w:rsidRPr="00CF2F08">
              <w:rPr>
                <w:rStyle w:val="normaltextrun"/>
                <w:rFonts w:cstheme="minorHAnsi"/>
                <w:szCs w:val="24"/>
                <w:lang w:val="en-US"/>
              </w:rPr>
              <w:t xml:space="preserve">This Thematic Priority is also cross cutting by providing resources and fostering international cooperation to deliver relevant global outcomes. </w:t>
            </w:r>
            <w:r w:rsidRPr="00CF2F08">
              <w:rPr>
                <w:rFonts w:cstheme="minorHAnsi"/>
                <w:color w:val="000000" w:themeColor="text1"/>
                <w:szCs w:val="24"/>
                <w:lang w:val="en-US"/>
              </w:rPr>
              <w:t xml:space="preserve">The needs of developing countries, least developed countries, small island developing states, landlocked developing countries, and countries with economies in transition </w:t>
            </w:r>
            <w:r w:rsidRPr="00CF2F08">
              <w:rPr>
                <w:rStyle w:val="normaltextrun"/>
                <w:rFonts w:cstheme="minorHAnsi"/>
                <w:color w:val="000000" w:themeColor="text1"/>
                <w:szCs w:val="24"/>
                <w:lang w:val="en-US"/>
              </w:rPr>
              <w:t>as well as</w:t>
            </w:r>
            <w:r w:rsidRPr="00CF2F08">
              <w:rPr>
                <w:rFonts w:cstheme="minorHAnsi"/>
                <w:szCs w:val="24"/>
                <w:lang w:val="en-US"/>
              </w:rPr>
              <w:t xml:space="preserve"> underserved and vulnerable populations</w:t>
            </w:r>
            <w:r w:rsidRPr="00CF2F08">
              <w:rPr>
                <w:rFonts w:cstheme="minorHAnsi"/>
                <w:color w:val="000000" w:themeColor="text1"/>
                <w:szCs w:val="24"/>
                <w:lang w:val="en-US"/>
              </w:rPr>
              <w:t xml:space="preserve"> should be prioritized and given due attention.</w:t>
            </w:r>
          </w:p>
        </w:tc>
      </w:tr>
      <w:tr w:rsidR="00CF2F08" w:rsidRPr="00CF2F08" w14:paraId="0D0D9253" w14:textId="77777777" w:rsidTr="00CF2F08">
        <w:tc>
          <w:tcPr>
            <w:tcW w:w="9634" w:type="dxa"/>
            <w:tcBorders>
              <w:top w:val="single" w:sz="4" w:space="0" w:color="auto"/>
              <w:left w:val="nil"/>
              <w:bottom w:val="single" w:sz="4" w:space="0" w:color="auto"/>
              <w:right w:val="nil"/>
            </w:tcBorders>
          </w:tcPr>
          <w:p w14:paraId="389577BA" w14:textId="77777777" w:rsidR="00CF2F08" w:rsidRPr="00CF2F08" w:rsidRDefault="00CF2F08" w:rsidP="00CF2F08">
            <w:pPr>
              <w:tabs>
                <w:tab w:val="left" w:pos="567"/>
                <w:tab w:val="left" w:pos="1701"/>
              </w:tabs>
              <w:spacing w:after="120"/>
              <w:rPr>
                <w:rFonts w:cstheme="minorHAnsi"/>
                <w:b/>
                <w:bCs/>
                <w:szCs w:val="24"/>
                <w:lang w:val="en-US"/>
              </w:rPr>
            </w:pPr>
            <w:r w:rsidRPr="00CF2F08">
              <w:rPr>
                <w:rFonts w:cstheme="minorHAnsi"/>
                <w:b/>
                <w:bCs/>
                <w:szCs w:val="24"/>
                <w:lang w:val="en-US"/>
              </w:rPr>
              <w:t xml:space="preserve">Examples of possible Supporting Components (please note that this section will be dealt with during discussions on the Action Plan and Strategic Plan): </w:t>
            </w:r>
          </w:p>
          <w:p w14:paraId="591EEB6B" w14:textId="77777777" w:rsidR="00CF2F08" w:rsidRPr="00CF2F08" w:rsidRDefault="00CF2F08" w:rsidP="00CF2F08">
            <w:pPr>
              <w:pStyle w:val="ListParagraph"/>
              <w:numPr>
                <w:ilvl w:val="0"/>
                <w:numId w:val="19"/>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Projects;</w:t>
            </w:r>
          </w:p>
          <w:p w14:paraId="123A4157" w14:textId="77777777" w:rsidR="00CF2F08" w:rsidRPr="00CF2F08" w:rsidRDefault="00CF2F08" w:rsidP="00CF2F08">
            <w:pPr>
              <w:pStyle w:val="ListParagraph"/>
              <w:numPr>
                <w:ilvl w:val="0"/>
                <w:numId w:val="19"/>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 xml:space="preserve">Partnerships (B2G, B2B, etc.); </w:t>
            </w:r>
          </w:p>
          <w:p w14:paraId="5FE9556F" w14:textId="77777777" w:rsidR="00CF2F08" w:rsidRPr="00CF2F08" w:rsidRDefault="00CF2F08" w:rsidP="00CF2F08">
            <w:pPr>
              <w:pStyle w:val="ListParagraph"/>
              <w:numPr>
                <w:ilvl w:val="0"/>
                <w:numId w:val="19"/>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 xml:space="preserve">Mainstreaming the needs of developing countries, least developed countries, </w:t>
            </w:r>
            <w:r w:rsidRPr="00CF2F08">
              <w:rPr>
                <w:rFonts w:cstheme="minorHAnsi"/>
                <w:color w:val="000000" w:themeColor="text1"/>
                <w:szCs w:val="24"/>
                <w:lang w:val="en-US"/>
              </w:rPr>
              <w:t xml:space="preserve">small island developing states, landlocked developing countries, and </w:t>
            </w:r>
            <w:r w:rsidRPr="00CF2F08">
              <w:rPr>
                <w:rFonts w:cstheme="minorHAnsi"/>
                <w:szCs w:val="24"/>
                <w:lang w:val="en-US"/>
              </w:rPr>
              <w:t xml:space="preserve">countries with economies in transition; </w:t>
            </w:r>
          </w:p>
          <w:p w14:paraId="157F7152" w14:textId="77777777" w:rsidR="00CF2F08" w:rsidRPr="00CF2F08" w:rsidRDefault="00CF2F08" w:rsidP="00CF2F08">
            <w:pPr>
              <w:pStyle w:val="ListParagraph"/>
              <w:numPr>
                <w:ilvl w:val="0"/>
                <w:numId w:val="19"/>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 xml:space="preserve">WSIS and SDGs; </w:t>
            </w:r>
          </w:p>
          <w:p w14:paraId="552B2324" w14:textId="77777777" w:rsidR="00CF2F08" w:rsidRPr="00CF2F08" w:rsidRDefault="00CF2F08" w:rsidP="00CF2F08">
            <w:pPr>
              <w:pStyle w:val="ListParagraph"/>
              <w:numPr>
                <w:ilvl w:val="0"/>
                <w:numId w:val="19"/>
              </w:numPr>
              <w:tabs>
                <w:tab w:val="clear" w:pos="1871"/>
                <w:tab w:val="clear" w:pos="2268"/>
                <w:tab w:val="left" w:pos="567"/>
                <w:tab w:val="left" w:pos="1701"/>
                <w:tab w:val="left" w:pos="1985"/>
              </w:tabs>
              <w:spacing w:before="60" w:after="60"/>
              <w:ind w:left="357" w:hanging="357"/>
              <w:contextualSpacing w:val="0"/>
              <w:textAlignment w:val="auto"/>
              <w:rPr>
                <w:rFonts w:cstheme="minorHAnsi"/>
                <w:szCs w:val="24"/>
                <w:lang w:val="en-US"/>
              </w:rPr>
            </w:pPr>
            <w:r w:rsidRPr="00CF2F08">
              <w:rPr>
                <w:rFonts w:cstheme="minorHAnsi"/>
                <w:szCs w:val="24"/>
                <w:lang w:val="en-US"/>
              </w:rPr>
              <w:t xml:space="preserve">Membership engagement for better impact; and </w:t>
            </w:r>
          </w:p>
          <w:p w14:paraId="7B4123F6" w14:textId="4BD8CD24" w:rsidR="00CF2F08" w:rsidRPr="00CF2F08" w:rsidRDefault="00CF2F08" w:rsidP="00CF2F08">
            <w:pPr>
              <w:pStyle w:val="ListParagraph"/>
              <w:numPr>
                <w:ilvl w:val="0"/>
                <w:numId w:val="19"/>
              </w:numPr>
              <w:tabs>
                <w:tab w:val="clear" w:pos="1871"/>
                <w:tab w:val="clear" w:pos="2268"/>
                <w:tab w:val="left" w:pos="567"/>
                <w:tab w:val="left" w:pos="1701"/>
                <w:tab w:val="left" w:pos="1985"/>
              </w:tabs>
              <w:spacing w:before="60" w:after="120"/>
              <w:ind w:left="357" w:hanging="357"/>
              <w:contextualSpacing w:val="0"/>
              <w:textAlignment w:val="auto"/>
              <w:rPr>
                <w:rFonts w:cstheme="minorHAnsi"/>
                <w:b/>
                <w:bCs/>
                <w:szCs w:val="24"/>
                <w:lang w:val="en-US"/>
              </w:rPr>
            </w:pPr>
            <w:r w:rsidRPr="00CF2F08">
              <w:rPr>
                <w:rFonts w:cstheme="minorHAnsi"/>
                <w:szCs w:val="24"/>
                <w:lang w:val="en-US"/>
              </w:rPr>
              <w:t>ITU-D Study Groups.</w:t>
            </w:r>
          </w:p>
        </w:tc>
      </w:tr>
    </w:tbl>
    <w:p w14:paraId="32151623" w14:textId="7029167F" w:rsidR="00DC11AA" w:rsidRPr="00CF2F08" w:rsidRDefault="00DC11AA" w:rsidP="00CF2F08">
      <w:pPr>
        <w:spacing w:after="120"/>
        <w:rPr>
          <w:rFonts w:eastAsiaTheme="minorEastAsia" w:cstheme="minorBidi"/>
          <w:szCs w:val="24"/>
        </w:rPr>
      </w:pPr>
    </w:p>
    <w:p w14:paraId="40E74231" w14:textId="4B314BA7" w:rsidR="00AF3BD4" w:rsidRDefault="00565EBE" w:rsidP="00947B30">
      <w:pPr>
        <w:spacing w:before="0"/>
        <w:jc w:val="center"/>
      </w:pPr>
      <w:r w:rsidRPr="00F82176">
        <w:rPr>
          <w:szCs w:val="24"/>
        </w:rPr>
        <w:t>_______________</w:t>
      </w:r>
    </w:p>
    <w:sectPr w:rsidR="00AF3BD4" w:rsidSect="007A5D37">
      <w:headerReference w:type="default" r:id="rId13"/>
      <w:footerReference w:type="even" r:id="rId14"/>
      <w:footerReference w:type="first" r:id="rId15"/>
      <w:type w:val="continuous"/>
      <w:pgSz w:w="11907" w:h="16840" w:code="9"/>
      <w:pgMar w:top="1418" w:right="1559"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98912" w14:textId="77777777" w:rsidR="001B769C" w:rsidRDefault="001B769C">
      <w:r>
        <w:separator/>
      </w:r>
    </w:p>
  </w:endnote>
  <w:endnote w:type="continuationSeparator" w:id="0">
    <w:p w14:paraId="55FEDC9A" w14:textId="77777777" w:rsidR="001B769C" w:rsidRDefault="001B769C">
      <w:r>
        <w:continuationSeparator/>
      </w:r>
    </w:p>
  </w:endnote>
  <w:endnote w:type="continuationNotice" w:id="1">
    <w:p w14:paraId="1EEF7A0E" w14:textId="77777777" w:rsidR="001B769C" w:rsidRDefault="001B76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B932F" w14:textId="77777777" w:rsidR="00C60EF9" w:rsidRDefault="00C60EF9">
    <w:pPr>
      <w:framePr w:wrap="around" w:vAnchor="text" w:hAnchor="margin" w:xAlign="right" w:y="1"/>
    </w:pPr>
    <w:r>
      <w:fldChar w:fldCharType="begin"/>
    </w:r>
    <w:r>
      <w:instrText xml:space="preserve">PAGE  </w:instrText>
    </w:r>
    <w:r>
      <w:fldChar w:fldCharType="end"/>
    </w:r>
  </w:p>
  <w:p w14:paraId="463A7BB8" w14:textId="51BADDAE" w:rsidR="00C60EF9" w:rsidRPr="00BF0BF0" w:rsidRDefault="00C60EF9">
    <w:pPr>
      <w:ind w:right="360"/>
      <w:rPr>
        <w:lang w:val="fr-CH"/>
      </w:rPr>
    </w:pPr>
    <w:r>
      <w:fldChar w:fldCharType="begin"/>
    </w:r>
    <w:r w:rsidRPr="00BF0BF0">
      <w:rPr>
        <w:lang w:val="fr-CH"/>
      </w:rPr>
      <w:instrText xml:space="preserve"> FILENAME \p  \* MERGEFORMAT </w:instrText>
    </w:r>
    <w:r>
      <w:fldChar w:fldCharType="separate"/>
    </w:r>
    <w:r w:rsidRPr="00BF0BF0">
      <w:rPr>
        <w:noProof/>
        <w:lang w:val="fr-CH"/>
      </w:rPr>
      <w:t>C:\Users\torigoe\Documents\01 TDAG-17\Documents\D14-TDAG22-170509-TD-0009!R1 v6.docx</w:t>
    </w:r>
    <w:r>
      <w:fldChar w:fldCharType="end"/>
    </w:r>
    <w:r w:rsidRPr="00BF0BF0">
      <w:rPr>
        <w:lang w:val="fr-CH"/>
      </w:rPr>
      <w:tab/>
    </w:r>
    <w:r>
      <w:fldChar w:fldCharType="begin"/>
    </w:r>
    <w:r>
      <w:instrText xml:space="preserve"> SAVEDATE \@ DD.MM.YY </w:instrText>
    </w:r>
    <w:r>
      <w:fldChar w:fldCharType="separate"/>
    </w:r>
    <w:r w:rsidR="007A13F9">
      <w:rPr>
        <w:noProof/>
      </w:rPr>
      <w:t>01.11.21</w:t>
    </w:r>
    <w:r>
      <w:fldChar w:fldCharType="end"/>
    </w:r>
    <w:r w:rsidRPr="00BF0BF0">
      <w:rPr>
        <w:lang w:val="fr-CH"/>
      </w:rPr>
      <w:tab/>
    </w:r>
    <w:r>
      <w:fldChar w:fldCharType="begin"/>
    </w:r>
    <w:r>
      <w:instrText xml:space="preserve"> PRINTDATE \@ DD.MM.YY </w:instrText>
    </w:r>
    <w:r>
      <w:fldChar w:fldCharType="separate"/>
    </w:r>
    <w:r>
      <w:rPr>
        <w:noProof/>
      </w:rPr>
      <w:t>11.05.17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Pr>
    <w:tblGrid>
      <w:gridCol w:w="1526"/>
      <w:gridCol w:w="2410"/>
      <w:gridCol w:w="5919"/>
    </w:tblGrid>
    <w:tr w:rsidR="00CF2F08" w:rsidRPr="00CF2F08" w14:paraId="377ADB65" w14:textId="77777777" w:rsidTr="00CF2F08">
      <w:tc>
        <w:tcPr>
          <w:tcW w:w="1526" w:type="dxa"/>
          <w:tcBorders>
            <w:top w:val="single" w:sz="4" w:space="0" w:color="000000" w:themeColor="text1"/>
            <w:left w:val="nil"/>
            <w:bottom w:val="nil"/>
            <w:right w:val="nil"/>
          </w:tcBorders>
          <w:hideMark/>
        </w:tcPr>
        <w:p w14:paraId="40573C7D" w14:textId="77777777" w:rsidR="00CF2F08" w:rsidRPr="00CF2F08" w:rsidRDefault="00CF2F08" w:rsidP="00CF2F08">
          <w:pPr>
            <w:pStyle w:val="FirstFooter"/>
            <w:tabs>
              <w:tab w:val="left" w:pos="1025"/>
            </w:tabs>
            <w:rPr>
              <w:sz w:val="18"/>
              <w:szCs w:val="18"/>
            </w:rPr>
          </w:pPr>
          <w:r w:rsidRPr="00CF2F08">
            <w:rPr>
              <w:sz w:val="18"/>
              <w:szCs w:val="18"/>
              <w:lang w:val="en-US"/>
            </w:rPr>
            <w:t>Contact:</w:t>
          </w:r>
        </w:p>
      </w:tc>
      <w:tc>
        <w:tcPr>
          <w:tcW w:w="2410" w:type="dxa"/>
          <w:tcBorders>
            <w:top w:val="single" w:sz="4" w:space="0" w:color="000000" w:themeColor="text1"/>
            <w:left w:val="nil"/>
            <w:bottom w:val="nil"/>
            <w:right w:val="nil"/>
          </w:tcBorders>
          <w:hideMark/>
        </w:tcPr>
        <w:p w14:paraId="6DB84BD1" w14:textId="77777777" w:rsidR="00CF2F08" w:rsidRPr="00CF2F08" w:rsidRDefault="00CF2F08" w:rsidP="00CF2F08">
          <w:pPr>
            <w:pStyle w:val="FirstFooter"/>
            <w:tabs>
              <w:tab w:val="left" w:pos="2302"/>
            </w:tabs>
            <w:ind w:left="2302" w:hanging="2302"/>
            <w:rPr>
              <w:sz w:val="18"/>
              <w:szCs w:val="18"/>
              <w:lang w:val="en-US"/>
            </w:rPr>
          </w:pPr>
          <w:r w:rsidRPr="00CF2F08">
            <w:rPr>
              <w:sz w:val="18"/>
              <w:szCs w:val="18"/>
              <w:lang w:val="en-US"/>
            </w:rPr>
            <w:t>Name/Organization/Entity:</w:t>
          </w:r>
        </w:p>
      </w:tc>
      <w:tc>
        <w:tcPr>
          <w:tcW w:w="5919" w:type="dxa"/>
          <w:tcBorders>
            <w:top w:val="single" w:sz="4" w:space="0" w:color="000000" w:themeColor="text1"/>
            <w:left w:val="nil"/>
            <w:bottom w:val="nil"/>
            <w:right w:val="nil"/>
          </w:tcBorders>
          <w:hideMark/>
        </w:tcPr>
        <w:p w14:paraId="52418AE9" w14:textId="68EFD0D0" w:rsidR="00CF2F08" w:rsidRPr="00CF2F08" w:rsidRDefault="00CF2F08" w:rsidP="00CF2F08">
          <w:pPr>
            <w:pStyle w:val="FirstFooter"/>
            <w:rPr>
              <w:sz w:val="18"/>
              <w:szCs w:val="18"/>
            </w:rPr>
          </w:pPr>
          <w:proofErr w:type="spellStart"/>
          <w:r>
            <w:rPr>
              <w:sz w:val="18"/>
              <w:szCs w:val="18"/>
              <w:lang w:val="en-US"/>
            </w:rPr>
            <w:t>Ms</w:t>
          </w:r>
          <w:proofErr w:type="spellEnd"/>
          <w:r>
            <w:rPr>
              <w:sz w:val="18"/>
              <w:szCs w:val="18"/>
              <w:lang w:val="en-US"/>
            </w:rPr>
            <w:t xml:space="preserve"> </w:t>
          </w:r>
          <w:r w:rsidRPr="00CF2F08">
            <w:rPr>
              <w:sz w:val="18"/>
              <w:szCs w:val="18"/>
              <w:lang w:val="en-US"/>
            </w:rPr>
            <w:t xml:space="preserve">Maria Celeste </w:t>
          </w:r>
          <w:proofErr w:type="spellStart"/>
          <w:r w:rsidRPr="00CF2F08">
            <w:rPr>
              <w:sz w:val="18"/>
              <w:szCs w:val="18"/>
              <w:lang w:val="en-US"/>
            </w:rPr>
            <w:t>Fuenmayor</w:t>
          </w:r>
          <w:proofErr w:type="spellEnd"/>
          <w:r w:rsidRPr="00CF2F08">
            <w:rPr>
              <w:sz w:val="18"/>
              <w:szCs w:val="18"/>
              <w:lang w:val="en-US"/>
            </w:rPr>
            <w:t>, Telecommunication Specialist, CITEL</w:t>
          </w:r>
        </w:p>
      </w:tc>
    </w:tr>
    <w:tr w:rsidR="00CF2F08" w:rsidRPr="00CF2F08" w14:paraId="36ECBB31" w14:textId="77777777" w:rsidTr="00CF2F08">
      <w:tc>
        <w:tcPr>
          <w:tcW w:w="1526" w:type="dxa"/>
        </w:tcPr>
        <w:p w14:paraId="7F3F87DB" w14:textId="77777777" w:rsidR="00CF2F08" w:rsidRPr="00CF2F08" w:rsidRDefault="00CF2F08" w:rsidP="00CF2F08">
          <w:pPr>
            <w:pStyle w:val="FirstFooter"/>
            <w:tabs>
              <w:tab w:val="left" w:pos="1559"/>
              <w:tab w:val="left" w:pos="3828"/>
            </w:tabs>
            <w:rPr>
              <w:sz w:val="18"/>
              <w:szCs w:val="18"/>
            </w:rPr>
          </w:pPr>
        </w:p>
      </w:tc>
      <w:tc>
        <w:tcPr>
          <w:tcW w:w="2410" w:type="dxa"/>
          <w:hideMark/>
        </w:tcPr>
        <w:p w14:paraId="434BD86A" w14:textId="77777777" w:rsidR="00CF2F08" w:rsidRPr="00CF2F08" w:rsidRDefault="00CF2F08" w:rsidP="00CF2F08">
          <w:pPr>
            <w:pStyle w:val="FirstFooter"/>
            <w:tabs>
              <w:tab w:val="left" w:pos="2302"/>
            </w:tabs>
            <w:rPr>
              <w:sz w:val="18"/>
              <w:szCs w:val="18"/>
              <w:lang w:val="en-US"/>
            </w:rPr>
          </w:pPr>
          <w:r w:rsidRPr="00CF2F08">
            <w:rPr>
              <w:sz w:val="18"/>
              <w:szCs w:val="18"/>
              <w:lang w:val="en-US"/>
            </w:rPr>
            <w:t>Phone number:</w:t>
          </w:r>
        </w:p>
      </w:tc>
      <w:tc>
        <w:tcPr>
          <w:tcW w:w="5919" w:type="dxa"/>
          <w:hideMark/>
        </w:tcPr>
        <w:p w14:paraId="4FBA3E16" w14:textId="3F40069A" w:rsidR="00CF2F08" w:rsidRPr="00CF2F08" w:rsidRDefault="00CF2F08" w:rsidP="00CF2F08">
          <w:pPr>
            <w:pStyle w:val="FirstFooter"/>
            <w:tabs>
              <w:tab w:val="left" w:pos="2302"/>
            </w:tabs>
            <w:rPr>
              <w:sz w:val="18"/>
              <w:szCs w:val="18"/>
              <w:lang w:val="en-US"/>
            </w:rPr>
          </w:pPr>
          <w:r w:rsidRPr="00CF2F08">
            <w:rPr>
              <w:sz w:val="18"/>
              <w:szCs w:val="18"/>
              <w:lang w:val="en-US"/>
            </w:rPr>
            <w:t>+1 202 370 4953</w:t>
          </w:r>
        </w:p>
      </w:tc>
    </w:tr>
    <w:tr w:rsidR="00CF2F08" w:rsidRPr="00CF2F08" w14:paraId="5C9BC13C" w14:textId="77777777" w:rsidTr="00CF2F08">
      <w:tc>
        <w:tcPr>
          <w:tcW w:w="1526" w:type="dxa"/>
        </w:tcPr>
        <w:p w14:paraId="32D6218A" w14:textId="77777777" w:rsidR="00CF2F08" w:rsidRPr="00CF2F08" w:rsidRDefault="00CF2F08" w:rsidP="00CF2F08">
          <w:pPr>
            <w:pStyle w:val="FirstFooter"/>
            <w:tabs>
              <w:tab w:val="left" w:pos="1559"/>
              <w:tab w:val="left" w:pos="3828"/>
            </w:tabs>
            <w:rPr>
              <w:sz w:val="18"/>
              <w:szCs w:val="18"/>
              <w:lang w:val="en-US"/>
            </w:rPr>
          </w:pPr>
        </w:p>
      </w:tc>
      <w:tc>
        <w:tcPr>
          <w:tcW w:w="2410" w:type="dxa"/>
          <w:hideMark/>
        </w:tcPr>
        <w:p w14:paraId="5BD183B2" w14:textId="77777777" w:rsidR="00CF2F08" w:rsidRPr="00CF2F08" w:rsidRDefault="00CF2F08" w:rsidP="00CF2F08">
          <w:pPr>
            <w:pStyle w:val="FirstFooter"/>
            <w:tabs>
              <w:tab w:val="left" w:pos="2302"/>
            </w:tabs>
            <w:rPr>
              <w:sz w:val="18"/>
              <w:szCs w:val="18"/>
              <w:lang w:val="en-US"/>
            </w:rPr>
          </w:pPr>
          <w:r w:rsidRPr="00CF2F08">
            <w:rPr>
              <w:sz w:val="18"/>
              <w:szCs w:val="18"/>
              <w:lang w:val="en-US"/>
            </w:rPr>
            <w:t>E-mail:</w:t>
          </w:r>
        </w:p>
      </w:tc>
      <w:tc>
        <w:tcPr>
          <w:tcW w:w="5919" w:type="dxa"/>
          <w:hideMark/>
        </w:tcPr>
        <w:p w14:paraId="0FB63855" w14:textId="2EA6032B" w:rsidR="00CF2F08" w:rsidRPr="00CF2F08" w:rsidRDefault="007A13F9" w:rsidP="00CF2F08">
          <w:pPr>
            <w:pStyle w:val="FirstFooter"/>
            <w:tabs>
              <w:tab w:val="left" w:pos="2302"/>
            </w:tabs>
            <w:spacing w:after="40"/>
            <w:rPr>
              <w:sz w:val="18"/>
              <w:szCs w:val="18"/>
              <w:lang w:val="en-US"/>
            </w:rPr>
          </w:pPr>
          <w:hyperlink r:id="rId1" w:history="1">
            <w:r w:rsidR="00CF2F08" w:rsidRPr="00D058FA">
              <w:rPr>
                <w:rStyle w:val="Hyperlink"/>
                <w:sz w:val="18"/>
                <w:szCs w:val="18"/>
              </w:rPr>
              <w:t>mfuenmayor@oas.org</w:t>
            </w:r>
          </w:hyperlink>
          <w:r w:rsidR="00CF2F08">
            <w:rPr>
              <w:sz w:val="18"/>
              <w:szCs w:val="18"/>
            </w:rPr>
            <w:t xml:space="preserve"> </w:t>
          </w:r>
        </w:p>
      </w:tc>
    </w:tr>
  </w:tbl>
  <w:p w14:paraId="0CBAAFB8" w14:textId="344F91F0" w:rsidR="00C60EF9" w:rsidRPr="00CF2F08" w:rsidRDefault="007A13F9" w:rsidP="00CF2F08">
    <w:pPr>
      <w:pStyle w:val="Footer"/>
      <w:spacing w:before="120"/>
      <w:jc w:val="center"/>
      <w:rPr>
        <w:lang w:val="fr-FR"/>
      </w:rPr>
    </w:pPr>
    <w:hyperlink r:id="rId2" w:history="1">
      <w:r w:rsidR="00CF2F08">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50B6E" w14:textId="77777777" w:rsidR="001B769C" w:rsidRDefault="001B769C">
      <w:r>
        <w:rPr>
          <w:b/>
        </w:rPr>
        <w:t>_______________</w:t>
      </w:r>
    </w:p>
  </w:footnote>
  <w:footnote w:type="continuationSeparator" w:id="0">
    <w:p w14:paraId="3971E4A6" w14:textId="77777777" w:rsidR="001B769C" w:rsidRDefault="001B769C">
      <w:r>
        <w:continuationSeparator/>
      </w:r>
    </w:p>
  </w:footnote>
  <w:footnote w:type="continuationNotice" w:id="1">
    <w:p w14:paraId="5B4B8852" w14:textId="77777777" w:rsidR="001B769C" w:rsidRDefault="001B769C">
      <w:pPr>
        <w:spacing w:before="0"/>
      </w:pPr>
    </w:p>
  </w:footnote>
  <w:footnote w:id="2">
    <w:p w14:paraId="0B2E3643" w14:textId="77777777" w:rsidR="00CF2F08" w:rsidRPr="00CF2F08" w:rsidRDefault="00CF2F08" w:rsidP="00CF2F08">
      <w:pPr>
        <w:pStyle w:val="FootnoteText"/>
        <w:spacing w:before="0"/>
        <w:rPr>
          <w:color w:val="000000" w:themeColor="text1"/>
          <w:sz w:val="20"/>
          <w:lang w:val="en-US"/>
        </w:rPr>
      </w:pPr>
      <w:r w:rsidRPr="00CF2F08">
        <w:rPr>
          <w:rStyle w:val="FootnoteReference"/>
          <w:rFonts w:ascii="Calibri" w:hAnsi="Calibri"/>
          <w:sz w:val="20"/>
        </w:rPr>
        <w:footnoteRef/>
      </w:r>
      <w:r w:rsidRPr="00CF2F08">
        <w:rPr>
          <w:rFonts w:cstheme="minorHAnsi"/>
          <w:sz w:val="20"/>
        </w:rPr>
        <w:t xml:space="preserve">Includes developing countries, least developed countries, </w:t>
      </w:r>
      <w:r w:rsidRPr="00CF2F08">
        <w:rPr>
          <w:rFonts w:cstheme="minorHAnsi"/>
          <w:color w:val="000000" w:themeColor="text1"/>
          <w:sz w:val="20"/>
          <w:lang w:val="en-US"/>
        </w:rPr>
        <w:t>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33106" w14:textId="2F8A40A0" w:rsidR="008D68AD" w:rsidRPr="006D271A" w:rsidRDefault="008D68AD" w:rsidP="008D68AD">
    <w:pPr>
      <w:tabs>
        <w:tab w:val="clear" w:pos="1134"/>
        <w:tab w:val="clear" w:pos="1871"/>
        <w:tab w:val="clear" w:pos="2268"/>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-21/2</w:t>
    </w:r>
    <w:r w:rsidRPr="00A54E72">
      <w:rPr>
        <w:sz w:val="22"/>
        <w:szCs w:val="22"/>
        <w:lang w:val="de-CH"/>
      </w:rPr>
      <w:t>/</w:t>
    </w:r>
    <w:r w:rsidR="00CF2F08">
      <w:rPr>
        <w:sz w:val="22"/>
        <w:szCs w:val="22"/>
        <w:lang w:val="de-CH"/>
      </w:rPr>
      <w:t>DT/3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p w14:paraId="43DA0298" w14:textId="472ED30B" w:rsidR="00C60EF9" w:rsidRPr="008D68AD" w:rsidRDefault="00C60EF9" w:rsidP="008D68A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6D41"/>
    <w:multiLevelType w:val="hybridMultilevel"/>
    <w:tmpl w:val="514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0544"/>
    <w:multiLevelType w:val="hybridMultilevel"/>
    <w:tmpl w:val="2B884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E304A"/>
    <w:multiLevelType w:val="hybridMultilevel"/>
    <w:tmpl w:val="6D500E62"/>
    <w:lvl w:ilvl="0" w:tplc="A39AD274">
      <w:start w:val="1"/>
      <w:numFmt w:val="decimal"/>
      <w:lvlText w:val="%1."/>
      <w:lvlJc w:val="left"/>
      <w:pPr>
        <w:ind w:left="720" w:hanging="360"/>
      </w:pPr>
      <w:rPr>
        <w:rFonts w:cstheme="minorHAnsi"/>
        <w:b/>
        <w:color w:val="0070C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BD943F9"/>
    <w:multiLevelType w:val="hybridMultilevel"/>
    <w:tmpl w:val="FD009D4C"/>
    <w:lvl w:ilvl="0" w:tplc="D8AA70EE">
      <w:start w:val="1"/>
      <w:numFmt w:val="bullet"/>
      <w:lvlText w:val=""/>
      <w:lvlJc w:val="left"/>
      <w:pPr>
        <w:ind w:left="2361" w:hanging="360"/>
      </w:pPr>
      <w:rPr>
        <w:rFonts w:ascii="Symbol" w:hAnsi="Symbol" w:hint="default"/>
      </w:rPr>
    </w:lvl>
    <w:lvl w:ilvl="1" w:tplc="08090003">
      <w:start w:val="1"/>
      <w:numFmt w:val="bullet"/>
      <w:lvlText w:val="o"/>
      <w:lvlJc w:val="left"/>
      <w:pPr>
        <w:ind w:left="3081" w:hanging="360"/>
      </w:pPr>
      <w:rPr>
        <w:rFonts w:ascii="Courier New" w:hAnsi="Courier New" w:cs="Courier New" w:hint="default"/>
      </w:rPr>
    </w:lvl>
    <w:lvl w:ilvl="2" w:tplc="08090005">
      <w:start w:val="1"/>
      <w:numFmt w:val="bullet"/>
      <w:lvlText w:val=""/>
      <w:lvlJc w:val="left"/>
      <w:pPr>
        <w:ind w:left="3801" w:hanging="360"/>
      </w:pPr>
      <w:rPr>
        <w:rFonts w:ascii="Wingdings" w:hAnsi="Wingdings" w:hint="default"/>
      </w:rPr>
    </w:lvl>
    <w:lvl w:ilvl="3" w:tplc="08090001">
      <w:start w:val="1"/>
      <w:numFmt w:val="bullet"/>
      <w:lvlText w:val=""/>
      <w:lvlJc w:val="left"/>
      <w:pPr>
        <w:ind w:left="4521" w:hanging="360"/>
      </w:pPr>
      <w:rPr>
        <w:rFonts w:ascii="Symbol" w:hAnsi="Symbol" w:hint="default"/>
      </w:rPr>
    </w:lvl>
    <w:lvl w:ilvl="4" w:tplc="08090003">
      <w:start w:val="1"/>
      <w:numFmt w:val="bullet"/>
      <w:lvlText w:val="o"/>
      <w:lvlJc w:val="left"/>
      <w:pPr>
        <w:ind w:left="5241" w:hanging="360"/>
      </w:pPr>
      <w:rPr>
        <w:rFonts w:ascii="Courier New" w:hAnsi="Courier New" w:cs="Courier New" w:hint="default"/>
      </w:rPr>
    </w:lvl>
    <w:lvl w:ilvl="5" w:tplc="08090005">
      <w:start w:val="1"/>
      <w:numFmt w:val="bullet"/>
      <w:lvlText w:val=""/>
      <w:lvlJc w:val="left"/>
      <w:pPr>
        <w:ind w:left="5961" w:hanging="360"/>
      </w:pPr>
      <w:rPr>
        <w:rFonts w:ascii="Wingdings" w:hAnsi="Wingdings" w:hint="default"/>
      </w:rPr>
    </w:lvl>
    <w:lvl w:ilvl="6" w:tplc="08090001">
      <w:start w:val="1"/>
      <w:numFmt w:val="bullet"/>
      <w:lvlText w:val=""/>
      <w:lvlJc w:val="left"/>
      <w:pPr>
        <w:ind w:left="6681" w:hanging="360"/>
      </w:pPr>
      <w:rPr>
        <w:rFonts w:ascii="Symbol" w:hAnsi="Symbol" w:hint="default"/>
      </w:rPr>
    </w:lvl>
    <w:lvl w:ilvl="7" w:tplc="08090003">
      <w:start w:val="1"/>
      <w:numFmt w:val="bullet"/>
      <w:lvlText w:val="o"/>
      <w:lvlJc w:val="left"/>
      <w:pPr>
        <w:ind w:left="7401" w:hanging="360"/>
      </w:pPr>
      <w:rPr>
        <w:rFonts w:ascii="Courier New" w:hAnsi="Courier New" w:cs="Courier New" w:hint="default"/>
      </w:rPr>
    </w:lvl>
    <w:lvl w:ilvl="8" w:tplc="08090005">
      <w:start w:val="1"/>
      <w:numFmt w:val="bullet"/>
      <w:lvlText w:val=""/>
      <w:lvlJc w:val="left"/>
      <w:pPr>
        <w:ind w:left="8121" w:hanging="360"/>
      </w:pPr>
      <w:rPr>
        <w:rFonts w:ascii="Wingdings" w:hAnsi="Wingdings" w:hint="default"/>
      </w:rPr>
    </w:lvl>
  </w:abstractNum>
  <w:abstractNum w:abstractNumId="4" w15:restartNumberingAfterBreak="0">
    <w:nsid w:val="17BF345A"/>
    <w:multiLevelType w:val="multilevel"/>
    <w:tmpl w:val="6B2284E2"/>
    <w:lvl w:ilvl="0">
      <w:start w:val="1"/>
      <w:numFmt w:val="decimal"/>
      <w:pStyle w:val="Heading1"/>
      <w:lvlText w:val="%1."/>
      <w:lvlJc w:val="left"/>
      <w:pPr>
        <w:ind w:left="360" w:hanging="360"/>
      </w:pPr>
    </w:lvl>
    <w:lvl w:ilvl="1">
      <w:start w:val="1"/>
      <w:numFmt w:val="decimal"/>
      <w:pStyle w:val="Heading2"/>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BB6273"/>
    <w:multiLevelType w:val="hybridMultilevel"/>
    <w:tmpl w:val="60CE1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7" w15:restartNumberingAfterBreak="0">
    <w:nsid w:val="211A0B2A"/>
    <w:multiLevelType w:val="hybridMultilevel"/>
    <w:tmpl w:val="2B92CDF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30BF500B"/>
    <w:multiLevelType w:val="hybridMultilevel"/>
    <w:tmpl w:val="FFFFFFFF"/>
    <w:lvl w:ilvl="0" w:tplc="D66A1BF4">
      <w:start w:val="1"/>
      <w:numFmt w:val="bullet"/>
      <w:lvlText w:val="-"/>
      <w:lvlJc w:val="left"/>
      <w:pPr>
        <w:ind w:left="360" w:hanging="360"/>
      </w:pPr>
      <w:rPr>
        <w:rFonts w:ascii="Symbol" w:hAnsi="Symbol" w:hint="default"/>
      </w:rPr>
    </w:lvl>
    <w:lvl w:ilvl="1" w:tplc="D40C852C">
      <w:start w:val="1"/>
      <w:numFmt w:val="bullet"/>
      <w:lvlText w:val="o"/>
      <w:lvlJc w:val="left"/>
      <w:pPr>
        <w:ind w:left="1080" w:hanging="360"/>
      </w:pPr>
      <w:rPr>
        <w:rFonts w:ascii="Courier New" w:hAnsi="Courier New" w:hint="default"/>
      </w:rPr>
    </w:lvl>
    <w:lvl w:ilvl="2" w:tplc="8E4C94D2">
      <w:start w:val="1"/>
      <w:numFmt w:val="bullet"/>
      <w:lvlText w:val=""/>
      <w:lvlJc w:val="left"/>
      <w:pPr>
        <w:ind w:left="1800" w:hanging="360"/>
      </w:pPr>
      <w:rPr>
        <w:rFonts w:ascii="Wingdings" w:hAnsi="Wingdings" w:hint="default"/>
      </w:rPr>
    </w:lvl>
    <w:lvl w:ilvl="3" w:tplc="C28E3922">
      <w:start w:val="1"/>
      <w:numFmt w:val="bullet"/>
      <w:lvlText w:val=""/>
      <w:lvlJc w:val="left"/>
      <w:pPr>
        <w:ind w:left="2520" w:hanging="360"/>
      </w:pPr>
      <w:rPr>
        <w:rFonts w:ascii="Symbol" w:hAnsi="Symbol" w:hint="default"/>
      </w:rPr>
    </w:lvl>
    <w:lvl w:ilvl="4" w:tplc="395CD052">
      <w:start w:val="1"/>
      <w:numFmt w:val="bullet"/>
      <w:lvlText w:val="o"/>
      <w:lvlJc w:val="left"/>
      <w:pPr>
        <w:ind w:left="3240" w:hanging="360"/>
      </w:pPr>
      <w:rPr>
        <w:rFonts w:ascii="Courier New" w:hAnsi="Courier New" w:hint="default"/>
      </w:rPr>
    </w:lvl>
    <w:lvl w:ilvl="5" w:tplc="78FA6DC6">
      <w:start w:val="1"/>
      <w:numFmt w:val="bullet"/>
      <w:lvlText w:val=""/>
      <w:lvlJc w:val="left"/>
      <w:pPr>
        <w:ind w:left="3960" w:hanging="360"/>
      </w:pPr>
      <w:rPr>
        <w:rFonts w:ascii="Wingdings" w:hAnsi="Wingdings" w:hint="default"/>
      </w:rPr>
    </w:lvl>
    <w:lvl w:ilvl="6" w:tplc="BAC479BC">
      <w:start w:val="1"/>
      <w:numFmt w:val="bullet"/>
      <w:lvlText w:val=""/>
      <w:lvlJc w:val="left"/>
      <w:pPr>
        <w:ind w:left="4680" w:hanging="360"/>
      </w:pPr>
      <w:rPr>
        <w:rFonts w:ascii="Symbol" w:hAnsi="Symbol" w:hint="default"/>
      </w:rPr>
    </w:lvl>
    <w:lvl w:ilvl="7" w:tplc="BE1830F6">
      <w:start w:val="1"/>
      <w:numFmt w:val="bullet"/>
      <w:lvlText w:val="o"/>
      <w:lvlJc w:val="left"/>
      <w:pPr>
        <w:ind w:left="5400" w:hanging="360"/>
      </w:pPr>
      <w:rPr>
        <w:rFonts w:ascii="Courier New" w:hAnsi="Courier New" w:hint="default"/>
      </w:rPr>
    </w:lvl>
    <w:lvl w:ilvl="8" w:tplc="9CE80856">
      <w:start w:val="1"/>
      <w:numFmt w:val="bullet"/>
      <w:lvlText w:val=""/>
      <w:lvlJc w:val="left"/>
      <w:pPr>
        <w:ind w:left="6120" w:hanging="360"/>
      </w:pPr>
      <w:rPr>
        <w:rFonts w:ascii="Wingdings" w:hAnsi="Wingdings" w:hint="default"/>
      </w:rPr>
    </w:lvl>
  </w:abstractNum>
  <w:abstractNum w:abstractNumId="9" w15:restartNumberingAfterBreak="0">
    <w:nsid w:val="3E7C6987"/>
    <w:multiLevelType w:val="hybridMultilevel"/>
    <w:tmpl w:val="FFFFFFFF"/>
    <w:lvl w:ilvl="0" w:tplc="810045CC">
      <w:start w:val="1"/>
      <w:numFmt w:val="bullet"/>
      <w:lvlText w:val="-"/>
      <w:lvlJc w:val="left"/>
      <w:pPr>
        <w:ind w:left="360" w:hanging="360"/>
      </w:pPr>
      <w:rPr>
        <w:rFonts w:ascii="Calibri" w:hAnsi="Calibri" w:hint="default"/>
      </w:rPr>
    </w:lvl>
    <w:lvl w:ilvl="1" w:tplc="11CC2D50">
      <w:start w:val="1"/>
      <w:numFmt w:val="bullet"/>
      <w:lvlText w:val="o"/>
      <w:lvlJc w:val="left"/>
      <w:pPr>
        <w:ind w:left="1080" w:hanging="360"/>
      </w:pPr>
      <w:rPr>
        <w:rFonts w:ascii="Courier New" w:hAnsi="Courier New" w:hint="default"/>
      </w:rPr>
    </w:lvl>
    <w:lvl w:ilvl="2" w:tplc="AFF61E28">
      <w:start w:val="1"/>
      <w:numFmt w:val="bullet"/>
      <w:lvlText w:val=""/>
      <w:lvlJc w:val="left"/>
      <w:pPr>
        <w:ind w:left="1800" w:hanging="360"/>
      </w:pPr>
      <w:rPr>
        <w:rFonts w:ascii="Wingdings" w:hAnsi="Wingdings" w:hint="default"/>
      </w:rPr>
    </w:lvl>
    <w:lvl w:ilvl="3" w:tplc="4D401ACE">
      <w:start w:val="1"/>
      <w:numFmt w:val="bullet"/>
      <w:lvlText w:val=""/>
      <w:lvlJc w:val="left"/>
      <w:pPr>
        <w:ind w:left="2520" w:hanging="360"/>
      </w:pPr>
      <w:rPr>
        <w:rFonts w:ascii="Symbol" w:hAnsi="Symbol" w:hint="default"/>
      </w:rPr>
    </w:lvl>
    <w:lvl w:ilvl="4" w:tplc="D2D4B9D0">
      <w:start w:val="1"/>
      <w:numFmt w:val="bullet"/>
      <w:lvlText w:val="o"/>
      <w:lvlJc w:val="left"/>
      <w:pPr>
        <w:ind w:left="3240" w:hanging="360"/>
      </w:pPr>
      <w:rPr>
        <w:rFonts w:ascii="Courier New" w:hAnsi="Courier New" w:hint="default"/>
      </w:rPr>
    </w:lvl>
    <w:lvl w:ilvl="5" w:tplc="038A15D2">
      <w:start w:val="1"/>
      <w:numFmt w:val="bullet"/>
      <w:lvlText w:val=""/>
      <w:lvlJc w:val="left"/>
      <w:pPr>
        <w:ind w:left="3960" w:hanging="360"/>
      </w:pPr>
      <w:rPr>
        <w:rFonts w:ascii="Wingdings" w:hAnsi="Wingdings" w:hint="default"/>
      </w:rPr>
    </w:lvl>
    <w:lvl w:ilvl="6" w:tplc="9F7AAAD6">
      <w:start w:val="1"/>
      <w:numFmt w:val="bullet"/>
      <w:lvlText w:val=""/>
      <w:lvlJc w:val="left"/>
      <w:pPr>
        <w:ind w:left="4680" w:hanging="360"/>
      </w:pPr>
      <w:rPr>
        <w:rFonts w:ascii="Symbol" w:hAnsi="Symbol" w:hint="default"/>
      </w:rPr>
    </w:lvl>
    <w:lvl w:ilvl="7" w:tplc="75800A2E">
      <w:start w:val="1"/>
      <w:numFmt w:val="bullet"/>
      <w:lvlText w:val="o"/>
      <w:lvlJc w:val="left"/>
      <w:pPr>
        <w:ind w:left="5400" w:hanging="360"/>
      </w:pPr>
      <w:rPr>
        <w:rFonts w:ascii="Courier New" w:hAnsi="Courier New" w:hint="default"/>
      </w:rPr>
    </w:lvl>
    <w:lvl w:ilvl="8" w:tplc="CC1E16B2">
      <w:start w:val="1"/>
      <w:numFmt w:val="bullet"/>
      <w:lvlText w:val=""/>
      <w:lvlJc w:val="left"/>
      <w:pPr>
        <w:ind w:left="6120" w:hanging="360"/>
      </w:pPr>
      <w:rPr>
        <w:rFonts w:ascii="Wingdings" w:hAnsi="Wingdings" w:hint="default"/>
      </w:rPr>
    </w:lvl>
  </w:abstractNum>
  <w:abstractNum w:abstractNumId="10" w15:restartNumberingAfterBreak="0">
    <w:nsid w:val="4EC6475F"/>
    <w:multiLevelType w:val="hybridMultilevel"/>
    <w:tmpl w:val="8E1EB47E"/>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558F1ED8"/>
    <w:multiLevelType w:val="hybridMultilevel"/>
    <w:tmpl w:val="EFC4F736"/>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59BF3104"/>
    <w:multiLevelType w:val="hybridMultilevel"/>
    <w:tmpl w:val="80001736"/>
    <w:lvl w:ilvl="0" w:tplc="99802DA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D030F8"/>
    <w:multiLevelType w:val="hybridMultilevel"/>
    <w:tmpl w:val="FFFFFFFF"/>
    <w:lvl w:ilvl="0" w:tplc="97E6D098">
      <w:start w:val="1"/>
      <w:numFmt w:val="bullet"/>
      <w:lvlText w:val="-"/>
      <w:lvlJc w:val="left"/>
      <w:pPr>
        <w:ind w:left="720" w:hanging="360"/>
      </w:pPr>
      <w:rPr>
        <w:rFonts w:ascii="Symbol" w:hAnsi="Symbol" w:hint="default"/>
      </w:rPr>
    </w:lvl>
    <w:lvl w:ilvl="1" w:tplc="F77AB6D6">
      <w:start w:val="1"/>
      <w:numFmt w:val="bullet"/>
      <w:lvlText w:val="o"/>
      <w:lvlJc w:val="left"/>
      <w:pPr>
        <w:ind w:left="1440" w:hanging="360"/>
      </w:pPr>
      <w:rPr>
        <w:rFonts w:ascii="Courier New" w:hAnsi="Courier New" w:hint="default"/>
      </w:rPr>
    </w:lvl>
    <w:lvl w:ilvl="2" w:tplc="D6647ACE">
      <w:start w:val="1"/>
      <w:numFmt w:val="bullet"/>
      <w:lvlText w:val=""/>
      <w:lvlJc w:val="left"/>
      <w:pPr>
        <w:ind w:left="2160" w:hanging="360"/>
      </w:pPr>
      <w:rPr>
        <w:rFonts w:ascii="Wingdings" w:hAnsi="Wingdings" w:hint="default"/>
      </w:rPr>
    </w:lvl>
    <w:lvl w:ilvl="3" w:tplc="A530A5F0">
      <w:start w:val="1"/>
      <w:numFmt w:val="bullet"/>
      <w:lvlText w:val=""/>
      <w:lvlJc w:val="left"/>
      <w:pPr>
        <w:ind w:left="2880" w:hanging="360"/>
      </w:pPr>
      <w:rPr>
        <w:rFonts w:ascii="Symbol" w:hAnsi="Symbol" w:hint="default"/>
      </w:rPr>
    </w:lvl>
    <w:lvl w:ilvl="4" w:tplc="9C2CEAE2">
      <w:start w:val="1"/>
      <w:numFmt w:val="bullet"/>
      <w:lvlText w:val="o"/>
      <w:lvlJc w:val="left"/>
      <w:pPr>
        <w:ind w:left="3600" w:hanging="360"/>
      </w:pPr>
      <w:rPr>
        <w:rFonts w:ascii="Courier New" w:hAnsi="Courier New" w:hint="default"/>
      </w:rPr>
    </w:lvl>
    <w:lvl w:ilvl="5" w:tplc="7EC01F1C">
      <w:start w:val="1"/>
      <w:numFmt w:val="bullet"/>
      <w:lvlText w:val=""/>
      <w:lvlJc w:val="left"/>
      <w:pPr>
        <w:ind w:left="4320" w:hanging="360"/>
      </w:pPr>
      <w:rPr>
        <w:rFonts w:ascii="Wingdings" w:hAnsi="Wingdings" w:hint="default"/>
      </w:rPr>
    </w:lvl>
    <w:lvl w:ilvl="6" w:tplc="BE22C62C">
      <w:start w:val="1"/>
      <w:numFmt w:val="bullet"/>
      <w:lvlText w:val=""/>
      <w:lvlJc w:val="left"/>
      <w:pPr>
        <w:ind w:left="5040" w:hanging="360"/>
      </w:pPr>
      <w:rPr>
        <w:rFonts w:ascii="Symbol" w:hAnsi="Symbol" w:hint="default"/>
      </w:rPr>
    </w:lvl>
    <w:lvl w:ilvl="7" w:tplc="38E62982">
      <w:start w:val="1"/>
      <w:numFmt w:val="bullet"/>
      <w:lvlText w:val="o"/>
      <w:lvlJc w:val="left"/>
      <w:pPr>
        <w:ind w:left="5760" w:hanging="360"/>
      </w:pPr>
      <w:rPr>
        <w:rFonts w:ascii="Courier New" w:hAnsi="Courier New" w:hint="default"/>
      </w:rPr>
    </w:lvl>
    <w:lvl w:ilvl="8" w:tplc="A426B254">
      <w:start w:val="1"/>
      <w:numFmt w:val="bullet"/>
      <w:lvlText w:val=""/>
      <w:lvlJc w:val="left"/>
      <w:pPr>
        <w:ind w:left="6480" w:hanging="360"/>
      </w:pPr>
      <w:rPr>
        <w:rFonts w:ascii="Wingdings" w:hAnsi="Wingdings" w:hint="default"/>
      </w:rPr>
    </w:lvl>
  </w:abstractNum>
  <w:abstractNum w:abstractNumId="14" w15:restartNumberingAfterBreak="0">
    <w:nsid w:val="66495A00"/>
    <w:multiLevelType w:val="hybridMultilevel"/>
    <w:tmpl w:val="E050EF24"/>
    <w:lvl w:ilvl="0" w:tplc="1286ED3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75F61"/>
    <w:multiLevelType w:val="hybridMultilevel"/>
    <w:tmpl w:val="BB72A2D6"/>
    <w:lvl w:ilvl="0" w:tplc="D0C21C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7C8E"/>
    <w:multiLevelType w:val="hybridMultilevel"/>
    <w:tmpl w:val="0DEA2AE8"/>
    <w:lvl w:ilvl="0" w:tplc="D10E8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874F92"/>
    <w:multiLevelType w:val="hybridMultilevel"/>
    <w:tmpl w:val="93D00F1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8" w15:restartNumberingAfterBreak="0">
    <w:nsid w:val="7DD24548"/>
    <w:multiLevelType w:val="hybridMultilevel"/>
    <w:tmpl w:val="2570C3E8"/>
    <w:lvl w:ilvl="0" w:tplc="F4A282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14"/>
  </w:num>
  <w:num w:numId="5">
    <w:abstractNumId w:val="1"/>
  </w:num>
  <w:num w:numId="6">
    <w:abstractNumId w:val="16"/>
  </w:num>
  <w:num w:numId="7">
    <w:abstractNumId w:val="18"/>
  </w:num>
  <w:num w:numId="8">
    <w:abstractNumId w:val="4"/>
  </w:num>
  <w:num w:numId="9">
    <w:abstractNumId w:val="12"/>
  </w:num>
  <w:num w:numId="10">
    <w:abstractNumId w:val="9"/>
  </w:num>
  <w:num w:numId="11">
    <w:abstractNumId w:val="5"/>
  </w:num>
  <w:num w:numId="12">
    <w:abstractNumId w:val="17"/>
  </w:num>
  <w:num w:numId="13">
    <w:abstractNumId w:val="0"/>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num>
  <w:num w:numId="18">
    <w:abstractNumId w:val="7"/>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A49"/>
    <w:rsid w:val="00002006"/>
    <w:rsid w:val="000041EA"/>
    <w:rsid w:val="00005061"/>
    <w:rsid w:val="00006E7E"/>
    <w:rsid w:val="00011727"/>
    <w:rsid w:val="000144F1"/>
    <w:rsid w:val="00014BBD"/>
    <w:rsid w:val="000157D7"/>
    <w:rsid w:val="00016130"/>
    <w:rsid w:val="00017104"/>
    <w:rsid w:val="000174DD"/>
    <w:rsid w:val="00017B63"/>
    <w:rsid w:val="00022A29"/>
    <w:rsid w:val="0002332C"/>
    <w:rsid w:val="000270B1"/>
    <w:rsid w:val="00027762"/>
    <w:rsid w:val="00027B40"/>
    <w:rsid w:val="00031AF7"/>
    <w:rsid w:val="00033B41"/>
    <w:rsid w:val="000348C1"/>
    <w:rsid w:val="000355FD"/>
    <w:rsid w:val="000360B5"/>
    <w:rsid w:val="0003613A"/>
    <w:rsid w:val="00037541"/>
    <w:rsid w:val="000414E8"/>
    <w:rsid w:val="000479F2"/>
    <w:rsid w:val="000500CC"/>
    <w:rsid w:val="00051E39"/>
    <w:rsid w:val="000554DD"/>
    <w:rsid w:val="00055BE4"/>
    <w:rsid w:val="00056800"/>
    <w:rsid w:val="0006609B"/>
    <w:rsid w:val="000712B9"/>
    <w:rsid w:val="000730AF"/>
    <w:rsid w:val="00075366"/>
    <w:rsid w:val="00075F9D"/>
    <w:rsid w:val="00077048"/>
    <w:rsid w:val="00077239"/>
    <w:rsid w:val="00080DC0"/>
    <w:rsid w:val="00080E97"/>
    <w:rsid w:val="000822BE"/>
    <w:rsid w:val="00085723"/>
    <w:rsid w:val="00086491"/>
    <w:rsid w:val="00087DB9"/>
    <w:rsid w:val="00087FA1"/>
    <w:rsid w:val="00091346"/>
    <w:rsid w:val="00094795"/>
    <w:rsid w:val="00096BA9"/>
    <w:rsid w:val="000970A7"/>
    <w:rsid w:val="00097743"/>
    <w:rsid w:val="000A06F8"/>
    <w:rsid w:val="000A0E39"/>
    <w:rsid w:val="000A23E7"/>
    <w:rsid w:val="000A2C0F"/>
    <w:rsid w:val="000A462D"/>
    <w:rsid w:val="000A6C5C"/>
    <w:rsid w:val="000A700D"/>
    <w:rsid w:val="000B0739"/>
    <w:rsid w:val="000B1CBA"/>
    <w:rsid w:val="000B22BB"/>
    <w:rsid w:val="000B4275"/>
    <w:rsid w:val="000B6808"/>
    <w:rsid w:val="000BA81E"/>
    <w:rsid w:val="000C13D7"/>
    <w:rsid w:val="000C38F9"/>
    <w:rsid w:val="000C4754"/>
    <w:rsid w:val="000C4F9F"/>
    <w:rsid w:val="000D03DC"/>
    <w:rsid w:val="000D156A"/>
    <w:rsid w:val="000D668A"/>
    <w:rsid w:val="000D6D4F"/>
    <w:rsid w:val="000E65C7"/>
    <w:rsid w:val="000F1483"/>
    <w:rsid w:val="000F407E"/>
    <w:rsid w:val="000F4BE8"/>
    <w:rsid w:val="000F6FBD"/>
    <w:rsid w:val="000F73FF"/>
    <w:rsid w:val="001115C3"/>
    <w:rsid w:val="001115EA"/>
    <w:rsid w:val="00114CF7"/>
    <w:rsid w:val="00120D06"/>
    <w:rsid w:val="00121134"/>
    <w:rsid w:val="0012242D"/>
    <w:rsid w:val="00123B68"/>
    <w:rsid w:val="00125434"/>
    <w:rsid w:val="00126F2E"/>
    <w:rsid w:val="00127F16"/>
    <w:rsid w:val="001304A5"/>
    <w:rsid w:val="001322F0"/>
    <w:rsid w:val="00135B5E"/>
    <w:rsid w:val="00135CB8"/>
    <w:rsid w:val="00135F2B"/>
    <w:rsid w:val="0014235A"/>
    <w:rsid w:val="00143384"/>
    <w:rsid w:val="00145718"/>
    <w:rsid w:val="0014696D"/>
    <w:rsid w:val="00146F6F"/>
    <w:rsid w:val="0015250D"/>
    <w:rsid w:val="00152957"/>
    <w:rsid w:val="00156ACB"/>
    <w:rsid w:val="00160438"/>
    <w:rsid w:val="00164FED"/>
    <w:rsid w:val="00165778"/>
    <w:rsid w:val="00166AA6"/>
    <w:rsid w:val="0016767A"/>
    <w:rsid w:val="001712B5"/>
    <w:rsid w:val="00176EF6"/>
    <w:rsid w:val="0017731A"/>
    <w:rsid w:val="00186F02"/>
    <w:rsid w:val="00187473"/>
    <w:rsid w:val="00187BD9"/>
    <w:rsid w:val="00190B55"/>
    <w:rsid w:val="00192B82"/>
    <w:rsid w:val="0019357D"/>
    <w:rsid w:val="00194CFB"/>
    <w:rsid w:val="00196139"/>
    <w:rsid w:val="001A057F"/>
    <w:rsid w:val="001B0402"/>
    <w:rsid w:val="001B2ED3"/>
    <w:rsid w:val="001B35FD"/>
    <w:rsid w:val="001B653E"/>
    <w:rsid w:val="001B769C"/>
    <w:rsid w:val="001C0BC0"/>
    <w:rsid w:val="001C3997"/>
    <w:rsid w:val="001C3B5F"/>
    <w:rsid w:val="001C4BF8"/>
    <w:rsid w:val="001C55C7"/>
    <w:rsid w:val="001C5680"/>
    <w:rsid w:val="001C5B88"/>
    <w:rsid w:val="001C5FA8"/>
    <w:rsid w:val="001C6DBE"/>
    <w:rsid w:val="001D058F"/>
    <w:rsid w:val="001D28EF"/>
    <w:rsid w:val="001D3281"/>
    <w:rsid w:val="001D55C6"/>
    <w:rsid w:val="001D6F29"/>
    <w:rsid w:val="001D723A"/>
    <w:rsid w:val="001E0AEC"/>
    <w:rsid w:val="001E0FAD"/>
    <w:rsid w:val="001E1D83"/>
    <w:rsid w:val="001E6206"/>
    <w:rsid w:val="001F230E"/>
    <w:rsid w:val="001F6027"/>
    <w:rsid w:val="001F6110"/>
    <w:rsid w:val="002009EA"/>
    <w:rsid w:val="00201E81"/>
    <w:rsid w:val="00202CA0"/>
    <w:rsid w:val="00210992"/>
    <w:rsid w:val="00213D64"/>
    <w:rsid w:val="00214491"/>
    <w:rsid w:val="002154A6"/>
    <w:rsid w:val="00217665"/>
    <w:rsid w:val="00221EA1"/>
    <w:rsid w:val="00225582"/>
    <w:rsid w:val="002255B3"/>
    <w:rsid w:val="0022611A"/>
    <w:rsid w:val="00227158"/>
    <w:rsid w:val="002357B1"/>
    <w:rsid w:val="00242B71"/>
    <w:rsid w:val="00246753"/>
    <w:rsid w:val="0024782C"/>
    <w:rsid w:val="00254262"/>
    <w:rsid w:val="00254C6F"/>
    <w:rsid w:val="002551BC"/>
    <w:rsid w:val="0025740B"/>
    <w:rsid w:val="002605C4"/>
    <w:rsid w:val="002618BC"/>
    <w:rsid w:val="002628A7"/>
    <w:rsid w:val="00266855"/>
    <w:rsid w:val="002679DC"/>
    <w:rsid w:val="00271316"/>
    <w:rsid w:val="00271920"/>
    <w:rsid w:val="002757E9"/>
    <w:rsid w:val="00280789"/>
    <w:rsid w:val="002824B0"/>
    <w:rsid w:val="0028278C"/>
    <w:rsid w:val="002844C4"/>
    <w:rsid w:val="00290371"/>
    <w:rsid w:val="00293FAD"/>
    <w:rsid w:val="00294260"/>
    <w:rsid w:val="002A01D4"/>
    <w:rsid w:val="002A583E"/>
    <w:rsid w:val="002A731B"/>
    <w:rsid w:val="002C0E59"/>
    <w:rsid w:val="002C6CFF"/>
    <w:rsid w:val="002D1145"/>
    <w:rsid w:val="002D58BE"/>
    <w:rsid w:val="002D6E0B"/>
    <w:rsid w:val="002D72C2"/>
    <w:rsid w:val="002D76BE"/>
    <w:rsid w:val="002E0223"/>
    <w:rsid w:val="002E78CE"/>
    <w:rsid w:val="002F09E6"/>
    <w:rsid w:val="002F1043"/>
    <w:rsid w:val="002F10B6"/>
    <w:rsid w:val="002F1D8E"/>
    <w:rsid w:val="002F32C5"/>
    <w:rsid w:val="003013EE"/>
    <w:rsid w:val="00307017"/>
    <w:rsid w:val="00312A3F"/>
    <w:rsid w:val="003164EE"/>
    <w:rsid w:val="00316C43"/>
    <w:rsid w:val="00317F6C"/>
    <w:rsid w:val="003209F2"/>
    <w:rsid w:val="003243B6"/>
    <w:rsid w:val="003244B0"/>
    <w:rsid w:val="00326A97"/>
    <w:rsid w:val="00333010"/>
    <w:rsid w:val="00335F3D"/>
    <w:rsid w:val="00336167"/>
    <w:rsid w:val="00340116"/>
    <w:rsid w:val="003401C0"/>
    <w:rsid w:val="00340D05"/>
    <w:rsid w:val="00340FF7"/>
    <w:rsid w:val="00345326"/>
    <w:rsid w:val="003468C4"/>
    <w:rsid w:val="00346D34"/>
    <w:rsid w:val="00349FEC"/>
    <w:rsid w:val="00351D04"/>
    <w:rsid w:val="00351D69"/>
    <w:rsid w:val="0035260B"/>
    <w:rsid w:val="00353963"/>
    <w:rsid w:val="00353A39"/>
    <w:rsid w:val="00363DA9"/>
    <w:rsid w:val="003717C0"/>
    <w:rsid w:val="003721EC"/>
    <w:rsid w:val="0037355C"/>
    <w:rsid w:val="00376851"/>
    <w:rsid w:val="00377BD3"/>
    <w:rsid w:val="00384088"/>
    <w:rsid w:val="00384C71"/>
    <w:rsid w:val="0038DC9E"/>
    <w:rsid w:val="0039169B"/>
    <w:rsid w:val="003950EF"/>
    <w:rsid w:val="00397E59"/>
    <w:rsid w:val="003A1A07"/>
    <w:rsid w:val="003A2FC7"/>
    <w:rsid w:val="003A7F8C"/>
    <w:rsid w:val="003B01A7"/>
    <w:rsid w:val="003B1B63"/>
    <w:rsid w:val="003B1D03"/>
    <w:rsid w:val="003B3F7C"/>
    <w:rsid w:val="003B532E"/>
    <w:rsid w:val="003B6F14"/>
    <w:rsid w:val="003C6404"/>
    <w:rsid w:val="003D07D5"/>
    <w:rsid w:val="003D0F8B"/>
    <w:rsid w:val="003D2194"/>
    <w:rsid w:val="003D29E5"/>
    <w:rsid w:val="003D2C25"/>
    <w:rsid w:val="003D2DA6"/>
    <w:rsid w:val="003D7236"/>
    <w:rsid w:val="003E0D54"/>
    <w:rsid w:val="003E256E"/>
    <w:rsid w:val="003E2F99"/>
    <w:rsid w:val="003E38FB"/>
    <w:rsid w:val="003E489B"/>
    <w:rsid w:val="003F0F0B"/>
    <w:rsid w:val="003F0F96"/>
    <w:rsid w:val="003F146F"/>
    <w:rsid w:val="004024B8"/>
    <w:rsid w:val="00406FCC"/>
    <w:rsid w:val="00407CF3"/>
    <w:rsid w:val="0041010E"/>
    <w:rsid w:val="004131D4"/>
    <w:rsid w:val="00413461"/>
    <w:rsid w:val="0041348E"/>
    <w:rsid w:val="00413A77"/>
    <w:rsid w:val="0041632B"/>
    <w:rsid w:val="00416CB5"/>
    <w:rsid w:val="00420C17"/>
    <w:rsid w:val="0043709C"/>
    <w:rsid w:val="00444020"/>
    <w:rsid w:val="00444EF9"/>
    <w:rsid w:val="00447308"/>
    <w:rsid w:val="00447A70"/>
    <w:rsid w:val="0045059F"/>
    <w:rsid w:val="00455DD8"/>
    <w:rsid w:val="004566D5"/>
    <w:rsid w:val="00470A26"/>
    <w:rsid w:val="00474481"/>
    <w:rsid w:val="004765FF"/>
    <w:rsid w:val="004767C5"/>
    <w:rsid w:val="004776BC"/>
    <w:rsid w:val="0048378F"/>
    <w:rsid w:val="004911CA"/>
    <w:rsid w:val="00491B22"/>
    <w:rsid w:val="00492075"/>
    <w:rsid w:val="00495D6D"/>
    <w:rsid w:val="004969AD"/>
    <w:rsid w:val="004A134C"/>
    <w:rsid w:val="004A453F"/>
    <w:rsid w:val="004A602D"/>
    <w:rsid w:val="004B1240"/>
    <w:rsid w:val="004B13CB"/>
    <w:rsid w:val="004B2517"/>
    <w:rsid w:val="004B3144"/>
    <w:rsid w:val="004B4FDF"/>
    <w:rsid w:val="004B5A8C"/>
    <w:rsid w:val="004C5ECE"/>
    <w:rsid w:val="004D1A35"/>
    <w:rsid w:val="004D2C5C"/>
    <w:rsid w:val="004D4D46"/>
    <w:rsid w:val="004D5D5C"/>
    <w:rsid w:val="004D7AF5"/>
    <w:rsid w:val="004E038A"/>
    <w:rsid w:val="004E058C"/>
    <w:rsid w:val="004E3238"/>
    <w:rsid w:val="004E7476"/>
    <w:rsid w:val="004F0EF4"/>
    <w:rsid w:val="0050091B"/>
    <w:rsid w:val="0050139F"/>
    <w:rsid w:val="00505597"/>
    <w:rsid w:val="0050C430"/>
    <w:rsid w:val="00511DA6"/>
    <w:rsid w:val="00512186"/>
    <w:rsid w:val="00512540"/>
    <w:rsid w:val="00517586"/>
    <w:rsid w:val="00521223"/>
    <w:rsid w:val="005242F6"/>
    <w:rsid w:val="00526590"/>
    <w:rsid w:val="005265C8"/>
    <w:rsid w:val="005269AC"/>
    <w:rsid w:val="00541074"/>
    <w:rsid w:val="005411E0"/>
    <w:rsid w:val="005431E8"/>
    <w:rsid w:val="00546C6D"/>
    <w:rsid w:val="00550B7B"/>
    <w:rsid w:val="0055140B"/>
    <w:rsid w:val="0055146F"/>
    <w:rsid w:val="00554F78"/>
    <w:rsid w:val="0055520E"/>
    <w:rsid w:val="0055559B"/>
    <w:rsid w:val="00555DB2"/>
    <w:rsid w:val="00555E25"/>
    <w:rsid w:val="0055628F"/>
    <w:rsid w:val="00557BAF"/>
    <w:rsid w:val="00557C59"/>
    <w:rsid w:val="00560FC9"/>
    <w:rsid w:val="00565EBE"/>
    <w:rsid w:val="005712A5"/>
    <w:rsid w:val="0057374B"/>
    <w:rsid w:val="005740D6"/>
    <w:rsid w:val="005810AF"/>
    <w:rsid w:val="00581922"/>
    <w:rsid w:val="005829B2"/>
    <w:rsid w:val="005833B1"/>
    <w:rsid w:val="00584C38"/>
    <w:rsid w:val="005924D1"/>
    <w:rsid w:val="00594304"/>
    <w:rsid w:val="00594A85"/>
    <w:rsid w:val="005964AB"/>
    <w:rsid w:val="005A06C3"/>
    <w:rsid w:val="005A4086"/>
    <w:rsid w:val="005A6EBE"/>
    <w:rsid w:val="005B17CC"/>
    <w:rsid w:val="005B1DE7"/>
    <w:rsid w:val="005B3126"/>
    <w:rsid w:val="005B46E6"/>
    <w:rsid w:val="005B7DAF"/>
    <w:rsid w:val="005C099A"/>
    <w:rsid w:val="005C31A5"/>
    <w:rsid w:val="005D3699"/>
    <w:rsid w:val="005D46DD"/>
    <w:rsid w:val="005D571B"/>
    <w:rsid w:val="005E10C9"/>
    <w:rsid w:val="005E154B"/>
    <w:rsid w:val="005E3EE2"/>
    <w:rsid w:val="005E5E51"/>
    <w:rsid w:val="005E61DD"/>
    <w:rsid w:val="005E6321"/>
    <w:rsid w:val="005F1CFF"/>
    <w:rsid w:val="006005A3"/>
    <w:rsid w:val="00601473"/>
    <w:rsid w:val="006023DF"/>
    <w:rsid w:val="00606862"/>
    <w:rsid w:val="00607350"/>
    <w:rsid w:val="00607A26"/>
    <w:rsid w:val="00611382"/>
    <w:rsid w:val="00611CCE"/>
    <w:rsid w:val="006125FC"/>
    <w:rsid w:val="006263F4"/>
    <w:rsid w:val="00633084"/>
    <w:rsid w:val="00634AA0"/>
    <w:rsid w:val="00634AAC"/>
    <w:rsid w:val="006443C9"/>
    <w:rsid w:val="00644683"/>
    <w:rsid w:val="006460CA"/>
    <w:rsid w:val="0064625C"/>
    <w:rsid w:val="00646F14"/>
    <w:rsid w:val="00647BF7"/>
    <w:rsid w:val="00657573"/>
    <w:rsid w:val="00657DE0"/>
    <w:rsid w:val="006610FA"/>
    <w:rsid w:val="0067199F"/>
    <w:rsid w:val="006731E8"/>
    <w:rsid w:val="00674AAE"/>
    <w:rsid w:val="0067719D"/>
    <w:rsid w:val="00677A28"/>
    <w:rsid w:val="0068001D"/>
    <w:rsid w:val="00680859"/>
    <w:rsid w:val="00683AC7"/>
    <w:rsid w:val="00685313"/>
    <w:rsid w:val="00692AE2"/>
    <w:rsid w:val="006941F4"/>
    <w:rsid w:val="00694685"/>
    <w:rsid w:val="00694CB6"/>
    <w:rsid w:val="0069796C"/>
    <w:rsid w:val="006A32BD"/>
    <w:rsid w:val="006A6E9B"/>
    <w:rsid w:val="006A7B80"/>
    <w:rsid w:val="006B02C1"/>
    <w:rsid w:val="006B1D1B"/>
    <w:rsid w:val="006B3BC9"/>
    <w:rsid w:val="006B7C2A"/>
    <w:rsid w:val="006C1AAA"/>
    <w:rsid w:val="006C23DA"/>
    <w:rsid w:val="006C4FBF"/>
    <w:rsid w:val="006D3756"/>
    <w:rsid w:val="006D3875"/>
    <w:rsid w:val="006D38CA"/>
    <w:rsid w:val="006D4678"/>
    <w:rsid w:val="006D4C65"/>
    <w:rsid w:val="006E1BB3"/>
    <w:rsid w:val="006E3D45"/>
    <w:rsid w:val="006E4A7E"/>
    <w:rsid w:val="006E4BFA"/>
    <w:rsid w:val="006E7EEB"/>
    <w:rsid w:val="006F211A"/>
    <w:rsid w:val="006F3E19"/>
    <w:rsid w:val="006F3F47"/>
    <w:rsid w:val="006F58BF"/>
    <w:rsid w:val="006F7B08"/>
    <w:rsid w:val="00706F6E"/>
    <w:rsid w:val="007079B7"/>
    <w:rsid w:val="00707DB9"/>
    <w:rsid w:val="00711201"/>
    <w:rsid w:val="0071145F"/>
    <w:rsid w:val="00712253"/>
    <w:rsid w:val="007149F9"/>
    <w:rsid w:val="00716560"/>
    <w:rsid w:val="00723EF0"/>
    <w:rsid w:val="00725F87"/>
    <w:rsid w:val="00731B25"/>
    <w:rsid w:val="00733A30"/>
    <w:rsid w:val="00741AED"/>
    <w:rsid w:val="007431E3"/>
    <w:rsid w:val="00744406"/>
    <w:rsid w:val="00745AEE"/>
    <w:rsid w:val="007479EA"/>
    <w:rsid w:val="00750F10"/>
    <w:rsid w:val="00751C35"/>
    <w:rsid w:val="00761BBE"/>
    <w:rsid w:val="00763E92"/>
    <w:rsid w:val="00764AE0"/>
    <w:rsid w:val="00766F61"/>
    <w:rsid w:val="00770AB5"/>
    <w:rsid w:val="007742CA"/>
    <w:rsid w:val="00777074"/>
    <w:rsid w:val="0077AACD"/>
    <w:rsid w:val="00781645"/>
    <w:rsid w:val="00783C5C"/>
    <w:rsid w:val="00794058"/>
    <w:rsid w:val="007A13CD"/>
    <w:rsid w:val="007A13F9"/>
    <w:rsid w:val="007A1B4B"/>
    <w:rsid w:val="007A295D"/>
    <w:rsid w:val="007A48F8"/>
    <w:rsid w:val="007A5D37"/>
    <w:rsid w:val="007B0E96"/>
    <w:rsid w:val="007B161C"/>
    <w:rsid w:val="007C1EBC"/>
    <w:rsid w:val="007C259F"/>
    <w:rsid w:val="007C2773"/>
    <w:rsid w:val="007C602E"/>
    <w:rsid w:val="007C632F"/>
    <w:rsid w:val="007C63EE"/>
    <w:rsid w:val="007C6E8D"/>
    <w:rsid w:val="007C7BC3"/>
    <w:rsid w:val="007D02C6"/>
    <w:rsid w:val="007D06F0"/>
    <w:rsid w:val="007D35A2"/>
    <w:rsid w:val="007D45E3"/>
    <w:rsid w:val="007D5320"/>
    <w:rsid w:val="007E0600"/>
    <w:rsid w:val="007E3669"/>
    <w:rsid w:val="007E4A96"/>
    <w:rsid w:val="007E534A"/>
    <w:rsid w:val="007E78B4"/>
    <w:rsid w:val="007F1244"/>
    <w:rsid w:val="007F599D"/>
    <w:rsid w:val="007F6D43"/>
    <w:rsid w:val="00800972"/>
    <w:rsid w:val="008017F2"/>
    <w:rsid w:val="00804475"/>
    <w:rsid w:val="00805A54"/>
    <w:rsid w:val="0080697E"/>
    <w:rsid w:val="008113AF"/>
    <w:rsid w:val="00811633"/>
    <w:rsid w:val="00821CEF"/>
    <w:rsid w:val="00830D36"/>
    <w:rsid w:val="00831906"/>
    <w:rsid w:val="00831E7C"/>
    <w:rsid w:val="00832828"/>
    <w:rsid w:val="00833E61"/>
    <w:rsid w:val="00834920"/>
    <w:rsid w:val="0083645A"/>
    <w:rsid w:val="008440DB"/>
    <w:rsid w:val="008442E2"/>
    <w:rsid w:val="008473C5"/>
    <w:rsid w:val="00850FC5"/>
    <w:rsid w:val="0085151B"/>
    <w:rsid w:val="00851AF4"/>
    <w:rsid w:val="008552BF"/>
    <w:rsid w:val="00864B44"/>
    <w:rsid w:val="00871A3A"/>
    <w:rsid w:val="00872FC8"/>
    <w:rsid w:val="0087336C"/>
    <w:rsid w:val="008742DC"/>
    <w:rsid w:val="00874AE6"/>
    <w:rsid w:val="00877199"/>
    <w:rsid w:val="008801D3"/>
    <w:rsid w:val="00882EDA"/>
    <w:rsid w:val="008845D0"/>
    <w:rsid w:val="00885A27"/>
    <w:rsid w:val="00887482"/>
    <w:rsid w:val="00887637"/>
    <w:rsid w:val="008934DB"/>
    <w:rsid w:val="008946ED"/>
    <w:rsid w:val="00896E58"/>
    <w:rsid w:val="008973C7"/>
    <w:rsid w:val="008A02C2"/>
    <w:rsid w:val="008A3A62"/>
    <w:rsid w:val="008A49F0"/>
    <w:rsid w:val="008A5C62"/>
    <w:rsid w:val="008B43F2"/>
    <w:rsid w:val="008B6C60"/>
    <w:rsid w:val="008B6CFF"/>
    <w:rsid w:val="008C042E"/>
    <w:rsid w:val="008C0776"/>
    <w:rsid w:val="008C4C92"/>
    <w:rsid w:val="008D0552"/>
    <w:rsid w:val="008D68AD"/>
    <w:rsid w:val="008D76D2"/>
    <w:rsid w:val="008D7A82"/>
    <w:rsid w:val="008E396A"/>
    <w:rsid w:val="008E4D23"/>
    <w:rsid w:val="008E7D96"/>
    <w:rsid w:val="008F5911"/>
    <w:rsid w:val="00900686"/>
    <w:rsid w:val="00903FFC"/>
    <w:rsid w:val="00907785"/>
    <w:rsid w:val="00910B26"/>
    <w:rsid w:val="009110C1"/>
    <w:rsid w:val="00911A63"/>
    <w:rsid w:val="00916EA7"/>
    <w:rsid w:val="00920F71"/>
    <w:rsid w:val="00924235"/>
    <w:rsid w:val="009253AE"/>
    <w:rsid w:val="009274B4"/>
    <w:rsid w:val="00927EE6"/>
    <w:rsid w:val="00932065"/>
    <w:rsid w:val="009321D9"/>
    <w:rsid w:val="009324F4"/>
    <w:rsid w:val="00934EA2"/>
    <w:rsid w:val="0093546F"/>
    <w:rsid w:val="009415C5"/>
    <w:rsid w:val="00941CEF"/>
    <w:rsid w:val="00944A5C"/>
    <w:rsid w:val="00947B30"/>
    <w:rsid w:val="00947BAD"/>
    <w:rsid w:val="00950EE4"/>
    <w:rsid w:val="009521AC"/>
    <w:rsid w:val="00952A66"/>
    <w:rsid w:val="0095399B"/>
    <w:rsid w:val="009554AA"/>
    <w:rsid w:val="00956C36"/>
    <w:rsid w:val="009574D6"/>
    <w:rsid w:val="009625A6"/>
    <w:rsid w:val="009632B5"/>
    <w:rsid w:val="00970234"/>
    <w:rsid w:val="00971196"/>
    <w:rsid w:val="009718E1"/>
    <w:rsid w:val="0097483E"/>
    <w:rsid w:val="0098111F"/>
    <w:rsid w:val="00982A52"/>
    <w:rsid w:val="00984C97"/>
    <w:rsid w:val="00986598"/>
    <w:rsid w:val="00986BE7"/>
    <w:rsid w:val="0099127C"/>
    <w:rsid w:val="00993D69"/>
    <w:rsid w:val="0099665A"/>
    <w:rsid w:val="00997728"/>
    <w:rsid w:val="00997CF3"/>
    <w:rsid w:val="009A37D0"/>
    <w:rsid w:val="009A6A0C"/>
    <w:rsid w:val="009B3475"/>
    <w:rsid w:val="009B41AB"/>
    <w:rsid w:val="009B4C57"/>
    <w:rsid w:val="009C1AC1"/>
    <w:rsid w:val="009C56E5"/>
    <w:rsid w:val="009C641B"/>
    <w:rsid w:val="009D1420"/>
    <w:rsid w:val="009D23E6"/>
    <w:rsid w:val="009D615C"/>
    <w:rsid w:val="009D6C9A"/>
    <w:rsid w:val="009E3A83"/>
    <w:rsid w:val="009E4E85"/>
    <w:rsid w:val="009E5E41"/>
    <w:rsid w:val="009E5FC8"/>
    <w:rsid w:val="009E60D8"/>
    <w:rsid w:val="009E687A"/>
    <w:rsid w:val="009F52F2"/>
    <w:rsid w:val="009F558F"/>
    <w:rsid w:val="009F7326"/>
    <w:rsid w:val="00A029B1"/>
    <w:rsid w:val="00A03C5C"/>
    <w:rsid w:val="00A04C43"/>
    <w:rsid w:val="00A066F1"/>
    <w:rsid w:val="00A068E8"/>
    <w:rsid w:val="00A06EE0"/>
    <w:rsid w:val="00A141AF"/>
    <w:rsid w:val="00A15B02"/>
    <w:rsid w:val="00A16D29"/>
    <w:rsid w:val="00A20E5E"/>
    <w:rsid w:val="00A30305"/>
    <w:rsid w:val="00A31ACB"/>
    <w:rsid w:val="00A31D2D"/>
    <w:rsid w:val="00A32166"/>
    <w:rsid w:val="00A32DCF"/>
    <w:rsid w:val="00A343DB"/>
    <w:rsid w:val="00A365F1"/>
    <w:rsid w:val="00A42A0D"/>
    <w:rsid w:val="00A45C9C"/>
    <w:rsid w:val="00A4600A"/>
    <w:rsid w:val="00A46511"/>
    <w:rsid w:val="00A513BE"/>
    <w:rsid w:val="00A52855"/>
    <w:rsid w:val="00A52EF1"/>
    <w:rsid w:val="00A538A6"/>
    <w:rsid w:val="00A54C25"/>
    <w:rsid w:val="00A56F12"/>
    <w:rsid w:val="00A60BBF"/>
    <w:rsid w:val="00A61C42"/>
    <w:rsid w:val="00A626F9"/>
    <w:rsid w:val="00A710E7"/>
    <w:rsid w:val="00A72E96"/>
    <w:rsid w:val="00A7372E"/>
    <w:rsid w:val="00A75306"/>
    <w:rsid w:val="00A824A6"/>
    <w:rsid w:val="00A82705"/>
    <w:rsid w:val="00A877BC"/>
    <w:rsid w:val="00A90D6A"/>
    <w:rsid w:val="00A928BE"/>
    <w:rsid w:val="00A93825"/>
    <w:rsid w:val="00A93B85"/>
    <w:rsid w:val="00A974E8"/>
    <w:rsid w:val="00A978ED"/>
    <w:rsid w:val="00AA0B18"/>
    <w:rsid w:val="00AA4B2C"/>
    <w:rsid w:val="00AA666F"/>
    <w:rsid w:val="00AB015D"/>
    <w:rsid w:val="00AB3E4B"/>
    <w:rsid w:val="00AB5A9E"/>
    <w:rsid w:val="00AB6F6C"/>
    <w:rsid w:val="00AC35F7"/>
    <w:rsid w:val="00AC5B9B"/>
    <w:rsid w:val="00AD4693"/>
    <w:rsid w:val="00AD6650"/>
    <w:rsid w:val="00AE1A65"/>
    <w:rsid w:val="00AF2636"/>
    <w:rsid w:val="00AF3BD4"/>
    <w:rsid w:val="00AF5323"/>
    <w:rsid w:val="00B004E5"/>
    <w:rsid w:val="00B0215B"/>
    <w:rsid w:val="00B02B6C"/>
    <w:rsid w:val="00B03303"/>
    <w:rsid w:val="00B11A3F"/>
    <w:rsid w:val="00B20B34"/>
    <w:rsid w:val="00B20DB6"/>
    <w:rsid w:val="00B22127"/>
    <w:rsid w:val="00B227BA"/>
    <w:rsid w:val="00B33CB7"/>
    <w:rsid w:val="00B544B1"/>
    <w:rsid w:val="00B54EF0"/>
    <w:rsid w:val="00B56002"/>
    <w:rsid w:val="00B60983"/>
    <w:rsid w:val="00B611E7"/>
    <w:rsid w:val="00B639E9"/>
    <w:rsid w:val="00B652BA"/>
    <w:rsid w:val="00B66F42"/>
    <w:rsid w:val="00B70445"/>
    <w:rsid w:val="00B7291B"/>
    <w:rsid w:val="00B73328"/>
    <w:rsid w:val="00B75570"/>
    <w:rsid w:val="00B76601"/>
    <w:rsid w:val="00B817CD"/>
    <w:rsid w:val="00B836CB"/>
    <w:rsid w:val="00B86893"/>
    <w:rsid w:val="00B904AD"/>
    <w:rsid w:val="00B91479"/>
    <w:rsid w:val="00B9213D"/>
    <w:rsid w:val="00BA1A0D"/>
    <w:rsid w:val="00BA3C6B"/>
    <w:rsid w:val="00BA4946"/>
    <w:rsid w:val="00BB29C8"/>
    <w:rsid w:val="00BB2D3B"/>
    <w:rsid w:val="00BB3A95"/>
    <w:rsid w:val="00BC31BE"/>
    <w:rsid w:val="00BC3D44"/>
    <w:rsid w:val="00BC5302"/>
    <w:rsid w:val="00BC700F"/>
    <w:rsid w:val="00BC78ED"/>
    <w:rsid w:val="00BD257F"/>
    <w:rsid w:val="00BD6662"/>
    <w:rsid w:val="00BE56AD"/>
    <w:rsid w:val="00BF0BF0"/>
    <w:rsid w:val="00BF0EBA"/>
    <w:rsid w:val="00BF20AD"/>
    <w:rsid w:val="00BF6753"/>
    <w:rsid w:val="00C0018F"/>
    <w:rsid w:val="00C00D53"/>
    <w:rsid w:val="00C01438"/>
    <w:rsid w:val="00C05490"/>
    <w:rsid w:val="00C06334"/>
    <w:rsid w:val="00C07B86"/>
    <w:rsid w:val="00C10A8E"/>
    <w:rsid w:val="00C134ED"/>
    <w:rsid w:val="00C18227"/>
    <w:rsid w:val="00C20466"/>
    <w:rsid w:val="00C214ED"/>
    <w:rsid w:val="00C2187E"/>
    <w:rsid w:val="00C21E93"/>
    <w:rsid w:val="00C2305E"/>
    <w:rsid w:val="00C234E6"/>
    <w:rsid w:val="00C324A8"/>
    <w:rsid w:val="00C35A66"/>
    <w:rsid w:val="00C3628B"/>
    <w:rsid w:val="00C374C8"/>
    <w:rsid w:val="00C412A2"/>
    <w:rsid w:val="00C430CE"/>
    <w:rsid w:val="00C52050"/>
    <w:rsid w:val="00C54517"/>
    <w:rsid w:val="00C54C81"/>
    <w:rsid w:val="00C55FB6"/>
    <w:rsid w:val="00C56974"/>
    <w:rsid w:val="00C6063B"/>
    <w:rsid w:val="00C60EF9"/>
    <w:rsid w:val="00C61B11"/>
    <w:rsid w:val="00C61DF7"/>
    <w:rsid w:val="00C623ED"/>
    <w:rsid w:val="00C634E8"/>
    <w:rsid w:val="00C648A0"/>
    <w:rsid w:val="00C64CD8"/>
    <w:rsid w:val="00C73C43"/>
    <w:rsid w:val="00C7565B"/>
    <w:rsid w:val="00C820E7"/>
    <w:rsid w:val="00C84ACB"/>
    <w:rsid w:val="00C919E7"/>
    <w:rsid w:val="00C9751D"/>
    <w:rsid w:val="00C97C68"/>
    <w:rsid w:val="00CA1A47"/>
    <w:rsid w:val="00CA573F"/>
    <w:rsid w:val="00CA7055"/>
    <w:rsid w:val="00CA7479"/>
    <w:rsid w:val="00CB7097"/>
    <w:rsid w:val="00CC247A"/>
    <w:rsid w:val="00CC347D"/>
    <w:rsid w:val="00CC4219"/>
    <w:rsid w:val="00CC5162"/>
    <w:rsid w:val="00CD28A9"/>
    <w:rsid w:val="00CD4906"/>
    <w:rsid w:val="00CD4EB2"/>
    <w:rsid w:val="00CD6EE0"/>
    <w:rsid w:val="00CD7270"/>
    <w:rsid w:val="00CE055E"/>
    <w:rsid w:val="00CE0A91"/>
    <w:rsid w:val="00CE0F54"/>
    <w:rsid w:val="00CE331D"/>
    <w:rsid w:val="00CE5BDE"/>
    <w:rsid w:val="00CE5E47"/>
    <w:rsid w:val="00CE605D"/>
    <w:rsid w:val="00CE6ACC"/>
    <w:rsid w:val="00CE7F0A"/>
    <w:rsid w:val="00CF020F"/>
    <w:rsid w:val="00CF0C14"/>
    <w:rsid w:val="00CF114A"/>
    <w:rsid w:val="00CF137D"/>
    <w:rsid w:val="00CF2B5B"/>
    <w:rsid w:val="00CF2F08"/>
    <w:rsid w:val="00D03E34"/>
    <w:rsid w:val="00D06121"/>
    <w:rsid w:val="00D07F6F"/>
    <w:rsid w:val="00D124EC"/>
    <w:rsid w:val="00D133B9"/>
    <w:rsid w:val="00D13D94"/>
    <w:rsid w:val="00D14CE0"/>
    <w:rsid w:val="00D21091"/>
    <w:rsid w:val="00D23A95"/>
    <w:rsid w:val="00D26CAF"/>
    <w:rsid w:val="00D274C6"/>
    <w:rsid w:val="00D33433"/>
    <w:rsid w:val="00D339E8"/>
    <w:rsid w:val="00D35C0E"/>
    <w:rsid w:val="00D365BD"/>
    <w:rsid w:val="00D401E9"/>
    <w:rsid w:val="00D47A0B"/>
    <w:rsid w:val="00D51D5C"/>
    <w:rsid w:val="00D5474F"/>
    <w:rsid w:val="00D5651D"/>
    <w:rsid w:val="00D56E12"/>
    <w:rsid w:val="00D61E64"/>
    <w:rsid w:val="00D626EC"/>
    <w:rsid w:val="00D62D8E"/>
    <w:rsid w:val="00D632CC"/>
    <w:rsid w:val="00D67147"/>
    <w:rsid w:val="00D70E09"/>
    <w:rsid w:val="00D71836"/>
    <w:rsid w:val="00D7211C"/>
    <w:rsid w:val="00D72FEE"/>
    <w:rsid w:val="00D74898"/>
    <w:rsid w:val="00D774A5"/>
    <w:rsid w:val="00D801ED"/>
    <w:rsid w:val="00D83023"/>
    <w:rsid w:val="00D8377F"/>
    <w:rsid w:val="00D83BF5"/>
    <w:rsid w:val="00D91CE3"/>
    <w:rsid w:val="00D91E0B"/>
    <w:rsid w:val="00D925C2"/>
    <w:rsid w:val="00D92717"/>
    <w:rsid w:val="00D936BC"/>
    <w:rsid w:val="00D94206"/>
    <w:rsid w:val="00D96530"/>
    <w:rsid w:val="00D96B4B"/>
    <w:rsid w:val="00D9746D"/>
    <w:rsid w:val="00DA1EAE"/>
    <w:rsid w:val="00DA28F5"/>
    <w:rsid w:val="00DA7078"/>
    <w:rsid w:val="00DA7C21"/>
    <w:rsid w:val="00DB286A"/>
    <w:rsid w:val="00DB3288"/>
    <w:rsid w:val="00DB66E1"/>
    <w:rsid w:val="00DB783D"/>
    <w:rsid w:val="00DC11AA"/>
    <w:rsid w:val="00DC389F"/>
    <w:rsid w:val="00DD08B4"/>
    <w:rsid w:val="00DD44AF"/>
    <w:rsid w:val="00DE2AC3"/>
    <w:rsid w:val="00DE434C"/>
    <w:rsid w:val="00DE44EE"/>
    <w:rsid w:val="00DE5692"/>
    <w:rsid w:val="00DE573D"/>
    <w:rsid w:val="00DE6030"/>
    <w:rsid w:val="00DF2236"/>
    <w:rsid w:val="00DF4AFD"/>
    <w:rsid w:val="00DF6F8E"/>
    <w:rsid w:val="00DFC8AD"/>
    <w:rsid w:val="00E01C64"/>
    <w:rsid w:val="00E03C94"/>
    <w:rsid w:val="00E05332"/>
    <w:rsid w:val="00E05AF4"/>
    <w:rsid w:val="00E06170"/>
    <w:rsid w:val="00E07105"/>
    <w:rsid w:val="00E07D0A"/>
    <w:rsid w:val="00E10130"/>
    <w:rsid w:val="00E14A44"/>
    <w:rsid w:val="00E15852"/>
    <w:rsid w:val="00E17748"/>
    <w:rsid w:val="00E26226"/>
    <w:rsid w:val="00E35506"/>
    <w:rsid w:val="00E3A285"/>
    <w:rsid w:val="00E45BE1"/>
    <w:rsid w:val="00E45D05"/>
    <w:rsid w:val="00E45DF3"/>
    <w:rsid w:val="00E470FB"/>
    <w:rsid w:val="00E52982"/>
    <w:rsid w:val="00E539FE"/>
    <w:rsid w:val="00E53B3B"/>
    <w:rsid w:val="00E55816"/>
    <w:rsid w:val="00E55AEF"/>
    <w:rsid w:val="00E56545"/>
    <w:rsid w:val="00E57047"/>
    <w:rsid w:val="00E602A9"/>
    <w:rsid w:val="00E603D1"/>
    <w:rsid w:val="00E64520"/>
    <w:rsid w:val="00E673CE"/>
    <w:rsid w:val="00E71756"/>
    <w:rsid w:val="00E73A6F"/>
    <w:rsid w:val="00E743D7"/>
    <w:rsid w:val="00E74C43"/>
    <w:rsid w:val="00E75D63"/>
    <w:rsid w:val="00E7630D"/>
    <w:rsid w:val="00E77563"/>
    <w:rsid w:val="00E81CBA"/>
    <w:rsid w:val="00E85502"/>
    <w:rsid w:val="00E976C1"/>
    <w:rsid w:val="00EA09BD"/>
    <w:rsid w:val="00EA12E5"/>
    <w:rsid w:val="00EA34D0"/>
    <w:rsid w:val="00EA4F39"/>
    <w:rsid w:val="00EB0EDF"/>
    <w:rsid w:val="00EC0CB0"/>
    <w:rsid w:val="00EC3CED"/>
    <w:rsid w:val="00EC4891"/>
    <w:rsid w:val="00EC4F2B"/>
    <w:rsid w:val="00EC4F2E"/>
    <w:rsid w:val="00EC67EA"/>
    <w:rsid w:val="00EC77F2"/>
    <w:rsid w:val="00EC9C24"/>
    <w:rsid w:val="00ED027C"/>
    <w:rsid w:val="00ED44D3"/>
    <w:rsid w:val="00ED517A"/>
    <w:rsid w:val="00ED69CB"/>
    <w:rsid w:val="00EDF67C"/>
    <w:rsid w:val="00EE54D2"/>
    <w:rsid w:val="00EE7587"/>
    <w:rsid w:val="00EF1E05"/>
    <w:rsid w:val="00EF3B52"/>
    <w:rsid w:val="00EF4460"/>
    <w:rsid w:val="00EF745C"/>
    <w:rsid w:val="00F02766"/>
    <w:rsid w:val="00F04067"/>
    <w:rsid w:val="00F05BD4"/>
    <w:rsid w:val="00F0657E"/>
    <w:rsid w:val="00F12C3A"/>
    <w:rsid w:val="00F13E3F"/>
    <w:rsid w:val="00F14711"/>
    <w:rsid w:val="00F15B39"/>
    <w:rsid w:val="00F173F7"/>
    <w:rsid w:val="00F17FF8"/>
    <w:rsid w:val="00F21A1D"/>
    <w:rsid w:val="00F21ED0"/>
    <w:rsid w:val="00F242D6"/>
    <w:rsid w:val="00F26294"/>
    <w:rsid w:val="00F27335"/>
    <w:rsid w:val="00F32BE6"/>
    <w:rsid w:val="00F334A8"/>
    <w:rsid w:val="00F369BE"/>
    <w:rsid w:val="00F40A26"/>
    <w:rsid w:val="00F4258F"/>
    <w:rsid w:val="00F43327"/>
    <w:rsid w:val="00F43460"/>
    <w:rsid w:val="00F4680D"/>
    <w:rsid w:val="00F5222E"/>
    <w:rsid w:val="00F5271F"/>
    <w:rsid w:val="00F56306"/>
    <w:rsid w:val="00F61867"/>
    <w:rsid w:val="00F62107"/>
    <w:rsid w:val="00F62EFF"/>
    <w:rsid w:val="00F63D31"/>
    <w:rsid w:val="00F64F56"/>
    <w:rsid w:val="00F651E5"/>
    <w:rsid w:val="00F65C19"/>
    <w:rsid w:val="00F70DE1"/>
    <w:rsid w:val="00F73235"/>
    <w:rsid w:val="00F7784C"/>
    <w:rsid w:val="00F81C3B"/>
    <w:rsid w:val="00F81E87"/>
    <w:rsid w:val="00F834D4"/>
    <w:rsid w:val="00F83F38"/>
    <w:rsid w:val="00F907C1"/>
    <w:rsid w:val="00F91A79"/>
    <w:rsid w:val="00F91BAE"/>
    <w:rsid w:val="00F91DAF"/>
    <w:rsid w:val="00F91F27"/>
    <w:rsid w:val="00F91F29"/>
    <w:rsid w:val="00F959FB"/>
    <w:rsid w:val="00FA26D7"/>
    <w:rsid w:val="00FA617B"/>
    <w:rsid w:val="00FB4AD0"/>
    <w:rsid w:val="00FC65A8"/>
    <w:rsid w:val="00FD1440"/>
    <w:rsid w:val="00FD2546"/>
    <w:rsid w:val="00FD772E"/>
    <w:rsid w:val="00FE217F"/>
    <w:rsid w:val="00FE5E79"/>
    <w:rsid w:val="00FE78C7"/>
    <w:rsid w:val="00FF3965"/>
    <w:rsid w:val="00FF43AC"/>
    <w:rsid w:val="010E4A5F"/>
    <w:rsid w:val="011B7D2B"/>
    <w:rsid w:val="0141586B"/>
    <w:rsid w:val="014CB37B"/>
    <w:rsid w:val="01548872"/>
    <w:rsid w:val="01655DF2"/>
    <w:rsid w:val="01719158"/>
    <w:rsid w:val="0177F0FE"/>
    <w:rsid w:val="01AA6470"/>
    <w:rsid w:val="01BA326F"/>
    <w:rsid w:val="01BF9A1D"/>
    <w:rsid w:val="01C46A95"/>
    <w:rsid w:val="01E7A6FB"/>
    <w:rsid w:val="01F0BBE1"/>
    <w:rsid w:val="01F2BA8E"/>
    <w:rsid w:val="0210834B"/>
    <w:rsid w:val="0212674C"/>
    <w:rsid w:val="021532EB"/>
    <w:rsid w:val="023653EB"/>
    <w:rsid w:val="024DA9E5"/>
    <w:rsid w:val="02504596"/>
    <w:rsid w:val="026521F5"/>
    <w:rsid w:val="026657FF"/>
    <w:rsid w:val="02784BE5"/>
    <w:rsid w:val="028ED188"/>
    <w:rsid w:val="0292C2EF"/>
    <w:rsid w:val="029435CE"/>
    <w:rsid w:val="029EED29"/>
    <w:rsid w:val="02B26B89"/>
    <w:rsid w:val="02B816C0"/>
    <w:rsid w:val="02C4CAB8"/>
    <w:rsid w:val="02CB8853"/>
    <w:rsid w:val="02D60FC5"/>
    <w:rsid w:val="02DA9C6A"/>
    <w:rsid w:val="02E0993B"/>
    <w:rsid w:val="03258049"/>
    <w:rsid w:val="032C692B"/>
    <w:rsid w:val="032FC6E4"/>
    <w:rsid w:val="033CF1D5"/>
    <w:rsid w:val="03472FB7"/>
    <w:rsid w:val="0349E975"/>
    <w:rsid w:val="03640805"/>
    <w:rsid w:val="037AE162"/>
    <w:rsid w:val="038517A6"/>
    <w:rsid w:val="03893BEE"/>
    <w:rsid w:val="039022B5"/>
    <w:rsid w:val="0395BCF3"/>
    <w:rsid w:val="03A26E04"/>
    <w:rsid w:val="03B3D1EB"/>
    <w:rsid w:val="03B69472"/>
    <w:rsid w:val="03BAF528"/>
    <w:rsid w:val="03C19138"/>
    <w:rsid w:val="03C974EE"/>
    <w:rsid w:val="03CD2BAA"/>
    <w:rsid w:val="03D1E6E3"/>
    <w:rsid w:val="04151865"/>
    <w:rsid w:val="04178758"/>
    <w:rsid w:val="045D4A8C"/>
    <w:rsid w:val="0470AC06"/>
    <w:rsid w:val="04752EF4"/>
    <w:rsid w:val="0482F233"/>
    <w:rsid w:val="04AAFB77"/>
    <w:rsid w:val="04B7C8FE"/>
    <w:rsid w:val="04DC7453"/>
    <w:rsid w:val="04DD9C3E"/>
    <w:rsid w:val="04E6A888"/>
    <w:rsid w:val="051AE0E2"/>
    <w:rsid w:val="052478A0"/>
    <w:rsid w:val="052C9433"/>
    <w:rsid w:val="056BB07C"/>
    <w:rsid w:val="059DEE00"/>
    <w:rsid w:val="05A27B59"/>
    <w:rsid w:val="05B6B1CC"/>
    <w:rsid w:val="05C1679F"/>
    <w:rsid w:val="05C946DA"/>
    <w:rsid w:val="05D58298"/>
    <w:rsid w:val="05DD6B3D"/>
    <w:rsid w:val="05E169E7"/>
    <w:rsid w:val="05FA765F"/>
    <w:rsid w:val="060F0F93"/>
    <w:rsid w:val="06199DD0"/>
    <w:rsid w:val="06202BC3"/>
    <w:rsid w:val="0630F0E0"/>
    <w:rsid w:val="06357636"/>
    <w:rsid w:val="0644416D"/>
    <w:rsid w:val="064BA196"/>
    <w:rsid w:val="0660B0FB"/>
    <w:rsid w:val="06CE58E1"/>
    <w:rsid w:val="06D7FE85"/>
    <w:rsid w:val="06E1945F"/>
    <w:rsid w:val="06F38973"/>
    <w:rsid w:val="06F45C52"/>
    <w:rsid w:val="071C243D"/>
    <w:rsid w:val="0728D720"/>
    <w:rsid w:val="07348CE9"/>
    <w:rsid w:val="07362080"/>
    <w:rsid w:val="074BEEDE"/>
    <w:rsid w:val="0752AD74"/>
    <w:rsid w:val="075E5C73"/>
    <w:rsid w:val="07642904"/>
    <w:rsid w:val="07746E11"/>
    <w:rsid w:val="077604C3"/>
    <w:rsid w:val="0780A715"/>
    <w:rsid w:val="078C677E"/>
    <w:rsid w:val="079F6654"/>
    <w:rsid w:val="07B5144E"/>
    <w:rsid w:val="07B5705F"/>
    <w:rsid w:val="07C319C8"/>
    <w:rsid w:val="07F0219F"/>
    <w:rsid w:val="0805381E"/>
    <w:rsid w:val="080ED516"/>
    <w:rsid w:val="0819D78C"/>
    <w:rsid w:val="081B4C8F"/>
    <w:rsid w:val="08417430"/>
    <w:rsid w:val="084DEF75"/>
    <w:rsid w:val="0852803F"/>
    <w:rsid w:val="086F8617"/>
    <w:rsid w:val="08706DF9"/>
    <w:rsid w:val="08902F2C"/>
    <w:rsid w:val="08A38706"/>
    <w:rsid w:val="08A5BDA8"/>
    <w:rsid w:val="08A65CAA"/>
    <w:rsid w:val="08A9EB3E"/>
    <w:rsid w:val="08C59BC2"/>
    <w:rsid w:val="08CFE076"/>
    <w:rsid w:val="08ECFF63"/>
    <w:rsid w:val="093E1A48"/>
    <w:rsid w:val="094F3105"/>
    <w:rsid w:val="0972CE6B"/>
    <w:rsid w:val="0995B662"/>
    <w:rsid w:val="0998A170"/>
    <w:rsid w:val="09A6279C"/>
    <w:rsid w:val="09AB6727"/>
    <w:rsid w:val="09AE2009"/>
    <w:rsid w:val="09CE793A"/>
    <w:rsid w:val="09F87D72"/>
    <w:rsid w:val="0A01F3EF"/>
    <w:rsid w:val="0A08B285"/>
    <w:rsid w:val="0A113688"/>
    <w:rsid w:val="0A1D0207"/>
    <w:rsid w:val="0A2045D8"/>
    <w:rsid w:val="0A21A811"/>
    <w:rsid w:val="0A22A7F3"/>
    <w:rsid w:val="0A9F524B"/>
    <w:rsid w:val="0AA1EDFD"/>
    <w:rsid w:val="0AA5DBF6"/>
    <w:rsid w:val="0AE2425B"/>
    <w:rsid w:val="0AF22841"/>
    <w:rsid w:val="0B20EDFC"/>
    <w:rsid w:val="0B35783A"/>
    <w:rsid w:val="0B365D9A"/>
    <w:rsid w:val="0B3A1DE3"/>
    <w:rsid w:val="0B3DF338"/>
    <w:rsid w:val="0B406A0D"/>
    <w:rsid w:val="0B5C9837"/>
    <w:rsid w:val="0B6F289F"/>
    <w:rsid w:val="0BA378F6"/>
    <w:rsid w:val="0BB26F51"/>
    <w:rsid w:val="0BB27251"/>
    <w:rsid w:val="0BD1C898"/>
    <w:rsid w:val="0BD46CC2"/>
    <w:rsid w:val="0BD6054E"/>
    <w:rsid w:val="0BD7A634"/>
    <w:rsid w:val="0BE990C9"/>
    <w:rsid w:val="0BEADA9B"/>
    <w:rsid w:val="0BF3D87D"/>
    <w:rsid w:val="0BFB5854"/>
    <w:rsid w:val="0C0FA9C8"/>
    <w:rsid w:val="0C148720"/>
    <w:rsid w:val="0C1F55D8"/>
    <w:rsid w:val="0C2C778B"/>
    <w:rsid w:val="0C4FBED8"/>
    <w:rsid w:val="0C782D10"/>
    <w:rsid w:val="0C7ADA4C"/>
    <w:rsid w:val="0C7E0D79"/>
    <w:rsid w:val="0CB49F01"/>
    <w:rsid w:val="0CC6687A"/>
    <w:rsid w:val="0CC6D6F2"/>
    <w:rsid w:val="0CD1C36D"/>
    <w:rsid w:val="0CD885F6"/>
    <w:rsid w:val="0CDBA836"/>
    <w:rsid w:val="0CE3C484"/>
    <w:rsid w:val="0CE40D64"/>
    <w:rsid w:val="0CF77E9F"/>
    <w:rsid w:val="0D061602"/>
    <w:rsid w:val="0D2DDDED"/>
    <w:rsid w:val="0D42EA87"/>
    <w:rsid w:val="0D4F7592"/>
    <w:rsid w:val="0D7989D3"/>
    <w:rsid w:val="0D821ACF"/>
    <w:rsid w:val="0D8278CB"/>
    <w:rsid w:val="0DCD6758"/>
    <w:rsid w:val="0DF2C152"/>
    <w:rsid w:val="0DF2EF04"/>
    <w:rsid w:val="0E027349"/>
    <w:rsid w:val="0E03A5C1"/>
    <w:rsid w:val="0E08DE25"/>
    <w:rsid w:val="0E2D0410"/>
    <w:rsid w:val="0E4A1303"/>
    <w:rsid w:val="0E557135"/>
    <w:rsid w:val="0E5BE8BD"/>
    <w:rsid w:val="0E61D272"/>
    <w:rsid w:val="0E839E2D"/>
    <w:rsid w:val="0E887436"/>
    <w:rsid w:val="0E941023"/>
    <w:rsid w:val="0ECE202B"/>
    <w:rsid w:val="0EEA418E"/>
    <w:rsid w:val="0F19BFBF"/>
    <w:rsid w:val="0F28F2B1"/>
    <w:rsid w:val="0F2D2A6F"/>
    <w:rsid w:val="0F55F372"/>
    <w:rsid w:val="0F70376B"/>
    <w:rsid w:val="0F73BF8D"/>
    <w:rsid w:val="0F7624F7"/>
    <w:rsid w:val="0F8ADD4B"/>
    <w:rsid w:val="0FAA8575"/>
    <w:rsid w:val="0FB9B6EA"/>
    <w:rsid w:val="100F9EE1"/>
    <w:rsid w:val="10265C45"/>
    <w:rsid w:val="1034351D"/>
    <w:rsid w:val="1060186D"/>
    <w:rsid w:val="10665390"/>
    <w:rsid w:val="106E2820"/>
    <w:rsid w:val="10787A97"/>
    <w:rsid w:val="10946E2B"/>
    <w:rsid w:val="10D01B6F"/>
    <w:rsid w:val="10E01DAD"/>
    <w:rsid w:val="10E291FF"/>
    <w:rsid w:val="10E69AAB"/>
    <w:rsid w:val="10EA8717"/>
    <w:rsid w:val="10F5254A"/>
    <w:rsid w:val="111418DD"/>
    <w:rsid w:val="111B7FFE"/>
    <w:rsid w:val="112B5E2C"/>
    <w:rsid w:val="11428D50"/>
    <w:rsid w:val="1155DD6A"/>
    <w:rsid w:val="116704E1"/>
    <w:rsid w:val="11711D76"/>
    <w:rsid w:val="1189AF73"/>
    <w:rsid w:val="118DC708"/>
    <w:rsid w:val="119B06CB"/>
    <w:rsid w:val="11C4DB67"/>
    <w:rsid w:val="11D38840"/>
    <w:rsid w:val="11D92416"/>
    <w:rsid w:val="11DC8917"/>
    <w:rsid w:val="11E3013A"/>
    <w:rsid w:val="11EB5974"/>
    <w:rsid w:val="123BC9BE"/>
    <w:rsid w:val="1240C1EC"/>
    <w:rsid w:val="1253184D"/>
    <w:rsid w:val="126A99D8"/>
    <w:rsid w:val="12701C53"/>
    <w:rsid w:val="127284CB"/>
    <w:rsid w:val="1275D6CB"/>
    <w:rsid w:val="127BA723"/>
    <w:rsid w:val="127D997F"/>
    <w:rsid w:val="128C390D"/>
    <w:rsid w:val="12B3EFE5"/>
    <w:rsid w:val="12B6F520"/>
    <w:rsid w:val="12B8B3DB"/>
    <w:rsid w:val="12D8A5F1"/>
    <w:rsid w:val="12EC675F"/>
    <w:rsid w:val="13057B47"/>
    <w:rsid w:val="130CE432"/>
    <w:rsid w:val="13234934"/>
    <w:rsid w:val="13443BCF"/>
    <w:rsid w:val="1351D426"/>
    <w:rsid w:val="135769CC"/>
    <w:rsid w:val="1358297D"/>
    <w:rsid w:val="1363F154"/>
    <w:rsid w:val="13773D7E"/>
    <w:rsid w:val="1382576D"/>
    <w:rsid w:val="138A793C"/>
    <w:rsid w:val="138F4931"/>
    <w:rsid w:val="138F59B7"/>
    <w:rsid w:val="1392CA64"/>
    <w:rsid w:val="13A24A70"/>
    <w:rsid w:val="13C7EED6"/>
    <w:rsid w:val="13CD1CE3"/>
    <w:rsid w:val="140536A3"/>
    <w:rsid w:val="14073387"/>
    <w:rsid w:val="142395B7"/>
    <w:rsid w:val="14356806"/>
    <w:rsid w:val="144445F8"/>
    <w:rsid w:val="146DE8D2"/>
    <w:rsid w:val="1470475B"/>
    <w:rsid w:val="1474ACF6"/>
    <w:rsid w:val="149091FA"/>
    <w:rsid w:val="1492277F"/>
    <w:rsid w:val="1496B918"/>
    <w:rsid w:val="149A7476"/>
    <w:rsid w:val="14B0D685"/>
    <w:rsid w:val="14EFD859"/>
    <w:rsid w:val="15033B7C"/>
    <w:rsid w:val="15104736"/>
    <w:rsid w:val="15235445"/>
    <w:rsid w:val="152DDC19"/>
    <w:rsid w:val="1537E4E3"/>
    <w:rsid w:val="1559142E"/>
    <w:rsid w:val="155D69F4"/>
    <w:rsid w:val="155FD51D"/>
    <w:rsid w:val="157E4C63"/>
    <w:rsid w:val="158A022C"/>
    <w:rsid w:val="159DB204"/>
    <w:rsid w:val="15A10704"/>
    <w:rsid w:val="15A11FE8"/>
    <w:rsid w:val="15BF7800"/>
    <w:rsid w:val="15DE95C3"/>
    <w:rsid w:val="15E3C9DC"/>
    <w:rsid w:val="15F5DD98"/>
    <w:rsid w:val="16211529"/>
    <w:rsid w:val="16279359"/>
    <w:rsid w:val="163D3BB3"/>
    <w:rsid w:val="16A469AD"/>
    <w:rsid w:val="16A4E291"/>
    <w:rsid w:val="16B07985"/>
    <w:rsid w:val="16F51665"/>
    <w:rsid w:val="1706B6DE"/>
    <w:rsid w:val="1733C573"/>
    <w:rsid w:val="173BC829"/>
    <w:rsid w:val="174A193B"/>
    <w:rsid w:val="174DD7E1"/>
    <w:rsid w:val="1763EF43"/>
    <w:rsid w:val="17AA3778"/>
    <w:rsid w:val="17B136EF"/>
    <w:rsid w:val="17C449D9"/>
    <w:rsid w:val="17C85150"/>
    <w:rsid w:val="17D49BB9"/>
    <w:rsid w:val="18190DAF"/>
    <w:rsid w:val="18196918"/>
    <w:rsid w:val="18288BCE"/>
    <w:rsid w:val="18440CF1"/>
    <w:rsid w:val="18454673"/>
    <w:rsid w:val="186E33AF"/>
    <w:rsid w:val="1892DF04"/>
    <w:rsid w:val="18A72BD9"/>
    <w:rsid w:val="18C30F47"/>
    <w:rsid w:val="18CC888F"/>
    <w:rsid w:val="18DB2D54"/>
    <w:rsid w:val="191719B1"/>
    <w:rsid w:val="192DCF98"/>
    <w:rsid w:val="19302D84"/>
    <w:rsid w:val="1967CC5B"/>
    <w:rsid w:val="19A2CDBA"/>
    <w:rsid w:val="19A513A3"/>
    <w:rsid w:val="19F122C1"/>
    <w:rsid w:val="19F77C41"/>
    <w:rsid w:val="1A014D3C"/>
    <w:rsid w:val="1A2B59B5"/>
    <w:rsid w:val="1A2C8D21"/>
    <w:rsid w:val="1A336A2A"/>
    <w:rsid w:val="1A43078B"/>
    <w:rsid w:val="1A4CC558"/>
    <w:rsid w:val="1A58B88A"/>
    <w:rsid w:val="1A85802D"/>
    <w:rsid w:val="1A8942DC"/>
    <w:rsid w:val="1AB85E0F"/>
    <w:rsid w:val="1ACC8476"/>
    <w:rsid w:val="1AE74E32"/>
    <w:rsid w:val="1AF2A7B7"/>
    <w:rsid w:val="1B043929"/>
    <w:rsid w:val="1B1016DC"/>
    <w:rsid w:val="1B19F923"/>
    <w:rsid w:val="1B24D038"/>
    <w:rsid w:val="1B3EC1E3"/>
    <w:rsid w:val="1B50C986"/>
    <w:rsid w:val="1B881988"/>
    <w:rsid w:val="1B91A442"/>
    <w:rsid w:val="1B9D1D30"/>
    <w:rsid w:val="1BDFC620"/>
    <w:rsid w:val="1BE84F18"/>
    <w:rsid w:val="1BF853C1"/>
    <w:rsid w:val="1C1FE530"/>
    <w:rsid w:val="1C239150"/>
    <w:rsid w:val="1C260CD5"/>
    <w:rsid w:val="1C2FC24F"/>
    <w:rsid w:val="1C53BBED"/>
    <w:rsid w:val="1C855442"/>
    <w:rsid w:val="1CA183EF"/>
    <w:rsid w:val="1CB9AF32"/>
    <w:rsid w:val="1CD13748"/>
    <w:rsid w:val="1CE2EF09"/>
    <w:rsid w:val="1CEAFDFE"/>
    <w:rsid w:val="1CEB0951"/>
    <w:rsid w:val="1D108727"/>
    <w:rsid w:val="1D153EC8"/>
    <w:rsid w:val="1D47FDC6"/>
    <w:rsid w:val="1D6001CB"/>
    <w:rsid w:val="1D649743"/>
    <w:rsid w:val="1D792A4C"/>
    <w:rsid w:val="1D92F08C"/>
    <w:rsid w:val="1D972187"/>
    <w:rsid w:val="1D9C7F4F"/>
    <w:rsid w:val="1D9CCEC6"/>
    <w:rsid w:val="1D9DD57D"/>
    <w:rsid w:val="1DA9CECC"/>
    <w:rsid w:val="1DBC6454"/>
    <w:rsid w:val="1DBD40A1"/>
    <w:rsid w:val="1DC967A1"/>
    <w:rsid w:val="1E06D6AC"/>
    <w:rsid w:val="1E06E053"/>
    <w:rsid w:val="1E52BE07"/>
    <w:rsid w:val="1E8DF586"/>
    <w:rsid w:val="1EA95A40"/>
    <w:rsid w:val="1EB640FF"/>
    <w:rsid w:val="1EC5AAB9"/>
    <w:rsid w:val="1ECD9B22"/>
    <w:rsid w:val="1F0DF90F"/>
    <w:rsid w:val="1F3F2AC3"/>
    <w:rsid w:val="1F871638"/>
    <w:rsid w:val="1F871F5D"/>
    <w:rsid w:val="1F8A4F23"/>
    <w:rsid w:val="1F8C6E8A"/>
    <w:rsid w:val="1F9CFB4D"/>
    <w:rsid w:val="1F9F492D"/>
    <w:rsid w:val="1FB6B257"/>
    <w:rsid w:val="1FCA7990"/>
    <w:rsid w:val="1FEFD7B0"/>
    <w:rsid w:val="2028A374"/>
    <w:rsid w:val="2029144B"/>
    <w:rsid w:val="205AC062"/>
    <w:rsid w:val="205CB8A0"/>
    <w:rsid w:val="2063AA07"/>
    <w:rsid w:val="20746D0F"/>
    <w:rsid w:val="207ABD7B"/>
    <w:rsid w:val="207B4965"/>
    <w:rsid w:val="20871BD4"/>
    <w:rsid w:val="20A44AD8"/>
    <w:rsid w:val="20C5DFC9"/>
    <w:rsid w:val="20C80BCC"/>
    <w:rsid w:val="20CA89C4"/>
    <w:rsid w:val="20CB784E"/>
    <w:rsid w:val="20D239E1"/>
    <w:rsid w:val="20F5F3AF"/>
    <w:rsid w:val="210DF170"/>
    <w:rsid w:val="2114BCC5"/>
    <w:rsid w:val="21169958"/>
    <w:rsid w:val="2166CDF4"/>
    <w:rsid w:val="216E694D"/>
    <w:rsid w:val="2186660B"/>
    <w:rsid w:val="218AD833"/>
    <w:rsid w:val="21947870"/>
    <w:rsid w:val="21993BC0"/>
    <w:rsid w:val="21A4BFB3"/>
    <w:rsid w:val="21BA1719"/>
    <w:rsid w:val="21C56FF4"/>
    <w:rsid w:val="21D7A6EA"/>
    <w:rsid w:val="21D8890D"/>
    <w:rsid w:val="21F6CE2C"/>
    <w:rsid w:val="22106C43"/>
    <w:rsid w:val="222802BB"/>
    <w:rsid w:val="225DBC92"/>
    <w:rsid w:val="2266D070"/>
    <w:rsid w:val="2268E73D"/>
    <w:rsid w:val="226AD126"/>
    <w:rsid w:val="2277FA9E"/>
    <w:rsid w:val="229B9FDE"/>
    <w:rsid w:val="22A0161D"/>
    <w:rsid w:val="22A7C53F"/>
    <w:rsid w:val="22AEC5F8"/>
    <w:rsid w:val="22B0D622"/>
    <w:rsid w:val="22BBF128"/>
    <w:rsid w:val="22C64A71"/>
    <w:rsid w:val="22C8C1FA"/>
    <w:rsid w:val="22E3FAC2"/>
    <w:rsid w:val="22E60A21"/>
    <w:rsid w:val="22E927E8"/>
    <w:rsid w:val="22EAB6A4"/>
    <w:rsid w:val="2307107C"/>
    <w:rsid w:val="2316B9C0"/>
    <w:rsid w:val="2322CA93"/>
    <w:rsid w:val="233BB162"/>
    <w:rsid w:val="233D8D9D"/>
    <w:rsid w:val="2352EF43"/>
    <w:rsid w:val="235C1FA7"/>
    <w:rsid w:val="23678EB1"/>
    <w:rsid w:val="236B9EFD"/>
    <w:rsid w:val="2381BDC5"/>
    <w:rsid w:val="23B7B00E"/>
    <w:rsid w:val="23D894AD"/>
    <w:rsid w:val="23F5D20E"/>
    <w:rsid w:val="23F67F55"/>
    <w:rsid w:val="240C1AE2"/>
    <w:rsid w:val="2419D4CC"/>
    <w:rsid w:val="242FA8AD"/>
    <w:rsid w:val="24331924"/>
    <w:rsid w:val="244BB4FC"/>
    <w:rsid w:val="24531D51"/>
    <w:rsid w:val="2460290F"/>
    <w:rsid w:val="247AB736"/>
    <w:rsid w:val="24868A4D"/>
    <w:rsid w:val="248DF3FC"/>
    <w:rsid w:val="2492DE84"/>
    <w:rsid w:val="24995E97"/>
    <w:rsid w:val="249BBA0A"/>
    <w:rsid w:val="24B7DC5E"/>
    <w:rsid w:val="24DB9727"/>
    <w:rsid w:val="2511243F"/>
    <w:rsid w:val="252B2BED"/>
    <w:rsid w:val="25502497"/>
    <w:rsid w:val="2560C0C7"/>
    <w:rsid w:val="258D03F4"/>
    <w:rsid w:val="259C440B"/>
    <w:rsid w:val="25A047D6"/>
    <w:rsid w:val="25D41669"/>
    <w:rsid w:val="25D60D1D"/>
    <w:rsid w:val="25EAAAD8"/>
    <w:rsid w:val="260BCC0B"/>
    <w:rsid w:val="2642A4B9"/>
    <w:rsid w:val="26469535"/>
    <w:rsid w:val="265D9538"/>
    <w:rsid w:val="2665CEEC"/>
    <w:rsid w:val="26802B25"/>
    <w:rsid w:val="268F2E24"/>
    <w:rsid w:val="26915933"/>
    <w:rsid w:val="26EF7784"/>
    <w:rsid w:val="2706255B"/>
    <w:rsid w:val="2712C213"/>
    <w:rsid w:val="2726C3EA"/>
    <w:rsid w:val="272B0454"/>
    <w:rsid w:val="2733C52E"/>
    <w:rsid w:val="27676491"/>
    <w:rsid w:val="276F359B"/>
    <w:rsid w:val="27875848"/>
    <w:rsid w:val="278D1CEC"/>
    <w:rsid w:val="27BCF7FB"/>
    <w:rsid w:val="27DB752A"/>
    <w:rsid w:val="27F19576"/>
    <w:rsid w:val="27F2D324"/>
    <w:rsid w:val="2807A863"/>
    <w:rsid w:val="2815C637"/>
    <w:rsid w:val="28309856"/>
    <w:rsid w:val="2831EEF1"/>
    <w:rsid w:val="2840AA89"/>
    <w:rsid w:val="284E1643"/>
    <w:rsid w:val="286A5B36"/>
    <w:rsid w:val="288447D7"/>
    <w:rsid w:val="28868D20"/>
    <w:rsid w:val="28CA87F0"/>
    <w:rsid w:val="28E3D4D9"/>
    <w:rsid w:val="28F28D44"/>
    <w:rsid w:val="28F7EA19"/>
    <w:rsid w:val="290E7A29"/>
    <w:rsid w:val="291A70D9"/>
    <w:rsid w:val="29242735"/>
    <w:rsid w:val="2935959A"/>
    <w:rsid w:val="29399A07"/>
    <w:rsid w:val="294AEA19"/>
    <w:rsid w:val="295815E0"/>
    <w:rsid w:val="2969E82F"/>
    <w:rsid w:val="29B61CE6"/>
    <w:rsid w:val="29C0856D"/>
    <w:rsid w:val="29C81F7E"/>
    <w:rsid w:val="29CBA41E"/>
    <w:rsid w:val="29D76812"/>
    <w:rsid w:val="29F39997"/>
    <w:rsid w:val="29F52D2E"/>
    <w:rsid w:val="2A24BB61"/>
    <w:rsid w:val="2A3001EB"/>
    <w:rsid w:val="2A333838"/>
    <w:rsid w:val="2A3AEEBC"/>
    <w:rsid w:val="2A5415C8"/>
    <w:rsid w:val="2A5D476E"/>
    <w:rsid w:val="2A7626CF"/>
    <w:rsid w:val="2A8A44F0"/>
    <w:rsid w:val="2A92FAD1"/>
    <w:rsid w:val="2ABAE740"/>
    <w:rsid w:val="2AC76856"/>
    <w:rsid w:val="2ACF3816"/>
    <w:rsid w:val="2AEDEBA3"/>
    <w:rsid w:val="2B07B809"/>
    <w:rsid w:val="2B54F045"/>
    <w:rsid w:val="2BB07EE0"/>
    <w:rsid w:val="2BB74260"/>
    <w:rsid w:val="2BCA6066"/>
    <w:rsid w:val="2BCF90F2"/>
    <w:rsid w:val="2BD14191"/>
    <w:rsid w:val="2BED27F1"/>
    <w:rsid w:val="2C0098CE"/>
    <w:rsid w:val="2C250938"/>
    <w:rsid w:val="2C3FBE51"/>
    <w:rsid w:val="2C607A9C"/>
    <w:rsid w:val="2C758143"/>
    <w:rsid w:val="2C902A39"/>
    <w:rsid w:val="2C998829"/>
    <w:rsid w:val="2CA3DF3E"/>
    <w:rsid w:val="2CAA9AC7"/>
    <w:rsid w:val="2CC1009D"/>
    <w:rsid w:val="2CD69574"/>
    <w:rsid w:val="2CE8D41B"/>
    <w:rsid w:val="2CF96416"/>
    <w:rsid w:val="2CFB1F4E"/>
    <w:rsid w:val="2D0C8CF6"/>
    <w:rsid w:val="2D247CBE"/>
    <w:rsid w:val="2D5EFBE5"/>
    <w:rsid w:val="2D6C2AA1"/>
    <w:rsid w:val="2D8CE26C"/>
    <w:rsid w:val="2D8E9AB7"/>
    <w:rsid w:val="2D90FDA3"/>
    <w:rsid w:val="2DB4E1DB"/>
    <w:rsid w:val="2DB800F7"/>
    <w:rsid w:val="2DBDBF31"/>
    <w:rsid w:val="2DC437FF"/>
    <w:rsid w:val="2DDF0830"/>
    <w:rsid w:val="2DF3A603"/>
    <w:rsid w:val="2E22574B"/>
    <w:rsid w:val="2E50E864"/>
    <w:rsid w:val="2E5A209B"/>
    <w:rsid w:val="2E781ED8"/>
    <w:rsid w:val="2E78B7D9"/>
    <w:rsid w:val="2E972306"/>
    <w:rsid w:val="2EA09DA6"/>
    <w:rsid w:val="2EF27E4A"/>
    <w:rsid w:val="2EFFE63E"/>
    <w:rsid w:val="2F0EEB6E"/>
    <w:rsid w:val="2F0FC0FD"/>
    <w:rsid w:val="2F1E9E41"/>
    <w:rsid w:val="2F39ADE9"/>
    <w:rsid w:val="2F39E5F8"/>
    <w:rsid w:val="2F3C441F"/>
    <w:rsid w:val="2F402C0D"/>
    <w:rsid w:val="2F484D57"/>
    <w:rsid w:val="2F4E371D"/>
    <w:rsid w:val="2F4F57CB"/>
    <w:rsid w:val="2F554EB6"/>
    <w:rsid w:val="2F6130E9"/>
    <w:rsid w:val="2F6D4823"/>
    <w:rsid w:val="2F7284AA"/>
    <w:rsid w:val="2F85560F"/>
    <w:rsid w:val="2F93F8AC"/>
    <w:rsid w:val="2F9D4595"/>
    <w:rsid w:val="2FA6C5B7"/>
    <w:rsid w:val="2FA8657E"/>
    <w:rsid w:val="2FC778A8"/>
    <w:rsid w:val="2FCA74ED"/>
    <w:rsid w:val="2FEC3757"/>
    <w:rsid w:val="300281EB"/>
    <w:rsid w:val="3008D57F"/>
    <w:rsid w:val="301FFD37"/>
    <w:rsid w:val="30267622"/>
    <w:rsid w:val="30269FF2"/>
    <w:rsid w:val="3038FA26"/>
    <w:rsid w:val="30653037"/>
    <w:rsid w:val="306B04F5"/>
    <w:rsid w:val="306F1EBF"/>
    <w:rsid w:val="3078D8ED"/>
    <w:rsid w:val="30803755"/>
    <w:rsid w:val="308EB540"/>
    <w:rsid w:val="30F83A71"/>
    <w:rsid w:val="3110434B"/>
    <w:rsid w:val="3121A86E"/>
    <w:rsid w:val="31298CD9"/>
    <w:rsid w:val="313F6EEA"/>
    <w:rsid w:val="31533977"/>
    <w:rsid w:val="316F41A6"/>
    <w:rsid w:val="31AE1301"/>
    <w:rsid w:val="31B20478"/>
    <w:rsid w:val="31BDC4B6"/>
    <w:rsid w:val="31BE0013"/>
    <w:rsid w:val="31D9AEDD"/>
    <w:rsid w:val="31E4E20A"/>
    <w:rsid w:val="31F7EDE1"/>
    <w:rsid w:val="32002EC8"/>
    <w:rsid w:val="3220C3E2"/>
    <w:rsid w:val="322A2C13"/>
    <w:rsid w:val="3233D664"/>
    <w:rsid w:val="323EF14B"/>
    <w:rsid w:val="32437A3A"/>
    <w:rsid w:val="3247731F"/>
    <w:rsid w:val="324793E2"/>
    <w:rsid w:val="327077BC"/>
    <w:rsid w:val="3271C445"/>
    <w:rsid w:val="3285AE0A"/>
    <w:rsid w:val="32D55C11"/>
    <w:rsid w:val="32F454A0"/>
    <w:rsid w:val="3311FC53"/>
    <w:rsid w:val="335332A1"/>
    <w:rsid w:val="3361311A"/>
    <w:rsid w:val="336D40F2"/>
    <w:rsid w:val="336D4C85"/>
    <w:rsid w:val="3372CDFA"/>
    <w:rsid w:val="3373D84A"/>
    <w:rsid w:val="3380FF73"/>
    <w:rsid w:val="33A2456D"/>
    <w:rsid w:val="33C8DB20"/>
    <w:rsid w:val="33E8CDC1"/>
    <w:rsid w:val="33EB8528"/>
    <w:rsid w:val="33FD5D20"/>
    <w:rsid w:val="34050E74"/>
    <w:rsid w:val="3415C1A8"/>
    <w:rsid w:val="34277DA6"/>
    <w:rsid w:val="342E30EB"/>
    <w:rsid w:val="34307BB7"/>
    <w:rsid w:val="34446A57"/>
    <w:rsid w:val="34588E81"/>
    <w:rsid w:val="348775A2"/>
    <w:rsid w:val="348F99E1"/>
    <w:rsid w:val="34A5962D"/>
    <w:rsid w:val="34B248DA"/>
    <w:rsid w:val="34D9F455"/>
    <w:rsid w:val="34EB2F2C"/>
    <w:rsid w:val="35010A24"/>
    <w:rsid w:val="3515A69F"/>
    <w:rsid w:val="3522EFFD"/>
    <w:rsid w:val="352E224A"/>
    <w:rsid w:val="352F6423"/>
    <w:rsid w:val="353AD52D"/>
    <w:rsid w:val="3553AE13"/>
    <w:rsid w:val="3553F16C"/>
    <w:rsid w:val="355C4EBC"/>
    <w:rsid w:val="355C980B"/>
    <w:rsid w:val="3564AB81"/>
    <w:rsid w:val="357D75B5"/>
    <w:rsid w:val="35806394"/>
    <w:rsid w:val="35A16A83"/>
    <w:rsid w:val="35B3E5F6"/>
    <w:rsid w:val="35B9AE57"/>
    <w:rsid w:val="35E0B78C"/>
    <w:rsid w:val="35F4D190"/>
    <w:rsid w:val="36042873"/>
    <w:rsid w:val="360B89FF"/>
    <w:rsid w:val="363C976A"/>
    <w:rsid w:val="365C9C59"/>
    <w:rsid w:val="366B3CE2"/>
    <w:rsid w:val="366DACC2"/>
    <w:rsid w:val="367237C6"/>
    <w:rsid w:val="3676DC06"/>
    <w:rsid w:val="36776C83"/>
    <w:rsid w:val="36837E50"/>
    <w:rsid w:val="36A487A5"/>
    <w:rsid w:val="36B2B32F"/>
    <w:rsid w:val="36C5A417"/>
    <w:rsid w:val="36CD32BC"/>
    <w:rsid w:val="36DBBD88"/>
    <w:rsid w:val="371DC78C"/>
    <w:rsid w:val="3754C67D"/>
    <w:rsid w:val="376DBE2B"/>
    <w:rsid w:val="3798010D"/>
    <w:rsid w:val="379E04C9"/>
    <w:rsid w:val="37C33877"/>
    <w:rsid w:val="37FB8950"/>
    <w:rsid w:val="381ECBFC"/>
    <w:rsid w:val="383C9611"/>
    <w:rsid w:val="3848AA33"/>
    <w:rsid w:val="3857830D"/>
    <w:rsid w:val="385791CA"/>
    <w:rsid w:val="387FB0F0"/>
    <w:rsid w:val="38962A36"/>
    <w:rsid w:val="38A4AF83"/>
    <w:rsid w:val="38A69800"/>
    <w:rsid w:val="38BC2CC2"/>
    <w:rsid w:val="38CA78B5"/>
    <w:rsid w:val="3913BF76"/>
    <w:rsid w:val="391E73C7"/>
    <w:rsid w:val="391ED97B"/>
    <w:rsid w:val="392B3DDD"/>
    <w:rsid w:val="3961BB86"/>
    <w:rsid w:val="397787F6"/>
    <w:rsid w:val="397BDBF9"/>
    <w:rsid w:val="3989150E"/>
    <w:rsid w:val="398EAD75"/>
    <w:rsid w:val="398F11EF"/>
    <w:rsid w:val="39E892DB"/>
    <w:rsid w:val="3A00BECF"/>
    <w:rsid w:val="3A222D83"/>
    <w:rsid w:val="3A284293"/>
    <w:rsid w:val="3A3B4E6A"/>
    <w:rsid w:val="3A4B3313"/>
    <w:rsid w:val="3A4D538A"/>
    <w:rsid w:val="3A53F029"/>
    <w:rsid w:val="3A62579F"/>
    <w:rsid w:val="3A82B3CC"/>
    <w:rsid w:val="3A862476"/>
    <w:rsid w:val="3AA518E7"/>
    <w:rsid w:val="3AA83DDF"/>
    <w:rsid w:val="3AC2E5DE"/>
    <w:rsid w:val="3AEF6F7C"/>
    <w:rsid w:val="3AF59561"/>
    <w:rsid w:val="3AFBECBD"/>
    <w:rsid w:val="3AFFDE34"/>
    <w:rsid w:val="3B12EA0B"/>
    <w:rsid w:val="3B1E69DB"/>
    <w:rsid w:val="3B2B47E9"/>
    <w:rsid w:val="3B2CF0B5"/>
    <w:rsid w:val="3B31DD89"/>
    <w:rsid w:val="3B642EC5"/>
    <w:rsid w:val="3B72D123"/>
    <w:rsid w:val="3B814714"/>
    <w:rsid w:val="3B85CD65"/>
    <w:rsid w:val="3BBFBCD6"/>
    <w:rsid w:val="3BC15E95"/>
    <w:rsid w:val="3BC51199"/>
    <w:rsid w:val="3BCFFB8E"/>
    <w:rsid w:val="3C13494D"/>
    <w:rsid w:val="3C18FEB0"/>
    <w:rsid w:val="3C1B886D"/>
    <w:rsid w:val="3C2DA769"/>
    <w:rsid w:val="3C31D577"/>
    <w:rsid w:val="3C3EE01B"/>
    <w:rsid w:val="3C45AEA5"/>
    <w:rsid w:val="3C502BE1"/>
    <w:rsid w:val="3C63580E"/>
    <w:rsid w:val="3C8C3730"/>
    <w:rsid w:val="3CB0109A"/>
    <w:rsid w:val="3CBC8614"/>
    <w:rsid w:val="3CC5B851"/>
    <w:rsid w:val="3CCCB2BE"/>
    <w:rsid w:val="3CD26702"/>
    <w:rsid w:val="3D126ED5"/>
    <w:rsid w:val="3D13C7A8"/>
    <w:rsid w:val="3D1A06C9"/>
    <w:rsid w:val="3D514C6D"/>
    <w:rsid w:val="3D52BCF2"/>
    <w:rsid w:val="3D724D1C"/>
    <w:rsid w:val="3D8F35E1"/>
    <w:rsid w:val="3D972B42"/>
    <w:rsid w:val="3DAA0543"/>
    <w:rsid w:val="3DB1F679"/>
    <w:rsid w:val="3DB2A919"/>
    <w:rsid w:val="3DCDA9E1"/>
    <w:rsid w:val="3DDB2612"/>
    <w:rsid w:val="3DF13754"/>
    <w:rsid w:val="3DF1CFCC"/>
    <w:rsid w:val="3DFDE2CE"/>
    <w:rsid w:val="3E0F6E0F"/>
    <w:rsid w:val="3E10B9A5"/>
    <w:rsid w:val="3E444504"/>
    <w:rsid w:val="3E452265"/>
    <w:rsid w:val="3E5668CF"/>
    <w:rsid w:val="3E652892"/>
    <w:rsid w:val="3E65AD14"/>
    <w:rsid w:val="3E700A10"/>
    <w:rsid w:val="3E922293"/>
    <w:rsid w:val="3EA0BC93"/>
    <w:rsid w:val="3EB38069"/>
    <w:rsid w:val="3EC77189"/>
    <w:rsid w:val="3EF9B0E0"/>
    <w:rsid w:val="3F276185"/>
    <w:rsid w:val="3F3E00D0"/>
    <w:rsid w:val="3F748A95"/>
    <w:rsid w:val="3F807233"/>
    <w:rsid w:val="3FAC08B9"/>
    <w:rsid w:val="3FD756F4"/>
    <w:rsid w:val="3FDE0DEA"/>
    <w:rsid w:val="3FDE49DA"/>
    <w:rsid w:val="3FE2A03E"/>
    <w:rsid w:val="3FFF8223"/>
    <w:rsid w:val="40035761"/>
    <w:rsid w:val="400EA3E8"/>
    <w:rsid w:val="40515F33"/>
    <w:rsid w:val="405A5E7D"/>
    <w:rsid w:val="406801EE"/>
    <w:rsid w:val="4075238F"/>
    <w:rsid w:val="40827B4F"/>
    <w:rsid w:val="40A2ADFB"/>
    <w:rsid w:val="40A4FCE6"/>
    <w:rsid w:val="40AAB827"/>
    <w:rsid w:val="40B3E4F8"/>
    <w:rsid w:val="40B949C0"/>
    <w:rsid w:val="40E532B5"/>
    <w:rsid w:val="40F5E15E"/>
    <w:rsid w:val="40FC9CB4"/>
    <w:rsid w:val="4105226A"/>
    <w:rsid w:val="4123309F"/>
    <w:rsid w:val="41A592C4"/>
    <w:rsid w:val="41B9737C"/>
    <w:rsid w:val="41D8067D"/>
    <w:rsid w:val="41E5BE2C"/>
    <w:rsid w:val="41EA30F1"/>
    <w:rsid w:val="41EDBB79"/>
    <w:rsid w:val="41FDA022"/>
    <w:rsid w:val="421AF664"/>
    <w:rsid w:val="42325859"/>
    <w:rsid w:val="42343DDF"/>
    <w:rsid w:val="4235DDA8"/>
    <w:rsid w:val="42615268"/>
    <w:rsid w:val="4272D600"/>
    <w:rsid w:val="4285DA03"/>
    <w:rsid w:val="42948284"/>
    <w:rsid w:val="42B97135"/>
    <w:rsid w:val="42D7DFB6"/>
    <w:rsid w:val="42E00782"/>
    <w:rsid w:val="42E24DFE"/>
    <w:rsid w:val="4300B5AF"/>
    <w:rsid w:val="43036835"/>
    <w:rsid w:val="430EAEBF"/>
    <w:rsid w:val="43151776"/>
    <w:rsid w:val="433550F7"/>
    <w:rsid w:val="434FF74D"/>
    <w:rsid w:val="435AC7F0"/>
    <w:rsid w:val="43800BB8"/>
    <w:rsid w:val="43A75676"/>
    <w:rsid w:val="43B77B50"/>
    <w:rsid w:val="43BF0DB1"/>
    <w:rsid w:val="43C4EC2B"/>
    <w:rsid w:val="43DD6A53"/>
    <w:rsid w:val="43E96D8D"/>
    <w:rsid w:val="4417BE99"/>
    <w:rsid w:val="44287DCD"/>
    <w:rsid w:val="442C0A86"/>
    <w:rsid w:val="443F8F58"/>
    <w:rsid w:val="446E16CC"/>
    <w:rsid w:val="44938C6A"/>
    <w:rsid w:val="44ABD251"/>
    <w:rsid w:val="44AD70C5"/>
    <w:rsid w:val="44D09714"/>
    <w:rsid w:val="44D4E35F"/>
    <w:rsid w:val="450BCBED"/>
    <w:rsid w:val="450BE562"/>
    <w:rsid w:val="4531FCAA"/>
    <w:rsid w:val="454BCDF8"/>
    <w:rsid w:val="4556AFDB"/>
    <w:rsid w:val="455F0CA0"/>
    <w:rsid w:val="4560B662"/>
    <w:rsid w:val="4566F92B"/>
    <w:rsid w:val="457F44EB"/>
    <w:rsid w:val="4583B7F5"/>
    <w:rsid w:val="4592FA8E"/>
    <w:rsid w:val="4599547D"/>
    <w:rsid w:val="459D8262"/>
    <w:rsid w:val="45ACFE75"/>
    <w:rsid w:val="45B1F17B"/>
    <w:rsid w:val="45F97827"/>
    <w:rsid w:val="462F5FAB"/>
    <w:rsid w:val="463AEA63"/>
    <w:rsid w:val="464B4F7C"/>
    <w:rsid w:val="466F2B85"/>
    <w:rsid w:val="46A6E5E2"/>
    <w:rsid w:val="46E56F4D"/>
    <w:rsid w:val="46EB440C"/>
    <w:rsid w:val="46EFF086"/>
    <w:rsid w:val="46F3EC66"/>
    <w:rsid w:val="46FB0FD2"/>
    <w:rsid w:val="4700D14E"/>
    <w:rsid w:val="4706F5CB"/>
    <w:rsid w:val="471280F6"/>
    <w:rsid w:val="473799A7"/>
    <w:rsid w:val="473A7F18"/>
    <w:rsid w:val="478B953A"/>
    <w:rsid w:val="47A91215"/>
    <w:rsid w:val="47B1A953"/>
    <w:rsid w:val="47E58C03"/>
    <w:rsid w:val="47F25AE3"/>
    <w:rsid w:val="481B4269"/>
    <w:rsid w:val="481DC885"/>
    <w:rsid w:val="4827F84C"/>
    <w:rsid w:val="48282A11"/>
    <w:rsid w:val="484D2E7F"/>
    <w:rsid w:val="487A02D5"/>
    <w:rsid w:val="489037C8"/>
    <w:rsid w:val="489D13EC"/>
    <w:rsid w:val="48AC20D6"/>
    <w:rsid w:val="48BCA752"/>
    <w:rsid w:val="48CBD4D8"/>
    <w:rsid w:val="48DFE444"/>
    <w:rsid w:val="4916C9B9"/>
    <w:rsid w:val="492A40E9"/>
    <w:rsid w:val="4999DBA9"/>
    <w:rsid w:val="49B37C60"/>
    <w:rsid w:val="49B65324"/>
    <w:rsid w:val="49C05373"/>
    <w:rsid w:val="49D60959"/>
    <w:rsid w:val="49E797A6"/>
    <w:rsid w:val="49FD107B"/>
    <w:rsid w:val="4A08E4D8"/>
    <w:rsid w:val="4A23B509"/>
    <w:rsid w:val="4A26DC37"/>
    <w:rsid w:val="4A38187D"/>
    <w:rsid w:val="4A84EE5B"/>
    <w:rsid w:val="4AB12517"/>
    <w:rsid w:val="4ACA4C79"/>
    <w:rsid w:val="4B0DBE18"/>
    <w:rsid w:val="4B281B5B"/>
    <w:rsid w:val="4B3B5908"/>
    <w:rsid w:val="4B57AF7C"/>
    <w:rsid w:val="4B5911C2"/>
    <w:rsid w:val="4B658A33"/>
    <w:rsid w:val="4B69715C"/>
    <w:rsid w:val="4B7D6E9B"/>
    <w:rsid w:val="4B7ED4FD"/>
    <w:rsid w:val="4B90FAD9"/>
    <w:rsid w:val="4BA70786"/>
    <w:rsid w:val="4BAA0572"/>
    <w:rsid w:val="4BAA73A7"/>
    <w:rsid w:val="4BAB06ED"/>
    <w:rsid w:val="4BBF1D99"/>
    <w:rsid w:val="4BD982E3"/>
    <w:rsid w:val="4C066612"/>
    <w:rsid w:val="4C12442C"/>
    <w:rsid w:val="4C24A0FD"/>
    <w:rsid w:val="4C2B1464"/>
    <w:rsid w:val="4C349143"/>
    <w:rsid w:val="4C3C13B5"/>
    <w:rsid w:val="4C400FC4"/>
    <w:rsid w:val="4C494B26"/>
    <w:rsid w:val="4C4BFCAD"/>
    <w:rsid w:val="4C4FE6C7"/>
    <w:rsid w:val="4C605B5E"/>
    <w:rsid w:val="4CA6957A"/>
    <w:rsid w:val="4CA88413"/>
    <w:rsid w:val="4CB6CA8D"/>
    <w:rsid w:val="4CB72F34"/>
    <w:rsid w:val="4CC1799F"/>
    <w:rsid w:val="4CD5925C"/>
    <w:rsid w:val="4CDADAA8"/>
    <w:rsid w:val="4CDF3488"/>
    <w:rsid w:val="4CF7F435"/>
    <w:rsid w:val="4D0D6948"/>
    <w:rsid w:val="4D227FB3"/>
    <w:rsid w:val="4D265569"/>
    <w:rsid w:val="4D3FBF33"/>
    <w:rsid w:val="4D49099D"/>
    <w:rsid w:val="4D6BF92A"/>
    <w:rsid w:val="4D7DEE31"/>
    <w:rsid w:val="4D926AE7"/>
    <w:rsid w:val="4D9D4325"/>
    <w:rsid w:val="4D9E300B"/>
    <w:rsid w:val="4DA02AF9"/>
    <w:rsid w:val="4DA7C49B"/>
    <w:rsid w:val="4DAB56CE"/>
    <w:rsid w:val="4DBA58E8"/>
    <w:rsid w:val="4DBEFA1D"/>
    <w:rsid w:val="4DCCC5C5"/>
    <w:rsid w:val="4DCED42E"/>
    <w:rsid w:val="4DD82793"/>
    <w:rsid w:val="4DDFC9FC"/>
    <w:rsid w:val="4DF6FA34"/>
    <w:rsid w:val="4E01AAE9"/>
    <w:rsid w:val="4E045F58"/>
    <w:rsid w:val="4E10291D"/>
    <w:rsid w:val="4E3244BC"/>
    <w:rsid w:val="4E39B675"/>
    <w:rsid w:val="4E473E98"/>
    <w:rsid w:val="4E4BEE8D"/>
    <w:rsid w:val="4E4D3D1E"/>
    <w:rsid w:val="4E6E2550"/>
    <w:rsid w:val="4E8A14B1"/>
    <w:rsid w:val="4E98285A"/>
    <w:rsid w:val="4EB02B53"/>
    <w:rsid w:val="4EB44514"/>
    <w:rsid w:val="4EBA6994"/>
    <w:rsid w:val="4EC652D0"/>
    <w:rsid w:val="4ECA5968"/>
    <w:rsid w:val="4ECBD9DA"/>
    <w:rsid w:val="4ED78C95"/>
    <w:rsid w:val="4EDA04A4"/>
    <w:rsid w:val="4EEED30A"/>
    <w:rsid w:val="4F26AD13"/>
    <w:rsid w:val="4F2DE668"/>
    <w:rsid w:val="4F7776CD"/>
    <w:rsid w:val="4F829269"/>
    <w:rsid w:val="4F8305B9"/>
    <w:rsid w:val="4F8716A9"/>
    <w:rsid w:val="4F878006"/>
    <w:rsid w:val="4F88DE52"/>
    <w:rsid w:val="4FA97460"/>
    <w:rsid w:val="4FAC43E5"/>
    <w:rsid w:val="4FBD0C1C"/>
    <w:rsid w:val="4FF83242"/>
    <w:rsid w:val="5065F9FE"/>
    <w:rsid w:val="506BD820"/>
    <w:rsid w:val="506F1956"/>
    <w:rsid w:val="506FD2AF"/>
    <w:rsid w:val="508E9D45"/>
    <w:rsid w:val="509645EC"/>
    <w:rsid w:val="50A9448D"/>
    <w:rsid w:val="50ABA7BC"/>
    <w:rsid w:val="50B0CF0F"/>
    <w:rsid w:val="50D83CEB"/>
    <w:rsid w:val="50EED433"/>
    <w:rsid w:val="511F7B8F"/>
    <w:rsid w:val="5145685B"/>
    <w:rsid w:val="514926DE"/>
    <w:rsid w:val="51521EE2"/>
    <w:rsid w:val="51552FE5"/>
    <w:rsid w:val="515BDC6D"/>
    <w:rsid w:val="5186E069"/>
    <w:rsid w:val="51B03E4B"/>
    <w:rsid w:val="51BA3604"/>
    <w:rsid w:val="51BAECCA"/>
    <w:rsid w:val="51BE45E0"/>
    <w:rsid w:val="51C7A58C"/>
    <w:rsid w:val="51D70F68"/>
    <w:rsid w:val="51F3E88C"/>
    <w:rsid w:val="51F421D8"/>
    <w:rsid w:val="5212994B"/>
    <w:rsid w:val="521B4C05"/>
    <w:rsid w:val="522D0E8A"/>
    <w:rsid w:val="522DB597"/>
    <w:rsid w:val="52311A2E"/>
    <w:rsid w:val="5238D4E3"/>
    <w:rsid w:val="52453545"/>
    <w:rsid w:val="5247FCA0"/>
    <w:rsid w:val="5255B4DB"/>
    <w:rsid w:val="525E4DD5"/>
    <w:rsid w:val="527C154D"/>
    <w:rsid w:val="527D0E12"/>
    <w:rsid w:val="52A4D507"/>
    <w:rsid w:val="52A743FA"/>
    <w:rsid w:val="52AF178F"/>
    <w:rsid w:val="52BAB478"/>
    <w:rsid w:val="52BDD886"/>
    <w:rsid w:val="52C55E90"/>
    <w:rsid w:val="53061A86"/>
    <w:rsid w:val="531829D1"/>
    <w:rsid w:val="5321B9A6"/>
    <w:rsid w:val="5328422F"/>
    <w:rsid w:val="53349572"/>
    <w:rsid w:val="5361BE59"/>
    <w:rsid w:val="5363ACF2"/>
    <w:rsid w:val="5366810A"/>
    <w:rsid w:val="537E8D27"/>
    <w:rsid w:val="5384A76C"/>
    <w:rsid w:val="538F9DA8"/>
    <w:rsid w:val="538F9E6B"/>
    <w:rsid w:val="53A3143B"/>
    <w:rsid w:val="53A50C79"/>
    <w:rsid w:val="53B7E67A"/>
    <w:rsid w:val="53C2D2F5"/>
    <w:rsid w:val="5407BD3C"/>
    <w:rsid w:val="541CF1C3"/>
    <w:rsid w:val="54308DEA"/>
    <w:rsid w:val="543D7FC0"/>
    <w:rsid w:val="5448A8FE"/>
    <w:rsid w:val="544F1E30"/>
    <w:rsid w:val="5487A8D2"/>
    <w:rsid w:val="548FB7F6"/>
    <w:rsid w:val="54B09DBD"/>
    <w:rsid w:val="54B6EFF7"/>
    <w:rsid w:val="54D652B4"/>
    <w:rsid w:val="54DF2169"/>
    <w:rsid w:val="5516AC77"/>
    <w:rsid w:val="5517DEE7"/>
    <w:rsid w:val="5529AB18"/>
    <w:rsid w:val="552D2AB4"/>
    <w:rsid w:val="552DF6B6"/>
    <w:rsid w:val="552E0E6C"/>
    <w:rsid w:val="55632B4A"/>
    <w:rsid w:val="55661AD5"/>
    <w:rsid w:val="557D6403"/>
    <w:rsid w:val="55837E4C"/>
    <w:rsid w:val="558C057F"/>
    <w:rsid w:val="55938D63"/>
    <w:rsid w:val="55A629FB"/>
    <w:rsid w:val="55AA6BE1"/>
    <w:rsid w:val="55BBBAF0"/>
    <w:rsid w:val="55BEFBBB"/>
    <w:rsid w:val="55C8FECE"/>
    <w:rsid w:val="55CC66F0"/>
    <w:rsid w:val="55FC6A0C"/>
    <w:rsid w:val="56013F65"/>
    <w:rsid w:val="560DE82C"/>
    <w:rsid w:val="561E7760"/>
    <w:rsid w:val="5646B70F"/>
    <w:rsid w:val="5655B4B5"/>
    <w:rsid w:val="565785B5"/>
    <w:rsid w:val="565BE66B"/>
    <w:rsid w:val="56824D90"/>
    <w:rsid w:val="56ABDF89"/>
    <w:rsid w:val="56BF135B"/>
    <w:rsid w:val="56CA8853"/>
    <w:rsid w:val="56F12F96"/>
    <w:rsid w:val="56F216F2"/>
    <w:rsid w:val="57033D2C"/>
    <w:rsid w:val="572DBF95"/>
    <w:rsid w:val="5760B00B"/>
    <w:rsid w:val="5782685C"/>
    <w:rsid w:val="579B5C64"/>
    <w:rsid w:val="57B6B8DE"/>
    <w:rsid w:val="57BAEBC2"/>
    <w:rsid w:val="57D77DDC"/>
    <w:rsid w:val="5805F5D9"/>
    <w:rsid w:val="5826160F"/>
    <w:rsid w:val="5840B5E5"/>
    <w:rsid w:val="58635EF0"/>
    <w:rsid w:val="586F88A0"/>
    <w:rsid w:val="58739101"/>
    <w:rsid w:val="587D2560"/>
    <w:rsid w:val="588824DC"/>
    <w:rsid w:val="58A2221A"/>
    <w:rsid w:val="58A97C8E"/>
    <w:rsid w:val="58AD4166"/>
    <w:rsid w:val="58AEF330"/>
    <w:rsid w:val="58BA1B87"/>
    <w:rsid w:val="58CED837"/>
    <w:rsid w:val="58CEECCB"/>
    <w:rsid w:val="58E1EE0A"/>
    <w:rsid w:val="58F79BA5"/>
    <w:rsid w:val="58F93266"/>
    <w:rsid w:val="58FFBF1E"/>
    <w:rsid w:val="59275FCB"/>
    <w:rsid w:val="592C41CE"/>
    <w:rsid w:val="59300074"/>
    <w:rsid w:val="5934B518"/>
    <w:rsid w:val="594008F3"/>
    <w:rsid w:val="5943EAD1"/>
    <w:rsid w:val="59472F98"/>
    <w:rsid w:val="5949AA1E"/>
    <w:rsid w:val="594C0A1E"/>
    <w:rsid w:val="597CBE31"/>
    <w:rsid w:val="59905567"/>
    <w:rsid w:val="59A02526"/>
    <w:rsid w:val="59A15D6D"/>
    <w:rsid w:val="59BD6726"/>
    <w:rsid w:val="5A2CBA16"/>
    <w:rsid w:val="5A408231"/>
    <w:rsid w:val="5AA62A63"/>
    <w:rsid w:val="5AA95B27"/>
    <w:rsid w:val="5AD045C8"/>
    <w:rsid w:val="5ADBC1AE"/>
    <w:rsid w:val="5ADC8568"/>
    <w:rsid w:val="5AE11253"/>
    <w:rsid w:val="5AF4AB0A"/>
    <w:rsid w:val="5AFB5592"/>
    <w:rsid w:val="5B15FA4D"/>
    <w:rsid w:val="5B17ADE7"/>
    <w:rsid w:val="5B24E798"/>
    <w:rsid w:val="5B5C5202"/>
    <w:rsid w:val="5B614EC3"/>
    <w:rsid w:val="5B696C9A"/>
    <w:rsid w:val="5B6DB24F"/>
    <w:rsid w:val="5B7A1C82"/>
    <w:rsid w:val="5B88253A"/>
    <w:rsid w:val="5B89B117"/>
    <w:rsid w:val="5B91229F"/>
    <w:rsid w:val="5BB034D6"/>
    <w:rsid w:val="5BB06850"/>
    <w:rsid w:val="5BB78B4E"/>
    <w:rsid w:val="5BBE671D"/>
    <w:rsid w:val="5BD34B54"/>
    <w:rsid w:val="5BE0C556"/>
    <w:rsid w:val="5C0DEB25"/>
    <w:rsid w:val="5C0EF3F7"/>
    <w:rsid w:val="5C12B29D"/>
    <w:rsid w:val="5C1E1C80"/>
    <w:rsid w:val="5C8E0EC3"/>
    <w:rsid w:val="5C9A555C"/>
    <w:rsid w:val="5D112A50"/>
    <w:rsid w:val="5D23FDE5"/>
    <w:rsid w:val="5D248B7B"/>
    <w:rsid w:val="5D2D218C"/>
    <w:rsid w:val="5D32948C"/>
    <w:rsid w:val="5D686522"/>
    <w:rsid w:val="5D6BEC30"/>
    <w:rsid w:val="5D7C97E6"/>
    <w:rsid w:val="5D958D72"/>
    <w:rsid w:val="5DA0CA57"/>
    <w:rsid w:val="5DA1BBDE"/>
    <w:rsid w:val="5DBC1DC3"/>
    <w:rsid w:val="5DCF321C"/>
    <w:rsid w:val="5E01DAF2"/>
    <w:rsid w:val="5E231DBD"/>
    <w:rsid w:val="5E2C8FB0"/>
    <w:rsid w:val="5E35FD1C"/>
    <w:rsid w:val="5E4AF4B7"/>
    <w:rsid w:val="5E51317C"/>
    <w:rsid w:val="5E68BE95"/>
    <w:rsid w:val="5E7F4BCC"/>
    <w:rsid w:val="5EB87376"/>
    <w:rsid w:val="5EEE0AB5"/>
    <w:rsid w:val="5EF5E801"/>
    <w:rsid w:val="5F004D5A"/>
    <w:rsid w:val="5F020358"/>
    <w:rsid w:val="5F034FF5"/>
    <w:rsid w:val="5F2B871F"/>
    <w:rsid w:val="5F8716B5"/>
    <w:rsid w:val="5FB35F26"/>
    <w:rsid w:val="5FE22886"/>
    <w:rsid w:val="6001F3D0"/>
    <w:rsid w:val="601937E5"/>
    <w:rsid w:val="6031F142"/>
    <w:rsid w:val="603BBAE0"/>
    <w:rsid w:val="6046EABF"/>
    <w:rsid w:val="604B1A77"/>
    <w:rsid w:val="6067EF31"/>
    <w:rsid w:val="6083C252"/>
    <w:rsid w:val="60984D1F"/>
    <w:rsid w:val="60C498BC"/>
    <w:rsid w:val="60CE4FB1"/>
    <w:rsid w:val="60DBC518"/>
    <w:rsid w:val="60DE852A"/>
    <w:rsid w:val="6100A3C6"/>
    <w:rsid w:val="615C1FE0"/>
    <w:rsid w:val="6178BECD"/>
    <w:rsid w:val="617E90AA"/>
    <w:rsid w:val="61A4F6F5"/>
    <w:rsid w:val="61A71AC5"/>
    <w:rsid w:val="61B69008"/>
    <w:rsid w:val="61C05A7D"/>
    <w:rsid w:val="61C704C5"/>
    <w:rsid w:val="61CE010B"/>
    <w:rsid w:val="61D000EF"/>
    <w:rsid w:val="61D39BAA"/>
    <w:rsid w:val="61DBD54C"/>
    <w:rsid w:val="61E0A506"/>
    <w:rsid w:val="61E39001"/>
    <w:rsid w:val="61F4018A"/>
    <w:rsid w:val="6209442F"/>
    <w:rsid w:val="6241B839"/>
    <w:rsid w:val="6294A836"/>
    <w:rsid w:val="629B66A7"/>
    <w:rsid w:val="62A250CD"/>
    <w:rsid w:val="62C41BD6"/>
    <w:rsid w:val="62C478F3"/>
    <w:rsid w:val="62F2B9A2"/>
    <w:rsid w:val="62F4DB0C"/>
    <w:rsid w:val="62FA9D83"/>
    <w:rsid w:val="631C1E9C"/>
    <w:rsid w:val="631EB513"/>
    <w:rsid w:val="632A2ABB"/>
    <w:rsid w:val="63363E19"/>
    <w:rsid w:val="633C3A14"/>
    <w:rsid w:val="63455F93"/>
    <w:rsid w:val="63686A9E"/>
    <w:rsid w:val="636BB331"/>
    <w:rsid w:val="63A36FEB"/>
    <w:rsid w:val="63C35B32"/>
    <w:rsid w:val="63E0B174"/>
    <w:rsid w:val="63F64D01"/>
    <w:rsid w:val="642056C3"/>
    <w:rsid w:val="64594E4B"/>
    <w:rsid w:val="645CBD7F"/>
    <w:rsid w:val="645FEC37"/>
    <w:rsid w:val="6473A0A5"/>
    <w:rsid w:val="647D3AEF"/>
    <w:rsid w:val="647E9917"/>
    <w:rsid w:val="6482C5FA"/>
    <w:rsid w:val="64A5BA22"/>
    <w:rsid w:val="64BEC7BD"/>
    <w:rsid w:val="64E3C22D"/>
    <w:rsid w:val="64E5C051"/>
    <w:rsid w:val="64EB27D3"/>
    <w:rsid w:val="650FE72B"/>
    <w:rsid w:val="6520EAC8"/>
    <w:rsid w:val="6534952D"/>
    <w:rsid w:val="6539B5F5"/>
    <w:rsid w:val="65652985"/>
    <w:rsid w:val="65886245"/>
    <w:rsid w:val="65BEB63D"/>
    <w:rsid w:val="65F27AFF"/>
    <w:rsid w:val="65FD689E"/>
    <w:rsid w:val="66024295"/>
    <w:rsid w:val="6627C784"/>
    <w:rsid w:val="662926C6"/>
    <w:rsid w:val="6659BBB9"/>
    <w:rsid w:val="66978C5C"/>
    <w:rsid w:val="66A0AD98"/>
    <w:rsid w:val="66BD39AC"/>
    <w:rsid w:val="66DC76C2"/>
    <w:rsid w:val="66E5B143"/>
    <w:rsid w:val="67258BE8"/>
    <w:rsid w:val="672EB1D8"/>
    <w:rsid w:val="675229D9"/>
    <w:rsid w:val="675358C9"/>
    <w:rsid w:val="675753DD"/>
    <w:rsid w:val="676E83FC"/>
    <w:rsid w:val="677C17E2"/>
    <w:rsid w:val="67899992"/>
    <w:rsid w:val="6795AC5D"/>
    <w:rsid w:val="67BCC83C"/>
    <w:rsid w:val="67CA4568"/>
    <w:rsid w:val="67DFAE24"/>
    <w:rsid w:val="67EBA063"/>
    <w:rsid w:val="67ED5D26"/>
    <w:rsid w:val="67FA4226"/>
    <w:rsid w:val="68048D7C"/>
    <w:rsid w:val="6815F9F2"/>
    <w:rsid w:val="6818D57A"/>
    <w:rsid w:val="681B4C2F"/>
    <w:rsid w:val="682467AA"/>
    <w:rsid w:val="6896CD74"/>
    <w:rsid w:val="6899C190"/>
    <w:rsid w:val="689DD6F3"/>
    <w:rsid w:val="68A831BD"/>
    <w:rsid w:val="68AFA5FA"/>
    <w:rsid w:val="68B9BAE7"/>
    <w:rsid w:val="68DC8BAA"/>
    <w:rsid w:val="68E26229"/>
    <w:rsid w:val="68E7B583"/>
    <w:rsid w:val="68F05EA9"/>
    <w:rsid w:val="69144D9B"/>
    <w:rsid w:val="6919D85B"/>
    <w:rsid w:val="691A5AFA"/>
    <w:rsid w:val="691EC1C7"/>
    <w:rsid w:val="692777CE"/>
    <w:rsid w:val="693A0419"/>
    <w:rsid w:val="6940D201"/>
    <w:rsid w:val="695A6793"/>
    <w:rsid w:val="6962C3BB"/>
    <w:rsid w:val="69B52452"/>
    <w:rsid w:val="69B60817"/>
    <w:rsid w:val="69D415A5"/>
    <w:rsid w:val="69E3005A"/>
    <w:rsid w:val="69EEB12E"/>
    <w:rsid w:val="6A0213FC"/>
    <w:rsid w:val="6A1B0FCD"/>
    <w:rsid w:val="6A1DE62A"/>
    <w:rsid w:val="6A2E613E"/>
    <w:rsid w:val="6A47D39C"/>
    <w:rsid w:val="6A59F856"/>
    <w:rsid w:val="6A8A6556"/>
    <w:rsid w:val="6AAC2A1E"/>
    <w:rsid w:val="6AC34416"/>
    <w:rsid w:val="6ACA516F"/>
    <w:rsid w:val="6AD1E8B8"/>
    <w:rsid w:val="6ADA5218"/>
    <w:rsid w:val="6AE4C629"/>
    <w:rsid w:val="6AE74E84"/>
    <w:rsid w:val="6AF19BDF"/>
    <w:rsid w:val="6B09AA28"/>
    <w:rsid w:val="6B344081"/>
    <w:rsid w:val="6B3992BE"/>
    <w:rsid w:val="6B42D3A3"/>
    <w:rsid w:val="6B445BA5"/>
    <w:rsid w:val="6B44D307"/>
    <w:rsid w:val="6B504B20"/>
    <w:rsid w:val="6B627E06"/>
    <w:rsid w:val="6B754F9E"/>
    <w:rsid w:val="6B810AC1"/>
    <w:rsid w:val="6B98AD2E"/>
    <w:rsid w:val="6BB7D1A3"/>
    <w:rsid w:val="6BC080AC"/>
    <w:rsid w:val="6BF6801D"/>
    <w:rsid w:val="6C04B8E5"/>
    <w:rsid w:val="6C1BCFA5"/>
    <w:rsid w:val="6C2B52F3"/>
    <w:rsid w:val="6C318396"/>
    <w:rsid w:val="6C459531"/>
    <w:rsid w:val="6C51D5BF"/>
    <w:rsid w:val="6C92A1D7"/>
    <w:rsid w:val="6C9B47C9"/>
    <w:rsid w:val="6CA99F25"/>
    <w:rsid w:val="6CB3F3B5"/>
    <w:rsid w:val="6CBAE345"/>
    <w:rsid w:val="6CC24D1C"/>
    <w:rsid w:val="6CE6D0C7"/>
    <w:rsid w:val="6D095F58"/>
    <w:rsid w:val="6D10EAFF"/>
    <w:rsid w:val="6D18C677"/>
    <w:rsid w:val="6D1B562D"/>
    <w:rsid w:val="6D2CC3D5"/>
    <w:rsid w:val="6D2F71B3"/>
    <w:rsid w:val="6D5F50FD"/>
    <w:rsid w:val="6D606159"/>
    <w:rsid w:val="6D6903F0"/>
    <w:rsid w:val="6D7E0805"/>
    <w:rsid w:val="6D800BD6"/>
    <w:rsid w:val="6D97051B"/>
    <w:rsid w:val="6DA6B6F3"/>
    <w:rsid w:val="6DA7F7C3"/>
    <w:rsid w:val="6DB9C3C4"/>
    <w:rsid w:val="6DBD10A9"/>
    <w:rsid w:val="6DBD3F3A"/>
    <w:rsid w:val="6DBD4810"/>
    <w:rsid w:val="6DC86E1A"/>
    <w:rsid w:val="6DD84072"/>
    <w:rsid w:val="6E205E8F"/>
    <w:rsid w:val="6E41CF05"/>
    <w:rsid w:val="6E4FFFA0"/>
    <w:rsid w:val="6E501400"/>
    <w:rsid w:val="6E56FE63"/>
    <w:rsid w:val="6E805427"/>
    <w:rsid w:val="6E807619"/>
    <w:rsid w:val="6E88C607"/>
    <w:rsid w:val="6ECAF677"/>
    <w:rsid w:val="6ED38EAD"/>
    <w:rsid w:val="6ED9474F"/>
    <w:rsid w:val="6EEC1871"/>
    <w:rsid w:val="6F5F6664"/>
    <w:rsid w:val="6F7C8A3E"/>
    <w:rsid w:val="6F939547"/>
    <w:rsid w:val="6FC78012"/>
    <w:rsid w:val="6FCB3420"/>
    <w:rsid w:val="6FCE62D8"/>
    <w:rsid w:val="6FE52A72"/>
    <w:rsid w:val="6FE5AB35"/>
    <w:rsid w:val="6FE6E0C3"/>
    <w:rsid w:val="6FF3A5A5"/>
    <w:rsid w:val="6FFA3573"/>
    <w:rsid w:val="700723D1"/>
    <w:rsid w:val="700DF3A5"/>
    <w:rsid w:val="7075BE43"/>
    <w:rsid w:val="70A50568"/>
    <w:rsid w:val="70B9D6AC"/>
    <w:rsid w:val="70DC4D55"/>
    <w:rsid w:val="70FA0D57"/>
    <w:rsid w:val="70FA56BA"/>
    <w:rsid w:val="710B7FA9"/>
    <w:rsid w:val="71276DBF"/>
    <w:rsid w:val="71279D38"/>
    <w:rsid w:val="712ACEFE"/>
    <w:rsid w:val="71347572"/>
    <w:rsid w:val="71642461"/>
    <w:rsid w:val="717BEBF0"/>
    <w:rsid w:val="71891588"/>
    <w:rsid w:val="718B4447"/>
    <w:rsid w:val="71B6F283"/>
    <w:rsid w:val="71B91F2A"/>
    <w:rsid w:val="71CF8AB7"/>
    <w:rsid w:val="71E027CF"/>
    <w:rsid w:val="71ECCF12"/>
    <w:rsid w:val="71F601C2"/>
    <w:rsid w:val="721111B7"/>
    <w:rsid w:val="723BDD9B"/>
    <w:rsid w:val="7242944E"/>
    <w:rsid w:val="726C2787"/>
    <w:rsid w:val="726DB4B7"/>
    <w:rsid w:val="72854A03"/>
    <w:rsid w:val="72869137"/>
    <w:rsid w:val="7298316D"/>
    <w:rsid w:val="72A6AECF"/>
    <w:rsid w:val="72BC8B19"/>
    <w:rsid w:val="72BE4CCC"/>
    <w:rsid w:val="72C63FB6"/>
    <w:rsid w:val="72D74251"/>
    <w:rsid w:val="72DC6DBD"/>
    <w:rsid w:val="72FFB84C"/>
    <w:rsid w:val="73053D27"/>
    <w:rsid w:val="730A7B6D"/>
    <w:rsid w:val="7316B482"/>
    <w:rsid w:val="7317A721"/>
    <w:rsid w:val="731852D6"/>
    <w:rsid w:val="73370BCC"/>
    <w:rsid w:val="734BD411"/>
    <w:rsid w:val="7359584E"/>
    <w:rsid w:val="7378F738"/>
    <w:rsid w:val="7381AD37"/>
    <w:rsid w:val="73B2521A"/>
    <w:rsid w:val="73B4BD82"/>
    <w:rsid w:val="73C5F05F"/>
    <w:rsid w:val="73EEBF87"/>
    <w:rsid w:val="73F13A05"/>
    <w:rsid w:val="7409889E"/>
    <w:rsid w:val="7414C53C"/>
    <w:rsid w:val="741FDAFD"/>
    <w:rsid w:val="742B4477"/>
    <w:rsid w:val="7440A89B"/>
    <w:rsid w:val="7465FC90"/>
    <w:rsid w:val="74696127"/>
    <w:rsid w:val="749AF135"/>
    <w:rsid w:val="74B08F57"/>
    <w:rsid w:val="74C31D47"/>
    <w:rsid w:val="74C77F78"/>
    <w:rsid w:val="74D64A39"/>
    <w:rsid w:val="74D9FD7C"/>
    <w:rsid w:val="74EC8B0C"/>
    <w:rsid w:val="74ED1C54"/>
    <w:rsid w:val="75069006"/>
    <w:rsid w:val="75321DDB"/>
    <w:rsid w:val="753D3D7B"/>
    <w:rsid w:val="7573CBF9"/>
    <w:rsid w:val="75775C5E"/>
    <w:rsid w:val="75866928"/>
    <w:rsid w:val="75922B34"/>
    <w:rsid w:val="7596183B"/>
    <w:rsid w:val="759801EC"/>
    <w:rsid w:val="759FA9DF"/>
    <w:rsid w:val="75C6F834"/>
    <w:rsid w:val="75DDEE41"/>
    <w:rsid w:val="75FB8A23"/>
    <w:rsid w:val="7602A0D7"/>
    <w:rsid w:val="7614CE49"/>
    <w:rsid w:val="7627EBBD"/>
    <w:rsid w:val="76369965"/>
    <w:rsid w:val="763A77A6"/>
    <w:rsid w:val="763C02A9"/>
    <w:rsid w:val="76440159"/>
    <w:rsid w:val="7667558D"/>
    <w:rsid w:val="7670A7A0"/>
    <w:rsid w:val="76878BEF"/>
    <w:rsid w:val="76A7B71D"/>
    <w:rsid w:val="76B2C309"/>
    <w:rsid w:val="76B940CB"/>
    <w:rsid w:val="76E14729"/>
    <w:rsid w:val="76E8B13F"/>
    <w:rsid w:val="76F3CECB"/>
    <w:rsid w:val="773ACCE6"/>
    <w:rsid w:val="774482BD"/>
    <w:rsid w:val="774B733A"/>
    <w:rsid w:val="776AE7F1"/>
    <w:rsid w:val="776ED47A"/>
    <w:rsid w:val="77A060AE"/>
    <w:rsid w:val="77A1E94E"/>
    <w:rsid w:val="77A981D2"/>
    <w:rsid w:val="77A996FF"/>
    <w:rsid w:val="77A9F21D"/>
    <w:rsid w:val="77CAE1E2"/>
    <w:rsid w:val="77EED6EA"/>
    <w:rsid w:val="77F861A4"/>
    <w:rsid w:val="7802457C"/>
    <w:rsid w:val="783019CB"/>
    <w:rsid w:val="7844835A"/>
    <w:rsid w:val="784B9F0D"/>
    <w:rsid w:val="784D7361"/>
    <w:rsid w:val="786C34EC"/>
    <w:rsid w:val="788FC395"/>
    <w:rsid w:val="78B6EC9A"/>
    <w:rsid w:val="78B8AD14"/>
    <w:rsid w:val="78E1ABBE"/>
    <w:rsid w:val="78E8D222"/>
    <w:rsid w:val="790B6C2F"/>
    <w:rsid w:val="791C6054"/>
    <w:rsid w:val="791F0DFB"/>
    <w:rsid w:val="79221FFB"/>
    <w:rsid w:val="792AA1F7"/>
    <w:rsid w:val="793BE1CE"/>
    <w:rsid w:val="79AF4E9B"/>
    <w:rsid w:val="79C724CF"/>
    <w:rsid w:val="79DAAEF6"/>
    <w:rsid w:val="79ED63BB"/>
    <w:rsid w:val="7A12C12C"/>
    <w:rsid w:val="7A399EAC"/>
    <w:rsid w:val="7A56785B"/>
    <w:rsid w:val="7A6BFF7C"/>
    <w:rsid w:val="7A82D58C"/>
    <w:rsid w:val="7AA53E7E"/>
    <w:rsid w:val="7AC8C89A"/>
    <w:rsid w:val="7B19CC53"/>
    <w:rsid w:val="7B19F628"/>
    <w:rsid w:val="7B26D9FD"/>
    <w:rsid w:val="7B36F3CD"/>
    <w:rsid w:val="7B57B93E"/>
    <w:rsid w:val="7B5FF540"/>
    <w:rsid w:val="7B6A1ABE"/>
    <w:rsid w:val="7B6C24E8"/>
    <w:rsid w:val="7B9CA1CD"/>
    <w:rsid w:val="7BAE0C49"/>
    <w:rsid w:val="7BC8E273"/>
    <w:rsid w:val="7BCADC9F"/>
    <w:rsid w:val="7BDC1247"/>
    <w:rsid w:val="7BF6C7D7"/>
    <w:rsid w:val="7C18246F"/>
    <w:rsid w:val="7C3D7F59"/>
    <w:rsid w:val="7C56FB0C"/>
    <w:rsid w:val="7C63E51D"/>
    <w:rsid w:val="7C8C1030"/>
    <w:rsid w:val="7CA25B65"/>
    <w:rsid w:val="7CA87E81"/>
    <w:rsid w:val="7CB4DA75"/>
    <w:rsid w:val="7CB7DCF3"/>
    <w:rsid w:val="7CBFCF04"/>
    <w:rsid w:val="7CC61BE3"/>
    <w:rsid w:val="7CD39F8A"/>
    <w:rsid w:val="7CF27F43"/>
    <w:rsid w:val="7D042266"/>
    <w:rsid w:val="7D43E4F9"/>
    <w:rsid w:val="7D449A0B"/>
    <w:rsid w:val="7D5F6171"/>
    <w:rsid w:val="7D7A4EE7"/>
    <w:rsid w:val="7D949076"/>
    <w:rsid w:val="7D9523A8"/>
    <w:rsid w:val="7DACF7C9"/>
    <w:rsid w:val="7DB385E2"/>
    <w:rsid w:val="7DBC3BBB"/>
    <w:rsid w:val="7DBF62E9"/>
    <w:rsid w:val="7DCFCDBC"/>
    <w:rsid w:val="7E0BBA7E"/>
    <w:rsid w:val="7E0ECF00"/>
    <w:rsid w:val="7E39120F"/>
    <w:rsid w:val="7E3FB46E"/>
    <w:rsid w:val="7E41071F"/>
    <w:rsid w:val="7E570A61"/>
    <w:rsid w:val="7E63B2AC"/>
    <w:rsid w:val="7E6A32DE"/>
    <w:rsid w:val="7E768820"/>
    <w:rsid w:val="7E97A09A"/>
    <w:rsid w:val="7EB5A120"/>
    <w:rsid w:val="7EC37027"/>
    <w:rsid w:val="7EC49279"/>
    <w:rsid w:val="7ED2BB6A"/>
    <w:rsid w:val="7ED53221"/>
    <w:rsid w:val="7EE5E5D5"/>
    <w:rsid w:val="7EED6596"/>
    <w:rsid w:val="7F0BA318"/>
    <w:rsid w:val="7F0DA874"/>
    <w:rsid w:val="7F224BE7"/>
    <w:rsid w:val="7F266853"/>
    <w:rsid w:val="7F43BC7A"/>
    <w:rsid w:val="7F491AFB"/>
    <w:rsid w:val="7F69F4D7"/>
    <w:rsid w:val="7F8435B8"/>
    <w:rsid w:val="7F896B4F"/>
    <w:rsid w:val="7F9829FC"/>
    <w:rsid w:val="7FB0A65A"/>
    <w:rsid w:val="7FC471E2"/>
    <w:rsid w:val="7FD7E260"/>
    <w:rsid w:val="7FF704C3"/>
    <w:rsid w:val="7FFA1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7774A"/>
  <w15:docId w15:val="{5A9169AD-92FF-4C2B-AC51-B963668C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ListParagraph"/>
    <w:next w:val="Normal"/>
    <w:link w:val="Heading1Char"/>
    <w:qFormat/>
    <w:rsid w:val="00BC78ED"/>
    <w:pPr>
      <w:numPr>
        <w:numId w:val="8"/>
      </w:numPr>
      <w:outlineLvl w:val="0"/>
    </w:pPr>
    <w:rPr>
      <w:b/>
      <w:bCs/>
      <w:sz w:val="28"/>
      <w:szCs w:val="28"/>
    </w:rPr>
  </w:style>
  <w:style w:type="paragraph" w:styleId="Heading2">
    <w:name w:val="heading 2"/>
    <w:basedOn w:val="ListParagraph"/>
    <w:next w:val="Normal"/>
    <w:qFormat/>
    <w:rsid w:val="0055628F"/>
    <w:pPr>
      <w:numPr>
        <w:ilvl w:val="1"/>
        <w:numId w:val="8"/>
      </w:numPr>
      <w:tabs>
        <w:tab w:val="clear" w:pos="1134"/>
        <w:tab w:val="left" w:pos="567"/>
      </w:tabs>
      <w:spacing w:after="120"/>
      <w:outlineLvl w:val="1"/>
    </w:pPr>
    <w:rPr>
      <w:b/>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tabs>
        <w:tab w:val="clear" w:pos="1134"/>
        <w:tab w:val="clear" w:pos="1871"/>
        <w:tab w:val="clear" w:pos="2268"/>
      </w:tabs>
    </w:pPr>
    <w:rPr>
      <w:rFonts w:cstheme="minorHAnsi"/>
      <w:b/>
      <w:bCs/>
      <w:i/>
      <w:iCs/>
      <w:szCs w:val="24"/>
    </w:rPr>
  </w:style>
  <w:style w:type="paragraph" w:styleId="TOC2">
    <w:name w:val="toc 2"/>
    <w:basedOn w:val="TOC1"/>
    <w:uiPriority w:val="39"/>
    <w:rsid w:val="007F599D"/>
    <w:rPr>
      <w:i w:val="0"/>
      <w:iCs w:val="0"/>
      <w:sz w:val="22"/>
      <w:szCs w:val="22"/>
    </w:rPr>
  </w:style>
  <w:style w:type="paragraph" w:styleId="TOC3">
    <w:name w:val="toc 3"/>
    <w:basedOn w:val="TOC2"/>
    <w:rsid w:val="001D058F"/>
    <w:pPr>
      <w:spacing w:before="0"/>
      <w:ind w:left="480"/>
    </w:pPr>
    <w:rPr>
      <w:b w:val="0"/>
      <w:bCs w:val="0"/>
      <w:sz w:val="20"/>
      <w:szCs w:val="20"/>
    </w:rPr>
  </w:style>
  <w:style w:type="paragraph" w:styleId="TOC4">
    <w:name w:val="toc 4"/>
    <w:basedOn w:val="TOC3"/>
    <w:rsid w:val="001D058F"/>
    <w:pPr>
      <w:ind w:left="720"/>
    </w:pPr>
  </w:style>
  <w:style w:type="paragraph" w:styleId="TOC5">
    <w:name w:val="toc 5"/>
    <w:basedOn w:val="TOC4"/>
    <w:rsid w:val="001D058F"/>
    <w:pPr>
      <w:ind w:left="960"/>
    </w:pPr>
  </w:style>
  <w:style w:type="paragraph" w:styleId="TOC6">
    <w:name w:val="toc 6"/>
    <w:basedOn w:val="TOC4"/>
    <w:rsid w:val="001D058F"/>
    <w:pPr>
      <w:ind w:left="1200"/>
    </w:pPr>
  </w:style>
  <w:style w:type="paragraph" w:styleId="TOC7">
    <w:name w:val="toc 7"/>
    <w:basedOn w:val="TOC4"/>
    <w:rsid w:val="001D058F"/>
    <w:pPr>
      <w:ind w:left="1440"/>
    </w:pPr>
  </w:style>
  <w:style w:type="paragraph" w:styleId="TOC8">
    <w:name w:val="toc 8"/>
    <w:basedOn w:val="TOC4"/>
    <w:rsid w:val="001D058F"/>
    <w:pPr>
      <w:ind w:left="1680"/>
    </w:pPr>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0A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C78ED"/>
    <w:rPr>
      <w:rFonts w:asciiTheme="minorHAnsi" w:hAnsiTheme="minorHAnsi"/>
      <w:b/>
      <w:bCs/>
      <w:sz w:val="28"/>
      <w:szCs w:val="28"/>
      <w:lang w:val="en-GB" w:eastAsia="en-US"/>
    </w:rPr>
  </w:style>
  <w:style w:type="table" w:customStyle="1" w:styleId="TableGrid1">
    <w:name w:val="Table Grid1"/>
    <w:basedOn w:val="TableNormal"/>
    <w:next w:val="TableGrid"/>
    <w:uiPriority w:val="59"/>
    <w:rsid w:val="00080D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EA4F39"/>
    <w:rPr>
      <w:color w:val="800080" w:themeColor="followedHyperlink"/>
      <w:u w:val="single"/>
    </w:rPr>
  </w:style>
  <w:style w:type="paragraph" w:customStyle="1" w:styleId="CEOcontributionStart">
    <w:name w:val="CEO_contributionStart"/>
    <w:next w:val="Normal"/>
    <w:rsid w:val="00D62D8E"/>
    <w:pPr>
      <w:spacing w:before="360" w:after="120"/>
    </w:pPr>
    <w:rPr>
      <w:rFonts w:ascii="Verdana" w:eastAsia="SimHei" w:hAnsi="Verdana" w:cs="Simplified Arabic"/>
      <w:sz w:val="19"/>
      <w:szCs w:val="28"/>
      <w:lang w:val="en-GB" w:eastAsia="en-US"/>
    </w:rPr>
  </w:style>
  <w:style w:type="paragraph" w:customStyle="1" w:styleId="BDTNormal">
    <w:name w:val="BDT_Normal"/>
    <w:link w:val="BDTNormalChar"/>
    <w:uiPriority w:val="99"/>
    <w:rsid w:val="00A31ACB"/>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uiPriority w:val="99"/>
    <w:locked/>
    <w:rsid w:val="00A31ACB"/>
    <w:rPr>
      <w:rFonts w:ascii="Calibri" w:eastAsia="SimSun" w:hAnsi="Calibri" w:cs="Traditional Arabic"/>
      <w:sz w:val="22"/>
      <w:szCs w:val="30"/>
      <w:lang w:val="es-ES" w:eastAsia="en-US"/>
    </w:rPr>
  </w:style>
  <w:style w:type="table" w:customStyle="1" w:styleId="TableGrid2">
    <w:name w:val="Table Grid2"/>
    <w:basedOn w:val="TableNormal"/>
    <w:next w:val="TableGrid"/>
    <w:locked/>
    <w:rsid w:val="00A31ACB"/>
    <w:rPr>
      <w:rFonts w:ascii="Calibri" w:eastAsia="MS Mincho"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qFormat/>
    <w:rsid w:val="00565EBE"/>
    <w:rPr>
      <w:rFonts w:ascii="Verdana" w:eastAsia="SimSun" w:hAnsi="Verdana"/>
      <w:sz w:val="19"/>
      <w:szCs w:val="19"/>
      <w:lang w:val="en-GB" w:eastAsia="en-US"/>
    </w:rPr>
  </w:style>
  <w:style w:type="character" w:customStyle="1" w:styleId="CEONormalChar">
    <w:name w:val="CEO_Normal Char"/>
    <w:link w:val="CEONormal"/>
    <w:rsid w:val="00565EBE"/>
    <w:rPr>
      <w:rFonts w:ascii="Verdana" w:eastAsia="SimSun" w:hAnsi="Verdana"/>
      <w:sz w:val="19"/>
      <w:szCs w:val="19"/>
      <w:lang w:val="en-GB" w:eastAsia="en-US"/>
    </w:rPr>
  </w:style>
  <w:style w:type="paragraph" w:styleId="TOC9">
    <w:name w:val="toc 9"/>
    <w:basedOn w:val="Normal"/>
    <w:next w:val="Normal"/>
    <w:autoRedefine/>
    <w:unhideWhenUsed/>
    <w:rsid w:val="00027B40"/>
    <w:pPr>
      <w:tabs>
        <w:tab w:val="clear" w:pos="1134"/>
        <w:tab w:val="clear" w:pos="1871"/>
        <w:tab w:val="clear" w:pos="2268"/>
      </w:tabs>
      <w:spacing w:before="0"/>
      <w:ind w:left="1920"/>
    </w:pPr>
    <w:rPr>
      <w:rFonts w:cstheme="minorHAnsi"/>
      <w:sz w:val="20"/>
    </w:rPr>
  </w:style>
  <w:style w:type="paragraph" w:styleId="Revision">
    <w:name w:val="Revision"/>
    <w:hidden/>
    <w:uiPriority w:val="99"/>
    <w:semiHidden/>
    <w:rsid w:val="00127F16"/>
    <w:rPr>
      <w:rFonts w:asciiTheme="minorHAnsi" w:hAnsiTheme="minorHAnsi"/>
      <w:sz w:val="24"/>
      <w:lang w:val="en-GB" w:eastAsia="en-US"/>
    </w:rPr>
  </w:style>
  <w:style w:type="paragraph" w:customStyle="1" w:styleId="Default">
    <w:name w:val="Default"/>
    <w:rsid w:val="000D6D4F"/>
    <w:pPr>
      <w:autoSpaceDE w:val="0"/>
      <w:autoSpaceDN w:val="0"/>
      <w:adjustRightInd w:val="0"/>
    </w:pPr>
    <w:rPr>
      <w:rFonts w:ascii="Calibri" w:eastAsiaTheme="minorEastAsia" w:hAnsi="Calibri" w:cs="Calibri"/>
      <w:color w:val="000000"/>
      <w:sz w:val="24"/>
      <w:szCs w:val="24"/>
    </w:rPr>
  </w:style>
  <w:style w:type="paragraph" w:styleId="PlainText">
    <w:name w:val="Plain Text"/>
    <w:basedOn w:val="Normal"/>
    <w:link w:val="PlainTextChar"/>
    <w:uiPriority w:val="99"/>
    <w:unhideWhenUsed/>
    <w:rsid w:val="002F10B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2F10B6"/>
    <w:rPr>
      <w:rFonts w:ascii="Calibri" w:eastAsia="SimSun" w:hAnsi="Calibri" w:cs="Arial"/>
      <w:sz w:val="22"/>
      <w:szCs w:val="21"/>
    </w:rPr>
  </w:style>
  <w:style w:type="paragraph" w:styleId="NormalWeb">
    <w:name w:val="Normal (Web)"/>
    <w:basedOn w:val="Normal"/>
    <w:uiPriority w:val="99"/>
    <w:semiHidden/>
    <w:unhideWhenUsed/>
    <w:rsid w:val="009E3A83"/>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9E3A83"/>
    <w:rPr>
      <w:sz w:val="16"/>
      <w:szCs w:val="16"/>
    </w:rPr>
  </w:style>
  <w:style w:type="paragraph" w:styleId="CommentText">
    <w:name w:val="annotation text"/>
    <w:basedOn w:val="Normal"/>
    <w:link w:val="CommentTextChar"/>
    <w:semiHidden/>
    <w:unhideWhenUsed/>
    <w:rsid w:val="009E3A83"/>
    <w:rPr>
      <w:sz w:val="20"/>
    </w:rPr>
  </w:style>
  <w:style w:type="character" w:customStyle="1" w:styleId="CommentTextChar">
    <w:name w:val="Comment Text Char"/>
    <w:basedOn w:val="DefaultParagraphFont"/>
    <w:link w:val="CommentText"/>
    <w:semiHidden/>
    <w:rsid w:val="009E3A8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E3A83"/>
    <w:rPr>
      <w:b/>
      <w:bCs/>
    </w:rPr>
  </w:style>
  <w:style w:type="character" w:customStyle="1" w:styleId="CommentSubjectChar">
    <w:name w:val="Comment Subject Char"/>
    <w:basedOn w:val="CommentTextChar"/>
    <w:link w:val="CommentSubject"/>
    <w:semiHidden/>
    <w:rsid w:val="009E3A83"/>
    <w:rPr>
      <w:rFonts w:asciiTheme="minorHAnsi" w:hAnsiTheme="minorHAnsi"/>
      <w:b/>
      <w:bCs/>
      <w:lang w:val="en-GB" w:eastAsia="en-US"/>
    </w:rPr>
  </w:style>
  <w:style w:type="character" w:customStyle="1" w:styleId="StyleComplexBodyCSArialBoldCustomColorRGB686868">
    <w:name w:val="Style (Complex) +Body CS (Arial) Bold Custom Color(RGB(686868))"/>
    <w:basedOn w:val="DefaultParagraphFont"/>
    <w:rsid w:val="00096BA9"/>
    <w:rPr>
      <w:rFonts w:asciiTheme="minorHAnsi" w:hAnsiTheme="minorHAnsi" w:cs="Calibri"/>
      <w:b/>
      <w:bCs/>
      <w:iCs w:val="0"/>
      <w:color w:val="444444"/>
    </w:rPr>
  </w:style>
  <w:style w:type="character" w:customStyle="1" w:styleId="StyleComplexBodyCSArial">
    <w:name w:val="Style (Complex) +Body CS (Arial)"/>
    <w:basedOn w:val="DefaultParagraphFont"/>
    <w:rsid w:val="00096BA9"/>
    <w:rPr>
      <w:rFonts w:asciiTheme="minorHAnsi" w:hAnsiTheme="minorHAnsi" w:cstheme="minorBidi"/>
    </w:rPr>
  </w:style>
  <w:style w:type="character" w:customStyle="1" w:styleId="StyleComplex12pt">
    <w:name w:val="Style (Complex) 12 pt"/>
    <w:basedOn w:val="DefaultParagraphFont"/>
    <w:rsid w:val="001B653E"/>
    <w:rPr>
      <w:rFonts w:asciiTheme="minorHAnsi" w:hAnsiTheme="minorHAnsi" w:cs="Calibri"/>
      <w:szCs w:val="2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B22127"/>
    <w:rPr>
      <w:rFonts w:asciiTheme="minorHAnsi" w:hAnsiTheme="minorHAnsi"/>
      <w:sz w:val="24"/>
      <w:lang w:val="en-GB" w:eastAsia="en-US"/>
    </w:rPr>
  </w:style>
  <w:style w:type="paragraph" w:customStyle="1" w:styleId="Colloquy1">
    <w:name w:val="Colloquy 1"/>
    <w:basedOn w:val="Normal"/>
    <w:next w:val="Normal"/>
    <w:uiPriority w:val="99"/>
    <w:rsid w:val="009625A6"/>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character" w:styleId="Strong">
    <w:name w:val="Strong"/>
    <w:basedOn w:val="DefaultParagraphFont"/>
    <w:uiPriority w:val="22"/>
    <w:qFormat/>
    <w:rsid w:val="002824B0"/>
    <w:rPr>
      <w:b/>
      <w:bCs/>
    </w:rPr>
  </w:style>
  <w:style w:type="character" w:styleId="PageNumber">
    <w:name w:val="page number"/>
    <w:basedOn w:val="DefaultParagraphFont"/>
    <w:rsid w:val="008D68AD"/>
    <w:rPr>
      <w:rFonts w:asciiTheme="minorHAnsi" w:hAnsiTheme="minorHAnsi"/>
    </w:rPr>
  </w:style>
  <w:style w:type="character" w:customStyle="1" w:styleId="enumlev1Char">
    <w:name w:val="enumlev1 Char"/>
    <w:basedOn w:val="DefaultParagraphFont"/>
    <w:link w:val="enumlev1"/>
    <w:rsid w:val="00413461"/>
    <w:rPr>
      <w:rFonts w:asciiTheme="minorHAnsi" w:hAnsiTheme="minorHAnsi"/>
      <w:sz w:val="24"/>
      <w:lang w:val="en-GB" w:eastAsia="en-US"/>
    </w:rPr>
  </w:style>
  <w:style w:type="character" w:customStyle="1" w:styleId="enumlev2Char">
    <w:name w:val="enumlev2 Char"/>
    <w:basedOn w:val="enumlev1Char"/>
    <w:link w:val="enumlev2"/>
    <w:rsid w:val="00413461"/>
    <w:rPr>
      <w:rFonts w:asciiTheme="minorHAnsi" w:hAnsiTheme="minorHAnsi"/>
      <w:sz w:val="24"/>
      <w:lang w:val="en-GB" w:eastAsia="en-US"/>
    </w:rPr>
  </w:style>
  <w:style w:type="character" w:styleId="UnresolvedMention">
    <w:name w:val="Unresolved Mention"/>
    <w:basedOn w:val="DefaultParagraphFont"/>
    <w:uiPriority w:val="99"/>
    <w:unhideWhenUsed/>
    <w:rsid w:val="001B35FD"/>
    <w:rPr>
      <w:color w:val="605E5C"/>
      <w:shd w:val="clear" w:color="auto" w:fill="E1DFDD"/>
    </w:rPr>
  </w:style>
  <w:style w:type="character" w:styleId="Mention">
    <w:name w:val="Mention"/>
    <w:basedOn w:val="DefaultParagraphFont"/>
    <w:uiPriority w:val="99"/>
    <w:unhideWhenUsed/>
    <w:rsid w:val="007E534A"/>
    <w:rPr>
      <w:color w:val="2B579A"/>
      <w:shd w:val="clear" w:color="auto" w:fill="E1DFDD"/>
    </w:rPr>
  </w:style>
  <w:style w:type="character" w:customStyle="1" w:styleId="ms-rtethemeforecolor-2-0">
    <w:name w:val="ms-rtethemeforecolor-2-0"/>
    <w:basedOn w:val="DefaultParagraphFont"/>
    <w:rsid w:val="007E4A96"/>
  </w:style>
  <w:style w:type="paragraph" w:styleId="TOCHeading">
    <w:name w:val="TOC Heading"/>
    <w:basedOn w:val="Heading1"/>
    <w:next w:val="Normal"/>
    <w:uiPriority w:val="39"/>
    <w:unhideWhenUsed/>
    <w:qFormat/>
    <w:rsid w:val="003A1A07"/>
    <w:pPr>
      <w:keepNext/>
      <w:keepLines/>
      <w:numPr>
        <w:numId w:val="0"/>
      </w:numPr>
      <w:tabs>
        <w:tab w:val="clear" w:pos="1134"/>
        <w:tab w:val="clear" w:pos="1871"/>
        <w:tab w:val="clear" w:pos="2268"/>
      </w:tabs>
      <w:overflowPunct/>
      <w:autoSpaceDE/>
      <w:autoSpaceDN/>
      <w:adjustRightInd/>
      <w:spacing w:before="240" w:line="259" w:lineRule="auto"/>
      <w:contextualSpacing w:val="0"/>
      <w:textAlignment w:val="auto"/>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normaltextrun">
    <w:name w:val="normaltextrun"/>
    <w:basedOn w:val="DefaultParagraphFont"/>
    <w:rsid w:val="00CF2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088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93352478">
      <w:bodyDiv w:val="1"/>
      <w:marLeft w:val="0"/>
      <w:marRight w:val="0"/>
      <w:marTop w:val="0"/>
      <w:marBottom w:val="0"/>
      <w:divBdr>
        <w:top w:val="none" w:sz="0" w:space="0" w:color="auto"/>
        <w:left w:val="none" w:sz="0" w:space="0" w:color="auto"/>
        <w:bottom w:val="none" w:sz="0" w:space="0" w:color="auto"/>
        <w:right w:val="none" w:sz="0" w:space="0" w:color="auto"/>
      </w:divBdr>
    </w:div>
    <w:div w:id="577247862">
      <w:bodyDiv w:val="1"/>
      <w:marLeft w:val="0"/>
      <w:marRight w:val="0"/>
      <w:marTop w:val="0"/>
      <w:marBottom w:val="0"/>
      <w:divBdr>
        <w:top w:val="none" w:sz="0" w:space="0" w:color="auto"/>
        <w:left w:val="none" w:sz="0" w:space="0" w:color="auto"/>
        <w:bottom w:val="none" w:sz="0" w:space="0" w:color="auto"/>
        <w:right w:val="none" w:sz="0" w:space="0" w:color="auto"/>
      </w:divBdr>
    </w:div>
    <w:div w:id="862137550">
      <w:bodyDiv w:val="1"/>
      <w:marLeft w:val="0"/>
      <w:marRight w:val="0"/>
      <w:marTop w:val="0"/>
      <w:marBottom w:val="0"/>
      <w:divBdr>
        <w:top w:val="none" w:sz="0" w:space="0" w:color="auto"/>
        <w:left w:val="none" w:sz="0" w:space="0" w:color="auto"/>
        <w:bottom w:val="none" w:sz="0" w:space="0" w:color="auto"/>
        <w:right w:val="none" w:sz="0" w:space="0" w:color="auto"/>
      </w:divBdr>
    </w:div>
    <w:div w:id="864441444">
      <w:bodyDiv w:val="1"/>
      <w:marLeft w:val="0"/>
      <w:marRight w:val="0"/>
      <w:marTop w:val="0"/>
      <w:marBottom w:val="0"/>
      <w:divBdr>
        <w:top w:val="none" w:sz="0" w:space="0" w:color="auto"/>
        <w:left w:val="none" w:sz="0" w:space="0" w:color="auto"/>
        <w:bottom w:val="none" w:sz="0" w:space="0" w:color="auto"/>
        <w:right w:val="none" w:sz="0" w:space="0" w:color="auto"/>
      </w:divBdr>
    </w:div>
    <w:div w:id="1116826321">
      <w:bodyDiv w:val="1"/>
      <w:marLeft w:val="0"/>
      <w:marRight w:val="0"/>
      <w:marTop w:val="0"/>
      <w:marBottom w:val="0"/>
      <w:divBdr>
        <w:top w:val="none" w:sz="0" w:space="0" w:color="auto"/>
        <w:left w:val="none" w:sz="0" w:space="0" w:color="auto"/>
        <w:bottom w:val="none" w:sz="0" w:space="0" w:color="auto"/>
        <w:right w:val="none" w:sz="0" w:space="0" w:color="auto"/>
      </w:divBdr>
    </w:div>
    <w:div w:id="1129859751">
      <w:bodyDiv w:val="1"/>
      <w:marLeft w:val="0"/>
      <w:marRight w:val="0"/>
      <w:marTop w:val="0"/>
      <w:marBottom w:val="0"/>
      <w:divBdr>
        <w:top w:val="none" w:sz="0" w:space="0" w:color="auto"/>
        <w:left w:val="none" w:sz="0" w:space="0" w:color="auto"/>
        <w:bottom w:val="none" w:sz="0" w:space="0" w:color="auto"/>
        <w:right w:val="none" w:sz="0" w:space="0" w:color="auto"/>
      </w:divBdr>
    </w:div>
    <w:div w:id="116975678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67926105">
      <w:bodyDiv w:val="1"/>
      <w:marLeft w:val="0"/>
      <w:marRight w:val="0"/>
      <w:marTop w:val="0"/>
      <w:marBottom w:val="0"/>
      <w:divBdr>
        <w:top w:val="none" w:sz="0" w:space="0" w:color="auto"/>
        <w:left w:val="none" w:sz="0" w:space="0" w:color="auto"/>
        <w:bottom w:val="none" w:sz="0" w:space="0" w:color="auto"/>
        <w:right w:val="none" w:sz="0" w:space="0" w:color="auto"/>
      </w:divBdr>
    </w:div>
    <w:div w:id="1528569016">
      <w:bodyDiv w:val="1"/>
      <w:marLeft w:val="0"/>
      <w:marRight w:val="0"/>
      <w:marTop w:val="0"/>
      <w:marBottom w:val="0"/>
      <w:divBdr>
        <w:top w:val="none" w:sz="0" w:space="0" w:color="auto"/>
        <w:left w:val="none" w:sz="0" w:space="0" w:color="auto"/>
        <w:bottom w:val="none" w:sz="0" w:space="0" w:color="auto"/>
        <w:right w:val="none" w:sz="0" w:space="0" w:color="auto"/>
      </w:divBdr>
    </w:div>
    <w:div w:id="1841506804">
      <w:bodyDiv w:val="1"/>
      <w:marLeft w:val="0"/>
      <w:marRight w:val="0"/>
      <w:marTop w:val="0"/>
      <w:marBottom w:val="0"/>
      <w:divBdr>
        <w:top w:val="none" w:sz="0" w:space="0" w:color="auto"/>
        <w:left w:val="none" w:sz="0" w:space="0" w:color="auto"/>
        <w:bottom w:val="none" w:sz="0" w:space="0" w:color="auto"/>
        <w:right w:val="none" w:sz="0" w:space="0" w:color="auto"/>
      </w:divBdr>
    </w:div>
    <w:div w:id="18472047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0817412">
      <w:bodyDiv w:val="1"/>
      <w:marLeft w:val="0"/>
      <w:marRight w:val="0"/>
      <w:marTop w:val="0"/>
      <w:marBottom w:val="0"/>
      <w:divBdr>
        <w:top w:val="none" w:sz="0" w:space="0" w:color="auto"/>
        <w:left w:val="none" w:sz="0" w:space="0" w:color="auto"/>
        <w:bottom w:val="none" w:sz="0" w:space="0" w:color="auto"/>
        <w:right w:val="none" w:sz="0" w:space="0" w:color="auto"/>
      </w:divBdr>
    </w:div>
    <w:div w:id="1962610010">
      <w:bodyDiv w:val="1"/>
      <w:marLeft w:val="0"/>
      <w:marRight w:val="0"/>
      <w:marTop w:val="0"/>
      <w:marBottom w:val="0"/>
      <w:divBdr>
        <w:top w:val="none" w:sz="0" w:space="0" w:color="auto"/>
        <w:left w:val="none" w:sz="0" w:space="0" w:color="auto"/>
        <w:bottom w:val="none" w:sz="0" w:space="0" w:color="auto"/>
        <w:right w:val="none" w:sz="0" w:space="0" w:color="auto"/>
      </w:divBdr>
    </w:div>
    <w:div w:id="20983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90"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mfuenmayor@oas.org" TargetMode="External"/></Relationships>
</file>

<file path=word/documenttasks/documenttasks1.xml><?xml version="1.0" encoding="utf-8"?>
<t:Tasks xmlns:t="http://schemas.microsoft.com/office/tasks/2019/documenttasks" xmlns:oel="http://schemas.microsoft.com/office/2019/extlst">
  <t:Task id="{E458ACB1-30EC-44ED-A48F-73D69921120C}">
    <t:Anchor>
      <t:Comment id="622312245"/>
    </t:Anchor>
    <t:History>
      <t:Event id="{EEA38D10-714D-4768-A49B-FACEC18997E9}" time="2021-10-21T12:43:51.687Z">
        <t:Attribution userId="S::maite.comasbarnes@itu.int::1672952a-b457-4b22-b070-99f7a1b298dc" userProvider="AD" userName="Comas Barnes, Maite"/>
        <t:Anchor>
          <t:Comment id="751296922"/>
        </t:Anchor>
        <t:Create/>
      </t:Event>
      <t:Event id="{5553CE77-B615-4696-9043-616FBC2B96FF}" time="2021-10-21T12:43:51.687Z">
        <t:Attribution userId="S::maite.comasbarnes@itu.int::1672952a-b457-4b22-b070-99f7a1b298dc" userProvider="AD" userName="Comas Barnes, Maite"/>
        <t:Anchor>
          <t:Comment id="751296922"/>
        </t:Anchor>
        <t:Assign userId="S::roseline.jongou@itu.int::821ff81b-b361-4a23-98d5-fc170d49479a" userProvider="AD" userName="Jongou, Roseline"/>
      </t:Event>
      <t:Event id="{11AA1D89-9A27-4D1F-96D2-49C920F11BF7}" time="2021-10-21T12:43:51.687Z">
        <t:Attribution userId="S::maite.comasbarnes@itu.int::1672952a-b457-4b22-b070-99f7a1b298dc" userProvider="AD" userName="Comas Barnes, Maite"/>
        <t:Anchor>
          <t:Comment id="751296922"/>
        </t:Anchor>
        <t:SetTitle title="@Jongou, Roseline , can you please provide stats by gender?"/>
      </t:Event>
    </t:History>
  </t:Task>
  <t:Task id="{DD00C69D-7E91-4BAF-8020-7FBD75BD612D}">
    <t:Anchor>
      <t:Comment id="622580004"/>
    </t:Anchor>
    <t:History>
      <t:Event id="{86BFA013-E5CD-4AC8-977A-96712EBE2BD7}" time="2021-10-22T12:11:24.391Z">
        <t:Attribution userId="S::maite.comasbarnes@itu.int::1672952a-b457-4b22-b070-99f7a1b298dc" userProvider="AD" userName="Comas Barnes, Maite"/>
        <t:Anchor>
          <t:Comment id="1146066508"/>
        </t:Anchor>
        <t:Create/>
      </t:Event>
      <t:Event id="{0868E958-D1B5-49F8-893B-156D7801163B}" time="2021-10-22T12:11:24.391Z">
        <t:Attribution userId="S::maite.comasbarnes@itu.int::1672952a-b457-4b22-b070-99f7a1b298dc" userProvider="AD" userName="Comas Barnes, Maite"/>
        <t:Anchor>
          <t:Comment id="1146066508"/>
        </t:Anchor>
        <t:Assign userId="S::kyungtak.lee@itu.int::537427a9-8ab0-402c-84b8-e71e7a0fa1c3" userProvider="AD" userName="Lee, Kyung Tak"/>
      </t:Event>
      <t:Event id="{06ACDF94-994B-4FE3-9FB4-7418130B29DE}" time="2021-10-22T12:11:24.391Z">
        <t:Attribution userId="S::maite.comasbarnes@itu.int::1672952a-b457-4b22-b070-99f7a1b298dc" userProvider="AD" userName="Comas Barnes, Maite"/>
        <t:Anchor>
          <t:Comment id="1146066508"/>
        </t:Anchor>
        <t:SetTitle title="@Awotar-Mauree, Rosheen , @Lee, Kyung Tak , this is the comment I was referring to. Kindly complet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FC0F-12DA-4002-8B37-0CE4CA12C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6E0CF2-1C0F-447A-8D8F-1E3EEBC4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716</Words>
  <Characters>4599</Characters>
  <Application>Microsoft Office Word</Application>
  <DocSecurity>0</DocSecurity>
  <Lines>38</Lines>
  <Paragraphs>10</Paragraphs>
  <ScaleCrop>false</ScaleCrop>
  <Manager>General Secretariat - Pool</Manager>
  <Company/>
  <LinksUpToDate>false</LinksUpToDate>
  <CharactersWithSpaces>5305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Lovato, Jean-Paul</dc:creator>
  <cp:keywords/>
  <dc:description/>
  <cp:lastModifiedBy>BDT-nd</cp:lastModifiedBy>
  <cp:revision>8</cp:revision>
  <cp:lastPrinted>2017-05-11T19:23:00Z</cp:lastPrinted>
  <dcterms:created xsi:type="dcterms:W3CDTF">2021-10-25T06:32:00Z</dcterms:created>
  <dcterms:modified xsi:type="dcterms:W3CDTF">2021-11-01T15:02:00Z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ies>
</file>