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127"/>
        <w:gridCol w:w="4404"/>
        <w:gridCol w:w="1833"/>
        <w:gridCol w:w="1275"/>
      </w:tblGrid>
      <w:tr w:rsidR="009A6B93" w:rsidRPr="00783A69" w14:paraId="2E3C165F" w14:textId="77777777" w:rsidTr="009A6B93">
        <w:trPr>
          <w:cantSplit/>
          <w:trHeight w:val="1310"/>
          <w:jc w:val="center"/>
        </w:trPr>
        <w:tc>
          <w:tcPr>
            <w:tcW w:w="2127" w:type="dxa"/>
            <w:tcBorders>
              <w:bottom w:val="single" w:sz="12" w:space="0" w:color="auto"/>
            </w:tcBorders>
          </w:tcPr>
          <w:p w14:paraId="505917BB" w14:textId="0BC68A86" w:rsidR="009A6B93" w:rsidRPr="00C85CB5" w:rsidRDefault="009A6B93" w:rsidP="009A6B9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lang w:bidi="ar-EG"/>
              </w:rPr>
              <w:drawing>
                <wp:inline distT="0" distB="0" distL="0" distR="0" wp14:anchorId="5ABCE25D" wp14:editId="5935EABB">
                  <wp:extent cx="1076242" cy="90376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168" cy="907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</w:tcPr>
          <w:p w14:paraId="3AC4794B" w14:textId="77777777" w:rsidR="009A6B93" w:rsidRPr="00C85CB5" w:rsidRDefault="009A6B93" w:rsidP="009A6B93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1116B811" w14:textId="1E6E12FB" w:rsidR="009A6B93" w:rsidRPr="00CA08BA" w:rsidRDefault="009A6B93" w:rsidP="009A6B93">
            <w:pPr>
              <w:rPr>
                <w:b/>
                <w:bCs/>
                <w:spacing w:val="-6"/>
                <w:sz w:val="28"/>
                <w:szCs w:val="28"/>
                <w:rtl/>
                <w:lang w:bidi="ar-SY"/>
              </w:rPr>
            </w:pPr>
            <w:r w:rsidRPr="00CA08BA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>الاجتماع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التاسع والعشرون، اجتماع افتراضي، </w:t>
            </w:r>
            <w:r w:rsidRPr="00CA08BA">
              <w:rPr>
                <w:b/>
                <w:bCs/>
                <w:spacing w:val="-6"/>
                <w:sz w:val="26"/>
                <w:szCs w:val="26"/>
                <w:lang w:bidi="ar-EG"/>
              </w:rPr>
              <w:t>12-8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نوفمبر </w:t>
            </w:r>
            <w:r w:rsidRPr="00CA08BA">
              <w:rPr>
                <w:b/>
                <w:bCs/>
                <w:spacing w:val="-6"/>
                <w:sz w:val="26"/>
                <w:szCs w:val="26"/>
                <w:lang w:bidi="ar-EG"/>
              </w:rPr>
              <w:t>2021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FA02870" w14:textId="0CE05617" w:rsidR="009A6B93" w:rsidRPr="00783A69" w:rsidRDefault="009A6B93" w:rsidP="009A6B93">
            <w:pPr>
              <w:jc w:val="right"/>
              <w:rPr>
                <w:lang w:val="en-GB" w:bidi="ar-EG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15537AC3" wp14:editId="3E994C7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B93" w:rsidRPr="00783A69" w14:paraId="28A841B2" w14:textId="77777777" w:rsidTr="009A6B93">
        <w:trPr>
          <w:cantSplit/>
          <w:jc w:val="center"/>
        </w:trPr>
        <w:tc>
          <w:tcPr>
            <w:tcW w:w="6531" w:type="dxa"/>
            <w:gridSpan w:val="2"/>
            <w:tcBorders>
              <w:top w:val="single" w:sz="12" w:space="0" w:color="auto"/>
            </w:tcBorders>
          </w:tcPr>
          <w:p w14:paraId="52331181" w14:textId="77777777" w:rsidR="009A6B93" w:rsidRPr="00717B58" w:rsidRDefault="009A6B93" w:rsidP="009A6B93">
            <w:pPr>
              <w:spacing w:before="0" w:line="240" w:lineRule="exact"/>
              <w:rPr>
                <w:b/>
                <w:bCs/>
                <w:lang w:val="en-GB" w:bidi="ar-EG"/>
              </w:rPr>
            </w:pPr>
          </w:p>
        </w:tc>
        <w:tc>
          <w:tcPr>
            <w:tcW w:w="3108" w:type="dxa"/>
            <w:gridSpan w:val="2"/>
            <w:tcBorders>
              <w:top w:val="single" w:sz="12" w:space="0" w:color="auto"/>
            </w:tcBorders>
          </w:tcPr>
          <w:p w14:paraId="0C335749" w14:textId="77777777" w:rsidR="009A6B93" w:rsidRPr="002126F1" w:rsidRDefault="009A6B93" w:rsidP="009A6B93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</w:tr>
      <w:tr w:rsidR="00783A69" w:rsidRPr="00783A69" w14:paraId="6995F5E1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59ED09A7" w14:textId="6F51B0F2" w:rsidR="00783A69" w:rsidRPr="005053B5" w:rsidRDefault="00783A69" w:rsidP="002126F1">
            <w:pPr>
              <w:tabs>
                <w:tab w:val="clear" w:pos="794"/>
                <w:tab w:val="left" w:pos="5030"/>
              </w:tabs>
              <w:spacing w:before="20" w:after="20" w:line="300" w:lineRule="exac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108" w:type="dxa"/>
            <w:gridSpan w:val="2"/>
          </w:tcPr>
          <w:p w14:paraId="75982A26" w14:textId="4B4F2717" w:rsidR="00783A69" w:rsidRPr="006245EB" w:rsidRDefault="00AC1D4C" w:rsidP="00AC1D4C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A27DBB"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 w:rsidRPr="00A27DBB"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lang w:bidi="ar-EG"/>
              </w:rPr>
              <w:br/>
            </w:r>
            <w:r w:rsidR="00783A69" w:rsidRPr="006245EB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="00783A69" w:rsidRPr="006245EB">
              <w:rPr>
                <w:b/>
                <w:bCs/>
                <w:lang w:bidi="ar-EG"/>
              </w:rPr>
              <w:t>TDAG-2</w:t>
            </w:r>
            <w:r w:rsidR="007B4FA0" w:rsidRPr="006245EB">
              <w:rPr>
                <w:b/>
                <w:bCs/>
                <w:lang w:bidi="ar-EG"/>
              </w:rPr>
              <w:t>1</w:t>
            </w:r>
            <w:r w:rsidR="00783A69" w:rsidRPr="006245EB">
              <w:rPr>
                <w:b/>
                <w:bCs/>
                <w:lang w:bidi="ar-EG"/>
              </w:rPr>
              <w:t>/</w:t>
            </w:r>
            <w:r w:rsidR="00C85CB5" w:rsidRPr="006245EB">
              <w:rPr>
                <w:b/>
                <w:bCs/>
                <w:lang w:bidi="ar-EG"/>
              </w:rPr>
              <w:t>2</w:t>
            </w:r>
            <w:r w:rsidR="008562F3" w:rsidRPr="006245EB">
              <w:rPr>
                <w:b/>
                <w:bCs/>
                <w:lang w:bidi="ar-EG"/>
              </w:rPr>
              <w:t>/</w:t>
            </w:r>
            <w:r w:rsidR="006245EB">
              <w:rPr>
                <w:b/>
                <w:bCs/>
                <w:lang w:bidi="ar-EG"/>
              </w:rPr>
              <w:t>13</w:t>
            </w:r>
            <w:r w:rsidR="00783A69" w:rsidRPr="006245EB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14D664B6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39069F2A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gridSpan w:val="2"/>
          </w:tcPr>
          <w:p w14:paraId="4E14F3B6" w14:textId="636051F2" w:rsidR="00783A69" w:rsidRPr="006245EB" w:rsidRDefault="00AC1D4C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8</w:t>
            </w:r>
            <w:r w:rsidR="00783A69" w:rsidRPr="006245E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B4D58" w:rsidRPr="002B4D58">
              <w:rPr>
                <w:b/>
                <w:bCs/>
                <w:rtl/>
                <w:lang w:bidi="ar-EG"/>
              </w:rPr>
              <w:t xml:space="preserve">نوفمبر </w:t>
            </w:r>
            <w:bookmarkStart w:id="1" w:name="_GoBack"/>
            <w:bookmarkEnd w:id="1"/>
            <w:r w:rsidR="00783A69" w:rsidRPr="006245EB">
              <w:rPr>
                <w:b/>
                <w:bCs/>
                <w:lang w:bidi="ar-EG"/>
              </w:rPr>
              <w:t>202</w:t>
            </w:r>
            <w:r w:rsidR="007B4FA0" w:rsidRPr="006245EB">
              <w:rPr>
                <w:b/>
                <w:bCs/>
                <w:lang w:bidi="ar-EG"/>
              </w:rPr>
              <w:t>1</w:t>
            </w:r>
          </w:p>
        </w:tc>
      </w:tr>
      <w:tr w:rsidR="00783A69" w:rsidRPr="00783A69" w14:paraId="33CA4061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7FE25A8D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gridSpan w:val="2"/>
          </w:tcPr>
          <w:p w14:paraId="29B8DB85" w14:textId="77777777" w:rsidR="00783A69" w:rsidRPr="006245EB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6245EB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3D45C485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71149284" w14:textId="58F0A411" w:rsidR="00783A69" w:rsidRPr="00783A69" w:rsidRDefault="006245EB" w:rsidP="001C2847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الأمين </w:t>
            </w:r>
            <w:r w:rsidRPr="001C2847">
              <w:rPr>
                <w:rFonts w:hint="cs"/>
                <w:rtl/>
              </w:rPr>
              <w:t>العام</w:t>
            </w:r>
          </w:p>
        </w:tc>
      </w:tr>
      <w:tr w:rsidR="00783A69" w:rsidRPr="00783A69" w14:paraId="2B99AE0D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3890F1D1" w14:textId="5A113F6A" w:rsidR="00783A69" w:rsidRPr="001C2847" w:rsidRDefault="006245EB" w:rsidP="001C2847">
            <w:pPr>
              <w:pStyle w:val="Title1"/>
              <w:rPr>
                <w:lang w:bidi="ar-EG"/>
              </w:rPr>
            </w:pPr>
            <w:r w:rsidRPr="001C2847">
              <w:rPr>
                <w:rFonts w:hint="cs"/>
                <w:rtl/>
              </w:rPr>
              <w:t>مشروع جدول أعمال</w:t>
            </w:r>
            <w:r w:rsidRPr="001C2847">
              <w:rPr>
                <w:rtl/>
              </w:rPr>
              <w:br/>
            </w:r>
            <w:r w:rsidRPr="001C2847">
              <w:rPr>
                <w:rFonts w:hint="cs"/>
                <w:rtl/>
              </w:rPr>
              <w:t>المؤتمر العالمي لتنمية الاتصالات</w:t>
            </w:r>
            <w:r w:rsidR="001C2847">
              <w:rPr>
                <w:rFonts w:hint="cs"/>
                <w:rtl/>
                <w:lang w:bidi="ar-EG"/>
              </w:rPr>
              <w:t xml:space="preserve"> </w:t>
            </w:r>
            <w:r w:rsidR="001C2847">
              <w:rPr>
                <w:lang w:bidi="ar-EG"/>
              </w:rPr>
              <w:t>(WTDC)</w:t>
            </w:r>
          </w:p>
        </w:tc>
      </w:tr>
    </w:tbl>
    <w:p w14:paraId="4ED96462" w14:textId="490D0C18" w:rsidR="0006468A" w:rsidRPr="001C2847" w:rsidRDefault="0006468A" w:rsidP="0006468A">
      <w:pPr>
        <w:rPr>
          <w:lang w:bidi="ar-EG"/>
        </w:rPr>
      </w:pPr>
    </w:p>
    <w:p w14:paraId="3E4A4A6D" w14:textId="69CA26EB" w:rsidR="00E13832" w:rsidRDefault="002126F1" w:rsidP="00E13832">
      <w:pPr>
        <w:rPr>
          <w:rtl/>
        </w:rPr>
      </w:pPr>
      <w:r>
        <w:rPr>
          <w:rFonts w:hint="cs"/>
          <w:rtl/>
        </w:rPr>
        <w:t xml:space="preserve">يقدَّم مشروع جدول أعمال المؤتمر العالمي المقبل لتنمية الاتصالات </w:t>
      </w:r>
      <w:r w:rsidR="00E13832">
        <w:t>(</w:t>
      </w:r>
      <w:r>
        <w:t>WTDC</w:t>
      </w:r>
      <w:r w:rsidR="00E13832">
        <w:t>)</w:t>
      </w:r>
      <w:r>
        <w:rPr>
          <w:rFonts w:hint="cs"/>
          <w:rtl/>
        </w:rPr>
        <w:t xml:space="preserve"> إلى الفريق الاستشاري لتنمية الاتصالات</w:t>
      </w:r>
      <w:r w:rsidR="0085689F">
        <w:rPr>
          <w:rFonts w:hint="eastAsia"/>
          <w:rtl/>
        </w:rPr>
        <w:t> </w:t>
      </w:r>
      <w:r w:rsidR="00E13832">
        <w:t>(</w:t>
      </w:r>
      <w:r w:rsidR="00997C47">
        <w:t>TDAG</w:t>
      </w:r>
      <w:r w:rsidR="00E13832">
        <w:t>)</w:t>
      </w:r>
      <w:r>
        <w:rPr>
          <w:rFonts w:hint="cs"/>
          <w:rtl/>
        </w:rPr>
        <w:t xml:space="preserve"> لمناقشته وإقراره. وسيلزم بعد ذلك تقديمه إلى الدول الأعضاء في المجلس، ثم </w:t>
      </w:r>
      <w:r w:rsidR="00717B58">
        <w:rPr>
          <w:rFonts w:hint="cs"/>
          <w:rtl/>
        </w:rPr>
        <w:t xml:space="preserve">تقديمه </w:t>
      </w:r>
      <w:r>
        <w:rPr>
          <w:rFonts w:hint="cs"/>
          <w:rtl/>
        </w:rPr>
        <w:t>إلى جميع الدول الأعضاء، للموافقة عليه.</w:t>
      </w:r>
    </w:p>
    <w:p w14:paraId="6556FBED" w14:textId="52987841" w:rsidR="006245EB" w:rsidRDefault="006245EB" w:rsidP="00E13832">
      <w:pPr>
        <w:rPr>
          <w:rtl/>
          <w:lang w:bidi="ar-EG"/>
        </w:rPr>
      </w:pPr>
      <w:r w:rsidRPr="006245EB">
        <w:rPr>
          <w:rFonts w:hint="cs"/>
          <w:rtl/>
          <w:lang w:bidi="ar-EG"/>
        </w:rPr>
        <w:t>ويرد نص جدول الأعمال في الملحق.</w:t>
      </w:r>
    </w:p>
    <w:p w14:paraId="04ECDB59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72F60D2D" w14:textId="67435C8C" w:rsidR="006245EB" w:rsidRPr="00E13832" w:rsidRDefault="006245EB" w:rsidP="00E13832">
      <w:pPr>
        <w:pStyle w:val="Heading1"/>
        <w:rPr>
          <w:rtl/>
        </w:rPr>
      </w:pPr>
      <w:r w:rsidRPr="00E13832">
        <w:rPr>
          <w:rtl/>
        </w:rPr>
        <w:lastRenderedPageBreak/>
        <w:t>أولا</w:t>
      </w:r>
      <w:r w:rsidRPr="00E13832">
        <w:rPr>
          <w:rFonts w:hint="cs"/>
          <w:rtl/>
        </w:rPr>
        <w:t>ً</w:t>
      </w:r>
      <w:r w:rsidRPr="00E13832">
        <w:rPr>
          <w:rFonts w:hint="cs"/>
          <w:rtl/>
        </w:rPr>
        <w:tab/>
      </w:r>
      <w:r w:rsidRPr="00E13832">
        <w:rPr>
          <w:rtl/>
        </w:rPr>
        <w:t xml:space="preserve">تقرير عن </w:t>
      </w:r>
      <w:r w:rsidRPr="00E13832">
        <w:rPr>
          <w:rFonts w:hint="cs"/>
          <w:rtl/>
        </w:rPr>
        <w:t>تنفيذ خطة عمل بوينس آيرس</w:t>
      </w:r>
    </w:p>
    <w:p w14:paraId="0DA78D59" w14:textId="0D3107A1" w:rsidR="00882A17" w:rsidRPr="00E13832" w:rsidRDefault="006245EB" w:rsidP="0015739D">
      <w:pPr>
        <w:pStyle w:val="enumlev1"/>
        <w:spacing w:before="120"/>
        <w:rPr>
          <w:rtl/>
          <w:lang w:bidi="ar-EG"/>
        </w:rPr>
      </w:pPr>
      <w:r w:rsidRPr="00E13832">
        <w:t>1</w:t>
      </w:r>
      <w:r w:rsidRPr="00E13832">
        <w:rPr>
          <w:rtl/>
        </w:rPr>
        <w:tab/>
      </w:r>
      <w:r w:rsidR="00B77C35" w:rsidRPr="00E13832">
        <w:rPr>
          <w:rFonts w:hint="cs"/>
          <w:rtl/>
        </w:rPr>
        <w:t xml:space="preserve">معلومات محدَّثة عن التحول الرقمي </w:t>
      </w:r>
      <w:r w:rsidR="00A238C1" w:rsidRPr="00E13832">
        <w:rPr>
          <w:rFonts w:hint="cs"/>
          <w:rtl/>
        </w:rPr>
        <w:t>في العالم</w:t>
      </w:r>
      <w:r w:rsidR="00B77C35" w:rsidRPr="00E13832">
        <w:rPr>
          <w:rFonts w:hint="cs"/>
          <w:rtl/>
        </w:rPr>
        <w:t>، و</w:t>
      </w:r>
      <w:r w:rsidRPr="00E13832">
        <w:rPr>
          <w:rFonts w:hint="cs"/>
          <w:rtl/>
        </w:rPr>
        <w:t>الإبلاغ عن تنفيذ خطة عمل بوينس آيرس للمؤتمر العالمي لتنمية الاتصالات لعام 2017 (بما</w:t>
      </w:r>
      <w:r w:rsidRPr="00E13832">
        <w:rPr>
          <w:rFonts w:hint="eastAsia"/>
          <w:rtl/>
        </w:rPr>
        <w:t> </w:t>
      </w:r>
      <w:r w:rsidRPr="00E13832">
        <w:rPr>
          <w:rFonts w:hint="cs"/>
          <w:rtl/>
        </w:rPr>
        <w:t>في</w:t>
      </w:r>
      <w:r w:rsidRPr="00E13832">
        <w:rPr>
          <w:rFonts w:hint="eastAsia"/>
          <w:rtl/>
        </w:rPr>
        <w:t> </w:t>
      </w:r>
      <w:r w:rsidRPr="00E13832">
        <w:rPr>
          <w:rFonts w:hint="cs"/>
          <w:rtl/>
        </w:rPr>
        <w:t>ذلك المبادرات الإقليمية)،</w:t>
      </w:r>
      <w:r w:rsidR="00E13832">
        <w:rPr>
          <w:rFonts w:hint="cs"/>
          <w:rtl/>
        </w:rPr>
        <w:t xml:space="preserve"> </w:t>
      </w:r>
      <w:r w:rsidRPr="00E13832">
        <w:rPr>
          <w:rFonts w:hint="cs"/>
          <w:rtl/>
        </w:rPr>
        <w:t xml:space="preserve">والمساهمة في تنفيذ خطة عمل القمة العالمية لمجتمع المعلومات </w:t>
      </w:r>
      <w:r w:rsidR="00E13832">
        <w:t>(</w:t>
      </w:r>
      <w:r w:rsidRPr="00E13832">
        <w:t>WSIS</w:t>
      </w:r>
      <w:r w:rsidR="00E13832">
        <w:t>)</w:t>
      </w:r>
      <w:r w:rsidRPr="00E13832">
        <w:rPr>
          <w:rFonts w:hint="cs"/>
          <w:rtl/>
        </w:rPr>
        <w:t xml:space="preserve"> وأهداف التنمية المستدامة</w:t>
      </w:r>
      <w:r w:rsidRPr="00E13832">
        <w:rPr>
          <w:rFonts w:hint="eastAsia"/>
          <w:rtl/>
        </w:rPr>
        <w:t> </w:t>
      </w:r>
      <w:r w:rsidR="00E13832">
        <w:t>(</w:t>
      </w:r>
      <w:r w:rsidRPr="00E13832">
        <w:t>SDG</w:t>
      </w:r>
      <w:r w:rsidR="00E13832">
        <w:t>)</w:t>
      </w:r>
    </w:p>
    <w:p w14:paraId="4AAC8C45" w14:textId="77777777" w:rsidR="006245EB" w:rsidRPr="00E13832" w:rsidRDefault="006245EB" w:rsidP="00E13832">
      <w:pPr>
        <w:pStyle w:val="enumlev1"/>
      </w:pPr>
      <w:r w:rsidRPr="00E13832">
        <w:t>2</w:t>
      </w:r>
      <w:r w:rsidRPr="00E13832">
        <w:tab/>
      </w:r>
      <w:r w:rsidRPr="00E13832">
        <w:rPr>
          <w:rFonts w:hint="cs"/>
          <w:rtl/>
        </w:rPr>
        <w:t>تقرير الفريق الاستشاري لتنمية الاتصالات</w:t>
      </w:r>
    </w:p>
    <w:p w14:paraId="588E2016" w14:textId="77777777" w:rsidR="006245EB" w:rsidRPr="00E13832" w:rsidRDefault="006245EB" w:rsidP="00E13832">
      <w:pPr>
        <w:pStyle w:val="enumlev1"/>
        <w:rPr>
          <w:rtl/>
          <w:lang w:bidi="ar-EG"/>
        </w:rPr>
      </w:pPr>
      <w:r w:rsidRPr="00E13832">
        <w:t>3</w:t>
      </w:r>
      <w:r w:rsidRPr="00E13832">
        <w:tab/>
      </w:r>
      <w:r w:rsidRPr="00E13832">
        <w:rPr>
          <w:rFonts w:hint="cs"/>
          <w:rtl/>
        </w:rPr>
        <w:t>تقرير لجان الدراسات</w:t>
      </w:r>
    </w:p>
    <w:p w14:paraId="5F71D0D8" w14:textId="587AD0D0" w:rsidR="006245EB" w:rsidRPr="00E13832" w:rsidRDefault="006245EB" w:rsidP="00CD45DB">
      <w:pPr>
        <w:pStyle w:val="enumlev1"/>
        <w:rPr>
          <w:rtl/>
        </w:rPr>
      </w:pPr>
      <w:r w:rsidRPr="00E13832">
        <w:t>4</w:t>
      </w:r>
      <w:r w:rsidRPr="00E13832">
        <w:tab/>
      </w:r>
      <w:r w:rsidRPr="00E13832">
        <w:rPr>
          <w:rFonts w:hint="cs"/>
          <w:rtl/>
        </w:rPr>
        <w:t>تقرير بشأن تنفيذ نتائج مؤتمرات الاتحاد وجمعياته واجتماعاته الأخرى المتعلقة بعمل قطاع تنمية الاتصالات</w:t>
      </w:r>
      <w:r w:rsidRPr="00E13832">
        <w:rPr>
          <w:rFonts w:hint="eastAsia"/>
          <w:rtl/>
        </w:rPr>
        <w:t> </w:t>
      </w:r>
      <w:r w:rsidRPr="00E13832">
        <w:rPr>
          <w:rFonts w:hint="cs"/>
          <w:rtl/>
        </w:rPr>
        <w:t>بالاتحاد:</w:t>
      </w:r>
    </w:p>
    <w:p w14:paraId="2C65DB0B" w14:textId="130C04B3" w:rsidR="006245EB" w:rsidRPr="00E13832" w:rsidRDefault="006245EB" w:rsidP="00E13832">
      <w:pPr>
        <w:pStyle w:val="enumlev2"/>
      </w:pPr>
      <w:r w:rsidRPr="00E13832">
        <w:rPr>
          <w:rFonts w:hint="cs"/>
          <w:rtl/>
        </w:rPr>
        <w:t xml:space="preserve"> أ )</w:t>
      </w:r>
      <w:r w:rsidRPr="00E13832">
        <w:rPr>
          <w:rtl/>
        </w:rPr>
        <w:tab/>
      </w:r>
      <w:r w:rsidRPr="00E13832">
        <w:rPr>
          <w:rFonts w:hint="cs"/>
          <w:rtl/>
        </w:rPr>
        <w:t>مؤتمر المندوبين المفوضين لعام</w:t>
      </w:r>
      <w:r w:rsidRPr="00E13832">
        <w:rPr>
          <w:rFonts w:hint="eastAsia"/>
          <w:rtl/>
        </w:rPr>
        <w:t> </w:t>
      </w:r>
      <w:r w:rsidRPr="00E13832">
        <w:t>2018</w:t>
      </w:r>
      <w:r w:rsidRPr="00E13832">
        <w:rPr>
          <w:rFonts w:hint="cs"/>
          <w:rtl/>
        </w:rPr>
        <w:t xml:space="preserve"> </w:t>
      </w:r>
      <w:r w:rsidR="00CD45DB">
        <w:t>(</w:t>
      </w:r>
      <w:r w:rsidRPr="00E13832">
        <w:t>PP-18</w:t>
      </w:r>
      <w:r w:rsidR="00CD45DB">
        <w:t>)</w:t>
      </w:r>
    </w:p>
    <w:p w14:paraId="5A90F00A" w14:textId="0452A7C2" w:rsidR="006245EB" w:rsidRPr="004E2D91" w:rsidRDefault="006245EB" w:rsidP="00E13832">
      <w:pPr>
        <w:pStyle w:val="enumlev2"/>
        <w:rPr>
          <w:spacing w:val="-4"/>
        </w:rPr>
      </w:pPr>
      <w:r w:rsidRPr="004E2D91">
        <w:rPr>
          <w:rFonts w:hint="cs"/>
          <w:spacing w:val="-4"/>
          <w:rtl/>
        </w:rPr>
        <w:t>ب)</w:t>
      </w:r>
      <w:r w:rsidRPr="004E2D91">
        <w:rPr>
          <w:spacing w:val="-4"/>
          <w:rtl/>
        </w:rPr>
        <w:tab/>
      </w:r>
      <w:r w:rsidRPr="004E2D91">
        <w:rPr>
          <w:rFonts w:hint="cs"/>
          <w:spacing w:val="-4"/>
          <w:rtl/>
        </w:rPr>
        <w:t xml:space="preserve">جمعية الاتصالات الراديوية لعام </w:t>
      </w:r>
      <w:r w:rsidR="00CD45DB" w:rsidRPr="004E2D91">
        <w:rPr>
          <w:spacing w:val="-4"/>
        </w:rPr>
        <w:t>(</w:t>
      </w:r>
      <w:r w:rsidRPr="004E2D91">
        <w:rPr>
          <w:spacing w:val="-4"/>
        </w:rPr>
        <w:t>RA-19</w:t>
      </w:r>
      <w:r w:rsidR="00CD45DB" w:rsidRPr="004E2D91">
        <w:rPr>
          <w:spacing w:val="-4"/>
        </w:rPr>
        <w:t>)</w:t>
      </w:r>
      <w:r w:rsidRPr="004E2D91">
        <w:rPr>
          <w:spacing w:val="-4"/>
        </w:rPr>
        <w:t xml:space="preserve"> 2019</w:t>
      </w:r>
      <w:r w:rsidRPr="004E2D91">
        <w:rPr>
          <w:rFonts w:hint="cs"/>
          <w:spacing w:val="-4"/>
          <w:rtl/>
        </w:rPr>
        <w:t>/المؤتمر العالمي للاتصالات الراديوية لعام</w:t>
      </w:r>
      <w:r w:rsidRPr="004E2D91">
        <w:rPr>
          <w:rFonts w:hint="eastAsia"/>
          <w:spacing w:val="-4"/>
          <w:rtl/>
        </w:rPr>
        <w:t> </w:t>
      </w:r>
      <w:r w:rsidRPr="004E2D91">
        <w:rPr>
          <w:spacing w:val="-4"/>
        </w:rPr>
        <w:t>2019</w:t>
      </w:r>
      <w:r w:rsidRPr="004E2D91">
        <w:rPr>
          <w:rFonts w:hint="eastAsia"/>
          <w:spacing w:val="-4"/>
          <w:rtl/>
        </w:rPr>
        <w:t> </w:t>
      </w:r>
      <w:r w:rsidR="00CD45DB" w:rsidRPr="004E2D91">
        <w:rPr>
          <w:spacing w:val="-4"/>
        </w:rPr>
        <w:t>(</w:t>
      </w:r>
      <w:r w:rsidRPr="004E2D91">
        <w:rPr>
          <w:spacing w:val="-4"/>
        </w:rPr>
        <w:t>WRC</w:t>
      </w:r>
      <w:r w:rsidRPr="004E2D91">
        <w:rPr>
          <w:spacing w:val="-4"/>
        </w:rPr>
        <w:noBreakHyphen/>
        <w:t>19</w:t>
      </w:r>
      <w:r w:rsidR="00CD45DB" w:rsidRPr="004E2D91">
        <w:rPr>
          <w:spacing w:val="-4"/>
        </w:rPr>
        <w:t>)</w:t>
      </w:r>
    </w:p>
    <w:p w14:paraId="05558E92" w14:textId="5BA35953" w:rsidR="006245EB" w:rsidRPr="00E13832" w:rsidRDefault="006245EB" w:rsidP="00E13832">
      <w:pPr>
        <w:pStyle w:val="enumlev2"/>
        <w:rPr>
          <w:rtl/>
        </w:rPr>
      </w:pPr>
      <w:r w:rsidRPr="00E13832">
        <w:rPr>
          <w:rFonts w:hint="cs"/>
          <w:rtl/>
        </w:rPr>
        <w:t>ج)</w:t>
      </w:r>
      <w:r w:rsidRPr="00E13832">
        <w:rPr>
          <w:rtl/>
        </w:rPr>
        <w:tab/>
      </w:r>
      <w:r w:rsidRPr="00E13832">
        <w:rPr>
          <w:rFonts w:hint="cs"/>
          <w:rtl/>
        </w:rPr>
        <w:t xml:space="preserve">الجمعية العالمية لتقييس الاتصالات لعام </w:t>
      </w:r>
      <w:r w:rsidRPr="00E13832">
        <w:t>2020</w:t>
      </w:r>
      <w:r w:rsidRPr="00E13832">
        <w:rPr>
          <w:rFonts w:hint="cs"/>
          <w:rtl/>
        </w:rPr>
        <w:t xml:space="preserve"> </w:t>
      </w:r>
      <w:r w:rsidR="00CD45DB">
        <w:t>(</w:t>
      </w:r>
      <w:r w:rsidRPr="00E13832">
        <w:t>WTSA</w:t>
      </w:r>
      <w:r w:rsidRPr="00E13832">
        <w:noBreakHyphen/>
        <w:t>20</w:t>
      </w:r>
      <w:r w:rsidR="00CD45DB">
        <w:t>)</w:t>
      </w:r>
    </w:p>
    <w:p w14:paraId="7309EDD8" w14:textId="6DC54C41" w:rsidR="006245EB" w:rsidRPr="00CD45DB" w:rsidRDefault="006245EB" w:rsidP="00CD45DB">
      <w:pPr>
        <w:pStyle w:val="Heading1"/>
      </w:pPr>
      <w:r w:rsidRPr="00CD45DB">
        <w:rPr>
          <w:rFonts w:hint="cs"/>
          <w:rtl/>
        </w:rPr>
        <w:t>ثانياً</w:t>
      </w:r>
      <w:r w:rsidRPr="00CD45DB">
        <w:rPr>
          <w:rtl/>
        </w:rPr>
        <w:tab/>
      </w:r>
      <w:r w:rsidRPr="00CD45DB">
        <w:rPr>
          <w:rFonts w:hint="cs"/>
          <w:rtl/>
        </w:rPr>
        <w:t>خطة عمل قطاع تنمية الاتصالات</w:t>
      </w:r>
      <w:r w:rsidR="00F67EFF" w:rsidRPr="00CD45DB">
        <w:rPr>
          <w:rFonts w:hint="cs"/>
          <w:rtl/>
        </w:rPr>
        <w:t xml:space="preserve"> بالاتحاد</w:t>
      </w:r>
      <w:r w:rsidRPr="00CD45DB">
        <w:rPr>
          <w:rFonts w:hint="cs"/>
          <w:rtl/>
        </w:rPr>
        <w:t xml:space="preserve"> للفترة </w:t>
      </w:r>
      <w:r w:rsidRPr="00CD45DB">
        <w:t>2025-2022</w:t>
      </w:r>
    </w:p>
    <w:p w14:paraId="5EF6623D" w14:textId="17D853C9" w:rsidR="006245EB" w:rsidRPr="00CD45DB" w:rsidRDefault="006245EB" w:rsidP="006C1E7A">
      <w:pPr>
        <w:pStyle w:val="enumlev1"/>
        <w:spacing w:before="120"/>
        <w:rPr>
          <w:rtl/>
        </w:rPr>
      </w:pPr>
      <w:r w:rsidRPr="00CD45DB">
        <w:t>5</w:t>
      </w:r>
      <w:r w:rsidRPr="00CD45DB">
        <w:rPr>
          <w:rtl/>
        </w:rPr>
        <w:tab/>
      </w:r>
      <w:r w:rsidRPr="00CD45DB">
        <w:rPr>
          <w:rFonts w:hint="cs"/>
          <w:rtl/>
        </w:rPr>
        <w:t>نتائج الاجتماعات الإقليمية التحضيرية للمؤتمر العالمي لتنمية الاتصالات</w:t>
      </w:r>
    </w:p>
    <w:p w14:paraId="2D23B838" w14:textId="450B52EC" w:rsidR="006245EB" w:rsidRPr="00CD45DB" w:rsidRDefault="006245EB" w:rsidP="00CD45DB">
      <w:pPr>
        <w:pStyle w:val="enumlev1"/>
      </w:pPr>
      <w:r w:rsidRPr="00CD45DB">
        <w:t>6</w:t>
      </w:r>
      <w:r w:rsidRPr="00CD45DB">
        <w:rPr>
          <w:rtl/>
        </w:rPr>
        <w:tab/>
      </w:r>
      <w:r w:rsidRPr="00CD45DB">
        <w:rPr>
          <w:rFonts w:hint="cs"/>
          <w:rtl/>
        </w:rPr>
        <w:t xml:space="preserve">مساهمة قطاع تنمية الاتصالات في الخطة الاستراتيجية للاتحاد للفترة </w:t>
      </w:r>
      <w:r w:rsidRPr="00CD45DB">
        <w:t>202</w:t>
      </w:r>
      <w:r w:rsidR="00B74162" w:rsidRPr="00CD45DB">
        <w:t>7</w:t>
      </w:r>
      <w:r w:rsidRPr="00CD45DB">
        <w:t>-</w:t>
      </w:r>
      <w:r w:rsidR="00B74162" w:rsidRPr="00CD45DB">
        <w:t>2024</w:t>
      </w:r>
    </w:p>
    <w:p w14:paraId="212E2AE6" w14:textId="27B28200" w:rsidR="00B74162" w:rsidRPr="00CD45DB" w:rsidRDefault="00B74162" w:rsidP="00CD45DB">
      <w:pPr>
        <w:pStyle w:val="enumlev1"/>
        <w:rPr>
          <w:rtl/>
        </w:rPr>
      </w:pPr>
      <w:r w:rsidRPr="00CD45DB">
        <w:t>7</w:t>
      </w:r>
      <w:r w:rsidRPr="00CD45DB">
        <w:rPr>
          <w:rtl/>
        </w:rPr>
        <w:tab/>
      </w:r>
      <w:r w:rsidR="00B77C35" w:rsidRPr="00CD45DB">
        <w:rPr>
          <w:rFonts w:hint="cs"/>
          <w:rtl/>
        </w:rPr>
        <w:t>الأولويات المواضيعية لقطاع تنمية الاتصالات</w:t>
      </w:r>
    </w:p>
    <w:p w14:paraId="4E5F1210" w14:textId="63B130E6" w:rsidR="006245EB" w:rsidRPr="00CD45DB" w:rsidRDefault="00B74162" w:rsidP="00CD45DB">
      <w:pPr>
        <w:pStyle w:val="enumlev1"/>
      </w:pPr>
      <w:r w:rsidRPr="00CD45DB">
        <w:t>8</w:t>
      </w:r>
      <w:r w:rsidR="006245EB" w:rsidRPr="00CD45DB">
        <w:rPr>
          <w:rtl/>
        </w:rPr>
        <w:tab/>
      </w:r>
      <w:r w:rsidR="006245EB" w:rsidRPr="00CD45DB">
        <w:rPr>
          <w:rFonts w:hint="cs"/>
          <w:rtl/>
        </w:rPr>
        <w:t xml:space="preserve">خطة عمل قطاع تنمية الاتصالات للفترة </w:t>
      </w:r>
      <w:r w:rsidR="006245EB" w:rsidRPr="00CD45DB">
        <w:t>202</w:t>
      </w:r>
      <w:r w:rsidRPr="00CD45DB">
        <w:t>5</w:t>
      </w:r>
      <w:r w:rsidR="006245EB" w:rsidRPr="00CD45DB">
        <w:t>-</w:t>
      </w:r>
      <w:r w:rsidRPr="00CD45DB">
        <w:t>2022</w:t>
      </w:r>
    </w:p>
    <w:p w14:paraId="3044C1DC" w14:textId="24A6A271" w:rsidR="006245EB" w:rsidRPr="00CD45DB" w:rsidRDefault="00B74162" w:rsidP="00CD45DB">
      <w:pPr>
        <w:pStyle w:val="enumlev1"/>
      </w:pPr>
      <w:r w:rsidRPr="00CD45DB">
        <w:t>9</w:t>
      </w:r>
      <w:r w:rsidR="006245EB" w:rsidRPr="00CD45DB">
        <w:rPr>
          <w:rFonts w:hint="cs"/>
          <w:rtl/>
        </w:rPr>
        <w:tab/>
      </w:r>
      <w:r w:rsidR="00F67EFF" w:rsidRPr="00CD45DB">
        <w:rPr>
          <w:rFonts w:hint="cs"/>
          <w:rtl/>
        </w:rPr>
        <w:t>إعلان أديس أبابا</w:t>
      </w:r>
    </w:p>
    <w:p w14:paraId="58CDEACA" w14:textId="3CF1CEEF" w:rsidR="006245EB" w:rsidRPr="00CD45DB" w:rsidRDefault="00B74162" w:rsidP="00CD45DB">
      <w:pPr>
        <w:pStyle w:val="enumlev1"/>
      </w:pPr>
      <w:r w:rsidRPr="00CD45DB">
        <w:t>10</w:t>
      </w:r>
      <w:r w:rsidR="006245EB" w:rsidRPr="00CD45DB">
        <w:rPr>
          <w:rFonts w:hint="cs"/>
          <w:rtl/>
        </w:rPr>
        <w:tab/>
        <w:t>الفريق الاستشاري لتنمية الاتصالات</w:t>
      </w:r>
    </w:p>
    <w:p w14:paraId="55ED9EE7" w14:textId="75FB0109" w:rsidR="006245EB" w:rsidRPr="00CD45DB" w:rsidRDefault="006245EB" w:rsidP="00CD45DB">
      <w:pPr>
        <w:pStyle w:val="enumlev2"/>
        <w:rPr>
          <w:rtl/>
        </w:rPr>
      </w:pPr>
      <w:r w:rsidRPr="00CD45DB">
        <w:rPr>
          <w:rFonts w:hint="cs"/>
          <w:rtl/>
        </w:rPr>
        <w:t>أ )</w:t>
      </w:r>
      <w:r w:rsidRPr="00CD45DB">
        <w:rPr>
          <w:rtl/>
        </w:rPr>
        <w:tab/>
      </w:r>
      <w:bookmarkStart w:id="2" w:name="_Toc401807870"/>
      <w:r w:rsidRPr="00CD45DB">
        <w:rPr>
          <w:rFonts w:hint="eastAsia"/>
          <w:rtl/>
        </w:rPr>
        <w:t>تفويض</w:t>
      </w:r>
      <w:r w:rsidRPr="00CD45DB">
        <w:rPr>
          <w:rtl/>
        </w:rPr>
        <w:t xml:space="preserve"> </w:t>
      </w:r>
      <w:r w:rsidRPr="00CD45DB">
        <w:rPr>
          <w:rFonts w:hint="eastAsia"/>
          <w:rtl/>
        </w:rPr>
        <w:t>الفريق</w:t>
      </w:r>
      <w:r w:rsidRPr="00CD45DB">
        <w:rPr>
          <w:rtl/>
        </w:rPr>
        <w:t xml:space="preserve"> </w:t>
      </w:r>
      <w:r w:rsidRPr="00CD45DB">
        <w:rPr>
          <w:rFonts w:hint="eastAsia"/>
          <w:rtl/>
        </w:rPr>
        <w:t>الاستشاري</w:t>
      </w:r>
      <w:r w:rsidRPr="00CD45DB">
        <w:rPr>
          <w:rtl/>
        </w:rPr>
        <w:t xml:space="preserve"> </w:t>
      </w:r>
      <w:r w:rsidRPr="00CD45DB">
        <w:rPr>
          <w:rFonts w:hint="eastAsia"/>
          <w:rtl/>
        </w:rPr>
        <w:t>لتنمية</w:t>
      </w:r>
      <w:r w:rsidRPr="00CD45DB">
        <w:rPr>
          <w:rtl/>
        </w:rPr>
        <w:t xml:space="preserve"> </w:t>
      </w:r>
      <w:r w:rsidRPr="00CD45DB">
        <w:rPr>
          <w:rFonts w:hint="eastAsia"/>
          <w:rtl/>
        </w:rPr>
        <w:t>الاتصالات</w:t>
      </w:r>
      <w:r w:rsidRPr="00CD45DB">
        <w:rPr>
          <w:rFonts w:hint="cs"/>
          <w:rtl/>
        </w:rPr>
        <w:t xml:space="preserve"> </w:t>
      </w:r>
      <w:r w:rsidRPr="00CD45DB">
        <w:rPr>
          <w:rFonts w:hint="eastAsia"/>
          <w:rtl/>
        </w:rPr>
        <w:t>للتصرف</w:t>
      </w:r>
      <w:r w:rsidRPr="00CD45DB">
        <w:rPr>
          <w:rtl/>
        </w:rPr>
        <w:t xml:space="preserve"> </w:t>
      </w:r>
      <w:r w:rsidRPr="00CD45DB">
        <w:rPr>
          <w:rFonts w:hint="cs"/>
          <w:rtl/>
        </w:rPr>
        <w:t>بين</w:t>
      </w:r>
      <w:r w:rsidRPr="00CD45DB">
        <w:rPr>
          <w:rtl/>
        </w:rPr>
        <w:t xml:space="preserve"> </w:t>
      </w:r>
      <w:r w:rsidRPr="00CD45DB">
        <w:rPr>
          <w:rFonts w:hint="eastAsia"/>
          <w:rtl/>
        </w:rPr>
        <w:t>المؤتمرات</w:t>
      </w:r>
      <w:r w:rsidRPr="00CD45DB">
        <w:rPr>
          <w:rtl/>
        </w:rPr>
        <w:t xml:space="preserve"> </w:t>
      </w:r>
      <w:r w:rsidRPr="00CD45DB">
        <w:rPr>
          <w:rFonts w:hint="eastAsia"/>
          <w:rtl/>
        </w:rPr>
        <w:t>العالمية</w:t>
      </w:r>
      <w:r w:rsidRPr="00CD45DB">
        <w:rPr>
          <w:rtl/>
        </w:rPr>
        <w:t xml:space="preserve"> </w:t>
      </w:r>
      <w:r w:rsidRPr="00CD45DB">
        <w:rPr>
          <w:rFonts w:hint="eastAsia"/>
          <w:rtl/>
        </w:rPr>
        <w:t>لتنمية</w:t>
      </w:r>
      <w:r w:rsidRPr="00CD45DB">
        <w:rPr>
          <w:rtl/>
        </w:rPr>
        <w:t xml:space="preserve"> </w:t>
      </w:r>
      <w:r w:rsidRPr="00CD45DB">
        <w:rPr>
          <w:rFonts w:hint="eastAsia"/>
          <w:rtl/>
        </w:rPr>
        <w:t>الاتصالات</w:t>
      </w:r>
      <w:bookmarkEnd w:id="2"/>
      <w:r w:rsidR="00CD45DB">
        <w:rPr>
          <w:rFonts w:hint="cs"/>
          <w:rtl/>
        </w:rPr>
        <w:t xml:space="preserve"> </w:t>
      </w:r>
      <w:r w:rsidRPr="00CD45DB">
        <w:rPr>
          <w:rFonts w:hint="cs"/>
          <w:rtl/>
        </w:rPr>
        <w:t>(القرار</w:t>
      </w:r>
      <w:r w:rsidRPr="00CD45DB">
        <w:rPr>
          <w:rFonts w:hint="eastAsia"/>
          <w:rtl/>
        </w:rPr>
        <w:t> </w:t>
      </w:r>
      <w:r w:rsidRPr="00CD45DB">
        <w:t>24</w:t>
      </w:r>
      <w:r w:rsidRPr="00CD45DB">
        <w:rPr>
          <w:rFonts w:hint="eastAsia"/>
          <w:rtl/>
        </w:rPr>
        <w:t> </w:t>
      </w:r>
      <w:r w:rsidRPr="00CD45DB">
        <w:rPr>
          <w:rFonts w:hint="cs"/>
          <w:rtl/>
        </w:rPr>
        <w:t>(المراجَع في</w:t>
      </w:r>
      <w:r w:rsidRPr="00CD45DB">
        <w:rPr>
          <w:rFonts w:hint="eastAsia"/>
          <w:rtl/>
        </w:rPr>
        <w:t> </w:t>
      </w:r>
      <w:r w:rsidRPr="00CD45DB">
        <w:rPr>
          <w:rFonts w:hint="cs"/>
          <w:rtl/>
        </w:rPr>
        <w:t>دبي،</w:t>
      </w:r>
      <w:r w:rsidRPr="00CD45DB">
        <w:rPr>
          <w:rFonts w:hint="eastAsia"/>
          <w:rtl/>
        </w:rPr>
        <w:t> </w:t>
      </w:r>
      <w:r w:rsidRPr="00CD45DB">
        <w:t>2014</w:t>
      </w:r>
      <w:r w:rsidRPr="00CD45DB">
        <w:rPr>
          <w:rFonts w:hint="cs"/>
          <w:rtl/>
        </w:rPr>
        <w:t>))</w:t>
      </w:r>
    </w:p>
    <w:p w14:paraId="17F5E5B4" w14:textId="77777777" w:rsidR="006245EB" w:rsidRPr="000E5B00" w:rsidRDefault="006245EB" w:rsidP="00CD45DB">
      <w:pPr>
        <w:pStyle w:val="enumlev2"/>
        <w:rPr>
          <w:rtl/>
          <w:lang w:bidi="ar-EG"/>
        </w:rPr>
      </w:pPr>
      <w:r w:rsidRPr="00CD45DB">
        <w:rPr>
          <w:rFonts w:hint="cs"/>
          <w:rtl/>
        </w:rPr>
        <w:t>ب)</w:t>
      </w:r>
      <w:r w:rsidRPr="00CD45DB">
        <w:rPr>
          <w:rtl/>
        </w:rPr>
        <w:tab/>
      </w:r>
      <w:r w:rsidRPr="00CD45DB">
        <w:rPr>
          <w:rFonts w:hint="cs"/>
          <w:rtl/>
        </w:rPr>
        <w:t>الهيكل وأساليب</w:t>
      </w:r>
      <w:r w:rsidRPr="000E5B00">
        <w:rPr>
          <w:rFonts w:hint="cs"/>
          <w:rtl/>
          <w:lang w:bidi="ar-EG"/>
        </w:rPr>
        <w:t xml:space="preserve"> العمل</w:t>
      </w:r>
    </w:p>
    <w:p w14:paraId="4F79DF70" w14:textId="606481B3" w:rsidR="006245EB" w:rsidRPr="000E5B00" w:rsidRDefault="00B74162" w:rsidP="00B74162">
      <w:pPr>
        <w:pStyle w:val="enumlev1"/>
        <w:rPr>
          <w:rtl/>
        </w:rPr>
      </w:pPr>
      <w:r>
        <w:rPr>
          <w:lang w:val="en-GB"/>
        </w:rPr>
        <w:t>11</w:t>
      </w:r>
      <w:r w:rsidR="006245EB" w:rsidRPr="000E5B00">
        <w:rPr>
          <w:rFonts w:hint="cs"/>
          <w:rtl/>
        </w:rPr>
        <w:tab/>
        <w:t>لجان الدراسات</w:t>
      </w:r>
    </w:p>
    <w:p w14:paraId="117DBC9C" w14:textId="77777777" w:rsidR="006245EB" w:rsidRPr="00CD45DB" w:rsidRDefault="006245EB" w:rsidP="00CD45DB">
      <w:pPr>
        <w:pStyle w:val="enumlev2"/>
        <w:rPr>
          <w:rtl/>
        </w:rPr>
      </w:pPr>
      <w:r w:rsidRPr="00CD45DB">
        <w:rPr>
          <w:rFonts w:hint="cs"/>
          <w:rtl/>
        </w:rPr>
        <w:t xml:space="preserve"> أ )</w:t>
      </w:r>
      <w:r w:rsidRPr="00CD45DB">
        <w:rPr>
          <w:rtl/>
        </w:rPr>
        <w:tab/>
      </w:r>
      <w:r w:rsidRPr="00CD45DB">
        <w:rPr>
          <w:rFonts w:hint="cs"/>
          <w:rtl/>
        </w:rPr>
        <w:t>مسائل الدراسات</w:t>
      </w:r>
    </w:p>
    <w:p w14:paraId="1FB955E2" w14:textId="77777777" w:rsidR="006245EB" w:rsidRPr="000E5B00" w:rsidRDefault="006245EB" w:rsidP="00CD45DB">
      <w:pPr>
        <w:pStyle w:val="enumlev2"/>
        <w:rPr>
          <w:rtl/>
          <w:lang w:bidi="ar-EG"/>
        </w:rPr>
      </w:pPr>
      <w:r w:rsidRPr="00CD45DB">
        <w:rPr>
          <w:rFonts w:hint="cs"/>
          <w:rtl/>
        </w:rPr>
        <w:t>ب)</w:t>
      </w:r>
      <w:r w:rsidRPr="00CD45DB">
        <w:rPr>
          <w:rtl/>
        </w:rPr>
        <w:tab/>
      </w:r>
      <w:r w:rsidRPr="00CD45DB">
        <w:rPr>
          <w:rFonts w:hint="cs"/>
          <w:rtl/>
        </w:rPr>
        <w:t>الهيكل وأساليب</w:t>
      </w:r>
      <w:r w:rsidRPr="000E5B00">
        <w:rPr>
          <w:rFonts w:hint="cs"/>
          <w:rtl/>
          <w:lang w:bidi="ar-EG"/>
        </w:rPr>
        <w:t xml:space="preserve"> العمل</w:t>
      </w:r>
    </w:p>
    <w:p w14:paraId="24209532" w14:textId="4D81E0EE" w:rsidR="006245EB" w:rsidRPr="000E5B00" w:rsidRDefault="00B74162" w:rsidP="00B74162">
      <w:pPr>
        <w:pStyle w:val="enumlev1"/>
        <w:rPr>
          <w:rtl/>
        </w:rPr>
      </w:pPr>
      <w:r>
        <w:rPr>
          <w:lang w:val="en-GB"/>
        </w:rPr>
        <w:t>12</w:t>
      </w:r>
      <w:r w:rsidR="006245EB" w:rsidRPr="000E5B00">
        <w:rPr>
          <w:rFonts w:hint="cs"/>
          <w:rtl/>
        </w:rPr>
        <w:tab/>
        <w:t>القرارات والتوصيات</w:t>
      </w:r>
    </w:p>
    <w:p w14:paraId="06DCBDE2" w14:textId="79FA5CDD" w:rsidR="00B74162" w:rsidRPr="00CD45DB" w:rsidRDefault="00B74162" w:rsidP="00CD45DB">
      <w:pPr>
        <w:pStyle w:val="Heading1"/>
        <w:rPr>
          <w:rtl/>
        </w:rPr>
      </w:pPr>
      <w:r w:rsidRPr="00CD45DB">
        <w:rPr>
          <w:rFonts w:hint="cs"/>
          <w:rtl/>
        </w:rPr>
        <w:t>ثالثاً</w:t>
      </w:r>
      <w:r w:rsidRPr="00CD45DB">
        <w:rPr>
          <w:rtl/>
        </w:rPr>
        <w:tab/>
      </w:r>
      <w:r w:rsidR="001B5CC1" w:rsidRPr="00CD45DB">
        <w:rPr>
          <w:rFonts w:hint="cs"/>
          <w:rtl/>
        </w:rPr>
        <w:t xml:space="preserve">التحالف الرقمي للشراكة من أجل التوصيل </w:t>
      </w:r>
      <w:r w:rsidR="00CD45DB">
        <w:t>(</w:t>
      </w:r>
      <w:r w:rsidR="00B0608B" w:rsidRPr="00CD45DB">
        <w:t>P2C</w:t>
      </w:r>
      <w:r w:rsidR="00CD45DB">
        <w:t>)</w:t>
      </w:r>
      <w:r w:rsidR="001B5CC1" w:rsidRPr="00CD45DB">
        <w:rPr>
          <w:rFonts w:hint="cs"/>
          <w:rtl/>
        </w:rPr>
        <w:t xml:space="preserve"> - غير نظامي</w:t>
      </w:r>
    </w:p>
    <w:p w14:paraId="0B2AE0D9" w14:textId="40652950" w:rsidR="00B74162" w:rsidRPr="00CD45DB" w:rsidRDefault="00B74162" w:rsidP="006C1E7A">
      <w:pPr>
        <w:pStyle w:val="enumlev1"/>
        <w:spacing w:before="120"/>
        <w:rPr>
          <w:rtl/>
        </w:rPr>
      </w:pPr>
      <w:r>
        <w:rPr>
          <w:lang w:eastAsia="en-US"/>
        </w:rPr>
        <w:t>13</w:t>
      </w:r>
      <w:r>
        <w:rPr>
          <w:rtl/>
          <w:lang w:eastAsia="en-US"/>
        </w:rPr>
        <w:tab/>
      </w:r>
      <w:r w:rsidR="00B0608B">
        <w:rPr>
          <w:rFonts w:hint="cs"/>
          <w:rtl/>
          <w:lang w:eastAsia="en-US"/>
        </w:rPr>
        <w:t>التحالف الرقمي للشراكة من أجل التوصيل</w:t>
      </w:r>
      <w:r>
        <w:rPr>
          <w:rFonts w:hint="cs"/>
          <w:rtl/>
          <w:lang w:eastAsia="en-US"/>
        </w:rPr>
        <w:t xml:space="preserve"> </w:t>
      </w:r>
      <w:r w:rsidR="00B0608B">
        <w:rPr>
          <w:lang w:eastAsia="en-US"/>
        </w:rPr>
        <w:t>(P2C)</w:t>
      </w:r>
    </w:p>
    <w:p w14:paraId="6F981121" w14:textId="203592A9" w:rsidR="007B4FA0" w:rsidRPr="00CD45DB" w:rsidRDefault="00B74162" w:rsidP="00CD45DB">
      <w:pPr>
        <w:pStyle w:val="enumlev1"/>
        <w:rPr>
          <w:rtl/>
          <w:lang w:bidi="ar-EG"/>
        </w:rPr>
      </w:pPr>
      <w:r w:rsidRPr="00CD45DB">
        <w:t>14</w:t>
      </w:r>
      <w:r w:rsidRPr="00CD45DB">
        <w:rPr>
          <w:rtl/>
        </w:rPr>
        <w:tab/>
      </w:r>
      <w:r w:rsidRPr="00CD45DB">
        <w:rPr>
          <w:rFonts w:hint="cs"/>
          <w:rtl/>
        </w:rPr>
        <w:t>ما يستجد من أعمال</w:t>
      </w:r>
    </w:p>
    <w:p w14:paraId="4248289F" w14:textId="692F3E04" w:rsidR="00B74162" w:rsidRDefault="00B74162" w:rsidP="00C126B7">
      <w:pPr>
        <w:spacing w:before="600"/>
        <w:jc w:val="center"/>
        <w:rPr>
          <w:rtl/>
          <w:lang w:eastAsia="en-US" w:bidi="ar-EG"/>
        </w:rPr>
      </w:pPr>
      <w:r>
        <w:rPr>
          <w:rFonts w:hint="cs"/>
          <w:rtl/>
          <w:lang w:eastAsia="en-US" w:bidi="ar-EG"/>
        </w:rPr>
        <w:t>ـــــــــــــــــــــــــــــــــــــــــــــــــــــــــــــــــــــــــــــــــــــــــــــــــــ</w:t>
      </w:r>
    </w:p>
    <w:sectPr w:rsidR="00B74162" w:rsidSect="006C3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029B9" w14:textId="77777777" w:rsidR="006245EB" w:rsidRDefault="006245EB" w:rsidP="006C3242">
      <w:pPr>
        <w:spacing w:before="0" w:line="240" w:lineRule="auto"/>
      </w:pPr>
      <w:r>
        <w:separator/>
      </w:r>
    </w:p>
  </w:endnote>
  <w:endnote w:type="continuationSeparator" w:id="0">
    <w:p w14:paraId="2775F4CC" w14:textId="77777777" w:rsidR="006245EB" w:rsidRDefault="006245E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2A553" w14:textId="77777777" w:rsidR="00C53A9A" w:rsidRDefault="00C53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0F2F1" w14:textId="3F967373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C0AAD">
      <w:rPr>
        <w:noProof/>
        <w:sz w:val="16"/>
        <w:szCs w:val="16"/>
        <w:lang w:val="fr-FR"/>
      </w:rPr>
      <w:t>P:\ARA\ITU-D\CONF-D\TDAG21\TDAG21-29\000\013A.docx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B74162" w:rsidRPr="00B74162">
      <w:rPr>
        <w:sz w:val="16"/>
        <w:szCs w:val="16"/>
        <w:lang w:val="fr-FR"/>
      </w:rPr>
      <w:t>494719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6245EB" w:rsidRPr="005874F2" w14:paraId="356E067E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4B6FA3D5" w14:textId="77777777" w:rsidR="006245EB" w:rsidRPr="005874F2" w:rsidRDefault="006245EB" w:rsidP="006245EB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4ECED63" w14:textId="77777777" w:rsidR="006245EB" w:rsidRPr="005874F2" w:rsidRDefault="006245EB" w:rsidP="006245EB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605B9B9F" w14:textId="454DD92A" w:rsidR="006245EB" w:rsidRPr="006245EB" w:rsidRDefault="006245EB" w:rsidP="006245EB">
          <w:pPr>
            <w:spacing w:before="40" w:after="40" w:line="24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 w:rsidRPr="006245EB">
            <w:rPr>
              <w:rFonts w:hint="cs"/>
              <w:sz w:val="18"/>
              <w:szCs w:val="18"/>
              <w:rtl/>
              <w:lang w:val="en-GB" w:bidi="ar-EG"/>
            </w:rPr>
            <w:t>السيد</w:t>
          </w:r>
          <w:r w:rsidR="00997C47">
            <w:rPr>
              <w:rFonts w:hint="cs"/>
              <w:sz w:val="18"/>
              <w:szCs w:val="18"/>
              <w:rtl/>
              <w:lang w:val="en-GB"/>
            </w:rPr>
            <w:t xml:space="preserve"> ستيفن بيرو،</w:t>
          </w:r>
          <w:r w:rsidRPr="006245EB">
            <w:rPr>
              <w:sz w:val="18"/>
              <w:szCs w:val="18"/>
              <w:rtl/>
              <w:lang w:val="en-GB" w:bidi="ar-EG"/>
            </w:rPr>
            <w:t xml:space="preserve"> نائب مدير</w:t>
          </w:r>
          <w:r w:rsidR="00717B58">
            <w:rPr>
              <w:rFonts w:hint="cs"/>
              <w:sz w:val="18"/>
              <w:szCs w:val="18"/>
              <w:rtl/>
              <w:lang w:val="en-GB" w:bidi="ar-EG"/>
            </w:rPr>
            <w:t>ة</w:t>
          </w:r>
          <w:r w:rsidRPr="006245EB">
            <w:rPr>
              <w:sz w:val="18"/>
              <w:szCs w:val="18"/>
              <w:rtl/>
              <w:lang w:val="en-GB" w:bidi="ar-EG"/>
            </w:rPr>
            <w:t xml:space="preserve"> مكتب تنمية الاتصالات</w:t>
          </w:r>
        </w:p>
      </w:tc>
    </w:tr>
    <w:tr w:rsidR="006245EB" w:rsidRPr="005874F2" w14:paraId="3AF08B22" w14:textId="77777777" w:rsidTr="00F03E94">
      <w:tc>
        <w:tcPr>
          <w:tcW w:w="991" w:type="dxa"/>
        </w:tcPr>
        <w:p w14:paraId="58FBE08C" w14:textId="77777777" w:rsidR="006245EB" w:rsidRPr="005874F2" w:rsidRDefault="006245EB" w:rsidP="006245EB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51E22D5B" w14:textId="77777777" w:rsidR="006245EB" w:rsidRPr="005874F2" w:rsidRDefault="006245EB" w:rsidP="006245EB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6CF2D55F" w14:textId="52DF64E1" w:rsidR="006245EB" w:rsidRPr="005874F2" w:rsidRDefault="006245EB" w:rsidP="006245EB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  <w:r w:rsidRPr="006245EB">
            <w:rPr>
              <w:position w:val="2"/>
              <w:sz w:val="18"/>
              <w:szCs w:val="18"/>
              <w:lang w:bidi="ar-EG"/>
            </w:rPr>
            <w:t>+41 22 730 5131</w:t>
          </w:r>
        </w:p>
      </w:tc>
    </w:tr>
    <w:tr w:rsidR="006245EB" w:rsidRPr="005874F2" w14:paraId="60155ECA" w14:textId="77777777" w:rsidTr="00F03E94">
      <w:tc>
        <w:tcPr>
          <w:tcW w:w="991" w:type="dxa"/>
        </w:tcPr>
        <w:p w14:paraId="3916674D" w14:textId="77777777" w:rsidR="006245EB" w:rsidRPr="005874F2" w:rsidRDefault="006245EB" w:rsidP="006245EB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2B85C78C" w14:textId="77777777" w:rsidR="006245EB" w:rsidRPr="005874F2" w:rsidRDefault="006245EB" w:rsidP="006245EB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4644FFC7" w14:textId="34D5734B" w:rsidR="006245EB" w:rsidRPr="005874F2" w:rsidRDefault="002B4D58" w:rsidP="006245EB">
          <w:pPr>
            <w:spacing w:before="40" w:after="40" w:line="24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6245EB" w:rsidRPr="00D934D7">
              <w:rPr>
                <w:rStyle w:val="Hyperlink"/>
                <w:sz w:val="18"/>
              </w:rPr>
              <w:t>stephen.bereaux@itu.int</w:t>
            </w:r>
          </w:hyperlink>
        </w:p>
      </w:tc>
    </w:tr>
  </w:tbl>
  <w:p w14:paraId="2EE261FF" w14:textId="77777777" w:rsidR="0006468A" w:rsidRPr="003971E3" w:rsidRDefault="002B4D58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3971E3" w:rsidRPr="003971E3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58E5A" w14:textId="77777777" w:rsidR="006245EB" w:rsidRDefault="006245EB" w:rsidP="006C3242">
      <w:pPr>
        <w:spacing w:before="0" w:line="240" w:lineRule="auto"/>
      </w:pPr>
      <w:r>
        <w:separator/>
      </w:r>
    </w:p>
  </w:footnote>
  <w:footnote w:type="continuationSeparator" w:id="0">
    <w:p w14:paraId="78DCE7EA" w14:textId="77777777" w:rsidR="006245EB" w:rsidRDefault="006245E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1EAF8" w14:textId="77777777" w:rsidR="00C53A9A" w:rsidRDefault="00C53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050A77F3" w14:textId="5EB7BE5A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</w:t>
        </w:r>
        <w:r w:rsidR="007B4FA0">
          <w:rPr>
            <w:sz w:val="20"/>
            <w:szCs w:val="20"/>
            <w:lang w:val="es-ES_tradnl"/>
          </w:rPr>
          <w:t>1</w:t>
        </w:r>
        <w:r w:rsidRPr="00FC3D2F">
          <w:rPr>
            <w:sz w:val="20"/>
            <w:szCs w:val="20"/>
            <w:lang w:val="es-ES_tradnl"/>
          </w:rPr>
          <w:t>/</w:t>
        </w:r>
        <w:bookmarkStart w:id="3" w:name="DocNo2"/>
        <w:bookmarkEnd w:id="3"/>
        <w:r w:rsidR="00C85CB5">
          <w:rPr>
            <w:sz w:val="20"/>
            <w:szCs w:val="20"/>
            <w:lang w:val="es-ES_tradnl"/>
          </w:rPr>
          <w:t>2</w:t>
        </w:r>
        <w:r w:rsidR="00D8311F">
          <w:rPr>
            <w:sz w:val="20"/>
            <w:szCs w:val="20"/>
            <w:lang w:val="es-ES_tradnl"/>
          </w:rPr>
          <w:t>/</w:t>
        </w:r>
        <w:r w:rsidR="006245EB">
          <w:rPr>
            <w:sz w:val="20"/>
            <w:szCs w:val="20"/>
            <w:lang w:val="es-ES_tradnl"/>
          </w:rPr>
          <w:t>13</w:t>
        </w:r>
        <w:r w:rsidR="00C53A9A">
          <w:rPr>
            <w:sz w:val="20"/>
            <w:szCs w:val="20"/>
            <w:lang w:val="es-ES_tradnl"/>
          </w:rPr>
          <w:t>(Rev.1)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8E9A9" w14:textId="77777777" w:rsidR="00C53A9A" w:rsidRDefault="00C53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EB"/>
    <w:rsid w:val="00026D7C"/>
    <w:rsid w:val="0006468A"/>
    <w:rsid w:val="00090574"/>
    <w:rsid w:val="000C1C0E"/>
    <w:rsid w:val="000C548A"/>
    <w:rsid w:val="0015739D"/>
    <w:rsid w:val="001B5CC1"/>
    <w:rsid w:val="001C0169"/>
    <w:rsid w:val="001C2847"/>
    <w:rsid w:val="001D00DA"/>
    <w:rsid w:val="001D1D50"/>
    <w:rsid w:val="001D36A6"/>
    <w:rsid w:val="001D6745"/>
    <w:rsid w:val="001E446E"/>
    <w:rsid w:val="001E557E"/>
    <w:rsid w:val="002126F1"/>
    <w:rsid w:val="002154EE"/>
    <w:rsid w:val="002276D2"/>
    <w:rsid w:val="0023283D"/>
    <w:rsid w:val="0026373E"/>
    <w:rsid w:val="00271C43"/>
    <w:rsid w:val="00290728"/>
    <w:rsid w:val="002978F4"/>
    <w:rsid w:val="002B028D"/>
    <w:rsid w:val="002B4D58"/>
    <w:rsid w:val="002E6541"/>
    <w:rsid w:val="00334924"/>
    <w:rsid w:val="003409BC"/>
    <w:rsid w:val="00357185"/>
    <w:rsid w:val="00383829"/>
    <w:rsid w:val="003971E3"/>
    <w:rsid w:val="003C4402"/>
    <w:rsid w:val="003F4B29"/>
    <w:rsid w:val="0042686F"/>
    <w:rsid w:val="004317D8"/>
    <w:rsid w:val="00434183"/>
    <w:rsid w:val="00443869"/>
    <w:rsid w:val="00447F32"/>
    <w:rsid w:val="004C7068"/>
    <w:rsid w:val="004E11DC"/>
    <w:rsid w:val="004E2D91"/>
    <w:rsid w:val="005053B5"/>
    <w:rsid w:val="00506E94"/>
    <w:rsid w:val="00525DDD"/>
    <w:rsid w:val="005409AC"/>
    <w:rsid w:val="0055516A"/>
    <w:rsid w:val="0058491B"/>
    <w:rsid w:val="005874F2"/>
    <w:rsid w:val="00592EA5"/>
    <w:rsid w:val="005A3170"/>
    <w:rsid w:val="005B2C89"/>
    <w:rsid w:val="005C37D0"/>
    <w:rsid w:val="006128FC"/>
    <w:rsid w:val="006245EB"/>
    <w:rsid w:val="00677396"/>
    <w:rsid w:val="0069200F"/>
    <w:rsid w:val="006A65CB"/>
    <w:rsid w:val="006C0AAD"/>
    <w:rsid w:val="006C1E7A"/>
    <w:rsid w:val="006C3242"/>
    <w:rsid w:val="006C7CC0"/>
    <w:rsid w:val="006F63F7"/>
    <w:rsid w:val="007025C7"/>
    <w:rsid w:val="00706D7A"/>
    <w:rsid w:val="00717B58"/>
    <w:rsid w:val="00722F0D"/>
    <w:rsid w:val="0074420E"/>
    <w:rsid w:val="00747A70"/>
    <w:rsid w:val="00756E91"/>
    <w:rsid w:val="00783A69"/>
    <w:rsid w:val="00783E26"/>
    <w:rsid w:val="007A1D77"/>
    <w:rsid w:val="007B4FA0"/>
    <w:rsid w:val="007C3BC7"/>
    <w:rsid w:val="007C3BCD"/>
    <w:rsid w:val="007D4ACF"/>
    <w:rsid w:val="007E1FAA"/>
    <w:rsid w:val="007F0787"/>
    <w:rsid w:val="00810B7B"/>
    <w:rsid w:val="0082358A"/>
    <w:rsid w:val="008235CD"/>
    <w:rsid w:val="008247DE"/>
    <w:rsid w:val="00840B10"/>
    <w:rsid w:val="008513CB"/>
    <w:rsid w:val="008562F3"/>
    <w:rsid w:val="0085689F"/>
    <w:rsid w:val="00874F08"/>
    <w:rsid w:val="00882A17"/>
    <w:rsid w:val="00892040"/>
    <w:rsid w:val="008A7F84"/>
    <w:rsid w:val="0091702E"/>
    <w:rsid w:val="00923B0C"/>
    <w:rsid w:val="0094021C"/>
    <w:rsid w:val="00952F86"/>
    <w:rsid w:val="00982B28"/>
    <w:rsid w:val="00997C47"/>
    <w:rsid w:val="009A6B93"/>
    <w:rsid w:val="009D313F"/>
    <w:rsid w:val="00A238C1"/>
    <w:rsid w:val="00A47A5A"/>
    <w:rsid w:val="00A6683B"/>
    <w:rsid w:val="00A97F94"/>
    <w:rsid w:val="00AA7EA2"/>
    <w:rsid w:val="00AC1D4C"/>
    <w:rsid w:val="00B03099"/>
    <w:rsid w:val="00B05BC8"/>
    <w:rsid w:val="00B0608B"/>
    <w:rsid w:val="00B64B47"/>
    <w:rsid w:val="00B74162"/>
    <w:rsid w:val="00B77C35"/>
    <w:rsid w:val="00B93B7B"/>
    <w:rsid w:val="00C002DE"/>
    <w:rsid w:val="00C126B7"/>
    <w:rsid w:val="00C53A9A"/>
    <w:rsid w:val="00C53BF8"/>
    <w:rsid w:val="00C66157"/>
    <w:rsid w:val="00C674FE"/>
    <w:rsid w:val="00C67501"/>
    <w:rsid w:val="00C75633"/>
    <w:rsid w:val="00C85CB5"/>
    <w:rsid w:val="00CA08BA"/>
    <w:rsid w:val="00CD45DB"/>
    <w:rsid w:val="00CE2EE1"/>
    <w:rsid w:val="00CE3349"/>
    <w:rsid w:val="00CE36E5"/>
    <w:rsid w:val="00CF27F5"/>
    <w:rsid w:val="00CF3FFD"/>
    <w:rsid w:val="00D10CCF"/>
    <w:rsid w:val="00D77D0F"/>
    <w:rsid w:val="00D8311F"/>
    <w:rsid w:val="00DA1CF0"/>
    <w:rsid w:val="00DC1E02"/>
    <w:rsid w:val="00DC24B4"/>
    <w:rsid w:val="00DC5FB0"/>
    <w:rsid w:val="00DF16DC"/>
    <w:rsid w:val="00E13832"/>
    <w:rsid w:val="00E45211"/>
    <w:rsid w:val="00E473C5"/>
    <w:rsid w:val="00E571E8"/>
    <w:rsid w:val="00E92863"/>
    <w:rsid w:val="00EB796D"/>
    <w:rsid w:val="00EE5CF2"/>
    <w:rsid w:val="00F058DC"/>
    <w:rsid w:val="00F24FC4"/>
    <w:rsid w:val="00F2676C"/>
    <w:rsid w:val="00F67EFF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CBCEED"/>
  <w15:chartTrackingRefBased/>
  <w15:docId w15:val="{8EFD75DC-9A25-480E-ABC8-E09A623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enumlev10">
    <w:name w:val="enumlev1"/>
    <w:basedOn w:val="Normal"/>
    <w:next w:val="Normal"/>
    <w:link w:val="enumlev1Char"/>
    <w:qFormat/>
    <w:rsid w:val="006245EB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6245EB"/>
    <w:rPr>
      <w:rFonts w:ascii="Calibri" w:eastAsia="Times New Roman" w:hAnsi="Calibri" w:cs="Traditional Arabic"/>
      <w:szCs w:val="30"/>
      <w:lang w:eastAsia="en-US"/>
    </w:rPr>
  </w:style>
  <w:style w:type="paragraph" w:customStyle="1" w:styleId="enumlev20">
    <w:name w:val="enumlev2"/>
    <w:basedOn w:val="enumlev10"/>
    <w:next w:val="Normal"/>
    <w:link w:val="enumlev2Char"/>
    <w:qFormat/>
    <w:rsid w:val="006245EB"/>
    <w:pPr>
      <w:ind w:left="1814" w:hanging="680"/>
    </w:pPr>
  </w:style>
  <w:style w:type="character" w:customStyle="1" w:styleId="enumlev2Char">
    <w:name w:val="enumlev2 Char"/>
    <w:basedOn w:val="enumlev1Char"/>
    <w:link w:val="enumlev20"/>
    <w:rsid w:val="006245EB"/>
    <w:rPr>
      <w:rFonts w:ascii="Calibri" w:eastAsia="Times New Roman" w:hAnsi="Calibri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F86DA-137E-4AFF-AFFC-2D40A1BA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BDT-nd</cp:lastModifiedBy>
  <cp:revision>18</cp:revision>
  <dcterms:created xsi:type="dcterms:W3CDTF">2021-09-29T10:48:00Z</dcterms:created>
  <dcterms:modified xsi:type="dcterms:W3CDTF">2021-11-08T15:21:00Z</dcterms:modified>
</cp:coreProperties>
</file>