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2410"/>
        <w:gridCol w:w="4252"/>
        <w:gridCol w:w="1702"/>
        <w:gridCol w:w="1559"/>
      </w:tblGrid>
      <w:tr w:rsidR="00FA6BDB" w:rsidRPr="00771290" w14:paraId="585BE8E3" w14:textId="77777777" w:rsidTr="00C33388">
        <w:trPr>
          <w:trHeight w:val="1134"/>
        </w:trPr>
        <w:tc>
          <w:tcPr>
            <w:tcW w:w="2410" w:type="dxa"/>
          </w:tcPr>
          <w:p w14:paraId="31174B8D" w14:textId="3A84598A" w:rsidR="00FA6BDB" w:rsidRPr="00771290" w:rsidRDefault="00FA6BDB" w:rsidP="00FA6BDB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771290">
              <w:rPr>
                <w:rFonts w:cstheme="minorHAnsi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026BC3BA" wp14:editId="7B4059B5">
                  <wp:extent cx="1104900" cy="942120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TDC21 Logo Final_aligned_center_R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519"/>
                          <a:stretch/>
                        </pic:blipFill>
                        <pic:spPr bwMode="auto">
                          <a:xfrm>
                            <a:off x="0" y="0"/>
                            <a:ext cx="1114772" cy="950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0AFE4CDC" w14:textId="4C5AAE66" w:rsidR="00FA6BDB" w:rsidRPr="00771290" w:rsidRDefault="00FA6BDB" w:rsidP="00FA6BDB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60" w:after="120"/>
              <w:textAlignment w:val="auto"/>
              <w:rPr>
                <w:b/>
                <w:bCs/>
                <w:sz w:val="24"/>
                <w:szCs w:val="24"/>
              </w:rPr>
            </w:pPr>
            <w:r w:rsidRPr="00771290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  <w:r w:rsidRPr="00771290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br/>
            </w:r>
            <w:r w:rsidRPr="00771290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28-е собрание, </w:t>
            </w:r>
            <w:r w:rsidRPr="00771290">
              <w:rPr>
                <w:b/>
                <w:bCs/>
                <w:sz w:val="24"/>
                <w:szCs w:val="24"/>
              </w:rPr>
              <w:t>виртуальное, 2</w:t>
            </w:r>
            <w:r w:rsidR="008F5423" w:rsidRPr="00771290">
              <w:rPr>
                <w:b/>
                <w:bCs/>
                <w:sz w:val="24"/>
                <w:szCs w:val="24"/>
              </w:rPr>
              <w:t>4</w:t>
            </w:r>
            <w:r w:rsidR="00DC354B" w:rsidRPr="00771290">
              <w:rPr>
                <w:b/>
                <w:bCs/>
                <w:sz w:val="24"/>
                <w:szCs w:val="24"/>
              </w:rPr>
              <w:t>−</w:t>
            </w:r>
            <w:r w:rsidRPr="00771290">
              <w:rPr>
                <w:b/>
                <w:bCs/>
                <w:sz w:val="24"/>
                <w:szCs w:val="24"/>
              </w:rPr>
              <w:t xml:space="preserve">28 мая 2021 </w:t>
            </w:r>
            <w:r w:rsidR="00233B04" w:rsidRPr="00771290">
              <w:rPr>
                <w:b/>
                <w:bCs/>
                <w:sz w:val="24"/>
                <w:szCs w:val="24"/>
              </w:rPr>
              <w:t>года</w:t>
            </w:r>
          </w:p>
        </w:tc>
        <w:tc>
          <w:tcPr>
            <w:tcW w:w="1559" w:type="dxa"/>
            <w:vAlign w:val="center"/>
          </w:tcPr>
          <w:p w14:paraId="58D7581B" w14:textId="30EA2C4F" w:rsidR="00FA6BDB" w:rsidRPr="00771290" w:rsidRDefault="00FA6BDB" w:rsidP="00FA6BDB">
            <w:pPr>
              <w:widowControl w:val="0"/>
              <w:jc w:val="center"/>
            </w:pPr>
            <w:r w:rsidRPr="00771290">
              <w:rPr>
                <w:noProof/>
                <w:lang w:val="en-US"/>
              </w:rPr>
              <w:drawing>
                <wp:inline distT="0" distB="0" distL="0" distR="0" wp14:anchorId="22B2AB0B" wp14:editId="3B587E64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771290" w14:paraId="3BAB3E42" w14:textId="77777777" w:rsidTr="00CD34AE">
        <w:tc>
          <w:tcPr>
            <w:tcW w:w="6662" w:type="dxa"/>
            <w:gridSpan w:val="2"/>
            <w:tcBorders>
              <w:top w:val="single" w:sz="12" w:space="0" w:color="auto"/>
            </w:tcBorders>
          </w:tcPr>
          <w:p w14:paraId="59022794" w14:textId="77777777" w:rsidR="00CD34AE" w:rsidRPr="00771290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</w:tcPr>
          <w:p w14:paraId="42B52DCF" w14:textId="77777777" w:rsidR="00CD34AE" w:rsidRPr="00771290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771290" w14:paraId="7E49249F" w14:textId="77777777" w:rsidTr="00CD34AE">
        <w:trPr>
          <w:trHeight w:val="300"/>
        </w:trPr>
        <w:tc>
          <w:tcPr>
            <w:tcW w:w="6662" w:type="dxa"/>
            <w:gridSpan w:val="2"/>
          </w:tcPr>
          <w:p w14:paraId="33803E92" w14:textId="77777777" w:rsidR="00CD34AE" w:rsidRPr="00771290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59ED43A6" w14:textId="2FD80E03" w:rsidR="00CD34AE" w:rsidRPr="00771290" w:rsidRDefault="003E6E87" w:rsidP="00B24169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771290">
              <w:rPr>
                <w:rFonts w:cstheme="minorHAnsi"/>
                <w:b/>
                <w:bCs/>
              </w:rPr>
              <w:t xml:space="preserve">Документ </w:t>
            </w:r>
            <w:bookmarkStart w:id="0" w:name="DocRef1"/>
            <w:bookmarkEnd w:id="0"/>
            <w:r w:rsidRPr="00771290">
              <w:rPr>
                <w:rFonts w:cstheme="minorHAnsi"/>
                <w:b/>
                <w:bCs/>
              </w:rPr>
              <w:t>TDAG</w:t>
            </w:r>
            <w:r w:rsidR="0040328D" w:rsidRPr="00771290">
              <w:rPr>
                <w:rFonts w:cstheme="minorHAnsi"/>
                <w:b/>
                <w:bCs/>
              </w:rPr>
              <w:t>-</w:t>
            </w:r>
            <w:r w:rsidR="002502FE" w:rsidRPr="00771290">
              <w:rPr>
                <w:rFonts w:cstheme="minorHAnsi"/>
                <w:b/>
                <w:bCs/>
              </w:rPr>
              <w:t>2</w:t>
            </w:r>
            <w:r w:rsidR="00FA6BDB" w:rsidRPr="00771290">
              <w:rPr>
                <w:rFonts w:cstheme="minorHAnsi"/>
                <w:b/>
                <w:bCs/>
              </w:rPr>
              <w:t>1</w:t>
            </w:r>
            <w:r w:rsidR="00631202" w:rsidRPr="00771290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A5482C" w:rsidRPr="00771290">
              <w:rPr>
                <w:rFonts w:cstheme="minorHAnsi"/>
                <w:b/>
                <w:bCs/>
              </w:rPr>
              <w:t>1</w:t>
            </w:r>
            <w:r w:rsidR="00C67E66">
              <w:rPr>
                <w:rFonts w:cstheme="minorHAnsi"/>
                <w:b/>
                <w:bCs/>
                <w:lang w:val="en-US"/>
              </w:rPr>
              <w:t>5</w:t>
            </w:r>
            <w:r w:rsidRPr="00771290">
              <w:rPr>
                <w:rFonts w:cstheme="minorHAnsi"/>
                <w:b/>
                <w:bCs/>
              </w:rPr>
              <w:t>-R</w:t>
            </w:r>
          </w:p>
        </w:tc>
      </w:tr>
      <w:tr w:rsidR="00CD34AE" w:rsidRPr="00771290" w14:paraId="1A05ADC9" w14:textId="77777777" w:rsidTr="00CD34AE">
        <w:trPr>
          <w:trHeight w:val="300"/>
        </w:trPr>
        <w:tc>
          <w:tcPr>
            <w:tcW w:w="6662" w:type="dxa"/>
            <w:gridSpan w:val="2"/>
          </w:tcPr>
          <w:p w14:paraId="570EE87D" w14:textId="77777777" w:rsidR="00CD34AE" w:rsidRPr="00771290" w:rsidRDefault="00CD34AE" w:rsidP="00CD34AE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  <w:gridSpan w:val="2"/>
          </w:tcPr>
          <w:p w14:paraId="71F9DFA5" w14:textId="5B70F1C3" w:rsidR="00CD34AE" w:rsidRPr="00771290" w:rsidRDefault="001326A4" w:rsidP="00B24169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 w:rsidRPr="00771290">
              <w:rPr>
                <w:b/>
                <w:bCs/>
              </w:rPr>
              <w:t>1</w:t>
            </w:r>
            <w:r w:rsidR="00751274">
              <w:rPr>
                <w:b/>
                <w:bCs/>
                <w:lang w:val="en-US"/>
              </w:rPr>
              <w:t>3</w:t>
            </w:r>
            <w:r w:rsidRPr="00771290">
              <w:rPr>
                <w:b/>
                <w:bCs/>
              </w:rPr>
              <w:t xml:space="preserve"> </w:t>
            </w:r>
            <w:r w:rsidR="00751274">
              <w:rPr>
                <w:b/>
                <w:bCs/>
              </w:rPr>
              <w:t xml:space="preserve">мая </w:t>
            </w:r>
            <w:r w:rsidR="00A5482C" w:rsidRPr="00771290">
              <w:rPr>
                <w:b/>
                <w:bCs/>
              </w:rPr>
              <w:t>2021 года</w:t>
            </w:r>
          </w:p>
        </w:tc>
      </w:tr>
      <w:tr w:rsidR="00CD34AE" w:rsidRPr="00771290" w14:paraId="2DFE6F8A" w14:textId="77777777" w:rsidTr="00CD34AE">
        <w:trPr>
          <w:trHeight w:val="300"/>
        </w:trPr>
        <w:tc>
          <w:tcPr>
            <w:tcW w:w="6662" w:type="dxa"/>
            <w:gridSpan w:val="2"/>
          </w:tcPr>
          <w:p w14:paraId="66E8C0C6" w14:textId="77777777" w:rsidR="00CD34AE" w:rsidRPr="00771290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0A385415" w14:textId="265D1855" w:rsidR="00CD34AE" w:rsidRPr="00771290" w:rsidRDefault="003E6E87" w:rsidP="00CD34AE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771290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="00A73D91" w:rsidRPr="00771290">
              <w:rPr>
                <w:rFonts w:cstheme="minorHAnsi"/>
                <w:b/>
                <w:bCs/>
              </w:rPr>
              <w:t xml:space="preserve"> </w:t>
            </w:r>
            <w:r w:rsidR="002363C5" w:rsidRPr="00771290">
              <w:rPr>
                <w:rFonts w:cstheme="minorHAnsi"/>
                <w:b/>
                <w:bCs/>
              </w:rPr>
              <w:t>английский</w:t>
            </w:r>
          </w:p>
        </w:tc>
      </w:tr>
      <w:tr w:rsidR="00A5482C" w:rsidRPr="00771290" w14:paraId="3317572D" w14:textId="77777777" w:rsidTr="00CD34AE">
        <w:trPr>
          <w:trHeight w:val="850"/>
        </w:trPr>
        <w:tc>
          <w:tcPr>
            <w:tcW w:w="9923" w:type="dxa"/>
            <w:gridSpan w:val="4"/>
          </w:tcPr>
          <w:p w14:paraId="1509C6AB" w14:textId="48120BDF" w:rsidR="00A5482C" w:rsidRPr="00771290" w:rsidRDefault="00A5482C" w:rsidP="00A5482C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771290">
              <w:rPr>
                <w:rFonts w:cstheme="minorHAnsi"/>
              </w:rPr>
              <w:t>Директор Бюро развития электросвязи</w:t>
            </w:r>
          </w:p>
        </w:tc>
      </w:tr>
      <w:tr w:rsidR="00A5482C" w:rsidRPr="00C54502" w14:paraId="1BE32384" w14:textId="77777777" w:rsidTr="001326A4">
        <w:tc>
          <w:tcPr>
            <w:tcW w:w="9923" w:type="dxa"/>
            <w:gridSpan w:val="4"/>
          </w:tcPr>
          <w:p w14:paraId="21783703" w14:textId="48ED59B4" w:rsidR="00A5482C" w:rsidRPr="00C54502" w:rsidRDefault="00C54502" w:rsidP="00C54502">
            <w:pPr>
              <w:pStyle w:val="Title1"/>
            </w:pPr>
            <w:bookmarkStart w:id="5" w:name="Title"/>
            <w:bookmarkStart w:id="6" w:name="lt_pId018"/>
            <w:bookmarkEnd w:id="5"/>
            <w:r>
              <w:rPr>
                <w:color w:val="000000"/>
              </w:rPr>
              <w:t>Календарь мероприятий МСЭ-D</w:t>
            </w:r>
            <w:r w:rsidRPr="00C54502">
              <w:t xml:space="preserve"> </w:t>
            </w:r>
            <w:bookmarkEnd w:id="6"/>
          </w:p>
        </w:tc>
      </w:tr>
      <w:tr w:rsidR="00CD34AE" w:rsidRPr="00C54502" w14:paraId="7E47B5E0" w14:textId="77777777" w:rsidTr="00102DCA"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73D645FB" w14:textId="77777777" w:rsidR="00CD34AE" w:rsidRPr="00C54502" w:rsidRDefault="00CD34AE" w:rsidP="00CD34AE"/>
        </w:tc>
      </w:tr>
      <w:tr w:rsidR="00102DCA" w:rsidRPr="00771290" w14:paraId="4B5404FE" w14:textId="77777777" w:rsidTr="00102DCA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F2C0" w14:textId="77777777" w:rsidR="00102DCA" w:rsidRPr="00C27547" w:rsidRDefault="00102DCA" w:rsidP="00102DCA">
            <w:pPr>
              <w:pStyle w:val="Headingb"/>
            </w:pPr>
            <w:r w:rsidRPr="00771290">
              <w:t>Резюме</w:t>
            </w:r>
          </w:p>
          <w:p w14:paraId="2B4D71C3" w14:textId="01A25C01" w:rsidR="00102DCA" w:rsidRPr="00F728BA" w:rsidRDefault="00C54502" w:rsidP="00102DCA">
            <w:pPr>
              <w:spacing w:after="120"/>
            </w:pPr>
            <w:bookmarkStart w:id="7" w:name="lt_pId020"/>
            <w:r>
              <w:rPr>
                <w:color w:val="000000"/>
              </w:rPr>
              <w:t>В</w:t>
            </w:r>
            <w:r w:rsidRPr="00F728B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настоящем</w:t>
            </w:r>
            <w:r w:rsidRPr="00F728B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документе</w:t>
            </w:r>
            <w:r w:rsidRPr="00F728B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представлен</w:t>
            </w:r>
            <w:r w:rsidRPr="00F728B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календарь</w:t>
            </w:r>
            <w:r w:rsidRPr="00F728B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мероприятий</w:t>
            </w:r>
            <w:r w:rsidRPr="00F728B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МСЭ</w:t>
            </w:r>
            <w:r w:rsidR="00F728BA" w:rsidRPr="00F728BA">
              <w:rPr>
                <w:color w:val="000000"/>
              </w:rPr>
              <w:t>-</w:t>
            </w:r>
            <w:r w:rsidR="00F728BA">
              <w:rPr>
                <w:color w:val="000000"/>
                <w:lang w:val="en-US"/>
              </w:rPr>
              <w:t>D</w:t>
            </w:r>
            <w:r w:rsidR="00F728BA" w:rsidRPr="00F728B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</w:t>
            </w:r>
            <w:r w:rsidRPr="00F728BA">
              <w:rPr>
                <w:color w:val="000000"/>
              </w:rPr>
              <w:t xml:space="preserve"> 2021−2022 </w:t>
            </w:r>
            <w:r>
              <w:rPr>
                <w:color w:val="000000"/>
              </w:rPr>
              <w:t>годы</w:t>
            </w:r>
            <w:r w:rsidR="00F728BA" w:rsidRPr="00F728BA">
              <w:rPr>
                <w:color w:val="000000"/>
              </w:rPr>
              <w:t xml:space="preserve"> </w:t>
            </w:r>
            <w:r w:rsidR="00F728BA">
              <w:rPr>
                <w:color w:val="000000"/>
              </w:rPr>
              <w:t>при</w:t>
            </w:r>
            <w:r w:rsidR="00F728BA" w:rsidRPr="00F728BA">
              <w:rPr>
                <w:color w:val="000000"/>
              </w:rPr>
              <w:t xml:space="preserve"> </w:t>
            </w:r>
            <w:r w:rsidR="00101576">
              <w:rPr>
                <w:color w:val="000000"/>
              </w:rPr>
              <w:t xml:space="preserve">условии сохранения </w:t>
            </w:r>
            <w:r w:rsidR="00101576">
              <w:t xml:space="preserve">существующих официальных дат проведения </w:t>
            </w:r>
            <w:r w:rsidR="00F728BA">
              <w:t>ВКРЭ</w:t>
            </w:r>
            <w:r w:rsidR="00C67E66" w:rsidRPr="00F728BA">
              <w:t xml:space="preserve">-21 </w:t>
            </w:r>
            <w:r w:rsidR="00F728BA">
              <w:t>в ноябре 2021 года</w:t>
            </w:r>
            <w:r w:rsidR="00C67E66" w:rsidRPr="00F728BA">
              <w:t>.</w:t>
            </w:r>
            <w:bookmarkEnd w:id="7"/>
          </w:p>
          <w:p w14:paraId="551220A7" w14:textId="77777777" w:rsidR="00102DCA" w:rsidRPr="00771290" w:rsidRDefault="00102DCA" w:rsidP="00102DCA">
            <w:pPr>
              <w:pStyle w:val="Headingb"/>
            </w:pPr>
            <w:r w:rsidRPr="00771290">
              <w:t>Необходимые действия</w:t>
            </w:r>
          </w:p>
          <w:p w14:paraId="337B8634" w14:textId="6A92384F" w:rsidR="00102DCA" w:rsidRPr="00771290" w:rsidRDefault="00102DCA" w:rsidP="00102DCA">
            <w:pPr>
              <w:spacing w:after="120"/>
            </w:pPr>
            <w:r w:rsidRPr="00771290">
              <w:t>КГРЭ предлагается принять настоящий документ к сведению.</w:t>
            </w:r>
          </w:p>
          <w:p w14:paraId="24D84312" w14:textId="77777777" w:rsidR="00102DCA" w:rsidRPr="00771290" w:rsidRDefault="00102DCA" w:rsidP="00102DCA">
            <w:pPr>
              <w:pStyle w:val="Headingb"/>
            </w:pPr>
            <w:r w:rsidRPr="00771290">
              <w:t>Справочные материалы</w:t>
            </w:r>
          </w:p>
          <w:p w14:paraId="785AB80F" w14:textId="43C3B0C8" w:rsidR="00102DCA" w:rsidRPr="00771290" w:rsidRDefault="009D4B9C" w:rsidP="00102DCA">
            <w:pPr>
              <w:spacing w:after="120"/>
            </w:pPr>
            <w:r w:rsidRPr="00771290">
              <w:t>Отсутствуют</w:t>
            </w:r>
          </w:p>
        </w:tc>
      </w:tr>
    </w:tbl>
    <w:p w14:paraId="20E17F82" w14:textId="77777777" w:rsidR="00F02703" w:rsidRDefault="00F02703" w:rsidP="00F02703">
      <w:pPr>
        <w:keepNext/>
        <w:keepLines/>
        <w:tabs>
          <w:tab w:val="clear" w:pos="1191"/>
          <w:tab w:val="clear" w:pos="1588"/>
          <w:tab w:val="clear" w:pos="1985"/>
          <w:tab w:val="left" w:pos="2127"/>
          <w:tab w:val="left" w:pos="2410"/>
          <w:tab w:val="left" w:pos="2921"/>
          <w:tab w:val="left" w:pos="3261"/>
        </w:tabs>
        <w:overflowPunct/>
        <w:autoSpaceDE/>
        <w:autoSpaceDN/>
        <w:adjustRightInd/>
        <w:spacing w:before="160"/>
        <w:textAlignment w:val="auto"/>
        <w:rPr>
          <w:b/>
          <w:szCs w:val="20"/>
        </w:rPr>
      </w:pPr>
      <w:bookmarkStart w:id="8" w:name="yea2021"/>
    </w:p>
    <w:p w14:paraId="3F1AF458" w14:textId="0A0FF2C7" w:rsidR="00F02703" w:rsidRPr="00F02703" w:rsidRDefault="00F02703" w:rsidP="00F02703">
      <w:pPr>
        <w:keepNext/>
        <w:keepLines/>
        <w:tabs>
          <w:tab w:val="clear" w:pos="1191"/>
          <w:tab w:val="clear" w:pos="1588"/>
          <w:tab w:val="clear" w:pos="1985"/>
          <w:tab w:val="left" w:pos="2127"/>
          <w:tab w:val="left" w:pos="2410"/>
          <w:tab w:val="left" w:pos="2921"/>
          <w:tab w:val="left" w:pos="3261"/>
        </w:tabs>
        <w:overflowPunct/>
        <w:autoSpaceDE/>
        <w:autoSpaceDN/>
        <w:adjustRightInd/>
        <w:spacing w:before="160"/>
        <w:textAlignment w:val="auto"/>
        <w:rPr>
          <w:b/>
          <w:szCs w:val="20"/>
        </w:rPr>
      </w:pPr>
      <w:r w:rsidRPr="00F02703">
        <w:rPr>
          <w:b/>
          <w:szCs w:val="20"/>
        </w:rPr>
        <w:t>2021 год</w:t>
      </w:r>
      <w:bookmarkEnd w:id="8"/>
    </w:p>
    <w:p w14:paraId="7CF34201" w14:textId="7958C929" w:rsidR="00F02703" w:rsidRPr="00F02703" w:rsidRDefault="00F02703" w:rsidP="00F02703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color w:val="548DD4" w:themeColor="text2" w:themeTint="99"/>
          <w:szCs w:val="20"/>
        </w:rPr>
      </w:pPr>
      <w:r w:rsidRPr="00F02703">
        <w:rPr>
          <w:rFonts w:cs="Calibri"/>
          <w:color w:val="548DD4" w:themeColor="text2" w:themeTint="99"/>
          <w:szCs w:val="20"/>
          <w:shd w:val="clear" w:color="auto" w:fill="FFFFFF"/>
        </w:rPr>
        <w:t>МРС-1 к ВАСЭ-20</w:t>
      </w:r>
      <w:r w:rsidRPr="00F02703">
        <w:rPr>
          <w:rFonts w:cs="Calibri"/>
          <w:color w:val="548DD4" w:themeColor="text2" w:themeTint="99"/>
          <w:szCs w:val="20"/>
          <w:shd w:val="clear" w:color="auto" w:fill="FFFFFF"/>
        </w:rPr>
        <w:tab/>
      </w:r>
      <w:r w:rsidR="00F728BA">
        <w:rPr>
          <w:color w:val="548DD4" w:themeColor="text2" w:themeTint="99"/>
          <w:szCs w:val="20"/>
        </w:rPr>
        <w:t>П</w:t>
      </w:r>
      <w:r w:rsidRPr="00F02703">
        <w:rPr>
          <w:color w:val="548DD4" w:themeColor="text2" w:themeTint="99"/>
          <w:szCs w:val="20"/>
        </w:rPr>
        <w:t>ервое межрегиональное собрание по подготовке к ВАСЭ-20</w:t>
      </w:r>
      <w:r w:rsidRPr="00F02703">
        <w:rPr>
          <w:color w:val="548DD4" w:themeColor="text2" w:themeTint="99"/>
        </w:rPr>
        <w:t xml:space="preserve">: </w:t>
      </w:r>
      <w:r w:rsidRPr="00F02703">
        <w:rPr>
          <w:rFonts w:cs="Calibri"/>
          <w:b/>
          <w:bCs/>
          <w:color w:val="548DD4" w:themeColor="text2" w:themeTint="99"/>
          <w:szCs w:val="20"/>
          <w:shd w:val="clear" w:color="auto" w:fill="FFFFFF"/>
        </w:rPr>
        <w:t>8 января</w:t>
      </w:r>
    </w:p>
    <w:p w14:paraId="1B381CF9" w14:textId="77777777" w:rsidR="00F02703" w:rsidRPr="00F02703" w:rsidRDefault="00F02703" w:rsidP="00F02703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szCs w:val="20"/>
        </w:rPr>
      </w:pPr>
      <w:r w:rsidRPr="00F02703">
        <w:rPr>
          <w:szCs w:val="20"/>
        </w:rPr>
        <w:t>РПС-ЕВР</w:t>
      </w:r>
      <w:r w:rsidRPr="00F02703">
        <w:rPr>
          <w:szCs w:val="20"/>
        </w:rPr>
        <w:tab/>
        <w:t xml:space="preserve">Региональное подготовительное собрание к ВКРЭ-21 для Европы: </w:t>
      </w:r>
      <w:r w:rsidRPr="00F02703">
        <w:rPr>
          <w:b/>
          <w:bCs/>
          <w:szCs w:val="20"/>
        </w:rPr>
        <w:t>18−19 января</w:t>
      </w:r>
    </w:p>
    <w:p w14:paraId="52BC32A1" w14:textId="77777777" w:rsidR="00F02703" w:rsidRPr="00F02703" w:rsidRDefault="00F02703" w:rsidP="00F02703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szCs w:val="20"/>
        </w:rPr>
      </w:pPr>
      <w:r w:rsidRPr="00F02703">
        <w:rPr>
          <w:szCs w:val="20"/>
        </w:rPr>
        <w:t>РГ-РДТП-КГРЭ</w:t>
      </w:r>
      <w:r w:rsidRPr="00F02703">
        <w:rPr>
          <w:szCs w:val="20"/>
        </w:rPr>
        <w:tab/>
        <w:t xml:space="preserve">Третье собрание Рабочей группы КГРЭ по Резолюциям, Декларации и тематическим приоритетам ВКРЭ: </w:t>
      </w:r>
      <w:r w:rsidRPr="00F02703">
        <w:rPr>
          <w:b/>
          <w:bCs/>
          <w:szCs w:val="20"/>
        </w:rPr>
        <w:t>21 января</w:t>
      </w:r>
    </w:p>
    <w:p w14:paraId="18EF30D8" w14:textId="77777777" w:rsidR="00F02703" w:rsidRPr="00F02703" w:rsidRDefault="00F02703" w:rsidP="00F02703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szCs w:val="20"/>
        </w:rPr>
      </w:pPr>
      <w:r w:rsidRPr="00F02703">
        <w:rPr>
          <w:color w:val="548DD4" w:themeColor="text2" w:themeTint="99"/>
          <w:szCs w:val="20"/>
        </w:rPr>
        <w:t>РГС</w:t>
      </w:r>
      <w:r w:rsidRPr="00F02703">
        <w:rPr>
          <w:color w:val="548DD4" w:themeColor="text2" w:themeTint="99"/>
          <w:szCs w:val="20"/>
        </w:rPr>
        <w:tab/>
        <w:t xml:space="preserve">Рабочие группы Совета: </w:t>
      </w:r>
      <w:r w:rsidRPr="00F02703">
        <w:rPr>
          <w:b/>
          <w:bCs/>
          <w:color w:val="548DD4" w:themeColor="text2" w:themeTint="99"/>
          <w:szCs w:val="20"/>
        </w:rPr>
        <w:t>25 января − 5 февраля</w:t>
      </w:r>
      <w:r w:rsidRPr="00F02703">
        <w:rPr>
          <w:color w:val="548DD4" w:themeColor="text2" w:themeTint="99"/>
          <w:szCs w:val="20"/>
        </w:rPr>
        <w:t xml:space="preserve"> </w:t>
      </w:r>
    </w:p>
    <w:p w14:paraId="2B318697" w14:textId="77777777" w:rsidR="00F02703" w:rsidRPr="00F02703" w:rsidRDefault="00F02703" w:rsidP="00F02703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color w:val="548DD4" w:themeColor="text2" w:themeTint="99"/>
          <w:szCs w:val="20"/>
        </w:rPr>
      </w:pPr>
      <w:r w:rsidRPr="00F02703">
        <w:rPr>
          <w:color w:val="548DD4" w:themeColor="text2" w:themeTint="99"/>
          <w:szCs w:val="20"/>
        </w:rPr>
        <w:t>КГСЭ</w:t>
      </w:r>
      <w:r w:rsidRPr="00F02703">
        <w:rPr>
          <w:color w:val="548DD4" w:themeColor="text2" w:themeTint="99"/>
          <w:szCs w:val="20"/>
        </w:rPr>
        <w:tab/>
        <w:t xml:space="preserve">Консультативная группа по стандартизации электросвязи: предлагаемые даты: </w:t>
      </w:r>
      <w:r w:rsidRPr="00F02703">
        <w:rPr>
          <w:b/>
          <w:color w:val="548DD4" w:themeColor="text2" w:themeTint="99"/>
          <w:szCs w:val="20"/>
        </w:rPr>
        <w:t xml:space="preserve">11−15 января </w:t>
      </w:r>
      <w:r w:rsidRPr="00F02703">
        <w:rPr>
          <w:bCs/>
          <w:color w:val="548DD4" w:themeColor="text2" w:themeTint="99"/>
          <w:szCs w:val="20"/>
        </w:rPr>
        <w:t>и</w:t>
      </w:r>
      <w:r w:rsidRPr="00F02703">
        <w:rPr>
          <w:b/>
          <w:color w:val="548DD4" w:themeColor="text2" w:themeTint="99"/>
          <w:szCs w:val="20"/>
        </w:rPr>
        <w:t xml:space="preserve"> 18 января</w:t>
      </w:r>
    </w:p>
    <w:p w14:paraId="26052A92" w14:textId="1C1533E6" w:rsidR="00F02703" w:rsidRPr="00F02703" w:rsidRDefault="00F02703" w:rsidP="00F02703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szCs w:val="20"/>
        </w:rPr>
      </w:pPr>
      <w:r w:rsidRPr="00F02703">
        <w:rPr>
          <w:szCs w:val="20"/>
          <w:lang w:val="en-GB"/>
        </w:rPr>
        <w:t>R</w:t>
      </w:r>
      <w:r w:rsidRPr="00F02703">
        <w:rPr>
          <w:szCs w:val="20"/>
        </w:rPr>
        <w:t>2</w:t>
      </w:r>
      <w:r w:rsidRPr="00F02703">
        <w:rPr>
          <w:szCs w:val="20"/>
          <w:lang w:val="en-GB"/>
        </w:rPr>
        <w:t>A</w:t>
      </w:r>
      <w:r w:rsidRPr="00F02703">
        <w:rPr>
          <w:szCs w:val="20"/>
        </w:rPr>
        <w:tab/>
        <w:t xml:space="preserve">"На пути в Аддис-Абебу", </w:t>
      </w:r>
      <w:r w:rsidR="00B65D23">
        <w:rPr>
          <w:szCs w:val="20"/>
        </w:rPr>
        <w:t xml:space="preserve">Мероприятие </w:t>
      </w:r>
      <w:r w:rsidR="00B65D23">
        <w:rPr>
          <w:szCs w:val="20"/>
          <w:lang w:val="fr-CH"/>
        </w:rPr>
        <w:t>Partner</w:t>
      </w:r>
      <w:r w:rsidR="00B65D23" w:rsidRPr="00B65D23">
        <w:rPr>
          <w:szCs w:val="20"/>
        </w:rPr>
        <w:t>2</w:t>
      </w:r>
      <w:r w:rsidR="00B65D23">
        <w:rPr>
          <w:szCs w:val="20"/>
          <w:lang w:val="fr-CH"/>
        </w:rPr>
        <w:t>Connect</w:t>
      </w:r>
      <w:r w:rsidRPr="00F02703">
        <w:rPr>
          <w:szCs w:val="20"/>
        </w:rPr>
        <w:t xml:space="preserve">: </w:t>
      </w:r>
      <w:r w:rsidRPr="00F02703">
        <w:rPr>
          <w:b/>
          <w:bCs/>
          <w:szCs w:val="20"/>
        </w:rPr>
        <w:t>2 февраля</w:t>
      </w:r>
    </w:p>
    <w:p w14:paraId="2F3EE31B" w14:textId="77777777" w:rsidR="00F02703" w:rsidRPr="00F02703" w:rsidRDefault="00F02703" w:rsidP="00F02703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szCs w:val="20"/>
        </w:rPr>
      </w:pPr>
      <w:r w:rsidRPr="00F02703">
        <w:rPr>
          <w:szCs w:val="20"/>
        </w:rPr>
        <w:t>МСЭ-</w:t>
      </w:r>
      <w:r w:rsidRPr="00F02703">
        <w:rPr>
          <w:szCs w:val="20"/>
          <w:lang w:val="fr-FR"/>
        </w:rPr>
        <w:t>D</w:t>
      </w:r>
      <w:r w:rsidRPr="00F02703">
        <w:rPr>
          <w:szCs w:val="20"/>
        </w:rPr>
        <w:tab/>
        <w:t xml:space="preserve">Неофициальные собрания групп Докладчиков по развитию электросвязи: </w:t>
      </w:r>
      <w:r w:rsidRPr="00F02703">
        <w:rPr>
          <w:b/>
          <w:bCs/>
          <w:szCs w:val="20"/>
        </w:rPr>
        <w:t>15−26</w:t>
      </w:r>
      <w:r w:rsidRPr="00F02703">
        <w:rPr>
          <w:b/>
          <w:bCs/>
          <w:szCs w:val="20"/>
          <w:lang w:val="en-GB"/>
        </w:rPr>
        <w:t> </w:t>
      </w:r>
      <w:r w:rsidRPr="00F02703">
        <w:rPr>
          <w:b/>
          <w:bCs/>
          <w:szCs w:val="20"/>
        </w:rPr>
        <w:t>февраля</w:t>
      </w:r>
    </w:p>
    <w:p w14:paraId="1A9B41E7" w14:textId="77777777" w:rsidR="00F02703" w:rsidRPr="00F02703" w:rsidRDefault="00F02703" w:rsidP="00F02703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szCs w:val="20"/>
        </w:rPr>
      </w:pPr>
      <w:r w:rsidRPr="00F02703">
        <w:rPr>
          <w:szCs w:val="20"/>
        </w:rPr>
        <w:t>РПС-АТР</w:t>
      </w:r>
      <w:r w:rsidRPr="00F02703">
        <w:rPr>
          <w:szCs w:val="20"/>
        </w:rPr>
        <w:tab/>
        <w:t xml:space="preserve">Региональное подготовительное собрание к ВКРЭ-21 для Азиатско-Тихоокеанского региона: </w:t>
      </w:r>
      <w:r w:rsidRPr="00F02703">
        <w:rPr>
          <w:b/>
          <w:bCs/>
          <w:szCs w:val="20"/>
        </w:rPr>
        <w:t>9−10 марта</w:t>
      </w:r>
    </w:p>
    <w:p w14:paraId="513BEC25" w14:textId="77777777" w:rsidR="00F02703" w:rsidRPr="00F02703" w:rsidRDefault="00F02703" w:rsidP="00F02703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szCs w:val="20"/>
        </w:rPr>
      </w:pPr>
      <w:r w:rsidRPr="00F02703">
        <w:rPr>
          <w:szCs w:val="20"/>
        </w:rPr>
        <w:t>РГ-РДТП-КГРЭ</w:t>
      </w:r>
      <w:r w:rsidRPr="00F02703">
        <w:rPr>
          <w:szCs w:val="20"/>
        </w:rPr>
        <w:tab/>
        <w:t xml:space="preserve">Четвертое собрание Рабочей группы КГРЭ по Резолюциям, Декларации и тематическим приоритетам ВКРЭ: </w:t>
      </w:r>
      <w:r w:rsidRPr="00F02703">
        <w:rPr>
          <w:b/>
          <w:bCs/>
          <w:szCs w:val="20"/>
        </w:rPr>
        <w:t>3 марта</w:t>
      </w:r>
    </w:p>
    <w:p w14:paraId="02DF2E3F" w14:textId="77777777" w:rsidR="00F02703" w:rsidRPr="00F02703" w:rsidRDefault="00F02703" w:rsidP="00F02703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szCs w:val="20"/>
        </w:rPr>
      </w:pPr>
      <w:r w:rsidRPr="00F02703">
        <w:rPr>
          <w:szCs w:val="20"/>
        </w:rPr>
        <w:t>МРС-1 к ВКРЭ-21</w:t>
      </w:r>
      <w:r w:rsidRPr="00F02703">
        <w:rPr>
          <w:szCs w:val="20"/>
        </w:rPr>
        <w:tab/>
        <w:t xml:space="preserve">Первое межрегиональное собрание по подготовке к ВКРЭ-21: </w:t>
      </w:r>
      <w:r w:rsidRPr="00F02703">
        <w:rPr>
          <w:b/>
          <w:bCs/>
          <w:szCs w:val="20"/>
        </w:rPr>
        <w:t>11 марта</w:t>
      </w:r>
    </w:p>
    <w:p w14:paraId="46FDE274" w14:textId="77777777" w:rsidR="00F02703" w:rsidRPr="00F02703" w:rsidRDefault="00F02703" w:rsidP="00F02703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szCs w:val="20"/>
        </w:rPr>
      </w:pPr>
      <w:r w:rsidRPr="00F02703">
        <w:rPr>
          <w:szCs w:val="20"/>
        </w:rPr>
        <w:t>МСЭ-D</w:t>
      </w:r>
      <w:r w:rsidRPr="00F02703">
        <w:rPr>
          <w:szCs w:val="20"/>
        </w:rPr>
        <w:tab/>
        <w:t xml:space="preserve">Исследовательские комиссии по развитию электросвязи: </w:t>
      </w:r>
      <w:r w:rsidRPr="00F02703">
        <w:rPr>
          <w:b/>
          <w:bCs/>
          <w:szCs w:val="20"/>
        </w:rPr>
        <w:t>15−26 марта</w:t>
      </w:r>
    </w:p>
    <w:p w14:paraId="14E5657F" w14:textId="0D51A98E" w:rsidR="00F02703" w:rsidRPr="00741592" w:rsidRDefault="00F02703" w:rsidP="00F02703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szCs w:val="20"/>
        </w:rPr>
      </w:pPr>
      <w:r w:rsidRPr="00F02703">
        <w:rPr>
          <w:szCs w:val="20"/>
          <w:lang w:val="en-GB"/>
        </w:rPr>
        <w:lastRenderedPageBreak/>
        <w:t>R</w:t>
      </w:r>
      <w:r w:rsidRPr="00741592">
        <w:rPr>
          <w:szCs w:val="20"/>
        </w:rPr>
        <w:t>2</w:t>
      </w:r>
      <w:r w:rsidRPr="00F02703">
        <w:rPr>
          <w:szCs w:val="20"/>
          <w:lang w:val="en-GB"/>
        </w:rPr>
        <w:t>A</w:t>
      </w:r>
      <w:r w:rsidRPr="00741592">
        <w:rPr>
          <w:szCs w:val="20"/>
        </w:rPr>
        <w:tab/>
        <w:t>"</w:t>
      </w:r>
      <w:r w:rsidRPr="00F02703">
        <w:rPr>
          <w:szCs w:val="20"/>
        </w:rPr>
        <w:t>На</w:t>
      </w:r>
      <w:r w:rsidRPr="00741592">
        <w:rPr>
          <w:szCs w:val="20"/>
        </w:rPr>
        <w:t xml:space="preserve"> </w:t>
      </w:r>
      <w:r w:rsidRPr="00F02703">
        <w:rPr>
          <w:szCs w:val="20"/>
        </w:rPr>
        <w:t>пути</w:t>
      </w:r>
      <w:r w:rsidRPr="00741592">
        <w:rPr>
          <w:szCs w:val="20"/>
        </w:rPr>
        <w:t xml:space="preserve"> </w:t>
      </w:r>
      <w:r w:rsidRPr="00F02703">
        <w:rPr>
          <w:szCs w:val="20"/>
        </w:rPr>
        <w:t>в</w:t>
      </w:r>
      <w:r w:rsidRPr="00741592">
        <w:rPr>
          <w:szCs w:val="20"/>
        </w:rPr>
        <w:t xml:space="preserve"> </w:t>
      </w:r>
      <w:r w:rsidRPr="00F02703">
        <w:rPr>
          <w:szCs w:val="20"/>
        </w:rPr>
        <w:t>Аддис</w:t>
      </w:r>
      <w:r w:rsidRPr="00741592">
        <w:rPr>
          <w:szCs w:val="20"/>
        </w:rPr>
        <w:t>-</w:t>
      </w:r>
      <w:r w:rsidRPr="00F02703">
        <w:rPr>
          <w:szCs w:val="20"/>
        </w:rPr>
        <w:t>Абебу</w:t>
      </w:r>
      <w:r w:rsidRPr="00741592">
        <w:rPr>
          <w:szCs w:val="20"/>
        </w:rPr>
        <w:t xml:space="preserve">", </w:t>
      </w:r>
      <w:r w:rsidR="00B65D23">
        <w:rPr>
          <w:szCs w:val="20"/>
        </w:rPr>
        <w:t>Мероприятие</w:t>
      </w:r>
      <w:r w:rsidR="00B65D23" w:rsidRPr="00741592">
        <w:rPr>
          <w:szCs w:val="20"/>
        </w:rPr>
        <w:t xml:space="preserve"> </w:t>
      </w:r>
      <w:r w:rsidR="00741592" w:rsidRPr="00741592">
        <w:rPr>
          <w:szCs w:val="20"/>
          <w:lang w:val="en-US"/>
        </w:rPr>
        <w:t>Connect</w:t>
      </w:r>
      <w:r w:rsidR="00741592" w:rsidRPr="00741592">
        <w:rPr>
          <w:szCs w:val="20"/>
        </w:rPr>
        <w:t>2</w:t>
      </w:r>
      <w:r w:rsidR="00741592">
        <w:rPr>
          <w:szCs w:val="20"/>
          <w:lang w:val="en-US"/>
        </w:rPr>
        <w:t>Include</w:t>
      </w:r>
      <w:r w:rsidR="00741592" w:rsidRPr="00741592">
        <w:rPr>
          <w:szCs w:val="20"/>
        </w:rPr>
        <w:t>.</w:t>
      </w:r>
      <w:r w:rsidR="00741592">
        <w:rPr>
          <w:szCs w:val="20"/>
          <w:lang w:val="en-US"/>
        </w:rPr>
        <w:t>Include</w:t>
      </w:r>
      <w:r w:rsidR="00B65D23" w:rsidRPr="00741592">
        <w:rPr>
          <w:szCs w:val="20"/>
        </w:rPr>
        <w:t>2</w:t>
      </w:r>
      <w:r w:rsidR="00B65D23" w:rsidRPr="00741592">
        <w:rPr>
          <w:szCs w:val="20"/>
          <w:lang w:val="en-US"/>
        </w:rPr>
        <w:t>Connect</w:t>
      </w:r>
      <w:r w:rsidR="00B65D23" w:rsidRPr="00741592">
        <w:rPr>
          <w:szCs w:val="20"/>
        </w:rPr>
        <w:t>:</w:t>
      </w:r>
      <w:r w:rsidRPr="00741592">
        <w:rPr>
          <w:szCs w:val="20"/>
        </w:rPr>
        <w:t xml:space="preserve"> </w:t>
      </w:r>
      <w:r w:rsidRPr="00741592">
        <w:rPr>
          <w:b/>
          <w:bCs/>
          <w:szCs w:val="20"/>
        </w:rPr>
        <w:t>18</w:t>
      </w:r>
      <w:r w:rsidR="00C27547">
        <w:rPr>
          <w:b/>
          <w:bCs/>
          <w:szCs w:val="20"/>
          <w:lang w:val="en-US"/>
        </w:rPr>
        <w:t> </w:t>
      </w:r>
      <w:r w:rsidRPr="00F02703">
        <w:rPr>
          <w:b/>
          <w:bCs/>
          <w:szCs w:val="20"/>
        </w:rPr>
        <w:t>марта</w:t>
      </w:r>
    </w:p>
    <w:p w14:paraId="4A06759D" w14:textId="77777777" w:rsidR="00F02703" w:rsidRPr="00F02703" w:rsidRDefault="00F02703" w:rsidP="00F02703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szCs w:val="20"/>
        </w:rPr>
      </w:pPr>
      <w:r w:rsidRPr="00F02703">
        <w:rPr>
          <w:szCs w:val="20"/>
        </w:rPr>
        <w:t>РПС-АФР</w:t>
      </w:r>
      <w:r w:rsidRPr="00F02703">
        <w:rPr>
          <w:szCs w:val="20"/>
        </w:rPr>
        <w:tab/>
        <w:t xml:space="preserve">Региональное подготовительное собрание к ВКРЭ-21 для Африки: </w:t>
      </w:r>
      <w:r w:rsidRPr="00F02703">
        <w:rPr>
          <w:b/>
          <w:bCs/>
          <w:szCs w:val="20"/>
        </w:rPr>
        <w:t>29−30 марта</w:t>
      </w:r>
    </w:p>
    <w:p w14:paraId="74DAD7E8" w14:textId="77777777" w:rsidR="00F02703" w:rsidRPr="00F02703" w:rsidRDefault="00F02703" w:rsidP="00F02703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szCs w:val="20"/>
        </w:rPr>
      </w:pPr>
      <w:r w:rsidRPr="00F02703">
        <w:rPr>
          <w:szCs w:val="20"/>
        </w:rPr>
        <w:t>МСЭ-</w:t>
      </w:r>
      <w:r w:rsidRPr="00F02703">
        <w:rPr>
          <w:szCs w:val="20"/>
          <w:lang w:val="en-GB"/>
        </w:rPr>
        <w:t>D</w:t>
      </w:r>
      <w:r w:rsidRPr="00F02703">
        <w:rPr>
          <w:szCs w:val="20"/>
        </w:rPr>
        <w:tab/>
        <w:t xml:space="preserve">Исследовательские комиссии по развитию электросвязи: совместное пленарное заседание ИК1 и ИК2: </w:t>
      </w:r>
      <w:r w:rsidRPr="00F02703">
        <w:rPr>
          <w:b/>
          <w:bCs/>
          <w:szCs w:val="20"/>
        </w:rPr>
        <w:t>31</w:t>
      </w:r>
      <w:r w:rsidRPr="00F02703">
        <w:rPr>
          <w:b/>
          <w:bCs/>
          <w:szCs w:val="20"/>
          <w:lang w:val="en-GB"/>
        </w:rPr>
        <w:t> </w:t>
      </w:r>
      <w:r w:rsidRPr="00F02703">
        <w:rPr>
          <w:b/>
          <w:bCs/>
          <w:szCs w:val="20"/>
        </w:rPr>
        <w:t>марта − 1 апреля</w:t>
      </w:r>
    </w:p>
    <w:p w14:paraId="0A99D140" w14:textId="7412BA31" w:rsidR="00F02703" w:rsidRPr="00F02703" w:rsidRDefault="00F02703" w:rsidP="00F02703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szCs w:val="20"/>
        </w:rPr>
      </w:pPr>
      <w:r w:rsidRPr="00F02703">
        <w:rPr>
          <w:color w:val="548DD4" w:themeColor="text2" w:themeTint="99"/>
          <w:szCs w:val="20"/>
        </w:rPr>
        <w:t>КГР</w:t>
      </w:r>
      <w:r w:rsidRPr="00F02703">
        <w:rPr>
          <w:color w:val="548DD4" w:themeColor="text2" w:themeTint="99"/>
          <w:szCs w:val="20"/>
        </w:rPr>
        <w:tab/>
        <w:t xml:space="preserve">Консультативная группа по радиосвязи: </w:t>
      </w:r>
      <w:r w:rsidRPr="00F02703">
        <w:rPr>
          <w:b/>
          <w:bCs/>
          <w:color w:val="548DD4" w:themeColor="text2" w:themeTint="99"/>
          <w:szCs w:val="20"/>
        </w:rPr>
        <w:t>29 марта − 1 апреля</w:t>
      </w:r>
    </w:p>
    <w:p w14:paraId="49FD425E" w14:textId="77777777" w:rsidR="00F02703" w:rsidRPr="00F02703" w:rsidRDefault="00F02703" w:rsidP="00F02703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szCs w:val="20"/>
        </w:rPr>
      </w:pPr>
      <w:r w:rsidRPr="00F02703">
        <w:rPr>
          <w:szCs w:val="20"/>
        </w:rPr>
        <w:t>РПС-АРБ</w:t>
      </w:r>
      <w:r w:rsidRPr="00F02703">
        <w:rPr>
          <w:szCs w:val="20"/>
        </w:rPr>
        <w:tab/>
        <w:t xml:space="preserve">Региональное подготовительное собрание к ВКРЭ-21 для Арабских государств: </w:t>
      </w:r>
      <w:r w:rsidRPr="00F02703">
        <w:rPr>
          <w:b/>
          <w:bCs/>
          <w:szCs w:val="20"/>
        </w:rPr>
        <w:t>7−8 апреля</w:t>
      </w:r>
    </w:p>
    <w:p w14:paraId="13E7D9E2" w14:textId="77777777" w:rsidR="00F02703" w:rsidRPr="00F02703" w:rsidRDefault="00F02703" w:rsidP="00F02703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szCs w:val="20"/>
        </w:rPr>
      </w:pPr>
      <w:r w:rsidRPr="00F02703">
        <w:rPr>
          <w:szCs w:val="20"/>
        </w:rPr>
        <w:t>РГ-РДТП-КГРЭ</w:t>
      </w:r>
      <w:r w:rsidRPr="00F02703">
        <w:rPr>
          <w:szCs w:val="20"/>
        </w:rPr>
        <w:tab/>
        <w:t xml:space="preserve">Пятое собрание Рабочей группы КГРЭ по Резолюциям, Декларации и тематическим приоритетам ВКРЭ: </w:t>
      </w:r>
      <w:r w:rsidRPr="00F02703">
        <w:rPr>
          <w:b/>
          <w:bCs/>
          <w:szCs w:val="20"/>
        </w:rPr>
        <w:t>9 апреля</w:t>
      </w:r>
    </w:p>
    <w:p w14:paraId="409E5C63" w14:textId="77777777" w:rsidR="00F02703" w:rsidRPr="00F02703" w:rsidRDefault="00F02703" w:rsidP="00F02703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szCs w:val="20"/>
        </w:rPr>
      </w:pPr>
      <w:r w:rsidRPr="00F02703">
        <w:rPr>
          <w:szCs w:val="20"/>
        </w:rPr>
        <w:t>РПС-СНГ</w:t>
      </w:r>
      <w:r w:rsidRPr="00F02703">
        <w:rPr>
          <w:szCs w:val="20"/>
        </w:rPr>
        <w:tab/>
        <w:t xml:space="preserve">Региональное подготовительное собрание к ВКРЭ-21 для СНГ: </w:t>
      </w:r>
      <w:r w:rsidRPr="00F02703">
        <w:rPr>
          <w:b/>
          <w:bCs/>
          <w:szCs w:val="20"/>
        </w:rPr>
        <w:t>21−22 апреля</w:t>
      </w:r>
    </w:p>
    <w:p w14:paraId="164B1F07" w14:textId="77777777" w:rsidR="00F02703" w:rsidRPr="00F02703" w:rsidRDefault="00F02703" w:rsidP="00F02703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szCs w:val="20"/>
        </w:rPr>
      </w:pPr>
      <w:r w:rsidRPr="00F02703">
        <w:rPr>
          <w:szCs w:val="20"/>
        </w:rPr>
        <w:t>РПС-АМР</w:t>
      </w:r>
      <w:r w:rsidRPr="00F02703">
        <w:rPr>
          <w:szCs w:val="20"/>
        </w:rPr>
        <w:tab/>
        <w:t xml:space="preserve">Региональное подготовительное собрание к ВКРЭ-21 для Северной и Южной Америки: </w:t>
      </w:r>
      <w:r w:rsidRPr="00F02703">
        <w:rPr>
          <w:b/>
          <w:bCs/>
          <w:szCs w:val="20"/>
        </w:rPr>
        <w:t>26−27 апреля</w:t>
      </w:r>
    </w:p>
    <w:p w14:paraId="5AF219F2" w14:textId="54D91427" w:rsidR="00F02703" w:rsidRPr="00F02703" w:rsidRDefault="00F02703" w:rsidP="00F02703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szCs w:val="20"/>
        </w:rPr>
      </w:pPr>
      <w:r w:rsidRPr="00F02703">
        <w:rPr>
          <w:szCs w:val="20"/>
          <w:lang w:val="en-GB"/>
        </w:rPr>
        <w:t>R</w:t>
      </w:r>
      <w:r w:rsidRPr="00F02703">
        <w:rPr>
          <w:szCs w:val="20"/>
        </w:rPr>
        <w:t>2</w:t>
      </w:r>
      <w:r w:rsidRPr="00F02703">
        <w:rPr>
          <w:szCs w:val="20"/>
          <w:lang w:val="en-GB"/>
        </w:rPr>
        <w:t>A</w:t>
      </w:r>
      <w:r w:rsidRPr="00F02703">
        <w:rPr>
          <w:szCs w:val="20"/>
        </w:rPr>
        <w:tab/>
        <w:t>"На пути в Аддис-Абебу",</w:t>
      </w:r>
      <w:r w:rsidR="00741592" w:rsidRPr="00741592">
        <w:rPr>
          <w:szCs w:val="20"/>
        </w:rPr>
        <w:t xml:space="preserve"> </w:t>
      </w:r>
      <w:r w:rsidR="00741592">
        <w:rPr>
          <w:szCs w:val="20"/>
        </w:rPr>
        <w:t xml:space="preserve">Мероприятие </w:t>
      </w:r>
      <w:r w:rsidR="00741592">
        <w:rPr>
          <w:szCs w:val="20"/>
          <w:lang w:val="fr-CH"/>
        </w:rPr>
        <w:t>Finance</w:t>
      </w:r>
      <w:r w:rsidR="00741592" w:rsidRPr="00741592">
        <w:rPr>
          <w:szCs w:val="20"/>
        </w:rPr>
        <w:t>2</w:t>
      </w:r>
      <w:r w:rsidR="00741592">
        <w:rPr>
          <w:szCs w:val="20"/>
          <w:lang w:val="fr-CH"/>
        </w:rPr>
        <w:t>Connect</w:t>
      </w:r>
      <w:r w:rsidRPr="00F02703">
        <w:rPr>
          <w:szCs w:val="20"/>
        </w:rPr>
        <w:t xml:space="preserve">: </w:t>
      </w:r>
      <w:r w:rsidRPr="00F02703">
        <w:rPr>
          <w:b/>
          <w:bCs/>
          <w:szCs w:val="20"/>
        </w:rPr>
        <w:t>28 апреля</w:t>
      </w:r>
    </w:p>
    <w:p w14:paraId="599A10BE" w14:textId="77777777" w:rsidR="00F02703" w:rsidRPr="00F02703" w:rsidRDefault="00F02703" w:rsidP="00F02703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szCs w:val="20"/>
        </w:rPr>
      </w:pPr>
      <w:r w:rsidRPr="00F02703">
        <w:rPr>
          <w:szCs w:val="20"/>
        </w:rPr>
        <w:t>"Девушки в ИКТ"</w:t>
      </w:r>
      <w:r w:rsidRPr="00F02703">
        <w:rPr>
          <w:szCs w:val="20"/>
        </w:rPr>
        <w:tab/>
        <w:t xml:space="preserve">Международный день "Девушки в ИКТ": </w:t>
      </w:r>
      <w:r w:rsidRPr="00F02703">
        <w:rPr>
          <w:b/>
          <w:bCs/>
          <w:szCs w:val="20"/>
        </w:rPr>
        <w:t>22 апреля</w:t>
      </w:r>
    </w:p>
    <w:p w14:paraId="26426602" w14:textId="77777777" w:rsidR="00F02703" w:rsidRPr="00F02703" w:rsidRDefault="00F02703" w:rsidP="00F02703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szCs w:val="20"/>
        </w:rPr>
      </w:pPr>
      <w:r w:rsidRPr="00F02703">
        <w:rPr>
          <w:szCs w:val="20"/>
        </w:rPr>
        <w:t>ВДЭИО</w:t>
      </w:r>
      <w:r w:rsidRPr="00F02703">
        <w:rPr>
          <w:szCs w:val="20"/>
        </w:rPr>
        <w:tab/>
        <w:t xml:space="preserve">Всемирный день электросвязи и информационного общества: </w:t>
      </w:r>
      <w:r w:rsidRPr="00F02703">
        <w:rPr>
          <w:b/>
          <w:bCs/>
          <w:szCs w:val="20"/>
        </w:rPr>
        <w:t>17 мая</w:t>
      </w:r>
    </w:p>
    <w:p w14:paraId="5C5012FF" w14:textId="77777777" w:rsidR="00F02703" w:rsidRPr="00F02703" w:rsidRDefault="00F02703" w:rsidP="00F02703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color w:val="548DD4" w:themeColor="text2" w:themeTint="99"/>
          <w:szCs w:val="20"/>
        </w:rPr>
      </w:pPr>
      <w:r w:rsidRPr="00F02703">
        <w:rPr>
          <w:color w:val="548DD4" w:themeColor="text2" w:themeTint="99"/>
          <w:szCs w:val="20"/>
        </w:rPr>
        <w:t xml:space="preserve">Виртуальный </w:t>
      </w:r>
      <w:r w:rsidRPr="00F02703">
        <w:rPr>
          <w:color w:val="548DD4" w:themeColor="text2" w:themeTint="99"/>
          <w:szCs w:val="20"/>
        </w:rPr>
        <w:tab/>
        <w:t>Заключительная неделя Форума Всемирной встречи на высшем уровне по</w:t>
      </w:r>
      <w:r w:rsidRPr="00F02703">
        <w:rPr>
          <w:color w:val="548DD4" w:themeColor="text2" w:themeTint="99"/>
          <w:szCs w:val="20"/>
        </w:rPr>
        <w:br/>
        <w:t>Форум ВВУИО</w:t>
      </w:r>
      <w:r w:rsidRPr="00F02703">
        <w:rPr>
          <w:color w:val="548DD4" w:themeColor="text2" w:themeTint="99"/>
          <w:szCs w:val="20"/>
        </w:rPr>
        <w:tab/>
        <w:t xml:space="preserve">вопросам информационного общества: </w:t>
      </w:r>
      <w:r w:rsidRPr="00F02703">
        <w:rPr>
          <w:b/>
          <w:bCs/>
          <w:color w:val="548DD4" w:themeColor="text2" w:themeTint="99"/>
          <w:szCs w:val="20"/>
        </w:rPr>
        <w:t>17−21</w:t>
      </w:r>
      <w:r w:rsidRPr="00F02703">
        <w:rPr>
          <w:color w:val="548DD4" w:themeColor="text2" w:themeTint="99"/>
          <w:szCs w:val="20"/>
        </w:rPr>
        <w:t> </w:t>
      </w:r>
      <w:r w:rsidRPr="00F02703">
        <w:rPr>
          <w:b/>
          <w:color w:val="548DD4" w:themeColor="text2" w:themeTint="99"/>
          <w:szCs w:val="20"/>
        </w:rPr>
        <w:t xml:space="preserve">мая </w:t>
      </w:r>
      <w:r w:rsidRPr="00F02703">
        <w:rPr>
          <w:b/>
          <w:bCs/>
          <w:color w:val="548DD4" w:themeColor="text2" w:themeTint="99"/>
          <w:szCs w:val="20"/>
        </w:rPr>
        <w:t>(начат 26 января 2021 г.)</w:t>
      </w:r>
    </w:p>
    <w:p w14:paraId="06F5AA4A" w14:textId="77777777" w:rsidR="00F02703" w:rsidRPr="00F02703" w:rsidRDefault="00F02703" w:rsidP="00F02703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szCs w:val="20"/>
        </w:rPr>
      </w:pPr>
      <w:r w:rsidRPr="00F02703">
        <w:rPr>
          <w:szCs w:val="20"/>
        </w:rPr>
        <w:t>ГИСП</w:t>
      </w:r>
      <w:r w:rsidRPr="00F02703">
        <w:rPr>
          <w:szCs w:val="20"/>
        </w:rPr>
        <w:tab/>
      </w:r>
      <w:r w:rsidRPr="00F02703">
        <w:rPr>
          <w:color w:val="000000"/>
          <w:szCs w:val="20"/>
        </w:rPr>
        <w:t>Группа по инициативам в области создания потенциала</w:t>
      </w:r>
      <w:r w:rsidRPr="00F02703">
        <w:rPr>
          <w:szCs w:val="20"/>
        </w:rPr>
        <w:t xml:space="preserve">: предлагаемые даты: </w:t>
      </w:r>
      <w:r w:rsidRPr="00F02703">
        <w:rPr>
          <w:b/>
          <w:bCs/>
          <w:szCs w:val="20"/>
        </w:rPr>
        <w:t>20−21 мая</w:t>
      </w:r>
    </w:p>
    <w:p w14:paraId="199290B5" w14:textId="77777777" w:rsidR="00F02703" w:rsidRPr="00F02703" w:rsidRDefault="00F02703" w:rsidP="00F02703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szCs w:val="20"/>
        </w:rPr>
      </w:pPr>
      <w:r w:rsidRPr="00F02703">
        <w:rPr>
          <w:color w:val="000000"/>
          <w:szCs w:val="20"/>
        </w:rPr>
        <w:t>КС-РПС</w:t>
      </w:r>
      <w:r w:rsidRPr="00F02703">
        <w:rPr>
          <w:szCs w:val="20"/>
        </w:rPr>
        <w:tab/>
      </w:r>
      <w:r w:rsidRPr="00F02703">
        <w:rPr>
          <w:color w:val="000000"/>
          <w:szCs w:val="20"/>
        </w:rPr>
        <w:t>Координационное собрание региональных подготовительных собраний</w:t>
      </w:r>
      <w:r w:rsidRPr="00F02703">
        <w:rPr>
          <w:szCs w:val="20"/>
        </w:rPr>
        <w:t xml:space="preserve">: </w:t>
      </w:r>
      <w:r w:rsidRPr="00F02703">
        <w:rPr>
          <w:b/>
          <w:bCs/>
          <w:szCs w:val="20"/>
        </w:rPr>
        <w:t>24 мая</w:t>
      </w:r>
    </w:p>
    <w:p w14:paraId="26C62F98" w14:textId="77777777" w:rsidR="00F02703" w:rsidRPr="00F02703" w:rsidRDefault="00F02703" w:rsidP="00F02703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szCs w:val="20"/>
        </w:rPr>
      </w:pPr>
      <w:r w:rsidRPr="00F02703">
        <w:rPr>
          <w:szCs w:val="20"/>
        </w:rPr>
        <w:t>КГРЭ</w:t>
      </w:r>
      <w:r w:rsidRPr="00F02703">
        <w:rPr>
          <w:szCs w:val="20"/>
        </w:rPr>
        <w:tab/>
        <w:t xml:space="preserve">Консультативная группа по развитию электросвязи: </w:t>
      </w:r>
      <w:r w:rsidRPr="00F02703">
        <w:rPr>
          <w:b/>
          <w:bCs/>
          <w:szCs w:val="20"/>
        </w:rPr>
        <w:t>24−28 мая</w:t>
      </w:r>
    </w:p>
    <w:p w14:paraId="1C1CAAC5" w14:textId="142D291A" w:rsidR="00F02703" w:rsidRDefault="00F02703" w:rsidP="00F02703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color w:val="548DD4" w:themeColor="text2" w:themeTint="99"/>
          <w:szCs w:val="20"/>
        </w:rPr>
      </w:pPr>
      <w:r w:rsidRPr="00F02703">
        <w:rPr>
          <w:rFonts w:cs="Calibri"/>
          <w:color w:val="548DD4" w:themeColor="text2" w:themeTint="99"/>
          <w:szCs w:val="20"/>
          <w:shd w:val="clear" w:color="auto" w:fill="FFFFFF"/>
        </w:rPr>
        <w:t>НГЭ-ВФПЭ</w:t>
      </w:r>
      <w:r w:rsidRPr="00F02703">
        <w:rPr>
          <w:color w:val="548DD4" w:themeColor="text2" w:themeTint="99"/>
          <w:szCs w:val="20"/>
        </w:rPr>
        <w:t>*</w:t>
      </w:r>
      <w:r w:rsidRPr="00F02703">
        <w:rPr>
          <w:color w:val="548DD4" w:themeColor="text2" w:themeTint="99"/>
          <w:szCs w:val="20"/>
        </w:rPr>
        <w:tab/>
        <w:t xml:space="preserve">Неофициальная группа экспертов по ВФПЭ: </w:t>
      </w:r>
      <w:r w:rsidRPr="00F02703">
        <w:rPr>
          <w:b/>
          <w:bCs/>
          <w:color w:val="548DD4" w:themeColor="text2" w:themeTint="99"/>
          <w:szCs w:val="20"/>
        </w:rPr>
        <w:t>31 мая − 2 июня</w:t>
      </w:r>
    </w:p>
    <w:p w14:paraId="2F251FB5" w14:textId="60045993" w:rsidR="0099604F" w:rsidRPr="00741592" w:rsidRDefault="00741592" w:rsidP="00F02703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color w:val="548DD4" w:themeColor="text2" w:themeTint="99"/>
          <w:szCs w:val="20"/>
        </w:rPr>
      </w:pPr>
      <w:bookmarkStart w:id="9" w:name="lt_pId080"/>
      <w:r>
        <w:rPr>
          <w:color w:val="548DD4" w:themeColor="text2" w:themeTint="99"/>
          <w:szCs w:val="20"/>
        </w:rPr>
        <w:t>РГС</w:t>
      </w:r>
      <w:r w:rsidR="0099604F" w:rsidRPr="00741592">
        <w:rPr>
          <w:color w:val="548DD4" w:themeColor="text2" w:themeTint="99"/>
          <w:szCs w:val="20"/>
        </w:rPr>
        <w:t>-</w:t>
      </w:r>
      <w:bookmarkEnd w:id="9"/>
      <w:r>
        <w:rPr>
          <w:color w:val="548DD4" w:themeColor="text2" w:themeTint="99"/>
          <w:szCs w:val="20"/>
        </w:rPr>
        <w:t>Ф</w:t>
      </w:r>
      <w:r w:rsidR="00A03904">
        <w:rPr>
          <w:color w:val="548DD4" w:themeColor="text2" w:themeTint="99"/>
          <w:szCs w:val="20"/>
        </w:rPr>
        <w:t>Л</w:t>
      </w:r>
      <w:r>
        <w:rPr>
          <w:color w:val="548DD4" w:themeColor="text2" w:themeTint="99"/>
          <w:szCs w:val="20"/>
        </w:rPr>
        <w:t>Р</w:t>
      </w:r>
      <w:r w:rsidR="0099604F" w:rsidRPr="00741592">
        <w:rPr>
          <w:color w:val="548DD4" w:themeColor="text2" w:themeTint="99"/>
          <w:szCs w:val="20"/>
        </w:rPr>
        <w:tab/>
      </w:r>
      <w:bookmarkStart w:id="10" w:name="lt_pId081"/>
      <w:r>
        <w:rPr>
          <w:color w:val="548DD4" w:themeColor="text2" w:themeTint="99"/>
          <w:szCs w:val="20"/>
        </w:rPr>
        <w:t xml:space="preserve">Рабочая группа по </w:t>
      </w:r>
      <w:r w:rsidR="00A03904">
        <w:rPr>
          <w:color w:val="548DD4" w:themeColor="text2" w:themeTint="99"/>
          <w:szCs w:val="20"/>
        </w:rPr>
        <w:t>финансовым и людским ресурсам</w:t>
      </w:r>
      <w:r w:rsidR="0099604F" w:rsidRPr="00741592">
        <w:rPr>
          <w:color w:val="548DD4" w:themeColor="text2" w:themeTint="99"/>
          <w:szCs w:val="20"/>
        </w:rPr>
        <w:t xml:space="preserve">: </w:t>
      </w:r>
      <w:r w:rsidR="0099604F" w:rsidRPr="00741592">
        <w:rPr>
          <w:b/>
          <w:bCs/>
          <w:color w:val="548DD4" w:themeColor="text2" w:themeTint="99"/>
          <w:szCs w:val="20"/>
        </w:rPr>
        <w:t xml:space="preserve">3 </w:t>
      </w:r>
      <w:bookmarkEnd w:id="10"/>
      <w:r w:rsidR="0099604F" w:rsidRPr="00B34A5E">
        <w:rPr>
          <w:b/>
          <w:bCs/>
          <w:color w:val="548DD4" w:themeColor="text2" w:themeTint="99"/>
          <w:szCs w:val="20"/>
        </w:rPr>
        <w:t>июня</w:t>
      </w:r>
      <w:r w:rsidR="0099604F" w:rsidRPr="00741592">
        <w:rPr>
          <w:color w:val="548DD4" w:themeColor="text2" w:themeTint="99"/>
          <w:szCs w:val="20"/>
        </w:rPr>
        <w:t xml:space="preserve"> </w:t>
      </w:r>
    </w:p>
    <w:p w14:paraId="12D00529" w14:textId="34BC1958" w:rsidR="00F02703" w:rsidRPr="00F02703" w:rsidRDefault="00F02703" w:rsidP="00F02703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color w:val="548DD4" w:themeColor="text2" w:themeTint="99"/>
          <w:szCs w:val="20"/>
        </w:rPr>
      </w:pPr>
      <w:r w:rsidRPr="00F02703">
        <w:rPr>
          <w:color w:val="548DD4" w:themeColor="text2" w:themeTint="99"/>
          <w:szCs w:val="20"/>
          <w:lang w:val="en-GB"/>
        </w:rPr>
        <w:t>C</w:t>
      </w:r>
      <w:r w:rsidRPr="00F02703">
        <w:rPr>
          <w:color w:val="548DD4" w:themeColor="text2" w:themeTint="99"/>
          <w:szCs w:val="20"/>
        </w:rPr>
        <w:t>-21</w:t>
      </w:r>
      <w:r w:rsidRPr="00F02703">
        <w:rPr>
          <w:color w:val="548DD4" w:themeColor="text2" w:themeTint="99"/>
          <w:szCs w:val="20"/>
        </w:rPr>
        <w:tab/>
        <w:t>Совет 2021</w:t>
      </w:r>
      <w:r w:rsidRPr="00F02703">
        <w:rPr>
          <w:color w:val="548DD4" w:themeColor="text2" w:themeTint="99"/>
          <w:szCs w:val="20"/>
          <w:lang w:val="en-GB"/>
        </w:rPr>
        <w:t> </w:t>
      </w:r>
      <w:r w:rsidRPr="00F02703">
        <w:rPr>
          <w:color w:val="548DD4" w:themeColor="text2" w:themeTint="99"/>
          <w:szCs w:val="20"/>
        </w:rPr>
        <w:t xml:space="preserve">года: </w:t>
      </w:r>
      <w:r w:rsidRPr="00F02703">
        <w:rPr>
          <w:b/>
          <w:bCs/>
          <w:color w:val="548DD4" w:themeColor="text2" w:themeTint="99"/>
          <w:szCs w:val="20"/>
        </w:rPr>
        <w:t>8−18 июня</w:t>
      </w:r>
      <w:r w:rsidRPr="00F02703">
        <w:rPr>
          <w:color w:val="548DD4" w:themeColor="text2" w:themeTint="99"/>
          <w:szCs w:val="20"/>
        </w:rPr>
        <w:t xml:space="preserve">, 7 июня проводится неофициальное собрание </w:t>
      </w:r>
    </w:p>
    <w:p w14:paraId="52CE9EC0" w14:textId="16F7FFC2" w:rsidR="00F02703" w:rsidRPr="00F02703" w:rsidRDefault="00F02703" w:rsidP="00F02703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szCs w:val="20"/>
        </w:rPr>
      </w:pPr>
      <w:bookmarkStart w:id="11" w:name="_Hlk50557103"/>
      <w:r w:rsidRPr="00F02703">
        <w:rPr>
          <w:szCs w:val="20"/>
        </w:rPr>
        <w:t>ГСР</w:t>
      </w:r>
      <w:r w:rsidRPr="00F02703">
        <w:rPr>
          <w:szCs w:val="20"/>
        </w:rPr>
        <w:tab/>
        <w:t xml:space="preserve">Глобальный симпозиум для регуляторных органов: </w:t>
      </w:r>
      <w:r w:rsidRPr="00F02703">
        <w:rPr>
          <w:b/>
          <w:bCs/>
          <w:szCs w:val="20"/>
        </w:rPr>
        <w:t>2</w:t>
      </w:r>
      <w:r w:rsidR="0099604F">
        <w:rPr>
          <w:b/>
          <w:bCs/>
          <w:szCs w:val="20"/>
        </w:rPr>
        <w:t>1</w:t>
      </w:r>
      <w:r w:rsidRPr="00F02703">
        <w:rPr>
          <w:b/>
          <w:bCs/>
          <w:szCs w:val="20"/>
        </w:rPr>
        <w:t>−25 июня</w:t>
      </w:r>
    </w:p>
    <w:p w14:paraId="79DED169" w14:textId="63E8C1AD" w:rsidR="0099604F" w:rsidRPr="00F02703" w:rsidRDefault="0099604F" w:rsidP="0099604F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szCs w:val="20"/>
        </w:rPr>
      </w:pPr>
      <w:r w:rsidRPr="00F02703">
        <w:rPr>
          <w:szCs w:val="20"/>
          <w:lang w:val="en-GB"/>
        </w:rPr>
        <w:t>R</w:t>
      </w:r>
      <w:r w:rsidRPr="00F02703">
        <w:rPr>
          <w:szCs w:val="20"/>
        </w:rPr>
        <w:t>2</w:t>
      </w:r>
      <w:r w:rsidRPr="00F02703">
        <w:rPr>
          <w:szCs w:val="20"/>
          <w:lang w:val="en-GB"/>
        </w:rPr>
        <w:t>A</w:t>
      </w:r>
      <w:r w:rsidRPr="00F02703">
        <w:rPr>
          <w:szCs w:val="20"/>
        </w:rPr>
        <w:tab/>
        <w:t>"На пути в Аддис-Абебу",</w:t>
      </w:r>
      <w:r w:rsidR="00A03904">
        <w:rPr>
          <w:szCs w:val="20"/>
        </w:rPr>
        <w:t xml:space="preserve"> Мероприятие</w:t>
      </w:r>
      <w:r w:rsidR="00A03904" w:rsidRPr="00A03904">
        <w:rPr>
          <w:szCs w:val="20"/>
        </w:rPr>
        <w:t xml:space="preserve"> </w:t>
      </w:r>
      <w:r w:rsidR="00A03904">
        <w:rPr>
          <w:szCs w:val="20"/>
          <w:lang w:val="fr-CH"/>
        </w:rPr>
        <w:t>Lead</w:t>
      </w:r>
      <w:r w:rsidR="00A03904" w:rsidRPr="00A03904">
        <w:rPr>
          <w:szCs w:val="20"/>
        </w:rPr>
        <w:t>2</w:t>
      </w:r>
      <w:r w:rsidR="00A03904">
        <w:rPr>
          <w:szCs w:val="20"/>
          <w:lang w:val="fr-CH"/>
        </w:rPr>
        <w:t>Connect</w:t>
      </w:r>
      <w:r w:rsidRPr="00F02703">
        <w:rPr>
          <w:szCs w:val="20"/>
        </w:rPr>
        <w:t xml:space="preserve">: </w:t>
      </w:r>
      <w:r w:rsidRPr="00F02703">
        <w:rPr>
          <w:b/>
          <w:bCs/>
          <w:szCs w:val="20"/>
        </w:rPr>
        <w:t>22 июня</w:t>
      </w:r>
    </w:p>
    <w:p w14:paraId="752B7EE7" w14:textId="6AFB3478" w:rsidR="0099604F" w:rsidRPr="00A03904" w:rsidRDefault="0099604F" w:rsidP="00B34A5E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</w:rPr>
      </w:pPr>
      <w:bookmarkStart w:id="12" w:name="lt_pId088"/>
      <w:bookmarkEnd w:id="11"/>
      <w:r w:rsidRPr="0099604F">
        <w:rPr>
          <w:lang w:val="en-GB"/>
        </w:rPr>
        <w:t>IAGDI</w:t>
      </w:r>
      <w:r w:rsidRPr="00A03904">
        <w:t>/</w:t>
      </w:r>
      <w:r w:rsidRPr="0099604F">
        <w:rPr>
          <w:lang w:val="en-GB"/>
        </w:rPr>
        <w:t>CRO</w:t>
      </w:r>
      <w:bookmarkEnd w:id="12"/>
      <w:r w:rsidRPr="00A03904">
        <w:tab/>
      </w:r>
      <w:bookmarkStart w:id="13" w:name="lt_pId089"/>
      <w:r w:rsidR="00A03904">
        <w:rPr>
          <w:color w:val="000000"/>
        </w:rPr>
        <w:t>Собрание Отраслевой консультативной группы по вопросам развития и старших сотрудников по регуляторным вопросам из частного сектора</w:t>
      </w:r>
      <w:r w:rsidRPr="00A03904">
        <w:t xml:space="preserve">: </w:t>
      </w:r>
      <w:r w:rsidRPr="00A03904">
        <w:rPr>
          <w:b/>
          <w:bCs/>
        </w:rPr>
        <w:t xml:space="preserve">22 </w:t>
      </w:r>
      <w:bookmarkEnd w:id="13"/>
      <w:r>
        <w:rPr>
          <w:b/>
          <w:bCs/>
        </w:rPr>
        <w:t>июня</w:t>
      </w:r>
      <w:r w:rsidRPr="00A03904">
        <w:rPr>
          <w:b/>
          <w:bCs/>
        </w:rPr>
        <w:t xml:space="preserve"> </w:t>
      </w:r>
    </w:p>
    <w:p w14:paraId="20B05D3B" w14:textId="1D64CFE6" w:rsidR="0099604F" w:rsidRPr="00242F95" w:rsidRDefault="00242F95" w:rsidP="00B34A5E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</w:rPr>
      </w:pPr>
      <w:bookmarkStart w:id="14" w:name="lt_pId090"/>
      <w:r>
        <w:t xml:space="preserve">Неделя </w:t>
      </w:r>
      <w:r w:rsidR="0099604F" w:rsidRPr="0099604F">
        <w:rPr>
          <w:lang w:val="en-GB"/>
        </w:rPr>
        <w:t>ET</w:t>
      </w:r>
      <w:bookmarkEnd w:id="14"/>
      <w:r w:rsidR="0099604F" w:rsidRPr="00242F95">
        <w:tab/>
      </w:r>
      <w:bookmarkStart w:id="15" w:name="lt_pId091"/>
      <w:r>
        <w:t>Неделя</w:t>
      </w:r>
      <w:r w:rsidRPr="00242F95">
        <w:t xml:space="preserve"> </w:t>
      </w:r>
      <w:r>
        <w:t>появляющихся технологий для устойчивого развития</w:t>
      </w:r>
      <w:r w:rsidR="0099604F" w:rsidRPr="00242F95">
        <w:t xml:space="preserve">: </w:t>
      </w:r>
      <w:r>
        <w:rPr>
          <w:color w:val="000000"/>
        </w:rPr>
        <w:t xml:space="preserve">Ускорение цифровой трансформации </w:t>
      </w:r>
      <w:r>
        <w:t>в</w:t>
      </w:r>
      <w:r w:rsidR="0099604F" w:rsidRPr="00242F95">
        <w:t xml:space="preserve"> </w:t>
      </w:r>
      <w:r>
        <w:rPr>
          <w:color w:val="000000"/>
        </w:rPr>
        <w:t>НРС, СИДС и ЛЛДС</w:t>
      </w:r>
      <w:r w:rsidR="0099604F" w:rsidRPr="00242F95">
        <w:t xml:space="preserve">: </w:t>
      </w:r>
      <w:r w:rsidR="0099604F" w:rsidRPr="00242F95">
        <w:rPr>
          <w:b/>
          <w:bCs/>
        </w:rPr>
        <w:t>5</w:t>
      </w:r>
      <w:r w:rsidR="0099604F" w:rsidRPr="00242F95">
        <w:rPr>
          <w:b/>
          <w:bCs/>
          <w:szCs w:val="20"/>
        </w:rPr>
        <w:t>−</w:t>
      </w:r>
      <w:r w:rsidR="0099604F" w:rsidRPr="00242F95">
        <w:rPr>
          <w:b/>
          <w:bCs/>
        </w:rPr>
        <w:t xml:space="preserve">9 </w:t>
      </w:r>
      <w:bookmarkEnd w:id="15"/>
      <w:r w:rsidR="0099604F">
        <w:rPr>
          <w:b/>
          <w:bCs/>
        </w:rPr>
        <w:t>июля</w:t>
      </w:r>
    </w:p>
    <w:p w14:paraId="17D3427F" w14:textId="2C24086B" w:rsidR="00F02703" w:rsidRPr="00F02703" w:rsidRDefault="00F02703" w:rsidP="00F02703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szCs w:val="20"/>
        </w:rPr>
      </w:pPr>
      <w:r w:rsidRPr="00F02703">
        <w:rPr>
          <w:szCs w:val="20"/>
          <w:lang w:val="en-GB"/>
        </w:rPr>
        <w:t>R</w:t>
      </w:r>
      <w:r w:rsidRPr="00F02703">
        <w:rPr>
          <w:szCs w:val="20"/>
        </w:rPr>
        <w:t>2</w:t>
      </w:r>
      <w:r w:rsidRPr="00F02703">
        <w:rPr>
          <w:szCs w:val="20"/>
          <w:lang w:val="en-GB"/>
        </w:rPr>
        <w:t>A</w:t>
      </w:r>
      <w:r w:rsidRPr="00F02703">
        <w:rPr>
          <w:szCs w:val="20"/>
        </w:rPr>
        <w:tab/>
        <w:t xml:space="preserve">"На пути в Аддис-Абебу", инновации: </w:t>
      </w:r>
      <w:r w:rsidRPr="00F02703">
        <w:rPr>
          <w:b/>
          <w:bCs/>
          <w:szCs w:val="20"/>
        </w:rPr>
        <w:t>21 июля</w:t>
      </w:r>
    </w:p>
    <w:p w14:paraId="1EAABA8F" w14:textId="77777777" w:rsidR="00F02703" w:rsidRPr="00F02703" w:rsidRDefault="00F02703" w:rsidP="00F02703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szCs w:val="20"/>
        </w:rPr>
      </w:pPr>
      <w:r w:rsidRPr="00F02703">
        <w:rPr>
          <w:szCs w:val="20"/>
          <w:lang w:val="en-GB"/>
        </w:rPr>
        <w:t>R</w:t>
      </w:r>
      <w:r w:rsidRPr="00F02703">
        <w:rPr>
          <w:szCs w:val="20"/>
        </w:rPr>
        <w:t>2</w:t>
      </w:r>
      <w:r w:rsidRPr="00F02703">
        <w:rPr>
          <w:szCs w:val="20"/>
          <w:lang w:val="en-GB"/>
        </w:rPr>
        <w:t>A</w:t>
      </w:r>
      <w:r w:rsidRPr="00F02703">
        <w:rPr>
          <w:szCs w:val="20"/>
        </w:rPr>
        <w:tab/>
        <w:t xml:space="preserve">"На пути в Аддис-Абебу", молодежь: </w:t>
      </w:r>
      <w:r w:rsidRPr="00F02703">
        <w:rPr>
          <w:b/>
          <w:bCs/>
          <w:szCs w:val="20"/>
        </w:rPr>
        <w:t>12 августа</w:t>
      </w:r>
    </w:p>
    <w:p w14:paraId="16C3D12D" w14:textId="7F54256E" w:rsidR="00F02703" w:rsidRPr="00F02703" w:rsidRDefault="00F02703" w:rsidP="00F02703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szCs w:val="20"/>
        </w:rPr>
      </w:pPr>
      <w:r w:rsidRPr="00F02703">
        <w:rPr>
          <w:szCs w:val="20"/>
        </w:rPr>
        <w:t>EGH-EGTI</w:t>
      </w:r>
      <w:r w:rsidRPr="00F02703">
        <w:rPr>
          <w:szCs w:val="20"/>
        </w:rPr>
        <w:tab/>
        <w:t xml:space="preserve">Собрания Группы экспертов </w:t>
      </w:r>
      <w:r w:rsidRPr="00F02703">
        <w:rPr>
          <w:color w:val="000000"/>
          <w:szCs w:val="20"/>
        </w:rPr>
        <w:t>по показателям</w:t>
      </w:r>
      <w:r w:rsidRPr="00F02703">
        <w:rPr>
          <w:szCs w:val="20"/>
        </w:rPr>
        <w:t xml:space="preserve"> </w:t>
      </w:r>
      <w:r w:rsidRPr="00F02703">
        <w:rPr>
          <w:color w:val="000000"/>
          <w:szCs w:val="20"/>
        </w:rPr>
        <w:t xml:space="preserve">ИКТ в домашних хозяйствах и </w:t>
      </w:r>
      <w:r w:rsidRPr="00F02703">
        <w:rPr>
          <w:szCs w:val="20"/>
        </w:rPr>
        <w:t xml:space="preserve">Группы экспертов </w:t>
      </w:r>
      <w:r w:rsidRPr="00F02703">
        <w:rPr>
          <w:color w:val="000000"/>
          <w:szCs w:val="20"/>
        </w:rPr>
        <w:t>по показателям в области электросвязи/ИКТ</w:t>
      </w:r>
      <w:r w:rsidRPr="00F02703">
        <w:rPr>
          <w:szCs w:val="20"/>
        </w:rPr>
        <w:t xml:space="preserve">, предлагаемые даты: </w:t>
      </w:r>
      <w:r w:rsidRPr="00F02703">
        <w:rPr>
          <w:b/>
          <w:bCs/>
          <w:szCs w:val="20"/>
        </w:rPr>
        <w:t>13−17 сентября</w:t>
      </w:r>
    </w:p>
    <w:p w14:paraId="713C5AED" w14:textId="7167F8F3" w:rsidR="00F02703" w:rsidRPr="00F02703" w:rsidRDefault="00F02703" w:rsidP="00F02703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szCs w:val="20"/>
        </w:rPr>
      </w:pPr>
      <w:r w:rsidRPr="00F02703">
        <w:rPr>
          <w:szCs w:val="20"/>
        </w:rPr>
        <w:t>МРС</w:t>
      </w:r>
      <w:r w:rsidR="0099604F">
        <w:rPr>
          <w:szCs w:val="20"/>
        </w:rPr>
        <w:t xml:space="preserve">-2 </w:t>
      </w:r>
      <w:r w:rsidR="00B34A5E">
        <w:rPr>
          <w:szCs w:val="20"/>
        </w:rPr>
        <w:t>к</w:t>
      </w:r>
      <w:r w:rsidR="0099604F">
        <w:rPr>
          <w:szCs w:val="20"/>
        </w:rPr>
        <w:t xml:space="preserve"> ВКРЭ</w:t>
      </w:r>
      <w:r w:rsidR="00B34A5E">
        <w:rPr>
          <w:szCs w:val="20"/>
        </w:rPr>
        <w:t>-21</w:t>
      </w:r>
      <w:r w:rsidRPr="00F02703">
        <w:rPr>
          <w:szCs w:val="20"/>
        </w:rPr>
        <w:tab/>
      </w:r>
      <w:r w:rsidR="0099604F">
        <w:rPr>
          <w:szCs w:val="20"/>
        </w:rPr>
        <w:t>Второе м</w:t>
      </w:r>
      <w:r w:rsidRPr="00F02703">
        <w:rPr>
          <w:szCs w:val="20"/>
        </w:rPr>
        <w:t xml:space="preserve">ежрегиональное собрание по подготовке к ВКРЭ-21: </w:t>
      </w:r>
      <w:r w:rsidRPr="00F02703">
        <w:rPr>
          <w:b/>
          <w:bCs/>
          <w:szCs w:val="20"/>
        </w:rPr>
        <w:t>16−17 сентября</w:t>
      </w:r>
    </w:p>
    <w:p w14:paraId="33791D0D" w14:textId="77777777" w:rsidR="00F02703" w:rsidRPr="00F02703" w:rsidRDefault="00F02703" w:rsidP="00F02703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b/>
          <w:bCs/>
          <w:color w:val="548DD4" w:themeColor="text2" w:themeTint="99"/>
          <w:szCs w:val="20"/>
        </w:rPr>
      </w:pPr>
      <w:r w:rsidRPr="00F02703">
        <w:rPr>
          <w:color w:val="548DD4" w:themeColor="text2" w:themeTint="99"/>
          <w:szCs w:val="20"/>
        </w:rPr>
        <w:t>Telecom</w:t>
      </w:r>
      <w:r w:rsidRPr="00F02703">
        <w:rPr>
          <w:color w:val="548DD4" w:themeColor="text2" w:themeTint="99"/>
          <w:szCs w:val="20"/>
        </w:rPr>
        <w:tab/>
        <w:t xml:space="preserve">Всемирное мероприятие ITU Digital World 2021: </w:t>
      </w:r>
      <w:r w:rsidRPr="00F02703">
        <w:rPr>
          <w:b/>
          <w:bCs/>
          <w:color w:val="548DD4" w:themeColor="text2" w:themeTint="99"/>
          <w:szCs w:val="20"/>
        </w:rPr>
        <w:t>12−15 октября</w:t>
      </w:r>
      <w:r w:rsidRPr="00F02703">
        <w:rPr>
          <w:color w:val="548DD4" w:themeColor="text2" w:themeTint="99"/>
          <w:szCs w:val="20"/>
        </w:rPr>
        <w:br/>
        <w:t>World-2021</w:t>
      </w:r>
      <w:r w:rsidRPr="00F02703">
        <w:rPr>
          <w:color w:val="548DD4" w:themeColor="text2" w:themeTint="99"/>
          <w:szCs w:val="20"/>
        </w:rPr>
        <w:tab/>
      </w:r>
    </w:p>
    <w:p w14:paraId="485C4561" w14:textId="3629D787" w:rsidR="00F02703" w:rsidRPr="00F02703" w:rsidRDefault="00F02703" w:rsidP="00F02703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color w:val="548DD4" w:themeColor="text2" w:themeTint="99"/>
          <w:szCs w:val="20"/>
          <w:u w:val="single"/>
        </w:rPr>
      </w:pPr>
      <w:r w:rsidRPr="00F02703">
        <w:rPr>
          <w:color w:val="548DD4" w:themeColor="text2" w:themeTint="99"/>
          <w:szCs w:val="20"/>
        </w:rPr>
        <w:t>РГС</w:t>
      </w:r>
      <w:r w:rsidRPr="00F02703">
        <w:rPr>
          <w:color w:val="548DD4" w:themeColor="text2" w:themeTint="99"/>
          <w:szCs w:val="20"/>
        </w:rPr>
        <w:tab/>
        <w:t xml:space="preserve">Рабочие группы Совета: </w:t>
      </w:r>
      <w:r w:rsidRPr="00F02703">
        <w:rPr>
          <w:b/>
          <w:color w:val="548DD4" w:themeColor="text2" w:themeTint="99"/>
          <w:szCs w:val="20"/>
        </w:rPr>
        <w:t xml:space="preserve">20 </w:t>
      </w:r>
      <w:r w:rsidRPr="00F02703">
        <w:rPr>
          <w:b/>
          <w:bCs/>
          <w:color w:val="548DD4" w:themeColor="text2" w:themeTint="99"/>
          <w:szCs w:val="20"/>
        </w:rPr>
        <w:t>сентября − 1 октября</w:t>
      </w:r>
    </w:p>
    <w:p w14:paraId="16DE62EC" w14:textId="04206447" w:rsidR="00F02703" w:rsidRPr="00F02703" w:rsidRDefault="00F02703" w:rsidP="00F02703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szCs w:val="20"/>
        </w:rPr>
      </w:pPr>
      <w:r w:rsidRPr="00F02703">
        <w:rPr>
          <w:szCs w:val="20"/>
        </w:rPr>
        <w:t>"</w:t>
      </w:r>
      <w:r w:rsidRPr="00F02703">
        <w:rPr>
          <w:szCs w:val="20"/>
          <w:u w:val="single"/>
        </w:rPr>
        <w:t>Калейдоскоп"</w:t>
      </w:r>
      <w:r w:rsidRPr="00F02703">
        <w:rPr>
          <w:szCs w:val="20"/>
        </w:rPr>
        <w:tab/>
        <w:t xml:space="preserve">"Калейдоскоп" МСЭ: </w:t>
      </w:r>
      <w:r w:rsidR="0099604F" w:rsidRPr="007F7B04">
        <w:rPr>
          <w:b/>
          <w:szCs w:val="20"/>
        </w:rPr>
        <w:t>6</w:t>
      </w:r>
      <w:r w:rsidRPr="007F7B04">
        <w:rPr>
          <w:b/>
          <w:bCs/>
          <w:szCs w:val="20"/>
        </w:rPr>
        <w:t>−</w:t>
      </w:r>
      <w:r w:rsidR="0099604F">
        <w:rPr>
          <w:b/>
          <w:bCs/>
          <w:szCs w:val="20"/>
        </w:rPr>
        <w:t xml:space="preserve">10 </w:t>
      </w:r>
      <w:r w:rsidRPr="00F02703">
        <w:rPr>
          <w:b/>
          <w:bCs/>
          <w:szCs w:val="20"/>
        </w:rPr>
        <w:t>декабр</w:t>
      </w:r>
      <w:r w:rsidR="0099604F">
        <w:rPr>
          <w:b/>
          <w:bCs/>
          <w:szCs w:val="20"/>
        </w:rPr>
        <w:t>я</w:t>
      </w:r>
      <w:r w:rsidRPr="00F02703">
        <w:rPr>
          <w:szCs w:val="20"/>
          <w:u w:val="single"/>
        </w:rPr>
        <w:br/>
        <w:t>МСЭ</w:t>
      </w:r>
    </w:p>
    <w:p w14:paraId="6C85B28D" w14:textId="77777777" w:rsidR="00F02703" w:rsidRPr="00F02703" w:rsidRDefault="00F02703" w:rsidP="00F02703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szCs w:val="20"/>
        </w:rPr>
      </w:pPr>
      <w:r w:rsidRPr="00F02703">
        <w:rPr>
          <w:szCs w:val="20"/>
        </w:rPr>
        <w:t>МРС-2 к ВАСЭ-20</w:t>
      </w:r>
      <w:r w:rsidRPr="00F02703">
        <w:rPr>
          <w:szCs w:val="20"/>
        </w:rPr>
        <w:tab/>
        <w:t>Второе межрегиональное собрание по подготовке к ВАСЭ</w:t>
      </w:r>
      <w:r w:rsidRPr="00F02703">
        <w:rPr>
          <w:color w:val="000000"/>
          <w:szCs w:val="20"/>
          <w:lang w:eastAsia="en-GB"/>
        </w:rPr>
        <w:t>-20:</w:t>
      </w:r>
      <w:r w:rsidRPr="00F02703">
        <w:rPr>
          <w:color w:val="000000"/>
          <w:szCs w:val="20"/>
          <w:lang w:val="en-GB" w:eastAsia="en-GB"/>
        </w:rPr>
        <w:t> </w:t>
      </w:r>
      <w:r w:rsidRPr="00F02703">
        <w:rPr>
          <w:b/>
          <w:bCs/>
          <w:color w:val="000000"/>
          <w:szCs w:val="20"/>
          <w:lang w:eastAsia="en-GB"/>
        </w:rPr>
        <w:t>21 октября</w:t>
      </w:r>
      <w:r w:rsidRPr="00F02703">
        <w:rPr>
          <w:color w:val="000000"/>
          <w:szCs w:val="20"/>
          <w:lang w:eastAsia="en-GB"/>
        </w:rPr>
        <w:t xml:space="preserve"> </w:t>
      </w:r>
    </w:p>
    <w:p w14:paraId="601FBB9D" w14:textId="77777777" w:rsidR="00F02703" w:rsidRPr="00F02703" w:rsidRDefault="00F02703" w:rsidP="00F02703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szCs w:val="20"/>
        </w:rPr>
      </w:pPr>
      <w:r w:rsidRPr="00F02703">
        <w:rPr>
          <w:szCs w:val="20"/>
        </w:rPr>
        <w:lastRenderedPageBreak/>
        <w:t>КГСЭ</w:t>
      </w:r>
      <w:r w:rsidRPr="00F02703">
        <w:rPr>
          <w:szCs w:val="20"/>
        </w:rPr>
        <w:tab/>
        <w:t>Консультативная группа по стандартизации электросвязи: предлагаемые даты: </w:t>
      </w:r>
      <w:r w:rsidRPr="00F02703">
        <w:rPr>
          <w:b/>
          <w:bCs/>
          <w:szCs w:val="20"/>
        </w:rPr>
        <w:t>25−29 октября</w:t>
      </w:r>
    </w:p>
    <w:p w14:paraId="3C6D618F" w14:textId="7578AED4" w:rsidR="00F02703" w:rsidRPr="00F02703" w:rsidRDefault="00F02703" w:rsidP="00F02703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color w:val="548DD4" w:themeColor="text2" w:themeTint="99"/>
          <w:szCs w:val="20"/>
        </w:rPr>
      </w:pPr>
      <w:r w:rsidRPr="00F02703">
        <w:rPr>
          <w:color w:val="548DD4" w:themeColor="text2" w:themeTint="99"/>
          <w:szCs w:val="20"/>
        </w:rPr>
        <w:t>IRWSP</w:t>
      </w:r>
      <w:r w:rsidR="00B34A5E" w:rsidRPr="00F02703">
        <w:rPr>
          <w:color w:val="548DD4" w:themeColor="text2" w:themeTint="99"/>
          <w:szCs w:val="20"/>
        </w:rPr>
        <w:t>*</w:t>
      </w:r>
      <w:r w:rsidRPr="00F02703">
        <w:rPr>
          <w:color w:val="548DD4" w:themeColor="text2" w:themeTint="99"/>
          <w:szCs w:val="20"/>
        </w:rPr>
        <w:tab/>
        <w:t>1-й Межрегиональный семинар-практикум МСЭ по подготовке к ВКР-23:</w:t>
      </w:r>
      <w:r w:rsidRPr="005004EE">
        <w:rPr>
          <w:color w:val="548DD4" w:themeColor="text2" w:themeTint="99"/>
          <w:szCs w:val="20"/>
        </w:rPr>
        <w:t xml:space="preserve"> </w:t>
      </w:r>
      <w:r w:rsidRPr="00F02703">
        <w:rPr>
          <w:color w:val="548DD4" w:themeColor="text2" w:themeTint="99"/>
          <w:szCs w:val="20"/>
        </w:rPr>
        <w:t xml:space="preserve">предлагаемые даты: </w:t>
      </w:r>
      <w:r w:rsidRPr="00F02703">
        <w:rPr>
          <w:b/>
          <w:bCs/>
          <w:color w:val="548DD4" w:themeColor="text2" w:themeTint="99"/>
          <w:szCs w:val="20"/>
        </w:rPr>
        <w:t>30 ноября − 1 декабря</w:t>
      </w:r>
    </w:p>
    <w:p w14:paraId="1CAA41F3" w14:textId="77777777" w:rsidR="00F02703" w:rsidRPr="00F02703" w:rsidRDefault="00F02703" w:rsidP="00F02703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szCs w:val="20"/>
        </w:rPr>
      </w:pPr>
      <w:r w:rsidRPr="00F02703">
        <w:rPr>
          <w:szCs w:val="20"/>
        </w:rPr>
        <w:t xml:space="preserve">Молодежный </w:t>
      </w:r>
      <w:r w:rsidRPr="00F02703">
        <w:rPr>
          <w:szCs w:val="20"/>
        </w:rPr>
        <w:tab/>
        <w:t xml:space="preserve">Молодежный саммит в рамках подготовки к ВКРЭ-21: </w:t>
      </w:r>
      <w:r w:rsidRPr="00F02703">
        <w:rPr>
          <w:b/>
          <w:bCs/>
          <w:szCs w:val="20"/>
        </w:rPr>
        <w:t>6−7 ноября</w:t>
      </w:r>
      <w:r w:rsidRPr="00F02703">
        <w:rPr>
          <w:szCs w:val="20"/>
        </w:rPr>
        <w:br/>
        <w:t>саммит</w:t>
      </w:r>
    </w:p>
    <w:p w14:paraId="4AB0BAD4" w14:textId="5114BE63" w:rsidR="00F02703" w:rsidRPr="00F02703" w:rsidRDefault="00F02703" w:rsidP="00F02703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szCs w:val="20"/>
        </w:rPr>
      </w:pPr>
      <w:r w:rsidRPr="00F02703">
        <w:rPr>
          <w:szCs w:val="20"/>
        </w:rPr>
        <w:t>ВКРЭ</w:t>
      </w:r>
      <w:r w:rsidRPr="00F02703">
        <w:rPr>
          <w:szCs w:val="20"/>
        </w:rPr>
        <w:tab/>
        <w:t xml:space="preserve">Всемирная конференция по развитию электросвязи: </w:t>
      </w:r>
      <w:r w:rsidRPr="00F02703">
        <w:rPr>
          <w:b/>
          <w:bCs/>
          <w:szCs w:val="20"/>
        </w:rPr>
        <w:t>8−19</w:t>
      </w:r>
      <w:r w:rsidRPr="00F02703">
        <w:rPr>
          <w:szCs w:val="20"/>
        </w:rPr>
        <w:t> </w:t>
      </w:r>
      <w:r w:rsidRPr="00F02703">
        <w:rPr>
          <w:b/>
          <w:bCs/>
          <w:szCs w:val="20"/>
        </w:rPr>
        <w:t xml:space="preserve">ноября 2021 года </w:t>
      </w:r>
    </w:p>
    <w:p w14:paraId="78FC2FA7" w14:textId="7D5AB755" w:rsidR="00F02703" w:rsidRPr="00F02703" w:rsidRDefault="00F02703" w:rsidP="00F02703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color w:val="548DD4" w:themeColor="text2" w:themeTint="99"/>
          <w:szCs w:val="20"/>
        </w:rPr>
      </w:pPr>
      <w:r w:rsidRPr="00F02703">
        <w:rPr>
          <w:color w:val="548DD4" w:themeColor="text2" w:themeTint="99"/>
          <w:szCs w:val="20"/>
        </w:rPr>
        <w:t>ВФПЭ-21</w:t>
      </w:r>
      <w:r w:rsidRPr="00F02703">
        <w:rPr>
          <w:color w:val="548DD4" w:themeColor="text2" w:themeTint="99"/>
          <w:szCs w:val="20"/>
        </w:rPr>
        <w:tab/>
        <w:t xml:space="preserve">Шестой всемирный форум по политике в области электросвязи: предлагаемые даты: </w:t>
      </w:r>
      <w:r w:rsidRPr="00F02703">
        <w:rPr>
          <w:b/>
          <w:bCs/>
          <w:color w:val="548DD4" w:themeColor="text2" w:themeTint="99"/>
          <w:szCs w:val="20"/>
        </w:rPr>
        <w:t>16−18 декабря</w:t>
      </w:r>
    </w:p>
    <w:p w14:paraId="59E6F9B9" w14:textId="77777777" w:rsidR="00F02703" w:rsidRPr="00F02703" w:rsidRDefault="00F02703" w:rsidP="00F02703">
      <w:pPr>
        <w:keepNext/>
        <w:keepLines/>
        <w:tabs>
          <w:tab w:val="clear" w:pos="1191"/>
          <w:tab w:val="clear" w:pos="1588"/>
          <w:tab w:val="clear" w:pos="1985"/>
          <w:tab w:val="left" w:pos="2127"/>
          <w:tab w:val="left" w:pos="2410"/>
          <w:tab w:val="left" w:pos="2921"/>
          <w:tab w:val="left" w:pos="3261"/>
        </w:tabs>
        <w:overflowPunct/>
        <w:autoSpaceDE/>
        <w:autoSpaceDN/>
        <w:adjustRightInd/>
        <w:spacing w:before="160"/>
        <w:textAlignment w:val="auto"/>
        <w:rPr>
          <w:b/>
          <w:szCs w:val="20"/>
        </w:rPr>
      </w:pPr>
      <w:bookmarkStart w:id="16" w:name="yea2022"/>
      <w:r w:rsidRPr="00F02703">
        <w:rPr>
          <w:b/>
          <w:szCs w:val="20"/>
        </w:rPr>
        <w:t>2022 год</w:t>
      </w:r>
      <w:bookmarkEnd w:id="16"/>
    </w:p>
    <w:p w14:paraId="510ADF8B" w14:textId="77777777" w:rsidR="00F02703" w:rsidRPr="000E0C86" w:rsidRDefault="00F02703" w:rsidP="00F02703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color w:val="548DD4" w:themeColor="text2" w:themeTint="99"/>
          <w:szCs w:val="20"/>
        </w:rPr>
      </w:pPr>
      <w:r w:rsidRPr="000E0C86">
        <w:rPr>
          <w:color w:val="548DD4" w:themeColor="text2" w:themeTint="99"/>
          <w:szCs w:val="20"/>
        </w:rPr>
        <w:t>МРС к ВАСЭ-20</w:t>
      </w:r>
      <w:r w:rsidRPr="000E0C86">
        <w:rPr>
          <w:color w:val="548DD4" w:themeColor="text2" w:themeTint="99"/>
          <w:szCs w:val="20"/>
        </w:rPr>
        <w:tab/>
      </w:r>
      <w:r w:rsidRPr="000E0C86">
        <w:rPr>
          <w:color w:val="548DD4" w:themeColor="text2" w:themeTint="99"/>
          <w:szCs w:val="20"/>
          <w:lang w:eastAsia="en-GB"/>
        </w:rPr>
        <w:t>Межрегиональное собрание по подготовке к ВАСЭ-20:</w:t>
      </w:r>
      <w:r w:rsidRPr="000E0C86">
        <w:rPr>
          <w:color w:val="548DD4" w:themeColor="text2" w:themeTint="99"/>
          <w:szCs w:val="20"/>
          <w:lang w:val="en-GB" w:eastAsia="en-GB"/>
        </w:rPr>
        <w:t> </w:t>
      </w:r>
      <w:r w:rsidRPr="000E0C86">
        <w:rPr>
          <w:b/>
          <w:bCs/>
          <w:color w:val="548DD4" w:themeColor="text2" w:themeTint="99"/>
          <w:szCs w:val="20"/>
          <w:lang w:eastAsia="en-GB"/>
        </w:rPr>
        <w:t>6 января</w:t>
      </w:r>
    </w:p>
    <w:p w14:paraId="292EBA1A" w14:textId="4C24EDE8" w:rsidR="00F02703" w:rsidRPr="000E0C86" w:rsidRDefault="00F02703" w:rsidP="00F02703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color w:val="548DD4" w:themeColor="text2" w:themeTint="99"/>
          <w:szCs w:val="20"/>
        </w:rPr>
      </w:pPr>
      <w:r w:rsidRPr="000E0C86">
        <w:rPr>
          <w:color w:val="548DD4" w:themeColor="text2" w:themeTint="99"/>
          <w:szCs w:val="20"/>
        </w:rPr>
        <w:t>КГСЭ</w:t>
      </w:r>
      <w:r w:rsidRPr="000E0C86">
        <w:rPr>
          <w:color w:val="548DD4" w:themeColor="text2" w:themeTint="99"/>
          <w:szCs w:val="20"/>
        </w:rPr>
        <w:tab/>
        <w:t xml:space="preserve">Консультативная группа по стандартизации электросвязи: предлагаемые даты: </w:t>
      </w:r>
      <w:r w:rsidRPr="000E0C86">
        <w:rPr>
          <w:b/>
          <w:bCs/>
          <w:color w:val="548DD4" w:themeColor="text2" w:themeTint="99"/>
          <w:szCs w:val="20"/>
        </w:rPr>
        <w:t>10−14 января</w:t>
      </w:r>
    </w:p>
    <w:p w14:paraId="760F2994" w14:textId="77777777" w:rsidR="00F02703" w:rsidRPr="00F02703" w:rsidRDefault="00F02703" w:rsidP="00F02703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color w:val="548DD4" w:themeColor="text2" w:themeTint="99"/>
          <w:szCs w:val="20"/>
        </w:rPr>
      </w:pPr>
      <w:r w:rsidRPr="00F02703">
        <w:rPr>
          <w:color w:val="548DD4" w:themeColor="text2" w:themeTint="99"/>
          <w:szCs w:val="20"/>
        </w:rPr>
        <w:t>РГС</w:t>
      </w:r>
      <w:r w:rsidRPr="00F02703">
        <w:rPr>
          <w:color w:val="548DD4" w:themeColor="text2" w:themeTint="99"/>
          <w:szCs w:val="20"/>
        </w:rPr>
        <w:tab/>
        <w:t xml:space="preserve">Рабочие группы Совета: предлагаемые даты: </w:t>
      </w:r>
      <w:r w:rsidRPr="00F02703">
        <w:rPr>
          <w:b/>
          <w:bCs/>
          <w:color w:val="548DD4" w:themeColor="text2" w:themeTint="99"/>
          <w:szCs w:val="20"/>
        </w:rPr>
        <w:t>10−21 января</w:t>
      </w:r>
    </w:p>
    <w:p w14:paraId="2AD91A26" w14:textId="4DB40DB6" w:rsidR="00F02703" w:rsidRPr="00F02703" w:rsidRDefault="00F02703" w:rsidP="00F02703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color w:val="548DD4" w:themeColor="text2" w:themeTint="99"/>
          <w:szCs w:val="20"/>
        </w:rPr>
      </w:pPr>
      <w:r w:rsidRPr="00F02703">
        <w:rPr>
          <w:color w:val="548DD4" w:themeColor="text2" w:themeTint="99"/>
          <w:szCs w:val="20"/>
        </w:rPr>
        <w:t>КГР</w:t>
      </w:r>
      <w:r w:rsidRPr="00F02703">
        <w:rPr>
          <w:color w:val="548DD4" w:themeColor="text2" w:themeTint="99"/>
          <w:szCs w:val="20"/>
        </w:rPr>
        <w:tab/>
        <w:t xml:space="preserve">Консультативная группа по радиосвязи: предлагаемый период: </w:t>
      </w:r>
      <w:r w:rsidRPr="00F02703">
        <w:rPr>
          <w:b/>
          <w:bCs/>
          <w:color w:val="548DD4" w:themeColor="text2" w:themeTint="99"/>
          <w:szCs w:val="20"/>
        </w:rPr>
        <w:t>1-й</w:t>
      </w:r>
      <w:r w:rsidRPr="00F02703">
        <w:rPr>
          <w:color w:val="548DD4" w:themeColor="text2" w:themeTint="99"/>
          <w:szCs w:val="20"/>
        </w:rPr>
        <w:t xml:space="preserve"> или </w:t>
      </w:r>
      <w:r w:rsidRPr="00F02703">
        <w:rPr>
          <w:b/>
          <w:bCs/>
          <w:color w:val="548DD4" w:themeColor="text2" w:themeTint="99"/>
          <w:szCs w:val="20"/>
        </w:rPr>
        <w:t>2</w:t>
      </w:r>
      <w:r w:rsidRPr="00F02703">
        <w:rPr>
          <w:b/>
          <w:bCs/>
          <w:color w:val="548DD4" w:themeColor="text2" w:themeTint="99"/>
          <w:szCs w:val="20"/>
        </w:rPr>
        <w:noBreakHyphen/>
        <w:t>й квартал</w:t>
      </w:r>
    </w:p>
    <w:p w14:paraId="4A82E23A" w14:textId="77777777" w:rsidR="000E0C86" w:rsidRPr="00F02703" w:rsidRDefault="000E0C86" w:rsidP="000E0C86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color w:val="548DD4" w:themeColor="text2" w:themeTint="99"/>
          <w:szCs w:val="20"/>
        </w:rPr>
      </w:pPr>
      <w:r w:rsidRPr="00F02703">
        <w:rPr>
          <w:color w:val="548DD4" w:themeColor="text2" w:themeTint="99"/>
          <w:szCs w:val="20"/>
        </w:rPr>
        <w:t>ГСС</w:t>
      </w:r>
      <w:r w:rsidRPr="00F02703">
        <w:rPr>
          <w:color w:val="548DD4" w:themeColor="text2" w:themeTint="99"/>
          <w:szCs w:val="20"/>
        </w:rPr>
        <w:tab/>
        <w:t xml:space="preserve">Глобальный симпозиум по стандартам: </w:t>
      </w:r>
      <w:r w:rsidRPr="00F02703">
        <w:rPr>
          <w:b/>
          <w:bCs/>
          <w:color w:val="548DD4" w:themeColor="text2" w:themeTint="99"/>
          <w:szCs w:val="20"/>
        </w:rPr>
        <w:t>28 февраля</w:t>
      </w:r>
    </w:p>
    <w:p w14:paraId="10C9D107" w14:textId="77777777" w:rsidR="000E0C86" w:rsidRPr="00F02703" w:rsidRDefault="000E0C86" w:rsidP="000E0C86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color w:val="548DD4" w:themeColor="text2" w:themeTint="99"/>
          <w:szCs w:val="20"/>
        </w:rPr>
      </w:pPr>
      <w:r w:rsidRPr="00B34A5E">
        <w:rPr>
          <w:color w:val="548DD4" w:themeColor="text2" w:themeTint="99"/>
          <w:szCs w:val="20"/>
        </w:rPr>
        <w:t>ВАСЭ-20</w:t>
      </w:r>
      <w:r w:rsidRPr="00F02703">
        <w:rPr>
          <w:color w:val="548DD4" w:themeColor="text2" w:themeTint="99"/>
          <w:szCs w:val="20"/>
        </w:rPr>
        <w:tab/>
        <w:t xml:space="preserve">Всемирная ассамблея по стандартизации электросвязи: </w:t>
      </w:r>
      <w:r w:rsidRPr="00F02703">
        <w:rPr>
          <w:b/>
          <w:bCs/>
          <w:color w:val="548DD4" w:themeColor="text2" w:themeTint="99"/>
          <w:szCs w:val="20"/>
        </w:rPr>
        <w:t>1−9 марта</w:t>
      </w:r>
    </w:p>
    <w:p w14:paraId="01BBB0AE" w14:textId="09F059BB" w:rsidR="00F02703" w:rsidRPr="00F02703" w:rsidRDefault="00F02703" w:rsidP="00F02703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szCs w:val="20"/>
        </w:rPr>
      </w:pPr>
      <w:r w:rsidRPr="00F02703">
        <w:rPr>
          <w:szCs w:val="20"/>
        </w:rPr>
        <w:t>ГИСП</w:t>
      </w:r>
      <w:r w:rsidRPr="00F02703">
        <w:rPr>
          <w:szCs w:val="20"/>
        </w:rPr>
        <w:tab/>
      </w:r>
      <w:r w:rsidRPr="00F02703">
        <w:rPr>
          <w:color w:val="000000"/>
          <w:szCs w:val="20"/>
        </w:rPr>
        <w:t>Группа по инициативам в области создания потенциала</w:t>
      </w:r>
      <w:r w:rsidRPr="00F02703">
        <w:rPr>
          <w:szCs w:val="20"/>
        </w:rPr>
        <w:t xml:space="preserve">: предлагаемые даты: </w:t>
      </w:r>
      <w:r w:rsidR="000E0C86" w:rsidRPr="000E0C86">
        <w:rPr>
          <w:b/>
          <w:bCs/>
          <w:szCs w:val="20"/>
        </w:rPr>
        <w:t>9</w:t>
      </w:r>
      <w:r w:rsidRPr="00F02703">
        <w:rPr>
          <w:b/>
          <w:bCs/>
          <w:szCs w:val="20"/>
        </w:rPr>
        <w:t>−1</w:t>
      </w:r>
      <w:r w:rsidR="000E0C86">
        <w:rPr>
          <w:b/>
          <w:bCs/>
          <w:szCs w:val="20"/>
        </w:rPr>
        <w:t>0</w:t>
      </w:r>
      <w:r w:rsidRPr="00F02703">
        <w:rPr>
          <w:b/>
          <w:bCs/>
          <w:szCs w:val="20"/>
        </w:rPr>
        <w:t xml:space="preserve"> марта</w:t>
      </w:r>
    </w:p>
    <w:p w14:paraId="1875C227" w14:textId="0B6EDC9B" w:rsidR="00F02703" w:rsidRPr="00F02703" w:rsidRDefault="00F02703" w:rsidP="00F02703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szCs w:val="20"/>
        </w:rPr>
      </w:pPr>
      <w:r w:rsidRPr="00F02703">
        <w:rPr>
          <w:szCs w:val="20"/>
        </w:rPr>
        <w:t>КГРЭ</w:t>
      </w:r>
      <w:r w:rsidRPr="00F02703">
        <w:rPr>
          <w:szCs w:val="20"/>
        </w:rPr>
        <w:tab/>
        <w:t xml:space="preserve">Консультативная группа по развитию электросвязи: предлагаемые даты: </w:t>
      </w:r>
      <w:r w:rsidRPr="00F02703">
        <w:rPr>
          <w:b/>
          <w:bCs/>
          <w:szCs w:val="20"/>
        </w:rPr>
        <w:t>14−18 марта</w:t>
      </w:r>
    </w:p>
    <w:p w14:paraId="78A61BD2" w14:textId="77777777" w:rsidR="00F02703" w:rsidRPr="00F02703" w:rsidRDefault="00F02703" w:rsidP="00F02703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color w:val="548DD4" w:themeColor="text2" w:themeTint="99"/>
          <w:szCs w:val="20"/>
        </w:rPr>
      </w:pPr>
      <w:r w:rsidRPr="00F02703">
        <w:rPr>
          <w:color w:val="548DD4" w:themeColor="text2" w:themeTint="99"/>
          <w:szCs w:val="20"/>
        </w:rPr>
        <w:t>C-22</w:t>
      </w:r>
      <w:r w:rsidRPr="00F02703">
        <w:rPr>
          <w:color w:val="548DD4" w:themeColor="text2" w:themeTint="99"/>
          <w:szCs w:val="20"/>
        </w:rPr>
        <w:tab/>
        <w:t xml:space="preserve">Совет 2022 года: </w:t>
      </w:r>
      <w:r w:rsidRPr="00F02703">
        <w:rPr>
          <w:b/>
          <w:bCs/>
          <w:color w:val="548DD4" w:themeColor="text2" w:themeTint="99"/>
          <w:szCs w:val="20"/>
        </w:rPr>
        <w:t>22 марта − 1 апреля</w:t>
      </w:r>
    </w:p>
    <w:p w14:paraId="1651B470" w14:textId="7777F13C" w:rsidR="00F02703" w:rsidRPr="00EE1D75" w:rsidRDefault="00F02703" w:rsidP="00F02703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szCs w:val="20"/>
        </w:rPr>
      </w:pPr>
      <w:r w:rsidRPr="00F02703">
        <w:rPr>
          <w:szCs w:val="20"/>
        </w:rPr>
        <w:t xml:space="preserve">"Девушки </w:t>
      </w:r>
      <w:r w:rsidRPr="00F02703">
        <w:rPr>
          <w:szCs w:val="20"/>
        </w:rPr>
        <w:tab/>
        <w:t xml:space="preserve">Международный день "Девушки в ИКТ": </w:t>
      </w:r>
      <w:r w:rsidRPr="00F02703">
        <w:rPr>
          <w:b/>
          <w:bCs/>
          <w:szCs w:val="20"/>
        </w:rPr>
        <w:t>22 апреля</w:t>
      </w:r>
      <w:r w:rsidRPr="00F02703">
        <w:rPr>
          <w:szCs w:val="20"/>
        </w:rPr>
        <w:br/>
        <w:t>в ИКТ"</w:t>
      </w:r>
    </w:p>
    <w:p w14:paraId="5783D825" w14:textId="72C17673" w:rsidR="00F02703" w:rsidRPr="00F02703" w:rsidRDefault="00F02703" w:rsidP="00F02703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szCs w:val="20"/>
        </w:rPr>
      </w:pPr>
      <w:r w:rsidRPr="00F02703">
        <w:rPr>
          <w:szCs w:val="20"/>
        </w:rPr>
        <w:t>WTIS</w:t>
      </w:r>
      <w:r w:rsidRPr="00F02703">
        <w:rPr>
          <w:szCs w:val="20"/>
        </w:rPr>
        <w:tab/>
        <w:t xml:space="preserve">Симпозиум по всемирным показателям в области электросвязи/ИКТ: предлагаемые даты: </w:t>
      </w:r>
      <w:r w:rsidRPr="00F02703">
        <w:rPr>
          <w:b/>
          <w:bCs/>
          <w:szCs w:val="20"/>
        </w:rPr>
        <w:t>3−6 мая</w:t>
      </w:r>
    </w:p>
    <w:p w14:paraId="7807EAC4" w14:textId="358EEA33" w:rsidR="00F02703" w:rsidRPr="00F02703" w:rsidRDefault="00F02703" w:rsidP="00F02703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szCs w:val="20"/>
        </w:rPr>
      </w:pPr>
      <w:r w:rsidRPr="00F02703">
        <w:rPr>
          <w:szCs w:val="20"/>
        </w:rPr>
        <w:t>МСЭ-D</w:t>
      </w:r>
      <w:r w:rsidRPr="00F02703">
        <w:rPr>
          <w:szCs w:val="20"/>
        </w:rPr>
        <w:tab/>
        <w:t xml:space="preserve">Исследовательские комиссии по развитию электросвязи: предлагаемые даты: </w:t>
      </w:r>
      <w:r w:rsidRPr="00F02703">
        <w:rPr>
          <w:b/>
          <w:bCs/>
          <w:szCs w:val="20"/>
        </w:rPr>
        <w:t>9−20 мая</w:t>
      </w:r>
    </w:p>
    <w:p w14:paraId="62C64D8C" w14:textId="77777777" w:rsidR="00F02703" w:rsidRPr="00F02703" w:rsidRDefault="00F02703" w:rsidP="00F02703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color w:val="548DD4" w:themeColor="text2" w:themeTint="99"/>
          <w:szCs w:val="20"/>
        </w:rPr>
      </w:pPr>
      <w:r w:rsidRPr="00F02703">
        <w:rPr>
          <w:color w:val="548DD4" w:themeColor="text2" w:themeTint="99"/>
          <w:szCs w:val="20"/>
        </w:rPr>
        <w:t>ВДЭИО</w:t>
      </w:r>
      <w:r w:rsidRPr="00F02703">
        <w:rPr>
          <w:color w:val="548DD4" w:themeColor="text2" w:themeTint="99"/>
          <w:szCs w:val="20"/>
        </w:rPr>
        <w:tab/>
        <w:t xml:space="preserve">Всемирный день электросвязи и информационного общества: </w:t>
      </w:r>
      <w:r w:rsidRPr="00F02703">
        <w:rPr>
          <w:b/>
          <w:bCs/>
          <w:color w:val="548DD4" w:themeColor="text2" w:themeTint="99"/>
          <w:szCs w:val="20"/>
        </w:rPr>
        <w:t>17 мая</w:t>
      </w:r>
    </w:p>
    <w:p w14:paraId="6C99E6DF" w14:textId="7C201C25" w:rsidR="00F02703" w:rsidRPr="00F02703" w:rsidRDefault="00F02703" w:rsidP="00F02703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b/>
          <w:bCs/>
          <w:color w:val="548DD4" w:themeColor="text2" w:themeTint="99"/>
          <w:szCs w:val="20"/>
        </w:rPr>
      </w:pPr>
      <w:r w:rsidRPr="00F02703">
        <w:rPr>
          <w:color w:val="548DD4" w:themeColor="text2" w:themeTint="99"/>
          <w:szCs w:val="20"/>
        </w:rPr>
        <w:t>Форум ВВУИО</w:t>
      </w:r>
      <w:r w:rsidRPr="00F02703">
        <w:rPr>
          <w:color w:val="548DD4" w:themeColor="text2" w:themeTint="99"/>
          <w:szCs w:val="20"/>
        </w:rPr>
        <w:tab/>
        <w:t xml:space="preserve">Форум Всемирной встречи на высшем уровне по вопросам </w:t>
      </w:r>
      <w:r w:rsidRPr="00F02703">
        <w:rPr>
          <w:color w:val="548DD4" w:themeColor="text2" w:themeTint="99"/>
          <w:szCs w:val="20"/>
        </w:rPr>
        <w:br/>
      </w:r>
      <w:r w:rsidRPr="00F02703">
        <w:rPr>
          <w:color w:val="548DD4" w:themeColor="text2" w:themeTint="99"/>
          <w:szCs w:val="20"/>
        </w:rPr>
        <w:tab/>
        <w:t xml:space="preserve">информационного общества: предлагаемые даты: </w:t>
      </w:r>
      <w:r w:rsidRPr="00F02703">
        <w:rPr>
          <w:b/>
          <w:bCs/>
          <w:color w:val="548DD4" w:themeColor="text2" w:themeTint="99"/>
          <w:szCs w:val="20"/>
        </w:rPr>
        <w:t>30 мая − 3 июня</w:t>
      </w:r>
    </w:p>
    <w:p w14:paraId="5B6C30D4" w14:textId="4F6012E4" w:rsidR="00F02703" w:rsidRPr="00AB269F" w:rsidRDefault="00F02703" w:rsidP="00AB269F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0" w:hanging="1980"/>
        <w:rPr>
          <w:szCs w:val="20"/>
        </w:rPr>
      </w:pPr>
      <w:bookmarkStart w:id="17" w:name="_Hlk68094682"/>
      <w:r w:rsidRPr="00F02703">
        <w:rPr>
          <w:szCs w:val="20"/>
        </w:rPr>
        <w:t>ВКРЭ</w:t>
      </w:r>
      <w:r w:rsidRPr="00AB269F">
        <w:rPr>
          <w:szCs w:val="20"/>
        </w:rPr>
        <w:tab/>
      </w:r>
      <w:r w:rsidR="00AB269F">
        <w:rPr>
          <w:szCs w:val="20"/>
        </w:rPr>
        <w:tab/>
      </w:r>
      <w:r w:rsidRPr="00F02703">
        <w:rPr>
          <w:szCs w:val="20"/>
        </w:rPr>
        <w:t>Всемирная</w:t>
      </w:r>
      <w:r w:rsidRPr="00AB269F">
        <w:rPr>
          <w:szCs w:val="20"/>
        </w:rPr>
        <w:t xml:space="preserve"> </w:t>
      </w:r>
      <w:r w:rsidRPr="00F02703">
        <w:rPr>
          <w:szCs w:val="20"/>
        </w:rPr>
        <w:t>конференция</w:t>
      </w:r>
      <w:r w:rsidRPr="00AB269F">
        <w:rPr>
          <w:szCs w:val="20"/>
        </w:rPr>
        <w:t xml:space="preserve"> </w:t>
      </w:r>
      <w:r w:rsidRPr="00F02703">
        <w:rPr>
          <w:szCs w:val="20"/>
        </w:rPr>
        <w:t>по</w:t>
      </w:r>
      <w:r w:rsidRPr="00AB269F">
        <w:rPr>
          <w:szCs w:val="20"/>
        </w:rPr>
        <w:t xml:space="preserve"> </w:t>
      </w:r>
      <w:r w:rsidRPr="00F02703">
        <w:rPr>
          <w:szCs w:val="20"/>
        </w:rPr>
        <w:t>развитию</w:t>
      </w:r>
      <w:r w:rsidRPr="00AB269F">
        <w:rPr>
          <w:szCs w:val="20"/>
        </w:rPr>
        <w:t xml:space="preserve"> </w:t>
      </w:r>
      <w:r w:rsidRPr="00F02703">
        <w:rPr>
          <w:szCs w:val="20"/>
        </w:rPr>
        <w:t>электросвязи</w:t>
      </w:r>
      <w:r w:rsidR="000E0C86" w:rsidRPr="00AB269F">
        <w:rPr>
          <w:szCs w:val="20"/>
        </w:rPr>
        <w:t>:</w:t>
      </w:r>
      <w:r w:rsidRPr="00AB269F">
        <w:rPr>
          <w:b/>
          <w:bCs/>
          <w:szCs w:val="20"/>
        </w:rPr>
        <w:t xml:space="preserve"> 6−15 </w:t>
      </w:r>
      <w:r w:rsidRPr="00F02703">
        <w:rPr>
          <w:b/>
          <w:bCs/>
          <w:szCs w:val="20"/>
        </w:rPr>
        <w:t>июня</w:t>
      </w:r>
      <w:r w:rsidRPr="00AB269F">
        <w:rPr>
          <w:b/>
          <w:bCs/>
          <w:szCs w:val="20"/>
        </w:rPr>
        <w:t xml:space="preserve"> </w:t>
      </w:r>
      <w:r w:rsidR="000E0C86" w:rsidRPr="00AB269F">
        <w:rPr>
          <w:b/>
          <w:bCs/>
          <w:szCs w:val="20"/>
        </w:rPr>
        <w:br/>
      </w:r>
      <w:r w:rsidR="000E0C86" w:rsidRPr="00AB269F">
        <w:rPr>
          <w:szCs w:val="20"/>
        </w:rPr>
        <w:t>(</w:t>
      </w:r>
      <w:r w:rsidR="00AB269F" w:rsidRPr="00AB269F">
        <w:rPr>
          <w:szCs w:val="20"/>
        </w:rPr>
        <w:t>даты предложены</w:t>
      </w:r>
      <w:r w:rsidR="00AB269F">
        <w:rPr>
          <w:szCs w:val="20"/>
        </w:rPr>
        <w:t xml:space="preserve"> правительством Эфиопии и в настоящее время по ним проводятся консультации с Членами</w:t>
      </w:r>
      <w:r w:rsidR="000E0C86" w:rsidRPr="00AB269F">
        <w:rPr>
          <w:szCs w:val="20"/>
        </w:rPr>
        <w:t>)</w:t>
      </w:r>
    </w:p>
    <w:bookmarkEnd w:id="17"/>
    <w:p w14:paraId="44BE3C1D" w14:textId="139924D4" w:rsidR="00B34A5E" w:rsidRPr="00F02703" w:rsidRDefault="00B34A5E" w:rsidP="00B34A5E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szCs w:val="20"/>
        </w:rPr>
      </w:pPr>
      <w:r w:rsidRPr="00F02703">
        <w:rPr>
          <w:szCs w:val="20"/>
        </w:rPr>
        <w:t>ГСР</w:t>
      </w:r>
      <w:r w:rsidRPr="00F02703">
        <w:rPr>
          <w:szCs w:val="20"/>
        </w:rPr>
        <w:tab/>
        <w:t xml:space="preserve">Глобальный симпозиум для регуляторных органов: </w:t>
      </w:r>
      <w:r w:rsidRPr="00F02703">
        <w:rPr>
          <w:b/>
          <w:bCs/>
          <w:szCs w:val="20"/>
        </w:rPr>
        <w:t>июн</w:t>
      </w:r>
      <w:r>
        <w:rPr>
          <w:b/>
          <w:bCs/>
          <w:szCs w:val="20"/>
        </w:rPr>
        <w:t>ь</w:t>
      </w:r>
    </w:p>
    <w:p w14:paraId="5876715C" w14:textId="7FA2E001" w:rsidR="00F02703" w:rsidRPr="00F02703" w:rsidRDefault="00F02703" w:rsidP="00F02703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color w:val="000000"/>
          <w:szCs w:val="20"/>
        </w:rPr>
      </w:pPr>
      <w:r w:rsidRPr="00F02703">
        <w:rPr>
          <w:color w:val="000000"/>
          <w:szCs w:val="20"/>
        </w:rPr>
        <w:t>EGH-EGTI</w:t>
      </w:r>
      <w:r w:rsidRPr="00F02703">
        <w:rPr>
          <w:color w:val="000000"/>
          <w:szCs w:val="20"/>
        </w:rPr>
        <w:tab/>
      </w:r>
      <w:r w:rsidRPr="00F02703">
        <w:rPr>
          <w:szCs w:val="20"/>
        </w:rPr>
        <w:t xml:space="preserve">Собрания Группы экспертов </w:t>
      </w:r>
      <w:r w:rsidRPr="00F02703">
        <w:rPr>
          <w:color w:val="000000"/>
          <w:szCs w:val="20"/>
        </w:rPr>
        <w:t>по показателям</w:t>
      </w:r>
      <w:r w:rsidRPr="00F02703">
        <w:rPr>
          <w:szCs w:val="20"/>
        </w:rPr>
        <w:t xml:space="preserve"> </w:t>
      </w:r>
      <w:r w:rsidRPr="00F02703">
        <w:rPr>
          <w:color w:val="000000"/>
          <w:szCs w:val="20"/>
        </w:rPr>
        <w:t xml:space="preserve">ИКТ в домашних хозяйствах и </w:t>
      </w:r>
      <w:r w:rsidRPr="00F02703">
        <w:rPr>
          <w:szCs w:val="20"/>
        </w:rPr>
        <w:t xml:space="preserve">Группы экспертов </w:t>
      </w:r>
      <w:r w:rsidRPr="00F02703">
        <w:rPr>
          <w:color w:val="000000"/>
          <w:szCs w:val="20"/>
        </w:rPr>
        <w:t>по показателям в области электросвязи/ИКТ</w:t>
      </w:r>
      <w:r w:rsidRPr="00F02703">
        <w:rPr>
          <w:szCs w:val="20"/>
        </w:rPr>
        <w:t>, предлагаемые даты</w:t>
      </w:r>
      <w:r w:rsidRPr="00F02703">
        <w:rPr>
          <w:color w:val="000000"/>
          <w:szCs w:val="20"/>
        </w:rPr>
        <w:t xml:space="preserve">: </w:t>
      </w:r>
      <w:r w:rsidRPr="00F02703">
        <w:rPr>
          <w:b/>
          <w:bCs/>
          <w:color w:val="000000"/>
          <w:szCs w:val="20"/>
        </w:rPr>
        <w:t>12−16 сентября</w:t>
      </w:r>
    </w:p>
    <w:p w14:paraId="52E7C610" w14:textId="77777777" w:rsidR="00F02703" w:rsidRPr="00F02703" w:rsidRDefault="00F02703" w:rsidP="00F02703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color w:val="548DD4" w:themeColor="text2" w:themeTint="99"/>
          <w:szCs w:val="20"/>
        </w:rPr>
      </w:pPr>
      <w:r w:rsidRPr="00F02703">
        <w:rPr>
          <w:color w:val="548DD4" w:themeColor="text2" w:themeTint="99"/>
          <w:szCs w:val="20"/>
        </w:rPr>
        <w:t>C-22</w:t>
      </w:r>
      <w:r w:rsidRPr="00F02703">
        <w:rPr>
          <w:color w:val="548DD4" w:themeColor="text2" w:themeTint="99"/>
          <w:szCs w:val="20"/>
        </w:rPr>
        <w:tab/>
        <w:t xml:space="preserve">Заключительное собрание сессии Совета 2022 года: </w:t>
      </w:r>
      <w:r w:rsidRPr="00F02703">
        <w:rPr>
          <w:b/>
          <w:bCs/>
          <w:color w:val="548DD4" w:themeColor="text2" w:themeTint="99"/>
          <w:szCs w:val="20"/>
        </w:rPr>
        <w:t>24</w:t>
      </w:r>
      <w:r w:rsidRPr="00F02703">
        <w:rPr>
          <w:color w:val="548DD4" w:themeColor="text2" w:themeTint="99"/>
          <w:szCs w:val="20"/>
        </w:rPr>
        <w:t> </w:t>
      </w:r>
      <w:r w:rsidRPr="00F02703">
        <w:rPr>
          <w:b/>
          <w:bCs/>
          <w:color w:val="548DD4" w:themeColor="text2" w:themeTint="99"/>
          <w:szCs w:val="20"/>
        </w:rPr>
        <w:t>сентября</w:t>
      </w:r>
      <w:r w:rsidRPr="00F02703">
        <w:rPr>
          <w:color w:val="548DD4" w:themeColor="text2" w:themeTint="99"/>
          <w:szCs w:val="20"/>
        </w:rPr>
        <w:br/>
        <w:t xml:space="preserve">(заключительное </w:t>
      </w:r>
      <w:r w:rsidRPr="00F02703">
        <w:rPr>
          <w:color w:val="548DD4" w:themeColor="text2" w:themeTint="99"/>
          <w:szCs w:val="20"/>
        </w:rPr>
        <w:br/>
        <w:t>собрание)</w:t>
      </w:r>
    </w:p>
    <w:p w14:paraId="20A64661" w14:textId="77777777" w:rsidR="00F02703" w:rsidRPr="00F02703" w:rsidRDefault="00F02703" w:rsidP="00F02703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color w:val="548DD4" w:themeColor="text2" w:themeTint="99"/>
          <w:szCs w:val="20"/>
          <w:u w:val="single"/>
        </w:rPr>
      </w:pPr>
      <w:r w:rsidRPr="00F02703">
        <w:rPr>
          <w:color w:val="548DD4" w:themeColor="text2" w:themeTint="99"/>
          <w:szCs w:val="20"/>
        </w:rPr>
        <w:t>ПК-22</w:t>
      </w:r>
      <w:r w:rsidRPr="00F02703">
        <w:rPr>
          <w:color w:val="548DD4" w:themeColor="text2" w:themeTint="99"/>
          <w:szCs w:val="20"/>
        </w:rPr>
        <w:tab/>
        <w:t xml:space="preserve">Полномочная конференция: </w:t>
      </w:r>
      <w:r w:rsidRPr="00F02703">
        <w:rPr>
          <w:b/>
          <w:bCs/>
          <w:color w:val="548DD4" w:themeColor="text2" w:themeTint="99"/>
          <w:szCs w:val="20"/>
        </w:rPr>
        <w:t>26 сентября – 14 октября</w:t>
      </w:r>
    </w:p>
    <w:p w14:paraId="7A0731C7" w14:textId="2F184D8A" w:rsidR="000E0C86" w:rsidRDefault="00F02703" w:rsidP="00B34A5E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</w:pPr>
      <w:r w:rsidRPr="00F02703">
        <w:rPr>
          <w:szCs w:val="20"/>
        </w:rPr>
        <w:lastRenderedPageBreak/>
        <w:t>МСЭ-D**</w:t>
      </w:r>
      <w:r w:rsidRPr="00F02703">
        <w:rPr>
          <w:szCs w:val="20"/>
        </w:rPr>
        <w:tab/>
        <w:t xml:space="preserve">Группы Докладчиков по развитию электросвязи: предлагаемый период: </w:t>
      </w:r>
      <w:r w:rsidR="00B34A5E">
        <w:rPr>
          <w:szCs w:val="20"/>
        </w:rPr>
        <w:br/>
      </w:r>
      <w:r w:rsidRPr="00F02703">
        <w:rPr>
          <w:b/>
          <w:bCs/>
          <w:szCs w:val="20"/>
        </w:rPr>
        <w:t>ноябрь (4 недели)</w:t>
      </w:r>
    </w:p>
    <w:p w14:paraId="601364CE" w14:textId="2BCA51A8" w:rsidR="00F02703" w:rsidRPr="00F02703" w:rsidRDefault="000E0C86" w:rsidP="000E0C86">
      <w:pPr>
        <w:spacing w:before="720"/>
        <w:jc w:val="center"/>
      </w:pPr>
      <w:r>
        <w:t>______________</w:t>
      </w:r>
    </w:p>
    <w:sectPr w:rsidR="00F02703" w:rsidRPr="00F02703" w:rsidSect="002502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B73F3" w14:textId="77777777" w:rsidR="00871660" w:rsidRDefault="00871660" w:rsidP="00E54FD2">
      <w:pPr>
        <w:spacing w:before="0"/>
      </w:pPr>
      <w:r>
        <w:separator/>
      </w:r>
    </w:p>
  </w:endnote>
  <w:endnote w:type="continuationSeparator" w:id="0">
    <w:p w14:paraId="077C7C1E" w14:textId="77777777" w:rsidR="00871660" w:rsidRDefault="00871660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F477A" w14:textId="77777777" w:rsidR="00064B88" w:rsidRDefault="00064B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DA38F" w14:textId="156DA832" w:rsidR="00102DCA" w:rsidRPr="00102DCA" w:rsidRDefault="00102DCA">
    <w:pPr>
      <w:pStyle w:val="Footer"/>
      <w:rPr>
        <w:lang w:val="fr-CH"/>
      </w:rPr>
    </w:pPr>
    <w:r>
      <w:fldChar w:fldCharType="begin"/>
    </w:r>
    <w:r w:rsidRPr="00AE700A">
      <w:rPr>
        <w:lang w:val="fr-CH"/>
      </w:rPr>
      <w:instrText xml:space="preserve"> FILENAME \p  \* MERGEFORMAT </w:instrText>
    </w:r>
    <w:r>
      <w:fldChar w:fldCharType="separate"/>
    </w:r>
    <w:r w:rsidR="00064B88">
      <w:rPr>
        <w:lang w:val="fr-CH"/>
      </w:rPr>
      <w:t>P:\RUS\ITU-D\CONF-D\TDAG21\000\015R.docx</w:t>
    </w:r>
    <w:r>
      <w:fldChar w:fldCharType="end"/>
    </w:r>
    <w:r w:rsidRPr="00AE700A">
      <w:rPr>
        <w:lang w:val="fr-CH"/>
      </w:rPr>
      <w:t xml:space="preserve"> (</w:t>
    </w:r>
    <w:r w:rsidRPr="00102DCA">
      <w:rPr>
        <w:lang w:val="fr-CH"/>
      </w:rPr>
      <w:t>48697</w:t>
    </w:r>
    <w:r w:rsidR="00C67E66">
      <w:rPr>
        <w:lang w:val="fr-CH"/>
      </w:rPr>
      <w:t>3</w:t>
    </w:r>
    <w:r w:rsidRPr="00AE700A">
      <w:rPr>
        <w:lang w:val="fr-CH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9" w:type="pct"/>
      <w:tblLayout w:type="fixed"/>
      <w:tblLook w:val="04A0" w:firstRow="1" w:lastRow="0" w:firstColumn="1" w:lastColumn="0" w:noHBand="0" w:noVBand="1"/>
    </w:tblPr>
    <w:tblGrid>
      <w:gridCol w:w="1417"/>
      <w:gridCol w:w="3213"/>
      <w:gridCol w:w="5006"/>
    </w:tblGrid>
    <w:tr w:rsidR="00A5482C" w:rsidRPr="001326A4" w14:paraId="13D4CF7F" w14:textId="77777777" w:rsidTr="00E06CDD">
      <w:trPr>
        <w:trHeight w:val="454"/>
      </w:trPr>
      <w:tc>
        <w:tcPr>
          <w:tcW w:w="1417" w:type="dxa"/>
          <w:tcBorders>
            <w:top w:val="single" w:sz="4" w:space="0" w:color="000000"/>
          </w:tcBorders>
          <w:shd w:val="clear" w:color="auto" w:fill="auto"/>
        </w:tcPr>
        <w:p w14:paraId="165B1C5F" w14:textId="77777777" w:rsidR="00A5482C" w:rsidRPr="001326A4" w:rsidRDefault="00A5482C" w:rsidP="001326A4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1326A4">
            <w:rPr>
              <w:sz w:val="18"/>
              <w:szCs w:val="18"/>
            </w:rPr>
            <w:t>Координатор:</w:t>
          </w:r>
        </w:p>
      </w:tc>
      <w:tc>
        <w:tcPr>
          <w:tcW w:w="3214" w:type="dxa"/>
          <w:tcBorders>
            <w:top w:val="single" w:sz="4" w:space="0" w:color="000000"/>
          </w:tcBorders>
          <w:shd w:val="clear" w:color="auto" w:fill="auto"/>
        </w:tcPr>
        <w:p w14:paraId="405C243B" w14:textId="77777777" w:rsidR="00A5482C" w:rsidRPr="001326A4" w:rsidRDefault="00A5482C" w:rsidP="001326A4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1326A4">
            <w:rPr>
              <w:sz w:val="18"/>
              <w:szCs w:val="18"/>
            </w:rPr>
            <w:t>Фамилия/организация/объединение</w:t>
          </w:r>
          <w:r w:rsidRPr="001326A4">
            <w:rPr>
              <w:sz w:val="18"/>
              <w:szCs w:val="18"/>
              <w:lang w:val="en-US"/>
            </w:rPr>
            <w:t>:</w:t>
          </w:r>
        </w:p>
      </w:tc>
      <w:tc>
        <w:tcPr>
          <w:tcW w:w="5007" w:type="dxa"/>
          <w:tcBorders>
            <w:top w:val="single" w:sz="4" w:space="0" w:color="000000"/>
          </w:tcBorders>
        </w:tcPr>
        <w:p w14:paraId="29E6BC5C" w14:textId="77777777" w:rsidR="00A5482C" w:rsidRPr="00F64097" w:rsidRDefault="00A5482C" w:rsidP="001326A4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 w:rsidRPr="001326A4">
            <w:rPr>
              <w:sz w:val="18"/>
              <w:szCs w:val="18"/>
            </w:rPr>
            <w:t>г-н Стивен Беро (</w:t>
          </w:r>
          <w:r w:rsidRPr="001326A4">
            <w:rPr>
              <w:sz w:val="18"/>
              <w:szCs w:val="18"/>
              <w:lang w:val="en-US"/>
            </w:rPr>
            <w:t>Mr</w:t>
          </w:r>
          <w:r w:rsidRPr="001326A4">
            <w:rPr>
              <w:sz w:val="18"/>
              <w:szCs w:val="18"/>
            </w:rPr>
            <w:t xml:space="preserve"> </w:t>
          </w:r>
          <w:r w:rsidRPr="001326A4">
            <w:rPr>
              <w:sz w:val="18"/>
              <w:szCs w:val="18"/>
              <w:lang w:val="en-US"/>
            </w:rPr>
            <w:t>Stephen</w:t>
          </w:r>
          <w:r w:rsidRPr="001326A4">
            <w:rPr>
              <w:sz w:val="18"/>
              <w:szCs w:val="18"/>
            </w:rPr>
            <w:t xml:space="preserve"> </w:t>
          </w:r>
          <w:r w:rsidRPr="001326A4">
            <w:rPr>
              <w:sz w:val="18"/>
              <w:szCs w:val="18"/>
              <w:lang w:val="en-US"/>
            </w:rPr>
            <w:t>Bereaux</w:t>
          </w:r>
          <w:r w:rsidRPr="001326A4">
            <w:rPr>
              <w:sz w:val="18"/>
              <w:szCs w:val="18"/>
            </w:rPr>
            <w:t>), заместитель Директора, Бюро развития электросвязи</w:t>
          </w:r>
        </w:p>
      </w:tc>
      <w:bookmarkStart w:id="18" w:name="OrgName"/>
      <w:bookmarkEnd w:id="18"/>
    </w:tr>
    <w:tr w:rsidR="00A5482C" w:rsidRPr="001326A4" w14:paraId="54EAE4F1" w14:textId="77777777" w:rsidTr="00E06CDD">
      <w:tc>
        <w:tcPr>
          <w:tcW w:w="1417" w:type="dxa"/>
          <w:shd w:val="clear" w:color="auto" w:fill="auto"/>
        </w:tcPr>
        <w:p w14:paraId="6628E5D8" w14:textId="77777777" w:rsidR="00A5482C" w:rsidRPr="00F64097" w:rsidRDefault="00A5482C" w:rsidP="001326A4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214" w:type="dxa"/>
          <w:shd w:val="clear" w:color="auto" w:fill="auto"/>
        </w:tcPr>
        <w:p w14:paraId="4A067DD6" w14:textId="77777777" w:rsidR="00A5482C" w:rsidRPr="001326A4" w:rsidRDefault="00A5482C" w:rsidP="001326A4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1326A4">
            <w:rPr>
              <w:sz w:val="18"/>
              <w:szCs w:val="18"/>
            </w:rPr>
            <w:t>Тел.</w:t>
          </w:r>
          <w:r w:rsidRPr="001326A4">
            <w:rPr>
              <w:sz w:val="18"/>
              <w:szCs w:val="18"/>
              <w:lang w:val="en-US"/>
            </w:rPr>
            <w:t>:</w:t>
          </w:r>
        </w:p>
      </w:tc>
      <w:tc>
        <w:tcPr>
          <w:tcW w:w="5007" w:type="dxa"/>
        </w:tcPr>
        <w:p w14:paraId="761669EF" w14:textId="77777777" w:rsidR="00A5482C" w:rsidRPr="001326A4" w:rsidRDefault="00A5482C" w:rsidP="001326A4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r w:rsidRPr="001326A4">
            <w:rPr>
              <w:sz w:val="18"/>
              <w:szCs w:val="18"/>
            </w:rPr>
            <w:t>+41 22 730 5131</w:t>
          </w:r>
        </w:p>
      </w:tc>
      <w:bookmarkStart w:id="19" w:name="PhoneNo"/>
      <w:bookmarkEnd w:id="19"/>
    </w:tr>
    <w:tr w:rsidR="00A5482C" w:rsidRPr="001326A4" w14:paraId="05907B90" w14:textId="77777777" w:rsidTr="00E06CDD">
      <w:tc>
        <w:tcPr>
          <w:tcW w:w="1417" w:type="dxa"/>
          <w:shd w:val="clear" w:color="auto" w:fill="auto"/>
        </w:tcPr>
        <w:p w14:paraId="525DD9C6" w14:textId="77777777" w:rsidR="00A5482C" w:rsidRPr="001326A4" w:rsidRDefault="00A5482C" w:rsidP="001326A4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214" w:type="dxa"/>
          <w:shd w:val="clear" w:color="auto" w:fill="auto"/>
        </w:tcPr>
        <w:p w14:paraId="7578742B" w14:textId="77777777" w:rsidR="00A5482C" w:rsidRPr="001326A4" w:rsidRDefault="00A5482C" w:rsidP="001326A4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1326A4">
            <w:rPr>
              <w:sz w:val="18"/>
              <w:szCs w:val="18"/>
            </w:rPr>
            <w:t>Эл.</w:t>
          </w:r>
          <w:r w:rsidRPr="001326A4">
            <w:rPr>
              <w:sz w:val="18"/>
              <w:szCs w:val="18"/>
              <w:lang w:val="en-US"/>
            </w:rPr>
            <w:t> </w:t>
          </w:r>
          <w:r w:rsidRPr="001326A4">
            <w:rPr>
              <w:sz w:val="18"/>
              <w:szCs w:val="18"/>
            </w:rPr>
            <w:t>почта</w:t>
          </w:r>
          <w:r w:rsidRPr="001326A4">
            <w:rPr>
              <w:sz w:val="18"/>
              <w:szCs w:val="18"/>
              <w:lang w:val="en-US"/>
            </w:rPr>
            <w:t>:</w:t>
          </w:r>
        </w:p>
      </w:tc>
      <w:tc>
        <w:tcPr>
          <w:tcW w:w="5007" w:type="dxa"/>
        </w:tcPr>
        <w:p w14:paraId="290D7D66" w14:textId="77777777" w:rsidR="00A5482C" w:rsidRPr="001326A4" w:rsidRDefault="005004EE" w:rsidP="001326A4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A5482C" w:rsidRPr="001326A4">
              <w:rPr>
                <w:rStyle w:val="Hyperlink"/>
                <w:sz w:val="18"/>
                <w:szCs w:val="18"/>
              </w:rPr>
              <w:t>stephen.bereaux@itu.int</w:t>
            </w:r>
          </w:hyperlink>
        </w:p>
      </w:tc>
      <w:bookmarkStart w:id="20" w:name="Email"/>
      <w:bookmarkEnd w:id="20"/>
    </w:tr>
  </w:tbl>
  <w:p w14:paraId="56683602" w14:textId="77777777" w:rsidR="00B52E6E" w:rsidRPr="006E4AB3" w:rsidRDefault="005004EE" w:rsidP="00102DCA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caps/>
        <w:noProof/>
        <w:sz w:val="16"/>
      </w:rPr>
    </w:pPr>
    <w:hyperlink r:id="rId2" w:history="1">
      <w:r w:rsidR="004143D5">
        <w:rPr>
          <w:color w:val="0000FF"/>
          <w:sz w:val="18"/>
          <w:szCs w:val="18"/>
          <w:u w:val="single"/>
        </w:rPr>
        <w:t>КГРЭ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3F335" w14:textId="77777777" w:rsidR="00871660" w:rsidRDefault="00871660" w:rsidP="00E54FD2">
      <w:pPr>
        <w:spacing w:before="0"/>
      </w:pPr>
      <w:r>
        <w:separator/>
      </w:r>
    </w:p>
  </w:footnote>
  <w:footnote w:type="continuationSeparator" w:id="0">
    <w:p w14:paraId="6514C8C4" w14:textId="77777777" w:rsidR="00871660" w:rsidRDefault="00871660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F6622" w14:textId="77777777" w:rsidR="00064B88" w:rsidRDefault="00064B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AB6E7" w14:textId="3C9878B7" w:rsidR="003A294B" w:rsidRPr="00701E31" w:rsidRDefault="003A294B" w:rsidP="001326A4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spacing w:before="0"/>
      <w:rPr>
        <w:smallCaps/>
        <w:spacing w:val="24"/>
      </w:rPr>
    </w:pPr>
    <w:r w:rsidRPr="00972BCD">
      <w:tab/>
    </w:r>
    <w:r w:rsidRPr="002236F8">
      <w:t>TDAG</w:t>
    </w:r>
    <w:r w:rsidR="0040328D" w:rsidRPr="0040328D">
      <w:t>-</w:t>
    </w:r>
    <w:r w:rsidR="002931FA">
      <w:rPr>
        <w:lang w:val="en-US"/>
      </w:rPr>
      <w:t>2</w:t>
    </w:r>
    <w:r w:rsidR="00B9410B">
      <w:rPr>
        <w:lang w:val="en-US"/>
      </w:rPr>
      <w:t>1</w:t>
    </w:r>
    <w:r w:rsidRPr="00701E31">
      <w:t>/</w:t>
    </w:r>
    <w:r w:rsidR="0096239A">
      <w:rPr>
        <w:lang w:val="en-US"/>
      </w:rPr>
      <w:t>1</w:t>
    </w:r>
    <w:r w:rsidR="00C67E66">
      <w:rPr>
        <w:lang w:val="en-US"/>
      </w:rPr>
      <w:t>5</w:t>
    </w:r>
    <w:r w:rsidRPr="00701E31">
      <w:t>-</w:t>
    </w:r>
    <w:r w:rsidRPr="00D923CD">
      <w:t>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884470">
      <w:rPr>
        <w:rStyle w:val="PageNumber"/>
        <w:noProof/>
      </w:rPr>
      <w:t>2</w:t>
    </w:r>
    <w:r w:rsidR="00D923CD" w:rsidRPr="00DE3BA6"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3D584" w14:textId="77777777" w:rsidR="00064B88" w:rsidRDefault="00064B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F7429"/>
    <w:multiLevelType w:val="multilevel"/>
    <w:tmpl w:val="674656F2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37"/>
        </w:tabs>
        <w:ind w:left="937" w:hanging="795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 w15:restartNumberingAfterBreak="0">
    <w:nsid w:val="32B05569"/>
    <w:multiLevelType w:val="multilevel"/>
    <w:tmpl w:val="C51A34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43FD14BD"/>
    <w:multiLevelType w:val="hybridMultilevel"/>
    <w:tmpl w:val="92068DA8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7D02077D"/>
    <w:multiLevelType w:val="multilevel"/>
    <w:tmpl w:val="24CCF2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95" w:hanging="7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95" w:hanging="79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95" w:hanging="79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2FE"/>
    <w:rsid w:val="000117C0"/>
    <w:rsid w:val="00022EFD"/>
    <w:rsid w:val="00064B88"/>
    <w:rsid w:val="000E0C86"/>
    <w:rsid w:val="00100550"/>
    <w:rsid w:val="00101576"/>
    <w:rsid w:val="00102DCA"/>
    <w:rsid w:val="00107E03"/>
    <w:rsid w:val="00111662"/>
    <w:rsid w:val="001326A4"/>
    <w:rsid w:val="00134D3C"/>
    <w:rsid w:val="0014073D"/>
    <w:rsid w:val="001530FB"/>
    <w:rsid w:val="00190AEA"/>
    <w:rsid w:val="00191479"/>
    <w:rsid w:val="00197305"/>
    <w:rsid w:val="001A0110"/>
    <w:rsid w:val="001C6DD3"/>
    <w:rsid w:val="001E3E78"/>
    <w:rsid w:val="00202D0A"/>
    <w:rsid w:val="002219FC"/>
    <w:rsid w:val="002236F8"/>
    <w:rsid w:val="00233B04"/>
    <w:rsid w:val="002363C5"/>
    <w:rsid w:val="00242F95"/>
    <w:rsid w:val="002502FE"/>
    <w:rsid w:val="00257C2C"/>
    <w:rsid w:val="00270876"/>
    <w:rsid w:val="002717CC"/>
    <w:rsid w:val="00277556"/>
    <w:rsid w:val="002931FA"/>
    <w:rsid w:val="00316454"/>
    <w:rsid w:val="00366978"/>
    <w:rsid w:val="003A294B"/>
    <w:rsid w:val="003C6E83"/>
    <w:rsid w:val="003E6E87"/>
    <w:rsid w:val="0040328D"/>
    <w:rsid w:val="004143D5"/>
    <w:rsid w:val="00422053"/>
    <w:rsid w:val="00464BD5"/>
    <w:rsid w:val="004713B8"/>
    <w:rsid w:val="00472B77"/>
    <w:rsid w:val="00472FBD"/>
    <w:rsid w:val="00492670"/>
    <w:rsid w:val="004A0764"/>
    <w:rsid w:val="004E4490"/>
    <w:rsid w:val="005004EE"/>
    <w:rsid w:val="005773D4"/>
    <w:rsid w:val="005C0551"/>
    <w:rsid w:val="005D4DF3"/>
    <w:rsid w:val="005E006A"/>
    <w:rsid w:val="00631202"/>
    <w:rsid w:val="00655923"/>
    <w:rsid w:val="00674AD0"/>
    <w:rsid w:val="00694764"/>
    <w:rsid w:val="006F5E91"/>
    <w:rsid w:val="00701E31"/>
    <w:rsid w:val="00716B0D"/>
    <w:rsid w:val="00741592"/>
    <w:rsid w:val="00751274"/>
    <w:rsid w:val="00771290"/>
    <w:rsid w:val="007A0B70"/>
    <w:rsid w:val="007D5111"/>
    <w:rsid w:val="007E6B3A"/>
    <w:rsid w:val="007F7B04"/>
    <w:rsid w:val="008112E9"/>
    <w:rsid w:val="00871660"/>
    <w:rsid w:val="00875722"/>
    <w:rsid w:val="00884470"/>
    <w:rsid w:val="00891909"/>
    <w:rsid w:val="008C576E"/>
    <w:rsid w:val="008F5423"/>
    <w:rsid w:val="009135B4"/>
    <w:rsid w:val="00916B10"/>
    <w:rsid w:val="00933E0E"/>
    <w:rsid w:val="0096239A"/>
    <w:rsid w:val="0099604F"/>
    <w:rsid w:val="009C5B8E"/>
    <w:rsid w:val="009D4B9C"/>
    <w:rsid w:val="00A03904"/>
    <w:rsid w:val="00A30897"/>
    <w:rsid w:val="00A44602"/>
    <w:rsid w:val="00A5482C"/>
    <w:rsid w:val="00A64F9D"/>
    <w:rsid w:val="00A73D91"/>
    <w:rsid w:val="00AA42F8"/>
    <w:rsid w:val="00AB269F"/>
    <w:rsid w:val="00AC2E0E"/>
    <w:rsid w:val="00AC6023"/>
    <w:rsid w:val="00AE0BB7"/>
    <w:rsid w:val="00AE1BA7"/>
    <w:rsid w:val="00AE30E4"/>
    <w:rsid w:val="00B03BDD"/>
    <w:rsid w:val="00B13DD6"/>
    <w:rsid w:val="00B222FE"/>
    <w:rsid w:val="00B24169"/>
    <w:rsid w:val="00B34A5E"/>
    <w:rsid w:val="00B52E6E"/>
    <w:rsid w:val="00B65D23"/>
    <w:rsid w:val="00B67178"/>
    <w:rsid w:val="00B726C0"/>
    <w:rsid w:val="00B75868"/>
    <w:rsid w:val="00B86DFA"/>
    <w:rsid w:val="00B9410B"/>
    <w:rsid w:val="00B961EF"/>
    <w:rsid w:val="00BD2C91"/>
    <w:rsid w:val="00BD7A1A"/>
    <w:rsid w:val="00C27547"/>
    <w:rsid w:val="00C3333A"/>
    <w:rsid w:val="00C33388"/>
    <w:rsid w:val="00C54502"/>
    <w:rsid w:val="00C62E82"/>
    <w:rsid w:val="00C67E66"/>
    <w:rsid w:val="00C71A6F"/>
    <w:rsid w:val="00C84CCD"/>
    <w:rsid w:val="00C87E75"/>
    <w:rsid w:val="00CD1F3E"/>
    <w:rsid w:val="00CD34AE"/>
    <w:rsid w:val="00CE37A1"/>
    <w:rsid w:val="00CE5E7B"/>
    <w:rsid w:val="00D16175"/>
    <w:rsid w:val="00D712FE"/>
    <w:rsid w:val="00D923CD"/>
    <w:rsid w:val="00D93FCC"/>
    <w:rsid w:val="00DA4610"/>
    <w:rsid w:val="00DC354B"/>
    <w:rsid w:val="00DD19E1"/>
    <w:rsid w:val="00DD5D8C"/>
    <w:rsid w:val="00DE243A"/>
    <w:rsid w:val="00DF7788"/>
    <w:rsid w:val="00E06A7D"/>
    <w:rsid w:val="00E30170"/>
    <w:rsid w:val="00E34716"/>
    <w:rsid w:val="00E40BD6"/>
    <w:rsid w:val="00E54FD2"/>
    <w:rsid w:val="00E82D31"/>
    <w:rsid w:val="00EA614D"/>
    <w:rsid w:val="00EE153D"/>
    <w:rsid w:val="00EE1D75"/>
    <w:rsid w:val="00F02703"/>
    <w:rsid w:val="00F64097"/>
    <w:rsid w:val="00F728BA"/>
    <w:rsid w:val="00F72A94"/>
    <w:rsid w:val="00F746B3"/>
    <w:rsid w:val="00F961B7"/>
    <w:rsid w:val="00FA2BC3"/>
    <w:rsid w:val="00FA6BDB"/>
    <w:rsid w:val="00FC1008"/>
    <w:rsid w:val="00FC4A5E"/>
    <w:rsid w:val="00FC5ABC"/>
    <w:rsid w:val="00FF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A057842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DC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90AEA"/>
    <w:pPr>
      <w:spacing w:before="80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uiPriority w:val="99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"/>
    <w:basedOn w:val="DefaultParagraphFont"/>
    <w:uiPriority w:val="99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A6BDB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55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51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51"/>
    <w:rPr>
      <w:rFonts w:ascii="Segoe UI" w:eastAsia="Times New Roman" w:hAnsi="Segoe UI" w:cs="Segoe UI"/>
      <w:sz w:val="18"/>
      <w:szCs w:val="18"/>
      <w:lang w:val="ru-RU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E40BD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40BD6"/>
    <w:rPr>
      <w:rFonts w:eastAsia="Times New Roman" w:cs="Times New Roman"/>
      <w:sz w:val="24"/>
      <w:szCs w:val="20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0B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74FE4-FEBA-4D91-8B2D-4EA44C35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937</Words>
  <Characters>5347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TDAG19</vt:lpstr>
      <vt:lpstr>TDAG19</vt:lpstr>
    </vt:vector>
  </TitlesOfParts>
  <Company>International Telecommunication Union (ITU)</Company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Fedosova, Elena</cp:lastModifiedBy>
  <cp:revision>5</cp:revision>
  <cp:lastPrinted>2015-03-02T13:42:00Z</cp:lastPrinted>
  <dcterms:created xsi:type="dcterms:W3CDTF">2021-05-17T14:04:00Z</dcterms:created>
  <dcterms:modified xsi:type="dcterms:W3CDTF">2021-05-19T09:54:00Z</dcterms:modified>
</cp:coreProperties>
</file>