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2410"/>
        <w:gridCol w:w="3969"/>
        <w:gridCol w:w="1985"/>
        <w:gridCol w:w="1524"/>
      </w:tblGrid>
      <w:tr w:rsidR="00363927" w14:paraId="5F26FA0B" w14:textId="77777777" w:rsidTr="002E7C47">
        <w:trPr>
          <w:cantSplit/>
          <w:trHeight w:val="1134"/>
        </w:trPr>
        <w:tc>
          <w:tcPr>
            <w:tcW w:w="2410" w:type="dxa"/>
          </w:tcPr>
          <w:p w14:paraId="35D4A265" w14:textId="77777777" w:rsidR="00363927" w:rsidRDefault="00363927" w:rsidP="002E7C47">
            <w:pPr>
              <w:spacing w:after="120"/>
              <w:ind w:left="34"/>
              <w:rPr>
                <w:b/>
                <w:bCs/>
                <w:sz w:val="32"/>
                <w:szCs w:val="32"/>
              </w:rPr>
            </w:pPr>
            <w:r>
              <w:rPr>
                <w:rFonts w:cstheme="minorHAnsi"/>
                <w:noProof/>
              </w:rPr>
              <w:drawing>
                <wp:inline distT="0" distB="0" distL="0" distR="0" wp14:anchorId="09DFB702" wp14:editId="667C6ED6">
                  <wp:extent cx="1190625" cy="988139"/>
                  <wp:effectExtent l="0" t="0" r="0" b="254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TDC21 Logo Final (1).png"/>
                          <pic:cNvPicPr/>
                        </pic:nvPicPr>
                        <pic:blipFill rotWithShape="1">
                          <a:blip r:embed="rId11" cstate="print">
                            <a:extLst>
                              <a:ext uri="{28A0092B-C50C-407E-A947-70E740481C1C}">
                                <a14:useLocalDpi xmlns:a14="http://schemas.microsoft.com/office/drawing/2010/main" val="0"/>
                              </a:ext>
                            </a:extLst>
                          </a:blip>
                          <a:srcRect l="9901" t="18139" r="9241" b="14804"/>
                          <a:stretch/>
                        </pic:blipFill>
                        <pic:spPr bwMode="auto">
                          <a:xfrm>
                            <a:off x="0" y="0"/>
                            <a:ext cx="1194115" cy="991035"/>
                          </a:xfrm>
                          <a:prstGeom prst="rect">
                            <a:avLst/>
                          </a:prstGeom>
                          <a:ln>
                            <a:noFill/>
                          </a:ln>
                          <a:extLst>
                            <a:ext uri="{53640926-AAD7-44D8-BBD7-CCE9431645EC}">
                              <a14:shadowObscured xmlns:a14="http://schemas.microsoft.com/office/drawing/2010/main"/>
                            </a:ext>
                          </a:extLst>
                        </pic:spPr>
                      </pic:pic>
                    </a:graphicData>
                  </a:graphic>
                </wp:inline>
              </w:drawing>
            </w:r>
          </w:p>
        </w:tc>
        <w:tc>
          <w:tcPr>
            <w:tcW w:w="5954" w:type="dxa"/>
            <w:gridSpan w:val="2"/>
          </w:tcPr>
          <w:p w14:paraId="3966DBA0" w14:textId="77777777" w:rsidR="00363927" w:rsidRDefault="00363927" w:rsidP="002E7C47">
            <w:pPr>
              <w:spacing w:before="280" w:after="120"/>
              <w:ind w:left="34"/>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3A046849" w14:textId="77777777" w:rsidR="00363927" w:rsidRPr="00844A56" w:rsidRDefault="00363927" w:rsidP="002E7C47">
            <w:pPr>
              <w:spacing w:before="100" w:after="120"/>
              <w:ind w:left="34"/>
              <w:rPr>
                <w:rFonts w:ascii="Verdana" w:hAnsi="Verdana"/>
                <w:sz w:val="28"/>
                <w:szCs w:val="28"/>
              </w:rPr>
            </w:pPr>
            <w:r>
              <w:rPr>
                <w:b/>
                <w:bCs/>
                <w:sz w:val="26"/>
                <w:szCs w:val="26"/>
              </w:rPr>
              <w:t>28th Meeting, Virtual, 24-28 May 2021</w:t>
            </w:r>
          </w:p>
        </w:tc>
        <w:tc>
          <w:tcPr>
            <w:tcW w:w="1524" w:type="dxa"/>
          </w:tcPr>
          <w:p w14:paraId="56218638" w14:textId="77777777" w:rsidR="00363927" w:rsidRPr="00683C32" w:rsidRDefault="00363927" w:rsidP="002E7C47">
            <w:pPr>
              <w:spacing w:before="240"/>
              <w:ind w:right="142"/>
              <w:jc w:val="right"/>
            </w:pPr>
            <w:r>
              <w:rPr>
                <w:noProof/>
                <w:lang w:val="fr-FR" w:eastAsia="fr-FR"/>
              </w:rPr>
              <w:drawing>
                <wp:inline distT="0" distB="0" distL="0" distR="0" wp14:anchorId="4EB500E7" wp14:editId="10F06CBF">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363927" w:rsidRPr="00997358" w14:paraId="5B57862E" w14:textId="77777777" w:rsidTr="002E7C47">
        <w:trPr>
          <w:cantSplit/>
        </w:trPr>
        <w:tc>
          <w:tcPr>
            <w:tcW w:w="6379" w:type="dxa"/>
            <w:gridSpan w:val="2"/>
            <w:tcBorders>
              <w:top w:val="single" w:sz="12" w:space="0" w:color="auto"/>
            </w:tcBorders>
          </w:tcPr>
          <w:p w14:paraId="755360D1" w14:textId="77777777" w:rsidR="00363927" w:rsidRPr="00997358" w:rsidRDefault="00363927" w:rsidP="002E7C47">
            <w:pPr>
              <w:spacing w:before="0"/>
              <w:rPr>
                <w:rFonts w:cs="Arial"/>
                <w:b/>
                <w:bCs/>
                <w:sz w:val="20"/>
              </w:rPr>
            </w:pPr>
          </w:p>
        </w:tc>
        <w:tc>
          <w:tcPr>
            <w:tcW w:w="3509" w:type="dxa"/>
            <w:gridSpan w:val="2"/>
            <w:tcBorders>
              <w:top w:val="single" w:sz="12" w:space="0" w:color="auto"/>
            </w:tcBorders>
          </w:tcPr>
          <w:p w14:paraId="1AB6368D" w14:textId="77777777" w:rsidR="00363927" w:rsidRPr="00997358" w:rsidRDefault="00363927" w:rsidP="002E7C47">
            <w:pPr>
              <w:spacing w:before="0"/>
              <w:rPr>
                <w:b/>
                <w:bCs/>
                <w:sz w:val="20"/>
              </w:rPr>
            </w:pPr>
          </w:p>
        </w:tc>
      </w:tr>
      <w:tr w:rsidR="00363927" w:rsidRPr="00002716" w14:paraId="3788C5D1" w14:textId="77777777" w:rsidTr="002E7C47">
        <w:trPr>
          <w:cantSplit/>
        </w:trPr>
        <w:tc>
          <w:tcPr>
            <w:tcW w:w="6379" w:type="dxa"/>
            <w:gridSpan w:val="2"/>
          </w:tcPr>
          <w:p w14:paraId="47C36D13" w14:textId="77777777" w:rsidR="00363927" w:rsidRPr="007F1CC7" w:rsidRDefault="00363927" w:rsidP="002E7C47">
            <w:pPr>
              <w:pStyle w:val="Committee"/>
              <w:framePr w:hSpace="0" w:wrap="auto" w:hAnchor="text" w:yAlign="inline"/>
              <w:rPr>
                <w:b w:val="0"/>
              </w:rPr>
            </w:pPr>
          </w:p>
        </w:tc>
        <w:tc>
          <w:tcPr>
            <w:tcW w:w="3509" w:type="dxa"/>
            <w:gridSpan w:val="2"/>
          </w:tcPr>
          <w:p w14:paraId="2F3C4DFE" w14:textId="12E718F2" w:rsidR="00363927" w:rsidRPr="007F1CC7" w:rsidRDefault="00363927" w:rsidP="002E7C47">
            <w:pPr>
              <w:spacing w:before="0"/>
              <w:jc w:val="both"/>
              <w:rPr>
                <w:bCs/>
                <w:szCs w:val="24"/>
                <w:lang w:val="en-US"/>
              </w:rPr>
            </w:pPr>
            <w:r w:rsidRPr="00002716">
              <w:rPr>
                <w:b/>
                <w:bCs/>
                <w:lang w:val="en-US"/>
              </w:rPr>
              <w:t>Document</w:t>
            </w:r>
            <w:r w:rsidRPr="00A54E72">
              <w:rPr>
                <w:b/>
                <w:bCs/>
                <w:lang w:val="en-US"/>
              </w:rPr>
              <w:t xml:space="preserve"> </w:t>
            </w:r>
            <w:r>
              <w:rPr>
                <w:b/>
                <w:bCs/>
                <w:lang w:val="en-US"/>
              </w:rPr>
              <w:t>TDAG-2</w:t>
            </w:r>
            <w:bookmarkStart w:id="0" w:name="DocNo1"/>
            <w:bookmarkEnd w:id="0"/>
            <w:r>
              <w:rPr>
                <w:b/>
                <w:bCs/>
                <w:lang w:val="en-US"/>
              </w:rPr>
              <w:t>1/14-E</w:t>
            </w:r>
          </w:p>
        </w:tc>
      </w:tr>
      <w:tr w:rsidR="00363927" w14:paraId="60A0D3E2" w14:textId="77777777" w:rsidTr="002E7C47">
        <w:trPr>
          <w:cantSplit/>
        </w:trPr>
        <w:tc>
          <w:tcPr>
            <w:tcW w:w="6379" w:type="dxa"/>
            <w:gridSpan w:val="2"/>
          </w:tcPr>
          <w:p w14:paraId="1519B3C7" w14:textId="77777777" w:rsidR="00363927" w:rsidRPr="007F1CC7" w:rsidRDefault="00363927" w:rsidP="002E7C47">
            <w:pPr>
              <w:spacing w:before="0"/>
              <w:rPr>
                <w:b/>
                <w:bCs/>
                <w:smallCaps/>
                <w:szCs w:val="24"/>
                <w:lang w:val="en-US"/>
              </w:rPr>
            </w:pPr>
          </w:p>
        </w:tc>
        <w:tc>
          <w:tcPr>
            <w:tcW w:w="3509" w:type="dxa"/>
            <w:gridSpan w:val="2"/>
          </w:tcPr>
          <w:p w14:paraId="16128C66" w14:textId="77777777" w:rsidR="00363927" w:rsidRPr="007F1CC7" w:rsidRDefault="00363927" w:rsidP="002E7C47">
            <w:pPr>
              <w:spacing w:before="0"/>
              <w:rPr>
                <w:b/>
                <w:szCs w:val="24"/>
              </w:rPr>
            </w:pPr>
            <w:r>
              <w:rPr>
                <w:b/>
                <w:bCs/>
                <w:szCs w:val="28"/>
              </w:rPr>
              <w:t>12</w:t>
            </w:r>
            <w:r w:rsidRPr="00C837A2">
              <w:rPr>
                <w:b/>
                <w:bCs/>
                <w:szCs w:val="28"/>
              </w:rPr>
              <w:t xml:space="preserve"> April 2021</w:t>
            </w:r>
          </w:p>
        </w:tc>
      </w:tr>
      <w:tr w:rsidR="00363927" w14:paraId="6E1849AF" w14:textId="77777777" w:rsidTr="002E7C47">
        <w:trPr>
          <w:cantSplit/>
        </w:trPr>
        <w:tc>
          <w:tcPr>
            <w:tcW w:w="6379" w:type="dxa"/>
            <w:gridSpan w:val="2"/>
          </w:tcPr>
          <w:p w14:paraId="14ED7319" w14:textId="77777777" w:rsidR="00363927" w:rsidRPr="007F1CC7" w:rsidRDefault="00363927" w:rsidP="002E7C47">
            <w:pPr>
              <w:spacing w:before="0"/>
              <w:rPr>
                <w:b/>
                <w:bCs/>
                <w:smallCaps/>
                <w:szCs w:val="24"/>
              </w:rPr>
            </w:pPr>
          </w:p>
        </w:tc>
        <w:tc>
          <w:tcPr>
            <w:tcW w:w="3509" w:type="dxa"/>
            <w:gridSpan w:val="2"/>
          </w:tcPr>
          <w:p w14:paraId="7465526E" w14:textId="77777777" w:rsidR="00363927" w:rsidRPr="007F1CC7" w:rsidRDefault="00363927" w:rsidP="002E7C47">
            <w:pPr>
              <w:spacing w:before="0"/>
              <w:rPr>
                <w:szCs w:val="24"/>
              </w:rPr>
            </w:pPr>
            <w:r>
              <w:rPr>
                <w:b/>
              </w:rPr>
              <w:t>Original:</w:t>
            </w:r>
            <w:bookmarkStart w:id="1" w:name="Original"/>
            <w:bookmarkEnd w:id="1"/>
            <w:r>
              <w:rPr>
                <w:b/>
              </w:rPr>
              <w:t xml:space="preserve"> English</w:t>
            </w:r>
          </w:p>
        </w:tc>
      </w:tr>
      <w:tr w:rsidR="00363927" w14:paraId="1CF9D688" w14:textId="77777777" w:rsidTr="002E7C47">
        <w:trPr>
          <w:cantSplit/>
          <w:trHeight w:val="852"/>
        </w:trPr>
        <w:tc>
          <w:tcPr>
            <w:tcW w:w="9888" w:type="dxa"/>
            <w:gridSpan w:val="4"/>
          </w:tcPr>
          <w:p w14:paraId="34CFA501" w14:textId="49E59987" w:rsidR="00363927" w:rsidRPr="0030353C" w:rsidRDefault="00363927" w:rsidP="00363927">
            <w:pPr>
              <w:pStyle w:val="Source"/>
              <w:spacing w:before="240" w:after="240"/>
            </w:pPr>
            <w:r w:rsidRPr="000B408F">
              <w:t>Chairman</w:t>
            </w:r>
            <w:r>
              <w:t>,</w:t>
            </w:r>
            <w:r w:rsidRPr="000B408F">
              <w:t xml:space="preserve"> Group on Capacity Building Initiatives</w:t>
            </w:r>
            <w:r>
              <w:t xml:space="preserve"> (</w:t>
            </w:r>
            <w:r w:rsidRPr="000B408F">
              <w:t>GCBI</w:t>
            </w:r>
            <w:r>
              <w:t>)</w:t>
            </w:r>
          </w:p>
        </w:tc>
      </w:tr>
      <w:tr w:rsidR="00363927" w:rsidRPr="002E6963" w14:paraId="3D0711A0" w14:textId="77777777" w:rsidTr="00820375">
        <w:trPr>
          <w:cantSplit/>
        </w:trPr>
        <w:tc>
          <w:tcPr>
            <w:tcW w:w="9888" w:type="dxa"/>
            <w:gridSpan w:val="4"/>
            <w:vAlign w:val="center"/>
          </w:tcPr>
          <w:p w14:paraId="37A7D79A" w14:textId="0C488195" w:rsidR="00363927" w:rsidRPr="0030353C" w:rsidRDefault="00363927" w:rsidP="00363927">
            <w:pPr>
              <w:pStyle w:val="Title1"/>
              <w:spacing w:before="120" w:after="120"/>
            </w:pPr>
            <w:r w:rsidRPr="00363927">
              <w:rPr>
                <w:caps w:val="0"/>
                <w:szCs w:val="28"/>
              </w:rPr>
              <w:t>R</w:t>
            </w:r>
            <w:r>
              <w:rPr>
                <w:caps w:val="0"/>
                <w:szCs w:val="28"/>
              </w:rPr>
              <w:t>eport on the work of the Group on</w:t>
            </w:r>
            <w:r w:rsidRPr="00363927">
              <w:rPr>
                <w:caps w:val="0"/>
                <w:szCs w:val="28"/>
              </w:rPr>
              <w:t xml:space="preserve"> </w:t>
            </w:r>
            <w:r w:rsidRPr="00363927">
              <w:rPr>
                <w:caps w:val="0"/>
                <w:szCs w:val="28"/>
              </w:rPr>
              <w:br/>
              <w:t>C</w:t>
            </w:r>
            <w:r>
              <w:rPr>
                <w:caps w:val="0"/>
                <w:szCs w:val="28"/>
              </w:rPr>
              <w:t xml:space="preserve">apacity Building </w:t>
            </w:r>
            <w:proofErr w:type="gramStart"/>
            <w:r>
              <w:rPr>
                <w:caps w:val="0"/>
                <w:szCs w:val="28"/>
              </w:rPr>
              <w:t>Initiatives(</w:t>
            </w:r>
            <w:proofErr w:type="gramEnd"/>
            <w:r w:rsidRPr="00363927">
              <w:rPr>
                <w:caps w:val="0"/>
                <w:szCs w:val="28"/>
              </w:rPr>
              <w:t xml:space="preserve">GCBI) </w:t>
            </w:r>
            <w:r>
              <w:rPr>
                <w:caps w:val="0"/>
                <w:szCs w:val="28"/>
              </w:rPr>
              <w:t>to</w:t>
            </w:r>
            <w:r w:rsidRPr="00363927">
              <w:rPr>
                <w:caps w:val="0"/>
                <w:szCs w:val="28"/>
              </w:rPr>
              <w:t xml:space="preserve"> TDAG</w:t>
            </w:r>
          </w:p>
        </w:tc>
      </w:tr>
      <w:tr w:rsidR="00363927" w:rsidRPr="002E6963" w14:paraId="4142A6CA" w14:textId="77777777" w:rsidTr="002E7C47">
        <w:trPr>
          <w:cantSplit/>
        </w:trPr>
        <w:tc>
          <w:tcPr>
            <w:tcW w:w="9888" w:type="dxa"/>
            <w:gridSpan w:val="4"/>
            <w:tcBorders>
              <w:bottom w:val="single" w:sz="4" w:space="0" w:color="auto"/>
            </w:tcBorders>
          </w:tcPr>
          <w:p w14:paraId="533C096E" w14:textId="77777777" w:rsidR="00363927" w:rsidRPr="00A721F4" w:rsidRDefault="00363927" w:rsidP="002E7C47"/>
        </w:tc>
      </w:tr>
      <w:tr w:rsidR="00363927" w:rsidRPr="002E6963" w14:paraId="677836EB" w14:textId="77777777" w:rsidTr="002E7C47">
        <w:trPr>
          <w:cantSplit/>
        </w:trPr>
        <w:tc>
          <w:tcPr>
            <w:tcW w:w="9888" w:type="dxa"/>
            <w:gridSpan w:val="4"/>
            <w:tcBorders>
              <w:top w:val="single" w:sz="4" w:space="0" w:color="auto"/>
              <w:left w:val="single" w:sz="4" w:space="0" w:color="auto"/>
              <w:bottom w:val="single" w:sz="4" w:space="0" w:color="auto"/>
              <w:right w:val="single" w:sz="4" w:space="0" w:color="auto"/>
            </w:tcBorders>
          </w:tcPr>
          <w:p w14:paraId="1566636E" w14:textId="77777777" w:rsidR="00363927" w:rsidRPr="00D9621A" w:rsidRDefault="00363927" w:rsidP="00363927">
            <w:pPr>
              <w:spacing w:after="120"/>
              <w:rPr>
                <w:b/>
                <w:bCs/>
                <w:szCs w:val="24"/>
              </w:rPr>
            </w:pPr>
            <w:r w:rsidRPr="00D9621A">
              <w:rPr>
                <w:b/>
                <w:bCs/>
                <w:szCs w:val="24"/>
              </w:rPr>
              <w:t>Summary:</w:t>
            </w:r>
          </w:p>
          <w:p w14:paraId="14012F22" w14:textId="6DFC3132" w:rsidR="00363927" w:rsidRPr="00D9621A" w:rsidRDefault="00363927" w:rsidP="00363927">
            <w:pPr>
              <w:spacing w:after="120"/>
              <w:rPr>
                <w:szCs w:val="24"/>
              </w:rPr>
            </w:pPr>
            <w:r w:rsidRPr="00EB6ADC">
              <w:rPr>
                <w:szCs w:val="24"/>
              </w:rPr>
              <w:t>This document covers the work undertaken by the Group on Capacity Building Initiatives (GCBI)</w:t>
            </w:r>
            <w:r>
              <w:rPr>
                <w:szCs w:val="24"/>
              </w:rPr>
              <w:t>.</w:t>
            </w:r>
            <w:r w:rsidRPr="00EB6ADC">
              <w:rPr>
                <w:szCs w:val="24"/>
              </w:rPr>
              <w:t xml:space="preserve"> The group was established pursuant to Resolution 40 which was adopted by the World Telecommunication Development Conference 2010 (WTDC-10), and revised at WTDC-1</w:t>
            </w:r>
            <w:r>
              <w:rPr>
                <w:szCs w:val="24"/>
              </w:rPr>
              <w:t>7</w:t>
            </w:r>
            <w:r w:rsidRPr="00EB6ADC">
              <w:rPr>
                <w:szCs w:val="24"/>
              </w:rPr>
              <w:t>, to advise the Director of the Telecommunication Development Bureau (BDT) on matters related to capacity building</w:t>
            </w:r>
            <w:r>
              <w:rPr>
                <w:szCs w:val="24"/>
              </w:rPr>
              <w:t>.</w:t>
            </w:r>
          </w:p>
          <w:p w14:paraId="0C79D95C" w14:textId="77777777" w:rsidR="00363927" w:rsidRPr="00D9621A" w:rsidRDefault="00363927" w:rsidP="00363927">
            <w:pPr>
              <w:spacing w:after="120"/>
              <w:rPr>
                <w:b/>
                <w:bCs/>
                <w:szCs w:val="24"/>
              </w:rPr>
            </w:pPr>
            <w:r w:rsidRPr="005E090D">
              <w:rPr>
                <w:b/>
                <w:bCs/>
              </w:rPr>
              <w:t>Action required:</w:t>
            </w:r>
          </w:p>
          <w:p w14:paraId="39946621" w14:textId="77777777" w:rsidR="00363927" w:rsidRPr="00D9621A" w:rsidRDefault="00363927" w:rsidP="00363927">
            <w:pPr>
              <w:spacing w:after="120"/>
              <w:rPr>
                <w:szCs w:val="24"/>
              </w:rPr>
            </w:pPr>
            <w:r w:rsidRPr="00437F42">
              <w:rPr>
                <w:szCs w:val="24"/>
              </w:rPr>
              <w:t xml:space="preserve">TDAG is invited to note </w:t>
            </w:r>
            <w:r>
              <w:rPr>
                <w:szCs w:val="24"/>
              </w:rPr>
              <w:t>this document</w:t>
            </w:r>
            <w:r w:rsidRPr="00437F42">
              <w:rPr>
                <w:szCs w:val="24"/>
              </w:rPr>
              <w:t xml:space="preserve"> and provide guidance as deemed appropriate</w:t>
            </w:r>
            <w:r>
              <w:rPr>
                <w:szCs w:val="24"/>
              </w:rPr>
              <w:t>.</w:t>
            </w:r>
          </w:p>
          <w:p w14:paraId="0D1ED350" w14:textId="77777777" w:rsidR="00363927" w:rsidRPr="00D9621A" w:rsidRDefault="00363927" w:rsidP="00363927">
            <w:pPr>
              <w:spacing w:after="120"/>
              <w:rPr>
                <w:b/>
                <w:bCs/>
                <w:szCs w:val="24"/>
              </w:rPr>
            </w:pPr>
            <w:r w:rsidRPr="00D9621A">
              <w:rPr>
                <w:b/>
                <w:bCs/>
                <w:szCs w:val="24"/>
              </w:rPr>
              <w:t>References:</w:t>
            </w:r>
          </w:p>
          <w:p w14:paraId="729D56F0" w14:textId="77777777" w:rsidR="00363927" w:rsidRDefault="00363927" w:rsidP="00363927">
            <w:pPr>
              <w:spacing w:after="120"/>
            </w:pPr>
            <w:r>
              <w:t>WTDC Resolution 40 (Rev. Buenos Aires, 2017), on the Group on Capacity Building Initiatives</w:t>
            </w:r>
          </w:p>
          <w:p w14:paraId="191D1BD8" w14:textId="12655575" w:rsidR="00363927" w:rsidRDefault="00363927" w:rsidP="00363927">
            <w:pPr>
              <w:spacing w:after="120"/>
            </w:pPr>
            <w:r>
              <w:t>WTDC</w:t>
            </w:r>
            <w:r w:rsidR="0062034D">
              <w:t xml:space="preserve"> </w:t>
            </w:r>
            <w:r>
              <w:t>Resolution 73 (Rev. Buenos Aires, 2017), on ITU Centres of Excellence</w:t>
            </w:r>
          </w:p>
          <w:p w14:paraId="5E93CEFA" w14:textId="0CC1DB41" w:rsidR="00363927" w:rsidRPr="00D9621A" w:rsidRDefault="00363927" w:rsidP="00363927">
            <w:pPr>
              <w:spacing w:after="120"/>
            </w:pPr>
            <w:r>
              <w:t>PP Resolution 169 (Rev. Dubai, 2018) on admission of Academia to participate in the work of the ITU</w:t>
            </w:r>
          </w:p>
        </w:tc>
      </w:tr>
    </w:tbl>
    <w:p w14:paraId="349F225A" w14:textId="77777777" w:rsidR="001E252D" w:rsidRPr="00B62876" w:rsidRDefault="001E252D">
      <w:pPr>
        <w:tabs>
          <w:tab w:val="clear" w:pos="1134"/>
          <w:tab w:val="clear" w:pos="1871"/>
          <w:tab w:val="clear" w:pos="2268"/>
        </w:tabs>
        <w:overflowPunct/>
        <w:autoSpaceDE/>
        <w:autoSpaceDN/>
        <w:adjustRightInd/>
        <w:spacing w:before="0"/>
        <w:textAlignment w:val="auto"/>
        <w:rPr>
          <w:szCs w:val="24"/>
        </w:rPr>
      </w:pPr>
    </w:p>
    <w:p w14:paraId="57F5A046" w14:textId="77777777" w:rsidR="00075C63" w:rsidRPr="00B62876" w:rsidRDefault="00075C63">
      <w:pPr>
        <w:tabs>
          <w:tab w:val="clear" w:pos="1134"/>
          <w:tab w:val="clear" w:pos="1871"/>
          <w:tab w:val="clear" w:pos="2268"/>
        </w:tabs>
        <w:overflowPunct/>
        <w:autoSpaceDE/>
        <w:autoSpaceDN/>
        <w:adjustRightInd/>
        <w:spacing w:before="0"/>
        <w:textAlignment w:val="auto"/>
        <w:rPr>
          <w:szCs w:val="24"/>
        </w:rPr>
      </w:pPr>
      <w:r w:rsidRPr="00B62876">
        <w:rPr>
          <w:szCs w:val="24"/>
        </w:rPr>
        <w:br w:type="page"/>
      </w:r>
    </w:p>
    <w:p w14:paraId="05128582" w14:textId="44FFA2DD" w:rsidR="00B43B6E" w:rsidRDefault="00B43B6E" w:rsidP="00363927">
      <w:pPr>
        <w:spacing w:after="120"/>
        <w:jc w:val="both"/>
      </w:pPr>
      <w:r>
        <w:lastRenderedPageBreak/>
        <w:t>The Group on Capacity Building Initiatives (GCBI) was established pursuant to Resolution 40 which was adopted by the World Telecommunication Development Conference 2010 (WTDC-10), and revised at WTDC-17, to advise the Director of the Telecommunication Development Bureau (BDT) on matters related to capacity building.</w:t>
      </w:r>
    </w:p>
    <w:p w14:paraId="32988B2B" w14:textId="48DB5D6C" w:rsidR="00B43B6E" w:rsidRPr="00620EC5" w:rsidRDefault="00B43B6E" w:rsidP="00363927">
      <w:pPr>
        <w:pStyle w:val="ListParagraph"/>
        <w:numPr>
          <w:ilvl w:val="0"/>
          <w:numId w:val="40"/>
        </w:numPr>
        <w:spacing w:after="120"/>
        <w:contextualSpacing w:val="0"/>
        <w:rPr>
          <w:b/>
          <w:bCs/>
        </w:rPr>
      </w:pPr>
      <w:r>
        <w:rPr>
          <w:b/>
          <w:bCs/>
        </w:rPr>
        <w:t xml:space="preserve">Report on the </w:t>
      </w:r>
      <w:r w:rsidR="002D7AB6">
        <w:rPr>
          <w:b/>
          <w:bCs/>
        </w:rPr>
        <w:t>8</w:t>
      </w:r>
      <w:r w:rsidRPr="005F3D9F">
        <w:rPr>
          <w:b/>
          <w:bCs/>
          <w:vertAlign w:val="superscript"/>
        </w:rPr>
        <w:t>th</w:t>
      </w:r>
      <w:r w:rsidRPr="00620EC5">
        <w:rPr>
          <w:b/>
          <w:bCs/>
        </w:rPr>
        <w:t xml:space="preserve"> GCBI meeting</w:t>
      </w:r>
      <w:r>
        <w:rPr>
          <w:b/>
          <w:bCs/>
        </w:rPr>
        <w:t xml:space="preserve"> (</w:t>
      </w:r>
      <w:r w:rsidR="00D7026D">
        <w:rPr>
          <w:b/>
          <w:bCs/>
        </w:rPr>
        <w:t>1</w:t>
      </w:r>
      <w:r w:rsidR="002D7AB6">
        <w:rPr>
          <w:b/>
          <w:bCs/>
        </w:rPr>
        <w:t>-</w:t>
      </w:r>
      <w:r w:rsidR="00D7026D">
        <w:rPr>
          <w:b/>
          <w:bCs/>
        </w:rPr>
        <w:t>2</w:t>
      </w:r>
      <w:r w:rsidR="002D7AB6">
        <w:rPr>
          <w:b/>
          <w:bCs/>
        </w:rPr>
        <w:t xml:space="preserve"> June</w:t>
      </w:r>
      <w:r>
        <w:rPr>
          <w:b/>
          <w:bCs/>
        </w:rPr>
        <w:t xml:space="preserve"> 20</w:t>
      </w:r>
      <w:r w:rsidR="002D7AB6">
        <w:rPr>
          <w:b/>
          <w:bCs/>
        </w:rPr>
        <w:t>20</w:t>
      </w:r>
      <w:r>
        <w:rPr>
          <w:b/>
          <w:bCs/>
        </w:rPr>
        <w:t>)</w:t>
      </w:r>
    </w:p>
    <w:p w14:paraId="4AD7F17E" w14:textId="765E0BFF" w:rsidR="003C3434" w:rsidRDefault="00B43B6E" w:rsidP="00363927">
      <w:pPr>
        <w:spacing w:after="120"/>
      </w:pPr>
      <w:r>
        <w:t xml:space="preserve">The GCBI held its </w:t>
      </w:r>
      <w:r w:rsidR="002D7AB6">
        <w:t>8</w:t>
      </w:r>
      <w:r w:rsidRPr="005F3D9F">
        <w:rPr>
          <w:vertAlign w:val="superscript"/>
        </w:rPr>
        <w:t>th</w:t>
      </w:r>
      <w:r>
        <w:t xml:space="preserve"> meeting on </w:t>
      </w:r>
      <w:r w:rsidR="00D7026D">
        <w:t>1-2</w:t>
      </w:r>
      <w:r w:rsidR="002D7AB6">
        <w:t xml:space="preserve"> June</w:t>
      </w:r>
      <w:r w:rsidR="00D7026D">
        <w:t xml:space="preserve"> 20</w:t>
      </w:r>
      <w:r w:rsidR="002D7AB6">
        <w:t>20</w:t>
      </w:r>
      <w:r w:rsidR="003C3434">
        <w:t>. The meeting was held</w:t>
      </w:r>
      <w:r w:rsidR="002D7AB6">
        <w:t xml:space="preserve"> virtua</w:t>
      </w:r>
      <w:r w:rsidR="002D7AB6" w:rsidRPr="002210D4">
        <w:t>lly</w:t>
      </w:r>
      <w:r w:rsidR="003C3434" w:rsidRPr="002210D4">
        <w:t>.</w:t>
      </w:r>
      <w:r w:rsidR="003C3434">
        <w:t xml:space="preserve"> All GCBI members attended</w:t>
      </w:r>
      <w:r>
        <w:t>.</w:t>
      </w:r>
      <w:r w:rsidR="003C3434">
        <w:rPr>
          <w:rStyle w:val="EndnoteReference"/>
        </w:rPr>
        <w:endnoteReference w:id="1"/>
      </w:r>
      <w:r>
        <w:t xml:space="preserve"> </w:t>
      </w:r>
    </w:p>
    <w:p w14:paraId="28FDD6B2" w14:textId="711D15C5" w:rsidR="003C3434" w:rsidRDefault="003C3434" w:rsidP="00363927">
      <w:pPr>
        <w:spacing w:after="120"/>
      </w:pPr>
      <w:r>
        <w:t xml:space="preserve">The group discussed </w:t>
      </w:r>
      <w:r w:rsidR="008C1524">
        <w:t xml:space="preserve">the </w:t>
      </w:r>
      <w:r>
        <w:t xml:space="preserve">work of GCBI since its last meeting, in particular the inputs to an ITU Capacity development glossary of terms”; </w:t>
      </w:r>
      <w:r w:rsidR="008C1524">
        <w:t xml:space="preserve">it also </w:t>
      </w:r>
      <w:r>
        <w:t xml:space="preserve">reviewed </w:t>
      </w:r>
      <w:r w:rsidR="00293FC0">
        <w:t xml:space="preserve">the main </w:t>
      </w:r>
      <w:r w:rsidR="008C1524">
        <w:t xml:space="preserve">ITU-D capacity development activities </w:t>
      </w:r>
      <w:r w:rsidR="00293FC0">
        <w:t xml:space="preserve">implemented </w:t>
      </w:r>
      <w:r w:rsidR="008C1524">
        <w:t xml:space="preserve">since the last meeting. GCBI members were briefed about the feasibility study to establish an ITU training institute that was to be undertaken in 2020. </w:t>
      </w:r>
    </w:p>
    <w:p w14:paraId="1B610411" w14:textId="59228C3B" w:rsidR="008C1524" w:rsidRDefault="008C1524" w:rsidP="00363927">
      <w:pPr>
        <w:spacing w:after="120"/>
      </w:pPr>
      <w:r>
        <w:t>Most of the discussions during the meeting focuse</w:t>
      </w:r>
      <w:r w:rsidR="76429C95" w:rsidRPr="002210D4">
        <w:t>d</w:t>
      </w:r>
      <w:r w:rsidRPr="002210D4">
        <w:t xml:space="preserve"> on</w:t>
      </w:r>
      <w:r>
        <w:t xml:space="preserve"> Covid-19 implications on capacity development and GCBI members shared regional perspectives. </w:t>
      </w:r>
    </w:p>
    <w:p w14:paraId="77C85B54" w14:textId="5C6BD37E" w:rsidR="00B43B6E" w:rsidRPr="008C1524" w:rsidRDefault="008C1524" w:rsidP="00363927">
      <w:pPr>
        <w:tabs>
          <w:tab w:val="left" w:pos="884"/>
        </w:tabs>
        <w:spacing w:beforeLines="40" w:before="96" w:after="120"/>
        <w:jc w:val="both"/>
        <w:rPr>
          <w:rFonts w:ascii="Calibri" w:eastAsia="SimSun" w:hAnsi="Calibri" w:cs="Traditional Arabic"/>
        </w:rPr>
      </w:pPr>
      <w:r>
        <w:rPr>
          <w:rFonts w:ascii="Calibri" w:eastAsia="SimSun" w:hAnsi="Calibri" w:cs="Traditional Arabic"/>
        </w:rPr>
        <w:t>At the end of the meeting, the foll</w:t>
      </w:r>
      <w:r w:rsidR="00B43B6E" w:rsidRPr="008C1524">
        <w:rPr>
          <w:rFonts w:ascii="Calibri" w:eastAsia="SimSun" w:hAnsi="Calibri" w:cs="Traditional Arabic"/>
        </w:rPr>
        <w:t xml:space="preserve">owing </w:t>
      </w:r>
      <w:r w:rsidR="00D07AF5" w:rsidRPr="008C1524">
        <w:rPr>
          <w:rFonts w:ascii="Calibri" w:eastAsia="SimSun" w:hAnsi="Calibri" w:cs="Traditional Arabic"/>
        </w:rPr>
        <w:t>conclusions were reached</w:t>
      </w:r>
      <w:r w:rsidR="00B43B6E" w:rsidRPr="008C1524">
        <w:rPr>
          <w:rFonts w:ascii="Calibri" w:eastAsia="SimSun" w:hAnsi="Calibri" w:cs="Traditional Arabic"/>
        </w:rPr>
        <w:t>:</w:t>
      </w:r>
    </w:p>
    <w:p w14:paraId="646ADB50" w14:textId="2F9D7B44" w:rsidR="008C1524" w:rsidRDefault="008C1524" w:rsidP="00363927">
      <w:pPr>
        <w:pStyle w:val="ListParagraph"/>
        <w:numPr>
          <w:ilvl w:val="0"/>
          <w:numId w:val="50"/>
        </w:numPr>
        <w:spacing w:after="120"/>
        <w:contextualSpacing w:val="0"/>
        <w:rPr>
          <w:rFonts w:ascii="Calibri" w:eastAsia="SimSun" w:hAnsi="Calibri" w:cs="Traditional Arabic"/>
        </w:rPr>
      </w:pPr>
      <w:r w:rsidRPr="008C1524">
        <w:rPr>
          <w:rFonts w:ascii="Calibri" w:eastAsia="SimSun" w:hAnsi="Calibri" w:cs="Traditional Arabic"/>
        </w:rPr>
        <w:t>The Covid-19 pandemic has changed drastically people’s way of life around the world, and greater reliance is now placed on the use of digital tools for work and learning.</w:t>
      </w:r>
    </w:p>
    <w:p w14:paraId="19C4E361" w14:textId="560C15F1" w:rsidR="008C1524" w:rsidRDefault="008C1524" w:rsidP="00363927">
      <w:pPr>
        <w:pStyle w:val="ListParagraph"/>
        <w:numPr>
          <w:ilvl w:val="0"/>
          <w:numId w:val="50"/>
        </w:numPr>
        <w:spacing w:after="120"/>
        <w:contextualSpacing w:val="0"/>
        <w:rPr>
          <w:rFonts w:ascii="Calibri" w:eastAsia="SimSun" w:hAnsi="Calibri" w:cs="Traditional Arabic"/>
        </w:rPr>
      </w:pPr>
      <w:r w:rsidRPr="008C1524">
        <w:rPr>
          <w:rFonts w:ascii="Calibri" w:eastAsia="SimSun" w:hAnsi="Calibri" w:cs="Traditional Arabic"/>
        </w:rPr>
        <w:t xml:space="preserve">The pandemic has also exposed the digital gap between countries both in terms of the availability of digital infrastructure, and the skills required to use that infrastructure for learning purposes. Strategies need to be developed to address these gaps, and training and capacity development will be a crucial part of those strategies.  </w:t>
      </w:r>
    </w:p>
    <w:p w14:paraId="6F67A017" w14:textId="1D5AA534" w:rsidR="008C1524" w:rsidRDefault="008C1524" w:rsidP="00363927">
      <w:pPr>
        <w:pStyle w:val="ListParagraph"/>
        <w:numPr>
          <w:ilvl w:val="0"/>
          <w:numId w:val="50"/>
        </w:numPr>
        <w:spacing w:after="120"/>
        <w:contextualSpacing w:val="0"/>
        <w:rPr>
          <w:rFonts w:ascii="Calibri" w:eastAsia="SimSun" w:hAnsi="Calibri" w:cs="Traditional Arabic"/>
        </w:rPr>
      </w:pPr>
      <w:r w:rsidRPr="008C1524">
        <w:rPr>
          <w:rFonts w:ascii="Calibri" w:eastAsia="SimSun" w:hAnsi="Calibri" w:cs="Traditional Arabic"/>
        </w:rPr>
        <w:t xml:space="preserve">In many developing countries, where many people are unconnected due to lack of affordable and high-quality Internet services, the top strategic priority is to improve access. There is </w:t>
      </w:r>
      <w:r w:rsidR="0062034D">
        <w:rPr>
          <w:rFonts w:ascii="Calibri" w:eastAsia="SimSun" w:hAnsi="Calibri" w:cs="Traditional Arabic"/>
        </w:rPr>
        <w:t xml:space="preserve">a </w:t>
      </w:r>
      <w:r w:rsidRPr="008C1524">
        <w:rPr>
          <w:rFonts w:ascii="Calibri" w:eastAsia="SimSun" w:hAnsi="Calibri" w:cs="Traditional Arabic"/>
        </w:rPr>
        <w:t>need to develop the capacity of policy makers to develop and adopt innovative and flexible enabling policies and regulatory regimes that encourage provision of affordable and high-quality access, through creating and encouraging private public partnerships.</w:t>
      </w:r>
    </w:p>
    <w:p w14:paraId="38B57E98" w14:textId="1295D449" w:rsidR="008C1524" w:rsidRDefault="008C1524" w:rsidP="00363927">
      <w:pPr>
        <w:pStyle w:val="ListParagraph"/>
        <w:numPr>
          <w:ilvl w:val="0"/>
          <w:numId w:val="50"/>
        </w:numPr>
        <w:spacing w:after="120"/>
        <w:contextualSpacing w:val="0"/>
        <w:rPr>
          <w:rFonts w:ascii="Calibri" w:eastAsia="SimSun" w:hAnsi="Calibri" w:cs="Traditional Arabic"/>
        </w:rPr>
      </w:pPr>
      <w:r w:rsidRPr="008C1524">
        <w:rPr>
          <w:rFonts w:ascii="Calibri" w:eastAsia="SimSun" w:hAnsi="Calibri" w:cs="Traditional Arabic"/>
        </w:rPr>
        <w:t xml:space="preserve">In countries where connectivity is available, but people are not using the Internet, priority should be given to develop the digital skills necessary to fully leverage digital products and services for usage areas such as work, learning and health.  There is </w:t>
      </w:r>
      <w:r w:rsidR="0062034D">
        <w:rPr>
          <w:rFonts w:ascii="Calibri" w:eastAsia="SimSun" w:hAnsi="Calibri" w:cs="Traditional Arabic"/>
        </w:rPr>
        <w:t xml:space="preserve">a </w:t>
      </w:r>
      <w:r w:rsidRPr="008C1524">
        <w:rPr>
          <w:rFonts w:ascii="Calibri" w:eastAsia="SimSun" w:hAnsi="Calibri" w:cs="Traditional Arabic"/>
        </w:rPr>
        <w:t>need to implement digital skills programmes at the national level to ensure that nations develop digital competent citizens</w:t>
      </w:r>
      <w:proofErr w:type="gramStart"/>
      <w:r w:rsidRPr="008C1524">
        <w:rPr>
          <w:rFonts w:ascii="Calibri" w:eastAsia="SimSun" w:hAnsi="Calibri" w:cs="Traditional Arabic"/>
        </w:rPr>
        <w:t>, in particular, among</w:t>
      </w:r>
      <w:proofErr w:type="gramEnd"/>
      <w:r w:rsidRPr="008C1524">
        <w:rPr>
          <w:rFonts w:ascii="Calibri" w:eastAsia="SimSun" w:hAnsi="Calibri" w:cs="Traditional Arabic"/>
        </w:rPr>
        <w:t xml:space="preserve"> vulnerable and marginalized groups.</w:t>
      </w:r>
    </w:p>
    <w:p w14:paraId="45671366" w14:textId="54CF3099" w:rsidR="008C1524" w:rsidRDefault="008C1524" w:rsidP="00363927">
      <w:pPr>
        <w:pStyle w:val="ListParagraph"/>
        <w:numPr>
          <w:ilvl w:val="0"/>
          <w:numId w:val="50"/>
        </w:numPr>
        <w:spacing w:after="120"/>
        <w:contextualSpacing w:val="0"/>
        <w:rPr>
          <w:rFonts w:ascii="Calibri" w:eastAsia="SimSun" w:hAnsi="Calibri" w:cs="Traditional Arabic"/>
        </w:rPr>
      </w:pPr>
      <w:r w:rsidRPr="008C1524">
        <w:rPr>
          <w:rFonts w:ascii="Calibri" w:eastAsia="SimSun" w:hAnsi="Calibri" w:cs="Traditional Arabic"/>
        </w:rPr>
        <w:t xml:space="preserve">The pandemic has highlighted the need to develop specific training programmes on digital technologies targeted at specific sectors, such as health and education. </w:t>
      </w:r>
    </w:p>
    <w:p w14:paraId="67459265" w14:textId="301CE4A7" w:rsidR="008C1524" w:rsidRDefault="008C1524" w:rsidP="00363927">
      <w:pPr>
        <w:pStyle w:val="ListParagraph"/>
        <w:numPr>
          <w:ilvl w:val="0"/>
          <w:numId w:val="50"/>
        </w:numPr>
        <w:spacing w:after="120"/>
        <w:contextualSpacing w:val="0"/>
        <w:rPr>
          <w:rFonts w:ascii="Calibri" w:eastAsia="SimSun" w:hAnsi="Calibri" w:cs="Traditional Arabic"/>
        </w:rPr>
      </w:pPr>
      <w:r w:rsidRPr="008C1524">
        <w:rPr>
          <w:rFonts w:ascii="Calibri" w:eastAsia="SimSun" w:hAnsi="Calibri" w:cs="Traditional Arabic"/>
        </w:rPr>
        <w:t xml:space="preserve">GCBI members expressed appreciation for the launch of the Digital Transformation Centres Initiative and acknowledged the role this could play in strengthening digital skills and supporting digital inclusion and bringing into the digital economy the marginalized and underserved populations. </w:t>
      </w:r>
    </w:p>
    <w:p w14:paraId="7D0356BB" w14:textId="0363AC4A" w:rsidR="008C1524" w:rsidRDefault="008C1524" w:rsidP="00363927">
      <w:pPr>
        <w:pStyle w:val="ListParagraph"/>
        <w:numPr>
          <w:ilvl w:val="0"/>
          <w:numId w:val="50"/>
        </w:numPr>
        <w:spacing w:after="120"/>
        <w:contextualSpacing w:val="0"/>
        <w:rPr>
          <w:rFonts w:ascii="Calibri" w:eastAsia="SimSun" w:hAnsi="Calibri" w:cs="Traditional Arabic"/>
        </w:rPr>
      </w:pPr>
      <w:r w:rsidRPr="008C1524">
        <w:rPr>
          <w:rFonts w:ascii="Calibri" w:eastAsia="SimSun" w:hAnsi="Calibri" w:cs="Traditional Arabic"/>
        </w:rPr>
        <w:t xml:space="preserve">There has been a huge increase in the demand for and use of online platforms for remote learning over the </w:t>
      </w:r>
      <w:r w:rsidR="0062034D">
        <w:rPr>
          <w:rFonts w:ascii="Calibri" w:eastAsia="SimSun" w:hAnsi="Calibri" w:cs="Traditional Arabic"/>
        </w:rPr>
        <w:t>COVID</w:t>
      </w:r>
      <w:r w:rsidRPr="008C1524">
        <w:rPr>
          <w:rFonts w:ascii="Calibri" w:eastAsia="SimSun" w:hAnsi="Calibri" w:cs="Traditional Arabic"/>
        </w:rPr>
        <w:t xml:space="preserve">-19 period. There is need to develop skills to conduct remote teaching and remote learning on the part of trainers and learners, respectively. The group encouraged Centres of Excellence to use the ITU Academy and/or other online learning platforms more and avoid disruptions to training such as those caused by </w:t>
      </w:r>
      <w:r w:rsidR="0062034D">
        <w:rPr>
          <w:rFonts w:ascii="Calibri" w:eastAsia="SimSun" w:hAnsi="Calibri" w:cs="Traditional Arabic"/>
        </w:rPr>
        <w:t>COVID</w:t>
      </w:r>
      <w:r w:rsidRPr="008C1524">
        <w:rPr>
          <w:rFonts w:ascii="Calibri" w:eastAsia="SimSun" w:hAnsi="Calibri" w:cs="Traditional Arabic"/>
        </w:rPr>
        <w:t xml:space="preserve">-19. ITU </w:t>
      </w:r>
      <w:r w:rsidRPr="008C1524">
        <w:rPr>
          <w:rFonts w:ascii="Calibri" w:eastAsia="SimSun" w:hAnsi="Calibri" w:cs="Traditional Arabic"/>
        </w:rPr>
        <w:lastRenderedPageBreak/>
        <w:t xml:space="preserve">was urged to strengthen the capacity of Centres of Excellence </w:t>
      </w:r>
      <w:r w:rsidR="0062034D">
        <w:rPr>
          <w:rFonts w:ascii="Calibri" w:eastAsia="SimSun" w:hAnsi="Calibri" w:cs="Traditional Arabic"/>
        </w:rPr>
        <w:t>(</w:t>
      </w:r>
      <w:proofErr w:type="spellStart"/>
      <w:r w:rsidR="0062034D">
        <w:rPr>
          <w:rFonts w:ascii="Calibri" w:eastAsia="SimSun" w:hAnsi="Calibri" w:cs="Traditional Arabic"/>
        </w:rPr>
        <w:t>CoE</w:t>
      </w:r>
      <w:proofErr w:type="spellEnd"/>
      <w:r w:rsidR="0062034D">
        <w:rPr>
          <w:rFonts w:ascii="Calibri" w:eastAsia="SimSun" w:hAnsi="Calibri" w:cs="Traditional Arabic"/>
        </w:rPr>
        <w:t xml:space="preserve">) </w:t>
      </w:r>
      <w:r w:rsidRPr="008C1524">
        <w:rPr>
          <w:rFonts w:ascii="Calibri" w:eastAsia="SimSun" w:hAnsi="Calibri" w:cs="Traditional Arabic"/>
        </w:rPr>
        <w:t xml:space="preserve">to run training online using the ITU Academy platform and to convert existing content into online training materials. </w:t>
      </w:r>
    </w:p>
    <w:p w14:paraId="54846C4B" w14:textId="2FBDF586" w:rsidR="008C1524" w:rsidRDefault="008C1524" w:rsidP="00363927">
      <w:pPr>
        <w:pStyle w:val="ListParagraph"/>
        <w:numPr>
          <w:ilvl w:val="0"/>
          <w:numId w:val="50"/>
        </w:numPr>
        <w:spacing w:after="120"/>
        <w:contextualSpacing w:val="0"/>
        <w:rPr>
          <w:rFonts w:ascii="Calibri" w:eastAsia="SimSun" w:hAnsi="Calibri" w:cs="Traditional Arabic"/>
        </w:rPr>
      </w:pPr>
      <w:r w:rsidRPr="008C1524">
        <w:rPr>
          <w:rFonts w:ascii="Calibri" w:eastAsia="SimSun" w:hAnsi="Calibri" w:cs="Traditional Arabic"/>
        </w:rPr>
        <w:t xml:space="preserve">The shift to online or distance learning and skills development should not be seen as an emergency response only. Rather, training providers such as </w:t>
      </w:r>
      <w:proofErr w:type="spellStart"/>
      <w:r w:rsidRPr="008C1524">
        <w:rPr>
          <w:rFonts w:ascii="Calibri" w:eastAsia="SimSun" w:hAnsi="Calibri" w:cs="Traditional Arabic"/>
        </w:rPr>
        <w:t>CoEs</w:t>
      </w:r>
      <w:proofErr w:type="spellEnd"/>
      <w:r w:rsidRPr="008C1524">
        <w:rPr>
          <w:rFonts w:ascii="Calibri" w:eastAsia="SimSun" w:hAnsi="Calibri" w:cs="Traditional Arabic"/>
        </w:rPr>
        <w:t xml:space="preserve"> should seize this opportunity to create long-term positive impacts and develop greater resilience. Cross-regional collaboration among training providers was encouraged.  </w:t>
      </w:r>
    </w:p>
    <w:p w14:paraId="3B67D3B9" w14:textId="12D8B479" w:rsidR="008C1524" w:rsidRDefault="008C1524" w:rsidP="00363927">
      <w:pPr>
        <w:pStyle w:val="ListParagraph"/>
        <w:numPr>
          <w:ilvl w:val="0"/>
          <w:numId w:val="50"/>
        </w:numPr>
        <w:spacing w:after="120"/>
        <w:contextualSpacing w:val="0"/>
        <w:rPr>
          <w:rFonts w:ascii="Calibri" w:eastAsia="SimSun" w:hAnsi="Calibri" w:cs="Traditional Arabic"/>
        </w:rPr>
      </w:pPr>
      <w:r w:rsidRPr="008C1524">
        <w:rPr>
          <w:rFonts w:ascii="Calibri" w:eastAsia="SimSun" w:hAnsi="Calibri" w:cs="Traditional Arabic"/>
        </w:rPr>
        <w:t>The launch of the ITU Digital Skills Assessment Guidebook 2020 was timely as it will be a useful tool to assist countries assess their digital skills supply, demand and gaps and develop appropriate strategies and programmes to address those gaps. It should be presented widely across all regions.</w:t>
      </w:r>
    </w:p>
    <w:p w14:paraId="3670F577" w14:textId="3BBD6068" w:rsidR="008C1524" w:rsidRDefault="008C1524" w:rsidP="00363927">
      <w:pPr>
        <w:pStyle w:val="ListParagraph"/>
        <w:numPr>
          <w:ilvl w:val="0"/>
          <w:numId w:val="50"/>
        </w:numPr>
        <w:spacing w:after="120"/>
        <w:contextualSpacing w:val="0"/>
        <w:rPr>
          <w:rFonts w:ascii="Calibri" w:eastAsia="SimSun" w:hAnsi="Calibri" w:cs="Traditional Arabic"/>
        </w:rPr>
      </w:pPr>
      <w:r w:rsidRPr="008C1524">
        <w:rPr>
          <w:rFonts w:ascii="Calibri" w:eastAsia="SimSun" w:hAnsi="Calibri" w:cs="Traditional Arabic"/>
        </w:rPr>
        <w:t xml:space="preserve">The group welcomed the submission of the draft Glossary of ITU Capacity Development Terms compiled by Secretariat based on the inputs from the work of the task groups of GCBI.  This document will help standardize and harmonize capacity development activities within ITU and assist in establishing quality standards for the different training and capacity development activities. Members of the group will submit their comments in writing for consideration in the final document. </w:t>
      </w:r>
    </w:p>
    <w:p w14:paraId="466DF45F" w14:textId="79A6F44A" w:rsidR="004E3F43" w:rsidRPr="008C1524" w:rsidRDefault="008C1524" w:rsidP="00363927">
      <w:pPr>
        <w:pStyle w:val="ListParagraph"/>
        <w:numPr>
          <w:ilvl w:val="0"/>
          <w:numId w:val="50"/>
        </w:numPr>
        <w:spacing w:after="120"/>
        <w:contextualSpacing w:val="0"/>
        <w:rPr>
          <w:rFonts w:ascii="Calibri" w:eastAsia="SimSun" w:hAnsi="Calibri" w:cs="Traditional Arabic"/>
        </w:rPr>
      </w:pPr>
      <w:r w:rsidRPr="008C1524">
        <w:rPr>
          <w:rFonts w:ascii="Calibri" w:eastAsia="SimSun" w:hAnsi="Calibri" w:cs="Traditional Arabic"/>
        </w:rPr>
        <w:t>In view of the impending study on the assessment of ITU capacity development activities and feasibility to establish an ITU training institute, the group considered it prudent to shape any plans for GCBI’s future work based on the outcome of that study. The group welcomed the invitation by the Director BDT to make its input to the study and looked forward to the opportunity to contribute.</w:t>
      </w:r>
    </w:p>
    <w:p w14:paraId="2F85C2E1" w14:textId="1FC339F4" w:rsidR="00AB0149" w:rsidRDefault="00A16A46" w:rsidP="00363927">
      <w:pPr>
        <w:pStyle w:val="ListParagraph"/>
        <w:numPr>
          <w:ilvl w:val="0"/>
          <w:numId w:val="40"/>
        </w:numPr>
        <w:spacing w:after="120"/>
        <w:contextualSpacing w:val="0"/>
        <w:rPr>
          <w:b/>
          <w:bCs/>
        </w:rPr>
      </w:pPr>
      <w:r>
        <w:rPr>
          <w:b/>
          <w:bCs/>
        </w:rPr>
        <w:t xml:space="preserve">Feasibility study on the establishment of an ITU training institute </w:t>
      </w:r>
    </w:p>
    <w:p w14:paraId="666B57BA" w14:textId="569F078D" w:rsidR="00A16A46" w:rsidRDefault="00A16A46" w:rsidP="00363927">
      <w:pPr>
        <w:tabs>
          <w:tab w:val="clear" w:pos="1134"/>
          <w:tab w:val="left" w:pos="567"/>
        </w:tabs>
        <w:spacing w:after="120"/>
        <w:jc w:val="both"/>
        <w:rPr>
          <w:szCs w:val="24"/>
        </w:rPr>
      </w:pPr>
      <w:r>
        <w:rPr>
          <w:szCs w:val="24"/>
        </w:rPr>
        <w:t>Between July and December 2020, Jigsaw Consult carried out a f</w:t>
      </w:r>
      <w:r w:rsidRPr="00A16A46">
        <w:rPr>
          <w:szCs w:val="24"/>
        </w:rPr>
        <w:t>easibility study on the establishment of an ITU training institute</w:t>
      </w:r>
      <w:r>
        <w:rPr>
          <w:szCs w:val="24"/>
        </w:rPr>
        <w:t>, following a request from Council 2019. GCBI members were consulted as part of the interviews carried out by Jigsaw Consult during the study and provided input. The final report of the study was shared with GCBI members as an input to the 9</w:t>
      </w:r>
      <w:r w:rsidRPr="00A16A46">
        <w:rPr>
          <w:szCs w:val="24"/>
          <w:vertAlign w:val="superscript"/>
        </w:rPr>
        <w:t>th</w:t>
      </w:r>
      <w:r>
        <w:rPr>
          <w:szCs w:val="24"/>
        </w:rPr>
        <w:t xml:space="preserve"> GCBI meeting. </w:t>
      </w:r>
    </w:p>
    <w:p w14:paraId="6C8B8527" w14:textId="21B70D5B" w:rsidR="00B43B6E" w:rsidRPr="00620EC5" w:rsidRDefault="002D7AB6" w:rsidP="00363927">
      <w:pPr>
        <w:pStyle w:val="ListParagraph"/>
        <w:numPr>
          <w:ilvl w:val="0"/>
          <w:numId w:val="40"/>
        </w:numPr>
        <w:spacing w:after="120"/>
        <w:contextualSpacing w:val="0"/>
        <w:rPr>
          <w:b/>
          <w:bCs/>
        </w:rPr>
      </w:pPr>
      <w:r>
        <w:rPr>
          <w:b/>
          <w:bCs/>
        </w:rPr>
        <w:t>9</w:t>
      </w:r>
      <w:r w:rsidR="00B43B6E" w:rsidRPr="008E1E4D">
        <w:rPr>
          <w:b/>
          <w:bCs/>
        </w:rPr>
        <w:t>th</w:t>
      </w:r>
      <w:r w:rsidR="00B43B6E" w:rsidRPr="00620EC5">
        <w:rPr>
          <w:b/>
          <w:bCs/>
        </w:rPr>
        <w:t xml:space="preserve"> GCBI meeting</w:t>
      </w:r>
    </w:p>
    <w:p w14:paraId="3F801FC8" w14:textId="21D5404B" w:rsidR="00145C85" w:rsidRDefault="00B43B6E" w:rsidP="00363927">
      <w:pPr>
        <w:spacing w:after="120"/>
        <w:rPr>
          <w:highlight w:val="yellow"/>
        </w:rPr>
      </w:pPr>
      <w:r w:rsidRPr="002210D4">
        <w:t xml:space="preserve">The </w:t>
      </w:r>
      <w:r w:rsidR="002D7AB6" w:rsidRPr="002210D4">
        <w:t>9</w:t>
      </w:r>
      <w:r w:rsidRPr="002210D4">
        <w:t xml:space="preserve">th meeting of GCBI </w:t>
      </w:r>
      <w:r w:rsidR="00CE6F96" w:rsidRPr="002210D4">
        <w:t xml:space="preserve">will take </w:t>
      </w:r>
      <w:r w:rsidRPr="002210D4">
        <w:t xml:space="preserve">place </w:t>
      </w:r>
      <w:r w:rsidR="00486F6E" w:rsidRPr="002210D4">
        <w:t>on 2</w:t>
      </w:r>
      <w:r w:rsidR="002D7AB6" w:rsidRPr="002210D4">
        <w:t>0</w:t>
      </w:r>
      <w:r w:rsidR="00486F6E" w:rsidRPr="002210D4">
        <w:t>-2</w:t>
      </w:r>
      <w:r w:rsidR="002D7AB6" w:rsidRPr="002210D4">
        <w:t>1</w:t>
      </w:r>
      <w:r w:rsidR="00CE6A78" w:rsidRPr="002210D4">
        <w:t xml:space="preserve"> Ma</w:t>
      </w:r>
      <w:r w:rsidR="002D7AB6" w:rsidRPr="002210D4">
        <w:t>y</w:t>
      </w:r>
      <w:r w:rsidRPr="002210D4">
        <w:t xml:space="preserve"> 20</w:t>
      </w:r>
      <w:r w:rsidR="00CE6A78" w:rsidRPr="002210D4">
        <w:t>2</w:t>
      </w:r>
      <w:r w:rsidR="002D7AB6" w:rsidRPr="002210D4">
        <w:t xml:space="preserve">1 and </w:t>
      </w:r>
      <w:r w:rsidR="00CE6F96" w:rsidRPr="002210D4">
        <w:t xml:space="preserve">will be </w:t>
      </w:r>
      <w:proofErr w:type="gramStart"/>
      <w:r w:rsidR="00CE6F96" w:rsidRPr="002210D4">
        <w:t xml:space="preserve">held </w:t>
      </w:r>
      <w:r w:rsidR="00A16A46" w:rsidRPr="002210D4">
        <w:t xml:space="preserve"> </w:t>
      </w:r>
      <w:r w:rsidR="002D7AB6" w:rsidRPr="002210D4">
        <w:t>held</w:t>
      </w:r>
      <w:proofErr w:type="gramEnd"/>
      <w:r w:rsidR="002D7AB6" w:rsidRPr="002210D4">
        <w:t xml:space="preserve"> virtually</w:t>
      </w:r>
      <w:r w:rsidRPr="002210D4">
        <w:t>.</w:t>
      </w:r>
      <w:r>
        <w:t xml:space="preserve"> </w:t>
      </w:r>
    </w:p>
    <w:p w14:paraId="3B2B2C15" w14:textId="0D103393" w:rsidR="00363927" w:rsidRDefault="00FE0BFA" w:rsidP="005F334F">
      <w:pPr>
        <w:tabs>
          <w:tab w:val="clear" w:pos="1134"/>
          <w:tab w:val="clear" w:pos="1871"/>
          <w:tab w:val="clear" w:pos="2268"/>
        </w:tabs>
        <w:jc w:val="center"/>
        <w:rPr>
          <w:szCs w:val="24"/>
        </w:rPr>
      </w:pPr>
      <w:r w:rsidRPr="00B62876">
        <w:t>________________</w:t>
      </w:r>
    </w:p>
    <w:p w14:paraId="78A87692" w14:textId="71D9C948" w:rsidR="00363927" w:rsidRDefault="00363927" w:rsidP="005F334F">
      <w:pPr>
        <w:tabs>
          <w:tab w:val="clear" w:pos="1134"/>
          <w:tab w:val="clear" w:pos="1871"/>
          <w:tab w:val="clear" w:pos="2268"/>
        </w:tabs>
        <w:jc w:val="center"/>
        <w:rPr>
          <w:szCs w:val="24"/>
        </w:rPr>
      </w:pPr>
    </w:p>
    <w:p w14:paraId="4B0BC4DE" w14:textId="1D8C6047" w:rsidR="00363927" w:rsidRDefault="00363927" w:rsidP="005F334F">
      <w:pPr>
        <w:tabs>
          <w:tab w:val="clear" w:pos="1134"/>
          <w:tab w:val="clear" w:pos="1871"/>
          <w:tab w:val="clear" w:pos="2268"/>
        </w:tabs>
        <w:jc w:val="center"/>
        <w:rPr>
          <w:szCs w:val="24"/>
        </w:rPr>
      </w:pPr>
    </w:p>
    <w:p w14:paraId="1C4E3584" w14:textId="77777777" w:rsidR="00363927" w:rsidRPr="00B62876" w:rsidRDefault="00363927" w:rsidP="005F334F">
      <w:pPr>
        <w:tabs>
          <w:tab w:val="clear" w:pos="1134"/>
          <w:tab w:val="clear" w:pos="1871"/>
          <w:tab w:val="clear" w:pos="2268"/>
        </w:tabs>
        <w:jc w:val="center"/>
        <w:rPr>
          <w:szCs w:val="24"/>
        </w:rPr>
      </w:pPr>
    </w:p>
    <w:sectPr w:rsidR="00363927" w:rsidRPr="00B62876" w:rsidSect="009B7D33">
      <w:headerReference w:type="even" r:id="rId13"/>
      <w:headerReference w:type="default" r:id="rId14"/>
      <w:footerReference w:type="even" r:id="rId15"/>
      <w:footerReference w:type="default" r:id="rId16"/>
      <w:headerReference w:type="first" r:id="rId17"/>
      <w:footerReference w:type="first" r:id="rId18"/>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C98EF8" w14:textId="77777777" w:rsidR="004B5454" w:rsidRDefault="004B5454">
      <w:r>
        <w:separator/>
      </w:r>
    </w:p>
  </w:endnote>
  <w:endnote w:type="continuationSeparator" w:id="0">
    <w:p w14:paraId="09203DC4" w14:textId="77777777" w:rsidR="004B5454" w:rsidRDefault="004B5454">
      <w:r>
        <w:continuationSeparator/>
      </w:r>
    </w:p>
  </w:endnote>
  <w:endnote w:id="1">
    <w:p w14:paraId="127E89FB" w14:textId="303E83E5" w:rsidR="003C3434" w:rsidRPr="003C3434" w:rsidRDefault="003C3434">
      <w:pPr>
        <w:pStyle w:val="EndnoteText"/>
      </w:pPr>
      <w:r>
        <w:rPr>
          <w:rStyle w:val="EndnoteReference"/>
        </w:rPr>
        <w:endnoteRef/>
      </w:r>
      <w:r>
        <w:t xml:space="preserve"> </w:t>
      </w:r>
      <w:r w:rsidRPr="003C3434">
        <w:t>For the list of GCBI m</w:t>
      </w:r>
      <w:r>
        <w:t xml:space="preserve">embers, see </w:t>
      </w:r>
      <w:hyperlink r:id="rId1" w:history="1">
        <w:r w:rsidRPr="00A85991">
          <w:rPr>
            <w:rStyle w:val="Hyperlink"/>
          </w:rPr>
          <w:t>https://academy.itu.int/main-activities/gcbi/membership</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altName w:val="Simplified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raditional Arabic">
    <w:altName w:val="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8E41B" w14:textId="77777777" w:rsidR="00F104EF" w:rsidRDefault="00F104EF">
    <w:pPr>
      <w:framePr w:wrap="around" w:vAnchor="text" w:hAnchor="margin" w:xAlign="right" w:y="1"/>
    </w:pPr>
    <w:r>
      <w:fldChar w:fldCharType="begin"/>
    </w:r>
    <w:r>
      <w:instrText xml:space="preserve">PAGE  </w:instrText>
    </w:r>
    <w:r>
      <w:fldChar w:fldCharType="end"/>
    </w:r>
  </w:p>
  <w:p w14:paraId="6DC3C8DB" w14:textId="0F132385" w:rsidR="00F104EF" w:rsidRPr="0041348E" w:rsidRDefault="00F104EF">
    <w:pPr>
      <w:ind w:right="360"/>
      <w:rPr>
        <w:lang w:val="en-US"/>
      </w:rPr>
    </w:pPr>
    <w:r>
      <w:fldChar w:fldCharType="begin"/>
    </w:r>
    <w:r w:rsidRPr="0041348E">
      <w:rPr>
        <w:lang w:val="en-US"/>
      </w:rPr>
      <w:instrText xml:space="preserve"> FILENAME \p  \* MERGEFORMAT </w:instrText>
    </w:r>
    <w:r>
      <w:fldChar w:fldCharType="separate"/>
    </w:r>
    <w:r>
      <w:rPr>
        <w:noProof/>
        <w:lang w:val="en-US"/>
      </w:rPr>
      <w:t>P:\SUP\Meetings\TDAG\2018-23rd\Templates\TDAG-18_C-template_E_v1.docx</w:t>
    </w:r>
    <w:r>
      <w:fldChar w:fldCharType="end"/>
    </w:r>
    <w:r w:rsidRPr="0041348E">
      <w:rPr>
        <w:lang w:val="en-US"/>
      </w:rPr>
      <w:tab/>
    </w:r>
    <w:r>
      <w:fldChar w:fldCharType="begin"/>
    </w:r>
    <w:r>
      <w:instrText xml:space="preserve"> SAVEDATE \@ DD.MM.YY </w:instrText>
    </w:r>
    <w:r>
      <w:fldChar w:fldCharType="separate"/>
    </w:r>
    <w:r w:rsidR="00E5663B">
      <w:rPr>
        <w:noProof/>
      </w:rPr>
      <w:t>13.04.21</w:t>
    </w:r>
    <w:r>
      <w:fldChar w:fldCharType="end"/>
    </w:r>
    <w:r w:rsidRPr="0041348E">
      <w:rPr>
        <w:lang w:val="en-US"/>
      </w:rPr>
      <w:tab/>
    </w:r>
    <w:r>
      <w:fldChar w:fldCharType="begin"/>
    </w:r>
    <w:r>
      <w:instrText xml:space="preserve"> PRINTDATE \@ DD.MM.YY </w:instrText>
    </w:r>
    <w:r>
      <w:fldChar w:fldCharType="separate"/>
    </w:r>
    <w:r>
      <w:rPr>
        <w:noProof/>
      </w:rPr>
      <w:t>24.08.11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4BD5F" w14:textId="77777777" w:rsidR="00363927" w:rsidRDefault="003639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23" w:type="dxa"/>
      <w:tblLayout w:type="fixed"/>
      <w:tblLook w:val="04A0" w:firstRow="1" w:lastRow="0" w:firstColumn="1" w:lastColumn="0" w:noHBand="0" w:noVBand="1"/>
    </w:tblPr>
    <w:tblGrid>
      <w:gridCol w:w="1418"/>
      <w:gridCol w:w="2518"/>
      <w:gridCol w:w="5987"/>
    </w:tblGrid>
    <w:tr w:rsidR="003C5007" w:rsidRPr="00482856" w14:paraId="781D0464" w14:textId="77777777" w:rsidTr="003C5007">
      <w:tc>
        <w:tcPr>
          <w:tcW w:w="1418" w:type="dxa"/>
          <w:tcBorders>
            <w:top w:val="single" w:sz="4" w:space="0" w:color="000000"/>
          </w:tcBorders>
          <w:shd w:val="clear" w:color="auto" w:fill="auto"/>
        </w:tcPr>
        <w:p w14:paraId="4461DB05" w14:textId="77777777" w:rsidR="003C5007" w:rsidRPr="00482856" w:rsidRDefault="003C5007" w:rsidP="00482856">
          <w:pPr>
            <w:pStyle w:val="FirstFooter"/>
            <w:tabs>
              <w:tab w:val="left" w:pos="1559"/>
              <w:tab w:val="left" w:pos="3828"/>
            </w:tabs>
            <w:rPr>
              <w:sz w:val="18"/>
              <w:szCs w:val="18"/>
              <w:lang w:val="en-US"/>
            </w:rPr>
          </w:pPr>
          <w:r w:rsidRPr="00482856">
            <w:rPr>
              <w:sz w:val="18"/>
              <w:szCs w:val="18"/>
              <w:lang w:val="en-US"/>
            </w:rPr>
            <w:t>Contact:</w:t>
          </w:r>
        </w:p>
      </w:tc>
      <w:tc>
        <w:tcPr>
          <w:tcW w:w="2518" w:type="dxa"/>
          <w:tcBorders>
            <w:top w:val="single" w:sz="4" w:space="0" w:color="000000"/>
          </w:tcBorders>
          <w:shd w:val="clear" w:color="auto" w:fill="auto"/>
        </w:tcPr>
        <w:p w14:paraId="791C19E4" w14:textId="77777777" w:rsidR="003C5007" w:rsidRPr="00482856" w:rsidRDefault="003C5007" w:rsidP="00482856">
          <w:pPr>
            <w:pStyle w:val="FirstFooter"/>
            <w:tabs>
              <w:tab w:val="left" w:pos="2302"/>
            </w:tabs>
            <w:ind w:left="2302" w:hanging="2302"/>
            <w:rPr>
              <w:sz w:val="18"/>
              <w:szCs w:val="18"/>
              <w:lang w:val="en-US"/>
            </w:rPr>
          </w:pPr>
          <w:r w:rsidRPr="00482856">
            <w:rPr>
              <w:sz w:val="18"/>
              <w:szCs w:val="18"/>
              <w:lang w:val="en-US"/>
            </w:rPr>
            <w:t>Name/Organization/Entity:</w:t>
          </w:r>
        </w:p>
      </w:tc>
      <w:tc>
        <w:tcPr>
          <w:tcW w:w="5987" w:type="dxa"/>
          <w:tcBorders>
            <w:top w:val="single" w:sz="4" w:space="0" w:color="000000"/>
          </w:tcBorders>
        </w:tcPr>
        <w:p w14:paraId="461A402E" w14:textId="328CC59E" w:rsidR="003C5007" w:rsidRPr="00482856" w:rsidRDefault="006D0972" w:rsidP="00482856">
          <w:pPr>
            <w:pStyle w:val="FirstFooter"/>
            <w:rPr>
              <w:sz w:val="18"/>
              <w:szCs w:val="18"/>
              <w:lang w:val="en-US"/>
            </w:rPr>
          </w:pPr>
          <w:r w:rsidRPr="00482856">
            <w:rPr>
              <w:sz w:val="18"/>
              <w:szCs w:val="18"/>
              <w:lang w:val="en-US"/>
            </w:rPr>
            <w:t xml:space="preserve">Ms Nur </w:t>
          </w:r>
          <w:proofErr w:type="spellStart"/>
          <w:r w:rsidRPr="00482856">
            <w:rPr>
              <w:sz w:val="18"/>
              <w:szCs w:val="18"/>
              <w:lang w:val="en-US"/>
            </w:rPr>
            <w:t>Sulyna</w:t>
          </w:r>
          <w:proofErr w:type="spellEnd"/>
          <w:r w:rsidRPr="00482856">
            <w:rPr>
              <w:sz w:val="18"/>
              <w:szCs w:val="18"/>
              <w:lang w:val="en-US"/>
            </w:rPr>
            <w:t xml:space="preserve"> Abdullah, Chief, </w:t>
          </w:r>
          <w:r w:rsidR="00E711D7" w:rsidRPr="00482856">
            <w:rPr>
              <w:sz w:val="18"/>
              <w:szCs w:val="18"/>
              <w:lang w:val="en-US"/>
            </w:rPr>
            <w:t xml:space="preserve">Digital Knowledge Hub </w:t>
          </w:r>
          <w:r w:rsidR="003C5007" w:rsidRPr="00482856">
            <w:rPr>
              <w:sz w:val="18"/>
              <w:szCs w:val="18"/>
              <w:lang w:val="en-US"/>
            </w:rPr>
            <w:t>Department (</w:t>
          </w:r>
          <w:r w:rsidR="00E711D7" w:rsidRPr="00482856">
            <w:rPr>
              <w:sz w:val="18"/>
              <w:szCs w:val="18"/>
              <w:lang w:val="en-US"/>
            </w:rPr>
            <w:t>DKH</w:t>
          </w:r>
          <w:r w:rsidR="003C5007" w:rsidRPr="00482856">
            <w:rPr>
              <w:sz w:val="18"/>
              <w:szCs w:val="18"/>
              <w:lang w:val="en-US"/>
            </w:rPr>
            <w:t>), Telecommunication Development Bureau</w:t>
          </w:r>
        </w:p>
      </w:tc>
    </w:tr>
    <w:tr w:rsidR="003C5007" w:rsidRPr="00482856" w14:paraId="2F8C7998" w14:textId="77777777" w:rsidTr="00482856">
      <w:tc>
        <w:tcPr>
          <w:tcW w:w="1418" w:type="dxa"/>
          <w:shd w:val="clear" w:color="auto" w:fill="auto"/>
        </w:tcPr>
        <w:p w14:paraId="0C3E6ED0" w14:textId="77777777" w:rsidR="003C5007" w:rsidRPr="00482856" w:rsidRDefault="003C5007" w:rsidP="00482856">
          <w:pPr>
            <w:pStyle w:val="FirstFooter"/>
            <w:tabs>
              <w:tab w:val="left" w:pos="1559"/>
              <w:tab w:val="left" w:pos="3828"/>
            </w:tabs>
            <w:rPr>
              <w:sz w:val="18"/>
              <w:szCs w:val="18"/>
              <w:lang w:val="en-US"/>
            </w:rPr>
          </w:pPr>
        </w:p>
      </w:tc>
      <w:tc>
        <w:tcPr>
          <w:tcW w:w="2518" w:type="dxa"/>
          <w:shd w:val="clear" w:color="auto" w:fill="auto"/>
        </w:tcPr>
        <w:p w14:paraId="522DC60D" w14:textId="77777777" w:rsidR="003C5007" w:rsidRPr="00482856" w:rsidRDefault="003C5007" w:rsidP="00482856">
          <w:pPr>
            <w:pStyle w:val="FirstFooter"/>
            <w:tabs>
              <w:tab w:val="left" w:pos="2302"/>
            </w:tabs>
            <w:ind w:left="2302" w:hanging="2302"/>
            <w:rPr>
              <w:sz w:val="18"/>
              <w:szCs w:val="18"/>
              <w:lang w:val="en-US"/>
            </w:rPr>
          </w:pPr>
          <w:r w:rsidRPr="00482856">
            <w:rPr>
              <w:sz w:val="18"/>
              <w:szCs w:val="18"/>
              <w:lang w:val="en-US"/>
            </w:rPr>
            <w:t>Tel:</w:t>
          </w:r>
        </w:p>
      </w:tc>
      <w:tc>
        <w:tcPr>
          <w:tcW w:w="5987" w:type="dxa"/>
        </w:tcPr>
        <w:p w14:paraId="4113CC2C" w14:textId="629271A6" w:rsidR="00E711D7" w:rsidRPr="00482856" w:rsidRDefault="006D0972" w:rsidP="00482856">
          <w:pPr>
            <w:pStyle w:val="FirstFooter"/>
            <w:tabs>
              <w:tab w:val="left" w:pos="2302"/>
            </w:tabs>
            <w:rPr>
              <w:sz w:val="18"/>
              <w:szCs w:val="18"/>
              <w:lang w:val="en-US"/>
            </w:rPr>
          </w:pPr>
          <w:r w:rsidRPr="00482856">
            <w:rPr>
              <w:sz w:val="18"/>
              <w:szCs w:val="18"/>
              <w:lang w:val="en-US"/>
            </w:rPr>
            <w:t>+41 22 730 6318</w:t>
          </w:r>
        </w:p>
      </w:tc>
    </w:tr>
    <w:tr w:rsidR="003C5007" w:rsidRPr="00482856" w14:paraId="6D60D754" w14:textId="77777777" w:rsidTr="00482856">
      <w:trPr>
        <w:trHeight w:val="80"/>
      </w:trPr>
      <w:tc>
        <w:tcPr>
          <w:tcW w:w="1418" w:type="dxa"/>
          <w:shd w:val="clear" w:color="auto" w:fill="auto"/>
        </w:tcPr>
        <w:p w14:paraId="3B218C3E" w14:textId="77777777" w:rsidR="003C5007" w:rsidRPr="00482856" w:rsidRDefault="003C5007" w:rsidP="00482856">
          <w:pPr>
            <w:pStyle w:val="FirstFooter"/>
            <w:tabs>
              <w:tab w:val="left" w:pos="1559"/>
              <w:tab w:val="left" w:pos="3828"/>
            </w:tabs>
            <w:rPr>
              <w:sz w:val="18"/>
              <w:szCs w:val="18"/>
              <w:lang w:val="fr-CH"/>
            </w:rPr>
          </w:pPr>
        </w:p>
      </w:tc>
      <w:tc>
        <w:tcPr>
          <w:tcW w:w="2518" w:type="dxa"/>
          <w:shd w:val="clear" w:color="auto" w:fill="auto"/>
        </w:tcPr>
        <w:p w14:paraId="110E0011" w14:textId="77777777" w:rsidR="003C5007" w:rsidRPr="00482856" w:rsidRDefault="003C5007" w:rsidP="00482856">
          <w:pPr>
            <w:pStyle w:val="FirstFooter"/>
            <w:tabs>
              <w:tab w:val="left" w:pos="2302"/>
            </w:tabs>
            <w:rPr>
              <w:sz w:val="18"/>
              <w:szCs w:val="18"/>
              <w:lang w:val="en-US"/>
            </w:rPr>
          </w:pPr>
          <w:r w:rsidRPr="00482856">
            <w:rPr>
              <w:sz w:val="18"/>
              <w:szCs w:val="18"/>
              <w:lang w:val="en-US"/>
            </w:rPr>
            <w:t>E-mail:</w:t>
          </w:r>
        </w:p>
      </w:tc>
      <w:tc>
        <w:tcPr>
          <w:tcW w:w="5987" w:type="dxa"/>
        </w:tcPr>
        <w:p w14:paraId="612541F9" w14:textId="758C02E1" w:rsidR="00E711D7" w:rsidRPr="00482856" w:rsidRDefault="0062034D" w:rsidP="00482856">
          <w:pPr>
            <w:pStyle w:val="FirstFooter"/>
            <w:tabs>
              <w:tab w:val="left" w:pos="2302"/>
            </w:tabs>
            <w:rPr>
              <w:sz w:val="18"/>
              <w:szCs w:val="18"/>
            </w:rPr>
          </w:pPr>
          <w:hyperlink r:id="rId1" w:history="1">
            <w:r w:rsidR="006D0972" w:rsidRPr="00482856">
              <w:rPr>
                <w:rStyle w:val="Hyperlink"/>
                <w:sz w:val="18"/>
                <w:szCs w:val="18"/>
              </w:rPr>
              <w:t>sulyna.abdullah@itu.int</w:t>
            </w:r>
          </w:hyperlink>
          <w:r w:rsidR="006D0972" w:rsidRPr="00482856">
            <w:rPr>
              <w:sz w:val="18"/>
              <w:szCs w:val="18"/>
            </w:rPr>
            <w:t xml:space="preserve"> </w:t>
          </w:r>
        </w:p>
      </w:tc>
    </w:tr>
  </w:tbl>
  <w:p w14:paraId="3731A49B" w14:textId="621E4EEC" w:rsidR="00F104EF" w:rsidRPr="00482856" w:rsidRDefault="00482856" w:rsidP="00482856">
    <w:pPr>
      <w:jc w:val="center"/>
      <w:rPr>
        <w:sz w:val="20"/>
      </w:rPr>
    </w:pPr>
    <w:hyperlink r:id="rId2" w:history="1">
      <w:r w:rsidR="00600B35" w:rsidRPr="00482856">
        <w:rPr>
          <w:rStyle w:val="Hyperlink"/>
          <w:sz w:val="20"/>
        </w:rPr>
        <w:t>TDAG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2EAE2A" w14:textId="77777777" w:rsidR="004B5454" w:rsidRDefault="004B5454">
      <w:r>
        <w:rPr>
          <w:b/>
        </w:rPr>
        <w:t>_______________</w:t>
      </w:r>
    </w:p>
  </w:footnote>
  <w:footnote w:type="continuationSeparator" w:id="0">
    <w:p w14:paraId="03D5BAD8" w14:textId="77777777" w:rsidR="004B5454" w:rsidRDefault="004B5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89FC6" w14:textId="77777777" w:rsidR="00363927" w:rsidRDefault="003639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3814C" w14:textId="6A0D507C" w:rsidR="00F104EF" w:rsidRPr="00363927" w:rsidRDefault="00363927" w:rsidP="00363927">
    <w:pPr>
      <w:tabs>
        <w:tab w:val="clear" w:pos="1134"/>
        <w:tab w:val="clear" w:pos="1871"/>
        <w:tab w:val="clear" w:pos="2268"/>
        <w:tab w:val="center" w:pos="4820"/>
        <w:tab w:val="right" w:pos="9639"/>
      </w:tabs>
      <w:ind w:right="1"/>
      <w:rPr>
        <w:rFonts w:ascii="Calibri" w:hAnsi="Calibri"/>
        <w:smallCaps/>
        <w:spacing w:val="24"/>
        <w:sz w:val="22"/>
        <w:szCs w:val="22"/>
        <w:lang w:val="de-CH"/>
      </w:rPr>
    </w:pPr>
    <w:r w:rsidRPr="00972BCD">
      <w:rPr>
        <w:sz w:val="22"/>
        <w:szCs w:val="22"/>
      </w:rPr>
      <w:tab/>
    </w:r>
    <w:r w:rsidRPr="00A54E72">
      <w:rPr>
        <w:sz w:val="22"/>
        <w:szCs w:val="22"/>
        <w:lang w:val="de-CH"/>
      </w:rPr>
      <w:t>TDAG</w:t>
    </w:r>
    <w:r>
      <w:rPr>
        <w:sz w:val="22"/>
        <w:szCs w:val="22"/>
        <w:lang w:val="de-CH"/>
      </w:rPr>
      <w:t>-21</w:t>
    </w:r>
    <w:r w:rsidRPr="00A54E72">
      <w:rPr>
        <w:sz w:val="22"/>
        <w:szCs w:val="22"/>
        <w:lang w:val="de-CH"/>
      </w:rPr>
      <w:t>/</w:t>
    </w:r>
    <w:r>
      <w:rPr>
        <w:sz w:val="22"/>
        <w:szCs w:val="22"/>
        <w:lang w:val="de-CH"/>
      </w:rPr>
      <w:t>14</w:t>
    </w:r>
    <w:r w:rsidRPr="006D271A">
      <w:rPr>
        <w:sz w:val="22"/>
        <w:szCs w:val="22"/>
        <w:lang w:val="de-CH"/>
      </w:rPr>
      <w:t>-E</w:t>
    </w:r>
    <w:r w:rsidRPr="006D271A">
      <w:rPr>
        <w:sz w:val="22"/>
        <w:szCs w:val="22"/>
        <w:lang w:val="de-CH"/>
      </w:rPr>
      <w:tab/>
      <w:t xml:space="preserve">Page </w:t>
    </w:r>
    <w:r w:rsidRPr="00972BCD">
      <w:rPr>
        <w:sz w:val="22"/>
        <w:szCs w:val="22"/>
      </w:rPr>
      <w:fldChar w:fldCharType="begin"/>
    </w:r>
    <w:r w:rsidRPr="006D271A">
      <w:rPr>
        <w:sz w:val="22"/>
        <w:szCs w:val="22"/>
        <w:lang w:val="de-CH"/>
      </w:rPr>
      <w:instrText xml:space="preserve"> PAGE </w:instrText>
    </w:r>
    <w:r w:rsidRPr="00972BCD">
      <w:rPr>
        <w:sz w:val="22"/>
        <w:szCs w:val="22"/>
      </w:rPr>
      <w:fldChar w:fldCharType="separate"/>
    </w:r>
    <w:r>
      <w:rPr>
        <w:sz w:val="22"/>
        <w:szCs w:val="22"/>
      </w:rPr>
      <w:t>2</w:t>
    </w:r>
    <w:r w:rsidRPr="00972BCD">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0D617" w14:textId="77777777" w:rsidR="00A62C60" w:rsidRPr="009B7D33" w:rsidRDefault="00A62C60" w:rsidP="009B7D33">
    <w:pPr>
      <w:tabs>
        <w:tab w:val="clear" w:pos="1134"/>
        <w:tab w:val="clear" w:pos="1871"/>
        <w:tab w:val="clear" w:pos="2268"/>
        <w:tab w:val="center" w:pos="4820"/>
        <w:tab w:val="right" w:pos="10206"/>
      </w:tabs>
      <w:ind w:right="1"/>
      <w:rPr>
        <w:smallCaps/>
        <w:spacing w:val="24"/>
        <w:sz w:val="22"/>
        <w:szCs w:val="22"/>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D6985"/>
    <w:multiLevelType w:val="hybridMultilevel"/>
    <w:tmpl w:val="C2165848"/>
    <w:lvl w:ilvl="0" w:tplc="5F0A6B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D7977"/>
    <w:multiLevelType w:val="hybridMultilevel"/>
    <w:tmpl w:val="2B2E005A"/>
    <w:lvl w:ilvl="0" w:tplc="9CDC48FC">
      <w:start w:val="1"/>
      <w:numFmt w:val="bullet"/>
      <w:lvlText w:val=""/>
      <w:lvlJc w:val="left"/>
      <w:pPr>
        <w:ind w:left="360" w:hanging="360"/>
      </w:pPr>
      <w:rPr>
        <w:rFonts w:ascii="Symbol" w:hAnsi="Symbol" w:hint="default"/>
      </w:rPr>
    </w:lvl>
    <w:lvl w:ilvl="1" w:tplc="1466E00C">
      <w:start w:val="1"/>
      <w:numFmt w:val="bullet"/>
      <w:lvlText w:val="o"/>
      <w:lvlJc w:val="left"/>
      <w:pPr>
        <w:ind w:left="1080" w:hanging="360"/>
      </w:pPr>
      <w:rPr>
        <w:rFonts w:ascii="Courier New" w:hAnsi="Courier New"/>
      </w:rPr>
    </w:lvl>
    <w:lvl w:ilvl="2" w:tplc="E7961936">
      <w:start w:val="1"/>
      <w:numFmt w:val="bullet"/>
      <w:lvlText w:val=""/>
      <w:lvlJc w:val="left"/>
      <w:pPr>
        <w:ind w:left="1800" w:hanging="360"/>
      </w:pPr>
      <w:rPr>
        <w:rFonts w:ascii="Wingdings" w:hAnsi="Wingdings"/>
      </w:rPr>
    </w:lvl>
    <w:lvl w:ilvl="3" w:tplc="72349048">
      <w:start w:val="1"/>
      <w:numFmt w:val="bullet"/>
      <w:lvlText w:val=""/>
      <w:lvlJc w:val="left"/>
      <w:pPr>
        <w:ind w:left="2520" w:hanging="360"/>
      </w:pPr>
      <w:rPr>
        <w:rFonts w:ascii="Symbol" w:hAnsi="Symbol"/>
      </w:rPr>
    </w:lvl>
    <w:lvl w:ilvl="4" w:tplc="9190A4EA">
      <w:start w:val="1"/>
      <w:numFmt w:val="bullet"/>
      <w:lvlText w:val="o"/>
      <w:lvlJc w:val="left"/>
      <w:pPr>
        <w:ind w:left="3240" w:hanging="360"/>
      </w:pPr>
      <w:rPr>
        <w:rFonts w:ascii="Courier New" w:hAnsi="Courier New"/>
      </w:rPr>
    </w:lvl>
    <w:lvl w:ilvl="5" w:tplc="1438054C">
      <w:start w:val="1"/>
      <w:numFmt w:val="bullet"/>
      <w:lvlText w:val=""/>
      <w:lvlJc w:val="left"/>
      <w:pPr>
        <w:ind w:left="3960" w:hanging="360"/>
      </w:pPr>
      <w:rPr>
        <w:rFonts w:ascii="Wingdings" w:hAnsi="Wingdings"/>
      </w:rPr>
    </w:lvl>
    <w:lvl w:ilvl="6" w:tplc="7B0E4A8E">
      <w:start w:val="1"/>
      <w:numFmt w:val="bullet"/>
      <w:lvlText w:val=""/>
      <w:lvlJc w:val="left"/>
      <w:pPr>
        <w:ind w:left="4680" w:hanging="360"/>
      </w:pPr>
      <w:rPr>
        <w:rFonts w:ascii="Symbol" w:hAnsi="Symbol"/>
      </w:rPr>
    </w:lvl>
    <w:lvl w:ilvl="7" w:tplc="7B82C7B4">
      <w:start w:val="1"/>
      <w:numFmt w:val="bullet"/>
      <w:lvlText w:val="o"/>
      <w:lvlJc w:val="left"/>
      <w:pPr>
        <w:ind w:left="5400" w:hanging="360"/>
      </w:pPr>
      <w:rPr>
        <w:rFonts w:ascii="Courier New" w:hAnsi="Courier New"/>
      </w:rPr>
    </w:lvl>
    <w:lvl w:ilvl="8" w:tplc="F888084E">
      <w:start w:val="1"/>
      <w:numFmt w:val="bullet"/>
      <w:lvlText w:val=""/>
      <w:lvlJc w:val="left"/>
      <w:pPr>
        <w:ind w:left="6120" w:hanging="360"/>
      </w:pPr>
      <w:rPr>
        <w:rFonts w:ascii="Wingdings" w:hAnsi="Wingdings"/>
      </w:rPr>
    </w:lvl>
  </w:abstractNum>
  <w:abstractNum w:abstractNumId="2" w15:restartNumberingAfterBreak="0">
    <w:nsid w:val="08317CD2"/>
    <w:multiLevelType w:val="hybridMultilevel"/>
    <w:tmpl w:val="5420E2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AB0463"/>
    <w:multiLevelType w:val="hybridMultilevel"/>
    <w:tmpl w:val="CAA4A8A0"/>
    <w:lvl w:ilvl="0" w:tplc="11228408">
      <w:start w:val="2"/>
      <w:numFmt w:val="bullet"/>
      <w:lvlText w:val=""/>
      <w:lvlJc w:val="left"/>
      <w:pPr>
        <w:ind w:left="927" w:hanging="360"/>
      </w:pPr>
      <w:rPr>
        <w:rFonts w:ascii="Symbol" w:eastAsia="SimSun" w:hAnsi="Symbol"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0B4C1A2A"/>
    <w:multiLevelType w:val="hybridMultilevel"/>
    <w:tmpl w:val="C18A59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90696B"/>
    <w:multiLevelType w:val="hybridMultilevel"/>
    <w:tmpl w:val="72300D74"/>
    <w:lvl w:ilvl="0" w:tplc="0222243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EA6ACB"/>
    <w:multiLevelType w:val="hybridMultilevel"/>
    <w:tmpl w:val="79AC2AC0"/>
    <w:lvl w:ilvl="0" w:tplc="299A52A8">
      <w:start w:val="10"/>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B1E3E"/>
    <w:multiLevelType w:val="hybridMultilevel"/>
    <w:tmpl w:val="EC2E1E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9E4B04"/>
    <w:multiLevelType w:val="hybridMultilevel"/>
    <w:tmpl w:val="FDEE1DE2"/>
    <w:lvl w:ilvl="0" w:tplc="C6D8E23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D029A"/>
    <w:multiLevelType w:val="hybridMultilevel"/>
    <w:tmpl w:val="E6D2BBD4"/>
    <w:lvl w:ilvl="0" w:tplc="9CDC48FC">
      <w:start w:val="1"/>
      <w:numFmt w:val="bullet"/>
      <w:lvlText w:val=""/>
      <w:lvlJc w:val="left"/>
      <w:pPr>
        <w:ind w:left="360" w:hanging="360"/>
      </w:pPr>
      <w:rPr>
        <w:rFonts w:ascii="Symbol" w:hAnsi="Symbol" w:hint="default"/>
      </w:rPr>
    </w:lvl>
    <w:lvl w:ilvl="1" w:tplc="1466E00C">
      <w:start w:val="1"/>
      <w:numFmt w:val="bullet"/>
      <w:lvlText w:val="o"/>
      <w:lvlJc w:val="left"/>
      <w:pPr>
        <w:ind w:left="1080" w:hanging="360"/>
      </w:pPr>
      <w:rPr>
        <w:rFonts w:ascii="Courier New" w:hAnsi="Courier New"/>
      </w:rPr>
    </w:lvl>
    <w:lvl w:ilvl="2" w:tplc="E7961936">
      <w:start w:val="1"/>
      <w:numFmt w:val="bullet"/>
      <w:lvlText w:val=""/>
      <w:lvlJc w:val="left"/>
      <w:pPr>
        <w:ind w:left="1800" w:hanging="360"/>
      </w:pPr>
      <w:rPr>
        <w:rFonts w:ascii="Wingdings" w:hAnsi="Wingdings"/>
      </w:rPr>
    </w:lvl>
    <w:lvl w:ilvl="3" w:tplc="72349048">
      <w:start w:val="1"/>
      <w:numFmt w:val="bullet"/>
      <w:lvlText w:val=""/>
      <w:lvlJc w:val="left"/>
      <w:pPr>
        <w:ind w:left="2520" w:hanging="360"/>
      </w:pPr>
      <w:rPr>
        <w:rFonts w:ascii="Symbol" w:hAnsi="Symbol"/>
      </w:rPr>
    </w:lvl>
    <w:lvl w:ilvl="4" w:tplc="9190A4EA">
      <w:start w:val="1"/>
      <w:numFmt w:val="bullet"/>
      <w:lvlText w:val="o"/>
      <w:lvlJc w:val="left"/>
      <w:pPr>
        <w:ind w:left="3240" w:hanging="360"/>
      </w:pPr>
      <w:rPr>
        <w:rFonts w:ascii="Courier New" w:hAnsi="Courier New"/>
      </w:rPr>
    </w:lvl>
    <w:lvl w:ilvl="5" w:tplc="1438054C">
      <w:start w:val="1"/>
      <w:numFmt w:val="bullet"/>
      <w:lvlText w:val=""/>
      <w:lvlJc w:val="left"/>
      <w:pPr>
        <w:ind w:left="3960" w:hanging="360"/>
      </w:pPr>
      <w:rPr>
        <w:rFonts w:ascii="Wingdings" w:hAnsi="Wingdings"/>
      </w:rPr>
    </w:lvl>
    <w:lvl w:ilvl="6" w:tplc="7B0E4A8E">
      <w:start w:val="1"/>
      <w:numFmt w:val="bullet"/>
      <w:lvlText w:val=""/>
      <w:lvlJc w:val="left"/>
      <w:pPr>
        <w:ind w:left="4680" w:hanging="360"/>
      </w:pPr>
      <w:rPr>
        <w:rFonts w:ascii="Symbol" w:hAnsi="Symbol"/>
      </w:rPr>
    </w:lvl>
    <w:lvl w:ilvl="7" w:tplc="7B82C7B4">
      <w:start w:val="1"/>
      <w:numFmt w:val="bullet"/>
      <w:lvlText w:val="o"/>
      <w:lvlJc w:val="left"/>
      <w:pPr>
        <w:ind w:left="5400" w:hanging="360"/>
      </w:pPr>
      <w:rPr>
        <w:rFonts w:ascii="Courier New" w:hAnsi="Courier New"/>
      </w:rPr>
    </w:lvl>
    <w:lvl w:ilvl="8" w:tplc="F888084E">
      <w:start w:val="1"/>
      <w:numFmt w:val="bullet"/>
      <w:lvlText w:val=""/>
      <w:lvlJc w:val="left"/>
      <w:pPr>
        <w:ind w:left="6120" w:hanging="360"/>
      </w:pPr>
      <w:rPr>
        <w:rFonts w:ascii="Wingdings" w:hAnsi="Wingdings"/>
      </w:rPr>
    </w:lvl>
  </w:abstractNum>
  <w:abstractNum w:abstractNumId="10" w15:restartNumberingAfterBreak="0">
    <w:nsid w:val="2A67661A"/>
    <w:multiLevelType w:val="hybridMultilevel"/>
    <w:tmpl w:val="3B6E5BEC"/>
    <w:lvl w:ilvl="0" w:tplc="3AA6546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C4C217F"/>
    <w:multiLevelType w:val="multilevel"/>
    <w:tmpl w:val="6AEC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4E5F7D"/>
    <w:multiLevelType w:val="hybridMultilevel"/>
    <w:tmpl w:val="0B365534"/>
    <w:lvl w:ilvl="0" w:tplc="9CDC48FC">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B47967"/>
    <w:multiLevelType w:val="hybridMultilevel"/>
    <w:tmpl w:val="73261528"/>
    <w:lvl w:ilvl="0" w:tplc="9CDC48FC">
      <w:start w:val="1"/>
      <w:numFmt w:val="bullet"/>
      <w:lvlText w:val=""/>
      <w:lvlJc w:val="left"/>
      <w:pPr>
        <w:ind w:left="360" w:hanging="360"/>
      </w:pPr>
      <w:rPr>
        <w:rFonts w:ascii="Symbol" w:hAnsi="Symbol" w:hint="default"/>
        <w:color w:val="auto"/>
      </w:rPr>
    </w:lvl>
    <w:lvl w:ilvl="1" w:tplc="84845B4A">
      <w:start w:val="1"/>
      <w:numFmt w:val="bullet"/>
      <w:lvlText w:val=""/>
      <w:lvlJc w:val="left"/>
      <w:pPr>
        <w:ind w:left="1440" w:hanging="873"/>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CD47E5"/>
    <w:multiLevelType w:val="hybridMultilevel"/>
    <w:tmpl w:val="A5F082A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2CB4BEF"/>
    <w:multiLevelType w:val="hybridMultilevel"/>
    <w:tmpl w:val="C040F2DC"/>
    <w:lvl w:ilvl="0" w:tplc="503676D2">
      <w:start w:val="1"/>
      <w:numFmt w:val="decimal"/>
      <w:lvlText w:val="%1"/>
      <w:lvlJc w:val="left"/>
      <w:pPr>
        <w:ind w:left="795" w:hanging="79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E0928B5"/>
    <w:multiLevelType w:val="hybridMultilevel"/>
    <w:tmpl w:val="A7A29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03858A9"/>
    <w:multiLevelType w:val="hybridMultilevel"/>
    <w:tmpl w:val="08364C04"/>
    <w:lvl w:ilvl="0" w:tplc="04090001">
      <w:start w:val="1"/>
      <w:numFmt w:val="bullet"/>
      <w:lvlText w:val=""/>
      <w:lvlJc w:val="left"/>
      <w:pPr>
        <w:ind w:left="420" w:hanging="42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8" w15:restartNumberingAfterBreak="0">
    <w:nsid w:val="40972E3E"/>
    <w:multiLevelType w:val="hybridMultilevel"/>
    <w:tmpl w:val="8200D9D6"/>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2D65A81"/>
    <w:multiLevelType w:val="hybridMultilevel"/>
    <w:tmpl w:val="7CEA8AEE"/>
    <w:lvl w:ilvl="0" w:tplc="3CD075D8">
      <w:start w:val="1"/>
      <w:numFmt w:val="bullet"/>
      <w:lvlText w:val=" "/>
      <w:lvlJc w:val="left"/>
      <w:pPr>
        <w:tabs>
          <w:tab w:val="num" w:pos="720"/>
        </w:tabs>
        <w:ind w:left="720" w:hanging="360"/>
      </w:pPr>
      <w:rPr>
        <w:rFonts w:ascii="Calibri" w:hAnsi="Calibri" w:hint="default"/>
      </w:rPr>
    </w:lvl>
    <w:lvl w:ilvl="1" w:tplc="5FD4D23E" w:tentative="1">
      <w:start w:val="1"/>
      <w:numFmt w:val="bullet"/>
      <w:lvlText w:val=" "/>
      <w:lvlJc w:val="left"/>
      <w:pPr>
        <w:tabs>
          <w:tab w:val="num" w:pos="1440"/>
        </w:tabs>
        <w:ind w:left="1440" w:hanging="360"/>
      </w:pPr>
      <w:rPr>
        <w:rFonts w:ascii="Calibri" w:hAnsi="Calibri" w:hint="default"/>
      </w:rPr>
    </w:lvl>
    <w:lvl w:ilvl="2" w:tplc="0E820FB0" w:tentative="1">
      <w:start w:val="1"/>
      <w:numFmt w:val="bullet"/>
      <w:lvlText w:val=" "/>
      <w:lvlJc w:val="left"/>
      <w:pPr>
        <w:tabs>
          <w:tab w:val="num" w:pos="2160"/>
        </w:tabs>
        <w:ind w:left="2160" w:hanging="360"/>
      </w:pPr>
      <w:rPr>
        <w:rFonts w:ascii="Calibri" w:hAnsi="Calibri" w:hint="default"/>
      </w:rPr>
    </w:lvl>
    <w:lvl w:ilvl="3" w:tplc="20F4B5DA" w:tentative="1">
      <w:start w:val="1"/>
      <w:numFmt w:val="bullet"/>
      <w:lvlText w:val=" "/>
      <w:lvlJc w:val="left"/>
      <w:pPr>
        <w:tabs>
          <w:tab w:val="num" w:pos="2880"/>
        </w:tabs>
        <w:ind w:left="2880" w:hanging="360"/>
      </w:pPr>
      <w:rPr>
        <w:rFonts w:ascii="Calibri" w:hAnsi="Calibri" w:hint="default"/>
      </w:rPr>
    </w:lvl>
    <w:lvl w:ilvl="4" w:tplc="E08C1038" w:tentative="1">
      <w:start w:val="1"/>
      <w:numFmt w:val="bullet"/>
      <w:lvlText w:val=" "/>
      <w:lvlJc w:val="left"/>
      <w:pPr>
        <w:tabs>
          <w:tab w:val="num" w:pos="3600"/>
        </w:tabs>
        <w:ind w:left="3600" w:hanging="360"/>
      </w:pPr>
      <w:rPr>
        <w:rFonts w:ascii="Calibri" w:hAnsi="Calibri" w:hint="default"/>
      </w:rPr>
    </w:lvl>
    <w:lvl w:ilvl="5" w:tplc="B8A6274A" w:tentative="1">
      <w:start w:val="1"/>
      <w:numFmt w:val="bullet"/>
      <w:lvlText w:val=" "/>
      <w:lvlJc w:val="left"/>
      <w:pPr>
        <w:tabs>
          <w:tab w:val="num" w:pos="4320"/>
        </w:tabs>
        <w:ind w:left="4320" w:hanging="360"/>
      </w:pPr>
      <w:rPr>
        <w:rFonts w:ascii="Calibri" w:hAnsi="Calibri" w:hint="default"/>
      </w:rPr>
    </w:lvl>
    <w:lvl w:ilvl="6" w:tplc="A78E5E10" w:tentative="1">
      <w:start w:val="1"/>
      <w:numFmt w:val="bullet"/>
      <w:lvlText w:val=" "/>
      <w:lvlJc w:val="left"/>
      <w:pPr>
        <w:tabs>
          <w:tab w:val="num" w:pos="5040"/>
        </w:tabs>
        <w:ind w:left="5040" w:hanging="360"/>
      </w:pPr>
      <w:rPr>
        <w:rFonts w:ascii="Calibri" w:hAnsi="Calibri" w:hint="default"/>
      </w:rPr>
    </w:lvl>
    <w:lvl w:ilvl="7" w:tplc="148225A6" w:tentative="1">
      <w:start w:val="1"/>
      <w:numFmt w:val="bullet"/>
      <w:lvlText w:val=" "/>
      <w:lvlJc w:val="left"/>
      <w:pPr>
        <w:tabs>
          <w:tab w:val="num" w:pos="5760"/>
        </w:tabs>
        <w:ind w:left="5760" w:hanging="360"/>
      </w:pPr>
      <w:rPr>
        <w:rFonts w:ascii="Calibri" w:hAnsi="Calibri" w:hint="default"/>
      </w:rPr>
    </w:lvl>
    <w:lvl w:ilvl="8" w:tplc="9EACD08C" w:tentative="1">
      <w:start w:val="1"/>
      <w:numFmt w:val="bullet"/>
      <w:lvlText w:val=" "/>
      <w:lvlJc w:val="left"/>
      <w:pPr>
        <w:tabs>
          <w:tab w:val="num" w:pos="6480"/>
        </w:tabs>
        <w:ind w:left="6480" w:hanging="360"/>
      </w:pPr>
      <w:rPr>
        <w:rFonts w:ascii="Calibri" w:hAnsi="Calibri" w:hint="default"/>
      </w:rPr>
    </w:lvl>
  </w:abstractNum>
  <w:abstractNum w:abstractNumId="20" w15:restartNumberingAfterBreak="0">
    <w:nsid w:val="43AA211E"/>
    <w:multiLevelType w:val="multilevel"/>
    <w:tmpl w:val="8C343018"/>
    <w:lvl w:ilvl="0">
      <w:start w:val="3"/>
      <w:numFmt w:val="decimal"/>
      <w:lvlText w:val="%1"/>
      <w:lvlJc w:val="left"/>
      <w:pPr>
        <w:ind w:left="360" w:hanging="360"/>
      </w:pPr>
      <w:rPr>
        <w:rFonts w:hint="default"/>
      </w:rPr>
    </w:lvl>
    <w:lvl w:ilvl="1">
      <w:start w:val="3"/>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BF2A4B"/>
    <w:multiLevelType w:val="hybridMultilevel"/>
    <w:tmpl w:val="862E2004"/>
    <w:lvl w:ilvl="0" w:tplc="70608D16">
      <w:start w:val="1"/>
      <w:numFmt w:val="bullet"/>
      <w:lvlText w:val=""/>
      <w:lvlJc w:val="left"/>
      <w:pPr>
        <w:ind w:left="360" w:hanging="360"/>
      </w:pPr>
      <w:rPr>
        <w:rFonts w:ascii="Symbol" w:hAnsi="Symbol"/>
      </w:rPr>
    </w:lvl>
    <w:lvl w:ilvl="1" w:tplc="04090001">
      <w:start w:val="1"/>
      <w:numFmt w:val="bullet"/>
      <w:lvlText w:val=""/>
      <w:lvlJc w:val="left"/>
      <w:pPr>
        <w:ind w:left="1080" w:hanging="360"/>
      </w:pPr>
      <w:rPr>
        <w:rFonts w:ascii="Symbol" w:hAnsi="Symbol" w:hint="default"/>
      </w:rPr>
    </w:lvl>
    <w:lvl w:ilvl="2" w:tplc="E7961936">
      <w:start w:val="1"/>
      <w:numFmt w:val="bullet"/>
      <w:lvlText w:val=""/>
      <w:lvlJc w:val="left"/>
      <w:pPr>
        <w:ind w:left="1800" w:hanging="360"/>
      </w:pPr>
      <w:rPr>
        <w:rFonts w:ascii="Wingdings" w:hAnsi="Wingdings"/>
      </w:rPr>
    </w:lvl>
    <w:lvl w:ilvl="3" w:tplc="72349048">
      <w:start w:val="1"/>
      <w:numFmt w:val="bullet"/>
      <w:lvlText w:val=""/>
      <w:lvlJc w:val="left"/>
      <w:pPr>
        <w:ind w:left="2520" w:hanging="360"/>
      </w:pPr>
      <w:rPr>
        <w:rFonts w:ascii="Symbol" w:hAnsi="Symbol"/>
      </w:rPr>
    </w:lvl>
    <w:lvl w:ilvl="4" w:tplc="9190A4EA">
      <w:start w:val="1"/>
      <w:numFmt w:val="bullet"/>
      <w:lvlText w:val="o"/>
      <w:lvlJc w:val="left"/>
      <w:pPr>
        <w:ind w:left="3240" w:hanging="360"/>
      </w:pPr>
      <w:rPr>
        <w:rFonts w:ascii="Courier New" w:hAnsi="Courier New"/>
      </w:rPr>
    </w:lvl>
    <w:lvl w:ilvl="5" w:tplc="1438054C">
      <w:start w:val="1"/>
      <w:numFmt w:val="bullet"/>
      <w:lvlText w:val=""/>
      <w:lvlJc w:val="left"/>
      <w:pPr>
        <w:ind w:left="3960" w:hanging="360"/>
      </w:pPr>
      <w:rPr>
        <w:rFonts w:ascii="Wingdings" w:hAnsi="Wingdings"/>
      </w:rPr>
    </w:lvl>
    <w:lvl w:ilvl="6" w:tplc="7B0E4A8E">
      <w:start w:val="1"/>
      <w:numFmt w:val="bullet"/>
      <w:lvlText w:val=""/>
      <w:lvlJc w:val="left"/>
      <w:pPr>
        <w:ind w:left="4680" w:hanging="360"/>
      </w:pPr>
      <w:rPr>
        <w:rFonts w:ascii="Symbol" w:hAnsi="Symbol"/>
      </w:rPr>
    </w:lvl>
    <w:lvl w:ilvl="7" w:tplc="7B82C7B4">
      <w:start w:val="1"/>
      <w:numFmt w:val="bullet"/>
      <w:lvlText w:val="o"/>
      <w:lvlJc w:val="left"/>
      <w:pPr>
        <w:ind w:left="5400" w:hanging="360"/>
      </w:pPr>
      <w:rPr>
        <w:rFonts w:ascii="Courier New" w:hAnsi="Courier New"/>
      </w:rPr>
    </w:lvl>
    <w:lvl w:ilvl="8" w:tplc="F888084E">
      <w:start w:val="1"/>
      <w:numFmt w:val="bullet"/>
      <w:lvlText w:val=""/>
      <w:lvlJc w:val="left"/>
      <w:pPr>
        <w:ind w:left="6120" w:hanging="360"/>
      </w:pPr>
      <w:rPr>
        <w:rFonts w:ascii="Wingdings" w:hAnsi="Wingdings"/>
      </w:rPr>
    </w:lvl>
  </w:abstractNum>
  <w:abstractNum w:abstractNumId="22" w15:restartNumberingAfterBreak="0">
    <w:nsid w:val="489B3494"/>
    <w:multiLevelType w:val="hybridMultilevel"/>
    <w:tmpl w:val="B96E36B2"/>
    <w:lvl w:ilvl="0" w:tplc="9CDC48FC">
      <w:start w:val="1"/>
      <w:numFmt w:val="bullet"/>
      <w:lvlText w:val=""/>
      <w:lvlJc w:val="left"/>
      <w:pPr>
        <w:ind w:left="360" w:hanging="360"/>
      </w:pPr>
      <w:rPr>
        <w:rFonts w:ascii="Symbol" w:hAnsi="Symbol" w:hint="default"/>
      </w:rPr>
    </w:lvl>
    <w:lvl w:ilvl="1" w:tplc="1466E00C">
      <w:start w:val="1"/>
      <w:numFmt w:val="bullet"/>
      <w:lvlText w:val="o"/>
      <w:lvlJc w:val="left"/>
      <w:pPr>
        <w:ind w:left="1080" w:hanging="360"/>
      </w:pPr>
      <w:rPr>
        <w:rFonts w:ascii="Courier New" w:hAnsi="Courier New"/>
      </w:rPr>
    </w:lvl>
    <w:lvl w:ilvl="2" w:tplc="E7961936">
      <w:start w:val="1"/>
      <w:numFmt w:val="bullet"/>
      <w:lvlText w:val=""/>
      <w:lvlJc w:val="left"/>
      <w:pPr>
        <w:ind w:left="1800" w:hanging="360"/>
      </w:pPr>
      <w:rPr>
        <w:rFonts w:ascii="Wingdings" w:hAnsi="Wingdings"/>
      </w:rPr>
    </w:lvl>
    <w:lvl w:ilvl="3" w:tplc="72349048">
      <w:start w:val="1"/>
      <w:numFmt w:val="bullet"/>
      <w:lvlText w:val=""/>
      <w:lvlJc w:val="left"/>
      <w:pPr>
        <w:ind w:left="2520" w:hanging="360"/>
      </w:pPr>
      <w:rPr>
        <w:rFonts w:ascii="Symbol" w:hAnsi="Symbol"/>
      </w:rPr>
    </w:lvl>
    <w:lvl w:ilvl="4" w:tplc="9190A4EA">
      <w:start w:val="1"/>
      <w:numFmt w:val="bullet"/>
      <w:lvlText w:val="o"/>
      <w:lvlJc w:val="left"/>
      <w:pPr>
        <w:ind w:left="3240" w:hanging="360"/>
      </w:pPr>
      <w:rPr>
        <w:rFonts w:ascii="Courier New" w:hAnsi="Courier New"/>
      </w:rPr>
    </w:lvl>
    <w:lvl w:ilvl="5" w:tplc="1438054C">
      <w:start w:val="1"/>
      <w:numFmt w:val="bullet"/>
      <w:lvlText w:val=""/>
      <w:lvlJc w:val="left"/>
      <w:pPr>
        <w:ind w:left="3960" w:hanging="360"/>
      </w:pPr>
      <w:rPr>
        <w:rFonts w:ascii="Wingdings" w:hAnsi="Wingdings"/>
      </w:rPr>
    </w:lvl>
    <w:lvl w:ilvl="6" w:tplc="7B0E4A8E">
      <w:start w:val="1"/>
      <w:numFmt w:val="bullet"/>
      <w:lvlText w:val=""/>
      <w:lvlJc w:val="left"/>
      <w:pPr>
        <w:ind w:left="4680" w:hanging="360"/>
      </w:pPr>
      <w:rPr>
        <w:rFonts w:ascii="Symbol" w:hAnsi="Symbol"/>
      </w:rPr>
    </w:lvl>
    <w:lvl w:ilvl="7" w:tplc="7B82C7B4">
      <w:start w:val="1"/>
      <w:numFmt w:val="bullet"/>
      <w:lvlText w:val="o"/>
      <w:lvlJc w:val="left"/>
      <w:pPr>
        <w:ind w:left="5400" w:hanging="360"/>
      </w:pPr>
      <w:rPr>
        <w:rFonts w:ascii="Courier New" w:hAnsi="Courier New"/>
      </w:rPr>
    </w:lvl>
    <w:lvl w:ilvl="8" w:tplc="F888084E">
      <w:start w:val="1"/>
      <w:numFmt w:val="bullet"/>
      <w:lvlText w:val=""/>
      <w:lvlJc w:val="left"/>
      <w:pPr>
        <w:ind w:left="6120" w:hanging="360"/>
      </w:pPr>
      <w:rPr>
        <w:rFonts w:ascii="Wingdings" w:hAnsi="Wingdings"/>
      </w:rPr>
    </w:lvl>
  </w:abstractNum>
  <w:abstractNum w:abstractNumId="23" w15:restartNumberingAfterBreak="0">
    <w:nsid w:val="4D8D53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027157"/>
    <w:multiLevelType w:val="hybridMultilevel"/>
    <w:tmpl w:val="C23AE4B2"/>
    <w:lvl w:ilvl="0" w:tplc="CD246AA2">
      <w:start w:val="1"/>
      <w:numFmt w:val="bullet"/>
      <w:lvlText w:val="•"/>
      <w:lvlJc w:val="left"/>
      <w:pPr>
        <w:ind w:left="795" w:hanging="795"/>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166EFE"/>
    <w:multiLevelType w:val="hybridMultilevel"/>
    <w:tmpl w:val="B738645A"/>
    <w:lvl w:ilvl="0" w:tplc="086EE522">
      <w:start w:val="1"/>
      <w:numFmt w:val="bullet"/>
      <w:lvlText w:val=""/>
      <w:lvlJc w:val="left"/>
      <w:pPr>
        <w:ind w:left="360" w:hanging="360"/>
      </w:pPr>
      <w:rPr>
        <w:rFonts w:ascii="Symbol" w:hAnsi="Symbol" w:hint="default"/>
        <w:color w:val="auto"/>
      </w:rPr>
    </w:lvl>
    <w:lvl w:ilvl="1" w:tplc="84845B4A">
      <w:start w:val="1"/>
      <w:numFmt w:val="bullet"/>
      <w:lvlText w:val=""/>
      <w:lvlJc w:val="left"/>
      <w:pPr>
        <w:ind w:left="1440" w:hanging="873"/>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63C0C"/>
    <w:multiLevelType w:val="hybridMultilevel"/>
    <w:tmpl w:val="9D0C6E30"/>
    <w:lvl w:ilvl="0" w:tplc="9CDC48F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A74232"/>
    <w:multiLevelType w:val="hybridMultilevel"/>
    <w:tmpl w:val="97CE5EBC"/>
    <w:lvl w:ilvl="0" w:tplc="299A52A8">
      <w:start w:val="10"/>
      <w:numFmt w:val="bullet"/>
      <w:lvlText w:val="•"/>
      <w:lvlJc w:val="left"/>
      <w:pPr>
        <w:ind w:left="360" w:hanging="360"/>
      </w:pPr>
      <w:rPr>
        <w:rFonts w:ascii="Calibri" w:eastAsia="Times New Roman"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36C14F5"/>
    <w:multiLevelType w:val="hybridMultilevel"/>
    <w:tmpl w:val="1840D766"/>
    <w:lvl w:ilvl="0" w:tplc="006A5E6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9F1824"/>
    <w:multiLevelType w:val="hybridMultilevel"/>
    <w:tmpl w:val="97D2C382"/>
    <w:lvl w:ilvl="0" w:tplc="54F6D100">
      <w:start w:val="3"/>
      <w:numFmt w:val="bullet"/>
      <w:lvlText w:val="-"/>
      <w:lvlJc w:val="left"/>
      <w:pPr>
        <w:ind w:left="720" w:hanging="360"/>
      </w:pPr>
      <w:rPr>
        <w:rFonts w:ascii="Calibri" w:eastAsia="Times New Roman" w:hAnsi="Calibri"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A6459"/>
    <w:multiLevelType w:val="hybridMultilevel"/>
    <w:tmpl w:val="3872BCDA"/>
    <w:lvl w:ilvl="0" w:tplc="CD246AA2">
      <w:start w:val="1"/>
      <w:numFmt w:val="bullet"/>
      <w:lvlText w:val="•"/>
      <w:lvlJc w:val="left"/>
      <w:pPr>
        <w:ind w:left="795" w:hanging="795"/>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6B35B6B"/>
    <w:multiLevelType w:val="hybridMultilevel"/>
    <w:tmpl w:val="A9FE0AB2"/>
    <w:lvl w:ilvl="0" w:tplc="299A52A8">
      <w:start w:val="10"/>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811E76"/>
    <w:multiLevelType w:val="hybridMultilevel"/>
    <w:tmpl w:val="4DC04AFE"/>
    <w:lvl w:ilvl="0" w:tplc="D8AA70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781690"/>
    <w:multiLevelType w:val="hybridMultilevel"/>
    <w:tmpl w:val="B69E82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A8B628A"/>
    <w:multiLevelType w:val="hybridMultilevel"/>
    <w:tmpl w:val="10E2EF70"/>
    <w:lvl w:ilvl="0" w:tplc="65FA870A">
      <w:start w:val="3"/>
      <w:numFmt w:val="bullet"/>
      <w:lvlText w:val=""/>
      <w:lvlJc w:val="left"/>
      <w:pPr>
        <w:ind w:left="720" w:hanging="360"/>
      </w:pPr>
      <w:rPr>
        <w:rFonts w:ascii="Symbol" w:eastAsiaTheme="min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C92C90"/>
    <w:multiLevelType w:val="hybridMultilevel"/>
    <w:tmpl w:val="A0F6776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7D08AA"/>
    <w:multiLevelType w:val="hybridMultilevel"/>
    <w:tmpl w:val="E94E06C0"/>
    <w:lvl w:ilvl="0" w:tplc="5942920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3C4165"/>
    <w:multiLevelType w:val="hybridMultilevel"/>
    <w:tmpl w:val="4D82089E"/>
    <w:lvl w:ilvl="0" w:tplc="70608D16">
      <w:start w:val="1"/>
      <w:numFmt w:val="bullet"/>
      <w:lvlText w:val=""/>
      <w:lvlJc w:val="left"/>
      <w:pPr>
        <w:ind w:left="360" w:hanging="360"/>
      </w:pPr>
      <w:rPr>
        <w:rFonts w:ascii="Symbol" w:hAnsi="Symbol"/>
      </w:rPr>
    </w:lvl>
    <w:lvl w:ilvl="1" w:tplc="1466E00C">
      <w:start w:val="1"/>
      <w:numFmt w:val="bullet"/>
      <w:lvlText w:val="o"/>
      <w:lvlJc w:val="left"/>
      <w:pPr>
        <w:ind w:left="1080" w:hanging="360"/>
      </w:pPr>
      <w:rPr>
        <w:rFonts w:ascii="Courier New" w:hAnsi="Courier New"/>
      </w:rPr>
    </w:lvl>
    <w:lvl w:ilvl="2" w:tplc="E7961936">
      <w:start w:val="1"/>
      <w:numFmt w:val="bullet"/>
      <w:lvlText w:val=""/>
      <w:lvlJc w:val="left"/>
      <w:pPr>
        <w:ind w:left="1800" w:hanging="360"/>
      </w:pPr>
      <w:rPr>
        <w:rFonts w:ascii="Wingdings" w:hAnsi="Wingdings"/>
      </w:rPr>
    </w:lvl>
    <w:lvl w:ilvl="3" w:tplc="72349048">
      <w:start w:val="1"/>
      <w:numFmt w:val="bullet"/>
      <w:lvlText w:val=""/>
      <w:lvlJc w:val="left"/>
      <w:pPr>
        <w:ind w:left="2520" w:hanging="360"/>
      </w:pPr>
      <w:rPr>
        <w:rFonts w:ascii="Symbol" w:hAnsi="Symbol"/>
      </w:rPr>
    </w:lvl>
    <w:lvl w:ilvl="4" w:tplc="9190A4EA">
      <w:start w:val="1"/>
      <w:numFmt w:val="bullet"/>
      <w:lvlText w:val="o"/>
      <w:lvlJc w:val="left"/>
      <w:pPr>
        <w:ind w:left="3240" w:hanging="360"/>
      </w:pPr>
      <w:rPr>
        <w:rFonts w:ascii="Courier New" w:hAnsi="Courier New"/>
      </w:rPr>
    </w:lvl>
    <w:lvl w:ilvl="5" w:tplc="1438054C">
      <w:start w:val="1"/>
      <w:numFmt w:val="bullet"/>
      <w:lvlText w:val=""/>
      <w:lvlJc w:val="left"/>
      <w:pPr>
        <w:ind w:left="3960" w:hanging="360"/>
      </w:pPr>
      <w:rPr>
        <w:rFonts w:ascii="Wingdings" w:hAnsi="Wingdings"/>
      </w:rPr>
    </w:lvl>
    <w:lvl w:ilvl="6" w:tplc="7B0E4A8E">
      <w:start w:val="1"/>
      <w:numFmt w:val="bullet"/>
      <w:lvlText w:val=""/>
      <w:lvlJc w:val="left"/>
      <w:pPr>
        <w:ind w:left="4680" w:hanging="360"/>
      </w:pPr>
      <w:rPr>
        <w:rFonts w:ascii="Symbol" w:hAnsi="Symbol"/>
      </w:rPr>
    </w:lvl>
    <w:lvl w:ilvl="7" w:tplc="7B82C7B4">
      <w:start w:val="1"/>
      <w:numFmt w:val="bullet"/>
      <w:lvlText w:val="o"/>
      <w:lvlJc w:val="left"/>
      <w:pPr>
        <w:ind w:left="5400" w:hanging="360"/>
      </w:pPr>
      <w:rPr>
        <w:rFonts w:ascii="Courier New" w:hAnsi="Courier New"/>
      </w:rPr>
    </w:lvl>
    <w:lvl w:ilvl="8" w:tplc="F888084E">
      <w:start w:val="1"/>
      <w:numFmt w:val="bullet"/>
      <w:lvlText w:val=""/>
      <w:lvlJc w:val="left"/>
      <w:pPr>
        <w:ind w:left="6120" w:hanging="360"/>
      </w:pPr>
      <w:rPr>
        <w:rFonts w:ascii="Wingdings" w:hAnsi="Wingdings"/>
      </w:rPr>
    </w:lvl>
  </w:abstractNum>
  <w:abstractNum w:abstractNumId="38" w15:restartNumberingAfterBreak="0">
    <w:nsid w:val="5F2F4CA2"/>
    <w:multiLevelType w:val="hybridMultilevel"/>
    <w:tmpl w:val="95E4E4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8A378B"/>
    <w:multiLevelType w:val="hybridMultilevel"/>
    <w:tmpl w:val="309E7A04"/>
    <w:lvl w:ilvl="0" w:tplc="5F0A6BC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35B73F3"/>
    <w:multiLevelType w:val="hybridMultilevel"/>
    <w:tmpl w:val="AB3465E2"/>
    <w:lvl w:ilvl="0" w:tplc="0F1027DC">
      <w:numFmt w:val="bullet"/>
      <w:lvlText w:val=""/>
      <w:lvlJc w:val="left"/>
      <w:pPr>
        <w:ind w:left="360" w:hanging="360"/>
      </w:pPr>
      <w:rPr>
        <w:rFonts w:ascii="Symbol" w:eastAsia="SimSu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54711C3"/>
    <w:multiLevelType w:val="hybridMultilevel"/>
    <w:tmpl w:val="B726CF70"/>
    <w:lvl w:ilvl="0" w:tplc="94BEB51E">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A223E7"/>
    <w:multiLevelType w:val="hybridMultilevel"/>
    <w:tmpl w:val="40B242DA"/>
    <w:lvl w:ilvl="0" w:tplc="9CDC48F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6B32C37"/>
    <w:multiLevelType w:val="hybridMultilevel"/>
    <w:tmpl w:val="D99CB6CA"/>
    <w:lvl w:ilvl="0" w:tplc="04090001">
      <w:start w:val="1"/>
      <w:numFmt w:val="bullet"/>
      <w:lvlText w:val=""/>
      <w:lvlJc w:val="left"/>
      <w:pPr>
        <w:ind w:left="1140" w:hanging="4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7EB654C"/>
    <w:multiLevelType w:val="hybridMultilevel"/>
    <w:tmpl w:val="5C08069C"/>
    <w:lvl w:ilvl="0" w:tplc="0409000F">
      <w:start w:val="1"/>
      <w:numFmt w:val="decimal"/>
      <w:lvlText w:val="%1."/>
      <w:lvlJc w:val="left"/>
      <w:pPr>
        <w:ind w:left="360" w:hanging="360"/>
      </w:pPr>
      <w:rPr>
        <w:rFonts w:hint="default"/>
      </w:rPr>
    </w:lvl>
    <w:lvl w:ilvl="1" w:tplc="E47E765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1367ADB"/>
    <w:multiLevelType w:val="multilevel"/>
    <w:tmpl w:val="E0CA2F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72002BCD"/>
    <w:multiLevelType w:val="hybridMultilevel"/>
    <w:tmpl w:val="0DF27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6166D9C"/>
    <w:multiLevelType w:val="hybridMultilevel"/>
    <w:tmpl w:val="7AF691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B803F8C"/>
    <w:multiLevelType w:val="hybridMultilevel"/>
    <w:tmpl w:val="24289B0E"/>
    <w:lvl w:ilvl="0" w:tplc="72D4B984">
      <w:start w:val="1"/>
      <w:numFmt w:val="lowerLetter"/>
      <w:lvlText w:val="%1."/>
      <w:lvlJc w:val="left"/>
      <w:pPr>
        <w:tabs>
          <w:tab w:val="num" w:pos="1440"/>
        </w:tabs>
        <w:ind w:left="1440" w:hanging="360"/>
      </w:pPr>
      <w:rPr>
        <w:rFonts w:hint="default"/>
      </w:rPr>
    </w:lvl>
    <w:lvl w:ilvl="1" w:tplc="E258DE48">
      <w:start w:val="1"/>
      <w:numFmt w:val="lowerLetter"/>
      <w:pStyle w:val="CEOindent-abc"/>
      <w:lvlText w:val="%2."/>
      <w:lvlJc w:val="left"/>
      <w:pPr>
        <w:tabs>
          <w:tab w:val="num" w:pos="1440"/>
        </w:tabs>
        <w:ind w:left="1440" w:hanging="360"/>
      </w:pPr>
      <w:rPr>
        <w:rFonts w:hint="default"/>
      </w:rPr>
    </w:lvl>
    <w:lvl w:ilvl="2" w:tplc="08CA73EA">
      <w:start w:val="1"/>
      <w:numFmt w:val="lowerRoman"/>
      <w:pStyle w:val="CEOIndenti-ii-iii"/>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F121F4F"/>
    <w:multiLevelType w:val="hybridMultilevel"/>
    <w:tmpl w:val="A0661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0"/>
  </w:num>
  <w:num w:numId="2">
    <w:abstractNumId w:val="48"/>
  </w:num>
  <w:num w:numId="3">
    <w:abstractNumId w:val="38"/>
  </w:num>
  <w:num w:numId="4">
    <w:abstractNumId w:val="45"/>
  </w:num>
  <w:num w:numId="5">
    <w:abstractNumId w:val="11"/>
  </w:num>
  <w:num w:numId="6">
    <w:abstractNumId w:val="18"/>
  </w:num>
  <w:num w:numId="7">
    <w:abstractNumId w:val="33"/>
  </w:num>
  <w:num w:numId="8">
    <w:abstractNumId w:val="3"/>
  </w:num>
  <w:num w:numId="9">
    <w:abstractNumId w:val="17"/>
  </w:num>
  <w:num w:numId="10">
    <w:abstractNumId w:val="14"/>
  </w:num>
  <w:num w:numId="11">
    <w:abstractNumId w:val="43"/>
  </w:num>
  <w:num w:numId="12">
    <w:abstractNumId w:val="46"/>
  </w:num>
  <w:num w:numId="13">
    <w:abstractNumId w:val="30"/>
  </w:num>
  <w:num w:numId="14">
    <w:abstractNumId w:val="24"/>
  </w:num>
  <w:num w:numId="15">
    <w:abstractNumId w:val="19"/>
  </w:num>
  <w:num w:numId="16">
    <w:abstractNumId w:val="15"/>
  </w:num>
  <w:num w:numId="17">
    <w:abstractNumId w:val="5"/>
  </w:num>
  <w:num w:numId="18">
    <w:abstractNumId w:val="10"/>
  </w:num>
  <w:num w:numId="19">
    <w:abstractNumId w:val="34"/>
  </w:num>
  <w:num w:numId="20">
    <w:abstractNumId w:val="8"/>
  </w:num>
  <w:num w:numId="21">
    <w:abstractNumId w:val="41"/>
  </w:num>
  <w:num w:numId="22">
    <w:abstractNumId w:val="27"/>
  </w:num>
  <w:num w:numId="23">
    <w:abstractNumId w:val="31"/>
  </w:num>
  <w:num w:numId="24">
    <w:abstractNumId w:val="47"/>
  </w:num>
  <w:num w:numId="25">
    <w:abstractNumId w:val="6"/>
  </w:num>
  <w:num w:numId="26">
    <w:abstractNumId w:val="23"/>
  </w:num>
  <w:num w:numId="27">
    <w:abstractNumId w:val="37"/>
  </w:num>
  <w:num w:numId="28">
    <w:abstractNumId w:val="25"/>
  </w:num>
  <w:num w:numId="29">
    <w:abstractNumId w:val="20"/>
  </w:num>
  <w:num w:numId="30">
    <w:abstractNumId w:val="29"/>
  </w:num>
  <w:num w:numId="31">
    <w:abstractNumId w:val="12"/>
  </w:num>
  <w:num w:numId="32">
    <w:abstractNumId w:val="13"/>
  </w:num>
  <w:num w:numId="33">
    <w:abstractNumId w:val="1"/>
  </w:num>
  <w:num w:numId="34">
    <w:abstractNumId w:val="22"/>
  </w:num>
  <w:num w:numId="35">
    <w:abstractNumId w:val="21"/>
  </w:num>
  <w:num w:numId="36">
    <w:abstractNumId w:val="36"/>
  </w:num>
  <w:num w:numId="37">
    <w:abstractNumId w:val="26"/>
  </w:num>
  <w:num w:numId="38">
    <w:abstractNumId w:val="9"/>
  </w:num>
  <w:num w:numId="39">
    <w:abstractNumId w:val="2"/>
  </w:num>
  <w:num w:numId="40">
    <w:abstractNumId w:val="44"/>
  </w:num>
  <w:num w:numId="41">
    <w:abstractNumId w:val="42"/>
  </w:num>
  <w:num w:numId="42">
    <w:abstractNumId w:val="35"/>
  </w:num>
  <w:num w:numId="43">
    <w:abstractNumId w:val="28"/>
  </w:num>
  <w:num w:numId="44">
    <w:abstractNumId w:val="39"/>
  </w:num>
  <w:num w:numId="45">
    <w:abstractNumId w:val="4"/>
  </w:num>
  <w:num w:numId="46">
    <w:abstractNumId w:val="49"/>
  </w:num>
  <w:num w:numId="47">
    <w:abstractNumId w:val="7"/>
  </w:num>
  <w:num w:numId="48">
    <w:abstractNumId w:val="0"/>
  </w:num>
  <w:num w:numId="49">
    <w:abstractNumId w:val="16"/>
  </w:num>
  <w:num w:numId="50">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101BA"/>
    <w:rsid w:val="00022A29"/>
    <w:rsid w:val="00031642"/>
    <w:rsid w:val="000355FD"/>
    <w:rsid w:val="0004156E"/>
    <w:rsid w:val="00051E39"/>
    <w:rsid w:val="000533DB"/>
    <w:rsid w:val="00071F19"/>
    <w:rsid w:val="00075C63"/>
    <w:rsid w:val="00077239"/>
    <w:rsid w:val="000803B0"/>
    <w:rsid w:val="00080905"/>
    <w:rsid w:val="000822BE"/>
    <w:rsid w:val="00086491"/>
    <w:rsid w:val="00091346"/>
    <w:rsid w:val="00097627"/>
    <w:rsid w:val="000B408F"/>
    <w:rsid w:val="000D4875"/>
    <w:rsid w:val="000F73FF"/>
    <w:rsid w:val="00103216"/>
    <w:rsid w:val="001038DF"/>
    <w:rsid w:val="00114CF7"/>
    <w:rsid w:val="00123B68"/>
    <w:rsid w:val="00126F2E"/>
    <w:rsid w:val="00145C85"/>
    <w:rsid w:val="00146F6F"/>
    <w:rsid w:val="00147DA1"/>
    <w:rsid w:val="00152957"/>
    <w:rsid w:val="0018673E"/>
    <w:rsid w:val="00187BD9"/>
    <w:rsid w:val="00190B55"/>
    <w:rsid w:val="00194CFB"/>
    <w:rsid w:val="001B2ED3"/>
    <w:rsid w:val="001B55DE"/>
    <w:rsid w:val="001B7EA3"/>
    <w:rsid w:val="001C3B5F"/>
    <w:rsid w:val="001D058F"/>
    <w:rsid w:val="001D16F0"/>
    <w:rsid w:val="001D385E"/>
    <w:rsid w:val="001E252D"/>
    <w:rsid w:val="001F6050"/>
    <w:rsid w:val="002009EA"/>
    <w:rsid w:val="00202CA0"/>
    <w:rsid w:val="00203BA1"/>
    <w:rsid w:val="002154A6"/>
    <w:rsid w:val="002162CD"/>
    <w:rsid w:val="00216853"/>
    <w:rsid w:val="00217FB1"/>
    <w:rsid w:val="002210D4"/>
    <w:rsid w:val="002255B3"/>
    <w:rsid w:val="002309D0"/>
    <w:rsid w:val="00236E8A"/>
    <w:rsid w:val="00271316"/>
    <w:rsid w:val="002928BD"/>
    <w:rsid w:val="00293FC0"/>
    <w:rsid w:val="00296313"/>
    <w:rsid w:val="002B3C84"/>
    <w:rsid w:val="002D0297"/>
    <w:rsid w:val="002D58BE"/>
    <w:rsid w:val="002D7AB6"/>
    <w:rsid w:val="002E5D3C"/>
    <w:rsid w:val="002F07E3"/>
    <w:rsid w:val="003013EE"/>
    <w:rsid w:val="00315D7E"/>
    <w:rsid w:val="00317161"/>
    <w:rsid w:val="00330DCC"/>
    <w:rsid w:val="00331BD9"/>
    <w:rsid w:val="00335BE6"/>
    <w:rsid w:val="00351729"/>
    <w:rsid w:val="00363927"/>
    <w:rsid w:val="003744AA"/>
    <w:rsid w:val="00377BD3"/>
    <w:rsid w:val="00382E92"/>
    <w:rsid w:val="00384088"/>
    <w:rsid w:val="0038489B"/>
    <w:rsid w:val="00384E7B"/>
    <w:rsid w:val="0039169B"/>
    <w:rsid w:val="00393FCD"/>
    <w:rsid w:val="003A7F8C"/>
    <w:rsid w:val="003B08BF"/>
    <w:rsid w:val="003B307E"/>
    <w:rsid w:val="003B3981"/>
    <w:rsid w:val="003B532E"/>
    <w:rsid w:val="003B57C0"/>
    <w:rsid w:val="003B6F14"/>
    <w:rsid w:val="003C3434"/>
    <w:rsid w:val="003C5007"/>
    <w:rsid w:val="003D0F8B"/>
    <w:rsid w:val="003F4BE7"/>
    <w:rsid w:val="00403E2D"/>
    <w:rsid w:val="004131D4"/>
    <w:rsid w:val="0041348E"/>
    <w:rsid w:val="00417C1E"/>
    <w:rsid w:val="00417F12"/>
    <w:rsid w:val="004216C5"/>
    <w:rsid w:val="00447308"/>
    <w:rsid w:val="004730A6"/>
    <w:rsid w:val="00475D0C"/>
    <w:rsid w:val="004765FF"/>
    <w:rsid w:val="00482856"/>
    <w:rsid w:val="00486F6E"/>
    <w:rsid w:val="00492075"/>
    <w:rsid w:val="004969AD"/>
    <w:rsid w:val="004B13CB"/>
    <w:rsid w:val="004B4FDF"/>
    <w:rsid w:val="004B5454"/>
    <w:rsid w:val="004B7B43"/>
    <w:rsid w:val="004D26CE"/>
    <w:rsid w:val="004D5D5C"/>
    <w:rsid w:val="004E3F43"/>
    <w:rsid w:val="0050139F"/>
    <w:rsid w:val="005034F3"/>
    <w:rsid w:val="00521223"/>
    <w:rsid w:val="00522EB1"/>
    <w:rsid w:val="00524DF1"/>
    <w:rsid w:val="0052603C"/>
    <w:rsid w:val="00527523"/>
    <w:rsid w:val="00546225"/>
    <w:rsid w:val="0055140B"/>
    <w:rsid w:val="00554C4F"/>
    <w:rsid w:val="00561D72"/>
    <w:rsid w:val="00563AAD"/>
    <w:rsid w:val="00594583"/>
    <w:rsid w:val="005964AB"/>
    <w:rsid w:val="005B44F5"/>
    <w:rsid w:val="005C099A"/>
    <w:rsid w:val="005C31A5"/>
    <w:rsid w:val="005C32E6"/>
    <w:rsid w:val="005E10C9"/>
    <w:rsid w:val="005E61DD"/>
    <w:rsid w:val="005E6321"/>
    <w:rsid w:val="005F012D"/>
    <w:rsid w:val="005F334F"/>
    <w:rsid w:val="005F3D9F"/>
    <w:rsid w:val="00600B35"/>
    <w:rsid w:val="006023DF"/>
    <w:rsid w:val="00604692"/>
    <w:rsid w:val="006057A7"/>
    <w:rsid w:val="0062034D"/>
    <w:rsid w:val="0064322F"/>
    <w:rsid w:val="00645019"/>
    <w:rsid w:val="00657DE0"/>
    <w:rsid w:val="00661556"/>
    <w:rsid w:val="0067199F"/>
    <w:rsid w:val="00677048"/>
    <w:rsid w:val="00685313"/>
    <w:rsid w:val="006907AB"/>
    <w:rsid w:val="006A58D5"/>
    <w:rsid w:val="006A6E9B"/>
    <w:rsid w:val="006B4C2E"/>
    <w:rsid w:val="006B7C2A"/>
    <w:rsid w:val="006C23DA"/>
    <w:rsid w:val="006C2C27"/>
    <w:rsid w:val="006D0972"/>
    <w:rsid w:val="006E3D45"/>
    <w:rsid w:val="006F6D0F"/>
    <w:rsid w:val="007149F9"/>
    <w:rsid w:val="00727B93"/>
    <w:rsid w:val="00733A30"/>
    <w:rsid w:val="00743ABF"/>
    <w:rsid w:val="00745AEE"/>
    <w:rsid w:val="007479EA"/>
    <w:rsid w:val="00750F10"/>
    <w:rsid w:val="00761F50"/>
    <w:rsid w:val="007742CA"/>
    <w:rsid w:val="00791EA2"/>
    <w:rsid w:val="00795BED"/>
    <w:rsid w:val="007B70AA"/>
    <w:rsid w:val="007D06F0"/>
    <w:rsid w:val="007D45E3"/>
    <w:rsid w:val="007D5320"/>
    <w:rsid w:val="007F4B47"/>
    <w:rsid w:val="007F735C"/>
    <w:rsid w:val="00800972"/>
    <w:rsid w:val="00804475"/>
    <w:rsid w:val="00811633"/>
    <w:rsid w:val="00821CEF"/>
    <w:rsid w:val="00827836"/>
    <w:rsid w:val="00832828"/>
    <w:rsid w:val="0083645A"/>
    <w:rsid w:val="00837762"/>
    <w:rsid w:val="00840B0F"/>
    <w:rsid w:val="008711AE"/>
    <w:rsid w:val="00872FC8"/>
    <w:rsid w:val="0087404B"/>
    <w:rsid w:val="008801D3"/>
    <w:rsid w:val="008845D0"/>
    <w:rsid w:val="008A51DA"/>
    <w:rsid w:val="008B43F2"/>
    <w:rsid w:val="008B56E8"/>
    <w:rsid w:val="008B61EA"/>
    <w:rsid w:val="008B6CFF"/>
    <w:rsid w:val="008C0FBE"/>
    <w:rsid w:val="008C1524"/>
    <w:rsid w:val="008C2D57"/>
    <w:rsid w:val="008C4710"/>
    <w:rsid w:val="008E1E4D"/>
    <w:rsid w:val="008E7341"/>
    <w:rsid w:val="00910B26"/>
    <w:rsid w:val="009274B4"/>
    <w:rsid w:val="00934EA2"/>
    <w:rsid w:val="00944A5C"/>
    <w:rsid w:val="009508DC"/>
    <w:rsid w:val="00950960"/>
    <w:rsid w:val="00952A66"/>
    <w:rsid w:val="00963C1B"/>
    <w:rsid w:val="009B0816"/>
    <w:rsid w:val="009B7D33"/>
    <w:rsid w:val="009C2757"/>
    <w:rsid w:val="009C56E5"/>
    <w:rsid w:val="009E2D13"/>
    <w:rsid w:val="009E5FC8"/>
    <w:rsid w:val="009E687A"/>
    <w:rsid w:val="009E7562"/>
    <w:rsid w:val="00A03C5C"/>
    <w:rsid w:val="00A066F1"/>
    <w:rsid w:val="00A141AF"/>
    <w:rsid w:val="00A16A46"/>
    <w:rsid w:val="00A16D29"/>
    <w:rsid w:val="00A20E5E"/>
    <w:rsid w:val="00A30305"/>
    <w:rsid w:val="00A31D2D"/>
    <w:rsid w:val="00A4600A"/>
    <w:rsid w:val="00A5022F"/>
    <w:rsid w:val="00A538A6"/>
    <w:rsid w:val="00A544C0"/>
    <w:rsid w:val="00A54C25"/>
    <w:rsid w:val="00A62C60"/>
    <w:rsid w:val="00A710E7"/>
    <w:rsid w:val="00A7372E"/>
    <w:rsid w:val="00A90292"/>
    <w:rsid w:val="00A93B85"/>
    <w:rsid w:val="00AA0B18"/>
    <w:rsid w:val="00AA4F1F"/>
    <w:rsid w:val="00AA666F"/>
    <w:rsid w:val="00AB0149"/>
    <w:rsid w:val="00AB4927"/>
    <w:rsid w:val="00AC034F"/>
    <w:rsid w:val="00AE0A51"/>
    <w:rsid w:val="00B004E5"/>
    <w:rsid w:val="00B15F9D"/>
    <w:rsid w:val="00B243AF"/>
    <w:rsid w:val="00B43B6E"/>
    <w:rsid w:val="00B53DC1"/>
    <w:rsid w:val="00B62876"/>
    <w:rsid w:val="00B639E9"/>
    <w:rsid w:val="00B7112E"/>
    <w:rsid w:val="00B74DC6"/>
    <w:rsid w:val="00B817CD"/>
    <w:rsid w:val="00B911B2"/>
    <w:rsid w:val="00B951D0"/>
    <w:rsid w:val="00B95362"/>
    <w:rsid w:val="00B95DA2"/>
    <w:rsid w:val="00BB29C8"/>
    <w:rsid w:val="00BB3A95"/>
    <w:rsid w:val="00BC0382"/>
    <w:rsid w:val="00BD0476"/>
    <w:rsid w:val="00BD62C6"/>
    <w:rsid w:val="00BF05F3"/>
    <w:rsid w:val="00BF339A"/>
    <w:rsid w:val="00C0018F"/>
    <w:rsid w:val="00C113A0"/>
    <w:rsid w:val="00C20466"/>
    <w:rsid w:val="00C214ED"/>
    <w:rsid w:val="00C234E6"/>
    <w:rsid w:val="00C324A8"/>
    <w:rsid w:val="00C37E7F"/>
    <w:rsid w:val="00C40D86"/>
    <w:rsid w:val="00C4520A"/>
    <w:rsid w:val="00C47C8F"/>
    <w:rsid w:val="00C54517"/>
    <w:rsid w:val="00C64CD8"/>
    <w:rsid w:val="00C80695"/>
    <w:rsid w:val="00C97C68"/>
    <w:rsid w:val="00CA1A47"/>
    <w:rsid w:val="00CA7EF1"/>
    <w:rsid w:val="00CB1214"/>
    <w:rsid w:val="00CB7FE6"/>
    <w:rsid w:val="00CC247A"/>
    <w:rsid w:val="00CE5E47"/>
    <w:rsid w:val="00CE6A78"/>
    <w:rsid w:val="00CE6A95"/>
    <w:rsid w:val="00CE6F96"/>
    <w:rsid w:val="00CF020F"/>
    <w:rsid w:val="00CF2B5B"/>
    <w:rsid w:val="00D07AF5"/>
    <w:rsid w:val="00D1410C"/>
    <w:rsid w:val="00D14CE0"/>
    <w:rsid w:val="00D32B0D"/>
    <w:rsid w:val="00D36333"/>
    <w:rsid w:val="00D5651D"/>
    <w:rsid w:val="00D57344"/>
    <w:rsid w:val="00D60983"/>
    <w:rsid w:val="00D7026D"/>
    <w:rsid w:val="00D74898"/>
    <w:rsid w:val="00D801ED"/>
    <w:rsid w:val="00D83BF5"/>
    <w:rsid w:val="00D925C2"/>
    <w:rsid w:val="00D936BC"/>
    <w:rsid w:val="00D95FD2"/>
    <w:rsid w:val="00D9621A"/>
    <w:rsid w:val="00D96530"/>
    <w:rsid w:val="00D96B4B"/>
    <w:rsid w:val="00DA2345"/>
    <w:rsid w:val="00DA453A"/>
    <w:rsid w:val="00DA7078"/>
    <w:rsid w:val="00DD08B4"/>
    <w:rsid w:val="00DD44AF"/>
    <w:rsid w:val="00DE2AC3"/>
    <w:rsid w:val="00DE434C"/>
    <w:rsid w:val="00DE5692"/>
    <w:rsid w:val="00DF330C"/>
    <w:rsid w:val="00DF6F8E"/>
    <w:rsid w:val="00E03C94"/>
    <w:rsid w:val="00E07105"/>
    <w:rsid w:val="00E26226"/>
    <w:rsid w:val="00E4165C"/>
    <w:rsid w:val="00E45D05"/>
    <w:rsid w:val="00E55816"/>
    <w:rsid w:val="00E55AEF"/>
    <w:rsid w:val="00E5663B"/>
    <w:rsid w:val="00E711D7"/>
    <w:rsid w:val="00E86021"/>
    <w:rsid w:val="00E976C1"/>
    <w:rsid w:val="00EA12E5"/>
    <w:rsid w:val="00EE18A3"/>
    <w:rsid w:val="00EF2C99"/>
    <w:rsid w:val="00F02766"/>
    <w:rsid w:val="00F04067"/>
    <w:rsid w:val="00F05BD4"/>
    <w:rsid w:val="00F104EF"/>
    <w:rsid w:val="00F11A98"/>
    <w:rsid w:val="00F21A1D"/>
    <w:rsid w:val="00F21F2B"/>
    <w:rsid w:val="00F328FB"/>
    <w:rsid w:val="00F5318C"/>
    <w:rsid w:val="00F64F19"/>
    <w:rsid w:val="00F65C19"/>
    <w:rsid w:val="00F72E0F"/>
    <w:rsid w:val="00F91E4B"/>
    <w:rsid w:val="00FA697B"/>
    <w:rsid w:val="00FB625D"/>
    <w:rsid w:val="00FD2546"/>
    <w:rsid w:val="00FD6A33"/>
    <w:rsid w:val="00FD772E"/>
    <w:rsid w:val="00FE0BFA"/>
    <w:rsid w:val="00FE3926"/>
    <w:rsid w:val="00FE78C7"/>
    <w:rsid w:val="00FF43AC"/>
    <w:rsid w:val="0AA6F0B6"/>
    <w:rsid w:val="1B798277"/>
    <w:rsid w:val="1E1F54E4"/>
    <w:rsid w:val="32F70A73"/>
    <w:rsid w:val="3E444765"/>
    <w:rsid w:val="3ECDA648"/>
    <w:rsid w:val="491A238B"/>
    <w:rsid w:val="4BC84825"/>
    <w:rsid w:val="54A0DD16"/>
    <w:rsid w:val="61E96804"/>
    <w:rsid w:val="76429C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9743457"/>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uiPriority w:val="9"/>
    <w:qFormat/>
    <w:pPr>
      <w:keepNext/>
      <w:keepLines/>
      <w:spacing w:before="280"/>
      <w:ind w:left="1134" w:hanging="1134"/>
      <w:outlineLvl w:val="0"/>
    </w:pPr>
    <w:rPr>
      <w:b/>
      <w:sz w:val="28"/>
    </w:rPr>
  </w:style>
  <w:style w:type="paragraph" w:styleId="Heading2">
    <w:name w:val="heading 2"/>
    <w:basedOn w:val="Heading1"/>
    <w:next w:val="Normal"/>
    <w:link w:val="Heading2Char"/>
    <w:uiPriority w:val="9"/>
    <w:qFormat/>
    <w:pPr>
      <w:spacing w:before="200"/>
      <w:outlineLvl w:val="1"/>
    </w:pPr>
    <w:rPr>
      <w:sz w:val="24"/>
    </w:rPr>
  </w:style>
  <w:style w:type="paragraph" w:styleId="Heading3">
    <w:name w:val="heading 3"/>
    <w:basedOn w:val="Heading1"/>
    <w:next w:val="Normal"/>
    <w:link w:val="Heading3Char"/>
    <w:uiPriority w:val="9"/>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uiPriority w:val="99"/>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rsid w:val="00745AEE"/>
    <w:rPr>
      <w:rFonts w:ascii="Times New Roman" w:hAnsi="Times New Roman"/>
      <w:caps/>
      <w:noProof/>
      <w:sz w:val="16"/>
      <w:lang w:val="en-GB" w:eastAsia="en-US"/>
    </w:rPr>
  </w:style>
  <w:style w:type="paragraph" w:customStyle="1" w:styleId="FirstFooter">
    <w:name w:val="FirstFooter"/>
    <w:basedOn w:val="Footer"/>
    <w:qFormat/>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2154A6"/>
    <w:rPr>
      <w:rFonts w:asciiTheme="minorHAnsi" w:hAnsiTheme="minorHAnsi"/>
      <w:position w:val="6"/>
      <w:sz w:val="18"/>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qFormat/>
    <w:rsid w:val="00745AEE"/>
    <w:pPr>
      <w:keepLines/>
      <w:tabs>
        <w:tab w:val="left" w:pos="255"/>
      </w:tabs>
    </w:p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qFormat/>
    <w:rsid w:val="00745AEE"/>
    <w:rPr>
      <w:rFonts w:ascii="Times New Roman" w:hAnsi="Times New Roman"/>
      <w:sz w:val="24"/>
      <w:lang w:val="en-GB" w:eastAsia="en-US"/>
    </w:rPr>
  </w:style>
  <w:style w:type="paragraph" w:styleId="Header">
    <w:name w:val="header"/>
    <w:aliases w:val="h,Header/Footer,header odd,header entry,HE,页眉"/>
    <w:basedOn w:val="Normal"/>
    <w:link w:val="HeaderChar"/>
    <w:uiPriority w:val="99"/>
    <w:rsid w:val="00745AEE"/>
    <w:pPr>
      <w:spacing w:before="0"/>
      <w:jc w:val="center"/>
    </w:pPr>
    <w:rPr>
      <w:sz w:val="18"/>
    </w:rPr>
  </w:style>
  <w:style w:type="character" w:customStyle="1" w:styleId="HeaderChar">
    <w:name w:val="Header Char"/>
    <w:aliases w:val="h Char,Header/Footer Char,header odd Char,header entry Char,HE Char,页眉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link w:val="SourceChar"/>
    <w:qFormat/>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uiPriority w:val="39"/>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uiPriority w:val="39"/>
    <w:rsid w:val="001D058F"/>
  </w:style>
  <w:style w:type="paragraph" w:customStyle="1" w:styleId="Title1">
    <w:name w:val="Title 1"/>
    <w:basedOn w:val="Source"/>
    <w:next w:val="Normal"/>
    <w:link w:val="Title1Char"/>
    <w:qFormat/>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link w:val="ResNoChar"/>
    <w:rsid w:val="00DE2AC3"/>
  </w:style>
  <w:style w:type="paragraph" w:customStyle="1" w:styleId="Restitle">
    <w:name w:val="Res_title"/>
    <w:basedOn w:val="Rectitle"/>
    <w:next w:val="Normal"/>
    <w:link w:val="RestitleChar"/>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uiPriority w:val="99"/>
    <w:rsid w:val="004131D4"/>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Style 58,超?级链,超????,하이퍼링크2"/>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uiPriority w:val="39"/>
    <w:rsid w:val="001E252D"/>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1 Char,Recommendation Char,List Paragraph11 Char"/>
    <w:basedOn w:val="DefaultParagraphFont"/>
    <w:link w:val="ListParagraph"/>
    <w:uiPriority w:val="34"/>
    <w:rsid w:val="006907AB"/>
    <w:rPr>
      <w:rFonts w:asciiTheme="minorHAnsi" w:hAnsiTheme="minorHAnsi"/>
      <w:sz w:val="24"/>
      <w:lang w:val="en-GB" w:eastAsia="en-US"/>
    </w:rPr>
  </w:style>
  <w:style w:type="character" w:styleId="Strong">
    <w:name w:val="Strong"/>
    <w:basedOn w:val="DefaultParagraphFont"/>
    <w:uiPriority w:val="22"/>
    <w:qFormat/>
    <w:rsid w:val="006907AB"/>
    <w:rPr>
      <w:b/>
      <w:bCs/>
    </w:rPr>
  </w:style>
  <w:style w:type="paragraph" w:styleId="NormalWeb">
    <w:name w:val="Normal (Web)"/>
    <w:basedOn w:val="Normal"/>
    <w:uiPriority w:val="99"/>
    <w:unhideWhenUsed/>
    <w:rsid w:val="006907AB"/>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MS Mincho" w:hAnsi="Times New Roman"/>
      <w:szCs w:val="24"/>
      <w:lang w:eastAsia="zh-CN"/>
    </w:rPr>
  </w:style>
  <w:style w:type="character" w:customStyle="1" w:styleId="ms-rtethemeforecolor-2-0">
    <w:name w:val="ms-rtethemeforecolor-2-0"/>
    <w:basedOn w:val="DefaultParagraphFont"/>
    <w:rsid w:val="006907AB"/>
  </w:style>
  <w:style w:type="character" w:customStyle="1" w:styleId="SourceChar">
    <w:name w:val="Source Char"/>
    <w:link w:val="Source"/>
    <w:locked/>
    <w:rsid w:val="006907AB"/>
    <w:rPr>
      <w:rFonts w:asciiTheme="minorHAnsi" w:hAnsiTheme="minorHAnsi"/>
      <w:b/>
      <w:sz w:val="28"/>
      <w:lang w:val="en-GB" w:eastAsia="en-US"/>
    </w:rPr>
  </w:style>
  <w:style w:type="character" w:customStyle="1" w:styleId="Title1Char">
    <w:name w:val="Title 1 Char"/>
    <w:link w:val="Title1"/>
    <w:locked/>
    <w:rsid w:val="006907AB"/>
    <w:rPr>
      <w:rFonts w:asciiTheme="minorHAnsi" w:hAnsiTheme="minorHAnsi"/>
      <w:caps/>
      <w:sz w:val="28"/>
      <w:lang w:val="en-GB" w:eastAsia="en-US"/>
    </w:rPr>
  </w:style>
  <w:style w:type="character" w:styleId="FollowedHyperlink">
    <w:name w:val="FollowedHyperlink"/>
    <w:basedOn w:val="DefaultParagraphFont"/>
    <w:uiPriority w:val="99"/>
    <w:semiHidden/>
    <w:unhideWhenUsed/>
    <w:rsid w:val="008E7341"/>
    <w:rPr>
      <w:color w:val="800080" w:themeColor="followedHyperlink"/>
      <w:u w:val="single"/>
    </w:rPr>
  </w:style>
  <w:style w:type="paragraph" w:customStyle="1" w:styleId="Docnumber">
    <w:name w:val="Docnumber"/>
    <w:basedOn w:val="Normal"/>
    <w:link w:val="DocnumberChar"/>
    <w:qFormat/>
    <w:rsid w:val="00403E2D"/>
    <w:pPr>
      <w:tabs>
        <w:tab w:val="clear" w:pos="1134"/>
        <w:tab w:val="clear" w:pos="1871"/>
        <w:tab w:val="clear" w:pos="2268"/>
        <w:tab w:val="left" w:pos="794"/>
        <w:tab w:val="left" w:pos="1191"/>
        <w:tab w:val="left" w:pos="1588"/>
        <w:tab w:val="left" w:pos="1985"/>
      </w:tabs>
      <w:jc w:val="right"/>
    </w:pPr>
    <w:rPr>
      <w:rFonts w:ascii="Times New Roman" w:eastAsia="SimSun" w:hAnsi="Times New Roman"/>
      <w:b/>
      <w:sz w:val="40"/>
    </w:rPr>
  </w:style>
  <w:style w:type="character" w:customStyle="1" w:styleId="DocnumberChar">
    <w:name w:val="Docnumber Char"/>
    <w:link w:val="Docnumber"/>
    <w:rsid w:val="00403E2D"/>
    <w:rPr>
      <w:rFonts w:ascii="Times New Roman" w:eastAsia="SimSun" w:hAnsi="Times New Roman"/>
      <w:b/>
      <w:sz w:val="40"/>
      <w:lang w:val="en-GB" w:eastAsia="en-US"/>
    </w:rPr>
  </w:style>
  <w:style w:type="character" w:customStyle="1" w:styleId="Heading1Char">
    <w:name w:val="Heading 1 Char"/>
    <w:link w:val="Heading1"/>
    <w:uiPriority w:val="9"/>
    <w:rsid w:val="00AE0A51"/>
    <w:rPr>
      <w:rFonts w:asciiTheme="minorHAnsi" w:hAnsiTheme="minorHAnsi"/>
      <w:b/>
      <w:sz w:val="28"/>
      <w:lang w:val="en-GB" w:eastAsia="en-US"/>
    </w:rPr>
  </w:style>
  <w:style w:type="character" w:customStyle="1" w:styleId="Heading2Char">
    <w:name w:val="Heading 2 Char"/>
    <w:link w:val="Heading2"/>
    <w:uiPriority w:val="9"/>
    <w:rsid w:val="00AE0A51"/>
    <w:rPr>
      <w:rFonts w:asciiTheme="minorHAnsi" w:hAnsiTheme="minorHAnsi"/>
      <w:b/>
      <w:sz w:val="24"/>
      <w:lang w:val="en-GB" w:eastAsia="en-US"/>
    </w:rPr>
  </w:style>
  <w:style w:type="character" w:customStyle="1" w:styleId="Heading3Char">
    <w:name w:val="Heading 3 Char"/>
    <w:link w:val="Heading3"/>
    <w:uiPriority w:val="9"/>
    <w:rsid w:val="00AE0A51"/>
    <w:rPr>
      <w:rFonts w:asciiTheme="minorHAnsi" w:hAnsiTheme="minorHAnsi"/>
      <w:b/>
      <w:sz w:val="24"/>
      <w:lang w:val="en-GB" w:eastAsia="en-US"/>
    </w:rPr>
  </w:style>
  <w:style w:type="paragraph" w:styleId="Index7">
    <w:name w:val="index 7"/>
    <w:basedOn w:val="Normal"/>
    <w:next w:val="Normal"/>
    <w:semiHidden/>
    <w:rsid w:val="00AE0A51"/>
    <w:pPr>
      <w:tabs>
        <w:tab w:val="clear" w:pos="1134"/>
        <w:tab w:val="clear" w:pos="1871"/>
        <w:tab w:val="clear" w:pos="2268"/>
        <w:tab w:val="left" w:pos="794"/>
        <w:tab w:val="left" w:pos="1191"/>
        <w:tab w:val="left" w:pos="1588"/>
        <w:tab w:val="left" w:pos="1985"/>
      </w:tabs>
      <w:ind w:left="1698"/>
    </w:pPr>
    <w:rPr>
      <w:rFonts w:ascii="Calibri" w:eastAsia="SimSun" w:hAnsi="Calibri"/>
    </w:rPr>
  </w:style>
  <w:style w:type="paragraph" w:styleId="Index6">
    <w:name w:val="index 6"/>
    <w:basedOn w:val="Normal"/>
    <w:next w:val="Normal"/>
    <w:semiHidden/>
    <w:rsid w:val="00AE0A51"/>
    <w:pPr>
      <w:tabs>
        <w:tab w:val="clear" w:pos="1134"/>
        <w:tab w:val="clear" w:pos="1871"/>
        <w:tab w:val="clear" w:pos="2268"/>
        <w:tab w:val="left" w:pos="794"/>
        <w:tab w:val="left" w:pos="1191"/>
        <w:tab w:val="left" w:pos="1588"/>
        <w:tab w:val="left" w:pos="1985"/>
      </w:tabs>
      <w:ind w:left="1415"/>
    </w:pPr>
    <w:rPr>
      <w:rFonts w:ascii="Calibri" w:eastAsia="SimSun" w:hAnsi="Calibri"/>
    </w:rPr>
  </w:style>
  <w:style w:type="paragraph" w:styleId="Index5">
    <w:name w:val="index 5"/>
    <w:basedOn w:val="Normal"/>
    <w:next w:val="Normal"/>
    <w:semiHidden/>
    <w:rsid w:val="00AE0A51"/>
    <w:pPr>
      <w:tabs>
        <w:tab w:val="clear" w:pos="1134"/>
        <w:tab w:val="clear" w:pos="1871"/>
        <w:tab w:val="clear" w:pos="2268"/>
        <w:tab w:val="left" w:pos="794"/>
        <w:tab w:val="left" w:pos="1191"/>
        <w:tab w:val="left" w:pos="1588"/>
        <w:tab w:val="left" w:pos="1985"/>
      </w:tabs>
      <w:ind w:left="1132"/>
    </w:pPr>
    <w:rPr>
      <w:rFonts w:ascii="Calibri" w:eastAsia="SimSun" w:hAnsi="Calibri"/>
    </w:rPr>
  </w:style>
  <w:style w:type="paragraph" w:styleId="Index4">
    <w:name w:val="index 4"/>
    <w:basedOn w:val="Normal"/>
    <w:next w:val="Normal"/>
    <w:semiHidden/>
    <w:rsid w:val="00AE0A51"/>
    <w:pPr>
      <w:tabs>
        <w:tab w:val="clear" w:pos="1134"/>
        <w:tab w:val="clear" w:pos="1871"/>
        <w:tab w:val="clear" w:pos="2268"/>
        <w:tab w:val="left" w:pos="794"/>
        <w:tab w:val="left" w:pos="1191"/>
        <w:tab w:val="left" w:pos="1588"/>
        <w:tab w:val="left" w:pos="1985"/>
      </w:tabs>
      <w:ind w:left="849"/>
    </w:pPr>
    <w:rPr>
      <w:rFonts w:ascii="Calibri" w:eastAsia="SimSun" w:hAnsi="Calibri"/>
    </w:rPr>
  </w:style>
  <w:style w:type="paragraph" w:styleId="Index3">
    <w:name w:val="index 3"/>
    <w:basedOn w:val="Normal"/>
    <w:next w:val="Normal"/>
    <w:semiHidden/>
    <w:rsid w:val="00AE0A51"/>
    <w:pPr>
      <w:tabs>
        <w:tab w:val="clear" w:pos="1134"/>
        <w:tab w:val="clear" w:pos="1871"/>
        <w:tab w:val="clear" w:pos="2268"/>
        <w:tab w:val="left" w:pos="794"/>
        <w:tab w:val="left" w:pos="1191"/>
        <w:tab w:val="left" w:pos="1588"/>
        <w:tab w:val="left" w:pos="1985"/>
      </w:tabs>
      <w:ind w:left="566"/>
    </w:pPr>
    <w:rPr>
      <w:rFonts w:ascii="Calibri" w:eastAsia="SimSun" w:hAnsi="Calibri"/>
    </w:rPr>
  </w:style>
  <w:style w:type="paragraph" w:styleId="Index2">
    <w:name w:val="index 2"/>
    <w:basedOn w:val="Normal"/>
    <w:next w:val="Normal"/>
    <w:semiHidden/>
    <w:rsid w:val="00AE0A51"/>
    <w:pPr>
      <w:tabs>
        <w:tab w:val="clear" w:pos="1134"/>
        <w:tab w:val="clear" w:pos="1871"/>
        <w:tab w:val="clear" w:pos="2268"/>
        <w:tab w:val="left" w:pos="794"/>
        <w:tab w:val="left" w:pos="1191"/>
        <w:tab w:val="left" w:pos="1588"/>
        <w:tab w:val="left" w:pos="1985"/>
      </w:tabs>
      <w:ind w:left="283"/>
    </w:pPr>
    <w:rPr>
      <w:rFonts w:ascii="Calibri" w:eastAsia="SimSun" w:hAnsi="Calibri"/>
    </w:rPr>
  </w:style>
  <w:style w:type="paragraph" w:styleId="Index1">
    <w:name w:val="index 1"/>
    <w:basedOn w:val="Normal"/>
    <w:next w:val="Normal"/>
    <w:semiHidden/>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character" w:styleId="LineNumber">
    <w:name w:val="line number"/>
    <w:basedOn w:val="DefaultParagraphFont"/>
    <w:rsid w:val="00AE0A51"/>
  </w:style>
  <w:style w:type="paragraph" w:styleId="IndexHeading">
    <w:name w:val="index heading"/>
    <w:basedOn w:val="Normal"/>
    <w:next w:val="Index1"/>
    <w:semiHidden/>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character" w:customStyle="1" w:styleId="enumlev1Char">
    <w:name w:val="enumlev1 Char"/>
    <w:link w:val="enumlev1"/>
    <w:rsid w:val="00AE0A51"/>
    <w:rPr>
      <w:rFonts w:asciiTheme="minorHAnsi" w:hAnsiTheme="minorHAnsi"/>
      <w:sz w:val="24"/>
      <w:lang w:val="en-GB" w:eastAsia="en-US"/>
    </w:rPr>
  </w:style>
  <w:style w:type="paragraph" w:customStyle="1" w:styleId="toc0">
    <w:name w:val="toc 0"/>
    <w:basedOn w:val="Normal"/>
    <w:next w:val="TOC1"/>
    <w:rsid w:val="00AE0A51"/>
    <w:pPr>
      <w:tabs>
        <w:tab w:val="clear" w:pos="1134"/>
        <w:tab w:val="clear" w:pos="1871"/>
        <w:tab w:val="clear" w:pos="2268"/>
        <w:tab w:val="right" w:pos="9781"/>
      </w:tabs>
    </w:pPr>
    <w:rPr>
      <w:rFonts w:ascii="Calibri" w:eastAsia="SimSun" w:hAnsi="Calibri"/>
      <w:b/>
    </w:rPr>
  </w:style>
  <w:style w:type="paragraph" w:customStyle="1" w:styleId="ASN1">
    <w:name w:val="ASN.1"/>
    <w:basedOn w:val="Normal"/>
    <w:rsid w:val="00AE0A51"/>
    <w:pPr>
      <w:tabs>
        <w:tab w:val="clear" w:pos="1871"/>
        <w:tab w:val="left" w:pos="567"/>
        <w:tab w:val="left" w:pos="1701"/>
        <w:tab w:val="left" w:pos="2835"/>
        <w:tab w:val="left" w:pos="3402"/>
        <w:tab w:val="left" w:pos="3969"/>
        <w:tab w:val="left" w:pos="4536"/>
        <w:tab w:val="left" w:pos="5103"/>
        <w:tab w:val="left" w:pos="5670"/>
      </w:tabs>
      <w:spacing w:before="0"/>
    </w:pPr>
    <w:rPr>
      <w:rFonts w:ascii="Times New Roman Bold" w:eastAsia="SimSun" w:hAnsi="Times New Roman Bold"/>
      <w:b/>
      <w:noProof/>
      <w:sz w:val="20"/>
    </w:rPr>
  </w:style>
  <w:style w:type="paragraph" w:styleId="TOC9">
    <w:name w:val="toc 9"/>
    <w:basedOn w:val="TOC3"/>
    <w:next w:val="Normal"/>
    <w:semiHidden/>
    <w:rsid w:val="00AE0A51"/>
    <w:pPr>
      <w:tabs>
        <w:tab w:val="clear" w:pos="1871"/>
        <w:tab w:val="clear" w:pos="7938"/>
        <w:tab w:val="left" w:pos="964"/>
        <w:tab w:val="left" w:leader="dot" w:pos="8647"/>
      </w:tabs>
      <w:ind w:left="964" w:hanging="964"/>
    </w:pPr>
    <w:rPr>
      <w:rFonts w:ascii="Calibri" w:eastAsia="SimSun" w:hAnsi="Calibri"/>
    </w:rPr>
  </w:style>
  <w:style w:type="paragraph" w:customStyle="1" w:styleId="ddate">
    <w:name w:val="ddate"/>
    <w:basedOn w:val="Normal"/>
    <w:rsid w:val="00AE0A51"/>
    <w:pPr>
      <w:framePr w:hSpace="181" w:wrap="around" w:vAnchor="page" w:hAnchor="margin" w:y="852"/>
      <w:shd w:val="solid" w:color="FFFFFF" w:fill="FFFFFF"/>
      <w:spacing w:before="0"/>
    </w:pPr>
    <w:rPr>
      <w:rFonts w:ascii="Calibri" w:eastAsia="SimSun" w:hAnsi="Calibri"/>
      <w:b/>
      <w:bCs/>
    </w:rPr>
  </w:style>
  <w:style w:type="paragraph" w:customStyle="1" w:styleId="dnum">
    <w:name w:val="dnum"/>
    <w:basedOn w:val="Normal"/>
    <w:rsid w:val="00AE0A51"/>
    <w:pPr>
      <w:framePr w:hSpace="181" w:wrap="around" w:vAnchor="page" w:hAnchor="margin" w:y="852"/>
      <w:shd w:val="solid" w:color="FFFFFF" w:fill="FFFFFF"/>
    </w:pPr>
    <w:rPr>
      <w:rFonts w:ascii="Calibri" w:eastAsia="SimSun" w:hAnsi="Calibri"/>
      <w:b/>
      <w:bCs/>
    </w:rPr>
  </w:style>
  <w:style w:type="paragraph" w:customStyle="1" w:styleId="dorlang">
    <w:name w:val="dorlang"/>
    <w:basedOn w:val="Normal"/>
    <w:rsid w:val="00AE0A51"/>
    <w:pPr>
      <w:framePr w:hSpace="181" w:wrap="around" w:vAnchor="page" w:hAnchor="margin" w:y="852"/>
      <w:shd w:val="solid" w:color="FFFFFF" w:fill="FFFFFF"/>
      <w:spacing w:before="0"/>
    </w:pPr>
    <w:rPr>
      <w:rFonts w:ascii="Calibri" w:eastAsia="SimSun" w:hAnsi="Calibri"/>
      <w:b/>
      <w:bCs/>
    </w:rPr>
  </w:style>
  <w:style w:type="character" w:styleId="EndnoteReference">
    <w:name w:val="endnote reference"/>
    <w:semiHidden/>
    <w:rsid w:val="00AE0A51"/>
    <w:rPr>
      <w:vertAlign w:val="superscript"/>
    </w:rPr>
  </w:style>
  <w:style w:type="character" w:customStyle="1" w:styleId="TabletextChar">
    <w:name w:val="Table_text Char"/>
    <w:link w:val="Tabletext"/>
    <w:locked/>
    <w:rsid w:val="00AE0A51"/>
    <w:rPr>
      <w:rFonts w:asciiTheme="minorHAnsi" w:hAnsiTheme="minorHAnsi"/>
      <w:lang w:val="en-GB" w:eastAsia="en-US"/>
    </w:rPr>
  </w:style>
  <w:style w:type="paragraph" w:customStyle="1" w:styleId="Recref">
    <w:name w:val="Rec_ref"/>
    <w:basedOn w:val="Rectitle"/>
    <w:next w:val="Recdate"/>
    <w:rsid w:val="00AE0A51"/>
    <w:pPr>
      <w:tabs>
        <w:tab w:val="clear" w:pos="1134"/>
        <w:tab w:val="clear" w:pos="1871"/>
        <w:tab w:val="clear" w:pos="2268"/>
      </w:tabs>
      <w:spacing w:before="120"/>
    </w:pPr>
    <w:rPr>
      <w:rFonts w:ascii="Calibri" w:eastAsia="SimSun" w:hAnsi="Calibri"/>
      <w:b w:val="0"/>
      <w:i/>
      <w:sz w:val="24"/>
    </w:rPr>
  </w:style>
  <w:style w:type="paragraph" w:customStyle="1" w:styleId="Questionref">
    <w:name w:val="Question_ref"/>
    <w:basedOn w:val="Recref"/>
    <w:next w:val="Questiondate"/>
    <w:rsid w:val="00AE0A51"/>
  </w:style>
  <w:style w:type="character" w:customStyle="1" w:styleId="Recdef">
    <w:name w:val="Rec_def"/>
    <w:rsid w:val="00AE0A51"/>
    <w:rPr>
      <w:rFonts w:ascii="Calibri" w:hAnsi="Calibri"/>
      <w:b/>
    </w:rPr>
  </w:style>
  <w:style w:type="paragraph" w:customStyle="1" w:styleId="Reftext">
    <w:name w:val="Ref_text"/>
    <w:basedOn w:val="Normal"/>
    <w:rsid w:val="00AE0A51"/>
    <w:pPr>
      <w:tabs>
        <w:tab w:val="clear" w:pos="1134"/>
        <w:tab w:val="clear" w:pos="1871"/>
        <w:tab w:val="clear" w:pos="2268"/>
        <w:tab w:val="left" w:pos="794"/>
        <w:tab w:val="left" w:pos="1191"/>
        <w:tab w:val="left" w:pos="1588"/>
        <w:tab w:val="left" w:pos="1985"/>
      </w:tabs>
      <w:ind w:left="794" w:hanging="794"/>
    </w:pPr>
    <w:rPr>
      <w:rFonts w:ascii="Calibri" w:eastAsia="SimSun" w:hAnsi="Calibri"/>
    </w:rPr>
  </w:style>
  <w:style w:type="paragraph" w:customStyle="1" w:styleId="Reftitle">
    <w:name w:val="Ref_title"/>
    <w:basedOn w:val="Normal"/>
    <w:next w:val="Reftext"/>
    <w:rsid w:val="00AE0A51"/>
    <w:pPr>
      <w:tabs>
        <w:tab w:val="clear" w:pos="1134"/>
        <w:tab w:val="clear" w:pos="1871"/>
        <w:tab w:val="clear" w:pos="2268"/>
        <w:tab w:val="left" w:pos="794"/>
        <w:tab w:val="left" w:pos="1191"/>
        <w:tab w:val="left" w:pos="1588"/>
        <w:tab w:val="left" w:pos="1985"/>
      </w:tabs>
      <w:spacing w:before="480"/>
      <w:jc w:val="center"/>
    </w:pPr>
    <w:rPr>
      <w:rFonts w:ascii="Calibri" w:eastAsia="SimSun" w:hAnsi="Calibri"/>
      <w:caps/>
    </w:rPr>
  </w:style>
  <w:style w:type="paragraph" w:customStyle="1" w:styleId="Repdate">
    <w:name w:val="Rep_date"/>
    <w:basedOn w:val="Recdate"/>
    <w:next w:val="Normalaftertitle"/>
    <w:rsid w:val="00AE0A51"/>
    <w:pPr>
      <w:tabs>
        <w:tab w:val="clear" w:pos="1134"/>
        <w:tab w:val="clear" w:pos="1871"/>
        <w:tab w:val="clear" w:pos="2268"/>
      </w:tabs>
    </w:pPr>
    <w:rPr>
      <w:rFonts w:ascii="Calibri" w:eastAsia="SimSun" w:hAnsi="Calibri"/>
      <w:i/>
    </w:rPr>
  </w:style>
  <w:style w:type="paragraph" w:customStyle="1" w:styleId="RepNo">
    <w:name w:val="Rep_No"/>
    <w:basedOn w:val="RecNo"/>
    <w:next w:val="Reptitle"/>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paragraph" w:customStyle="1" w:styleId="Reptitle">
    <w:name w:val="Rep_title"/>
    <w:basedOn w:val="Rectitle"/>
    <w:next w:val="Repref"/>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paragraph" w:customStyle="1" w:styleId="Repref">
    <w:name w:val="Rep_ref"/>
    <w:basedOn w:val="Recref"/>
    <w:next w:val="Repdate"/>
    <w:rsid w:val="00AE0A51"/>
  </w:style>
  <w:style w:type="paragraph" w:customStyle="1" w:styleId="Resdate">
    <w:name w:val="Res_date"/>
    <w:basedOn w:val="Recdate"/>
    <w:next w:val="Normalaftertitle"/>
    <w:rsid w:val="00AE0A51"/>
    <w:pPr>
      <w:tabs>
        <w:tab w:val="clear" w:pos="1134"/>
        <w:tab w:val="clear" w:pos="1871"/>
        <w:tab w:val="clear" w:pos="2268"/>
      </w:tabs>
    </w:pPr>
    <w:rPr>
      <w:rFonts w:ascii="Calibri" w:eastAsia="SimSun" w:hAnsi="Calibri"/>
      <w:i/>
    </w:rPr>
  </w:style>
  <w:style w:type="character" w:customStyle="1" w:styleId="Resdef">
    <w:name w:val="Res_def"/>
    <w:rsid w:val="00AE0A51"/>
    <w:rPr>
      <w:rFonts w:ascii="Calibri" w:hAnsi="Calibri"/>
      <w:b/>
    </w:rPr>
  </w:style>
  <w:style w:type="paragraph" w:customStyle="1" w:styleId="Resref">
    <w:name w:val="Res_ref"/>
    <w:basedOn w:val="Recref"/>
    <w:next w:val="Resdate"/>
    <w:rsid w:val="00AE0A51"/>
  </w:style>
  <w:style w:type="character" w:styleId="PageNumber">
    <w:name w:val="page number"/>
    <w:rsid w:val="00AE0A51"/>
    <w:rPr>
      <w:rFonts w:ascii="Calibri" w:hAnsi="Calibri"/>
    </w:rPr>
  </w:style>
  <w:style w:type="paragraph" w:customStyle="1" w:styleId="CEOcontributionStart">
    <w:name w:val="CEO_contributionStart"/>
    <w:basedOn w:val="Normal"/>
    <w:rsid w:val="00AE0A51"/>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rPr>
  </w:style>
  <w:style w:type="character" w:customStyle="1" w:styleId="-">
    <w:name w:val="Интернет-ссылка"/>
    <w:rsid w:val="00AE0A51"/>
    <w:rPr>
      <w:color w:val="0000FF"/>
      <w:u w:val="single"/>
    </w:rPr>
  </w:style>
  <w:style w:type="table" w:customStyle="1" w:styleId="TableGrid1">
    <w:name w:val="Table Grid1"/>
    <w:basedOn w:val="TableNormal"/>
    <w:next w:val="TableGrid"/>
    <w:uiPriority w:val="59"/>
    <w:rsid w:val="00AE0A51"/>
    <w:rPr>
      <w:rFonts w:ascii="CG Times" w:eastAsia="SimSun" w:hAnsi="CG Times"/>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EOChairNameChar">
    <w:name w:val="CEO_ChairName Char"/>
    <w:link w:val="CEOChairName"/>
    <w:locked/>
    <w:rsid w:val="00AE0A51"/>
    <w:rPr>
      <w:rFonts w:ascii="Verdana" w:hAnsi="Verdana"/>
      <w:sz w:val="18"/>
      <w:szCs w:val="19"/>
      <w:lang w:val="en-GB" w:eastAsia="en-US"/>
    </w:rPr>
  </w:style>
  <w:style w:type="paragraph" w:customStyle="1" w:styleId="CEOChairName">
    <w:name w:val="CEO_ChairName"/>
    <w:basedOn w:val="Normal"/>
    <w:link w:val="CEOChairNameChar"/>
    <w:rsid w:val="00AE0A51"/>
    <w:pPr>
      <w:tabs>
        <w:tab w:val="clear" w:pos="1134"/>
        <w:tab w:val="clear" w:pos="1871"/>
        <w:tab w:val="clear" w:pos="2268"/>
      </w:tabs>
      <w:overflowPunct/>
      <w:autoSpaceDE/>
      <w:autoSpaceDN/>
      <w:adjustRightInd/>
      <w:spacing w:before="1200"/>
      <w:ind w:left="5812"/>
      <w:jc w:val="center"/>
      <w:textAlignment w:val="auto"/>
    </w:pPr>
    <w:rPr>
      <w:rFonts w:ascii="Verdana" w:hAnsi="Verdana"/>
      <w:sz w:val="18"/>
      <w:szCs w:val="19"/>
    </w:rPr>
  </w:style>
  <w:style w:type="paragraph" w:customStyle="1" w:styleId="Banner">
    <w:name w:val="Banner"/>
    <w:basedOn w:val="Normal"/>
    <w:rsid w:val="00AE0A51"/>
    <w:pPr>
      <w:tabs>
        <w:tab w:val="clear" w:pos="1134"/>
        <w:tab w:val="clear" w:pos="1871"/>
        <w:tab w:val="clear" w:pos="2268"/>
        <w:tab w:val="left" w:pos="993"/>
      </w:tabs>
      <w:spacing w:before="240"/>
      <w:ind w:left="993" w:hanging="993"/>
      <w:textAlignment w:val="auto"/>
    </w:pPr>
    <w:rPr>
      <w:rFonts w:ascii="Arial" w:eastAsia="SimSun" w:hAnsi="Arial"/>
      <w:sz w:val="22"/>
      <w:szCs w:val="22"/>
    </w:rPr>
  </w:style>
  <w:style w:type="paragraph" w:customStyle="1" w:styleId="CEOAgendaItemN">
    <w:name w:val="CEO_AgendaItemN°"/>
    <w:basedOn w:val="Normal"/>
    <w:rsid w:val="00AE0A51"/>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paragraph" w:styleId="Date">
    <w:name w:val="Date"/>
    <w:basedOn w:val="Normal"/>
    <w:next w:val="Normal"/>
    <w:link w:val="DateChar"/>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character" w:customStyle="1" w:styleId="DateChar">
    <w:name w:val="Date Char"/>
    <w:basedOn w:val="DefaultParagraphFont"/>
    <w:link w:val="Date"/>
    <w:rsid w:val="00AE0A51"/>
    <w:rPr>
      <w:rFonts w:ascii="Calibri" w:eastAsia="SimSun" w:hAnsi="Calibri"/>
      <w:sz w:val="24"/>
      <w:lang w:val="en-GB" w:eastAsia="en-US"/>
    </w:rPr>
  </w:style>
  <w:style w:type="character" w:customStyle="1" w:styleId="InternetLink">
    <w:name w:val="Internet Link"/>
    <w:rsid w:val="00AE0A51"/>
    <w:rPr>
      <w:color w:val="0000FF"/>
      <w:u w:val="single"/>
    </w:rPr>
  </w:style>
  <w:style w:type="character" w:styleId="CommentReference">
    <w:name w:val="annotation reference"/>
    <w:semiHidden/>
    <w:unhideWhenUsed/>
    <w:rsid w:val="00AE0A51"/>
    <w:rPr>
      <w:sz w:val="16"/>
      <w:szCs w:val="16"/>
    </w:rPr>
  </w:style>
  <w:style w:type="paragraph" w:styleId="CommentText">
    <w:name w:val="annotation text"/>
    <w:basedOn w:val="Normal"/>
    <w:link w:val="CommentTextChar"/>
    <w:uiPriority w:val="99"/>
    <w:unhideWhenUsed/>
    <w:rsid w:val="00AE0A51"/>
    <w:pPr>
      <w:tabs>
        <w:tab w:val="clear" w:pos="1134"/>
        <w:tab w:val="clear" w:pos="1871"/>
        <w:tab w:val="clear" w:pos="2268"/>
        <w:tab w:val="left" w:pos="794"/>
        <w:tab w:val="left" w:pos="1191"/>
        <w:tab w:val="left" w:pos="1588"/>
        <w:tab w:val="left" w:pos="1985"/>
      </w:tabs>
    </w:pPr>
    <w:rPr>
      <w:rFonts w:ascii="Calibri" w:eastAsia="SimSun" w:hAnsi="Calibri"/>
      <w:sz w:val="20"/>
    </w:rPr>
  </w:style>
  <w:style w:type="character" w:customStyle="1" w:styleId="CommentTextChar">
    <w:name w:val="Comment Text Char"/>
    <w:basedOn w:val="DefaultParagraphFont"/>
    <w:link w:val="CommentText"/>
    <w:uiPriority w:val="99"/>
    <w:rsid w:val="00AE0A51"/>
    <w:rPr>
      <w:rFonts w:ascii="Calibri" w:eastAsia="SimSun" w:hAnsi="Calibri"/>
      <w:lang w:val="en-GB" w:eastAsia="en-US"/>
    </w:rPr>
  </w:style>
  <w:style w:type="paragraph" w:styleId="CommentSubject">
    <w:name w:val="annotation subject"/>
    <w:basedOn w:val="CommentText"/>
    <w:next w:val="CommentText"/>
    <w:link w:val="CommentSubjectChar"/>
    <w:uiPriority w:val="99"/>
    <w:semiHidden/>
    <w:unhideWhenUsed/>
    <w:rsid w:val="00AE0A51"/>
    <w:rPr>
      <w:b/>
      <w:bCs/>
    </w:rPr>
  </w:style>
  <w:style w:type="character" w:customStyle="1" w:styleId="CommentSubjectChar">
    <w:name w:val="Comment Subject Char"/>
    <w:basedOn w:val="CommentTextChar"/>
    <w:link w:val="CommentSubject"/>
    <w:uiPriority w:val="99"/>
    <w:semiHidden/>
    <w:rsid w:val="00AE0A51"/>
    <w:rPr>
      <w:rFonts w:ascii="Calibri" w:eastAsia="SimSun" w:hAnsi="Calibri"/>
      <w:b/>
      <w:bCs/>
      <w:lang w:val="en-GB" w:eastAsia="en-US"/>
    </w:rPr>
  </w:style>
  <w:style w:type="paragraph" w:customStyle="1" w:styleId="CEOindent-abc">
    <w:name w:val="CEO_indent-abc"/>
    <w:basedOn w:val="Normal"/>
    <w:rsid w:val="00AE0A51"/>
    <w:pPr>
      <w:numPr>
        <w:ilvl w:val="1"/>
        <w:numId w:val="2"/>
      </w:numPr>
      <w:tabs>
        <w:tab w:val="clear" w:pos="1134"/>
        <w:tab w:val="clear" w:pos="1871"/>
        <w:tab w:val="clear" w:pos="2268"/>
      </w:tabs>
      <w:overflowPunct/>
      <w:autoSpaceDE/>
      <w:autoSpaceDN/>
      <w:adjustRightInd/>
      <w:spacing w:before="0"/>
      <w:textAlignment w:val="auto"/>
    </w:pPr>
    <w:rPr>
      <w:rFonts w:ascii="Verdana" w:eastAsia="SimHei" w:hAnsi="Verdana" w:cs="Traditional Arabic"/>
      <w:bCs/>
      <w:sz w:val="18"/>
      <w:szCs w:val="28"/>
    </w:rPr>
  </w:style>
  <w:style w:type="paragraph" w:customStyle="1" w:styleId="CEOIndenti-ii-iii">
    <w:name w:val="CEO_Indenti-ii-iii"/>
    <w:rsid w:val="00AE0A51"/>
    <w:pPr>
      <w:numPr>
        <w:ilvl w:val="2"/>
        <w:numId w:val="2"/>
      </w:numPr>
      <w:spacing w:before="120" w:after="120"/>
    </w:pPr>
    <w:rPr>
      <w:rFonts w:ascii="Verdana" w:eastAsia="SimHei" w:hAnsi="Verdana" w:cs="Traditional Arabic"/>
      <w:bCs/>
      <w:sz w:val="18"/>
      <w:szCs w:val="28"/>
      <w:lang w:val="en-GB" w:eastAsia="en-US"/>
    </w:rPr>
  </w:style>
  <w:style w:type="paragraph" w:styleId="PlainText">
    <w:name w:val="Plain Text"/>
    <w:basedOn w:val="Normal"/>
    <w:link w:val="PlainTextChar"/>
    <w:uiPriority w:val="99"/>
    <w:unhideWhenUsed/>
    <w:rsid w:val="00AE0A51"/>
    <w:pPr>
      <w:tabs>
        <w:tab w:val="clear" w:pos="1134"/>
        <w:tab w:val="clear" w:pos="1871"/>
        <w:tab w:val="clear" w:pos="2268"/>
      </w:tabs>
      <w:overflowPunct/>
      <w:autoSpaceDE/>
      <w:autoSpaceDN/>
      <w:adjustRightInd/>
      <w:spacing w:before="0"/>
      <w:textAlignment w:val="auto"/>
    </w:pPr>
    <w:rPr>
      <w:rFonts w:ascii="Calibri" w:eastAsia="SimSun" w:hAnsi="Calibri"/>
      <w:sz w:val="22"/>
      <w:szCs w:val="21"/>
      <w:lang w:val="x-none" w:eastAsia="x-none"/>
    </w:rPr>
  </w:style>
  <w:style w:type="character" w:customStyle="1" w:styleId="PlainTextChar">
    <w:name w:val="Plain Text Char"/>
    <w:basedOn w:val="DefaultParagraphFont"/>
    <w:link w:val="PlainText"/>
    <w:uiPriority w:val="99"/>
    <w:rsid w:val="00AE0A51"/>
    <w:rPr>
      <w:rFonts w:ascii="Calibri" w:eastAsia="SimSun" w:hAnsi="Calibri"/>
      <w:sz w:val="22"/>
      <w:szCs w:val="21"/>
      <w:lang w:val="x-none" w:eastAsia="x-none"/>
    </w:rPr>
  </w:style>
  <w:style w:type="paragraph" w:styleId="TOCHeading">
    <w:name w:val="TOC Heading"/>
    <w:basedOn w:val="Heading1"/>
    <w:next w:val="Normal"/>
    <w:uiPriority w:val="39"/>
    <w:unhideWhenUsed/>
    <w:qFormat/>
    <w:rsid w:val="00AE0A51"/>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Cambria" w:eastAsia="SimSun" w:hAnsi="Cambria"/>
      <w:b w:val="0"/>
      <w:color w:val="365F91"/>
      <w:sz w:val="32"/>
      <w:szCs w:val="32"/>
      <w:lang w:val="ru-RU" w:eastAsia="ru-RU"/>
    </w:rPr>
  </w:style>
  <w:style w:type="paragraph" w:styleId="Revision">
    <w:name w:val="Revision"/>
    <w:hidden/>
    <w:uiPriority w:val="99"/>
    <w:semiHidden/>
    <w:rsid w:val="00AE0A51"/>
    <w:rPr>
      <w:rFonts w:ascii="Times New Roman" w:eastAsia="SimSun" w:hAnsi="Times New Roman"/>
      <w:sz w:val="24"/>
      <w:szCs w:val="24"/>
      <w:lang w:val="en-GB" w:eastAsia="ja-JP"/>
    </w:rPr>
  </w:style>
  <w:style w:type="character" w:customStyle="1" w:styleId="UnresolvedMention1">
    <w:name w:val="Unresolved Mention1"/>
    <w:uiPriority w:val="99"/>
    <w:semiHidden/>
    <w:unhideWhenUsed/>
    <w:rsid w:val="00AE0A51"/>
    <w:rPr>
      <w:color w:val="808080"/>
      <w:shd w:val="clear" w:color="auto" w:fill="E6E6E6"/>
    </w:rPr>
  </w:style>
  <w:style w:type="paragraph" w:styleId="DocumentMap">
    <w:name w:val="Document Map"/>
    <w:basedOn w:val="Normal"/>
    <w:link w:val="DocumentMapChar"/>
    <w:semiHidden/>
    <w:unhideWhenUsed/>
    <w:rsid w:val="00AE0A51"/>
    <w:pPr>
      <w:tabs>
        <w:tab w:val="clear" w:pos="1134"/>
        <w:tab w:val="clear" w:pos="1871"/>
        <w:tab w:val="clear" w:pos="2268"/>
        <w:tab w:val="left" w:pos="794"/>
        <w:tab w:val="left" w:pos="1191"/>
        <w:tab w:val="left" w:pos="1588"/>
        <w:tab w:val="left" w:pos="1985"/>
      </w:tabs>
    </w:pPr>
    <w:rPr>
      <w:rFonts w:ascii="SimSun" w:eastAsia="SimSun" w:hAnsi="Calibri"/>
      <w:sz w:val="18"/>
      <w:szCs w:val="18"/>
    </w:rPr>
  </w:style>
  <w:style w:type="character" w:customStyle="1" w:styleId="DocumentMapChar">
    <w:name w:val="Document Map Char"/>
    <w:basedOn w:val="DefaultParagraphFont"/>
    <w:link w:val="DocumentMap"/>
    <w:semiHidden/>
    <w:rsid w:val="00AE0A51"/>
    <w:rPr>
      <w:rFonts w:ascii="SimSun" w:eastAsia="SimSun" w:hAnsi="Calibri"/>
      <w:sz w:val="18"/>
      <w:szCs w:val="18"/>
      <w:lang w:val="en-GB" w:eastAsia="en-US"/>
    </w:rPr>
  </w:style>
  <w:style w:type="character" w:customStyle="1" w:styleId="apple-converted-space">
    <w:name w:val="apple-converted-space"/>
    <w:rsid w:val="00AE0A51"/>
  </w:style>
  <w:style w:type="character" w:customStyle="1" w:styleId="a">
    <w:name w:val="未处理的提及"/>
    <w:uiPriority w:val="99"/>
    <w:semiHidden/>
    <w:unhideWhenUsed/>
    <w:rsid w:val="00AE0A51"/>
    <w:rPr>
      <w:color w:val="605E5C"/>
      <w:shd w:val="clear" w:color="auto" w:fill="E1DFDD"/>
    </w:rPr>
  </w:style>
  <w:style w:type="character" w:styleId="Emphasis">
    <w:name w:val="Emphasis"/>
    <w:basedOn w:val="DefaultParagraphFont"/>
    <w:uiPriority w:val="20"/>
    <w:qFormat/>
    <w:rsid w:val="00546225"/>
    <w:rPr>
      <w:i/>
      <w:iCs/>
    </w:rPr>
  </w:style>
  <w:style w:type="paragraph" w:customStyle="1" w:styleId="Default">
    <w:name w:val="Default"/>
    <w:rsid w:val="00546225"/>
    <w:pPr>
      <w:widowControl w:val="0"/>
      <w:autoSpaceDE w:val="0"/>
      <w:autoSpaceDN w:val="0"/>
      <w:adjustRightInd w:val="0"/>
    </w:pPr>
    <w:rPr>
      <w:rFonts w:ascii="Calibri" w:eastAsiaTheme="minorEastAsia" w:hAnsi="Calibri" w:cs="Calibri"/>
      <w:color w:val="000000"/>
      <w:sz w:val="24"/>
      <w:szCs w:val="24"/>
      <w:lang w:eastAsia="ja-JP"/>
    </w:rPr>
  </w:style>
  <w:style w:type="character" w:customStyle="1" w:styleId="CallChar">
    <w:name w:val="Call Char"/>
    <w:link w:val="Call"/>
    <w:rsid w:val="00546225"/>
    <w:rPr>
      <w:rFonts w:asciiTheme="minorHAnsi" w:hAnsiTheme="minorHAnsi"/>
      <w:i/>
      <w:sz w:val="24"/>
      <w:lang w:val="en-GB" w:eastAsia="en-US"/>
    </w:rPr>
  </w:style>
  <w:style w:type="character" w:customStyle="1" w:styleId="href">
    <w:name w:val="href"/>
    <w:basedOn w:val="DefaultParagraphFont"/>
    <w:uiPriority w:val="99"/>
    <w:rsid w:val="00546225"/>
    <w:rPr>
      <w:color w:val="auto"/>
    </w:rPr>
  </w:style>
  <w:style w:type="character" w:customStyle="1" w:styleId="RestitleChar">
    <w:name w:val="Res_title Char"/>
    <w:link w:val="Restitle"/>
    <w:rsid w:val="00546225"/>
    <w:rPr>
      <w:rFonts w:asciiTheme="minorHAnsi" w:hAnsiTheme="minorHAnsi"/>
      <w:b/>
      <w:sz w:val="28"/>
      <w:lang w:val="en-GB" w:eastAsia="en-US"/>
    </w:rPr>
  </w:style>
  <w:style w:type="character" w:customStyle="1" w:styleId="ResNoChar">
    <w:name w:val="Res_No Char"/>
    <w:basedOn w:val="DefaultParagraphFont"/>
    <w:link w:val="ResNo"/>
    <w:rsid w:val="00B62876"/>
    <w:rPr>
      <w:rFonts w:asciiTheme="minorHAnsi" w:hAnsiTheme="minorHAnsi"/>
      <w:caps/>
      <w:sz w:val="28"/>
      <w:lang w:val="en-GB" w:eastAsia="en-US"/>
    </w:rPr>
  </w:style>
  <w:style w:type="paragraph" w:customStyle="1" w:styleId="Res">
    <w:name w:val="Res_#"/>
    <w:basedOn w:val="Normal"/>
    <w:next w:val="Restitle"/>
    <w:rsid w:val="00B62876"/>
    <w:pPr>
      <w:keepNext/>
      <w:keepLines/>
      <w:tabs>
        <w:tab w:val="left" w:pos="567"/>
        <w:tab w:val="left" w:pos="1701"/>
        <w:tab w:val="left" w:pos="2835"/>
      </w:tabs>
      <w:spacing w:before="720"/>
      <w:jc w:val="center"/>
      <w:textAlignment w:val="auto"/>
    </w:pPr>
    <w:rPr>
      <w:rFonts w:ascii="Times New Roman" w:hAnsi="Times New Roman"/>
      <w:sz w:val="28"/>
    </w:rPr>
  </w:style>
  <w:style w:type="paragraph" w:customStyle="1" w:styleId="Dectitle">
    <w:name w:val="Dec_title"/>
    <w:basedOn w:val="Normal"/>
    <w:next w:val="Normal"/>
    <w:qFormat/>
    <w:rsid w:val="00B62876"/>
    <w:pPr>
      <w:tabs>
        <w:tab w:val="clear" w:pos="1871"/>
        <w:tab w:val="left" w:pos="567"/>
        <w:tab w:val="left" w:pos="1701"/>
        <w:tab w:val="left" w:pos="2835"/>
      </w:tabs>
      <w:spacing w:before="240" w:after="240"/>
      <w:jc w:val="center"/>
      <w:textAlignment w:val="auto"/>
    </w:pPr>
    <w:rPr>
      <w:rFonts w:ascii="Calibri" w:hAnsi="Calibri"/>
      <w:b/>
      <w:sz w:val="28"/>
    </w:rPr>
  </w:style>
  <w:style w:type="paragraph" w:customStyle="1" w:styleId="DecNo">
    <w:name w:val="Dec_No"/>
    <w:basedOn w:val="Normal"/>
    <w:next w:val="Dectitle"/>
    <w:qFormat/>
    <w:rsid w:val="00B62876"/>
    <w:pPr>
      <w:tabs>
        <w:tab w:val="clear" w:pos="1871"/>
        <w:tab w:val="left" w:pos="567"/>
        <w:tab w:val="left" w:pos="1701"/>
        <w:tab w:val="left" w:pos="2835"/>
      </w:tabs>
      <w:spacing w:before="720"/>
      <w:jc w:val="center"/>
      <w:textAlignment w:val="auto"/>
    </w:pPr>
    <w:rPr>
      <w:rFonts w:ascii="Calibri" w:hAnsi="Calibri"/>
      <w:caps/>
      <w:sz w:val="28"/>
    </w:rPr>
  </w:style>
  <w:style w:type="character" w:customStyle="1" w:styleId="7">
    <w:name w:val="Сноска7"/>
    <w:basedOn w:val="DefaultParagraphFont"/>
    <w:uiPriority w:val="99"/>
    <w:rsid w:val="00B62876"/>
    <w:rPr>
      <w:rFonts w:ascii="Calibri" w:hAnsi="Calibri" w:cs="Calibri" w:hint="default"/>
      <w:sz w:val="16"/>
      <w:szCs w:val="16"/>
      <w:shd w:val="clear" w:color="auto" w:fill="FFFFFF"/>
    </w:rPr>
  </w:style>
  <w:style w:type="paragraph" w:styleId="NoSpacing">
    <w:name w:val="No Spacing"/>
    <w:uiPriority w:val="1"/>
    <w:qFormat/>
    <w:rsid w:val="00600B35"/>
    <w:pPr>
      <w:jc w:val="both"/>
    </w:pPr>
    <w:rPr>
      <w:rFonts w:ascii="Calibri" w:eastAsia="SimSun" w:hAnsi="Calibri" w:cs="Arial"/>
      <w:sz w:val="22"/>
      <w:szCs w:val="22"/>
    </w:rPr>
  </w:style>
  <w:style w:type="character" w:styleId="UnresolvedMention">
    <w:name w:val="Unresolved Mention"/>
    <w:basedOn w:val="DefaultParagraphFont"/>
    <w:uiPriority w:val="99"/>
    <w:semiHidden/>
    <w:unhideWhenUsed/>
    <w:rsid w:val="00E711D7"/>
    <w:rPr>
      <w:color w:val="605E5C"/>
      <w:shd w:val="clear" w:color="auto" w:fill="E1DFDD"/>
    </w:rPr>
  </w:style>
  <w:style w:type="paragraph" w:styleId="EndnoteText">
    <w:name w:val="endnote text"/>
    <w:basedOn w:val="Normal"/>
    <w:link w:val="EndnoteTextChar"/>
    <w:semiHidden/>
    <w:unhideWhenUsed/>
    <w:rsid w:val="003C3434"/>
    <w:pPr>
      <w:spacing w:before="0"/>
    </w:pPr>
    <w:rPr>
      <w:sz w:val="20"/>
    </w:rPr>
  </w:style>
  <w:style w:type="character" w:customStyle="1" w:styleId="EndnoteTextChar">
    <w:name w:val="Endnote Text Char"/>
    <w:basedOn w:val="DefaultParagraphFont"/>
    <w:link w:val="EndnoteText"/>
    <w:semiHidden/>
    <w:rsid w:val="003C3434"/>
    <w:rPr>
      <w:rFonts w:asciiTheme="minorHAnsi" w:hAnsiTheme="minorHAns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258054612">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s://academy.itu.int/main-activities/gcbi/membership"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itu.int/en/ITU-D/Conferences/TDAG/Pages/TDAG19/default.aspx" TargetMode="External"/><Relationship Id="rId1" Type="http://schemas.openxmlformats.org/officeDocument/2006/relationships/hyperlink" Target="mailto:sulyna.abdullah@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21F7F6C5263B4B928A068E40912AB8" ma:contentTypeVersion="4" ma:contentTypeDescription="Create a new document." ma:contentTypeScope="" ma:versionID="676e86ca681381ac488cae9981ed9d9a">
  <xsd:schema xmlns:xsd="http://www.w3.org/2001/XMLSchema" xmlns:xs="http://www.w3.org/2001/XMLSchema" xmlns:p="http://schemas.microsoft.com/office/2006/metadata/properties" xmlns:ns2="d4ea696a-cca3-460b-a983-57ac2621983a" targetNamespace="http://schemas.microsoft.com/office/2006/metadata/properties" ma:root="true" ma:fieldsID="22b671f61671e000d241c341587c1af1" ns2:_="">
    <xsd:import namespace="d4ea696a-cca3-460b-a983-57ac262198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696a-cca3-460b-a983-57ac26219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2.xml><?xml version="1.0" encoding="utf-8"?>
<ds:datastoreItem xmlns:ds="http://schemas.openxmlformats.org/officeDocument/2006/customXml" ds:itemID="{3602A16D-9C8D-430D-A287-B1EB36CA5527}">
  <ds:schemaRefs>
    <ds:schemaRef ds:uri="http://schemas.openxmlformats.org/officeDocument/2006/bibliography"/>
  </ds:schemaRefs>
</ds:datastoreItem>
</file>

<file path=customXml/itemProps3.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c90385a7-5e94-4852-9398-ec888c07ca90"/>
    <ds:schemaRef ds:uri="http://schemas.microsoft.com/sharepoint/v3"/>
  </ds:schemaRefs>
</ds:datastoreItem>
</file>

<file path=customXml/itemProps4.xml><?xml version="1.0" encoding="utf-8"?>
<ds:datastoreItem xmlns:ds="http://schemas.openxmlformats.org/officeDocument/2006/customXml" ds:itemID="{1E942051-EE37-4E29-B0A6-D1A59EF4CB35}"/>
</file>

<file path=docProps/app.xml><?xml version="1.0" encoding="utf-8"?>
<Properties xmlns="http://schemas.openxmlformats.org/officeDocument/2006/extended-properties" xmlns:vt="http://schemas.openxmlformats.org/officeDocument/2006/docPropsVTypes">
  <Template>Normal.dotm</Template>
  <TotalTime>10</TotalTime>
  <Pages>3</Pages>
  <Words>1030</Words>
  <Characters>5641</Characters>
  <Application>Microsoft Office Word</Application>
  <DocSecurity>0</DocSecurity>
  <Lines>47</Lines>
  <Paragraphs>13</Paragraphs>
  <ScaleCrop>false</ScaleCrop>
  <Manager>General Secretariat - Pool</Manager>
  <Company/>
  <LinksUpToDate>false</LinksUpToDate>
  <CharactersWithSpaces>6658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dc:description/>
  <cp:lastModifiedBy>Comas Barnes, Maite</cp:lastModifiedBy>
  <cp:revision>3</cp:revision>
  <cp:lastPrinted>2011-08-24T07:41:00Z</cp:lastPrinted>
  <dcterms:created xsi:type="dcterms:W3CDTF">2021-04-13T06:51:00Z</dcterms:created>
  <dcterms:modified xsi:type="dcterms:W3CDTF">2021-04-13T07:00:00Z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0x0101000421F7F6C5263B4B928A068E40912AB8</vt:lpwstr>
  </property>
  <property fmtid="{D5CDD505-2E9C-101B-9397-08002B2CF9AE}" pid="10" name="_dlc_DocIdItemGuid">
    <vt:lpwstr>1277586e-23f4-4a9c-8b22-c68c4fc349db</vt:lpwstr>
  </property>
</Properties>
</file>