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3F6E841E" w:rsidR="00AD4677" w:rsidRDefault="00B54D3D" w:rsidP="00AD4677">
            <w:pPr>
              <w:tabs>
                <w:tab w:val="clear" w:pos="1191"/>
                <w:tab w:val="clear" w:pos="1588"/>
                <w:tab w:val="clear" w:pos="1985"/>
              </w:tabs>
              <w:spacing w:after="120"/>
              <w:ind w:left="34"/>
              <w:rPr>
                <w:b/>
                <w:bCs/>
                <w:sz w:val="32"/>
                <w:szCs w:val="32"/>
              </w:rPr>
            </w:pPr>
            <w:r>
              <w:rPr>
                <w:rFonts w:cstheme="minorHAnsi"/>
                <w:b/>
                <w:bCs/>
                <w:noProof/>
                <w:sz w:val="32"/>
                <w:szCs w:val="32"/>
                <w:lang w:val="en-US" w:eastAsia="zh-CN"/>
              </w:rPr>
              <w:drawing>
                <wp:inline distT="0" distB="0" distL="0" distR="0" wp14:anchorId="0DCF55F5" wp14:editId="6621506C">
                  <wp:extent cx="1162800" cy="990000"/>
                  <wp:effectExtent l="0" t="0" r="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8" cstate="print">
                            <a:extLst>
                              <a:ext uri="{28A0092B-C50C-407E-A947-70E740481C1C}">
                                <a14:useLocalDpi xmlns:a14="http://schemas.microsoft.com/office/drawing/2010/main" val="0"/>
                              </a:ext>
                            </a:extLst>
                          </a:blip>
                          <a:srcRect t="11983"/>
                          <a:stretch/>
                        </pic:blipFill>
                        <pic:spPr bwMode="auto">
                          <a:xfrm>
                            <a:off x="0" y="0"/>
                            <a:ext cx="1162800" cy="990000"/>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6AA6A47E" w:rsidR="00AD4677" w:rsidRDefault="00B54D3D" w:rsidP="00AD4677">
            <w:pPr>
              <w:tabs>
                <w:tab w:val="clear" w:pos="1191"/>
                <w:tab w:val="clear" w:pos="1588"/>
                <w:tab w:val="clear" w:pos="1985"/>
              </w:tabs>
              <w:spacing w:before="280" w:after="120"/>
              <w:ind w:left="34"/>
              <w:rPr>
                <w:b/>
                <w:bCs/>
                <w:sz w:val="32"/>
                <w:szCs w:val="32"/>
                <w:lang w:eastAsia="zh-CN"/>
              </w:rPr>
            </w:pPr>
            <w:r w:rsidRPr="00B54D3D">
              <w:rPr>
                <w:b/>
                <w:bCs/>
                <w:sz w:val="32"/>
                <w:szCs w:val="32"/>
                <w:lang w:eastAsia="zh-CN"/>
              </w:rPr>
              <w:t>电信发展顾问组（</w:t>
            </w:r>
            <w:r w:rsidRPr="00B54D3D">
              <w:rPr>
                <w:b/>
                <w:bCs/>
                <w:sz w:val="32"/>
                <w:szCs w:val="32"/>
                <w:lang w:eastAsia="zh-CN"/>
              </w:rPr>
              <w:t>TDAG</w:t>
            </w:r>
            <w:r w:rsidRPr="00B54D3D">
              <w:rPr>
                <w:b/>
                <w:bCs/>
                <w:sz w:val="32"/>
                <w:szCs w:val="32"/>
                <w:lang w:eastAsia="zh-CN"/>
              </w:rPr>
              <w:t>）</w:t>
            </w:r>
          </w:p>
          <w:p w14:paraId="5F5F590A" w14:textId="0CD3890E" w:rsidR="00AD4677" w:rsidRPr="00844A56" w:rsidRDefault="00B54D3D" w:rsidP="00B648C7">
            <w:pPr>
              <w:tabs>
                <w:tab w:val="clear" w:pos="1191"/>
                <w:tab w:val="clear" w:pos="1588"/>
                <w:tab w:val="clear" w:pos="1985"/>
              </w:tabs>
              <w:spacing w:before="100" w:after="120"/>
              <w:ind w:left="34"/>
              <w:rPr>
                <w:rFonts w:ascii="Verdana" w:hAnsi="Verdana"/>
                <w:sz w:val="28"/>
                <w:szCs w:val="28"/>
                <w:lang w:eastAsia="zh-CN"/>
              </w:rPr>
            </w:pPr>
            <w:r w:rsidRPr="00B54D3D">
              <w:rPr>
                <w:rFonts w:hint="eastAsia"/>
                <w:b/>
                <w:bCs/>
                <w:sz w:val="26"/>
                <w:szCs w:val="26"/>
                <w:lang w:val="fr-CH" w:eastAsia="zh-CN"/>
              </w:rPr>
              <w:t>第</w:t>
            </w:r>
            <w:r w:rsidRPr="00B54D3D">
              <w:rPr>
                <w:b/>
                <w:bCs/>
                <w:sz w:val="26"/>
                <w:szCs w:val="26"/>
                <w:lang w:val="fr-CH" w:eastAsia="zh-CN"/>
              </w:rPr>
              <w:t>28</w:t>
            </w:r>
            <w:r w:rsidRPr="00B54D3D">
              <w:rPr>
                <w:rFonts w:hint="eastAsia"/>
                <w:b/>
                <w:bCs/>
                <w:sz w:val="26"/>
                <w:szCs w:val="26"/>
                <w:lang w:val="fr-CH" w:eastAsia="zh-CN"/>
              </w:rPr>
              <w:t>次会议，虚拟会议，</w:t>
            </w:r>
            <w:r w:rsidRPr="00B54D3D">
              <w:rPr>
                <w:b/>
                <w:bCs/>
                <w:sz w:val="26"/>
                <w:szCs w:val="26"/>
                <w:lang w:val="fr-CH" w:eastAsia="zh-CN"/>
              </w:rPr>
              <w:t>2021</w:t>
            </w:r>
            <w:r w:rsidRPr="00B54D3D">
              <w:rPr>
                <w:rFonts w:hint="eastAsia"/>
                <w:b/>
                <w:bCs/>
                <w:sz w:val="26"/>
                <w:szCs w:val="26"/>
                <w:lang w:val="fr-CH" w:eastAsia="zh-CN"/>
              </w:rPr>
              <w:t>年</w:t>
            </w:r>
            <w:r w:rsidRPr="00B54D3D">
              <w:rPr>
                <w:b/>
                <w:bCs/>
                <w:sz w:val="26"/>
                <w:szCs w:val="26"/>
                <w:lang w:val="fr-CH" w:eastAsia="zh-CN"/>
              </w:rPr>
              <w:t>5</w:t>
            </w:r>
            <w:r w:rsidRPr="00B54D3D">
              <w:rPr>
                <w:rFonts w:hint="eastAsia"/>
                <w:b/>
                <w:bCs/>
                <w:sz w:val="26"/>
                <w:szCs w:val="26"/>
                <w:lang w:val="fr-CH" w:eastAsia="zh-CN"/>
              </w:rPr>
              <w:t>月</w:t>
            </w:r>
            <w:r w:rsidRPr="00B54D3D">
              <w:rPr>
                <w:b/>
                <w:bCs/>
                <w:sz w:val="26"/>
                <w:szCs w:val="26"/>
                <w:lang w:val="fr-CH" w:eastAsia="zh-CN"/>
              </w:rPr>
              <w:t>2</w:t>
            </w:r>
            <w:r w:rsidR="00EA163E">
              <w:rPr>
                <w:b/>
                <w:bCs/>
                <w:sz w:val="26"/>
                <w:szCs w:val="26"/>
                <w:lang w:val="fr-CH" w:eastAsia="zh-CN"/>
              </w:rPr>
              <w:t>4</w:t>
            </w:r>
            <w:r w:rsidRPr="00B54D3D">
              <w:rPr>
                <w:b/>
                <w:bCs/>
                <w:sz w:val="26"/>
                <w:szCs w:val="26"/>
                <w:lang w:val="fr-CH" w:eastAsia="zh-CN"/>
              </w:rPr>
              <w:t>-28</w:t>
            </w:r>
            <w:r w:rsidRPr="00B54D3D">
              <w:rPr>
                <w:rFonts w:hint="eastAsia"/>
                <w:b/>
                <w:bCs/>
                <w:sz w:val="26"/>
                <w:szCs w:val="26"/>
                <w:lang w:eastAsia="zh-CN"/>
              </w:rPr>
              <w:t>日</w:t>
            </w:r>
          </w:p>
        </w:tc>
        <w:tc>
          <w:tcPr>
            <w:tcW w:w="1524" w:type="dxa"/>
          </w:tcPr>
          <w:p w14:paraId="67E7B4C4" w14:textId="0F52E4CC" w:rsidR="00AD4677" w:rsidRPr="00683C32" w:rsidRDefault="00AD4677" w:rsidP="00AD4677">
            <w:pPr>
              <w:spacing w:before="240"/>
              <w:ind w:right="142"/>
              <w:jc w:val="right"/>
            </w:pPr>
            <w:r>
              <w:rPr>
                <w:noProof/>
                <w:lang w:val="en-US" w:eastAsia="zh-CN"/>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7EF069F2" w:rsidR="00683C32" w:rsidRPr="00B54D3D" w:rsidRDefault="00B54D3D" w:rsidP="00B648C7">
            <w:pPr>
              <w:spacing w:before="0"/>
              <w:jc w:val="both"/>
              <w:rPr>
                <w:bCs/>
                <w:szCs w:val="24"/>
                <w:lang w:val="en-US"/>
              </w:rPr>
            </w:pPr>
            <w:r w:rsidRPr="00B54D3D">
              <w:rPr>
                <w:b/>
                <w:bCs/>
                <w:lang w:val="en-US"/>
              </w:rPr>
              <w:t>文件</w:t>
            </w:r>
            <w:r w:rsidR="0096201B" w:rsidRPr="00B54D3D">
              <w:rPr>
                <w:b/>
                <w:bCs/>
                <w:lang w:val="en-US"/>
              </w:rPr>
              <w:t xml:space="preserve"> </w:t>
            </w:r>
            <w:bookmarkStart w:id="0" w:name="DocRef1"/>
            <w:bookmarkEnd w:id="0"/>
            <w:r w:rsidR="0096201B" w:rsidRPr="00B54D3D">
              <w:rPr>
                <w:b/>
                <w:bCs/>
                <w:lang w:val="en-US"/>
              </w:rPr>
              <w:t>TDAG</w:t>
            </w:r>
            <w:r w:rsidR="003242AB" w:rsidRPr="00B54D3D">
              <w:rPr>
                <w:b/>
                <w:bCs/>
                <w:lang w:val="en-US"/>
              </w:rPr>
              <w:t>-</w:t>
            </w:r>
            <w:r w:rsidR="00B648C7" w:rsidRPr="00B54D3D">
              <w:rPr>
                <w:b/>
                <w:bCs/>
                <w:lang w:val="en-US"/>
              </w:rPr>
              <w:t>2</w:t>
            </w:r>
            <w:bookmarkStart w:id="1" w:name="DocNo1"/>
            <w:bookmarkEnd w:id="1"/>
            <w:r w:rsidR="00AD4677" w:rsidRPr="00B54D3D">
              <w:rPr>
                <w:b/>
                <w:bCs/>
                <w:lang w:val="en-US"/>
              </w:rPr>
              <w:t>1</w:t>
            </w:r>
            <w:r w:rsidR="0009076F" w:rsidRPr="00B54D3D">
              <w:rPr>
                <w:b/>
                <w:bCs/>
                <w:lang w:val="en-US"/>
              </w:rPr>
              <w:t>/</w:t>
            </w:r>
            <w:r w:rsidR="00B24E2E">
              <w:rPr>
                <w:b/>
                <w:bCs/>
                <w:lang w:val="en-US"/>
              </w:rPr>
              <w:t>9</w:t>
            </w:r>
            <w:r w:rsidR="0096201B" w:rsidRPr="00B54D3D">
              <w:rPr>
                <w:b/>
                <w:bCs/>
                <w:lang w:val="en-US"/>
              </w:rPr>
              <w:t>-</w:t>
            </w:r>
            <w:r w:rsidRPr="00B54D3D">
              <w:rPr>
                <w:rFonts w:hint="eastAsia"/>
                <w:b/>
                <w:bCs/>
                <w:lang w:val="en-US" w:eastAsia="zh-CN"/>
              </w:rPr>
              <w:t>C</w:t>
            </w:r>
          </w:p>
        </w:tc>
      </w:tr>
      <w:tr w:rsidR="00683C32" w14:paraId="24D04936" w14:textId="77777777" w:rsidTr="0009076F">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5AAFEB22" w:rsidR="00683C32" w:rsidRPr="00B54D3D" w:rsidRDefault="00B54D3D" w:rsidP="00B648C7">
            <w:pPr>
              <w:spacing w:before="0"/>
              <w:rPr>
                <w:b/>
                <w:szCs w:val="24"/>
              </w:rPr>
            </w:pPr>
            <w:bookmarkStart w:id="2" w:name="CreationDate"/>
            <w:bookmarkEnd w:id="2"/>
            <w:r w:rsidRPr="00B54D3D">
              <w:rPr>
                <w:b/>
                <w:bCs/>
                <w:szCs w:val="28"/>
              </w:rPr>
              <w:t>2021</w:t>
            </w:r>
            <w:r w:rsidRPr="00B54D3D">
              <w:rPr>
                <w:b/>
                <w:bCs/>
                <w:szCs w:val="28"/>
              </w:rPr>
              <w:t>年</w:t>
            </w:r>
            <w:r w:rsidR="00647E07">
              <w:rPr>
                <w:b/>
                <w:bCs/>
                <w:szCs w:val="28"/>
              </w:rPr>
              <w:t>4</w:t>
            </w:r>
            <w:r w:rsidRPr="00B54D3D">
              <w:rPr>
                <w:b/>
                <w:bCs/>
                <w:szCs w:val="28"/>
              </w:rPr>
              <w:t>月</w:t>
            </w:r>
            <w:r w:rsidR="00B24E2E">
              <w:rPr>
                <w:b/>
                <w:bCs/>
                <w:szCs w:val="28"/>
              </w:rPr>
              <w:t>26</w:t>
            </w:r>
            <w:r w:rsidRPr="00B54D3D">
              <w:rPr>
                <w:b/>
                <w:bCs/>
                <w:szCs w:val="28"/>
              </w:rPr>
              <w:t>日</w:t>
            </w:r>
          </w:p>
        </w:tc>
      </w:tr>
      <w:tr w:rsidR="00683C32" w14:paraId="7B96545F" w14:textId="77777777" w:rsidTr="0009076F">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3F9B6699" w:rsidR="00514D2F" w:rsidRPr="007F1CC7" w:rsidRDefault="00B54D3D" w:rsidP="00400CCF">
            <w:pPr>
              <w:spacing w:before="0"/>
              <w:rPr>
                <w:szCs w:val="24"/>
              </w:rPr>
            </w:pPr>
            <w:r w:rsidRPr="00B54D3D">
              <w:rPr>
                <w:b/>
              </w:rPr>
              <w:t>原文：</w:t>
            </w:r>
            <w:r w:rsidRPr="00B54D3D">
              <w:rPr>
                <w:rFonts w:hint="eastAsia"/>
                <w:b/>
              </w:rPr>
              <w:t>英文</w:t>
            </w:r>
          </w:p>
        </w:tc>
      </w:tr>
      <w:tr w:rsidR="00A913E6" w14:paraId="31656E31" w14:textId="77777777" w:rsidTr="00107E85">
        <w:trPr>
          <w:cantSplit/>
          <w:trHeight w:val="852"/>
        </w:trPr>
        <w:tc>
          <w:tcPr>
            <w:tcW w:w="9888" w:type="dxa"/>
            <w:gridSpan w:val="4"/>
          </w:tcPr>
          <w:p w14:paraId="512FCA01" w14:textId="2A677A94" w:rsidR="00A913E6" w:rsidRPr="0030353C" w:rsidRDefault="00B24E2E" w:rsidP="00A913E6">
            <w:pPr>
              <w:pStyle w:val="Source"/>
              <w:rPr>
                <w:lang w:eastAsia="zh-CN"/>
              </w:rPr>
            </w:pPr>
            <w:bookmarkStart w:id="3" w:name="Source"/>
            <w:bookmarkEnd w:id="3"/>
            <w:r w:rsidRPr="00B24E2E">
              <w:rPr>
                <w:rFonts w:asciiTheme="minorEastAsia" w:eastAsiaTheme="minorEastAsia" w:hAnsiTheme="minorEastAsia" w:cstheme="minorHAnsi" w:hint="eastAsia"/>
                <w:lang w:eastAsia="zh-CN"/>
              </w:rPr>
              <w:t>电信发展</w:t>
            </w:r>
            <w:r w:rsidR="00210880">
              <w:rPr>
                <w:rFonts w:asciiTheme="minorEastAsia" w:eastAsiaTheme="minorEastAsia" w:hAnsiTheme="minorEastAsia" w:cstheme="minorHAnsi" w:hint="eastAsia"/>
                <w:lang w:eastAsia="zh-CN"/>
              </w:rPr>
              <w:t>部门</w:t>
            </w:r>
            <w:r w:rsidRPr="00B24E2E">
              <w:rPr>
                <w:rFonts w:asciiTheme="minorEastAsia" w:eastAsiaTheme="minorEastAsia" w:hAnsiTheme="minorEastAsia" w:cstheme="minorHAnsi" w:hint="eastAsia"/>
                <w:lang w:eastAsia="zh-CN"/>
              </w:rPr>
              <w:t>第</w:t>
            </w:r>
            <w:r w:rsidRPr="00B24E2E">
              <w:rPr>
                <w:rFonts w:ascii="Calibri" w:eastAsiaTheme="minorEastAsia" w:hAnsi="Calibri" w:cs="Calibri"/>
                <w:lang w:eastAsia="zh-CN"/>
              </w:rPr>
              <w:t>2</w:t>
            </w:r>
            <w:r w:rsidRPr="00B24E2E">
              <w:rPr>
                <w:rFonts w:asciiTheme="minorEastAsia" w:eastAsiaTheme="minorEastAsia" w:hAnsiTheme="minorEastAsia" w:cstheme="minorHAnsi" w:hint="eastAsia"/>
                <w:lang w:eastAsia="zh-CN"/>
              </w:rPr>
              <w:t>研究组主席</w:t>
            </w:r>
          </w:p>
        </w:tc>
      </w:tr>
      <w:tr w:rsidR="00A913E6" w:rsidRPr="002E6963" w14:paraId="2CBD3A36" w14:textId="77777777" w:rsidTr="00107E85">
        <w:trPr>
          <w:cantSplit/>
        </w:trPr>
        <w:tc>
          <w:tcPr>
            <w:tcW w:w="9888" w:type="dxa"/>
            <w:gridSpan w:val="4"/>
          </w:tcPr>
          <w:p w14:paraId="1B4121DF" w14:textId="7B7227AD" w:rsidR="00A913E6" w:rsidRPr="00B24E2E" w:rsidRDefault="00B24E2E" w:rsidP="00B24E2E">
            <w:pPr>
              <w:pStyle w:val="Title1"/>
              <w:rPr>
                <w:rFonts w:ascii="Calibri" w:eastAsiaTheme="minorEastAsia" w:hAnsi="Calibri" w:cs="Calibri"/>
                <w:szCs w:val="28"/>
                <w:lang w:eastAsia="zh-CN"/>
              </w:rPr>
            </w:pPr>
            <w:bookmarkStart w:id="4" w:name="Title"/>
            <w:bookmarkEnd w:id="4"/>
            <w:r w:rsidRPr="00B24E2E">
              <w:rPr>
                <w:rFonts w:ascii="Calibri" w:eastAsiaTheme="minorEastAsia" w:hAnsi="Calibri" w:cs="Calibri"/>
                <w:szCs w:val="28"/>
                <w:lang w:eastAsia="zh-CN"/>
              </w:rPr>
              <w:t>ITU-D</w:t>
            </w:r>
            <w:r w:rsidRPr="00B24E2E">
              <w:rPr>
                <w:rFonts w:ascii="Calibri" w:eastAsiaTheme="minorEastAsia" w:hAnsi="Calibri" w:cs="Calibri"/>
                <w:szCs w:val="28"/>
                <w:lang w:eastAsia="zh-CN"/>
              </w:rPr>
              <w:t>第</w:t>
            </w:r>
            <w:r w:rsidRPr="00B24E2E">
              <w:rPr>
                <w:rFonts w:ascii="Calibri" w:eastAsiaTheme="minorEastAsia" w:hAnsi="Calibri" w:cs="Calibri"/>
                <w:szCs w:val="28"/>
                <w:lang w:eastAsia="zh-CN"/>
              </w:rPr>
              <w:t>2</w:t>
            </w:r>
            <w:r w:rsidRPr="00B24E2E">
              <w:rPr>
                <w:rFonts w:ascii="Calibri" w:eastAsiaTheme="minorEastAsia" w:hAnsi="Calibri" w:cs="Calibri"/>
                <w:szCs w:val="28"/>
                <w:lang w:eastAsia="zh-CN"/>
              </w:rPr>
              <w:t>研究组第</w:t>
            </w:r>
            <w:r>
              <w:rPr>
                <w:rFonts w:ascii="Calibri" w:eastAsiaTheme="minorEastAsia" w:hAnsi="Calibri" w:cs="Calibri" w:hint="eastAsia"/>
                <w:szCs w:val="28"/>
                <w:lang w:eastAsia="zh-CN"/>
              </w:rPr>
              <w:t>七</w:t>
            </w:r>
            <w:r w:rsidRPr="00B24E2E">
              <w:rPr>
                <w:rFonts w:ascii="Calibri" w:eastAsiaTheme="minorEastAsia" w:hAnsi="Calibri" w:cs="Calibri"/>
                <w:szCs w:val="28"/>
                <w:lang w:eastAsia="zh-CN"/>
              </w:rPr>
              <w:t>研究期开展</w:t>
            </w:r>
            <w:r w:rsidR="005B568C">
              <w:rPr>
                <w:rFonts w:ascii="Calibri" w:eastAsiaTheme="minorEastAsia" w:hAnsi="Calibri" w:cs="Calibri" w:hint="eastAsia"/>
                <w:szCs w:val="28"/>
                <w:lang w:eastAsia="zh-CN"/>
              </w:rPr>
              <w:t>的</w:t>
            </w:r>
            <w:r w:rsidRPr="00B24E2E">
              <w:rPr>
                <w:rFonts w:ascii="Calibri" w:eastAsiaTheme="minorEastAsia" w:hAnsi="Calibri" w:cs="Calibri"/>
                <w:szCs w:val="28"/>
                <w:lang w:eastAsia="zh-CN"/>
              </w:rPr>
              <w:t>活动</w:t>
            </w:r>
          </w:p>
        </w:tc>
      </w:tr>
      <w:tr w:rsidR="00A721F4" w:rsidRPr="002E6963" w14:paraId="23A30231" w14:textId="77777777" w:rsidTr="00A721F4">
        <w:trPr>
          <w:cantSplit/>
        </w:trPr>
        <w:tc>
          <w:tcPr>
            <w:tcW w:w="9888" w:type="dxa"/>
            <w:gridSpan w:val="4"/>
            <w:tcBorders>
              <w:bottom w:val="single" w:sz="4" w:space="0" w:color="auto"/>
            </w:tcBorders>
          </w:tcPr>
          <w:p w14:paraId="726EE70E" w14:textId="77777777" w:rsidR="00A721F4" w:rsidRPr="00A721F4" w:rsidRDefault="00A721F4" w:rsidP="0030353C">
            <w:pPr>
              <w:rPr>
                <w:lang w:eastAsia="zh-CN"/>
              </w:rPr>
            </w:pPr>
          </w:p>
        </w:tc>
      </w:tr>
      <w:tr w:rsidR="00647E07" w14:paraId="2FB9F72A" w14:textId="77777777" w:rsidTr="004A6F2E">
        <w:trPr>
          <w:cantSplit/>
        </w:trPr>
        <w:tc>
          <w:tcPr>
            <w:tcW w:w="9888" w:type="dxa"/>
            <w:gridSpan w:val="4"/>
            <w:tcBorders>
              <w:top w:val="single" w:sz="4" w:space="0" w:color="auto"/>
              <w:left w:val="single" w:sz="4" w:space="0" w:color="auto"/>
              <w:bottom w:val="single" w:sz="4" w:space="0" w:color="auto"/>
              <w:right w:val="single" w:sz="4" w:space="0" w:color="auto"/>
            </w:tcBorders>
          </w:tcPr>
          <w:p w14:paraId="18274F3A" w14:textId="77777777" w:rsidR="00B24E2E" w:rsidRPr="00B24E2E" w:rsidRDefault="00B24E2E" w:rsidP="00B24E2E">
            <w:pPr>
              <w:keepNext/>
              <w:spacing w:before="160"/>
              <w:rPr>
                <w:rFonts w:ascii="Calibri" w:hAnsi="Calibri"/>
                <w:b/>
                <w:szCs w:val="24"/>
                <w:lang w:eastAsia="zh-CN"/>
              </w:rPr>
            </w:pPr>
            <w:r w:rsidRPr="00B24E2E">
              <w:rPr>
                <w:rFonts w:ascii="Calibri" w:hAnsi="Calibri" w:hint="eastAsia"/>
                <w:b/>
                <w:szCs w:val="24"/>
                <w:lang w:eastAsia="zh-CN"/>
              </w:rPr>
              <w:t>概要</w:t>
            </w:r>
            <w:r w:rsidRPr="00B24E2E">
              <w:rPr>
                <w:rFonts w:ascii="Calibri" w:hAnsi="Calibri"/>
                <w:b/>
                <w:szCs w:val="24"/>
                <w:lang w:eastAsia="zh-CN"/>
              </w:rPr>
              <w:t>：</w:t>
            </w:r>
          </w:p>
          <w:p w14:paraId="37172B7A" w14:textId="4EA579DE" w:rsidR="00B24E2E" w:rsidRPr="00B24E2E" w:rsidRDefault="00B24E2E" w:rsidP="00B24E2E">
            <w:pPr>
              <w:ind w:firstLineChars="200" w:firstLine="480"/>
              <w:rPr>
                <w:rFonts w:eastAsiaTheme="minorEastAsia"/>
                <w:lang w:eastAsia="zh-CN"/>
              </w:rPr>
            </w:pPr>
            <w:r w:rsidRPr="00B24E2E">
              <w:rPr>
                <w:rFonts w:eastAsiaTheme="minorEastAsia"/>
                <w:lang w:eastAsia="zh-CN"/>
              </w:rPr>
              <w:t>本报告概要介绍了</w:t>
            </w:r>
            <w:r w:rsidRPr="00B24E2E">
              <w:rPr>
                <w:rFonts w:eastAsiaTheme="minorEastAsia" w:hint="eastAsia"/>
                <w:lang w:eastAsia="zh-CN"/>
              </w:rPr>
              <w:t>第</w:t>
            </w:r>
            <w:r w:rsidRPr="00B24E2E">
              <w:rPr>
                <w:rFonts w:eastAsiaTheme="minorEastAsia"/>
                <w:lang w:eastAsia="zh-CN"/>
              </w:rPr>
              <w:t>2</w:t>
            </w:r>
            <w:r w:rsidRPr="00B24E2E">
              <w:rPr>
                <w:rFonts w:eastAsiaTheme="minorEastAsia" w:hint="eastAsia"/>
                <w:lang w:eastAsia="zh-CN"/>
              </w:rPr>
              <w:t>研究组在第</w:t>
            </w:r>
            <w:r w:rsidR="005B568C">
              <w:rPr>
                <w:rFonts w:eastAsiaTheme="minorEastAsia" w:hint="eastAsia"/>
                <w:lang w:eastAsia="zh-CN"/>
              </w:rPr>
              <w:t>七</w:t>
            </w:r>
            <w:r w:rsidRPr="00B24E2E">
              <w:rPr>
                <w:rFonts w:eastAsiaTheme="minorEastAsia" w:hint="eastAsia"/>
                <w:lang w:eastAsia="zh-CN"/>
              </w:rPr>
              <w:t>研究期内所开展的活动。</w:t>
            </w:r>
          </w:p>
          <w:p w14:paraId="0EEBC522" w14:textId="77777777" w:rsidR="00B24E2E" w:rsidRPr="00B24E2E" w:rsidRDefault="00B24E2E" w:rsidP="00B24E2E">
            <w:pPr>
              <w:rPr>
                <w:rFonts w:eastAsiaTheme="minorEastAsia"/>
                <w:b/>
                <w:bCs/>
                <w:lang w:eastAsia="zh-CN"/>
              </w:rPr>
            </w:pPr>
            <w:r w:rsidRPr="00B24E2E">
              <w:rPr>
                <w:rFonts w:eastAsiaTheme="minorEastAsia" w:hint="eastAsia"/>
                <w:b/>
                <w:bCs/>
                <w:lang w:eastAsia="zh-CN"/>
              </w:rPr>
              <w:t>需</w:t>
            </w:r>
            <w:r w:rsidRPr="00B24E2E">
              <w:rPr>
                <w:rFonts w:eastAsiaTheme="minorEastAsia"/>
                <w:b/>
                <w:bCs/>
                <w:lang w:eastAsia="zh-CN"/>
              </w:rPr>
              <w:t>采取的行动：</w:t>
            </w:r>
          </w:p>
          <w:p w14:paraId="05F66CB7" w14:textId="77777777" w:rsidR="00B24E2E" w:rsidRPr="00B24E2E" w:rsidRDefault="00B24E2E" w:rsidP="00B24E2E">
            <w:pPr>
              <w:ind w:firstLineChars="200" w:firstLine="480"/>
              <w:rPr>
                <w:rFonts w:eastAsiaTheme="minorEastAsia"/>
                <w:lang w:eastAsia="zh-CN"/>
              </w:rPr>
            </w:pPr>
            <w:r w:rsidRPr="00B24E2E">
              <w:rPr>
                <w:rFonts w:eastAsiaTheme="minorEastAsia" w:hint="eastAsia"/>
                <w:lang w:eastAsia="zh-CN"/>
              </w:rPr>
              <w:t>请电信发展顾问组将本文件记录在案并</w:t>
            </w:r>
            <w:r w:rsidRPr="00B24E2E">
              <w:rPr>
                <w:rFonts w:eastAsiaTheme="minorEastAsia"/>
                <w:lang w:eastAsia="zh-CN"/>
              </w:rPr>
              <w:t>酌情提供指导</w:t>
            </w:r>
            <w:r w:rsidRPr="00B24E2E">
              <w:rPr>
                <w:rFonts w:eastAsiaTheme="minorEastAsia" w:hint="eastAsia"/>
                <w:lang w:eastAsia="zh-CN"/>
              </w:rPr>
              <w:t>意见。</w:t>
            </w:r>
          </w:p>
          <w:p w14:paraId="59B56745" w14:textId="77777777" w:rsidR="00B24E2E" w:rsidRPr="00B24E2E" w:rsidRDefault="00B24E2E" w:rsidP="00B24E2E">
            <w:pPr>
              <w:rPr>
                <w:rFonts w:eastAsiaTheme="minorEastAsia"/>
                <w:b/>
                <w:bCs/>
              </w:rPr>
            </w:pPr>
            <w:r w:rsidRPr="00B24E2E">
              <w:rPr>
                <w:rFonts w:eastAsiaTheme="minorEastAsia"/>
                <w:b/>
                <w:bCs/>
              </w:rPr>
              <w:t>参考文件：</w:t>
            </w:r>
          </w:p>
          <w:p w14:paraId="2D7B7E7D" w14:textId="76AB93F4" w:rsidR="005B568C" w:rsidRPr="005B568C" w:rsidRDefault="00833E3F" w:rsidP="00300F8A">
            <w:hyperlink r:id="rId10" w:history="1">
              <w:r w:rsidR="005B568C" w:rsidRPr="005B568C">
                <w:rPr>
                  <w:rStyle w:val="Hyperlink"/>
                </w:rPr>
                <w:t>TDAG16-21/6</w:t>
              </w:r>
            </w:hyperlink>
            <w:r w:rsidR="005B568C">
              <w:t>、</w:t>
            </w:r>
            <w:hyperlink r:id="rId11" w:history="1">
              <w:r w:rsidR="005B568C" w:rsidRPr="005B568C">
                <w:rPr>
                  <w:rStyle w:val="Hyperlink"/>
                </w:rPr>
                <w:t>TDAG15-20/32</w:t>
              </w:r>
            </w:hyperlink>
            <w:r w:rsidR="005B568C">
              <w:t>、</w:t>
            </w:r>
            <w:hyperlink r:id="rId12" w:history="1">
              <w:r w:rsidR="005B568C" w:rsidRPr="005B568C">
                <w:rPr>
                  <w:rStyle w:val="Hyperlink"/>
                </w:rPr>
                <w:t>2/REP/10</w:t>
              </w:r>
            </w:hyperlink>
            <w:r w:rsidR="005B568C" w:rsidRPr="005B568C">
              <w:t xml:space="preserve"> (2014)</w:t>
            </w:r>
            <w:r w:rsidR="005B568C">
              <w:t>、</w:t>
            </w:r>
            <w:hyperlink r:id="rId13" w:history="1">
              <w:r w:rsidR="005B568C" w:rsidRPr="005B568C">
                <w:rPr>
                  <w:rStyle w:val="Hyperlink"/>
                </w:rPr>
                <w:t>2/REP/21</w:t>
              </w:r>
            </w:hyperlink>
            <w:r w:rsidR="005B568C" w:rsidRPr="005B568C">
              <w:t xml:space="preserve"> (2015)</w:t>
            </w:r>
            <w:r w:rsidR="005B568C">
              <w:t>、</w:t>
            </w:r>
            <w:hyperlink r:id="rId14" w:history="1">
              <w:r w:rsidR="005B568C" w:rsidRPr="005B568C">
                <w:rPr>
                  <w:rStyle w:val="Hyperlink"/>
                </w:rPr>
                <w:t>2/REP/32</w:t>
              </w:r>
            </w:hyperlink>
            <w:r w:rsidR="005B568C" w:rsidRPr="005B568C">
              <w:t xml:space="preserve"> (2016)</w:t>
            </w:r>
            <w:r w:rsidR="005B568C">
              <w:t>、</w:t>
            </w:r>
            <w:hyperlink r:id="rId15" w:history="1">
              <w:r w:rsidR="005B568C" w:rsidRPr="005B568C">
                <w:rPr>
                  <w:rStyle w:val="Hyperlink"/>
                </w:rPr>
                <w:t>2/REP/42</w:t>
              </w:r>
            </w:hyperlink>
            <w:r w:rsidR="005B568C" w:rsidRPr="005B568C">
              <w:t xml:space="preserve"> (2017)</w:t>
            </w:r>
          </w:p>
          <w:p w14:paraId="659C140C" w14:textId="2EF85FB2" w:rsidR="00647E07" w:rsidRPr="00D9621A" w:rsidRDefault="00833E3F" w:rsidP="00851C88">
            <w:pPr>
              <w:spacing w:after="120"/>
            </w:pPr>
            <w:hyperlink r:id="rId16" w:history="1">
              <w:r w:rsidR="005B568C" w:rsidRPr="00851C88">
                <w:rPr>
                  <w:rStyle w:val="Hyperlink"/>
                  <w:spacing w:val="-2"/>
                  <w:szCs w:val="24"/>
                  <w:lang w:val="en-US"/>
                </w:rPr>
                <w:t>TDAG-18/13</w:t>
              </w:r>
            </w:hyperlink>
            <w:r w:rsidR="005B568C" w:rsidRPr="00851C88">
              <w:rPr>
                <w:spacing w:val="-2"/>
                <w:szCs w:val="24"/>
              </w:rPr>
              <w:t>、</w:t>
            </w:r>
            <w:hyperlink r:id="rId17" w:history="1">
              <w:r w:rsidR="005B568C" w:rsidRPr="00851C88">
                <w:rPr>
                  <w:rStyle w:val="Hyperlink"/>
                  <w:spacing w:val="-2"/>
                  <w:szCs w:val="24"/>
                </w:rPr>
                <w:t>TDAG-19/13</w:t>
              </w:r>
            </w:hyperlink>
            <w:r w:rsidR="005B568C" w:rsidRPr="00851C88">
              <w:rPr>
                <w:spacing w:val="-2"/>
                <w:szCs w:val="24"/>
              </w:rPr>
              <w:t>、</w:t>
            </w:r>
            <w:hyperlink r:id="rId18" w:history="1">
              <w:r w:rsidR="005B568C" w:rsidRPr="00851C88">
                <w:rPr>
                  <w:rStyle w:val="Hyperlink"/>
                  <w:spacing w:val="-2"/>
                  <w:szCs w:val="24"/>
                </w:rPr>
                <w:t>TDAG-20/13</w:t>
              </w:r>
            </w:hyperlink>
            <w:r w:rsidR="005B568C" w:rsidRPr="00851C88">
              <w:rPr>
                <w:spacing w:val="-2"/>
                <w:szCs w:val="24"/>
              </w:rPr>
              <w:t>、</w:t>
            </w:r>
            <w:hyperlink r:id="rId19" w:history="1">
              <w:r w:rsidR="005B568C" w:rsidRPr="00851C88">
                <w:rPr>
                  <w:rStyle w:val="Hyperlink"/>
                  <w:spacing w:val="-2"/>
                  <w:szCs w:val="24"/>
                </w:rPr>
                <w:t>2/REP/8</w:t>
              </w:r>
            </w:hyperlink>
            <w:r w:rsidR="005B568C" w:rsidRPr="00851C88">
              <w:rPr>
                <w:spacing w:val="-2"/>
                <w:szCs w:val="24"/>
              </w:rPr>
              <w:t xml:space="preserve"> (2018)</w:t>
            </w:r>
            <w:r w:rsidR="005B568C" w:rsidRPr="00851C88">
              <w:rPr>
                <w:spacing w:val="-2"/>
                <w:szCs w:val="24"/>
              </w:rPr>
              <w:t>、</w:t>
            </w:r>
            <w:hyperlink r:id="rId20" w:history="1">
              <w:r w:rsidR="005B568C" w:rsidRPr="00851C88">
                <w:rPr>
                  <w:rStyle w:val="Hyperlink"/>
                  <w:spacing w:val="-2"/>
                  <w:szCs w:val="24"/>
                </w:rPr>
                <w:t>2/REP/16</w:t>
              </w:r>
            </w:hyperlink>
            <w:r w:rsidR="005B568C" w:rsidRPr="00851C88">
              <w:rPr>
                <w:spacing w:val="-2"/>
                <w:szCs w:val="24"/>
              </w:rPr>
              <w:t xml:space="preserve"> (2019)</w:t>
            </w:r>
            <w:r w:rsidR="005B568C" w:rsidRPr="00851C88">
              <w:rPr>
                <w:spacing w:val="-2"/>
                <w:szCs w:val="24"/>
              </w:rPr>
              <w:t>、</w:t>
            </w:r>
            <w:hyperlink r:id="rId21" w:history="1">
              <w:r w:rsidR="005B568C" w:rsidRPr="00851C88">
                <w:rPr>
                  <w:rStyle w:val="Hyperlink"/>
                  <w:spacing w:val="-2"/>
                  <w:szCs w:val="24"/>
                </w:rPr>
                <w:t>2/REP/24</w:t>
              </w:r>
            </w:hyperlink>
            <w:r w:rsidR="005B568C" w:rsidRPr="00851C88">
              <w:rPr>
                <w:spacing w:val="-2"/>
                <w:szCs w:val="24"/>
              </w:rPr>
              <w:t xml:space="preserve"> (2020)</w:t>
            </w:r>
            <w:r w:rsidR="005B568C">
              <w:rPr>
                <w:szCs w:val="24"/>
              </w:rPr>
              <w:t>、</w:t>
            </w:r>
            <w:hyperlink r:id="rId22" w:history="1">
              <w:r w:rsidR="005B568C" w:rsidRPr="005B568C">
                <w:rPr>
                  <w:rStyle w:val="Hyperlink"/>
                  <w:szCs w:val="24"/>
                </w:rPr>
                <w:t>2/REP/32</w:t>
              </w:r>
            </w:hyperlink>
            <w:r w:rsidR="005B568C" w:rsidRPr="005B568C">
              <w:rPr>
                <w:szCs w:val="24"/>
              </w:rPr>
              <w:t xml:space="preserve"> (2021)</w:t>
            </w:r>
            <w:r w:rsidR="005B568C">
              <w:rPr>
                <w:szCs w:val="24"/>
              </w:rPr>
              <w:t>、</w:t>
            </w:r>
            <w:hyperlink r:id="rId23" w:history="1">
              <w:r w:rsidR="005B568C" w:rsidRPr="005B568C">
                <w:rPr>
                  <w:rStyle w:val="Hyperlink"/>
                  <w:szCs w:val="24"/>
                </w:rPr>
                <w:t>2/REP/33</w:t>
              </w:r>
            </w:hyperlink>
            <w:r w:rsidR="005B568C" w:rsidRPr="005B568C">
              <w:rPr>
                <w:szCs w:val="24"/>
              </w:rPr>
              <w:t xml:space="preserve"> (2021)</w:t>
            </w:r>
          </w:p>
        </w:tc>
      </w:tr>
    </w:tbl>
    <w:p w14:paraId="484C6997" w14:textId="4259426D" w:rsidR="00B24E2E" w:rsidRDefault="00B24E2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C9338BC" w14:textId="77777777" w:rsidR="00B24E2E" w:rsidRPr="00B1732E" w:rsidRDefault="00B24E2E" w:rsidP="00B24E2E">
      <w:pPr>
        <w:pStyle w:val="Heading1"/>
        <w:rPr>
          <w:lang w:eastAsia="zh-CN"/>
        </w:rPr>
      </w:pPr>
      <w:r>
        <w:rPr>
          <w:lang w:eastAsia="zh-CN"/>
        </w:rPr>
        <w:lastRenderedPageBreak/>
        <w:t>1</w:t>
      </w:r>
      <w:r>
        <w:rPr>
          <w:lang w:eastAsia="zh-CN"/>
        </w:rPr>
        <w:tab/>
      </w:r>
      <w:r>
        <w:rPr>
          <w:rFonts w:hint="eastAsia"/>
          <w:lang w:eastAsia="zh-CN"/>
        </w:rPr>
        <w:t>引言</w:t>
      </w:r>
    </w:p>
    <w:p w14:paraId="56F445B5" w14:textId="70F7AB87" w:rsidR="00B24E2E" w:rsidRDefault="00B24E2E" w:rsidP="00B24E2E">
      <w:pPr>
        <w:ind w:firstLineChars="200" w:firstLine="480"/>
        <w:rPr>
          <w:lang w:eastAsia="zh-CN"/>
        </w:rPr>
      </w:pPr>
      <w:r w:rsidRPr="00B24E2E">
        <w:rPr>
          <w:rFonts w:hint="eastAsia"/>
          <w:lang w:eastAsia="zh-CN"/>
        </w:rPr>
        <w:t>本报告涵盖</w:t>
      </w:r>
      <w:r w:rsidRPr="00B24E2E">
        <w:rPr>
          <w:rFonts w:hint="eastAsia"/>
          <w:lang w:eastAsia="zh-CN"/>
        </w:rPr>
        <w:t>ITU-D</w:t>
      </w:r>
      <w:r w:rsidRPr="00B24E2E">
        <w:rPr>
          <w:rFonts w:hint="eastAsia"/>
          <w:lang w:eastAsia="zh-CN"/>
        </w:rPr>
        <w:t>第</w:t>
      </w:r>
      <w:r w:rsidRPr="00B24E2E">
        <w:rPr>
          <w:rFonts w:hint="eastAsia"/>
          <w:lang w:eastAsia="zh-CN"/>
        </w:rPr>
        <w:t>2</w:t>
      </w:r>
      <w:r w:rsidRPr="00B24E2E">
        <w:rPr>
          <w:rFonts w:hint="eastAsia"/>
          <w:lang w:eastAsia="zh-CN"/>
        </w:rPr>
        <w:t>研究组第</w:t>
      </w:r>
      <w:r w:rsidR="00395994">
        <w:rPr>
          <w:rFonts w:hint="eastAsia"/>
          <w:lang w:eastAsia="zh-CN"/>
        </w:rPr>
        <w:t>七</w:t>
      </w:r>
      <w:r w:rsidRPr="00B24E2E">
        <w:rPr>
          <w:rFonts w:hint="eastAsia"/>
          <w:lang w:eastAsia="zh-CN"/>
        </w:rPr>
        <w:t>研究期</w:t>
      </w:r>
      <w:r w:rsidR="005B568C">
        <w:rPr>
          <w:rFonts w:hint="eastAsia"/>
          <w:lang w:eastAsia="zh-CN"/>
        </w:rPr>
        <w:t>的工作</w:t>
      </w:r>
      <w:r w:rsidRPr="00B24E2E">
        <w:rPr>
          <w:rFonts w:hint="eastAsia"/>
          <w:lang w:eastAsia="zh-CN"/>
        </w:rPr>
        <w:t>。</w:t>
      </w:r>
    </w:p>
    <w:p w14:paraId="7423208B" w14:textId="77777777" w:rsidR="00B24E2E" w:rsidRDefault="00B24E2E" w:rsidP="00B24E2E">
      <w:pPr>
        <w:pStyle w:val="Heading2"/>
        <w:rPr>
          <w:lang w:eastAsia="zh-CN"/>
        </w:rPr>
      </w:pPr>
      <w:r w:rsidRPr="00B1732E">
        <w:rPr>
          <w:lang w:eastAsia="zh-CN"/>
        </w:rPr>
        <w:t>1.1</w:t>
      </w:r>
      <w:r w:rsidRPr="00B1732E">
        <w:rPr>
          <w:lang w:eastAsia="zh-CN"/>
        </w:rPr>
        <w:tab/>
      </w:r>
      <w:r>
        <w:rPr>
          <w:rFonts w:hint="eastAsia"/>
          <w:lang w:eastAsia="zh-CN"/>
        </w:rPr>
        <w:t>职责范围与成果</w:t>
      </w:r>
    </w:p>
    <w:p w14:paraId="643581A1" w14:textId="21D2F5F0" w:rsidR="005B568C" w:rsidRDefault="005B568C" w:rsidP="00925114">
      <w:pPr>
        <w:ind w:firstLineChars="200" w:firstLine="480"/>
        <w:rPr>
          <w:lang w:eastAsia="zh-CN"/>
        </w:rPr>
      </w:pPr>
      <w:r>
        <w:rPr>
          <w:rFonts w:hint="eastAsia"/>
          <w:lang w:eastAsia="zh-CN"/>
        </w:rPr>
        <w:t>根据第</w:t>
      </w:r>
      <w:r>
        <w:rPr>
          <w:rFonts w:hint="eastAsia"/>
          <w:lang w:eastAsia="zh-CN"/>
        </w:rPr>
        <w:t>2</w:t>
      </w:r>
      <w:r>
        <w:rPr>
          <w:rFonts w:hint="eastAsia"/>
          <w:lang w:eastAsia="zh-CN"/>
        </w:rPr>
        <w:t>号决议</w:t>
      </w:r>
      <w:r w:rsidR="00CE577A">
        <w:rPr>
          <w:rFonts w:hint="eastAsia"/>
          <w:lang w:eastAsia="zh-CN"/>
        </w:rPr>
        <w:t>（</w:t>
      </w:r>
      <w:r>
        <w:rPr>
          <w:rFonts w:hint="eastAsia"/>
          <w:lang w:eastAsia="zh-CN"/>
        </w:rPr>
        <w:t>2017</w:t>
      </w:r>
      <w:r>
        <w:rPr>
          <w:rFonts w:hint="eastAsia"/>
          <w:lang w:eastAsia="zh-CN"/>
        </w:rPr>
        <w:t>年，布宜诺斯艾利斯，修订版</w:t>
      </w:r>
      <w:r w:rsidR="00CE577A">
        <w:rPr>
          <w:rFonts w:hint="eastAsia"/>
          <w:lang w:eastAsia="zh-CN"/>
        </w:rPr>
        <w:t>）</w:t>
      </w:r>
      <w:r>
        <w:rPr>
          <w:rFonts w:hint="eastAsia"/>
          <w:lang w:eastAsia="zh-CN"/>
        </w:rPr>
        <w:t>成立的第</w:t>
      </w:r>
      <w:r w:rsidR="00CE577A">
        <w:rPr>
          <w:rFonts w:hint="eastAsia"/>
          <w:lang w:eastAsia="zh-CN"/>
        </w:rPr>
        <w:t>2</w:t>
      </w:r>
      <w:r>
        <w:rPr>
          <w:rFonts w:hint="eastAsia"/>
          <w:lang w:eastAsia="zh-CN"/>
        </w:rPr>
        <w:t>研究组</w:t>
      </w:r>
      <w:r w:rsidR="00CE577A">
        <w:rPr>
          <w:rFonts w:hint="eastAsia"/>
          <w:lang w:eastAsia="zh-CN"/>
        </w:rPr>
        <w:t>（</w:t>
      </w:r>
      <w:r>
        <w:rPr>
          <w:rFonts w:hint="eastAsia"/>
          <w:lang w:eastAsia="zh-CN"/>
        </w:rPr>
        <w:t>SG2</w:t>
      </w:r>
      <w:r w:rsidR="00CE577A">
        <w:rPr>
          <w:rFonts w:hint="eastAsia"/>
          <w:lang w:eastAsia="zh-CN"/>
        </w:rPr>
        <w:t>）</w:t>
      </w:r>
      <w:r w:rsidR="00210880">
        <w:rPr>
          <w:rFonts w:hint="eastAsia"/>
          <w:lang w:eastAsia="zh-CN"/>
        </w:rPr>
        <w:t>旨在</w:t>
      </w:r>
      <w:r>
        <w:rPr>
          <w:rFonts w:hint="eastAsia"/>
          <w:lang w:eastAsia="zh-CN"/>
        </w:rPr>
        <w:t>研究与</w:t>
      </w:r>
      <w:r w:rsidR="00CE577A">
        <w:rPr>
          <w:rFonts w:hint="eastAsia"/>
          <w:lang w:eastAsia="zh-CN"/>
        </w:rPr>
        <w:t>利用</w:t>
      </w:r>
      <w:r>
        <w:rPr>
          <w:rFonts w:hint="eastAsia"/>
          <w:lang w:eastAsia="zh-CN"/>
        </w:rPr>
        <w:t>I</w:t>
      </w:r>
      <w:r>
        <w:rPr>
          <w:lang w:eastAsia="zh-CN"/>
        </w:rPr>
        <w:t>CT</w:t>
      </w:r>
      <w:r>
        <w:rPr>
          <w:rFonts w:hint="eastAsia"/>
          <w:lang w:eastAsia="zh-CN"/>
        </w:rPr>
        <w:t>服务和应用促进可持续发展有关的问题。该</w:t>
      </w:r>
      <w:r w:rsidR="00CE577A">
        <w:rPr>
          <w:rFonts w:hint="eastAsia"/>
          <w:lang w:eastAsia="zh-CN"/>
        </w:rPr>
        <w:t>研究</w:t>
      </w:r>
      <w:r>
        <w:rPr>
          <w:rFonts w:hint="eastAsia"/>
          <w:lang w:eastAsia="zh-CN"/>
        </w:rPr>
        <w:t>组负责七个实质性</w:t>
      </w:r>
      <w:r w:rsidR="00CE577A">
        <w:rPr>
          <w:rFonts w:hint="eastAsia"/>
          <w:lang w:eastAsia="zh-CN"/>
        </w:rPr>
        <w:t>主</w:t>
      </w:r>
      <w:r>
        <w:rPr>
          <w:rFonts w:hint="eastAsia"/>
          <w:lang w:eastAsia="zh-CN"/>
        </w:rPr>
        <w:t>题，研究信</w:t>
      </w:r>
      <w:r w:rsidR="00CE577A">
        <w:rPr>
          <w:rFonts w:hint="eastAsia"/>
          <w:lang w:eastAsia="zh-CN"/>
        </w:rPr>
        <w:t>息</w:t>
      </w:r>
      <w:r>
        <w:rPr>
          <w:rFonts w:hint="eastAsia"/>
          <w:lang w:eastAsia="zh-CN"/>
        </w:rPr>
        <w:t>通</w:t>
      </w:r>
      <w:r w:rsidR="00CE577A">
        <w:rPr>
          <w:rFonts w:hint="eastAsia"/>
          <w:lang w:eastAsia="zh-CN"/>
        </w:rPr>
        <w:t>信</w:t>
      </w:r>
      <w:r>
        <w:rPr>
          <w:rFonts w:hint="eastAsia"/>
          <w:lang w:eastAsia="zh-CN"/>
        </w:rPr>
        <w:t>技术在以下领域的使用和影响</w:t>
      </w:r>
      <w:r w:rsidR="00CE577A">
        <w:rPr>
          <w:rFonts w:hint="eastAsia"/>
          <w:lang w:eastAsia="zh-CN"/>
        </w:rPr>
        <w:t>：</w:t>
      </w:r>
      <w:r>
        <w:rPr>
          <w:rFonts w:hint="eastAsia"/>
          <w:lang w:eastAsia="zh-CN"/>
        </w:rPr>
        <w:t>1)</w:t>
      </w:r>
      <w:r w:rsidR="004A66B2">
        <w:rPr>
          <w:lang w:val="en-US" w:eastAsia="zh-CN"/>
        </w:rPr>
        <w:t> </w:t>
      </w:r>
      <w:r w:rsidR="00CE577A">
        <w:rPr>
          <w:rFonts w:hint="eastAsia"/>
          <w:lang w:eastAsia="zh-CN"/>
        </w:rPr>
        <w:t>智慧</w:t>
      </w:r>
      <w:r>
        <w:rPr>
          <w:rFonts w:hint="eastAsia"/>
          <w:lang w:eastAsia="zh-CN"/>
        </w:rPr>
        <w:t>城市和社会</w:t>
      </w:r>
      <w:r w:rsidR="00B70DC5">
        <w:rPr>
          <w:rFonts w:hint="eastAsia"/>
          <w:lang w:eastAsia="zh-CN"/>
        </w:rPr>
        <w:t>；</w:t>
      </w:r>
      <w:r>
        <w:rPr>
          <w:rFonts w:hint="eastAsia"/>
          <w:lang w:eastAsia="zh-CN"/>
        </w:rPr>
        <w:t>2)</w:t>
      </w:r>
      <w:r w:rsidR="004A66B2">
        <w:rPr>
          <w:lang w:val="en-US" w:eastAsia="zh-CN"/>
        </w:rPr>
        <w:t> </w:t>
      </w:r>
      <w:r>
        <w:rPr>
          <w:rFonts w:hint="eastAsia"/>
          <w:lang w:eastAsia="zh-CN"/>
        </w:rPr>
        <w:t>电子</w:t>
      </w:r>
      <w:r w:rsidR="00CE577A">
        <w:rPr>
          <w:rFonts w:hint="eastAsia"/>
          <w:lang w:eastAsia="zh-CN"/>
        </w:rPr>
        <w:t>卫生</w:t>
      </w:r>
      <w:r w:rsidR="00B70DC5">
        <w:rPr>
          <w:rFonts w:hint="eastAsia"/>
          <w:lang w:eastAsia="zh-CN"/>
        </w:rPr>
        <w:t>；</w:t>
      </w:r>
      <w:r>
        <w:rPr>
          <w:rFonts w:hint="eastAsia"/>
          <w:lang w:eastAsia="zh-CN"/>
        </w:rPr>
        <w:t>3)</w:t>
      </w:r>
      <w:r w:rsidR="004A66B2">
        <w:rPr>
          <w:lang w:val="en-US" w:eastAsia="zh-CN"/>
        </w:rPr>
        <w:t> </w:t>
      </w:r>
      <w:r>
        <w:rPr>
          <w:rFonts w:hint="eastAsia"/>
          <w:lang w:eastAsia="zh-CN"/>
        </w:rPr>
        <w:t>网络安全</w:t>
      </w:r>
      <w:r w:rsidR="00B70DC5">
        <w:rPr>
          <w:rFonts w:hint="eastAsia"/>
          <w:lang w:eastAsia="zh-CN"/>
        </w:rPr>
        <w:t>；</w:t>
      </w:r>
      <w:r>
        <w:rPr>
          <w:rFonts w:hint="eastAsia"/>
          <w:lang w:eastAsia="zh-CN"/>
        </w:rPr>
        <w:t>4)</w:t>
      </w:r>
      <w:r w:rsidR="004A66B2">
        <w:rPr>
          <w:lang w:val="en-US" w:eastAsia="zh-CN"/>
        </w:rPr>
        <w:t> </w:t>
      </w:r>
      <w:r>
        <w:rPr>
          <w:rFonts w:hint="eastAsia"/>
          <w:lang w:eastAsia="zh-CN"/>
        </w:rPr>
        <w:t>一致性和互操作性测试，假冒</w:t>
      </w:r>
      <w:r w:rsidR="00CE577A">
        <w:rPr>
          <w:rFonts w:hint="eastAsia"/>
          <w:lang w:eastAsia="zh-CN"/>
        </w:rPr>
        <w:t>伪劣</w:t>
      </w:r>
      <w:r w:rsidR="00CE577A">
        <w:rPr>
          <w:rFonts w:hint="eastAsia"/>
          <w:lang w:eastAsia="zh-CN"/>
        </w:rPr>
        <w:t>I</w:t>
      </w:r>
      <w:r w:rsidR="00CE577A">
        <w:rPr>
          <w:lang w:eastAsia="zh-CN"/>
        </w:rPr>
        <w:t>CT</w:t>
      </w:r>
      <w:r>
        <w:rPr>
          <w:rFonts w:hint="eastAsia"/>
          <w:lang w:eastAsia="zh-CN"/>
        </w:rPr>
        <w:t>设备和移动设备盗窃</w:t>
      </w:r>
      <w:r w:rsidR="00B70DC5">
        <w:rPr>
          <w:rFonts w:hint="eastAsia"/>
          <w:lang w:eastAsia="zh-CN"/>
        </w:rPr>
        <w:t>；</w:t>
      </w:r>
      <w:r>
        <w:rPr>
          <w:rFonts w:hint="eastAsia"/>
          <w:lang w:eastAsia="zh-CN"/>
        </w:rPr>
        <w:t>5)</w:t>
      </w:r>
      <w:r w:rsidR="004A66B2">
        <w:rPr>
          <w:lang w:val="en-US" w:eastAsia="zh-CN"/>
        </w:rPr>
        <w:t> </w:t>
      </w:r>
      <w:r w:rsidR="00CE577A">
        <w:rPr>
          <w:rFonts w:hint="eastAsia"/>
          <w:lang w:eastAsia="zh-CN"/>
        </w:rPr>
        <w:t>降低</w:t>
      </w:r>
      <w:r>
        <w:rPr>
          <w:rFonts w:hint="eastAsia"/>
          <w:lang w:eastAsia="zh-CN"/>
        </w:rPr>
        <w:t>和管理灾害风险</w:t>
      </w:r>
      <w:r w:rsidR="00B70DC5">
        <w:rPr>
          <w:rFonts w:hint="eastAsia"/>
          <w:lang w:eastAsia="zh-CN"/>
        </w:rPr>
        <w:t>；</w:t>
      </w:r>
      <w:r>
        <w:rPr>
          <w:rFonts w:hint="eastAsia"/>
          <w:lang w:eastAsia="zh-CN"/>
        </w:rPr>
        <w:t>6)</w:t>
      </w:r>
      <w:r w:rsidR="00484D51">
        <w:rPr>
          <w:lang w:val="en-US" w:eastAsia="zh-CN"/>
        </w:rPr>
        <w:t> </w:t>
      </w:r>
      <w:r>
        <w:rPr>
          <w:rFonts w:hint="eastAsia"/>
          <w:lang w:eastAsia="zh-CN"/>
        </w:rPr>
        <w:t>电子废</w:t>
      </w:r>
      <w:r w:rsidR="00CE577A">
        <w:rPr>
          <w:rFonts w:hint="eastAsia"/>
          <w:lang w:eastAsia="zh-CN"/>
        </w:rPr>
        <w:t>弃</w:t>
      </w:r>
      <w:r>
        <w:rPr>
          <w:rFonts w:hint="eastAsia"/>
          <w:lang w:eastAsia="zh-CN"/>
        </w:rPr>
        <w:t>物和气候变化</w:t>
      </w:r>
      <w:r w:rsidR="00B70DC5">
        <w:rPr>
          <w:rFonts w:hint="eastAsia"/>
          <w:lang w:eastAsia="zh-CN"/>
        </w:rPr>
        <w:t>；</w:t>
      </w:r>
      <w:r>
        <w:rPr>
          <w:rFonts w:hint="eastAsia"/>
          <w:lang w:eastAsia="zh-CN"/>
        </w:rPr>
        <w:t>7)</w:t>
      </w:r>
      <w:r w:rsidR="004A66B2">
        <w:rPr>
          <w:lang w:val="en-US" w:eastAsia="zh-CN"/>
        </w:rPr>
        <w:t> </w:t>
      </w:r>
      <w:r>
        <w:rPr>
          <w:rFonts w:hint="eastAsia"/>
          <w:lang w:eastAsia="zh-CN"/>
        </w:rPr>
        <w:t>人类暴露于电磁场。</w:t>
      </w:r>
      <w:r w:rsidR="00CE577A">
        <w:rPr>
          <w:rFonts w:hint="eastAsia"/>
          <w:lang w:eastAsia="zh-CN"/>
        </w:rPr>
        <w:t>第</w:t>
      </w:r>
      <w:r w:rsidR="00CE577A">
        <w:rPr>
          <w:rFonts w:hint="eastAsia"/>
          <w:lang w:eastAsia="zh-CN"/>
        </w:rPr>
        <w:t>2</w:t>
      </w:r>
      <w:r w:rsidR="00CE577A">
        <w:rPr>
          <w:rFonts w:hint="eastAsia"/>
          <w:lang w:eastAsia="zh-CN"/>
        </w:rPr>
        <w:t>研究组</w:t>
      </w:r>
      <w:r>
        <w:rPr>
          <w:rFonts w:hint="eastAsia"/>
          <w:lang w:eastAsia="zh-CN"/>
        </w:rPr>
        <w:t>在履</w:t>
      </w:r>
      <w:r w:rsidR="00CE577A">
        <w:rPr>
          <w:rFonts w:hint="eastAsia"/>
          <w:lang w:eastAsia="zh-CN"/>
        </w:rPr>
        <w:t>职过程中</w:t>
      </w:r>
      <w:r>
        <w:rPr>
          <w:rFonts w:hint="eastAsia"/>
          <w:lang w:eastAsia="zh-CN"/>
        </w:rPr>
        <w:t>还</w:t>
      </w:r>
      <w:r w:rsidR="00CE577A">
        <w:rPr>
          <w:rFonts w:hint="eastAsia"/>
          <w:lang w:eastAsia="zh-CN"/>
        </w:rPr>
        <w:t>应</w:t>
      </w:r>
      <w:r>
        <w:rPr>
          <w:rFonts w:hint="eastAsia"/>
          <w:lang w:eastAsia="zh-CN"/>
        </w:rPr>
        <w:t>考虑到国际电联其他部门和相关组织</w:t>
      </w:r>
      <w:r w:rsidR="00CE577A">
        <w:rPr>
          <w:rFonts w:hint="eastAsia"/>
          <w:lang w:eastAsia="zh-CN"/>
        </w:rPr>
        <w:t>开展</w:t>
      </w:r>
      <w:r>
        <w:rPr>
          <w:rFonts w:hint="eastAsia"/>
          <w:lang w:eastAsia="zh-CN"/>
        </w:rPr>
        <w:t>的工作，以及发展中国家的优先事项。</w:t>
      </w:r>
    </w:p>
    <w:p w14:paraId="1E556BC1" w14:textId="36E9684D" w:rsidR="005B568C" w:rsidRDefault="00CE577A" w:rsidP="00925114">
      <w:pPr>
        <w:ind w:firstLineChars="200" w:firstLine="480"/>
        <w:rPr>
          <w:lang w:eastAsia="zh-CN"/>
        </w:rPr>
      </w:pPr>
      <w:r>
        <w:rPr>
          <w:rFonts w:hint="eastAsia"/>
          <w:lang w:eastAsia="zh-CN"/>
        </w:rPr>
        <w:t>第</w:t>
      </w:r>
      <w:r>
        <w:rPr>
          <w:rFonts w:hint="eastAsia"/>
          <w:lang w:eastAsia="zh-CN"/>
        </w:rPr>
        <w:t>2</w:t>
      </w:r>
      <w:r>
        <w:rPr>
          <w:rFonts w:hint="eastAsia"/>
          <w:lang w:eastAsia="zh-CN"/>
        </w:rPr>
        <w:t>研究组课</w:t>
      </w:r>
      <w:r w:rsidR="005B568C">
        <w:rPr>
          <w:rFonts w:hint="eastAsia"/>
          <w:lang w:eastAsia="zh-CN"/>
        </w:rPr>
        <w:t>题的正式标题如下</w:t>
      </w:r>
      <w:r>
        <w:rPr>
          <w:rFonts w:hint="eastAsia"/>
          <w:lang w:eastAsia="zh-CN"/>
        </w:rPr>
        <w:t>：</w:t>
      </w:r>
    </w:p>
    <w:p w14:paraId="28C80A3E" w14:textId="09AC1081" w:rsidR="00B24E2E" w:rsidRPr="005B568C" w:rsidRDefault="00925114" w:rsidP="00925114">
      <w:pPr>
        <w:pStyle w:val="enumlev1"/>
        <w:rPr>
          <w:lang w:val="en-US" w:eastAsia="zh-CN"/>
        </w:rPr>
      </w:pPr>
      <w:bookmarkStart w:id="5" w:name="_Hlk70686181"/>
      <w:r w:rsidRPr="00925114">
        <w:rPr>
          <w:bCs/>
          <w:lang w:val="en-US" w:eastAsia="zh-CN"/>
        </w:rPr>
        <w:t>–</w:t>
      </w:r>
      <w:r>
        <w:rPr>
          <w:b/>
          <w:bCs/>
          <w:lang w:val="en-US" w:eastAsia="zh-CN"/>
        </w:rPr>
        <w:tab/>
      </w:r>
      <w:r w:rsidR="00314068" w:rsidRPr="005B568C">
        <w:rPr>
          <w:rFonts w:hint="eastAsia"/>
          <w:b/>
          <w:bCs/>
          <w:lang w:val="en-US" w:eastAsia="zh-CN"/>
        </w:rPr>
        <w:t>第</w:t>
      </w:r>
      <w:r w:rsidR="00314068" w:rsidRPr="005B568C">
        <w:rPr>
          <w:rFonts w:hint="eastAsia"/>
          <w:b/>
          <w:bCs/>
          <w:lang w:val="en-US" w:eastAsia="zh-CN"/>
        </w:rPr>
        <w:t>1/2</w:t>
      </w:r>
      <w:r w:rsidR="00314068" w:rsidRPr="005B568C">
        <w:rPr>
          <w:rFonts w:hint="eastAsia"/>
          <w:b/>
          <w:bCs/>
          <w:lang w:val="en-US" w:eastAsia="zh-CN"/>
        </w:rPr>
        <w:t>号课题</w:t>
      </w:r>
      <w:r w:rsidR="00314068" w:rsidRPr="005B568C">
        <w:rPr>
          <w:rFonts w:hint="eastAsia"/>
          <w:lang w:val="en-US" w:eastAsia="zh-CN"/>
        </w:rPr>
        <w:t>：创建智慧城市及社会：利用信息通信技术促进社会和经济的可持续发展</w:t>
      </w:r>
      <w:bookmarkEnd w:id="5"/>
    </w:p>
    <w:p w14:paraId="1D3DC398" w14:textId="7DB9C426" w:rsidR="00B24E2E" w:rsidRPr="005B568C" w:rsidRDefault="00925114" w:rsidP="00925114">
      <w:pPr>
        <w:pStyle w:val="enumlev1"/>
        <w:rPr>
          <w:lang w:val="en-US" w:eastAsia="zh-CN"/>
        </w:rPr>
      </w:pPr>
      <w:r w:rsidRPr="00925114">
        <w:rPr>
          <w:bCs/>
          <w:lang w:val="en-US" w:eastAsia="zh-CN"/>
        </w:rPr>
        <w:t>–</w:t>
      </w:r>
      <w:r>
        <w:rPr>
          <w:b/>
          <w:bCs/>
          <w:lang w:val="en-US" w:eastAsia="zh-CN"/>
        </w:rPr>
        <w:tab/>
      </w:r>
      <w:r w:rsidR="00314068" w:rsidRPr="005B568C">
        <w:rPr>
          <w:rFonts w:hint="eastAsia"/>
          <w:b/>
          <w:bCs/>
          <w:lang w:val="en-US" w:eastAsia="zh-CN"/>
        </w:rPr>
        <w:t>第</w:t>
      </w:r>
      <w:r w:rsidR="00314068" w:rsidRPr="005B568C">
        <w:rPr>
          <w:rFonts w:hint="eastAsia"/>
          <w:b/>
          <w:bCs/>
          <w:lang w:val="en-US" w:eastAsia="zh-CN"/>
        </w:rPr>
        <w:t>2/2</w:t>
      </w:r>
      <w:r w:rsidR="00314068" w:rsidRPr="005B568C">
        <w:rPr>
          <w:rFonts w:hint="eastAsia"/>
          <w:b/>
          <w:bCs/>
          <w:lang w:val="en-US" w:eastAsia="zh-CN"/>
        </w:rPr>
        <w:t>号课题</w:t>
      </w:r>
      <w:r w:rsidR="00314068" w:rsidRPr="005B568C">
        <w:rPr>
          <w:rFonts w:hint="eastAsia"/>
          <w:lang w:val="en-US" w:eastAsia="zh-CN"/>
        </w:rPr>
        <w:t>：用于电子卫生的电信</w:t>
      </w:r>
      <w:r w:rsidR="00314068" w:rsidRPr="005B568C">
        <w:rPr>
          <w:rFonts w:hint="eastAsia"/>
          <w:lang w:val="en-US" w:eastAsia="zh-CN"/>
        </w:rPr>
        <w:t>/</w:t>
      </w:r>
      <w:r w:rsidR="00314068" w:rsidRPr="005B568C">
        <w:rPr>
          <w:rFonts w:hint="eastAsia"/>
          <w:lang w:val="en-US" w:eastAsia="zh-CN"/>
        </w:rPr>
        <w:t>信息通信技术</w:t>
      </w:r>
    </w:p>
    <w:p w14:paraId="6585543D" w14:textId="00DCFF3A" w:rsidR="00B24E2E" w:rsidRPr="005B568C" w:rsidRDefault="00925114" w:rsidP="00925114">
      <w:pPr>
        <w:pStyle w:val="enumlev1"/>
        <w:rPr>
          <w:lang w:val="en-US" w:eastAsia="zh-CN"/>
        </w:rPr>
      </w:pPr>
      <w:bookmarkStart w:id="6" w:name="_Hlk70687284"/>
      <w:r w:rsidRPr="00925114">
        <w:rPr>
          <w:bCs/>
          <w:lang w:val="en-US" w:eastAsia="zh-CN"/>
        </w:rPr>
        <w:t>–</w:t>
      </w:r>
      <w:r>
        <w:rPr>
          <w:b/>
          <w:bCs/>
          <w:lang w:val="en-US" w:eastAsia="zh-CN"/>
        </w:rPr>
        <w:tab/>
      </w:r>
      <w:r w:rsidR="00314068" w:rsidRPr="005B568C">
        <w:rPr>
          <w:rFonts w:hint="eastAsia"/>
          <w:b/>
          <w:bCs/>
          <w:lang w:val="en-US" w:eastAsia="zh-CN"/>
        </w:rPr>
        <w:t>第</w:t>
      </w:r>
      <w:r w:rsidR="00314068" w:rsidRPr="005B568C">
        <w:rPr>
          <w:rFonts w:hint="eastAsia"/>
          <w:b/>
          <w:bCs/>
          <w:lang w:val="en-US" w:eastAsia="zh-CN"/>
        </w:rPr>
        <w:t>3/2</w:t>
      </w:r>
      <w:r w:rsidR="00314068" w:rsidRPr="005B568C">
        <w:rPr>
          <w:rFonts w:hint="eastAsia"/>
          <w:b/>
          <w:bCs/>
          <w:lang w:val="en-US" w:eastAsia="zh-CN"/>
        </w:rPr>
        <w:t>号课题：</w:t>
      </w:r>
      <w:r w:rsidR="00314068" w:rsidRPr="005B568C">
        <w:rPr>
          <w:rFonts w:hint="eastAsia"/>
          <w:lang w:val="en-US" w:eastAsia="zh-CN"/>
        </w:rPr>
        <w:t>保障信息和通信网络的安全：培育网络安全文化的最佳做法</w:t>
      </w:r>
      <w:bookmarkEnd w:id="6"/>
    </w:p>
    <w:p w14:paraId="46FDA6F0" w14:textId="65DA5C45" w:rsidR="00B24E2E" w:rsidRPr="005B568C" w:rsidRDefault="00925114" w:rsidP="00925114">
      <w:pPr>
        <w:pStyle w:val="enumlev1"/>
        <w:rPr>
          <w:lang w:eastAsia="zh-CN"/>
        </w:rPr>
      </w:pPr>
      <w:bookmarkStart w:id="7" w:name="_Hlk70687641"/>
      <w:r w:rsidRPr="00925114">
        <w:rPr>
          <w:bCs/>
          <w:lang w:val="en-US" w:eastAsia="zh-CN"/>
        </w:rPr>
        <w:t>–</w:t>
      </w:r>
      <w:r>
        <w:rPr>
          <w:b/>
          <w:bCs/>
          <w:lang w:val="en-US" w:eastAsia="zh-CN"/>
        </w:rPr>
        <w:tab/>
      </w:r>
      <w:r w:rsidR="00314068" w:rsidRPr="005B568C">
        <w:rPr>
          <w:rFonts w:cs="Calibri" w:hint="eastAsia"/>
          <w:b/>
          <w:bCs/>
          <w:color w:val="1E1E1E"/>
          <w:lang w:val="en-US" w:eastAsia="zh-CN"/>
        </w:rPr>
        <w:t>第</w:t>
      </w:r>
      <w:r w:rsidR="00314068" w:rsidRPr="005B568C">
        <w:rPr>
          <w:rFonts w:cs="Calibri" w:hint="eastAsia"/>
          <w:b/>
          <w:bCs/>
          <w:color w:val="1E1E1E"/>
          <w:lang w:val="en-US" w:eastAsia="zh-CN"/>
        </w:rPr>
        <w:t>4/2</w:t>
      </w:r>
      <w:r w:rsidR="00314068" w:rsidRPr="005B568C">
        <w:rPr>
          <w:rFonts w:cs="Calibri" w:hint="eastAsia"/>
          <w:b/>
          <w:bCs/>
          <w:color w:val="1E1E1E"/>
          <w:lang w:val="en-US" w:eastAsia="zh-CN"/>
        </w:rPr>
        <w:t>号课题：</w:t>
      </w:r>
      <w:bookmarkStart w:id="8" w:name="_Hlk70687296"/>
      <w:r w:rsidR="00314068" w:rsidRPr="005B568C">
        <w:rPr>
          <w:rFonts w:cs="Calibri" w:hint="eastAsia"/>
          <w:color w:val="1E1E1E"/>
          <w:lang w:val="en-US" w:eastAsia="zh-CN"/>
        </w:rPr>
        <w:t>帮助发展中国家落实一致性和互操作性</w:t>
      </w:r>
      <w:r w:rsidR="005B568C" w:rsidRPr="005B568C">
        <w:rPr>
          <w:rFonts w:cs="Calibri" w:hint="eastAsia"/>
          <w:color w:val="1E1E1E"/>
          <w:lang w:val="en-US" w:eastAsia="zh-CN"/>
        </w:rPr>
        <w:t>（</w:t>
      </w:r>
      <w:r w:rsidR="005B568C" w:rsidRPr="005B568C">
        <w:rPr>
          <w:rFonts w:cs="Calibri"/>
          <w:color w:val="1E1E1E"/>
          <w:lang w:eastAsia="zh-CN"/>
        </w:rPr>
        <w:t>C&amp;I</w:t>
      </w:r>
      <w:r w:rsidR="005B568C" w:rsidRPr="005B568C">
        <w:rPr>
          <w:rFonts w:cs="Calibri" w:hint="eastAsia"/>
          <w:color w:val="1E1E1E"/>
          <w:lang w:val="en-US" w:eastAsia="zh-CN"/>
        </w:rPr>
        <w:t>）</w:t>
      </w:r>
      <w:r w:rsidR="00314068" w:rsidRPr="005B568C">
        <w:rPr>
          <w:rFonts w:cs="Calibri" w:hint="eastAsia"/>
          <w:color w:val="1E1E1E"/>
          <w:lang w:val="en-US" w:eastAsia="zh-CN"/>
        </w:rPr>
        <w:t>项目以及打击假冒</w:t>
      </w:r>
      <w:r w:rsidR="005B568C" w:rsidRPr="005B568C">
        <w:rPr>
          <w:rFonts w:cs="Calibri" w:hint="eastAsia"/>
          <w:color w:val="1E1E1E"/>
          <w:lang w:val="en-US" w:eastAsia="zh-CN"/>
        </w:rPr>
        <w:t>伪劣</w:t>
      </w:r>
      <w:r w:rsidR="00314068" w:rsidRPr="005B568C">
        <w:rPr>
          <w:rFonts w:cs="Calibri" w:hint="eastAsia"/>
          <w:color w:val="1E1E1E"/>
          <w:lang w:val="en-US" w:eastAsia="zh-CN"/>
        </w:rPr>
        <w:t>信息通信技术设备和盗窃移动设备的行为</w:t>
      </w:r>
      <w:bookmarkEnd w:id="7"/>
      <w:bookmarkEnd w:id="8"/>
    </w:p>
    <w:p w14:paraId="0BFA2BEB" w14:textId="719B3D17" w:rsidR="00B24E2E" w:rsidRPr="005B568C" w:rsidRDefault="00925114" w:rsidP="00925114">
      <w:pPr>
        <w:pStyle w:val="enumlev1"/>
        <w:rPr>
          <w:lang w:val="en-US" w:eastAsia="zh-CN"/>
        </w:rPr>
      </w:pPr>
      <w:bookmarkStart w:id="9" w:name="_Hlk70687669"/>
      <w:r w:rsidRPr="00925114">
        <w:rPr>
          <w:bCs/>
          <w:lang w:val="en-US" w:eastAsia="zh-CN"/>
        </w:rPr>
        <w:t>–</w:t>
      </w:r>
      <w:r>
        <w:rPr>
          <w:b/>
          <w:bCs/>
          <w:lang w:val="en-US" w:eastAsia="zh-CN"/>
        </w:rPr>
        <w:tab/>
      </w:r>
      <w:r w:rsidR="00314068" w:rsidRPr="005B568C">
        <w:rPr>
          <w:rFonts w:hint="eastAsia"/>
          <w:b/>
          <w:bCs/>
          <w:lang w:val="en-US" w:eastAsia="zh-CN"/>
        </w:rPr>
        <w:t>第</w:t>
      </w:r>
      <w:r w:rsidR="00314068" w:rsidRPr="005B568C">
        <w:rPr>
          <w:rFonts w:hint="eastAsia"/>
          <w:b/>
          <w:bCs/>
          <w:lang w:val="en-US" w:eastAsia="zh-CN"/>
        </w:rPr>
        <w:t>5/2</w:t>
      </w:r>
      <w:r w:rsidR="00314068" w:rsidRPr="005B568C">
        <w:rPr>
          <w:rFonts w:hint="eastAsia"/>
          <w:b/>
          <w:bCs/>
          <w:lang w:val="en-US" w:eastAsia="zh-CN"/>
        </w:rPr>
        <w:t>号课题：</w:t>
      </w:r>
      <w:r w:rsidR="00314068" w:rsidRPr="005B568C">
        <w:rPr>
          <w:rFonts w:hint="eastAsia"/>
          <w:lang w:val="en-US" w:eastAsia="zh-CN"/>
        </w:rPr>
        <w:t>将电信</w:t>
      </w:r>
      <w:r w:rsidR="00314068" w:rsidRPr="005B568C">
        <w:rPr>
          <w:rFonts w:hint="eastAsia"/>
          <w:lang w:val="en-US" w:eastAsia="zh-CN"/>
        </w:rPr>
        <w:t>/</w:t>
      </w:r>
      <w:r w:rsidR="00314068" w:rsidRPr="005B568C">
        <w:rPr>
          <w:rFonts w:hint="eastAsia"/>
          <w:lang w:val="en-US" w:eastAsia="zh-CN"/>
        </w:rPr>
        <w:t>信息通信技术用于降低和管理灾害风险</w:t>
      </w:r>
      <w:bookmarkEnd w:id="9"/>
    </w:p>
    <w:p w14:paraId="17738AF9" w14:textId="6CBC5F41" w:rsidR="00B24E2E" w:rsidRPr="005B568C" w:rsidRDefault="00925114" w:rsidP="00925114">
      <w:pPr>
        <w:pStyle w:val="enumlev1"/>
        <w:rPr>
          <w:lang w:val="en-US" w:eastAsia="zh-CN"/>
        </w:rPr>
      </w:pPr>
      <w:bookmarkStart w:id="10" w:name="_Hlk70687684"/>
      <w:r w:rsidRPr="00925114">
        <w:rPr>
          <w:bCs/>
          <w:lang w:val="en-US" w:eastAsia="zh-CN"/>
        </w:rPr>
        <w:t>–</w:t>
      </w:r>
      <w:r>
        <w:rPr>
          <w:b/>
          <w:bCs/>
          <w:lang w:val="en-US" w:eastAsia="zh-CN"/>
        </w:rPr>
        <w:tab/>
      </w:r>
      <w:r w:rsidR="00314068" w:rsidRPr="005B568C">
        <w:rPr>
          <w:rFonts w:hint="eastAsia"/>
          <w:b/>
          <w:bCs/>
          <w:lang w:val="en-US" w:eastAsia="zh-CN"/>
        </w:rPr>
        <w:t>第</w:t>
      </w:r>
      <w:r w:rsidR="00314068" w:rsidRPr="005B568C">
        <w:rPr>
          <w:rFonts w:hint="eastAsia"/>
          <w:b/>
          <w:bCs/>
          <w:lang w:val="en-US" w:eastAsia="zh-CN"/>
        </w:rPr>
        <w:t>6/2</w:t>
      </w:r>
      <w:r w:rsidR="00314068" w:rsidRPr="005B568C">
        <w:rPr>
          <w:rFonts w:hint="eastAsia"/>
          <w:b/>
          <w:bCs/>
          <w:lang w:val="en-US" w:eastAsia="zh-CN"/>
        </w:rPr>
        <w:t>号课题：</w:t>
      </w:r>
      <w:r w:rsidR="00314068" w:rsidRPr="005B568C">
        <w:rPr>
          <w:rFonts w:hint="eastAsia"/>
          <w:lang w:val="en-US" w:eastAsia="zh-CN"/>
        </w:rPr>
        <w:t>信息通信技术与气候</w:t>
      </w:r>
      <w:bookmarkEnd w:id="10"/>
    </w:p>
    <w:p w14:paraId="46A73990" w14:textId="4644FCCD" w:rsidR="00B24E2E" w:rsidRPr="00D84F41" w:rsidRDefault="00925114" w:rsidP="00925114">
      <w:pPr>
        <w:pStyle w:val="enumlev1"/>
        <w:rPr>
          <w:lang w:val="en-US" w:eastAsia="zh-CN"/>
        </w:rPr>
      </w:pPr>
      <w:bookmarkStart w:id="11" w:name="_Hlk70687699"/>
      <w:r w:rsidRPr="00925114">
        <w:rPr>
          <w:bCs/>
          <w:lang w:val="en-US" w:eastAsia="zh-CN"/>
        </w:rPr>
        <w:t>–</w:t>
      </w:r>
      <w:r>
        <w:rPr>
          <w:b/>
          <w:bCs/>
          <w:lang w:val="en-US" w:eastAsia="zh-CN"/>
        </w:rPr>
        <w:tab/>
      </w:r>
      <w:r w:rsidR="00314068" w:rsidRPr="005B568C">
        <w:rPr>
          <w:rFonts w:hint="eastAsia"/>
          <w:b/>
          <w:bCs/>
          <w:lang w:val="en-US" w:eastAsia="zh-CN"/>
        </w:rPr>
        <w:t>第</w:t>
      </w:r>
      <w:r w:rsidR="00314068" w:rsidRPr="005B568C">
        <w:rPr>
          <w:rFonts w:hint="eastAsia"/>
          <w:b/>
          <w:bCs/>
          <w:lang w:val="en-US" w:eastAsia="zh-CN"/>
        </w:rPr>
        <w:t>7/2</w:t>
      </w:r>
      <w:r w:rsidR="00314068" w:rsidRPr="005B568C">
        <w:rPr>
          <w:rFonts w:hint="eastAsia"/>
          <w:b/>
          <w:bCs/>
          <w:lang w:val="en-US" w:eastAsia="zh-CN"/>
        </w:rPr>
        <w:t>号课题：</w:t>
      </w:r>
      <w:r w:rsidR="00314068" w:rsidRPr="005B568C">
        <w:rPr>
          <w:rFonts w:hint="eastAsia"/>
          <w:lang w:val="en-US" w:eastAsia="zh-CN"/>
        </w:rPr>
        <w:t>与人体暴露于电磁场相关的战略和政策</w:t>
      </w:r>
      <w:bookmarkEnd w:id="11"/>
    </w:p>
    <w:p w14:paraId="1858319E" w14:textId="470CEBB0" w:rsidR="00B24E2E" w:rsidRPr="00341195" w:rsidRDefault="00395994" w:rsidP="00395994">
      <w:pPr>
        <w:ind w:firstLineChars="200" w:firstLine="480"/>
        <w:rPr>
          <w:lang w:val="en-US" w:eastAsia="zh-CN"/>
        </w:rPr>
      </w:pPr>
      <w:bookmarkStart w:id="12" w:name="lt_pId069"/>
      <w:r>
        <w:rPr>
          <w:rFonts w:hint="eastAsia"/>
          <w:lang w:eastAsia="zh-CN"/>
        </w:rPr>
        <w:t>各课题的定义（其中</w:t>
      </w:r>
      <w:r w:rsidRPr="00615E3C">
        <w:rPr>
          <w:rFonts w:ascii="STKaiti" w:eastAsia="STKaiti" w:hAnsi="STKaiti" w:hint="eastAsia"/>
          <w:lang w:eastAsia="zh-CN"/>
        </w:rPr>
        <w:t>尤其</w:t>
      </w:r>
      <w:r>
        <w:rPr>
          <w:rFonts w:hint="eastAsia"/>
          <w:lang w:eastAsia="zh-CN"/>
        </w:rPr>
        <w:t>包括问题阐述、预期输出成果描述、附有输出成果所需时间的初步工作计划，等等）见第</w:t>
      </w:r>
      <w:hyperlink r:id="rId24" w:history="1">
        <w:r w:rsidRPr="00341195">
          <w:rPr>
            <w:rStyle w:val="Hyperlink"/>
            <w:rFonts w:cstheme="minorHAnsi"/>
            <w:szCs w:val="24"/>
            <w:lang w:val="en-US" w:eastAsia="zh-CN"/>
          </w:rPr>
          <w:t>2/2</w:t>
        </w:r>
      </w:hyperlink>
      <w:r>
        <w:rPr>
          <w:rFonts w:hint="eastAsia"/>
          <w:lang w:eastAsia="zh-CN"/>
        </w:rPr>
        <w:t>号文件中所含的</w:t>
      </w:r>
      <w:r>
        <w:rPr>
          <w:rFonts w:ascii="Calibri" w:hAnsi="Calibri" w:hint="eastAsia"/>
          <w:bCs/>
          <w:szCs w:val="24"/>
          <w:lang w:eastAsia="zh-CN"/>
        </w:rPr>
        <w:t>第</w:t>
      </w:r>
      <w:r>
        <w:rPr>
          <w:rFonts w:cstheme="minorHAnsi"/>
          <w:szCs w:val="24"/>
          <w:lang w:eastAsia="zh-CN"/>
        </w:rPr>
        <w:t>2</w:t>
      </w:r>
      <w:r>
        <w:rPr>
          <w:rFonts w:cstheme="minorHAnsi" w:hint="eastAsia"/>
          <w:szCs w:val="24"/>
          <w:lang w:eastAsia="zh-CN"/>
        </w:rPr>
        <w:t>研究组</w:t>
      </w:r>
      <w:r>
        <w:rPr>
          <w:rFonts w:hint="eastAsia"/>
          <w:lang w:eastAsia="zh-CN"/>
        </w:rPr>
        <w:t>网址。</w:t>
      </w:r>
      <w:bookmarkEnd w:id="12"/>
    </w:p>
    <w:p w14:paraId="0A7427E2" w14:textId="065AC7B6" w:rsidR="00B24E2E" w:rsidRPr="00736030" w:rsidRDefault="00395994" w:rsidP="00EB5DBE">
      <w:pPr>
        <w:ind w:firstLineChars="200" w:firstLine="480"/>
        <w:rPr>
          <w:lang w:eastAsia="zh-CN"/>
        </w:rPr>
      </w:pPr>
      <w:r w:rsidRPr="00395994">
        <w:rPr>
          <w:rFonts w:hint="eastAsia"/>
          <w:lang w:eastAsia="zh-CN"/>
        </w:rPr>
        <w:t>第</w:t>
      </w:r>
      <w:r w:rsidRPr="00395994">
        <w:rPr>
          <w:rFonts w:hint="eastAsia"/>
          <w:lang w:eastAsia="zh-CN"/>
        </w:rPr>
        <w:t>2</w:t>
      </w:r>
      <w:r w:rsidRPr="00395994">
        <w:rPr>
          <w:rFonts w:hint="eastAsia"/>
          <w:lang w:eastAsia="zh-CN"/>
        </w:rPr>
        <w:t>研究组于</w:t>
      </w:r>
      <w:r w:rsidRPr="00395994">
        <w:rPr>
          <w:rFonts w:hint="eastAsia"/>
          <w:lang w:eastAsia="zh-CN"/>
        </w:rPr>
        <w:t>20</w:t>
      </w:r>
      <w:r w:rsidR="00CE577A">
        <w:rPr>
          <w:lang w:eastAsia="zh-CN"/>
        </w:rPr>
        <w:t>2</w:t>
      </w:r>
      <w:r w:rsidRPr="00395994">
        <w:rPr>
          <w:rFonts w:hint="eastAsia"/>
          <w:lang w:eastAsia="zh-CN"/>
        </w:rPr>
        <w:t>1</w:t>
      </w:r>
      <w:r w:rsidRPr="00395994">
        <w:rPr>
          <w:rFonts w:hint="eastAsia"/>
          <w:lang w:eastAsia="zh-CN"/>
        </w:rPr>
        <w:t>年</w:t>
      </w:r>
      <w:r w:rsidR="00CE577A">
        <w:rPr>
          <w:rFonts w:hint="eastAsia"/>
          <w:lang w:eastAsia="zh-CN"/>
        </w:rPr>
        <w:t>3</w:t>
      </w:r>
      <w:r w:rsidRPr="00395994">
        <w:rPr>
          <w:rFonts w:hint="eastAsia"/>
          <w:lang w:eastAsia="zh-CN"/>
        </w:rPr>
        <w:t>月</w:t>
      </w:r>
      <w:r w:rsidR="00CE577A">
        <w:rPr>
          <w:rFonts w:hint="eastAsia"/>
          <w:lang w:eastAsia="zh-CN"/>
        </w:rPr>
        <w:t>1</w:t>
      </w:r>
      <w:r w:rsidR="00CE577A">
        <w:rPr>
          <w:lang w:eastAsia="zh-CN"/>
        </w:rPr>
        <w:t>5</w:t>
      </w:r>
      <w:r w:rsidRPr="00395994">
        <w:rPr>
          <w:rFonts w:hint="eastAsia"/>
          <w:lang w:eastAsia="zh-CN"/>
        </w:rPr>
        <w:t>至</w:t>
      </w:r>
      <w:r w:rsidR="00CE577A">
        <w:rPr>
          <w:lang w:eastAsia="zh-CN"/>
        </w:rPr>
        <w:t>19</w:t>
      </w:r>
      <w:r w:rsidRPr="00395994">
        <w:rPr>
          <w:rFonts w:hint="eastAsia"/>
          <w:lang w:eastAsia="zh-CN"/>
        </w:rPr>
        <w:t>日在日内瓦举行的第四次暨最后一次</w:t>
      </w:r>
      <w:r w:rsidR="00CE577A">
        <w:rPr>
          <w:rFonts w:hint="eastAsia"/>
          <w:lang w:eastAsia="zh-CN"/>
        </w:rPr>
        <w:t>虚拟</w:t>
      </w:r>
      <w:r w:rsidRPr="00395994">
        <w:rPr>
          <w:rFonts w:hint="eastAsia"/>
          <w:lang w:eastAsia="zh-CN"/>
        </w:rPr>
        <w:t>会议</w:t>
      </w:r>
      <w:r w:rsidR="00CE577A">
        <w:rPr>
          <w:rFonts w:hint="eastAsia"/>
          <w:lang w:eastAsia="zh-CN"/>
        </w:rPr>
        <w:t>期间</w:t>
      </w:r>
      <w:r w:rsidRPr="00395994">
        <w:rPr>
          <w:rFonts w:hint="eastAsia"/>
          <w:lang w:eastAsia="zh-CN"/>
        </w:rPr>
        <w:t>完成了工作，批准了所有</w:t>
      </w:r>
      <w:r w:rsidR="00CE577A">
        <w:rPr>
          <w:rFonts w:hint="eastAsia"/>
          <w:lang w:eastAsia="zh-CN"/>
        </w:rPr>
        <w:t>七项</w:t>
      </w:r>
      <w:r w:rsidRPr="00395994">
        <w:rPr>
          <w:rFonts w:hint="eastAsia"/>
          <w:lang w:eastAsia="zh-CN"/>
        </w:rPr>
        <w:t>课题的</w:t>
      </w:r>
      <w:r w:rsidR="00CE577A">
        <w:rPr>
          <w:rFonts w:hint="eastAsia"/>
          <w:lang w:eastAsia="zh-CN"/>
        </w:rPr>
        <w:t>输出</w:t>
      </w:r>
      <w:r w:rsidRPr="00395994">
        <w:rPr>
          <w:rFonts w:hint="eastAsia"/>
          <w:lang w:eastAsia="zh-CN"/>
        </w:rPr>
        <w:t>报告。</w:t>
      </w:r>
    </w:p>
    <w:p w14:paraId="252AC665" w14:textId="4C78F491" w:rsidR="00B24E2E" w:rsidRPr="0038486C" w:rsidRDefault="00395994" w:rsidP="00B24E2E">
      <w:pPr>
        <w:pStyle w:val="Heading2"/>
        <w:rPr>
          <w:lang w:eastAsia="zh-CN"/>
        </w:rPr>
      </w:pPr>
      <w:r>
        <w:rPr>
          <w:rFonts w:hint="eastAsia"/>
          <w:lang w:eastAsia="zh-CN"/>
        </w:rPr>
        <w:t>1.2</w:t>
      </w:r>
      <w:r>
        <w:rPr>
          <w:lang w:eastAsia="zh-CN"/>
        </w:rPr>
        <w:tab/>
      </w:r>
      <w:r w:rsidRPr="00395994">
        <w:rPr>
          <w:rFonts w:hint="eastAsia"/>
          <w:lang w:eastAsia="zh-CN"/>
        </w:rPr>
        <w:t>第</w:t>
      </w:r>
      <w:r w:rsidRPr="00395994">
        <w:rPr>
          <w:rFonts w:hint="eastAsia"/>
          <w:lang w:eastAsia="zh-CN"/>
        </w:rPr>
        <w:t>2</w:t>
      </w:r>
      <w:r w:rsidRPr="00395994">
        <w:rPr>
          <w:rFonts w:hint="eastAsia"/>
          <w:lang w:eastAsia="zh-CN"/>
        </w:rPr>
        <w:t>研究组管理层</w:t>
      </w:r>
    </w:p>
    <w:p w14:paraId="7509DA7E" w14:textId="32A216AE" w:rsidR="00B24E2E" w:rsidRPr="005B2233" w:rsidRDefault="00395994" w:rsidP="00395994">
      <w:pPr>
        <w:ind w:firstLineChars="200" w:firstLine="480"/>
        <w:rPr>
          <w:lang w:eastAsia="zh-CN"/>
        </w:rPr>
      </w:pPr>
      <w:r w:rsidRPr="00395994">
        <w:rPr>
          <w:rFonts w:hint="eastAsia"/>
          <w:lang w:eastAsia="zh-CN"/>
        </w:rPr>
        <w:t>WTDC-1</w:t>
      </w:r>
      <w:r w:rsidR="00CE577A">
        <w:rPr>
          <w:lang w:eastAsia="zh-CN"/>
        </w:rPr>
        <w:t>7</w:t>
      </w:r>
      <w:r w:rsidRPr="00395994">
        <w:rPr>
          <w:rFonts w:hint="eastAsia"/>
          <w:lang w:eastAsia="zh-CN"/>
        </w:rPr>
        <w:t>任命了第</w:t>
      </w:r>
      <w:r w:rsidR="00CE577A">
        <w:rPr>
          <w:rFonts w:hint="eastAsia"/>
          <w:lang w:eastAsia="zh-CN"/>
        </w:rPr>
        <w:t>七</w:t>
      </w:r>
      <w:r w:rsidRPr="00395994">
        <w:rPr>
          <w:rFonts w:hint="eastAsia"/>
          <w:lang w:eastAsia="zh-CN"/>
        </w:rPr>
        <w:t>研究期的（</w:t>
      </w:r>
      <w:r w:rsidRPr="00395994">
        <w:rPr>
          <w:rFonts w:hint="eastAsia"/>
          <w:lang w:eastAsia="zh-CN"/>
        </w:rPr>
        <w:t>201</w:t>
      </w:r>
      <w:r w:rsidR="00CE577A">
        <w:rPr>
          <w:lang w:eastAsia="zh-CN"/>
        </w:rPr>
        <w:t>8</w:t>
      </w:r>
      <w:r w:rsidRPr="00395994">
        <w:rPr>
          <w:rFonts w:hint="eastAsia"/>
          <w:lang w:eastAsia="zh-CN"/>
        </w:rPr>
        <w:t>-20</w:t>
      </w:r>
      <w:r w:rsidR="00CE577A">
        <w:rPr>
          <w:lang w:eastAsia="zh-CN"/>
        </w:rPr>
        <w:t>2</w:t>
      </w:r>
      <w:r w:rsidRPr="00395994">
        <w:rPr>
          <w:rFonts w:hint="eastAsia"/>
          <w:lang w:eastAsia="zh-CN"/>
        </w:rPr>
        <w:t>1</w:t>
      </w:r>
      <w:r w:rsidRPr="00395994">
        <w:rPr>
          <w:rFonts w:hint="eastAsia"/>
          <w:lang w:eastAsia="zh-CN"/>
        </w:rPr>
        <w:t>年）第</w:t>
      </w:r>
      <w:r w:rsidRPr="00395994">
        <w:rPr>
          <w:rFonts w:hint="eastAsia"/>
          <w:lang w:eastAsia="zh-CN"/>
        </w:rPr>
        <w:t>2</w:t>
      </w:r>
      <w:r w:rsidRPr="00395994">
        <w:rPr>
          <w:rFonts w:hint="eastAsia"/>
          <w:lang w:eastAsia="zh-CN"/>
        </w:rPr>
        <w:t>研究组领导成员：</w:t>
      </w:r>
      <w:r w:rsidRPr="00395994">
        <w:rPr>
          <w:rFonts w:hint="eastAsia"/>
          <w:lang w:eastAsia="zh-CN"/>
        </w:rPr>
        <w:t>Ahmad Reza Sharafat</w:t>
      </w:r>
      <w:r w:rsidRPr="00395994">
        <w:rPr>
          <w:rFonts w:hint="eastAsia"/>
          <w:lang w:eastAsia="zh-CN"/>
        </w:rPr>
        <w:t>博士（伊朗伊斯兰共和国）被任命为主席；主席得到</w:t>
      </w:r>
      <w:r w:rsidR="00CE577A">
        <w:rPr>
          <w:rFonts w:hint="eastAsia"/>
          <w:lang w:eastAsia="zh-CN"/>
        </w:rPr>
        <w:t>以下</w:t>
      </w:r>
      <w:r w:rsidRPr="00395994">
        <w:rPr>
          <w:rFonts w:hint="eastAsia"/>
          <w:lang w:eastAsia="zh-CN"/>
        </w:rPr>
        <w:t>副主席的协助：</w:t>
      </w:r>
    </w:p>
    <w:p w14:paraId="161010C2" w14:textId="7EC1BCE4" w:rsidR="00B24E2E" w:rsidRPr="0071079B" w:rsidRDefault="00EB5DBE" w:rsidP="00EB5DBE">
      <w:pPr>
        <w:pStyle w:val="enumlev1"/>
      </w:pPr>
      <w:r w:rsidRPr="00925114">
        <w:rPr>
          <w:bCs/>
          <w:lang w:val="en-US" w:eastAsia="zh-CN"/>
        </w:rPr>
        <w:t>–</w:t>
      </w:r>
      <w:r>
        <w:rPr>
          <w:b/>
          <w:bCs/>
          <w:lang w:val="en-US" w:eastAsia="zh-CN"/>
        </w:rPr>
        <w:tab/>
      </w:r>
      <w:r w:rsidR="00B24E2E" w:rsidRPr="0071079B">
        <w:t>Abdelaziz Alzarooni</w:t>
      </w:r>
      <w:r w:rsidR="00CE577A">
        <w:rPr>
          <w:rFonts w:hint="eastAsia"/>
          <w:lang w:eastAsia="zh-CN"/>
        </w:rPr>
        <w:t>先生</w:t>
      </w:r>
      <w:r w:rsidR="009A6236">
        <w:t>（</w:t>
      </w:r>
      <w:r w:rsidR="00CE577A">
        <w:rPr>
          <w:rFonts w:hint="eastAsia"/>
          <w:lang w:eastAsia="zh-CN"/>
        </w:rPr>
        <w:t>阿拉伯联合酋长国</w:t>
      </w:r>
      <w:r w:rsidR="009A6236">
        <w:t>）（</w:t>
      </w:r>
      <w:r w:rsidR="00B24E2E" w:rsidRPr="0071079B">
        <w:t>ARB</w:t>
      </w:r>
      <w:r w:rsidR="009A6236">
        <w:t>）</w:t>
      </w:r>
    </w:p>
    <w:p w14:paraId="015F950F" w14:textId="7A8213DD" w:rsidR="00B24E2E" w:rsidRPr="0038486C" w:rsidRDefault="00EB5DBE" w:rsidP="00EB5DBE">
      <w:pPr>
        <w:pStyle w:val="enumlev1"/>
        <w:rPr>
          <w:lang w:val="es-ES"/>
        </w:rPr>
      </w:pPr>
      <w:r w:rsidRPr="00925114">
        <w:rPr>
          <w:bCs/>
          <w:lang w:val="en-US" w:eastAsia="zh-CN"/>
        </w:rPr>
        <w:t>–</w:t>
      </w:r>
      <w:r>
        <w:rPr>
          <w:b/>
          <w:bCs/>
          <w:lang w:val="en-US" w:eastAsia="zh-CN"/>
        </w:rPr>
        <w:tab/>
      </w:r>
      <w:r w:rsidR="00B24E2E" w:rsidRPr="0038486C">
        <w:rPr>
          <w:lang w:val="es-ES"/>
        </w:rPr>
        <w:t>Nora Abdalla Hassan Basher</w:t>
      </w:r>
      <w:r w:rsidR="00CE577A">
        <w:rPr>
          <w:rFonts w:hint="eastAsia"/>
          <w:lang w:val="es-ES" w:eastAsia="zh-CN"/>
        </w:rPr>
        <w:t>女士</w:t>
      </w:r>
      <w:r w:rsidR="009A6236">
        <w:rPr>
          <w:lang w:val="es-ES"/>
        </w:rPr>
        <w:t>（</w:t>
      </w:r>
      <w:r w:rsidR="00CE577A">
        <w:rPr>
          <w:rFonts w:hint="eastAsia"/>
          <w:lang w:val="es-ES" w:eastAsia="zh-CN"/>
        </w:rPr>
        <w:t>苏丹</w:t>
      </w:r>
      <w:r w:rsidR="009A6236">
        <w:rPr>
          <w:lang w:val="es-ES"/>
        </w:rPr>
        <w:t>）（</w:t>
      </w:r>
      <w:r w:rsidR="00B24E2E" w:rsidRPr="0038486C">
        <w:rPr>
          <w:lang w:val="es-ES"/>
        </w:rPr>
        <w:t>ARB</w:t>
      </w:r>
      <w:r w:rsidR="009A6236">
        <w:rPr>
          <w:lang w:val="es-ES"/>
        </w:rPr>
        <w:t>）</w:t>
      </w:r>
    </w:p>
    <w:p w14:paraId="4AE604DD" w14:textId="251F511A" w:rsidR="00B24E2E" w:rsidRPr="0041380F" w:rsidRDefault="00EB5DBE" w:rsidP="00EB5DBE">
      <w:pPr>
        <w:pStyle w:val="enumlev1"/>
      </w:pPr>
      <w:r w:rsidRPr="00925114">
        <w:rPr>
          <w:bCs/>
          <w:lang w:val="en-US" w:eastAsia="zh-CN"/>
        </w:rPr>
        <w:t>–</w:t>
      </w:r>
      <w:r>
        <w:rPr>
          <w:b/>
          <w:bCs/>
          <w:lang w:val="en-US" w:eastAsia="zh-CN"/>
        </w:rPr>
        <w:tab/>
      </w:r>
      <w:r w:rsidR="00B24E2E" w:rsidRPr="0041380F">
        <w:t>Maria Bolshakova</w:t>
      </w:r>
      <w:r w:rsidR="00CE577A">
        <w:rPr>
          <w:rFonts w:hint="eastAsia"/>
          <w:lang w:val="es-ES" w:eastAsia="zh-CN"/>
        </w:rPr>
        <w:t>女士</w:t>
      </w:r>
      <w:r w:rsidR="009A6236">
        <w:t>（</w:t>
      </w:r>
      <w:r w:rsidR="00CE577A">
        <w:rPr>
          <w:rFonts w:hint="eastAsia"/>
          <w:lang w:eastAsia="zh-CN"/>
        </w:rPr>
        <w:t>俄罗斯联邦</w:t>
      </w:r>
      <w:r w:rsidR="009A6236">
        <w:t>）（</w:t>
      </w:r>
      <w:r w:rsidR="00B24E2E" w:rsidRPr="0041380F">
        <w:t>CIS</w:t>
      </w:r>
      <w:r w:rsidR="009A6236">
        <w:t>）</w:t>
      </w:r>
    </w:p>
    <w:p w14:paraId="755576C3" w14:textId="577A0089" w:rsidR="00B24E2E" w:rsidRPr="0038486C" w:rsidRDefault="00EB5DBE" w:rsidP="00EB5DBE">
      <w:pPr>
        <w:pStyle w:val="enumlev1"/>
        <w:rPr>
          <w:lang w:val="pt-BR"/>
        </w:rPr>
      </w:pPr>
      <w:r w:rsidRPr="00925114">
        <w:rPr>
          <w:bCs/>
          <w:lang w:val="en-US" w:eastAsia="zh-CN"/>
        </w:rPr>
        <w:t>–</w:t>
      </w:r>
      <w:r>
        <w:rPr>
          <w:b/>
          <w:bCs/>
          <w:lang w:val="en-US" w:eastAsia="zh-CN"/>
        </w:rPr>
        <w:tab/>
      </w:r>
      <w:r w:rsidR="00B24E2E" w:rsidRPr="0038486C">
        <w:rPr>
          <w:lang w:val="pt-BR"/>
        </w:rPr>
        <w:t>Celina Delgado</w:t>
      </w:r>
      <w:r w:rsidR="009A6236">
        <w:rPr>
          <w:lang w:val="pt-BR"/>
        </w:rPr>
        <w:t>（</w:t>
      </w:r>
      <w:r w:rsidR="00CE577A">
        <w:rPr>
          <w:rFonts w:hint="eastAsia"/>
          <w:lang w:val="pt-BR" w:eastAsia="zh-CN"/>
        </w:rPr>
        <w:t>尼加拉瓜</w:t>
      </w:r>
      <w:r w:rsidR="009A6236">
        <w:rPr>
          <w:lang w:val="pt-BR"/>
        </w:rPr>
        <w:t>）</w:t>
      </w:r>
      <w:r w:rsidR="00CE577A">
        <w:rPr>
          <w:rFonts w:hint="eastAsia"/>
          <w:lang w:val="es-ES" w:eastAsia="zh-CN"/>
        </w:rPr>
        <w:t>女士</w:t>
      </w:r>
      <w:r w:rsidR="009A6236">
        <w:rPr>
          <w:lang w:val="pt-BR"/>
        </w:rPr>
        <w:t>（</w:t>
      </w:r>
      <w:r w:rsidR="00B24E2E" w:rsidRPr="0038486C">
        <w:rPr>
          <w:lang w:val="pt-BR"/>
        </w:rPr>
        <w:t>AMS</w:t>
      </w:r>
      <w:r w:rsidR="009A6236">
        <w:rPr>
          <w:lang w:val="pt-BR"/>
        </w:rPr>
        <w:t>）</w:t>
      </w:r>
    </w:p>
    <w:p w14:paraId="6ABA1265" w14:textId="10D41B94" w:rsidR="00B24E2E" w:rsidRPr="00EB5DBE" w:rsidRDefault="00EB5DBE" w:rsidP="00EB5DBE">
      <w:pPr>
        <w:pStyle w:val="enumlev1"/>
        <w:rPr>
          <w:lang w:val="pt-BR"/>
        </w:rPr>
      </w:pPr>
      <w:r w:rsidRPr="00EB5DBE">
        <w:rPr>
          <w:bCs/>
          <w:lang w:val="pt-BR" w:eastAsia="zh-CN"/>
        </w:rPr>
        <w:t>–</w:t>
      </w:r>
      <w:r w:rsidRPr="00EB5DBE">
        <w:rPr>
          <w:b/>
          <w:bCs/>
          <w:lang w:val="pt-BR" w:eastAsia="zh-CN"/>
        </w:rPr>
        <w:tab/>
      </w:r>
      <w:r w:rsidR="00B24E2E" w:rsidRPr="00EB5DBE">
        <w:rPr>
          <w:lang w:val="pt-BR"/>
        </w:rPr>
        <w:t>Ananda Raj Khanal</w:t>
      </w:r>
      <w:r w:rsidR="00CE577A">
        <w:rPr>
          <w:rFonts w:hint="eastAsia"/>
          <w:lang w:eastAsia="zh-CN"/>
        </w:rPr>
        <w:t>先生</w:t>
      </w:r>
      <w:r w:rsidR="009A6236" w:rsidRPr="00EB5DBE">
        <w:rPr>
          <w:lang w:val="pt-BR"/>
        </w:rPr>
        <w:t>（</w:t>
      </w:r>
      <w:r w:rsidR="00CE577A">
        <w:rPr>
          <w:rFonts w:hint="eastAsia"/>
          <w:lang w:eastAsia="zh-CN"/>
        </w:rPr>
        <w:t>尼泊尔</w:t>
      </w:r>
      <w:r w:rsidR="009A6236" w:rsidRPr="00EB5DBE">
        <w:rPr>
          <w:rFonts w:hint="eastAsia"/>
          <w:lang w:val="pt-BR" w:eastAsia="zh-CN"/>
        </w:rPr>
        <w:t>（</w:t>
      </w:r>
      <w:r w:rsidR="00CE577A">
        <w:rPr>
          <w:rFonts w:hint="eastAsia"/>
          <w:lang w:eastAsia="zh-CN"/>
        </w:rPr>
        <w:t>共和国</w:t>
      </w:r>
      <w:r w:rsidR="009A6236" w:rsidRPr="00EB5DBE">
        <w:rPr>
          <w:rFonts w:hint="eastAsia"/>
          <w:lang w:val="pt-BR" w:eastAsia="zh-CN"/>
        </w:rPr>
        <w:t>）</w:t>
      </w:r>
      <w:r w:rsidR="009A6236" w:rsidRPr="00EB5DBE">
        <w:rPr>
          <w:lang w:val="pt-BR"/>
        </w:rPr>
        <w:t>）（</w:t>
      </w:r>
      <w:r w:rsidR="00B24E2E" w:rsidRPr="00EB5DBE">
        <w:rPr>
          <w:lang w:val="pt-BR"/>
        </w:rPr>
        <w:t>ASP</w:t>
      </w:r>
      <w:r w:rsidR="009A6236" w:rsidRPr="00EB5DBE">
        <w:rPr>
          <w:lang w:val="pt-BR"/>
        </w:rPr>
        <w:t>）</w:t>
      </w:r>
    </w:p>
    <w:p w14:paraId="7F609AC2" w14:textId="03E58173" w:rsidR="00B24E2E" w:rsidRPr="00EB5DBE" w:rsidRDefault="00EB5DBE" w:rsidP="00EB5DBE">
      <w:pPr>
        <w:pStyle w:val="enumlev1"/>
        <w:rPr>
          <w:lang w:val="pt-BR"/>
        </w:rPr>
      </w:pPr>
      <w:r w:rsidRPr="00EB5DBE">
        <w:rPr>
          <w:bCs/>
          <w:lang w:val="pt-BR" w:eastAsia="zh-CN"/>
        </w:rPr>
        <w:t>–</w:t>
      </w:r>
      <w:r w:rsidRPr="00EB5DBE">
        <w:rPr>
          <w:b/>
          <w:bCs/>
          <w:lang w:val="pt-BR" w:eastAsia="zh-CN"/>
        </w:rPr>
        <w:tab/>
      </w:r>
      <w:r w:rsidR="00B24E2E" w:rsidRPr="00EB5DBE">
        <w:rPr>
          <w:lang w:val="pt-BR"/>
        </w:rPr>
        <w:t>Roland Yaw Kudozia</w:t>
      </w:r>
      <w:r w:rsidR="00CE577A">
        <w:rPr>
          <w:rFonts w:hint="eastAsia"/>
          <w:lang w:eastAsia="zh-CN"/>
        </w:rPr>
        <w:t>先生</w:t>
      </w:r>
      <w:r w:rsidR="009A6236" w:rsidRPr="00EB5DBE">
        <w:rPr>
          <w:lang w:val="pt-BR"/>
        </w:rPr>
        <w:t>（</w:t>
      </w:r>
      <w:r w:rsidR="009A6236">
        <w:rPr>
          <w:rFonts w:hint="eastAsia"/>
          <w:lang w:eastAsia="zh-CN"/>
        </w:rPr>
        <w:t>加纳</w:t>
      </w:r>
      <w:r w:rsidR="009A6236" w:rsidRPr="00EB5DBE">
        <w:rPr>
          <w:lang w:val="pt-BR"/>
        </w:rPr>
        <w:t>）（</w:t>
      </w:r>
      <w:r w:rsidR="00B24E2E" w:rsidRPr="00EB5DBE">
        <w:rPr>
          <w:lang w:val="pt-BR"/>
        </w:rPr>
        <w:t>AFR</w:t>
      </w:r>
      <w:r w:rsidR="009A6236" w:rsidRPr="00EB5DBE">
        <w:rPr>
          <w:lang w:val="pt-BR"/>
        </w:rPr>
        <w:t>）</w:t>
      </w:r>
    </w:p>
    <w:p w14:paraId="381DFE29" w14:textId="7A82B171" w:rsidR="00B24E2E" w:rsidRPr="00EB5DBE" w:rsidRDefault="00EB5DBE" w:rsidP="00EB5DBE">
      <w:pPr>
        <w:pStyle w:val="enumlev1"/>
        <w:rPr>
          <w:lang w:val="pt-BR"/>
        </w:rPr>
      </w:pPr>
      <w:r w:rsidRPr="00EB5DBE">
        <w:rPr>
          <w:bCs/>
          <w:lang w:val="pt-BR" w:eastAsia="zh-CN"/>
        </w:rPr>
        <w:t>–</w:t>
      </w:r>
      <w:r w:rsidRPr="00EB5DBE">
        <w:rPr>
          <w:b/>
          <w:bCs/>
          <w:lang w:val="pt-BR" w:eastAsia="zh-CN"/>
        </w:rPr>
        <w:tab/>
      </w:r>
      <w:r w:rsidR="00B24E2E" w:rsidRPr="00EB5DBE">
        <w:rPr>
          <w:lang w:val="pt-BR"/>
        </w:rPr>
        <w:t>Tolibjon Oltinovich Mirzakulov</w:t>
      </w:r>
      <w:r w:rsidR="00CE577A">
        <w:rPr>
          <w:rFonts w:hint="eastAsia"/>
          <w:lang w:eastAsia="zh-CN"/>
        </w:rPr>
        <w:t>先生</w:t>
      </w:r>
      <w:r w:rsidR="009A6236" w:rsidRPr="00EB5DBE">
        <w:rPr>
          <w:lang w:val="pt-BR"/>
        </w:rPr>
        <w:t>（</w:t>
      </w:r>
      <w:r w:rsidR="009A6236">
        <w:rPr>
          <w:rFonts w:hint="eastAsia"/>
          <w:lang w:eastAsia="zh-CN"/>
        </w:rPr>
        <w:t>乌兹别克斯坦</w:t>
      </w:r>
      <w:r w:rsidR="009A6236" w:rsidRPr="00EB5DBE">
        <w:rPr>
          <w:lang w:val="pt-BR"/>
        </w:rPr>
        <w:t>）（</w:t>
      </w:r>
      <w:r w:rsidR="00B24E2E" w:rsidRPr="00EB5DBE">
        <w:rPr>
          <w:lang w:val="pt-BR"/>
        </w:rPr>
        <w:t>CIS</w:t>
      </w:r>
      <w:r w:rsidR="009A6236" w:rsidRPr="00EB5DBE">
        <w:rPr>
          <w:lang w:val="pt-BR"/>
        </w:rPr>
        <w:t>）</w:t>
      </w:r>
    </w:p>
    <w:p w14:paraId="71AC4422" w14:textId="2E88972B" w:rsidR="00B24E2E" w:rsidRPr="00B24E2E" w:rsidRDefault="00EB5DBE" w:rsidP="00EB5DBE">
      <w:pPr>
        <w:pStyle w:val="enumlev1"/>
        <w:rPr>
          <w:lang w:val="es-ES"/>
        </w:rPr>
      </w:pPr>
      <w:r w:rsidRPr="00EB5DBE">
        <w:rPr>
          <w:bCs/>
          <w:lang w:val="pt-BR" w:eastAsia="zh-CN"/>
        </w:rPr>
        <w:t>–</w:t>
      </w:r>
      <w:r w:rsidRPr="00EB5DBE">
        <w:rPr>
          <w:b/>
          <w:bCs/>
          <w:lang w:val="pt-BR" w:eastAsia="zh-CN"/>
        </w:rPr>
        <w:tab/>
      </w:r>
      <w:r w:rsidR="00B24E2E" w:rsidRPr="00B24E2E">
        <w:rPr>
          <w:lang w:val="es-ES"/>
        </w:rPr>
        <w:t>Alina Modan</w:t>
      </w:r>
      <w:r w:rsidR="00CE577A">
        <w:rPr>
          <w:rFonts w:hint="eastAsia"/>
          <w:lang w:val="es-ES" w:eastAsia="zh-CN"/>
        </w:rPr>
        <w:t>女士</w:t>
      </w:r>
      <w:r w:rsidR="009A6236">
        <w:rPr>
          <w:lang w:val="es-ES"/>
        </w:rPr>
        <w:t>（</w:t>
      </w:r>
      <w:r w:rsidR="00F472AD" w:rsidRPr="00F472AD">
        <w:rPr>
          <w:rFonts w:hint="eastAsia"/>
          <w:lang w:val="es-ES"/>
        </w:rPr>
        <w:t>罗马尼亚</w:t>
      </w:r>
      <w:r w:rsidR="009A6236">
        <w:rPr>
          <w:lang w:val="es-ES"/>
        </w:rPr>
        <w:t>）（</w:t>
      </w:r>
      <w:r w:rsidR="00B24E2E" w:rsidRPr="00B24E2E">
        <w:rPr>
          <w:lang w:val="es-ES"/>
        </w:rPr>
        <w:t>EUR</w:t>
      </w:r>
      <w:r w:rsidR="009A6236">
        <w:rPr>
          <w:lang w:val="es-ES"/>
        </w:rPr>
        <w:t>）</w:t>
      </w:r>
    </w:p>
    <w:p w14:paraId="78BEB300" w14:textId="774377B8" w:rsidR="00B24E2E" w:rsidRPr="0041380F" w:rsidRDefault="00EB5DBE" w:rsidP="00EB5DBE">
      <w:pPr>
        <w:pStyle w:val="enumlev1"/>
      </w:pPr>
      <w:r w:rsidRPr="00925114">
        <w:rPr>
          <w:bCs/>
          <w:lang w:val="en-US" w:eastAsia="zh-CN"/>
        </w:rPr>
        <w:t>–</w:t>
      </w:r>
      <w:r>
        <w:rPr>
          <w:b/>
          <w:bCs/>
          <w:lang w:val="en-US" w:eastAsia="zh-CN"/>
        </w:rPr>
        <w:tab/>
      </w:r>
      <w:r w:rsidR="00B24E2E" w:rsidRPr="00EB5DBE">
        <w:rPr>
          <w:lang w:val="pt-BR"/>
        </w:rPr>
        <w:t>Henry Chukwudumeme Nkema</w:t>
      </w:r>
      <w:r w:rsidR="00B24E2E" w:rsidRPr="0041380F">
        <w:t>du</w:t>
      </w:r>
      <w:r w:rsidR="00CE577A">
        <w:rPr>
          <w:rFonts w:hint="eastAsia"/>
          <w:lang w:eastAsia="zh-CN"/>
        </w:rPr>
        <w:t>先生</w:t>
      </w:r>
      <w:r w:rsidR="009A6236">
        <w:t>（</w:t>
      </w:r>
      <w:r w:rsidR="009A6236">
        <w:rPr>
          <w:rFonts w:hint="eastAsia"/>
          <w:lang w:eastAsia="zh-CN"/>
        </w:rPr>
        <w:t>尼日利亚</w:t>
      </w:r>
      <w:r w:rsidR="009A6236">
        <w:t>）（</w:t>
      </w:r>
      <w:r w:rsidR="00B24E2E">
        <w:t>AFR</w:t>
      </w:r>
      <w:r w:rsidR="009A6236">
        <w:t>）</w:t>
      </w:r>
    </w:p>
    <w:p w14:paraId="46E60182" w14:textId="5118EB8D" w:rsidR="00B24E2E" w:rsidRPr="0041380F" w:rsidRDefault="00EB5DBE" w:rsidP="00EB5DBE">
      <w:pPr>
        <w:pStyle w:val="enumlev1"/>
        <w:rPr>
          <w:lang w:eastAsia="zh-CN"/>
        </w:rPr>
      </w:pPr>
      <w:r w:rsidRPr="00925114">
        <w:rPr>
          <w:bCs/>
          <w:lang w:val="en-US" w:eastAsia="zh-CN"/>
        </w:rPr>
        <w:t>–</w:t>
      </w:r>
      <w:r>
        <w:rPr>
          <w:b/>
          <w:bCs/>
          <w:lang w:val="en-US" w:eastAsia="zh-CN"/>
        </w:rPr>
        <w:tab/>
      </w:r>
      <w:r w:rsidR="00E050CB">
        <w:rPr>
          <w:rFonts w:hint="eastAsia"/>
          <w:lang w:eastAsia="zh-CN"/>
        </w:rPr>
        <w:t>王珂</w:t>
      </w:r>
      <w:r w:rsidR="00CE577A">
        <w:rPr>
          <w:rFonts w:hint="eastAsia"/>
          <w:lang w:val="es-ES" w:eastAsia="zh-CN"/>
        </w:rPr>
        <w:t>女士</w:t>
      </w:r>
      <w:r w:rsidR="009A6236">
        <w:rPr>
          <w:lang w:eastAsia="zh-CN"/>
        </w:rPr>
        <w:t>（</w:t>
      </w:r>
      <w:r w:rsidR="009A6236">
        <w:rPr>
          <w:rFonts w:hint="eastAsia"/>
          <w:lang w:eastAsia="zh-CN"/>
        </w:rPr>
        <w:t>中国</w:t>
      </w:r>
      <w:r w:rsidR="009A6236">
        <w:rPr>
          <w:lang w:eastAsia="zh-CN"/>
        </w:rPr>
        <w:t>）（</w:t>
      </w:r>
      <w:r w:rsidR="00B24E2E">
        <w:rPr>
          <w:lang w:eastAsia="zh-CN"/>
        </w:rPr>
        <w:t>ASP</w:t>
      </w:r>
      <w:r w:rsidR="009A6236">
        <w:rPr>
          <w:lang w:eastAsia="zh-CN"/>
        </w:rPr>
        <w:t>）</w:t>
      </w:r>
    </w:p>
    <w:p w14:paraId="00D4B178" w14:textId="04EF1C20" w:rsidR="00B24E2E" w:rsidRPr="0041380F" w:rsidRDefault="00EB5DBE" w:rsidP="00EB5DBE">
      <w:pPr>
        <w:pStyle w:val="enumlev1"/>
        <w:rPr>
          <w:lang w:val="fr-CH"/>
        </w:rPr>
      </w:pPr>
      <w:r w:rsidRPr="00925114">
        <w:rPr>
          <w:bCs/>
          <w:lang w:val="en-US" w:eastAsia="zh-CN"/>
        </w:rPr>
        <w:lastRenderedPageBreak/>
        <w:t>–</w:t>
      </w:r>
      <w:r>
        <w:rPr>
          <w:b/>
          <w:bCs/>
          <w:lang w:val="en-US" w:eastAsia="zh-CN"/>
        </w:rPr>
        <w:tab/>
      </w:r>
      <w:r w:rsidR="00B24E2E" w:rsidRPr="0041380F">
        <w:rPr>
          <w:lang w:val="fr-CH"/>
        </w:rPr>
        <w:t>Dominique Würges</w:t>
      </w:r>
      <w:r w:rsidR="00CE577A">
        <w:rPr>
          <w:rFonts w:hint="eastAsia"/>
          <w:lang w:eastAsia="zh-CN"/>
        </w:rPr>
        <w:t>先生</w:t>
      </w:r>
      <w:r w:rsidR="009A6236">
        <w:rPr>
          <w:lang w:val="fr-CH"/>
        </w:rPr>
        <w:t>（</w:t>
      </w:r>
      <w:r w:rsidR="009A6236">
        <w:rPr>
          <w:rFonts w:hint="eastAsia"/>
          <w:lang w:val="fr-CH" w:eastAsia="zh-CN"/>
        </w:rPr>
        <w:t>法国</w:t>
      </w:r>
      <w:r w:rsidR="009A6236">
        <w:rPr>
          <w:lang w:val="fr-CH"/>
        </w:rPr>
        <w:t>）（</w:t>
      </w:r>
      <w:r w:rsidR="00B24E2E" w:rsidRPr="0041380F">
        <w:rPr>
          <w:lang w:val="fr-CH"/>
        </w:rPr>
        <w:t>EUR</w:t>
      </w:r>
      <w:r w:rsidR="009A6236">
        <w:rPr>
          <w:lang w:val="fr-CH"/>
        </w:rPr>
        <w:t>）</w:t>
      </w:r>
    </w:p>
    <w:p w14:paraId="7AA908E1" w14:textId="6F6C38FC" w:rsidR="00B24E2E" w:rsidRPr="0041380F" w:rsidRDefault="009A6236" w:rsidP="00EB5DBE">
      <w:pPr>
        <w:ind w:firstLineChars="200" w:firstLine="480"/>
        <w:rPr>
          <w:lang w:eastAsia="zh-CN"/>
        </w:rPr>
      </w:pPr>
      <w:r>
        <w:rPr>
          <w:rFonts w:hint="eastAsia"/>
          <w:lang w:eastAsia="zh-CN"/>
        </w:rPr>
        <w:t>在此研究期期间辞职</w:t>
      </w:r>
      <w:r w:rsidR="005557EA">
        <w:rPr>
          <w:rFonts w:hint="eastAsia"/>
          <w:lang w:eastAsia="zh-CN"/>
        </w:rPr>
        <w:t>者</w:t>
      </w:r>
      <w:r>
        <w:rPr>
          <w:rFonts w:hint="eastAsia"/>
          <w:lang w:eastAsia="zh-CN"/>
        </w:rPr>
        <w:t>：</w:t>
      </w:r>
    </w:p>
    <w:p w14:paraId="41C69A19" w14:textId="1AD7D246" w:rsidR="00B24E2E" w:rsidRPr="0041380F" w:rsidRDefault="00EB5DBE" w:rsidP="00EB5DBE">
      <w:pPr>
        <w:pStyle w:val="enumlev1"/>
        <w:rPr>
          <w:b/>
          <w:bCs/>
          <w:lang w:eastAsia="zh-CN"/>
        </w:rPr>
      </w:pPr>
      <w:r w:rsidRPr="00925114">
        <w:rPr>
          <w:bCs/>
          <w:lang w:val="en-US" w:eastAsia="zh-CN"/>
        </w:rPr>
        <w:t>–</w:t>
      </w:r>
      <w:r>
        <w:rPr>
          <w:b/>
          <w:bCs/>
          <w:lang w:val="en-US" w:eastAsia="zh-CN"/>
        </w:rPr>
        <w:tab/>
      </w:r>
      <w:r w:rsidR="00B24E2E" w:rsidRPr="0041380F">
        <w:rPr>
          <w:lang w:eastAsia="zh-CN"/>
        </w:rPr>
        <w:t>Nasser Al Marzouqi</w:t>
      </w:r>
      <w:r w:rsidR="009A6236">
        <w:rPr>
          <w:rFonts w:hint="eastAsia"/>
          <w:lang w:eastAsia="zh-CN"/>
        </w:rPr>
        <w:t>先生</w:t>
      </w:r>
      <w:r w:rsidR="009A6236">
        <w:t>（</w:t>
      </w:r>
      <w:r w:rsidR="009A6236">
        <w:rPr>
          <w:rFonts w:hint="eastAsia"/>
          <w:lang w:eastAsia="zh-CN"/>
        </w:rPr>
        <w:t>阿拉伯联合酋长国</w:t>
      </w:r>
      <w:r w:rsidR="009A6236">
        <w:t>）（</w:t>
      </w:r>
      <w:r w:rsidR="009A6236" w:rsidRPr="0071079B">
        <w:t>ARB</w:t>
      </w:r>
      <w:r w:rsidR="009A6236">
        <w:t>）</w:t>
      </w:r>
    </w:p>
    <w:p w14:paraId="7B1287EC" w14:textId="39A3E8EC" w:rsidR="00B24E2E" w:rsidRPr="0038486C" w:rsidRDefault="00EB5DBE" w:rsidP="00EB5DBE">
      <w:pPr>
        <w:pStyle w:val="enumlev1"/>
        <w:rPr>
          <w:lang w:val="pt-BR"/>
        </w:rPr>
      </w:pPr>
      <w:r w:rsidRPr="00925114">
        <w:rPr>
          <w:bCs/>
          <w:lang w:val="en-US" w:eastAsia="zh-CN"/>
        </w:rPr>
        <w:t>–</w:t>
      </w:r>
      <w:r>
        <w:rPr>
          <w:b/>
          <w:bCs/>
          <w:lang w:val="en-US" w:eastAsia="zh-CN"/>
        </w:rPr>
        <w:tab/>
      </w:r>
      <w:r w:rsidR="00B24E2E" w:rsidRPr="0038486C">
        <w:rPr>
          <w:lang w:val="pt-BR"/>
        </w:rPr>
        <w:t>Filipe Miguel Antunes Batista</w:t>
      </w:r>
      <w:r w:rsidR="009A6236">
        <w:rPr>
          <w:rFonts w:hint="eastAsia"/>
          <w:lang w:val="pt-BR" w:eastAsia="zh-CN"/>
        </w:rPr>
        <w:t>先生（葡萄牙）</w:t>
      </w:r>
      <w:r w:rsidR="009A6236">
        <w:rPr>
          <w:lang w:val="pt-BR"/>
        </w:rPr>
        <w:t>（</w:t>
      </w:r>
      <w:r w:rsidR="00B24E2E" w:rsidRPr="0038486C">
        <w:rPr>
          <w:lang w:val="pt-BR"/>
        </w:rPr>
        <w:t>EUR</w:t>
      </w:r>
      <w:r w:rsidR="009A6236">
        <w:rPr>
          <w:lang w:val="pt-BR"/>
        </w:rPr>
        <w:t>）</w:t>
      </w:r>
    </w:p>
    <w:p w14:paraId="10F55695" w14:textId="6D2A72F0" w:rsidR="00B24E2E" w:rsidRDefault="00EB5DBE" w:rsidP="00EB5DBE">
      <w:pPr>
        <w:pStyle w:val="enumlev1"/>
      </w:pPr>
      <w:r w:rsidRPr="00925114">
        <w:rPr>
          <w:bCs/>
          <w:lang w:val="en-US" w:eastAsia="zh-CN"/>
        </w:rPr>
        <w:t>–</w:t>
      </w:r>
      <w:r>
        <w:rPr>
          <w:b/>
          <w:bCs/>
          <w:lang w:val="en-US" w:eastAsia="zh-CN"/>
        </w:rPr>
        <w:tab/>
      </w:r>
      <w:r w:rsidR="00B24E2E" w:rsidRPr="0041380F">
        <w:t>Yakov Gass</w:t>
      </w:r>
      <w:r w:rsidR="009A6236">
        <w:rPr>
          <w:rFonts w:hint="eastAsia"/>
          <w:lang w:eastAsia="zh-CN"/>
        </w:rPr>
        <w:t>先生（俄罗斯联邦）</w:t>
      </w:r>
      <w:r w:rsidR="009A6236">
        <w:t>（</w:t>
      </w:r>
      <w:r w:rsidR="00B24E2E" w:rsidRPr="0041380F">
        <w:t>CIS</w:t>
      </w:r>
      <w:r w:rsidR="009A6236">
        <w:t>）</w:t>
      </w:r>
    </w:p>
    <w:p w14:paraId="2F0750B2" w14:textId="3DA1A89C" w:rsidR="00B24E2E" w:rsidRPr="0041380F" w:rsidRDefault="009A6236" w:rsidP="00EB5DBE">
      <w:pPr>
        <w:ind w:firstLineChars="200" w:firstLine="480"/>
        <w:rPr>
          <w:lang w:eastAsia="zh-CN"/>
        </w:rPr>
      </w:pPr>
      <w:r>
        <w:rPr>
          <w:lang w:eastAsia="zh-CN"/>
        </w:rPr>
        <w:t>ITU-D</w:t>
      </w:r>
      <w:r>
        <w:rPr>
          <w:rFonts w:hint="eastAsia"/>
          <w:lang w:eastAsia="zh-CN"/>
        </w:rPr>
        <w:t>第</w:t>
      </w:r>
      <w:r>
        <w:rPr>
          <w:rFonts w:hint="eastAsia"/>
          <w:lang w:eastAsia="zh-CN"/>
        </w:rPr>
        <w:t>2</w:t>
      </w:r>
      <w:r w:rsidRPr="009A6236">
        <w:rPr>
          <w:rFonts w:hint="eastAsia"/>
          <w:lang w:eastAsia="zh-CN"/>
        </w:rPr>
        <w:t>研究组</w:t>
      </w:r>
      <w:r>
        <w:rPr>
          <w:rFonts w:hint="eastAsia"/>
          <w:lang w:eastAsia="zh-CN"/>
        </w:rPr>
        <w:t>课</w:t>
      </w:r>
      <w:r w:rsidRPr="009A6236">
        <w:rPr>
          <w:rFonts w:hint="eastAsia"/>
          <w:lang w:eastAsia="zh-CN"/>
        </w:rPr>
        <w:t>题</w:t>
      </w:r>
      <w:r>
        <w:rPr>
          <w:rFonts w:hint="eastAsia"/>
          <w:lang w:eastAsia="zh-CN"/>
        </w:rPr>
        <w:t>获得</w:t>
      </w:r>
      <w:r w:rsidRPr="009A6236">
        <w:rPr>
          <w:rFonts w:hint="eastAsia"/>
          <w:lang w:eastAsia="zh-CN"/>
        </w:rPr>
        <w:t>任命</w:t>
      </w:r>
      <w:r>
        <w:rPr>
          <w:rFonts w:hint="eastAsia"/>
          <w:lang w:eastAsia="zh-CN"/>
        </w:rPr>
        <w:t>的</w:t>
      </w:r>
      <w:r w:rsidRPr="009A6236">
        <w:rPr>
          <w:rFonts w:hint="eastAsia"/>
          <w:lang w:eastAsia="zh-CN"/>
        </w:rPr>
        <w:t>主席、副主席、报告</w:t>
      </w:r>
      <w:r>
        <w:rPr>
          <w:rFonts w:hint="eastAsia"/>
          <w:lang w:eastAsia="zh-CN"/>
        </w:rPr>
        <w:t>人</w:t>
      </w:r>
      <w:r w:rsidRPr="009A6236">
        <w:rPr>
          <w:rFonts w:hint="eastAsia"/>
          <w:lang w:eastAsia="zh-CN"/>
        </w:rPr>
        <w:t>和副报告</w:t>
      </w:r>
      <w:r>
        <w:rPr>
          <w:rFonts w:hint="eastAsia"/>
          <w:lang w:eastAsia="zh-CN"/>
        </w:rPr>
        <w:t>人</w:t>
      </w:r>
      <w:r w:rsidRPr="009A6236">
        <w:rPr>
          <w:rFonts w:hint="eastAsia"/>
          <w:lang w:eastAsia="zh-CN"/>
        </w:rPr>
        <w:t>名单见</w:t>
      </w:r>
      <w:r w:rsidRPr="009A6236">
        <w:rPr>
          <w:rFonts w:hint="eastAsia"/>
          <w:b/>
          <w:bCs/>
          <w:lang w:eastAsia="zh-CN"/>
        </w:rPr>
        <w:t>附件</w:t>
      </w:r>
      <w:r w:rsidRPr="009A6236">
        <w:rPr>
          <w:rFonts w:hint="eastAsia"/>
          <w:b/>
          <w:bCs/>
          <w:lang w:eastAsia="zh-CN"/>
        </w:rPr>
        <w:t>1</w:t>
      </w:r>
      <w:r w:rsidRPr="009A6236">
        <w:rPr>
          <w:rFonts w:hint="eastAsia"/>
          <w:lang w:eastAsia="zh-CN"/>
        </w:rPr>
        <w:t>。</w:t>
      </w:r>
    </w:p>
    <w:p w14:paraId="46AF89D7" w14:textId="5650A807" w:rsidR="00B24E2E" w:rsidRPr="003B315C" w:rsidRDefault="00395994" w:rsidP="00B24E2E">
      <w:pPr>
        <w:pStyle w:val="Heading2"/>
        <w:rPr>
          <w:lang w:eastAsia="zh-CN"/>
        </w:rPr>
      </w:pPr>
      <w:r>
        <w:rPr>
          <w:rFonts w:hint="eastAsia"/>
          <w:lang w:eastAsia="zh-CN"/>
        </w:rPr>
        <w:t>1.3</w:t>
      </w:r>
      <w:r>
        <w:rPr>
          <w:lang w:eastAsia="zh-CN"/>
        </w:rPr>
        <w:tab/>
      </w:r>
      <w:r w:rsidRPr="00395994">
        <w:rPr>
          <w:rFonts w:hint="eastAsia"/>
          <w:lang w:eastAsia="zh-CN"/>
        </w:rPr>
        <w:t>参会和书面文稿（</w:t>
      </w:r>
      <w:r w:rsidRPr="00395994">
        <w:rPr>
          <w:rFonts w:hint="eastAsia"/>
          <w:lang w:eastAsia="zh-CN"/>
        </w:rPr>
        <w:t>201</w:t>
      </w:r>
      <w:r>
        <w:rPr>
          <w:rFonts w:hint="eastAsia"/>
          <w:lang w:eastAsia="zh-CN"/>
        </w:rPr>
        <w:t>8</w:t>
      </w:r>
      <w:r w:rsidRPr="00395994">
        <w:rPr>
          <w:rFonts w:hint="eastAsia"/>
          <w:lang w:eastAsia="zh-CN"/>
        </w:rPr>
        <w:t>-20</w:t>
      </w:r>
      <w:r>
        <w:rPr>
          <w:rFonts w:hint="eastAsia"/>
          <w:lang w:eastAsia="zh-CN"/>
        </w:rPr>
        <w:t>21</w:t>
      </w:r>
      <w:r w:rsidRPr="00395994">
        <w:rPr>
          <w:rFonts w:hint="eastAsia"/>
          <w:lang w:eastAsia="zh-CN"/>
        </w:rPr>
        <w:t>年）</w:t>
      </w:r>
    </w:p>
    <w:p w14:paraId="5747DA64" w14:textId="5D23C1C0" w:rsidR="00B24E2E" w:rsidRPr="00145304" w:rsidRDefault="009A6236" w:rsidP="00D81D49">
      <w:pPr>
        <w:ind w:firstLineChars="200" w:firstLine="480"/>
        <w:rPr>
          <w:rFonts w:cstheme="minorHAnsi"/>
          <w:szCs w:val="24"/>
          <w:lang w:eastAsia="zh-CN"/>
        </w:rPr>
      </w:pPr>
      <w:r w:rsidRPr="009A6236">
        <w:rPr>
          <w:rFonts w:cstheme="minorHAnsi" w:hint="eastAsia"/>
          <w:szCs w:val="24"/>
          <w:lang w:eastAsia="zh-CN"/>
        </w:rPr>
        <w:t>在本研究期</w:t>
      </w:r>
      <w:r w:rsidR="005557EA">
        <w:rPr>
          <w:rFonts w:cstheme="minorHAnsi" w:hint="eastAsia"/>
          <w:szCs w:val="24"/>
          <w:lang w:eastAsia="zh-CN"/>
        </w:rPr>
        <w:t>期</w:t>
      </w:r>
      <w:r w:rsidRPr="009A6236">
        <w:rPr>
          <w:rFonts w:cstheme="minorHAnsi" w:hint="eastAsia"/>
          <w:szCs w:val="24"/>
          <w:lang w:eastAsia="zh-CN"/>
        </w:rPr>
        <w:t>间，共有</w:t>
      </w:r>
      <w:r w:rsidRPr="009A6236">
        <w:rPr>
          <w:rFonts w:cstheme="minorHAnsi" w:hint="eastAsia"/>
          <w:szCs w:val="24"/>
          <w:lang w:eastAsia="zh-CN"/>
        </w:rPr>
        <w:t>965</w:t>
      </w:r>
      <w:r w:rsidRPr="009A6236">
        <w:rPr>
          <w:rFonts w:cstheme="minorHAnsi" w:hint="eastAsia"/>
          <w:szCs w:val="24"/>
          <w:lang w:eastAsia="zh-CN"/>
        </w:rPr>
        <w:t>名与会者出席了</w:t>
      </w:r>
      <w:r w:rsidR="005557EA">
        <w:rPr>
          <w:rFonts w:cstheme="minorHAnsi" w:hint="eastAsia"/>
          <w:szCs w:val="24"/>
          <w:lang w:eastAsia="zh-CN"/>
        </w:rPr>
        <w:t>第</w:t>
      </w:r>
      <w:r w:rsidR="005557EA">
        <w:rPr>
          <w:rFonts w:cstheme="minorHAnsi" w:hint="eastAsia"/>
          <w:szCs w:val="24"/>
          <w:lang w:eastAsia="zh-CN"/>
        </w:rPr>
        <w:t>2</w:t>
      </w:r>
      <w:r w:rsidR="005557EA">
        <w:rPr>
          <w:rFonts w:cstheme="minorHAnsi" w:hint="eastAsia"/>
          <w:szCs w:val="24"/>
          <w:lang w:eastAsia="zh-CN"/>
        </w:rPr>
        <w:t>研究组</w:t>
      </w:r>
      <w:r w:rsidRPr="009A6236">
        <w:rPr>
          <w:rFonts w:cstheme="minorHAnsi" w:hint="eastAsia"/>
          <w:szCs w:val="24"/>
          <w:lang w:eastAsia="zh-CN"/>
        </w:rPr>
        <w:t>和报告</w:t>
      </w:r>
      <w:r>
        <w:rPr>
          <w:rFonts w:cstheme="minorHAnsi" w:hint="eastAsia"/>
          <w:szCs w:val="24"/>
          <w:lang w:eastAsia="zh-CN"/>
        </w:rPr>
        <w:t>人</w:t>
      </w:r>
      <w:r w:rsidRPr="009A6236">
        <w:rPr>
          <w:rFonts w:cstheme="minorHAnsi" w:hint="eastAsia"/>
          <w:szCs w:val="24"/>
          <w:lang w:eastAsia="zh-CN"/>
        </w:rPr>
        <w:t>组会议。</w:t>
      </w:r>
      <w:r w:rsidRPr="009A6236">
        <w:rPr>
          <w:rFonts w:cstheme="minorHAnsi" w:hint="eastAsia"/>
          <w:b/>
          <w:bCs/>
          <w:szCs w:val="24"/>
          <w:lang w:eastAsia="zh-CN"/>
        </w:rPr>
        <w:t>表</w:t>
      </w:r>
      <w:r w:rsidRPr="009A6236">
        <w:rPr>
          <w:rFonts w:cstheme="minorHAnsi" w:hint="eastAsia"/>
          <w:b/>
          <w:bCs/>
          <w:szCs w:val="24"/>
          <w:lang w:eastAsia="zh-CN"/>
        </w:rPr>
        <w:t>1</w:t>
      </w:r>
      <w:r w:rsidRPr="009A6236">
        <w:rPr>
          <w:rFonts w:cstheme="minorHAnsi" w:hint="eastAsia"/>
          <w:szCs w:val="24"/>
          <w:lang w:eastAsia="zh-CN"/>
        </w:rPr>
        <w:t>详细列出了研究期</w:t>
      </w:r>
      <w:r>
        <w:rPr>
          <w:rFonts w:cstheme="minorHAnsi" w:hint="eastAsia"/>
          <w:szCs w:val="24"/>
          <w:lang w:eastAsia="zh-CN"/>
        </w:rPr>
        <w:t>期</w:t>
      </w:r>
      <w:r w:rsidRPr="009A6236">
        <w:rPr>
          <w:rFonts w:cstheme="minorHAnsi" w:hint="eastAsia"/>
          <w:szCs w:val="24"/>
          <w:lang w:eastAsia="zh-CN"/>
        </w:rPr>
        <w:t>间</w:t>
      </w:r>
      <w:r w:rsidR="005557EA">
        <w:rPr>
          <w:rFonts w:cstheme="minorHAnsi" w:hint="eastAsia"/>
          <w:szCs w:val="24"/>
          <w:lang w:eastAsia="zh-CN"/>
        </w:rPr>
        <w:t>第</w:t>
      </w:r>
      <w:r w:rsidR="005557EA">
        <w:rPr>
          <w:rFonts w:cstheme="minorHAnsi" w:hint="eastAsia"/>
          <w:szCs w:val="24"/>
          <w:lang w:eastAsia="zh-CN"/>
        </w:rPr>
        <w:t>2</w:t>
      </w:r>
      <w:r w:rsidR="005557EA">
        <w:rPr>
          <w:rFonts w:cstheme="minorHAnsi" w:hint="eastAsia"/>
          <w:szCs w:val="24"/>
          <w:lang w:eastAsia="zh-CN"/>
        </w:rPr>
        <w:t>研究组</w:t>
      </w:r>
      <w:r>
        <w:rPr>
          <w:rFonts w:cstheme="minorHAnsi" w:hint="eastAsia"/>
          <w:szCs w:val="24"/>
          <w:lang w:eastAsia="zh-CN"/>
        </w:rPr>
        <w:t>各项</w:t>
      </w:r>
      <w:r w:rsidRPr="009A6236">
        <w:rPr>
          <w:rFonts w:cstheme="minorHAnsi" w:hint="eastAsia"/>
          <w:szCs w:val="24"/>
          <w:lang w:eastAsia="zh-CN"/>
        </w:rPr>
        <w:t>活动的参与人数</w:t>
      </w:r>
      <w:r>
        <w:rPr>
          <w:rFonts w:cstheme="minorHAnsi" w:hint="eastAsia"/>
          <w:szCs w:val="24"/>
          <w:lang w:eastAsia="zh-CN"/>
        </w:rPr>
        <w:t>及其</w:t>
      </w:r>
      <w:r w:rsidRPr="009A6236">
        <w:rPr>
          <w:rFonts w:cstheme="minorHAnsi" w:hint="eastAsia"/>
          <w:szCs w:val="24"/>
          <w:lang w:eastAsia="zh-CN"/>
        </w:rPr>
        <w:t>代表</w:t>
      </w:r>
      <w:r>
        <w:rPr>
          <w:rFonts w:cstheme="minorHAnsi" w:hint="eastAsia"/>
          <w:szCs w:val="24"/>
          <w:lang w:eastAsia="zh-CN"/>
        </w:rPr>
        <w:t>的</w:t>
      </w:r>
      <w:r w:rsidRPr="009A6236">
        <w:rPr>
          <w:rFonts w:cstheme="minorHAnsi" w:hint="eastAsia"/>
          <w:szCs w:val="24"/>
          <w:lang w:eastAsia="zh-CN"/>
        </w:rPr>
        <w:t>国家。每次</w:t>
      </w:r>
      <w:r w:rsidR="005557EA">
        <w:rPr>
          <w:rFonts w:cstheme="minorHAnsi" w:hint="eastAsia"/>
          <w:szCs w:val="24"/>
          <w:lang w:eastAsia="zh-CN"/>
        </w:rPr>
        <w:t>第</w:t>
      </w:r>
      <w:r w:rsidR="005557EA">
        <w:rPr>
          <w:rFonts w:cstheme="minorHAnsi" w:hint="eastAsia"/>
          <w:szCs w:val="24"/>
          <w:lang w:eastAsia="zh-CN"/>
        </w:rPr>
        <w:t>2</w:t>
      </w:r>
      <w:r w:rsidR="005557EA">
        <w:rPr>
          <w:rFonts w:cstheme="minorHAnsi" w:hint="eastAsia"/>
          <w:szCs w:val="24"/>
          <w:lang w:eastAsia="zh-CN"/>
        </w:rPr>
        <w:t>研究组</w:t>
      </w:r>
      <w:r w:rsidRPr="009A6236">
        <w:rPr>
          <w:rFonts w:cstheme="minorHAnsi" w:hint="eastAsia"/>
          <w:szCs w:val="24"/>
          <w:lang w:eastAsia="zh-CN"/>
        </w:rPr>
        <w:t>会议平均有来自</w:t>
      </w:r>
      <w:r w:rsidRPr="009A6236">
        <w:rPr>
          <w:rFonts w:cstheme="minorHAnsi" w:hint="eastAsia"/>
          <w:szCs w:val="24"/>
          <w:lang w:eastAsia="zh-CN"/>
        </w:rPr>
        <w:t>47</w:t>
      </w:r>
      <w:r w:rsidRPr="009A6236">
        <w:rPr>
          <w:rFonts w:cstheme="minorHAnsi" w:hint="eastAsia"/>
          <w:szCs w:val="24"/>
          <w:lang w:eastAsia="zh-CN"/>
        </w:rPr>
        <w:t>个国家的</w:t>
      </w:r>
      <w:r w:rsidRPr="009A6236">
        <w:rPr>
          <w:rFonts w:cstheme="minorHAnsi" w:hint="eastAsia"/>
          <w:szCs w:val="24"/>
          <w:lang w:eastAsia="zh-CN"/>
        </w:rPr>
        <w:t>120</w:t>
      </w:r>
      <w:r>
        <w:rPr>
          <w:rFonts w:cstheme="minorHAnsi" w:hint="eastAsia"/>
          <w:szCs w:val="24"/>
          <w:lang w:eastAsia="zh-CN"/>
        </w:rPr>
        <w:t>位</w:t>
      </w:r>
      <w:r w:rsidRPr="009A6236">
        <w:rPr>
          <w:rFonts w:cstheme="minorHAnsi" w:hint="eastAsia"/>
          <w:szCs w:val="24"/>
          <w:lang w:eastAsia="zh-CN"/>
        </w:rPr>
        <w:t>与会者参</w:t>
      </w:r>
      <w:r>
        <w:rPr>
          <w:rFonts w:cstheme="minorHAnsi" w:hint="eastAsia"/>
          <w:szCs w:val="24"/>
          <w:lang w:eastAsia="zh-CN"/>
        </w:rPr>
        <w:t>会</w:t>
      </w:r>
      <w:r w:rsidRPr="009A6236">
        <w:rPr>
          <w:rFonts w:cstheme="minorHAnsi" w:hint="eastAsia"/>
          <w:szCs w:val="24"/>
          <w:lang w:eastAsia="zh-CN"/>
        </w:rPr>
        <w:t>。</w:t>
      </w:r>
    </w:p>
    <w:p w14:paraId="7A920DA2" w14:textId="2C016350" w:rsidR="00B24E2E" w:rsidRPr="00145304" w:rsidRDefault="009A6236" w:rsidP="00D81D49">
      <w:pPr>
        <w:pStyle w:val="Tabletitle"/>
        <w:spacing w:before="360"/>
        <w:rPr>
          <w:rFonts w:cstheme="minorHAnsi"/>
          <w:b w:val="0"/>
          <w:bCs/>
          <w:szCs w:val="24"/>
          <w:lang w:eastAsia="zh-CN"/>
        </w:rPr>
      </w:pPr>
      <w:r>
        <w:rPr>
          <w:rFonts w:cstheme="minorHAnsi" w:hint="eastAsia"/>
          <w:bCs/>
          <w:szCs w:val="24"/>
          <w:lang w:eastAsia="zh-CN"/>
        </w:rPr>
        <w:t>表</w:t>
      </w:r>
      <w:r w:rsidR="00B24E2E" w:rsidRPr="00145304">
        <w:rPr>
          <w:rFonts w:cstheme="minorHAnsi"/>
          <w:bCs/>
          <w:szCs w:val="24"/>
          <w:lang w:eastAsia="zh-CN"/>
        </w:rPr>
        <w:t>1</w:t>
      </w:r>
      <w:r>
        <w:rPr>
          <w:rFonts w:cstheme="minorHAnsi" w:hint="eastAsia"/>
          <w:bCs/>
          <w:szCs w:val="24"/>
          <w:lang w:eastAsia="zh-CN"/>
        </w:rPr>
        <w:t>：</w:t>
      </w:r>
      <w:r w:rsidRPr="009A6236">
        <w:rPr>
          <w:rFonts w:cstheme="minorHAnsi" w:hint="eastAsia"/>
          <w:bCs/>
          <w:szCs w:val="24"/>
          <w:lang w:eastAsia="zh-CN"/>
        </w:rPr>
        <w:t>研究期</w:t>
      </w:r>
      <w:r>
        <w:rPr>
          <w:rFonts w:cstheme="minorHAnsi" w:hint="eastAsia"/>
          <w:bCs/>
          <w:szCs w:val="24"/>
          <w:lang w:eastAsia="zh-CN"/>
        </w:rPr>
        <w:t>期</w:t>
      </w:r>
      <w:r w:rsidRPr="009A6236">
        <w:rPr>
          <w:rFonts w:cstheme="minorHAnsi" w:hint="eastAsia"/>
          <w:bCs/>
          <w:szCs w:val="24"/>
          <w:lang w:eastAsia="zh-CN"/>
        </w:rPr>
        <w:t>间参加</w:t>
      </w:r>
      <w:r w:rsidR="005557EA">
        <w:rPr>
          <w:rFonts w:cstheme="minorHAnsi" w:hint="eastAsia"/>
          <w:bCs/>
          <w:szCs w:val="24"/>
          <w:lang w:eastAsia="zh-CN"/>
        </w:rPr>
        <w:t>第</w:t>
      </w:r>
      <w:r w:rsidR="005557EA">
        <w:rPr>
          <w:rFonts w:cstheme="minorHAnsi" w:hint="eastAsia"/>
          <w:bCs/>
          <w:szCs w:val="24"/>
          <w:lang w:eastAsia="zh-CN"/>
        </w:rPr>
        <w:t>2</w:t>
      </w:r>
      <w:r w:rsidR="005557EA">
        <w:rPr>
          <w:rFonts w:cstheme="minorHAnsi" w:hint="eastAsia"/>
          <w:bCs/>
          <w:szCs w:val="24"/>
          <w:lang w:eastAsia="zh-CN"/>
        </w:rPr>
        <w:t>研究组</w:t>
      </w:r>
      <w:r w:rsidRPr="009A6236">
        <w:rPr>
          <w:rFonts w:cstheme="minorHAnsi" w:hint="eastAsia"/>
          <w:bCs/>
          <w:szCs w:val="24"/>
          <w:lang w:eastAsia="zh-CN"/>
        </w:rPr>
        <w:t>和报告</w:t>
      </w:r>
      <w:r>
        <w:rPr>
          <w:rFonts w:cstheme="minorHAnsi" w:hint="eastAsia"/>
          <w:bCs/>
          <w:szCs w:val="24"/>
          <w:lang w:eastAsia="zh-CN"/>
        </w:rPr>
        <w:t>人</w:t>
      </w:r>
      <w:r w:rsidRPr="009A6236">
        <w:rPr>
          <w:rFonts w:cstheme="minorHAnsi" w:hint="eastAsia"/>
          <w:bCs/>
          <w:szCs w:val="24"/>
          <w:lang w:eastAsia="zh-CN"/>
        </w:rPr>
        <w:t>组会议</w:t>
      </w:r>
      <w:r>
        <w:rPr>
          <w:rFonts w:cstheme="minorHAnsi" w:hint="eastAsia"/>
          <w:bCs/>
          <w:szCs w:val="24"/>
          <w:lang w:eastAsia="zh-CN"/>
        </w:rPr>
        <w:t>的情况</w:t>
      </w:r>
    </w:p>
    <w:tbl>
      <w:tblPr>
        <w:tblStyle w:val="GridTable5Dark-Accent1"/>
        <w:tblW w:w="0" w:type="auto"/>
        <w:jc w:val="center"/>
        <w:tblLook w:val="04A0" w:firstRow="1" w:lastRow="0" w:firstColumn="1" w:lastColumn="0" w:noHBand="0" w:noVBand="1"/>
      </w:tblPr>
      <w:tblGrid>
        <w:gridCol w:w="5240"/>
        <w:gridCol w:w="992"/>
        <w:gridCol w:w="993"/>
        <w:gridCol w:w="955"/>
        <w:gridCol w:w="1068"/>
      </w:tblGrid>
      <w:tr w:rsidR="00145304" w:rsidRPr="00D81D49" w14:paraId="23BEE666" w14:textId="77777777" w:rsidTr="00756EB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0" w:type="dxa"/>
          </w:tcPr>
          <w:p w14:paraId="016C998E" w14:textId="583BD12B" w:rsidR="00145304" w:rsidRPr="00D81D49" w:rsidRDefault="009A6236" w:rsidP="00D81D49">
            <w:pPr>
              <w:pStyle w:val="Tablehead"/>
              <w:jc w:val="left"/>
              <w:rPr>
                <w:rFonts w:ascii="Calibri" w:eastAsia="SimSun" w:hAnsi="Calibri"/>
                <w:b/>
                <w:bCs w:val="0"/>
                <w:lang w:val="fr-FR" w:eastAsia="zh-CN"/>
              </w:rPr>
            </w:pPr>
            <w:r w:rsidRPr="00D81D49">
              <w:rPr>
                <w:rFonts w:ascii="Calibri" w:eastAsia="SimSun" w:hAnsi="Calibri" w:cs="Microsoft YaHei" w:hint="eastAsia"/>
                <w:b/>
                <w:bCs w:val="0"/>
                <w:lang w:val="fr-FR" w:eastAsia="zh-CN"/>
              </w:rPr>
              <w:t>参加</w:t>
            </w:r>
            <w:r w:rsidR="005557EA" w:rsidRPr="00D81D49">
              <w:rPr>
                <w:rFonts w:ascii="Calibri" w:eastAsia="SimSun" w:hAnsi="Calibri" w:cs="Microsoft YaHei" w:hint="eastAsia"/>
                <w:b/>
                <w:bCs w:val="0"/>
                <w:lang w:val="fr-FR" w:eastAsia="zh-CN"/>
              </w:rPr>
              <w:t>第</w:t>
            </w:r>
            <w:r w:rsidR="005557EA" w:rsidRPr="00D81D49">
              <w:rPr>
                <w:rFonts w:ascii="Calibri" w:eastAsia="SimSun" w:hAnsi="Calibri"/>
                <w:b/>
                <w:bCs w:val="0"/>
                <w:lang w:val="fr-FR" w:eastAsia="zh-CN"/>
              </w:rPr>
              <w:t>2</w:t>
            </w:r>
            <w:r w:rsidR="005557EA" w:rsidRPr="00D81D49">
              <w:rPr>
                <w:rFonts w:ascii="Calibri" w:eastAsia="SimSun" w:hAnsi="Calibri" w:cs="Microsoft YaHei" w:hint="eastAsia"/>
                <w:b/>
                <w:bCs w:val="0"/>
                <w:lang w:val="fr-FR" w:eastAsia="zh-CN"/>
              </w:rPr>
              <w:t>研究组</w:t>
            </w:r>
            <w:r w:rsidRPr="00D81D49">
              <w:rPr>
                <w:rFonts w:ascii="Calibri" w:eastAsia="SimSun" w:hAnsi="Calibri" w:cs="Microsoft YaHei" w:hint="eastAsia"/>
                <w:b/>
                <w:bCs w:val="0"/>
                <w:lang w:val="fr-FR" w:eastAsia="zh-CN"/>
              </w:rPr>
              <w:t>和</w:t>
            </w:r>
            <w:r w:rsidR="00A57DF9" w:rsidRPr="00D81D49">
              <w:rPr>
                <w:rFonts w:ascii="Calibri" w:eastAsia="SimSun" w:hAnsi="Calibri" w:cs="Microsoft YaHei" w:hint="eastAsia"/>
                <w:b/>
                <w:bCs w:val="0"/>
                <w:lang w:val="fr-FR" w:eastAsia="zh-CN"/>
              </w:rPr>
              <w:t>课题报告人组会议（</w:t>
            </w:r>
            <w:r w:rsidR="00A57DF9" w:rsidRPr="00D81D49">
              <w:rPr>
                <w:rFonts w:ascii="Calibri" w:eastAsia="SimSun" w:hAnsi="Calibri" w:hint="eastAsia"/>
                <w:b/>
                <w:bCs w:val="0"/>
                <w:lang w:val="fr-FR" w:eastAsia="zh-CN"/>
              </w:rPr>
              <w:t>RGQ</w:t>
            </w:r>
            <w:r w:rsidR="00A57DF9" w:rsidRPr="00D81D49">
              <w:rPr>
                <w:rFonts w:ascii="Calibri" w:eastAsia="SimSun" w:hAnsi="Calibri" w:cs="Microsoft YaHei" w:hint="eastAsia"/>
                <w:b/>
                <w:bCs w:val="0"/>
                <w:lang w:val="fr-FR" w:eastAsia="zh-CN"/>
              </w:rPr>
              <w:t>）的人数</w:t>
            </w:r>
          </w:p>
        </w:tc>
        <w:tc>
          <w:tcPr>
            <w:tcW w:w="992" w:type="dxa"/>
          </w:tcPr>
          <w:p w14:paraId="3E4B8845" w14:textId="06774062" w:rsidR="00145304" w:rsidRPr="00D81D49" w:rsidRDefault="00145304" w:rsidP="00D81D4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D81D49">
              <w:rPr>
                <w:rFonts w:ascii="Calibri" w:eastAsia="SimSun" w:hAnsi="Calibri"/>
                <w:b/>
                <w:bCs w:val="0"/>
                <w:lang w:val="fr-FR"/>
              </w:rPr>
              <w:t>2018</w:t>
            </w:r>
            <w:r w:rsidR="00A57DF9" w:rsidRPr="00D81D49">
              <w:rPr>
                <w:rFonts w:ascii="Calibri" w:eastAsia="SimSun" w:hAnsi="Calibri" w:cs="Microsoft YaHei" w:hint="eastAsia"/>
                <w:b/>
                <w:bCs w:val="0"/>
                <w:lang w:val="fr-FR"/>
              </w:rPr>
              <w:t>年</w:t>
            </w:r>
          </w:p>
        </w:tc>
        <w:tc>
          <w:tcPr>
            <w:tcW w:w="993" w:type="dxa"/>
          </w:tcPr>
          <w:p w14:paraId="72B794EF" w14:textId="50228574" w:rsidR="00145304" w:rsidRPr="00D81D49" w:rsidRDefault="00145304" w:rsidP="00D81D4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D81D49">
              <w:rPr>
                <w:rFonts w:ascii="Calibri" w:eastAsia="SimSun" w:hAnsi="Calibri"/>
                <w:b/>
                <w:bCs w:val="0"/>
                <w:lang w:val="fr-FR"/>
              </w:rPr>
              <w:t>2019</w:t>
            </w:r>
            <w:r w:rsidR="00A57DF9" w:rsidRPr="00D81D49">
              <w:rPr>
                <w:rFonts w:ascii="Calibri" w:eastAsia="SimSun" w:hAnsi="Calibri" w:cs="Microsoft YaHei" w:hint="eastAsia"/>
                <w:b/>
                <w:bCs w:val="0"/>
                <w:lang w:val="fr-FR"/>
              </w:rPr>
              <w:t>年</w:t>
            </w:r>
          </w:p>
        </w:tc>
        <w:tc>
          <w:tcPr>
            <w:tcW w:w="955" w:type="dxa"/>
          </w:tcPr>
          <w:p w14:paraId="07D98046" w14:textId="57669658" w:rsidR="00145304" w:rsidRPr="00D81D49" w:rsidRDefault="00145304" w:rsidP="00D81D4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D81D49">
              <w:rPr>
                <w:rFonts w:ascii="Calibri" w:eastAsia="SimSun" w:hAnsi="Calibri"/>
                <w:b/>
                <w:bCs w:val="0"/>
                <w:lang w:val="fr-FR"/>
              </w:rPr>
              <w:t>2020</w:t>
            </w:r>
            <w:r w:rsidR="00A57DF9" w:rsidRPr="00D81D49">
              <w:rPr>
                <w:rFonts w:ascii="Calibri" w:eastAsia="SimSun" w:hAnsi="Calibri" w:cs="Microsoft YaHei" w:hint="eastAsia"/>
                <w:b/>
                <w:bCs w:val="0"/>
                <w:lang w:val="fr-FR"/>
              </w:rPr>
              <w:t>年</w:t>
            </w:r>
          </w:p>
        </w:tc>
        <w:tc>
          <w:tcPr>
            <w:tcW w:w="1068" w:type="dxa"/>
          </w:tcPr>
          <w:p w14:paraId="3E1AC330" w14:textId="15A29AB1" w:rsidR="00145304" w:rsidRPr="00D81D49" w:rsidRDefault="00145304" w:rsidP="00D81D4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D81D49">
              <w:rPr>
                <w:rFonts w:ascii="Calibri" w:eastAsia="SimSun" w:hAnsi="Calibri"/>
                <w:b/>
                <w:bCs w:val="0"/>
                <w:lang w:val="fr-FR"/>
              </w:rPr>
              <w:t>2021</w:t>
            </w:r>
            <w:r w:rsidR="00A57DF9" w:rsidRPr="00D81D49">
              <w:rPr>
                <w:rFonts w:ascii="Calibri" w:eastAsia="SimSun" w:hAnsi="Calibri" w:cs="Microsoft YaHei" w:hint="eastAsia"/>
                <w:b/>
                <w:bCs w:val="0"/>
                <w:lang w:val="fr-FR"/>
              </w:rPr>
              <w:t>年</w:t>
            </w:r>
          </w:p>
        </w:tc>
      </w:tr>
      <w:tr w:rsidR="00145304" w:rsidRPr="00D81D49" w14:paraId="55A919AC" w14:textId="77777777" w:rsidTr="00756E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0" w:type="dxa"/>
          </w:tcPr>
          <w:p w14:paraId="6D99A859" w14:textId="6FC74C74" w:rsidR="00145304" w:rsidRPr="00D81D49" w:rsidRDefault="00A57DF9" w:rsidP="00D81D49">
            <w:pPr>
              <w:pStyle w:val="Tabletext"/>
              <w:rPr>
                <w:lang w:eastAsia="zh-CN"/>
              </w:rPr>
            </w:pPr>
            <w:r w:rsidRPr="00D81D49">
              <w:rPr>
                <w:rFonts w:ascii="SimSun" w:eastAsia="SimSun" w:hAnsi="SimSun" w:cs="SimSun" w:hint="eastAsia"/>
                <w:lang w:val="en-US" w:eastAsia="zh-CN"/>
              </w:rPr>
              <w:t>参加</w:t>
            </w:r>
            <w:r w:rsidR="005557EA" w:rsidRPr="00D81D49">
              <w:rPr>
                <w:rFonts w:ascii="SimSun" w:eastAsia="SimSun" w:hAnsi="SimSun" w:cs="SimSun" w:hint="eastAsia"/>
                <w:lang w:val="en-US" w:eastAsia="zh-CN"/>
              </w:rPr>
              <w:t>第</w:t>
            </w:r>
            <w:r w:rsidR="005557EA" w:rsidRPr="00D81D49">
              <w:rPr>
                <w:lang w:val="en-US" w:eastAsia="zh-CN"/>
              </w:rPr>
              <w:t>2</w:t>
            </w:r>
            <w:r w:rsidR="005557EA" w:rsidRPr="00D81D49">
              <w:rPr>
                <w:rFonts w:ascii="SimSun" w:eastAsia="SimSun" w:hAnsi="SimSun" w:cs="SimSun" w:hint="eastAsia"/>
                <w:lang w:val="en-US" w:eastAsia="zh-CN"/>
              </w:rPr>
              <w:t>研究组</w:t>
            </w:r>
            <w:r w:rsidRPr="00D81D49">
              <w:rPr>
                <w:rFonts w:ascii="SimSun" w:eastAsia="SimSun" w:hAnsi="SimSun" w:cs="SimSun" w:hint="eastAsia"/>
                <w:lang w:val="en-US" w:eastAsia="zh-CN"/>
              </w:rPr>
              <w:t>会议的人数</w:t>
            </w:r>
          </w:p>
        </w:tc>
        <w:tc>
          <w:tcPr>
            <w:tcW w:w="992" w:type="dxa"/>
          </w:tcPr>
          <w:p w14:paraId="3ADC619B" w14:textId="77777777" w:rsidR="00145304" w:rsidRPr="00D81D49" w:rsidRDefault="00145304" w:rsidP="00D81D4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D81D49">
              <w:rPr>
                <w:lang w:val="fr-FR"/>
              </w:rPr>
              <w:t>125</w:t>
            </w:r>
          </w:p>
        </w:tc>
        <w:tc>
          <w:tcPr>
            <w:tcW w:w="993" w:type="dxa"/>
          </w:tcPr>
          <w:p w14:paraId="33995A24" w14:textId="77777777" w:rsidR="00145304" w:rsidRPr="00D81D49" w:rsidRDefault="00145304" w:rsidP="00D81D4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D81D49">
              <w:rPr>
                <w:lang w:val="fr-FR"/>
              </w:rPr>
              <w:t>133</w:t>
            </w:r>
          </w:p>
        </w:tc>
        <w:tc>
          <w:tcPr>
            <w:tcW w:w="955" w:type="dxa"/>
          </w:tcPr>
          <w:p w14:paraId="1D23E0F6" w14:textId="77777777" w:rsidR="00145304" w:rsidRPr="00D81D49" w:rsidRDefault="00145304" w:rsidP="00D81D4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D81D49">
              <w:rPr>
                <w:lang w:val="fr-FR"/>
              </w:rPr>
              <w:t>108</w:t>
            </w:r>
          </w:p>
        </w:tc>
        <w:tc>
          <w:tcPr>
            <w:tcW w:w="1068" w:type="dxa"/>
          </w:tcPr>
          <w:p w14:paraId="0479F498" w14:textId="77777777" w:rsidR="00145304" w:rsidRPr="00D81D49" w:rsidRDefault="00145304" w:rsidP="00D81D4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D81D49">
              <w:rPr>
                <w:lang w:val="fr-FR"/>
              </w:rPr>
              <w:t>125</w:t>
            </w:r>
          </w:p>
        </w:tc>
      </w:tr>
      <w:tr w:rsidR="00145304" w:rsidRPr="00D81D49" w14:paraId="7499C72B" w14:textId="77777777" w:rsidTr="00756EB8">
        <w:trPr>
          <w:jc w:val="center"/>
        </w:trPr>
        <w:tc>
          <w:tcPr>
            <w:cnfStyle w:val="001000000000" w:firstRow="0" w:lastRow="0" w:firstColumn="1" w:lastColumn="0" w:oddVBand="0" w:evenVBand="0" w:oddHBand="0" w:evenHBand="0" w:firstRowFirstColumn="0" w:firstRowLastColumn="0" w:lastRowFirstColumn="0" w:lastRowLastColumn="0"/>
            <w:tcW w:w="5240" w:type="dxa"/>
          </w:tcPr>
          <w:p w14:paraId="534ACD00" w14:textId="420C09D8" w:rsidR="00145304" w:rsidRPr="00D81D49" w:rsidRDefault="005557EA" w:rsidP="00D81D49">
            <w:pPr>
              <w:pStyle w:val="Tabletext"/>
              <w:rPr>
                <w:lang w:eastAsia="zh-CN"/>
              </w:rPr>
            </w:pPr>
            <w:r w:rsidRPr="00D81D49">
              <w:rPr>
                <w:rFonts w:ascii="SimSun" w:eastAsia="SimSun" w:hAnsi="SimSun" w:cs="SimSun" w:hint="eastAsia"/>
                <w:lang w:eastAsia="zh-CN"/>
              </w:rPr>
              <w:t>第</w:t>
            </w:r>
            <w:r w:rsidRPr="00D81D49">
              <w:rPr>
                <w:lang w:eastAsia="zh-CN"/>
              </w:rPr>
              <w:t>2</w:t>
            </w:r>
            <w:r w:rsidRPr="00D81D49">
              <w:rPr>
                <w:rFonts w:ascii="SimSun" w:eastAsia="SimSun" w:hAnsi="SimSun" w:cs="SimSun" w:hint="eastAsia"/>
                <w:lang w:eastAsia="zh-CN"/>
              </w:rPr>
              <w:t>研究组</w:t>
            </w:r>
            <w:r w:rsidR="00A57DF9" w:rsidRPr="00D81D49">
              <w:rPr>
                <w:rFonts w:ascii="SimSun" w:eastAsia="SimSun" w:hAnsi="SimSun" w:cs="SimSun" w:hint="eastAsia"/>
                <w:lang w:eastAsia="zh-CN"/>
              </w:rPr>
              <w:t>会议参会者代表的国家</w:t>
            </w:r>
          </w:p>
        </w:tc>
        <w:tc>
          <w:tcPr>
            <w:tcW w:w="992" w:type="dxa"/>
          </w:tcPr>
          <w:p w14:paraId="77A759F4" w14:textId="77777777" w:rsidR="00145304" w:rsidRPr="00D81D49" w:rsidRDefault="00145304" w:rsidP="00D81D4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D81D49">
              <w:rPr>
                <w:lang w:val="fr-FR"/>
              </w:rPr>
              <w:t>53</w:t>
            </w:r>
          </w:p>
        </w:tc>
        <w:tc>
          <w:tcPr>
            <w:tcW w:w="993" w:type="dxa"/>
          </w:tcPr>
          <w:p w14:paraId="6A32E77D" w14:textId="77777777" w:rsidR="00145304" w:rsidRPr="00D81D49" w:rsidRDefault="00145304" w:rsidP="00D81D4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D81D49">
              <w:rPr>
                <w:lang w:val="fr-FR"/>
              </w:rPr>
              <w:t>52</w:t>
            </w:r>
          </w:p>
        </w:tc>
        <w:tc>
          <w:tcPr>
            <w:tcW w:w="955" w:type="dxa"/>
          </w:tcPr>
          <w:p w14:paraId="3DE79E5F" w14:textId="77777777" w:rsidR="00145304" w:rsidRPr="00D81D49" w:rsidRDefault="00145304" w:rsidP="00D81D4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D81D49">
              <w:rPr>
                <w:lang w:val="fr-FR"/>
              </w:rPr>
              <w:t>49</w:t>
            </w:r>
          </w:p>
        </w:tc>
        <w:tc>
          <w:tcPr>
            <w:tcW w:w="1068" w:type="dxa"/>
          </w:tcPr>
          <w:p w14:paraId="79B374EE" w14:textId="77777777" w:rsidR="00145304" w:rsidRPr="00D81D49" w:rsidRDefault="00145304" w:rsidP="00D81D4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D81D49">
              <w:rPr>
                <w:lang w:val="fr-FR"/>
              </w:rPr>
              <w:t>43</w:t>
            </w:r>
          </w:p>
        </w:tc>
      </w:tr>
      <w:tr w:rsidR="00145304" w:rsidRPr="00D81D49" w14:paraId="180061AE" w14:textId="77777777" w:rsidTr="00756E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0" w:type="dxa"/>
          </w:tcPr>
          <w:p w14:paraId="4A7AAE70" w14:textId="71A8FBE6" w:rsidR="00145304" w:rsidRPr="00D81D49" w:rsidRDefault="00A57DF9" w:rsidP="00D81D49">
            <w:pPr>
              <w:pStyle w:val="Tabletext"/>
              <w:rPr>
                <w:lang w:eastAsia="zh-CN"/>
              </w:rPr>
            </w:pPr>
            <w:r w:rsidRPr="00D81D49">
              <w:rPr>
                <w:rFonts w:ascii="SimSun" w:eastAsia="SimSun" w:hAnsi="SimSun" w:cs="SimSun" w:hint="eastAsia"/>
                <w:lang w:eastAsia="zh-CN"/>
              </w:rPr>
              <w:t>参加</w:t>
            </w:r>
            <w:r w:rsidR="005557EA" w:rsidRPr="00D81D49">
              <w:rPr>
                <w:rFonts w:ascii="SimSun" w:eastAsia="SimSun" w:hAnsi="SimSun" w:cs="SimSun" w:hint="eastAsia"/>
                <w:lang w:eastAsia="zh-CN"/>
              </w:rPr>
              <w:t>报告人组会议</w:t>
            </w:r>
            <w:r w:rsidRPr="00D81D49">
              <w:rPr>
                <w:rFonts w:ascii="SimSun" w:eastAsia="SimSun" w:hAnsi="SimSun" w:cs="SimSun" w:hint="eastAsia"/>
                <w:lang w:eastAsia="zh-CN"/>
              </w:rPr>
              <w:t>会议的人数</w:t>
            </w:r>
          </w:p>
        </w:tc>
        <w:tc>
          <w:tcPr>
            <w:tcW w:w="992" w:type="dxa"/>
          </w:tcPr>
          <w:p w14:paraId="5F82D53A" w14:textId="77777777" w:rsidR="00145304" w:rsidRPr="00D81D49" w:rsidRDefault="00145304" w:rsidP="00D81D4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D81D49">
              <w:rPr>
                <w:lang w:val="fr-FR"/>
              </w:rPr>
              <w:t>136</w:t>
            </w:r>
          </w:p>
        </w:tc>
        <w:tc>
          <w:tcPr>
            <w:tcW w:w="993" w:type="dxa"/>
          </w:tcPr>
          <w:p w14:paraId="393B0A68" w14:textId="77777777" w:rsidR="00145304" w:rsidRPr="00D81D49" w:rsidRDefault="00145304" w:rsidP="00D81D4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D81D49">
              <w:rPr>
                <w:lang w:val="fr-FR"/>
              </w:rPr>
              <w:t>112</w:t>
            </w:r>
          </w:p>
        </w:tc>
        <w:tc>
          <w:tcPr>
            <w:tcW w:w="955" w:type="dxa"/>
          </w:tcPr>
          <w:p w14:paraId="290B06AF" w14:textId="77777777" w:rsidR="00145304" w:rsidRPr="00D81D49" w:rsidRDefault="00145304" w:rsidP="00D81D4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D81D49">
              <w:rPr>
                <w:lang w:val="fr-FR"/>
              </w:rPr>
              <w:t>135</w:t>
            </w:r>
          </w:p>
        </w:tc>
        <w:tc>
          <w:tcPr>
            <w:tcW w:w="1068" w:type="dxa"/>
          </w:tcPr>
          <w:p w14:paraId="270C2551" w14:textId="77777777" w:rsidR="00145304" w:rsidRPr="00D81D49" w:rsidRDefault="00145304" w:rsidP="00D81D49">
            <w:pPr>
              <w:pStyle w:val="Tabletext"/>
              <w:jc w:val="right"/>
              <w:cnfStyle w:val="000000100000" w:firstRow="0" w:lastRow="0" w:firstColumn="0" w:lastColumn="0" w:oddVBand="0" w:evenVBand="0" w:oddHBand="1" w:evenHBand="0" w:firstRowFirstColumn="0" w:firstRowLastColumn="0" w:lastRowFirstColumn="0" w:lastRowLastColumn="0"/>
            </w:pPr>
            <w:r w:rsidRPr="00D81D49">
              <w:t>84</w:t>
            </w:r>
            <w:bookmarkStart w:id="13" w:name="_Ref70103218"/>
            <w:r w:rsidRPr="00D81D49">
              <w:rPr>
                <w:rStyle w:val="FootnoteReference"/>
                <w:rFonts w:eastAsiaTheme="minorHAnsi"/>
                <w:lang w:val="fr-FR"/>
              </w:rPr>
              <w:footnoteReference w:id="1"/>
            </w:r>
            <w:bookmarkEnd w:id="13"/>
          </w:p>
        </w:tc>
      </w:tr>
      <w:tr w:rsidR="00145304" w:rsidRPr="00D81D49" w14:paraId="112AF2F1" w14:textId="77777777" w:rsidTr="00756EB8">
        <w:trPr>
          <w:jc w:val="center"/>
        </w:trPr>
        <w:tc>
          <w:tcPr>
            <w:cnfStyle w:val="001000000000" w:firstRow="0" w:lastRow="0" w:firstColumn="1" w:lastColumn="0" w:oddVBand="0" w:evenVBand="0" w:oddHBand="0" w:evenHBand="0" w:firstRowFirstColumn="0" w:firstRowLastColumn="0" w:lastRowFirstColumn="0" w:lastRowLastColumn="0"/>
            <w:tcW w:w="5240" w:type="dxa"/>
          </w:tcPr>
          <w:p w14:paraId="61B00E1A" w14:textId="47008CD0" w:rsidR="00145304" w:rsidRPr="00D81D49" w:rsidRDefault="005557EA" w:rsidP="00D81D49">
            <w:pPr>
              <w:pStyle w:val="Tabletext"/>
              <w:rPr>
                <w:lang w:eastAsia="zh-CN"/>
              </w:rPr>
            </w:pPr>
            <w:r w:rsidRPr="00D81D49">
              <w:rPr>
                <w:rFonts w:hint="eastAsia"/>
                <w:lang w:eastAsia="zh-CN"/>
              </w:rPr>
              <w:t>报告人组会议</w:t>
            </w:r>
            <w:r w:rsidR="00A57DF9" w:rsidRPr="00D81D49">
              <w:rPr>
                <w:rFonts w:ascii="SimSun" w:eastAsia="SimSun" w:hAnsi="SimSun" w:cs="SimSun" w:hint="eastAsia"/>
                <w:lang w:eastAsia="zh-CN"/>
              </w:rPr>
              <w:t>会议参会者代表的国家</w:t>
            </w:r>
          </w:p>
        </w:tc>
        <w:tc>
          <w:tcPr>
            <w:tcW w:w="992" w:type="dxa"/>
          </w:tcPr>
          <w:p w14:paraId="3A19D6A2" w14:textId="77777777" w:rsidR="00145304" w:rsidRPr="00D81D49" w:rsidRDefault="00145304" w:rsidP="00D81D4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D81D49">
              <w:rPr>
                <w:lang w:val="fr-FR"/>
              </w:rPr>
              <w:t>51</w:t>
            </w:r>
          </w:p>
        </w:tc>
        <w:tc>
          <w:tcPr>
            <w:tcW w:w="993" w:type="dxa"/>
          </w:tcPr>
          <w:p w14:paraId="0C4BE0DE" w14:textId="77777777" w:rsidR="00145304" w:rsidRPr="00D81D49" w:rsidRDefault="00145304" w:rsidP="00D81D4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D81D49">
              <w:rPr>
                <w:lang w:val="fr-FR"/>
              </w:rPr>
              <w:t>48</w:t>
            </w:r>
          </w:p>
        </w:tc>
        <w:tc>
          <w:tcPr>
            <w:tcW w:w="955" w:type="dxa"/>
          </w:tcPr>
          <w:p w14:paraId="55FE5A39" w14:textId="77777777" w:rsidR="00145304" w:rsidRPr="00D81D49" w:rsidRDefault="00145304" w:rsidP="00D81D4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D81D49">
              <w:rPr>
                <w:lang w:val="fr-FR"/>
              </w:rPr>
              <w:t>44</w:t>
            </w:r>
          </w:p>
        </w:tc>
        <w:tc>
          <w:tcPr>
            <w:tcW w:w="1068" w:type="dxa"/>
          </w:tcPr>
          <w:p w14:paraId="19D811AE" w14:textId="77777777" w:rsidR="00145304" w:rsidRPr="00D81D49" w:rsidRDefault="00145304" w:rsidP="00D81D49">
            <w:pPr>
              <w:pStyle w:val="Tabletext"/>
              <w:jc w:val="right"/>
              <w:cnfStyle w:val="000000000000" w:firstRow="0" w:lastRow="0" w:firstColumn="0" w:lastColumn="0" w:oddVBand="0" w:evenVBand="0" w:oddHBand="0" w:evenHBand="0" w:firstRowFirstColumn="0" w:firstRowLastColumn="0" w:lastRowFirstColumn="0" w:lastRowLastColumn="0"/>
            </w:pPr>
            <w:r w:rsidRPr="00D81D49">
              <w:t>34</w:t>
            </w:r>
            <w:r w:rsidRPr="00D81D49">
              <w:rPr>
                <w:rStyle w:val="FootnoteReference"/>
                <w:rFonts w:eastAsiaTheme="minorHAnsi"/>
                <w:lang w:val="fr-FR"/>
              </w:rPr>
              <w:fldChar w:fldCharType="begin"/>
            </w:r>
            <w:r w:rsidRPr="00D81D49">
              <w:rPr>
                <w:rStyle w:val="FootnoteReference"/>
                <w:rFonts w:eastAsiaTheme="minorHAnsi"/>
                <w:lang w:val="fr-FR"/>
              </w:rPr>
              <w:instrText xml:space="preserve"> NOTEREF _Ref70103218 \h  \* MERGEFORMAT </w:instrText>
            </w:r>
            <w:r w:rsidRPr="00D81D49">
              <w:rPr>
                <w:rStyle w:val="FootnoteReference"/>
                <w:rFonts w:eastAsiaTheme="minorHAnsi"/>
                <w:lang w:val="fr-FR"/>
              </w:rPr>
            </w:r>
            <w:r w:rsidRPr="00D81D49">
              <w:rPr>
                <w:rStyle w:val="FootnoteReference"/>
                <w:rFonts w:eastAsiaTheme="minorHAnsi"/>
                <w:lang w:val="fr-FR"/>
              </w:rPr>
              <w:fldChar w:fldCharType="separate"/>
            </w:r>
            <w:r w:rsidRPr="00D81D49">
              <w:rPr>
                <w:rStyle w:val="FootnoteReference"/>
                <w:rFonts w:eastAsiaTheme="minorHAnsi"/>
                <w:lang w:val="fr-FR"/>
              </w:rPr>
              <w:t>1</w:t>
            </w:r>
            <w:r w:rsidRPr="00D81D49">
              <w:rPr>
                <w:rStyle w:val="FootnoteReference"/>
                <w:rFonts w:eastAsiaTheme="minorHAnsi"/>
                <w:lang w:val="fr-FR"/>
              </w:rPr>
              <w:fldChar w:fldCharType="end"/>
            </w:r>
          </w:p>
        </w:tc>
      </w:tr>
    </w:tbl>
    <w:p w14:paraId="0B780E94" w14:textId="1D1A0425" w:rsidR="00B24E2E" w:rsidRPr="007C44FF" w:rsidRDefault="00A57DF9" w:rsidP="008056A8">
      <w:pPr>
        <w:spacing w:before="240"/>
        <w:ind w:firstLineChars="200" w:firstLine="480"/>
        <w:rPr>
          <w:rFonts w:cstheme="minorHAnsi"/>
          <w:szCs w:val="24"/>
          <w:highlight w:val="lightGray"/>
          <w:lang w:eastAsia="zh-CN"/>
        </w:rPr>
      </w:pPr>
      <w:r w:rsidRPr="00A57DF9">
        <w:rPr>
          <w:rFonts w:cstheme="minorHAnsi" w:hint="eastAsia"/>
          <w:szCs w:val="24"/>
          <w:lang w:eastAsia="zh-CN"/>
        </w:rPr>
        <w:t>本研究期</w:t>
      </w:r>
      <w:r>
        <w:rPr>
          <w:rFonts w:cstheme="minorHAnsi" w:hint="eastAsia"/>
          <w:szCs w:val="24"/>
          <w:lang w:eastAsia="zh-CN"/>
        </w:rPr>
        <w:t>期</w:t>
      </w:r>
      <w:r w:rsidRPr="00A57DF9">
        <w:rPr>
          <w:rFonts w:cstheme="minorHAnsi" w:hint="eastAsia"/>
          <w:szCs w:val="24"/>
          <w:lang w:eastAsia="zh-CN"/>
        </w:rPr>
        <w:t>间共有</w:t>
      </w:r>
      <w:r w:rsidRPr="00A57DF9">
        <w:rPr>
          <w:rFonts w:cstheme="minorHAnsi" w:hint="eastAsia"/>
          <w:szCs w:val="24"/>
          <w:lang w:eastAsia="zh-CN"/>
        </w:rPr>
        <w:t>965</w:t>
      </w:r>
      <w:r w:rsidRPr="00A57DF9">
        <w:rPr>
          <w:rFonts w:cstheme="minorHAnsi" w:hint="eastAsia"/>
          <w:szCs w:val="24"/>
          <w:lang w:eastAsia="zh-CN"/>
        </w:rPr>
        <w:t>名与会者出席了</w:t>
      </w:r>
      <w:r w:rsidR="005557EA">
        <w:rPr>
          <w:rFonts w:cstheme="minorHAnsi" w:hint="eastAsia"/>
          <w:szCs w:val="24"/>
          <w:lang w:eastAsia="zh-CN"/>
        </w:rPr>
        <w:t>第</w:t>
      </w:r>
      <w:r w:rsidR="005557EA">
        <w:rPr>
          <w:rFonts w:cstheme="minorHAnsi" w:hint="eastAsia"/>
          <w:szCs w:val="24"/>
          <w:lang w:eastAsia="zh-CN"/>
        </w:rPr>
        <w:t>2</w:t>
      </w:r>
      <w:r w:rsidR="005557EA">
        <w:rPr>
          <w:rFonts w:cstheme="minorHAnsi" w:hint="eastAsia"/>
          <w:szCs w:val="24"/>
          <w:lang w:eastAsia="zh-CN"/>
        </w:rPr>
        <w:t>研究组</w:t>
      </w:r>
      <w:r w:rsidRPr="00A57DF9">
        <w:rPr>
          <w:rFonts w:cstheme="minorHAnsi" w:hint="eastAsia"/>
          <w:szCs w:val="24"/>
          <w:lang w:eastAsia="zh-CN"/>
        </w:rPr>
        <w:t>和报告</w:t>
      </w:r>
      <w:r>
        <w:rPr>
          <w:rFonts w:cstheme="minorHAnsi" w:hint="eastAsia"/>
          <w:szCs w:val="24"/>
          <w:lang w:eastAsia="zh-CN"/>
        </w:rPr>
        <w:t>人组</w:t>
      </w:r>
      <w:r w:rsidRPr="00A57DF9">
        <w:rPr>
          <w:rFonts w:cstheme="minorHAnsi" w:hint="eastAsia"/>
          <w:szCs w:val="24"/>
          <w:lang w:eastAsia="zh-CN"/>
        </w:rPr>
        <w:t>会议。</w:t>
      </w:r>
      <w:r w:rsidRPr="00A57DF9">
        <w:rPr>
          <w:rFonts w:cstheme="minorHAnsi" w:hint="eastAsia"/>
          <w:b/>
          <w:bCs/>
          <w:szCs w:val="24"/>
          <w:lang w:eastAsia="zh-CN"/>
        </w:rPr>
        <w:t>图</w:t>
      </w:r>
      <w:r w:rsidRPr="00A57DF9">
        <w:rPr>
          <w:rFonts w:cstheme="minorHAnsi" w:hint="eastAsia"/>
          <w:b/>
          <w:bCs/>
          <w:szCs w:val="24"/>
          <w:lang w:eastAsia="zh-CN"/>
        </w:rPr>
        <w:t>1</w:t>
      </w:r>
      <w:r w:rsidRPr="00A57DF9">
        <w:rPr>
          <w:rFonts w:cstheme="minorHAnsi" w:hint="eastAsia"/>
          <w:szCs w:val="24"/>
          <w:lang w:eastAsia="zh-CN"/>
        </w:rPr>
        <w:t>提供了所有参</w:t>
      </w:r>
      <w:r>
        <w:rPr>
          <w:rFonts w:cstheme="minorHAnsi" w:hint="eastAsia"/>
          <w:szCs w:val="24"/>
          <w:lang w:eastAsia="zh-CN"/>
        </w:rPr>
        <w:t>会</w:t>
      </w:r>
      <w:r w:rsidRPr="00A57DF9">
        <w:rPr>
          <w:rFonts w:cstheme="minorHAnsi" w:hint="eastAsia"/>
          <w:szCs w:val="24"/>
          <w:lang w:eastAsia="zh-CN"/>
        </w:rPr>
        <w:t>者的区域分布</w:t>
      </w:r>
      <w:r>
        <w:rPr>
          <w:rFonts w:cstheme="minorHAnsi" w:hint="eastAsia"/>
          <w:szCs w:val="24"/>
          <w:lang w:eastAsia="zh-CN"/>
        </w:rPr>
        <w:t>信息</w:t>
      </w:r>
      <w:r w:rsidRPr="00A57DF9">
        <w:rPr>
          <w:rFonts w:cstheme="minorHAnsi" w:hint="eastAsia"/>
          <w:szCs w:val="24"/>
          <w:lang w:eastAsia="zh-CN"/>
        </w:rPr>
        <w:t>。大多数与会者来自非洲和亚太</w:t>
      </w:r>
      <w:r w:rsidR="005557EA">
        <w:rPr>
          <w:rFonts w:cstheme="minorHAnsi" w:hint="eastAsia"/>
          <w:szCs w:val="24"/>
          <w:lang w:eastAsia="zh-CN"/>
        </w:rPr>
        <w:t>区域</w:t>
      </w:r>
      <w:r w:rsidRPr="00A57DF9">
        <w:rPr>
          <w:rFonts w:cstheme="minorHAnsi" w:hint="eastAsia"/>
          <w:szCs w:val="24"/>
          <w:lang w:eastAsia="zh-CN"/>
        </w:rPr>
        <w:t>，其次是美洲、欧洲、阿拉伯国家和独联体。</w:t>
      </w:r>
    </w:p>
    <w:p w14:paraId="17D4016F" w14:textId="369FDCAE" w:rsidR="00B24E2E" w:rsidRPr="00833E3F" w:rsidRDefault="00833E3F" w:rsidP="00B24E2E">
      <w:pPr>
        <w:keepNext/>
        <w:jc w:val="center"/>
        <w:rPr>
          <w:rFonts w:eastAsia="Times New Roman"/>
          <w:noProof/>
          <w:szCs w:val="24"/>
          <w:lang w:val="en-US" w:eastAsia="zh-CN"/>
        </w:rPr>
      </w:pPr>
      <w:r w:rsidRPr="00833E3F">
        <w:rPr>
          <w:rFonts w:eastAsia="Times New Roman"/>
          <w:noProof/>
          <w:szCs w:val="24"/>
          <w:lang w:val="en-US" w:eastAsia="zh-CN"/>
        </w:rPr>
        <w:drawing>
          <wp:inline distT="0" distB="0" distL="0" distR="0" wp14:anchorId="2DE1CF50" wp14:editId="1F90D6E0">
            <wp:extent cx="4201795" cy="2648987"/>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85970-1.png"/>
                    <pic:cNvPicPr/>
                  </pic:nvPicPr>
                  <pic:blipFill rotWithShape="1">
                    <a:blip r:embed="rId25">
                      <a:extLst>
                        <a:ext uri="{28A0092B-C50C-407E-A947-70E740481C1C}">
                          <a14:useLocalDpi xmlns:a14="http://schemas.microsoft.com/office/drawing/2010/main" val="0"/>
                        </a:ext>
                      </a:extLst>
                    </a:blip>
                    <a:srcRect l="16186" t="11749" r="15152" b="11297"/>
                    <a:stretch/>
                  </pic:blipFill>
                  <pic:spPr bwMode="auto">
                    <a:xfrm>
                      <a:off x="0" y="0"/>
                      <a:ext cx="4202620" cy="2649507"/>
                    </a:xfrm>
                    <a:prstGeom prst="rect">
                      <a:avLst/>
                    </a:prstGeom>
                    <a:ln>
                      <a:noFill/>
                    </a:ln>
                    <a:extLst>
                      <a:ext uri="{53640926-AAD7-44D8-BBD7-CCE9431645EC}">
                        <a14:shadowObscured xmlns:a14="http://schemas.microsoft.com/office/drawing/2010/main"/>
                      </a:ext>
                    </a:extLst>
                  </pic:spPr>
                </pic:pic>
              </a:graphicData>
            </a:graphic>
          </wp:inline>
        </w:drawing>
      </w:r>
    </w:p>
    <w:p w14:paraId="3B47C59C" w14:textId="1FEEB725" w:rsidR="00B24E2E" w:rsidRPr="00833E3F" w:rsidRDefault="00A57DF9" w:rsidP="00833E3F">
      <w:pPr>
        <w:pStyle w:val="Figuretitle"/>
        <w:spacing w:before="120" w:after="360"/>
        <w:rPr>
          <w:rFonts w:ascii="Calibri" w:hAnsi="Calibri"/>
          <w:lang w:val="fr-FR"/>
        </w:rPr>
      </w:pPr>
      <w:r w:rsidRPr="00833E3F">
        <w:rPr>
          <w:rFonts w:ascii="Calibri" w:hAnsi="Calibri" w:hint="eastAsia"/>
          <w:lang w:val="fr-FR"/>
        </w:rPr>
        <w:t>图</w:t>
      </w:r>
      <w:r w:rsidR="00B24E2E" w:rsidRPr="00833E3F">
        <w:rPr>
          <w:rFonts w:ascii="Calibri" w:hAnsi="Calibri"/>
          <w:lang w:val="fr-FR"/>
        </w:rPr>
        <w:t>1</w:t>
      </w:r>
      <w:r w:rsidRPr="00833E3F">
        <w:rPr>
          <w:rFonts w:ascii="Calibri" w:hAnsi="Calibri" w:hint="eastAsia"/>
          <w:lang w:val="fr-FR"/>
        </w:rPr>
        <w:t>：第</w:t>
      </w:r>
      <w:r w:rsidR="00B24E2E" w:rsidRPr="00833E3F">
        <w:rPr>
          <w:rFonts w:ascii="Calibri" w:hAnsi="Calibri"/>
          <w:lang w:val="fr-FR"/>
        </w:rPr>
        <w:t>2</w:t>
      </w:r>
      <w:r w:rsidRPr="00833E3F">
        <w:rPr>
          <w:rFonts w:ascii="Calibri" w:hAnsi="Calibri" w:hint="eastAsia"/>
          <w:lang w:val="fr-FR"/>
        </w:rPr>
        <w:t>研究组（各区域）的参会者总数</w:t>
      </w:r>
    </w:p>
    <w:p w14:paraId="4B74B3AF" w14:textId="48E0C96B" w:rsidR="00B24E2E" w:rsidRPr="007C44FF" w:rsidRDefault="00484E92" w:rsidP="00C67648">
      <w:pPr>
        <w:ind w:firstLineChars="200" w:firstLine="480"/>
        <w:rPr>
          <w:rFonts w:cstheme="minorHAnsi"/>
          <w:szCs w:val="24"/>
          <w:highlight w:val="lightGray"/>
          <w:lang w:eastAsia="zh-CN"/>
        </w:rPr>
      </w:pPr>
      <w:r w:rsidRPr="00A57DF9">
        <w:rPr>
          <w:rFonts w:hint="eastAsia"/>
          <w:szCs w:val="24"/>
          <w:lang w:eastAsia="zh-CN"/>
        </w:rPr>
        <w:lastRenderedPageBreak/>
        <w:t>这些代表中的许多人还每年定期</w:t>
      </w:r>
      <w:r w:rsidR="00A57DF9" w:rsidRPr="00A57DF9">
        <w:rPr>
          <w:rFonts w:hint="eastAsia"/>
          <w:szCs w:val="24"/>
          <w:lang w:eastAsia="zh-CN"/>
        </w:rPr>
        <w:t>现场</w:t>
      </w:r>
      <w:r w:rsidRPr="00A57DF9">
        <w:rPr>
          <w:rFonts w:hint="eastAsia"/>
          <w:szCs w:val="24"/>
          <w:lang w:eastAsia="zh-CN"/>
        </w:rPr>
        <w:t>或远程参与研究组和相关报告人组</w:t>
      </w:r>
      <w:r w:rsidR="00A57DF9" w:rsidRPr="00A57DF9">
        <w:rPr>
          <w:rFonts w:hint="eastAsia"/>
          <w:szCs w:val="24"/>
          <w:lang w:eastAsia="zh-CN"/>
        </w:rPr>
        <w:t>的</w:t>
      </w:r>
      <w:r w:rsidRPr="00A57DF9">
        <w:rPr>
          <w:rFonts w:hint="eastAsia"/>
          <w:szCs w:val="24"/>
          <w:lang w:eastAsia="zh-CN"/>
        </w:rPr>
        <w:t>活动。</w:t>
      </w:r>
      <w:r w:rsidR="00C041FF" w:rsidRPr="00C041FF">
        <w:rPr>
          <w:rFonts w:cstheme="minorHAnsi" w:hint="eastAsia"/>
          <w:szCs w:val="24"/>
          <w:lang w:eastAsia="zh-CN"/>
        </w:rPr>
        <w:t>共有</w:t>
      </w:r>
      <w:r w:rsidR="00C041FF" w:rsidRPr="00C041FF">
        <w:rPr>
          <w:rFonts w:cstheme="minorHAnsi" w:hint="eastAsia"/>
          <w:szCs w:val="24"/>
          <w:lang w:eastAsia="zh-CN"/>
        </w:rPr>
        <w:t>441</w:t>
      </w:r>
      <w:r w:rsidR="00C041FF">
        <w:rPr>
          <w:rFonts w:cstheme="minorHAnsi" w:hint="eastAsia"/>
          <w:szCs w:val="24"/>
          <w:lang w:eastAsia="zh-CN"/>
        </w:rPr>
        <w:t>位</w:t>
      </w:r>
      <w:r w:rsidR="00C041FF" w:rsidRPr="00C041FF">
        <w:rPr>
          <w:rFonts w:cstheme="minorHAnsi" w:hint="eastAsia"/>
          <w:szCs w:val="24"/>
          <w:lang w:eastAsia="zh-CN"/>
        </w:rPr>
        <w:t>个人代表至少参加了一次</w:t>
      </w:r>
      <w:r w:rsidR="00C041FF">
        <w:rPr>
          <w:rFonts w:cstheme="minorHAnsi" w:hint="eastAsia"/>
          <w:szCs w:val="24"/>
          <w:lang w:eastAsia="zh-CN"/>
        </w:rPr>
        <w:t>第</w:t>
      </w:r>
      <w:r w:rsidR="00C041FF" w:rsidRPr="00C041FF">
        <w:rPr>
          <w:rFonts w:cstheme="minorHAnsi" w:hint="eastAsia"/>
          <w:szCs w:val="24"/>
          <w:lang w:eastAsia="zh-CN"/>
        </w:rPr>
        <w:t>2</w:t>
      </w:r>
      <w:r w:rsidR="00C041FF" w:rsidRPr="00C041FF">
        <w:rPr>
          <w:rFonts w:cstheme="minorHAnsi" w:hint="eastAsia"/>
          <w:szCs w:val="24"/>
          <w:lang w:eastAsia="zh-CN"/>
        </w:rPr>
        <w:t>研究组会议。</w:t>
      </w:r>
      <w:r w:rsidR="00C041FF" w:rsidRPr="00C041FF">
        <w:rPr>
          <w:rFonts w:cstheme="minorHAnsi" w:hint="eastAsia"/>
          <w:b/>
          <w:bCs/>
          <w:szCs w:val="24"/>
          <w:lang w:eastAsia="zh-CN"/>
        </w:rPr>
        <w:t>图</w:t>
      </w:r>
      <w:r w:rsidR="00C041FF" w:rsidRPr="00C041FF">
        <w:rPr>
          <w:rFonts w:cstheme="minorHAnsi" w:hint="eastAsia"/>
          <w:b/>
          <w:bCs/>
          <w:szCs w:val="24"/>
          <w:lang w:eastAsia="zh-CN"/>
        </w:rPr>
        <w:t>2</w:t>
      </w:r>
      <w:r w:rsidR="00C041FF" w:rsidRPr="00C041FF">
        <w:rPr>
          <w:rFonts w:cstheme="minorHAnsi" w:hint="eastAsia"/>
          <w:szCs w:val="24"/>
          <w:lang w:eastAsia="zh-CN"/>
        </w:rPr>
        <w:t>显示了这些个人代表的区域分布</w:t>
      </w:r>
      <w:r w:rsidR="00C041FF">
        <w:rPr>
          <w:rFonts w:cstheme="minorHAnsi" w:hint="eastAsia"/>
          <w:szCs w:val="24"/>
          <w:lang w:eastAsia="zh-CN"/>
        </w:rPr>
        <w:t>情况</w:t>
      </w:r>
      <w:r w:rsidR="00C041FF" w:rsidRPr="00C041FF">
        <w:rPr>
          <w:rFonts w:cstheme="minorHAnsi" w:hint="eastAsia"/>
          <w:szCs w:val="24"/>
          <w:lang w:eastAsia="zh-CN"/>
        </w:rPr>
        <w:t>。虽然亚太区域的代表人数最多，其次是非洲，但分布情况</w:t>
      </w:r>
      <w:r w:rsidR="00C041FF">
        <w:rPr>
          <w:rFonts w:cstheme="minorHAnsi" w:hint="eastAsia"/>
          <w:szCs w:val="24"/>
          <w:lang w:eastAsia="zh-CN"/>
        </w:rPr>
        <w:t>与</w:t>
      </w:r>
      <w:r w:rsidR="00C041FF" w:rsidRPr="00C041FF">
        <w:rPr>
          <w:rFonts w:cstheme="minorHAnsi" w:hint="eastAsia"/>
          <w:szCs w:val="24"/>
          <w:lang w:eastAsia="zh-CN"/>
        </w:rPr>
        <w:t>图</w:t>
      </w:r>
      <w:r w:rsidR="00C041FF" w:rsidRPr="00C041FF">
        <w:rPr>
          <w:rFonts w:cstheme="minorHAnsi" w:hint="eastAsia"/>
          <w:szCs w:val="24"/>
          <w:lang w:eastAsia="zh-CN"/>
        </w:rPr>
        <w:t>1</w:t>
      </w:r>
      <w:r w:rsidR="00C041FF">
        <w:rPr>
          <w:rFonts w:cstheme="minorHAnsi" w:hint="eastAsia"/>
          <w:szCs w:val="24"/>
          <w:lang w:eastAsia="zh-CN"/>
        </w:rPr>
        <w:t>中</w:t>
      </w:r>
      <w:r w:rsidR="00C041FF" w:rsidRPr="00C041FF">
        <w:rPr>
          <w:rFonts w:cstheme="minorHAnsi" w:hint="eastAsia"/>
          <w:szCs w:val="24"/>
          <w:lang w:eastAsia="zh-CN"/>
        </w:rPr>
        <w:t>与会者总人数的区域分布类似。</w:t>
      </w:r>
    </w:p>
    <w:p w14:paraId="571E1B63" w14:textId="7A0A516C" w:rsidR="00B24E2E" w:rsidRDefault="00D70F39" w:rsidP="00B24E2E">
      <w:pPr>
        <w:jc w:val="center"/>
        <w:rPr>
          <w:rFonts w:cstheme="minorHAnsi"/>
          <w:b/>
          <w:bCs/>
          <w:szCs w:val="24"/>
          <w:highlight w:val="lightGray"/>
        </w:rPr>
      </w:pPr>
      <w:r>
        <w:rPr>
          <w:rFonts w:cstheme="minorHAnsi"/>
          <w:b/>
          <w:bCs/>
          <w:noProof/>
          <w:szCs w:val="24"/>
          <w:lang w:val="en-US" w:eastAsia="zh-CN"/>
        </w:rPr>
        <w:drawing>
          <wp:inline distT="0" distB="0" distL="0" distR="0" wp14:anchorId="78E29757" wp14:editId="67A79D45">
            <wp:extent cx="4254500" cy="2549184"/>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85970-2.png"/>
                    <pic:cNvPicPr/>
                  </pic:nvPicPr>
                  <pic:blipFill rotWithShape="1">
                    <a:blip r:embed="rId26">
                      <a:extLst>
                        <a:ext uri="{28A0092B-C50C-407E-A947-70E740481C1C}">
                          <a14:useLocalDpi xmlns:a14="http://schemas.microsoft.com/office/drawing/2010/main" val="0"/>
                        </a:ext>
                      </a:extLst>
                    </a:blip>
                    <a:srcRect l="14365" t="12430" r="16110" b="13513"/>
                    <a:stretch/>
                  </pic:blipFill>
                  <pic:spPr bwMode="auto">
                    <a:xfrm>
                      <a:off x="0" y="0"/>
                      <a:ext cx="4255417" cy="2549733"/>
                    </a:xfrm>
                    <a:prstGeom prst="rect">
                      <a:avLst/>
                    </a:prstGeom>
                    <a:ln>
                      <a:noFill/>
                    </a:ln>
                    <a:extLst>
                      <a:ext uri="{53640926-AAD7-44D8-BBD7-CCE9431645EC}">
                        <a14:shadowObscured xmlns:a14="http://schemas.microsoft.com/office/drawing/2010/main"/>
                      </a:ext>
                    </a:extLst>
                  </pic:spPr>
                </pic:pic>
              </a:graphicData>
            </a:graphic>
          </wp:inline>
        </w:drawing>
      </w:r>
    </w:p>
    <w:p w14:paraId="390D8480" w14:textId="68C615EE" w:rsidR="00B24E2E" w:rsidRPr="00C67648" w:rsidRDefault="00C041FF" w:rsidP="00C67648">
      <w:pPr>
        <w:pStyle w:val="Figuretitle"/>
        <w:spacing w:before="120" w:after="360"/>
        <w:rPr>
          <w:rFonts w:ascii="Calibri" w:hAnsi="Calibri"/>
          <w:lang w:val="fr-FR"/>
        </w:rPr>
      </w:pPr>
      <w:r w:rsidRPr="00C67648">
        <w:rPr>
          <w:rFonts w:ascii="Calibri" w:hAnsi="Calibri" w:cs="Microsoft YaHei" w:hint="eastAsia"/>
          <w:lang w:val="fr-FR"/>
        </w:rPr>
        <w:t>图</w:t>
      </w:r>
      <w:r w:rsidRPr="00C67648">
        <w:rPr>
          <w:rFonts w:ascii="Calibri" w:hAnsi="Calibri" w:hint="eastAsia"/>
          <w:lang w:val="fr-FR"/>
        </w:rPr>
        <w:t>2</w:t>
      </w:r>
      <w:r w:rsidRPr="00C67648">
        <w:rPr>
          <w:rFonts w:ascii="Calibri" w:hAnsi="Calibri" w:cs="Microsoft YaHei" w:hint="eastAsia"/>
          <w:lang w:val="fr-FR"/>
        </w:rPr>
        <w:t>：</w:t>
      </w:r>
      <w:r w:rsidR="00492F6C" w:rsidRPr="00C67648">
        <w:rPr>
          <w:rFonts w:ascii="Calibri" w:hAnsi="Calibri" w:cs="Microsoft YaHei" w:hint="eastAsia"/>
          <w:lang w:val="fr-FR"/>
        </w:rPr>
        <w:t>参加第</w:t>
      </w:r>
      <w:r w:rsidR="00492F6C" w:rsidRPr="00C67648">
        <w:rPr>
          <w:rFonts w:ascii="Calibri" w:hAnsi="Calibri"/>
          <w:lang w:val="fr-FR"/>
        </w:rPr>
        <w:t>2</w:t>
      </w:r>
      <w:r w:rsidR="00492F6C" w:rsidRPr="00C67648">
        <w:rPr>
          <w:rFonts w:ascii="Calibri" w:hAnsi="Calibri" w:cs="Microsoft YaHei" w:hint="eastAsia"/>
          <w:lang w:val="fr-FR"/>
        </w:rPr>
        <w:t>研究组会议的个人与会代表</w:t>
      </w:r>
      <w:r w:rsidRPr="00C67648">
        <w:rPr>
          <w:rFonts w:ascii="Calibri" w:hAnsi="Calibri" w:cs="Microsoft YaHei" w:hint="eastAsia"/>
          <w:lang w:val="fr-FR"/>
        </w:rPr>
        <w:t>数量</w:t>
      </w:r>
      <w:r w:rsidR="00492F6C" w:rsidRPr="00C67648">
        <w:rPr>
          <w:rFonts w:ascii="Calibri" w:hAnsi="Calibri" w:cs="Microsoft YaHei" w:hint="eastAsia"/>
          <w:lang w:val="fr-FR"/>
        </w:rPr>
        <w:t>（按区域分列）</w:t>
      </w:r>
    </w:p>
    <w:p w14:paraId="56A0ECAE" w14:textId="6312DCEA" w:rsidR="00B24E2E" w:rsidRDefault="00C041FF" w:rsidP="00DE4A81">
      <w:pPr>
        <w:ind w:firstLineChars="200" w:firstLine="480"/>
        <w:rPr>
          <w:szCs w:val="24"/>
          <w:lang w:eastAsia="zh-CN"/>
        </w:rPr>
      </w:pPr>
      <w:r w:rsidRPr="00C041FF">
        <w:rPr>
          <w:rFonts w:hint="eastAsia"/>
          <w:szCs w:val="24"/>
          <w:lang w:eastAsia="zh-CN"/>
        </w:rPr>
        <w:t>在本研究期</w:t>
      </w:r>
      <w:r>
        <w:rPr>
          <w:rFonts w:hint="eastAsia"/>
          <w:szCs w:val="24"/>
          <w:lang w:eastAsia="zh-CN"/>
        </w:rPr>
        <w:t>期</w:t>
      </w:r>
      <w:r w:rsidRPr="00C041FF">
        <w:rPr>
          <w:rFonts w:hint="eastAsia"/>
          <w:szCs w:val="24"/>
          <w:lang w:eastAsia="zh-CN"/>
        </w:rPr>
        <w:t>间，</w:t>
      </w:r>
      <w:r>
        <w:rPr>
          <w:rFonts w:hint="eastAsia"/>
          <w:szCs w:val="24"/>
          <w:lang w:eastAsia="zh-CN"/>
        </w:rPr>
        <w:t>第</w:t>
      </w:r>
      <w:r>
        <w:rPr>
          <w:rFonts w:hint="eastAsia"/>
          <w:szCs w:val="24"/>
          <w:lang w:eastAsia="zh-CN"/>
        </w:rPr>
        <w:t>2</w:t>
      </w:r>
      <w:r w:rsidRPr="00C041FF">
        <w:rPr>
          <w:rFonts w:hint="eastAsia"/>
          <w:szCs w:val="24"/>
          <w:lang w:eastAsia="zh-CN"/>
        </w:rPr>
        <w:t>研究组共审议了</w:t>
      </w:r>
      <w:r w:rsidRPr="00C041FF">
        <w:rPr>
          <w:rFonts w:hint="eastAsia"/>
          <w:szCs w:val="24"/>
          <w:lang w:eastAsia="zh-CN"/>
        </w:rPr>
        <w:t>843</w:t>
      </w:r>
      <w:r w:rsidRPr="00C041FF">
        <w:rPr>
          <w:rFonts w:hint="eastAsia"/>
          <w:szCs w:val="24"/>
          <w:lang w:eastAsia="zh-CN"/>
        </w:rPr>
        <w:t>份文件，其中</w:t>
      </w:r>
      <w:r w:rsidRPr="00C041FF">
        <w:rPr>
          <w:rFonts w:hint="eastAsia"/>
          <w:szCs w:val="24"/>
          <w:lang w:eastAsia="zh-CN"/>
        </w:rPr>
        <w:t>543</w:t>
      </w:r>
      <w:r w:rsidRPr="00C041FF">
        <w:rPr>
          <w:rFonts w:hint="eastAsia"/>
          <w:szCs w:val="24"/>
          <w:lang w:eastAsia="zh-CN"/>
        </w:rPr>
        <w:t>份</w:t>
      </w:r>
      <w:r>
        <w:rPr>
          <w:rFonts w:hint="eastAsia"/>
          <w:szCs w:val="24"/>
          <w:lang w:eastAsia="zh-CN"/>
        </w:rPr>
        <w:t>为文稿</w:t>
      </w:r>
      <w:r w:rsidRPr="00C041FF">
        <w:rPr>
          <w:rFonts w:hint="eastAsia"/>
          <w:szCs w:val="24"/>
          <w:lang w:eastAsia="zh-CN"/>
        </w:rPr>
        <w:t>。</w:t>
      </w:r>
      <w:r>
        <w:rPr>
          <w:rFonts w:hint="eastAsia"/>
          <w:szCs w:val="24"/>
          <w:lang w:eastAsia="zh-CN"/>
        </w:rPr>
        <w:t>进一步</w:t>
      </w:r>
      <w:r w:rsidR="005557EA">
        <w:rPr>
          <w:rFonts w:hint="eastAsia"/>
          <w:szCs w:val="24"/>
          <w:lang w:eastAsia="zh-CN"/>
        </w:rPr>
        <w:t>的</w:t>
      </w:r>
      <w:r w:rsidRPr="00C041FF">
        <w:rPr>
          <w:rFonts w:hint="eastAsia"/>
          <w:szCs w:val="24"/>
          <w:lang w:eastAsia="zh-CN"/>
        </w:rPr>
        <w:t>深入分析</w:t>
      </w:r>
      <w:r>
        <w:rPr>
          <w:rFonts w:hint="eastAsia"/>
          <w:szCs w:val="24"/>
          <w:lang w:eastAsia="zh-CN"/>
        </w:rPr>
        <w:t>显示</w:t>
      </w:r>
      <w:r w:rsidRPr="00C041FF">
        <w:rPr>
          <w:rFonts w:hint="eastAsia"/>
          <w:szCs w:val="24"/>
          <w:lang w:eastAsia="zh-CN"/>
        </w:rPr>
        <w:t>，其中</w:t>
      </w:r>
      <w:r w:rsidRPr="00C041FF">
        <w:rPr>
          <w:rFonts w:hint="eastAsia"/>
          <w:szCs w:val="24"/>
          <w:lang w:eastAsia="zh-CN"/>
        </w:rPr>
        <w:t>351</w:t>
      </w:r>
      <w:r w:rsidRPr="00C041FF">
        <w:rPr>
          <w:rFonts w:hint="eastAsia"/>
          <w:szCs w:val="24"/>
          <w:lang w:eastAsia="zh-CN"/>
        </w:rPr>
        <w:t>份</w:t>
      </w:r>
      <w:r>
        <w:rPr>
          <w:rFonts w:hint="eastAsia"/>
          <w:szCs w:val="24"/>
          <w:lang w:eastAsia="zh-CN"/>
        </w:rPr>
        <w:t>文稿由</w:t>
      </w:r>
      <w:r w:rsidRPr="00C041FF">
        <w:rPr>
          <w:rFonts w:hint="eastAsia"/>
          <w:szCs w:val="24"/>
          <w:lang w:eastAsia="zh-CN"/>
        </w:rPr>
        <w:t>成员</w:t>
      </w:r>
      <w:r w:rsidR="000B70B8">
        <w:rPr>
          <w:rStyle w:val="FootnoteReference"/>
        </w:rPr>
        <w:footnoteReference w:id="2"/>
      </w:r>
      <w:r w:rsidRPr="00C041FF">
        <w:rPr>
          <w:rFonts w:hint="eastAsia"/>
          <w:szCs w:val="24"/>
          <w:lang w:eastAsia="zh-CN"/>
        </w:rPr>
        <w:t>提交，其余</w:t>
      </w:r>
      <w:r w:rsidRPr="00C041FF">
        <w:rPr>
          <w:rFonts w:hint="eastAsia"/>
          <w:szCs w:val="24"/>
          <w:lang w:eastAsia="zh-CN"/>
        </w:rPr>
        <w:t>192</w:t>
      </w:r>
      <w:r w:rsidRPr="00C041FF">
        <w:rPr>
          <w:rFonts w:hint="eastAsia"/>
          <w:szCs w:val="24"/>
          <w:lang w:eastAsia="zh-CN"/>
        </w:rPr>
        <w:t>份来自</w:t>
      </w:r>
      <w:r w:rsidR="005557EA">
        <w:rPr>
          <w:rFonts w:hint="eastAsia"/>
          <w:szCs w:val="24"/>
          <w:lang w:eastAsia="zh-CN"/>
        </w:rPr>
        <w:t>第</w:t>
      </w:r>
      <w:r w:rsidR="005557EA">
        <w:rPr>
          <w:rFonts w:hint="eastAsia"/>
          <w:szCs w:val="24"/>
          <w:lang w:eastAsia="zh-CN"/>
        </w:rPr>
        <w:t>2</w:t>
      </w:r>
      <w:r w:rsidR="005557EA">
        <w:rPr>
          <w:rFonts w:hint="eastAsia"/>
          <w:szCs w:val="24"/>
          <w:lang w:eastAsia="zh-CN"/>
        </w:rPr>
        <w:t>研究组</w:t>
      </w:r>
      <w:r w:rsidR="000B70B8" w:rsidRPr="00C041FF">
        <w:rPr>
          <w:rFonts w:hint="eastAsia"/>
          <w:szCs w:val="24"/>
          <w:lang w:eastAsia="zh-CN"/>
        </w:rPr>
        <w:t>履职的</w:t>
      </w:r>
      <w:r w:rsidRPr="00C041FF">
        <w:rPr>
          <w:rFonts w:hint="eastAsia"/>
          <w:szCs w:val="24"/>
          <w:lang w:eastAsia="zh-CN"/>
        </w:rPr>
        <w:t>管理</w:t>
      </w:r>
      <w:r w:rsidR="000B70B8">
        <w:rPr>
          <w:rFonts w:hint="eastAsia"/>
          <w:szCs w:val="24"/>
          <w:lang w:eastAsia="zh-CN"/>
        </w:rPr>
        <w:t>团队</w:t>
      </w:r>
      <w:r w:rsidRPr="00C041FF">
        <w:rPr>
          <w:rFonts w:hint="eastAsia"/>
          <w:szCs w:val="24"/>
          <w:lang w:eastAsia="zh-CN"/>
        </w:rPr>
        <w:t>成员</w:t>
      </w:r>
      <w:r w:rsidR="000B70B8">
        <w:rPr>
          <w:rFonts w:hint="eastAsia"/>
          <w:szCs w:val="24"/>
          <w:lang w:eastAsia="zh-CN"/>
        </w:rPr>
        <w:t>（</w:t>
      </w:r>
      <w:r w:rsidRPr="00C041FF">
        <w:rPr>
          <w:rFonts w:hint="eastAsia"/>
          <w:szCs w:val="24"/>
          <w:lang w:eastAsia="zh-CN"/>
        </w:rPr>
        <w:t>主席、副主席、报告</w:t>
      </w:r>
      <w:r w:rsidR="000B70B8">
        <w:rPr>
          <w:rFonts w:hint="eastAsia"/>
          <w:szCs w:val="24"/>
          <w:lang w:eastAsia="zh-CN"/>
        </w:rPr>
        <w:t>人</w:t>
      </w:r>
      <w:r w:rsidRPr="00C041FF">
        <w:rPr>
          <w:rFonts w:hint="eastAsia"/>
          <w:szCs w:val="24"/>
          <w:lang w:eastAsia="zh-CN"/>
        </w:rPr>
        <w:t>、副报告</w:t>
      </w:r>
      <w:r w:rsidR="000B70B8">
        <w:rPr>
          <w:rFonts w:hint="eastAsia"/>
          <w:szCs w:val="24"/>
          <w:lang w:eastAsia="zh-CN"/>
        </w:rPr>
        <w:t>人</w:t>
      </w:r>
      <w:r w:rsidRPr="00C041FF">
        <w:rPr>
          <w:rFonts w:hint="eastAsia"/>
          <w:szCs w:val="24"/>
          <w:lang w:eastAsia="zh-CN"/>
        </w:rPr>
        <w:t>和协调员</w:t>
      </w:r>
      <w:r w:rsidR="000B70B8">
        <w:rPr>
          <w:rFonts w:hint="eastAsia"/>
          <w:szCs w:val="24"/>
          <w:lang w:eastAsia="zh-CN"/>
        </w:rPr>
        <w:t>）以及</w:t>
      </w:r>
      <w:r w:rsidRPr="00C041FF">
        <w:rPr>
          <w:rFonts w:hint="eastAsia"/>
          <w:szCs w:val="24"/>
          <w:lang w:eastAsia="zh-CN"/>
        </w:rPr>
        <w:t>国际电联</w:t>
      </w:r>
      <w:r w:rsidR="000B70B8">
        <w:rPr>
          <w:rFonts w:hint="eastAsia"/>
          <w:szCs w:val="24"/>
          <w:lang w:eastAsia="zh-CN"/>
        </w:rPr>
        <w:t>（电信发展局，其中</w:t>
      </w:r>
      <w:r w:rsidRPr="00C041FF">
        <w:rPr>
          <w:rFonts w:hint="eastAsia"/>
          <w:szCs w:val="24"/>
          <w:lang w:eastAsia="zh-CN"/>
        </w:rPr>
        <w:t>包括</w:t>
      </w:r>
      <w:r w:rsidR="000B70B8">
        <w:rPr>
          <w:rFonts w:hint="eastAsia"/>
          <w:szCs w:val="24"/>
          <w:lang w:eastAsia="zh-CN"/>
        </w:rPr>
        <w:t>电信发展局联络人</w:t>
      </w:r>
      <w:r w:rsidRPr="00C041FF">
        <w:rPr>
          <w:rFonts w:hint="eastAsia"/>
          <w:szCs w:val="24"/>
          <w:lang w:eastAsia="zh-CN"/>
        </w:rPr>
        <w:t>、其他</w:t>
      </w:r>
      <w:r w:rsidR="000B70B8">
        <w:rPr>
          <w:rFonts w:hint="eastAsia"/>
          <w:szCs w:val="24"/>
          <w:lang w:eastAsia="zh-CN"/>
        </w:rPr>
        <w:t>电信发展局</w:t>
      </w:r>
      <w:r w:rsidRPr="00C041FF">
        <w:rPr>
          <w:rFonts w:hint="eastAsia"/>
          <w:szCs w:val="24"/>
          <w:lang w:eastAsia="zh-CN"/>
        </w:rPr>
        <w:t>工作人员和研究组秘书处，以及国际电联其他部门和总秘书处</w:t>
      </w:r>
      <w:r w:rsidR="000B70B8">
        <w:rPr>
          <w:rFonts w:hint="eastAsia"/>
          <w:szCs w:val="24"/>
          <w:lang w:eastAsia="zh-CN"/>
        </w:rPr>
        <w:t>）</w:t>
      </w:r>
      <w:r w:rsidRPr="00C041FF">
        <w:rPr>
          <w:rFonts w:hint="eastAsia"/>
          <w:szCs w:val="24"/>
          <w:lang w:eastAsia="zh-CN"/>
        </w:rPr>
        <w:t>。</w:t>
      </w:r>
      <w:r w:rsidRPr="000B70B8">
        <w:rPr>
          <w:rFonts w:hint="eastAsia"/>
          <w:b/>
          <w:bCs/>
          <w:szCs w:val="24"/>
          <w:lang w:eastAsia="zh-CN"/>
        </w:rPr>
        <w:t>表</w:t>
      </w:r>
      <w:r w:rsidRPr="000B70B8">
        <w:rPr>
          <w:rFonts w:hint="eastAsia"/>
          <w:b/>
          <w:bCs/>
          <w:szCs w:val="24"/>
          <w:lang w:eastAsia="zh-CN"/>
        </w:rPr>
        <w:t>2</w:t>
      </w:r>
      <w:r w:rsidRPr="00C041FF">
        <w:rPr>
          <w:rFonts w:hint="eastAsia"/>
          <w:szCs w:val="24"/>
          <w:lang w:eastAsia="zh-CN"/>
        </w:rPr>
        <w:t>列出了研究期</w:t>
      </w:r>
      <w:r w:rsidR="000B70B8">
        <w:rPr>
          <w:rFonts w:hint="eastAsia"/>
          <w:szCs w:val="24"/>
          <w:lang w:eastAsia="zh-CN"/>
        </w:rPr>
        <w:t>期</w:t>
      </w:r>
      <w:r w:rsidRPr="00C041FF">
        <w:rPr>
          <w:rFonts w:hint="eastAsia"/>
          <w:szCs w:val="24"/>
          <w:lang w:eastAsia="zh-CN"/>
        </w:rPr>
        <w:t>间的不同文件。</w:t>
      </w:r>
    </w:p>
    <w:p w14:paraId="76A4A24E" w14:textId="4F8E9A60" w:rsidR="00B24E2E" w:rsidRPr="00DE4A81" w:rsidRDefault="00C041FF" w:rsidP="00DE4A81">
      <w:pPr>
        <w:pStyle w:val="Tabletitle"/>
        <w:spacing w:before="360" w:after="240"/>
        <w:rPr>
          <w:rFonts w:ascii="Calibri" w:hAnsi="Calibri"/>
          <w:szCs w:val="24"/>
          <w:lang w:val="fr-FR"/>
        </w:rPr>
      </w:pPr>
      <w:r w:rsidRPr="00DE4A81">
        <w:rPr>
          <w:rFonts w:ascii="Calibri" w:hAnsi="Calibri" w:cs="Microsoft YaHei" w:hint="eastAsia"/>
          <w:szCs w:val="24"/>
          <w:lang w:val="fr-FR"/>
        </w:rPr>
        <w:t>表</w:t>
      </w:r>
      <w:r w:rsidR="00B24E2E" w:rsidRPr="00DE4A81">
        <w:rPr>
          <w:rFonts w:ascii="Calibri" w:hAnsi="Calibri"/>
          <w:szCs w:val="24"/>
          <w:lang w:val="fr-FR"/>
        </w:rPr>
        <w:t>2</w:t>
      </w:r>
      <w:r w:rsidRPr="00DE4A81">
        <w:rPr>
          <w:rFonts w:ascii="Calibri" w:hAnsi="Calibri" w:cs="Microsoft YaHei" w:hint="eastAsia"/>
          <w:szCs w:val="24"/>
          <w:lang w:val="fr-FR"/>
        </w:rPr>
        <w:t>：</w:t>
      </w:r>
      <w:r w:rsidR="005557EA" w:rsidRPr="00DE4A81">
        <w:rPr>
          <w:rFonts w:ascii="Calibri" w:hAnsi="Calibri" w:cs="Microsoft YaHei" w:hint="eastAsia"/>
          <w:szCs w:val="24"/>
          <w:lang w:val="fr-FR"/>
        </w:rPr>
        <w:t>第</w:t>
      </w:r>
      <w:r w:rsidR="005557EA" w:rsidRPr="00DE4A81">
        <w:rPr>
          <w:rFonts w:ascii="Calibri" w:hAnsi="Calibri" w:hint="eastAsia"/>
          <w:szCs w:val="24"/>
          <w:lang w:val="fr-FR"/>
        </w:rPr>
        <w:t>2</w:t>
      </w:r>
      <w:r w:rsidR="005557EA" w:rsidRPr="00DE4A81">
        <w:rPr>
          <w:rFonts w:ascii="Calibri" w:hAnsi="Calibri" w:cs="Microsoft YaHei" w:hint="eastAsia"/>
          <w:szCs w:val="24"/>
          <w:lang w:val="fr-FR"/>
        </w:rPr>
        <w:t>研究组</w:t>
      </w:r>
      <w:r w:rsidR="00654175" w:rsidRPr="00DE4A81">
        <w:rPr>
          <w:rFonts w:ascii="Calibri" w:hAnsi="Calibri" w:cs="Microsoft YaHei" w:hint="eastAsia"/>
          <w:szCs w:val="24"/>
          <w:lang w:val="fr-FR"/>
        </w:rPr>
        <w:t>在研究期期间</w:t>
      </w:r>
      <w:r w:rsidR="00D66F15" w:rsidRPr="00DE4A81">
        <w:rPr>
          <w:rFonts w:ascii="Calibri" w:hAnsi="Calibri" w:cs="Microsoft YaHei" w:hint="eastAsia"/>
          <w:szCs w:val="24"/>
          <w:lang w:val="fr-FR"/>
        </w:rPr>
        <w:t>（</w:t>
      </w:r>
      <w:r w:rsidR="00654175" w:rsidRPr="00DE4A81">
        <w:rPr>
          <w:rFonts w:ascii="Calibri" w:hAnsi="Calibri" w:hint="eastAsia"/>
          <w:szCs w:val="24"/>
          <w:lang w:val="fr-FR"/>
        </w:rPr>
        <w:t>2018-2021</w:t>
      </w:r>
      <w:r w:rsidR="00654175" w:rsidRPr="00DE4A81">
        <w:rPr>
          <w:rFonts w:ascii="Calibri" w:hAnsi="Calibri" w:cs="Microsoft YaHei" w:hint="eastAsia"/>
          <w:szCs w:val="24"/>
          <w:lang w:val="fr-FR"/>
        </w:rPr>
        <w:t>年</w:t>
      </w:r>
      <w:r w:rsidR="00D66F15" w:rsidRPr="00DE4A81">
        <w:rPr>
          <w:rFonts w:ascii="Calibri" w:hAnsi="Calibri" w:cs="Microsoft YaHei" w:hint="eastAsia"/>
          <w:szCs w:val="24"/>
          <w:lang w:val="fr-FR"/>
        </w:rPr>
        <w:t>）审议</w:t>
      </w:r>
      <w:r w:rsidR="00654175" w:rsidRPr="00DE4A81">
        <w:rPr>
          <w:rFonts w:ascii="Calibri" w:hAnsi="Calibri" w:cs="Microsoft YaHei" w:hint="eastAsia"/>
          <w:szCs w:val="24"/>
          <w:lang w:val="fr-FR"/>
        </w:rPr>
        <w:t>的文件</w:t>
      </w:r>
    </w:p>
    <w:tbl>
      <w:tblPr>
        <w:tblStyle w:val="GridTable5Dark-Accent1"/>
        <w:tblW w:w="0" w:type="auto"/>
        <w:jc w:val="center"/>
        <w:tblLook w:val="04A0" w:firstRow="1" w:lastRow="0" w:firstColumn="1" w:lastColumn="0" w:noHBand="0" w:noVBand="1"/>
      </w:tblPr>
      <w:tblGrid>
        <w:gridCol w:w="4820"/>
        <w:gridCol w:w="941"/>
        <w:gridCol w:w="941"/>
        <w:gridCol w:w="978"/>
        <w:gridCol w:w="1017"/>
        <w:gridCol w:w="932"/>
      </w:tblGrid>
      <w:tr w:rsidR="00145304" w:rsidRPr="00DE4A81" w14:paraId="64F49C68" w14:textId="77777777" w:rsidTr="00314068">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820" w:type="dxa"/>
          </w:tcPr>
          <w:p w14:paraId="35FD4229" w14:textId="26D12F4C" w:rsidR="00145304" w:rsidRPr="00DE4A81" w:rsidRDefault="005557EA" w:rsidP="00DE4A81">
            <w:pPr>
              <w:pStyle w:val="Tablehead"/>
              <w:jc w:val="left"/>
              <w:rPr>
                <w:rFonts w:ascii="Calibri" w:eastAsia="SimSun" w:hAnsi="Calibri"/>
                <w:b/>
                <w:bCs w:val="0"/>
                <w:lang w:val="fr-FR"/>
              </w:rPr>
            </w:pPr>
            <w:r w:rsidRPr="00DE4A81">
              <w:rPr>
                <w:rFonts w:ascii="Calibri" w:eastAsia="SimSun" w:hAnsi="Calibri" w:cs="Microsoft YaHei" w:hint="eastAsia"/>
                <w:b/>
                <w:bCs w:val="0"/>
                <w:lang w:val="fr-FR"/>
              </w:rPr>
              <w:t>第</w:t>
            </w:r>
            <w:r w:rsidRPr="00DE4A81">
              <w:rPr>
                <w:rFonts w:ascii="Calibri" w:eastAsia="SimSun" w:hAnsi="Calibri" w:hint="eastAsia"/>
                <w:b/>
                <w:bCs w:val="0"/>
                <w:lang w:val="fr-FR"/>
              </w:rPr>
              <w:t>2</w:t>
            </w:r>
            <w:r w:rsidRPr="00DE4A81">
              <w:rPr>
                <w:rFonts w:ascii="Calibri" w:eastAsia="SimSun" w:hAnsi="Calibri" w:cs="Microsoft YaHei" w:hint="eastAsia"/>
                <w:b/>
                <w:bCs w:val="0"/>
                <w:lang w:val="fr-FR"/>
              </w:rPr>
              <w:t>研究组</w:t>
            </w:r>
            <w:r w:rsidR="00D66F15" w:rsidRPr="00DE4A81">
              <w:rPr>
                <w:rFonts w:ascii="Calibri" w:eastAsia="SimSun" w:hAnsi="Calibri" w:cs="Microsoft YaHei" w:hint="eastAsia"/>
                <w:b/>
                <w:bCs w:val="0"/>
                <w:lang w:val="fr-FR"/>
              </w:rPr>
              <w:t>会议和报告人组会议的文件</w:t>
            </w:r>
          </w:p>
        </w:tc>
        <w:tc>
          <w:tcPr>
            <w:tcW w:w="941" w:type="dxa"/>
          </w:tcPr>
          <w:p w14:paraId="4FDFFA02" w14:textId="5926D74D" w:rsidR="00145304" w:rsidRPr="00DE4A81" w:rsidRDefault="00145304" w:rsidP="00DE4A81">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DE4A81">
              <w:rPr>
                <w:rFonts w:ascii="Calibri" w:eastAsia="SimSun" w:hAnsi="Calibri"/>
                <w:b/>
                <w:bCs w:val="0"/>
                <w:lang w:val="fr-FR"/>
              </w:rPr>
              <w:t>2018</w:t>
            </w:r>
            <w:r w:rsidR="00D66F15" w:rsidRPr="00DE4A81">
              <w:rPr>
                <w:rFonts w:ascii="Calibri" w:eastAsia="SimSun" w:hAnsi="Calibri" w:cs="Microsoft YaHei" w:hint="eastAsia"/>
                <w:b/>
                <w:bCs w:val="0"/>
                <w:lang w:val="fr-FR"/>
              </w:rPr>
              <w:t>年</w:t>
            </w:r>
          </w:p>
        </w:tc>
        <w:tc>
          <w:tcPr>
            <w:tcW w:w="941" w:type="dxa"/>
          </w:tcPr>
          <w:p w14:paraId="5E86F3C5" w14:textId="29B4038D" w:rsidR="00145304" w:rsidRPr="00DE4A81" w:rsidRDefault="00145304" w:rsidP="00DE4A81">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DE4A81">
              <w:rPr>
                <w:rFonts w:ascii="Calibri" w:eastAsia="SimSun" w:hAnsi="Calibri"/>
                <w:b/>
                <w:bCs w:val="0"/>
                <w:lang w:val="fr-FR"/>
              </w:rPr>
              <w:t>2019</w:t>
            </w:r>
            <w:r w:rsidR="00D66F15" w:rsidRPr="00DE4A81">
              <w:rPr>
                <w:rFonts w:ascii="Calibri" w:eastAsia="SimSun" w:hAnsi="Calibri" w:cs="Microsoft YaHei" w:hint="eastAsia"/>
                <w:b/>
                <w:bCs w:val="0"/>
                <w:lang w:val="fr-FR"/>
              </w:rPr>
              <w:t>年</w:t>
            </w:r>
          </w:p>
        </w:tc>
        <w:tc>
          <w:tcPr>
            <w:tcW w:w="978" w:type="dxa"/>
          </w:tcPr>
          <w:p w14:paraId="7A42AC9F" w14:textId="79F90565" w:rsidR="00145304" w:rsidRPr="00DE4A81" w:rsidRDefault="00145304" w:rsidP="00DE4A81">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DE4A81">
              <w:rPr>
                <w:rFonts w:ascii="Calibri" w:eastAsia="SimSun" w:hAnsi="Calibri"/>
                <w:b/>
                <w:bCs w:val="0"/>
                <w:lang w:val="fr-FR"/>
              </w:rPr>
              <w:t>2020</w:t>
            </w:r>
            <w:r w:rsidR="00D66F15" w:rsidRPr="00DE4A81">
              <w:rPr>
                <w:rFonts w:ascii="Calibri" w:eastAsia="SimSun" w:hAnsi="Calibri" w:cs="Microsoft YaHei" w:hint="eastAsia"/>
                <w:b/>
                <w:bCs w:val="0"/>
                <w:lang w:val="fr-FR"/>
              </w:rPr>
              <w:t>年</w:t>
            </w:r>
          </w:p>
        </w:tc>
        <w:tc>
          <w:tcPr>
            <w:tcW w:w="1017" w:type="dxa"/>
          </w:tcPr>
          <w:p w14:paraId="6AE54AB7" w14:textId="6150F757" w:rsidR="00145304" w:rsidRPr="00DE4A81" w:rsidRDefault="00145304" w:rsidP="00DE4A81">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DE4A81">
              <w:rPr>
                <w:rFonts w:ascii="Calibri" w:eastAsia="SimSun" w:hAnsi="Calibri"/>
                <w:b/>
                <w:bCs w:val="0"/>
                <w:lang w:val="fr-FR"/>
              </w:rPr>
              <w:t>2021</w:t>
            </w:r>
            <w:r w:rsidR="00D66F15" w:rsidRPr="00DE4A81">
              <w:rPr>
                <w:rFonts w:ascii="Calibri" w:eastAsia="SimSun" w:hAnsi="Calibri" w:cs="Microsoft YaHei" w:hint="eastAsia"/>
                <w:b/>
                <w:bCs w:val="0"/>
                <w:lang w:val="fr-FR"/>
              </w:rPr>
              <w:t>年</w:t>
            </w:r>
          </w:p>
        </w:tc>
        <w:tc>
          <w:tcPr>
            <w:tcW w:w="932" w:type="dxa"/>
          </w:tcPr>
          <w:p w14:paraId="79705187" w14:textId="40DF92D5" w:rsidR="00145304" w:rsidRPr="00DE4A81" w:rsidRDefault="00D66F15" w:rsidP="00DE4A81">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DE4A81">
              <w:rPr>
                <w:rFonts w:ascii="Calibri" w:eastAsia="SimSun" w:hAnsi="Calibri" w:cs="Microsoft YaHei" w:hint="eastAsia"/>
                <w:b/>
                <w:bCs w:val="0"/>
                <w:lang w:val="fr-FR"/>
              </w:rPr>
              <w:t>整个研究期</w:t>
            </w:r>
          </w:p>
        </w:tc>
      </w:tr>
      <w:tr w:rsidR="00145304" w14:paraId="777700AC" w14:textId="77777777" w:rsidTr="00314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17211F12" w14:textId="683DACCE" w:rsidR="00145304" w:rsidRPr="00DE4A81" w:rsidRDefault="00D66F15" w:rsidP="00DE4A81">
            <w:pPr>
              <w:pStyle w:val="Tabletext"/>
              <w:rPr>
                <w:rFonts w:ascii="Calibri" w:eastAsia="SimSun" w:hAnsi="Calibri"/>
                <w:lang w:val="en-US" w:eastAsia="zh-CN"/>
              </w:rPr>
            </w:pPr>
            <w:r w:rsidRPr="00DE4A81">
              <w:rPr>
                <w:rFonts w:ascii="Calibri" w:eastAsia="SimSun" w:hAnsi="Calibri" w:cs="Microsoft YaHei" w:hint="eastAsia"/>
                <w:b w:val="0"/>
                <w:bCs w:val="0"/>
                <w:lang w:val="fr-FR"/>
              </w:rPr>
              <w:t>文稿</w:t>
            </w:r>
          </w:p>
          <w:p w14:paraId="6CB1AE7B" w14:textId="545C44A9" w:rsidR="00145304" w:rsidRPr="00DE4A81" w:rsidRDefault="00DE4A81" w:rsidP="00DE4A81">
            <w:pPr>
              <w:pStyle w:val="Tabletext"/>
              <w:rPr>
                <w:rFonts w:ascii="Calibri" w:eastAsia="SimSun" w:hAnsi="Calibri"/>
                <w:b w:val="0"/>
                <w:bCs w:val="0"/>
                <w:lang w:val="en-US" w:eastAsia="zh-CN"/>
              </w:rPr>
            </w:pPr>
            <w:r w:rsidRPr="00DE4A81">
              <w:rPr>
                <w:rFonts w:ascii="Calibri" w:eastAsia="SimSun" w:hAnsi="Calibri" w:cs="SimSun"/>
                <w:b w:val="0"/>
                <w:bCs w:val="0"/>
                <w:lang w:val="fr-FR" w:eastAsia="zh-CN"/>
              </w:rPr>
              <w:t>–</w:t>
            </w:r>
            <w:r w:rsidRPr="00DE4A81">
              <w:rPr>
                <w:rFonts w:ascii="Calibri" w:eastAsia="SimSun" w:hAnsi="Calibri" w:cs="SimSun"/>
                <w:b w:val="0"/>
                <w:bCs w:val="0"/>
                <w:lang w:val="fr-FR" w:eastAsia="zh-CN"/>
              </w:rPr>
              <w:tab/>
            </w:r>
            <w:r w:rsidR="00D66F15" w:rsidRPr="00DE4A81">
              <w:rPr>
                <w:rFonts w:ascii="Calibri" w:eastAsia="SimSun" w:hAnsi="Calibri" w:cs="SimSun" w:hint="eastAsia"/>
                <w:b w:val="0"/>
                <w:bCs w:val="0"/>
                <w:lang w:val="en-US" w:eastAsia="zh-CN"/>
              </w:rPr>
              <w:t>成员提交</w:t>
            </w:r>
          </w:p>
          <w:p w14:paraId="777FA6AE" w14:textId="70822386" w:rsidR="00145304" w:rsidRPr="00DE4A81" w:rsidRDefault="00DE4A81" w:rsidP="00DE4A81">
            <w:pPr>
              <w:pStyle w:val="Tabletext"/>
              <w:rPr>
                <w:rFonts w:ascii="Calibri" w:eastAsia="SimSun" w:hAnsi="Calibri"/>
                <w:lang w:val="en-US" w:eastAsia="zh-CN"/>
              </w:rPr>
            </w:pPr>
            <w:r w:rsidRPr="00DE4A81">
              <w:rPr>
                <w:rFonts w:ascii="Calibri" w:eastAsia="SimSun" w:hAnsi="Calibri" w:cs="SimSun"/>
                <w:b w:val="0"/>
                <w:bCs w:val="0"/>
                <w:lang w:val="fr-FR" w:eastAsia="zh-CN"/>
              </w:rPr>
              <w:t>–</w:t>
            </w:r>
            <w:r w:rsidRPr="00DE4A81">
              <w:rPr>
                <w:rFonts w:ascii="Calibri" w:eastAsia="SimSun" w:hAnsi="Calibri" w:cs="SimSun"/>
                <w:b w:val="0"/>
                <w:bCs w:val="0"/>
                <w:lang w:val="fr-FR" w:eastAsia="zh-CN"/>
              </w:rPr>
              <w:tab/>
            </w:r>
            <w:r w:rsidR="00D66F15" w:rsidRPr="00DE4A81">
              <w:rPr>
                <w:rFonts w:ascii="Calibri" w:eastAsia="SimSun" w:hAnsi="Calibri" w:cs="SimSun" w:hint="eastAsia"/>
                <w:b w:val="0"/>
                <w:bCs w:val="0"/>
                <w:lang w:val="en-US" w:eastAsia="zh-CN"/>
              </w:rPr>
              <w:t>来自</w:t>
            </w:r>
            <w:r w:rsidR="005557EA" w:rsidRPr="00DE4A81">
              <w:rPr>
                <w:rFonts w:ascii="Calibri" w:eastAsia="SimSun" w:hAnsi="Calibri" w:cs="SimSun" w:hint="eastAsia"/>
                <w:b w:val="0"/>
                <w:bCs w:val="0"/>
                <w:lang w:val="en-US" w:eastAsia="zh-CN"/>
              </w:rPr>
              <w:t>研究组</w:t>
            </w:r>
            <w:r w:rsidR="00D66F15" w:rsidRPr="00DE4A81">
              <w:rPr>
                <w:rFonts w:ascii="Calibri" w:eastAsia="SimSun" w:hAnsi="Calibri" w:cs="SimSun" w:hint="eastAsia"/>
                <w:b w:val="0"/>
                <w:bCs w:val="0"/>
                <w:lang w:val="en-US" w:eastAsia="zh-CN"/>
              </w:rPr>
              <w:t>管理团队</w:t>
            </w:r>
            <w:r w:rsidR="00145304" w:rsidRPr="00DE4A81">
              <w:rPr>
                <w:rFonts w:ascii="Calibri" w:eastAsia="SimSun" w:hAnsi="Calibri"/>
                <w:b w:val="0"/>
                <w:bCs w:val="0"/>
                <w:lang w:val="en-US" w:eastAsia="zh-CN"/>
              </w:rPr>
              <w:t>+</w:t>
            </w:r>
            <w:r w:rsidR="00D66F15" w:rsidRPr="00DE4A81">
              <w:rPr>
                <w:rFonts w:ascii="Calibri" w:eastAsia="SimSun" w:hAnsi="Calibri" w:cs="SimSun" w:hint="eastAsia"/>
                <w:b w:val="0"/>
                <w:bCs w:val="0"/>
                <w:lang w:val="en-US" w:eastAsia="zh-CN"/>
              </w:rPr>
              <w:t>国际电联</w:t>
            </w:r>
          </w:p>
        </w:tc>
        <w:tc>
          <w:tcPr>
            <w:tcW w:w="941" w:type="dxa"/>
          </w:tcPr>
          <w:p w14:paraId="772A671B"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138</w:t>
            </w:r>
          </w:p>
        </w:tc>
        <w:tc>
          <w:tcPr>
            <w:tcW w:w="941" w:type="dxa"/>
          </w:tcPr>
          <w:p w14:paraId="30C2676D"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162</w:t>
            </w:r>
          </w:p>
        </w:tc>
        <w:tc>
          <w:tcPr>
            <w:tcW w:w="978" w:type="dxa"/>
          </w:tcPr>
          <w:p w14:paraId="2D069ABD"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177</w:t>
            </w:r>
          </w:p>
        </w:tc>
        <w:tc>
          <w:tcPr>
            <w:tcW w:w="1017" w:type="dxa"/>
          </w:tcPr>
          <w:p w14:paraId="716B0BD7"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66</w:t>
            </w:r>
          </w:p>
        </w:tc>
        <w:tc>
          <w:tcPr>
            <w:tcW w:w="932" w:type="dxa"/>
          </w:tcPr>
          <w:p w14:paraId="32B22660"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b/>
                <w:bCs/>
                <w:sz w:val="22"/>
              </w:rPr>
            </w:pPr>
            <w:r w:rsidRPr="00DE4A81">
              <w:rPr>
                <w:b/>
                <w:bCs/>
                <w:sz w:val="22"/>
              </w:rPr>
              <w:t>543</w:t>
            </w:r>
            <w:r w:rsidRPr="00DE4A81">
              <w:rPr>
                <w:b/>
                <w:bCs/>
                <w:sz w:val="22"/>
              </w:rPr>
              <w:br/>
            </w:r>
            <w:r w:rsidRPr="00DE4A81">
              <w:rPr>
                <w:sz w:val="22"/>
              </w:rPr>
              <w:t>351</w:t>
            </w:r>
            <w:r w:rsidRPr="00DE4A81">
              <w:rPr>
                <w:b/>
                <w:bCs/>
                <w:sz w:val="22"/>
              </w:rPr>
              <w:br/>
            </w:r>
            <w:r w:rsidRPr="00DE4A81">
              <w:rPr>
                <w:sz w:val="22"/>
              </w:rPr>
              <w:t>192</w:t>
            </w:r>
          </w:p>
        </w:tc>
      </w:tr>
      <w:tr w:rsidR="00145304" w14:paraId="434E03B9" w14:textId="77777777" w:rsidTr="00314068">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2B61B17C" w14:textId="32A55E51" w:rsidR="00145304" w:rsidRPr="00DE4A81" w:rsidRDefault="00D66F15" w:rsidP="00DE4A81">
            <w:pPr>
              <w:pStyle w:val="Tabletext"/>
              <w:rPr>
                <w:rFonts w:ascii="Calibri" w:eastAsia="SimSun" w:hAnsi="Calibri"/>
                <w:b w:val="0"/>
                <w:bCs w:val="0"/>
                <w:lang w:val="fr-FR"/>
              </w:rPr>
            </w:pPr>
            <w:r w:rsidRPr="00DE4A81">
              <w:rPr>
                <w:rFonts w:ascii="Calibri" w:eastAsia="SimSun" w:hAnsi="Calibri" w:cs="Microsoft YaHei" w:hint="eastAsia"/>
                <w:b w:val="0"/>
                <w:bCs w:val="0"/>
                <w:lang w:val="fr-FR"/>
              </w:rPr>
              <w:t>收到的联络声明</w:t>
            </w:r>
          </w:p>
        </w:tc>
        <w:tc>
          <w:tcPr>
            <w:tcW w:w="941" w:type="dxa"/>
          </w:tcPr>
          <w:p w14:paraId="5DE2A435" w14:textId="77777777" w:rsidR="00145304" w:rsidRPr="00DE4A81" w:rsidRDefault="00145304" w:rsidP="00314068">
            <w:pPr>
              <w:keepLines/>
              <w:jc w:val="right"/>
              <w:cnfStyle w:val="000000000000" w:firstRow="0" w:lastRow="0" w:firstColumn="0" w:lastColumn="0" w:oddVBand="0" w:evenVBand="0" w:oddHBand="0" w:evenHBand="0" w:firstRowFirstColumn="0" w:firstRowLastColumn="0" w:lastRowFirstColumn="0" w:lastRowLastColumn="0"/>
              <w:rPr>
                <w:sz w:val="22"/>
              </w:rPr>
            </w:pPr>
            <w:r w:rsidRPr="00DE4A81">
              <w:rPr>
                <w:sz w:val="22"/>
              </w:rPr>
              <w:t>63</w:t>
            </w:r>
          </w:p>
        </w:tc>
        <w:tc>
          <w:tcPr>
            <w:tcW w:w="941" w:type="dxa"/>
          </w:tcPr>
          <w:p w14:paraId="5AC26E01" w14:textId="77777777" w:rsidR="00145304" w:rsidRPr="00DE4A81" w:rsidRDefault="00145304" w:rsidP="00314068">
            <w:pPr>
              <w:keepLines/>
              <w:jc w:val="right"/>
              <w:cnfStyle w:val="000000000000" w:firstRow="0" w:lastRow="0" w:firstColumn="0" w:lastColumn="0" w:oddVBand="0" w:evenVBand="0" w:oddHBand="0" w:evenHBand="0" w:firstRowFirstColumn="0" w:firstRowLastColumn="0" w:lastRowFirstColumn="0" w:lastRowLastColumn="0"/>
              <w:rPr>
                <w:sz w:val="22"/>
              </w:rPr>
            </w:pPr>
            <w:r w:rsidRPr="00DE4A81">
              <w:rPr>
                <w:sz w:val="22"/>
              </w:rPr>
              <w:t>41</w:t>
            </w:r>
          </w:p>
        </w:tc>
        <w:tc>
          <w:tcPr>
            <w:tcW w:w="978" w:type="dxa"/>
          </w:tcPr>
          <w:p w14:paraId="7002F3A7" w14:textId="77777777" w:rsidR="00145304" w:rsidRPr="00DE4A81" w:rsidRDefault="00145304" w:rsidP="00314068">
            <w:pPr>
              <w:keepLines/>
              <w:jc w:val="right"/>
              <w:cnfStyle w:val="000000000000" w:firstRow="0" w:lastRow="0" w:firstColumn="0" w:lastColumn="0" w:oddVBand="0" w:evenVBand="0" w:oddHBand="0" w:evenHBand="0" w:firstRowFirstColumn="0" w:firstRowLastColumn="0" w:lastRowFirstColumn="0" w:lastRowLastColumn="0"/>
              <w:rPr>
                <w:sz w:val="22"/>
              </w:rPr>
            </w:pPr>
            <w:r w:rsidRPr="00DE4A81">
              <w:rPr>
                <w:sz w:val="22"/>
              </w:rPr>
              <w:t>29</w:t>
            </w:r>
          </w:p>
        </w:tc>
        <w:tc>
          <w:tcPr>
            <w:tcW w:w="1017" w:type="dxa"/>
          </w:tcPr>
          <w:p w14:paraId="3C4A3EF6" w14:textId="77777777" w:rsidR="00145304" w:rsidRPr="00DE4A81" w:rsidRDefault="00145304" w:rsidP="00314068">
            <w:pPr>
              <w:keepLines/>
              <w:jc w:val="right"/>
              <w:cnfStyle w:val="000000000000" w:firstRow="0" w:lastRow="0" w:firstColumn="0" w:lastColumn="0" w:oddVBand="0" w:evenVBand="0" w:oddHBand="0" w:evenHBand="0" w:firstRowFirstColumn="0" w:firstRowLastColumn="0" w:lastRowFirstColumn="0" w:lastRowLastColumn="0"/>
              <w:rPr>
                <w:sz w:val="22"/>
              </w:rPr>
            </w:pPr>
            <w:r w:rsidRPr="00DE4A81">
              <w:rPr>
                <w:sz w:val="22"/>
              </w:rPr>
              <w:t>14</w:t>
            </w:r>
          </w:p>
        </w:tc>
        <w:tc>
          <w:tcPr>
            <w:tcW w:w="932" w:type="dxa"/>
          </w:tcPr>
          <w:p w14:paraId="075E2F6C" w14:textId="77777777" w:rsidR="00145304" w:rsidRPr="00DE4A81" w:rsidRDefault="00145304" w:rsidP="00314068">
            <w:pPr>
              <w:keepLines/>
              <w:jc w:val="right"/>
              <w:cnfStyle w:val="000000000000" w:firstRow="0" w:lastRow="0" w:firstColumn="0" w:lastColumn="0" w:oddVBand="0" w:evenVBand="0" w:oddHBand="0" w:evenHBand="0" w:firstRowFirstColumn="0" w:firstRowLastColumn="0" w:lastRowFirstColumn="0" w:lastRowLastColumn="0"/>
              <w:rPr>
                <w:sz w:val="22"/>
              </w:rPr>
            </w:pPr>
            <w:r w:rsidRPr="00DE4A81">
              <w:rPr>
                <w:sz w:val="22"/>
              </w:rPr>
              <w:t>147</w:t>
            </w:r>
          </w:p>
        </w:tc>
      </w:tr>
      <w:tr w:rsidR="00145304" w14:paraId="439BCFF5" w14:textId="77777777" w:rsidTr="00314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22F1A09B" w14:textId="68D36903" w:rsidR="00145304" w:rsidRPr="00DE4A81" w:rsidRDefault="00D66F15" w:rsidP="00DE4A81">
            <w:pPr>
              <w:pStyle w:val="Tabletext"/>
              <w:rPr>
                <w:rFonts w:ascii="Calibri" w:eastAsia="SimSun" w:hAnsi="Calibri"/>
                <w:b w:val="0"/>
                <w:bCs w:val="0"/>
                <w:lang w:val="fr-FR"/>
              </w:rPr>
            </w:pPr>
            <w:r w:rsidRPr="00DE4A81">
              <w:rPr>
                <w:rFonts w:ascii="Calibri" w:eastAsia="SimSun" w:hAnsi="Calibri" w:cs="Microsoft YaHei" w:hint="eastAsia"/>
                <w:b w:val="0"/>
                <w:bCs w:val="0"/>
                <w:lang w:val="fr-FR"/>
              </w:rPr>
              <w:t>发出的联络声明</w:t>
            </w:r>
          </w:p>
        </w:tc>
        <w:tc>
          <w:tcPr>
            <w:tcW w:w="941" w:type="dxa"/>
          </w:tcPr>
          <w:p w14:paraId="2AAB3054"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38</w:t>
            </w:r>
          </w:p>
        </w:tc>
        <w:tc>
          <w:tcPr>
            <w:tcW w:w="941" w:type="dxa"/>
          </w:tcPr>
          <w:p w14:paraId="0469CE13"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21</w:t>
            </w:r>
          </w:p>
        </w:tc>
        <w:tc>
          <w:tcPr>
            <w:tcW w:w="978" w:type="dxa"/>
          </w:tcPr>
          <w:p w14:paraId="6A137449"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13</w:t>
            </w:r>
          </w:p>
        </w:tc>
        <w:tc>
          <w:tcPr>
            <w:tcW w:w="1017" w:type="dxa"/>
          </w:tcPr>
          <w:p w14:paraId="0760F601"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11</w:t>
            </w:r>
          </w:p>
        </w:tc>
        <w:tc>
          <w:tcPr>
            <w:tcW w:w="932" w:type="dxa"/>
          </w:tcPr>
          <w:p w14:paraId="2DCA43E7"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83</w:t>
            </w:r>
          </w:p>
        </w:tc>
      </w:tr>
      <w:tr w:rsidR="00145304" w14:paraId="1E80D018" w14:textId="77777777" w:rsidTr="00314068">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4B85B814" w14:textId="0C0B28ED" w:rsidR="00145304" w:rsidRPr="00DE4A81" w:rsidRDefault="00D66F15" w:rsidP="00DE4A81">
            <w:pPr>
              <w:pStyle w:val="Tabletext"/>
              <w:rPr>
                <w:rFonts w:ascii="Calibri" w:eastAsia="SimSun" w:hAnsi="Calibri"/>
                <w:b w:val="0"/>
                <w:bCs w:val="0"/>
                <w:lang w:val="fr-FR"/>
              </w:rPr>
            </w:pPr>
            <w:r w:rsidRPr="00DE4A81">
              <w:rPr>
                <w:rFonts w:ascii="Calibri" w:eastAsia="SimSun" w:hAnsi="Calibri" w:cs="Microsoft YaHei" w:hint="eastAsia"/>
                <w:b w:val="0"/>
                <w:bCs w:val="0"/>
                <w:lang w:val="fr-FR"/>
              </w:rPr>
              <w:t>会议和进展报告</w:t>
            </w:r>
          </w:p>
        </w:tc>
        <w:tc>
          <w:tcPr>
            <w:tcW w:w="941" w:type="dxa"/>
          </w:tcPr>
          <w:p w14:paraId="63F3BB71" w14:textId="77777777" w:rsidR="00145304" w:rsidRPr="00DE4A81" w:rsidRDefault="00145304" w:rsidP="00314068">
            <w:pPr>
              <w:keepLines/>
              <w:jc w:val="right"/>
              <w:cnfStyle w:val="000000000000" w:firstRow="0" w:lastRow="0" w:firstColumn="0" w:lastColumn="0" w:oddVBand="0" w:evenVBand="0" w:oddHBand="0" w:evenHBand="0" w:firstRowFirstColumn="0" w:firstRowLastColumn="0" w:lastRowFirstColumn="0" w:lastRowLastColumn="0"/>
              <w:rPr>
                <w:sz w:val="22"/>
              </w:rPr>
            </w:pPr>
            <w:r w:rsidRPr="00DE4A81">
              <w:rPr>
                <w:sz w:val="22"/>
              </w:rPr>
              <w:t>14</w:t>
            </w:r>
          </w:p>
        </w:tc>
        <w:tc>
          <w:tcPr>
            <w:tcW w:w="941" w:type="dxa"/>
          </w:tcPr>
          <w:p w14:paraId="186AD8A3" w14:textId="77777777" w:rsidR="00145304" w:rsidRPr="00DE4A81" w:rsidRDefault="00145304" w:rsidP="00314068">
            <w:pPr>
              <w:keepLines/>
              <w:jc w:val="right"/>
              <w:cnfStyle w:val="000000000000" w:firstRow="0" w:lastRow="0" w:firstColumn="0" w:lastColumn="0" w:oddVBand="0" w:evenVBand="0" w:oddHBand="0" w:evenHBand="0" w:firstRowFirstColumn="0" w:firstRowLastColumn="0" w:lastRowFirstColumn="0" w:lastRowLastColumn="0"/>
              <w:rPr>
                <w:sz w:val="22"/>
              </w:rPr>
            </w:pPr>
            <w:r w:rsidRPr="00DE4A81">
              <w:rPr>
                <w:sz w:val="22"/>
              </w:rPr>
              <w:t>21</w:t>
            </w:r>
          </w:p>
        </w:tc>
        <w:tc>
          <w:tcPr>
            <w:tcW w:w="978" w:type="dxa"/>
          </w:tcPr>
          <w:p w14:paraId="56059EFC" w14:textId="77777777" w:rsidR="00145304" w:rsidRPr="00DE4A81" w:rsidRDefault="00145304" w:rsidP="00314068">
            <w:pPr>
              <w:keepLines/>
              <w:jc w:val="right"/>
              <w:cnfStyle w:val="000000000000" w:firstRow="0" w:lastRow="0" w:firstColumn="0" w:lastColumn="0" w:oddVBand="0" w:evenVBand="0" w:oddHBand="0" w:evenHBand="0" w:firstRowFirstColumn="0" w:firstRowLastColumn="0" w:lastRowFirstColumn="0" w:lastRowLastColumn="0"/>
              <w:rPr>
                <w:sz w:val="22"/>
              </w:rPr>
            </w:pPr>
            <w:r w:rsidRPr="00DE4A81">
              <w:rPr>
                <w:sz w:val="22"/>
              </w:rPr>
              <w:t>21</w:t>
            </w:r>
          </w:p>
        </w:tc>
        <w:tc>
          <w:tcPr>
            <w:tcW w:w="1017" w:type="dxa"/>
          </w:tcPr>
          <w:p w14:paraId="30B1051C" w14:textId="77777777" w:rsidR="00145304" w:rsidRPr="00DE4A81" w:rsidRDefault="00145304" w:rsidP="00314068">
            <w:pPr>
              <w:keepLines/>
              <w:jc w:val="right"/>
              <w:cnfStyle w:val="000000000000" w:firstRow="0" w:lastRow="0" w:firstColumn="0" w:lastColumn="0" w:oddVBand="0" w:evenVBand="0" w:oddHBand="0" w:evenHBand="0" w:firstRowFirstColumn="0" w:firstRowLastColumn="0" w:lastRowFirstColumn="0" w:lastRowLastColumn="0"/>
              <w:rPr>
                <w:sz w:val="22"/>
              </w:rPr>
            </w:pPr>
            <w:r w:rsidRPr="00DE4A81">
              <w:rPr>
                <w:sz w:val="22"/>
              </w:rPr>
              <w:t>14</w:t>
            </w:r>
          </w:p>
        </w:tc>
        <w:tc>
          <w:tcPr>
            <w:tcW w:w="932" w:type="dxa"/>
          </w:tcPr>
          <w:p w14:paraId="121DDBAA" w14:textId="77777777" w:rsidR="00145304" w:rsidRPr="00DE4A81" w:rsidRDefault="00145304" w:rsidP="00314068">
            <w:pPr>
              <w:keepLines/>
              <w:jc w:val="right"/>
              <w:cnfStyle w:val="000000000000" w:firstRow="0" w:lastRow="0" w:firstColumn="0" w:lastColumn="0" w:oddVBand="0" w:evenVBand="0" w:oddHBand="0" w:evenHBand="0" w:firstRowFirstColumn="0" w:firstRowLastColumn="0" w:lastRowFirstColumn="0" w:lastRowLastColumn="0"/>
              <w:rPr>
                <w:sz w:val="22"/>
              </w:rPr>
            </w:pPr>
            <w:r w:rsidRPr="00DE4A81">
              <w:rPr>
                <w:sz w:val="22"/>
              </w:rPr>
              <w:t>70</w:t>
            </w:r>
          </w:p>
        </w:tc>
      </w:tr>
      <w:tr w:rsidR="00145304" w14:paraId="01D302D3" w14:textId="77777777" w:rsidTr="00314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4EBBD932" w14:textId="2F55F2BF" w:rsidR="00145304" w:rsidRPr="00DE4A81" w:rsidRDefault="00D66F15" w:rsidP="00DE4A81">
            <w:pPr>
              <w:pStyle w:val="Tabletext"/>
              <w:rPr>
                <w:rFonts w:ascii="Calibri" w:eastAsia="SimSun" w:hAnsi="Calibri"/>
                <w:lang w:val="fr-FR"/>
              </w:rPr>
            </w:pPr>
            <w:r w:rsidRPr="00DE4A81">
              <w:rPr>
                <w:rFonts w:ascii="Calibri" w:eastAsia="SimSun" w:hAnsi="Calibri" w:cs="Microsoft YaHei" w:hint="eastAsia"/>
                <w:lang w:val="fr-FR"/>
              </w:rPr>
              <w:t>文件总数</w:t>
            </w:r>
          </w:p>
        </w:tc>
        <w:tc>
          <w:tcPr>
            <w:tcW w:w="941" w:type="dxa"/>
          </w:tcPr>
          <w:p w14:paraId="17884103"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253</w:t>
            </w:r>
          </w:p>
        </w:tc>
        <w:tc>
          <w:tcPr>
            <w:tcW w:w="941" w:type="dxa"/>
          </w:tcPr>
          <w:p w14:paraId="6132CE81"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245</w:t>
            </w:r>
          </w:p>
        </w:tc>
        <w:tc>
          <w:tcPr>
            <w:tcW w:w="978" w:type="dxa"/>
          </w:tcPr>
          <w:p w14:paraId="75291077"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240</w:t>
            </w:r>
          </w:p>
        </w:tc>
        <w:tc>
          <w:tcPr>
            <w:tcW w:w="1017" w:type="dxa"/>
          </w:tcPr>
          <w:p w14:paraId="43698AC2"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105</w:t>
            </w:r>
          </w:p>
        </w:tc>
        <w:tc>
          <w:tcPr>
            <w:tcW w:w="932" w:type="dxa"/>
          </w:tcPr>
          <w:p w14:paraId="42FD131C"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b/>
                <w:bCs/>
                <w:sz w:val="22"/>
              </w:rPr>
            </w:pPr>
            <w:r w:rsidRPr="00DE4A81">
              <w:rPr>
                <w:b/>
                <w:bCs/>
                <w:sz w:val="22"/>
              </w:rPr>
              <w:t>843</w:t>
            </w:r>
          </w:p>
        </w:tc>
      </w:tr>
    </w:tbl>
    <w:p w14:paraId="178EA565" w14:textId="4F4E1816" w:rsidR="00B24E2E" w:rsidRDefault="00D66F15" w:rsidP="000E7871">
      <w:pPr>
        <w:spacing w:before="240"/>
        <w:ind w:firstLineChars="200" w:firstLine="482"/>
        <w:rPr>
          <w:szCs w:val="24"/>
          <w:lang w:eastAsia="zh-CN"/>
        </w:rPr>
      </w:pPr>
      <w:r>
        <w:rPr>
          <w:rFonts w:hint="eastAsia"/>
          <w:b/>
          <w:bCs/>
          <w:szCs w:val="24"/>
          <w:lang w:eastAsia="zh-CN"/>
        </w:rPr>
        <w:t>图</w:t>
      </w:r>
      <w:r w:rsidR="00B24E2E" w:rsidRPr="00BD43E6">
        <w:rPr>
          <w:b/>
          <w:bCs/>
          <w:szCs w:val="24"/>
          <w:lang w:eastAsia="zh-CN"/>
        </w:rPr>
        <w:t>3</w:t>
      </w:r>
      <w:r>
        <w:rPr>
          <w:rFonts w:hint="eastAsia"/>
          <w:szCs w:val="24"/>
          <w:lang w:eastAsia="zh-CN"/>
        </w:rPr>
        <w:t>按区域对成员提交的文稿加以分析。</w:t>
      </w:r>
      <w:r w:rsidR="00145304" w:rsidRPr="00D66F15">
        <w:rPr>
          <w:rFonts w:hint="eastAsia"/>
          <w:szCs w:val="24"/>
          <w:lang w:eastAsia="zh-CN"/>
        </w:rPr>
        <w:t>大多数文稿来自亚太和</w:t>
      </w:r>
      <w:r w:rsidRPr="00D66F15">
        <w:rPr>
          <w:rFonts w:hint="eastAsia"/>
          <w:szCs w:val="24"/>
          <w:lang w:eastAsia="zh-CN"/>
        </w:rPr>
        <w:t>非</w:t>
      </w:r>
      <w:r w:rsidR="00145304" w:rsidRPr="00D66F15">
        <w:rPr>
          <w:rFonts w:hint="eastAsia"/>
          <w:szCs w:val="24"/>
          <w:lang w:eastAsia="zh-CN"/>
        </w:rPr>
        <w:t>洲，其次为</w:t>
      </w:r>
      <w:r w:rsidRPr="00D66F15">
        <w:rPr>
          <w:rFonts w:hint="eastAsia"/>
          <w:szCs w:val="24"/>
          <w:lang w:eastAsia="zh-CN"/>
        </w:rPr>
        <w:t>欧洲、</w:t>
      </w:r>
      <w:r w:rsidR="00145304" w:rsidRPr="00D66F15">
        <w:rPr>
          <w:rFonts w:hint="eastAsia"/>
          <w:szCs w:val="24"/>
          <w:lang w:eastAsia="zh-CN"/>
        </w:rPr>
        <w:t>美洲、阿拉伯国家</w:t>
      </w:r>
      <w:r w:rsidRPr="00D66F15">
        <w:rPr>
          <w:rFonts w:hint="eastAsia"/>
          <w:szCs w:val="24"/>
          <w:lang w:eastAsia="zh-CN"/>
        </w:rPr>
        <w:t>和独联体国家</w:t>
      </w:r>
      <w:r w:rsidR="00145304" w:rsidRPr="00D66F15">
        <w:rPr>
          <w:rFonts w:hint="eastAsia"/>
          <w:szCs w:val="24"/>
          <w:lang w:eastAsia="zh-CN"/>
        </w:rPr>
        <w:t>。</w:t>
      </w:r>
    </w:p>
    <w:p w14:paraId="7B6A2CF0" w14:textId="6A2A8872" w:rsidR="00D66F15" w:rsidRDefault="00E423B7" w:rsidP="00B24E2E">
      <w:pPr>
        <w:jc w:val="center"/>
        <w:rPr>
          <w:szCs w:val="24"/>
        </w:rPr>
      </w:pPr>
      <w:r>
        <w:rPr>
          <w:noProof/>
          <w:szCs w:val="24"/>
          <w:lang w:val="en-US" w:eastAsia="zh-CN"/>
        </w:rPr>
        <w:lastRenderedPageBreak/>
        <w:drawing>
          <wp:inline distT="0" distB="0" distL="0" distR="0" wp14:anchorId="7CC15BBF" wp14:editId="7341165B">
            <wp:extent cx="4128877" cy="2555631"/>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85970-3.png"/>
                    <pic:cNvPicPr/>
                  </pic:nvPicPr>
                  <pic:blipFill rotWithShape="1">
                    <a:blip r:embed="rId27">
                      <a:extLst>
                        <a:ext uri="{28A0092B-C50C-407E-A947-70E740481C1C}">
                          <a14:useLocalDpi xmlns:a14="http://schemas.microsoft.com/office/drawing/2010/main" val="0"/>
                        </a:ext>
                      </a:extLst>
                    </a:blip>
                    <a:srcRect l="14367" t="14301" r="14291" b="7195"/>
                    <a:stretch/>
                  </pic:blipFill>
                  <pic:spPr bwMode="auto">
                    <a:xfrm>
                      <a:off x="0" y="0"/>
                      <a:ext cx="4138338" cy="2561487"/>
                    </a:xfrm>
                    <a:prstGeom prst="rect">
                      <a:avLst/>
                    </a:prstGeom>
                    <a:ln>
                      <a:noFill/>
                    </a:ln>
                    <a:extLst>
                      <a:ext uri="{53640926-AAD7-44D8-BBD7-CCE9431645EC}">
                        <a14:shadowObscured xmlns:a14="http://schemas.microsoft.com/office/drawing/2010/main"/>
                      </a:ext>
                    </a:extLst>
                  </pic:spPr>
                </pic:pic>
              </a:graphicData>
            </a:graphic>
          </wp:inline>
        </w:drawing>
      </w:r>
    </w:p>
    <w:p w14:paraId="021D5EC5" w14:textId="6329BEEB" w:rsidR="00B24E2E" w:rsidRPr="00E423B7" w:rsidRDefault="00D66F15" w:rsidP="00E423B7">
      <w:pPr>
        <w:pStyle w:val="Figuretitle"/>
        <w:spacing w:before="120" w:after="360"/>
        <w:rPr>
          <w:rFonts w:ascii="Calibri" w:hAnsi="Calibri"/>
          <w:lang w:val="fr-FR" w:eastAsia="zh-CN"/>
        </w:rPr>
      </w:pPr>
      <w:r w:rsidRPr="00E423B7">
        <w:rPr>
          <w:rFonts w:ascii="Calibri" w:hAnsi="Calibri" w:cs="Microsoft YaHei" w:hint="eastAsia"/>
          <w:lang w:val="fr-FR" w:eastAsia="zh-CN"/>
        </w:rPr>
        <w:t>图</w:t>
      </w:r>
      <w:r w:rsidR="00B24E2E" w:rsidRPr="00E423B7">
        <w:rPr>
          <w:rFonts w:ascii="Calibri" w:hAnsi="Calibri"/>
          <w:lang w:val="fr-FR" w:eastAsia="zh-CN"/>
        </w:rPr>
        <w:t>3</w:t>
      </w:r>
      <w:r w:rsidRPr="00E423B7">
        <w:rPr>
          <w:rFonts w:ascii="Calibri" w:hAnsi="Calibri" w:cs="Microsoft YaHei" w:hint="eastAsia"/>
          <w:lang w:val="fr-FR" w:eastAsia="zh-CN"/>
        </w:rPr>
        <w:t>：成员向第</w:t>
      </w:r>
      <w:r w:rsidRPr="00E423B7">
        <w:rPr>
          <w:rFonts w:ascii="Calibri" w:hAnsi="Calibri" w:hint="eastAsia"/>
          <w:lang w:val="fr-FR" w:eastAsia="zh-CN"/>
        </w:rPr>
        <w:t>2</w:t>
      </w:r>
      <w:r w:rsidRPr="00E423B7">
        <w:rPr>
          <w:rFonts w:ascii="Calibri" w:hAnsi="Calibri" w:cs="Microsoft YaHei" w:hint="eastAsia"/>
          <w:lang w:val="fr-FR" w:eastAsia="zh-CN"/>
        </w:rPr>
        <w:t>研究组提交文稿的区域分布</w:t>
      </w:r>
    </w:p>
    <w:p w14:paraId="3BC95BF8" w14:textId="7FE729B3" w:rsidR="00B24E2E" w:rsidRDefault="00492F6C" w:rsidP="00E423B7">
      <w:pPr>
        <w:ind w:firstLineChars="200" w:firstLine="480"/>
        <w:rPr>
          <w:szCs w:val="24"/>
          <w:lang w:eastAsia="zh-CN"/>
        </w:rPr>
      </w:pPr>
      <w:r w:rsidRPr="00D66F15">
        <w:rPr>
          <w:rFonts w:hint="eastAsia"/>
          <w:szCs w:val="24"/>
          <w:lang w:eastAsia="zh-CN"/>
        </w:rPr>
        <w:t>如</w:t>
      </w:r>
      <w:r w:rsidRPr="00D66F15">
        <w:rPr>
          <w:rFonts w:hint="eastAsia"/>
          <w:b/>
          <w:bCs/>
          <w:szCs w:val="24"/>
          <w:lang w:eastAsia="zh-CN"/>
        </w:rPr>
        <w:t>表</w:t>
      </w:r>
      <w:r w:rsidR="00D66F15" w:rsidRPr="00D66F15">
        <w:rPr>
          <w:b/>
          <w:bCs/>
          <w:szCs w:val="24"/>
          <w:lang w:eastAsia="zh-CN"/>
        </w:rPr>
        <w:t>3</w:t>
      </w:r>
      <w:r w:rsidRPr="00D66F15">
        <w:rPr>
          <w:rFonts w:hint="eastAsia"/>
          <w:szCs w:val="24"/>
          <w:lang w:eastAsia="zh-CN"/>
        </w:rPr>
        <w:t>所示，</w:t>
      </w:r>
      <w:r w:rsidR="00D66F15" w:rsidRPr="00D66F15">
        <w:rPr>
          <w:rFonts w:hint="eastAsia"/>
          <w:szCs w:val="24"/>
          <w:lang w:eastAsia="zh-CN"/>
        </w:rPr>
        <w:t>各</w:t>
      </w:r>
      <w:r w:rsidRPr="00D66F15">
        <w:rPr>
          <w:rFonts w:hint="eastAsia"/>
          <w:szCs w:val="24"/>
          <w:lang w:eastAsia="zh-CN"/>
        </w:rPr>
        <w:t>课题均收到了数量</w:t>
      </w:r>
      <w:r w:rsidR="00D66F15" w:rsidRPr="00D66F15">
        <w:rPr>
          <w:rFonts w:hint="eastAsia"/>
          <w:szCs w:val="24"/>
          <w:lang w:eastAsia="zh-CN"/>
        </w:rPr>
        <w:t>令人满意</w:t>
      </w:r>
      <w:r w:rsidRPr="00D66F15">
        <w:rPr>
          <w:rFonts w:hint="eastAsia"/>
          <w:szCs w:val="24"/>
          <w:lang w:eastAsia="zh-CN"/>
        </w:rPr>
        <w:t>的书面文稿，</w:t>
      </w:r>
      <w:r w:rsidR="00D66F15" w:rsidRPr="00D66F15">
        <w:rPr>
          <w:rFonts w:hint="eastAsia"/>
          <w:szCs w:val="24"/>
          <w:lang w:eastAsia="zh-CN"/>
        </w:rPr>
        <w:t>可供</w:t>
      </w:r>
      <w:r w:rsidRPr="00D66F15">
        <w:rPr>
          <w:rFonts w:hint="eastAsia"/>
          <w:szCs w:val="24"/>
          <w:lang w:eastAsia="zh-CN"/>
        </w:rPr>
        <w:t>完成该研究期的</w:t>
      </w:r>
      <w:r w:rsidR="00D66F15" w:rsidRPr="00D66F15">
        <w:rPr>
          <w:rFonts w:hint="eastAsia"/>
          <w:szCs w:val="24"/>
          <w:lang w:eastAsia="zh-CN"/>
        </w:rPr>
        <w:t>交付</w:t>
      </w:r>
      <w:r w:rsidRPr="00D66F15">
        <w:rPr>
          <w:rFonts w:hint="eastAsia"/>
          <w:szCs w:val="24"/>
          <w:lang w:eastAsia="zh-CN"/>
        </w:rPr>
        <w:t>成果</w:t>
      </w:r>
      <w:r w:rsidR="00D66F15" w:rsidRPr="00D66F15">
        <w:rPr>
          <w:rFonts w:hint="eastAsia"/>
          <w:szCs w:val="24"/>
          <w:lang w:eastAsia="zh-CN"/>
        </w:rPr>
        <w:t>使用</w:t>
      </w:r>
      <w:r w:rsidRPr="00D66F15">
        <w:rPr>
          <w:rFonts w:hint="eastAsia"/>
          <w:szCs w:val="24"/>
          <w:lang w:eastAsia="zh-CN"/>
        </w:rPr>
        <w:t>。</w:t>
      </w:r>
      <w:r w:rsidR="00D66F15" w:rsidRPr="00D66F15">
        <w:rPr>
          <w:rFonts w:hint="eastAsia"/>
          <w:szCs w:val="24"/>
          <w:lang w:eastAsia="zh-CN"/>
        </w:rPr>
        <w:t>三</w:t>
      </w:r>
      <w:r w:rsidR="00CD3540">
        <w:rPr>
          <w:rFonts w:hint="eastAsia"/>
          <w:szCs w:val="24"/>
          <w:lang w:eastAsia="zh-CN"/>
        </w:rPr>
        <w:t>项</w:t>
      </w:r>
      <w:r w:rsidR="00D66F15">
        <w:rPr>
          <w:rFonts w:hint="eastAsia"/>
          <w:szCs w:val="24"/>
          <w:lang w:eastAsia="zh-CN"/>
        </w:rPr>
        <w:t>课</w:t>
      </w:r>
      <w:r w:rsidR="00D66F15" w:rsidRPr="00D66F15">
        <w:rPr>
          <w:rFonts w:hint="eastAsia"/>
          <w:szCs w:val="24"/>
          <w:lang w:eastAsia="zh-CN"/>
        </w:rPr>
        <w:t>题</w:t>
      </w:r>
      <w:r w:rsidR="00D66F15">
        <w:rPr>
          <w:rFonts w:hint="eastAsia"/>
          <w:szCs w:val="24"/>
          <w:lang w:eastAsia="zh-CN"/>
        </w:rPr>
        <w:t>（</w:t>
      </w:r>
      <w:r w:rsidR="00D66F15" w:rsidRPr="00D66F15">
        <w:rPr>
          <w:rFonts w:hint="eastAsia"/>
          <w:szCs w:val="24"/>
          <w:lang w:eastAsia="zh-CN"/>
        </w:rPr>
        <w:t>不包括对所有</w:t>
      </w:r>
      <w:r w:rsidR="00CD3540">
        <w:rPr>
          <w:rFonts w:hint="eastAsia"/>
          <w:szCs w:val="24"/>
          <w:lang w:eastAsia="zh-CN"/>
        </w:rPr>
        <w:t>课</w:t>
      </w:r>
      <w:r w:rsidR="00D66F15" w:rsidRPr="00D66F15">
        <w:rPr>
          <w:rFonts w:hint="eastAsia"/>
          <w:szCs w:val="24"/>
          <w:lang w:eastAsia="zh-CN"/>
        </w:rPr>
        <w:t>题</w:t>
      </w:r>
      <w:r w:rsidR="00CD3540">
        <w:rPr>
          <w:rFonts w:hint="eastAsia"/>
          <w:szCs w:val="24"/>
          <w:lang w:eastAsia="zh-CN"/>
        </w:rPr>
        <w:t>提交的文稿</w:t>
      </w:r>
      <w:r w:rsidR="00B3304D">
        <w:rPr>
          <w:rFonts w:hint="eastAsia"/>
          <w:szCs w:val="24"/>
          <w:lang w:eastAsia="zh-CN"/>
        </w:rPr>
        <w:t xml:space="preserve"> </w:t>
      </w:r>
      <w:r w:rsidR="00B3304D" w:rsidRPr="00B3304D">
        <w:rPr>
          <w:szCs w:val="24"/>
          <w:lang w:eastAsia="zh-CN"/>
        </w:rPr>
        <w:t>–</w:t>
      </w:r>
      <w:r w:rsidR="00D66F15" w:rsidRPr="00D66F15">
        <w:rPr>
          <w:rFonts w:hint="eastAsia"/>
          <w:szCs w:val="24"/>
          <w:lang w:eastAsia="zh-CN"/>
        </w:rPr>
        <w:t>“</w:t>
      </w:r>
      <w:r w:rsidR="00D66F15" w:rsidRPr="00D66F15">
        <w:rPr>
          <w:rFonts w:hint="eastAsia"/>
          <w:szCs w:val="24"/>
          <w:lang w:eastAsia="zh-CN"/>
        </w:rPr>
        <w:t>Qall/2</w:t>
      </w:r>
      <w:r w:rsidR="00D66F15" w:rsidRPr="00D66F15">
        <w:rPr>
          <w:rFonts w:hint="eastAsia"/>
          <w:szCs w:val="24"/>
          <w:lang w:eastAsia="zh-CN"/>
        </w:rPr>
        <w:t>”</w:t>
      </w:r>
      <w:r w:rsidR="00D66F15">
        <w:rPr>
          <w:rFonts w:hint="eastAsia"/>
          <w:szCs w:val="24"/>
          <w:lang w:eastAsia="zh-CN"/>
        </w:rPr>
        <w:t>）</w:t>
      </w:r>
      <w:r w:rsidR="00CD3540">
        <w:rPr>
          <w:rFonts w:hint="eastAsia"/>
          <w:szCs w:val="24"/>
          <w:lang w:eastAsia="zh-CN"/>
        </w:rPr>
        <w:t>收到文稿最多的</w:t>
      </w:r>
      <w:r w:rsidR="00D66F15" w:rsidRPr="00D66F15">
        <w:rPr>
          <w:rFonts w:hint="eastAsia"/>
          <w:szCs w:val="24"/>
          <w:lang w:eastAsia="zh-CN"/>
        </w:rPr>
        <w:t>是</w:t>
      </w:r>
      <w:r w:rsidR="00CD3540">
        <w:rPr>
          <w:rFonts w:hint="eastAsia"/>
          <w:szCs w:val="24"/>
          <w:lang w:eastAsia="zh-CN"/>
        </w:rPr>
        <w:t>第</w:t>
      </w:r>
      <w:r w:rsidR="00D66F15" w:rsidRPr="00D66F15">
        <w:rPr>
          <w:rFonts w:hint="eastAsia"/>
          <w:szCs w:val="24"/>
          <w:lang w:eastAsia="zh-CN"/>
        </w:rPr>
        <w:t>1/2</w:t>
      </w:r>
      <w:r w:rsidR="00CD3540">
        <w:rPr>
          <w:rFonts w:hint="eastAsia"/>
          <w:szCs w:val="24"/>
          <w:lang w:eastAsia="zh-CN"/>
        </w:rPr>
        <w:t>号课题</w:t>
      </w:r>
      <w:r w:rsidR="00D66F15">
        <w:rPr>
          <w:rFonts w:hint="eastAsia"/>
          <w:szCs w:val="24"/>
          <w:lang w:eastAsia="zh-CN"/>
        </w:rPr>
        <w:t>（</w:t>
      </w:r>
      <w:r w:rsidR="00CD3540">
        <w:rPr>
          <w:rFonts w:hint="eastAsia"/>
          <w:szCs w:val="24"/>
          <w:lang w:val="en-US" w:eastAsia="zh-CN"/>
        </w:rPr>
        <w:t>所涉领域</w:t>
      </w:r>
      <w:r w:rsidR="00CD3540">
        <w:rPr>
          <w:rFonts w:hint="eastAsia"/>
          <w:szCs w:val="24"/>
          <w:lang w:eastAsia="zh-CN"/>
        </w:rPr>
        <w:t>：智慧</w:t>
      </w:r>
      <w:r w:rsidR="00D66F15" w:rsidRPr="00D66F15">
        <w:rPr>
          <w:rFonts w:hint="eastAsia"/>
          <w:szCs w:val="24"/>
          <w:lang w:eastAsia="zh-CN"/>
        </w:rPr>
        <w:t>城市和社区</w:t>
      </w:r>
      <w:r w:rsidR="00D66F15">
        <w:rPr>
          <w:rFonts w:hint="eastAsia"/>
          <w:szCs w:val="24"/>
          <w:lang w:eastAsia="zh-CN"/>
        </w:rPr>
        <w:t>）</w:t>
      </w:r>
      <w:r w:rsidR="00D66F15" w:rsidRPr="00D66F15">
        <w:rPr>
          <w:rFonts w:hint="eastAsia"/>
          <w:szCs w:val="24"/>
          <w:lang w:eastAsia="zh-CN"/>
        </w:rPr>
        <w:t>，</w:t>
      </w:r>
      <w:r w:rsidR="00CD3540">
        <w:rPr>
          <w:rFonts w:hint="eastAsia"/>
          <w:szCs w:val="24"/>
          <w:lang w:eastAsia="zh-CN"/>
        </w:rPr>
        <w:t>共计</w:t>
      </w:r>
      <w:r w:rsidR="00D66F15" w:rsidRPr="00D66F15">
        <w:rPr>
          <w:rFonts w:hint="eastAsia"/>
          <w:szCs w:val="24"/>
          <w:lang w:eastAsia="zh-CN"/>
        </w:rPr>
        <w:t>118</w:t>
      </w:r>
      <w:r w:rsidR="00CD3540">
        <w:rPr>
          <w:rFonts w:hint="eastAsia"/>
          <w:szCs w:val="24"/>
          <w:lang w:eastAsia="zh-CN"/>
        </w:rPr>
        <w:t>份；</w:t>
      </w:r>
      <w:r w:rsidR="00D66F15" w:rsidRPr="00D66F15">
        <w:rPr>
          <w:rFonts w:hint="eastAsia"/>
          <w:szCs w:val="24"/>
          <w:lang w:eastAsia="zh-CN"/>
        </w:rPr>
        <w:t>其次是</w:t>
      </w:r>
      <w:r w:rsidR="00CD3540">
        <w:rPr>
          <w:rFonts w:hint="eastAsia"/>
          <w:szCs w:val="24"/>
          <w:lang w:eastAsia="zh-CN"/>
        </w:rPr>
        <w:t>第</w:t>
      </w:r>
      <w:r w:rsidR="00D66F15" w:rsidRPr="00D66F15">
        <w:rPr>
          <w:rFonts w:hint="eastAsia"/>
          <w:szCs w:val="24"/>
          <w:lang w:eastAsia="zh-CN"/>
        </w:rPr>
        <w:t>3/2</w:t>
      </w:r>
      <w:r w:rsidR="00CD3540">
        <w:rPr>
          <w:rFonts w:hint="eastAsia"/>
          <w:szCs w:val="24"/>
          <w:lang w:eastAsia="zh-CN"/>
        </w:rPr>
        <w:t>号课题</w:t>
      </w:r>
      <w:r w:rsidR="00D66F15">
        <w:rPr>
          <w:rFonts w:hint="eastAsia"/>
          <w:szCs w:val="24"/>
          <w:lang w:eastAsia="zh-CN"/>
        </w:rPr>
        <w:t>（</w:t>
      </w:r>
      <w:r w:rsidR="00CD3540">
        <w:rPr>
          <w:rFonts w:hint="eastAsia"/>
          <w:szCs w:val="24"/>
          <w:lang w:val="en-US" w:eastAsia="zh-CN"/>
        </w:rPr>
        <w:t>所涉领域</w:t>
      </w:r>
      <w:r w:rsidR="00CD3540">
        <w:rPr>
          <w:rFonts w:hint="eastAsia"/>
          <w:szCs w:val="24"/>
          <w:lang w:eastAsia="zh-CN"/>
        </w:rPr>
        <w:t>：</w:t>
      </w:r>
      <w:r w:rsidR="00D66F15" w:rsidRPr="00D66F15">
        <w:rPr>
          <w:rFonts w:hint="eastAsia"/>
          <w:szCs w:val="24"/>
          <w:lang w:eastAsia="zh-CN"/>
        </w:rPr>
        <w:t>网络安全</w:t>
      </w:r>
      <w:r w:rsidR="00D66F15">
        <w:rPr>
          <w:rFonts w:hint="eastAsia"/>
          <w:szCs w:val="24"/>
          <w:lang w:eastAsia="zh-CN"/>
        </w:rPr>
        <w:t>）</w:t>
      </w:r>
      <w:r w:rsidR="00D66F15" w:rsidRPr="00D66F15">
        <w:rPr>
          <w:rFonts w:hint="eastAsia"/>
          <w:szCs w:val="24"/>
          <w:lang w:eastAsia="zh-CN"/>
        </w:rPr>
        <w:t>，</w:t>
      </w:r>
      <w:r w:rsidR="00CD3540">
        <w:rPr>
          <w:rFonts w:hint="eastAsia"/>
          <w:szCs w:val="24"/>
          <w:lang w:eastAsia="zh-CN"/>
        </w:rPr>
        <w:t>共计</w:t>
      </w:r>
      <w:r w:rsidR="00CD3540">
        <w:rPr>
          <w:szCs w:val="24"/>
          <w:lang w:eastAsia="zh-CN"/>
        </w:rPr>
        <w:t>99</w:t>
      </w:r>
      <w:r w:rsidR="00CD3540">
        <w:rPr>
          <w:rFonts w:hint="eastAsia"/>
          <w:szCs w:val="24"/>
          <w:lang w:eastAsia="zh-CN"/>
        </w:rPr>
        <w:t>份；</w:t>
      </w:r>
      <w:r w:rsidR="00D66F15" w:rsidRPr="00D66F15">
        <w:rPr>
          <w:rFonts w:hint="eastAsia"/>
          <w:szCs w:val="24"/>
          <w:lang w:eastAsia="zh-CN"/>
        </w:rPr>
        <w:t>然后是</w:t>
      </w:r>
      <w:r w:rsidR="00CD3540">
        <w:rPr>
          <w:rFonts w:hint="eastAsia"/>
          <w:szCs w:val="24"/>
          <w:lang w:eastAsia="zh-CN"/>
        </w:rPr>
        <w:t>第</w:t>
      </w:r>
      <w:r w:rsidR="00D66F15" w:rsidRPr="00D66F15">
        <w:rPr>
          <w:rFonts w:hint="eastAsia"/>
          <w:szCs w:val="24"/>
          <w:lang w:eastAsia="zh-CN"/>
        </w:rPr>
        <w:t>2/2</w:t>
      </w:r>
      <w:r w:rsidR="00CD3540">
        <w:rPr>
          <w:rFonts w:hint="eastAsia"/>
          <w:szCs w:val="24"/>
          <w:lang w:eastAsia="zh-CN"/>
        </w:rPr>
        <w:t>号课题</w:t>
      </w:r>
      <w:r w:rsidR="00D66F15">
        <w:rPr>
          <w:rFonts w:hint="eastAsia"/>
          <w:szCs w:val="24"/>
          <w:lang w:eastAsia="zh-CN"/>
        </w:rPr>
        <w:t>（</w:t>
      </w:r>
      <w:r w:rsidR="00CD3540">
        <w:rPr>
          <w:rFonts w:hint="eastAsia"/>
          <w:szCs w:val="24"/>
          <w:lang w:val="en-US" w:eastAsia="zh-CN"/>
        </w:rPr>
        <w:t>所涉领域</w:t>
      </w:r>
      <w:r w:rsidR="00CD3540">
        <w:rPr>
          <w:rFonts w:hint="eastAsia"/>
          <w:szCs w:val="24"/>
          <w:lang w:eastAsia="zh-CN"/>
        </w:rPr>
        <w:t>：</w:t>
      </w:r>
      <w:r w:rsidR="00D66F15" w:rsidRPr="00D66F15">
        <w:rPr>
          <w:rFonts w:hint="eastAsia"/>
          <w:szCs w:val="24"/>
          <w:lang w:eastAsia="zh-CN"/>
        </w:rPr>
        <w:t>电子健康</w:t>
      </w:r>
      <w:r w:rsidR="00D66F15">
        <w:rPr>
          <w:rFonts w:hint="eastAsia"/>
          <w:szCs w:val="24"/>
          <w:lang w:eastAsia="zh-CN"/>
        </w:rPr>
        <w:t>）</w:t>
      </w:r>
      <w:r w:rsidR="00D66F15" w:rsidRPr="00D66F15">
        <w:rPr>
          <w:rFonts w:hint="eastAsia"/>
          <w:szCs w:val="24"/>
          <w:lang w:eastAsia="zh-CN"/>
        </w:rPr>
        <w:t>，</w:t>
      </w:r>
      <w:r w:rsidR="00CD3540">
        <w:rPr>
          <w:rFonts w:hint="eastAsia"/>
          <w:szCs w:val="24"/>
          <w:lang w:eastAsia="zh-CN"/>
        </w:rPr>
        <w:t>共计</w:t>
      </w:r>
      <w:r w:rsidR="00CD3540">
        <w:rPr>
          <w:szCs w:val="24"/>
          <w:lang w:eastAsia="zh-CN"/>
        </w:rPr>
        <w:t>86</w:t>
      </w:r>
      <w:r w:rsidR="00CD3540">
        <w:rPr>
          <w:rFonts w:hint="eastAsia"/>
          <w:szCs w:val="24"/>
          <w:lang w:eastAsia="zh-CN"/>
        </w:rPr>
        <w:t>份。</w:t>
      </w:r>
      <w:r w:rsidR="00D66F15" w:rsidRPr="00D66F15">
        <w:rPr>
          <w:rFonts w:hint="eastAsia"/>
          <w:szCs w:val="24"/>
          <w:lang w:eastAsia="zh-CN"/>
        </w:rPr>
        <w:t>尽管</w:t>
      </w:r>
      <w:r w:rsidR="00CD3540">
        <w:rPr>
          <w:rFonts w:hint="eastAsia"/>
          <w:szCs w:val="24"/>
          <w:lang w:eastAsia="zh-CN"/>
        </w:rPr>
        <w:t>出现疫情</w:t>
      </w:r>
      <w:r w:rsidR="00D66F15" w:rsidRPr="00D66F15">
        <w:rPr>
          <w:rFonts w:hint="eastAsia"/>
          <w:szCs w:val="24"/>
          <w:lang w:eastAsia="zh-CN"/>
        </w:rPr>
        <w:t>大流行，</w:t>
      </w:r>
      <w:r w:rsidR="00CD3540">
        <w:rPr>
          <w:rFonts w:hint="eastAsia"/>
          <w:szCs w:val="24"/>
          <w:lang w:eastAsia="zh-CN"/>
        </w:rPr>
        <w:t>但第</w:t>
      </w:r>
      <w:r w:rsidR="00CD3540">
        <w:rPr>
          <w:rFonts w:hint="eastAsia"/>
          <w:szCs w:val="24"/>
          <w:lang w:eastAsia="zh-CN"/>
        </w:rPr>
        <w:t>2</w:t>
      </w:r>
      <w:r w:rsidR="00D66F15" w:rsidRPr="00D66F15">
        <w:rPr>
          <w:rFonts w:hint="eastAsia"/>
          <w:szCs w:val="24"/>
          <w:lang w:eastAsia="zh-CN"/>
        </w:rPr>
        <w:t>研究组确保</w:t>
      </w:r>
      <w:r w:rsidR="00CD3540">
        <w:rPr>
          <w:rFonts w:hint="eastAsia"/>
          <w:szCs w:val="24"/>
          <w:lang w:eastAsia="zh-CN"/>
        </w:rPr>
        <w:t>了</w:t>
      </w:r>
      <w:r w:rsidR="00D66F15" w:rsidRPr="00D66F15">
        <w:rPr>
          <w:rFonts w:hint="eastAsia"/>
          <w:szCs w:val="24"/>
          <w:lang w:eastAsia="zh-CN"/>
        </w:rPr>
        <w:t>业务</w:t>
      </w:r>
      <w:r w:rsidR="00CD3540">
        <w:rPr>
          <w:rFonts w:hint="eastAsia"/>
          <w:szCs w:val="24"/>
          <w:lang w:eastAsia="zh-CN"/>
        </w:rPr>
        <w:t>的</w:t>
      </w:r>
      <w:r w:rsidR="00D66F15" w:rsidRPr="00D66F15">
        <w:rPr>
          <w:rFonts w:hint="eastAsia"/>
          <w:szCs w:val="24"/>
          <w:lang w:eastAsia="zh-CN"/>
        </w:rPr>
        <w:t>连续性，</w:t>
      </w:r>
      <w:r w:rsidR="00CD3540">
        <w:rPr>
          <w:rFonts w:hint="eastAsia"/>
          <w:szCs w:val="24"/>
          <w:lang w:eastAsia="zh-CN"/>
        </w:rPr>
        <w:t>且</w:t>
      </w:r>
      <w:r w:rsidR="00D66F15" w:rsidRPr="00D66F15">
        <w:rPr>
          <w:rFonts w:hint="eastAsia"/>
          <w:szCs w:val="24"/>
          <w:lang w:eastAsia="zh-CN"/>
        </w:rPr>
        <w:t>2020</w:t>
      </w:r>
      <w:r w:rsidR="00D66F15" w:rsidRPr="00D66F15">
        <w:rPr>
          <w:rFonts w:hint="eastAsia"/>
          <w:szCs w:val="24"/>
          <w:lang w:eastAsia="zh-CN"/>
        </w:rPr>
        <w:t>年是收到</w:t>
      </w:r>
      <w:r w:rsidR="00CD3540">
        <w:rPr>
          <w:rFonts w:hint="eastAsia"/>
          <w:szCs w:val="24"/>
          <w:lang w:eastAsia="zh-CN"/>
        </w:rPr>
        <w:t>文稿</w:t>
      </w:r>
      <w:r w:rsidR="00D66F15" w:rsidRPr="00D66F15">
        <w:rPr>
          <w:rFonts w:hint="eastAsia"/>
          <w:szCs w:val="24"/>
          <w:lang w:eastAsia="zh-CN"/>
        </w:rPr>
        <w:t>最多的一年。这种情况与</w:t>
      </w:r>
      <w:r w:rsidR="00CD3540">
        <w:rPr>
          <w:rFonts w:hint="eastAsia"/>
          <w:szCs w:val="24"/>
          <w:lang w:eastAsia="zh-CN"/>
        </w:rPr>
        <w:t>上一</w:t>
      </w:r>
      <w:r w:rsidR="00D66F15" w:rsidRPr="00D66F15">
        <w:rPr>
          <w:rFonts w:hint="eastAsia"/>
          <w:szCs w:val="24"/>
          <w:lang w:eastAsia="zh-CN"/>
        </w:rPr>
        <w:t>研究</w:t>
      </w:r>
      <w:r w:rsidR="00CD3540">
        <w:rPr>
          <w:rFonts w:hint="eastAsia"/>
          <w:szCs w:val="24"/>
          <w:lang w:eastAsia="zh-CN"/>
        </w:rPr>
        <w:t>期</w:t>
      </w:r>
      <w:r w:rsidR="00CD3540" w:rsidRPr="00D66F15">
        <w:rPr>
          <w:rFonts w:hint="eastAsia"/>
          <w:szCs w:val="24"/>
          <w:lang w:eastAsia="zh-CN"/>
        </w:rPr>
        <w:t>类似</w:t>
      </w:r>
      <w:r w:rsidR="00D66F15">
        <w:rPr>
          <w:rFonts w:hint="eastAsia"/>
          <w:szCs w:val="24"/>
          <w:lang w:eastAsia="zh-CN"/>
        </w:rPr>
        <w:t>（</w:t>
      </w:r>
      <w:r w:rsidR="00D66F15" w:rsidRPr="00D66F15">
        <w:rPr>
          <w:rFonts w:hint="eastAsia"/>
          <w:szCs w:val="24"/>
          <w:lang w:eastAsia="zh-CN"/>
        </w:rPr>
        <w:t>最繁忙的一年也是</w:t>
      </w:r>
      <w:r w:rsidR="00CD3540" w:rsidRPr="00D66F15">
        <w:rPr>
          <w:rFonts w:hint="eastAsia"/>
          <w:szCs w:val="24"/>
          <w:lang w:eastAsia="zh-CN"/>
        </w:rPr>
        <w:t>第三年</w:t>
      </w:r>
      <w:r w:rsidR="00CD3540">
        <w:rPr>
          <w:rFonts w:hint="eastAsia"/>
          <w:szCs w:val="24"/>
          <w:lang w:eastAsia="zh-CN"/>
        </w:rPr>
        <w:t>，即</w:t>
      </w:r>
      <w:r w:rsidR="00D66F15" w:rsidRPr="00D66F15">
        <w:rPr>
          <w:rFonts w:hint="eastAsia"/>
          <w:szCs w:val="24"/>
          <w:lang w:eastAsia="zh-CN"/>
        </w:rPr>
        <w:t>2016</w:t>
      </w:r>
      <w:r w:rsidR="00D66F15" w:rsidRPr="00D66F15">
        <w:rPr>
          <w:rFonts w:hint="eastAsia"/>
          <w:szCs w:val="24"/>
          <w:lang w:eastAsia="zh-CN"/>
        </w:rPr>
        <w:t>年</w:t>
      </w:r>
      <w:r w:rsidR="00D66F15">
        <w:rPr>
          <w:rFonts w:hint="eastAsia"/>
          <w:szCs w:val="24"/>
          <w:lang w:eastAsia="zh-CN"/>
        </w:rPr>
        <w:t>）</w:t>
      </w:r>
      <w:r w:rsidR="00D66F15" w:rsidRPr="00D66F15">
        <w:rPr>
          <w:rFonts w:hint="eastAsia"/>
          <w:szCs w:val="24"/>
          <w:lang w:eastAsia="zh-CN"/>
        </w:rPr>
        <w:t>，因为成员们</w:t>
      </w:r>
      <w:r w:rsidR="00CD3540">
        <w:rPr>
          <w:rFonts w:hint="eastAsia"/>
          <w:szCs w:val="24"/>
          <w:lang w:eastAsia="zh-CN"/>
        </w:rPr>
        <w:t>在此阶段开始</w:t>
      </w:r>
      <w:r w:rsidR="00D66F15" w:rsidRPr="00D66F15">
        <w:rPr>
          <w:rFonts w:hint="eastAsia"/>
          <w:szCs w:val="24"/>
          <w:lang w:eastAsia="zh-CN"/>
        </w:rPr>
        <w:t>积极参与</w:t>
      </w:r>
      <w:r w:rsidR="00CD3540">
        <w:rPr>
          <w:rFonts w:hint="eastAsia"/>
          <w:szCs w:val="24"/>
          <w:lang w:eastAsia="zh-CN"/>
        </w:rPr>
        <w:t>输出</w:t>
      </w:r>
      <w:r w:rsidR="00D66F15" w:rsidRPr="00D66F15">
        <w:rPr>
          <w:rFonts w:hint="eastAsia"/>
          <w:szCs w:val="24"/>
          <w:lang w:eastAsia="zh-CN"/>
        </w:rPr>
        <w:t>报告的最后</w:t>
      </w:r>
      <w:r w:rsidR="00CD3540">
        <w:rPr>
          <w:rFonts w:hint="eastAsia"/>
          <w:szCs w:val="24"/>
          <w:lang w:eastAsia="zh-CN"/>
        </w:rPr>
        <w:t>撰写工作</w:t>
      </w:r>
      <w:r w:rsidR="00D66F15" w:rsidRPr="00D66F15">
        <w:rPr>
          <w:rFonts w:hint="eastAsia"/>
          <w:szCs w:val="24"/>
          <w:lang w:eastAsia="zh-CN"/>
        </w:rPr>
        <w:t>。</w:t>
      </w:r>
      <w:r w:rsidR="00CD3540">
        <w:rPr>
          <w:rFonts w:hint="eastAsia"/>
          <w:szCs w:val="24"/>
          <w:lang w:eastAsia="zh-CN"/>
        </w:rPr>
        <w:t>此外亦</w:t>
      </w:r>
      <w:r w:rsidR="00D66F15" w:rsidRPr="00D66F15">
        <w:rPr>
          <w:rFonts w:hint="eastAsia"/>
          <w:szCs w:val="24"/>
          <w:lang w:eastAsia="zh-CN"/>
        </w:rPr>
        <w:t>应指出，在本研究期</w:t>
      </w:r>
      <w:r w:rsidR="00CD3540">
        <w:rPr>
          <w:rFonts w:hint="eastAsia"/>
          <w:szCs w:val="24"/>
          <w:lang w:eastAsia="zh-CN"/>
        </w:rPr>
        <w:t>期</w:t>
      </w:r>
      <w:r w:rsidR="00D66F15" w:rsidRPr="00D66F15">
        <w:rPr>
          <w:rFonts w:hint="eastAsia"/>
          <w:szCs w:val="24"/>
          <w:lang w:eastAsia="zh-CN"/>
        </w:rPr>
        <w:t>间，所有报告</w:t>
      </w:r>
      <w:r w:rsidR="00CD3540">
        <w:rPr>
          <w:rFonts w:hint="eastAsia"/>
          <w:szCs w:val="24"/>
          <w:lang w:eastAsia="zh-CN"/>
        </w:rPr>
        <w:t>人</w:t>
      </w:r>
      <w:r w:rsidR="00D66F15" w:rsidRPr="00D66F15">
        <w:rPr>
          <w:rFonts w:hint="eastAsia"/>
          <w:szCs w:val="24"/>
          <w:lang w:eastAsia="zh-CN"/>
        </w:rPr>
        <w:t>组还组织了</w:t>
      </w:r>
      <w:r w:rsidR="00CD3540">
        <w:rPr>
          <w:rFonts w:hint="eastAsia"/>
          <w:szCs w:val="24"/>
          <w:lang w:eastAsia="zh-CN"/>
        </w:rPr>
        <w:t>讲习班</w:t>
      </w:r>
      <w:r w:rsidR="00D66F15" w:rsidRPr="00D66F15">
        <w:rPr>
          <w:rFonts w:hint="eastAsia"/>
          <w:szCs w:val="24"/>
          <w:lang w:eastAsia="zh-CN"/>
        </w:rPr>
        <w:t>和网络研讨会</w:t>
      </w:r>
      <w:r w:rsidR="00D66F15">
        <w:rPr>
          <w:rFonts w:hint="eastAsia"/>
          <w:szCs w:val="24"/>
          <w:lang w:eastAsia="zh-CN"/>
        </w:rPr>
        <w:t>（</w:t>
      </w:r>
      <w:r w:rsidR="00D66F15" w:rsidRPr="00D66F15">
        <w:rPr>
          <w:rFonts w:hint="eastAsia"/>
          <w:szCs w:val="24"/>
          <w:lang w:eastAsia="zh-CN"/>
        </w:rPr>
        <w:t>见</w:t>
      </w:r>
      <w:r w:rsidR="00D66F15" w:rsidRPr="00CD3540">
        <w:rPr>
          <w:rFonts w:hint="eastAsia"/>
          <w:b/>
          <w:bCs/>
          <w:szCs w:val="24"/>
          <w:lang w:eastAsia="zh-CN"/>
        </w:rPr>
        <w:t>第</w:t>
      </w:r>
      <w:r w:rsidR="00D66F15" w:rsidRPr="00CD3540">
        <w:rPr>
          <w:rFonts w:hint="eastAsia"/>
          <w:b/>
          <w:bCs/>
          <w:szCs w:val="24"/>
          <w:lang w:eastAsia="zh-CN"/>
        </w:rPr>
        <w:t>3</w:t>
      </w:r>
      <w:r w:rsidR="00D66F15" w:rsidRPr="00CD3540">
        <w:rPr>
          <w:rFonts w:hint="eastAsia"/>
          <w:b/>
          <w:bCs/>
          <w:szCs w:val="24"/>
          <w:lang w:eastAsia="zh-CN"/>
        </w:rPr>
        <w:t>节</w:t>
      </w:r>
      <w:r w:rsidR="00D66F15">
        <w:rPr>
          <w:rFonts w:hint="eastAsia"/>
          <w:szCs w:val="24"/>
          <w:lang w:eastAsia="zh-CN"/>
        </w:rPr>
        <w:t>）</w:t>
      </w:r>
      <w:r w:rsidR="00D66F15" w:rsidRPr="00D66F15">
        <w:rPr>
          <w:rFonts w:hint="eastAsia"/>
          <w:szCs w:val="24"/>
          <w:lang w:eastAsia="zh-CN"/>
        </w:rPr>
        <w:t>，其</w:t>
      </w:r>
      <w:r w:rsidR="00CD3540">
        <w:rPr>
          <w:rFonts w:hint="eastAsia"/>
          <w:szCs w:val="24"/>
          <w:lang w:eastAsia="zh-CN"/>
        </w:rPr>
        <w:t>成</w:t>
      </w:r>
      <w:r w:rsidR="00D66F15" w:rsidRPr="00D66F15">
        <w:rPr>
          <w:rFonts w:hint="eastAsia"/>
          <w:szCs w:val="24"/>
          <w:lang w:eastAsia="zh-CN"/>
        </w:rPr>
        <w:t>果</w:t>
      </w:r>
      <w:r w:rsidR="00CD3540">
        <w:rPr>
          <w:rFonts w:hint="eastAsia"/>
          <w:szCs w:val="24"/>
          <w:lang w:eastAsia="zh-CN"/>
        </w:rPr>
        <w:t>同样</w:t>
      </w:r>
      <w:r w:rsidR="00D66F15" w:rsidRPr="00D66F15">
        <w:rPr>
          <w:rFonts w:hint="eastAsia"/>
          <w:szCs w:val="24"/>
          <w:lang w:eastAsia="zh-CN"/>
        </w:rPr>
        <w:t>被用作</w:t>
      </w:r>
      <w:r w:rsidR="00CD3540">
        <w:rPr>
          <w:rFonts w:hint="eastAsia"/>
          <w:szCs w:val="24"/>
          <w:lang w:eastAsia="zh-CN"/>
        </w:rPr>
        <w:t>为撰写输出报告提供</w:t>
      </w:r>
      <w:r w:rsidR="00D66F15" w:rsidRPr="00D66F15">
        <w:rPr>
          <w:rFonts w:hint="eastAsia"/>
          <w:szCs w:val="24"/>
          <w:lang w:eastAsia="zh-CN"/>
        </w:rPr>
        <w:t>支持和补充的</w:t>
      </w:r>
      <w:r w:rsidR="00CD3540">
        <w:rPr>
          <w:rFonts w:hint="eastAsia"/>
          <w:szCs w:val="24"/>
          <w:lang w:eastAsia="zh-CN"/>
        </w:rPr>
        <w:t>输入意见</w:t>
      </w:r>
      <w:r w:rsidR="00D66F15" w:rsidRPr="00D66F15">
        <w:rPr>
          <w:rFonts w:hint="eastAsia"/>
          <w:szCs w:val="24"/>
          <w:lang w:eastAsia="zh-CN"/>
        </w:rPr>
        <w:t>。</w:t>
      </w:r>
    </w:p>
    <w:p w14:paraId="36DA1FF9" w14:textId="6FC2E2E0" w:rsidR="00B24E2E" w:rsidRPr="004E0CCC" w:rsidRDefault="00CD3540" w:rsidP="004E0CCC">
      <w:pPr>
        <w:pStyle w:val="Tabletitle"/>
        <w:spacing w:before="240"/>
        <w:rPr>
          <w:rFonts w:ascii="Calibri" w:hAnsi="Calibri"/>
          <w:szCs w:val="24"/>
          <w:lang w:val="fr-FR"/>
        </w:rPr>
      </w:pPr>
      <w:r w:rsidRPr="004E0CCC">
        <w:rPr>
          <w:rFonts w:ascii="Calibri" w:hAnsi="Calibri" w:cs="Microsoft YaHei" w:hint="eastAsia"/>
          <w:szCs w:val="24"/>
          <w:lang w:val="fr-FR"/>
        </w:rPr>
        <w:t>表</w:t>
      </w:r>
      <w:r w:rsidR="00B24E2E" w:rsidRPr="004E0CCC">
        <w:rPr>
          <w:rFonts w:ascii="Calibri" w:hAnsi="Calibri"/>
          <w:szCs w:val="24"/>
          <w:lang w:val="fr-FR"/>
        </w:rPr>
        <w:t>3</w:t>
      </w:r>
      <w:r w:rsidRPr="004E0CCC">
        <w:rPr>
          <w:rFonts w:ascii="Calibri" w:hAnsi="Calibri" w:cs="Microsoft YaHei" w:hint="eastAsia"/>
          <w:szCs w:val="24"/>
          <w:lang w:val="fr-FR"/>
        </w:rPr>
        <w:t>：</w:t>
      </w:r>
      <w:r w:rsidR="00FC1117" w:rsidRPr="004E0CCC">
        <w:rPr>
          <w:rFonts w:ascii="Calibri" w:hAnsi="Calibri" w:cs="Microsoft YaHei" w:hint="eastAsia"/>
          <w:szCs w:val="24"/>
          <w:lang w:val="fr-FR"/>
        </w:rPr>
        <w:t>第</w:t>
      </w:r>
      <w:r w:rsidR="00FC1117" w:rsidRPr="004E0CCC">
        <w:rPr>
          <w:rFonts w:ascii="Calibri" w:hAnsi="Calibri" w:hint="eastAsia"/>
          <w:szCs w:val="24"/>
          <w:lang w:val="fr-FR"/>
        </w:rPr>
        <w:t>2</w:t>
      </w:r>
      <w:r w:rsidR="00FC1117" w:rsidRPr="004E0CCC">
        <w:rPr>
          <w:rFonts w:ascii="Calibri" w:hAnsi="Calibri" w:cs="Microsoft YaHei" w:hint="eastAsia"/>
          <w:szCs w:val="24"/>
          <w:lang w:val="fr-FR"/>
        </w:rPr>
        <w:t>研究组各课题收到的文稿数量</w:t>
      </w:r>
    </w:p>
    <w:tbl>
      <w:tblPr>
        <w:tblStyle w:val="GridTable5Dark-Accent1"/>
        <w:tblW w:w="0" w:type="auto"/>
        <w:jc w:val="center"/>
        <w:tblLook w:val="04A0" w:firstRow="1" w:lastRow="0" w:firstColumn="1" w:lastColumn="0" w:noHBand="0" w:noVBand="1"/>
      </w:tblPr>
      <w:tblGrid>
        <w:gridCol w:w="4877"/>
        <w:gridCol w:w="944"/>
        <w:gridCol w:w="944"/>
        <w:gridCol w:w="1063"/>
        <w:gridCol w:w="940"/>
        <w:gridCol w:w="861"/>
      </w:tblGrid>
      <w:tr w:rsidR="00145304" w:rsidRPr="00310769" w14:paraId="1A08CB2D" w14:textId="77777777" w:rsidTr="003140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6DF42E3C" w14:textId="3E3ED091" w:rsidR="00145304" w:rsidRPr="00310769" w:rsidRDefault="005557EA" w:rsidP="00310769">
            <w:pPr>
              <w:pStyle w:val="Tablehead"/>
              <w:jc w:val="left"/>
              <w:rPr>
                <w:rFonts w:ascii="Calibri" w:eastAsia="SimSun" w:hAnsi="Calibri"/>
                <w:b/>
                <w:bCs w:val="0"/>
                <w:lang w:val="fr-FR"/>
              </w:rPr>
            </w:pPr>
            <w:bookmarkStart w:id="14" w:name="_Hlk69474320"/>
            <w:r w:rsidRPr="00310769">
              <w:rPr>
                <w:rFonts w:ascii="Calibri" w:eastAsia="SimSun" w:hAnsi="Calibri" w:cs="Microsoft YaHei" w:hint="eastAsia"/>
                <w:b/>
                <w:bCs w:val="0"/>
                <w:lang w:val="fr-FR"/>
              </w:rPr>
              <w:t>第</w:t>
            </w:r>
            <w:r w:rsidRPr="00310769">
              <w:rPr>
                <w:rFonts w:ascii="Calibri" w:eastAsia="SimSun" w:hAnsi="Calibri" w:hint="eastAsia"/>
                <w:b/>
                <w:bCs w:val="0"/>
                <w:lang w:val="fr-FR"/>
              </w:rPr>
              <w:t>2</w:t>
            </w:r>
            <w:r w:rsidRPr="00310769">
              <w:rPr>
                <w:rFonts w:ascii="Calibri" w:eastAsia="SimSun" w:hAnsi="Calibri" w:cs="Microsoft YaHei" w:hint="eastAsia"/>
                <w:b/>
                <w:bCs w:val="0"/>
                <w:lang w:val="fr-FR"/>
              </w:rPr>
              <w:t>研究组年度</w:t>
            </w:r>
            <w:r w:rsidR="00FC1117" w:rsidRPr="00310769">
              <w:rPr>
                <w:rFonts w:ascii="Calibri" w:eastAsia="SimSun" w:hAnsi="Calibri" w:cs="Microsoft YaHei" w:hint="eastAsia"/>
                <w:b/>
                <w:bCs w:val="0"/>
                <w:lang w:val="fr-FR"/>
              </w:rPr>
              <w:t>会议和报告人组会议收到的文稿</w:t>
            </w:r>
            <w:r w:rsidR="00145304" w:rsidRPr="00310769">
              <w:rPr>
                <w:rStyle w:val="FootnoteReference"/>
                <w:rFonts w:eastAsiaTheme="minorHAnsi"/>
                <w:sz w:val="22"/>
                <w:lang w:val="fr-FR"/>
              </w:rPr>
              <w:footnoteReference w:id="3"/>
            </w:r>
          </w:p>
        </w:tc>
        <w:tc>
          <w:tcPr>
            <w:tcW w:w="944" w:type="dxa"/>
          </w:tcPr>
          <w:p w14:paraId="4B9EA53D" w14:textId="0AD41469" w:rsidR="00145304" w:rsidRPr="00310769" w:rsidRDefault="00145304" w:rsidP="0031076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310769">
              <w:rPr>
                <w:rFonts w:ascii="Calibri" w:eastAsia="SimSun" w:hAnsi="Calibri"/>
                <w:b/>
                <w:bCs w:val="0"/>
                <w:lang w:val="fr-FR"/>
              </w:rPr>
              <w:t>2018</w:t>
            </w:r>
            <w:r w:rsidR="005557EA" w:rsidRPr="00310769">
              <w:rPr>
                <w:rFonts w:ascii="Calibri" w:eastAsia="SimSun" w:hAnsi="Calibri" w:cs="Microsoft YaHei" w:hint="eastAsia"/>
                <w:b/>
                <w:bCs w:val="0"/>
                <w:lang w:val="fr-FR"/>
              </w:rPr>
              <w:t>年</w:t>
            </w:r>
          </w:p>
        </w:tc>
        <w:tc>
          <w:tcPr>
            <w:tcW w:w="944" w:type="dxa"/>
          </w:tcPr>
          <w:p w14:paraId="2035EF4D" w14:textId="4C8DB695" w:rsidR="00145304" w:rsidRPr="00310769" w:rsidRDefault="00145304" w:rsidP="0031076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310769">
              <w:rPr>
                <w:rFonts w:ascii="Calibri" w:eastAsia="SimSun" w:hAnsi="Calibri"/>
                <w:b/>
                <w:bCs w:val="0"/>
                <w:lang w:val="fr-FR"/>
              </w:rPr>
              <w:t>2019</w:t>
            </w:r>
            <w:r w:rsidR="005557EA" w:rsidRPr="00310769">
              <w:rPr>
                <w:rFonts w:ascii="Calibri" w:eastAsia="SimSun" w:hAnsi="Calibri" w:cs="Microsoft YaHei" w:hint="eastAsia"/>
                <w:b/>
                <w:bCs w:val="0"/>
                <w:lang w:val="fr-FR"/>
              </w:rPr>
              <w:t>年</w:t>
            </w:r>
          </w:p>
        </w:tc>
        <w:tc>
          <w:tcPr>
            <w:tcW w:w="1063" w:type="dxa"/>
          </w:tcPr>
          <w:p w14:paraId="502A2427" w14:textId="73A25A20" w:rsidR="00145304" w:rsidRPr="00310769" w:rsidRDefault="00145304" w:rsidP="0031076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310769">
              <w:rPr>
                <w:rFonts w:ascii="Calibri" w:eastAsia="SimSun" w:hAnsi="Calibri"/>
                <w:b/>
                <w:bCs w:val="0"/>
                <w:lang w:val="fr-FR"/>
              </w:rPr>
              <w:t>2020</w:t>
            </w:r>
            <w:r w:rsidR="005557EA" w:rsidRPr="00310769">
              <w:rPr>
                <w:rFonts w:ascii="Calibri" w:eastAsia="SimSun" w:hAnsi="Calibri" w:cs="Microsoft YaHei" w:hint="eastAsia"/>
                <w:b/>
                <w:bCs w:val="0"/>
                <w:lang w:val="fr-FR"/>
              </w:rPr>
              <w:t>年</w:t>
            </w:r>
          </w:p>
        </w:tc>
        <w:tc>
          <w:tcPr>
            <w:tcW w:w="940" w:type="dxa"/>
          </w:tcPr>
          <w:p w14:paraId="7BB9DB6F" w14:textId="36688253" w:rsidR="00145304" w:rsidRPr="00310769" w:rsidRDefault="00145304" w:rsidP="0031076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310769">
              <w:rPr>
                <w:rFonts w:ascii="Calibri" w:eastAsia="SimSun" w:hAnsi="Calibri"/>
                <w:b/>
                <w:bCs w:val="0"/>
                <w:lang w:val="fr-FR"/>
              </w:rPr>
              <w:t>2021</w:t>
            </w:r>
            <w:r w:rsidR="005557EA" w:rsidRPr="00310769">
              <w:rPr>
                <w:rFonts w:ascii="Calibri" w:eastAsia="SimSun" w:hAnsi="Calibri" w:cs="Microsoft YaHei" w:hint="eastAsia"/>
                <w:b/>
                <w:bCs w:val="0"/>
                <w:lang w:val="fr-FR"/>
              </w:rPr>
              <w:t>年</w:t>
            </w:r>
          </w:p>
        </w:tc>
        <w:tc>
          <w:tcPr>
            <w:tcW w:w="861" w:type="dxa"/>
          </w:tcPr>
          <w:p w14:paraId="2424276A" w14:textId="6E408EE8" w:rsidR="00145304" w:rsidRPr="00310769" w:rsidRDefault="00FC1117" w:rsidP="0031076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310769">
              <w:rPr>
                <w:rFonts w:ascii="Calibri" w:eastAsia="SimSun" w:hAnsi="Calibri" w:cs="Microsoft YaHei" w:hint="eastAsia"/>
                <w:b/>
                <w:bCs w:val="0"/>
                <w:lang w:val="fr-FR"/>
              </w:rPr>
              <w:t>总计</w:t>
            </w:r>
          </w:p>
        </w:tc>
      </w:tr>
      <w:tr w:rsidR="00145304" w:rsidRPr="00310769" w14:paraId="6A89A39F" w14:textId="77777777" w:rsidTr="00314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5E6743A1" w14:textId="77777777" w:rsidR="00145304" w:rsidRPr="00310769" w:rsidRDefault="00145304" w:rsidP="00310769">
            <w:pPr>
              <w:pStyle w:val="Tabletext"/>
              <w:rPr>
                <w:bCs w:val="0"/>
                <w:lang w:val="fr-FR"/>
              </w:rPr>
            </w:pPr>
            <w:r w:rsidRPr="00310769">
              <w:rPr>
                <w:bCs w:val="0"/>
                <w:lang w:val="fr-FR"/>
              </w:rPr>
              <w:t>Q1/2</w:t>
            </w:r>
          </w:p>
        </w:tc>
        <w:tc>
          <w:tcPr>
            <w:tcW w:w="944" w:type="dxa"/>
          </w:tcPr>
          <w:p w14:paraId="3A9A5FDD"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35</w:t>
            </w:r>
          </w:p>
        </w:tc>
        <w:tc>
          <w:tcPr>
            <w:tcW w:w="944" w:type="dxa"/>
          </w:tcPr>
          <w:p w14:paraId="4F5C7C19"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39</w:t>
            </w:r>
          </w:p>
        </w:tc>
        <w:tc>
          <w:tcPr>
            <w:tcW w:w="1063" w:type="dxa"/>
          </w:tcPr>
          <w:p w14:paraId="2A11AA9E"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38</w:t>
            </w:r>
          </w:p>
        </w:tc>
        <w:tc>
          <w:tcPr>
            <w:tcW w:w="940" w:type="dxa"/>
          </w:tcPr>
          <w:p w14:paraId="02CB3995"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6</w:t>
            </w:r>
          </w:p>
        </w:tc>
        <w:tc>
          <w:tcPr>
            <w:tcW w:w="861" w:type="dxa"/>
          </w:tcPr>
          <w:p w14:paraId="496CB5DC"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310769">
              <w:rPr>
                <w:b/>
                <w:bCs/>
                <w:lang w:val="fr-FR"/>
              </w:rPr>
              <w:t>118</w:t>
            </w:r>
          </w:p>
        </w:tc>
      </w:tr>
      <w:tr w:rsidR="00145304" w:rsidRPr="00310769" w14:paraId="3AACCF85" w14:textId="77777777" w:rsidTr="0031406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3D56EE6B" w14:textId="77777777" w:rsidR="00145304" w:rsidRPr="00310769" w:rsidRDefault="00145304" w:rsidP="00310769">
            <w:pPr>
              <w:pStyle w:val="Tabletext"/>
              <w:rPr>
                <w:bCs w:val="0"/>
                <w:lang w:val="fr-FR"/>
              </w:rPr>
            </w:pPr>
            <w:r w:rsidRPr="00310769">
              <w:rPr>
                <w:bCs w:val="0"/>
                <w:lang w:val="fr-FR"/>
              </w:rPr>
              <w:t>Q2/2</w:t>
            </w:r>
          </w:p>
        </w:tc>
        <w:tc>
          <w:tcPr>
            <w:tcW w:w="944" w:type="dxa"/>
          </w:tcPr>
          <w:p w14:paraId="4B0548AD"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23</w:t>
            </w:r>
          </w:p>
        </w:tc>
        <w:tc>
          <w:tcPr>
            <w:tcW w:w="944" w:type="dxa"/>
          </w:tcPr>
          <w:p w14:paraId="24C1EB77"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22</w:t>
            </w:r>
          </w:p>
        </w:tc>
        <w:tc>
          <w:tcPr>
            <w:tcW w:w="1063" w:type="dxa"/>
          </w:tcPr>
          <w:p w14:paraId="3E730D2C"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41</w:t>
            </w:r>
          </w:p>
        </w:tc>
        <w:tc>
          <w:tcPr>
            <w:tcW w:w="940" w:type="dxa"/>
          </w:tcPr>
          <w:p w14:paraId="5ECD1BC3"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8</w:t>
            </w:r>
          </w:p>
        </w:tc>
        <w:tc>
          <w:tcPr>
            <w:tcW w:w="861" w:type="dxa"/>
          </w:tcPr>
          <w:p w14:paraId="7DAEEC51"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310769">
              <w:rPr>
                <w:b/>
                <w:bCs/>
                <w:lang w:val="fr-FR"/>
              </w:rPr>
              <w:t>94</w:t>
            </w:r>
          </w:p>
        </w:tc>
      </w:tr>
      <w:tr w:rsidR="00145304" w:rsidRPr="00310769" w14:paraId="1276FA26" w14:textId="77777777" w:rsidTr="00314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12A1F0F8" w14:textId="77777777" w:rsidR="00145304" w:rsidRPr="00310769" w:rsidRDefault="00145304" w:rsidP="00310769">
            <w:pPr>
              <w:pStyle w:val="Tabletext"/>
              <w:rPr>
                <w:bCs w:val="0"/>
                <w:lang w:val="fr-FR"/>
              </w:rPr>
            </w:pPr>
            <w:r w:rsidRPr="00310769">
              <w:rPr>
                <w:bCs w:val="0"/>
                <w:lang w:val="fr-FR"/>
              </w:rPr>
              <w:t>Q3/2</w:t>
            </w:r>
          </w:p>
        </w:tc>
        <w:tc>
          <w:tcPr>
            <w:tcW w:w="944" w:type="dxa"/>
          </w:tcPr>
          <w:p w14:paraId="69A610CA"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26</w:t>
            </w:r>
          </w:p>
        </w:tc>
        <w:tc>
          <w:tcPr>
            <w:tcW w:w="944" w:type="dxa"/>
          </w:tcPr>
          <w:p w14:paraId="22DF0627"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30</w:t>
            </w:r>
          </w:p>
        </w:tc>
        <w:tc>
          <w:tcPr>
            <w:tcW w:w="1063" w:type="dxa"/>
          </w:tcPr>
          <w:p w14:paraId="60FBC7CE"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39</w:t>
            </w:r>
          </w:p>
        </w:tc>
        <w:tc>
          <w:tcPr>
            <w:tcW w:w="940" w:type="dxa"/>
          </w:tcPr>
          <w:p w14:paraId="362D082C"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4</w:t>
            </w:r>
          </w:p>
        </w:tc>
        <w:tc>
          <w:tcPr>
            <w:tcW w:w="861" w:type="dxa"/>
          </w:tcPr>
          <w:p w14:paraId="789F4DC2"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310769">
              <w:rPr>
                <w:b/>
                <w:bCs/>
                <w:lang w:val="fr-FR"/>
              </w:rPr>
              <w:t>99</w:t>
            </w:r>
          </w:p>
        </w:tc>
      </w:tr>
      <w:tr w:rsidR="00145304" w:rsidRPr="00310769" w14:paraId="2E0F84D4" w14:textId="77777777" w:rsidTr="0031406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79674237" w14:textId="77777777" w:rsidR="00145304" w:rsidRPr="00310769" w:rsidRDefault="00145304" w:rsidP="00310769">
            <w:pPr>
              <w:pStyle w:val="Tabletext"/>
              <w:rPr>
                <w:bCs w:val="0"/>
                <w:lang w:val="fr-FR"/>
              </w:rPr>
            </w:pPr>
            <w:r w:rsidRPr="00310769">
              <w:rPr>
                <w:bCs w:val="0"/>
                <w:lang w:val="fr-FR"/>
              </w:rPr>
              <w:t>Q4/2</w:t>
            </w:r>
          </w:p>
        </w:tc>
        <w:tc>
          <w:tcPr>
            <w:tcW w:w="944" w:type="dxa"/>
          </w:tcPr>
          <w:p w14:paraId="096443F3"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21</w:t>
            </w:r>
          </w:p>
        </w:tc>
        <w:tc>
          <w:tcPr>
            <w:tcW w:w="944" w:type="dxa"/>
          </w:tcPr>
          <w:p w14:paraId="668F8071"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16</w:t>
            </w:r>
          </w:p>
        </w:tc>
        <w:tc>
          <w:tcPr>
            <w:tcW w:w="1063" w:type="dxa"/>
          </w:tcPr>
          <w:p w14:paraId="2A3F4D9D"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31</w:t>
            </w:r>
          </w:p>
        </w:tc>
        <w:tc>
          <w:tcPr>
            <w:tcW w:w="940" w:type="dxa"/>
          </w:tcPr>
          <w:p w14:paraId="59913C5A"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3</w:t>
            </w:r>
          </w:p>
        </w:tc>
        <w:tc>
          <w:tcPr>
            <w:tcW w:w="861" w:type="dxa"/>
          </w:tcPr>
          <w:p w14:paraId="33C52B01"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310769">
              <w:rPr>
                <w:b/>
                <w:bCs/>
                <w:lang w:val="fr-FR"/>
              </w:rPr>
              <w:t>71</w:t>
            </w:r>
          </w:p>
        </w:tc>
      </w:tr>
      <w:tr w:rsidR="00145304" w:rsidRPr="00310769" w14:paraId="2BCB83BE" w14:textId="77777777" w:rsidTr="00314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24678D16" w14:textId="77777777" w:rsidR="00145304" w:rsidRPr="00310769" w:rsidRDefault="00145304" w:rsidP="00310769">
            <w:pPr>
              <w:pStyle w:val="Tabletext"/>
              <w:rPr>
                <w:bCs w:val="0"/>
                <w:lang w:val="fr-FR"/>
              </w:rPr>
            </w:pPr>
            <w:r w:rsidRPr="00310769">
              <w:rPr>
                <w:bCs w:val="0"/>
                <w:lang w:val="fr-FR"/>
              </w:rPr>
              <w:t>Q5/2</w:t>
            </w:r>
          </w:p>
        </w:tc>
        <w:tc>
          <w:tcPr>
            <w:tcW w:w="944" w:type="dxa"/>
          </w:tcPr>
          <w:p w14:paraId="339C5731"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19</w:t>
            </w:r>
          </w:p>
        </w:tc>
        <w:tc>
          <w:tcPr>
            <w:tcW w:w="944" w:type="dxa"/>
          </w:tcPr>
          <w:p w14:paraId="0FC9B03F"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21</w:t>
            </w:r>
          </w:p>
        </w:tc>
        <w:tc>
          <w:tcPr>
            <w:tcW w:w="1063" w:type="dxa"/>
          </w:tcPr>
          <w:p w14:paraId="477B1244"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35</w:t>
            </w:r>
          </w:p>
        </w:tc>
        <w:tc>
          <w:tcPr>
            <w:tcW w:w="940" w:type="dxa"/>
          </w:tcPr>
          <w:p w14:paraId="57788914"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12</w:t>
            </w:r>
          </w:p>
        </w:tc>
        <w:tc>
          <w:tcPr>
            <w:tcW w:w="861" w:type="dxa"/>
          </w:tcPr>
          <w:p w14:paraId="462F9DF4"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310769">
              <w:rPr>
                <w:b/>
                <w:bCs/>
                <w:lang w:val="fr-FR"/>
              </w:rPr>
              <w:t>87</w:t>
            </w:r>
          </w:p>
        </w:tc>
      </w:tr>
      <w:tr w:rsidR="00145304" w:rsidRPr="00310769" w14:paraId="4E598003" w14:textId="77777777" w:rsidTr="0031406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3989CB4B" w14:textId="77777777" w:rsidR="00145304" w:rsidRPr="00310769" w:rsidRDefault="00145304" w:rsidP="00310769">
            <w:pPr>
              <w:pStyle w:val="Tabletext"/>
              <w:rPr>
                <w:bCs w:val="0"/>
                <w:lang w:val="fr-FR"/>
              </w:rPr>
            </w:pPr>
            <w:r w:rsidRPr="00310769">
              <w:rPr>
                <w:bCs w:val="0"/>
                <w:lang w:val="fr-FR"/>
              </w:rPr>
              <w:t>Q6/2</w:t>
            </w:r>
          </w:p>
        </w:tc>
        <w:tc>
          <w:tcPr>
            <w:tcW w:w="944" w:type="dxa"/>
          </w:tcPr>
          <w:p w14:paraId="7648C9B8"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18</w:t>
            </w:r>
          </w:p>
        </w:tc>
        <w:tc>
          <w:tcPr>
            <w:tcW w:w="944" w:type="dxa"/>
          </w:tcPr>
          <w:p w14:paraId="616F9100"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14</w:t>
            </w:r>
          </w:p>
        </w:tc>
        <w:tc>
          <w:tcPr>
            <w:tcW w:w="1063" w:type="dxa"/>
          </w:tcPr>
          <w:p w14:paraId="101AA244"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25</w:t>
            </w:r>
          </w:p>
        </w:tc>
        <w:tc>
          <w:tcPr>
            <w:tcW w:w="940" w:type="dxa"/>
          </w:tcPr>
          <w:p w14:paraId="68CFC871"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3</w:t>
            </w:r>
          </w:p>
        </w:tc>
        <w:tc>
          <w:tcPr>
            <w:tcW w:w="861" w:type="dxa"/>
          </w:tcPr>
          <w:p w14:paraId="06498AAB"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310769">
              <w:rPr>
                <w:b/>
                <w:bCs/>
                <w:lang w:val="fr-FR"/>
              </w:rPr>
              <w:t>60</w:t>
            </w:r>
          </w:p>
        </w:tc>
      </w:tr>
      <w:tr w:rsidR="00145304" w:rsidRPr="00310769" w14:paraId="26635947" w14:textId="77777777" w:rsidTr="00314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5A90CE47" w14:textId="77777777" w:rsidR="00145304" w:rsidRPr="00310769" w:rsidRDefault="00145304" w:rsidP="00310769">
            <w:pPr>
              <w:pStyle w:val="Tabletext"/>
              <w:rPr>
                <w:bCs w:val="0"/>
                <w:lang w:val="fr-FR"/>
              </w:rPr>
            </w:pPr>
            <w:r w:rsidRPr="00310769">
              <w:rPr>
                <w:bCs w:val="0"/>
                <w:lang w:val="fr-FR"/>
              </w:rPr>
              <w:t>Q7/2</w:t>
            </w:r>
          </w:p>
        </w:tc>
        <w:tc>
          <w:tcPr>
            <w:tcW w:w="944" w:type="dxa"/>
          </w:tcPr>
          <w:p w14:paraId="004655CF"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20</w:t>
            </w:r>
          </w:p>
        </w:tc>
        <w:tc>
          <w:tcPr>
            <w:tcW w:w="944" w:type="dxa"/>
          </w:tcPr>
          <w:p w14:paraId="25569BC6"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23</w:t>
            </w:r>
          </w:p>
        </w:tc>
        <w:tc>
          <w:tcPr>
            <w:tcW w:w="1063" w:type="dxa"/>
          </w:tcPr>
          <w:p w14:paraId="06A2CFE7"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36</w:t>
            </w:r>
          </w:p>
        </w:tc>
        <w:tc>
          <w:tcPr>
            <w:tcW w:w="940" w:type="dxa"/>
          </w:tcPr>
          <w:p w14:paraId="2F0E9208"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5</w:t>
            </w:r>
          </w:p>
        </w:tc>
        <w:tc>
          <w:tcPr>
            <w:tcW w:w="861" w:type="dxa"/>
          </w:tcPr>
          <w:p w14:paraId="5D0510D3"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310769">
              <w:rPr>
                <w:b/>
                <w:bCs/>
                <w:lang w:val="fr-FR"/>
              </w:rPr>
              <w:t>84</w:t>
            </w:r>
          </w:p>
        </w:tc>
      </w:tr>
      <w:tr w:rsidR="00145304" w:rsidRPr="00310769" w14:paraId="3E2B5098" w14:textId="77777777" w:rsidTr="0031406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4C64BE7A" w14:textId="77777777" w:rsidR="00145304" w:rsidRPr="00310769" w:rsidRDefault="00145304" w:rsidP="00310769">
            <w:pPr>
              <w:pStyle w:val="Tabletext"/>
              <w:rPr>
                <w:bCs w:val="0"/>
                <w:lang w:val="fr-FR"/>
              </w:rPr>
            </w:pPr>
            <w:r w:rsidRPr="00310769">
              <w:rPr>
                <w:bCs w:val="0"/>
                <w:lang w:val="fr-FR"/>
              </w:rPr>
              <w:t>QAll/2</w:t>
            </w:r>
          </w:p>
        </w:tc>
        <w:tc>
          <w:tcPr>
            <w:tcW w:w="944" w:type="dxa"/>
          </w:tcPr>
          <w:p w14:paraId="4FEC2550"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15</w:t>
            </w:r>
          </w:p>
        </w:tc>
        <w:tc>
          <w:tcPr>
            <w:tcW w:w="944" w:type="dxa"/>
          </w:tcPr>
          <w:p w14:paraId="3160437B"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16</w:t>
            </w:r>
          </w:p>
        </w:tc>
        <w:tc>
          <w:tcPr>
            <w:tcW w:w="1063" w:type="dxa"/>
          </w:tcPr>
          <w:p w14:paraId="5509A238"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31</w:t>
            </w:r>
          </w:p>
        </w:tc>
        <w:tc>
          <w:tcPr>
            <w:tcW w:w="940" w:type="dxa"/>
          </w:tcPr>
          <w:p w14:paraId="6DA124B1"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34</w:t>
            </w:r>
          </w:p>
        </w:tc>
        <w:tc>
          <w:tcPr>
            <w:tcW w:w="861" w:type="dxa"/>
          </w:tcPr>
          <w:p w14:paraId="5A099F26"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310769">
              <w:rPr>
                <w:b/>
                <w:bCs/>
                <w:lang w:val="fr-FR"/>
              </w:rPr>
              <w:t>96</w:t>
            </w:r>
          </w:p>
        </w:tc>
      </w:tr>
      <w:tr w:rsidR="00145304" w:rsidRPr="00310769" w14:paraId="2FDA1C05" w14:textId="77777777" w:rsidTr="00314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1EBF9E41" w14:textId="3E229847" w:rsidR="00145304" w:rsidRPr="00310769" w:rsidRDefault="00FC1117" w:rsidP="00310769">
            <w:pPr>
              <w:pStyle w:val="Tabletext"/>
              <w:rPr>
                <w:rFonts w:ascii="SimSun" w:eastAsia="SimSun" w:hAnsi="SimSun" w:cs="SimSun"/>
                <w:lang w:eastAsia="zh-CN"/>
              </w:rPr>
            </w:pPr>
            <w:r w:rsidRPr="00310769">
              <w:rPr>
                <w:rFonts w:ascii="SimSun" w:eastAsia="SimSun" w:hAnsi="SimSun" w:cs="SimSun" w:hint="eastAsia"/>
                <w:lang w:eastAsia="zh-CN"/>
              </w:rPr>
              <w:t>合计</w:t>
            </w:r>
          </w:p>
        </w:tc>
        <w:tc>
          <w:tcPr>
            <w:tcW w:w="944" w:type="dxa"/>
          </w:tcPr>
          <w:p w14:paraId="3826DE95"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310769">
              <w:rPr>
                <w:b/>
                <w:bCs/>
                <w:lang w:val="fr-FR"/>
              </w:rPr>
              <w:t>177</w:t>
            </w:r>
          </w:p>
        </w:tc>
        <w:tc>
          <w:tcPr>
            <w:tcW w:w="944" w:type="dxa"/>
          </w:tcPr>
          <w:p w14:paraId="4635D218"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310769">
              <w:rPr>
                <w:b/>
                <w:bCs/>
                <w:lang w:val="fr-FR"/>
              </w:rPr>
              <w:t>181</w:t>
            </w:r>
          </w:p>
        </w:tc>
        <w:tc>
          <w:tcPr>
            <w:tcW w:w="1063" w:type="dxa"/>
          </w:tcPr>
          <w:p w14:paraId="19C9C600"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310769">
              <w:rPr>
                <w:b/>
                <w:bCs/>
                <w:lang w:val="fr-FR"/>
              </w:rPr>
              <w:t>276</w:t>
            </w:r>
          </w:p>
        </w:tc>
        <w:tc>
          <w:tcPr>
            <w:tcW w:w="940" w:type="dxa"/>
          </w:tcPr>
          <w:p w14:paraId="6CBDBB53"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310769">
              <w:rPr>
                <w:b/>
                <w:bCs/>
                <w:lang w:val="fr-FR"/>
              </w:rPr>
              <w:t>75</w:t>
            </w:r>
          </w:p>
        </w:tc>
        <w:tc>
          <w:tcPr>
            <w:tcW w:w="861" w:type="dxa"/>
          </w:tcPr>
          <w:p w14:paraId="45C84A60"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310769">
              <w:rPr>
                <w:b/>
                <w:bCs/>
                <w:lang w:val="fr-FR"/>
              </w:rPr>
              <w:t>709</w:t>
            </w:r>
          </w:p>
        </w:tc>
      </w:tr>
    </w:tbl>
    <w:bookmarkEnd w:id="14"/>
    <w:p w14:paraId="45F76642" w14:textId="7C68DF71" w:rsidR="00FC1117" w:rsidRDefault="00FC1117" w:rsidP="00DD7916">
      <w:pPr>
        <w:spacing w:before="240"/>
        <w:ind w:firstLineChars="200" w:firstLine="482"/>
        <w:rPr>
          <w:rFonts w:cstheme="minorHAnsi"/>
          <w:noProof/>
          <w:szCs w:val="24"/>
          <w:lang w:eastAsia="zh-CN"/>
        </w:rPr>
      </w:pPr>
      <w:r w:rsidRPr="00CA6D62">
        <w:rPr>
          <w:rFonts w:cstheme="minorHAnsi" w:hint="eastAsia"/>
          <w:b/>
          <w:bCs/>
          <w:noProof/>
          <w:szCs w:val="24"/>
          <w:lang w:eastAsia="zh-CN"/>
        </w:rPr>
        <w:t>图</w:t>
      </w:r>
      <w:r w:rsidRPr="00CA6D62">
        <w:rPr>
          <w:rFonts w:cstheme="minorHAnsi" w:hint="eastAsia"/>
          <w:b/>
          <w:bCs/>
          <w:noProof/>
          <w:szCs w:val="24"/>
          <w:lang w:eastAsia="zh-CN"/>
        </w:rPr>
        <w:t>4</w:t>
      </w:r>
      <w:r>
        <w:rPr>
          <w:rFonts w:cstheme="minorHAnsi" w:hint="eastAsia"/>
          <w:noProof/>
          <w:szCs w:val="24"/>
          <w:lang w:eastAsia="zh-CN"/>
        </w:rPr>
        <w:t>展示了各</w:t>
      </w:r>
      <w:r w:rsidRPr="00FC1117">
        <w:rPr>
          <w:rFonts w:cstheme="minorHAnsi" w:hint="eastAsia"/>
          <w:noProof/>
          <w:szCs w:val="24"/>
          <w:lang w:eastAsia="zh-CN"/>
        </w:rPr>
        <w:t>种来源类型</w:t>
      </w:r>
      <w:r>
        <w:rPr>
          <w:rFonts w:cstheme="minorHAnsi" w:hint="eastAsia"/>
          <w:noProof/>
          <w:szCs w:val="24"/>
          <w:lang w:eastAsia="zh-CN"/>
        </w:rPr>
        <w:t>文稿</w:t>
      </w:r>
      <w:r w:rsidRPr="00FC1117">
        <w:rPr>
          <w:rFonts w:cstheme="minorHAnsi" w:hint="eastAsia"/>
          <w:noProof/>
          <w:szCs w:val="24"/>
          <w:lang w:eastAsia="zh-CN"/>
        </w:rPr>
        <w:t>的分布</w:t>
      </w:r>
      <w:r>
        <w:rPr>
          <w:rFonts w:cstheme="minorHAnsi" w:hint="eastAsia"/>
          <w:noProof/>
          <w:szCs w:val="24"/>
          <w:lang w:eastAsia="zh-CN"/>
        </w:rPr>
        <w:t>情况</w:t>
      </w:r>
      <w:r w:rsidRPr="00FC1117">
        <w:rPr>
          <w:rFonts w:cstheme="minorHAnsi" w:hint="eastAsia"/>
          <w:noProof/>
          <w:szCs w:val="24"/>
          <w:lang w:eastAsia="zh-CN"/>
        </w:rPr>
        <w:t>。与前一研究期类似，</w:t>
      </w:r>
      <w:r>
        <w:rPr>
          <w:rFonts w:cstheme="minorHAnsi" w:hint="eastAsia"/>
          <w:noProof/>
          <w:szCs w:val="24"/>
          <w:lang w:eastAsia="zh-CN"/>
        </w:rPr>
        <w:t>成</w:t>
      </w:r>
      <w:r w:rsidRPr="00FC1117">
        <w:rPr>
          <w:rFonts w:cstheme="minorHAnsi" w:hint="eastAsia"/>
          <w:noProof/>
          <w:szCs w:val="24"/>
          <w:lang w:eastAsia="zh-CN"/>
        </w:rPr>
        <w:t>员国仍是</w:t>
      </w:r>
      <w:r>
        <w:rPr>
          <w:rFonts w:cstheme="minorHAnsi" w:hint="eastAsia"/>
          <w:noProof/>
          <w:szCs w:val="24"/>
          <w:lang w:eastAsia="zh-CN"/>
        </w:rPr>
        <w:t>成员中为各课题提交文稿最多的实体</w:t>
      </w:r>
      <w:r w:rsidRPr="00FC1117">
        <w:rPr>
          <w:rFonts w:cstheme="minorHAnsi" w:hint="eastAsia"/>
          <w:noProof/>
          <w:szCs w:val="24"/>
          <w:lang w:eastAsia="zh-CN"/>
        </w:rPr>
        <w:t>，</w:t>
      </w:r>
      <w:r>
        <w:rPr>
          <w:rFonts w:cstheme="minorHAnsi" w:hint="eastAsia"/>
          <w:noProof/>
          <w:szCs w:val="24"/>
          <w:lang w:eastAsia="zh-CN"/>
        </w:rPr>
        <w:t>其中向</w:t>
      </w:r>
      <w:r>
        <w:rPr>
          <w:rFonts w:hint="eastAsia"/>
          <w:szCs w:val="24"/>
          <w:lang w:eastAsia="zh-CN"/>
        </w:rPr>
        <w:t>第</w:t>
      </w:r>
      <w:r w:rsidRPr="00D66F15">
        <w:rPr>
          <w:rFonts w:hint="eastAsia"/>
          <w:szCs w:val="24"/>
          <w:lang w:eastAsia="zh-CN"/>
        </w:rPr>
        <w:t>3/2</w:t>
      </w:r>
      <w:r>
        <w:rPr>
          <w:rFonts w:hint="eastAsia"/>
          <w:szCs w:val="24"/>
          <w:lang w:eastAsia="zh-CN"/>
        </w:rPr>
        <w:t>号课题（</w:t>
      </w:r>
      <w:r>
        <w:rPr>
          <w:rFonts w:hint="eastAsia"/>
          <w:szCs w:val="24"/>
          <w:lang w:val="en-US" w:eastAsia="zh-CN"/>
        </w:rPr>
        <w:t>所涉领域</w:t>
      </w:r>
      <w:r>
        <w:rPr>
          <w:rFonts w:hint="eastAsia"/>
          <w:szCs w:val="24"/>
          <w:lang w:eastAsia="zh-CN"/>
        </w:rPr>
        <w:t>：</w:t>
      </w:r>
      <w:r w:rsidRPr="00D66F15">
        <w:rPr>
          <w:rFonts w:hint="eastAsia"/>
          <w:szCs w:val="24"/>
          <w:lang w:eastAsia="zh-CN"/>
        </w:rPr>
        <w:t>网络安全</w:t>
      </w:r>
      <w:r>
        <w:rPr>
          <w:rFonts w:hint="eastAsia"/>
          <w:szCs w:val="24"/>
          <w:lang w:eastAsia="zh-CN"/>
        </w:rPr>
        <w:t>）提交的文稿最</w:t>
      </w:r>
      <w:r w:rsidRPr="00FC1117">
        <w:rPr>
          <w:rFonts w:cstheme="minorHAnsi" w:hint="eastAsia"/>
          <w:noProof/>
          <w:szCs w:val="24"/>
          <w:lang w:eastAsia="zh-CN"/>
        </w:rPr>
        <w:t>多。部门成员</w:t>
      </w:r>
      <w:r>
        <w:rPr>
          <w:rFonts w:cstheme="minorHAnsi" w:hint="eastAsia"/>
          <w:noProof/>
          <w:szCs w:val="24"/>
          <w:lang w:eastAsia="zh-CN"/>
        </w:rPr>
        <w:t>（</w:t>
      </w:r>
      <w:r w:rsidRPr="00FC1117">
        <w:rPr>
          <w:rFonts w:cstheme="minorHAnsi" w:hint="eastAsia"/>
          <w:noProof/>
          <w:szCs w:val="24"/>
          <w:lang w:eastAsia="zh-CN"/>
        </w:rPr>
        <w:t>包括区域</w:t>
      </w:r>
      <w:r w:rsidRPr="00FC1117">
        <w:rPr>
          <w:rFonts w:cstheme="minorHAnsi" w:hint="eastAsia"/>
          <w:noProof/>
          <w:szCs w:val="24"/>
          <w:lang w:eastAsia="zh-CN"/>
        </w:rPr>
        <w:t>/</w:t>
      </w:r>
      <w:r w:rsidRPr="00FC1117">
        <w:rPr>
          <w:rFonts w:cstheme="minorHAnsi" w:hint="eastAsia"/>
          <w:noProof/>
          <w:szCs w:val="24"/>
          <w:lang w:eastAsia="zh-CN"/>
        </w:rPr>
        <w:t>国际组织</w:t>
      </w:r>
      <w:r>
        <w:rPr>
          <w:rFonts w:cstheme="minorHAnsi" w:hint="eastAsia"/>
          <w:noProof/>
          <w:szCs w:val="24"/>
          <w:lang w:eastAsia="zh-CN"/>
        </w:rPr>
        <w:t>）</w:t>
      </w:r>
      <w:r w:rsidRPr="00FC1117">
        <w:rPr>
          <w:rFonts w:cstheme="minorHAnsi" w:hint="eastAsia"/>
          <w:noProof/>
          <w:szCs w:val="24"/>
          <w:lang w:eastAsia="zh-CN"/>
        </w:rPr>
        <w:t>紧随其后，</w:t>
      </w:r>
      <w:r>
        <w:rPr>
          <w:rFonts w:cstheme="minorHAnsi" w:hint="eastAsia"/>
          <w:noProof/>
          <w:szCs w:val="24"/>
          <w:lang w:eastAsia="zh-CN"/>
        </w:rPr>
        <w:t>并向</w:t>
      </w:r>
      <w:r>
        <w:rPr>
          <w:rFonts w:hint="eastAsia"/>
          <w:szCs w:val="24"/>
          <w:lang w:eastAsia="zh-CN"/>
        </w:rPr>
        <w:t>第</w:t>
      </w:r>
      <w:r w:rsidRPr="00D66F15">
        <w:rPr>
          <w:rFonts w:hint="eastAsia"/>
          <w:szCs w:val="24"/>
          <w:lang w:eastAsia="zh-CN"/>
        </w:rPr>
        <w:t>1/2</w:t>
      </w:r>
      <w:r>
        <w:rPr>
          <w:rFonts w:hint="eastAsia"/>
          <w:szCs w:val="24"/>
          <w:lang w:eastAsia="zh-CN"/>
        </w:rPr>
        <w:t>号课题（</w:t>
      </w:r>
      <w:r>
        <w:rPr>
          <w:rFonts w:hint="eastAsia"/>
          <w:szCs w:val="24"/>
          <w:lang w:val="en-US" w:eastAsia="zh-CN"/>
        </w:rPr>
        <w:t>所涉领域</w:t>
      </w:r>
      <w:r>
        <w:rPr>
          <w:rFonts w:hint="eastAsia"/>
          <w:szCs w:val="24"/>
          <w:lang w:eastAsia="zh-CN"/>
        </w:rPr>
        <w:t>：智慧</w:t>
      </w:r>
      <w:r w:rsidRPr="00D66F15">
        <w:rPr>
          <w:rFonts w:hint="eastAsia"/>
          <w:szCs w:val="24"/>
          <w:lang w:eastAsia="zh-CN"/>
        </w:rPr>
        <w:t>城市和社</w:t>
      </w:r>
      <w:r w:rsidRPr="00D66F15">
        <w:rPr>
          <w:rFonts w:hint="eastAsia"/>
          <w:szCs w:val="24"/>
          <w:lang w:eastAsia="zh-CN"/>
        </w:rPr>
        <w:lastRenderedPageBreak/>
        <w:t>区</w:t>
      </w:r>
      <w:r>
        <w:rPr>
          <w:rFonts w:hint="eastAsia"/>
          <w:szCs w:val="24"/>
          <w:lang w:eastAsia="zh-CN"/>
        </w:rPr>
        <w:t>）</w:t>
      </w:r>
      <w:r w:rsidRPr="00FC1117">
        <w:rPr>
          <w:rFonts w:cstheme="minorHAnsi" w:hint="eastAsia"/>
          <w:noProof/>
          <w:szCs w:val="24"/>
          <w:lang w:eastAsia="zh-CN"/>
        </w:rPr>
        <w:t>和</w:t>
      </w:r>
      <w:r w:rsidRPr="00FC1117">
        <w:rPr>
          <w:rFonts w:cstheme="minorHAnsi" w:hint="eastAsia"/>
          <w:noProof/>
          <w:szCs w:val="24"/>
          <w:lang w:eastAsia="zh-CN"/>
        </w:rPr>
        <w:t>7/2</w:t>
      </w:r>
      <w:r>
        <w:rPr>
          <w:rFonts w:cstheme="minorHAnsi" w:hint="eastAsia"/>
          <w:noProof/>
          <w:szCs w:val="24"/>
          <w:lang w:eastAsia="zh-CN"/>
        </w:rPr>
        <w:t>（所涉领域：</w:t>
      </w:r>
      <w:r w:rsidRPr="00FC1117">
        <w:rPr>
          <w:rFonts w:cstheme="minorHAnsi" w:hint="eastAsia"/>
          <w:noProof/>
          <w:szCs w:val="24"/>
          <w:lang w:eastAsia="zh-CN"/>
        </w:rPr>
        <w:t>人类暴露于射频电磁场</w:t>
      </w:r>
      <w:r>
        <w:rPr>
          <w:rFonts w:cstheme="minorHAnsi" w:hint="eastAsia"/>
          <w:noProof/>
          <w:szCs w:val="24"/>
          <w:lang w:eastAsia="zh-CN"/>
        </w:rPr>
        <w:t>）提交了</w:t>
      </w:r>
      <w:r w:rsidRPr="00FC1117">
        <w:rPr>
          <w:rFonts w:cstheme="minorHAnsi" w:hint="eastAsia"/>
          <w:noProof/>
          <w:szCs w:val="24"/>
          <w:lang w:eastAsia="zh-CN"/>
        </w:rPr>
        <w:t>更多</w:t>
      </w:r>
      <w:r>
        <w:rPr>
          <w:rFonts w:cstheme="minorHAnsi" w:hint="eastAsia"/>
          <w:noProof/>
          <w:szCs w:val="24"/>
          <w:lang w:eastAsia="zh-CN"/>
        </w:rPr>
        <w:t>文稿</w:t>
      </w:r>
      <w:r w:rsidRPr="00FC1117">
        <w:rPr>
          <w:rFonts w:cstheme="minorHAnsi" w:hint="eastAsia"/>
          <w:noProof/>
          <w:szCs w:val="24"/>
          <w:lang w:eastAsia="zh-CN"/>
        </w:rPr>
        <w:t>。虽然学术界和相关人员</w:t>
      </w:r>
      <w:r w:rsidR="00CA6D62">
        <w:rPr>
          <w:rFonts w:cstheme="minorHAnsi" w:hint="eastAsia"/>
          <w:noProof/>
          <w:szCs w:val="24"/>
          <w:lang w:eastAsia="zh-CN"/>
        </w:rPr>
        <w:t>的</w:t>
      </w:r>
      <w:r w:rsidR="00CA6D62" w:rsidRPr="00FC1117">
        <w:rPr>
          <w:rFonts w:cstheme="minorHAnsi" w:hint="eastAsia"/>
          <w:noProof/>
          <w:szCs w:val="24"/>
          <w:lang w:eastAsia="zh-CN"/>
        </w:rPr>
        <w:t>参与</w:t>
      </w:r>
      <w:r w:rsidRPr="00FC1117">
        <w:rPr>
          <w:rFonts w:cstheme="minorHAnsi" w:hint="eastAsia"/>
          <w:noProof/>
          <w:szCs w:val="24"/>
          <w:lang w:eastAsia="zh-CN"/>
        </w:rPr>
        <w:t>更</w:t>
      </w:r>
      <w:r w:rsidR="00CA6A0D">
        <w:rPr>
          <w:rFonts w:cstheme="minorHAnsi" w:hint="eastAsia"/>
          <w:noProof/>
          <w:szCs w:val="24"/>
          <w:lang w:eastAsia="zh-CN"/>
        </w:rPr>
        <w:t>加</w:t>
      </w:r>
      <w:r w:rsidRPr="00FC1117">
        <w:rPr>
          <w:rFonts w:cstheme="minorHAnsi" w:hint="eastAsia"/>
          <w:noProof/>
          <w:szCs w:val="24"/>
          <w:lang w:eastAsia="zh-CN"/>
        </w:rPr>
        <w:t>积极，但与前一研究期相比，</w:t>
      </w:r>
      <w:r w:rsidR="00CA6A0D">
        <w:rPr>
          <w:rFonts w:cstheme="minorHAnsi" w:hint="eastAsia"/>
          <w:noProof/>
          <w:szCs w:val="24"/>
          <w:lang w:eastAsia="zh-CN"/>
        </w:rPr>
        <w:t>其</w:t>
      </w:r>
      <w:r w:rsidRPr="00FC1117">
        <w:rPr>
          <w:rFonts w:cstheme="minorHAnsi" w:hint="eastAsia"/>
          <w:noProof/>
          <w:szCs w:val="24"/>
          <w:lang w:eastAsia="zh-CN"/>
        </w:rPr>
        <w:t>活动</w:t>
      </w:r>
      <w:r w:rsidR="00CA6A0D">
        <w:rPr>
          <w:rFonts w:cstheme="minorHAnsi" w:hint="eastAsia"/>
          <w:noProof/>
          <w:szCs w:val="24"/>
          <w:lang w:eastAsia="zh-CN"/>
        </w:rPr>
        <w:t>仅</w:t>
      </w:r>
      <w:r w:rsidRPr="00FC1117">
        <w:rPr>
          <w:rFonts w:cstheme="minorHAnsi" w:hint="eastAsia"/>
          <w:noProof/>
          <w:szCs w:val="24"/>
          <w:lang w:eastAsia="zh-CN"/>
        </w:rPr>
        <w:t>略有增加，</w:t>
      </w:r>
      <w:r w:rsidR="00CA6A0D">
        <w:rPr>
          <w:rFonts w:cstheme="minorHAnsi" w:hint="eastAsia"/>
          <w:noProof/>
          <w:szCs w:val="24"/>
          <w:lang w:eastAsia="zh-CN"/>
        </w:rPr>
        <w:t>其中</w:t>
      </w:r>
      <w:r w:rsidRPr="00FC1117">
        <w:rPr>
          <w:rFonts w:cstheme="minorHAnsi" w:hint="eastAsia"/>
          <w:noProof/>
          <w:szCs w:val="24"/>
          <w:lang w:eastAsia="zh-CN"/>
        </w:rPr>
        <w:t>学术界</w:t>
      </w:r>
      <w:r w:rsidR="00CA6A0D">
        <w:rPr>
          <w:rFonts w:cstheme="minorHAnsi" w:hint="eastAsia"/>
          <w:noProof/>
          <w:szCs w:val="24"/>
          <w:lang w:eastAsia="zh-CN"/>
        </w:rPr>
        <w:t>侧重于</w:t>
      </w:r>
      <w:r>
        <w:rPr>
          <w:rFonts w:hint="eastAsia"/>
          <w:szCs w:val="24"/>
          <w:lang w:eastAsia="zh-CN"/>
        </w:rPr>
        <w:t>第</w:t>
      </w:r>
      <w:r w:rsidRPr="00D66F15">
        <w:rPr>
          <w:rFonts w:hint="eastAsia"/>
          <w:szCs w:val="24"/>
          <w:lang w:eastAsia="zh-CN"/>
        </w:rPr>
        <w:t>2/2</w:t>
      </w:r>
      <w:r>
        <w:rPr>
          <w:rFonts w:hint="eastAsia"/>
          <w:szCs w:val="24"/>
          <w:lang w:eastAsia="zh-CN"/>
        </w:rPr>
        <w:t>号课题（</w:t>
      </w:r>
      <w:r>
        <w:rPr>
          <w:rFonts w:hint="eastAsia"/>
          <w:szCs w:val="24"/>
          <w:lang w:val="en-US" w:eastAsia="zh-CN"/>
        </w:rPr>
        <w:t>所涉领域</w:t>
      </w:r>
      <w:r>
        <w:rPr>
          <w:rFonts w:hint="eastAsia"/>
          <w:szCs w:val="24"/>
          <w:lang w:eastAsia="zh-CN"/>
        </w:rPr>
        <w:t>：</w:t>
      </w:r>
      <w:r w:rsidRPr="00D66F15">
        <w:rPr>
          <w:rFonts w:hint="eastAsia"/>
          <w:szCs w:val="24"/>
          <w:lang w:eastAsia="zh-CN"/>
        </w:rPr>
        <w:t>电子健康</w:t>
      </w:r>
      <w:r>
        <w:rPr>
          <w:rFonts w:hint="eastAsia"/>
          <w:szCs w:val="24"/>
          <w:lang w:eastAsia="zh-CN"/>
        </w:rPr>
        <w:t>）</w:t>
      </w:r>
      <w:r w:rsidR="00CA6D62">
        <w:rPr>
          <w:rFonts w:cstheme="minorHAnsi" w:hint="eastAsia"/>
          <w:noProof/>
          <w:szCs w:val="24"/>
          <w:lang w:eastAsia="zh-CN"/>
        </w:rPr>
        <w:t>，</w:t>
      </w:r>
      <w:r w:rsidR="00CA6A0D">
        <w:rPr>
          <w:rFonts w:cstheme="minorHAnsi" w:hint="eastAsia"/>
          <w:noProof/>
          <w:szCs w:val="24"/>
          <w:lang w:eastAsia="zh-CN"/>
        </w:rPr>
        <w:t>部门准成员偏重</w:t>
      </w:r>
      <w:r w:rsidRPr="00FC1117">
        <w:rPr>
          <w:rFonts w:cstheme="minorHAnsi" w:hint="eastAsia"/>
          <w:noProof/>
          <w:szCs w:val="24"/>
          <w:lang w:eastAsia="zh-CN"/>
        </w:rPr>
        <w:t>的</w:t>
      </w:r>
      <w:r>
        <w:rPr>
          <w:rFonts w:hint="eastAsia"/>
          <w:szCs w:val="24"/>
          <w:lang w:eastAsia="zh-CN"/>
        </w:rPr>
        <w:t>第</w:t>
      </w:r>
      <w:r w:rsidRPr="00D66F15">
        <w:rPr>
          <w:rFonts w:hint="eastAsia"/>
          <w:szCs w:val="24"/>
          <w:lang w:eastAsia="zh-CN"/>
        </w:rPr>
        <w:t>3/2</w:t>
      </w:r>
      <w:r>
        <w:rPr>
          <w:rFonts w:hint="eastAsia"/>
          <w:szCs w:val="24"/>
          <w:lang w:eastAsia="zh-CN"/>
        </w:rPr>
        <w:t>号课题（</w:t>
      </w:r>
      <w:r>
        <w:rPr>
          <w:rFonts w:hint="eastAsia"/>
          <w:szCs w:val="24"/>
          <w:lang w:val="en-US" w:eastAsia="zh-CN"/>
        </w:rPr>
        <w:t>所涉领域</w:t>
      </w:r>
      <w:r>
        <w:rPr>
          <w:rFonts w:hint="eastAsia"/>
          <w:szCs w:val="24"/>
          <w:lang w:eastAsia="zh-CN"/>
        </w:rPr>
        <w:t>：</w:t>
      </w:r>
      <w:r w:rsidRPr="00D66F15">
        <w:rPr>
          <w:rFonts w:hint="eastAsia"/>
          <w:szCs w:val="24"/>
          <w:lang w:eastAsia="zh-CN"/>
        </w:rPr>
        <w:t>网络安全</w:t>
      </w:r>
      <w:r>
        <w:rPr>
          <w:rFonts w:hint="eastAsia"/>
          <w:szCs w:val="24"/>
          <w:lang w:eastAsia="zh-CN"/>
        </w:rPr>
        <w:t>）</w:t>
      </w:r>
      <w:r w:rsidRPr="00FC1117">
        <w:rPr>
          <w:rFonts w:cstheme="minorHAnsi" w:hint="eastAsia"/>
          <w:noProof/>
          <w:szCs w:val="24"/>
          <w:lang w:eastAsia="zh-CN"/>
        </w:rPr>
        <w:t>。</w:t>
      </w:r>
      <w:r w:rsidR="00CA6A0D">
        <w:rPr>
          <w:rFonts w:cstheme="minorHAnsi" w:hint="eastAsia"/>
          <w:noProof/>
          <w:szCs w:val="24"/>
          <w:lang w:eastAsia="zh-CN"/>
        </w:rPr>
        <w:t>亦</w:t>
      </w:r>
      <w:r w:rsidRPr="00FC1117">
        <w:rPr>
          <w:rFonts w:cstheme="minorHAnsi" w:hint="eastAsia"/>
          <w:noProof/>
          <w:szCs w:val="24"/>
          <w:lang w:eastAsia="zh-CN"/>
        </w:rPr>
        <w:t>应指出，在</w:t>
      </w:r>
      <w:r w:rsidRPr="00FC1117">
        <w:rPr>
          <w:rFonts w:cstheme="minorHAnsi" w:hint="eastAsia"/>
          <w:noProof/>
          <w:szCs w:val="24"/>
          <w:lang w:eastAsia="zh-CN"/>
        </w:rPr>
        <w:t>2018-2019</w:t>
      </w:r>
      <w:r w:rsidRPr="00FC1117">
        <w:rPr>
          <w:rFonts w:cstheme="minorHAnsi" w:hint="eastAsia"/>
          <w:noProof/>
          <w:szCs w:val="24"/>
          <w:lang w:eastAsia="zh-CN"/>
        </w:rPr>
        <w:t>年研究期</w:t>
      </w:r>
      <w:r w:rsidR="00CA6D62">
        <w:rPr>
          <w:rFonts w:cstheme="minorHAnsi" w:hint="eastAsia"/>
          <w:noProof/>
          <w:szCs w:val="24"/>
          <w:lang w:eastAsia="zh-CN"/>
        </w:rPr>
        <w:t>期</w:t>
      </w:r>
      <w:r w:rsidRPr="00FC1117">
        <w:rPr>
          <w:rFonts w:cstheme="minorHAnsi" w:hint="eastAsia"/>
          <w:noProof/>
          <w:szCs w:val="24"/>
          <w:lang w:eastAsia="zh-CN"/>
        </w:rPr>
        <w:t>间，一些参与中小企业试点项目</w:t>
      </w:r>
      <w:r w:rsidR="00CA6A0D">
        <w:rPr>
          <w:rStyle w:val="FootnoteReference"/>
          <w:rFonts w:cstheme="minorHAnsi"/>
          <w:noProof/>
        </w:rPr>
        <w:footnoteReference w:id="4"/>
      </w:r>
      <w:r w:rsidRPr="00FC1117">
        <w:rPr>
          <w:rFonts w:cstheme="minorHAnsi" w:hint="eastAsia"/>
          <w:noProof/>
          <w:szCs w:val="24"/>
          <w:lang w:eastAsia="zh-CN"/>
        </w:rPr>
        <w:t>的中小企业也</w:t>
      </w:r>
      <w:r w:rsidR="00CA6A0D">
        <w:rPr>
          <w:rFonts w:cstheme="minorHAnsi" w:hint="eastAsia"/>
          <w:noProof/>
          <w:szCs w:val="24"/>
          <w:lang w:eastAsia="zh-CN"/>
        </w:rPr>
        <w:t>提交了文稿</w:t>
      </w:r>
      <w:r w:rsidRPr="00FC1117">
        <w:rPr>
          <w:rFonts w:cstheme="minorHAnsi" w:hint="eastAsia"/>
          <w:noProof/>
          <w:szCs w:val="24"/>
          <w:lang w:eastAsia="zh-CN"/>
        </w:rPr>
        <w:t>。</w:t>
      </w:r>
    </w:p>
    <w:p w14:paraId="73E90B74" w14:textId="2005563A" w:rsidR="00B24E2E" w:rsidRDefault="00DD7916" w:rsidP="00B24E2E">
      <w:pPr>
        <w:jc w:val="center"/>
        <w:rPr>
          <w:szCs w:val="24"/>
        </w:rPr>
      </w:pPr>
      <w:r w:rsidRPr="00E00DA9">
        <w:rPr>
          <w:noProof/>
          <w:szCs w:val="24"/>
          <w:lang w:val="en-US" w:eastAsia="zh-CN"/>
        </w:rPr>
        <mc:AlternateContent>
          <mc:Choice Requires="wps">
            <w:drawing>
              <wp:anchor distT="0" distB="0" distL="114300" distR="114300" simplePos="0" relativeHeight="251669504" behindDoc="0" locked="0" layoutInCell="1" allowOverlap="1" wp14:anchorId="1E5BDE7E" wp14:editId="2371B60B">
                <wp:simplePos x="0" y="0"/>
                <wp:positionH relativeFrom="column">
                  <wp:posOffset>3727938</wp:posOffset>
                </wp:positionH>
                <wp:positionV relativeFrom="paragraph">
                  <wp:posOffset>3629025</wp:posOffset>
                </wp:positionV>
                <wp:extent cx="287215" cy="245110"/>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287215" cy="245110"/>
                        </a:xfrm>
                        <a:prstGeom prst="rect">
                          <a:avLst/>
                        </a:prstGeom>
                        <a:solidFill>
                          <a:schemeClr val="lt1"/>
                        </a:solidFill>
                        <a:ln w="6350">
                          <a:noFill/>
                        </a:ln>
                      </wps:spPr>
                      <wps:txbx>
                        <w:txbxContent>
                          <w:p w14:paraId="03C3A996" w14:textId="5DD463E5" w:rsidR="00673AE3" w:rsidRPr="00126466" w:rsidRDefault="00673AE3" w:rsidP="00DD7916">
                            <w:pPr>
                              <w:spacing w:before="0"/>
                              <w:rPr>
                                <w:sz w:val="16"/>
                                <w:szCs w:val="16"/>
                                <w:lang w:val="fr-FR"/>
                              </w:rPr>
                            </w:pPr>
                            <w:r w:rsidRPr="00DD7916">
                              <w:rPr>
                                <w:rFonts w:hint="eastAsia"/>
                                <w:sz w:val="16"/>
                                <w:szCs w:val="16"/>
                              </w:rPr>
                              <w:t>其它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BDE7E" id="_x0000_t202" coordsize="21600,21600" o:spt="202" path="m,l,21600r21600,l21600,xe">
                <v:stroke joinstyle="miter"/>
                <v:path gradientshapeok="t" o:connecttype="rect"/>
              </v:shapetype>
              <v:shape id="Text Box 16" o:spid="_x0000_s1026" type="#_x0000_t202" style="position:absolute;left:0;text-align:left;margin-left:293.55pt;margin-top:285.75pt;width:22.6pt;height:1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" fillcolor="white [3201]" stroked="f" strokeweight=".5pt">
                <v:textbox inset="0,0,0,0">
                  <w:txbxContent>
                    <w:p w14:paraId="03C3A996" w14:textId="5DD463E5" w:rsidR="00673AE3" w:rsidRPr="00126466" w:rsidRDefault="00673AE3" w:rsidP="00DD7916">
                      <w:pPr>
                        <w:spacing w:before="0"/>
                        <w:rPr>
                          <w:sz w:val="16"/>
                          <w:szCs w:val="16"/>
                          <w:lang w:val="fr-FR"/>
                        </w:rPr>
                      </w:pPr>
                      <w:r w:rsidRPr="00DD7916">
                        <w:rPr>
                          <w:rFonts w:hint="eastAsia"/>
                          <w:sz w:val="16"/>
                          <w:szCs w:val="16"/>
                        </w:rPr>
                        <w:t>其它</w:t>
                      </w:r>
                    </w:p>
                  </w:txbxContent>
                </v:textbox>
              </v:shape>
            </w:pict>
          </mc:Fallback>
        </mc:AlternateContent>
      </w:r>
      <w:r w:rsidRPr="00E00DA9">
        <w:rPr>
          <w:noProof/>
          <w:szCs w:val="24"/>
          <w:lang w:val="en-US" w:eastAsia="zh-CN"/>
        </w:rPr>
        <mc:AlternateContent>
          <mc:Choice Requires="wps">
            <w:drawing>
              <wp:anchor distT="0" distB="0" distL="114300" distR="114300" simplePos="0" relativeHeight="251667456" behindDoc="0" locked="0" layoutInCell="1" allowOverlap="1" wp14:anchorId="30AC7098" wp14:editId="38AF9D7D">
                <wp:simplePos x="0" y="0"/>
                <wp:positionH relativeFrom="column">
                  <wp:posOffset>4963307</wp:posOffset>
                </wp:positionH>
                <wp:positionV relativeFrom="paragraph">
                  <wp:posOffset>3626485</wp:posOffset>
                </wp:positionV>
                <wp:extent cx="423203" cy="245110"/>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423203" cy="245110"/>
                        </a:xfrm>
                        <a:prstGeom prst="rect">
                          <a:avLst/>
                        </a:prstGeom>
                        <a:solidFill>
                          <a:schemeClr val="lt1"/>
                        </a:solidFill>
                        <a:ln w="6350">
                          <a:noFill/>
                        </a:ln>
                      </wps:spPr>
                      <wps:txbx>
                        <w:txbxContent>
                          <w:p w14:paraId="756FED4B" w14:textId="5DD93D69" w:rsidR="00673AE3" w:rsidRPr="00126466" w:rsidRDefault="00673AE3" w:rsidP="00DD7916">
                            <w:pPr>
                              <w:spacing w:before="0"/>
                              <w:rPr>
                                <w:sz w:val="16"/>
                                <w:szCs w:val="16"/>
                                <w:lang w:val="fr-FR"/>
                              </w:rPr>
                            </w:pPr>
                            <w:r w:rsidRPr="00DD7916">
                              <w:rPr>
                                <w:rFonts w:hint="eastAsia"/>
                                <w:sz w:val="16"/>
                                <w:szCs w:val="16"/>
                              </w:rPr>
                              <w:t>国际电联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C7098" id="Text Box 15" o:spid="_x0000_s1027" type="#_x0000_t202" style="position:absolute;left:0;text-align:left;margin-left:390.8pt;margin-top:285.55pt;width:33.3pt;height:1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" fillcolor="white [3201]" stroked="f" strokeweight=".5pt">
                <v:textbox inset="0,0,0,0">
                  <w:txbxContent>
                    <w:p w14:paraId="756FED4B" w14:textId="5DD93D69" w:rsidR="00673AE3" w:rsidRPr="00126466" w:rsidRDefault="00673AE3" w:rsidP="00DD7916">
                      <w:pPr>
                        <w:spacing w:before="0"/>
                        <w:rPr>
                          <w:sz w:val="16"/>
                          <w:szCs w:val="16"/>
                          <w:lang w:val="fr-FR"/>
                        </w:rPr>
                      </w:pPr>
                      <w:r w:rsidRPr="00DD7916">
                        <w:rPr>
                          <w:rFonts w:hint="eastAsia"/>
                          <w:sz w:val="16"/>
                          <w:szCs w:val="16"/>
                        </w:rPr>
                        <w:t>国际电联</w:t>
                      </w:r>
                    </w:p>
                  </w:txbxContent>
                </v:textbox>
              </v:shape>
            </w:pict>
          </mc:Fallback>
        </mc:AlternateContent>
      </w:r>
      <w:r w:rsidRPr="00E00DA9">
        <w:rPr>
          <w:noProof/>
          <w:szCs w:val="24"/>
          <w:lang w:val="en-US" w:eastAsia="zh-CN"/>
        </w:rPr>
        <mc:AlternateContent>
          <mc:Choice Requires="wps">
            <w:drawing>
              <wp:anchor distT="0" distB="0" distL="114300" distR="114300" simplePos="0" relativeHeight="251671552" behindDoc="0" locked="0" layoutInCell="1" allowOverlap="1" wp14:anchorId="31B985F5" wp14:editId="07C9A147">
                <wp:simplePos x="0" y="0"/>
                <wp:positionH relativeFrom="column">
                  <wp:posOffset>4150848</wp:posOffset>
                </wp:positionH>
                <wp:positionV relativeFrom="paragraph">
                  <wp:posOffset>3629025</wp:posOffset>
                </wp:positionV>
                <wp:extent cx="720969" cy="245110"/>
                <wp:effectExtent l="0" t="0" r="3175" b="2540"/>
                <wp:wrapNone/>
                <wp:docPr id="17" name="Text Box 17"/>
                <wp:cNvGraphicFramePr/>
                <a:graphic xmlns:a="http://schemas.openxmlformats.org/drawingml/2006/main">
                  <a:graphicData uri="http://schemas.microsoft.com/office/word/2010/wordprocessingShape">
                    <wps:wsp>
                      <wps:cNvSpPr txBox="1"/>
                      <wps:spPr>
                        <a:xfrm>
                          <a:off x="0" y="0"/>
                          <a:ext cx="720969" cy="245110"/>
                        </a:xfrm>
                        <a:prstGeom prst="rect">
                          <a:avLst/>
                        </a:prstGeom>
                        <a:solidFill>
                          <a:schemeClr val="lt1"/>
                        </a:solidFill>
                        <a:ln w="6350">
                          <a:noFill/>
                        </a:ln>
                      </wps:spPr>
                      <wps:txbx>
                        <w:txbxContent>
                          <w:p w14:paraId="173B84B3" w14:textId="3D475C13" w:rsidR="00673AE3" w:rsidRPr="00126466" w:rsidRDefault="00673AE3" w:rsidP="00DD7916">
                            <w:pPr>
                              <w:spacing w:before="0"/>
                              <w:rPr>
                                <w:sz w:val="16"/>
                                <w:szCs w:val="16"/>
                                <w:lang w:val="fr-FR"/>
                              </w:rPr>
                            </w:pPr>
                            <w:r w:rsidRPr="00DD7916">
                              <w:rPr>
                                <w:rFonts w:hint="eastAsia"/>
                                <w:sz w:val="16"/>
                                <w:szCs w:val="16"/>
                              </w:rPr>
                              <w:t>研究组管理团队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985F5" id="Text Box 17" o:spid="_x0000_s1028" type="#_x0000_t202" style="position:absolute;left:0;text-align:left;margin-left:326.85pt;margin-top:285.75pt;width:56.75pt;height:1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" fillcolor="white [3201]" stroked="f" strokeweight=".5pt">
                <v:textbox inset="0,0,0,0">
                  <w:txbxContent>
                    <w:p w14:paraId="173B84B3" w14:textId="3D475C13" w:rsidR="00673AE3" w:rsidRPr="00126466" w:rsidRDefault="00673AE3" w:rsidP="00DD7916">
                      <w:pPr>
                        <w:spacing w:before="0"/>
                        <w:rPr>
                          <w:sz w:val="16"/>
                          <w:szCs w:val="16"/>
                          <w:lang w:val="fr-FR"/>
                        </w:rPr>
                      </w:pPr>
                      <w:r w:rsidRPr="00DD7916">
                        <w:rPr>
                          <w:rFonts w:hint="eastAsia"/>
                          <w:sz w:val="16"/>
                          <w:szCs w:val="16"/>
                        </w:rPr>
                        <w:t>研究组管理团队</w:t>
                      </w:r>
                    </w:p>
                  </w:txbxContent>
                </v:textbox>
              </v:shape>
            </w:pict>
          </mc:Fallback>
        </mc:AlternateContent>
      </w:r>
      <w:r w:rsidRPr="00E00DA9">
        <w:rPr>
          <w:noProof/>
          <w:szCs w:val="24"/>
          <w:lang w:val="en-US" w:eastAsia="zh-CN"/>
        </w:rPr>
        <mc:AlternateContent>
          <mc:Choice Requires="wps">
            <w:drawing>
              <wp:anchor distT="0" distB="0" distL="114300" distR="114300" simplePos="0" relativeHeight="251665408" behindDoc="0" locked="0" layoutInCell="1" allowOverlap="1" wp14:anchorId="45E1EF4D" wp14:editId="6A8D6294">
                <wp:simplePos x="0" y="0"/>
                <wp:positionH relativeFrom="column">
                  <wp:posOffset>3171678</wp:posOffset>
                </wp:positionH>
                <wp:positionV relativeFrom="paragraph">
                  <wp:posOffset>3628390</wp:posOffset>
                </wp:positionV>
                <wp:extent cx="458812" cy="245110"/>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458812" cy="245110"/>
                        </a:xfrm>
                        <a:prstGeom prst="rect">
                          <a:avLst/>
                        </a:prstGeom>
                        <a:solidFill>
                          <a:schemeClr val="lt1"/>
                        </a:solidFill>
                        <a:ln w="6350">
                          <a:noFill/>
                        </a:ln>
                      </wps:spPr>
                      <wps:txbx>
                        <w:txbxContent>
                          <w:p w14:paraId="5B0018FF" w14:textId="5DCC7DDA" w:rsidR="00673AE3" w:rsidRPr="00DD7916" w:rsidRDefault="00673AE3" w:rsidP="00DD7916">
                            <w:pPr>
                              <w:spacing w:before="0"/>
                              <w:rPr>
                                <w:sz w:val="14"/>
                                <w:szCs w:val="16"/>
                                <w:lang w:val="fr-FR"/>
                              </w:rPr>
                            </w:pPr>
                            <w:r w:rsidRPr="00DD7916">
                              <w:rPr>
                                <w:rFonts w:hint="eastAsia"/>
                                <w:sz w:val="14"/>
                                <w:szCs w:val="16"/>
                              </w:rPr>
                              <w:t>部门准成员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1EF4D" id="Text Box 14" o:spid="_x0000_s1029" type="#_x0000_t202" style="position:absolute;left:0;text-align:left;margin-left:249.75pt;margin-top:285.7pt;width:36.15pt;height:1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" fillcolor="white [3201]" stroked="f" strokeweight=".5pt">
                <v:textbox inset="0,0,0,0">
                  <w:txbxContent>
                    <w:p w14:paraId="5B0018FF" w14:textId="5DCC7DDA" w:rsidR="00673AE3" w:rsidRPr="00DD7916" w:rsidRDefault="00673AE3" w:rsidP="00DD7916">
                      <w:pPr>
                        <w:spacing w:before="0"/>
                        <w:rPr>
                          <w:sz w:val="14"/>
                          <w:szCs w:val="16"/>
                          <w:lang w:val="fr-FR"/>
                        </w:rPr>
                      </w:pPr>
                      <w:r w:rsidRPr="00DD7916">
                        <w:rPr>
                          <w:rFonts w:hint="eastAsia"/>
                          <w:sz w:val="14"/>
                          <w:szCs w:val="16"/>
                        </w:rPr>
                        <w:t>部门准成员</w:t>
                      </w:r>
                    </w:p>
                  </w:txbxContent>
                </v:textbox>
              </v:shape>
            </w:pict>
          </mc:Fallback>
        </mc:AlternateContent>
      </w:r>
      <w:r w:rsidRPr="00E00DA9">
        <w:rPr>
          <w:noProof/>
          <w:szCs w:val="24"/>
          <w:lang w:val="en-US" w:eastAsia="zh-CN"/>
        </w:rPr>
        <mc:AlternateContent>
          <mc:Choice Requires="wps">
            <w:drawing>
              <wp:anchor distT="0" distB="0" distL="114300" distR="114300" simplePos="0" relativeHeight="251663360" behindDoc="0" locked="0" layoutInCell="1" allowOverlap="1" wp14:anchorId="7BA85DFD" wp14:editId="3227D043">
                <wp:simplePos x="0" y="0"/>
                <wp:positionH relativeFrom="column">
                  <wp:posOffset>2632563</wp:posOffset>
                </wp:positionH>
                <wp:positionV relativeFrom="paragraph">
                  <wp:posOffset>3629025</wp:posOffset>
                </wp:positionV>
                <wp:extent cx="416169" cy="245110"/>
                <wp:effectExtent l="0" t="0" r="3175" b="2540"/>
                <wp:wrapNone/>
                <wp:docPr id="13" name="Text Box 13"/>
                <wp:cNvGraphicFramePr/>
                <a:graphic xmlns:a="http://schemas.openxmlformats.org/drawingml/2006/main">
                  <a:graphicData uri="http://schemas.microsoft.com/office/word/2010/wordprocessingShape">
                    <wps:wsp>
                      <wps:cNvSpPr txBox="1"/>
                      <wps:spPr>
                        <a:xfrm>
                          <a:off x="0" y="0"/>
                          <a:ext cx="416169" cy="245110"/>
                        </a:xfrm>
                        <a:prstGeom prst="rect">
                          <a:avLst/>
                        </a:prstGeom>
                        <a:solidFill>
                          <a:schemeClr val="lt1"/>
                        </a:solidFill>
                        <a:ln w="6350">
                          <a:noFill/>
                        </a:ln>
                      </wps:spPr>
                      <wps:txbx>
                        <w:txbxContent>
                          <w:p w14:paraId="1F0C9190" w14:textId="12B56007" w:rsidR="00673AE3" w:rsidRPr="00126466" w:rsidRDefault="00673AE3" w:rsidP="00DD7916">
                            <w:pPr>
                              <w:spacing w:before="0"/>
                              <w:rPr>
                                <w:sz w:val="16"/>
                                <w:szCs w:val="16"/>
                                <w:lang w:val="fr-FR"/>
                              </w:rPr>
                            </w:pPr>
                            <w:r w:rsidRPr="00DD7916">
                              <w:rPr>
                                <w:rFonts w:hint="eastAsia"/>
                                <w:sz w:val="16"/>
                                <w:szCs w:val="16"/>
                              </w:rPr>
                              <w:t>学术界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85DFD" id="Text Box 13" o:spid="_x0000_s1030" type="#_x0000_t202" style="position:absolute;left:0;text-align:left;margin-left:207.3pt;margin-top:285.75pt;width:32.75pt;height: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" fillcolor="white [3201]" stroked="f" strokeweight=".5pt">
                <v:textbox inset="0,0,0,0">
                  <w:txbxContent>
                    <w:p w14:paraId="1F0C9190" w14:textId="12B56007" w:rsidR="00673AE3" w:rsidRPr="00126466" w:rsidRDefault="00673AE3" w:rsidP="00DD7916">
                      <w:pPr>
                        <w:spacing w:before="0"/>
                        <w:rPr>
                          <w:sz w:val="16"/>
                          <w:szCs w:val="16"/>
                          <w:lang w:val="fr-FR"/>
                        </w:rPr>
                      </w:pPr>
                      <w:r w:rsidRPr="00DD7916">
                        <w:rPr>
                          <w:rFonts w:hint="eastAsia"/>
                          <w:sz w:val="16"/>
                          <w:szCs w:val="16"/>
                        </w:rPr>
                        <w:t>学术界</w:t>
                      </w:r>
                    </w:p>
                  </w:txbxContent>
                </v:textbox>
              </v:shape>
            </w:pict>
          </mc:Fallback>
        </mc:AlternateContent>
      </w:r>
      <w:r w:rsidRPr="00E00DA9">
        <w:rPr>
          <w:noProof/>
          <w:szCs w:val="24"/>
          <w:lang w:val="en-US" w:eastAsia="zh-CN"/>
        </w:rPr>
        <mc:AlternateContent>
          <mc:Choice Requires="wps">
            <w:drawing>
              <wp:anchor distT="0" distB="0" distL="114300" distR="114300" simplePos="0" relativeHeight="251661312" behindDoc="0" locked="0" layoutInCell="1" allowOverlap="1" wp14:anchorId="30A480D5" wp14:editId="1E752776">
                <wp:simplePos x="0" y="0"/>
                <wp:positionH relativeFrom="column">
                  <wp:posOffset>1840230</wp:posOffset>
                </wp:positionH>
                <wp:positionV relativeFrom="paragraph">
                  <wp:posOffset>3634105</wp:posOffset>
                </wp:positionV>
                <wp:extent cx="673735" cy="245110"/>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673735" cy="245110"/>
                        </a:xfrm>
                        <a:prstGeom prst="rect">
                          <a:avLst/>
                        </a:prstGeom>
                        <a:solidFill>
                          <a:schemeClr val="lt1"/>
                        </a:solidFill>
                        <a:ln w="6350">
                          <a:noFill/>
                        </a:ln>
                      </wps:spPr>
                      <wps:txbx>
                        <w:txbxContent>
                          <w:p w14:paraId="61DAE85F" w14:textId="43DB34CE" w:rsidR="00673AE3" w:rsidRPr="00126466" w:rsidRDefault="00673AE3" w:rsidP="00DD7916">
                            <w:pPr>
                              <w:spacing w:before="0"/>
                              <w:rPr>
                                <w:sz w:val="16"/>
                                <w:szCs w:val="16"/>
                                <w:lang w:val="fr-FR"/>
                              </w:rPr>
                            </w:pPr>
                            <w:r w:rsidRPr="00DD7916">
                              <w:rPr>
                                <w:rFonts w:hint="eastAsia"/>
                                <w:sz w:val="16"/>
                                <w:szCs w:val="16"/>
                              </w:rPr>
                              <w:t>部门成员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480D5" id="Text Box 12" o:spid="_x0000_s1031" type="#_x0000_t202" style="position:absolute;left:0;text-align:left;margin-left:144.9pt;margin-top:286.15pt;width:53.05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" fillcolor="white [3201]" stroked="f" strokeweight=".5pt">
                <v:textbox inset="0,0,0,0">
                  <w:txbxContent>
                    <w:p w14:paraId="61DAE85F" w14:textId="43DB34CE" w:rsidR="00673AE3" w:rsidRPr="00126466" w:rsidRDefault="00673AE3" w:rsidP="00DD7916">
                      <w:pPr>
                        <w:spacing w:before="0"/>
                        <w:rPr>
                          <w:sz w:val="16"/>
                          <w:szCs w:val="16"/>
                          <w:lang w:val="fr-FR"/>
                        </w:rPr>
                      </w:pPr>
                      <w:r w:rsidRPr="00DD7916">
                        <w:rPr>
                          <w:rFonts w:hint="eastAsia"/>
                          <w:sz w:val="16"/>
                          <w:szCs w:val="16"/>
                        </w:rPr>
                        <w:t>部门成员</w:t>
                      </w:r>
                    </w:p>
                  </w:txbxContent>
                </v:textbox>
              </v:shape>
            </w:pict>
          </mc:Fallback>
        </mc:AlternateContent>
      </w:r>
      <w:r w:rsidRPr="00E00DA9">
        <w:rPr>
          <w:noProof/>
          <w:szCs w:val="24"/>
          <w:lang w:val="en-US" w:eastAsia="zh-CN"/>
        </w:rPr>
        <mc:AlternateContent>
          <mc:Choice Requires="wps">
            <w:drawing>
              <wp:anchor distT="0" distB="0" distL="114300" distR="114300" simplePos="0" relativeHeight="251659264" behindDoc="0" locked="0" layoutInCell="1" allowOverlap="1" wp14:anchorId="2B628CF5" wp14:editId="338BBA80">
                <wp:simplePos x="0" y="0"/>
                <wp:positionH relativeFrom="column">
                  <wp:posOffset>1102360</wp:posOffset>
                </wp:positionH>
                <wp:positionV relativeFrom="paragraph">
                  <wp:posOffset>3639332</wp:posOffset>
                </wp:positionV>
                <wp:extent cx="615315" cy="245110"/>
                <wp:effectExtent l="0" t="0" r="0" b="2540"/>
                <wp:wrapNone/>
                <wp:docPr id="25" name="Text Box 25"/>
                <wp:cNvGraphicFramePr/>
                <a:graphic xmlns:a="http://schemas.openxmlformats.org/drawingml/2006/main">
                  <a:graphicData uri="http://schemas.microsoft.com/office/word/2010/wordprocessingShape">
                    <wps:wsp>
                      <wps:cNvSpPr txBox="1"/>
                      <wps:spPr>
                        <a:xfrm>
                          <a:off x="0" y="0"/>
                          <a:ext cx="615315" cy="245110"/>
                        </a:xfrm>
                        <a:prstGeom prst="rect">
                          <a:avLst/>
                        </a:prstGeom>
                        <a:solidFill>
                          <a:schemeClr val="lt1"/>
                        </a:solidFill>
                        <a:ln w="6350">
                          <a:noFill/>
                        </a:ln>
                      </wps:spPr>
                      <wps:txbx>
                        <w:txbxContent>
                          <w:p w14:paraId="3FB5480D" w14:textId="35A26603" w:rsidR="00673AE3" w:rsidRPr="00126466" w:rsidRDefault="00673AE3" w:rsidP="00DD7916">
                            <w:pPr>
                              <w:spacing w:before="0"/>
                              <w:rPr>
                                <w:sz w:val="16"/>
                                <w:szCs w:val="16"/>
                                <w:lang w:val="fr-FR"/>
                              </w:rPr>
                            </w:pPr>
                            <w:r w:rsidRPr="00DD7916">
                              <w:rPr>
                                <w:rFonts w:hint="eastAsia"/>
                                <w:sz w:val="16"/>
                                <w:szCs w:val="16"/>
                              </w:rPr>
                              <w:t>成员国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28CF5" id="Text Box 25" o:spid="_x0000_s1032" type="#_x0000_t202" style="position:absolute;left:0;text-align:left;margin-left:86.8pt;margin-top:286.55pt;width:48.45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" fillcolor="white [3201]" stroked="f" strokeweight=".5pt">
                <v:textbox inset="0,0,0,0">
                  <w:txbxContent>
                    <w:p w14:paraId="3FB5480D" w14:textId="35A26603" w:rsidR="00673AE3" w:rsidRPr="00126466" w:rsidRDefault="00673AE3" w:rsidP="00DD7916">
                      <w:pPr>
                        <w:spacing w:before="0"/>
                        <w:rPr>
                          <w:sz w:val="16"/>
                          <w:szCs w:val="16"/>
                          <w:lang w:val="fr-FR"/>
                        </w:rPr>
                      </w:pPr>
                      <w:r w:rsidRPr="00DD7916">
                        <w:rPr>
                          <w:rFonts w:hint="eastAsia"/>
                          <w:sz w:val="16"/>
                          <w:szCs w:val="16"/>
                        </w:rPr>
                        <w:t>成员国</w:t>
                      </w:r>
                    </w:p>
                  </w:txbxContent>
                </v:textbox>
              </v:shape>
            </w:pict>
          </mc:Fallback>
        </mc:AlternateContent>
      </w:r>
      <w:r w:rsidR="00B24E2E">
        <w:rPr>
          <w:rFonts w:cstheme="minorHAnsi"/>
          <w:noProof/>
          <w:szCs w:val="24"/>
          <w:lang w:val="en-US" w:eastAsia="zh-CN"/>
        </w:rPr>
        <w:drawing>
          <wp:inline distT="0" distB="0" distL="0" distR="0" wp14:anchorId="6636E1CA" wp14:editId="5AD06C20">
            <wp:extent cx="4679004" cy="3825435"/>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0922" cy="3892409"/>
                    </a:xfrm>
                    <a:prstGeom prst="rect">
                      <a:avLst/>
                    </a:prstGeom>
                    <a:noFill/>
                  </pic:spPr>
                </pic:pic>
              </a:graphicData>
            </a:graphic>
          </wp:inline>
        </w:drawing>
      </w:r>
    </w:p>
    <w:p w14:paraId="4E695667" w14:textId="66DA52D7" w:rsidR="00B24E2E" w:rsidRPr="00DD7916" w:rsidRDefault="00CA6A0D" w:rsidP="00DD7916">
      <w:pPr>
        <w:pStyle w:val="Figuretitle"/>
        <w:spacing w:before="240" w:after="360"/>
        <w:rPr>
          <w:rFonts w:ascii="Calibri" w:hAnsi="Calibri" w:cstheme="minorHAnsi"/>
          <w:bCs/>
          <w:lang w:val="fr-FR"/>
        </w:rPr>
      </w:pPr>
      <w:r w:rsidRPr="00DD7916">
        <w:rPr>
          <w:rFonts w:ascii="Calibri" w:hAnsi="Calibri" w:cs="Microsoft YaHei" w:hint="eastAsia"/>
          <w:bCs/>
          <w:lang w:val="fr-FR"/>
        </w:rPr>
        <w:t>图</w:t>
      </w:r>
      <w:r w:rsidR="00B24E2E" w:rsidRPr="00DD7916">
        <w:rPr>
          <w:rFonts w:ascii="Calibri" w:hAnsi="Calibri" w:cstheme="minorHAnsi"/>
          <w:bCs/>
          <w:lang w:val="fr-FR"/>
        </w:rPr>
        <w:t>4</w:t>
      </w:r>
      <w:r w:rsidRPr="00DD7916">
        <w:rPr>
          <w:rFonts w:ascii="Calibri" w:hAnsi="Calibri" w:cs="Microsoft YaHei" w:hint="eastAsia"/>
          <w:bCs/>
          <w:lang w:val="fr-FR"/>
        </w:rPr>
        <w:t>：按课题和来源划分第</w:t>
      </w:r>
      <w:r w:rsidRPr="00DD7916">
        <w:rPr>
          <w:rFonts w:ascii="Calibri" w:hAnsi="Calibri" w:cstheme="minorHAnsi" w:hint="eastAsia"/>
          <w:bCs/>
          <w:lang w:val="fr-FR"/>
        </w:rPr>
        <w:t>2</w:t>
      </w:r>
      <w:r w:rsidRPr="00DD7916">
        <w:rPr>
          <w:rFonts w:ascii="Calibri" w:hAnsi="Calibri" w:cs="Microsoft YaHei" w:hint="eastAsia"/>
          <w:bCs/>
          <w:lang w:val="fr-FR"/>
        </w:rPr>
        <w:t>研究组收到的文稿数量</w:t>
      </w:r>
    </w:p>
    <w:p w14:paraId="3A249199" w14:textId="6D578A50" w:rsidR="00B24E2E" w:rsidRPr="00FC67FC" w:rsidRDefault="00145304" w:rsidP="00B24E2E">
      <w:pPr>
        <w:pStyle w:val="Heading1"/>
        <w:rPr>
          <w:lang w:eastAsia="zh-CN"/>
        </w:rPr>
      </w:pPr>
      <w:r>
        <w:rPr>
          <w:rFonts w:hint="eastAsia"/>
          <w:lang w:eastAsia="zh-CN"/>
        </w:rPr>
        <w:t>2</w:t>
      </w:r>
      <w:r>
        <w:rPr>
          <w:lang w:eastAsia="zh-CN"/>
        </w:rPr>
        <w:tab/>
      </w:r>
      <w:r w:rsidRPr="00145304">
        <w:rPr>
          <w:rFonts w:hint="eastAsia"/>
          <w:lang w:eastAsia="zh-CN"/>
        </w:rPr>
        <w:t>会议</w:t>
      </w:r>
    </w:p>
    <w:p w14:paraId="27F26ECE" w14:textId="00383595" w:rsidR="00B24E2E" w:rsidRPr="0038486C" w:rsidRDefault="00145304" w:rsidP="00B24E2E">
      <w:pPr>
        <w:pStyle w:val="Heading2"/>
        <w:rPr>
          <w:lang w:eastAsia="zh-CN"/>
        </w:rPr>
      </w:pPr>
      <w:r>
        <w:rPr>
          <w:rFonts w:hint="eastAsia"/>
          <w:lang w:eastAsia="zh-CN"/>
        </w:rPr>
        <w:t>2.1</w:t>
      </w:r>
      <w:r>
        <w:rPr>
          <w:lang w:eastAsia="zh-CN"/>
        </w:rPr>
        <w:tab/>
      </w:r>
      <w:r w:rsidRPr="00145304">
        <w:rPr>
          <w:rFonts w:hint="eastAsia"/>
          <w:lang w:eastAsia="zh-CN"/>
        </w:rPr>
        <w:t>管理团队会议</w:t>
      </w:r>
    </w:p>
    <w:p w14:paraId="1A918E9C" w14:textId="18DC5CC5" w:rsidR="00B24E2E" w:rsidRDefault="00CA6A0D" w:rsidP="00843E26">
      <w:pPr>
        <w:ind w:firstLineChars="200" w:firstLine="480"/>
        <w:rPr>
          <w:lang w:eastAsia="zh-CN"/>
        </w:rPr>
      </w:pPr>
      <w:r w:rsidRPr="00E050CB">
        <w:rPr>
          <w:rFonts w:hint="eastAsia"/>
          <w:lang w:eastAsia="zh-CN"/>
        </w:rPr>
        <w:t>在此研究期期间，</w:t>
      </w:r>
      <w:r w:rsidR="00145304" w:rsidRPr="00E050CB">
        <w:rPr>
          <w:rFonts w:hint="eastAsia"/>
          <w:lang w:eastAsia="zh-CN"/>
        </w:rPr>
        <w:t>总共召开了四次有</w:t>
      </w:r>
      <w:r w:rsidRPr="00E050CB">
        <w:rPr>
          <w:rFonts w:hint="eastAsia"/>
          <w:lang w:eastAsia="zh-CN"/>
        </w:rPr>
        <w:t>主席、</w:t>
      </w:r>
      <w:r w:rsidR="00145304" w:rsidRPr="00E050CB">
        <w:rPr>
          <w:rFonts w:hint="eastAsia"/>
          <w:lang w:eastAsia="zh-CN"/>
        </w:rPr>
        <w:t>副主席、</w:t>
      </w:r>
      <w:r w:rsidRPr="00E050CB">
        <w:rPr>
          <w:rFonts w:hint="eastAsia"/>
          <w:lang w:eastAsia="zh-CN"/>
        </w:rPr>
        <w:t>（共同）</w:t>
      </w:r>
      <w:r w:rsidR="00145304" w:rsidRPr="00E050CB">
        <w:rPr>
          <w:rFonts w:hint="eastAsia"/>
          <w:lang w:eastAsia="zh-CN"/>
        </w:rPr>
        <w:t>报告人</w:t>
      </w:r>
      <w:r w:rsidRPr="00E050CB">
        <w:rPr>
          <w:rFonts w:hint="eastAsia"/>
          <w:lang w:eastAsia="zh-CN"/>
        </w:rPr>
        <w:t>、副报告人</w:t>
      </w:r>
      <w:r w:rsidR="00145304" w:rsidRPr="00E050CB">
        <w:rPr>
          <w:rFonts w:hint="eastAsia"/>
          <w:lang w:eastAsia="zh-CN"/>
        </w:rPr>
        <w:t>以及电信发展局联系人参加的第</w:t>
      </w:r>
      <w:r w:rsidR="00145304" w:rsidRPr="00E050CB">
        <w:rPr>
          <w:rFonts w:hint="eastAsia"/>
          <w:lang w:eastAsia="zh-CN"/>
        </w:rPr>
        <w:t>2</w:t>
      </w:r>
      <w:r w:rsidR="00145304" w:rsidRPr="00E050CB">
        <w:rPr>
          <w:rFonts w:hint="eastAsia"/>
          <w:lang w:eastAsia="zh-CN"/>
        </w:rPr>
        <w:t>研究组管理团队</w:t>
      </w:r>
      <w:r w:rsidRPr="00E050CB">
        <w:rPr>
          <w:rFonts w:hint="eastAsia"/>
          <w:lang w:eastAsia="zh-CN"/>
        </w:rPr>
        <w:t>年度</w:t>
      </w:r>
      <w:r w:rsidR="00145304" w:rsidRPr="00E050CB">
        <w:rPr>
          <w:rFonts w:hint="eastAsia"/>
          <w:lang w:eastAsia="zh-CN"/>
        </w:rPr>
        <w:t>会议，</w:t>
      </w:r>
      <w:r w:rsidR="003F5EAA">
        <w:rPr>
          <w:rFonts w:hint="eastAsia"/>
          <w:lang w:eastAsia="zh-CN"/>
        </w:rPr>
        <w:t>目的是</w:t>
      </w:r>
      <w:r w:rsidRPr="00E050CB">
        <w:rPr>
          <w:rFonts w:hint="eastAsia"/>
          <w:lang w:eastAsia="zh-CN"/>
        </w:rPr>
        <w:t>开展</w:t>
      </w:r>
      <w:r w:rsidR="00145304" w:rsidRPr="00E050CB">
        <w:rPr>
          <w:rFonts w:hint="eastAsia"/>
          <w:lang w:eastAsia="zh-CN"/>
        </w:rPr>
        <w:t>会议</w:t>
      </w:r>
      <w:r w:rsidRPr="00E050CB">
        <w:rPr>
          <w:rFonts w:hint="eastAsia"/>
          <w:lang w:eastAsia="zh-CN"/>
        </w:rPr>
        <w:t>筹备工作</w:t>
      </w:r>
      <w:r w:rsidR="00145304" w:rsidRPr="00E050CB">
        <w:rPr>
          <w:rFonts w:hint="eastAsia"/>
          <w:lang w:eastAsia="zh-CN"/>
        </w:rPr>
        <w:t>、批准时间管理计划、审议正在研究的每</w:t>
      </w:r>
      <w:r w:rsidR="003F5EAA">
        <w:rPr>
          <w:rFonts w:hint="eastAsia"/>
          <w:lang w:eastAsia="zh-CN"/>
        </w:rPr>
        <w:t>项</w:t>
      </w:r>
      <w:r w:rsidR="00145304" w:rsidRPr="00E050CB">
        <w:rPr>
          <w:rFonts w:hint="eastAsia"/>
          <w:lang w:eastAsia="zh-CN"/>
        </w:rPr>
        <w:t>课题的进展、讨论计划和正在开展的活动，并对研究组工作的进步完善提出建议。</w:t>
      </w:r>
    </w:p>
    <w:p w14:paraId="0812F74A" w14:textId="6B56408F" w:rsidR="00E050CB" w:rsidRPr="00E050CB" w:rsidRDefault="00E050CB" w:rsidP="00843E26">
      <w:pPr>
        <w:ind w:firstLineChars="200" w:firstLine="480"/>
        <w:rPr>
          <w:rFonts w:cstheme="minorHAnsi"/>
          <w:szCs w:val="24"/>
          <w:lang w:eastAsia="zh-CN"/>
        </w:rPr>
      </w:pPr>
      <w:r w:rsidRPr="00E050CB">
        <w:rPr>
          <w:rFonts w:cstheme="minorHAnsi" w:hint="eastAsia"/>
          <w:szCs w:val="24"/>
          <w:lang w:eastAsia="zh-CN"/>
        </w:rPr>
        <w:t>此外，在</w:t>
      </w:r>
      <w:r w:rsidR="005557EA">
        <w:rPr>
          <w:rFonts w:cstheme="minorHAnsi" w:hint="eastAsia"/>
          <w:szCs w:val="24"/>
          <w:lang w:eastAsia="zh-CN"/>
        </w:rPr>
        <w:t>第</w:t>
      </w:r>
      <w:r w:rsidR="005557EA">
        <w:rPr>
          <w:rFonts w:cstheme="minorHAnsi" w:hint="eastAsia"/>
          <w:szCs w:val="24"/>
          <w:lang w:eastAsia="zh-CN"/>
        </w:rPr>
        <w:t>2</w:t>
      </w:r>
      <w:r w:rsidR="005557EA">
        <w:rPr>
          <w:rFonts w:cstheme="minorHAnsi" w:hint="eastAsia"/>
          <w:szCs w:val="24"/>
          <w:lang w:eastAsia="zh-CN"/>
        </w:rPr>
        <w:t>研究组</w:t>
      </w:r>
      <w:r w:rsidRPr="00E050CB">
        <w:rPr>
          <w:rFonts w:cstheme="minorHAnsi" w:hint="eastAsia"/>
          <w:szCs w:val="24"/>
          <w:lang w:eastAsia="zh-CN"/>
        </w:rPr>
        <w:t>第三次和第四次年度会议之间，又</w:t>
      </w:r>
      <w:r>
        <w:rPr>
          <w:rFonts w:cstheme="minorHAnsi" w:hint="eastAsia"/>
          <w:szCs w:val="24"/>
          <w:lang w:eastAsia="zh-CN"/>
        </w:rPr>
        <w:t>召开</w:t>
      </w:r>
      <w:r w:rsidRPr="00E050CB">
        <w:rPr>
          <w:rFonts w:cstheme="minorHAnsi" w:hint="eastAsia"/>
          <w:szCs w:val="24"/>
          <w:lang w:eastAsia="zh-CN"/>
        </w:rPr>
        <w:t>了七次管理</w:t>
      </w:r>
      <w:r>
        <w:rPr>
          <w:rFonts w:cstheme="minorHAnsi" w:hint="eastAsia"/>
          <w:szCs w:val="24"/>
          <w:lang w:eastAsia="zh-CN"/>
        </w:rPr>
        <w:t>团队</w:t>
      </w:r>
      <w:r w:rsidRPr="00E050CB">
        <w:rPr>
          <w:rFonts w:cstheme="minorHAnsi" w:hint="eastAsia"/>
          <w:szCs w:val="24"/>
          <w:lang w:eastAsia="zh-CN"/>
        </w:rPr>
        <w:t>会议</w:t>
      </w:r>
      <w:r>
        <w:rPr>
          <w:rFonts w:cstheme="minorHAnsi" w:hint="eastAsia"/>
          <w:szCs w:val="24"/>
          <w:lang w:eastAsia="zh-CN"/>
        </w:rPr>
        <w:t>（</w:t>
      </w:r>
      <w:r w:rsidRPr="00E050CB">
        <w:rPr>
          <w:rFonts w:cstheme="minorHAnsi" w:hint="eastAsia"/>
          <w:szCs w:val="24"/>
          <w:lang w:eastAsia="zh-CN"/>
        </w:rPr>
        <w:t>其中三次是与</w:t>
      </w:r>
      <w:r w:rsidR="003F5EAA">
        <w:rPr>
          <w:rFonts w:cstheme="minorHAnsi" w:hint="eastAsia"/>
          <w:szCs w:val="24"/>
          <w:lang w:eastAsia="zh-CN"/>
        </w:rPr>
        <w:t>第</w:t>
      </w:r>
      <w:r w:rsidR="003F5EAA">
        <w:rPr>
          <w:rFonts w:cstheme="minorHAnsi" w:hint="eastAsia"/>
          <w:szCs w:val="24"/>
          <w:lang w:eastAsia="zh-CN"/>
        </w:rPr>
        <w:t>1</w:t>
      </w:r>
      <w:r w:rsidR="003F5EAA">
        <w:rPr>
          <w:rFonts w:cstheme="minorHAnsi" w:hint="eastAsia"/>
          <w:szCs w:val="24"/>
          <w:lang w:eastAsia="zh-CN"/>
        </w:rPr>
        <w:t>研究组</w:t>
      </w:r>
      <w:r w:rsidRPr="00E050CB">
        <w:rPr>
          <w:rFonts w:cstheme="minorHAnsi" w:hint="eastAsia"/>
          <w:szCs w:val="24"/>
          <w:lang w:eastAsia="zh-CN"/>
        </w:rPr>
        <w:t>联合举行的</w:t>
      </w:r>
      <w:r>
        <w:rPr>
          <w:rFonts w:cstheme="minorHAnsi" w:hint="eastAsia"/>
          <w:szCs w:val="24"/>
          <w:lang w:eastAsia="zh-CN"/>
        </w:rPr>
        <w:t>）</w:t>
      </w:r>
      <w:r w:rsidRPr="00E050CB">
        <w:rPr>
          <w:rFonts w:cstheme="minorHAnsi" w:hint="eastAsia"/>
          <w:szCs w:val="24"/>
          <w:lang w:eastAsia="zh-CN"/>
        </w:rPr>
        <w:t>，</w:t>
      </w:r>
      <w:r w:rsidR="003F5EAA">
        <w:rPr>
          <w:rFonts w:cstheme="minorHAnsi" w:hint="eastAsia"/>
          <w:szCs w:val="24"/>
          <w:lang w:eastAsia="zh-CN"/>
        </w:rPr>
        <w:t>期望藉此</w:t>
      </w:r>
      <w:r>
        <w:rPr>
          <w:rFonts w:cstheme="minorHAnsi" w:hint="eastAsia"/>
          <w:szCs w:val="24"/>
          <w:lang w:eastAsia="zh-CN"/>
        </w:rPr>
        <w:t>以最佳的方式推动</w:t>
      </w:r>
      <w:r w:rsidRPr="00E050CB">
        <w:rPr>
          <w:rFonts w:cstheme="minorHAnsi" w:hint="eastAsia"/>
          <w:szCs w:val="24"/>
          <w:lang w:eastAsia="zh-CN"/>
        </w:rPr>
        <w:t>年度和最终交付成果</w:t>
      </w:r>
      <w:r>
        <w:rPr>
          <w:rFonts w:cstheme="minorHAnsi" w:hint="eastAsia"/>
          <w:szCs w:val="24"/>
          <w:lang w:eastAsia="zh-CN"/>
        </w:rPr>
        <w:t>取得</w:t>
      </w:r>
      <w:r w:rsidRPr="00E050CB">
        <w:rPr>
          <w:rFonts w:cstheme="minorHAnsi" w:hint="eastAsia"/>
          <w:szCs w:val="24"/>
          <w:lang w:eastAsia="zh-CN"/>
        </w:rPr>
        <w:t>进展，并就其他感兴趣的领域</w:t>
      </w:r>
      <w:r>
        <w:rPr>
          <w:rFonts w:cstheme="minorHAnsi" w:hint="eastAsia"/>
          <w:szCs w:val="24"/>
          <w:lang w:eastAsia="zh-CN"/>
        </w:rPr>
        <w:t>开展</w:t>
      </w:r>
      <w:r w:rsidRPr="00E050CB">
        <w:rPr>
          <w:rFonts w:cstheme="minorHAnsi" w:hint="eastAsia"/>
          <w:szCs w:val="24"/>
          <w:lang w:eastAsia="zh-CN"/>
        </w:rPr>
        <w:t>协调，包括为下</w:t>
      </w:r>
      <w:r>
        <w:rPr>
          <w:rFonts w:cstheme="minorHAnsi" w:hint="eastAsia"/>
          <w:szCs w:val="24"/>
          <w:lang w:val="en-US" w:eastAsia="zh-CN"/>
        </w:rPr>
        <w:t>届世界电信发展大会（</w:t>
      </w:r>
      <w:r w:rsidRPr="00E050CB">
        <w:rPr>
          <w:rFonts w:cstheme="minorHAnsi" w:hint="eastAsia"/>
          <w:szCs w:val="24"/>
          <w:lang w:eastAsia="zh-CN"/>
        </w:rPr>
        <w:t>WTDC</w:t>
      </w:r>
      <w:r>
        <w:rPr>
          <w:rFonts w:cstheme="minorHAnsi" w:hint="eastAsia"/>
          <w:szCs w:val="24"/>
          <w:lang w:eastAsia="zh-CN"/>
        </w:rPr>
        <w:t>）</w:t>
      </w:r>
      <w:r w:rsidRPr="00E050CB">
        <w:rPr>
          <w:rFonts w:cstheme="minorHAnsi" w:hint="eastAsia"/>
          <w:szCs w:val="24"/>
          <w:lang w:eastAsia="zh-CN"/>
        </w:rPr>
        <w:t>准备议题</w:t>
      </w:r>
      <w:r>
        <w:rPr>
          <w:rFonts w:cstheme="minorHAnsi" w:hint="eastAsia"/>
          <w:szCs w:val="24"/>
          <w:lang w:eastAsia="zh-CN"/>
        </w:rPr>
        <w:t>（</w:t>
      </w:r>
      <w:r w:rsidRPr="00E050CB">
        <w:rPr>
          <w:rFonts w:cstheme="minorHAnsi" w:hint="eastAsia"/>
          <w:szCs w:val="24"/>
          <w:lang w:eastAsia="zh-CN"/>
        </w:rPr>
        <w:t>例如，</w:t>
      </w:r>
      <w:r w:rsidRPr="00E050CB">
        <w:rPr>
          <w:rFonts w:cstheme="minorHAnsi" w:hint="eastAsia"/>
          <w:szCs w:val="24"/>
          <w:lang w:eastAsia="zh-CN"/>
        </w:rPr>
        <w:t>WTDC</w:t>
      </w:r>
      <w:r>
        <w:rPr>
          <w:rFonts w:cstheme="minorHAnsi" w:hint="eastAsia"/>
          <w:szCs w:val="24"/>
          <w:lang w:eastAsia="zh-CN"/>
        </w:rPr>
        <w:t>第</w:t>
      </w:r>
      <w:r w:rsidRPr="00E050CB">
        <w:rPr>
          <w:rFonts w:cstheme="minorHAnsi" w:hint="eastAsia"/>
          <w:szCs w:val="24"/>
          <w:lang w:eastAsia="zh-CN"/>
        </w:rPr>
        <w:t>1</w:t>
      </w:r>
      <w:r>
        <w:rPr>
          <w:rFonts w:cstheme="minorHAnsi" w:hint="eastAsia"/>
          <w:szCs w:val="24"/>
          <w:lang w:eastAsia="zh-CN"/>
        </w:rPr>
        <w:t>号决议</w:t>
      </w:r>
      <w:r w:rsidRPr="00E050CB">
        <w:rPr>
          <w:rFonts w:cstheme="minorHAnsi" w:hint="eastAsia"/>
          <w:szCs w:val="24"/>
          <w:lang w:eastAsia="zh-CN"/>
        </w:rPr>
        <w:t>的工作方法、未来</w:t>
      </w:r>
      <w:r>
        <w:rPr>
          <w:rFonts w:cstheme="minorHAnsi" w:hint="eastAsia"/>
          <w:szCs w:val="24"/>
          <w:lang w:eastAsia="zh-CN"/>
        </w:rPr>
        <w:t>的</w:t>
      </w:r>
      <w:r w:rsidRPr="00E050CB">
        <w:rPr>
          <w:rFonts w:cstheme="minorHAnsi" w:hint="eastAsia"/>
          <w:szCs w:val="24"/>
          <w:lang w:eastAsia="zh-CN"/>
        </w:rPr>
        <w:t>研究组和</w:t>
      </w:r>
      <w:r w:rsidRPr="00E050CB">
        <w:rPr>
          <w:rFonts w:cstheme="minorHAnsi" w:hint="eastAsia"/>
          <w:szCs w:val="24"/>
          <w:lang w:eastAsia="zh-CN"/>
        </w:rPr>
        <w:t>WTDC</w:t>
      </w:r>
      <w:r>
        <w:rPr>
          <w:rFonts w:cstheme="minorHAnsi" w:hint="eastAsia"/>
          <w:szCs w:val="24"/>
          <w:lang w:eastAsia="zh-CN"/>
        </w:rPr>
        <w:t>大会第</w:t>
      </w:r>
      <w:r w:rsidRPr="00E050CB">
        <w:rPr>
          <w:rFonts w:cstheme="minorHAnsi" w:hint="eastAsia"/>
          <w:szCs w:val="24"/>
          <w:lang w:eastAsia="zh-CN"/>
        </w:rPr>
        <w:t>2</w:t>
      </w:r>
      <w:r>
        <w:rPr>
          <w:rFonts w:cstheme="minorHAnsi" w:hint="eastAsia"/>
          <w:szCs w:val="24"/>
          <w:lang w:eastAsia="zh-CN"/>
        </w:rPr>
        <w:t>号决议</w:t>
      </w:r>
      <w:r w:rsidR="003F5EAA">
        <w:rPr>
          <w:rFonts w:cstheme="minorHAnsi" w:hint="eastAsia"/>
          <w:szCs w:val="24"/>
          <w:lang w:eastAsia="zh-CN"/>
        </w:rPr>
        <w:t>的</w:t>
      </w:r>
      <w:r>
        <w:rPr>
          <w:rFonts w:cstheme="minorHAnsi" w:hint="eastAsia"/>
          <w:szCs w:val="24"/>
          <w:lang w:eastAsia="zh-CN"/>
        </w:rPr>
        <w:t>课题）</w:t>
      </w:r>
      <w:r w:rsidRPr="00E050CB">
        <w:rPr>
          <w:rFonts w:cstheme="minorHAnsi" w:hint="eastAsia"/>
          <w:szCs w:val="24"/>
          <w:lang w:eastAsia="zh-CN"/>
        </w:rPr>
        <w:t>。</w:t>
      </w:r>
      <w:r>
        <w:rPr>
          <w:rFonts w:cstheme="minorHAnsi" w:hint="eastAsia"/>
          <w:szCs w:val="24"/>
          <w:lang w:eastAsia="zh-CN"/>
        </w:rPr>
        <w:t>现已为推动</w:t>
      </w:r>
      <w:r w:rsidRPr="00E050CB">
        <w:rPr>
          <w:rFonts w:cstheme="minorHAnsi" w:hint="eastAsia"/>
          <w:szCs w:val="24"/>
          <w:lang w:eastAsia="zh-CN"/>
        </w:rPr>
        <w:t>关键议题的协调任命</w:t>
      </w:r>
      <w:r>
        <w:rPr>
          <w:rFonts w:cstheme="minorHAnsi" w:hint="eastAsia"/>
          <w:szCs w:val="24"/>
          <w:lang w:eastAsia="zh-CN"/>
        </w:rPr>
        <w:t>了</w:t>
      </w:r>
      <w:r w:rsidRPr="00E050CB">
        <w:rPr>
          <w:rFonts w:cstheme="minorHAnsi" w:hint="eastAsia"/>
          <w:szCs w:val="24"/>
          <w:lang w:eastAsia="zh-CN"/>
        </w:rPr>
        <w:t>协调员。这些议题的清单和协调员的姓名</w:t>
      </w:r>
      <w:r>
        <w:rPr>
          <w:rFonts w:cstheme="minorHAnsi" w:hint="eastAsia"/>
          <w:szCs w:val="24"/>
          <w:lang w:eastAsia="zh-CN"/>
        </w:rPr>
        <w:t>请参见</w:t>
      </w:r>
      <w:r w:rsidRPr="00E050CB">
        <w:rPr>
          <w:rFonts w:cstheme="minorHAnsi" w:hint="eastAsia"/>
          <w:szCs w:val="24"/>
          <w:lang w:eastAsia="zh-CN"/>
        </w:rPr>
        <w:t>本报告</w:t>
      </w:r>
      <w:r w:rsidRPr="00E050CB">
        <w:rPr>
          <w:rFonts w:cstheme="minorHAnsi" w:hint="eastAsia"/>
          <w:b/>
          <w:bCs/>
          <w:szCs w:val="24"/>
          <w:lang w:eastAsia="zh-CN"/>
        </w:rPr>
        <w:t>附件</w:t>
      </w:r>
      <w:r w:rsidRPr="00E050CB">
        <w:rPr>
          <w:rFonts w:cstheme="minorHAnsi" w:hint="eastAsia"/>
          <w:b/>
          <w:bCs/>
          <w:szCs w:val="24"/>
          <w:lang w:eastAsia="zh-CN"/>
        </w:rPr>
        <w:t>2</w:t>
      </w:r>
      <w:r w:rsidRPr="00E050CB">
        <w:rPr>
          <w:rFonts w:cstheme="minorHAnsi" w:hint="eastAsia"/>
          <w:szCs w:val="24"/>
          <w:lang w:eastAsia="zh-CN"/>
        </w:rPr>
        <w:t>。</w:t>
      </w:r>
    </w:p>
    <w:p w14:paraId="16866281" w14:textId="230A70A2" w:rsidR="00B24E2E" w:rsidRPr="00C05014" w:rsidRDefault="00E050CB" w:rsidP="00843E26">
      <w:pPr>
        <w:ind w:firstLineChars="200" w:firstLine="480"/>
        <w:rPr>
          <w:rFonts w:cstheme="minorHAnsi"/>
          <w:szCs w:val="24"/>
          <w:lang w:eastAsia="zh-CN"/>
        </w:rPr>
      </w:pPr>
      <w:r w:rsidRPr="00E050CB">
        <w:rPr>
          <w:rFonts w:cstheme="minorHAnsi" w:hint="eastAsia"/>
          <w:szCs w:val="24"/>
          <w:lang w:eastAsia="zh-CN"/>
        </w:rPr>
        <w:lastRenderedPageBreak/>
        <w:t>最后，七个报告</w:t>
      </w:r>
      <w:r>
        <w:rPr>
          <w:rFonts w:cstheme="minorHAnsi" w:hint="eastAsia"/>
          <w:szCs w:val="24"/>
          <w:lang w:eastAsia="zh-CN"/>
        </w:rPr>
        <w:t>人</w:t>
      </w:r>
      <w:r w:rsidRPr="00E050CB">
        <w:rPr>
          <w:rFonts w:cstheme="minorHAnsi" w:hint="eastAsia"/>
          <w:szCs w:val="24"/>
          <w:lang w:eastAsia="zh-CN"/>
        </w:rPr>
        <w:t>组各自</w:t>
      </w:r>
      <w:r>
        <w:rPr>
          <w:rFonts w:cstheme="minorHAnsi" w:hint="eastAsia"/>
          <w:szCs w:val="24"/>
          <w:lang w:eastAsia="zh-CN"/>
        </w:rPr>
        <w:t>召开</w:t>
      </w:r>
      <w:r w:rsidRPr="00E050CB">
        <w:rPr>
          <w:rFonts w:cstheme="minorHAnsi" w:hint="eastAsia"/>
          <w:szCs w:val="24"/>
          <w:lang w:eastAsia="zh-CN"/>
        </w:rPr>
        <w:t>了管理团队会议，以确保协调</w:t>
      </w:r>
      <w:r>
        <w:rPr>
          <w:rFonts w:cstheme="minorHAnsi" w:hint="eastAsia"/>
          <w:szCs w:val="24"/>
          <w:lang w:eastAsia="zh-CN"/>
        </w:rPr>
        <w:t>并履行其课题下的职责</w:t>
      </w:r>
      <w:r w:rsidRPr="00E050CB">
        <w:rPr>
          <w:rFonts w:cstheme="minorHAnsi" w:hint="eastAsia"/>
          <w:szCs w:val="24"/>
          <w:lang w:eastAsia="zh-CN"/>
        </w:rPr>
        <w:t>。</w:t>
      </w:r>
    </w:p>
    <w:p w14:paraId="3C7DB632" w14:textId="7D99B43F" w:rsidR="00B24E2E" w:rsidRPr="0038486C" w:rsidRDefault="00145304" w:rsidP="00B24E2E">
      <w:pPr>
        <w:pStyle w:val="Heading2"/>
        <w:rPr>
          <w:lang w:eastAsia="zh-CN"/>
        </w:rPr>
      </w:pPr>
      <w:r>
        <w:rPr>
          <w:rFonts w:hint="eastAsia"/>
          <w:lang w:eastAsia="zh-CN"/>
        </w:rPr>
        <w:t>2.2</w:t>
      </w:r>
      <w:r>
        <w:rPr>
          <w:lang w:eastAsia="zh-CN"/>
        </w:rPr>
        <w:tab/>
      </w:r>
      <w:r w:rsidRPr="00145304">
        <w:rPr>
          <w:rFonts w:hint="eastAsia"/>
          <w:lang w:eastAsia="zh-CN"/>
        </w:rPr>
        <w:t>第</w:t>
      </w:r>
      <w:r w:rsidRPr="00145304">
        <w:rPr>
          <w:rFonts w:hint="eastAsia"/>
          <w:lang w:eastAsia="zh-CN"/>
        </w:rPr>
        <w:t>2</w:t>
      </w:r>
      <w:r w:rsidRPr="00145304">
        <w:rPr>
          <w:rFonts w:hint="eastAsia"/>
          <w:lang w:eastAsia="zh-CN"/>
        </w:rPr>
        <w:t>研究组会议</w:t>
      </w:r>
    </w:p>
    <w:p w14:paraId="1BDD3D54" w14:textId="1A64925A" w:rsidR="00E050CB" w:rsidRDefault="00E050CB" w:rsidP="008637AA">
      <w:pPr>
        <w:ind w:firstLineChars="200" w:firstLine="480"/>
        <w:rPr>
          <w:lang w:eastAsia="zh-CN"/>
        </w:rPr>
      </w:pPr>
      <w:r>
        <w:rPr>
          <w:rFonts w:hint="eastAsia"/>
          <w:lang w:eastAsia="zh-CN"/>
        </w:rPr>
        <w:t>第</w:t>
      </w:r>
      <w:r>
        <w:rPr>
          <w:rFonts w:hint="eastAsia"/>
          <w:lang w:eastAsia="zh-CN"/>
        </w:rPr>
        <w:t>2</w:t>
      </w:r>
      <w:r>
        <w:rPr>
          <w:rFonts w:hint="eastAsia"/>
          <w:lang w:eastAsia="zh-CN"/>
        </w:rPr>
        <w:t>研究组在研究期</w:t>
      </w:r>
      <w:r>
        <w:rPr>
          <w:rFonts w:hint="eastAsia"/>
          <w:lang w:val="en-US" w:eastAsia="zh-CN"/>
        </w:rPr>
        <w:t>期</w:t>
      </w:r>
      <w:r>
        <w:rPr>
          <w:rFonts w:hint="eastAsia"/>
          <w:lang w:eastAsia="zh-CN"/>
        </w:rPr>
        <w:t>间召开了六次会议</w:t>
      </w:r>
      <w:r w:rsidR="003D0ECD">
        <w:rPr>
          <w:rFonts w:hint="eastAsia"/>
          <w:lang w:eastAsia="zh-CN"/>
        </w:rPr>
        <w:t>，其中分别于</w:t>
      </w:r>
      <w:r>
        <w:rPr>
          <w:rFonts w:hint="eastAsia"/>
          <w:lang w:eastAsia="zh-CN"/>
        </w:rPr>
        <w:t>2018</w:t>
      </w:r>
      <w:r>
        <w:rPr>
          <w:rFonts w:hint="eastAsia"/>
          <w:lang w:eastAsia="zh-CN"/>
        </w:rPr>
        <w:t>年</w:t>
      </w:r>
      <w:r>
        <w:rPr>
          <w:rFonts w:hint="eastAsia"/>
          <w:lang w:eastAsia="zh-CN"/>
        </w:rPr>
        <w:t>5</w:t>
      </w:r>
      <w:r>
        <w:rPr>
          <w:rFonts w:hint="eastAsia"/>
          <w:lang w:eastAsia="zh-CN"/>
        </w:rPr>
        <w:t>月、</w:t>
      </w:r>
      <w:r>
        <w:rPr>
          <w:rFonts w:hint="eastAsia"/>
          <w:lang w:eastAsia="zh-CN"/>
        </w:rPr>
        <w:t>2019</w:t>
      </w:r>
      <w:r>
        <w:rPr>
          <w:rFonts w:hint="eastAsia"/>
          <w:lang w:eastAsia="zh-CN"/>
        </w:rPr>
        <w:t>年</w:t>
      </w:r>
      <w:r>
        <w:rPr>
          <w:rFonts w:hint="eastAsia"/>
          <w:lang w:eastAsia="zh-CN"/>
        </w:rPr>
        <w:t>3</w:t>
      </w:r>
      <w:r>
        <w:rPr>
          <w:rFonts w:hint="eastAsia"/>
          <w:lang w:eastAsia="zh-CN"/>
        </w:rPr>
        <w:t>月、</w:t>
      </w:r>
      <w:r>
        <w:rPr>
          <w:rFonts w:hint="eastAsia"/>
          <w:lang w:eastAsia="zh-CN"/>
        </w:rPr>
        <w:t>2020</w:t>
      </w:r>
      <w:r>
        <w:rPr>
          <w:rFonts w:hint="eastAsia"/>
          <w:lang w:eastAsia="zh-CN"/>
        </w:rPr>
        <w:t>年</w:t>
      </w:r>
      <w:r>
        <w:rPr>
          <w:rFonts w:hint="eastAsia"/>
          <w:lang w:eastAsia="zh-CN"/>
        </w:rPr>
        <w:t>2</w:t>
      </w:r>
      <w:r>
        <w:rPr>
          <w:rFonts w:hint="eastAsia"/>
          <w:lang w:eastAsia="zh-CN"/>
        </w:rPr>
        <w:t>月和</w:t>
      </w:r>
      <w:r>
        <w:rPr>
          <w:rFonts w:hint="eastAsia"/>
          <w:lang w:eastAsia="zh-CN"/>
        </w:rPr>
        <w:t>2021</w:t>
      </w:r>
      <w:r>
        <w:rPr>
          <w:rFonts w:hint="eastAsia"/>
          <w:lang w:eastAsia="zh-CN"/>
        </w:rPr>
        <w:t>年</w:t>
      </w:r>
      <w:r>
        <w:rPr>
          <w:rFonts w:hint="eastAsia"/>
          <w:lang w:eastAsia="zh-CN"/>
        </w:rPr>
        <w:t>3</w:t>
      </w:r>
      <w:r>
        <w:rPr>
          <w:rFonts w:hint="eastAsia"/>
          <w:lang w:eastAsia="zh-CN"/>
        </w:rPr>
        <w:t>月举</w:t>
      </w:r>
      <w:r w:rsidR="003F5EAA">
        <w:rPr>
          <w:rFonts w:hint="eastAsia"/>
          <w:lang w:eastAsia="zh-CN"/>
        </w:rPr>
        <w:t>办</w:t>
      </w:r>
      <w:r>
        <w:rPr>
          <w:rFonts w:hint="eastAsia"/>
          <w:lang w:eastAsia="zh-CN"/>
        </w:rPr>
        <w:t>了四次年度会议。此外，为确保在全球新冠肺炎大流行</w:t>
      </w:r>
      <w:r w:rsidR="003F5EAA">
        <w:rPr>
          <w:rFonts w:hint="eastAsia"/>
          <w:lang w:eastAsia="zh-CN"/>
        </w:rPr>
        <w:t>的</w:t>
      </w:r>
      <w:r>
        <w:rPr>
          <w:rFonts w:hint="eastAsia"/>
          <w:lang w:eastAsia="zh-CN"/>
        </w:rPr>
        <w:t>情况下</w:t>
      </w:r>
      <w:r w:rsidR="003D0ECD">
        <w:rPr>
          <w:rFonts w:hint="eastAsia"/>
          <w:lang w:eastAsia="zh-CN"/>
        </w:rPr>
        <w:t>做好</w:t>
      </w:r>
      <w:r w:rsidR="003D0ECD">
        <w:rPr>
          <w:rFonts w:hint="eastAsia"/>
          <w:lang w:eastAsia="zh-CN"/>
        </w:rPr>
        <w:t>2021</w:t>
      </w:r>
      <w:r w:rsidR="003D0ECD">
        <w:rPr>
          <w:rFonts w:hint="eastAsia"/>
          <w:lang w:eastAsia="zh-CN"/>
        </w:rPr>
        <w:t>年</w:t>
      </w:r>
      <w:r>
        <w:rPr>
          <w:rFonts w:hint="eastAsia"/>
          <w:lang w:eastAsia="zh-CN"/>
        </w:rPr>
        <w:t>最后一次会议</w:t>
      </w:r>
      <w:r w:rsidR="003D0ECD">
        <w:rPr>
          <w:rFonts w:hint="eastAsia"/>
          <w:lang w:eastAsia="zh-CN"/>
        </w:rPr>
        <w:t>前的筹备工作</w:t>
      </w:r>
      <w:r>
        <w:rPr>
          <w:rFonts w:hint="eastAsia"/>
          <w:lang w:eastAsia="zh-CN"/>
        </w:rPr>
        <w:t>，</w:t>
      </w:r>
      <w:r>
        <w:rPr>
          <w:rFonts w:hint="eastAsia"/>
          <w:lang w:eastAsia="zh-CN"/>
        </w:rPr>
        <w:t>2020</w:t>
      </w:r>
      <w:r>
        <w:rPr>
          <w:rFonts w:hint="eastAsia"/>
          <w:lang w:eastAsia="zh-CN"/>
        </w:rPr>
        <w:t>年</w:t>
      </w:r>
      <w:r>
        <w:rPr>
          <w:rFonts w:hint="eastAsia"/>
          <w:lang w:eastAsia="zh-CN"/>
        </w:rPr>
        <w:t>10</w:t>
      </w:r>
      <w:r>
        <w:rPr>
          <w:rFonts w:hint="eastAsia"/>
          <w:lang w:eastAsia="zh-CN"/>
        </w:rPr>
        <w:t>月又</w:t>
      </w:r>
      <w:r w:rsidR="003F5EAA">
        <w:rPr>
          <w:rFonts w:hint="eastAsia"/>
          <w:lang w:eastAsia="zh-CN"/>
        </w:rPr>
        <w:t>召开</w:t>
      </w:r>
      <w:r>
        <w:rPr>
          <w:rFonts w:hint="eastAsia"/>
          <w:lang w:eastAsia="zh-CN"/>
        </w:rPr>
        <w:t>了一次</w:t>
      </w:r>
      <w:r w:rsidR="003D0ECD">
        <w:rPr>
          <w:rFonts w:hint="eastAsia"/>
          <w:lang w:eastAsia="zh-CN"/>
        </w:rPr>
        <w:t>增开的</w:t>
      </w:r>
      <w:r w:rsidR="005557EA">
        <w:rPr>
          <w:rFonts w:hint="eastAsia"/>
          <w:lang w:eastAsia="zh-CN"/>
        </w:rPr>
        <w:t>第</w:t>
      </w:r>
      <w:r w:rsidR="005557EA">
        <w:rPr>
          <w:rFonts w:hint="eastAsia"/>
          <w:lang w:eastAsia="zh-CN"/>
        </w:rPr>
        <w:t>2</w:t>
      </w:r>
      <w:r w:rsidR="005557EA">
        <w:rPr>
          <w:rFonts w:hint="eastAsia"/>
          <w:lang w:eastAsia="zh-CN"/>
        </w:rPr>
        <w:t>研究组</w:t>
      </w:r>
      <w:r>
        <w:rPr>
          <w:rFonts w:hint="eastAsia"/>
          <w:lang w:eastAsia="zh-CN"/>
        </w:rPr>
        <w:t>全体会议，</w:t>
      </w:r>
      <w:r w:rsidR="003D0ECD">
        <w:rPr>
          <w:rFonts w:hint="eastAsia"/>
          <w:lang w:eastAsia="zh-CN"/>
        </w:rPr>
        <w:t>以</w:t>
      </w:r>
      <w:r>
        <w:rPr>
          <w:rFonts w:hint="eastAsia"/>
          <w:lang w:eastAsia="zh-CN"/>
        </w:rPr>
        <w:t>审</w:t>
      </w:r>
      <w:r w:rsidR="003D0ECD">
        <w:rPr>
          <w:rFonts w:hint="eastAsia"/>
          <w:lang w:eastAsia="zh-CN"/>
        </w:rPr>
        <w:t>议</w:t>
      </w:r>
      <w:r>
        <w:rPr>
          <w:rFonts w:hint="eastAsia"/>
          <w:lang w:eastAsia="zh-CN"/>
        </w:rPr>
        <w:t>相关</w:t>
      </w:r>
      <w:r w:rsidR="003D0ECD">
        <w:rPr>
          <w:rFonts w:hint="eastAsia"/>
          <w:lang w:eastAsia="zh-CN"/>
        </w:rPr>
        <w:t>输入文件（其中</w:t>
      </w:r>
      <w:r>
        <w:rPr>
          <w:rFonts w:hint="eastAsia"/>
          <w:lang w:eastAsia="zh-CN"/>
        </w:rPr>
        <w:t>包括关于下</w:t>
      </w:r>
      <w:r w:rsidR="003D0ECD">
        <w:rPr>
          <w:rFonts w:hint="eastAsia"/>
          <w:lang w:eastAsia="zh-CN"/>
        </w:rPr>
        <w:t>届</w:t>
      </w:r>
      <w:r>
        <w:rPr>
          <w:rFonts w:hint="eastAsia"/>
          <w:lang w:eastAsia="zh-CN"/>
        </w:rPr>
        <w:t>WTDC</w:t>
      </w:r>
      <w:r w:rsidR="003D0ECD">
        <w:rPr>
          <w:rFonts w:hint="eastAsia"/>
          <w:lang w:eastAsia="zh-CN"/>
        </w:rPr>
        <w:t>大会</w:t>
      </w:r>
      <w:r>
        <w:rPr>
          <w:rFonts w:hint="eastAsia"/>
          <w:lang w:eastAsia="zh-CN"/>
        </w:rPr>
        <w:t>筹备工作</w:t>
      </w:r>
      <w:r w:rsidR="003D0ECD">
        <w:rPr>
          <w:rFonts w:hint="eastAsia"/>
          <w:lang w:eastAsia="zh-CN"/>
        </w:rPr>
        <w:t>的</w:t>
      </w:r>
      <w:r>
        <w:rPr>
          <w:rFonts w:hint="eastAsia"/>
          <w:lang w:eastAsia="zh-CN"/>
        </w:rPr>
        <w:t>议题和与</w:t>
      </w:r>
      <w:r w:rsidR="003D0ECD">
        <w:rPr>
          <w:rFonts w:hint="eastAsia"/>
          <w:lang w:eastAsia="zh-CN"/>
        </w:rPr>
        <w:t>电信发展局</w:t>
      </w:r>
      <w:r>
        <w:rPr>
          <w:rFonts w:hint="eastAsia"/>
          <w:lang w:eastAsia="zh-CN"/>
        </w:rPr>
        <w:t>项目</w:t>
      </w:r>
      <w:r w:rsidR="003D0ECD">
        <w:rPr>
          <w:rFonts w:hint="eastAsia"/>
          <w:lang w:eastAsia="zh-CN"/>
        </w:rPr>
        <w:t>形成合力</w:t>
      </w:r>
      <w:r>
        <w:rPr>
          <w:rFonts w:hint="eastAsia"/>
          <w:lang w:eastAsia="zh-CN"/>
        </w:rPr>
        <w:t>的建议</w:t>
      </w:r>
      <w:r w:rsidR="003D0ECD">
        <w:rPr>
          <w:rFonts w:hint="eastAsia"/>
          <w:lang w:eastAsia="zh-CN"/>
        </w:rPr>
        <w:t>）及</w:t>
      </w:r>
      <w:r>
        <w:rPr>
          <w:rFonts w:hint="eastAsia"/>
          <w:lang w:eastAsia="zh-CN"/>
        </w:rPr>
        <w:t>新的年度交付</w:t>
      </w:r>
      <w:r w:rsidR="003F5EAA">
        <w:rPr>
          <w:rFonts w:hint="eastAsia"/>
          <w:lang w:eastAsia="zh-CN"/>
        </w:rPr>
        <w:t>成果</w:t>
      </w:r>
      <w:r>
        <w:rPr>
          <w:rFonts w:hint="eastAsia"/>
          <w:lang w:eastAsia="zh-CN"/>
        </w:rPr>
        <w:t>。最后，</w:t>
      </w:r>
      <w:r w:rsidR="003D0ECD">
        <w:rPr>
          <w:lang w:eastAsia="zh-CN"/>
        </w:rPr>
        <w:t>ITU-D</w:t>
      </w:r>
      <w:r w:rsidR="003D0ECD">
        <w:rPr>
          <w:rFonts w:hint="eastAsia"/>
          <w:lang w:eastAsia="zh-CN"/>
        </w:rPr>
        <w:t>第</w:t>
      </w:r>
      <w:r w:rsidR="003D0ECD">
        <w:rPr>
          <w:rFonts w:hint="eastAsia"/>
          <w:lang w:eastAsia="zh-CN"/>
        </w:rPr>
        <w:t>1</w:t>
      </w:r>
      <w:r w:rsidR="003D0ECD">
        <w:rPr>
          <w:rFonts w:hint="eastAsia"/>
          <w:lang w:eastAsia="zh-CN"/>
        </w:rPr>
        <w:t>和第</w:t>
      </w:r>
      <w:r w:rsidR="003D0ECD">
        <w:rPr>
          <w:rFonts w:hint="eastAsia"/>
          <w:lang w:eastAsia="zh-CN"/>
        </w:rPr>
        <w:t>2</w:t>
      </w:r>
      <w:r>
        <w:rPr>
          <w:rFonts w:hint="eastAsia"/>
          <w:lang w:eastAsia="zh-CN"/>
        </w:rPr>
        <w:t>研究组于</w:t>
      </w:r>
      <w:r>
        <w:rPr>
          <w:rFonts w:hint="eastAsia"/>
          <w:lang w:eastAsia="zh-CN"/>
        </w:rPr>
        <w:t>3</w:t>
      </w:r>
      <w:r>
        <w:rPr>
          <w:rFonts w:hint="eastAsia"/>
          <w:lang w:eastAsia="zh-CN"/>
        </w:rPr>
        <w:t>月</w:t>
      </w:r>
      <w:r>
        <w:rPr>
          <w:rFonts w:hint="eastAsia"/>
          <w:lang w:eastAsia="zh-CN"/>
        </w:rPr>
        <w:t>31</w:t>
      </w:r>
      <w:r>
        <w:rPr>
          <w:rFonts w:hint="eastAsia"/>
          <w:lang w:eastAsia="zh-CN"/>
        </w:rPr>
        <w:t>日至</w:t>
      </w:r>
      <w:r>
        <w:rPr>
          <w:rFonts w:hint="eastAsia"/>
          <w:lang w:eastAsia="zh-CN"/>
        </w:rPr>
        <w:t>4</w:t>
      </w:r>
      <w:r>
        <w:rPr>
          <w:rFonts w:hint="eastAsia"/>
          <w:lang w:eastAsia="zh-CN"/>
        </w:rPr>
        <w:t>月</w:t>
      </w:r>
      <w:r>
        <w:rPr>
          <w:rFonts w:hint="eastAsia"/>
          <w:lang w:eastAsia="zh-CN"/>
        </w:rPr>
        <w:t>1</w:t>
      </w:r>
      <w:r>
        <w:rPr>
          <w:rFonts w:hint="eastAsia"/>
          <w:lang w:eastAsia="zh-CN"/>
        </w:rPr>
        <w:t>日</w:t>
      </w:r>
      <w:r w:rsidR="003D0ECD">
        <w:rPr>
          <w:rFonts w:hint="eastAsia"/>
          <w:lang w:eastAsia="zh-CN"/>
        </w:rPr>
        <w:t>召开</w:t>
      </w:r>
      <w:r>
        <w:rPr>
          <w:rFonts w:hint="eastAsia"/>
          <w:lang w:eastAsia="zh-CN"/>
        </w:rPr>
        <w:t>了一次联</w:t>
      </w:r>
      <w:r w:rsidR="003D0ECD">
        <w:rPr>
          <w:rFonts w:hint="eastAsia"/>
          <w:lang w:eastAsia="zh-CN"/>
        </w:rPr>
        <w:t>席</w:t>
      </w:r>
      <w:r>
        <w:rPr>
          <w:rFonts w:hint="eastAsia"/>
          <w:lang w:eastAsia="zh-CN"/>
        </w:rPr>
        <w:t>全体会议，以便</w:t>
      </w:r>
      <w:r w:rsidR="003D0ECD">
        <w:rPr>
          <w:rFonts w:hint="eastAsia"/>
          <w:lang w:eastAsia="zh-CN"/>
        </w:rPr>
        <w:t>为筹备下届</w:t>
      </w:r>
      <w:r w:rsidR="003D0ECD">
        <w:rPr>
          <w:rFonts w:hint="eastAsia"/>
          <w:lang w:eastAsia="zh-CN"/>
        </w:rPr>
        <w:t>WTDC</w:t>
      </w:r>
      <w:r w:rsidR="003D0ECD">
        <w:rPr>
          <w:rFonts w:hint="eastAsia"/>
          <w:lang w:eastAsia="zh-CN"/>
        </w:rPr>
        <w:t>大会就</w:t>
      </w:r>
      <w:r>
        <w:rPr>
          <w:rFonts w:hint="eastAsia"/>
          <w:lang w:eastAsia="zh-CN"/>
        </w:rPr>
        <w:t>两</w:t>
      </w:r>
      <w:r w:rsidR="003D0ECD">
        <w:rPr>
          <w:rFonts w:hint="eastAsia"/>
          <w:lang w:eastAsia="zh-CN"/>
        </w:rPr>
        <w:t>项议</w:t>
      </w:r>
      <w:r>
        <w:rPr>
          <w:rFonts w:hint="eastAsia"/>
          <w:lang w:eastAsia="zh-CN"/>
        </w:rPr>
        <w:t>题</w:t>
      </w:r>
      <w:r w:rsidR="003D0ECD">
        <w:rPr>
          <w:rFonts w:hint="eastAsia"/>
          <w:lang w:eastAsia="zh-CN"/>
        </w:rPr>
        <w:t>（</w:t>
      </w:r>
      <w:r>
        <w:rPr>
          <w:rFonts w:hint="eastAsia"/>
          <w:lang w:eastAsia="zh-CN"/>
        </w:rPr>
        <w:t>工作方法</w:t>
      </w:r>
      <w:r w:rsidR="008637AA">
        <w:rPr>
          <w:rFonts w:hint="eastAsia"/>
          <w:lang w:eastAsia="zh-CN"/>
        </w:rPr>
        <w:t xml:space="preserve"> </w:t>
      </w:r>
      <w:r w:rsidR="008637AA">
        <w:rPr>
          <w:lang w:eastAsia="zh-CN"/>
        </w:rPr>
        <w:t>–</w:t>
      </w:r>
      <w:r w:rsidR="008637AA">
        <w:rPr>
          <w:rFonts w:hint="eastAsia"/>
          <w:lang w:eastAsia="zh-CN"/>
        </w:rPr>
        <w:t xml:space="preserve"> </w:t>
      </w:r>
      <w:r w:rsidR="003D0ECD">
        <w:rPr>
          <w:rFonts w:hint="eastAsia"/>
          <w:lang w:eastAsia="zh-CN"/>
        </w:rPr>
        <w:t>第</w:t>
      </w:r>
      <w:r w:rsidR="003D0ECD">
        <w:rPr>
          <w:rFonts w:hint="eastAsia"/>
          <w:lang w:eastAsia="zh-CN"/>
        </w:rPr>
        <w:t>1</w:t>
      </w:r>
      <w:r w:rsidR="003D0ECD">
        <w:rPr>
          <w:rFonts w:hint="eastAsia"/>
          <w:lang w:eastAsia="zh-CN"/>
        </w:rPr>
        <w:t>号</w:t>
      </w:r>
      <w:r>
        <w:rPr>
          <w:rFonts w:hint="eastAsia"/>
          <w:lang w:eastAsia="zh-CN"/>
        </w:rPr>
        <w:t>决议，未来研究</w:t>
      </w:r>
      <w:r w:rsidR="003D0ECD">
        <w:rPr>
          <w:rFonts w:hint="eastAsia"/>
          <w:lang w:eastAsia="zh-CN"/>
        </w:rPr>
        <w:t>的课题</w:t>
      </w:r>
      <w:r w:rsidR="00F52C9F">
        <w:rPr>
          <w:rFonts w:hint="eastAsia"/>
          <w:lang w:eastAsia="zh-CN"/>
        </w:rPr>
        <w:t xml:space="preserve"> </w:t>
      </w:r>
      <w:r w:rsidR="00F52C9F">
        <w:rPr>
          <w:lang w:eastAsia="zh-CN"/>
        </w:rPr>
        <w:t>–</w:t>
      </w:r>
      <w:r w:rsidR="00F52C9F">
        <w:rPr>
          <w:rFonts w:hint="eastAsia"/>
          <w:lang w:eastAsia="zh-CN"/>
        </w:rPr>
        <w:t xml:space="preserve"> </w:t>
      </w:r>
      <w:r w:rsidR="003D0ECD">
        <w:rPr>
          <w:rFonts w:hint="eastAsia"/>
          <w:lang w:eastAsia="zh-CN"/>
        </w:rPr>
        <w:t>第</w:t>
      </w:r>
      <w:r w:rsidR="003D0ECD">
        <w:rPr>
          <w:rFonts w:hint="eastAsia"/>
          <w:lang w:eastAsia="zh-CN"/>
        </w:rPr>
        <w:t>2</w:t>
      </w:r>
      <w:r w:rsidR="003D0ECD">
        <w:rPr>
          <w:rFonts w:hint="eastAsia"/>
          <w:lang w:eastAsia="zh-CN"/>
        </w:rPr>
        <w:t>号</w:t>
      </w:r>
      <w:r>
        <w:rPr>
          <w:rFonts w:hint="eastAsia"/>
          <w:lang w:eastAsia="zh-CN"/>
        </w:rPr>
        <w:t>决议</w:t>
      </w:r>
      <w:r w:rsidR="003D0ECD">
        <w:rPr>
          <w:rFonts w:hint="eastAsia"/>
          <w:lang w:eastAsia="zh-CN"/>
        </w:rPr>
        <w:t>）撰写</w:t>
      </w:r>
      <w:r>
        <w:rPr>
          <w:rFonts w:hint="eastAsia"/>
          <w:lang w:eastAsia="zh-CN"/>
        </w:rPr>
        <w:t>联合提案。</w:t>
      </w:r>
    </w:p>
    <w:p w14:paraId="11869264" w14:textId="352C1BD6" w:rsidR="00E050CB" w:rsidRDefault="00E050CB" w:rsidP="008637AA">
      <w:pPr>
        <w:ind w:firstLineChars="200" w:firstLine="480"/>
        <w:rPr>
          <w:lang w:eastAsia="zh-CN"/>
        </w:rPr>
      </w:pPr>
      <w:r>
        <w:rPr>
          <w:rFonts w:hint="eastAsia"/>
          <w:lang w:eastAsia="zh-CN"/>
        </w:rPr>
        <w:t>本研究期</w:t>
      </w:r>
      <w:r w:rsidR="003B5D79">
        <w:rPr>
          <w:rFonts w:hint="eastAsia"/>
          <w:lang w:eastAsia="zh-CN"/>
        </w:rPr>
        <w:t>期</w:t>
      </w:r>
      <w:r>
        <w:rPr>
          <w:rFonts w:hint="eastAsia"/>
          <w:lang w:eastAsia="zh-CN"/>
        </w:rPr>
        <w:t>间，报告</w:t>
      </w:r>
      <w:r w:rsidR="003B5D79">
        <w:rPr>
          <w:rFonts w:hint="eastAsia"/>
          <w:lang w:eastAsia="zh-CN"/>
        </w:rPr>
        <w:t>人</w:t>
      </w:r>
      <w:r>
        <w:rPr>
          <w:rFonts w:hint="eastAsia"/>
          <w:lang w:eastAsia="zh-CN"/>
        </w:rPr>
        <w:t>组分别</w:t>
      </w:r>
      <w:r w:rsidR="003B5D79">
        <w:rPr>
          <w:rFonts w:hint="eastAsia"/>
          <w:lang w:eastAsia="zh-CN"/>
        </w:rPr>
        <w:t>在研究组年度会议期间和</w:t>
      </w:r>
      <w:r>
        <w:rPr>
          <w:rFonts w:hint="eastAsia"/>
          <w:lang w:eastAsia="zh-CN"/>
        </w:rPr>
        <w:t>2018</w:t>
      </w:r>
      <w:r>
        <w:rPr>
          <w:rFonts w:hint="eastAsia"/>
          <w:lang w:eastAsia="zh-CN"/>
        </w:rPr>
        <w:t>年、</w:t>
      </w:r>
      <w:r>
        <w:rPr>
          <w:rFonts w:hint="eastAsia"/>
          <w:lang w:eastAsia="zh-CN"/>
        </w:rPr>
        <w:t>2019</w:t>
      </w:r>
      <w:r>
        <w:rPr>
          <w:rFonts w:hint="eastAsia"/>
          <w:lang w:eastAsia="zh-CN"/>
        </w:rPr>
        <w:t>年和</w:t>
      </w:r>
      <w:r>
        <w:rPr>
          <w:rFonts w:hint="eastAsia"/>
          <w:lang w:eastAsia="zh-CN"/>
        </w:rPr>
        <w:t>2020</w:t>
      </w:r>
      <w:r>
        <w:rPr>
          <w:rFonts w:hint="eastAsia"/>
          <w:lang w:eastAsia="zh-CN"/>
        </w:rPr>
        <w:t>年</w:t>
      </w:r>
      <w:r w:rsidR="003B5D79">
        <w:rPr>
          <w:rFonts w:hint="eastAsia"/>
          <w:lang w:eastAsia="zh-CN"/>
        </w:rPr>
        <w:t>10</w:t>
      </w:r>
      <w:r w:rsidR="003B5D79">
        <w:rPr>
          <w:rFonts w:hint="eastAsia"/>
          <w:lang w:eastAsia="zh-CN"/>
        </w:rPr>
        <w:t>月召开了八次会议</w:t>
      </w:r>
      <w:r>
        <w:rPr>
          <w:rFonts w:hint="eastAsia"/>
          <w:lang w:eastAsia="zh-CN"/>
        </w:rPr>
        <w:t>。</w:t>
      </w:r>
      <w:r w:rsidR="003B5D79">
        <w:rPr>
          <w:rFonts w:hint="eastAsia"/>
          <w:lang w:eastAsia="zh-CN"/>
        </w:rPr>
        <w:t>此外，报告人组</w:t>
      </w:r>
      <w:r>
        <w:rPr>
          <w:rFonts w:hint="eastAsia"/>
          <w:lang w:eastAsia="zh-CN"/>
        </w:rPr>
        <w:t>还于</w:t>
      </w:r>
      <w:r>
        <w:rPr>
          <w:rFonts w:hint="eastAsia"/>
          <w:lang w:eastAsia="zh-CN"/>
        </w:rPr>
        <w:t>2021</w:t>
      </w:r>
      <w:r>
        <w:rPr>
          <w:rFonts w:hint="eastAsia"/>
          <w:lang w:eastAsia="zh-CN"/>
        </w:rPr>
        <w:t>年</w:t>
      </w:r>
      <w:r>
        <w:rPr>
          <w:rFonts w:hint="eastAsia"/>
          <w:lang w:eastAsia="zh-CN"/>
        </w:rPr>
        <w:t>2</w:t>
      </w:r>
      <w:r>
        <w:rPr>
          <w:rFonts w:hint="eastAsia"/>
          <w:lang w:eastAsia="zh-CN"/>
        </w:rPr>
        <w:t>月额外</w:t>
      </w:r>
      <w:r w:rsidR="003F5EAA">
        <w:rPr>
          <w:rFonts w:hint="eastAsia"/>
          <w:lang w:eastAsia="zh-CN"/>
        </w:rPr>
        <w:t>召开</w:t>
      </w:r>
      <w:r>
        <w:rPr>
          <w:rFonts w:hint="eastAsia"/>
          <w:lang w:eastAsia="zh-CN"/>
        </w:rPr>
        <w:t>了一轮非正式会议，以弥补因新冠肺炎而缩短的</w:t>
      </w:r>
      <w:r w:rsidR="003B5D79">
        <w:rPr>
          <w:rFonts w:hint="eastAsia"/>
          <w:lang w:eastAsia="zh-CN"/>
        </w:rPr>
        <w:t>会期</w:t>
      </w:r>
      <w:r>
        <w:rPr>
          <w:rFonts w:hint="eastAsia"/>
          <w:lang w:eastAsia="zh-CN"/>
        </w:rPr>
        <w:t>，从而推进工作</w:t>
      </w:r>
      <w:r w:rsidR="003B5D79">
        <w:rPr>
          <w:rFonts w:hint="eastAsia"/>
          <w:lang w:eastAsia="zh-CN"/>
        </w:rPr>
        <w:t>取得进展</w:t>
      </w:r>
      <w:r>
        <w:rPr>
          <w:rFonts w:hint="eastAsia"/>
          <w:lang w:eastAsia="zh-CN"/>
        </w:rPr>
        <w:t>并在最终确定</w:t>
      </w:r>
      <w:r w:rsidR="003B5D79">
        <w:rPr>
          <w:rFonts w:hint="eastAsia"/>
          <w:lang w:eastAsia="zh-CN"/>
        </w:rPr>
        <w:t>输出</w:t>
      </w:r>
      <w:r>
        <w:rPr>
          <w:rFonts w:hint="eastAsia"/>
          <w:lang w:eastAsia="zh-CN"/>
        </w:rPr>
        <w:t>报告前</w:t>
      </w:r>
      <w:r w:rsidR="003B5D79">
        <w:rPr>
          <w:rFonts w:hint="eastAsia"/>
          <w:lang w:eastAsia="zh-CN"/>
        </w:rPr>
        <w:t>找出所有悬而未决的</w:t>
      </w:r>
      <w:r>
        <w:rPr>
          <w:rFonts w:hint="eastAsia"/>
          <w:lang w:eastAsia="zh-CN"/>
        </w:rPr>
        <w:t>问题。</w:t>
      </w:r>
    </w:p>
    <w:p w14:paraId="77296508" w14:textId="5854D50C" w:rsidR="00B24E2E" w:rsidRDefault="00E050CB" w:rsidP="008637AA">
      <w:pPr>
        <w:ind w:firstLineChars="200" w:firstLine="482"/>
        <w:rPr>
          <w:lang w:eastAsia="zh-CN"/>
        </w:rPr>
      </w:pPr>
      <w:r w:rsidRPr="003B5D79">
        <w:rPr>
          <w:rFonts w:hint="eastAsia"/>
          <w:b/>
          <w:bCs/>
          <w:lang w:eastAsia="zh-CN"/>
        </w:rPr>
        <w:t>附件</w:t>
      </w:r>
      <w:r w:rsidRPr="003B5D79">
        <w:rPr>
          <w:rFonts w:hint="eastAsia"/>
          <w:b/>
          <w:bCs/>
          <w:lang w:eastAsia="zh-CN"/>
        </w:rPr>
        <w:t>3</w:t>
      </w:r>
      <w:r>
        <w:rPr>
          <w:rFonts w:hint="eastAsia"/>
          <w:lang w:eastAsia="zh-CN"/>
        </w:rPr>
        <w:t>列出了研究期</w:t>
      </w:r>
      <w:r w:rsidR="003B5D79">
        <w:rPr>
          <w:rFonts w:hint="eastAsia"/>
          <w:lang w:eastAsia="zh-CN"/>
        </w:rPr>
        <w:t>期</w:t>
      </w:r>
      <w:r>
        <w:rPr>
          <w:rFonts w:hint="eastAsia"/>
          <w:lang w:eastAsia="zh-CN"/>
        </w:rPr>
        <w:t>间研究组和报告</w:t>
      </w:r>
      <w:r w:rsidR="003B5D79">
        <w:rPr>
          <w:rFonts w:hint="eastAsia"/>
          <w:lang w:eastAsia="zh-CN"/>
        </w:rPr>
        <w:t>人</w:t>
      </w:r>
      <w:r>
        <w:rPr>
          <w:rFonts w:hint="eastAsia"/>
          <w:lang w:eastAsia="zh-CN"/>
        </w:rPr>
        <w:t>组会议的日期。</w:t>
      </w:r>
      <w:r w:rsidR="003B5D79">
        <w:rPr>
          <w:rFonts w:hint="eastAsia"/>
          <w:lang w:eastAsia="zh-CN"/>
        </w:rPr>
        <w:t>此外，还</w:t>
      </w:r>
      <w:r>
        <w:rPr>
          <w:rFonts w:hint="eastAsia"/>
          <w:lang w:eastAsia="zh-CN"/>
        </w:rPr>
        <w:t>通过电子</w:t>
      </w:r>
      <w:r w:rsidR="003B5D79">
        <w:rPr>
          <w:rFonts w:hint="eastAsia"/>
          <w:lang w:eastAsia="zh-CN"/>
        </w:rPr>
        <w:t>和信函的</w:t>
      </w:r>
      <w:r>
        <w:rPr>
          <w:rFonts w:hint="eastAsia"/>
          <w:lang w:eastAsia="zh-CN"/>
        </w:rPr>
        <w:t>方式</w:t>
      </w:r>
      <w:r w:rsidR="003B5D79">
        <w:rPr>
          <w:rFonts w:hint="eastAsia"/>
          <w:lang w:eastAsia="zh-CN"/>
        </w:rPr>
        <w:t>在</w:t>
      </w:r>
      <w:r>
        <w:rPr>
          <w:rFonts w:hint="eastAsia"/>
          <w:lang w:eastAsia="zh-CN"/>
        </w:rPr>
        <w:t>实体会议之间</w:t>
      </w:r>
      <w:r w:rsidR="003B5D79">
        <w:rPr>
          <w:rFonts w:hint="eastAsia"/>
          <w:lang w:eastAsia="zh-CN"/>
        </w:rPr>
        <w:t>开展了大量工作</w:t>
      </w:r>
      <w:r>
        <w:rPr>
          <w:rFonts w:hint="eastAsia"/>
          <w:lang w:eastAsia="zh-CN"/>
        </w:rPr>
        <w:t>。</w:t>
      </w:r>
    </w:p>
    <w:p w14:paraId="0A15C983" w14:textId="4ADF6028" w:rsidR="00B24E2E" w:rsidRPr="000E6FD8" w:rsidRDefault="00145304" w:rsidP="00B24E2E">
      <w:pPr>
        <w:pStyle w:val="Heading3"/>
        <w:rPr>
          <w:rFonts w:cstheme="minorHAnsi"/>
          <w:lang w:eastAsia="zh-CN"/>
        </w:rPr>
      </w:pPr>
      <w:r>
        <w:rPr>
          <w:rFonts w:hint="eastAsia"/>
          <w:lang w:eastAsia="zh-CN"/>
        </w:rPr>
        <w:t>2.2.1</w:t>
      </w:r>
      <w:r>
        <w:rPr>
          <w:lang w:eastAsia="zh-CN"/>
        </w:rPr>
        <w:tab/>
      </w:r>
      <w:r w:rsidR="00174AF2">
        <w:rPr>
          <w:rFonts w:hint="eastAsia"/>
          <w:lang w:eastAsia="zh-CN"/>
        </w:rPr>
        <w:t>首次</w:t>
      </w:r>
      <w:r w:rsidR="005557EA">
        <w:rPr>
          <w:lang w:eastAsia="zh-CN"/>
        </w:rPr>
        <w:t>第</w:t>
      </w:r>
      <w:r w:rsidR="005557EA">
        <w:rPr>
          <w:lang w:eastAsia="zh-CN"/>
        </w:rPr>
        <w:t>2</w:t>
      </w:r>
      <w:r w:rsidR="005557EA">
        <w:rPr>
          <w:lang w:eastAsia="zh-CN"/>
        </w:rPr>
        <w:t>研究组</w:t>
      </w:r>
      <w:r w:rsidR="00174AF2">
        <w:rPr>
          <w:rFonts w:hint="eastAsia"/>
          <w:lang w:eastAsia="zh-CN"/>
        </w:rPr>
        <w:t>年度会议</w:t>
      </w:r>
    </w:p>
    <w:p w14:paraId="00E065C2" w14:textId="7B7C34F9" w:rsidR="00B24E2E" w:rsidRDefault="00174AF2" w:rsidP="00843E26">
      <w:pPr>
        <w:ind w:firstLineChars="200" w:firstLine="480"/>
        <w:rPr>
          <w:rFonts w:cstheme="minorHAnsi"/>
          <w:szCs w:val="24"/>
          <w:lang w:eastAsia="zh-CN"/>
        </w:rPr>
      </w:pPr>
      <w:r w:rsidRPr="00174AF2">
        <w:rPr>
          <w:rFonts w:cstheme="minorHAnsi" w:hint="eastAsia"/>
          <w:szCs w:val="24"/>
          <w:lang w:eastAsia="zh-CN"/>
        </w:rPr>
        <w:t>此次会议于</w:t>
      </w:r>
      <w:r w:rsidRPr="00174AF2">
        <w:rPr>
          <w:rFonts w:cstheme="minorHAnsi" w:hint="eastAsia"/>
          <w:szCs w:val="24"/>
          <w:lang w:eastAsia="zh-CN"/>
        </w:rPr>
        <w:t>2018</w:t>
      </w:r>
      <w:r w:rsidRPr="00174AF2">
        <w:rPr>
          <w:rFonts w:cstheme="minorHAnsi" w:hint="eastAsia"/>
          <w:szCs w:val="24"/>
          <w:lang w:eastAsia="zh-CN"/>
        </w:rPr>
        <w:t>年</w:t>
      </w:r>
      <w:r w:rsidRPr="00174AF2">
        <w:rPr>
          <w:rFonts w:cstheme="minorHAnsi" w:hint="eastAsia"/>
          <w:szCs w:val="24"/>
          <w:lang w:eastAsia="zh-CN"/>
        </w:rPr>
        <w:t>5</w:t>
      </w:r>
      <w:r w:rsidRPr="00174AF2">
        <w:rPr>
          <w:rFonts w:cstheme="minorHAnsi" w:hint="eastAsia"/>
          <w:szCs w:val="24"/>
          <w:lang w:eastAsia="zh-CN"/>
        </w:rPr>
        <w:t>月</w:t>
      </w:r>
      <w:r w:rsidRPr="00174AF2">
        <w:rPr>
          <w:rFonts w:cstheme="minorHAnsi" w:hint="eastAsia"/>
          <w:szCs w:val="24"/>
          <w:lang w:eastAsia="zh-CN"/>
        </w:rPr>
        <w:t>7</w:t>
      </w:r>
      <w:r w:rsidRPr="00174AF2">
        <w:rPr>
          <w:rFonts w:cstheme="minorHAnsi" w:hint="eastAsia"/>
          <w:szCs w:val="24"/>
          <w:lang w:eastAsia="zh-CN"/>
        </w:rPr>
        <w:t>日至</w:t>
      </w:r>
      <w:r w:rsidRPr="00174AF2">
        <w:rPr>
          <w:rFonts w:cstheme="minorHAnsi" w:hint="eastAsia"/>
          <w:szCs w:val="24"/>
          <w:lang w:eastAsia="zh-CN"/>
        </w:rPr>
        <w:t>11</w:t>
      </w:r>
      <w:r w:rsidRPr="00174AF2">
        <w:rPr>
          <w:rFonts w:cstheme="minorHAnsi" w:hint="eastAsia"/>
          <w:szCs w:val="24"/>
          <w:lang w:eastAsia="zh-CN"/>
        </w:rPr>
        <w:t>日在日内瓦</w:t>
      </w:r>
      <w:r>
        <w:rPr>
          <w:rFonts w:cstheme="minorHAnsi" w:hint="eastAsia"/>
          <w:szCs w:val="24"/>
          <w:lang w:eastAsia="zh-CN"/>
        </w:rPr>
        <w:t>召开</w:t>
      </w:r>
      <w:r w:rsidRPr="00174AF2">
        <w:rPr>
          <w:rFonts w:cstheme="minorHAnsi" w:hint="eastAsia"/>
          <w:szCs w:val="24"/>
          <w:lang w:eastAsia="zh-CN"/>
        </w:rPr>
        <w:t>。会议采取了以下主要行动</w:t>
      </w:r>
      <w:r>
        <w:rPr>
          <w:rFonts w:cstheme="minorHAnsi" w:hint="eastAsia"/>
          <w:szCs w:val="24"/>
          <w:lang w:eastAsia="zh-CN"/>
        </w:rPr>
        <w:t>并做出如下</w:t>
      </w:r>
      <w:r w:rsidRPr="00174AF2">
        <w:rPr>
          <w:rFonts w:cstheme="minorHAnsi" w:hint="eastAsia"/>
          <w:szCs w:val="24"/>
          <w:lang w:eastAsia="zh-CN"/>
        </w:rPr>
        <w:t>决定</w:t>
      </w:r>
      <w:r w:rsidR="00B736D6">
        <w:rPr>
          <w:rFonts w:cstheme="minorHAnsi" w:hint="eastAsia"/>
          <w:szCs w:val="24"/>
          <w:lang w:eastAsia="zh-CN"/>
        </w:rPr>
        <w:t>：</w:t>
      </w:r>
    </w:p>
    <w:p w14:paraId="3BAC7BAC" w14:textId="37347A1F" w:rsidR="00B24E2E" w:rsidRDefault="000D12EE" w:rsidP="000D12EE">
      <w:pPr>
        <w:pStyle w:val="enumlev1"/>
        <w:rPr>
          <w:bCs/>
          <w:lang w:eastAsia="zh-CN"/>
        </w:rPr>
      </w:pPr>
      <w:r w:rsidRPr="000D12EE">
        <w:rPr>
          <w:bCs/>
          <w:lang w:val="fr-FR" w:eastAsia="zh-CN"/>
        </w:rPr>
        <w:t>–</w:t>
      </w:r>
      <w:r w:rsidRPr="000D12EE">
        <w:rPr>
          <w:bCs/>
          <w:lang w:val="fr-FR" w:eastAsia="zh-CN"/>
        </w:rPr>
        <w:tab/>
      </w:r>
      <w:r w:rsidR="00174AF2">
        <w:rPr>
          <w:rFonts w:hint="eastAsia"/>
          <w:bCs/>
          <w:lang w:eastAsia="zh-CN"/>
        </w:rPr>
        <w:t>审议</w:t>
      </w:r>
      <w:r w:rsidR="00B80652" w:rsidRPr="00B80652">
        <w:rPr>
          <w:rFonts w:hint="eastAsia"/>
          <w:bCs/>
          <w:lang w:eastAsia="zh-CN"/>
        </w:rPr>
        <w:t>2014-2017</w:t>
      </w:r>
      <w:r w:rsidR="00B80652" w:rsidRPr="00B80652">
        <w:rPr>
          <w:rFonts w:hint="eastAsia"/>
          <w:bCs/>
          <w:lang w:eastAsia="zh-CN"/>
        </w:rPr>
        <w:t>年</w:t>
      </w:r>
      <w:r w:rsidR="00174AF2">
        <w:rPr>
          <w:rFonts w:hint="eastAsia"/>
          <w:bCs/>
          <w:lang w:eastAsia="zh-CN"/>
        </w:rPr>
        <w:t>上</w:t>
      </w:r>
      <w:r w:rsidR="00B80652" w:rsidRPr="00B80652">
        <w:rPr>
          <w:rFonts w:hint="eastAsia"/>
          <w:bCs/>
          <w:lang w:eastAsia="zh-CN"/>
        </w:rPr>
        <w:t>一研究期的主要成果及第</w:t>
      </w:r>
      <w:r w:rsidR="00B80652" w:rsidRPr="00B80652">
        <w:rPr>
          <w:rFonts w:hint="eastAsia"/>
          <w:bCs/>
          <w:lang w:eastAsia="zh-CN"/>
        </w:rPr>
        <w:t>2</w:t>
      </w:r>
      <w:r w:rsidR="00E050CB">
        <w:rPr>
          <w:rFonts w:hint="eastAsia"/>
          <w:bCs/>
          <w:lang w:eastAsia="zh-CN"/>
        </w:rPr>
        <w:t>研究组</w:t>
      </w:r>
      <w:r w:rsidR="00174AF2">
        <w:rPr>
          <w:rFonts w:hint="eastAsia"/>
          <w:bCs/>
          <w:lang w:eastAsia="zh-CN"/>
        </w:rPr>
        <w:t>2</w:t>
      </w:r>
      <w:r w:rsidR="00B80652" w:rsidRPr="00B80652">
        <w:rPr>
          <w:rFonts w:hint="eastAsia"/>
          <w:bCs/>
          <w:lang w:eastAsia="zh-CN"/>
        </w:rPr>
        <w:t>018-2021</w:t>
      </w:r>
      <w:r w:rsidR="00B80652" w:rsidRPr="00B80652">
        <w:rPr>
          <w:rFonts w:hint="eastAsia"/>
          <w:bCs/>
          <w:lang w:eastAsia="zh-CN"/>
        </w:rPr>
        <w:t>年研究期的工作计划和预期；</w:t>
      </w:r>
    </w:p>
    <w:p w14:paraId="6311582A" w14:textId="0C168915" w:rsidR="00B24E2E" w:rsidRPr="00EA6EC9" w:rsidRDefault="000D12EE" w:rsidP="000D12EE">
      <w:pPr>
        <w:pStyle w:val="enumlev1"/>
        <w:rPr>
          <w:bCs/>
          <w:lang w:eastAsia="zh-CN"/>
        </w:rPr>
      </w:pPr>
      <w:r w:rsidRPr="000D12EE">
        <w:rPr>
          <w:bCs/>
          <w:lang w:val="fr-FR" w:eastAsia="zh-CN"/>
        </w:rPr>
        <w:t>–</w:t>
      </w:r>
      <w:r w:rsidRPr="000D12EE">
        <w:rPr>
          <w:bCs/>
          <w:lang w:val="fr-FR" w:eastAsia="zh-CN"/>
        </w:rPr>
        <w:tab/>
      </w:r>
      <w:r w:rsidR="00B80652" w:rsidRPr="00B80652">
        <w:rPr>
          <w:rFonts w:hint="eastAsia"/>
          <w:bCs/>
          <w:lang w:eastAsia="zh-CN"/>
        </w:rPr>
        <w:t>任命</w:t>
      </w:r>
      <w:r w:rsidR="00174AF2">
        <w:rPr>
          <w:rFonts w:hint="eastAsia"/>
          <w:bCs/>
          <w:lang w:eastAsia="zh-CN"/>
        </w:rPr>
        <w:t>新（共同）</w:t>
      </w:r>
      <w:r w:rsidR="00B80652" w:rsidRPr="00B80652">
        <w:rPr>
          <w:rFonts w:hint="eastAsia"/>
          <w:bCs/>
          <w:lang w:eastAsia="zh-CN"/>
        </w:rPr>
        <w:t>报告人和副报告人牵头课题研究工作；</w:t>
      </w:r>
    </w:p>
    <w:p w14:paraId="2B703108" w14:textId="17A56FD8" w:rsidR="00B24E2E" w:rsidRDefault="000D12EE" w:rsidP="000D12EE">
      <w:pPr>
        <w:pStyle w:val="enumlev1"/>
        <w:rPr>
          <w:bCs/>
          <w:lang w:eastAsia="zh-CN"/>
        </w:rPr>
      </w:pPr>
      <w:r w:rsidRPr="000D12EE">
        <w:rPr>
          <w:bCs/>
          <w:lang w:val="fr-FR" w:eastAsia="zh-CN"/>
        </w:rPr>
        <w:t>–</w:t>
      </w:r>
      <w:r w:rsidRPr="000D12EE">
        <w:rPr>
          <w:bCs/>
          <w:lang w:val="fr-FR" w:eastAsia="zh-CN"/>
        </w:rPr>
        <w:tab/>
      </w:r>
      <w:r w:rsidR="00B80652" w:rsidRPr="00B80652">
        <w:rPr>
          <w:rFonts w:hint="eastAsia"/>
          <w:bCs/>
          <w:lang w:eastAsia="zh-CN"/>
        </w:rPr>
        <w:t>批准用来启动工作的</w:t>
      </w:r>
      <w:r w:rsidR="00174AF2">
        <w:rPr>
          <w:rFonts w:hint="eastAsia"/>
          <w:bCs/>
          <w:lang w:eastAsia="zh-CN"/>
        </w:rPr>
        <w:t>各课题</w:t>
      </w:r>
      <w:r w:rsidR="00B80652" w:rsidRPr="00B80652">
        <w:rPr>
          <w:rFonts w:hint="eastAsia"/>
          <w:bCs/>
          <w:lang w:eastAsia="zh-CN"/>
        </w:rPr>
        <w:t>工作计划草案和目录；</w:t>
      </w:r>
    </w:p>
    <w:p w14:paraId="0A15B75B" w14:textId="45A1B421" w:rsidR="00B24E2E" w:rsidRPr="004231A1" w:rsidRDefault="000D12EE" w:rsidP="000D12EE">
      <w:pPr>
        <w:pStyle w:val="enumlev1"/>
        <w:rPr>
          <w:bCs/>
          <w:lang w:eastAsia="zh-CN"/>
        </w:rPr>
      </w:pPr>
      <w:r w:rsidRPr="000D12EE">
        <w:rPr>
          <w:bCs/>
          <w:lang w:val="fr-FR" w:eastAsia="zh-CN"/>
        </w:rPr>
        <w:t>–</w:t>
      </w:r>
      <w:r w:rsidRPr="000D12EE">
        <w:rPr>
          <w:bCs/>
          <w:lang w:val="fr-FR" w:eastAsia="zh-CN"/>
        </w:rPr>
        <w:tab/>
      </w:r>
      <w:r w:rsidR="00B736D6">
        <w:rPr>
          <w:rFonts w:hint="eastAsia"/>
          <w:bCs/>
          <w:lang w:eastAsia="zh-CN"/>
        </w:rPr>
        <w:t>在</w:t>
      </w:r>
      <w:r w:rsidR="00B80652" w:rsidRPr="00B80652">
        <w:rPr>
          <w:rFonts w:hint="eastAsia"/>
          <w:bCs/>
          <w:lang w:eastAsia="zh-CN"/>
        </w:rPr>
        <w:t>国际电联各部门间跨部门协调</w:t>
      </w:r>
      <w:r w:rsidR="00B736D6">
        <w:rPr>
          <w:rFonts w:hint="eastAsia"/>
          <w:bCs/>
          <w:lang w:eastAsia="zh-CN"/>
        </w:rPr>
        <w:t>的背景下</w:t>
      </w:r>
      <w:r w:rsidR="00B80652" w:rsidRPr="00B80652">
        <w:rPr>
          <w:rFonts w:hint="eastAsia"/>
          <w:bCs/>
          <w:lang w:eastAsia="zh-CN"/>
        </w:rPr>
        <w:t>，制定</w:t>
      </w:r>
      <w:r w:rsidR="00B80652" w:rsidRPr="00B80652">
        <w:rPr>
          <w:rFonts w:hint="eastAsia"/>
          <w:bCs/>
          <w:lang w:eastAsia="zh-CN"/>
        </w:rPr>
        <w:t>ITU-D</w:t>
      </w:r>
      <w:r w:rsidR="00B80652" w:rsidRPr="00B80652">
        <w:rPr>
          <w:rFonts w:hint="eastAsia"/>
          <w:bCs/>
          <w:lang w:eastAsia="zh-CN"/>
        </w:rPr>
        <w:t>研究组课题与</w:t>
      </w:r>
      <w:r w:rsidR="00B80652" w:rsidRPr="00B80652">
        <w:rPr>
          <w:rFonts w:hint="eastAsia"/>
          <w:bCs/>
          <w:lang w:eastAsia="zh-CN"/>
        </w:rPr>
        <w:t>ITU-T</w:t>
      </w:r>
      <w:r w:rsidR="00B80652" w:rsidRPr="00B80652">
        <w:rPr>
          <w:rFonts w:hint="eastAsia"/>
          <w:bCs/>
          <w:lang w:eastAsia="zh-CN"/>
        </w:rPr>
        <w:t>课题之间的对照表</w:t>
      </w:r>
      <w:r w:rsidR="00B736D6">
        <w:rPr>
          <w:rFonts w:hint="eastAsia"/>
          <w:bCs/>
          <w:lang w:eastAsia="zh-CN"/>
        </w:rPr>
        <w:t>草案</w:t>
      </w:r>
      <w:r w:rsidR="00B80652" w:rsidRPr="00B80652">
        <w:rPr>
          <w:rFonts w:hint="eastAsia"/>
          <w:bCs/>
          <w:lang w:eastAsia="zh-CN"/>
        </w:rPr>
        <w:t>；</w:t>
      </w:r>
    </w:p>
    <w:p w14:paraId="7E27E16A" w14:textId="234E0662" w:rsidR="00B24E2E" w:rsidRPr="00697367" w:rsidRDefault="00B736D6" w:rsidP="00843E26">
      <w:pPr>
        <w:ind w:firstLineChars="200" w:firstLine="480"/>
        <w:rPr>
          <w:rFonts w:cstheme="minorHAnsi"/>
          <w:szCs w:val="24"/>
          <w:lang w:eastAsia="zh-CN"/>
        </w:rPr>
      </w:pPr>
      <w:r w:rsidRPr="00B736D6">
        <w:rPr>
          <w:rFonts w:hint="eastAsia"/>
          <w:szCs w:val="24"/>
          <w:lang w:eastAsia="zh-CN"/>
        </w:rPr>
        <w:t>本次会议的报告</w:t>
      </w:r>
      <w:r>
        <w:rPr>
          <w:rFonts w:hint="eastAsia"/>
          <w:szCs w:val="24"/>
          <w:lang w:eastAsia="zh-CN"/>
        </w:rPr>
        <w:t>请参见</w:t>
      </w:r>
      <w:hyperlink r:id="rId29" w:history="1">
        <w:r w:rsidR="00B24E2E" w:rsidRPr="00A74BCF">
          <w:rPr>
            <w:rStyle w:val="Hyperlink"/>
            <w:szCs w:val="24"/>
            <w:lang w:eastAsia="zh-CN"/>
          </w:rPr>
          <w:t>2/REP/8</w:t>
        </w:r>
      </w:hyperlink>
      <w:r>
        <w:rPr>
          <w:rFonts w:hint="eastAsia"/>
          <w:szCs w:val="24"/>
          <w:lang w:eastAsia="zh-CN"/>
        </w:rPr>
        <w:t>号文件。</w:t>
      </w:r>
    </w:p>
    <w:p w14:paraId="5AFFAB06" w14:textId="11992264" w:rsidR="00B24E2E" w:rsidRPr="000E6FD8" w:rsidRDefault="00145304" w:rsidP="00B24E2E">
      <w:pPr>
        <w:pStyle w:val="Heading3"/>
        <w:rPr>
          <w:rFonts w:cstheme="minorHAnsi"/>
          <w:lang w:eastAsia="zh-CN"/>
        </w:rPr>
      </w:pPr>
      <w:r>
        <w:rPr>
          <w:rFonts w:hint="eastAsia"/>
          <w:lang w:eastAsia="zh-CN"/>
        </w:rPr>
        <w:t>2.2.2</w:t>
      </w:r>
      <w:r>
        <w:rPr>
          <w:lang w:eastAsia="zh-CN"/>
        </w:rPr>
        <w:tab/>
      </w:r>
      <w:r w:rsidR="00B736D6">
        <w:rPr>
          <w:rFonts w:hint="eastAsia"/>
          <w:lang w:eastAsia="zh-CN"/>
        </w:rPr>
        <w:t>第二次</w:t>
      </w:r>
      <w:r w:rsidR="005557EA">
        <w:rPr>
          <w:lang w:eastAsia="zh-CN"/>
        </w:rPr>
        <w:t>第</w:t>
      </w:r>
      <w:r w:rsidR="005557EA">
        <w:rPr>
          <w:lang w:eastAsia="zh-CN"/>
        </w:rPr>
        <w:t>2</w:t>
      </w:r>
      <w:r w:rsidR="005557EA">
        <w:rPr>
          <w:lang w:eastAsia="zh-CN"/>
        </w:rPr>
        <w:t>研究组</w:t>
      </w:r>
      <w:r w:rsidR="00B736D6">
        <w:rPr>
          <w:rFonts w:hint="eastAsia"/>
          <w:lang w:eastAsia="zh-CN"/>
        </w:rPr>
        <w:t>年度会议</w:t>
      </w:r>
    </w:p>
    <w:p w14:paraId="1D50E76A" w14:textId="6C0745BE" w:rsidR="00B24E2E" w:rsidRPr="007A4ACF" w:rsidRDefault="003F5EAA" w:rsidP="00843E26">
      <w:pPr>
        <w:ind w:firstLineChars="200" w:firstLine="480"/>
        <w:rPr>
          <w:rFonts w:cstheme="minorHAnsi"/>
          <w:szCs w:val="24"/>
          <w:lang w:eastAsia="zh-CN"/>
        </w:rPr>
      </w:pPr>
      <w:r>
        <w:rPr>
          <w:rFonts w:cstheme="minorHAnsi" w:hint="eastAsia"/>
          <w:szCs w:val="24"/>
          <w:lang w:eastAsia="zh-CN"/>
        </w:rPr>
        <w:t>本</w:t>
      </w:r>
      <w:r w:rsidR="00B736D6" w:rsidRPr="00174AF2">
        <w:rPr>
          <w:rFonts w:cstheme="minorHAnsi" w:hint="eastAsia"/>
          <w:szCs w:val="24"/>
          <w:lang w:eastAsia="zh-CN"/>
        </w:rPr>
        <w:t>次会议于</w:t>
      </w:r>
      <w:r w:rsidR="00B736D6" w:rsidRPr="00174AF2">
        <w:rPr>
          <w:rFonts w:cstheme="minorHAnsi" w:hint="eastAsia"/>
          <w:szCs w:val="24"/>
          <w:lang w:eastAsia="zh-CN"/>
        </w:rPr>
        <w:t>201</w:t>
      </w:r>
      <w:r w:rsidR="00B736D6">
        <w:rPr>
          <w:rFonts w:cstheme="minorHAnsi"/>
          <w:szCs w:val="24"/>
          <w:lang w:eastAsia="zh-CN"/>
        </w:rPr>
        <w:t>9</w:t>
      </w:r>
      <w:r w:rsidR="00B736D6" w:rsidRPr="00174AF2">
        <w:rPr>
          <w:rFonts w:cstheme="minorHAnsi" w:hint="eastAsia"/>
          <w:szCs w:val="24"/>
          <w:lang w:eastAsia="zh-CN"/>
        </w:rPr>
        <w:t>年</w:t>
      </w:r>
      <w:r w:rsidR="00B736D6" w:rsidRPr="00174AF2">
        <w:rPr>
          <w:rFonts w:cstheme="minorHAnsi" w:hint="eastAsia"/>
          <w:szCs w:val="24"/>
          <w:lang w:eastAsia="zh-CN"/>
        </w:rPr>
        <w:t>5</w:t>
      </w:r>
      <w:r w:rsidR="00B736D6" w:rsidRPr="00174AF2">
        <w:rPr>
          <w:rFonts w:cstheme="minorHAnsi" w:hint="eastAsia"/>
          <w:szCs w:val="24"/>
          <w:lang w:eastAsia="zh-CN"/>
        </w:rPr>
        <w:t>月</w:t>
      </w:r>
      <w:r w:rsidR="00B736D6">
        <w:rPr>
          <w:rFonts w:cstheme="minorHAnsi"/>
          <w:szCs w:val="24"/>
          <w:lang w:eastAsia="zh-CN"/>
        </w:rPr>
        <w:t>25</w:t>
      </w:r>
      <w:r w:rsidR="00B736D6" w:rsidRPr="00174AF2">
        <w:rPr>
          <w:rFonts w:cstheme="minorHAnsi" w:hint="eastAsia"/>
          <w:szCs w:val="24"/>
          <w:lang w:eastAsia="zh-CN"/>
        </w:rPr>
        <w:t>日至</w:t>
      </w:r>
      <w:r w:rsidR="00B736D6">
        <w:rPr>
          <w:rFonts w:cstheme="minorHAnsi"/>
          <w:szCs w:val="24"/>
          <w:lang w:eastAsia="zh-CN"/>
        </w:rPr>
        <w:t>29</w:t>
      </w:r>
      <w:r w:rsidR="00B736D6" w:rsidRPr="00174AF2">
        <w:rPr>
          <w:rFonts w:cstheme="minorHAnsi" w:hint="eastAsia"/>
          <w:szCs w:val="24"/>
          <w:lang w:eastAsia="zh-CN"/>
        </w:rPr>
        <w:t>日在日内瓦</w:t>
      </w:r>
      <w:r w:rsidR="00B736D6">
        <w:rPr>
          <w:rFonts w:cstheme="minorHAnsi" w:hint="eastAsia"/>
          <w:szCs w:val="24"/>
          <w:lang w:eastAsia="zh-CN"/>
        </w:rPr>
        <w:t>召开</w:t>
      </w:r>
      <w:r w:rsidR="00B736D6" w:rsidRPr="00174AF2">
        <w:rPr>
          <w:rFonts w:cstheme="minorHAnsi" w:hint="eastAsia"/>
          <w:szCs w:val="24"/>
          <w:lang w:eastAsia="zh-CN"/>
        </w:rPr>
        <w:t>。会议采取了以下主要行动</w:t>
      </w:r>
      <w:r w:rsidR="00B736D6">
        <w:rPr>
          <w:rFonts w:cstheme="minorHAnsi" w:hint="eastAsia"/>
          <w:szCs w:val="24"/>
          <w:lang w:eastAsia="zh-CN"/>
        </w:rPr>
        <w:t>并做出如下</w:t>
      </w:r>
      <w:r w:rsidR="00B736D6" w:rsidRPr="00174AF2">
        <w:rPr>
          <w:rFonts w:cstheme="minorHAnsi" w:hint="eastAsia"/>
          <w:szCs w:val="24"/>
          <w:lang w:eastAsia="zh-CN"/>
        </w:rPr>
        <w:t>决定</w:t>
      </w:r>
      <w:r w:rsidR="00B736D6">
        <w:rPr>
          <w:rFonts w:cstheme="minorHAnsi" w:hint="eastAsia"/>
          <w:szCs w:val="24"/>
          <w:lang w:eastAsia="zh-CN"/>
        </w:rPr>
        <w:t>：</w:t>
      </w:r>
    </w:p>
    <w:p w14:paraId="43CA8601" w14:textId="0326B4D9" w:rsidR="00B24E2E" w:rsidRPr="000D0BE4" w:rsidRDefault="00FF0348" w:rsidP="00FF0348">
      <w:pPr>
        <w:pStyle w:val="enumlev1"/>
        <w:rPr>
          <w:bCs/>
          <w:lang w:eastAsia="zh-CN"/>
        </w:rPr>
      </w:pPr>
      <w:r w:rsidRPr="00FF0348">
        <w:rPr>
          <w:bCs/>
          <w:lang w:val="fr-FR" w:eastAsia="zh-CN"/>
        </w:rPr>
        <w:t>–</w:t>
      </w:r>
      <w:r w:rsidRPr="00FF0348">
        <w:rPr>
          <w:bCs/>
          <w:lang w:val="fr-FR" w:eastAsia="zh-CN"/>
        </w:rPr>
        <w:tab/>
      </w:r>
      <w:r w:rsidR="00B736D6">
        <w:rPr>
          <w:rFonts w:hint="eastAsia"/>
          <w:bCs/>
          <w:lang w:eastAsia="zh-CN"/>
        </w:rPr>
        <w:t>为</w:t>
      </w:r>
      <w:r w:rsidR="00B736D6" w:rsidRPr="00B736D6">
        <w:rPr>
          <w:rFonts w:hint="eastAsia"/>
          <w:bCs/>
          <w:lang w:eastAsia="zh-CN"/>
        </w:rPr>
        <w:t>加强管理团队的活动</w:t>
      </w:r>
      <w:r w:rsidR="00B736D6">
        <w:rPr>
          <w:rFonts w:hint="eastAsia"/>
          <w:bCs/>
          <w:lang w:eastAsia="zh-CN"/>
        </w:rPr>
        <w:t>，</w:t>
      </w:r>
      <w:r w:rsidR="00B736D6">
        <w:rPr>
          <w:rFonts w:hint="eastAsia"/>
          <w:lang w:eastAsia="zh-CN"/>
        </w:rPr>
        <w:t>补充</w:t>
      </w:r>
      <w:r w:rsidR="00B736D6" w:rsidRPr="00B736D6">
        <w:rPr>
          <w:rFonts w:hint="eastAsia"/>
          <w:bCs/>
          <w:lang w:eastAsia="zh-CN"/>
        </w:rPr>
        <w:t>任命了</w:t>
      </w:r>
      <w:r w:rsidR="00996E60" w:rsidRPr="00996E60">
        <w:rPr>
          <w:rFonts w:hint="eastAsia"/>
          <w:bCs/>
          <w:lang w:eastAsia="zh-CN"/>
        </w:rPr>
        <w:t>共同报告人</w:t>
      </w:r>
      <w:r w:rsidR="00B736D6" w:rsidRPr="00B736D6">
        <w:rPr>
          <w:rFonts w:hint="eastAsia"/>
          <w:bCs/>
          <w:lang w:eastAsia="zh-CN"/>
        </w:rPr>
        <w:t>和副报告</w:t>
      </w:r>
      <w:r w:rsidR="00B736D6">
        <w:rPr>
          <w:rFonts w:hint="eastAsia"/>
          <w:bCs/>
          <w:lang w:eastAsia="zh-CN"/>
        </w:rPr>
        <w:t>人</w:t>
      </w:r>
      <w:r w:rsidR="00B736D6" w:rsidRPr="00B736D6">
        <w:rPr>
          <w:rFonts w:hint="eastAsia"/>
          <w:bCs/>
          <w:lang w:eastAsia="zh-CN"/>
        </w:rPr>
        <w:t>；</w:t>
      </w:r>
    </w:p>
    <w:p w14:paraId="4B83AC8E" w14:textId="54C401ED" w:rsidR="00B24E2E" w:rsidRDefault="00FF0348" w:rsidP="00FF0348">
      <w:pPr>
        <w:pStyle w:val="enumlev1"/>
        <w:rPr>
          <w:bCs/>
          <w:lang w:eastAsia="zh-CN"/>
        </w:rPr>
      </w:pPr>
      <w:r w:rsidRPr="00FF0348">
        <w:rPr>
          <w:bCs/>
          <w:lang w:val="fr-FR" w:eastAsia="zh-CN"/>
        </w:rPr>
        <w:t>–</w:t>
      </w:r>
      <w:r w:rsidRPr="00FF0348">
        <w:rPr>
          <w:bCs/>
          <w:lang w:val="fr-FR" w:eastAsia="zh-CN"/>
        </w:rPr>
        <w:tab/>
      </w:r>
      <w:r w:rsidR="00B736D6">
        <w:rPr>
          <w:rFonts w:hint="eastAsia"/>
          <w:bCs/>
          <w:lang w:eastAsia="zh-CN"/>
        </w:rPr>
        <w:t>批准第</w:t>
      </w:r>
      <w:r w:rsidR="00B736D6">
        <w:rPr>
          <w:bCs/>
          <w:lang w:eastAsia="zh-CN"/>
        </w:rPr>
        <w:t>1/2</w:t>
      </w:r>
      <w:r w:rsidR="00051E35">
        <w:rPr>
          <w:rFonts w:hint="eastAsia"/>
          <w:bCs/>
          <w:lang w:eastAsia="zh-CN"/>
        </w:rPr>
        <w:t>号课题</w:t>
      </w:r>
      <w:r w:rsidR="00B736D6">
        <w:rPr>
          <w:rFonts w:ascii="SimSun" w:hAnsi="SimSun"/>
          <w:bCs/>
          <w:lang w:eastAsia="zh-CN"/>
        </w:rPr>
        <w:t>（</w:t>
      </w:r>
      <w:r w:rsidR="00B736D6" w:rsidRPr="004854DD">
        <w:rPr>
          <w:rFonts w:ascii="SimSun" w:hAnsi="SimSun"/>
          <w:bCs/>
          <w:lang w:eastAsia="zh-CN"/>
        </w:rPr>
        <w:t>“</w:t>
      </w:r>
      <w:r w:rsidR="00B736D6" w:rsidRPr="004854DD">
        <w:rPr>
          <w:rFonts w:ascii="STKaiti" w:eastAsia="STKaiti" w:hAnsi="STKaiti" w:hint="eastAsia"/>
          <w:bCs/>
          <w:lang w:eastAsia="zh-CN"/>
        </w:rPr>
        <w:t>创建智能社会的整体方法</w:t>
      </w:r>
      <w:r w:rsidR="00B736D6" w:rsidRPr="004854DD">
        <w:rPr>
          <w:rFonts w:ascii="SimSun" w:hAnsi="SimSun"/>
          <w:bCs/>
          <w:lang w:eastAsia="zh-CN"/>
        </w:rPr>
        <w:t>”</w:t>
      </w:r>
      <w:r w:rsidR="00B736D6">
        <w:rPr>
          <w:rFonts w:ascii="SimSun" w:hAnsi="SimSun"/>
          <w:bCs/>
          <w:lang w:eastAsia="zh-CN"/>
        </w:rPr>
        <w:t>）</w:t>
      </w:r>
      <w:r w:rsidR="00B736D6">
        <w:rPr>
          <w:rFonts w:ascii="SimSun" w:hAnsi="SimSun" w:hint="eastAsia"/>
          <w:bCs/>
          <w:lang w:eastAsia="zh-CN"/>
        </w:rPr>
        <w:t>的年度交付成果，将其作为</w:t>
      </w:r>
      <w:r w:rsidR="005557EA">
        <w:rPr>
          <w:bCs/>
          <w:lang w:eastAsia="zh-CN"/>
        </w:rPr>
        <w:t>第</w:t>
      </w:r>
      <w:r w:rsidR="005557EA">
        <w:rPr>
          <w:bCs/>
          <w:lang w:eastAsia="zh-CN"/>
        </w:rPr>
        <w:t>2</w:t>
      </w:r>
      <w:r w:rsidR="005557EA">
        <w:rPr>
          <w:bCs/>
          <w:lang w:eastAsia="zh-CN"/>
        </w:rPr>
        <w:t>研究组</w:t>
      </w:r>
      <w:r w:rsidR="00B736D6">
        <w:rPr>
          <w:rFonts w:hint="eastAsia"/>
          <w:bCs/>
          <w:lang w:eastAsia="zh-CN"/>
        </w:rPr>
        <w:t>席负责的一项</w:t>
      </w:r>
      <w:r w:rsidR="00E625EC">
        <w:rPr>
          <w:rFonts w:hint="eastAsia"/>
          <w:bCs/>
          <w:lang w:eastAsia="zh-CN"/>
        </w:rPr>
        <w:t>“正在开展的工作”</w:t>
      </w:r>
      <w:r w:rsidR="00595AFB">
        <w:rPr>
          <w:rFonts w:hint="eastAsia"/>
          <w:bCs/>
          <w:lang w:eastAsia="zh-CN"/>
        </w:rPr>
        <w:t>发布</w:t>
      </w:r>
      <w:r w:rsidR="00B736D6">
        <w:rPr>
          <w:rFonts w:hint="eastAsia"/>
          <w:bCs/>
          <w:lang w:eastAsia="zh-CN"/>
        </w:rPr>
        <w:t>。</w:t>
      </w:r>
      <w:r w:rsidR="00B24E2E">
        <w:rPr>
          <w:rStyle w:val="FootnoteReference"/>
          <w:bCs/>
        </w:rPr>
        <w:footnoteReference w:id="5"/>
      </w:r>
      <w:r w:rsidR="003F5EAA">
        <w:rPr>
          <w:rFonts w:hint="eastAsia"/>
          <w:bCs/>
          <w:lang w:eastAsia="zh-CN"/>
        </w:rPr>
        <w:t>此外</w:t>
      </w:r>
      <w:r w:rsidR="00B736D6" w:rsidRPr="00B736D6">
        <w:rPr>
          <w:rFonts w:hint="eastAsia"/>
          <w:bCs/>
          <w:lang w:eastAsia="zh-CN"/>
        </w:rPr>
        <w:t>还</w:t>
      </w:r>
      <w:r w:rsidR="00B736D6">
        <w:rPr>
          <w:rFonts w:hint="eastAsia"/>
          <w:bCs/>
          <w:lang w:eastAsia="zh-CN"/>
        </w:rPr>
        <w:t>开展</w:t>
      </w:r>
      <w:r w:rsidR="00B736D6" w:rsidRPr="00B736D6">
        <w:rPr>
          <w:rFonts w:hint="eastAsia"/>
          <w:bCs/>
          <w:lang w:eastAsia="zh-CN"/>
        </w:rPr>
        <w:t>了相关的小组讨论，介绍</w:t>
      </w:r>
      <w:r w:rsidR="00B736D6">
        <w:rPr>
          <w:rFonts w:hint="eastAsia"/>
          <w:bCs/>
          <w:lang w:eastAsia="zh-CN"/>
        </w:rPr>
        <w:t>了</w:t>
      </w:r>
      <w:r w:rsidR="00B736D6" w:rsidRPr="00B736D6">
        <w:rPr>
          <w:rFonts w:hint="eastAsia"/>
          <w:bCs/>
          <w:lang w:eastAsia="zh-CN"/>
        </w:rPr>
        <w:t>年度</w:t>
      </w:r>
      <w:r w:rsidR="003F5EAA">
        <w:rPr>
          <w:rFonts w:hint="eastAsia"/>
          <w:bCs/>
          <w:lang w:eastAsia="zh-CN"/>
        </w:rPr>
        <w:t>交付成果</w:t>
      </w:r>
      <w:r w:rsidR="00B736D6" w:rsidRPr="00B736D6">
        <w:rPr>
          <w:rFonts w:hint="eastAsia"/>
          <w:bCs/>
          <w:lang w:eastAsia="zh-CN"/>
        </w:rPr>
        <w:t>并围绕其主题</w:t>
      </w:r>
      <w:r w:rsidR="003F5EAA">
        <w:rPr>
          <w:rFonts w:hint="eastAsia"/>
          <w:bCs/>
          <w:lang w:eastAsia="zh-CN"/>
        </w:rPr>
        <w:t>展开</w:t>
      </w:r>
      <w:r w:rsidR="00B736D6">
        <w:rPr>
          <w:rFonts w:hint="eastAsia"/>
          <w:bCs/>
          <w:lang w:eastAsia="zh-CN"/>
        </w:rPr>
        <w:t>探讨</w:t>
      </w:r>
      <w:r w:rsidR="00B736D6" w:rsidRPr="00B736D6">
        <w:rPr>
          <w:rFonts w:hint="eastAsia"/>
          <w:bCs/>
          <w:lang w:eastAsia="zh-CN"/>
        </w:rPr>
        <w:t>；</w:t>
      </w:r>
    </w:p>
    <w:p w14:paraId="4F07AEA6" w14:textId="4C60FA19" w:rsidR="004854DD" w:rsidRDefault="006666E8" w:rsidP="006666E8">
      <w:pPr>
        <w:pStyle w:val="enumlev1"/>
        <w:rPr>
          <w:rFonts w:ascii="Calibri" w:hAnsi="Calibri" w:cs="Calibri"/>
          <w:lang w:eastAsia="zh-CN"/>
        </w:rPr>
      </w:pPr>
      <w:r w:rsidRPr="00FF0348">
        <w:rPr>
          <w:bCs/>
          <w:lang w:val="fr-FR" w:eastAsia="zh-CN"/>
        </w:rPr>
        <w:t>–</w:t>
      </w:r>
      <w:r w:rsidRPr="00FF0348">
        <w:rPr>
          <w:bCs/>
          <w:lang w:val="fr-FR" w:eastAsia="zh-CN"/>
        </w:rPr>
        <w:tab/>
      </w:r>
      <w:r w:rsidR="00B736D6">
        <w:rPr>
          <w:rFonts w:ascii="Calibri" w:hAnsi="Calibri" w:cs="Calibri" w:hint="eastAsia"/>
          <w:lang w:eastAsia="zh-CN"/>
        </w:rPr>
        <w:t>建立</w:t>
      </w:r>
      <w:r w:rsidR="004854DD">
        <w:rPr>
          <w:rFonts w:ascii="Calibri" w:hAnsi="Calibri" w:cs="Calibri" w:hint="eastAsia"/>
          <w:lang w:eastAsia="zh-CN"/>
        </w:rPr>
        <w:t>并稳定了</w:t>
      </w:r>
      <w:r w:rsidR="004854DD">
        <w:rPr>
          <w:rFonts w:ascii="Calibri" w:hAnsi="Calibri" w:cs="Calibri"/>
          <w:lang w:eastAsia="zh-CN"/>
        </w:rPr>
        <w:t>ITU-D</w:t>
      </w:r>
      <w:r w:rsidR="004854DD">
        <w:rPr>
          <w:rFonts w:ascii="Calibri" w:hAnsi="Calibri" w:cs="Calibri" w:hint="eastAsia"/>
          <w:lang w:eastAsia="zh-CN"/>
        </w:rPr>
        <w:t>课题之间以及与国际电联其他部门之间的对应关系；</w:t>
      </w:r>
    </w:p>
    <w:p w14:paraId="74C3E7AD" w14:textId="4D83CFBD" w:rsidR="004854DD" w:rsidRDefault="006666E8" w:rsidP="006666E8">
      <w:pPr>
        <w:pStyle w:val="enumlev1"/>
        <w:rPr>
          <w:rFonts w:ascii="Calibri" w:hAnsi="Calibri" w:cs="Calibri"/>
          <w:lang w:eastAsia="zh-CN"/>
        </w:rPr>
      </w:pPr>
      <w:r w:rsidRPr="00FF0348">
        <w:rPr>
          <w:bCs/>
          <w:lang w:val="fr-FR" w:eastAsia="zh-CN"/>
        </w:rPr>
        <w:t>–</w:t>
      </w:r>
      <w:r w:rsidRPr="00FF0348">
        <w:rPr>
          <w:bCs/>
          <w:lang w:val="fr-FR" w:eastAsia="zh-CN"/>
        </w:rPr>
        <w:tab/>
      </w:r>
      <w:r w:rsidR="004854DD">
        <w:rPr>
          <w:rFonts w:ascii="Calibri" w:hAnsi="Calibri" w:cs="Calibri" w:hint="eastAsia"/>
          <w:lang w:eastAsia="zh-CN"/>
        </w:rPr>
        <w:t>初步研究了</w:t>
      </w:r>
      <w:r w:rsidR="004854DD">
        <w:rPr>
          <w:rFonts w:ascii="Calibri" w:hAnsi="Calibri" w:cs="Calibri"/>
          <w:lang w:eastAsia="zh-CN"/>
        </w:rPr>
        <w:t>ITU-D</w:t>
      </w:r>
      <w:r w:rsidR="004854DD">
        <w:rPr>
          <w:rFonts w:ascii="Calibri" w:hAnsi="Calibri" w:cs="Calibri" w:hint="eastAsia"/>
          <w:lang w:eastAsia="zh-CN"/>
        </w:rPr>
        <w:t>课题与国际电联项目之间</w:t>
      </w:r>
      <w:r w:rsidR="00B736D6">
        <w:rPr>
          <w:rFonts w:ascii="Calibri" w:hAnsi="Calibri" w:cs="Calibri" w:hint="eastAsia"/>
          <w:lang w:eastAsia="zh-CN"/>
        </w:rPr>
        <w:t>可能</w:t>
      </w:r>
      <w:r w:rsidR="004854DD">
        <w:rPr>
          <w:rFonts w:ascii="Calibri" w:hAnsi="Calibri" w:cs="Calibri" w:hint="eastAsia"/>
          <w:lang w:eastAsia="zh-CN"/>
        </w:rPr>
        <w:t>的联系、</w:t>
      </w:r>
      <w:r w:rsidR="003F5EAA">
        <w:rPr>
          <w:rFonts w:ascii="Calibri" w:hAnsi="Calibri" w:cs="Calibri" w:hint="eastAsia"/>
          <w:lang w:eastAsia="zh-CN"/>
        </w:rPr>
        <w:t>举行了</w:t>
      </w:r>
      <w:r w:rsidR="004854DD">
        <w:rPr>
          <w:rFonts w:ascii="Calibri" w:hAnsi="Calibri" w:cs="Calibri" w:hint="eastAsia"/>
          <w:lang w:eastAsia="zh-CN"/>
        </w:rPr>
        <w:t>国际电联能力建设活动和</w:t>
      </w:r>
      <w:r w:rsidR="004854DD">
        <w:rPr>
          <w:rFonts w:ascii="Calibri" w:hAnsi="Calibri" w:cs="Calibri"/>
          <w:lang w:eastAsia="zh-CN"/>
        </w:rPr>
        <w:t>2018</w:t>
      </w:r>
      <w:r w:rsidR="004854DD">
        <w:rPr>
          <w:rFonts w:ascii="Calibri" w:hAnsi="Calibri" w:cs="Calibri" w:hint="eastAsia"/>
          <w:lang w:eastAsia="zh-CN"/>
        </w:rPr>
        <w:t>年和</w:t>
      </w:r>
      <w:r w:rsidR="004854DD">
        <w:rPr>
          <w:rFonts w:ascii="Calibri" w:hAnsi="Calibri" w:cs="Calibri"/>
          <w:lang w:eastAsia="zh-CN"/>
        </w:rPr>
        <w:t>2019</w:t>
      </w:r>
      <w:r w:rsidR="004854DD">
        <w:rPr>
          <w:rFonts w:ascii="Calibri" w:hAnsi="Calibri" w:cs="Calibri" w:hint="eastAsia"/>
          <w:lang w:eastAsia="zh-CN"/>
        </w:rPr>
        <w:t>年信息社会世界峰会评奖工作；</w:t>
      </w:r>
    </w:p>
    <w:p w14:paraId="1A9BBBBB" w14:textId="3E6DD179" w:rsidR="004854DD" w:rsidRDefault="006666E8" w:rsidP="006666E8">
      <w:pPr>
        <w:pStyle w:val="enumlev1"/>
        <w:rPr>
          <w:rFonts w:ascii="Calibri" w:hAnsi="Calibri" w:cs="Calibri"/>
          <w:lang w:eastAsia="zh-CN"/>
        </w:rPr>
      </w:pPr>
      <w:r w:rsidRPr="00FF0348">
        <w:rPr>
          <w:bCs/>
          <w:lang w:val="fr-FR" w:eastAsia="zh-CN"/>
        </w:rPr>
        <w:lastRenderedPageBreak/>
        <w:t>–</w:t>
      </w:r>
      <w:r w:rsidRPr="00FF0348">
        <w:rPr>
          <w:bCs/>
          <w:lang w:val="fr-FR" w:eastAsia="zh-CN"/>
        </w:rPr>
        <w:tab/>
      </w:r>
      <w:r w:rsidR="004854DD">
        <w:rPr>
          <w:rFonts w:ascii="Calibri" w:hAnsi="Calibri" w:cs="Calibri" w:hint="eastAsia"/>
          <w:lang w:eastAsia="zh-CN"/>
        </w:rPr>
        <w:t>国际电联全权代表大会第</w:t>
      </w:r>
      <w:r w:rsidR="004854DD">
        <w:rPr>
          <w:rFonts w:ascii="Calibri" w:hAnsi="Calibri" w:cs="Calibri"/>
          <w:lang w:eastAsia="zh-CN"/>
        </w:rPr>
        <w:t>131</w:t>
      </w:r>
      <w:r w:rsidR="004854DD">
        <w:rPr>
          <w:rFonts w:ascii="Calibri" w:hAnsi="Calibri" w:cs="Calibri" w:hint="eastAsia"/>
          <w:lang w:eastAsia="zh-CN"/>
        </w:rPr>
        <w:t>号决议</w:t>
      </w:r>
      <w:r w:rsidR="003D0ECD">
        <w:rPr>
          <w:rFonts w:ascii="Calibri" w:hAnsi="Calibri" w:cs="Calibri" w:hint="eastAsia"/>
          <w:lang w:eastAsia="zh-CN"/>
        </w:rPr>
        <w:t>（</w:t>
      </w:r>
      <w:r w:rsidR="004854DD">
        <w:rPr>
          <w:rFonts w:ascii="Calibri" w:hAnsi="Calibri" w:cs="Calibri"/>
          <w:lang w:eastAsia="zh-CN"/>
        </w:rPr>
        <w:t>2018</w:t>
      </w:r>
      <w:r w:rsidR="004854DD">
        <w:rPr>
          <w:rFonts w:ascii="Calibri" w:hAnsi="Calibri" w:cs="Calibri" w:hint="eastAsia"/>
          <w:lang w:eastAsia="zh-CN"/>
        </w:rPr>
        <w:t>年，迪拜，修订版</w:t>
      </w:r>
      <w:r w:rsidR="003D0ECD">
        <w:rPr>
          <w:rFonts w:ascii="Calibri" w:hAnsi="Calibri" w:cs="Calibri" w:hint="eastAsia"/>
          <w:lang w:eastAsia="zh-CN"/>
        </w:rPr>
        <w:t>）</w:t>
      </w:r>
      <w:r w:rsidR="004854DD">
        <w:rPr>
          <w:rFonts w:ascii="Calibri" w:hAnsi="Calibri" w:cs="Calibri" w:hint="eastAsia"/>
          <w:lang w:eastAsia="zh-CN"/>
        </w:rPr>
        <w:t>落实工作取得进展，确定了</w:t>
      </w:r>
      <w:r w:rsidR="005557EA">
        <w:rPr>
          <w:rFonts w:ascii="Calibri" w:hAnsi="Calibri" w:cs="Calibri"/>
          <w:lang w:eastAsia="zh-CN"/>
        </w:rPr>
        <w:t>第</w:t>
      </w:r>
      <w:r w:rsidR="005557EA">
        <w:rPr>
          <w:rFonts w:ascii="Calibri" w:hAnsi="Calibri" w:cs="Calibri"/>
          <w:lang w:eastAsia="zh-CN"/>
        </w:rPr>
        <w:t>2</w:t>
      </w:r>
      <w:r w:rsidR="005557EA">
        <w:rPr>
          <w:rFonts w:ascii="Calibri" w:hAnsi="Calibri" w:cs="Calibri"/>
          <w:lang w:eastAsia="zh-CN"/>
        </w:rPr>
        <w:t>研究组</w:t>
      </w:r>
      <w:r w:rsidR="004854DD">
        <w:rPr>
          <w:rFonts w:ascii="Calibri" w:hAnsi="Calibri" w:cs="Calibri" w:hint="eastAsia"/>
          <w:lang w:eastAsia="zh-CN"/>
        </w:rPr>
        <w:t>今后在相关统计议题上应采取的行动，</w:t>
      </w:r>
      <w:r w:rsidR="00E866D6">
        <w:rPr>
          <w:rFonts w:ascii="Calibri" w:hAnsi="Calibri" w:cs="Calibri" w:hint="eastAsia"/>
          <w:lang w:eastAsia="zh-CN"/>
        </w:rPr>
        <w:t>以及</w:t>
      </w:r>
      <w:r w:rsidR="004854DD">
        <w:rPr>
          <w:rFonts w:ascii="Calibri" w:hAnsi="Calibri" w:cs="Calibri"/>
          <w:lang w:eastAsia="zh-CN"/>
        </w:rPr>
        <w:t>ITU-D</w:t>
      </w:r>
      <w:r w:rsidR="005557EA">
        <w:rPr>
          <w:rFonts w:ascii="Calibri" w:hAnsi="Calibri" w:cs="Calibri"/>
          <w:lang w:eastAsia="zh-CN"/>
        </w:rPr>
        <w:t>第</w:t>
      </w:r>
      <w:r w:rsidR="005557EA">
        <w:rPr>
          <w:rFonts w:ascii="Calibri" w:hAnsi="Calibri" w:cs="Calibri"/>
          <w:lang w:eastAsia="zh-CN"/>
        </w:rPr>
        <w:t>2</w:t>
      </w:r>
      <w:r w:rsidR="005557EA">
        <w:rPr>
          <w:rFonts w:ascii="Calibri" w:hAnsi="Calibri" w:cs="Calibri"/>
          <w:lang w:eastAsia="zh-CN"/>
        </w:rPr>
        <w:t>研究组</w:t>
      </w:r>
      <w:r w:rsidR="004854DD">
        <w:rPr>
          <w:rFonts w:ascii="Calibri" w:hAnsi="Calibri" w:cs="Calibri" w:hint="eastAsia"/>
          <w:lang w:eastAsia="zh-CN"/>
        </w:rPr>
        <w:t>副主席协调的工作；</w:t>
      </w:r>
    </w:p>
    <w:p w14:paraId="458BF034" w14:textId="4F8A0312" w:rsidR="004854DD" w:rsidRPr="004854DD" w:rsidRDefault="006666E8" w:rsidP="006666E8">
      <w:pPr>
        <w:pStyle w:val="enumlev1"/>
        <w:rPr>
          <w:bCs/>
          <w:lang w:eastAsia="zh-CN"/>
        </w:rPr>
      </w:pPr>
      <w:r w:rsidRPr="00FF0348">
        <w:rPr>
          <w:bCs/>
          <w:lang w:val="fr-FR" w:eastAsia="zh-CN"/>
        </w:rPr>
        <w:t>–</w:t>
      </w:r>
      <w:r w:rsidRPr="00FF0348">
        <w:rPr>
          <w:bCs/>
          <w:lang w:val="fr-FR" w:eastAsia="zh-CN"/>
        </w:rPr>
        <w:tab/>
      </w:r>
      <w:r w:rsidR="004854DD" w:rsidRPr="004854DD">
        <w:rPr>
          <w:rFonts w:ascii="Calibri" w:hAnsi="Calibri" w:cs="Calibri" w:hint="eastAsia"/>
          <w:lang w:eastAsia="zh-CN"/>
        </w:rPr>
        <w:t>落实世界电信发展大会</w:t>
      </w:r>
      <w:r w:rsidR="003D0ECD">
        <w:rPr>
          <w:rFonts w:ascii="Calibri" w:hAnsi="Calibri" w:cs="Calibri" w:hint="eastAsia"/>
          <w:lang w:eastAsia="zh-CN"/>
        </w:rPr>
        <w:t>（</w:t>
      </w:r>
      <w:r w:rsidR="004854DD" w:rsidRPr="004854DD">
        <w:rPr>
          <w:rFonts w:ascii="Calibri" w:hAnsi="Calibri" w:cs="Calibri"/>
          <w:lang w:eastAsia="zh-CN"/>
        </w:rPr>
        <w:t>WTDC</w:t>
      </w:r>
      <w:r w:rsidR="003D0ECD">
        <w:rPr>
          <w:rFonts w:ascii="Calibri" w:hAnsi="Calibri" w:cs="Calibri" w:hint="eastAsia"/>
          <w:lang w:eastAsia="zh-CN"/>
        </w:rPr>
        <w:t>）</w:t>
      </w:r>
      <w:r w:rsidR="004854DD" w:rsidRPr="004854DD">
        <w:rPr>
          <w:rFonts w:ascii="Calibri" w:hAnsi="Calibri" w:cs="Calibri" w:hint="eastAsia"/>
          <w:lang w:eastAsia="zh-CN"/>
        </w:rPr>
        <w:t>第</w:t>
      </w:r>
      <w:r w:rsidR="004854DD" w:rsidRPr="004854DD">
        <w:rPr>
          <w:rFonts w:ascii="Calibri" w:hAnsi="Calibri" w:cs="Calibri"/>
          <w:lang w:eastAsia="zh-CN"/>
        </w:rPr>
        <w:t>9</w:t>
      </w:r>
      <w:r w:rsidR="004854DD" w:rsidRPr="004854DD">
        <w:rPr>
          <w:rFonts w:ascii="Calibri" w:hAnsi="Calibri" w:cs="Calibri" w:hint="eastAsia"/>
          <w:lang w:eastAsia="zh-CN"/>
        </w:rPr>
        <w:t>号决议</w:t>
      </w:r>
      <w:r w:rsidR="003D0ECD">
        <w:rPr>
          <w:rFonts w:ascii="Calibri" w:hAnsi="Calibri" w:cs="Calibri" w:hint="eastAsia"/>
          <w:lang w:eastAsia="zh-CN"/>
        </w:rPr>
        <w:t>（</w:t>
      </w:r>
      <w:r w:rsidR="004854DD" w:rsidRPr="004854DD">
        <w:rPr>
          <w:rFonts w:ascii="Calibri" w:hAnsi="Calibri" w:cs="Calibri"/>
          <w:lang w:eastAsia="zh-CN"/>
        </w:rPr>
        <w:t>2017</w:t>
      </w:r>
      <w:r w:rsidR="004854DD" w:rsidRPr="004854DD">
        <w:rPr>
          <w:rFonts w:ascii="Calibri" w:hAnsi="Calibri" w:cs="Calibri" w:hint="eastAsia"/>
          <w:lang w:eastAsia="zh-CN"/>
        </w:rPr>
        <w:t>年，布宜诺斯艾利斯，修订版</w:t>
      </w:r>
      <w:r w:rsidR="003D0ECD">
        <w:rPr>
          <w:rFonts w:ascii="Calibri" w:hAnsi="Calibri" w:cs="Calibri" w:hint="eastAsia"/>
          <w:lang w:eastAsia="zh-CN"/>
        </w:rPr>
        <w:t>）</w:t>
      </w:r>
      <w:r w:rsidR="004854DD" w:rsidRPr="004854DD">
        <w:rPr>
          <w:rFonts w:ascii="Calibri" w:hAnsi="Calibri" w:cs="Calibri" w:hint="eastAsia"/>
          <w:lang w:eastAsia="zh-CN"/>
        </w:rPr>
        <w:t>取得的进展，确定相关课题并任命相应的联络人和</w:t>
      </w:r>
      <w:r w:rsidR="004854DD" w:rsidRPr="004854DD">
        <w:rPr>
          <w:rFonts w:ascii="Calibri" w:hAnsi="Calibri" w:cs="Calibri"/>
          <w:lang w:eastAsia="zh-CN"/>
        </w:rPr>
        <w:t>ITU-D</w:t>
      </w:r>
      <w:r w:rsidR="005557EA">
        <w:rPr>
          <w:rFonts w:ascii="Calibri" w:hAnsi="Calibri" w:cs="Calibri"/>
          <w:lang w:eastAsia="zh-CN"/>
        </w:rPr>
        <w:t>第</w:t>
      </w:r>
      <w:r w:rsidR="005557EA">
        <w:rPr>
          <w:rFonts w:ascii="Calibri" w:hAnsi="Calibri" w:cs="Calibri"/>
          <w:lang w:eastAsia="zh-CN"/>
        </w:rPr>
        <w:t>2</w:t>
      </w:r>
      <w:r w:rsidR="005557EA">
        <w:rPr>
          <w:rFonts w:ascii="Calibri" w:hAnsi="Calibri" w:cs="Calibri"/>
          <w:lang w:eastAsia="zh-CN"/>
        </w:rPr>
        <w:t>研究组</w:t>
      </w:r>
      <w:r w:rsidR="004854DD" w:rsidRPr="004854DD">
        <w:rPr>
          <w:rFonts w:ascii="Calibri" w:hAnsi="Calibri" w:cs="Calibri" w:hint="eastAsia"/>
          <w:lang w:eastAsia="zh-CN"/>
        </w:rPr>
        <w:t>一名副主席协调</w:t>
      </w:r>
      <w:r w:rsidR="00E866D6">
        <w:rPr>
          <w:rFonts w:ascii="Calibri" w:hAnsi="Calibri" w:cs="Calibri" w:hint="eastAsia"/>
          <w:lang w:eastAsia="zh-CN"/>
        </w:rPr>
        <w:t>的</w:t>
      </w:r>
      <w:r w:rsidR="004854DD" w:rsidRPr="004854DD">
        <w:rPr>
          <w:rFonts w:ascii="Calibri" w:hAnsi="Calibri" w:cs="Calibri" w:hint="eastAsia"/>
          <w:lang w:eastAsia="zh-CN"/>
        </w:rPr>
        <w:t>工作</w:t>
      </w:r>
      <w:r w:rsidR="001249B5">
        <w:rPr>
          <w:rFonts w:hint="eastAsia"/>
          <w:szCs w:val="24"/>
          <w:lang w:eastAsia="zh-CN"/>
        </w:rPr>
        <w:t>。</w:t>
      </w:r>
    </w:p>
    <w:p w14:paraId="5CC0AB47" w14:textId="7B4E702E" w:rsidR="00B24E2E" w:rsidRPr="001249B5" w:rsidRDefault="00E866D6" w:rsidP="00843E26">
      <w:pPr>
        <w:ind w:firstLineChars="200" w:firstLine="480"/>
        <w:rPr>
          <w:bCs/>
          <w:szCs w:val="24"/>
          <w:lang w:eastAsia="zh-CN"/>
        </w:rPr>
      </w:pPr>
      <w:r w:rsidRPr="001249B5">
        <w:rPr>
          <w:rFonts w:hint="eastAsia"/>
          <w:szCs w:val="24"/>
          <w:lang w:eastAsia="zh-CN"/>
        </w:rPr>
        <w:t>本次会议的报告请参见</w:t>
      </w:r>
      <w:hyperlink r:id="rId30" w:history="1">
        <w:r w:rsidR="00B24E2E" w:rsidRPr="001249B5">
          <w:rPr>
            <w:rStyle w:val="Hyperlink"/>
            <w:szCs w:val="24"/>
            <w:lang w:eastAsia="zh-CN"/>
          </w:rPr>
          <w:t>2/REP/16</w:t>
        </w:r>
      </w:hyperlink>
      <w:r w:rsidRPr="001249B5">
        <w:rPr>
          <w:rFonts w:hint="eastAsia"/>
          <w:szCs w:val="24"/>
          <w:lang w:eastAsia="zh-CN"/>
        </w:rPr>
        <w:t>号文件。</w:t>
      </w:r>
    </w:p>
    <w:p w14:paraId="6677A7DF" w14:textId="7B75472C" w:rsidR="00B24E2E" w:rsidRPr="000E6FD8" w:rsidRDefault="00D24668" w:rsidP="00B24E2E">
      <w:pPr>
        <w:pStyle w:val="Heading3"/>
        <w:rPr>
          <w:rFonts w:cstheme="minorHAnsi"/>
          <w:lang w:eastAsia="zh-CN"/>
        </w:rPr>
      </w:pPr>
      <w:r>
        <w:rPr>
          <w:rFonts w:hint="eastAsia"/>
          <w:lang w:eastAsia="zh-CN"/>
        </w:rPr>
        <w:t>2.2.3</w:t>
      </w:r>
      <w:r>
        <w:rPr>
          <w:lang w:eastAsia="zh-CN"/>
        </w:rPr>
        <w:tab/>
      </w:r>
      <w:r w:rsidR="00E866D6">
        <w:rPr>
          <w:rFonts w:hint="eastAsia"/>
          <w:lang w:eastAsia="zh-CN"/>
        </w:rPr>
        <w:t>第三次</w:t>
      </w:r>
      <w:r w:rsidR="005557EA">
        <w:rPr>
          <w:lang w:eastAsia="zh-CN"/>
        </w:rPr>
        <w:t>第</w:t>
      </w:r>
      <w:r w:rsidR="005557EA">
        <w:rPr>
          <w:lang w:eastAsia="zh-CN"/>
        </w:rPr>
        <w:t>2</w:t>
      </w:r>
      <w:r w:rsidR="005557EA">
        <w:rPr>
          <w:lang w:eastAsia="zh-CN"/>
        </w:rPr>
        <w:t>研究组</w:t>
      </w:r>
      <w:r w:rsidR="00E866D6">
        <w:rPr>
          <w:rFonts w:hint="eastAsia"/>
          <w:lang w:eastAsia="zh-CN"/>
        </w:rPr>
        <w:t>年度会议</w:t>
      </w:r>
    </w:p>
    <w:p w14:paraId="176FF121" w14:textId="0633F2F8" w:rsidR="00B24E2E" w:rsidRPr="00025C3C" w:rsidRDefault="00E866D6" w:rsidP="00843E26">
      <w:pPr>
        <w:ind w:firstLineChars="200" w:firstLine="480"/>
        <w:rPr>
          <w:rFonts w:cstheme="minorHAnsi"/>
          <w:szCs w:val="24"/>
          <w:lang w:eastAsia="zh-CN"/>
        </w:rPr>
      </w:pPr>
      <w:r w:rsidRPr="00174AF2">
        <w:rPr>
          <w:rFonts w:cstheme="minorHAnsi" w:hint="eastAsia"/>
          <w:szCs w:val="24"/>
          <w:lang w:eastAsia="zh-CN"/>
        </w:rPr>
        <w:t>此次会议于</w:t>
      </w:r>
      <w:r w:rsidRPr="00174AF2">
        <w:rPr>
          <w:rFonts w:cstheme="minorHAnsi" w:hint="eastAsia"/>
          <w:szCs w:val="24"/>
          <w:lang w:eastAsia="zh-CN"/>
        </w:rPr>
        <w:t>20</w:t>
      </w:r>
      <w:r>
        <w:rPr>
          <w:rFonts w:cstheme="minorHAnsi"/>
          <w:szCs w:val="24"/>
          <w:lang w:eastAsia="zh-CN"/>
        </w:rPr>
        <w:t>20</w:t>
      </w:r>
      <w:r w:rsidRPr="00174AF2">
        <w:rPr>
          <w:rFonts w:cstheme="minorHAnsi" w:hint="eastAsia"/>
          <w:szCs w:val="24"/>
          <w:lang w:eastAsia="zh-CN"/>
        </w:rPr>
        <w:t>年</w:t>
      </w:r>
      <w:r>
        <w:rPr>
          <w:rFonts w:cstheme="minorHAnsi"/>
          <w:szCs w:val="24"/>
          <w:lang w:eastAsia="zh-CN"/>
        </w:rPr>
        <w:t>2</w:t>
      </w:r>
      <w:r w:rsidRPr="00174AF2">
        <w:rPr>
          <w:rFonts w:cstheme="minorHAnsi" w:hint="eastAsia"/>
          <w:szCs w:val="24"/>
          <w:lang w:eastAsia="zh-CN"/>
        </w:rPr>
        <w:t>月</w:t>
      </w:r>
      <w:r>
        <w:rPr>
          <w:rFonts w:cstheme="minorHAnsi"/>
          <w:szCs w:val="24"/>
          <w:lang w:eastAsia="zh-CN"/>
        </w:rPr>
        <w:t>24</w:t>
      </w:r>
      <w:r w:rsidRPr="00174AF2">
        <w:rPr>
          <w:rFonts w:cstheme="minorHAnsi" w:hint="eastAsia"/>
          <w:szCs w:val="24"/>
          <w:lang w:eastAsia="zh-CN"/>
        </w:rPr>
        <w:t>日至</w:t>
      </w:r>
      <w:r>
        <w:rPr>
          <w:rFonts w:cstheme="minorHAnsi"/>
          <w:szCs w:val="24"/>
          <w:lang w:eastAsia="zh-CN"/>
        </w:rPr>
        <w:t>28</w:t>
      </w:r>
      <w:r w:rsidRPr="00174AF2">
        <w:rPr>
          <w:rFonts w:cstheme="minorHAnsi" w:hint="eastAsia"/>
          <w:szCs w:val="24"/>
          <w:lang w:eastAsia="zh-CN"/>
        </w:rPr>
        <w:t>日在日内瓦</w:t>
      </w:r>
      <w:r>
        <w:rPr>
          <w:rFonts w:cstheme="minorHAnsi" w:hint="eastAsia"/>
          <w:szCs w:val="24"/>
          <w:lang w:eastAsia="zh-CN"/>
        </w:rPr>
        <w:t>召开</w:t>
      </w:r>
      <w:r w:rsidRPr="00174AF2">
        <w:rPr>
          <w:rFonts w:cstheme="minorHAnsi" w:hint="eastAsia"/>
          <w:szCs w:val="24"/>
          <w:lang w:eastAsia="zh-CN"/>
        </w:rPr>
        <w:t>。会议采取了以下主要行动</w:t>
      </w:r>
      <w:r>
        <w:rPr>
          <w:rFonts w:cstheme="minorHAnsi" w:hint="eastAsia"/>
          <w:szCs w:val="24"/>
          <w:lang w:eastAsia="zh-CN"/>
        </w:rPr>
        <w:t>并做出如下</w:t>
      </w:r>
      <w:r w:rsidRPr="00174AF2">
        <w:rPr>
          <w:rFonts w:cstheme="minorHAnsi" w:hint="eastAsia"/>
          <w:szCs w:val="24"/>
          <w:lang w:eastAsia="zh-CN"/>
        </w:rPr>
        <w:t>决定</w:t>
      </w:r>
      <w:r>
        <w:rPr>
          <w:rFonts w:cstheme="minorHAnsi" w:hint="eastAsia"/>
          <w:szCs w:val="24"/>
          <w:lang w:eastAsia="zh-CN"/>
        </w:rPr>
        <w:t>：</w:t>
      </w:r>
    </w:p>
    <w:p w14:paraId="3C822DAB" w14:textId="3BA22664" w:rsidR="00B24E2E" w:rsidRPr="00025C3C" w:rsidRDefault="004F1B73" w:rsidP="004F1B73">
      <w:pPr>
        <w:pStyle w:val="enumlev1"/>
        <w:rPr>
          <w:bCs/>
          <w:lang w:eastAsia="zh-CN"/>
        </w:rPr>
      </w:pPr>
      <w:r w:rsidRPr="00FF0348">
        <w:rPr>
          <w:bCs/>
          <w:lang w:val="fr-FR" w:eastAsia="zh-CN"/>
        </w:rPr>
        <w:t>–</w:t>
      </w:r>
      <w:r w:rsidRPr="00FF0348">
        <w:rPr>
          <w:bCs/>
          <w:lang w:val="fr-FR" w:eastAsia="zh-CN"/>
        </w:rPr>
        <w:tab/>
      </w:r>
      <w:r w:rsidR="00E866D6">
        <w:rPr>
          <w:rFonts w:hint="eastAsia"/>
          <w:lang w:eastAsia="zh-CN"/>
        </w:rPr>
        <w:t>在部分人员辞职后</w:t>
      </w:r>
      <w:r w:rsidR="00E866D6" w:rsidRPr="00E866D6">
        <w:rPr>
          <w:rFonts w:hint="eastAsia"/>
          <w:bCs/>
          <w:lang w:eastAsia="zh-CN"/>
        </w:rPr>
        <w:t>任命了两</w:t>
      </w:r>
      <w:r w:rsidR="00E866D6">
        <w:rPr>
          <w:rFonts w:hint="eastAsia"/>
          <w:bCs/>
          <w:lang w:eastAsia="zh-CN"/>
        </w:rPr>
        <w:t>位</w:t>
      </w:r>
      <w:r w:rsidR="00E866D6" w:rsidRPr="00E866D6">
        <w:rPr>
          <w:rFonts w:hint="eastAsia"/>
          <w:bCs/>
          <w:lang w:eastAsia="zh-CN"/>
        </w:rPr>
        <w:t>副主席</w:t>
      </w:r>
      <w:r w:rsidR="00E866D6">
        <w:rPr>
          <w:rFonts w:hint="eastAsia"/>
          <w:bCs/>
          <w:lang w:eastAsia="zh-CN"/>
        </w:rPr>
        <w:t>（</w:t>
      </w:r>
      <w:r w:rsidR="00E866D6" w:rsidRPr="00E866D6">
        <w:rPr>
          <w:rFonts w:hint="eastAsia"/>
          <w:bCs/>
          <w:lang w:eastAsia="zh-CN"/>
        </w:rPr>
        <w:t>独联体和欧洲</w:t>
      </w:r>
      <w:r w:rsidR="00E866D6">
        <w:rPr>
          <w:rFonts w:hint="eastAsia"/>
          <w:bCs/>
          <w:lang w:eastAsia="zh-CN"/>
        </w:rPr>
        <w:t>区域）</w:t>
      </w:r>
      <w:r w:rsidR="00E866D6" w:rsidRPr="00E866D6">
        <w:rPr>
          <w:rFonts w:hint="eastAsia"/>
          <w:bCs/>
          <w:lang w:eastAsia="zh-CN"/>
        </w:rPr>
        <w:t>、一名</w:t>
      </w:r>
      <w:r w:rsidR="00996E60" w:rsidRPr="00996E60">
        <w:rPr>
          <w:rFonts w:hint="eastAsia"/>
          <w:bCs/>
          <w:lang w:eastAsia="zh-CN"/>
        </w:rPr>
        <w:t>共同报告人</w:t>
      </w:r>
      <w:r w:rsidR="00E866D6" w:rsidRPr="00E866D6">
        <w:rPr>
          <w:rFonts w:hint="eastAsia"/>
          <w:bCs/>
          <w:lang w:eastAsia="zh-CN"/>
        </w:rPr>
        <w:t>和两名副报告</w:t>
      </w:r>
      <w:r w:rsidR="00E866D6">
        <w:rPr>
          <w:rFonts w:hint="eastAsia"/>
          <w:bCs/>
          <w:lang w:eastAsia="zh-CN"/>
        </w:rPr>
        <w:t>人</w:t>
      </w:r>
      <w:r w:rsidR="00E866D6" w:rsidRPr="00E866D6">
        <w:rPr>
          <w:rFonts w:hint="eastAsia"/>
          <w:bCs/>
          <w:lang w:eastAsia="zh-CN"/>
        </w:rPr>
        <w:t>，以加强</w:t>
      </w:r>
      <w:r w:rsidR="00F07C73">
        <w:rPr>
          <w:rFonts w:hint="eastAsia"/>
          <w:bCs/>
          <w:lang w:eastAsia="zh-CN"/>
        </w:rPr>
        <w:t>有人员辞职</w:t>
      </w:r>
      <w:r w:rsidR="00E866D6" w:rsidRPr="00E866D6">
        <w:rPr>
          <w:rFonts w:hint="eastAsia"/>
          <w:bCs/>
          <w:lang w:eastAsia="zh-CN"/>
        </w:rPr>
        <w:t>后的管理团队</w:t>
      </w:r>
      <w:r w:rsidR="0093699A">
        <w:rPr>
          <w:rFonts w:hint="eastAsia"/>
          <w:bCs/>
          <w:lang w:eastAsia="zh-CN"/>
        </w:rPr>
        <w:t>。</w:t>
      </w:r>
    </w:p>
    <w:p w14:paraId="691ED92D" w14:textId="7838EB50" w:rsidR="00B24E2E" w:rsidRPr="00635C77" w:rsidRDefault="004F1B73" w:rsidP="004F1B73">
      <w:pPr>
        <w:pStyle w:val="enumlev1"/>
        <w:rPr>
          <w:bCs/>
          <w:lang w:eastAsia="zh-CN"/>
        </w:rPr>
      </w:pPr>
      <w:r w:rsidRPr="00FF0348">
        <w:rPr>
          <w:bCs/>
          <w:lang w:val="fr-FR" w:eastAsia="zh-CN"/>
        </w:rPr>
        <w:t>–</w:t>
      </w:r>
      <w:r w:rsidRPr="00FF0348">
        <w:rPr>
          <w:bCs/>
          <w:lang w:val="fr-FR" w:eastAsia="zh-CN"/>
        </w:rPr>
        <w:tab/>
      </w:r>
      <w:r w:rsidR="00E866D6" w:rsidRPr="00E866D6">
        <w:rPr>
          <w:rFonts w:hint="eastAsia"/>
          <w:bCs/>
          <w:lang w:eastAsia="zh-CN"/>
        </w:rPr>
        <w:t>同意启动相关专家之间的协调进程，以接收</w:t>
      </w:r>
      <w:r w:rsidR="00E866D6">
        <w:rPr>
          <w:rFonts w:hint="eastAsia"/>
          <w:bCs/>
          <w:lang w:eastAsia="zh-CN"/>
        </w:rPr>
        <w:t>针对第</w:t>
      </w:r>
      <w:r w:rsidR="00E866D6" w:rsidRPr="00E866D6">
        <w:rPr>
          <w:rFonts w:hint="eastAsia"/>
          <w:bCs/>
          <w:lang w:eastAsia="zh-CN"/>
        </w:rPr>
        <w:t>1/2</w:t>
      </w:r>
      <w:r w:rsidR="00E866D6">
        <w:rPr>
          <w:rFonts w:hint="eastAsia"/>
          <w:bCs/>
          <w:lang w:eastAsia="zh-CN"/>
        </w:rPr>
        <w:t>号课题</w:t>
      </w:r>
      <w:r w:rsidR="00E866D6">
        <w:rPr>
          <w:rFonts w:ascii="SimSun" w:hAnsi="SimSun"/>
          <w:bCs/>
          <w:lang w:eastAsia="zh-CN"/>
        </w:rPr>
        <w:t>（</w:t>
      </w:r>
      <w:r w:rsidR="00B24E2E" w:rsidRPr="00701AAE">
        <w:rPr>
          <w:rFonts w:ascii="SimSun" w:hAnsi="SimSun"/>
          <w:bCs/>
          <w:lang w:eastAsia="zh-CN"/>
        </w:rPr>
        <w:t>“</w:t>
      </w:r>
      <w:r w:rsidR="00701AAE" w:rsidRPr="00701AAE">
        <w:rPr>
          <w:rFonts w:ascii="STKaiti" w:eastAsia="STKaiti" w:hAnsi="STKaiti" w:cs="Calibri" w:hint="eastAsia"/>
          <w:bCs/>
          <w:szCs w:val="24"/>
          <w:lang w:eastAsia="zh-CN"/>
        </w:rPr>
        <w:t>创建智慧城市的安全与信任问题</w:t>
      </w:r>
      <w:r w:rsidR="00B24E2E" w:rsidRPr="00701AAE">
        <w:rPr>
          <w:rFonts w:ascii="SimSun" w:hAnsi="SimSun"/>
          <w:bCs/>
          <w:lang w:eastAsia="zh-CN"/>
        </w:rPr>
        <w:t>”</w:t>
      </w:r>
      <w:r w:rsidR="00E866D6">
        <w:rPr>
          <w:rFonts w:ascii="SimSun" w:hAnsi="SimSun"/>
          <w:bCs/>
          <w:lang w:eastAsia="zh-CN"/>
        </w:rPr>
        <w:t>）</w:t>
      </w:r>
      <w:r w:rsidR="00E866D6" w:rsidRPr="00E866D6">
        <w:rPr>
          <w:rFonts w:hint="eastAsia"/>
          <w:bCs/>
          <w:lang w:eastAsia="zh-CN"/>
        </w:rPr>
        <w:t>新年度交付</w:t>
      </w:r>
      <w:r w:rsidR="00E866D6">
        <w:rPr>
          <w:rFonts w:hint="eastAsia"/>
          <w:bCs/>
          <w:lang w:eastAsia="zh-CN"/>
        </w:rPr>
        <w:t>成果</w:t>
      </w:r>
      <w:r w:rsidR="00E866D6" w:rsidRPr="00E866D6">
        <w:rPr>
          <w:rFonts w:hint="eastAsia"/>
          <w:bCs/>
          <w:lang w:eastAsia="zh-CN"/>
        </w:rPr>
        <w:t>的</w:t>
      </w:r>
      <w:r w:rsidR="00E866D6">
        <w:rPr>
          <w:rFonts w:hint="eastAsia"/>
          <w:bCs/>
          <w:lang w:eastAsia="zh-CN"/>
        </w:rPr>
        <w:t>更多输入意见及编辑性修改，在进程结果时，</w:t>
      </w:r>
      <w:r w:rsidR="00E866D6">
        <w:rPr>
          <w:rFonts w:ascii="SimSun" w:hAnsi="SimSun" w:hint="eastAsia"/>
          <w:bCs/>
          <w:lang w:eastAsia="zh-CN"/>
        </w:rPr>
        <w:t>将其作为</w:t>
      </w:r>
      <w:r w:rsidR="005557EA">
        <w:rPr>
          <w:bCs/>
          <w:lang w:eastAsia="zh-CN"/>
        </w:rPr>
        <w:t>第</w:t>
      </w:r>
      <w:r w:rsidR="005557EA">
        <w:rPr>
          <w:bCs/>
          <w:lang w:eastAsia="zh-CN"/>
        </w:rPr>
        <w:t>2</w:t>
      </w:r>
      <w:r w:rsidR="005557EA">
        <w:rPr>
          <w:bCs/>
          <w:lang w:eastAsia="zh-CN"/>
        </w:rPr>
        <w:t>研究组</w:t>
      </w:r>
      <w:r w:rsidR="00E866D6">
        <w:rPr>
          <w:rFonts w:hint="eastAsia"/>
          <w:bCs/>
          <w:lang w:eastAsia="zh-CN"/>
        </w:rPr>
        <w:t>席负责的一项</w:t>
      </w:r>
      <w:r w:rsidR="00E625EC">
        <w:rPr>
          <w:rFonts w:hint="eastAsia"/>
          <w:bCs/>
          <w:lang w:eastAsia="zh-CN"/>
        </w:rPr>
        <w:t>“正在开展的工作”</w:t>
      </w:r>
      <w:r w:rsidR="00595AFB">
        <w:rPr>
          <w:rFonts w:hint="eastAsia"/>
          <w:bCs/>
          <w:lang w:eastAsia="zh-CN"/>
        </w:rPr>
        <w:t>发布</w:t>
      </w:r>
      <w:r w:rsidR="0093699A">
        <w:rPr>
          <w:rFonts w:hint="eastAsia"/>
          <w:bCs/>
          <w:lang w:eastAsia="zh-CN"/>
        </w:rPr>
        <w:t>。</w:t>
      </w:r>
    </w:p>
    <w:p w14:paraId="5F7E8E4E" w14:textId="693C3677" w:rsidR="00B24E2E" w:rsidRPr="00E866D6" w:rsidRDefault="004F1B73" w:rsidP="004F1B73">
      <w:pPr>
        <w:pStyle w:val="enumlev1"/>
        <w:rPr>
          <w:bCs/>
          <w:lang w:eastAsia="zh-CN"/>
        </w:rPr>
      </w:pPr>
      <w:r w:rsidRPr="00FF0348">
        <w:rPr>
          <w:bCs/>
          <w:lang w:val="fr-FR" w:eastAsia="zh-CN"/>
        </w:rPr>
        <w:t>–</w:t>
      </w:r>
      <w:r w:rsidRPr="00FF0348">
        <w:rPr>
          <w:bCs/>
          <w:lang w:val="fr-FR" w:eastAsia="zh-CN"/>
        </w:rPr>
        <w:tab/>
      </w:r>
      <w:r w:rsidR="00701AAE" w:rsidRPr="00E866D6">
        <w:rPr>
          <w:rFonts w:hint="eastAsia"/>
          <w:lang w:eastAsia="zh-CN"/>
        </w:rPr>
        <w:t>举行了关于“物联网</w:t>
      </w:r>
      <w:r w:rsidR="00E866D6" w:rsidRPr="00E866D6">
        <w:rPr>
          <w:rFonts w:hint="eastAsia"/>
          <w:lang w:eastAsia="zh-CN"/>
        </w:rPr>
        <w:t>（</w:t>
      </w:r>
      <w:r w:rsidR="00701AAE" w:rsidRPr="00E866D6">
        <w:rPr>
          <w:rFonts w:hint="eastAsia"/>
          <w:lang w:eastAsia="zh-CN"/>
        </w:rPr>
        <w:t>IoT</w:t>
      </w:r>
      <w:r w:rsidR="00E866D6" w:rsidRPr="00E866D6">
        <w:rPr>
          <w:rFonts w:hint="eastAsia"/>
          <w:lang w:eastAsia="zh-CN"/>
        </w:rPr>
        <w:t>）</w:t>
      </w:r>
      <w:r w:rsidR="00701AAE" w:rsidRPr="00E866D6">
        <w:rPr>
          <w:rFonts w:hint="eastAsia"/>
          <w:lang w:eastAsia="zh-CN"/>
        </w:rPr>
        <w:t>促进发展：发展中国家的机遇和风险”专门会议，以便更好地了解物联网，探索其发展潜力，使与会者了解潜在的机遇和挑战，特别是发展中国家面临的机遇和挑战</w:t>
      </w:r>
      <w:r w:rsidR="0093699A">
        <w:rPr>
          <w:rFonts w:hint="eastAsia"/>
          <w:lang w:eastAsia="zh-CN"/>
        </w:rPr>
        <w:t>。</w:t>
      </w:r>
    </w:p>
    <w:p w14:paraId="152622F3" w14:textId="67EB30D6" w:rsidR="00B24E2E" w:rsidRDefault="004F1B73" w:rsidP="004F1B73">
      <w:pPr>
        <w:pStyle w:val="enumlev1"/>
        <w:rPr>
          <w:bCs/>
          <w:lang w:eastAsia="zh-CN"/>
        </w:rPr>
      </w:pPr>
      <w:r w:rsidRPr="00FF0348">
        <w:rPr>
          <w:bCs/>
          <w:lang w:val="fr-FR" w:eastAsia="zh-CN"/>
        </w:rPr>
        <w:t>–</w:t>
      </w:r>
      <w:r w:rsidRPr="00FF0348">
        <w:rPr>
          <w:bCs/>
          <w:lang w:val="fr-FR" w:eastAsia="zh-CN"/>
        </w:rPr>
        <w:tab/>
      </w:r>
      <w:r w:rsidR="00E866D6" w:rsidRPr="00E866D6">
        <w:rPr>
          <w:rFonts w:hint="eastAsia"/>
          <w:lang w:eastAsia="zh-CN"/>
        </w:rPr>
        <w:t>进一步</w:t>
      </w:r>
      <w:r w:rsidR="00E866D6">
        <w:rPr>
          <w:rFonts w:hint="eastAsia"/>
          <w:lang w:eastAsia="zh-CN"/>
        </w:rPr>
        <w:t>建立</w:t>
      </w:r>
      <w:r w:rsidR="00E866D6" w:rsidRPr="00E866D6">
        <w:rPr>
          <w:rFonts w:hint="eastAsia"/>
          <w:lang w:eastAsia="zh-CN"/>
        </w:rPr>
        <w:t>了</w:t>
      </w:r>
      <w:r w:rsidR="00AE57F6" w:rsidRPr="00822F86">
        <w:rPr>
          <w:bCs/>
          <w:lang w:eastAsia="zh-CN"/>
        </w:rPr>
        <w:t>ITU-D</w:t>
      </w:r>
      <w:r w:rsidR="00AE57F6">
        <w:rPr>
          <w:rFonts w:hint="eastAsia"/>
          <w:bCs/>
          <w:lang w:eastAsia="zh-CN"/>
        </w:rPr>
        <w:t>研究组课题</w:t>
      </w:r>
      <w:r w:rsidR="00F07C73">
        <w:rPr>
          <w:rFonts w:hint="eastAsia"/>
          <w:bCs/>
          <w:lang w:eastAsia="zh-CN"/>
        </w:rPr>
        <w:t>与</w:t>
      </w:r>
      <w:r w:rsidR="00E866D6" w:rsidRPr="00E866D6">
        <w:rPr>
          <w:rFonts w:hint="eastAsia"/>
          <w:lang w:eastAsia="zh-CN"/>
        </w:rPr>
        <w:t>国际电联其他部门之间活动</w:t>
      </w:r>
      <w:r w:rsidR="00AE57F6">
        <w:rPr>
          <w:rFonts w:hint="eastAsia"/>
          <w:lang w:eastAsia="zh-CN"/>
        </w:rPr>
        <w:t>的对应关系</w:t>
      </w:r>
      <w:r w:rsidR="00E866D6" w:rsidRPr="00E866D6">
        <w:rPr>
          <w:rFonts w:hint="eastAsia"/>
          <w:lang w:eastAsia="zh-CN"/>
        </w:rPr>
        <w:t>。这次会议后，通过部门间协调小组的协调，解决了与</w:t>
      </w:r>
      <w:r w:rsidR="00E866D6" w:rsidRPr="00E866D6">
        <w:rPr>
          <w:rFonts w:hint="eastAsia"/>
          <w:lang w:eastAsia="zh-CN"/>
        </w:rPr>
        <w:t>TSAG</w:t>
      </w:r>
      <w:r w:rsidR="00AE57F6">
        <w:rPr>
          <w:rFonts w:hint="eastAsia"/>
          <w:lang w:eastAsia="zh-CN"/>
        </w:rPr>
        <w:t>建议</w:t>
      </w:r>
      <w:r w:rsidR="00E866D6" w:rsidRPr="00E866D6">
        <w:rPr>
          <w:rFonts w:hint="eastAsia"/>
          <w:lang w:eastAsia="zh-CN"/>
        </w:rPr>
        <w:t>有关的一些冲突</w:t>
      </w:r>
      <w:r w:rsidR="0093699A">
        <w:rPr>
          <w:rFonts w:hint="eastAsia"/>
          <w:lang w:eastAsia="zh-CN"/>
        </w:rPr>
        <w:t>。</w:t>
      </w:r>
    </w:p>
    <w:p w14:paraId="73178B3B" w14:textId="41057EA3" w:rsidR="00B24E2E" w:rsidRDefault="004F1B73" w:rsidP="004F1B73">
      <w:pPr>
        <w:pStyle w:val="enumlev1"/>
        <w:rPr>
          <w:bCs/>
          <w:lang w:eastAsia="zh-CN"/>
        </w:rPr>
      </w:pPr>
      <w:r w:rsidRPr="00FF0348">
        <w:rPr>
          <w:bCs/>
          <w:lang w:val="fr-FR" w:eastAsia="zh-CN"/>
        </w:rPr>
        <w:t>–</w:t>
      </w:r>
      <w:r w:rsidRPr="00FF0348">
        <w:rPr>
          <w:bCs/>
          <w:lang w:val="fr-FR" w:eastAsia="zh-CN"/>
        </w:rPr>
        <w:tab/>
      </w:r>
      <w:r w:rsidR="00AE57F6">
        <w:rPr>
          <w:rFonts w:hint="eastAsia"/>
          <w:lang w:eastAsia="zh-CN"/>
        </w:rPr>
        <w:t>针对</w:t>
      </w:r>
      <w:r w:rsidR="00AE57F6" w:rsidRPr="00701AAE">
        <w:rPr>
          <w:rFonts w:hint="eastAsia"/>
          <w:bCs/>
          <w:lang w:eastAsia="zh-CN"/>
        </w:rPr>
        <w:t>国际电联全权代表大会第</w:t>
      </w:r>
      <w:r w:rsidR="00AE57F6" w:rsidRPr="00701AAE">
        <w:rPr>
          <w:rFonts w:hint="eastAsia"/>
          <w:bCs/>
          <w:lang w:eastAsia="zh-CN"/>
        </w:rPr>
        <w:t>131</w:t>
      </w:r>
      <w:r w:rsidR="00AE57F6" w:rsidRPr="00701AAE">
        <w:rPr>
          <w:rFonts w:hint="eastAsia"/>
          <w:bCs/>
          <w:lang w:eastAsia="zh-CN"/>
        </w:rPr>
        <w:t>号决议</w:t>
      </w:r>
      <w:r w:rsidR="00AE57F6">
        <w:rPr>
          <w:rFonts w:hint="eastAsia"/>
          <w:bCs/>
          <w:lang w:eastAsia="zh-CN"/>
        </w:rPr>
        <w:t>，启动了有关</w:t>
      </w:r>
      <w:r w:rsidR="00701AAE" w:rsidRPr="00701AAE">
        <w:rPr>
          <w:rFonts w:hint="eastAsia"/>
          <w:bCs/>
          <w:lang w:eastAsia="zh-CN"/>
        </w:rPr>
        <w:t>ITU-D</w:t>
      </w:r>
      <w:r w:rsidR="00701AAE" w:rsidRPr="00701AAE">
        <w:rPr>
          <w:rFonts w:hint="eastAsia"/>
          <w:bCs/>
          <w:lang w:eastAsia="zh-CN"/>
        </w:rPr>
        <w:t>课题与</w:t>
      </w:r>
      <w:r w:rsidR="00701AAE" w:rsidRPr="00701AAE">
        <w:rPr>
          <w:rFonts w:hint="eastAsia"/>
          <w:bCs/>
          <w:lang w:eastAsia="zh-CN"/>
        </w:rPr>
        <w:t>ICT</w:t>
      </w:r>
      <w:r w:rsidR="00701AAE" w:rsidRPr="00701AAE">
        <w:rPr>
          <w:rFonts w:hint="eastAsia"/>
          <w:bCs/>
          <w:lang w:eastAsia="zh-CN"/>
        </w:rPr>
        <w:t>家庭指标专家组</w:t>
      </w:r>
      <w:r w:rsidR="00E866D6">
        <w:rPr>
          <w:rFonts w:hint="eastAsia"/>
          <w:bCs/>
          <w:lang w:eastAsia="zh-CN"/>
        </w:rPr>
        <w:t>（</w:t>
      </w:r>
      <w:r w:rsidR="00701AAE" w:rsidRPr="00701AAE">
        <w:rPr>
          <w:rFonts w:hint="eastAsia"/>
          <w:bCs/>
          <w:lang w:eastAsia="zh-CN"/>
        </w:rPr>
        <w:t>EGH</w:t>
      </w:r>
      <w:r w:rsidR="00E866D6">
        <w:rPr>
          <w:rFonts w:hint="eastAsia"/>
          <w:bCs/>
          <w:lang w:eastAsia="zh-CN"/>
        </w:rPr>
        <w:t>）</w:t>
      </w:r>
      <w:r w:rsidR="00701AAE" w:rsidRPr="00701AAE">
        <w:rPr>
          <w:rFonts w:hint="eastAsia"/>
          <w:bCs/>
          <w:lang w:eastAsia="zh-CN"/>
        </w:rPr>
        <w:t>和电信</w:t>
      </w:r>
      <w:r w:rsidR="00701AAE" w:rsidRPr="00701AAE">
        <w:rPr>
          <w:rFonts w:hint="eastAsia"/>
          <w:bCs/>
          <w:lang w:eastAsia="zh-CN"/>
        </w:rPr>
        <w:t>/ICT</w:t>
      </w:r>
      <w:r w:rsidR="00701AAE" w:rsidRPr="00701AAE">
        <w:rPr>
          <w:rFonts w:hint="eastAsia"/>
          <w:bCs/>
          <w:lang w:eastAsia="zh-CN"/>
        </w:rPr>
        <w:t>指标专家组</w:t>
      </w:r>
      <w:r w:rsidR="00E866D6">
        <w:rPr>
          <w:rFonts w:hint="eastAsia"/>
          <w:bCs/>
          <w:lang w:eastAsia="zh-CN"/>
        </w:rPr>
        <w:t>（</w:t>
      </w:r>
      <w:r w:rsidR="00701AAE" w:rsidRPr="00701AAE">
        <w:rPr>
          <w:rFonts w:hint="eastAsia"/>
          <w:bCs/>
          <w:lang w:eastAsia="zh-CN"/>
        </w:rPr>
        <w:t>EGTI</w:t>
      </w:r>
      <w:r w:rsidR="00E866D6">
        <w:rPr>
          <w:rFonts w:hint="eastAsia"/>
          <w:bCs/>
          <w:lang w:eastAsia="zh-CN"/>
        </w:rPr>
        <w:t>）</w:t>
      </w:r>
      <w:r w:rsidR="00701AAE" w:rsidRPr="00701AAE">
        <w:rPr>
          <w:rFonts w:hint="eastAsia"/>
          <w:bCs/>
          <w:lang w:eastAsia="zh-CN"/>
        </w:rPr>
        <w:t>活动之间联系</w:t>
      </w:r>
      <w:r w:rsidR="00AE57F6">
        <w:rPr>
          <w:rFonts w:hint="eastAsia"/>
          <w:bCs/>
          <w:lang w:eastAsia="zh-CN"/>
        </w:rPr>
        <w:t>的</w:t>
      </w:r>
      <w:r w:rsidR="00701AAE" w:rsidRPr="00701AAE">
        <w:rPr>
          <w:rFonts w:hint="eastAsia"/>
          <w:bCs/>
          <w:lang w:eastAsia="zh-CN"/>
        </w:rPr>
        <w:t>研究</w:t>
      </w:r>
      <w:r w:rsidR="00AE57F6">
        <w:rPr>
          <w:rFonts w:hint="eastAsia"/>
          <w:bCs/>
          <w:lang w:eastAsia="zh-CN"/>
        </w:rPr>
        <w:t>。为</w:t>
      </w:r>
      <w:r w:rsidR="00AE57F6" w:rsidRPr="00701AAE">
        <w:rPr>
          <w:rFonts w:hint="eastAsia"/>
          <w:bCs/>
          <w:lang w:eastAsia="zh-CN"/>
        </w:rPr>
        <w:t>与这些专家组</w:t>
      </w:r>
      <w:r w:rsidR="00AE57F6">
        <w:rPr>
          <w:rFonts w:hint="eastAsia"/>
          <w:bCs/>
          <w:lang w:eastAsia="zh-CN"/>
        </w:rPr>
        <w:t>开展</w:t>
      </w:r>
      <w:r w:rsidR="00AE57F6" w:rsidRPr="00701AAE">
        <w:rPr>
          <w:rFonts w:hint="eastAsia"/>
          <w:bCs/>
          <w:lang w:eastAsia="zh-CN"/>
        </w:rPr>
        <w:t>进一步合作</w:t>
      </w:r>
      <w:r w:rsidR="00AE57F6">
        <w:rPr>
          <w:rFonts w:hint="eastAsia"/>
          <w:bCs/>
          <w:lang w:eastAsia="zh-CN"/>
        </w:rPr>
        <w:t>，</w:t>
      </w:r>
      <w:r w:rsidR="00701AAE" w:rsidRPr="00701AAE">
        <w:rPr>
          <w:rFonts w:hint="eastAsia"/>
          <w:bCs/>
          <w:lang w:eastAsia="zh-CN"/>
        </w:rPr>
        <w:t>发出</w:t>
      </w:r>
      <w:r w:rsidR="00AE57F6">
        <w:rPr>
          <w:rFonts w:hint="eastAsia"/>
          <w:bCs/>
          <w:lang w:eastAsia="zh-CN"/>
        </w:rPr>
        <w:t>了一份</w:t>
      </w:r>
      <w:r w:rsidR="00701AAE" w:rsidRPr="00701AAE">
        <w:rPr>
          <w:rFonts w:hint="eastAsia"/>
          <w:bCs/>
          <w:lang w:eastAsia="zh-CN"/>
        </w:rPr>
        <w:t>联络声明</w:t>
      </w:r>
      <w:r w:rsidR="0093699A">
        <w:rPr>
          <w:rFonts w:hint="eastAsia"/>
          <w:bCs/>
          <w:lang w:eastAsia="zh-CN"/>
        </w:rPr>
        <w:t>。</w:t>
      </w:r>
    </w:p>
    <w:p w14:paraId="3472D9E4" w14:textId="069039CC" w:rsidR="00AE57F6" w:rsidRPr="00AE57F6" w:rsidRDefault="004F1B73" w:rsidP="004F1B73">
      <w:pPr>
        <w:pStyle w:val="enumlev1"/>
        <w:rPr>
          <w:bCs/>
          <w:lang w:eastAsia="zh-CN"/>
        </w:rPr>
      </w:pPr>
      <w:r w:rsidRPr="00FF0348">
        <w:rPr>
          <w:bCs/>
          <w:lang w:val="fr-FR" w:eastAsia="zh-CN"/>
        </w:rPr>
        <w:t>–</w:t>
      </w:r>
      <w:r w:rsidRPr="00FF0348">
        <w:rPr>
          <w:bCs/>
          <w:lang w:val="fr-FR" w:eastAsia="zh-CN"/>
        </w:rPr>
        <w:tab/>
      </w:r>
      <w:r w:rsidR="00AE57F6" w:rsidRPr="00AE57F6">
        <w:rPr>
          <w:rFonts w:hint="eastAsia"/>
          <w:bCs/>
          <w:lang w:eastAsia="zh-CN"/>
        </w:rPr>
        <w:t>关于</w:t>
      </w:r>
      <w:r w:rsidR="00AE57F6" w:rsidRPr="00CE6B9D">
        <w:rPr>
          <w:bCs/>
          <w:lang w:eastAsia="zh-CN"/>
        </w:rPr>
        <w:t>WTDC</w:t>
      </w:r>
      <w:r w:rsidR="00AE57F6" w:rsidRPr="00AE57F6">
        <w:rPr>
          <w:rFonts w:hint="eastAsia"/>
          <w:bCs/>
          <w:lang w:eastAsia="zh-CN"/>
        </w:rPr>
        <w:t>第</w:t>
      </w:r>
      <w:r w:rsidR="00AE57F6" w:rsidRPr="00AE57F6">
        <w:rPr>
          <w:rFonts w:hint="eastAsia"/>
          <w:bCs/>
          <w:lang w:eastAsia="zh-CN"/>
        </w:rPr>
        <w:t>9</w:t>
      </w:r>
      <w:r w:rsidR="00AE57F6" w:rsidRPr="00AE57F6">
        <w:rPr>
          <w:rFonts w:hint="eastAsia"/>
          <w:bCs/>
          <w:lang w:eastAsia="zh-CN"/>
        </w:rPr>
        <w:t>号决议，</w:t>
      </w:r>
      <w:r w:rsidR="00AE57F6">
        <w:rPr>
          <w:rFonts w:hint="eastAsia"/>
          <w:bCs/>
          <w:lang w:eastAsia="zh-CN"/>
        </w:rPr>
        <w:t>已</w:t>
      </w:r>
      <w:r w:rsidR="00AE57F6" w:rsidRPr="00AE57F6">
        <w:rPr>
          <w:rFonts w:hint="eastAsia"/>
          <w:bCs/>
          <w:lang w:eastAsia="zh-CN"/>
        </w:rPr>
        <w:t>从相关</w:t>
      </w:r>
      <w:r w:rsidR="00AE57F6">
        <w:rPr>
          <w:rFonts w:hint="eastAsia"/>
          <w:bCs/>
          <w:lang w:eastAsia="zh-CN"/>
        </w:rPr>
        <w:t>课题</w:t>
      </w:r>
      <w:r w:rsidR="003A68F8">
        <w:rPr>
          <w:rFonts w:hint="eastAsia"/>
          <w:bCs/>
          <w:lang w:eastAsia="zh-CN"/>
        </w:rPr>
        <w:t>（</w:t>
      </w:r>
      <w:r w:rsidR="00AE57F6" w:rsidRPr="00AE57F6">
        <w:rPr>
          <w:rFonts w:hint="eastAsia"/>
          <w:bCs/>
          <w:lang w:eastAsia="zh-CN"/>
        </w:rPr>
        <w:t>Q1/2</w:t>
      </w:r>
      <w:r w:rsidR="00AE57F6" w:rsidRPr="00AE57F6">
        <w:rPr>
          <w:rFonts w:hint="eastAsia"/>
          <w:bCs/>
          <w:lang w:eastAsia="zh-CN"/>
        </w:rPr>
        <w:t>、</w:t>
      </w:r>
      <w:r w:rsidR="00AE57F6" w:rsidRPr="00AE57F6">
        <w:rPr>
          <w:rFonts w:hint="eastAsia"/>
          <w:bCs/>
          <w:lang w:eastAsia="zh-CN"/>
        </w:rPr>
        <w:t>Q4/2</w:t>
      </w:r>
      <w:r w:rsidR="00AE57F6" w:rsidRPr="00AE57F6">
        <w:rPr>
          <w:rFonts w:hint="eastAsia"/>
          <w:bCs/>
          <w:lang w:eastAsia="zh-CN"/>
        </w:rPr>
        <w:t>和</w:t>
      </w:r>
      <w:r w:rsidR="00AE57F6" w:rsidRPr="00AE57F6">
        <w:rPr>
          <w:rFonts w:hint="eastAsia"/>
          <w:bCs/>
          <w:lang w:eastAsia="zh-CN"/>
        </w:rPr>
        <w:t>Q7/2</w:t>
      </w:r>
      <w:r w:rsidR="003A68F8">
        <w:rPr>
          <w:rFonts w:hint="eastAsia"/>
          <w:bCs/>
          <w:lang w:eastAsia="zh-CN"/>
        </w:rPr>
        <w:t>）</w:t>
      </w:r>
      <w:r w:rsidR="00AE57F6" w:rsidRPr="00AE57F6">
        <w:rPr>
          <w:rFonts w:hint="eastAsia"/>
          <w:bCs/>
          <w:lang w:eastAsia="zh-CN"/>
        </w:rPr>
        <w:t>中确定了</w:t>
      </w:r>
      <w:r w:rsidR="00AE57F6">
        <w:rPr>
          <w:rFonts w:hint="eastAsia"/>
          <w:bCs/>
          <w:lang w:eastAsia="zh-CN"/>
        </w:rPr>
        <w:t>协</w:t>
      </w:r>
      <w:r w:rsidR="00AE57F6" w:rsidRPr="00AE57F6">
        <w:rPr>
          <w:rFonts w:hint="eastAsia"/>
          <w:bCs/>
          <w:lang w:eastAsia="zh-CN"/>
        </w:rPr>
        <w:t>作主题</w:t>
      </w:r>
      <w:r w:rsidR="0093699A">
        <w:rPr>
          <w:rFonts w:hint="eastAsia"/>
          <w:bCs/>
          <w:lang w:eastAsia="zh-CN"/>
        </w:rPr>
        <w:t>。</w:t>
      </w:r>
    </w:p>
    <w:p w14:paraId="689D279E" w14:textId="7518B5DB" w:rsidR="00AE57F6" w:rsidRDefault="004F1B73" w:rsidP="004F1B73">
      <w:pPr>
        <w:pStyle w:val="enumlev1"/>
        <w:rPr>
          <w:bCs/>
          <w:lang w:eastAsia="zh-CN"/>
        </w:rPr>
      </w:pPr>
      <w:r w:rsidRPr="00FF0348">
        <w:rPr>
          <w:bCs/>
          <w:lang w:val="fr-FR" w:eastAsia="zh-CN"/>
        </w:rPr>
        <w:t>–</w:t>
      </w:r>
      <w:r w:rsidRPr="00FF0348">
        <w:rPr>
          <w:bCs/>
          <w:lang w:val="fr-FR" w:eastAsia="zh-CN"/>
        </w:rPr>
        <w:tab/>
      </w:r>
      <w:r w:rsidR="00AE57F6">
        <w:rPr>
          <w:rFonts w:hint="eastAsia"/>
          <w:bCs/>
          <w:lang w:eastAsia="zh-CN"/>
        </w:rPr>
        <w:t>启动了有关</w:t>
      </w:r>
      <w:r w:rsidR="00AE57F6" w:rsidRPr="00AE57F6">
        <w:rPr>
          <w:rFonts w:hint="eastAsia"/>
          <w:bCs/>
          <w:lang w:eastAsia="zh-CN"/>
        </w:rPr>
        <w:t>未来研究</w:t>
      </w:r>
      <w:r w:rsidR="00AE57F6">
        <w:rPr>
          <w:rFonts w:hint="eastAsia"/>
          <w:bCs/>
          <w:lang w:eastAsia="zh-CN"/>
        </w:rPr>
        <w:t>课题新议题的讨论</w:t>
      </w:r>
      <w:r w:rsidR="0093699A">
        <w:rPr>
          <w:rFonts w:hint="eastAsia"/>
          <w:bCs/>
          <w:lang w:eastAsia="zh-CN"/>
        </w:rPr>
        <w:t>。</w:t>
      </w:r>
    </w:p>
    <w:p w14:paraId="04CB8ED6" w14:textId="5B69806B" w:rsidR="00B24E2E" w:rsidRDefault="004F1B73" w:rsidP="004F1B73">
      <w:pPr>
        <w:pStyle w:val="enumlev1"/>
        <w:rPr>
          <w:bCs/>
          <w:lang w:eastAsia="zh-CN"/>
        </w:rPr>
      </w:pPr>
      <w:r w:rsidRPr="00FF0348">
        <w:rPr>
          <w:bCs/>
          <w:lang w:val="fr-FR" w:eastAsia="zh-CN"/>
        </w:rPr>
        <w:t>–</w:t>
      </w:r>
      <w:r w:rsidRPr="00FF0348">
        <w:rPr>
          <w:bCs/>
          <w:lang w:val="fr-FR" w:eastAsia="zh-CN"/>
        </w:rPr>
        <w:tab/>
      </w:r>
      <w:r w:rsidR="00701AAE" w:rsidRPr="00701AAE">
        <w:rPr>
          <w:rFonts w:hint="eastAsia"/>
          <w:bCs/>
          <w:lang w:eastAsia="zh-CN"/>
        </w:rPr>
        <w:t>介绍了</w:t>
      </w:r>
      <w:r w:rsidR="00AE57F6">
        <w:rPr>
          <w:bCs/>
          <w:lang w:eastAsia="zh-CN"/>
        </w:rPr>
        <w:t>WSIS 2020</w:t>
      </w:r>
      <w:r w:rsidR="00701AAE" w:rsidRPr="00701AAE">
        <w:rPr>
          <w:rFonts w:hint="eastAsia"/>
          <w:bCs/>
          <w:lang w:eastAsia="zh-CN"/>
        </w:rPr>
        <w:t>论坛期间</w:t>
      </w:r>
      <w:r w:rsidR="00701AAE" w:rsidRPr="00701AAE">
        <w:rPr>
          <w:rFonts w:hint="eastAsia"/>
          <w:bCs/>
          <w:lang w:eastAsia="zh-CN"/>
        </w:rPr>
        <w:t>ITU-D</w:t>
      </w:r>
      <w:r w:rsidR="00701AAE" w:rsidRPr="00701AAE">
        <w:rPr>
          <w:rFonts w:hint="eastAsia"/>
          <w:bCs/>
          <w:lang w:eastAsia="zh-CN"/>
        </w:rPr>
        <w:t>研究组主要专场会议筹备工作的情况</w:t>
      </w:r>
      <w:r w:rsidR="0093699A">
        <w:rPr>
          <w:rFonts w:hint="eastAsia"/>
          <w:bCs/>
          <w:lang w:eastAsia="zh-CN"/>
        </w:rPr>
        <w:t>。</w:t>
      </w:r>
    </w:p>
    <w:p w14:paraId="103349FD" w14:textId="089706D8" w:rsidR="00B24E2E" w:rsidRPr="00F828F6" w:rsidRDefault="00AE57F6" w:rsidP="004F1B73">
      <w:pPr>
        <w:ind w:firstLineChars="200" w:firstLine="480"/>
        <w:contextualSpacing/>
        <w:textAlignment w:val="auto"/>
        <w:rPr>
          <w:bCs/>
          <w:lang w:eastAsia="zh-CN"/>
        </w:rPr>
      </w:pPr>
      <w:r w:rsidRPr="00B736D6">
        <w:rPr>
          <w:rFonts w:hint="eastAsia"/>
          <w:szCs w:val="24"/>
          <w:lang w:eastAsia="zh-CN"/>
        </w:rPr>
        <w:t>本次会议的报告</w:t>
      </w:r>
      <w:r>
        <w:rPr>
          <w:rFonts w:hint="eastAsia"/>
          <w:szCs w:val="24"/>
          <w:lang w:eastAsia="zh-CN"/>
        </w:rPr>
        <w:t>请参见</w:t>
      </w:r>
      <w:hyperlink r:id="rId31" w:history="1">
        <w:r w:rsidR="00B24E2E" w:rsidRPr="00F828F6">
          <w:rPr>
            <w:rStyle w:val="Hyperlink"/>
            <w:szCs w:val="24"/>
            <w:lang w:eastAsia="zh-CN"/>
          </w:rPr>
          <w:t>2/REP/</w:t>
        </w:r>
        <w:r w:rsidR="00B24E2E">
          <w:rPr>
            <w:rStyle w:val="Hyperlink"/>
            <w:szCs w:val="24"/>
            <w:lang w:eastAsia="zh-CN"/>
          </w:rPr>
          <w:t>24</w:t>
        </w:r>
      </w:hyperlink>
      <w:r>
        <w:rPr>
          <w:rFonts w:hint="eastAsia"/>
          <w:lang w:eastAsia="zh-CN"/>
        </w:rPr>
        <w:t>号文件。</w:t>
      </w:r>
    </w:p>
    <w:p w14:paraId="1AAA22C3" w14:textId="68283AA0" w:rsidR="00B24E2E" w:rsidRDefault="00D24668" w:rsidP="00B24E2E">
      <w:pPr>
        <w:pStyle w:val="Heading3"/>
        <w:rPr>
          <w:lang w:eastAsia="zh-CN"/>
        </w:rPr>
      </w:pPr>
      <w:r>
        <w:rPr>
          <w:rFonts w:hint="eastAsia"/>
          <w:lang w:eastAsia="zh-CN"/>
        </w:rPr>
        <w:t>2.2.4</w:t>
      </w:r>
      <w:r>
        <w:rPr>
          <w:lang w:eastAsia="zh-CN"/>
        </w:rPr>
        <w:tab/>
      </w:r>
      <w:r w:rsidR="003A68F8">
        <w:rPr>
          <w:rFonts w:hint="eastAsia"/>
          <w:lang w:eastAsia="zh-CN"/>
        </w:rPr>
        <w:t>增开的</w:t>
      </w:r>
      <w:r w:rsidR="005557EA">
        <w:rPr>
          <w:lang w:eastAsia="zh-CN"/>
        </w:rPr>
        <w:t>第</w:t>
      </w:r>
      <w:r w:rsidR="005557EA">
        <w:rPr>
          <w:lang w:eastAsia="zh-CN"/>
        </w:rPr>
        <w:t>2</w:t>
      </w:r>
      <w:r w:rsidR="005557EA">
        <w:rPr>
          <w:lang w:eastAsia="zh-CN"/>
        </w:rPr>
        <w:t>研究组</w:t>
      </w:r>
      <w:r w:rsidR="003A68F8">
        <w:rPr>
          <w:rFonts w:hint="eastAsia"/>
          <w:lang w:eastAsia="zh-CN"/>
        </w:rPr>
        <w:t>全体会议</w:t>
      </w:r>
      <w:r w:rsidR="00E866D6">
        <w:rPr>
          <w:lang w:eastAsia="zh-CN"/>
        </w:rPr>
        <w:t>（</w:t>
      </w:r>
      <w:r w:rsidR="00B24E2E">
        <w:rPr>
          <w:lang w:eastAsia="zh-CN"/>
        </w:rPr>
        <w:t>2020</w:t>
      </w:r>
      <w:r w:rsidR="003A68F8">
        <w:rPr>
          <w:rFonts w:hint="eastAsia"/>
          <w:lang w:eastAsia="zh-CN"/>
        </w:rPr>
        <w:t>年</w:t>
      </w:r>
      <w:r w:rsidR="003A68F8">
        <w:rPr>
          <w:rFonts w:hint="eastAsia"/>
          <w:lang w:eastAsia="zh-CN"/>
        </w:rPr>
        <w:t>1</w:t>
      </w:r>
      <w:r w:rsidR="003A68F8">
        <w:rPr>
          <w:lang w:eastAsia="zh-CN"/>
        </w:rPr>
        <w:t>0</w:t>
      </w:r>
      <w:r w:rsidR="003A68F8">
        <w:rPr>
          <w:rFonts w:hint="eastAsia"/>
          <w:lang w:eastAsia="zh-CN"/>
        </w:rPr>
        <w:t>月</w:t>
      </w:r>
      <w:r w:rsidR="00E866D6">
        <w:rPr>
          <w:lang w:eastAsia="zh-CN"/>
        </w:rPr>
        <w:t>）</w:t>
      </w:r>
    </w:p>
    <w:p w14:paraId="0C0460FE" w14:textId="4D5D19D1" w:rsidR="00B24E2E" w:rsidRPr="00025C3C" w:rsidRDefault="003A68F8" w:rsidP="00843E26">
      <w:pPr>
        <w:ind w:firstLineChars="200" w:firstLine="480"/>
        <w:rPr>
          <w:rFonts w:cstheme="minorHAnsi"/>
          <w:szCs w:val="24"/>
          <w:lang w:eastAsia="zh-CN"/>
        </w:rPr>
      </w:pPr>
      <w:r w:rsidRPr="00174AF2">
        <w:rPr>
          <w:rFonts w:cstheme="minorHAnsi" w:hint="eastAsia"/>
          <w:szCs w:val="24"/>
          <w:lang w:eastAsia="zh-CN"/>
        </w:rPr>
        <w:t>此次会议于</w:t>
      </w:r>
      <w:r w:rsidRPr="00174AF2">
        <w:rPr>
          <w:rFonts w:cstheme="minorHAnsi" w:hint="eastAsia"/>
          <w:szCs w:val="24"/>
          <w:lang w:eastAsia="zh-CN"/>
        </w:rPr>
        <w:t>20</w:t>
      </w:r>
      <w:r>
        <w:rPr>
          <w:rFonts w:cstheme="minorHAnsi"/>
          <w:szCs w:val="24"/>
          <w:lang w:eastAsia="zh-CN"/>
        </w:rPr>
        <w:t>20</w:t>
      </w:r>
      <w:r w:rsidRPr="00174AF2">
        <w:rPr>
          <w:rFonts w:cstheme="minorHAnsi" w:hint="eastAsia"/>
          <w:szCs w:val="24"/>
          <w:lang w:eastAsia="zh-CN"/>
        </w:rPr>
        <w:t>年</w:t>
      </w:r>
      <w:r>
        <w:rPr>
          <w:rFonts w:cstheme="minorHAnsi"/>
          <w:szCs w:val="24"/>
          <w:lang w:eastAsia="zh-CN"/>
        </w:rPr>
        <w:t>10</w:t>
      </w:r>
      <w:r w:rsidRPr="00174AF2">
        <w:rPr>
          <w:rFonts w:cstheme="minorHAnsi" w:hint="eastAsia"/>
          <w:szCs w:val="24"/>
          <w:lang w:eastAsia="zh-CN"/>
        </w:rPr>
        <w:t>月</w:t>
      </w:r>
      <w:r>
        <w:rPr>
          <w:rFonts w:cstheme="minorHAnsi" w:hint="eastAsia"/>
          <w:szCs w:val="24"/>
          <w:lang w:eastAsia="zh-CN"/>
        </w:rPr>
        <w:t>5</w:t>
      </w:r>
      <w:r w:rsidRPr="00174AF2">
        <w:rPr>
          <w:rFonts w:cstheme="minorHAnsi" w:hint="eastAsia"/>
          <w:szCs w:val="24"/>
          <w:lang w:eastAsia="zh-CN"/>
        </w:rPr>
        <w:t>日</w:t>
      </w:r>
      <w:r>
        <w:rPr>
          <w:rFonts w:cstheme="minorHAnsi" w:hint="eastAsia"/>
          <w:szCs w:val="24"/>
          <w:lang w:eastAsia="zh-CN"/>
        </w:rPr>
        <w:t>以虚拟的形式召开</w:t>
      </w:r>
      <w:r w:rsidRPr="00174AF2">
        <w:rPr>
          <w:rFonts w:cstheme="minorHAnsi" w:hint="eastAsia"/>
          <w:szCs w:val="24"/>
          <w:lang w:eastAsia="zh-CN"/>
        </w:rPr>
        <w:t>。会议采取了以下主要行动</w:t>
      </w:r>
      <w:r>
        <w:rPr>
          <w:rFonts w:cstheme="minorHAnsi" w:hint="eastAsia"/>
          <w:szCs w:val="24"/>
          <w:lang w:eastAsia="zh-CN"/>
        </w:rPr>
        <w:t>并做出如下</w:t>
      </w:r>
      <w:r w:rsidRPr="00174AF2">
        <w:rPr>
          <w:rFonts w:cstheme="minorHAnsi" w:hint="eastAsia"/>
          <w:szCs w:val="24"/>
          <w:lang w:eastAsia="zh-CN"/>
        </w:rPr>
        <w:t>决定</w:t>
      </w:r>
      <w:r>
        <w:rPr>
          <w:rFonts w:cstheme="minorHAnsi" w:hint="eastAsia"/>
          <w:szCs w:val="24"/>
          <w:lang w:eastAsia="zh-CN"/>
        </w:rPr>
        <w:t>：</w:t>
      </w:r>
    </w:p>
    <w:p w14:paraId="58A26805" w14:textId="1ED8679A" w:rsidR="003A68F8" w:rsidRPr="003A68F8" w:rsidRDefault="0016464A" w:rsidP="0016464A">
      <w:pPr>
        <w:pStyle w:val="enumlev1"/>
        <w:rPr>
          <w:bCs/>
          <w:lang w:eastAsia="zh-CN"/>
        </w:rPr>
      </w:pPr>
      <w:r w:rsidRPr="00FF0348">
        <w:rPr>
          <w:bCs/>
          <w:lang w:val="fr-FR" w:eastAsia="zh-CN"/>
        </w:rPr>
        <w:t>–</w:t>
      </w:r>
      <w:r w:rsidRPr="00FF0348">
        <w:rPr>
          <w:bCs/>
          <w:lang w:val="fr-FR" w:eastAsia="zh-CN"/>
        </w:rPr>
        <w:tab/>
      </w:r>
      <w:r w:rsidR="00051E35" w:rsidRPr="00F07C73">
        <w:rPr>
          <w:rFonts w:ascii="Calibri" w:hAnsi="Calibri" w:hint="eastAsia"/>
          <w:bCs/>
          <w:lang w:eastAsia="zh-CN"/>
        </w:rPr>
        <w:t>为</w:t>
      </w:r>
      <w:r w:rsidR="003A68F8" w:rsidRPr="00F07C73">
        <w:rPr>
          <w:rFonts w:ascii="Calibri" w:hAnsi="Calibri" w:hint="eastAsia"/>
          <w:bCs/>
          <w:lang w:eastAsia="zh-CN"/>
        </w:rPr>
        <w:t>筹备下届</w:t>
      </w:r>
      <w:r w:rsidR="00051E35" w:rsidRPr="00F07C73">
        <w:rPr>
          <w:rFonts w:ascii="Calibri" w:hAnsi="Calibri"/>
          <w:bCs/>
          <w:lang w:eastAsia="zh-CN"/>
        </w:rPr>
        <w:t>WTDC</w:t>
      </w:r>
      <w:r w:rsidR="00F07C73" w:rsidRPr="00F07C73">
        <w:rPr>
          <w:rFonts w:ascii="Calibri" w:hAnsi="Calibri" w:hint="eastAsia"/>
          <w:bCs/>
          <w:lang w:eastAsia="zh-CN"/>
        </w:rPr>
        <w:t>，</w:t>
      </w:r>
      <w:r w:rsidR="00051E35" w:rsidRPr="00F07C73">
        <w:rPr>
          <w:rFonts w:ascii="Calibri" w:hAnsi="Calibri" w:hint="eastAsia"/>
          <w:bCs/>
          <w:lang w:eastAsia="zh-CN"/>
        </w:rPr>
        <w:t>汇总</w:t>
      </w:r>
      <w:r w:rsidR="003A68F8" w:rsidRPr="00F07C73">
        <w:rPr>
          <w:rFonts w:ascii="Calibri" w:hAnsi="Calibri" w:hint="eastAsia"/>
          <w:bCs/>
          <w:lang w:eastAsia="zh-CN"/>
        </w:rPr>
        <w:t>关于议题的初步意见</w:t>
      </w:r>
      <w:r w:rsidR="00F07C73">
        <w:rPr>
          <w:rFonts w:ascii="Calibri" w:hAnsi="Calibri" w:hint="eastAsia"/>
          <w:bCs/>
          <w:lang w:eastAsia="zh-CN"/>
        </w:rPr>
        <w:t>（</w:t>
      </w:r>
      <w:r w:rsidR="003A68F8" w:rsidRPr="00F07C73">
        <w:rPr>
          <w:rFonts w:ascii="Calibri" w:hAnsi="Calibri" w:hint="eastAsia"/>
          <w:bCs/>
          <w:lang w:eastAsia="zh-CN"/>
        </w:rPr>
        <w:t>工作方法</w:t>
      </w:r>
      <w:r>
        <w:rPr>
          <w:rFonts w:ascii="Calibri" w:hAnsi="Calibri" w:hint="eastAsia"/>
          <w:bCs/>
          <w:lang w:eastAsia="zh-CN"/>
        </w:rPr>
        <w:t xml:space="preserve"> </w:t>
      </w:r>
      <w:r w:rsidRPr="0016464A">
        <w:rPr>
          <w:rFonts w:ascii="Calibri" w:hAnsi="Calibri"/>
          <w:bCs/>
          <w:lang w:eastAsia="zh-CN"/>
        </w:rPr>
        <w:t>–</w:t>
      </w:r>
      <w:r>
        <w:rPr>
          <w:rFonts w:ascii="Calibri" w:hAnsi="Calibri"/>
          <w:bCs/>
          <w:lang w:eastAsia="zh-CN"/>
        </w:rPr>
        <w:t xml:space="preserve"> </w:t>
      </w:r>
      <w:r w:rsidR="003A68F8" w:rsidRPr="00F07C73">
        <w:rPr>
          <w:rFonts w:ascii="Calibri" w:hAnsi="Calibri" w:hint="eastAsia"/>
          <w:bCs/>
          <w:lang w:eastAsia="zh-CN"/>
        </w:rPr>
        <w:t>第</w:t>
      </w:r>
      <w:r w:rsidR="003A68F8" w:rsidRPr="00F07C73">
        <w:rPr>
          <w:rFonts w:ascii="Calibri" w:hAnsi="Calibri" w:hint="eastAsia"/>
          <w:bCs/>
          <w:lang w:eastAsia="zh-CN"/>
        </w:rPr>
        <w:t>1</w:t>
      </w:r>
      <w:r w:rsidR="003A68F8" w:rsidRPr="00F07C73">
        <w:rPr>
          <w:rFonts w:ascii="Calibri" w:hAnsi="Calibri" w:hint="eastAsia"/>
          <w:bCs/>
          <w:lang w:eastAsia="zh-CN"/>
        </w:rPr>
        <w:t>号决议</w:t>
      </w:r>
      <w:r w:rsidR="00051E35" w:rsidRPr="00F07C73">
        <w:rPr>
          <w:rFonts w:ascii="Calibri" w:hAnsi="Calibri" w:hint="eastAsia"/>
          <w:bCs/>
          <w:lang w:eastAsia="zh-CN"/>
        </w:rPr>
        <w:t>、</w:t>
      </w:r>
      <w:r w:rsidR="003A68F8" w:rsidRPr="00F07C73">
        <w:rPr>
          <w:rFonts w:ascii="Calibri" w:hAnsi="Calibri" w:hint="eastAsia"/>
          <w:bCs/>
          <w:lang w:eastAsia="zh-CN"/>
        </w:rPr>
        <w:t>未来</w:t>
      </w:r>
      <w:r w:rsidR="00051E35" w:rsidRPr="00F07C73">
        <w:rPr>
          <w:rFonts w:ascii="Calibri" w:hAnsi="Calibri" w:hint="eastAsia"/>
          <w:bCs/>
          <w:lang w:eastAsia="zh-CN"/>
        </w:rPr>
        <w:t>的</w:t>
      </w:r>
      <w:r w:rsidR="003A68F8" w:rsidRPr="00F07C73">
        <w:rPr>
          <w:rFonts w:ascii="Calibri" w:hAnsi="Calibri" w:hint="eastAsia"/>
          <w:bCs/>
          <w:lang w:eastAsia="zh-CN"/>
        </w:rPr>
        <w:t>研究</w:t>
      </w:r>
      <w:r w:rsidR="00051E35" w:rsidRPr="00F07C73">
        <w:rPr>
          <w:rFonts w:ascii="Calibri" w:hAnsi="Calibri" w:hint="eastAsia"/>
          <w:bCs/>
          <w:lang w:eastAsia="zh-CN"/>
        </w:rPr>
        <w:t>课题</w:t>
      </w:r>
      <w:r w:rsidR="006D493B">
        <w:rPr>
          <w:rFonts w:ascii="Calibri" w:hAnsi="Calibri" w:hint="eastAsia"/>
          <w:bCs/>
          <w:lang w:eastAsia="zh-CN"/>
        </w:rPr>
        <w:t xml:space="preserve"> </w:t>
      </w:r>
      <w:r w:rsidR="006D493B" w:rsidRPr="006D493B">
        <w:rPr>
          <w:rFonts w:ascii="Calibri" w:hAnsi="Calibri"/>
          <w:bCs/>
          <w:lang w:eastAsia="zh-CN"/>
        </w:rPr>
        <w:t>–</w:t>
      </w:r>
      <w:r w:rsidR="006D493B">
        <w:rPr>
          <w:rFonts w:ascii="Calibri" w:hAnsi="Calibri"/>
          <w:bCs/>
          <w:lang w:eastAsia="zh-CN"/>
        </w:rPr>
        <w:t xml:space="preserve"> </w:t>
      </w:r>
      <w:r w:rsidR="003A68F8" w:rsidRPr="00F07C73">
        <w:rPr>
          <w:rFonts w:ascii="Calibri" w:hAnsi="Calibri" w:hint="eastAsia"/>
          <w:bCs/>
          <w:lang w:eastAsia="zh-CN"/>
        </w:rPr>
        <w:t>第</w:t>
      </w:r>
      <w:r w:rsidR="003A68F8" w:rsidRPr="00F07C73">
        <w:rPr>
          <w:rFonts w:ascii="Calibri" w:hAnsi="Calibri" w:hint="eastAsia"/>
          <w:bCs/>
          <w:lang w:eastAsia="zh-CN"/>
        </w:rPr>
        <w:t>2</w:t>
      </w:r>
      <w:r w:rsidR="003A68F8" w:rsidRPr="00F07C73">
        <w:rPr>
          <w:rFonts w:ascii="Calibri" w:hAnsi="Calibri" w:hint="eastAsia"/>
          <w:bCs/>
          <w:lang w:eastAsia="zh-CN"/>
        </w:rPr>
        <w:t>号决议</w:t>
      </w:r>
      <w:r w:rsidR="00051E35" w:rsidRPr="00F07C73">
        <w:rPr>
          <w:rFonts w:ascii="Calibri" w:hAnsi="Calibri" w:hint="eastAsia"/>
          <w:bCs/>
          <w:lang w:eastAsia="zh-CN"/>
        </w:rPr>
        <w:t>、</w:t>
      </w:r>
      <w:r w:rsidR="003A68F8" w:rsidRPr="00F07C73">
        <w:rPr>
          <w:rFonts w:ascii="Calibri" w:hAnsi="Calibri" w:hint="eastAsia"/>
          <w:bCs/>
          <w:lang w:eastAsia="zh-CN"/>
        </w:rPr>
        <w:t>简化决议</w:t>
      </w:r>
      <w:r w:rsidR="00051E35" w:rsidRPr="00F07C73">
        <w:rPr>
          <w:rFonts w:ascii="Calibri" w:hAnsi="Calibri" w:hint="eastAsia"/>
          <w:bCs/>
          <w:lang w:eastAsia="zh-CN"/>
        </w:rPr>
        <w:t>、</w:t>
      </w:r>
      <w:r w:rsidR="00051E35" w:rsidRPr="00F07C73">
        <w:rPr>
          <w:rFonts w:ascii="Calibri" w:hAnsi="Calibri"/>
          <w:bCs/>
          <w:lang w:eastAsia="zh-CN"/>
        </w:rPr>
        <w:t>WTDC</w:t>
      </w:r>
      <w:r w:rsidR="003A68F8" w:rsidRPr="00F07C73">
        <w:rPr>
          <w:rFonts w:ascii="Calibri" w:hAnsi="Calibri" w:hint="eastAsia"/>
          <w:bCs/>
          <w:lang w:eastAsia="zh-CN"/>
        </w:rPr>
        <w:t>宣言草案</w:t>
      </w:r>
      <w:r w:rsidR="00F07C73">
        <w:rPr>
          <w:rFonts w:ascii="Calibri" w:hAnsi="Calibri" w:hint="eastAsia"/>
          <w:bCs/>
          <w:lang w:eastAsia="zh-CN"/>
        </w:rPr>
        <w:t>）</w:t>
      </w:r>
      <w:r w:rsidR="003A68F8" w:rsidRPr="00F07C73">
        <w:rPr>
          <w:rFonts w:ascii="Calibri" w:hAnsi="Calibri" w:hint="eastAsia"/>
          <w:bCs/>
          <w:lang w:eastAsia="zh-CN"/>
        </w:rPr>
        <w:t>，</w:t>
      </w:r>
      <w:r w:rsidR="00051E35" w:rsidRPr="00F07C73">
        <w:rPr>
          <w:rFonts w:ascii="Calibri" w:hAnsi="Calibri" w:hint="eastAsia"/>
          <w:bCs/>
          <w:lang w:eastAsia="zh-CN"/>
        </w:rPr>
        <w:t>随</w:t>
      </w:r>
      <w:r w:rsidR="003A68F8" w:rsidRPr="00F07C73">
        <w:rPr>
          <w:rFonts w:ascii="Calibri" w:hAnsi="Calibri" w:hint="eastAsia"/>
          <w:bCs/>
          <w:lang w:eastAsia="zh-CN"/>
        </w:rPr>
        <w:t>后与</w:t>
      </w:r>
      <w:r w:rsidR="00051E35" w:rsidRPr="00F07C73">
        <w:rPr>
          <w:rFonts w:ascii="Calibri" w:hAnsi="Calibri" w:hint="eastAsia"/>
          <w:bCs/>
          <w:lang w:eastAsia="zh-CN"/>
        </w:rPr>
        <w:t>电信发展顾问组</w:t>
      </w:r>
      <w:r w:rsidR="00051E35" w:rsidRPr="00F07C73">
        <w:rPr>
          <w:rFonts w:ascii="Calibri" w:hAnsi="Calibri" w:hint="eastAsia"/>
          <w:bCs/>
          <w:lang w:eastAsia="zh-CN"/>
        </w:rPr>
        <w:t>WTDC</w:t>
      </w:r>
      <w:r w:rsidR="00051E35" w:rsidRPr="00F07C73">
        <w:rPr>
          <w:rFonts w:ascii="Calibri" w:hAnsi="Calibri" w:hint="eastAsia"/>
          <w:bCs/>
          <w:lang w:eastAsia="zh-CN"/>
        </w:rPr>
        <w:t>决议、宣言和主题重点工作组</w:t>
      </w:r>
      <w:r w:rsidR="00F07C73">
        <w:rPr>
          <w:rFonts w:ascii="Calibri" w:hAnsi="Calibri" w:hint="eastAsia"/>
          <w:bCs/>
          <w:lang w:eastAsia="zh-CN"/>
        </w:rPr>
        <w:t>（</w:t>
      </w:r>
      <w:r w:rsidR="00051E35" w:rsidRPr="00F07C73">
        <w:rPr>
          <w:rFonts w:ascii="Calibri" w:hAnsi="Calibri" w:hint="eastAsia"/>
          <w:bCs/>
          <w:lang w:eastAsia="zh-CN"/>
        </w:rPr>
        <w:t>TDAG-WG-RDTP</w:t>
      </w:r>
      <w:r w:rsidR="00F07C73">
        <w:rPr>
          <w:rFonts w:ascii="Calibri" w:hAnsi="Calibri" w:hint="eastAsia"/>
          <w:bCs/>
          <w:lang w:eastAsia="zh-CN"/>
        </w:rPr>
        <w:t>）</w:t>
      </w:r>
      <w:r w:rsidR="003A68F8" w:rsidRPr="00F07C73">
        <w:rPr>
          <w:rFonts w:ascii="Calibri" w:hAnsi="Calibri" w:hint="eastAsia"/>
          <w:bCs/>
          <w:lang w:eastAsia="zh-CN"/>
        </w:rPr>
        <w:t>分享</w:t>
      </w:r>
      <w:r w:rsidR="003A68F8" w:rsidRPr="003A68F8">
        <w:rPr>
          <w:rFonts w:hint="eastAsia"/>
          <w:bCs/>
          <w:lang w:eastAsia="zh-CN"/>
        </w:rPr>
        <w:t>；</w:t>
      </w:r>
    </w:p>
    <w:p w14:paraId="21EA4E27" w14:textId="6D2D4CBB" w:rsidR="003A68F8" w:rsidRDefault="0016464A" w:rsidP="0016464A">
      <w:pPr>
        <w:pStyle w:val="enumlev1"/>
        <w:rPr>
          <w:bCs/>
          <w:lang w:eastAsia="zh-CN"/>
        </w:rPr>
      </w:pPr>
      <w:r w:rsidRPr="00FF0348">
        <w:rPr>
          <w:bCs/>
          <w:lang w:val="fr-FR" w:eastAsia="zh-CN"/>
        </w:rPr>
        <w:t>–</w:t>
      </w:r>
      <w:r w:rsidRPr="00FF0348">
        <w:rPr>
          <w:bCs/>
          <w:lang w:val="fr-FR" w:eastAsia="zh-CN"/>
        </w:rPr>
        <w:tab/>
      </w:r>
      <w:r w:rsidR="003A68F8" w:rsidRPr="003A68F8">
        <w:rPr>
          <w:rFonts w:hint="eastAsia"/>
          <w:bCs/>
          <w:lang w:eastAsia="zh-CN"/>
        </w:rPr>
        <w:t>探讨了两个</w:t>
      </w:r>
      <w:r w:rsidR="00051E35">
        <w:rPr>
          <w:rFonts w:hint="eastAsia"/>
          <w:bCs/>
          <w:lang w:eastAsia="zh-CN"/>
        </w:rPr>
        <w:t>电信发展局</w:t>
      </w:r>
      <w:r w:rsidR="003A68F8" w:rsidRPr="003A68F8">
        <w:rPr>
          <w:rFonts w:hint="eastAsia"/>
          <w:bCs/>
          <w:lang w:eastAsia="zh-CN"/>
        </w:rPr>
        <w:t>项目</w:t>
      </w:r>
      <w:r w:rsidR="00051E35">
        <w:rPr>
          <w:bCs/>
          <w:lang w:eastAsia="zh-CN"/>
        </w:rPr>
        <w:t>（</w:t>
      </w:r>
      <w:r w:rsidR="003A68F8" w:rsidRPr="003A68F8">
        <w:rPr>
          <w:bCs/>
          <w:lang w:eastAsia="zh-CN"/>
        </w:rPr>
        <w:t>FIGI</w:t>
      </w:r>
      <w:r w:rsidR="003A68F8" w:rsidRPr="003A68F8">
        <w:rPr>
          <w:rFonts w:hint="eastAsia"/>
          <w:bCs/>
          <w:lang w:eastAsia="zh-CN"/>
        </w:rPr>
        <w:t>、</w:t>
      </w:r>
      <w:r w:rsidR="003A68F8" w:rsidRPr="003A68F8">
        <w:rPr>
          <w:bCs/>
          <w:lang w:eastAsia="zh-CN"/>
        </w:rPr>
        <w:t>PRIDA</w:t>
      </w:r>
      <w:r w:rsidR="00051E35">
        <w:rPr>
          <w:bCs/>
          <w:lang w:eastAsia="zh-CN"/>
        </w:rPr>
        <w:t>）</w:t>
      </w:r>
      <w:r w:rsidR="003A68F8" w:rsidRPr="003A68F8">
        <w:rPr>
          <w:rFonts w:hint="eastAsia"/>
          <w:bCs/>
          <w:lang w:eastAsia="zh-CN"/>
        </w:rPr>
        <w:t>的现状，寻求与</w:t>
      </w:r>
      <w:r w:rsidR="00051E35">
        <w:rPr>
          <w:rFonts w:hint="eastAsia"/>
          <w:bCs/>
          <w:lang w:eastAsia="zh-CN"/>
        </w:rPr>
        <w:t>研究组课题可能形成的合力</w:t>
      </w:r>
      <w:r w:rsidR="003A68F8" w:rsidRPr="003A68F8">
        <w:rPr>
          <w:rFonts w:hint="eastAsia"/>
          <w:bCs/>
          <w:lang w:eastAsia="zh-CN"/>
        </w:rPr>
        <w:t>；</w:t>
      </w:r>
    </w:p>
    <w:p w14:paraId="40146B5E" w14:textId="0666DA7C" w:rsidR="00B24E2E" w:rsidRDefault="006F76DF" w:rsidP="006F76DF">
      <w:pPr>
        <w:pStyle w:val="enumlev1"/>
        <w:rPr>
          <w:bCs/>
          <w:lang w:eastAsia="zh-CN"/>
        </w:rPr>
      </w:pPr>
      <w:r w:rsidRPr="00FF0348">
        <w:rPr>
          <w:bCs/>
          <w:lang w:val="fr-FR" w:eastAsia="zh-CN"/>
        </w:rPr>
        <w:t>–</w:t>
      </w:r>
      <w:r w:rsidRPr="00FF0348">
        <w:rPr>
          <w:bCs/>
          <w:lang w:val="fr-FR" w:eastAsia="zh-CN"/>
        </w:rPr>
        <w:tab/>
      </w:r>
      <w:r w:rsidR="00051E35">
        <w:rPr>
          <w:rFonts w:hint="eastAsia"/>
          <w:bCs/>
          <w:lang w:eastAsia="zh-CN"/>
        </w:rPr>
        <w:t>批准第</w:t>
      </w:r>
      <w:r w:rsidR="00051E35">
        <w:rPr>
          <w:bCs/>
          <w:lang w:eastAsia="zh-CN"/>
        </w:rPr>
        <w:t>1/2</w:t>
      </w:r>
      <w:r w:rsidR="00051E35">
        <w:rPr>
          <w:rFonts w:hint="eastAsia"/>
          <w:bCs/>
          <w:lang w:eastAsia="zh-CN"/>
        </w:rPr>
        <w:t>号课题</w:t>
      </w:r>
      <w:r w:rsidR="00051E35">
        <w:rPr>
          <w:rFonts w:ascii="SimSun" w:hAnsi="SimSun"/>
          <w:bCs/>
          <w:lang w:eastAsia="zh-CN"/>
        </w:rPr>
        <w:t>（</w:t>
      </w:r>
      <w:r w:rsidR="00051E35" w:rsidRPr="004854DD">
        <w:rPr>
          <w:rFonts w:ascii="SimSun" w:hAnsi="SimSun"/>
          <w:bCs/>
          <w:lang w:eastAsia="zh-CN"/>
        </w:rPr>
        <w:t>“</w:t>
      </w:r>
      <w:r w:rsidR="00051E35" w:rsidRPr="004854DD">
        <w:rPr>
          <w:rFonts w:ascii="STKaiti" w:eastAsia="STKaiti" w:hAnsi="STKaiti" w:hint="eastAsia"/>
          <w:bCs/>
          <w:lang w:eastAsia="zh-CN"/>
        </w:rPr>
        <w:t>创建智能社会的整体方法</w:t>
      </w:r>
      <w:r w:rsidR="00051E35" w:rsidRPr="004854DD">
        <w:rPr>
          <w:rFonts w:ascii="SimSun" w:hAnsi="SimSun"/>
          <w:bCs/>
          <w:lang w:eastAsia="zh-CN"/>
        </w:rPr>
        <w:t>”</w:t>
      </w:r>
      <w:r w:rsidR="00051E35">
        <w:rPr>
          <w:rFonts w:ascii="SimSun" w:hAnsi="SimSun"/>
          <w:bCs/>
          <w:lang w:eastAsia="zh-CN"/>
        </w:rPr>
        <w:t>）</w:t>
      </w:r>
      <w:r w:rsidR="00051E35">
        <w:rPr>
          <w:rFonts w:ascii="SimSun" w:hAnsi="SimSun" w:hint="eastAsia"/>
          <w:bCs/>
          <w:lang w:eastAsia="zh-CN"/>
        </w:rPr>
        <w:t>和第</w:t>
      </w:r>
      <w:r w:rsidR="00B24E2E">
        <w:rPr>
          <w:bCs/>
          <w:lang w:eastAsia="zh-CN"/>
        </w:rPr>
        <w:t>5/2</w:t>
      </w:r>
      <w:r w:rsidR="00051E35">
        <w:rPr>
          <w:rFonts w:hint="eastAsia"/>
          <w:bCs/>
          <w:lang w:eastAsia="zh-CN"/>
        </w:rPr>
        <w:t>号课题</w:t>
      </w:r>
      <w:r w:rsidR="00E866D6">
        <w:rPr>
          <w:rFonts w:ascii="SimSun" w:hAnsi="SimSun"/>
          <w:bCs/>
          <w:lang w:eastAsia="zh-CN"/>
        </w:rPr>
        <w:t>（</w:t>
      </w:r>
      <w:r w:rsidR="00B24E2E" w:rsidRPr="00E060B5">
        <w:rPr>
          <w:rFonts w:ascii="SimSun" w:hAnsi="SimSun"/>
          <w:bCs/>
          <w:lang w:eastAsia="zh-CN"/>
        </w:rPr>
        <w:t>“</w:t>
      </w:r>
      <w:r w:rsidR="00E060B5" w:rsidRPr="00F07C73">
        <w:rPr>
          <w:rFonts w:ascii="STKaiti" w:eastAsia="STKaiti" w:hAnsi="STKaiti" w:hint="eastAsia"/>
          <w:bCs/>
          <w:szCs w:val="18"/>
          <w:lang w:eastAsia="zh-CN"/>
        </w:rPr>
        <w:t>关于开展国家层面应急通信演练和演习的导则草案</w:t>
      </w:r>
      <w:r w:rsidR="00B24E2E" w:rsidRPr="00E060B5">
        <w:rPr>
          <w:rFonts w:ascii="SimSun" w:hAnsi="SimSun"/>
          <w:bCs/>
          <w:lang w:eastAsia="zh-CN"/>
        </w:rPr>
        <w:t>”</w:t>
      </w:r>
      <w:r w:rsidR="00E866D6">
        <w:rPr>
          <w:rFonts w:ascii="SimSun" w:hAnsi="SimSun"/>
          <w:bCs/>
          <w:lang w:eastAsia="zh-CN"/>
        </w:rPr>
        <w:t>）</w:t>
      </w:r>
      <w:r w:rsidR="00051E35">
        <w:rPr>
          <w:rFonts w:ascii="SimSun" w:hAnsi="SimSun" w:hint="eastAsia"/>
          <w:bCs/>
          <w:lang w:eastAsia="zh-CN"/>
        </w:rPr>
        <w:t>的年度交付成果，将其作为</w:t>
      </w:r>
      <w:r w:rsidR="005557EA">
        <w:rPr>
          <w:bCs/>
          <w:lang w:eastAsia="zh-CN"/>
        </w:rPr>
        <w:t>第</w:t>
      </w:r>
      <w:r w:rsidR="005557EA">
        <w:rPr>
          <w:bCs/>
          <w:lang w:eastAsia="zh-CN"/>
        </w:rPr>
        <w:t>2</w:t>
      </w:r>
      <w:r w:rsidR="005557EA">
        <w:rPr>
          <w:bCs/>
          <w:lang w:eastAsia="zh-CN"/>
        </w:rPr>
        <w:t>研究组</w:t>
      </w:r>
      <w:r w:rsidR="00051E35">
        <w:rPr>
          <w:rFonts w:hint="eastAsia"/>
          <w:bCs/>
          <w:lang w:eastAsia="zh-CN"/>
        </w:rPr>
        <w:t>席负责的一项</w:t>
      </w:r>
      <w:r w:rsidR="00E625EC">
        <w:rPr>
          <w:rFonts w:hint="eastAsia"/>
          <w:bCs/>
          <w:lang w:eastAsia="zh-CN"/>
        </w:rPr>
        <w:t>“正在开展的工作”</w:t>
      </w:r>
      <w:r w:rsidR="00595AFB">
        <w:rPr>
          <w:rFonts w:hint="eastAsia"/>
          <w:bCs/>
          <w:lang w:eastAsia="zh-CN"/>
        </w:rPr>
        <w:t>发布</w:t>
      </w:r>
      <w:r w:rsidR="00051E35">
        <w:rPr>
          <w:rFonts w:hint="eastAsia"/>
          <w:bCs/>
          <w:lang w:eastAsia="zh-CN"/>
        </w:rPr>
        <w:t>；</w:t>
      </w:r>
    </w:p>
    <w:p w14:paraId="3D5BE145" w14:textId="71259FD5" w:rsidR="00051E35" w:rsidRPr="00051E35" w:rsidRDefault="006F76DF" w:rsidP="006F76DF">
      <w:pPr>
        <w:pStyle w:val="enumlev1"/>
        <w:rPr>
          <w:bCs/>
          <w:lang w:eastAsia="zh-CN"/>
        </w:rPr>
      </w:pPr>
      <w:r w:rsidRPr="00FF0348">
        <w:rPr>
          <w:bCs/>
          <w:lang w:val="fr-FR" w:eastAsia="zh-CN"/>
        </w:rPr>
        <w:lastRenderedPageBreak/>
        <w:t>–</w:t>
      </w:r>
      <w:r w:rsidRPr="00FF0348">
        <w:rPr>
          <w:bCs/>
          <w:lang w:val="fr-FR" w:eastAsia="zh-CN"/>
        </w:rPr>
        <w:tab/>
      </w:r>
      <w:r w:rsidR="00051E35" w:rsidRPr="00051E35">
        <w:rPr>
          <w:rFonts w:hint="eastAsia"/>
          <w:bCs/>
          <w:lang w:eastAsia="zh-CN"/>
        </w:rPr>
        <w:t>任命了</w:t>
      </w:r>
      <w:r w:rsidR="00051E35" w:rsidRPr="00051E35">
        <w:rPr>
          <w:rFonts w:hint="eastAsia"/>
          <w:bCs/>
          <w:lang w:eastAsia="zh-CN"/>
        </w:rPr>
        <w:t>1</w:t>
      </w:r>
      <w:r w:rsidR="00996E60">
        <w:rPr>
          <w:rFonts w:hint="eastAsia"/>
          <w:bCs/>
          <w:lang w:eastAsia="zh-CN"/>
        </w:rPr>
        <w:t>位第</w:t>
      </w:r>
      <w:r w:rsidR="00051E35" w:rsidRPr="00051E35">
        <w:rPr>
          <w:rFonts w:hint="eastAsia"/>
          <w:bCs/>
          <w:lang w:eastAsia="zh-CN"/>
        </w:rPr>
        <w:t>5/2</w:t>
      </w:r>
      <w:r w:rsidR="00996E60">
        <w:rPr>
          <w:rFonts w:hint="eastAsia"/>
          <w:bCs/>
          <w:lang w:eastAsia="zh-CN"/>
        </w:rPr>
        <w:t>号课题</w:t>
      </w:r>
      <w:r w:rsidR="00996E60" w:rsidRPr="00996E60">
        <w:rPr>
          <w:rFonts w:hint="eastAsia"/>
          <w:bCs/>
          <w:lang w:eastAsia="zh-CN"/>
        </w:rPr>
        <w:t>共同报告人</w:t>
      </w:r>
      <w:r w:rsidR="00051E35" w:rsidRPr="00051E35">
        <w:rPr>
          <w:rFonts w:hint="eastAsia"/>
          <w:bCs/>
          <w:lang w:eastAsia="zh-CN"/>
        </w:rPr>
        <w:t>，以确保在</w:t>
      </w:r>
      <w:r w:rsidR="00996E60" w:rsidRPr="00996E60">
        <w:rPr>
          <w:rFonts w:hint="eastAsia"/>
          <w:bCs/>
          <w:lang w:eastAsia="zh-CN"/>
        </w:rPr>
        <w:t>共同报告人</w:t>
      </w:r>
      <w:r w:rsidR="00051E35" w:rsidRPr="00051E35">
        <w:rPr>
          <w:rFonts w:hint="eastAsia"/>
          <w:bCs/>
          <w:lang w:eastAsia="zh-CN"/>
        </w:rPr>
        <w:t>辞职后，其管理团队继续保持共同领导</w:t>
      </w:r>
      <w:r w:rsidR="00996E60">
        <w:rPr>
          <w:rFonts w:hint="eastAsia"/>
          <w:bCs/>
          <w:lang w:eastAsia="zh-CN"/>
        </w:rPr>
        <w:t>并使用相关</w:t>
      </w:r>
      <w:r w:rsidR="00051E35" w:rsidRPr="00051E35">
        <w:rPr>
          <w:rFonts w:hint="eastAsia"/>
          <w:bCs/>
          <w:lang w:eastAsia="zh-CN"/>
        </w:rPr>
        <w:t>资源；</w:t>
      </w:r>
    </w:p>
    <w:p w14:paraId="08DDF028" w14:textId="531D0778" w:rsidR="00051E35" w:rsidRPr="00051E35" w:rsidRDefault="006F76DF" w:rsidP="006F76DF">
      <w:pPr>
        <w:pStyle w:val="enumlev1"/>
        <w:rPr>
          <w:bCs/>
          <w:lang w:eastAsia="zh-CN"/>
        </w:rPr>
      </w:pPr>
      <w:r w:rsidRPr="00FF0348">
        <w:rPr>
          <w:bCs/>
          <w:lang w:val="fr-FR" w:eastAsia="zh-CN"/>
        </w:rPr>
        <w:t>–</w:t>
      </w:r>
      <w:r w:rsidRPr="00FF0348">
        <w:rPr>
          <w:bCs/>
          <w:lang w:val="fr-FR" w:eastAsia="zh-CN"/>
        </w:rPr>
        <w:tab/>
      </w:r>
      <w:r w:rsidR="00051E35" w:rsidRPr="00051E35">
        <w:rPr>
          <w:rFonts w:hint="eastAsia"/>
          <w:bCs/>
          <w:lang w:eastAsia="zh-CN"/>
        </w:rPr>
        <w:t>审</w:t>
      </w:r>
      <w:r w:rsidR="00996E60">
        <w:rPr>
          <w:rFonts w:hint="eastAsia"/>
          <w:bCs/>
          <w:lang w:eastAsia="zh-CN"/>
        </w:rPr>
        <w:t>议</w:t>
      </w:r>
      <w:r w:rsidR="00996E60" w:rsidRPr="00C154B0">
        <w:rPr>
          <w:bCs/>
          <w:lang w:eastAsia="zh-CN"/>
        </w:rPr>
        <w:t>ITU-D</w:t>
      </w:r>
      <w:r w:rsidR="00051E35" w:rsidRPr="00051E35">
        <w:rPr>
          <w:rFonts w:hint="eastAsia"/>
          <w:bCs/>
          <w:lang w:eastAsia="zh-CN"/>
        </w:rPr>
        <w:t>研究组</w:t>
      </w:r>
      <w:r w:rsidR="00051E35" w:rsidRPr="00051E35">
        <w:rPr>
          <w:bCs/>
          <w:lang w:eastAsia="zh-CN"/>
        </w:rPr>
        <w:t>2018-2021</w:t>
      </w:r>
      <w:r w:rsidR="00051E35" w:rsidRPr="00051E35">
        <w:rPr>
          <w:rFonts w:hint="eastAsia"/>
          <w:bCs/>
          <w:lang w:eastAsia="zh-CN"/>
        </w:rPr>
        <w:t>年研究期</w:t>
      </w:r>
      <w:r w:rsidR="00996E60">
        <w:rPr>
          <w:rFonts w:hint="eastAsia"/>
          <w:bCs/>
          <w:lang w:eastAsia="zh-CN"/>
        </w:rPr>
        <w:t>期</w:t>
      </w:r>
      <w:r w:rsidR="00051E35" w:rsidRPr="00051E35">
        <w:rPr>
          <w:rFonts w:hint="eastAsia"/>
          <w:bCs/>
          <w:lang w:eastAsia="zh-CN"/>
        </w:rPr>
        <w:t>间工作的联合调查草案，</w:t>
      </w:r>
      <w:r w:rsidR="00996E60">
        <w:rPr>
          <w:rFonts w:hint="eastAsia"/>
          <w:bCs/>
          <w:lang w:eastAsia="zh-CN"/>
        </w:rPr>
        <w:t>该项工作在</w:t>
      </w:r>
      <w:r w:rsidR="00051E35" w:rsidRPr="00051E35">
        <w:rPr>
          <w:rFonts w:hint="eastAsia"/>
          <w:bCs/>
          <w:lang w:eastAsia="zh-CN"/>
        </w:rPr>
        <w:t>会后不久启动；</w:t>
      </w:r>
    </w:p>
    <w:p w14:paraId="716F9BE1" w14:textId="3E37AAB4" w:rsidR="00051E35" w:rsidRPr="007F2EA5" w:rsidRDefault="006F76DF" w:rsidP="006F76DF">
      <w:pPr>
        <w:pStyle w:val="enumlev1"/>
        <w:rPr>
          <w:bCs/>
          <w:lang w:eastAsia="zh-CN"/>
        </w:rPr>
      </w:pPr>
      <w:r w:rsidRPr="00FF0348">
        <w:rPr>
          <w:bCs/>
          <w:lang w:val="fr-FR" w:eastAsia="zh-CN"/>
        </w:rPr>
        <w:t>–</w:t>
      </w:r>
      <w:r w:rsidRPr="00FF0348">
        <w:rPr>
          <w:bCs/>
          <w:lang w:val="fr-FR" w:eastAsia="zh-CN"/>
        </w:rPr>
        <w:tab/>
      </w:r>
      <w:r w:rsidR="00051E35" w:rsidRPr="00051E35">
        <w:rPr>
          <w:rFonts w:hint="eastAsia"/>
          <w:bCs/>
          <w:lang w:eastAsia="zh-CN"/>
        </w:rPr>
        <w:t>审</w:t>
      </w:r>
      <w:r w:rsidR="00996E60">
        <w:rPr>
          <w:rFonts w:hint="eastAsia"/>
          <w:bCs/>
          <w:lang w:eastAsia="zh-CN"/>
        </w:rPr>
        <w:t>议</w:t>
      </w:r>
      <w:r w:rsidR="00051E35" w:rsidRPr="00051E35">
        <w:rPr>
          <w:rFonts w:hint="eastAsia"/>
          <w:bCs/>
          <w:lang w:eastAsia="zh-CN"/>
        </w:rPr>
        <w:t>了与</w:t>
      </w:r>
      <w:r w:rsidR="00996E60" w:rsidRPr="00C154B0">
        <w:rPr>
          <w:bCs/>
          <w:lang w:eastAsia="zh-CN"/>
        </w:rPr>
        <w:t>ITU-D</w:t>
      </w:r>
      <w:r w:rsidR="00051E35" w:rsidRPr="00051E35">
        <w:rPr>
          <w:rFonts w:hint="eastAsia"/>
          <w:bCs/>
          <w:lang w:eastAsia="zh-CN"/>
        </w:rPr>
        <w:t>研究组相关的其他</w:t>
      </w:r>
      <w:r w:rsidR="00996E60">
        <w:rPr>
          <w:rFonts w:hint="eastAsia"/>
          <w:bCs/>
          <w:lang w:eastAsia="zh-CN"/>
        </w:rPr>
        <w:t>输入内容</w:t>
      </w:r>
      <w:r w:rsidR="00996E60">
        <w:rPr>
          <w:bCs/>
          <w:lang w:eastAsia="zh-CN"/>
        </w:rPr>
        <w:t>（</w:t>
      </w:r>
      <w:r w:rsidR="00996E60">
        <w:rPr>
          <w:rFonts w:hint="eastAsia"/>
          <w:bCs/>
          <w:lang w:eastAsia="zh-CN"/>
        </w:rPr>
        <w:t>W</w:t>
      </w:r>
      <w:r w:rsidR="00996E60">
        <w:rPr>
          <w:bCs/>
          <w:lang w:eastAsia="zh-CN"/>
        </w:rPr>
        <w:t>SIS</w:t>
      </w:r>
      <w:r w:rsidR="00051E35" w:rsidRPr="00051E35">
        <w:rPr>
          <w:rFonts w:hint="eastAsia"/>
          <w:bCs/>
          <w:lang w:eastAsia="zh-CN"/>
        </w:rPr>
        <w:t>、</w:t>
      </w:r>
      <w:r w:rsidR="00996E60">
        <w:rPr>
          <w:rFonts w:hint="eastAsia"/>
          <w:bCs/>
          <w:lang w:eastAsia="zh-CN"/>
        </w:rPr>
        <w:t>《</w:t>
      </w:r>
      <w:r w:rsidR="00051E35" w:rsidRPr="00051E35">
        <w:rPr>
          <w:rFonts w:hint="eastAsia"/>
          <w:bCs/>
          <w:lang w:eastAsia="zh-CN"/>
        </w:rPr>
        <w:t>数字监管手册</w:t>
      </w:r>
      <w:r w:rsidR="00996E60">
        <w:rPr>
          <w:rFonts w:hint="eastAsia"/>
          <w:bCs/>
          <w:lang w:eastAsia="zh-CN"/>
        </w:rPr>
        <w:t>》</w:t>
      </w:r>
      <w:r w:rsidR="00051E35" w:rsidRPr="00051E35">
        <w:rPr>
          <w:rFonts w:hint="eastAsia"/>
          <w:bCs/>
          <w:lang w:eastAsia="zh-CN"/>
        </w:rPr>
        <w:t>和在线平台、</w:t>
      </w:r>
      <w:r w:rsidR="00996E60">
        <w:rPr>
          <w:rFonts w:hint="eastAsia"/>
          <w:bCs/>
          <w:lang w:eastAsia="zh-CN"/>
        </w:rPr>
        <w:t>《</w:t>
      </w:r>
      <w:r w:rsidR="00051E35" w:rsidRPr="00051E35">
        <w:rPr>
          <w:bCs/>
          <w:lang w:eastAsia="zh-CN"/>
        </w:rPr>
        <w:t>GSR-20</w:t>
      </w:r>
      <w:r w:rsidR="00051E35" w:rsidRPr="00051E35">
        <w:rPr>
          <w:rFonts w:hint="eastAsia"/>
          <w:bCs/>
          <w:lang w:eastAsia="zh-CN"/>
        </w:rPr>
        <w:t>最佳做法和</w:t>
      </w:r>
      <w:r w:rsidR="00996E60">
        <w:rPr>
          <w:rFonts w:hint="eastAsia"/>
          <w:bCs/>
          <w:lang w:eastAsia="zh-CN"/>
        </w:rPr>
        <w:t>导</w:t>
      </w:r>
      <w:r w:rsidR="00051E35" w:rsidRPr="00051E35">
        <w:rPr>
          <w:rFonts w:hint="eastAsia"/>
          <w:bCs/>
          <w:lang w:eastAsia="zh-CN"/>
        </w:rPr>
        <w:t>则</w:t>
      </w:r>
      <w:r w:rsidR="00996E60">
        <w:rPr>
          <w:rFonts w:hint="eastAsia"/>
          <w:bCs/>
          <w:lang w:eastAsia="zh-CN"/>
        </w:rPr>
        <w:t>》</w:t>
      </w:r>
      <w:r w:rsidR="00996E60">
        <w:rPr>
          <w:bCs/>
          <w:lang w:eastAsia="zh-CN"/>
        </w:rPr>
        <w:t>）</w:t>
      </w:r>
      <w:r w:rsidR="00051E35" w:rsidRPr="00051E35">
        <w:rPr>
          <w:rFonts w:hint="eastAsia"/>
          <w:bCs/>
          <w:lang w:eastAsia="zh-CN"/>
        </w:rPr>
        <w:t>。</w:t>
      </w:r>
    </w:p>
    <w:p w14:paraId="2B4969AD" w14:textId="217EFCCD" w:rsidR="00B24E2E" w:rsidRDefault="00051E35" w:rsidP="006F76DF">
      <w:pPr>
        <w:ind w:firstLineChars="200" w:firstLine="480"/>
        <w:contextualSpacing/>
        <w:textAlignment w:val="auto"/>
        <w:rPr>
          <w:lang w:eastAsia="zh-CN"/>
        </w:rPr>
      </w:pPr>
      <w:r w:rsidRPr="00B736D6">
        <w:rPr>
          <w:rFonts w:hint="eastAsia"/>
          <w:szCs w:val="24"/>
          <w:lang w:eastAsia="zh-CN"/>
        </w:rPr>
        <w:t>本次会议的报告</w:t>
      </w:r>
      <w:r>
        <w:rPr>
          <w:rFonts w:hint="eastAsia"/>
          <w:szCs w:val="24"/>
          <w:lang w:eastAsia="zh-CN"/>
        </w:rPr>
        <w:t>请参见</w:t>
      </w:r>
      <w:hyperlink r:id="rId32" w:history="1">
        <w:r w:rsidR="005557EA">
          <w:rPr>
            <w:rStyle w:val="Hyperlink"/>
            <w:lang w:val="en-US" w:eastAsia="zh-CN"/>
          </w:rPr>
          <w:t>第</w:t>
        </w:r>
        <w:r w:rsidR="005557EA">
          <w:rPr>
            <w:rStyle w:val="Hyperlink"/>
            <w:lang w:val="en-US" w:eastAsia="zh-CN"/>
          </w:rPr>
          <w:t>2</w:t>
        </w:r>
        <w:r w:rsidR="005557EA">
          <w:rPr>
            <w:rStyle w:val="Hyperlink"/>
            <w:lang w:val="en-US" w:eastAsia="zh-CN"/>
          </w:rPr>
          <w:t>研究组</w:t>
        </w:r>
        <w:r w:rsidR="00B24E2E" w:rsidRPr="00EB33F1">
          <w:rPr>
            <w:rStyle w:val="Hyperlink"/>
            <w:lang w:val="en-US" w:eastAsia="zh-CN"/>
          </w:rPr>
          <w:t>RGQ/REP/22</w:t>
        </w:r>
      </w:hyperlink>
      <w:r>
        <w:rPr>
          <w:rFonts w:hint="eastAsia"/>
          <w:szCs w:val="24"/>
          <w:lang w:eastAsia="zh-CN"/>
        </w:rPr>
        <w:t>号文件。</w:t>
      </w:r>
    </w:p>
    <w:p w14:paraId="3A67E565" w14:textId="7DFA870A" w:rsidR="00B24E2E" w:rsidRPr="000E6FD8" w:rsidRDefault="00223219" w:rsidP="00B24E2E">
      <w:pPr>
        <w:pStyle w:val="Heading3"/>
        <w:rPr>
          <w:rFonts w:cstheme="minorHAnsi"/>
          <w:lang w:eastAsia="zh-CN"/>
        </w:rPr>
      </w:pPr>
      <w:r>
        <w:rPr>
          <w:rFonts w:hint="eastAsia"/>
          <w:lang w:eastAsia="zh-CN"/>
        </w:rPr>
        <w:t>2.2.5</w:t>
      </w:r>
      <w:r>
        <w:rPr>
          <w:lang w:eastAsia="zh-CN"/>
        </w:rPr>
        <w:tab/>
      </w:r>
      <w:r w:rsidR="00E866D6">
        <w:rPr>
          <w:rFonts w:hint="eastAsia"/>
          <w:lang w:eastAsia="zh-CN"/>
        </w:rPr>
        <w:t>第四次</w:t>
      </w:r>
      <w:r w:rsidR="005557EA">
        <w:rPr>
          <w:lang w:eastAsia="zh-CN"/>
        </w:rPr>
        <w:t>第</w:t>
      </w:r>
      <w:r w:rsidR="005557EA">
        <w:rPr>
          <w:lang w:eastAsia="zh-CN"/>
        </w:rPr>
        <w:t>2</w:t>
      </w:r>
      <w:r w:rsidR="005557EA">
        <w:rPr>
          <w:lang w:eastAsia="zh-CN"/>
        </w:rPr>
        <w:t>研究组</w:t>
      </w:r>
      <w:r w:rsidR="00E866D6">
        <w:rPr>
          <w:rFonts w:hint="eastAsia"/>
          <w:lang w:eastAsia="zh-CN"/>
        </w:rPr>
        <w:t>年度会议</w:t>
      </w:r>
    </w:p>
    <w:p w14:paraId="3ED81B79" w14:textId="72D95907" w:rsidR="00B24E2E" w:rsidRPr="00025C3C" w:rsidRDefault="00996E60" w:rsidP="00843E26">
      <w:pPr>
        <w:ind w:firstLineChars="200" w:firstLine="480"/>
        <w:rPr>
          <w:rFonts w:cstheme="minorHAnsi"/>
          <w:szCs w:val="24"/>
          <w:lang w:eastAsia="zh-CN"/>
        </w:rPr>
      </w:pPr>
      <w:r w:rsidRPr="00174AF2">
        <w:rPr>
          <w:rFonts w:cstheme="minorHAnsi" w:hint="eastAsia"/>
          <w:szCs w:val="24"/>
          <w:lang w:eastAsia="zh-CN"/>
        </w:rPr>
        <w:t>此次会议于</w:t>
      </w:r>
      <w:r w:rsidRPr="00174AF2">
        <w:rPr>
          <w:rFonts w:cstheme="minorHAnsi" w:hint="eastAsia"/>
          <w:szCs w:val="24"/>
          <w:lang w:eastAsia="zh-CN"/>
        </w:rPr>
        <w:t>20</w:t>
      </w:r>
      <w:r>
        <w:rPr>
          <w:rFonts w:cstheme="minorHAnsi"/>
          <w:szCs w:val="24"/>
          <w:lang w:eastAsia="zh-CN"/>
        </w:rPr>
        <w:t>21</w:t>
      </w:r>
      <w:r w:rsidRPr="00174AF2">
        <w:rPr>
          <w:rFonts w:cstheme="minorHAnsi" w:hint="eastAsia"/>
          <w:szCs w:val="24"/>
          <w:lang w:eastAsia="zh-CN"/>
        </w:rPr>
        <w:t>年</w:t>
      </w:r>
      <w:r>
        <w:rPr>
          <w:rFonts w:cstheme="minorHAnsi"/>
          <w:szCs w:val="24"/>
          <w:lang w:eastAsia="zh-CN"/>
        </w:rPr>
        <w:t>3</w:t>
      </w:r>
      <w:r w:rsidRPr="00174AF2">
        <w:rPr>
          <w:rFonts w:cstheme="minorHAnsi" w:hint="eastAsia"/>
          <w:szCs w:val="24"/>
          <w:lang w:eastAsia="zh-CN"/>
        </w:rPr>
        <w:t>月</w:t>
      </w:r>
      <w:r>
        <w:rPr>
          <w:rFonts w:cstheme="minorHAnsi" w:hint="eastAsia"/>
          <w:szCs w:val="24"/>
          <w:lang w:eastAsia="zh-CN"/>
        </w:rPr>
        <w:t>15</w:t>
      </w:r>
      <w:r>
        <w:rPr>
          <w:rFonts w:cstheme="minorHAnsi"/>
          <w:szCs w:val="24"/>
          <w:lang w:eastAsia="zh-CN"/>
        </w:rPr>
        <w:t>-19</w:t>
      </w:r>
      <w:r w:rsidRPr="00174AF2">
        <w:rPr>
          <w:rFonts w:cstheme="minorHAnsi" w:hint="eastAsia"/>
          <w:szCs w:val="24"/>
          <w:lang w:eastAsia="zh-CN"/>
        </w:rPr>
        <w:t>日</w:t>
      </w:r>
      <w:r>
        <w:rPr>
          <w:rFonts w:cstheme="minorHAnsi" w:hint="eastAsia"/>
          <w:szCs w:val="24"/>
          <w:lang w:eastAsia="zh-CN"/>
        </w:rPr>
        <w:t>以虚拟的形式召开</w:t>
      </w:r>
      <w:r w:rsidRPr="00174AF2">
        <w:rPr>
          <w:rFonts w:cstheme="minorHAnsi" w:hint="eastAsia"/>
          <w:szCs w:val="24"/>
          <w:lang w:eastAsia="zh-CN"/>
        </w:rPr>
        <w:t>。会议采取了以下主要行动</w:t>
      </w:r>
      <w:r>
        <w:rPr>
          <w:rFonts w:cstheme="minorHAnsi" w:hint="eastAsia"/>
          <w:szCs w:val="24"/>
          <w:lang w:eastAsia="zh-CN"/>
        </w:rPr>
        <w:t>并做出如下</w:t>
      </w:r>
      <w:r w:rsidRPr="00174AF2">
        <w:rPr>
          <w:rFonts w:cstheme="minorHAnsi" w:hint="eastAsia"/>
          <w:szCs w:val="24"/>
          <w:lang w:eastAsia="zh-CN"/>
        </w:rPr>
        <w:t>决定</w:t>
      </w:r>
      <w:r>
        <w:rPr>
          <w:rFonts w:cstheme="minorHAnsi" w:hint="eastAsia"/>
          <w:szCs w:val="24"/>
          <w:lang w:eastAsia="zh-CN"/>
        </w:rPr>
        <w:t>：</w:t>
      </w:r>
    </w:p>
    <w:p w14:paraId="03A2CB40" w14:textId="3A904233" w:rsidR="00B24E2E" w:rsidRPr="00D13A23" w:rsidRDefault="006F76DF" w:rsidP="006F76DF">
      <w:pPr>
        <w:pStyle w:val="enumlev1"/>
        <w:rPr>
          <w:lang w:eastAsia="zh-CN"/>
        </w:rPr>
      </w:pPr>
      <w:r w:rsidRPr="00FF0348">
        <w:rPr>
          <w:bCs/>
          <w:lang w:val="fr-FR" w:eastAsia="zh-CN"/>
        </w:rPr>
        <w:t>–</w:t>
      </w:r>
      <w:r w:rsidRPr="00FF0348">
        <w:rPr>
          <w:bCs/>
          <w:lang w:val="fr-FR" w:eastAsia="zh-CN"/>
        </w:rPr>
        <w:tab/>
      </w:r>
      <w:r w:rsidR="003E7766" w:rsidRPr="00FB3048">
        <w:rPr>
          <w:rFonts w:hint="eastAsia"/>
          <w:bCs/>
          <w:lang w:eastAsia="zh-CN"/>
        </w:rPr>
        <w:t>批准</w:t>
      </w:r>
      <w:r w:rsidR="00FB3048" w:rsidRPr="00FB3048">
        <w:rPr>
          <w:rFonts w:hint="eastAsia"/>
          <w:bCs/>
          <w:lang w:eastAsia="zh-CN"/>
        </w:rPr>
        <w:t>第</w:t>
      </w:r>
      <w:r w:rsidR="00FB3048" w:rsidRPr="00FB3048">
        <w:rPr>
          <w:rFonts w:hint="eastAsia"/>
          <w:bCs/>
          <w:lang w:eastAsia="zh-CN"/>
        </w:rPr>
        <w:t>2</w:t>
      </w:r>
      <w:r w:rsidR="00FB3048" w:rsidRPr="00FB3048">
        <w:rPr>
          <w:rFonts w:hint="eastAsia"/>
          <w:bCs/>
          <w:lang w:eastAsia="zh-CN"/>
        </w:rPr>
        <w:t>研究组</w:t>
      </w:r>
      <w:r w:rsidR="003E7766" w:rsidRPr="00FB3048">
        <w:rPr>
          <w:rFonts w:hint="eastAsia"/>
          <w:bCs/>
          <w:lang w:eastAsia="zh-CN"/>
        </w:rPr>
        <w:t>研究期</w:t>
      </w:r>
      <w:r w:rsidR="003E7766">
        <w:rPr>
          <w:rFonts w:hint="eastAsia"/>
          <w:bCs/>
          <w:lang w:eastAsia="zh-CN"/>
        </w:rPr>
        <w:t>内</w:t>
      </w:r>
      <w:r w:rsidR="00FB3048" w:rsidRPr="00FB3048">
        <w:rPr>
          <w:rFonts w:hint="eastAsia"/>
          <w:bCs/>
          <w:lang w:eastAsia="zh-CN"/>
        </w:rPr>
        <w:t>七</w:t>
      </w:r>
      <w:r w:rsidR="003E7766">
        <w:rPr>
          <w:rFonts w:hint="eastAsia"/>
          <w:bCs/>
          <w:lang w:eastAsia="zh-CN"/>
        </w:rPr>
        <w:t>项</w:t>
      </w:r>
      <w:r w:rsidR="00FB3048" w:rsidRPr="00FB3048">
        <w:rPr>
          <w:rFonts w:hint="eastAsia"/>
          <w:bCs/>
          <w:lang w:eastAsia="zh-CN"/>
        </w:rPr>
        <w:t>研究课题的输出成果报告</w:t>
      </w:r>
      <w:r w:rsidR="00ED71F2">
        <w:rPr>
          <w:rFonts w:hint="eastAsia"/>
          <w:bCs/>
          <w:lang w:eastAsia="zh-CN"/>
        </w:rPr>
        <w:t>。</w:t>
      </w:r>
    </w:p>
    <w:p w14:paraId="175C0502" w14:textId="0630CDC3" w:rsidR="00B24E2E" w:rsidRDefault="006F76DF" w:rsidP="006F76DF">
      <w:pPr>
        <w:pStyle w:val="enumlev1"/>
        <w:rPr>
          <w:lang w:eastAsia="zh-CN"/>
        </w:rPr>
      </w:pPr>
      <w:r w:rsidRPr="00FF0348">
        <w:rPr>
          <w:bCs/>
          <w:lang w:val="fr-FR" w:eastAsia="zh-CN"/>
        </w:rPr>
        <w:t>–</w:t>
      </w:r>
      <w:r w:rsidRPr="00FF0348">
        <w:rPr>
          <w:bCs/>
          <w:lang w:val="fr-FR" w:eastAsia="zh-CN"/>
        </w:rPr>
        <w:tab/>
      </w:r>
      <w:r w:rsidR="003E7766">
        <w:rPr>
          <w:rFonts w:hint="eastAsia"/>
          <w:lang w:eastAsia="zh-CN"/>
        </w:rPr>
        <w:t>汇总有关各项课题未来研究议题的观点</w:t>
      </w:r>
      <w:r w:rsidR="00ED71F2">
        <w:rPr>
          <w:rFonts w:hint="eastAsia"/>
          <w:lang w:eastAsia="zh-CN"/>
        </w:rPr>
        <w:t>。</w:t>
      </w:r>
    </w:p>
    <w:p w14:paraId="4038DE64" w14:textId="781483A2" w:rsidR="00B24E2E" w:rsidRDefault="006F76DF" w:rsidP="006F76DF">
      <w:pPr>
        <w:pStyle w:val="enumlev1"/>
        <w:rPr>
          <w:lang w:eastAsia="zh-CN"/>
        </w:rPr>
      </w:pPr>
      <w:r w:rsidRPr="00FF0348">
        <w:rPr>
          <w:bCs/>
          <w:lang w:val="fr-FR" w:eastAsia="zh-CN"/>
        </w:rPr>
        <w:t>–</w:t>
      </w:r>
      <w:r w:rsidRPr="00FF0348">
        <w:rPr>
          <w:bCs/>
          <w:lang w:val="fr-FR" w:eastAsia="zh-CN"/>
        </w:rPr>
        <w:tab/>
      </w:r>
      <w:r w:rsidR="003E7766">
        <w:rPr>
          <w:rFonts w:hint="eastAsia"/>
          <w:lang w:eastAsia="zh-CN"/>
        </w:rPr>
        <w:t>经专业人士、编辑修订后，再次批准第</w:t>
      </w:r>
      <w:r w:rsidR="003E7766">
        <w:rPr>
          <w:lang w:eastAsia="zh-CN"/>
        </w:rPr>
        <w:t>1/2</w:t>
      </w:r>
      <w:r w:rsidR="003E7766">
        <w:rPr>
          <w:rFonts w:hint="eastAsia"/>
          <w:lang w:eastAsia="zh-CN"/>
        </w:rPr>
        <w:t>和</w:t>
      </w:r>
      <w:r w:rsidR="003E7766">
        <w:rPr>
          <w:lang w:eastAsia="zh-CN"/>
        </w:rPr>
        <w:t>5/2</w:t>
      </w:r>
      <w:r w:rsidR="003E7766">
        <w:rPr>
          <w:rFonts w:hint="eastAsia"/>
          <w:lang w:eastAsia="zh-CN"/>
        </w:rPr>
        <w:t>号课题的两项年度交付成果，供发布</w:t>
      </w:r>
      <w:r>
        <w:rPr>
          <w:rFonts w:hint="eastAsia"/>
          <w:lang w:eastAsia="zh-CN"/>
        </w:rPr>
        <w:t>。</w:t>
      </w:r>
    </w:p>
    <w:p w14:paraId="60B872CD" w14:textId="165EB608" w:rsidR="00B24E2E" w:rsidRPr="00FE1746" w:rsidRDefault="006F76DF" w:rsidP="006F76DF">
      <w:pPr>
        <w:pStyle w:val="enumlev1"/>
        <w:rPr>
          <w:rFonts w:ascii="Calibri" w:hAnsi="Calibri"/>
          <w:sz w:val="22"/>
          <w:lang w:val="en-US" w:eastAsia="zh-CN"/>
        </w:rPr>
      </w:pPr>
      <w:r w:rsidRPr="00FF0348">
        <w:rPr>
          <w:bCs/>
          <w:lang w:val="fr-FR" w:eastAsia="zh-CN"/>
        </w:rPr>
        <w:t>–</w:t>
      </w:r>
      <w:r w:rsidRPr="00FF0348">
        <w:rPr>
          <w:bCs/>
          <w:lang w:val="fr-FR" w:eastAsia="zh-CN"/>
        </w:rPr>
        <w:tab/>
      </w:r>
      <w:r w:rsidR="003E7766" w:rsidRPr="006F76DF">
        <w:rPr>
          <w:rFonts w:hint="eastAsia"/>
          <w:bCs/>
          <w:spacing w:val="-4"/>
          <w:lang w:eastAsia="zh-CN"/>
        </w:rPr>
        <w:t>审议与外部组织合作的可能机制</w:t>
      </w:r>
      <w:r w:rsidR="00E866D6" w:rsidRPr="006F76DF">
        <w:rPr>
          <w:rFonts w:hint="eastAsia"/>
          <w:bCs/>
          <w:spacing w:val="-4"/>
          <w:lang w:eastAsia="zh-CN"/>
        </w:rPr>
        <w:t>（</w:t>
      </w:r>
      <w:r w:rsidR="00FB3048" w:rsidRPr="006F76DF">
        <w:rPr>
          <w:rFonts w:hint="eastAsia"/>
          <w:bCs/>
          <w:spacing w:val="-4"/>
          <w:lang w:eastAsia="zh-CN"/>
        </w:rPr>
        <w:t>东部伙伴关系电子通信监管机构网络</w:t>
      </w:r>
      <w:r w:rsidRPr="006F76DF">
        <w:rPr>
          <w:rFonts w:hint="eastAsia"/>
          <w:bCs/>
          <w:spacing w:val="-4"/>
          <w:lang w:eastAsia="zh-CN"/>
        </w:rPr>
        <w:t xml:space="preserve"> </w:t>
      </w:r>
      <w:r w:rsidRPr="006F76DF">
        <w:rPr>
          <w:bCs/>
          <w:spacing w:val="-4"/>
          <w:lang w:eastAsia="zh-CN"/>
        </w:rPr>
        <w:t xml:space="preserve">– </w:t>
      </w:r>
      <w:r w:rsidR="00FB3048" w:rsidRPr="006F76DF">
        <w:rPr>
          <w:rFonts w:hint="eastAsia"/>
          <w:bCs/>
          <w:spacing w:val="-4"/>
          <w:lang w:eastAsia="zh-CN"/>
        </w:rPr>
        <w:t>EaPeReg</w:t>
      </w:r>
      <w:r w:rsidR="00E866D6" w:rsidRPr="006F76DF">
        <w:rPr>
          <w:rFonts w:hint="eastAsia"/>
          <w:bCs/>
          <w:spacing w:val="-4"/>
          <w:lang w:eastAsia="zh-CN"/>
        </w:rPr>
        <w:t>）</w:t>
      </w:r>
      <w:r>
        <w:rPr>
          <w:rStyle w:val="FootnoteReference"/>
          <w:bCs/>
        </w:rPr>
        <w:footnoteReference w:id="6"/>
      </w:r>
      <w:r w:rsidR="00FB3048" w:rsidRPr="00FB3048">
        <w:rPr>
          <w:rFonts w:hint="eastAsia"/>
          <w:bCs/>
          <w:lang w:eastAsia="zh-CN"/>
        </w:rPr>
        <w:t>。</w:t>
      </w:r>
    </w:p>
    <w:p w14:paraId="1F18FF76" w14:textId="41C997FF" w:rsidR="00B24E2E" w:rsidRPr="00465E67" w:rsidRDefault="006F76DF" w:rsidP="006F76DF">
      <w:pPr>
        <w:pStyle w:val="enumlev1"/>
        <w:rPr>
          <w:bCs/>
          <w:lang w:eastAsia="zh-CN"/>
        </w:rPr>
      </w:pPr>
      <w:r w:rsidRPr="00FF0348">
        <w:rPr>
          <w:bCs/>
          <w:lang w:val="fr-FR" w:eastAsia="zh-CN"/>
        </w:rPr>
        <w:t>–</w:t>
      </w:r>
      <w:r w:rsidRPr="00FF0348">
        <w:rPr>
          <w:bCs/>
          <w:lang w:val="fr-FR" w:eastAsia="zh-CN"/>
        </w:rPr>
        <w:tab/>
      </w:r>
      <w:r w:rsidR="003E7766" w:rsidRPr="003E7766">
        <w:rPr>
          <w:rFonts w:hint="eastAsia"/>
          <w:bCs/>
          <w:lang w:eastAsia="zh-CN"/>
        </w:rPr>
        <w:t>审</w:t>
      </w:r>
      <w:r w:rsidR="003E7766">
        <w:rPr>
          <w:rFonts w:hint="eastAsia"/>
          <w:bCs/>
          <w:lang w:eastAsia="zh-CN"/>
        </w:rPr>
        <w:t>议</w:t>
      </w:r>
      <w:r w:rsidR="003E7766" w:rsidRPr="003E7766">
        <w:rPr>
          <w:rFonts w:hint="eastAsia"/>
          <w:bCs/>
          <w:lang w:eastAsia="zh-CN"/>
        </w:rPr>
        <w:t>与</w:t>
      </w:r>
      <w:r w:rsidR="003E7766">
        <w:rPr>
          <w:bCs/>
          <w:lang w:eastAsia="zh-CN"/>
        </w:rPr>
        <w:t>ITU-D</w:t>
      </w:r>
      <w:r w:rsidR="003E7766" w:rsidRPr="003E7766">
        <w:rPr>
          <w:rFonts w:hint="eastAsia"/>
          <w:bCs/>
          <w:lang w:eastAsia="zh-CN"/>
        </w:rPr>
        <w:t>活动相关的其他领域，包括</w:t>
      </w:r>
      <w:r w:rsidR="003E7766">
        <w:rPr>
          <w:rFonts w:hint="eastAsia"/>
          <w:bCs/>
          <w:lang w:eastAsia="zh-CN"/>
        </w:rPr>
        <w:t>：</w:t>
      </w:r>
      <w:r w:rsidR="003E7766" w:rsidRPr="00465E67">
        <w:rPr>
          <w:bCs/>
          <w:lang w:eastAsia="zh-CN"/>
        </w:rPr>
        <w:t>WTDC</w:t>
      </w:r>
      <w:r w:rsidR="003E7766" w:rsidRPr="003E7766">
        <w:rPr>
          <w:rFonts w:hint="eastAsia"/>
          <w:bCs/>
          <w:lang w:eastAsia="zh-CN"/>
        </w:rPr>
        <w:t>第</w:t>
      </w:r>
      <w:r w:rsidR="003E7766" w:rsidRPr="003E7766">
        <w:rPr>
          <w:rFonts w:hint="eastAsia"/>
          <w:bCs/>
          <w:lang w:eastAsia="zh-CN"/>
        </w:rPr>
        <w:t>9</w:t>
      </w:r>
      <w:r w:rsidR="003E7766" w:rsidRPr="003E7766">
        <w:rPr>
          <w:rFonts w:hint="eastAsia"/>
          <w:bCs/>
          <w:lang w:eastAsia="zh-CN"/>
        </w:rPr>
        <w:t>号决议的执行情况；</w:t>
      </w:r>
      <w:r w:rsidR="003E7766" w:rsidRPr="00465E67">
        <w:rPr>
          <w:bCs/>
          <w:lang w:eastAsia="zh-CN"/>
        </w:rPr>
        <w:t>EGTI</w:t>
      </w:r>
      <w:r w:rsidR="003E7766" w:rsidRPr="003E7766">
        <w:rPr>
          <w:rFonts w:hint="eastAsia"/>
          <w:bCs/>
          <w:lang w:eastAsia="zh-CN"/>
        </w:rPr>
        <w:t>、</w:t>
      </w:r>
      <w:r w:rsidR="003E7766" w:rsidRPr="003E7766">
        <w:rPr>
          <w:rFonts w:hint="eastAsia"/>
          <w:bCs/>
          <w:lang w:eastAsia="zh-CN"/>
        </w:rPr>
        <w:t>EGH</w:t>
      </w:r>
      <w:r w:rsidR="003E7766" w:rsidRPr="003E7766">
        <w:rPr>
          <w:rFonts w:hint="eastAsia"/>
          <w:bCs/>
          <w:lang w:eastAsia="zh-CN"/>
        </w:rPr>
        <w:t>和世界电信</w:t>
      </w:r>
      <w:r w:rsidR="003E7766" w:rsidRPr="003E7766">
        <w:rPr>
          <w:rFonts w:hint="eastAsia"/>
          <w:bCs/>
          <w:lang w:eastAsia="zh-CN"/>
        </w:rPr>
        <w:t>/</w:t>
      </w:r>
      <w:r w:rsidR="003E7766" w:rsidRPr="00465E67">
        <w:rPr>
          <w:bCs/>
          <w:lang w:eastAsia="zh-CN"/>
        </w:rPr>
        <w:t>ICT</w:t>
      </w:r>
      <w:r w:rsidR="003E7766" w:rsidRPr="003E7766">
        <w:rPr>
          <w:rFonts w:hint="eastAsia"/>
          <w:bCs/>
          <w:lang w:eastAsia="zh-CN"/>
        </w:rPr>
        <w:t>指标专题</w:t>
      </w:r>
      <w:r w:rsidR="003E7766">
        <w:rPr>
          <w:rFonts w:hint="eastAsia"/>
          <w:bCs/>
          <w:lang w:eastAsia="zh-CN"/>
        </w:rPr>
        <w:t>研讨</w:t>
      </w:r>
      <w:r w:rsidR="003E7766" w:rsidRPr="003E7766">
        <w:rPr>
          <w:rFonts w:hint="eastAsia"/>
          <w:bCs/>
          <w:lang w:eastAsia="zh-CN"/>
        </w:rPr>
        <w:t>会</w:t>
      </w:r>
      <w:r w:rsidR="003E7766">
        <w:rPr>
          <w:rFonts w:hint="eastAsia"/>
          <w:bCs/>
          <w:lang w:eastAsia="zh-CN"/>
        </w:rPr>
        <w:t>（</w:t>
      </w:r>
      <w:r w:rsidR="003E7766" w:rsidRPr="003E7766">
        <w:rPr>
          <w:rFonts w:hint="eastAsia"/>
          <w:bCs/>
          <w:lang w:eastAsia="zh-CN"/>
        </w:rPr>
        <w:t>WTIS</w:t>
      </w:r>
      <w:r w:rsidR="003E7766">
        <w:rPr>
          <w:rFonts w:hint="eastAsia"/>
          <w:bCs/>
          <w:lang w:eastAsia="zh-CN"/>
        </w:rPr>
        <w:t>）上次会议</w:t>
      </w:r>
      <w:r w:rsidR="003E7766" w:rsidRPr="003E7766">
        <w:rPr>
          <w:rFonts w:hint="eastAsia"/>
          <w:bCs/>
          <w:lang w:eastAsia="zh-CN"/>
        </w:rPr>
        <w:t>的</w:t>
      </w:r>
      <w:r w:rsidR="003E7766">
        <w:rPr>
          <w:rFonts w:hint="eastAsia"/>
          <w:bCs/>
          <w:lang w:eastAsia="zh-CN"/>
        </w:rPr>
        <w:t>成</w:t>
      </w:r>
      <w:r w:rsidR="003E7766" w:rsidRPr="003E7766">
        <w:rPr>
          <w:rFonts w:hint="eastAsia"/>
          <w:bCs/>
          <w:lang w:eastAsia="zh-CN"/>
        </w:rPr>
        <w:t>果；国际电联术语协调委员会会议的</w:t>
      </w:r>
      <w:r w:rsidR="003E7766">
        <w:rPr>
          <w:rFonts w:hint="eastAsia"/>
          <w:bCs/>
          <w:lang w:eastAsia="zh-CN"/>
        </w:rPr>
        <w:t>成</w:t>
      </w:r>
      <w:r w:rsidR="003E7766" w:rsidRPr="003E7766">
        <w:rPr>
          <w:rFonts w:hint="eastAsia"/>
          <w:bCs/>
          <w:lang w:eastAsia="zh-CN"/>
        </w:rPr>
        <w:t>果；</w:t>
      </w:r>
      <w:r w:rsidR="003E7766">
        <w:rPr>
          <w:rFonts w:hint="eastAsia"/>
          <w:bCs/>
          <w:lang w:eastAsia="zh-CN"/>
        </w:rPr>
        <w:t>电信发展局</w:t>
      </w:r>
      <w:r w:rsidR="003E7766">
        <w:rPr>
          <w:szCs w:val="18"/>
          <w:lang w:eastAsia="zh-CN"/>
        </w:rPr>
        <w:t>PRIDA</w:t>
      </w:r>
      <w:r w:rsidR="003E7766" w:rsidRPr="003E7766">
        <w:rPr>
          <w:rFonts w:hint="eastAsia"/>
          <w:bCs/>
          <w:lang w:eastAsia="zh-CN"/>
        </w:rPr>
        <w:t>项目的最新情况；</w:t>
      </w:r>
      <w:r w:rsidR="003E7766">
        <w:rPr>
          <w:rFonts w:hint="eastAsia"/>
          <w:bCs/>
          <w:lang w:eastAsia="zh-CN"/>
        </w:rPr>
        <w:t>电信发展局有关</w:t>
      </w:r>
      <w:r w:rsidR="003E7766" w:rsidRPr="003E7766">
        <w:rPr>
          <w:rFonts w:hint="eastAsia"/>
          <w:bCs/>
          <w:lang w:eastAsia="zh-CN"/>
        </w:rPr>
        <w:t>人工智能和大数据</w:t>
      </w:r>
      <w:r w:rsidR="003E7766">
        <w:rPr>
          <w:rFonts w:hint="eastAsia"/>
          <w:bCs/>
          <w:lang w:eastAsia="zh-CN"/>
        </w:rPr>
        <w:t>的报告</w:t>
      </w:r>
      <w:r w:rsidR="003E7766" w:rsidRPr="003E7766">
        <w:rPr>
          <w:rFonts w:hint="eastAsia"/>
          <w:bCs/>
          <w:lang w:eastAsia="zh-CN"/>
        </w:rPr>
        <w:t>。</w:t>
      </w:r>
    </w:p>
    <w:p w14:paraId="1D0D154E" w14:textId="288F5276" w:rsidR="00B24E2E" w:rsidRPr="004F62F6" w:rsidRDefault="003E7766" w:rsidP="0021328C">
      <w:pPr>
        <w:ind w:firstLineChars="200" w:firstLine="480"/>
        <w:contextualSpacing/>
        <w:textAlignment w:val="auto"/>
        <w:rPr>
          <w:lang w:eastAsia="zh-CN"/>
        </w:rPr>
      </w:pPr>
      <w:r w:rsidRPr="00B736D6">
        <w:rPr>
          <w:rFonts w:hint="eastAsia"/>
          <w:szCs w:val="24"/>
          <w:lang w:eastAsia="zh-CN"/>
        </w:rPr>
        <w:t>本次会议的报告</w:t>
      </w:r>
      <w:r>
        <w:rPr>
          <w:rFonts w:hint="eastAsia"/>
          <w:szCs w:val="24"/>
          <w:lang w:eastAsia="zh-CN"/>
        </w:rPr>
        <w:t>请参见</w:t>
      </w:r>
      <w:hyperlink r:id="rId33" w:history="1">
        <w:r w:rsidR="00B24E2E" w:rsidRPr="00465E67">
          <w:rPr>
            <w:rStyle w:val="Hyperlink"/>
            <w:bCs/>
            <w:lang w:val="en-US" w:eastAsia="zh-CN"/>
          </w:rPr>
          <w:t>2/REP/32</w:t>
        </w:r>
      </w:hyperlink>
      <w:r>
        <w:rPr>
          <w:rFonts w:hint="eastAsia"/>
          <w:szCs w:val="24"/>
          <w:lang w:eastAsia="zh-CN"/>
        </w:rPr>
        <w:t>号文件。</w:t>
      </w:r>
    </w:p>
    <w:p w14:paraId="19F71719" w14:textId="13107F1A" w:rsidR="00B24E2E" w:rsidRPr="00FC5F4D" w:rsidRDefault="00A255C9" w:rsidP="00B24E2E">
      <w:pPr>
        <w:pStyle w:val="Heading2"/>
        <w:rPr>
          <w:lang w:eastAsia="zh-CN"/>
        </w:rPr>
      </w:pPr>
      <w:r>
        <w:rPr>
          <w:rFonts w:hint="eastAsia"/>
          <w:lang w:eastAsia="zh-CN"/>
        </w:rPr>
        <w:t>2.3</w:t>
      </w:r>
      <w:r>
        <w:rPr>
          <w:lang w:eastAsia="zh-CN"/>
        </w:rPr>
        <w:tab/>
      </w:r>
      <w:r w:rsidR="003E7766">
        <w:rPr>
          <w:rFonts w:hint="eastAsia"/>
          <w:lang w:eastAsia="zh-CN"/>
        </w:rPr>
        <w:t>第</w:t>
      </w:r>
      <w:r w:rsidR="003E7766">
        <w:rPr>
          <w:rFonts w:hint="eastAsia"/>
          <w:lang w:eastAsia="zh-CN"/>
        </w:rPr>
        <w:t>1</w:t>
      </w:r>
      <w:r w:rsidR="003E7766">
        <w:rPr>
          <w:rFonts w:hint="eastAsia"/>
          <w:lang w:eastAsia="zh-CN"/>
        </w:rPr>
        <w:t>和第</w:t>
      </w:r>
      <w:r w:rsidR="003E7766">
        <w:rPr>
          <w:rFonts w:hint="eastAsia"/>
          <w:lang w:eastAsia="zh-CN"/>
        </w:rPr>
        <w:t>2</w:t>
      </w:r>
      <w:r w:rsidR="003E7766">
        <w:rPr>
          <w:rFonts w:hint="eastAsia"/>
          <w:lang w:eastAsia="zh-CN"/>
        </w:rPr>
        <w:t>研究组的联席会议</w:t>
      </w:r>
    </w:p>
    <w:p w14:paraId="373DD1AE" w14:textId="25E6801B" w:rsidR="00B24E2E" w:rsidRDefault="003E7766" w:rsidP="00843E26">
      <w:pPr>
        <w:ind w:firstLineChars="200" w:firstLine="480"/>
        <w:rPr>
          <w:szCs w:val="24"/>
          <w:lang w:val="en-US" w:eastAsia="zh-CN"/>
        </w:rPr>
      </w:pPr>
      <w:r w:rsidRPr="00174AF2">
        <w:rPr>
          <w:rFonts w:cstheme="minorHAnsi" w:hint="eastAsia"/>
          <w:szCs w:val="24"/>
          <w:lang w:eastAsia="zh-CN"/>
        </w:rPr>
        <w:t>此次会议</w:t>
      </w:r>
      <w:r w:rsidRPr="00FC5F4D">
        <w:rPr>
          <w:rStyle w:val="FootnoteReference"/>
          <w:szCs w:val="24"/>
        </w:rPr>
        <w:footnoteReference w:id="7"/>
      </w:r>
      <w:r w:rsidRPr="00174AF2">
        <w:rPr>
          <w:rFonts w:cstheme="minorHAnsi" w:hint="eastAsia"/>
          <w:szCs w:val="24"/>
          <w:lang w:eastAsia="zh-CN"/>
        </w:rPr>
        <w:t>于</w:t>
      </w:r>
      <w:r w:rsidRPr="00174AF2">
        <w:rPr>
          <w:rFonts w:cstheme="minorHAnsi" w:hint="eastAsia"/>
          <w:szCs w:val="24"/>
          <w:lang w:eastAsia="zh-CN"/>
        </w:rPr>
        <w:t>20</w:t>
      </w:r>
      <w:r>
        <w:rPr>
          <w:rFonts w:cstheme="minorHAnsi"/>
          <w:szCs w:val="24"/>
          <w:lang w:eastAsia="zh-CN"/>
        </w:rPr>
        <w:t>21</w:t>
      </w:r>
      <w:r w:rsidRPr="00174AF2">
        <w:rPr>
          <w:rFonts w:cstheme="minorHAnsi" w:hint="eastAsia"/>
          <w:szCs w:val="24"/>
          <w:lang w:eastAsia="zh-CN"/>
        </w:rPr>
        <w:t>年</w:t>
      </w:r>
      <w:r>
        <w:rPr>
          <w:rFonts w:cstheme="minorHAnsi"/>
          <w:szCs w:val="24"/>
          <w:lang w:eastAsia="zh-CN"/>
        </w:rPr>
        <w:t>3</w:t>
      </w:r>
      <w:r w:rsidRPr="00174AF2">
        <w:rPr>
          <w:rFonts w:cstheme="minorHAnsi" w:hint="eastAsia"/>
          <w:szCs w:val="24"/>
          <w:lang w:eastAsia="zh-CN"/>
        </w:rPr>
        <w:t>月</w:t>
      </w:r>
      <w:r>
        <w:rPr>
          <w:rFonts w:cstheme="minorHAnsi"/>
          <w:szCs w:val="24"/>
          <w:lang w:eastAsia="zh-CN"/>
        </w:rPr>
        <w:t>31</w:t>
      </w:r>
      <w:r>
        <w:rPr>
          <w:rFonts w:cstheme="minorHAnsi" w:hint="eastAsia"/>
          <w:szCs w:val="24"/>
          <w:lang w:eastAsia="zh-CN"/>
        </w:rPr>
        <w:t>日至</w:t>
      </w:r>
      <w:r>
        <w:rPr>
          <w:rFonts w:cstheme="minorHAnsi" w:hint="eastAsia"/>
          <w:szCs w:val="24"/>
          <w:lang w:eastAsia="zh-CN"/>
        </w:rPr>
        <w:t>4</w:t>
      </w:r>
      <w:r>
        <w:rPr>
          <w:rFonts w:cstheme="minorHAnsi" w:hint="eastAsia"/>
          <w:szCs w:val="24"/>
          <w:lang w:eastAsia="zh-CN"/>
        </w:rPr>
        <w:t>月</w:t>
      </w:r>
      <w:r>
        <w:rPr>
          <w:rFonts w:cstheme="minorHAnsi" w:hint="eastAsia"/>
          <w:szCs w:val="24"/>
          <w:lang w:eastAsia="zh-CN"/>
        </w:rPr>
        <w:t>1</w:t>
      </w:r>
      <w:r w:rsidRPr="00174AF2">
        <w:rPr>
          <w:rFonts w:cstheme="minorHAnsi" w:hint="eastAsia"/>
          <w:szCs w:val="24"/>
          <w:lang w:eastAsia="zh-CN"/>
        </w:rPr>
        <w:t>日</w:t>
      </w:r>
      <w:r>
        <w:rPr>
          <w:rFonts w:cstheme="minorHAnsi" w:hint="eastAsia"/>
          <w:szCs w:val="24"/>
          <w:lang w:eastAsia="zh-CN"/>
        </w:rPr>
        <w:t>以虚拟形式召开</w:t>
      </w:r>
      <w:r w:rsidRPr="00174AF2">
        <w:rPr>
          <w:rFonts w:cstheme="minorHAnsi" w:hint="eastAsia"/>
          <w:szCs w:val="24"/>
          <w:lang w:eastAsia="zh-CN"/>
        </w:rPr>
        <w:t>。会议采取了以下主要行动</w:t>
      </w:r>
      <w:r>
        <w:rPr>
          <w:rFonts w:cstheme="minorHAnsi" w:hint="eastAsia"/>
          <w:szCs w:val="24"/>
          <w:lang w:eastAsia="zh-CN"/>
        </w:rPr>
        <w:t>并做出如下</w:t>
      </w:r>
      <w:r w:rsidRPr="00174AF2">
        <w:rPr>
          <w:rFonts w:cstheme="minorHAnsi" w:hint="eastAsia"/>
          <w:szCs w:val="24"/>
          <w:lang w:eastAsia="zh-CN"/>
        </w:rPr>
        <w:t>决定</w:t>
      </w:r>
      <w:r>
        <w:rPr>
          <w:rFonts w:cstheme="minorHAnsi" w:hint="eastAsia"/>
          <w:szCs w:val="24"/>
          <w:lang w:eastAsia="zh-CN"/>
        </w:rPr>
        <w:t>：</w:t>
      </w:r>
    </w:p>
    <w:p w14:paraId="59A1D182" w14:textId="168BF9A1" w:rsidR="00B24E2E" w:rsidRPr="00FC5F4D" w:rsidRDefault="00C22AB6" w:rsidP="00C22AB6">
      <w:pPr>
        <w:pStyle w:val="enumlev1"/>
        <w:rPr>
          <w:rFonts w:eastAsia="Batang"/>
          <w:lang w:eastAsia="zh-CN"/>
        </w:rPr>
      </w:pPr>
      <w:r w:rsidRPr="00FF0348">
        <w:rPr>
          <w:bCs/>
          <w:lang w:val="fr-FR" w:eastAsia="zh-CN"/>
        </w:rPr>
        <w:t>–</w:t>
      </w:r>
      <w:r w:rsidRPr="00FF0348">
        <w:rPr>
          <w:bCs/>
          <w:lang w:val="fr-FR" w:eastAsia="zh-CN"/>
        </w:rPr>
        <w:tab/>
      </w:r>
      <w:r w:rsidR="003E7766">
        <w:rPr>
          <w:rFonts w:hint="eastAsia"/>
          <w:lang w:eastAsia="zh-CN"/>
        </w:rPr>
        <w:t>将</w:t>
      </w:r>
      <w:r w:rsidR="00B24E2E" w:rsidRPr="00FC5F4D">
        <w:rPr>
          <w:rFonts w:eastAsia="Batang"/>
          <w:lang w:eastAsia="zh-CN"/>
        </w:rPr>
        <w:t>TDAG</w:t>
      </w:r>
      <w:r w:rsidR="00B24E2E">
        <w:rPr>
          <w:rFonts w:eastAsia="Batang"/>
          <w:lang w:eastAsia="zh-CN"/>
        </w:rPr>
        <w:t>-</w:t>
      </w:r>
      <w:r w:rsidR="00B24E2E" w:rsidRPr="00FC5F4D">
        <w:rPr>
          <w:rFonts w:eastAsia="Batang"/>
          <w:lang w:eastAsia="zh-CN"/>
        </w:rPr>
        <w:t>WG-RDTP</w:t>
      </w:r>
      <w:r w:rsidR="003E7766">
        <w:rPr>
          <w:rFonts w:eastAsiaTheme="minorEastAsia" w:hint="eastAsia"/>
          <w:lang w:eastAsia="zh-CN"/>
        </w:rPr>
        <w:t>目前的进展情况记录在案；</w:t>
      </w:r>
    </w:p>
    <w:p w14:paraId="2FEF4524" w14:textId="1DAB40B3" w:rsidR="00B24E2E" w:rsidRPr="00FC5F4D" w:rsidRDefault="00C22AB6" w:rsidP="00C22AB6">
      <w:pPr>
        <w:pStyle w:val="enumlev1"/>
        <w:rPr>
          <w:lang w:eastAsia="zh-CN"/>
        </w:rPr>
      </w:pPr>
      <w:r w:rsidRPr="00FF0348">
        <w:rPr>
          <w:bCs/>
          <w:lang w:val="fr-FR" w:eastAsia="zh-CN"/>
        </w:rPr>
        <w:t>–</w:t>
      </w:r>
      <w:r w:rsidRPr="00FF0348">
        <w:rPr>
          <w:bCs/>
          <w:lang w:val="fr-FR" w:eastAsia="zh-CN"/>
        </w:rPr>
        <w:tab/>
      </w:r>
      <w:r w:rsidR="00FB233E">
        <w:rPr>
          <w:rFonts w:hint="eastAsia"/>
          <w:lang w:eastAsia="zh-CN"/>
        </w:rPr>
        <w:t>将</w:t>
      </w:r>
      <w:r w:rsidR="00FB233E" w:rsidRPr="00FB233E">
        <w:rPr>
          <w:rFonts w:hint="eastAsia"/>
          <w:lang w:eastAsia="zh-CN"/>
        </w:rPr>
        <w:t>研究期结束时联合调查的结果</w:t>
      </w:r>
      <w:r w:rsidR="00FB233E">
        <w:rPr>
          <w:rFonts w:hint="eastAsia"/>
          <w:lang w:eastAsia="zh-CN"/>
        </w:rPr>
        <w:t>记录在案</w:t>
      </w:r>
      <w:r w:rsidR="00FB233E" w:rsidRPr="00FB233E">
        <w:rPr>
          <w:rFonts w:hint="eastAsia"/>
          <w:lang w:eastAsia="zh-CN"/>
        </w:rPr>
        <w:t>，并向与会者介绍最近为研究组启动的基于结果的管理（</w:t>
      </w:r>
      <w:r w:rsidR="00FB233E" w:rsidRPr="00FB233E">
        <w:rPr>
          <w:rFonts w:hint="eastAsia"/>
          <w:lang w:eastAsia="zh-CN"/>
        </w:rPr>
        <w:t>RBM</w:t>
      </w:r>
      <w:r w:rsidR="00FB233E" w:rsidRPr="00FB233E">
        <w:rPr>
          <w:rFonts w:hint="eastAsia"/>
          <w:lang w:eastAsia="zh-CN"/>
        </w:rPr>
        <w:t>）举措</w:t>
      </w:r>
      <w:r w:rsidR="002E5AF2">
        <w:rPr>
          <w:rFonts w:hint="eastAsia"/>
          <w:lang w:eastAsia="zh-CN"/>
        </w:rPr>
        <w:t>；</w:t>
      </w:r>
    </w:p>
    <w:p w14:paraId="093C328D" w14:textId="0378123E" w:rsidR="00B24E2E" w:rsidRPr="00FC5F4D" w:rsidRDefault="00C22AB6" w:rsidP="00C22AB6">
      <w:pPr>
        <w:pStyle w:val="enumlev1"/>
        <w:rPr>
          <w:lang w:eastAsia="zh-CN"/>
        </w:rPr>
      </w:pPr>
      <w:r w:rsidRPr="00FF0348">
        <w:rPr>
          <w:bCs/>
          <w:lang w:val="fr-FR" w:eastAsia="zh-CN"/>
        </w:rPr>
        <w:t>–</w:t>
      </w:r>
      <w:r w:rsidRPr="00FF0348">
        <w:rPr>
          <w:bCs/>
          <w:lang w:val="fr-FR" w:eastAsia="zh-CN"/>
        </w:rPr>
        <w:tab/>
      </w:r>
      <w:r w:rsidR="00FB233E">
        <w:rPr>
          <w:rFonts w:hint="eastAsia"/>
          <w:lang w:eastAsia="zh-CN"/>
        </w:rPr>
        <w:t>同意了一项与</w:t>
      </w:r>
      <w:r w:rsidR="003F5EAA">
        <w:rPr>
          <w:rFonts w:hint="eastAsia"/>
          <w:lang w:eastAsia="zh-CN"/>
        </w:rPr>
        <w:t>第</w:t>
      </w:r>
      <w:r w:rsidR="003F5EAA">
        <w:rPr>
          <w:rFonts w:hint="eastAsia"/>
          <w:lang w:eastAsia="zh-CN"/>
        </w:rPr>
        <w:t>1</w:t>
      </w:r>
      <w:r w:rsidR="003F5EAA">
        <w:rPr>
          <w:rFonts w:hint="eastAsia"/>
          <w:lang w:eastAsia="zh-CN"/>
        </w:rPr>
        <w:t>研究组</w:t>
      </w:r>
      <w:r w:rsidR="00FB233E">
        <w:rPr>
          <w:rFonts w:hint="eastAsia"/>
          <w:lang w:eastAsia="zh-CN"/>
        </w:rPr>
        <w:t>联合提出的建议，即更新与研究组相关</w:t>
      </w:r>
      <w:r w:rsidR="00E625EC">
        <w:rPr>
          <w:rFonts w:hint="eastAsia"/>
          <w:lang w:eastAsia="zh-CN"/>
        </w:rPr>
        <w:t>的</w:t>
      </w:r>
      <w:r w:rsidR="00B24E2E" w:rsidRPr="00FC5F4D">
        <w:rPr>
          <w:lang w:eastAsia="zh-CN"/>
        </w:rPr>
        <w:t>WTDC</w:t>
      </w:r>
      <w:r w:rsidR="00FB233E">
        <w:rPr>
          <w:rFonts w:hint="eastAsia"/>
          <w:lang w:eastAsia="zh-CN"/>
        </w:rPr>
        <w:t>第</w:t>
      </w:r>
      <w:r w:rsidR="00B24E2E" w:rsidRPr="00FC5F4D">
        <w:rPr>
          <w:lang w:eastAsia="zh-CN"/>
        </w:rPr>
        <w:t>1</w:t>
      </w:r>
      <w:r w:rsidR="00FB233E">
        <w:rPr>
          <w:rFonts w:hint="eastAsia"/>
          <w:lang w:eastAsia="zh-CN"/>
        </w:rPr>
        <w:t>号决议</w:t>
      </w:r>
      <w:r w:rsidR="00E866D6">
        <w:rPr>
          <w:lang w:eastAsia="zh-CN"/>
        </w:rPr>
        <w:t>（</w:t>
      </w:r>
      <w:r w:rsidR="00B24E2E" w:rsidRPr="00314068">
        <w:rPr>
          <w:rFonts w:asciiTheme="minorEastAsia" w:eastAsiaTheme="minorEastAsia" w:hAnsiTheme="minorEastAsia"/>
          <w:lang w:eastAsia="zh-CN"/>
        </w:rPr>
        <w:t>“</w:t>
      </w:r>
      <w:r w:rsidR="00314068" w:rsidRPr="00314068">
        <w:rPr>
          <w:rFonts w:ascii="STKaiti" w:eastAsia="STKaiti" w:hAnsi="STKaiti" w:hint="eastAsia"/>
          <w:lang w:eastAsia="zh-CN"/>
        </w:rPr>
        <w:t>国际电联电信发展部门的议事规则</w:t>
      </w:r>
      <w:r w:rsidR="00B24E2E" w:rsidRPr="00314068">
        <w:rPr>
          <w:rFonts w:asciiTheme="minorEastAsia" w:eastAsiaTheme="minorEastAsia" w:hAnsiTheme="minorEastAsia"/>
          <w:lang w:eastAsia="zh-CN"/>
        </w:rPr>
        <w:t>”</w:t>
      </w:r>
      <w:r w:rsidR="00E866D6">
        <w:rPr>
          <w:rFonts w:asciiTheme="minorEastAsia" w:eastAsiaTheme="minorEastAsia" w:hAnsiTheme="minorEastAsia"/>
          <w:lang w:eastAsia="zh-CN"/>
        </w:rPr>
        <w:t>）</w:t>
      </w:r>
      <w:r w:rsidR="00FB233E">
        <w:rPr>
          <w:rFonts w:asciiTheme="minorEastAsia" w:eastAsiaTheme="minorEastAsia" w:hAnsiTheme="minorEastAsia" w:hint="eastAsia"/>
          <w:lang w:eastAsia="zh-CN"/>
        </w:rPr>
        <w:t>的部分内容。该建议通过一份联络声明发送给</w:t>
      </w:r>
      <w:r w:rsidR="00B24E2E" w:rsidRPr="00FC5F4D">
        <w:rPr>
          <w:lang w:eastAsia="zh-CN"/>
        </w:rPr>
        <w:t>TDAG WG-RTDP</w:t>
      </w:r>
      <w:r w:rsidR="00E866D6">
        <w:rPr>
          <w:lang w:eastAsia="zh-CN"/>
        </w:rPr>
        <w:t>（</w:t>
      </w:r>
      <w:hyperlink r:id="rId34" w:history="1">
        <w:r w:rsidR="00B24E2E" w:rsidRPr="00E400D6">
          <w:rPr>
            <w:rStyle w:val="Hyperlink"/>
            <w:lang w:eastAsia="zh-CN"/>
          </w:rPr>
          <w:t>2/438</w:t>
        </w:r>
      </w:hyperlink>
      <w:r w:rsidR="00FB233E">
        <w:rPr>
          <w:rFonts w:hint="eastAsia"/>
          <w:lang w:eastAsia="zh-CN"/>
        </w:rPr>
        <w:t>号文件）；</w:t>
      </w:r>
    </w:p>
    <w:p w14:paraId="656BEEBD" w14:textId="0FDE7C38" w:rsidR="00B24E2E" w:rsidRPr="00FC5F4D" w:rsidRDefault="00C22AB6" w:rsidP="00C22AB6">
      <w:pPr>
        <w:pStyle w:val="enumlev1"/>
        <w:rPr>
          <w:lang w:eastAsia="zh-CN"/>
        </w:rPr>
      </w:pPr>
      <w:r w:rsidRPr="00FF0348">
        <w:rPr>
          <w:bCs/>
          <w:lang w:val="fr-FR" w:eastAsia="zh-CN"/>
        </w:rPr>
        <w:t>–</w:t>
      </w:r>
      <w:r w:rsidRPr="00FF0348">
        <w:rPr>
          <w:bCs/>
          <w:lang w:val="fr-FR" w:eastAsia="zh-CN"/>
        </w:rPr>
        <w:tab/>
      </w:r>
      <w:r w:rsidR="00FB233E" w:rsidRPr="00FB233E">
        <w:rPr>
          <w:rFonts w:hint="eastAsia"/>
          <w:lang w:eastAsia="zh-CN"/>
        </w:rPr>
        <w:t>基于</w:t>
      </w:r>
      <w:r w:rsidR="00FB233E" w:rsidRPr="00FB233E">
        <w:rPr>
          <w:rFonts w:hint="eastAsia"/>
          <w:lang w:eastAsia="zh-CN"/>
        </w:rPr>
        <w:t>2021</w:t>
      </w:r>
      <w:r w:rsidR="00FB233E" w:rsidRPr="00FB233E">
        <w:rPr>
          <w:rFonts w:hint="eastAsia"/>
          <w:lang w:eastAsia="zh-CN"/>
        </w:rPr>
        <w:t>年</w:t>
      </w:r>
      <w:r w:rsidR="00FB233E" w:rsidRPr="00FB233E">
        <w:rPr>
          <w:rFonts w:hint="eastAsia"/>
          <w:lang w:eastAsia="zh-CN"/>
        </w:rPr>
        <w:t>3</w:t>
      </w:r>
      <w:r w:rsidR="00FB233E" w:rsidRPr="00FB233E">
        <w:rPr>
          <w:rFonts w:hint="eastAsia"/>
          <w:lang w:eastAsia="zh-CN"/>
        </w:rPr>
        <w:t>月</w:t>
      </w:r>
      <w:r w:rsidR="00FB233E">
        <w:rPr>
          <w:lang w:eastAsia="zh-CN"/>
        </w:rPr>
        <w:t>ITU-D</w:t>
      </w:r>
      <w:r w:rsidR="00FB233E" w:rsidRPr="00FB233E">
        <w:rPr>
          <w:rFonts w:hint="eastAsia"/>
          <w:lang w:eastAsia="zh-CN"/>
        </w:rPr>
        <w:t>研究组第四次会议和本次联</w:t>
      </w:r>
      <w:r w:rsidR="00FB233E">
        <w:rPr>
          <w:rFonts w:hint="eastAsia"/>
          <w:lang w:eastAsia="zh-CN"/>
        </w:rPr>
        <w:t>席</w:t>
      </w:r>
      <w:r w:rsidR="00FB233E" w:rsidRPr="00FB233E">
        <w:rPr>
          <w:rFonts w:hint="eastAsia"/>
          <w:lang w:eastAsia="zh-CN"/>
        </w:rPr>
        <w:t>全体会议就未来研究</w:t>
      </w:r>
      <w:r w:rsidR="00FB233E">
        <w:rPr>
          <w:rFonts w:hint="eastAsia"/>
          <w:lang w:eastAsia="zh-CN"/>
        </w:rPr>
        <w:t>课</w:t>
      </w:r>
      <w:r w:rsidR="00FB233E" w:rsidRPr="00FB233E">
        <w:rPr>
          <w:rFonts w:hint="eastAsia"/>
          <w:lang w:eastAsia="zh-CN"/>
        </w:rPr>
        <w:t>题进行的讨论</w:t>
      </w:r>
      <w:r w:rsidR="00FB233E">
        <w:rPr>
          <w:rFonts w:hint="eastAsia"/>
          <w:lang w:eastAsia="zh-CN"/>
        </w:rPr>
        <w:t>，同意了一项与</w:t>
      </w:r>
      <w:r w:rsidR="003F5EAA">
        <w:rPr>
          <w:rFonts w:hint="eastAsia"/>
          <w:lang w:eastAsia="zh-CN"/>
        </w:rPr>
        <w:t>第</w:t>
      </w:r>
      <w:r w:rsidR="003F5EAA">
        <w:rPr>
          <w:rFonts w:hint="eastAsia"/>
          <w:lang w:eastAsia="zh-CN"/>
        </w:rPr>
        <w:t>1</w:t>
      </w:r>
      <w:r w:rsidR="003F5EAA">
        <w:rPr>
          <w:rFonts w:hint="eastAsia"/>
          <w:lang w:eastAsia="zh-CN"/>
        </w:rPr>
        <w:t>研究组</w:t>
      </w:r>
      <w:r w:rsidR="00FB233E">
        <w:rPr>
          <w:rFonts w:hint="eastAsia"/>
          <w:lang w:eastAsia="zh-CN"/>
        </w:rPr>
        <w:t>联合提出的建议，即更新与研究组相关</w:t>
      </w:r>
      <w:r w:rsidR="00E625EC">
        <w:rPr>
          <w:rFonts w:hint="eastAsia"/>
          <w:lang w:eastAsia="zh-CN"/>
        </w:rPr>
        <w:t>的</w:t>
      </w:r>
      <w:r w:rsidR="00FB233E" w:rsidRPr="00FC5F4D">
        <w:rPr>
          <w:lang w:eastAsia="zh-CN"/>
        </w:rPr>
        <w:t>WTDC</w:t>
      </w:r>
      <w:r w:rsidR="00FB233E">
        <w:rPr>
          <w:rFonts w:hint="eastAsia"/>
          <w:lang w:eastAsia="zh-CN"/>
        </w:rPr>
        <w:t>第</w:t>
      </w:r>
      <w:r w:rsidR="00FB233E">
        <w:rPr>
          <w:lang w:eastAsia="zh-CN"/>
        </w:rPr>
        <w:t>2</w:t>
      </w:r>
      <w:r w:rsidR="00FB233E">
        <w:rPr>
          <w:rFonts w:hint="eastAsia"/>
          <w:lang w:eastAsia="zh-CN"/>
        </w:rPr>
        <w:t>号决议</w:t>
      </w:r>
      <w:r w:rsidR="00E866D6">
        <w:rPr>
          <w:rFonts w:ascii="SimSun" w:hAnsi="SimSun"/>
          <w:lang w:eastAsia="zh-CN"/>
        </w:rPr>
        <w:t>（</w:t>
      </w:r>
      <w:r w:rsidR="00B24E2E" w:rsidRPr="007E7488">
        <w:rPr>
          <w:rFonts w:ascii="SimSun" w:hAnsi="SimSun"/>
          <w:lang w:eastAsia="zh-CN"/>
        </w:rPr>
        <w:t>“</w:t>
      </w:r>
      <w:r w:rsidR="007E7488" w:rsidRPr="007E7488">
        <w:rPr>
          <w:rFonts w:ascii="STKaiti" w:eastAsia="STKaiti" w:hAnsi="STKaiti" w:hint="eastAsia"/>
          <w:lang w:eastAsia="zh-CN"/>
        </w:rPr>
        <w:t>研究组的设立</w:t>
      </w:r>
      <w:r w:rsidR="00B24E2E" w:rsidRPr="007E7488">
        <w:rPr>
          <w:rFonts w:ascii="SimSun" w:hAnsi="SimSun"/>
          <w:lang w:eastAsia="zh-CN"/>
        </w:rPr>
        <w:t>”</w:t>
      </w:r>
      <w:r w:rsidR="00E866D6">
        <w:rPr>
          <w:rFonts w:ascii="SimSun" w:hAnsi="SimSun"/>
          <w:lang w:eastAsia="zh-CN"/>
        </w:rPr>
        <w:t>）</w:t>
      </w:r>
      <w:r w:rsidR="00FB233E">
        <w:rPr>
          <w:rFonts w:ascii="SimSun" w:hAnsi="SimSun" w:hint="eastAsia"/>
          <w:lang w:eastAsia="zh-CN"/>
        </w:rPr>
        <w:t>的附件</w:t>
      </w:r>
      <w:r w:rsidR="00FB233E" w:rsidRPr="00D9534D">
        <w:rPr>
          <w:rFonts w:ascii="Calibri" w:hAnsi="Calibri" w:hint="eastAsia"/>
          <w:lang w:eastAsia="zh-CN"/>
        </w:rPr>
        <w:t>1</w:t>
      </w:r>
      <w:r w:rsidR="00FB233E">
        <w:rPr>
          <w:rFonts w:ascii="SimSun" w:hAnsi="SimSun" w:hint="eastAsia"/>
          <w:lang w:eastAsia="zh-CN"/>
        </w:rPr>
        <w:t>。</w:t>
      </w:r>
      <w:r w:rsidR="00FB233E">
        <w:rPr>
          <w:rFonts w:asciiTheme="minorEastAsia" w:eastAsiaTheme="minorEastAsia" w:hAnsiTheme="minorEastAsia" w:hint="eastAsia"/>
          <w:lang w:eastAsia="zh-CN"/>
        </w:rPr>
        <w:t>该建议通过一份联络声明发送给</w:t>
      </w:r>
      <w:r w:rsidR="00FB233E" w:rsidRPr="00FC5F4D">
        <w:rPr>
          <w:lang w:eastAsia="zh-CN"/>
        </w:rPr>
        <w:t>TDAG WG-RTDP</w:t>
      </w:r>
      <w:r w:rsidR="00FB233E">
        <w:rPr>
          <w:lang w:eastAsia="zh-CN"/>
        </w:rPr>
        <w:t>（</w:t>
      </w:r>
      <w:hyperlink r:id="rId35" w:history="1">
        <w:r w:rsidR="00FB233E" w:rsidRPr="00E400D6">
          <w:rPr>
            <w:rStyle w:val="Hyperlink"/>
            <w:lang w:eastAsia="zh-CN"/>
          </w:rPr>
          <w:t>2/438</w:t>
        </w:r>
      </w:hyperlink>
      <w:r w:rsidR="00FB233E">
        <w:rPr>
          <w:rFonts w:hint="eastAsia"/>
          <w:lang w:eastAsia="zh-CN"/>
        </w:rPr>
        <w:t>号文件）</w:t>
      </w:r>
      <w:r w:rsidR="00595AFB">
        <w:rPr>
          <w:rFonts w:hint="eastAsia"/>
          <w:lang w:eastAsia="zh-CN"/>
        </w:rPr>
        <w:t>的</w:t>
      </w:r>
      <w:r w:rsidR="00FB233E">
        <w:rPr>
          <w:rFonts w:hint="eastAsia"/>
          <w:lang w:eastAsia="zh-CN"/>
        </w:rPr>
        <w:t>；</w:t>
      </w:r>
    </w:p>
    <w:p w14:paraId="344B41AB" w14:textId="13945C5B" w:rsidR="00595AFB" w:rsidRDefault="00C22AB6" w:rsidP="00C22AB6">
      <w:pPr>
        <w:pStyle w:val="enumlev1"/>
        <w:rPr>
          <w:lang w:eastAsia="zh-CN"/>
        </w:rPr>
      </w:pPr>
      <w:r w:rsidRPr="00FF0348">
        <w:rPr>
          <w:bCs/>
          <w:lang w:val="fr-FR" w:eastAsia="zh-CN"/>
        </w:rPr>
        <w:lastRenderedPageBreak/>
        <w:t>–</w:t>
      </w:r>
      <w:r w:rsidRPr="00FF0348">
        <w:rPr>
          <w:bCs/>
          <w:lang w:val="fr-FR" w:eastAsia="zh-CN"/>
        </w:rPr>
        <w:tab/>
      </w:r>
      <w:r w:rsidR="00595AFB">
        <w:rPr>
          <w:rFonts w:hint="eastAsia"/>
          <w:lang w:eastAsia="zh-CN"/>
        </w:rPr>
        <w:t>将简化</w:t>
      </w:r>
      <w:r w:rsidR="00595AFB">
        <w:rPr>
          <w:rFonts w:hint="eastAsia"/>
          <w:lang w:eastAsia="zh-CN"/>
        </w:rPr>
        <w:t>W</w:t>
      </w:r>
      <w:r w:rsidR="00595AFB">
        <w:rPr>
          <w:lang w:eastAsia="zh-CN"/>
        </w:rPr>
        <w:t>TDC</w:t>
      </w:r>
      <w:r w:rsidR="00595AFB">
        <w:rPr>
          <w:rFonts w:hint="eastAsia"/>
          <w:lang w:eastAsia="zh-CN"/>
        </w:rPr>
        <w:t>决议的现状记录在案；</w:t>
      </w:r>
    </w:p>
    <w:p w14:paraId="78A093B4" w14:textId="3C7D75D4" w:rsidR="00B24E2E" w:rsidRPr="00B00266" w:rsidRDefault="00C22AB6" w:rsidP="00C22AB6">
      <w:pPr>
        <w:pStyle w:val="enumlev1"/>
        <w:rPr>
          <w:lang w:val="en-US" w:eastAsia="zh-CN"/>
        </w:rPr>
      </w:pPr>
      <w:r w:rsidRPr="00FF0348">
        <w:rPr>
          <w:bCs/>
          <w:lang w:val="fr-FR" w:eastAsia="zh-CN"/>
        </w:rPr>
        <w:t>–</w:t>
      </w:r>
      <w:r w:rsidRPr="00FF0348">
        <w:rPr>
          <w:bCs/>
          <w:lang w:val="fr-FR" w:eastAsia="zh-CN"/>
        </w:rPr>
        <w:tab/>
      </w:r>
      <w:r w:rsidR="00595AFB">
        <w:rPr>
          <w:rFonts w:hint="eastAsia"/>
          <w:lang w:eastAsia="zh-CN"/>
        </w:rPr>
        <w:t>将</w:t>
      </w:r>
      <w:r w:rsidR="00595AFB" w:rsidRPr="00FC5F4D">
        <w:rPr>
          <w:lang w:eastAsia="zh-CN"/>
        </w:rPr>
        <w:t>TDAG WG-RDTP</w:t>
      </w:r>
      <w:r w:rsidR="00595AFB">
        <w:rPr>
          <w:rFonts w:hint="eastAsia"/>
          <w:lang w:eastAsia="zh-CN"/>
        </w:rPr>
        <w:t>正在讨论的《亚的斯亚贝巴宣言》草案记录在案。</w:t>
      </w:r>
    </w:p>
    <w:p w14:paraId="4E69D434" w14:textId="77777777" w:rsidR="00A255C9" w:rsidRDefault="00A255C9" w:rsidP="00A255C9">
      <w:pPr>
        <w:pStyle w:val="Heading1"/>
        <w:rPr>
          <w:lang w:eastAsia="zh-CN"/>
        </w:rPr>
      </w:pPr>
      <w:r>
        <w:rPr>
          <w:rFonts w:hint="eastAsia"/>
          <w:lang w:eastAsia="zh-CN"/>
        </w:rPr>
        <w:t>3</w:t>
      </w:r>
      <w:r>
        <w:rPr>
          <w:lang w:eastAsia="zh-CN"/>
        </w:rPr>
        <w:tab/>
      </w:r>
      <w:r w:rsidRPr="00A255C9">
        <w:rPr>
          <w:rFonts w:hint="eastAsia"/>
          <w:lang w:eastAsia="zh-CN"/>
        </w:rPr>
        <w:t>主要成果摘要</w:t>
      </w:r>
    </w:p>
    <w:p w14:paraId="55061250" w14:textId="01C6FC00" w:rsidR="00B24E2E" w:rsidRPr="00D02A4D" w:rsidRDefault="00A255C9" w:rsidP="00A255C9">
      <w:pPr>
        <w:pStyle w:val="Heading2"/>
        <w:rPr>
          <w:lang w:eastAsia="zh-CN"/>
        </w:rPr>
      </w:pPr>
      <w:r>
        <w:rPr>
          <w:rFonts w:hint="eastAsia"/>
          <w:lang w:eastAsia="zh-CN"/>
        </w:rPr>
        <w:t>3.1</w:t>
      </w:r>
      <w:r>
        <w:rPr>
          <w:lang w:eastAsia="zh-CN"/>
        </w:rPr>
        <w:tab/>
      </w:r>
      <w:r w:rsidR="00595AFB" w:rsidRPr="00595AFB">
        <w:rPr>
          <w:rFonts w:hint="eastAsia"/>
          <w:lang w:eastAsia="zh-CN"/>
        </w:rPr>
        <w:t>第</w:t>
      </w:r>
      <w:r w:rsidR="00595AFB" w:rsidRPr="00595AFB">
        <w:rPr>
          <w:lang w:eastAsia="zh-CN"/>
        </w:rPr>
        <w:t>1/2</w:t>
      </w:r>
      <w:r w:rsidR="00595AFB" w:rsidRPr="00595AFB">
        <w:rPr>
          <w:rFonts w:hint="eastAsia"/>
          <w:lang w:eastAsia="zh-CN"/>
        </w:rPr>
        <w:t>号课题：创建智慧城市及社会：利用信息通信技术促进社会和经济的可持续发展</w:t>
      </w:r>
    </w:p>
    <w:p w14:paraId="64F96984" w14:textId="44553197" w:rsidR="00B24E2E" w:rsidRDefault="00595AFB" w:rsidP="008759EE">
      <w:pPr>
        <w:ind w:firstLineChars="200" w:firstLine="480"/>
        <w:rPr>
          <w:lang w:val="en-US" w:eastAsia="zh-CN"/>
        </w:rPr>
      </w:pPr>
      <w:r>
        <w:rPr>
          <w:rFonts w:hint="eastAsia"/>
          <w:lang w:eastAsia="zh-CN"/>
        </w:rPr>
        <w:t>获批的第</w:t>
      </w:r>
      <w:r w:rsidR="00B24E2E">
        <w:rPr>
          <w:lang w:val="en-US" w:eastAsia="zh-CN"/>
        </w:rPr>
        <w:t>1/2</w:t>
      </w:r>
      <w:r>
        <w:rPr>
          <w:rFonts w:hint="eastAsia"/>
          <w:lang w:val="en-US" w:eastAsia="zh-CN"/>
        </w:rPr>
        <w:t>号课题输出报告参见</w:t>
      </w:r>
      <w:hyperlink r:id="rId36" w:history="1">
        <w:r w:rsidR="00B24E2E" w:rsidRPr="004A399F">
          <w:rPr>
            <w:rStyle w:val="Hyperlink"/>
            <w:lang w:val="en-US" w:eastAsia="zh-CN"/>
          </w:rPr>
          <w:t>2/375</w:t>
        </w:r>
      </w:hyperlink>
      <w:r w:rsidR="00377362">
        <w:rPr>
          <w:rFonts w:hint="eastAsia"/>
          <w:lang w:val="en-US" w:eastAsia="zh-CN"/>
        </w:rPr>
        <w:t xml:space="preserve"> </w:t>
      </w:r>
      <w:r w:rsidR="00377362">
        <w:rPr>
          <w:lang w:val="en-US" w:eastAsia="zh-CN"/>
        </w:rPr>
        <w:t>(Rev.2)</w:t>
      </w:r>
      <w:r>
        <w:rPr>
          <w:rFonts w:hint="eastAsia"/>
          <w:lang w:val="en-US" w:eastAsia="zh-CN"/>
        </w:rPr>
        <w:t>号文件。</w:t>
      </w:r>
    </w:p>
    <w:p w14:paraId="4F51E0B7" w14:textId="1F9EC2D2" w:rsidR="00B24E2E" w:rsidRDefault="00595AFB" w:rsidP="008759EE">
      <w:pPr>
        <w:ind w:firstLineChars="200" w:firstLine="472"/>
        <w:rPr>
          <w:lang w:val="en-US" w:eastAsia="zh-CN"/>
        </w:rPr>
      </w:pPr>
      <w:r w:rsidRPr="005A35B1">
        <w:rPr>
          <w:rFonts w:hint="eastAsia"/>
          <w:bCs/>
          <w:spacing w:val="-2"/>
          <w:lang w:eastAsia="zh-CN"/>
        </w:rPr>
        <w:t>第</w:t>
      </w:r>
      <w:r w:rsidRPr="005A35B1">
        <w:rPr>
          <w:bCs/>
          <w:spacing w:val="-2"/>
          <w:lang w:eastAsia="zh-CN"/>
        </w:rPr>
        <w:t>1/2</w:t>
      </w:r>
      <w:r w:rsidRPr="005A35B1">
        <w:rPr>
          <w:rFonts w:hint="eastAsia"/>
          <w:bCs/>
          <w:spacing w:val="-2"/>
          <w:lang w:eastAsia="zh-CN"/>
        </w:rPr>
        <w:t>号课题的以下</w:t>
      </w:r>
      <w:r w:rsidRPr="005A35B1">
        <w:rPr>
          <w:rFonts w:ascii="SimSun" w:hAnsi="SimSun" w:hint="eastAsia"/>
          <w:bCs/>
          <w:spacing w:val="-2"/>
          <w:lang w:eastAsia="zh-CN"/>
        </w:rPr>
        <w:t>年度交付成果获批，在</w:t>
      </w:r>
      <w:r w:rsidR="005557EA" w:rsidRPr="005A35B1">
        <w:rPr>
          <w:bCs/>
          <w:spacing w:val="-2"/>
          <w:lang w:eastAsia="zh-CN"/>
        </w:rPr>
        <w:t>第</w:t>
      </w:r>
      <w:r w:rsidR="005557EA" w:rsidRPr="005A35B1">
        <w:rPr>
          <w:bCs/>
          <w:spacing w:val="-2"/>
          <w:lang w:eastAsia="zh-CN"/>
        </w:rPr>
        <w:t>2</w:t>
      </w:r>
      <w:r w:rsidR="005557EA" w:rsidRPr="005A35B1">
        <w:rPr>
          <w:bCs/>
          <w:spacing w:val="-2"/>
          <w:lang w:eastAsia="zh-CN"/>
        </w:rPr>
        <w:t>研究组</w:t>
      </w:r>
      <w:r w:rsidRPr="005A35B1">
        <w:rPr>
          <w:rFonts w:hint="eastAsia"/>
          <w:bCs/>
          <w:spacing w:val="-2"/>
          <w:lang w:eastAsia="zh-CN"/>
        </w:rPr>
        <w:t>席负责的</w:t>
      </w:r>
      <w:r w:rsidR="00E625EC" w:rsidRPr="005A35B1">
        <w:rPr>
          <w:rFonts w:hint="eastAsia"/>
          <w:bCs/>
          <w:spacing w:val="-2"/>
          <w:lang w:eastAsia="zh-CN"/>
        </w:rPr>
        <w:t>“正在开展的工作”</w:t>
      </w:r>
      <w:r w:rsidRPr="005A35B1">
        <w:rPr>
          <w:rFonts w:hint="eastAsia"/>
          <w:bCs/>
          <w:spacing w:val="-2"/>
          <w:lang w:eastAsia="zh-CN"/>
        </w:rPr>
        <w:t>网页</w:t>
      </w:r>
      <w:r>
        <w:rPr>
          <w:rStyle w:val="FootnoteReference"/>
          <w:lang w:val="en-US"/>
        </w:rPr>
        <w:footnoteReference w:id="8"/>
      </w:r>
      <w:r>
        <w:rPr>
          <w:rFonts w:hint="eastAsia"/>
          <w:bCs/>
          <w:lang w:eastAsia="zh-CN"/>
        </w:rPr>
        <w:t>发布：</w:t>
      </w:r>
    </w:p>
    <w:p w14:paraId="1326BEAD" w14:textId="346B50D0" w:rsidR="00B24E2E" w:rsidRDefault="00B93647" w:rsidP="00B93647">
      <w:pPr>
        <w:pStyle w:val="enumlev1"/>
        <w:rPr>
          <w:lang w:eastAsia="zh-CN"/>
        </w:rPr>
      </w:pPr>
      <w:r w:rsidRPr="00FF0348">
        <w:rPr>
          <w:bCs/>
          <w:lang w:val="fr-FR" w:eastAsia="zh-CN"/>
        </w:rPr>
        <w:t>–</w:t>
      </w:r>
      <w:r w:rsidRPr="00FF0348">
        <w:rPr>
          <w:bCs/>
          <w:lang w:val="fr-FR" w:eastAsia="zh-CN"/>
        </w:rPr>
        <w:tab/>
      </w:r>
      <w:r w:rsidR="00F24CA1" w:rsidRPr="00F24CA1">
        <w:rPr>
          <w:rFonts w:ascii="STKaiti" w:eastAsia="STKaiti" w:hAnsi="STKaiti" w:hint="eastAsia"/>
          <w:lang w:eastAsia="zh-CN"/>
        </w:rPr>
        <w:t>创建智慧社会的整体性方法</w:t>
      </w:r>
      <w:r w:rsidR="00E866D6">
        <w:rPr>
          <w:lang w:eastAsia="zh-CN"/>
        </w:rPr>
        <w:t>（</w:t>
      </w:r>
      <w:r w:rsidR="00B24E2E" w:rsidRPr="007D1A97">
        <w:rPr>
          <w:lang w:eastAsia="zh-CN"/>
        </w:rPr>
        <w:t>2019</w:t>
      </w:r>
      <w:r w:rsidR="00595AFB">
        <w:rPr>
          <w:rFonts w:hint="eastAsia"/>
          <w:lang w:eastAsia="zh-CN"/>
        </w:rPr>
        <w:t>年的交付成果，</w:t>
      </w:r>
      <w:hyperlink r:id="rId37" w:history="1">
        <w:r w:rsidR="00595AFB">
          <w:rPr>
            <w:rStyle w:val="Hyperlink"/>
            <w:rFonts w:hint="eastAsia"/>
            <w:lang w:eastAsia="zh-CN"/>
          </w:rPr>
          <w:t>链接</w:t>
        </w:r>
      </w:hyperlink>
      <w:r w:rsidR="00E866D6">
        <w:rPr>
          <w:lang w:eastAsia="zh-CN"/>
        </w:rPr>
        <w:t>）</w:t>
      </w:r>
      <w:r w:rsidR="00595AFB">
        <w:rPr>
          <w:rFonts w:hint="eastAsia"/>
          <w:lang w:eastAsia="zh-CN"/>
        </w:rPr>
        <w:t>。在专门的小组会议上介绍了此交付成果的主要发现</w:t>
      </w:r>
      <w:r w:rsidR="00E866D6">
        <w:rPr>
          <w:lang w:eastAsia="zh-CN"/>
        </w:rPr>
        <w:t>（</w:t>
      </w:r>
      <w:hyperlink r:id="rId38" w:history="1">
        <w:r w:rsidR="00595AFB">
          <w:rPr>
            <w:rStyle w:val="Hyperlink"/>
            <w:rFonts w:hint="eastAsia"/>
            <w:lang w:eastAsia="zh-CN"/>
          </w:rPr>
          <w:t>发言稿</w:t>
        </w:r>
      </w:hyperlink>
      <w:r w:rsidR="00E866D6">
        <w:rPr>
          <w:lang w:eastAsia="zh-CN"/>
        </w:rPr>
        <w:t>）</w:t>
      </w:r>
      <w:r w:rsidR="00595AFB">
        <w:rPr>
          <w:rFonts w:hint="eastAsia"/>
          <w:lang w:eastAsia="zh-CN"/>
        </w:rPr>
        <w:t>。</w:t>
      </w:r>
    </w:p>
    <w:p w14:paraId="506D9F6E" w14:textId="016CECBF" w:rsidR="00B24E2E" w:rsidRDefault="00B93647" w:rsidP="00B93647">
      <w:pPr>
        <w:pStyle w:val="enumlev1"/>
        <w:rPr>
          <w:lang w:eastAsia="zh-CN"/>
        </w:rPr>
      </w:pPr>
      <w:r w:rsidRPr="00FF0348">
        <w:rPr>
          <w:bCs/>
          <w:lang w:val="fr-FR" w:eastAsia="zh-CN"/>
        </w:rPr>
        <w:t>–</w:t>
      </w:r>
      <w:r w:rsidRPr="00FF0348">
        <w:rPr>
          <w:bCs/>
          <w:lang w:val="fr-FR" w:eastAsia="zh-CN"/>
        </w:rPr>
        <w:tab/>
      </w:r>
      <w:r w:rsidR="004A3698" w:rsidRPr="004A3698">
        <w:rPr>
          <w:rFonts w:ascii="STKaiti" w:eastAsia="STKaiti" w:hAnsi="STKaiti" w:hint="eastAsia"/>
          <w:lang w:eastAsia="zh-CN"/>
        </w:rPr>
        <w:t>为创建智慧城市和社区促进建立信任和安全</w:t>
      </w:r>
      <w:r w:rsidR="00E866D6">
        <w:rPr>
          <w:lang w:eastAsia="zh-CN"/>
        </w:rPr>
        <w:t>（</w:t>
      </w:r>
      <w:r w:rsidR="00595AFB" w:rsidRPr="007D1A97">
        <w:rPr>
          <w:lang w:eastAsia="zh-CN"/>
        </w:rPr>
        <w:t>20</w:t>
      </w:r>
      <w:r w:rsidR="00595AFB">
        <w:rPr>
          <w:lang w:eastAsia="zh-CN"/>
        </w:rPr>
        <w:t>20</w:t>
      </w:r>
      <w:r w:rsidR="00595AFB">
        <w:rPr>
          <w:rFonts w:hint="eastAsia"/>
          <w:lang w:eastAsia="zh-CN"/>
        </w:rPr>
        <w:t>年的交付成果，</w:t>
      </w:r>
      <w:hyperlink r:id="rId39" w:history="1">
        <w:r w:rsidR="00595AFB">
          <w:rPr>
            <w:rStyle w:val="Hyperlink"/>
            <w:rFonts w:hint="eastAsia"/>
            <w:lang w:eastAsia="zh-CN"/>
          </w:rPr>
          <w:t>链</w:t>
        </w:r>
        <w:r w:rsidR="00595AFB">
          <w:rPr>
            <w:rStyle w:val="Hyperlink"/>
            <w:rFonts w:hint="eastAsia"/>
            <w:lang w:eastAsia="zh-CN"/>
          </w:rPr>
          <w:t>接</w:t>
        </w:r>
      </w:hyperlink>
      <w:r w:rsidR="00B24E2E">
        <w:rPr>
          <w:rStyle w:val="FootnoteReference"/>
        </w:rPr>
        <w:footnoteReference w:id="9"/>
      </w:r>
      <w:r w:rsidR="00E866D6">
        <w:rPr>
          <w:lang w:eastAsia="zh-CN"/>
        </w:rPr>
        <w:t>）</w:t>
      </w:r>
      <w:r w:rsidR="00595AFB">
        <w:rPr>
          <w:rFonts w:hint="eastAsia"/>
          <w:lang w:eastAsia="zh-CN"/>
        </w:rPr>
        <w:t>。在专门的小组会议上介绍了此交付成果的主要发现</w:t>
      </w:r>
      <w:r w:rsidR="00595AFB">
        <w:rPr>
          <w:lang w:eastAsia="zh-CN"/>
        </w:rPr>
        <w:t>（</w:t>
      </w:r>
      <w:hyperlink r:id="rId40" w:history="1">
        <w:r w:rsidR="00595AFB">
          <w:rPr>
            <w:rStyle w:val="Hyperlink"/>
            <w:rFonts w:hint="eastAsia"/>
            <w:lang w:eastAsia="zh-CN"/>
          </w:rPr>
          <w:t>发言稿</w:t>
        </w:r>
      </w:hyperlink>
      <w:r w:rsidR="00595AFB">
        <w:rPr>
          <w:lang w:eastAsia="zh-CN"/>
        </w:rPr>
        <w:t>）</w:t>
      </w:r>
      <w:r w:rsidR="00595AFB">
        <w:rPr>
          <w:rFonts w:hint="eastAsia"/>
          <w:lang w:eastAsia="zh-CN"/>
        </w:rPr>
        <w:t>。</w:t>
      </w:r>
    </w:p>
    <w:p w14:paraId="188A1BBA" w14:textId="1374731D" w:rsidR="00B24E2E" w:rsidRPr="00C67441" w:rsidRDefault="00B93647" w:rsidP="00B93647">
      <w:pPr>
        <w:pStyle w:val="enumlev1"/>
        <w:rPr>
          <w:lang w:eastAsia="zh-CN"/>
        </w:rPr>
      </w:pPr>
      <w:r w:rsidRPr="00FF0348">
        <w:rPr>
          <w:bCs/>
          <w:lang w:val="fr-FR" w:eastAsia="zh-CN"/>
        </w:rPr>
        <w:t>–</w:t>
      </w:r>
      <w:r w:rsidRPr="00FF0348">
        <w:rPr>
          <w:bCs/>
          <w:lang w:val="fr-FR" w:eastAsia="zh-CN"/>
        </w:rPr>
        <w:tab/>
      </w:r>
      <w:r w:rsidR="004A3698" w:rsidRPr="004A3698">
        <w:rPr>
          <w:rFonts w:ascii="STKaiti" w:eastAsia="STKaiti" w:hAnsi="STKaiti" w:hint="eastAsia"/>
          <w:lang w:eastAsia="zh-CN"/>
        </w:rPr>
        <w:t>智慧城市中的垂直应用</w:t>
      </w:r>
      <w:r w:rsidR="00E866D6">
        <w:rPr>
          <w:lang w:eastAsia="zh-CN"/>
        </w:rPr>
        <w:t>（</w:t>
      </w:r>
      <w:r w:rsidR="00595AFB" w:rsidRPr="007D1A97">
        <w:rPr>
          <w:lang w:eastAsia="zh-CN"/>
        </w:rPr>
        <w:t>20</w:t>
      </w:r>
      <w:r w:rsidR="00595AFB">
        <w:rPr>
          <w:lang w:eastAsia="zh-CN"/>
        </w:rPr>
        <w:t>20</w:t>
      </w:r>
      <w:r w:rsidR="00595AFB">
        <w:rPr>
          <w:rFonts w:hint="eastAsia"/>
          <w:lang w:eastAsia="zh-CN"/>
        </w:rPr>
        <w:t>年的交付成果，</w:t>
      </w:r>
      <w:hyperlink r:id="rId41" w:history="1">
        <w:r w:rsidR="00595AFB">
          <w:rPr>
            <w:rStyle w:val="Hyperlink"/>
            <w:rFonts w:hint="eastAsia"/>
            <w:lang w:eastAsia="zh-CN"/>
          </w:rPr>
          <w:t>链接</w:t>
        </w:r>
      </w:hyperlink>
      <w:r w:rsidR="00E866D6">
        <w:rPr>
          <w:lang w:eastAsia="zh-CN"/>
        </w:rPr>
        <w:t>）</w:t>
      </w:r>
      <w:r w:rsidR="00595AFB">
        <w:rPr>
          <w:rFonts w:hint="eastAsia"/>
          <w:lang w:eastAsia="zh-CN"/>
        </w:rPr>
        <w:t>。</w:t>
      </w:r>
    </w:p>
    <w:p w14:paraId="05565D1B" w14:textId="758F1703" w:rsidR="00B24E2E" w:rsidRDefault="00F0333E" w:rsidP="00B93647">
      <w:pPr>
        <w:ind w:firstLineChars="200" w:firstLine="480"/>
        <w:rPr>
          <w:lang w:eastAsia="zh-CN"/>
        </w:rPr>
      </w:pPr>
      <w:r>
        <w:rPr>
          <w:rFonts w:hint="eastAsia"/>
          <w:bCs/>
          <w:lang w:eastAsia="zh-CN"/>
        </w:rPr>
        <w:t>第</w:t>
      </w:r>
      <w:r>
        <w:rPr>
          <w:bCs/>
          <w:lang w:eastAsia="zh-CN"/>
        </w:rPr>
        <w:t>1/2</w:t>
      </w:r>
      <w:r>
        <w:rPr>
          <w:rFonts w:hint="eastAsia"/>
          <w:bCs/>
          <w:lang w:eastAsia="zh-CN"/>
        </w:rPr>
        <w:t>号课题报告人组亦组织和</w:t>
      </w:r>
      <w:r w:rsidR="00B24E2E">
        <w:rPr>
          <w:lang w:eastAsia="zh-CN"/>
        </w:rPr>
        <w:t>/</w:t>
      </w:r>
      <w:r>
        <w:rPr>
          <w:rFonts w:hint="eastAsia"/>
          <w:lang w:eastAsia="zh-CN"/>
        </w:rPr>
        <w:t>或参加了以下讲习班：</w:t>
      </w:r>
    </w:p>
    <w:p w14:paraId="5D3E8091" w14:textId="6961ED23" w:rsidR="00B24E2E" w:rsidRDefault="00B93647" w:rsidP="00B93647">
      <w:pPr>
        <w:pStyle w:val="enumlev1"/>
        <w:rPr>
          <w:lang w:eastAsia="zh-CN"/>
        </w:rPr>
      </w:pPr>
      <w:r w:rsidRPr="00FF0348">
        <w:rPr>
          <w:bCs/>
          <w:lang w:val="fr-FR" w:eastAsia="zh-CN"/>
        </w:rPr>
        <w:t>–</w:t>
      </w:r>
      <w:r w:rsidRPr="00FF0348">
        <w:rPr>
          <w:bCs/>
          <w:lang w:val="fr-FR" w:eastAsia="zh-CN"/>
        </w:rPr>
        <w:tab/>
      </w:r>
      <w:r w:rsidR="00B24E2E" w:rsidRPr="00796330">
        <w:rPr>
          <w:lang w:eastAsia="zh-CN"/>
        </w:rPr>
        <w:t>GMIS-UNIDO-ITU</w:t>
      </w:r>
      <w:r w:rsidR="00F0333E">
        <w:rPr>
          <w:rFonts w:hint="eastAsia"/>
          <w:lang w:eastAsia="zh-CN"/>
        </w:rPr>
        <w:t>于</w:t>
      </w:r>
      <w:r w:rsidR="00F0333E" w:rsidRPr="00F0333E">
        <w:rPr>
          <w:rFonts w:hint="eastAsia"/>
          <w:lang w:eastAsia="zh-CN"/>
        </w:rPr>
        <w:t>2018</w:t>
      </w:r>
      <w:r w:rsidR="00F0333E" w:rsidRPr="00F0333E">
        <w:rPr>
          <w:rFonts w:hint="eastAsia"/>
          <w:lang w:eastAsia="zh-CN"/>
        </w:rPr>
        <w:t>年</w:t>
      </w:r>
      <w:r w:rsidR="00F0333E" w:rsidRPr="00F0333E">
        <w:rPr>
          <w:rFonts w:hint="eastAsia"/>
          <w:lang w:eastAsia="zh-CN"/>
        </w:rPr>
        <w:t>10</w:t>
      </w:r>
      <w:r w:rsidR="00F0333E" w:rsidRPr="00F0333E">
        <w:rPr>
          <w:rFonts w:hint="eastAsia"/>
          <w:lang w:eastAsia="zh-CN"/>
        </w:rPr>
        <w:t>月</w:t>
      </w:r>
      <w:r w:rsidR="00F0333E" w:rsidRPr="00F0333E">
        <w:rPr>
          <w:rFonts w:hint="eastAsia"/>
          <w:lang w:eastAsia="zh-CN"/>
        </w:rPr>
        <w:t>1</w:t>
      </w:r>
      <w:r w:rsidR="00F0333E" w:rsidRPr="00F0333E">
        <w:rPr>
          <w:rFonts w:hint="eastAsia"/>
          <w:lang w:eastAsia="zh-CN"/>
        </w:rPr>
        <w:t>日</w:t>
      </w:r>
      <w:r w:rsidR="00F0333E">
        <w:rPr>
          <w:rFonts w:hint="eastAsia"/>
          <w:lang w:eastAsia="zh-CN"/>
        </w:rPr>
        <w:t>召开的关于“</w:t>
      </w:r>
      <w:r w:rsidR="00D5754B" w:rsidRPr="00F0333E">
        <w:rPr>
          <w:rFonts w:ascii="STKaiti" w:eastAsia="STKaiti" w:hAnsi="STKaiti" w:hint="eastAsia"/>
          <w:lang w:eastAsia="zh-CN"/>
        </w:rPr>
        <w:t>通过技术和创新推动连接、以实现具有包容性的可持续工业发展</w:t>
      </w:r>
      <w:r w:rsidR="00F0333E">
        <w:rPr>
          <w:rFonts w:hint="eastAsia"/>
          <w:lang w:eastAsia="zh-CN"/>
        </w:rPr>
        <w:t>”的特别会议，</w:t>
      </w:r>
      <w:r w:rsidR="00E866D6">
        <w:rPr>
          <w:lang w:eastAsia="zh-CN"/>
        </w:rPr>
        <w:t>（</w:t>
      </w:r>
      <w:hyperlink r:id="rId42" w:history="1">
        <w:r w:rsidR="00F0333E">
          <w:rPr>
            <w:rStyle w:val="Hyperlink"/>
            <w:rFonts w:hint="eastAsia"/>
            <w:lang w:eastAsia="zh-CN"/>
          </w:rPr>
          <w:t>项目</w:t>
        </w:r>
      </w:hyperlink>
      <w:r w:rsidR="00F0333E">
        <w:rPr>
          <w:rFonts w:hint="eastAsia"/>
          <w:lang w:eastAsia="zh-CN"/>
        </w:rPr>
        <w:t>、</w:t>
      </w:r>
      <w:hyperlink r:id="rId43" w:history="1">
        <w:r w:rsidR="00F0333E">
          <w:rPr>
            <w:rStyle w:val="Hyperlink"/>
            <w:rFonts w:hint="eastAsia"/>
            <w:lang w:eastAsia="zh-CN"/>
          </w:rPr>
          <w:t>报告</w:t>
        </w:r>
      </w:hyperlink>
      <w:r w:rsidR="00E866D6">
        <w:rPr>
          <w:lang w:eastAsia="zh-CN"/>
        </w:rPr>
        <w:t>（</w:t>
      </w:r>
      <w:r w:rsidR="00F0333E">
        <w:rPr>
          <w:rFonts w:hint="eastAsia"/>
          <w:lang w:eastAsia="zh-CN"/>
        </w:rPr>
        <w:t>参见附件</w:t>
      </w:r>
      <w:r w:rsidR="00B24E2E">
        <w:rPr>
          <w:lang w:eastAsia="zh-CN"/>
        </w:rPr>
        <w:t>5</w:t>
      </w:r>
      <w:r w:rsidR="00E866D6">
        <w:rPr>
          <w:lang w:eastAsia="zh-CN"/>
        </w:rPr>
        <w:t>））</w:t>
      </w:r>
      <w:r w:rsidR="00F0333E">
        <w:rPr>
          <w:rFonts w:hint="eastAsia"/>
          <w:lang w:eastAsia="zh-CN"/>
        </w:rPr>
        <w:t>；</w:t>
      </w:r>
    </w:p>
    <w:p w14:paraId="41D71783" w14:textId="3D0C6EE7" w:rsidR="00B24E2E" w:rsidRDefault="00B93647" w:rsidP="00B93647">
      <w:pPr>
        <w:pStyle w:val="enumlev1"/>
        <w:rPr>
          <w:lang w:eastAsia="zh-CN"/>
        </w:rPr>
      </w:pPr>
      <w:r w:rsidRPr="00FF0348">
        <w:rPr>
          <w:bCs/>
          <w:lang w:val="fr-FR" w:eastAsia="zh-CN"/>
        </w:rPr>
        <w:t>–</w:t>
      </w:r>
      <w:r w:rsidRPr="00FF0348">
        <w:rPr>
          <w:bCs/>
          <w:lang w:val="fr-FR" w:eastAsia="zh-CN"/>
        </w:rPr>
        <w:tab/>
      </w:r>
      <w:r w:rsidR="00F0333E" w:rsidRPr="00F0333E">
        <w:rPr>
          <w:lang w:eastAsia="zh-CN"/>
        </w:rPr>
        <w:t>2019</w:t>
      </w:r>
      <w:r w:rsidR="00F0333E" w:rsidRPr="00F0333E">
        <w:rPr>
          <w:rFonts w:hint="eastAsia"/>
          <w:lang w:eastAsia="zh-CN"/>
        </w:rPr>
        <w:t>年</w:t>
      </w:r>
      <w:r w:rsidR="00F0333E" w:rsidRPr="00F0333E">
        <w:rPr>
          <w:lang w:eastAsia="zh-CN"/>
        </w:rPr>
        <w:t>10</w:t>
      </w:r>
      <w:r w:rsidR="00F0333E" w:rsidRPr="00F0333E">
        <w:rPr>
          <w:rFonts w:hint="eastAsia"/>
          <w:lang w:eastAsia="zh-CN"/>
        </w:rPr>
        <w:t>月</w:t>
      </w:r>
      <w:r w:rsidR="00F0333E" w:rsidRPr="00F0333E">
        <w:rPr>
          <w:lang w:eastAsia="zh-CN"/>
        </w:rPr>
        <w:t>11</w:t>
      </w:r>
      <w:r w:rsidR="00F0333E" w:rsidRPr="00F0333E">
        <w:rPr>
          <w:rFonts w:hint="eastAsia"/>
          <w:lang w:eastAsia="zh-CN"/>
        </w:rPr>
        <w:t>日举</w:t>
      </w:r>
      <w:r w:rsidR="00D355B9">
        <w:rPr>
          <w:rFonts w:hint="eastAsia"/>
          <w:lang w:eastAsia="zh-CN"/>
        </w:rPr>
        <w:t>办</w:t>
      </w:r>
      <w:r w:rsidR="00F0333E" w:rsidRPr="00F0333E">
        <w:rPr>
          <w:rFonts w:hint="eastAsia"/>
          <w:lang w:eastAsia="zh-CN"/>
        </w:rPr>
        <w:t>的关于</w:t>
      </w:r>
      <w:r w:rsidR="00F0333E">
        <w:rPr>
          <w:rFonts w:hint="eastAsia"/>
          <w:lang w:eastAsia="zh-CN"/>
        </w:rPr>
        <w:t>“</w:t>
      </w:r>
      <w:r w:rsidR="00F0333E" w:rsidRPr="00F0333E">
        <w:rPr>
          <w:rFonts w:ascii="STKaiti" w:eastAsia="STKaiti" w:hAnsi="STKaiti" w:hint="eastAsia"/>
          <w:lang w:eastAsia="zh-CN"/>
        </w:rPr>
        <w:t>人工智能和新兴技术</w:t>
      </w:r>
      <w:r w:rsidR="00F0333E">
        <w:rPr>
          <w:rFonts w:hint="eastAsia"/>
          <w:lang w:eastAsia="zh-CN"/>
        </w:rPr>
        <w:t>”</w:t>
      </w:r>
      <w:r w:rsidR="00F0333E" w:rsidRPr="00F0333E">
        <w:rPr>
          <w:rFonts w:hint="eastAsia"/>
          <w:lang w:eastAsia="zh-CN"/>
        </w:rPr>
        <w:t>的</w:t>
      </w:r>
      <w:r w:rsidR="00F0333E">
        <w:rPr>
          <w:rFonts w:hint="eastAsia"/>
          <w:lang w:eastAsia="zh-CN"/>
        </w:rPr>
        <w:t>讲习班</w:t>
      </w:r>
      <w:r w:rsidR="00F0333E" w:rsidRPr="00F0333E">
        <w:rPr>
          <w:lang w:eastAsia="zh-CN"/>
        </w:rPr>
        <w:t>/</w:t>
      </w:r>
      <w:r w:rsidR="00F0333E" w:rsidRPr="00F0333E">
        <w:rPr>
          <w:rFonts w:hint="eastAsia"/>
          <w:lang w:eastAsia="zh-CN"/>
        </w:rPr>
        <w:t>教</w:t>
      </w:r>
      <w:r w:rsidR="00F0333E">
        <w:rPr>
          <w:rFonts w:hint="eastAsia"/>
          <w:lang w:eastAsia="zh-CN"/>
        </w:rPr>
        <w:t>学</w:t>
      </w:r>
      <w:r w:rsidR="00E866D6">
        <w:rPr>
          <w:lang w:eastAsia="zh-CN"/>
        </w:rPr>
        <w:t>（</w:t>
      </w:r>
      <w:hyperlink r:id="rId44" w:history="1">
        <w:r w:rsidR="00F0333E">
          <w:rPr>
            <w:rStyle w:val="Hyperlink"/>
            <w:rFonts w:hint="eastAsia"/>
            <w:lang w:eastAsia="zh-CN"/>
          </w:rPr>
          <w:t>项目</w:t>
        </w:r>
      </w:hyperlink>
      <w:r w:rsidR="00F0333E">
        <w:rPr>
          <w:rFonts w:hint="eastAsia"/>
          <w:lang w:eastAsia="zh-CN"/>
        </w:rPr>
        <w:t>、</w:t>
      </w:r>
      <w:hyperlink r:id="rId45" w:history="1">
        <w:r w:rsidR="00F0333E">
          <w:rPr>
            <w:rStyle w:val="Hyperlink"/>
            <w:rFonts w:hint="eastAsia"/>
            <w:lang w:eastAsia="zh-CN"/>
          </w:rPr>
          <w:t>报告</w:t>
        </w:r>
      </w:hyperlink>
      <w:r w:rsidR="00E866D6">
        <w:rPr>
          <w:lang w:eastAsia="zh-CN"/>
        </w:rPr>
        <w:t>（</w:t>
      </w:r>
      <w:r w:rsidR="00F0333E">
        <w:rPr>
          <w:rFonts w:hint="eastAsia"/>
          <w:lang w:eastAsia="zh-CN"/>
        </w:rPr>
        <w:t>参见附件</w:t>
      </w:r>
      <w:r w:rsidR="00B24E2E">
        <w:rPr>
          <w:lang w:eastAsia="zh-CN"/>
        </w:rPr>
        <w:t>4</w:t>
      </w:r>
      <w:r w:rsidR="00E866D6">
        <w:rPr>
          <w:lang w:eastAsia="zh-CN"/>
        </w:rPr>
        <w:t>））</w:t>
      </w:r>
      <w:r w:rsidR="00F0333E">
        <w:rPr>
          <w:rFonts w:hint="eastAsia"/>
          <w:lang w:eastAsia="zh-CN"/>
        </w:rPr>
        <w:t>。</w:t>
      </w:r>
    </w:p>
    <w:p w14:paraId="73ADD873" w14:textId="711194E2" w:rsidR="00B24E2E" w:rsidRPr="00F0333E" w:rsidRDefault="00F0333E" w:rsidP="00F34F0F">
      <w:pPr>
        <w:ind w:firstLineChars="200" w:firstLine="480"/>
        <w:rPr>
          <w:lang w:eastAsia="zh-CN"/>
        </w:rPr>
      </w:pPr>
      <w:r w:rsidRPr="00F0333E">
        <w:rPr>
          <w:rFonts w:hint="eastAsia"/>
          <w:lang w:eastAsia="zh-CN"/>
        </w:rPr>
        <w:t>提出了下一个研究</w:t>
      </w:r>
      <w:r>
        <w:rPr>
          <w:rFonts w:hint="eastAsia"/>
          <w:lang w:eastAsia="zh-CN"/>
        </w:rPr>
        <w:t>期</w:t>
      </w:r>
      <w:r w:rsidRPr="00F0333E">
        <w:rPr>
          <w:rFonts w:hint="eastAsia"/>
          <w:lang w:eastAsia="zh-CN"/>
        </w:rPr>
        <w:t>的</w:t>
      </w:r>
      <w:r>
        <w:rPr>
          <w:rFonts w:hint="eastAsia"/>
          <w:lang w:eastAsia="zh-CN"/>
        </w:rPr>
        <w:t>议</w:t>
      </w:r>
      <w:r w:rsidRPr="00F0333E">
        <w:rPr>
          <w:rFonts w:hint="eastAsia"/>
          <w:lang w:eastAsia="zh-CN"/>
        </w:rPr>
        <w:t>题，例如新一代基础设施连接</w:t>
      </w:r>
      <w:r>
        <w:rPr>
          <w:rFonts w:hint="eastAsia"/>
          <w:lang w:eastAsia="zh-CN"/>
        </w:rPr>
        <w:t>及其</w:t>
      </w:r>
      <w:r w:rsidRPr="00F0333E">
        <w:rPr>
          <w:rFonts w:hint="eastAsia"/>
          <w:lang w:eastAsia="zh-CN"/>
        </w:rPr>
        <w:t>解决方案，社区的融入</w:t>
      </w:r>
      <w:r>
        <w:rPr>
          <w:rFonts w:hint="eastAsia"/>
          <w:lang w:eastAsia="zh-CN"/>
        </w:rPr>
        <w:t>（</w:t>
      </w:r>
      <w:r w:rsidRPr="00F0333E">
        <w:rPr>
          <w:rFonts w:hint="eastAsia"/>
          <w:lang w:eastAsia="zh-CN"/>
        </w:rPr>
        <w:t>包括商业园区、村庄等</w:t>
      </w:r>
      <w:r>
        <w:rPr>
          <w:rFonts w:hint="eastAsia"/>
          <w:lang w:eastAsia="zh-CN"/>
        </w:rPr>
        <w:t>）</w:t>
      </w:r>
      <w:r w:rsidRPr="00F0333E">
        <w:rPr>
          <w:rFonts w:hint="eastAsia"/>
          <w:lang w:eastAsia="zh-CN"/>
        </w:rPr>
        <w:t>，应对全球</w:t>
      </w:r>
      <w:r>
        <w:rPr>
          <w:rFonts w:hint="eastAsia"/>
          <w:lang w:eastAsia="zh-CN"/>
        </w:rPr>
        <w:t>新冠疫情</w:t>
      </w:r>
      <w:r w:rsidRPr="00F0333E">
        <w:rPr>
          <w:rFonts w:hint="eastAsia"/>
          <w:lang w:eastAsia="zh-CN"/>
        </w:rPr>
        <w:t>大流行等危机的能力</w:t>
      </w:r>
      <w:r>
        <w:rPr>
          <w:rFonts w:hint="eastAsia"/>
          <w:lang w:eastAsia="zh-CN"/>
        </w:rPr>
        <w:t>（</w:t>
      </w:r>
      <w:r w:rsidRPr="00F0333E">
        <w:rPr>
          <w:rFonts w:hint="eastAsia"/>
          <w:lang w:eastAsia="zh-CN"/>
        </w:rPr>
        <w:t>如非接触</w:t>
      </w:r>
      <w:r>
        <w:rPr>
          <w:rFonts w:hint="eastAsia"/>
          <w:lang w:eastAsia="zh-CN"/>
        </w:rPr>
        <w:t>的</w:t>
      </w:r>
      <w:r w:rsidRPr="00F0333E">
        <w:rPr>
          <w:rFonts w:hint="eastAsia"/>
          <w:lang w:eastAsia="zh-CN"/>
        </w:rPr>
        <w:t>社会模式</w:t>
      </w:r>
      <w:r>
        <w:rPr>
          <w:rFonts w:hint="eastAsia"/>
          <w:lang w:eastAsia="zh-CN"/>
        </w:rPr>
        <w:t>）</w:t>
      </w:r>
      <w:r w:rsidRPr="00F0333E">
        <w:rPr>
          <w:rFonts w:hint="eastAsia"/>
          <w:lang w:eastAsia="zh-CN"/>
        </w:rPr>
        <w:t>等。</w:t>
      </w:r>
      <w:r>
        <w:rPr>
          <w:rStyle w:val="FootnoteReference"/>
        </w:rPr>
        <w:footnoteReference w:id="10"/>
      </w:r>
    </w:p>
    <w:p w14:paraId="6F55A823" w14:textId="0EDA27BD" w:rsidR="00B24E2E" w:rsidRPr="00D02A4D" w:rsidRDefault="00A255C9" w:rsidP="00B24E2E">
      <w:pPr>
        <w:pStyle w:val="Heading2"/>
        <w:rPr>
          <w:lang w:eastAsia="zh-CN"/>
        </w:rPr>
      </w:pPr>
      <w:r>
        <w:rPr>
          <w:rFonts w:hint="eastAsia"/>
          <w:lang w:eastAsia="zh-CN"/>
        </w:rPr>
        <w:t>3.2</w:t>
      </w:r>
      <w:r>
        <w:rPr>
          <w:lang w:eastAsia="zh-CN"/>
        </w:rPr>
        <w:tab/>
      </w:r>
      <w:r w:rsidR="00C95C68" w:rsidRPr="00C95C68">
        <w:rPr>
          <w:rFonts w:hint="eastAsia"/>
          <w:lang w:eastAsia="zh-CN"/>
        </w:rPr>
        <w:t>第</w:t>
      </w:r>
      <w:r w:rsidR="00C95C68" w:rsidRPr="00C95C68">
        <w:rPr>
          <w:lang w:eastAsia="zh-CN"/>
        </w:rPr>
        <w:t>2/2</w:t>
      </w:r>
      <w:r w:rsidR="00C95C68" w:rsidRPr="00C95C68">
        <w:rPr>
          <w:rFonts w:hint="eastAsia"/>
          <w:lang w:eastAsia="zh-CN"/>
        </w:rPr>
        <w:t>号课题：用于电子卫生的电信</w:t>
      </w:r>
      <w:r w:rsidR="00C95C68" w:rsidRPr="00C95C68">
        <w:rPr>
          <w:lang w:eastAsia="zh-CN"/>
        </w:rPr>
        <w:t>/</w:t>
      </w:r>
      <w:r w:rsidR="00C95C68" w:rsidRPr="00C95C68">
        <w:rPr>
          <w:rFonts w:hint="eastAsia"/>
          <w:lang w:eastAsia="zh-CN"/>
        </w:rPr>
        <w:t>信息通信技术</w:t>
      </w:r>
    </w:p>
    <w:p w14:paraId="44204A5D" w14:textId="7C2B8E23" w:rsidR="00B24E2E" w:rsidRDefault="00745D6F" w:rsidP="000E016C">
      <w:pPr>
        <w:ind w:firstLineChars="200" w:firstLine="480"/>
        <w:rPr>
          <w:lang w:val="en-US" w:eastAsia="zh-CN"/>
        </w:rPr>
      </w:pPr>
      <w:r>
        <w:rPr>
          <w:rFonts w:hint="eastAsia"/>
          <w:lang w:eastAsia="zh-CN"/>
        </w:rPr>
        <w:t>获批的第</w:t>
      </w:r>
      <w:r>
        <w:rPr>
          <w:lang w:val="en-US" w:eastAsia="zh-CN"/>
        </w:rPr>
        <w:t>2/2</w:t>
      </w:r>
      <w:r>
        <w:rPr>
          <w:rFonts w:hint="eastAsia"/>
          <w:lang w:val="en-US" w:eastAsia="zh-CN"/>
        </w:rPr>
        <w:t>号课题输出报告参见</w:t>
      </w:r>
      <w:hyperlink r:id="rId46" w:history="1">
        <w:r w:rsidRPr="004A399F">
          <w:rPr>
            <w:rStyle w:val="Hyperlink"/>
            <w:lang w:val="en-US" w:eastAsia="zh-CN"/>
          </w:rPr>
          <w:t>2/37</w:t>
        </w:r>
        <w:r>
          <w:rPr>
            <w:rStyle w:val="Hyperlink"/>
            <w:lang w:val="en-US" w:eastAsia="zh-CN"/>
          </w:rPr>
          <w:t>6</w:t>
        </w:r>
      </w:hyperlink>
      <w:r w:rsidR="000E016C">
        <w:rPr>
          <w:lang w:val="en-US" w:eastAsia="zh-CN"/>
        </w:rPr>
        <w:t xml:space="preserve"> (Rev.2)</w:t>
      </w:r>
      <w:r>
        <w:rPr>
          <w:rFonts w:hint="eastAsia"/>
          <w:lang w:val="en-US" w:eastAsia="zh-CN"/>
        </w:rPr>
        <w:t>号文件。</w:t>
      </w:r>
    </w:p>
    <w:p w14:paraId="25D1B12C" w14:textId="53592C89" w:rsidR="00B24E2E" w:rsidRDefault="00745D6F" w:rsidP="000E016C">
      <w:pPr>
        <w:ind w:firstLineChars="200" w:firstLine="480"/>
        <w:rPr>
          <w:lang w:eastAsia="zh-CN"/>
        </w:rPr>
      </w:pPr>
      <w:r>
        <w:rPr>
          <w:rFonts w:hint="eastAsia"/>
          <w:lang w:eastAsia="zh-CN"/>
        </w:rPr>
        <w:t>第</w:t>
      </w:r>
      <w:r>
        <w:rPr>
          <w:lang w:val="en-US" w:eastAsia="zh-CN"/>
        </w:rPr>
        <w:t>2/2</w:t>
      </w:r>
      <w:r>
        <w:rPr>
          <w:rFonts w:hint="eastAsia"/>
          <w:lang w:val="en-US" w:eastAsia="zh-CN"/>
        </w:rPr>
        <w:t>号课题报告人组亦组织了以下讲习班和网络研讨会：</w:t>
      </w:r>
    </w:p>
    <w:p w14:paraId="7886A139" w14:textId="42E8BA3F" w:rsidR="00B24E2E" w:rsidRDefault="00B016C8" w:rsidP="00B016C8">
      <w:pPr>
        <w:pStyle w:val="enumlev1"/>
        <w:rPr>
          <w:lang w:eastAsia="zh-CN"/>
        </w:rPr>
      </w:pPr>
      <w:r w:rsidRPr="00FF0348">
        <w:rPr>
          <w:bCs/>
          <w:lang w:val="fr-FR" w:eastAsia="zh-CN"/>
        </w:rPr>
        <w:t>–</w:t>
      </w:r>
      <w:r w:rsidRPr="00FF0348">
        <w:rPr>
          <w:bCs/>
          <w:lang w:val="fr-FR" w:eastAsia="zh-CN"/>
        </w:rPr>
        <w:tab/>
      </w:r>
      <w:r w:rsidR="00D355B9" w:rsidRPr="00F0333E">
        <w:rPr>
          <w:lang w:eastAsia="zh-CN"/>
        </w:rPr>
        <w:t>201</w:t>
      </w:r>
      <w:r w:rsidR="00D355B9">
        <w:rPr>
          <w:lang w:eastAsia="zh-CN"/>
        </w:rPr>
        <w:t>8</w:t>
      </w:r>
      <w:r w:rsidR="00D355B9" w:rsidRPr="00F0333E">
        <w:rPr>
          <w:rFonts w:hint="eastAsia"/>
          <w:lang w:eastAsia="zh-CN"/>
        </w:rPr>
        <w:t>年</w:t>
      </w:r>
      <w:r w:rsidR="00D355B9" w:rsidRPr="00F0333E">
        <w:rPr>
          <w:lang w:eastAsia="zh-CN"/>
        </w:rPr>
        <w:t>10</w:t>
      </w:r>
      <w:r w:rsidR="00D355B9" w:rsidRPr="00F0333E">
        <w:rPr>
          <w:rFonts w:hint="eastAsia"/>
          <w:lang w:eastAsia="zh-CN"/>
        </w:rPr>
        <w:t>月</w:t>
      </w:r>
      <w:r w:rsidR="00D355B9">
        <w:rPr>
          <w:lang w:eastAsia="zh-CN"/>
        </w:rPr>
        <w:t>5</w:t>
      </w:r>
      <w:r w:rsidR="00D355B9" w:rsidRPr="00F0333E">
        <w:rPr>
          <w:rFonts w:hint="eastAsia"/>
          <w:lang w:eastAsia="zh-CN"/>
        </w:rPr>
        <w:t>日举</w:t>
      </w:r>
      <w:r w:rsidR="00D355B9">
        <w:rPr>
          <w:rFonts w:hint="eastAsia"/>
          <w:lang w:eastAsia="zh-CN"/>
        </w:rPr>
        <w:t>办</w:t>
      </w:r>
      <w:r w:rsidR="00D355B9" w:rsidRPr="00F0333E">
        <w:rPr>
          <w:rFonts w:hint="eastAsia"/>
          <w:lang w:eastAsia="zh-CN"/>
        </w:rPr>
        <w:t>的关于</w:t>
      </w:r>
      <w:r w:rsidR="00D355B9">
        <w:rPr>
          <w:rFonts w:hint="eastAsia"/>
          <w:lang w:eastAsia="zh-CN"/>
        </w:rPr>
        <w:t>“</w:t>
      </w:r>
      <w:r w:rsidR="00D355B9">
        <w:rPr>
          <w:rFonts w:ascii="STKaiti" w:eastAsia="STKaiti" w:hAnsi="STKaiti" w:hint="eastAsia"/>
          <w:lang w:eastAsia="zh-CN"/>
        </w:rPr>
        <w:t>采用新数字卫生</w:t>
      </w:r>
      <w:r w:rsidR="00D355B9" w:rsidRPr="00F0333E">
        <w:rPr>
          <w:rFonts w:ascii="STKaiti" w:eastAsia="STKaiti" w:hAnsi="STKaiti" w:hint="eastAsia"/>
          <w:lang w:eastAsia="zh-CN"/>
        </w:rPr>
        <w:t>技术</w:t>
      </w:r>
      <w:r w:rsidR="00D355B9">
        <w:rPr>
          <w:rFonts w:hint="eastAsia"/>
          <w:lang w:eastAsia="zh-CN"/>
        </w:rPr>
        <w:t>”</w:t>
      </w:r>
      <w:r w:rsidR="00D355B9" w:rsidRPr="00F0333E">
        <w:rPr>
          <w:rFonts w:hint="eastAsia"/>
          <w:lang w:eastAsia="zh-CN"/>
        </w:rPr>
        <w:t>的</w:t>
      </w:r>
      <w:r w:rsidR="00D355B9">
        <w:rPr>
          <w:rFonts w:hint="eastAsia"/>
          <w:lang w:eastAsia="zh-CN"/>
        </w:rPr>
        <w:t>讲习班</w:t>
      </w:r>
      <w:r w:rsidR="00E866D6">
        <w:rPr>
          <w:lang w:eastAsia="zh-CN"/>
        </w:rPr>
        <w:t>（</w:t>
      </w:r>
      <w:hyperlink r:id="rId47" w:history="1">
        <w:r w:rsidR="00D355B9">
          <w:rPr>
            <w:rStyle w:val="Hyperlink"/>
            <w:rFonts w:hint="eastAsia"/>
            <w:lang w:eastAsia="zh-CN"/>
          </w:rPr>
          <w:t>项目</w:t>
        </w:r>
      </w:hyperlink>
      <w:r w:rsidR="00D355B9">
        <w:rPr>
          <w:rFonts w:hint="eastAsia"/>
          <w:lang w:eastAsia="zh-CN"/>
        </w:rPr>
        <w:t>、</w:t>
      </w:r>
      <w:hyperlink r:id="rId48" w:history="1">
        <w:r w:rsidR="00D355B9">
          <w:rPr>
            <w:rStyle w:val="Hyperlink"/>
            <w:rFonts w:hint="eastAsia"/>
            <w:lang w:eastAsia="zh-CN"/>
          </w:rPr>
          <w:t>报告</w:t>
        </w:r>
      </w:hyperlink>
      <w:r w:rsidR="00E866D6">
        <w:rPr>
          <w:lang w:eastAsia="zh-CN"/>
        </w:rPr>
        <w:t>（</w:t>
      </w:r>
      <w:r w:rsidR="00D355B9">
        <w:rPr>
          <w:rFonts w:hint="eastAsia"/>
          <w:lang w:eastAsia="zh-CN"/>
        </w:rPr>
        <w:t>附件</w:t>
      </w:r>
      <w:r w:rsidR="00B24E2E">
        <w:rPr>
          <w:lang w:eastAsia="zh-CN"/>
        </w:rPr>
        <w:t>5</w:t>
      </w:r>
      <w:r w:rsidR="00E866D6">
        <w:rPr>
          <w:lang w:eastAsia="zh-CN"/>
        </w:rPr>
        <w:t>））</w:t>
      </w:r>
      <w:r w:rsidR="00D355B9">
        <w:rPr>
          <w:rFonts w:hint="eastAsia"/>
          <w:lang w:eastAsia="zh-CN"/>
        </w:rPr>
        <w:t>；</w:t>
      </w:r>
    </w:p>
    <w:p w14:paraId="5FE40968" w14:textId="75D6F31F" w:rsidR="00B24E2E" w:rsidRDefault="004A1366" w:rsidP="004A1366">
      <w:pPr>
        <w:pStyle w:val="enumlev1"/>
        <w:rPr>
          <w:lang w:eastAsia="zh-CN"/>
        </w:rPr>
      </w:pPr>
      <w:r w:rsidRPr="00FF0348">
        <w:rPr>
          <w:bCs/>
          <w:lang w:val="fr-FR" w:eastAsia="zh-CN"/>
        </w:rPr>
        <w:t>–</w:t>
      </w:r>
      <w:r w:rsidRPr="00FF0348">
        <w:rPr>
          <w:bCs/>
          <w:lang w:val="fr-FR" w:eastAsia="zh-CN"/>
        </w:rPr>
        <w:tab/>
      </w:r>
      <w:r w:rsidR="00430D90" w:rsidRPr="00F0333E">
        <w:rPr>
          <w:lang w:eastAsia="zh-CN"/>
        </w:rPr>
        <w:t>2019</w:t>
      </w:r>
      <w:r w:rsidR="00430D90" w:rsidRPr="00F0333E">
        <w:rPr>
          <w:rFonts w:hint="eastAsia"/>
          <w:lang w:eastAsia="zh-CN"/>
        </w:rPr>
        <w:t>年</w:t>
      </w:r>
      <w:r w:rsidR="00430D90" w:rsidRPr="00F0333E">
        <w:rPr>
          <w:lang w:eastAsia="zh-CN"/>
        </w:rPr>
        <w:t>10</w:t>
      </w:r>
      <w:r w:rsidR="00430D90" w:rsidRPr="00F0333E">
        <w:rPr>
          <w:rFonts w:hint="eastAsia"/>
          <w:lang w:eastAsia="zh-CN"/>
        </w:rPr>
        <w:t>月</w:t>
      </w:r>
      <w:r w:rsidR="00430D90" w:rsidRPr="00F0333E">
        <w:rPr>
          <w:lang w:eastAsia="zh-CN"/>
        </w:rPr>
        <w:t>1</w:t>
      </w:r>
      <w:r w:rsidR="00430D90">
        <w:rPr>
          <w:lang w:eastAsia="zh-CN"/>
        </w:rPr>
        <w:t>4</w:t>
      </w:r>
      <w:r w:rsidR="00430D90" w:rsidRPr="00F0333E">
        <w:rPr>
          <w:rFonts w:hint="eastAsia"/>
          <w:lang w:eastAsia="zh-CN"/>
        </w:rPr>
        <w:t>日举</w:t>
      </w:r>
      <w:r w:rsidR="00430D90">
        <w:rPr>
          <w:rFonts w:hint="eastAsia"/>
          <w:lang w:eastAsia="zh-CN"/>
        </w:rPr>
        <w:t>办</w:t>
      </w:r>
      <w:r w:rsidR="00430D90" w:rsidRPr="00F0333E">
        <w:rPr>
          <w:rFonts w:hint="eastAsia"/>
          <w:lang w:eastAsia="zh-CN"/>
        </w:rPr>
        <w:t>的关于</w:t>
      </w:r>
      <w:r w:rsidR="00B24E2E" w:rsidRPr="00D5754B">
        <w:rPr>
          <w:rFonts w:ascii="SimSun" w:hAnsi="SimSun"/>
          <w:lang w:eastAsia="zh-CN"/>
        </w:rPr>
        <w:t>“</w:t>
      </w:r>
      <w:r w:rsidR="00D5754B" w:rsidRPr="00D5754B">
        <w:rPr>
          <w:rFonts w:ascii="STKaiti" w:eastAsia="STKaiti" w:hAnsi="STKaiti" w:hint="eastAsia"/>
          <w:lang w:eastAsia="zh-CN"/>
        </w:rPr>
        <w:t>新通信技术促进电子卫生和社会经济问题</w:t>
      </w:r>
      <w:r w:rsidR="00E625EC">
        <w:rPr>
          <w:rFonts w:ascii="STKaiti" w:eastAsia="STKaiti" w:hAnsi="STKaiti" w:hint="eastAsia"/>
          <w:lang w:eastAsia="zh-CN"/>
        </w:rPr>
        <w:t>的</w:t>
      </w:r>
      <w:r w:rsidR="00D5754B" w:rsidRPr="00D5754B">
        <w:rPr>
          <w:rFonts w:ascii="STKaiti" w:eastAsia="STKaiti" w:hAnsi="STKaiti" w:hint="eastAsia"/>
          <w:lang w:eastAsia="zh-CN"/>
        </w:rPr>
        <w:t>解决</w:t>
      </w:r>
      <w:r w:rsidR="00B24E2E" w:rsidRPr="00D5754B">
        <w:rPr>
          <w:rFonts w:ascii="SimSun" w:hAnsi="SimSun"/>
          <w:lang w:eastAsia="zh-CN"/>
        </w:rPr>
        <w:t>”</w:t>
      </w:r>
      <w:r w:rsidR="00430D90" w:rsidRPr="00F0333E">
        <w:rPr>
          <w:rFonts w:hint="eastAsia"/>
          <w:lang w:eastAsia="zh-CN"/>
        </w:rPr>
        <w:t>的</w:t>
      </w:r>
      <w:r w:rsidR="00430D90">
        <w:rPr>
          <w:rFonts w:hint="eastAsia"/>
          <w:lang w:eastAsia="zh-CN"/>
        </w:rPr>
        <w:t>讲习班</w:t>
      </w:r>
      <w:r w:rsidR="00E866D6">
        <w:rPr>
          <w:lang w:eastAsia="zh-CN"/>
        </w:rPr>
        <w:t>（</w:t>
      </w:r>
      <w:hyperlink r:id="rId49" w:history="1">
        <w:r w:rsidR="00FF217F">
          <w:rPr>
            <w:rStyle w:val="Hyperlink"/>
            <w:rFonts w:hint="eastAsia"/>
            <w:lang w:eastAsia="zh-CN"/>
          </w:rPr>
          <w:t>项目</w:t>
        </w:r>
      </w:hyperlink>
      <w:r w:rsidR="00FF217F">
        <w:rPr>
          <w:rFonts w:hint="eastAsia"/>
          <w:lang w:eastAsia="zh-CN"/>
        </w:rPr>
        <w:t>、</w:t>
      </w:r>
      <w:hyperlink r:id="rId50" w:history="1">
        <w:r w:rsidR="00FF217F">
          <w:rPr>
            <w:rStyle w:val="Hyperlink"/>
            <w:rFonts w:hint="eastAsia"/>
            <w:lang w:eastAsia="zh-CN"/>
          </w:rPr>
          <w:t>报告</w:t>
        </w:r>
      </w:hyperlink>
      <w:r w:rsidR="00E866D6">
        <w:rPr>
          <w:lang w:eastAsia="zh-CN"/>
        </w:rPr>
        <w:t>（</w:t>
      </w:r>
      <w:r w:rsidR="00FF217F">
        <w:rPr>
          <w:rFonts w:hint="eastAsia"/>
          <w:lang w:eastAsia="zh-CN"/>
        </w:rPr>
        <w:t>附件</w:t>
      </w:r>
      <w:r w:rsidR="00B24E2E">
        <w:rPr>
          <w:lang w:eastAsia="zh-CN"/>
        </w:rPr>
        <w:t>3</w:t>
      </w:r>
      <w:r w:rsidR="00E866D6">
        <w:rPr>
          <w:lang w:eastAsia="zh-CN"/>
        </w:rPr>
        <w:t>））</w:t>
      </w:r>
      <w:r w:rsidR="000473FD">
        <w:rPr>
          <w:rFonts w:hint="eastAsia"/>
          <w:lang w:eastAsia="zh-CN"/>
        </w:rPr>
        <w:t>；</w:t>
      </w:r>
    </w:p>
    <w:p w14:paraId="4A49C4CE" w14:textId="612BD1EA" w:rsidR="00B24E2E" w:rsidRPr="003D55C1" w:rsidRDefault="004A1366" w:rsidP="004A1366">
      <w:pPr>
        <w:pStyle w:val="enumlev1"/>
        <w:rPr>
          <w:lang w:eastAsia="zh-CN"/>
        </w:rPr>
      </w:pPr>
      <w:r w:rsidRPr="00FF0348">
        <w:rPr>
          <w:bCs/>
          <w:lang w:val="fr-FR" w:eastAsia="zh-CN"/>
        </w:rPr>
        <w:t>–</w:t>
      </w:r>
      <w:r w:rsidRPr="00FF0348">
        <w:rPr>
          <w:bCs/>
          <w:lang w:val="fr-FR" w:eastAsia="zh-CN"/>
        </w:rPr>
        <w:tab/>
      </w:r>
      <w:r w:rsidR="00430D90" w:rsidRPr="00430D90">
        <w:rPr>
          <w:lang w:eastAsia="zh-CN"/>
        </w:rPr>
        <w:t>2020</w:t>
      </w:r>
      <w:r w:rsidR="00430D90" w:rsidRPr="00430D90">
        <w:rPr>
          <w:rFonts w:hint="eastAsia"/>
          <w:lang w:eastAsia="zh-CN"/>
        </w:rPr>
        <w:t>年</w:t>
      </w:r>
      <w:r w:rsidR="00430D90" w:rsidRPr="00430D90">
        <w:rPr>
          <w:lang w:eastAsia="zh-CN"/>
        </w:rPr>
        <w:t>7</w:t>
      </w:r>
      <w:r w:rsidR="00430D90" w:rsidRPr="00430D90">
        <w:rPr>
          <w:rFonts w:hint="eastAsia"/>
          <w:lang w:eastAsia="zh-CN"/>
        </w:rPr>
        <w:t>月</w:t>
      </w:r>
      <w:r w:rsidR="00430D90" w:rsidRPr="00430D90">
        <w:rPr>
          <w:lang w:eastAsia="zh-CN"/>
        </w:rPr>
        <w:t>6</w:t>
      </w:r>
      <w:r w:rsidR="00430D90" w:rsidRPr="00430D90">
        <w:rPr>
          <w:rFonts w:hint="eastAsia"/>
          <w:lang w:eastAsia="zh-CN"/>
        </w:rPr>
        <w:t>日举</w:t>
      </w:r>
      <w:r w:rsidR="00430D90">
        <w:rPr>
          <w:rFonts w:hint="eastAsia"/>
          <w:lang w:eastAsia="zh-CN"/>
        </w:rPr>
        <w:t>办</w:t>
      </w:r>
      <w:r w:rsidR="00430D90" w:rsidRPr="00430D90">
        <w:rPr>
          <w:rFonts w:hint="eastAsia"/>
          <w:lang w:eastAsia="zh-CN"/>
        </w:rPr>
        <w:t>的关于“</w:t>
      </w:r>
      <w:r w:rsidR="00430D90" w:rsidRPr="00E625EC">
        <w:rPr>
          <w:rFonts w:ascii="STKaiti" w:eastAsia="STKaiti" w:hAnsi="STKaiti" w:hint="eastAsia"/>
          <w:lang w:eastAsia="zh-CN"/>
        </w:rPr>
        <w:t>利用</w:t>
      </w:r>
      <w:r w:rsidR="00430D90" w:rsidRPr="00E80148">
        <w:rPr>
          <w:rFonts w:eastAsia="STKaiti"/>
          <w:lang w:eastAsia="zh-CN"/>
        </w:rPr>
        <w:t>ICT</w:t>
      </w:r>
      <w:r w:rsidR="00430D90" w:rsidRPr="00E625EC">
        <w:rPr>
          <w:rFonts w:ascii="STKaiti" w:eastAsia="STKaiti" w:hAnsi="STKaiti" w:hint="eastAsia"/>
          <w:lang w:eastAsia="zh-CN"/>
        </w:rPr>
        <w:t>抗击流行病的新电子</w:t>
      </w:r>
      <w:r w:rsidR="00430D90" w:rsidRPr="00E625EC">
        <w:rPr>
          <w:rFonts w:ascii="STKaiti" w:eastAsia="STKaiti" w:hAnsi="STKaiti" w:hint="eastAsia"/>
          <w:lang w:val="en-US" w:eastAsia="zh-CN"/>
        </w:rPr>
        <w:t>卫生</w:t>
      </w:r>
      <w:r w:rsidR="00430D90" w:rsidRPr="00E625EC">
        <w:rPr>
          <w:rFonts w:ascii="STKaiti" w:eastAsia="STKaiti" w:hAnsi="STKaiti" w:hint="eastAsia"/>
          <w:lang w:eastAsia="zh-CN"/>
        </w:rPr>
        <w:t>解决方案</w:t>
      </w:r>
      <w:r w:rsidR="00430D90" w:rsidRPr="00430D90">
        <w:rPr>
          <w:rFonts w:hint="eastAsia"/>
          <w:lang w:eastAsia="zh-CN"/>
        </w:rPr>
        <w:t>”的网络研讨会</w:t>
      </w:r>
      <w:r w:rsidR="00E866D6">
        <w:rPr>
          <w:lang w:eastAsia="zh-CN"/>
        </w:rPr>
        <w:t>（</w:t>
      </w:r>
      <w:hyperlink r:id="rId51" w:history="1">
        <w:r w:rsidR="00FF217F">
          <w:rPr>
            <w:rStyle w:val="Hyperlink"/>
            <w:rFonts w:hint="eastAsia"/>
            <w:lang w:eastAsia="zh-CN"/>
          </w:rPr>
          <w:t>项目</w:t>
        </w:r>
      </w:hyperlink>
      <w:r w:rsidR="00FF217F">
        <w:rPr>
          <w:rFonts w:hint="eastAsia"/>
          <w:lang w:eastAsia="zh-CN"/>
        </w:rPr>
        <w:t>、</w:t>
      </w:r>
      <w:hyperlink r:id="rId52" w:history="1">
        <w:r w:rsidR="00FF217F">
          <w:rPr>
            <w:rStyle w:val="Hyperlink"/>
            <w:rFonts w:hint="eastAsia"/>
            <w:lang w:eastAsia="zh-CN"/>
          </w:rPr>
          <w:t>报告</w:t>
        </w:r>
      </w:hyperlink>
      <w:r w:rsidR="00E866D6">
        <w:rPr>
          <w:lang w:eastAsia="zh-CN"/>
        </w:rPr>
        <w:t>（</w:t>
      </w:r>
      <w:r w:rsidR="00FF217F" w:rsidRPr="00FF217F">
        <w:rPr>
          <w:rFonts w:hint="eastAsia"/>
          <w:lang w:eastAsia="zh-CN"/>
        </w:rPr>
        <w:t>《国际电联新闻》双月刊</w:t>
      </w:r>
      <w:r w:rsidR="00FF217F">
        <w:rPr>
          <w:rFonts w:hint="eastAsia"/>
          <w:lang w:eastAsia="zh-CN"/>
        </w:rPr>
        <w:t>文章</w:t>
      </w:r>
      <w:r w:rsidR="00E866D6">
        <w:rPr>
          <w:lang w:eastAsia="zh-CN"/>
        </w:rPr>
        <w:t>））</w:t>
      </w:r>
      <w:r w:rsidR="00FF217F">
        <w:rPr>
          <w:rFonts w:hint="eastAsia"/>
          <w:lang w:eastAsia="zh-CN"/>
        </w:rPr>
        <w:t>。</w:t>
      </w:r>
    </w:p>
    <w:p w14:paraId="0B0FED81" w14:textId="365381A2" w:rsidR="00B24E2E" w:rsidRDefault="00430D90" w:rsidP="00E2493F">
      <w:pPr>
        <w:ind w:firstLineChars="200" w:firstLine="480"/>
        <w:rPr>
          <w:rFonts w:cstheme="minorHAnsi"/>
          <w:szCs w:val="24"/>
          <w:lang w:eastAsia="zh-CN"/>
        </w:rPr>
      </w:pPr>
      <w:r w:rsidRPr="00430D90">
        <w:rPr>
          <w:rFonts w:cstheme="minorHAnsi" w:hint="eastAsia"/>
          <w:szCs w:val="24"/>
          <w:lang w:eastAsia="zh-CN"/>
        </w:rPr>
        <w:lastRenderedPageBreak/>
        <w:t>提出了下一研究期的</w:t>
      </w:r>
      <w:r>
        <w:rPr>
          <w:rFonts w:cstheme="minorHAnsi" w:hint="eastAsia"/>
          <w:szCs w:val="24"/>
          <w:lang w:eastAsia="zh-CN"/>
        </w:rPr>
        <w:t>主</w:t>
      </w:r>
      <w:r w:rsidRPr="00430D90">
        <w:rPr>
          <w:rFonts w:cstheme="minorHAnsi" w:hint="eastAsia"/>
          <w:szCs w:val="24"/>
          <w:lang w:eastAsia="zh-CN"/>
        </w:rPr>
        <w:t>题，例如发展中国家电子</w:t>
      </w:r>
      <w:r>
        <w:rPr>
          <w:rFonts w:cstheme="minorHAnsi" w:hint="eastAsia"/>
          <w:szCs w:val="24"/>
          <w:lang w:eastAsia="zh-CN"/>
        </w:rPr>
        <w:t>卫生</w:t>
      </w:r>
      <w:r w:rsidRPr="00430D90">
        <w:rPr>
          <w:rFonts w:cstheme="minorHAnsi" w:hint="eastAsia"/>
          <w:szCs w:val="24"/>
          <w:lang w:eastAsia="zh-CN"/>
        </w:rPr>
        <w:t>的最佳实践模式、</w:t>
      </w:r>
      <w:r w:rsidRPr="00430D90">
        <w:rPr>
          <w:rFonts w:cstheme="minorHAnsi" w:hint="eastAsia"/>
          <w:szCs w:val="24"/>
          <w:lang w:eastAsia="zh-CN"/>
        </w:rPr>
        <w:t>5G</w:t>
      </w:r>
      <w:r w:rsidRPr="00430D90">
        <w:rPr>
          <w:rFonts w:cstheme="minorHAnsi" w:hint="eastAsia"/>
          <w:szCs w:val="24"/>
          <w:lang w:eastAsia="zh-CN"/>
        </w:rPr>
        <w:t>电子</w:t>
      </w:r>
      <w:r>
        <w:rPr>
          <w:rFonts w:cstheme="minorHAnsi" w:hint="eastAsia"/>
          <w:szCs w:val="24"/>
          <w:lang w:eastAsia="zh-CN"/>
        </w:rPr>
        <w:t>卫生</w:t>
      </w:r>
      <w:r w:rsidRPr="00430D90">
        <w:rPr>
          <w:rFonts w:cstheme="minorHAnsi" w:hint="eastAsia"/>
          <w:szCs w:val="24"/>
          <w:lang w:eastAsia="zh-CN"/>
        </w:rPr>
        <w:t>应用</w:t>
      </w:r>
      <w:r>
        <w:rPr>
          <w:rFonts w:cstheme="minorHAnsi" w:hint="eastAsia"/>
          <w:szCs w:val="24"/>
          <w:lang w:eastAsia="zh-CN"/>
        </w:rPr>
        <w:t>（</w:t>
      </w:r>
      <w:r w:rsidR="00E625EC">
        <w:rPr>
          <w:rFonts w:cstheme="minorHAnsi" w:hint="eastAsia"/>
          <w:szCs w:val="24"/>
          <w:lang w:eastAsia="zh-CN"/>
        </w:rPr>
        <w:t>利</w:t>
      </w:r>
      <w:r>
        <w:rPr>
          <w:rFonts w:cstheme="minorHAnsi" w:hint="eastAsia"/>
          <w:szCs w:val="24"/>
          <w:lang w:eastAsia="zh-CN"/>
        </w:rPr>
        <w:t>用</w:t>
      </w:r>
      <w:r w:rsidRPr="00430D90">
        <w:rPr>
          <w:rFonts w:cstheme="minorHAnsi" w:hint="eastAsia"/>
          <w:szCs w:val="24"/>
          <w:lang w:eastAsia="zh-CN"/>
        </w:rPr>
        <w:t>4K/8K</w:t>
      </w:r>
      <w:r w:rsidRPr="00430D90">
        <w:rPr>
          <w:rFonts w:cstheme="minorHAnsi" w:hint="eastAsia"/>
          <w:szCs w:val="24"/>
          <w:lang w:eastAsia="zh-CN"/>
        </w:rPr>
        <w:t>高清电视</w:t>
      </w:r>
      <w:r>
        <w:rPr>
          <w:rFonts w:cstheme="minorHAnsi" w:hint="eastAsia"/>
          <w:szCs w:val="24"/>
          <w:lang w:eastAsia="zh-CN"/>
        </w:rPr>
        <w:t>实施</w:t>
      </w:r>
      <w:r w:rsidRPr="00430D90">
        <w:rPr>
          <w:rFonts w:cstheme="minorHAnsi" w:hint="eastAsia"/>
          <w:szCs w:val="24"/>
          <w:lang w:eastAsia="zh-CN"/>
        </w:rPr>
        <w:t>远程机器人手术</w:t>
      </w:r>
      <w:r w:rsidR="00191941">
        <w:rPr>
          <w:rFonts w:cstheme="minorHAnsi" w:hint="eastAsia"/>
          <w:szCs w:val="24"/>
          <w:lang w:eastAsia="zh-CN"/>
        </w:rPr>
        <w:t>等</w:t>
      </w:r>
      <w:r>
        <w:rPr>
          <w:rFonts w:cstheme="minorHAnsi" w:hint="eastAsia"/>
          <w:szCs w:val="24"/>
          <w:lang w:eastAsia="zh-CN"/>
        </w:rPr>
        <w:t>）</w:t>
      </w:r>
      <w:r w:rsidRPr="00430D90">
        <w:rPr>
          <w:rFonts w:cstheme="minorHAnsi" w:hint="eastAsia"/>
          <w:szCs w:val="24"/>
          <w:lang w:eastAsia="zh-CN"/>
        </w:rPr>
        <w:t>、关于防治流行病的其他新电子</w:t>
      </w:r>
      <w:r>
        <w:rPr>
          <w:rFonts w:cstheme="minorHAnsi" w:hint="eastAsia"/>
          <w:szCs w:val="24"/>
          <w:lang w:eastAsia="zh-CN"/>
        </w:rPr>
        <w:t>卫生</w:t>
      </w:r>
      <w:r w:rsidRPr="00430D90">
        <w:rPr>
          <w:rFonts w:cstheme="minorHAnsi" w:hint="eastAsia"/>
          <w:szCs w:val="24"/>
          <w:lang w:eastAsia="zh-CN"/>
        </w:rPr>
        <w:t>技术的研究等。</w:t>
      </w:r>
      <w:r w:rsidR="00B24E2E">
        <w:rPr>
          <w:rStyle w:val="FootnoteReference"/>
          <w:rFonts w:cstheme="minorHAnsi"/>
        </w:rPr>
        <w:footnoteReference w:id="11"/>
      </w:r>
    </w:p>
    <w:p w14:paraId="7D171918" w14:textId="1D3F353F" w:rsidR="00B24E2E" w:rsidRPr="00D02A4D" w:rsidRDefault="00A255C9" w:rsidP="00B24E2E">
      <w:pPr>
        <w:pStyle w:val="Heading2"/>
        <w:rPr>
          <w:lang w:eastAsia="zh-CN"/>
        </w:rPr>
      </w:pPr>
      <w:r>
        <w:rPr>
          <w:rFonts w:hint="eastAsia"/>
          <w:lang w:eastAsia="zh-CN"/>
        </w:rPr>
        <w:t>3.3</w:t>
      </w:r>
      <w:r>
        <w:rPr>
          <w:lang w:eastAsia="zh-CN"/>
        </w:rPr>
        <w:tab/>
      </w:r>
      <w:r w:rsidR="00745D6F" w:rsidRPr="00745D6F">
        <w:rPr>
          <w:rFonts w:hint="eastAsia"/>
          <w:lang w:eastAsia="zh-CN"/>
        </w:rPr>
        <w:t>第</w:t>
      </w:r>
      <w:r w:rsidR="00745D6F" w:rsidRPr="00745D6F">
        <w:rPr>
          <w:lang w:eastAsia="zh-CN"/>
        </w:rPr>
        <w:t>3/2</w:t>
      </w:r>
      <w:r w:rsidR="00745D6F" w:rsidRPr="00745D6F">
        <w:rPr>
          <w:rFonts w:hint="eastAsia"/>
          <w:lang w:eastAsia="zh-CN"/>
        </w:rPr>
        <w:t>号课题：保障信息和通信网络的安全：培育网络安全文化的最佳做法</w:t>
      </w:r>
    </w:p>
    <w:p w14:paraId="4E8FF947" w14:textId="3F4F68A1" w:rsidR="00430D90" w:rsidRPr="00430D90" w:rsidRDefault="001330E4" w:rsidP="002D389B">
      <w:pPr>
        <w:ind w:firstLineChars="200" w:firstLine="480"/>
        <w:rPr>
          <w:rFonts w:cstheme="minorHAnsi"/>
          <w:bCs/>
          <w:szCs w:val="24"/>
          <w:lang w:eastAsia="zh-CN"/>
        </w:rPr>
      </w:pPr>
      <w:r>
        <w:rPr>
          <w:rFonts w:cstheme="minorHAnsi" w:hint="eastAsia"/>
          <w:bCs/>
          <w:szCs w:val="24"/>
          <w:lang w:eastAsia="zh-CN"/>
        </w:rPr>
        <w:t>获批的</w:t>
      </w:r>
      <w:r w:rsidR="00430D90">
        <w:rPr>
          <w:rFonts w:cstheme="minorHAnsi" w:hint="eastAsia"/>
          <w:bCs/>
          <w:szCs w:val="24"/>
          <w:lang w:eastAsia="zh-CN"/>
        </w:rPr>
        <w:t>第</w:t>
      </w:r>
      <w:r w:rsidR="00430D90" w:rsidRPr="00430D90">
        <w:rPr>
          <w:rFonts w:cstheme="minorHAnsi" w:hint="eastAsia"/>
          <w:bCs/>
          <w:szCs w:val="24"/>
          <w:lang w:eastAsia="zh-CN"/>
        </w:rPr>
        <w:t>3/2</w:t>
      </w:r>
      <w:r w:rsidR="00430D90">
        <w:rPr>
          <w:rFonts w:cstheme="minorHAnsi" w:hint="eastAsia"/>
          <w:bCs/>
          <w:szCs w:val="24"/>
          <w:lang w:eastAsia="zh-CN"/>
        </w:rPr>
        <w:t>号课题</w:t>
      </w:r>
      <w:r w:rsidR="00430D90" w:rsidRPr="00430D90">
        <w:rPr>
          <w:rFonts w:cstheme="minorHAnsi" w:hint="eastAsia"/>
          <w:bCs/>
          <w:szCs w:val="24"/>
          <w:lang w:eastAsia="zh-CN"/>
        </w:rPr>
        <w:t>输出</w:t>
      </w:r>
      <w:r>
        <w:rPr>
          <w:rFonts w:cstheme="minorHAnsi" w:hint="eastAsia"/>
          <w:bCs/>
          <w:szCs w:val="24"/>
          <w:lang w:eastAsia="zh-CN"/>
        </w:rPr>
        <w:t>成果</w:t>
      </w:r>
      <w:r w:rsidR="00430D90" w:rsidRPr="00430D90">
        <w:rPr>
          <w:rFonts w:cstheme="minorHAnsi" w:hint="eastAsia"/>
          <w:bCs/>
          <w:szCs w:val="24"/>
          <w:lang w:eastAsia="zh-CN"/>
        </w:rPr>
        <w:t>报告</w:t>
      </w:r>
      <w:r>
        <w:rPr>
          <w:rFonts w:cstheme="minorHAnsi" w:hint="eastAsia"/>
          <w:bCs/>
          <w:szCs w:val="24"/>
          <w:lang w:eastAsia="zh-CN"/>
        </w:rPr>
        <w:t>请参见</w:t>
      </w:r>
      <w:hyperlink r:id="rId53" w:history="1">
        <w:r w:rsidRPr="004A399F">
          <w:rPr>
            <w:rStyle w:val="Hyperlink"/>
            <w:lang w:val="en-US" w:eastAsia="zh-CN"/>
          </w:rPr>
          <w:t>2/37</w:t>
        </w:r>
        <w:r>
          <w:rPr>
            <w:rStyle w:val="Hyperlink"/>
            <w:lang w:val="en-US" w:eastAsia="zh-CN"/>
          </w:rPr>
          <w:t>7</w:t>
        </w:r>
      </w:hyperlink>
      <w:r w:rsidR="00995948">
        <w:rPr>
          <w:rFonts w:hint="eastAsia"/>
          <w:lang w:val="en-US" w:eastAsia="zh-CN"/>
        </w:rPr>
        <w:t xml:space="preserve"> </w:t>
      </w:r>
      <w:r w:rsidR="00995948">
        <w:rPr>
          <w:lang w:val="en-US" w:eastAsia="zh-CN"/>
        </w:rPr>
        <w:t>(Rev.2)</w:t>
      </w:r>
      <w:r>
        <w:rPr>
          <w:rFonts w:hint="eastAsia"/>
          <w:lang w:val="en-US" w:eastAsia="zh-CN"/>
        </w:rPr>
        <w:t>号文件</w:t>
      </w:r>
      <w:r w:rsidR="00430D90" w:rsidRPr="00430D90">
        <w:rPr>
          <w:rFonts w:cstheme="minorHAnsi" w:hint="eastAsia"/>
          <w:bCs/>
          <w:szCs w:val="24"/>
          <w:lang w:eastAsia="zh-CN"/>
        </w:rPr>
        <w:t>。</w:t>
      </w:r>
    </w:p>
    <w:p w14:paraId="045AEB11" w14:textId="02BD64AF" w:rsidR="00430D90" w:rsidRPr="00430D90" w:rsidRDefault="001330E4" w:rsidP="002D389B">
      <w:pPr>
        <w:ind w:firstLineChars="200" w:firstLine="480"/>
        <w:rPr>
          <w:rFonts w:cstheme="minorHAnsi"/>
          <w:bCs/>
          <w:szCs w:val="24"/>
          <w:lang w:eastAsia="zh-CN"/>
        </w:rPr>
      </w:pPr>
      <w:r>
        <w:rPr>
          <w:rFonts w:cstheme="minorHAnsi" w:hint="eastAsia"/>
          <w:bCs/>
          <w:szCs w:val="24"/>
          <w:lang w:eastAsia="zh-CN"/>
        </w:rPr>
        <w:t>第</w:t>
      </w:r>
      <w:r w:rsidRPr="00430D90">
        <w:rPr>
          <w:rFonts w:cstheme="minorHAnsi" w:hint="eastAsia"/>
          <w:bCs/>
          <w:szCs w:val="24"/>
          <w:lang w:eastAsia="zh-CN"/>
        </w:rPr>
        <w:t>3/2</w:t>
      </w:r>
      <w:r>
        <w:rPr>
          <w:rFonts w:cstheme="minorHAnsi" w:hint="eastAsia"/>
          <w:bCs/>
          <w:szCs w:val="24"/>
          <w:lang w:eastAsia="zh-CN"/>
        </w:rPr>
        <w:t>号课题</w:t>
      </w:r>
      <w:r w:rsidR="00430D90" w:rsidRPr="00430D90">
        <w:rPr>
          <w:rFonts w:cstheme="minorHAnsi" w:hint="eastAsia"/>
          <w:bCs/>
          <w:szCs w:val="24"/>
          <w:lang w:eastAsia="zh-CN"/>
        </w:rPr>
        <w:t>报告</w:t>
      </w:r>
      <w:r>
        <w:rPr>
          <w:rFonts w:cstheme="minorHAnsi" w:hint="eastAsia"/>
          <w:bCs/>
          <w:szCs w:val="24"/>
          <w:lang w:eastAsia="zh-CN"/>
        </w:rPr>
        <w:t>人</w:t>
      </w:r>
      <w:r w:rsidR="00430D90" w:rsidRPr="00430D90">
        <w:rPr>
          <w:rFonts w:cstheme="minorHAnsi" w:hint="eastAsia"/>
          <w:bCs/>
          <w:szCs w:val="24"/>
          <w:lang w:eastAsia="zh-CN"/>
        </w:rPr>
        <w:t>组还</w:t>
      </w:r>
      <w:r>
        <w:rPr>
          <w:rFonts w:cstheme="minorHAnsi" w:hint="eastAsia"/>
          <w:bCs/>
          <w:szCs w:val="24"/>
          <w:lang w:eastAsia="zh-CN"/>
        </w:rPr>
        <w:t>在</w:t>
      </w:r>
      <w:r w:rsidR="00430D90" w:rsidRPr="00430D90">
        <w:rPr>
          <w:rFonts w:cstheme="minorHAnsi" w:hint="eastAsia"/>
          <w:bCs/>
          <w:szCs w:val="24"/>
          <w:lang w:eastAsia="zh-CN"/>
        </w:rPr>
        <w:t>2018</w:t>
      </w:r>
      <w:r w:rsidR="00430D90" w:rsidRPr="00430D90">
        <w:rPr>
          <w:rFonts w:cstheme="minorHAnsi" w:hint="eastAsia"/>
          <w:bCs/>
          <w:szCs w:val="24"/>
          <w:lang w:eastAsia="zh-CN"/>
        </w:rPr>
        <w:t>年</w:t>
      </w:r>
      <w:r w:rsidR="00430D90" w:rsidRPr="00430D90">
        <w:rPr>
          <w:rFonts w:cstheme="minorHAnsi" w:hint="eastAsia"/>
          <w:bCs/>
          <w:szCs w:val="24"/>
          <w:lang w:eastAsia="zh-CN"/>
        </w:rPr>
        <w:t>10</w:t>
      </w:r>
      <w:r w:rsidR="00430D90" w:rsidRPr="00430D90">
        <w:rPr>
          <w:rFonts w:cstheme="minorHAnsi" w:hint="eastAsia"/>
          <w:bCs/>
          <w:szCs w:val="24"/>
          <w:lang w:eastAsia="zh-CN"/>
        </w:rPr>
        <w:t>月</w:t>
      </w:r>
      <w:r w:rsidR="00430D90" w:rsidRPr="00430D90">
        <w:rPr>
          <w:rFonts w:cstheme="minorHAnsi" w:hint="eastAsia"/>
          <w:bCs/>
          <w:szCs w:val="24"/>
          <w:lang w:eastAsia="zh-CN"/>
        </w:rPr>
        <w:t>9</w:t>
      </w:r>
      <w:r w:rsidR="00430D90" w:rsidRPr="00430D90">
        <w:rPr>
          <w:rFonts w:cstheme="minorHAnsi" w:hint="eastAsia"/>
          <w:bCs/>
          <w:szCs w:val="24"/>
          <w:lang w:eastAsia="zh-CN"/>
        </w:rPr>
        <w:t>日组织了一</w:t>
      </w:r>
      <w:r w:rsidR="000758E9">
        <w:rPr>
          <w:rFonts w:cstheme="minorHAnsi" w:hint="eastAsia"/>
          <w:bCs/>
          <w:szCs w:val="24"/>
          <w:lang w:eastAsia="zh-CN"/>
        </w:rPr>
        <w:t>场</w:t>
      </w:r>
      <w:r w:rsidR="00430D90" w:rsidRPr="001330E4">
        <w:rPr>
          <w:rFonts w:ascii="Times New Roman" w:hAnsi="Times New Roman" w:hint="eastAsia"/>
          <w:bCs/>
          <w:szCs w:val="24"/>
          <w:lang w:eastAsia="zh-CN"/>
        </w:rPr>
        <w:t>关于</w:t>
      </w:r>
      <w:r>
        <w:rPr>
          <w:rFonts w:ascii="Times New Roman" w:hAnsi="Times New Roman" w:hint="eastAsia"/>
          <w:bCs/>
          <w:szCs w:val="24"/>
          <w:lang w:eastAsia="zh-CN"/>
        </w:rPr>
        <w:t>“</w:t>
      </w:r>
      <w:r w:rsidR="00430D90" w:rsidRPr="001330E4">
        <w:rPr>
          <w:rFonts w:ascii="STKaiti" w:eastAsia="STKaiti" w:hAnsi="STKaiti" w:hint="eastAsia"/>
          <w:bCs/>
          <w:szCs w:val="24"/>
          <w:lang w:eastAsia="zh-CN"/>
        </w:rPr>
        <w:t>网络安全</w:t>
      </w:r>
      <w:r w:rsidRPr="001330E4">
        <w:rPr>
          <w:rFonts w:ascii="STKaiti" w:eastAsia="STKaiti" w:hAnsi="STKaiti" w:hint="eastAsia"/>
          <w:bCs/>
          <w:szCs w:val="24"/>
          <w:lang w:eastAsia="zh-CN"/>
        </w:rPr>
        <w:t>性的</w:t>
      </w:r>
      <w:r w:rsidR="00430D90" w:rsidRPr="001330E4">
        <w:rPr>
          <w:rFonts w:ascii="STKaiti" w:eastAsia="STKaiti" w:hAnsi="STKaiti" w:hint="eastAsia"/>
          <w:bCs/>
          <w:szCs w:val="24"/>
          <w:lang w:eastAsia="zh-CN"/>
        </w:rPr>
        <w:t>新</w:t>
      </w:r>
      <w:r w:rsidRPr="001330E4">
        <w:rPr>
          <w:rFonts w:ascii="STKaiti" w:eastAsia="STKaiti" w:hAnsi="STKaiti" w:hint="eastAsia"/>
          <w:bCs/>
          <w:szCs w:val="24"/>
          <w:lang w:eastAsia="zh-CN"/>
        </w:rPr>
        <w:t>兴</w:t>
      </w:r>
      <w:r w:rsidR="00430D90" w:rsidRPr="001330E4">
        <w:rPr>
          <w:rFonts w:ascii="STKaiti" w:eastAsia="STKaiti" w:hAnsi="STKaiti" w:hint="eastAsia"/>
          <w:bCs/>
          <w:szCs w:val="24"/>
          <w:lang w:eastAsia="zh-CN"/>
        </w:rPr>
        <w:t>问题</w:t>
      </w:r>
      <w:r>
        <w:rPr>
          <w:rFonts w:ascii="Times New Roman" w:hAnsi="Times New Roman" w:hint="eastAsia"/>
          <w:bCs/>
          <w:szCs w:val="24"/>
          <w:lang w:eastAsia="zh-CN"/>
        </w:rPr>
        <w:t>”</w:t>
      </w:r>
      <w:r w:rsidR="00430D90" w:rsidRPr="001330E4">
        <w:rPr>
          <w:rFonts w:ascii="Times New Roman" w:hAnsi="Times New Roman" w:hint="eastAsia"/>
          <w:bCs/>
          <w:szCs w:val="24"/>
          <w:lang w:eastAsia="zh-CN"/>
        </w:rPr>
        <w:t>的</w:t>
      </w:r>
      <w:r w:rsidR="00430D90" w:rsidRPr="00430D90">
        <w:rPr>
          <w:rFonts w:cstheme="minorHAnsi" w:hint="eastAsia"/>
          <w:bCs/>
          <w:szCs w:val="24"/>
          <w:lang w:eastAsia="zh-CN"/>
        </w:rPr>
        <w:t>研讨会</w:t>
      </w:r>
      <w:r>
        <w:rPr>
          <w:rFonts w:cstheme="minorHAnsi" w:hint="eastAsia"/>
          <w:bCs/>
          <w:szCs w:val="24"/>
          <w:lang w:eastAsia="zh-CN"/>
        </w:rPr>
        <w:t>（</w:t>
      </w:r>
      <w:hyperlink r:id="rId54" w:history="1">
        <w:r w:rsidR="00430D90" w:rsidRPr="00D46A59">
          <w:rPr>
            <w:rStyle w:val="Hyperlink"/>
            <w:rFonts w:hint="eastAsia"/>
            <w:lang w:eastAsia="zh-CN"/>
          </w:rPr>
          <w:t>方案</w:t>
        </w:r>
      </w:hyperlink>
      <w:r w:rsidR="00430D90" w:rsidRPr="00430D90">
        <w:rPr>
          <w:rFonts w:cstheme="minorHAnsi" w:hint="eastAsia"/>
          <w:bCs/>
          <w:szCs w:val="24"/>
          <w:lang w:eastAsia="zh-CN"/>
        </w:rPr>
        <w:t>、</w:t>
      </w:r>
      <w:hyperlink r:id="rId55" w:history="1">
        <w:r w:rsidR="00430D90" w:rsidRPr="00D46A59">
          <w:rPr>
            <w:rStyle w:val="Hyperlink"/>
            <w:rFonts w:hint="eastAsia"/>
            <w:lang w:eastAsia="zh-CN"/>
          </w:rPr>
          <w:t>报告</w:t>
        </w:r>
      </w:hyperlink>
      <w:r>
        <w:rPr>
          <w:rFonts w:cstheme="minorHAnsi" w:hint="eastAsia"/>
          <w:bCs/>
          <w:szCs w:val="24"/>
          <w:lang w:eastAsia="zh-CN"/>
        </w:rPr>
        <w:t>（</w:t>
      </w:r>
      <w:r w:rsidR="00430D90" w:rsidRPr="00430D90">
        <w:rPr>
          <w:rFonts w:cstheme="minorHAnsi" w:hint="eastAsia"/>
          <w:bCs/>
          <w:szCs w:val="24"/>
          <w:lang w:eastAsia="zh-CN"/>
        </w:rPr>
        <w:t>附件</w:t>
      </w:r>
      <w:r w:rsidR="00430D90" w:rsidRPr="00430D90">
        <w:rPr>
          <w:rFonts w:cstheme="minorHAnsi" w:hint="eastAsia"/>
          <w:bCs/>
          <w:szCs w:val="24"/>
          <w:lang w:eastAsia="zh-CN"/>
        </w:rPr>
        <w:t>5</w:t>
      </w:r>
      <w:r>
        <w:rPr>
          <w:rFonts w:cstheme="minorHAnsi" w:hint="eastAsia"/>
          <w:bCs/>
          <w:szCs w:val="24"/>
          <w:lang w:eastAsia="zh-CN"/>
        </w:rPr>
        <w:t>））</w:t>
      </w:r>
      <w:r w:rsidR="00430D90" w:rsidRPr="00430D90">
        <w:rPr>
          <w:rFonts w:cstheme="minorHAnsi" w:hint="eastAsia"/>
          <w:bCs/>
          <w:szCs w:val="24"/>
          <w:lang w:eastAsia="zh-CN"/>
        </w:rPr>
        <w:t>；</w:t>
      </w:r>
    </w:p>
    <w:p w14:paraId="7D976411" w14:textId="3CA0EDBB" w:rsidR="00B24E2E" w:rsidRDefault="00430D90" w:rsidP="002D389B">
      <w:pPr>
        <w:ind w:firstLineChars="200" w:firstLine="480"/>
        <w:rPr>
          <w:bCs/>
          <w:lang w:eastAsia="zh-CN"/>
        </w:rPr>
      </w:pPr>
      <w:r w:rsidRPr="00430D90">
        <w:rPr>
          <w:rFonts w:cstheme="minorHAnsi" w:hint="eastAsia"/>
          <w:bCs/>
          <w:szCs w:val="24"/>
          <w:lang w:eastAsia="zh-CN"/>
        </w:rPr>
        <w:t>关于下一研究周期的主题，</w:t>
      </w:r>
      <w:r w:rsidR="000758E9">
        <w:rPr>
          <w:rFonts w:cstheme="minorHAnsi" w:hint="eastAsia"/>
          <w:bCs/>
          <w:szCs w:val="24"/>
          <w:lang w:eastAsia="zh-CN"/>
        </w:rPr>
        <w:t>第</w:t>
      </w:r>
      <w:r w:rsidR="000758E9" w:rsidRPr="00430D90">
        <w:rPr>
          <w:rFonts w:cstheme="minorHAnsi" w:hint="eastAsia"/>
          <w:bCs/>
          <w:szCs w:val="24"/>
          <w:lang w:eastAsia="zh-CN"/>
        </w:rPr>
        <w:t>3/2</w:t>
      </w:r>
      <w:r w:rsidR="000758E9">
        <w:rPr>
          <w:rFonts w:cstheme="minorHAnsi" w:hint="eastAsia"/>
          <w:bCs/>
          <w:szCs w:val="24"/>
          <w:lang w:eastAsia="zh-CN"/>
        </w:rPr>
        <w:t>号课题的</w:t>
      </w:r>
      <w:r w:rsidRPr="00430D90">
        <w:rPr>
          <w:rFonts w:cstheme="minorHAnsi" w:hint="eastAsia"/>
          <w:bCs/>
          <w:szCs w:val="24"/>
          <w:lang w:eastAsia="zh-CN"/>
        </w:rPr>
        <w:t>管理团队认为，关于网络安全问题的</w:t>
      </w:r>
      <w:r w:rsidR="000758E9">
        <w:rPr>
          <w:rFonts w:cstheme="minorHAnsi" w:hint="eastAsia"/>
          <w:bCs/>
          <w:szCs w:val="24"/>
          <w:lang w:eastAsia="zh-CN"/>
        </w:rPr>
        <w:t>课</w:t>
      </w:r>
      <w:r w:rsidRPr="00430D90">
        <w:rPr>
          <w:rFonts w:cstheme="minorHAnsi" w:hint="eastAsia"/>
          <w:bCs/>
          <w:szCs w:val="24"/>
          <w:lang w:eastAsia="zh-CN"/>
        </w:rPr>
        <w:t>题在下一研究周期保持不变</w:t>
      </w:r>
      <w:r w:rsidR="000758E9">
        <w:rPr>
          <w:rFonts w:cstheme="minorHAnsi" w:hint="eastAsia"/>
          <w:bCs/>
          <w:szCs w:val="24"/>
          <w:lang w:eastAsia="zh-CN"/>
        </w:rPr>
        <w:t>，</w:t>
      </w:r>
      <w:r w:rsidRPr="00430D90">
        <w:rPr>
          <w:rFonts w:cstheme="minorHAnsi" w:hint="eastAsia"/>
          <w:bCs/>
          <w:szCs w:val="24"/>
          <w:lang w:eastAsia="zh-CN"/>
        </w:rPr>
        <w:t>并解释</w:t>
      </w:r>
      <w:r w:rsidR="000758E9">
        <w:rPr>
          <w:rFonts w:cstheme="minorHAnsi" w:hint="eastAsia"/>
          <w:bCs/>
          <w:szCs w:val="24"/>
          <w:lang w:eastAsia="zh-CN"/>
        </w:rPr>
        <w:t>称</w:t>
      </w:r>
      <w:r w:rsidRPr="00430D90">
        <w:rPr>
          <w:rFonts w:cstheme="minorHAnsi" w:hint="eastAsia"/>
          <w:bCs/>
          <w:szCs w:val="24"/>
          <w:lang w:eastAsia="zh-CN"/>
        </w:rPr>
        <w:t>在本研究周期中</w:t>
      </w:r>
      <w:r w:rsidR="000758E9">
        <w:rPr>
          <w:rFonts w:cstheme="minorHAnsi" w:hint="eastAsia"/>
          <w:bCs/>
          <w:szCs w:val="24"/>
          <w:lang w:eastAsia="zh-CN"/>
        </w:rPr>
        <w:t>处理的</w:t>
      </w:r>
      <w:r w:rsidRPr="00430D90">
        <w:rPr>
          <w:rFonts w:cstheme="minorHAnsi" w:hint="eastAsia"/>
          <w:bCs/>
          <w:szCs w:val="24"/>
          <w:lang w:eastAsia="zh-CN"/>
        </w:rPr>
        <w:t>主题仍然</w:t>
      </w:r>
      <w:r w:rsidR="000758E9">
        <w:rPr>
          <w:rFonts w:cstheme="minorHAnsi" w:hint="eastAsia"/>
          <w:bCs/>
          <w:szCs w:val="24"/>
          <w:lang w:eastAsia="zh-CN"/>
        </w:rPr>
        <w:t>具有</w:t>
      </w:r>
      <w:r w:rsidRPr="00430D90">
        <w:rPr>
          <w:rFonts w:cstheme="minorHAnsi" w:hint="eastAsia"/>
          <w:bCs/>
          <w:szCs w:val="24"/>
          <w:lang w:eastAsia="zh-CN"/>
        </w:rPr>
        <w:t>相关</w:t>
      </w:r>
      <w:r w:rsidR="000758E9">
        <w:rPr>
          <w:rFonts w:cstheme="minorHAnsi" w:hint="eastAsia"/>
          <w:bCs/>
          <w:szCs w:val="24"/>
          <w:lang w:eastAsia="zh-CN"/>
        </w:rPr>
        <w:t>性</w:t>
      </w:r>
      <w:r w:rsidRPr="00430D90">
        <w:rPr>
          <w:rFonts w:cstheme="minorHAnsi" w:hint="eastAsia"/>
          <w:bCs/>
          <w:szCs w:val="24"/>
          <w:lang w:eastAsia="zh-CN"/>
        </w:rPr>
        <w:t>，应</w:t>
      </w:r>
      <w:r w:rsidR="000758E9">
        <w:rPr>
          <w:rFonts w:cstheme="minorHAnsi" w:hint="eastAsia"/>
          <w:bCs/>
          <w:szCs w:val="24"/>
          <w:lang w:eastAsia="zh-CN"/>
        </w:rPr>
        <w:t>作为下</w:t>
      </w:r>
      <w:r w:rsidRPr="00430D90">
        <w:rPr>
          <w:rFonts w:cstheme="minorHAnsi" w:hint="eastAsia"/>
          <w:bCs/>
          <w:szCs w:val="24"/>
          <w:lang w:eastAsia="zh-CN"/>
        </w:rPr>
        <w:t>一研究周期</w:t>
      </w:r>
      <w:r w:rsidR="000758E9">
        <w:rPr>
          <w:rFonts w:cstheme="minorHAnsi" w:hint="eastAsia"/>
          <w:bCs/>
          <w:szCs w:val="24"/>
          <w:lang w:eastAsia="zh-CN"/>
        </w:rPr>
        <w:t>其它文稿</w:t>
      </w:r>
      <w:r w:rsidRPr="00430D90">
        <w:rPr>
          <w:rFonts w:cstheme="minorHAnsi" w:hint="eastAsia"/>
          <w:bCs/>
          <w:szCs w:val="24"/>
          <w:lang w:eastAsia="zh-CN"/>
        </w:rPr>
        <w:t>和工作的基础。</w:t>
      </w:r>
      <w:r w:rsidR="00B24E2E">
        <w:rPr>
          <w:rStyle w:val="FootnoteReference"/>
          <w:rFonts w:cstheme="minorHAnsi"/>
        </w:rPr>
        <w:footnoteReference w:id="12"/>
      </w:r>
    </w:p>
    <w:p w14:paraId="33E6DD02" w14:textId="2C39799F" w:rsidR="00B24E2E" w:rsidRPr="00D02A4D" w:rsidRDefault="00A255C9" w:rsidP="00B24E2E">
      <w:pPr>
        <w:pStyle w:val="Heading2"/>
        <w:rPr>
          <w:lang w:eastAsia="zh-CN"/>
        </w:rPr>
      </w:pPr>
      <w:r>
        <w:rPr>
          <w:rFonts w:hint="eastAsia"/>
          <w:lang w:eastAsia="zh-CN"/>
        </w:rPr>
        <w:t>3.4</w:t>
      </w:r>
      <w:r>
        <w:rPr>
          <w:lang w:eastAsia="zh-CN"/>
        </w:rPr>
        <w:tab/>
      </w:r>
      <w:r w:rsidR="00745D6F" w:rsidRPr="00745D6F">
        <w:rPr>
          <w:rFonts w:hint="eastAsia"/>
          <w:lang w:eastAsia="zh-CN"/>
        </w:rPr>
        <w:t>第</w:t>
      </w:r>
      <w:r w:rsidR="00745D6F" w:rsidRPr="00745D6F">
        <w:rPr>
          <w:lang w:eastAsia="zh-CN"/>
        </w:rPr>
        <w:t>4/2</w:t>
      </w:r>
      <w:r w:rsidR="00745D6F" w:rsidRPr="00745D6F">
        <w:rPr>
          <w:rFonts w:hint="eastAsia"/>
          <w:lang w:eastAsia="zh-CN"/>
        </w:rPr>
        <w:t>号课题：帮助发展中国家落实一致性和互操作性（</w:t>
      </w:r>
      <w:r w:rsidR="00745D6F" w:rsidRPr="00745D6F">
        <w:rPr>
          <w:lang w:eastAsia="zh-CN"/>
        </w:rPr>
        <w:t>C&amp;I</w:t>
      </w:r>
      <w:r w:rsidR="00745D6F" w:rsidRPr="00745D6F">
        <w:rPr>
          <w:rFonts w:hint="eastAsia"/>
          <w:lang w:eastAsia="zh-CN"/>
        </w:rPr>
        <w:t>）项目以及打击假冒伪劣信息通信技术设备和盗窃移动设备的行为</w:t>
      </w:r>
    </w:p>
    <w:p w14:paraId="3AB960E1" w14:textId="497FF7B5" w:rsidR="00B24E2E" w:rsidRDefault="000758E9" w:rsidP="00D46A59">
      <w:pPr>
        <w:ind w:firstLineChars="200" w:firstLine="480"/>
        <w:rPr>
          <w:lang w:val="en-US" w:eastAsia="zh-CN"/>
        </w:rPr>
      </w:pPr>
      <w:r>
        <w:rPr>
          <w:rFonts w:cstheme="minorHAnsi" w:hint="eastAsia"/>
          <w:bCs/>
          <w:szCs w:val="24"/>
          <w:lang w:eastAsia="zh-CN"/>
        </w:rPr>
        <w:t>获批的第</w:t>
      </w:r>
      <w:r>
        <w:rPr>
          <w:rFonts w:cstheme="minorHAnsi"/>
          <w:bCs/>
          <w:szCs w:val="24"/>
          <w:lang w:eastAsia="zh-CN"/>
        </w:rPr>
        <w:t>4</w:t>
      </w:r>
      <w:r w:rsidRPr="00430D90">
        <w:rPr>
          <w:rFonts w:cstheme="minorHAnsi" w:hint="eastAsia"/>
          <w:bCs/>
          <w:szCs w:val="24"/>
          <w:lang w:eastAsia="zh-CN"/>
        </w:rPr>
        <w:t>/2</w:t>
      </w:r>
      <w:r>
        <w:rPr>
          <w:rFonts w:cstheme="minorHAnsi" w:hint="eastAsia"/>
          <w:bCs/>
          <w:szCs w:val="24"/>
          <w:lang w:eastAsia="zh-CN"/>
        </w:rPr>
        <w:t>号课题</w:t>
      </w:r>
      <w:r w:rsidRPr="00430D90">
        <w:rPr>
          <w:rFonts w:cstheme="minorHAnsi" w:hint="eastAsia"/>
          <w:bCs/>
          <w:szCs w:val="24"/>
          <w:lang w:eastAsia="zh-CN"/>
        </w:rPr>
        <w:t>输出</w:t>
      </w:r>
      <w:r>
        <w:rPr>
          <w:rFonts w:cstheme="minorHAnsi" w:hint="eastAsia"/>
          <w:bCs/>
          <w:szCs w:val="24"/>
          <w:lang w:eastAsia="zh-CN"/>
        </w:rPr>
        <w:t>成果</w:t>
      </w:r>
      <w:r w:rsidRPr="00430D90">
        <w:rPr>
          <w:rFonts w:cstheme="minorHAnsi" w:hint="eastAsia"/>
          <w:bCs/>
          <w:szCs w:val="24"/>
          <w:lang w:eastAsia="zh-CN"/>
        </w:rPr>
        <w:t>报告</w:t>
      </w:r>
      <w:r>
        <w:rPr>
          <w:rFonts w:cstheme="minorHAnsi" w:hint="eastAsia"/>
          <w:bCs/>
          <w:szCs w:val="24"/>
          <w:lang w:eastAsia="zh-CN"/>
        </w:rPr>
        <w:t>请参见</w:t>
      </w:r>
      <w:hyperlink r:id="rId56" w:history="1">
        <w:r w:rsidR="00D46A59" w:rsidRPr="004A399F">
          <w:rPr>
            <w:rStyle w:val="Hyperlink"/>
            <w:lang w:val="en-US" w:eastAsia="zh-CN"/>
          </w:rPr>
          <w:t>2/37</w:t>
        </w:r>
        <w:r w:rsidR="00D46A59">
          <w:rPr>
            <w:rStyle w:val="Hyperlink"/>
            <w:lang w:val="en-US" w:eastAsia="zh-CN"/>
          </w:rPr>
          <w:t>8</w:t>
        </w:r>
      </w:hyperlink>
      <w:r w:rsidR="00D46A59">
        <w:rPr>
          <w:lang w:val="en-US" w:eastAsia="zh-CN"/>
        </w:rPr>
        <w:t xml:space="preserve"> (Rev.3)</w:t>
      </w:r>
      <w:r>
        <w:rPr>
          <w:rFonts w:hint="eastAsia"/>
          <w:lang w:val="en-US" w:eastAsia="zh-CN"/>
        </w:rPr>
        <w:t>号文件</w:t>
      </w:r>
      <w:r w:rsidRPr="00430D90">
        <w:rPr>
          <w:rFonts w:cstheme="minorHAnsi" w:hint="eastAsia"/>
          <w:bCs/>
          <w:szCs w:val="24"/>
          <w:lang w:eastAsia="zh-CN"/>
        </w:rPr>
        <w:t>。</w:t>
      </w:r>
    </w:p>
    <w:p w14:paraId="74C678B1" w14:textId="00ECEED2" w:rsidR="00B24E2E" w:rsidRDefault="000758E9" w:rsidP="00D46A59">
      <w:pPr>
        <w:ind w:firstLineChars="200" w:firstLine="480"/>
        <w:rPr>
          <w:lang w:eastAsia="zh-CN"/>
        </w:rPr>
      </w:pPr>
      <w:r>
        <w:rPr>
          <w:rFonts w:cstheme="minorHAnsi" w:hint="eastAsia"/>
          <w:bCs/>
          <w:szCs w:val="24"/>
          <w:lang w:eastAsia="zh-CN"/>
        </w:rPr>
        <w:t>第</w:t>
      </w:r>
      <w:r>
        <w:rPr>
          <w:rFonts w:cstheme="minorHAnsi"/>
          <w:bCs/>
          <w:szCs w:val="24"/>
          <w:lang w:eastAsia="zh-CN"/>
        </w:rPr>
        <w:t>4</w:t>
      </w:r>
      <w:r w:rsidRPr="00430D90">
        <w:rPr>
          <w:rFonts w:cstheme="minorHAnsi" w:hint="eastAsia"/>
          <w:bCs/>
          <w:szCs w:val="24"/>
          <w:lang w:eastAsia="zh-CN"/>
        </w:rPr>
        <w:t>/2</w:t>
      </w:r>
      <w:r>
        <w:rPr>
          <w:rFonts w:cstheme="minorHAnsi" w:hint="eastAsia"/>
          <w:bCs/>
          <w:szCs w:val="24"/>
          <w:lang w:eastAsia="zh-CN"/>
        </w:rPr>
        <w:t>号课题</w:t>
      </w:r>
      <w:r w:rsidRPr="00430D90">
        <w:rPr>
          <w:rFonts w:cstheme="minorHAnsi" w:hint="eastAsia"/>
          <w:bCs/>
          <w:szCs w:val="24"/>
          <w:lang w:eastAsia="zh-CN"/>
        </w:rPr>
        <w:t>报告</w:t>
      </w:r>
      <w:r>
        <w:rPr>
          <w:rFonts w:cstheme="minorHAnsi" w:hint="eastAsia"/>
          <w:bCs/>
          <w:szCs w:val="24"/>
          <w:lang w:eastAsia="zh-CN"/>
        </w:rPr>
        <w:t>人</w:t>
      </w:r>
      <w:r w:rsidRPr="00430D90">
        <w:rPr>
          <w:rFonts w:cstheme="minorHAnsi" w:hint="eastAsia"/>
          <w:bCs/>
          <w:szCs w:val="24"/>
          <w:lang w:eastAsia="zh-CN"/>
        </w:rPr>
        <w:t>组还</w:t>
      </w:r>
      <w:r>
        <w:rPr>
          <w:rFonts w:cstheme="minorHAnsi" w:hint="eastAsia"/>
          <w:bCs/>
          <w:szCs w:val="24"/>
          <w:lang w:eastAsia="zh-CN"/>
        </w:rPr>
        <w:t>组织了以下讲习班：</w:t>
      </w:r>
    </w:p>
    <w:p w14:paraId="7D112026" w14:textId="44DD90B2" w:rsidR="00B24E2E" w:rsidRDefault="00D46A59" w:rsidP="00D46A59">
      <w:pPr>
        <w:pStyle w:val="enumlev1"/>
        <w:rPr>
          <w:lang w:eastAsia="zh-CN"/>
        </w:rPr>
      </w:pPr>
      <w:r w:rsidRPr="00FF0348">
        <w:rPr>
          <w:bCs/>
          <w:lang w:val="fr-FR" w:eastAsia="zh-CN"/>
        </w:rPr>
        <w:t>–</w:t>
      </w:r>
      <w:r w:rsidRPr="00FF0348">
        <w:rPr>
          <w:bCs/>
          <w:lang w:val="fr-FR" w:eastAsia="zh-CN"/>
        </w:rPr>
        <w:tab/>
      </w:r>
      <w:r w:rsidR="000758E9">
        <w:rPr>
          <w:rFonts w:cstheme="minorHAnsi" w:hint="eastAsia"/>
          <w:bCs/>
          <w:szCs w:val="24"/>
          <w:lang w:eastAsia="zh-CN"/>
        </w:rPr>
        <w:t>于</w:t>
      </w:r>
      <w:r w:rsidR="000758E9" w:rsidRPr="00430D90">
        <w:rPr>
          <w:rFonts w:cstheme="minorHAnsi" w:hint="eastAsia"/>
          <w:bCs/>
          <w:szCs w:val="24"/>
          <w:lang w:eastAsia="zh-CN"/>
        </w:rPr>
        <w:t>2018</w:t>
      </w:r>
      <w:r w:rsidR="000758E9" w:rsidRPr="00430D90">
        <w:rPr>
          <w:rFonts w:cstheme="minorHAnsi" w:hint="eastAsia"/>
          <w:bCs/>
          <w:szCs w:val="24"/>
          <w:lang w:eastAsia="zh-CN"/>
        </w:rPr>
        <w:t>年</w:t>
      </w:r>
      <w:r w:rsidR="000758E9" w:rsidRPr="00430D90">
        <w:rPr>
          <w:rFonts w:cstheme="minorHAnsi" w:hint="eastAsia"/>
          <w:bCs/>
          <w:szCs w:val="24"/>
          <w:lang w:eastAsia="zh-CN"/>
        </w:rPr>
        <w:t>10</w:t>
      </w:r>
      <w:r w:rsidR="000758E9" w:rsidRPr="00430D90">
        <w:rPr>
          <w:rFonts w:cstheme="minorHAnsi" w:hint="eastAsia"/>
          <w:bCs/>
          <w:szCs w:val="24"/>
          <w:lang w:eastAsia="zh-CN"/>
        </w:rPr>
        <w:t>月</w:t>
      </w:r>
      <w:r w:rsidR="000758E9">
        <w:rPr>
          <w:rFonts w:cstheme="minorHAnsi" w:hint="eastAsia"/>
          <w:bCs/>
          <w:szCs w:val="24"/>
          <w:lang w:eastAsia="zh-CN"/>
        </w:rPr>
        <w:t>4</w:t>
      </w:r>
      <w:r w:rsidR="000758E9" w:rsidRPr="00430D90">
        <w:rPr>
          <w:rFonts w:cstheme="minorHAnsi" w:hint="eastAsia"/>
          <w:bCs/>
          <w:szCs w:val="24"/>
          <w:lang w:eastAsia="zh-CN"/>
        </w:rPr>
        <w:t>日组织了一</w:t>
      </w:r>
      <w:r w:rsidR="000758E9">
        <w:rPr>
          <w:rFonts w:cstheme="minorHAnsi" w:hint="eastAsia"/>
          <w:bCs/>
          <w:szCs w:val="24"/>
          <w:lang w:eastAsia="zh-CN"/>
        </w:rPr>
        <w:t>场</w:t>
      </w:r>
      <w:r w:rsidR="000758E9" w:rsidRPr="001330E4">
        <w:rPr>
          <w:rFonts w:ascii="Times New Roman" w:hAnsi="Times New Roman" w:hint="eastAsia"/>
          <w:bCs/>
          <w:szCs w:val="24"/>
          <w:lang w:eastAsia="zh-CN"/>
        </w:rPr>
        <w:t>关于</w:t>
      </w:r>
      <w:r w:rsidR="000758E9">
        <w:rPr>
          <w:rFonts w:ascii="Times New Roman" w:hAnsi="Times New Roman" w:hint="eastAsia"/>
          <w:bCs/>
          <w:szCs w:val="24"/>
          <w:lang w:eastAsia="zh-CN"/>
        </w:rPr>
        <w:t>“</w:t>
      </w:r>
      <w:r w:rsidR="000758E9">
        <w:rPr>
          <w:rFonts w:ascii="STKaiti" w:eastAsia="STKaiti" w:hAnsi="STKaiti" w:hint="eastAsia"/>
          <w:bCs/>
          <w:szCs w:val="24"/>
          <w:lang w:eastAsia="zh-CN"/>
        </w:rPr>
        <w:t>打击假冒伪劣</w:t>
      </w:r>
      <w:r w:rsidR="000758E9" w:rsidRPr="0027181D">
        <w:rPr>
          <w:rFonts w:eastAsia="STKaiti"/>
          <w:bCs/>
          <w:szCs w:val="24"/>
          <w:lang w:eastAsia="zh-CN"/>
        </w:rPr>
        <w:t>ICT</w:t>
      </w:r>
      <w:r w:rsidR="000758E9">
        <w:rPr>
          <w:rFonts w:ascii="STKaiti" w:eastAsia="STKaiti" w:hAnsi="STKaiti" w:hint="eastAsia"/>
          <w:bCs/>
          <w:szCs w:val="24"/>
          <w:lang w:eastAsia="zh-CN"/>
        </w:rPr>
        <w:t>设备</w:t>
      </w:r>
      <w:r w:rsidR="000758E9">
        <w:rPr>
          <w:rFonts w:ascii="Times New Roman" w:hAnsi="Times New Roman" w:hint="eastAsia"/>
          <w:bCs/>
          <w:szCs w:val="24"/>
          <w:lang w:eastAsia="zh-CN"/>
        </w:rPr>
        <w:t>”</w:t>
      </w:r>
      <w:r w:rsidR="000758E9" w:rsidRPr="001330E4">
        <w:rPr>
          <w:rFonts w:ascii="Times New Roman" w:hAnsi="Times New Roman" w:hint="eastAsia"/>
          <w:bCs/>
          <w:szCs w:val="24"/>
          <w:lang w:eastAsia="zh-CN"/>
        </w:rPr>
        <w:t>的</w:t>
      </w:r>
      <w:r w:rsidR="000758E9" w:rsidRPr="00430D90">
        <w:rPr>
          <w:rFonts w:cstheme="minorHAnsi" w:hint="eastAsia"/>
          <w:bCs/>
          <w:szCs w:val="24"/>
          <w:lang w:eastAsia="zh-CN"/>
        </w:rPr>
        <w:t>研讨会</w:t>
      </w:r>
      <w:r w:rsidR="000758E9">
        <w:rPr>
          <w:lang w:eastAsia="zh-CN"/>
        </w:rPr>
        <w:t>（</w:t>
      </w:r>
      <w:hyperlink r:id="rId57" w:history="1">
        <w:r w:rsidR="000758E9">
          <w:rPr>
            <w:rStyle w:val="Hyperlink"/>
            <w:rFonts w:hint="eastAsia"/>
            <w:lang w:eastAsia="zh-CN"/>
          </w:rPr>
          <w:t>项目</w:t>
        </w:r>
      </w:hyperlink>
      <w:r w:rsidR="000758E9">
        <w:rPr>
          <w:rFonts w:hint="eastAsia"/>
          <w:lang w:eastAsia="zh-CN"/>
        </w:rPr>
        <w:t>、</w:t>
      </w:r>
      <w:hyperlink r:id="rId58" w:history="1">
        <w:r w:rsidR="000758E9">
          <w:rPr>
            <w:rStyle w:val="Hyperlink"/>
            <w:rFonts w:hint="eastAsia"/>
            <w:lang w:eastAsia="zh-CN"/>
          </w:rPr>
          <w:t>报告</w:t>
        </w:r>
      </w:hyperlink>
      <w:r w:rsidR="000758E9">
        <w:rPr>
          <w:lang w:eastAsia="zh-CN"/>
        </w:rPr>
        <w:t>（</w:t>
      </w:r>
      <w:r w:rsidR="000758E9">
        <w:rPr>
          <w:rFonts w:hint="eastAsia"/>
          <w:lang w:eastAsia="zh-CN"/>
        </w:rPr>
        <w:t>附件</w:t>
      </w:r>
      <w:r w:rsidR="000758E9">
        <w:rPr>
          <w:lang w:eastAsia="zh-CN"/>
        </w:rPr>
        <w:t>6</w:t>
      </w:r>
      <w:r w:rsidR="000758E9">
        <w:rPr>
          <w:lang w:eastAsia="zh-CN"/>
        </w:rPr>
        <w:t>））</w:t>
      </w:r>
      <w:r w:rsidR="000758E9">
        <w:rPr>
          <w:rFonts w:hint="eastAsia"/>
          <w:lang w:eastAsia="zh-CN"/>
        </w:rPr>
        <w:t>；</w:t>
      </w:r>
    </w:p>
    <w:p w14:paraId="150B49C5" w14:textId="19EB970F" w:rsidR="00B24E2E" w:rsidRPr="003D55C1" w:rsidRDefault="00D46A59" w:rsidP="00D46A59">
      <w:pPr>
        <w:pStyle w:val="enumlev1"/>
        <w:rPr>
          <w:lang w:eastAsia="zh-CN"/>
        </w:rPr>
      </w:pPr>
      <w:r w:rsidRPr="00FF0348">
        <w:rPr>
          <w:bCs/>
          <w:lang w:val="fr-FR" w:eastAsia="zh-CN"/>
        </w:rPr>
        <w:t>–</w:t>
      </w:r>
      <w:r w:rsidRPr="00FF0348">
        <w:rPr>
          <w:bCs/>
          <w:lang w:val="fr-FR" w:eastAsia="zh-CN"/>
        </w:rPr>
        <w:tab/>
      </w:r>
      <w:r w:rsidR="00191941">
        <w:rPr>
          <w:rFonts w:cstheme="minorHAnsi" w:hint="eastAsia"/>
          <w:bCs/>
          <w:szCs w:val="24"/>
          <w:lang w:eastAsia="zh-CN"/>
        </w:rPr>
        <w:t>于</w:t>
      </w:r>
      <w:r w:rsidR="00191941" w:rsidRPr="00430D90">
        <w:rPr>
          <w:rFonts w:cstheme="minorHAnsi" w:hint="eastAsia"/>
          <w:bCs/>
          <w:szCs w:val="24"/>
          <w:lang w:eastAsia="zh-CN"/>
        </w:rPr>
        <w:t>201</w:t>
      </w:r>
      <w:r w:rsidR="00191941">
        <w:rPr>
          <w:rFonts w:cstheme="minorHAnsi"/>
          <w:bCs/>
          <w:szCs w:val="24"/>
          <w:lang w:eastAsia="zh-CN"/>
        </w:rPr>
        <w:t>9</w:t>
      </w:r>
      <w:r w:rsidR="00191941" w:rsidRPr="00430D90">
        <w:rPr>
          <w:rFonts w:cstheme="minorHAnsi" w:hint="eastAsia"/>
          <w:bCs/>
          <w:szCs w:val="24"/>
          <w:lang w:eastAsia="zh-CN"/>
        </w:rPr>
        <w:t>年</w:t>
      </w:r>
      <w:r w:rsidR="00191941" w:rsidRPr="00430D90">
        <w:rPr>
          <w:rFonts w:cstheme="minorHAnsi" w:hint="eastAsia"/>
          <w:bCs/>
          <w:szCs w:val="24"/>
          <w:lang w:eastAsia="zh-CN"/>
        </w:rPr>
        <w:t>10</w:t>
      </w:r>
      <w:r w:rsidR="00191941" w:rsidRPr="00430D90">
        <w:rPr>
          <w:rFonts w:cstheme="minorHAnsi" w:hint="eastAsia"/>
          <w:bCs/>
          <w:szCs w:val="24"/>
          <w:lang w:eastAsia="zh-CN"/>
        </w:rPr>
        <w:t>月</w:t>
      </w:r>
      <w:r w:rsidR="00191941">
        <w:rPr>
          <w:rFonts w:cstheme="minorHAnsi" w:hint="eastAsia"/>
          <w:bCs/>
          <w:szCs w:val="24"/>
          <w:lang w:eastAsia="zh-CN"/>
        </w:rPr>
        <w:t>1</w:t>
      </w:r>
      <w:r w:rsidR="00191941">
        <w:rPr>
          <w:rFonts w:cstheme="minorHAnsi"/>
          <w:bCs/>
          <w:szCs w:val="24"/>
          <w:lang w:eastAsia="zh-CN"/>
        </w:rPr>
        <w:t>6</w:t>
      </w:r>
      <w:r w:rsidR="00191941" w:rsidRPr="00430D90">
        <w:rPr>
          <w:rFonts w:cstheme="minorHAnsi" w:hint="eastAsia"/>
          <w:bCs/>
          <w:szCs w:val="24"/>
          <w:lang w:eastAsia="zh-CN"/>
        </w:rPr>
        <w:t>日组织了一</w:t>
      </w:r>
      <w:r w:rsidR="00191941">
        <w:rPr>
          <w:rFonts w:cstheme="minorHAnsi" w:hint="eastAsia"/>
          <w:bCs/>
          <w:szCs w:val="24"/>
          <w:lang w:eastAsia="zh-CN"/>
        </w:rPr>
        <w:t>场</w:t>
      </w:r>
      <w:r w:rsidR="00191941" w:rsidRPr="001330E4">
        <w:rPr>
          <w:rFonts w:ascii="Times New Roman" w:hAnsi="Times New Roman" w:hint="eastAsia"/>
          <w:bCs/>
          <w:szCs w:val="24"/>
          <w:lang w:eastAsia="zh-CN"/>
        </w:rPr>
        <w:t>关</w:t>
      </w:r>
      <w:r w:rsidR="00E625EC">
        <w:rPr>
          <w:rFonts w:ascii="Times New Roman" w:hAnsi="Times New Roman" w:hint="eastAsia"/>
          <w:bCs/>
          <w:szCs w:val="24"/>
          <w:lang w:eastAsia="zh-CN"/>
        </w:rPr>
        <w:t>“</w:t>
      </w:r>
      <w:r w:rsidR="00D5754B" w:rsidRPr="00F0333E">
        <w:rPr>
          <w:rFonts w:ascii="STKaiti" w:eastAsia="STKaiti" w:hAnsi="STKaiti" w:hint="eastAsia"/>
          <w:lang w:eastAsia="zh-CN"/>
        </w:rPr>
        <w:t>信息通信技术一致性与互操作性：发展中国家面临的挑战</w:t>
      </w:r>
      <w:r w:rsidR="00E625EC">
        <w:rPr>
          <w:rFonts w:ascii="Times New Roman" w:hAnsi="Times New Roman" w:hint="eastAsia"/>
          <w:bCs/>
          <w:szCs w:val="24"/>
          <w:lang w:eastAsia="zh-CN"/>
        </w:rPr>
        <w:t>”</w:t>
      </w:r>
      <w:r w:rsidR="00191941" w:rsidRPr="001330E4">
        <w:rPr>
          <w:rFonts w:ascii="Times New Roman" w:hAnsi="Times New Roman" w:hint="eastAsia"/>
          <w:bCs/>
          <w:szCs w:val="24"/>
          <w:lang w:eastAsia="zh-CN"/>
        </w:rPr>
        <w:t>的</w:t>
      </w:r>
      <w:r w:rsidR="00191941" w:rsidRPr="00430D90">
        <w:rPr>
          <w:rFonts w:cstheme="minorHAnsi" w:hint="eastAsia"/>
          <w:bCs/>
          <w:szCs w:val="24"/>
          <w:lang w:eastAsia="zh-CN"/>
        </w:rPr>
        <w:t>研讨会</w:t>
      </w:r>
      <w:r w:rsidR="00E866D6">
        <w:rPr>
          <w:lang w:eastAsia="zh-CN"/>
        </w:rPr>
        <w:t>（</w:t>
      </w:r>
      <w:hyperlink r:id="rId59" w:history="1">
        <w:r w:rsidR="00191941">
          <w:rPr>
            <w:rStyle w:val="Hyperlink"/>
            <w:rFonts w:hint="eastAsia"/>
            <w:lang w:eastAsia="zh-CN"/>
          </w:rPr>
          <w:t>项目</w:t>
        </w:r>
      </w:hyperlink>
      <w:r w:rsidR="00191941">
        <w:rPr>
          <w:rFonts w:hint="eastAsia"/>
          <w:lang w:eastAsia="zh-CN"/>
        </w:rPr>
        <w:t>、</w:t>
      </w:r>
      <w:hyperlink r:id="rId60" w:history="1">
        <w:r w:rsidR="00191941">
          <w:rPr>
            <w:rStyle w:val="Hyperlink"/>
            <w:rFonts w:hint="eastAsia"/>
            <w:lang w:eastAsia="zh-CN"/>
          </w:rPr>
          <w:t>报告</w:t>
        </w:r>
      </w:hyperlink>
      <w:r w:rsidR="00E866D6">
        <w:rPr>
          <w:lang w:eastAsia="zh-CN"/>
        </w:rPr>
        <w:t>（</w:t>
      </w:r>
      <w:r w:rsidR="00191941">
        <w:rPr>
          <w:rFonts w:hint="eastAsia"/>
          <w:lang w:eastAsia="zh-CN"/>
        </w:rPr>
        <w:t>附件</w:t>
      </w:r>
      <w:r w:rsidR="00B24E2E">
        <w:rPr>
          <w:lang w:eastAsia="zh-CN"/>
        </w:rPr>
        <w:t>4</w:t>
      </w:r>
      <w:r w:rsidR="00E866D6">
        <w:rPr>
          <w:lang w:eastAsia="zh-CN"/>
        </w:rPr>
        <w:t>））</w:t>
      </w:r>
      <w:r w:rsidR="00191941">
        <w:rPr>
          <w:rFonts w:hint="eastAsia"/>
          <w:lang w:eastAsia="zh-CN"/>
        </w:rPr>
        <w:t>。</w:t>
      </w:r>
    </w:p>
    <w:p w14:paraId="6D19B6B2" w14:textId="4F07C8BB" w:rsidR="00B24E2E" w:rsidRDefault="00191941" w:rsidP="0027181D">
      <w:pPr>
        <w:ind w:firstLineChars="200" w:firstLine="480"/>
        <w:rPr>
          <w:rFonts w:cstheme="minorHAnsi"/>
          <w:szCs w:val="24"/>
          <w:lang w:eastAsia="zh-CN"/>
        </w:rPr>
      </w:pPr>
      <w:r w:rsidRPr="00191941">
        <w:rPr>
          <w:rFonts w:cstheme="minorHAnsi" w:hint="eastAsia"/>
          <w:szCs w:val="24"/>
          <w:lang w:eastAsia="zh-CN"/>
        </w:rPr>
        <w:t>提出了下一研究期的主题，例如</w:t>
      </w:r>
      <w:r w:rsidRPr="00191941">
        <w:rPr>
          <w:rFonts w:cstheme="minorHAnsi" w:hint="eastAsia"/>
          <w:szCs w:val="24"/>
          <w:lang w:eastAsia="zh-CN"/>
        </w:rPr>
        <w:t>C&amp;I</w:t>
      </w:r>
      <w:r w:rsidRPr="00191941">
        <w:rPr>
          <w:rFonts w:cstheme="minorHAnsi" w:hint="eastAsia"/>
          <w:szCs w:val="24"/>
          <w:lang w:eastAsia="zh-CN"/>
        </w:rPr>
        <w:t>未来的挑战</w:t>
      </w:r>
      <w:r>
        <w:rPr>
          <w:rFonts w:cstheme="minorHAnsi" w:hint="eastAsia"/>
          <w:szCs w:val="24"/>
          <w:lang w:eastAsia="zh-CN"/>
        </w:rPr>
        <w:t>（</w:t>
      </w:r>
      <w:r w:rsidRPr="00191941">
        <w:rPr>
          <w:rFonts w:cstheme="minorHAnsi" w:hint="eastAsia"/>
          <w:szCs w:val="24"/>
          <w:lang w:eastAsia="zh-CN"/>
        </w:rPr>
        <w:t>新技术超越法规</w:t>
      </w:r>
      <w:r w:rsidRPr="00191941">
        <w:rPr>
          <w:rFonts w:cstheme="minorHAnsi" w:hint="eastAsia"/>
          <w:szCs w:val="24"/>
          <w:lang w:eastAsia="zh-CN"/>
        </w:rPr>
        <w:t>/</w:t>
      </w:r>
      <w:r w:rsidRPr="00191941">
        <w:rPr>
          <w:rFonts w:cstheme="minorHAnsi" w:hint="eastAsia"/>
          <w:szCs w:val="24"/>
          <w:lang w:eastAsia="zh-CN"/>
        </w:rPr>
        <w:t>测试程序</w:t>
      </w:r>
      <w:r>
        <w:rPr>
          <w:rFonts w:cstheme="minorHAnsi" w:hint="eastAsia"/>
          <w:szCs w:val="24"/>
          <w:lang w:eastAsia="zh-CN"/>
        </w:rPr>
        <w:t>等）</w:t>
      </w:r>
      <w:r w:rsidRPr="00191941">
        <w:rPr>
          <w:rFonts w:cstheme="minorHAnsi" w:hint="eastAsia"/>
          <w:szCs w:val="24"/>
          <w:lang w:eastAsia="zh-CN"/>
        </w:rPr>
        <w:t>、优先考虑设备</w:t>
      </w:r>
      <w:r w:rsidRPr="00191941">
        <w:rPr>
          <w:rFonts w:cstheme="minorHAnsi" w:hint="eastAsia"/>
          <w:szCs w:val="24"/>
          <w:lang w:eastAsia="zh-CN"/>
        </w:rPr>
        <w:t>/</w:t>
      </w:r>
      <w:r w:rsidRPr="00191941">
        <w:rPr>
          <w:rFonts w:cstheme="minorHAnsi" w:hint="eastAsia"/>
          <w:szCs w:val="24"/>
          <w:lang w:eastAsia="zh-CN"/>
        </w:rPr>
        <w:t>型式</w:t>
      </w:r>
      <w:r>
        <w:rPr>
          <w:rFonts w:cstheme="minorHAnsi" w:hint="eastAsia"/>
          <w:szCs w:val="24"/>
          <w:lang w:eastAsia="zh-CN"/>
        </w:rPr>
        <w:t>核准</w:t>
      </w:r>
      <w:r w:rsidRPr="00191941">
        <w:rPr>
          <w:rFonts w:cstheme="minorHAnsi" w:hint="eastAsia"/>
          <w:szCs w:val="24"/>
          <w:lang w:eastAsia="zh-CN"/>
        </w:rPr>
        <w:t>模型</w:t>
      </w:r>
      <w:r w:rsidR="00C43A05">
        <w:rPr>
          <w:rFonts w:cstheme="minorHAnsi" w:hint="eastAsia"/>
          <w:szCs w:val="24"/>
          <w:lang w:eastAsia="zh-CN"/>
        </w:rPr>
        <w:t>，</w:t>
      </w:r>
      <w:r w:rsidRPr="00191941">
        <w:rPr>
          <w:rFonts w:cstheme="minorHAnsi" w:hint="eastAsia"/>
          <w:szCs w:val="24"/>
          <w:lang w:eastAsia="zh-CN"/>
        </w:rPr>
        <w:t>以实现信任</w:t>
      </w:r>
      <w:r>
        <w:rPr>
          <w:rFonts w:cstheme="minorHAnsi" w:hint="eastAsia"/>
          <w:szCs w:val="24"/>
          <w:lang w:eastAsia="zh-CN"/>
        </w:rPr>
        <w:t>与</w:t>
      </w:r>
      <w:r w:rsidRPr="00191941">
        <w:rPr>
          <w:rFonts w:cstheme="minorHAnsi" w:hint="eastAsia"/>
          <w:szCs w:val="24"/>
          <w:lang w:eastAsia="zh-CN"/>
        </w:rPr>
        <w:t>控制间良好平衡的方法，以及新冠肺炎大流行期间的</w:t>
      </w:r>
      <w:r w:rsidRPr="00191941">
        <w:rPr>
          <w:rFonts w:cstheme="minorHAnsi" w:hint="eastAsia"/>
          <w:szCs w:val="24"/>
          <w:lang w:eastAsia="zh-CN"/>
        </w:rPr>
        <w:t>C&amp;I</w:t>
      </w:r>
      <w:r w:rsidRPr="00191941">
        <w:rPr>
          <w:rFonts w:cstheme="minorHAnsi" w:hint="eastAsia"/>
          <w:szCs w:val="24"/>
          <w:lang w:eastAsia="zh-CN"/>
        </w:rPr>
        <w:t>挑战和机遇等。</w:t>
      </w:r>
      <w:r w:rsidR="00B24E2E">
        <w:rPr>
          <w:rStyle w:val="FootnoteReference"/>
          <w:rFonts w:cstheme="minorHAnsi"/>
        </w:rPr>
        <w:footnoteReference w:id="13"/>
      </w:r>
    </w:p>
    <w:p w14:paraId="0E82CA58" w14:textId="2E02FA03" w:rsidR="00B24E2E" w:rsidRPr="00D02A4D" w:rsidRDefault="00A255C9" w:rsidP="00B24E2E">
      <w:pPr>
        <w:pStyle w:val="Heading2"/>
        <w:rPr>
          <w:lang w:eastAsia="zh-CN"/>
        </w:rPr>
      </w:pPr>
      <w:r>
        <w:rPr>
          <w:rFonts w:hint="eastAsia"/>
          <w:lang w:eastAsia="zh-CN"/>
        </w:rPr>
        <w:t>3.5</w:t>
      </w:r>
      <w:r>
        <w:rPr>
          <w:lang w:eastAsia="zh-CN"/>
        </w:rPr>
        <w:tab/>
      </w:r>
      <w:r w:rsidR="00745D6F" w:rsidRPr="00745D6F">
        <w:rPr>
          <w:rFonts w:hint="eastAsia"/>
          <w:lang w:eastAsia="zh-CN"/>
        </w:rPr>
        <w:t>第</w:t>
      </w:r>
      <w:r w:rsidR="00745D6F" w:rsidRPr="00745D6F">
        <w:rPr>
          <w:lang w:eastAsia="zh-CN"/>
        </w:rPr>
        <w:t>5/2</w:t>
      </w:r>
      <w:r w:rsidR="00745D6F" w:rsidRPr="00745D6F">
        <w:rPr>
          <w:rFonts w:hint="eastAsia"/>
          <w:lang w:eastAsia="zh-CN"/>
        </w:rPr>
        <w:t>号课题：将电信</w:t>
      </w:r>
      <w:r w:rsidR="00745D6F" w:rsidRPr="00745D6F">
        <w:rPr>
          <w:lang w:eastAsia="zh-CN"/>
        </w:rPr>
        <w:t>/</w:t>
      </w:r>
      <w:r w:rsidR="00745D6F" w:rsidRPr="00745D6F">
        <w:rPr>
          <w:rFonts w:hint="eastAsia"/>
          <w:lang w:eastAsia="zh-CN"/>
        </w:rPr>
        <w:t>信息通信技术用于降低和管理灾害风险</w:t>
      </w:r>
    </w:p>
    <w:p w14:paraId="4A99593A" w14:textId="1E55B76C" w:rsidR="00B24E2E" w:rsidRDefault="00191941" w:rsidP="006E1A99">
      <w:pPr>
        <w:ind w:firstLineChars="200" w:firstLine="480"/>
        <w:rPr>
          <w:lang w:val="en-US" w:eastAsia="zh-CN"/>
        </w:rPr>
      </w:pPr>
      <w:r>
        <w:rPr>
          <w:rFonts w:cstheme="minorHAnsi" w:hint="eastAsia"/>
          <w:bCs/>
          <w:szCs w:val="24"/>
          <w:lang w:eastAsia="zh-CN"/>
        </w:rPr>
        <w:t>获批的第</w:t>
      </w:r>
      <w:r>
        <w:rPr>
          <w:rFonts w:cstheme="minorHAnsi"/>
          <w:bCs/>
          <w:szCs w:val="24"/>
          <w:lang w:eastAsia="zh-CN"/>
        </w:rPr>
        <w:t>5</w:t>
      </w:r>
      <w:r w:rsidRPr="00430D90">
        <w:rPr>
          <w:rFonts w:cstheme="minorHAnsi" w:hint="eastAsia"/>
          <w:bCs/>
          <w:szCs w:val="24"/>
          <w:lang w:eastAsia="zh-CN"/>
        </w:rPr>
        <w:t>/2</w:t>
      </w:r>
      <w:r>
        <w:rPr>
          <w:rFonts w:cstheme="minorHAnsi" w:hint="eastAsia"/>
          <w:bCs/>
          <w:szCs w:val="24"/>
          <w:lang w:eastAsia="zh-CN"/>
        </w:rPr>
        <w:t>号课题</w:t>
      </w:r>
      <w:r w:rsidRPr="00430D90">
        <w:rPr>
          <w:rFonts w:cstheme="minorHAnsi" w:hint="eastAsia"/>
          <w:bCs/>
          <w:szCs w:val="24"/>
          <w:lang w:eastAsia="zh-CN"/>
        </w:rPr>
        <w:t>输出</w:t>
      </w:r>
      <w:r>
        <w:rPr>
          <w:rFonts w:cstheme="minorHAnsi" w:hint="eastAsia"/>
          <w:bCs/>
          <w:szCs w:val="24"/>
          <w:lang w:eastAsia="zh-CN"/>
        </w:rPr>
        <w:t>成果</w:t>
      </w:r>
      <w:r w:rsidRPr="00430D90">
        <w:rPr>
          <w:rFonts w:cstheme="minorHAnsi" w:hint="eastAsia"/>
          <w:bCs/>
          <w:szCs w:val="24"/>
          <w:lang w:eastAsia="zh-CN"/>
        </w:rPr>
        <w:t>报告</w:t>
      </w:r>
      <w:r>
        <w:rPr>
          <w:rFonts w:cstheme="minorHAnsi" w:hint="eastAsia"/>
          <w:bCs/>
          <w:szCs w:val="24"/>
          <w:lang w:eastAsia="zh-CN"/>
        </w:rPr>
        <w:t>请参见</w:t>
      </w:r>
      <w:hyperlink r:id="rId61" w:history="1">
        <w:r w:rsidR="006E1A99" w:rsidRPr="004A399F">
          <w:rPr>
            <w:rStyle w:val="Hyperlink"/>
            <w:lang w:val="en-US" w:eastAsia="zh-CN"/>
          </w:rPr>
          <w:t>2/37</w:t>
        </w:r>
        <w:r w:rsidR="006E1A99">
          <w:rPr>
            <w:rStyle w:val="Hyperlink"/>
            <w:lang w:val="en-US" w:eastAsia="zh-CN"/>
          </w:rPr>
          <w:t>9</w:t>
        </w:r>
      </w:hyperlink>
      <w:r w:rsidR="006E1A99">
        <w:rPr>
          <w:lang w:val="en-US" w:eastAsia="zh-CN"/>
        </w:rPr>
        <w:t xml:space="preserve"> (Rev.3)</w:t>
      </w:r>
      <w:r>
        <w:rPr>
          <w:rFonts w:hint="eastAsia"/>
          <w:lang w:val="en-US" w:eastAsia="zh-CN"/>
        </w:rPr>
        <w:t>号文件</w:t>
      </w:r>
      <w:r w:rsidRPr="00430D90">
        <w:rPr>
          <w:rFonts w:cstheme="minorHAnsi" w:hint="eastAsia"/>
          <w:bCs/>
          <w:szCs w:val="24"/>
          <w:lang w:eastAsia="zh-CN"/>
        </w:rPr>
        <w:t>。</w:t>
      </w:r>
    </w:p>
    <w:p w14:paraId="7800D5F1" w14:textId="4F0DC6A9" w:rsidR="00B24E2E" w:rsidRPr="00E9081E" w:rsidRDefault="006233DE" w:rsidP="006E1A99">
      <w:pPr>
        <w:ind w:firstLineChars="200" w:firstLine="472"/>
        <w:rPr>
          <w:lang w:val="en-US" w:eastAsia="zh-CN"/>
        </w:rPr>
      </w:pPr>
      <w:r w:rsidRPr="00326471">
        <w:rPr>
          <w:rFonts w:hint="eastAsia"/>
          <w:bCs/>
          <w:spacing w:val="-2"/>
          <w:lang w:eastAsia="zh-CN"/>
        </w:rPr>
        <w:t>第</w:t>
      </w:r>
      <w:r w:rsidRPr="00326471">
        <w:rPr>
          <w:bCs/>
          <w:spacing w:val="-2"/>
          <w:lang w:eastAsia="zh-CN"/>
        </w:rPr>
        <w:t>5/2</w:t>
      </w:r>
      <w:r w:rsidRPr="00326471">
        <w:rPr>
          <w:rFonts w:hint="eastAsia"/>
          <w:bCs/>
          <w:spacing w:val="-2"/>
          <w:lang w:eastAsia="zh-CN"/>
        </w:rPr>
        <w:t>号课题的一项</w:t>
      </w:r>
      <w:r w:rsidRPr="00326471">
        <w:rPr>
          <w:rFonts w:ascii="SimSun" w:hAnsi="SimSun" w:hint="eastAsia"/>
          <w:bCs/>
          <w:spacing w:val="-2"/>
          <w:lang w:eastAsia="zh-CN"/>
        </w:rPr>
        <w:t>年度交付成果获批，在</w:t>
      </w:r>
      <w:r w:rsidR="005557EA" w:rsidRPr="00326471">
        <w:rPr>
          <w:bCs/>
          <w:spacing w:val="-2"/>
          <w:lang w:eastAsia="zh-CN"/>
        </w:rPr>
        <w:t>第</w:t>
      </w:r>
      <w:r w:rsidR="005557EA" w:rsidRPr="00326471">
        <w:rPr>
          <w:bCs/>
          <w:spacing w:val="-2"/>
          <w:lang w:eastAsia="zh-CN"/>
        </w:rPr>
        <w:t>2</w:t>
      </w:r>
      <w:r w:rsidR="005557EA" w:rsidRPr="00326471">
        <w:rPr>
          <w:bCs/>
          <w:spacing w:val="-2"/>
          <w:lang w:eastAsia="zh-CN"/>
        </w:rPr>
        <w:t>研究组</w:t>
      </w:r>
      <w:r w:rsidRPr="00326471">
        <w:rPr>
          <w:rFonts w:hint="eastAsia"/>
          <w:bCs/>
          <w:spacing w:val="-2"/>
          <w:lang w:eastAsia="zh-CN"/>
        </w:rPr>
        <w:t>席负责的</w:t>
      </w:r>
      <w:r w:rsidR="00E625EC" w:rsidRPr="00326471">
        <w:rPr>
          <w:rFonts w:hint="eastAsia"/>
          <w:bCs/>
          <w:spacing w:val="-2"/>
          <w:lang w:eastAsia="zh-CN"/>
        </w:rPr>
        <w:t>“正在开展的工作”</w:t>
      </w:r>
      <w:r w:rsidRPr="00326471">
        <w:rPr>
          <w:rFonts w:hint="eastAsia"/>
          <w:bCs/>
          <w:spacing w:val="-2"/>
          <w:lang w:eastAsia="zh-CN"/>
        </w:rPr>
        <w:t>网页</w:t>
      </w:r>
      <w:r>
        <w:rPr>
          <w:rStyle w:val="FootnoteReference"/>
          <w:lang w:val="en-US"/>
        </w:rPr>
        <w:footnoteReference w:id="14"/>
      </w:r>
      <w:r>
        <w:rPr>
          <w:rFonts w:hint="eastAsia"/>
          <w:bCs/>
          <w:lang w:eastAsia="zh-CN"/>
        </w:rPr>
        <w:t>发布：</w:t>
      </w:r>
      <w:r w:rsidRPr="006233DE">
        <w:rPr>
          <w:rFonts w:ascii="STKaiti" w:eastAsia="STKaiti" w:hAnsi="STKaiti" w:hint="eastAsia"/>
          <w:bCs/>
          <w:lang w:eastAsia="zh-CN"/>
        </w:rPr>
        <w:t>开展国家级应急通信演习和演练的指导原则</w:t>
      </w:r>
      <w:r w:rsidR="00E866D6">
        <w:rPr>
          <w:lang w:eastAsia="zh-CN"/>
        </w:rPr>
        <w:t>（</w:t>
      </w:r>
      <w:r w:rsidRPr="007D1A97">
        <w:rPr>
          <w:lang w:eastAsia="zh-CN"/>
        </w:rPr>
        <w:t>20</w:t>
      </w:r>
      <w:r>
        <w:rPr>
          <w:lang w:eastAsia="zh-CN"/>
        </w:rPr>
        <w:t>20</w:t>
      </w:r>
      <w:r>
        <w:rPr>
          <w:rFonts w:hint="eastAsia"/>
          <w:lang w:eastAsia="zh-CN"/>
        </w:rPr>
        <w:t>年的交付成果，</w:t>
      </w:r>
      <w:hyperlink r:id="rId62" w:history="1">
        <w:r>
          <w:rPr>
            <w:rStyle w:val="Hyperlink"/>
            <w:rFonts w:hint="eastAsia"/>
            <w:lang w:eastAsia="zh-CN"/>
          </w:rPr>
          <w:t>链接</w:t>
        </w:r>
      </w:hyperlink>
      <w:r w:rsidR="00E866D6">
        <w:rPr>
          <w:lang w:eastAsia="zh-CN"/>
        </w:rPr>
        <w:t>）</w:t>
      </w:r>
      <w:r>
        <w:rPr>
          <w:rFonts w:hint="eastAsia"/>
          <w:lang w:eastAsia="zh-CN"/>
        </w:rPr>
        <w:t>。</w:t>
      </w:r>
    </w:p>
    <w:p w14:paraId="531C7084" w14:textId="2A13EDF5" w:rsidR="00B24E2E" w:rsidRDefault="008F2C33" w:rsidP="006E1A99">
      <w:pPr>
        <w:ind w:firstLineChars="200" w:firstLine="480"/>
        <w:rPr>
          <w:lang w:eastAsia="zh-CN"/>
        </w:rPr>
      </w:pPr>
      <w:r>
        <w:rPr>
          <w:rFonts w:hint="eastAsia"/>
          <w:lang w:eastAsia="zh-CN"/>
        </w:rPr>
        <w:t>第</w:t>
      </w:r>
      <w:r>
        <w:rPr>
          <w:lang w:val="en-US" w:eastAsia="zh-CN"/>
        </w:rPr>
        <w:t>5/2</w:t>
      </w:r>
      <w:r>
        <w:rPr>
          <w:rFonts w:hint="eastAsia"/>
          <w:lang w:val="en-US" w:eastAsia="zh-CN"/>
        </w:rPr>
        <w:t>号课题报告人组亦组织了以下讲习班和网络研讨会：</w:t>
      </w:r>
    </w:p>
    <w:p w14:paraId="05155C70" w14:textId="422F8835" w:rsidR="00B24E2E" w:rsidRDefault="00727074" w:rsidP="00727074">
      <w:pPr>
        <w:pStyle w:val="enumlev1"/>
        <w:rPr>
          <w:lang w:eastAsia="zh-CN"/>
        </w:rPr>
      </w:pPr>
      <w:r w:rsidRPr="00FF0348">
        <w:rPr>
          <w:bCs/>
          <w:lang w:val="fr-FR" w:eastAsia="zh-CN"/>
        </w:rPr>
        <w:t>–</w:t>
      </w:r>
      <w:r w:rsidRPr="00FF0348">
        <w:rPr>
          <w:bCs/>
          <w:lang w:val="fr-FR" w:eastAsia="zh-CN"/>
        </w:rPr>
        <w:tab/>
      </w:r>
      <w:r w:rsidR="006233DE">
        <w:rPr>
          <w:rFonts w:cstheme="minorHAnsi" w:hint="eastAsia"/>
          <w:bCs/>
          <w:szCs w:val="24"/>
          <w:lang w:eastAsia="zh-CN"/>
        </w:rPr>
        <w:t>于</w:t>
      </w:r>
      <w:r w:rsidR="006233DE" w:rsidRPr="00430D90">
        <w:rPr>
          <w:rFonts w:cstheme="minorHAnsi" w:hint="eastAsia"/>
          <w:bCs/>
          <w:szCs w:val="24"/>
          <w:lang w:eastAsia="zh-CN"/>
        </w:rPr>
        <w:t>2018</w:t>
      </w:r>
      <w:r w:rsidR="006233DE" w:rsidRPr="00430D90">
        <w:rPr>
          <w:rFonts w:cstheme="minorHAnsi" w:hint="eastAsia"/>
          <w:bCs/>
          <w:szCs w:val="24"/>
          <w:lang w:eastAsia="zh-CN"/>
        </w:rPr>
        <w:t>年</w:t>
      </w:r>
      <w:r w:rsidR="006233DE">
        <w:rPr>
          <w:rFonts w:cstheme="minorHAnsi"/>
          <w:bCs/>
          <w:szCs w:val="24"/>
          <w:lang w:eastAsia="zh-CN"/>
        </w:rPr>
        <w:t>5</w:t>
      </w:r>
      <w:r w:rsidR="006233DE" w:rsidRPr="00430D90">
        <w:rPr>
          <w:rFonts w:cstheme="minorHAnsi" w:hint="eastAsia"/>
          <w:bCs/>
          <w:szCs w:val="24"/>
          <w:lang w:eastAsia="zh-CN"/>
        </w:rPr>
        <w:t>月</w:t>
      </w:r>
      <w:r w:rsidR="006233DE">
        <w:rPr>
          <w:rFonts w:cstheme="minorHAnsi"/>
          <w:bCs/>
          <w:szCs w:val="24"/>
          <w:lang w:eastAsia="zh-CN"/>
        </w:rPr>
        <w:t>8</w:t>
      </w:r>
      <w:r w:rsidR="006233DE" w:rsidRPr="00430D90">
        <w:rPr>
          <w:rFonts w:cstheme="minorHAnsi" w:hint="eastAsia"/>
          <w:bCs/>
          <w:szCs w:val="24"/>
          <w:lang w:eastAsia="zh-CN"/>
        </w:rPr>
        <w:t>日组织了一</w:t>
      </w:r>
      <w:r w:rsidR="006233DE">
        <w:rPr>
          <w:rFonts w:cstheme="minorHAnsi" w:hint="eastAsia"/>
          <w:bCs/>
          <w:szCs w:val="24"/>
          <w:lang w:eastAsia="zh-CN"/>
        </w:rPr>
        <w:t>场</w:t>
      </w:r>
      <w:r w:rsidR="006233DE" w:rsidRPr="001330E4">
        <w:rPr>
          <w:rFonts w:ascii="Times New Roman" w:hAnsi="Times New Roman" w:hint="eastAsia"/>
          <w:bCs/>
          <w:szCs w:val="24"/>
          <w:lang w:eastAsia="zh-CN"/>
        </w:rPr>
        <w:t>关于</w:t>
      </w:r>
      <w:r w:rsidR="006233DE">
        <w:rPr>
          <w:rFonts w:ascii="Times New Roman" w:hAnsi="Times New Roman" w:hint="eastAsia"/>
          <w:bCs/>
          <w:szCs w:val="24"/>
          <w:lang w:eastAsia="zh-CN"/>
        </w:rPr>
        <w:t>“</w:t>
      </w:r>
      <w:r w:rsidR="006233DE">
        <w:rPr>
          <w:rFonts w:ascii="STKaiti" w:eastAsia="STKaiti" w:hAnsi="STKaiti" w:hint="eastAsia"/>
          <w:bCs/>
          <w:szCs w:val="24"/>
          <w:lang w:eastAsia="zh-CN"/>
        </w:rPr>
        <w:t>早期告警系统</w:t>
      </w:r>
      <w:r w:rsidR="006233DE" w:rsidRPr="006233DE">
        <w:rPr>
          <w:lang w:eastAsia="zh-CN"/>
        </w:rPr>
        <w:t>（</w:t>
      </w:r>
      <w:r w:rsidR="006233DE" w:rsidRPr="006233DE">
        <w:rPr>
          <w:lang w:eastAsia="zh-CN"/>
        </w:rPr>
        <w:t>EWS</w:t>
      </w:r>
      <w:r w:rsidR="006233DE" w:rsidRPr="006233DE">
        <w:rPr>
          <w:lang w:eastAsia="zh-CN"/>
        </w:rPr>
        <w:t>）</w:t>
      </w:r>
      <w:r w:rsidR="006233DE">
        <w:rPr>
          <w:rFonts w:ascii="Times New Roman" w:hAnsi="Times New Roman" w:hint="eastAsia"/>
          <w:bCs/>
          <w:szCs w:val="24"/>
          <w:lang w:eastAsia="zh-CN"/>
        </w:rPr>
        <w:t>”</w:t>
      </w:r>
      <w:r w:rsidR="008F2C33">
        <w:rPr>
          <w:rFonts w:hint="eastAsia"/>
          <w:lang w:eastAsia="zh-CN"/>
        </w:rPr>
        <w:t>的</w:t>
      </w:r>
      <w:r w:rsidR="006233DE">
        <w:rPr>
          <w:rFonts w:hint="eastAsia"/>
          <w:lang w:eastAsia="zh-CN"/>
        </w:rPr>
        <w:t>讲习班</w:t>
      </w:r>
      <w:r w:rsidR="00E866D6">
        <w:rPr>
          <w:lang w:eastAsia="zh-CN"/>
        </w:rPr>
        <w:t>（</w:t>
      </w:r>
      <w:hyperlink r:id="rId63" w:history="1">
        <w:r w:rsidR="006233DE">
          <w:rPr>
            <w:rStyle w:val="Hyperlink"/>
            <w:rFonts w:hint="eastAsia"/>
            <w:lang w:eastAsia="zh-CN"/>
          </w:rPr>
          <w:t>项目</w:t>
        </w:r>
      </w:hyperlink>
      <w:r w:rsidR="006233DE">
        <w:rPr>
          <w:rFonts w:hint="eastAsia"/>
          <w:lang w:eastAsia="zh-CN"/>
        </w:rPr>
        <w:t>、</w:t>
      </w:r>
      <w:hyperlink r:id="rId64" w:history="1">
        <w:r w:rsidR="006233DE">
          <w:rPr>
            <w:rStyle w:val="Hyperlink"/>
            <w:rFonts w:hint="eastAsia"/>
            <w:lang w:eastAsia="zh-CN"/>
          </w:rPr>
          <w:t>报告</w:t>
        </w:r>
      </w:hyperlink>
      <w:r w:rsidR="00E866D6">
        <w:rPr>
          <w:lang w:eastAsia="zh-CN"/>
        </w:rPr>
        <w:t>（</w:t>
      </w:r>
      <w:r w:rsidR="006233DE">
        <w:rPr>
          <w:rFonts w:hint="eastAsia"/>
          <w:lang w:eastAsia="zh-CN"/>
        </w:rPr>
        <w:t>附件</w:t>
      </w:r>
      <w:r w:rsidR="00B24E2E">
        <w:rPr>
          <w:lang w:eastAsia="zh-CN"/>
        </w:rPr>
        <w:t>4</w:t>
      </w:r>
      <w:r w:rsidR="00E866D6">
        <w:rPr>
          <w:lang w:eastAsia="zh-CN"/>
        </w:rPr>
        <w:t>））</w:t>
      </w:r>
      <w:r w:rsidR="008B1B62">
        <w:rPr>
          <w:rFonts w:hint="eastAsia"/>
          <w:lang w:eastAsia="zh-CN"/>
        </w:rPr>
        <w:t>。</w:t>
      </w:r>
    </w:p>
    <w:p w14:paraId="1F87D80E" w14:textId="0802DF6D" w:rsidR="00B24E2E" w:rsidRDefault="00727074" w:rsidP="00727074">
      <w:pPr>
        <w:pStyle w:val="enumlev1"/>
        <w:rPr>
          <w:lang w:eastAsia="zh-CN"/>
        </w:rPr>
      </w:pPr>
      <w:r w:rsidRPr="00FF0348">
        <w:rPr>
          <w:bCs/>
          <w:lang w:val="fr-FR" w:eastAsia="zh-CN"/>
        </w:rPr>
        <w:t>–</w:t>
      </w:r>
      <w:r w:rsidRPr="00FF0348">
        <w:rPr>
          <w:bCs/>
          <w:lang w:val="fr-FR" w:eastAsia="zh-CN"/>
        </w:rPr>
        <w:tab/>
      </w:r>
      <w:r w:rsidR="008F2C33">
        <w:rPr>
          <w:rFonts w:cstheme="minorHAnsi" w:hint="eastAsia"/>
          <w:bCs/>
          <w:szCs w:val="24"/>
          <w:lang w:eastAsia="zh-CN"/>
        </w:rPr>
        <w:t>于</w:t>
      </w:r>
      <w:r w:rsidR="008F2C33" w:rsidRPr="00430D90">
        <w:rPr>
          <w:rFonts w:cstheme="minorHAnsi" w:hint="eastAsia"/>
          <w:bCs/>
          <w:szCs w:val="24"/>
          <w:lang w:eastAsia="zh-CN"/>
        </w:rPr>
        <w:t>2018</w:t>
      </w:r>
      <w:r w:rsidR="008F2C33" w:rsidRPr="00430D90">
        <w:rPr>
          <w:rFonts w:cstheme="minorHAnsi" w:hint="eastAsia"/>
          <w:bCs/>
          <w:szCs w:val="24"/>
          <w:lang w:eastAsia="zh-CN"/>
        </w:rPr>
        <w:t>年</w:t>
      </w:r>
      <w:r w:rsidR="008F2C33">
        <w:rPr>
          <w:rFonts w:cstheme="minorHAnsi"/>
          <w:bCs/>
          <w:szCs w:val="24"/>
          <w:lang w:eastAsia="zh-CN"/>
        </w:rPr>
        <w:t>5</w:t>
      </w:r>
      <w:r w:rsidR="008F2C33" w:rsidRPr="00430D90">
        <w:rPr>
          <w:rFonts w:cstheme="minorHAnsi" w:hint="eastAsia"/>
          <w:bCs/>
          <w:szCs w:val="24"/>
          <w:lang w:eastAsia="zh-CN"/>
        </w:rPr>
        <w:t>月</w:t>
      </w:r>
      <w:r w:rsidR="008F2C33">
        <w:rPr>
          <w:rFonts w:cstheme="minorHAnsi"/>
          <w:bCs/>
          <w:szCs w:val="24"/>
          <w:lang w:eastAsia="zh-CN"/>
        </w:rPr>
        <w:t>8</w:t>
      </w:r>
      <w:r w:rsidR="008F2C33" w:rsidRPr="00430D90">
        <w:rPr>
          <w:rFonts w:cstheme="minorHAnsi" w:hint="eastAsia"/>
          <w:bCs/>
          <w:szCs w:val="24"/>
          <w:lang w:eastAsia="zh-CN"/>
        </w:rPr>
        <w:t>日组织了一</w:t>
      </w:r>
      <w:r w:rsidR="008F2C33">
        <w:rPr>
          <w:rFonts w:cstheme="minorHAnsi" w:hint="eastAsia"/>
          <w:bCs/>
          <w:szCs w:val="24"/>
          <w:lang w:eastAsia="zh-CN"/>
        </w:rPr>
        <w:t>场</w:t>
      </w:r>
      <w:r w:rsidR="008F2C33" w:rsidRPr="001330E4">
        <w:rPr>
          <w:rFonts w:ascii="Times New Roman" w:hAnsi="Times New Roman" w:hint="eastAsia"/>
          <w:bCs/>
          <w:szCs w:val="24"/>
          <w:lang w:eastAsia="zh-CN"/>
        </w:rPr>
        <w:t>关于</w:t>
      </w:r>
      <w:r w:rsidR="00B24E2E" w:rsidRPr="00D13DC4">
        <w:rPr>
          <w:rFonts w:ascii="SimSun" w:hAnsi="SimSun"/>
          <w:lang w:eastAsia="zh-CN"/>
        </w:rPr>
        <w:t>“</w:t>
      </w:r>
      <w:r w:rsidR="00D13DC4" w:rsidRPr="00D13DC4">
        <w:rPr>
          <w:rFonts w:ascii="STKaiti" w:eastAsia="STKaiti" w:hAnsi="STKaiti" w:hint="eastAsia"/>
          <w:lang w:eastAsia="zh-CN"/>
        </w:rPr>
        <w:t>关于救灾演练和灾害管理新兴技术</w:t>
      </w:r>
      <w:r w:rsidR="00B24E2E" w:rsidRPr="00D13DC4">
        <w:rPr>
          <w:rFonts w:ascii="SimSun" w:hAnsi="SimSun"/>
          <w:lang w:eastAsia="zh-CN"/>
        </w:rPr>
        <w:t>”</w:t>
      </w:r>
      <w:r w:rsidR="008F2C33">
        <w:rPr>
          <w:rFonts w:hint="eastAsia"/>
          <w:lang w:eastAsia="zh-CN"/>
        </w:rPr>
        <w:t>的讲习班</w:t>
      </w:r>
      <w:r w:rsidR="00E866D6">
        <w:rPr>
          <w:lang w:eastAsia="zh-CN"/>
        </w:rPr>
        <w:t>（</w:t>
      </w:r>
      <w:hyperlink r:id="rId65" w:history="1">
        <w:r w:rsidR="008F2C33">
          <w:rPr>
            <w:rStyle w:val="Hyperlink"/>
            <w:lang w:eastAsia="zh-CN"/>
          </w:rPr>
          <w:t>项目</w:t>
        </w:r>
      </w:hyperlink>
      <w:r w:rsidR="008F2C33">
        <w:rPr>
          <w:rFonts w:hint="eastAsia"/>
          <w:lang w:eastAsia="zh-CN"/>
        </w:rPr>
        <w:t>、</w:t>
      </w:r>
      <w:hyperlink r:id="rId66" w:history="1">
        <w:r w:rsidR="008F2C33">
          <w:rPr>
            <w:rStyle w:val="Hyperlink"/>
            <w:lang w:eastAsia="zh-CN"/>
          </w:rPr>
          <w:t>报告</w:t>
        </w:r>
      </w:hyperlink>
      <w:r w:rsidR="00E866D6">
        <w:rPr>
          <w:lang w:eastAsia="zh-CN"/>
        </w:rPr>
        <w:t>（</w:t>
      </w:r>
      <w:r w:rsidR="008F2C33">
        <w:rPr>
          <w:rFonts w:hint="eastAsia"/>
          <w:lang w:eastAsia="zh-CN"/>
        </w:rPr>
        <w:t>附件</w:t>
      </w:r>
      <w:r w:rsidR="00B24E2E">
        <w:rPr>
          <w:lang w:eastAsia="zh-CN"/>
        </w:rPr>
        <w:t>4</w:t>
      </w:r>
      <w:r w:rsidR="00E866D6">
        <w:rPr>
          <w:lang w:eastAsia="zh-CN"/>
        </w:rPr>
        <w:t>））</w:t>
      </w:r>
      <w:r w:rsidR="008B1B62">
        <w:rPr>
          <w:rFonts w:hint="eastAsia"/>
          <w:lang w:eastAsia="zh-CN"/>
        </w:rPr>
        <w:t>。</w:t>
      </w:r>
    </w:p>
    <w:p w14:paraId="397860BC" w14:textId="3D444B75" w:rsidR="00B24E2E" w:rsidRDefault="00727074" w:rsidP="00727074">
      <w:pPr>
        <w:pStyle w:val="enumlev1"/>
        <w:rPr>
          <w:lang w:eastAsia="zh-CN"/>
        </w:rPr>
      </w:pPr>
      <w:r w:rsidRPr="00FF0348">
        <w:rPr>
          <w:bCs/>
          <w:lang w:val="fr-FR" w:eastAsia="zh-CN"/>
        </w:rPr>
        <w:lastRenderedPageBreak/>
        <w:t>–</w:t>
      </w:r>
      <w:r w:rsidRPr="00FF0348">
        <w:rPr>
          <w:bCs/>
          <w:lang w:val="fr-FR" w:eastAsia="zh-CN"/>
        </w:rPr>
        <w:tab/>
      </w:r>
      <w:r w:rsidR="008F2C33">
        <w:rPr>
          <w:rFonts w:cstheme="minorHAnsi" w:hint="eastAsia"/>
          <w:bCs/>
          <w:szCs w:val="24"/>
          <w:lang w:eastAsia="zh-CN"/>
        </w:rPr>
        <w:t>于</w:t>
      </w:r>
      <w:r w:rsidR="008F2C33" w:rsidRPr="00430D90">
        <w:rPr>
          <w:rFonts w:cstheme="minorHAnsi" w:hint="eastAsia"/>
          <w:bCs/>
          <w:szCs w:val="24"/>
          <w:lang w:eastAsia="zh-CN"/>
        </w:rPr>
        <w:t>201</w:t>
      </w:r>
      <w:r w:rsidR="008F2C33">
        <w:rPr>
          <w:rFonts w:cstheme="minorHAnsi"/>
          <w:bCs/>
          <w:szCs w:val="24"/>
          <w:lang w:eastAsia="zh-CN"/>
        </w:rPr>
        <w:t>9</w:t>
      </w:r>
      <w:r w:rsidR="008F2C33" w:rsidRPr="00430D90">
        <w:rPr>
          <w:rFonts w:cstheme="minorHAnsi" w:hint="eastAsia"/>
          <w:bCs/>
          <w:szCs w:val="24"/>
          <w:lang w:eastAsia="zh-CN"/>
        </w:rPr>
        <w:t>年</w:t>
      </w:r>
      <w:r w:rsidR="008F2C33">
        <w:rPr>
          <w:rFonts w:cstheme="minorHAnsi"/>
          <w:bCs/>
          <w:szCs w:val="24"/>
          <w:lang w:eastAsia="zh-CN"/>
        </w:rPr>
        <w:t>10</w:t>
      </w:r>
      <w:r w:rsidR="008F2C33" w:rsidRPr="00430D90">
        <w:rPr>
          <w:rFonts w:cstheme="minorHAnsi" w:hint="eastAsia"/>
          <w:bCs/>
          <w:szCs w:val="24"/>
          <w:lang w:eastAsia="zh-CN"/>
        </w:rPr>
        <w:t>月</w:t>
      </w:r>
      <w:r w:rsidR="008F2C33">
        <w:rPr>
          <w:rFonts w:cstheme="minorHAnsi"/>
          <w:bCs/>
          <w:szCs w:val="24"/>
          <w:lang w:eastAsia="zh-CN"/>
        </w:rPr>
        <w:t>7</w:t>
      </w:r>
      <w:r w:rsidR="008F2C33" w:rsidRPr="00430D90">
        <w:rPr>
          <w:rFonts w:cstheme="minorHAnsi" w:hint="eastAsia"/>
          <w:bCs/>
          <w:szCs w:val="24"/>
          <w:lang w:eastAsia="zh-CN"/>
        </w:rPr>
        <w:t>日组织了一</w:t>
      </w:r>
      <w:r w:rsidR="008F2C33">
        <w:rPr>
          <w:rFonts w:cstheme="minorHAnsi" w:hint="eastAsia"/>
          <w:bCs/>
          <w:szCs w:val="24"/>
          <w:lang w:eastAsia="zh-CN"/>
        </w:rPr>
        <w:t>场</w:t>
      </w:r>
      <w:r w:rsidR="008F2C33" w:rsidRPr="001330E4">
        <w:rPr>
          <w:rFonts w:ascii="Times New Roman" w:hAnsi="Times New Roman" w:hint="eastAsia"/>
          <w:bCs/>
          <w:szCs w:val="24"/>
          <w:lang w:eastAsia="zh-CN"/>
        </w:rPr>
        <w:t>关于</w:t>
      </w:r>
      <w:r w:rsidR="00B24E2E" w:rsidRPr="00D5754B">
        <w:rPr>
          <w:rFonts w:asciiTheme="minorEastAsia" w:eastAsiaTheme="minorEastAsia" w:hAnsiTheme="minorEastAsia" w:cstheme="minorHAnsi"/>
          <w:lang w:eastAsia="zh-CN"/>
        </w:rPr>
        <w:t>“</w:t>
      </w:r>
      <w:r w:rsidR="00D5754B" w:rsidRPr="008F2C33">
        <w:rPr>
          <w:rFonts w:ascii="STKaiti" w:eastAsia="STKaiti" w:hAnsi="STKaiti" w:cstheme="minorHAnsi"/>
          <w:lang w:eastAsia="zh-CN"/>
        </w:rPr>
        <w:t>用于小岛屿发展中国家</w:t>
      </w:r>
      <w:r w:rsidR="00E866D6" w:rsidRPr="008F2C33">
        <w:rPr>
          <w:rFonts w:ascii="STKaiti" w:eastAsia="STKaiti" w:hAnsi="STKaiti" w:cstheme="minorHAnsi"/>
          <w:lang w:eastAsia="zh-CN"/>
        </w:rPr>
        <w:t>（</w:t>
      </w:r>
      <w:r w:rsidR="00D5754B" w:rsidRPr="00434CB5">
        <w:rPr>
          <w:rFonts w:eastAsia="STKaiti" w:cstheme="minorHAnsi"/>
          <w:lang w:eastAsia="zh-CN"/>
        </w:rPr>
        <w:t>SIDS</w:t>
      </w:r>
      <w:r w:rsidR="00E866D6" w:rsidRPr="008F2C33">
        <w:rPr>
          <w:rFonts w:ascii="STKaiti" w:eastAsia="STKaiti" w:hAnsi="STKaiti" w:cstheme="minorHAnsi"/>
          <w:lang w:eastAsia="zh-CN"/>
        </w:rPr>
        <w:t>）</w:t>
      </w:r>
      <w:r w:rsidR="00D5754B" w:rsidRPr="008F2C33">
        <w:rPr>
          <w:rFonts w:ascii="STKaiti" w:eastAsia="STKaiti" w:hAnsi="STKaiti" w:cstheme="minorHAnsi"/>
          <w:lang w:eastAsia="zh-CN"/>
        </w:rPr>
        <w:t>和最不发达国家</w:t>
      </w:r>
      <w:r w:rsidR="00E866D6" w:rsidRPr="008F2C33">
        <w:rPr>
          <w:rFonts w:ascii="STKaiti" w:eastAsia="STKaiti" w:hAnsi="STKaiti" w:cstheme="minorHAnsi"/>
          <w:lang w:eastAsia="zh-CN"/>
        </w:rPr>
        <w:t>（</w:t>
      </w:r>
      <w:r w:rsidR="00D5754B" w:rsidRPr="00434CB5">
        <w:rPr>
          <w:rFonts w:eastAsia="STKaiti" w:cstheme="minorHAnsi"/>
          <w:lang w:eastAsia="zh-CN"/>
        </w:rPr>
        <w:t>LCD</w:t>
      </w:r>
      <w:r w:rsidR="00E866D6" w:rsidRPr="008F2C33">
        <w:rPr>
          <w:rFonts w:ascii="STKaiti" w:eastAsia="STKaiti" w:hAnsi="STKaiti" w:cstheme="minorHAnsi"/>
          <w:lang w:eastAsia="zh-CN"/>
        </w:rPr>
        <w:t>）</w:t>
      </w:r>
      <w:r w:rsidR="00D5754B" w:rsidRPr="008F2C33">
        <w:rPr>
          <w:rFonts w:ascii="STKaiti" w:eastAsia="STKaiti" w:hAnsi="STKaiti" w:cstheme="minorHAnsi"/>
          <w:lang w:eastAsia="zh-CN"/>
        </w:rPr>
        <w:t>开展国家级应急通信演习和演练的指南</w:t>
      </w:r>
      <w:r w:rsidR="00B24E2E" w:rsidRPr="00D5754B">
        <w:rPr>
          <w:rFonts w:ascii="SimSun" w:hAnsi="SimSun" w:cstheme="minorHAnsi"/>
          <w:lang w:eastAsia="zh-CN"/>
        </w:rPr>
        <w:t>”</w:t>
      </w:r>
      <w:r w:rsidR="008F2C33">
        <w:rPr>
          <w:rFonts w:hint="eastAsia"/>
          <w:lang w:eastAsia="zh-CN"/>
        </w:rPr>
        <w:t>的讲习班</w:t>
      </w:r>
      <w:r w:rsidR="00E866D6">
        <w:rPr>
          <w:lang w:eastAsia="zh-CN"/>
        </w:rPr>
        <w:t>（</w:t>
      </w:r>
      <w:hyperlink r:id="rId67" w:history="1">
        <w:r w:rsidR="008F2C33">
          <w:rPr>
            <w:rStyle w:val="Hyperlink"/>
            <w:lang w:eastAsia="zh-CN"/>
          </w:rPr>
          <w:t>项目</w:t>
        </w:r>
      </w:hyperlink>
      <w:r w:rsidR="008F2C33">
        <w:rPr>
          <w:rFonts w:hint="eastAsia"/>
          <w:lang w:eastAsia="zh-CN"/>
        </w:rPr>
        <w:t>、</w:t>
      </w:r>
      <w:hyperlink r:id="rId68" w:history="1">
        <w:r w:rsidR="008F2C33">
          <w:rPr>
            <w:rStyle w:val="Hyperlink"/>
            <w:lang w:eastAsia="zh-CN"/>
          </w:rPr>
          <w:t>报告</w:t>
        </w:r>
      </w:hyperlink>
      <w:r w:rsidR="00E866D6">
        <w:rPr>
          <w:lang w:eastAsia="zh-CN"/>
        </w:rPr>
        <w:t>（</w:t>
      </w:r>
      <w:r w:rsidR="008F2C33">
        <w:rPr>
          <w:rFonts w:hint="eastAsia"/>
          <w:lang w:eastAsia="zh-CN"/>
        </w:rPr>
        <w:t>附件</w:t>
      </w:r>
      <w:r w:rsidR="00B24E2E">
        <w:rPr>
          <w:lang w:eastAsia="zh-CN"/>
        </w:rPr>
        <w:t>4</w:t>
      </w:r>
      <w:r w:rsidR="00E866D6">
        <w:rPr>
          <w:lang w:eastAsia="zh-CN"/>
        </w:rPr>
        <w:t>））</w:t>
      </w:r>
      <w:r w:rsidR="008F2C33">
        <w:rPr>
          <w:rFonts w:hint="eastAsia"/>
          <w:lang w:eastAsia="zh-CN"/>
        </w:rPr>
        <w:t>。</w:t>
      </w:r>
    </w:p>
    <w:p w14:paraId="5A23E95B" w14:textId="179E1BB1" w:rsidR="00B24E2E" w:rsidRPr="003D55C1" w:rsidRDefault="00727074" w:rsidP="00727074">
      <w:pPr>
        <w:pStyle w:val="enumlev1"/>
        <w:rPr>
          <w:lang w:eastAsia="zh-CN"/>
        </w:rPr>
      </w:pPr>
      <w:r w:rsidRPr="00FF0348">
        <w:rPr>
          <w:bCs/>
          <w:lang w:val="fr-FR" w:eastAsia="zh-CN"/>
        </w:rPr>
        <w:t>–</w:t>
      </w:r>
      <w:r w:rsidRPr="00FF0348">
        <w:rPr>
          <w:bCs/>
          <w:lang w:val="fr-FR" w:eastAsia="zh-CN"/>
        </w:rPr>
        <w:tab/>
      </w:r>
      <w:r w:rsidR="008F2C33">
        <w:rPr>
          <w:rFonts w:cstheme="minorHAnsi" w:hint="eastAsia"/>
          <w:bCs/>
          <w:szCs w:val="24"/>
          <w:lang w:eastAsia="zh-CN"/>
        </w:rPr>
        <w:t>于</w:t>
      </w:r>
      <w:r w:rsidR="008F2C33" w:rsidRPr="00430D90">
        <w:rPr>
          <w:rFonts w:cstheme="minorHAnsi" w:hint="eastAsia"/>
          <w:bCs/>
          <w:szCs w:val="24"/>
          <w:lang w:eastAsia="zh-CN"/>
        </w:rPr>
        <w:t>20</w:t>
      </w:r>
      <w:r w:rsidR="008F2C33">
        <w:rPr>
          <w:rFonts w:cstheme="minorHAnsi"/>
          <w:bCs/>
          <w:szCs w:val="24"/>
          <w:lang w:eastAsia="zh-CN"/>
        </w:rPr>
        <w:t>20</w:t>
      </w:r>
      <w:r w:rsidR="008F2C33" w:rsidRPr="00430D90">
        <w:rPr>
          <w:rFonts w:cstheme="minorHAnsi" w:hint="eastAsia"/>
          <w:bCs/>
          <w:szCs w:val="24"/>
          <w:lang w:eastAsia="zh-CN"/>
        </w:rPr>
        <w:t>年</w:t>
      </w:r>
      <w:r w:rsidR="008F2C33">
        <w:rPr>
          <w:rFonts w:cstheme="minorHAnsi" w:hint="eastAsia"/>
          <w:bCs/>
          <w:szCs w:val="24"/>
          <w:lang w:eastAsia="zh-CN"/>
        </w:rPr>
        <w:t>7</w:t>
      </w:r>
      <w:r w:rsidR="008F2C33" w:rsidRPr="00430D90">
        <w:rPr>
          <w:rFonts w:cstheme="minorHAnsi" w:hint="eastAsia"/>
          <w:bCs/>
          <w:szCs w:val="24"/>
          <w:lang w:eastAsia="zh-CN"/>
        </w:rPr>
        <w:t>月</w:t>
      </w:r>
      <w:r w:rsidR="008F2C33">
        <w:rPr>
          <w:rFonts w:cstheme="minorHAnsi"/>
          <w:bCs/>
          <w:szCs w:val="24"/>
          <w:lang w:eastAsia="zh-CN"/>
        </w:rPr>
        <w:t>14</w:t>
      </w:r>
      <w:r w:rsidR="008F2C33" w:rsidRPr="00430D90">
        <w:rPr>
          <w:rFonts w:cstheme="minorHAnsi" w:hint="eastAsia"/>
          <w:bCs/>
          <w:szCs w:val="24"/>
          <w:lang w:eastAsia="zh-CN"/>
        </w:rPr>
        <w:t>日组织了一</w:t>
      </w:r>
      <w:r w:rsidR="008F2C33">
        <w:rPr>
          <w:rFonts w:cstheme="minorHAnsi" w:hint="eastAsia"/>
          <w:bCs/>
          <w:szCs w:val="24"/>
          <w:lang w:eastAsia="zh-CN"/>
        </w:rPr>
        <w:t>场</w:t>
      </w:r>
      <w:r w:rsidR="008F2C33" w:rsidRPr="001330E4">
        <w:rPr>
          <w:rFonts w:ascii="Times New Roman" w:hAnsi="Times New Roman" w:hint="eastAsia"/>
          <w:bCs/>
          <w:szCs w:val="24"/>
          <w:lang w:eastAsia="zh-CN"/>
        </w:rPr>
        <w:t>关于</w:t>
      </w:r>
      <w:r w:rsidR="008F2C33" w:rsidRPr="00D5754B">
        <w:rPr>
          <w:rFonts w:asciiTheme="minorEastAsia" w:eastAsiaTheme="minorEastAsia" w:hAnsiTheme="minorEastAsia" w:cstheme="minorHAnsi"/>
          <w:lang w:eastAsia="zh-CN"/>
        </w:rPr>
        <w:t>“</w:t>
      </w:r>
      <w:r w:rsidR="008F2C33" w:rsidRPr="008F2C33">
        <w:rPr>
          <w:rFonts w:ascii="STKaiti" w:eastAsia="STKaiti" w:hAnsi="STKaiti" w:cstheme="minorHAnsi" w:hint="eastAsia"/>
          <w:lang w:eastAsia="zh-CN"/>
        </w:rPr>
        <w:t>有效灾害管理的有利政策环境，包括新冠肺炎的应对措施</w:t>
      </w:r>
      <w:r w:rsidR="008F2C33" w:rsidRPr="00D5754B">
        <w:rPr>
          <w:rFonts w:ascii="SimSun" w:hAnsi="SimSun" w:cstheme="minorHAnsi"/>
          <w:lang w:eastAsia="zh-CN"/>
        </w:rPr>
        <w:t>”</w:t>
      </w:r>
      <w:r w:rsidR="008F2C33">
        <w:rPr>
          <w:rFonts w:hint="eastAsia"/>
          <w:lang w:eastAsia="zh-CN"/>
        </w:rPr>
        <w:t>的讲习班</w:t>
      </w:r>
      <w:r w:rsidR="00E866D6">
        <w:rPr>
          <w:lang w:eastAsia="zh-CN"/>
        </w:rPr>
        <w:t>（</w:t>
      </w:r>
      <w:hyperlink r:id="rId69" w:history="1">
        <w:r w:rsidR="008F2C33">
          <w:rPr>
            <w:rStyle w:val="Hyperlink"/>
            <w:lang w:eastAsia="zh-CN"/>
          </w:rPr>
          <w:t>项目</w:t>
        </w:r>
      </w:hyperlink>
      <w:r w:rsidR="008F2C33">
        <w:rPr>
          <w:rFonts w:hint="eastAsia"/>
          <w:lang w:eastAsia="zh-CN"/>
        </w:rPr>
        <w:t>、</w:t>
      </w:r>
      <w:hyperlink r:id="rId70" w:history="1">
        <w:r w:rsidR="008F2C33">
          <w:rPr>
            <w:rStyle w:val="Hyperlink"/>
            <w:lang w:eastAsia="zh-CN"/>
          </w:rPr>
          <w:t>报告</w:t>
        </w:r>
      </w:hyperlink>
      <w:r w:rsidR="00E866D6">
        <w:rPr>
          <w:lang w:eastAsia="zh-CN"/>
        </w:rPr>
        <w:t>（</w:t>
      </w:r>
      <w:r w:rsidR="008F2C33">
        <w:rPr>
          <w:rFonts w:hint="eastAsia"/>
          <w:lang w:eastAsia="zh-CN"/>
        </w:rPr>
        <w:t>《国际电联新闻双月刊》的文章</w:t>
      </w:r>
      <w:r w:rsidR="00E866D6">
        <w:rPr>
          <w:lang w:eastAsia="zh-CN"/>
        </w:rPr>
        <w:t>））</w:t>
      </w:r>
      <w:r w:rsidR="00C43A05">
        <w:rPr>
          <w:rFonts w:hint="eastAsia"/>
          <w:lang w:eastAsia="zh-CN"/>
        </w:rPr>
        <w:t>。</w:t>
      </w:r>
    </w:p>
    <w:p w14:paraId="2EBC38D4" w14:textId="1C444FEE" w:rsidR="00B24E2E" w:rsidRDefault="008F2C33" w:rsidP="00CB2FB6">
      <w:pPr>
        <w:ind w:firstLineChars="200" w:firstLine="480"/>
        <w:rPr>
          <w:rFonts w:cstheme="minorHAnsi"/>
          <w:color w:val="000000"/>
          <w:szCs w:val="24"/>
          <w:lang w:eastAsia="zh-CN"/>
        </w:rPr>
      </w:pPr>
      <w:r w:rsidRPr="008F2C33">
        <w:rPr>
          <w:rFonts w:cstheme="minorHAnsi" w:hint="eastAsia"/>
          <w:color w:val="000000"/>
          <w:szCs w:val="24"/>
          <w:lang w:eastAsia="zh-CN"/>
        </w:rPr>
        <w:t>关于未来的议题，</w:t>
      </w:r>
      <w:r>
        <w:rPr>
          <w:rFonts w:cstheme="minorHAnsi" w:hint="eastAsia"/>
          <w:bCs/>
          <w:szCs w:val="24"/>
          <w:lang w:eastAsia="zh-CN"/>
        </w:rPr>
        <w:t>第</w:t>
      </w:r>
      <w:r>
        <w:rPr>
          <w:rFonts w:cstheme="minorHAnsi"/>
          <w:bCs/>
          <w:szCs w:val="24"/>
          <w:lang w:eastAsia="zh-CN"/>
        </w:rPr>
        <w:t>5</w:t>
      </w:r>
      <w:r w:rsidRPr="00430D90">
        <w:rPr>
          <w:rFonts w:cstheme="minorHAnsi" w:hint="eastAsia"/>
          <w:bCs/>
          <w:szCs w:val="24"/>
          <w:lang w:eastAsia="zh-CN"/>
        </w:rPr>
        <w:t>/2</w:t>
      </w:r>
      <w:r>
        <w:rPr>
          <w:rFonts w:cstheme="minorHAnsi" w:hint="eastAsia"/>
          <w:bCs/>
          <w:szCs w:val="24"/>
          <w:lang w:eastAsia="zh-CN"/>
        </w:rPr>
        <w:t>号课题</w:t>
      </w:r>
      <w:r w:rsidRPr="008F2C33">
        <w:rPr>
          <w:rFonts w:cstheme="minorHAnsi" w:hint="eastAsia"/>
          <w:color w:val="000000"/>
          <w:szCs w:val="24"/>
          <w:lang w:eastAsia="zh-CN"/>
        </w:rPr>
        <w:t>的管理</w:t>
      </w:r>
      <w:r>
        <w:rPr>
          <w:rFonts w:cstheme="minorHAnsi" w:hint="eastAsia"/>
          <w:color w:val="000000"/>
          <w:szCs w:val="24"/>
          <w:lang w:eastAsia="zh-CN"/>
        </w:rPr>
        <w:t>团队</w:t>
      </w:r>
      <w:r w:rsidRPr="008F2C33">
        <w:rPr>
          <w:rFonts w:cstheme="minorHAnsi" w:hint="eastAsia"/>
          <w:color w:val="000000"/>
          <w:szCs w:val="24"/>
          <w:lang w:eastAsia="zh-CN"/>
        </w:rPr>
        <w:t>建议</w:t>
      </w:r>
      <w:r w:rsidR="001E2E1D">
        <w:rPr>
          <w:rFonts w:cstheme="minorHAnsi" w:hint="eastAsia"/>
          <w:color w:val="000000"/>
          <w:szCs w:val="24"/>
          <w:lang w:eastAsia="zh-CN"/>
        </w:rPr>
        <w:t>该课题将</w:t>
      </w:r>
      <w:r w:rsidR="001E2E1D" w:rsidRPr="008F2C33">
        <w:rPr>
          <w:rFonts w:cstheme="minorHAnsi" w:hint="eastAsia"/>
          <w:color w:val="000000"/>
          <w:szCs w:val="24"/>
          <w:lang w:eastAsia="zh-CN"/>
        </w:rPr>
        <w:t>“利用电信</w:t>
      </w:r>
      <w:r w:rsidR="001E2E1D" w:rsidRPr="008F2C33">
        <w:rPr>
          <w:rFonts w:cstheme="minorHAnsi" w:hint="eastAsia"/>
          <w:color w:val="000000"/>
          <w:szCs w:val="24"/>
          <w:lang w:eastAsia="zh-CN"/>
        </w:rPr>
        <w:t>/</w:t>
      </w:r>
      <w:r w:rsidR="001E2E1D">
        <w:rPr>
          <w:rFonts w:cstheme="minorHAnsi" w:hint="eastAsia"/>
          <w:color w:val="000000"/>
          <w:szCs w:val="24"/>
          <w:lang w:eastAsia="zh-CN"/>
        </w:rPr>
        <w:t>I</w:t>
      </w:r>
      <w:r w:rsidR="001E2E1D">
        <w:rPr>
          <w:rFonts w:cstheme="minorHAnsi"/>
          <w:color w:val="000000"/>
          <w:szCs w:val="24"/>
          <w:lang w:eastAsia="zh-CN"/>
        </w:rPr>
        <w:t>CT</w:t>
      </w:r>
      <w:r w:rsidR="001E2E1D" w:rsidRPr="008F2C33">
        <w:rPr>
          <w:rFonts w:cstheme="minorHAnsi" w:hint="eastAsia"/>
          <w:color w:val="000000"/>
          <w:szCs w:val="24"/>
          <w:lang w:eastAsia="zh-CN"/>
        </w:rPr>
        <w:t>进行灾害应对和恢复”</w:t>
      </w:r>
      <w:r w:rsidR="001E2E1D">
        <w:rPr>
          <w:rFonts w:cstheme="minorHAnsi" w:hint="eastAsia"/>
          <w:color w:val="000000"/>
          <w:szCs w:val="24"/>
          <w:lang w:eastAsia="zh-CN"/>
        </w:rPr>
        <w:t>作为</w:t>
      </w:r>
      <w:r w:rsidRPr="008F2C33">
        <w:rPr>
          <w:rFonts w:cstheme="minorHAnsi" w:hint="eastAsia"/>
          <w:color w:val="000000"/>
          <w:szCs w:val="24"/>
          <w:lang w:eastAsia="zh-CN"/>
        </w:rPr>
        <w:t>下一研究周期的重点</w:t>
      </w:r>
      <w:r w:rsidR="001E2E1D">
        <w:rPr>
          <w:rStyle w:val="FootnoteReference"/>
          <w:rFonts w:cstheme="minorHAnsi"/>
        </w:rPr>
        <w:footnoteReference w:id="15"/>
      </w:r>
      <w:r w:rsidRPr="008F2C33">
        <w:rPr>
          <w:rFonts w:cstheme="minorHAnsi" w:hint="eastAsia"/>
          <w:color w:val="000000"/>
          <w:szCs w:val="24"/>
          <w:lang w:eastAsia="zh-CN"/>
        </w:rPr>
        <w:t>。</w:t>
      </w:r>
      <w:r w:rsidR="001E2E1D">
        <w:rPr>
          <w:rFonts w:cstheme="minorHAnsi" w:hint="eastAsia"/>
          <w:color w:val="000000"/>
          <w:szCs w:val="24"/>
          <w:lang w:eastAsia="zh-CN"/>
        </w:rPr>
        <w:t>此外，管理团队</w:t>
      </w:r>
      <w:r w:rsidRPr="008F2C33">
        <w:rPr>
          <w:rFonts w:cstheme="minorHAnsi" w:hint="eastAsia"/>
          <w:color w:val="000000"/>
          <w:szCs w:val="24"/>
          <w:lang w:eastAsia="zh-CN"/>
        </w:rPr>
        <w:t>还提出在下一研究周期利用</w:t>
      </w:r>
      <w:r w:rsidR="001E2E1D">
        <w:rPr>
          <w:rFonts w:cstheme="minorHAnsi" w:hint="eastAsia"/>
          <w:color w:val="000000"/>
          <w:szCs w:val="24"/>
          <w:lang w:eastAsia="zh-CN"/>
        </w:rPr>
        <w:t>I</w:t>
      </w:r>
      <w:r w:rsidR="001E2E1D">
        <w:rPr>
          <w:rFonts w:cstheme="minorHAnsi"/>
          <w:color w:val="000000"/>
          <w:szCs w:val="24"/>
          <w:lang w:eastAsia="zh-CN"/>
        </w:rPr>
        <w:t>CT</w:t>
      </w:r>
      <w:r w:rsidRPr="008F2C33">
        <w:rPr>
          <w:rFonts w:cstheme="minorHAnsi" w:hint="eastAsia"/>
          <w:color w:val="000000"/>
          <w:szCs w:val="24"/>
          <w:lang w:eastAsia="zh-CN"/>
        </w:rPr>
        <w:t>防治</w:t>
      </w:r>
      <w:r w:rsidR="001E2E1D">
        <w:rPr>
          <w:rFonts w:cstheme="minorHAnsi" w:hint="eastAsia"/>
          <w:color w:val="000000"/>
          <w:szCs w:val="24"/>
          <w:lang w:eastAsia="zh-CN"/>
        </w:rPr>
        <w:t>大规模</w:t>
      </w:r>
      <w:r w:rsidRPr="008F2C33">
        <w:rPr>
          <w:rFonts w:cstheme="minorHAnsi" w:hint="eastAsia"/>
          <w:color w:val="000000"/>
          <w:szCs w:val="24"/>
          <w:lang w:eastAsia="zh-CN"/>
        </w:rPr>
        <w:t>流行病的建议</w:t>
      </w:r>
      <w:r w:rsidR="001B2E3B">
        <w:rPr>
          <w:rStyle w:val="FootnoteReference"/>
          <w:rFonts w:cstheme="minorHAnsi"/>
          <w:color w:val="000000"/>
        </w:rPr>
        <w:footnoteReference w:id="16"/>
      </w:r>
      <w:r w:rsidRPr="008F2C33">
        <w:rPr>
          <w:rFonts w:cstheme="minorHAnsi" w:hint="eastAsia"/>
          <w:color w:val="000000"/>
          <w:szCs w:val="24"/>
          <w:lang w:eastAsia="zh-CN"/>
        </w:rPr>
        <w:t>。</w:t>
      </w:r>
      <w:r w:rsidR="001E2E1D">
        <w:rPr>
          <w:rFonts w:cstheme="minorHAnsi" w:hint="eastAsia"/>
          <w:color w:val="000000"/>
          <w:szCs w:val="24"/>
          <w:lang w:eastAsia="zh-CN"/>
        </w:rPr>
        <w:t>会议</w:t>
      </w:r>
      <w:r w:rsidRPr="008F2C33">
        <w:rPr>
          <w:rFonts w:cstheme="minorHAnsi" w:hint="eastAsia"/>
          <w:color w:val="000000"/>
          <w:szCs w:val="24"/>
          <w:lang w:eastAsia="zh-CN"/>
        </w:rPr>
        <w:t>讨论了是否应</w:t>
      </w:r>
      <w:r w:rsidR="001E2E1D">
        <w:rPr>
          <w:rFonts w:cstheme="minorHAnsi" w:hint="eastAsia"/>
          <w:color w:val="000000"/>
          <w:szCs w:val="24"/>
          <w:lang w:eastAsia="zh-CN"/>
        </w:rPr>
        <w:t>将</w:t>
      </w:r>
      <w:r w:rsidR="001E2E1D" w:rsidRPr="008F2C33">
        <w:rPr>
          <w:rFonts w:cstheme="minorHAnsi" w:hint="eastAsia"/>
          <w:color w:val="000000"/>
          <w:szCs w:val="24"/>
          <w:lang w:eastAsia="zh-CN"/>
        </w:rPr>
        <w:t>该提案</w:t>
      </w:r>
      <w:r w:rsidR="001E2E1D">
        <w:rPr>
          <w:rFonts w:cstheme="minorHAnsi" w:hint="eastAsia"/>
          <w:color w:val="000000"/>
          <w:szCs w:val="24"/>
          <w:lang w:eastAsia="zh-CN"/>
        </w:rPr>
        <w:t>纳入</w:t>
      </w:r>
      <w:r w:rsidRPr="008F2C33">
        <w:rPr>
          <w:rFonts w:cstheme="minorHAnsi" w:hint="eastAsia"/>
          <w:color w:val="000000"/>
          <w:szCs w:val="24"/>
          <w:lang w:eastAsia="zh-CN"/>
        </w:rPr>
        <w:t>Q5/2</w:t>
      </w:r>
      <w:r w:rsidRPr="008F2C33">
        <w:rPr>
          <w:rFonts w:cstheme="minorHAnsi" w:hint="eastAsia"/>
          <w:color w:val="000000"/>
          <w:szCs w:val="24"/>
          <w:lang w:eastAsia="zh-CN"/>
        </w:rPr>
        <w:t>中，</w:t>
      </w:r>
      <w:r w:rsidR="00C43A05">
        <w:rPr>
          <w:rFonts w:cstheme="minorHAnsi" w:hint="eastAsia"/>
          <w:color w:val="000000"/>
          <w:szCs w:val="24"/>
          <w:lang w:eastAsia="zh-CN"/>
        </w:rPr>
        <w:t>还</w:t>
      </w:r>
      <w:r w:rsidRPr="008F2C33">
        <w:rPr>
          <w:rFonts w:cstheme="minorHAnsi" w:hint="eastAsia"/>
          <w:color w:val="000000"/>
          <w:szCs w:val="24"/>
          <w:lang w:eastAsia="zh-CN"/>
        </w:rPr>
        <w:t>是应考虑一个相关</w:t>
      </w:r>
      <w:r w:rsidR="001E2E1D">
        <w:rPr>
          <w:rFonts w:cstheme="minorHAnsi" w:hint="eastAsia"/>
          <w:color w:val="000000"/>
          <w:szCs w:val="24"/>
          <w:lang w:eastAsia="zh-CN"/>
        </w:rPr>
        <w:t>性更强的课题</w:t>
      </w:r>
      <w:r w:rsidRPr="008F2C33">
        <w:rPr>
          <w:rFonts w:cstheme="minorHAnsi" w:hint="eastAsia"/>
          <w:color w:val="000000"/>
          <w:szCs w:val="24"/>
          <w:lang w:eastAsia="zh-CN"/>
        </w:rPr>
        <w:t>。</w:t>
      </w:r>
    </w:p>
    <w:p w14:paraId="05DCDEA8" w14:textId="1A24CC12" w:rsidR="00B24E2E" w:rsidRPr="00D02A4D" w:rsidRDefault="008923A9" w:rsidP="00B24E2E">
      <w:pPr>
        <w:pStyle w:val="Heading2"/>
        <w:rPr>
          <w:lang w:eastAsia="zh-CN"/>
        </w:rPr>
      </w:pPr>
      <w:r>
        <w:rPr>
          <w:rFonts w:hint="eastAsia"/>
          <w:lang w:eastAsia="zh-CN"/>
        </w:rPr>
        <w:t>3.6</w:t>
      </w:r>
      <w:r>
        <w:rPr>
          <w:lang w:eastAsia="zh-CN"/>
        </w:rPr>
        <w:tab/>
      </w:r>
      <w:r w:rsidR="00745D6F" w:rsidRPr="00745D6F">
        <w:rPr>
          <w:rFonts w:hint="eastAsia"/>
          <w:lang w:eastAsia="zh-CN"/>
        </w:rPr>
        <w:t>第</w:t>
      </w:r>
      <w:r w:rsidR="00745D6F" w:rsidRPr="00745D6F">
        <w:rPr>
          <w:lang w:eastAsia="zh-CN"/>
        </w:rPr>
        <w:t>6/2</w:t>
      </w:r>
      <w:r w:rsidR="00745D6F" w:rsidRPr="00745D6F">
        <w:rPr>
          <w:rFonts w:hint="eastAsia"/>
          <w:lang w:eastAsia="zh-CN"/>
        </w:rPr>
        <w:t>号课题：信息通信技术与气候</w:t>
      </w:r>
    </w:p>
    <w:p w14:paraId="05568B02" w14:textId="319F7240" w:rsidR="00B24E2E" w:rsidRDefault="001E2E1D" w:rsidP="00442CAD">
      <w:pPr>
        <w:ind w:firstLineChars="200" w:firstLine="480"/>
        <w:rPr>
          <w:lang w:val="en-US" w:eastAsia="zh-CN"/>
        </w:rPr>
      </w:pPr>
      <w:r>
        <w:rPr>
          <w:rFonts w:cstheme="minorHAnsi" w:hint="eastAsia"/>
          <w:bCs/>
          <w:szCs w:val="24"/>
          <w:lang w:eastAsia="zh-CN"/>
        </w:rPr>
        <w:t>获批的第</w:t>
      </w:r>
      <w:r>
        <w:rPr>
          <w:rFonts w:cstheme="minorHAnsi" w:hint="eastAsia"/>
          <w:bCs/>
          <w:szCs w:val="24"/>
          <w:lang w:eastAsia="zh-CN"/>
        </w:rPr>
        <w:t>6</w:t>
      </w:r>
      <w:r w:rsidRPr="00430D90">
        <w:rPr>
          <w:rFonts w:cstheme="minorHAnsi" w:hint="eastAsia"/>
          <w:bCs/>
          <w:szCs w:val="24"/>
          <w:lang w:eastAsia="zh-CN"/>
        </w:rPr>
        <w:t>/2</w:t>
      </w:r>
      <w:r>
        <w:rPr>
          <w:rFonts w:cstheme="minorHAnsi" w:hint="eastAsia"/>
          <w:bCs/>
          <w:szCs w:val="24"/>
          <w:lang w:eastAsia="zh-CN"/>
        </w:rPr>
        <w:t>号课题</w:t>
      </w:r>
      <w:r w:rsidRPr="00430D90">
        <w:rPr>
          <w:rFonts w:cstheme="minorHAnsi" w:hint="eastAsia"/>
          <w:bCs/>
          <w:szCs w:val="24"/>
          <w:lang w:eastAsia="zh-CN"/>
        </w:rPr>
        <w:t>输出</w:t>
      </w:r>
      <w:r>
        <w:rPr>
          <w:rFonts w:cstheme="minorHAnsi" w:hint="eastAsia"/>
          <w:bCs/>
          <w:szCs w:val="24"/>
          <w:lang w:eastAsia="zh-CN"/>
        </w:rPr>
        <w:t>成果</w:t>
      </w:r>
      <w:r w:rsidRPr="00430D90">
        <w:rPr>
          <w:rFonts w:cstheme="minorHAnsi" w:hint="eastAsia"/>
          <w:bCs/>
          <w:szCs w:val="24"/>
          <w:lang w:eastAsia="zh-CN"/>
        </w:rPr>
        <w:t>报告</w:t>
      </w:r>
      <w:r>
        <w:rPr>
          <w:rFonts w:cstheme="minorHAnsi" w:hint="eastAsia"/>
          <w:bCs/>
          <w:szCs w:val="24"/>
          <w:lang w:eastAsia="zh-CN"/>
        </w:rPr>
        <w:t>请参见</w:t>
      </w:r>
      <w:hyperlink r:id="rId71" w:history="1">
        <w:r w:rsidRPr="004A399F">
          <w:rPr>
            <w:rStyle w:val="Hyperlink"/>
            <w:lang w:val="en-US" w:eastAsia="zh-CN"/>
          </w:rPr>
          <w:t>2/3</w:t>
        </w:r>
        <w:r>
          <w:rPr>
            <w:rStyle w:val="Hyperlink"/>
            <w:lang w:val="en-US" w:eastAsia="zh-CN"/>
          </w:rPr>
          <w:t>80</w:t>
        </w:r>
      </w:hyperlink>
      <w:r>
        <w:rPr>
          <w:lang w:val="en-US" w:eastAsia="zh-CN"/>
        </w:rPr>
        <w:t>（</w:t>
      </w:r>
      <w:r>
        <w:rPr>
          <w:lang w:val="en-US" w:eastAsia="zh-CN"/>
        </w:rPr>
        <w:t>Rev.2</w:t>
      </w:r>
      <w:r>
        <w:rPr>
          <w:lang w:val="en-US" w:eastAsia="zh-CN"/>
        </w:rPr>
        <w:t>）</w:t>
      </w:r>
      <w:r>
        <w:rPr>
          <w:rFonts w:hint="eastAsia"/>
          <w:lang w:val="en-US" w:eastAsia="zh-CN"/>
        </w:rPr>
        <w:t>号文件</w:t>
      </w:r>
      <w:r w:rsidRPr="00430D90">
        <w:rPr>
          <w:rFonts w:cstheme="minorHAnsi" w:hint="eastAsia"/>
          <w:bCs/>
          <w:szCs w:val="24"/>
          <w:lang w:eastAsia="zh-CN"/>
        </w:rPr>
        <w:t>。</w:t>
      </w:r>
    </w:p>
    <w:p w14:paraId="641F7323" w14:textId="41E5F357" w:rsidR="00B24E2E" w:rsidRDefault="001E2E1D" w:rsidP="00442CAD">
      <w:pPr>
        <w:ind w:firstLineChars="200" w:firstLine="480"/>
        <w:rPr>
          <w:lang w:eastAsia="zh-CN"/>
        </w:rPr>
      </w:pPr>
      <w:r>
        <w:rPr>
          <w:rFonts w:hint="eastAsia"/>
          <w:lang w:eastAsia="zh-CN"/>
        </w:rPr>
        <w:t>第</w:t>
      </w:r>
      <w:r>
        <w:rPr>
          <w:lang w:val="en-US" w:eastAsia="zh-CN"/>
        </w:rPr>
        <w:t>6/2</w:t>
      </w:r>
      <w:r>
        <w:rPr>
          <w:rFonts w:hint="eastAsia"/>
          <w:lang w:val="en-US" w:eastAsia="zh-CN"/>
        </w:rPr>
        <w:t>号课题报告人组亦组织了以下讲习班和网络研讨会：</w:t>
      </w:r>
    </w:p>
    <w:p w14:paraId="2590F463" w14:textId="1E9AEE02" w:rsidR="00B24E2E" w:rsidRDefault="00442CAD" w:rsidP="00442CAD">
      <w:pPr>
        <w:pStyle w:val="enumlev1"/>
        <w:rPr>
          <w:lang w:eastAsia="zh-CN"/>
        </w:rPr>
      </w:pPr>
      <w:r w:rsidRPr="00FF0348">
        <w:rPr>
          <w:bCs/>
          <w:lang w:val="fr-FR" w:eastAsia="zh-CN"/>
        </w:rPr>
        <w:t>–</w:t>
      </w:r>
      <w:r w:rsidRPr="00FF0348">
        <w:rPr>
          <w:bCs/>
          <w:lang w:val="fr-FR" w:eastAsia="zh-CN"/>
        </w:rPr>
        <w:tab/>
      </w:r>
      <w:r w:rsidR="004F5C00">
        <w:rPr>
          <w:rFonts w:cstheme="minorHAnsi" w:hint="eastAsia"/>
          <w:bCs/>
          <w:szCs w:val="24"/>
          <w:lang w:eastAsia="zh-CN"/>
        </w:rPr>
        <w:t>于</w:t>
      </w:r>
      <w:r w:rsidR="004F5C00" w:rsidRPr="00430D90">
        <w:rPr>
          <w:rFonts w:cstheme="minorHAnsi" w:hint="eastAsia"/>
          <w:bCs/>
          <w:szCs w:val="24"/>
          <w:lang w:eastAsia="zh-CN"/>
        </w:rPr>
        <w:t>20</w:t>
      </w:r>
      <w:r w:rsidR="004F5C00">
        <w:rPr>
          <w:rFonts w:cstheme="minorHAnsi"/>
          <w:bCs/>
          <w:szCs w:val="24"/>
          <w:lang w:eastAsia="zh-CN"/>
        </w:rPr>
        <w:t>18</w:t>
      </w:r>
      <w:r w:rsidR="004F5C00" w:rsidRPr="00430D90">
        <w:rPr>
          <w:rFonts w:cstheme="minorHAnsi" w:hint="eastAsia"/>
          <w:bCs/>
          <w:szCs w:val="24"/>
          <w:lang w:eastAsia="zh-CN"/>
        </w:rPr>
        <w:t>年</w:t>
      </w:r>
      <w:r w:rsidR="004F5C00">
        <w:rPr>
          <w:rFonts w:cstheme="minorHAnsi"/>
          <w:bCs/>
          <w:szCs w:val="24"/>
          <w:lang w:eastAsia="zh-CN"/>
        </w:rPr>
        <w:t>10</w:t>
      </w:r>
      <w:r w:rsidR="004F5C00" w:rsidRPr="00430D90">
        <w:rPr>
          <w:rFonts w:cstheme="minorHAnsi" w:hint="eastAsia"/>
          <w:bCs/>
          <w:szCs w:val="24"/>
          <w:lang w:eastAsia="zh-CN"/>
        </w:rPr>
        <w:t>月</w:t>
      </w:r>
      <w:r w:rsidR="004F5C00">
        <w:rPr>
          <w:rFonts w:cstheme="minorHAnsi"/>
          <w:bCs/>
          <w:szCs w:val="24"/>
          <w:lang w:eastAsia="zh-CN"/>
        </w:rPr>
        <w:t>9</w:t>
      </w:r>
      <w:r w:rsidR="004F5C00" w:rsidRPr="00430D90">
        <w:rPr>
          <w:rFonts w:cstheme="minorHAnsi" w:hint="eastAsia"/>
          <w:bCs/>
          <w:szCs w:val="24"/>
          <w:lang w:eastAsia="zh-CN"/>
        </w:rPr>
        <w:t>日组织了一</w:t>
      </w:r>
      <w:r w:rsidR="004F5C00">
        <w:rPr>
          <w:rFonts w:cstheme="minorHAnsi" w:hint="eastAsia"/>
          <w:bCs/>
          <w:szCs w:val="24"/>
          <w:lang w:eastAsia="zh-CN"/>
        </w:rPr>
        <w:t>场</w:t>
      </w:r>
      <w:r w:rsidR="004F5C00" w:rsidRPr="001330E4">
        <w:rPr>
          <w:rFonts w:ascii="Times New Roman" w:hAnsi="Times New Roman" w:hint="eastAsia"/>
          <w:bCs/>
          <w:szCs w:val="24"/>
          <w:lang w:eastAsia="zh-CN"/>
        </w:rPr>
        <w:t>关于</w:t>
      </w:r>
      <w:r w:rsidR="004F5C00" w:rsidRPr="00D5754B">
        <w:rPr>
          <w:rFonts w:asciiTheme="minorEastAsia" w:eastAsiaTheme="minorEastAsia" w:hAnsiTheme="minorEastAsia" w:cstheme="minorHAnsi"/>
          <w:lang w:eastAsia="zh-CN"/>
        </w:rPr>
        <w:t>“</w:t>
      </w:r>
      <w:r w:rsidR="004F5C00" w:rsidRPr="004F5C00">
        <w:rPr>
          <w:rFonts w:ascii="STKaiti" w:eastAsia="STKaiti" w:hAnsi="STKaiti" w:cstheme="minorHAnsi" w:hint="eastAsia"/>
          <w:lang w:eastAsia="zh-CN"/>
        </w:rPr>
        <w:t>电子废</w:t>
      </w:r>
      <w:r w:rsidR="004F5C00">
        <w:rPr>
          <w:rFonts w:ascii="STKaiti" w:eastAsia="STKaiti" w:hAnsi="STKaiti" w:cstheme="minorHAnsi" w:hint="eastAsia"/>
          <w:lang w:eastAsia="zh-CN"/>
        </w:rPr>
        <w:t>弃</w:t>
      </w:r>
      <w:r w:rsidR="004F5C00" w:rsidRPr="004F5C00">
        <w:rPr>
          <w:rFonts w:ascii="STKaiti" w:eastAsia="STKaiti" w:hAnsi="STKaiti" w:cstheme="minorHAnsi" w:hint="eastAsia"/>
          <w:lang w:eastAsia="zh-CN"/>
        </w:rPr>
        <w:t>物政策、战略和框架</w:t>
      </w:r>
      <w:r w:rsidR="004F5C00" w:rsidRPr="00D5754B">
        <w:rPr>
          <w:rFonts w:ascii="SimSun" w:hAnsi="SimSun" w:cstheme="minorHAnsi"/>
          <w:lang w:eastAsia="zh-CN"/>
        </w:rPr>
        <w:t>”</w:t>
      </w:r>
      <w:r w:rsidR="004F5C00">
        <w:rPr>
          <w:rFonts w:hint="eastAsia"/>
          <w:lang w:eastAsia="zh-CN"/>
        </w:rPr>
        <w:t>的讲习班</w:t>
      </w:r>
      <w:r w:rsidR="00E866D6">
        <w:rPr>
          <w:lang w:eastAsia="zh-CN"/>
        </w:rPr>
        <w:t>（</w:t>
      </w:r>
      <w:hyperlink r:id="rId72" w:history="1">
        <w:r w:rsidR="008F2C33">
          <w:rPr>
            <w:rStyle w:val="Hyperlink"/>
            <w:lang w:eastAsia="zh-CN"/>
          </w:rPr>
          <w:t>项目</w:t>
        </w:r>
      </w:hyperlink>
      <w:r w:rsidR="004F5C00">
        <w:rPr>
          <w:rFonts w:hint="eastAsia"/>
          <w:lang w:eastAsia="zh-CN"/>
        </w:rPr>
        <w:t>、</w:t>
      </w:r>
      <w:hyperlink r:id="rId73" w:history="1">
        <w:r w:rsidR="008F2C33">
          <w:rPr>
            <w:rStyle w:val="Hyperlink"/>
            <w:lang w:eastAsia="zh-CN"/>
          </w:rPr>
          <w:t>报告</w:t>
        </w:r>
      </w:hyperlink>
      <w:r w:rsidR="004F5C00">
        <w:rPr>
          <w:lang w:eastAsia="zh-CN"/>
        </w:rPr>
        <w:t>（附件</w:t>
      </w:r>
      <w:r w:rsidR="00B24E2E">
        <w:rPr>
          <w:lang w:eastAsia="zh-CN"/>
        </w:rPr>
        <w:t>5</w:t>
      </w:r>
      <w:r w:rsidR="00E866D6">
        <w:rPr>
          <w:lang w:eastAsia="zh-CN"/>
        </w:rPr>
        <w:t>））</w:t>
      </w:r>
      <w:r>
        <w:rPr>
          <w:rFonts w:hint="eastAsia"/>
          <w:lang w:eastAsia="zh-CN"/>
        </w:rPr>
        <w:t>。</w:t>
      </w:r>
    </w:p>
    <w:p w14:paraId="44FC384E" w14:textId="5808885B" w:rsidR="00B24E2E" w:rsidRDefault="00442CAD" w:rsidP="00442CAD">
      <w:pPr>
        <w:pStyle w:val="enumlev1"/>
        <w:rPr>
          <w:lang w:eastAsia="zh-CN"/>
        </w:rPr>
      </w:pPr>
      <w:r w:rsidRPr="00FF0348">
        <w:rPr>
          <w:bCs/>
          <w:lang w:val="fr-FR" w:eastAsia="zh-CN"/>
        </w:rPr>
        <w:t>–</w:t>
      </w:r>
      <w:r w:rsidRPr="00FF0348">
        <w:rPr>
          <w:bCs/>
          <w:lang w:val="fr-FR" w:eastAsia="zh-CN"/>
        </w:rPr>
        <w:tab/>
      </w:r>
      <w:r w:rsidR="004F5C00">
        <w:rPr>
          <w:rFonts w:cstheme="minorHAnsi" w:hint="eastAsia"/>
          <w:bCs/>
          <w:szCs w:val="24"/>
          <w:lang w:eastAsia="zh-CN"/>
        </w:rPr>
        <w:t>于</w:t>
      </w:r>
      <w:r w:rsidR="004F5C00" w:rsidRPr="00430D90">
        <w:rPr>
          <w:rFonts w:cstheme="minorHAnsi" w:hint="eastAsia"/>
          <w:bCs/>
          <w:szCs w:val="24"/>
          <w:lang w:eastAsia="zh-CN"/>
        </w:rPr>
        <w:t>20</w:t>
      </w:r>
      <w:r w:rsidR="004F5C00">
        <w:rPr>
          <w:rFonts w:cstheme="minorHAnsi"/>
          <w:bCs/>
          <w:szCs w:val="24"/>
          <w:lang w:eastAsia="zh-CN"/>
        </w:rPr>
        <w:t>19</w:t>
      </w:r>
      <w:r w:rsidR="004F5C00" w:rsidRPr="00430D90">
        <w:rPr>
          <w:rFonts w:cstheme="minorHAnsi" w:hint="eastAsia"/>
          <w:bCs/>
          <w:szCs w:val="24"/>
          <w:lang w:eastAsia="zh-CN"/>
        </w:rPr>
        <w:t>年</w:t>
      </w:r>
      <w:r w:rsidR="004F5C00">
        <w:rPr>
          <w:rFonts w:cstheme="minorHAnsi"/>
          <w:bCs/>
          <w:szCs w:val="24"/>
          <w:lang w:eastAsia="zh-CN"/>
        </w:rPr>
        <w:t>10</w:t>
      </w:r>
      <w:r w:rsidR="004F5C00" w:rsidRPr="00430D90">
        <w:rPr>
          <w:rFonts w:cstheme="minorHAnsi" w:hint="eastAsia"/>
          <w:bCs/>
          <w:szCs w:val="24"/>
          <w:lang w:eastAsia="zh-CN"/>
        </w:rPr>
        <w:t>月</w:t>
      </w:r>
      <w:r w:rsidR="004F5C00">
        <w:rPr>
          <w:rFonts w:cstheme="minorHAnsi"/>
          <w:bCs/>
          <w:szCs w:val="24"/>
          <w:lang w:eastAsia="zh-CN"/>
        </w:rPr>
        <w:t>15</w:t>
      </w:r>
      <w:r w:rsidR="004F5C00" w:rsidRPr="00430D90">
        <w:rPr>
          <w:rFonts w:cstheme="minorHAnsi" w:hint="eastAsia"/>
          <w:bCs/>
          <w:szCs w:val="24"/>
          <w:lang w:eastAsia="zh-CN"/>
        </w:rPr>
        <w:t>日组织了一</w:t>
      </w:r>
      <w:r w:rsidR="004F5C00">
        <w:rPr>
          <w:rFonts w:cstheme="minorHAnsi" w:hint="eastAsia"/>
          <w:bCs/>
          <w:szCs w:val="24"/>
          <w:lang w:eastAsia="zh-CN"/>
        </w:rPr>
        <w:t>场</w:t>
      </w:r>
      <w:r w:rsidR="004F5C00" w:rsidRPr="001330E4">
        <w:rPr>
          <w:rFonts w:ascii="Times New Roman" w:hAnsi="Times New Roman" w:hint="eastAsia"/>
          <w:bCs/>
          <w:szCs w:val="24"/>
          <w:lang w:eastAsia="zh-CN"/>
        </w:rPr>
        <w:t>关于</w:t>
      </w:r>
      <w:r w:rsidR="00B24E2E" w:rsidRPr="00D5754B">
        <w:rPr>
          <w:rFonts w:ascii="SimSun" w:hAnsi="SimSun"/>
          <w:lang w:eastAsia="zh-CN"/>
        </w:rPr>
        <w:t>“</w:t>
      </w:r>
      <w:r w:rsidR="00D5754B" w:rsidRPr="00D5754B">
        <w:rPr>
          <w:rFonts w:ascii="STKaiti" w:eastAsia="STKaiti" w:hAnsi="STKaiti" w:cs="Calibri"/>
          <w:lang w:eastAsia="zh-CN"/>
        </w:rPr>
        <w:t>前沿</w:t>
      </w:r>
      <w:r w:rsidR="00D5754B" w:rsidRPr="00442CAD">
        <w:rPr>
          <w:rFonts w:eastAsia="STKaiti" w:cs="Calibri"/>
          <w:lang w:eastAsia="zh-CN"/>
        </w:rPr>
        <w:t>ICT</w:t>
      </w:r>
      <w:r w:rsidR="00D5754B" w:rsidRPr="00D5754B">
        <w:rPr>
          <w:rFonts w:ascii="STKaiti" w:eastAsia="STKaiti" w:hAnsi="STKaiti" w:cs="Calibri"/>
          <w:lang w:eastAsia="zh-CN"/>
        </w:rPr>
        <w:t>促进气候行动</w:t>
      </w:r>
      <w:r w:rsidR="00B24E2E" w:rsidRPr="00D5754B">
        <w:rPr>
          <w:rFonts w:ascii="SimSun" w:hAnsi="SimSun"/>
          <w:lang w:eastAsia="zh-CN"/>
        </w:rPr>
        <w:t>”</w:t>
      </w:r>
      <w:r w:rsidR="004F5C00">
        <w:rPr>
          <w:rFonts w:hint="eastAsia"/>
          <w:lang w:eastAsia="zh-CN"/>
        </w:rPr>
        <w:t>的讲习班</w:t>
      </w:r>
      <w:r w:rsidR="00E866D6">
        <w:rPr>
          <w:lang w:eastAsia="zh-CN"/>
        </w:rPr>
        <w:t>（</w:t>
      </w:r>
      <w:hyperlink r:id="rId74" w:history="1">
        <w:r w:rsidR="008F2C33">
          <w:rPr>
            <w:rStyle w:val="Hyperlink"/>
            <w:lang w:eastAsia="zh-CN"/>
          </w:rPr>
          <w:t>项目</w:t>
        </w:r>
      </w:hyperlink>
      <w:r w:rsidR="004F5C00">
        <w:rPr>
          <w:rFonts w:hint="eastAsia"/>
          <w:lang w:eastAsia="zh-CN"/>
        </w:rPr>
        <w:t>、</w:t>
      </w:r>
      <w:hyperlink r:id="rId75" w:history="1">
        <w:r w:rsidR="008F2C33">
          <w:rPr>
            <w:rStyle w:val="Hyperlink"/>
            <w:lang w:eastAsia="zh-CN"/>
          </w:rPr>
          <w:t>报告</w:t>
        </w:r>
      </w:hyperlink>
      <w:r w:rsidR="004F5C00">
        <w:rPr>
          <w:lang w:eastAsia="zh-CN"/>
        </w:rPr>
        <w:t>（附件</w:t>
      </w:r>
      <w:r w:rsidR="00B24E2E">
        <w:rPr>
          <w:lang w:eastAsia="zh-CN"/>
        </w:rPr>
        <w:t>4</w:t>
      </w:r>
      <w:r w:rsidR="00E866D6">
        <w:rPr>
          <w:lang w:eastAsia="zh-CN"/>
        </w:rPr>
        <w:t>））</w:t>
      </w:r>
      <w:r>
        <w:rPr>
          <w:rFonts w:hint="eastAsia"/>
          <w:lang w:eastAsia="zh-CN"/>
        </w:rPr>
        <w:t>。</w:t>
      </w:r>
    </w:p>
    <w:p w14:paraId="1B08E6F9" w14:textId="55B31867" w:rsidR="00B24E2E" w:rsidRPr="003D55C1" w:rsidRDefault="00442CAD" w:rsidP="00442CAD">
      <w:pPr>
        <w:pStyle w:val="enumlev1"/>
        <w:rPr>
          <w:lang w:eastAsia="zh-CN"/>
        </w:rPr>
      </w:pPr>
      <w:r w:rsidRPr="00FF0348">
        <w:rPr>
          <w:bCs/>
          <w:lang w:val="fr-FR" w:eastAsia="zh-CN"/>
        </w:rPr>
        <w:t>–</w:t>
      </w:r>
      <w:r w:rsidRPr="00FF0348">
        <w:rPr>
          <w:bCs/>
          <w:lang w:val="fr-FR" w:eastAsia="zh-CN"/>
        </w:rPr>
        <w:tab/>
      </w:r>
      <w:r w:rsidR="004F5C00">
        <w:rPr>
          <w:rFonts w:cstheme="minorHAnsi" w:hint="eastAsia"/>
          <w:bCs/>
          <w:szCs w:val="24"/>
          <w:lang w:eastAsia="zh-CN"/>
        </w:rPr>
        <w:t>于</w:t>
      </w:r>
      <w:r w:rsidR="004F5C00" w:rsidRPr="00430D90">
        <w:rPr>
          <w:rFonts w:cstheme="minorHAnsi" w:hint="eastAsia"/>
          <w:bCs/>
          <w:szCs w:val="24"/>
          <w:lang w:eastAsia="zh-CN"/>
        </w:rPr>
        <w:t>20</w:t>
      </w:r>
      <w:r w:rsidR="004F5C00">
        <w:rPr>
          <w:rFonts w:cstheme="minorHAnsi"/>
          <w:bCs/>
          <w:szCs w:val="24"/>
          <w:lang w:eastAsia="zh-CN"/>
        </w:rPr>
        <w:t>20</w:t>
      </w:r>
      <w:r w:rsidR="004F5C00" w:rsidRPr="00430D90">
        <w:rPr>
          <w:rFonts w:cstheme="minorHAnsi" w:hint="eastAsia"/>
          <w:bCs/>
          <w:szCs w:val="24"/>
          <w:lang w:eastAsia="zh-CN"/>
        </w:rPr>
        <w:t>年</w:t>
      </w:r>
      <w:r w:rsidR="004F5C00">
        <w:rPr>
          <w:rFonts w:cstheme="minorHAnsi" w:hint="eastAsia"/>
          <w:bCs/>
          <w:szCs w:val="24"/>
          <w:lang w:eastAsia="zh-CN"/>
        </w:rPr>
        <w:t>7</w:t>
      </w:r>
      <w:r w:rsidR="004F5C00" w:rsidRPr="00430D90">
        <w:rPr>
          <w:rFonts w:cstheme="minorHAnsi" w:hint="eastAsia"/>
          <w:bCs/>
          <w:szCs w:val="24"/>
          <w:lang w:eastAsia="zh-CN"/>
        </w:rPr>
        <w:t>月</w:t>
      </w:r>
      <w:r w:rsidR="004F5C00">
        <w:rPr>
          <w:rFonts w:cstheme="minorHAnsi"/>
          <w:bCs/>
          <w:szCs w:val="24"/>
          <w:lang w:eastAsia="zh-CN"/>
        </w:rPr>
        <w:t>15</w:t>
      </w:r>
      <w:r w:rsidR="004F5C00" w:rsidRPr="00430D90">
        <w:rPr>
          <w:rFonts w:cstheme="minorHAnsi" w:hint="eastAsia"/>
          <w:bCs/>
          <w:szCs w:val="24"/>
          <w:lang w:eastAsia="zh-CN"/>
        </w:rPr>
        <w:t>日组织了一</w:t>
      </w:r>
      <w:r w:rsidR="004F5C00">
        <w:rPr>
          <w:rFonts w:cstheme="minorHAnsi" w:hint="eastAsia"/>
          <w:bCs/>
          <w:szCs w:val="24"/>
          <w:lang w:eastAsia="zh-CN"/>
        </w:rPr>
        <w:t>场</w:t>
      </w:r>
      <w:r w:rsidR="004F5C00" w:rsidRPr="001330E4">
        <w:rPr>
          <w:rFonts w:ascii="Times New Roman" w:hAnsi="Times New Roman" w:hint="eastAsia"/>
          <w:bCs/>
          <w:szCs w:val="24"/>
          <w:lang w:eastAsia="zh-CN"/>
        </w:rPr>
        <w:t>关于</w:t>
      </w:r>
      <w:r w:rsidR="004F5C00">
        <w:rPr>
          <w:rFonts w:ascii="Times New Roman" w:hAnsi="Times New Roman" w:hint="eastAsia"/>
          <w:bCs/>
          <w:szCs w:val="24"/>
          <w:lang w:eastAsia="zh-CN"/>
        </w:rPr>
        <w:t>“</w:t>
      </w:r>
      <w:r w:rsidR="004F5C00" w:rsidRPr="00442CAD">
        <w:rPr>
          <w:rFonts w:eastAsia="STKaiti" w:cs="Calibri"/>
          <w:lang w:eastAsia="zh-CN"/>
        </w:rPr>
        <w:t>ICT</w:t>
      </w:r>
      <w:r w:rsidR="004F5C00" w:rsidRPr="004F5C00">
        <w:rPr>
          <w:rFonts w:ascii="STKaiti" w:eastAsia="STKaiti" w:hAnsi="STKaiti" w:cs="Calibri"/>
          <w:lang w:eastAsia="zh-CN"/>
        </w:rPr>
        <w:t>促进气候行动和新冠肺炎后重建绿色经</w:t>
      </w:r>
      <w:r w:rsidR="004F5C00" w:rsidRPr="004F5C00">
        <w:rPr>
          <w:rFonts w:ascii="STKaiti" w:eastAsia="STKaiti" w:hAnsi="STKaiti" w:cs="Calibri" w:hint="eastAsia"/>
          <w:lang w:eastAsia="zh-CN"/>
        </w:rPr>
        <w:t>济</w:t>
      </w:r>
      <w:r w:rsidR="004F5C00">
        <w:rPr>
          <w:rFonts w:ascii="SimSun" w:hAnsi="SimSun" w:cs="SimSun" w:hint="eastAsia"/>
          <w:color w:val="333333"/>
          <w:sz w:val="27"/>
          <w:szCs w:val="27"/>
          <w:shd w:val="clear" w:color="auto" w:fill="FFFFFF"/>
          <w:lang w:eastAsia="zh-CN"/>
        </w:rPr>
        <w:t>”</w:t>
      </w:r>
      <w:r w:rsidR="004F5C00" w:rsidRPr="004F5C00">
        <w:rPr>
          <w:rFonts w:cstheme="minorHAnsi" w:hint="eastAsia"/>
          <w:bCs/>
          <w:szCs w:val="24"/>
          <w:lang w:eastAsia="zh-CN"/>
        </w:rPr>
        <w:t>的网络研讨会</w:t>
      </w:r>
      <w:r w:rsidR="00E866D6">
        <w:rPr>
          <w:lang w:eastAsia="zh-CN"/>
        </w:rPr>
        <w:t>（</w:t>
      </w:r>
      <w:hyperlink r:id="rId76" w:history="1">
        <w:r w:rsidR="008F2C33">
          <w:rPr>
            <w:rStyle w:val="Hyperlink"/>
            <w:lang w:eastAsia="zh-CN"/>
          </w:rPr>
          <w:t>项目</w:t>
        </w:r>
      </w:hyperlink>
      <w:r w:rsidR="004F5C00">
        <w:rPr>
          <w:rFonts w:hint="eastAsia"/>
          <w:lang w:eastAsia="zh-CN"/>
        </w:rPr>
        <w:t>、</w:t>
      </w:r>
      <w:hyperlink r:id="rId77" w:history="1">
        <w:r w:rsidR="008F2C33">
          <w:rPr>
            <w:rStyle w:val="Hyperlink"/>
            <w:lang w:eastAsia="zh-CN"/>
          </w:rPr>
          <w:t>报告</w:t>
        </w:r>
      </w:hyperlink>
      <w:r w:rsidR="00E866D6">
        <w:rPr>
          <w:lang w:eastAsia="zh-CN"/>
        </w:rPr>
        <w:t>（</w:t>
      </w:r>
      <w:r w:rsidR="004F5C00">
        <w:rPr>
          <w:rFonts w:hint="eastAsia"/>
          <w:lang w:eastAsia="zh-CN"/>
        </w:rPr>
        <w:t>《国际电联新闻双月刊》的文章</w:t>
      </w:r>
      <w:r w:rsidR="00E866D6">
        <w:rPr>
          <w:lang w:eastAsia="zh-CN"/>
        </w:rPr>
        <w:t>））</w:t>
      </w:r>
      <w:r w:rsidR="004F5C00">
        <w:rPr>
          <w:rFonts w:hint="eastAsia"/>
          <w:lang w:eastAsia="zh-CN"/>
        </w:rPr>
        <w:t>。</w:t>
      </w:r>
    </w:p>
    <w:p w14:paraId="3F91A1BE" w14:textId="155DD512" w:rsidR="00B24E2E" w:rsidRDefault="004F5C00" w:rsidP="00C822C2">
      <w:pPr>
        <w:ind w:firstLineChars="200" w:firstLine="480"/>
        <w:rPr>
          <w:lang w:eastAsia="zh-CN"/>
        </w:rPr>
      </w:pPr>
      <w:r w:rsidRPr="004F5C00">
        <w:rPr>
          <w:rFonts w:cstheme="minorHAnsi" w:hint="eastAsia"/>
          <w:szCs w:val="24"/>
          <w:lang w:eastAsia="zh-CN"/>
        </w:rPr>
        <w:t>提出了下一研究期的主题，例如</w:t>
      </w:r>
      <w:r>
        <w:rPr>
          <w:rFonts w:cstheme="minorHAnsi" w:hint="eastAsia"/>
          <w:szCs w:val="24"/>
          <w:lang w:eastAsia="zh-CN"/>
        </w:rPr>
        <w:t>I</w:t>
      </w:r>
      <w:r>
        <w:rPr>
          <w:rFonts w:cstheme="minorHAnsi"/>
          <w:szCs w:val="24"/>
          <w:lang w:eastAsia="zh-CN"/>
        </w:rPr>
        <w:t>CT</w:t>
      </w:r>
      <w:r w:rsidRPr="004F5C00">
        <w:rPr>
          <w:rFonts w:cstheme="minorHAnsi" w:hint="eastAsia"/>
          <w:szCs w:val="24"/>
          <w:lang w:eastAsia="zh-CN"/>
        </w:rPr>
        <w:t>在预防人类</w:t>
      </w:r>
      <w:r>
        <w:rPr>
          <w:rFonts w:cstheme="minorHAnsi" w:hint="eastAsia"/>
          <w:szCs w:val="24"/>
          <w:lang w:eastAsia="zh-CN"/>
        </w:rPr>
        <w:t>居</w:t>
      </w:r>
      <w:r w:rsidRPr="004F5C00">
        <w:rPr>
          <w:rFonts w:cstheme="minorHAnsi" w:hint="eastAsia"/>
          <w:szCs w:val="24"/>
          <w:lang w:eastAsia="zh-CN"/>
        </w:rPr>
        <w:t>住区</w:t>
      </w:r>
      <w:r>
        <w:rPr>
          <w:rFonts w:cstheme="minorHAnsi" w:hint="eastAsia"/>
          <w:szCs w:val="24"/>
          <w:lang w:eastAsia="zh-CN"/>
        </w:rPr>
        <w:t>发生</w:t>
      </w:r>
      <w:r w:rsidRPr="004F5C00">
        <w:rPr>
          <w:rFonts w:cstheme="minorHAnsi" w:hint="eastAsia"/>
          <w:szCs w:val="24"/>
          <w:lang w:eastAsia="zh-CN"/>
        </w:rPr>
        <w:t>自然灾害</w:t>
      </w:r>
      <w:r>
        <w:rPr>
          <w:rFonts w:cstheme="minorHAnsi" w:hint="eastAsia"/>
          <w:szCs w:val="24"/>
          <w:lang w:eastAsia="zh-CN"/>
        </w:rPr>
        <w:t>（</w:t>
      </w:r>
      <w:r w:rsidRPr="004F5C00">
        <w:rPr>
          <w:rFonts w:cstheme="minorHAnsi" w:hint="eastAsia"/>
          <w:szCs w:val="24"/>
          <w:lang w:eastAsia="zh-CN"/>
        </w:rPr>
        <w:t>例如</w:t>
      </w:r>
      <w:r>
        <w:rPr>
          <w:rFonts w:cstheme="minorHAnsi" w:hint="eastAsia"/>
          <w:szCs w:val="24"/>
          <w:lang w:eastAsia="zh-CN"/>
        </w:rPr>
        <w:t>近期</w:t>
      </w:r>
      <w:r w:rsidR="006255B2">
        <w:rPr>
          <w:rFonts w:cstheme="minorHAnsi" w:hint="eastAsia"/>
          <w:szCs w:val="24"/>
          <w:lang w:eastAsia="zh-CN"/>
        </w:rPr>
        <w:t>发生</w:t>
      </w:r>
      <w:r w:rsidRPr="004F5C00">
        <w:rPr>
          <w:rFonts w:cstheme="minorHAnsi" w:hint="eastAsia"/>
          <w:szCs w:val="24"/>
          <w:lang w:eastAsia="zh-CN"/>
        </w:rPr>
        <w:t>野火、洪水事件</w:t>
      </w:r>
      <w:r w:rsidR="006255B2">
        <w:rPr>
          <w:rFonts w:cstheme="minorHAnsi" w:hint="eastAsia"/>
          <w:szCs w:val="24"/>
          <w:lang w:eastAsia="zh-CN"/>
        </w:rPr>
        <w:t>有所</w:t>
      </w:r>
      <w:r w:rsidRPr="004F5C00">
        <w:rPr>
          <w:rFonts w:cstheme="minorHAnsi" w:hint="eastAsia"/>
          <w:szCs w:val="24"/>
          <w:lang w:eastAsia="zh-CN"/>
        </w:rPr>
        <w:t>增加</w:t>
      </w:r>
      <w:r>
        <w:rPr>
          <w:rFonts w:cstheme="minorHAnsi" w:hint="eastAsia"/>
          <w:szCs w:val="24"/>
          <w:lang w:eastAsia="zh-CN"/>
        </w:rPr>
        <w:t>）</w:t>
      </w:r>
      <w:r w:rsidRPr="004F5C00">
        <w:rPr>
          <w:rFonts w:cstheme="minorHAnsi" w:hint="eastAsia"/>
          <w:szCs w:val="24"/>
          <w:lang w:eastAsia="zh-CN"/>
        </w:rPr>
        <w:t>、评估和防治流行病以及在</w:t>
      </w:r>
      <w:r>
        <w:rPr>
          <w:rFonts w:cstheme="minorHAnsi" w:hint="eastAsia"/>
          <w:szCs w:val="24"/>
          <w:lang w:eastAsia="zh-CN"/>
        </w:rPr>
        <w:t>新冠疫情</w:t>
      </w:r>
      <w:r w:rsidRPr="004F5C00">
        <w:rPr>
          <w:rFonts w:cstheme="minorHAnsi" w:hint="eastAsia"/>
          <w:szCs w:val="24"/>
          <w:lang w:eastAsia="zh-CN"/>
        </w:rPr>
        <w:t>后</w:t>
      </w:r>
      <w:r>
        <w:rPr>
          <w:rFonts w:cstheme="minorHAnsi" w:hint="eastAsia"/>
          <w:szCs w:val="24"/>
          <w:lang w:eastAsia="zh-CN"/>
        </w:rPr>
        <w:t>建设一个更加</w:t>
      </w:r>
      <w:r w:rsidRPr="004F5C00">
        <w:rPr>
          <w:rFonts w:cstheme="minorHAnsi" w:hint="eastAsia"/>
          <w:szCs w:val="24"/>
          <w:lang w:eastAsia="zh-CN"/>
        </w:rPr>
        <w:t>绿色</w:t>
      </w:r>
      <w:r>
        <w:rPr>
          <w:rFonts w:cstheme="minorHAnsi" w:hint="eastAsia"/>
          <w:szCs w:val="24"/>
          <w:lang w:eastAsia="zh-CN"/>
        </w:rPr>
        <w:t>的</w:t>
      </w:r>
      <w:r w:rsidRPr="004F5C00">
        <w:rPr>
          <w:rFonts w:cstheme="minorHAnsi" w:hint="eastAsia"/>
          <w:szCs w:val="24"/>
          <w:lang w:eastAsia="zh-CN"/>
        </w:rPr>
        <w:t>世界方面</w:t>
      </w:r>
      <w:r>
        <w:rPr>
          <w:rFonts w:cstheme="minorHAnsi" w:hint="eastAsia"/>
          <w:szCs w:val="24"/>
          <w:lang w:eastAsia="zh-CN"/>
        </w:rPr>
        <w:t>发挥</w:t>
      </w:r>
      <w:r w:rsidRPr="004F5C00">
        <w:rPr>
          <w:rFonts w:cstheme="minorHAnsi" w:hint="eastAsia"/>
          <w:szCs w:val="24"/>
          <w:lang w:eastAsia="zh-CN"/>
        </w:rPr>
        <w:t>的作用。上次会议还建议审议空间碎片议题。</w:t>
      </w:r>
      <w:r>
        <w:rPr>
          <w:rFonts w:cstheme="minorHAnsi" w:hint="eastAsia"/>
          <w:szCs w:val="24"/>
          <w:lang w:eastAsia="zh-CN"/>
        </w:rPr>
        <w:t>此外</w:t>
      </w:r>
      <w:r w:rsidR="006255B2">
        <w:rPr>
          <w:rFonts w:cstheme="minorHAnsi" w:hint="eastAsia"/>
          <w:szCs w:val="24"/>
          <w:lang w:eastAsia="zh-CN"/>
        </w:rPr>
        <w:t>稍高</w:t>
      </w:r>
      <w:r w:rsidRPr="004F5C00">
        <w:rPr>
          <w:rFonts w:cstheme="minorHAnsi" w:hint="eastAsia"/>
          <w:szCs w:val="24"/>
          <w:lang w:eastAsia="zh-CN"/>
        </w:rPr>
        <w:t>有人评论</w:t>
      </w:r>
      <w:r>
        <w:rPr>
          <w:rFonts w:cstheme="minorHAnsi" w:hint="eastAsia"/>
          <w:szCs w:val="24"/>
          <w:lang w:eastAsia="zh-CN"/>
        </w:rPr>
        <w:t>指出</w:t>
      </w:r>
      <w:r w:rsidRPr="004F5C00">
        <w:rPr>
          <w:rFonts w:cstheme="minorHAnsi" w:hint="eastAsia"/>
          <w:szCs w:val="24"/>
          <w:lang w:eastAsia="zh-CN"/>
        </w:rPr>
        <w:t>，国际电联应只处理与</w:t>
      </w:r>
      <w:r>
        <w:rPr>
          <w:rFonts w:cstheme="minorHAnsi" w:hint="eastAsia"/>
          <w:szCs w:val="24"/>
          <w:lang w:eastAsia="zh-CN"/>
        </w:rPr>
        <w:t>I</w:t>
      </w:r>
      <w:r>
        <w:rPr>
          <w:rFonts w:cstheme="minorHAnsi"/>
          <w:szCs w:val="24"/>
          <w:lang w:eastAsia="zh-CN"/>
        </w:rPr>
        <w:t>CT</w:t>
      </w:r>
      <w:r w:rsidRPr="004F5C00">
        <w:rPr>
          <w:rFonts w:cstheme="minorHAnsi" w:hint="eastAsia"/>
          <w:szCs w:val="24"/>
          <w:lang w:eastAsia="zh-CN"/>
        </w:rPr>
        <w:t>有关的电子废</w:t>
      </w:r>
      <w:r>
        <w:rPr>
          <w:rFonts w:cstheme="minorHAnsi" w:hint="eastAsia"/>
          <w:szCs w:val="24"/>
          <w:lang w:eastAsia="zh-CN"/>
        </w:rPr>
        <w:t>弃</w:t>
      </w:r>
      <w:r w:rsidRPr="004F5C00">
        <w:rPr>
          <w:rFonts w:cstheme="minorHAnsi" w:hint="eastAsia"/>
          <w:szCs w:val="24"/>
          <w:lang w:eastAsia="zh-CN"/>
        </w:rPr>
        <w:t>物。</w:t>
      </w:r>
      <w:r w:rsidR="00B24E2E">
        <w:rPr>
          <w:rStyle w:val="FootnoteReference"/>
        </w:rPr>
        <w:footnoteReference w:id="17"/>
      </w:r>
    </w:p>
    <w:p w14:paraId="50F6D435" w14:textId="2D752C78" w:rsidR="00B24E2E" w:rsidRPr="00D02A4D" w:rsidRDefault="008923A9" w:rsidP="00B24E2E">
      <w:pPr>
        <w:pStyle w:val="Heading2"/>
        <w:rPr>
          <w:lang w:eastAsia="zh-CN"/>
        </w:rPr>
      </w:pPr>
      <w:r>
        <w:rPr>
          <w:rFonts w:hint="eastAsia"/>
          <w:lang w:eastAsia="zh-CN"/>
        </w:rPr>
        <w:t>3.7</w:t>
      </w:r>
      <w:r>
        <w:rPr>
          <w:lang w:eastAsia="zh-CN"/>
        </w:rPr>
        <w:tab/>
      </w:r>
      <w:r w:rsidR="00745D6F" w:rsidRPr="00745D6F">
        <w:rPr>
          <w:rFonts w:hint="eastAsia"/>
          <w:lang w:eastAsia="zh-CN"/>
        </w:rPr>
        <w:t>第</w:t>
      </w:r>
      <w:r w:rsidR="00745D6F" w:rsidRPr="00745D6F">
        <w:rPr>
          <w:lang w:eastAsia="zh-CN"/>
        </w:rPr>
        <w:t>7/2</w:t>
      </w:r>
      <w:r w:rsidR="00745D6F" w:rsidRPr="00745D6F">
        <w:rPr>
          <w:rFonts w:hint="eastAsia"/>
          <w:lang w:eastAsia="zh-CN"/>
        </w:rPr>
        <w:t>号课题：与人体暴露于电磁场相关的战略和政策</w:t>
      </w:r>
    </w:p>
    <w:p w14:paraId="2837DB75" w14:textId="0AEBCC25" w:rsidR="00B24E2E" w:rsidRDefault="00385070" w:rsidP="003A458B">
      <w:pPr>
        <w:ind w:firstLineChars="200" w:firstLine="480"/>
        <w:rPr>
          <w:lang w:val="en-US" w:eastAsia="zh-CN"/>
        </w:rPr>
      </w:pPr>
      <w:r>
        <w:rPr>
          <w:rFonts w:cstheme="minorHAnsi" w:hint="eastAsia"/>
          <w:bCs/>
          <w:szCs w:val="24"/>
          <w:lang w:eastAsia="zh-CN"/>
        </w:rPr>
        <w:t>获批的第</w:t>
      </w:r>
      <w:r>
        <w:rPr>
          <w:rFonts w:cstheme="minorHAnsi"/>
          <w:bCs/>
          <w:szCs w:val="24"/>
          <w:lang w:eastAsia="zh-CN"/>
        </w:rPr>
        <w:t>7</w:t>
      </w:r>
      <w:r w:rsidRPr="00430D90">
        <w:rPr>
          <w:rFonts w:cstheme="minorHAnsi" w:hint="eastAsia"/>
          <w:bCs/>
          <w:szCs w:val="24"/>
          <w:lang w:eastAsia="zh-CN"/>
        </w:rPr>
        <w:t>/2</w:t>
      </w:r>
      <w:r>
        <w:rPr>
          <w:rFonts w:cstheme="minorHAnsi" w:hint="eastAsia"/>
          <w:bCs/>
          <w:szCs w:val="24"/>
          <w:lang w:eastAsia="zh-CN"/>
        </w:rPr>
        <w:t>号课题</w:t>
      </w:r>
      <w:r w:rsidRPr="00430D90">
        <w:rPr>
          <w:rFonts w:cstheme="minorHAnsi" w:hint="eastAsia"/>
          <w:bCs/>
          <w:szCs w:val="24"/>
          <w:lang w:eastAsia="zh-CN"/>
        </w:rPr>
        <w:t>输出</w:t>
      </w:r>
      <w:r>
        <w:rPr>
          <w:rFonts w:cstheme="minorHAnsi" w:hint="eastAsia"/>
          <w:bCs/>
          <w:szCs w:val="24"/>
          <w:lang w:eastAsia="zh-CN"/>
        </w:rPr>
        <w:t>成果</w:t>
      </w:r>
      <w:r w:rsidRPr="00430D90">
        <w:rPr>
          <w:rFonts w:cstheme="minorHAnsi" w:hint="eastAsia"/>
          <w:bCs/>
          <w:szCs w:val="24"/>
          <w:lang w:eastAsia="zh-CN"/>
        </w:rPr>
        <w:t>报告</w:t>
      </w:r>
      <w:r>
        <w:rPr>
          <w:rFonts w:cstheme="minorHAnsi" w:hint="eastAsia"/>
          <w:bCs/>
          <w:szCs w:val="24"/>
          <w:lang w:eastAsia="zh-CN"/>
        </w:rPr>
        <w:t>请参见</w:t>
      </w:r>
      <w:hyperlink r:id="rId78" w:history="1">
        <w:r w:rsidRPr="004A399F">
          <w:rPr>
            <w:rStyle w:val="Hyperlink"/>
            <w:lang w:val="en-US" w:eastAsia="zh-CN"/>
          </w:rPr>
          <w:t>2/3</w:t>
        </w:r>
        <w:r>
          <w:rPr>
            <w:rStyle w:val="Hyperlink"/>
            <w:lang w:val="en-US" w:eastAsia="zh-CN"/>
          </w:rPr>
          <w:t>81</w:t>
        </w:r>
      </w:hyperlink>
      <w:r w:rsidR="00BB704C">
        <w:rPr>
          <w:rFonts w:hint="eastAsia"/>
          <w:lang w:val="en-US" w:eastAsia="zh-CN"/>
        </w:rPr>
        <w:t xml:space="preserve"> </w:t>
      </w:r>
      <w:r w:rsidR="00BB704C" w:rsidRPr="00BB704C">
        <w:rPr>
          <w:lang w:val="en-US" w:eastAsia="zh-CN"/>
        </w:rPr>
        <w:t>(Rev.4</w:t>
      </w:r>
      <w:r w:rsidR="00BB704C">
        <w:rPr>
          <w:lang w:val="en-US" w:eastAsia="zh-CN"/>
        </w:rPr>
        <w:t>)</w:t>
      </w:r>
      <w:r>
        <w:rPr>
          <w:rFonts w:hint="eastAsia"/>
          <w:lang w:val="en-US" w:eastAsia="zh-CN"/>
        </w:rPr>
        <w:t>号文件</w:t>
      </w:r>
      <w:r w:rsidRPr="00430D90">
        <w:rPr>
          <w:rFonts w:cstheme="minorHAnsi" w:hint="eastAsia"/>
          <w:bCs/>
          <w:szCs w:val="24"/>
          <w:lang w:eastAsia="zh-CN"/>
        </w:rPr>
        <w:t>。</w:t>
      </w:r>
    </w:p>
    <w:p w14:paraId="01EAE80E" w14:textId="6C867AA8" w:rsidR="00B24E2E" w:rsidRDefault="00385070" w:rsidP="003A458B">
      <w:pPr>
        <w:ind w:firstLineChars="200" w:firstLine="480"/>
        <w:rPr>
          <w:lang w:eastAsia="zh-CN"/>
        </w:rPr>
      </w:pPr>
      <w:r w:rsidRPr="00D13DC4">
        <w:rPr>
          <w:rFonts w:hint="eastAsia"/>
          <w:lang w:eastAsia="zh-CN"/>
        </w:rPr>
        <w:t>第</w:t>
      </w:r>
      <w:r w:rsidRPr="00D13DC4">
        <w:rPr>
          <w:rFonts w:hint="eastAsia"/>
          <w:lang w:eastAsia="zh-CN"/>
        </w:rPr>
        <w:t>7/2</w:t>
      </w:r>
      <w:r w:rsidRPr="00D13DC4">
        <w:rPr>
          <w:rFonts w:hint="eastAsia"/>
          <w:lang w:eastAsia="zh-CN"/>
        </w:rPr>
        <w:t>号课题报告人组</w:t>
      </w:r>
      <w:r>
        <w:rPr>
          <w:rFonts w:hint="eastAsia"/>
          <w:lang w:eastAsia="zh-CN"/>
        </w:rPr>
        <w:t>于</w:t>
      </w:r>
      <w:r w:rsidRPr="00D13DC4">
        <w:rPr>
          <w:rFonts w:hint="eastAsia"/>
          <w:lang w:eastAsia="zh-CN"/>
        </w:rPr>
        <w:t>2018</w:t>
      </w:r>
      <w:r w:rsidRPr="00D13DC4">
        <w:rPr>
          <w:rFonts w:hint="eastAsia"/>
          <w:lang w:eastAsia="zh-CN"/>
        </w:rPr>
        <w:t>年</w:t>
      </w:r>
      <w:r w:rsidRPr="00D13DC4">
        <w:rPr>
          <w:rFonts w:hint="eastAsia"/>
          <w:lang w:eastAsia="zh-CN"/>
        </w:rPr>
        <w:t>10</w:t>
      </w:r>
      <w:r w:rsidRPr="00D13DC4">
        <w:rPr>
          <w:rFonts w:hint="eastAsia"/>
          <w:lang w:eastAsia="zh-CN"/>
        </w:rPr>
        <w:t>月</w:t>
      </w:r>
      <w:r w:rsidRPr="00D13DC4">
        <w:rPr>
          <w:rFonts w:hint="eastAsia"/>
          <w:lang w:eastAsia="zh-CN"/>
        </w:rPr>
        <w:t>10</w:t>
      </w:r>
      <w:r w:rsidRPr="00D13DC4">
        <w:rPr>
          <w:rFonts w:hint="eastAsia"/>
          <w:lang w:eastAsia="zh-CN"/>
        </w:rPr>
        <w:t>日举办了</w:t>
      </w:r>
      <w:r>
        <w:rPr>
          <w:rFonts w:hint="eastAsia"/>
          <w:lang w:eastAsia="zh-CN"/>
        </w:rPr>
        <w:t>关于“</w:t>
      </w:r>
      <w:r w:rsidR="00D13DC4" w:rsidRPr="00D13DC4">
        <w:rPr>
          <w:rFonts w:hint="eastAsia"/>
          <w:lang w:eastAsia="zh-CN"/>
        </w:rPr>
        <w:t>人体暴露于射频电磁场的现代政策、导则、规则和评估</w:t>
      </w:r>
      <w:r>
        <w:rPr>
          <w:rFonts w:hint="eastAsia"/>
          <w:lang w:eastAsia="zh-CN"/>
        </w:rPr>
        <w:t>”的</w:t>
      </w:r>
      <w:r w:rsidR="00D13DC4" w:rsidRPr="00D13DC4">
        <w:rPr>
          <w:rFonts w:hint="eastAsia"/>
          <w:lang w:eastAsia="zh-CN"/>
        </w:rPr>
        <w:t>讲习班</w:t>
      </w:r>
      <w:r>
        <w:rPr>
          <w:lang w:eastAsia="zh-CN"/>
        </w:rPr>
        <w:t>（</w:t>
      </w:r>
      <w:hyperlink r:id="rId79" w:history="1">
        <w:r>
          <w:rPr>
            <w:rStyle w:val="Hyperlink"/>
            <w:lang w:eastAsia="zh-CN"/>
          </w:rPr>
          <w:t>项目</w:t>
        </w:r>
      </w:hyperlink>
      <w:r w:rsidR="003A458B">
        <w:rPr>
          <w:rFonts w:hint="eastAsia"/>
          <w:lang w:eastAsia="zh-CN"/>
        </w:rPr>
        <w:t>、</w:t>
      </w:r>
      <w:hyperlink r:id="rId80" w:history="1">
        <w:r>
          <w:rPr>
            <w:rStyle w:val="Hyperlink"/>
            <w:lang w:eastAsia="zh-CN"/>
          </w:rPr>
          <w:t>报告</w:t>
        </w:r>
      </w:hyperlink>
      <w:r>
        <w:rPr>
          <w:lang w:eastAsia="zh-CN"/>
        </w:rPr>
        <w:t>（附件</w:t>
      </w:r>
      <w:r>
        <w:rPr>
          <w:lang w:eastAsia="zh-CN"/>
        </w:rPr>
        <w:t>7</w:t>
      </w:r>
      <w:r>
        <w:rPr>
          <w:lang w:eastAsia="zh-CN"/>
        </w:rPr>
        <w:t>））</w:t>
      </w:r>
      <w:r>
        <w:rPr>
          <w:rFonts w:hint="eastAsia"/>
          <w:lang w:eastAsia="zh-CN"/>
        </w:rPr>
        <w:t>。</w:t>
      </w:r>
    </w:p>
    <w:p w14:paraId="2BD51EAE" w14:textId="5CBC4EB6" w:rsidR="00B24E2E" w:rsidRPr="006A2C26" w:rsidRDefault="00385070" w:rsidP="003A458B">
      <w:pPr>
        <w:ind w:firstLineChars="200" w:firstLine="480"/>
        <w:rPr>
          <w:rFonts w:cstheme="minorHAnsi"/>
          <w:szCs w:val="24"/>
          <w:lang w:eastAsia="zh-CN"/>
        </w:rPr>
      </w:pPr>
      <w:r w:rsidRPr="00385070">
        <w:rPr>
          <w:rFonts w:cstheme="minorHAnsi" w:hint="eastAsia"/>
          <w:bCs/>
          <w:szCs w:val="24"/>
          <w:lang w:eastAsia="zh-CN"/>
        </w:rPr>
        <w:t>关于未来的主题，</w:t>
      </w:r>
      <w:r w:rsidRPr="00D13DC4">
        <w:rPr>
          <w:rFonts w:hint="eastAsia"/>
          <w:lang w:eastAsia="zh-CN"/>
        </w:rPr>
        <w:t>第</w:t>
      </w:r>
      <w:r w:rsidRPr="00D13DC4">
        <w:rPr>
          <w:rFonts w:hint="eastAsia"/>
          <w:lang w:eastAsia="zh-CN"/>
        </w:rPr>
        <w:t>7/2</w:t>
      </w:r>
      <w:r w:rsidRPr="00D13DC4">
        <w:rPr>
          <w:rFonts w:hint="eastAsia"/>
          <w:lang w:eastAsia="zh-CN"/>
        </w:rPr>
        <w:t>号课题</w:t>
      </w:r>
      <w:r w:rsidRPr="00385070">
        <w:rPr>
          <w:rFonts w:cstheme="minorHAnsi" w:hint="eastAsia"/>
          <w:bCs/>
          <w:szCs w:val="24"/>
          <w:lang w:eastAsia="zh-CN"/>
        </w:rPr>
        <w:t>管理团队建议在下一研究周期对</w:t>
      </w:r>
      <w:r>
        <w:rPr>
          <w:rFonts w:cstheme="minorHAnsi" w:hint="eastAsia"/>
          <w:bCs/>
          <w:szCs w:val="24"/>
          <w:lang w:eastAsia="zh-CN"/>
        </w:rPr>
        <w:t>课</w:t>
      </w:r>
      <w:r w:rsidRPr="00385070">
        <w:rPr>
          <w:rFonts w:cstheme="minorHAnsi" w:hint="eastAsia"/>
          <w:bCs/>
          <w:szCs w:val="24"/>
          <w:lang w:eastAsia="zh-CN"/>
        </w:rPr>
        <w:t>题</w:t>
      </w:r>
      <w:r>
        <w:rPr>
          <w:rFonts w:cstheme="minorHAnsi" w:hint="eastAsia"/>
          <w:bCs/>
          <w:szCs w:val="24"/>
          <w:lang w:eastAsia="zh-CN"/>
        </w:rPr>
        <w:t>加以</w:t>
      </w:r>
      <w:r w:rsidRPr="00385070">
        <w:rPr>
          <w:rFonts w:cstheme="minorHAnsi" w:hint="eastAsia"/>
          <w:bCs/>
          <w:szCs w:val="24"/>
          <w:lang w:eastAsia="zh-CN"/>
        </w:rPr>
        <w:t>更新，以</w:t>
      </w:r>
      <w:r>
        <w:rPr>
          <w:rFonts w:cstheme="minorHAnsi" w:hint="eastAsia"/>
          <w:bCs/>
          <w:szCs w:val="24"/>
          <w:lang w:eastAsia="zh-CN"/>
        </w:rPr>
        <w:t>考察</w:t>
      </w:r>
      <w:r w:rsidRPr="00385070">
        <w:rPr>
          <w:rFonts w:cstheme="minorHAnsi" w:hint="eastAsia"/>
          <w:bCs/>
          <w:szCs w:val="24"/>
          <w:lang w:eastAsia="zh-CN"/>
        </w:rPr>
        <w:t>新</w:t>
      </w:r>
      <w:r>
        <w:rPr>
          <w:rFonts w:cstheme="minorHAnsi" w:hint="eastAsia"/>
          <w:bCs/>
          <w:szCs w:val="24"/>
          <w:lang w:eastAsia="zh-CN"/>
        </w:rPr>
        <w:t>出现的</w:t>
      </w:r>
      <w:r w:rsidRPr="00385070">
        <w:rPr>
          <w:rFonts w:cstheme="minorHAnsi" w:hint="eastAsia"/>
          <w:bCs/>
          <w:szCs w:val="24"/>
          <w:lang w:eastAsia="zh-CN"/>
        </w:rPr>
        <w:t>无线技术、</w:t>
      </w:r>
      <w:r>
        <w:rPr>
          <w:rFonts w:cstheme="minorHAnsi" w:hint="eastAsia"/>
          <w:bCs/>
          <w:szCs w:val="24"/>
          <w:lang w:eastAsia="zh-CN"/>
        </w:rPr>
        <w:t>E</w:t>
      </w:r>
      <w:r>
        <w:rPr>
          <w:rFonts w:cstheme="minorHAnsi"/>
          <w:bCs/>
          <w:szCs w:val="24"/>
          <w:lang w:eastAsia="zh-CN"/>
        </w:rPr>
        <w:t>MF</w:t>
      </w:r>
      <w:r w:rsidRPr="00385070">
        <w:rPr>
          <w:rFonts w:cstheme="minorHAnsi" w:hint="eastAsia"/>
          <w:bCs/>
          <w:szCs w:val="24"/>
          <w:lang w:eastAsia="zh-CN"/>
        </w:rPr>
        <w:t>管理的最佳实践、标准的</w:t>
      </w:r>
      <w:r>
        <w:rPr>
          <w:rFonts w:cstheme="minorHAnsi" w:hint="eastAsia"/>
          <w:bCs/>
          <w:szCs w:val="24"/>
          <w:lang w:eastAsia="zh-CN"/>
        </w:rPr>
        <w:t>统一</w:t>
      </w:r>
      <w:r w:rsidRPr="00385070">
        <w:rPr>
          <w:rFonts w:cstheme="minorHAnsi" w:hint="eastAsia"/>
          <w:bCs/>
          <w:szCs w:val="24"/>
          <w:lang w:eastAsia="zh-CN"/>
        </w:rPr>
        <w:t>以及风险沟通</w:t>
      </w:r>
      <w:r>
        <w:rPr>
          <w:rFonts w:cstheme="minorHAnsi" w:hint="eastAsia"/>
          <w:bCs/>
          <w:szCs w:val="24"/>
          <w:lang w:eastAsia="zh-CN"/>
        </w:rPr>
        <w:t>的方式</w:t>
      </w:r>
      <w:r w:rsidRPr="00385070">
        <w:rPr>
          <w:rFonts w:cstheme="minorHAnsi" w:hint="eastAsia"/>
          <w:bCs/>
          <w:szCs w:val="24"/>
          <w:lang w:eastAsia="zh-CN"/>
        </w:rPr>
        <w:t>，</w:t>
      </w:r>
      <w:r>
        <w:rPr>
          <w:rFonts w:cstheme="minorHAnsi" w:hint="eastAsia"/>
          <w:bCs/>
          <w:szCs w:val="24"/>
          <w:lang w:eastAsia="zh-CN"/>
        </w:rPr>
        <w:t>侧重于</w:t>
      </w:r>
      <w:r>
        <w:rPr>
          <w:rFonts w:cstheme="minorHAnsi" w:hint="eastAsia"/>
          <w:bCs/>
          <w:szCs w:val="24"/>
          <w:lang w:eastAsia="zh-CN"/>
        </w:rPr>
        <w:t>E</w:t>
      </w:r>
      <w:r>
        <w:rPr>
          <w:rFonts w:cstheme="minorHAnsi"/>
          <w:bCs/>
          <w:szCs w:val="24"/>
          <w:lang w:eastAsia="zh-CN"/>
        </w:rPr>
        <w:t>MF</w:t>
      </w:r>
      <w:r w:rsidR="00DC2534">
        <w:rPr>
          <w:rFonts w:cstheme="minorHAnsi" w:hint="eastAsia"/>
          <w:bCs/>
          <w:szCs w:val="24"/>
          <w:lang w:eastAsia="zh-CN"/>
        </w:rPr>
        <w:t>问题</w:t>
      </w:r>
      <w:r w:rsidRPr="00385070">
        <w:rPr>
          <w:rFonts w:cstheme="minorHAnsi" w:hint="eastAsia"/>
          <w:bCs/>
          <w:szCs w:val="24"/>
          <w:lang w:eastAsia="zh-CN"/>
        </w:rPr>
        <w:t>沟通</w:t>
      </w:r>
      <w:r w:rsidR="00DC2534">
        <w:rPr>
          <w:rFonts w:cstheme="minorHAnsi" w:hint="eastAsia"/>
          <w:bCs/>
          <w:szCs w:val="24"/>
          <w:lang w:eastAsia="zh-CN"/>
        </w:rPr>
        <w:t>不畅</w:t>
      </w:r>
      <w:r w:rsidRPr="00385070">
        <w:rPr>
          <w:rFonts w:cstheme="minorHAnsi" w:hint="eastAsia"/>
          <w:bCs/>
          <w:szCs w:val="24"/>
          <w:lang w:eastAsia="zh-CN"/>
        </w:rPr>
        <w:t>、新</w:t>
      </w:r>
      <w:r>
        <w:rPr>
          <w:rFonts w:cstheme="minorHAnsi" w:hint="eastAsia"/>
          <w:bCs/>
          <w:szCs w:val="24"/>
          <w:lang w:eastAsia="zh-CN"/>
        </w:rPr>
        <w:t>E</w:t>
      </w:r>
      <w:r>
        <w:rPr>
          <w:rFonts w:cstheme="minorHAnsi"/>
          <w:bCs/>
          <w:szCs w:val="24"/>
          <w:lang w:eastAsia="zh-CN"/>
        </w:rPr>
        <w:t>MF</w:t>
      </w:r>
      <w:r w:rsidRPr="00385070">
        <w:rPr>
          <w:rFonts w:cstheme="minorHAnsi" w:hint="eastAsia"/>
          <w:bCs/>
          <w:szCs w:val="24"/>
          <w:lang w:eastAsia="zh-CN"/>
        </w:rPr>
        <w:t>场景下的暴露、</w:t>
      </w:r>
      <w:r w:rsidRPr="00385070">
        <w:rPr>
          <w:rFonts w:cstheme="minorHAnsi" w:hint="eastAsia"/>
          <w:bCs/>
          <w:szCs w:val="24"/>
          <w:lang w:eastAsia="zh-CN"/>
        </w:rPr>
        <w:t>ICNIRP</w:t>
      </w:r>
      <w:r w:rsidR="00DC2534">
        <w:rPr>
          <w:rFonts w:cstheme="minorHAnsi" w:hint="eastAsia"/>
          <w:bCs/>
          <w:szCs w:val="24"/>
          <w:lang w:eastAsia="zh-CN"/>
        </w:rPr>
        <w:t>（</w:t>
      </w:r>
      <w:r w:rsidRPr="00385070">
        <w:rPr>
          <w:rFonts w:cstheme="minorHAnsi" w:hint="eastAsia"/>
          <w:bCs/>
          <w:szCs w:val="24"/>
          <w:lang w:eastAsia="zh-CN"/>
        </w:rPr>
        <w:t>2020</w:t>
      </w:r>
      <w:r w:rsidR="00DC2534">
        <w:rPr>
          <w:rFonts w:cstheme="minorHAnsi" w:hint="eastAsia"/>
          <w:bCs/>
          <w:szCs w:val="24"/>
          <w:lang w:eastAsia="zh-CN"/>
        </w:rPr>
        <w:t>）</w:t>
      </w:r>
      <w:r>
        <w:rPr>
          <w:rFonts w:cstheme="minorHAnsi" w:hint="eastAsia"/>
          <w:bCs/>
          <w:szCs w:val="24"/>
          <w:lang w:eastAsia="zh-CN"/>
        </w:rPr>
        <w:t>导则</w:t>
      </w:r>
      <w:r w:rsidRPr="00385070">
        <w:rPr>
          <w:rFonts w:cstheme="minorHAnsi" w:hint="eastAsia"/>
          <w:bCs/>
          <w:szCs w:val="24"/>
          <w:lang w:eastAsia="zh-CN"/>
        </w:rPr>
        <w:t>以及与无线设备新部署方法相关的</w:t>
      </w:r>
      <w:r>
        <w:rPr>
          <w:rFonts w:cstheme="minorHAnsi" w:hint="eastAsia"/>
          <w:bCs/>
          <w:szCs w:val="24"/>
          <w:lang w:eastAsia="zh-CN"/>
        </w:rPr>
        <w:t>E</w:t>
      </w:r>
      <w:r>
        <w:rPr>
          <w:rFonts w:cstheme="minorHAnsi"/>
          <w:bCs/>
          <w:szCs w:val="24"/>
          <w:lang w:eastAsia="zh-CN"/>
        </w:rPr>
        <w:t>MF</w:t>
      </w:r>
      <w:r w:rsidRPr="00385070">
        <w:rPr>
          <w:rFonts w:cstheme="minorHAnsi" w:hint="eastAsia"/>
          <w:bCs/>
          <w:szCs w:val="24"/>
          <w:lang w:eastAsia="zh-CN"/>
        </w:rPr>
        <w:t>问题。</w:t>
      </w:r>
      <w:r w:rsidR="00B24E2E">
        <w:rPr>
          <w:rStyle w:val="FootnoteReference"/>
          <w:rFonts w:cstheme="minorHAnsi"/>
          <w:bCs/>
        </w:rPr>
        <w:footnoteReference w:id="18"/>
      </w:r>
    </w:p>
    <w:p w14:paraId="2A06B888" w14:textId="75687054" w:rsidR="00B24E2E" w:rsidRPr="00BB704C" w:rsidRDefault="008923A9" w:rsidP="00B24E2E">
      <w:pPr>
        <w:pStyle w:val="Heading1"/>
        <w:rPr>
          <w:lang w:eastAsia="zh-CN"/>
        </w:rPr>
      </w:pPr>
      <w:r>
        <w:rPr>
          <w:rFonts w:hint="eastAsia"/>
          <w:lang w:eastAsia="zh-CN"/>
        </w:rPr>
        <w:lastRenderedPageBreak/>
        <w:t>4</w:t>
      </w:r>
      <w:r>
        <w:rPr>
          <w:lang w:eastAsia="zh-CN"/>
        </w:rPr>
        <w:tab/>
      </w:r>
      <w:r w:rsidR="00DC2534">
        <w:rPr>
          <w:rFonts w:hint="eastAsia"/>
          <w:lang w:eastAsia="zh-CN"/>
        </w:rPr>
        <w:t>与其它组的协作</w:t>
      </w:r>
    </w:p>
    <w:p w14:paraId="5EE1F02D" w14:textId="57D27EA5" w:rsidR="00B24E2E" w:rsidRPr="00446C6C" w:rsidRDefault="008923A9" w:rsidP="00B24E2E">
      <w:pPr>
        <w:pStyle w:val="Heading2"/>
        <w:rPr>
          <w:lang w:eastAsia="zh-CN"/>
        </w:rPr>
      </w:pPr>
      <w:r>
        <w:rPr>
          <w:rFonts w:hint="eastAsia"/>
          <w:lang w:eastAsia="zh-CN"/>
        </w:rPr>
        <w:t>4.1</w:t>
      </w:r>
      <w:r>
        <w:rPr>
          <w:lang w:eastAsia="zh-CN"/>
        </w:rPr>
        <w:tab/>
      </w:r>
      <w:r w:rsidR="00B24E2E" w:rsidRPr="00446C6C">
        <w:rPr>
          <w:lang w:eastAsia="zh-CN"/>
        </w:rPr>
        <w:t>ITU-D</w:t>
      </w:r>
      <w:r w:rsidR="00DC2534">
        <w:rPr>
          <w:rFonts w:hint="eastAsia"/>
          <w:lang w:eastAsia="zh-CN"/>
        </w:rPr>
        <w:t>研究课题与国际电联其它部门活动间的对应关系</w:t>
      </w:r>
    </w:p>
    <w:p w14:paraId="1CC7E616" w14:textId="45AB79E0" w:rsidR="00B24E2E" w:rsidRPr="00BB704C" w:rsidRDefault="00FF7DD5" w:rsidP="00BB704C">
      <w:pPr>
        <w:ind w:firstLineChars="200" w:firstLine="480"/>
        <w:rPr>
          <w:rFonts w:ascii="Calibri" w:hAnsi="Calibri"/>
          <w:bCs/>
          <w:lang w:eastAsia="zh-CN"/>
        </w:rPr>
      </w:pPr>
      <w:r w:rsidRPr="00BB704C">
        <w:rPr>
          <w:rFonts w:ascii="Calibri" w:hAnsi="Calibri" w:hint="eastAsia"/>
          <w:bCs/>
          <w:lang w:eastAsia="zh-CN"/>
        </w:rPr>
        <w:t>本研究</w:t>
      </w:r>
      <w:r w:rsidRPr="00BB704C">
        <w:rPr>
          <w:rFonts w:ascii="Calibri" w:hAnsi="Calibri" w:hint="eastAsia"/>
          <w:bCs/>
          <w:lang w:val="en-US" w:eastAsia="zh-CN"/>
        </w:rPr>
        <w:t>期</w:t>
      </w:r>
      <w:r w:rsidRPr="00BB704C">
        <w:rPr>
          <w:rFonts w:ascii="Calibri" w:hAnsi="Calibri" w:hint="eastAsia"/>
          <w:bCs/>
          <w:lang w:eastAsia="zh-CN"/>
        </w:rPr>
        <w:t>期间，为确定共同感兴趣的潜在领域，促进协调并进一步加强合作，在</w:t>
      </w:r>
      <w:r w:rsidRPr="00BB704C">
        <w:rPr>
          <w:rFonts w:ascii="Calibri" w:hAnsi="Calibri"/>
          <w:lang w:val="en-US" w:eastAsia="zh-CN"/>
        </w:rPr>
        <w:t>ITU-D</w:t>
      </w:r>
      <w:r w:rsidRPr="00BB704C">
        <w:rPr>
          <w:rFonts w:ascii="Calibri" w:hAnsi="Calibri" w:hint="eastAsia"/>
          <w:bCs/>
          <w:lang w:eastAsia="zh-CN"/>
        </w:rPr>
        <w:t>研究课题本身的活动（部门内的对应关系）与国际电联其他部门活动（跨部门的对应关系）之间建立了对应关系。各研究组任命了两名协调员，为编制和交流这些对应表提供便利：第</w:t>
      </w:r>
      <w:r w:rsidRPr="00BB704C">
        <w:rPr>
          <w:rFonts w:ascii="Calibri" w:hAnsi="Calibri" w:hint="eastAsia"/>
          <w:bCs/>
          <w:lang w:eastAsia="zh-CN"/>
        </w:rPr>
        <w:t>1</w:t>
      </w:r>
      <w:r w:rsidRPr="00BB704C">
        <w:rPr>
          <w:rFonts w:ascii="Calibri" w:hAnsi="Calibri" w:hint="eastAsia"/>
          <w:bCs/>
          <w:lang w:eastAsia="zh-CN"/>
        </w:rPr>
        <w:t>研究组的</w:t>
      </w:r>
      <w:r w:rsidRPr="00BB704C">
        <w:rPr>
          <w:rFonts w:ascii="Calibri" w:hAnsi="Calibri" w:cs="Calibri"/>
          <w:bCs/>
          <w:lang w:eastAsia="zh-CN"/>
        </w:rPr>
        <w:t>Arseny Plossky</w:t>
      </w:r>
      <w:r w:rsidR="006255B2" w:rsidRPr="00BB704C">
        <w:rPr>
          <w:rFonts w:ascii="Calibri" w:hAnsi="Calibri" w:cs="Calibri" w:hint="eastAsia"/>
          <w:bCs/>
          <w:lang w:eastAsia="zh-CN"/>
        </w:rPr>
        <w:t>先生</w:t>
      </w:r>
      <w:r w:rsidRPr="00BB704C">
        <w:rPr>
          <w:rFonts w:ascii="Calibri" w:hAnsi="Calibri" w:hint="eastAsia"/>
          <w:bCs/>
          <w:lang w:eastAsia="zh-CN"/>
        </w:rPr>
        <w:t>（俄罗斯联邦）、第</w:t>
      </w:r>
      <w:r w:rsidRPr="00BB704C">
        <w:rPr>
          <w:rFonts w:ascii="Calibri" w:hAnsi="Calibri" w:hint="eastAsia"/>
          <w:bCs/>
          <w:lang w:eastAsia="zh-CN"/>
        </w:rPr>
        <w:t>4/1</w:t>
      </w:r>
      <w:r w:rsidRPr="00BB704C">
        <w:rPr>
          <w:rFonts w:ascii="Calibri" w:hAnsi="Calibri" w:hint="eastAsia"/>
          <w:bCs/>
          <w:lang w:eastAsia="zh-CN"/>
        </w:rPr>
        <w:t>号课题的联合报人和第</w:t>
      </w:r>
      <w:r w:rsidRPr="00BB704C">
        <w:rPr>
          <w:rFonts w:ascii="Calibri" w:hAnsi="Calibri"/>
          <w:bCs/>
          <w:lang w:eastAsia="zh-CN"/>
        </w:rPr>
        <w:t>2</w:t>
      </w:r>
      <w:r w:rsidRPr="00BB704C">
        <w:rPr>
          <w:rFonts w:ascii="Calibri" w:hAnsi="Calibri" w:hint="eastAsia"/>
          <w:bCs/>
          <w:lang w:eastAsia="zh-CN"/>
        </w:rPr>
        <w:t>研究组的</w:t>
      </w:r>
      <w:r w:rsidRPr="00BB704C">
        <w:rPr>
          <w:rFonts w:ascii="Calibri" w:hAnsi="Calibri" w:cs="Calibri"/>
          <w:bCs/>
          <w:lang w:eastAsia="zh-CN"/>
        </w:rPr>
        <w:t>Haim Mazar</w:t>
      </w:r>
      <w:r w:rsidRPr="00BB704C">
        <w:rPr>
          <w:rFonts w:ascii="Calibri" w:hAnsi="Calibri" w:hint="eastAsia"/>
          <w:bCs/>
          <w:lang w:eastAsia="zh-CN"/>
        </w:rPr>
        <w:t>先生（</w:t>
      </w:r>
      <w:r w:rsidRPr="00BB704C">
        <w:rPr>
          <w:rFonts w:ascii="Calibri" w:hAnsi="Calibri" w:hint="eastAsia"/>
          <w:bCs/>
          <w:lang w:eastAsia="zh-CN"/>
        </w:rPr>
        <w:t>ATDI</w:t>
      </w:r>
      <w:r w:rsidRPr="00BB704C">
        <w:rPr>
          <w:rFonts w:ascii="Calibri" w:hAnsi="Calibri" w:hint="eastAsia"/>
          <w:bCs/>
          <w:lang w:eastAsia="zh-CN"/>
        </w:rPr>
        <w:t>，法国）。</w:t>
      </w:r>
    </w:p>
    <w:p w14:paraId="3BD29782" w14:textId="5E6F52A7" w:rsidR="00B24E2E" w:rsidRDefault="00DC2534" w:rsidP="00BB704C">
      <w:pPr>
        <w:ind w:firstLineChars="200" w:firstLine="480"/>
        <w:rPr>
          <w:lang w:eastAsia="zh-CN"/>
        </w:rPr>
      </w:pPr>
      <w:r w:rsidRPr="009B4C47">
        <w:rPr>
          <w:rFonts w:hint="eastAsia"/>
          <w:lang w:eastAsia="zh-CN"/>
        </w:rPr>
        <w:t>本研究</w:t>
      </w:r>
      <w:r w:rsidR="009B4C47">
        <w:rPr>
          <w:rFonts w:hint="eastAsia"/>
          <w:lang w:eastAsia="zh-CN"/>
        </w:rPr>
        <w:t>期</w:t>
      </w:r>
      <w:r w:rsidRPr="009B4C47">
        <w:rPr>
          <w:rFonts w:hint="eastAsia"/>
          <w:lang w:eastAsia="zh-CN"/>
        </w:rPr>
        <w:t>期间开发并定期更新了部门内对应表和跨部门对应表。</w:t>
      </w:r>
      <w:r>
        <w:rPr>
          <w:rFonts w:hint="eastAsia"/>
          <w:lang w:eastAsia="zh-CN"/>
        </w:rPr>
        <w:t>会议商定</w:t>
      </w:r>
      <w:r w:rsidR="00D5754B" w:rsidRPr="00D5754B">
        <w:rPr>
          <w:rFonts w:hint="eastAsia"/>
          <w:lang w:eastAsia="zh-CN"/>
        </w:rPr>
        <w:t>所有与跨部门对照有关的文件都将作为可不断更新的文件保存在一个共同的文件库中，目前由有关共同关心的问题的跨部门协调小组</w:t>
      </w:r>
      <w:r w:rsidR="00E866D6">
        <w:rPr>
          <w:rFonts w:hint="eastAsia"/>
          <w:lang w:eastAsia="zh-CN"/>
        </w:rPr>
        <w:t>（</w:t>
      </w:r>
      <w:r w:rsidR="00D5754B" w:rsidRPr="00D5754B">
        <w:rPr>
          <w:rFonts w:hint="eastAsia"/>
          <w:lang w:eastAsia="zh-CN"/>
        </w:rPr>
        <w:t>ISCG</w:t>
      </w:r>
      <w:r w:rsidR="00E866D6">
        <w:rPr>
          <w:rFonts w:hint="eastAsia"/>
          <w:lang w:eastAsia="zh-CN"/>
        </w:rPr>
        <w:t>）</w:t>
      </w:r>
      <w:r w:rsidR="00D5754B" w:rsidRPr="00D5754B">
        <w:rPr>
          <w:rFonts w:hint="eastAsia"/>
          <w:lang w:eastAsia="zh-CN"/>
        </w:rPr>
        <w:t>予以</w:t>
      </w:r>
      <w:r w:rsidR="00FF7DD5">
        <w:rPr>
          <w:rFonts w:hint="eastAsia"/>
          <w:lang w:eastAsia="zh-CN"/>
        </w:rPr>
        <w:t>完善并更新</w:t>
      </w:r>
      <w:r w:rsidR="00D5754B" w:rsidRPr="00D5754B">
        <w:rPr>
          <w:rFonts w:hint="eastAsia"/>
          <w:lang w:eastAsia="zh-CN"/>
        </w:rPr>
        <w:t>。</w:t>
      </w:r>
      <w:r w:rsidRPr="00DC2534">
        <w:rPr>
          <w:rFonts w:hint="eastAsia"/>
          <w:lang w:eastAsia="zh-CN"/>
        </w:rPr>
        <w:t>因此，将通过</w:t>
      </w:r>
      <w:r w:rsidRPr="00DC2534">
        <w:rPr>
          <w:rFonts w:hint="eastAsia"/>
          <w:lang w:eastAsia="zh-CN"/>
        </w:rPr>
        <w:t>ISCG</w:t>
      </w:r>
      <w:r w:rsidRPr="00DC2534">
        <w:rPr>
          <w:rFonts w:hint="eastAsia"/>
          <w:lang w:eastAsia="zh-CN"/>
        </w:rPr>
        <w:t>和国际电联三个局的代表之间的协调进一步的更新。</w:t>
      </w:r>
    </w:p>
    <w:p w14:paraId="190B34F0" w14:textId="53AE05EF" w:rsidR="00B24E2E" w:rsidRDefault="009B4C47" w:rsidP="00BB704C">
      <w:pPr>
        <w:ind w:firstLineChars="200" w:firstLine="480"/>
        <w:rPr>
          <w:lang w:eastAsia="zh-CN"/>
        </w:rPr>
      </w:pPr>
      <w:r>
        <w:rPr>
          <w:rFonts w:hint="eastAsia"/>
          <w:lang w:eastAsia="zh-CN"/>
        </w:rPr>
        <w:t>更多信息见下述文件：</w:t>
      </w:r>
    </w:p>
    <w:p w14:paraId="5DFAA571" w14:textId="6AB06C42" w:rsidR="00B24E2E" w:rsidRPr="00537019" w:rsidRDefault="00BB704C" w:rsidP="00BB704C">
      <w:pPr>
        <w:pStyle w:val="enumlev1"/>
        <w:rPr>
          <w:rFonts w:ascii="Calibri" w:hAnsi="Calibri"/>
          <w:lang w:eastAsia="zh-CN"/>
        </w:rPr>
      </w:pPr>
      <w:r w:rsidRPr="00FF0348">
        <w:rPr>
          <w:bCs/>
          <w:lang w:val="fr-FR" w:eastAsia="zh-CN"/>
        </w:rPr>
        <w:t>–</w:t>
      </w:r>
      <w:r w:rsidRPr="00FF0348">
        <w:rPr>
          <w:bCs/>
          <w:lang w:val="fr-FR" w:eastAsia="zh-CN"/>
        </w:rPr>
        <w:tab/>
      </w:r>
      <w:r w:rsidR="00FF7DD5" w:rsidRPr="00537019">
        <w:rPr>
          <w:rFonts w:ascii="Calibri" w:hAnsi="Calibri" w:hint="eastAsia"/>
          <w:lang w:eastAsia="zh-CN"/>
        </w:rPr>
        <w:t>部门内对应表：本报告的</w:t>
      </w:r>
      <w:r w:rsidR="00FF7DD5" w:rsidRPr="00537019">
        <w:rPr>
          <w:rFonts w:ascii="Calibri" w:hAnsi="Calibri" w:hint="eastAsia"/>
          <w:b/>
          <w:bCs/>
          <w:lang w:eastAsia="zh-CN"/>
        </w:rPr>
        <w:t>附件</w:t>
      </w:r>
      <w:r w:rsidR="00FF7DD5" w:rsidRPr="00537019">
        <w:rPr>
          <w:rFonts w:ascii="Calibri" w:hAnsi="Calibri" w:hint="eastAsia"/>
          <w:b/>
          <w:bCs/>
          <w:lang w:eastAsia="zh-CN"/>
        </w:rPr>
        <w:t>4</w:t>
      </w:r>
      <w:r w:rsidR="00537019" w:rsidRPr="00537019">
        <w:rPr>
          <w:rFonts w:ascii="Calibri" w:hAnsi="Calibri" w:hint="eastAsia"/>
          <w:lang w:eastAsia="zh-CN"/>
        </w:rPr>
        <w:t>。</w:t>
      </w:r>
    </w:p>
    <w:p w14:paraId="73A9BA1D" w14:textId="1B60AE92" w:rsidR="00B24E2E" w:rsidRDefault="00BB704C" w:rsidP="00BB704C">
      <w:pPr>
        <w:pStyle w:val="enumlev1"/>
        <w:rPr>
          <w:lang w:eastAsia="zh-CN"/>
        </w:rPr>
      </w:pPr>
      <w:r w:rsidRPr="00537019">
        <w:rPr>
          <w:rFonts w:ascii="Calibri" w:hAnsi="Calibri"/>
          <w:bCs/>
          <w:lang w:val="fr-FR" w:eastAsia="zh-CN"/>
        </w:rPr>
        <w:t>–</w:t>
      </w:r>
      <w:r w:rsidRPr="00537019">
        <w:rPr>
          <w:rFonts w:ascii="Calibri" w:hAnsi="Calibri"/>
          <w:bCs/>
          <w:lang w:val="fr-FR" w:eastAsia="zh-CN"/>
        </w:rPr>
        <w:tab/>
      </w:r>
      <w:r w:rsidR="00FF7DD5" w:rsidRPr="00537019">
        <w:rPr>
          <w:rFonts w:ascii="Calibri" w:hAnsi="Calibri" w:hint="eastAsia"/>
          <w:lang w:eastAsia="zh-CN"/>
        </w:rPr>
        <w:t>与国际电联其它部门间的跨部门对应表：</w:t>
      </w:r>
      <w:r w:rsidR="00FF7DD5" w:rsidRPr="00537019">
        <w:rPr>
          <w:rFonts w:ascii="Calibri" w:hAnsi="Calibri"/>
          <w:lang w:eastAsia="zh-CN"/>
        </w:rPr>
        <w:t>ISCG</w:t>
      </w:r>
      <w:r w:rsidR="00FF7DD5" w:rsidRPr="00537019">
        <w:rPr>
          <w:rFonts w:ascii="Calibri" w:hAnsi="Calibri" w:hint="eastAsia"/>
          <w:lang w:eastAsia="zh-CN"/>
        </w:rPr>
        <w:t>完善并更新的</w:t>
      </w:r>
      <w:hyperlink r:id="rId81" w:history="1">
        <w:r w:rsidR="009B4C47" w:rsidRPr="00537019">
          <w:rPr>
            <w:rStyle w:val="Hyperlink"/>
            <w:rFonts w:ascii="Calibri" w:hAnsi="Calibri" w:hint="eastAsia"/>
            <w:lang w:eastAsia="zh-CN"/>
          </w:rPr>
          <w:t>对应表</w:t>
        </w:r>
      </w:hyperlink>
      <w:r w:rsidR="00537019" w:rsidRPr="00537019">
        <w:rPr>
          <w:rFonts w:ascii="Calibri" w:hAnsi="Calibri" w:hint="eastAsia"/>
          <w:lang w:eastAsia="zh-CN"/>
        </w:rPr>
        <w:t>。</w:t>
      </w:r>
    </w:p>
    <w:p w14:paraId="5155D11C" w14:textId="6EDC757D" w:rsidR="00B24E2E" w:rsidRPr="0081191C" w:rsidRDefault="008923A9" w:rsidP="00B24E2E">
      <w:pPr>
        <w:pStyle w:val="Heading2"/>
        <w:rPr>
          <w:lang w:eastAsia="zh-CN"/>
        </w:rPr>
      </w:pPr>
      <w:r>
        <w:rPr>
          <w:rFonts w:hint="eastAsia"/>
          <w:lang w:eastAsia="zh-CN"/>
        </w:rPr>
        <w:t>4.2</w:t>
      </w:r>
      <w:r>
        <w:rPr>
          <w:lang w:eastAsia="zh-CN"/>
        </w:rPr>
        <w:tab/>
      </w:r>
      <w:r w:rsidR="00B24E2E" w:rsidRPr="0081191C">
        <w:rPr>
          <w:lang w:eastAsia="zh-CN"/>
        </w:rPr>
        <w:t>WTDC</w:t>
      </w:r>
      <w:r w:rsidR="00FF7DD5">
        <w:rPr>
          <w:rFonts w:hint="eastAsia"/>
          <w:lang w:eastAsia="zh-CN"/>
        </w:rPr>
        <w:t>第</w:t>
      </w:r>
      <w:r w:rsidR="00FF7DD5">
        <w:rPr>
          <w:rFonts w:hint="eastAsia"/>
          <w:lang w:eastAsia="zh-CN"/>
        </w:rPr>
        <w:t>9</w:t>
      </w:r>
      <w:r w:rsidR="00FF7DD5">
        <w:rPr>
          <w:rFonts w:hint="eastAsia"/>
          <w:lang w:eastAsia="zh-CN"/>
        </w:rPr>
        <w:t>号决议</w:t>
      </w:r>
      <w:r w:rsidR="00E866D6">
        <w:rPr>
          <w:lang w:eastAsia="zh-CN"/>
        </w:rPr>
        <w:t>（</w:t>
      </w:r>
      <w:r w:rsidR="00FF7DD5" w:rsidRPr="00FF7DD5">
        <w:rPr>
          <w:rFonts w:hint="eastAsia"/>
          <w:lang w:eastAsia="zh-CN"/>
        </w:rPr>
        <w:t>2017</w:t>
      </w:r>
      <w:r w:rsidR="00FF7DD5" w:rsidRPr="00FF7DD5">
        <w:rPr>
          <w:rFonts w:hint="eastAsia"/>
          <w:lang w:eastAsia="zh-CN"/>
        </w:rPr>
        <w:t>年</w:t>
      </w:r>
      <w:r w:rsidR="00FF7DD5">
        <w:rPr>
          <w:rFonts w:hint="eastAsia"/>
          <w:lang w:eastAsia="zh-CN"/>
        </w:rPr>
        <w:t>，</w:t>
      </w:r>
      <w:r w:rsidR="00FF7DD5" w:rsidRPr="00FF7DD5">
        <w:rPr>
          <w:rFonts w:hint="eastAsia"/>
          <w:lang w:eastAsia="zh-CN"/>
        </w:rPr>
        <w:t>布宜诺斯艾利斯，</w:t>
      </w:r>
      <w:r w:rsidR="00FF7DD5">
        <w:rPr>
          <w:rFonts w:hint="eastAsia"/>
          <w:lang w:eastAsia="zh-CN"/>
        </w:rPr>
        <w:t>修订版</w:t>
      </w:r>
      <w:r w:rsidR="00E866D6">
        <w:rPr>
          <w:lang w:eastAsia="zh-CN"/>
        </w:rPr>
        <w:t>）</w:t>
      </w:r>
    </w:p>
    <w:p w14:paraId="21F43AB4" w14:textId="1BD6657C" w:rsidR="00212065" w:rsidRDefault="00212065" w:rsidP="00A92C7C">
      <w:pPr>
        <w:ind w:firstLineChars="200" w:firstLine="480"/>
        <w:rPr>
          <w:lang w:eastAsia="zh-CN"/>
        </w:rPr>
      </w:pPr>
      <w:r>
        <w:rPr>
          <w:rFonts w:hint="eastAsia"/>
          <w:lang w:eastAsia="zh-CN"/>
        </w:rPr>
        <w:t>为在</w:t>
      </w:r>
      <w:r>
        <w:rPr>
          <w:rFonts w:hint="eastAsia"/>
          <w:lang w:eastAsia="zh-CN"/>
        </w:rPr>
        <w:t>2017</w:t>
      </w:r>
      <w:r>
        <w:rPr>
          <w:rFonts w:hint="eastAsia"/>
          <w:lang w:eastAsia="zh-CN"/>
        </w:rPr>
        <w:t>年</w:t>
      </w:r>
      <w:r>
        <w:rPr>
          <w:rFonts w:hint="eastAsia"/>
          <w:lang w:eastAsia="zh-CN"/>
        </w:rPr>
        <w:t>WTDC</w:t>
      </w:r>
      <w:r>
        <w:rPr>
          <w:rFonts w:hint="eastAsia"/>
          <w:lang w:eastAsia="zh-CN"/>
        </w:rPr>
        <w:t>成果的基础上落实</w:t>
      </w:r>
      <w:r>
        <w:rPr>
          <w:rFonts w:hint="eastAsia"/>
          <w:lang w:eastAsia="zh-CN"/>
        </w:rPr>
        <w:t>WTDC</w:t>
      </w:r>
      <w:r>
        <w:rPr>
          <w:rFonts w:hint="eastAsia"/>
          <w:lang w:eastAsia="zh-CN"/>
        </w:rPr>
        <w:t>第</w:t>
      </w:r>
      <w:r>
        <w:rPr>
          <w:rFonts w:hint="eastAsia"/>
          <w:lang w:eastAsia="zh-CN"/>
        </w:rPr>
        <w:t>9</w:t>
      </w:r>
      <w:r>
        <w:rPr>
          <w:rFonts w:hint="eastAsia"/>
          <w:lang w:eastAsia="zh-CN"/>
        </w:rPr>
        <w:t>号决议（</w:t>
      </w:r>
      <w:r>
        <w:rPr>
          <w:rFonts w:hint="eastAsia"/>
          <w:lang w:eastAsia="zh-CN"/>
        </w:rPr>
        <w:t>2017</w:t>
      </w:r>
      <w:r>
        <w:rPr>
          <w:rFonts w:hint="eastAsia"/>
          <w:lang w:eastAsia="zh-CN"/>
        </w:rPr>
        <w:t>年，布宜诺斯艾利斯，修订版），特别是满足决议所述发展中国家的需求，</w:t>
      </w:r>
      <w:r w:rsidRPr="00802F66">
        <w:rPr>
          <w:szCs w:val="24"/>
          <w:lang w:eastAsia="zh-CN"/>
        </w:rPr>
        <w:t>ITU-D</w:t>
      </w:r>
      <w:r>
        <w:rPr>
          <w:rFonts w:hint="eastAsia"/>
          <w:lang w:eastAsia="zh-CN"/>
        </w:rPr>
        <w:t>研究组于</w:t>
      </w:r>
      <w:r>
        <w:rPr>
          <w:rFonts w:hint="eastAsia"/>
          <w:lang w:eastAsia="zh-CN"/>
        </w:rPr>
        <w:t>2019</w:t>
      </w:r>
      <w:r>
        <w:rPr>
          <w:rFonts w:hint="eastAsia"/>
          <w:lang w:eastAsia="zh-CN"/>
        </w:rPr>
        <w:t>年与</w:t>
      </w:r>
      <w:r>
        <w:rPr>
          <w:rFonts w:hint="eastAsia"/>
          <w:lang w:eastAsia="zh-CN"/>
        </w:rPr>
        <w:t>TDAG</w:t>
      </w:r>
      <w:r>
        <w:rPr>
          <w:rFonts w:hint="eastAsia"/>
          <w:lang w:eastAsia="zh-CN"/>
        </w:rPr>
        <w:t>分享了一项关于</w:t>
      </w:r>
      <w:r w:rsidRPr="00802F66">
        <w:rPr>
          <w:szCs w:val="24"/>
          <w:lang w:eastAsia="zh-CN"/>
        </w:rPr>
        <w:t>ITU-D</w:t>
      </w:r>
      <w:r>
        <w:rPr>
          <w:rFonts w:hint="eastAsia"/>
          <w:lang w:eastAsia="zh-CN"/>
        </w:rPr>
        <w:t>研究组如何在其工作范围内为执行第</w:t>
      </w:r>
      <w:r>
        <w:rPr>
          <w:rFonts w:hint="eastAsia"/>
          <w:lang w:eastAsia="zh-CN"/>
        </w:rPr>
        <w:t>9</w:t>
      </w:r>
      <w:r>
        <w:rPr>
          <w:rFonts w:hint="eastAsia"/>
          <w:lang w:eastAsia="zh-CN"/>
        </w:rPr>
        <w:t>号决议（</w:t>
      </w:r>
      <w:r>
        <w:rPr>
          <w:rFonts w:hint="eastAsia"/>
          <w:lang w:eastAsia="zh-CN"/>
        </w:rPr>
        <w:t>2017</w:t>
      </w:r>
      <w:r>
        <w:rPr>
          <w:rFonts w:hint="eastAsia"/>
          <w:lang w:eastAsia="zh-CN"/>
        </w:rPr>
        <w:t>年，布宜诺斯艾利斯，修订版）做出贡献的建议。研究组任命了两名协调员：</w:t>
      </w:r>
      <w:r>
        <w:rPr>
          <w:lang w:eastAsia="zh-CN"/>
        </w:rPr>
        <w:t>ITU-D</w:t>
      </w:r>
      <w:r>
        <w:rPr>
          <w:rFonts w:hint="eastAsia"/>
          <w:lang w:eastAsia="zh-CN"/>
        </w:rPr>
        <w:t>第</w:t>
      </w:r>
      <w:r>
        <w:rPr>
          <w:rFonts w:hint="eastAsia"/>
          <w:lang w:eastAsia="zh-CN"/>
        </w:rPr>
        <w:t>1</w:t>
      </w:r>
      <w:r>
        <w:rPr>
          <w:rFonts w:hint="eastAsia"/>
          <w:lang w:eastAsia="zh-CN"/>
        </w:rPr>
        <w:t>研究组副主席</w:t>
      </w:r>
      <w:r>
        <w:rPr>
          <w:lang w:eastAsia="zh-CN"/>
        </w:rPr>
        <w:t>Roberto Hirayama</w:t>
      </w:r>
      <w:r>
        <w:rPr>
          <w:rFonts w:hint="eastAsia"/>
          <w:lang w:eastAsia="zh-CN"/>
        </w:rPr>
        <w:t>（巴西）和第</w:t>
      </w:r>
      <w:r>
        <w:rPr>
          <w:rFonts w:hint="eastAsia"/>
          <w:lang w:eastAsia="zh-CN"/>
        </w:rPr>
        <w:t>1/2</w:t>
      </w:r>
      <w:r>
        <w:rPr>
          <w:rFonts w:hint="eastAsia"/>
          <w:lang w:eastAsia="zh-CN"/>
        </w:rPr>
        <w:t>号课题共同报告人</w:t>
      </w:r>
      <w:r>
        <w:rPr>
          <w:lang w:eastAsia="zh-CN"/>
        </w:rPr>
        <w:t>Fadel Digham</w:t>
      </w:r>
      <w:r>
        <w:rPr>
          <w:rFonts w:hint="eastAsia"/>
          <w:lang w:eastAsia="zh-CN"/>
        </w:rPr>
        <w:t>先生（埃及）</w:t>
      </w:r>
      <w:r w:rsidR="006255B2">
        <w:rPr>
          <w:rFonts w:hint="eastAsia"/>
          <w:lang w:eastAsia="zh-CN"/>
        </w:rPr>
        <w:t>，以确保不断提供有关此议题的最新情况</w:t>
      </w:r>
      <w:r>
        <w:rPr>
          <w:rFonts w:hint="eastAsia"/>
          <w:lang w:eastAsia="zh-CN"/>
        </w:rPr>
        <w:t>。</w:t>
      </w:r>
    </w:p>
    <w:p w14:paraId="317CE29C" w14:textId="0B000849" w:rsidR="00212065" w:rsidRDefault="00212065" w:rsidP="00A92C7C">
      <w:pPr>
        <w:ind w:firstLineChars="200" w:firstLine="480"/>
        <w:rPr>
          <w:lang w:eastAsia="zh-CN"/>
        </w:rPr>
      </w:pPr>
      <w:r>
        <w:rPr>
          <w:lang w:eastAsia="zh-CN"/>
        </w:rPr>
        <w:t>ITU-D</w:t>
      </w:r>
      <w:r>
        <w:rPr>
          <w:rFonts w:hint="eastAsia"/>
          <w:lang w:eastAsia="zh-CN"/>
        </w:rPr>
        <w:t>第</w:t>
      </w:r>
      <w:r>
        <w:rPr>
          <w:lang w:eastAsia="zh-CN"/>
        </w:rPr>
        <w:t>2</w:t>
      </w:r>
      <w:r>
        <w:rPr>
          <w:rFonts w:hint="eastAsia"/>
          <w:lang w:eastAsia="zh-CN"/>
        </w:rPr>
        <w:t>研究组认为第</w:t>
      </w:r>
      <w:r>
        <w:rPr>
          <w:rFonts w:hint="eastAsia"/>
          <w:lang w:eastAsia="zh-CN"/>
        </w:rPr>
        <w:t>1/2</w:t>
      </w:r>
      <w:r>
        <w:rPr>
          <w:rFonts w:hint="eastAsia"/>
          <w:lang w:eastAsia="zh-CN"/>
        </w:rPr>
        <w:t>、</w:t>
      </w:r>
      <w:r>
        <w:rPr>
          <w:rFonts w:hint="eastAsia"/>
          <w:lang w:eastAsia="zh-CN"/>
        </w:rPr>
        <w:t>4/2</w:t>
      </w:r>
      <w:r>
        <w:rPr>
          <w:rFonts w:hint="eastAsia"/>
          <w:lang w:eastAsia="zh-CN"/>
        </w:rPr>
        <w:t>和</w:t>
      </w:r>
      <w:r>
        <w:rPr>
          <w:rFonts w:hint="eastAsia"/>
          <w:lang w:eastAsia="zh-CN"/>
        </w:rPr>
        <w:t>7/2</w:t>
      </w:r>
      <w:r>
        <w:rPr>
          <w:rFonts w:hint="eastAsia"/>
          <w:lang w:eastAsia="zh-CN"/>
        </w:rPr>
        <w:t>号课题与本决议相关性最强。如本报告</w:t>
      </w:r>
      <w:r w:rsidRPr="00212065">
        <w:rPr>
          <w:rFonts w:hint="eastAsia"/>
          <w:b/>
          <w:bCs/>
          <w:lang w:eastAsia="zh-CN"/>
        </w:rPr>
        <w:t>附件</w:t>
      </w:r>
      <w:r w:rsidRPr="00212065">
        <w:rPr>
          <w:rFonts w:hint="eastAsia"/>
          <w:b/>
          <w:bCs/>
          <w:lang w:eastAsia="zh-CN"/>
        </w:rPr>
        <w:t>5</w:t>
      </w:r>
      <w:r>
        <w:rPr>
          <w:rFonts w:hint="eastAsia"/>
          <w:lang w:eastAsia="zh-CN"/>
        </w:rPr>
        <w:t>所述，在本研究期期间，这些问题分析了它们在第</w:t>
      </w:r>
      <w:r>
        <w:rPr>
          <w:rFonts w:hint="eastAsia"/>
          <w:lang w:eastAsia="zh-CN"/>
        </w:rPr>
        <w:t>9</w:t>
      </w:r>
      <w:r>
        <w:rPr>
          <w:rFonts w:hint="eastAsia"/>
          <w:lang w:eastAsia="zh-CN"/>
        </w:rPr>
        <w:t>号决议中的相应需求以及与国际电联无线电通信部</w:t>
      </w:r>
      <w:r w:rsidR="006255B2">
        <w:rPr>
          <w:rFonts w:hint="eastAsia"/>
          <w:lang w:eastAsia="zh-CN"/>
        </w:rPr>
        <w:t>门</w:t>
      </w:r>
      <w:r>
        <w:rPr>
          <w:rFonts w:hint="eastAsia"/>
          <w:lang w:eastAsia="zh-CN"/>
        </w:rPr>
        <w:t>合作的潜在主题。</w:t>
      </w:r>
    </w:p>
    <w:p w14:paraId="2A7ED809" w14:textId="77777777" w:rsidR="00212065" w:rsidRDefault="00212065" w:rsidP="00A92C7C">
      <w:pPr>
        <w:ind w:firstLineChars="200" w:firstLine="480"/>
        <w:rPr>
          <w:lang w:eastAsia="zh-CN"/>
        </w:rPr>
      </w:pPr>
      <w:r>
        <w:rPr>
          <w:rFonts w:hint="eastAsia"/>
          <w:lang w:eastAsia="zh-CN"/>
        </w:rPr>
        <w:t>更多信息见下述文件：</w:t>
      </w:r>
    </w:p>
    <w:p w14:paraId="00859D07" w14:textId="601B1394" w:rsidR="00212065" w:rsidRDefault="00BB53FE" w:rsidP="00BB53FE">
      <w:pPr>
        <w:pStyle w:val="enumlev1"/>
        <w:rPr>
          <w:lang w:eastAsia="zh-CN"/>
        </w:rPr>
      </w:pPr>
      <w:r w:rsidRPr="00537019">
        <w:rPr>
          <w:rFonts w:ascii="Calibri" w:hAnsi="Calibri"/>
          <w:bCs/>
          <w:lang w:val="fr-FR" w:eastAsia="zh-CN"/>
        </w:rPr>
        <w:t>–</w:t>
      </w:r>
      <w:r w:rsidRPr="00537019">
        <w:rPr>
          <w:rFonts w:ascii="Calibri" w:hAnsi="Calibri"/>
          <w:bCs/>
          <w:lang w:val="fr-FR" w:eastAsia="zh-CN"/>
        </w:rPr>
        <w:tab/>
      </w:r>
      <w:r w:rsidR="003F5EAA">
        <w:rPr>
          <w:lang w:eastAsia="zh-CN"/>
        </w:rPr>
        <w:t>第</w:t>
      </w:r>
      <w:r w:rsidR="003F5EAA">
        <w:rPr>
          <w:lang w:eastAsia="zh-CN"/>
        </w:rPr>
        <w:t>1</w:t>
      </w:r>
      <w:r w:rsidR="003F5EAA">
        <w:rPr>
          <w:lang w:eastAsia="zh-CN"/>
        </w:rPr>
        <w:t>研究组</w:t>
      </w:r>
      <w:r w:rsidR="00212065">
        <w:rPr>
          <w:rFonts w:hint="eastAsia"/>
          <w:lang w:eastAsia="zh-CN"/>
        </w:rPr>
        <w:t>和</w:t>
      </w:r>
      <w:r w:rsidR="005557EA">
        <w:rPr>
          <w:lang w:eastAsia="zh-CN"/>
        </w:rPr>
        <w:t>第</w:t>
      </w:r>
      <w:r w:rsidR="005557EA">
        <w:rPr>
          <w:lang w:eastAsia="zh-CN"/>
        </w:rPr>
        <w:t>2</w:t>
      </w:r>
      <w:r w:rsidR="005557EA">
        <w:rPr>
          <w:lang w:eastAsia="zh-CN"/>
        </w:rPr>
        <w:t>研究组</w:t>
      </w:r>
      <w:r w:rsidR="00212065">
        <w:rPr>
          <w:rFonts w:hint="eastAsia"/>
          <w:lang w:eastAsia="zh-CN"/>
        </w:rPr>
        <w:t>主席致</w:t>
      </w:r>
      <w:r w:rsidR="00212065">
        <w:rPr>
          <w:lang w:eastAsia="zh-CN"/>
        </w:rPr>
        <w:t>TDAG</w:t>
      </w:r>
      <w:r w:rsidR="00212065">
        <w:rPr>
          <w:lang w:eastAsia="zh-CN"/>
        </w:rPr>
        <w:t>（</w:t>
      </w:r>
      <w:r w:rsidR="00212065">
        <w:rPr>
          <w:lang w:eastAsia="zh-CN"/>
        </w:rPr>
        <w:t>2019</w:t>
      </w:r>
      <w:r w:rsidR="00066D5E">
        <w:rPr>
          <w:rFonts w:hint="eastAsia"/>
          <w:lang w:eastAsia="zh-CN"/>
        </w:rPr>
        <w:t>年</w:t>
      </w:r>
      <w:r w:rsidR="00212065">
        <w:rPr>
          <w:lang w:eastAsia="zh-CN"/>
        </w:rPr>
        <w:t>）</w:t>
      </w:r>
      <w:r w:rsidR="00212065">
        <w:rPr>
          <w:rFonts w:hint="eastAsia"/>
          <w:lang w:eastAsia="zh-CN"/>
        </w:rPr>
        <w:t>的联络声明</w:t>
      </w:r>
      <w:r w:rsidR="00066D5E">
        <w:rPr>
          <w:rFonts w:hint="eastAsia"/>
          <w:lang w:eastAsia="zh-CN"/>
        </w:rPr>
        <w:t>：</w:t>
      </w:r>
      <w:hyperlink r:id="rId82" w:history="1">
        <w:r w:rsidR="00F620EE" w:rsidRPr="00F620EE">
          <w:rPr>
            <w:rStyle w:val="Hyperlink"/>
            <w:lang w:val="fr-FR" w:eastAsia="zh-CN"/>
          </w:rPr>
          <w:t>TDAG</w:t>
        </w:r>
        <w:r w:rsidR="00F620EE" w:rsidRPr="00F620EE">
          <w:rPr>
            <w:rStyle w:val="Hyperlink"/>
            <w:lang w:val="fr-FR" w:eastAsia="zh-CN"/>
          </w:rPr>
          <w:noBreakHyphen/>
          <w:t>19/40</w:t>
        </w:r>
      </w:hyperlink>
      <w:r w:rsidR="00212065">
        <w:rPr>
          <w:rFonts w:hint="eastAsia"/>
          <w:lang w:eastAsia="zh-CN"/>
        </w:rPr>
        <w:t>；</w:t>
      </w:r>
    </w:p>
    <w:p w14:paraId="20E5D6A8" w14:textId="7A30262A" w:rsidR="00212065" w:rsidRDefault="00BB53FE" w:rsidP="00BB53FE">
      <w:pPr>
        <w:pStyle w:val="enumlev1"/>
        <w:rPr>
          <w:lang w:eastAsia="zh-CN"/>
        </w:rPr>
      </w:pPr>
      <w:r w:rsidRPr="00537019">
        <w:rPr>
          <w:rFonts w:ascii="Calibri" w:hAnsi="Calibri"/>
          <w:bCs/>
          <w:lang w:val="fr-FR" w:eastAsia="zh-CN"/>
        </w:rPr>
        <w:t>–</w:t>
      </w:r>
      <w:r w:rsidRPr="00537019">
        <w:rPr>
          <w:rFonts w:ascii="Calibri" w:hAnsi="Calibri"/>
          <w:bCs/>
          <w:lang w:val="fr-FR" w:eastAsia="zh-CN"/>
        </w:rPr>
        <w:tab/>
      </w:r>
      <w:r w:rsidR="005557EA">
        <w:rPr>
          <w:lang w:eastAsia="zh-CN"/>
        </w:rPr>
        <w:t>第</w:t>
      </w:r>
      <w:r w:rsidR="005557EA">
        <w:rPr>
          <w:lang w:eastAsia="zh-CN"/>
        </w:rPr>
        <w:t>2</w:t>
      </w:r>
      <w:r w:rsidR="005557EA">
        <w:rPr>
          <w:lang w:eastAsia="zh-CN"/>
        </w:rPr>
        <w:t>研究组</w:t>
      </w:r>
      <w:r w:rsidR="00212065">
        <w:rPr>
          <w:rFonts w:hint="eastAsia"/>
          <w:lang w:eastAsia="zh-CN"/>
        </w:rPr>
        <w:t>主席</w:t>
      </w:r>
      <w:r w:rsidR="00066D5E">
        <w:rPr>
          <w:rFonts w:hint="eastAsia"/>
          <w:lang w:eastAsia="zh-CN"/>
        </w:rPr>
        <w:t>提交</w:t>
      </w:r>
      <w:r w:rsidR="00212065">
        <w:rPr>
          <w:lang w:eastAsia="zh-CN"/>
        </w:rPr>
        <w:t>TDAG</w:t>
      </w:r>
      <w:r w:rsidR="00212065">
        <w:rPr>
          <w:lang w:eastAsia="zh-CN"/>
        </w:rPr>
        <w:t>（</w:t>
      </w:r>
      <w:r w:rsidR="00212065">
        <w:rPr>
          <w:lang w:eastAsia="zh-CN"/>
        </w:rPr>
        <w:t>2020</w:t>
      </w:r>
      <w:r w:rsidR="00066D5E">
        <w:rPr>
          <w:rFonts w:hint="eastAsia"/>
          <w:lang w:eastAsia="zh-CN"/>
        </w:rPr>
        <w:t>年</w:t>
      </w:r>
      <w:r w:rsidR="00212065">
        <w:rPr>
          <w:lang w:eastAsia="zh-CN"/>
        </w:rPr>
        <w:t>）</w:t>
      </w:r>
      <w:r w:rsidR="00212065">
        <w:rPr>
          <w:rFonts w:hint="eastAsia"/>
          <w:lang w:eastAsia="zh-CN"/>
        </w:rPr>
        <w:t>的报告</w:t>
      </w:r>
      <w:r w:rsidR="00066D5E">
        <w:rPr>
          <w:rFonts w:hint="eastAsia"/>
          <w:lang w:eastAsia="zh-CN"/>
        </w:rPr>
        <w:t>：</w:t>
      </w:r>
      <w:hyperlink r:id="rId83" w:history="1">
        <w:r w:rsidR="00F620EE" w:rsidRPr="00F620EE">
          <w:rPr>
            <w:rStyle w:val="Hyperlink"/>
            <w:lang w:val="fr-FR" w:eastAsia="zh-CN"/>
          </w:rPr>
          <w:t>TDAG-20/13</w:t>
        </w:r>
      </w:hyperlink>
      <w:r w:rsidR="00F620EE">
        <w:t xml:space="preserve"> </w:t>
      </w:r>
      <w:r w:rsidR="00F620EE" w:rsidRPr="00F620EE">
        <w:rPr>
          <w:lang w:eastAsia="zh-CN"/>
        </w:rPr>
        <w:t>(Rev.1)</w:t>
      </w:r>
      <w:r w:rsidR="00212065">
        <w:rPr>
          <w:rFonts w:hint="eastAsia"/>
          <w:lang w:eastAsia="zh-CN"/>
        </w:rPr>
        <w:t>第</w:t>
      </w:r>
      <w:r w:rsidR="00212065">
        <w:rPr>
          <w:lang w:eastAsia="zh-CN"/>
        </w:rPr>
        <w:t>4.2</w:t>
      </w:r>
      <w:r w:rsidR="00212065">
        <w:rPr>
          <w:rFonts w:hint="eastAsia"/>
          <w:lang w:eastAsia="zh-CN"/>
        </w:rPr>
        <w:t>节；</w:t>
      </w:r>
    </w:p>
    <w:p w14:paraId="7558AAD4" w14:textId="65A384E3" w:rsidR="00212065" w:rsidRPr="0018638D" w:rsidRDefault="00BB53FE" w:rsidP="00BB53FE">
      <w:pPr>
        <w:pStyle w:val="enumlev1"/>
        <w:rPr>
          <w:lang w:eastAsia="zh-CN"/>
        </w:rPr>
      </w:pPr>
      <w:r w:rsidRPr="00537019">
        <w:rPr>
          <w:rFonts w:ascii="Calibri" w:hAnsi="Calibri"/>
          <w:bCs/>
          <w:lang w:val="fr-FR" w:eastAsia="zh-CN"/>
        </w:rPr>
        <w:t>–</w:t>
      </w:r>
      <w:r w:rsidRPr="00537019">
        <w:rPr>
          <w:rFonts w:ascii="Calibri" w:hAnsi="Calibri"/>
          <w:bCs/>
          <w:lang w:val="fr-FR" w:eastAsia="zh-CN"/>
        </w:rPr>
        <w:tab/>
      </w:r>
      <w:r w:rsidR="00066D5E">
        <w:rPr>
          <w:rFonts w:hint="eastAsia"/>
          <w:lang w:eastAsia="zh-CN"/>
        </w:rPr>
        <w:t>研究组</w:t>
      </w:r>
      <w:r w:rsidR="00212065">
        <w:rPr>
          <w:rFonts w:hint="eastAsia"/>
          <w:lang w:eastAsia="zh-CN"/>
        </w:rPr>
        <w:t>协调员关于第</w:t>
      </w:r>
      <w:r w:rsidR="00212065">
        <w:rPr>
          <w:lang w:eastAsia="zh-CN"/>
        </w:rPr>
        <w:t>9</w:t>
      </w:r>
      <w:r w:rsidR="00066D5E">
        <w:rPr>
          <w:rFonts w:hint="eastAsia"/>
          <w:lang w:eastAsia="zh-CN"/>
        </w:rPr>
        <w:t>号决议的</w:t>
      </w:r>
      <w:r w:rsidR="00212065">
        <w:rPr>
          <w:rFonts w:hint="eastAsia"/>
          <w:lang w:eastAsia="zh-CN"/>
        </w:rPr>
        <w:t>报告</w:t>
      </w:r>
      <w:r w:rsidR="00066D5E">
        <w:rPr>
          <w:rFonts w:hint="eastAsia"/>
          <w:lang w:eastAsia="zh-CN"/>
        </w:rPr>
        <w:t>：</w:t>
      </w:r>
      <w:hyperlink r:id="rId84" w:history="1">
        <w:r w:rsidR="00F620EE" w:rsidRPr="00F620EE">
          <w:rPr>
            <w:rStyle w:val="Hyperlink"/>
            <w:lang w:val="fr-FR" w:eastAsia="zh-CN"/>
          </w:rPr>
          <w:t>2/402</w:t>
        </w:r>
      </w:hyperlink>
      <w:r w:rsidR="00212065">
        <w:rPr>
          <w:rFonts w:hint="eastAsia"/>
          <w:lang w:eastAsia="zh-CN"/>
        </w:rPr>
        <w:t>。</w:t>
      </w:r>
    </w:p>
    <w:p w14:paraId="61107E5C" w14:textId="6E1B6DDD" w:rsidR="00B24E2E" w:rsidRPr="00B751C7" w:rsidRDefault="008923A9" w:rsidP="00B24E2E">
      <w:pPr>
        <w:pStyle w:val="Heading2"/>
        <w:rPr>
          <w:lang w:eastAsia="zh-CN"/>
        </w:rPr>
      </w:pPr>
      <w:r>
        <w:rPr>
          <w:rFonts w:hint="eastAsia"/>
          <w:lang w:eastAsia="zh-CN"/>
        </w:rPr>
        <w:t>4.3</w:t>
      </w:r>
      <w:r>
        <w:rPr>
          <w:lang w:eastAsia="zh-CN"/>
        </w:rPr>
        <w:tab/>
      </w:r>
      <w:r w:rsidR="00193FC5">
        <w:rPr>
          <w:rFonts w:hint="eastAsia"/>
          <w:lang w:eastAsia="zh-CN"/>
        </w:rPr>
        <w:t>国际电联</w:t>
      </w:r>
      <w:r w:rsidR="00D5754B" w:rsidRPr="00D5754B">
        <w:rPr>
          <w:rFonts w:hint="eastAsia"/>
          <w:lang w:eastAsia="zh-CN"/>
        </w:rPr>
        <w:t>术语协调委员会</w:t>
      </w:r>
      <w:r w:rsidR="00E866D6">
        <w:rPr>
          <w:rFonts w:hint="eastAsia"/>
          <w:lang w:eastAsia="zh-CN"/>
        </w:rPr>
        <w:t>（</w:t>
      </w:r>
      <w:r w:rsidR="00D5754B" w:rsidRPr="00D5754B">
        <w:rPr>
          <w:rFonts w:hint="eastAsia"/>
          <w:lang w:eastAsia="zh-CN"/>
        </w:rPr>
        <w:t>ITU CCT</w:t>
      </w:r>
      <w:r w:rsidR="00E866D6">
        <w:rPr>
          <w:rFonts w:hint="eastAsia"/>
          <w:lang w:eastAsia="zh-CN"/>
        </w:rPr>
        <w:t>）</w:t>
      </w:r>
    </w:p>
    <w:p w14:paraId="50CC8B5A" w14:textId="30031CF0" w:rsidR="00B24E2E" w:rsidRPr="00D5754B" w:rsidRDefault="00D5754B" w:rsidP="00D5754B">
      <w:pPr>
        <w:ind w:firstLineChars="200" w:firstLine="480"/>
        <w:rPr>
          <w:rFonts w:ascii="Calibri" w:hAnsi="Calibri" w:cs="Calibri"/>
          <w:lang w:eastAsia="zh-CN"/>
        </w:rPr>
      </w:pPr>
      <w:r w:rsidRPr="00D5754B">
        <w:rPr>
          <w:rFonts w:ascii="Calibri" w:hAnsi="Calibri" w:cs="Calibri"/>
          <w:lang w:eastAsia="zh-CN"/>
        </w:rPr>
        <w:t>国际电联术语协调委员会</w:t>
      </w:r>
      <w:r w:rsidR="00E866D6">
        <w:rPr>
          <w:rFonts w:ascii="Calibri" w:hAnsi="Calibri" w:cs="Calibri"/>
          <w:lang w:eastAsia="zh-CN"/>
        </w:rPr>
        <w:t>（</w:t>
      </w:r>
      <w:r w:rsidRPr="00D5754B">
        <w:rPr>
          <w:rFonts w:ascii="Calibri" w:hAnsi="Calibri" w:cs="Calibri"/>
          <w:lang w:eastAsia="zh-CN"/>
        </w:rPr>
        <w:t>ITU CCT</w:t>
      </w:r>
      <w:r w:rsidR="00E866D6">
        <w:rPr>
          <w:rFonts w:ascii="Calibri" w:hAnsi="Calibri" w:cs="Calibri"/>
          <w:lang w:eastAsia="zh-CN"/>
        </w:rPr>
        <w:t>）</w:t>
      </w:r>
      <w:r w:rsidRPr="00D5754B">
        <w:rPr>
          <w:rFonts w:ascii="Calibri" w:hAnsi="Calibri" w:cs="Calibri"/>
          <w:lang w:eastAsia="zh-CN"/>
        </w:rPr>
        <w:t>是根据理事会第</w:t>
      </w:r>
      <w:r w:rsidRPr="00D5754B">
        <w:rPr>
          <w:rFonts w:ascii="Calibri" w:hAnsi="Calibri" w:cs="Calibri"/>
          <w:lang w:eastAsia="zh-CN"/>
        </w:rPr>
        <w:t>1386</w:t>
      </w:r>
      <w:r w:rsidRPr="00D5754B">
        <w:rPr>
          <w:rFonts w:ascii="Calibri" w:hAnsi="Calibri" w:cs="Calibri"/>
          <w:lang w:eastAsia="zh-CN"/>
        </w:rPr>
        <w:t>号决议于</w:t>
      </w:r>
      <w:r w:rsidRPr="00D5754B">
        <w:rPr>
          <w:rFonts w:ascii="Calibri" w:hAnsi="Calibri" w:cs="Calibri"/>
          <w:lang w:eastAsia="zh-CN"/>
        </w:rPr>
        <w:t>2017</w:t>
      </w:r>
      <w:r w:rsidRPr="00D5754B">
        <w:rPr>
          <w:rFonts w:ascii="Calibri" w:hAnsi="Calibri" w:cs="Calibri"/>
          <w:lang w:eastAsia="zh-CN"/>
        </w:rPr>
        <w:t>年建立的，作为国际电联内部负责以国际电联所有六种正式语文通过和就电信</w:t>
      </w:r>
      <w:r w:rsidRPr="00D5754B">
        <w:rPr>
          <w:rFonts w:ascii="Calibri" w:hAnsi="Calibri" w:cs="Calibri"/>
          <w:lang w:eastAsia="zh-CN"/>
        </w:rPr>
        <w:t>/ICT</w:t>
      </w:r>
      <w:r w:rsidRPr="00D5754B">
        <w:rPr>
          <w:rFonts w:ascii="Calibri" w:hAnsi="Calibri" w:cs="Calibri"/>
          <w:lang w:eastAsia="zh-CN"/>
        </w:rPr>
        <w:t>术语和定义达成一致的工作机构。根据</w:t>
      </w:r>
      <w:r w:rsidRPr="00D5754B">
        <w:rPr>
          <w:rFonts w:ascii="Calibri" w:hAnsi="Calibri" w:cs="Calibri"/>
          <w:lang w:eastAsia="zh-CN"/>
        </w:rPr>
        <w:t>WTDC</w:t>
      </w:r>
      <w:r w:rsidRPr="00D5754B">
        <w:rPr>
          <w:rFonts w:ascii="Calibri" w:hAnsi="Calibri" w:cs="Calibri"/>
          <w:lang w:eastAsia="zh-CN"/>
        </w:rPr>
        <w:t>第</w:t>
      </w:r>
      <w:r w:rsidRPr="00D5754B">
        <w:rPr>
          <w:rFonts w:ascii="Calibri" w:hAnsi="Calibri" w:cs="Calibri"/>
          <w:lang w:eastAsia="zh-CN"/>
        </w:rPr>
        <w:t>86</w:t>
      </w:r>
      <w:r w:rsidRPr="00D5754B">
        <w:rPr>
          <w:rFonts w:ascii="Calibri" w:hAnsi="Calibri" w:cs="Calibri"/>
          <w:lang w:eastAsia="zh-CN"/>
        </w:rPr>
        <w:t>号决议</w:t>
      </w:r>
      <w:r w:rsidR="00E866D6">
        <w:rPr>
          <w:rFonts w:ascii="Calibri" w:hAnsi="Calibri" w:cs="Calibri"/>
          <w:lang w:eastAsia="zh-CN"/>
        </w:rPr>
        <w:t>（</w:t>
      </w:r>
      <w:r w:rsidRPr="00D5754B">
        <w:rPr>
          <w:rFonts w:ascii="Calibri" w:hAnsi="Calibri" w:cs="Calibri"/>
          <w:lang w:eastAsia="zh-CN"/>
        </w:rPr>
        <w:t>2017</w:t>
      </w:r>
      <w:r w:rsidRPr="00D5754B">
        <w:rPr>
          <w:rFonts w:ascii="Calibri" w:hAnsi="Calibri" w:cs="Calibri"/>
          <w:lang w:eastAsia="zh-CN"/>
        </w:rPr>
        <w:t>年，布宜诺斯艾利斯</w:t>
      </w:r>
      <w:r w:rsidR="00E866D6">
        <w:rPr>
          <w:rFonts w:ascii="Calibri" w:hAnsi="Calibri" w:cs="Calibri"/>
          <w:lang w:eastAsia="zh-CN"/>
        </w:rPr>
        <w:t>）</w:t>
      </w:r>
      <w:r w:rsidRPr="00D5754B">
        <w:rPr>
          <w:rFonts w:ascii="Calibri" w:hAnsi="Calibri" w:cs="Calibri"/>
          <w:lang w:eastAsia="zh-CN"/>
        </w:rPr>
        <w:t xml:space="preserve">– </w:t>
      </w:r>
      <w:r w:rsidRPr="00D5754B">
        <w:rPr>
          <w:rFonts w:ascii="SimSun" w:hAnsi="SimSun" w:cs="Calibri"/>
          <w:lang w:eastAsia="zh-CN"/>
        </w:rPr>
        <w:t>“</w:t>
      </w:r>
      <w:r w:rsidRPr="00D5754B">
        <w:rPr>
          <w:rFonts w:ascii="Calibri" w:hAnsi="Calibri" w:cs="Calibri"/>
          <w:lang w:eastAsia="zh-CN"/>
        </w:rPr>
        <w:t>国际电联电信发展部门在同等地位上使用国际电联的各种语文</w:t>
      </w:r>
      <w:r w:rsidRPr="00D5754B">
        <w:rPr>
          <w:rFonts w:ascii="SimSun" w:hAnsi="SimSun" w:cs="Calibri"/>
          <w:lang w:eastAsia="zh-CN"/>
        </w:rPr>
        <w:t>”</w:t>
      </w:r>
      <w:r w:rsidRPr="00D5754B">
        <w:rPr>
          <w:rFonts w:ascii="Calibri" w:hAnsi="Calibri" w:cs="Calibri"/>
          <w:lang w:eastAsia="zh-CN"/>
        </w:rPr>
        <w:t>，</w:t>
      </w:r>
      <w:r w:rsidRPr="00D5754B">
        <w:rPr>
          <w:rFonts w:ascii="Calibri" w:hAnsi="Calibri" w:cs="Calibri"/>
          <w:lang w:eastAsia="zh-CN"/>
        </w:rPr>
        <w:t>2018</w:t>
      </w:r>
      <w:r w:rsidRPr="00D5754B">
        <w:rPr>
          <w:rFonts w:ascii="Calibri" w:hAnsi="Calibri" w:cs="Calibri"/>
          <w:lang w:eastAsia="zh-CN"/>
        </w:rPr>
        <w:t>年，</w:t>
      </w:r>
      <w:r w:rsidRPr="00D5754B">
        <w:rPr>
          <w:rFonts w:ascii="Calibri" w:hAnsi="Calibri" w:cs="Calibri"/>
          <w:lang w:eastAsia="zh-CN"/>
        </w:rPr>
        <w:t>TDAG</w:t>
      </w:r>
      <w:r w:rsidRPr="00D5754B">
        <w:rPr>
          <w:rFonts w:ascii="Calibri" w:hAnsi="Calibri" w:cs="Calibri"/>
          <w:lang w:eastAsia="zh-CN"/>
        </w:rPr>
        <w:t>任命第</w:t>
      </w:r>
      <w:r w:rsidRPr="00D5754B">
        <w:rPr>
          <w:rFonts w:ascii="Calibri" w:hAnsi="Calibri" w:cs="Calibri"/>
          <w:lang w:eastAsia="zh-CN"/>
        </w:rPr>
        <w:t>1</w:t>
      </w:r>
      <w:r w:rsidRPr="00D5754B">
        <w:rPr>
          <w:rFonts w:ascii="Calibri" w:hAnsi="Calibri" w:cs="Calibri"/>
          <w:lang w:eastAsia="zh-CN"/>
        </w:rPr>
        <w:t>研究组副主席</w:t>
      </w:r>
      <w:r w:rsidRPr="00D5754B">
        <w:rPr>
          <w:rFonts w:ascii="Calibri" w:hAnsi="Calibri" w:cs="Calibri"/>
          <w:lang w:eastAsia="zh-CN"/>
        </w:rPr>
        <w:t>Peter Mbengie</w:t>
      </w:r>
      <w:r w:rsidRPr="00D5754B">
        <w:rPr>
          <w:rFonts w:ascii="Calibri" w:hAnsi="Calibri" w:cs="Calibri"/>
          <w:lang w:eastAsia="zh-CN"/>
        </w:rPr>
        <w:t>先生</w:t>
      </w:r>
      <w:r w:rsidR="00E866D6">
        <w:rPr>
          <w:rFonts w:ascii="Calibri" w:hAnsi="Calibri" w:cs="Calibri"/>
          <w:lang w:eastAsia="zh-CN"/>
        </w:rPr>
        <w:t>（</w:t>
      </w:r>
      <w:r w:rsidRPr="00D5754B">
        <w:rPr>
          <w:rFonts w:ascii="Calibri" w:hAnsi="Calibri" w:cs="Calibri"/>
          <w:lang w:eastAsia="zh-CN"/>
        </w:rPr>
        <w:t>喀麦隆</w:t>
      </w:r>
      <w:r w:rsidR="00E866D6">
        <w:rPr>
          <w:rFonts w:ascii="Calibri" w:hAnsi="Calibri" w:cs="Calibri"/>
          <w:lang w:eastAsia="zh-CN"/>
        </w:rPr>
        <w:t>）</w:t>
      </w:r>
      <w:r w:rsidRPr="00D5754B">
        <w:rPr>
          <w:rFonts w:ascii="Calibri" w:hAnsi="Calibri" w:cs="Calibri"/>
          <w:lang w:eastAsia="zh-CN"/>
        </w:rPr>
        <w:t>和第</w:t>
      </w:r>
      <w:r w:rsidRPr="00D5754B">
        <w:rPr>
          <w:rFonts w:ascii="Calibri" w:hAnsi="Calibri" w:cs="Calibri"/>
          <w:lang w:eastAsia="zh-CN"/>
        </w:rPr>
        <w:t>2</w:t>
      </w:r>
      <w:r w:rsidRPr="00D5754B">
        <w:rPr>
          <w:rFonts w:ascii="Calibri" w:hAnsi="Calibri" w:cs="Calibri"/>
          <w:lang w:eastAsia="zh-CN"/>
        </w:rPr>
        <w:t>研究组副主席王珂女士</w:t>
      </w:r>
      <w:r w:rsidR="00E866D6">
        <w:rPr>
          <w:rFonts w:ascii="Calibri" w:hAnsi="Calibri" w:cs="Calibri"/>
          <w:lang w:eastAsia="zh-CN"/>
        </w:rPr>
        <w:t>（</w:t>
      </w:r>
      <w:r w:rsidRPr="00D5754B">
        <w:rPr>
          <w:rFonts w:ascii="Calibri" w:hAnsi="Calibri" w:cs="Calibri"/>
          <w:lang w:eastAsia="zh-CN"/>
        </w:rPr>
        <w:t>中华人民共和国</w:t>
      </w:r>
      <w:r w:rsidR="00E866D6">
        <w:rPr>
          <w:rFonts w:ascii="Calibri" w:hAnsi="Calibri" w:cs="Calibri"/>
          <w:lang w:eastAsia="zh-CN"/>
        </w:rPr>
        <w:t>）</w:t>
      </w:r>
      <w:r w:rsidRPr="00D5754B">
        <w:rPr>
          <w:rFonts w:ascii="Calibri" w:hAnsi="Calibri" w:cs="Calibri"/>
          <w:lang w:eastAsia="zh-CN"/>
        </w:rPr>
        <w:t>作为</w:t>
      </w:r>
      <w:r w:rsidRPr="00D5754B">
        <w:rPr>
          <w:rFonts w:ascii="Calibri" w:hAnsi="Calibri" w:cs="Calibri"/>
          <w:lang w:eastAsia="zh-CN"/>
        </w:rPr>
        <w:t>ITU-D</w:t>
      </w:r>
      <w:r w:rsidRPr="00D5754B">
        <w:rPr>
          <w:rFonts w:ascii="Calibri" w:hAnsi="Calibri" w:cs="Calibri"/>
          <w:lang w:eastAsia="zh-CN"/>
        </w:rPr>
        <w:t>代表参加国际电联术语协调委员会</w:t>
      </w:r>
      <w:r w:rsidR="00E866D6">
        <w:rPr>
          <w:rFonts w:ascii="Calibri" w:hAnsi="Calibri" w:cs="Calibri"/>
          <w:lang w:eastAsia="zh-CN"/>
        </w:rPr>
        <w:t>（</w:t>
      </w:r>
      <w:r w:rsidRPr="00D5754B">
        <w:rPr>
          <w:rFonts w:ascii="Calibri" w:hAnsi="Calibri" w:cs="Calibri"/>
          <w:lang w:eastAsia="zh-CN"/>
        </w:rPr>
        <w:t>ITU CCT</w:t>
      </w:r>
      <w:r w:rsidR="00E866D6">
        <w:rPr>
          <w:rFonts w:ascii="Calibri" w:hAnsi="Calibri" w:cs="Calibri"/>
          <w:lang w:eastAsia="zh-CN"/>
        </w:rPr>
        <w:t>）</w:t>
      </w:r>
      <w:r w:rsidRPr="00D5754B">
        <w:rPr>
          <w:rFonts w:ascii="Calibri" w:hAnsi="Calibri" w:cs="Calibri"/>
          <w:lang w:eastAsia="zh-CN"/>
        </w:rPr>
        <w:t>。</w:t>
      </w:r>
    </w:p>
    <w:p w14:paraId="520AE62B" w14:textId="5F0429FC" w:rsidR="00B24E2E" w:rsidRPr="00264532" w:rsidRDefault="00B24E2E" w:rsidP="00F30A87">
      <w:pPr>
        <w:ind w:firstLineChars="200" w:firstLine="480"/>
        <w:rPr>
          <w:lang w:eastAsia="zh-CN"/>
        </w:rPr>
      </w:pPr>
      <w:r>
        <w:rPr>
          <w:lang w:eastAsia="zh-CN"/>
        </w:rPr>
        <w:t>2018-2021</w:t>
      </w:r>
      <w:r w:rsidR="00193FC5">
        <w:rPr>
          <w:rFonts w:hint="eastAsia"/>
          <w:lang w:eastAsia="zh-CN"/>
        </w:rPr>
        <w:t>年研究期期间，</w:t>
      </w:r>
      <w:r>
        <w:rPr>
          <w:lang w:eastAsia="zh-CN"/>
        </w:rPr>
        <w:t>ITU CCT</w:t>
      </w:r>
      <w:r w:rsidR="00193FC5">
        <w:rPr>
          <w:rFonts w:hint="eastAsia"/>
          <w:lang w:eastAsia="zh-CN"/>
        </w:rPr>
        <w:t>召开了六次会议。</w:t>
      </w:r>
      <w:r w:rsidR="00D5754B" w:rsidRPr="00264532">
        <w:rPr>
          <w:rFonts w:hint="eastAsia"/>
          <w:lang w:eastAsia="zh-CN"/>
        </w:rPr>
        <w:t>会议审议</w:t>
      </w:r>
      <w:r w:rsidR="00264532" w:rsidRPr="00264532">
        <w:rPr>
          <w:rFonts w:hint="eastAsia"/>
          <w:lang w:eastAsia="zh-CN"/>
        </w:rPr>
        <w:t>了</w:t>
      </w:r>
      <w:r w:rsidR="00D5754B" w:rsidRPr="00264532">
        <w:rPr>
          <w:rFonts w:hint="eastAsia"/>
          <w:lang w:eastAsia="zh-CN"/>
        </w:rPr>
        <w:t>关于术语问题的联络声明和文稿，并商定国际电联术语数据库的更新，特别是有关术语、首字母缩略词和定义的第</w:t>
      </w:r>
      <w:r w:rsidR="00264532" w:rsidRPr="00264532">
        <w:rPr>
          <w:rFonts w:hint="eastAsia"/>
          <w:lang w:eastAsia="zh-CN"/>
        </w:rPr>
        <w:t>3</w:t>
      </w:r>
      <w:r w:rsidR="00D5754B" w:rsidRPr="00264532">
        <w:rPr>
          <w:rFonts w:hint="eastAsia"/>
          <w:lang w:eastAsia="zh-CN"/>
        </w:rPr>
        <w:t>部分。</w:t>
      </w:r>
      <w:r w:rsidR="00264532" w:rsidRPr="00264532">
        <w:rPr>
          <w:rFonts w:hint="eastAsia"/>
          <w:lang w:eastAsia="zh-CN"/>
        </w:rPr>
        <w:t>与</w:t>
      </w:r>
      <w:r w:rsidR="00264532" w:rsidRPr="00264532">
        <w:rPr>
          <w:rFonts w:hint="eastAsia"/>
          <w:lang w:eastAsia="zh-CN"/>
        </w:rPr>
        <w:t>ITU-D</w:t>
      </w:r>
      <w:r w:rsidR="00264532" w:rsidRPr="00264532">
        <w:rPr>
          <w:rFonts w:hint="eastAsia"/>
          <w:lang w:eastAsia="zh-CN"/>
        </w:rPr>
        <w:t>工作相关的事项包括以下内容：</w:t>
      </w:r>
    </w:p>
    <w:p w14:paraId="072CDDBC" w14:textId="3508B7C6" w:rsidR="00B24E2E" w:rsidRPr="00EB3D6B" w:rsidRDefault="00F30A87" w:rsidP="00F30A87">
      <w:pPr>
        <w:pStyle w:val="enumlev1"/>
        <w:rPr>
          <w:lang w:eastAsia="zh-CN"/>
        </w:rPr>
      </w:pPr>
      <w:r w:rsidRPr="00537019">
        <w:rPr>
          <w:rFonts w:ascii="Calibri" w:hAnsi="Calibri"/>
          <w:bCs/>
          <w:lang w:val="fr-FR" w:eastAsia="zh-CN"/>
        </w:rPr>
        <w:lastRenderedPageBreak/>
        <w:t>–</w:t>
      </w:r>
      <w:r w:rsidRPr="00537019">
        <w:rPr>
          <w:rFonts w:ascii="Calibri" w:hAnsi="Calibri"/>
          <w:bCs/>
          <w:lang w:val="fr-FR" w:eastAsia="zh-CN"/>
        </w:rPr>
        <w:tab/>
      </w:r>
      <w:r w:rsidR="00D16AC6" w:rsidRPr="00EB3D6B">
        <w:rPr>
          <w:rFonts w:hint="eastAsia"/>
          <w:lang w:eastAsia="zh-CN"/>
        </w:rPr>
        <w:t>宽带的一般定义：</w:t>
      </w:r>
      <w:r w:rsidR="00D13DC4" w:rsidRPr="00EB3D6B">
        <w:rPr>
          <w:rFonts w:hint="eastAsia"/>
          <w:lang w:eastAsia="zh-CN" w:bidi="en-US"/>
        </w:rPr>
        <w:t>鉴于技术的不断快速发展以及国际电联各部门和研究组之间的意见分歧，决定暂时不能给出适合所有相关方工作背景的“宽带接入”一般定义。</w:t>
      </w:r>
    </w:p>
    <w:p w14:paraId="5F432E2A" w14:textId="6754747F" w:rsidR="00B24E2E" w:rsidRPr="00EB3D6B" w:rsidRDefault="00F30A87" w:rsidP="00F30A87">
      <w:pPr>
        <w:pStyle w:val="enumlev1"/>
        <w:rPr>
          <w:lang w:eastAsia="zh-CN"/>
        </w:rPr>
      </w:pPr>
      <w:r w:rsidRPr="00537019">
        <w:rPr>
          <w:rFonts w:ascii="Calibri" w:hAnsi="Calibri"/>
          <w:bCs/>
          <w:lang w:val="fr-FR" w:eastAsia="zh-CN"/>
        </w:rPr>
        <w:t>–</w:t>
      </w:r>
      <w:r w:rsidRPr="00537019">
        <w:rPr>
          <w:rFonts w:ascii="Calibri" w:hAnsi="Calibri"/>
          <w:bCs/>
          <w:lang w:val="fr-FR" w:eastAsia="zh-CN"/>
        </w:rPr>
        <w:tab/>
      </w:r>
      <w:r w:rsidR="00D13DC4" w:rsidRPr="00EB3D6B">
        <w:rPr>
          <w:rFonts w:hint="eastAsia"/>
          <w:lang w:eastAsia="zh-CN"/>
        </w:rPr>
        <w:t>ITU-R</w:t>
      </w:r>
      <w:r w:rsidR="00D13DC4" w:rsidRPr="00EB3D6B">
        <w:rPr>
          <w:rFonts w:hint="eastAsia"/>
          <w:lang w:eastAsia="zh-CN"/>
        </w:rPr>
        <w:t>和</w:t>
      </w:r>
      <w:r w:rsidR="00D13DC4" w:rsidRPr="00EB3D6B">
        <w:rPr>
          <w:rFonts w:hint="eastAsia"/>
          <w:lang w:eastAsia="zh-CN"/>
        </w:rPr>
        <w:t>ITU-T</w:t>
      </w:r>
      <w:r w:rsidR="00D13DC4" w:rsidRPr="00EB3D6B">
        <w:rPr>
          <w:rFonts w:hint="eastAsia"/>
          <w:lang w:eastAsia="zh-CN"/>
        </w:rPr>
        <w:t>研究组提出的若干术语和定义与</w:t>
      </w:r>
      <w:r w:rsidR="00D13DC4" w:rsidRPr="00EB3D6B">
        <w:rPr>
          <w:rFonts w:hint="eastAsia"/>
          <w:lang w:eastAsia="zh-CN"/>
        </w:rPr>
        <w:t>ITU-D</w:t>
      </w:r>
      <w:r w:rsidR="00D13DC4" w:rsidRPr="00EB3D6B">
        <w:rPr>
          <w:rFonts w:hint="eastAsia"/>
          <w:lang w:eastAsia="zh-CN"/>
        </w:rPr>
        <w:t>研究组课题活动有关。</w:t>
      </w:r>
      <w:r w:rsidR="00000C27" w:rsidRPr="00EB3D6B">
        <w:rPr>
          <w:rFonts w:hint="eastAsia"/>
          <w:lang w:eastAsia="zh-CN"/>
        </w:rPr>
        <w:t>例如在智慧城市和社区、广播、云计算等领域。</w:t>
      </w:r>
      <w:r w:rsidR="00B24E2E" w:rsidRPr="00EB3D6B">
        <w:rPr>
          <w:lang w:eastAsia="zh-CN"/>
        </w:rPr>
        <w:t xml:space="preserve"> </w:t>
      </w:r>
    </w:p>
    <w:p w14:paraId="2F4EFC4B" w14:textId="1404DCC8" w:rsidR="00B24E2E" w:rsidRDefault="00F30A87" w:rsidP="00F30A87">
      <w:pPr>
        <w:pStyle w:val="enumlev1"/>
        <w:rPr>
          <w:lang w:eastAsia="zh-CN"/>
        </w:rPr>
      </w:pPr>
      <w:r w:rsidRPr="00537019">
        <w:rPr>
          <w:rFonts w:ascii="Calibri" w:hAnsi="Calibri"/>
          <w:bCs/>
          <w:lang w:val="fr-FR" w:eastAsia="zh-CN"/>
        </w:rPr>
        <w:t>–</w:t>
      </w:r>
      <w:r w:rsidRPr="00537019">
        <w:rPr>
          <w:rFonts w:ascii="Calibri" w:hAnsi="Calibri"/>
          <w:bCs/>
          <w:lang w:val="fr-FR" w:eastAsia="zh-CN"/>
        </w:rPr>
        <w:tab/>
      </w:r>
      <w:r w:rsidR="00EB3D6B" w:rsidRPr="00EB3D6B">
        <w:rPr>
          <w:rFonts w:hint="eastAsia"/>
          <w:lang w:eastAsia="zh-CN"/>
        </w:rPr>
        <w:t>有些</w:t>
      </w:r>
      <w:r w:rsidR="00B24E2E" w:rsidRPr="00EB3D6B">
        <w:rPr>
          <w:lang w:eastAsia="zh-CN"/>
        </w:rPr>
        <w:t>ITU-D</w:t>
      </w:r>
      <w:r w:rsidR="00EB3D6B" w:rsidRPr="00EB3D6B">
        <w:rPr>
          <w:rFonts w:hint="eastAsia"/>
          <w:lang w:eastAsia="zh-CN"/>
        </w:rPr>
        <w:t>课题讨论了可能使用的新术语及定义，例如在电子卫生领域。讨论之后，会议决定不定义任何新术语，但鼓励</w:t>
      </w:r>
      <w:r w:rsidR="00EB3D6B" w:rsidRPr="00EB3D6B">
        <w:rPr>
          <w:rFonts w:hint="eastAsia"/>
          <w:lang w:val="en-US" w:eastAsia="zh-CN"/>
        </w:rPr>
        <w:t>考虑到国际电联术语的既定用法和现有定义，特别是国际电联在线术语和定义数据库中出现的术语和定义；</w:t>
      </w:r>
      <w:r w:rsidR="00EB3D6B">
        <w:rPr>
          <w:lang w:eastAsia="zh-CN"/>
        </w:rPr>
        <w:t xml:space="preserve"> </w:t>
      </w:r>
    </w:p>
    <w:p w14:paraId="04318677" w14:textId="344A6040" w:rsidR="00B24E2E" w:rsidRDefault="00EB3D6B" w:rsidP="00F30A87">
      <w:pPr>
        <w:ind w:firstLineChars="200" w:firstLine="480"/>
        <w:rPr>
          <w:lang w:eastAsia="zh-CN"/>
        </w:rPr>
      </w:pPr>
      <w:r w:rsidRPr="00EB3D6B">
        <w:rPr>
          <w:rFonts w:hint="eastAsia"/>
          <w:lang w:eastAsia="zh-CN"/>
        </w:rPr>
        <w:t>总体而言，</w:t>
      </w:r>
      <w:r>
        <w:rPr>
          <w:lang w:eastAsia="zh-CN"/>
        </w:rPr>
        <w:t>ITU-D</w:t>
      </w:r>
      <w:r w:rsidRPr="00EB3D6B">
        <w:rPr>
          <w:rFonts w:hint="eastAsia"/>
          <w:lang w:eastAsia="zh-CN"/>
        </w:rPr>
        <w:t>研究组成员承认有必要</w:t>
      </w:r>
      <w:r>
        <w:rPr>
          <w:rFonts w:hint="eastAsia"/>
          <w:lang w:eastAsia="zh-CN"/>
        </w:rPr>
        <w:t>更</w:t>
      </w:r>
      <w:r w:rsidRPr="00EB3D6B">
        <w:rPr>
          <w:rFonts w:hint="eastAsia"/>
          <w:lang w:eastAsia="zh-CN"/>
        </w:rPr>
        <w:t>多参与</w:t>
      </w:r>
      <w:r w:rsidRPr="00687234">
        <w:rPr>
          <w:lang w:eastAsia="zh-CN"/>
        </w:rPr>
        <w:t>ITU-CCT</w:t>
      </w:r>
      <w:r w:rsidRPr="00EB3D6B">
        <w:rPr>
          <w:rFonts w:hint="eastAsia"/>
          <w:lang w:eastAsia="zh-CN"/>
        </w:rPr>
        <w:t>的工作，并在未来继续开展富有成效的合作。</w:t>
      </w:r>
    </w:p>
    <w:p w14:paraId="7B004610" w14:textId="6C063963" w:rsidR="00B24E2E" w:rsidRDefault="00CA3CD1" w:rsidP="00523018">
      <w:pPr>
        <w:ind w:firstLineChars="200" w:firstLine="480"/>
        <w:rPr>
          <w:lang w:eastAsia="zh-CN"/>
        </w:rPr>
      </w:pPr>
      <w:r>
        <w:rPr>
          <w:rFonts w:hint="eastAsia"/>
          <w:lang w:eastAsia="zh-CN"/>
        </w:rPr>
        <w:t>更多信息见下述文件：</w:t>
      </w:r>
    </w:p>
    <w:p w14:paraId="548CD4EA" w14:textId="101DFA89" w:rsidR="00B24E2E" w:rsidRPr="00523018" w:rsidRDefault="00523018" w:rsidP="00523018">
      <w:pPr>
        <w:pStyle w:val="enumlev1"/>
        <w:rPr>
          <w:lang w:val="fr-FR" w:eastAsia="zh-CN"/>
        </w:rPr>
      </w:pPr>
      <w:r w:rsidRPr="00537019">
        <w:rPr>
          <w:rFonts w:ascii="Calibri" w:hAnsi="Calibri"/>
          <w:bCs/>
          <w:lang w:val="fr-FR" w:eastAsia="zh-CN"/>
        </w:rPr>
        <w:t>–</w:t>
      </w:r>
      <w:r w:rsidRPr="00537019">
        <w:rPr>
          <w:rFonts w:ascii="Calibri" w:hAnsi="Calibri"/>
          <w:bCs/>
          <w:lang w:val="fr-FR" w:eastAsia="zh-CN"/>
        </w:rPr>
        <w:tab/>
      </w:r>
      <w:r w:rsidR="00B24E2E" w:rsidRPr="00523018">
        <w:rPr>
          <w:lang w:val="fr-FR" w:eastAsia="zh-CN"/>
        </w:rPr>
        <w:t>ITU-CCT</w:t>
      </w:r>
      <w:r w:rsidR="00CA3CD1">
        <w:rPr>
          <w:rFonts w:hint="eastAsia"/>
          <w:lang w:eastAsia="zh-CN"/>
        </w:rPr>
        <w:t>会议的摘要纪录</w:t>
      </w:r>
      <w:r w:rsidR="00E866D6" w:rsidRPr="00523018">
        <w:rPr>
          <w:lang w:val="fr-FR" w:eastAsia="zh-CN"/>
        </w:rPr>
        <w:t>（</w:t>
      </w:r>
      <w:r w:rsidR="00B24E2E" w:rsidRPr="00523018">
        <w:rPr>
          <w:lang w:val="fr-FR" w:eastAsia="zh-CN"/>
        </w:rPr>
        <w:t>2018-2021</w:t>
      </w:r>
      <w:r w:rsidR="00CA3CD1">
        <w:rPr>
          <w:rFonts w:hint="eastAsia"/>
          <w:lang w:eastAsia="zh-CN"/>
        </w:rPr>
        <w:t>年期间</w:t>
      </w:r>
      <w:r w:rsidR="00E866D6" w:rsidRPr="00523018">
        <w:rPr>
          <w:lang w:val="fr-FR" w:eastAsia="zh-CN"/>
        </w:rPr>
        <w:t>）</w:t>
      </w:r>
      <w:r w:rsidR="00CA3CD1" w:rsidRPr="00523018">
        <w:rPr>
          <w:rFonts w:hint="eastAsia"/>
          <w:lang w:val="fr-FR" w:eastAsia="zh-CN"/>
        </w:rPr>
        <w:t>：</w:t>
      </w:r>
      <w:hyperlink r:id="rId85" w:history="1">
        <w:r w:rsidR="00B24E2E" w:rsidRPr="00523018">
          <w:rPr>
            <w:rStyle w:val="Hyperlink"/>
            <w:lang w:val="fr-FR" w:eastAsia="zh-CN"/>
          </w:rPr>
          <w:t>R15-CCV/47</w:t>
        </w:r>
      </w:hyperlink>
      <w:r w:rsidR="00E866D6" w:rsidRPr="00523018">
        <w:rPr>
          <w:lang w:val="fr-FR" w:eastAsia="zh-CN"/>
        </w:rPr>
        <w:t>（</w:t>
      </w:r>
      <w:r w:rsidR="00CA3CD1" w:rsidRPr="00523018">
        <w:rPr>
          <w:rFonts w:hint="eastAsia"/>
          <w:lang w:val="fr-FR" w:eastAsia="zh-CN"/>
        </w:rPr>
        <w:t>2018</w:t>
      </w:r>
      <w:r w:rsidR="00CA3CD1" w:rsidRPr="00CA3CD1">
        <w:rPr>
          <w:rFonts w:hint="eastAsia"/>
          <w:lang w:eastAsia="zh-CN"/>
        </w:rPr>
        <w:t>年</w:t>
      </w:r>
      <w:r w:rsidR="00CA3CD1" w:rsidRPr="00523018">
        <w:rPr>
          <w:rFonts w:hint="eastAsia"/>
          <w:lang w:val="fr-FR" w:eastAsia="zh-CN"/>
        </w:rPr>
        <w:t>6</w:t>
      </w:r>
      <w:r w:rsidR="00CA3CD1" w:rsidRPr="00CA3CD1">
        <w:rPr>
          <w:rFonts w:hint="eastAsia"/>
          <w:lang w:eastAsia="zh-CN"/>
        </w:rPr>
        <w:t>月</w:t>
      </w:r>
      <w:r w:rsidR="00CA3CD1" w:rsidRPr="00523018">
        <w:rPr>
          <w:rFonts w:hint="eastAsia"/>
          <w:lang w:val="fr-FR" w:eastAsia="zh-CN"/>
        </w:rPr>
        <w:t>1</w:t>
      </w:r>
      <w:r w:rsidR="00CA3CD1" w:rsidRPr="00CA3CD1">
        <w:rPr>
          <w:rFonts w:hint="eastAsia"/>
          <w:lang w:eastAsia="zh-CN"/>
        </w:rPr>
        <w:t>日</w:t>
      </w:r>
      <w:r w:rsidR="00E866D6" w:rsidRPr="00523018">
        <w:rPr>
          <w:lang w:val="fr-FR" w:eastAsia="zh-CN"/>
        </w:rPr>
        <w:t>）</w:t>
      </w:r>
      <w:r w:rsidR="00BE1973">
        <w:rPr>
          <w:rFonts w:hint="eastAsia"/>
          <w:lang w:val="fr-FR" w:eastAsia="zh-CN"/>
        </w:rPr>
        <w:t>、</w:t>
      </w:r>
      <w:hyperlink r:id="rId86" w:history="1">
        <w:r w:rsidR="00B24E2E" w:rsidRPr="00523018">
          <w:rPr>
            <w:rStyle w:val="Hyperlink"/>
            <w:lang w:val="fr-FR" w:eastAsia="zh-CN"/>
          </w:rPr>
          <w:t>R15-CCV/49</w:t>
        </w:r>
      </w:hyperlink>
      <w:r w:rsidR="00E866D6" w:rsidRPr="00523018">
        <w:rPr>
          <w:lang w:val="fr-FR" w:eastAsia="zh-CN"/>
        </w:rPr>
        <w:t>（</w:t>
      </w:r>
      <w:r w:rsidR="00CA3CD1" w:rsidRPr="00523018">
        <w:rPr>
          <w:rFonts w:hint="eastAsia"/>
          <w:lang w:val="fr-FR" w:eastAsia="zh-CN"/>
        </w:rPr>
        <w:t>2018</w:t>
      </w:r>
      <w:r w:rsidR="00CA3CD1" w:rsidRPr="00CA3CD1">
        <w:rPr>
          <w:rFonts w:hint="eastAsia"/>
          <w:lang w:eastAsia="zh-CN"/>
        </w:rPr>
        <w:t>年</w:t>
      </w:r>
      <w:r w:rsidR="00CA3CD1" w:rsidRPr="00523018">
        <w:rPr>
          <w:rFonts w:hint="eastAsia"/>
          <w:lang w:val="fr-FR" w:eastAsia="zh-CN"/>
        </w:rPr>
        <w:t>11</w:t>
      </w:r>
      <w:r w:rsidR="00CA3CD1" w:rsidRPr="00CA3CD1">
        <w:rPr>
          <w:rFonts w:hint="eastAsia"/>
          <w:lang w:eastAsia="zh-CN"/>
        </w:rPr>
        <w:t>月</w:t>
      </w:r>
      <w:r w:rsidR="00CA3CD1" w:rsidRPr="00523018">
        <w:rPr>
          <w:rFonts w:hint="eastAsia"/>
          <w:lang w:val="fr-FR" w:eastAsia="zh-CN"/>
        </w:rPr>
        <w:t>22</w:t>
      </w:r>
      <w:r w:rsidR="00CA3CD1" w:rsidRPr="00CA3CD1">
        <w:rPr>
          <w:rFonts w:hint="eastAsia"/>
          <w:lang w:eastAsia="zh-CN"/>
        </w:rPr>
        <w:t>日</w:t>
      </w:r>
      <w:r w:rsidR="00E866D6" w:rsidRPr="00523018">
        <w:rPr>
          <w:lang w:val="fr-FR" w:eastAsia="zh-CN"/>
        </w:rPr>
        <w:t>）</w:t>
      </w:r>
      <w:r w:rsidR="00BE1973">
        <w:rPr>
          <w:rFonts w:hint="eastAsia"/>
          <w:lang w:val="fr-FR" w:eastAsia="zh-CN"/>
        </w:rPr>
        <w:t>、</w:t>
      </w:r>
      <w:hyperlink r:id="rId87" w:history="1">
        <w:r w:rsidR="00B24E2E" w:rsidRPr="00523018">
          <w:rPr>
            <w:rStyle w:val="Hyperlink"/>
            <w:lang w:val="fr-FR" w:eastAsia="zh-CN"/>
          </w:rPr>
          <w:t>R15-CCV/49</w:t>
        </w:r>
      </w:hyperlink>
      <w:r w:rsidR="00E866D6" w:rsidRPr="00523018">
        <w:rPr>
          <w:lang w:val="fr-FR" w:eastAsia="zh-CN"/>
        </w:rPr>
        <w:t>（</w:t>
      </w:r>
      <w:r w:rsidR="00CA3CD1" w:rsidRPr="00523018">
        <w:rPr>
          <w:rFonts w:hint="eastAsia"/>
          <w:lang w:val="fr-FR" w:eastAsia="zh-CN"/>
        </w:rPr>
        <w:t>2018</w:t>
      </w:r>
      <w:r w:rsidR="00CA3CD1" w:rsidRPr="00CA3CD1">
        <w:rPr>
          <w:rFonts w:hint="eastAsia"/>
          <w:lang w:eastAsia="zh-CN"/>
        </w:rPr>
        <w:t>年</w:t>
      </w:r>
      <w:r w:rsidR="00CA3CD1" w:rsidRPr="00523018">
        <w:rPr>
          <w:rFonts w:hint="eastAsia"/>
          <w:lang w:val="fr-FR" w:eastAsia="zh-CN"/>
        </w:rPr>
        <w:t>11</w:t>
      </w:r>
      <w:r w:rsidR="00CA3CD1" w:rsidRPr="00CA3CD1">
        <w:rPr>
          <w:rFonts w:hint="eastAsia"/>
          <w:lang w:eastAsia="zh-CN"/>
        </w:rPr>
        <w:t>月</w:t>
      </w:r>
      <w:r w:rsidR="00CA3CD1" w:rsidRPr="00523018">
        <w:rPr>
          <w:rFonts w:hint="eastAsia"/>
          <w:lang w:val="fr-FR" w:eastAsia="zh-CN"/>
        </w:rPr>
        <w:t>22</w:t>
      </w:r>
      <w:r w:rsidR="00CA3CD1" w:rsidRPr="00CA3CD1">
        <w:rPr>
          <w:rFonts w:hint="eastAsia"/>
          <w:lang w:eastAsia="zh-CN"/>
        </w:rPr>
        <w:t>日</w:t>
      </w:r>
      <w:r w:rsidR="00E866D6" w:rsidRPr="00523018">
        <w:rPr>
          <w:lang w:val="fr-FR" w:eastAsia="zh-CN"/>
        </w:rPr>
        <w:t>）</w:t>
      </w:r>
      <w:r w:rsidR="00BE1973">
        <w:rPr>
          <w:rFonts w:hint="eastAsia"/>
          <w:lang w:val="fr-FR" w:eastAsia="zh-CN"/>
        </w:rPr>
        <w:t>、</w:t>
      </w:r>
      <w:hyperlink r:id="rId88" w:history="1">
        <w:r w:rsidR="00B24E2E" w:rsidRPr="00523018">
          <w:rPr>
            <w:rStyle w:val="Hyperlink"/>
            <w:lang w:val="fr-FR" w:eastAsia="zh-CN"/>
          </w:rPr>
          <w:t>R15-CCV/59</w:t>
        </w:r>
      </w:hyperlink>
      <w:r w:rsidR="00E866D6" w:rsidRPr="00523018">
        <w:rPr>
          <w:lang w:val="fr-FR" w:eastAsia="zh-CN"/>
        </w:rPr>
        <w:t>（</w:t>
      </w:r>
      <w:r w:rsidR="00CA3CD1" w:rsidRPr="00523018">
        <w:rPr>
          <w:rFonts w:hint="eastAsia"/>
          <w:lang w:val="fr-FR" w:eastAsia="zh-CN"/>
        </w:rPr>
        <w:t>2019</w:t>
      </w:r>
      <w:r w:rsidR="00CA3CD1" w:rsidRPr="00CA3CD1">
        <w:rPr>
          <w:rFonts w:hint="eastAsia"/>
          <w:lang w:eastAsia="zh-CN"/>
        </w:rPr>
        <w:t>年</w:t>
      </w:r>
      <w:r w:rsidR="00CA3CD1" w:rsidRPr="00523018">
        <w:rPr>
          <w:rFonts w:hint="eastAsia"/>
          <w:lang w:val="fr-FR" w:eastAsia="zh-CN"/>
        </w:rPr>
        <w:t>6</w:t>
      </w:r>
      <w:r w:rsidR="00CA3CD1" w:rsidRPr="00CA3CD1">
        <w:rPr>
          <w:rFonts w:hint="eastAsia"/>
          <w:lang w:eastAsia="zh-CN"/>
        </w:rPr>
        <w:t>月</w:t>
      </w:r>
      <w:r w:rsidR="00CA3CD1" w:rsidRPr="00523018">
        <w:rPr>
          <w:rFonts w:hint="eastAsia"/>
          <w:lang w:val="fr-FR" w:eastAsia="zh-CN"/>
        </w:rPr>
        <w:t>17</w:t>
      </w:r>
      <w:r w:rsidR="00CA3CD1" w:rsidRPr="00CA3CD1">
        <w:rPr>
          <w:rFonts w:hint="eastAsia"/>
          <w:lang w:eastAsia="zh-CN"/>
        </w:rPr>
        <w:t>日</w:t>
      </w:r>
      <w:r w:rsidR="00E866D6" w:rsidRPr="00523018">
        <w:rPr>
          <w:lang w:val="fr-FR" w:eastAsia="zh-CN"/>
        </w:rPr>
        <w:t>）</w:t>
      </w:r>
      <w:r w:rsidR="00BE1973">
        <w:rPr>
          <w:rFonts w:hint="eastAsia"/>
          <w:lang w:val="fr-FR" w:eastAsia="zh-CN"/>
        </w:rPr>
        <w:t>、</w:t>
      </w:r>
      <w:hyperlink r:id="rId89" w:history="1">
        <w:r w:rsidR="00B24E2E" w:rsidRPr="00523018">
          <w:rPr>
            <w:rStyle w:val="Hyperlink"/>
            <w:lang w:val="fr-FR" w:eastAsia="zh-CN"/>
          </w:rPr>
          <w:t>R19-CCV/3</w:t>
        </w:r>
      </w:hyperlink>
      <w:r w:rsidR="00E866D6" w:rsidRPr="00523018">
        <w:rPr>
          <w:lang w:val="fr-FR" w:eastAsia="zh-CN"/>
        </w:rPr>
        <w:t>（</w:t>
      </w:r>
      <w:r w:rsidR="00CA3CD1" w:rsidRPr="00523018">
        <w:rPr>
          <w:rFonts w:hint="eastAsia"/>
          <w:lang w:val="fr-FR" w:eastAsia="zh-CN"/>
        </w:rPr>
        <w:t>2020</w:t>
      </w:r>
      <w:r w:rsidR="00CA3CD1" w:rsidRPr="00CA3CD1">
        <w:rPr>
          <w:rFonts w:hint="eastAsia"/>
          <w:lang w:eastAsia="zh-CN"/>
        </w:rPr>
        <w:t>年</w:t>
      </w:r>
      <w:r w:rsidR="00CA3CD1" w:rsidRPr="00523018">
        <w:rPr>
          <w:rFonts w:hint="eastAsia"/>
          <w:lang w:val="fr-FR" w:eastAsia="zh-CN"/>
        </w:rPr>
        <w:t>6</w:t>
      </w:r>
      <w:r w:rsidR="00CA3CD1" w:rsidRPr="00CA3CD1">
        <w:rPr>
          <w:rFonts w:hint="eastAsia"/>
          <w:lang w:eastAsia="zh-CN"/>
        </w:rPr>
        <w:t>月</w:t>
      </w:r>
      <w:r w:rsidR="00CA3CD1" w:rsidRPr="00523018">
        <w:rPr>
          <w:rFonts w:hint="eastAsia"/>
          <w:lang w:val="fr-FR" w:eastAsia="zh-CN"/>
        </w:rPr>
        <w:t>3</w:t>
      </w:r>
      <w:r w:rsidR="00CA3CD1" w:rsidRPr="00CA3CD1">
        <w:rPr>
          <w:rFonts w:hint="eastAsia"/>
          <w:lang w:eastAsia="zh-CN"/>
        </w:rPr>
        <w:t>日</w:t>
      </w:r>
      <w:r w:rsidR="00E866D6" w:rsidRPr="00523018">
        <w:rPr>
          <w:lang w:val="fr-FR" w:eastAsia="zh-CN"/>
        </w:rPr>
        <w:t>）</w:t>
      </w:r>
      <w:r w:rsidR="00BE1973">
        <w:rPr>
          <w:rFonts w:hint="eastAsia"/>
          <w:lang w:val="fr-FR" w:eastAsia="zh-CN"/>
        </w:rPr>
        <w:t>、</w:t>
      </w:r>
      <w:hyperlink r:id="rId90" w:history="1">
        <w:r w:rsidR="00B24E2E" w:rsidRPr="00523018">
          <w:rPr>
            <w:rStyle w:val="Hyperlink"/>
            <w:lang w:val="fr-FR" w:eastAsia="zh-CN"/>
          </w:rPr>
          <w:t>R19-CCV/11</w:t>
        </w:r>
      </w:hyperlink>
      <w:r w:rsidR="00E866D6" w:rsidRPr="00523018">
        <w:rPr>
          <w:lang w:val="fr-FR" w:eastAsia="zh-CN"/>
        </w:rPr>
        <w:t>（</w:t>
      </w:r>
      <w:r w:rsidR="00CA3CD1" w:rsidRPr="00523018">
        <w:rPr>
          <w:rFonts w:hint="eastAsia"/>
          <w:lang w:val="fr-FR" w:eastAsia="zh-CN"/>
        </w:rPr>
        <w:t>2020</w:t>
      </w:r>
      <w:r w:rsidR="00CA3CD1" w:rsidRPr="00CA3CD1">
        <w:rPr>
          <w:rFonts w:hint="eastAsia"/>
          <w:lang w:eastAsia="zh-CN"/>
        </w:rPr>
        <w:t>年</w:t>
      </w:r>
      <w:r w:rsidR="00CA3CD1" w:rsidRPr="00523018">
        <w:rPr>
          <w:rFonts w:hint="eastAsia"/>
          <w:lang w:val="fr-FR" w:eastAsia="zh-CN"/>
        </w:rPr>
        <w:t>12</w:t>
      </w:r>
      <w:r w:rsidR="00CA3CD1" w:rsidRPr="00CA3CD1">
        <w:rPr>
          <w:rFonts w:hint="eastAsia"/>
          <w:lang w:eastAsia="zh-CN"/>
        </w:rPr>
        <w:t>月</w:t>
      </w:r>
      <w:r w:rsidR="00CA3CD1" w:rsidRPr="00523018">
        <w:rPr>
          <w:rFonts w:hint="eastAsia"/>
          <w:lang w:val="fr-FR" w:eastAsia="zh-CN"/>
        </w:rPr>
        <w:t>7</w:t>
      </w:r>
      <w:r w:rsidR="00CA3CD1" w:rsidRPr="00CA3CD1">
        <w:rPr>
          <w:rFonts w:hint="eastAsia"/>
          <w:lang w:eastAsia="zh-CN"/>
        </w:rPr>
        <w:t>日</w:t>
      </w:r>
      <w:r w:rsidR="00E866D6" w:rsidRPr="00523018">
        <w:rPr>
          <w:lang w:val="fr-FR" w:eastAsia="zh-CN"/>
        </w:rPr>
        <w:t>）</w:t>
      </w:r>
      <w:r w:rsidR="00B24E2E">
        <w:rPr>
          <w:rStyle w:val="FootnoteReference"/>
          <w:lang w:eastAsia="zh-CN"/>
        </w:rPr>
        <w:footnoteReference w:id="19"/>
      </w:r>
      <w:r w:rsidR="00BE1973">
        <w:rPr>
          <w:rFonts w:hint="eastAsia"/>
          <w:lang w:val="fr-FR" w:eastAsia="zh-CN"/>
        </w:rPr>
        <w:t>。</w:t>
      </w:r>
    </w:p>
    <w:p w14:paraId="39D0EDA6" w14:textId="2495CF95" w:rsidR="00B24E2E" w:rsidRPr="00D642D5" w:rsidRDefault="00523018" w:rsidP="00523018">
      <w:pPr>
        <w:pStyle w:val="enumlev1"/>
        <w:rPr>
          <w:lang w:eastAsia="zh-CN"/>
        </w:rPr>
      </w:pPr>
      <w:r w:rsidRPr="00537019">
        <w:rPr>
          <w:rFonts w:ascii="Calibri" w:hAnsi="Calibri"/>
          <w:bCs/>
          <w:lang w:val="fr-FR" w:eastAsia="zh-CN"/>
        </w:rPr>
        <w:t>–</w:t>
      </w:r>
      <w:r w:rsidRPr="00537019">
        <w:rPr>
          <w:rFonts w:ascii="Calibri" w:hAnsi="Calibri"/>
          <w:bCs/>
          <w:lang w:val="fr-FR" w:eastAsia="zh-CN"/>
        </w:rPr>
        <w:tab/>
      </w:r>
      <w:r w:rsidR="00CA3CD1">
        <w:rPr>
          <w:rFonts w:hint="eastAsia"/>
          <w:lang w:eastAsia="zh-CN"/>
        </w:rPr>
        <w:t>研究组协调员的报告：</w:t>
      </w:r>
      <w:hyperlink r:id="rId91" w:history="1">
        <w:r w:rsidR="00B24E2E" w:rsidRPr="007716D3">
          <w:rPr>
            <w:rStyle w:val="Hyperlink"/>
            <w:lang w:val="en-US" w:eastAsia="zh-CN"/>
          </w:rPr>
          <w:t>2/406</w:t>
        </w:r>
      </w:hyperlink>
      <w:r w:rsidR="00B24E2E">
        <w:rPr>
          <w:rStyle w:val="FootnoteReference"/>
          <w:bCs/>
          <w:szCs w:val="24"/>
          <w:lang w:val="en-US"/>
        </w:rPr>
        <w:footnoteReference w:id="20"/>
      </w:r>
      <w:r w:rsidR="00BE1973" w:rsidRPr="00CA3CD1">
        <w:rPr>
          <w:rStyle w:val="Hyperlink"/>
          <w:rFonts w:hint="eastAsia"/>
          <w:bCs/>
          <w:color w:val="auto"/>
          <w:u w:val="none"/>
          <w:lang w:val="en-US" w:eastAsia="zh-CN"/>
        </w:rPr>
        <w:t>。</w:t>
      </w:r>
    </w:p>
    <w:p w14:paraId="1F39CE93" w14:textId="2D86870C" w:rsidR="00B24E2E" w:rsidRPr="007A1A74" w:rsidRDefault="008923A9" w:rsidP="00B24E2E">
      <w:pPr>
        <w:pStyle w:val="Heading2"/>
        <w:rPr>
          <w:lang w:eastAsia="zh-CN"/>
        </w:rPr>
      </w:pPr>
      <w:r>
        <w:rPr>
          <w:rFonts w:hint="eastAsia"/>
          <w:lang w:eastAsia="zh-CN"/>
        </w:rPr>
        <w:t>4.4</w:t>
      </w:r>
      <w:r>
        <w:rPr>
          <w:lang w:eastAsia="zh-CN"/>
        </w:rPr>
        <w:tab/>
      </w:r>
      <w:r w:rsidR="00CA3CD1" w:rsidRPr="00CA3CD1">
        <w:rPr>
          <w:rFonts w:hint="eastAsia"/>
          <w:lang w:eastAsia="zh-CN"/>
        </w:rPr>
        <w:t>信</w:t>
      </w:r>
      <w:r w:rsidR="00CA3CD1">
        <w:rPr>
          <w:rFonts w:hint="eastAsia"/>
          <w:lang w:eastAsia="zh-CN"/>
        </w:rPr>
        <w:t>息</w:t>
      </w:r>
      <w:r w:rsidR="00CA3CD1" w:rsidRPr="00CA3CD1">
        <w:rPr>
          <w:rFonts w:hint="eastAsia"/>
          <w:lang w:eastAsia="zh-CN"/>
        </w:rPr>
        <w:t>通</w:t>
      </w:r>
      <w:r w:rsidR="00CA3CD1">
        <w:rPr>
          <w:rFonts w:hint="eastAsia"/>
          <w:lang w:eastAsia="zh-CN"/>
        </w:rPr>
        <w:t>信</w:t>
      </w:r>
      <w:r w:rsidR="00CA3CD1" w:rsidRPr="00CA3CD1">
        <w:rPr>
          <w:rFonts w:hint="eastAsia"/>
          <w:lang w:eastAsia="zh-CN"/>
        </w:rPr>
        <w:t>技术家庭指标专家组</w:t>
      </w:r>
      <w:r w:rsidR="00CA3CD1">
        <w:rPr>
          <w:rFonts w:hint="eastAsia"/>
          <w:lang w:eastAsia="zh-CN"/>
        </w:rPr>
        <w:t>（</w:t>
      </w:r>
      <w:r w:rsidR="00CA3CD1" w:rsidRPr="00CA3CD1">
        <w:rPr>
          <w:rFonts w:hint="eastAsia"/>
          <w:lang w:eastAsia="zh-CN"/>
        </w:rPr>
        <w:t>EGH</w:t>
      </w:r>
      <w:r w:rsidR="00CA3CD1">
        <w:rPr>
          <w:rFonts w:hint="eastAsia"/>
          <w:lang w:eastAsia="zh-CN"/>
        </w:rPr>
        <w:t>）</w:t>
      </w:r>
      <w:r w:rsidR="00CA3CD1" w:rsidRPr="00CA3CD1">
        <w:rPr>
          <w:rFonts w:hint="eastAsia"/>
          <w:lang w:eastAsia="zh-CN"/>
        </w:rPr>
        <w:t>和电信</w:t>
      </w:r>
      <w:r w:rsidR="00CA3CD1" w:rsidRPr="00CA3CD1">
        <w:rPr>
          <w:rFonts w:hint="eastAsia"/>
          <w:lang w:eastAsia="zh-CN"/>
        </w:rPr>
        <w:t>/</w:t>
      </w:r>
      <w:r w:rsidR="00CA3CD1" w:rsidRPr="00CA3CD1">
        <w:rPr>
          <w:rFonts w:hint="eastAsia"/>
          <w:lang w:eastAsia="zh-CN"/>
        </w:rPr>
        <w:t>信</w:t>
      </w:r>
      <w:r w:rsidR="00CA3CD1">
        <w:rPr>
          <w:rFonts w:hint="eastAsia"/>
          <w:lang w:val="en-US" w:eastAsia="zh-CN"/>
        </w:rPr>
        <w:t>息</w:t>
      </w:r>
      <w:r w:rsidR="00CA3CD1" w:rsidRPr="00CA3CD1">
        <w:rPr>
          <w:rFonts w:hint="eastAsia"/>
          <w:lang w:eastAsia="zh-CN"/>
        </w:rPr>
        <w:t>通</w:t>
      </w:r>
      <w:r w:rsidR="00CA3CD1">
        <w:rPr>
          <w:rFonts w:hint="eastAsia"/>
          <w:lang w:eastAsia="zh-CN"/>
        </w:rPr>
        <w:t>信</w:t>
      </w:r>
      <w:r w:rsidR="00CA3CD1" w:rsidRPr="00CA3CD1">
        <w:rPr>
          <w:rFonts w:hint="eastAsia"/>
          <w:lang w:eastAsia="zh-CN"/>
        </w:rPr>
        <w:t>技术指标专家组</w:t>
      </w:r>
      <w:r w:rsidR="00CA3CD1">
        <w:rPr>
          <w:lang w:eastAsia="zh-CN"/>
        </w:rPr>
        <w:t>（</w:t>
      </w:r>
      <w:r w:rsidR="00CA3CD1" w:rsidRPr="00E413B2">
        <w:rPr>
          <w:lang w:eastAsia="zh-CN"/>
        </w:rPr>
        <w:t>EGTI</w:t>
      </w:r>
      <w:r w:rsidR="00CA3CD1">
        <w:rPr>
          <w:lang w:eastAsia="zh-CN"/>
        </w:rPr>
        <w:t>）</w:t>
      </w:r>
    </w:p>
    <w:p w14:paraId="07B6AC02" w14:textId="5123EE7B" w:rsidR="00B24E2E" w:rsidRDefault="00D13DC4" w:rsidP="00BE1973">
      <w:pPr>
        <w:ind w:firstLineChars="200" w:firstLine="480"/>
        <w:rPr>
          <w:color w:val="000000"/>
          <w:szCs w:val="19"/>
          <w:lang w:eastAsia="zh-CN"/>
        </w:rPr>
      </w:pPr>
      <w:r w:rsidRPr="00D13DC4">
        <w:rPr>
          <w:rFonts w:hint="eastAsia"/>
          <w:lang w:eastAsia="zh-CN"/>
        </w:rPr>
        <w:t>在落实题为“为建设综合型包容性信息社会进行信息通信技术的衡量”的国际电联全权代表大会</w:t>
      </w:r>
      <w:r w:rsidR="00E866D6">
        <w:rPr>
          <w:rFonts w:hint="eastAsia"/>
          <w:lang w:eastAsia="zh-CN"/>
        </w:rPr>
        <w:t>（</w:t>
      </w:r>
      <w:r w:rsidRPr="00D13DC4">
        <w:rPr>
          <w:rFonts w:hint="eastAsia"/>
          <w:lang w:eastAsia="zh-CN"/>
        </w:rPr>
        <w:t>PP</w:t>
      </w:r>
      <w:r w:rsidR="00E866D6">
        <w:rPr>
          <w:rFonts w:hint="eastAsia"/>
          <w:lang w:eastAsia="zh-CN"/>
        </w:rPr>
        <w:t>）</w:t>
      </w:r>
      <w:r w:rsidRPr="00D13DC4">
        <w:rPr>
          <w:rFonts w:hint="eastAsia"/>
          <w:lang w:eastAsia="zh-CN"/>
        </w:rPr>
        <w:t>第</w:t>
      </w:r>
      <w:r w:rsidRPr="00D13DC4">
        <w:rPr>
          <w:rFonts w:hint="eastAsia"/>
          <w:lang w:eastAsia="zh-CN"/>
        </w:rPr>
        <w:t>131</w:t>
      </w:r>
      <w:r w:rsidRPr="00D13DC4">
        <w:rPr>
          <w:rFonts w:hint="eastAsia"/>
          <w:lang w:eastAsia="zh-CN"/>
        </w:rPr>
        <w:t>号决议</w:t>
      </w:r>
      <w:r w:rsidR="00E866D6">
        <w:rPr>
          <w:rFonts w:hint="eastAsia"/>
          <w:lang w:eastAsia="zh-CN"/>
        </w:rPr>
        <w:t>（</w:t>
      </w:r>
      <w:r w:rsidRPr="00D13DC4">
        <w:rPr>
          <w:rFonts w:hint="eastAsia"/>
          <w:lang w:eastAsia="zh-CN"/>
        </w:rPr>
        <w:t>2018</w:t>
      </w:r>
      <w:r w:rsidRPr="00D13DC4">
        <w:rPr>
          <w:rFonts w:hint="eastAsia"/>
          <w:lang w:eastAsia="zh-CN"/>
        </w:rPr>
        <w:t>年，迪拜，修订版</w:t>
      </w:r>
      <w:r w:rsidR="00E866D6">
        <w:rPr>
          <w:rFonts w:hint="eastAsia"/>
          <w:lang w:eastAsia="zh-CN"/>
        </w:rPr>
        <w:t>）</w:t>
      </w:r>
      <w:r w:rsidR="00E03E40">
        <w:rPr>
          <w:rFonts w:hint="eastAsia"/>
          <w:lang w:eastAsia="zh-CN"/>
        </w:rPr>
        <w:t>和</w:t>
      </w:r>
      <w:r w:rsidR="00E03E40" w:rsidRPr="00E03E40">
        <w:rPr>
          <w:rFonts w:hint="eastAsia"/>
          <w:lang w:eastAsia="zh-CN"/>
        </w:rPr>
        <w:t>世界电信发展大会（</w:t>
      </w:r>
      <w:r w:rsidR="00E03E40" w:rsidRPr="00E03E40">
        <w:rPr>
          <w:rFonts w:hint="eastAsia"/>
          <w:lang w:eastAsia="zh-CN"/>
        </w:rPr>
        <w:t>WTDC</w:t>
      </w:r>
      <w:r w:rsidR="00E03E40" w:rsidRPr="00E03E40">
        <w:rPr>
          <w:rFonts w:hint="eastAsia"/>
          <w:lang w:eastAsia="zh-CN"/>
        </w:rPr>
        <w:t>）第</w:t>
      </w:r>
      <w:r w:rsidR="00E03E40" w:rsidRPr="00E03E40">
        <w:rPr>
          <w:rFonts w:hint="eastAsia"/>
          <w:lang w:eastAsia="zh-CN"/>
        </w:rPr>
        <w:t>8</w:t>
      </w:r>
      <w:r w:rsidR="00E03E40" w:rsidRPr="00E03E40">
        <w:rPr>
          <w:rFonts w:hint="eastAsia"/>
          <w:lang w:eastAsia="zh-CN"/>
        </w:rPr>
        <w:t>号决议（</w:t>
      </w:r>
      <w:r w:rsidR="00E03E40" w:rsidRPr="00E03E40">
        <w:rPr>
          <w:rFonts w:hint="eastAsia"/>
          <w:lang w:eastAsia="zh-CN"/>
        </w:rPr>
        <w:t>2017</w:t>
      </w:r>
      <w:r w:rsidR="00E03E40" w:rsidRPr="00E03E40">
        <w:rPr>
          <w:rFonts w:hint="eastAsia"/>
          <w:lang w:eastAsia="zh-CN"/>
        </w:rPr>
        <w:t>年，布宜诺斯艾利斯，修订版）</w:t>
      </w:r>
      <w:r w:rsidR="00E03E40">
        <w:rPr>
          <w:rFonts w:hint="eastAsia"/>
          <w:lang w:eastAsia="zh-CN"/>
        </w:rPr>
        <w:t>“</w:t>
      </w:r>
      <w:r w:rsidR="00E03E40" w:rsidRPr="00E03E40">
        <w:rPr>
          <w:rFonts w:hint="eastAsia"/>
          <w:lang w:eastAsia="zh-CN"/>
        </w:rPr>
        <w:t>涉及信息和统计数据的收集和散发</w:t>
      </w:r>
      <w:r w:rsidR="00E03E40">
        <w:rPr>
          <w:rFonts w:hint="eastAsia"/>
          <w:lang w:eastAsia="zh-CN"/>
        </w:rPr>
        <w:t>”</w:t>
      </w:r>
      <w:r w:rsidRPr="00D13DC4">
        <w:rPr>
          <w:rFonts w:hint="eastAsia"/>
          <w:lang w:eastAsia="zh-CN"/>
        </w:rPr>
        <w:t>方面，分别收到了来自</w:t>
      </w:r>
      <w:r w:rsidRPr="00D13DC4">
        <w:rPr>
          <w:rFonts w:hint="eastAsia"/>
          <w:lang w:eastAsia="zh-CN"/>
        </w:rPr>
        <w:t>ICT</w:t>
      </w:r>
      <w:r w:rsidRPr="00D13DC4">
        <w:rPr>
          <w:rFonts w:hint="eastAsia"/>
          <w:lang w:eastAsia="zh-CN"/>
        </w:rPr>
        <w:t>住户指标专家组</w:t>
      </w:r>
      <w:r w:rsidR="00E866D6">
        <w:rPr>
          <w:rFonts w:hint="eastAsia"/>
          <w:lang w:eastAsia="zh-CN"/>
        </w:rPr>
        <w:t>（</w:t>
      </w:r>
      <w:r w:rsidRPr="00D13DC4">
        <w:rPr>
          <w:rFonts w:hint="eastAsia"/>
          <w:lang w:eastAsia="zh-CN"/>
        </w:rPr>
        <w:t>EGH</w:t>
      </w:r>
      <w:r w:rsidR="00E866D6">
        <w:rPr>
          <w:rFonts w:hint="eastAsia"/>
          <w:lang w:eastAsia="zh-CN"/>
        </w:rPr>
        <w:t>）</w:t>
      </w:r>
      <w:r w:rsidRPr="00D13DC4">
        <w:rPr>
          <w:rFonts w:hint="eastAsia"/>
          <w:lang w:eastAsia="zh-CN"/>
        </w:rPr>
        <w:t>和电信</w:t>
      </w:r>
      <w:r w:rsidRPr="00D13DC4">
        <w:rPr>
          <w:rFonts w:hint="eastAsia"/>
          <w:lang w:eastAsia="zh-CN"/>
        </w:rPr>
        <w:t>/ICT</w:t>
      </w:r>
      <w:r w:rsidRPr="00D13DC4">
        <w:rPr>
          <w:rFonts w:hint="eastAsia"/>
          <w:lang w:eastAsia="zh-CN"/>
        </w:rPr>
        <w:t>指标专家组</w:t>
      </w:r>
      <w:r w:rsidR="00E866D6">
        <w:rPr>
          <w:rFonts w:hint="eastAsia"/>
          <w:lang w:eastAsia="zh-CN"/>
        </w:rPr>
        <w:t>（</w:t>
      </w:r>
      <w:r w:rsidRPr="00D13DC4">
        <w:rPr>
          <w:rFonts w:hint="eastAsia"/>
          <w:lang w:eastAsia="zh-CN"/>
        </w:rPr>
        <w:t>EGTI</w:t>
      </w:r>
      <w:r w:rsidR="00E866D6">
        <w:rPr>
          <w:rFonts w:hint="eastAsia"/>
          <w:lang w:eastAsia="zh-CN"/>
        </w:rPr>
        <w:t>）</w:t>
      </w:r>
      <w:r w:rsidRPr="00D13DC4">
        <w:rPr>
          <w:rFonts w:hint="eastAsia"/>
          <w:lang w:eastAsia="zh-CN"/>
        </w:rPr>
        <w:t>的两份联络声明，目的是建立一个工作机制，确保这些专家组与</w:t>
      </w:r>
      <w:r w:rsidRPr="00D13DC4">
        <w:rPr>
          <w:rFonts w:hint="eastAsia"/>
          <w:lang w:eastAsia="zh-CN"/>
        </w:rPr>
        <w:t>ITU-D</w:t>
      </w:r>
      <w:r w:rsidRPr="00D13DC4">
        <w:rPr>
          <w:rFonts w:hint="eastAsia"/>
          <w:lang w:eastAsia="zh-CN"/>
        </w:rPr>
        <w:t>研究组之间的合作，并分享共同感兴趣的信息。</w:t>
      </w:r>
      <w:r w:rsidR="00E03E40" w:rsidRPr="00E03E40">
        <w:rPr>
          <w:rFonts w:hint="eastAsia"/>
          <w:color w:val="000000"/>
          <w:szCs w:val="19"/>
          <w:lang w:eastAsia="zh-CN"/>
        </w:rPr>
        <w:t>根据这一提议，研究组任命</w:t>
      </w:r>
      <w:r w:rsidR="003F5EAA">
        <w:rPr>
          <w:rFonts w:hint="eastAsia"/>
          <w:color w:val="000000"/>
          <w:szCs w:val="19"/>
          <w:lang w:eastAsia="zh-CN"/>
        </w:rPr>
        <w:t>第</w:t>
      </w:r>
      <w:r w:rsidR="003F5EAA">
        <w:rPr>
          <w:rFonts w:hint="eastAsia"/>
          <w:color w:val="000000"/>
          <w:szCs w:val="19"/>
          <w:lang w:eastAsia="zh-CN"/>
        </w:rPr>
        <w:t>1</w:t>
      </w:r>
      <w:r w:rsidR="003F5EAA">
        <w:rPr>
          <w:rFonts w:hint="eastAsia"/>
          <w:color w:val="000000"/>
          <w:szCs w:val="19"/>
          <w:lang w:eastAsia="zh-CN"/>
        </w:rPr>
        <w:t>研究组</w:t>
      </w:r>
      <w:r w:rsidR="00E03E40" w:rsidRPr="00E03E40">
        <w:rPr>
          <w:rFonts w:hint="eastAsia"/>
          <w:color w:val="000000"/>
          <w:szCs w:val="19"/>
          <w:lang w:eastAsia="zh-CN"/>
        </w:rPr>
        <w:t>副主席</w:t>
      </w:r>
      <w:r w:rsidR="00506EF7">
        <w:rPr>
          <w:lang w:eastAsia="zh-CN"/>
        </w:rPr>
        <w:t>Anastasia Konukhova</w:t>
      </w:r>
      <w:r w:rsidR="00E03E40" w:rsidRPr="00E03E40">
        <w:rPr>
          <w:rFonts w:hint="eastAsia"/>
          <w:color w:val="000000"/>
          <w:szCs w:val="19"/>
          <w:lang w:eastAsia="zh-CN"/>
        </w:rPr>
        <w:t>女士</w:t>
      </w:r>
      <w:r w:rsidR="00506EF7">
        <w:rPr>
          <w:rFonts w:hint="eastAsia"/>
          <w:color w:val="000000"/>
          <w:szCs w:val="19"/>
          <w:lang w:eastAsia="zh-CN"/>
        </w:rPr>
        <w:t>（</w:t>
      </w:r>
      <w:r w:rsidR="00E03E40" w:rsidRPr="00E03E40">
        <w:rPr>
          <w:rFonts w:hint="eastAsia"/>
          <w:color w:val="000000"/>
          <w:szCs w:val="19"/>
          <w:lang w:eastAsia="zh-CN"/>
        </w:rPr>
        <w:t>俄罗斯联邦</w:t>
      </w:r>
      <w:r w:rsidR="00506EF7">
        <w:rPr>
          <w:rFonts w:hint="eastAsia"/>
          <w:color w:val="000000"/>
          <w:szCs w:val="19"/>
          <w:lang w:eastAsia="zh-CN"/>
        </w:rPr>
        <w:t>）</w:t>
      </w:r>
      <w:r w:rsidR="00E03E40" w:rsidRPr="00E03E40">
        <w:rPr>
          <w:rFonts w:hint="eastAsia"/>
          <w:color w:val="000000"/>
          <w:szCs w:val="19"/>
          <w:lang w:eastAsia="zh-CN"/>
        </w:rPr>
        <w:t>和</w:t>
      </w:r>
      <w:r w:rsidR="005557EA">
        <w:rPr>
          <w:rFonts w:hint="eastAsia"/>
          <w:color w:val="000000"/>
          <w:szCs w:val="19"/>
          <w:lang w:eastAsia="zh-CN"/>
        </w:rPr>
        <w:t>第</w:t>
      </w:r>
      <w:r w:rsidR="005557EA">
        <w:rPr>
          <w:rFonts w:hint="eastAsia"/>
          <w:color w:val="000000"/>
          <w:szCs w:val="19"/>
          <w:lang w:eastAsia="zh-CN"/>
        </w:rPr>
        <w:t>2</w:t>
      </w:r>
      <w:r w:rsidR="005557EA">
        <w:rPr>
          <w:rFonts w:hint="eastAsia"/>
          <w:color w:val="000000"/>
          <w:szCs w:val="19"/>
          <w:lang w:eastAsia="zh-CN"/>
        </w:rPr>
        <w:t>研究组</w:t>
      </w:r>
      <w:r w:rsidR="00E03E40" w:rsidRPr="00E03E40">
        <w:rPr>
          <w:rFonts w:hint="eastAsia"/>
          <w:color w:val="000000"/>
          <w:szCs w:val="19"/>
          <w:lang w:eastAsia="zh-CN"/>
        </w:rPr>
        <w:t>副主席</w:t>
      </w:r>
      <w:r w:rsidR="00506EF7">
        <w:rPr>
          <w:lang w:eastAsia="zh-CN"/>
        </w:rPr>
        <w:t>Roland Kudozia</w:t>
      </w:r>
      <w:r w:rsidR="00E03E40" w:rsidRPr="00E03E40">
        <w:rPr>
          <w:rFonts w:hint="eastAsia"/>
          <w:color w:val="000000"/>
          <w:szCs w:val="19"/>
          <w:lang w:eastAsia="zh-CN"/>
        </w:rPr>
        <w:t>先生</w:t>
      </w:r>
      <w:r w:rsidR="00506EF7">
        <w:rPr>
          <w:rFonts w:hint="eastAsia"/>
          <w:color w:val="000000"/>
          <w:szCs w:val="19"/>
          <w:lang w:eastAsia="zh-CN"/>
        </w:rPr>
        <w:t>（</w:t>
      </w:r>
      <w:r w:rsidR="00E03E40" w:rsidRPr="00E03E40">
        <w:rPr>
          <w:rFonts w:hint="eastAsia"/>
          <w:color w:val="000000"/>
          <w:szCs w:val="19"/>
          <w:lang w:eastAsia="zh-CN"/>
        </w:rPr>
        <w:t>加纳</w:t>
      </w:r>
      <w:r w:rsidR="00506EF7">
        <w:rPr>
          <w:rFonts w:hint="eastAsia"/>
          <w:color w:val="000000"/>
          <w:szCs w:val="19"/>
          <w:lang w:eastAsia="zh-CN"/>
        </w:rPr>
        <w:t>）</w:t>
      </w:r>
      <w:r w:rsidR="00E03E40" w:rsidRPr="00E03E40">
        <w:rPr>
          <w:rFonts w:hint="eastAsia"/>
          <w:color w:val="000000"/>
          <w:szCs w:val="19"/>
          <w:lang w:eastAsia="zh-CN"/>
        </w:rPr>
        <w:t>为协调员，通过着手研究</w:t>
      </w:r>
      <w:r w:rsidR="00506EF7">
        <w:rPr>
          <w:color w:val="000000"/>
          <w:szCs w:val="19"/>
          <w:lang w:eastAsia="zh-CN"/>
        </w:rPr>
        <w:t>ITU-D</w:t>
      </w:r>
      <w:r w:rsidR="00E03E40" w:rsidRPr="00E03E40">
        <w:rPr>
          <w:rFonts w:hint="eastAsia"/>
          <w:color w:val="000000"/>
          <w:szCs w:val="19"/>
          <w:lang w:eastAsia="zh-CN"/>
        </w:rPr>
        <w:t>研究</w:t>
      </w:r>
      <w:r w:rsidR="00506EF7">
        <w:rPr>
          <w:rFonts w:hint="eastAsia"/>
          <w:color w:val="000000"/>
          <w:szCs w:val="19"/>
          <w:lang w:eastAsia="zh-CN"/>
        </w:rPr>
        <w:t>课题</w:t>
      </w:r>
      <w:r w:rsidR="00E03E40" w:rsidRPr="00E03E40">
        <w:rPr>
          <w:rFonts w:hint="eastAsia"/>
          <w:color w:val="000000"/>
          <w:szCs w:val="19"/>
          <w:lang w:eastAsia="zh-CN"/>
        </w:rPr>
        <w:t>与</w:t>
      </w:r>
      <w:r w:rsidR="00506EF7">
        <w:rPr>
          <w:color w:val="000000"/>
          <w:szCs w:val="19"/>
          <w:lang w:eastAsia="zh-CN"/>
        </w:rPr>
        <w:t>EGH</w:t>
      </w:r>
      <w:r w:rsidR="00506EF7">
        <w:rPr>
          <w:rFonts w:hint="eastAsia"/>
          <w:color w:val="000000"/>
          <w:szCs w:val="19"/>
          <w:lang w:eastAsia="zh-CN"/>
        </w:rPr>
        <w:t>和</w:t>
      </w:r>
      <w:r w:rsidR="00506EF7">
        <w:rPr>
          <w:color w:val="000000"/>
          <w:szCs w:val="19"/>
          <w:lang w:eastAsia="zh-CN"/>
        </w:rPr>
        <w:t>EGTI</w:t>
      </w:r>
      <w:r w:rsidR="00E03E40" w:rsidRPr="00E03E40">
        <w:rPr>
          <w:rFonts w:hint="eastAsia"/>
          <w:color w:val="000000"/>
          <w:szCs w:val="19"/>
          <w:lang w:eastAsia="zh-CN"/>
        </w:rPr>
        <w:t>活动之间的联系</w:t>
      </w:r>
      <w:r w:rsidR="00506EF7">
        <w:rPr>
          <w:rFonts w:hint="eastAsia"/>
          <w:color w:val="000000"/>
          <w:szCs w:val="19"/>
          <w:lang w:eastAsia="zh-CN"/>
        </w:rPr>
        <w:t>（</w:t>
      </w:r>
      <w:r w:rsidR="00E03E40" w:rsidRPr="00E03E40">
        <w:rPr>
          <w:rFonts w:hint="eastAsia"/>
          <w:color w:val="000000"/>
          <w:szCs w:val="19"/>
          <w:lang w:eastAsia="zh-CN"/>
        </w:rPr>
        <w:t>例如通过</w:t>
      </w:r>
      <w:r w:rsidR="00506EF7">
        <w:rPr>
          <w:rFonts w:hint="eastAsia"/>
          <w:color w:val="000000"/>
          <w:szCs w:val="19"/>
          <w:lang w:eastAsia="zh-CN"/>
        </w:rPr>
        <w:t>对应</w:t>
      </w:r>
      <w:r w:rsidR="00E03E40" w:rsidRPr="00E03E40">
        <w:rPr>
          <w:rFonts w:hint="eastAsia"/>
          <w:color w:val="000000"/>
          <w:szCs w:val="19"/>
          <w:lang w:eastAsia="zh-CN"/>
        </w:rPr>
        <w:t>表</w:t>
      </w:r>
      <w:r w:rsidR="00506EF7">
        <w:rPr>
          <w:rFonts w:hint="eastAsia"/>
          <w:color w:val="000000"/>
          <w:szCs w:val="19"/>
          <w:lang w:eastAsia="zh-CN"/>
        </w:rPr>
        <w:t>）</w:t>
      </w:r>
      <w:r w:rsidR="00E03E40" w:rsidRPr="00E03E40">
        <w:rPr>
          <w:rFonts w:hint="eastAsia"/>
          <w:color w:val="000000"/>
          <w:szCs w:val="19"/>
          <w:lang w:eastAsia="zh-CN"/>
        </w:rPr>
        <w:t>，并确定当前研究和今后可能开展工作</w:t>
      </w:r>
      <w:r w:rsidR="00506EF7">
        <w:rPr>
          <w:rFonts w:hint="eastAsia"/>
          <w:color w:val="000000"/>
          <w:szCs w:val="19"/>
          <w:lang w:eastAsia="zh-CN"/>
        </w:rPr>
        <w:t>的主题和</w:t>
      </w:r>
      <w:r w:rsidR="00E03E40" w:rsidRPr="00E03E40">
        <w:rPr>
          <w:rFonts w:hint="eastAsia"/>
          <w:color w:val="000000"/>
          <w:szCs w:val="19"/>
          <w:lang w:eastAsia="zh-CN"/>
        </w:rPr>
        <w:t>感兴趣的指标，探讨</w:t>
      </w:r>
      <w:r w:rsidR="00506EF7">
        <w:rPr>
          <w:rFonts w:hint="eastAsia"/>
          <w:color w:val="000000"/>
          <w:szCs w:val="19"/>
          <w:lang w:eastAsia="zh-CN"/>
        </w:rPr>
        <w:t>如何</w:t>
      </w:r>
      <w:r w:rsidR="00E03E40" w:rsidRPr="00E03E40">
        <w:rPr>
          <w:rFonts w:hint="eastAsia"/>
          <w:color w:val="000000"/>
          <w:szCs w:val="19"/>
          <w:lang w:eastAsia="zh-CN"/>
        </w:rPr>
        <w:t>与</w:t>
      </w:r>
      <w:r w:rsidR="00506EF7">
        <w:rPr>
          <w:color w:val="000000"/>
          <w:szCs w:val="19"/>
          <w:lang w:eastAsia="zh-CN"/>
        </w:rPr>
        <w:t>EGH</w:t>
      </w:r>
      <w:r w:rsidR="00506EF7">
        <w:rPr>
          <w:rFonts w:hint="eastAsia"/>
          <w:color w:val="000000"/>
          <w:szCs w:val="19"/>
          <w:lang w:eastAsia="zh-CN"/>
        </w:rPr>
        <w:t>和</w:t>
      </w:r>
      <w:r w:rsidR="00506EF7">
        <w:rPr>
          <w:color w:val="000000"/>
          <w:szCs w:val="19"/>
          <w:lang w:eastAsia="zh-CN"/>
        </w:rPr>
        <w:t>EGTI</w:t>
      </w:r>
      <w:r w:rsidR="00506EF7">
        <w:rPr>
          <w:rFonts w:hint="eastAsia"/>
          <w:color w:val="000000"/>
          <w:szCs w:val="19"/>
          <w:lang w:eastAsia="zh-CN"/>
        </w:rPr>
        <w:t>加强</w:t>
      </w:r>
      <w:r w:rsidR="00E03E40" w:rsidRPr="00E03E40">
        <w:rPr>
          <w:rFonts w:hint="eastAsia"/>
          <w:color w:val="000000"/>
          <w:szCs w:val="19"/>
          <w:lang w:eastAsia="zh-CN"/>
        </w:rPr>
        <w:t>协同。</w:t>
      </w:r>
    </w:p>
    <w:p w14:paraId="05F16A99" w14:textId="094C8B4F" w:rsidR="00B24E2E" w:rsidRPr="00345F70" w:rsidRDefault="00BE1973" w:rsidP="00BE1973">
      <w:pPr>
        <w:pStyle w:val="enumlev1"/>
        <w:rPr>
          <w:lang w:eastAsia="zh-CN"/>
        </w:rPr>
      </w:pPr>
      <w:r w:rsidRPr="00537019">
        <w:rPr>
          <w:rFonts w:ascii="Calibri" w:hAnsi="Calibri"/>
          <w:bCs/>
          <w:lang w:val="fr-FR" w:eastAsia="zh-CN"/>
        </w:rPr>
        <w:t>–</w:t>
      </w:r>
      <w:r w:rsidRPr="00537019">
        <w:rPr>
          <w:rFonts w:ascii="Calibri" w:hAnsi="Calibri"/>
          <w:bCs/>
          <w:lang w:val="fr-FR" w:eastAsia="zh-CN"/>
        </w:rPr>
        <w:tab/>
      </w:r>
      <w:r w:rsidR="00506EF7" w:rsidRPr="00345F70">
        <w:rPr>
          <w:lang w:eastAsia="zh-CN"/>
        </w:rPr>
        <w:t>EGTI</w:t>
      </w:r>
      <w:r w:rsidR="00506EF7">
        <w:rPr>
          <w:rFonts w:hint="eastAsia"/>
          <w:lang w:eastAsia="zh-CN"/>
        </w:rPr>
        <w:t>（</w:t>
      </w:r>
      <w:r w:rsidR="00506EF7" w:rsidRPr="00506EF7">
        <w:rPr>
          <w:rFonts w:hint="eastAsia"/>
          <w:lang w:eastAsia="zh-CN"/>
        </w:rPr>
        <w:t>2020</w:t>
      </w:r>
      <w:r w:rsidR="00506EF7" w:rsidRPr="00506EF7">
        <w:rPr>
          <w:rFonts w:hint="eastAsia"/>
          <w:lang w:eastAsia="zh-CN"/>
        </w:rPr>
        <w:t>年</w:t>
      </w:r>
      <w:r w:rsidR="00506EF7" w:rsidRPr="00506EF7">
        <w:rPr>
          <w:rFonts w:hint="eastAsia"/>
          <w:lang w:eastAsia="zh-CN"/>
        </w:rPr>
        <w:t>9</w:t>
      </w:r>
      <w:r w:rsidR="00506EF7" w:rsidRPr="00506EF7">
        <w:rPr>
          <w:rFonts w:hint="eastAsia"/>
          <w:lang w:eastAsia="zh-CN"/>
        </w:rPr>
        <w:t>月</w:t>
      </w:r>
      <w:r w:rsidR="00506EF7" w:rsidRPr="00506EF7">
        <w:rPr>
          <w:rFonts w:hint="eastAsia"/>
          <w:lang w:eastAsia="zh-CN"/>
        </w:rPr>
        <w:t>15</w:t>
      </w:r>
      <w:r w:rsidR="00506EF7" w:rsidRPr="00506EF7">
        <w:rPr>
          <w:rFonts w:hint="eastAsia"/>
          <w:lang w:eastAsia="zh-CN"/>
        </w:rPr>
        <w:t>日至</w:t>
      </w:r>
      <w:r w:rsidR="00506EF7" w:rsidRPr="00506EF7">
        <w:rPr>
          <w:rFonts w:hint="eastAsia"/>
          <w:lang w:eastAsia="zh-CN"/>
        </w:rPr>
        <w:t>16</w:t>
      </w:r>
      <w:r w:rsidR="00506EF7" w:rsidRPr="00506EF7">
        <w:rPr>
          <w:rFonts w:hint="eastAsia"/>
          <w:lang w:eastAsia="zh-CN"/>
        </w:rPr>
        <w:t>日</w:t>
      </w:r>
      <w:r w:rsidR="00506EF7">
        <w:rPr>
          <w:rFonts w:hint="eastAsia"/>
          <w:lang w:eastAsia="zh-CN"/>
        </w:rPr>
        <w:t>）</w:t>
      </w:r>
      <w:r w:rsidR="00506EF7" w:rsidRPr="00506EF7">
        <w:rPr>
          <w:rFonts w:hint="eastAsia"/>
          <w:lang w:eastAsia="zh-CN"/>
        </w:rPr>
        <w:t>和</w:t>
      </w:r>
      <w:r w:rsidR="00506EF7" w:rsidRPr="00345F70">
        <w:rPr>
          <w:lang w:eastAsia="zh-CN"/>
        </w:rPr>
        <w:t>EGH</w:t>
      </w:r>
      <w:r w:rsidR="00506EF7">
        <w:rPr>
          <w:rFonts w:hint="eastAsia"/>
          <w:lang w:eastAsia="zh-CN"/>
        </w:rPr>
        <w:t>（</w:t>
      </w:r>
      <w:r w:rsidR="00506EF7" w:rsidRPr="00506EF7">
        <w:rPr>
          <w:rFonts w:hint="eastAsia"/>
          <w:lang w:eastAsia="zh-CN"/>
        </w:rPr>
        <w:t>2020</w:t>
      </w:r>
      <w:r w:rsidR="00506EF7" w:rsidRPr="00506EF7">
        <w:rPr>
          <w:rFonts w:hint="eastAsia"/>
          <w:lang w:eastAsia="zh-CN"/>
        </w:rPr>
        <w:t>年</w:t>
      </w:r>
      <w:r w:rsidR="00506EF7" w:rsidRPr="00506EF7">
        <w:rPr>
          <w:rFonts w:hint="eastAsia"/>
          <w:lang w:eastAsia="zh-CN"/>
        </w:rPr>
        <w:t>9</w:t>
      </w:r>
      <w:r w:rsidR="00506EF7" w:rsidRPr="00506EF7">
        <w:rPr>
          <w:rFonts w:hint="eastAsia"/>
          <w:lang w:eastAsia="zh-CN"/>
        </w:rPr>
        <w:t>月</w:t>
      </w:r>
      <w:r w:rsidR="00506EF7" w:rsidRPr="00506EF7">
        <w:rPr>
          <w:rFonts w:hint="eastAsia"/>
          <w:lang w:eastAsia="zh-CN"/>
        </w:rPr>
        <w:t>17</w:t>
      </w:r>
      <w:r w:rsidR="00506EF7" w:rsidRPr="00506EF7">
        <w:rPr>
          <w:rFonts w:hint="eastAsia"/>
          <w:lang w:eastAsia="zh-CN"/>
        </w:rPr>
        <w:t>日至</w:t>
      </w:r>
      <w:r w:rsidR="00506EF7" w:rsidRPr="00506EF7">
        <w:rPr>
          <w:rFonts w:hint="eastAsia"/>
          <w:lang w:eastAsia="zh-CN"/>
        </w:rPr>
        <w:t>18</w:t>
      </w:r>
      <w:r w:rsidR="00506EF7" w:rsidRPr="00506EF7">
        <w:rPr>
          <w:rFonts w:hint="eastAsia"/>
          <w:lang w:eastAsia="zh-CN"/>
        </w:rPr>
        <w:t>日</w:t>
      </w:r>
      <w:r w:rsidR="00506EF7">
        <w:rPr>
          <w:rFonts w:hint="eastAsia"/>
          <w:lang w:eastAsia="zh-CN"/>
        </w:rPr>
        <w:t>）</w:t>
      </w:r>
      <w:r w:rsidR="00107126">
        <w:rPr>
          <w:rFonts w:hint="eastAsia"/>
          <w:lang w:eastAsia="zh-CN"/>
        </w:rPr>
        <w:t>的</w:t>
      </w:r>
      <w:r w:rsidR="00506EF7">
        <w:rPr>
          <w:rFonts w:hint="eastAsia"/>
          <w:lang w:eastAsia="zh-CN"/>
        </w:rPr>
        <w:t>上次</w:t>
      </w:r>
      <w:r w:rsidR="00506EF7" w:rsidRPr="00506EF7">
        <w:rPr>
          <w:rFonts w:hint="eastAsia"/>
          <w:lang w:eastAsia="zh-CN"/>
        </w:rPr>
        <w:t>会议商定了未来工作的议题，其中一些议题与</w:t>
      </w:r>
      <w:r w:rsidR="00506EF7">
        <w:rPr>
          <w:rFonts w:hint="eastAsia"/>
          <w:lang w:eastAsia="zh-CN"/>
        </w:rPr>
        <w:t>研究</w:t>
      </w:r>
      <w:r w:rsidR="00506EF7" w:rsidRPr="00506EF7">
        <w:rPr>
          <w:rFonts w:hint="eastAsia"/>
          <w:lang w:eastAsia="zh-CN"/>
        </w:rPr>
        <w:t>组</w:t>
      </w:r>
      <w:r w:rsidR="00506EF7">
        <w:rPr>
          <w:rFonts w:hint="eastAsia"/>
          <w:lang w:eastAsia="zh-CN"/>
        </w:rPr>
        <w:t>课</w:t>
      </w:r>
      <w:r w:rsidR="00506EF7" w:rsidRPr="00506EF7">
        <w:rPr>
          <w:rFonts w:hint="eastAsia"/>
          <w:lang w:eastAsia="zh-CN"/>
        </w:rPr>
        <w:t>题的议题直接相关，如</w:t>
      </w:r>
      <w:r w:rsidR="00506EF7">
        <w:rPr>
          <w:rFonts w:ascii="Calibri" w:hAnsi="Calibri" w:hint="eastAsia"/>
          <w:lang w:eastAsia="zh-CN"/>
        </w:rPr>
        <w:t>“</w:t>
      </w:r>
      <w:r w:rsidR="00506EF7" w:rsidRPr="00506EF7">
        <w:rPr>
          <w:rFonts w:ascii="STKaiti" w:eastAsia="STKaiti" w:hAnsi="STKaiti" w:hint="eastAsia"/>
          <w:lang w:eastAsia="zh-CN"/>
        </w:rPr>
        <w:t>衡量</w:t>
      </w:r>
      <w:r w:rsidR="00506EF7">
        <w:rPr>
          <w:rFonts w:ascii="STKaiti" w:eastAsia="STKaiti" w:hAnsi="STKaiti" w:hint="eastAsia"/>
          <w:lang w:eastAsia="zh-CN"/>
        </w:rPr>
        <w:t>过顶业务（</w:t>
      </w:r>
      <w:r w:rsidR="00506EF7" w:rsidRPr="00121164">
        <w:rPr>
          <w:rFonts w:eastAsia="STKaiti"/>
          <w:lang w:eastAsia="zh-CN"/>
        </w:rPr>
        <w:t>OTT</w:t>
      </w:r>
      <w:r w:rsidR="00506EF7">
        <w:rPr>
          <w:rFonts w:ascii="STKaiti" w:eastAsia="STKaiti" w:hAnsi="STKaiti" w:hint="eastAsia"/>
          <w:lang w:eastAsia="zh-CN"/>
        </w:rPr>
        <w:t>）</w:t>
      </w:r>
      <w:r w:rsidR="00506EF7" w:rsidRPr="00506EF7">
        <w:rPr>
          <w:rFonts w:ascii="STKaiti" w:eastAsia="STKaiti" w:hAnsi="STKaiti" w:hint="eastAsia"/>
          <w:lang w:eastAsia="zh-CN"/>
        </w:rPr>
        <w:t>对移动</w:t>
      </w:r>
      <w:r w:rsidR="00506EF7">
        <w:rPr>
          <w:rFonts w:ascii="STKaiti" w:eastAsia="STKaiti" w:hAnsi="STKaiti" w:hint="eastAsia"/>
          <w:lang w:eastAsia="zh-CN"/>
        </w:rPr>
        <w:t>业务</w:t>
      </w:r>
      <w:r w:rsidR="00506EF7" w:rsidRPr="00506EF7">
        <w:rPr>
          <w:rFonts w:ascii="STKaiti" w:eastAsia="STKaiti" w:hAnsi="STKaiti" w:hint="eastAsia"/>
          <w:lang w:eastAsia="zh-CN"/>
        </w:rPr>
        <w:t>的影响</w:t>
      </w:r>
      <w:r w:rsidR="00506EF7">
        <w:rPr>
          <w:rFonts w:ascii="Calibri" w:hAnsi="Calibri" w:hint="eastAsia"/>
          <w:lang w:eastAsia="zh-CN"/>
        </w:rPr>
        <w:t>”</w:t>
      </w:r>
      <w:r w:rsidR="00CE1D4B">
        <w:rPr>
          <w:rStyle w:val="FootnoteReference"/>
          <w:szCs w:val="24"/>
        </w:rPr>
        <w:footnoteReference w:id="21"/>
      </w:r>
      <w:r w:rsidR="00506EF7" w:rsidRPr="00506EF7">
        <w:rPr>
          <w:rFonts w:ascii="Calibri" w:hAnsi="Calibri" w:hint="eastAsia"/>
          <w:lang w:eastAsia="zh-CN"/>
        </w:rPr>
        <w:t>、</w:t>
      </w:r>
      <w:r w:rsidR="00506EF7">
        <w:rPr>
          <w:rFonts w:ascii="Calibri" w:hAnsi="Calibri" w:hint="eastAsia"/>
          <w:lang w:eastAsia="zh-CN"/>
        </w:rPr>
        <w:t>“</w:t>
      </w:r>
      <w:r w:rsidR="00506EF7" w:rsidRPr="00506EF7">
        <w:rPr>
          <w:rFonts w:ascii="STKaiti" w:eastAsia="STKaiti" w:hAnsi="STKaiti" w:hint="eastAsia"/>
          <w:lang w:eastAsia="zh-CN"/>
        </w:rPr>
        <w:t>新冠肺炎大流行对电信的影响以及</w:t>
      </w:r>
      <w:r w:rsidR="00CE1D4B">
        <w:rPr>
          <w:rFonts w:ascii="STKaiti" w:eastAsia="STKaiti" w:hAnsi="STKaiti" w:hint="eastAsia"/>
          <w:lang w:eastAsia="zh-CN"/>
        </w:rPr>
        <w:t>将</w:t>
      </w:r>
      <w:r w:rsidR="00CE1D4B" w:rsidRPr="00121164">
        <w:rPr>
          <w:rFonts w:eastAsia="STKaiti"/>
          <w:lang w:eastAsia="zh-CN"/>
        </w:rPr>
        <w:t>ICT</w:t>
      </w:r>
      <w:r w:rsidR="00506EF7" w:rsidRPr="00506EF7">
        <w:rPr>
          <w:rFonts w:ascii="STKaiti" w:eastAsia="STKaiti" w:hAnsi="STKaiti" w:hint="eastAsia"/>
          <w:lang w:eastAsia="zh-CN"/>
        </w:rPr>
        <w:t>用于缓解这一影响的方式</w:t>
      </w:r>
      <w:r w:rsidR="00506EF7">
        <w:rPr>
          <w:rFonts w:ascii="Calibri" w:hAnsi="Calibri" w:hint="eastAsia"/>
          <w:lang w:eastAsia="zh-CN"/>
        </w:rPr>
        <w:t>”</w:t>
      </w:r>
      <w:r w:rsidR="00506EF7" w:rsidRPr="00506EF7">
        <w:rPr>
          <w:rFonts w:ascii="Calibri" w:hAnsi="Calibri" w:hint="eastAsia"/>
          <w:lang w:eastAsia="zh-CN"/>
        </w:rPr>
        <w:t>、</w:t>
      </w:r>
      <w:r w:rsidR="00506EF7">
        <w:rPr>
          <w:rFonts w:ascii="Calibri" w:hAnsi="Calibri" w:hint="eastAsia"/>
          <w:lang w:eastAsia="zh-CN"/>
        </w:rPr>
        <w:t>“</w:t>
      </w:r>
      <w:r w:rsidR="00506EF7" w:rsidRPr="00506EF7">
        <w:rPr>
          <w:rFonts w:ascii="STKaiti" w:eastAsia="STKaiti" w:hAnsi="STKaiti" w:hint="eastAsia"/>
          <w:lang w:eastAsia="zh-CN"/>
        </w:rPr>
        <w:t>家庭调查中的电子废</w:t>
      </w:r>
      <w:r w:rsidR="00CE1D4B">
        <w:rPr>
          <w:rFonts w:ascii="STKaiti" w:eastAsia="STKaiti" w:hAnsi="STKaiti" w:hint="eastAsia"/>
          <w:lang w:eastAsia="zh-CN"/>
        </w:rPr>
        <w:t>弃</w:t>
      </w:r>
      <w:r w:rsidR="00506EF7" w:rsidRPr="00506EF7">
        <w:rPr>
          <w:rFonts w:ascii="STKaiti" w:eastAsia="STKaiti" w:hAnsi="STKaiti" w:hint="eastAsia"/>
          <w:lang w:eastAsia="zh-CN"/>
        </w:rPr>
        <w:t>物指标</w:t>
      </w:r>
      <w:r w:rsidR="00506EF7">
        <w:rPr>
          <w:rFonts w:ascii="Calibri" w:hAnsi="Calibri" w:hint="eastAsia"/>
          <w:lang w:eastAsia="zh-CN"/>
        </w:rPr>
        <w:t>”</w:t>
      </w:r>
      <w:r w:rsidR="00CE1D4B" w:rsidRPr="00F37E56">
        <w:rPr>
          <w:rStyle w:val="FootnoteReference"/>
          <w:bCs/>
        </w:rPr>
        <w:footnoteReference w:id="22"/>
      </w:r>
      <w:r w:rsidR="00506EF7" w:rsidRPr="00506EF7">
        <w:rPr>
          <w:rFonts w:ascii="Calibri" w:hAnsi="Calibri" w:hint="eastAsia"/>
          <w:lang w:eastAsia="zh-CN"/>
        </w:rPr>
        <w:t>和</w:t>
      </w:r>
      <w:r w:rsidR="00506EF7">
        <w:rPr>
          <w:rFonts w:ascii="Calibri" w:hAnsi="Calibri" w:hint="eastAsia"/>
          <w:lang w:eastAsia="zh-CN"/>
        </w:rPr>
        <w:t>“</w:t>
      </w:r>
      <w:r w:rsidR="00CE1D4B" w:rsidRPr="00506EF7">
        <w:rPr>
          <w:rFonts w:ascii="STKaiti" w:eastAsia="STKaiti" w:hAnsi="STKaiti" w:hint="eastAsia"/>
          <w:lang w:eastAsia="zh-CN"/>
        </w:rPr>
        <w:t>保护</w:t>
      </w:r>
      <w:r w:rsidR="00CE1D4B">
        <w:rPr>
          <w:rFonts w:ascii="STKaiti" w:eastAsia="STKaiti" w:hAnsi="STKaiti" w:hint="eastAsia"/>
          <w:lang w:eastAsia="zh-CN"/>
        </w:rPr>
        <w:t>上网</w:t>
      </w:r>
      <w:r w:rsidR="00CE1D4B" w:rsidRPr="00506EF7">
        <w:rPr>
          <w:rFonts w:ascii="STKaiti" w:eastAsia="STKaiti" w:hAnsi="STKaiti" w:hint="eastAsia"/>
          <w:lang w:eastAsia="zh-CN"/>
        </w:rPr>
        <w:t>儿童</w:t>
      </w:r>
      <w:r w:rsidR="00506EF7">
        <w:rPr>
          <w:rFonts w:ascii="Calibri" w:hAnsi="Calibri" w:hint="eastAsia"/>
          <w:lang w:eastAsia="zh-CN"/>
        </w:rPr>
        <w:t>”</w:t>
      </w:r>
      <w:r w:rsidR="00CE1D4B" w:rsidRPr="00F37E56">
        <w:rPr>
          <w:rStyle w:val="FootnoteReference"/>
          <w:bCs/>
        </w:rPr>
        <w:footnoteReference w:id="23"/>
      </w:r>
      <w:r w:rsidR="00506EF7" w:rsidRPr="00506EF7">
        <w:rPr>
          <w:rFonts w:ascii="Calibri" w:hAnsi="Calibri" w:hint="eastAsia"/>
          <w:lang w:eastAsia="zh-CN"/>
        </w:rPr>
        <w:t>。</w:t>
      </w:r>
      <w:r w:rsidR="00CE1D4B">
        <w:rPr>
          <w:rFonts w:ascii="Calibri" w:hAnsi="Calibri" w:hint="eastAsia"/>
          <w:lang w:eastAsia="zh-CN"/>
        </w:rPr>
        <w:t>此外，</w:t>
      </w:r>
      <w:r w:rsidR="00CE1D4B">
        <w:rPr>
          <w:rFonts w:hint="eastAsia"/>
          <w:lang w:eastAsia="zh-CN"/>
        </w:rPr>
        <w:t>为</w:t>
      </w:r>
      <w:r w:rsidR="00CE1D4B" w:rsidRPr="00506EF7">
        <w:rPr>
          <w:rFonts w:hint="eastAsia"/>
          <w:lang w:eastAsia="zh-CN"/>
        </w:rPr>
        <w:t>分享</w:t>
      </w:r>
      <w:r w:rsidR="00CE1D4B" w:rsidRPr="00345F70">
        <w:rPr>
          <w:lang w:eastAsia="zh-CN"/>
        </w:rPr>
        <w:t>ITU-D</w:t>
      </w:r>
      <w:r w:rsidR="00CE1D4B">
        <w:rPr>
          <w:rFonts w:hint="eastAsia"/>
          <w:lang w:eastAsia="zh-CN"/>
        </w:rPr>
        <w:t>第</w:t>
      </w:r>
      <w:r w:rsidR="00CE1D4B" w:rsidRPr="00506EF7">
        <w:rPr>
          <w:rFonts w:hint="eastAsia"/>
          <w:lang w:eastAsia="zh-CN"/>
        </w:rPr>
        <w:t>1</w:t>
      </w:r>
      <w:r w:rsidR="00CE1D4B" w:rsidRPr="00506EF7">
        <w:rPr>
          <w:rFonts w:hint="eastAsia"/>
          <w:lang w:eastAsia="zh-CN"/>
        </w:rPr>
        <w:t>和</w:t>
      </w:r>
      <w:r w:rsidR="00CE1D4B">
        <w:rPr>
          <w:rFonts w:hint="eastAsia"/>
          <w:lang w:eastAsia="zh-CN"/>
        </w:rPr>
        <w:t>第</w:t>
      </w:r>
      <w:r w:rsidR="00CE1D4B" w:rsidRPr="00506EF7">
        <w:rPr>
          <w:rFonts w:hint="eastAsia"/>
          <w:lang w:eastAsia="zh-CN"/>
        </w:rPr>
        <w:t>2</w:t>
      </w:r>
      <w:r w:rsidR="00CE1D4B" w:rsidRPr="00506EF7">
        <w:rPr>
          <w:rFonts w:hint="eastAsia"/>
          <w:lang w:eastAsia="zh-CN"/>
        </w:rPr>
        <w:t>研究组建议</w:t>
      </w:r>
      <w:r w:rsidR="00CE1D4B">
        <w:rPr>
          <w:rFonts w:hint="eastAsia"/>
          <w:lang w:eastAsia="zh-CN"/>
        </w:rPr>
        <w:t>方面</w:t>
      </w:r>
      <w:r w:rsidR="00CE1D4B" w:rsidRPr="00506EF7">
        <w:rPr>
          <w:rFonts w:hint="eastAsia"/>
          <w:lang w:eastAsia="zh-CN"/>
        </w:rPr>
        <w:t>的经验和证据</w:t>
      </w:r>
      <w:r w:rsidR="00CE1D4B">
        <w:rPr>
          <w:rFonts w:hint="eastAsia"/>
          <w:lang w:eastAsia="zh-CN"/>
        </w:rPr>
        <w:t>，</w:t>
      </w:r>
      <w:r w:rsidR="00506EF7" w:rsidRPr="00506EF7">
        <w:rPr>
          <w:rFonts w:hint="eastAsia"/>
          <w:lang w:eastAsia="zh-CN"/>
        </w:rPr>
        <w:t>还商定了一个新的讨论主题。两个专家组</w:t>
      </w:r>
      <w:r w:rsidR="00107126">
        <w:rPr>
          <w:rFonts w:hint="eastAsia"/>
          <w:lang w:eastAsia="zh-CN"/>
        </w:rPr>
        <w:t>均</w:t>
      </w:r>
      <w:r w:rsidR="00506EF7" w:rsidRPr="00506EF7">
        <w:rPr>
          <w:rFonts w:hint="eastAsia"/>
          <w:lang w:eastAsia="zh-CN"/>
        </w:rPr>
        <w:t>强调了与</w:t>
      </w:r>
      <w:r w:rsidR="00CE1D4B" w:rsidRPr="00345F70">
        <w:rPr>
          <w:lang w:eastAsia="zh-CN"/>
        </w:rPr>
        <w:t>ITU</w:t>
      </w:r>
      <w:r w:rsidR="00CE1D4B">
        <w:rPr>
          <w:lang w:eastAsia="zh-CN"/>
        </w:rPr>
        <w:noBreakHyphen/>
      </w:r>
      <w:r w:rsidR="00CE1D4B" w:rsidRPr="00345F70">
        <w:rPr>
          <w:lang w:eastAsia="zh-CN"/>
        </w:rPr>
        <w:t>D</w:t>
      </w:r>
      <w:r w:rsidR="00CE1D4B">
        <w:rPr>
          <w:rFonts w:hint="eastAsia"/>
          <w:lang w:eastAsia="zh-CN"/>
        </w:rPr>
        <w:t>研究组</w:t>
      </w:r>
      <w:r w:rsidR="00506EF7" w:rsidRPr="00506EF7">
        <w:rPr>
          <w:rFonts w:hint="eastAsia"/>
          <w:lang w:eastAsia="zh-CN"/>
        </w:rPr>
        <w:t>进一步合作的重要性，并鼓励</w:t>
      </w:r>
      <w:r w:rsidR="00CE1D4B" w:rsidRPr="00345F70">
        <w:rPr>
          <w:lang w:eastAsia="zh-CN"/>
        </w:rPr>
        <w:t>ITU</w:t>
      </w:r>
      <w:r w:rsidR="00CE1D4B">
        <w:rPr>
          <w:lang w:eastAsia="zh-CN"/>
        </w:rPr>
        <w:noBreakHyphen/>
      </w:r>
      <w:r w:rsidR="00CE1D4B" w:rsidRPr="00345F70">
        <w:rPr>
          <w:lang w:eastAsia="zh-CN"/>
        </w:rPr>
        <w:t>D</w:t>
      </w:r>
      <w:r w:rsidR="00506EF7" w:rsidRPr="00506EF7">
        <w:rPr>
          <w:rFonts w:hint="eastAsia"/>
          <w:lang w:eastAsia="zh-CN"/>
        </w:rPr>
        <w:t>成员积极参加会议和在线论坛讨论，</w:t>
      </w:r>
      <w:r w:rsidR="00CE1D4B">
        <w:rPr>
          <w:rFonts w:hint="eastAsia"/>
          <w:lang w:eastAsia="zh-CN"/>
        </w:rPr>
        <w:t>探讨</w:t>
      </w:r>
      <w:r w:rsidR="00506EF7" w:rsidRPr="00506EF7">
        <w:rPr>
          <w:rFonts w:hint="eastAsia"/>
          <w:lang w:eastAsia="zh-CN"/>
        </w:rPr>
        <w:t>为未来工作</w:t>
      </w:r>
      <w:r w:rsidR="00CE1D4B">
        <w:rPr>
          <w:rFonts w:hint="eastAsia"/>
          <w:lang w:eastAsia="zh-CN"/>
        </w:rPr>
        <w:t>草拟的</w:t>
      </w:r>
      <w:r w:rsidR="00506EF7" w:rsidRPr="00506EF7">
        <w:rPr>
          <w:rFonts w:hint="eastAsia"/>
          <w:lang w:eastAsia="zh-CN"/>
        </w:rPr>
        <w:t>议题。</w:t>
      </w:r>
    </w:p>
    <w:p w14:paraId="199326F5" w14:textId="4D8027D6" w:rsidR="00B24E2E" w:rsidRDefault="00CE1D4B" w:rsidP="00121164">
      <w:pPr>
        <w:ind w:firstLineChars="200" w:firstLine="480"/>
        <w:rPr>
          <w:lang w:eastAsia="zh-CN"/>
        </w:rPr>
      </w:pPr>
      <w:r>
        <w:rPr>
          <w:rFonts w:hint="eastAsia"/>
          <w:lang w:eastAsia="zh-CN"/>
        </w:rPr>
        <w:lastRenderedPageBreak/>
        <w:t>更多信息见下述文件：</w:t>
      </w:r>
    </w:p>
    <w:p w14:paraId="3D4A4166" w14:textId="22E600F5" w:rsidR="00B24E2E" w:rsidRPr="00F37E56" w:rsidRDefault="00121164" w:rsidP="00121164">
      <w:pPr>
        <w:pStyle w:val="enumlev1"/>
        <w:rPr>
          <w:lang w:val="en-US" w:eastAsia="zh-CN"/>
        </w:rPr>
      </w:pPr>
      <w:r w:rsidRPr="00537019">
        <w:rPr>
          <w:rFonts w:ascii="Calibri" w:hAnsi="Calibri"/>
          <w:bCs/>
          <w:lang w:val="fr-FR" w:eastAsia="zh-CN"/>
        </w:rPr>
        <w:t>–</w:t>
      </w:r>
      <w:r w:rsidRPr="00537019">
        <w:rPr>
          <w:rFonts w:ascii="Calibri" w:hAnsi="Calibri"/>
          <w:bCs/>
          <w:lang w:val="fr-FR" w:eastAsia="zh-CN"/>
        </w:rPr>
        <w:tab/>
      </w:r>
      <w:r w:rsidR="00B24E2E">
        <w:rPr>
          <w:lang w:eastAsia="zh-CN"/>
        </w:rPr>
        <w:t>EGTI</w:t>
      </w:r>
      <w:r w:rsidR="005438D6">
        <w:rPr>
          <w:rFonts w:hint="eastAsia"/>
          <w:lang w:eastAsia="zh-CN"/>
        </w:rPr>
        <w:t>和</w:t>
      </w:r>
      <w:r w:rsidR="00B24E2E" w:rsidRPr="00F37E56">
        <w:rPr>
          <w:lang w:eastAsia="zh-CN"/>
        </w:rPr>
        <w:t>EGH</w:t>
      </w:r>
      <w:r w:rsidR="005438D6">
        <w:rPr>
          <w:rFonts w:hint="eastAsia"/>
          <w:lang w:eastAsia="zh-CN"/>
        </w:rPr>
        <w:t>发送的联络声明：</w:t>
      </w:r>
      <w:hyperlink r:id="rId92" w:history="1">
        <w:r w:rsidR="00B24E2E" w:rsidRPr="00F37E56">
          <w:rPr>
            <w:rStyle w:val="Hyperlink"/>
            <w:bCs/>
            <w:lang w:val="en-US" w:eastAsia="zh-CN"/>
          </w:rPr>
          <w:t>2/247</w:t>
        </w:r>
      </w:hyperlink>
      <w:r w:rsidR="00E866D6">
        <w:rPr>
          <w:lang w:val="en-US" w:eastAsia="zh-CN"/>
        </w:rPr>
        <w:t>（</w:t>
      </w:r>
      <w:r w:rsidR="00B24E2E" w:rsidRPr="00F37E56">
        <w:rPr>
          <w:lang w:val="en-US" w:eastAsia="zh-CN"/>
        </w:rPr>
        <w:t>EGTI</w:t>
      </w:r>
      <w:r w:rsidR="005438D6">
        <w:rPr>
          <w:rFonts w:hint="eastAsia"/>
          <w:lang w:eastAsia="zh-CN"/>
        </w:rPr>
        <w:t>发送的联络声明</w:t>
      </w:r>
      <w:r w:rsidR="00E866D6">
        <w:rPr>
          <w:lang w:val="en-US" w:eastAsia="zh-CN"/>
        </w:rPr>
        <w:t>）</w:t>
      </w:r>
      <w:r w:rsidR="005438D6">
        <w:rPr>
          <w:rFonts w:hint="eastAsia"/>
          <w:lang w:val="en-US" w:eastAsia="zh-CN"/>
        </w:rPr>
        <w:t>、</w:t>
      </w:r>
      <w:hyperlink r:id="rId93" w:history="1">
        <w:r w:rsidR="00B24E2E" w:rsidRPr="00F37E56">
          <w:rPr>
            <w:rStyle w:val="Hyperlink"/>
            <w:bCs/>
            <w:lang w:val="en-US" w:eastAsia="zh-CN"/>
          </w:rPr>
          <w:t>2/248</w:t>
        </w:r>
      </w:hyperlink>
      <w:r w:rsidR="00E866D6">
        <w:rPr>
          <w:lang w:val="en-US" w:eastAsia="zh-CN"/>
        </w:rPr>
        <w:t>（</w:t>
      </w:r>
      <w:r w:rsidR="00B24E2E" w:rsidRPr="00F37E56">
        <w:rPr>
          <w:lang w:val="en-US" w:eastAsia="zh-CN"/>
        </w:rPr>
        <w:t>EGH</w:t>
      </w:r>
      <w:r w:rsidR="005438D6">
        <w:rPr>
          <w:rFonts w:hint="eastAsia"/>
          <w:lang w:eastAsia="zh-CN"/>
        </w:rPr>
        <w:t>发送的联络声明</w:t>
      </w:r>
      <w:r w:rsidR="00E866D6">
        <w:rPr>
          <w:lang w:val="en-US" w:eastAsia="zh-CN"/>
        </w:rPr>
        <w:t>）</w:t>
      </w:r>
      <w:r w:rsidR="002A2FA4">
        <w:rPr>
          <w:rFonts w:hint="eastAsia"/>
          <w:lang w:val="en-US" w:eastAsia="zh-CN"/>
        </w:rPr>
        <w:t>。</w:t>
      </w:r>
    </w:p>
    <w:p w14:paraId="64BBA8F7" w14:textId="2EE61B61" w:rsidR="00B24E2E" w:rsidRPr="00F37E56" w:rsidRDefault="00121164" w:rsidP="00121164">
      <w:pPr>
        <w:pStyle w:val="enumlev1"/>
        <w:rPr>
          <w:lang w:val="en-US" w:eastAsia="zh-CN"/>
        </w:rPr>
      </w:pPr>
      <w:r w:rsidRPr="00537019">
        <w:rPr>
          <w:rFonts w:ascii="Calibri" w:hAnsi="Calibri"/>
          <w:bCs/>
          <w:lang w:val="fr-FR" w:eastAsia="zh-CN"/>
        </w:rPr>
        <w:t>–</w:t>
      </w:r>
      <w:r w:rsidRPr="00537019">
        <w:rPr>
          <w:rFonts w:ascii="Calibri" w:hAnsi="Calibri"/>
          <w:bCs/>
          <w:lang w:val="fr-FR" w:eastAsia="zh-CN"/>
        </w:rPr>
        <w:tab/>
      </w:r>
      <w:r w:rsidR="005438D6">
        <w:rPr>
          <w:rFonts w:hint="eastAsia"/>
          <w:lang w:val="en-US" w:eastAsia="zh-CN"/>
        </w:rPr>
        <w:t>研究组回复</w:t>
      </w:r>
      <w:r w:rsidR="005438D6">
        <w:rPr>
          <w:rFonts w:hint="eastAsia"/>
          <w:lang w:eastAsia="zh-CN"/>
        </w:rPr>
        <w:t>联络声明：</w:t>
      </w:r>
      <w:hyperlink r:id="rId94" w:history="1">
        <w:r w:rsidR="00B24E2E" w:rsidRPr="00F37E56">
          <w:rPr>
            <w:rStyle w:val="Hyperlink"/>
            <w:bCs/>
            <w:lang w:val="en-US" w:eastAsia="zh-CN"/>
          </w:rPr>
          <w:t>2/353</w:t>
        </w:r>
      </w:hyperlink>
      <w:r w:rsidR="00E866D6">
        <w:rPr>
          <w:lang w:val="en-US" w:eastAsia="zh-CN"/>
        </w:rPr>
        <w:t>（</w:t>
      </w:r>
      <w:r w:rsidR="005557EA">
        <w:rPr>
          <w:lang w:val="en-US" w:eastAsia="zh-CN"/>
        </w:rPr>
        <w:t>第</w:t>
      </w:r>
      <w:r w:rsidR="005557EA">
        <w:rPr>
          <w:lang w:val="en-US" w:eastAsia="zh-CN"/>
        </w:rPr>
        <w:t>2</w:t>
      </w:r>
      <w:r w:rsidR="005557EA">
        <w:rPr>
          <w:lang w:val="en-US" w:eastAsia="zh-CN"/>
        </w:rPr>
        <w:t>研究组</w:t>
      </w:r>
      <w:r w:rsidR="005438D6">
        <w:rPr>
          <w:rFonts w:hint="eastAsia"/>
          <w:lang w:val="en-US" w:eastAsia="zh-CN"/>
        </w:rPr>
        <w:t>的回复</w:t>
      </w:r>
      <w:r w:rsidR="005438D6">
        <w:rPr>
          <w:rFonts w:hint="eastAsia"/>
          <w:lang w:eastAsia="zh-CN"/>
        </w:rPr>
        <w:t>联络声明</w:t>
      </w:r>
      <w:r w:rsidR="00E866D6">
        <w:rPr>
          <w:lang w:val="en-US" w:eastAsia="zh-CN"/>
        </w:rPr>
        <w:t>）</w:t>
      </w:r>
      <w:r w:rsidR="002A2FA4">
        <w:rPr>
          <w:rFonts w:hint="eastAsia"/>
          <w:lang w:val="en-US" w:eastAsia="zh-CN"/>
        </w:rPr>
        <w:t>。</w:t>
      </w:r>
    </w:p>
    <w:p w14:paraId="0E4DED71" w14:textId="78AC9AE6" w:rsidR="00B24E2E" w:rsidRPr="00F879C4" w:rsidRDefault="00121164" w:rsidP="00121164">
      <w:pPr>
        <w:pStyle w:val="enumlev1"/>
        <w:rPr>
          <w:lang w:val="en-US" w:eastAsia="zh-CN"/>
        </w:rPr>
      </w:pPr>
      <w:r w:rsidRPr="00537019">
        <w:rPr>
          <w:rFonts w:ascii="Calibri" w:hAnsi="Calibri"/>
          <w:bCs/>
          <w:lang w:val="fr-FR" w:eastAsia="zh-CN"/>
        </w:rPr>
        <w:t>–</w:t>
      </w:r>
      <w:r w:rsidRPr="00537019">
        <w:rPr>
          <w:rFonts w:ascii="Calibri" w:hAnsi="Calibri"/>
          <w:bCs/>
          <w:lang w:val="fr-FR" w:eastAsia="zh-CN"/>
        </w:rPr>
        <w:tab/>
      </w:r>
      <w:r w:rsidR="005438D6">
        <w:rPr>
          <w:rFonts w:hint="eastAsia"/>
          <w:lang w:val="en-US" w:eastAsia="zh-CN"/>
        </w:rPr>
        <w:t>研究组协调员的报告：</w:t>
      </w:r>
      <w:hyperlink r:id="rId95" w:history="1">
        <w:r w:rsidR="00B24E2E" w:rsidRPr="00F37E56">
          <w:rPr>
            <w:rStyle w:val="Hyperlink"/>
            <w:bCs/>
            <w:lang w:val="en-US" w:eastAsia="zh-CN"/>
          </w:rPr>
          <w:t>2/404</w:t>
        </w:r>
      </w:hyperlink>
      <w:r w:rsidR="00E866D6">
        <w:rPr>
          <w:lang w:val="en-US" w:eastAsia="zh-CN"/>
        </w:rPr>
        <w:t>（</w:t>
      </w:r>
      <w:r w:rsidR="00B24E2E" w:rsidRPr="00F37E56">
        <w:rPr>
          <w:lang w:val="en-US" w:eastAsia="zh-CN"/>
        </w:rPr>
        <w:t>ITU-D</w:t>
      </w:r>
      <w:r w:rsidR="005557EA">
        <w:rPr>
          <w:lang w:val="en-US" w:eastAsia="zh-CN"/>
        </w:rPr>
        <w:t>第</w:t>
      </w:r>
      <w:r w:rsidR="005557EA">
        <w:rPr>
          <w:lang w:val="en-US" w:eastAsia="zh-CN"/>
        </w:rPr>
        <w:t>2</w:t>
      </w:r>
      <w:r w:rsidR="005557EA">
        <w:rPr>
          <w:lang w:val="en-US" w:eastAsia="zh-CN"/>
        </w:rPr>
        <w:t>研究组</w:t>
      </w:r>
      <w:r w:rsidR="005438D6">
        <w:rPr>
          <w:rFonts w:hint="eastAsia"/>
          <w:lang w:val="en-US" w:eastAsia="zh-CN"/>
        </w:rPr>
        <w:t>上次会议以来的</w:t>
      </w:r>
      <w:r w:rsidR="005438D6" w:rsidRPr="00F37E56">
        <w:rPr>
          <w:lang w:val="en-US" w:eastAsia="zh-CN"/>
        </w:rPr>
        <w:t>EGTI</w:t>
      </w:r>
      <w:r w:rsidR="005438D6">
        <w:rPr>
          <w:rFonts w:hint="eastAsia"/>
          <w:lang w:val="en-US" w:eastAsia="zh-CN"/>
        </w:rPr>
        <w:t>、</w:t>
      </w:r>
      <w:r w:rsidR="005438D6" w:rsidRPr="00F37E56">
        <w:rPr>
          <w:lang w:val="en-US" w:eastAsia="zh-CN"/>
        </w:rPr>
        <w:t>EGH</w:t>
      </w:r>
      <w:r w:rsidR="005438D6">
        <w:rPr>
          <w:rFonts w:hint="eastAsia"/>
          <w:lang w:val="en-US" w:eastAsia="zh-CN"/>
        </w:rPr>
        <w:t>和</w:t>
      </w:r>
      <w:r w:rsidR="005438D6" w:rsidRPr="00F37E56">
        <w:rPr>
          <w:lang w:val="en-US" w:eastAsia="zh-CN"/>
        </w:rPr>
        <w:t>WTIS</w:t>
      </w:r>
      <w:r w:rsidR="005438D6">
        <w:rPr>
          <w:rFonts w:hint="eastAsia"/>
          <w:lang w:val="en-US" w:eastAsia="zh-CN"/>
        </w:rPr>
        <w:t>活动</w:t>
      </w:r>
      <w:r w:rsidR="00E866D6">
        <w:rPr>
          <w:lang w:val="en-US" w:eastAsia="zh-CN"/>
        </w:rPr>
        <w:t>）</w:t>
      </w:r>
      <w:r w:rsidR="002A2FA4">
        <w:rPr>
          <w:rFonts w:hint="eastAsia"/>
          <w:lang w:val="en-US" w:eastAsia="zh-CN"/>
        </w:rPr>
        <w:t>。</w:t>
      </w:r>
    </w:p>
    <w:p w14:paraId="5E9AB621" w14:textId="113D0C0E" w:rsidR="00B24E2E" w:rsidRDefault="008923A9" w:rsidP="00B24E2E">
      <w:pPr>
        <w:pStyle w:val="Heading2"/>
        <w:rPr>
          <w:lang w:eastAsia="zh-CN"/>
        </w:rPr>
      </w:pPr>
      <w:r>
        <w:rPr>
          <w:rFonts w:hint="eastAsia"/>
          <w:lang w:eastAsia="zh-CN"/>
        </w:rPr>
        <w:t>4.5</w:t>
      </w:r>
      <w:r>
        <w:rPr>
          <w:lang w:eastAsia="zh-CN"/>
        </w:rPr>
        <w:tab/>
      </w:r>
      <w:r w:rsidR="007D3096">
        <w:rPr>
          <w:rFonts w:hint="eastAsia"/>
          <w:lang w:eastAsia="zh-CN"/>
        </w:rPr>
        <w:t>与电信发展局</w:t>
      </w:r>
      <w:r w:rsidR="00107126">
        <w:rPr>
          <w:rFonts w:hint="eastAsia"/>
          <w:lang w:eastAsia="zh-CN"/>
        </w:rPr>
        <w:t>项目形成合力</w:t>
      </w:r>
      <w:r w:rsidR="00E866D6">
        <w:rPr>
          <w:lang w:eastAsia="zh-CN"/>
        </w:rPr>
        <w:t>（</w:t>
      </w:r>
      <w:r w:rsidR="00B24E2E">
        <w:rPr>
          <w:lang w:eastAsia="zh-CN"/>
        </w:rPr>
        <w:t>FIGI</w:t>
      </w:r>
      <w:r w:rsidR="007D3096">
        <w:rPr>
          <w:rFonts w:hint="eastAsia"/>
          <w:lang w:eastAsia="zh-CN"/>
        </w:rPr>
        <w:t>和</w:t>
      </w:r>
      <w:r w:rsidR="00B24E2E">
        <w:rPr>
          <w:lang w:eastAsia="zh-CN"/>
        </w:rPr>
        <w:t>PRIDA</w:t>
      </w:r>
      <w:r w:rsidR="00E866D6">
        <w:rPr>
          <w:lang w:eastAsia="zh-CN"/>
        </w:rPr>
        <w:t>）</w:t>
      </w:r>
    </w:p>
    <w:p w14:paraId="704A0506" w14:textId="42EFB0EB" w:rsidR="00B24E2E" w:rsidRDefault="005528F0" w:rsidP="009673D5">
      <w:pPr>
        <w:ind w:firstLineChars="200" w:firstLine="480"/>
        <w:rPr>
          <w:lang w:val="en-US" w:eastAsia="zh-CN"/>
        </w:rPr>
      </w:pPr>
      <w:r w:rsidRPr="005528F0">
        <w:rPr>
          <w:rFonts w:hint="eastAsia"/>
          <w:lang w:val="en-US" w:eastAsia="zh-CN"/>
        </w:rPr>
        <w:t>为加强研究组和</w:t>
      </w:r>
      <w:r>
        <w:rPr>
          <w:rFonts w:hint="eastAsia"/>
          <w:lang w:val="en-US" w:eastAsia="zh-CN"/>
        </w:rPr>
        <w:t>电信发展局举措</w:t>
      </w:r>
      <w:r w:rsidRPr="005528F0">
        <w:rPr>
          <w:rFonts w:hint="eastAsia"/>
          <w:lang w:val="en-US" w:eastAsia="zh-CN"/>
        </w:rPr>
        <w:t>间的协同，</w:t>
      </w:r>
      <w:r>
        <w:rPr>
          <w:rFonts w:hint="eastAsia"/>
          <w:lang w:val="en-US" w:eastAsia="zh-CN"/>
        </w:rPr>
        <w:t>会议</w:t>
      </w:r>
      <w:r w:rsidRPr="005528F0">
        <w:rPr>
          <w:rFonts w:hint="eastAsia"/>
          <w:lang w:val="en-US" w:eastAsia="zh-CN"/>
        </w:rPr>
        <w:t>探讨了以下两个项目</w:t>
      </w:r>
      <w:r>
        <w:rPr>
          <w:rFonts w:hint="eastAsia"/>
          <w:lang w:val="en-US" w:eastAsia="zh-CN"/>
        </w:rPr>
        <w:t>：</w:t>
      </w:r>
    </w:p>
    <w:p w14:paraId="62AFACBE" w14:textId="58AD321D" w:rsidR="00B24E2E" w:rsidRPr="0092390E" w:rsidRDefault="002A2FA4" w:rsidP="002A2FA4">
      <w:pPr>
        <w:pStyle w:val="enumlev1"/>
        <w:rPr>
          <w:lang w:val="en-US" w:eastAsia="zh-CN"/>
        </w:rPr>
      </w:pPr>
      <w:r w:rsidRPr="00537019">
        <w:rPr>
          <w:rFonts w:ascii="Calibri" w:hAnsi="Calibri"/>
          <w:bCs/>
          <w:lang w:val="fr-FR" w:eastAsia="zh-CN"/>
        </w:rPr>
        <w:t>–</w:t>
      </w:r>
      <w:r w:rsidRPr="00537019">
        <w:rPr>
          <w:rFonts w:ascii="Calibri" w:hAnsi="Calibri"/>
          <w:bCs/>
          <w:lang w:val="fr-FR" w:eastAsia="zh-CN"/>
        </w:rPr>
        <w:tab/>
      </w:r>
      <w:r w:rsidR="00B24E2E" w:rsidRPr="0092390E">
        <w:rPr>
          <w:lang w:eastAsia="zh-CN"/>
        </w:rPr>
        <w:t>FIGI</w:t>
      </w:r>
      <w:r w:rsidR="00E866D6">
        <w:rPr>
          <w:lang w:eastAsia="zh-CN"/>
        </w:rPr>
        <w:t>（</w:t>
      </w:r>
      <w:r w:rsidR="005528F0" w:rsidRPr="005528F0">
        <w:rPr>
          <w:rFonts w:hint="eastAsia"/>
          <w:lang w:eastAsia="zh-CN"/>
        </w:rPr>
        <w:t>普惠金融全球举措</w:t>
      </w:r>
      <w:r w:rsidR="00E866D6">
        <w:rPr>
          <w:lang w:eastAsia="zh-CN"/>
        </w:rPr>
        <w:t>）</w:t>
      </w:r>
      <w:r w:rsidR="00B24E2E">
        <w:rPr>
          <w:rStyle w:val="FootnoteReference"/>
          <w:szCs w:val="24"/>
        </w:rPr>
        <w:footnoteReference w:id="24"/>
      </w:r>
      <w:r w:rsidR="005528F0">
        <w:rPr>
          <w:rFonts w:hint="eastAsia"/>
          <w:lang w:eastAsia="zh-CN"/>
        </w:rPr>
        <w:t>，旨在将</w:t>
      </w:r>
      <w:r w:rsidR="00B24E2E">
        <w:rPr>
          <w:lang w:eastAsia="zh-CN"/>
        </w:rPr>
        <w:t>ICT</w:t>
      </w:r>
      <w:r w:rsidR="005528F0">
        <w:rPr>
          <w:rFonts w:hint="eastAsia"/>
          <w:lang w:eastAsia="zh-CN"/>
        </w:rPr>
        <w:t>用于金融服务，以实现数字普惠金融。协调员：</w:t>
      </w:r>
      <w:r w:rsidR="005528F0">
        <w:rPr>
          <w:lang w:eastAsia="zh-CN"/>
        </w:rPr>
        <w:t>ITU</w:t>
      </w:r>
      <w:r w:rsidR="005528F0">
        <w:rPr>
          <w:lang w:eastAsia="zh-CN"/>
        </w:rPr>
        <w:noBreakHyphen/>
        <w:t>D</w:t>
      </w:r>
      <w:r w:rsidR="005528F0">
        <w:rPr>
          <w:rFonts w:hint="eastAsia"/>
          <w:lang w:eastAsia="zh-CN"/>
        </w:rPr>
        <w:t>第</w:t>
      </w:r>
      <w:r w:rsidR="005528F0">
        <w:rPr>
          <w:rFonts w:hint="eastAsia"/>
          <w:lang w:eastAsia="zh-CN"/>
        </w:rPr>
        <w:t>1</w:t>
      </w:r>
      <w:r w:rsidR="005528F0">
        <w:rPr>
          <w:rFonts w:hint="eastAsia"/>
          <w:lang w:eastAsia="zh-CN"/>
        </w:rPr>
        <w:t>研究组副主席</w:t>
      </w:r>
      <w:r w:rsidR="00B24E2E">
        <w:rPr>
          <w:lang w:eastAsia="zh-CN"/>
        </w:rPr>
        <w:t>Ahmad Gad</w:t>
      </w:r>
      <w:r w:rsidR="005528F0">
        <w:rPr>
          <w:rFonts w:hint="eastAsia"/>
          <w:lang w:eastAsia="zh-CN"/>
        </w:rPr>
        <w:t>先生</w:t>
      </w:r>
      <w:r w:rsidR="00E866D6">
        <w:rPr>
          <w:lang w:eastAsia="zh-CN"/>
        </w:rPr>
        <w:t>（</w:t>
      </w:r>
      <w:r w:rsidR="005528F0">
        <w:rPr>
          <w:rFonts w:hint="eastAsia"/>
          <w:lang w:eastAsia="zh-CN"/>
        </w:rPr>
        <w:t>埃及</w:t>
      </w:r>
      <w:r w:rsidR="00E866D6">
        <w:rPr>
          <w:lang w:eastAsia="zh-CN"/>
        </w:rPr>
        <w:t>）</w:t>
      </w:r>
      <w:r w:rsidR="005528F0">
        <w:rPr>
          <w:rFonts w:hint="eastAsia"/>
          <w:lang w:eastAsia="zh-CN"/>
        </w:rPr>
        <w:t>和第</w:t>
      </w:r>
      <w:r w:rsidR="005528F0">
        <w:rPr>
          <w:lang w:eastAsia="zh-CN"/>
        </w:rPr>
        <w:t>1/2</w:t>
      </w:r>
      <w:r w:rsidR="005528F0">
        <w:rPr>
          <w:rFonts w:hint="eastAsia"/>
          <w:lang w:eastAsia="zh-CN"/>
        </w:rPr>
        <w:t>号课题</w:t>
      </w:r>
      <w:r w:rsidR="00AB6FA8">
        <w:rPr>
          <w:rFonts w:hint="eastAsia"/>
          <w:lang w:eastAsia="zh-CN"/>
        </w:rPr>
        <w:t>共同报告人</w:t>
      </w:r>
      <w:r w:rsidR="00B24E2E">
        <w:rPr>
          <w:lang w:eastAsia="zh-CN"/>
        </w:rPr>
        <w:t>Fadel Digham</w:t>
      </w:r>
      <w:r w:rsidR="00E866D6">
        <w:rPr>
          <w:lang w:eastAsia="zh-CN"/>
        </w:rPr>
        <w:t>（</w:t>
      </w:r>
      <w:r w:rsidR="00AB6FA8">
        <w:rPr>
          <w:rFonts w:hint="eastAsia"/>
          <w:lang w:eastAsia="zh-CN"/>
        </w:rPr>
        <w:t>埃及</w:t>
      </w:r>
      <w:r w:rsidR="00E866D6">
        <w:rPr>
          <w:lang w:eastAsia="zh-CN"/>
        </w:rPr>
        <w:t>）</w:t>
      </w:r>
      <w:r w:rsidR="00AB6FA8">
        <w:rPr>
          <w:rFonts w:hint="eastAsia"/>
          <w:lang w:eastAsia="zh-CN"/>
        </w:rPr>
        <w:t>。</w:t>
      </w:r>
    </w:p>
    <w:p w14:paraId="0882CEB7" w14:textId="26C52F38" w:rsidR="00B24E2E" w:rsidRPr="00755585" w:rsidRDefault="002A2FA4" w:rsidP="002A2FA4">
      <w:pPr>
        <w:pStyle w:val="enumlev1"/>
        <w:rPr>
          <w:lang w:val="en-US" w:eastAsia="zh-CN"/>
        </w:rPr>
      </w:pPr>
      <w:r w:rsidRPr="00537019">
        <w:rPr>
          <w:rFonts w:ascii="Calibri" w:hAnsi="Calibri"/>
          <w:bCs/>
          <w:lang w:val="fr-FR" w:eastAsia="zh-CN"/>
        </w:rPr>
        <w:t>–</w:t>
      </w:r>
      <w:r w:rsidRPr="00537019">
        <w:rPr>
          <w:rFonts w:ascii="Calibri" w:hAnsi="Calibri"/>
          <w:bCs/>
          <w:lang w:val="fr-FR" w:eastAsia="zh-CN"/>
        </w:rPr>
        <w:tab/>
      </w:r>
      <w:r w:rsidR="00F250A2" w:rsidRPr="00AB6FA8">
        <w:rPr>
          <w:lang w:eastAsia="zh-CN"/>
        </w:rPr>
        <w:t>PRIDA</w:t>
      </w:r>
      <w:r w:rsidR="00E866D6" w:rsidRPr="00AB6FA8">
        <w:rPr>
          <w:lang w:eastAsia="zh-CN"/>
        </w:rPr>
        <w:t>（</w:t>
      </w:r>
      <w:r w:rsidR="00AB6FA8" w:rsidRPr="00AB6FA8">
        <w:rPr>
          <w:rFonts w:hint="eastAsia"/>
          <w:lang w:eastAsia="zh-CN"/>
        </w:rPr>
        <w:t>数字非洲政策与监管举措</w:t>
      </w:r>
      <w:r w:rsidR="00E866D6" w:rsidRPr="00AB6FA8">
        <w:rPr>
          <w:lang w:eastAsia="zh-CN"/>
        </w:rPr>
        <w:t>）</w:t>
      </w:r>
      <w:r w:rsidR="00F250A2" w:rsidRPr="00AB6FA8">
        <w:rPr>
          <w:rStyle w:val="FootnoteReference"/>
          <w:szCs w:val="24"/>
        </w:rPr>
        <w:footnoteReference w:id="25"/>
      </w:r>
      <w:r w:rsidR="00D13DC4" w:rsidRPr="00AB6FA8">
        <w:rPr>
          <w:rFonts w:hint="eastAsia"/>
          <w:lang w:eastAsia="zh-CN"/>
        </w:rPr>
        <w:t>是非盟、欧盟和国际电联合作开展的一个大型项目，</w:t>
      </w:r>
      <w:r w:rsidR="00107126">
        <w:rPr>
          <w:rFonts w:hint="eastAsia"/>
          <w:lang w:eastAsia="zh-CN"/>
        </w:rPr>
        <w:t>意</w:t>
      </w:r>
      <w:r w:rsidR="00D13DC4" w:rsidRPr="00AB6FA8">
        <w:rPr>
          <w:rFonts w:hint="eastAsia"/>
          <w:lang w:eastAsia="zh-CN"/>
        </w:rPr>
        <w:t>在整个非洲大陆</w:t>
      </w:r>
      <w:r w:rsidR="00AB6FA8" w:rsidRPr="00AB6FA8">
        <w:rPr>
          <w:rFonts w:hint="eastAsia"/>
          <w:lang w:eastAsia="zh-CN"/>
        </w:rPr>
        <w:t>推广</w:t>
      </w:r>
      <w:r w:rsidR="00D13DC4" w:rsidRPr="00AB6FA8">
        <w:rPr>
          <w:rFonts w:hint="eastAsia"/>
          <w:lang w:eastAsia="zh-CN"/>
        </w:rPr>
        <w:t>普遍可及和负担得起的宽带，释放互联网业务的未来益处。</w:t>
      </w:r>
      <w:r w:rsidR="00AB6FA8" w:rsidRPr="00AB6FA8">
        <w:rPr>
          <w:rFonts w:hint="eastAsia"/>
          <w:lang w:eastAsia="zh-CN"/>
        </w:rPr>
        <w:t>协调员：</w:t>
      </w:r>
      <w:r w:rsidR="00B24E2E" w:rsidRPr="00AB6FA8">
        <w:rPr>
          <w:lang w:eastAsia="zh-CN"/>
        </w:rPr>
        <w:t>Ha</w:t>
      </w:r>
      <w:r w:rsidR="00B24E2E">
        <w:rPr>
          <w:lang w:eastAsia="zh-CN"/>
        </w:rPr>
        <w:t>im Mazar</w:t>
      </w:r>
      <w:r w:rsidR="00AB6FA8">
        <w:rPr>
          <w:rFonts w:hint="eastAsia"/>
          <w:lang w:eastAsia="zh-CN"/>
        </w:rPr>
        <w:t>先生</w:t>
      </w:r>
      <w:r w:rsidR="00E866D6">
        <w:rPr>
          <w:lang w:eastAsia="zh-CN"/>
        </w:rPr>
        <w:t>（</w:t>
      </w:r>
      <w:r w:rsidR="00B24E2E">
        <w:rPr>
          <w:lang w:eastAsia="zh-CN"/>
        </w:rPr>
        <w:t>ATDI</w:t>
      </w:r>
      <w:r w:rsidR="00AB6FA8">
        <w:rPr>
          <w:rFonts w:hint="eastAsia"/>
          <w:lang w:eastAsia="zh-CN"/>
        </w:rPr>
        <w:t>，法国</w:t>
      </w:r>
      <w:r w:rsidR="00E866D6">
        <w:rPr>
          <w:lang w:eastAsia="zh-CN"/>
        </w:rPr>
        <w:t>）</w:t>
      </w:r>
      <w:r w:rsidR="00AB6FA8">
        <w:rPr>
          <w:rFonts w:hint="eastAsia"/>
          <w:lang w:eastAsia="zh-CN"/>
        </w:rPr>
        <w:t>，第</w:t>
      </w:r>
      <w:r w:rsidR="00B24E2E">
        <w:rPr>
          <w:lang w:eastAsia="zh-CN"/>
        </w:rPr>
        <w:t>7/2</w:t>
      </w:r>
      <w:r w:rsidR="00AB6FA8">
        <w:rPr>
          <w:rFonts w:hint="eastAsia"/>
          <w:lang w:eastAsia="zh-CN"/>
        </w:rPr>
        <w:t>号课题共同报告人。</w:t>
      </w:r>
    </w:p>
    <w:p w14:paraId="1D410638" w14:textId="2FA61102" w:rsidR="00B24E2E" w:rsidRDefault="007E568C" w:rsidP="002A2FA4">
      <w:pPr>
        <w:ind w:firstLineChars="200" w:firstLine="480"/>
        <w:rPr>
          <w:lang w:val="en-US" w:eastAsia="zh-CN"/>
        </w:rPr>
      </w:pPr>
      <w:r>
        <w:rPr>
          <w:rFonts w:hint="eastAsia"/>
          <w:lang w:eastAsia="zh-CN"/>
        </w:rPr>
        <w:t>文件</w:t>
      </w:r>
      <w:r w:rsidRPr="007E568C">
        <w:rPr>
          <w:rFonts w:hint="eastAsia"/>
          <w:lang w:val="en-US" w:eastAsia="zh-CN"/>
        </w:rPr>
        <w:t>介绍了这两个项目的背景和实施情况。此外，还确定了与研究组</w:t>
      </w:r>
      <w:r>
        <w:rPr>
          <w:rFonts w:hint="eastAsia"/>
          <w:lang w:val="en-US" w:eastAsia="zh-CN"/>
        </w:rPr>
        <w:t>课</w:t>
      </w:r>
      <w:r w:rsidRPr="007E568C">
        <w:rPr>
          <w:rFonts w:hint="eastAsia"/>
          <w:lang w:val="en-US" w:eastAsia="zh-CN"/>
        </w:rPr>
        <w:t>题相关的</w:t>
      </w:r>
      <w:r>
        <w:rPr>
          <w:rFonts w:hint="eastAsia"/>
          <w:lang w:val="en-US" w:eastAsia="zh-CN"/>
        </w:rPr>
        <w:t>事件</w:t>
      </w:r>
      <w:r w:rsidRPr="007E568C">
        <w:rPr>
          <w:rFonts w:hint="eastAsia"/>
          <w:lang w:val="en-US" w:eastAsia="zh-CN"/>
        </w:rPr>
        <w:t>/</w:t>
      </w:r>
      <w:r w:rsidRPr="007E568C">
        <w:rPr>
          <w:rFonts w:hint="eastAsia"/>
          <w:lang w:val="en-US" w:eastAsia="zh-CN"/>
        </w:rPr>
        <w:t>活动，如能力建设讲习班和制定技术</w:t>
      </w:r>
      <w:r>
        <w:rPr>
          <w:rFonts w:hint="eastAsia"/>
          <w:lang w:val="en-US" w:eastAsia="zh-CN"/>
        </w:rPr>
        <w:t>导</w:t>
      </w:r>
      <w:r w:rsidRPr="007E568C">
        <w:rPr>
          <w:rFonts w:hint="eastAsia"/>
          <w:lang w:val="en-US" w:eastAsia="zh-CN"/>
        </w:rPr>
        <w:t>则。</w:t>
      </w:r>
      <w:r>
        <w:rPr>
          <w:rFonts w:hint="eastAsia"/>
          <w:lang w:val="en-US" w:eastAsia="zh-CN"/>
        </w:rPr>
        <w:t>相关方</w:t>
      </w:r>
      <w:r w:rsidRPr="007E568C">
        <w:rPr>
          <w:rFonts w:hint="eastAsia"/>
          <w:lang w:val="en-US" w:eastAsia="zh-CN"/>
        </w:rPr>
        <w:t>鼓励管理团队和成员探索可能与这些活动</w:t>
      </w:r>
      <w:r w:rsidRPr="007E568C">
        <w:rPr>
          <w:rFonts w:hint="eastAsia"/>
          <w:lang w:val="en-US" w:eastAsia="zh-CN"/>
        </w:rPr>
        <w:t>/</w:t>
      </w:r>
      <w:r w:rsidRPr="007E568C">
        <w:rPr>
          <w:rFonts w:hint="eastAsia"/>
          <w:lang w:val="en-US" w:eastAsia="zh-CN"/>
        </w:rPr>
        <w:t>事件</w:t>
      </w:r>
      <w:r>
        <w:rPr>
          <w:rFonts w:hint="eastAsia"/>
          <w:lang w:val="en-US" w:eastAsia="zh-CN"/>
        </w:rPr>
        <w:t>开展</w:t>
      </w:r>
      <w:r w:rsidRPr="007E568C">
        <w:rPr>
          <w:rFonts w:hint="eastAsia"/>
          <w:lang w:val="en-US" w:eastAsia="zh-CN"/>
        </w:rPr>
        <w:t>的协同。</w:t>
      </w:r>
    </w:p>
    <w:p w14:paraId="62984D9C" w14:textId="752B56E2" w:rsidR="00B24E2E" w:rsidRDefault="00AB6FA8" w:rsidP="00FC65D3">
      <w:pPr>
        <w:ind w:firstLineChars="200" w:firstLine="480"/>
        <w:rPr>
          <w:lang w:val="en-US" w:eastAsia="zh-CN"/>
        </w:rPr>
      </w:pPr>
      <w:r>
        <w:rPr>
          <w:rFonts w:hint="eastAsia"/>
          <w:lang w:eastAsia="zh-CN"/>
        </w:rPr>
        <w:t>更多信息见下述文件：</w:t>
      </w:r>
    </w:p>
    <w:p w14:paraId="07E64D84" w14:textId="4FC03ACB" w:rsidR="00B24E2E" w:rsidRPr="003C21EA" w:rsidRDefault="00FC65D3" w:rsidP="00FC65D3">
      <w:pPr>
        <w:pStyle w:val="enumlev1"/>
        <w:rPr>
          <w:lang w:val="en-US" w:eastAsia="zh-CN"/>
        </w:rPr>
      </w:pPr>
      <w:r w:rsidRPr="00537019">
        <w:rPr>
          <w:rFonts w:ascii="Calibri" w:hAnsi="Calibri"/>
          <w:bCs/>
          <w:lang w:val="fr-FR" w:eastAsia="zh-CN"/>
        </w:rPr>
        <w:t>–</w:t>
      </w:r>
      <w:r w:rsidRPr="00537019">
        <w:rPr>
          <w:rFonts w:ascii="Calibri" w:hAnsi="Calibri"/>
          <w:bCs/>
          <w:lang w:val="fr-FR" w:eastAsia="zh-CN"/>
        </w:rPr>
        <w:tab/>
      </w:r>
      <w:r w:rsidR="004B6512">
        <w:rPr>
          <w:rFonts w:hint="eastAsia"/>
          <w:lang w:eastAsia="zh-CN"/>
        </w:rPr>
        <w:t>研究组协调员有关</w:t>
      </w:r>
      <w:r w:rsidR="00B24E2E" w:rsidRPr="008B0AD9">
        <w:rPr>
          <w:lang w:eastAsia="zh-CN"/>
        </w:rPr>
        <w:t>FIGI</w:t>
      </w:r>
      <w:r w:rsidR="004B6512">
        <w:rPr>
          <w:rFonts w:hint="eastAsia"/>
          <w:lang w:eastAsia="zh-CN"/>
        </w:rPr>
        <w:t>的报告：</w:t>
      </w:r>
      <w:hyperlink r:id="rId96" w:history="1">
        <w:r w:rsidR="005557EA">
          <w:rPr>
            <w:rStyle w:val="Hyperlink"/>
            <w:szCs w:val="36"/>
            <w:lang w:val="en-US" w:eastAsia="zh-CN"/>
          </w:rPr>
          <w:t>第</w:t>
        </w:r>
        <w:r w:rsidR="005557EA">
          <w:rPr>
            <w:rStyle w:val="Hyperlink"/>
            <w:szCs w:val="36"/>
            <w:lang w:val="en-US" w:eastAsia="zh-CN"/>
          </w:rPr>
          <w:t>2</w:t>
        </w:r>
        <w:r w:rsidR="005557EA">
          <w:rPr>
            <w:rStyle w:val="Hyperlink"/>
            <w:szCs w:val="36"/>
            <w:lang w:val="en-US" w:eastAsia="zh-CN"/>
          </w:rPr>
          <w:t>研究组</w:t>
        </w:r>
        <w:r w:rsidR="00B24E2E" w:rsidRPr="003C21EA">
          <w:rPr>
            <w:rStyle w:val="Hyperlink"/>
            <w:szCs w:val="36"/>
            <w:lang w:val="en-US" w:eastAsia="zh-CN"/>
          </w:rPr>
          <w:t xml:space="preserve">RGQ/252 + </w:t>
        </w:r>
        <w:r w:rsidR="004B6512">
          <w:rPr>
            <w:rStyle w:val="Hyperlink"/>
            <w:rFonts w:hint="eastAsia"/>
            <w:szCs w:val="36"/>
            <w:lang w:val="en-US" w:eastAsia="zh-CN"/>
          </w:rPr>
          <w:t>附件</w:t>
        </w:r>
      </w:hyperlink>
      <w:r>
        <w:rPr>
          <w:rFonts w:hint="eastAsia"/>
          <w:lang w:eastAsia="zh-CN"/>
        </w:rPr>
        <w:t>。</w:t>
      </w:r>
    </w:p>
    <w:p w14:paraId="29386D63" w14:textId="56AA3262" w:rsidR="00B24E2E" w:rsidRPr="00D5365F" w:rsidRDefault="00FC65D3" w:rsidP="00FC65D3">
      <w:pPr>
        <w:pStyle w:val="enumlev1"/>
        <w:rPr>
          <w:rStyle w:val="Hyperlink"/>
          <w:color w:val="auto"/>
          <w:lang w:val="en-US" w:eastAsia="zh-CN"/>
        </w:rPr>
      </w:pPr>
      <w:r w:rsidRPr="00537019">
        <w:rPr>
          <w:rFonts w:ascii="Calibri" w:hAnsi="Calibri"/>
          <w:bCs/>
          <w:lang w:val="fr-FR" w:eastAsia="zh-CN"/>
        </w:rPr>
        <w:t>–</w:t>
      </w:r>
      <w:r w:rsidRPr="00537019">
        <w:rPr>
          <w:rFonts w:ascii="Calibri" w:hAnsi="Calibri"/>
          <w:bCs/>
          <w:lang w:val="fr-FR" w:eastAsia="zh-CN"/>
        </w:rPr>
        <w:tab/>
      </w:r>
      <w:r w:rsidR="004B6512">
        <w:rPr>
          <w:rFonts w:hint="eastAsia"/>
          <w:lang w:eastAsia="zh-CN"/>
        </w:rPr>
        <w:t>研究组协调员有关</w:t>
      </w:r>
      <w:r w:rsidR="004B6512" w:rsidRPr="003C21EA">
        <w:rPr>
          <w:lang w:val="en-US" w:eastAsia="zh-CN"/>
        </w:rPr>
        <w:t>PRIDA</w:t>
      </w:r>
      <w:r w:rsidR="004B6512">
        <w:rPr>
          <w:rFonts w:hint="eastAsia"/>
          <w:lang w:eastAsia="zh-CN"/>
        </w:rPr>
        <w:t>的报告</w:t>
      </w:r>
      <w:r w:rsidR="004B6512">
        <w:rPr>
          <w:rFonts w:hint="eastAsia"/>
          <w:lang w:val="en-US" w:eastAsia="zh-CN"/>
        </w:rPr>
        <w:t>：</w:t>
      </w:r>
      <w:hyperlink r:id="rId97" w:history="1">
        <w:r w:rsidR="005557EA">
          <w:rPr>
            <w:rStyle w:val="Hyperlink"/>
            <w:szCs w:val="36"/>
            <w:lang w:val="en-US" w:eastAsia="zh-CN"/>
          </w:rPr>
          <w:t>第</w:t>
        </w:r>
        <w:r w:rsidR="005557EA">
          <w:rPr>
            <w:rStyle w:val="Hyperlink"/>
            <w:szCs w:val="36"/>
            <w:lang w:val="en-US" w:eastAsia="zh-CN"/>
          </w:rPr>
          <w:t>2</w:t>
        </w:r>
        <w:r w:rsidR="005557EA">
          <w:rPr>
            <w:rStyle w:val="Hyperlink"/>
            <w:szCs w:val="36"/>
            <w:lang w:val="en-US" w:eastAsia="zh-CN"/>
          </w:rPr>
          <w:t>研究组</w:t>
        </w:r>
        <w:r w:rsidR="00B24E2E" w:rsidRPr="003C21EA">
          <w:rPr>
            <w:rStyle w:val="Hyperlink"/>
            <w:szCs w:val="36"/>
            <w:lang w:val="en-US" w:eastAsia="zh-CN"/>
          </w:rPr>
          <w:t xml:space="preserve">RGQ/245 + </w:t>
        </w:r>
        <w:r w:rsidR="004B6512">
          <w:rPr>
            <w:rStyle w:val="Hyperlink"/>
            <w:rFonts w:hint="eastAsia"/>
            <w:szCs w:val="36"/>
            <w:lang w:val="en-US" w:eastAsia="zh-CN"/>
          </w:rPr>
          <w:t>附件</w:t>
        </w:r>
      </w:hyperlink>
      <w:r w:rsidR="004B6512">
        <w:rPr>
          <w:rFonts w:hint="eastAsia"/>
          <w:lang w:val="en-US" w:eastAsia="zh-CN"/>
        </w:rPr>
        <w:t>、</w:t>
      </w:r>
      <w:hyperlink r:id="rId98" w:history="1">
        <w:r w:rsidR="00B24E2E" w:rsidRPr="003C21EA">
          <w:rPr>
            <w:rStyle w:val="Hyperlink"/>
            <w:lang w:val="en-US" w:eastAsia="zh-CN"/>
          </w:rPr>
          <w:t>2/396</w:t>
        </w:r>
      </w:hyperlink>
      <w:r>
        <w:rPr>
          <w:rFonts w:hint="eastAsia"/>
          <w:lang w:eastAsia="zh-CN"/>
        </w:rPr>
        <w:t>。</w:t>
      </w:r>
    </w:p>
    <w:p w14:paraId="74C93DC9" w14:textId="0DFD66F9" w:rsidR="00B24E2E" w:rsidRDefault="008923A9" w:rsidP="00B24E2E">
      <w:pPr>
        <w:pStyle w:val="Heading2"/>
        <w:rPr>
          <w:lang w:eastAsia="zh-CN"/>
        </w:rPr>
      </w:pPr>
      <w:r>
        <w:rPr>
          <w:rFonts w:hint="eastAsia"/>
          <w:lang w:eastAsia="zh-CN"/>
        </w:rPr>
        <w:t>4.6</w:t>
      </w:r>
      <w:r>
        <w:rPr>
          <w:lang w:eastAsia="zh-CN"/>
        </w:rPr>
        <w:tab/>
      </w:r>
      <w:r w:rsidR="004B6512">
        <w:rPr>
          <w:rFonts w:hint="eastAsia"/>
          <w:lang w:eastAsia="zh-CN"/>
        </w:rPr>
        <w:t>与</w:t>
      </w:r>
      <w:r w:rsidR="00B24E2E">
        <w:rPr>
          <w:lang w:eastAsia="zh-CN"/>
        </w:rPr>
        <w:t>WSIS</w:t>
      </w:r>
      <w:r w:rsidR="004B6512">
        <w:rPr>
          <w:rFonts w:hint="eastAsia"/>
          <w:lang w:eastAsia="zh-CN"/>
        </w:rPr>
        <w:t>的协作</w:t>
      </w:r>
    </w:p>
    <w:p w14:paraId="67544B84" w14:textId="007D443D" w:rsidR="00B24E2E" w:rsidRDefault="009B7C2C" w:rsidP="009673D5">
      <w:pPr>
        <w:ind w:firstLineChars="200" w:firstLine="480"/>
        <w:rPr>
          <w:rFonts w:cs="Calibri"/>
          <w:lang w:eastAsia="zh-CN"/>
        </w:rPr>
      </w:pPr>
      <w:r>
        <w:rPr>
          <w:rFonts w:cs="Calibri" w:hint="eastAsia"/>
          <w:lang w:eastAsia="zh-CN"/>
        </w:rPr>
        <w:t>在</w:t>
      </w:r>
      <w:r w:rsidRPr="00C65A26">
        <w:rPr>
          <w:rFonts w:cs="Calibri" w:hint="eastAsia"/>
          <w:lang w:eastAsia="zh-CN"/>
        </w:rPr>
        <w:t>寻求</w:t>
      </w:r>
      <w:r w:rsidRPr="00C65A26">
        <w:rPr>
          <w:rFonts w:cs="Calibri" w:hint="eastAsia"/>
          <w:lang w:eastAsia="zh-CN"/>
        </w:rPr>
        <w:t>WSIS</w:t>
      </w:r>
      <w:r w:rsidRPr="00C65A26">
        <w:rPr>
          <w:rFonts w:cs="Calibri" w:hint="eastAsia"/>
          <w:lang w:eastAsia="zh-CN"/>
        </w:rPr>
        <w:t>进程</w:t>
      </w:r>
      <w:r w:rsidR="00107126">
        <w:rPr>
          <w:rFonts w:cs="Calibri" w:hint="eastAsia"/>
          <w:lang w:eastAsia="zh-CN"/>
        </w:rPr>
        <w:t>与</w:t>
      </w:r>
      <w:r w:rsidRPr="00C65A26">
        <w:rPr>
          <w:rFonts w:cs="Calibri" w:hint="eastAsia"/>
          <w:lang w:eastAsia="zh-CN"/>
        </w:rPr>
        <w:t>2030</w:t>
      </w:r>
      <w:r w:rsidRPr="00C65A26">
        <w:rPr>
          <w:rFonts w:cs="Calibri" w:hint="eastAsia"/>
          <w:lang w:eastAsia="zh-CN"/>
        </w:rPr>
        <w:t>年可持续发展议程密切协调</w:t>
      </w:r>
      <w:r>
        <w:rPr>
          <w:rFonts w:cs="Calibri" w:hint="eastAsia"/>
          <w:lang w:eastAsia="zh-CN"/>
        </w:rPr>
        <w:t>的背景下</w:t>
      </w:r>
      <w:r w:rsidRPr="00C65A26">
        <w:rPr>
          <w:rFonts w:cs="Calibri" w:hint="eastAsia"/>
          <w:lang w:eastAsia="zh-CN"/>
        </w:rPr>
        <w:t>，</w:t>
      </w:r>
      <w:r w:rsidR="00C65A26" w:rsidRPr="00C65A26">
        <w:rPr>
          <w:rFonts w:cs="Calibri" w:hint="eastAsia"/>
          <w:lang w:eastAsia="zh-CN"/>
        </w:rPr>
        <w:t>正如联合国大会关于</w:t>
      </w:r>
      <w:r w:rsidR="00C65A26" w:rsidRPr="00C65A26">
        <w:rPr>
          <w:rFonts w:cs="Calibri" w:hint="eastAsia"/>
          <w:lang w:eastAsia="zh-CN"/>
        </w:rPr>
        <w:t>WSIS</w:t>
      </w:r>
      <w:r w:rsidR="00C65A26" w:rsidRPr="00C65A26">
        <w:rPr>
          <w:rFonts w:cs="Calibri" w:hint="eastAsia"/>
          <w:lang w:eastAsia="zh-CN"/>
        </w:rPr>
        <w:t>的全面审查</w:t>
      </w:r>
      <w:r>
        <w:rPr>
          <w:rStyle w:val="FootnoteReference"/>
          <w:rFonts w:cs="Calibri"/>
        </w:rPr>
        <w:footnoteReference w:id="26"/>
      </w:r>
      <w:r w:rsidR="00C65A26" w:rsidRPr="00C65A26">
        <w:rPr>
          <w:rFonts w:cs="Calibri" w:hint="eastAsia"/>
          <w:lang w:eastAsia="zh-CN"/>
        </w:rPr>
        <w:t>所呼吁的那样，理事会</w:t>
      </w:r>
      <w:r w:rsidR="00C65A26">
        <w:rPr>
          <w:rFonts w:cs="Calibri"/>
          <w:lang w:eastAsia="zh-CN"/>
        </w:rPr>
        <w:t>WSIS&amp;SDG</w:t>
      </w:r>
      <w:r w:rsidR="00C65A26" w:rsidRPr="00C65A26">
        <w:rPr>
          <w:rFonts w:cs="Calibri" w:hint="eastAsia"/>
          <w:lang w:eastAsia="zh-CN"/>
        </w:rPr>
        <w:t>工作组</w:t>
      </w:r>
      <w:r w:rsidR="00C65A26">
        <w:rPr>
          <w:rFonts w:cs="Calibri" w:hint="eastAsia"/>
          <w:lang w:eastAsia="zh-CN"/>
        </w:rPr>
        <w:t>（</w:t>
      </w:r>
      <w:r w:rsidR="00C65A26" w:rsidRPr="008258A6">
        <w:rPr>
          <w:rFonts w:cs="Calibri"/>
          <w:lang w:eastAsia="zh-CN"/>
        </w:rPr>
        <w:t>CWG-WSIS&amp;SDG</w:t>
      </w:r>
      <w:r w:rsidR="00C65A26">
        <w:rPr>
          <w:rFonts w:cs="Calibri" w:hint="eastAsia"/>
          <w:lang w:eastAsia="zh-CN"/>
        </w:rPr>
        <w:t>）</w:t>
      </w:r>
      <w:r w:rsidR="00C65A26" w:rsidRPr="00C65A26">
        <w:rPr>
          <w:rFonts w:cs="Calibri" w:hint="eastAsia"/>
          <w:lang w:eastAsia="zh-CN"/>
        </w:rPr>
        <w:t>鼓励国际电联研究组</w:t>
      </w:r>
      <w:r>
        <w:rPr>
          <w:rFonts w:cs="Calibri" w:hint="eastAsia"/>
          <w:lang w:eastAsia="zh-CN"/>
        </w:rPr>
        <w:t>与</w:t>
      </w:r>
      <w:r w:rsidR="00C65A26" w:rsidRPr="00C65A26">
        <w:rPr>
          <w:rFonts w:cs="Calibri" w:hint="eastAsia"/>
          <w:lang w:eastAsia="zh-CN"/>
        </w:rPr>
        <w:t>WSIS</w:t>
      </w:r>
      <w:r w:rsidR="00C65A26" w:rsidRPr="00C65A26">
        <w:rPr>
          <w:rFonts w:cs="Calibri" w:hint="eastAsia"/>
          <w:lang w:eastAsia="zh-CN"/>
        </w:rPr>
        <w:t>秘书处密切合作，</w:t>
      </w:r>
      <w:r>
        <w:rPr>
          <w:rFonts w:cs="Calibri" w:hint="eastAsia"/>
          <w:lang w:eastAsia="zh-CN"/>
        </w:rPr>
        <w:t>以便为</w:t>
      </w:r>
      <w:r w:rsidR="00C65A26" w:rsidRPr="00C65A26">
        <w:rPr>
          <w:rFonts w:cs="Calibri" w:hint="eastAsia"/>
          <w:lang w:eastAsia="zh-CN"/>
        </w:rPr>
        <w:t>WSIS</w:t>
      </w:r>
      <w:r w:rsidR="00C65A26" w:rsidRPr="00C65A26">
        <w:rPr>
          <w:rFonts w:cs="Calibri" w:hint="eastAsia"/>
          <w:lang w:eastAsia="zh-CN"/>
        </w:rPr>
        <w:t>和可持续发展</w:t>
      </w:r>
      <w:r>
        <w:rPr>
          <w:rFonts w:cs="Calibri" w:hint="eastAsia"/>
          <w:lang w:eastAsia="zh-CN"/>
        </w:rPr>
        <w:t>目标</w:t>
      </w:r>
      <w:r w:rsidR="00C65A26" w:rsidRPr="00C65A26">
        <w:rPr>
          <w:rFonts w:cs="Calibri" w:hint="eastAsia"/>
          <w:lang w:eastAsia="zh-CN"/>
        </w:rPr>
        <w:t>进程作出贡献，在</w:t>
      </w:r>
      <w:r>
        <w:rPr>
          <w:rFonts w:cs="Calibri" w:hint="eastAsia"/>
          <w:lang w:eastAsia="zh-CN"/>
        </w:rPr>
        <w:t>本</w:t>
      </w:r>
      <w:r w:rsidR="00C65A26" w:rsidRPr="00C65A26">
        <w:rPr>
          <w:rFonts w:cs="Calibri" w:hint="eastAsia"/>
          <w:lang w:eastAsia="zh-CN"/>
        </w:rPr>
        <w:t>研究期间探讨了</w:t>
      </w:r>
      <w:r>
        <w:rPr>
          <w:rFonts w:cs="Calibri" w:hint="eastAsia"/>
          <w:lang w:eastAsia="zh-CN"/>
        </w:rPr>
        <w:t>若干</w:t>
      </w:r>
      <w:r w:rsidR="00C65A26" w:rsidRPr="00C65A26">
        <w:rPr>
          <w:rFonts w:cs="Calibri" w:hint="eastAsia"/>
          <w:lang w:eastAsia="zh-CN"/>
        </w:rPr>
        <w:t>合作领域，并采取了后续行动</w:t>
      </w:r>
      <w:r>
        <w:rPr>
          <w:rFonts w:cs="Calibri" w:hint="eastAsia"/>
          <w:lang w:eastAsia="zh-CN"/>
        </w:rPr>
        <w:t>：</w:t>
      </w:r>
    </w:p>
    <w:p w14:paraId="27E1FEC4" w14:textId="2BEC9E13" w:rsidR="00B24E2E" w:rsidRDefault="00550118" w:rsidP="00550118">
      <w:pPr>
        <w:pStyle w:val="enumlev1"/>
        <w:rPr>
          <w:lang w:val="en-US" w:eastAsia="zh-CN"/>
        </w:rPr>
      </w:pPr>
      <w:r>
        <w:rPr>
          <w:lang w:eastAsia="zh-CN"/>
        </w:rPr>
        <w:t>–</w:t>
      </w:r>
      <w:r>
        <w:rPr>
          <w:lang w:eastAsia="zh-CN"/>
        </w:rPr>
        <w:tab/>
      </w:r>
      <w:r w:rsidR="009B7C2C">
        <w:rPr>
          <w:rFonts w:hint="eastAsia"/>
          <w:lang w:val="en-US" w:eastAsia="zh-CN"/>
        </w:rPr>
        <w:t>与</w:t>
      </w:r>
      <w:r w:rsidR="009B7C2C">
        <w:rPr>
          <w:lang w:val="en-US" w:eastAsia="zh-CN"/>
        </w:rPr>
        <w:t>WSIS</w:t>
      </w:r>
      <w:r w:rsidR="009B7C2C" w:rsidRPr="009B7C2C">
        <w:rPr>
          <w:rFonts w:hint="eastAsia"/>
          <w:lang w:val="en-US" w:eastAsia="zh-CN"/>
        </w:rPr>
        <w:t>议秘书处</w:t>
      </w:r>
      <w:r w:rsidR="009B7C2C">
        <w:rPr>
          <w:rFonts w:hint="eastAsia"/>
          <w:lang w:val="en-US" w:eastAsia="zh-CN"/>
        </w:rPr>
        <w:t>一道在</w:t>
      </w:r>
      <w:r w:rsidR="009B7C2C">
        <w:rPr>
          <w:rFonts w:hint="eastAsia"/>
          <w:lang w:val="en-US" w:eastAsia="zh-CN"/>
        </w:rPr>
        <w:t>W</w:t>
      </w:r>
      <w:r w:rsidR="009B7C2C">
        <w:rPr>
          <w:lang w:val="en-US" w:eastAsia="zh-CN"/>
        </w:rPr>
        <w:t>SIS</w:t>
      </w:r>
      <w:r w:rsidR="009B7C2C">
        <w:rPr>
          <w:rFonts w:hint="eastAsia"/>
          <w:lang w:val="en-US" w:eastAsia="zh-CN"/>
        </w:rPr>
        <w:t>获奖项目与</w:t>
      </w:r>
      <w:r w:rsidR="009B7C2C">
        <w:rPr>
          <w:lang w:val="en-US" w:eastAsia="zh-CN"/>
        </w:rPr>
        <w:t>ITU-D</w:t>
      </w:r>
      <w:r w:rsidR="009B7C2C" w:rsidRPr="009B7C2C">
        <w:rPr>
          <w:rFonts w:hint="eastAsia"/>
          <w:lang w:val="en-US" w:eastAsia="zh-CN"/>
        </w:rPr>
        <w:t>研究组</w:t>
      </w:r>
      <w:r w:rsidR="009B7C2C">
        <w:rPr>
          <w:rFonts w:hint="eastAsia"/>
          <w:lang w:val="en-US" w:eastAsia="zh-CN"/>
        </w:rPr>
        <w:t>课</w:t>
      </w:r>
      <w:r w:rsidR="009B7C2C" w:rsidRPr="009B7C2C">
        <w:rPr>
          <w:rFonts w:hint="eastAsia"/>
          <w:lang w:val="en-US" w:eastAsia="zh-CN"/>
        </w:rPr>
        <w:t>题之间</w:t>
      </w:r>
      <w:r w:rsidR="009B7C2C">
        <w:rPr>
          <w:rFonts w:hint="eastAsia"/>
          <w:lang w:val="en-US" w:eastAsia="zh-CN"/>
        </w:rPr>
        <w:t>建立</w:t>
      </w:r>
      <w:r w:rsidR="009B7C2C" w:rsidRPr="009B7C2C">
        <w:rPr>
          <w:rFonts w:hint="eastAsia"/>
          <w:lang w:val="en-US" w:eastAsia="zh-CN"/>
        </w:rPr>
        <w:t>联系</w:t>
      </w:r>
      <w:r w:rsidR="00E866D6">
        <w:rPr>
          <w:lang w:val="en-US" w:eastAsia="zh-CN"/>
        </w:rPr>
        <w:t>（</w:t>
      </w:r>
      <w:hyperlink r:id="rId99" w:history="1">
        <w:r w:rsidR="00B24E2E">
          <w:rPr>
            <w:rStyle w:val="Hyperlink"/>
            <w:bCs/>
            <w:lang w:val="en-US" w:eastAsia="zh-CN"/>
          </w:rPr>
          <w:t>2/190</w:t>
        </w:r>
      </w:hyperlink>
      <w:r w:rsidR="009B7C2C">
        <w:rPr>
          <w:rFonts w:hint="eastAsia"/>
          <w:lang w:val="en-US" w:eastAsia="zh-CN"/>
        </w:rPr>
        <w:t>号文件）；</w:t>
      </w:r>
    </w:p>
    <w:p w14:paraId="23F769B1" w14:textId="2C7B32C8" w:rsidR="00B24E2E" w:rsidRPr="00100762" w:rsidRDefault="00550118" w:rsidP="00550118">
      <w:pPr>
        <w:pStyle w:val="enumlev1"/>
        <w:rPr>
          <w:lang w:val="en-US" w:eastAsia="zh-CN"/>
        </w:rPr>
      </w:pPr>
      <w:r>
        <w:rPr>
          <w:lang w:eastAsia="zh-CN"/>
        </w:rPr>
        <w:t>–</w:t>
      </w:r>
      <w:r>
        <w:rPr>
          <w:lang w:eastAsia="zh-CN"/>
        </w:rPr>
        <w:tab/>
      </w:r>
      <w:r w:rsidR="009B7C2C">
        <w:rPr>
          <w:rFonts w:hint="eastAsia"/>
          <w:lang w:val="en-US" w:eastAsia="zh-CN"/>
        </w:rPr>
        <w:t>审议</w:t>
      </w:r>
      <w:r w:rsidR="00042D85">
        <w:rPr>
          <w:rFonts w:hint="eastAsia"/>
          <w:lang w:val="en-US" w:eastAsia="zh-CN"/>
        </w:rPr>
        <w:t>研究组成员在</w:t>
      </w:r>
      <w:r w:rsidR="00042D85">
        <w:rPr>
          <w:rFonts w:hint="eastAsia"/>
          <w:lang w:val="en-US" w:eastAsia="zh-CN"/>
        </w:rPr>
        <w:t>W</w:t>
      </w:r>
      <w:r w:rsidR="00042D85">
        <w:rPr>
          <w:lang w:val="en-US" w:eastAsia="zh-CN"/>
        </w:rPr>
        <w:t>SIS</w:t>
      </w:r>
      <w:r w:rsidR="00042D85">
        <w:rPr>
          <w:rFonts w:hint="eastAsia"/>
          <w:lang w:val="en-US" w:eastAsia="zh-CN"/>
        </w:rPr>
        <w:t>承诺方面提交的文稿</w:t>
      </w:r>
      <w:r w:rsidR="00E866D6">
        <w:rPr>
          <w:lang w:val="en-US" w:eastAsia="zh-CN"/>
        </w:rPr>
        <w:t>（</w:t>
      </w:r>
      <w:hyperlink r:id="rId100" w:history="1">
        <w:r w:rsidR="00B24E2E" w:rsidRPr="00F442E5">
          <w:rPr>
            <w:rStyle w:val="Hyperlink"/>
            <w:bCs/>
            <w:lang w:val="en-US" w:eastAsia="zh-CN"/>
          </w:rPr>
          <w:t>2/</w:t>
        </w:r>
        <w:r w:rsidR="00B24E2E">
          <w:rPr>
            <w:rStyle w:val="Hyperlink"/>
            <w:bCs/>
            <w:lang w:val="en-US" w:eastAsia="zh-CN"/>
          </w:rPr>
          <w:t>251</w:t>
        </w:r>
      </w:hyperlink>
      <w:r w:rsidR="009B7C2C">
        <w:rPr>
          <w:rFonts w:hint="eastAsia"/>
          <w:lang w:val="en-US" w:eastAsia="zh-CN"/>
        </w:rPr>
        <w:t>、</w:t>
      </w:r>
      <w:hyperlink r:id="rId101" w:history="1">
        <w:r w:rsidR="00B24E2E" w:rsidRPr="00100762">
          <w:rPr>
            <w:rStyle w:val="Hyperlink"/>
            <w:lang w:eastAsia="zh-CN"/>
          </w:rPr>
          <w:t>2/TD/34</w:t>
        </w:r>
      </w:hyperlink>
      <w:r w:rsidR="009B7C2C">
        <w:rPr>
          <w:rFonts w:hint="eastAsia"/>
          <w:lang w:val="en-US" w:eastAsia="zh-CN"/>
        </w:rPr>
        <w:t>号文件</w:t>
      </w:r>
      <w:r w:rsidR="00E866D6">
        <w:rPr>
          <w:lang w:eastAsia="zh-CN"/>
        </w:rPr>
        <w:t>）</w:t>
      </w:r>
      <w:r w:rsidR="00042D85">
        <w:rPr>
          <w:rFonts w:hint="eastAsia"/>
          <w:lang w:eastAsia="zh-CN"/>
        </w:rPr>
        <w:t>；</w:t>
      </w:r>
    </w:p>
    <w:p w14:paraId="659E5F86" w14:textId="3D2260D1" w:rsidR="00B24E2E" w:rsidRDefault="00550118" w:rsidP="00550118">
      <w:pPr>
        <w:pStyle w:val="enumlev1"/>
        <w:rPr>
          <w:lang w:val="en-US" w:eastAsia="zh-CN"/>
        </w:rPr>
      </w:pPr>
      <w:r>
        <w:rPr>
          <w:lang w:eastAsia="zh-CN"/>
        </w:rPr>
        <w:t>–</w:t>
      </w:r>
      <w:r>
        <w:rPr>
          <w:lang w:eastAsia="zh-CN"/>
        </w:rPr>
        <w:tab/>
      </w:r>
      <w:r w:rsidR="00107126">
        <w:rPr>
          <w:rFonts w:hint="eastAsia"/>
          <w:lang w:val="en-US" w:eastAsia="zh-CN"/>
        </w:rPr>
        <w:t>组织了</w:t>
      </w:r>
      <w:r w:rsidR="00042D85" w:rsidRPr="00042D85">
        <w:rPr>
          <w:rFonts w:hint="eastAsia"/>
          <w:lang w:val="en-US" w:eastAsia="zh-CN"/>
        </w:rPr>
        <w:t>一</w:t>
      </w:r>
      <w:r w:rsidR="00042D85">
        <w:rPr>
          <w:rFonts w:hint="eastAsia"/>
          <w:lang w:val="en-US" w:eastAsia="zh-CN"/>
        </w:rPr>
        <w:t>场</w:t>
      </w:r>
      <w:r w:rsidR="00042D85" w:rsidRPr="00042D85">
        <w:rPr>
          <w:rFonts w:hint="eastAsia"/>
          <w:lang w:val="en-US" w:eastAsia="zh-CN"/>
        </w:rPr>
        <w:t>专题</w:t>
      </w:r>
      <w:r w:rsidR="00042D85">
        <w:rPr>
          <w:rFonts w:hint="eastAsia"/>
          <w:lang w:val="en-US" w:eastAsia="zh-CN"/>
        </w:rPr>
        <w:t>讲习班</w:t>
      </w:r>
      <w:r w:rsidR="00042D85" w:rsidRPr="00042D85">
        <w:rPr>
          <w:rFonts w:hint="eastAsia"/>
          <w:lang w:val="en-US" w:eastAsia="zh-CN"/>
        </w:rPr>
        <w:t>，介绍了两个研究组在</w:t>
      </w:r>
      <w:r w:rsidR="00042D85" w:rsidRPr="00042D85">
        <w:rPr>
          <w:rFonts w:hint="eastAsia"/>
          <w:lang w:val="en-US" w:eastAsia="zh-CN"/>
        </w:rPr>
        <w:t>2020</w:t>
      </w:r>
      <w:r w:rsidR="00042D85" w:rsidRPr="00042D85">
        <w:rPr>
          <w:rFonts w:hint="eastAsia"/>
          <w:lang w:val="en-US" w:eastAsia="zh-CN"/>
        </w:rPr>
        <w:t>年</w:t>
      </w:r>
      <w:r w:rsidR="00042D85">
        <w:rPr>
          <w:lang w:val="en-US" w:eastAsia="zh-CN"/>
        </w:rPr>
        <w:t>WSIS</w:t>
      </w:r>
      <w:r w:rsidR="00042D85" w:rsidRPr="00042D85">
        <w:rPr>
          <w:rFonts w:hint="eastAsia"/>
          <w:lang w:val="en-US" w:eastAsia="zh-CN"/>
        </w:rPr>
        <w:t>论坛期间的活动</w:t>
      </w:r>
      <w:r w:rsidR="00042D85">
        <w:rPr>
          <w:rFonts w:hint="eastAsia"/>
          <w:lang w:val="en-US" w:eastAsia="zh-CN"/>
        </w:rPr>
        <w:t>：</w:t>
      </w:r>
      <w:r w:rsidR="00042D85" w:rsidRPr="00042D85">
        <w:rPr>
          <w:rFonts w:hint="eastAsia"/>
          <w:lang w:val="en-US" w:eastAsia="zh-CN"/>
        </w:rPr>
        <w:t>“</w:t>
      </w:r>
      <w:r w:rsidR="00042D85" w:rsidRPr="00042D85">
        <w:rPr>
          <w:rFonts w:ascii="STKaiti" w:eastAsia="STKaiti" w:hAnsi="STKaiti" w:hint="eastAsia"/>
          <w:lang w:val="en-US" w:eastAsia="zh-CN"/>
        </w:rPr>
        <w:t>直面数字化转型的现实：新趋势和挑战</w:t>
      </w:r>
      <w:r w:rsidR="00042D85" w:rsidRPr="00042D85">
        <w:rPr>
          <w:rFonts w:hint="eastAsia"/>
          <w:lang w:val="en-US" w:eastAsia="zh-CN"/>
        </w:rPr>
        <w:t>”</w:t>
      </w:r>
      <w:r w:rsidR="00E866D6">
        <w:rPr>
          <w:lang w:val="en-US" w:eastAsia="zh-CN"/>
        </w:rPr>
        <w:t>（</w:t>
      </w:r>
      <w:hyperlink r:id="rId102" w:history="1">
        <w:r w:rsidR="00042D85">
          <w:rPr>
            <w:rStyle w:val="Hyperlink"/>
            <w:lang w:val="en-US" w:eastAsia="zh-CN"/>
          </w:rPr>
          <w:t>项目</w:t>
        </w:r>
      </w:hyperlink>
      <w:r w:rsidR="00042D85">
        <w:rPr>
          <w:rFonts w:hint="eastAsia"/>
          <w:lang w:val="en-US" w:eastAsia="zh-CN"/>
        </w:rPr>
        <w:t>、</w:t>
      </w:r>
      <w:hyperlink r:id="rId103" w:history="1">
        <w:r w:rsidR="00042D85">
          <w:rPr>
            <w:rStyle w:val="Hyperlink"/>
            <w:rFonts w:hint="eastAsia"/>
            <w:lang w:val="en-US" w:eastAsia="zh-CN"/>
          </w:rPr>
          <w:t>报告</w:t>
        </w:r>
      </w:hyperlink>
      <w:r w:rsidR="00E866D6">
        <w:rPr>
          <w:lang w:val="en-US" w:eastAsia="zh-CN"/>
        </w:rPr>
        <w:t>（</w:t>
      </w:r>
      <w:r w:rsidR="00042D85">
        <w:rPr>
          <w:rFonts w:hint="eastAsia"/>
          <w:lang w:val="en-US" w:eastAsia="zh-CN"/>
        </w:rPr>
        <w:t>第</w:t>
      </w:r>
      <w:r w:rsidR="00B24E2E">
        <w:rPr>
          <w:lang w:val="en-US" w:eastAsia="zh-CN"/>
        </w:rPr>
        <w:t>173</w:t>
      </w:r>
      <w:r w:rsidR="00042D85">
        <w:rPr>
          <w:rFonts w:hint="eastAsia"/>
          <w:lang w:val="en-US" w:eastAsia="zh-CN"/>
        </w:rPr>
        <w:t>页</w:t>
      </w:r>
      <w:r w:rsidR="00E866D6">
        <w:rPr>
          <w:lang w:val="en-US" w:eastAsia="zh-CN"/>
        </w:rPr>
        <w:t>））</w:t>
      </w:r>
      <w:r w:rsidR="00B24E2E">
        <w:rPr>
          <w:rStyle w:val="FootnoteReference"/>
          <w:lang w:val="en-US"/>
        </w:rPr>
        <w:footnoteReference w:id="27"/>
      </w:r>
    </w:p>
    <w:p w14:paraId="07C388AD" w14:textId="148031EF" w:rsidR="00B24E2E" w:rsidRDefault="00550118" w:rsidP="00550118">
      <w:pPr>
        <w:pStyle w:val="enumlev1"/>
        <w:rPr>
          <w:lang w:val="en-US" w:eastAsia="zh-CN"/>
        </w:rPr>
      </w:pPr>
      <w:r>
        <w:rPr>
          <w:lang w:eastAsia="zh-CN"/>
        </w:rPr>
        <w:lastRenderedPageBreak/>
        <w:t>–</w:t>
      </w:r>
      <w:r>
        <w:rPr>
          <w:lang w:eastAsia="zh-CN"/>
        </w:rPr>
        <w:tab/>
      </w:r>
      <w:r w:rsidR="00042D85">
        <w:rPr>
          <w:lang w:eastAsia="zh-CN"/>
        </w:rPr>
        <w:t>ITU-D</w:t>
      </w:r>
      <w:r w:rsidR="00042D85">
        <w:rPr>
          <w:rFonts w:hint="eastAsia"/>
          <w:lang w:eastAsia="zh-CN"/>
        </w:rPr>
        <w:t>第</w:t>
      </w:r>
      <w:r w:rsidR="00042D85">
        <w:rPr>
          <w:lang w:eastAsia="zh-CN"/>
        </w:rPr>
        <w:t>2</w:t>
      </w:r>
      <w:r w:rsidR="00042D85">
        <w:rPr>
          <w:rFonts w:hint="eastAsia"/>
          <w:lang w:eastAsia="zh-CN"/>
        </w:rPr>
        <w:t>研究组</w:t>
      </w:r>
      <w:r w:rsidR="00042D85" w:rsidRPr="00042D85">
        <w:rPr>
          <w:rFonts w:hint="eastAsia"/>
          <w:lang w:val="en-US" w:eastAsia="zh-CN"/>
        </w:rPr>
        <w:t>主席在</w:t>
      </w:r>
      <w:r w:rsidR="00042D85" w:rsidRPr="00042D85">
        <w:rPr>
          <w:lang w:val="en-US" w:eastAsia="zh-CN"/>
        </w:rPr>
        <w:t>2020</w:t>
      </w:r>
      <w:r w:rsidR="00042D85" w:rsidRPr="00042D85">
        <w:rPr>
          <w:rFonts w:hint="eastAsia"/>
          <w:lang w:val="en-US" w:eastAsia="zh-CN"/>
        </w:rPr>
        <w:t>年和</w:t>
      </w:r>
      <w:r w:rsidR="00042D85" w:rsidRPr="00042D85">
        <w:rPr>
          <w:lang w:val="en-US" w:eastAsia="zh-CN"/>
        </w:rPr>
        <w:t>2021</w:t>
      </w:r>
      <w:r w:rsidR="00042D85" w:rsidRPr="00042D85">
        <w:rPr>
          <w:rFonts w:hint="eastAsia"/>
          <w:lang w:val="en-US" w:eastAsia="zh-CN"/>
        </w:rPr>
        <w:t>年</w:t>
      </w:r>
      <w:r w:rsidR="00042D85">
        <w:rPr>
          <w:lang w:val="en-US" w:eastAsia="zh-CN"/>
        </w:rPr>
        <w:t>WSIS</w:t>
      </w:r>
      <w:r w:rsidR="00042D85" w:rsidRPr="00042D85">
        <w:rPr>
          <w:rFonts w:hint="eastAsia"/>
          <w:lang w:val="en-US" w:eastAsia="zh-CN"/>
        </w:rPr>
        <w:t>论坛期间参加了高级别政策会议</w:t>
      </w:r>
      <w:r w:rsidR="00042D85">
        <w:rPr>
          <w:rFonts w:hint="eastAsia"/>
          <w:lang w:val="en-US" w:eastAsia="zh-CN"/>
        </w:rPr>
        <w:t>：</w:t>
      </w:r>
    </w:p>
    <w:p w14:paraId="735F0506" w14:textId="6A3153AE" w:rsidR="00B24E2E" w:rsidRDefault="00550118" w:rsidP="00550118">
      <w:pPr>
        <w:pStyle w:val="enumlev2"/>
        <w:rPr>
          <w:lang w:val="en-US" w:eastAsia="zh-CN"/>
        </w:rPr>
      </w:pPr>
      <w:r w:rsidRPr="00550118">
        <w:rPr>
          <w:lang w:val="fr-FR" w:eastAsia="zh-CN"/>
        </w:rPr>
        <w:t>•</w:t>
      </w:r>
      <w:r w:rsidRPr="00550118">
        <w:rPr>
          <w:lang w:val="fr-FR" w:eastAsia="zh-CN"/>
        </w:rPr>
        <w:tab/>
      </w:r>
      <w:r w:rsidR="00042D85" w:rsidRPr="00042D85">
        <w:rPr>
          <w:rFonts w:hint="eastAsia"/>
          <w:lang w:val="en-US" w:eastAsia="zh-CN"/>
        </w:rPr>
        <w:t>“</w:t>
      </w:r>
      <w:r w:rsidR="00042D85" w:rsidRPr="00042D85">
        <w:rPr>
          <w:rFonts w:ascii="STKaiti" w:eastAsia="STKaiti" w:hAnsi="STKaiti" w:hint="eastAsia"/>
          <w:lang w:val="en-US" w:eastAsia="zh-CN"/>
        </w:rPr>
        <w:t>知识社会：能力建设和电子教学</w:t>
      </w:r>
      <w:r w:rsidR="00042D85" w:rsidRPr="00042D85">
        <w:rPr>
          <w:rFonts w:hint="eastAsia"/>
          <w:lang w:val="en-US" w:eastAsia="zh-CN"/>
        </w:rPr>
        <w:t>”</w:t>
      </w:r>
      <w:r w:rsidR="00E866D6">
        <w:rPr>
          <w:lang w:val="en-US" w:eastAsia="zh-CN"/>
        </w:rPr>
        <w:t>（</w:t>
      </w:r>
      <w:hyperlink r:id="rId104" w:history="1">
        <w:r w:rsidR="00042D85">
          <w:rPr>
            <w:rStyle w:val="Hyperlink"/>
            <w:lang w:val="en-US" w:eastAsia="zh-CN"/>
          </w:rPr>
          <w:t>项目</w:t>
        </w:r>
      </w:hyperlink>
      <w:r w:rsidR="00107126">
        <w:rPr>
          <w:rFonts w:hint="eastAsia"/>
          <w:lang w:val="en-US" w:eastAsia="zh-CN"/>
        </w:rPr>
        <w:t>、</w:t>
      </w:r>
      <w:hyperlink r:id="rId105" w:history="1">
        <w:r w:rsidR="00042D85">
          <w:rPr>
            <w:rStyle w:val="Hyperlink"/>
            <w:lang w:val="en-US" w:eastAsia="zh-CN"/>
          </w:rPr>
          <w:t>报告</w:t>
        </w:r>
      </w:hyperlink>
      <w:r w:rsidR="00E866D6">
        <w:rPr>
          <w:lang w:val="en-US" w:eastAsia="zh-CN"/>
        </w:rPr>
        <w:t>（</w:t>
      </w:r>
      <w:r w:rsidR="00042D85">
        <w:rPr>
          <w:rFonts w:hint="eastAsia"/>
          <w:lang w:val="en-US" w:eastAsia="zh-CN"/>
        </w:rPr>
        <w:t>第</w:t>
      </w:r>
      <w:r w:rsidR="00042D85">
        <w:rPr>
          <w:lang w:val="en-US" w:eastAsia="zh-CN"/>
        </w:rPr>
        <w:t>172</w:t>
      </w:r>
      <w:r w:rsidR="00042D85">
        <w:rPr>
          <w:rFonts w:hint="eastAsia"/>
          <w:lang w:val="en-US" w:eastAsia="zh-CN"/>
        </w:rPr>
        <w:t>页</w:t>
      </w:r>
      <w:r w:rsidR="00E866D6">
        <w:rPr>
          <w:lang w:val="en-US" w:eastAsia="zh-CN"/>
        </w:rPr>
        <w:t>））</w:t>
      </w:r>
      <w:r w:rsidR="0042654C">
        <w:rPr>
          <w:rFonts w:hint="eastAsia"/>
          <w:lang w:val="en-US" w:eastAsia="zh-CN"/>
        </w:rPr>
        <w:t>；</w:t>
      </w:r>
    </w:p>
    <w:p w14:paraId="1F50AF84" w14:textId="38279E1A" w:rsidR="00B24E2E" w:rsidRPr="009F0BA5" w:rsidRDefault="00550118" w:rsidP="00550118">
      <w:pPr>
        <w:pStyle w:val="enumlev2"/>
        <w:rPr>
          <w:lang w:val="en-US" w:eastAsia="zh-CN"/>
        </w:rPr>
      </w:pPr>
      <w:r w:rsidRPr="00550118">
        <w:rPr>
          <w:lang w:val="fr-FR" w:eastAsia="zh-CN"/>
        </w:rPr>
        <w:t>•</w:t>
      </w:r>
      <w:r w:rsidRPr="00550118">
        <w:rPr>
          <w:lang w:val="fr-FR" w:eastAsia="zh-CN"/>
        </w:rPr>
        <w:tab/>
      </w:r>
      <w:r w:rsidR="00042D85" w:rsidRPr="00042D85">
        <w:rPr>
          <w:rFonts w:hint="eastAsia"/>
          <w:lang w:val="en-US" w:eastAsia="zh-CN"/>
        </w:rPr>
        <w:t>“</w:t>
      </w:r>
      <w:r w:rsidR="00042D85" w:rsidRPr="00550118">
        <w:rPr>
          <w:rFonts w:eastAsia="STKaiti"/>
          <w:lang w:val="en-US" w:eastAsia="zh-CN"/>
        </w:rPr>
        <w:t>ICT</w:t>
      </w:r>
      <w:r w:rsidR="00042D85">
        <w:rPr>
          <w:rFonts w:ascii="STKaiti" w:eastAsia="STKaiti" w:hAnsi="STKaiti" w:hint="eastAsia"/>
          <w:lang w:val="en-US" w:eastAsia="zh-CN"/>
        </w:rPr>
        <w:t>应用和服务</w:t>
      </w:r>
      <w:r w:rsidR="00042D85" w:rsidRPr="00042D85">
        <w:rPr>
          <w:rFonts w:ascii="STKaiti" w:eastAsia="STKaiti" w:hAnsi="STKaiti"/>
          <w:lang w:val="en-US" w:eastAsia="zh-CN"/>
        </w:rPr>
        <w:t>/</w:t>
      </w:r>
      <w:r w:rsidR="00042D85">
        <w:rPr>
          <w:rFonts w:ascii="STKaiti" w:eastAsia="STKaiti" w:hAnsi="STKaiti" w:hint="eastAsia"/>
          <w:lang w:val="en-US" w:eastAsia="zh-CN"/>
        </w:rPr>
        <w:t>电子环境</w:t>
      </w:r>
      <w:r w:rsidR="00042D85" w:rsidRPr="00042D85">
        <w:rPr>
          <w:rFonts w:ascii="STKaiti" w:eastAsia="STKaiti" w:hAnsi="STKaiti"/>
          <w:lang w:val="en-US" w:eastAsia="zh-CN"/>
        </w:rPr>
        <w:t>/</w:t>
      </w:r>
      <w:r w:rsidR="00042D85">
        <w:rPr>
          <w:rFonts w:ascii="STKaiti" w:eastAsia="STKaiti" w:hAnsi="STKaiti" w:hint="eastAsia"/>
          <w:lang w:val="en-US" w:eastAsia="zh-CN"/>
        </w:rPr>
        <w:t>气候变化</w:t>
      </w:r>
      <w:r w:rsidR="00042D85" w:rsidRPr="00042D85">
        <w:rPr>
          <w:rFonts w:hint="eastAsia"/>
          <w:lang w:val="en-US" w:eastAsia="zh-CN"/>
        </w:rPr>
        <w:t>”</w:t>
      </w:r>
      <w:r w:rsidR="00E866D6">
        <w:rPr>
          <w:lang w:val="en-US" w:eastAsia="zh-CN"/>
        </w:rPr>
        <w:t>（</w:t>
      </w:r>
      <w:hyperlink r:id="rId106" w:history="1">
        <w:r w:rsidR="00042D85">
          <w:rPr>
            <w:rStyle w:val="Hyperlink"/>
            <w:lang w:val="en-US" w:eastAsia="zh-CN"/>
          </w:rPr>
          <w:t>项目</w:t>
        </w:r>
      </w:hyperlink>
      <w:r w:rsidR="00E866D6">
        <w:rPr>
          <w:lang w:val="en-US" w:eastAsia="zh-CN"/>
        </w:rPr>
        <w:t>）</w:t>
      </w:r>
      <w:r w:rsidR="00B24E2E">
        <w:rPr>
          <w:rStyle w:val="FootnoteReference"/>
          <w:lang w:val="en-US"/>
        </w:rPr>
        <w:footnoteReference w:id="28"/>
      </w:r>
      <w:r w:rsidR="0042654C">
        <w:rPr>
          <w:rFonts w:hint="eastAsia"/>
          <w:lang w:val="en-US" w:eastAsia="zh-CN"/>
        </w:rPr>
        <w:t>；</w:t>
      </w:r>
    </w:p>
    <w:p w14:paraId="756A2A00" w14:textId="031BC66C" w:rsidR="00B24E2E" w:rsidRPr="003C2DA4" w:rsidRDefault="00550118" w:rsidP="00550118">
      <w:pPr>
        <w:pStyle w:val="enumlev1"/>
        <w:rPr>
          <w:lang w:val="en-US" w:eastAsia="zh-CN"/>
        </w:rPr>
      </w:pPr>
      <w:r>
        <w:rPr>
          <w:lang w:eastAsia="zh-CN"/>
        </w:rPr>
        <w:t>–</w:t>
      </w:r>
      <w:r>
        <w:rPr>
          <w:lang w:eastAsia="zh-CN"/>
        </w:rPr>
        <w:tab/>
      </w:r>
      <w:r w:rsidR="00042D85">
        <w:rPr>
          <w:rFonts w:hint="eastAsia"/>
          <w:lang w:val="en-US" w:eastAsia="zh-CN"/>
        </w:rPr>
        <w:t>审议了常规文稿，以通报即将举办的</w:t>
      </w:r>
      <w:r w:rsidR="00B24E2E">
        <w:rPr>
          <w:lang w:val="en-US" w:eastAsia="zh-CN"/>
        </w:rPr>
        <w:t>WSIS</w:t>
      </w:r>
      <w:r w:rsidR="00042D85">
        <w:rPr>
          <w:rFonts w:hint="eastAsia"/>
          <w:lang w:val="en-US" w:eastAsia="zh-CN"/>
        </w:rPr>
        <w:t>活动并探索与研究组</w:t>
      </w:r>
      <w:r w:rsidR="00107126">
        <w:rPr>
          <w:rFonts w:hint="eastAsia"/>
          <w:lang w:val="en-US" w:eastAsia="zh-CN"/>
        </w:rPr>
        <w:t>开展</w:t>
      </w:r>
      <w:r w:rsidR="00042D85">
        <w:rPr>
          <w:rFonts w:hint="eastAsia"/>
          <w:lang w:val="en-US" w:eastAsia="zh-CN"/>
        </w:rPr>
        <w:t>进一步协作的可能性</w:t>
      </w:r>
      <w:r w:rsidR="00E866D6">
        <w:rPr>
          <w:lang w:val="en-US" w:eastAsia="zh-CN"/>
        </w:rPr>
        <w:t>（</w:t>
      </w:r>
      <w:hyperlink r:id="rId107" w:history="1">
        <w:r w:rsidR="00B24E2E" w:rsidRPr="003C2DA4">
          <w:rPr>
            <w:rStyle w:val="Hyperlink"/>
            <w:lang w:val="en-US" w:eastAsia="zh-CN"/>
          </w:rPr>
          <w:t>2/76</w:t>
        </w:r>
      </w:hyperlink>
      <w:r w:rsidR="00AB6FA8">
        <w:rPr>
          <w:lang w:val="en-US" w:eastAsia="zh-CN"/>
        </w:rPr>
        <w:t>、</w:t>
      </w:r>
      <w:hyperlink r:id="rId108" w:history="1">
        <w:r w:rsidR="00107126">
          <w:rPr>
            <w:rStyle w:val="Hyperlink"/>
            <w:rFonts w:hint="eastAsia"/>
            <w:lang w:val="en-US" w:eastAsia="zh-CN"/>
          </w:rPr>
          <w:t>S</w:t>
        </w:r>
        <w:r w:rsidR="00107126">
          <w:rPr>
            <w:rStyle w:val="Hyperlink"/>
            <w:lang w:val="en-US" w:eastAsia="zh-CN"/>
          </w:rPr>
          <w:t xml:space="preserve">G2 </w:t>
        </w:r>
        <w:r w:rsidR="00B24E2E" w:rsidRPr="00D6281E">
          <w:rPr>
            <w:rStyle w:val="Hyperlink"/>
            <w:lang w:val="en-US" w:eastAsia="zh-CN"/>
          </w:rPr>
          <w:t>RGQ/81</w:t>
        </w:r>
      </w:hyperlink>
      <w:r w:rsidR="00AB6FA8">
        <w:rPr>
          <w:lang w:val="en-US" w:eastAsia="zh-CN"/>
        </w:rPr>
        <w:t>、</w:t>
      </w:r>
      <w:hyperlink r:id="rId109" w:history="1">
        <w:r w:rsidR="00107126" w:rsidRPr="00107126">
          <w:rPr>
            <w:rStyle w:val="Hyperlink"/>
            <w:rFonts w:hint="eastAsia"/>
            <w:lang w:val="en-US" w:eastAsia="zh-CN"/>
          </w:rPr>
          <w:t>S</w:t>
        </w:r>
        <w:r w:rsidR="00107126" w:rsidRPr="00107126">
          <w:rPr>
            <w:rStyle w:val="Hyperlink"/>
            <w:lang w:val="en-US" w:eastAsia="zh-CN"/>
          </w:rPr>
          <w:t xml:space="preserve">G2 </w:t>
        </w:r>
        <w:r w:rsidR="00B24E2E" w:rsidRPr="00D6281E">
          <w:rPr>
            <w:rStyle w:val="Hyperlink"/>
            <w:lang w:val="en-US" w:eastAsia="zh-CN"/>
          </w:rPr>
          <w:t>RGQ/167</w:t>
        </w:r>
      </w:hyperlink>
      <w:r w:rsidR="00AB6FA8">
        <w:rPr>
          <w:lang w:val="en-US" w:eastAsia="zh-CN"/>
        </w:rPr>
        <w:t>、</w:t>
      </w:r>
      <w:hyperlink r:id="rId110" w:history="1">
        <w:r w:rsidR="00B24E2E" w:rsidRPr="003C2DA4">
          <w:rPr>
            <w:rStyle w:val="Hyperlink"/>
            <w:lang w:val="en-US" w:eastAsia="zh-CN"/>
          </w:rPr>
          <w:t>2/312</w:t>
        </w:r>
      </w:hyperlink>
      <w:r w:rsidR="00AB6FA8">
        <w:rPr>
          <w:lang w:val="en-US" w:eastAsia="zh-CN"/>
        </w:rPr>
        <w:t>、</w:t>
      </w:r>
      <w:hyperlink r:id="rId111" w:history="1">
        <w:r w:rsidR="00B24E2E" w:rsidRPr="003C2DA4">
          <w:rPr>
            <w:rStyle w:val="Hyperlink"/>
            <w:lang w:val="en-US" w:eastAsia="zh-CN"/>
          </w:rPr>
          <w:t>2/31</w:t>
        </w:r>
        <w:r w:rsidR="00B24E2E">
          <w:rPr>
            <w:rStyle w:val="Hyperlink"/>
            <w:lang w:val="en-US" w:eastAsia="zh-CN"/>
          </w:rPr>
          <w:t>7</w:t>
        </w:r>
      </w:hyperlink>
      <w:r w:rsidR="00AB6FA8">
        <w:rPr>
          <w:lang w:val="en-US" w:eastAsia="zh-CN"/>
        </w:rPr>
        <w:t>、</w:t>
      </w:r>
      <w:hyperlink r:id="rId112" w:history="1">
        <w:r w:rsidR="00107126" w:rsidRPr="00107126">
          <w:rPr>
            <w:rStyle w:val="Hyperlink"/>
            <w:rFonts w:hint="eastAsia"/>
            <w:lang w:val="en-US" w:eastAsia="zh-CN"/>
          </w:rPr>
          <w:t>S</w:t>
        </w:r>
        <w:r w:rsidR="00107126" w:rsidRPr="00107126">
          <w:rPr>
            <w:rStyle w:val="Hyperlink"/>
            <w:lang w:val="en-US" w:eastAsia="zh-CN"/>
          </w:rPr>
          <w:t xml:space="preserve">G2 </w:t>
        </w:r>
        <w:r w:rsidR="00B24E2E" w:rsidRPr="00D6281E">
          <w:rPr>
            <w:rStyle w:val="Hyperlink"/>
            <w:lang w:val="en-US" w:eastAsia="zh-CN"/>
          </w:rPr>
          <w:t>RGQ/240</w:t>
        </w:r>
      </w:hyperlink>
      <w:r w:rsidR="00AB6FA8">
        <w:rPr>
          <w:lang w:val="en-US" w:eastAsia="zh-CN"/>
        </w:rPr>
        <w:t>、</w:t>
      </w:r>
      <w:hyperlink r:id="rId113" w:history="1">
        <w:r w:rsidR="00107126" w:rsidRPr="00107126">
          <w:rPr>
            <w:rStyle w:val="Hyperlink"/>
            <w:rFonts w:hint="eastAsia"/>
            <w:lang w:val="en-US" w:eastAsia="zh-CN"/>
          </w:rPr>
          <w:t>S</w:t>
        </w:r>
        <w:r w:rsidR="00107126" w:rsidRPr="00107126">
          <w:rPr>
            <w:rStyle w:val="Hyperlink"/>
            <w:lang w:val="en-US" w:eastAsia="zh-CN"/>
          </w:rPr>
          <w:t xml:space="preserve">G2 </w:t>
        </w:r>
        <w:r w:rsidR="00B24E2E" w:rsidRPr="00D6281E">
          <w:rPr>
            <w:rStyle w:val="Hyperlink"/>
            <w:lang w:val="en-US" w:eastAsia="zh-CN"/>
          </w:rPr>
          <w:t>RGQ/2</w:t>
        </w:r>
        <w:r w:rsidR="00B24E2E">
          <w:rPr>
            <w:rStyle w:val="Hyperlink"/>
            <w:lang w:val="en-US" w:eastAsia="zh-CN"/>
          </w:rPr>
          <w:t>58</w:t>
        </w:r>
      </w:hyperlink>
      <w:r w:rsidR="00AB6FA8">
        <w:rPr>
          <w:lang w:val="en-US" w:eastAsia="zh-CN"/>
        </w:rPr>
        <w:t>、</w:t>
      </w:r>
      <w:hyperlink r:id="rId114" w:history="1">
        <w:r w:rsidR="00B24E2E" w:rsidRPr="00162953">
          <w:rPr>
            <w:rStyle w:val="Hyperlink"/>
            <w:lang w:val="en-US" w:eastAsia="zh-CN"/>
          </w:rPr>
          <w:t>2/434</w:t>
        </w:r>
      </w:hyperlink>
      <w:r w:rsidR="00AB6FA8">
        <w:rPr>
          <w:lang w:val="en-US" w:eastAsia="zh-CN"/>
        </w:rPr>
        <w:t>、</w:t>
      </w:r>
      <w:hyperlink r:id="rId115" w:history="1">
        <w:r w:rsidR="00B24E2E" w:rsidRPr="00162953">
          <w:rPr>
            <w:rStyle w:val="Hyperlink"/>
            <w:lang w:val="en-US" w:eastAsia="zh-CN"/>
          </w:rPr>
          <w:t>2/435</w:t>
        </w:r>
      </w:hyperlink>
      <w:r w:rsidR="00AB6FA8">
        <w:rPr>
          <w:lang w:val="en-US" w:eastAsia="zh-CN"/>
        </w:rPr>
        <w:t>、</w:t>
      </w:r>
      <w:hyperlink r:id="rId116" w:history="1">
        <w:r w:rsidR="00B24E2E" w:rsidRPr="00162953">
          <w:rPr>
            <w:rStyle w:val="Hyperlink"/>
            <w:lang w:val="en-US" w:eastAsia="zh-CN"/>
          </w:rPr>
          <w:t>2/436</w:t>
        </w:r>
      </w:hyperlink>
      <w:r w:rsidR="00AB6FA8">
        <w:rPr>
          <w:lang w:val="en-US" w:eastAsia="zh-CN"/>
        </w:rPr>
        <w:t>、</w:t>
      </w:r>
      <w:hyperlink r:id="rId117" w:history="1">
        <w:r w:rsidR="00B24E2E" w:rsidRPr="00162953">
          <w:rPr>
            <w:rStyle w:val="Hyperlink"/>
            <w:lang w:val="en-US" w:eastAsia="zh-CN"/>
          </w:rPr>
          <w:t>2/437</w:t>
        </w:r>
      </w:hyperlink>
      <w:r w:rsidR="00AB6FA8" w:rsidRPr="00AB6FA8">
        <w:rPr>
          <w:rStyle w:val="Hyperlink"/>
          <w:rFonts w:hint="eastAsia"/>
          <w:color w:val="auto"/>
          <w:u w:val="none"/>
          <w:lang w:val="en-US" w:eastAsia="zh-CN"/>
        </w:rPr>
        <w:t>号文件</w:t>
      </w:r>
      <w:r w:rsidR="00E866D6">
        <w:rPr>
          <w:lang w:val="en-US" w:eastAsia="zh-CN"/>
        </w:rPr>
        <w:t>）</w:t>
      </w:r>
      <w:r w:rsidR="00AB6FA8">
        <w:rPr>
          <w:rFonts w:hint="eastAsia"/>
          <w:lang w:val="en-US" w:eastAsia="zh-CN"/>
        </w:rPr>
        <w:t>。</w:t>
      </w:r>
    </w:p>
    <w:p w14:paraId="04DA340B" w14:textId="06A60FD5" w:rsidR="00B24E2E" w:rsidRPr="00042D85" w:rsidRDefault="008923A9" w:rsidP="00B24E2E">
      <w:pPr>
        <w:pStyle w:val="Heading1"/>
        <w:rPr>
          <w:rFonts w:cstheme="minorHAnsi"/>
          <w:lang w:eastAsia="zh-CN"/>
        </w:rPr>
      </w:pPr>
      <w:r>
        <w:rPr>
          <w:rFonts w:cstheme="minorHAnsi" w:hint="eastAsia"/>
          <w:lang w:eastAsia="zh-CN"/>
        </w:rPr>
        <w:t>5</w:t>
      </w:r>
      <w:r>
        <w:rPr>
          <w:rFonts w:cstheme="minorHAnsi"/>
          <w:lang w:eastAsia="zh-CN"/>
        </w:rPr>
        <w:tab/>
      </w:r>
      <w:r w:rsidR="00B24E2E" w:rsidRPr="00C30B92">
        <w:rPr>
          <w:rFonts w:cstheme="minorHAnsi"/>
          <w:lang w:eastAsia="zh-CN"/>
        </w:rPr>
        <w:t>ITU-D</w:t>
      </w:r>
      <w:r w:rsidR="00042D85">
        <w:rPr>
          <w:rFonts w:cstheme="minorHAnsi" w:hint="eastAsia"/>
          <w:lang w:eastAsia="zh-CN"/>
        </w:rPr>
        <w:t>研究组工作的调查结果</w:t>
      </w:r>
      <w:r w:rsidR="00E866D6">
        <w:rPr>
          <w:rFonts w:cstheme="minorHAnsi"/>
          <w:lang w:eastAsia="zh-CN"/>
        </w:rPr>
        <w:t>（</w:t>
      </w:r>
      <w:r w:rsidR="00B24E2E" w:rsidRPr="00C30B92">
        <w:rPr>
          <w:rFonts w:eastAsia="Malgun Gothic" w:cstheme="minorHAnsi"/>
          <w:lang w:eastAsia="ko-KR"/>
        </w:rPr>
        <w:t>2018-2021</w:t>
      </w:r>
      <w:r w:rsidR="00042D85" w:rsidRPr="00042D85">
        <w:rPr>
          <w:rFonts w:cstheme="minorHAnsi" w:hint="eastAsia"/>
          <w:lang w:eastAsia="zh-CN"/>
        </w:rPr>
        <w:t>年，第</w:t>
      </w:r>
      <w:r w:rsidR="00042D85" w:rsidRPr="00042D85">
        <w:rPr>
          <w:rFonts w:cstheme="minorHAnsi" w:hint="eastAsia"/>
          <w:lang w:eastAsia="zh-CN"/>
        </w:rPr>
        <w:t>7</w:t>
      </w:r>
      <w:r w:rsidR="00042D85" w:rsidRPr="00042D85">
        <w:rPr>
          <w:rFonts w:cstheme="minorHAnsi" w:hint="eastAsia"/>
          <w:lang w:eastAsia="zh-CN"/>
        </w:rPr>
        <w:t>研究期</w:t>
      </w:r>
      <w:r w:rsidR="00E866D6" w:rsidRPr="00042D85">
        <w:rPr>
          <w:rFonts w:cstheme="minorHAnsi"/>
          <w:lang w:eastAsia="zh-CN"/>
        </w:rPr>
        <w:t>）</w:t>
      </w:r>
    </w:p>
    <w:p w14:paraId="420B4F28" w14:textId="3A064B97" w:rsidR="00B24E2E" w:rsidRPr="00370316" w:rsidRDefault="00D9498D" w:rsidP="002D7E86">
      <w:pPr>
        <w:ind w:firstLineChars="200" w:firstLine="480"/>
        <w:rPr>
          <w:szCs w:val="24"/>
          <w:lang w:val="en-US" w:eastAsia="zh-CN"/>
        </w:rPr>
      </w:pPr>
      <w:r w:rsidRPr="00D9498D">
        <w:rPr>
          <w:rFonts w:ascii="Calibri" w:hAnsi="Calibri" w:hint="eastAsia"/>
          <w:szCs w:val="24"/>
          <w:lang w:eastAsia="zh-CN"/>
        </w:rPr>
        <w:t>依据</w:t>
      </w:r>
      <w:r w:rsidRPr="00D9498D">
        <w:rPr>
          <w:rFonts w:hint="eastAsia"/>
          <w:lang w:eastAsia="zh-CN"/>
        </w:rPr>
        <w:t>第</w:t>
      </w:r>
      <w:r w:rsidRPr="00D9498D">
        <w:rPr>
          <w:rFonts w:hint="eastAsia"/>
          <w:lang w:eastAsia="zh-CN"/>
        </w:rPr>
        <w:t>1</w:t>
      </w:r>
      <w:r w:rsidRPr="00D9498D">
        <w:rPr>
          <w:rFonts w:hint="eastAsia"/>
          <w:lang w:eastAsia="zh-CN"/>
        </w:rPr>
        <w:t>号决议（</w:t>
      </w:r>
      <w:r w:rsidRPr="00D9498D">
        <w:rPr>
          <w:rFonts w:hint="eastAsia"/>
          <w:lang w:eastAsia="zh-CN"/>
        </w:rPr>
        <w:t>2017</w:t>
      </w:r>
      <w:r w:rsidRPr="00D9498D">
        <w:rPr>
          <w:rFonts w:hint="eastAsia"/>
          <w:lang w:eastAsia="zh-CN"/>
        </w:rPr>
        <w:t>年，布宜诺斯艾利斯，修订版）第</w:t>
      </w:r>
      <w:r w:rsidRPr="00D9498D">
        <w:rPr>
          <w:szCs w:val="24"/>
          <w:lang w:val="en-US" w:eastAsia="zh-CN"/>
        </w:rPr>
        <w:t>12.4.3</w:t>
      </w:r>
      <w:r w:rsidRPr="00D9498D">
        <w:rPr>
          <w:rFonts w:hint="eastAsia"/>
          <w:szCs w:val="24"/>
          <w:lang w:val="en-US" w:eastAsia="zh-CN"/>
        </w:rPr>
        <w:t>节，</w:t>
      </w:r>
      <w:r w:rsidR="007E7488" w:rsidRPr="00D9498D">
        <w:rPr>
          <w:rFonts w:ascii="Calibri" w:hAnsi="Calibri" w:hint="eastAsia"/>
          <w:szCs w:val="24"/>
          <w:lang w:eastAsia="zh-CN"/>
        </w:rPr>
        <w:t>为帮助确保</w:t>
      </w:r>
      <w:r w:rsidR="007E7488" w:rsidRPr="00D9498D">
        <w:rPr>
          <w:rFonts w:ascii="Calibri" w:hAnsi="Calibri" w:hint="eastAsia"/>
          <w:szCs w:val="24"/>
          <w:lang w:eastAsia="zh-CN"/>
        </w:rPr>
        <w:t>ITU-D</w:t>
      </w:r>
      <w:r w:rsidR="007E7488" w:rsidRPr="00D9498D">
        <w:rPr>
          <w:rFonts w:ascii="Calibri" w:hAnsi="Calibri" w:hint="eastAsia"/>
          <w:szCs w:val="24"/>
          <w:lang w:eastAsia="zh-CN"/>
        </w:rPr>
        <w:t>成员</w:t>
      </w:r>
      <w:r w:rsidR="00E866D6" w:rsidRPr="00D9498D">
        <w:rPr>
          <w:rFonts w:ascii="Calibri" w:hAnsi="Calibri" w:hint="eastAsia"/>
          <w:szCs w:val="24"/>
          <w:lang w:eastAsia="zh-CN"/>
        </w:rPr>
        <w:t>（</w:t>
      </w:r>
      <w:r w:rsidR="007E7488" w:rsidRPr="00D9498D">
        <w:rPr>
          <w:rFonts w:ascii="Calibri" w:hAnsi="Calibri" w:hint="eastAsia"/>
          <w:szCs w:val="24"/>
          <w:lang w:eastAsia="zh-CN"/>
        </w:rPr>
        <w:t>尤其是发展中国家</w:t>
      </w:r>
      <w:r w:rsidR="00E866D6" w:rsidRPr="00D9498D">
        <w:rPr>
          <w:rFonts w:ascii="Calibri" w:hAnsi="Calibri" w:hint="eastAsia"/>
          <w:szCs w:val="24"/>
          <w:lang w:eastAsia="zh-CN"/>
        </w:rPr>
        <w:t>）</w:t>
      </w:r>
      <w:r w:rsidR="007E7488" w:rsidRPr="00D9498D">
        <w:rPr>
          <w:rFonts w:ascii="Calibri" w:hAnsi="Calibri" w:hint="eastAsia"/>
          <w:szCs w:val="24"/>
          <w:lang w:eastAsia="zh-CN"/>
        </w:rPr>
        <w:t>从研究的输出成果中受益，</w:t>
      </w:r>
      <w:r w:rsidRPr="00D9498D">
        <w:rPr>
          <w:szCs w:val="24"/>
          <w:lang w:eastAsia="zh-CN"/>
        </w:rPr>
        <w:t>ITU</w:t>
      </w:r>
      <w:r w:rsidRPr="00D9498D">
        <w:rPr>
          <w:rFonts w:ascii="Calibri" w:hAnsi="Calibri"/>
          <w:szCs w:val="24"/>
          <w:lang w:eastAsia="zh-CN"/>
        </w:rPr>
        <w:t>-D</w:t>
      </w:r>
      <w:r w:rsidRPr="00D9498D">
        <w:rPr>
          <w:rFonts w:ascii="Calibri" w:hAnsi="Calibri" w:hint="eastAsia"/>
          <w:szCs w:val="24"/>
          <w:lang w:eastAsia="zh-CN"/>
        </w:rPr>
        <w:t>研究组开展了一项联合调查。</w:t>
      </w:r>
    </w:p>
    <w:p w14:paraId="46E87E1C" w14:textId="0EE2C3B9" w:rsidR="00B24E2E" w:rsidRDefault="00593030" w:rsidP="002D7E86">
      <w:pPr>
        <w:ind w:firstLineChars="200" w:firstLine="480"/>
        <w:rPr>
          <w:szCs w:val="24"/>
          <w:lang w:val="en-US" w:eastAsia="zh-CN"/>
        </w:rPr>
      </w:pPr>
      <w:r w:rsidRPr="00593030">
        <w:rPr>
          <w:rFonts w:hint="eastAsia"/>
          <w:szCs w:val="24"/>
          <w:lang w:val="en-US" w:eastAsia="zh-CN"/>
        </w:rPr>
        <w:t>2020</w:t>
      </w:r>
      <w:r w:rsidRPr="00593030">
        <w:rPr>
          <w:rFonts w:hint="eastAsia"/>
          <w:szCs w:val="24"/>
          <w:lang w:val="en-US" w:eastAsia="zh-CN"/>
        </w:rPr>
        <w:t>年</w:t>
      </w:r>
      <w:r w:rsidRPr="00593030">
        <w:rPr>
          <w:rFonts w:hint="eastAsia"/>
          <w:szCs w:val="24"/>
          <w:lang w:val="en-US" w:eastAsia="zh-CN"/>
        </w:rPr>
        <w:t>9</w:t>
      </w:r>
      <w:r w:rsidRPr="00593030">
        <w:rPr>
          <w:rFonts w:hint="eastAsia"/>
          <w:szCs w:val="24"/>
          <w:lang w:val="en-US" w:eastAsia="zh-CN"/>
        </w:rPr>
        <w:t>月至</w:t>
      </w:r>
      <w:r w:rsidRPr="00593030">
        <w:rPr>
          <w:rFonts w:hint="eastAsia"/>
          <w:szCs w:val="24"/>
          <w:lang w:val="en-US" w:eastAsia="zh-CN"/>
        </w:rPr>
        <w:t>10</w:t>
      </w:r>
      <w:r w:rsidRPr="00593030">
        <w:rPr>
          <w:rFonts w:hint="eastAsia"/>
          <w:szCs w:val="24"/>
          <w:lang w:val="en-US" w:eastAsia="zh-CN"/>
        </w:rPr>
        <w:t>月举行的</w:t>
      </w:r>
      <w:r>
        <w:rPr>
          <w:szCs w:val="24"/>
          <w:lang w:val="en-US" w:eastAsia="zh-CN"/>
        </w:rPr>
        <w:t>ITU-D</w:t>
      </w:r>
      <w:r>
        <w:rPr>
          <w:rFonts w:hint="eastAsia"/>
          <w:szCs w:val="24"/>
          <w:lang w:val="en-US" w:eastAsia="zh-CN"/>
        </w:rPr>
        <w:t>第</w:t>
      </w:r>
      <w:r>
        <w:rPr>
          <w:rFonts w:hint="eastAsia"/>
          <w:szCs w:val="24"/>
          <w:lang w:val="en-US" w:eastAsia="zh-CN"/>
        </w:rPr>
        <w:t>1</w:t>
      </w:r>
      <w:r>
        <w:rPr>
          <w:rFonts w:hint="eastAsia"/>
          <w:szCs w:val="24"/>
          <w:lang w:val="en-US" w:eastAsia="zh-CN"/>
        </w:rPr>
        <w:t>和第</w:t>
      </w:r>
      <w:r>
        <w:rPr>
          <w:rFonts w:hint="eastAsia"/>
          <w:szCs w:val="24"/>
          <w:lang w:val="en-US" w:eastAsia="zh-CN"/>
        </w:rPr>
        <w:t>2</w:t>
      </w:r>
      <w:r w:rsidRPr="00593030">
        <w:rPr>
          <w:rFonts w:hint="eastAsia"/>
          <w:szCs w:val="24"/>
          <w:lang w:val="en-US" w:eastAsia="zh-CN"/>
        </w:rPr>
        <w:t>研究组</w:t>
      </w:r>
      <w:r w:rsidR="00107126">
        <w:rPr>
          <w:rFonts w:hint="eastAsia"/>
          <w:szCs w:val="24"/>
          <w:lang w:val="en-US" w:eastAsia="zh-CN"/>
        </w:rPr>
        <w:t>报告人</w:t>
      </w:r>
      <w:r w:rsidRPr="00593030">
        <w:rPr>
          <w:rFonts w:hint="eastAsia"/>
          <w:szCs w:val="24"/>
          <w:lang w:val="en-US" w:eastAsia="zh-CN"/>
        </w:rPr>
        <w:t>组会议</w:t>
      </w:r>
      <w:r>
        <w:rPr>
          <w:rFonts w:hint="eastAsia"/>
          <w:szCs w:val="24"/>
          <w:lang w:val="en-US" w:eastAsia="zh-CN"/>
        </w:rPr>
        <w:t>收到</w:t>
      </w:r>
      <w:r w:rsidRPr="00593030">
        <w:rPr>
          <w:rFonts w:hint="eastAsia"/>
          <w:szCs w:val="24"/>
          <w:lang w:val="en-US" w:eastAsia="zh-CN"/>
        </w:rPr>
        <w:t>了一份</w:t>
      </w:r>
      <w:r>
        <w:rPr>
          <w:rFonts w:hint="eastAsia"/>
          <w:szCs w:val="24"/>
          <w:lang w:val="en-US" w:eastAsia="zh-CN"/>
        </w:rPr>
        <w:t>问卷</w:t>
      </w:r>
      <w:r w:rsidRPr="00593030">
        <w:rPr>
          <w:rFonts w:hint="eastAsia"/>
          <w:szCs w:val="24"/>
          <w:lang w:val="en-US" w:eastAsia="zh-CN"/>
        </w:rPr>
        <w:t>调查</w:t>
      </w:r>
      <w:r>
        <w:rPr>
          <w:rFonts w:hint="eastAsia"/>
          <w:szCs w:val="24"/>
          <w:lang w:val="en-US" w:eastAsia="zh-CN"/>
        </w:rPr>
        <w:t>表</w:t>
      </w:r>
      <w:r w:rsidRPr="00593030">
        <w:rPr>
          <w:rFonts w:hint="eastAsia"/>
          <w:szCs w:val="24"/>
          <w:lang w:val="en-US" w:eastAsia="zh-CN"/>
        </w:rPr>
        <w:t>征求意见草案。</w:t>
      </w:r>
      <w:r w:rsidR="001B3A69" w:rsidRPr="00593030">
        <w:rPr>
          <w:rFonts w:hint="eastAsia"/>
          <w:szCs w:val="24"/>
          <w:lang w:val="en-US" w:eastAsia="zh-CN"/>
        </w:rPr>
        <w:t>2020</w:t>
      </w:r>
      <w:r w:rsidR="001B3A69" w:rsidRPr="00593030">
        <w:rPr>
          <w:rFonts w:hint="eastAsia"/>
          <w:szCs w:val="24"/>
          <w:lang w:val="en-US" w:eastAsia="zh-CN"/>
        </w:rPr>
        <w:t>年</w:t>
      </w:r>
      <w:r w:rsidR="001B3A69" w:rsidRPr="00593030">
        <w:rPr>
          <w:rFonts w:hint="eastAsia"/>
          <w:szCs w:val="24"/>
          <w:lang w:val="en-US" w:eastAsia="zh-CN"/>
        </w:rPr>
        <w:t>12</w:t>
      </w:r>
      <w:r w:rsidR="001B3A69" w:rsidRPr="00593030">
        <w:rPr>
          <w:rFonts w:hint="eastAsia"/>
          <w:szCs w:val="24"/>
          <w:lang w:val="en-US" w:eastAsia="zh-CN"/>
        </w:rPr>
        <w:t>月</w:t>
      </w:r>
      <w:r w:rsidR="001B3A69" w:rsidRPr="00593030">
        <w:rPr>
          <w:rFonts w:hint="eastAsia"/>
          <w:szCs w:val="24"/>
          <w:lang w:val="en-US" w:eastAsia="zh-CN"/>
        </w:rPr>
        <w:t>18</w:t>
      </w:r>
      <w:r w:rsidR="001B3A69" w:rsidRPr="00593030">
        <w:rPr>
          <w:rFonts w:hint="eastAsia"/>
          <w:szCs w:val="24"/>
          <w:lang w:val="en-US" w:eastAsia="zh-CN"/>
        </w:rPr>
        <w:t>日</w:t>
      </w:r>
      <w:r>
        <w:rPr>
          <w:rFonts w:hint="eastAsia"/>
          <w:szCs w:val="24"/>
          <w:lang w:val="en-US" w:eastAsia="zh-CN"/>
        </w:rPr>
        <w:t>问卷</w:t>
      </w:r>
      <w:r w:rsidRPr="00593030">
        <w:rPr>
          <w:rFonts w:hint="eastAsia"/>
          <w:szCs w:val="24"/>
          <w:lang w:val="en-US" w:eastAsia="zh-CN"/>
        </w:rPr>
        <w:t>调查</w:t>
      </w:r>
      <w:r>
        <w:rPr>
          <w:rFonts w:hint="eastAsia"/>
          <w:szCs w:val="24"/>
          <w:lang w:val="en-US" w:eastAsia="zh-CN"/>
        </w:rPr>
        <w:t>表</w:t>
      </w:r>
      <w:r w:rsidRPr="00593030">
        <w:rPr>
          <w:rFonts w:hint="eastAsia"/>
          <w:szCs w:val="24"/>
          <w:lang w:val="en-US" w:eastAsia="zh-CN"/>
        </w:rPr>
        <w:t>的最终版本作为</w:t>
      </w:r>
      <w:r>
        <w:rPr>
          <w:rFonts w:hint="eastAsia"/>
          <w:szCs w:val="24"/>
          <w:lang w:val="en-US" w:eastAsia="zh-CN"/>
        </w:rPr>
        <w:t>面向</w:t>
      </w:r>
      <w:r>
        <w:rPr>
          <w:szCs w:val="24"/>
          <w:lang w:eastAsia="zh-CN"/>
        </w:rPr>
        <w:t>ITU-D</w:t>
      </w:r>
      <w:r w:rsidRPr="00593030">
        <w:rPr>
          <w:rFonts w:hint="eastAsia"/>
          <w:szCs w:val="24"/>
          <w:lang w:val="en-US" w:eastAsia="zh-CN"/>
        </w:rPr>
        <w:t>成员的在线调查发布</w:t>
      </w:r>
      <w:r w:rsidR="001B3A69">
        <w:rPr>
          <w:rFonts w:hint="eastAsia"/>
          <w:szCs w:val="24"/>
          <w:lang w:val="en-US" w:eastAsia="zh-CN"/>
        </w:rPr>
        <w:t>（</w:t>
      </w:r>
      <w:r w:rsidRPr="00593030">
        <w:rPr>
          <w:rFonts w:hint="eastAsia"/>
          <w:szCs w:val="24"/>
          <w:lang w:val="en-US" w:eastAsia="zh-CN"/>
        </w:rPr>
        <w:t>见</w:t>
      </w:r>
      <w:hyperlink r:id="rId118" w:history="1">
        <w:r w:rsidR="001B3A69" w:rsidRPr="00D21798">
          <w:rPr>
            <w:rStyle w:val="Hyperlink"/>
            <w:szCs w:val="24"/>
            <w:lang w:eastAsia="zh-CN"/>
          </w:rPr>
          <w:t>BDT/DKH/CSTG-11</w:t>
        </w:r>
      </w:hyperlink>
      <w:r w:rsidRPr="00593030">
        <w:rPr>
          <w:rFonts w:hint="eastAsia"/>
          <w:szCs w:val="24"/>
          <w:lang w:val="en-US" w:eastAsia="zh-CN"/>
        </w:rPr>
        <w:t>号文件</w:t>
      </w:r>
      <w:r w:rsidR="001B3A69">
        <w:rPr>
          <w:rFonts w:hint="eastAsia"/>
          <w:szCs w:val="24"/>
          <w:lang w:val="en-US" w:eastAsia="zh-CN"/>
        </w:rPr>
        <w:t>）</w:t>
      </w:r>
      <w:r w:rsidRPr="00593030">
        <w:rPr>
          <w:rFonts w:hint="eastAsia"/>
          <w:szCs w:val="24"/>
          <w:lang w:val="en-US" w:eastAsia="zh-CN"/>
        </w:rPr>
        <w:t>，</w:t>
      </w:r>
      <w:r w:rsidR="001B3A69">
        <w:rPr>
          <w:rFonts w:hint="eastAsia"/>
          <w:szCs w:val="24"/>
          <w:lang w:val="en-US" w:eastAsia="zh-CN"/>
        </w:rPr>
        <w:t>回复</w:t>
      </w:r>
      <w:r w:rsidRPr="00593030">
        <w:rPr>
          <w:rFonts w:hint="eastAsia"/>
          <w:szCs w:val="24"/>
          <w:lang w:val="en-US" w:eastAsia="zh-CN"/>
        </w:rPr>
        <w:t>截止日期为</w:t>
      </w:r>
      <w:r w:rsidRPr="00593030">
        <w:rPr>
          <w:rFonts w:hint="eastAsia"/>
          <w:szCs w:val="24"/>
          <w:lang w:val="en-US" w:eastAsia="zh-CN"/>
        </w:rPr>
        <w:t>2021</w:t>
      </w:r>
      <w:r w:rsidRPr="00593030">
        <w:rPr>
          <w:rFonts w:hint="eastAsia"/>
          <w:szCs w:val="24"/>
          <w:lang w:val="en-US" w:eastAsia="zh-CN"/>
        </w:rPr>
        <w:t>年</w:t>
      </w:r>
      <w:r w:rsidRPr="00593030">
        <w:rPr>
          <w:rFonts w:hint="eastAsia"/>
          <w:szCs w:val="24"/>
          <w:lang w:val="en-US" w:eastAsia="zh-CN"/>
        </w:rPr>
        <w:t>1</w:t>
      </w:r>
      <w:r w:rsidRPr="00593030">
        <w:rPr>
          <w:rFonts w:hint="eastAsia"/>
          <w:szCs w:val="24"/>
          <w:lang w:val="en-US" w:eastAsia="zh-CN"/>
        </w:rPr>
        <w:t>月</w:t>
      </w:r>
      <w:r w:rsidRPr="00593030">
        <w:rPr>
          <w:rFonts w:hint="eastAsia"/>
          <w:szCs w:val="24"/>
          <w:lang w:val="en-US" w:eastAsia="zh-CN"/>
        </w:rPr>
        <w:t>15</w:t>
      </w:r>
      <w:r w:rsidRPr="00593030">
        <w:rPr>
          <w:rFonts w:hint="eastAsia"/>
          <w:szCs w:val="24"/>
          <w:lang w:val="en-US" w:eastAsia="zh-CN"/>
        </w:rPr>
        <w:t>日。截止日期</w:t>
      </w:r>
      <w:r w:rsidR="001B3A69">
        <w:rPr>
          <w:rFonts w:hint="eastAsia"/>
          <w:szCs w:val="24"/>
          <w:lang w:val="en-US" w:eastAsia="zh-CN"/>
        </w:rPr>
        <w:t>后</w:t>
      </w:r>
      <w:r w:rsidRPr="00593030">
        <w:rPr>
          <w:rFonts w:hint="eastAsia"/>
          <w:szCs w:val="24"/>
          <w:lang w:val="en-US" w:eastAsia="zh-CN"/>
        </w:rPr>
        <w:t>延长至</w:t>
      </w:r>
      <w:r w:rsidRPr="00593030">
        <w:rPr>
          <w:rFonts w:hint="eastAsia"/>
          <w:szCs w:val="24"/>
          <w:lang w:val="en-US" w:eastAsia="zh-CN"/>
        </w:rPr>
        <w:t>2021</w:t>
      </w:r>
      <w:r w:rsidRPr="00593030">
        <w:rPr>
          <w:rFonts w:hint="eastAsia"/>
          <w:szCs w:val="24"/>
          <w:lang w:val="en-US" w:eastAsia="zh-CN"/>
        </w:rPr>
        <w:t>年</w:t>
      </w:r>
      <w:r w:rsidRPr="00593030">
        <w:rPr>
          <w:rFonts w:hint="eastAsia"/>
          <w:szCs w:val="24"/>
          <w:lang w:val="en-US" w:eastAsia="zh-CN"/>
        </w:rPr>
        <w:t>1</w:t>
      </w:r>
      <w:r w:rsidRPr="00593030">
        <w:rPr>
          <w:rFonts w:hint="eastAsia"/>
          <w:szCs w:val="24"/>
          <w:lang w:val="en-US" w:eastAsia="zh-CN"/>
        </w:rPr>
        <w:t>月</w:t>
      </w:r>
      <w:r w:rsidRPr="00593030">
        <w:rPr>
          <w:rFonts w:hint="eastAsia"/>
          <w:szCs w:val="24"/>
          <w:lang w:val="en-US" w:eastAsia="zh-CN"/>
        </w:rPr>
        <w:t>29</w:t>
      </w:r>
      <w:r w:rsidRPr="00593030">
        <w:rPr>
          <w:rFonts w:hint="eastAsia"/>
          <w:szCs w:val="24"/>
          <w:lang w:val="en-US" w:eastAsia="zh-CN"/>
        </w:rPr>
        <w:t>日。</w:t>
      </w:r>
      <w:r w:rsidR="001B3A69">
        <w:rPr>
          <w:rFonts w:hint="eastAsia"/>
          <w:szCs w:val="24"/>
          <w:lang w:val="en-US" w:eastAsia="zh-CN"/>
        </w:rPr>
        <w:t>在</w:t>
      </w:r>
      <w:r w:rsidRPr="00593030">
        <w:rPr>
          <w:rFonts w:hint="eastAsia"/>
          <w:szCs w:val="24"/>
          <w:lang w:val="en-US" w:eastAsia="zh-CN"/>
        </w:rPr>
        <w:t>对联合调查结果进行分析</w:t>
      </w:r>
      <w:r w:rsidR="001B3A69">
        <w:rPr>
          <w:rFonts w:hint="eastAsia"/>
          <w:szCs w:val="24"/>
          <w:lang w:val="en-US" w:eastAsia="zh-CN"/>
        </w:rPr>
        <w:t>后</w:t>
      </w:r>
      <w:r w:rsidRPr="00593030">
        <w:rPr>
          <w:rFonts w:hint="eastAsia"/>
          <w:szCs w:val="24"/>
          <w:lang w:val="en-US" w:eastAsia="zh-CN"/>
        </w:rPr>
        <w:t>，</w:t>
      </w:r>
      <w:r w:rsidR="001B3A69">
        <w:rPr>
          <w:rFonts w:hint="eastAsia"/>
          <w:szCs w:val="24"/>
          <w:lang w:val="en-US" w:eastAsia="zh-CN"/>
        </w:rPr>
        <w:t>已将其</w:t>
      </w:r>
      <w:r w:rsidRPr="00593030">
        <w:rPr>
          <w:rFonts w:hint="eastAsia"/>
          <w:szCs w:val="24"/>
          <w:lang w:val="en-US" w:eastAsia="zh-CN"/>
        </w:rPr>
        <w:t>提交研究组会议。</w:t>
      </w:r>
      <w:r w:rsidR="001B3A69">
        <w:rPr>
          <w:szCs w:val="24"/>
          <w:lang w:val="en-US" w:eastAsia="zh-CN"/>
        </w:rPr>
        <w:t>ITU-D</w:t>
      </w:r>
      <w:r w:rsidR="001B3A69">
        <w:rPr>
          <w:rFonts w:hint="eastAsia"/>
          <w:szCs w:val="24"/>
          <w:lang w:val="en-US" w:eastAsia="zh-CN"/>
        </w:rPr>
        <w:t>第</w:t>
      </w:r>
      <w:r w:rsidR="001B3A69">
        <w:rPr>
          <w:rFonts w:hint="eastAsia"/>
          <w:szCs w:val="24"/>
          <w:lang w:val="en-US" w:eastAsia="zh-CN"/>
        </w:rPr>
        <w:t>2</w:t>
      </w:r>
      <w:r w:rsidR="001B3A69" w:rsidRPr="00593030">
        <w:rPr>
          <w:rFonts w:hint="eastAsia"/>
          <w:szCs w:val="24"/>
          <w:lang w:val="en-US" w:eastAsia="zh-CN"/>
        </w:rPr>
        <w:t>研究组</w:t>
      </w:r>
      <w:r w:rsidR="001B3A69">
        <w:rPr>
          <w:rFonts w:hint="eastAsia"/>
          <w:szCs w:val="24"/>
          <w:lang w:val="en-US" w:eastAsia="zh-CN"/>
        </w:rPr>
        <w:t>希望</w:t>
      </w:r>
      <w:r w:rsidRPr="00593030">
        <w:rPr>
          <w:rFonts w:hint="eastAsia"/>
          <w:szCs w:val="24"/>
          <w:lang w:val="en-US" w:eastAsia="zh-CN"/>
        </w:rPr>
        <w:t>通过这份报告，向</w:t>
      </w:r>
      <w:r w:rsidRPr="00593030">
        <w:rPr>
          <w:rFonts w:hint="eastAsia"/>
          <w:szCs w:val="24"/>
          <w:lang w:val="en-US" w:eastAsia="zh-CN"/>
        </w:rPr>
        <w:t>TDAG</w:t>
      </w:r>
      <w:r w:rsidRPr="00593030">
        <w:rPr>
          <w:rFonts w:hint="eastAsia"/>
          <w:szCs w:val="24"/>
          <w:lang w:val="en-US" w:eastAsia="zh-CN"/>
        </w:rPr>
        <w:t>通报第</w:t>
      </w:r>
      <w:hyperlink r:id="rId119" w:history="1">
        <w:r w:rsidR="001B3A69">
          <w:rPr>
            <w:rStyle w:val="Hyperlink"/>
            <w:rFonts w:cstheme="minorHAnsi"/>
            <w:szCs w:val="24"/>
            <w:lang w:eastAsia="zh-CN"/>
          </w:rPr>
          <w:t>2</w:t>
        </w:r>
        <w:r w:rsidR="001B3A69" w:rsidRPr="00697035">
          <w:rPr>
            <w:rStyle w:val="Hyperlink"/>
            <w:rFonts w:cstheme="minorHAnsi"/>
            <w:szCs w:val="24"/>
            <w:lang w:eastAsia="zh-CN"/>
          </w:rPr>
          <w:t>/4</w:t>
        </w:r>
        <w:r w:rsidR="001B3A69">
          <w:rPr>
            <w:rStyle w:val="Hyperlink"/>
            <w:rFonts w:cstheme="minorHAnsi"/>
            <w:szCs w:val="24"/>
            <w:lang w:eastAsia="zh-CN"/>
          </w:rPr>
          <w:t>29</w:t>
        </w:r>
      </w:hyperlink>
      <w:r w:rsidRPr="00593030">
        <w:rPr>
          <w:rFonts w:hint="eastAsia"/>
          <w:szCs w:val="24"/>
          <w:lang w:val="en-US" w:eastAsia="zh-CN"/>
        </w:rPr>
        <w:t>号文件</w:t>
      </w:r>
      <w:r w:rsidR="001B3A69">
        <w:rPr>
          <w:rFonts w:hint="eastAsia"/>
          <w:szCs w:val="24"/>
          <w:lang w:val="en-US" w:eastAsia="zh-CN"/>
        </w:rPr>
        <w:t>（电信发展局），</w:t>
      </w:r>
      <w:r w:rsidR="006F1156">
        <w:rPr>
          <w:rFonts w:hint="eastAsia"/>
          <w:szCs w:val="24"/>
          <w:lang w:val="en-US" w:eastAsia="zh-CN"/>
        </w:rPr>
        <w:t>该文件的</w:t>
      </w:r>
      <w:r w:rsidRPr="00593030">
        <w:rPr>
          <w:rFonts w:hint="eastAsia"/>
          <w:szCs w:val="24"/>
          <w:lang w:val="en-US" w:eastAsia="zh-CN"/>
        </w:rPr>
        <w:t>附件</w:t>
      </w:r>
      <w:r w:rsidR="001B3A69">
        <w:rPr>
          <w:rFonts w:hint="eastAsia"/>
          <w:szCs w:val="24"/>
          <w:lang w:val="en-US" w:eastAsia="zh-CN"/>
        </w:rPr>
        <w:t>包含</w:t>
      </w:r>
      <w:r w:rsidRPr="00593030">
        <w:rPr>
          <w:rFonts w:hint="eastAsia"/>
          <w:szCs w:val="24"/>
          <w:lang w:val="en-US" w:eastAsia="zh-CN"/>
        </w:rPr>
        <w:t>调查报告和主要调查结果</w:t>
      </w:r>
      <w:r w:rsidR="001B3A69">
        <w:rPr>
          <w:rFonts w:hint="eastAsia"/>
          <w:szCs w:val="24"/>
          <w:lang w:val="en-US" w:eastAsia="zh-CN"/>
        </w:rPr>
        <w:t>的简要</w:t>
      </w:r>
      <w:r w:rsidRPr="00593030">
        <w:rPr>
          <w:rFonts w:hint="eastAsia"/>
          <w:szCs w:val="24"/>
          <w:lang w:val="en-US" w:eastAsia="zh-CN"/>
        </w:rPr>
        <w:t>介绍，</w:t>
      </w:r>
      <w:r w:rsidR="00251E89">
        <w:rPr>
          <w:rFonts w:hint="eastAsia"/>
          <w:szCs w:val="24"/>
          <w:lang w:val="en-US" w:eastAsia="zh-CN"/>
        </w:rPr>
        <w:t>用于向</w:t>
      </w:r>
      <w:r w:rsidRPr="00593030">
        <w:rPr>
          <w:rFonts w:hint="eastAsia"/>
          <w:szCs w:val="24"/>
          <w:lang w:val="en-US" w:eastAsia="zh-CN"/>
        </w:rPr>
        <w:t>下</w:t>
      </w:r>
      <w:r w:rsidR="00251E89">
        <w:rPr>
          <w:rFonts w:hint="eastAsia"/>
          <w:szCs w:val="24"/>
          <w:lang w:val="en-US" w:eastAsia="zh-CN"/>
        </w:rPr>
        <w:t>届</w:t>
      </w:r>
      <w:r w:rsidRPr="00593030">
        <w:rPr>
          <w:rFonts w:hint="eastAsia"/>
          <w:szCs w:val="24"/>
          <w:lang w:val="en-US" w:eastAsia="zh-CN"/>
        </w:rPr>
        <w:t>WTD</w:t>
      </w:r>
      <w:r w:rsidR="00251E89">
        <w:rPr>
          <w:szCs w:val="24"/>
          <w:lang w:val="en-US" w:eastAsia="zh-CN"/>
        </w:rPr>
        <w:t>C</w:t>
      </w:r>
      <w:r w:rsidRPr="00593030">
        <w:rPr>
          <w:rFonts w:hint="eastAsia"/>
          <w:szCs w:val="24"/>
          <w:lang w:val="en-US" w:eastAsia="zh-CN"/>
        </w:rPr>
        <w:t>报告。</w:t>
      </w:r>
    </w:p>
    <w:p w14:paraId="603AC413" w14:textId="6924BFF4" w:rsidR="00B24E2E" w:rsidRDefault="00D9498D" w:rsidP="002D7E86">
      <w:pPr>
        <w:ind w:firstLineChars="200" w:firstLine="480"/>
        <w:rPr>
          <w:rFonts w:ascii="Calibri" w:hAnsi="Calibri"/>
          <w:szCs w:val="24"/>
          <w:lang w:eastAsia="zh-CN"/>
        </w:rPr>
      </w:pPr>
      <w:r>
        <w:rPr>
          <w:rFonts w:ascii="Calibri" w:hAnsi="Calibri" w:hint="eastAsia"/>
          <w:szCs w:val="24"/>
          <w:lang w:eastAsia="zh-CN"/>
        </w:rPr>
        <w:t>有待审议的调查结果</w:t>
      </w:r>
      <w:r w:rsidR="002D7E86">
        <w:rPr>
          <w:rFonts w:ascii="Calibri" w:hAnsi="Calibri" w:hint="eastAsia"/>
          <w:szCs w:val="24"/>
          <w:lang w:eastAsia="zh-CN"/>
        </w:rPr>
        <w:t>：</w:t>
      </w:r>
    </w:p>
    <w:p w14:paraId="0FFC21A1" w14:textId="306FBD32" w:rsidR="00F250A2" w:rsidRPr="00F250A2" w:rsidRDefault="00572E55" w:rsidP="00572E55">
      <w:pPr>
        <w:pStyle w:val="enumlev1"/>
        <w:rPr>
          <w:lang w:eastAsia="zh-CN"/>
        </w:rPr>
      </w:pPr>
      <w:r w:rsidRPr="00572E55">
        <w:rPr>
          <w:rFonts w:cstheme="minorHAnsi"/>
          <w:szCs w:val="24"/>
          <w:lang w:val="fr-FR" w:eastAsia="zh-CN"/>
        </w:rPr>
        <w:t>–</w:t>
      </w:r>
      <w:r w:rsidRPr="00572E55">
        <w:rPr>
          <w:rFonts w:cstheme="minorHAnsi"/>
          <w:szCs w:val="24"/>
          <w:lang w:val="fr-FR" w:eastAsia="zh-CN"/>
        </w:rPr>
        <w:tab/>
      </w:r>
      <w:r w:rsidR="00D9498D">
        <w:rPr>
          <w:rFonts w:cstheme="minorHAnsi" w:hint="eastAsia"/>
          <w:szCs w:val="24"/>
          <w:lang w:eastAsia="zh-CN"/>
        </w:rPr>
        <w:t>收到</w:t>
      </w:r>
      <w:r w:rsidR="00B24E2E" w:rsidRPr="00F420A8">
        <w:rPr>
          <w:rFonts w:cstheme="minorHAnsi"/>
          <w:szCs w:val="24"/>
          <w:lang w:eastAsia="zh-CN"/>
        </w:rPr>
        <w:t>68</w:t>
      </w:r>
      <w:r w:rsidR="00D9498D">
        <w:rPr>
          <w:rFonts w:cstheme="minorHAnsi" w:hint="eastAsia"/>
          <w:szCs w:val="24"/>
          <w:lang w:eastAsia="zh-CN"/>
        </w:rPr>
        <w:t>份回复</w:t>
      </w:r>
      <w:r w:rsidR="00E866D6">
        <w:rPr>
          <w:rFonts w:cstheme="minorHAnsi"/>
          <w:szCs w:val="24"/>
          <w:lang w:eastAsia="zh-CN"/>
        </w:rPr>
        <w:t>（</w:t>
      </w:r>
      <w:r w:rsidR="00D9498D">
        <w:rPr>
          <w:rFonts w:cstheme="minorHAnsi" w:hint="eastAsia"/>
          <w:szCs w:val="24"/>
          <w:lang w:eastAsia="zh-CN"/>
        </w:rPr>
        <w:t>上一调查收到</w:t>
      </w:r>
      <w:r w:rsidR="00B24E2E">
        <w:rPr>
          <w:rFonts w:cstheme="minorHAnsi"/>
          <w:szCs w:val="24"/>
          <w:lang w:eastAsia="zh-CN"/>
        </w:rPr>
        <w:t>37</w:t>
      </w:r>
      <w:r w:rsidR="00D9498D">
        <w:rPr>
          <w:rFonts w:cstheme="minorHAnsi" w:hint="eastAsia"/>
          <w:szCs w:val="24"/>
          <w:lang w:eastAsia="zh-CN"/>
        </w:rPr>
        <w:t>份回复</w:t>
      </w:r>
      <w:r w:rsidR="00E866D6">
        <w:rPr>
          <w:rFonts w:cstheme="minorHAnsi"/>
          <w:szCs w:val="24"/>
          <w:lang w:eastAsia="zh-CN"/>
        </w:rPr>
        <w:t>）</w:t>
      </w:r>
      <w:r w:rsidR="004D750F">
        <w:rPr>
          <w:rFonts w:cstheme="minorHAnsi" w:hint="eastAsia"/>
          <w:szCs w:val="24"/>
          <w:lang w:eastAsia="zh-CN"/>
        </w:rPr>
        <w:t>。</w:t>
      </w:r>
    </w:p>
    <w:p w14:paraId="2CBC08E1" w14:textId="3193E1B5" w:rsidR="00F250A2" w:rsidRPr="00593030" w:rsidRDefault="00572E55" w:rsidP="00572E55">
      <w:pPr>
        <w:pStyle w:val="enumlev1"/>
        <w:rPr>
          <w:rFonts w:cstheme="minorHAnsi"/>
          <w:szCs w:val="24"/>
          <w:lang w:eastAsia="zh-CN"/>
        </w:rPr>
      </w:pPr>
      <w:r w:rsidRPr="00572E55">
        <w:rPr>
          <w:rFonts w:cstheme="minorHAnsi"/>
          <w:szCs w:val="24"/>
          <w:lang w:val="fr-FR" w:eastAsia="zh-CN"/>
        </w:rPr>
        <w:t>–</w:t>
      </w:r>
      <w:r w:rsidRPr="00572E55">
        <w:rPr>
          <w:rFonts w:cstheme="minorHAnsi"/>
          <w:szCs w:val="24"/>
          <w:lang w:val="fr-FR" w:eastAsia="zh-CN"/>
        </w:rPr>
        <w:tab/>
      </w:r>
      <w:r w:rsidR="00F250A2" w:rsidRPr="00593030">
        <w:rPr>
          <w:rFonts w:cstheme="minorHAnsi" w:hint="eastAsia"/>
          <w:szCs w:val="24"/>
          <w:lang w:eastAsia="zh-CN"/>
        </w:rPr>
        <w:t>发展中国家的答复率最高，而答复者的地域分布相当一致。</w:t>
      </w:r>
    </w:p>
    <w:p w14:paraId="552AD299" w14:textId="4C374579" w:rsidR="00F250A2" w:rsidRPr="00593030" w:rsidRDefault="00572E55" w:rsidP="00572E55">
      <w:pPr>
        <w:pStyle w:val="enumlev1"/>
        <w:rPr>
          <w:rFonts w:cstheme="minorHAnsi"/>
          <w:szCs w:val="24"/>
          <w:lang w:eastAsia="zh-CN"/>
        </w:rPr>
      </w:pPr>
      <w:r w:rsidRPr="00572E55">
        <w:rPr>
          <w:rFonts w:cstheme="minorHAnsi"/>
          <w:szCs w:val="24"/>
          <w:lang w:val="fr-FR" w:eastAsia="zh-CN"/>
        </w:rPr>
        <w:t>–</w:t>
      </w:r>
      <w:r w:rsidRPr="00572E55">
        <w:rPr>
          <w:rFonts w:cstheme="minorHAnsi"/>
          <w:szCs w:val="24"/>
          <w:lang w:val="fr-FR" w:eastAsia="zh-CN"/>
        </w:rPr>
        <w:tab/>
      </w:r>
      <w:r w:rsidR="00F250A2" w:rsidRPr="00593030">
        <w:rPr>
          <w:rFonts w:cstheme="minorHAnsi" w:hint="eastAsia"/>
          <w:szCs w:val="24"/>
          <w:lang w:eastAsia="zh-CN"/>
        </w:rPr>
        <w:t>虚拟会议的出席率很高，因为虚拟会议的资源密集度较低，成本较低。连接性是虚拟会议的一个挑战。以前不参加实体会议的主要原因是缺乏预算。</w:t>
      </w:r>
    </w:p>
    <w:p w14:paraId="0A4DAA23" w14:textId="1988381F" w:rsidR="00F250A2" w:rsidRPr="00593030" w:rsidRDefault="00572E55" w:rsidP="00572E55">
      <w:pPr>
        <w:pStyle w:val="enumlev1"/>
        <w:rPr>
          <w:rFonts w:cstheme="minorHAnsi"/>
          <w:szCs w:val="24"/>
          <w:lang w:eastAsia="zh-CN"/>
        </w:rPr>
      </w:pPr>
      <w:r w:rsidRPr="00572E55">
        <w:rPr>
          <w:rFonts w:cstheme="minorHAnsi"/>
          <w:szCs w:val="24"/>
          <w:lang w:val="fr-FR" w:eastAsia="zh-CN"/>
        </w:rPr>
        <w:t>–</w:t>
      </w:r>
      <w:r w:rsidRPr="00572E55">
        <w:rPr>
          <w:rFonts w:cstheme="minorHAnsi"/>
          <w:szCs w:val="24"/>
          <w:lang w:val="fr-FR" w:eastAsia="zh-CN"/>
        </w:rPr>
        <w:tab/>
      </w:r>
      <w:r w:rsidR="00F250A2" w:rsidRPr="00593030">
        <w:rPr>
          <w:rFonts w:cstheme="minorHAnsi" w:hint="eastAsia"/>
          <w:szCs w:val="24"/>
          <w:lang w:eastAsia="zh-CN"/>
        </w:rPr>
        <w:t>人们认为政府对中小企业、学术成员和产业成员参与研究组的工作持鼓励态度</w:t>
      </w:r>
      <w:r w:rsidR="00E866D6" w:rsidRPr="00593030">
        <w:rPr>
          <w:rFonts w:cstheme="minorHAnsi" w:hint="eastAsia"/>
          <w:szCs w:val="24"/>
          <w:lang w:eastAsia="zh-CN"/>
        </w:rPr>
        <w:t>（</w:t>
      </w:r>
      <w:r w:rsidR="00F250A2" w:rsidRPr="00593030">
        <w:rPr>
          <w:rFonts w:cstheme="minorHAnsi" w:hint="eastAsia"/>
          <w:szCs w:val="24"/>
          <w:lang w:eastAsia="zh-CN"/>
        </w:rPr>
        <w:t>受访者分享了具体例子</w:t>
      </w:r>
      <w:r w:rsidR="00E866D6" w:rsidRPr="00593030">
        <w:rPr>
          <w:rFonts w:cstheme="minorHAnsi" w:hint="eastAsia"/>
          <w:szCs w:val="24"/>
          <w:lang w:eastAsia="zh-CN"/>
        </w:rPr>
        <w:t>）</w:t>
      </w:r>
      <w:r w:rsidR="00F250A2" w:rsidRPr="00593030">
        <w:rPr>
          <w:rFonts w:cstheme="minorHAnsi" w:hint="eastAsia"/>
          <w:szCs w:val="24"/>
          <w:lang w:eastAsia="zh-CN"/>
        </w:rPr>
        <w:t>。</w:t>
      </w:r>
    </w:p>
    <w:p w14:paraId="53896764" w14:textId="2EC1BE2C" w:rsidR="00F250A2" w:rsidRPr="00593030" w:rsidRDefault="00572E55" w:rsidP="00572E55">
      <w:pPr>
        <w:pStyle w:val="enumlev1"/>
        <w:rPr>
          <w:rFonts w:cstheme="minorHAnsi"/>
          <w:szCs w:val="24"/>
          <w:lang w:eastAsia="zh-CN"/>
        </w:rPr>
      </w:pPr>
      <w:r w:rsidRPr="00572E55">
        <w:rPr>
          <w:rFonts w:cstheme="minorHAnsi"/>
          <w:szCs w:val="24"/>
          <w:lang w:val="fr-FR" w:eastAsia="zh-CN"/>
        </w:rPr>
        <w:t>–</w:t>
      </w:r>
      <w:r w:rsidRPr="00572E55">
        <w:rPr>
          <w:rFonts w:cstheme="minorHAnsi"/>
          <w:szCs w:val="24"/>
          <w:lang w:val="fr-FR" w:eastAsia="zh-CN"/>
        </w:rPr>
        <w:tab/>
      </w:r>
      <w:r w:rsidR="00F250A2" w:rsidRPr="00593030">
        <w:rPr>
          <w:rFonts w:cstheme="minorHAnsi" w:hint="eastAsia"/>
          <w:szCs w:val="24"/>
          <w:lang w:eastAsia="zh-CN"/>
        </w:rPr>
        <w:t>与</w:t>
      </w:r>
      <w:r w:rsidR="00F250A2" w:rsidRPr="00593030">
        <w:rPr>
          <w:rFonts w:cstheme="minorHAnsi"/>
          <w:szCs w:val="24"/>
          <w:lang w:eastAsia="zh-CN"/>
        </w:rPr>
        <w:t>ITU-T</w:t>
      </w:r>
      <w:r w:rsidR="00F250A2" w:rsidRPr="00593030">
        <w:rPr>
          <w:rFonts w:cstheme="minorHAnsi" w:hint="eastAsia"/>
          <w:szCs w:val="24"/>
          <w:lang w:eastAsia="zh-CN"/>
        </w:rPr>
        <w:t>和</w:t>
      </w:r>
      <w:r w:rsidR="00F250A2" w:rsidRPr="00593030">
        <w:rPr>
          <w:rFonts w:cstheme="minorHAnsi"/>
          <w:szCs w:val="24"/>
          <w:lang w:eastAsia="zh-CN"/>
        </w:rPr>
        <w:t>ITU-R</w:t>
      </w:r>
      <w:r w:rsidR="00F250A2" w:rsidRPr="00593030">
        <w:rPr>
          <w:rFonts w:cstheme="minorHAnsi" w:hint="eastAsia"/>
          <w:szCs w:val="24"/>
          <w:lang w:eastAsia="zh-CN"/>
        </w:rPr>
        <w:t>的合作受到称赞，并将进一步加强。</w:t>
      </w:r>
    </w:p>
    <w:p w14:paraId="2FDBD501" w14:textId="17D1E2D9" w:rsidR="00F250A2" w:rsidRPr="00593030" w:rsidRDefault="00572E55" w:rsidP="00572E55">
      <w:pPr>
        <w:pStyle w:val="enumlev1"/>
        <w:rPr>
          <w:rFonts w:cstheme="minorHAnsi"/>
          <w:szCs w:val="24"/>
          <w:lang w:eastAsia="zh-CN"/>
        </w:rPr>
      </w:pPr>
      <w:r w:rsidRPr="00572E55">
        <w:rPr>
          <w:rFonts w:cstheme="minorHAnsi"/>
          <w:szCs w:val="24"/>
          <w:lang w:val="fr-FR" w:eastAsia="zh-CN"/>
        </w:rPr>
        <w:t>–</w:t>
      </w:r>
      <w:r w:rsidRPr="00572E55">
        <w:rPr>
          <w:rFonts w:cstheme="minorHAnsi"/>
          <w:szCs w:val="24"/>
          <w:lang w:val="fr-FR" w:eastAsia="zh-CN"/>
        </w:rPr>
        <w:tab/>
      </w:r>
      <w:r w:rsidR="00F250A2" w:rsidRPr="00593030">
        <w:rPr>
          <w:rFonts w:cstheme="minorHAnsi" w:hint="eastAsia"/>
          <w:szCs w:val="24"/>
          <w:lang w:eastAsia="zh-CN"/>
        </w:rPr>
        <w:t>虽然大多数受访者理解课题的结构，但近半数受访者认为某些重要议题没有涉及。</w:t>
      </w:r>
    </w:p>
    <w:p w14:paraId="62B9C9A8" w14:textId="7F661809" w:rsidR="00B24E2E" w:rsidRPr="00593030" w:rsidRDefault="00572E55" w:rsidP="00673AE3">
      <w:pPr>
        <w:pStyle w:val="enumlev1"/>
        <w:spacing w:after="240"/>
        <w:rPr>
          <w:rFonts w:cstheme="minorHAnsi"/>
          <w:szCs w:val="24"/>
          <w:lang w:eastAsia="zh-CN"/>
        </w:rPr>
      </w:pPr>
      <w:r w:rsidRPr="00572E55">
        <w:rPr>
          <w:rFonts w:cstheme="minorHAnsi"/>
          <w:szCs w:val="24"/>
          <w:lang w:val="fr-FR" w:eastAsia="zh-CN"/>
        </w:rPr>
        <w:t>–</w:t>
      </w:r>
      <w:r w:rsidRPr="00572E55">
        <w:rPr>
          <w:rFonts w:cstheme="minorHAnsi"/>
          <w:szCs w:val="24"/>
          <w:lang w:val="fr-FR" w:eastAsia="zh-CN"/>
        </w:rPr>
        <w:tab/>
      </w:r>
      <w:r w:rsidR="00F250A2" w:rsidRPr="00593030">
        <w:rPr>
          <w:rFonts w:cstheme="minorHAnsi" w:hint="eastAsia"/>
          <w:szCs w:val="24"/>
          <w:lang w:eastAsia="zh-CN"/>
        </w:rPr>
        <w:t>被认为最重要的课题是</w:t>
      </w:r>
      <w:r w:rsidR="00F250A2" w:rsidRPr="00593030">
        <w:rPr>
          <w:rFonts w:cstheme="minorHAnsi"/>
          <w:szCs w:val="24"/>
          <w:lang w:eastAsia="zh-CN"/>
        </w:rPr>
        <w:t>Q1/1</w:t>
      </w:r>
      <w:r w:rsidR="00F250A2" w:rsidRPr="00593030">
        <w:rPr>
          <w:rFonts w:cstheme="minorHAnsi" w:hint="eastAsia"/>
          <w:szCs w:val="24"/>
          <w:lang w:eastAsia="zh-CN"/>
        </w:rPr>
        <w:t>、</w:t>
      </w:r>
      <w:r w:rsidR="00F250A2" w:rsidRPr="00593030">
        <w:rPr>
          <w:rFonts w:cstheme="minorHAnsi"/>
          <w:szCs w:val="24"/>
          <w:lang w:eastAsia="zh-CN"/>
        </w:rPr>
        <w:t>Q5/1</w:t>
      </w:r>
      <w:r w:rsidR="0020773B" w:rsidRPr="00593030">
        <w:rPr>
          <w:rFonts w:cstheme="minorHAnsi" w:hint="eastAsia"/>
          <w:szCs w:val="24"/>
          <w:lang w:eastAsia="zh-CN"/>
        </w:rPr>
        <w:t>、</w:t>
      </w:r>
      <w:r w:rsidR="0020773B" w:rsidRPr="00593030">
        <w:rPr>
          <w:rFonts w:cstheme="minorHAnsi"/>
          <w:szCs w:val="24"/>
          <w:lang w:eastAsia="zh-CN"/>
        </w:rPr>
        <w:t>Q3/1</w:t>
      </w:r>
      <w:r w:rsidR="00F250A2" w:rsidRPr="00593030">
        <w:rPr>
          <w:rFonts w:cstheme="minorHAnsi" w:hint="eastAsia"/>
          <w:szCs w:val="24"/>
          <w:lang w:eastAsia="zh-CN"/>
        </w:rPr>
        <w:t>和</w:t>
      </w:r>
      <w:r w:rsidR="00F250A2" w:rsidRPr="00593030">
        <w:rPr>
          <w:rFonts w:cstheme="minorHAnsi"/>
          <w:szCs w:val="24"/>
          <w:lang w:eastAsia="zh-CN"/>
        </w:rPr>
        <w:t>Q3/2</w:t>
      </w:r>
      <w:r w:rsidR="00F250A2" w:rsidRPr="00593030">
        <w:rPr>
          <w:rFonts w:cstheme="minorHAnsi" w:hint="eastAsia"/>
          <w:szCs w:val="24"/>
          <w:lang w:eastAsia="zh-CN"/>
        </w:rPr>
        <w:t>。</w:t>
      </w:r>
    </w:p>
    <w:p w14:paraId="0C7A1517" w14:textId="011C47A2" w:rsidR="00B24E2E" w:rsidRDefault="001A6EF1" w:rsidP="001A6EF1">
      <w:pPr>
        <w:jc w:val="center"/>
        <w:rPr>
          <w:rFonts w:cstheme="minorHAnsi"/>
          <w:szCs w:val="24"/>
        </w:rPr>
      </w:pPr>
      <w:r w:rsidRPr="00E00DA9">
        <w:rPr>
          <w:szCs w:val="24"/>
          <w:lang w:val="en-US" w:eastAsia="zh-CN"/>
        </w:rPr>
        <mc:AlternateContent>
          <mc:Choice Requires="wps">
            <w:drawing>
              <wp:anchor distT="0" distB="0" distL="114300" distR="114300" simplePos="0" relativeHeight="251673600" behindDoc="0" locked="0" layoutInCell="1" allowOverlap="1" wp14:anchorId="4CF796A1" wp14:editId="453FBBEF">
                <wp:simplePos x="0" y="0"/>
                <wp:positionH relativeFrom="column">
                  <wp:posOffset>1981347</wp:posOffset>
                </wp:positionH>
                <wp:positionV relativeFrom="paragraph">
                  <wp:posOffset>24765</wp:posOffset>
                </wp:positionV>
                <wp:extent cx="2898140" cy="21526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898140" cy="215265"/>
                        </a:xfrm>
                        <a:prstGeom prst="rect">
                          <a:avLst/>
                        </a:prstGeom>
                        <a:solidFill>
                          <a:schemeClr val="lt1"/>
                        </a:solidFill>
                        <a:ln w="6350">
                          <a:noFill/>
                        </a:ln>
                      </wps:spPr>
                      <wps:txbx>
                        <w:txbxContent>
                          <w:p w14:paraId="4D54F246" w14:textId="631D214D" w:rsidR="00673AE3" w:rsidRPr="00A31391" w:rsidRDefault="00673AE3" w:rsidP="00D07DD1">
                            <w:pPr>
                              <w:spacing w:before="0"/>
                              <w:jc w:val="center"/>
                              <w:rPr>
                                <w:sz w:val="22"/>
                                <w:szCs w:val="22"/>
                                <w:lang w:val="fr-FR" w:eastAsia="zh-CN"/>
                              </w:rPr>
                            </w:pPr>
                            <w:r w:rsidRPr="00D07DD1">
                              <w:rPr>
                                <w:rFonts w:hint="eastAsia"/>
                                <w:sz w:val="22"/>
                                <w:szCs w:val="22"/>
                                <w:lang w:eastAsia="zh-CN"/>
                              </w:rPr>
                              <w:t>调查课题重要性的平均值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796A1" id="Text Box 33" o:spid="_x0000_s1033" type="#_x0000_t202" style="position:absolute;left:0;text-align:left;margin-left:156pt;margin-top:1.95pt;width:228.2pt;height:1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" fillcolor="white [3201]" stroked="f" strokeweight=".5pt">
                <v:textbox inset="0,0,0,0">
                  <w:txbxContent>
                    <w:p w14:paraId="4D54F246" w14:textId="631D214D" w:rsidR="00673AE3" w:rsidRPr="00A31391" w:rsidRDefault="00673AE3" w:rsidP="00D07DD1">
                      <w:pPr>
                        <w:spacing w:before="0"/>
                        <w:jc w:val="center"/>
                        <w:rPr>
                          <w:sz w:val="22"/>
                          <w:szCs w:val="22"/>
                          <w:lang w:val="fr-FR" w:eastAsia="zh-CN"/>
                        </w:rPr>
                      </w:pPr>
                      <w:r w:rsidRPr="00D07DD1">
                        <w:rPr>
                          <w:rFonts w:hint="eastAsia"/>
                          <w:sz w:val="22"/>
                          <w:szCs w:val="22"/>
                          <w:lang w:eastAsia="zh-CN"/>
                        </w:rPr>
                        <w:t>调查课题重要性的平均值</w:t>
                      </w:r>
                    </w:p>
                  </w:txbxContent>
                </v:textbox>
              </v:shape>
            </w:pict>
          </mc:Fallback>
        </mc:AlternateContent>
      </w:r>
      <w:r w:rsidRPr="00E00DA9">
        <w:rPr>
          <w:szCs w:val="24"/>
          <w:lang w:val="en-US" w:eastAsia="zh-CN"/>
        </w:rPr>
        <mc:AlternateContent>
          <mc:Choice Requires="wps">
            <w:drawing>
              <wp:anchor distT="0" distB="0" distL="114300" distR="114300" simplePos="0" relativeHeight="251675648" behindDoc="0" locked="0" layoutInCell="1" allowOverlap="1" wp14:anchorId="5EDCE521" wp14:editId="34F4BD3C">
                <wp:simplePos x="0" y="0"/>
                <wp:positionH relativeFrom="column">
                  <wp:posOffset>1121557</wp:posOffset>
                </wp:positionH>
                <wp:positionV relativeFrom="paragraph">
                  <wp:posOffset>25400</wp:posOffset>
                </wp:positionV>
                <wp:extent cx="758825" cy="172085"/>
                <wp:effectExtent l="0" t="0" r="3175" b="0"/>
                <wp:wrapNone/>
                <wp:docPr id="32" name="Text Box 32"/>
                <wp:cNvGraphicFramePr/>
                <a:graphic xmlns:a="http://schemas.openxmlformats.org/drawingml/2006/main">
                  <a:graphicData uri="http://schemas.microsoft.com/office/word/2010/wordprocessingShape">
                    <wps:wsp>
                      <wps:cNvSpPr txBox="1"/>
                      <wps:spPr>
                        <a:xfrm>
                          <a:off x="0" y="0"/>
                          <a:ext cx="758825" cy="172085"/>
                        </a:xfrm>
                        <a:prstGeom prst="rect">
                          <a:avLst/>
                        </a:prstGeom>
                        <a:solidFill>
                          <a:schemeClr val="lt1"/>
                        </a:solidFill>
                        <a:ln w="6350">
                          <a:noFill/>
                        </a:ln>
                      </wps:spPr>
                      <wps:txbx>
                        <w:txbxContent>
                          <w:p w14:paraId="4200C9CB" w14:textId="6AF22F42" w:rsidR="00673AE3" w:rsidRPr="00A31391" w:rsidRDefault="00673AE3" w:rsidP="00D07DD1">
                            <w:pPr>
                              <w:spacing w:before="0"/>
                              <w:jc w:val="center"/>
                              <w:rPr>
                                <w:b/>
                                <w:bCs/>
                                <w:sz w:val="22"/>
                                <w:szCs w:val="22"/>
                              </w:rPr>
                            </w:pPr>
                            <w:r w:rsidRPr="00D07DD1">
                              <w:rPr>
                                <w:rFonts w:hint="eastAsia"/>
                                <w:b/>
                                <w:bCs/>
                                <w:sz w:val="22"/>
                                <w:szCs w:val="22"/>
                              </w:rPr>
                              <w:t>最重要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CE521" id="Text Box 32" o:spid="_x0000_s1034" type="#_x0000_t202" style="position:absolute;left:0;text-align:left;margin-left:88.3pt;margin-top:2pt;width:59.75pt;height:1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" fillcolor="white [3201]" stroked="f" strokeweight=".5pt">
                <v:textbox inset="0,0,0,0">
                  <w:txbxContent>
                    <w:p w14:paraId="4200C9CB" w14:textId="6AF22F42" w:rsidR="00673AE3" w:rsidRPr="00A31391" w:rsidRDefault="00673AE3" w:rsidP="00D07DD1">
                      <w:pPr>
                        <w:spacing w:before="0"/>
                        <w:jc w:val="center"/>
                        <w:rPr>
                          <w:b/>
                          <w:bCs/>
                          <w:sz w:val="22"/>
                          <w:szCs w:val="22"/>
                        </w:rPr>
                      </w:pPr>
                      <w:r w:rsidRPr="00D07DD1">
                        <w:rPr>
                          <w:rFonts w:hint="eastAsia"/>
                          <w:b/>
                          <w:bCs/>
                          <w:sz w:val="22"/>
                          <w:szCs w:val="22"/>
                        </w:rPr>
                        <w:t>最重要</w:t>
                      </w:r>
                    </w:p>
                  </w:txbxContent>
                </v:textbox>
              </v:shape>
            </w:pict>
          </mc:Fallback>
        </mc:AlternateContent>
      </w:r>
      <w:r w:rsidR="00B24E2E" w:rsidRPr="00370316">
        <w:rPr>
          <w:noProof/>
          <w:szCs w:val="24"/>
          <w:lang w:val="en-US" w:eastAsia="zh-CN"/>
        </w:rPr>
        <w:drawing>
          <wp:inline distT="0" distB="0" distL="0" distR="0" wp14:anchorId="07EE8175" wp14:editId="63E90BB7">
            <wp:extent cx="3987106" cy="1752600"/>
            <wp:effectExtent l="0" t="0" r="0" b="0"/>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rotWithShape="1">
                    <a:blip r:embed="rId120"/>
                    <a:srcRect b="17365"/>
                    <a:stretch/>
                  </pic:blipFill>
                  <pic:spPr bwMode="auto">
                    <a:xfrm>
                      <a:off x="0" y="0"/>
                      <a:ext cx="4013179" cy="1764061"/>
                    </a:xfrm>
                    <a:prstGeom prst="rect">
                      <a:avLst/>
                    </a:prstGeom>
                    <a:ln w="3175" cap="flat" cmpd="sng" algn="ctr">
                      <a:noFill/>
                      <a:prstDash val="solid"/>
                      <a:round/>
                      <a:headEnd type="none" w="med" len="med"/>
                      <a:tailEnd type="none" w="med" len="med"/>
                      <a:extLst>
                        <a:ext uri="{C807C97D-BFC1-408E-A445-0C87EB9F89A2}">
                          <ask:lineSketchStyleProps xmlns:ask="http://schemas.microsoft.com/office/drawing/2018/sketchyshapes"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bookmarkStart w:id="15" w:name="_GoBack"/>
      <w:bookmarkEnd w:id="15"/>
    </w:p>
    <w:p w14:paraId="0F509058" w14:textId="6CBF44CF" w:rsidR="00F250A2" w:rsidRPr="00D07DD1" w:rsidRDefault="00123B30" w:rsidP="00D07DD1">
      <w:pPr>
        <w:pStyle w:val="Figuretitle"/>
        <w:spacing w:before="120" w:after="360"/>
        <w:rPr>
          <w:rFonts w:ascii="Calibri" w:hAnsi="Calibri"/>
          <w:lang w:val="fr-FR"/>
        </w:rPr>
      </w:pPr>
      <w:r w:rsidRPr="00D07DD1">
        <w:rPr>
          <w:rFonts w:ascii="Calibri" w:hAnsi="Calibri" w:cs="Microsoft YaHei" w:hint="eastAsia"/>
          <w:lang w:val="fr-FR"/>
        </w:rPr>
        <w:t>图</w:t>
      </w:r>
      <w:r w:rsidR="00B24E2E" w:rsidRPr="00D07DD1">
        <w:rPr>
          <w:rFonts w:ascii="Calibri" w:hAnsi="Calibri"/>
          <w:lang w:val="fr-FR"/>
        </w:rPr>
        <w:t>5</w:t>
      </w:r>
      <w:r w:rsidRPr="00D07DD1">
        <w:rPr>
          <w:rFonts w:ascii="Calibri" w:hAnsi="Calibri" w:cs="Microsoft YaHei" w:hint="eastAsia"/>
          <w:lang w:val="fr-FR"/>
        </w:rPr>
        <w:t>：</w:t>
      </w:r>
      <w:bookmarkStart w:id="16" w:name="_Hlk70789097"/>
      <w:r w:rsidRPr="00D07DD1">
        <w:rPr>
          <w:rFonts w:ascii="Calibri" w:hAnsi="Calibri" w:cs="Microsoft YaHei" w:hint="eastAsia"/>
          <w:lang w:val="fr-FR"/>
        </w:rPr>
        <w:t>调查课题重要性的平均值</w:t>
      </w:r>
      <w:bookmarkEnd w:id="16"/>
    </w:p>
    <w:p w14:paraId="6D877B7D" w14:textId="58643816" w:rsidR="00F250A2" w:rsidRPr="00F250A2" w:rsidRDefault="00912102" w:rsidP="00912102">
      <w:pPr>
        <w:pStyle w:val="enumlev1"/>
        <w:rPr>
          <w:rFonts w:cstheme="minorHAnsi"/>
          <w:szCs w:val="24"/>
          <w:lang w:eastAsia="zh-CN"/>
        </w:rPr>
      </w:pPr>
      <w:r w:rsidRPr="00572E55">
        <w:rPr>
          <w:rFonts w:cstheme="minorHAnsi"/>
          <w:szCs w:val="24"/>
          <w:lang w:val="fr-FR" w:eastAsia="zh-CN"/>
        </w:rPr>
        <w:lastRenderedPageBreak/>
        <w:t>–</w:t>
      </w:r>
      <w:r w:rsidRPr="00572E55">
        <w:rPr>
          <w:rFonts w:cstheme="minorHAnsi"/>
          <w:szCs w:val="24"/>
          <w:lang w:val="fr-FR" w:eastAsia="zh-CN"/>
        </w:rPr>
        <w:tab/>
      </w:r>
      <w:r w:rsidR="00F250A2">
        <w:rPr>
          <w:lang w:eastAsia="zh-CN"/>
        </w:rPr>
        <w:t>85%</w:t>
      </w:r>
      <w:r w:rsidR="00F250A2">
        <w:rPr>
          <w:rFonts w:hint="eastAsia"/>
          <w:lang w:eastAsia="zh-CN"/>
        </w:rPr>
        <w:t>的受访者在起草政策和法规时使用了研究组的工作成果，报告中提供了具体的例子</w:t>
      </w:r>
      <w:r w:rsidR="00E866D6">
        <w:rPr>
          <w:rFonts w:hint="eastAsia"/>
          <w:lang w:eastAsia="zh-CN"/>
        </w:rPr>
        <w:t>（</w:t>
      </w:r>
      <w:r w:rsidR="00F250A2">
        <w:rPr>
          <w:rFonts w:hint="eastAsia"/>
          <w:lang w:eastAsia="zh-CN"/>
        </w:rPr>
        <w:t>含</w:t>
      </w:r>
      <w:r w:rsidR="00F250A2">
        <w:rPr>
          <w:lang w:eastAsia="zh-CN"/>
        </w:rPr>
        <w:t>URL</w:t>
      </w:r>
      <w:r w:rsidR="00E866D6">
        <w:rPr>
          <w:rFonts w:hint="eastAsia"/>
          <w:lang w:eastAsia="zh-CN"/>
        </w:rPr>
        <w:t>）</w:t>
      </w:r>
      <w:r w:rsidR="00F250A2">
        <w:rPr>
          <w:rFonts w:hint="eastAsia"/>
          <w:lang w:eastAsia="zh-CN"/>
        </w:rPr>
        <w:t>。</w:t>
      </w:r>
    </w:p>
    <w:p w14:paraId="0329ECE1" w14:textId="1D134B5C" w:rsidR="00F250A2" w:rsidRDefault="00912102" w:rsidP="00912102">
      <w:pPr>
        <w:pStyle w:val="enumlev1"/>
        <w:rPr>
          <w:rFonts w:cstheme="minorHAnsi"/>
          <w:szCs w:val="24"/>
          <w:lang w:eastAsia="zh-CN"/>
        </w:rPr>
      </w:pPr>
      <w:r w:rsidRPr="00572E55">
        <w:rPr>
          <w:rFonts w:cstheme="minorHAnsi"/>
          <w:szCs w:val="24"/>
          <w:lang w:val="fr-FR" w:eastAsia="zh-CN"/>
        </w:rPr>
        <w:t>–</w:t>
      </w:r>
      <w:r w:rsidRPr="00572E55">
        <w:rPr>
          <w:rFonts w:cstheme="minorHAnsi"/>
          <w:szCs w:val="24"/>
          <w:lang w:val="fr-FR" w:eastAsia="zh-CN"/>
        </w:rPr>
        <w:tab/>
      </w:r>
      <w:r w:rsidR="00F250A2">
        <w:rPr>
          <w:rFonts w:hint="eastAsia"/>
          <w:lang w:eastAsia="zh-CN"/>
        </w:rPr>
        <w:t>当被问及如何提高输出成果的使用率时，在研究期内举办更多的讲习班、更多的年度实际成果在受访者的意见中排名靠前。</w:t>
      </w:r>
    </w:p>
    <w:p w14:paraId="6D663337" w14:textId="7022607D" w:rsidR="00B24E2E" w:rsidRPr="00632D03" w:rsidRDefault="007E7BDE" w:rsidP="00912102">
      <w:pPr>
        <w:overflowPunct/>
        <w:autoSpaceDE/>
        <w:autoSpaceDN/>
        <w:adjustRightInd/>
        <w:ind w:firstLineChars="200" w:firstLine="480"/>
        <w:textAlignment w:val="auto"/>
        <w:rPr>
          <w:rFonts w:cstheme="minorHAnsi"/>
          <w:szCs w:val="24"/>
          <w:lang w:eastAsia="zh-CN"/>
        </w:rPr>
      </w:pPr>
      <w:r w:rsidRPr="007E7BDE">
        <w:rPr>
          <w:rFonts w:cstheme="minorHAnsi" w:hint="eastAsia"/>
          <w:szCs w:val="24"/>
          <w:lang w:eastAsia="zh-CN"/>
        </w:rPr>
        <w:t>作为</w:t>
      </w:r>
      <w:r w:rsidRPr="007E7BDE">
        <w:rPr>
          <w:rFonts w:cstheme="minorHAnsi" w:hint="eastAsia"/>
          <w:szCs w:val="24"/>
          <w:lang w:eastAsia="zh-CN"/>
        </w:rPr>
        <w:t>WTDC</w:t>
      </w:r>
      <w:r>
        <w:rPr>
          <w:rFonts w:cstheme="minorHAnsi"/>
          <w:szCs w:val="24"/>
          <w:lang w:eastAsia="zh-CN"/>
        </w:rPr>
        <w:t>-</w:t>
      </w:r>
      <w:r w:rsidRPr="007E7BDE">
        <w:rPr>
          <w:rFonts w:cstheme="minorHAnsi" w:hint="eastAsia"/>
          <w:szCs w:val="24"/>
          <w:lang w:eastAsia="zh-CN"/>
        </w:rPr>
        <w:t>21</w:t>
      </w:r>
      <w:r>
        <w:rPr>
          <w:rFonts w:cstheme="minorHAnsi" w:hint="eastAsia"/>
          <w:szCs w:val="24"/>
          <w:lang w:eastAsia="zh-CN"/>
        </w:rPr>
        <w:t>大会</w:t>
      </w:r>
      <w:r w:rsidRPr="007E7BDE">
        <w:rPr>
          <w:rFonts w:cstheme="minorHAnsi" w:hint="eastAsia"/>
          <w:szCs w:val="24"/>
          <w:lang w:eastAsia="zh-CN"/>
        </w:rPr>
        <w:t>筹备工作的</w:t>
      </w:r>
      <w:r w:rsidR="006F1156">
        <w:rPr>
          <w:rFonts w:cstheme="minorHAnsi" w:hint="eastAsia"/>
          <w:szCs w:val="24"/>
          <w:lang w:eastAsia="zh-CN"/>
        </w:rPr>
        <w:t>组成</w:t>
      </w:r>
      <w:r w:rsidRPr="007E7BDE">
        <w:rPr>
          <w:rFonts w:cstheme="minorHAnsi" w:hint="eastAsia"/>
          <w:szCs w:val="24"/>
          <w:lang w:eastAsia="zh-CN"/>
        </w:rPr>
        <w:t>部分，调查结果对成员们</w:t>
      </w:r>
      <w:r w:rsidR="00123B30">
        <w:rPr>
          <w:rFonts w:cstheme="minorHAnsi" w:hint="eastAsia"/>
          <w:szCs w:val="24"/>
          <w:lang w:eastAsia="zh-CN"/>
        </w:rPr>
        <w:t>或许</w:t>
      </w:r>
      <w:r w:rsidRPr="007E7BDE">
        <w:rPr>
          <w:rFonts w:cstheme="minorHAnsi" w:hint="eastAsia"/>
          <w:szCs w:val="24"/>
          <w:lang w:eastAsia="zh-CN"/>
        </w:rPr>
        <w:t>有用，特别是与讨论</w:t>
      </w:r>
      <w:r w:rsidR="00123B30">
        <w:rPr>
          <w:rFonts w:cstheme="minorHAnsi" w:hint="eastAsia"/>
          <w:szCs w:val="24"/>
          <w:lang w:eastAsia="zh-CN"/>
        </w:rPr>
        <w:t>课</w:t>
      </w:r>
      <w:r w:rsidRPr="007E7BDE">
        <w:rPr>
          <w:rFonts w:cstheme="minorHAnsi" w:hint="eastAsia"/>
          <w:szCs w:val="24"/>
          <w:lang w:eastAsia="zh-CN"/>
        </w:rPr>
        <w:t>题未来和研究组工作方法有关的部分。</w:t>
      </w:r>
    </w:p>
    <w:p w14:paraId="04C7BBD2" w14:textId="07555D71" w:rsidR="00B24E2E" w:rsidRDefault="008923A9" w:rsidP="00B24E2E">
      <w:pPr>
        <w:pStyle w:val="Heading1"/>
        <w:rPr>
          <w:lang w:eastAsia="zh-CN"/>
        </w:rPr>
      </w:pPr>
      <w:r>
        <w:rPr>
          <w:rFonts w:hint="eastAsia"/>
          <w:lang w:eastAsia="zh-CN"/>
        </w:rPr>
        <w:t>6</w:t>
      </w:r>
      <w:r>
        <w:rPr>
          <w:lang w:eastAsia="zh-CN"/>
        </w:rPr>
        <w:tab/>
      </w:r>
      <w:r w:rsidRPr="008923A9">
        <w:rPr>
          <w:rFonts w:hint="eastAsia"/>
          <w:lang w:eastAsia="zh-CN"/>
        </w:rPr>
        <w:t>结论</w:t>
      </w:r>
    </w:p>
    <w:p w14:paraId="2F1BAF1C" w14:textId="2140F652" w:rsidR="007E7488" w:rsidRPr="007E7488" w:rsidRDefault="007E7488" w:rsidP="00FF3FD3">
      <w:pPr>
        <w:ind w:firstLineChars="200" w:firstLine="480"/>
        <w:rPr>
          <w:lang w:eastAsia="zh-CN"/>
        </w:rPr>
      </w:pPr>
      <w:r w:rsidRPr="007E7488">
        <w:rPr>
          <w:rFonts w:hint="eastAsia"/>
          <w:lang w:eastAsia="zh-CN"/>
        </w:rPr>
        <w:t>由于第</w:t>
      </w:r>
      <w:r w:rsidRPr="007E7488">
        <w:rPr>
          <w:rFonts w:hint="eastAsia"/>
          <w:lang w:eastAsia="zh-CN"/>
        </w:rPr>
        <w:t>2</w:t>
      </w:r>
      <w:r w:rsidRPr="007E7488">
        <w:rPr>
          <w:rFonts w:hint="eastAsia"/>
          <w:lang w:eastAsia="zh-CN"/>
        </w:rPr>
        <w:t>研究组管理班子、副主席、</w:t>
      </w:r>
      <w:r w:rsidR="0020773B">
        <w:rPr>
          <w:rFonts w:hint="eastAsia"/>
          <w:lang w:eastAsia="zh-CN"/>
        </w:rPr>
        <w:t>（共同）</w:t>
      </w:r>
      <w:r w:rsidRPr="007E7488">
        <w:rPr>
          <w:rFonts w:hint="eastAsia"/>
          <w:lang w:eastAsia="zh-CN"/>
        </w:rPr>
        <w:t>报告人、副报告人、牵头人、秘书处、积极的文稿提供方、与会者、口译和笔译人员</w:t>
      </w:r>
      <w:r w:rsidR="006F1156">
        <w:rPr>
          <w:rFonts w:hint="eastAsia"/>
          <w:lang w:eastAsia="zh-CN"/>
        </w:rPr>
        <w:t>等</w:t>
      </w:r>
      <w:r w:rsidRPr="007E7488">
        <w:rPr>
          <w:rFonts w:hint="eastAsia"/>
          <w:lang w:eastAsia="zh-CN"/>
        </w:rPr>
        <w:t>相关各方的辛勤工作、努力奉献、坚持不懈和专业灵活的支持，第</w:t>
      </w:r>
      <w:r w:rsidRPr="007E7488">
        <w:rPr>
          <w:rFonts w:hint="eastAsia"/>
          <w:lang w:eastAsia="zh-CN"/>
        </w:rPr>
        <w:t>2</w:t>
      </w:r>
      <w:r w:rsidRPr="007E7488">
        <w:rPr>
          <w:rFonts w:hint="eastAsia"/>
          <w:lang w:eastAsia="zh-CN"/>
        </w:rPr>
        <w:t>研究组的任务已圆满完成。在电信发展局主任及其职员的大力支持下，第</w:t>
      </w:r>
      <w:r w:rsidRPr="007E7488">
        <w:rPr>
          <w:rFonts w:hint="eastAsia"/>
          <w:lang w:eastAsia="zh-CN"/>
        </w:rPr>
        <w:t>2</w:t>
      </w:r>
      <w:r w:rsidRPr="007E7488">
        <w:rPr>
          <w:rFonts w:hint="eastAsia"/>
          <w:lang w:eastAsia="zh-CN"/>
        </w:rPr>
        <w:t>研究组已完成其使命。</w:t>
      </w:r>
    </w:p>
    <w:p w14:paraId="1C14535C" w14:textId="77777777" w:rsidR="007E7488" w:rsidRDefault="007E7488" w:rsidP="00843E26">
      <w:pPr>
        <w:ind w:firstLineChars="200" w:firstLine="482"/>
        <w:rPr>
          <w:b/>
          <w:bCs/>
          <w:szCs w:val="24"/>
          <w:lang w:val="en-US" w:eastAsia="zh-CN"/>
        </w:rPr>
      </w:pPr>
    </w:p>
    <w:p w14:paraId="7D7D1E0F" w14:textId="7BDE594A" w:rsidR="007E7488" w:rsidRPr="00734905" w:rsidRDefault="007E7488" w:rsidP="00B24E2E">
      <w:pPr>
        <w:pStyle w:val="CEOcontribution-H123"/>
        <w:numPr>
          <w:ilvl w:val="0"/>
          <w:numId w:val="0"/>
        </w:numPr>
        <w:adjustRightInd w:val="0"/>
        <w:snapToGrid w:val="0"/>
        <w:rPr>
          <w:b w:val="0"/>
          <w:bCs/>
          <w:sz w:val="24"/>
          <w:szCs w:val="24"/>
          <w:lang w:val="en-US" w:eastAsia="zh-CN"/>
        </w:rPr>
        <w:sectPr w:rsidR="007E7488" w:rsidRPr="00734905" w:rsidSect="00B24E2E">
          <w:headerReference w:type="default" r:id="rId121"/>
          <w:footerReference w:type="default" r:id="rId122"/>
          <w:footerReference w:type="first" r:id="rId123"/>
          <w:pgSz w:w="11907" w:h="16840" w:code="9"/>
          <w:pgMar w:top="1418" w:right="1134" w:bottom="1418" w:left="1134" w:header="720" w:footer="720" w:gutter="0"/>
          <w:cols w:space="720"/>
          <w:titlePg/>
          <w:docGrid w:linePitch="326"/>
        </w:sectPr>
      </w:pPr>
    </w:p>
    <w:p w14:paraId="43F71D2F" w14:textId="77777777" w:rsidR="00B24E2E" w:rsidRPr="004A7CBA" w:rsidRDefault="00B24E2E" w:rsidP="00B24E2E">
      <w:pPr>
        <w:jc w:val="center"/>
        <w:rPr>
          <w:b/>
          <w:bCs/>
          <w:lang w:val="en-US"/>
        </w:rPr>
      </w:pPr>
      <w:r w:rsidRPr="004A7CBA">
        <w:rPr>
          <w:b/>
          <w:bCs/>
          <w:lang w:val="en-US"/>
        </w:rPr>
        <w:lastRenderedPageBreak/>
        <w:t>Annexes</w:t>
      </w:r>
    </w:p>
    <w:p w14:paraId="7A27781A" w14:textId="77777777" w:rsidR="00B24E2E" w:rsidRDefault="00B24E2E" w:rsidP="00B24E2E">
      <w:pPr>
        <w:ind w:right="-126"/>
        <w:rPr>
          <w:b/>
          <w:bCs/>
        </w:rPr>
      </w:pPr>
      <w:r w:rsidRPr="00734905">
        <w:rPr>
          <w:b/>
          <w:bCs/>
        </w:rPr>
        <w:t>Annex 1:</w:t>
      </w:r>
      <w:r>
        <w:rPr>
          <w:b/>
          <w:bCs/>
        </w:rPr>
        <w:t xml:space="preserve"> </w:t>
      </w:r>
      <w:r w:rsidRPr="00734905">
        <w:rPr>
          <w:b/>
          <w:bCs/>
        </w:rPr>
        <w:t xml:space="preserve">Appointed Chairman, Vice-Chairmen, Rapporteurs and Vice-Rapporteurs of ITU-D Study Group </w:t>
      </w:r>
      <w:r>
        <w:rPr>
          <w:b/>
          <w:bCs/>
        </w:rPr>
        <w:t>2</w:t>
      </w:r>
      <w:r w:rsidRPr="00734905">
        <w:rPr>
          <w:b/>
          <w:bCs/>
        </w:rPr>
        <w:t xml:space="preserve"> Questions for the 2018-2021 period</w:t>
      </w:r>
    </w:p>
    <w:p w14:paraId="57376A17" w14:textId="24C9D70F" w:rsidR="00B24E2E" w:rsidRDefault="00B24E2E" w:rsidP="00B24E2E">
      <w:pPr>
        <w:spacing w:after="120"/>
        <w:rPr>
          <w:bCs/>
          <w:szCs w:val="24"/>
        </w:rPr>
      </w:pPr>
      <w:r w:rsidRPr="00AC4938">
        <w:rPr>
          <w:b/>
          <w:szCs w:val="24"/>
        </w:rPr>
        <w:t>Table 1</w:t>
      </w:r>
      <w:r>
        <w:rPr>
          <w:b/>
          <w:szCs w:val="24"/>
        </w:rPr>
        <w:t>A</w:t>
      </w:r>
      <w:r w:rsidRPr="00AC4938">
        <w:rPr>
          <w:b/>
          <w:szCs w:val="24"/>
        </w:rPr>
        <w:t>: List of chairman and vice-chairmen</w:t>
      </w:r>
      <w:r w:rsidRPr="0017675D">
        <w:rPr>
          <w:bCs/>
          <w:szCs w:val="24"/>
        </w:rPr>
        <w:t xml:space="preserve"> </w:t>
      </w:r>
      <w:r w:rsidR="00E866D6">
        <w:rPr>
          <w:bCs/>
          <w:szCs w:val="24"/>
        </w:rPr>
        <w:t>（</w:t>
      </w:r>
      <w:r w:rsidRPr="0017675D">
        <w:rPr>
          <w:bCs/>
          <w:szCs w:val="24"/>
        </w:rPr>
        <w:t>also</w:t>
      </w:r>
      <w:r>
        <w:rPr>
          <w:bCs/>
          <w:szCs w:val="24"/>
        </w:rPr>
        <w:t xml:space="preserve"> available at: </w:t>
      </w:r>
      <w:hyperlink r:id="rId124" w:history="1">
        <w:r w:rsidRPr="0050786C">
          <w:rPr>
            <w:rStyle w:val="Hyperlink"/>
            <w:bCs/>
            <w:szCs w:val="24"/>
          </w:rPr>
          <w:t>https://www.itu.int/net4/ITU-D/CDS/sg/chairmen.asp?lg=1&amp;sp=2018</w:t>
        </w:r>
      </w:hyperlink>
      <w:r w:rsidR="00E866D6">
        <w:rPr>
          <w:bCs/>
          <w:szCs w:val="24"/>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B24E2E" w:rsidRPr="0058132D" w14:paraId="3BFD6EB4" w14:textId="77777777" w:rsidTr="00B24E2E">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3EDDCE2" w14:textId="77777777" w:rsidR="00B24E2E" w:rsidRPr="0058132D" w:rsidRDefault="00B24E2E" w:rsidP="00B24E2E">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73F8C7D" w14:textId="77777777" w:rsidR="00B24E2E" w:rsidRPr="0058132D" w:rsidRDefault="00B24E2E" w:rsidP="00B24E2E">
            <w:pPr>
              <w:spacing w:before="0"/>
              <w:rPr>
                <w:bCs/>
                <w:sz w:val="22"/>
                <w:szCs w:val="22"/>
              </w:rPr>
            </w:pPr>
            <w:r w:rsidRPr="0058132D">
              <w:rPr>
                <w:bCs/>
                <w:sz w:val="22"/>
                <w:szCs w:val="22"/>
              </w:rPr>
              <w:t>ITU-D STUDY GROUP 2</w:t>
            </w:r>
          </w:p>
        </w:tc>
      </w:tr>
      <w:tr w:rsidR="00B24E2E" w:rsidRPr="0058132D" w14:paraId="6A37CAF4" w14:textId="77777777" w:rsidTr="00B24E2E">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48CBA53" w14:textId="77777777" w:rsidR="00B24E2E" w:rsidRPr="0058132D" w:rsidRDefault="00B24E2E" w:rsidP="00B24E2E">
            <w:pPr>
              <w:spacing w:before="0"/>
              <w:rPr>
                <w:bCs/>
                <w:sz w:val="22"/>
                <w:szCs w:val="22"/>
              </w:rPr>
            </w:pPr>
            <w:r w:rsidRPr="0058132D">
              <w:rPr>
                <w:bCs/>
                <w:sz w:val="22"/>
                <w:szCs w:val="22"/>
                <w:lang w:val="en-U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D4A7D8" w14:textId="777146C0" w:rsidR="00B24E2E" w:rsidRPr="0058132D" w:rsidRDefault="00B24E2E" w:rsidP="00B24E2E">
            <w:pPr>
              <w:spacing w:before="0"/>
              <w:rPr>
                <w:bCs/>
                <w:sz w:val="22"/>
                <w:szCs w:val="22"/>
              </w:rPr>
            </w:pPr>
            <w:r w:rsidRPr="0058132D">
              <w:rPr>
                <w:bCs/>
                <w:sz w:val="22"/>
                <w:szCs w:val="22"/>
                <w:lang w:val="en-US"/>
              </w:rPr>
              <w:t xml:space="preserve">Mr Ahmad Reza SHARAFAT </w:t>
            </w:r>
            <w:r w:rsidR="00E866D6">
              <w:rPr>
                <w:bCs/>
                <w:sz w:val="22"/>
                <w:szCs w:val="22"/>
              </w:rPr>
              <w:t>（</w:t>
            </w:r>
            <w:r w:rsidRPr="0058132D">
              <w:rPr>
                <w:bCs/>
                <w:sz w:val="22"/>
                <w:szCs w:val="22"/>
              </w:rPr>
              <w:t>Islamic Republic of Iran</w:t>
            </w:r>
            <w:r w:rsidR="00E866D6">
              <w:rPr>
                <w:bCs/>
                <w:sz w:val="22"/>
                <w:szCs w:val="22"/>
              </w:rPr>
              <w:t>）</w:t>
            </w:r>
          </w:p>
        </w:tc>
      </w:tr>
      <w:tr w:rsidR="00B24E2E" w:rsidRPr="0058132D" w14:paraId="7115923E" w14:textId="77777777" w:rsidTr="00B24E2E">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971E966" w14:textId="77777777" w:rsidR="00B24E2E" w:rsidRPr="0058132D" w:rsidRDefault="00B24E2E" w:rsidP="00B24E2E">
            <w:pPr>
              <w:spacing w:before="0"/>
              <w:rPr>
                <w:bCs/>
                <w:sz w:val="22"/>
                <w:szCs w:val="22"/>
                <w:lang w:val="en-US"/>
              </w:rPr>
            </w:pPr>
            <w:r w:rsidRPr="0058132D">
              <w:rPr>
                <w:bCs/>
                <w:sz w:val="22"/>
                <w:szCs w:val="22"/>
                <w:lang w:val="en-U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13EA70" w14:textId="6F1F8381" w:rsidR="00B24E2E" w:rsidRPr="0058132D" w:rsidRDefault="00B24E2E" w:rsidP="00B24E2E">
            <w:pPr>
              <w:spacing w:before="0"/>
              <w:contextualSpacing/>
              <w:rPr>
                <w:bCs/>
                <w:sz w:val="22"/>
                <w:szCs w:val="22"/>
                <w:lang w:val="en-US"/>
              </w:rPr>
            </w:pPr>
            <w:r w:rsidRPr="00783291">
              <w:rPr>
                <w:bCs/>
                <w:color w:val="A6A6A6" w:themeColor="background1" w:themeShade="A6"/>
                <w:sz w:val="22"/>
                <w:szCs w:val="22"/>
              </w:rPr>
              <w:t xml:space="preserve">Mr Nasser AL MARZOUQI </w:t>
            </w:r>
            <w:r w:rsidR="00E866D6">
              <w:rPr>
                <w:bCs/>
                <w:color w:val="A6A6A6" w:themeColor="background1" w:themeShade="A6"/>
                <w:sz w:val="22"/>
                <w:szCs w:val="22"/>
              </w:rPr>
              <w:t>（</w:t>
            </w:r>
            <w:r w:rsidRPr="00783291">
              <w:rPr>
                <w:bCs/>
                <w:color w:val="A6A6A6" w:themeColor="background1" w:themeShade="A6"/>
                <w:sz w:val="22"/>
                <w:szCs w:val="22"/>
              </w:rPr>
              <w:t>United Arab Emirates</w:t>
            </w:r>
            <w:r w:rsidR="00E866D6">
              <w:rPr>
                <w:bCs/>
                <w:color w:val="A6A6A6" w:themeColor="background1" w:themeShade="A6"/>
                <w:sz w:val="22"/>
                <w:szCs w:val="22"/>
              </w:rPr>
              <w:t>）</w:t>
            </w:r>
            <w:r w:rsidRPr="00783291">
              <w:rPr>
                <w:bCs/>
                <w:color w:val="A6A6A6" w:themeColor="background1" w:themeShade="A6"/>
                <w:sz w:val="22"/>
                <w:szCs w:val="22"/>
              </w:rPr>
              <w:t xml:space="preserve"> </w:t>
            </w:r>
            <w:r w:rsidRPr="00783291">
              <w:rPr>
                <w:bCs/>
                <w:color w:val="A6A6A6" w:themeColor="background1" w:themeShade="A6"/>
                <w:sz w:val="22"/>
                <w:szCs w:val="22"/>
              </w:rPr>
              <w:br/>
            </w:r>
            <w:r w:rsidR="00E866D6">
              <w:rPr>
                <w:bCs/>
                <w:i/>
                <w:iCs/>
                <w:color w:val="A6A6A6" w:themeColor="background1" w:themeShade="A6"/>
                <w:sz w:val="22"/>
                <w:szCs w:val="22"/>
              </w:rPr>
              <w:t>（</w:t>
            </w:r>
            <w:r w:rsidRPr="00783291">
              <w:rPr>
                <w:bCs/>
                <w:i/>
                <w:iCs/>
                <w:color w:val="A6A6A6" w:themeColor="background1" w:themeShade="A6"/>
                <w:sz w:val="22"/>
                <w:szCs w:val="22"/>
              </w:rPr>
              <w:t>Stepped down in 2019</w:t>
            </w:r>
            <w:r w:rsidR="00E866D6">
              <w:rPr>
                <w:bCs/>
                <w:i/>
                <w:iCs/>
                <w:color w:val="A6A6A6" w:themeColor="background1" w:themeShade="A6"/>
                <w:sz w:val="22"/>
                <w:szCs w:val="22"/>
              </w:rPr>
              <w:t>）</w:t>
            </w:r>
          </w:p>
        </w:tc>
      </w:tr>
      <w:tr w:rsidR="00B24E2E" w:rsidRPr="0058132D" w14:paraId="3EB13881" w14:textId="77777777" w:rsidTr="00B24E2E">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3984045" w14:textId="77777777" w:rsidR="00B24E2E" w:rsidRPr="0058132D" w:rsidRDefault="00B24E2E" w:rsidP="00B24E2E">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E678B2" w14:textId="7E662D72" w:rsidR="00B24E2E" w:rsidRPr="00BA2FE8" w:rsidRDefault="00B24E2E" w:rsidP="00B24E2E">
            <w:pPr>
              <w:spacing w:before="0"/>
              <w:rPr>
                <w:bCs/>
                <w:sz w:val="22"/>
                <w:szCs w:val="22"/>
              </w:rPr>
            </w:pPr>
            <w:r w:rsidRPr="00783291">
              <w:rPr>
                <w:bCs/>
                <w:sz w:val="22"/>
                <w:szCs w:val="22"/>
              </w:rPr>
              <w:t xml:space="preserve">Mr Abdelaziz ALZAROONI </w:t>
            </w:r>
            <w:r w:rsidR="00E866D6">
              <w:rPr>
                <w:bCs/>
                <w:sz w:val="22"/>
                <w:szCs w:val="22"/>
              </w:rPr>
              <w:t>（</w:t>
            </w:r>
            <w:r w:rsidRPr="00783291">
              <w:rPr>
                <w:bCs/>
                <w:sz w:val="22"/>
                <w:szCs w:val="22"/>
              </w:rPr>
              <w:t>United Arab Emirates</w:t>
            </w:r>
            <w:r w:rsidR="00E866D6">
              <w:rPr>
                <w:bCs/>
                <w:sz w:val="22"/>
                <w:szCs w:val="22"/>
              </w:rPr>
              <w:t>）</w:t>
            </w:r>
          </w:p>
        </w:tc>
      </w:tr>
      <w:tr w:rsidR="00B24E2E" w:rsidRPr="00783291" w14:paraId="183B527B" w14:textId="77777777" w:rsidTr="00B24E2E">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FD17FA9" w14:textId="77777777" w:rsidR="00B24E2E" w:rsidRPr="0058132D" w:rsidRDefault="00B24E2E" w:rsidP="00B24E2E">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1B4539" w14:textId="63FF88DA" w:rsidR="00B24E2E" w:rsidRPr="00783291" w:rsidRDefault="00B24E2E" w:rsidP="00B24E2E">
            <w:pPr>
              <w:spacing w:before="0"/>
              <w:rPr>
                <w:bCs/>
                <w:sz w:val="22"/>
                <w:szCs w:val="22"/>
                <w:lang w:val="en-US"/>
              </w:rPr>
            </w:pPr>
            <w:r w:rsidRPr="00783291">
              <w:rPr>
                <w:bCs/>
                <w:color w:val="A6A6A6" w:themeColor="background1" w:themeShade="A6"/>
                <w:sz w:val="22"/>
                <w:szCs w:val="22"/>
                <w:lang w:val="en-US"/>
              </w:rPr>
              <w:t xml:space="preserve">Mr Filipe Miguel ANTUNES BATISTA </w:t>
            </w:r>
            <w:r w:rsidR="00E866D6">
              <w:rPr>
                <w:bCs/>
                <w:color w:val="A6A6A6" w:themeColor="background1" w:themeShade="A6"/>
                <w:sz w:val="22"/>
                <w:szCs w:val="22"/>
                <w:lang w:val="en-US"/>
              </w:rPr>
              <w:t>（</w:t>
            </w:r>
            <w:r w:rsidRPr="00783291">
              <w:rPr>
                <w:bCs/>
                <w:color w:val="A6A6A6" w:themeColor="background1" w:themeShade="A6"/>
                <w:sz w:val="22"/>
                <w:szCs w:val="22"/>
                <w:lang w:val="en-US"/>
              </w:rPr>
              <w:t>Portugal</w:t>
            </w:r>
            <w:r w:rsidR="00E866D6">
              <w:rPr>
                <w:bCs/>
                <w:color w:val="A6A6A6" w:themeColor="background1" w:themeShade="A6"/>
                <w:sz w:val="22"/>
                <w:szCs w:val="22"/>
                <w:lang w:val="en-US"/>
              </w:rPr>
              <w:t>）</w:t>
            </w:r>
            <w:r w:rsidRPr="00783291">
              <w:rPr>
                <w:bCs/>
                <w:color w:val="A6A6A6" w:themeColor="background1" w:themeShade="A6"/>
                <w:sz w:val="22"/>
                <w:szCs w:val="22"/>
                <w:lang w:val="en-US"/>
              </w:rPr>
              <w:br/>
            </w:r>
            <w:r w:rsidR="00E866D6">
              <w:rPr>
                <w:bCs/>
                <w:i/>
                <w:iCs/>
                <w:color w:val="A6A6A6" w:themeColor="background1" w:themeShade="A6"/>
                <w:sz w:val="22"/>
                <w:szCs w:val="22"/>
                <w:lang w:val="en-US"/>
              </w:rPr>
              <w:t>（</w:t>
            </w:r>
            <w:r w:rsidRPr="00783291">
              <w:rPr>
                <w:bCs/>
                <w:i/>
                <w:iCs/>
                <w:color w:val="A6A6A6" w:themeColor="background1" w:themeShade="A6"/>
                <w:sz w:val="22"/>
                <w:szCs w:val="22"/>
                <w:lang w:val="en-US"/>
              </w:rPr>
              <w:t>Stepped down in 2019</w:t>
            </w:r>
            <w:r w:rsidR="00E866D6">
              <w:rPr>
                <w:bCs/>
                <w:i/>
                <w:iCs/>
                <w:color w:val="A6A6A6" w:themeColor="background1" w:themeShade="A6"/>
                <w:sz w:val="22"/>
                <w:szCs w:val="22"/>
                <w:lang w:val="en-US"/>
              </w:rPr>
              <w:t>）</w:t>
            </w:r>
          </w:p>
        </w:tc>
      </w:tr>
      <w:tr w:rsidR="00B24E2E" w:rsidRPr="00B24E2E" w14:paraId="2E0D4871" w14:textId="77777777" w:rsidTr="00B24E2E">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6D80A0E" w14:textId="77777777" w:rsidR="00B24E2E" w:rsidRPr="0058132D" w:rsidRDefault="00B24E2E" w:rsidP="00B24E2E">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069EF8" w14:textId="6383F438" w:rsidR="00B24E2E" w:rsidRPr="00783291" w:rsidRDefault="00B24E2E" w:rsidP="00B24E2E">
            <w:pPr>
              <w:spacing w:before="0"/>
              <w:rPr>
                <w:bCs/>
                <w:color w:val="A6A6A6" w:themeColor="background1" w:themeShade="A6"/>
                <w:sz w:val="22"/>
                <w:szCs w:val="22"/>
                <w:lang w:val="es-ES"/>
              </w:rPr>
            </w:pPr>
            <w:r w:rsidRPr="0058132D">
              <w:rPr>
                <w:bCs/>
                <w:sz w:val="22"/>
                <w:szCs w:val="22"/>
                <w:lang w:val="es-ES"/>
              </w:rPr>
              <w:t xml:space="preserve">Ms Nora Abdalla Hassan BASHER </w:t>
            </w:r>
            <w:r w:rsidR="00E866D6">
              <w:rPr>
                <w:bCs/>
                <w:sz w:val="22"/>
                <w:szCs w:val="22"/>
                <w:lang w:val="es-ES"/>
              </w:rPr>
              <w:t>（</w:t>
            </w:r>
            <w:r w:rsidRPr="0058132D">
              <w:rPr>
                <w:bCs/>
                <w:sz w:val="22"/>
                <w:szCs w:val="22"/>
                <w:lang w:val="es-ES"/>
              </w:rPr>
              <w:t>Sudan</w:t>
            </w:r>
            <w:r w:rsidR="00E866D6">
              <w:rPr>
                <w:bCs/>
                <w:sz w:val="22"/>
                <w:szCs w:val="22"/>
                <w:lang w:val="es-ES"/>
              </w:rPr>
              <w:t>）</w:t>
            </w:r>
          </w:p>
        </w:tc>
      </w:tr>
      <w:tr w:rsidR="00B24E2E" w:rsidRPr="00783291" w14:paraId="78EFFAA1" w14:textId="77777777" w:rsidTr="00B24E2E">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4EA0E14E" w14:textId="77777777" w:rsidR="00B24E2E" w:rsidRPr="00746651" w:rsidRDefault="00B24E2E" w:rsidP="00B24E2E">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F04767" w14:textId="34C07F99" w:rsidR="00B24E2E" w:rsidRPr="00783291" w:rsidRDefault="00B24E2E" w:rsidP="00B24E2E">
            <w:pPr>
              <w:spacing w:before="0"/>
              <w:rPr>
                <w:bCs/>
                <w:sz w:val="22"/>
                <w:szCs w:val="22"/>
                <w:lang w:val="en-US"/>
              </w:rPr>
            </w:pPr>
            <w:r w:rsidRPr="00783291">
              <w:rPr>
                <w:bCs/>
                <w:sz w:val="22"/>
                <w:szCs w:val="22"/>
                <w:lang w:val="en-US"/>
              </w:rPr>
              <w:t xml:space="preserve">Ms Maria BOLSHAKOVA </w:t>
            </w:r>
            <w:r w:rsidR="00E866D6">
              <w:rPr>
                <w:bCs/>
                <w:sz w:val="22"/>
                <w:szCs w:val="22"/>
                <w:lang w:val="en-US"/>
              </w:rPr>
              <w:t>（</w:t>
            </w:r>
            <w:r w:rsidRPr="00783291">
              <w:rPr>
                <w:bCs/>
                <w:sz w:val="22"/>
                <w:szCs w:val="22"/>
                <w:lang w:val="en-US"/>
              </w:rPr>
              <w:t>Russian Federation</w:t>
            </w:r>
            <w:r w:rsidR="00E866D6">
              <w:rPr>
                <w:bCs/>
                <w:sz w:val="22"/>
                <w:szCs w:val="22"/>
                <w:lang w:val="en-US"/>
              </w:rPr>
              <w:t>）</w:t>
            </w:r>
          </w:p>
        </w:tc>
      </w:tr>
      <w:tr w:rsidR="00B24E2E" w:rsidRPr="00B24E2E" w14:paraId="25240B8C" w14:textId="77777777" w:rsidTr="00B24E2E">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96EE5E1" w14:textId="77777777" w:rsidR="00B24E2E" w:rsidRPr="0058132D" w:rsidRDefault="00B24E2E" w:rsidP="00B24E2E">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75B817" w14:textId="0F2B72D1" w:rsidR="00B24E2E" w:rsidRPr="00783291" w:rsidRDefault="00B24E2E" w:rsidP="00B24E2E">
            <w:pPr>
              <w:spacing w:before="0"/>
              <w:rPr>
                <w:bCs/>
                <w:sz w:val="22"/>
                <w:szCs w:val="22"/>
                <w:lang w:val="es-ES"/>
              </w:rPr>
            </w:pPr>
            <w:r w:rsidRPr="0058132D">
              <w:rPr>
                <w:bCs/>
                <w:sz w:val="22"/>
                <w:szCs w:val="22"/>
                <w:lang w:val="es-ES"/>
              </w:rPr>
              <w:t xml:space="preserve">Ms Celina Delgado CASTELLÓN </w:t>
            </w:r>
            <w:r w:rsidR="00E866D6">
              <w:rPr>
                <w:bCs/>
                <w:sz w:val="22"/>
                <w:szCs w:val="22"/>
                <w:lang w:val="es-ES"/>
              </w:rPr>
              <w:t>（</w:t>
            </w:r>
            <w:r w:rsidRPr="0058132D">
              <w:rPr>
                <w:bCs/>
                <w:sz w:val="22"/>
                <w:szCs w:val="22"/>
                <w:lang w:val="es-ES"/>
              </w:rPr>
              <w:t>Nicaragua</w:t>
            </w:r>
            <w:r w:rsidR="00E866D6">
              <w:rPr>
                <w:bCs/>
                <w:sz w:val="22"/>
                <w:szCs w:val="22"/>
                <w:lang w:val="es-ES"/>
              </w:rPr>
              <w:t>）</w:t>
            </w:r>
          </w:p>
        </w:tc>
      </w:tr>
      <w:tr w:rsidR="00B24E2E" w:rsidRPr="00783291" w14:paraId="47F13131" w14:textId="77777777" w:rsidTr="00B24E2E">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2DBAE62" w14:textId="77777777" w:rsidR="00B24E2E" w:rsidRPr="00746651" w:rsidRDefault="00B24E2E" w:rsidP="00B24E2E">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BDCC1A" w14:textId="0E46A6C6" w:rsidR="00B24E2E" w:rsidRPr="00783291" w:rsidRDefault="00B24E2E" w:rsidP="00B24E2E">
            <w:pPr>
              <w:spacing w:before="0"/>
              <w:rPr>
                <w:bCs/>
                <w:color w:val="A6A6A6" w:themeColor="background1" w:themeShade="A6"/>
                <w:sz w:val="22"/>
                <w:szCs w:val="22"/>
              </w:rPr>
            </w:pPr>
            <w:r w:rsidRPr="00783291">
              <w:rPr>
                <w:bCs/>
                <w:color w:val="A6A6A6" w:themeColor="background1" w:themeShade="A6"/>
                <w:sz w:val="22"/>
                <w:szCs w:val="22"/>
              </w:rPr>
              <w:t xml:space="preserve">Mr Yakov GASS </w:t>
            </w:r>
            <w:r w:rsidR="00E866D6">
              <w:rPr>
                <w:bCs/>
                <w:color w:val="A6A6A6" w:themeColor="background1" w:themeShade="A6"/>
                <w:sz w:val="22"/>
                <w:szCs w:val="22"/>
              </w:rPr>
              <w:t>（</w:t>
            </w:r>
            <w:r w:rsidRPr="00783291">
              <w:rPr>
                <w:bCs/>
                <w:color w:val="A6A6A6" w:themeColor="background1" w:themeShade="A6"/>
                <w:sz w:val="22"/>
                <w:szCs w:val="22"/>
              </w:rPr>
              <w:t>Russian Federation</w:t>
            </w:r>
            <w:r w:rsidR="00E866D6">
              <w:rPr>
                <w:bCs/>
                <w:color w:val="A6A6A6" w:themeColor="background1" w:themeShade="A6"/>
                <w:sz w:val="22"/>
                <w:szCs w:val="22"/>
              </w:rPr>
              <w:t>）</w:t>
            </w:r>
          </w:p>
          <w:p w14:paraId="3C4BEDDE" w14:textId="7B31257E" w:rsidR="00B24E2E" w:rsidRPr="00783291" w:rsidRDefault="00E866D6" w:rsidP="00B24E2E">
            <w:pPr>
              <w:spacing w:before="0"/>
              <w:rPr>
                <w:bCs/>
                <w:i/>
                <w:iCs/>
                <w:sz w:val="22"/>
                <w:szCs w:val="22"/>
                <w:lang w:val="en-US"/>
              </w:rPr>
            </w:pPr>
            <w:r>
              <w:rPr>
                <w:bCs/>
                <w:i/>
                <w:iCs/>
                <w:color w:val="A6A6A6" w:themeColor="background1" w:themeShade="A6"/>
                <w:sz w:val="22"/>
                <w:szCs w:val="22"/>
              </w:rPr>
              <w:t>（</w:t>
            </w:r>
            <w:r w:rsidR="00B24E2E" w:rsidRPr="00783291">
              <w:rPr>
                <w:bCs/>
                <w:i/>
                <w:iCs/>
                <w:color w:val="A6A6A6" w:themeColor="background1" w:themeShade="A6"/>
                <w:sz w:val="22"/>
                <w:szCs w:val="22"/>
              </w:rPr>
              <w:t>Stepped down in 2020</w:t>
            </w:r>
            <w:r>
              <w:rPr>
                <w:bCs/>
                <w:i/>
                <w:iCs/>
                <w:color w:val="A6A6A6" w:themeColor="background1" w:themeShade="A6"/>
                <w:sz w:val="22"/>
                <w:szCs w:val="22"/>
              </w:rPr>
              <w:t>）</w:t>
            </w:r>
          </w:p>
        </w:tc>
      </w:tr>
      <w:tr w:rsidR="00B24E2E" w:rsidRPr="00783291" w14:paraId="3439A803" w14:textId="77777777" w:rsidTr="00B24E2E">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AF912F3" w14:textId="77777777" w:rsidR="00B24E2E" w:rsidRPr="0058132D" w:rsidRDefault="00B24E2E" w:rsidP="00B24E2E">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58A835" w14:textId="4F19A6DF" w:rsidR="00B24E2E" w:rsidRPr="00783291" w:rsidRDefault="00B24E2E" w:rsidP="00B24E2E">
            <w:pPr>
              <w:spacing w:before="0"/>
              <w:rPr>
                <w:bCs/>
                <w:color w:val="A6A6A6" w:themeColor="background1" w:themeShade="A6"/>
                <w:sz w:val="22"/>
                <w:szCs w:val="22"/>
              </w:rPr>
            </w:pPr>
            <w:r w:rsidRPr="0058132D">
              <w:rPr>
                <w:bCs/>
                <w:sz w:val="22"/>
                <w:szCs w:val="22"/>
              </w:rPr>
              <w:t xml:space="preserve">Mr Ananda Raj KHANAL </w:t>
            </w:r>
            <w:r w:rsidR="00E866D6">
              <w:rPr>
                <w:bCs/>
                <w:sz w:val="22"/>
                <w:szCs w:val="22"/>
              </w:rPr>
              <w:t>（</w:t>
            </w:r>
            <w:r w:rsidRPr="0058132D">
              <w:rPr>
                <w:bCs/>
                <w:sz w:val="22"/>
                <w:szCs w:val="22"/>
              </w:rPr>
              <w:t>Republic of Nepal</w:t>
            </w:r>
            <w:r w:rsidR="00E866D6">
              <w:rPr>
                <w:bCs/>
                <w:sz w:val="22"/>
                <w:szCs w:val="22"/>
              </w:rPr>
              <w:t>）</w:t>
            </w:r>
          </w:p>
        </w:tc>
      </w:tr>
      <w:tr w:rsidR="00B24E2E" w:rsidRPr="00783291" w14:paraId="3C98F67B" w14:textId="77777777" w:rsidTr="00B24E2E">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22EF3BC1" w14:textId="77777777" w:rsidR="00B24E2E" w:rsidRPr="00783291" w:rsidRDefault="00B24E2E" w:rsidP="00B24E2E">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42B96" w14:textId="411580B7" w:rsidR="00B24E2E" w:rsidRPr="00746651" w:rsidRDefault="00B24E2E" w:rsidP="00B24E2E">
            <w:pPr>
              <w:spacing w:before="0"/>
              <w:rPr>
                <w:bCs/>
                <w:sz w:val="22"/>
                <w:szCs w:val="22"/>
                <w:lang w:val="en-US"/>
              </w:rPr>
            </w:pPr>
            <w:r w:rsidRPr="00746651">
              <w:rPr>
                <w:bCs/>
                <w:sz w:val="22"/>
                <w:szCs w:val="22"/>
                <w:lang w:val="en-US"/>
              </w:rPr>
              <w:t xml:space="preserve">Mr Roland Yaw KUDOZIA </w:t>
            </w:r>
            <w:r w:rsidR="00E866D6">
              <w:rPr>
                <w:bCs/>
                <w:sz w:val="22"/>
                <w:szCs w:val="22"/>
                <w:lang w:val="en-US"/>
              </w:rPr>
              <w:t>（</w:t>
            </w:r>
            <w:r w:rsidRPr="00746651">
              <w:rPr>
                <w:bCs/>
                <w:sz w:val="22"/>
                <w:szCs w:val="22"/>
                <w:lang w:val="en-US"/>
              </w:rPr>
              <w:t>Ghana</w:t>
            </w:r>
            <w:r w:rsidR="00E866D6">
              <w:rPr>
                <w:bCs/>
                <w:sz w:val="22"/>
                <w:szCs w:val="22"/>
                <w:lang w:val="en-US"/>
              </w:rPr>
              <w:t>）</w:t>
            </w:r>
          </w:p>
        </w:tc>
      </w:tr>
      <w:tr w:rsidR="00B24E2E" w:rsidRPr="0066567C" w14:paraId="18D88CC7" w14:textId="77777777" w:rsidTr="00B24E2E">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5334901E" w14:textId="77777777" w:rsidR="00B24E2E" w:rsidRPr="00783291" w:rsidRDefault="00B24E2E" w:rsidP="00B24E2E">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89BB06" w14:textId="6E37D5AC" w:rsidR="00B24E2E" w:rsidRPr="0066567C" w:rsidRDefault="00B24E2E" w:rsidP="00B24E2E">
            <w:pPr>
              <w:spacing w:before="0"/>
              <w:rPr>
                <w:bCs/>
                <w:sz w:val="22"/>
                <w:szCs w:val="22"/>
                <w:lang w:val="en-US"/>
              </w:rPr>
            </w:pPr>
            <w:r w:rsidRPr="0058132D">
              <w:rPr>
                <w:bCs/>
                <w:sz w:val="22"/>
                <w:szCs w:val="22"/>
              </w:rPr>
              <w:t xml:space="preserve">Mr Tolibjon Oltinovich MIRZAKULOV </w:t>
            </w:r>
            <w:r w:rsidR="00E866D6">
              <w:rPr>
                <w:bCs/>
                <w:sz w:val="22"/>
                <w:szCs w:val="22"/>
              </w:rPr>
              <w:t>（</w:t>
            </w:r>
            <w:r w:rsidRPr="0058132D">
              <w:rPr>
                <w:bCs/>
                <w:sz w:val="22"/>
                <w:szCs w:val="22"/>
              </w:rPr>
              <w:t>Uzbekistan</w:t>
            </w:r>
            <w:r w:rsidR="00E866D6">
              <w:rPr>
                <w:bCs/>
                <w:sz w:val="22"/>
                <w:szCs w:val="22"/>
              </w:rPr>
              <w:t>）</w:t>
            </w:r>
          </w:p>
        </w:tc>
      </w:tr>
      <w:tr w:rsidR="00B24E2E" w:rsidRPr="0066567C" w14:paraId="35086209" w14:textId="77777777" w:rsidTr="00B24E2E">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469D7F97" w14:textId="77777777" w:rsidR="00B24E2E" w:rsidRPr="00783291" w:rsidRDefault="00B24E2E" w:rsidP="00B24E2E">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34A0C5" w14:textId="6428FA2B" w:rsidR="00B24E2E" w:rsidRPr="0058132D" w:rsidRDefault="00B24E2E" w:rsidP="00B24E2E">
            <w:pPr>
              <w:spacing w:before="0"/>
              <w:rPr>
                <w:bCs/>
                <w:sz w:val="22"/>
                <w:szCs w:val="22"/>
              </w:rPr>
            </w:pPr>
            <w:r w:rsidRPr="0066567C">
              <w:rPr>
                <w:bCs/>
                <w:sz w:val="22"/>
                <w:szCs w:val="22"/>
              </w:rPr>
              <w:t xml:space="preserve">Ms Alina MODAN </w:t>
            </w:r>
            <w:r w:rsidR="00E866D6">
              <w:rPr>
                <w:bCs/>
                <w:sz w:val="22"/>
                <w:szCs w:val="22"/>
              </w:rPr>
              <w:t>（</w:t>
            </w:r>
            <w:r w:rsidRPr="0066567C">
              <w:rPr>
                <w:bCs/>
                <w:sz w:val="22"/>
                <w:szCs w:val="22"/>
              </w:rPr>
              <w:t>Romania</w:t>
            </w:r>
            <w:r w:rsidR="00E866D6">
              <w:rPr>
                <w:bCs/>
                <w:sz w:val="22"/>
                <w:szCs w:val="22"/>
              </w:rPr>
              <w:t>）</w:t>
            </w:r>
          </w:p>
        </w:tc>
      </w:tr>
      <w:tr w:rsidR="00B24E2E" w:rsidRPr="00783291" w14:paraId="58BE2925" w14:textId="77777777" w:rsidTr="00B24E2E">
        <w:trPr>
          <w:trHeight w:val="243"/>
          <w:jc w:val="center"/>
        </w:trPr>
        <w:tc>
          <w:tcPr>
            <w:tcW w:w="0" w:type="auto"/>
            <w:vMerge/>
            <w:tcBorders>
              <w:left w:val="single" w:sz="8" w:space="0" w:color="000000"/>
              <w:right w:val="single" w:sz="8" w:space="0" w:color="000000"/>
            </w:tcBorders>
            <w:vAlign w:val="center"/>
            <w:hideMark/>
          </w:tcPr>
          <w:p w14:paraId="1DA5BD27" w14:textId="77777777" w:rsidR="00B24E2E" w:rsidRPr="0066567C" w:rsidRDefault="00B24E2E" w:rsidP="00B24E2E">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563863" w14:textId="3CD25D92" w:rsidR="00B24E2E" w:rsidRPr="00746651" w:rsidRDefault="00B24E2E" w:rsidP="00B24E2E">
            <w:pPr>
              <w:spacing w:before="0"/>
              <w:rPr>
                <w:bCs/>
                <w:sz w:val="22"/>
                <w:szCs w:val="22"/>
                <w:lang w:val="en-US"/>
              </w:rPr>
            </w:pPr>
            <w:r w:rsidRPr="00746651">
              <w:rPr>
                <w:bCs/>
                <w:sz w:val="22"/>
                <w:szCs w:val="22"/>
                <w:lang w:val="en-US"/>
              </w:rPr>
              <w:t xml:space="preserve">Mr Henry Chukwudumeme NKEMADU </w:t>
            </w:r>
            <w:r w:rsidR="00E866D6">
              <w:rPr>
                <w:bCs/>
                <w:sz w:val="22"/>
                <w:szCs w:val="22"/>
                <w:lang w:val="en-US"/>
              </w:rPr>
              <w:t>（</w:t>
            </w:r>
            <w:r w:rsidRPr="00746651">
              <w:rPr>
                <w:bCs/>
                <w:sz w:val="22"/>
                <w:szCs w:val="22"/>
                <w:lang w:val="en-US"/>
              </w:rPr>
              <w:t>Nigeria</w:t>
            </w:r>
            <w:r w:rsidR="00E866D6">
              <w:rPr>
                <w:bCs/>
                <w:sz w:val="22"/>
                <w:szCs w:val="22"/>
                <w:lang w:val="en-US"/>
              </w:rPr>
              <w:t>）</w:t>
            </w:r>
          </w:p>
        </w:tc>
      </w:tr>
      <w:tr w:rsidR="00B24E2E" w:rsidRPr="0058132D" w14:paraId="5A6DBCDA" w14:textId="77777777" w:rsidTr="00B24E2E">
        <w:trPr>
          <w:trHeight w:val="243"/>
          <w:jc w:val="center"/>
        </w:trPr>
        <w:tc>
          <w:tcPr>
            <w:tcW w:w="0" w:type="auto"/>
            <w:vMerge/>
            <w:tcBorders>
              <w:left w:val="single" w:sz="8" w:space="0" w:color="000000"/>
              <w:right w:val="single" w:sz="8" w:space="0" w:color="000000"/>
            </w:tcBorders>
            <w:vAlign w:val="center"/>
            <w:hideMark/>
          </w:tcPr>
          <w:p w14:paraId="123D61F6" w14:textId="77777777" w:rsidR="00B24E2E" w:rsidRPr="00746651" w:rsidRDefault="00B24E2E" w:rsidP="00B24E2E">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E3D4F6" w14:textId="0E2883D9" w:rsidR="00B24E2E" w:rsidRPr="0058132D" w:rsidRDefault="00B24E2E" w:rsidP="00B24E2E">
            <w:pPr>
              <w:spacing w:before="0"/>
              <w:rPr>
                <w:bCs/>
                <w:sz w:val="22"/>
                <w:szCs w:val="22"/>
              </w:rPr>
            </w:pPr>
            <w:r w:rsidRPr="0058132D">
              <w:rPr>
                <w:bCs/>
                <w:sz w:val="22"/>
                <w:szCs w:val="22"/>
              </w:rPr>
              <w:t xml:space="preserve">Ms Ke WANG </w:t>
            </w:r>
            <w:r w:rsidR="00E866D6">
              <w:rPr>
                <w:bCs/>
                <w:sz w:val="22"/>
                <w:szCs w:val="22"/>
              </w:rPr>
              <w:t>（</w:t>
            </w:r>
            <w:r w:rsidRPr="0058132D">
              <w:rPr>
                <w:bCs/>
                <w:sz w:val="22"/>
                <w:szCs w:val="22"/>
              </w:rPr>
              <w:t>China</w:t>
            </w:r>
            <w:r w:rsidR="00E866D6">
              <w:rPr>
                <w:bCs/>
                <w:sz w:val="22"/>
                <w:szCs w:val="22"/>
              </w:rPr>
              <w:t>）</w:t>
            </w:r>
          </w:p>
        </w:tc>
      </w:tr>
      <w:tr w:rsidR="00B24E2E" w:rsidRPr="0058132D" w14:paraId="65D13018" w14:textId="77777777" w:rsidTr="00B24E2E">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3EF2EF15" w14:textId="77777777" w:rsidR="00B24E2E" w:rsidRPr="0058132D" w:rsidRDefault="00B24E2E" w:rsidP="00B24E2E">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AC416" w14:textId="76C8BF6F" w:rsidR="00B24E2E" w:rsidRPr="0058132D" w:rsidRDefault="00B24E2E" w:rsidP="00B24E2E">
            <w:pPr>
              <w:spacing w:before="0"/>
              <w:rPr>
                <w:bCs/>
                <w:sz w:val="22"/>
                <w:szCs w:val="22"/>
              </w:rPr>
            </w:pPr>
            <w:r w:rsidRPr="0058132D">
              <w:rPr>
                <w:bCs/>
                <w:sz w:val="22"/>
                <w:szCs w:val="22"/>
              </w:rPr>
              <w:t xml:space="preserve">Mr Dominique WÜRGES </w:t>
            </w:r>
            <w:r w:rsidR="00E866D6">
              <w:rPr>
                <w:bCs/>
                <w:sz w:val="22"/>
                <w:szCs w:val="22"/>
              </w:rPr>
              <w:t>（</w:t>
            </w:r>
            <w:r w:rsidRPr="0058132D">
              <w:rPr>
                <w:bCs/>
                <w:sz w:val="22"/>
                <w:szCs w:val="22"/>
              </w:rPr>
              <w:t>France</w:t>
            </w:r>
            <w:r w:rsidR="00E866D6">
              <w:rPr>
                <w:bCs/>
                <w:sz w:val="22"/>
                <w:szCs w:val="22"/>
              </w:rPr>
              <w:t>）</w:t>
            </w:r>
          </w:p>
        </w:tc>
      </w:tr>
    </w:tbl>
    <w:p w14:paraId="252EFA16" w14:textId="7038C2D2" w:rsidR="00B24E2E" w:rsidRPr="00EB6FCB" w:rsidRDefault="00B24E2E" w:rsidP="00B24E2E">
      <w:pPr>
        <w:spacing w:after="120"/>
        <w:rPr>
          <w:bCs/>
          <w:szCs w:val="24"/>
        </w:rPr>
      </w:pPr>
      <w:r w:rsidRPr="00AC4938">
        <w:rPr>
          <w:b/>
          <w:szCs w:val="24"/>
        </w:rPr>
        <w:t>Table 2</w:t>
      </w:r>
      <w:r>
        <w:rPr>
          <w:b/>
          <w:szCs w:val="24"/>
        </w:rPr>
        <w:t>A</w:t>
      </w:r>
      <w:r w:rsidRPr="00AC4938">
        <w:rPr>
          <w:b/>
          <w:szCs w:val="24"/>
        </w:rPr>
        <w:t xml:space="preserve">: List of </w:t>
      </w:r>
      <w:r w:rsidR="00E866D6">
        <w:rPr>
          <w:b/>
          <w:szCs w:val="24"/>
        </w:rPr>
        <w:t>（</w:t>
      </w:r>
      <w:r w:rsidRPr="00AC4938">
        <w:rPr>
          <w:b/>
          <w:szCs w:val="24"/>
        </w:rPr>
        <w:t>Co-</w:t>
      </w:r>
      <w:r w:rsidR="00E866D6">
        <w:rPr>
          <w:b/>
          <w:szCs w:val="24"/>
        </w:rPr>
        <w:t>）</w:t>
      </w:r>
      <w:r w:rsidRPr="00AC4938">
        <w:rPr>
          <w:b/>
          <w:szCs w:val="24"/>
        </w:rPr>
        <w:t>Rapporteurs and Vice-Rapporteurs</w:t>
      </w:r>
      <w:r>
        <w:rPr>
          <w:bCs/>
          <w:szCs w:val="24"/>
        </w:rPr>
        <w:t xml:space="preserve"> </w:t>
      </w:r>
      <w:r>
        <w:rPr>
          <w:bCs/>
          <w:szCs w:val="24"/>
        </w:rPr>
        <w:br/>
      </w:r>
      <w:r w:rsidR="00E866D6">
        <w:rPr>
          <w:bCs/>
          <w:szCs w:val="24"/>
        </w:rPr>
        <w:t>（</w:t>
      </w:r>
      <w:r>
        <w:rPr>
          <w:bCs/>
          <w:szCs w:val="24"/>
        </w:rPr>
        <w:t xml:space="preserve">also available at: </w:t>
      </w:r>
      <w:hyperlink r:id="rId125" w:history="1">
        <w:r w:rsidRPr="00EC7BF6">
          <w:rPr>
            <w:rStyle w:val="Hyperlink"/>
            <w:bCs/>
            <w:szCs w:val="24"/>
          </w:rPr>
          <w:t>https://www.itu.int/net4/ITU-D/CDS/sg/rapporteurs.asp?lg=1&amp;sp=2018</w:t>
        </w:r>
      </w:hyperlink>
      <w:r w:rsidR="00E866D6">
        <w:rPr>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6"/>
        <w:gridCol w:w="1686"/>
        <w:gridCol w:w="521"/>
        <w:gridCol w:w="1881"/>
        <w:gridCol w:w="2026"/>
        <w:gridCol w:w="2329"/>
        <w:gridCol w:w="2270"/>
        <w:gridCol w:w="1665"/>
      </w:tblGrid>
      <w:tr w:rsidR="00B24E2E" w:rsidRPr="00436437" w14:paraId="2685A9C8" w14:textId="77777777" w:rsidTr="00B24E2E">
        <w:trPr>
          <w:trHeight w:val="675"/>
          <w:tblHeader/>
        </w:trPr>
        <w:tc>
          <w:tcPr>
            <w:tcW w:w="577" w:type="pct"/>
            <w:shd w:val="clear" w:color="5B9BD5" w:fill="5B9BD5"/>
            <w:noWrap/>
            <w:vAlign w:val="bottom"/>
            <w:hideMark/>
          </w:tcPr>
          <w:p w14:paraId="163CF104" w14:textId="77777777" w:rsidR="00B24E2E" w:rsidRPr="00436437" w:rsidRDefault="00B24E2E" w:rsidP="00B24E2E">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 xml:space="preserve">ITU-D </w:t>
            </w:r>
            <w:r w:rsidRPr="00436437">
              <w:rPr>
                <w:rFonts w:ascii="Calibri" w:hAnsi="Calibri"/>
                <w:b/>
                <w:bCs/>
                <w:color w:val="FFFFFF"/>
                <w:sz w:val="22"/>
                <w:szCs w:val="22"/>
                <w:lang w:eastAsia="zh-CN"/>
              </w:rPr>
              <w:t>Question</w:t>
            </w:r>
          </w:p>
        </w:tc>
        <w:tc>
          <w:tcPr>
            <w:tcW w:w="602" w:type="pct"/>
            <w:shd w:val="clear" w:color="000000" w:fill="C00000"/>
            <w:noWrap/>
            <w:vAlign w:val="bottom"/>
            <w:hideMark/>
          </w:tcPr>
          <w:p w14:paraId="3AF6E3D2" w14:textId="77777777" w:rsidR="00B24E2E" w:rsidRPr="00436437" w:rsidRDefault="00B24E2E" w:rsidP="00B24E2E">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Role</w:t>
            </w:r>
          </w:p>
        </w:tc>
        <w:tc>
          <w:tcPr>
            <w:tcW w:w="186" w:type="pct"/>
            <w:shd w:val="clear" w:color="5B9BD5" w:fill="5B9BD5"/>
            <w:noWrap/>
            <w:vAlign w:val="bottom"/>
            <w:hideMark/>
          </w:tcPr>
          <w:p w14:paraId="2C8EC010" w14:textId="77777777" w:rsidR="00B24E2E" w:rsidRPr="00436437" w:rsidRDefault="00B24E2E" w:rsidP="00B24E2E">
            <w:pPr>
              <w:overflowPunct/>
              <w:autoSpaceDE/>
              <w:autoSpaceDN/>
              <w:adjustRightInd/>
              <w:spacing w:before="0"/>
              <w:textAlignment w:val="auto"/>
              <w:rPr>
                <w:rFonts w:ascii="Calibri" w:hAnsi="Calibri"/>
                <w:b/>
                <w:bCs/>
                <w:color w:val="FFFFFF"/>
                <w:sz w:val="22"/>
                <w:szCs w:val="22"/>
                <w:lang w:eastAsia="zh-CN"/>
              </w:rPr>
            </w:pPr>
          </w:p>
        </w:tc>
        <w:tc>
          <w:tcPr>
            <w:tcW w:w="672" w:type="pct"/>
            <w:shd w:val="clear" w:color="5B9BD5" w:fill="5B9BD5"/>
            <w:noWrap/>
            <w:vAlign w:val="bottom"/>
            <w:hideMark/>
          </w:tcPr>
          <w:p w14:paraId="7B6AF84E" w14:textId="77777777" w:rsidR="00B24E2E" w:rsidRPr="00436437" w:rsidRDefault="00B24E2E" w:rsidP="00B24E2E">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First</w:t>
            </w:r>
            <w:r>
              <w:rPr>
                <w:rFonts w:ascii="Calibri" w:hAnsi="Calibri"/>
                <w:b/>
                <w:bCs/>
                <w:color w:val="FFFFFF"/>
                <w:sz w:val="22"/>
                <w:szCs w:val="22"/>
                <w:lang w:eastAsia="zh-CN"/>
              </w:rPr>
              <w:t xml:space="preserve"> n</w:t>
            </w:r>
            <w:r w:rsidRPr="00436437">
              <w:rPr>
                <w:rFonts w:ascii="Calibri" w:hAnsi="Calibri"/>
                <w:b/>
                <w:bCs/>
                <w:color w:val="FFFFFF"/>
                <w:sz w:val="22"/>
                <w:szCs w:val="22"/>
                <w:lang w:eastAsia="zh-CN"/>
              </w:rPr>
              <w:t>ame</w:t>
            </w:r>
          </w:p>
        </w:tc>
        <w:tc>
          <w:tcPr>
            <w:tcW w:w="724" w:type="pct"/>
            <w:shd w:val="clear" w:color="5B9BD5" w:fill="5B9BD5"/>
            <w:noWrap/>
            <w:vAlign w:val="bottom"/>
            <w:hideMark/>
          </w:tcPr>
          <w:p w14:paraId="51C4C803" w14:textId="77777777" w:rsidR="00B24E2E" w:rsidRPr="00436437" w:rsidRDefault="00B24E2E" w:rsidP="00B24E2E">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Last</w:t>
            </w:r>
            <w:r>
              <w:rPr>
                <w:rFonts w:ascii="Calibri" w:hAnsi="Calibri"/>
                <w:b/>
                <w:bCs/>
                <w:color w:val="FFFFFF"/>
                <w:sz w:val="22"/>
                <w:szCs w:val="22"/>
                <w:lang w:eastAsia="zh-CN"/>
              </w:rPr>
              <w:t xml:space="preserve"> </w:t>
            </w:r>
            <w:r w:rsidRPr="00436437">
              <w:rPr>
                <w:rFonts w:ascii="Calibri" w:hAnsi="Calibri"/>
                <w:b/>
                <w:bCs/>
                <w:color w:val="FFFFFF"/>
                <w:sz w:val="22"/>
                <w:szCs w:val="22"/>
                <w:lang w:eastAsia="zh-CN"/>
              </w:rPr>
              <w:t>name</w:t>
            </w:r>
          </w:p>
        </w:tc>
        <w:tc>
          <w:tcPr>
            <w:tcW w:w="832" w:type="pct"/>
            <w:shd w:val="clear" w:color="5B9BD5" w:fill="5B9BD5"/>
            <w:noWrap/>
            <w:vAlign w:val="bottom"/>
            <w:hideMark/>
          </w:tcPr>
          <w:p w14:paraId="053A08B7" w14:textId="77777777" w:rsidR="00B24E2E" w:rsidRPr="00436437" w:rsidRDefault="00B24E2E" w:rsidP="00B24E2E">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Entity / Country</w:t>
            </w:r>
          </w:p>
        </w:tc>
        <w:tc>
          <w:tcPr>
            <w:tcW w:w="811" w:type="pct"/>
            <w:shd w:val="clear" w:color="5B9BD5" w:fill="5B9BD5"/>
            <w:noWrap/>
            <w:vAlign w:val="bottom"/>
            <w:hideMark/>
          </w:tcPr>
          <w:p w14:paraId="1E6CFDFE" w14:textId="77777777" w:rsidR="00B24E2E" w:rsidRPr="00436437" w:rsidRDefault="00B24E2E" w:rsidP="00B24E2E">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Region</w:t>
            </w:r>
          </w:p>
        </w:tc>
        <w:tc>
          <w:tcPr>
            <w:tcW w:w="595" w:type="pct"/>
            <w:shd w:val="clear" w:color="5B9BD5" w:fill="5B9BD5"/>
            <w:vAlign w:val="bottom"/>
            <w:hideMark/>
          </w:tcPr>
          <w:p w14:paraId="5658C4E0" w14:textId="77777777" w:rsidR="00B24E2E" w:rsidRPr="00436437" w:rsidRDefault="00B24E2E" w:rsidP="00B24E2E">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Organization</w:t>
            </w:r>
          </w:p>
        </w:tc>
      </w:tr>
      <w:tr w:rsidR="00B24E2E" w:rsidRPr="00436437" w14:paraId="09BBD9E0" w14:textId="77777777" w:rsidTr="00B24E2E">
        <w:trPr>
          <w:trHeight w:val="297"/>
        </w:trPr>
        <w:tc>
          <w:tcPr>
            <w:tcW w:w="577" w:type="pct"/>
            <w:shd w:val="clear" w:color="auto" w:fill="auto"/>
            <w:noWrap/>
            <w:vAlign w:val="center"/>
            <w:hideMark/>
          </w:tcPr>
          <w:p w14:paraId="70CF206A"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551B7CA4"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1A897C6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2776CA5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James </w:t>
            </w:r>
          </w:p>
        </w:tc>
        <w:tc>
          <w:tcPr>
            <w:tcW w:w="724" w:type="pct"/>
            <w:shd w:val="clear" w:color="auto" w:fill="auto"/>
            <w:noWrap/>
            <w:vAlign w:val="center"/>
            <w:hideMark/>
          </w:tcPr>
          <w:p w14:paraId="133E6C8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Njeru</w:t>
            </w:r>
          </w:p>
        </w:tc>
        <w:tc>
          <w:tcPr>
            <w:tcW w:w="832" w:type="pct"/>
            <w:shd w:val="clear" w:color="auto" w:fill="auto"/>
            <w:noWrap/>
            <w:vAlign w:val="center"/>
            <w:hideMark/>
          </w:tcPr>
          <w:p w14:paraId="5CD5BACD"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auto" w:fill="auto"/>
            <w:noWrap/>
            <w:vAlign w:val="center"/>
            <w:hideMark/>
          </w:tcPr>
          <w:p w14:paraId="0E6C22D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center"/>
            <w:hideMark/>
          </w:tcPr>
          <w:p w14:paraId="6580655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45394870" w14:textId="77777777" w:rsidTr="00B24E2E">
        <w:trPr>
          <w:trHeight w:val="270"/>
        </w:trPr>
        <w:tc>
          <w:tcPr>
            <w:tcW w:w="577" w:type="pct"/>
            <w:shd w:val="clear" w:color="DDEBF7" w:fill="DDEBF7"/>
            <w:noWrap/>
            <w:vAlign w:val="center"/>
            <w:hideMark/>
          </w:tcPr>
          <w:p w14:paraId="06A22D1C"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16A950A2"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788718E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71D490F7"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Fadel F</w:t>
            </w:r>
          </w:p>
        </w:tc>
        <w:tc>
          <w:tcPr>
            <w:tcW w:w="724" w:type="pct"/>
            <w:shd w:val="clear" w:color="DDEBF7" w:fill="DDEBF7"/>
            <w:noWrap/>
            <w:vAlign w:val="center"/>
            <w:hideMark/>
          </w:tcPr>
          <w:p w14:paraId="02CA559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Digham</w:t>
            </w:r>
          </w:p>
        </w:tc>
        <w:tc>
          <w:tcPr>
            <w:tcW w:w="832" w:type="pct"/>
            <w:shd w:val="clear" w:color="DDEBF7" w:fill="DDEBF7"/>
            <w:noWrap/>
            <w:vAlign w:val="center"/>
            <w:hideMark/>
          </w:tcPr>
          <w:p w14:paraId="274206B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Egypt</w:t>
            </w:r>
          </w:p>
        </w:tc>
        <w:tc>
          <w:tcPr>
            <w:tcW w:w="811" w:type="pct"/>
            <w:shd w:val="clear" w:color="DDEBF7" w:fill="DDEBF7"/>
            <w:noWrap/>
            <w:vAlign w:val="center"/>
            <w:hideMark/>
          </w:tcPr>
          <w:p w14:paraId="2B08DFF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14:paraId="0E85FCA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28610B01" w14:textId="77777777" w:rsidTr="00B24E2E">
        <w:trPr>
          <w:trHeight w:val="300"/>
        </w:trPr>
        <w:tc>
          <w:tcPr>
            <w:tcW w:w="577" w:type="pct"/>
            <w:shd w:val="clear" w:color="auto" w:fill="auto"/>
            <w:noWrap/>
            <w:vAlign w:val="bottom"/>
            <w:hideMark/>
          </w:tcPr>
          <w:p w14:paraId="419CC103"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35A55F2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243FB3C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3ADFDE7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Seydou </w:t>
            </w:r>
          </w:p>
        </w:tc>
        <w:tc>
          <w:tcPr>
            <w:tcW w:w="724" w:type="pct"/>
            <w:shd w:val="clear" w:color="auto" w:fill="auto"/>
            <w:noWrap/>
            <w:vAlign w:val="bottom"/>
            <w:hideMark/>
          </w:tcPr>
          <w:p w14:paraId="3967200D"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Diarra</w:t>
            </w:r>
          </w:p>
        </w:tc>
        <w:tc>
          <w:tcPr>
            <w:tcW w:w="832" w:type="pct"/>
            <w:shd w:val="clear" w:color="auto" w:fill="auto"/>
            <w:noWrap/>
            <w:vAlign w:val="bottom"/>
            <w:hideMark/>
          </w:tcPr>
          <w:p w14:paraId="444566D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hideMark/>
          </w:tcPr>
          <w:p w14:paraId="35882BD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4405AA3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511AECC4" w14:textId="77777777" w:rsidTr="00B24E2E">
        <w:trPr>
          <w:trHeight w:val="270"/>
        </w:trPr>
        <w:tc>
          <w:tcPr>
            <w:tcW w:w="577" w:type="pct"/>
            <w:shd w:val="clear" w:color="DDEBF7" w:fill="DDEBF7"/>
            <w:noWrap/>
            <w:vAlign w:val="bottom"/>
          </w:tcPr>
          <w:p w14:paraId="2DEFF038"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68DF596D"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5B76969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6F7B2F0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Carrelle </w:t>
            </w:r>
          </w:p>
        </w:tc>
        <w:tc>
          <w:tcPr>
            <w:tcW w:w="724" w:type="pct"/>
            <w:shd w:val="clear" w:color="DDEBF7" w:fill="DDEBF7"/>
            <w:noWrap/>
            <w:vAlign w:val="bottom"/>
            <w:hideMark/>
          </w:tcPr>
          <w:p w14:paraId="63C9525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Toho Acclassato</w:t>
            </w:r>
          </w:p>
        </w:tc>
        <w:tc>
          <w:tcPr>
            <w:tcW w:w="832" w:type="pct"/>
            <w:shd w:val="clear" w:color="DDEBF7" w:fill="DDEBF7"/>
            <w:noWrap/>
            <w:vAlign w:val="bottom"/>
            <w:hideMark/>
          </w:tcPr>
          <w:p w14:paraId="3D6922E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14:paraId="056DF54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666879F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32827029" w14:textId="77777777" w:rsidTr="00B24E2E">
        <w:trPr>
          <w:trHeight w:val="300"/>
        </w:trPr>
        <w:tc>
          <w:tcPr>
            <w:tcW w:w="577" w:type="pct"/>
            <w:shd w:val="clear" w:color="auto" w:fill="auto"/>
            <w:noWrap/>
            <w:vAlign w:val="bottom"/>
          </w:tcPr>
          <w:p w14:paraId="10F9E95B"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5E7A0CD7"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0B4B8A9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6C0FBD2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Aminata Niang </w:t>
            </w:r>
          </w:p>
        </w:tc>
        <w:tc>
          <w:tcPr>
            <w:tcW w:w="724" w:type="pct"/>
            <w:shd w:val="clear" w:color="auto" w:fill="auto"/>
            <w:noWrap/>
            <w:vAlign w:val="bottom"/>
            <w:hideMark/>
          </w:tcPr>
          <w:p w14:paraId="32D98C1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Diagne</w:t>
            </w:r>
          </w:p>
        </w:tc>
        <w:tc>
          <w:tcPr>
            <w:tcW w:w="832" w:type="pct"/>
            <w:shd w:val="clear" w:color="auto" w:fill="auto"/>
            <w:noWrap/>
            <w:vAlign w:val="bottom"/>
            <w:hideMark/>
          </w:tcPr>
          <w:p w14:paraId="5EE11ED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14:paraId="7D69AE17"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5A48B63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2CB53E15" w14:textId="77777777" w:rsidTr="00B24E2E">
        <w:trPr>
          <w:trHeight w:val="300"/>
        </w:trPr>
        <w:tc>
          <w:tcPr>
            <w:tcW w:w="577" w:type="pct"/>
            <w:shd w:val="clear" w:color="DDEBF7" w:fill="DDEBF7"/>
            <w:noWrap/>
          </w:tcPr>
          <w:p w14:paraId="5115A01F"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hideMark/>
          </w:tcPr>
          <w:p w14:paraId="45ACAD30" w14:textId="77777777" w:rsidR="00B24E2E" w:rsidRPr="00436437" w:rsidRDefault="00B24E2E" w:rsidP="00B24E2E">
            <w:pPr>
              <w:overflowPunct/>
              <w:autoSpaceDE/>
              <w:autoSpaceDN/>
              <w:adjustRightInd/>
              <w:spacing w:before="0"/>
              <w:textAlignment w:val="auto"/>
              <w:rPr>
                <w:rFonts w:ascii="Calibri" w:hAnsi="Calibri"/>
                <w:sz w:val="22"/>
                <w:szCs w:val="22"/>
                <w:lang w:eastAsia="zh-CN"/>
              </w:rPr>
            </w:pPr>
            <w:r w:rsidRPr="00436437">
              <w:rPr>
                <w:rFonts w:ascii="Calibri" w:hAnsi="Calibri"/>
                <w:sz w:val="22"/>
                <w:szCs w:val="22"/>
                <w:lang w:eastAsia="zh-CN"/>
              </w:rPr>
              <w:t>Vice-Rapporteur</w:t>
            </w:r>
          </w:p>
        </w:tc>
        <w:tc>
          <w:tcPr>
            <w:tcW w:w="186" w:type="pct"/>
            <w:shd w:val="clear" w:color="DDEBF7" w:fill="DDEBF7"/>
            <w:noWrap/>
            <w:hideMark/>
          </w:tcPr>
          <w:p w14:paraId="0C7CE1C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hideMark/>
          </w:tcPr>
          <w:p w14:paraId="2DEF6DB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Turhan </w:t>
            </w:r>
          </w:p>
        </w:tc>
        <w:tc>
          <w:tcPr>
            <w:tcW w:w="724" w:type="pct"/>
            <w:shd w:val="clear" w:color="DDEBF7" w:fill="DDEBF7"/>
            <w:noWrap/>
            <w:hideMark/>
          </w:tcPr>
          <w:p w14:paraId="55518D3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Muluk</w:t>
            </w:r>
          </w:p>
        </w:tc>
        <w:tc>
          <w:tcPr>
            <w:tcW w:w="832" w:type="pct"/>
            <w:shd w:val="clear" w:color="DDEBF7" w:fill="DDEBF7"/>
            <w:noWrap/>
            <w:hideMark/>
          </w:tcPr>
          <w:p w14:paraId="34A3D24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hideMark/>
          </w:tcPr>
          <w:p w14:paraId="0BC77A7D"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hideMark/>
          </w:tcPr>
          <w:p w14:paraId="7EB2CED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Intel Corporation</w:t>
            </w:r>
          </w:p>
        </w:tc>
      </w:tr>
      <w:tr w:rsidR="00B24E2E" w:rsidRPr="00436437" w14:paraId="1088CEFE" w14:textId="77777777" w:rsidTr="00B24E2E">
        <w:trPr>
          <w:trHeight w:val="300"/>
        </w:trPr>
        <w:tc>
          <w:tcPr>
            <w:tcW w:w="577" w:type="pct"/>
            <w:shd w:val="clear" w:color="auto" w:fill="auto"/>
            <w:noWrap/>
            <w:vAlign w:val="bottom"/>
          </w:tcPr>
          <w:p w14:paraId="401B85C5"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7AE79DB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229B97A8"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4615D7D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Abdelmadjid </w:t>
            </w:r>
          </w:p>
        </w:tc>
        <w:tc>
          <w:tcPr>
            <w:tcW w:w="724" w:type="pct"/>
            <w:shd w:val="clear" w:color="auto" w:fill="auto"/>
            <w:noWrap/>
            <w:vAlign w:val="bottom"/>
            <w:hideMark/>
          </w:tcPr>
          <w:p w14:paraId="4F05CB0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Loumi</w:t>
            </w:r>
          </w:p>
        </w:tc>
        <w:tc>
          <w:tcPr>
            <w:tcW w:w="832" w:type="pct"/>
            <w:shd w:val="clear" w:color="auto" w:fill="auto"/>
            <w:noWrap/>
            <w:vAlign w:val="bottom"/>
            <w:hideMark/>
          </w:tcPr>
          <w:p w14:paraId="2C4A1A9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14:paraId="31EBE1C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14:paraId="4141B35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002E642D" w14:textId="77777777" w:rsidTr="00B24E2E">
        <w:trPr>
          <w:trHeight w:val="300"/>
        </w:trPr>
        <w:tc>
          <w:tcPr>
            <w:tcW w:w="577" w:type="pct"/>
            <w:shd w:val="clear" w:color="DDEBF7" w:fill="DDEBF7"/>
            <w:noWrap/>
            <w:vAlign w:val="bottom"/>
          </w:tcPr>
          <w:p w14:paraId="6B79B253"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36BB020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3F48B0E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62B7BE9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Fadi </w:t>
            </w:r>
          </w:p>
        </w:tc>
        <w:tc>
          <w:tcPr>
            <w:tcW w:w="724" w:type="pct"/>
            <w:shd w:val="clear" w:color="DDEBF7" w:fill="DDEBF7"/>
            <w:noWrap/>
            <w:vAlign w:val="bottom"/>
            <w:hideMark/>
          </w:tcPr>
          <w:p w14:paraId="3E17D94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Morjanh </w:t>
            </w:r>
          </w:p>
        </w:tc>
        <w:tc>
          <w:tcPr>
            <w:tcW w:w="832" w:type="pct"/>
            <w:shd w:val="clear" w:color="DDEBF7" w:fill="DDEBF7"/>
            <w:noWrap/>
            <w:vAlign w:val="bottom"/>
            <w:hideMark/>
          </w:tcPr>
          <w:p w14:paraId="33F6A57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State of Palestine</w:t>
            </w:r>
          </w:p>
        </w:tc>
        <w:tc>
          <w:tcPr>
            <w:tcW w:w="811" w:type="pct"/>
            <w:shd w:val="clear" w:color="DDEBF7" w:fill="DDEBF7"/>
            <w:noWrap/>
            <w:vAlign w:val="bottom"/>
            <w:hideMark/>
          </w:tcPr>
          <w:p w14:paraId="1836ED6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hideMark/>
          </w:tcPr>
          <w:p w14:paraId="0E3E1EC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7BDA79B7" w14:textId="77777777" w:rsidTr="00B24E2E">
        <w:trPr>
          <w:trHeight w:val="300"/>
        </w:trPr>
        <w:tc>
          <w:tcPr>
            <w:tcW w:w="577" w:type="pct"/>
            <w:shd w:val="clear" w:color="auto" w:fill="auto"/>
            <w:noWrap/>
            <w:vAlign w:val="bottom"/>
          </w:tcPr>
          <w:p w14:paraId="0EC5BD36"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52F8703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1FF5237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1A5F18A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14:paraId="4D407E07"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Banzal</w:t>
            </w:r>
          </w:p>
        </w:tc>
        <w:tc>
          <w:tcPr>
            <w:tcW w:w="832" w:type="pct"/>
            <w:shd w:val="clear" w:color="auto" w:fill="auto"/>
            <w:noWrap/>
            <w:vAlign w:val="center"/>
            <w:hideMark/>
          </w:tcPr>
          <w:p w14:paraId="3E2FAC7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14:paraId="45F7DD2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50EBA9B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5F3FF47E" w14:textId="77777777" w:rsidTr="00B24E2E">
        <w:trPr>
          <w:trHeight w:val="300"/>
        </w:trPr>
        <w:tc>
          <w:tcPr>
            <w:tcW w:w="577" w:type="pct"/>
            <w:shd w:val="clear" w:color="DDEBF7" w:fill="DDEBF7"/>
            <w:noWrap/>
            <w:vAlign w:val="bottom"/>
          </w:tcPr>
          <w:p w14:paraId="077C5014"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4718C6A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1C893DF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581B3C5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Cai</w:t>
            </w:r>
          </w:p>
        </w:tc>
        <w:tc>
          <w:tcPr>
            <w:tcW w:w="724" w:type="pct"/>
            <w:shd w:val="clear" w:color="DDEBF7" w:fill="DDEBF7"/>
            <w:noWrap/>
            <w:vAlign w:val="bottom"/>
            <w:hideMark/>
          </w:tcPr>
          <w:p w14:paraId="27E7C3D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Chen </w:t>
            </w:r>
          </w:p>
        </w:tc>
        <w:tc>
          <w:tcPr>
            <w:tcW w:w="832" w:type="pct"/>
            <w:shd w:val="clear" w:color="DDEBF7" w:fill="DDEBF7"/>
            <w:noWrap/>
            <w:vAlign w:val="bottom"/>
            <w:hideMark/>
          </w:tcPr>
          <w:p w14:paraId="01517D0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bottom"/>
            <w:hideMark/>
          </w:tcPr>
          <w:p w14:paraId="2E355E0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14:paraId="506574D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595E8F0A" w14:textId="77777777" w:rsidTr="00B24E2E">
        <w:trPr>
          <w:trHeight w:val="300"/>
        </w:trPr>
        <w:tc>
          <w:tcPr>
            <w:tcW w:w="577" w:type="pct"/>
            <w:shd w:val="clear" w:color="auto" w:fill="auto"/>
            <w:noWrap/>
            <w:vAlign w:val="bottom"/>
          </w:tcPr>
          <w:p w14:paraId="33937784"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3B5CD27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73027B4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413FB25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Jong-Sung </w:t>
            </w:r>
          </w:p>
        </w:tc>
        <w:tc>
          <w:tcPr>
            <w:tcW w:w="724" w:type="pct"/>
            <w:shd w:val="clear" w:color="auto" w:fill="auto"/>
            <w:noWrap/>
            <w:vAlign w:val="bottom"/>
            <w:hideMark/>
          </w:tcPr>
          <w:p w14:paraId="43A9E7A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Hwang </w:t>
            </w:r>
          </w:p>
        </w:tc>
        <w:tc>
          <w:tcPr>
            <w:tcW w:w="832" w:type="pct"/>
            <w:shd w:val="clear" w:color="auto" w:fill="auto"/>
            <w:noWrap/>
            <w:vAlign w:val="bottom"/>
            <w:hideMark/>
          </w:tcPr>
          <w:p w14:paraId="68290460" w14:textId="54634ECB"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Korea </w:t>
            </w:r>
            <w:r w:rsidR="00E866D6">
              <w:rPr>
                <w:rFonts w:ascii="Calibri" w:hAnsi="Calibri"/>
                <w:color w:val="000000"/>
                <w:sz w:val="22"/>
                <w:szCs w:val="22"/>
                <w:lang w:eastAsia="zh-CN"/>
              </w:rPr>
              <w:t>（</w:t>
            </w:r>
            <w:r w:rsidRPr="00436437">
              <w:rPr>
                <w:rFonts w:ascii="Calibri" w:hAnsi="Calibri"/>
                <w:color w:val="000000"/>
                <w:sz w:val="22"/>
                <w:szCs w:val="22"/>
                <w:lang w:eastAsia="zh-CN"/>
              </w:rPr>
              <w:t>Rep. of</w:t>
            </w:r>
            <w:r w:rsidR="00E866D6">
              <w:rPr>
                <w:rFonts w:ascii="Calibri" w:hAnsi="Calibri"/>
                <w:color w:val="000000"/>
                <w:sz w:val="22"/>
                <w:szCs w:val="22"/>
                <w:lang w:eastAsia="zh-CN"/>
              </w:rPr>
              <w:t>）</w:t>
            </w:r>
          </w:p>
        </w:tc>
        <w:tc>
          <w:tcPr>
            <w:tcW w:w="811" w:type="pct"/>
            <w:shd w:val="clear" w:color="auto" w:fill="auto"/>
            <w:noWrap/>
            <w:vAlign w:val="bottom"/>
            <w:hideMark/>
          </w:tcPr>
          <w:p w14:paraId="0899C9B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14:paraId="0EDD42F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7D151AC4" w14:textId="77777777" w:rsidTr="00B24E2E">
        <w:trPr>
          <w:trHeight w:val="300"/>
        </w:trPr>
        <w:tc>
          <w:tcPr>
            <w:tcW w:w="577" w:type="pct"/>
            <w:shd w:val="clear" w:color="DDEBF7" w:fill="DDEBF7"/>
            <w:noWrap/>
            <w:vAlign w:val="bottom"/>
          </w:tcPr>
          <w:p w14:paraId="1BA24AE7"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3C203258"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3A383D2D"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1A8FADB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Ataru </w:t>
            </w:r>
          </w:p>
        </w:tc>
        <w:tc>
          <w:tcPr>
            <w:tcW w:w="724" w:type="pct"/>
            <w:shd w:val="clear" w:color="DDEBF7" w:fill="DDEBF7"/>
            <w:noWrap/>
            <w:vAlign w:val="bottom"/>
            <w:hideMark/>
          </w:tcPr>
          <w:p w14:paraId="1507C1BD"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Kobayashi </w:t>
            </w:r>
          </w:p>
        </w:tc>
        <w:tc>
          <w:tcPr>
            <w:tcW w:w="832" w:type="pct"/>
            <w:shd w:val="clear" w:color="DDEBF7" w:fill="DDEBF7"/>
            <w:noWrap/>
            <w:vAlign w:val="bottom"/>
            <w:hideMark/>
          </w:tcPr>
          <w:p w14:paraId="65A01FFD"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hideMark/>
          </w:tcPr>
          <w:p w14:paraId="4AF80CD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14:paraId="29109AF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0A591E9E" w14:textId="77777777" w:rsidTr="00B24E2E">
        <w:trPr>
          <w:trHeight w:val="300"/>
        </w:trPr>
        <w:tc>
          <w:tcPr>
            <w:tcW w:w="577" w:type="pct"/>
            <w:shd w:val="clear" w:color="auto" w:fill="auto"/>
            <w:noWrap/>
            <w:vAlign w:val="bottom"/>
          </w:tcPr>
          <w:p w14:paraId="2DB0BDC7"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706D366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28CD400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651EE76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Yoshihiro</w:t>
            </w:r>
          </w:p>
        </w:tc>
        <w:tc>
          <w:tcPr>
            <w:tcW w:w="724" w:type="pct"/>
            <w:shd w:val="clear" w:color="auto" w:fill="auto"/>
            <w:noWrap/>
            <w:vAlign w:val="bottom"/>
            <w:hideMark/>
          </w:tcPr>
          <w:p w14:paraId="6DA0022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Nakayama</w:t>
            </w:r>
          </w:p>
        </w:tc>
        <w:tc>
          <w:tcPr>
            <w:tcW w:w="832" w:type="pct"/>
            <w:shd w:val="clear" w:color="auto" w:fill="auto"/>
            <w:noWrap/>
            <w:vAlign w:val="bottom"/>
            <w:hideMark/>
          </w:tcPr>
          <w:p w14:paraId="2E7E902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auto" w:fill="auto"/>
            <w:noWrap/>
            <w:vAlign w:val="bottom"/>
            <w:hideMark/>
          </w:tcPr>
          <w:p w14:paraId="486D95E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14:paraId="2F1D191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0424ABEE" w14:textId="77777777" w:rsidTr="00B24E2E">
        <w:trPr>
          <w:trHeight w:val="300"/>
        </w:trPr>
        <w:tc>
          <w:tcPr>
            <w:tcW w:w="577" w:type="pct"/>
            <w:shd w:val="clear" w:color="DDEBF7" w:fill="DDEBF7"/>
            <w:noWrap/>
            <w:vAlign w:val="bottom"/>
          </w:tcPr>
          <w:p w14:paraId="17F845E7"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2A9E72B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1BA4322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05258B58"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Evgeny </w:t>
            </w:r>
          </w:p>
        </w:tc>
        <w:tc>
          <w:tcPr>
            <w:tcW w:w="724" w:type="pct"/>
            <w:shd w:val="clear" w:color="DDEBF7" w:fill="DDEBF7"/>
            <w:noWrap/>
            <w:vAlign w:val="bottom"/>
            <w:hideMark/>
          </w:tcPr>
          <w:p w14:paraId="0C5F5BC8"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Bondarenko</w:t>
            </w:r>
          </w:p>
        </w:tc>
        <w:tc>
          <w:tcPr>
            <w:tcW w:w="832" w:type="pct"/>
            <w:shd w:val="clear" w:color="DDEBF7" w:fill="DDEBF7"/>
            <w:noWrap/>
            <w:vAlign w:val="bottom"/>
            <w:hideMark/>
          </w:tcPr>
          <w:p w14:paraId="4150AC9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DDEBF7" w:fill="DDEBF7"/>
            <w:noWrap/>
            <w:vAlign w:val="bottom"/>
            <w:hideMark/>
          </w:tcPr>
          <w:p w14:paraId="4EFA321D"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DDEBF7" w:fill="DDEBF7"/>
            <w:vAlign w:val="bottom"/>
            <w:hideMark/>
          </w:tcPr>
          <w:p w14:paraId="6F6155C7"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26548145" w14:textId="77777777" w:rsidTr="00B24E2E">
        <w:trPr>
          <w:trHeight w:val="300"/>
        </w:trPr>
        <w:tc>
          <w:tcPr>
            <w:tcW w:w="577" w:type="pct"/>
            <w:shd w:val="clear" w:color="auto" w:fill="auto"/>
            <w:noWrap/>
            <w:vAlign w:val="bottom"/>
          </w:tcPr>
          <w:p w14:paraId="0DE48E06"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1429376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0C3E246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47069A8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Neslihan </w:t>
            </w:r>
          </w:p>
        </w:tc>
        <w:tc>
          <w:tcPr>
            <w:tcW w:w="724" w:type="pct"/>
            <w:shd w:val="clear" w:color="auto" w:fill="auto"/>
            <w:noWrap/>
            <w:vAlign w:val="bottom"/>
            <w:hideMark/>
          </w:tcPr>
          <w:p w14:paraId="6362AEC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Cenk </w:t>
            </w:r>
          </w:p>
        </w:tc>
        <w:tc>
          <w:tcPr>
            <w:tcW w:w="832" w:type="pct"/>
            <w:shd w:val="clear" w:color="auto" w:fill="auto"/>
            <w:noWrap/>
            <w:vAlign w:val="bottom"/>
            <w:hideMark/>
          </w:tcPr>
          <w:p w14:paraId="5BD775D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Turkey</w:t>
            </w:r>
          </w:p>
        </w:tc>
        <w:tc>
          <w:tcPr>
            <w:tcW w:w="811" w:type="pct"/>
            <w:shd w:val="clear" w:color="auto" w:fill="auto"/>
            <w:noWrap/>
            <w:vAlign w:val="bottom"/>
            <w:hideMark/>
          </w:tcPr>
          <w:p w14:paraId="73D15EE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hideMark/>
          </w:tcPr>
          <w:p w14:paraId="42327F9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Türk Telekom</w:t>
            </w:r>
          </w:p>
        </w:tc>
      </w:tr>
      <w:tr w:rsidR="00B24E2E" w:rsidRPr="00436437" w14:paraId="328007EF" w14:textId="77777777" w:rsidTr="00B24E2E">
        <w:trPr>
          <w:trHeight w:val="234"/>
        </w:trPr>
        <w:tc>
          <w:tcPr>
            <w:tcW w:w="577" w:type="pct"/>
            <w:shd w:val="clear" w:color="DDEBF7" w:fill="DDEBF7"/>
            <w:noWrap/>
            <w:vAlign w:val="center"/>
            <w:hideMark/>
          </w:tcPr>
          <w:p w14:paraId="12EFF243"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1A2D9EAD"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632D1E6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54F3264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Isao</w:t>
            </w:r>
          </w:p>
        </w:tc>
        <w:tc>
          <w:tcPr>
            <w:tcW w:w="724" w:type="pct"/>
            <w:shd w:val="clear" w:color="DDEBF7" w:fill="DDEBF7"/>
            <w:noWrap/>
            <w:vAlign w:val="center"/>
            <w:hideMark/>
          </w:tcPr>
          <w:p w14:paraId="0F1191F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Nakajima </w:t>
            </w:r>
          </w:p>
        </w:tc>
        <w:tc>
          <w:tcPr>
            <w:tcW w:w="832" w:type="pct"/>
            <w:shd w:val="clear" w:color="DDEBF7" w:fill="DDEBF7"/>
            <w:noWrap/>
            <w:vAlign w:val="center"/>
            <w:hideMark/>
          </w:tcPr>
          <w:p w14:paraId="3018C45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center"/>
            <w:hideMark/>
          </w:tcPr>
          <w:p w14:paraId="412FEAE8"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hideMark/>
          </w:tcPr>
          <w:p w14:paraId="6653A8C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3499B944" w14:textId="77777777" w:rsidTr="00B24E2E">
        <w:trPr>
          <w:trHeight w:val="251"/>
        </w:trPr>
        <w:tc>
          <w:tcPr>
            <w:tcW w:w="577" w:type="pct"/>
            <w:shd w:val="clear" w:color="auto" w:fill="auto"/>
            <w:noWrap/>
            <w:vAlign w:val="center"/>
            <w:hideMark/>
          </w:tcPr>
          <w:p w14:paraId="74BD2387"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1708EBBB"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4C4817C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04C646D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Done-Sik</w:t>
            </w:r>
          </w:p>
        </w:tc>
        <w:tc>
          <w:tcPr>
            <w:tcW w:w="724" w:type="pct"/>
            <w:shd w:val="clear" w:color="auto" w:fill="auto"/>
            <w:noWrap/>
            <w:vAlign w:val="center"/>
            <w:hideMark/>
          </w:tcPr>
          <w:p w14:paraId="4598ED3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Yoo</w:t>
            </w:r>
          </w:p>
        </w:tc>
        <w:tc>
          <w:tcPr>
            <w:tcW w:w="832" w:type="pct"/>
            <w:shd w:val="clear" w:color="auto" w:fill="auto"/>
            <w:noWrap/>
            <w:vAlign w:val="center"/>
            <w:hideMark/>
          </w:tcPr>
          <w:p w14:paraId="16D03C08" w14:textId="2E5390E0"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Korea </w:t>
            </w:r>
            <w:r w:rsidR="00E866D6">
              <w:rPr>
                <w:rFonts w:ascii="Calibri" w:hAnsi="Calibri"/>
                <w:color w:val="000000"/>
                <w:sz w:val="22"/>
                <w:szCs w:val="22"/>
                <w:lang w:eastAsia="zh-CN"/>
              </w:rPr>
              <w:t>（</w:t>
            </w:r>
            <w:r w:rsidRPr="00436437">
              <w:rPr>
                <w:rFonts w:ascii="Calibri" w:hAnsi="Calibri"/>
                <w:color w:val="000000"/>
                <w:sz w:val="22"/>
                <w:szCs w:val="22"/>
                <w:lang w:eastAsia="zh-CN"/>
              </w:rPr>
              <w:t>Rep. of</w:t>
            </w:r>
            <w:r w:rsidR="00E866D6">
              <w:rPr>
                <w:rFonts w:ascii="Calibri" w:hAnsi="Calibri"/>
                <w:color w:val="000000"/>
                <w:sz w:val="22"/>
                <w:szCs w:val="22"/>
                <w:lang w:eastAsia="zh-CN"/>
              </w:rPr>
              <w:t>）</w:t>
            </w:r>
          </w:p>
        </w:tc>
        <w:tc>
          <w:tcPr>
            <w:tcW w:w="811" w:type="pct"/>
            <w:shd w:val="clear" w:color="auto" w:fill="auto"/>
            <w:noWrap/>
            <w:vAlign w:val="center"/>
            <w:hideMark/>
          </w:tcPr>
          <w:p w14:paraId="4D9BC078"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6B3392F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6C96AF29" w14:textId="77777777" w:rsidTr="00B24E2E">
        <w:trPr>
          <w:trHeight w:val="330"/>
        </w:trPr>
        <w:tc>
          <w:tcPr>
            <w:tcW w:w="577" w:type="pct"/>
            <w:shd w:val="clear" w:color="DDEBF7" w:fill="DDEBF7"/>
            <w:noWrap/>
            <w:vAlign w:val="bottom"/>
          </w:tcPr>
          <w:p w14:paraId="08652DB7"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2C9767F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477B9E08"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6C6A810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Paul</w:t>
            </w:r>
          </w:p>
        </w:tc>
        <w:tc>
          <w:tcPr>
            <w:tcW w:w="724" w:type="pct"/>
            <w:shd w:val="clear" w:color="DDEBF7" w:fill="DDEBF7"/>
            <w:noWrap/>
            <w:vAlign w:val="bottom"/>
            <w:hideMark/>
          </w:tcPr>
          <w:p w14:paraId="4CE5E25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Kiage</w:t>
            </w:r>
          </w:p>
        </w:tc>
        <w:tc>
          <w:tcPr>
            <w:tcW w:w="832" w:type="pct"/>
            <w:shd w:val="clear" w:color="DDEBF7" w:fill="DDEBF7"/>
            <w:noWrap/>
            <w:vAlign w:val="bottom"/>
            <w:hideMark/>
          </w:tcPr>
          <w:p w14:paraId="2A29A908"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hideMark/>
          </w:tcPr>
          <w:p w14:paraId="1B4667E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770DEEF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738B0BCD" w14:textId="77777777" w:rsidTr="00B24E2E">
        <w:trPr>
          <w:trHeight w:val="300"/>
        </w:trPr>
        <w:tc>
          <w:tcPr>
            <w:tcW w:w="577" w:type="pct"/>
            <w:shd w:val="clear" w:color="auto" w:fill="auto"/>
            <w:noWrap/>
            <w:vAlign w:val="bottom"/>
          </w:tcPr>
          <w:p w14:paraId="6BCAA1EA"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57B28F1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7828FDC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hideMark/>
          </w:tcPr>
          <w:p w14:paraId="579DE9D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Lydia </w:t>
            </w:r>
          </w:p>
        </w:tc>
        <w:tc>
          <w:tcPr>
            <w:tcW w:w="724" w:type="pct"/>
            <w:shd w:val="clear" w:color="auto" w:fill="auto"/>
            <w:noWrap/>
            <w:vAlign w:val="bottom"/>
            <w:hideMark/>
          </w:tcPr>
          <w:p w14:paraId="60205F2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Ouedraogo/Seneme</w:t>
            </w:r>
          </w:p>
        </w:tc>
        <w:tc>
          <w:tcPr>
            <w:tcW w:w="832" w:type="pct"/>
            <w:shd w:val="clear" w:color="auto" w:fill="auto"/>
            <w:noWrap/>
            <w:vAlign w:val="bottom"/>
            <w:hideMark/>
          </w:tcPr>
          <w:p w14:paraId="54EE4B28"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auto" w:fill="auto"/>
            <w:noWrap/>
            <w:vAlign w:val="bottom"/>
            <w:hideMark/>
          </w:tcPr>
          <w:p w14:paraId="54C6130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4DD4B0A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3EFD95E5" w14:textId="77777777" w:rsidTr="00B24E2E">
        <w:trPr>
          <w:trHeight w:val="300"/>
        </w:trPr>
        <w:tc>
          <w:tcPr>
            <w:tcW w:w="577" w:type="pct"/>
            <w:shd w:val="clear" w:color="DDEBF7" w:fill="DDEBF7"/>
            <w:noWrap/>
            <w:vAlign w:val="bottom"/>
          </w:tcPr>
          <w:p w14:paraId="3850BCB2"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0C63D10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6C55F31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385CCB5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Fatoumata </w:t>
            </w:r>
          </w:p>
        </w:tc>
        <w:tc>
          <w:tcPr>
            <w:tcW w:w="724" w:type="pct"/>
            <w:shd w:val="clear" w:color="DDEBF7" w:fill="DDEBF7"/>
            <w:noWrap/>
            <w:vAlign w:val="bottom"/>
            <w:hideMark/>
          </w:tcPr>
          <w:p w14:paraId="5AF1DC2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Samake</w:t>
            </w:r>
          </w:p>
        </w:tc>
        <w:tc>
          <w:tcPr>
            <w:tcW w:w="832" w:type="pct"/>
            <w:shd w:val="clear" w:color="DDEBF7" w:fill="DDEBF7"/>
            <w:noWrap/>
            <w:vAlign w:val="bottom"/>
            <w:hideMark/>
          </w:tcPr>
          <w:p w14:paraId="0B971D8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DDEBF7" w:fill="DDEBF7"/>
            <w:noWrap/>
            <w:vAlign w:val="bottom"/>
            <w:hideMark/>
          </w:tcPr>
          <w:p w14:paraId="3F53C23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0B4DB3F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5E0EF4C8" w14:textId="77777777" w:rsidTr="00B24E2E">
        <w:trPr>
          <w:trHeight w:val="300"/>
        </w:trPr>
        <w:tc>
          <w:tcPr>
            <w:tcW w:w="577" w:type="pct"/>
            <w:shd w:val="clear" w:color="auto" w:fill="auto"/>
            <w:noWrap/>
            <w:vAlign w:val="bottom"/>
          </w:tcPr>
          <w:p w14:paraId="216C4E81"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530C7C4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2109CD8D"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101F4E7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Babou</w:t>
            </w:r>
          </w:p>
        </w:tc>
        <w:tc>
          <w:tcPr>
            <w:tcW w:w="724" w:type="pct"/>
            <w:shd w:val="clear" w:color="auto" w:fill="auto"/>
            <w:noWrap/>
            <w:vAlign w:val="bottom"/>
            <w:hideMark/>
          </w:tcPr>
          <w:p w14:paraId="1C115C6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Sarr</w:t>
            </w:r>
          </w:p>
        </w:tc>
        <w:tc>
          <w:tcPr>
            <w:tcW w:w="832" w:type="pct"/>
            <w:shd w:val="clear" w:color="auto" w:fill="auto"/>
            <w:noWrap/>
            <w:vAlign w:val="bottom"/>
            <w:hideMark/>
          </w:tcPr>
          <w:p w14:paraId="6112D85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14:paraId="2B01BA2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7C4E2C8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7057B990" w14:textId="77777777" w:rsidTr="00B24E2E">
        <w:trPr>
          <w:trHeight w:val="300"/>
        </w:trPr>
        <w:tc>
          <w:tcPr>
            <w:tcW w:w="577" w:type="pct"/>
            <w:shd w:val="clear" w:color="DDEBF7" w:fill="DDEBF7"/>
            <w:noWrap/>
            <w:vAlign w:val="bottom"/>
          </w:tcPr>
          <w:p w14:paraId="7ED19044"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48988B5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1F25A42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0216499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Carrelle </w:t>
            </w:r>
          </w:p>
        </w:tc>
        <w:tc>
          <w:tcPr>
            <w:tcW w:w="724" w:type="pct"/>
            <w:shd w:val="clear" w:color="DDEBF7" w:fill="DDEBF7"/>
            <w:noWrap/>
            <w:vAlign w:val="bottom"/>
            <w:hideMark/>
          </w:tcPr>
          <w:p w14:paraId="2C11601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Toho Acclassato</w:t>
            </w:r>
          </w:p>
        </w:tc>
        <w:tc>
          <w:tcPr>
            <w:tcW w:w="832" w:type="pct"/>
            <w:shd w:val="clear" w:color="DDEBF7" w:fill="DDEBF7"/>
            <w:noWrap/>
            <w:vAlign w:val="bottom"/>
            <w:hideMark/>
          </w:tcPr>
          <w:p w14:paraId="31A074C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14:paraId="73ADC58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6C7F727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0A6B578B" w14:textId="77777777" w:rsidTr="00B24E2E">
        <w:trPr>
          <w:trHeight w:val="300"/>
        </w:trPr>
        <w:tc>
          <w:tcPr>
            <w:tcW w:w="577" w:type="pct"/>
            <w:shd w:val="clear" w:color="auto" w:fill="auto"/>
            <w:noWrap/>
            <w:vAlign w:val="bottom"/>
          </w:tcPr>
          <w:p w14:paraId="7076C444"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75467C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1C1D251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2525A6B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14:paraId="307AC5B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Domond </w:t>
            </w:r>
          </w:p>
        </w:tc>
        <w:tc>
          <w:tcPr>
            <w:tcW w:w="832" w:type="pct"/>
            <w:shd w:val="clear" w:color="auto" w:fill="auto"/>
            <w:noWrap/>
            <w:vAlign w:val="bottom"/>
          </w:tcPr>
          <w:p w14:paraId="7100505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3416859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5F102BC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574B86B8" w14:textId="77777777" w:rsidTr="00B24E2E">
        <w:trPr>
          <w:trHeight w:val="300"/>
        </w:trPr>
        <w:tc>
          <w:tcPr>
            <w:tcW w:w="577" w:type="pct"/>
            <w:shd w:val="clear" w:color="DDEBF7" w:fill="DDEBF7"/>
            <w:noWrap/>
            <w:vAlign w:val="bottom"/>
          </w:tcPr>
          <w:p w14:paraId="530A2D76"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487EEA0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47E4C01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w:t>
            </w:r>
          </w:p>
        </w:tc>
        <w:tc>
          <w:tcPr>
            <w:tcW w:w="672" w:type="pct"/>
            <w:shd w:val="clear" w:color="DDEBF7" w:fill="DDEBF7"/>
            <w:noWrap/>
            <w:vAlign w:val="bottom"/>
          </w:tcPr>
          <w:p w14:paraId="2DA94ED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964C68">
              <w:rPr>
                <w:rFonts w:ascii="Calibri" w:hAnsi="Calibri"/>
                <w:color w:val="000000"/>
                <w:sz w:val="22"/>
                <w:szCs w:val="22"/>
                <w:lang w:eastAsia="zh-CN"/>
              </w:rPr>
              <w:t>Mayank</w:t>
            </w:r>
          </w:p>
        </w:tc>
        <w:tc>
          <w:tcPr>
            <w:tcW w:w="724" w:type="pct"/>
            <w:shd w:val="clear" w:color="DDEBF7" w:fill="DDEBF7"/>
            <w:noWrap/>
            <w:vAlign w:val="bottom"/>
          </w:tcPr>
          <w:p w14:paraId="5342D2A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Mrinal</w:t>
            </w:r>
          </w:p>
        </w:tc>
        <w:tc>
          <w:tcPr>
            <w:tcW w:w="832" w:type="pct"/>
            <w:shd w:val="clear" w:color="DDEBF7" w:fill="DDEBF7"/>
            <w:noWrap/>
            <w:vAlign w:val="bottom"/>
          </w:tcPr>
          <w:p w14:paraId="4597C86D"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14:paraId="6AF0D82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34A2741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59F8CB14" w14:textId="77777777" w:rsidTr="00B24E2E">
        <w:trPr>
          <w:trHeight w:val="300"/>
        </w:trPr>
        <w:tc>
          <w:tcPr>
            <w:tcW w:w="577" w:type="pct"/>
            <w:shd w:val="clear" w:color="auto" w:fill="auto"/>
            <w:noWrap/>
            <w:vAlign w:val="bottom"/>
          </w:tcPr>
          <w:p w14:paraId="077C12D2"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3DEAAAD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6EA844C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486293B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B825BC">
              <w:rPr>
                <w:rFonts w:ascii="Calibri" w:hAnsi="Calibri"/>
                <w:color w:val="000000"/>
                <w:sz w:val="22"/>
                <w:szCs w:val="22"/>
                <w:lang w:eastAsia="zh-CN"/>
              </w:rPr>
              <w:t>Malina</w:t>
            </w:r>
          </w:p>
        </w:tc>
        <w:tc>
          <w:tcPr>
            <w:tcW w:w="724" w:type="pct"/>
            <w:shd w:val="clear" w:color="auto" w:fill="auto"/>
            <w:noWrap/>
            <w:vAlign w:val="bottom"/>
          </w:tcPr>
          <w:p w14:paraId="08CA2AE7"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B825BC">
              <w:rPr>
                <w:rFonts w:ascii="Calibri" w:hAnsi="Calibri"/>
                <w:color w:val="000000"/>
                <w:sz w:val="22"/>
                <w:szCs w:val="22"/>
                <w:lang w:eastAsia="zh-CN"/>
              </w:rPr>
              <w:t>Jordanova</w:t>
            </w:r>
          </w:p>
        </w:tc>
        <w:tc>
          <w:tcPr>
            <w:tcW w:w="832" w:type="pct"/>
            <w:shd w:val="clear" w:color="auto" w:fill="auto"/>
            <w:noWrap/>
            <w:vAlign w:val="bottom"/>
          </w:tcPr>
          <w:p w14:paraId="4EDC9BB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Bulgaria</w:t>
            </w:r>
          </w:p>
        </w:tc>
        <w:tc>
          <w:tcPr>
            <w:tcW w:w="811" w:type="pct"/>
            <w:shd w:val="clear" w:color="auto" w:fill="auto"/>
            <w:noWrap/>
            <w:vAlign w:val="bottom"/>
          </w:tcPr>
          <w:p w14:paraId="004E6D0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tcPr>
          <w:p w14:paraId="5BB8C20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11A352B3" w14:textId="77777777" w:rsidTr="00B24E2E">
        <w:trPr>
          <w:trHeight w:val="300"/>
        </w:trPr>
        <w:tc>
          <w:tcPr>
            <w:tcW w:w="577" w:type="pct"/>
            <w:shd w:val="clear" w:color="DDEBF7" w:fill="DDEBF7"/>
            <w:noWrap/>
            <w:vAlign w:val="bottom"/>
          </w:tcPr>
          <w:p w14:paraId="3893B780"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15F37F4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3967394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480C911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John </w:t>
            </w:r>
          </w:p>
        </w:tc>
        <w:tc>
          <w:tcPr>
            <w:tcW w:w="724" w:type="pct"/>
            <w:shd w:val="clear" w:color="DDEBF7" w:fill="DDEBF7"/>
            <w:noWrap/>
            <w:vAlign w:val="bottom"/>
          </w:tcPr>
          <w:p w14:paraId="2526D95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Owuor </w:t>
            </w:r>
          </w:p>
        </w:tc>
        <w:tc>
          <w:tcPr>
            <w:tcW w:w="832" w:type="pct"/>
            <w:shd w:val="clear" w:color="DDEBF7" w:fill="DDEBF7"/>
            <w:noWrap/>
            <w:vAlign w:val="bottom"/>
          </w:tcPr>
          <w:p w14:paraId="5E6D1BC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Sweden</w:t>
            </w:r>
          </w:p>
        </w:tc>
        <w:tc>
          <w:tcPr>
            <w:tcW w:w="811" w:type="pct"/>
            <w:shd w:val="clear" w:color="DDEBF7" w:fill="DDEBF7"/>
            <w:noWrap/>
            <w:vAlign w:val="bottom"/>
          </w:tcPr>
          <w:p w14:paraId="1AD0539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DDEBF7" w:fill="DDEBF7"/>
            <w:vAlign w:val="bottom"/>
          </w:tcPr>
          <w:p w14:paraId="45240367"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4A4D5D55" w14:textId="77777777" w:rsidTr="00B24E2E">
        <w:trPr>
          <w:trHeight w:val="300"/>
        </w:trPr>
        <w:tc>
          <w:tcPr>
            <w:tcW w:w="577" w:type="pct"/>
            <w:shd w:val="clear" w:color="auto" w:fill="auto"/>
            <w:noWrap/>
            <w:vAlign w:val="bottom"/>
          </w:tcPr>
          <w:p w14:paraId="41A84D0E"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70A0FC7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14:paraId="6B02F83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6BF82CDD"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Leonid </w:t>
            </w:r>
          </w:p>
        </w:tc>
        <w:tc>
          <w:tcPr>
            <w:tcW w:w="724" w:type="pct"/>
            <w:shd w:val="clear" w:color="auto" w:fill="auto"/>
            <w:noWrap/>
          </w:tcPr>
          <w:p w14:paraId="2ADE1BFD"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Androuchko</w:t>
            </w:r>
          </w:p>
        </w:tc>
        <w:tc>
          <w:tcPr>
            <w:tcW w:w="832" w:type="pct"/>
            <w:shd w:val="clear" w:color="auto" w:fill="auto"/>
            <w:noWrap/>
          </w:tcPr>
          <w:p w14:paraId="25E47C9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14:paraId="498BC7B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World or Multi-Regional</w:t>
            </w:r>
          </w:p>
        </w:tc>
        <w:tc>
          <w:tcPr>
            <w:tcW w:w="595" w:type="pct"/>
            <w:shd w:val="clear" w:color="auto" w:fill="auto"/>
            <w:vAlign w:val="bottom"/>
          </w:tcPr>
          <w:p w14:paraId="127915F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Dominic Foundation</w:t>
            </w:r>
          </w:p>
        </w:tc>
      </w:tr>
      <w:tr w:rsidR="00B24E2E" w:rsidRPr="00436437" w14:paraId="2FFA735D" w14:textId="77777777" w:rsidTr="00B24E2E">
        <w:trPr>
          <w:trHeight w:val="330"/>
        </w:trPr>
        <w:tc>
          <w:tcPr>
            <w:tcW w:w="577" w:type="pct"/>
            <w:shd w:val="clear" w:color="DDEBF7" w:fill="DDEBF7"/>
            <w:noWrap/>
            <w:vAlign w:val="center"/>
            <w:hideMark/>
          </w:tcPr>
          <w:p w14:paraId="1502583A"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3</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15FF7473"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04232F48"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s</w:t>
            </w:r>
          </w:p>
        </w:tc>
        <w:tc>
          <w:tcPr>
            <w:tcW w:w="672" w:type="pct"/>
            <w:shd w:val="clear" w:color="DDEBF7" w:fill="DDEBF7"/>
            <w:noWrap/>
            <w:vAlign w:val="center"/>
            <w:hideMark/>
          </w:tcPr>
          <w:p w14:paraId="54D985E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Aimee</w:t>
            </w:r>
          </w:p>
        </w:tc>
        <w:tc>
          <w:tcPr>
            <w:tcW w:w="724" w:type="pct"/>
            <w:shd w:val="clear" w:color="DDEBF7" w:fill="DDEBF7"/>
            <w:noWrap/>
            <w:vAlign w:val="center"/>
            <w:hideMark/>
          </w:tcPr>
          <w:p w14:paraId="37F35B0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Meacham</w:t>
            </w:r>
          </w:p>
        </w:tc>
        <w:tc>
          <w:tcPr>
            <w:tcW w:w="832" w:type="pct"/>
            <w:shd w:val="clear" w:color="DDEBF7" w:fill="DDEBF7"/>
            <w:noWrap/>
            <w:vAlign w:val="center"/>
            <w:hideMark/>
          </w:tcPr>
          <w:p w14:paraId="0DF78FB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14:paraId="6D50D1C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14:paraId="508C433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610FFFA0" w14:textId="77777777" w:rsidTr="00B24E2E">
        <w:trPr>
          <w:trHeight w:val="300"/>
        </w:trPr>
        <w:tc>
          <w:tcPr>
            <w:tcW w:w="577" w:type="pct"/>
            <w:shd w:val="clear" w:color="auto" w:fill="auto"/>
            <w:noWrap/>
            <w:vAlign w:val="center"/>
          </w:tcPr>
          <w:p w14:paraId="362871FB"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3/2</w:t>
            </w:r>
          </w:p>
        </w:tc>
        <w:tc>
          <w:tcPr>
            <w:tcW w:w="602" w:type="pct"/>
            <w:shd w:val="clear" w:color="000000" w:fill="FFF2CC"/>
            <w:noWrap/>
            <w:vAlign w:val="center"/>
          </w:tcPr>
          <w:p w14:paraId="48A970B1"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tcPr>
          <w:p w14:paraId="27550D38"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tcPr>
          <w:p w14:paraId="04E8EBC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Dominique</w:t>
            </w:r>
          </w:p>
        </w:tc>
        <w:tc>
          <w:tcPr>
            <w:tcW w:w="724" w:type="pct"/>
            <w:shd w:val="clear" w:color="auto" w:fill="auto"/>
            <w:noWrap/>
            <w:vAlign w:val="center"/>
          </w:tcPr>
          <w:p w14:paraId="76AAAB67"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Wurges </w:t>
            </w:r>
          </w:p>
        </w:tc>
        <w:tc>
          <w:tcPr>
            <w:tcW w:w="832" w:type="pct"/>
            <w:shd w:val="clear" w:color="auto" w:fill="auto"/>
            <w:noWrap/>
            <w:vAlign w:val="center"/>
          </w:tcPr>
          <w:p w14:paraId="0C7E746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tcPr>
          <w:p w14:paraId="6A4428C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tcPr>
          <w:p w14:paraId="53DD04D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5D798FE8" w14:textId="77777777" w:rsidTr="00B24E2E">
        <w:trPr>
          <w:trHeight w:val="300"/>
        </w:trPr>
        <w:tc>
          <w:tcPr>
            <w:tcW w:w="577" w:type="pct"/>
            <w:shd w:val="clear" w:color="DDEBF7" w:fill="DDEBF7"/>
            <w:noWrap/>
            <w:vAlign w:val="bottom"/>
          </w:tcPr>
          <w:p w14:paraId="3DCE9490"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3926205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6B2B2A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107B468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Amine Adoum </w:t>
            </w:r>
          </w:p>
        </w:tc>
        <w:tc>
          <w:tcPr>
            <w:tcW w:w="724" w:type="pct"/>
            <w:shd w:val="clear" w:color="DDEBF7" w:fill="DDEBF7"/>
            <w:noWrap/>
            <w:vAlign w:val="bottom"/>
          </w:tcPr>
          <w:p w14:paraId="644D1E1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Bakhit </w:t>
            </w:r>
          </w:p>
        </w:tc>
        <w:tc>
          <w:tcPr>
            <w:tcW w:w="832" w:type="pct"/>
            <w:shd w:val="clear" w:color="DDEBF7" w:fill="DDEBF7"/>
            <w:noWrap/>
            <w:vAlign w:val="bottom"/>
          </w:tcPr>
          <w:p w14:paraId="7D88B7B7"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Chad</w:t>
            </w:r>
          </w:p>
        </w:tc>
        <w:tc>
          <w:tcPr>
            <w:tcW w:w="811" w:type="pct"/>
            <w:shd w:val="clear" w:color="DDEBF7" w:fill="DDEBF7"/>
            <w:noWrap/>
            <w:vAlign w:val="bottom"/>
          </w:tcPr>
          <w:p w14:paraId="00FCD36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7E45F94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45C5A466" w14:textId="77777777" w:rsidTr="00B24E2E">
        <w:trPr>
          <w:trHeight w:val="285"/>
        </w:trPr>
        <w:tc>
          <w:tcPr>
            <w:tcW w:w="577" w:type="pct"/>
            <w:shd w:val="clear" w:color="auto" w:fill="auto"/>
            <w:noWrap/>
            <w:vAlign w:val="bottom"/>
          </w:tcPr>
          <w:p w14:paraId="1B929E9C"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62DB8CA7"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1BAFD58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439FADB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Mahamadou </w:t>
            </w:r>
          </w:p>
        </w:tc>
        <w:tc>
          <w:tcPr>
            <w:tcW w:w="724" w:type="pct"/>
            <w:shd w:val="clear" w:color="auto" w:fill="auto"/>
            <w:noWrap/>
            <w:vAlign w:val="bottom"/>
          </w:tcPr>
          <w:p w14:paraId="5FD7B06D"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Zarou</w:t>
            </w:r>
          </w:p>
        </w:tc>
        <w:tc>
          <w:tcPr>
            <w:tcW w:w="832" w:type="pct"/>
            <w:shd w:val="clear" w:color="auto" w:fill="auto"/>
            <w:noWrap/>
            <w:vAlign w:val="bottom"/>
          </w:tcPr>
          <w:p w14:paraId="70981DD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16BE801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25443C2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1FDC438B" w14:textId="77777777" w:rsidTr="00B24E2E">
        <w:trPr>
          <w:trHeight w:val="300"/>
        </w:trPr>
        <w:tc>
          <w:tcPr>
            <w:tcW w:w="577" w:type="pct"/>
            <w:shd w:val="clear" w:color="DDEBF7" w:fill="DDEBF7"/>
            <w:noWrap/>
          </w:tcPr>
          <w:p w14:paraId="4A40C847"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325022D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tcPr>
          <w:p w14:paraId="47562E4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503B651D"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Damnam Kanlanfei</w:t>
            </w:r>
          </w:p>
        </w:tc>
        <w:tc>
          <w:tcPr>
            <w:tcW w:w="724" w:type="pct"/>
            <w:shd w:val="clear" w:color="DDEBF7" w:fill="DDEBF7"/>
            <w:noWrap/>
          </w:tcPr>
          <w:p w14:paraId="11A2F04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Bagolibe</w:t>
            </w:r>
          </w:p>
        </w:tc>
        <w:tc>
          <w:tcPr>
            <w:tcW w:w="832" w:type="pct"/>
            <w:shd w:val="clear" w:color="DDEBF7" w:fill="DDEBF7"/>
            <w:noWrap/>
          </w:tcPr>
          <w:p w14:paraId="32E8154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Togo</w:t>
            </w:r>
          </w:p>
        </w:tc>
        <w:tc>
          <w:tcPr>
            <w:tcW w:w="811" w:type="pct"/>
            <w:shd w:val="clear" w:color="DDEBF7" w:fill="DDEBF7"/>
            <w:noWrap/>
          </w:tcPr>
          <w:p w14:paraId="0C86187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tcPr>
          <w:p w14:paraId="0F648F5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591A198B" w14:textId="77777777" w:rsidTr="00B24E2E">
        <w:trPr>
          <w:trHeight w:val="300"/>
        </w:trPr>
        <w:tc>
          <w:tcPr>
            <w:tcW w:w="577" w:type="pct"/>
            <w:shd w:val="clear" w:color="auto" w:fill="auto"/>
            <w:noWrap/>
          </w:tcPr>
          <w:p w14:paraId="6017E8C9"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104A573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14:paraId="0EFFA30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001F2908"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Cissé </w:t>
            </w:r>
          </w:p>
        </w:tc>
        <w:tc>
          <w:tcPr>
            <w:tcW w:w="724" w:type="pct"/>
            <w:shd w:val="clear" w:color="auto" w:fill="auto"/>
            <w:noWrap/>
          </w:tcPr>
          <w:p w14:paraId="4675BC5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Kane </w:t>
            </w:r>
          </w:p>
        </w:tc>
        <w:tc>
          <w:tcPr>
            <w:tcW w:w="832" w:type="pct"/>
            <w:shd w:val="clear" w:color="auto" w:fill="auto"/>
            <w:noWrap/>
          </w:tcPr>
          <w:p w14:paraId="2DC67A4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14:paraId="324D812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tcPr>
          <w:p w14:paraId="6261B2ED"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African Civil Society on the Information Society</w:t>
            </w:r>
          </w:p>
        </w:tc>
      </w:tr>
      <w:tr w:rsidR="00B24E2E" w:rsidRPr="00436437" w14:paraId="4A9F6896" w14:textId="77777777" w:rsidTr="00B24E2E">
        <w:trPr>
          <w:trHeight w:val="330"/>
        </w:trPr>
        <w:tc>
          <w:tcPr>
            <w:tcW w:w="577" w:type="pct"/>
            <w:shd w:val="clear" w:color="DDEBF7" w:fill="DDEBF7"/>
            <w:noWrap/>
            <w:vAlign w:val="bottom"/>
          </w:tcPr>
          <w:p w14:paraId="5952D577"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59D42C9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3BC082F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vAlign w:val="bottom"/>
          </w:tcPr>
          <w:p w14:paraId="636C0D5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Jean David </w:t>
            </w:r>
          </w:p>
        </w:tc>
        <w:tc>
          <w:tcPr>
            <w:tcW w:w="724" w:type="pct"/>
            <w:shd w:val="clear" w:color="DDEBF7" w:fill="DDEBF7"/>
            <w:noWrap/>
            <w:vAlign w:val="bottom"/>
          </w:tcPr>
          <w:p w14:paraId="4348F93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Rodney</w:t>
            </w:r>
          </w:p>
        </w:tc>
        <w:tc>
          <w:tcPr>
            <w:tcW w:w="832" w:type="pct"/>
            <w:shd w:val="clear" w:color="DDEBF7" w:fill="DDEBF7"/>
            <w:noWrap/>
            <w:vAlign w:val="bottom"/>
          </w:tcPr>
          <w:p w14:paraId="618D32F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DDEBF7" w:fill="DDEBF7"/>
            <w:noWrap/>
            <w:vAlign w:val="bottom"/>
          </w:tcPr>
          <w:p w14:paraId="00E9A107"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bottom"/>
          </w:tcPr>
          <w:p w14:paraId="1DD334D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6E7A1EB8" w14:textId="77777777" w:rsidTr="00B24E2E">
        <w:trPr>
          <w:trHeight w:val="300"/>
        </w:trPr>
        <w:tc>
          <w:tcPr>
            <w:tcW w:w="577" w:type="pct"/>
            <w:shd w:val="clear" w:color="auto" w:fill="auto"/>
            <w:noWrap/>
            <w:vAlign w:val="bottom"/>
          </w:tcPr>
          <w:p w14:paraId="607C1C38"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4536AB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F317DD7"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tcPr>
          <w:p w14:paraId="08B5840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Jabin </w:t>
            </w:r>
          </w:p>
        </w:tc>
        <w:tc>
          <w:tcPr>
            <w:tcW w:w="724" w:type="pct"/>
            <w:shd w:val="clear" w:color="auto" w:fill="auto"/>
            <w:noWrap/>
            <w:vAlign w:val="bottom"/>
          </w:tcPr>
          <w:p w14:paraId="369637F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Vahora</w:t>
            </w:r>
          </w:p>
        </w:tc>
        <w:tc>
          <w:tcPr>
            <w:tcW w:w="832" w:type="pct"/>
            <w:shd w:val="clear" w:color="auto" w:fill="auto"/>
            <w:noWrap/>
            <w:vAlign w:val="bottom"/>
          </w:tcPr>
          <w:p w14:paraId="3BECCBA7"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auto" w:fill="auto"/>
            <w:noWrap/>
            <w:vAlign w:val="bottom"/>
          </w:tcPr>
          <w:p w14:paraId="064D9AD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6A3AD7E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1E6B8F51" w14:textId="77777777" w:rsidTr="00B24E2E">
        <w:trPr>
          <w:trHeight w:val="300"/>
        </w:trPr>
        <w:tc>
          <w:tcPr>
            <w:tcW w:w="577" w:type="pct"/>
            <w:shd w:val="clear" w:color="DDEBF7" w:fill="DDEBF7"/>
            <w:noWrap/>
            <w:vAlign w:val="bottom"/>
          </w:tcPr>
          <w:p w14:paraId="5DF97C91"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472CAD1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17F9A3E7"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5F11862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Karim </w:t>
            </w:r>
          </w:p>
        </w:tc>
        <w:tc>
          <w:tcPr>
            <w:tcW w:w="724" w:type="pct"/>
            <w:shd w:val="clear" w:color="DDEBF7" w:fill="DDEBF7"/>
            <w:noWrap/>
            <w:vAlign w:val="bottom"/>
          </w:tcPr>
          <w:p w14:paraId="3E54203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Hasnaou</w:t>
            </w:r>
          </w:p>
        </w:tc>
        <w:tc>
          <w:tcPr>
            <w:tcW w:w="832" w:type="pct"/>
            <w:shd w:val="clear" w:color="DDEBF7" w:fill="DDEBF7"/>
            <w:noWrap/>
            <w:vAlign w:val="bottom"/>
          </w:tcPr>
          <w:p w14:paraId="3C65CC7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DDEBF7" w:fill="DDEBF7"/>
            <w:noWrap/>
            <w:vAlign w:val="bottom"/>
          </w:tcPr>
          <w:p w14:paraId="2861677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tcPr>
          <w:p w14:paraId="3BCC0F1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428F4C81" w14:textId="77777777" w:rsidTr="00B24E2E">
        <w:trPr>
          <w:trHeight w:val="300"/>
        </w:trPr>
        <w:tc>
          <w:tcPr>
            <w:tcW w:w="577" w:type="pct"/>
            <w:shd w:val="clear" w:color="auto" w:fill="auto"/>
            <w:noWrap/>
            <w:vAlign w:val="bottom"/>
          </w:tcPr>
          <w:p w14:paraId="1F65E57A"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2321450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4E60D60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73FEEFB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Sonam </w:t>
            </w:r>
          </w:p>
        </w:tc>
        <w:tc>
          <w:tcPr>
            <w:tcW w:w="724" w:type="pct"/>
            <w:shd w:val="clear" w:color="auto" w:fill="auto"/>
            <w:noWrap/>
            <w:vAlign w:val="bottom"/>
          </w:tcPr>
          <w:p w14:paraId="163FAD1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Choki</w:t>
            </w:r>
          </w:p>
        </w:tc>
        <w:tc>
          <w:tcPr>
            <w:tcW w:w="832" w:type="pct"/>
            <w:shd w:val="clear" w:color="auto" w:fill="auto"/>
            <w:noWrap/>
            <w:vAlign w:val="bottom"/>
          </w:tcPr>
          <w:p w14:paraId="23DFB18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Bhutan</w:t>
            </w:r>
          </w:p>
        </w:tc>
        <w:tc>
          <w:tcPr>
            <w:tcW w:w="811" w:type="pct"/>
            <w:shd w:val="clear" w:color="auto" w:fill="auto"/>
            <w:noWrap/>
            <w:vAlign w:val="bottom"/>
          </w:tcPr>
          <w:p w14:paraId="57A9888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1DE703F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63366877" w14:textId="77777777" w:rsidTr="00B24E2E">
        <w:trPr>
          <w:trHeight w:val="300"/>
        </w:trPr>
        <w:tc>
          <w:tcPr>
            <w:tcW w:w="577" w:type="pct"/>
            <w:shd w:val="clear" w:color="DDEBF7" w:fill="DDEBF7"/>
            <w:noWrap/>
            <w:vAlign w:val="bottom"/>
          </w:tcPr>
          <w:p w14:paraId="0E76D8CB"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006794C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20C25BA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tcPr>
          <w:p w14:paraId="5B42B73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Miho </w:t>
            </w:r>
          </w:p>
        </w:tc>
        <w:tc>
          <w:tcPr>
            <w:tcW w:w="724" w:type="pct"/>
            <w:shd w:val="clear" w:color="DDEBF7" w:fill="DDEBF7"/>
            <w:noWrap/>
            <w:vAlign w:val="bottom"/>
          </w:tcPr>
          <w:p w14:paraId="297C6F6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Naganuma</w:t>
            </w:r>
          </w:p>
        </w:tc>
        <w:tc>
          <w:tcPr>
            <w:tcW w:w="832" w:type="pct"/>
            <w:shd w:val="clear" w:color="DDEBF7" w:fill="DDEBF7"/>
            <w:noWrap/>
            <w:vAlign w:val="bottom"/>
          </w:tcPr>
          <w:p w14:paraId="25CAD73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14:paraId="71AF9BD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78FB7EA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2E80AE84" w14:textId="77777777" w:rsidTr="00B24E2E">
        <w:trPr>
          <w:trHeight w:val="300"/>
        </w:trPr>
        <w:tc>
          <w:tcPr>
            <w:tcW w:w="577" w:type="pct"/>
            <w:shd w:val="clear" w:color="auto" w:fill="auto"/>
            <w:noWrap/>
            <w:vAlign w:val="bottom"/>
          </w:tcPr>
          <w:p w14:paraId="3952860E"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2DEDA55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10ED0E2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7144478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Xinxin</w:t>
            </w:r>
          </w:p>
        </w:tc>
        <w:tc>
          <w:tcPr>
            <w:tcW w:w="724" w:type="pct"/>
            <w:shd w:val="clear" w:color="auto" w:fill="auto"/>
            <w:noWrap/>
            <w:vAlign w:val="bottom"/>
          </w:tcPr>
          <w:p w14:paraId="6378043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Wan </w:t>
            </w:r>
          </w:p>
        </w:tc>
        <w:tc>
          <w:tcPr>
            <w:tcW w:w="832" w:type="pct"/>
            <w:shd w:val="clear" w:color="auto" w:fill="auto"/>
            <w:noWrap/>
            <w:vAlign w:val="bottom"/>
          </w:tcPr>
          <w:p w14:paraId="0E45AE0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auto" w:fill="auto"/>
            <w:noWrap/>
            <w:vAlign w:val="bottom"/>
          </w:tcPr>
          <w:p w14:paraId="223247C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7DF8026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5B9E0E6A" w14:textId="77777777" w:rsidTr="00B24E2E">
        <w:trPr>
          <w:trHeight w:val="300"/>
        </w:trPr>
        <w:tc>
          <w:tcPr>
            <w:tcW w:w="577" w:type="pct"/>
            <w:shd w:val="clear" w:color="DDEBF7" w:fill="DDEBF7"/>
            <w:noWrap/>
            <w:vAlign w:val="bottom"/>
          </w:tcPr>
          <w:p w14:paraId="19B3BEEB"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1FB0035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3E7D869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70A0073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Jaesuk </w:t>
            </w:r>
          </w:p>
        </w:tc>
        <w:tc>
          <w:tcPr>
            <w:tcW w:w="724" w:type="pct"/>
            <w:shd w:val="clear" w:color="DDEBF7" w:fill="DDEBF7"/>
            <w:noWrap/>
            <w:vAlign w:val="bottom"/>
          </w:tcPr>
          <w:p w14:paraId="4642D9E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Yun</w:t>
            </w:r>
          </w:p>
        </w:tc>
        <w:tc>
          <w:tcPr>
            <w:tcW w:w="832" w:type="pct"/>
            <w:shd w:val="clear" w:color="DDEBF7" w:fill="DDEBF7"/>
            <w:noWrap/>
            <w:vAlign w:val="bottom"/>
          </w:tcPr>
          <w:p w14:paraId="0DAF0B14" w14:textId="5EF3F356"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Korea </w:t>
            </w:r>
            <w:r w:rsidR="00E866D6">
              <w:rPr>
                <w:rFonts w:ascii="Calibri" w:hAnsi="Calibri"/>
                <w:color w:val="000000"/>
                <w:sz w:val="22"/>
                <w:szCs w:val="22"/>
                <w:lang w:eastAsia="zh-CN"/>
              </w:rPr>
              <w:t>（</w:t>
            </w:r>
            <w:r w:rsidRPr="00436437">
              <w:rPr>
                <w:rFonts w:ascii="Calibri" w:hAnsi="Calibri"/>
                <w:color w:val="000000"/>
                <w:sz w:val="22"/>
                <w:szCs w:val="22"/>
                <w:lang w:eastAsia="zh-CN"/>
              </w:rPr>
              <w:t>Rep. of</w:t>
            </w:r>
            <w:r w:rsidR="00E866D6">
              <w:rPr>
                <w:rFonts w:ascii="Calibri" w:hAnsi="Calibri"/>
                <w:color w:val="000000"/>
                <w:sz w:val="22"/>
                <w:szCs w:val="22"/>
                <w:lang w:eastAsia="zh-CN"/>
              </w:rPr>
              <w:t>）</w:t>
            </w:r>
          </w:p>
        </w:tc>
        <w:tc>
          <w:tcPr>
            <w:tcW w:w="811" w:type="pct"/>
            <w:shd w:val="clear" w:color="DDEBF7" w:fill="DDEBF7"/>
            <w:noWrap/>
            <w:vAlign w:val="bottom"/>
          </w:tcPr>
          <w:p w14:paraId="0F48B7A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73BAAD7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0693223B" w14:textId="77777777" w:rsidTr="00B24E2E">
        <w:trPr>
          <w:trHeight w:val="300"/>
        </w:trPr>
        <w:tc>
          <w:tcPr>
            <w:tcW w:w="577" w:type="pct"/>
            <w:shd w:val="clear" w:color="auto" w:fill="auto"/>
            <w:noWrap/>
            <w:vAlign w:val="bottom"/>
          </w:tcPr>
          <w:p w14:paraId="599BE454"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4C9352F7"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4AE2AF8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7574100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Maria</w:t>
            </w:r>
            <w:r w:rsidRPr="00436437">
              <w:rPr>
                <w:rFonts w:ascii="Calibri" w:hAnsi="Calibri"/>
                <w:color w:val="000000"/>
                <w:sz w:val="22"/>
                <w:szCs w:val="22"/>
                <w:lang w:eastAsia="zh-CN"/>
              </w:rPr>
              <w:t xml:space="preserve"> </w:t>
            </w:r>
          </w:p>
        </w:tc>
        <w:tc>
          <w:tcPr>
            <w:tcW w:w="724" w:type="pct"/>
            <w:shd w:val="clear" w:color="auto" w:fill="auto"/>
            <w:noWrap/>
            <w:vAlign w:val="bottom"/>
          </w:tcPr>
          <w:p w14:paraId="0096C0E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Bolshakova</w:t>
            </w:r>
            <w:r w:rsidRPr="00436437">
              <w:rPr>
                <w:rFonts w:ascii="Calibri" w:hAnsi="Calibri"/>
                <w:color w:val="000000"/>
                <w:sz w:val="22"/>
                <w:szCs w:val="22"/>
                <w:lang w:eastAsia="zh-CN"/>
              </w:rPr>
              <w:t xml:space="preserve"> </w:t>
            </w:r>
          </w:p>
        </w:tc>
        <w:tc>
          <w:tcPr>
            <w:tcW w:w="832" w:type="pct"/>
            <w:shd w:val="clear" w:color="auto" w:fill="auto"/>
            <w:noWrap/>
            <w:vAlign w:val="bottom"/>
          </w:tcPr>
          <w:p w14:paraId="3273C70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auto" w:fill="auto"/>
            <w:noWrap/>
            <w:vAlign w:val="bottom"/>
          </w:tcPr>
          <w:p w14:paraId="1EA6E7E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auto" w:fill="auto"/>
            <w:vAlign w:val="bottom"/>
          </w:tcPr>
          <w:p w14:paraId="041A78A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26D1DB07" w14:textId="77777777" w:rsidTr="00B24E2E">
        <w:trPr>
          <w:trHeight w:val="330"/>
        </w:trPr>
        <w:tc>
          <w:tcPr>
            <w:tcW w:w="577" w:type="pct"/>
            <w:shd w:val="clear" w:color="DDEBF7" w:fill="DDEBF7"/>
            <w:noWrap/>
            <w:vAlign w:val="center"/>
            <w:hideMark/>
          </w:tcPr>
          <w:p w14:paraId="5594E9D1"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4</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4CDAD7D8"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Rapporteur</w:t>
            </w:r>
          </w:p>
        </w:tc>
        <w:tc>
          <w:tcPr>
            <w:tcW w:w="186" w:type="pct"/>
            <w:shd w:val="clear" w:color="DDEBF7" w:fill="DDEBF7"/>
            <w:noWrap/>
            <w:vAlign w:val="center"/>
            <w:hideMark/>
          </w:tcPr>
          <w:p w14:paraId="0297649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04FBD18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Cheikh Tidjani </w:t>
            </w:r>
          </w:p>
        </w:tc>
        <w:tc>
          <w:tcPr>
            <w:tcW w:w="724" w:type="pct"/>
            <w:shd w:val="clear" w:color="DDEBF7" w:fill="DDEBF7"/>
            <w:noWrap/>
            <w:vAlign w:val="center"/>
            <w:hideMark/>
          </w:tcPr>
          <w:p w14:paraId="4BA0D5A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Oudaa </w:t>
            </w:r>
          </w:p>
        </w:tc>
        <w:tc>
          <w:tcPr>
            <w:tcW w:w="832" w:type="pct"/>
            <w:shd w:val="clear" w:color="DDEBF7" w:fill="DDEBF7"/>
            <w:noWrap/>
            <w:vAlign w:val="center"/>
            <w:hideMark/>
          </w:tcPr>
          <w:p w14:paraId="743109F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Mauritania</w:t>
            </w:r>
          </w:p>
        </w:tc>
        <w:tc>
          <w:tcPr>
            <w:tcW w:w="811" w:type="pct"/>
            <w:shd w:val="clear" w:color="DDEBF7" w:fill="DDEBF7"/>
            <w:noWrap/>
            <w:vAlign w:val="center"/>
            <w:hideMark/>
          </w:tcPr>
          <w:p w14:paraId="18588DB8"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14:paraId="184193D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038D70F0" w14:textId="77777777" w:rsidTr="00B24E2E">
        <w:trPr>
          <w:trHeight w:val="300"/>
        </w:trPr>
        <w:tc>
          <w:tcPr>
            <w:tcW w:w="577" w:type="pct"/>
            <w:shd w:val="clear" w:color="auto" w:fill="auto"/>
            <w:noWrap/>
          </w:tcPr>
          <w:p w14:paraId="5BCC644C"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4B309FC2"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236DC1C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44AEA84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Ahmadou Dit</w:t>
            </w:r>
          </w:p>
        </w:tc>
        <w:tc>
          <w:tcPr>
            <w:tcW w:w="724" w:type="pct"/>
            <w:shd w:val="clear" w:color="auto" w:fill="auto"/>
            <w:noWrap/>
            <w:vAlign w:val="bottom"/>
          </w:tcPr>
          <w:p w14:paraId="7B7AC19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Adi Cisse</w:t>
            </w:r>
          </w:p>
        </w:tc>
        <w:tc>
          <w:tcPr>
            <w:tcW w:w="832" w:type="pct"/>
            <w:shd w:val="clear" w:color="auto" w:fill="auto"/>
            <w:noWrap/>
            <w:vAlign w:val="bottom"/>
          </w:tcPr>
          <w:p w14:paraId="2F61021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3798FBC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02FEC9B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0086A700" w14:textId="77777777" w:rsidTr="00B24E2E">
        <w:trPr>
          <w:trHeight w:val="300"/>
        </w:trPr>
        <w:tc>
          <w:tcPr>
            <w:tcW w:w="577" w:type="pct"/>
            <w:shd w:val="clear" w:color="DDEBF7" w:fill="DDEBF7"/>
            <w:noWrap/>
            <w:vAlign w:val="bottom"/>
          </w:tcPr>
          <w:p w14:paraId="6432598A"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7AA1F65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32752647"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534A393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Joseph </w:t>
            </w:r>
          </w:p>
        </w:tc>
        <w:tc>
          <w:tcPr>
            <w:tcW w:w="724" w:type="pct"/>
            <w:shd w:val="clear" w:color="DDEBF7" w:fill="DDEBF7"/>
            <w:noWrap/>
            <w:vAlign w:val="bottom"/>
          </w:tcPr>
          <w:p w14:paraId="6181375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Onaya </w:t>
            </w:r>
          </w:p>
        </w:tc>
        <w:tc>
          <w:tcPr>
            <w:tcW w:w="832" w:type="pct"/>
            <w:shd w:val="clear" w:color="DDEBF7" w:fill="DDEBF7"/>
            <w:noWrap/>
            <w:vAlign w:val="bottom"/>
          </w:tcPr>
          <w:p w14:paraId="3534C7F8"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tcPr>
          <w:p w14:paraId="44E833E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1B1B472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6BBECC5C" w14:textId="77777777" w:rsidTr="00B24E2E">
        <w:trPr>
          <w:trHeight w:val="300"/>
        </w:trPr>
        <w:tc>
          <w:tcPr>
            <w:tcW w:w="577" w:type="pct"/>
            <w:shd w:val="clear" w:color="auto" w:fill="auto"/>
            <w:noWrap/>
            <w:vAlign w:val="bottom"/>
          </w:tcPr>
          <w:p w14:paraId="48C16512"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3E4F349D"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FA23E8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0E44C20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Serigne Abdou </w:t>
            </w:r>
          </w:p>
        </w:tc>
        <w:tc>
          <w:tcPr>
            <w:tcW w:w="724" w:type="pct"/>
            <w:shd w:val="clear" w:color="auto" w:fill="auto"/>
            <w:noWrap/>
            <w:vAlign w:val="bottom"/>
          </w:tcPr>
          <w:p w14:paraId="7ED4D81D"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Lahatt Sylla</w:t>
            </w:r>
          </w:p>
        </w:tc>
        <w:tc>
          <w:tcPr>
            <w:tcW w:w="832" w:type="pct"/>
            <w:shd w:val="clear" w:color="auto" w:fill="auto"/>
            <w:noWrap/>
            <w:vAlign w:val="bottom"/>
          </w:tcPr>
          <w:p w14:paraId="4673D29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14:paraId="6463911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5AC2518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72EDA053" w14:textId="77777777" w:rsidTr="00B24E2E">
        <w:trPr>
          <w:trHeight w:val="300"/>
        </w:trPr>
        <w:tc>
          <w:tcPr>
            <w:tcW w:w="577" w:type="pct"/>
            <w:shd w:val="clear" w:color="DDEBF7" w:fill="DDEBF7"/>
            <w:noWrap/>
            <w:vAlign w:val="bottom"/>
          </w:tcPr>
          <w:p w14:paraId="11B2CC3A"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135188A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tcPr>
          <w:p w14:paraId="39F3BE9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56E282F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D0723D">
              <w:rPr>
                <w:rFonts w:ascii="Calibri" w:hAnsi="Calibri"/>
                <w:color w:val="000000"/>
                <w:sz w:val="22"/>
                <w:szCs w:val="22"/>
                <w:lang w:eastAsia="zh-CN"/>
              </w:rPr>
              <w:t>Brillant Harivony</w:t>
            </w:r>
          </w:p>
        </w:tc>
        <w:tc>
          <w:tcPr>
            <w:tcW w:w="724" w:type="pct"/>
            <w:shd w:val="clear" w:color="DDEBF7" w:fill="DDEBF7"/>
            <w:noWrap/>
          </w:tcPr>
          <w:p w14:paraId="4AC7F43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DF2D60">
              <w:rPr>
                <w:rFonts w:ascii="Calibri" w:hAnsi="Calibri"/>
                <w:color w:val="000000"/>
                <w:sz w:val="22"/>
                <w:szCs w:val="22"/>
                <w:lang w:eastAsia="zh-CN"/>
              </w:rPr>
              <w:t>Rakotoratsimanjefy</w:t>
            </w:r>
          </w:p>
        </w:tc>
        <w:tc>
          <w:tcPr>
            <w:tcW w:w="832" w:type="pct"/>
            <w:shd w:val="clear" w:color="DDEBF7" w:fill="DDEBF7"/>
            <w:noWrap/>
          </w:tcPr>
          <w:p w14:paraId="73F170D8"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811" w:type="pct"/>
            <w:shd w:val="clear" w:color="DDEBF7" w:fill="DDEBF7"/>
            <w:noWrap/>
          </w:tcPr>
          <w:p w14:paraId="1083008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Africa</w:t>
            </w:r>
          </w:p>
        </w:tc>
        <w:tc>
          <w:tcPr>
            <w:tcW w:w="595" w:type="pct"/>
            <w:shd w:val="clear" w:color="DDEBF7" w:fill="DDEBF7"/>
          </w:tcPr>
          <w:p w14:paraId="0CB766C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31120C42" w14:textId="77777777" w:rsidTr="00B24E2E">
        <w:trPr>
          <w:trHeight w:val="330"/>
        </w:trPr>
        <w:tc>
          <w:tcPr>
            <w:tcW w:w="577" w:type="pct"/>
            <w:shd w:val="clear" w:color="auto" w:fill="auto"/>
            <w:noWrap/>
            <w:vAlign w:val="bottom"/>
          </w:tcPr>
          <w:p w14:paraId="212C826C"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43941CD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24240388"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14A8498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Amel </w:t>
            </w:r>
          </w:p>
        </w:tc>
        <w:tc>
          <w:tcPr>
            <w:tcW w:w="724" w:type="pct"/>
            <w:shd w:val="clear" w:color="auto" w:fill="auto"/>
            <w:noWrap/>
            <w:vAlign w:val="bottom"/>
            <w:hideMark/>
          </w:tcPr>
          <w:p w14:paraId="171A9B9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Khiar</w:t>
            </w:r>
          </w:p>
        </w:tc>
        <w:tc>
          <w:tcPr>
            <w:tcW w:w="832" w:type="pct"/>
            <w:shd w:val="clear" w:color="auto" w:fill="auto"/>
            <w:noWrap/>
            <w:vAlign w:val="bottom"/>
            <w:hideMark/>
          </w:tcPr>
          <w:p w14:paraId="72CEA80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14:paraId="7D10B74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14:paraId="0555365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03DA6BB1" w14:textId="77777777" w:rsidTr="00B24E2E">
        <w:trPr>
          <w:trHeight w:val="330"/>
        </w:trPr>
        <w:tc>
          <w:tcPr>
            <w:tcW w:w="577" w:type="pct"/>
            <w:shd w:val="clear" w:color="DDEBF7" w:fill="DDEBF7"/>
            <w:noWrap/>
            <w:vAlign w:val="center"/>
            <w:hideMark/>
          </w:tcPr>
          <w:p w14:paraId="1C6D0E5B"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1ECC6C63"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2366D5B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s</w:t>
            </w:r>
          </w:p>
        </w:tc>
        <w:tc>
          <w:tcPr>
            <w:tcW w:w="672" w:type="pct"/>
            <w:shd w:val="clear" w:color="DDEBF7" w:fill="DDEBF7"/>
            <w:noWrap/>
            <w:vAlign w:val="center"/>
            <w:hideMark/>
          </w:tcPr>
          <w:p w14:paraId="3B2115A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Kelly</w:t>
            </w:r>
            <w:r w:rsidRPr="00436437">
              <w:rPr>
                <w:rFonts w:ascii="Calibri" w:hAnsi="Calibri"/>
                <w:color w:val="000000"/>
                <w:sz w:val="22"/>
                <w:szCs w:val="22"/>
                <w:lang w:eastAsia="zh-CN"/>
              </w:rPr>
              <w:t xml:space="preserve"> </w:t>
            </w:r>
          </w:p>
        </w:tc>
        <w:tc>
          <w:tcPr>
            <w:tcW w:w="724" w:type="pct"/>
            <w:shd w:val="clear" w:color="DDEBF7" w:fill="DDEBF7"/>
            <w:noWrap/>
            <w:vAlign w:val="center"/>
            <w:hideMark/>
          </w:tcPr>
          <w:p w14:paraId="7F48C1D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O’Keefe</w:t>
            </w:r>
            <w:r w:rsidRPr="00436437">
              <w:rPr>
                <w:rFonts w:ascii="Calibri" w:hAnsi="Calibri"/>
                <w:color w:val="000000"/>
                <w:sz w:val="22"/>
                <w:szCs w:val="22"/>
                <w:lang w:eastAsia="zh-CN"/>
              </w:rPr>
              <w:t xml:space="preserve"> </w:t>
            </w:r>
          </w:p>
        </w:tc>
        <w:tc>
          <w:tcPr>
            <w:tcW w:w="832" w:type="pct"/>
            <w:shd w:val="clear" w:color="DDEBF7" w:fill="DDEBF7"/>
            <w:noWrap/>
            <w:vAlign w:val="center"/>
            <w:hideMark/>
          </w:tcPr>
          <w:p w14:paraId="25425AC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14:paraId="7DA28618"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14:paraId="5EFF512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6958C7A1" w14:textId="77777777" w:rsidTr="00B24E2E">
        <w:trPr>
          <w:trHeight w:val="345"/>
        </w:trPr>
        <w:tc>
          <w:tcPr>
            <w:tcW w:w="577" w:type="pct"/>
            <w:shd w:val="clear" w:color="auto" w:fill="auto"/>
            <w:noWrap/>
            <w:vAlign w:val="center"/>
            <w:hideMark/>
          </w:tcPr>
          <w:p w14:paraId="6D622330"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68ECE9FD"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63D96AF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26EA9B8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14:paraId="115DF45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Banzal</w:t>
            </w:r>
          </w:p>
        </w:tc>
        <w:tc>
          <w:tcPr>
            <w:tcW w:w="832" w:type="pct"/>
            <w:shd w:val="clear" w:color="auto" w:fill="auto"/>
            <w:noWrap/>
            <w:vAlign w:val="center"/>
            <w:hideMark/>
          </w:tcPr>
          <w:p w14:paraId="5C73AD6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14:paraId="5CD1508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650AC5F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53466ED3" w14:textId="77777777" w:rsidTr="00B24E2E">
        <w:trPr>
          <w:trHeight w:val="300"/>
        </w:trPr>
        <w:tc>
          <w:tcPr>
            <w:tcW w:w="577" w:type="pct"/>
            <w:shd w:val="clear" w:color="DDEBF7" w:fill="DDEBF7"/>
            <w:noWrap/>
            <w:vAlign w:val="bottom"/>
          </w:tcPr>
          <w:p w14:paraId="0DEF48DA"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2FCA931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097A70B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3941EFC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Abdulkarim Ayopo </w:t>
            </w:r>
          </w:p>
        </w:tc>
        <w:tc>
          <w:tcPr>
            <w:tcW w:w="724" w:type="pct"/>
            <w:shd w:val="clear" w:color="DDEBF7" w:fill="DDEBF7"/>
            <w:noWrap/>
            <w:vAlign w:val="bottom"/>
            <w:hideMark/>
          </w:tcPr>
          <w:p w14:paraId="31983E9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Oloyede</w:t>
            </w:r>
          </w:p>
        </w:tc>
        <w:tc>
          <w:tcPr>
            <w:tcW w:w="832" w:type="pct"/>
            <w:shd w:val="clear" w:color="DDEBF7" w:fill="DDEBF7"/>
            <w:noWrap/>
            <w:vAlign w:val="bottom"/>
            <w:hideMark/>
          </w:tcPr>
          <w:p w14:paraId="38A71C6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Nigeria</w:t>
            </w:r>
          </w:p>
        </w:tc>
        <w:tc>
          <w:tcPr>
            <w:tcW w:w="811" w:type="pct"/>
            <w:shd w:val="clear" w:color="DDEBF7" w:fill="DDEBF7"/>
            <w:noWrap/>
            <w:vAlign w:val="bottom"/>
            <w:hideMark/>
          </w:tcPr>
          <w:p w14:paraId="7DF854B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3AD688A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215723C8" w14:textId="77777777" w:rsidTr="00B24E2E">
        <w:trPr>
          <w:trHeight w:val="300"/>
        </w:trPr>
        <w:tc>
          <w:tcPr>
            <w:tcW w:w="577" w:type="pct"/>
            <w:shd w:val="clear" w:color="auto" w:fill="auto"/>
            <w:noWrap/>
            <w:vAlign w:val="bottom"/>
          </w:tcPr>
          <w:p w14:paraId="501678E8"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0929377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0D41D29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3139603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Parag</w:t>
            </w:r>
          </w:p>
        </w:tc>
        <w:tc>
          <w:tcPr>
            <w:tcW w:w="724" w:type="pct"/>
            <w:shd w:val="clear" w:color="auto" w:fill="auto"/>
            <w:noWrap/>
            <w:vAlign w:val="bottom"/>
          </w:tcPr>
          <w:p w14:paraId="012E25D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Agrawal</w:t>
            </w:r>
          </w:p>
        </w:tc>
        <w:tc>
          <w:tcPr>
            <w:tcW w:w="832" w:type="pct"/>
            <w:shd w:val="clear" w:color="auto" w:fill="auto"/>
            <w:noWrap/>
            <w:vAlign w:val="bottom"/>
          </w:tcPr>
          <w:p w14:paraId="626F1BA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bottom"/>
          </w:tcPr>
          <w:p w14:paraId="5B84880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06630F8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4BF32CC6" w14:textId="77777777" w:rsidTr="00B24E2E">
        <w:trPr>
          <w:trHeight w:val="300"/>
        </w:trPr>
        <w:tc>
          <w:tcPr>
            <w:tcW w:w="577" w:type="pct"/>
            <w:shd w:val="clear" w:color="DDEBF7" w:fill="DDEBF7"/>
            <w:noWrap/>
            <w:vAlign w:val="bottom"/>
          </w:tcPr>
          <w:p w14:paraId="2704678E"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6F05796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400EE41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1652373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Hideo</w:t>
            </w:r>
          </w:p>
        </w:tc>
        <w:tc>
          <w:tcPr>
            <w:tcW w:w="724" w:type="pct"/>
            <w:shd w:val="clear" w:color="DDEBF7" w:fill="DDEBF7"/>
            <w:noWrap/>
            <w:vAlign w:val="bottom"/>
          </w:tcPr>
          <w:p w14:paraId="6B1D8E3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Imanaka</w:t>
            </w:r>
          </w:p>
        </w:tc>
        <w:tc>
          <w:tcPr>
            <w:tcW w:w="832" w:type="pct"/>
            <w:shd w:val="clear" w:color="DDEBF7" w:fill="DDEBF7"/>
            <w:noWrap/>
            <w:vAlign w:val="bottom"/>
          </w:tcPr>
          <w:p w14:paraId="67E61EF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14:paraId="023E9FC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37838788"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0B5A5BF0" w14:textId="77777777" w:rsidTr="00B24E2E">
        <w:trPr>
          <w:trHeight w:val="300"/>
        </w:trPr>
        <w:tc>
          <w:tcPr>
            <w:tcW w:w="577" w:type="pct"/>
            <w:shd w:val="clear" w:color="auto" w:fill="auto"/>
            <w:noWrap/>
            <w:vAlign w:val="bottom"/>
          </w:tcPr>
          <w:p w14:paraId="4B097388"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44A20CC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17D24A54"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797A25E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Joses</w:t>
            </w:r>
          </w:p>
        </w:tc>
        <w:tc>
          <w:tcPr>
            <w:tcW w:w="724" w:type="pct"/>
            <w:shd w:val="clear" w:color="auto" w:fill="auto"/>
            <w:noWrap/>
            <w:vAlign w:val="bottom"/>
          </w:tcPr>
          <w:p w14:paraId="5E0DAB6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Jean Baptiste</w:t>
            </w:r>
          </w:p>
        </w:tc>
        <w:tc>
          <w:tcPr>
            <w:tcW w:w="832" w:type="pct"/>
            <w:shd w:val="clear" w:color="auto" w:fill="auto"/>
            <w:noWrap/>
            <w:vAlign w:val="bottom"/>
          </w:tcPr>
          <w:p w14:paraId="4D761C3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4726070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18E7B01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09991E78" w14:textId="77777777" w:rsidTr="00B24E2E">
        <w:trPr>
          <w:trHeight w:val="330"/>
        </w:trPr>
        <w:tc>
          <w:tcPr>
            <w:tcW w:w="577" w:type="pct"/>
            <w:shd w:val="clear" w:color="DDEBF7" w:fill="DDEBF7"/>
            <w:noWrap/>
          </w:tcPr>
          <w:p w14:paraId="2485BEE9"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lastRenderedPageBreak/>
              <w:t>Question 6/2</w:t>
            </w:r>
          </w:p>
        </w:tc>
        <w:tc>
          <w:tcPr>
            <w:tcW w:w="602" w:type="pct"/>
            <w:shd w:val="clear" w:color="000000" w:fill="FFF2CC"/>
            <w:noWrap/>
          </w:tcPr>
          <w:p w14:paraId="39F9B761"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DDEBF7" w:fill="DDEBF7"/>
            <w:noWrap/>
          </w:tcPr>
          <w:p w14:paraId="3BFCC9B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6BD29A1D"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Cissé</w:t>
            </w:r>
          </w:p>
        </w:tc>
        <w:tc>
          <w:tcPr>
            <w:tcW w:w="724" w:type="pct"/>
            <w:shd w:val="clear" w:color="DDEBF7" w:fill="DDEBF7"/>
            <w:noWrap/>
          </w:tcPr>
          <w:p w14:paraId="096F2C5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Kane</w:t>
            </w:r>
          </w:p>
        </w:tc>
        <w:tc>
          <w:tcPr>
            <w:tcW w:w="832" w:type="pct"/>
            <w:shd w:val="clear" w:color="DDEBF7" w:fill="DDEBF7"/>
            <w:noWrap/>
          </w:tcPr>
          <w:p w14:paraId="0903FAE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p>
        </w:tc>
        <w:tc>
          <w:tcPr>
            <w:tcW w:w="811" w:type="pct"/>
            <w:shd w:val="clear" w:color="DDEBF7" w:fill="DDEBF7"/>
            <w:noWrap/>
          </w:tcPr>
          <w:p w14:paraId="78BDB487"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center"/>
          </w:tcPr>
          <w:p w14:paraId="20C390D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African Civil Society on the Information Society</w:t>
            </w:r>
          </w:p>
        </w:tc>
      </w:tr>
      <w:tr w:rsidR="00B24E2E" w:rsidRPr="00436437" w14:paraId="50C973F9" w14:textId="77777777" w:rsidTr="00B24E2E">
        <w:trPr>
          <w:trHeight w:val="315"/>
        </w:trPr>
        <w:tc>
          <w:tcPr>
            <w:tcW w:w="577" w:type="pct"/>
            <w:shd w:val="clear" w:color="auto" w:fill="auto"/>
            <w:noWrap/>
            <w:vAlign w:val="center"/>
          </w:tcPr>
          <w:p w14:paraId="52328D34"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6</w:t>
            </w:r>
            <w:r w:rsidRPr="00436437">
              <w:rPr>
                <w:rFonts w:ascii="Calibri" w:hAnsi="Calibri"/>
                <w:b/>
                <w:bCs/>
                <w:color w:val="000000"/>
                <w:sz w:val="22"/>
                <w:szCs w:val="22"/>
                <w:lang w:eastAsia="zh-CN"/>
              </w:rPr>
              <w:t>/2</w:t>
            </w:r>
          </w:p>
        </w:tc>
        <w:tc>
          <w:tcPr>
            <w:tcW w:w="602" w:type="pct"/>
            <w:shd w:val="clear" w:color="000000" w:fill="FFF2CC"/>
            <w:noWrap/>
            <w:vAlign w:val="center"/>
          </w:tcPr>
          <w:p w14:paraId="785FD2C9"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auto" w:fill="auto"/>
            <w:noWrap/>
            <w:vAlign w:val="center"/>
          </w:tcPr>
          <w:p w14:paraId="0F26737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center"/>
          </w:tcPr>
          <w:p w14:paraId="51294FA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7E713F">
              <w:rPr>
                <w:rFonts w:ascii="Calibri" w:hAnsi="Calibri"/>
                <w:color w:val="000000"/>
                <w:sz w:val="22"/>
                <w:szCs w:val="22"/>
                <w:lang w:eastAsia="zh-CN"/>
              </w:rPr>
              <w:t>Aprajita</w:t>
            </w:r>
          </w:p>
        </w:tc>
        <w:tc>
          <w:tcPr>
            <w:tcW w:w="724" w:type="pct"/>
            <w:shd w:val="clear" w:color="auto" w:fill="auto"/>
            <w:noWrap/>
            <w:vAlign w:val="center"/>
          </w:tcPr>
          <w:p w14:paraId="38E1EAA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7E713F">
              <w:rPr>
                <w:rFonts w:ascii="Calibri" w:hAnsi="Calibri"/>
                <w:color w:val="000000"/>
                <w:sz w:val="22"/>
                <w:szCs w:val="22"/>
                <w:lang w:eastAsia="zh-CN"/>
              </w:rPr>
              <w:t>Sharrma</w:t>
            </w:r>
          </w:p>
        </w:tc>
        <w:tc>
          <w:tcPr>
            <w:tcW w:w="832" w:type="pct"/>
            <w:shd w:val="clear" w:color="auto" w:fill="auto"/>
            <w:noWrap/>
            <w:vAlign w:val="center"/>
          </w:tcPr>
          <w:p w14:paraId="4DF3BD7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center"/>
          </w:tcPr>
          <w:p w14:paraId="1AB966C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tcPr>
          <w:p w14:paraId="55A908F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10B7AB3F" w14:textId="77777777" w:rsidTr="00B24E2E">
        <w:trPr>
          <w:trHeight w:val="252"/>
        </w:trPr>
        <w:tc>
          <w:tcPr>
            <w:tcW w:w="577" w:type="pct"/>
            <w:shd w:val="clear" w:color="DDEBF7" w:fill="DDEBF7"/>
            <w:noWrap/>
            <w:vAlign w:val="bottom"/>
          </w:tcPr>
          <w:p w14:paraId="5B72F08C" w14:textId="77777777" w:rsidR="00B24E2E" w:rsidRPr="00436437" w:rsidRDefault="00B24E2E" w:rsidP="00B24E2E">
            <w:pPr>
              <w:overflowPunct/>
              <w:autoSpaceDE/>
              <w:autoSpaceDN/>
              <w:adjustRightInd/>
              <w:spacing w:before="20"/>
              <w:textAlignment w:val="auto"/>
              <w:rPr>
                <w:rFonts w:ascii="Calibri" w:hAnsi="Calibri"/>
                <w:color w:val="000000"/>
                <w:sz w:val="22"/>
                <w:szCs w:val="22"/>
                <w:lang w:eastAsia="zh-CN"/>
              </w:rPr>
            </w:pPr>
          </w:p>
        </w:tc>
        <w:tc>
          <w:tcPr>
            <w:tcW w:w="602" w:type="pct"/>
            <w:shd w:val="clear" w:color="DDEBF7" w:fill="DDEBF7"/>
            <w:noWrap/>
            <w:vAlign w:val="bottom"/>
          </w:tcPr>
          <w:p w14:paraId="63830393" w14:textId="77777777" w:rsidR="00B24E2E" w:rsidRPr="00436437" w:rsidRDefault="00B24E2E" w:rsidP="00B24E2E">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342CFAA4" w14:textId="77777777" w:rsidR="00B24E2E" w:rsidRPr="00436437" w:rsidRDefault="00B24E2E" w:rsidP="00B24E2E">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3C98300F" w14:textId="77777777" w:rsidR="00B24E2E" w:rsidRPr="00436437" w:rsidRDefault="00B24E2E" w:rsidP="00B24E2E">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Richard </w:t>
            </w:r>
          </w:p>
        </w:tc>
        <w:tc>
          <w:tcPr>
            <w:tcW w:w="724" w:type="pct"/>
            <w:shd w:val="clear" w:color="DDEBF7" w:fill="DDEBF7"/>
            <w:noWrap/>
            <w:vAlign w:val="bottom"/>
          </w:tcPr>
          <w:p w14:paraId="3578780E" w14:textId="77777777" w:rsidR="00B24E2E" w:rsidRPr="00436437" w:rsidRDefault="00B24E2E" w:rsidP="00B24E2E">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Anago  </w:t>
            </w:r>
          </w:p>
        </w:tc>
        <w:tc>
          <w:tcPr>
            <w:tcW w:w="832" w:type="pct"/>
            <w:shd w:val="clear" w:color="DDEBF7" w:fill="DDEBF7"/>
            <w:noWrap/>
            <w:vAlign w:val="bottom"/>
          </w:tcPr>
          <w:p w14:paraId="69A28B4C" w14:textId="77777777" w:rsidR="00B24E2E" w:rsidRPr="00436437" w:rsidRDefault="00B24E2E" w:rsidP="00B24E2E">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DDEBF7" w:fill="DDEBF7"/>
            <w:noWrap/>
            <w:vAlign w:val="bottom"/>
          </w:tcPr>
          <w:p w14:paraId="1BC6D720" w14:textId="77777777" w:rsidR="00B24E2E" w:rsidRPr="00436437" w:rsidRDefault="00B24E2E" w:rsidP="00B24E2E">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3637AB69" w14:textId="77777777" w:rsidR="00B24E2E" w:rsidRPr="00436437" w:rsidRDefault="00B24E2E" w:rsidP="00B24E2E">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1E43DC" w14:paraId="5DD3ECCF" w14:textId="77777777" w:rsidTr="00B24E2E">
        <w:trPr>
          <w:trHeight w:val="315"/>
        </w:trPr>
        <w:tc>
          <w:tcPr>
            <w:tcW w:w="577" w:type="pct"/>
            <w:shd w:val="clear" w:color="auto" w:fill="auto"/>
            <w:noWrap/>
            <w:vAlign w:val="bottom"/>
          </w:tcPr>
          <w:p w14:paraId="71314A07"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0AF1ECF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E1BEA3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0FF5F65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A32267">
              <w:rPr>
                <w:rFonts w:ascii="Calibri" w:hAnsi="Calibri"/>
                <w:color w:val="000000"/>
                <w:sz w:val="22"/>
                <w:szCs w:val="22"/>
                <w:lang w:eastAsia="zh-CN"/>
              </w:rPr>
              <w:t>Amandine Kalima</w:t>
            </w:r>
          </w:p>
        </w:tc>
        <w:tc>
          <w:tcPr>
            <w:tcW w:w="724" w:type="pct"/>
            <w:shd w:val="clear" w:color="auto" w:fill="auto"/>
            <w:noWrap/>
            <w:vAlign w:val="bottom"/>
          </w:tcPr>
          <w:p w14:paraId="69F8028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A32267">
              <w:rPr>
                <w:rFonts w:ascii="Calibri" w:hAnsi="Calibri"/>
                <w:color w:val="000000"/>
                <w:sz w:val="22"/>
                <w:szCs w:val="22"/>
                <w:lang w:eastAsia="zh-CN"/>
              </w:rPr>
              <w:t>Katanti</w:t>
            </w:r>
          </w:p>
        </w:tc>
        <w:tc>
          <w:tcPr>
            <w:tcW w:w="832" w:type="pct"/>
            <w:shd w:val="clear" w:color="auto" w:fill="auto"/>
            <w:noWrap/>
            <w:tcMar>
              <w:right w:w="28" w:type="dxa"/>
            </w:tcMar>
            <w:vAlign w:val="bottom"/>
          </w:tcPr>
          <w:p w14:paraId="6A84F0B8" w14:textId="77777777" w:rsidR="00B24E2E" w:rsidRPr="001E43DC" w:rsidRDefault="00B24E2E" w:rsidP="00B24E2E">
            <w:pPr>
              <w:overflowPunct/>
              <w:autoSpaceDE/>
              <w:autoSpaceDN/>
              <w:adjustRightInd/>
              <w:spacing w:before="0"/>
              <w:textAlignment w:val="auto"/>
              <w:rPr>
                <w:rFonts w:ascii="Calibri" w:hAnsi="Calibri"/>
                <w:color w:val="000000"/>
                <w:sz w:val="22"/>
                <w:szCs w:val="22"/>
                <w:lang w:eastAsia="zh-CN"/>
              </w:rPr>
            </w:pPr>
            <w:r w:rsidRPr="001E43DC">
              <w:rPr>
                <w:rFonts w:ascii="Calibri" w:hAnsi="Calibri"/>
                <w:color w:val="000000"/>
                <w:sz w:val="22"/>
                <w:szCs w:val="22"/>
                <w:lang w:eastAsia="zh-CN"/>
              </w:rPr>
              <w:t>De</w:t>
            </w:r>
            <w:r w:rsidRPr="002A684E">
              <w:rPr>
                <w:rFonts w:ascii="Calibri" w:hAnsi="Calibri"/>
                <w:color w:val="000000"/>
                <w:sz w:val="22"/>
                <w:szCs w:val="22"/>
                <w:lang w:eastAsia="zh-CN"/>
              </w:rPr>
              <w:t>m. Rep. of the Congo</w:t>
            </w:r>
          </w:p>
        </w:tc>
        <w:tc>
          <w:tcPr>
            <w:tcW w:w="811" w:type="pct"/>
            <w:shd w:val="clear" w:color="auto" w:fill="auto"/>
            <w:noWrap/>
            <w:vAlign w:val="bottom"/>
          </w:tcPr>
          <w:p w14:paraId="0913A53A" w14:textId="77777777" w:rsidR="00B24E2E" w:rsidRPr="002A684E" w:rsidRDefault="00B24E2E" w:rsidP="00B24E2E">
            <w:pPr>
              <w:overflowPunct/>
              <w:autoSpaceDE/>
              <w:autoSpaceDN/>
              <w:adjustRightInd/>
              <w:spacing w:before="0"/>
              <w:textAlignment w:val="auto"/>
              <w:rPr>
                <w:rFonts w:ascii="Calibri" w:hAnsi="Calibri"/>
                <w:color w:val="000000"/>
                <w:sz w:val="22"/>
                <w:szCs w:val="22"/>
                <w:lang w:val="fr-CH" w:eastAsia="zh-CN"/>
              </w:rPr>
            </w:pPr>
            <w:r w:rsidRPr="002A684E">
              <w:rPr>
                <w:rFonts w:ascii="Calibri" w:hAnsi="Calibri"/>
                <w:color w:val="000000"/>
                <w:sz w:val="22"/>
                <w:szCs w:val="22"/>
                <w:lang w:val="fr-CH" w:eastAsia="zh-CN"/>
              </w:rPr>
              <w:t>Africa</w:t>
            </w:r>
          </w:p>
        </w:tc>
        <w:tc>
          <w:tcPr>
            <w:tcW w:w="595" w:type="pct"/>
            <w:shd w:val="clear" w:color="auto" w:fill="auto"/>
            <w:vAlign w:val="bottom"/>
          </w:tcPr>
          <w:p w14:paraId="51B66881" w14:textId="77777777" w:rsidR="00B24E2E" w:rsidRPr="002A684E" w:rsidRDefault="00B24E2E" w:rsidP="00B24E2E">
            <w:pPr>
              <w:overflowPunct/>
              <w:autoSpaceDE/>
              <w:autoSpaceDN/>
              <w:adjustRightInd/>
              <w:spacing w:before="0"/>
              <w:textAlignment w:val="auto"/>
              <w:rPr>
                <w:rFonts w:ascii="Calibri" w:hAnsi="Calibri"/>
                <w:color w:val="000000"/>
                <w:sz w:val="22"/>
                <w:szCs w:val="22"/>
                <w:lang w:val="fr-CH" w:eastAsia="zh-CN"/>
              </w:rPr>
            </w:pPr>
            <w:r w:rsidRPr="002A684E">
              <w:rPr>
                <w:rFonts w:ascii="Calibri" w:hAnsi="Calibri"/>
                <w:color w:val="000000"/>
                <w:sz w:val="22"/>
                <w:szCs w:val="22"/>
                <w:lang w:val="fr-CH" w:eastAsia="zh-CN"/>
              </w:rPr>
              <w:t>Administration</w:t>
            </w:r>
          </w:p>
        </w:tc>
      </w:tr>
      <w:tr w:rsidR="00B24E2E" w:rsidRPr="001E43DC" w14:paraId="7EC5A5B3" w14:textId="77777777" w:rsidTr="00B24E2E">
        <w:trPr>
          <w:trHeight w:val="252"/>
        </w:trPr>
        <w:tc>
          <w:tcPr>
            <w:tcW w:w="577" w:type="pct"/>
            <w:shd w:val="clear" w:color="DDEBF7" w:fill="DDEBF7"/>
            <w:noWrap/>
            <w:vAlign w:val="bottom"/>
          </w:tcPr>
          <w:p w14:paraId="2630BA23" w14:textId="77777777" w:rsidR="00B24E2E" w:rsidRPr="00B43D73" w:rsidRDefault="00B24E2E" w:rsidP="00B24E2E">
            <w:pPr>
              <w:overflowPunct/>
              <w:autoSpaceDE/>
              <w:autoSpaceDN/>
              <w:adjustRightInd/>
              <w:spacing w:before="20"/>
              <w:textAlignment w:val="auto"/>
              <w:rPr>
                <w:rFonts w:ascii="Calibri" w:hAnsi="Calibri"/>
                <w:color w:val="000000"/>
                <w:sz w:val="22"/>
                <w:szCs w:val="22"/>
                <w:lang w:val="fr-CH" w:eastAsia="zh-CN"/>
              </w:rPr>
            </w:pPr>
          </w:p>
        </w:tc>
        <w:tc>
          <w:tcPr>
            <w:tcW w:w="602" w:type="pct"/>
            <w:shd w:val="clear" w:color="DDEBF7" w:fill="DDEBF7"/>
            <w:noWrap/>
            <w:vAlign w:val="bottom"/>
          </w:tcPr>
          <w:p w14:paraId="36618AA3" w14:textId="77777777" w:rsidR="00B24E2E" w:rsidRPr="00B43D73" w:rsidRDefault="00B24E2E" w:rsidP="00B24E2E">
            <w:pPr>
              <w:overflowPunct/>
              <w:autoSpaceDE/>
              <w:autoSpaceDN/>
              <w:adjustRightInd/>
              <w:spacing w:before="20"/>
              <w:textAlignment w:val="auto"/>
              <w:rPr>
                <w:rFonts w:ascii="Calibri" w:hAnsi="Calibri"/>
                <w:color w:val="000000"/>
                <w:sz w:val="22"/>
                <w:szCs w:val="22"/>
                <w:lang w:val="fr-CH"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57105259" w14:textId="77777777" w:rsidR="00B24E2E" w:rsidRPr="00B43D73" w:rsidRDefault="00B24E2E" w:rsidP="00B24E2E">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Mr</w:t>
            </w:r>
          </w:p>
        </w:tc>
        <w:tc>
          <w:tcPr>
            <w:tcW w:w="672" w:type="pct"/>
            <w:shd w:val="clear" w:color="DDEBF7" w:fill="DDEBF7"/>
            <w:noWrap/>
            <w:vAlign w:val="bottom"/>
          </w:tcPr>
          <w:p w14:paraId="283416F2" w14:textId="77777777" w:rsidR="00B24E2E" w:rsidRPr="00B43D73" w:rsidRDefault="00B24E2E" w:rsidP="00B24E2E">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Joses</w:t>
            </w:r>
          </w:p>
        </w:tc>
        <w:tc>
          <w:tcPr>
            <w:tcW w:w="724" w:type="pct"/>
            <w:shd w:val="clear" w:color="DDEBF7" w:fill="DDEBF7"/>
            <w:noWrap/>
            <w:vAlign w:val="bottom"/>
          </w:tcPr>
          <w:p w14:paraId="716109FE" w14:textId="77777777" w:rsidR="00B24E2E" w:rsidRPr="00B43D73" w:rsidRDefault="00B24E2E" w:rsidP="00B24E2E">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Jean Baptiste</w:t>
            </w:r>
          </w:p>
        </w:tc>
        <w:tc>
          <w:tcPr>
            <w:tcW w:w="832" w:type="pct"/>
            <w:shd w:val="clear" w:color="DDEBF7" w:fill="DDEBF7"/>
            <w:noWrap/>
            <w:vAlign w:val="bottom"/>
          </w:tcPr>
          <w:p w14:paraId="32C94B70" w14:textId="77777777" w:rsidR="00B24E2E" w:rsidRPr="00A76BD5" w:rsidRDefault="00B24E2E" w:rsidP="00B24E2E">
            <w:pPr>
              <w:overflowPunct/>
              <w:autoSpaceDE/>
              <w:autoSpaceDN/>
              <w:adjustRightInd/>
              <w:spacing w:before="20"/>
              <w:textAlignment w:val="auto"/>
              <w:rPr>
                <w:rFonts w:ascii="Calibri" w:hAnsi="Calibri"/>
                <w:color w:val="000000"/>
                <w:sz w:val="22"/>
                <w:szCs w:val="22"/>
                <w:lang w:eastAsia="zh-CN"/>
              </w:rPr>
            </w:pPr>
            <w:r w:rsidRPr="00B43D73">
              <w:rPr>
                <w:rFonts w:ascii="Calibri" w:hAnsi="Calibri"/>
                <w:color w:val="000000"/>
                <w:sz w:val="22"/>
                <w:szCs w:val="22"/>
                <w:lang w:val="fr-CH" w:eastAsia="zh-CN"/>
              </w:rPr>
              <w:t>Haiti</w:t>
            </w:r>
          </w:p>
        </w:tc>
        <w:tc>
          <w:tcPr>
            <w:tcW w:w="811" w:type="pct"/>
            <w:shd w:val="clear" w:color="DDEBF7" w:fill="DDEBF7"/>
            <w:noWrap/>
            <w:vAlign w:val="bottom"/>
          </w:tcPr>
          <w:p w14:paraId="6F5FCC65" w14:textId="77777777" w:rsidR="00B24E2E" w:rsidRPr="00B43D73" w:rsidRDefault="00B24E2E" w:rsidP="00B24E2E">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Americas</w:t>
            </w:r>
          </w:p>
        </w:tc>
        <w:tc>
          <w:tcPr>
            <w:tcW w:w="595" w:type="pct"/>
            <w:shd w:val="clear" w:color="DDEBF7" w:fill="DDEBF7"/>
            <w:vAlign w:val="bottom"/>
          </w:tcPr>
          <w:p w14:paraId="49312E2F" w14:textId="77777777" w:rsidR="00B24E2E" w:rsidRPr="00B43D73" w:rsidRDefault="00B24E2E" w:rsidP="00B24E2E">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Administration</w:t>
            </w:r>
          </w:p>
        </w:tc>
      </w:tr>
      <w:tr w:rsidR="00B24E2E" w:rsidRPr="00436437" w14:paraId="65F9EAC7" w14:textId="77777777" w:rsidTr="00B24E2E">
        <w:trPr>
          <w:trHeight w:val="315"/>
        </w:trPr>
        <w:tc>
          <w:tcPr>
            <w:tcW w:w="577" w:type="pct"/>
            <w:shd w:val="clear" w:color="auto" w:fill="auto"/>
            <w:noWrap/>
            <w:vAlign w:val="bottom"/>
          </w:tcPr>
          <w:p w14:paraId="7F72C20E"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708B8101"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32E0EF30"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7A44C69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Issa </w:t>
            </w:r>
          </w:p>
        </w:tc>
        <w:tc>
          <w:tcPr>
            <w:tcW w:w="724" w:type="pct"/>
            <w:shd w:val="clear" w:color="auto" w:fill="auto"/>
            <w:noWrap/>
            <w:vAlign w:val="bottom"/>
          </w:tcPr>
          <w:p w14:paraId="3B83C45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Camara</w:t>
            </w:r>
          </w:p>
        </w:tc>
        <w:tc>
          <w:tcPr>
            <w:tcW w:w="832" w:type="pct"/>
            <w:shd w:val="clear" w:color="auto" w:fill="auto"/>
            <w:noWrap/>
            <w:vAlign w:val="bottom"/>
          </w:tcPr>
          <w:p w14:paraId="490FC85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7D84CAA7"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6A5F52D7"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6B6915C8" w14:textId="77777777" w:rsidTr="00B24E2E">
        <w:trPr>
          <w:trHeight w:val="285"/>
        </w:trPr>
        <w:tc>
          <w:tcPr>
            <w:tcW w:w="577" w:type="pct"/>
            <w:shd w:val="clear" w:color="DDEBF7" w:fill="DDEBF7"/>
            <w:noWrap/>
            <w:vAlign w:val="center"/>
          </w:tcPr>
          <w:p w14:paraId="3FB0CAFB"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tcPr>
          <w:p w14:paraId="7C67CE3B"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tcPr>
          <w:p w14:paraId="355F9F7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center"/>
          </w:tcPr>
          <w:p w14:paraId="3075D07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Tongning</w:t>
            </w:r>
          </w:p>
        </w:tc>
        <w:tc>
          <w:tcPr>
            <w:tcW w:w="724" w:type="pct"/>
            <w:shd w:val="clear" w:color="DDEBF7" w:fill="DDEBF7"/>
            <w:noWrap/>
            <w:vAlign w:val="center"/>
          </w:tcPr>
          <w:p w14:paraId="32CBCB43"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Wu</w:t>
            </w:r>
            <w:r w:rsidRPr="00436437">
              <w:rPr>
                <w:rFonts w:ascii="Calibri" w:hAnsi="Calibri"/>
                <w:color w:val="000000"/>
                <w:sz w:val="22"/>
                <w:szCs w:val="22"/>
                <w:lang w:eastAsia="zh-CN"/>
              </w:rPr>
              <w:t xml:space="preserve"> </w:t>
            </w:r>
          </w:p>
        </w:tc>
        <w:tc>
          <w:tcPr>
            <w:tcW w:w="832" w:type="pct"/>
            <w:shd w:val="clear" w:color="DDEBF7" w:fill="DDEBF7"/>
            <w:noWrap/>
            <w:vAlign w:val="center"/>
          </w:tcPr>
          <w:p w14:paraId="4F41953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center"/>
          </w:tcPr>
          <w:p w14:paraId="2207457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0BFFB25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778D8F2D" w14:textId="77777777" w:rsidTr="00B24E2E">
        <w:trPr>
          <w:trHeight w:val="315"/>
        </w:trPr>
        <w:tc>
          <w:tcPr>
            <w:tcW w:w="577" w:type="pct"/>
            <w:shd w:val="clear" w:color="auto" w:fill="auto"/>
            <w:noWrap/>
            <w:vAlign w:val="center"/>
            <w:hideMark/>
          </w:tcPr>
          <w:p w14:paraId="39758E9F"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hideMark/>
          </w:tcPr>
          <w:p w14:paraId="6DED3211" w14:textId="77777777" w:rsidR="00B24E2E" w:rsidRPr="00436437" w:rsidRDefault="00B24E2E" w:rsidP="00B24E2E">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3FA69AE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7590885F"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Haim </w:t>
            </w:r>
          </w:p>
        </w:tc>
        <w:tc>
          <w:tcPr>
            <w:tcW w:w="724" w:type="pct"/>
            <w:shd w:val="clear" w:color="auto" w:fill="auto"/>
            <w:noWrap/>
            <w:vAlign w:val="center"/>
            <w:hideMark/>
          </w:tcPr>
          <w:p w14:paraId="44CC8E29"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Mazar</w:t>
            </w:r>
          </w:p>
        </w:tc>
        <w:tc>
          <w:tcPr>
            <w:tcW w:w="832" w:type="pct"/>
            <w:shd w:val="clear" w:color="auto" w:fill="auto"/>
            <w:noWrap/>
            <w:vAlign w:val="center"/>
            <w:hideMark/>
          </w:tcPr>
          <w:p w14:paraId="7676993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hideMark/>
          </w:tcPr>
          <w:p w14:paraId="3EE13A3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hideMark/>
          </w:tcPr>
          <w:p w14:paraId="6182F21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ATDI</w:t>
            </w:r>
          </w:p>
        </w:tc>
      </w:tr>
      <w:tr w:rsidR="00B24E2E" w:rsidRPr="00436437" w14:paraId="2CA6C853" w14:textId="77777777" w:rsidTr="00B24E2E">
        <w:trPr>
          <w:trHeight w:val="330"/>
        </w:trPr>
        <w:tc>
          <w:tcPr>
            <w:tcW w:w="577" w:type="pct"/>
            <w:shd w:val="clear" w:color="DDEBF7" w:fill="DDEBF7"/>
            <w:noWrap/>
            <w:vAlign w:val="bottom"/>
          </w:tcPr>
          <w:p w14:paraId="0CBAAE1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70B605E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120DE67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3A4FDBE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Enock </w:t>
            </w:r>
          </w:p>
        </w:tc>
        <w:tc>
          <w:tcPr>
            <w:tcW w:w="724" w:type="pct"/>
            <w:shd w:val="clear" w:color="DDEBF7" w:fill="DDEBF7"/>
            <w:noWrap/>
            <w:vAlign w:val="bottom"/>
          </w:tcPr>
          <w:p w14:paraId="24B49B0B"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Gothias</w:t>
            </w:r>
          </w:p>
        </w:tc>
        <w:tc>
          <w:tcPr>
            <w:tcW w:w="832" w:type="pct"/>
            <w:shd w:val="clear" w:color="DDEBF7" w:fill="DDEBF7"/>
            <w:noWrap/>
            <w:vAlign w:val="bottom"/>
          </w:tcPr>
          <w:p w14:paraId="3FACB236"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Central African Rep.</w:t>
            </w:r>
          </w:p>
        </w:tc>
        <w:tc>
          <w:tcPr>
            <w:tcW w:w="811" w:type="pct"/>
            <w:shd w:val="clear" w:color="DDEBF7" w:fill="DDEBF7"/>
            <w:noWrap/>
            <w:vAlign w:val="bottom"/>
          </w:tcPr>
          <w:p w14:paraId="5F3DAAD1"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5BCEEEA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0EFC084E" w14:textId="77777777" w:rsidTr="00B24E2E">
        <w:trPr>
          <w:trHeight w:val="234"/>
        </w:trPr>
        <w:tc>
          <w:tcPr>
            <w:tcW w:w="577" w:type="pct"/>
            <w:shd w:val="clear" w:color="auto" w:fill="auto"/>
            <w:noWrap/>
            <w:vAlign w:val="bottom"/>
          </w:tcPr>
          <w:p w14:paraId="155FE675"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1B18C2DD" w14:textId="77777777" w:rsidR="00B24E2E" w:rsidRPr="00436437" w:rsidRDefault="00B24E2E" w:rsidP="00B24E2E">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1FF86025" w14:textId="77777777" w:rsidR="00B24E2E" w:rsidRPr="00436437" w:rsidRDefault="00B24E2E" w:rsidP="00B24E2E">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168D2657" w14:textId="77777777" w:rsidR="00B24E2E" w:rsidRPr="00436437" w:rsidRDefault="00B24E2E" w:rsidP="00B24E2E">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Aminata Niang </w:t>
            </w:r>
          </w:p>
        </w:tc>
        <w:tc>
          <w:tcPr>
            <w:tcW w:w="724" w:type="pct"/>
            <w:shd w:val="clear" w:color="auto" w:fill="auto"/>
            <w:noWrap/>
            <w:vAlign w:val="bottom"/>
          </w:tcPr>
          <w:p w14:paraId="4004823D" w14:textId="77777777" w:rsidR="00B24E2E" w:rsidRPr="00436437" w:rsidRDefault="00B24E2E" w:rsidP="00B24E2E">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Diagne</w:t>
            </w:r>
          </w:p>
        </w:tc>
        <w:tc>
          <w:tcPr>
            <w:tcW w:w="832" w:type="pct"/>
            <w:shd w:val="clear" w:color="auto" w:fill="auto"/>
            <w:noWrap/>
            <w:vAlign w:val="bottom"/>
          </w:tcPr>
          <w:p w14:paraId="08054591" w14:textId="77777777" w:rsidR="00B24E2E" w:rsidRPr="00436437" w:rsidRDefault="00B24E2E" w:rsidP="00B24E2E">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14:paraId="4D4A7243" w14:textId="77777777" w:rsidR="00B24E2E" w:rsidRPr="00436437" w:rsidRDefault="00B24E2E" w:rsidP="00B24E2E">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3C0E6316" w14:textId="77777777" w:rsidR="00B24E2E" w:rsidRPr="00436437" w:rsidRDefault="00B24E2E" w:rsidP="00B24E2E">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15CF5287" w14:textId="77777777" w:rsidTr="00B24E2E">
        <w:trPr>
          <w:trHeight w:val="330"/>
        </w:trPr>
        <w:tc>
          <w:tcPr>
            <w:tcW w:w="577" w:type="pct"/>
            <w:shd w:val="clear" w:color="DDEBF7" w:fill="DDEBF7"/>
            <w:noWrap/>
            <w:vAlign w:val="bottom"/>
          </w:tcPr>
          <w:p w14:paraId="75D74C7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5F9E1B1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4F815C47"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bottom"/>
          </w:tcPr>
          <w:p w14:paraId="30BDE85C"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R.M.</w:t>
            </w:r>
          </w:p>
        </w:tc>
        <w:tc>
          <w:tcPr>
            <w:tcW w:w="724" w:type="pct"/>
            <w:shd w:val="clear" w:color="DDEBF7" w:fill="DDEBF7"/>
            <w:noWrap/>
            <w:vAlign w:val="bottom"/>
          </w:tcPr>
          <w:p w14:paraId="0087DFBA"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Chaturvedi</w:t>
            </w:r>
          </w:p>
        </w:tc>
        <w:tc>
          <w:tcPr>
            <w:tcW w:w="832" w:type="pct"/>
            <w:shd w:val="clear" w:color="DDEBF7" w:fill="DDEBF7"/>
            <w:noWrap/>
            <w:vAlign w:val="bottom"/>
          </w:tcPr>
          <w:p w14:paraId="779E8EED"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14:paraId="18DE0852"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18F1F84D"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B24E2E" w:rsidRPr="00436437" w14:paraId="55CC2F49" w14:textId="77777777" w:rsidTr="00B24E2E">
        <w:trPr>
          <w:trHeight w:val="234"/>
        </w:trPr>
        <w:tc>
          <w:tcPr>
            <w:tcW w:w="577" w:type="pct"/>
            <w:shd w:val="clear" w:color="auto" w:fill="auto"/>
            <w:noWrap/>
            <w:vAlign w:val="bottom"/>
          </w:tcPr>
          <w:p w14:paraId="4D9DD37E" w14:textId="77777777" w:rsidR="00B24E2E" w:rsidRPr="00436437" w:rsidRDefault="00B24E2E" w:rsidP="00B24E2E">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3AC7696E" w14:textId="77777777" w:rsidR="00B24E2E" w:rsidRPr="00436437" w:rsidRDefault="00B24E2E" w:rsidP="00B24E2E">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0F2486F1" w14:textId="77777777" w:rsidR="00B24E2E" w:rsidRPr="00436437" w:rsidRDefault="00B24E2E" w:rsidP="00B24E2E">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07598733" w14:textId="77777777" w:rsidR="00B24E2E" w:rsidRPr="00436437" w:rsidRDefault="00B24E2E" w:rsidP="00B24E2E">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14:paraId="10A4531F" w14:textId="77777777" w:rsidR="00B24E2E" w:rsidRPr="00436437" w:rsidRDefault="00B24E2E" w:rsidP="00B24E2E">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Domond </w:t>
            </w:r>
          </w:p>
        </w:tc>
        <w:tc>
          <w:tcPr>
            <w:tcW w:w="832" w:type="pct"/>
            <w:shd w:val="clear" w:color="auto" w:fill="auto"/>
            <w:noWrap/>
            <w:vAlign w:val="bottom"/>
          </w:tcPr>
          <w:p w14:paraId="0B158A75" w14:textId="77777777" w:rsidR="00B24E2E" w:rsidRPr="00436437" w:rsidRDefault="00B24E2E" w:rsidP="00B24E2E">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546D54D6" w14:textId="77777777" w:rsidR="00B24E2E" w:rsidRPr="00436437" w:rsidRDefault="00B24E2E" w:rsidP="00B24E2E">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015C87A3" w14:textId="77777777" w:rsidR="00B24E2E" w:rsidRPr="00436437" w:rsidRDefault="00B24E2E" w:rsidP="00B24E2E">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bl>
    <w:p w14:paraId="153EF0C5" w14:textId="77777777" w:rsidR="00B24E2E" w:rsidRDefault="00B24E2E" w:rsidP="00B24E2E">
      <w:pPr>
        <w:spacing w:after="120"/>
      </w:pPr>
    </w:p>
    <w:p w14:paraId="2AA76E10" w14:textId="77777777" w:rsidR="00B24E2E" w:rsidRDefault="00B24E2E" w:rsidP="00B24E2E">
      <w:pPr>
        <w:overflowPunct/>
        <w:autoSpaceDE/>
        <w:autoSpaceDN/>
        <w:adjustRightInd/>
        <w:spacing w:before="0"/>
        <w:textAlignment w:val="auto"/>
        <w:sectPr w:rsidR="00B24E2E" w:rsidSect="00B24E2E">
          <w:headerReference w:type="default" r:id="rId126"/>
          <w:footerReference w:type="default" r:id="rId127"/>
          <w:headerReference w:type="first" r:id="rId128"/>
          <w:pgSz w:w="16840" w:h="11907" w:orient="landscape" w:code="9"/>
          <w:pgMar w:top="1134" w:right="1418" w:bottom="1134" w:left="1418" w:header="720" w:footer="720" w:gutter="0"/>
          <w:cols w:space="720"/>
          <w:docGrid w:linePitch="326"/>
        </w:sectPr>
      </w:pPr>
    </w:p>
    <w:p w14:paraId="74363400" w14:textId="77777777" w:rsidR="00B24E2E" w:rsidRDefault="00B24E2E" w:rsidP="00B24E2E">
      <w:pPr>
        <w:spacing w:before="0" w:after="120"/>
        <w:rPr>
          <w:b/>
          <w:bCs/>
        </w:rPr>
      </w:pPr>
      <w:r>
        <w:rPr>
          <w:b/>
          <w:bCs/>
        </w:rPr>
        <w:lastRenderedPageBreak/>
        <w:t>Annex 2: List of ITU-D Study Group coordinators on key topics of interest</w:t>
      </w:r>
    </w:p>
    <w:p w14:paraId="5E75DC2F" w14:textId="77777777" w:rsidR="00B24E2E" w:rsidRPr="00EB7306" w:rsidRDefault="00B24E2E" w:rsidP="00B24E2E">
      <w:pPr>
        <w:spacing w:before="0" w:after="120"/>
        <w:rPr>
          <w:b/>
          <w:bCs/>
        </w:rPr>
      </w:pPr>
      <w:r w:rsidRPr="00AC4938">
        <w:rPr>
          <w:b/>
          <w:szCs w:val="24"/>
        </w:rPr>
        <w:t xml:space="preserve">Table </w:t>
      </w:r>
      <w:r>
        <w:rPr>
          <w:b/>
          <w:szCs w:val="24"/>
        </w:rPr>
        <w:t>3A</w:t>
      </w:r>
      <w:r w:rsidRPr="00AC4938">
        <w:rPr>
          <w:b/>
          <w:szCs w:val="24"/>
        </w:rPr>
        <w:t xml:space="preserve">: List of </w:t>
      </w:r>
      <w:r>
        <w:rPr>
          <w:b/>
          <w:szCs w:val="24"/>
        </w:rPr>
        <w:t>appointed coordinators</w:t>
      </w:r>
      <w:r>
        <w:rPr>
          <w:bCs/>
          <w:szCs w:val="24"/>
        </w:rPr>
        <w:t xml:space="preserve"> </w:t>
      </w:r>
    </w:p>
    <w:tbl>
      <w:tblPr>
        <w:tblStyle w:val="GridTable4-Accent1"/>
        <w:tblW w:w="0" w:type="auto"/>
        <w:tblLook w:val="04A0" w:firstRow="1" w:lastRow="0" w:firstColumn="1" w:lastColumn="0" w:noHBand="0" w:noVBand="1"/>
      </w:tblPr>
      <w:tblGrid>
        <w:gridCol w:w="2779"/>
        <w:gridCol w:w="3550"/>
        <w:gridCol w:w="3310"/>
      </w:tblGrid>
      <w:tr w:rsidR="007D4D4C" w:rsidRPr="00D2161E" w14:paraId="30B797A2" w14:textId="77777777" w:rsidTr="00673A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2BC9B9F9" w14:textId="77777777" w:rsidR="007D4D4C" w:rsidRPr="00D2161E" w:rsidRDefault="007D4D4C" w:rsidP="00673AE3">
            <w:pPr>
              <w:spacing w:before="40" w:afterLines="40" w:after="96"/>
              <w:rPr>
                <w:b w:val="0"/>
                <w:bCs w:val="0"/>
                <w:sz w:val="22"/>
                <w:szCs w:val="22"/>
              </w:rPr>
            </w:pPr>
          </w:p>
        </w:tc>
        <w:tc>
          <w:tcPr>
            <w:tcW w:w="5220" w:type="dxa"/>
            <w:tcBorders>
              <w:top w:val="nil"/>
              <w:bottom w:val="nil"/>
            </w:tcBorders>
          </w:tcPr>
          <w:p w14:paraId="74F05C99" w14:textId="77777777" w:rsidR="007D4D4C" w:rsidRPr="00D2161E" w:rsidRDefault="007D4D4C" w:rsidP="00673AE3">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 xml:space="preserve">Study Group 1 </w:t>
            </w:r>
          </w:p>
        </w:tc>
        <w:tc>
          <w:tcPr>
            <w:tcW w:w="4860" w:type="dxa"/>
            <w:tcBorders>
              <w:top w:val="nil"/>
              <w:bottom w:val="nil"/>
              <w:right w:val="nil"/>
            </w:tcBorders>
          </w:tcPr>
          <w:p w14:paraId="441D3CF0" w14:textId="77777777" w:rsidR="007D4D4C" w:rsidRPr="00D2161E" w:rsidRDefault="007D4D4C" w:rsidP="00673AE3">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Study Group 2</w:t>
            </w:r>
          </w:p>
        </w:tc>
      </w:tr>
      <w:tr w:rsidR="007D4D4C" w:rsidRPr="00D2161E" w14:paraId="6C583A3D" w14:textId="77777777" w:rsidTr="0067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hemeFill="accent3" w:themeFillTint="33"/>
          </w:tcPr>
          <w:p w14:paraId="0E40F088" w14:textId="77777777" w:rsidR="007D4D4C" w:rsidRPr="00D2161E" w:rsidRDefault="007D4D4C" w:rsidP="00673AE3">
            <w:pPr>
              <w:spacing w:before="40" w:afterLines="40" w:after="96"/>
              <w:rPr>
                <w:sz w:val="22"/>
                <w:szCs w:val="22"/>
              </w:rPr>
            </w:pPr>
            <w:r w:rsidRPr="00D2161E">
              <w:rPr>
                <w:sz w:val="22"/>
                <w:szCs w:val="22"/>
              </w:rPr>
              <w:t>Preparation of topics for WTDC-21</w:t>
            </w:r>
          </w:p>
        </w:tc>
      </w:tr>
      <w:tr w:rsidR="007D4D4C" w:rsidRPr="00D2161E" w14:paraId="282402CF" w14:textId="77777777" w:rsidTr="00673AE3">
        <w:tc>
          <w:tcPr>
            <w:cnfStyle w:val="001000000000" w:firstRow="0" w:lastRow="0" w:firstColumn="1" w:lastColumn="0" w:oddVBand="0" w:evenVBand="0" w:oddHBand="0" w:evenHBand="0" w:firstRowFirstColumn="0" w:firstRowLastColumn="0" w:lastRowFirstColumn="0" w:lastRowLastColumn="0"/>
            <w:tcW w:w="3870" w:type="dxa"/>
          </w:tcPr>
          <w:p w14:paraId="0FBF3624" w14:textId="77777777" w:rsidR="007D4D4C" w:rsidRPr="00D2161E" w:rsidRDefault="007D4D4C" w:rsidP="00673AE3">
            <w:pPr>
              <w:spacing w:before="40" w:afterLines="40" w:after="96"/>
              <w:rPr>
                <w:b w:val="0"/>
                <w:bCs w:val="0"/>
                <w:sz w:val="22"/>
                <w:szCs w:val="22"/>
                <w:lang w:val="en-US"/>
              </w:rPr>
            </w:pPr>
            <w:r w:rsidRPr="00D2161E">
              <w:rPr>
                <w:b w:val="0"/>
                <w:bCs w:val="0"/>
                <w:sz w:val="22"/>
                <w:szCs w:val="22"/>
                <w:lang w:val="en-US"/>
              </w:rPr>
              <w:t>Working methods (WTDC-21 Res. 1)</w:t>
            </w:r>
          </w:p>
        </w:tc>
        <w:tc>
          <w:tcPr>
            <w:tcW w:w="5220" w:type="dxa"/>
          </w:tcPr>
          <w:p w14:paraId="358CBFD9" w14:textId="77777777" w:rsidR="007D4D4C" w:rsidRPr="00D2161E" w:rsidRDefault="007D4D4C" w:rsidP="00673AE3">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Mr Arseny Plossky, Rapporteur for Q4/1, Russian Federation</w:t>
            </w:r>
          </w:p>
        </w:tc>
        <w:tc>
          <w:tcPr>
            <w:tcW w:w="4860" w:type="dxa"/>
          </w:tcPr>
          <w:p w14:paraId="73A8A738" w14:textId="77777777" w:rsidR="007D4D4C" w:rsidRPr="00D2161E" w:rsidRDefault="007D4D4C" w:rsidP="00673AE3">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Ms Alina Modan, Vice-Chairman, ITU-D SG2, Romania</w:t>
            </w:r>
          </w:p>
        </w:tc>
      </w:tr>
      <w:tr w:rsidR="007D4D4C" w:rsidRPr="00D2161E" w14:paraId="5C039F78" w14:textId="77777777" w:rsidTr="0067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88C9598" w14:textId="77777777" w:rsidR="007D4D4C" w:rsidRPr="00D2161E" w:rsidRDefault="007D4D4C" w:rsidP="00673AE3">
            <w:pPr>
              <w:spacing w:before="40" w:afterLines="40" w:after="96"/>
              <w:rPr>
                <w:sz w:val="22"/>
                <w:szCs w:val="22"/>
                <w:lang w:val="en-US"/>
              </w:rPr>
            </w:pPr>
            <w:r w:rsidRPr="00D2161E">
              <w:rPr>
                <w:b w:val="0"/>
                <w:bCs w:val="0"/>
                <w:sz w:val="22"/>
                <w:szCs w:val="22"/>
                <w:lang w:val="en-US"/>
              </w:rPr>
              <w:t>Future study Questions (WTDC-21 Res. 2)</w:t>
            </w:r>
          </w:p>
        </w:tc>
        <w:tc>
          <w:tcPr>
            <w:tcW w:w="5220" w:type="dxa"/>
          </w:tcPr>
          <w:p w14:paraId="1453AC42" w14:textId="77777777" w:rsidR="007D4D4C" w:rsidRPr="00D2161E" w:rsidRDefault="007D4D4C" w:rsidP="00673AE3">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690410C1" w14:textId="77777777" w:rsidR="007D4D4C" w:rsidRPr="00D2161E" w:rsidRDefault="007D4D4C" w:rsidP="00673AE3">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Mr Abdelaziz Alzarooni, Vice-Chairman, ITU-D SG2, United Arab Emirates</w:t>
            </w:r>
          </w:p>
        </w:tc>
      </w:tr>
      <w:tr w:rsidR="007D4D4C" w:rsidRPr="00D2161E" w14:paraId="12E1BEC4" w14:textId="77777777" w:rsidTr="00673AE3">
        <w:tc>
          <w:tcPr>
            <w:cnfStyle w:val="001000000000" w:firstRow="0" w:lastRow="0" w:firstColumn="1" w:lastColumn="0" w:oddVBand="0" w:evenVBand="0" w:oddHBand="0" w:evenHBand="0" w:firstRowFirstColumn="0" w:firstRowLastColumn="0" w:lastRowFirstColumn="0" w:lastRowLastColumn="0"/>
            <w:tcW w:w="3870" w:type="dxa"/>
          </w:tcPr>
          <w:p w14:paraId="120992E4" w14:textId="77777777" w:rsidR="007D4D4C" w:rsidRPr="00D2161E" w:rsidRDefault="007D4D4C" w:rsidP="00673AE3">
            <w:pPr>
              <w:spacing w:before="40" w:afterLines="40" w:after="96"/>
              <w:rPr>
                <w:b w:val="0"/>
                <w:bCs w:val="0"/>
                <w:sz w:val="22"/>
                <w:szCs w:val="22"/>
                <w:lang w:val="en-US"/>
              </w:rPr>
            </w:pPr>
            <w:r w:rsidRPr="00D2161E">
              <w:rPr>
                <w:b w:val="0"/>
                <w:bCs w:val="0"/>
                <w:sz w:val="22"/>
                <w:szCs w:val="22"/>
                <w:lang w:val="en-US"/>
              </w:rPr>
              <w:t>Synergies of future study Questions with regional preparatory processes</w:t>
            </w:r>
          </w:p>
        </w:tc>
        <w:tc>
          <w:tcPr>
            <w:tcW w:w="5220" w:type="dxa"/>
          </w:tcPr>
          <w:p w14:paraId="1454F592" w14:textId="77777777" w:rsidR="007D4D4C" w:rsidRPr="00D2161E" w:rsidRDefault="007D4D4C" w:rsidP="00673AE3">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1A5D931F" w14:textId="77777777" w:rsidR="007D4D4C" w:rsidRPr="00D2161E" w:rsidRDefault="007D4D4C" w:rsidP="00673AE3">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Ms Maria Bolshakova, Vice-Chairman, ITU-D SG2, Russian Federation</w:t>
            </w:r>
          </w:p>
        </w:tc>
      </w:tr>
      <w:tr w:rsidR="007D4D4C" w:rsidRPr="00D2161E" w14:paraId="4C488FA8" w14:textId="77777777" w:rsidTr="0067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9602903" w14:textId="77777777" w:rsidR="007D4D4C" w:rsidRPr="00D2161E" w:rsidRDefault="007D4D4C" w:rsidP="00673AE3">
            <w:pPr>
              <w:spacing w:before="40" w:afterLines="40" w:after="96"/>
              <w:rPr>
                <w:b w:val="0"/>
                <w:bCs w:val="0"/>
                <w:sz w:val="22"/>
                <w:szCs w:val="22"/>
                <w:lang w:val="en-US"/>
              </w:rPr>
            </w:pPr>
            <w:r w:rsidRPr="00D2161E">
              <w:rPr>
                <w:b w:val="0"/>
                <w:bCs w:val="0"/>
                <w:sz w:val="22"/>
                <w:szCs w:val="22"/>
                <w:lang w:val="en-US"/>
              </w:rPr>
              <w:t>Streamlining of WTDC-21 Resolutions</w:t>
            </w:r>
          </w:p>
        </w:tc>
        <w:tc>
          <w:tcPr>
            <w:tcW w:w="10080" w:type="dxa"/>
            <w:gridSpan w:val="2"/>
          </w:tcPr>
          <w:p w14:paraId="791240B0" w14:textId="77777777" w:rsidR="007D4D4C" w:rsidRPr="00D2161E" w:rsidRDefault="007D4D4C" w:rsidP="00673AE3">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Mr Arseny Plossky, Rapporteur for Q4/1, Russian Federation</w:t>
            </w:r>
          </w:p>
        </w:tc>
      </w:tr>
      <w:tr w:rsidR="007D4D4C" w:rsidRPr="00E01801" w14:paraId="67A0C31C" w14:textId="77777777" w:rsidTr="00673AE3">
        <w:tc>
          <w:tcPr>
            <w:cnfStyle w:val="001000000000" w:firstRow="0" w:lastRow="0" w:firstColumn="1" w:lastColumn="0" w:oddVBand="0" w:evenVBand="0" w:oddHBand="0" w:evenHBand="0" w:firstRowFirstColumn="0" w:firstRowLastColumn="0" w:lastRowFirstColumn="0" w:lastRowLastColumn="0"/>
            <w:tcW w:w="3870" w:type="dxa"/>
          </w:tcPr>
          <w:p w14:paraId="16BBF348" w14:textId="77777777" w:rsidR="007D4D4C" w:rsidRPr="00D2161E" w:rsidRDefault="007D4D4C" w:rsidP="00673AE3">
            <w:pPr>
              <w:spacing w:before="40" w:afterLines="40" w:after="96"/>
              <w:rPr>
                <w:b w:val="0"/>
                <w:bCs w:val="0"/>
                <w:sz w:val="22"/>
                <w:szCs w:val="22"/>
                <w:lang w:val="en-US"/>
              </w:rPr>
            </w:pPr>
            <w:r w:rsidRPr="00D2161E">
              <w:rPr>
                <w:b w:val="0"/>
                <w:bCs w:val="0"/>
                <w:sz w:val="22"/>
                <w:szCs w:val="22"/>
                <w:lang w:val="en-US"/>
              </w:rPr>
              <w:t>WTDC-21 draft declaration</w:t>
            </w:r>
          </w:p>
        </w:tc>
        <w:tc>
          <w:tcPr>
            <w:tcW w:w="5220" w:type="dxa"/>
          </w:tcPr>
          <w:p w14:paraId="4370BD10" w14:textId="77777777" w:rsidR="007D4D4C" w:rsidRPr="00D2161E" w:rsidRDefault="007D4D4C" w:rsidP="00673AE3">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yellow"/>
                <w:lang w:val="en-US"/>
              </w:rPr>
            </w:pPr>
            <w:r w:rsidRPr="00D2161E">
              <w:rPr>
                <w:sz w:val="22"/>
                <w:szCs w:val="22"/>
              </w:rPr>
              <w:t xml:space="preserve">Ms Sameera Belal Momen Mohammad, </w:t>
            </w:r>
            <w:r w:rsidRPr="00D2161E">
              <w:rPr>
                <w:sz w:val="22"/>
                <w:szCs w:val="22"/>
                <w:lang w:val="en-US"/>
              </w:rPr>
              <w:t>Vice-Chairman, ITU-D SG1</w:t>
            </w:r>
            <w:r w:rsidRPr="00D2161E">
              <w:rPr>
                <w:sz w:val="22"/>
                <w:szCs w:val="22"/>
              </w:rPr>
              <w:t>, Kuwait</w:t>
            </w:r>
          </w:p>
        </w:tc>
        <w:tc>
          <w:tcPr>
            <w:tcW w:w="4860" w:type="dxa"/>
          </w:tcPr>
          <w:p w14:paraId="5711F996" w14:textId="77777777" w:rsidR="007D4D4C" w:rsidRPr="00D2161E" w:rsidRDefault="007D4D4C" w:rsidP="00673AE3">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fr-CH"/>
              </w:rPr>
            </w:pPr>
            <w:r w:rsidRPr="00D2161E">
              <w:rPr>
                <w:sz w:val="22"/>
                <w:szCs w:val="22"/>
                <w:lang w:val="fr-CH"/>
              </w:rPr>
              <w:t>Ms Amel Khiar, Vice-Rapporteur for Q4</w:t>
            </w:r>
            <w:r w:rsidRPr="00D2161E">
              <w:rPr>
                <w:rFonts w:hint="eastAsia"/>
                <w:sz w:val="22"/>
                <w:szCs w:val="22"/>
                <w:lang w:val="fr-CH" w:eastAsia="ko-KR"/>
              </w:rPr>
              <w:t>/</w:t>
            </w:r>
            <w:r w:rsidRPr="00D2161E">
              <w:rPr>
                <w:sz w:val="22"/>
                <w:szCs w:val="22"/>
                <w:lang w:val="fr-CH" w:eastAsia="ko-KR"/>
              </w:rPr>
              <w:t>2</w:t>
            </w:r>
            <w:r w:rsidRPr="00D2161E">
              <w:rPr>
                <w:sz w:val="22"/>
                <w:szCs w:val="22"/>
                <w:lang w:val="fr-CH"/>
              </w:rPr>
              <w:t>, Algérie Télécom (Algeria)</w:t>
            </w:r>
          </w:p>
        </w:tc>
      </w:tr>
      <w:tr w:rsidR="007D4D4C" w:rsidRPr="00D2161E" w14:paraId="064D0CB1" w14:textId="77777777" w:rsidTr="0067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hemeFill="accent3" w:themeFillTint="33"/>
          </w:tcPr>
          <w:p w14:paraId="1D69FE4A" w14:textId="77777777" w:rsidR="007D4D4C" w:rsidRPr="00D2161E" w:rsidRDefault="007D4D4C" w:rsidP="00673AE3">
            <w:pPr>
              <w:spacing w:before="40" w:afterLines="40" w:after="96"/>
              <w:rPr>
                <w:sz w:val="22"/>
                <w:szCs w:val="22"/>
              </w:rPr>
            </w:pPr>
            <w:r w:rsidRPr="00D2161E">
              <w:rPr>
                <w:sz w:val="22"/>
                <w:szCs w:val="22"/>
              </w:rPr>
              <w:t>Other key activities and topics for ITU-D study groups</w:t>
            </w:r>
          </w:p>
        </w:tc>
      </w:tr>
      <w:tr w:rsidR="007D4D4C" w:rsidRPr="00D2161E" w14:paraId="5B8A74BA" w14:textId="77777777" w:rsidTr="00673AE3">
        <w:tc>
          <w:tcPr>
            <w:cnfStyle w:val="001000000000" w:firstRow="0" w:lastRow="0" w:firstColumn="1" w:lastColumn="0" w:oddVBand="0" w:evenVBand="0" w:oddHBand="0" w:evenHBand="0" w:firstRowFirstColumn="0" w:firstRowLastColumn="0" w:lastRowFirstColumn="0" w:lastRowLastColumn="0"/>
            <w:tcW w:w="3870" w:type="dxa"/>
          </w:tcPr>
          <w:p w14:paraId="54EC916E" w14:textId="77777777" w:rsidR="007D4D4C" w:rsidRPr="00D2161E" w:rsidRDefault="007D4D4C" w:rsidP="00673AE3">
            <w:pPr>
              <w:spacing w:before="40" w:afterLines="40" w:after="96"/>
              <w:rPr>
                <w:b w:val="0"/>
                <w:bCs w:val="0"/>
                <w:sz w:val="22"/>
                <w:szCs w:val="22"/>
                <w:lang w:val="en-US"/>
              </w:rPr>
            </w:pPr>
            <w:r w:rsidRPr="00D2161E">
              <w:rPr>
                <w:b w:val="0"/>
                <w:bCs w:val="0"/>
                <w:sz w:val="22"/>
                <w:szCs w:val="22"/>
                <w:lang w:val="en-US"/>
              </w:rPr>
              <w:t>Dashboard for monitoring Question progress</w:t>
            </w:r>
          </w:p>
        </w:tc>
        <w:tc>
          <w:tcPr>
            <w:tcW w:w="5220" w:type="dxa"/>
          </w:tcPr>
          <w:p w14:paraId="12940C78" w14:textId="77777777" w:rsidR="007D4D4C" w:rsidRPr="00D2161E" w:rsidRDefault="007D4D4C" w:rsidP="00673AE3">
            <w:pPr>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Mr Vadym Kaptur Vice-Chairman, Vice-Chairman </w:t>
            </w:r>
            <w:r>
              <w:rPr>
                <w:sz w:val="22"/>
                <w:szCs w:val="22"/>
                <w:lang w:val="en-US"/>
              </w:rPr>
              <w:t xml:space="preserve">, </w:t>
            </w:r>
            <w:r w:rsidRPr="00D2161E">
              <w:rPr>
                <w:sz w:val="22"/>
                <w:szCs w:val="22"/>
                <w:lang w:val="en-US"/>
              </w:rPr>
              <w:t>ITU-D SG1 &amp; Rapporteur for Q1/1, Ukraine</w:t>
            </w:r>
          </w:p>
        </w:tc>
        <w:tc>
          <w:tcPr>
            <w:tcW w:w="4860" w:type="dxa"/>
          </w:tcPr>
          <w:p w14:paraId="54AF1376" w14:textId="77777777" w:rsidR="007D4D4C" w:rsidRPr="00D2161E" w:rsidRDefault="007D4D4C" w:rsidP="00673AE3">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Mr Abdulkarim Oloyede, Vice-Rapporteur for Q5/2, Nigeria (Federal Republic of)</w:t>
            </w:r>
          </w:p>
        </w:tc>
      </w:tr>
      <w:tr w:rsidR="007D4D4C" w:rsidRPr="00D2161E" w14:paraId="1483B231" w14:textId="77777777" w:rsidTr="00673AE3">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69ACDBC2" w14:textId="77777777" w:rsidR="007D4D4C" w:rsidRPr="00D2161E" w:rsidRDefault="007D4D4C" w:rsidP="00673AE3">
            <w:pPr>
              <w:spacing w:before="40" w:afterLines="40" w:after="96"/>
              <w:rPr>
                <w:b w:val="0"/>
                <w:bCs w:val="0"/>
                <w:sz w:val="22"/>
                <w:szCs w:val="22"/>
              </w:rPr>
            </w:pPr>
            <w:r w:rsidRPr="00D2161E">
              <w:rPr>
                <w:b w:val="0"/>
                <w:bCs w:val="0"/>
                <w:sz w:val="22"/>
                <w:szCs w:val="22"/>
              </w:rPr>
              <w:t>Inter-sectoral mappings</w:t>
            </w:r>
          </w:p>
        </w:tc>
        <w:tc>
          <w:tcPr>
            <w:tcW w:w="5220" w:type="dxa"/>
          </w:tcPr>
          <w:p w14:paraId="277799AA" w14:textId="77777777" w:rsidR="007D4D4C" w:rsidRPr="00D2161E" w:rsidRDefault="007D4D4C" w:rsidP="00673AE3">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Mr Arseny Plossky, Rapporteur for Q4/1, Russian Federation</w:t>
            </w:r>
          </w:p>
        </w:tc>
        <w:tc>
          <w:tcPr>
            <w:tcW w:w="4860" w:type="dxa"/>
          </w:tcPr>
          <w:p w14:paraId="324ECFB9" w14:textId="77777777" w:rsidR="007D4D4C" w:rsidRPr="00D2161E" w:rsidRDefault="007D4D4C" w:rsidP="00673AE3">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Mr Haim Mazar, Co-Rapporteur for Q7/2, ATDI (France)</w:t>
            </w:r>
          </w:p>
        </w:tc>
      </w:tr>
      <w:tr w:rsidR="007D4D4C" w:rsidRPr="00D2161E" w14:paraId="6F98E1B5" w14:textId="77777777" w:rsidTr="00673AE3">
        <w:tc>
          <w:tcPr>
            <w:cnfStyle w:val="001000000000" w:firstRow="0" w:lastRow="0" w:firstColumn="1" w:lastColumn="0" w:oddVBand="0" w:evenVBand="0" w:oddHBand="0" w:evenHBand="0" w:firstRowFirstColumn="0" w:firstRowLastColumn="0" w:lastRowFirstColumn="0" w:lastRowLastColumn="0"/>
            <w:tcW w:w="3870" w:type="dxa"/>
          </w:tcPr>
          <w:p w14:paraId="1B57CE4E" w14:textId="77777777" w:rsidR="007D4D4C" w:rsidRPr="00D2161E" w:rsidRDefault="007D4D4C" w:rsidP="00673AE3">
            <w:pPr>
              <w:spacing w:before="40" w:afterLines="40" w:after="96"/>
              <w:rPr>
                <w:b w:val="0"/>
                <w:bCs w:val="0"/>
                <w:sz w:val="22"/>
                <w:szCs w:val="22"/>
                <w:lang w:val="fr-CH"/>
              </w:rPr>
            </w:pPr>
            <w:r w:rsidRPr="00D2161E">
              <w:rPr>
                <w:b w:val="0"/>
                <w:bCs w:val="0"/>
                <w:sz w:val="22"/>
                <w:szCs w:val="22"/>
                <w:lang w:val="fr-CH"/>
              </w:rPr>
              <w:t>ITU-CCT (Vocabulary)</w:t>
            </w:r>
          </w:p>
        </w:tc>
        <w:tc>
          <w:tcPr>
            <w:tcW w:w="5220" w:type="dxa"/>
          </w:tcPr>
          <w:p w14:paraId="12924B46" w14:textId="77777777" w:rsidR="007D4D4C" w:rsidRPr="00D2161E" w:rsidRDefault="007D4D4C" w:rsidP="00673AE3">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green"/>
                <w:lang w:val="en-US"/>
              </w:rPr>
            </w:pPr>
            <w:r w:rsidRPr="00D2161E">
              <w:rPr>
                <w:sz w:val="22"/>
                <w:szCs w:val="22"/>
                <w:lang w:val="en-US"/>
              </w:rPr>
              <w:t>Mr Peter Mbengie, Vice-Chairman, ITU-D SG1, Cameroon</w:t>
            </w:r>
          </w:p>
        </w:tc>
        <w:tc>
          <w:tcPr>
            <w:tcW w:w="4860" w:type="dxa"/>
          </w:tcPr>
          <w:p w14:paraId="115E741B" w14:textId="77777777" w:rsidR="007D4D4C" w:rsidRPr="00D2161E" w:rsidRDefault="007D4D4C" w:rsidP="00673AE3">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Ms Ke Wang, Vice-Chairman, ITU-D SG2, China (People’s Republic of)</w:t>
            </w:r>
          </w:p>
        </w:tc>
      </w:tr>
      <w:tr w:rsidR="007D4D4C" w:rsidRPr="00D2161E" w14:paraId="084CFB71" w14:textId="77777777" w:rsidTr="0067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717DBE8" w14:textId="77777777" w:rsidR="007D4D4C" w:rsidRPr="00D2161E" w:rsidRDefault="007D4D4C" w:rsidP="00673AE3">
            <w:pPr>
              <w:spacing w:before="40" w:afterLines="40" w:after="96"/>
              <w:rPr>
                <w:b w:val="0"/>
                <w:bCs w:val="0"/>
                <w:sz w:val="22"/>
                <w:szCs w:val="22"/>
                <w:lang w:val="fr-CH"/>
              </w:rPr>
            </w:pPr>
            <w:r w:rsidRPr="00D2161E">
              <w:rPr>
                <w:b w:val="0"/>
                <w:bCs w:val="0"/>
                <w:sz w:val="22"/>
                <w:szCs w:val="22"/>
                <w:lang w:val="fr-CH"/>
              </w:rPr>
              <w:t>Statistics (EGTI, EGH)</w:t>
            </w:r>
          </w:p>
        </w:tc>
        <w:tc>
          <w:tcPr>
            <w:tcW w:w="5220" w:type="dxa"/>
          </w:tcPr>
          <w:p w14:paraId="495C3690" w14:textId="77777777" w:rsidR="007D4D4C" w:rsidRPr="00C83475" w:rsidRDefault="007D4D4C" w:rsidP="00673AE3">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highlight w:val="green"/>
                <w:lang w:val="en-US"/>
              </w:rPr>
            </w:pPr>
            <w:r w:rsidRPr="00C83475">
              <w:rPr>
                <w:sz w:val="22"/>
                <w:szCs w:val="22"/>
                <w:lang w:val="en-US"/>
              </w:rPr>
              <w:t xml:space="preserve">Ms Anastasia Konukhova, </w:t>
            </w:r>
            <w:r w:rsidRPr="00D2161E">
              <w:rPr>
                <w:sz w:val="22"/>
                <w:szCs w:val="22"/>
                <w:lang w:val="en-US"/>
              </w:rPr>
              <w:t xml:space="preserve">Vice-Chairman </w:t>
            </w:r>
            <w:r>
              <w:rPr>
                <w:sz w:val="22"/>
                <w:szCs w:val="22"/>
                <w:lang w:val="en-US"/>
              </w:rPr>
              <w:t xml:space="preserve">, </w:t>
            </w:r>
            <w:r w:rsidRPr="00D2161E">
              <w:rPr>
                <w:sz w:val="22"/>
                <w:szCs w:val="22"/>
                <w:lang w:val="en-US"/>
              </w:rPr>
              <w:t>ITU-D SG1</w:t>
            </w:r>
            <w:r w:rsidRPr="00C83475">
              <w:rPr>
                <w:sz w:val="22"/>
                <w:szCs w:val="22"/>
                <w:lang w:val="en-US"/>
              </w:rPr>
              <w:t xml:space="preserve"> </w:t>
            </w:r>
            <w:r>
              <w:rPr>
                <w:sz w:val="22"/>
                <w:szCs w:val="22"/>
                <w:lang w:val="en-US"/>
              </w:rPr>
              <w:t xml:space="preserve">&amp; </w:t>
            </w:r>
            <w:r w:rsidRPr="00C83475">
              <w:rPr>
                <w:sz w:val="22"/>
                <w:szCs w:val="22"/>
                <w:lang w:val="en-US"/>
              </w:rPr>
              <w:t xml:space="preserve"> Vice-Rapporteur</w:t>
            </w:r>
            <w:r>
              <w:rPr>
                <w:sz w:val="22"/>
                <w:szCs w:val="22"/>
                <w:lang w:val="en-US"/>
              </w:rPr>
              <w:t xml:space="preserve"> for </w:t>
            </w:r>
            <w:r w:rsidRPr="00F77B6D">
              <w:rPr>
                <w:sz w:val="22"/>
                <w:szCs w:val="22"/>
                <w:lang w:val="en-US"/>
              </w:rPr>
              <w:t>Q7/1</w:t>
            </w:r>
            <w:r w:rsidRPr="00C83475">
              <w:rPr>
                <w:sz w:val="22"/>
                <w:szCs w:val="22"/>
                <w:lang w:val="en-US"/>
              </w:rPr>
              <w:t xml:space="preserve">, </w:t>
            </w:r>
            <w:r w:rsidRPr="00D2161E">
              <w:rPr>
                <w:sz w:val="22"/>
                <w:szCs w:val="22"/>
                <w:lang w:val="en-US"/>
              </w:rPr>
              <w:t>Russian Federation</w:t>
            </w:r>
          </w:p>
        </w:tc>
        <w:tc>
          <w:tcPr>
            <w:tcW w:w="4860" w:type="dxa"/>
          </w:tcPr>
          <w:p w14:paraId="71A5FFA3" w14:textId="77777777" w:rsidR="007D4D4C" w:rsidRPr="00D2161E" w:rsidRDefault="007D4D4C" w:rsidP="00673AE3">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Mr Roland Kudozia, Vice-Chairman, ITU-D SG2, Ghana</w:t>
            </w:r>
          </w:p>
        </w:tc>
      </w:tr>
      <w:tr w:rsidR="007D4D4C" w:rsidRPr="00D2161E" w14:paraId="771A8402" w14:textId="77777777" w:rsidTr="00673AE3">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0C56CED5" w14:textId="77777777" w:rsidR="007D4D4C" w:rsidRPr="00D2161E" w:rsidRDefault="007D4D4C" w:rsidP="00673AE3">
            <w:pPr>
              <w:spacing w:before="40" w:afterLines="40" w:after="96"/>
              <w:rPr>
                <w:b w:val="0"/>
                <w:bCs w:val="0"/>
                <w:sz w:val="22"/>
                <w:szCs w:val="22"/>
                <w:lang w:val="en-US"/>
              </w:rPr>
            </w:pPr>
            <w:r w:rsidRPr="00D2161E">
              <w:rPr>
                <w:b w:val="0"/>
                <w:bCs w:val="0"/>
                <w:sz w:val="22"/>
                <w:szCs w:val="22"/>
                <w:lang w:val="en-US"/>
              </w:rPr>
              <w:t>Synergies of study Questions with BDT projects</w:t>
            </w:r>
          </w:p>
        </w:tc>
        <w:tc>
          <w:tcPr>
            <w:tcW w:w="5220" w:type="dxa"/>
          </w:tcPr>
          <w:p w14:paraId="79497E5E" w14:textId="77777777" w:rsidR="007D4D4C" w:rsidRPr="00D2161E" w:rsidRDefault="007D4D4C" w:rsidP="00673AE3">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FIGI: </w:t>
            </w:r>
            <w:r w:rsidRPr="00D2161E">
              <w:rPr>
                <w:rFonts w:cstheme="minorHAnsi"/>
                <w:bCs/>
                <w:sz w:val="22"/>
                <w:szCs w:val="22"/>
                <w:lang w:val="en-US"/>
              </w:rPr>
              <w:t xml:space="preserve">Mr Ahmed Abdel Aziz Gad, </w:t>
            </w:r>
            <w:r w:rsidRPr="00D2161E">
              <w:rPr>
                <w:sz w:val="22"/>
                <w:szCs w:val="22"/>
                <w:lang w:val="en-US"/>
              </w:rPr>
              <w:t xml:space="preserve">Vice-Chairman, </w:t>
            </w:r>
            <w:r>
              <w:rPr>
                <w:sz w:val="22"/>
                <w:szCs w:val="22"/>
                <w:lang w:val="en-US"/>
              </w:rPr>
              <w:t xml:space="preserve">ITU-D </w:t>
            </w:r>
            <w:r w:rsidRPr="00D2161E">
              <w:rPr>
                <w:sz w:val="22"/>
                <w:szCs w:val="22"/>
                <w:lang w:val="en-US"/>
              </w:rPr>
              <w:t>SG1, Egypt (Arab Republic of)</w:t>
            </w:r>
          </w:p>
        </w:tc>
        <w:tc>
          <w:tcPr>
            <w:tcW w:w="4860" w:type="dxa"/>
          </w:tcPr>
          <w:p w14:paraId="1381D6CF" w14:textId="77777777" w:rsidR="007D4D4C" w:rsidRPr="00D2161E" w:rsidRDefault="007D4D4C" w:rsidP="00673AE3">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FIGI: Mr Fadel Digham, Co-Rapporteur for Q1/2, Egypt (Arab Republic of)</w:t>
            </w:r>
          </w:p>
        </w:tc>
      </w:tr>
      <w:tr w:rsidR="007D4D4C" w:rsidRPr="00D2161E" w14:paraId="0E0F7913" w14:textId="77777777" w:rsidTr="0067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4F474580" w14:textId="77777777" w:rsidR="007D4D4C" w:rsidRPr="00D2161E" w:rsidRDefault="007D4D4C" w:rsidP="00673AE3">
            <w:pPr>
              <w:spacing w:before="40" w:afterLines="40" w:after="96"/>
              <w:rPr>
                <w:b w:val="0"/>
                <w:bCs w:val="0"/>
                <w:sz w:val="22"/>
                <w:szCs w:val="22"/>
                <w:lang w:val="en-US"/>
              </w:rPr>
            </w:pPr>
          </w:p>
        </w:tc>
        <w:tc>
          <w:tcPr>
            <w:tcW w:w="10080" w:type="dxa"/>
            <w:gridSpan w:val="2"/>
          </w:tcPr>
          <w:p w14:paraId="7C42143E" w14:textId="77777777" w:rsidR="007D4D4C" w:rsidRPr="00D2161E" w:rsidRDefault="007D4D4C" w:rsidP="00673AE3">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PRIDA: Mr Haim Mazar, Co-Rapporteur for Q7/2, ATDI (France)</w:t>
            </w:r>
          </w:p>
        </w:tc>
      </w:tr>
      <w:tr w:rsidR="007D4D4C" w:rsidRPr="00D2161E" w14:paraId="0CBA4052" w14:textId="77777777" w:rsidTr="00673AE3">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02A48CC5" w14:textId="77777777" w:rsidR="007D4D4C" w:rsidRPr="00D2161E" w:rsidRDefault="007D4D4C" w:rsidP="00673AE3">
            <w:pPr>
              <w:spacing w:before="40" w:afterLines="40" w:after="96"/>
              <w:rPr>
                <w:b w:val="0"/>
                <w:bCs w:val="0"/>
                <w:sz w:val="22"/>
                <w:szCs w:val="22"/>
              </w:rPr>
            </w:pPr>
            <w:r w:rsidRPr="00D2161E">
              <w:rPr>
                <w:b w:val="0"/>
                <w:bCs w:val="0"/>
                <w:sz w:val="22"/>
                <w:szCs w:val="22"/>
              </w:rPr>
              <w:t>WTDC Resolution 9</w:t>
            </w:r>
          </w:p>
        </w:tc>
        <w:tc>
          <w:tcPr>
            <w:tcW w:w="5220" w:type="dxa"/>
          </w:tcPr>
          <w:p w14:paraId="7DB92440" w14:textId="77777777" w:rsidR="007D4D4C" w:rsidRPr="00D2161E" w:rsidRDefault="007D4D4C" w:rsidP="00673AE3">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42B09E6B" w14:textId="77777777" w:rsidR="007D4D4C" w:rsidRPr="00D2161E" w:rsidRDefault="007D4D4C" w:rsidP="00673AE3">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Mr Fadel Digham, Co-Rapporteur for Q1/2, Egypt (Arab Republic of)</w:t>
            </w:r>
          </w:p>
        </w:tc>
      </w:tr>
    </w:tbl>
    <w:p w14:paraId="16649CAF" w14:textId="77777777" w:rsidR="00B24E2E" w:rsidRDefault="00B24E2E" w:rsidP="00B24E2E">
      <w:pPr>
        <w:ind w:right="-126"/>
        <w:rPr>
          <w:b/>
          <w:bCs/>
        </w:rPr>
      </w:pPr>
    </w:p>
    <w:p w14:paraId="2CDBABEF" w14:textId="77777777" w:rsidR="00B24E2E" w:rsidRDefault="00B24E2E" w:rsidP="00B24E2E">
      <w:pPr>
        <w:overflowPunct/>
        <w:autoSpaceDE/>
        <w:autoSpaceDN/>
        <w:adjustRightInd/>
        <w:spacing w:before="0"/>
        <w:textAlignment w:val="auto"/>
        <w:rPr>
          <w:b/>
          <w:bCs/>
        </w:rPr>
      </w:pPr>
      <w:r>
        <w:rPr>
          <w:b/>
          <w:bCs/>
        </w:rPr>
        <w:br w:type="page"/>
      </w:r>
    </w:p>
    <w:p w14:paraId="025FB8CF" w14:textId="006B906D" w:rsidR="00B24E2E" w:rsidRDefault="00B24E2E" w:rsidP="00B24E2E">
      <w:pPr>
        <w:overflowPunct/>
        <w:autoSpaceDE/>
        <w:autoSpaceDN/>
        <w:adjustRightInd/>
        <w:spacing w:before="0" w:after="120"/>
        <w:textAlignment w:val="auto"/>
        <w:rPr>
          <w:b/>
          <w:bCs/>
          <w:lang w:val="en-US"/>
        </w:rPr>
      </w:pPr>
      <w:r w:rsidRPr="009E2DCA">
        <w:rPr>
          <w:b/>
          <w:bCs/>
          <w:lang w:val="en-US"/>
        </w:rPr>
        <w:lastRenderedPageBreak/>
        <w:t xml:space="preserve">Annex </w:t>
      </w:r>
      <w:r>
        <w:rPr>
          <w:b/>
          <w:bCs/>
          <w:lang w:val="en-US"/>
        </w:rPr>
        <w:t>3</w:t>
      </w:r>
      <w:r w:rsidRPr="009E2DCA">
        <w:rPr>
          <w:b/>
          <w:bCs/>
          <w:lang w:val="en-US"/>
        </w:rPr>
        <w:t>: ITU-D Study Group</w:t>
      </w:r>
      <w:r>
        <w:rPr>
          <w:b/>
          <w:bCs/>
          <w:lang w:val="en-US"/>
        </w:rPr>
        <w:t xml:space="preserve"> 2</w:t>
      </w:r>
      <w:r w:rsidRPr="009E2DCA">
        <w:rPr>
          <w:b/>
          <w:bCs/>
          <w:lang w:val="en-US"/>
        </w:rPr>
        <w:t>, Rapporteur Group</w:t>
      </w:r>
      <w:r>
        <w:rPr>
          <w:b/>
          <w:bCs/>
          <w:lang w:val="en-US"/>
        </w:rPr>
        <w:t xml:space="preserve"> </w:t>
      </w:r>
      <w:r w:rsidRPr="009E2DCA">
        <w:rPr>
          <w:b/>
          <w:bCs/>
          <w:lang w:val="en-US"/>
        </w:rPr>
        <w:t xml:space="preserve">meetings and associated workshops and webinars </w:t>
      </w:r>
      <w:r w:rsidR="00E866D6">
        <w:rPr>
          <w:b/>
          <w:bCs/>
          <w:lang w:val="en-US"/>
        </w:rPr>
        <w:t>（</w:t>
      </w:r>
      <w:r w:rsidRPr="009E2DCA">
        <w:rPr>
          <w:b/>
          <w:bCs/>
          <w:lang w:val="en-US"/>
        </w:rPr>
        <w:t>2018-2021</w:t>
      </w:r>
      <w:r w:rsidR="00E866D6">
        <w:rPr>
          <w:b/>
          <w:bCs/>
          <w:lang w:val="en-US"/>
        </w:rPr>
        <w:t>）</w:t>
      </w:r>
    </w:p>
    <w:p w14:paraId="2D418D88" w14:textId="77777777" w:rsidR="00B24E2E" w:rsidRPr="00C02EC3" w:rsidRDefault="00B24E2E" w:rsidP="00B24E2E">
      <w:pPr>
        <w:spacing w:before="0" w:after="120"/>
        <w:rPr>
          <w:b/>
          <w:bCs/>
        </w:rPr>
      </w:pPr>
      <w:r w:rsidRPr="00AC4938">
        <w:rPr>
          <w:b/>
          <w:szCs w:val="24"/>
        </w:rPr>
        <w:t xml:space="preserve">Table </w:t>
      </w:r>
      <w:r>
        <w:rPr>
          <w:b/>
          <w:szCs w:val="24"/>
        </w:rPr>
        <w:t>4A</w:t>
      </w:r>
      <w:r w:rsidRPr="00AC4938">
        <w:rPr>
          <w:b/>
          <w:szCs w:val="24"/>
        </w:rPr>
        <w:t xml:space="preserve">: List </w:t>
      </w:r>
      <w:r>
        <w:rPr>
          <w:b/>
          <w:szCs w:val="24"/>
        </w:rPr>
        <w:t>of ITU-D Study Group 2 and Rapporteur Group meetings</w:t>
      </w:r>
      <w:r>
        <w:rPr>
          <w:bCs/>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B24E2E" w:rsidRPr="005E749D" w14:paraId="450086C3" w14:textId="77777777" w:rsidTr="00B24E2E">
        <w:trPr>
          <w:tblHeader/>
          <w:jc w:val="center"/>
        </w:trPr>
        <w:tc>
          <w:tcPr>
            <w:tcW w:w="2647" w:type="pct"/>
            <w:tcBorders>
              <w:bottom w:val="single" w:sz="4" w:space="0" w:color="auto"/>
            </w:tcBorders>
            <w:shd w:val="clear" w:color="auto" w:fill="5B9BD5"/>
          </w:tcPr>
          <w:p w14:paraId="46DF53F4" w14:textId="77777777" w:rsidR="00B24E2E" w:rsidRPr="005E749D" w:rsidRDefault="00B24E2E" w:rsidP="00B24E2E">
            <w:pPr>
              <w:spacing w:before="20" w:after="20"/>
              <w:rPr>
                <w:b/>
                <w:sz w:val="22"/>
                <w:szCs w:val="22"/>
              </w:rPr>
            </w:pPr>
            <w:r w:rsidRPr="005F791D">
              <w:rPr>
                <w:b/>
                <w:bCs/>
                <w:sz w:val="22"/>
                <w:szCs w:val="22"/>
              </w:rPr>
              <w:t>Study Group</w:t>
            </w:r>
            <w:r>
              <w:rPr>
                <w:b/>
                <w:bCs/>
                <w:sz w:val="22"/>
                <w:szCs w:val="22"/>
              </w:rPr>
              <w:t xml:space="preserve"> / </w:t>
            </w:r>
            <w:r w:rsidRPr="005F791D">
              <w:rPr>
                <w:b/>
                <w:bCs/>
                <w:sz w:val="22"/>
                <w:szCs w:val="22"/>
              </w:rPr>
              <w:t>Rapporteur Group</w:t>
            </w:r>
            <w:r>
              <w:rPr>
                <w:b/>
                <w:bCs/>
                <w:sz w:val="22"/>
                <w:szCs w:val="22"/>
              </w:rPr>
              <w:t xml:space="preserve"> m</w:t>
            </w:r>
            <w:r w:rsidRPr="005F791D">
              <w:rPr>
                <w:b/>
                <w:bCs/>
                <w:sz w:val="22"/>
                <w:szCs w:val="22"/>
              </w:rPr>
              <w:t>eeting</w:t>
            </w:r>
          </w:p>
        </w:tc>
        <w:tc>
          <w:tcPr>
            <w:tcW w:w="2353" w:type="pct"/>
            <w:tcBorders>
              <w:bottom w:val="single" w:sz="4" w:space="0" w:color="auto"/>
            </w:tcBorders>
            <w:shd w:val="clear" w:color="auto" w:fill="5B9BD5"/>
          </w:tcPr>
          <w:p w14:paraId="00A4954E" w14:textId="77777777" w:rsidR="00B24E2E" w:rsidRPr="00456CAB" w:rsidRDefault="00B24E2E" w:rsidP="00B24E2E">
            <w:pPr>
              <w:spacing w:before="20" w:after="20"/>
              <w:rPr>
                <w:b/>
                <w:sz w:val="22"/>
                <w:szCs w:val="22"/>
                <w:lang w:val="en-US"/>
              </w:rPr>
            </w:pPr>
            <w:r w:rsidRPr="00456CAB">
              <w:rPr>
                <w:b/>
                <w:sz w:val="22"/>
                <w:szCs w:val="22"/>
                <w:lang w:val="en-US"/>
              </w:rPr>
              <w:t>Date and location</w:t>
            </w:r>
          </w:p>
        </w:tc>
      </w:tr>
      <w:tr w:rsidR="00B24E2E" w:rsidRPr="005E749D" w14:paraId="25DA4526" w14:textId="77777777" w:rsidTr="00B24E2E">
        <w:trPr>
          <w:jc w:val="center"/>
        </w:trPr>
        <w:tc>
          <w:tcPr>
            <w:tcW w:w="2647" w:type="pct"/>
            <w:shd w:val="clear" w:color="auto" w:fill="D9D9D9" w:themeFill="background1" w:themeFillShade="D9"/>
          </w:tcPr>
          <w:p w14:paraId="403EADE0" w14:textId="77777777" w:rsidR="00B24E2E" w:rsidRPr="005E749D" w:rsidRDefault="00B24E2E" w:rsidP="00B24E2E">
            <w:pPr>
              <w:spacing w:before="20" w:after="20"/>
              <w:rPr>
                <w:b/>
                <w:sz w:val="22"/>
                <w:szCs w:val="22"/>
              </w:rPr>
            </w:pPr>
            <w:r w:rsidRPr="00D45C41">
              <w:rPr>
                <w:b/>
                <w:sz w:val="22"/>
                <w:szCs w:val="22"/>
              </w:rPr>
              <w:t xml:space="preserve">Study Group </w:t>
            </w:r>
            <w:r>
              <w:rPr>
                <w:b/>
                <w:sz w:val="22"/>
                <w:szCs w:val="22"/>
              </w:rPr>
              <w:t>2</w:t>
            </w:r>
            <w:r w:rsidRPr="00D45C41">
              <w:rPr>
                <w:b/>
                <w:sz w:val="22"/>
                <w:szCs w:val="22"/>
              </w:rPr>
              <w:t xml:space="preserve"> meetings</w:t>
            </w:r>
          </w:p>
        </w:tc>
        <w:tc>
          <w:tcPr>
            <w:tcW w:w="2353" w:type="pct"/>
            <w:shd w:val="clear" w:color="auto" w:fill="D9D9D9" w:themeFill="background1" w:themeFillShade="D9"/>
          </w:tcPr>
          <w:p w14:paraId="3FA130CF" w14:textId="77777777" w:rsidR="00B24E2E" w:rsidRPr="005E749D" w:rsidRDefault="00B24E2E" w:rsidP="00B24E2E">
            <w:pPr>
              <w:spacing w:before="20" w:after="20"/>
              <w:rPr>
                <w:b/>
                <w:sz w:val="22"/>
                <w:szCs w:val="22"/>
              </w:rPr>
            </w:pPr>
          </w:p>
        </w:tc>
      </w:tr>
      <w:tr w:rsidR="00B24E2E" w:rsidRPr="003E7971" w14:paraId="0B153C09" w14:textId="77777777" w:rsidTr="00B24E2E">
        <w:trPr>
          <w:jc w:val="center"/>
        </w:trPr>
        <w:tc>
          <w:tcPr>
            <w:tcW w:w="2647" w:type="pct"/>
          </w:tcPr>
          <w:p w14:paraId="419B9560" w14:textId="77777777" w:rsidR="00B24E2E" w:rsidRPr="00170FEB" w:rsidRDefault="00833E3F" w:rsidP="00B24E2E">
            <w:pPr>
              <w:spacing w:before="20" w:after="20"/>
              <w:rPr>
                <w:sz w:val="22"/>
                <w:szCs w:val="22"/>
              </w:rPr>
            </w:pPr>
            <w:hyperlink r:id="rId129" w:history="1">
              <w:r w:rsidR="00B24E2E" w:rsidRPr="00170FEB">
                <w:rPr>
                  <w:rStyle w:val="Hyperlink"/>
                  <w:rFonts w:cs="Simplified Arabic"/>
                  <w:sz w:val="22"/>
                  <w:szCs w:val="22"/>
                </w:rPr>
                <w:t xml:space="preserve">Fourth meeting of ITU-D Study Group </w:t>
              </w:r>
              <w:r w:rsidR="00B24E2E">
                <w:rPr>
                  <w:rStyle w:val="Hyperlink"/>
                  <w:rFonts w:cs="Simplified Arabic"/>
                  <w:sz w:val="22"/>
                  <w:szCs w:val="22"/>
                </w:rPr>
                <w:t>2</w:t>
              </w:r>
            </w:hyperlink>
          </w:p>
        </w:tc>
        <w:tc>
          <w:tcPr>
            <w:tcW w:w="2353" w:type="pct"/>
            <w:shd w:val="clear" w:color="auto" w:fill="auto"/>
          </w:tcPr>
          <w:p w14:paraId="08BE6429" w14:textId="77777777" w:rsidR="00B24E2E" w:rsidRPr="003E7971" w:rsidRDefault="00B24E2E" w:rsidP="00B24E2E">
            <w:pPr>
              <w:spacing w:before="20" w:after="20"/>
              <w:rPr>
                <w:sz w:val="22"/>
                <w:szCs w:val="22"/>
              </w:rPr>
            </w:pPr>
            <w:r>
              <w:rPr>
                <w:sz w:val="22"/>
                <w:szCs w:val="22"/>
              </w:rPr>
              <w:t>15</w:t>
            </w:r>
            <w:r w:rsidRPr="00DA250F">
              <w:rPr>
                <w:sz w:val="22"/>
                <w:szCs w:val="22"/>
              </w:rPr>
              <w:t xml:space="preserve"> </w:t>
            </w:r>
            <w:r>
              <w:rPr>
                <w:sz w:val="22"/>
                <w:szCs w:val="22"/>
              </w:rPr>
              <w:t>-</w:t>
            </w:r>
            <w:r w:rsidRPr="00DA250F">
              <w:rPr>
                <w:sz w:val="22"/>
                <w:szCs w:val="22"/>
              </w:rPr>
              <w:t xml:space="preserve"> </w:t>
            </w:r>
            <w:r>
              <w:rPr>
                <w:sz w:val="22"/>
                <w:szCs w:val="22"/>
              </w:rPr>
              <w:t>19</w:t>
            </w:r>
            <w:r w:rsidRPr="00DA250F">
              <w:rPr>
                <w:sz w:val="22"/>
                <w:szCs w:val="22"/>
              </w:rPr>
              <w:t xml:space="preserve"> March 2021</w:t>
            </w:r>
            <w:r w:rsidRPr="00F2076F">
              <w:rPr>
                <w:sz w:val="22"/>
                <w:szCs w:val="22"/>
              </w:rPr>
              <w:t xml:space="preserve">, </w:t>
            </w:r>
            <w:r>
              <w:rPr>
                <w:sz w:val="22"/>
                <w:szCs w:val="22"/>
              </w:rPr>
              <w:t>fully virtual e-meeting</w:t>
            </w:r>
          </w:p>
        </w:tc>
      </w:tr>
      <w:tr w:rsidR="00B24E2E" w:rsidRPr="003E7971" w14:paraId="4FDBCBD5" w14:textId="77777777" w:rsidTr="00B24E2E">
        <w:trPr>
          <w:jc w:val="center"/>
        </w:trPr>
        <w:tc>
          <w:tcPr>
            <w:tcW w:w="2647" w:type="pct"/>
          </w:tcPr>
          <w:p w14:paraId="48ACCF27" w14:textId="77777777" w:rsidR="00B24E2E" w:rsidRPr="00170FEB" w:rsidRDefault="00833E3F" w:rsidP="00B24E2E">
            <w:pPr>
              <w:spacing w:before="20" w:after="20"/>
              <w:rPr>
                <w:sz w:val="22"/>
                <w:szCs w:val="22"/>
              </w:rPr>
            </w:pPr>
            <w:hyperlink r:id="rId130" w:history="1">
              <w:r w:rsidR="00B24E2E" w:rsidRPr="00170FEB">
                <w:rPr>
                  <w:rStyle w:val="Hyperlink"/>
                  <w:rFonts w:cs="Simplified Arabic"/>
                  <w:sz w:val="22"/>
                  <w:szCs w:val="22"/>
                </w:rPr>
                <w:t xml:space="preserve">Third meeting of ITU-D Study Group </w:t>
              </w:r>
              <w:r w:rsidR="00B24E2E">
                <w:rPr>
                  <w:rStyle w:val="Hyperlink"/>
                  <w:rFonts w:cs="Simplified Arabic"/>
                  <w:sz w:val="22"/>
                  <w:szCs w:val="22"/>
                </w:rPr>
                <w:t>2</w:t>
              </w:r>
            </w:hyperlink>
          </w:p>
        </w:tc>
        <w:tc>
          <w:tcPr>
            <w:tcW w:w="2353" w:type="pct"/>
            <w:shd w:val="clear" w:color="auto" w:fill="auto"/>
          </w:tcPr>
          <w:p w14:paraId="2893F99D" w14:textId="77777777" w:rsidR="00B24E2E" w:rsidRPr="003E7971" w:rsidRDefault="00B24E2E" w:rsidP="00B24E2E">
            <w:pPr>
              <w:spacing w:before="20" w:after="20"/>
              <w:rPr>
                <w:sz w:val="22"/>
                <w:szCs w:val="22"/>
              </w:rPr>
            </w:pPr>
            <w:r>
              <w:rPr>
                <w:sz w:val="22"/>
                <w:szCs w:val="22"/>
              </w:rPr>
              <w:t>24</w:t>
            </w:r>
            <w:r w:rsidRPr="00DA250F">
              <w:rPr>
                <w:sz w:val="22"/>
                <w:szCs w:val="22"/>
              </w:rPr>
              <w:t xml:space="preserve"> </w:t>
            </w:r>
            <w:r>
              <w:rPr>
                <w:sz w:val="22"/>
                <w:szCs w:val="22"/>
              </w:rPr>
              <w:t>-</w:t>
            </w:r>
            <w:r w:rsidRPr="00DA250F">
              <w:rPr>
                <w:sz w:val="22"/>
                <w:szCs w:val="22"/>
              </w:rPr>
              <w:t xml:space="preserve"> 2</w:t>
            </w:r>
            <w:r>
              <w:rPr>
                <w:sz w:val="22"/>
                <w:szCs w:val="22"/>
              </w:rPr>
              <w:t>8</w:t>
            </w:r>
            <w:r w:rsidRPr="00DA250F">
              <w:rPr>
                <w:sz w:val="22"/>
                <w:szCs w:val="22"/>
              </w:rPr>
              <w:t xml:space="preserve"> February 2020</w:t>
            </w:r>
            <w:r w:rsidRPr="00F2076F">
              <w:rPr>
                <w:sz w:val="22"/>
                <w:szCs w:val="22"/>
              </w:rPr>
              <w:t>, Switzerland [Geneva]</w:t>
            </w:r>
          </w:p>
        </w:tc>
      </w:tr>
      <w:tr w:rsidR="00B24E2E" w:rsidRPr="003E7971" w14:paraId="323D6DCE" w14:textId="77777777" w:rsidTr="00B24E2E">
        <w:trPr>
          <w:jc w:val="center"/>
        </w:trPr>
        <w:tc>
          <w:tcPr>
            <w:tcW w:w="2647" w:type="pct"/>
          </w:tcPr>
          <w:p w14:paraId="3E279560" w14:textId="77777777" w:rsidR="00B24E2E" w:rsidRPr="00170FEB" w:rsidRDefault="00833E3F" w:rsidP="00B24E2E">
            <w:pPr>
              <w:spacing w:before="20" w:after="20"/>
              <w:rPr>
                <w:sz w:val="22"/>
                <w:szCs w:val="22"/>
              </w:rPr>
            </w:pPr>
            <w:hyperlink r:id="rId131" w:history="1">
              <w:r w:rsidR="00B24E2E" w:rsidRPr="00170FEB">
                <w:rPr>
                  <w:rStyle w:val="Hyperlink"/>
                  <w:rFonts w:cs="Simplified Arabic"/>
                  <w:sz w:val="22"/>
                  <w:szCs w:val="22"/>
                </w:rPr>
                <w:t xml:space="preserve">Second meeting of ITU-D Study Group </w:t>
              </w:r>
              <w:r w:rsidR="00B24E2E">
                <w:rPr>
                  <w:rStyle w:val="Hyperlink"/>
                  <w:rFonts w:cs="Simplified Arabic"/>
                  <w:sz w:val="22"/>
                  <w:szCs w:val="22"/>
                </w:rPr>
                <w:t>2</w:t>
              </w:r>
            </w:hyperlink>
          </w:p>
        </w:tc>
        <w:tc>
          <w:tcPr>
            <w:tcW w:w="2353" w:type="pct"/>
            <w:shd w:val="clear" w:color="auto" w:fill="auto"/>
          </w:tcPr>
          <w:p w14:paraId="0F9A6C67" w14:textId="77777777" w:rsidR="00B24E2E" w:rsidRPr="003E7971" w:rsidRDefault="00B24E2E" w:rsidP="00B24E2E">
            <w:pPr>
              <w:spacing w:before="20" w:after="20"/>
              <w:rPr>
                <w:sz w:val="22"/>
                <w:szCs w:val="22"/>
              </w:rPr>
            </w:pPr>
            <w:r>
              <w:rPr>
                <w:sz w:val="22"/>
                <w:szCs w:val="22"/>
              </w:rPr>
              <w:t>25</w:t>
            </w:r>
            <w:r w:rsidRPr="00DA250F">
              <w:rPr>
                <w:sz w:val="22"/>
                <w:szCs w:val="22"/>
              </w:rPr>
              <w:t xml:space="preserve"> </w:t>
            </w:r>
            <w:r>
              <w:rPr>
                <w:sz w:val="22"/>
                <w:szCs w:val="22"/>
              </w:rPr>
              <w:t>-</w:t>
            </w:r>
            <w:r w:rsidRPr="00DA250F">
              <w:rPr>
                <w:sz w:val="22"/>
                <w:szCs w:val="22"/>
              </w:rPr>
              <w:t xml:space="preserve"> 2</w:t>
            </w:r>
            <w:r>
              <w:rPr>
                <w:sz w:val="22"/>
                <w:szCs w:val="22"/>
              </w:rPr>
              <w:t>9</w:t>
            </w:r>
            <w:r w:rsidRPr="00DA250F">
              <w:rPr>
                <w:sz w:val="22"/>
                <w:szCs w:val="22"/>
              </w:rPr>
              <w:t xml:space="preserve"> March 2019</w:t>
            </w:r>
            <w:r w:rsidRPr="00F2076F">
              <w:rPr>
                <w:sz w:val="22"/>
                <w:szCs w:val="22"/>
              </w:rPr>
              <w:t>, Switzerland [Geneva]</w:t>
            </w:r>
          </w:p>
        </w:tc>
      </w:tr>
      <w:tr w:rsidR="00B24E2E" w:rsidRPr="003E7971" w14:paraId="4694566C" w14:textId="77777777" w:rsidTr="00B24E2E">
        <w:trPr>
          <w:jc w:val="center"/>
        </w:trPr>
        <w:tc>
          <w:tcPr>
            <w:tcW w:w="2647" w:type="pct"/>
            <w:tcBorders>
              <w:bottom w:val="single" w:sz="4" w:space="0" w:color="auto"/>
            </w:tcBorders>
          </w:tcPr>
          <w:p w14:paraId="79AA4F20" w14:textId="77777777" w:rsidR="00B24E2E" w:rsidRPr="00170FEB" w:rsidRDefault="00833E3F" w:rsidP="00B24E2E">
            <w:pPr>
              <w:spacing w:before="20" w:after="20"/>
              <w:rPr>
                <w:sz w:val="22"/>
                <w:szCs w:val="22"/>
              </w:rPr>
            </w:pPr>
            <w:hyperlink r:id="rId132" w:history="1">
              <w:r w:rsidR="00B24E2E" w:rsidRPr="00653C7C">
                <w:rPr>
                  <w:rStyle w:val="Hyperlink"/>
                  <w:rFonts w:cs="Simplified Arabic"/>
                  <w:sz w:val="22"/>
                  <w:szCs w:val="22"/>
                </w:rPr>
                <w:t xml:space="preserve">First meeting of ITU-D Study Group </w:t>
              </w:r>
              <w:r w:rsidR="00B24E2E">
                <w:rPr>
                  <w:rStyle w:val="Hyperlink"/>
                  <w:rFonts w:cs="Simplified Arabic"/>
                  <w:sz w:val="22"/>
                  <w:szCs w:val="22"/>
                </w:rPr>
                <w:t>2</w:t>
              </w:r>
            </w:hyperlink>
          </w:p>
        </w:tc>
        <w:tc>
          <w:tcPr>
            <w:tcW w:w="2353" w:type="pct"/>
            <w:tcBorders>
              <w:bottom w:val="single" w:sz="4" w:space="0" w:color="auto"/>
            </w:tcBorders>
            <w:shd w:val="clear" w:color="auto" w:fill="auto"/>
          </w:tcPr>
          <w:p w14:paraId="15AA6FEB" w14:textId="77777777" w:rsidR="00B24E2E" w:rsidRPr="003E7971" w:rsidRDefault="00B24E2E" w:rsidP="00B24E2E">
            <w:pPr>
              <w:spacing w:before="20" w:after="20"/>
              <w:rPr>
                <w:sz w:val="22"/>
                <w:szCs w:val="22"/>
              </w:rPr>
            </w:pPr>
            <w:r>
              <w:rPr>
                <w:sz w:val="22"/>
                <w:szCs w:val="22"/>
              </w:rPr>
              <w:t>7 - 11</w:t>
            </w:r>
            <w:r w:rsidRPr="00DA250F">
              <w:rPr>
                <w:sz w:val="22"/>
                <w:szCs w:val="22"/>
              </w:rPr>
              <w:t xml:space="preserve"> May 2018</w:t>
            </w:r>
            <w:r w:rsidRPr="00F2076F">
              <w:rPr>
                <w:sz w:val="22"/>
                <w:szCs w:val="22"/>
              </w:rPr>
              <w:t>, Switzerland [Geneva]</w:t>
            </w:r>
          </w:p>
        </w:tc>
      </w:tr>
      <w:tr w:rsidR="00B24E2E" w:rsidRPr="005E749D" w14:paraId="6705BB58" w14:textId="77777777" w:rsidTr="00B24E2E">
        <w:trPr>
          <w:jc w:val="center"/>
        </w:trPr>
        <w:tc>
          <w:tcPr>
            <w:tcW w:w="2647" w:type="pct"/>
            <w:shd w:val="clear" w:color="auto" w:fill="D9D9D9" w:themeFill="background1" w:themeFillShade="D9"/>
          </w:tcPr>
          <w:p w14:paraId="43C45516" w14:textId="77777777" w:rsidR="00B24E2E" w:rsidRPr="00170FEB" w:rsidRDefault="00B24E2E" w:rsidP="00B24E2E">
            <w:pPr>
              <w:spacing w:before="20" w:after="20"/>
              <w:rPr>
                <w:b/>
                <w:sz w:val="22"/>
                <w:szCs w:val="22"/>
              </w:rPr>
            </w:pPr>
            <w:r w:rsidRPr="00170FEB">
              <w:rPr>
                <w:b/>
                <w:sz w:val="22"/>
                <w:szCs w:val="22"/>
              </w:rPr>
              <w:t>Rapporteur Group meetings</w:t>
            </w:r>
          </w:p>
        </w:tc>
        <w:tc>
          <w:tcPr>
            <w:tcW w:w="2353" w:type="pct"/>
            <w:shd w:val="clear" w:color="auto" w:fill="D9D9D9" w:themeFill="background1" w:themeFillShade="D9"/>
          </w:tcPr>
          <w:p w14:paraId="5E00FD64" w14:textId="77777777" w:rsidR="00B24E2E" w:rsidRPr="005E749D" w:rsidRDefault="00B24E2E" w:rsidP="00B24E2E">
            <w:pPr>
              <w:spacing w:before="20" w:after="20"/>
              <w:rPr>
                <w:b/>
                <w:sz w:val="22"/>
                <w:szCs w:val="22"/>
              </w:rPr>
            </w:pPr>
          </w:p>
        </w:tc>
      </w:tr>
      <w:tr w:rsidR="00B24E2E" w:rsidRPr="003E7971" w14:paraId="42E09519" w14:textId="77777777" w:rsidTr="00B24E2E">
        <w:trPr>
          <w:jc w:val="center"/>
        </w:trPr>
        <w:tc>
          <w:tcPr>
            <w:tcW w:w="2647" w:type="pct"/>
          </w:tcPr>
          <w:p w14:paraId="61F10CE3" w14:textId="77777777" w:rsidR="00B24E2E" w:rsidRPr="00474B59" w:rsidRDefault="00833E3F" w:rsidP="00B24E2E">
            <w:pPr>
              <w:spacing w:before="20" w:after="20"/>
              <w:rPr>
                <w:rFonts w:ascii="Calibri" w:hAnsi="Calibri" w:cs="Calibri"/>
                <w:szCs w:val="24"/>
              </w:rPr>
            </w:pPr>
            <w:hyperlink r:id="rId133" w:history="1">
              <w:r w:rsidR="00B24E2E" w:rsidRPr="00474B59">
                <w:rPr>
                  <w:rStyle w:val="Hyperlink"/>
                  <w:rFonts w:ascii="Calibri" w:hAnsi="Calibri" w:cs="Calibri"/>
                  <w:szCs w:val="24"/>
                  <w:shd w:val="clear" w:color="auto" w:fill="FFFFFF"/>
                </w:rPr>
                <w:t>Plenary and Rapporteur Group meetings</w:t>
              </w:r>
            </w:hyperlink>
          </w:p>
        </w:tc>
        <w:tc>
          <w:tcPr>
            <w:tcW w:w="2353" w:type="pct"/>
            <w:shd w:val="clear" w:color="auto" w:fill="auto"/>
          </w:tcPr>
          <w:p w14:paraId="77884C35" w14:textId="77777777" w:rsidR="00B24E2E" w:rsidRPr="003E7971" w:rsidRDefault="00B24E2E" w:rsidP="00B24E2E">
            <w:pPr>
              <w:spacing w:before="20" w:after="20"/>
              <w:rPr>
                <w:sz w:val="22"/>
                <w:szCs w:val="22"/>
              </w:rPr>
            </w:pPr>
            <w:r>
              <w:rPr>
                <w:sz w:val="22"/>
                <w:szCs w:val="22"/>
              </w:rPr>
              <w:t>5 - 16</w:t>
            </w:r>
            <w:r w:rsidRPr="00DA250F">
              <w:rPr>
                <w:sz w:val="22"/>
                <w:szCs w:val="22"/>
              </w:rPr>
              <w:t xml:space="preserve"> October 2020</w:t>
            </w:r>
            <w:r w:rsidRPr="00F2076F">
              <w:rPr>
                <w:sz w:val="22"/>
                <w:szCs w:val="22"/>
              </w:rPr>
              <w:t xml:space="preserve">, </w:t>
            </w:r>
            <w:r>
              <w:rPr>
                <w:sz w:val="22"/>
                <w:szCs w:val="22"/>
              </w:rPr>
              <w:t>fully virtual e-meeting</w:t>
            </w:r>
          </w:p>
        </w:tc>
      </w:tr>
      <w:tr w:rsidR="00B24E2E" w:rsidRPr="003E7971" w14:paraId="6530C575" w14:textId="77777777" w:rsidTr="00B24E2E">
        <w:trPr>
          <w:jc w:val="center"/>
        </w:trPr>
        <w:tc>
          <w:tcPr>
            <w:tcW w:w="2647" w:type="pct"/>
          </w:tcPr>
          <w:p w14:paraId="3CC4C60F" w14:textId="77777777" w:rsidR="00B24E2E" w:rsidRPr="00170FEB" w:rsidRDefault="00833E3F" w:rsidP="00B24E2E">
            <w:pPr>
              <w:spacing w:before="20" w:after="20"/>
              <w:rPr>
                <w:sz w:val="22"/>
                <w:szCs w:val="22"/>
              </w:rPr>
            </w:pPr>
            <w:hyperlink r:id="rId134" w:history="1">
              <w:r w:rsidR="00B24E2E" w:rsidRPr="00474B59">
                <w:rPr>
                  <w:rStyle w:val="Hyperlink"/>
                  <w:rFonts w:ascii="Calibri" w:hAnsi="Calibri" w:cs="Calibri"/>
                  <w:szCs w:val="24"/>
                  <w:shd w:val="clear" w:color="auto" w:fill="FFFFFF"/>
                </w:rPr>
                <w:t>Rapporteur Group meetings</w:t>
              </w:r>
            </w:hyperlink>
          </w:p>
        </w:tc>
        <w:tc>
          <w:tcPr>
            <w:tcW w:w="2353" w:type="pct"/>
            <w:shd w:val="clear" w:color="auto" w:fill="auto"/>
          </w:tcPr>
          <w:p w14:paraId="63EF0F74" w14:textId="77777777" w:rsidR="00B24E2E" w:rsidRPr="003E7971" w:rsidRDefault="00B24E2E" w:rsidP="00B24E2E">
            <w:pPr>
              <w:spacing w:before="20" w:after="20"/>
              <w:rPr>
                <w:sz w:val="22"/>
                <w:szCs w:val="22"/>
              </w:rPr>
            </w:pPr>
            <w:r>
              <w:rPr>
                <w:sz w:val="22"/>
                <w:szCs w:val="22"/>
              </w:rPr>
              <w:t>7 - 18</w:t>
            </w:r>
            <w:r w:rsidRPr="00DA250F">
              <w:rPr>
                <w:sz w:val="22"/>
                <w:szCs w:val="22"/>
              </w:rPr>
              <w:t xml:space="preserve"> October 2019</w:t>
            </w:r>
            <w:r w:rsidRPr="00F2076F">
              <w:rPr>
                <w:sz w:val="22"/>
                <w:szCs w:val="22"/>
              </w:rPr>
              <w:t>, Switzerland [Geneva]</w:t>
            </w:r>
          </w:p>
        </w:tc>
      </w:tr>
      <w:tr w:rsidR="00B24E2E" w:rsidRPr="003E7971" w14:paraId="3323BB55" w14:textId="77777777" w:rsidTr="00B24E2E">
        <w:trPr>
          <w:trHeight w:val="252"/>
          <w:jc w:val="center"/>
        </w:trPr>
        <w:tc>
          <w:tcPr>
            <w:tcW w:w="2647" w:type="pct"/>
          </w:tcPr>
          <w:p w14:paraId="1B13FE0F" w14:textId="77777777" w:rsidR="00B24E2E" w:rsidRPr="00170FEB" w:rsidRDefault="00833E3F" w:rsidP="00B24E2E">
            <w:pPr>
              <w:spacing w:before="20" w:after="20"/>
              <w:rPr>
                <w:sz w:val="22"/>
                <w:szCs w:val="22"/>
              </w:rPr>
            </w:pPr>
            <w:hyperlink r:id="rId135" w:history="1">
              <w:r w:rsidR="00B24E2E" w:rsidRPr="00474B59">
                <w:rPr>
                  <w:rStyle w:val="Hyperlink"/>
                  <w:rFonts w:ascii="Calibri" w:hAnsi="Calibri" w:cs="Calibri"/>
                  <w:szCs w:val="24"/>
                  <w:shd w:val="clear" w:color="auto" w:fill="FFFFFF"/>
                </w:rPr>
                <w:t>Rapporteur Group meetings</w:t>
              </w:r>
            </w:hyperlink>
          </w:p>
        </w:tc>
        <w:tc>
          <w:tcPr>
            <w:tcW w:w="2353" w:type="pct"/>
            <w:shd w:val="clear" w:color="auto" w:fill="auto"/>
          </w:tcPr>
          <w:p w14:paraId="69065625" w14:textId="77777777" w:rsidR="00B24E2E" w:rsidRPr="003E7971" w:rsidRDefault="00B24E2E" w:rsidP="00B24E2E">
            <w:pPr>
              <w:spacing w:before="20" w:after="20"/>
              <w:rPr>
                <w:sz w:val="22"/>
                <w:szCs w:val="22"/>
              </w:rPr>
            </w:pPr>
            <w:r>
              <w:rPr>
                <w:sz w:val="22"/>
                <w:szCs w:val="22"/>
              </w:rPr>
              <w:t>1</w:t>
            </w:r>
            <w:r w:rsidRPr="00474B59">
              <w:rPr>
                <w:sz w:val="22"/>
                <w:szCs w:val="22"/>
              </w:rPr>
              <w:t xml:space="preserve"> - </w:t>
            </w:r>
            <w:r>
              <w:rPr>
                <w:sz w:val="22"/>
                <w:szCs w:val="22"/>
              </w:rPr>
              <w:t>12</w:t>
            </w:r>
            <w:r w:rsidRPr="00474B59">
              <w:rPr>
                <w:sz w:val="22"/>
                <w:szCs w:val="22"/>
              </w:rPr>
              <w:t xml:space="preserve"> </w:t>
            </w:r>
            <w:r>
              <w:rPr>
                <w:sz w:val="22"/>
                <w:szCs w:val="22"/>
              </w:rPr>
              <w:t>October</w:t>
            </w:r>
            <w:r w:rsidRPr="00474B59">
              <w:rPr>
                <w:sz w:val="22"/>
                <w:szCs w:val="22"/>
              </w:rPr>
              <w:t xml:space="preserve"> 2018</w:t>
            </w:r>
            <w:r w:rsidRPr="00F2076F">
              <w:rPr>
                <w:sz w:val="22"/>
                <w:szCs w:val="22"/>
              </w:rPr>
              <w:t>, Switzerland [Geneva]</w:t>
            </w:r>
          </w:p>
        </w:tc>
      </w:tr>
      <w:tr w:rsidR="00B24E2E" w:rsidRPr="00474B59" w14:paraId="44783D3F" w14:textId="77777777" w:rsidTr="00B24E2E">
        <w:trPr>
          <w:trHeight w:val="252"/>
          <w:jc w:val="center"/>
        </w:trPr>
        <w:tc>
          <w:tcPr>
            <w:tcW w:w="2647" w:type="pct"/>
            <w:shd w:val="clear" w:color="auto" w:fill="D9D9D9" w:themeFill="background1" w:themeFillShade="D9"/>
          </w:tcPr>
          <w:p w14:paraId="7CD68950" w14:textId="77777777" w:rsidR="00B24E2E" w:rsidRPr="00474B59" w:rsidRDefault="00B24E2E" w:rsidP="00B24E2E">
            <w:pPr>
              <w:spacing w:before="20" w:after="20"/>
              <w:rPr>
                <w:b/>
                <w:sz w:val="22"/>
                <w:szCs w:val="22"/>
              </w:rPr>
            </w:pPr>
            <w:r w:rsidRPr="00474B59">
              <w:rPr>
                <w:b/>
                <w:sz w:val="22"/>
                <w:szCs w:val="22"/>
              </w:rPr>
              <w:t xml:space="preserve">Informal </w:t>
            </w:r>
            <w:r>
              <w:rPr>
                <w:b/>
                <w:sz w:val="22"/>
                <w:szCs w:val="22"/>
              </w:rPr>
              <w:t>m</w:t>
            </w:r>
            <w:r w:rsidRPr="00474B59">
              <w:rPr>
                <w:b/>
                <w:sz w:val="22"/>
                <w:szCs w:val="22"/>
              </w:rPr>
              <w:t>eeting</w:t>
            </w:r>
            <w:r>
              <w:rPr>
                <w:b/>
                <w:sz w:val="22"/>
                <w:szCs w:val="22"/>
              </w:rPr>
              <w:t>s</w:t>
            </w:r>
            <w:r w:rsidRPr="00474B59">
              <w:rPr>
                <w:b/>
                <w:sz w:val="22"/>
                <w:szCs w:val="22"/>
              </w:rPr>
              <w:t xml:space="preserve"> </w:t>
            </w:r>
          </w:p>
        </w:tc>
        <w:tc>
          <w:tcPr>
            <w:tcW w:w="2353" w:type="pct"/>
            <w:shd w:val="clear" w:color="auto" w:fill="D9D9D9" w:themeFill="background1" w:themeFillShade="D9"/>
          </w:tcPr>
          <w:p w14:paraId="4D5EAF4F" w14:textId="77777777" w:rsidR="00B24E2E" w:rsidRPr="00474B59" w:rsidRDefault="00B24E2E" w:rsidP="00B24E2E">
            <w:pPr>
              <w:spacing w:before="20" w:after="20"/>
              <w:rPr>
                <w:b/>
                <w:sz w:val="22"/>
                <w:szCs w:val="22"/>
              </w:rPr>
            </w:pPr>
          </w:p>
        </w:tc>
      </w:tr>
      <w:tr w:rsidR="00B24E2E" w:rsidRPr="003E7971" w14:paraId="2EFE0C44" w14:textId="77777777" w:rsidTr="00B24E2E">
        <w:trPr>
          <w:trHeight w:val="252"/>
          <w:jc w:val="center"/>
        </w:trPr>
        <w:tc>
          <w:tcPr>
            <w:tcW w:w="2647" w:type="pct"/>
          </w:tcPr>
          <w:p w14:paraId="53D261AB" w14:textId="77777777" w:rsidR="00B24E2E" w:rsidRDefault="00833E3F" w:rsidP="00B24E2E">
            <w:pPr>
              <w:spacing w:before="20" w:after="20"/>
              <w:rPr>
                <w:rFonts w:ascii="Calibri" w:hAnsi="Calibri" w:cs="Calibri"/>
                <w:szCs w:val="24"/>
                <w:shd w:val="clear" w:color="auto" w:fill="FFFFFF"/>
              </w:rPr>
            </w:pPr>
            <w:hyperlink r:id="rId136" w:history="1">
              <w:r w:rsidR="00B24E2E" w:rsidRPr="00474B59">
                <w:rPr>
                  <w:rStyle w:val="Hyperlink"/>
                  <w:rFonts w:ascii="Calibri" w:hAnsi="Calibri" w:cs="Calibri"/>
                  <w:szCs w:val="24"/>
                  <w:shd w:val="clear" w:color="auto" w:fill="FFFFFF"/>
                </w:rPr>
                <w:t xml:space="preserve">Informal ITU-D Study Group </w:t>
              </w:r>
              <w:r w:rsidR="00B24E2E">
                <w:rPr>
                  <w:rStyle w:val="Hyperlink"/>
                  <w:rFonts w:ascii="Calibri" w:hAnsi="Calibri" w:cs="Calibri"/>
                  <w:szCs w:val="24"/>
                  <w:shd w:val="clear" w:color="auto" w:fill="FFFFFF"/>
                </w:rPr>
                <w:t>2</w:t>
              </w:r>
              <w:r w:rsidR="00B24E2E" w:rsidRPr="00474B59">
                <w:rPr>
                  <w:rStyle w:val="Hyperlink"/>
                  <w:rFonts w:ascii="Calibri" w:hAnsi="Calibri" w:cs="Calibri"/>
                  <w:szCs w:val="24"/>
                  <w:shd w:val="clear" w:color="auto" w:fill="FFFFFF"/>
                </w:rPr>
                <w:t xml:space="preserve"> Rapporteur Group meetings</w:t>
              </w:r>
            </w:hyperlink>
          </w:p>
        </w:tc>
        <w:tc>
          <w:tcPr>
            <w:tcW w:w="2353" w:type="pct"/>
            <w:shd w:val="clear" w:color="auto" w:fill="auto"/>
          </w:tcPr>
          <w:p w14:paraId="48F9B769" w14:textId="77777777" w:rsidR="00B24E2E" w:rsidRPr="00474B59" w:rsidRDefault="00B24E2E" w:rsidP="00B24E2E">
            <w:pPr>
              <w:spacing w:before="20" w:after="20"/>
              <w:rPr>
                <w:sz w:val="22"/>
                <w:szCs w:val="22"/>
              </w:rPr>
            </w:pPr>
            <w:r>
              <w:rPr>
                <w:sz w:val="22"/>
                <w:szCs w:val="22"/>
              </w:rPr>
              <w:t>22 - 26 February</w:t>
            </w:r>
            <w:r w:rsidRPr="00474B59">
              <w:rPr>
                <w:sz w:val="22"/>
                <w:szCs w:val="22"/>
              </w:rPr>
              <w:t xml:space="preserve"> 2021</w:t>
            </w:r>
            <w:r>
              <w:rPr>
                <w:sz w:val="22"/>
                <w:szCs w:val="22"/>
              </w:rPr>
              <w:t>, fully virtual e-meeting</w:t>
            </w:r>
          </w:p>
        </w:tc>
      </w:tr>
      <w:tr w:rsidR="00B24E2E" w:rsidRPr="00474B59" w14:paraId="3E54B3C0" w14:textId="77777777" w:rsidTr="00B24E2E">
        <w:trPr>
          <w:trHeight w:val="252"/>
          <w:jc w:val="center"/>
        </w:trPr>
        <w:tc>
          <w:tcPr>
            <w:tcW w:w="2647" w:type="pct"/>
            <w:shd w:val="clear" w:color="auto" w:fill="D9D9D9" w:themeFill="background1" w:themeFillShade="D9"/>
          </w:tcPr>
          <w:p w14:paraId="63294D5D" w14:textId="77777777" w:rsidR="00B24E2E" w:rsidRPr="00474B59" w:rsidRDefault="00B24E2E" w:rsidP="00B24E2E">
            <w:pPr>
              <w:spacing w:before="20" w:after="20"/>
              <w:rPr>
                <w:b/>
                <w:sz w:val="22"/>
                <w:szCs w:val="22"/>
              </w:rPr>
            </w:pPr>
            <w:r w:rsidRPr="00474B59">
              <w:rPr>
                <w:b/>
                <w:sz w:val="22"/>
                <w:szCs w:val="22"/>
              </w:rPr>
              <w:t xml:space="preserve">Joint </w:t>
            </w:r>
            <w:r>
              <w:rPr>
                <w:b/>
                <w:sz w:val="22"/>
                <w:szCs w:val="22"/>
              </w:rPr>
              <w:t>m</w:t>
            </w:r>
            <w:r w:rsidRPr="00474B59">
              <w:rPr>
                <w:b/>
                <w:sz w:val="22"/>
                <w:szCs w:val="22"/>
              </w:rPr>
              <w:t>eeting</w:t>
            </w:r>
            <w:r>
              <w:rPr>
                <w:b/>
                <w:sz w:val="22"/>
                <w:szCs w:val="22"/>
              </w:rPr>
              <w:t>s</w:t>
            </w:r>
            <w:r w:rsidRPr="00474B59">
              <w:rPr>
                <w:b/>
                <w:sz w:val="22"/>
                <w:szCs w:val="22"/>
              </w:rPr>
              <w:t xml:space="preserve"> </w:t>
            </w:r>
          </w:p>
        </w:tc>
        <w:tc>
          <w:tcPr>
            <w:tcW w:w="2353" w:type="pct"/>
            <w:shd w:val="clear" w:color="auto" w:fill="D9D9D9" w:themeFill="background1" w:themeFillShade="D9"/>
          </w:tcPr>
          <w:p w14:paraId="4289DF9F" w14:textId="77777777" w:rsidR="00B24E2E" w:rsidRPr="00474B59" w:rsidRDefault="00B24E2E" w:rsidP="00B24E2E">
            <w:pPr>
              <w:spacing w:before="20" w:after="20"/>
              <w:rPr>
                <w:b/>
                <w:sz w:val="22"/>
                <w:szCs w:val="22"/>
              </w:rPr>
            </w:pPr>
          </w:p>
        </w:tc>
      </w:tr>
      <w:tr w:rsidR="00B24E2E" w:rsidRPr="003E7971" w14:paraId="09402721" w14:textId="77777777" w:rsidTr="00B24E2E">
        <w:trPr>
          <w:trHeight w:val="252"/>
          <w:jc w:val="center"/>
        </w:trPr>
        <w:tc>
          <w:tcPr>
            <w:tcW w:w="2647" w:type="pct"/>
            <w:tcBorders>
              <w:bottom w:val="single" w:sz="4" w:space="0" w:color="auto"/>
            </w:tcBorders>
          </w:tcPr>
          <w:p w14:paraId="5280902F" w14:textId="77777777" w:rsidR="00B24E2E" w:rsidRDefault="00833E3F" w:rsidP="00B24E2E">
            <w:pPr>
              <w:spacing w:before="20" w:after="20"/>
              <w:rPr>
                <w:rFonts w:ascii="Calibri" w:hAnsi="Calibri" w:cs="Calibri"/>
                <w:szCs w:val="24"/>
                <w:shd w:val="clear" w:color="auto" w:fill="FFFFFF"/>
              </w:rPr>
            </w:pPr>
            <w:hyperlink r:id="rId137" w:history="1">
              <w:r w:rsidR="00B24E2E" w:rsidRPr="00474B59">
                <w:rPr>
                  <w:rStyle w:val="Hyperlink"/>
                  <w:rFonts w:ascii="Calibri" w:hAnsi="Calibri" w:cs="Calibri"/>
                  <w:szCs w:val="24"/>
                  <w:shd w:val="clear" w:color="auto" w:fill="FFFFFF"/>
                </w:rPr>
                <w:t xml:space="preserve">Joint </w:t>
              </w:r>
              <w:r w:rsidR="00B24E2E">
                <w:rPr>
                  <w:rStyle w:val="Hyperlink"/>
                  <w:rFonts w:ascii="Calibri" w:hAnsi="Calibri" w:cs="Calibri"/>
                  <w:szCs w:val="24"/>
                  <w:shd w:val="clear" w:color="auto" w:fill="FFFFFF"/>
                </w:rPr>
                <w:t xml:space="preserve">plenary meeting of </w:t>
              </w:r>
              <w:r w:rsidR="00B24E2E" w:rsidRPr="00474B59">
                <w:rPr>
                  <w:rStyle w:val="Hyperlink"/>
                  <w:rFonts w:ascii="Calibri" w:hAnsi="Calibri" w:cs="Calibri"/>
                  <w:szCs w:val="24"/>
                  <w:shd w:val="clear" w:color="auto" w:fill="FFFFFF"/>
                </w:rPr>
                <w:t>ITU-D Study Groups 1 and 2</w:t>
              </w:r>
            </w:hyperlink>
          </w:p>
        </w:tc>
        <w:tc>
          <w:tcPr>
            <w:tcW w:w="2353" w:type="pct"/>
            <w:tcBorders>
              <w:bottom w:val="single" w:sz="4" w:space="0" w:color="auto"/>
            </w:tcBorders>
            <w:shd w:val="clear" w:color="auto" w:fill="auto"/>
          </w:tcPr>
          <w:p w14:paraId="29284733" w14:textId="77777777" w:rsidR="00B24E2E" w:rsidRDefault="00B24E2E" w:rsidP="00B24E2E">
            <w:pPr>
              <w:spacing w:before="20" w:after="20"/>
              <w:rPr>
                <w:rFonts w:ascii="Arial" w:hAnsi="Arial" w:cs="Arial"/>
                <w:b/>
                <w:bCs/>
                <w:color w:val="052D53"/>
                <w:sz w:val="18"/>
                <w:szCs w:val="18"/>
                <w:shd w:val="clear" w:color="auto" w:fill="FFFFFF"/>
              </w:rPr>
            </w:pPr>
            <w:r w:rsidRPr="00474B59">
              <w:rPr>
                <w:sz w:val="22"/>
                <w:szCs w:val="22"/>
              </w:rPr>
              <w:t>31 March - 1 April 202</w:t>
            </w:r>
            <w:r>
              <w:rPr>
                <w:sz w:val="22"/>
                <w:szCs w:val="22"/>
              </w:rPr>
              <w:t>1, fully virtual e-meeting</w:t>
            </w:r>
          </w:p>
        </w:tc>
      </w:tr>
    </w:tbl>
    <w:p w14:paraId="7D29C7EB" w14:textId="702F1129" w:rsidR="00B24E2E" w:rsidRDefault="00B24E2E" w:rsidP="00B24E2E">
      <w:pPr>
        <w:spacing w:before="240" w:after="120"/>
        <w:rPr>
          <w:rStyle w:val="Hyperlink"/>
          <w:color w:val="auto"/>
        </w:rPr>
      </w:pPr>
      <w:r>
        <w:t xml:space="preserve">All associated workshops and webinars are detailed in the ITU-D study groups website on the page dedicated to workshops and other events </w:t>
      </w:r>
      <w:r w:rsidR="00E866D6">
        <w:t>（</w:t>
      </w:r>
      <w:r>
        <w:t xml:space="preserve">see </w:t>
      </w:r>
      <w:hyperlink r:id="rId138" w:history="1">
        <w:r w:rsidRPr="006B4528">
          <w:rPr>
            <w:rStyle w:val="Hyperlink"/>
          </w:rPr>
          <w:t>https://www.itu.int/en/ITU-D/Study-Groups/2018-2021/Pages/meetings/events_workshops.aspx</w:t>
        </w:r>
      </w:hyperlink>
      <w:r w:rsidR="00E866D6">
        <w:rPr>
          <w:rStyle w:val="Hyperlink"/>
          <w:color w:val="auto"/>
        </w:rPr>
        <w:t>）</w:t>
      </w:r>
      <w:r w:rsidRPr="009D74B7">
        <w:rPr>
          <w:rStyle w:val="Hyperlink"/>
          <w:color w:val="auto"/>
        </w:rPr>
        <w:t>.</w:t>
      </w:r>
    </w:p>
    <w:p w14:paraId="46E785A5" w14:textId="77777777" w:rsidR="00B24E2E" w:rsidRDefault="00B24E2E" w:rsidP="00B24E2E">
      <w:pPr>
        <w:spacing w:before="240" w:after="120"/>
        <w:sectPr w:rsidR="00B24E2E" w:rsidSect="00B24E2E">
          <w:headerReference w:type="default" r:id="rId139"/>
          <w:pgSz w:w="11907" w:h="16840" w:code="9"/>
          <w:pgMar w:top="1418" w:right="1134" w:bottom="1418" w:left="1134" w:header="720" w:footer="720" w:gutter="0"/>
          <w:cols w:space="720"/>
          <w:docGrid w:linePitch="326"/>
        </w:sectPr>
      </w:pPr>
    </w:p>
    <w:p w14:paraId="623B2258" w14:textId="77777777" w:rsidR="00967BF9" w:rsidRDefault="00967BF9" w:rsidP="00967BF9">
      <w:pPr>
        <w:tabs>
          <w:tab w:val="left" w:pos="567"/>
        </w:tabs>
        <w:rPr>
          <w:b/>
        </w:rPr>
      </w:pPr>
      <w:r>
        <w:rPr>
          <w:b/>
        </w:rPr>
        <w:lastRenderedPageBreak/>
        <w:t>Annex 4: I</w:t>
      </w:r>
      <w:r w:rsidRPr="00EF0901">
        <w:rPr>
          <w:b/>
        </w:rPr>
        <w:t>ntra-sector mapping between ITU-D SG1 and SG2 Questions</w:t>
      </w:r>
    </w:p>
    <w:p w14:paraId="11A185FA" w14:textId="77777777" w:rsidR="00967BF9" w:rsidRDefault="00967BF9" w:rsidP="00967BF9">
      <w:pPr>
        <w:spacing w:after="120"/>
        <w:rPr>
          <w:rFonts w:eastAsia="Batang" w:cs="Calibri"/>
          <w:bCs/>
        </w:rPr>
      </w:pPr>
      <w:r>
        <w:rPr>
          <w:rFonts w:eastAsia="Batang" w:cs="Calibri"/>
          <w:bCs/>
        </w:rPr>
        <w:t>This aim of this matrix of relationships and interactions between study Questions in ITU-D SG1 and ITU-D SG2 was to identify areas of possible areas of overlap and opportunities where collaboration could be further strengthened.</w:t>
      </w:r>
    </w:p>
    <w:p w14:paraId="7C9D92E5" w14:textId="77777777" w:rsidR="00967BF9" w:rsidRDefault="00967BF9" w:rsidP="00967BF9">
      <w:pPr>
        <w:spacing w:after="120"/>
        <w:rPr>
          <w:b/>
        </w:rPr>
      </w:pPr>
      <w:r>
        <w:rPr>
          <w:rFonts w:cs="Calibri"/>
          <w:b/>
          <w:bCs/>
        </w:rPr>
        <w:t>Table 5A: Matrix of relationships between study Questions in ITU-D SG1 and SG2s</w:t>
      </w:r>
    </w:p>
    <w:tbl>
      <w:tblPr>
        <w:tblStyle w:val="TableGrid"/>
        <w:tblW w:w="15304" w:type="dxa"/>
        <w:tblLook w:val="04A0" w:firstRow="1" w:lastRow="0" w:firstColumn="1" w:lastColumn="0" w:noHBand="0" w:noVBand="1"/>
      </w:tblPr>
      <w:tblGrid>
        <w:gridCol w:w="1020"/>
        <w:gridCol w:w="1020"/>
        <w:gridCol w:w="1020"/>
        <w:gridCol w:w="1021"/>
        <w:gridCol w:w="1020"/>
        <w:gridCol w:w="1020"/>
        <w:gridCol w:w="1020"/>
        <w:gridCol w:w="1021"/>
        <w:gridCol w:w="1020"/>
        <w:gridCol w:w="1020"/>
        <w:gridCol w:w="1020"/>
        <w:gridCol w:w="1021"/>
        <w:gridCol w:w="1020"/>
        <w:gridCol w:w="1020"/>
        <w:gridCol w:w="1021"/>
      </w:tblGrid>
      <w:tr w:rsidR="00967BF9" w:rsidRPr="00FD2987" w14:paraId="527E5FFD" w14:textId="77777777" w:rsidTr="00673AE3">
        <w:trPr>
          <w:trHeight w:val="440"/>
        </w:trPr>
        <w:tc>
          <w:tcPr>
            <w:tcW w:w="1020" w:type="dxa"/>
          </w:tcPr>
          <w:p w14:paraId="44195B8B" w14:textId="77777777" w:rsidR="00967BF9" w:rsidRPr="00FD2987" w:rsidRDefault="00967BF9" w:rsidP="00673AE3">
            <w:pPr>
              <w:spacing w:before="40" w:after="40"/>
              <w:rPr>
                <w:sz w:val="22"/>
                <w:szCs w:val="22"/>
                <w:lang w:val="en-US"/>
              </w:rPr>
            </w:pPr>
          </w:p>
        </w:tc>
        <w:tc>
          <w:tcPr>
            <w:tcW w:w="1020" w:type="dxa"/>
          </w:tcPr>
          <w:p w14:paraId="1BD9C32F" w14:textId="77777777" w:rsidR="00967BF9" w:rsidRPr="00246D5C" w:rsidRDefault="00967BF9" w:rsidP="00673AE3">
            <w:pPr>
              <w:spacing w:before="40" w:after="40"/>
              <w:jc w:val="center"/>
              <w:rPr>
                <w:sz w:val="22"/>
                <w:szCs w:val="22"/>
                <w:lang w:val="en-US"/>
              </w:rPr>
            </w:pPr>
            <w:hyperlink r:id="rId140"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1/1</w:t>
              </w:r>
            </w:hyperlink>
          </w:p>
        </w:tc>
        <w:tc>
          <w:tcPr>
            <w:tcW w:w="1020" w:type="dxa"/>
          </w:tcPr>
          <w:p w14:paraId="0C2193D5" w14:textId="77777777" w:rsidR="00967BF9" w:rsidRPr="00246D5C" w:rsidRDefault="00967BF9" w:rsidP="00673AE3">
            <w:pPr>
              <w:spacing w:before="40" w:after="40"/>
              <w:jc w:val="center"/>
              <w:rPr>
                <w:sz w:val="22"/>
                <w:szCs w:val="22"/>
                <w:lang w:val="en-US"/>
              </w:rPr>
            </w:pPr>
            <w:hyperlink r:id="rId141"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2/1</w:t>
              </w:r>
            </w:hyperlink>
          </w:p>
        </w:tc>
        <w:tc>
          <w:tcPr>
            <w:tcW w:w="1021" w:type="dxa"/>
          </w:tcPr>
          <w:p w14:paraId="7F30F6DE" w14:textId="77777777" w:rsidR="00967BF9" w:rsidRPr="00246D5C" w:rsidRDefault="00967BF9" w:rsidP="00673AE3">
            <w:pPr>
              <w:spacing w:before="40" w:after="40"/>
              <w:jc w:val="center"/>
              <w:rPr>
                <w:sz w:val="22"/>
                <w:szCs w:val="22"/>
                <w:lang w:val="en-US"/>
              </w:rPr>
            </w:pPr>
            <w:hyperlink r:id="rId142"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3/1</w:t>
              </w:r>
            </w:hyperlink>
          </w:p>
        </w:tc>
        <w:tc>
          <w:tcPr>
            <w:tcW w:w="1020" w:type="dxa"/>
          </w:tcPr>
          <w:p w14:paraId="147B8E19" w14:textId="77777777" w:rsidR="00967BF9" w:rsidRPr="00246D5C" w:rsidRDefault="00967BF9" w:rsidP="00673AE3">
            <w:pPr>
              <w:spacing w:before="40" w:after="40"/>
              <w:jc w:val="center"/>
              <w:rPr>
                <w:sz w:val="22"/>
                <w:szCs w:val="22"/>
                <w:lang w:val="en-US"/>
              </w:rPr>
            </w:pPr>
            <w:hyperlink r:id="rId143"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4/1</w:t>
              </w:r>
            </w:hyperlink>
          </w:p>
        </w:tc>
        <w:tc>
          <w:tcPr>
            <w:tcW w:w="1020" w:type="dxa"/>
          </w:tcPr>
          <w:p w14:paraId="63071AD7" w14:textId="77777777" w:rsidR="00967BF9" w:rsidRPr="00246D5C" w:rsidRDefault="00967BF9" w:rsidP="00673AE3">
            <w:pPr>
              <w:spacing w:before="40" w:after="40"/>
              <w:jc w:val="center"/>
              <w:rPr>
                <w:sz w:val="22"/>
                <w:szCs w:val="22"/>
                <w:lang w:val="en-US"/>
              </w:rPr>
            </w:pPr>
            <w:hyperlink r:id="rId144"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5/1</w:t>
              </w:r>
            </w:hyperlink>
          </w:p>
        </w:tc>
        <w:tc>
          <w:tcPr>
            <w:tcW w:w="1020" w:type="dxa"/>
          </w:tcPr>
          <w:p w14:paraId="229D8811" w14:textId="77777777" w:rsidR="00967BF9" w:rsidRPr="00246D5C" w:rsidRDefault="00967BF9" w:rsidP="00673AE3">
            <w:pPr>
              <w:spacing w:before="40" w:after="40"/>
              <w:jc w:val="center"/>
              <w:rPr>
                <w:sz w:val="22"/>
                <w:szCs w:val="22"/>
                <w:lang w:val="en-US"/>
              </w:rPr>
            </w:pPr>
            <w:hyperlink r:id="rId145"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6/1</w:t>
              </w:r>
            </w:hyperlink>
          </w:p>
        </w:tc>
        <w:tc>
          <w:tcPr>
            <w:tcW w:w="1021" w:type="dxa"/>
          </w:tcPr>
          <w:p w14:paraId="1079C57A" w14:textId="77777777" w:rsidR="00967BF9" w:rsidRPr="00246D5C" w:rsidRDefault="00967BF9" w:rsidP="00673AE3">
            <w:pPr>
              <w:spacing w:before="40" w:after="40"/>
              <w:jc w:val="center"/>
              <w:rPr>
                <w:sz w:val="22"/>
                <w:szCs w:val="22"/>
                <w:lang w:val="en-US"/>
              </w:rPr>
            </w:pPr>
            <w:hyperlink r:id="rId146"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7/1</w:t>
              </w:r>
            </w:hyperlink>
          </w:p>
        </w:tc>
        <w:tc>
          <w:tcPr>
            <w:tcW w:w="1020" w:type="dxa"/>
          </w:tcPr>
          <w:p w14:paraId="2A998FDF" w14:textId="77777777" w:rsidR="00967BF9" w:rsidRPr="00246D5C" w:rsidRDefault="00967BF9" w:rsidP="00673AE3">
            <w:pPr>
              <w:spacing w:before="40" w:after="40"/>
              <w:jc w:val="center"/>
              <w:rPr>
                <w:sz w:val="22"/>
                <w:szCs w:val="22"/>
                <w:lang w:val="en-US"/>
              </w:rPr>
            </w:pPr>
            <w:hyperlink r:id="rId147"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1/2</w:t>
              </w:r>
            </w:hyperlink>
          </w:p>
        </w:tc>
        <w:tc>
          <w:tcPr>
            <w:tcW w:w="1020" w:type="dxa"/>
          </w:tcPr>
          <w:p w14:paraId="60311A7A" w14:textId="77777777" w:rsidR="00967BF9" w:rsidRPr="00246D5C" w:rsidRDefault="00967BF9" w:rsidP="00673AE3">
            <w:pPr>
              <w:spacing w:before="40" w:after="40"/>
              <w:jc w:val="center"/>
              <w:rPr>
                <w:sz w:val="22"/>
                <w:szCs w:val="22"/>
                <w:lang w:val="en-US"/>
              </w:rPr>
            </w:pPr>
            <w:hyperlink r:id="rId148"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2/2</w:t>
              </w:r>
            </w:hyperlink>
          </w:p>
        </w:tc>
        <w:tc>
          <w:tcPr>
            <w:tcW w:w="1020" w:type="dxa"/>
          </w:tcPr>
          <w:p w14:paraId="56D1AA90" w14:textId="77777777" w:rsidR="00967BF9" w:rsidRPr="00246D5C" w:rsidRDefault="00967BF9" w:rsidP="00673AE3">
            <w:pPr>
              <w:spacing w:before="40" w:after="40"/>
              <w:jc w:val="center"/>
              <w:rPr>
                <w:sz w:val="22"/>
                <w:szCs w:val="22"/>
                <w:lang w:val="en-US"/>
              </w:rPr>
            </w:pPr>
            <w:hyperlink r:id="rId149"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3/2</w:t>
              </w:r>
            </w:hyperlink>
          </w:p>
        </w:tc>
        <w:tc>
          <w:tcPr>
            <w:tcW w:w="1021" w:type="dxa"/>
          </w:tcPr>
          <w:p w14:paraId="448933E6" w14:textId="77777777" w:rsidR="00967BF9" w:rsidRPr="00246D5C" w:rsidRDefault="00967BF9" w:rsidP="00673AE3">
            <w:pPr>
              <w:spacing w:before="40" w:after="40"/>
              <w:jc w:val="center"/>
              <w:rPr>
                <w:sz w:val="22"/>
                <w:szCs w:val="22"/>
                <w:lang w:val="en-US"/>
              </w:rPr>
            </w:pPr>
            <w:hyperlink r:id="rId150" w:history="1">
              <w:r w:rsidRPr="00246D5C">
                <w:rPr>
                  <w:rFonts w:cs="Arial"/>
                  <w:b/>
                  <w:bCs/>
                  <w:sz w:val="22"/>
                  <w:szCs w:val="22"/>
                  <w:u w:val="single"/>
                  <w:bdr w:val="none" w:sz="0" w:space="0" w:color="auto" w:frame="1"/>
                  <w:lang w:eastAsia="en-GB"/>
                </w:rPr>
                <w:t>Q4/2</w:t>
              </w:r>
            </w:hyperlink>
          </w:p>
        </w:tc>
        <w:tc>
          <w:tcPr>
            <w:tcW w:w="1020" w:type="dxa"/>
          </w:tcPr>
          <w:p w14:paraId="5E98D35F" w14:textId="77777777" w:rsidR="00967BF9" w:rsidRPr="00246D5C" w:rsidRDefault="00967BF9" w:rsidP="00673AE3">
            <w:pPr>
              <w:spacing w:before="40" w:after="40"/>
              <w:jc w:val="center"/>
              <w:rPr>
                <w:sz w:val="22"/>
                <w:szCs w:val="22"/>
                <w:lang w:val="en-US"/>
              </w:rPr>
            </w:pPr>
            <w:hyperlink r:id="rId151"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5/2</w:t>
              </w:r>
            </w:hyperlink>
          </w:p>
        </w:tc>
        <w:tc>
          <w:tcPr>
            <w:tcW w:w="1020" w:type="dxa"/>
          </w:tcPr>
          <w:p w14:paraId="27F1D508" w14:textId="77777777" w:rsidR="00967BF9" w:rsidRPr="00246D5C" w:rsidRDefault="00967BF9" w:rsidP="00673AE3">
            <w:pPr>
              <w:spacing w:before="40" w:after="40"/>
              <w:jc w:val="center"/>
              <w:rPr>
                <w:sz w:val="22"/>
                <w:szCs w:val="22"/>
                <w:lang w:val="en-US"/>
              </w:rPr>
            </w:pPr>
            <w:hyperlink r:id="rId152"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6/2</w:t>
              </w:r>
            </w:hyperlink>
          </w:p>
        </w:tc>
        <w:tc>
          <w:tcPr>
            <w:tcW w:w="1021" w:type="dxa"/>
          </w:tcPr>
          <w:p w14:paraId="03864E81" w14:textId="77777777" w:rsidR="00967BF9" w:rsidRPr="00246D5C" w:rsidRDefault="00967BF9" w:rsidP="00673AE3">
            <w:pPr>
              <w:spacing w:before="40" w:after="40"/>
              <w:jc w:val="center"/>
              <w:rPr>
                <w:sz w:val="22"/>
                <w:szCs w:val="22"/>
                <w:lang w:val="en-US"/>
              </w:rPr>
            </w:pPr>
            <w:hyperlink r:id="rId153"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7/2</w:t>
              </w:r>
            </w:hyperlink>
          </w:p>
        </w:tc>
      </w:tr>
      <w:tr w:rsidR="00967BF9" w:rsidRPr="00FD2987" w14:paraId="3E31F187" w14:textId="77777777" w:rsidTr="00673AE3">
        <w:trPr>
          <w:trHeight w:val="333"/>
        </w:trPr>
        <w:tc>
          <w:tcPr>
            <w:tcW w:w="1020" w:type="dxa"/>
          </w:tcPr>
          <w:p w14:paraId="55353E6E" w14:textId="77777777" w:rsidR="00967BF9" w:rsidRPr="00246D5C" w:rsidRDefault="00967BF9" w:rsidP="00673AE3">
            <w:pPr>
              <w:spacing w:before="40" w:after="40"/>
              <w:jc w:val="center"/>
              <w:rPr>
                <w:sz w:val="22"/>
                <w:szCs w:val="22"/>
                <w:lang w:val="en-US"/>
              </w:rPr>
            </w:pPr>
            <w:hyperlink r:id="rId154" w:history="1">
              <w:r w:rsidRPr="00246D5C">
                <w:rPr>
                  <w:rFonts w:cs="Arial"/>
                  <w:b/>
                  <w:bCs/>
                  <w:sz w:val="22"/>
                  <w:szCs w:val="22"/>
                  <w:u w:val="single"/>
                  <w:bdr w:val="none" w:sz="0" w:space="0" w:color="auto" w:frame="1"/>
                  <w:lang w:eastAsia="en-GB"/>
                </w:rPr>
                <w:t>Q1/1</w:t>
              </w:r>
            </w:hyperlink>
          </w:p>
        </w:tc>
        <w:tc>
          <w:tcPr>
            <w:tcW w:w="1020" w:type="dxa"/>
          </w:tcPr>
          <w:p w14:paraId="76A8F3C6" w14:textId="77777777" w:rsidR="00967BF9" w:rsidRPr="00C02EC3" w:rsidRDefault="00967BF9" w:rsidP="00673AE3">
            <w:pPr>
              <w:spacing w:before="40" w:after="40"/>
              <w:jc w:val="center"/>
              <w:rPr>
                <w:b/>
                <w:bCs/>
                <w:szCs w:val="24"/>
                <w:lang w:val="en-US"/>
              </w:rPr>
            </w:pPr>
          </w:p>
        </w:tc>
        <w:tc>
          <w:tcPr>
            <w:tcW w:w="1020" w:type="dxa"/>
          </w:tcPr>
          <w:p w14:paraId="4A9CEFC3"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1" w:type="dxa"/>
          </w:tcPr>
          <w:p w14:paraId="01A6D6FF"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7892AF3A"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2E5945EC"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31DC4BDF" w14:textId="77777777" w:rsidR="00967BF9" w:rsidRPr="00C02EC3" w:rsidRDefault="00967BF9" w:rsidP="00673AE3">
            <w:pPr>
              <w:spacing w:before="40" w:after="40"/>
              <w:jc w:val="center"/>
              <w:rPr>
                <w:b/>
                <w:bCs/>
                <w:szCs w:val="24"/>
                <w:lang w:val="en-US"/>
              </w:rPr>
            </w:pPr>
          </w:p>
        </w:tc>
        <w:tc>
          <w:tcPr>
            <w:tcW w:w="1021" w:type="dxa"/>
          </w:tcPr>
          <w:p w14:paraId="6B577B62"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1625427C"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2E744778"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3DE697D1" w14:textId="77777777" w:rsidR="00967BF9" w:rsidRPr="00C02EC3" w:rsidRDefault="00967BF9" w:rsidP="00673AE3">
            <w:pPr>
              <w:spacing w:before="40" w:after="40"/>
              <w:jc w:val="center"/>
              <w:rPr>
                <w:b/>
                <w:bCs/>
                <w:szCs w:val="24"/>
                <w:lang w:val="en-US"/>
              </w:rPr>
            </w:pPr>
          </w:p>
        </w:tc>
        <w:tc>
          <w:tcPr>
            <w:tcW w:w="1021" w:type="dxa"/>
          </w:tcPr>
          <w:p w14:paraId="525B02DE"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0889E59B"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2D3A0E74"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1" w:type="dxa"/>
          </w:tcPr>
          <w:p w14:paraId="274932E3" w14:textId="77777777" w:rsidR="00967BF9" w:rsidRPr="0014603C" w:rsidRDefault="00967BF9" w:rsidP="00673AE3">
            <w:pPr>
              <w:spacing w:before="40" w:after="40"/>
              <w:jc w:val="center"/>
              <w:rPr>
                <w:b/>
                <w:bCs/>
                <w:szCs w:val="24"/>
                <w:lang w:val="en-US"/>
              </w:rPr>
            </w:pPr>
          </w:p>
        </w:tc>
      </w:tr>
      <w:tr w:rsidR="00967BF9" w:rsidRPr="00FD2987" w14:paraId="61EFEC4D" w14:textId="77777777" w:rsidTr="00673AE3">
        <w:trPr>
          <w:trHeight w:val="355"/>
        </w:trPr>
        <w:tc>
          <w:tcPr>
            <w:tcW w:w="1020" w:type="dxa"/>
          </w:tcPr>
          <w:p w14:paraId="1D0B9153" w14:textId="77777777" w:rsidR="00967BF9" w:rsidRPr="00246D5C" w:rsidRDefault="00967BF9" w:rsidP="00673AE3">
            <w:pPr>
              <w:spacing w:before="40" w:after="40"/>
              <w:jc w:val="center"/>
              <w:rPr>
                <w:sz w:val="22"/>
                <w:szCs w:val="22"/>
                <w:lang w:val="en-US"/>
              </w:rPr>
            </w:pPr>
            <w:hyperlink r:id="rId155" w:history="1">
              <w:r w:rsidRPr="00246D5C">
                <w:rPr>
                  <w:rFonts w:cs="Arial"/>
                  <w:b/>
                  <w:bCs/>
                  <w:sz w:val="22"/>
                  <w:szCs w:val="22"/>
                  <w:u w:val="single"/>
                  <w:bdr w:val="none" w:sz="0" w:space="0" w:color="auto" w:frame="1"/>
                  <w:lang w:eastAsia="en-GB"/>
                </w:rPr>
                <w:t>Q2/1</w:t>
              </w:r>
            </w:hyperlink>
          </w:p>
        </w:tc>
        <w:tc>
          <w:tcPr>
            <w:tcW w:w="1020" w:type="dxa"/>
          </w:tcPr>
          <w:p w14:paraId="5FD2E95A"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394F177C" w14:textId="77777777" w:rsidR="00967BF9" w:rsidRPr="00C02EC3" w:rsidRDefault="00967BF9" w:rsidP="00673AE3">
            <w:pPr>
              <w:spacing w:before="40" w:after="40"/>
              <w:jc w:val="center"/>
              <w:rPr>
                <w:b/>
                <w:bCs/>
                <w:szCs w:val="24"/>
                <w:lang w:val="en-US"/>
              </w:rPr>
            </w:pPr>
          </w:p>
        </w:tc>
        <w:tc>
          <w:tcPr>
            <w:tcW w:w="1021" w:type="dxa"/>
          </w:tcPr>
          <w:p w14:paraId="2A44B834" w14:textId="77777777" w:rsidR="00967BF9" w:rsidRPr="00C02EC3" w:rsidRDefault="00967BF9" w:rsidP="00673AE3">
            <w:pPr>
              <w:spacing w:before="40" w:after="40"/>
              <w:jc w:val="center"/>
              <w:rPr>
                <w:b/>
                <w:bCs/>
                <w:szCs w:val="24"/>
                <w:lang w:val="en-US"/>
              </w:rPr>
            </w:pPr>
          </w:p>
        </w:tc>
        <w:tc>
          <w:tcPr>
            <w:tcW w:w="1020" w:type="dxa"/>
          </w:tcPr>
          <w:p w14:paraId="295B79A9" w14:textId="77777777" w:rsidR="00967BF9" w:rsidRPr="00C02EC3" w:rsidRDefault="00967BF9" w:rsidP="00673AE3">
            <w:pPr>
              <w:spacing w:before="40" w:after="40"/>
              <w:jc w:val="center"/>
              <w:rPr>
                <w:b/>
                <w:bCs/>
                <w:szCs w:val="24"/>
                <w:lang w:val="en-US"/>
              </w:rPr>
            </w:pPr>
          </w:p>
        </w:tc>
        <w:tc>
          <w:tcPr>
            <w:tcW w:w="1020" w:type="dxa"/>
          </w:tcPr>
          <w:p w14:paraId="355708E9"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66FD952E" w14:textId="77777777" w:rsidR="00967BF9" w:rsidRPr="00C02EC3" w:rsidRDefault="00967BF9" w:rsidP="00673AE3">
            <w:pPr>
              <w:spacing w:before="40" w:after="40"/>
              <w:jc w:val="center"/>
              <w:rPr>
                <w:b/>
                <w:bCs/>
                <w:szCs w:val="24"/>
                <w:lang w:val="en-US"/>
              </w:rPr>
            </w:pPr>
          </w:p>
        </w:tc>
        <w:tc>
          <w:tcPr>
            <w:tcW w:w="1021" w:type="dxa"/>
          </w:tcPr>
          <w:p w14:paraId="2950EAF1"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2051E23D" w14:textId="77777777" w:rsidR="00967BF9" w:rsidRPr="00C02EC3" w:rsidRDefault="00967BF9" w:rsidP="00673AE3">
            <w:pPr>
              <w:spacing w:before="40" w:after="40"/>
              <w:jc w:val="center"/>
              <w:rPr>
                <w:b/>
                <w:bCs/>
                <w:szCs w:val="24"/>
                <w:lang w:val="en-US"/>
              </w:rPr>
            </w:pPr>
          </w:p>
        </w:tc>
        <w:tc>
          <w:tcPr>
            <w:tcW w:w="1020" w:type="dxa"/>
          </w:tcPr>
          <w:p w14:paraId="00610AF7" w14:textId="77777777" w:rsidR="00967BF9" w:rsidRPr="00C02EC3" w:rsidRDefault="00967BF9" w:rsidP="00673AE3">
            <w:pPr>
              <w:spacing w:before="40" w:after="40"/>
              <w:jc w:val="center"/>
              <w:rPr>
                <w:b/>
                <w:bCs/>
                <w:szCs w:val="24"/>
                <w:lang w:val="en-US"/>
              </w:rPr>
            </w:pPr>
          </w:p>
        </w:tc>
        <w:tc>
          <w:tcPr>
            <w:tcW w:w="1020" w:type="dxa"/>
          </w:tcPr>
          <w:p w14:paraId="25EE602D" w14:textId="77777777" w:rsidR="00967BF9" w:rsidRPr="00C02EC3" w:rsidRDefault="00967BF9" w:rsidP="00673AE3">
            <w:pPr>
              <w:spacing w:before="40" w:after="40"/>
              <w:jc w:val="center"/>
              <w:rPr>
                <w:b/>
                <w:bCs/>
                <w:szCs w:val="24"/>
                <w:lang w:val="en-US"/>
              </w:rPr>
            </w:pPr>
          </w:p>
        </w:tc>
        <w:tc>
          <w:tcPr>
            <w:tcW w:w="1021" w:type="dxa"/>
          </w:tcPr>
          <w:p w14:paraId="44EC6BE6"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3CF43EB5"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01166BAB"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1" w:type="dxa"/>
          </w:tcPr>
          <w:p w14:paraId="542D1E4A" w14:textId="77777777" w:rsidR="00967BF9" w:rsidRPr="0014603C" w:rsidRDefault="00967BF9" w:rsidP="00673AE3">
            <w:pPr>
              <w:spacing w:before="40" w:after="40"/>
              <w:jc w:val="center"/>
              <w:rPr>
                <w:b/>
                <w:bCs/>
                <w:szCs w:val="24"/>
                <w:lang w:val="en-US"/>
              </w:rPr>
            </w:pPr>
          </w:p>
        </w:tc>
      </w:tr>
      <w:tr w:rsidR="00967BF9" w:rsidRPr="00FD2987" w14:paraId="6EBF34B3" w14:textId="77777777" w:rsidTr="00673AE3">
        <w:trPr>
          <w:trHeight w:val="251"/>
        </w:trPr>
        <w:tc>
          <w:tcPr>
            <w:tcW w:w="1020" w:type="dxa"/>
          </w:tcPr>
          <w:p w14:paraId="4C492F19" w14:textId="77777777" w:rsidR="00967BF9" w:rsidRPr="00246D5C" w:rsidRDefault="00967BF9" w:rsidP="00673AE3">
            <w:pPr>
              <w:spacing w:before="40" w:after="40"/>
              <w:jc w:val="center"/>
              <w:rPr>
                <w:sz w:val="22"/>
                <w:szCs w:val="22"/>
                <w:lang w:val="en-US"/>
              </w:rPr>
            </w:pPr>
            <w:hyperlink r:id="rId156" w:history="1">
              <w:r w:rsidRPr="00246D5C">
                <w:rPr>
                  <w:rFonts w:cs="Arial"/>
                  <w:b/>
                  <w:bCs/>
                  <w:sz w:val="22"/>
                  <w:szCs w:val="22"/>
                  <w:u w:val="single"/>
                  <w:bdr w:val="none" w:sz="0" w:space="0" w:color="auto" w:frame="1"/>
                  <w:lang w:eastAsia="en-GB"/>
                </w:rPr>
                <w:t>Q3/1</w:t>
              </w:r>
            </w:hyperlink>
          </w:p>
        </w:tc>
        <w:tc>
          <w:tcPr>
            <w:tcW w:w="1020" w:type="dxa"/>
          </w:tcPr>
          <w:p w14:paraId="2EA0A5DA"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640778E1" w14:textId="77777777" w:rsidR="00967BF9" w:rsidRPr="0014603C" w:rsidRDefault="00967BF9" w:rsidP="00673AE3">
            <w:pPr>
              <w:spacing w:before="40" w:after="40"/>
              <w:jc w:val="center"/>
              <w:rPr>
                <w:b/>
                <w:bCs/>
                <w:szCs w:val="24"/>
                <w:lang w:val="en-US"/>
              </w:rPr>
            </w:pPr>
          </w:p>
        </w:tc>
        <w:tc>
          <w:tcPr>
            <w:tcW w:w="1021" w:type="dxa"/>
          </w:tcPr>
          <w:p w14:paraId="0DB54408" w14:textId="77777777" w:rsidR="00967BF9" w:rsidRPr="0014603C" w:rsidRDefault="00967BF9" w:rsidP="00673AE3">
            <w:pPr>
              <w:spacing w:before="40" w:after="40"/>
              <w:jc w:val="center"/>
              <w:rPr>
                <w:b/>
                <w:bCs/>
                <w:szCs w:val="24"/>
                <w:lang w:val="en-US"/>
              </w:rPr>
            </w:pPr>
          </w:p>
        </w:tc>
        <w:tc>
          <w:tcPr>
            <w:tcW w:w="1020" w:type="dxa"/>
          </w:tcPr>
          <w:p w14:paraId="7DFF96C8"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5148797B" w14:textId="77777777" w:rsidR="00967BF9" w:rsidRPr="0014603C" w:rsidRDefault="00967BF9" w:rsidP="00673AE3">
            <w:pPr>
              <w:spacing w:before="40" w:after="40"/>
              <w:jc w:val="center"/>
              <w:rPr>
                <w:b/>
                <w:bCs/>
                <w:szCs w:val="24"/>
                <w:lang w:val="en-US"/>
              </w:rPr>
            </w:pPr>
          </w:p>
        </w:tc>
        <w:tc>
          <w:tcPr>
            <w:tcW w:w="1020" w:type="dxa"/>
          </w:tcPr>
          <w:p w14:paraId="64694337"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35448586"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20C338C7" w14:textId="77777777" w:rsidR="00967BF9" w:rsidRPr="0014603C" w:rsidRDefault="00967BF9" w:rsidP="00673AE3">
            <w:pPr>
              <w:spacing w:before="40" w:after="40"/>
              <w:jc w:val="center"/>
              <w:rPr>
                <w:b/>
                <w:bCs/>
                <w:szCs w:val="24"/>
                <w:lang w:val="en-US"/>
              </w:rPr>
            </w:pPr>
          </w:p>
        </w:tc>
        <w:tc>
          <w:tcPr>
            <w:tcW w:w="1020" w:type="dxa"/>
          </w:tcPr>
          <w:p w14:paraId="7C65EEA0" w14:textId="77777777" w:rsidR="00967BF9" w:rsidRPr="0014603C" w:rsidRDefault="00967BF9" w:rsidP="00673AE3">
            <w:pPr>
              <w:spacing w:before="40" w:after="40"/>
              <w:jc w:val="center"/>
              <w:rPr>
                <w:b/>
                <w:bCs/>
                <w:szCs w:val="24"/>
                <w:lang w:val="en-US"/>
              </w:rPr>
            </w:pPr>
          </w:p>
        </w:tc>
        <w:tc>
          <w:tcPr>
            <w:tcW w:w="1020" w:type="dxa"/>
          </w:tcPr>
          <w:p w14:paraId="6D806323"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71682F05" w14:textId="77777777" w:rsidR="00967BF9" w:rsidRPr="0014603C" w:rsidRDefault="00967BF9" w:rsidP="00673AE3">
            <w:pPr>
              <w:spacing w:before="40" w:after="40"/>
              <w:jc w:val="center"/>
              <w:rPr>
                <w:b/>
                <w:bCs/>
                <w:szCs w:val="24"/>
                <w:lang w:val="en-US"/>
              </w:rPr>
            </w:pPr>
          </w:p>
        </w:tc>
        <w:tc>
          <w:tcPr>
            <w:tcW w:w="1020" w:type="dxa"/>
          </w:tcPr>
          <w:p w14:paraId="44E0D604"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007F3365"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2AE3584C" w14:textId="77777777" w:rsidR="00967BF9" w:rsidRPr="0014603C" w:rsidRDefault="00967BF9" w:rsidP="00673AE3">
            <w:pPr>
              <w:spacing w:before="40" w:after="40"/>
              <w:jc w:val="center"/>
              <w:rPr>
                <w:b/>
                <w:bCs/>
                <w:szCs w:val="24"/>
                <w:lang w:val="en-US"/>
              </w:rPr>
            </w:pPr>
          </w:p>
        </w:tc>
      </w:tr>
      <w:tr w:rsidR="00967BF9" w:rsidRPr="00FD2987" w14:paraId="32710305" w14:textId="77777777" w:rsidTr="00673AE3">
        <w:trPr>
          <w:trHeight w:val="58"/>
        </w:trPr>
        <w:tc>
          <w:tcPr>
            <w:tcW w:w="1020" w:type="dxa"/>
          </w:tcPr>
          <w:p w14:paraId="38559B3F" w14:textId="77777777" w:rsidR="00967BF9" w:rsidRPr="00246D5C" w:rsidRDefault="00967BF9" w:rsidP="00673AE3">
            <w:pPr>
              <w:spacing w:before="40" w:after="40"/>
              <w:jc w:val="center"/>
              <w:rPr>
                <w:sz w:val="22"/>
                <w:szCs w:val="22"/>
                <w:lang w:val="en-US"/>
              </w:rPr>
            </w:pPr>
            <w:hyperlink r:id="rId157" w:history="1">
              <w:r w:rsidRPr="00246D5C">
                <w:rPr>
                  <w:rFonts w:cs="Arial"/>
                  <w:b/>
                  <w:bCs/>
                  <w:sz w:val="22"/>
                  <w:szCs w:val="22"/>
                  <w:u w:val="single"/>
                  <w:bdr w:val="none" w:sz="0" w:space="0" w:color="auto" w:frame="1"/>
                  <w:lang w:eastAsia="en-GB"/>
                </w:rPr>
                <w:t>Q4/1</w:t>
              </w:r>
            </w:hyperlink>
          </w:p>
        </w:tc>
        <w:tc>
          <w:tcPr>
            <w:tcW w:w="1020" w:type="dxa"/>
          </w:tcPr>
          <w:p w14:paraId="47318472"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51B2EAF8" w14:textId="77777777" w:rsidR="00967BF9" w:rsidRPr="0014603C" w:rsidRDefault="00967BF9" w:rsidP="00673AE3">
            <w:pPr>
              <w:spacing w:before="40" w:after="40"/>
              <w:jc w:val="center"/>
              <w:rPr>
                <w:b/>
                <w:bCs/>
                <w:szCs w:val="24"/>
                <w:lang w:val="en-US"/>
              </w:rPr>
            </w:pPr>
          </w:p>
        </w:tc>
        <w:tc>
          <w:tcPr>
            <w:tcW w:w="1021" w:type="dxa"/>
          </w:tcPr>
          <w:p w14:paraId="57ED18F7"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3DE392A6" w14:textId="77777777" w:rsidR="00967BF9" w:rsidRPr="0014603C" w:rsidRDefault="00967BF9" w:rsidP="00673AE3">
            <w:pPr>
              <w:spacing w:before="40" w:after="40"/>
              <w:jc w:val="center"/>
              <w:rPr>
                <w:b/>
                <w:bCs/>
                <w:szCs w:val="24"/>
                <w:lang w:val="en-US"/>
              </w:rPr>
            </w:pPr>
          </w:p>
        </w:tc>
        <w:tc>
          <w:tcPr>
            <w:tcW w:w="1020" w:type="dxa"/>
          </w:tcPr>
          <w:p w14:paraId="5E7DB8C1"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1825A4C6"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772EFF8A"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610E5980" w14:textId="77777777" w:rsidR="00967BF9" w:rsidRPr="0014603C" w:rsidRDefault="00967BF9" w:rsidP="00673AE3">
            <w:pPr>
              <w:spacing w:before="40" w:after="40"/>
              <w:jc w:val="center"/>
              <w:rPr>
                <w:b/>
                <w:bCs/>
                <w:szCs w:val="24"/>
                <w:lang w:val="en-US"/>
              </w:rPr>
            </w:pPr>
          </w:p>
        </w:tc>
        <w:tc>
          <w:tcPr>
            <w:tcW w:w="1020" w:type="dxa"/>
          </w:tcPr>
          <w:p w14:paraId="7E8C73D0" w14:textId="77777777" w:rsidR="00967BF9" w:rsidRPr="0014603C" w:rsidRDefault="00967BF9" w:rsidP="00673AE3">
            <w:pPr>
              <w:spacing w:before="40" w:after="40"/>
              <w:jc w:val="center"/>
              <w:rPr>
                <w:b/>
                <w:bCs/>
                <w:szCs w:val="24"/>
                <w:lang w:val="en-US"/>
              </w:rPr>
            </w:pPr>
          </w:p>
        </w:tc>
        <w:tc>
          <w:tcPr>
            <w:tcW w:w="1020" w:type="dxa"/>
          </w:tcPr>
          <w:p w14:paraId="6D43FD7A" w14:textId="77777777" w:rsidR="00967BF9" w:rsidRPr="0014603C" w:rsidRDefault="00967BF9" w:rsidP="00673AE3">
            <w:pPr>
              <w:spacing w:before="40" w:after="40"/>
              <w:jc w:val="center"/>
              <w:rPr>
                <w:b/>
                <w:bCs/>
                <w:szCs w:val="24"/>
                <w:lang w:val="en-US"/>
              </w:rPr>
            </w:pPr>
          </w:p>
        </w:tc>
        <w:tc>
          <w:tcPr>
            <w:tcW w:w="1021" w:type="dxa"/>
          </w:tcPr>
          <w:p w14:paraId="64602888" w14:textId="77777777" w:rsidR="00967BF9" w:rsidRPr="0014603C" w:rsidRDefault="00967BF9" w:rsidP="00673AE3">
            <w:pPr>
              <w:spacing w:before="40" w:after="40"/>
              <w:jc w:val="center"/>
              <w:rPr>
                <w:b/>
                <w:bCs/>
                <w:szCs w:val="24"/>
                <w:lang w:val="en-US"/>
              </w:rPr>
            </w:pPr>
          </w:p>
        </w:tc>
        <w:tc>
          <w:tcPr>
            <w:tcW w:w="1020" w:type="dxa"/>
          </w:tcPr>
          <w:p w14:paraId="57FFC2F2"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09E69A14" w14:textId="77777777" w:rsidR="00967BF9" w:rsidRPr="0014603C" w:rsidRDefault="00967BF9" w:rsidP="00673AE3">
            <w:pPr>
              <w:spacing w:before="40" w:after="40"/>
              <w:jc w:val="center"/>
              <w:rPr>
                <w:b/>
                <w:bCs/>
                <w:szCs w:val="24"/>
                <w:lang w:val="en-US"/>
              </w:rPr>
            </w:pPr>
          </w:p>
        </w:tc>
        <w:tc>
          <w:tcPr>
            <w:tcW w:w="1021" w:type="dxa"/>
          </w:tcPr>
          <w:p w14:paraId="6EB1B4C6" w14:textId="77777777" w:rsidR="00967BF9" w:rsidRPr="0014603C" w:rsidRDefault="00967BF9" w:rsidP="00673AE3">
            <w:pPr>
              <w:spacing w:before="40" w:after="40"/>
              <w:jc w:val="center"/>
              <w:rPr>
                <w:b/>
                <w:bCs/>
                <w:szCs w:val="24"/>
                <w:lang w:val="en-US"/>
              </w:rPr>
            </w:pPr>
          </w:p>
        </w:tc>
      </w:tr>
      <w:tr w:rsidR="00967BF9" w:rsidRPr="00FD2987" w14:paraId="6C9069E7" w14:textId="77777777" w:rsidTr="00673AE3">
        <w:trPr>
          <w:trHeight w:val="58"/>
        </w:trPr>
        <w:tc>
          <w:tcPr>
            <w:tcW w:w="1020" w:type="dxa"/>
          </w:tcPr>
          <w:p w14:paraId="348DB0A8" w14:textId="77777777" w:rsidR="00967BF9" w:rsidRPr="00246D5C" w:rsidRDefault="00967BF9" w:rsidP="00673AE3">
            <w:pPr>
              <w:spacing w:before="40" w:after="40"/>
              <w:jc w:val="center"/>
              <w:rPr>
                <w:sz w:val="22"/>
                <w:szCs w:val="22"/>
                <w:lang w:val="en-US"/>
              </w:rPr>
            </w:pPr>
            <w:hyperlink r:id="rId158" w:history="1">
              <w:r w:rsidRPr="00246D5C">
                <w:rPr>
                  <w:rFonts w:cs="Arial"/>
                  <w:b/>
                  <w:bCs/>
                  <w:sz w:val="22"/>
                  <w:szCs w:val="22"/>
                  <w:u w:val="single"/>
                  <w:bdr w:val="none" w:sz="0" w:space="0" w:color="auto" w:frame="1"/>
                  <w:lang w:eastAsia="en-GB"/>
                </w:rPr>
                <w:t>Q5/1</w:t>
              </w:r>
            </w:hyperlink>
          </w:p>
        </w:tc>
        <w:tc>
          <w:tcPr>
            <w:tcW w:w="1020" w:type="dxa"/>
          </w:tcPr>
          <w:p w14:paraId="3ABEEEB4"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49D848C8"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096CEEE3" w14:textId="77777777" w:rsidR="00967BF9" w:rsidRPr="0014603C" w:rsidRDefault="00967BF9" w:rsidP="00673AE3">
            <w:pPr>
              <w:spacing w:before="40" w:after="40"/>
              <w:jc w:val="center"/>
              <w:rPr>
                <w:b/>
                <w:bCs/>
                <w:szCs w:val="24"/>
                <w:lang w:val="en-US"/>
              </w:rPr>
            </w:pPr>
          </w:p>
        </w:tc>
        <w:tc>
          <w:tcPr>
            <w:tcW w:w="1020" w:type="dxa"/>
          </w:tcPr>
          <w:p w14:paraId="33151FDB"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4C73E089" w14:textId="77777777" w:rsidR="00967BF9" w:rsidRPr="0014603C" w:rsidRDefault="00967BF9" w:rsidP="00673AE3">
            <w:pPr>
              <w:spacing w:before="40" w:after="40"/>
              <w:jc w:val="center"/>
              <w:rPr>
                <w:b/>
                <w:bCs/>
                <w:szCs w:val="24"/>
                <w:lang w:val="en-US"/>
              </w:rPr>
            </w:pPr>
          </w:p>
        </w:tc>
        <w:tc>
          <w:tcPr>
            <w:tcW w:w="1020" w:type="dxa"/>
          </w:tcPr>
          <w:p w14:paraId="1479C8A8"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1F138330" w14:textId="77777777" w:rsidR="00967BF9" w:rsidRPr="0014603C" w:rsidRDefault="00967BF9" w:rsidP="00673AE3">
            <w:pPr>
              <w:spacing w:before="40" w:after="40"/>
              <w:jc w:val="center"/>
              <w:rPr>
                <w:b/>
                <w:bCs/>
                <w:szCs w:val="24"/>
                <w:lang w:val="en-US"/>
              </w:rPr>
            </w:pPr>
          </w:p>
        </w:tc>
        <w:tc>
          <w:tcPr>
            <w:tcW w:w="1020" w:type="dxa"/>
          </w:tcPr>
          <w:p w14:paraId="4A9C9E15"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756956B4"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653037BE" w14:textId="77777777" w:rsidR="00967BF9" w:rsidRPr="0014603C" w:rsidRDefault="00967BF9" w:rsidP="00673AE3">
            <w:pPr>
              <w:spacing w:before="40" w:after="40"/>
              <w:jc w:val="center"/>
              <w:rPr>
                <w:b/>
                <w:bCs/>
                <w:szCs w:val="24"/>
                <w:lang w:val="en-US"/>
              </w:rPr>
            </w:pPr>
          </w:p>
        </w:tc>
        <w:tc>
          <w:tcPr>
            <w:tcW w:w="1021" w:type="dxa"/>
          </w:tcPr>
          <w:p w14:paraId="05D753B6" w14:textId="77777777" w:rsidR="00967BF9" w:rsidRPr="0014603C" w:rsidRDefault="00967BF9" w:rsidP="00673AE3">
            <w:pPr>
              <w:spacing w:before="40" w:after="40"/>
              <w:jc w:val="center"/>
              <w:rPr>
                <w:b/>
                <w:bCs/>
                <w:szCs w:val="24"/>
                <w:lang w:val="en-US"/>
              </w:rPr>
            </w:pPr>
          </w:p>
        </w:tc>
        <w:tc>
          <w:tcPr>
            <w:tcW w:w="1020" w:type="dxa"/>
          </w:tcPr>
          <w:p w14:paraId="30B31EDF" w14:textId="77777777" w:rsidR="00967BF9" w:rsidRPr="0014603C" w:rsidRDefault="00967BF9" w:rsidP="00673AE3">
            <w:pPr>
              <w:spacing w:before="40" w:after="40"/>
              <w:jc w:val="center"/>
              <w:rPr>
                <w:b/>
                <w:bCs/>
                <w:strike/>
                <w:szCs w:val="24"/>
                <w:lang w:val="en-US"/>
              </w:rPr>
            </w:pPr>
            <w:r w:rsidRPr="0014603C">
              <w:rPr>
                <w:b/>
                <w:bCs/>
                <w:szCs w:val="24"/>
                <w:lang w:val="en-US"/>
              </w:rPr>
              <w:t>X</w:t>
            </w:r>
          </w:p>
        </w:tc>
        <w:tc>
          <w:tcPr>
            <w:tcW w:w="1020" w:type="dxa"/>
          </w:tcPr>
          <w:p w14:paraId="62B41BDD"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329DD8BC" w14:textId="77777777" w:rsidR="00967BF9" w:rsidRPr="0014603C" w:rsidRDefault="00967BF9" w:rsidP="00673AE3">
            <w:pPr>
              <w:spacing w:before="40" w:after="40"/>
              <w:jc w:val="center"/>
              <w:rPr>
                <w:b/>
                <w:bCs/>
                <w:szCs w:val="24"/>
                <w:lang w:val="en-US"/>
              </w:rPr>
            </w:pPr>
          </w:p>
        </w:tc>
      </w:tr>
      <w:tr w:rsidR="00967BF9" w:rsidRPr="00FD2987" w14:paraId="772008A2" w14:textId="77777777" w:rsidTr="00673AE3">
        <w:trPr>
          <w:trHeight w:val="58"/>
        </w:trPr>
        <w:tc>
          <w:tcPr>
            <w:tcW w:w="1020" w:type="dxa"/>
          </w:tcPr>
          <w:p w14:paraId="7B3BB94D" w14:textId="77777777" w:rsidR="00967BF9" w:rsidRPr="00246D5C" w:rsidRDefault="00967BF9" w:rsidP="00673AE3">
            <w:pPr>
              <w:spacing w:before="40" w:after="40"/>
              <w:jc w:val="center"/>
              <w:rPr>
                <w:sz w:val="22"/>
                <w:szCs w:val="22"/>
                <w:lang w:val="en-US"/>
              </w:rPr>
            </w:pPr>
            <w:hyperlink r:id="rId159" w:history="1">
              <w:r w:rsidRPr="00246D5C">
                <w:rPr>
                  <w:rFonts w:cs="Arial"/>
                  <w:b/>
                  <w:bCs/>
                  <w:sz w:val="22"/>
                  <w:szCs w:val="22"/>
                  <w:u w:val="single"/>
                  <w:bdr w:val="none" w:sz="0" w:space="0" w:color="auto" w:frame="1"/>
                  <w:lang w:eastAsia="en-GB"/>
                </w:rPr>
                <w:t>Q6/1</w:t>
              </w:r>
            </w:hyperlink>
          </w:p>
        </w:tc>
        <w:tc>
          <w:tcPr>
            <w:tcW w:w="1020" w:type="dxa"/>
          </w:tcPr>
          <w:p w14:paraId="3D40BEE0" w14:textId="77777777" w:rsidR="00967BF9" w:rsidRPr="0014603C" w:rsidRDefault="00967BF9" w:rsidP="00673AE3">
            <w:pPr>
              <w:spacing w:before="40" w:after="40"/>
              <w:jc w:val="center"/>
              <w:rPr>
                <w:b/>
                <w:bCs/>
                <w:szCs w:val="24"/>
                <w:lang w:val="en-US"/>
              </w:rPr>
            </w:pPr>
          </w:p>
        </w:tc>
        <w:tc>
          <w:tcPr>
            <w:tcW w:w="1020" w:type="dxa"/>
          </w:tcPr>
          <w:p w14:paraId="77E7739C" w14:textId="77777777" w:rsidR="00967BF9" w:rsidRPr="0014603C" w:rsidRDefault="00967BF9" w:rsidP="00673AE3">
            <w:pPr>
              <w:spacing w:before="40" w:after="40"/>
              <w:jc w:val="center"/>
              <w:rPr>
                <w:b/>
                <w:bCs/>
                <w:szCs w:val="24"/>
                <w:lang w:val="en-US"/>
              </w:rPr>
            </w:pPr>
          </w:p>
        </w:tc>
        <w:tc>
          <w:tcPr>
            <w:tcW w:w="1021" w:type="dxa"/>
          </w:tcPr>
          <w:p w14:paraId="054B1885"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2CF848B6"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4C0A2FE7"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3DDC9D31" w14:textId="77777777" w:rsidR="00967BF9" w:rsidRPr="0014603C" w:rsidRDefault="00967BF9" w:rsidP="00673AE3">
            <w:pPr>
              <w:spacing w:before="40" w:after="40"/>
              <w:jc w:val="center"/>
              <w:rPr>
                <w:b/>
                <w:bCs/>
                <w:szCs w:val="24"/>
                <w:lang w:val="en-US"/>
              </w:rPr>
            </w:pPr>
          </w:p>
        </w:tc>
        <w:tc>
          <w:tcPr>
            <w:tcW w:w="1021" w:type="dxa"/>
          </w:tcPr>
          <w:p w14:paraId="53872655"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02D67A4D" w14:textId="77777777" w:rsidR="00967BF9" w:rsidRPr="0014603C" w:rsidRDefault="00967BF9" w:rsidP="00673AE3">
            <w:pPr>
              <w:spacing w:before="40" w:after="40"/>
              <w:jc w:val="center"/>
              <w:rPr>
                <w:b/>
                <w:bCs/>
                <w:szCs w:val="24"/>
                <w:lang w:val="en-US"/>
              </w:rPr>
            </w:pPr>
          </w:p>
        </w:tc>
        <w:tc>
          <w:tcPr>
            <w:tcW w:w="1020" w:type="dxa"/>
          </w:tcPr>
          <w:p w14:paraId="791E9344" w14:textId="77777777" w:rsidR="00967BF9" w:rsidRPr="0014603C" w:rsidRDefault="00967BF9" w:rsidP="00673AE3">
            <w:pPr>
              <w:spacing w:before="40" w:after="40"/>
              <w:jc w:val="center"/>
              <w:rPr>
                <w:b/>
                <w:bCs/>
                <w:szCs w:val="24"/>
                <w:lang w:val="en-US"/>
              </w:rPr>
            </w:pPr>
          </w:p>
        </w:tc>
        <w:tc>
          <w:tcPr>
            <w:tcW w:w="1020" w:type="dxa"/>
          </w:tcPr>
          <w:p w14:paraId="250499DC"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3C8F4498"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5F47537C" w14:textId="77777777" w:rsidR="00967BF9" w:rsidRPr="0014603C" w:rsidRDefault="00967BF9" w:rsidP="00673AE3">
            <w:pPr>
              <w:spacing w:before="40" w:after="40"/>
              <w:jc w:val="center"/>
              <w:rPr>
                <w:b/>
                <w:bCs/>
                <w:szCs w:val="24"/>
                <w:lang w:val="en-US"/>
              </w:rPr>
            </w:pPr>
          </w:p>
        </w:tc>
        <w:tc>
          <w:tcPr>
            <w:tcW w:w="1020" w:type="dxa"/>
          </w:tcPr>
          <w:p w14:paraId="4E5A94D6" w14:textId="77777777" w:rsidR="00967BF9" w:rsidRPr="0014603C" w:rsidRDefault="00967BF9" w:rsidP="00673AE3">
            <w:pPr>
              <w:spacing w:before="40" w:after="40"/>
              <w:jc w:val="center"/>
              <w:rPr>
                <w:b/>
                <w:bCs/>
                <w:szCs w:val="24"/>
                <w:lang w:val="en-US"/>
              </w:rPr>
            </w:pPr>
          </w:p>
        </w:tc>
        <w:tc>
          <w:tcPr>
            <w:tcW w:w="1021" w:type="dxa"/>
          </w:tcPr>
          <w:p w14:paraId="040CB8F4" w14:textId="77777777" w:rsidR="00967BF9" w:rsidRPr="0014603C" w:rsidRDefault="00967BF9" w:rsidP="00673AE3">
            <w:pPr>
              <w:spacing w:before="40" w:after="40"/>
              <w:jc w:val="center"/>
              <w:rPr>
                <w:b/>
                <w:bCs/>
                <w:szCs w:val="24"/>
                <w:lang w:val="en-US"/>
              </w:rPr>
            </w:pPr>
            <w:r w:rsidRPr="0014603C">
              <w:rPr>
                <w:b/>
                <w:bCs/>
                <w:szCs w:val="24"/>
                <w:lang w:val="en-US"/>
              </w:rPr>
              <w:t>X</w:t>
            </w:r>
          </w:p>
        </w:tc>
      </w:tr>
      <w:tr w:rsidR="00967BF9" w:rsidRPr="00FD2987" w14:paraId="163A9AE3" w14:textId="77777777" w:rsidTr="00673AE3">
        <w:trPr>
          <w:trHeight w:val="354"/>
        </w:trPr>
        <w:tc>
          <w:tcPr>
            <w:tcW w:w="1020" w:type="dxa"/>
          </w:tcPr>
          <w:p w14:paraId="22F81E32" w14:textId="77777777" w:rsidR="00967BF9" w:rsidRPr="00246D5C" w:rsidRDefault="00967BF9" w:rsidP="00673AE3">
            <w:pPr>
              <w:spacing w:before="40" w:after="40"/>
              <w:jc w:val="center"/>
              <w:rPr>
                <w:sz w:val="22"/>
                <w:szCs w:val="22"/>
                <w:lang w:val="en-US"/>
              </w:rPr>
            </w:pPr>
            <w:hyperlink r:id="rId160" w:history="1">
              <w:r w:rsidRPr="00246D5C">
                <w:rPr>
                  <w:rFonts w:cs="Arial"/>
                  <w:b/>
                  <w:bCs/>
                  <w:sz w:val="22"/>
                  <w:szCs w:val="22"/>
                  <w:u w:val="single"/>
                  <w:bdr w:val="none" w:sz="0" w:space="0" w:color="auto" w:frame="1"/>
                  <w:lang w:eastAsia="en-GB"/>
                </w:rPr>
                <w:t>Q7/1</w:t>
              </w:r>
            </w:hyperlink>
          </w:p>
        </w:tc>
        <w:tc>
          <w:tcPr>
            <w:tcW w:w="1020" w:type="dxa"/>
          </w:tcPr>
          <w:p w14:paraId="23AB3B02"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7B038334" w14:textId="77777777" w:rsidR="00967BF9" w:rsidRPr="0014603C" w:rsidRDefault="00967BF9" w:rsidP="00673AE3">
            <w:pPr>
              <w:spacing w:before="20" w:after="20"/>
              <w:jc w:val="center"/>
              <w:rPr>
                <w:b/>
                <w:bCs/>
                <w:szCs w:val="24"/>
                <w:lang w:val="en-US"/>
              </w:rPr>
            </w:pPr>
            <w:r w:rsidRPr="0014603C">
              <w:rPr>
                <w:b/>
                <w:bCs/>
                <w:szCs w:val="24"/>
                <w:lang w:val="en-US"/>
              </w:rPr>
              <w:t>X</w:t>
            </w:r>
          </w:p>
        </w:tc>
        <w:tc>
          <w:tcPr>
            <w:tcW w:w="1021" w:type="dxa"/>
          </w:tcPr>
          <w:p w14:paraId="50CD6D08"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73DCB195"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74958D9F" w14:textId="77777777" w:rsidR="00967BF9" w:rsidRPr="0014603C" w:rsidRDefault="00967BF9" w:rsidP="00673AE3">
            <w:pPr>
              <w:spacing w:before="40" w:after="40"/>
              <w:jc w:val="center"/>
              <w:rPr>
                <w:b/>
                <w:bCs/>
                <w:szCs w:val="24"/>
                <w:lang w:val="en-US"/>
              </w:rPr>
            </w:pPr>
          </w:p>
        </w:tc>
        <w:tc>
          <w:tcPr>
            <w:tcW w:w="1020" w:type="dxa"/>
          </w:tcPr>
          <w:p w14:paraId="28670D91"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14803072" w14:textId="77777777" w:rsidR="00967BF9" w:rsidRPr="0014603C" w:rsidRDefault="00967BF9" w:rsidP="00673AE3">
            <w:pPr>
              <w:spacing w:before="40" w:after="40"/>
              <w:jc w:val="center"/>
              <w:rPr>
                <w:b/>
                <w:bCs/>
                <w:szCs w:val="24"/>
                <w:lang w:val="en-US"/>
              </w:rPr>
            </w:pPr>
          </w:p>
        </w:tc>
        <w:tc>
          <w:tcPr>
            <w:tcW w:w="1020" w:type="dxa"/>
          </w:tcPr>
          <w:p w14:paraId="14CF44CE" w14:textId="77777777" w:rsidR="00967BF9" w:rsidRPr="0014603C" w:rsidRDefault="00967BF9" w:rsidP="00673AE3">
            <w:pPr>
              <w:spacing w:before="40" w:after="40"/>
              <w:jc w:val="center"/>
              <w:rPr>
                <w:b/>
                <w:bCs/>
                <w:szCs w:val="24"/>
                <w:lang w:val="en-US"/>
              </w:rPr>
            </w:pPr>
          </w:p>
        </w:tc>
        <w:tc>
          <w:tcPr>
            <w:tcW w:w="1020" w:type="dxa"/>
          </w:tcPr>
          <w:p w14:paraId="6E8F5FEF"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0D605082"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42FD484B" w14:textId="77777777" w:rsidR="00967BF9" w:rsidRPr="0014603C" w:rsidRDefault="00967BF9" w:rsidP="00673AE3">
            <w:pPr>
              <w:spacing w:before="40" w:after="40"/>
              <w:jc w:val="center"/>
              <w:rPr>
                <w:b/>
                <w:bCs/>
                <w:szCs w:val="24"/>
                <w:lang w:val="en-US"/>
              </w:rPr>
            </w:pPr>
          </w:p>
        </w:tc>
        <w:tc>
          <w:tcPr>
            <w:tcW w:w="1020" w:type="dxa"/>
          </w:tcPr>
          <w:p w14:paraId="09CB4083"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55769E35" w14:textId="77777777" w:rsidR="00967BF9" w:rsidRPr="0014603C" w:rsidRDefault="00967BF9" w:rsidP="00673AE3">
            <w:pPr>
              <w:spacing w:before="40" w:after="40"/>
              <w:jc w:val="center"/>
              <w:rPr>
                <w:b/>
                <w:bCs/>
                <w:szCs w:val="24"/>
                <w:lang w:val="en-US"/>
              </w:rPr>
            </w:pPr>
          </w:p>
        </w:tc>
        <w:tc>
          <w:tcPr>
            <w:tcW w:w="1021" w:type="dxa"/>
          </w:tcPr>
          <w:p w14:paraId="42A02F12" w14:textId="77777777" w:rsidR="00967BF9" w:rsidRPr="0014603C" w:rsidRDefault="00967BF9" w:rsidP="00673AE3">
            <w:pPr>
              <w:spacing w:before="40" w:after="40"/>
              <w:jc w:val="center"/>
              <w:rPr>
                <w:b/>
                <w:bCs/>
                <w:szCs w:val="24"/>
                <w:lang w:val="en-US"/>
              </w:rPr>
            </w:pPr>
          </w:p>
        </w:tc>
      </w:tr>
      <w:tr w:rsidR="00967BF9" w:rsidRPr="00FD2987" w14:paraId="3B269D3C" w14:textId="77777777" w:rsidTr="00673AE3">
        <w:trPr>
          <w:trHeight w:val="220"/>
        </w:trPr>
        <w:tc>
          <w:tcPr>
            <w:tcW w:w="1020" w:type="dxa"/>
          </w:tcPr>
          <w:p w14:paraId="6154A5AB" w14:textId="77777777" w:rsidR="00967BF9" w:rsidRPr="00246D5C" w:rsidRDefault="00967BF9" w:rsidP="00673AE3">
            <w:pPr>
              <w:spacing w:before="40" w:after="40"/>
              <w:jc w:val="center"/>
              <w:rPr>
                <w:sz w:val="22"/>
                <w:szCs w:val="22"/>
                <w:lang w:val="en-US"/>
              </w:rPr>
            </w:pPr>
            <w:hyperlink r:id="rId161" w:history="1">
              <w:r w:rsidRPr="00246D5C">
                <w:rPr>
                  <w:rFonts w:cs="Arial"/>
                  <w:b/>
                  <w:bCs/>
                  <w:sz w:val="22"/>
                  <w:szCs w:val="22"/>
                  <w:u w:val="single"/>
                  <w:bdr w:val="none" w:sz="0" w:space="0" w:color="auto" w:frame="1"/>
                  <w:lang w:eastAsia="en-GB"/>
                </w:rPr>
                <w:t>Q1/2</w:t>
              </w:r>
            </w:hyperlink>
          </w:p>
        </w:tc>
        <w:tc>
          <w:tcPr>
            <w:tcW w:w="1020" w:type="dxa"/>
          </w:tcPr>
          <w:p w14:paraId="07647B99"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34E65454" w14:textId="77777777" w:rsidR="00967BF9" w:rsidRPr="0014603C" w:rsidRDefault="00967BF9" w:rsidP="00673AE3">
            <w:pPr>
              <w:spacing w:before="40" w:after="40"/>
              <w:jc w:val="center"/>
              <w:rPr>
                <w:b/>
                <w:bCs/>
                <w:szCs w:val="24"/>
                <w:lang w:val="en-US"/>
              </w:rPr>
            </w:pPr>
          </w:p>
        </w:tc>
        <w:tc>
          <w:tcPr>
            <w:tcW w:w="1021" w:type="dxa"/>
          </w:tcPr>
          <w:p w14:paraId="033DF9C1" w14:textId="77777777" w:rsidR="00967BF9" w:rsidRPr="0014603C" w:rsidRDefault="00967BF9" w:rsidP="00673AE3">
            <w:pPr>
              <w:spacing w:before="40" w:after="40"/>
              <w:jc w:val="center"/>
              <w:rPr>
                <w:b/>
                <w:bCs/>
                <w:szCs w:val="24"/>
                <w:lang w:val="en-US"/>
              </w:rPr>
            </w:pPr>
          </w:p>
        </w:tc>
        <w:tc>
          <w:tcPr>
            <w:tcW w:w="1020" w:type="dxa"/>
          </w:tcPr>
          <w:p w14:paraId="7BA30F6A" w14:textId="77777777" w:rsidR="00967BF9" w:rsidRPr="0014603C" w:rsidRDefault="00967BF9" w:rsidP="00673AE3">
            <w:pPr>
              <w:spacing w:before="40" w:after="40"/>
              <w:jc w:val="center"/>
              <w:rPr>
                <w:b/>
                <w:bCs/>
                <w:szCs w:val="24"/>
                <w:lang w:val="en-US"/>
              </w:rPr>
            </w:pPr>
          </w:p>
        </w:tc>
        <w:tc>
          <w:tcPr>
            <w:tcW w:w="1020" w:type="dxa"/>
          </w:tcPr>
          <w:p w14:paraId="39935F74"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65C1BEFA" w14:textId="77777777" w:rsidR="00967BF9" w:rsidRPr="0014603C" w:rsidRDefault="00967BF9" w:rsidP="00673AE3">
            <w:pPr>
              <w:spacing w:before="40" w:after="40"/>
              <w:jc w:val="center"/>
              <w:rPr>
                <w:b/>
                <w:bCs/>
                <w:szCs w:val="24"/>
                <w:lang w:val="en-US"/>
              </w:rPr>
            </w:pPr>
          </w:p>
        </w:tc>
        <w:tc>
          <w:tcPr>
            <w:tcW w:w="1021" w:type="dxa"/>
          </w:tcPr>
          <w:p w14:paraId="54C874DB" w14:textId="77777777" w:rsidR="00967BF9" w:rsidRPr="0014603C" w:rsidRDefault="00967BF9" w:rsidP="00673AE3">
            <w:pPr>
              <w:spacing w:before="40" w:after="40"/>
              <w:jc w:val="center"/>
              <w:rPr>
                <w:b/>
                <w:bCs/>
                <w:szCs w:val="24"/>
                <w:lang w:val="en-US"/>
              </w:rPr>
            </w:pPr>
          </w:p>
        </w:tc>
        <w:tc>
          <w:tcPr>
            <w:tcW w:w="1020" w:type="dxa"/>
          </w:tcPr>
          <w:p w14:paraId="2937CEF3" w14:textId="77777777" w:rsidR="00967BF9" w:rsidRPr="0014603C" w:rsidRDefault="00967BF9" w:rsidP="00673AE3">
            <w:pPr>
              <w:spacing w:before="40" w:after="40"/>
              <w:jc w:val="center"/>
              <w:rPr>
                <w:b/>
                <w:bCs/>
                <w:szCs w:val="24"/>
                <w:lang w:val="en-US"/>
              </w:rPr>
            </w:pPr>
          </w:p>
        </w:tc>
        <w:tc>
          <w:tcPr>
            <w:tcW w:w="1020" w:type="dxa"/>
          </w:tcPr>
          <w:p w14:paraId="5D0B0E80"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0C38369F"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63941760"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43519EC2"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2D444CFF"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304AA848" w14:textId="77777777" w:rsidR="00967BF9" w:rsidRPr="0014603C" w:rsidRDefault="00967BF9" w:rsidP="00673AE3">
            <w:pPr>
              <w:spacing w:before="40" w:after="40"/>
              <w:jc w:val="center"/>
              <w:rPr>
                <w:b/>
                <w:bCs/>
                <w:szCs w:val="24"/>
                <w:lang w:val="en-US"/>
              </w:rPr>
            </w:pPr>
            <w:r w:rsidRPr="0014603C">
              <w:rPr>
                <w:b/>
                <w:bCs/>
                <w:szCs w:val="24"/>
                <w:lang w:val="en-US"/>
              </w:rPr>
              <w:t>X</w:t>
            </w:r>
          </w:p>
        </w:tc>
      </w:tr>
      <w:tr w:rsidR="00967BF9" w:rsidRPr="00FD2987" w14:paraId="32357F96" w14:textId="77777777" w:rsidTr="00673AE3">
        <w:trPr>
          <w:trHeight w:val="100"/>
        </w:trPr>
        <w:tc>
          <w:tcPr>
            <w:tcW w:w="1020" w:type="dxa"/>
          </w:tcPr>
          <w:p w14:paraId="536AE0C9" w14:textId="77777777" w:rsidR="00967BF9" w:rsidRPr="00246D5C" w:rsidRDefault="00967BF9" w:rsidP="00673AE3">
            <w:pPr>
              <w:spacing w:before="40" w:after="40"/>
              <w:jc w:val="center"/>
              <w:rPr>
                <w:sz w:val="22"/>
                <w:szCs w:val="22"/>
                <w:lang w:val="en-US"/>
              </w:rPr>
            </w:pPr>
            <w:hyperlink r:id="rId162" w:history="1">
              <w:r w:rsidRPr="00246D5C">
                <w:rPr>
                  <w:rFonts w:cs="Arial"/>
                  <w:b/>
                  <w:bCs/>
                  <w:sz w:val="22"/>
                  <w:szCs w:val="22"/>
                  <w:u w:val="single"/>
                  <w:bdr w:val="none" w:sz="0" w:space="0" w:color="auto" w:frame="1"/>
                  <w:lang w:eastAsia="en-GB"/>
                </w:rPr>
                <w:t>Q2/2</w:t>
              </w:r>
            </w:hyperlink>
          </w:p>
        </w:tc>
        <w:tc>
          <w:tcPr>
            <w:tcW w:w="1020" w:type="dxa"/>
          </w:tcPr>
          <w:p w14:paraId="463E5EA1"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61C117A2" w14:textId="77777777" w:rsidR="00967BF9" w:rsidRPr="0014603C" w:rsidRDefault="00967BF9" w:rsidP="00673AE3">
            <w:pPr>
              <w:spacing w:before="40" w:after="40"/>
              <w:jc w:val="center"/>
              <w:rPr>
                <w:b/>
                <w:bCs/>
                <w:szCs w:val="24"/>
                <w:lang w:val="en-US"/>
              </w:rPr>
            </w:pPr>
          </w:p>
        </w:tc>
        <w:tc>
          <w:tcPr>
            <w:tcW w:w="1021" w:type="dxa"/>
          </w:tcPr>
          <w:p w14:paraId="47B49730" w14:textId="77777777" w:rsidR="00967BF9" w:rsidRPr="0014603C" w:rsidRDefault="00967BF9" w:rsidP="00673AE3">
            <w:pPr>
              <w:spacing w:before="40" w:after="40"/>
              <w:jc w:val="center"/>
              <w:rPr>
                <w:b/>
                <w:bCs/>
                <w:szCs w:val="24"/>
                <w:lang w:val="en-US"/>
              </w:rPr>
            </w:pPr>
          </w:p>
        </w:tc>
        <w:tc>
          <w:tcPr>
            <w:tcW w:w="1020" w:type="dxa"/>
          </w:tcPr>
          <w:p w14:paraId="7618F782" w14:textId="77777777" w:rsidR="00967BF9" w:rsidRPr="0014603C" w:rsidRDefault="00967BF9" w:rsidP="00673AE3">
            <w:pPr>
              <w:spacing w:before="40" w:after="40"/>
              <w:jc w:val="center"/>
              <w:rPr>
                <w:b/>
                <w:bCs/>
                <w:szCs w:val="24"/>
                <w:lang w:val="en-US"/>
              </w:rPr>
            </w:pPr>
          </w:p>
        </w:tc>
        <w:tc>
          <w:tcPr>
            <w:tcW w:w="1020" w:type="dxa"/>
          </w:tcPr>
          <w:p w14:paraId="36DC25B9"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369FE879" w14:textId="77777777" w:rsidR="00967BF9" w:rsidRPr="0014603C" w:rsidRDefault="00967BF9" w:rsidP="00673AE3">
            <w:pPr>
              <w:spacing w:before="40" w:after="40"/>
              <w:jc w:val="center"/>
              <w:rPr>
                <w:b/>
                <w:bCs/>
                <w:szCs w:val="24"/>
                <w:lang w:val="en-US"/>
              </w:rPr>
            </w:pPr>
          </w:p>
        </w:tc>
        <w:tc>
          <w:tcPr>
            <w:tcW w:w="1021" w:type="dxa"/>
          </w:tcPr>
          <w:p w14:paraId="2FA641A0"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18305E89"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12A76538" w14:textId="77777777" w:rsidR="00967BF9" w:rsidRPr="0014603C" w:rsidRDefault="00967BF9" w:rsidP="00673AE3">
            <w:pPr>
              <w:spacing w:before="40" w:after="40"/>
              <w:jc w:val="center"/>
              <w:rPr>
                <w:b/>
                <w:bCs/>
                <w:szCs w:val="24"/>
                <w:lang w:val="en-US"/>
              </w:rPr>
            </w:pPr>
          </w:p>
        </w:tc>
        <w:tc>
          <w:tcPr>
            <w:tcW w:w="1020" w:type="dxa"/>
          </w:tcPr>
          <w:p w14:paraId="3AE2D8B4"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2BA0568C" w14:textId="77777777" w:rsidR="00967BF9" w:rsidRPr="0014603C" w:rsidRDefault="00967BF9" w:rsidP="00673AE3">
            <w:pPr>
              <w:spacing w:before="40" w:after="40"/>
              <w:jc w:val="center"/>
              <w:rPr>
                <w:b/>
                <w:bCs/>
                <w:szCs w:val="24"/>
                <w:lang w:val="en-US"/>
              </w:rPr>
            </w:pPr>
          </w:p>
        </w:tc>
        <w:tc>
          <w:tcPr>
            <w:tcW w:w="1020" w:type="dxa"/>
          </w:tcPr>
          <w:p w14:paraId="4124F494"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41C7A2B0" w14:textId="77777777" w:rsidR="00967BF9" w:rsidRPr="0014603C" w:rsidRDefault="00967BF9" w:rsidP="00673AE3">
            <w:pPr>
              <w:spacing w:before="40" w:after="40"/>
              <w:jc w:val="center"/>
              <w:rPr>
                <w:b/>
                <w:bCs/>
                <w:szCs w:val="24"/>
                <w:lang w:val="en-US"/>
              </w:rPr>
            </w:pPr>
          </w:p>
        </w:tc>
        <w:tc>
          <w:tcPr>
            <w:tcW w:w="1021" w:type="dxa"/>
          </w:tcPr>
          <w:p w14:paraId="22B91A5F" w14:textId="77777777" w:rsidR="00967BF9" w:rsidRPr="0014603C" w:rsidRDefault="00967BF9" w:rsidP="00673AE3">
            <w:pPr>
              <w:spacing w:before="40" w:after="40"/>
              <w:jc w:val="center"/>
              <w:rPr>
                <w:b/>
                <w:bCs/>
                <w:szCs w:val="24"/>
                <w:lang w:val="en-US"/>
              </w:rPr>
            </w:pPr>
          </w:p>
        </w:tc>
      </w:tr>
      <w:tr w:rsidR="00967BF9" w:rsidRPr="00FD2987" w14:paraId="12CB607A" w14:textId="77777777" w:rsidTr="00673AE3">
        <w:trPr>
          <w:trHeight w:val="58"/>
        </w:trPr>
        <w:tc>
          <w:tcPr>
            <w:tcW w:w="1020" w:type="dxa"/>
          </w:tcPr>
          <w:p w14:paraId="496C657F" w14:textId="77777777" w:rsidR="00967BF9" w:rsidRPr="00246D5C" w:rsidRDefault="00967BF9" w:rsidP="00673AE3">
            <w:pPr>
              <w:spacing w:before="40" w:after="40"/>
              <w:jc w:val="center"/>
              <w:rPr>
                <w:sz w:val="22"/>
                <w:szCs w:val="22"/>
                <w:lang w:val="en-US"/>
              </w:rPr>
            </w:pPr>
            <w:hyperlink r:id="rId163" w:history="1">
              <w:r w:rsidRPr="00246D5C">
                <w:rPr>
                  <w:rFonts w:cs="Arial"/>
                  <w:b/>
                  <w:bCs/>
                  <w:sz w:val="22"/>
                  <w:szCs w:val="22"/>
                  <w:u w:val="single"/>
                  <w:bdr w:val="none" w:sz="0" w:space="0" w:color="auto" w:frame="1"/>
                  <w:lang w:eastAsia="en-GB"/>
                </w:rPr>
                <w:t>Q3/2</w:t>
              </w:r>
            </w:hyperlink>
          </w:p>
        </w:tc>
        <w:tc>
          <w:tcPr>
            <w:tcW w:w="1020" w:type="dxa"/>
          </w:tcPr>
          <w:p w14:paraId="5E7EA854" w14:textId="77777777" w:rsidR="00967BF9" w:rsidRPr="0014603C" w:rsidRDefault="00967BF9" w:rsidP="00673AE3">
            <w:pPr>
              <w:spacing w:before="40" w:after="40"/>
              <w:jc w:val="center"/>
              <w:rPr>
                <w:b/>
                <w:bCs/>
                <w:szCs w:val="24"/>
                <w:lang w:val="en-US"/>
              </w:rPr>
            </w:pPr>
          </w:p>
        </w:tc>
        <w:tc>
          <w:tcPr>
            <w:tcW w:w="1020" w:type="dxa"/>
          </w:tcPr>
          <w:p w14:paraId="3C0C8DA3" w14:textId="77777777" w:rsidR="00967BF9" w:rsidRPr="0014603C" w:rsidRDefault="00967BF9" w:rsidP="00673AE3">
            <w:pPr>
              <w:spacing w:before="40" w:after="40"/>
              <w:jc w:val="center"/>
              <w:rPr>
                <w:b/>
                <w:bCs/>
                <w:szCs w:val="24"/>
                <w:lang w:val="en-US"/>
              </w:rPr>
            </w:pPr>
          </w:p>
        </w:tc>
        <w:tc>
          <w:tcPr>
            <w:tcW w:w="1021" w:type="dxa"/>
          </w:tcPr>
          <w:p w14:paraId="48A26800"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197CB446" w14:textId="77777777" w:rsidR="00967BF9" w:rsidRPr="0014603C" w:rsidRDefault="00967BF9" w:rsidP="00673AE3">
            <w:pPr>
              <w:spacing w:before="40" w:after="40"/>
              <w:jc w:val="center"/>
              <w:rPr>
                <w:b/>
                <w:bCs/>
                <w:szCs w:val="24"/>
                <w:lang w:val="en-US"/>
              </w:rPr>
            </w:pPr>
          </w:p>
        </w:tc>
        <w:tc>
          <w:tcPr>
            <w:tcW w:w="1020" w:type="dxa"/>
          </w:tcPr>
          <w:p w14:paraId="601CA6F6" w14:textId="77777777" w:rsidR="00967BF9" w:rsidRPr="0014603C" w:rsidRDefault="00967BF9" w:rsidP="00673AE3">
            <w:pPr>
              <w:spacing w:before="40" w:after="40"/>
              <w:jc w:val="center"/>
              <w:rPr>
                <w:b/>
                <w:bCs/>
                <w:szCs w:val="24"/>
                <w:lang w:val="en-US"/>
              </w:rPr>
            </w:pPr>
          </w:p>
        </w:tc>
        <w:tc>
          <w:tcPr>
            <w:tcW w:w="1020" w:type="dxa"/>
          </w:tcPr>
          <w:p w14:paraId="463E1AC9"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57966EAE"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4120E500"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25FDF809"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1B212C3E" w14:textId="77777777" w:rsidR="00967BF9" w:rsidRPr="0014603C" w:rsidRDefault="00967BF9" w:rsidP="00673AE3">
            <w:pPr>
              <w:spacing w:before="40" w:after="40"/>
              <w:jc w:val="center"/>
              <w:rPr>
                <w:b/>
                <w:bCs/>
                <w:szCs w:val="24"/>
                <w:lang w:val="en-US"/>
              </w:rPr>
            </w:pPr>
          </w:p>
        </w:tc>
        <w:tc>
          <w:tcPr>
            <w:tcW w:w="1021" w:type="dxa"/>
          </w:tcPr>
          <w:p w14:paraId="62AAF820" w14:textId="77777777" w:rsidR="00967BF9" w:rsidRPr="0014603C" w:rsidRDefault="00967BF9" w:rsidP="00673AE3">
            <w:pPr>
              <w:spacing w:before="40" w:after="40"/>
              <w:jc w:val="center"/>
              <w:rPr>
                <w:b/>
                <w:bCs/>
                <w:szCs w:val="24"/>
                <w:lang w:val="en-US"/>
              </w:rPr>
            </w:pPr>
          </w:p>
        </w:tc>
        <w:tc>
          <w:tcPr>
            <w:tcW w:w="1020" w:type="dxa"/>
          </w:tcPr>
          <w:p w14:paraId="53FDC6E7"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49C47F9B" w14:textId="77777777" w:rsidR="00967BF9" w:rsidRPr="0014603C" w:rsidRDefault="00967BF9" w:rsidP="00673AE3">
            <w:pPr>
              <w:spacing w:before="40" w:after="40"/>
              <w:jc w:val="center"/>
              <w:rPr>
                <w:b/>
                <w:bCs/>
                <w:szCs w:val="24"/>
                <w:lang w:val="en-US"/>
              </w:rPr>
            </w:pPr>
          </w:p>
        </w:tc>
        <w:tc>
          <w:tcPr>
            <w:tcW w:w="1021" w:type="dxa"/>
          </w:tcPr>
          <w:p w14:paraId="12604889" w14:textId="77777777" w:rsidR="00967BF9" w:rsidRPr="0014603C" w:rsidRDefault="00967BF9" w:rsidP="00673AE3">
            <w:pPr>
              <w:spacing w:before="40" w:after="40"/>
              <w:jc w:val="center"/>
              <w:rPr>
                <w:b/>
                <w:bCs/>
                <w:szCs w:val="24"/>
                <w:lang w:val="en-US"/>
              </w:rPr>
            </w:pPr>
          </w:p>
        </w:tc>
      </w:tr>
      <w:tr w:rsidR="00967BF9" w:rsidRPr="00FD2987" w14:paraId="3E34D46D" w14:textId="77777777" w:rsidTr="00673AE3">
        <w:trPr>
          <w:trHeight w:val="300"/>
        </w:trPr>
        <w:tc>
          <w:tcPr>
            <w:tcW w:w="1020" w:type="dxa"/>
          </w:tcPr>
          <w:p w14:paraId="1F40DE59" w14:textId="77777777" w:rsidR="00967BF9" w:rsidRPr="00246D5C" w:rsidRDefault="00967BF9" w:rsidP="00673AE3">
            <w:pPr>
              <w:spacing w:before="40" w:after="40"/>
              <w:jc w:val="center"/>
              <w:rPr>
                <w:sz w:val="22"/>
                <w:szCs w:val="22"/>
                <w:lang w:val="en-US"/>
              </w:rPr>
            </w:pPr>
            <w:hyperlink r:id="rId164" w:history="1">
              <w:r w:rsidRPr="00246D5C">
                <w:rPr>
                  <w:rFonts w:cs="Arial"/>
                  <w:b/>
                  <w:bCs/>
                  <w:sz w:val="22"/>
                  <w:szCs w:val="22"/>
                  <w:u w:val="single"/>
                  <w:bdr w:val="none" w:sz="0" w:space="0" w:color="auto" w:frame="1"/>
                  <w:lang w:eastAsia="en-GB"/>
                </w:rPr>
                <w:t>Q4/2</w:t>
              </w:r>
            </w:hyperlink>
          </w:p>
        </w:tc>
        <w:tc>
          <w:tcPr>
            <w:tcW w:w="1020" w:type="dxa"/>
          </w:tcPr>
          <w:p w14:paraId="169EAE63"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6094CC54"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476F8D7A" w14:textId="77777777" w:rsidR="00967BF9" w:rsidRPr="0014603C" w:rsidRDefault="00967BF9" w:rsidP="00673AE3">
            <w:pPr>
              <w:spacing w:before="40" w:after="40"/>
              <w:jc w:val="center"/>
              <w:rPr>
                <w:b/>
                <w:bCs/>
                <w:szCs w:val="24"/>
                <w:lang w:val="en-US"/>
              </w:rPr>
            </w:pPr>
          </w:p>
        </w:tc>
        <w:tc>
          <w:tcPr>
            <w:tcW w:w="1020" w:type="dxa"/>
          </w:tcPr>
          <w:p w14:paraId="1D936ECB" w14:textId="77777777" w:rsidR="00967BF9" w:rsidRPr="0014603C" w:rsidRDefault="00967BF9" w:rsidP="00673AE3">
            <w:pPr>
              <w:spacing w:before="40" w:after="40"/>
              <w:jc w:val="center"/>
              <w:rPr>
                <w:b/>
                <w:bCs/>
                <w:szCs w:val="24"/>
                <w:lang w:val="en-US"/>
              </w:rPr>
            </w:pPr>
          </w:p>
        </w:tc>
        <w:tc>
          <w:tcPr>
            <w:tcW w:w="1020" w:type="dxa"/>
          </w:tcPr>
          <w:p w14:paraId="3C0E23AF" w14:textId="77777777" w:rsidR="00967BF9" w:rsidRPr="0014603C" w:rsidRDefault="00967BF9" w:rsidP="00673AE3">
            <w:pPr>
              <w:spacing w:before="40" w:after="40"/>
              <w:jc w:val="center"/>
              <w:rPr>
                <w:b/>
                <w:bCs/>
                <w:szCs w:val="24"/>
                <w:lang w:val="en-US"/>
              </w:rPr>
            </w:pPr>
          </w:p>
        </w:tc>
        <w:tc>
          <w:tcPr>
            <w:tcW w:w="1020" w:type="dxa"/>
          </w:tcPr>
          <w:p w14:paraId="057BC46C"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782B2086" w14:textId="77777777" w:rsidR="00967BF9" w:rsidRPr="0014603C" w:rsidRDefault="00967BF9" w:rsidP="00673AE3">
            <w:pPr>
              <w:spacing w:before="40" w:after="40"/>
              <w:jc w:val="center"/>
              <w:rPr>
                <w:b/>
                <w:bCs/>
                <w:szCs w:val="24"/>
                <w:lang w:val="en-US"/>
              </w:rPr>
            </w:pPr>
          </w:p>
        </w:tc>
        <w:tc>
          <w:tcPr>
            <w:tcW w:w="1020" w:type="dxa"/>
          </w:tcPr>
          <w:p w14:paraId="298BA4D9"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6D3FEF86" w14:textId="77777777" w:rsidR="00967BF9" w:rsidRPr="0014603C" w:rsidRDefault="00967BF9" w:rsidP="00673AE3">
            <w:pPr>
              <w:spacing w:before="40" w:after="40"/>
              <w:jc w:val="center"/>
              <w:rPr>
                <w:b/>
                <w:bCs/>
                <w:szCs w:val="24"/>
                <w:lang w:val="en-US"/>
              </w:rPr>
            </w:pPr>
          </w:p>
        </w:tc>
        <w:tc>
          <w:tcPr>
            <w:tcW w:w="1020" w:type="dxa"/>
          </w:tcPr>
          <w:p w14:paraId="48D4C796" w14:textId="77777777" w:rsidR="00967BF9" w:rsidRPr="0014603C" w:rsidRDefault="00967BF9" w:rsidP="00673AE3">
            <w:pPr>
              <w:spacing w:before="40" w:after="40"/>
              <w:jc w:val="center"/>
              <w:rPr>
                <w:b/>
                <w:bCs/>
                <w:szCs w:val="24"/>
                <w:lang w:val="en-US"/>
              </w:rPr>
            </w:pPr>
          </w:p>
        </w:tc>
        <w:tc>
          <w:tcPr>
            <w:tcW w:w="1021" w:type="dxa"/>
          </w:tcPr>
          <w:p w14:paraId="25F9B284" w14:textId="77777777" w:rsidR="00967BF9" w:rsidRPr="0014603C" w:rsidRDefault="00967BF9" w:rsidP="00673AE3">
            <w:pPr>
              <w:spacing w:before="40" w:after="40"/>
              <w:jc w:val="center"/>
              <w:rPr>
                <w:b/>
                <w:bCs/>
                <w:szCs w:val="24"/>
                <w:lang w:val="en-US"/>
              </w:rPr>
            </w:pPr>
          </w:p>
        </w:tc>
        <w:tc>
          <w:tcPr>
            <w:tcW w:w="1020" w:type="dxa"/>
          </w:tcPr>
          <w:p w14:paraId="77423071" w14:textId="77777777" w:rsidR="00967BF9" w:rsidRPr="0014603C" w:rsidRDefault="00967BF9" w:rsidP="00673AE3">
            <w:pPr>
              <w:spacing w:before="40" w:after="40"/>
              <w:jc w:val="center"/>
              <w:rPr>
                <w:b/>
                <w:bCs/>
                <w:szCs w:val="24"/>
                <w:lang w:val="en-US"/>
              </w:rPr>
            </w:pPr>
          </w:p>
        </w:tc>
        <w:tc>
          <w:tcPr>
            <w:tcW w:w="1020" w:type="dxa"/>
          </w:tcPr>
          <w:p w14:paraId="41494B9F" w14:textId="77777777" w:rsidR="00967BF9" w:rsidRPr="0014603C" w:rsidRDefault="00967BF9" w:rsidP="00673AE3">
            <w:pPr>
              <w:spacing w:before="40" w:after="40"/>
              <w:jc w:val="center"/>
              <w:rPr>
                <w:b/>
                <w:bCs/>
                <w:szCs w:val="24"/>
                <w:lang w:val="en-US"/>
              </w:rPr>
            </w:pPr>
          </w:p>
        </w:tc>
        <w:tc>
          <w:tcPr>
            <w:tcW w:w="1021" w:type="dxa"/>
          </w:tcPr>
          <w:p w14:paraId="33E6F43F" w14:textId="77777777" w:rsidR="00967BF9" w:rsidRPr="0014603C" w:rsidRDefault="00967BF9" w:rsidP="00673AE3">
            <w:pPr>
              <w:spacing w:before="40" w:after="40"/>
              <w:jc w:val="center"/>
              <w:rPr>
                <w:b/>
                <w:bCs/>
                <w:szCs w:val="24"/>
                <w:lang w:val="en-US"/>
              </w:rPr>
            </w:pPr>
            <w:r w:rsidRPr="0014603C">
              <w:rPr>
                <w:b/>
                <w:bCs/>
                <w:szCs w:val="24"/>
                <w:lang w:val="en-US"/>
              </w:rPr>
              <w:t>X</w:t>
            </w:r>
          </w:p>
        </w:tc>
      </w:tr>
      <w:tr w:rsidR="00967BF9" w:rsidRPr="00FD2987" w14:paraId="52551659" w14:textId="77777777" w:rsidTr="00673AE3">
        <w:trPr>
          <w:trHeight w:val="58"/>
        </w:trPr>
        <w:tc>
          <w:tcPr>
            <w:tcW w:w="1020" w:type="dxa"/>
          </w:tcPr>
          <w:p w14:paraId="0BC634A4" w14:textId="77777777" w:rsidR="00967BF9" w:rsidRPr="00246D5C" w:rsidRDefault="00967BF9" w:rsidP="00673AE3">
            <w:pPr>
              <w:spacing w:before="40" w:after="40"/>
              <w:jc w:val="center"/>
              <w:rPr>
                <w:sz w:val="22"/>
                <w:szCs w:val="22"/>
                <w:lang w:val="en-US"/>
              </w:rPr>
            </w:pPr>
            <w:hyperlink r:id="rId165" w:history="1">
              <w:r w:rsidRPr="00246D5C">
                <w:rPr>
                  <w:rFonts w:cs="Arial"/>
                  <w:b/>
                  <w:bCs/>
                  <w:sz w:val="22"/>
                  <w:szCs w:val="22"/>
                  <w:u w:val="single"/>
                  <w:bdr w:val="none" w:sz="0" w:space="0" w:color="auto" w:frame="1"/>
                  <w:lang w:eastAsia="en-GB"/>
                </w:rPr>
                <w:t>Q5/2</w:t>
              </w:r>
            </w:hyperlink>
          </w:p>
        </w:tc>
        <w:tc>
          <w:tcPr>
            <w:tcW w:w="1020" w:type="dxa"/>
          </w:tcPr>
          <w:p w14:paraId="4DDE1F4A"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5D633E0F"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4350C008"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0BE3D30B" w14:textId="77777777" w:rsidR="00967BF9" w:rsidRPr="0014603C" w:rsidRDefault="00967BF9" w:rsidP="00673AE3">
            <w:pPr>
              <w:spacing w:before="40" w:after="40"/>
              <w:jc w:val="center"/>
              <w:rPr>
                <w:b/>
                <w:bCs/>
                <w:szCs w:val="24"/>
                <w:lang w:val="en-US"/>
              </w:rPr>
            </w:pPr>
          </w:p>
        </w:tc>
        <w:tc>
          <w:tcPr>
            <w:tcW w:w="1020" w:type="dxa"/>
          </w:tcPr>
          <w:p w14:paraId="3E240232"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067510A9" w14:textId="77777777" w:rsidR="00967BF9" w:rsidRPr="0014603C" w:rsidRDefault="00967BF9" w:rsidP="00673AE3">
            <w:pPr>
              <w:spacing w:before="40" w:after="40"/>
              <w:jc w:val="center"/>
              <w:rPr>
                <w:b/>
                <w:bCs/>
                <w:szCs w:val="24"/>
                <w:lang w:val="en-US"/>
              </w:rPr>
            </w:pPr>
          </w:p>
        </w:tc>
        <w:tc>
          <w:tcPr>
            <w:tcW w:w="1021" w:type="dxa"/>
          </w:tcPr>
          <w:p w14:paraId="540CC45D"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08D5FAA1"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13FCB9F9"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617743DF"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3773A79E" w14:textId="77777777" w:rsidR="00967BF9" w:rsidRPr="0014603C" w:rsidRDefault="00967BF9" w:rsidP="00673AE3">
            <w:pPr>
              <w:spacing w:before="40" w:after="40"/>
              <w:jc w:val="center"/>
              <w:rPr>
                <w:b/>
                <w:bCs/>
                <w:szCs w:val="24"/>
                <w:lang w:val="en-US"/>
              </w:rPr>
            </w:pPr>
          </w:p>
        </w:tc>
        <w:tc>
          <w:tcPr>
            <w:tcW w:w="1020" w:type="dxa"/>
          </w:tcPr>
          <w:p w14:paraId="6AF21790" w14:textId="77777777" w:rsidR="00967BF9" w:rsidRPr="0014603C" w:rsidRDefault="00967BF9" w:rsidP="00673AE3">
            <w:pPr>
              <w:spacing w:before="40" w:after="40"/>
              <w:jc w:val="center"/>
              <w:rPr>
                <w:b/>
                <w:bCs/>
                <w:szCs w:val="24"/>
                <w:lang w:val="en-US"/>
              </w:rPr>
            </w:pPr>
          </w:p>
        </w:tc>
        <w:tc>
          <w:tcPr>
            <w:tcW w:w="1020" w:type="dxa"/>
          </w:tcPr>
          <w:p w14:paraId="647ECDDF"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6FACC6D7" w14:textId="77777777" w:rsidR="00967BF9" w:rsidRPr="0014603C" w:rsidRDefault="00967BF9" w:rsidP="00673AE3">
            <w:pPr>
              <w:spacing w:before="40" w:after="40"/>
              <w:jc w:val="center"/>
              <w:rPr>
                <w:b/>
                <w:bCs/>
                <w:szCs w:val="24"/>
                <w:lang w:val="en-US"/>
              </w:rPr>
            </w:pPr>
          </w:p>
        </w:tc>
      </w:tr>
      <w:tr w:rsidR="00967BF9" w:rsidRPr="00FD2987" w14:paraId="21F26E08" w14:textId="77777777" w:rsidTr="00673AE3">
        <w:trPr>
          <w:trHeight w:val="60"/>
        </w:trPr>
        <w:tc>
          <w:tcPr>
            <w:tcW w:w="1020" w:type="dxa"/>
          </w:tcPr>
          <w:p w14:paraId="25473212" w14:textId="77777777" w:rsidR="00967BF9" w:rsidRPr="00246D5C" w:rsidRDefault="00967BF9" w:rsidP="00673AE3">
            <w:pPr>
              <w:spacing w:before="40" w:after="40"/>
              <w:jc w:val="center"/>
              <w:rPr>
                <w:sz w:val="22"/>
                <w:szCs w:val="22"/>
                <w:lang w:val="en-US"/>
              </w:rPr>
            </w:pPr>
            <w:hyperlink r:id="rId166" w:history="1">
              <w:r w:rsidRPr="00246D5C">
                <w:rPr>
                  <w:rFonts w:cs="Arial"/>
                  <w:b/>
                  <w:bCs/>
                  <w:sz w:val="22"/>
                  <w:szCs w:val="22"/>
                  <w:u w:val="single"/>
                  <w:bdr w:val="none" w:sz="0" w:space="0" w:color="auto" w:frame="1"/>
                  <w:lang w:eastAsia="en-GB"/>
                </w:rPr>
                <w:t>Q6/2</w:t>
              </w:r>
            </w:hyperlink>
          </w:p>
        </w:tc>
        <w:tc>
          <w:tcPr>
            <w:tcW w:w="1020" w:type="dxa"/>
          </w:tcPr>
          <w:p w14:paraId="375898EF"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5CEFCBBC"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1" w:type="dxa"/>
          </w:tcPr>
          <w:p w14:paraId="7667CD00" w14:textId="77777777" w:rsidR="00967BF9" w:rsidRPr="000F1D6F" w:rsidRDefault="00967BF9" w:rsidP="00673AE3">
            <w:pPr>
              <w:spacing w:before="40" w:after="40"/>
              <w:jc w:val="center"/>
              <w:rPr>
                <w:b/>
                <w:bCs/>
                <w:szCs w:val="24"/>
                <w:lang w:val="en-US"/>
              </w:rPr>
            </w:pPr>
            <w:r w:rsidRPr="000F1D6F">
              <w:rPr>
                <w:b/>
                <w:bCs/>
                <w:szCs w:val="24"/>
                <w:lang w:val="en-US"/>
              </w:rPr>
              <w:t>X</w:t>
            </w:r>
          </w:p>
        </w:tc>
        <w:tc>
          <w:tcPr>
            <w:tcW w:w="1020" w:type="dxa"/>
          </w:tcPr>
          <w:p w14:paraId="073073D0" w14:textId="77777777" w:rsidR="00967BF9" w:rsidRPr="000F1D6F" w:rsidRDefault="00967BF9" w:rsidP="00673AE3">
            <w:pPr>
              <w:spacing w:before="40" w:after="40"/>
              <w:jc w:val="center"/>
              <w:rPr>
                <w:b/>
                <w:bCs/>
                <w:szCs w:val="24"/>
                <w:lang w:val="en-US"/>
              </w:rPr>
            </w:pPr>
          </w:p>
        </w:tc>
        <w:tc>
          <w:tcPr>
            <w:tcW w:w="1020" w:type="dxa"/>
          </w:tcPr>
          <w:p w14:paraId="68D79AF2" w14:textId="77777777" w:rsidR="00967BF9" w:rsidRPr="000F1D6F" w:rsidRDefault="00967BF9" w:rsidP="00673AE3">
            <w:pPr>
              <w:spacing w:before="40" w:after="40"/>
              <w:jc w:val="center"/>
              <w:rPr>
                <w:b/>
                <w:bCs/>
                <w:szCs w:val="24"/>
                <w:lang w:val="en-US"/>
              </w:rPr>
            </w:pPr>
            <w:r w:rsidRPr="000F1D6F">
              <w:rPr>
                <w:b/>
                <w:bCs/>
                <w:szCs w:val="24"/>
                <w:lang w:val="en-US"/>
              </w:rPr>
              <w:t>X</w:t>
            </w:r>
          </w:p>
        </w:tc>
        <w:tc>
          <w:tcPr>
            <w:tcW w:w="1020" w:type="dxa"/>
          </w:tcPr>
          <w:p w14:paraId="32603272" w14:textId="77777777" w:rsidR="00967BF9" w:rsidRPr="000F1D6F" w:rsidRDefault="00967BF9" w:rsidP="00673AE3">
            <w:pPr>
              <w:spacing w:before="40" w:after="40"/>
              <w:jc w:val="center"/>
              <w:rPr>
                <w:b/>
                <w:bCs/>
                <w:szCs w:val="24"/>
                <w:lang w:val="en-US"/>
              </w:rPr>
            </w:pPr>
          </w:p>
        </w:tc>
        <w:tc>
          <w:tcPr>
            <w:tcW w:w="1021" w:type="dxa"/>
          </w:tcPr>
          <w:p w14:paraId="2F7C14E9" w14:textId="77777777" w:rsidR="00967BF9" w:rsidRPr="000F1D6F" w:rsidRDefault="00967BF9" w:rsidP="00673AE3">
            <w:pPr>
              <w:spacing w:before="40" w:after="40"/>
              <w:jc w:val="center"/>
              <w:rPr>
                <w:b/>
                <w:bCs/>
                <w:szCs w:val="24"/>
                <w:lang w:val="en-US"/>
              </w:rPr>
            </w:pPr>
          </w:p>
        </w:tc>
        <w:tc>
          <w:tcPr>
            <w:tcW w:w="1020" w:type="dxa"/>
          </w:tcPr>
          <w:p w14:paraId="463AEBC9" w14:textId="77777777" w:rsidR="00967BF9" w:rsidRPr="000F1D6F" w:rsidRDefault="00967BF9" w:rsidP="00673AE3">
            <w:pPr>
              <w:spacing w:before="40" w:after="40"/>
              <w:jc w:val="center"/>
              <w:rPr>
                <w:b/>
                <w:bCs/>
                <w:szCs w:val="24"/>
                <w:lang w:val="en-US"/>
              </w:rPr>
            </w:pPr>
            <w:r w:rsidRPr="000F1D6F">
              <w:rPr>
                <w:b/>
                <w:bCs/>
                <w:szCs w:val="24"/>
                <w:lang w:val="en-US"/>
              </w:rPr>
              <w:t>X</w:t>
            </w:r>
          </w:p>
        </w:tc>
        <w:tc>
          <w:tcPr>
            <w:tcW w:w="1020" w:type="dxa"/>
          </w:tcPr>
          <w:p w14:paraId="5D746040" w14:textId="77777777" w:rsidR="00967BF9" w:rsidRPr="000F1D6F" w:rsidRDefault="00967BF9" w:rsidP="00673AE3">
            <w:pPr>
              <w:spacing w:before="40" w:after="40"/>
              <w:jc w:val="center"/>
              <w:rPr>
                <w:b/>
                <w:bCs/>
                <w:szCs w:val="24"/>
                <w:lang w:val="en-US"/>
              </w:rPr>
            </w:pPr>
          </w:p>
        </w:tc>
        <w:tc>
          <w:tcPr>
            <w:tcW w:w="1020" w:type="dxa"/>
          </w:tcPr>
          <w:p w14:paraId="549D561C" w14:textId="77777777" w:rsidR="00967BF9" w:rsidRPr="000F1D6F" w:rsidRDefault="00967BF9" w:rsidP="00673AE3">
            <w:pPr>
              <w:spacing w:before="40" w:after="40"/>
              <w:jc w:val="center"/>
              <w:rPr>
                <w:b/>
                <w:bCs/>
                <w:szCs w:val="24"/>
                <w:lang w:val="en-US"/>
              </w:rPr>
            </w:pPr>
          </w:p>
        </w:tc>
        <w:tc>
          <w:tcPr>
            <w:tcW w:w="1021" w:type="dxa"/>
          </w:tcPr>
          <w:p w14:paraId="32FD485D" w14:textId="77777777" w:rsidR="00967BF9" w:rsidRPr="000F1D6F" w:rsidRDefault="00967BF9" w:rsidP="00673AE3">
            <w:pPr>
              <w:spacing w:before="40" w:after="40"/>
              <w:jc w:val="center"/>
              <w:rPr>
                <w:b/>
                <w:bCs/>
                <w:szCs w:val="24"/>
                <w:lang w:val="en-US"/>
              </w:rPr>
            </w:pPr>
          </w:p>
        </w:tc>
        <w:tc>
          <w:tcPr>
            <w:tcW w:w="1020" w:type="dxa"/>
          </w:tcPr>
          <w:p w14:paraId="39CDE99C" w14:textId="77777777" w:rsidR="00967BF9" w:rsidRPr="000F1D6F" w:rsidRDefault="00967BF9" w:rsidP="00673AE3">
            <w:pPr>
              <w:spacing w:before="40" w:after="40"/>
              <w:jc w:val="center"/>
              <w:rPr>
                <w:b/>
                <w:bCs/>
                <w:szCs w:val="24"/>
                <w:lang w:val="en-US"/>
              </w:rPr>
            </w:pPr>
            <w:r w:rsidRPr="000F1D6F">
              <w:rPr>
                <w:b/>
                <w:bCs/>
                <w:szCs w:val="24"/>
                <w:lang w:val="en-US"/>
              </w:rPr>
              <w:t>X</w:t>
            </w:r>
          </w:p>
        </w:tc>
        <w:tc>
          <w:tcPr>
            <w:tcW w:w="1020" w:type="dxa"/>
          </w:tcPr>
          <w:p w14:paraId="2B87C6A3" w14:textId="77777777" w:rsidR="00967BF9" w:rsidRPr="0014603C" w:rsidRDefault="00967BF9" w:rsidP="00673AE3">
            <w:pPr>
              <w:spacing w:before="40" w:after="40"/>
              <w:jc w:val="center"/>
              <w:rPr>
                <w:b/>
                <w:bCs/>
                <w:szCs w:val="24"/>
                <w:lang w:val="en-US"/>
              </w:rPr>
            </w:pPr>
          </w:p>
        </w:tc>
        <w:tc>
          <w:tcPr>
            <w:tcW w:w="1021" w:type="dxa"/>
          </w:tcPr>
          <w:p w14:paraId="12DC2133" w14:textId="77777777" w:rsidR="00967BF9" w:rsidRPr="0014603C" w:rsidRDefault="00967BF9" w:rsidP="00673AE3">
            <w:pPr>
              <w:spacing w:before="40" w:after="40"/>
              <w:jc w:val="center"/>
              <w:rPr>
                <w:b/>
                <w:bCs/>
                <w:szCs w:val="24"/>
                <w:lang w:val="en-US"/>
              </w:rPr>
            </w:pPr>
            <w:r w:rsidRPr="0014603C">
              <w:rPr>
                <w:b/>
                <w:bCs/>
                <w:szCs w:val="24"/>
                <w:lang w:val="en-US"/>
              </w:rPr>
              <w:t>X</w:t>
            </w:r>
          </w:p>
        </w:tc>
      </w:tr>
      <w:tr w:rsidR="00967BF9" w:rsidRPr="00FD2987" w14:paraId="1ADD97CF" w14:textId="77777777" w:rsidTr="00673AE3">
        <w:trPr>
          <w:trHeight w:val="366"/>
        </w:trPr>
        <w:tc>
          <w:tcPr>
            <w:tcW w:w="1020" w:type="dxa"/>
          </w:tcPr>
          <w:p w14:paraId="6C73EDD7" w14:textId="77777777" w:rsidR="00967BF9" w:rsidRPr="00246D5C" w:rsidRDefault="00967BF9" w:rsidP="00673AE3">
            <w:pPr>
              <w:spacing w:before="40" w:after="40"/>
              <w:jc w:val="center"/>
              <w:rPr>
                <w:rFonts w:cs="Arial"/>
                <w:b/>
                <w:bCs/>
                <w:sz w:val="22"/>
                <w:szCs w:val="22"/>
                <w:u w:val="single"/>
                <w:bdr w:val="none" w:sz="0" w:space="0" w:color="auto" w:frame="1"/>
                <w:lang w:eastAsia="en-GB"/>
              </w:rPr>
            </w:pPr>
            <w:hyperlink r:id="rId167" w:history="1">
              <w:r w:rsidRPr="00246D5C">
                <w:rPr>
                  <w:rFonts w:cs="Arial"/>
                  <w:b/>
                  <w:bCs/>
                  <w:sz w:val="22"/>
                  <w:szCs w:val="22"/>
                  <w:u w:val="single"/>
                  <w:bdr w:val="none" w:sz="0" w:space="0" w:color="auto" w:frame="1"/>
                  <w:lang w:eastAsia="en-GB"/>
                </w:rPr>
                <w:t>Q7/2</w:t>
              </w:r>
            </w:hyperlink>
          </w:p>
        </w:tc>
        <w:tc>
          <w:tcPr>
            <w:tcW w:w="1020" w:type="dxa"/>
          </w:tcPr>
          <w:p w14:paraId="36782F24" w14:textId="77777777" w:rsidR="00967BF9" w:rsidRPr="00C02EC3" w:rsidRDefault="00967BF9" w:rsidP="00673AE3">
            <w:pPr>
              <w:spacing w:before="40" w:after="40"/>
              <w:jc w:val="center"/>
              <w:rPr>
                <w:b/>
                <w:bCs/>
                <w:szCs w:val="24"/>
                <w:lang w:val="en-US"/>
              </w:rPr>
            </w:pPr>
          </w:p>
        </w:tc>
        <w:tc>
          <w:tcPr>
            <w:tcW w:w="1020" w:type="dxa"/>
          </w:tcPr>
          <w:p w14:paraId="3BB5506B" w14:textId="77777777" w:rsidR="00967BF9" w:rsidRPr="00C02EC3" w:rsidRDefault="00967BF9" w:rsidP="00673AE3">
            <w:pPr>
              <w:spacing w:before="40" w:after="40"/>
              <w:jc w:val="center"/>
              <w:rPr>
                <w:b/>
                <w:bCs/>
                <w:szCs w:val="24"/>
                <w:lang w:val="en-US"/>
              </w:rPr>
            </w:pPr>
          </w:p>
        </w:tc>
        <w:tc>
          <w:tcPr>
            <w:tcW w:w="1021" w:type="dxa"/>
          </w:tcPr>
          <w:p w14:paraId="35DAF8A1" w14:textId="77777777" w:rsidR="00967BF9" w:rsidRPr="0014603C" w:rsidRDefault="00967BF9" w:rsidP="00673AE3">
            <w:pPr>
              <w:spacing w:before="40" w:after="40"/>
              <w:jc w:val="center"/>
              <w:rPr>
                <w:b/>
                <w:bCs/>
                <w:szCs w:val="24"/>
                <w:lang w:val="en-US"/>
              </w:rPr>
            </w:pPr>
          </w:p>
        </w:tc>
        <w:tc>
          <w:tcPr>
            <w:tcW w:w="1020" w:type="dxa"/>
          </w:tcPr>
          <w:p w14:paraId="2C811793" w14:textId="77777777" w:rsidR="00967BF9" w:rsidRPr="0014603C" w:rsidRDefault="00967BF9" w:rsidP="00673AE3">
            <w:pPr>
              <w:spacing w:before="40" w:after="40"/>
              <w:jc w:val="center"/>
              <w:rPr>
                <w:b/>
                <w:bCs/>
                <w:szCs w:val="24"/>
                <w:lang w:val="en-US"/>
              </w:rPr>
            </w:pPr>
          </w:p>
        </w:tc>
        <w:tc>
          <w:tcPr>
            <w:tcW w:w="1020" w:type="dxa"/>
          </w:tcPr>
          <w:p w14:paraId="6F722922" w14:textId="77777777" w:rsidR="00967BF9" w:rsidRPr="0014603C" w:rsidRDefault="00967BF9" w:rsidP="00673AE3">
            <w:pPr>
              <w:spacing w:before="40" w:after="40"/>
              <w:jc w:val="center"/>
              <w:rPr>
                <w:b/>
                <w:bCs/>
                <w:szCs w:val="24"/>
                <w:lang w:val="en-US"/>
              </w:rPr>
            </w:pPr>
          </w:p>
        </w:tc>
        <w:tc>
          <w:tcPr>
            <w:tcW w:w="1020" w:type="dxa"/>
          </w:tcPr>
          <w:p w14:paraId="09A0E92D"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7D1E2582" w14:textId="77777777" w:rsidR="00967BF9" w:rsidRPr="0014603C" w:rsidRDefault="00967BF9" w:rsidP="00673AE3">
            <w:pPr>
              <w:spacing w:before="40" w:after="40"/>
              <w:jc w:val="center"/>
              <w:rPr>
                <w:b/>
                <w:bCs/>
                <w:szCs w:val="24"/>
                <w:lang w:val="en-US"/>
              </w:rPr>
            </w:pPr>
          </w:p>
        </w:tc>
        <w:tc>
          <w:tcPr>
            <w:tcW w:w="1020" w:type="dxa"/>
          </w:tcPr>
          <w:p w14:paraId="0891D4FB"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5DA45243" w14:textId="77777777" w:rsidR="00967BF9" w:rsidRPr="0014603C" w:rsidRDefault="00967BF9" w:rsidP="00673AE3">
            <w:pPr>
              <w:spacing w:before="40" w:after="40"/>
              <w:jc w:val="center"/>
              <w:rPr>
                <w:b/>
                <w:bCs/>
                <w:szCs w:val="24"/>
                <w:lang w:val="en-US"/>
              </w:rPr>
            </w:pPr>
          </w:p>
        </w:tc>
        <w:tc>
          <w:tcPr>
            <w:tcW w:w="1020" w:type="dxa"/>
          </w:tcPr>
          <w:p w14:paraId="03F4AD35" w14:textId="77777777" w:rsidR="00967BF9" w:rsidRPr="0014603C" w:rsidRDefault="00967BF9" w:rsidP="00673AE3">
            <w:pPr>
              <w:spacing w:before="40" w:after="40"/>
              <w:jc w:val="center"/>
              <w:rPr>
                <w:b/>
                <w:bCs/>
                <w:szCs w:val="24"/>
                <w:lang w:val="en-US"/>
              </w:rPr>
            </w:pPr>
          </w:p>
        </w:tc>
        <w:tc>
          <w:tcPr>
            <w:tcW w:w="1021" w:type="dxa"/>
          </w:tcPr>
          <w:p w14:paraId="5CA58E10"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5647E469" w14:textId="77777777" w:rsidR="00967BF9" w:rsidRPr="0014603C" w:rsidRDefault="00967BF9" w:rsidP="00673AE3">
            <w:pPr>
              <w:spacing w:before="40" w:after="40"/>
              <w:jc w:val="center"/>
              <w:rPr>
                <w:b/>
                <w:bCs/>
                <w:szCs w:val="24"/>
                <w:lang w:val="en-US"/>
              </w:rPr>
            </w:pPr>
          </w:p>
        </w:tc>
        <w:tc>
          <w:tcPr>
            <w:tcW w:w="1020" w:type="dxa"/>
          </w:tcPr>
          <w:p w14:paraId="1F127FDD"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23C01475" w14:textId="77777777" w:rsidR="00967BF9" w:rsidRPr="0014603C" w:rsidRDefault="00967BF9" w:rsidP="00673AE3">
            <w:pPr>
              <w:spacing w:before="40" w:after="40"/>
              <w:jc w:val="center"/>
              <w:rPr>
                <w:b/>
                <w:bCs/>
                <w:szCs w:val="24"/>
                <w:lang w:val="en-US"/>
              </w:rPr>
            </w:pPr>
          </w:p>
        </w:tc>
      </w:tr>
    </w:tbl>
    <w:p w14:paraId="4215A8BB" w14:textId="77777777" w:rsidR="00967BF9" w:rsidRDefault="00967BF9" w:rsidP="00967BF9">
      <w:pPr>
        <w:ind w:right="-126"/>
        <w:rPr>
          <w:b/>
          <w:bCs/>
        </w:rPr>
        <w:sectPr w:rsidR="00967BF9" w:rsidSect="00673AE3">
          <w:headerReference w:type="default" r:id="rId168"/>
          <w:footerReference w:type="default" r:id="rId169"/>
          <w:pgSz w:w="16840" w:h="11907" w:orient="landscape" w:code="9"/>
          <w:pgMar w:top="1134" w:right="1418" w:bottom="1134" w:left="900" w:header="720" w:footer="720" w:gutter="0"/>
          <w:cols w:space="720"/>
          <w:docGrid w:linePitch="326"/>
        </w:sectPr>
      </w:pPr>
    </w:p>
    <w:p w14:paraId="53F6E12E" w14:textId="77777777" w:rsidR="00967BF9" w:rsidRDefault="00967BF9" w:rsidP="00967BF9">
      <w:pPr>
        <w:tabs>
          <w:tab w:val="left" w:pos="567"/>
        </w:tabs>
        <w:spacing w:before="0"/>
        <w:rPr>
          <w:b/>
        </w:rPr>
      </w:pPr>
      <w:r>
        <w:rPr>
          <w:b/>
        </w:rPr>
        <w:lastRenderedPageBreak/>
        <w:t>Annex 5: Needs and collaboration topics on WTDC Resolution 9 linked with ITU-D SG2 Questions</w:t>
      </w:r>
    </w:p>
    <w:p w14:paraId="412973FC" w14:textId="77777777" w:rsidR="00967BF9" w:rsidRPr="002864F2" w:rsidRDefault="00967BF9" w:rsidP="00967BF9">
      <w:pPr>
        <w:spacing w:after="120"/>
        <w:ind w:left="990" w:hanging="990"/>
        <w:rPr>
          <w:b/>
          <w:bCs/>
        </w:rPr>
      </w:pPr>
      <w:r w:rsidRPr="00762D20">
        <w:rPr>
          <w:b/>
          <w:bCs/>
        </w:rPr>
        <w:t xml:space="preserve">Table </w:t>
      </w:r>
      <w:r>
        <w:rPr>
          <w:b/>
          <w:bCs/>
        </w:rPr>
        <w:t>6A</w:t>
      </w:r>
      <w:r w:rsidRPr="00762D20">
        <w:rPr>
          <w:b/>
          <w:bCs/>
        </w:rPr>
        <w:t xml:space="preserve">: Identified needs and potential collaboration topics on WTDC Resolution 9 </w:t>
      </w:r>
      <w:r w:rsidRPr="00762D20">
        <w:rPr>
          <w:b/>
          <w:bCs/>
        </w:rPr>
        <w:br/>
        <w:t>(Rev. Buenos Aires, 2017)</w:t>
      </w:r>
      <w:r w:rsidRPr="002864F2">
        <w:rPr>
          <w:b/>
          <w:bCs/>
        </w:rPr>
        <w:t xml:space="preserve"> </w:t>
      </w:r>
    </w:p>
    <w:tbl>
      <w:tblPr>
        <w:tblStyle w:val="TableGrid"/>
        <w:tblW w:w="9715" w:type="dxa"/>
        <w:tblLayout w:type="fixed"/>
        <w:tblLook w:val="04A0" w:firstRow="1" w:lastRow="0" w:firstColumn="1" w:lastColumn="0" w:noHBand="0" w:noVBand="1"/>
      </w:tblPr>
      <w:tblGrid>
        <w:gridCol w:w="1795"/>
        <w:gridCol w:w="1620"/>
        <w:gridCol w:w="6300"/>
      </w:tblGrid>
      <w:tr w:rsidR="00967BF9" w:rsidRPr="00C56CB3" w14:paraId="5692EF8B" w14:textId="77777777" w:rsidTr="00673AE3">
        <w:trPr>
          <w:trHeight w:val="305"/>
        </w:trPr>
        <w:tc>
          <w:tcPr>
            <w:tcW w:w="1795" w:type="dxa"/>
          </w:tcPr>
          <w:p w14:paraId="6E534EF4" w14:textId="77777777" w:rsidR="00967BF9" w:rsidRPr="00581DDC" w:rsidRDefault="00967BF9" w:rsidP="00673AE3">
            <w:pPr>
              <w:spacing w:before="60" w:after="60"/>
              <w:rPr>
                <w:rFonts w:cstheme="minorHAnsi"/>
                <w:b/>
                <w:bCs/>
                <w:sz w:val="22"/>
                <w:szCs w:val="22"/>
              </w:rPr>
            </w:pPr>
            <w:r w:rsidRPr="00581DDC">
              <w:rPr>
                <w:rFonts w:cstheme="minorHAnsi"/>
                <w:b/>
                <w:bCs/>
                <w:sz w:val="22"/>
                <w:szCs w:val="22"/>
              </w:rPr>
              <w:t>Question</w:t>
            </w:r>
          </w:p>
        </w:tc>
        <w:tc>
          <w:tcPr>
            <w:tcW w:w="1620" w:type="dxa"/>
          </w:tcPr>
          <w:p w14:paraId="0D08E0A1" w14:textId="77777777" w:rsidR="00967BF9" w:rsidRPr="00581DDC" w:rsidRDefault="00967BF9" w:rsidP="00673AE3">
            <w:pPr>
              <w:spacing w:before="60" w:after="60"/>
              <w:rPr>
                <w:rFonts w:cstheme="minorHAnsi"/>
                <w:b/>
                <w:bCs/>
                <w:sz w:val="22"/>
                <w:szCs w:val="22"/>
              </w:rPr>
            </w:pPr>
            <w:r w:rsidRPr="00581DDC">
              <w:rPr>
                <w:rFonts w:cstheme="minorHAnsi"/>
                <w:b/>
                <w:bCs/>
                <w:sz w:val="22"/>
                <w:szCs w:val="22"/>
              </w:rPr>
              <w:t>Corresponding Needs in Res 9</w:t>
            </w:r>
          </w:p>
        </w:tc>
        <w:tc>
          <w:tcPr>
            <w:tcW w:w="6300" w:type="dxa"/>
          </w:tcPr>
          <w:p w14:paraId="289E28E0" w14:textId="77777777" w:rsidR="00967BF9" w:rsidRPr="00581DDC" w:rsidRDefault="00967BF9" w:rsidP="00673AE3">
            <w:pPr>
              <w:spacing w:before="60" w:after="60"/>
              <w:rPr>
                <w:rFonts w:cstheme="minorHAnsi"/>
                <w:b/>
                <w:bCs/>
                <w:sz w:val="22"/>
                <w:szCs w:val="22"/>
              </w:rPr>
            </w:pPr>
            <w:r>
              <w:rPr>
                <w:rFonts w:cstheme="minorHAnsi"/>
                <w:b/>
                <w:bCs/>
                <w:sz w:val="22"/>
                <w:szCs w:val="22"/>
              </w:rPr>
              <w:t>Potential t</w:t>
            </w:r>
            <w:r w:rsidRPr="00581DDC">
              <w:rPr>
                <w:rFonts w:cstheme="minorHAnsi"/>
                <w:b/>
                <w:bCs/>
                <w:sz w:val="22"/>
                <w:szCs w:val="22"/>
              </w:rPr>
              <w:t>opics for collaboration</w:t>
            </w:r>
            <w:r>
              <w:rPr>
                <w:rFonts w:cstheme="minorHAnsi"/>
                <w:b/>
                <w:bCs/>
                <w:sz w:val="22"/>
                <w:szCs w:val="22"/>
              </w:rPr>
              <w:t xml:space="preserve"> with ITU-R</w:t>
            </w:r>
          </w:p>
        </w:tc>
      </w:tr>
      <w:tr w:rsidR="00967BF9" w:rsidRPr="00C56CB3" w14:paraId="72D29B3C" w14:textId="77777777" w:rsidTr="00673AE3">
        <w:trPr>
          <w:trHeight w:val="1005"/>
        </w:trPr>
        <w:tc>
          <w:tcPr>
            <w:tcW w:w="1795" w:type="dxa"/>
          </w:tcPr>
          <w:p w14:paraId="5DFC7CFD" w14:textId="77777777" w:rsidR="00967BF9" w:rsidRPr="00581DDC" w:rsidRDefault="00967BF9" w:rsidP="00673AE3">
            <w:pPr>
              <w:spacing w:before="0"/>
              <w:rPr>
                <w:rFonts w:cstheme="minorHAnsi"/>
                <w:sz w:val="22"/>
                <w:szCs w:val="22"/>
              </w:rPr>
            </w:pPr>
            <w:r w:rsidRPr="00581DDC">
              <w:rPr>
                <w:rFonts w:cstheme="minorHAnsi"/>
                <w:sz w:val="22"/>
                <w:szCs w:val="22"/>
              </w:rPr>
              <w:t>Q1/2: Creating the smart cities and society: Employing ICTs for sustainable social and economic development</w:t>
            </w:r>
          </w:p>
        </w:tc>
        <w:tc>
          <w:tcPr>
            <w:tcW w:w="1620" w:type="dxa"/>
          </w:tcPr>
          <w:p w14:paraId="3A53D96A" w14:textId="77777777" w:rsidR="00967BF9" w:rsidRPr="00581DDC" w:rsidRDefault="00967BF9" w:rsidP="00673AE3">
            <w:pPr>
              <w:spacing w:before="0"/>
              <w:rPr>
                <w:rFonts w:cstheme="minorHAnsi"/>
                <w:sz w:val="22"/>
                <w:szCs w:val="22"/>
              </w:rPr>
            </w:pPr>
            <w:r w:rsidRPr="00581DDC">
              <w:rPr>
                <w:rFonts w:cstheme="minorHAnsi"/>
                <w:b/>
                <w:bCs/>
                <w:sz w:val="22"/>
                <w:szCs w:val="22"/>
              </w:rPr>
              <w:t>Need 9</w:t>
            </w:r>
            <w:r w:rsidRPr="00581DDC">
              <w:rPr>
                <w:rFonts w:cstheme="minorHAnsi"/>
                <w:sz w:val="22"/>
                <w:szCs w:val="22"/>
              </w:rPr>
              <w:t>: Assistance in identifying the most efficient ways to utilize the digital dividend</w:t>
            </w:r>
          </w:p>
          <w:p w14:paraId="3DC899BD" w14:textId="77777777" w:rsidR="00967BF9" w:rsidRPr="00581DDC" w:rsidRDefault="00967BF9" w:rsidP="00673AE3">
            <w:pPr>
              <w:rPr>
                <w:rFonts w:cstheme="minorHAnsi"/>
                <w:sz w:val="22"/>
                <w:szCs w:val="22"/>
              </w:rPr>
            </w:pPr>
            <w:r w:rsidRPr="00581DDC">
              <w:rPr>
                <w:rFonts w:cstheme="minorHAnsi"/>
                <w:b/>
                <w:bCs/>
                <w:sz w:val="22"/>
                <w:szCs w:val="22"/>
              </w:rPr>
              <w:t>Need 10</w:t>
            </w:r>
            <w:r w:rsidRPr="00581DDC">
              <w:rPr>
                <w:rFonts w:cstheme="minorHAnsi"/>
                <w:sz w:val="22"/>
                <w:szCs w:val="22"/>
              </w:rPr>
              <w:t>: Emerging technologies and approaches in using spectrum</w:t>
            </w:r>
          </w:p>
        </w:tc>
        <w:tc>
          <w:tcPr>
            <w:tcW w:w="6300" w:type="dxa"/>
          </w:tcPr>
          <w:p w14:paraId="53BEC685" w14:textId="77777777" w:rsidR="00967BF9" w:rsidRPr="00581DDC" w:rsidRDefault="00967BF9" w:rsidP="00967BF9">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581DDC">
              <w:rPr>
                <w:sz w:val="22"/>
                <w:szCs w:val="22"/>
                <w:lang w:val="en-US"/>
              </w:rPr>
              <w:t>Passive and active mobile sites sharing: sharing is a key principal for efficiency in smart cities. In particular, there is a need to examine different models and case studies for active sharing;</w:t>
            </w:r>
          </w:p>
          <w:p w14:paraId="58D2B481" w14:textId="77777777" w:rsidR="00967BF9" w:rsidRPr="00581DDC" w:rsidRDefault="00967BF9" w:rsidP="00967BF9">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581DDC">
              <w:rPr>
                <w:sz w:val="22"/>
                <w:szCs w:val="22"/>
                <w:lang w:val="en-US"/>
              </w:rPr>
              <w:t>Existing and future frequency allocations for Wi-Fi: public Wi-Fi and hotspots are being highly adopted in many cities. It is essential to be aware of the current and future potential spectrum allocations for Wi-Fi and their relevant use cases;</w:t>
            </w:r>
          </w:p>
          <w:p w14:paraId="2663B10D" w14:textId="77777777" w:rsidR="00967BF9" w:rsidRPr="00581DDC" w:rsidRDefault="00967BF9" w:rsidP="00967BF9">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581DDC">
              <w:rPr>
                <w:sz w:val="22"/>
                <w:szCs w:val="22"/>
                <w:lang w:val="en-US"/>
              </w:rPr>
              <w:t>Identification of potential technologies and relevant spectrum allocation for utilities management (e.g., meters connectivity);</w:t>
            </w:r>
          </w:p>
          <w:p w14:paraId="598C00AF" w14:textId="77777777" w:rsidR="00967BF9" w:rsidRPr="00581DDC" w:rsidRDefault="00967BF9" w:rsidP="00967BF9">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581DDC">
              <w:rPr>
                <w:sz w:val="22"/>
                <w:szCs w:val="22"/>
                <w:lang w:val="en-US"/>
              </w:rPr>
              <w:t xml:space="preserve">IoT and short range devices: what are the current and potential plans for IoT and SRDs?  </w:t>
            </w:r>
          </w:p>
          <w:p w14:paraId="6B0325EB" w14:textId="77777777" w:rsidR="00967BF9" w:rsidRPr="00581DDC" w:rsidRDefault="00967BF9" w:rsidP="00967BF9">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581DDC">
              <w:rPr>
                <w:sz w:val="22"/>
                <w:szCs w:val="22"/>
                <w:lang w:val="en-US"/>
              </w:rPr>
              <w:t>Any specific studies in relation to emerging systems (along with relevant spectrum issues) that could be adopted in smart cities such as connected cars, intelligent transportation, flying stations or drones, etc.</w:t>
            </w:r>
          </w:p>
        </w:tc>
      </w:tr>
      <w:tr w:rsidR="00967BF9" w:rsidRPr="00C56CB3" w14:paraId="036D8168" w14:textId="77777777" w:rsidTr="00673AE3">
        <w:trPr>
          <w:trHeight w:val="75"/>
        </w:trPr>
        <w:tc>
          <w:tcPr>
            <w:tcW w:w="1795" w:type="dxa"/>
          </w:tcPr>
          <w:p w14:paraId="149A382C" w14:textId="77777777" w:rsidR="00967BF9" w:rsidRPr="00581DDC" w:rsidRDefault="00967BF9" w:rsidP="00673AE3">
            <w:pPr>
              <w:spacing w:before="0"/>
              <w:rPr>
                <w:rFonts w:cstheme="minorHAnsi"/>
                <w:sz w:val="22"/>
                <w:szCs w:val="22"/>
              </w:rPr>
            </w:pPr>
            <w:r w:rsidRPr="00581DDC">
              <w:rPr>
                <w:rFonts w:cstheme="minorHAnsi"/>
                <w:sz w:val="22"/>
                <w:szCs w:val="22"/>
              </w:rPr>
              <w:t>Q4/2: Assistance to developing countries for implementing conformance and interoperability (C&amp;I) programs and combating counterfeit ICT equipment and theft of mobile devices</w:t>
            </w:r>
          </w:p>
        </w:tc>
        <w:tc>
          <w:tcPr>
            <w:tcW w:w="1620" w:type="dxa"/>
          </w:tcPr>
          <w:p w14:paraId="7B69AEB2" w14:textId="77777777" w:rsidR="00967BF9" w:rsidRPr="00581DDC" w:rsidRDefault="00967BF9" w:rsidP="00673AE3">
            <w:pPr>
              <w:spacing w:before="0"/>
              <w:rPr>
                <w:rFonts w:cstheme="minorHAnsi"/>
                <w:sz w:val="22"/>
                <w:szCs w:val="22"/>
              </w:rPr>
            </w:pPr>
            <w:r w:rsidRPr="00581DDC">
              <w:rPr>
                <w:rFonts w:cstheme="minorHAnsi"/>
                <w:b/>
                <w:bCs/>
                <w:sz w:val="22"/>
                <w:szCs w:val="22"/>
              </w:rPr>
              <w:t>Need 12</w:t>
            </w:r>
            <w:r w:rsidRPr="00581DDC">
              <w:rPr>
                <w:rFonts w:cstheme="minorHAnsi"/>
                <w:sz w:val="22"/>
                <w:szCs w:val="22"/>
              </w:rPr>
              <w:t>: Assistance with interference caused by devices in derogation of national spectrum allocations</w:t>
            </w:r>
          </w:p>
        </w:tc>
        <w:tc>
          <w:tcPr>
            <w:tcW w:w="6300" w:type="dxa"/>
          </w:tcPr>
          <w:p w14:paraId="205FE424" w14:textId="77777777" w:rsidR="00967BF9" w:rsidRPr="00581DDC" w:rsidRDefault="00967BF9" w:rsidP="00967BF9">
            <w:pPr>
              <w:pStyle w:val="m-6302565922324221804msolistparagraph"/>
              <w:numPr>
                <w:ilvl w:val="0"/>
                <w:numId w:val="9"/>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Legal framework for spectrum management;</w:t>
            </w:r>
          </w:p>
          <w:p w14:paraId="19C00E20" w14:textId="77777777" w:rsidR="00967BF9" w:rsidRPr="00581DDC" w:rsidRDefault="00967BF9" w:rsidP="00967BF9">
            <w:pPr>
              <w:pStyle w:val="m-6302565922324221804msolistparagraph"/>
              <w:numPr>
                <w:ilvl w:val="0"/>
                <w:numId w:val="9"/>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How spectrum is used;</w:t>
            </w:r>
          </w:p>
          <w:p w14:paraId="77EA9B51" w14:textId="77777777" w:rsidR="00967BF9" w:rsidRPr="00581DDC" w:rsidRDefault="00967BF9" w:rsidP="00967BF9">
            <w:pPr>
              <w:pStyle w:val="m-6302565922324221804msolistparagraph"/>
              <w:numPr>
                <w:ilvl w:val="0"/>
                <w:numId w:val="9"/>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What spectrum is available for particular purposes (National Table of Frequency Allocation) ;</w:t>
            </w:r>
          </w:p>
          <w:p w14:paraId="7E556D61" w14:textId="77777777" w:rsidR="00967BF9" w:rsidRPr="00581DDC" w:rsidRDefault="00967BF9" w:rsidP="00967BF9">
            <w:pPr>
              <w:pStyle w:val="m-6302565922324221804msolistparagraph"/>
              <w:numPr>
                <w:ilvl w:val="0"/>
                <w:numId w:val="9"/>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Equipment specifications and standards (for each band/purpose);</w:t>
            </w:r>
          </w:p>
          <w:p w14:paraId="2E52254A" w14:textId="77777777" w:rsidR="00967BF9" w:rsidRPr="00581DDC" w:rsidRDefault="00967BF9" w:rsidP="00967BF9">
            <w:pPr>
              <w:pStyle w:val="m-6302565922324221804msolistparagraph"/>
              <w:numPr>
                <w:ilvl w:val="0"/>
                <w:numId w:val="9"/>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Spectrum quality control, interference management &amp; enforcement;</w:t>
            </w:r>
          </w:p>
          <w:p w14:paraId="206D55E3" w14:textId="77777777" w:rsidR="00967BF9" w:rsidRPr="00581DDC" w:rsidRDefault="00967BF9" w:rsidP="00967BF9">
            <w:pPr>
              <w:pStyle w:val="m-6302565922324221804msolistparagraph"/>
              <w:numPr>
                <w:ilvl w:val="0"/>
                <w:numId w:val="9"/>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Proposed changes to regulations and spectrum use;</w:t>
            </w:r>
          </w:p>
          <w:p w14:paraId="1D849C51" w14:textId="77777777" w:rsidR="00967BF9" w:rsidRPr="00581DDC" w:rsidRDefault="00967BF9" w:rsidP="00967BF9">
            <w:pPr>
              <w:pStyle w:val="m-6302565922324221804msolistparagraph"/>
              <w:numPr>
                <w:ilvl w:val="0"/>
                <w:numId w:val="9"/>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Spectrum &amp; apparatus assignment/licensing processes/mechanisms.</w:t>
            </w:r>
          </w:p>
        </w:tc>
      </w:tr>
      <w:tr w:rsidR="00967BF9" w:rsidRPr="00C56CB3" w14:paraId="01FFA5CA" w14:textId="77777777" w:rsidTr="00673AE3">
        <w:trPr>
          <w:trHeight w:val="1229"/>
        </w:trPr>
        <w:tc>
          <w:tcPr>
            <w:tcW w:w="1795" w:type="dxa"/>
          </w:tcPr>
          <w:p w14:paraId="1B0A2C2E" w14:textId="77777777" w:rsidR="00967BF9" w:rsidRPr="00581DDC" w:rsidRDefault="00967BF9" w:rsidP="00673AE3">
            <w:pPr>
              <w:spacing w:before="0"/>
              <w:rPr>
                <w:rFonts w:cstheme="minorHAnsi"/>
                <w:sz w:val="22"/>
                <w:szCs w:val="22"/>
              </w:rPr>
            </w:pPr>
            <w:r w:rsidRPr="00581DDC">
              <w:rPr>
                <w:rFonts w:cstheme="minorHAnsi"/>
                <w:bCs/>
                <w:sz w:val="22"/>
                <w:szCs w:val="22"/>
              </w:rPr>
              <w:t>Q7/2: Strategies and policies concerning human exposure to electromagnetic fields</w:t>
            </w:r>
          </w:p>
        </w:tc>
        <w:tc>
          <w:tcPr>
            <w:tcW w:w="1620" w:type="dxa"/>
          </w:tcPr>
          <w:p w14:paraId="704D996E" w14:textId="77777777" w:rsidR="00967BF9" w:rsidRPr="00581DDC" w:rsidRDefault="00967BF9" w:rsidP="00673AE3">
            <w:pPr>
              <w:spacing w:before="0"/>
              <w:rPr>
                <w:rFonts w:cstheme="minorHAnsi"/>
                <w:sz w:val="22"/>
                <w:szCs w:val="22"/>
              </w:rPr>
            </w:pPr>
            <w:r w:rsidRPr="00581DDC">
              <w:rPr>
                <w:rFonts w:cstheme="minorHAnsi"/>
                <w:b/>
                <w:bCs/>
                <w:sz w:val="22"/>
                <w:szCs w:val="22"/>
              </w:rPr>
              <w:t>Need 1</w:t>
            </w:r>
            <w:r w:rsidRPr="00581DDC">
              <w:rPr>
                <w:rFonts w:cstheme="minorHAnsi"/>
                <w:sz w:val="22"/>
                <w:szCs w:val="22"/>
              </w:rPr>
              <w:t xml:space="preserve">: Assistance in raising the awareness of national policy-makers as to the importance of effective spectrum management for a country's economic and social development </w:t>
            </w:r>
          </w:p>
        </w:tc>
        <w:tc>
          <w:tcPr>
            <w:tcW w:w="6300" w:type="dxa"/>
          </w:tcPr>
          <w:p w14:paraId="6C03FE0E" w14:textId="77777777" w:rsidR="00967BF9" w:rsidRPr="00581DDC" w:rsidRDefault="00967BF9" w:rsidP="00967BF9">
            <w:pPr>
              <w:pStyle w:val="ListParagraph"/>
              <w:widowControl w:val="0"/>
              <w:numPr>
                <w:ilvl w:val="0"/>
                <w:numId w:val="10"/>
              </w:numPr>
              <w:tabs>
                <w:tab w:val="clear" w:pos="1134"/>
                <w:tab w:val="clear" w:pos="1871"/>
                <w:tab w:val="clear" w:pos="2268"/>
              </w:tabs>
              <w:adjustRightInd/>
              <w:spacing w:before="0"/>
              <w:ind w:left="250" w:hanging="250"/>
              <w:contextualSpacing w:val="0"/>
              <w:textAlignment w:val="auto"/>
              <w:rPr>
                <w:sz w:val="22"/>
                <w:szCs w:val="22"/>
              </w:rPr>
            </w:pPr>
            <w:r w:rsidRPr="00581DDC">
              <w:rPr>
                <w:sz w:val="22"/>
                <w:szCs w:val="22"/>
              </w:rPr>
              <w:t>Challenges of spectrum monitoring, taking into account ITU-R Recommendations, reports, handbooks and other outputs from ITU-R;</w:t>
            </w:r>
          </w:p>
          <w:p w14:paraId="70364AE8" w14:textId="77777777" w:rsidR="00967BF9" w:rsidRPr="00581DDC" w:rsidRDefault="00967BF9" w:rsidP="00967BF9">
            <w:pPr>
              <w:pStyle w:val="ListParagraph"/>
              <w:widowControl w:val="0"/>
              <w:numPr>
                <w:ilvl w:val="0"/>
                <w:numId w:val="10"/>
              </w:numPr>
              <w:tabs>
                <w:tab w:val="clear" w:pos="1134"/>
                <w:tab w:val="clear" w:pos="1871"/>
                <w:tab w:val="clear" w:pos="2268"/>
              </w:tabs>
              <w:adjustRightInd/>
              <w:spacing w:before="0"/>
              <w:ind w:left="250" w:hanging="250"/>
              <w:contextualSpacing w:val="0"/>
              <w:textAlignment w:val="auto"/>
              <w:rPr>
                <w:sz w:val="22"/>
                <w:szCs w:val="22"/>
              </w:rPr>
            </w:pPr>
            <w:r w:rsidRPr="00581DDC">
              <w:rPr>
                <w:sz w:val="22"/>
                <w:szCs w:val="22"/>
              </w:rPr>
              <w:t>What are the impacts of active site-sharing on EMF exposures around transmitting stations?</w:t>
            </w:r>
          </w:p>
          <w:p w14:paraId="6DE48ECE" w14:textId="77777777" w:rsidR="00967BF9" w:rsidRPr="00581DDC" w:rsidRDefault="00967BF9" w:rsidP="00967BF9">
            <w:pPr>
              <w:pStyle w:val="ListParagraph"/>
              <w:widowControl w:val="0"/>
              <w:numPr>
                <w:ilvl w:val="0"/>
                <w:numId w:val="10"/>
              </w:numPr>
              <w:tabs>
                <w:tab w:val="clear" w:pos="1134"/>
                <w:tab w:val="clear" w:pos="1871"/>
                <w:tab w:val="clear" w:pos="2268"/>
              </w:tabs>
              <w:adjustRightInd/>
              <w:spacing w:before="0"/>
              <w:ind w:left="250" w:hanging="250"/>
              <w:contextualSpacing w:val="0"/>
              <w:textAlignment w:val="auto"/>
              <w:rPr>
                <w:sz w:val="22"/>
                <w:szCs w:val="22"/>
              </w:rPr>
            </w:pPr>
            <w:r w:rsidRPr="00581DDC">
              <w:rPr>
                <w:sz w:val="22"/>
                <w:szCs w:val="22"/>
              </w:rPr>
              <w:t>Given no change in other parameters (technology, power, altitude; coverage, capacity and QoS), does provision of additional RF spectrum to cellular operators reduce EMF exposure around base stations, and also reduce the number of base stations?  </w:t>
            </w:r>
          </w:p>
          <w:p w14:paraId="74475DA8" w14:textId="77777777" w:rsidR="00967BF9" w:rsidRPr="00581DDC" w:rsidRDefault="00967BF9" w:rsidP="00967BF9">
            <w:pPr>
              <w:pStyle w:val="ListParagraph"/>
              <w:widowControl w:val="0"/>
              <w:numPr>
                <w:ilvl w:val="0"/>
                <w:numId w:val="10"/>
              </w:numPr>
              <w:tabs>
                <w:tab w:val="clear" w:pos="1134"/>
                <w:tab w:val="clear" w:pos="1871"/>
                <w:tab w:val="clear" w:pos="2268"/>
              </w:tabs>
              <w:adjustRightInd/>
              <w:spacing w:before="0"/>
              <w:ind w:left="250" w:hanging="250"/>
              <w:contextualSpacing w:val="0"/>
              <w:textAlignment w:val="auto"/>
              <w:rPr>
                <w:sz w:val="22"/>
                <w:szCs w:val="22"/>
              </w:rPr>
            </w:pPr>
            <w:r w:rsidRPr="00581DDC">
              <w:rPr>
                <w:sz w:val="22"/>
                <w:szCs w:val="22"/>
              </w:rPr>
              <w:t>How to quantify EMF exposure around low and high-power non-beam wireless power transfer devices?  </w:t>
            </w:r>
          </w:p>
          <w:p w14:paraId="70E0FABA" w14:textId="77777777" w:rsidR="00967BF9" w:rsidRPr="00581DDC" w:rsidRDefault="00967BF9" w:rsidP="00673AE3">
            <w:pPr>
              <w:spacing w:before="0"/>
              <w:ind w:left="250" w:hanging="250"/>
              <w:jc w:val="both"/>
              <w:rPr>
                <w:rFonts w:cstheme="minorHAnsi"/>
                <w:b/>
                <w:bCs/>
                <w:sz w:val="22"/>
                <w:szCs w:val="22"/>
              </w:rPr>
            </w:pPr>
          </w:p>
        </w:tc>
      </w:tr>
    </w:tbl>
    <w:p w14:paraId="4787DF5E" w14:textId="77777777" w:rsidR="00967BF9" w:rsidRPr="00CB1DA3" w:rsidRDefault="00967BF9" w:rsidP="00967BF9">
      <w:pPr>
        <w:spacing w:before="360"/>
        <w:ind w:right="-126"/>
        <w:jc w:val="center"/>
      </w:pPr>
      <w:r w:rsidRPr="00CB1DA3">
        <w:t>________________</w:t>
      </w:r>
    </w:p>
    <w:sectPr w:rsidR="00967BF9" w:rsidRPr="00CB1DA3" w:rsidSect="00473791">
      <w:headerReference w:type="default" r:id="rId170"/>
      <w:footerReference w:type="default" r:id="rId171"/>
      <w:headerReference w:type="first" r:id="rId172"/>
      <w:footerReference w:type="first" r:id="rId17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58D6E" w14:textId="77777777" w:rsidR="00673AE3" w:rsidRDefault="00673AE3">
      <w:r>
        <w:separator/>
      </w:r>
    </w:p>
  </w:endnote>
  <w:endnote w:type="continuationSeparator" w:id="0">
    <w:p w14:paraId="1619AC3C" w14:textId="77777777" w:rsidR="00673AE3" w:rsidRDefault="0067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Microsoft YaHei">
    <w:altName w:val="微软雅黑"/>
    <w:panose1 w:val="020B0503020204020204"/>
    <w:charset w:val="86"/>
    <w:family w:val="swiss"/>
    <w:pitch w:val="variable"/>
    <w:sig w:usb0="A0000287" w:usb1="28CF3C52"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CDFBB" w14:textId="24D33402" w:rsidR="00673AE3" w:rsidRDefault="00673AE3">
    <w:pPr>
      <w:pStyle w:val="Footer"/>
    </w:pPr>
    <w:fldSimple w:instr=" FILENAME \p  \* MERGEFORMAT ">
      <w:r>
        <w:t>P:\CHI\ITU-D\CONF-D\TDAG21\000\009C.docx</w:t>
      </w:r>
    </w:fldSimple>
    <w:r>
      <w:t xml:space="preserve"> (485970)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673AE3" w:rsidRPr="00365ACE" w14:paraId="0E21D6AF" w14:textId="77777777" w:rsidTr="00B24E2E">
      <w:tc>
        <w:tcPr>
          <w:tcW w:w="1526" w:type="dxa"/>
          <w:tcBorders>
            <w:top w:val="single" w:sz="4" w:space="0" w:color="000000"/>
          </w:tcBorders>
          <w:shd w:val="clear" w:color="auto" w:fill="auto"/>
        </w:tcPr>
        <w:p w14:paraId="20E3AE73" w14:textId="6527928E" w:rsidR="00673AE3" w:rsidRPr="00365ACE" w:rsidRDefault="00673AE3" w:rsidP="00B24E2E">
          <w:pPr>
            <w:pStyle w:val="FirstFooter"/>
            <w:tabs>
              <w:tab w:val="left" w:pos="1559"/>
              <w:tab w:val="left" w:pos="3828"/>
            </w:tabs>
            <w:spacing w:after="40"/>
            <w:rPr>
              <w:sz w:val="18"/>
              <w:szCs w:val="18"/>
            </w:rPr>
          </w:pPr>
          <w:r w:rsidRPr="00365ACE">
            <w:rPr>
              <w:rFonts w:ascii="SimSun" w:hAnsi="SimSun" w:cs="Microsoft JhengHei" w:hint="eastAsia"/>
              <w:sz w:val="18"/>
              <w:szCs w:val="18"/>
              <w:lang w:val="en-US"/>
            </w:rPr>
            <w:t>联系人：</w:t>
          </w:r>
        </w:p>
      </w:tc>
      <w:tc>
        <w:tcPr>
          <w:tcW w:w="2410" w:type="dxa"/>
          <w:tcBorders>
            <w:top w:val="single" w:sz="4" w:space="0" w:color="000000"/>
          </w:tcBorders>
          <w:shd w:val="clear" w:color="auto" w:fill="auto"/>
        </w:tcPr>
        <w:p w14:paraId="59A82E51" w14:textId="2C867C94" w:rsidR="00673AE3" w:rsidRPr="00365ACE" w:rsidRDefault="00673AE3" w:rsidP="00D11187">
          <w:pPr>
            <w:pStyle w:val="FirstFooter"/>
            <w:tabs>
              <w:tab w:val="left" w:pos="2302"/>
            </w:tabs>
            <w:spacing w:after="40"/>
            <w:ind w:left="2302" w:hanging="2302"/>
            <w:rPr>
              <w:sz w:val="18"/>
              <w:szCs w:val="18"/>
              <w:lang w:val="en-US"/>
            </w:rPr>
          </w:pPr>
          <w:r w:rsidRPr="00365ACE">
            <w:rPr>
              <w:rFonts w:ascii="SimSun" w:hAnsi="SimSun" w:cs="SimSun" w:hint="eastAsia"/>
              <w:sz w:val="18"/>
              <w:szCs w:val="18"/>
            </w:rPr>
            <w:t>组织</w:t>
          </w:r>
          <w:r w:rsidRPr="00365ACE">
            <w:rPr>
              <w:rFonts w:ascii="SimSun" w:hAnsi="SimSun"/>
              <w:sz w:val="18"/>
              <w:szCs w:val="18"/>
            </w:rPr>
            <w:t>/</w:t>
          </w:r>
          <w:r w:rsidRPr="00365ACE">
            <w:rPr>
              <w:rFonts w:ascii="SimSun" w:hAnsi="SimSun" w:cs="SimSun" w:hint="eastAsia"/>
              <w:sz w:val="18"/>
              <w:szCs w:val="18"/>
            </w:rPr>
            <w:t>实体</w:t>
          </w:r>
          <w:r w:rsidR="00D11187" w:rsidRPr="00365ACE">
            <w:rPr>
              <w:rFonts w:ascii="SimSun" w:hAnsi="SimSun"/>
              <w:sz w:val="18"/>
              <w:szCs w:val="18"/>
            </w:rPr>
            <w:t>/</w:t>
          </w:r>
          <w:r w:rsidR="00D11187" w:rsidRPr="00365ACE">
            <w:rPr>
              <w:rFonts w:ascii="SimSun" w:hAnsi="SimSun" w:cs="MS Mincho" w:hint="eastAsia"/>
              <w:sz w:val="18"/>
              <w:szCs w:val="18"/>
            </w:rPr>
            <w:t>姓名</w:t>
          </w:r>
          <w:r w:rsidRPr="00365ACE">
            <w:rPr>
              <w:rFonts w:ascii="SimSun" w:hAnsi="SimSun" w:cs="SimSun" w:hint="eastAsia"/>
              <w:sz w:val="18"/>
              <w:szCs w:val="18"/>
            </w:rPr>
            <w:t>：</w:t>
          </w:r>
        </w:p>
      </w:tc>
      <w:tc>
        <w:tcPr>
          <w:tcW w:w="5987" w:type="dxa"/>
          <w:tcBorders>
            <w:top w:val="single" w:sz="4" w:space="0" w:color="000000"/>
          </w:tcBorders>
        </w:tcPr>
        <w:p w14:paraId="2405D0A4" w14:textId="1F71F346" w:rsidR="00673AE3" w:rsidRPr="00365ACE" w:rsidRDefault="00673AE3" w:rsidP="00B24E2E">
          <w:pPr>
            <w:pStyle w:val="FirstFooter"/>
            <w:tabs>
              <w:tab w:val="left" w:pos="2302"/>
            </w:tabs>
            <w:spacing w:after="40"/>
            <w:ind w:left="2302" w:hanging="2302"/>
            <w:rPr>
              <w:sz w:val="18"/>
              <w:szCs w:val="18"/>
              <w:highlight w:val="yellow"/>
              <w:lang w:val="en-US" w:eastAsia="zh-CN"/>
            </w:rPr>
          </w:pPr>
          <w:r w:rsidRPr="00365ACE">
            <w:rPr>
              <w:rFonts w:hint="eastAsia"/>
              <w:sz w:val="18"/>
              <w:szCs w:val="18"/>
              <w:lang w:val="en-US"/>
            </w:rPr>
            <w:t>电信发展</w:t>
          </w:r>
          <w:r w:rsidRPr="00365ACE">
            <w:rPr>
              <w:rFonts w:hint="eastAsia"/>
              <w:sz w:val="18"/>
              <w:szCs w:val="18"/>
              <w:lang w:val="en-US" w:eastAsia="zh-CN"/>
            </w:rPr>
            <w:t>部门</w:t>
          </w:r>
          <w:r w:rsidRPr="00365ACE">
            <w:rPr>
              <w:rFonts w:hint="eastAsia"/>
              <w:sz w:val="18"/>
              <w:szCs w:val="18"/>
              <w:lang w:val="en-US"/>
            </w:rPr>
            <w:t>第</w:t>
          </w:r>
          <w:r w:rsidRPr="00365ACE">
            <w:rPr>
              <w:rFonts w:hint="eastAsia"/>
              <w:sz w:val="18"/>
              <w:szCs w:val="18"/>
              <w:lang w:val="en-US"/>
            </w:rPr>
            <w:t>2</w:t>
          </w:r>
          <w:r w:rsidRPr="00365ACE">
            <w:rPr>
              <w:rFonts w:hint="eastAsia"/>
              <w:sz w:val="18"/>
              <w:szCs w:val="18"/>
              <w:lang w:val="en-US"/>
            </w:rPr>
            <w:t>研究组主席</w:t>
          </w:r>
          <w:r w:rsidRPr="00365ACE">
            <w:rPr>
              <w:sz w:val="18"/>
              <w:szCs w:val="18"/>
              <w:lang w:val="en-US"/>
            </w:rPr>
            <w:t>Ahmad Reza Sharafat</w:t>
          </w:r>
          <w:r w:rsidRPr="00365ACE">
            <w:rPr>
              <w:rFonts w:hint="eastAsia"/>
              <w:sz w:val="18"/>
              <w:szCs w:val="18"/>
              <w:lang w:val="en-US" w:eastAsia="zh-CN"/>
            </w:rPr>
            <w:t>博士</w:t>
          </w:r>
        </w:p>
      </w:tc>
    </w:tr>
    <w:tr w:rsidR="00673AE3" w:rsidRPr="00365ACE" w14:paraId="5F174E5B" w14:textId="77777777" w:rsidTr="00B24E2E">
      <w:tc>
        <w:tcPr>
          <w:tcW w:w="1526" w:type="dxa"/>
          <w:shd w:val="clear" w:color="auto" w:fill="auto"/>
        </w:tcPr>
        <w:p w14:paraId="4335A668" w14:textId="77777777" w:rsidR="00673AE3" w:rsidRPr="00365ACE" w:rsidRDefault="00673AE3" w:rsidP="00B24E2E">
          <w:pPr>
            <w:pStyle w:val="FirstFooter"/>
            <w:tabs>
              <w:tab w:val="left" w:pos="1559"/>
              <w:tab w:val="left" w:pos="3828"/>
            </w:tabs>
            <w:spacing w:after="40"/>
            <w:rPr>
              <w:sz w:val="18"/>
              <w:szCs w:val="18"/>
              <w:lang w:val="en-US"/>
            </w:rPr>
          </w:pPr>
        </w:p>
      </w:tc>
      <w:tc>
        <w:tcPr>
          <w:tcW w:w="2410" w:type="dxa"/>
          <w:shd w:val="clear" w:color="auto" w:fill="auto"/>
        </w:tcPr>
        <w:p w14:paraId="7C3DAB69" w14:textId="5D42EAF1" w:rsidR="00673AE3" w:rsidRPr="00365ACE" w:rsidRDefault="00673AE3" w:rsidP="00B24E2E">
          <w:pPr>
            <w:pStyle w:val="FirstFooter"/>
            <w:tabs>
              <w:tab w:val="left" w:pos="2302"/>
            </w:tabs>
            <w:spacing w:after="40"/>
            <w:rPr>
              <w:sz w:val="18"/>
              <w:szCs w:val="18"/>
              <w:lang w:val="en-US"/>
            </w:rPr>
          </w:pPr>
          <w:r w:rsidRPr="00365ACE">
            <w:rPr>
              <w:rFonts w:ascii="SimSun" w:hAnsi="SimSun" w:cs="SimSun" w:hint="eastAsia"/>
              <w:sz w:val="18"/>
              <w:szCs w:val="18"/>
            </w:rPr>
            <w:t>电话号码：</w:t>
          </w:r>
        </w:p>
      </w:tc>
      <w:tc>
        <w:tcPr>
          <w:tcW w:w="5987" w:type="dxa"/>
        </w:tcPr>
        <w:p w14:paraId="64E5CDDC" w14:textId="77801BBE" w:rsidR="00673AE3" w:rsidRPr="00365ACE" w:rsidRDefault="00673AE3" w:rsidP="0064329C">
          <w:pPr>
            <w:pStyle w:val="FirstFooter"/>
            <w:tabs>
              <w:tab w:val="left" w:pos="2302"/>
            </w:tabs>
            <w:spacing w:after="40"/>
            <w:rPr>
              <w:sz w:val="18"/>
              <w:szCs w:val="18"/>
              <w:highlight w:val="yellow"/>
              <w:lang w:val="en-US"/>
            </w:rPr>
          </w:pPr>
          <w:r w:rsidRPr="00365ACE">
            <w:rPr>
              <w:sz w:val="18"/>
              <w:szCs w:val="18"/>
              <w:lang w:val="en-US"/>
            </w:rPr>
            <w:t>+98 912 106 1716</w:t>
          </w:r>
          <w:r w:rsidRPr="00365ACE">
            <w:rPr>
              <w:rFonts w:hint="eastAsia"/>
              <w:sz w:val="18"/>
              <w:szCs w:val="18"/>
              <w:lang w:val="en-US" w:eastAsia="zh-CN"/>
            </w:rPr>
            <w:t>，</w:t>
          </w:r>
          <w:r w:rsidRPr="00365ACE">
            <w:rPr>
              <w:sz w:val="18"/>
              <w:szCs w:val="18"/>
            </w:rPr>
            <w:t>+41 76 622 7447</w:t>
          </w:r>
        </w:p>
      </w:tc>
    </w:tr>
    <w:tr w:rsidR="00673AE3" w:rsidRPr="00365ACE" w14:paraId="61752E9B" w14:textId="77777777" w:rsidTr="00B24E2E">
      <w:tc>
        <w:tcPr>
          <w:tcW w:w="1526" w:type="dxa"/>
          <w:shd w:val="clear" w:color="auto" w:fill="auto"/>
        </w:tcPr>
        <w:p w14:paraId="1C25E64E" w14:textId="77777777" w:rsidR="00673AE3" w:rsidRPr="00365ACE" w:rsidRDefault="00673AE3" w:rsidP="00B24E2E">
          <w:pPr>
            <w:pStyle w:val="FirstFooter"/>
            <w:tabs>
              <w:tab w:val="left" w:pos="1559"/>
              <w:tab w:val="left" w:pos="3828"/>
            </w:tabs>
            <w:spacing w:after="40"/>
            <w:rPr>
              <w:sz w:val="18"/>
              <w:szCs w:val="18"/>
              <w:lang w:val="en-US"/>
            </w:rPr>
          </w:pPr>
        </w:p>
      </w:tc>
      <w:tc>
        <w:tcPr>
          <w:tcW w:w="2410" w:type="dxa"/>
          <w:shd w:val="clear" w:color="auto" w:fill="auto"/>
        </w:tcPr>
        <w:p w14:paraId="750111BA" w14:textId="769925F9" w:rsidR="00673AE3" w:rsidRPr="00365ACE" w:rsidRDefault="00673AE3" w:rsidP="00B24E2E">
          <w:pPr>
            <w:pStyle w:val="FirstFooter"/>
            <w:tabs>
              <w:tab w:val="left" w:pos="2302"/>
            </w:tabs>
            <w:spacing w:after="40"/>
            <w:rPr>
              <w:sz w:val="18"/>
              <w:szCs w:val="18"/>
              <w:lang w:val="en-US"/>
            </w:rPr>
          </w:pPr>
          <w:r w:rsidRPr="00365ACE">
            <w:rPr>
              <w:rFonts w:ascii="SimSun" w:hAnsi="SimSun" w:cs="SimSun" w:hint="eastAsia"/>
              <w:sz w:val="18"/>
              <w:szCs w:val="18"/>
            </w:rPr>
            <w:t>电子邮件：</w:t>
          </w:r>
        </w:p>
      </w:tc>
      <w:tc>
        <w:tcPr>
          <w:tcW w:w="5987" w:type="dxa"/>
        </w:tcPr>
        <w:p w14:paraId="45121324" w14:textId="77777777" w:rsidR="00673AE3" w:rsidRPr="00365ACE" w:rsidRDefault="00673AE3" w:rsidP="00B24E2E">
          <w:pPr>
            <w:pStyle w:val="FirstFooter"/>
            <w:tabs>
              <w:tab w:val="left" w:pos="2302"/>
            </w:tabs>
            <w:spacing w:after="40"/>
            <w:rPr>
              <w:sz w:val="18"/>
              <w:szCs w:val="18"/>
              <w:highlight w:val="yellow"/>
              <w:lang w:val="en-US"/>
            </w:rPr>
          </w:pPr>
          <w:hyperlink r:id="rId1" w:history="1">
            <w:r w:rsidRPr="00365ACE">
              <w:rPr>
                <w:rStyle w:val="Hyperlink"/>
                <w:sz w:val="18"/>
                <w:szCs w:val="18"/>
              </w:rPr>
              <w:t>ahmad.sharafat@gmail.com</w:t>
            </w:r>
          </w:hyperlink>
        </w:p>
      </w:tc>
    </w:tr>
  </w:tbl>
  <w:p w14:paraId="6789EB0A" w14:textId="77777777" w:rsidR="00673AE3" w:rsidRDefault="00673AE3" w:rsidP="007D4D4C">
    <w:pPr>
      <w:pStyle w:val="Footer"/>
      <w:spacing w:before="120"/>
      <w:jc w:val="center"/>
    </w:pPr>
    <w:hyperlink r:id="rId2" w:history="1">
      <w:r w:rsidRPr="00365ACE">
        <w:rPr>
          <w:rStyle w:val="Hyperlink"/>
          <w:caps w:val="0"/>
          <w:noProof w:val="0"/>
          <w:sz w:val="18"/>
          <w:szCs w:val="18"/>
          <w:lang w:val="en-US"/>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8F4B5" w14:textId="0A0F79BA" w:rsidR="00673AE3" w:rsidRDefault="00673AE3">
    <w:pPr>
      <w:pStyle w:val="Footer"/>
    </w:pPr>
    <w:fldSimple w:instr=" FILENAME \p  \* MERGEFORMAT ">
      <w:r>
        <w:t>P:\CHI\ITU-D\CONF-D\TDAG21\000\009C.docx</w:t>
      </w:r>
    </w:fldSimple>
    <w:r>
      <w:t xml:space="preserve"> (485970)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348CF" w14:textId="2E8F12E0" w:rsidR="00673AE3" w:rsidRPr="00CA0377" w:rsidRDefault="00673AE3" w:rsidP="00CA0377">
    <w:pPr>
      <w:pStyle w:val="Footer"/>
    </w:pPr>
    <w:fldSimple w:instr=" FILENAME \p  \* MERGEFORMAT ">
      <w:r>
        <w:t>P:\CHI\ITU-D\CONF-D\TDAG21\000\009C.docx</w:t>
      </w:r>
    </w:fldSimple>
    <w:r>
      <w:t xml:space="preserve"> (485970)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94947" w14:textId="66700652" w:rsidR="00673AE3" w:rsidRDefault="00673AE3" w:rsidP="00154DBB">
    <w:pPr>
      <w:pStyle w:val="Footer"/>
    </w:pPr>
    <w:fldSimple w:instr=" FILENAME \p  \* MERGEFORMAT ">
      <w:r>
        <w:t>P:\TRAD\C\ITU-D\CONF-D\TDAG21\000\023C-montage.docx</w:t>
      </w:r>
    </w:fldSimple>
    <w:r>
      <w:t xml:space="preserve"> (</w:t>
    </w:r>
    <w:r>
      <w:rPr>
        <w:rFonts w:hint="eastAsia"/>
        <w:lang w:eastAsia="zh-CN"/>
      </w:rPr>
      <w:t>486983</w:t>
    </w:r>
    <w: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321D0" w14:textId="40E787E0" w:rsidR="00673AE3" w:rsidRPr="00967BF9" w:rsidRDefault="00673AE3" w:rsidP="00967BF9">
    <w:pPr>
      <w:pStyle w:val="Footer"/>
    </w:pPr>
    <w:fldSimple w:instr=" FILENAME \p  \* MERGEFORMAT ">
      <w:r>
        <w:t>P:\CHI\ITU-D\CONF-D\TDAG21\000\009C.docx</w:t>
      </w:r>
    </w:fldSimple>
    <w:r>
      <w:t xml:space="preserve"> (485970)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07A61" w14:textId="77777777" w:rsidR="00673AE3" w:rsidRDefault="00673AE3">
      <w:r>
        <w:t>____________________</w:t>
      </w:r>
    </w:p>
  </w:footnote>
  <w:footnote w:type="continuationSeparator" w:id="0">
    <w:p w14:paraId="1162F560" w14:textId="77777777" w:rsidR="00673AE3" w:rsidRDefault="00673AE3">
      <w:r>
        <w:continuationSeparator/>
      </w:r>
    </w:p>
  </w:footnote>
  <w:footnote w:id="1">
    <w:p w14:paraId="37B6B9E7" w14:textId="548303B9" w:rsidR="00673AE3" w:rsidRPr="0068052B" w:rsidRDefault="00673AE3" w:rsidP="00673AE3">
      <w:pPr>
        <w:pStyle w:val="FootnoteText"/>
        <w:spacing w:before="60"/>
        <w:rPr>
          <w:rFonts w:eastAsia="Malgun Gothic"/>
          <w:lang w:eastAsia="zh-CN"/>
        </w:rPr>
      </w:pPr>
      <w:r>
        <w:rPr>
          <w:rStyle w:val="FootnoteReference"/>
        </w:rPr>
        <w:footnoteRef/>
      </w:r>
      <w:r>
        <w:rPr>
          <w:lang w:eastAsia="zh-CN"/>
        </w:rPr>
        <w:tab/>
      </w:r>
      <w:r>
        <w:rPr>
          <w:rFonts w:hint="eastAsia"/>
          <w:lang w:eastAsia="zh-CN"/>
        </w:rPr>
        <w:t>这一</w:t>
      </w:r>
      <w:r w:rsidRPr="00C041FF">
        <w:rPr>
          <w:rFonts w:hint="eastAsia"/>
          <w:lang w:eastAsia="zh-CN"/>
        </w:rPr>
        <w:t>数字</w:t>
      </w:r>
      <w:r>
        <w:rPr>
          <w:rFonts w:hint="eastAsia"/>
          <w:lang w:eastAsia="zh-CN"/>
        </w:rPr>
        <w:t>摘</w:t>
      </w:r>
      <w:r w:rsidRPr="00C041FF">
        <w:rPr>
          <w:rFonts w:hint="eastAsia"/>
          <w:lang w:eastAsia="zh-CN"/>
        </w:rPr>
        <w:t>自</w:t>
      </w:r>
      <w:r w:rsidRPr="00C041FF">
        <w:rPr>
          <w:rFonts w:hint="eastAsia"/>
          <w:lang w:eastAsia="zh-CN"/>
        </w:rPr>
        <w:t>2021</w:t>
      </w:r>
      <w:r w:rsidRPr="00C041FF">
        <w:rPr>
          <w:rFonts w:hint="eastAsia"/>
          <w:lang w:eastAsia="zh-CN"/>
        </w:rPr>
        <w:t>年</w:t>
      </w:r>
      <w:r w:rsidRPr="00C041FF">
        <w:rPr>
          <w:rFonts w:hint="eastAsia"/>
          <w:lang w:eastAsia="zh-CN"/>
        </w:rPr>
        <w:t>2</w:t>
      </w:r>
      <w:r w:rsidRPr="00C041FF">
        <w:rPr>
          <w:rFonts w:hint="eastAsia"/>
          <w:lang w:eastAsia="zh-CN"/>
        </w:rPr>
        <w:t>月</w:t>
      </w:r>
      <w:r w:rsidRPr="00C041FF">
        <w:rPr>
          <w:rFonts w:hint="eastAsia"/>
          <w:lang w:eastAsia="zh-CN"/>
        </w:rPr>
        <w:t>22</w:t>
      </w:r>
      <w:r w:rsidRPr="00C041FF">
        <w:rPr>
          <w:rFonts w:hint="eastAsia"/>
          <w:lang w:eastAsia="zh-CN"/>
        </w:rPr>
        <w:t>日至</w:t>
      </w:r>
      <w:r w:rsidRPr="00C041FF">
        <w:rPr>
          <w:rFonts w:hint="eastAsia"/>
          <w:lang w:eastAsia="zh-CN"/>
        </w:rPr>
        <w:t>26</w:t>
      </w:r>
      <w:r w:rsidRPr="00C041FF">
        <w:rPr>
          <w:rFonts w:hint="eastAsia"/>
          <w:lang w:eastAsia="zh-CN"/>
        </w:rPr>
        <w:t>日举行的</w:t>
      </w:r>
      <w:r>
        <w:rPr>
          <w:rFonts w:hint="eastAsia"/>
          <w:lang w:eastAsia="zh-CN"/>
        </w:rPr>
        <w:t>第</w:t>
      </w:r>
      <w:r>
        <w:rPr>
          <w:rFonts w:hint="eastAsia"/>
          <w:lang w:eastAsia="zh-CN"/>
        </w:rPr>
        <w:t>2</w:t>
      </w:r>
      <w:r>
        <w:rPr>
          <w:rFonts w:hint="eastAsia"/>
          <w:lang w:eastAsia="zh-CN"/>
        </w:rPr>
        <w:t>研究组</w:t>
      </w:r>
      <w:r w:rsidRPr="00C041FF">
        <w:rPr>
          <w:rFonts w:hint="eastAsia"/>
          <w:lang w:eastAsia="zh-CN"/>
        </w:rPr>
        <w:t>报告</w:t>
      </w:r>
      <w:r>
        <w:rPr>
          <w:rFonts w:hint="eastAsia"/>
          <w:lang w:eastAsia="zh-CN"/>
        </w:rPr>
        <w:t>人</w:t>
      </w:r>
      <w:r w:rsidRPr="00C041FF">
        <w:rPr>
          <w:rFonts w:hint="eastAsia"/>
          <w:lang w:eastAsia="zh-CN"/>
        </w:rPr>
        <w:t>组非正式会议。</w:t>
      </w:r>
    </w:p>
  </w:footnote>
  <w:footnote w:id="2">
    <w:p w14:paraId="133E4B14" w14:textId="39889C13" w:rsidR="00673AE3" w:rsidRPr="00A65420" w:rsidRDefault="00673AE3" w:rsidP="00673AE3">
      <w:pPr>
        <w:pStyle w:val="FootnoteText"/>
        <w:spacing w:before="60"/>
        <w:rPr>
          <w:rFonts w:eastAsia="Malgun Gothic"/>
          <w:lang w:eastAsia="zh-CN"/>
        </w:rPr>
      </w:pPr>
      <w:r>
        <w:rPr>
          <w:rStyle w:val="FootnoteReference"/>
        </w:rPr>
        <w:footnoteRef/>
      </w:r>
      <w:r>
        <w:rPr>
          <w:lang w:eastAsia="zh-CN"/>
        </w:rPr>
        <w:tab/>
      </w:r>
      <w:r>
        <w:rPr>
          <w:rFonts w:hint="eastAsia"/>
          <w:lang w:eastAsia="zh-CN"/>
        </w:rPr>
        <w:t>部分文稿</w:t>
      </w:r>
      <w:r w:rsidRPr="00D66F15">
        <w:rPr>
          <w:rFonts w:hint="eastAsia"/>
          <w:lang w:eastAsia="zh-CN"/>
        </w:rPr>
        <w:t>来自</w:t>
      </w:r>
      <w:r w:rsidRPr="00D66F15">
        <w:rPr>
          <w:rFonts w:hint="eastAsia"/>
          <w:lang w:eastAsia="zh-CN"/>
        </w:rPr>
        <w:t>2019</w:t>
      </w:r>
      <w:r w:rsidRPr="00D66F15">
        <w:rPr>
          <w:rFonts w:hint="eastAsia"/>
          <w:lang w:eastAsia="zh-CN"/>
        </w:rPr>
        <w:t>年底之前参与中小企业</w:t>
      </w:r>
      <w:r>
        <w:rPr>
          <w:rFonts w:hint="eastAsia"/>
          <w:lang w:eastAsia="zh-CN"/>
        </w:rPr>
        <w:t>（</w:t>
      </w:r>
      <w:r>
        <w:rPr>
          <w:rFonts w:hint="eastAsia"/>
          <w:lang w:eastAsia="zh-CN"/>
        </w:rPr>
        <w:t>S</w:t>
      </w:r>
      <w:r>
        <w:rPr>
          <w:lang w:eastAsia="zh-CN"/>
        </w:rPr>
        <w:t>ME</w:t>
      </w:r>
      <w:r>
        <w:rPr>
          <w:rFonts w:hint="eastAsia"/>
          <w:lang w:eastAsia="zh-CN"/>
        </w:rPr>
        <w:t>）</w:t>
      </w:r>
      <w:r w:rsidRPr="00D66F15">
        <w:rPr>
          <w:rFonts w:hint="eastAsia"/>
          <w:lang w:eastAsia="zh-CN"/>
        </w:rPr>
        <w:t>试点的</w:t>
      </w:r>
      <w:r>
        <w:rPr>
          <w:rFonts w:hint="eastAsia"/>
          <w:lang w:eastAsia="zh-CN"/>
        </w:rPr>
        <w:t>S</w:t>
      </w:r>
      <w:r>
        <w:rPr>
          <w:lang w:eastAsia="zh-CN"/>
        </w:rPr>
        <w:t>ME</w:t>
      </w:r>
      <w:r w:rsidRPr="00D66F15">
        <w:rPr>
          <w:rFonts w:hint="eastAsia"/>
          <w:lang w:eastAsia="zh-CN"/>
        </w:rPr>
        <w:t>，更多信息见</w:t>
      </w:r>
      <w:hyperlink r:id="rId1" w:history="1">
        <w:r w:rsidRPr="008670C7">
          <w:rPr>
            <w:rStyle w:val="Hyperlink"/>
            <w:rFonts w:hint="eastAsia"/>
            <w:lang w:eastAsia="zh-CN"/>
          </w:rPr>
          <w:t>此处</w:t>
        </w:r>
      </w:hyperlink>
      <w:r w:rsidRPr="00D66F15">
        <w:rPr>
          <w:rFonts w:hint="eastAsia"/>
          <w:lang w:eastAsia="zh-CN"/>
        </w:rPr>
        <w:t>。</w:t>
      </w:r>
    </w:p>
  </w:footnote>
  <w:footnote w:id="3">
    <w:p w14:paraId="5D71A8CE" w14:textId="3C4E5088" w:rsidR="00673AE3" w:rsidRPr="000C4F92" w:rsidRDefault="00673AE3" w:rsidP="00673AE3">
      <w:pPr>
        <w:pStyle w:val="FootnoteText"/>
        <w:spacing w:before="60"/>
        <w:rPr>
          <w:rFonts w:eastAsia="Malgun Gothic"/>
          <w:lang w:eastAsia="zh-CN"/>
        </w:rPr>
      </w:pPr>
      <w:r>
        <w:rPr>
          <w:rStyle w:val="FootnoteReference"/>
        </w:rPr>
        <w:footnoteRef/>
      </w:r>
      <w:r>
        <w:rPr>
          <w:lang w:eastAsia="zh-CN"/>
        </w:rPr>
        <w:tab/>
      </w:r>
      <w:r w:rsidRPr="00FC1117">
        <w:rPr>
          <w:rFonts w:ascii="Calibri" w:hAnsi="Calibri" w:cs="Microsoft YaHei" w:hint="eastAsia"/>
          <w:lang w:eastAsia="zh-CN"/>
        </w:rPr>
        <w:t>如果分配给多项课题</w:t>
      </w:r>
      <w:r w:rsidRPr="00FC1117">
        <w:rPr>
          <w:rFonts w:ascii="Calibri" w:hAnsi="Calibri" w:cs="Malgun Gothic" w:hint="eastAsia"/>
          <w:lang w:eastAsia="zh-CN"/>
        </w:rPr>
        <w:t>，</w:t>
      </w:r>
      <w:r w:rsidRPr="00FC1117">
        <w:rPr>
          <w:rFonts w:ascii="Calibri" w:hAnsi="Calibri" w:cs="Microsoft YaHei" w:hint="eastAsia"/>
          <w:lang w:eastAsia="zh-CN"/>
        </w:rPr>
        <w:t>某些文稿可能会计算多次</w:t>
      </w:r>
      <w:r>
        <w:rPr>
          <w:rFonts w:ascii="Calibri" w:hAnsi="Calibri" w:cs="Microsoft YaHei" w:hint="eastAsia"/>
          <w:lang w:eastAsia="zh-CN"/>
        </w:rPr>
        <w:t>。</w:t>
      </w:r>
    </w:p>
  </w:footnote>
  <w:footnote w:id="4">
    <w:p w14:paraId="19A8A24F" w14:textId="468B3852" w:rsidR="00673AE3" w:rsidRPr="007C16EA" w:rsidRDefault="00673AE3" w:rsidP="00673AE3">
      <w:pPr>
        <w:pStyle w:val="FootnoteText"/>
        <w:wordWrap w:val="0"/>
        <w:spacing w:before="60"/>
        <w:rPr>
          <w:rFonts w:eastAsia="Malgun Gothic"/>
        </w:rPr>
      </w:pPr>
      <w:r>
        <w:rPr>
          <w:rStyle w:val="FootnoteReference"/>
        </w:rPr>
        <w:footnoteRef/>
      </w:r>
      <w:r>
        <w:tab/>
      </w:r>
      <w:r>
        <w:rPr>
          <w:rFonts w:hint="eastAsia"/>
          <w:lang w:eastAsia="zh-CN"/>
        </w:rPr>
        <w:t>见</w:t>
      </w:r>
      <w:hyperlink r:id="rId2" w:history="1">
        <w:r w:rsidRPr="00F55FF3">
          <w:rPr>
            <w:rStyle w:val="Hyperlink"/>
          </w:rPr>
          <w:t>https://www.itu.int/en/join/smes/Documents/SMEs%20background%20info_final_8july%20(1).pdf</w:t>
        </w:r>
      </w:hyperlink>
      <w:r w:rsidRPr="00E050CB">
        <w:rPr>
          <w:rFonts w:cstheme="minorHAnsi" w:hint="eastAsia"/>
          <w:szCs w:val="24"/>
          <w:lang w:eastAsia="zh-CN"/>
        </w:rPr>
        <w:t>。</w:t>
      </w:r>
    </w:p>
  </w:footnote>
  <w:footnote w:id="5">
    <w:p w14:paraId="31662716" w14:textId="21A81D17" w:rsidR="00673AE3" w:rsidRPr="00285BB5" w:rsidRDefault="00673AE3" w:rsidP="00673AE3">
      <w:pPr>
        <w:pStyle w:val="FootnoteText"/>
        <w:spacing w:before="0"/>
        <w:rPr>
          <w:rFonts w:eastAsia="Malgun Gothic"/>
          <w:lang w:eastAsia="zh-CN"/>
        </w:rPr>
      </w:pPr>
      <w:r w:rsidRPr="000530F0">
        <w:rPr>
          <w:rStyle w:val="FootnoteReference"/>
        </w:rPr>
        <w:footnoteRef/>
      </w:r>
      <w:r>
        <w:rPr>
          <w:lang w:eastAsia="zh-CN"/>
        </w:rPr>
        <w:tab/>
      </w:r>
      <w:r>
        <w:rPr>
          <w:rFonts w:ascii="Times New Roman" w:hAnsi="Times New Roman" w:hint="eastAsia"/>
          <w:lang w:eastAsia="zh-CN"/>
        </w:rPr>
        <w:t>“</w:t>
      </w:r>
      <w:r>
        <w:rPr>
          <w:rFonts w:hint="eastAsia"/>
          <w:lang w:eastAsia="zh-CN"/>
        </w:rPr>
        <w:t>正在开展的工作”网页可通过以下网页获取：</w:t>
      </w:r>
      <w:hyperlink r:id="rId3" w:history="1">
        <w:r w:rsidRPr="00285BB5">
          <w:rPr>
            <w:rStyle w:val="Hyperlink"/>
            <w:rFonts w:eastAsia="Malgun Gothic"/>
            <w:lang w:eastAsia="zh-CN"/>
          </w:rPr>
          <w:t>https://www.itu.int/en/ITU-D/Study-Groups/2018-2021/Pages/OngoingWork.aspx</w:t>
        </w:r>
      </w:hyperlink>
      <w:r w:rsidRPr="00174AF2">
        <w:rPr>
          <w:rFonts w:cstheme="minorHAnsi" w:hint="eastAsia"/>
          <w:szCs w:val="24"/>
          <w:lang w:eastAsia="zh-CN"/>
        </w:rPr>
        <w:t>。</w:t>
      </w:r>
    </w:p>
  </w:footnote>
  <w:footnote w:id="6">
    <w:p w14:paraId="737F834B" w14:textId="631E3327" w:rsidR="00673AE3" w:rsidRPr="008272E9" w:rsidRDefault="00673AE3" w:rsidP="00673AE3">
      <w:pPr>
        <w:pStyle w:val="FootnoteText"/>
        <w:spacing w:before="60"/>
        <w:rPr>
          <w:rFonts w:eastAsia="Malgun Gothic"/>
          <w:lang w:eastAsia="zh-CN"/>
        </w:rPr>
      </w:pPr>
      <w:r>
        <w:rPr>
          <w:rStyle w:val="FootnoteReference"/>
        </w:rPr>
        <w:footnoteRef/>
      </w:r>
      <w:r>
        <w:rPr>
          <w:lang w:eastAsia="zh-CN"/>
        </w:rPr>
        <w:tab/>
      </w:r>
      <w:r>
        <w:rPr>
          <w:rFonts w:hint="eastAsia"/>
          <w:bCs/>
          <w:lang w:eastAsia="zh-CN"/>
        </w:rPr>
        <w:t>此</w:t>
      </w:r>
      <w:r w:rsidRPr="00FB233E">
        <w:rPr>
          <w:rFonts w:hint="eastAsia"/>
          <w:bCs/>
          <w:lang w:eastAsia="zh-CN"/>
        </w:rPr>
        <w:t>次会议后，批准了与</w:t>
      </w:r>
      <w:r>
        <w:rPr>
          <w:rFonts w:hint="eastAsia"/>
          <w:bCs/>
          <w:lang w:eastAsia="zh-CN"/>
        </w:rPr>
        <w:t>第</w:t>
      </w:r>
      <w:r>
        <w:rPr>
          <w:rFonts w:hint="eastAsia"/>
          <w:bCs/>
          <w:lang w:eastAsia="zh-CN"/>
        </w:rPr>
        <w:t>1</w:t>
      </w:r>
      <w:r>
        <w:rPr>
          <w:rFonts w:hint="eastAsia"/>
          <w:bCs/>
          <w:lang w:eastAsia="zh-CN"/>
        </w:rPr>
        <w:t>研究组</w:t>
      </w:r>
      <w:r w:rsidRPr="00FB233E">
        <w:rPr>
          <w:rFonts w:hint="eastAsia"/>
          <w:bCs/>
          <w:lang w:eastAsia="zh-CN"/>
        </w:rPr>
        <w:t>的联合答复联络声明，以便在下一</w:t>
      </w:r>
      <w:r>
        <w:rPr>
          <w:rFonts w:hint="eastAsia"/>
          <w:bCs/>
          <w:lang w:eastAsia="zh-CN"/>
        </w:rPr>
        <w:t>届</w:t>
      </w:r>
      <w:r w:rsidRPr="00FB233E">
        <w:rPr>
          <w:rFonts w:hint="eastAsia"/>
          <w:bCs/>
          <w:lang w:eastAsia="zh-CN"/>
        </w:rPr>
        <w:t>WTDC</w:t>
      </w:r>
      <w:r w:rsidRPr="00FB233E">
        <w:rPr>
          <w:rFonts w:hint="eastAsia"/>
          <w:bCs/>
          <w:lang w:eastAsia="zh-CN"/>
        </w:rPr>
        <w:t>继续探讨这种可能性，届时将批准下一</w:t>
      </w:r>
      <w:r>
        <w:rPr>
          <w:rFonts w:hint="eastAsia"/>
          <w:bCs/>
          <w:lang w:eastAsia="zh-CN"/>
        </w:rPr>
        <w:t>批课题。</w:t>
      </w:r>
    </w:p>
  </w:footnote>
  <w:footnote w:id="7">
    <w:p w14:paraId="632ADE78" w14:textId="153F4C34" w:rsidR="00673AE3" w:rsidRPr="0078429B" w:rsidRDefault="00673AE3" w:rsidP="00673AE3">
      <w:pPr>
        <w:pStyle w:val="FootnoteText"/>
        <w:spacing w:before="60"/>
        <w:rPr>
          <w:lang w:eastAsia="zh-CN"/>
        </w:rPr>
      </w:pPr>
      <w:r>
        <w:rPr>
          <w:rStyle w:val="FootnoteReference"/>
        </w:rPr>
        <w:footnoteRef/>
      </w:r>
      <w:r>
        <w:tab/>
      </w:r>
      <w:r>
        <w:rPr>
          <w:rFonts w:hint="eastAsia"/>
          <w:lang w:eastAsia="zh-CN"/>
        </w:rPr>
        <w:t>参见会议网页</w:t>
      </w:r>
      <w:hyperlink r:id="rId4" w:history="1">
        <w:r w:rsidRPr="00C23D3A">
          <w:rPr>
            <w:rStyle w:val="Hyperlink"/>
          </w:rPr>
          <w:t>https://www.itu.int/net4/ITU-D/CDS/sg/blkmeetings.asp?lg=1&amp;sp=2</w:t>
        </w:r>
        <w:r w:rsidRPr="00C23D3A">
          <w:rPr>
            <w:rStyle w:val="Hyperlink"/>
          </w:rPr>
          <w:t>0</w:t>
        </w:r>
        <w:r w:rsidRPr="00C23D3A">
          <w:rPr>
            <w:rStyle w:val="Hyperlink"/>
          </w:rPr>
          <w:t>18&amp;blk=26278</w:t>
        </w:r>
      </w:hyperlink>
      <w:r>
        <w:rPr>
          <w:rFonts w:hint="eastAsia"/>
          <w:lang w:eastAsia="zh-CN"/>
        </w:rPr>
        <w:t>。</w:t>
      </w:r>
    </w:p>
  </w:footnote>
  <w:footnote w:id="8">
    <w:p w14:paraId="0E9149F5" w14:textId="248B43FC" w:rsidR="00673AE3" w:rsidRPr="00FD60B2" w:rsidRDefault="00673AE3" w:rsidP="00673AE3">
      <w:pPr>
        <w:pStyle w:val="FootnoteText"/>
        <w:spacing w:before="60"/>
        <w:rPr>
          <w:rFonts w:eastAsia="Malgun Gothic"/>
        </w:rPr>
      </w:pPr>
      <w:r>
        <w:rPr>
          <w:rStyle w:val="FootnoteReference"/>
        </w:rPr>
        <w:footnoteRef/>
      </w:r>
      <w:r>
        <w:tab/>
      </w:r>
      <w:r w:rsidRPr="00C041FF">
        <w:rPr>
          <w:rFonts w:ascii="SimSun" w:hAnsi="SimSun" w:cs="Microsoft YaHei" w:hint="eastAsia"/>
          <w:lang w:eastAsia="zh-CN"/>
        </w:rPr>
        <w:t>参见</w:t>
      </w:r>
      <w:hyperlink r:id="rId5" w:history="1">
        <w:r w:rsidRPr="00300D61">
          <w:rPr>
            <w:rStyle w:val="Hyperlink"/>
            <w:rFonts w:eastAsia="Malgun Gothic"/>
          </w:rPr>
          <w:t>https://www.itu.int/en/ITU-D/Study-Groups/2018-2021/Pages/OngoingWork.aspx</w:t>
        </w:r>
      </w:hyperlink>
      <w:r w:rsidRPr="00745D6F">
        <w:rPr>
          <w:rFonts w:hint="eastAsia"/>
          <w:lang w:eastAsia="zh-CN"/>
        </w:rPr>
        <w:t>。</w:t>
      </w:r>
    </w:p>
  </w:footnote>
  <w:footnote w:id="9">
    <w:p w14:paraId="5216DDD3" w14:textId="199485EF" w:rsidR="00673AE3" w:rsidRPr="004E4491" w:rsidRDefault="00673AE3" w:rsidP="00673AE3">
      <w:pPr>
        <w:pStyle w:val="FootnoteText"/>
        <w:spacing w:before="60"/>
        <w:rPr>
          <w:rFonts w:eastAsia="Malgun Gothic"/>
          <w:lang w:eastAsia="zh-CN"/>
        </w:rPr>
      </w:pPr>
      <w:r>
        <w:rPr>
          <w:rStyle w:val="FootnoteReference"/>
        </w:rPr>
        <w:footnoteRef/>
      </w:r>
      <w:r>
        <w:rPr>
          <w:lang w:eastAsia="zh-CN"/>
        </w:rPr>
        <w:tab/>
      </w:r>
      <w:r w:rsidRPr="00745D6F">
        <w:rPr>
          <w:rFonts w:hint="eastAsia"/>
          <w:lang w:eastAsia="zh-CN"/>
        </w:rPr>
        <w:t>同意在</w:t>
      </w:r>
      <w:r w:rsidRPr="00745D6F">
        <w:rPr>
          <w:rFonts w:hint="eastAsia"/>
          <w:lang w:eastAsia="zh-CN"/>
        </w:rPr>
        <w:t>Q1/2</w:t>
      </w:r>
      <w:r w:rsidRPr="00745D6F">
        <w:rPr>
          <w:rFonts w:hint="eastAsia"/>
          <w:lang w:eastAsia="zh-CN"/>
        </w:rPr>
        <w:t>和</w:t>
      </w:r>
      <w:r w:rsidRPr="00745D6F">
        <w:rPr>
          <w:rFonts w:hint="eastAsia"/>
          <w:lang w:eastAsia="zh-CN"/>
        </w:rPr>
        <w:t>Q3/2</w:t>
      </w:r>
      <w:r w:rsidRPr="00745D6F">
        <w:rPr>
          <w:rFonts w:hint="eastAsia"/>
          <w:lang w:eastAsia="zh-CN"/>
        </w:rPr>
        <w:t>专家间的协调过程结束后发布。</w:t>
      </w:r>
    </w:p>
  </w:footnote>
  <w:footnote w:id="10">
    <w:p w14:paraId="2A67F43D" w14:textId="5417671B" w:rsidR="00673AE3" w:rsidRPr="00D355B9" w:rsidRDefault="00673AE3" w:rsidP="00673AE3">
      <w:pPr>
        <w:pStyle w:val="FootnoteText"/>
        <w:spacing w:before="60"/>
        <w:rPr>
          <w:rFonts w:eastAsia="Malgun Gothic"/>
          <w:lang w:eastAsia="zh-CN"/>
        </w:rPr>
      </w:pPr>
      <w:r>
        <w:rPr>
          <w:rStyle w:val="FootnoteReference"/>
        </w:rPr>
        <w:footnoteRef/>
      </w:r>
      <w:r>
        <w:rPr>
          <w:lang w:eastAsia="zh-CN"/>
        </w:rPr>
        <w:tab/>
      </w:r>
      <w:r w:rsidRPr="00D355B9">
        <w:rPr>
          <w:rStyle w:val="Hyperlink"/>
          <w:rFonts w:cstheme="minorHAnsi" w:hint="eastAsia"/>
          <w:color w:val="auto"/>
          <w:szCs w:val="24"/>
          <w:u w:val="none"/>
          <w:lang w:eastAsia="zh-CN"/>
        </w:rPr>
        <w:t>更多信息</w:t>
      </w:r>
      <w:r>
        <w:rPr>
          <w:rStyle w:val="Hyperlink"/>
          <w:rFonts w:cstheme="minorHAnsi" w:hint="eastAsia"/>
          <w:color w:val="auto"/>
          <w:szCs w:val="24"/>
          <w:u w:val="none"/>
          <w:lang w:eastAsia="zh-CN"/>
        </w:rPr>
        <w:t>参</w:t>
      </w:r>
      <w:r w:rsidRPr="00D355B9">
        <w:rPr>
          <w:rStyle w:val="Hyperlink"/>
          <w:rFonts w:cstheme="minorHAnsi" w:hint="eastAsia"/>
          <w:color w:val="auto"/>
          <w:szCs w:val="24"/>
          <w:u w:val="none"/>
          <w:lang w:eastAsia="zh-CN"/>
        </w:rPr>
        <w:t>见第</w:t>
      </w:r>
      <w:hyperlink r:id="rId6" w:history="1">
        <w:r w:rsidRPr="00A83BF6">
          <w:rPr>
            <w:rStyle w:val="Hyperlink"/>
            <w:bCs/>
            <w:lang w:val="en-US" w:eastAsia="zh-CN"/>
          </w:rPr>
          <w:t>2/425</w:t>
        </w:r>
      </w:hyperlink>
      <w:r w:rsidRPr="00D355B9">
        <w:rPr>
          <w:rStyle w:val="Hyperlink"/>
          <w:rFonts w:cstheme="minorHAnsi" w:hint="eastAsia"/>
          <w:color w:val="auto"/>
          <w:szCs w:val="24"/>
          <w:u w:val="none"/>
          <w:lang w:eastAsia="zh-CN"/>
        </w:rPr>
        <w:t>号文件</w:t>
      </w:r>
      <w:r>
        <w:rPr>
          <w:rStyle w:val="Hyperlink"/>
          <w:rFonts w:cstheme="minorHAnsi" w:hint="eastAsia"/>
          <w:color w:val="auto"/>
          <w:szCs w:val="24"/>
          <w:u w:val="none"/>
          <w:lang w:eastAsia="zh-CN"/>
        </w:rPr>
        <w:t>（</w:t>
      </w:r>
      <w:r>
        <w:rPr>
          <w:lang w:eastAsia="zh-CN"/>
        </w:rPr>
        <w:t>ITU-D</w:t>
      </w:r>
      <w:r>
        <w:rPr>
          <w:rFonts w:hint="eastAsia"/>
          <w:lang w:eastAsia="zh-CN"/>
        </w:rPr>
        <w:t>第</w:t>
      </w:r>
      <w:r>
        <w:rPr>
          <w:rFonts w:hint="eastAsia"/>
          <w:lang w:eastAsia="zh-CN"/>
        </w:rPr>
        <w:t>2</w:t>
      </w:r>
      <w:r w:rsidRPr="00D355B9">
        <w:rPr>
          <w:rStyle w:val="Hyperlink"/>
          <w:rFonts w:cstheme="minorHAnsi" w:hint="eastAsia"/>
          <w:color w:val="auto"/>
          <w:szCs w:val="24"/>
          <w:u w:val="none"/>
          <w:lang w:eastAsia="zh-CN"/>
        </w:rPr>
        <w:t>研究组</w:t>
      </w:r>
      <w:r>
        <w:rPr>
          <w:rStyle w:val="Hyperlink"/>
          <w:rFonts w:cstheme="minorHAnsi" w:hint="eastAsia"/>
          <w:color w:val="auto"/>
          <w:szCs w:val="24"/>
          <w:u w:val="none"/>
          <w:lang w:eastAsia="zh-CN"/>
        </w:rPr>
        <w:t>，</w:t>
      </w:r>
      <w:r w:rsidRPr="00D355B9">
        <w:rPr>
          <w:rStyle w:val="Hyperlink"/>
          <w:rFonts w:cstheme="minorHAnsi" w:hint="eastAsia"/>
          <w:color w:val="auto"/>
          <w:szCs w:val="24"/>
          <w:u w:val="none"/>
          <w:lang w:eastAsia="zh-CN"/>
        </w:rPr>
        <w:t>副主席</w:t>
      </w:r>
      <w:r>
        <w:rPr>
          <w:rStyle w:val="Hyperlink"/>
          <w:rFonts w:cstheme="minorHAnsi" w:hint="eastAsia"/>
          <w:color w:val="auto"/>
          <w:szCs w:val="24"/>
          <w:u w:val="none"/>
          <w:lang w:eastAsia="zh-CN"/>
        </w:rPr>
        <w:t>）</w:t>
      </w:r>
      <w:r w:rsidRPr="00D355B9">
        <w:rPr>
          <w:rStyle w:val="Hyperlink"/>
          <w:rFonts w:cstheme="minorHAnsi" w:hint="eastAsia"/>
          <w:color w:val="auto"/>
          <w:szCs w:val="24"/>
          <w:u w:val="none"/>
          <w:lang w:eastAsia="zh-CN"/>
        </w:rPr>
        <w:t>，</w:t>
      </w:r>
      <w:r>
        <w:rPr>
          <w:rStyle w:val="Hyperlink"/>
          <w:rFonts w:cstheme="minorHAnsi" w:hint="eastAsia"/>
          <w:color w:val="auto"/>
          <w:szCs w:val="24"/>
          <w:u w:val="none"/>
          <w:lang w:eastAsia="zh-CN"/>
        </w:rPr>
        <w:t>该文件</w:t>
      </w:r>
      <w:r w:rsidRPr="00D355B9">
        <w:rPr>
          <w:rStyle w:val="Hyperlink"/>
          <w:rFonts w:cstheme="minorHAnsi" w:hint="eastAsia"/>
          <w:color w:val="auto"/>
          <w:szCs w:val="24"/>
          <w:u w:val="none"/>
          <w:lang w:eastAsia="zh-CN"/>
        </w:rPr>
        <w:t>汇编了对</w:t>
      </w:r>
      <w:r>
        <w:rPr>
          <w:lang w:eastAsia="zh-CN"/>
        </w:rPr>
        <w:t>ITU-D</w:t>
      </w:r>
      <w:r>
        <w:rPr>
          <w:rFonts w:hint="eastAsia"/>
          <w:lang w:eastAsia="zh-CN"/>
        </w:rPr>
        <w:t>第</w:t>
      </w:r>
      <w:r>
        <w:rPr>
          <w:rFonts w:hint="eastAsia"/>
          <w:lang w:eastAsia="zh-CN"/>
        </w:rPr>
        <w:t>2</w:t>
      </w:r>
      <w:r w:rsidRPr="00D355B9">
        <w:rPr>
          <w:rStyle w:val="Hyperlink"/>
          <w:rFonts w:cstheme="minorHAnsi" w:hint="eastAsia"/>
          <w:color w:val="auto"/>
          <w:szCs w:val="24"/>
          <w:u w:val="none"/>
          <w:lang w:eastAsia="zh-CN"/>
        </w:rPr>
        <w:t>研究组</w:t>
      </w:r>
      <w:r>
        <w:rPr>
          <w:rStyle w:val="Hyperlink"/>
          <w:rFonts w:cstheme="minorHAnsi" w:hint="eastAsia"/>
          <w:color w:val="auto"/>
          <w:szCs w:val="24"/>
          <w:u w:val="none"/>
          <w:lang w:eastAsia="zh-CN"/>
        </w:rPr>
        <w:t>课</w:t>
      </w:r>
      <w:r w:rsidRPr="00D355B9">
        <w:rPr>
          <w:rStyle w:val="Hyperlink"/>
          <w:rFonts w:cstheme="minorHAnsi" w:hint="eastAsia"/>
          <w:color w:val="auto"/>
          <w:szCs w:val="24"/>
          <w:u w:val="none"/>
          <w:lang w:eastAsia="zh-CN"/>
        </w:rPr>
        <w:t>题未来的看法，</w:t>
      </w:r>
      <w:r>
        <w:rPr>
          <w:rStyle w:val="Hyperlink"/>
          <w:rFonts w:cstheme="minorHAnsi" w:hint="eastAsia"/>
          <w:color w:val="auto"/>
          <w:szCs w:val="24"/>
          <w:u w:val="none"/>
          <w:lang w:eastAsia="zh-CN"/>
        </w:rPr>
        <w:t>此外可参见</w:t>
      </w:r>
      <w:r w:rsidRPr="00D355B9">
        <w:rPr>
          <w:rStyle w:val="Hyperlink"/>
          <w:rFonts w:cstheme="minorHAnsi" w:hint="eastAsia"/>
          <w:color w:val="auto"/>
          <w:szCs w:val="24"/>
          <w:u w:val="none"/>
          <w:lang w:eastAsia="zh-CN"/>
        </w:rPr>
        <w:t>第</w:t>
      </w:r>
      <w:hyperlink r:id="rId7" w:history="1">
        <w:r w:rsidRPr="00777DBA">
          <w:rPr>
            <w:rStyle w:val="Hyperlink"/>
            <w:rFonts w:cstheme="minorHAnsi"/>
            <w:bCs/>
            <w:szCs w:val="24"/>
            <w:lang w:eastAsia="zh-CN"/>
          </w:rPr>
          <w:t>2/387(Rev.1)</w:t>
        </w:r>
      </w:hyperlink>
      <w:r w:rsidRPr="00D355B9">
        <w:rPr>
          <w:rStyle w:val="Hyperlink"/>
          <w:rFonts w:cstheme="minorHAnsi" w:hint="eastAsia"/>
          <w:color w:val="auto"/>
          <w:szCs w:val="24"/>
          <w:u w:val="none"/>
          <w:lang w:eastAsia="zh-CN"/>
        </w:rPr>
        <w:t>号文件</w:t>
      </w:r>
      <w:r>
        <w:rPr>
          <w:rStyle w:val="Hyperlink"/>
          <w:rFonts w:cstheme="minorHAnsi" w:hint="eastAsia"/>
          <w:color w:val="auto"/>
          <w:szCs w:val="24"/>
          <w:u w:val="none"/>
          <w:lang w:eastAsia="zh-CN"/>
        </w:rPr>
        <w:t>（</w:t>
      </w:r>
      <w:r w:rsidRPr="00C62284">
        <w:rPr>
          <w:rFonts w:hint="eastAsia"/>
        </w:rPr>
        <w:t>大韩民国</w:t>
      </w:r>
      <w:r>
        <w:rPr>
          <w:rStyle w:val="Hyperlink"/>
          <w:rFonts w:cstheme="minorHAnsi" w:hint="eastAsia"/>
          <w:color w:val="auto"/>
          <w:szCs w:val="24"/>
          <w:u w:val="none"/>
          <w:lang w:eastAsia="zh-CN"/>
        </w:rPr>
        <w:t>）</w:t>
      </w:r>
      <w:r w:rsidRPr="00745D6F">
        <w:rPr>
          <w:rFonts w:hint="eastAsia"/>
          <w:lang w:eastAsia="zh-CN"/>
        </w:rPr>
        <w:t>。</w:t>
      </w:r>
    </w:p>
  </w:footnote>
  <w:footnote w:id="11">
    <w:p w14:paraId="4CF467C8" w14:textId="7BDD4AF4" w:rsidR="00673AE3" w:rsidRPr="006F718E" w:rsidRDefault="00673AE3" w:rsidP="00673AE3">
      <w:pPr>
        <w:pStyle w:val="FootnoteText"/>
        <w:spacing w:before="60"/>
        <w:rPr>
          <w:rFonts w:eastAsia="Malgun Gothic"/>
          <w:lang w:eastAsia="zh-CN"/>
        </w:rPr>
      </w:pPr>
      <w:r>
        <w:rPr>
          <w:rStyle w:val="FootnoteReference"/>
        </w:rPr>
        <w:footnoteRef/>
      </w:r>
      <w:r>
        <w:rPr>
          <w:lang w:eastAsia="zh-CN"/>
        </w:rPr>
        <w:tab/>
      </w:r>
      <w:r w:rsidRPr="006233DE">
        <w:rPr>
          <w:rFonts w:hint="eastAsia"/>
          <w:lang w:eastAsia="zh-CN"/>
        </w:rPr>
        <w:t>职权范围草案见</w:t>
      </w:r>
      <w:hyperlink r:id="rId8" w:history="1">
        <w:r>
          <w:rPr>
            <w:rStyle w:val="Hyperlink"/>
            <w:rFonts w:cstheme="minorHAnsi"/>
            <w:szCs w:val="24"/>
            <w:lang w:eastAsia="zh-CN"/>
          </w:rPr>
          <w:t>第</w:t>
        </w:r>
        <w:r>
          <w:rPr>
            <w:rStyle w:val="Hyperlink"/>
            <w:rFonts w:cstheme="minorHAnsi"/>
            <w:szCs w:val="24"/>
            <w:lang w:eastAsia="zh-CN"/>
          </w:rPr>
          <w:t>2</w:t>
        </w:r>
        <w:r>
          <w:rPr>
            <w:rStyle w:val="Hyperlink"/>
            <w:rFonts w:cstheme="minorHAnsi"/>
            <w:szCs w:val="24"/>
            <w:lang w:eastAsia="zh-CN"/>
          </w:rPr>
          <w:t>研究组</w:t>
        </w:r>
        <w:r w:rsidRPr="00AB2A38">
          <w:rPr>
            <w:rStyle w:val="Hyperlink"/>
            <w:rFonts w:cstheme="minorHAnsi"/>
            <w:szCs w:val="24"/>
            <w:lang w:eastAsia="zh-CN"/>
          </w:rPr>
          <w:t>RGQ/255</w:t>
        </w:r>
      </w:hyperlink>
      <w:r w:rsidRPr="006233DE">
        <w:rPr>
          <w:rStyle w:val="Hyperlink"/>
          <w:rFonts w:cstheme="minorHAnsi" w:hint="eastAsia"/>
          <w:color w:val="auto"/>
          <w:szCs w:val="24"/>
          <w:u w:val="none"/>
          <w:lang w:eastAsia="zh-CN"/>
        </w:rPr>
        <w:t>号</w:t>
      </w:r>
      <w:r w:rsidRPr="006233DE">
        <w:rPr>
          <w:rFonts w:hint="eastAsia"/>
          <w:lang w:eastAsia="zh-CN"/>
        </w:rPr>
        <w:t>文件</w:t>
      </w:r>
      <w:r w:rsidRPr="00E672D2">
        <w:rPr>
          <w:rStyle w:val="Hyperlink"/>
          <w:rFonts w:cstheme="minorHAnsi"/>
          <w:color w:val="auto"/>
          <w:szCs w:val="24"/>
          <w:u w:val="none"/>
          <w:lang w:eastAsia="zh-CN"/>
        </w:rPr>
        <w:t>（</w:t>
      </w:r>
      <w:r w:rsidRPr="00E672D2">
        <w:rPr>
          <w:rStyle w:val="Hyperlink"/>
          <w:rFonts w:cstheme="minorHAnsi" w:hint="eastAsia"/>
          <w:color w:val="auto"/>
          <w:szCs w:val="24"/>
          <w:u w:val="none"/>
          <w:lang w:eastAsia="zh-CN"/>
        </w:rPr>
        <w:t>第</w:t>
      </w:r>
      <w:r w:rsidRPr="00E672D2">
        <w:rPr>
          <w:rStyle w:val="Hyperlink"/>
          <w:rFonts w:cstheme="minorHAnsi"/>
          <w:color w:val="auto"/>
          <w:szCs w:val="24"/>
          <w:u w:val="none"/>
          <w:lang w:eastAsia="zh-CN"/>
        </w:rPr>
        <w:t>2/2</w:t>
      </w:r>
      <w:r w:rsidRPr="00E672D2">
        <w:rPr>
          <w:rStyle w:val="Hyperlink"/>
          <w:rFonts w:cstheme="minorHAnsi" w:hint="eastAsia"/>
          <w:color w:val="auto"/>
          <w:szCs w:val="24"/>
          <w:u w:val="none"/>
          <w:lang w:eastAsia="zh-CN"/>
        </w:rPr>
        <w:t>号课题共同报告人和副报告人</w:t>
      </w:r>
      <w:r w:rsidRPr="00E672D2">
        <w:rPr>
          <w:rStyle w:val="Hyperlink"/>
          <w:rFonts w:cstheme="minorHAnsi"/>
          <w:color w:val="auto"/>
          <w:szCs w:val="24"/>
          <w:u w:val="none"/>
          <w:lang w:eastAsia="zh-CN"/>
        </w:rPr>
        <w:t>）</w:t>
      </w:r>
      <w:r w:rsidRPr="00E672D2">
        <w:rPr>
          <w:rFonts w:cstheme="minorHAnsi" w:hint="eastAsia"/>
          <w:bCs/>
          <w:szCs w:val="24"/>
          <w:lang w:eastAsia="zh-CN"/>
        </w:rPr>
        <w:t>。</w:t>
      </w:r>
    </w:p>
  </w:footnote>
  <w:footnote w:id="12">
    <w:p w14:paraId="573E357A" w14:textId="48D74C52" w:rsidR="00673AE3" w:rsidRPr="006F718E" w:rsidRDefault="00673AE3" w:rsidP="00673AE3">
      <w:pPr>
        <w:pStyle w:val="FootnoteText"/>
        <w:spacing w:before="60"/>
        <w:rPr>
          <w:rFonts w:eastAsia="Malgun Gothic"/>
          <w:lang w:eastAsia="zh-CN"/>
        </w:rPr>
      </w:pPr>
      <w:r>
        <w:rPr>
          <w:rStyle w:val="FootnoteReference"/>
        </w:rPr>
        <w:footnoteRef/>
      </w:r>
      <w:r>
        <w:rPr>
          <w:lang w:eastAsia="zh-CN"/>
        </w:rPr>
        <w:tab/>
      </w:r>
      <w:r>
        <w:rPr>
          <w:rFonts w:hint="eastAsia"/>
          <w:lang w:eastAsia="zh-CN"/>
        </w:rPr>
        <w:t>见第</w:t>
      </w:r>
      <w:r>
        <w:rPr>
          <w:lang w:eastAsia="zh-CN"/>
        </w:rPr>
        <w:t>3/2</w:t>
      </w:r>
      <w:r>
        <w:rPr>
          <w:rFonts w:hint="eastAsia"/>
          <w:lang w:eastAsia="zh-CN"/>
        </w:rPr>
        <w:t>号课题输出报告第</w:t>
      </w:r>
      <w:r>
        <w:rPr>
          <w:rFonts w:hint="eastAsia"/>
          <w:lang w:eastAsia="zh-CN"/>
        </w:rPr>
        <w:t>7</w:t>
      </w:r>
      <w:r>
        <w:rPr>
          <w:rFonts w:hint="eastAsia"/>
          <w:lang w:eastAsia="zh-CN"/>
        </w:rPr>
        <w:t>章（</w:t>
      </w:r>
      <w:hyperlink r:id="rId9" w:history="1">
        <w:r w:rsidRPr="004A399F">
          <w:rPr>
            <w:rStyle w:val="Hyperlink"/>
            <w:lang w:val="en-US" w:eastAsia="zh-CN"/>
          </w:rPr>
          <w:t>2/37</w:t>
        </w:r>
        <w:r>
          <w:rPr>
            <w:rStyle w:val="Hyperlink"/>
            <w:lang w:val="en-US" w:eastAsia="zh-CN"/>
          </w:rPr>
          <w:t>7</w:t>
        </w:r>
      </w:hyperlink>
      <w:r>
        <w:rPr>
          <w:lang w:val="en-US" w:eastAsia="zh-CN"/>
        </w:rPr>
        <w:t xml:space="preserve"> (Rev.2)</w:t>
      </w:r>
      <w:r>
        <w:rPr>
          <w:rFonts w:hint="eastAsia"/>
          <w:lang w:val="en-US" w:eastAsia="zh-CN"/>
        </w:rPr>
        <w:t>号文件）</w:t>
      </w:r>
      <w:r w:rsidRPr="00E672D2">
        <w:rPr>
          <w:rFonts w:hint="eastAsia"/>
          <w:bCs/>
          <w:lang w:eastAsia="zh-CN"/>
        </w:rPr>
        <w:t>。</w:t>
      </w:r>
    </w:p>
  </w:footnote>
  <w:footnote w:id="13">
    <w:p w14:paraId="089670A6" w14:textId="79383667" w:rsidR="00673AE3" w:rsidRPr="007B7676" w:rsidRDefault="00673AE3" w:rsidP="00673AE3">
      <w:pPr>
        <w:pStyle w:val="FootnoteText"/>
        <w:spacing w:before="60"/>
        <w:rPr>
          <w:rFonts w:eastAsia="Malgun Gothic"/>
          <w:lang w:eastAsia="zh-CN"/>
        </w:rPr>
      </w:pPr>
      <w:r>
        <w:rPr>
          <w:rStyle w:val="FootnoteReference"/>
        </w:rPr>
        <w:footnoteRef/>
      </w:r>
      <w:r>
        <w:rPr>
          <w:lang w:eastAsia="zh-CN"/>
        </w:rPr>
        <w:tab/>
      </w:r>
      <w:r>
        <w:rPr>
          <w:rFonts w:hint="eastAsia"/>
          <w:lang w:eastAsia="zh-CN"/>
        </w:rPr>
        <w:t>更多信息见第</w:t>
      </w:r>
      <w:r>
        <w:rPr>
          <w:lang w:eastAsia="zh-CN"/>
        </w:rPr>
        <w:t>4/2</w:t>
      </w:r>
      <w:r>
        <w:rPr>
          <w:rFonts w:hint="eastAsia"/>
          <w:lang w:eastAsia="zh-CN"/>
        </w:rPr>
        <w:t>号课题输出报告附件</w:t>
      </w:r>
      <w:r>
        <w:rPr>
          <w:rFonts w:hint="eastAsia"/>
          <w:lang w:eastAsia="zh-CN"/>
        </w:rPr>
        <w:t>5</w:t>
      </w:r>
      <w:r>
        <w:rPr>
          <w:rFonts w:hint="eastAsia"/>
          <w:lang w:eastAsia="zh-CN"/>
        </w:rPr>
        <w:t>（</w:t>
      </w:r>
      <w:hyperlink r:id="rId10" w:history="1">
        <w:r w:rsidRPr="004A399F">
          <w:rPr>
            <w:rStyle w:val="Hyperlink"/>
            <w:lang w:val="en-US" w:eastAsia="zh-CN"/>
          </w:rPr>
          <w:t>2/37</w:t>
        </w:r>
        <w:r>
          <w:rPr>
            <w:rStyle w:val="Hyperlink"/>
            <w:lang w:val="en-US" w:eastAsia="zh-CN"/>
          </w:rPr>
          <w:t>8</w:t>
        </w:r>
      </w:hyperlink>
      <w:r>
        <w:rPr>
          <w:lang w:val="en-US" w:eastAsia="zh-CN"/>
        </w:rPr>
        <w:t xml:space="preserve"> (Rev.3)</w:t>
      </w:r>
      <w:r>
        <w:rPr>
          <w:rFonts w:hint="eastAsia"/>
          <w:lang w:val="en-US" w:eastAsia="zh-CN"/>
        </w:rPr>
        <w:t>号文件）</w:t>
      </w:r>
      <w:r w:rsidRPr="00E672D2">
        <w:rPr>
          <w:rFonts w:hint="eastAsia"/>
          <w:bCs/>
          <w:lang w:eastAsia="zh-CN"/>
        </w:rPr>
        <w:t>。</w:t>
      </w:r>
    </w:p>
  </w:footnote>
  <w:footnote w:id="14">
    <w:p w14:paraId="5C26C33E" w14:textId="0161384F" w:rsidR="00673AE3" w:rsidRPr="00FD60B2" w:rsidRDefault="00673AE3" w:rsidP="00673AE3">
      <w:pPr>
        <w:pStyle w:val="FootnoteText"/>
        <w:spacing w:before="60"/>
        <w:rPr>
          <w:rFonts w:eastAsia="Malgun Gothic"/>
          <w:lang w:eastAsia="zh-CN"/>
        </w:rPr>
      </w:pPr>
      <w:r>
        <w:rPr>
          <w:rStyle w:val="FootnoteReference"/>
        </w:rPr>
        <w:footnoteRef/>
      </w:r>
      <w:r>
        <w:rPr>
          <w:lang w:eastAsia="zh-CN"/>
        </w:rPr>
        <w:tab/>
      </w:r>
      <w:r w:rsidRPr="006233DE">
        <w:rPr>
          <w:rFonts w:hint="eastAsia"/>
          <w:lang w:eastAsia="zh-CN"/>
        </w:rPr>
        <w:t>见</w:t>
      </w:r>
      <w:hyperlink r:id="rId11" w:history="1">
        <w:r w:rsidRPr="00300D61">
          <w:rPr>
            <w:rStyle w:val="Hyperlink"/>
            <w:rFonts w:eastAsia="Malgun Gothic"/>
            <w:lang w:eastAsia="zh-CN"/>
          </w:rPr>
          <w:t>https://www.itu.int/en/ITU-D/Study-Groups/2018-2021/Pages/OngoingWork.aspx</w:t>
        </w:r>
      </w:hyperlink>
      <w:r w:rsidRPr="00430D90">
        <w:rPr>
          <w:rFonts w:cstheme="minorHAnsi" w:hint="eastAsia"/>
          <w:bCs/>
          <w:szCs w:val="24"/>
          <w:lang w:eastAsia="zh-CN"/>
        </w:rPr>
        <w:t>。</w:t>
      </w:r>
    </w:p>
  </w:footnote>
  <w:footnote w:id="15">
    <w:p w14:paraId="07611FE7" w14:textId="71412730" w:rsidR="00673AE3" w:rsidRPr="00F11B5C" w:rsidRDefault="00673AE3" w:rsidP="00673AE3">
      <w:pPr>
        <w:pStyle w:val="FootnoteText"/>
        <w:spacing w:before="60"/>
        <w:rPr>
          <w:rFonts w:eastAsia="Malgun Gothic"/>
          <w:lang w:eastAsia="zh-CN"/>
        </w:rPr>
      </w:pPr>
      <w:r>
        <w:rPr>
          <w:rStyle w:val="FootnoteReference"/>
        </w:rPr>
        <w:footnoteRef/>
      </w:r>
      <w:r>
        <w:rPr>
          <w:lang w:eastAsia="zh-CN"/>
        </w:rPr>
        <w:tab/>
      </w:r>
      <w:r>
        <w:rPr>
          <w:rFonts w:hint="eastAsia"/>
          <w:lang w:eastAsia="zh-CN"/>
        </w:rPr>
        <w:t>职责范围草案见</w:t>
      </w:r>
      <w:hyperlink r:id="rId12" w:history="1">
        <w:r w:rsidRPr="00A83BF6">
          <w:rPr>
            <w:rStyle w:val="Hyperlink"/>
            <w:bCs/>
            <w:lang w:val="en-US" w:eastAsia="zh-CN"/>
          </w:rPr>
          <w:t>2/425</w:t>
        </w:r>
      </w:hyperlink>
      <w:r>
        <w:rPr>
          <w:rFonts w:hint="eastAsia"/>
          <w:lang w:eastAsia="zh-CN"/>
        </w:rPr>
        <w:t>号文件附件</w:t>
      </w:r>
      <w:r>
        <w:rPr>
          <w:rFonts w:hint="eastAsia"/>
          <w:lang w:eastAsia="zh-CN"/>
        </w:rPr>
        <w:t>2</w:t>
      </w:r>
      <w:r>
        <w:rPr>
          <w:rFonts w:hint="eastAsia"/>
          <w:lang w:eastAsia="zh-CN"/>
        </w:rPr>
        <w:t>（</w:t>
      </w:r>
      <w:r>
        <w:rPr>
          <w:lang w:eastAsia="zh-CN"/>
        </w:rPr>
        <w:t>ITU-D</w:t>
      </w:r>
      <w:r>
        <w:rPr>
          <w:rFonts w:hint="eastAsia"/>
          <w:lang w:eastAsia="zh-CN"/>
        </w:rPr>
        <w:t>第</w:t>
      </w:r>
      <w:r>
        <w:rPr>
          <w:rFonts w:hint="eastAsia"/>
          <w:lang w:eastAsia="zh-CN"/>
        </w:rPr>
        <w:t>2</w:t>
      </w:r>
      <w:r>
        <w:rPr>
          <w:rFonts w:hint="eastAsia"/>
          <w:lang w:eastAsia="zh-CN"/>
        </w:rPr>
        <w:t>研究组，副主席）。</w:t>
      </w:r>
    </w:p>
  </w:footnote>
  <w:footnote w:id="16">
    <w:p w14:paraId="03BB258C" w14:textId="1182C1DE" w:rsidR="00673AE3" w:rsidRPr="004763A1" w:rsidRDefault="00673AE3" w:rsidP="00673AE3">
      <w:pPr>
        <w:pStyle w:val="FootnoteText"/>
        <w:spacing w:before="60"/>
        <w:rPr>
          <w:rFonts w:eastAsia="Malgun Gothic"/>
          <w:lang w:eastAsia="zh-CN"/>
        </w:rPr>
      </w:pPr>
      <w:r>
        <w:rPr>
          <w:rStyle w:val="FootnoteReference"/>
        </w:rPr>
        <w:footnoteRef/>
      </w:r>
      <w:r>
        <w:rPr>
          <w:lang w:eastAsia="zh-CN"/>
        </w:rPr>
        <w:tab/>
      </w:r>
      <w:r>
        <w:rPr>
          <w:rFonts w:hint="eastAsia"/>
          <w:lang w:eastAsia="zh-CN"/>
        </w:rPr>
        <w:t>参见中国提交的</w:t>
      </w:r>
      <w:hyperlink r:id="rId13" w:tgtFrame="_blank" w:history="1">
        <w:r w:rsidRPr="00777DBA">
          <w:rPr>
            <w:rStyle w:val="Hyperlink"/>
            <w:rFonts w:cstheme="minorHAnsi"/>
            <w:szCs w:val="24"/>
            <w:lang w:eastAsia="zh-CN"/>
          </w:rPr>
          <w:t>2/383</w:t>
        </w:r>
      </w:hyperlink>
      <w:r>
        <w:rPr>
          <w:rFonts w:hint="eastAsia"/>
          <w:lang w:eastAsia="zh-CN"/>
        </w:rPr>
        <w:t>号文件。</w:t>
      </w:r>
    </w:p>
  </w:footnote>
  <w:footnote w:id="17">
    <w:p w14:paraId="1FB83098" w14:textId="02335279" w:rsidR="00673AE3" w:rsidRPr="00C670D6" w:rsidRDefault="00673AE3" w:rsidP="00673AE3">
      <w:pPr>
        <w:pStyle w:val="FootnoteText"/>
        <w:spacing w:before="60"/>
        <w:rPr>
          <w:rFonts w:eastAsia="Malgun Gothic"/>
          <w:lang w:eastAsia="zh-CN"/>
        </w:rPr>
      </w:pPr>
      <w:r>
        <w:rPr>
          <w:rStyle w:val="FootnoteReference"/>
        </w:rPr>
        <w:footnoteRef/>
      </w:r>
      <w:r>
        <w:rPr>
          <w:lang w:eastAsia="zh-CN"/>
        </w:rPr>
        <w:tab/>
      </w:r>
      <w:r>
        <w:rPr>
          <w:rFonts w:hint="eastAsia"/>
          <w:lang w:eastAsia="zh-CN"/>
        </w:rPr>
        <w:t>更多信息参见</w:t>
      </w:r>
      <w:hyperlink r:id="rId14" w:history="1">
        <w:r w:rsidRPr="00A83BF6">
          <w:rPr>
            <w:rStyle w:val="Hyperlink"/>
            <w:bCs/>
            <w:lang w:val="en-US" w:eastAsia="zh-CN"/>
          </w:rPr>
          <w:t>2/425</w:t>
        </w:r>
      </w:hyperlink>
      <w:r>
        <w:rPr>
          <w:rFonts w:hint="eastAsia"/>
          <w:lang w:eastAsia="zh-CN"/>
        </w:rPr>
        <w:t>号文件（</w:t>
      </w:r>
      <w:r>
        <w:rPr>
          <w:lang w:eastAsia="zh-CN"/>
        </w:rPr>
        <w:t>ITU-D</w:t>
      </w:r>
      <w:r>
        <w:rPr>
          <w:rFonts w:hint="eastAsia"/>
          <w:lang w:eastAsia="zh-CN"/>
        </w:rPr>
        <w:t>第</w:t>
      </w:r>
      <w:r>
        <w:rPr>
          <w:rFonts w:hint="eastAsia"/>
          <w:lang w:eastAsia="zh-CN"/>
        </w:rPr>
        <w:t>2</w:t>
      </w:r>
      <w:r>
        <w:rPr>
          <w:rFonts w:hint="eastAsia"/>
          <w:lang w:eastAsia="zh-CN"/>
        </w:rPr>
        <w:t>研究组，副主席）。</w:t>
      </w:r>
    </w:p>
  </w:footnote>
  <w:footnote w:id="18">
    <w:p w14:paraId="782CE931" w14:textId="0C4605A5" w:rsidR="00673AE3" w:rsidRPr="006A2C26" w:rsidRDefault="00673AE3" w:rsidP="00673AE3">
      <w:pPr>
        <w:pStyle w:val="FootnoteText"/>
        <w:spacing w:before="60"/>
        <w:rPr>
          <w:rFonts w:eastAsia="Malgun Gothic"/>
          <w:lang w:eastAsia="zh-CN"/>
        </w:rPr>
      </w:pPr>
      <w:r>
        <w:rPr>
          <w:rStyle w:val="FootnoteReference"/>
        </w:rPr>
        <w:footnoteRef/>
      </w:r>
      <w:r>
        <w:rPr>
          <w:lang w:eastAsia="zh-CN"/>
        </w:rPr>
        <w:tab/>
      </w:r>
      <w:r>
        <w:rPr>
          <w:rFonts w:hint="eastAsia"/>
          <w:lang w:eastAsia="zh-CN"/>
        </w:rPr>
        <w:t>职责范围草案见</w:t>
      </w:r>
      <w:hyperlink r:id="rId15" w:history="1">
        <w:r w:rsidRPr="00A83BF6">
          <w:rPr>
            <w:rStyle w:val="Hyperlink"/>
            <w:bCs/>
            <w:lang w:val="en-US" w:eastAsia="zh-CN"/>
          </w:rPr>
          <w:t>2/425</w:t>
        </w:r>
      </w:hyperlink>
      <w:r>
        <w:rPr>
          <w:rFonts w:hint="eastAsia"/>
          <w:lang w:eastAsia="zh-CN"/>
        </w:rPr>
        <w:t>号文件附件</w:t>
      </w:r>
      <w:r>
        <w:rPr>
          <w:rFonts w:hint="eastAsia"/>
          <w:lang w:eastAsia="zh-CN"/>
        </w:rPr>
        <w:t>3</w:t>
      </w:r>
      <w:r>
        <w:rPr>
          <w:rFonts w:hint="eastAsia"/>
          <w:lang w:eastAsia="zh-CN"/>
        </w:rPr>
        <w:t>（</w:t>
      </w:r>
      <w:r>
        <w:rPr>
          <w:lang w:eastAsia="zh-CN"/>
        </w:rPr>
        <w:t>ITU-D</w:t>
      </w:r>
      <w:r>
        <w:rPr>
          <w:rFonts w:hint="eastAsia"/>
          <w:lang w:eastAsia="zh-CN"/>
        </w:rPr>
        <w:t>第</w:t>
      </w:r>
      <w:r>
        <w:rPr>
          <w:rFonts w:hint="eastAsia"/>
          <w:lang w:eastAsia="zh-CN"/>
        </w:rPr>
        <w:t>2</w:t>
      </w:r>
      <w:r>
        <w:rPr>
          <w:rFonts w:hint="eastAsia"/>
          <w:lang w:eastAsia="zh-CN"/>
        </w:rPr>
        <w:t>研究组，副主席）。</w:t>
      </w:r>
    </w:p>
  </w:footnote>
  <w:footnote w:id="19">
    <w:p w14:paraId="6DFB02EC" w14:textId="0B28065C" w:rsidR="00673AE3" w:rsidRPr="00CE1D4B" w:rsidRDefault="00673AE3" w:rsidP="00673AE3">
      <w:pPr>
        <w:pStyle w:val="FootnoteText"/>
        <w:spacing w:before="60"/>
        <w:rPr>
          <w:rFonts w:ascii="Calibri" w:hAnsi="Calibri"/>
          <w:lang w:eastAsia="zh-CN"/>
        </w:rPr>
      </w:pPr>
      <w:r w:rsidRPr="00E74D5A">
        <w:rPr>
          <w:rStyle w:val="FootnoteReference"/>
        </w:rPr>
        <w:footnoteRef/>
      </w:r>
      <w:r>
        <w:rPr>
          <w:rFonts w:ascii="Calibri" w:hAnsi="Calibri"/>
          <w:lang w:eastAsia="zh-CN"/>
        </w:rPr>
        <w:tab/>
      </w:r>
      <w:r w:rsidRPr="00CE1D4B">
        <w:rPr>
          <w:rFonts w:ascii="Calibri" w:hAnsi="Calibri" w:hint="eastAsia"/>
          <w:lang w:eastAsia="zh-CN"/>
        </w:rPr>
        <w:t>编写本报告时，</w:t>
      </w:r>
      <w:r w:rsidRPr="00CE1D4B">
        <w:rPr>
          <w:rFonts w:ascii="Calibri" w:hAnsi="Calibri" w:hint="eastAsia"/>
          <w:lang w:eastAsia="zh-CN"/>
        </w:rPr>
        <w:t>2021</w:t>
      </w:r>
      <w:r w:rsidRPr="00CE1D4B">
        <w:rPr>
          <w:rFonts w:ascii="Calibri" w:hAnsi="Calibri" w:hint="eastAsia"/>
          <w:lang w:eastAsia="zh-CN"/>
        </w:rPr>
        <w:t>年</w:t>
      </w:r>
      <w:r w:rsidRPr="00CE1D4B">
        <w:rPr>
          <w:rFonts w:ascii="Calibri" w:hAnsi="Calibri" w:hint="eastAsia"/>
          <w:lang w:eastAsia="zh-CN"/>
        </w:rPr>
        <w:t>4</w:t>
      </w:r>
      <w:r w:rsidRPr="00CE1D4B">
        <w:rPr>
          <w:rFonts w:ascii="Calibri" w:hAnsi="Calibri" w:hint="eastAsia"/>
          <w:lang w:eastAsia="zh-CN"/>
        </w:rPr>
        <w:t>月</w:t>
      </w:r>
      <w:r w:rsidRPr="00CE1D4B">
        <w:rPr>
          <w:rFonts w:ascii="Calibri" w:hAnsi="Calibri" w:hint="eastAsia"/>
          <w:lang w:eastAsia="zh-CN"/>
        </w:rPr>
        <w:t>7</w:t>
      </w:r>
      <w:r w:rsidRPr="00CE1D4B">
        <w:rPr>
          <w:rFonts w:ascii="Calibri" w:hAnsi="Calibri" w:hint="eastAsia"/>
          <w:lang w:eastAsia="zh-CN"/>
        </w:rPr>
        <w:t>日</w:t>
      </w:r>
      <w:r>
        <w:rPr>
          <w:rFonts w:ascii="Calibri" w:hAnsi="Calibri" w:hint="eastAsia"/>
          <w:lang w:eastAsia="zh-CN"/>
        </w:rPr>
        <w:t>召开</w:t>
      </w:r>
      <w:r w:rsidRPr="00CE1D4B">
        <w:rPr>
          <w:rFonts w:ascii="Calibri" w:hAnsi="Calibri" w:hint="eastAsia"/>
          <w:lang w:eastAsia="zh-CN"/>
        </w:rPr>
        <w:t>的</w:t>
      </w:r>
      <w:r w:rsidRPr="00E74D5A">
        <w:rPr>
          <w:rFonts w:eastAsia="Malgun Gothic"/>
          <w:lang w:eastAsia="zh-CN"/>
        </w:rPr>
        <w:t>ITU-CCT</w:t>
      </w:r>
      <w:r w:rsidRPr="00CE1D4B">
        <w:rPr>
          <w:rFonts w:ascii="Calibri" w:hAnsi="Calibri" w:hint="eastAsia"/>
          <w:lang w:eastAsia="zh-CN"/>
        </w:rPr>
        <w:t>会议的</w:t>
      </w:r>
      <w:r>
        <w:rPr>
          <w:rFonts w:ascii="Calibri" w:hAnsi="Calibri" w:hint="eastAsia"/>
          <w:lang w:eastAsia="zh-CN"/>
        </w:rPr>
        <w:t>摘要记录尚未完成</w:t>
      </w:r>
      <w:r w:rsidRPr="00CE1D4B">
        <w:rPr>
          <w:rFonts w:ascii="Calibri" w:hAnsi="Calibri" w:hint="eastAsia"/>
          <w:lang w:eastAsia="zh-CN"/>
        </w:rPr>
        <w:t>。</w:t>
      </w:r>
    </w:p>
  </w:footnote>
  <w:footnote w:id="20">
    <w:p w14:paraId="51ABF6F8" w14:textId="18803A77" w:rsidR="00673AE3" w:rsidRPr="00E74D5A" w:rsidRDefault="00673AE3" w:rsidP="00B40864">
      <w:pPr>
        <w:pStyle w:val="FootnoteText"/>
        <w:spacing w:before="60"/>
        <w:rPr>
          <w:rFonts w:eastAsia="Malgun Gothic"/>
          <w:lang w:eastAsia="zh-CN"/>
        </w:rPr>
      </w:pPr>
      <w:r w:rsidRPr="00E74D5A">
        <w:rPr>
          <w:rStyle w:val="FootnoteReference"/>
        </w:rPr>
        <w:footnoteRef/>
      </w:r>
      <w:r>
        <w:rPr>
          <w:rFonts w:ascii="Calibri" w:hAnsi="Calibri"/>
          <w:lang w:eastAsia="zh-CN"/>
        </w:rPr>
        <w:tab/>
      </w:r>
      <w:r w:rsidRPr="00CE1D4B">
        <w:rPr>
          <w:rFonts w:ascii="Calibri" w:hAnsi="Calibri" w:hint="eastAsia"/>
          <w:lang w:eastAsia="zh-CN"/>
        </w:rPr>
        <w:t>往年提供了口头报告。</w:t>
      </w:r>
    </w:p>
  </w:footnote>
  <w:footnote w:id="21">
    <w:p w14:paraId="249186FE" w14:textId="20599CD7" w:rsidR="00673AE3" w:rsidRPr="00CE1D4B" w:rsidRDefault="00673AE3" w:rsidP="00B40864">
      <w:pPr>
        <w:pStyle w:val="FootnoteText"/>
        <w:spacing w:before="60"/>
        <w:rPr>
          <w:rFonts w:eastAsiaTheme="minorEastAsia"/>
          <w:lang w:eastAsia="zh-CN"/>
        </w:rPr>
      </w:pPr>
      <w:r w:rsidRPr="00834FFC">
        <w:rPr>
          <w:rStyle w:val="FootnoteReference"/>
        </w:rPr>
        <w:footnoteRef/>
      </w:r>
      <w:r>
        <w:rPr>
          <w:lang w:eastAsia="zh-CN"/>
        </w:rPr>
        <w:tab/>
      </w:r>
      <w:r w:rsidRPr="00CE1D4B">
        <w:rPr>
          <w:rFonts w:ascii="Calibri" w:hAnsi="Calibri" w:cs="Microsoft YaHei" w:hint="eastAsia"/>
          <w:lang w:eastAsia="zh-CN"/>
        </w:rPr>
        <w:t>见</w:t>
      </w:r>
      <w:hyperlink r:id="rId16" w:history="1">
        <w:r w:rsidRPr="00834FFC">
          <w:rPr>
            <w:rStyle w:val="Hyperlink"/>
            <w:rFonts w:eastAsia="Malgun Gothic"/>
            <w:lang w:eastAsia="zh-CN"/>
          </w:rPr>
          <w:t>https://www.itu.int/net4/ITU-D/ExpertGroup/topic.asp?TOPIC_ID=7405</w:t>
        </w:r>
      </w:hyperlink>
      <w:r>
        <w:rPr>
          <w:rFonts w:eastAsiaTheme="minorEastAsia" w:hint="eastAsia"/>
          <w:lang w:eastAsia="zh-CN"/>
        </w:rPr>
        <w:t>。</w:t>
      </w:r>
    </w:p>
  </w:footnote>
  <w:footnote w:id="22">
    <w:p w14:paraId="2BCC9AAA" w14:textId="1D5710EF" w:rsidR="00673AE3" w:rsidRPr="00834FFC" w:rsidRDefault="00673AE3" w:rsidP="00B40864">
      <w:pPr>
        <w:pStyle w:val="FootnoteText"/>
        <w:spacing w:before="60"/>
        <w:rPr>
          <w:rFonts w:eastAsia="Malgun Gothic"/>
          <w:lang w:eastAsia="zh-CN"/>
        </w:rPr>
      </w:pPr>
      <w:r w:rsidRPr="00834FFC">
        <w:rPr>
          <w:rStyle w:val="FootnoteReference"/>
        </w:rPr>
        <w:footnoteRef/>
      </w:r>
      <w:r>
        <w:tab/>
      </w:r>
      <w:r>
        <w:rPr>
          <w:rFonts w:hint="eastAsia"/>
          <w:lang w:eastAsia="zh-CN"/>
        </w:rPr>
        <w:t>见</w:t>
      </w:r>
      <w:hyperlink r:id="rId17" w:history="1">
        <w:r w:rsidRPr="00834FFC">
          <w:rPr>
            <w:rStyle w:val="Hyperlink"/>
          </w:rPr>
          <w:t>https://www.itu.int/net4/ITU-D/forum/expertgrouponhouseholds/forum/yaf_topics1173_E-waste.aspx</w:t>
        </w:r>
      </w:hyperlink>
      <w:r>
        <w:rPr>
          <w:rFonts w:hint="eastAsia"/>
          <w:lang w:eastAsia="zh-CN"/>
        </w:rPr>
        <w:t>。</w:t>
      </w:r>
    </w:p>
  </w:footnote>
  <w:footnote w:id="23">
    <w:p w14:paraId="56213FA7" w14:textId="72D7B683" w:rsidR="00673AE3" w:rsidRPr="00834FFC" w:rsidRDefault="00673AE3" w:rsidP="00B40864">
      <w:pPr>
        <w:pStyle w:val="FootnoteText"/>
        <w:spacing w:before="60"/>
        <w:rPr>
          <w:rFonts w:eastAsia="Malgun Gothic"/>
          <w:lang w:eastAsia="zh-CN"/>
        </w:rPr>
      </w:pPr>
      <w:r w:rsidRPr="00834FFC">
        <w:rPr>
          <w:rStyle w:val="FootnoteReference"/>
        </w:rPr>
        <w:footnoteRef/>
      </w:r>
      <w:r>
        <w:rPr>
          <w:lang w:eastAsia="zh-CN"/>
        </w:rPr>
        <w:tab/>
      </w:r>
      <w:r>
        <w:rPr>
          <w:rFonts w:hint="eastAsia"/>
          <w:lang w:eastAsia="zh-CN"/>
        </w:rPr>
        <w:t>见</w:t>
      </w:r>
      <w:hyperlink r:id="rId18" w:history="1">
        <w:r w:rsidRPr="00834FFC">
          <w:rPr>
            <w:rStyle w:val="Hyperlink"/>
            <w:rFonts w:eastAsia="Malgun Gothic"/>
            <w:lang w:eastAsia="zh-CN"/>
          </w:rPr>
          <w:t>https://www.itu.int/net4/ITU-D/forum/expertgrouponhouseholds/forum/yaf_topics1174_Child-online-protection.aspx</w:t>
        </w:r>
      </w:hyperlink>
      <w:r>
        <w:rPr>
          <w:rFonts w:hint="eastAsia"/>
          <w:lang w:eastAsia="zh-CN"/>
        </w:rPr>
        <w:t>。</w:t>
      </w:r>
    </w:p>
  </w:footnote>
  <w:footnote w:id="24">
    <w:p w14:paraId="204F8F7B" w14:textId="4AF5FF38" w:rsidR="00673AE3" w:rsidRPr="00494452" w:rsidRDefault="00673AE3" w:rsidP="00673AE3">
      <w:pPr>
        <w:pStyle w:val="FootnoteText"/>
        <w:spacing w:before="60"/>
        <w:rPr>
          <w:lang w:eastAsia="zh-CN"/>
        </w:rPr>
      </w:pPr>
      <w:r w:rsidRPr="00494452">
        <w:rPr>
          <w:rStyle w:val="FootnoteReference"/>
        </w:rPr>
        <w:footnoteRef/>
      </w:r>
      <w:r>
        <w:tab/>
      </w:r>
      <w:r>
        <w:rPr>
          <w:rFonts w:hint="eastAsia"/>
          <w:lang w:eastAsia="zh-CN"/>
        </w:rPr>
        <w:t>有关</w:t>
      </w:r>
      <w:r w:rsidRPr="00494452">
        <w:t>FIGI</w:t>
      </w:r>
      <w:r>
        <w:rPr>
          <w:rFonts w:hint="eastAsia"/>
          <w:lang w:eastAsia="zh-CN"/>
        </w:rPr>
        <w:t>的更多信息可通过以下链接获取：</w:t>
      </w:r>
      <w:hyperlink r:id="rId19" w:history="1">
        <w:r w:rsidRPr="00494452">
          <w:rPr>
            <w:rStyle w:val="Hyperlink"/>
          </w:rPr>
          <w:t>https://www.itu.int/net4/ITU-D/CDS/projects/display.asp?ProjectNo=9GLO17088</w:t>
        </w:r>
      </w:hyperlink>
      <w:r>
        <w:rPr>
          <w:rFonts w:hint="eastAsia"/>
          <w:lang w:eastAsia="zh-CN"/>
        </w:rPr>
        <w:t>。</w:t>
      </w:r>
    </w:p>
  </w:footnote>
  <w:footnote w:id="25">
    <w:p w14:paraId="6B44B5FB" w14:textId="734098E4" w:rsidR="00673AE3" w:rsidRPr="00494452" w:rsidRDefault="00673AE3" w:rsidP="00B40864">
      <w:pPr>
        <w:pStyle w:val="FootnoteText"/>
        <w:spacing w:before="60"/>
        <w:rPr>
          <w:lang w:eastAsia="zh-CN"/>
        </w:rPr>
      </w:pPr>
      <w:r w:rsidRPr="00494452">
        <w:rPr>
          <w:rStyle w:val="FootnoteReference"/>
        </w:rPr>
        <w:footnoteRef/>
      </w:r>
      <w:r>
        <w:tab/>
      </w:r>
      <w:r>
        <w:rPr>
          <w:rFonts w:hint="eastAsia"/>
          <w:lang w:eastAsia="zh-CN"/>
        </w:rPr>
        <w:t>有关</w:t>
      </w:r>
      <w:r w:rsidRPr="00494452">
        <w:t>PRIDA</w:t>
      </w:r>
      <w:r>
        <w:rPr>
          <w:rFonts w:hint="eastAsia"/>
          <w:lang w:eastAsia="zh-CN"/>
        </w:rPr>
        <w:t>的更多信息可通过以下链接获取：</w:t>
      </w:r>
      <w:hyperlink r:id="rId20" w:history="1">
        <w:r w:rsidRPr="00494452">
          <w:rPr>
            <w:rStyle w:val="Hyperlink"/>
          </w:rPr>
          <w:t>https://www.itu.int/en/ITU-D/Projects/ITU-EC-ACP/PRIDA/Pages/default.aspx</w:t>
        </w:r>
      </w:hyperlink>
      <w:r>
        <w:rPr>
          <w:rFonts w:hint="eastAsia"/>
          <w:lang w:eastAsia="zh-CN"/>
        </w:rPr>
        <w:t>。</w:t>
      </w:r>
    </w:p>
  </w:footnote>
  <w:footnote w:id="26">
    <w:p w14:paraId="5243D5ED" w14:textId="2C731281" w:rsidR="00673AE3" w:rsidRPr="00953A8B" w:rsidRDefault="00673AE3" w:rsidP="00B40864">
      <w:pPr>
        <w:pStyle w:val="FootnoteText"/>
        <w:spacing w:before="60"/>
        <w:rPr>
          <w:rFonts w:eastAsia="Malgun Gothic"/>
          <w:lang w:eastAsia="zh-CN"/>
        </w:rPr>
      </w:pPr>
      <w:r>
        <w:rPr>
          <w:rStyle w:val="FootnoteReference"/>
        </w:rPr>
        <w:footnoteRef/>
      </w:r>
      <w:r>
        <w:rPr>
          <w:lang w:eastAsia="zh-CN"/>
        </w:rPr>
        <w:tab/>
      </w:r>
      <w:r>
        <w:rPr>
          <w:rFonts w:hint="eastAsia"/>
          <w:lang w:eastAsia="zh-CN"/>
        </w:rPr>
        <w:t>见</w:t>
      </w:r>
      <w:r w:rsidRPr="004B6512">
        <w:rPr>
          <w:rFonts w:ascii="SimSun" w:hAnsi="SimSun"/>
          <w:lang w:eastAsia="zh-CN"/>
        </w:rPr>
        <w:t>“</w:t>
      </w:r>
      <w:r w:rsidRPr="00107126">
        <w:rPr>
          <w:rFonts w:ascii="Calibri" w:hAnsi="Calibri" w:cs="Microsoft YaHei" w:hint="eastAsia"/>
          <w:lang w:eastAsia="zh-CN"/>
        </w:rPr>
        <w:t>关于</w:t>
      </w:r>
      <w:r w:rsidRPr="00107126">
        <w:rPr>
          <w:rFonts w:ascii="Calibri" w:hAnsi="Calibri" w:cs="Microsoft YaHei" w:hint="eastAsia"/>
          <w:lang w:eastAsia="zh-CN"/>
        </w:rPr>
        <w:t>W</w:t>
      </w:r>
      <w:r w:rsidRPr="00107126">
        <w:rPr>
          <w:rFonts w:ascii="Calibri" w:hAnsi="Calibri" w:cs="Microsoft YaHei"/>
          <w:lang w:eastAsia="zh-CN"/>
        </w:rPr>
        <w:t>SIS</w:t>
      </w:r>
      <w:r w:rsidRPr="00107126">
        <w:rPr>
          <w:rFonts w:ascii="Calibri" w:hAnsi="Calibri" w:cs="Microsoft YaHei" w:hint="eastAsia"/>
          <w:lang w:eastAsia="zh-CN"/>
        </w:rPr>
        <w:t>成果文</w:t>
      </w:r>
      <w:r w:rsidRPr="00F250A2">
        <w:rPr>
          <w:rFonts w:ascii="SimSun" w:hAnsi="SimSun" w:cs="Microsoft YaHei" w:hint="eastAsia"/>
          <w:lang w:eastAsia="zh-CN"/>
        </w:rPr>
        <w:t>件执行情况全面审查的大会高级别会议成果文件</w:t>
      </w:r>
      <w:r w:rsidRPr="004B6512">
        <w:rPr>
          <w:rFonts w:ascii="SimSun" w:hAnsi="SimSun"/>
          <w:lang w:eastAsia="zh-CN"/>
        </w:rPr>
        <w:t>”</w:t>
      </w:r>
      <w:r>
        <w:rPr>
          <w:rFonts w:ascii="SimSun" w:hAnsi="SimSun" w:hint="eastAsia"/>
          <w:lang w:eastAsia="zh-CN"/>
        </w:rPr>
        <w:t>，</w:t>
      </w:r>
      <w:hyperlink r:id="rId21" w:history="1">
        <w:r w:rsidRPr="00276062">
          <w:rPr>
            <w:rStyle w:val="Hyperlink"/>
            <w:rFonts w:cs="Calibri"/>
            <w:lang w:eastAsia="zh-CN"/>
          </w:rPr>
          <w:t>Res. A/70/125</w:t>
        </w:r>
      </w:hyperlink>
      <w:r w:rsidRPr="004B6512">
        <w:rPr>
          <w:rStyle w:val="Hyperlink"/>
          <w:rFonts w:cs="Calibri" w:hint="eastAsia"/>
          <w:color w:val="auto"/>
          <w:u w:val="none"/>
          <w:lang w:eastAsia="zh-CN"/>
        </w:rPr>
        <w:t>。</w:t>
      </w:r>
    </w:p>
  </w:footnote>
  <w:footnote w:id="27">
    <w:p w14:paraId="0894BE16" w14:textId="0171328C" w:rsidR="00673AE3" w:rsidRPr="00042D85" w:rsidRDefault="00673AE3" w:rsidP="00D26EA6">
      <w:pPr>
        <w:pStyle w:val="FootnoteText"/>
        <w:spacing w:before="60"/>
        <w:rPr>
          <w:rFonts w:ascii="Calibri" w:hAnsi="Calibri"/>
          <w:lang w:eastAsia="zh-CN"/>
        </w:rPr>
      </w:pPr>
      <w:r>
        <w:rPr>
          <w:rStyle w:val="FootnoteReference"/>
        </w:rPr>
        <w:footnoteRef/>
      </w:r>
      <w:r>
        <w:rPr>
          <w:lang w:eastAsia="zh-CN"/>
        </w:rPr>
        <w:tab/>
      </w:r>
      <w:r w:rsidRPr="00EB62A3">
        <w:rPr>
          <w:rFonts w:ascii="Calibri" w:hAnsi="Calibri" w:hint="eastAsia"/>
          <w:lang w:eastAsia="zh-CN"/>
        </w:rPr>
        <w:t>还专门针对</w:t>
      </w:r>
      <w:r>
        <w:rPr>
          <w:rFonts w:ascii="Calibri" w:hAnsi="Calibri" w:hint="eastAsia"/>
          <w:lang w:eastAsia="zh-CN"/>
        </w:rPr>
        <w:t>第</w:t>
      </w:r>
      <w:r w:rsidRPr="00EB62A3">
        <w:rPr>
          <w:rFonts w:ascii="Calibri" w:hAnsi="Calibri" w:hint="eastAsia"/>
          <w:lang w:eastAsia="zh-CN"/>
        </w:rPr>
        <w:t>3/1</w:t>
      </w:r>
      <w:r>
        <w:rPr>
          <w:rFonts w:ascii="Calibri" w:hAnsi="Calibri" w:hint="eastAsia"/>
          <w:lang w:eastAsia="zh-CN"/>
        </w:rPr>
        <w:t>号课题</w:t>
      </w:r>
      <w:r w:rsidRPr="00EB62A3">
        <w:rPr>
          <w:rFonts w:ascii="Calibri" w:hAnsi="Calibri" w:hint="eastAsia"/>
          <w:lang w:eastAsia="zh-CN"/>
        </w:rPr>
        <w:t>组织了另一专题</w:t>
      </w:r>
      <w:r>
        <w:rPr>
          <w:rFonts w:ascii="Calibri" w:hAnsi="Calibri" w:hint="eastAsia"/>
          <w:lang w:eastAsia="zh-CN"/>
        </w:rPr>
        <w:t>讲习班：</w:t>
      </w:r>
      <w:r w:rsidRPr="00EB62A3">
        <w:rPr>
          <w:rFonts w:ascii="Calibri" w:hAnsi="Calibri" w:hint="eastAsia"/>
          <w:lang w:eastAsia="zh-CN"/>
        </w:rPr>
        <w:t>实现“可信赖的云惠及人类”的路线图</w:t>
      </w:r>
      <w:r>
        <w:rPr>
          <w:rFonts w:ascii="Calibri" w:hAnsi="Calibri"/>
          <w:lang w:eastAsia="zh-CN"/>
        </w:rPr>
        <w:t>（</w:t>
      </w:r>
      <w:hyperlink r:id="rId22" w:history="1">
        <w:r w:rsidRPr="00042D85">
          <w:rPr>
            <w:rStyle w:val="Hyperlink"/>
            <w:rFonts w:ascii="Calibri" w:hAnsi="Calibri" w:cs="Microsoft YaHei" w:hint="eastAsia"/>
            <w:lang w:eastAsia="zh-CN"/>
          </w:rPr>
          <w:t>项目</w:t>
        </w:r>
      </w:hyperlink>
      <w:r w:rsidRPr="00042D85">
        <w:rPr>
          <w:rFonts w:ascii="Calibri" w:hAnsi="Calibri" w:hint="eastAsia"/>
          <w:lang w:eastAsia="zh-CN"/>
        </w:rPr>
        <w:t>、</w:t>
      </w:r>
      <w:hyperlink r:id="rId23" w:history="1">
        <w:r w:rsidRPr="00042D85">
          <w:rPr>
            <w:rStyle w:val="Hyperlink"/>
            <w:rFonts w:ascii="Calibri" w:hAnsi="Calibri" w:hint="eastAsia"/>
            <w:lang w:eastAsia="zh-CN"/>
          </w:rPr>
          <w:t>报告</w:t>
        </w:r>
      </w:hyperlink>
      <w:r>
        <w:rPr>
          <w:rFonts w:ascii="Calibri" w:hAnsi="Calibri"/>
          <w:lang w:val="en-US" w:eastAsia="zh-CN"/>
        </w:rPr>
        <w:t>（</w:t>
      </w:r>
      <w:r w:rsidRPr="00EB62A3">
        <w:rPr>
          <w:rFonts w:ascii="Calibri" w:hAnsi="Calibri" w:hint="eastAsia"/>
          <w:lang w:val="en-US" w:eastAsia="zh-CN"/>
        </w:rPr>
        <w:t>第</w:t>
      </w:r>
      <w:r w:rsidRPr="00EB62A3">
        <w:rPr>
          <w:rFonts w:ascii="Calibri" w:hAnsi="Calibri"/>
          <w:lang w:val="en-US" w:eastAsia="zh-CN"/>
        </w:rPr>
        <w:t>17</w:t>
      </w:r>
      <w:r>
        <w:rPr>
          <w:rFonts w:ascii="Calibri" w:hAnsi="Calibri"/>
          <w:lang w:val="en-US" w:eastAsia="zh-CN"/>
        </w:rPr>
        <w:t>8</w:t>
      </w:r>
      <w:r w:rsidRPr="00EB62A3">
        <w:rPr>
          <w:rFonts w:ascii="Calibri" w:hAnsi="Calibri" w:hint="eastAsia"/>
          <w:lang w:val="en-US" w:eastAsia="zh-CN"/>
        </w:rPr>
        <w:t>页</w:t>
      </w:r>
      <w:r>
        <w:rPr>
          <w:rFonts w:ascii="Calibri" w:hAnsi="Calibri"/>
          <w:lang w:val="en-US" w:eastAsia="zh-CN"/>
        </w:rPr>
        <w:t>））</w:t>
      </w:r>
      <w:r>
        <w:rPr>
          <w:rFonts w:ascii="Calibri" w:hAnsi="Calibri" w:hint="eastAsia"/>
          <w:lang w:val="en-US" w:eastAsia="zh-CN"/>
        </w:rPr>
        <w:t>。</w:t>
      </w:r>
    </w:p>
  </w:footnote>
  <w:footnote w:id="28">
    <w:p w14:paraId="4D4D083D" w14:textId="2DC4C6AE" w:rsidR="00673AE3" w:rsidRPr="00F45771" w:rsidRDefault="00673AE3" w:rsidP="00D26EA6">
      <w:pPr>
        <w:pStyle w:val="FootnoteText"/>
        <w:spacing w:before="60"/>
        <w:rPr>
          <w:rFonts w:eastAsia="Malgun Gothic"/>
          <w:lang w:eastAsia="zh-CN"/>
        </w:rPr>
      </w:pPr>
      <w:r>
        <w:rPr>
          <w:rStyle w:val="FootnoteReference"/>
        </w:rPr>
        <w:footnoteRef/>
      </w:r>
      <w:r>
        <w:rPr>
          <w:lang w:eastAsia="zh-CN"/>
        </w:rPr>
        <w:tab/>
      </w:r>
      <w:r w:rsidRPr="00EB62A3">
        <w:rPr>
          <w:rFonts w:hint="eastAsia"/>
          <w:lang w:eastAsia="zh-CN"/>
        </w:rPr>
        <w:t>撰写本报告时，该报告尚未发表。</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1F97C" w14:textId="6EF55C65" w:rsidR="00673AE3" w:rsidRPr="00925114" w:rsidRDefault="00673AE3" w:rsidP="00B24E2E">
    <w:pPr>
      <w:pStyle w:val="Header"/>
      <w:tabs>
        <w:tab w:val="center" w:pos="4860"/>
        <w:tab w:val="right" w:pos="9630"/>
      </w:tabs>
      <w:rPr>
        <w:sz w:val="22"/>
        <w:szCs w:val="22"/>
      </w:rPr>
    </w:pPr>
    <w:r w:rsidRPr="00925114">
      <w:rPr>
        <w:rStyle w:val="normaltextrun"/>
        <w:rFonts w:cs="Calibri"/>
        <w:color w:val="000000"/>
        <w:sz w:val="22"/>
        <w:szCs w:val="22"/>
        <w:lang w:val="en-US"/>
      </w:rPr>
      <w:tab/>
      <w:t>TDAG-21/9-C</w:t>
    </w:r>
    <w:r w:rsidRPr="00925114">
      <w:rPr>
        <w:rStyle w:val="normaltextrun"/>
        <w:rFonts w:cs="Calibri"/>
        <w:color w:val="000000"/>
        <w:sz w:val="22"/>
        <w:szCs w:val="22"/>
        <w:lang w:val="en-US"/>
      </w:rPr>
      <w:tab/>
    </w:r>
    <w:r w:rsidRPr="00925114">
      <w:rPr>
        <w:sz w:val="22"/>
        <w:szCs w:val="22"/>
      </w:rPr>
      <w:fldChar w:fldCharType="begin"/>
    </w:r>
    <w:r w:rsidRPr="00925114">
      <w:rPr>
        <w:sz w:val="22"/>
        <w:szCs w:val="22"/>
        <w:lang w:val="de-CH"/>
      </w:rPr>
      <w:instrText xml:space="preserve"> PAGE </w:instrText>
    </w:r>
    <w:r w:rsidRPr="00925114">
      <w:rPr>
        <w:sz w:val="22"/>
        <w:szCs w:val="22"/>
      </w:rPr>
      <w:fldChar w:fldCharType="separate"/>
    </w:r>
    <w:r w:rsidR="001A6EF1">
      <w:rPr>
        <w:noProof/>
        <w:sz w:val="22"/>
        <w:szCs w:val="22"/>
        <w:lang w:val="de-CH"/>
      </w:rPr>
      <w:t>17</w:t>
    </w:r>
    <w:r w:rsidRPr="00925114">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BE8B7" w14:textId="0E21972B" w:rsidR="00673AE3" w:rsidRPr="00B94304" w:rsidRDefault="00673AE3" w:rsidP="00B24E2E">
    <w:pPr>
      <w:pStyle w:val="Header"/>
      <w:tabs>
        <w:tab w:val="center" w:pos="7020"/>
        <w:tab w:val="right" w:pos="14004"/>
      </w:tabs>
      <w:rPr>
        <w:sz w:val="22"/>
        <w:szCs w:val="22"/>
      </w:rPr>
    </w:pPr>
    <w:r w:rsidRPr="00B94304">
      <w:rPr>
        <w:rStyle w:val="normaltextrun"/>
        <w:rFonts w:cs="Calibri"/>
        <w:color w:val="000000"/>
        <w:sz w:val="22"/>
        <w:szCs w:val="22"/>
        <w:lang w:val="en-US"/>
      </w:rPr>
      <w:tab/>
      <w:t>TDAG-21/9-C</w:t>
    </w:r>
    <w:r w:rsidRPr="00B94304">
      <w:rPr>
        <w:rStyle w:val="normaltextrun"/>
        <w:rFonts w:cs="Calibri"/>
        <w:color w:val="000000"/>
        <w:sz w:val="22"/>
        <w:szCs w:val="22"/>
        <w:lang w:val="en-US"/>
      </w:rPr>
      <w:tab/>
    </w:r>
    <w:r w:rsidRPr="00B94304">
      <w:rPr>
        <w:sz w:val="22"/>
        <w:szCs w:val="22"/>
      </w:rPr>
      <w:fldChar w:fldCharType="begin"/>
    </w:r>
    <w:r w:rsidRPr="00B94304">
      <w:rPr>
        <w:sz w:val="22"/>
        <w:szCs w:val="22"/>
        <w:lang w:val="de-CH"/>
      </w:rPr>
      <w:instrText xml:space="preserve"> PAGE </w:instrText>
    </w:r>
    <w:r w:rsidRPr="00B94304">
      <w:rPr>
        <w:sz w:val="22"/>
        <w:szCs w:val="22"/>
      </w:rPr>
      <w:fldChar w:fldCharType="separate"/>
    </w:r>
    <w:r w:rsidR="00300F8A">
      <w:rPr>
        <w:noProof/>
        <w:sz w:val="22"/>
        <w:szCs w:val="22"/>
        <w:lang w:val="de-CH"/>
      </w:rPr>
      <w:t>18</w:t>
    </w:r>
    <w:r w:rsidRPr="00B94304">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A29C4" w14:textId="200534B6" w:rsidR="00673AE3" w:rsidRDefault="00673AE3" w:rsidP="008923A9">
    <w:pPr>
      <w:pStyle w:val="Header"/>
      <w:tabs>
        <w:tab w:val="center" w:pos="4770"/>
        <w:tab w:val="right" w:pos="14004"/>
      </w:tabs>
    </w:pPr>
    <w:r w:rsidRPr="008923A9">
      <w:tab/>
      <w:t>TDAG-21/9-E</w:t>
    </w:r>
    <w:r w:rsidRPr="008923A9">
      <w:tab/>
      <w:t xml:space="preserve">Page </w:t>
    </w:r>
    <w:r w:rsidRPr="008923A9">
      <w:fldChar w:fldCharType="begin"/>
    </w:r>
    <w:r w:rsidRPr="008923A9">
      <w:instrText xml:space="preserve"> PAGE </w:instrText>
    </w:r>
    <w:r w:rsidRPr="008923A9">
      <w:fldChar w:fldCharType="separate"/>
    </w:r>
    <w:r>
      <w:rPr>
        <w:noProof/>
      </w:rPr>
      <w:t>24</w:t>
    </w:r>
    <w:r w:rsidRPr="008923A9">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0791" w14:textId="16539B8C" w:rsidR="00673AE3" w:rsidRPr="00967BF9" w:rsidRDefault="00673AE3" w:rsidP="00B24E2E">
    <w:pPr>
      <w:pStyle w:val="Header"/>
      <w:tabs>
        <w:tab w:val="center" w:pos="4770"/>
        <w:tab w:val="right" w:pos="14004"/>
      </w:tabs>
      <w:rPr>
        <w:sz w:val="22"/>
        <w:szCs w:val="22"/>
      </w:rPr>
    </w:pPr>
    <w:r w:rsidRPr="00967BF9">
      <w:rPr>
        <w:rStyle w:val="normaltextrun"/>
        <w:rFonts w:cs="Calibri"/>
        <w:color w:val="000000"/>
        <w:sz w:val="22"/>
        <w:szCs w:val="22"/>
        <w:lang w:val="en-US"/>
      </w:rPr>
      <w:tab/>
      <w:t>TDAG-21/9-C</w:t>
    </w:r>
    <w:r w:rsidRPr="00967BF9">
      <w:rPr>
        <w:rStyle w:val="normaltextrun"/>
        <w:rFonts w:cs="Calibri"/>
        <w:color w:val="000000"/>
        <w:sz w:val="22"/>
        <w:szCs w:val="22"/>
        <w:lang w:val="en-US"/>
      </w:rPr>
      <w:tab/>
    </w:r>
    <w:r w:rsidRPr="00967BF9">
      <w:rPr>
        <w:sz w:val="22"/>
        <w:szCs w:val="22"/>
      </w:rPr>
      <w:fldChar w:fldCharType="begin"/>
    </w:r>
    <w:r w:rsidRPr="00967BF9">
      <w:rPr>
        <w:sz w:val="22"/>
        <w:szCs w:val="22"/>
        <w:lang w:val="de-CH"/>
      </w:rPr>
      <w:instrText xml:space="preserve"> PAGE </w:instrText>
    </w:r>
    <w:r w:rsidRPr="00967BF9">
      <w:rPr>
        <w:sz w:val="22"/>
        <w:szCs w:val="22"/>
      </w:rPr>
      <w:fldChar w:fldCharType="separate"/>
    </w:r>
    <w:r w:rsidR="00300F8A">
      <w:rPr>
        <w:noProof/>
        <w:sz w:val="22"/>
        <w:szCs w:val="22"/>
        <w:lang w:val="de-CH"/>
      </w:rPr>
      <w:t>22</w:t>
    </w:r>
    <w:r w:rsidRPr="00967BF9">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100B4" w14:textId="0BFF8E2A" w:rsidR="00673AE3" w:rsidRPr="008937D2" w:rsidRDefault="00673AE3" w:rsidP="00673AE3">
    <w:pPr>
      <w:pStyle w:val="Header"/>
      <w:tabs>
        <w:tab w:val="center" w:pos="7020"/>
        <w:tab w:val="right" w:pos="1449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9-C</w:t>
    </w:r>
    <w:r>
      <w:rPr>
        <w:rStyle w:val="normaltextrun"/>
        <w:rFonts w:ascii="Calibri" w:hAnsi="Calibri" w:cs="Calibri"/>
        <w:color w:val="000000"/>
        <w:sz w:val="22"/>
        <w:szCs w:val="22"/>
        <w:lang w:val="en-US"/>
      </w:rPr>
      <w:tab/>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300F8A">
      <w:rPr>
        <w:noProof/>
        <w:sz w:val="22"/>
        <w:szCs w:val="22"/>
        <w:lang w:val="de-CH"/>
      </w:rPr>
      <w:t>24</w:t>
    </w:r>
    <w:r w:rsidRPr="00186F2A">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FE77" w14:textId="75809E05" w:rsidR="00673AE3" w:rsidRPr="00154DBB" w:rsidRDefault="00673AE3" w:rsidP="00154DBB">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Pr>
        <w:rFonts w:hint="eastAsia"/>
        <w:sz w:val="22"/>
        <w:szCs w:val="22"/>
        <w:lang w:val="de-CH" w:eastAsia="zh-CN"/>
      </w:rPr>
      <w:t>9</w:t>
    </w:r>
    <w:r w:rsidRPr="006D271A">
      <w:rPr>
        <w:sz w:val="22"/>
        <w:szCs w:val="22"/>
        <w:lang w:val="de-CH"/>
      </w:rPr>
      <w:t>-</w:t>
    </w:r>
    <w:r>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26</w:t>
    </w:r>
    <w:r w:rsidRPr="00972BCD">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94202" w14:textId="4CDDDADB" w:rsidR="00673AE3" w:rsidRPr="00967BF9" w:rsidRDefault="00673AE3" w:rsidP="008923A9">
    <w:pPr>
      <w:pStyle w:val="Header"/>
      <w:tabs>
        <w:tab w:val="center" w:pos="4770"/>
        <w:tab w:val="right" w:pos="14004"/>
      </w:tabs>
      <w:rPr>
        <w:sz w:val="22"/>
      </w:rPr>
    </w:pPr>
    <w:r w:rsidRPr="00967BF9">
      <w:rPr>
        <w:sz w:val="22"/>
      </w:rPr>
      <w:tab/>
      <w:t>TDAG-21/9-</w:t>
    </w:r>
    <w:r>
      <w:rPr>
        <w:rFonts w:hint="eastAsia"/>
        <w:sz w:val="22"/>
        <w:lang w:eastAsia="zh-CN"/>
      </w:rPr>
      <w:t>C</w:t>
    </w:r>
    <w:r w:rsidRPr="00967BF9">
      <w:rPr>
        <w:sz w:val="22"/>
      </w:rPr>
      <w:tab/>
    </w:r>
    <w:r w:rsidRPr="00967BF9">
      <w:rPr>
        <w:sz w:val="22"/>
      </w:rPr>
      <w:fldChar w:fldCharType="begin"/>
    </w:r>
    <w:r w:rsidRPr="00967BF9">
      <w:rPr>
        <w:sz w:val="22"/>
      </w:rPr>
      <w:instrText xml:space="preserve"> PAGE </w:instrText>
    </w:r>
    <w:r w:rsidRPr="00967BF9">
      <w:rPr>
        <w:sz w:val="22"/>
      </w:rPr>
      <w:fldChar w:fldCharType="separate"/>
    </w:r>
    <w:r w:rsidR="00300F8A">
      <w:rPr>
        <w:noProof/>
        <w:sz w:val="22"/>
      </w:rPr>
      <w:t>25</w:t>
    </w:r>
    <w:r w:rsidRPr="00967BF9">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B5B1B"/>
    <w:multiLevelType w:val="hybridMultilevel"/>
    <w:tmpl w:val="1A42CC0E"/>
    <w:lvl w:ilvl="0" w:tplc="210C23F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06656D5"/>
    <w:multiLevelType w:val="hybridMultilevel"/>
    <w:tmpl w:val="9404D2C2"/>
    <w:lvl w:ilvl="0" w:tplc="13921AB0">
      <w:start w:val="1"/>
      <w:numFmt w:val="bullet"/>
      <w:lvlText w:val=""/>
      <w:lvlJc w:val="left"/>
      <w:pPr>
        <w:ind w:left="360" w:hanging="360"/>
      </w:pPr>
      <w:rPr>
        <w:rFonts w:ascii="Symbol" w:hAnsi="Symbol" w:hint="default"/>
      </w:rPr>
    </w:lvl>
    <w:lvl w:ilvl="1" w:tplc="13668852" w:tentative="1">
      <w:start w:val="1"/>
      <w:numFmt w:val="bullet"/>
      <w:lvlText w:val="o"/>
      <w:lvlJc w:val="left"/>
      <w:pPr>
        <w:ind w:left="1080" w:hanging="360"/>
      </w:pPr>
      <w:rPr>
        <w:rFonts w:ascii="Courier New" w:hAnsi="Courier New" w:cs="Courier New" w:hint="default"/>
      </w:rPr>
    </w:lvl>
    <w:lvl w:ilvl="2" w:tplc="4790AD0C" w:tentative="1">
      <w:start w:val="1"/>
      <w:numFmt w:val="bullet"/>
      <w:lvlText w:val=""/>
      <w:lvlJc w:val="left"/>
      <w:pPr>
        <w:ind w:left="1800" w:hanging="360"/>
      </w:pPr>
      <w:rPr>
        <w:rFonts w:ascii="Wingdings" w:hAnsi="Wingdings" w:hint="default"/>
      </w:rPr>
    </w:lvl>
    <w:lvl w:ilvl="3" w:tplc="3E9E992C" w:tentative="1">
      <w:start w:val="1"/>
      <w:numFmt w:val="bullet"/>
      <w:lvlText w:val=""/>
      <w:lvlJc w:val="left"/>
      <w:pPr>
        <w:ind w:left="2520" w:hanging="360"/>
      </w:pPr>
      <w:rPr>
        <w:rFonts w:ascii="Symbol" w:hAnsi="Symbol" w:hint="default"/>
      </w:rPr>
    </w:lvl>
    <w:lvl w:ilvl="4" w:tplc="9962ED3A" w:tentative="1">
      <w:start w:val="1"/>
      <w:numFmt w:val="bullet"/>
      <w:lvlText w:val="o"/>
      <w:lvlJc w:val="left"/>
      <w:pPr>
        <w:ind w:left="3240" w:hanging="360"/>
      </w:pPr>
      <w:rPr>
        <w:rFonts w:ascii="Courier New" w:hAnsi="Courier New" w:cs="Courier New" w:hint="default"/>
      </w:rPr>
    </w:lvl>
    <w:lvl w:ilvl="5" w:tplc="7C600AE4" w:tentative="1">
      <w:start w:val="1"/>
      <w:numFmt w:val="bullet"/>
      <w:lvlText w:val=""/>
      <w:lvlJc w:val="left"/>
      <w:pPr>
        <w:ind w:left="3960" w:hanging="360"/>
      </w:pPr>
      <w:rPr>
        <w:rFonts w:ascii="Wingdings" w:hAnsi="Wingdings" w:hint="default"/>
      </w:rPr>
    </w:lvl>
    <w:lvl w:ilvl="6" w:tplc="253843A4" w:tentative="1">
      <w:start w:val="1"/>
      <w:numFmt w:val="bullet"/>
      <w:lvlText w:val=""/>
      <w:lvlJc w:val="left"/>
      <w:pPr>
        <w:ind w:left="4680" w:hanging="360"/>
      </w:pPr>
      <w:rPr>
        <w:rFonts w:ascii="Symbol" w:hAnsi="Symbol" w:hint="default"/>
      </w:rPr>
    </w:lvl>
    <w:lvl w:ilvl="7" w:tplc="738C3E1C" w:tentative="1">
      <w:start w:val="1"/>
      <w:numFmt w:val="bullet"/>
      <w:lvlText w:val="o"/>
      <w:lvlJc w:val="left"/>
      <w:pPr>
        <w:ind w:left="5400" w:hanging="360"/>
      </w:pPr>
      <w:rPr>
        <w:rFonts w:ascii="Courier New" w:hAnsi="Courier New" w:cs="Courier New" w:hint="default"/>
      </w:rPr>
    </w:lvl>
    <w:lvl w:ilvl="8" w:tplc="039001CA" w:tentative="1">
      <w:start w:val="1"/>
      <w:numFmt w:val="bullet"/>
      <w:lvlText w:val=""/>
      <w:lvlJc w:val="left"/>
      <w:pPr>
        <w:ind w:left="6120" w:hanging="360"/>
      </w:pPr>
      <w:rPr>
        <w:rFonts w:ascii="Wingdings" w:hAnsi="Wingdings" w:hint="default"/>
      </w:rPr>
    </w:lvl>
  </w:abstractNum>
  <w:abstractNum w:abstractNumId="4"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C9554F"/>
    <w:multiLevelType w:val="multilevel"/>
    <w:tmpl w:val="893675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14C401C"/>
    <w:multiLevelType w:val="multilevel"/>
    <w:tmpl w:val="DF34773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3"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DB7E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042CAE"/>
    <w:multiLevelType w:val="hybridMultilevel"/>
    <w:tmpl w:val="8518536A"/>
    <w:lvl w:ilvl="0" w:tplc="83DE7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9"/>
  </w:num>
  <w:num w:numId="6">
    <w:abstractNumId w:val="17"/>
  </w:num>
  <w:num w:numId="7">
    <w:abstractNumId w:val="14"/>
  </w:num>
  <w:num w:numId="8">
    <w:abstractNumId w:val="32"/>
  </w:num>
  <w:num w:numId="9">
    <w:abstractNumId w:val="5"/>
  </w:num>
  <w:num w:numId="10">
    <w:abstractNumId w:val="31"/>
  </w:num>
  <w:num w:numId="11">
    <w:abstractNumId w:val="4"/>
  </w:num>
  <w:num w:numId="12">
    <w:abstractNumId w:val="7"/>
  </w:num>
  <w:num w:numId="13">
    <w:abstractNumId w:val="30"/>
  </w:num>
  <w:num w:numId="14">
    <w:abstractNumId w:val="0"/>
  </w:num>
  <w:num w:numId="15">
    <w:abstractNumId w:val="25"/>
  </w:num>
  <w:num w:numId="16">
    <w:abstractNumId w:val="13"/>
  </w:num>
  <w:num w:numId="17">
    <w:abstractNumId w:val="28"/>
  </w:num>
  <w:num w:numId="18">
    <w:abstractNumId w:val="16"/>
  </w:num>
  <w:num w:numId="19">
    <w:abstractNumId w:val="15"/>
  </w:num>
  <w:num w:numId="20">
    <w:abstractNumId w:val="27"/>
  </w:num>
  <w:num w:numId="21">
    <w:abstractNumId w:val="33"/>
  </w:num>
  <w:num w:numId="22">
    <w:abstractNumId w:val="18"/>
  </w:num>
  <w:num w:numId="23">
    <w:abstractNumId w:val="26"/>
  </w:num>
  <w:num w:numId="24">
    <w:abstractNumId w:val="10"/>
  </w:num>
  <w:num w:numId="25">
    <w:abstractNumId w:val="21"/>
  </w:num>
  <w:num w:numId="26">
    <w:abstractNumId w:val="6"/>
  </w:num>
  <w:num w:numId="27">
    <w:abstractNumId w:val="8"/>
  </w:num>
  <w:num w:numId="28">
    <w:abstractNumId w:val="19"/>
  </w:num>
  <w:num w:numId="29">
    <w:abstractNumId w:val="2"/>
  </w:num>
  <w:num w:numId="30">
    <w:abstractNumId w:val="23"/>
  </w:num>
  <w:num w:numId="31">
    <w:abstractNumId w:val="20"/>
  </w:num>
  <w:num w:numId="32">
    <w:abstractNumId w:val="12"/>
  </w:num>
  <w:num w:numId="33">
    <w:abstractNumId w:val="1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0C27"/>
    <w:rsid w:val="00002716"/>
    <w:rsid w:val="0000320A"/>
    <w:rsid w:val="00003C43"/>
    <w:rsid w:val="00005791"/>
    <w:rsid w:val="00010827"/>
    <w:rsid w:val="00015089"/>
    <w:rsid w:val="00017786"/>
    <w:rsid w:val="0002520B"/>
    <w:rsid w:val="000365A2"/>
    <w:rsid w:val="00037A9E"/>
    <w:rsid w:val="00037F91"/>
    <w:rsid w:val="00042D85"/>
    <w:rsid w:val="00043F44"/>
    <w:rsid w:val="000473FD"/>
    <w:rsid w:val="00051E35"/>
    <w:rsid w:val="000539F1"/>
    <w:rsid w:val="00054747"/>
    <w:rsid w:val="00055A2A"/>
    <w:rsid w:val="000615C1"/>
    <w:rsid w:val="00061675"/>
    <w:rsid w:val="00066D5E"/>
    <w:rsid w:val="00074294"/>
    <w:rsid w:val="000743AA"/>
    <w:rsid w:val="000758E9"/>
    <w:rsid w:val="0009076F"/>
    <w:rsid w:val="0009225C"/>
    <w:rsid w:val="000A17C4"/>
    <w:rsid w:val="000A36A4"/>
    <w:rsid w:val="000B2352"/>
    <w:rsid w:val="000B70B8"/>
    <w:rsid w:val="000C7B84"/>
    <w:rsid w:val="000D12EE"/>
    <w:rsid w:val="000D261B"/>
    <w:rsid w:val="000D58A3"/>
    <w:rsid w:val="000E016C"/>
    <w:rsid w:val="000E3ED4"/>
    <w:rsid w:val="000E3F9C"/>
    <w:rsid w:val="000E7871"/>
    <w:rsid w:val="000F1550"/>
    <w:rsid w:val="000F251B"/>
    <w:rsid w:val="000F5FE8"/>
    <w:rsid w:val="000F6644"/>
    <w:rsid w:val="00100833"/>
    <w:rsid w:val="00102F72"/>
    <w:rsid w:val="00107126"/>
    <w:rsid w:val="00107E85"/>
    <w:rsid w:val="00113EE8"/>
    <w:rsid w:val="0011455A"/>
    <w:rsid w:val="00114A65"/>
    <w:rsid w:val="00121164"/>
    <w:rsid w:val="00123B30"/>
    <w:rsid w:val="001249B5"/>
    <w:rsid w:val="00133061"/>
    <w:rsid w:val="001330E4"/>
    <w:rsid w:val="00141699"/>
    <w:rsid w:val="00145304"/>
    <w:rsid w:val="00147000"/>
    <w:rsid w:val="00154C3E"/>
    <w:rsid w:val="00154DBB"/>
    <w:rsid w:val="0015655B"/>
    <w:rsid w:val="00163091"/>
    <w:rsid w:val="001645CB"/>
    <w:rsid w:val="0016464A"/>
    <w:rsid w:val="00166305"/>
    <w:rsid w:val="00167545"/>
    <w:rsid w:val="001703C6"/>
    <w:rsid w:val="00173781"/>
    <w:rsid w:val="00174AF2"/>
    <w:rsid w:val="00175ADF"/>
    <w:rsid w:val="00175CAE"/>
    <w:rsid w:val="00181410"/>
    <w:rsid w:val="001828DB"/>
    <w:rsid w:val="001850FE"/>
    <w:rsid w:val="00185135"/>
    <w:rsid w:val="0019037C"/>
    <w:rsid w:val="001905A9"/>
    <w:rsid w:val="00191273"/>
    <w:rsid w:val="00191941"/>
    <w:rsid w:val="00193FC5"/>
    <w:rsid w:val="001942A7"/>
    <w:rsid w:val="0019587B"/>
    <w:rsid w:val="001966CE"/>
    <w:rsid w:val="001A163D"/>
    <w:rsid w:val="001A441E"/>
    <w:rsid w:val="001A6733"/>
    <w:rsid w:val="001A6EF1"/>
    <w:rsid w:val="001B2E3B"/>
    <w:rsid w:val="001B357F"/>
    <w:rsid w:val="001B3A69"/>
    <w:rsid w:val="001C3444"/>
    <w:rsid w:val="001C3702"/>
    <w:rsid w:val="001C4656"/>
    <w:rsid w:val="001C46BC"/>
    <w:rsid w:val="001D1E06"/>
    <w:rsid w:val="001E2E1D"/>
    <w:rsid w:val="001E7F82"/>
    <w:rsid w:val="001F23E6"/>
    <w:rsid w:val="001F4238"/>
    <w:rsid w:val="00200A38"/>
    <w:rsid w:val="00200A46"/>
    <w:rsid w:val="0020773B"/>
    <w:rsid w:val="00210880"/>
    <w:rsid w:val="00211B6F"/>
    <w:rsid w:val="00212065"/>
    <w:rsid w:val="0021328C"/>
    <w:rsid w:val="00214D8A"/>
    <w:rsid w:val="00217CC3"/>
    <w:rsid w:val="00220AB6"/>
    <w:rsid w:val="0022120F"/>
    <w:rsid w:val="00223219"/>
    <w:rsid w:val="0022754A"/>
    <w:rsid w:val="002361AF"/>
    <w:rsid w:val="00236560"/>
    <w:rsid w:val="0023662E"/>
    <w:rsid w:val="002423CA"/>
    <w:rsid w:val="00245D0F"/>
    <w:rsid w:val="00251E89"/>
    <w:rsid w:val="002548C3"/>
    <w:rsid w:val="00257ACD"/>
    <w:rsid w:val="00262908"/>
    <w:rsid w:val="00264532"/>
    <w:rsid w:val="002650F4"/>
    <w:rsid w:val="00265EE3"/>
    <w:rsid w:val="002715FD"/>
    <w:rsid w:val="0027181D"/>
    <w:rsid w:val="0027205F"/>
    <w:rsid w:val="002770B1"/>
    <w:rsid w:val="00285B33"/>
    <w:rsid w:val="00287A3C"/>
    <w:rsid w:val="002A2FA4"/>
    <w:rsid w:val="002A2FC6"/>
    <w:rsid w:val="002B6B92"/>
    <w:rsid w:val="002C0F1F"/>
    <w:rsid w:val="002C1EC7"/>
    <w:rsid w:val="002C3015"/>
    <w:rsid w:val="002C4342"/>
    <w:rsid w:val="002C7EA3"/>
    <w:rsid w:val="002D20AE"/>
    <w:rsid w:val="002D389B"/>
    <w:rsid w:val="002D6C61"/>
    <w:rsid w:val="002D7E86"/>
    <w:rsid w:val="002E2104"/>
    <w:rsid w:val="002E2DAC"/>
    <w:rsid w:val="002E5AF2"/>
    <w:rsid w:val="002E6963"/>
    <w:rsid w:val="002E6F8F"/>
    <w:rsid w:val="002F05D8"/>
    <w:rsid w:val="002F2DE0"/>
    <w:rsid w:val="002F5E25"/>
    <w:rsid w:val="00300F8A"/>
    <w:rsid w:val="0030353C"/>
    <w:rsid w:val="00310769"/>
    <w:rsid w:val="003125C3"/>
    <w:rsid w:val="00312AE6"/>
    <w:rsid w:val="00314068"/>
    <w:rsid w:val="003151A2"/>
    <w:rsid w:val="00317D1A"/>
    <w:rsid w:val="003211FF"/>
    <w:rsid w:val="003242AB"/>
    <w:rsid w:val="00326471"/>
    <w:rsid w:val="00327247"/>
    <w:rsid w:val="00327A9D"/>
    <w:rsid w:val="0033130E"/>
    <w:rsid w:val="0033269C"/>
    <w:rsid w:val="00351C79"/>
    <w:rsid w:val="0035516C"/>
    <w:rsid w:val="00355A4C"/>
    <w:rsid w:val="003579FF"/>
    <w:rsid w:val="003604FB"/>
    <w:rsid w:val="00360B73"/>
    <w:rsid w:val="00365ACE"/>
    <w:rsid w:val="00377362"/>
    <w:rsid w:val="00380B71"/>
    <w:rsid w:val="0038365A"/>
    <w:rsid w:val="00385070"/>
    <w:rsid w:val="003853CA"/>
    <w:rsid w:val="00386A89"/>
    <w:rsid w:val="003939C4"/>
    <w:rsid w:val="00395994"/>
    <w:rsid w:val="0039648E"/>
    <w:rsid w:val="003975F9"/>
    <w:rsid w:val="003A458B"/>
    <w:rsid w:val="003A5AFE"/>
    <w:rsid w:val="003A5D5F"/>
    <w:rsid w:val="003A68F8"/>
    <w:rsid w:val="003A7FFE"/>
    <w:rsid w:val="003B0A63"/>
    <w:rsid w:val="003B2893"/>
    <w:rsid w:val="003B50E1"/>
    <w:rsid w:val="003B5D79"/>
    <w:rsid w:val="003C1746"/>
    <w:rsid w:val="003C1ABB"/>
    <w:rsid w:val="003C2AA9"/>
    <w:rsid w:val="003C58BF"/>
    <w:rsid w:val="003C6023"/>
    <w:rsid w:val="003D0ECD"/>
    <w:rsid w:val="003D451D"/>
    <w:rsid w:val="003E234F"/>
    <w:rsid w:val="003E2CD9"/>
    <w:rsid w:val="003E5726"/>
    <w:rsid w:val="003E7766"/>
    <w:rsid w:val="003F0F50"/>
    <w:rsid w:val="003F2DD8"/>
    <w:rsid w:val="003F2FFE"/>
    <w:rsid w:val="003F3F2D"/>
    <w:rsid w:val="003F50B2"/>
    <w:rsid w:val="003F5EAA"/>
    <w:rsid w:val="00400CCF"/>
    <w:rsid w:val="00401BFF"/>
    <w:rsid w:val="00404424"/>
    <w:rsid w:val="0041156B"/>
    <w:rsid w:val="004122C5"/>
    <w:rsid w:val="00413B78"/>
    <w:rsid w:val="00416DDE"/>
    <w:rsid w:val="00420029"/>
    <w:rsid w:val="004261A6"/>
    <w:rsid w:val="0042654C"/>
    <w:rsid w:val="00426BD0"/>
    <w:rsid w:val="00430D90"/>
    <w:rsid w:val="00434CB5"/>
    <w:rsid w:val="00442CAD"/>
    <w:rsid w:val="0044411E"/>
    <w:rsid w:val="004462FA"/>
    <w:rsid w:val="00453435"/>
    <w:rsid w:val="00460089"/>
    <w:rsid w:val="00466398"/>
    <w:rsid w:val="00470EDC"/>
    <w:rsid w:val="0047306D"/>
    <w:rsid w:val="00473791"/>
    <w:rsid w:val="00476E48"/>
    <w:rsid w:val="00481DE9"/>
    <w:rsid w:val="00484D51"/>
    <w:rsid w:val="00484E92"/>
    <w:rsid w:val="004854DD"/>
    <w:rsid w:val="0049128B"/>
    <w:rsid w:val="00491EFC"/>
    <w:rsid w:val="00492F6C"/>
    <w:rsid w:val="00493B49"/>
    <w:rsid w:val="00495501"/>
    <w:rsid w:val="004A070A"/>
    <w:rsid w:val="004A1366"/>
    <w:rsid w:val="004A320E"/>
    <w:rsid w:val="004A3698"/>
    <w:rsid w:val="004A4E9C"/>
    <w:rsid w:val="004A66B2"/>
    <w:rsid w:val="004A6F2E"/>
    <w:rsid w:val="004B1A3C"/>
    <w:rsid w:val="004B6512"/>
    <w:rsid w:val="004D2CC3"/>
    <w:rsid w:val="004D35CB"/>
    <w:rsid w:val="004D750F"/>
    <w:rsid w:val="004D7DAB"/>
    <w:rsid w:val="004E0CCC"/>
    <w:rsid w:val="004E20E5"/>
    <w:rsid w:val="004E64EA"/>
    <w:rsid w:val="004E6B85"/>
    <w:rsid w:val="004E7828"/>
    <w:rsid w:val="004F1B73"/>
    <w:rsid w:val="004F2FD5"/>
    <w:rsid w:val="004F46AA"/>
    <w:rsid w:val="004F5C00"/>
    <w:rsid w:val="004F6A70"/>
    <w:rsid w:val="00500AD7"/>
    <w:rsid w:val="00502ABF"/>
    <w:rsid w:val="00504DB0"/>
    <w:rsid w:val="00506EF7"/>
    <w:rsid w:val="00507C35"/>
    <w:rsid w:val="00510735"/>
    <w:rsid w:val="00514D2F"/>
    <w:rsid w:val="00523018"/>
    <w:rsid w:val="0052463C"/>
    <w:rsid w:val="00526584"/>
    <w:rsid w:val="005349F0"/>
    <w:rsid w:val="00537019"/>
    <w:rsid w:val="005438D6"/>
    <w:rsid w:val="0054420E"/>
    <w:rsid w:val="00544D1B"/>
    <w:rsid w:val="005457B6"/>
    <w:rsid w:val="00545DC0"/>
    <w:rsid w:val="00545F6C"/>
    <w:rsid w:val="005477D9"/>
    <w:rsid w:val="00547E5A"/>
    <w:rsid w:val="00550118"/>
    <w:rsid w:val="005528F0"/>
    <w:rsid w:val="005557EA"/>
    <w:rsid w:val="0055720C"/>
    <w:rsid w:val="00561099"/>
    <w:rsid w:val="00561796"/>
    <w:rsid w:val="005632DD"/>
    <w:rsid w:val="0056423B"/>
    <w:rsid w:val="00572E55"/>
    <w:rsid w:val="00573424"/>
    <w:rsid w:val="0057402F"/>
    <w:rsid w:val="00581653"/>
    <w:rsid w:val="005849D6"/>
    <w:rsid w:val="00585367"/>
    <w:rsid w:val="005871A1"/>
    <w:rsid w:val="0058737E"/>
    <w:rsid w:val="00592518"/>
    <w:rsid w:val="00592E87"/>
    <w:rsid w:val="00593030"/>
    <w:rsid w:val="0059420B"/>
    <w:rsid w:val="00594C4D"/>
    <w:rsid w:val="00595AFB"/>
    <w:rsid w:val="005A33B0"/>
    <w:rsid w:val="005A35B1"/>
    <w:rsid w:val="005A5CF7"/>
    <w:rsid w:val="005B2BD5"/>
    <w:rsid w:val="005B568C"/>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99C"/>
    <w:rsid w:val="00600C11"/>
    <w:rsid w:val="00606B89"/>
    <w:rsid w:val="00611EAF"/>
    <w:rsid w:val="006233DE"/>
    <w:rsid w:val="00623F30"/>
    <w:rsid w:val="006255B2"/>
    <w:rsid w:val="00625FB8"/>
    <w:rsid w:val="006261BD"/>
    <w:rsid w:val="00635EDB"/>
    <w:rsid w:val="00642C90"/>
    <w:rsid w:val="0064329C"/>
    <w:rsid w:val="006458E6"/>
    <w:rsid w:val="0064734E"/>
    <w:rsid w:val="00647E07"/>
    <w:rsid w:val="00650137"/>
    <w:rsid w:val="006509D7"/>
    <w:rsid w:val="00651CE8"/>
    <w:rsid w:val="00654175"/>
    <w:rsid w:val="0065521B"/>
    <w:rsid w:val="006666E8"/>
    <w:rsid w:val="00671EF6"/>
    <w:rsid w:val="0067205B"/>
    <w:rsid w:val="00673AE3"/>
    <w:rsid w:val="006748F8"/>
    <w:rsid w:val="00680489"/>
    <w:rsid w:val="00683C32"/>
    <w:rsid w:val="00690BB2"/>
    <w:rsid w:val="00693D09"/>
    <w:rsid w:val="006A6549"/>
    <w:rsid w:val="006A7710"/>
    <w:rsid w:val="006A7A61"/>
    <w:rsid w:val="006B1E59"/>
    <w:rsid w:val="006B2FFB"/>
    <w:rsid w:val="006C10A2"/>
    <w:rsid w:val="006C1F18"/>
    <w:rsid w:val="006D40D5"/>
    <w:rsid w:val="006D493B"/>
    <w:rsid w:val="006E1A99"/>
    <w:rsid w:val="006E5E8D"/>
    <w:rsid w:val="006F009A"/>
    <w:rsid w:val="006F1156"/>
    <w:rsid w:val="006F3D93"/>
    <w:rsid w:val="006F76DF"/>
    <w:rsid w:val="007019B1"/>
    <w:rsid w:val="00701AAE"/>
    <w:rsid w:val="0070699C"/>
    <w:rsid w:val="00721657"/>
    <w:rsid w:val="0072256E"/>
    <w:rsid w:val="00727074"/>
    <w:rsid w:val="007279A8"/>
    <w:rsid w:val="00727B1A"/>
    <w:rsid w:val="00732F6D"/>
    <w:rsid w:val="00736FF7"/>
    <w:rsid w:val="00741337"/>
    <w:rsid w:val="00745D6F"/>
    <w:rsid w:val="00752258"/>
    <w:rsid w:val="007529E1"/>
    <w:rsid w:val="00756EB8"/>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3096"/>
    <w:rsid w:val="007D4D4C"/>
    <w:rsid w:val="007D50E4"/>
    <w:rsid w:val="007E2DC5"/>
    <w:rsid w:val="007E568C"/>
    <w:rsid w:val="007E7488"/>
    <w:rsid w:val="007E7BDE"/>
    <w:rsid w:val="007F1CC7"/>
    <w:rsid w:val="008027AC"/>
    <w:rsid w:val="008028CE"/>
    <w:rsid w:val="0080332E"/>
    <w:rsid w:val="008056A8"/>
    <w:rsid w:val="008141E0"/>
    <w:rsid w:val="00816EE1"/>
    <w:rsid w:val="00816F88"/>
    <w:rsid w:val="00821996"/>
    <w:rsid w:val="00822323"/>
    <w:rsid w:val="00827BC6"/>
    <w:rsid w:val="008300AD"/>
    <w:rsid w:val="00833024"/>
    <w:rsid w:val="00833E3F"/>
    <w:rsid w:val="0083557F"/>
    <w:rsid w:val="008419B1"/>
    <w:rsid w:val="00843E26"/>
    <w:rsid w:val="00844A56"/>
    <w:rsid w:val="00845B11"/>
    <w:rsid w:val="00851C88"/>
    <w:rsid w:val="00852081"/>
    <w:rsid w:val="008637AA"/>
    <w:rsid w:val="008670C7"/>
    <w:rsid w:val="00871DCD"/>
    <w:rsid w:val="00872B6E"/>
    <w:rsid w:val="00874DFD"/>
    <w:rsid w:val="008759EE"/>
    <w:rsid w:val="008802F9"/>
    <w:rsid w:val="00883086"/>
    <w:rsid w:val="008879FD"/>
    <w:rsid w:val="008923A9"/>
    <w:rsid w:val="00894C37"/>
    <w:rsid w:val="008A00EA"/>
    <w:rsid w:val="008A3F93"/>
    <w:rsid w:val="008A6236"/>
    <w:rsid w:val="008A6E1C"/>
    <w:rsid w:val="008A72FD"/>
    <w:rsid w:val="008B1B62"/>
    <w:rsid w:val="008B2EDF"/>
    <w:rsid w:val="008B3A2F"/>
    <w:rsid w:val="008B47C7"/>
    <w:rsid w:val="008B54CB"/>
    <w:rsid w:val="008B5A3D"/>
    <w:rsid w:val="008C4010"/>
    <w:rsid w:val="008C4FDF"/>
    <w:rsid w:val="008C6B1F"/>
    <w:rsid w:val="008D5E4F"/>
    <w:rsid w:val="008E001B"/>
    <w:rsid w:val="008E34F0"/>
    <w:rsid w:val="008F14F5"/>
    <w:rsid w:val="008F2C33"/>
    <w:rsid w:val="008F71C1"/>
    <w:rsid w:val="00902D41"/>
    <w:rsid w:val="00902F49"/>
    <w:rsid w:val="00904230"/>
    <w:rsid w:val="00912102"/>
    <w:rsid w:val="00914004"/>
    <w:rsid w:val="00922C87"/>
    <w:rsid w:val="00922EC1"/>
    <w:rsid w:val="00923CF1"/>
    <w:rsid w:val="00925114"/>
    <w:rsid w:val="009301F1"/>
    <w:rsid w:val="009307DF"/>
    <w:rsid w:val="009359B8"/>
    <w:rsid w:val="00935FF0"/>
    <w:rsid w:val="0093699A"/>
    <w:rsid w:val="009431F8"/>
    <w:rsid w:val="00947A35"/>
    <w:rsid w:val="00951E35"/>
    <w:rsid w:val="0096201B"/>
    <w:rsid w:val="00962081"/>
    <w:rsid w:val="00966CB5"/>
    <w:rsid w:val="009673D5"/>
    <w:rsid w:val="00967BF9"/>
    <w:rsid w:val="00974FC8"/>
    <w:rsid w:val="00975786"/>
    <w:rsid w:val="00981CB7"/>
    <w:rsid w:val="009833AC"/>
    <w:rsid w:val="00983E1F"/>
    <w:rsid w:val="00993F46"/>
    <w:rsid w:val="00995948"/>
    <w:rsid w:val="00996E60"/>
    <w:rsid w:val="00997358"/>
    <w:rsid w:val="009977AA"/>
    <w:rsid w:val="009A452B"/>
    <w:rsid w:val="009A6236"/>
    <w:rsid w:val="009B050C"/>
    <w:rsid w:val="009B087F"/>
    <w:rsid w:val="009B2AF4"/>
    <w:rsid w:val="009B3AC2"/>
    <w:rsid w:val="009B4C47"/>
    <w:rsid w:val="009B7C2C"/>
    <w:rsid w:val="009C110B"/>
    <w:rsid w:val="009C5441"/>
    <w:rsid w:val="009D119F"/>
    <w:rsid w:val="009D49A2"/>
    <w:rsid w:val="009E1028"/>
    <w:rsid w:val="009E11C9"/>
    <w:rsid w:val="009E4EF0"/>
    <w:rsid w:val="009F3940"/>
    <w:rsid w:val="009F3EB2"/>
    <w:rsid w:val="009F6EB1"/>
    <w:rsid w:val="00A03D8D"/>
    <w:rsid w:val="00A11D05"/>
    <w:rsid w:val="00A13162"/>
    <w:rsid w:val="00A20267"/>
    <w:rsid w:val="00A255C9"/>
    <w:rsid w:val="00A30CEB"/>
    <w:rsid w:val="00A3158C"/>
    <w:rsid w:val="00A325D0"/>
    <w:rsid w:val="00A32DF3"/>
    <w:rsid w:val="00A33E32"/>
    <w:rsid w:val="00A35E20"/>
    <w:rsid w:val="00A36F6D"/>
    <w:rsid w:val="00A44520"/>
    <w:rsid w:val="00A50CA0"/>
    <w:rsid w:val="00A525CC"/>
    <w:rsid w:val="00A53E7C"/>
    <w:rsid w:val="00A57DF9"/>
    <w:rsid w:val="00A60087"/>
    <w:rsid w:val="00A705E8"/>
    <w:rsid w:val="00A721F4"/>
    <w:rsid w:val="00A86D3C"/>
    <w:rsid w:val="00A913E6"/>
    <w:rsid w:val="00A918DB"/>
    <w:rsid w:val="00A92C7C"/>
    <w:rsid w:val="00A9392C"/>
    <w:rsid w:val="00A9462B"/>
    <w:rsid w:val="00A97D59"/>
    <w:rsid w:val="00AA3E09"/>
    <w:rsid w:val="00AA4BEF"/>
    <w:rsid w:val="00AA610E"/>
    <w:rsid w:val="00AB1659"/>
    <w:rsid w:val="00AB4962"/>
    <w:rsid w:val="00AB6FA8"/>
    <w:rsid w:val="00AB734E"/>
    <w:rsid w:val="00AB740F"/>
    <w:rsid w:val="00AC6B65"/>
    <w:rsid w:val="00AC6F14"/>
    <w:rsid w:val="00AC7221"/>
    <w:rsid w:val="00AD4677"/>
    <w:rsid w:val="00AE57F6"/>
    <w:rsid w:val="00AE5961"/>
    <w:rsid w:val="00AF0745"/>
    <w:rsid w:val="00AF4971"/>
    <w:rsid w:val="00AF5276"/>
    <w:rsid w:val="00AF7C86"/>
    <w:rsid w:val="00B01046"/>
    <w:rsid w:val="00B016C8"/>
    <w:rsid w:val="00B12056"/>
    <w:rsid w:val="00B24E2E"/>
    <w:rsid w:val="00B310F9"/>
    <w:rsid w:val="00B3304D"/>
    <w:rsid w:val="00B33C1D"/>
    <w:rsid w:val="00B37866"/>
    <w:rsid w:val="00B40864"/>
    <w:rsid w:val="00B412FB"/>
    <w:rsid w:val="00B4576B"/>
    <w:rsid w:val="00B46350"/>
    <w:rsid w:val="00B46DF3"/>
    <w:rsid w:val="00B54D3D"/>
    <w:rsid w:val="00B648C7"/>
    <w:rsid w:val="00B66E8F"/>
    <w:rsid w:val="00B70DC5"/>
    <w:rsid w:val="00B736D6"/>
    <w:rsid w:val="00B80157"/>
    <w:rsid w:val="00B80652"/>
    <w:rsid w:val="00B83D5E"/>
    <w:rsid w:val="00B8460A"/>
    <w:rsid w:val="00B8650D"/>
    <w:rsid w:val="00B879B4"/>
    <w:rsid w:val="00B90F07"/>
    <w:rsid w:val="00B93647"/>
    <w:rsid w:val="00B94304"/>
    <w:rsid w:val="00B97BB9"/>
    <w:rsid w:val="00BA0009"/>
    <w:rsid w:val="00BB1863"/>
    <w:rsid w:val="00BB25EE"/>
    <w:rsid w:val="00BB363A"/>
    <w:rsid w:val="00BB53FE"/>
    <w:rsid w:val="00BB704C"/>
    <w:rsid w:val="00BC0141"/>
    <w:rsid w:val="00BC10A0"/>
    <w:rsid w:val="00BC1578"/>
    <w:rsid w:val="00BC7AAA"/>
    <w:rsid w:val="00BC7BA2"/>
    <w:rsid w:val="00BD426B"/>
    <w:rsid w:val="00BD79F0"/>
    <w:rsid w:val="00BE1973"/>
    <w:rsid w:val="00BE2B4D"/>
    <w:rsid w:val="00BF2316"/>
    <w:rsid w:val="00C015F8"/>
    <w:rsid w:val="00C02C2A"/>
    <w:rsid w:val="00C041FF"/>
    <w:rsid w:val="00C07E26"/>
    <w:rsid w:val="00C1011C"/>
    <w:rsid w:val="00C10F9B"/>
    <w:rsid w:val="00C12F94"/>
    <w:rsid w:val="00C13F08"/>
    <w:rsid w:val="00C177C5"/>
    <w:rsid w:val="00C17DE0"/>
    <w:rsid w:val="00C21C0B"/>
    <w:rsid w:val="00C22AB6"/>
    <w:rsid w:val="00C34EC3"/>
    <w:rsid w:val="00C4038C"/>
    <w:rsid w:val="00C40630"/>
    <w:rsid w:val="00C42BA2"/>
    <w:rsid w:val="00C43A05"/>
    <w:rsid w:val="00C44066"/>
    <w:rsid w:val="00C44E13"/>
    <w:rsid w:val="00C507D7"/>
    <w:rsid w:val="00C60A41"/>
    <w:rsid w:val="00C62284"/>
    <w:rsid w:val="00C62DE8"/>
    <w:rsid w:val="00C62DFB"/>
    <w:rsid w:val="00C630E6"/>
    <w:rsid w:val="00C63812"/>
    <w:rsid w:val="00C64AF3"/>
    <w:rsid w:val="00C65A26"/>
    <w:rsid w:val="00C66F4D"/>
    <w:rsid w:val="00C67648"/>
    <w:rsid w:val="00C67BB5"/>
    <w:rsid w:val="00C72713"/>
    <w:rsid w:val="00C8018C"/>
    <w:rsid w:val="00C822C2"/>
    <w:rsid w:val="00C848EF"/>
    <w:rsid w:val="00C86600"/>
    <w:rsid w:val="00C87BCA"/>
    <w:rsid w:val="00C87EED"/>
    <w:rsid w:val="00C94506"/>
    <w:rsid w:val="00C954BC"/>
    <w:rsid w:val="00C95C68"/>
    <w:rsid w:val="00CA0377"/>
    <w:rsid w:val="00CA1F0B"/>
    <w:rsid w:val="00CA3CD1"/>
    <w:rsid w:val="00CA6A0D"/>
    <w:rsid w:val="00CA6D62"/>
    <w:rsid w:val="00CB110F"/>
    <w:rsid w:val="00CB2A2E"/>
    <w:rsid w:val="00CB2AF8"/>
    <w:rsid w:val="00CB2FB6"/>
    <w:rsid w:val="00CB338A"/>
    <w:rsid w:val="00CB79C5"/>
    <w:rsid w:val="00CC411F"/>
    <w:rsid w:val="00CC4B75"/>
    <w:rsid w:val="00CC732E"/>
    <w:rsid w:val="00CD2FCD"/>
    <w:rsid w:val="00CD3540"/>
    <w:rsid w:val="00CD5785"/>
    <w:rsid w:val="00CD6BE2"/>
    <w:rsid w:val="00CD7207"/>
    <w:rsid w:val="00CE0422"/>
    <w:rsid w:val="00CE0DBE"/>
    <w:rsid w:val="00CE1D4B"/>
    <w:rsid w:val="00CE577A"/>
    <w:rsid w:val="00CE5E4D"/>
    <w:rsid w:val="00CF02C4"/>
    <w:rsid w:val="00CF167F"/>
    <w:rsid w:val="00CF72E5"/>
    <w:rsid w:val="00D013EE"/>
    <w:rsid w:val="00D01F54"/>
    <w:rsid w:val="00D040F7"/>
    <w:rsid w:val="00D04A76"/>
    <w:rsid w:val="00D07DD1"/>
    <w:rsid w:val="00D10FC7"/>
    <w:rsid w:val="00D11187"/>
    <w:rsid w:val="00D13DC4"/>
    <w:rsid w:val="00D1519F"/>
    <w:rsid w:val="00D16AC6"/>
    <w:rsid w:val="00D20E99"/>
    <w:rsid w:val="00D21C83"/>
    <w:rsid w:val="00D24668"/>
    <w:rsid w:val="00D26EA6"/>
    <w:rsid w:val="00D3214F"/>
    <w:rsid w:val="00D355B9"/>
    <w:rsid w:val="00D35BDD"/>
    <w:rsid w:val="00D46A59"/>
    <w:rsid w:val="00D5754B"/>
    <w:rsid w:val="00D62993"/>
    <w:rsid w:val="00D63006"/>
    <w:rsid w:val="00D6637D"/>
    <w:rsid w:val="00D66F15"/>
    <w:rsid w:val="00D70F39"/>
    <w:rsid w:val="00D72301"/>
    <w:rsid w:val="00D81D49"/>
    <w:rsid w:val="00D83F10"/>
    <w:rsid w:val="00D911DE"/>
    <w:rsid w:val="00D91B97"/>
    <w:rsid w:val="00D93ACC"/>
    <w:rsid w:val="00D93C08"/>
    <w:rsid w:val="00D9498D"/>
    <w:rsid w:val="00D9534D"/>
    <w:rsid w:val="00D95DAC"/>
    <w:rsid w:val="00DA0B53"/>
    <w:rsid w:val="00DA4F6C"/>
    <w:rsid w:val="00DA6AD9"/>
    <w:rsid w:val="00DB1171"/>
    <w:rsid w:val="00DB1519"/>
    <w:rsid w:val="00DB2840"/>
    <w:rsid w:val="00DB5B26"/>
    <w:rsid w:val="00DC1BD3"/>
    <w:rsid w:val="00DC2534"/>
    <w:rsid w:val="00DC2C1A"/>
    <w:rsid w:val="00DC3D66"/>
    <w:rsid w:val="00DD66B4"/>
    <w:rsid w:val="00DD7916"/>
    <w:rsid w:val="00DE1972"/>
    <w:rsid w:val="00DE27AB"/>
    <w:rsid w:val="00DE4A81"/>
    <w:rsid w:val="00DE5477"/>
    <w:rsid w:val="00DF2AB3"/>
    <w:rsid w:val="00DF7250"/>
    <w:rsid w:val="00E00CAA"/>
    <w:rsid w:val="00E03E40"/>
    <w:rsid w:val="00E03EBF"/>
    <w:rsid w:val="00E050CB"/>
    <w:rsid w:val="00E05209"/>
    <w:rsid w:val="00E05AC1"/>
    <w:rsid w:val="00E060B5"/>
    <w:rsid w:val="00E11BCF"/>
    <w:rsid w:val="00E2258E"/>
    <w:rsid w:val="00E23D76"/>
    <w:rsid w:val="00E2493F"/>
    <w:rsid w:val="00E260C2"/>
    <w:rsid w:val="00E2699A"/>
    <w:rsid w:val="00E32596"/>
    <w:rsid w:val="00E368F7"/>
    <w:rsid w:val="00E36EB8"/>
    <w:rsid w:val="00E37FB8"/>
    <w:rsid w:val="00E40B07"/>
    <w:rsid w:val="00E42326"/>
    <w:rsid w:val="00E423B7"/>
    <w:rsid w:val="00E43544"/>
    <w:rsid w:val="00E44D89"/>
    <w:rsid w:val="00E477EA"/>
    <w:rsid w:val="00E55807"/>
    <w:rsid w:val="00E625EC"/>
    <w:rsid w:val="00E63B14"/>
    <w:rsid w:val="00E65333"/>
    <w:rsid w:val="00E65CA0"/>
    <w:rsid w:val="00E672D2"/>
    <w:rsid w:val="00E70D9F"/>
    <w:rsid w:val="00E80148"/>
    <w:rsid w:val="00E83810"/>
    <w:rsid w:val="00E866D6"/>
    <w:rsid w:val="00E86933"/>
    <w:rsid w:val="00E932AD"/>
    <w:rsid w:val="00E9605B"/>
    <w:rsid w:val="00E97298"/>
    <w:rsid w:val="00E97753"/>
    <w:rsid w:val="00EA0C51"/>
    <w:rsid w:val="00EA163E"/>
    <w:rsid w:val="00EA7DE7"/>
    <w:rsid w:val="00EB3D6B"/>
    <w:rsid w:val="00EB5634"/>
    <w:rsid w:val="00EB5DBE"/>
    <w:rsid w:val="00EB62A3"/>
    <w:rsid w:val="00EB7A8A"/>
    <w:rsid w:val="00EC0CCA"/>
    <w:rsid w:val="00EC6FED"/>
    <w:rsid w:val="00EC7F3B"/>
    <w:rsid w:val="00ED5299"/>
    <w:rsid w:val="00ED71F2"/>
    <w:rsid w:val="00EE3A64"/>
    <w:rsid w:val="00EE50E5"/>
    <w:rsid w:val="00EF01CF"/>
    <w:rsid w:val="00F0333E"/>
    <w:rsid w:val="00F03590"/>
    <w:rsid w:val="00F03622"/>
    <w:rsid w:val="00F04E88"/>
    <w:rsid w:val="00F077FD"/>
    <w:rsid w:val="00F07C73"/>
    <w:rsid w:val="00F204F3"/>
    <w:rsid w:val="00F218AB"/>
    <w:rsid w:val="00F238B3"/>
    <w:rsid w:val="00F24CA1"/>
    <w:rsid w:val="00F24FED"/>
    <w:rsid w:val="00F250A2"/>
    <w:rsid w:val="00F25586"/>
    <w:rsid w:val="00F2651D"/>
    <w:rsid w:val="00F27362"/>
    <w:rsid w:val="00F30A87"/>
    <w:rsid w:val="00F31498"/>
    <w:rsid w:val="00F32FEF"/>
    <w:rsid w:val="00F33E08"/>
    <w:rsid w:val="00F34F0F"/>
    <w:rsid w:val="00F417DC"/>
    <w:rsid w:val="00F41B1C"/>
    <w:rsid w:val="00F42E13"/>
    <w:rsid w:val="00F42F1C"/>
    <w:rsid w:val="00F43B44"/>
    <w:rsid w:val="00F43DFA"/>
    <w:rsid w:val="00F440E5"/>
    <w:rsid w:val="00F448F6"/>
    <w:rsid w:val="00F472AD"/>
    <w:rsid w:val="00F52741"/>
    <w:rsid w:val="00F52C9F"/>
    <w:rsid w:val="00F53D8A"/>
    <w:rsid w:val="00F620EE"/>
    <w:rsid w:val="00F626F7"/>
    <w:rsid w:val="00F736F9"/>
    <w:rsid w:val="00F73833"/>
    <w:rsid w:val="00F74AE7"/>
    <w:rsid w:val="00F9211C"/>
    <w:rsid w:val="00FA095D"/>
    <w:rsid w:val="00FA6C8B"/>
    <w:rsid w:val="00FA6CDA"/>
    <w:rsid w:val="00FA7C89"/>
    <w:rsid w:val="00FB233E"/>
    <w:rsid w:val="00FB3048"/>
    <w:rsid w:val="00FB4139"/>
    <w:rsid w:val="00FB476E"/>
    <w:rsid w:val="00FC0D90"/>
    <w:rsid w:val="00FC1117"/>
    <w:rsid w:val="00FC65D3"/>
    <w:rsid w:val="00FC7D8C"/>
    <w:rsid w:val="00FD3980"/>
    <w:rsid w:val="00FD431E"/>
    <w:rsid w:val="00FD5A2C"/>
    <w:rsid w:val="00FE0D47"/>
    <w:rsid w:val="00FE1D5C"/>
    <w:rsid w:val="00FE2F8B"/>
    <w:rsid w:val="00FE3669"/>
    <w:rsid w:val="00FE5204"/>
    <w:rsid w:val="00FF0348"/>
    <w:rsid w:val="00FF217F"/>
    <w:rsid w:val="00FF287F"/>
    <w:rsid w:val="00FF3FD3"/>
    <w:rsid w:val="00FF74A8"/>
    <w:rsid w:val="00FF7D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E2E"/>
    <w:rPr>
      <w:rFonts w:asciiTheme="minorHAnsi" w:hAnsiTheme="minorHAnsi"/>
      <w:b/>
      <w:sz w:val="28"/>
      <w:lang w:val="en-GB" w:eastAsia="en-US"/>
    </w:rPr>
  </w:style>
  <w:style w:type="character" w:customStyle="1" w:styleId="Heading2Char">
    <w:name w:val="Heading 2 Char"/>
    <w:link w:val="Heading2"/>
    <w:rsid w:val="00B24E2E"/>
    <w:rPr>
      <w:rFonts w:asciiTheme="minorHAnsi" w:hAnsiTheme="minorHAnsi"/>
      <w:b/>
      <w:sz w:val="24"/>
      <w:lang w:val="en-GB" w:eastAsia="en-US"/>
    </w:rPr>
  </w:style>
  <w:style w:type="character" w:customStyle="1" w:styleId="Heading3Char">
    <w:name w:val="Heading 3 Char"/>
    <w:link w:val="Heading3"/>
    <w:uiPriority w:val="9"/>
    <w:rsid w:val="00B24E2E"/>
    <w:rPr>
      <w:rFonts w:asciiTheme="minorHAnsi" w:hAnsiTheme="minorHAnsi"/>
      <w:b/>
      <w:sz w:val="24"/>
      <w:lang w:val="en-GB" w:eastAsia="en-US"/>
    </w:rPr>
  </w:style>
  <w:style w:type="character" w:customStyle="1" w:styleId="Heading4Char">
    <w:name w:val="Heading 4 Char"/>
    <w:basedOn w:val="DefaultParagraphFont"/>
    <w:link w:val="Heading4"/>
    <w:rsid w:val="00B24E2E"/>
    <w:rPr>
      <w:rFonts w:asciiTheme="minorHAnsi" w:hAnsiTheme="minorHAnsi"/>
      <w:b/>
      <w:sz w:val="24"/>
      <w:lang w:val="en-GB" w:eastAsia="en-US"/>
    </w:rPr>
  </w:style>
  <w:style w:type="character" w:customStyle="1" w:styleId="Heading5Char">
    <w:name w:val="Heading 5 Char"/>
    <w:basedOn w:val="DefaultParagraphFont"/>
    <w:link w:val="Heading5"/>
    <w:rsid w:val="00B24E2E"/>
    <w:rPr>
      <w:rFonts w:asciiTheme="minorHAnsi" w:hAnsiTheme="minorHAnsi"/>
      <w:b/>
      <w:sz w:val="24"/>
      <w:lang w:val="en-GB" w:eastAsia="en-US"/>
    </w:rPr>
  </w:style>
  <w:style w:type="character" w:customStyle="1" w:styleId="Heading6Char">
    <w:name w:val="Heading 6 Char"/>
    <w:basedOn w:val="DefaultParagraphFont"/>
    <w:link w:val="Heading6"/>
    <w:rsid w:val="00B24E2E"/>
    <w:rPr>
      <w:rFonts w:asciiTheme="minorHAnsi" w:hAnsiTheme="minorHAnsi"/>
      <w:b/>
      <w:sz w:val="24"/>
      <w:lang w:val="en-GB" w:eastAsia="en-US"/>
    </w:rPr>
  </w:style>
  <w:style w:type="character" w:customStyle="1" w:styleId="Heading7Char">
    <w:name w:val="Heading 7 Char"/>
    <w:basedOn w:val="DefaultParagraphFont"/>
    <w:link w:val="Heading7"/>
    <w:rsid w:val="00B24E2E"/>
    <w:rPr>
      <w:rFonts w:asciiTheme="minorHAnsi" w:hAnsiTheme="minorHAnsi"/>
      <w:b/>
      <w:sz w:val="24"/>
      <w:lang w:val="en-GB" w:eastAsia="en-US"/>
    </w:rPr>
  </w:style>
  <w:style w:type="character" w:customStyle="1" w:styleId="Heading8Char">
    <w:name w:val="Heading 8 Char"/>
    <w:basedOn w:val="DefaultParagraphFont"/>
    <w:link w:val="Heading8"/>
    <w:rsid w:val="00B24E2E"/>
    <w:rPr>
      <w:rFonts w:asciiTheme="minorHAnsi" w:hAnsiTheme="minorHAnsi"/>
      <w:b/>
      <w:sz w:val="24"/>
      <w:lang w:val="en-GB" w:eastAsia="en-US"/>
    </w:rPr>
  </w:style>
  <w:style w:type="character" w:customStyle="1" w:styleId="Heading9Char">
    <w:name w:val="Heading 9 Char"/>
    <w:basedOn w:val="DefaultParagraphFont"/>
    <w:link w:val="Heading9"/>
    <w:rsid w:val="00B24E2E"/>
    <w:rPr>
      <w:rFonts w:asciiTheme="minorHAnsi" w:hAnsiTheme="minorHAnsi"/>
      <w:b/>
      <w:sz w:val="24"/>
      <w:lang w:val="en-GB" w:eastAsia="en-US"/>
    </w:rPr>
  </w:style>
  <w:style w:type="paragraph" w:styleId="TOC8">
    <w:name w:val="toc 8"/>
    <w:basedOn w:val="TOC4"/>
    <w:rsid w:val="00B37866"/>
  </w:style>
  <w:style w:type="paragraph" w:styleId="TOC4">
    <w:name w:val="toc 4"/>
    <w:basedOn w:val="TOC3"/>
    <w:qFormat/>
    <w:rsid w:val="00B37866"/>
  </w:style>
  <w:style w:type="paragraph" w:styleId="TOC3">
    <w:name w:val="toc 3"/>
    <w:basedOn w:val="TOC2"/>
    <w:qFormat/>
    <w:rsid w:val="00B37866"/>
  </w:style>
  <w:style w:type="paragraph" w:styleId="TOC2">
    <w:name w:val="toc 2"/>
    <w:basedOn w:val="TOC1"/>
    <w:qFormat/>
    <w:rsid w:val="00B37866"/>
    <w:pPr>
      <w:spacing w:before="120"/>
    </w:pPr>
  </w:style>
  <w:style w:type="paragraph" w:styleId="TOC1">
    <w:name w:val="toc 1"/>
    <w:basedOn w:val="Normal"/>
    <w:uiPriority w:val="39"/>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qFormat/>
    <w:rsid w:val="00B37866"/>
  </w:style>
  <w:style w:type="paragraph" w:styleId="Index7">
    <w:name w:val="index 7"/>
    <w:basedOn w:val="Normal"/>
    <w:next w:val="Normal"/>
    <w:qFormat/>
    <w:rsid w:val="00B37866"/>
    <w:pPr>
      <w:ind w:left="1698"/>
    </w:pPr>
  </w:style>
  <w:style w:type="paragraph" w:styleId="Index6">
    <w:name w:val="index 6"/>
    <w:basedOn w:val="Normal"/>
    <w:next w:val="Normal"/>
    <w:qFormat/>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qFormat/>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aliases w:val="footer odd,footer,fo,pie de página"/>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footer odd Char,footer Char,fo Char,pie de página Char"/>
    <w:basedOn w:val="DefaultParagraphFont"/>
    <w:link w:val="Footer"/>
    <w:qFormat/>
    <w:rsid w:val="0056423B"/>
    <w:rPr>
      <w:rFonts w:ascii="Times New Roman" w:hAnsi="Times New Roman"/>
      <w:caps/>
      <w:noProof/>
      <w:sz w:val="16"/>
      <w:lang w:val="fr-FR" w:eastAsia="en-US"/>
    </w:rPr>
  </w:style>
  <w:style w:type="paragraph" w:styleId="Header">
    <w:name w:val="header"/>
    <w:aliases w:val="h,Header/Footer,header odd,header entry,HE,header odd1,header odd2,header,header odd3,header odd4,header odd5,header odd6,header1,header2,header3,header odd11,header odd21,header odd7,header4,header odd8,header odd9,header5,header odd12,页眉"/>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h Char,Header/Footer Char,header odd Char,header entry Char,HE Char,header odd1 Char,header odd2 Char,header Char,header odd3 Char,header odd4 Char,header odd5 Char,header odd6 Char,header1 Char,header2 Char,header3 Char,header odd11 Char"/>
    <w:basedOn w:val="DefaultParagraphFont"/>
    <w:link w:val="Header"/>
    <w:uiPriority w:val="99"/>
    <w:qFormat/>
    <w:rsid w:val="00005791"/>
    <w:rPr>
      <w:rFonts w:ascii="Times New Roman" w:hAnsi="Times New Roman"/>
      <w:sz w:val="18"/>
      <w:lang w:val="fr-FR" w:eastAsia="en-US"/>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B54D3D"/>
    <w:rPr>
      <w:rFonts w:asciiTheme="minorHAnsi" w:eastAsia="SimSun"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B24E2E"/>
    <w:rPr>
      <w:rFonts w:asciiTheme="minorHAnsi" w:hAnsiTheme="minorHAnsi"/>
      <w:sz w:val="24"/>
      <w:lang w:val="en-GB" w:eastAsia="en-US"/>
    </w:r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character" w:customStyle="1" w:styleId="enumlev1Char">
    <w:name w:val="enumlev1 Char"/>
    <w:basedOn w:val="DefaultParagraphFont"/>
    <w:link w:val="enumlev1"/>
    <w:qFormat/>
    <w:rsid w:val="00074294"/>
    <w:rPr>
      <w:rFonts w:asciiTheme="minorHAnsi" w:hAnsiTheme="minorHAnsi"/>
      <w:sz w:val="24"/>
      <w:lang w:val="en-GB" w:eastAsia="en-US"/>
    </w:r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character" w:customStyle="1" w:styleId="NormalaftertitleChar">
    <w:name w:val="Normal after title Char"/>
    <w:basedOn w:val="DefaultParagraphFont"/>
    <w:link w:val="Normalaftertitle"/>
    <w:locked/>
    <w:rsid w:val="00B24E2E"/>
    <w:rPr>
      <w:rFonts w:asciiTheme="minorHAnsi" w:hAnsiTheme="minorHAnsi"/>
      <w:sz w:val="24"/>
      <w:lang w:val="en-GB" w:eastAsia="en-US"/>
    </w:r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uiPriority w:val="99"/>
    <w:rsid w:val="00F52741"/>
    <w:pPr>
      <w:keepNext/>
      <w:keepLines/>
      <w:spacing w:before="240" w:after="280"/>
      <w:jc w:val="center"/>
    </w:pPr>
    <w:rPr>
      <w:b/>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character" w:customStyle="1" w:styleId="SourceChar">
    <w:name w:val="Source Char"/>
    <w:link w:val="Source"/>
    <w:locked/>
    <w:rsid w:val="00B24E2E"/>
    <w:rPr>
      <w:rFonts w:asciiTheme="minorHAnsi" w:hAnsiTheme="minorHAnsi"/>
      <w:b/>
      <w:sz w:val="28"/>
      <w:lang w:val="en-GB" w:eastAsia="en-US"/>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rsid w:val="00B37866"/>
  </w:style>
  <w:style w:type="paragraph" w:customStyle="1" w:styleId="Title3">
    <w:name w:val="Title 3"/>
    <w:basedOn w:val="Title2"/>
    <w:next w:val="Title4"/>
    <w:rsid w:val="00B37866"/>
  </w:style>
  <w:style w:type="paragraph" w:customStyle="1" w:styleId="Title4">
    <w:name w:val="Title 4"/>
    <w:basedOn w:val="Title3"/>
    <w:next w:val="Heading1"/>
    <w:qFormat/>
    <w:rsid w:val="00B37866"/>
  </w:style>
  <w:style w:type="character" w:customStyle="1" w:styleId="Title1Char">
    <w:name w:val="Title 1 Char"/>
    <w:link w:val="Title1"/>
    <w:qFormat/>
    <w:locked/>
    <w:rsid w:val="00B24E2E"/>
    <w:rPr>
      <w:rFonts w:asciiTheme="minorHAnsi" w:hAnsiTheme="minorHAnsi" w:cs="Times New Roman Bold"/>
      <w:sz w:val="28"/>
      <w:lang w:val="en-GB" w:eastAsia="en-US"/>
    </w:rPr>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character" w:customStyle="1" w:styleId="CallChar">
    <w:name w:val="Call Char"/>
    <w:link w:val="Call"/>
    <w:rsid w:val="00B24E2E"/>
    <w:rPr>
      <w:rFonts w:asciiTheme="minorHAnsi" w:hAnsiTheme="minorHAnsi"/>
      <w:i/>
      <w:sz w:val="24"/>
      <w:lang w:val="en-GB" w:eastAsia="en-US"/>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B24E2E"/>
    <w:rPr>
      <w:rFonts w:asciiTheme="minorHAnsi" w:hAnsiTheme="minorHAnsi"/>
      <w:sz w:val="22"/>
      <w:lang w:val="en-GB" w:eastAsia="en-US"/>
    </w:rPr>
  </w:style>
  <w:style w:type="character" w:customStyle="1" w:styleId="FiguretitleChar">
    <w:name w:val="Figure_title Char"/>
    <w:basedOn w:val="DefaultParagraphFont"/>
    <w:link w:val="Figuretitle"/>
    <w:rsid w:val="00B24E2E"/>
    <w:rPr>
      <w:rFonts w:asciiTheme="minorHAnsi" w:hAnsiTheme="minorHAnsi"/>
      <w:b/>
      <w:sz w:val="24"/>
      <w:lang w:val="en-GB" w:eastAsia="en-US"/>
    </w:rPr>
  </w:style>
  <w:style w:type="character" w:customStyle="1" w:styleId="FigureNoChar">
    <w:name w:val="Figure_No Char"/>
    <w:basedOn w:val="DefaultParagraphFont"/>
    <w:link w:val="FigureNo"/>
    <w:rsid w:val="00B24E2E"/>
    <w:rPr>
      <w:rFonts w:asciiTheme="minorHAnsi" w:hAnsiTheme="minorHAnsi"/>
      <w:caps/>
      <w:sz w:val="24"/>
      <w:lang w:val="en-GB" w:eastAsia="en-US"/>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character" w:customStyle="1" w:styleId="HeadingbChar">
    <w:name w:val="Heading_b Char"/>
    <w:basedOn w:val="DefaultParagraphFont"/>
    <w:link w:val="Headingb"/>
    <w:locked/>
    <w:rsid w:val="00B24E2E"/>
    <w:rPr>
      <w:rFonts w:asciiTheme="minorHAnsi" w:hAnsiTheme="minorHAnsi"/>
      <w:b/>
      <w:sz w:val="24"/>
      <w:lang w:val="en-GB" w:eastAsia="en-US"/>
    </w:rPr>
  </w:style>
  <w:style w:type="paragraph" w:customStyle="1" w:styleId="Headingi">
    <w:name w:val="Heading_i"/>
    <w:basedOn w:val="Normal"/>
    <w:next w:val="Normal"/>
    <w:qFormat/>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character" w:customStyle="1" w:styleId="RestitleChar">
    <w:name w:val="Res_title Char"/>
    <w:link w:val="Restitle"/>
    <w:rsid w:val="00B24E2E"/>
    <w:rPr>
      <w:rFonts w:asciiTheme="minorHAnsi" w:hAnsiTheme="minorHAnsi"/>
      <w:b/>
      <w:sz w:val="28"/>
      <w:lang w:val="en-GB" w:eastAsia="en-US"/>
    </w:rPr>
  </w:style>
  <w:style w:type="character" w:customStyle="1" w:styleId="ResNoChar">
    <w:name w:val="Res_No Char"/>
    <w:basedOn w:val="DefaultParagraphFont"/>
    <w:link w:val="ResNo"/>
    <w:rsid w:val="00B24E2E"/>
    <w:rPr>
      <w:rFonts w:asciiTheme="minorHAnsi" w:hAnsiTheme="minorHAnsi"/>
      <w:caps/>
      <w:sz w:val="28"/>
      <w:lang w:val="en-GB" w:eastAsia="en-US"/>
    </w:rPr>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uiPriority w:val="99"/>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超链接1,超?级链?,Style?,S,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qFormat/>
    <w:rsid w:val="00B24E2E"/>
    <w:rPr>
      <w:rFonts w:asciiTheme="minorHAnsi" w:hAnsiTheme="minorHAnsi"/>
      <w:sz w:val="24"/>
      <w:lang w:val="en-GB" w:eastAsia="en-US"/>
    </w:r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iPriority w:val="99"/>
    <w:unhideWhenUsed/>
    <w:rsid w:val="00AD4677"/>
    <w:rPr>
      <w:color w:val="800080" w:themeColor="followedHyperlink"/>
      <w:u w:val="single"/>
    </w:rPr>
  </w:style>
  <w:style w:type="character" w:customStyle="1" w:styleId="UnresolvedMention">
    <w:name w:val="Unresolved Mention"/>
    <w:basedOn w:val="DefaultParagraphFont"/>
    <w:uiPriority w:val="99"/>
    <w:semiHidden/>
    <w:unhideWhenUsed/>
    <w:rsid w:val="0083557F"/>
    <w:rPr>
      <w:color w:val="605E5C"/>
      <w:shd w:val="clear" w:color="auto" w:fill="E1DFDD"/>
    </w:rPr>
  </w:style>
  <w:style w:type="paragraph" w:customStyle="1" w:styleId="Agendaitem">
    <w:name w:val="Agenda_item"/>
    <w:basedOn w:val="Normal"/>
    <w:next w:val="Normal"/>
    <w:qFormat/>
    <w:rsid w:val="00B24E2E"/>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Figure">
    <w:name w:val="Figure"/>
    <w:basedOn w:val="Normal"/>
    <w:next w:val="Normal"/>
    <w:rsid w:val="00B24E2E"/>
    <w:pPr>
      <w:keepNext/>
      <w:keepLines/>
      <w:widowControl w:val="0"/>
      <w:tabs>
        <w:tab w:val="clear" w:pos="794"/>
        <w:tab w:val="clear" w:pos="1191"/>
        <w:tab w:val="clear" w:pos="1588"/>
        <w:tab w:val="clear" w:pos="1985"/>
        <w:tab w:val="left" w:pos="1134"/>
        <w:tab w:val="left" w:pos="1871"/>
        <w:tab w:val="left" w:pos="2268"/>
      </w:tabs>
      <w:jc w:val="center"/>
    </w:pPr>
    <w:rPr>
      <w:rFonts w:eastAsia="Times New Roman"/>
    </w:rPr>
  </w:style>
  <w:style w:type="paragraph" w:customStyle="1" w:styleId="Section1">
    <w:name w:val="Section_1"/>
    <w:basedOn w:val="Normal"/>
    <w:rsid w:val="00B24E2E"/>
    <w:pPr>
      <w:widowControl w:val="0"/>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rsid w:val="00B24E2E"/>
    <w:rPr>
      <w:b w:val="0"/>
      <w:i/>
    </w:rPr>
  </w:style>
  <w:style w:type="paragraph" w:customStyle="1" w:styleId="Section3">
    <w:name w:val="Section_3"/>
    <w:basedOn w:val="Section1"/>
    <w:rsid w:val="00B24E2E"/>
    <w:rPr>
      <w:b w:val="0"/>
    </w:rPr>
  </w:style>
  <w:style w:type="paragraph" w:customStyle="1" w:styleId="Subsection1">
    <w:name w:val="Subsection_1"/>
    <w:basedOn w:val="Section1"/>
    <w:next w:val="Normalaftertitle"/>
    <w:qFormat/>
    <w:rsid w:val="00B24E2E"/>
  </w:style>
  <w:style w:type="paragraph" w:customStyle="1" w:styleId="Normalend">
    <w:name w:val="Normal_end"/>
    <w:basedOn w:val="Normal"/>
    <w:next w:val="Normal"/>
    <w:qFormat/>
    <w:rsid w:val="00B24E2E"/>
    <w:pPr>
      <w:widowControl w:val="0"/>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Part1">
    <w:name w:val="Part_1"/>
    <w:basedOn w:val="Section1"/>
    <w:next w:val="Section1"/>
    <w:qFormat/>
    <w:rsid w:val="00B24E2E"/>
  </w:style>
  <w:style w:type="paragraph" w:customStyle="1" w:styleId="Opiniontitle">
    <w:name w:val="Opinion_title"/>
    <w:basedOn w:val="Rectitle"/>
    <w:next w:val="Normalaftertitle"/>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styleId="BalloonText">
    <w:name w:val="Balloon Text"/>
    <w:basedOn w:val="Normal"/>
    <w:link w:val="BalloonTextChar"/>
    <w:uiPriority w:val="99"/>
    <w:qFormat/>
    <w:rsid w:val="00B24E2E"/>
    <w:pPr>
      <w:widowControl w:val="0"/>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B24E2E"/>
    <w:rPr>
      <w:rFonts w:ascii="Tahoma" w:eastAsia="Times New Roman" w:hAnsi="Tahoma" w:cs="Tahoma"/>
      <w:sz w:val="16"/>
      <w:szCs w:val="16"/>
      <w:lang w:val="en-GB" w:eastAsia="en-US"/>
    </w:rPr>
  </w:style>
  <w:style w:type="paragraph" w:customStyle="1" w:styleId="Default">
    <w:name w:val="Default"/>
    <w:qFormat/>
    <w:rsid w:val="00B24E2E"/>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val="en-GB" w:eastAsia="en-US"/>
    </w:rPr>
  </w:style>
  <w:style w:type="paragraph" w:customStyle="1" w:styleId="CEOcontributionStart">
    <w:name w:val="CEO_contributionStart"/>
    <w:basedOn w:val="Normal"/>
    <w:rsid w:val="00B24E2E"/>
    <w:pPr>
      <w:widowControl w:val="0"/>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iPriority w:val="99"/>
    <w:unhideWhenUsed/>
    <w:rsid w:val="00B24E2E"/>
    <w:rPr>
      <w:sz w:val="16"/>
      <w:szCs w:val="16"/>
    </w:rPr>
  </w:style>
  <w:style w:type="paragraph" w:styleId="CommentText">
    <w:name w:val="annotation text"/>
    <w:basedOn w:val="Normal"/>
    <w:link w:val="CommentTextChar"/>
    <w:uiPriority w:val="99"/>
    <w:unhideWhenUsed/>
    <w:qFormat/>
    <w:rsid w:val="00B24E2E"/>
    <w:pPr>
      <w:widowControl w:val="0"/>
      <w:tabs>
        <w:tab w:val="clear" w:pos="794"/>
        <w:tab w:val="clear" w:pos="1191"/>
        <w:tab w:val="clear" w:pos="1588"/>
        <w:tab w:val="clear" w:pos="1985"/>
        <w:tab w:val="left" w:pos="1134"/>
        <w:tab w:val="left" w:pos="1871"/>
        <w:tab w:val="left" w:pos="2268"/>
      </w:tabs>
    </w:pPr>
    <w:rPr>
      <w:rFonts w:eastAsia="Times New Roman"/>
      <w:sz w:val="20"/>
    </w:rPr>
  </w:style>
  <w:style w:type="character" w:customStyle="1" w:styleId="CommentTextChar">
    <w:name w:val="Comment Text Char"/>
    <w:basedOn w:val="DefaultParagraphFont"/>
    <w:link w:val="CommentText"/>
    <w:uiPriority w:val="99"/>
    <w:rsid w:val="00B24E2E"/>
    <w:rPr>
      <w:rFonts w:asciiTheme="minorHAnsi" w:eastAsia="Times New Roman" w:hAnsiTheme="minorHAnsi"/>
      <w:lang w:val="en-GB" w:eastAsia="en-US"/>
    </w:rPr>
  </w:style>
  <w:style w:type="paragraph" w:styleId="CommentSubject">
    <w:name w:val="annotation subject"/>
    <w:basedOn w:val="CommentText"/>
    <w:next w:val="CommentText"/>
    <w:link w:val="CommentSubjectChar"/>
    <w:uiPriority w:val="99"/>
    <w:unhideWhenUsed/>
    <w:rsid w:val="00B24E2E"/>
    <w:rPr>
      <w:b/>
      <w:bCs/>
    </w:rPr>
  </w:style>
  <w:style w:type="character" w:customStyle="1" w:styleId="CommentSubjectChar">
    <w:name w:val="Comment Subject Char"/>
    <w:basedOn w:val="CommentTextChar"/>
    <w:link w:val="CommentSubject"/>
    <w:uiPriority w:val="99"/>
    <w:rsid w:val="00B24E2E"/>
    <w:rPr>
      <w:rFonts w:asciiTheme="minorHAnsi" w:eastAsia="Times New Roman" w:hAnsiTheme="minorHAnsi"/>
      <w:b/>
      <w:bCs/>
      <w:lang w:val="en-GB" w:eastAsia="en-US"/>
    </w:rPr>
  </w:style>
  <w:style w:type="paragraph" w:styleId="Revision">
    <w:name w:val="Revision"/>
    <w:hidden/>
    <w:uiPriority w:val="99"/>
    <w:rsid w:val="00B24E2E"/>
    <w:pPr>
      <w:widowControl w:val="0"/>
      <w:adjustRightInd w:val="0"/>
      <w:spacing w:line="360" w:lineRule="atLeast"/>
      <w:jc w:val="both"/>
      <w:textAlignment w:val="baseline"/>
    </w:pPr>
    <w:rPr>
      <w:rFonts w:asciiTheme="minorHAnsi" w:eastAsia="Times New Roman" w:hAnsiTheme="minorHAnsi"/>
      <w:sz w:val="24"/>
      <w:lang w:val="en-GB" w:eastAsia="en-US"/>
    </w:rPr>
  </w:style>
  <w:style w:type="paragraph" w:customStyle="1" w:styleId="m-6302565922324221804msolistparagraph">
    <w:name w:val="m_-6302565922324221804msolistparagraph"/>
    <w:basedOn w:val="Normal"/>
    <w:rsid w:val="00B24E2E"/>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styleId="Strong">
    <w:name w:val="Strong"/>
    <w:basedOn w:val="DefaultParagraphFont"/>
    <w:uiPriority w:val="22"/>
    <w:qFormat/>
    <w:rsid w:val="00B24E2E"/>
    <w:rPr>
      <w:b/>
      <w:bCs/>
    </w:rPr>
  </w:style>
  <w:style w:type="paragraph" w:styleId="NormalWeb">
    <w:name w:val="Normal (Web)"/>
    <w:basedOn w:val="Normal"/>
    <w:uiPriority w:val="99"/>
    <w:unhideWhenUsed/>
    <w:rsid w:val="00B24E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B24E2E"/>
  </w:style>
  <w:style w:type="paragraph" w:customStyle="1" w:styleId="Docnumber">
    <w:name w:val="Docnumber"/>
    <w:basedOn w:val="Normal"/>
    <w:link w:val="DocnumberChar"/>
    <w:qFormat/>
    <w:rsid w:val="00B24E2E"/>
    <w:pPr>
      <w:jc w:val="right"/>
    </w:pPr>
    <w:rPr>
      <w:rFonts w:ascii="Times New Roman" w:hAnsi="Times New Roman"/>
      <w:b/>
      <w:sz w:val="40"/>
    </w:rPr>
  </w:style>
  <w:style w:type="character" w:customStyle="1" w:styleId="DocnumberChar">
    <w:name w:val="Docnumber Char"/>
    <w:link w:val="Docnumber"/>
    <w:qFormat/>
    <w:rsid w:val="00B24E2E"/>
    <w:rPr>
      <w:rFonts w:ascii="Times New Roman" w:hAnsi="Times New Roman"/>
      <w:b/>
      <w:sz w:val="40"/>
      <w:lang w:val="en-GB" w:eastAsia="en-US"/>
    </w:rPr>
  </w:style>
  <w:style w:type="character" w:customStyle="1" w:styleId="-">
    <w:name w:val="Интернет-ссылка"/>
    <w:rsid w:val="00B24E2E"/>
    <w:rPr>
      <w:color w:val="0000FF"/>
      <w:u w:val="single"/>
    </w:rPr>
  </w:style>
  <w:style w:type="character" w:customStyle="1" w:styleId="CEOChairNameChar">
    <w:name w:val="CEO_ChairName Char"/>
    <w:link w:val="CEOChairName"/>
    <w:locked/>
    <w:rsid w:val="00B24E2E"/>
    <w:rPr>
      <w:rFonts w:ascii="Verdana" w:hAnsi="Verdana"/>
      <w:sz w:val="18"/>
      <w:szCs w:val="19"/>
      <w:lang w:val="en-GB" w:eastAsia="en-US"/>
    </w:rPr>
  </w:style>
  <w:style w:type="paragraph" w:customStyle="1" w:styleId="CEOChairName">
    <w:name w:val="CEO_ChairName"/>
    <w:basedOn w:val="Normal"/>
    <w:link w:val="CEOChairNameChar"/>
    <w:rsid w:val="00B24E2E"/>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B24E2E"/>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customStyle="1" w:styleId="CEOAgendaItemN">
    <w:name w:val="CEO_AgendaItemN°"/>
    <w:basedOn w:val="Normal"/>
    <w:rsid w:val="00B24E2E"/>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B24E2E"/>
    <w:rPr>
      <w:rFonts w:ascii="Calibri" w:hAnsi="Calibri"/>
    </w:rPr>
  </w:style>
  <w:style w:type="character" w:customStyle="1" w:styleId="DateChar">
    <w:name w:val="Date Char"/>
    <w:basedOn w:val="DefaultParagraphFont"/>
    <w:link w:val="Date"/>
    <w:rsid w:val="00B24E2E"/>
    <w:rPr>
      <w:rFonts w:ascii="Calibri" w:hAnsi="Calibri"/>
      <w:sz w:val="24"/>
      <w:lang w:val="en-GB" w:eastAsia="en-US"/>
    </w:rPr>
  </w:style>
  <w:style w:type="character" w:customStyle="1" w:styleId="InternetLink">
    <w:name w:val="Internet Link"/>
    <w:rsid w:val="00B24E2E"/>
    <w:rPr>
      <w:color w:val="0000FF"/>
      <w:u w:val="single"/>
    </w:rPr>
  </w:style>
  <w:style w:type="paragraph" w:customStyle="1" w:styleId="CEOindent-abc">
    <w:name w:val="CEO_indent-abc"/>
    <w:basedOn w:val="Normal"/>
    <w:rsid w:val="00B24E2E"/>
    <w:pPr>
      <w:numPr>
        <w:ilvl w:val="1"/>
        <w:numId w:val="13"/>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B24E2E"/>
    <w:pPr>
      <w:numPr>
        <w:ilvl w:val="2"/>
        <w:numId w:val="13"/>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B24E2E"/>
    <w:pPr>
      <w:tabs>
        <w:tab w:val="clear" w:pos="794"/>
        <w:tab w:val="clear" w:pos="1191"/>
        <w:tab w:val="clear" w:pos="1588"/>
        <w:tab w:val="clear" w:pos="1985"/>
      </w:tabs>
      <w:overflowPunct/>
      <w:autoSpaceDE/>
      <w:autoSpaceDN/>
      <w:adjustRightInd/>
      <w:spacing w:before="0"/>
      <w:textAlignment w:val="auto"/>
    </w:pPr>
    <w:rPr>
      <w:rFonts w:ascii="Calibri" w:hAnsi="Calibri"/>
      <w:sz w:val="22"/>
      <w:szCs w:val="21"/>
      <w:lang w:val="x-none" w:eastAsia="x-none"/>
    </w:rPr>
  </w:style>
  <w:style w:type="character" w:customStyle="1" w:styleId="PlainTextChar">
    <w:name w:val="Plain Text Char"/>
    <w:basedOn w:val="DefaultParagraphFont"/>
    <w:link w:val="PlainText"/>
    <w:uiPriority w:val="99"/>
    <w:rsid w:val="00B24E2E"/>
    <w:rPr>
      <w:rFonts w:ascii="Calibri" w:hAnsi="Calibri"/>
      <w:sz w:val="22"/>
      <w:szCs w:val="21"/>
      <w:lang w:val="x-none" w:eastAsia="x-none"/>
    </w:rPr>
  </w:style>
  <w:style w:type="paragraph" w:styleId="TOCHeading">
    <w:name w:val="TOC Heading"/>
    <w:basedOn w:val="Heading1"/>
    <w:next w:val="Normal"/>
    <w:uiPriority w:val="39"/>
    <w:unhideWhenUsed/>
    <w:qFormat/>
    <w:rsid w:val="00B24E2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hAnsi="Cambria"/>
      <w:b w:val="0"/>
      <w:noProof/>
      <w:color w:val="365F91"/>
      <w:sz w:val="32"/>
      <w:szCs w:val="32"/>
      <w:lang w:val="ru-RU" w:eastAsia="ru-RU"/>
    </w:rPr>
  </w:style>
  <w:style w:type="paragraph" w:styleId="DocumentMap">
    <w:name w:val="Document Map"/>
    <w:basedOn w:val="Normal"/>
    <w:link w:val="DocumentMapChar"/>
    <w:unhideWhenUsed/>
    <w:rsid w:val="00B24E2E"/>
    <w:rPr>
      <w:rFonts w:ascii="SimSun" w:hAnsi="Calibri"/>
      <w:sz w:val="18"/>
      <w:szCs w:val="18"/>
    </w:rPr>
  </w:style>
  <w:style w:type="character" w:customStyle="1" w:styleId="DocumentMapChar">
    <w:name w:val="Document Map Char"/>
    <w:basedOn w:val="DefaultParagraphFont"/>
    <w:link w:val="DocumentMap"/>
    <w:rsid w:val="00B24E2E"/>
    <w:rPr>
      <w:rFonts w:ascii="SimSun" w:hAnsi="Calibri"/>
      <w:sz w:val="18"/>
      <w:szCs w:val="18"/>
      <w:lang w:val="en-GB" w:eastAsia="en-US"/>
    </w:rPr>
  </w:style>
  <w:style w:type="character" w:customStyle="1" w:styleId="apple-converted-space">
    <w:name w:val="apple-converted-space"/>
    <w:rsid w:val="00B24E2E"/>
  </w:style>
  <w:style w:type="paragraph" w:customStyle="1" w:styleId="LSDeadline">
    <w:name w:val="LSDeadline"/>
    <w:basedOn w:val="LSForAction"/>
    <w:next w:val="Normal"/>
    <w:qFormat/>
    <w:rsid w:val="00B24E2E"/>
    <w:rPr>
      <w:bCs w:val="0"/>
    </w:rPr>
  </w:style>
  <w:style w:type="paragraph" w:customStyle="1" w:styleId="LSForAction">
    <w:name w:val="LSForAction"/>
    <w:basedOn w:val="Normal"/>
    <w:qFormat/>
    <w:rsid w:val="00B24E2E"/>
    <w:rPr>
      <w:rFonts w:ascii="Times New Roman" w:eastAsia="Times New Roman" w:hAnsi="Times New Roman"/>
      <w:bCs/>
    </w:rPr>
  </w:style>
  <w:style w:type="paragraph" w:customStyle="1" w:styleId="LSForComment">
    <w:name w:val="LSForComment"/>
    <w:basedOn w:val="LSForAction"/>
    <w:next w:val="Normal"/>
    <w:qFormat/>
    <w:rsid w:val="00B24E2E"/>
  </w:style>
  <w:style w:type="character" w:styleId="Emphasis">
    <w:name w:val="Emphasis"/>
    <w:basedOn w:val="DefaultParagraphFont"/>
    <w:uiPriority w:val="20"/>
    <w:qFormat/>
    <w:rsid w:val="00B24E2E"/>
    <w:rPr>
      <w:i/>
      <w:iCs/>
    </w:rPr>
  </w:style>
  <w:style w:type="character" w:customStyle="1" w:styleId="href">
    <w:name w:val="href"/>
    <w:basedOn w:val="DefaultParagraphFont"/>
    <w:rsid w:val="00B24E2E"/>
    <w:rPr>
      <w:color w:val="auto"/>
    </w:rPr>
  </w:style>
  <w:style w:type="paragraph" w:customStyle="1" w:styleId="Res">
    <w:name w:val="Res_#"/>
    <w:basedOn w:val="Normal"/>
    <w:next w:val="Restitle"/>
    <w:rsid w:val="00B24E2E"/>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eastAsia="Times New Roman" w:hAnsi="Times New Roman"/>
      <w:sz w:val="28"/>
    </w:rPr>
  </w:style>
  <w:style w:type="paragraph" w:customStyle="1" w:styleId="Dectitle">
    <w:name w:val="Dec_title"/>
    <w:basedOn w:val="Normal"/>
    <w:next w:val="Normal"/>
    <w:qFormat/>
    <w:rsid w:val="00B24E2E"/>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eastAsia="Times New Roman" w:hAnsi="Calibri"/>
      <w:b/>
      <w:sz w:val="28"/>
    </w:rPr>
  </w:style>
  <w:style w:type="paragraph" w:customStyle="1" w:styleId="DecNo">
    <w:name w:val="Dec_No"/>
    <w:basedOn w:val="Normal"/>
    <w:next w:val="Dectitle"/>
    <w:qFormat/>
    <w:rsid w:val="00B24E2E"/>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eastAsia="Times New Roman" w:hAnsi="Calibri"/>
      <w:caps/>
      <w:sz w:val="28"/>
    </w:rPr>
  </w:style>
  <w:style w:type="character" w:customStyle="1" w:styleId="7">
    <w:name w:val="Сноска7"/>
    <w:basedOn w:val="DefaultParagraphFont"/>
    <w:uiPriority w:val="99"/>
    <w:rsid w:val="00B24E2E"/>
    <w:rPr>
      <w:rFonts w:ascii="Calibri" w:hAnsi="Calibri" w:cs="Calibri" w:hint="default"/>
      <w:sz w:val="16"/>
      <w:szCs w:val="16"/>
      <w:shd w:val="clear" w:color="auto" w:fill="FFFFFF"/>
    </w:rPr>
  </w:style>
  <w:style w:type="paragraph" w:customStyle="1" w:styleId="LSForInfo">
    <w:name w:val="LSForInfo"/>
    <w:basedOn w:val="LSForAction"/>
    <w:next w:val="Normal"/>
    <w:qFormat/>
    <w:rsid w:val="00B24E2E"/>
  </w:style>
  <w:style w:type="paragraph" w:customStyle="1" w:styleId="AnnexNotitle">
    <w:name w:val="Annex_No &amp; title"/>
    <w:basedOn w:val="Normal"/>
    <w:next w:val="Normal"/>
    <w:rsid w:val="00B24E2E"/>
    <w:pPr>
      <w:keepNext/>
      <w:keepLine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B24E2E"/>
  </w:style>
  <w:style w:type="paragraph" w:customStyle="1" w:styleId="CorrectionSeparatorBegin">
    <w:name w:val="Correction Separator Begin"/>
    <w:basedOn w:val="Normal"/>
    <w:rsid w:val="00B24E2E"/>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B24E2E"/>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FigureNotitle">
    <w:name w:val="Figure_No &amp; title"/>
    <w:basedOn w:val="Normal"/>
    <w:next w:val="Normal"/>
    <w:qFormat/>
    <w:rsid w:val="00B24E2E"/>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B24E2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Headingib">
    <w:name w:val="Heading_ib"/>
    <w:basedOn w:val="Headingi"/>
    <w:next w:val="Normal"/>
    <w:qFormat/>
    <w:rsid w:val="00B24E2E"/>
    <w:rPr>
      <w:rFonts w:ascii="Times New Roman" w:eastAsiaTheme="minorEastAsia" w:hAnsi="Times New Roman"/>
      <w:b/>
      <w:bCs/>
      <w:i/>
      <w:lang w:eastAsia="ja-JP"/>
    </w:rPr>
  </w:style>
  <w:style w:type="paragraph" w:customStyle="1" w:styleId="Normalbeforetable">
    <w:name w:val="Normal before table"/>
    <w:basedOn w:val="Normal"/>
    <w:rsid w:val="00B24E2E"/>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B24E2E"/>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B24E2E"/>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B24E2E"/>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B24E2E"/>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B24E2E"/>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B24E2E"/>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B24E2E"/>
    <w:rPr>
      <w:sz w:val="24"/>
      <w:lang w:eastAsia="en-US"/>
    </w:rPr>
  </w:style>
  <w:style w:type="paragraph" w:customStyle="1" w:styleId="Enumlev10">
    <w:name w:val="Enumlev1"/>
    <w:basedOn w:val="Normal"/>
    <w:link w:val="Enumlev1Char0"/>
    <w:uiPriority w:val="99"/>
    <w:rsid w:val="00B24E2E"/>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B24E2E"/>
    <w:pPr>
      <w:tabs>
        <w:tab w:val="clear" w:pos="794"/>
        <w:tab w:val="clear" w:pos="1191"/>
        <w:tab w:val="clear" w:pos="1588"/>
        <w:tab w:val="clear" w:pos="1985"/>
        <w:tab w:val="left" w:pos="1134"/>
        <w:tab w:val="left" w:pos="1871"/>
        <w:tab w:val="left" w:pos="2268"/>
      </w:tabs>
      <w:spacing w:before="360"/>
    </w:pPr>
    <w:rPr>
      <w:rFonts w:ascii="Times New Roman" w:eastAsia="Times New Roman" w:hAnsi="Times New Roman"/>
    </w:rPr>
  </w:style>
  <w:style w:type="paragraph" w:customStyle="1" w:styleId="CEOAbstract">
    <w:name w:val="CEO_Abstract"/>
    <w:rsid w:val="00B24E2E"/>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B24E2E"/>
    <w:pPr>
      <w:keepNext w:val="0"/>
      <w:keepLines w:val="0"/>
      <w:numPr>
        <w:ilvl w:val="2"/>
      </w:numPr>
      <w:tabs>
        <w:tab w:val="clear" w:pos="1191"/>
        <w:tab w:val="clear" w:pos="1588"/>
        <w:tab w:val="clear" w:pos="1985"/>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eastAsiaTheme="minorEastAsia" w:hAnsi="Times New Roman" w:cs="Simplified Arabic"/>
      <w:szCs w:val="24"/>
    </w:rPr>
  </w:style>
  <w:style w:type="paragraph" w:customStyle="1" w:styleId="Head">
    <w:name w:val="Head"/>
    <w:basedOn w:val="Normal"/>
    <w:uiPriority w:val="99"/>
    <w:rsid w:val="00B24E2E"/>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B24E2E"/>
    <w:pPr>
      <w:keepNext/>
      <w:keepLines/>
      <w:spacing w:before="480" w:after="120"/>
      <w:jc w:val="center"/>
    </w:pPr>
    <w:rPr>
      <w:rFonts w:ascii="Times New Roman" w:eastAsia="Times New Roman" w:hAnsi="Times New Roman"/>
      <w:caps/>
    </w:rPr>
  </w:style>
  <w:style w:type="paragraph" w:styleId="Title">
    <w:name w:val="Title"/>
    <w:basedOn w:val="Normal"/>
    <w:next w:val="Normal"/>
    <w:link w:val="TitleChar"/>
    <w:qFormat/>
    <w:rsid w:val="00B24E2E"/>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hAnsiTheme="majorHAnsi" w:cstheme="majorBidi"/>
      <w:b/>
      <w:bCs/>
      <w:sz w:val="32"/>
      <w:szCs w:val="32"/>
      <w:lang w:val="en-US"/>
    </w:rPr>
  </w:style>
  <w:style w:type="character" w:customStyle="1" w:styleId="TitleChar">
    <w:name w:val="Title Char"/>
    <w:basedOn w:val="DefaultParagraphFont"/>
    <w:link w:val="Title"/>
    <w:rsid w:val="00B24E2E"/>
    <w:rPr>
      <w:rFonts w:asciiTheme="majorHAnsi" w:hAnsiTheme="majorHAnsi" w:cstheme="majorBidi"/>
      <w:b/>
      <w:bCs/>
      <w:sz w:val="32"/>
      <w:szCs w:val="32"/>
      <w:lang w:eastAsia="en-US"/>
    </w:rPr>
  </w:style>
  <w:style w:type="paragraph" w:styleId="BodyText">
    <w:name w:val="Body Text"/>
    <w:basedOn w:val="Normal"/>
    <w:link w:val="BodyTextChar"/>
    <w:qFormat/>
    <w:rsid w:val="00B24E2E"/>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B24E2E"/>
    <w:rPr>
      <w:rFonts w:ascii="LMMNHP+BookmanOldStyle" w:eastAsia="Batang" w:hAnsi="LMMNHP+BookmanOldStyle"/>
      <w:color w:val="000000"/>
      <w:kern w:val="2"/>
      <w:sz w:val="24"/>
      <w:szCs w:val="24"/>
      <w:lang w:eastAsia="ja-JP"/>
    </w:rPr>
  </w:style>
  <w:style w:type="paragraph" w:styleId="List">
    <w:name w:val="List"/>
    <w:basedOn w:val="Normal"/>
    <w:uiPriority w:val="99"/>
    <w:rsid w:val="00B24E2E"/>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eastAsia="Times New Roman" w:hAnsi="Times New Roman"/>
    </w:rPr>
  </w:style>
  <w:style w:type="paragraph" w:styleId="BodyText2">
    <w:name w:val="Body Text 2"/>
    <w:basedOn w:val="Normal"/>
    <w:link w:val="BodyText2Char"/>
    <w:uiPriority w:val="99"/>
    <w:rsid w:val="00B24E2E"/>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BodyText2Char">
    <w:name w:val="Body Text 2 Char"/>
    <w:basedOn w:val="DefaultParagraphFont"/>
    <w:link w:val="BodyText2"/>
    <w:uiPriority w:val="99"/>
    <w:rsid w:val="00B24E2E"/>
    <w:rPr>
      <w:rFonts w:ascii="Times New Roman" w:eastAsia="Times New Roman" w:hAnsi="Times New Roman"/>
      <w:sz w:val="24"/>
      <w:lang w:eastAsia="en-US"/>
    </w:rPr>
  </w:style>
  <w:style w:type="paragraph" w:styleId="ListBullet">
    <w:name w:val="List Bullet"/>
    <w:basedOn w:val="List"/>
    <w:uiPriority w:val="99"/>
    <w:rsid w:val="00B24E2E"/>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B24E2E"/>
    <w:pPr>
      <w:tabs>
        <w:tab w:val="clear" w:pos="794"/>
        <w:tab w:val="clear" w:pos="1191"/>
        <w:tab w:val="clear" w:pos="1588"/>
        <w:tab w:val="clear" w:pos="1985"/>
      </w:tabs>
      <w:overflowPunct/>
      <w:autoSpaceDE/>
      <w:autoSpaceDN/>
      <w:adjustRightInd/>
      <w:spacing w:before="0" w:after="120"/>
      <w:ind w:left="360"/>
      <w:textAlignment w:val="auto"/>
    </w:pPr>
    <w:rPr>
      <w:rFonts w:ascii="Times New Roman" w:eastAsia="Times New Roman" w:hAnsi="Times New Roman"/>
    </w:rPr>
  </w:style>
  <w:style w:type="character" w:customStyle="1" w:styleId="BodyTextIndentChar">
    <w:name w:val="Body Text Indent Char"/>
    <w:basedOn w:val="DefaultParagraphFont"/>
    <w:link w:val="BodyTextIndent"/>
    <w:rsid w:val="00B24E2E"/>
    <w:rPr>
      <w:rFonts w:ascii="Times New Roman" w:eastAsia="Times New Roman" w:hAnsi="Times New Roman"/>
      <w:sz w:val="24"/>
      <w:lang w:val="en-GB" w:eastAsia="en-US"/>
    </w:rPr>
  </w:style>
  <w:style w:type="paragraph" w:styleId="List2">
    <w:name w:val="List 2"/>
    <w:basedOn w:val="Normal"/>
    <w:uiPriority w:val="99"/>
    <w:rsid w:val="00B24E2E"/>
    <w:pPr>
      <w:tabs>
        <w:tab w:val="clear" w:pos="794"/>
        <w:tab w:val="clear" w:pos="1191"/>
        <w:tab w:val="clear" w:pos="1588"/>
        <w:tab w:val="clear" w:pos="1985"/>
      </w:tabs>
      <w:overflowPunct/>
      <w:autoSpaceDE/>
      <w:autoSpaceDN/>
      <w:adjustRightInd/>
      <w:spacing w:before="0"/>
      <w:ind w:left="720" w:hanging="360"/>
      <w:textAlignment w:val="auto"/>
    </w:pPr>
    <w:rPr>
      <w:rFonts w:ascii="Times New Roman" w:eastAsia="Times New Roman" w:hAnsi="Times New Roman"/>
    </w:rPr>
  </w:style>
  <w:style w:type="paragraph" w:styleId="BodyTextIndent2">
    <w:name w:val="Body Text Indent 2"/>
    <w:basedOn w:val="Normal"/>
    <w:link w:val="BodyTextIndent2Char"/>
    <w:rsid w:val="00B24E2E"/>
    <w:pPr>
      <w:tabs>
        <w:tab w:val="clear" w:pos="794"/>
        <w:tab w:val="left" w:pos="720"/>
      </w:tabs>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rsid w:val="00B24E2E"/>
    <w:rPr>
      <w:rFonts w:ascii="Times New Roman" w:eastAsia="Batang" w:hAnsi="Times New Roman"/>
      <w:sz w:val="24"/>
      <w:szCs w:val="24"/>
      <w:lang w:val="en-GB" w:eastAsia="en-US"/>
    </w:rPr>
  </w:style>
  <w:style w:type="paragraph" w:styleId="EndnoteText">
    <w:name w:val="endnote text"/>
    <w:basedOn w:val="Normal"/>
    <w:link w:val="EndnoteTextChar"/>
    <w:rsid w:val="00B24E2E"/>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rPr>
  </w:style>
  <w:style w:type="character" w:customStyle="1" w:styleId="EndnoteTextChar">
    <w:name w:val="Endnote Text Char"/>
    <w:basedOn w:val="DefaultParagraphFont"/>
    <w:link w:val="EndnoteText"/>
    <w:rsid w:val="00B24E2E"/>
    <w:rPr>
      <w:rFonts w:ascii="Times New Roman" w:eastAsia="Batang" w:hAnsi="Times New Roman"/>
      <w:lang w:val="en-GB" w:eastAsia="en-US"/>
    </w:rPr>
  </w:style>
  <w:style w:type="paragraph" w:styleId="NoSpacing">
    <w:name w:val="No Spacing"/>
    <w:uiPriority w:val="1"/>
    <w:qFormat/>
    <w:rsid w:val="00B24E2E"/>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B24E2E"/>
    <w:rPr>
      <w:i/>
      <w:iCs/>
      <w:color w:val="808080" w:themeColor="text1" w:themeTint="7F"/>
    </w:rPr>
  </w:style>
  <w:style w:type="paragraph" w:styleId="BodyText3">
    <w:name w:val="Body Text 3"/>
    <w:basedOn w:val="Normal"/>
    <w:link w:val="BodyText3Char"/>
    <w:rsid w:val="00B24E2E"/>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B24E2E"/>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B24E2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Cs w:val="24"/>
      <w:lang w:val="en-US" w:eastAsia="zh-CN"/>
    </w:rPr>
  </w:style>
  <w:style w:type="character" w:customStyle="1" w:styleId="HTMLPreformattedChar">
    <w:name w:val="HTML Preformatted Char"/>
    <w:basedOn w:val="DefaultParagraphFont"/>
    <w:link w:val="HTMLPreformatted"/>
    <w:uiPriority w:val="99"/>
    <w:rsid w:val="00B24E2E"/>
    <w:rPr>
      <w:rFonts w:ascii="Courier New" w:eastAsia="Times New Roman" w:hAnsi="Courier New" w:cs="Courier New"/>
      <w:sz w:val="24"/>
      <w:szCs w:val="24"/>
    </w:rPr>
  </w:style>
  <w:style w:type="paragraph" w:customStyle="1" w:styleId="Body">
    <w:name w:val="Body"/>
    <w:rsid w:val="00B24E2E"/>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B24E2E"/>
    <w:rPr>
      <w:rFonts w:ascii="Cambria" w:eastAsia="Cambria" w:hAnsi="Cambria" w:cs="Cambria"/>
      <w:color w:val="000066"/>
      <w:u w:val="single" w:color="000066"/>
      <w:lang w:val="en-US"/>
    </w:rPr>
  </w:style>
  <w:style w:type="character" w:customStyle="1" w:styleId="Hyperlink2">
    <w:name w:val="Hyperlink.2"/>
    <w:basedOn w:val="DefaultParagraphFont"/>
    <w:rsid w:val="00B24E2E"/>
    <w:rPr>
      <w:rFonts w:ascii="Cambria" w:eastAsia="Cambria" w:hAnsi="Cambria" w:cs="Cambria"/>
      <w:color w:val="000066"/>
      <w:u w:val="single" w:color="000066"/>
      <w:lang w:val="en-US"/>
    </w:rPr>
  </w:style>
  <w:style w:type="character" w:customStyle="1" w:styleId="Hyperlink3">
    <w:name w:val="Hyperlink.3"/>
    <w:basedOn w:val="DefaultParagraphFont"/>
    <w:rsid w:val="00B24E2E"/>
    <w:rPr>
      <w:color w:val="0000FF"/>
      <w:u w:val="single" w:color="0000FF"/>
      <w:lang w:val="en-US"/>
    </w:rPr>
  </w:style>
  <w:style w:type="character" w:customStyle="1" w:styleId="Hyperlink4">
    <w:name w:val="Hyperlink.4"/>
    <w:basedOn w:val="PageNumber"/>
    <w:rsid w:val="00B24E2E"/>
    <w:rPr>
      <w:rFonts w:asciiTheme="minorHAnsi" w:hAnsiTheme="minorHAnsi"/>
      <w:color w:val="0000FF"/>
      <w:u w:val="single" w:color="0000FF"/>
      <w:lang w:val="en-US"/>
    </w:rPr>
  </w:style>
  <w:style w:type="paragraph" w:customStyle="1" w:styleId="Tablefin">
    <w:name w:val="Table_fin"/>
    <w:basedOn w:val="Normal"/>
    <w:qFormat/>
    <w:rsid w:val="00B24E2E"/>
    <w:pPr>
      <w:tabs>
        <w:tab w:val="clear" w:pos="794"/>
        <w:tab w:val="clear" w:pos="1191"/>
        <w:tab w:val="clear" w:pos="1588"/>
        <w:tab w:val="clear" w:pos="1985"/>
        <w:tab w:val="left" w:pos="1134"/>
        <w:tab w:val="left" w:pos="1871"/>
        <w:tab w:val="left" w:pos="2268"/>
      </w:tabs>
      <w:spacing w:before="0"/>
    </w:pPr>
    <w:rPr>
      <w:rFonts w:ascii="Times New Roman" w:eastAsia="Times New Roman" w:hAnsi="Times New Roman"/>
      <w:sz w:val="20"/>
    </w:rPr>
  </w:style>
  <w:style w:type="paragraph" w:customStyle="1" w:styleId="Style124">
    <w:name w:val="_Style 124"/>
    <w:basedOn w:val="Heading1"/>
    <w:next w:val="Normal"/>
    <w:uiPriority w:val="39"/>
    <w:unhideWhenUsed/>
    <w:qFormat/>
    <w:rsid w:val="00B24E2E"/>
    <w:pPr>
      <w:overflowPunct/>
      <w:autoSpaceDE/>
      <w:autoSpaceDN/>
      <w:adjustRightInd/>
      <w:spacing w:before="240" w:after="160" w:line="259" w:lineRule="auto"/>
      <w:ind w:left="0" w:firstLine="0"/>
      <w:textAlignment w:val="auto"/>
      <w:outlineLvl w:val="9"/>
    </w:pPr>
    <w:rPr>
      <w:rFonts w:ascii="Cambria" w:hAnsi="Cambria"/>
      <w:b w:val="0"/>
      <w:noProof/>
      <w:color w:val="365F91"/>
      <w:sz w:val="32"/>
      <w:szCs w:val="32"/>
      <w:lang w:val="ru-RU" w:eastAsia="ru-RU"/>
    </w:rPr>
  </w:style>
  <w:style w:type="character" w:customStyle="1" w:styleId="ms-offscreen">
    <w:name w:val="ms-offscreen"/>
    <w:basedOn w:val="DefaultParagraphFont"/>
    <w:rsid w:val="00B24E2E"/>
  </w:style>
  <w:style w:type="character" w:customStyle="1" w:styleId="ms-list-addnew-imgspan16">
    <w:name w:val="ms-list-addnew-imgspan16"/>
    <w:basedOn w:val="DefaultParagraphFont"/>
    <w:rsid w:val="00B24E2E"/>
  </w:style>
  <w:style w:type="character" w:customStyle="1" w:styleId="ms-tasklistshortcutcalloutspan">
    <w:name w:val="ms-tasklistshortcutcalloutspan"/>
    <w:basedOn w:val="DefaultParagraphFont"/>
    <w:rsid w:val="00B24E2E"/>
  </w:style>
  <w:style w:type="character" w:customStyle="1" w:styleId="ms-menu-hovarw4">
    <w:name w:val="ms-menu-hovarw4"/>
    <w:basedOn w:val="DefaultParagraphFont"/>
    <w:rsid w:val="00B24E2E"/>
  </w:style>
  <w:style w:type="character" w:customStyle="1" w:styleId="ms-navedit-itemspan">
    <w:name w:val="ms-navedit-itemspan"/>
    <w:basedOn w:val="DefaultParagraphFont"/>
    <w:rsid w:val="00B24E2E"/>
  </w:style>
  <w:style w:type="character" w:customStyle="1" w:styleId="ms-viewselectorhover">
    <w:name w:val="ms-viewselectorhover"/>
    <w:basedOn w:val="DefaultParagraphFont"/>
    <w:rsid w:val="00B24E2E"/>
    <w:rPr>
      <w:bdr w:val="none" w:sz="0" w:space="0" w:color="auto"/>
    </w:rPr>
  </w:style>
  <w:style w:type="character" w:customStyle="1" w:styleId="ms-viewselector2">
    <w:name w:val="ms-viewselector2"/>
    <w:basedOn w:val="DefaultParagraphFont"/>
    <w:rsid w:val="00B24E2E"/>
    <w:rPr>
      <w:bdr w:val="none" w:sz="0" w:space="0" w:color="auto"/>
    </w:rPr>
  </w:style>
  <w:style w:type="character" w:customStyle="1" w:styleId="ms-cui-mrusb-selecteditem">
    <w:name w:val="ms-cui-mrusb-selecteditem"/>
    <w:basedOn w:val="DefaultParagraphFont"/>
    <w:rsid w:val="00B24E2E"/>
  </w:style>
  <w:style w:type="character" w:customStyle="1" w:styleId="ms-featurestatustext">
    <w:name w:val="ms-featurestatustext"/>
    <w:basedOn w:val="DefaultParagraphFont"/>
    <w:rsid w:val="00B24E2E"/>
  </w:style>
  <w:style w:type="paragraph" w:styleId="Caption">
    <w:name w:val="caption"/>
    <w:basedOn w:val="Normal"/>
    <w:next w:val="Normal"/>
    <w:uiPriority w:val="35"/>
    <w:unhideWhenUsed/>
    <w:rsid w:val="00B24E2E"/>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paragraph" w:customStyle="1" w:styleId="CEONormal">
    <w:name w:val="CEO_Normal"/>
    <w:link w:val="CEONormalChar"/>
    <w:qFormat/>
    <w:rsid w:val="00B24E2E"/>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B24E2E"/>
    <w:rPr>
      <w:rFonts w:ascii="Calibri" w:hAnsi="Calibri" w:cs="Simplified Arabic"/>
      <w:sz w:val="22"/>
      <w:szCs w:val="19"/>
      <w:lang w:val="en-GB" w:eastAsia="en-US"/>
    </w:rPr>
  </w:style>
  <w:style w:type="character" w:customStyle="1" w:styleId="normaltextrun">
    <w:name w:val="normaltextrun"/>
    <w:basedOn w:val="DefaultParagraphFont"/>
    <w:rsid w:val="00B24E2E"/>
  </w:style>
  <w:style w:type="paragraph" w:customStyle="1" w:styleId="CEOcontribution-H123">
    <w:name w:val="CEO_contribution-H123"/>
    <w:uiPriority w:val="99"/>
    <w:rsid w:val="00B24E2E"/>
    <w:pPr>
      <w:numPr>
        <w:numId w:val="33"/>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B24E2E"/>
    <w:rPr>
      <w:rFonts w:eastAsia="Batang"/>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24E2E"/>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8445">
      <w:bodyDiv w:val="1"/>
      <w:marLeft w:val="0"/>
      <w:marRight w:val="0"/>
      <w:marTop w:val="0"/>
      <w:marBottom w:val="0"/>
      <w:divBdr>
        <w:top w:val="none" w:sz="0" w:space="0" w:color="auto"/>
        <w:left w:val="none" w:sz="0" w:space="0" w:color="auto"/>
        <w:bottom w:val="none" w:sz="0" w:space="0" w:color="auto"/>
        <w:right w:val="none" w:sz="0" w:space="0" w:color="auto"/>
      </w:divBdr>
    </w:div>
    <w:div w:id="793138664">
      <w:bodyDiv w:val="1"/>
      <w:marLeft w:val="0"/>
      <w:marRight w:val="0"/>
      <w:marTop w:val="0"/>
      <w:marBottom w:val="0"/>
      <w:divBdr>
        <w:top w:val="none" w:sz="0" w:space="0" w:color="auto"/>
        <w:left w:val="none" w:sz="0" w:space="0" w:color="auto"/>
        <w:bottom w:val="none" w:sz="0" w:space="0" w:color="auto"/>
        <w:right w:val="none" w:sz="0" w:space="0" w:color="auto"/>
      </w:divBdr>
    </w:div>
    <w:div w:id="808014003">
      <w:bodyDiv w:val="1"/>
      <w:marLeft w:val="0"/>
      <w:marRight w:val="0"/>
      <w:marTop w:val="0"/>
      <w:marBottom w:val="0"/>
      <w:divBdr>
        <w:top w:val="none" w:sz="0" w:space="0" w:color="auto"/>
        <w:left w:val="none" w:sz="0" w:space="0" w:color="auto"/>
        <w:bottom w:val="none" w:sz="0" w:space="0" w:color="auto"/>
        <w:right w:val="none" w:sz="0" w:space="0" w:color="auto"/>
      </w:divBdr>
    </w:div>
    <w:div w:id="1005595588">
      <w:bodyDiv w:val="1"/>
      <w:marLeft w:val="0"/>
      <w:marRight w:val="0"/>
      <w:marTop w:val="0"/>
      <w:marBottom w:val="0"/>
      <w:divBdr>
        <w:top w:val="none" w:sz="0" w:space="0" w:color="auto"/>
        <w:left w:val="none" w:sz="0" w:space="0" w:color="auto"/>
        <w:bottom w:val="none" w:sz="0" w:space="0" w:color="auto"/>
        <w:right w:val="none" w:sz="0" w:space="0" w:color="auto"/>
      </w:divBdr>
    </w:div>
    <w:div w:id="101811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18-SG02-C-0437" TargetMode="External"/><Relationship Id="rId21" Type="http://schemas.openxmlformats.org/officeDocument/2006/relationships/hyperlink" Target="https://www.itu.int/md/D18-SG02-R-0024/en" TargetMode="External"/><Relationship Id="rId42" Type="http://schemas.openxmlformats.org/officeDocument/2006/relationships/hyperlink" Target="https://www.itu.int/en/ITU-D/Study-Groups/2018-2021/Pages/meetings/GMIS-UNIDO-ITU-special-session.aspx" TargetMode="External"/><Relationship Id="rId63" Type="http://schemas.openxmlformats.org/officeDocument/2006/relationships/hyperlink" Target="https://www.itu.int/en/ITU-D/Study-Groups/2018-2021/Pages/meetings/panel-EWS.aspx" TargetMode="External"/><Relationship Id="rId84" Type="http://schemas.openxmlformats.org/officeDocument/2006/relationships/hyperlink" Target="https://www.itu.int/md/D18-SG02-C-0402" TargetMode="External"/><Relationship Id="rId138" Type="http://schemas.openxmlformats.org/officeDocument/2006/relationships/hyperlink" Target="https://www.itu.int/en/ITU-D/Study-Groups/2018-2021/Pages/meetings/events_workshops.aspx" TargetMode="External"/><Relationship Id="rId159" Type="http://schemas.openxmlformats.org/officeDocument/2006/relationships/hyperlink" Target="https://www.itu.int/net4/ITU-D/CDS/sg/rgqlist.asp?lg=1&amp;sp=2018&amp;rgq=D18-SG01-RGQ06.1&amp;stg=1" TargetMode="External"/><Relationship Id="rId170" Type="http://schemas.openxmlformats.org/officeDocument/2006/relationships/header" Target="header6.xml"/><Relationship Id="rId107" Type="http://schemas.openxmlformats.org/officeDocument/2006/relationships/hyperlink" Target="https://www.itu.int/md/D18-SG02-C-0076/en" TargetMode="External"/><Relationship Id="rId11" Type="http://schemas.openxmlformats.org/officeDocument/2006/relationships/hyperlink" Target="https://www.itu.int/md/D14-TDAG20-C-0032/" TargetMode="External"/><Relationship Id="rId32" Type="http://schemas.openxmlformats.org/officeDocument/2006/relationships/hyperlink" Target="http://www.itu.int/md/D18-SG02.RGQ-R-0022/" TargetMode="External"/><Relationship Id="rId53" Type="http://schemas.openxmlformats.org/officeDocument/2006/relationships/hyperlink" Target="https://www.itu.int/md/D18-SG02-C-0377" TargetMode="External"/><Relationship Id="rId74" Type="http://schemas.openxmlformats.org/officeDocument/2006/relationships/hyperlink" Target="https://www.itu.int/en/ITU-D/Study-Groups/2018-2021/Pages/meetings/session-Q6-2-oct19.aspx" TargetMode="External"/><Relationship Id="rId128" Type="http://schemas.openxmlformats.org/officeDocument/2006/relationships/header" Target="header3.xml"/><Relationship Id="rId149" Type="http://schemas.openxmlformats.org/officeDocument/2006/relationships/hyperlink" Target="https://www.itu.int/net4/ITU-D/CDS/sg/rgqlist.asp?lg=1&amp;sp=2018&amp;rgq=D18-SG02-RGQ03.2&amp;stg=2" TargetMode="External"/><Relationship Id="rId5" Type="http://schemas.openxmlformats.org/officeDocument/2006/relationships/webSettings" Target="webSettings.xml"/><Relationship Id="rId95" Type="http://schemas.openxmlformats.org/officeDocument/2006/relationships/hyperlink" Target="https://www.itu.int/md/D18-SG02-C-0404" TargetMode="External"/><Relationship Id="rId160" Type="http://schemas.openxmlformats.org/officeDocument/2006/relationships/hyperlink" Target="https://www.itu.int/net4/ITU-D/CDS/sg/rgqlist.asp?lg=1&amp;sp=2018&amp;rgq=D18-SG01-RGQ07.1&amp;stg=1" TargetMode="External"/><Relationship Id="rId22" Type="http://schemas.openxmlformats.org/officeDocument/2006/relationships/hyperlink" Target="https://www.itu.int/md/D18-SG02-R-0032" TargetMode="External"/><Relationship Id="rId43" Type="http://schemas.openxmlformats.org/officeDocument/2006/relationships/hyperlink" Target="http://www.itu.int/md/D18-SG02.RGQ-R-0001" TargetMode="External"/><Relationship Id="rId64" Type="http://schemas.openxmlformats.org/officeDocument/2006/relationships/hyperlink" Target="https://www.itu.int/md/D18-SG02-R-0005" TargetMode="External"/><Relationship Id="rId118" Type="http://schemas.openxmlformats.org/officeDocument/2006/relationships/hyperlink" Target="https://www.itu.int/md/D18-CA-CIR-0011" TargetMode="External"/><Relationship Id="rId139" Type="http://schemas.openxmlformats.org/officeDocument/2006/relationships/header" Target="header4.xml"/><Relationship Id="rId85" Type="http://schemas.openxmlformats.org/officeDocument/2006/relationships/hyperlink" Target="https://www.itu.int/md/R15-CCV-C-0047" TargetMode="External"/><Relationship Id="rId150" Type="http://schemas.openxmlformats.org/officeDocument/2006/relationships/hyperlink" Target="https://www.itu.int/net4/ITU-D/CDS/sg/rgqlist.asp?lg=1&amp;sp=2018&amp;rgq=D18-SG02-RGQ04.2&amp;stg=2" TargetMode="External"/><Relationship Id="rId171" Type="http://schemas.openxmlformats.org/officeDocument/2006/relationships/footer" Target="footer5.xml"/><Relationship Id="rId12" Type="http://schemas.openxmlformats.org/officeDocument/2006/relationships/hyperlink" Target="https://www.itu.int/md/D14-SG02-R-0010/" TargetMode="External"/><Relationship Id="rId33" Type="http://schemas.openxmlformats.org/officeDocument/2006/relationships/hyperlink" Target="https://www.itu.int/md/D18-SG02-R-0032" TargetMode="External"/><Relationship Id="rId108" Type="http://schemas.openxmlformats.org/officeDocument/2006/relationships/hyperlink" Target="https://www.itu.int/md/D18-SG02.RGQ-C-0081/en" TargetMode="External"/><Relationship Id="rId129" Type="http://schemas.openxmlformats.org/officeDocument/2006/relationships/hyperlink" Target="https://www.itu.int/net4/ITU-D/CDS/sg/blkmeetings.asp?lg=1&amp;sp=2018&amp;blk=26284" TargetMode="External"/><Relationship Id="rId54" Type="http://schemas.openxmlformats.org/officeDocument/2006/relationships/hyperlink" Target="https://www.itu.int/en/ITU-D/Study-Groups/2018-2021/Pages/meetings/session-Q3-2-oct18.aspx" TargetMode="External"/><Relationship Id="rId75" Type="http://schemas.openxmlformats.org/officeDocument/2006/relationships/hyperlink" Target="http://www.itu.int/md/D18-SG02.RGQ-R-0013" TargetMode="External"/><Relationship Id="rId96" Type="http://schemas.openxmlformats.org/officeDocument/2006/relationships/hyperlink" Target="https://www.itu.int/md/D18-SG02.RGQ-C-0252" TargetMode="External"/><Relationship Id="rId140" Type="http://schemas.openxmlformats.org/officeDocument/2006/relationships/hyperlink" Target="https://www.itu.int/net4/ITU-D/CDS/sg/rgqlist.asp?lg=1&amp;sp=2018&amp;rgq=D18-SG01-RGQ01.1&amp;stg=1" TargetMode="External"/><Relationship Id="rId161" Type="http://schemas.openxmlformats.org/officeDocument/2006/relationships/hyperlink" Target="https://www.itu.int/net4/ITU-D/CDS/sg/rgqlist.asp?lg=1&amp;sp=2018&amp;rgq=D18-SG02-RGQ01.2&amp;stg=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D18-SG02-R-0033" TargetMode="External"/><Relationship Id="rId28" Type="http://schemas.openxmlformats.org/officeDocument/2006/relationships/image" Target="media/image6.png"/><Relationship Id="rId49" Type="http://schemas.openxmlformats.org/officeDocument/2006/relationships/hyperlink" Target="https://www.itu.int/en/ITU-D/Study-Groups/2018-2021/Pages/meetings/session-Q2-2-oct19.aspx" TargetMode="External"/><Relationship Id="rId114" Type="http://schemas.openxmlformats.org/officeDocument/2006/relationships/hyperlink" Target="https://www.itu.int/md/D18-SG02-C-0434/en" TargetMode="External"/><Relationship Id="rId119" Type="http://schemas.openxmlformats.org/officeDocument/2006/relationships/hyperlink" Target="https://www.itu.int/md/D18-SG02-C-0429" TargetMode="External"/><Relationship Id="rId44" Type="http://schemas.openxmlformats.org/officeDocument/2006/relationships/hyperlink" Target="https://www.itu.int/en/ITU-D/Study-Groups/2018-2021/Pages/meetings/tutorial_AI_oct19.aspx" TargetMode="External"/><Relationship Id="rId60" Type="http://schemas.openxmlformats.org/officeDocument/2006/relationships/hyperlink" Target="http://www.itu.int/md/D18-SG02.RGQ-R-0011" TargetMode="External"/><Relationship Id="rId65" Type="http://schemas.openxmlformats.org/officeDocument/2006/relationships/hyperlink" Target="https://www.itu.int/en/ITU-D/Study-Groups/2018-2021/Pages/meetings/session-Q5-2-oct18.aspx" TargetMode="External"/><Relationship Id="rId81" Type="http://schemas.openxmlformats.org/officeDocument/2006/relationships/hyperlink" Target="https://www.itu.int/en/general-secretariat/Pages/ISCG/ISCT_Documents-Mapping_Tables.aspx" TargetMode="External"/><Relationship Id="rId86" Type="http://schemas.openxmlformats.org/officeDocument/2006/relationships/hyperlink" Target="https://www.itu.int/md/R15-CCV-C-0049" TargetMode="External"/><Relationship Id="rId130" Type="http://schemas.openxmlformats.org/officeDocument/2006/relationships/hyperlink" Target="https://www.itu.int/net4/ITU-D/CDS/sg/blkmeetings.asp?lg=1&amp;sp=2018&amp;blk=24908" TargetMode="External"/><Relationship Id="rId135" Type="http://schemas.openxmlformats.org/officeDocument/2006/relationships/hyperlink" Target="https://www.itu.int/net4/ITU-D/CDS/sg/blkmeetings.asp?lg=1&amp;sp=2018&amp;blk=20351" TargetMode="External"/><Relationship Id="rId151" Type="http://schemas.openxmlformats.org/officeDocument/2006/relationships/hyperlink" Target="https://www.itu.int/net4/ITU-D/CDS/sg/rgqlist.asp?lg=1&amp;sp=2018&amp;rgq=D18-SG02-RGQ05.2&amp;stg=2" TargetMode="External"/><Relationship Id="rId156" Type="http://schemas.openxmlformats.org/officeDocument/2006/relationships/hyperlink" Target="https://www.itu.int/net4/ITU-D/CDS/sg/rgqlist.asp?lg=1&amp;sp=2018&amp;rgq=D18-SG01-RGQ03.1&amp;stg=1" TargetMode="External"/><Relationship Id="rId172" Type="http://schemas.openxmlformats.org/officeDocument/2006/relationships/header" Target="header7.xml"/><Relationship Id="rId13" Type="http://schemas.openxmlformats.org/officeDocument/2006/relationships/hyperlink" Target="https://www.itu.int/md/D14-SG02-R-0021" TargetMode="External"/><Relationship Id="rId18" Type="http://schemas.openxmlformats.org/officeDocument/2006/relationships/hyperlink" Target="https://www.itu.int/md/D18-TDAG25.2-C-0013" TargetMode="External"/><Relationship Id="rId39" Type="http://schemas.openxmlformats.org/officeDocument/2006/relationships/hyperlink" Target="https://www.itu.int/en/ITU-D/Study-Groups/2018-2021/Pages/OngoingWork.aspx" TargetMode="External"/><Relationship Id="rId109" Type="http://schemas.openxmlformats.org/officeDocument/2006/relationships/hyperlink" Target="https://www.itu.int/md/D18-SG02.RGQ-C-0167/en" TargetMode="External"/><Relationship Id="rId34" Type="http://schemas.openxmlformats.org/officeDocument/2006/relationships/hyperlink" Target="https://www.itu.int/md/D18-SG02-C-0438" TargetMode="External"/><Relationship Id="rId50" Type="http://schemas.openxmlformats.org/officeDocument/2006/relationships/hyperlink" Target="http://www.itu.int/md/D18-SG02.RGQ-R-0009" TargetMode="External"/><Relationship Id="rId55" Type="http://schemas.openxmlformats.org/officeDocument/2006/relationships/hyperlink" Target="http://www.itu.int/md/D18-SG02.RGQ-R-0003" TargetMode="External"/><Relationship Id="rId76" Type="http://schemas.openxmlformats.org/officeDocument/2006/relationships/hyperlink" Target="https://www.itu.int/en/ITU-D/Study-Groups/2018-2021/Pages/meetings/Webinars/2020/Q6-2-july15.aspx" TargetMode="External"/><Relationship Id="rId97" Type="http://schemas.openxmlformats.org/officeDocument/2006/relationships/hyperlink" Target="https://www.itu.int/md/D18-SG02.RGQ-C-0245" TargetMode="External"/><Relationship Id="rId104" Type="http://schemas.openxmlformats.org/officeDocument/2006/relationships/hyperlink" Target="https://www.itu.int/net4/wsis/forum/2020/Agenda/Session/204" TargetMode="External"/><Relationship Id="rId120" Type="http://schemas.openxmlformats.org/officeDocument/2006/relationships/image" Target="media/image7.png"/><Relationship Id="rId125" Type="http://schemas.openxmlformats.org/officeDocument/2006/relationships/hyperlink" Target="https://www.itu.int/net4/ITU-D/CDS/sg/rapporteurs.asp?lg=1&amp;sp=2018" TargetMode="External"/><Relationship Id="rId141" Type="http://schemas.openxmlformats.org/officeDocument/2006/relationships/hyperlink" Target="https://www.itu.int/net4/ITU-D/CDS/sg/rgqlist.asp?lg=1&amp;sp=2018&amp;rgq=D18-SG01-RGQ02.1&amp;stg=1" TargetMode="External"/><Relationship Id="rId146" Type="http://schemas.openxmlformats.org/officeDocument/2006/relationships/hyperlink" Target="https://www.itu.int/net4/ITU-D/CDS/sg/rgqlist.asp?lg=1&amp;sp=2018&amp;rgq=D18-SG01-RGQ07.1&amp;stg=1" TargetMode="External"/><Relationship Id="rId167" Type="http://schemas.openxmlformats.org/officeDocument/2006/relationships/hyperlink" Target="https://www.itu.int/net4/ITU-D/CDS/sg/rgqlist.asp?lg=1&amp;sp=2018&amp;rgq=D18-SG02-RGQ07.2&amp;stg=2" TargetMode="External"/><Relationship Id="rId7" Type="http://schemas.openxmlformats.org/officeDocument/2006/relationships/endnotes" Target="endnotes.xml"/><Relationship Id="rId71" Type="http://schemas.openxmlformats.org/officeDocument/2006/relationships/hyperlink" Target="https://www.itu.int/md/D18-SG02-C-0380" TargetMode="External"/><Relationship Id="rId92" Type="http://schemas.openxmlformats.org/officeDocument/2006/relationships/hyperlink" Target="https://www.itu.int/md/D18-SG02-C-0247/" TargetMode="External"/><Relationship Id="rId162" Type="http://schemas.openxmlformats.org/officeDocument/2006/relationships/hyperlink" Target="https://www.itu.int/net4/ITU-D/CDS/sg/rgqlist.asp?lg=1&amp;sp=2018&amp;rgq=D18-SG02-RGQ02.2&amp;stg=2" TargetMode="External"/><Relationship Id="rId2" Type="http://schemas.openxmlformats.org/officeDocument/2006/relationships/numbering" Target="numbering.xml"/><Relationship Id="rId29" Type="http://schemas.openxmlformats.org/officeDocument/2006/relationships/hyperlink" Target="https://www.itu.int/md/D18-SG02-R-0008" TargetMode="External"/><Relationship Id="rId24" Type="http://schemas.openxmlformats.org/officeDocument/2006/relationships/hyperlink" Target="https://www.itu.int/md/D18-sg02-c-0002" TargetMode="External"/><Relationship Id="rId40" Type="http://schemas.openxmlformats.org/officeDocument/2006/relationships/hyperlink" Target="https://www.itu.int/md/D18-SG02-200224-TD-0035" TargetMode="External"/><Relationship Id="rId45" Type="http://schemas.openxmlformats.org/officeDocument/2006/relationships/hyperlink" Target="http://www.itu.int/md/D18-SG02.RGQ-R-0008" TargetMode="External"/><Relationship Id="rId66" Type="http://schemas.openxmlformats.org/officeDocument/2006/relationships/hyperlink" Target="https://www.itu.int/md/D18-SG02.RGQ-R-0005" TargetMode="External"/><Relationship Id="rId87" Type="http://schemas.openxmlformats.org/officeDocument/2006/relationships/hyperlink" Target="https://www.itu.int/md/R15-CCV-C-0049" TargetMode="External"/><Relationship Id="rId110" Type="http://schemas.openxmlformats.org/officeDocument/2006/relationships/hyperlink" Target="https://www.itu.int/md/D18-SG02-C-0312/en" TargetMode="External"/><Relationship Id="rId115" Type="http://schemas.openxmlformats.org/officeDocument/2006/relationships/hyperlink" Target="https://www.itu.int/md/D18-SG02-C-0435" TargetMode="External"/><Relationship Id="rId131" Type="http://schemas.openxmlformats.org/officeDocument/2006/relationships/hyperlink" Target="https://www.itu.int/net4/ITU-D/CDS/sg/blkmeetings.asp?lg=1&amp;sp=2018&amp;blk=21833" TargetMode="External"/><Relationship Id="rId136" Type="http://schemas.openxmlformats.org/officeDocument/2006/relationships/hyperlink" Target="https://www.itu.int/net4/ITU-D/CDS/sg/blkmeetings.asp?lg=1&amp;sp=2018&amp;blk=26282" TargetMode="External"/><Relationship Id="rId157" Type="http://schemas.openxmlformats.org/officeDocument/2006/relationships/hyperlink" Target="https://www.itu.int/net4/ITU-D/CDS/sg/rgqlist.asp?lg=1&amp;sp=2018&amp;rgq=D18-SG01-RGQ04.1&amp;stg=1" TargetMode="External"/><Relationship Id="rId61" Type="http://schemas.openxmlformats.org/officeDocument/2006/relationships/hyperlink" Target="https://www.itu.int/md/D18-SG02-C-0379" TargetMode="External"/><Relationship Id="rId82" Type="http://schemas.openxmlformats.org/officeDocument/2006/relationships/hyperlink" Target="https://www.itu.int/md/D18-TDAG24-C-0040" TargetMode="External"/><Relationship Id="rId152" Type="http://schemas.openxmlformats.org/officeDocument/2006/relationships/hyperlink" Target="https://www.itu.int/net4/ITU-D/CDS/sg/rgqlist.asp?lg=1&amp;sp=2018&amp;rgq=D18-SG02-RGQ06.2&amp;stg=2" TargetMode="External"/><Relationship Id="rId173" Type="http://schemas.openxmlformats.org/officeDocument/2006/relationships/footer" Target="footer6.xml"/><Relationship Id="rId19" Type="http://schemas.openxmlformats.org/officeDocument/2006/relationships/hyperlink" Target="https://www.itu.int/md/D18-SG02-R-0008/en" TargetMode="External"/><Relationship Id="rId14" Type="http://schemas.openxmlformats.org/officeDocument/2006/relationships/hyperlink" Target="https://www.itu.int/md/D14-SG02-R-0032/" TargetMode="External"/><Relationship Id="rId30" Type="http://schemas.openxmlformats.org/officeDocument/2006/relationships/hyperlink" Target="https://www.itu.int/md/D18-SG02-R-0016" TargetMode="External"/><Relationship Id="rId35" Type="http://schemas.openxmlformats.org/officeDocument/2006/relationships/hyperlink" Target="https://www.itu.int/md/D18-SG02-C-0438" TargetMode="External"/><Relationship Id="rId56" Type="http://schemas.openxmlformats.org/officeDocument/2006/relationships/hyperlink" Target="https://www.itu.int/md/D18-SG02-C-0378" TargetMode="External"/><Relationship Id="rId77" Type="http://schemas.openxmlformats.org/officeDocument/2006/relationships/hyperlink" Target="https://news.itu.int/leveraging-icts-to-build-back-greener-after-covid-19/" TargetMode="External"/><Relationship Id="rId100" Type="http://schemas.openxmlformats.org/officeDocument/2006/relationships/hyperlink" Target="https://www.itu.int/md/D18-SG02-C-0251/" TargetMode="External"/><Relationship Id="rId105" Type="http://schemas.openxmlformats.org/officeDocument/2006/relationships/hyperlink" Target="https://www.itu.int/net4/wsis/forum/2020/Files/outcomes/draft/WSISForum2020_HighLevelTrackOutcomesAndExecutiveBrief_DRAFT.pdf" TargetMode="External"/><Relationship Id="rId126" Type="http://schemas.openxmlformats.org/officeDocument/2006/relationships/header" Target="header2.xml"/><Relationship Id="rId147" Type="http://schemas.openxmlformats.org/officeDocument/2006/relationships/hyperlink" Target="https://www.itu.int/net4/ITU-D/CDS/sg/rgqlist.asp?lg=1&amp;sp=2018&amp;rgq=D18-SG02-RGQ01.2&amp;stg=2" TargetMode="External"/><Relationship Id="rId168"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hyperlink" Target="https://www.itu.int/en/ITU-D/Study-Groups/2018-2021/Pages/meetings/Webinars/2020/Q2-2-july06.aspx" TargetMode="External"/><Relationship Id="rId72" Type="http://schemas.openxmlformats.org/officeDocument/2006/relationships/hyperlink" Target="https://www.itu.int/en/ITU-D/Study-Groups/2018-2021/Pages/meetings/session-Q6-2-oct18.aspx" TargetMode="External"/><Relationship Id="rId93" Type="http://schemas.openxmlformats.org/officeDocument/2006/relationships/hyperlink" Target="https://www.itu.int/md/D18-SG02-C-0248/" TargetMode="External"/><Relationship Id="rId98" Type="http://schemas.openxmlformats.org/officeDocument/2006/relationships/hyperlink" Target="https://www.itu.int/md/D18-SG02-C-0396" TargetMode="External"/><Relationship Id="rId121" Type="http://schemas.openxmlformats.org/officeDocument/2006/relationships/header" Target="header1.xml"/><Relationship Id="rId142" Type="http://schemas.openxmlformats.org/officeDocument/2006/relationships/hyperlink" Target="https://www.itu.int/net4/ITU-D/CDS/sg/rgqlist.asp?lg=1&amp;sp=2018&amp;rgq=D18-SG01-RGQ03.1&amp;stg=1" TargetMode="External"/><Relationship Id="rId163" Type="http://schemas.openxmlformats.org/officeDocument/2006/relationships/hyperlink" Target="https://www.itu.int/net4/ITU-D/CDS/sg/rgqlist.asp?lg=1&amp;sp=2018&amp;rgq=D18-SG02-RGQ03.2&amp;stg=2" TargetMode="External"/><Relationship Id="rId3" Type="http://schemas.openxmlformats.org/officeDocument/2006/relationships/styles" Target="styles.xml"/><Relationship Id="rId25" Type="http://schemas.openxmlformats.org/officeDocument/2006/relationships/image" Target="media/image3.png"/><Relationship Id="rId46" Type="http://schemas.openxmlformats.org/officeDocument/2006/relationships/hyperlink" Target="https://www.itu.int/md/D18-SG02-C-0376" TargetMode="External"/><Relationship Id="rId67" Type="http://schemas.openxmlformats.org/officeDocument/2006/relationships/hyperlink" Target="https://www.itu.int/en/ITU-D/Study-Groups/2018-2021/Pages/meetings/session-Q5-2-oct19.aspx" TargetMode="External"/><Relationship Id="rId116" Type="http://schemas.openxmlformats.org/officeDocument/2006/relationships/hyperlink" Target="https://www.itu.int/md/D18-SG02-C-0436" TargetMode="External"/><Relationship Id="rId137" Type="http://schemas.openxmlformats.org/officeDocument/2006/relationships/hyperlink" Target="https://www.itu.int/net4/ITU-D/CDS/sg/blkmeetings.asp?lg=1&amp;sp=2018&amp;blk=26278" TargetMode="External"/><Relationship Id="rId158" Type="http://schemas.openxmlformats.org/officeDocument/2006/relationships/hyperlink" Target="https://www.itu.int/net4/ITU-D/CDS/sg/rgqlist.asp?lg=1&amp;sp=2018&amp;rgq=D18-SG01-RGQ05.1&amp;stg=1" TargetMode="External"/><Relationship Id="rId20" Type="http://schemas.openxmlformats.org/officeDocument/2006/relationships/hyperlink" Target="https://www.itu.int/md/D18-SG02-R-0016/en" TargetMode="External"/><Relationship Id="rId41" Type="http://schemas.openxmlformats.org/officeDocument/2006/relationships/hyperlink" Target="https://www.itu.int/oth/D0723000004" TargetMode="External"/><Relationship Id="rId62" Type="http://schemas.openxmlformats.org/officeDocument/2006/relationships/hyperlink" Target="https://www.itu.int/oth/D0723000005" TargetMode="External"/><Relationship Id="rId83" Type="http://schemas.openxmlformats.org/officeDocument/2006/relationships/hyperlink" Target="https://www.itu.int/md/D18-TDAG25.2-C-0013" TargetMode="External"/><Relationship Id="rId88" Type="http://schemas.openxmlformats.org/officeDocument/2006/relationships/hyperlink" Target="https://www.itu.int/md/R15-CCV-C-0059" TargetMode="External"/><Relationship Id="rId111" Type="http://schemas.openxmlformats.org/officeDocument/2006/relationships/hyperlink" Target="https://www.itu.int/md/D18-SG02-C-0317/en" TargetMode="External"/><Relationship Id="rId132" Type="http://schemas.openxmlformats.org/officeDocument/2006/relationships/hyperlink" Target="https://www.itu.int/net4/ITU-D/CDS/sg/blkmeetings.asp?lg=1&amp;sp=2018&amp;blk=20349" TargetMode="External"/><Relationship Id="rId153" Type="http://schemas.openxmlformats.org/officeDocument/2006/relationships/hyperlink" Target="https://www.itu.int/net4/ITU-D/CDS/sg/rgqlist.asp?lg=1&amp;sp=2018&amp;rgq=D18-SG02-RGQ07.2&amp;stg=2" TargetMode="External"/><Relationship Id="rId174" Type="http://schemas.openxmlformats.org/officeDocument/2006/relationships/fontTable" Target="fontTable.xml"/><Relationship Id="rId15" Type="http://schemas.openxmlformats.org/officeDocument/2006/relationships/hyperlink" Target="https://www.itu.int/md/D14-SG02-R-0042/" TargetMode="External"/><Relationship Id="rId36" Type="http://schemas.openxmlformats.org/officeDocument/2006/relationships/hyperlink" Target="https://www.itu.int/md/D18-SG02-C-0375" TargetMode="External"/><Relationship Id="rId57" Type="http://schemas.openxmlformats.org/officeDocument/2006/relationships/hyperlink" Target="https://www.itu.int/en/ITU-D/Study-Groups/2018-2021/Pages/meetings/session-Q4-2-oct18.aspx" TargetMode="External"/><Relationship Id="rId106" Type="http://schemas.openxmlformats.org/officeDocument/2006/relationships/hyperlink" Target="https://www.itu.int/net4/wsis/forum/2021/Agenda/Session/160" TargetMode="External"/><Relationship Id="rId127" Type="http://schemas.openxmlformats.org/officeDocument/2006/relationships/footer" Target="footer3.xml"/><Relationship Id="rId10" Type="http://schemas.openxmlformats.org/officeDocument/2006/relationships/hyperlink" Target="https://www.itu.int/md/D14-TDAG21-C-0006" TargetMode="External"/><Relationship Id="rId31" Type="http://schemas.openxmlformats.org/officeDocument/2006/relationships/hyperlink" Target="https://www.itu.int/md/D18-SG02-R-0024" TargetMode="External"/><Relationship Id="rId52" Type="http://schemas.openxmlformats.org/officeDocument/2006/relationships/hyperlink" Target="https://www.itu.int/en/myitu/News/2020/07/17/13/08/New--COVID19-ehealth-tools" TargetMode="External"/><Relationship Id="rId73" Type="http://schemas.openxmlformats.org/officeDocument/2006/relationships/hyperlink" Target="https://www.itu.int/md/D18-SG02.RGQ-R-0006" TargetMode="External"/><Relationship Id="rId78" Type="http://schemas.openxmlformats.org/officeDocument/2006/relationships/hyperlink" Target="https://www.itu.int/md/D18-SG02-C-0381" TargetMode="External"/><Relationship Id="rId94" Type="http://schemas.openxmlformats.org/officeDocument/2006/relationships/hyperlink" Target="https://www.itu.int/md/D18-SG02-C-0353/" TargetMode="External"/><Relationship Id="rId99" Type="http://schemas.openxmlformats.org/officeDocument/2006/relationships/hyperlink" Target="https://www.itu.int/md/D18-SG02-C-0190/" TargetMode="External"/><Relationship Id="rId101" Type="http://schemas.openxmlformats.org/officeDocument/2006/relationships/hyperlink" Target="https://www.itu.int/md/D18-SG02-200224-TD-0034/" TargetMode="External"/><Relationship Id="rId122" Type="http://schemas.openxmlformats.org/officeDocument/2006/relationships/footer" Target="footer1.xml"/><Relationship Id="rId143" Type="http://schemas.openxmlformats.org/officeDocument/2006/relationships/hyperlink" Target="https://www.itu.int/net4/ITU-D/CDS/sg/rgqlist.asp?lg=1&amp;sp=2018&amp;rgq=D18-SG01-RGQ04.1&amp;stg=1" TargetMode="External"/><Relationship Id="rId148" Type="http://schemas.openxmlformats.org/officeDocument/2006/relationships/hyperlink" Target="https://www.itu.int/net4/ITU-D/CDS/sg/rgqlist.asp?lg=1&amp;sp=2018&amp;rgq=D18-SG02-RGQ02.2&amp;stg=2" TargetMode="External"/><Relationship Id="rId164" Type="http://schemas.openxmlformats.org/officeDocument/2006/relationships/hyperlink" Target="https://www.itu.int/net4/ITU-D/CDS/sg/rgqlist.asp?lg=1&amp;sp=2018&amp;rgq=D18-SG02-RGQ04.2&amp;stg=2" TargetMode="External"/><Relationship Id="rId16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image" Target="media/image4.png"/><Relationship Id="rId47" Type="http://schemas.openxmlformats.org/officeDocument/2006/relationships/hyperlink" Target="https://www.itu.int/en/ITU-D/Study-Groups/2018-2021/Pages/meetings/session-Q2-2-oct18.aspx" TargetMode="External"/><Relationship Id="rId68" Type="http://schemas.openxmlformats.org/officeDocument/2006/relationships/hyperlink" Target="http://www.itu.int/md/D18-SG02.RGQ-R-0012" TargetMode="External"/><Relationship Id="rId89" Type="http://schemas.openxmlformats.org/officeDocument/2006/relationships/hyperlink" Target="https://www.itu.int/md/R19-CCV-C-0003" TargetMode="External"/><Relationship Id="rId112" Type="http://schemas.openxmlformats.org/officeDocument/2006/relationships/hyperlink" Target="https://www.itu.int/md/D18-SG02.RGQ-C-0240/en" TargetMode="External"/><Relationship Id="rId133" Type="http://schemas.openxmlformats.org/officeDocument/2006/relationships/hyperlink" Target="https://www.itu.int/net4/ITU-D/CDS/sg/blkmeetings.asp?lg=1&amp;sp=2018&amp;blk=24969" TargetMode="External"/><Relationship Id="rId154" Type="http://schemas.openxmlformats.org/officeDocument/2006/relationships/hyperlink" Target="https://www.itu.int/net4/ITU-D/CDS/sg/rgqlist.asp?lg=1&amp;sp=2018&amp;rgq=D18-SG01-RGQ01.1&amp;stg=1" TargetMode="External"/><Relationship Id="rId175" Type="http://schemas.openxmlformats.org/officeDocument/2006/relationships/theme" Target="theme/theme1.xml"/><Relationship Id="rId16" Type="http://schemas.openxmlformats.org/officeDocument/2006/relationships/hyperlink" Target="https://www.itu.int/md/D18-TDAG23-C-0013" TargetMode="External"/><Relationship Id="rId37" Type="http://schemas.openxmlformats.org/officeDocument/2006/relationships/hyperlink" Target="https://www.itu.int/oth/D0717000002" TargetMode="External"/><Relationship Id="rId58" Type="http://schemas.openxmlformats.org/officeDocument/2006/relationships/hyperlink" Target="http://www.itu.int/md/D18-SG02.RGQ-R-0004" TargetMode="External"/><Relationship Id="rId79" Type="http://schemas.openxmlformats.org/officeDocument/2006/relationships/hyperlink" Target="https://www.itu.int/en/ITU-D/Study-Groups/2018-2021/Pages/meetings/session-Q7-2-oct18.aspx" TargetMode="External"/><Relationship Id="rId102" Type="http://schemas.openxmlformats.org/officeDocument/2006/relationships/hyperlink" Target="https://www.itu.int/net4/wsis/forum/2020/Agenda/Session/274" TargetMode="External"/><Relationship Id="rId123" Type="http://schemas.openxmlformats.org/officeDocument/2006/relationships/footer" Target="footer2.xml"/><Relationship Id="rId144" Type="http://schemas.openxmlformats.org/officeDocument/2006/relationships/hyperlink" Target="https://www.itu.int/net4/ITU-D/CDS/sg/rgqlist.asp?lg=1&amp;sp=2018&amp;rgq=D18-SG01-RGQ05.1&amp;stg=1" TargetMode="External"/><Relationship Id="rId90" Type="http://schemas.openxmlformats.org/officeDocument/2006/relationships/hyperlink" Target="https://www.itu.int/md/R19-CCV-C-0011" TargetMode="External"/><Relationship Id="rId165" Type="http://schemas.openxmlformats.org/officeDocument/2006/relationships/hyperlink" Target="https://www.itu.int/net4/ITU-D/CDS/sg/rgqlist.asp?lg=1&amp;sp=2018&amp;rgq=D18-SG02-RGQ05.2&amp;stg=2" TargetMode="External"/><Relationship Id="rId27" Type="http://schemas.openxmlformats.org/officeDocument/2006/relationships/image" Target="media/image5.png"/><Relationship Id="rId48" Type="http://schemas.openxmlformats.org/officeDocument/2006/relationships/hyperlink" Target="http://www.itu.int/md/D18-SG02.RGQ-R-0002" TargetMode="External"/><Relationship Id="rId69" Type="http://schemas.openxmlformats.org/officeDocument/2006/relationships/hyperlink" Target="https://www.itu.int/en/ITU-D/Study-Groups/2018-2021/Pages/meetings/Webinars/2020/Q5-2-july14.aspx" TargetMode="External"/><Relationship Id="rId113" Type="http://schemas.openxmlformats.org/officeDocument/2006/relationships/hyperlink" Target="https://www.itu.int/md/D18-SG02.RGQ-C-0258" TargetMode="External"/><Relationship Id="rId134" Type="http://schemas.openxmlformats.org/officeDocument/2006/relationships/hyperlink" Target="https://www.itu.int/net4/ITU-D/CDS/sg/blkmeetings.asp?lg=1&amp;sp=2018&amp;blk=21835" TargetMode="External"/><Relationship Id="rId80" Type="http://schemas.openxmlformats.org/officeDocument/2006/relationships/hyperlink" Target="https://www.itu.int/md/D18-SG02.RGQ-R-0007" TargetMode="External"/><Relationship Id="rId155" Type="http://schemas.openxmlformats.org/officeDocument/2006/relationships/hyperlink" Target="https://www.itu.int/net4/ITU-D/CDS/sg/rgqlist.asp?lg=1&amp;sp=2018&amp;rgq=D18-SG01-RGQ02.1&amp;stg=1" TargetMode="External"/><Relationship Id="rId17" Type="http://schemas.openxmlformats.org/officeDocument/2006/relationships/hyperlink" Target="https://www.itu.int/md/D18-TDAG24-C-0013" TargetMode="External"/><Relationship Id="rId38" Type="http://schemas.openxmlformats.org/officeDocument/2006/relationships/hyperlink" Target="https://www.itu.int/md/D18-SG02-190325-TD-0020" TargetMode="External"/><Relationship Id="rId59" Type="http://schemas.openxmlformats.org/officeDocument/2006/relationships/hyperlink" Target="https://www.itu.int/en/ITU-D/Study-Groups/2018-2021/Pages/meetings/session-Q4-2-oct19.aspx" TargetMode="External"/><Relationship Id="rId103" Type="http://schemas.openxmlformats.org/officeDocument/2006/relationships/hyperlink" Target="https://www.itu.int/net4/wsis/forum/2020/Files/outcomes/draft/WSISForum2020_OutcomeDocument_DRAFT-20210201.pdf" TargetMode="External"/><Relationship Id="rId124" Type="http://schemas.openxmlformats.org/officeDocument/2006/relationships/hyperlink" Target="https://www.itu.int/net4/ITU-D/CDS/sg/chairmen.asp?lg=1&amp;sp=2018" TargetMode="External"/><Relationship Id="rId70" Type="http://schemas.openxmlformats.org/officeDocument/2006/relationships/hyperlink" Target="https://news.itu.int/disaster-management-ict-policy-covid-19/" TargetMode="External"/><Relationship Id="rId91" Type="http://schemas.openxmlformats.org/officeDocument/2006/relationships/hyperlink" Target="https://www.itu.int/md/D18-SG02-C-0406" TargetMode="External"/><Relationship Id="rId145" Type="http://schemas.openxmlformats.org/officeDocument/2006/relationships/hyperlink" Target="https://www.itu.int/net4/ITU-D/CDS/sg/rgqlist.asp?lg=1&amp;sp=2018&amp;rgq=D18-SG01-RGQ06.1&amp;stg=1" TargetMode="External"/><Relationship Id="rId166" Type="http://schemas.openxmlformats.org/officeDocument/2006/relationships/hyperlink" Target="https://www.itu.int/net4/ITU-D/CDS/sg/rgqlist.asp?lg=1&amp;sp=2018&amp;rgq=D18-SG02-RGQ06.2&amp;stg=2"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tu.int/md/D18-SG02.RGQ-C-0255/" TargetMode="External"/><Relationship Id="rId13" Type="http://schemas.openxmlformats.org/officeDocument/2006/relationships/hyperlink" Target="https://gcc02.safelinks.protection.outlook.com/?url=https%3A%2F%2Fwww.itu.int%2Fmd%2FD18-SG02-C-0383&amp;data=04%7C01%7COKeefeKE%40state.gov%7C57fa7bbde3df45d60c8208d8e9413dc2%7C66cf50745afe48d1a691a12b2121f44b%7C0%7C0%7C637515813727566767%7CUnknown%7CTWFpbGZsb3d8eyJWIjoiMC4wLjAwMDAiLCJQIjoiV2luMzIiLCJBTiI6Ik1haWwiLCJXVCI6Mn0%3D%7C1000&amp;sdata=dbjM8Pm79aTny77lpHR6sKl7H5BSZXcGIw42wmb4oEQ%3D&amp;reserved=0" TargetMode="External"/><Relationship Id="rId18" Type="http://schemas.openxmlformats.org/officeDocument/2006/relationships/hyperlink" Target="https://www.itu.int/net4/ITU-D/forum/expertgrouponhouseholds/forum/yaf_topics1174_Child-online-protection.aspx" TargetMode="External"/><Relationship Id="rId3" Type="http://schemas.openxmlformats.org/officeDocument/2006/relationships/hyperlink" Target="https://www.itu.int/en/ITU-D/Study-Groups/2018-2021/Pages/OngoingWork.aspx" TargetMode="External"/><Relationship Id="rId21" Type="http://schemas.openxmlformats.org/officeDocument/2006/relationships/hyperlink" Target="https://unctad.org/en/PublicationsLibrary/ares70d125_en.pdf" TargetMode="External"/><Relationship Id="rId7" Type="http://schemas.openxmlformats.org/officeDocument/2006/relationships/hyperlink" Target="https://www.itu.int/md/D18-SG02-C-0387/" TargetMode="External"/><Relationship Id="rId12" Type="http://schemas.openxmlformats.org/officeDocument/2006/relationships/hyperlink" Target="https://www.itu.int/md/D18-SG02-C-0425" TargetMode="External"/><Relationship Id="rId17" Type="http://schemas.openxmlformats.org/officeDocument/2006/relationships/hyperlink" Target="https://www.itu.int/net4/ITU-D/forum/expertgrouponhouseholds/forum/yaf_topics1173_E-waste.aspx" TargetMode="External"/><Relationship Id="rId2" Type="http://schemas.openxmlformats.org/officeDocument/2006/relationships/hyperlink" Target="https://www.itu.int/en/join/smes/Documents/SMEs%20background%20info_final_8july%20(1).pdf" TargetMode="External"/><Relationship Id="rId16" Type="http://schemas.openxmlformats.org/officeDocument/2006/relationships/hyperlink" Target="https://www.itu.int/net4/ITU-D/ExpertGroup/topic.asp?TOPIC_ID=7405" TargetMode="External"/><Relationship Id="rId20" Type="http://schemas.openxmlformats.org/officeDocument/2006/relationships/hyperlink" Target="https://www.itu.int/en/ITU-D/Projects/ITU-EC-ACP/PRIDA/Pages/default.aspx" TargetMode="External"/><Relationship Id="rId1" Type="http://schemas.openxmlformats.org/officeDocument/2006/relationships/hyperlink" Target="https://www.itu.int/en/join/smes/Documents/SMEs%20background%20info_final_8july%20(1).pdf" TargetMode="External"/><Relationship Id="rId6" Type="http://schemas.openxmlformats.org/officeDocument/2006/relationships/hyperlink" Target="https://www.itu.int/md/D18-SG02-C-0425" TargetMode="External"/><Relationship Id="rId11" Type="http://schemas.openxmlformats.org/officeDocument/2006/relationships/hyperlink" Target="https://www.itu.int/en/ITU-D/Study-Groups/2018-2021/Pages/OngoingWork.aspx" TargetMode="External"/><Relationship Id="rId5" Type="http://schemas.openxmlformats.org/officeDocument/2006/relationships/hyperlink" Target="https://www.itu.int/en/ITU-D/Study-Groups/2018-2021/Pages/OngoingWork.aspx" TargetMode="External"/><Relationship Id="rId15" Type="http://schemas.openxmlformats.org/officeDocument/2006/relationships/hyperlink" Target="https://www.itu.int/md/D18-SG02-C-0425" TargetMode="External"/><Relationship Id="rId23" Type="http://schemas.openxmlformats.org/officeDocument/2006/relationships/hyperlink" Target="https://www.itu.int/net4/wsis/forum/2020/Files/outcomes/draft/WSISForum2020_OutcomeDocument_DRAFT-20210201.pdf" TargetMode="External"/><Relationship Id="rId10" Type="http://schemas.openxmlformats.org/officeDocument/2006/relationships/hyperlink" Target="https://www.itu.int/md/D18-SG02-C-0378" TargetMode="External"/><Relationship Id="rId19" Type="http://schemas.openxmlformats.org/officeDocument/2006/relationships/hyperlink" Target="https://www.itu.int/net4/ITU-D/CDS/projects/display.asp?ProjectNo=9GLO17088" TargetMode="External"/><Relationship Id="rId4" Type="http://schemas.openxmlformats.org/officeDocument/2006/relationships/hyperlink" Target="https://www.itu.int/net4/ITU-D/CDS/sg/blkmeetings.asp?lg=1&amp;sp=2018&amp;blk=26278" TargetMode="External"/><Relationship Id="rId9" Type="http://schemas.openxmlformats.org/officeDocument/2006/relationships/hyperlink" Target="https://www.itu.int/md/D18-SG02-C-0377" TargetMode="External"/><Relationship Id="rId14" Type="http://schemas.openxmlformats.org/officeDocument/2006/relationships/hyperlink" Target="https://www.itu.int/md/D18-SG02-C-0425" TargetMode="External"/><Relationship Id="rId22" Type="http://schemas.openxmlformats.org/officeDocument/2006/relationships/hyperlink" Target="https://www.itu.int/net4/wsis/forum/2020/Agenda/Session/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4BD2-C84B-4BAD-AE8C-55C7491B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1723</TotalTime>
  <Pages>25</Pages>
  <Words>13535</Words>
  <Characters>25787</Characters>
  <Application>Microsoft Office Word</Application>
  <DocSecurity>0</DocSecurity>
  <Lines>214</Lines>
  <Paragraphs>78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Ziqian</cp:lastModifiedBy>
  <cp:revision>167</cp:revision>
  <cp:lastPrinted>2014-11-04T09:22:00Z</cp:lastPrinted>
  <dcterms:created xsi:type="dcterms:W3CDTF">2021-04-27T12:23:00Z</dcterms:created>
  <dcterms:modified xsi:type="dcterms:W3CDTF">2021-05-06T10:05:00Z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