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176512" w14:paraId="7934D6A3" w14:textId="77777777" w:rsidTr="006C7CC0">
        <w:trPr>
          <w:cantSplit/>
          <w:trHeight w:val="20"/>
        </w:trPr>
        <w:tc>
          <w:tcPr>
            <w:tcW w:w="6620" w:type="dxa"/>
          </w:tcPr>
          <w:p w14:paraId="1AFFE4C8" w14:textId="77777777" w:rsidR="00176512" w:rsidRPr="00176512" w:rsidRDefault="00176512" w:rsidP="00176512">
            <w:pPr>
              <w:spacing w:before="240"/>
              <w:jc w:val="left"/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</w:pPr>
            <w:r w:rsidRPr="00176512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الفريق الاستشاري لتنمية الاتصالات </w:t>
            </w:r>
            <w:r w:rsidRPr="00176512">
              <w:rPr>
                <w:b/>
                <w:bCs/>
                <w:w w:val="110"/>
                <w:sz w:val="30"/>
                <w:szCs w:val="30"/>
                <w:lang w:bidi="ar-EG"/>
              </w:rPr>
              <w:t>(TDAG)</w:t>
            </w:r>
          </w:p>
          <w:p w14:paraId="2281A6C7" w14:textId="7CF07645" w:rsidR="00290728" w:rsidRDefault="0030776E" w:rsidP="00176512">
            <w:pPr>
              <w:jc w:val="left"/>
              <w:rPr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30776E">
              <w:rPr>
                <w:b/>
                <w:bCs/>
                <w:sz w:val="24"/>
                <w:szCs w:val="24"/>
                <w:lang w:bidi="ar-EG"/>
              </w:rPr>
              <w:t>الاجتماع</w:t>
            </w:r>
            <w:proofErr w:type="spellEnd"/>
            <w:r w:rsidRPr="0030776E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30776E">
              <w:rPr>
                <w:b/>
                <w:bCs/>
                <w:sz w:val="24"/>
                <w:szCs w:val="24"/>
                <w:lang w:bidi="ar-EG"/>
              </w:rPr>
              <w:t>السابع</w:t>
            </w:r>
            <w:proofErr w:type="spellEnd"/>
            <w:r w:rsidRPr="0030776E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30776E">
              <w:rPr>
                <w:b/>
                <w:bCs/>
                <w:sz w:val="24"/>
                <w:szCs w:val="24"/>
                <w:lang w:bidi="ar-EG"/>
              </w:rPr>
              <w:t>والعشرون</w:t>
            </w:r>
            <w:proofErr w:type="spellEnd"/>
            <w:r w:rsidRPr="0030776E">
              <w:rPr>
                <w:b/>
                <w:bCs/>
                <w:sz w:val="24"/>
                <w:szCs w:val="24"/>
                <w:lang w:bidi="ar-EG"/>
              </w:rPr>
              <w:t xml:space="preserve"> ، </w:t>
            </w:r>
            <w:proofErr w:type="spellStart"/>
            <w:r w:rsidRPr="0030776E">
              <w:rPr>
                <w:b/>
                <w:bCs/>
                <w:sz w:val="24"/>
                <w:szCs w:val="24"/>
                <w:lang w:bidi="ar-EG"/>
              </w:rPr>
              <w:t>الاجتماع</w:t>
            </w:r>
            <w:proofErr w:type="spellEnd"/>
            <w:r w:rsidRPr="0030776E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30776E">
              <w:rPr>
                <w:b/>
                <w:bCs/>
                <w:sz w:val="24"/>
                <w:szCs w:val="24"/>
                <w:lang w:bidi="ar-EG"/>
              </w:rPr>
              <w:t>الافتراضي</w:t>
            </w:r>
            <w:proofErr w:type="spellEnd"/>
            <w:r w:rsidRPr="003077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76512" w:rsidRPr="0017651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>
              <w:rPr>
                <w:b/>
                <w:bCs/>
                <w:sz w:val="24"/>
                <w:szCs w:val="24"/>
                <w:lang w:bidi="ar-EG"/>
              </w:rPr>
              <w:t>23</w:t>
            </w:r>
            <w:r w:rsidR="00176512" w:rsidRPr="0017651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0776E">
              <w:rPr>
                <w:b/>
                <w:bCs/>
                <w:sz w:val="24"/>
                <w:szCs w:val="24"/>
                <w:lang w:bidi="ar-EG"/>
              </w:rPr>
              <w:t>نوفمبر</w:t>
            </w:r>
            <w:r w:rsidR="00176512" w:rsidRPr="00176512">
              <w:rPr>
                <w:b/>
                <w:bCs/>
                <w:sz w:val="24"/>
                <w:szCs w:val="24"/>
                <w:lang w:bidi="ar-EG"/>
              </w:rPr>
              <w:t>2020</w:t>
            </w:r>
          </w:p>
          <w:p w14:paraId="4A24798F" w14:textId="7865FB03" w:rsidR="0030776E" w:rsidRPr="0030776E" w:rsidRDefault="0030776E" w:rsidP="00176512">
            <w:pPr>
              <w:jc w:val="left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052" w:type="dxa"/>
          </w:tcPr>
          <w:p w14:paraId="745843FA" w14:textId="77777777" w:rsidR="00290728" w:rsidRPr="00176512" w:rsidRDefault="006A793B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76512">
              <w:rPr>
                <w:noProof/>
              </w:rPr>
              <w:drawing>
                <wp:inline distT="0" distB="0" distL="0" distR="0" wp14:anchorId="3CF53A3A" wp14:editId="26C78742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176512" w14:paraId="63F3ACC3" w14:textId="77777777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7B1B1F20" w14:textId="77777777" w:rsidR="00290728" w:rsidRPr="00176512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5A860ED3" w14:textId="77777777" w:rsidR="00290728" w:rsidRPr="00176512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176512" w14:paraId="1F8A05FB" w14:textId="77777777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16379533" w14:textId="77777777" w:rsidR="00290728" w:rsidRPr="00176512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6D638FA1" w14:textId="77777777" w:rsidR="00290728" w:rsidRPr="00176512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176512" w14:paraId="7E9790F3" w14:textId="77777777" w:rsidTr="009F66A8">
        <w:trPr>
          <w:cantSplit/>
        </w:trPr>
        <w:tc>
          <w:tcPr>
            <w:tcW w:w="6620" w:type="dxa"/>
          </w:tcPr>
          <w:p w14:paraId="0D1436A5" w14:textId="77777777" w:rsidR="00290728" w:rsidRPr="00176512" w:rsidRDefault="00290728" w:rsidP="003C6B4F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5B80FDDB" w14:textId="245FE587" w:rsidR="00290728" w:rsidRPr="00176512" w:rsidRDefault="00290728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176512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="00176512" w:rsidRPr="00176512">
              <w:rPr>
                <w:b/>
                <w:bCs/>
                <w:lang w:bidi="ar-SY"/>
              </w:rPr>
              <w:t>TDAG-20/</w:t>
            </w:r>
            <w:r w:rsidR="0030776E">
              <w:rPr>
                <w:b/>
                <w:bCs/>
                <w:lang w:bidi="ar-SY"/>
              </w:rPr>
              <w:t>3</w:t>
            </w:r>
            <w:r w:rsidR="00176512" w:rsidRPr="00176512">
              <w:rPr>
                <w:b/>
                <w:bCs/>
                <w:lang w:bidi="ar-SY"/>
              </w:rPr>
              <w:t>/</w:t>
            </w:r>
            <w:r w:rsidR="0025652A">
              <w:rPr>
                <w:b/>
                <w:bCs/>
                <w:lang w:bidi="ar-SY"/>
              </w:rPr>
              <w:t>1</w:t>
            </w:r>
            <w:r w:rsidRPr="00176512">
              <w:rPr>
                <w:b/>
                <w:bCs/>
                <w:lang w:bidi="ar-SY"/>
              </w:rPr>
              <w:t>-A</w:t>
            </w:r>
          </w:p>
        </w:tc>
      </w:tr>
      <w:tr w:rsidR="0025652A" w:rsidRPr="00176512" w14:paraId="3B6E6844" w14:textId="77777777" w:rsidTr="00482FDB">
        <w:trPr>
          <w:cantSplit/>
        </w:trPr>
        <w:tc>
          <w:tcPr>
            <w:tcW w:w="6620" w:type="dxa"/>
          </w:tcPr>
          <w:p w14:paraId="17A0A4AE" w14:textId="77777777" w:rsidR="0025652A" w:rsidRPr="00176512" w:rsidRDefault="0025652A" w:rsidP="0025652A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553"/>
            </w:tblGrid>
            <w:tr w:rsidR="0025652A" w14:paraId="6E1E9C4F" w14:textId="77777777" w:rsidTr="0025652A">
              <w:tc>
                <w:tcPr>
                  <w:tcW w:w="273" w:type="dxa"/>
                </w:tcPr>
                <w:p w14:paraId="6F8F4B21" w14:textId="4AFC9B76" w:rsidR="0025652A" w:rsidRDefault="0025652A" w:rsidP="0025652A">
                  <w:pPr>
                    <w:framePr w:hSpace="180" w:wrap="around" w:hAnchor="text" w:y="-612"/>
                    <w:spacing w:before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30</w:t>
                  </w:r>
                </w:p>
              </w:tc>
              <w:tc>
                <w:tcPr>
                  <w:tcW w:w="2553" w:type="dxa"/>
                </w:tcPr>
                <w:p w14:paraId="67421B4F" w14:textId="531C2203" w:rsidR="0025652A" w:rsidRDefault="0025652A" w:rsidP="0025652A">
                  <w:pPr>
                    <w:framePr w:hSpace="180" w:wrap="around" w:hAnchor="text" w:y="-612"/>
                    <w:spacing w:before="0" w:line="240" w:lineRule="auto"/>
                    <w:rPr>
                      <w:b/>
                      <w:bCs/>
                      <w:rtl/>
                    </w:rPr>
                  </w:pPr>
                  <w:proofErr w:type="spellStart"/>
                  <w:r w:rsidRPr="00E96E3A">
                    <w:rPr>
                      <w:b/>
                      <w:bCs/>
                    </w:rPr>
                    <w:t>سبتمبر</w:t>
                  </w:r>
                  <w:proofErr w:type="spellEnd"/>
                  <w:r w:rsidRPr="00E96E3A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2</w:t>
                  </w:r>
                  <w:r w:rsidRPr="00E96E3A">
                    <w:rPr>
                      <w:b/>
                      <w:bCs/>
                    </w:rPr>
                    <w:t>020</w:t>
                  </w:r>
                </w:p>
              </w:tc>
            </w:tr>
          </w:tbl>
          <w:p w14:paraId="08DA57FE" w14:textId="03677315" w:rsidR="0025652A" w:rsidRPr="00176512" w:rsidRDefault="0025652A" w:rsidP="0025652A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</w:tr>
      <w:tr w:rsidR="0025652A" w:rsidRPr="00176512" w14:paraId="7476DF19" w14:textId="77777777" w:rsidTr="00482FDB">
        <w:trPr>
          <w:cantSplit/>
        </w:trPr>
        <w:tc>
          <w:tcPr>
            <w:tcW w:w="6620" w:type="dxa"/>
          </w:tcPr>
          <w:p w14:paraId="15A2CD00" w14:textId="77777777" w:rsidR="0025652A" w:rsidRPr="00176512" w:rsidRDefault="0025652A" w:rsidP="0025652A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</w:tcPr>
          <w:p w14:paraId="219F39BD" w14:textId="773C5DBA" w:rsidR="0025652A" w:rsidRPr="00176512" w:rsidRDefault="0025652A" w:rsidP="0025652A">
            <w:pPr>
              <w:spacing w:before="20" w:after="20" w:line="300" w:lineRule="exact"/>
              <w:rPr>
                <w:b/>
                <w:bCs/>
                <w:lang w:bidi="ar-SY"/>
              </w:rPr>
            </w:pPr>
            <w:proofErr w:type="spellStart"/>
            <w:r w:rsidRPr="00DA3B7A">
              <w:rPr>
                <w:b/>
                <w:bCs/>
              </w:rPr>
              <w:t>الأصل</w:t>
            </w:r>
            <w:proofErr w:type="spellEnd"/>
            <w:r w:rsidRPr="00DA3B7A">
              <w:rPr>
                <w:b/>
                <w:bCs/>
              </w:rPr>
              <w:t xml:space="preserve">: </w:t>
            </w:r>
            <w:proofErr w:type="spellStart"/>
            <w:r w:rsidRPr="00DA3B7A">
              <w:rPr>
                <w:b/>
                <w:bCs/>
              </w:rPr>
              <w:t>بالإنكليزية</w:t>
            </w:r>
            <w:proofErr w:type="spellEnd"/>
          </w:p>
        </w:tc>
      </w:tr>
      <w:tr w:rsidR="00290728" w:rsidRPr="00176512" w14:paraId="0159DE07" w14:textId="77777777" w:rsidTr="009F66A8">
        <w:trPr>
          <w:cantSplit/>
        </w:trPr>
        <w:tc>
          <w:tcPr>
            <w:tcW w:w="9672" w:type="dxa"/>
            <w:gridSpan w:val="2"/>
          </w:tcPr>
          <w:p w14:paraId="0F59C150" w14:textId="36C0588A" w:rsidR="00290728" w:rsidRPr="00176512" w:rsidRDefault="0025652A" w:rsidP="00290728">
            <w:pPr>
              <w:pStyle w:val="Source"/>
              <w:rPr>
                <w:rtl/>
                <w:lang w:bidi="ar-EG"/>
              </w:rPr>
            </w:pPr>
            <w:proofErr w:type="spellStart"/>
            <w:r w:rsidRPr="0025652A">
              <w:rPr>
                <w:lang w:bidi="ar-SY"/>
              </w:rPr>
              <w:t>مديرة</w:t>
            </w:r>
            <w:proofErr w:type="spellEnd"/>
            <w:r w:rsidRPr="0025652A">
              <w:rPr>
                <w:lang w:bidi="ar-SY"/>
              </w:rPr>
              <w:t xml:space="preserve"> </w:t>
            </w:r>
            <w:proofErr w:type="spellStart"/>
            <w:r w:rsidRPr="0025652A">
              <w:rPr>
                <w:lang w:bidi="ar-SY"/>
              </w:rPr>
              <w:t>مكتب</w:t>
            </w:r>
            <w:proofErr w:type="spellEnd"/>
            <w:r w:rsidRPr="0025652A">
              <w:rPr>
                <w:lang w:bidi="ar-SY"/>
              </w:rPr>
              <w:t xml:space="preserve"> </w:t>
            </w:r>
            <w:proofErr w:type="spellStart"/>
            <w:r w:rsidRPr="0025652A">
              <w:rPr>
                <w:lang w:bidi="ar-SY"/>
              </w:rPr>
              <w:t>تنمية</w:t>
            </w:r>
            <w:proofErr w:type="spellEnd"/>
            <w:r w:rsidRPr="0025652A">
              <w:rPr>
                <w:lang w:bidi="ar-SY"/>
              </w:rPr>
              <w:t xml:space="preserve"> </w:t>
            </w:r>
            <w:proofErr w:type="spellStart"/>
            <w:r w:rsidRPr="0025652A">
              <w:rPr>
                <w:lang w:bidi="ar-SY"/>
              </w:rPr>
              <w:t>الاتصالات</w:t>
            </w:r>
            <w:proofErr w:type="spellEnd"/>
          </w:p>
        </w:tc>
      </w:tr>
      <w:tr w:rsidR="00290728" w:rsidRPr="00176512" w14:paraId="028ED02D" w14:textId="77777777" w:rsidTr="009F66A8">
        <w:trPr>
          <w:cantSplit/>
        </w:trPr>
        <w:tc>
          <w:tcPr>
            <w:tcW w:w="9672" w:type="dxa"/>
            <w:gridSpan w:val="2"/>
          </w:tcPr>
          <w:p w14:paraId="6FA75C5A" w14:textId="726FED3A" w:rsidR="00290728" w:rsidRPr="00176512" w:rsidRDefault="0025652A" w:rsidP="007C3BCD">
            <w:pPr>
              <w:pStyle w:val="Title1"/>
              <w:rPr>
                <w:rtl/>
                <w:lang w:bidi="ar-EG"/>
              </w:rPr>
            </w:pPr>
            <w:proofErr w:type="spellStart"/>
            <w:r w:rsidRPr="0025652A">
              <w:t>مشروع</w:t>
            </w:r>
            <w:proofErr w:type="spellEnd"/>
            <w:r w:rsidRPr="0025652A">
              <w:t xml:space="preserve"> </w:t>
            </w:r>
            <w:proofErr w:type="spellStart"/>
            <w:r w:rsidRPr="0025652A">
              <w:t>جدول</w:t>
            </w:r>
            <w:proofErr w:type="spellEnd"/>
            <w:r w:rsidRPr="0025652A">
              <w:t xml:space="preserve"> </w:t>
            </w:r>
            <w:proofErr w:type="spellStart"/>
            <w:r w:rsidRPr="0025652A">
              <w:t>الأعمال</w:t>
            </w:r>
            <w:proofErr w:type="spellEnd"/>
          </w:p>
        </w:tc>
      </w:tr>
      <w:tr w:rsidR="00DC5FB0" w:rsidRPr="00176512" w14:paraId="768E437F" w14:textId="77777777" w:rsidTr="009F66A8">
        <w:trPr>
          <w:cantSplit/>
        </w:trPr>
        <w:tc>
          <w:tcPr>
            <w:tcW w:w="9672" w:type="dxa"/>
            <w:gridSpan w:val="2"/>
          </w:tcPr>
          <w:p w14:paraId="3BD50785" w14:textId="77777777" w:rsidR="00DC5FB0" w:rsidRPr="00176512" w:rsidRDefault="00DC5FB0" w:rsidP="006A793B">
            <w:pPr>
              <w:rPr>
                <w:rtl/>
              </w:rPr>
            </w:pPr>
          </w:p>
        </w:tc>
      </w:tr>
    </w:tbl>
    <w:p w14:paraId="4AC0493C" w14:textId="0DA74CA0" w:rsidR="00706D7A" w:rsidRDefault="00FD0D30" w:rsidP="002154EE">
      <w:pPr>
        <w:rPr>
          <w:rtl/>
        </w:rPr>
      </w:pPr>
      <w:r>
        <w:rPr>
          <w:rFonts w:hint="cs"/>
          <w:rtl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1"/>
        <w:gridCol w:w="418"/>
      </w:tblGrid>
      <w:tr w:rsidR="00FD0D30" w14:paraId="2D3F47B8" w14:textId="77777777" w:rsidTr="005D1F55">
        <w:tc>
          <w:tcPr>
            <w:tcW w:w="9221" w:type="dxa"/>
          </w:tcPr>
          <w:p w14:paraId="682F2AC2" w14:textId="173F61D7" w:rsidR="00FD0D30" w:rsidRDefault="00FD0D30" w:rsidP="00FD0D30">
            <w:pPr>
              <w:spacing w:before="80" w:after="80"/>
              <w:jc w:val="left"/>
            </w:pPr>
            <w:proofErr w:type="spellStart"/>
            <w:r w:rsidRPr="00FD0D30">
              <w:t>افتتاح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الاجتماع</w:t>
            </w:r>
            <w:proofErr w:type="spellEnd"/>
          </w:p>
        </w:tc>
        <w:tc>
          <w:tcPr>
            <w:tcW w:w="418" w:type="dxa"/>
          </w:tcPr>
          <w:p w14:paraId="7488555A" w14:textId="77777777" w:rsidR="00FD0D30" w:rsidRDefault="00FD0D30" w:rsidP="00FD0D30">
            <w:pPr>
              <w:spacing w:before="80" w:after="80"/>
            </w:pPr>
            <w:r>
              <w:t>.1.</w:t>
            </w:r>
          </w:p>
        </w:tc>
      </w:tr>
      <w:tr w:rsidR="00FD0D30" w14:paraId="04616F1E" w14:textId="77777777" w:rsidTr="005D1F55">
        <w:tc>
          <w:tcPr>
            <w:tcW w:w="9221" w:type="dxa"/>
          </w:tcPr>
          <w:p w14:paraId="6FAF3894" w14:textId="6361966C" w:rsidR="00FD0D30" w:rsidRDefault="00FD0D30" w:rsidP="00FD0D30">
            <w:pPr>
              <w:spacing w:before="80" w:after="80"/>
              <w:jc w:val="left"/>
            </w:pPr>
            <w:proofErr w:type="spellStart"/>
            <w:r w:rsidRPr="00FD0D30">
              <w:t>إقرار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جدول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الأعما</w:t>
            </w:r>
            <w:proofErr w:type="spellEnd"/>
            <w:r w:rsidRPr="00FD0D30">
              <w:t xml:space="preserve"> ل</w:t>
            </w:r>
          </w:p>
        </w:tc>
        <w:tc>
          <w:tcPr>
            <w:tcW w:w="418" w:type="dxa"/>
          </w:tcPr>
          <w:p w14:paraId="301A84B2" w14:textId="77777777" w:rsidR="00FD0D30" w:rsidRDefault="00FD0D30" w:rsidP="00FD0D30">
            <w:pPr>
              <w:spacing w:before="80" w:after="80"/>
            </w:pPr>
            <w:r>
              <w:t>.2</w:t>
            </w:r>
          </w:p>
        </w:tc>
      </w:tr>
      <w:tr w:rsidR="00FD0D30" w14:paraId="22CCC94D" w14:textId="77777777" w:rsidTr="005D1F55">
        <w:tc>
          <w:tcPr>
            <w:tcW w:w="9221" w:type="dxa"/>
          </w:tcPr>
          <w:p w14:paraId="28F08C32" w14:textId="03D2B2E8" w:rsidR="00FD0D30" w:rsidRDefault="00FD0D30" w:rsidP="00FD0D30">
            <w:pPr>
              <w:spacing w:before="80" w:after="80"/>
              <w:jc w:val="left"/>
            </w:pPr>
            <w:proofErr w:type="spellStart"/>
            <w:r w:rsidRPr="00FD0D30">
              <w:t>والموافقة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علي</w:t>
            </w:r>
            <w:proofErr w:type="spellEnd"/>
            <w:r w:rsidRPr="00FD0D30">
              <w:t xml:space="preserve"> ه TDAG-WG-Prep </w:t>
            </w:r>
            <w:proofErr w:type="spellStart"/>
            <w:r w:rsidRPr="00FD0D30">
              <w:t>النظر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في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تقرير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الفريق</w:t>
            </w:r>
            <w:proofErr w:type="spellEnd"/>
          </w:p>
        </w:tc>
        <w:tc>
          <w:tcPr>
            <w:tcW w:w="418" w:type="dxa"/>
          </w:tcPr>
          <w:p w14:paraId="2F3F19C8" w14:textId="77777777" w:rsidR="00FD0D30" w:rsidRDefault="00FD0D30" w:rsidP="00FD0D30">
            <w:pPr>
              <w:spacing w:before="80" w:after="80"/>
            </w:pPr>
            <w:r>
              <w:t>.3</w:t>
            </w:r>
          </w:p>
        </w:tc>
      </w:tr>
      <w:tr w:rsidR="00FD0D30" w14:paraId="2993B75E" w14:textId="77777777" w:rsidTr="005D1F55">
        <w:tc>
          <w:tcPr>
            <w:tcW w:w="9221" w:type="dxa"/>
          </w:tcPr>
          <w:p w14:paraId="255358EE" w14:textId="08E64153" w:rsidR="00FD0D30" w:rsidRDefault="00FD0D30" w:rsidP="00FD0D30">
            <w:pPr>
              <w:spacing w:before="80" w:after="80"/>
              <w:jc w:val="left"/>
            </w:pPr>
            <w:proofErr w:type="spellStart"/>
            <w:r w:rsidRPr="00FD0D30">
              <w:t>والموافقة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علي</w:t>
            </w:r>
            <w:proofErr w:type="spellEnd"/>
            <w:r w:rsidRPr="00FD0D30">
              <w:t xml:space="preserve"> ه TDAG-WG-RDTP </w:t>
            </w:r>
            <w:proofErr w:type="spellStart"/>
            <w:r w:rsidRPr="00FD0D30">
              <w:t>النظر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في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تقرير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الفريق</w:t>
            </w:r>
            <w:proofErr w:type="spellEnd"/>
          </w:p>
        </w:tc>
        <w:tc>
          <w:tcPr>
            <w:tcW w:w="418" w:type="dxa"/>
          </w:tcPr>
          <w:p w14:paraId="098760A8" w14:textId="77777777" w:rsidR="00FD0D30" w:rsidRDefault="00FD0D30" w:rsidP="00FD0D30">
            <w:pPr>
              <w:spacing w:before="80" w:after="80"/>
            </w:pPr>
            <w:r>
              <w:t>.4</w:t>
            </w:r>
          </w:p>
        </w:tc>
      </w:tr>
      <w:tr w:rsidR="00FD0D30" w14:paraId="14F14D14" w14:textId="77777777" w:rsidTr="005D1F55">
        <w:tc>
          <w:tcPr>
            <w:tcW w:w="9221" w:type="dxa"/>
          </w:tcPr>
          <w:p w14:paraId="729F2CF0" w14:textId="3BAC2B66" w:rsidR="00FD0D30" w:rsidRPr="00FD0D30" w:rsidRDefault="00FD0D30" w:rsidP="00FD0D30">
            <w:pPr>
              <w:spacing w:before="80" w:after="80"/>
              <w:jc w:val="left"/>
            </w:pPr>
            <w:proofErr w:type="spellStart"/>
            <w:r w:rsidRPr="00FD0D30">
              <w:t>والموافقة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علي</w:t>
            </w:r>
            <w:proofErr w:type="spellEnd"/>
            <w:r w:rsidRPr="00FD0D30">
              <w:t xml:space="preserve"> ه TDAG-WG-SOP </w:t>
            </w:r>
            <w:proofErr w:type="spellStart"/>
            <w:r w:rsidRPr="00FD0D30">
              <w:t>النظر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في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تقرير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الفريق</w:t>
            </w:r>
            <w:proofErr w:type="spellEnd"/>
          </w:p>
        </w:tc>
        <w:tc>
          <w:tcPr>
            <w:tcW w:w="418" w:type="dxa"/>
          </w:tcPr>
          <w:p w14:paraId="5F8BE587" w14:textId="248AED70" w:rsidR="00FD0D30" w:rsidRDefault="00FD0D30" w:rsidP="00FD0D30">
            <w:pPr>
              <w:spacing w:before="80" w:after="80"/>
            </w:pPr>
            <w:r>
              <w:t>.</w:t>
            </w:r>
            <w:r>
              <w:t>5</w:t>
            </w:r>
          </w:p>
        </w:tc>
      </w:tr>
      <w:tr w:rsidR="00FD0D30" w14:paraId="1E9B4C3C" w14:textId="77777777" w:rsidTr="005D1F55">
        <w:tc>
          <w:tcPr>
            <w:tcW w:w="9221" w:type="dxa"/>
          </w:tcPr>
          <w:p w14:paraId="36867EBA" w14:textId="2B188E29" w:rsidR="00FD0D30" w:rsidRPr="00FD0D30" w:rsidRDefault="00FD0D30" w:rsidP="00FD0D30">
            <w:pPr>
              <w:spacing w:before="80" w:after="80"/>
              <w:jc w:val="left"/>
            </w:pPr>
            <w:proofErr w:type="spellStart"/>
            <w:r w:rsidRPr="00FD0D30">
              <w:t>ما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يستجد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من</w:t>
            </w:r>
            <w:proofErr w:type="spellEnd"/>
            <w:r w:rsidRPr="00FD0D30">
              <w:t xml:space="preserve"> </w:t>
            </w:r>
            <w:proofErr w:type="spellStart"/>
            <w:r w:rsidRPr="00FD0D30">
              <w:t>أعما</w:t>
            </w:r>
            <w:proofErr w:type="spellEnd"/>
            <w:r w:rsidRPr="00FD0D30">
              <w:t xml:space="preserve"> ل</w:t>
            </w:r>
          </w:p>
        </w:tc>
        <w:tc>
          <w:tcPr>
            <w:tcW w:w="418" w:type="dxa"/>
          </w:tcPr>
          <w:p w14:paraId="60B86F86" w14:textId="6ECD496C" w:rsidR="00FD0D30" w:rsidRDefault="00FD0D30" w:rsidP="00FD0D30">
            <w:pPr>
              <w:spacing w:before="80" w:after="80"/>
            </w:pPr>
            <w:r>
              <w:t>.</w:t>
            </w:r>
            <w:r>
              <w:t>6</w:t>
            </w:r>
          </w:p>
        </w:tc>
      </w:tr>
    </w:tbl>
    <w:p w14:paraId="251F4DB7" w14:textId="77777777" w:rsidR="00BB7213" w:rsidRDefault="00BB7213" w:rsidP="00FD0D30">
      <w:pPr>
        <w:jc w:val="center"/>
        <w:rPr>
          <w:rtl/>
          <w:lang w:bidi="ar-EG"/>
        </w:rPr>
      </w:pPr>
      <w:bookmarkStart w:id="1" w:name="_GoBack"/>
      <w:r w:rsidRPr="0017651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  <w:bookmarkEnd w:id="1"/>
    </w:p>
    <w:sectPr w:rsidR="00BB7213" w:rsidSect="006C3242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FCCBF" w14:textId="77777777" w:rsidR="00176512" w:rsidRDefault="00176512" w:rsidP="006C3242">
      <w:pPr>
        <w:spacing w:before="0" w:line="240" w:lineRule="auto"/>
      </w:pPr>
      <w:r>
        <w:separator/>
      </w:r>
    </w:p>
  </w:endnote>
  <w:endnote w:type="continuationSeparator" w:id="0">
    <w:p w14:paraId="2A89BCBE" w14:textId="77777777" w:rsidR="00176512" w:rsidRDefault="0017651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791B2" w14:textId="793211FE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639" w:type="dxa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1298"/>
      <w:gridCol w:w="2104"/>
      <w:gridCol w:w="6237"/>
    </w:tblGrid>
    <w:tr w:rsidR="0025652A" w:rsidRPr="00176512" w14:paraId="152BFCC4" w14:textId="77777777" w:rsidTr="005D1F55">
      <w:tc>
        <w:tcPr>
          <w:tcW w:w="129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5129E24A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</w:rPr>
          </w:pPr>
          <w:r w:rsidRPr="00176512">
            <w:rPr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10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4EDB20E6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</w:rPr>
          </w:pPr>
          <w:r w:rsidRPr="00176512">
            <w:rPr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478A0699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  <w:rtl/>
              <w:lang w:val="fr-FR" w:bidi="ar-EG"/>
            </w:rPr>
          </w:pPr>
          <w:r>
            <w:rPr>
              <w:rFonts w:hint="cs"/>
              <w:position w:val="2"/>
              <w:sz w:val="18"/>
              <w:szCs w:val="18"/>
              <w:rtl/>
              <w:lang w:val="fr-FR" w:bidi="ar-EG"/>
            </w:rPr>
            <w:t xml:space="preserve">السيدة دورين </w:t>
          </w:r>
          <w:proofErr w:type="spellStart"/>
          <w:r>
            <w:rPr>
              <w:rFonts w:hint="cs"/>
              <w:position w:val="2"/>
              <w:sz w:val="18"/>
              <w:szCs w:val="18"/>
              <w:rtl/>
              <w:lang w:val="fr-FR" w:bidi="ar-EG"/>
            </w:rPr>
            <w:t>بوغدان</w:t>
          </w:r>
          <w:proofErr w:type="spellEnd"/>
          <w:r>
            <w:rPr>
              <w:rFonts w:hint="cs"/>
              <w:position w:val="2"/>
              <w:sz w:val="18"/>
              <w:szCs w:val="18"/>
              <w:rtl/>
              <w:lang w:val="fr-FR" w:bidi="ar-EG"/>
            </w:rPr>
            <w:t>-مارتن، مديرة مكتب تنمية الاتصالات</w:t>
          </w:r>
        </w:p>
      </w:tc>
    </w:tr>
    <w:tr w:rsidR="0025652A" w:rsidRPr="00176512" w14:paraId="26089208" w14:textId="77777777" w:rsidTr="005D1F55">
      <w:tc>
        <w:tcPr>
          <w:tcW w:w="1298" w:type="dxa"/>
        </w:tcPr>
        <w:p w14:paraId="538CB53B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</w:rPr>
          </w:pPr>
        </w:p>
      </w:tc>
      <w:tc>
        <w:tcPr>
          <w:tcW w:w="2104" w:type="dxa"/>
          <w:hideMark/>
        </w:tcPr>
        <w:p w14:paraId="581183F4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</w:rPr>
          </w:pPr>
          <w:r w:rsidRPr="00176512">
            <w:rPr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33001A95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  <w:rtl/>
              <w:lang w:val="fr-FR" w:bidi="ar-EG"/>
            </w:rPr>
          </w:pPr>
          <w:r w:rsidRPr="0061661B">
            <w:rPr>
              <w:position w:val="2"/>
              <w:sz w:val="18"/>
              <w:szCs w:val="18"/>
              <w:lang w:bidi="ar-EG"/>
            </w:rPr>
            <w:t>+41 22 730 5533</w:t>
          </w:r>
        </w:p>
      </w:tc>
    </w:tr>
    <w:tr w:rsidR="0025652A" w:rsidRPr="00176512" w14:paraId="0FDF3589" w14:textId="77777777" w:rsidTr="005D1F55">
      <w:tc>
        <w:tcPr>
          <w:tcW w:w="1298" w:type="dxa"/>
        </w:tcPr>
        <w:p w14:paraId="31D716D2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</w:rPr>
          </w:pPr>
        </w:p>
      </w:tc>
      <w:tc>
        <w:tcPr>
          <w:tcW w:w="2104" w:type="dxa"/>
          <w:hideMark/>
        </w:tcPr>
        <w:p w14:paraId="23934EEE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</w:rPr>
          </w:pPr>
          <w:r w:rsidRPr="00176512">
            <w:rPr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6547D5BA" w14:textId="77777777" w:rsidR="0025652A" w:rsidRPr="00176512" w:rsidRDefault="0025652A" w:rsidP="0025652A">
          <w:pPr>
            <w:spacing w:before="60" w:after="60" w:line="260" w:lineRule="exact"/>
            <w:rPr>
              <w:sz w:val="18"/>
              <w:szCs w:val="18"/>
              <w:rtl/>
              <w:lang w:val="fr-FR" w:bidi="ar-EG"/>
            </w:rPr>
          </w:pPr>
          <w:hyperlink r:id="rId1" w:history="1">
            <w:r w:rsidRPr="0061661B">
              <w:rPr>
                <w:rStyle w:val="Hyperlink"/>
                <w:sz w:val="18"/>
                <w:szCs w:val="18"/>
              </w:rPr>
              <w:t>bdtdirector@itu.int</w:t>
            </w:r>
          </w:hyperlink>
          <w:hyperlink r:id="rId2" w:history="1"/>
        </w:p>
      </w:tc>
    </w:tr>
  </w:tbl>
  <w:p w14:paraId="1F7B065A" w14:textId="77777777" w:rsidR="00176512" w:rsidRPr="00176512" w:rsidRDefault="00FD0D30" w:rsidP="00176512">
    <w:pPr>
      <w:tabs>
        <w:tab w:val="clear" w:pos="794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hyperlink r:id="rId3" w:history="1">
      <w:r w:rsidR="00176512" w:rsidRPr="00176512"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en-US"/>
        </w:rPr>
        <w:t>TDAG</w:t>
      </w:r>
    </w:hyperlink>
    <w:hyperlink r:id="rId4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CADB1" w14:textId="77777777" w:rsidR="00176512" w:rsidRDefault="00176512" w:rsidP="006C3242">
      <w:pPr>
        <w:spacing w:before="0" w:line="240" w:lineRule="auto"/>
      </w:pPr>
      <w:r>
        <w:separator/>
      </w:r>
    </w:p>
  </w:footnote>
  <w:footnote w:type="continuationSeparator" w:id="0">
    <w:p w14:paraId="118DC98E" w14:textId="77777777" w:rsidR="00176512" w:rsidRDefault="00176512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C3AE1" w14:textId="61959CA3" w:rsidR="00447F32" w:rsidRPr="00447F32" w:rsidRDefault="00FD0D3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</w:r>
        <w:r w:rsidR="00176512">
          <w:rPr>
            <w:rFonts w:cs="Calibri"/>
            <w:noProof/>
            <w:sz w:val="20"/>
            <w:szCs w:val="20"/>
          </w:rPr>
          <w:t>TDAG-20/</w:t>
        </w:r>
        <w:r w:rsidR="0030776E">
          <w:rPr>
            <w:rFonts w:cs="Calibri"/>
            <w:noProof/>
            <w:sz w:val="20"/>
            <w:szCs w:val="20"/>
          </w:rPr>
          <w:t>3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447F32" w:rsidRPr="00176512">
          <w:rPr>
            <w:rFonts w:cs="Calibri"/>
            <w:noProof/>
            <w:sz w:val="20"/>
            <w:szCs w:val="20"/>
          </w:rPr>
          <w:t>xx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12"/>
    <w:rsid w:val="000309D2"/>
    <w:rsid w:val="00090574"/>
    <w:rsid w:val="000C1C0E"/>
    <w:rsid w:val="000C548A"/>
    <w:rsid w:val="0015401F"/>
    <w:rsid w:val="00176512"/>
    <w:rsid w:val="001C0169"/>
    <w:rsid w:val="001D1D50"/>
    <w:rsid w:val="001D6745"/>
    <w:rsid w:val="001E446E"/>
    <w:rsid w:val="002154EE"/>
    <w:rsid w:val="002276D2"/>
    <w:rsid w:val="0023283D"/>
    <w:rsid w:val="0025652A"/>
    <w:rsid w:val="0026373E"/>
    <w:rsid w:val="00271C43"/>
    <w:rsid w:val="00290728"/>
    <w:rsid w:val="002978F4"/>
    <w:rsid w:val="002B028D"/>
    <w:rsid w:val="002E6541"/>
    <w:rsid w:val="002F71D8"/>
    <w:rsid w:val="0030776E"/>
    <w:rsid w:val="00325E48"/>
    <w:rsid w:val="00334924"/>
    <w:rsid w:val="003409BC"/>
    <w:rsid w:val="00357185"/>
    <w:rsid w:val="00383829"/>
    <w:rsid w:val="003C6B4F"/>
    <w:rsid w:val="003F4B29"/>
    <w:rsid w:val="0042686F"/>
    <w:rsid w:val="004317D8"/>
    <w:rsid w:val="00434183"/>
    <w:rsid w:val="00443869"/>
    <w:rsid w:val="00447F32"/>
    <w:rsid w:val="004E11DC"/>
    <w:rsid w:val="005409AC"/>
    <w:rsid w:val="0055516A"/>
    <w:rsid w:val="0058491B"/>
    <w:rsid w:val="00592EA5"/>
    <w:rsid w:val="005A3170"/>
    <w:rsid w:val="005B1652"/>
    <w:rsid w:val="00614855"/>
    <w:rsid w:val="0067131D"/>
    <w:rsid w:val="00677396"/>
    <w:rsid w:val="0069200F"/>
    <w:rsid w:val="006A65CB"/>
    <w:rsid w:val="006A793B"/>
    <w:rsid w:val="006C3242"/>
    <w:rsid w:val="006C7CC0"/>
    <w:rsid w:val="006F63F7"/>
    <w:rsid w:val="007025C7"/>
    <w:rsid w:val="00706D7A"/>
    <w:rsid w:val="00722F0D"/>
    <w:rsid w:val="0074420E"/>
    <w:rsid w:val="007743A8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7F84"/>
    <w:rsid w:val="0091702E"/>
    <w:rsid w:val="00923B0C"/>
    <w:rsid w:val="0094021C"/>
    <w:rsid w:val="00952F86"/>
    <w:rsid w:val="00982B28"/>
    <w:rsid w:val="009D313F"/>
    <w:rsid w:val="00A47A5A"/>
    <w:rsid w:val="00A6683B"/>
    <w:rsid w:val="00A97F94"/>
    <w:rsid w:val="00B03099"/>
    <w:rsid w:val="00B05BC8"/>
    <w:rsid w:val="00B64B47"/>
    <w:rsid w:val="00BB7213"/>
    <w:rsid w:val="00C002DE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3DAE"/>
    <w:rsid w:val="00EB796D"/>
    <w:rsid w:val="00F058DC"/>
    <w:rsid w:val="00F24FC4"/>
    <w:rsid w:val="00F2676C"/>
    <w:rsid w:val="00F84366"/>
    <w:rsid w:val="00F85089"/>
    <w:rsid w:val="00F93919"/>
    <w:rsid w:val="00F974C5"/>
    <w:rsid w:val="00FA6F46"/>
    <w:rsid w:val="00FD0D30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7CDE95"/>
  <w15:chartTrackingRefBased/>
  <w15:docId w15:val="{4910B8AD-162A-4DA1-881D-30C180C6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6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ITU-D/TDAG/" TargetMode="External"/><Relationship Id="rId2" Type="http://schemas.openxmlformats.org/officeDocument/2006/relationships/hyperlink" Target="mailto:lkjsd@asdf.com" TargetMode="External"/><Relationship Id="rId1" Type="http://schemas.openxmlformats.org/officeDocument/2006/relationships/hyperlink" Target="mailto:bdtdirector@itu.int" TargetMode="External"/><Relationship Id="rId4" Type="http://schemas.openxmlformats.org/officeDocument/2006/relationships/hyperlink" Target="http://www.itu.int/en/ITU-D/Conferences/TDAG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839F-53DD-4116-8578-14C83763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Imad, RIZ</dc:creator>
  <cp:keywords/>
  <dc:description/>
  <cp:lastModifiedBy>BDT-nd</cp:lastModifiedBy>
  <cp:revision>9</cp:revision>
  <dcterms:created xsi:type="dcterms:W3CDTF">2020-06-08T08:50:00Z</dcterms:created>
  <dcterms:modified xsi:type="dcterms:W3CDTF">2020-09-30T07:17:00Z</dcterms:modified>
</cp:coreProperties>
</file>