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34E78" w14:textId="77777777" w:rsidR="008A0302" w:rsidRPr="00AE66DB" w:rsidRDefault="008A0302" w:rsidP="009A4F1B">
      <w:pPr>
        <w:rPr>
          <w:sz w:val="2"/>
          <w:szCs w:val="2"/>
          <w:lang w:val="fr-FR"/>
        </w:rPr>
      </w:pPr>
    </w:p>
    <w:p w14:paraId="42E61D6C" w14:textId="6E9ED6CC" w:rsidR="008A0302" w:rsidRPr="00AE66DB" w:rsidRDefault="008A0302" w:rsidP="009A4F1B">
      <w:pPr>
        <w:pStyle w:val="Appendixtitle"/>
        <w:rPr>
          <w:lang w:val="fr-FR"/>
        </w:rPr>
      </w:pPr>
      <w:r w:rsidRPr="00AE66DB">
        <w:rPr>
          <w:lang w:val="fr-FR"/>
        </w:rPr>
        <w:t>ANNEXE 1</w:t>
      </w:r>
      <w:r w:rsidR="00423B0B">
        <w:rPr>
          <w:lang w:val="fr-FR"/>
        </w:rPr>
        <w:br/>
      </w:r>
      <w:r w:rsidR="00423B0B" w:rsidRPr="00B6110E">
        <w:rPr>
          <w:sz w:val="24"/>
          <w:szCs w:val="24"/>
        </w:rPr>
        <w:t>(to document TDAG-WG-RDTP/DT/2)</w:t>
      </w:r>
    </w:p>
    <w:p w14:paraId="11038B2F" w14:textId="77777777" w:rsidR="008A0302" w:rsidRPr="00AE66DB" w:rsidRDefault="008A0302" w:rsidP="009A4F1B">
      <w:pPr>
        <w:pStyle w:val="Annextitle"/>
        <w:rPr>
          <w:b w:val="0"/>
          <w:bCs/>
          <w:lang w:val="fr-FR"/>
        </w:rPr>
      </w:pPr>
      <w:r w:rsidRPr="00AE66DB">
        <w:rPr>
          <w:b w:val="0"/>
          <w:bCs/>
          <w:lang w:val="fr-FR"/>
        </w:rPr>
        <w:t xml:space="preserve">PRINCIPES DIRECTEURS POUR LA RATIONALISATION </w:t>
      </w:r>
      <w:r w:rsidRPr="00AE66DB">
        <w:rPr>
          <w:b w:val="0"/>
          <w:bCs/>
          <w:lang w:val="fr-FR"/>
        </w:rPr>
        <w:br/>
        <w:t>DES RÉSOLUTIONS DE LA CMDT</w:t>
      </w:r>
    </w:p>
    <w:p w14:paraId="4FFF4079" w14:textId="77777777" w:rsidR="008A0302" w:rsidRPr="00AE66DB" w:rsidRDefault="008A0302" w:rsidP="00B77EDB">
      <w:pPr>
        <w:pStyle w:val="Heading1"/>
        <w:ind w:left="794" w:hanging="794"/>
        <w:rPr>
          <w:lang w:val="fr-FR"/>
        </w:rPr>
      </w:pPr>
      <w:r w:rsidRPr="00AE66DB">
        <w:rPr>
          <w:lang w:val="fr-FR"/>
        </w:rPr>
        <w:t>A</w:t>
      </w:r>
      <w:r w:rsidRPr="00AE66DB">
        <w:rPr>
          <w:lang w:val="fr-FR"/>
        </w:rPr>
        <w:tab/>
        <w:t>Principes directeurs concernant la rat</w:t>
      </w:r>
      <w:r w:rsidR="00B77EDB" w:rsidRPr="00AE66DB">
        <w:rPr>
          <w:lang w:val="fr-FR"/>
        </w:rPr>
        <w:t xml:space="preserve">ionalisation des Résolutions de </w:t>
      </w:r>
      <w:r w:rsidRPr="00AE66DB">
        <w:rPr>
          <w:lang w:val="fr-FR"/>
        </w:rPr>
        <w:t>la</w:t>
      </w:r>
      <w:r w:rsidR="00B77EDB" w:rsidRPr="00AE66DB">
        <w:rPr>
          <w:lang w:val="fr-FR"/>
        </w:rPr>
        <w:t xml:space="preserve"> </w:t>
      </w:r>
      <w:r w:rsidRPr="00AE66DB">
        <w:rPr>
          <w:lang w:val="fr-FR"/>
        </w:rPr>
        <w:t>CMDT existantes</w:t>
      </w:r>
    </w:p>
    <w:p w14:paraId="0E5936DB" w14:textId="77777777" w:rsidR="008A0302" w:rsidRPr="00AE66DB" w:rsidRDefault="008A0302" w:rsidP="009A4F1B">
      <w:pPr>
        <w:spacing w:after="120"/>
        <w:rPr>
          <w:szCs w:val="24"/>
          <w:lang w:val="fr-FR"/>
        </w:rPr>
      </w:pPr>
      <w:r w:rsidRPr="00AE66DB">
        <w:rPr>
          <w:szCs w:val="24"/>
          <w:lang w:val="fr-FR"/>
        </w:rPr>
        <w:t xml:space="preserve">Les principes directeurs qui suivent pourraient être utiles dans le cadre des travaux visant à rationaliser les </w:t>
      </w:r>
      <w:proofErr w:type="gramStart"/>
      <w:r w:rsidR="003A6E44" w:rsidRPr="00AE66DB">
        <w:rPr>
          <w:szCs w:val="24"/>
          <w:lang w:val="fr-FR"/>
        </w:rPr>
        <w:t>r</w:t>
      </w:r>
      <w:r w:rsidRPr="00AE66DB">
        <w:rPr>
          <w:szCs w:val="24"/>
          <w:lang w:val="fr-FR"/>
        </w:rPr>
        <w:t>ésolutions: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6195"/>
      </w:tblGrid>
      <w:tr w:rsidR="008A0302" w:rsidRPr="00AE66DB" w14:paraId="541A1933" w14:textId="77777777" w:rsidTr="008A0302">
        <w:trPr>
          <w:jc w:val="center"/>
        </w:trPr>
        <w:tc>
          <w:tcPr>
            <w:tcW w:w="1875" w:type="pct"/>
            <w:shd w:val="clear" w:color="auto" w:fill="auto"/>
          </w:tcPr>
          <w:p w14:paraId="0F9A1B52" w14:textId="77777777" w:rsidR="008A0302" w:rsidRPr="00AE66DB" w:rsidRDefault="008A0302" w:rsidP="009A4F1B">
            <w:pPr>
              <w:pStyle w:val="TableTitle0"/>
              <w:rPr>
                <w:rFonts w:asciiTheme="minorHAnsi" w:hAnsiTheme="minorHAnsi"/>
                <w:szCs w:val="22"/>
                <w:lang w:val="fr-FR"/>
              </w:rPr>
            </w:pPr>
            <w:r w:rsidRPr="00AE66DB">
              <w:rPr>
                <w:rFonts w:asciiTheme="minorHAnsi" w:hAnsiTheme="minorHAnsi"/>
                <w:szCs w:val="22"/>
                <w:lang w:val="fr-FR"/>
              </w:rPr>
              <w:t>Principe</w:t>
            </w:r>
          </w:p>
        </w:tc>
        <w:tc>
          <w:tcPr>
            <w:tcW w:w="3125" w:type="pct"/>
            <w:shd w:val="clear" w:color="auto" w:fill="auto"/>
          </w:tcPr>
          <w:p w14:paraId="2616CF44" w14:textId="77777777" w:rsidR="008A0302" w:rsidRPr="00AE66DB" w:rsidRDefault="008A0302" w:rsidP="009A4F1B">
            <w:pPr>
              <w:pStyle w:val="TableTitle0"/>
              <w:rPr>
                <w:rFonts w:asciiTheme="minorHAnsi" w:hAnsiTheme="minorHAnsi"/>
                <w:b w:val="0"/>
                <w:szCs w:val="22"/>
                <w:lang w:val="fr-FR"/>
              </w:rPr>
            </w:pPr>
            <w:r w:rsidRPr="00AE66DB">
              <w:rPr>
                <w:rFonts w:asciiTheme="minorHAnsi" w:hAnsiTheme="minorHAnsi"/>
                <w:szCs w:val="22"/>
                <w:lang w:val="fr-FR"/>
              </w:rPr>
              <w:t>Questions</w:t>
            </w:r>
          </w:p>
        </w:tc>
      </w:tr>
      <w:tr w:rsidR="008A0302" w:rsidRPr="00AE66DB" w14:paraId="78C214F8" w14:textId="77777777" w:rsidTr="008A0302">
        <w:trPr>
          <w:jc w:val="center"/>
        </w:trPr>
        <w:tc>
          <w:tcPr>
            <w:tcW w:w="1875" w:type="pct"/>
            <w:shd w:val="clear" w:color="auto" w:fill="F2F2F2"/>
          </w:tcPr>
          <w:p w14:paraId="0845ADE5" w14:textId="77777777" w:rsidR="008A0302" w:rsidRPr="00AE66DB" w:rsidRDefault="008A0302" w:rsidP="009A4F1B">
            <w:pPr>
              <w:rPr>
                <w:b/>
                <w:bCs/>
                <w:sz w:val="22"/>
                <w:szCs w:val="22"/>
                <w:lang w:val="fr-FR"/>
              </w:rPr>
            </w:pPr>
            <w:r w:rsidRPr="00AE66DB">
              <w:rPr>
                <w:b/>
                <w:bCs/>
                <w:sz w:val="22"/>
                <w:szCs w:val="22"/>
                <w:lang w:val="fr-FR"/>
              </w:rPr>
              <w:t>Cohérence et adéquation</w:t>
            </w:r>
          </w:p>
        </w:tc>
        <w:tc>
          <w:tcPr>
            <w:tcW w:w="3125" w:type="pct"/>
            <w:shd w:val="clear" w:color="auto" w:fill="F2F2F2"/>
          </w:tcPr>
          <w:p w14:paraId="742CE109" w14:textId="77777777" w:rsidR="008A0302" w:rsidRPr="00AE66DB" w:rsidRDefault="008A0302" w:rsidP="009A4F1B">
            <w:pPr>
              <w:pStyle w:val="Tabletext"/>
              <w:rPr>
                <w:sz w:val="22"/>
                <w:szCs w:val="22"/>
                <w:lang w:val="fr-FR"/>
              </w:rPr>
            </w:pPr>
            <w:r w:rsidRPr="00AE66DB">
              <w:rPr>
                <w:sz w:val="22"/>
                <w:szCs w:val="22"/>
                <w:lang w:val="fr-FR"/>
              </w:rPr>
              <w:t xml:space="preserve">Cette Résolution est-elle en adéquation avec le mandat du BDT et le Plan d'action de la </w:t>
            </w:r>
            <w:proofErr w:type="gramStart"/>
            <w:r w:rsidRPr="00AE66DB">
              <w:rPr>
                <w:sz w:val="22"/>
                <w:szCs w:val="22"/>
                <w:lang w:val="fr-FR"/>
              </w:rPr>
              <w:t>CMDT?</w:t>
            </w:r>
            <w:proofErr w:type="gramEnd"/>
          </w:p>
        </w:tc>
      </w:tr>
      <w:tr w:rsidR="008A0302" w:rsidRPr="00AE66DB" w14:paraId="319439AC" w14:textId="77777777" w:rsidTr="008A0302">
        <w:trPr>
          <w:jc w:val="center"/>
        </w:trPr>
        <w:tc>
          <w:tcPr>
            <w:tcW w:w="1875" w:type="pct"/>
            <w:shd w:val="clear" w:color="auto" w:fill="FFFFFF"/>
          </w:tcPr>
          <w:p w14:paraId="48AB744A" w14:textId="77777777" w:rsidR="008A0302" w:rsidRPr="00AE66DB" w:rsidRDefault="008A0302" w:rsidP="009A4F1B">
            <w:pPr>
              <w:rPr>
                <w:b/>
                <w:bCs/>
                <w:sz w:val="22"/>
                <w:szCs w:val="22"/>
                <w:lang w:val="fr-FR"/>
              </w:rPr>
            </w:pPr>
            <w:r w:rsidRPr="00AE66DB">
              <w:rPr>
                <w:b/>
                <w:bCs/>
                <w:sz w:val="22"/>
                <w:szCs w:val="22"/>
                <w:lang w:val="fr-FR"/>
              </w:rPr>
              <w:t>Chevauchement et double emploi</w:t>
            </w:r>
          </w:p>
        </w:tc>
        <w:tc>
          <w:tcPr>
            <w:tcW w:w="3125" w:type="pct"/>
            <w:shd w:val="clear" w:color="auto" w:fill="FFFFFF"/>
          </w:tcPr>
          <w:p w14:paraId="74992102" w14:textId="77777777" w:rsidR="008A0302" w:rsidRPr="00AE66DB" w:rsidRDefault="008A0302" w:rsidP="009A4F1B">
            <w:pPr>
              <w:pStyle w:val="Tabletext"/>
              <w:rPr>
                <w:sz w:val="22"/>
                <w:szCs w:val="22"/>
                <w:lang w:val="fr-FR"/>
              </w:rPr>
            </w:pPr>
            <w:r w:rsidRPr="00AE66DB">
              <w:rPr>
                <w:sz w:val="22"/>
                <w:szCs w:val="22"/>
                <w:lang w:val="fr-FR"/>
              </w:rPr>
              <w:t xml:space="preserve">Cette Résolution est-elle en chevauchement ou </w:t>
            </w:r>
            <w:proofErr w:type="spellStart"/>
            <w:r w:rsidRPr="00AE66DB">
              <w:rPr>
                <w:sz w:val="22"/>
                <w:szCs w:val="22"/>
                <w:lang w:val="fr-FR"/>
              </w:rPr>
              <w:t>fait-elle</w:t>
            </w:r>
            <w:proofErr w:type="spellEnd"/>
            <w:r w:rsidRPr="00AE66DB">
              <w:rPr>
                <w:sz w:val="22"/>
                <w:szCs w:val="22"/>
                <w:lang w:val="fr-FR"/>
              </w:rPr>
              <w:t xml:space="preserve"> double emploi avec des Résolutions de la CMDT existantes ou avec le Plan </w:t>
            </w:r>
            <w:proofErr w:type="gramStart"/>
            <w:r w:rsidRPr="00AE66DB">
              <w:rPr>
                <w:sz w:val="22"/>
                <w:szCs w:val="22"/>
                <w:lang w:val="fr-FR"/>
              </w:rPr>
              <w:t>d'action?</w:t>
            </w:r>
            <w:proofErr w:type="gramEnd"/>
            <w:r w:rsidRPr="00AE66DB">
              <w:rPr>
                <w:sz w:val="22"/>
                <w:szCs w:val="22"/>
                <w:lang w:val="fr-FR"/>
              </w:rPr>
              <w:t xml:space="preserve"> Les buts des Résolutions figurent-ils déjà dans le Plan stratégique, les objectifs, les programmes, les initiatives régionales et les Questions des commissions d'études de l'UIT-D ou dans les méthodes de travail du </w:t>
            </w:r>
            <w:proofErr w:type="gramStart"/>
            <w:r w:rsidRPr="00AE66DB">
              <w:rPr>
                <w:sz w:val="22"/>
                <w:szCs w:val="22"/>
                <w:lang w:val="fr-FR"/>
              </w:rPr>
              <w:t>BDT?</w:t>
            </w:r>
            <w:proofErr w:type="gramEnd"/>
          </w:p>
        </w:tc>
      </w:tr>
      <w:tr w:rsidR="008A0302" w:rsidRPr="00AE66DB" w14:paraId="4FDB7507" w14:textId="77777777" w:rsidTr="008A0302">
        <w:trPr>
          <w:jc w:val="center"/>
        </w:trPr>
        <w:tc>
          <w:tcPr>
            <w:tcW w:w="1875" w:type="pct"/>
            <w:shd w:val="clear" w:color="auto" w:fill="F2F2F2"/>
          </w:tcPr>
          <w:p w14:paraId="1E753D59" w14:textId="77777777" w:rsidR="008A0302" w:rsidRPr="00AE66DB" w:rsidRDefault="008A0302" w:rsidP="009A4F1B">
            <w:pPr>
              <w:rPr>
                <w:b/>
                <w:bCs/>
                <w:sz w:val="22"/>
                <w:szCs w:val="22"/>
                <w:lang w:val="fr-FR"/>
              </w:rPr>
            </w:pPr>
            <w:r w:rsidRPr="00AE66DB">
              <w:rPr>
                <w:b/>
                <w:bCs/>
                <w:sz w:val="22"/>
                <w:szCs w:val="22"/>
                <w:lang w:val="fr-FR"/>
              </w:rPr>
              <w:t>Nécessité</w:t>
            </w:r>
          </w:p>
        </w:tc>
        <w:tc>
          <w:tcPr>
            <w:tcW w:w="3125" w:type="pct"/>
            <w:shd w:val="clear" w:color="auto" w:fill="F2F2F2"/>
          </w:tcPr>
          <w:p w14:paraId="12BF4C36" w14:textId="77777777" w:rsidR="008A0302" w:rsidRPr="00AE66DB" w:rsidRDefault="008A0302" w:rsidP="009A4F1B">
            <w:pPr>
              <w:pStyle w:val="Tabletext"/>
              <w:rPr>
                <w:sz w:val="22"/>
                <w:szCs w:val="22"/>
                <w:lang w:val="fr-FR"/>
              </w:rPr>
            </w:pPr>
            <w:r w:rsidRPr="00AE66DB">
              <w:rPr>
                <w:sz w:val="22"/>
                <w:szCs w:val="22"/>
                <w:lang w:val="fr-FR"/>
              </w:rPr>
              <w:t xml:space="preserve">Cette Résolution est-elle </w:t>
            </w:r>
            <w:proofErr w:type="gramStart"/>
            <w:r w:rsidRPr="00AE66DB">
              <w:rPr>
                <w:sz w:val="22"/>
                <w:szCs w:val="22"/>
                <w:lang w:val="fr-FR"/>
              </w:rPr>
              <w:t>indispensable?</w:t>
            </w:r>
            <w:proofErr w:type="gramEnd"/>
            <w:r w:rsidRPr="00AE66DB">
              <w:rPr>
                <w:sz w:val="22"/>
                <w:szCs w:val="22"/>
                <w:lang w:val="fr-FR"/>
              </w:rPr>
              <w:t xml:space="preserve"> Existe-t-il une autre Résolution ou d'autres Résolutions de la CMDT, du Conseil ou de la Conférence de plénipotentiaires traitant des mêmes sujets ou </w:t>
            </w:r>
            <w:proofErr w:type="gramStart"/>
            <w:r w:rsidRPr="00AE66DB">
              <w:rPr>
                <w:sz w:val="22"/>
                <w:szCs w:val="22"/>
                <w:lang w:val="fr-FR"/>
              </w:rPr>
              <w:t>mesures?</w:t>
            </w:r>
            <w:proofErr w:type="gramEnd"/>
            <w:r w:rsidRPr="00AE66DB">
              <w:rPr>
                <w:sz w:val="22"/>
                <w:szCs w:val="22"/>
                <w:lang w:val="fr-FR"/>
              </w:rPr>
              <w:t xml:space="preserve"> La Résolution a-t-elle déjà été mise en </w:t>
            </w:r>
            <w:proofErr w:type="spellStart"/>
            <w:proofErr w:type="gramStart"/>
            <w:r w:rsidRPr="00AE66DB">
              <w:rPr>
                <w:sz w:val="22"/>
                <w:szCs w:val="22"/>
                <w:lang w:val="fr-FR"/>
              </w:rPr>
              <w:t>oeuvre</w:t>
            </w:r>
            <w:proofErr w:type="spellEnd"/>
            <w:r w:rsidRPr="00AE66DB">
              <w:rPr>
                <w:sz w:val="22"/>
                <w:szCs w:val="22"/>
                <w:lang w:val="fr-FR"/>
              </w:rPr>
              <w:t>?</w:t>
            </w:r>
            <w:proofErr w:type="gramEnd"/>
          </w:p>
        </w:tc>
      </w:tr>
      <w:tr w:rsidR="008A0302" w:rsidRPr="00AE66DB" w14:paraId="4C3B44C8" w14:textId="77777777" w:rsidTr="008A0302">
        <w:trPr>
          <w:jc w:val="center"/>
        </w:trPr>
        <w:tc>
          <w:tcPr>
            <w:tcW w:w="1875" w:type="pct"/>
            <w:shd w:val="clear" w:color="auto" w:fill="FFFFFF"/>
          </w:tcPr>
          <w:p w14:paraId="31257D56" w14:textId="77777777" w:rsidR="008A0302" w:rsidRPr="00AE66DB" w:rsidRDefault="008A0302" w:rsidP="009A4F1B">
            <w:pPr>
              <w:rPr>
                <w:b/>
                <w:bCs/>
                <w:sz w:val="22"/>
                <w:szCs w:val="22"/>
                <w:lang w:val="fr-FR"/>
              </w:rPr>
            </w:pPr>
            <w:r w:rsidRPr="00AE66DB">
              <w:rPr>
                <w:b/>
                <w:bCs/>
                <w:sz w:val="22"/>
                <w:szCs w:val="22"/>
                <w:lang w:val="fr-FR"/>
              </w:rPr>
              <w:t>Orientation sur l'action et responsabilité</w:t>
            </w:r>
          </w:p>
        </w:tc>
        <w:tc>
          <w:tcPr>
            <w:tcW w:w="3125" w:type="pct"/>
            <w:shd w:val="clear" w:color="auto" w:fill="FFFFFF"/>
          </w:tcPr>
          <w:p w14:paraId="06462663" w14:textId="77777777" w:rsidR="008A0302" w:rsidRPr="00AE66DB" w:rsidRDefault="008A0302" w:rsidP="009A4F1B">
            <w:pPr>
              <w:pStyle w:val="Tabletext"/>
              <w:rPr>
                <w:sz w:val="22"/>
                <w:szCs w:val="22"/>
                <w:lang w:val="fr-FR"/>
              </w:rPr>
            </w:pPr>
            <w:r w:rsidRPr="00AE66DB">
              <w:rPr>
                <w:sz w:val="22"/>
                <w:szCs w:val="22"/>
                <w:lang w:val="fr-FR"/>
              </w:rPr>
              <w:t xml:space="preserve">La Résolution appelle-t-elle des mesures ou un résultat </w:t>
            </w:r>
            <w:proofErr w:type="gramStart"/>
            <w:r w:rsidRPr="00AE66DB">
              <w:rPr>
                <w:sz w:val="22"/>
                <w:szCs w:val="22"/>
                <w:lang w:val="fr-FR"/>
              </w:rPr>
              <w:t>précis?</w:t>
            </w:r>
            <w:proofErr w:type="gramEnd"/>
            <w:r w:rsidRPr="00AE66DB">
              <w:rPr>
                <w:sz w:val="22"/>
                <w:szCs w:val="22"/>
                <w:lang w:val="fr-FR"/>
              </w:rPr>
              <w:t xml:space="preserve"> Les responsabilités sont</w:t>
            </w:r>
            <w:r w:rsidRPr="00AE66DB">
              <w:rPr>
                <w:sz w:val="22"/>
                <w:szCs w:val="22"/>
                <w:lang w:val="fr-FR"/>
              </w:rPr>
              <w:noBreakHyphen/>
              <w:t xml:space="preserve">elles clairement définies pour cette </w:t>
            </w:r>
            <w:proofErr w:type="gramStart"/>
            <w:r w:rsidRPr="00AE66DB">
              <w:rPr>
                <w:sz w:val="22"/>
                <w:szCs w:val="22"/>
                <w:lang w:val="fr-FR"/>
              </w:rPr>
              <w:t>Résolution?</w:t>
            </w:r>
            <w:proofErr w:type="gramEnd"/>
            <w:r w:rsidRPr="00AE66DB">
              <w:rPr>
                <w:sz w:val="22"/>
                <w:szCs w:val="22"/>
                <w:lang w:val="fr-FR"/>
              </w:rPr>
              <w:t xml:space="preserve"> Quelles sont les incidences financières pour l'UIT-D, pour ce qui est de la mise en </w:t>
            </w:r>
            <w:proofErr w:type="spellStart"/>
            <w:r w:rsidRPr="00AE66DB">
              <w:rPr>
                <w:sz w:val="22"/>
                <w:szCs w:val="22"/>
                <w:lang w:val="fr-FR"/>
              </w:rPr>
              <w:t>oeuvre</w:t>
            </w:r>
            <w:proofErr w:type="spellEnd"/>
            <w:r w:rsidRPr="00AE66DB">
              <w:rPr>
                <w:sz w:val="22"/>
                <w:szCs w:val="22"/>
                <w:lang w:val="fr-FR"/>
              </w:rPr>
              <w:t xml:space="preserve"> du budget et des coûts connexes </w:t>
            </w:r>
          </w:p>
        </w:tc>
      </w:tr>
    </w:tbl>
    <w:p w14:paraId="18CA9BED" w14:textId="77777777" w:rsidR="008A0302" w:rsidRPr="00AE66DB" w:rsidRDefault="008A0302" w:rsidP="009A4F1B">
      <w:pPr>
        <w:rPr>
          <w:szCs w:val="24"/>
          <w:lang w:val="fr-FR"/>
        </w:rPr>
      </w:pPr>
      <w:r w:rsidRPr="00AE66DB">
        <w:rPr>
          <w:szCs w:val="24"/>
          <w:lang w:val="fr-FR"/>
        </w:rPr>
        <w:t>En règle générale, il est préférable de rationaliser les Résolutions existantes plutôt que d'ajouter de nouvelles Résolutions.</w:t>
      </w:r>
    </w:p>
    <w:p w14:paraId="2FCCA2D3" w14:textId="77777777" w:rsidR="008A0302" w:rsidRPr="00AE66DB" w:rsidRDefault="008A0302" w:rsidP="009A4F1B">
      <w:pPr>
        <w:rPr>
          <w:szCs w:val="24"/>
          <w:lang w:val="fr-FR"/>
        </w:rPr>
      </w:pPr>
      <w:r w:rsidRPr="00AE66DB">
        <w:rPr>
          <w:szCs w:val="24"/>
          <w:lang w:val="fr-FR"/>
        </w:rPr>
        <w:t xml:space="preserve">Lorsque les mesures ou activités prescrites dans une Résolution ont été appliquées ou menées à bien, il convient de considérer la Résolution comme ayant été mise en </w:t>
      </w:r>
      <w:proofErr w:type="spellStart"/>
      <w:r w:rsidRPr="00AE66DB">
        <w:rPr>
          <w:szCs w:val="24"/>
          <w:lang w:val="fr-FR"/>
        </w:rPr>
        <w:t>oeuvre</w:t>
      </w:r>
      <w:proofErr w:type="spellEnd"/>
      <w:r w:rsidRPr="00AE66DB">
        <w:rPr>
          <w:szCs w:val="24"/>
          <w:lang w:val="fr-FR"/>
        </w:rPr>
        <w:t xml:space="preserve"> et de la supprimer.</w:t>
      </w:r>
    </w:p>
    <w:p w14:paraId="588F3651" w14:textId="77777777" w:rsidR="008A0302" w:rsidRPr="00AE66DB" w:rsidRDefault="008A0302" w:rsidP="009A4F1B">
      <w:pPr>
        <w:rPr>
          <w:szCs w:val="24"/>
          <w:lang w:val="fr-FR"/>
        </w:rPr>
      </w:pPr>
      <w:r w:rsidRPr="00AE66DB">
        <w:rPr>
          <w:szCs w:val="24"/>
          <w:lang w:val="fr-FR"/>
        </w:rPr>
        <w:t xml:space="preserve">Les modifications d'ordre rédactionnel apportées aux Résolutions adoptées devraient se limiter à un minimum, ou au strict nécessaire pour assurer une mise en </w:t>
      </w:r>
      <w:proofErr w:type="spellStart"/>
      <w:r w:rsidRPr="00AE66DB">
        <w:rPr>
          <w:szCs w:val="24"/>
          <w:lang w:val="fr-FR"/>
        </w:rPr>
        <w:t>oeuvre</w:t>
      </w:r>
      <w:proofErr w:type="spellEnd"/>
      <w:r w:rsidRPr="00AE66DB">
        <w:rPr>
          <w:szCs w:val="24"/>
          <w:lang w:val="fr-FR"/>
        </w:rPr>
        <w:t xml:space="preserve"> efficace.</w:t>
      </w:r>
    </w:p>
    <w:p w14:paraId="0923AE13" w14:textId="77777777" w:rsidR="008A0302" w:rsidRPr="00AE66DB" w:rsidRDefault="008A0302" w:rsidP="009A4F1B">
      <w:pPr>
        <w:rPr>
          <w:b/>
          <w:szCs w:val="24"/>
          <w:lang w:val="fr-FR"/>
        </w:rPr>
      </w:pPr>
      <w:r w:rsidRPr="00AE66DB">
        <w:rPr>
          <w:bCs/>
          <w:szCs w:val="24"/>
          <w:lang w:val="fr-FR"/>
        </w:rPr>
        <w:t>Si les seules modifications à apporter à une Résolution de la CMDT sont des mises à jour d'ordre rédactionnel, il conviendrait de s'interroger sur la nécessité d'établir une version révisée.</w:t>
      </w:r>
    </w:p>
    <w:p w14:paraId="38D9D0EA" w14:textId="77777777" w:rsidR="008A0302" w:rsidRPr="00AE66DB" w:rsidRDefault="008A0302" w:rsidP="009A4F1B">
      <w:pPr>
        <w:pStyle w:val="Heading1"/>
        <w:rPr>
          <w:lang w:val="fr-FR"/>
        </w:rPr>
      </w:pPr>
      <w:r w:rsidRPr="00AE66DB">
        <w:rPr>
          <w:lang w:val="fr-FR"/>
        </w:rPr>
        <w:t>B</w:t>
      </w:r>
      <w:r w:rsidRPr="00AE66DB">
        <w:rPr>
          <w:lang w:val="fr-FR"/>
        </w:rPr>
        <w:tab/>
        <w:t xml:space="preserve">Lignes directrices relatives à l'élaboration de nouvelles Résolutions de la CMDT </w:t>
      </w:r>
    </w:p>
    <w:p w14:paraId="17307BD3" w14:textId="77777777" w:rsidR="008A0302" w:rsidRPr="00AE66DB" w:rsidRDefault="008A0302" w:rsidP="009A4F1B">
      <w:pPr>
        <w:rPr>
          <w:szCs w:val="24"/>
          <w:lang w:val="fr-FR"/>
        </w:rPr>
      </w:pPr>
      <w:r w:rsidRPr="00AE66DB">
        <w:rPr>
          <w:szCs w:val="24"/>
          <w:lang w:val="fr-FR"/>
        </w:rPr>
        <w:t xml:space="preserve">Les nouvelles </w:t>
      </w:r>
      <w:r w:rsidR="003A6E44" w:rsidRPr="00AE66DB">
        <w:rPr>
          <w:szCs w:val="24"/>
          <w:lang w:val="fr-FR"/>
        </w:rPr>
        <w:t>r</w:t>
      </w:r>
      <w:r w:rsidRPr="00AE66DB">
        <w:rPr>
          <w:szCs w:val="24"/>
          <w:lang w:val="fr-FR"/>
        </w:rPr>
        <w:t>ésolutions visent à définir des méthodes de travail ou à traiter des sujets dont il est démontré qu'ils sont nouveaux ou d'une importance centrale pour l'UIT-D, et qui n'ont pas été traités dans les documents de la CMDT existants ou dans les programmes de développement arrêtés au niveau international.</w:t>
      </w:r>
    </w:p>
    <w:p w14:paraId="3A0B06D3" w14:textId="77777777" w:rsidR="008A0302" w:rsidRPr="00AE66DB" w:rsidRDefault="008A0302" w:rsidP="009A4F1B">
      <w:pPr>
        <w:rPr>
          <w:szCs w:val="24"/>
          <w:lang w:val="fr-FR"/>
        </w:rPr>
      </w:pPr>
      <w:r w:rsidRPr="00AE66DB">
        <w:rPr>
          <w:szCs w:val="24"/>
          <w:lang w:val="fr-FR"/>
        </w:rPr>
        <w:lastRenderedPageBreak/>
        <w:t xml:space="preserve">Dans la pratique, il convient de tenir compte des principes </w:t>
      </w:r>
      <w:proofErr w:type="gramStart"/>
      <w:r w:rsidRPr="00AE66DB">
        <w:rPr>
          <w:szCs w:val="24"/>
          <w:lang w:val="fr-FR"/>
        </w:rPr>
        <w:t>suivants:</w:t>
      </w:r>
      <w:proofErr w:type="gramEnd"/>
    </w:p>
    <w:p w14:paraId="541196D5" w14:textId="77777777" w:rsidR="008A0302" w:rsidRPr="00AE66DB" w:rsidRDefault="008A0302" w:rsidP="009A4F1B">
      <w:pPr>
        <w:pStyle w:val="enumlev1"/>
        <w:rPr>
          <w:lang w:val="fr-FR"/>
        </w:rPr>
      </w:pPr>
      <w:r w:rsidRPr="00AE66DB">
        <w:rPr>
          <w:lang w:val="fr-FR"/>
        </w:rPr>
        <w:t>–</w:t>
      </w:r>
      <w:r w:rsidRPr="00AE66DB">
        <w:rPr>
          <w:lang w:val="fr-FR"/>
        </w:rPr>
        <w:tab/>
        <w:t xml:space="preserve">Les nouvelles </w:t>
      </w:r>
      <w:r w:rsidR="003A6E44" w:rsidRPr="00AE66DB">
        <w:rPr>
          <w:lang w:val="fr-FR"/>
        </w:rPr>
        <w:t>r</w:t>
      </w:r>
      <w:r w:rsidRPr="00AE66DB">
        <w:rPr>
          <w:lang w:val="fr-FR"/>
        </w:rPr>
        <w:t xml:space="preserve">ésolutions proposées devraient être alignées et harmonisées avec les </w:t>
      </w:r>
      <w:r w:rsidR="003A6E44" w:rsidRPr="00AE66DB">
        <w:rPr>
          <w:lang w:val="fr-FR"/>
        </w:rPr>
        <w:t>r</w:t>
      </w:r>
      <w:r w:rsidRPr="00AE66DB">
        <w:rPr>
          <w:lang w:val="fr-FR"/>
        </w:rPr>
        <w:t>ésolutions existantes.</w:t>
      </w:r>
    </w:p>
    <w:p w14:paraId="41D43C79" w14:textId="77777777" w:rsidR="008A0302" w:rsidRPr="00AE66DB" w:rsidRDefault="008A0302" w:rsidP="009A4F1B">
      <w:pPr>
        <w:pStyle w:val="enumlev1"/>
        <w:rPr>
          <w:lang w:val="fr-FR"/>
        </w:rPr>
      </w:pPr>
      <w:r w:rsidRPr="00AE66DB">
        <w:rPr>
          <w:lang w:val="fr-FR"/>
        </w:rPr>
        <w:t>–</w:t>
      </w:r>
      <w:r w:rsidR="003A6E44" w:rsidRPr="00AE66DB">
        <w:rPr>
          <w:lang w:val="fr-FR"/>
        </w:rPr>
        <w:tab/>
        <w:t>Les propositions de nouvelles r</w:t>
      </w:r>
      <w:r w:rsidRPr="00AE66DB">
        <w:rPr>
          <w:lang w:val="fr-FR"/>
        </w:rPr>
        <w:t>ésolutions devraient concerner un sujet nouveau et distinct relevant du domaine de compétence du BDT, et/ou une question représentant un problème nouveau, important et non-résolu lié au développement des télécommunications/TIC ou aux politiques publiques en la matière.</w:t>
      </w:r>
    </w:p>
    <w:p w14:paraId="0620D8A9" w14:textId="77777777" w:rsidR="008A0302" w:rsidRPr="00AE66DB" w:rsidRDefault="008A0302" w:rsidP="009A4F1B">
      <w:pPr>
        <w:pStyle w:val="enumlev1"/>
        <w:rPr>
          <w:lang w:val="fr-FR"/>
        </w:rPr>
      </w:pPr>
      <w:r w:rsidRPr="00AE66DB">
        <w:rPr>
          <w:lang w:val="fr-FR"/>
        </w:rPr>
        <w:t>–</w:t>
      </w:r>
      <w:r w:rsidR="003A6E44" w:rsidRPr="00AE66DB">
        <w:rPr>
          <w:lang w:val="fr-FR"/>
        </w:rPr>
        <w:tab/>
        <w:t>Les propositions de nouvelles r</w:t>
      </w:r>
      <w:r w:rsidRPr="00AE66DB">
        <w:rPr>
          <w:lang w:val="fr-FR"/>
        </w:rPr>
        <w:t>ésolutions ne devraient pas concerner un sujet déjà traité dans le Plan d'action de la CMDT ou le Plan opérationnel.</w:t>
      </w:r>
    </w:p>
    <w:p w14:paraId="352471AF" w14:textId="77777777" w:rsidR="008A0302" w:rsidRPr="00AE66DB" w:rsidRDefault="008A0302" w:rsidP="009A4F1B">
      <w:pPr>
        <w:pStyle w:val="enumlev1"/>
        <w:rPr>
          <w:lang w:val="fr-FR"/>
        </w:rPr>
      </w:pPr>
      <w:r w:rsidRPr="00AE66DB">
        <w:rPr>
          <w:lang w:val="fr-FR"/>
        </w:rPr>
        <w:t>–</w:t>
      </w:r>
      <w:r w:rsidRPr="00AE66DB">
        <w:rPr>
          <w:lang w:val="fr-FR"/>
        </w:rPr>
        <w:tab/>
        <w:t>Si une Résolution existante de la Conférence de plénipotentiaires identifie une question prioritaire, il conviendrait d'étudier soigneusement la nécessité de disposer d'une Résolution de la CMDT portant sur le même sujet.</w:t>
      </w:r>
    </w:p>
    <w:p w14:paraId="522A1972" w14:textId="77777777" w:rsidR="008A0302" w:rsidRPr="00AE66DB" w:rsidRDefault="008A0302" w:rsidP="009A4F1B">
      <w:pPr>
        <w:pStyle w:val="enumlev1"/>
        <w:rPr>
          <w:lang w:val="fr-FR"/>
        </w:rPr>
      </w:pPr>
      <w:r w:rsidRPr="00AE66DB">
        <w:rPr>
          <w:lang w:val="fr-FR"/>
        </w:rPr>
        <w:t>–</w:t>
      </w:r>
      <w:r w:rsidRPr="00AE66DB">
        <w:rPr>
          <w:lang w:val="fr-FR"/>
        </w:rPr>
        <w:tab/>
        <w:t>Il est nécessaire d'étudier avec soin la nécessité d'élaborer une nouvelle Résolution de la CMDT</w:t>
      </w:r>
      <w:r w:rsidR="003A6E44" w:rsidRPr="00AE66DB">
        <w:rPr>
          <w:lang w:val="fr-FR"/>
        </w:rPr>
        <w:t xml:space="preserve"> si la proposition de nouvelle r</w:t>
      </w:r>
      <w:r w:rsidRPr="00AE66DB">
        <w:rPr>
          <w:lang w:val="fr-FR"/>
        </w:rPr>
        <w:t>ésolution concerne des sujets déjà traités dans le cadre des objectifs de développement arrêtés au niveau international tels que les Objectifs de développement durable (ODD) et les objectifs du Sommet mondial sur la société de l'information (SMSI), puisque des mécanismes d'établissement des rapports sont déjà établis à cet égard.</w:t>
      </w:r>
    </w:p>
    <w:p w14:paraId="341F0035" w14:textId="77777777" w:rsidR="008A0302" w:rsidRPr="00AE66DB" w:rsidRDefault="008A0302" w:rsidP="009A4F1B">
      <w:pPr>
        <w:pStyle w:val="enumlev1"/>
        <w:rPr>
          <w:lang w:val="fr-FR"/>
        </w:rPr>
      </w:pPr>
      <w:r w:rsidRPr="00AE66DB">
        <w:rPr>
          <w:lang w:val="fr-FR"/>
        </w:rPr>
        <w:t>–</w:t>
      </w:r>
      <w:r w:rsidR="003A6E44" w:rsidRPr="00AE66DB">
        <w:rPr>
          <w:lang w:val="fr-FR"/>
        </w:rPr>
        <w:tab/>
        <w:t>Les propositions de nouvelles r</w:t>
      </w:r>
      <w:r w:rsidRPr="00AE66DB">
        <w:rPr>
          <w:lang w:val="fr-FR"/>
        </w:rPr>
        <w:t xml:space="preserve">ésolutions devraient préciser les résultats ou produits attendus, afin qu'il soit possible de mesurer l'état d'avancement de la mise en </w:t>
      </w:r>
      <w:proofErr w:type="spellStart"/>
      <w:r w:rsidRPr="00AE66DB">
        <w:rPr>
          <w:lang w:val="fr-FR"/>
        </w:rPr>
        <w:t>oeuvre</w:t>
      </w:r>
      <w:proofErr w:type="spellEnd"/>
      <w:r w:rsidRPr="00AE66DB">
        <w:rPr>
          <w:lang w:val="fr-FR"/>
        </w:rPr>
        <w:t>, conformément aux principes de la gestion axée sur les résultats. Il conviendrait également de définir les mécanismes d'établissement des rapports appropriés.</w:t>
      </w:r>
    </w:p>
    <w:p w14:paraId="2457CA45" w14:textId="77777777" w:rsidR="008A0302" w:rsidRPr="00AE66DB" w:rsidRDefault="008A0302" w:rsidP="009A4F1B">
      <w:pPr>
        <w:pStyle w:val="enumlev1"/>
        <w:rPr>
          <w:lang w:val="fr-FR"/>
        </w:rPr>
      </w:pPr>
      <w:r w:rsidRPr="00AE66DB">
        <w:rPr>
          <w:lang w:val="fr-FR"/>
        </w:rPr>
        <w:t>–</w:t>
      </w:r>
      <w:r w:rsidR="003A6E44" w:rsidRPr="00AE66DB">
        <w:rPr>
          <w:lang w:val="fr-FR"/>
        </w:rPr>
        <w:tab/>
        <w:t>Les propositions de nouvelles r</w:t>
      </w:r>
      <w:r w:rsidRPr="00AE66DB">
        <w:rPr>
          <w:lang w:val="fr-FR"/>
        </w:rPr>
        <w:t>ésolutions devraient bénéficier du soutien de plusieurs administrations des Etats Membres.</w:t>
      </w:r>
    </w:p>
    <w:p w14:paraId="56F78AD0" w14:textId="3F7F88E1" w:rsidR="008A0302" w:rsidRDefault="008A0302" w:rsidP="009A4F1B">
      <w:pPr>
        <w:rPr>
          <w:szCs w:val="24"/>
          <w:lang w:val="fr-FR"/>
        </w:rPr>
      </w:pPr>
    </w:p>
    <w:p w14:paraId="1AB2FA54" w14:textId="17146D24" w:rsidR="00655125" w:rsidRPr="00AE66DB" w:rsidRDefault="00655125" w:rsidP="00655125">
      <w:pPr>
        <w:jc w:val="center"/>
        <w:rPr>
          <w:szCs w:val="24"/>
          <w:lang w:val="fr-FR"/>
        </w:rPr>
      </w:pPr>
      <w:r>
        <w:rPr>
          <w:szCs w:val="24"/>
          <w:lang w:val="fr-FR"/>
        </w:rPr>
        <w:t>________________</w:t>
      </w:r>
      <w:bookmarkStart w:id="0" w:name="_GoBack"/>
      <w:bookmarkEnd w:id="0"/>
    </w:p>
    <w:sectPr w:rsidR="00655125" w:rsidRPr="00AE66DB" w:rsidSect="00FD1B27">
      <w:headerReference w:type="default" r:id="rId12"/>
      <w:footerReference w:type="even" r:id="rId13"/>
      <w:headerReference w:type="first" r:id="rId14"/>
      <w:footerReference w:type="first" r:id="rId15"/>
      <w:footnotePr>
        <w:numStart w:val="2"/>
      </w:footnotePr>
      <w:pgSz w:w="11907" w:h="16834" w:code="9"/>
      <w:pgMar w:top="1418" w:right="1134" w:bottom="1134"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E0DF3" w14:textId="77777777" w:rsidR="00AE66DB" w:rsidRDefault="00AE66DB">
      <w:r>
        <w:separator/>
      </w:r>
    </w:p>
  </w:endnote>
  <w:endnote w:type="continuationSeparator" w:id="0">
    <w:p w14:paraId="66493EEE" w14:textId="77777777" w:rsidR="00AE66DB" w:rsidRDefault="00AE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onet (W1)">
    <w:panose1 w:val="00000000000000000000"/>
    <w:charset w:val="00"/>
    <w:family w:val="script"/>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CD0AC" w14:textId="77777777" w:rsidR="00AE66DB" w:rsidRDefault="00AE66DB">
    <w:pPr>
      <w:framePr w:wrap="around" w:vAnchor="text" w:hAnchor="margin" w:xAlign="right" w:y="1"/>
    </w:pPr>
    <w:r>
      <w:fldChar w:fldCharType="begin"/>
    </w:r>
    <w:r>
      <w:instrText xml:space="preserve">PAGE  </w:instrText>
    </w:r>
    <w:r>
      <w:fldChar w:fldCharType="end"/>
    </w:r>
  </w:p>
  <w:p w14:paraId="2E6E2935" w14:textId="77777777" w:rsidR="00AE66DB" w:rsidRPr="006E2D5C" w:rsidRDefault="00AE66DB">
    <w:pPr>
      <w:ind w:right="360"/>
      <w:rPr>
        <w:lang w:val="en-US"/>
      </w:rPr>
    </w:pPr>
    <w:r>
      <w:fldChar w:fldCharType="begin"/>
    </w:r>
    <w:r w:rsidRPr="006E2D5C">
      <w:rPr>
        <w:lang w:val="en-US"/>
      </w:rPr>
      <w:instrText xml:space="preserve"> FILENAME \p  \* MERGEFORMAT </w:instrText>
    </w:r>
    <w:r>
      <w:fldChar w:fldCharType="separate"/>
    </w:r>
    <w:r>
      <w:rPr>
        <w:noProof/>
        <w:lang w:val="en-US"/>
      </w:rPr>
      <w:t>P:\TRAD\F\LING\Godreau\Sep 2017\CMDT-17\423778F.docx</w:t>
    </w:r>
    <w:r>
      <w:fldChar w:fldCharType="end"/>
    </w:r>
    <w:r w:rsidRPr="006E2D5C">
      <w:rPr>
        <w:lang w:val="en-US"/>
      </w:rPr>
      <w:tab/>
    </w:r>
    <w:r>
      <w:fldChar w:fldCharType="begin"/>
    </w:r>
    <w:r>
      <w:instrText xml:space="preserve"> SAVEDATE \@ DD.MM.YY </w:instrText>
    </w:r>
    <w:r>
      <w:fldChar w:fldCharType="separate"/>
    </w:r>
    <w:r w:rsidR="00423B0B">
      <w:rPr>
        <w:noProof/>
      </w:rPr>
      <w:t>14.09.17</w:t>
    </w:r>
    <w:r>
      <w:fldChar w:fldCharType="end"/>
    </w:r>
    <w:r w:rsidRPr="006E2D5C">
      <w:rPr>
        <w:lang w:val="en-US"/>
      </w:rPr>
      <w:tab/>
    </w:r>
    <w:r>
      <w:fldChar w:fldCharType="begin"/>
    </w:r>
    <w:r>
      <w:instrText xml:space="preserve"> PRINTDATE \@ DD.MM.YY </w:instrText>
    </w:r>
    <w:r>
      <w:fldChar w:fldCharType="separate"/>
    </w:r>
    <w:r>
      <w:rPr>
        <w:noProof/>
      </w:rPr>
      <w:t>13.09.17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29585" w14:textId="77777777" w:rsidR="00AE66DB" w:rsidRPr="006E2D5C" w:rsidRDefault="00AE66DB" w:rsidP="00F861F9">
    <w:pPr>
      <w:jc w:val="center"/>
      <w:rPr>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3FD6C" w14:textId="77777777" w:rsidR="00AE66DB" w:rsidRDefault="00AE66DB">
      <w:r>
        <w:rPr>
          <w:b/>
        </w:rPr>
        <w:t>_______________</w:t>
      </w:r>
    </w:p>
  </w:footnote>
  <w:footnote w:type="continuationSeparator" w:id="0">
    <w:p w14:paraId="25097ECB" w14:textId="77777777" w:rsidR="00AE66DB" w:rsidRDefault="00AE6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54322" w14:textId="55DD553A" w:rsidR="00AE66DB" w:rsidRPr="00FD1B27" w:rsidRDefault="00FD1B27" w:rsidP="00FD1B27">
    <w:pPr>
      <w:tabs>
        <w:tab w:val="clear" w:pos="794"/>
        <w:tab w:val="clear" w:pos="1191"/>
        <w:tab w:val="clear" w:pos="1588"/>
        <w:tab w:val="clear" w:pos="1985"/>
        <w:tab w:val="center" w:pos="7088"/>
        <w:tab w:val="right" w:pos="14424"/>
      </w:tabs>
      <w:spacing w:before="0" w:after="120"/>
      <w:rPr>
        <w:lang w:val="de-CH"/>
      </w:rPr>
    </w:pPr>
    <w:r w:rsidRPr="004D495C">
      <w:rPr>
        <w:sz w:val="22"/>
        <w:szCs w:val="22"/>
      </w:rPr>
      <w:tab/>
    </w:r>
    <w:r w:rsidRPr="00854742">
      <w:rPr>
        <w:sz w:val="22"/>
        <w:szCs w:val="22"/>
        <w:lang w:val="de-CH"/>
      </w:rPr>
      <w:tab/>
    </w:r>
    <w:r w:rsidRPr="00854742">
      <w:rPr>
        <w:sz w:val="22"/>
        <w:szCs w:val="22"/>
        <w:lang w:val="de-CH"/>
      </w:rPr>
      <w:t xml:space="preserve">Page </w:t>
    </w:r>
    <w:r w:rsidRPr="004D495C">
      <w:rPr>
        <w:sz w:val="22"/>
        <w:szCs w:val="22"/>
      </w:rPr>
      <w:fldChar w:fldCharType="begin"/>
    </w:r>
    <w:r w:rsidRPr="00854742">
      <w:rPr>
        <w:sz w:val="22"/>
        <w:szCs w:val="22"/>
        <w:lang w:val="de-CH"/>
      </w:rPr>
      <w:instrText xml:space="preserve"> PAGE </w:instrText>
    </w:r>
    <w:r w:rsidRPr="004D495C">
      <w:rPr>
        <w:sz w:val="22"/>
        <w:szCs w:val="22"/>
      </w:rPr>
      <w:fldChar w:fldCharType="separate"/>
    </w:r>
    <w:r>
      <w:rPr>
        <w:sz w:val="22"/>
        <w:szCs w:val="22"/>
      </w:rPr>
      <w:t>1</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B3B67" w14:textId="53D4E584" w:rsidR="00AE66DB" w:rsidRPr="00FD1B27" w:rsidRDefault="00FD1B27" w:rsidP="00FD1B27">
    <w:pPr>
      <w:tabs>
        <w:tab w:val="clear" w:pos="794"/>
        <w:tab w:val="clear" w:pos="1191"/>
        <w:tab w:val="clear" w:pos="1588"/>
        <w:tab w:val="clear" w:pos="1985"/>
        <w:tab w:val="center" w:pos="7088"/>
        <w:tab w:val="right" w:pos="14424"/>
      </w:tabs>
      <w:spacing w:before="0" w:after="120"/>
      <w:rPr>
        <w:lang w:val="de-CH"/>
      </w:rPr>
    </w:pPr>
    <w:r w:rsidRPr="004D495C">
      <w:rPr>
        <w:sz w:val="22"/>
        <w:szCs w:val="22"/>
      </w:rPr>
      <w:tab/>
    </w:r>
    <w:r w:rsidRPr="00854742">
      <w:rPr>
        <w:sz w:val="22"/>
        <w:szCs w:val="22"/>
        <w:lang w:val="de-CH"/>
      </w:rPr>
      <w:tab/>
    </w:r>
    <w:r w:rsidRPr="00854742">
      <w:rPr>
        <w:sz w:val="22"/>
        <w:szCs w:val="22"/>
        <w:lang w:val="de-CH"/>
      </w:rPr>
      <w:t xml:space="preserve">Page </w:t>
    </w:r>
    <w:r w:rsidRPr="004D495C">
      <w:rPr>
        <w:sz w:val="22"/>
        <w:szCs w:val="22"/>
      </w:rPr>
      <w:fldChar w:fldCharType="begin"/>
    </w:r>
    <w:r w:rsidRPr="00854742">
      <w:rPr>
        <w:sz w:val="22"/>
        <w:szCs w:val="22"/>
        <w:lang w:val="de-CH"/>
      </w:rPr>
      <w:instrText xml:space="preserve"> PAGE </w:instrText>
    </w:r>
    <w:r w:rsidRPr="004D495C">
      <w:rPr>
        <w:sz w:val="22"/>
        <w:szCs w:val="22"/>
      </w:rPr>
      <w:fldChar w:fldCharType="separate"/>
    </w:r>
    <w:r>
      <w:rPr>
        <w:sz w:val="22"/>
        <w:szCs w:val="22"/>
      </w:rPr>
      <w:t>1</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67C725E"/>
    <w:multiLevelType w:val="hybridMultilevel"/>
    <w:tmpl w:val="7BA2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3810776C"/>
    <w:multiLevelType w:val="hybridMultilevel"/>
    <w:tmpl w:val="FC2CBFFA"/>
    <w:lvl w:ilvl="0" w:tplc="76BA598C">
      <w:start w:val="1"/>
      <w:numFmt w:val="bullet"/>
      <w:lvlText w:val="-"/>
      <w:lvlJc w:val="left"/>
      <w:pPr>
        <w:ind w:left="770" w:hanging="360"/>
      </w:pPr>
      <w:rPr>
        <w:rFonts w:ascii="Vrinda" w:hAnsi="Vrinda"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443A3241"/>
    <w:multiLevelType w:val="hybridMultilevel"/>
    <w:tmpl w:val="F976C4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DD40D3B"/>
    <w:multiLevelType w:val="hybridMultilevel"/>
    <w:tmpl w:val="5D3EB0CE"/>
    <w:lvl w:ilvl="0" w:tplc="70C842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1FC0818"/>
    <w:multiLevelType w:val="hybridMultilevel"/>
    <w:tmpl w:val="4E1023B2"/>
    <w:lvl w:ilvl="0" w:tplc="9E7C78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706084"/>
    <w:multiLevelType w:val="hybridMultilevel"/>
    <w:tmpl w:val="D1CE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C7ACB"/>
    <w:multiLevelType w:val="hybridMultilevel"/>
    <w:tmpl w:val="FEDAA7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5EA057A8"/>
    <w:multiLevelType w:val="hybridMultilevel"/>
    <w:tmpl w:val="38EC45EE"/>
    <w:lvl w:ilvl="0" w:tplc="04090001">
      <w:start w:val="1"/>
      <w:numFmt w:val="bullet"/>
      <w:lvlText w:val=""/>
      <w:lvlJc w:val="left"/>
      <w:pPr>
        <w:ind w:left="360" w:hanging="360"/>
      </w:pPr>
      <w:rPr>
        <w:rFonts w:ascii="Symbol" w:hAnsi="Symbol" w:hint="default"/>
        <w:color w:val="365F91"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1A266A"/>
    <w:multiLevelType w:val="hybridMultilevel"/>
    <w:tmpl w:val="B2420C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A4A54EE"/>
    <w:multiLevelType w:val="hybridMultilevel"/>
    <w:tmpl w:val="E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3"/>
  </w:num>
  <w:num w:numId="5">
    <w:abstractNumId w:val="10"/>
  </w:num>
  <w:num w:numId="6">
    <w:abstractNumId w:val="8"/>
  </w:num>
  <w:num w:numId="7">
    <w:abstractNumId w:val="4"/>
  </w:num>
  <w:num w:numId="8">
    <w:abstractNumId w:val="7"/>
  </w:num>
  <w:num w:numId="9">
    <w:abstractNumId w:val="11"/>
  </w:num>
  <w:num w:numId="10">
    <w:abstractNumId w:val="13"/>
  </w:num>
  <w:num w:numId="11">
    <w:abstractNumId w:val="5"/>
  </w:num>
  <w:num w:numId="12">
    <w:abstractNumId w:val="2"/>
  </w:num>
  <w:num w:numId="13">
    <w:abstractNumId w:val="6"/>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intFractionalCharacterWidth/>
  <w:embedSystemFonts/>
  <w:hideSpellingErrors/>
  <w:hideGrammaticalError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0BF7"/>
    <w:rsid w:val="000041EA"/>
    <w:rsid w:val="00006EEA"/>
    <w:rsid w:val="00022A29"/>
    <w:rsid w:val="00025D24"/>
    <w:rsid w:val="00034DEC"/>
    <w:rsid w:val="000355FD"/>
    <w:rsid w:val="00047199"/>
    <w:rsid w:val="000502DD"/>
    <w:rsid w:val="00051E39"/>
    <w:rsid w:val="000530C6"/>
    <w:rsid w:val="00053B80"/>
    <w:rsid w:val="00075C63"/>
    <w:rsid w:val="00076E0C"/>
    <w:rsid w:val="00077239"/>
    <w:rsid w:val="00080905"/>
    <w:rsid w:val="000822BE"/>
    <w:rsid w:val="00086491"/>
    <w:rsid w:val="00091346"/>
    <w:rsid w:val="00093CC3"/>
    <w:rsid w:val="000A0C07"/>
    <w:rsid w:val="000B327C"/>
    <w:rsid w:val="000C5510"/>
    <w:rsid w:val="000D7A57"/>
    <w:rsid w:val="000F73FF"/>
    <w:rsid w:val="00114CF7"/>
    <w:rsid w:val="00123B68"/>
    <w:rsid w:val="00126F2E"/>
    <w:rsid w:val="00146F6F"/>
    <w:rsid w:val="00147DA1"/>
    <w:rsid w:val="00152957"/>
    <w:rsid w:val="00163810"/>
    <w:rsid w:val="00183F4E"/>
    <w:rsid w:val="00187BD9"/>
    <w:rsid w:val="00187FB2"/>
    <w:rsid w:val="00190B55"/>
    <w:rsid w:val="00194CFB"/>
    <w:rsid w:val="001977BB"/>
    <w:rsid w:val="001A0894"/>
    <w:rsid w:val="001B2ED3"/>
    <w:rsid w:val="001B57A8"/>
    <w:rsid w:val="001B7CB1"/>
    <w:rsid w:val="001C3A20"/>
    <w:rsid w:val="001C3B5F"/>
    <w:rsid w:val="001D058F"/>
    <w:rsid w:val="001D3183"/>
    <w:rsid w:val="001D3CE2"/>
    <w:rsid w:val="001E7773"/>
    <w:rsid w:val="002009EA"/>
    <w:rsid w:val="00202CA0"/>
    <w:rsid w:val="002040A9"/>
    <w:rsid w:val="002154A6"/>
    <w:rsid w:val="002162CD"/>
    <w:rsid w:val="0021656C"/>
    <w:rsid w:val="0022042F"/>
    <w:rsid w:val="002255B3"/>
    <w:rsid w:val="00230357"/>
    <w:rsid w:val="00236E8A"/>
    <w:rsid w:val="0024564B"/>
    <w:rsid w:val="00271316"/>
    <w:rsid w:val="00277BD1"/>
    <w:rsid w:val="002803E7"/>
    <w:rsid w:val="00284500"/>
    <w:rsid w:val="00296313"/>
    <w:rsid w:val="002A2D58"/>
    <w:rsid w:val="002A551D"/>
    <w:rsid w:val="002C3600"/>
    <w:rsid w:val="002D58BE"/>
    <w:rsid w:val="002D6189"/>
    <w:rsid w:val="002D6AA3"/>
    <w:rsid w:val="002F43C1"/>
    <w:rsid w:val="002F5C6F"/>
    <w:rsid w:val="003013EE"/>
    <w:rsid w:val="003138E9"/>
    <w:rsid w:val="003330C7"/>
    <w:rsid w:val="00340EE6"/>
    <w:rsid w:val="00342042"/>
    <w:rsid w:val="003701FB"/>
    <w:rsid w:val="00371C08"/>
    <w:rsid w:val="00377BD3"/>
    <w:rsid w:val="003823CA"/>
    <w:rsid w:val="00384088"/>
    <w:rsid w:val="0038489B"/>
    <w:rsid w:val="00384A4E"/>
    <w:rsid w:val="00387325"/>
    <w:rsid w:val="0039169B"/>
    <w:rsid w:val="003A6E44"/>
    <w:rsid w:val="003A7F8C"/>
    <w:rsid w:val="003B532E"/>
    <w:rsid w:val="003B5D39"/>
    <w:rsid w:val="003B6F14"/>
    <w:rsid w:val="003C230A"/>
    <w:rsid w:val="003D0F8B"/>
    <w:rsid w:val="003D1734"/>
    <w:rsid w:val="003E76BB"/>
    <w:rsid w:val="004131D4"/>
    <w:rsid w:val="0041348E"/>
    <w:rsid w:val="00423B0B"/>
    <w:rsid w:val="004272E8"/>
    <w:rsid w:val="00430278"/>
    <w:rsid w:val="004361EC"/>
    <w:rsid w:val="0044343A"/>
    <w:rsid w:val="00447308"/>
    <w:rsid w:val="0044754E"/>
    <w:rsid w:val="00451B44"/>
    <w:rsid w:val="004604E0"/>
    <w:rsid w:val="00461F9A"/>
    <w:rsid w:val="00462E52"/>
    <w:rsid w:val="00465528"/>
    <w:rsid w:val="00473F31"/>
    <w:rsid w:val="004765FF"/>
    <w:rsid w:val="00485C50"/>
    <w:rsid w:val="00492075"/>
    <w:rsid w:val="004969AD"/>
    <w:rsid w:val="00496DB3"/>
    <w:rsid w:val="004A1FEA"/>
    <w:rsid w:val="004B13CB"/>
    <w:rsid w:val="004B150A"/>
    <w:rsid w:val="004B3938"/>
    <w:rsid w:val="004B4FDF"/>
    <w:rsid w:val="004C35E0"/>
    <w:rsid w:val="004C4755"/>
    <w:rsid w:val="004C52D1"/>
    <w:rsid w:val="004D5D5C"/>
    <w:rsid w:val="0050139F"/>
    <w:rsid w:val="00517B9E"/>
    <w:rsid w:val="00521223"/>
    <w:rsid w:val="00523235"/>
    <w:rsid w:val="00524DF1"/>
    <w:rsid w:val="0055140B"/>
    <w:rsid w:val="00551908"/>
    <w:rsid w:val="00554C4F"/>
    <w:rsid w:val="00561D72"/>
    <w:rsid w:val="00566FF3"/>
    <w:rsid w:val="0057179D"/>
    <w:rsid w:val="0057579B"/>
    <w:rsid w:val="00594291"/>
    <w:rsid w:val="005964AB"/>
    <w:rsid w:val="005A082E"/>
    <w:rsid w:val="005A43EC"/>
    <w:rsid w:val="005B44F5"/>
    <w:rsid w:val="005C099A"/>
    <w:rsid w:val="005C31A5"/>
    <w:rsid w:val="005C4304"/>
    <w:rsid w:val="005D5FE0"/>
    <w:rsid w:val="005E0187"/>
    <w:rsid w:val="005E10C9"/>
    <w:rsid w:val="005E61DD"/>
    <w:rsid w:val="005E6321"/>
    <w:rsid w:val="005F0517"/>
    <w:rsid w:val="006023DF"/>
    <w:rsid w:val="0060522C"/>
    <w:rsid w:val="0064222C"/>
    <w:rsid w:val="00642FE9"/>
    <w:rsid w:val="0064322F"/>
    <w:rsid w:val="00655125"/>
    <w:rsid w:val="00657DE0"/>
    <w:rsid w:val="0067199F"/>
    <w:rsid w:val="00685313"/>
    <w:rsid w:val="00686404"/>
    <w:rsid w:val="00687522"/>
    <w:rsid w:val="00697D38"/>
    <w:rsid w:val="006A6E9B"/>
    <w:rsid w:val="006B7C2A"/>
    <w:rsid w:val="006C23DA"/>
    <w:rsid w:val="006C6521"/>
    <w:rsid w:val="006D2954"/>
    <w:rsid w:val="006D740A"/>
    <w:rsid w:val="006E1968"/>
    <w:rsid w:val="006E2D5C"/>
    <w:rsid w:val="006E3D45"/>
    <w:rsid w:val="00711246"/>
    <w:rsid w:val="007149F9"/>
    <w:rsid w:val="00726822"/>
    <w:rsid w:val="00726D6E"/>
    <w:rsid w:val="00733A30"/>
    <w:rsid w:val="00743E35"/>
    <w:rsid w:val="00745AEE"/>
    <w:rsid w:val="007479EA"/>
    <w:rsid w:val="00750F10"/>
    <w:rsid w:val="0075709D"/>
    <w:rsid w:val="007742CA"/>
    <w:rsid w:val="007747DA"/>
    <w:rsid w:val="007816BD"/>
    <w:rsid w:val="00792CDB"/>
    <w:rsid w:val="007D06F0"/>
    <w:rsid w:val="007D45E3"/>
    <w:rsid w:val="007D5320"/>
    <w:rsid w:val="007E58D4"/>
    <w:rsid w:val="007F735C"/>
    <w:rsid w:val="00800972"/>
    <w:rsid w:val="00804475"/>
    <w:rsid w:val="00811633"/>
    <w:rsid w:val="00817B28"/>
    <w:rsid w:val="00820549"/>
    <w:rsid w:val="00821CEF"/>
    <w:rsid w:val="00827B3A"/>
    <w:rsid w:val="00832828"/>
    <w:rsid w:val="0083645A"/>
    <w:rsid w:val="00840B0F"/>
    <w:rsid w:val="00851F11"/>
    <w:rsid w:val="00853996"/>
    <w:rsid w:val="00854D3D"/>
    <w:rsid w:val="00861934"/>
    <w:rsid w:val="008711AE"/>
    <w:rsid w:val="00872FC8"/>
    <w:rsid w:val="008801D3"/>
    <w:rsid w:val="008845D0"/>
    <w:rsid w:val="00886CF4"/>
    <w:rsid w:val="008A0302"/>
    <w:rsid w:val="008A4319"/>
    <w:rsid w:val="008A657F"/>
    <w:rsid w:val="008B43F2"/>
    <w:rsid w:val="008B61EA"/>
    <w:rsid w:val="008B6CFF"/>
    <w:rsid w:val="008D4AF1"/>
    <w:rsid w:val="008D6ECD"/>
    <w:rsid w:val="008E1409"/>
    <w:rsid w:val="00910B26"/>
    <w:rsid w:val="00913314"/>
    <w:rsid w:val="009274B4"/>
    <w:rsid w:val="00931E75"/>
    <w:rsid w:val="00934EA2"/>
    <w:rsid w:val="00944A5C"/>
    <w:rsid w:val="0095030E"/>
    <w:rsid w:val="009513CA"/>
    <w:rsid w:val="00951934"/>
    <w:rsid w:val="00952A66"/>
    <w:rsid w:val="009616F4"/>
    <w:rsid w:val="0096238C"/>
    <w:rsid w:val="00963BC7"/>
    <w:rsid w:val="00964152"/>
    <w:rsid w:val="009827D8"/>
    <w:rsid w:val="009A4F1B"/>
    <w:rsid w:val="009C28D5"/>
    <w:rsid w:val="009C56E5"/>
    <w:rsid w:val="009D0937"/>
    <w:rsid w:val="009D3340"/>
    <w:rsid w:val="009D63D6"/>
    <w:rsid w:val="009E5FC8"/>
    <w:rsid w:val="009E687A"/>
    <w:rsid w:val="009E77CF"/>
    <w:rsid w:val="009F7DA8"/>
    <w:rsid w:val="00A01ACD"/>
    <w:rsid w:val="00A02390"/>
    <w:rsid w:val="00A034A9"/>
    <w:rsid w:val="00A03C5C"/>
    <w:rsid w:val="00A066F1"/>
    <w:rsid w:val="00A141AF"/>
    <w:rsid w:val="00A16D29"/>
    <w:rsid w:val="00A20E5E"/>
    <w:rsid w:val="00A30305"/>
    <w:rsid w:val="00A31D2D"/>
    <w:rsid w:val="00A4600A"/>
    <w:rsid w:val="00A50DA8"/>
    <w:rsid w:val="00A538A6"/>
    <w:rsid w:val="00A54C25"/>
    <w:rsid w:val="00A710E7"/>
    <w:rsid w:val="00A7372E"/>
    <w:rsid w:val="00A7460A"/>
    <w:rsid w:val="00A806DF"/>
    <w:rsid w:val="00A86FF6"/>
    <w:rsid w:val="00A9059C"/>
    <w:rsid w:val="00A93B85"/>
    <w:rsid w:val="00AA0B18"/>
    <w:rsid w:val="00AA666F"/>
    <w:rsid w:val="00AB4927"/>
    <w:rsid w:val="00AC58DC"/>
    <w:rsid w:val="00AE24D0"/>
    <w:rsid w:val="00AE66DB"/>
    <w:rsid w:val="00B004E5"/>
    <w:rsid w:val="00B13D61"/>
    <w:rsid w:val="00B15F9D"/>
    <w:rsid w:val="00B45871"/>
    <w:rsid w:val="00B639E9"/>
    <w:rsid w:val="00B63B81"/>
    <w:rsid w:val="00B73307"/>
    <w:rsid w:val="00B77EDB"/>
    <w:rsid w:val="00B80EB3"/>
    <w:rsid w:val="00B817CD"/>
    <w:rsid w:val="00B911B2"/>
    <w:rsid w:val="00B92FFD"/>
    <w:rsid w:val="00B951D0"/>
    <w:rsid w:val="00BA25D7"/>
    <w:rsid w:val="00BA547B"/>
    <w:rsid w:val="00BB29C8"/>
    <w:rsid w:val="00BB3A95"/>
    <w:rsid w:val="00BC0382"/>
    <w:rsid w:val="00BC1AF7"/>
    <w:rsid w:val="00BC4700"/>
    <w:rsid w:val="00BC5D47"/>
    <w:rsid w:val="00C0018F"/>
    <w:rsid w:val="00C1192C"/>
    <w:rsid w:val="00C12AD1"/>
    <w:rsid w:val="00C20466"/>
    <w:rsid w:val="00C214ED"/>
    <w:rsid w:val="00C21C19"/>
    <w:rsid w:val="00C234E6"/>
    <w:rsid w:val="00C324A8"/>
    <w:rsid w:val="00C45AB9"/>
    <w:rsid w:val="00C53F1C"/>
    <w:rsid w:val="00C54517"/>
    <w:rsid w:val="00C56F3E"/>
    <w:rsid w:val="00C64CD8"/>
    <w:rsid w:val="00C673FC"/>
    <w:rsid w:val="00C95F5C"/>
    <w:rsid w:val="00C97C68"/>
    <w:rsid w:val="00CA188D"/>
    <w:rsid w:val="00CA1A47"/>
    <w:rsid w:val="00CC247A"/>
    <w:rsid w:val="00CC2EBE"/>
    <w:rsid w:val="00CE5E47"/>
    <w:rsid w:val="00CE5F9F"/>
    <w:rsid w:val="00CF020F"/>
    <w:rsid w:val="00CF2B5B"/>
    <w:rsid w:val="00D148DE"/>
    <w:rsid w:val="00D14CE0"/>
    <w:rsid w:val="00D22342"/>
    <w:rsid w:val="00D25070"/>
    <w:rsid w:val="00D36333"/>
    <w:rsid w:val="00D5651D"/>
    <w:rsid w:val="00D61465"/>
    <w:rsid w:val="00D61F2F"/>
    <w:rsid w:val="00D700AF"/>
    <w:rsid w:val="00D74898"/>
    <w:rsid w:val="00D801ED"/>
    <w:rsid w:val="00D80825"/>
    <w:rsid w:val="00D83BF5"/>
    <w:rsid w:val="00D875AA"/>
    <w:rsid w:val="00D925C2"/>
    <w:rsid w:val="00D936BC"/>
    <w:rsid w:val="00D9621A"/>
    <w:rsid w:val="00D96530"/>
    <w:rsid w:val="00D96B4B"/>
    <w:rsid w:val="00DA2345"/>
    <w:rsid w:val="00DA453A"/>
    <w:rsid w:val="00DA7078"/>
    <w:rsid w:val="00DB5B2C"/>
    <w:rsid w:val="00DC2A1A"/>
    <w:rsid w:val="00DD08B4"/>
    <w:rsid w:val="00DD44AF"/>
    <w:rsid w:val="00DE2AC3"/>
    <w:rsid w:val="00DE434C"/>
    <w:rsid w:val="00DE5692"/>
    <w:rsid w:val="00DF6F8E"/>
    <w:rsid w:val="00E02172"/>
    <w:rsid w:val="00E03C94"/>
    <w:rsid w:val="00E07105"/>
    <w:rsid w:val="00E11E55"/>
    <w:rsid w:val="00E26226"/>
    <w:rsid w:val="00E359C7"/>
    <w:rsid w:val="00E40A06"/>
    <w:rsid w:val="00E4165C"/>
    <w:rsid w:val="00E45D05"/>
    <w:rsid w:val="00E50151"/>
    <w:rsid w:val="00E55816"/>
    <w:rsid w:val="00E55AEF"/>
    <w:rsid w:val="00E5653A"/>
    <w:rsid w:val="00E976C1"/>
    <w:rsid w:val="00EA12E5"/>
    <w:rsid w:val="00EA7AB8"/>
    <w:rsid w:val="00EB4D58"/>
    <w:rsid w:val="00EC3F3C"/>
    <w:rsid w:val="00EF4362"/>
    <w:rsid w:val="00EF6C35"/>
    <w:rsid w:val="00F02766"/>
    <w:rsid w:val="00F04067"/>
    <w:rsid w:val="00F05BD4"/>
    <w:rsid w:val="00F06617"/>
    <w:rsid w:val="00F1052D"/>
    <w:rsid w:val="00F11A98"/>
    <w:rsid w:val="00F21A1D"/>
    <w:rsid w:val="00F554F4"/>
    <w:rsid w:val="00F64248"/>
    <w:rsid w:val="00F65582"/>
    <w:rsid w:val="00F65C19"/>
    <w:rsid w:val="00F821B2"/>
    <w:rsid w:val="00F82CFC"/>
    <w:rsid w:val="00F861F9"/>
    <w:rsid w:val="00FA6181"/>
    <w:rsid w:val="00FC72A4"/>
    <w:rsid w:val="00FD1B27"/>
    <w:rsid w:val="00FD2546"/>
    <w:rsid w:val="00FD772E"/>
    <w:rsid w:val="00FE22C6"/>
    <w:rsid w:val="00FE3926"/>
    <w:rsid w:val="00FE78C7"/>
    <w:rsid w:val="00FF0AE5"/>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B4476C6"/>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1FE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0302"/>
    <w:rPr>
      <w:rFonts w:asciiTheme="minorHAnsi" w:hAnsiTheme="minorHAnsi"/>
      <w:b/>
      <w:sz w:val="28"/>
      <w:lang w:val="en-GB" w:eastAsia="en-US"/>
    </w:rPr>
  </w:style>
  <w:style w:type="character" w:customStyle="1" w:styleId="Heading2Char">
    <w:name w:val="Heading 2 Char"/>
    <w:basedOn w:val="DefaultParagraphFont"/>
    <w:link w:val="Heading2"/>
    <w:rsid w:val="008A0302"/>
    <w:rPr>
      <w:rFonts w:asciiTheme="minorHAnsi" w:hAnsiTheme="minorHAnsi"/>
      <w:b/>
      <w:sz w:val="24"/>
      <w:lang w:val="en-GB" w:eastAsia="en-US"/>
    </w:rPr>
  </w:style>
  <w:style w:type="character" w:customStyle="1" w:styleId="Heading3Char">
    <w:name w:val="Heading 3 Char"/>
    <w:basedOn w:val="DefaultParagraphFont"/>
    <w:link w:val="Heading3"/>
    <w:rsid w:val="008A0302"/>
    <w:rPr>
      <w:rFonts w:asciiTheme="minorHAnsi" w:hAnsiTheme="minorHAnsi"/>
      <w:b/>
      <w:sz w:val="24"/>
      <w:lang w:val="en-GB" w:eastAsia="en-US"/>
    </w:rPr>
  </w:style>
  <w:style w:type="character" w:customStyle="1" w:styleId="Heading4Char">
    <w:name w:val="Heading 4 Char"/>
    <w:basedOn w:val="DefaultParagraphFont"/>
    <w:link w:val="Heading4"/>
    <w:rsid w:val="008A0302"/>
    <w:rPr>
      <w:rFonts w:asciiTheme="minorHAnsi" w:hAnsiTheme="minorHAnsi"/>
      <w:b/>
      <w:sz w:val="24"/>
      <w:lang w:val="en-GB" w:eastAsia="en-US"/>
    </w:rPr>
  </w:style>
  <w:style w:type="character" w:customStyle="1" w:styleId="Heading5Char">
    <w:name w:val="Heading 5 Char"/>
    <w:basedOn w:val="DefaultParagraphFont"/>
    <w:link w:val="Heading5"/>
    <w:rsid w:val="008A0302"/>
    <w:rPr>
      <w:rFonts w:asciiTheme="minorHAnsi" w:hAnsiTheme="minorHAnsi"/>
      <w:b/>
      <w:sz w:val="24"/>
      <w:lang w:val="en-GB" w:eastAsia="en-US"/>
    </w:rPr>
  </w:style>
  <w:style w:type="character" w:customStyle="1" w:styleId="Heading6Char">
    <w:name w:val="Heading 6 Char"/>
    <w:basedOn w:val="DefaultParagraphFont"/>
    <w:link w:val="Heading6"/>
    <w:rsid w:val="008A0302"/>
    <w:rPr>
      <w:rFonts w:asciiTheme="minorHAnsi" w:hAnsiTheme="minorHAnsi"/>
      <w:b/>
      <w:sz w:val="24"/>
      <w:lang w:val="en-GB" w:eastAsia="en-US"/>
    </w:rPr>
  </w:style>
  <w:style w:type="character" w:customStyle="1" w:styleId="Heading7Char">
    <w:name w:val="Heading 7 Char"/>
    <w:basedOn w:val="DefaultParagraphFont"/>
    <w:link w:val="Heading7"/>
    <w:rsid w:val="008A0302"/>
    <w:rPr>
      <w:rFonts w:asciiTheme="minorHAnsi" w:hAnsiTheme="minorHAnsi"/>
      <w:b/>
      <w:sz w:val="24"/>
      <w:lang w:val="en-GB" w:eastAsia="en-US"/>
    </w:rPr>
  </w:style>
  <w:style w:type="character" w:customStyle="1" w:styleId="Heading8Char">
    <w:name w:val="Heading 8 Char"/>
    <w:basedOn w:val="DefaultParagraphFont"/>
    <w:link w:val="Heading8"/>
    <w:rsid w:val="008A0302"/>
    <w:rPr>
      <w:rFonts w:asciiTheme="minorHAnsi" w:hAnsiTheme="minorHAnsi"/>
      <w:b/>
      <w:sz w:val="24"/>
      <w:lang w:val="en-GB" w:eastAsia="en-US"/>
    </w:rPr>
  </w:style>
  <w:style w:type="character" w:customStyle="1" w:styleId="Heading9Char">
    <w:name w:val="Heading 9 Char"/>
    <w:basedOn w:val="DefaultParagraphFont"/>
    <w:link w:val="Heading9"/>
    <w:rsid w:val="008A0302"/>
    <w:rPr>
      <w:rFonts w:asciiTheme="minorHAnsi" w:hAnsiTheme="minorHAnsi"/>
      <w:b/>
      <w:sz w:val="24"/>
      <w:lang w:val="en-GB" w:eastAsia="en-US"/>
    </w:rPr>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rsid w:val="00D96B4B"/>
    <w:pPr>
      <w:keepNext/>
      <w:keepLines/>
      <w:spacing w:before="480" w:after="80"/>
      <w:jc w:val="center"/>
    </w:pPr>
    <w:rPr>
      <w:caps/>
      <w:sz w:val="28"/>
    </w:rPr>
  </w:style>
  <w:style w:type="character" w:customStyle="1" w:styleId="AnnexNoChar">
    <w:name w:val="Annex_No Char"/>
    <w:basedOn w:val="DefaultParagraphFont"/>
    <w:link w:val="AnnexNo"/>
    <w:rsid w:val="008A0302"/>
    <w:rPr>
      <w:rFonts w:asciiTheme="minorHAnsi" w:hAnsiTheme="minorHAnsi"/>
      <w:caps/>
      <w:sz w:val="28"/>
      <w:lang w:val="en-GB" w:eastAsia="en-US"/>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character" w:customStyle="1" w:styleId="CallChar">
    <w:name w:val="Call Char"/>
    <w:basedOn w:val="DefaultParagraphFont"/>
    <w:link w:val="Call"/>
    <w:locked/>
    <w:rsid w:val="008A0302"/>
    <w:rPr>
      <w:rFonts w:asciiTheme="minorHAnsi" w:hAnsiTheme="minorHAnsi"/>
      <w:i/>
      <w:sz w:val="24"/>
      <w:lang w:val="en-GB" w:eastAsia="en-US"/>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4A1FEA"/>
    <w:pPr>
      <w:tabs>
        <w:tab w:val="left" w:pos="2608"/>
        <w:tab w:val="left" w:pos="3345"/>
      </w:tabs>
      <w:spacing w:before="80"/>
      <w:ind w:left="794" w:hanging="794"/>
    </w:pPr>
  </w:style>
  <w:style w:type="character" w:customStyle="1" w:styleId="enumlev1Char">
    <w:name w:val="enumlev1 Char"/>
    <w:basedOn w:val="DefaultParagraphFont"/>
    <w:link w:val="enumlev1"/>
    <w:rsid w:val="008A0302"/>
    <w:rPr>
      <w:rFonts w:asciiTheme="minorHAnsi" w:hAnsiTheme="minorHAnsi"/>
      <w:sz w:val="24"/>
      <w:lang w:val="en-GB" w:eastAsia="en-US"/>
    </w:rPr>
  </w:style>
  <w:style w:type="paragraph" w:customStyle="1" w:styleId="enumlev2">
    <w:name w:val="enumlev2"/>
    <w:basedOn w:val="enumlev1"/>
    <w:link w:val="enumlev2Char"/>
    <w:rsid w:val="004A1FEA"/>
    <w:pPr>
      <w:ind w:left="1531" w:hanging="397"/>
    </w:pPr>
  </w:style>
  <w:style w:type="character" w:customStyle="1" w:styleId="enumlev2Char">
    <w:name w:val="enumlev2 Char"/>
    <w:basedOn w:val="enumlev1Char"/>
    <w:link w:val="enumlev2"/>
    <w:rsid w:val="008A0302"/>
    <w:rPr>
      <w:rFonts w:asciiTheme="minorHAnsi" w:hAnsiTheme="minorHAnsi"/>
      <w:sz w:val="24"/>
      <w:lang w:val="en-GB" w:eastAsia="en-US"/>
    </w:r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Section1">
    <w:name w:val="Section_1"/>
    <w:basedOn w:val="Normal"/>
    <w:qFormat/>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character" w:customStyle="1" w:styleId="HeadingbChar">
    <w:name w:val="Heading_b Char"/>
    <w:basedOn w:val="DefaultParagraphFont"/>
    <w:link w:val="Headingb"/>
    <w:locked/>
    <w:rsid w:val="008A0302"/>
    <w:rPr>
      <w:rFonts w:asciiTheme="minorHAnsi" w:hAnsiTheme="minorHAnsi" w:cs="Times New Roman Bold"/>
      <w:b/>
      <w:sz w:val="24"/>
      <w:lang w:val="fr-CH" w:eastAsia="en-US"/>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character" w:customStyle="1" w:styleId="ResNoChar">
    <w:name w:val="Res_No Char"/>
    <w:basedOn w:val="DefaultParagraphFont"/>
    <w:link w:val="ResNo"/>
    <w:rsid w:val="008A0302"/>
    <w:rPr>
      <w:rFonts w:asciiTheme="minorHAnsi" w:hAnsiTheme="minorHAnsi"/>
      <w:caps/>
      <w:sz w:val="28"/>
      <w:lang w:val="en-GB" w:eastAsia="en-US"/>
    </w:rPr>
  </w:style>
  <w:style w:type="paragraph" w:customStyle="1" w:styleId="Restitle">
    <w:name w:val="Res_title"/>
    <w:basedOn w:val="Rectitle"/>
    <w:next w:val="Normal"/>
    <w:link w:val="RestitleChar"/>
    <w:rsid w:val="00DE2AC3"/>
  </w:style>
  <w:style w:type="character" w:customStyle="1" w:styleId="RestitleChar">
    <w:name w:val="Res_title Char"/>
    <w:basedOn w:val="DefaultParagraphFont"/>
    <w:link w:val="Restitle"/>
    <w:rsid w:val="008A0302"/>
    <w:rPr>
      <w:rFonts w:asciiTheme="minorHAnsi" w:hAnsiTheme="minorHAnsi"/>
      <w:b/>
      <w:sz w:val="28"/>
      <w:lang w:val="en-GB" w:eastAsia="en-US"/>
    </w:rPr>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character" w:customStyle="1" w:styleId="ListParagraphChar">
    <w:name w:val="List Paragraph Char"/>
    <w:basedOn w:val="DefaultParagraphFont"/>
    <w:link w:val="ListParagraph"/>
    <w:uiPriority w:val="34"/>
    <w:rsid w:val="008A0302"/>
    <w:rPr>
      <w:rFonts w:asciiTheme="minorHAnsi" w:hAnsiTheme="minorHAnsi"/>
      <w:sz w:val="24"/>
      <w:lang w:val="en-GB" w:eastAsia="en-US"/>
    </w:r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
    <w:rsid w:val="00D83BF5"/>
    <w:rPr>
      <w:color w:val="0000FF"/>
      <w:u w:val="single"/>
    </w:rPr>
  </w:style>
  <w:style w:type="paragraph" w:styleId="Index7">
    <w:name w:val="index 7"/>
    <w:basedOn w:val="Normal"/>
    <w:next w:val="Normal"/>
    <w:rsid w:val="008A0302"/>
    <w:pPr>
      <w:ind w:left="1698"/>
    </w:pPr>
    <w:rPr>
      <w:lang w:val="fr-CH"/>
    </w:rPr>
  </w:style>
  <w:style w:type="paragraph" w:styleId="Index6">
    <w:name w:val="index 6"/>
    <w:basedOn w:val="Normal"/>
    <w:next w:val="Normal"/>
    <w:rsid w:val="008A0302"/>
    <w:pPr>
      <w:ind w:left="1415"/>
    </w:pPr>
    <w:rPr>
      <w:lang w:val="fr-CH"/>
    </w:rPr>
  </w:style>
  <w:style w:type="paragraph" w:styleId="Index5">
    <w:name w:val="index 5"/>
    <w:basedOn w:val="Normal"/>
    <w:next w:val="Normal"/>
    <w:rsid w:val="008A0302"/>
    <w:pPr>
      <w:ind w:left="1132"/>
    </w:pPr>
    <w:rPr>
      <w:lang w:val="fr-CH"/>
    </w:rPr>
  </w:style>
  <w:style w:type="paragraph" w:styleId="Index4">
    <w:name w:val="index 4"/>
    <w:basedOn w:val="Normal"/>
    <w:next w:val="Normal"/>
    <w:rsid w:val="008A0302"/>
    <w:pPr>
      <w:ind w:left="849"/>
    </w:pPr>
    <w:rPr>
      <w:lang w:val="fr-CH"/>
    </w:rPr>
  </w:style>
  <w:style w:type="paragraph" w:styleId="Index3">
    <w:name w:val="index 3"/>
    <w:basedOn w:val="Normal"/>
    <w:next w:val="Normal"/>
    <w:rsid w:val="008A0302"/>
    <w:pPr>
      <w:ind w:left="566"/>
    </w:pPr>
    <w:rPr>
      <w:lang w:val="fr-CH"/>
    </w:rPr>
  </w:style>
  <w:style w:type="paragraph" w:styleId="Index2">
    <w:name w:val="index 2"/>
    <w:basedOn w:val="Normal"/>
    <w:next w:val="Normal"/>
    <w:rsid w:val="008A0302"/>
    <w:pPr>
      <w:ind w:left="283"/>
    </w:pPr>
    <w:rPr>
      <w:lang w:val="fr-CH"/>
    </w:rPr>
  </w:style>
  <w:style w:type="paragraph" w:styleId="Index1">
    <w:name w:val="index 1"/>
    <w:basedOn w:val="Normal"/>
    <w:next w:val="Normal"/>
    <w:rsid w:val="008A0302"/>
    <w:rPr>
      <w:lang w:val="fr-CH"/>
    </w:rPr>
  </w:style>
  <w:style w:type="character" w:styleId="LineNumber">
    <w:name w:val="line number"/>
    <w:basedOn w:val="DefaultParagraphFont"/>
    <w:rsid w:val="008A0302"/>
  </w:style>
  <w:style w:type="paragraph" w:styleId="IndexHeading">
    <w:name w:val="index heading"/>
    <w:basedOn w:val="Normal"/>
    <w:next w:val="Index1"/>
    <w:rsid w:val="008A0302"/>
    <w:rPr>
      <w:lang w:val="fr-CH"/>
    </w:rPr>
  </w:style>
  <w:style w:type="paragraph" w:customStyle="1" w:styleId="toc0">
    <w:name w:val="toc 0"/>
    <w:basedOn w:val="Normal"/>
    <w:next w:val="TOC1"/>
    <w:rsid w:val="008A0302"/>
    <w:pPr>
      <w:tabs>
        <w:tab w:val="clear" w:pos="794"/>
        <w:tab w:val="clear" w:pos="1191"/>
        <w:tab w:val="clear" w:pos="1588"/>
        <w:tab w:val="clear" w:pos="1985"/>
        <w:tab w:val="right" w:pos="9781"/>
      </w:tabs>
    </w:pPr>
    <w:rPr>
      <w:b/>
      <w:lang w:val="fr-CH"/>
    </w:rPr>
  </w:style>
  <w:style w:type="paragraph" w:customStyle="1" w:styleId="ASN1">
    <w:name w:val="ASN.1"/>
    <w:basedOn w:val="Normal"/>
    <w:rsid w:val="008A030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lang w:val="fr-CH"/>
    </w:rPr>
  </w:style>
  <w:style w:type="paragraph" w:styleId="TOC9">
    <w:name w:val="toc 9"/>
    <w:basedOn w:val="TOC3"/>
    <w:next w:val="Normal"/>
    <w:rsid w:val="008A0302"/>
    <w:pPr>
      <w:tabs>
        <w:tab w:val="clear" w:pos="794"/>
        <w:tab w:val="clear" w:pos="1191"/>
        <w:tab w:val="clear" w:pos="1588"/>
        <w:tab w:val="clear" w:pos="1985"/>
        <w:tab w:val="clear" w:pos="7938"/>
        <w:tab w:val="left" w:pos="964"/>
        <w:tab w:val="left" w:leader="dot" w:pos="8647"/>
      </w:tabs>
      <w:ind w:left="964" w:hanging="964"/>
    </w:pPr>
    <w:rPr>
      <w:lang w:val="fr-CH"/>
    </w:rPr>
  </w:style>
  <w:style w:type="paragraph" w:customStyle="1" w:styleId="ddate">
    <w:name w:val="ddate"/>
    <w:basedOn w:val="Normal"/>
    <w:rsid w:val="008A03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fr-CH"/>
    </w:rPr>
  </w:style>
  <w:style w:type="paragraph" w:customStyle="1" w:styleId="dnum">
    <w:name w:val="dnum"/>
    <w:basedOn w:val="Normal"/>
    <w:rsid w:val="008A03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lang w:val="fr-CH"/>
    </w:rPr>
  </w:style>
  <w:style w:type="paragraph" w:customStyle="1" w:styleId="dorlang">
    <w:name w:val="dorlang"/>
    <w:basedOn w:val="Normal"/>
    <w:rsid w:val="008A03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fr-CH"/>
    </w:rPr>
  </w:style>
  <w:style w:type="character" w:styleId="EndnoteReference">
    <w:name w:val="endnote reference"/>
    <w:basedOn w:val="DefaultParagraphFont"/>
    <w:rsid w:val="008A0302"/>
    <w:rPr>
      <w:vertAlign w:val="superscript"/>
    </w:rPr>
  </w:style>
  <w:style w:type="paragraph" w:customStyle="1" w:styleId="Recref">
    <w:name w:val="Rec_ref"/>
    <w:basedOn w:val="Rectitle"/>
    <w:next w:val="Recdate"/>
    <w:rsid w:val="008A0302"/>
    <w:pPr>
      <w:tabs>
        <w:tab w:val="clear" w:pos="794"/>
        <w:tab w:val="clear" w:pos="1191"/>
        <w:tab w:val="clear" w:pos="1588"/>
        <w:tab w:val="clear" w:pos="1985"/>
      </w:tabs>
      <w:spacing w:before="120"/>
    </w:pPr>
    <w:rPr>
      <w:b w:val="0"/>
      <w:i/>
      <w:sz w:val="24"/>
      <w:lang w:val="fr-CH"/>
    </w:rPr>
  </w:style>
  <w:style w:type="paragraph" w:customStyle="1" w:styleId="Questionref">
    <w:name w:val="Question_ref"/>
    <w:basedOn w:val="Recref"/>
    <w:next w:val="Questiondate"/>
    <w:rsid w:val="008A0302"/>
  </w:style>
  <w:style w:type="character" w:customStyle="1" w:styleId="Recdef">
    <w:name w:val="Rec_def"/>
    <w:basedOn w:val="DefaultParagraphFont"/>
    <w:rsid w:val="008A0302"/>
    <w:rPr>
      <w:rFonts w:asciiTheme="minorHAnsi" w:hAnsiTheme="minorHAnsi"/>
      <w:b/>
    </w:rPr>
  </w:style>
  <w:style w:type="paragraph" w:customStyle="1" w:styleId="Reftext">
    <w:name w:val="Ref_text"/>
    <w:basedOn w:val="Normal"/>
    <w:rsid w:val="008A0302"/>
    <w:pPr>
      <w:ind w:left="794" w:hanging="794"/>
    </w:pPr>
    <w:rPr>
      <w:lang w:val="fr-CH"/>
    </w:rPr>
  </w:style>
  <w:style w:type="paragraph" w:customStyle="1" w:styleId="Reftitle">
    <w:name w:val="Ref_title"/>
    <w:basedOn w:val="Normal"/>
    <w:next w:val="Reftext"/>
    <w:rsid w:val="008A0302"/>
    <w:pPr>
      <w:spacing w:before="480"/>
      <w:jc w:val="center"/>
    </w:pPr>
    <w:rPr>
      <w:caps/>
      <w:lang w:val="fr-CH"/>
    </w:rPr>
  </w:style>
  <w:style w:type="paragraph" w:customStyle="1" w:styleId="Repdate">
    <w:name w:val="Rep_date"/>
    <w:basedOn w:val="Recdate"/>
    <w:next w:val="Normalaftertitle"/>
    <w:rsid w:val="008A0302"/>
    <w:pPr>
      <w:tabs>
        <w:tab w:val="clear" w:pos="794"/>
        <w:tab w:val="clear" w:pos="1191"/>
        <w:tab w:val="clear" w:pos="1588"/>
        <w:tab w:val="clear" w:pos="1985"/>
      </w:tabs>
    </w:pPr>
    <w:rPr>
      <w:i/>
      <w:lang w:val="fr-CH"/>
    </w:rPr>
  </w:style>
  <w:style w:type="paragraph" w:customStyle="1" w:styleId="RepNo">
    <w:name w:val="Rep_No"/>
    <w:basedOn w:val="RecNo"/>
    <w:next w:val="Reptitle"/>
    <w:rsid w:val="008A0302"/>
    <w:rPr>
      <w:lang w:val="fr-CH"/>
    </w:rPr>
  </w:style>
  <w:style w:type="paragraph" w:customStyle="1" w:styleId="Reptitle">
    <w:name w:val="Rep_title"/>
    <w:basedOn w:val="Rectitle"/>
    <w:next w:val="Repref"/>
    <w:rsid w:val="008A0302"/>
    <w:rPr>
      <w:lang w:val="fr-CH"/>
    </w:rPr>
  </w:style>
  <w:style w:type="paragraph" w:customStyle="1" w:styleId="Repref">
    <w:name w:val="Rep_ref"/>
    <w:basedOn w:val="Recref"/>
    <w:next w:val="Repdate"/>
    <w:rsid w:val="008A0302"/>
  </w:style>
  <w:style w:type="paragraph" w:customStyle="1" w:styleId="Resdate">
    <w:name w:val="Res_date"/>
    <w:basedOn w:val="Recdate"/>
    <w:next w:val="Normalaftertitle"/>
    <w:rsid w:val="008A0302"/>
    <w:pPr>
      <w:tabs>
        <w:tab w:val="clear" w:pos="794"/>
        <w:tab w:val="clear" w:pos="1191"/>
        <w:tab w:val="clear" w:pos="1588"/>
        <w:tab w:val="clear" w:pos="1985"/>
      </w:tabs>
    </w:pPr>
    <w:rPr>
      <w:i/>
      <w:lang w:val="fr-CH"/>
    </w:rPr>
  </w:style>
  <w:style w:type="character" w:customStyle="1" w:styleId="Resdef">
    <w:name w:val="Res_def"/>
    <w:basedOn w:val="DefaultParagraphFont"/>
    <w:rsid w:val="008A0302"/>
    <w:rPr>
      <w:rFonts w:asciiTheme="minorHAnsi" w:hAnsiTheme="minorHAnsi"/>
      <w:b/>
    </w:rPr>
  </w:style>
  <w:style w:type="paragraph" w:customStyle="1" w:styleId="Resref">
    <w:name w:val="Res_ref"/>
    <w:basedOn w:val="Recref"/>
    <w:next w:val="Resdate"/>
    <w:rsid w:val="008A0302"/>
  </w:style>
  <w:style w:type="character" w:styleId="PageNumber">
    <w:name w:val="page number"/>
    <w:basedOn w:val="DefaultParagraphFont"/>
    <w:rsid w:val="008A0302"/>
    <w:rPr>
      <w:rFonts w:asciiTheme="minorHAnsi" w:hAnsiTheme="minorHAnsi"/>
    </w:rPr>
  </w:style>
  <w:style w:type="table" w:styleId="TableGrid">
    <w:name w:val="Table Grid"/>
    <w:basedOn w:val="TableNormal"/>
    <w:uiPriority w:val="59"/>
    <w:rsid w:val="008A0302"/>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DTLogo">
    <w:name w:val="BDT_Logo"/>
    <w:uiPriority w:val="99"/>
    <w:rsid w:val="008A0302"/>
    <w:pPr>
      <w:jc w:val="center"/>
    </w:pPr>
    <w:rPr>
      <w:rFonts w:ascii="Calibri" w:eastAsia="SimHei" w:hAnsi="Calibri" w:cs="Simplified Arabic"/>
      <w:sz w:val="22"/>
      <w:szCs w:val="28"/>
      <w:lang w:val="en-GB" w:eastAsia="en-US"/>
    </w:rPr>
  </w:style>
  <w:style w:type="paragraph" w:customStyle="1" w:styleId="DeclNo">
    <w:name w:val="Decl_No"/>
    <w:basedOn w:val="AnnexNo"/>
    <w:qFormat/>
    <w:rsid w:val="008A0302"/>
  </w:style>
  <w:style w:type="character" w:styleId="FollowedHyperlink">
    <w:name w:val="FollowedHyperlink"/>
    <w:aliases w:val="CEO_FollowedHyperlink"/>
    <w:uiPriority w:val="99"/>
    <w:rsid w:val="008A0302"/>
    <w:rPr>
      <w:rFonts w:ascii="Verdana" w:hAnsi="Verdana"/>
      <w:noProof w:val="0"/>
      <w:color w:val="606420"/>
      <w:sz w:val="19"/>
      <w:u w:val="single"/>
      <w:lang w:val="en-GB"/>
    </w:rPr>
  </w:style>
  <w:style w:type="character" w:styleId="CommentReference">
    <w:name w:val="annotation reference"/>
    <w:basedOn w:val="DefaultParagraphFont"/>
    <w:uiPriority w:val="99"/>
    <w:rsid w:val="008A0302"/>
    <w:rPr>
      <w:sz w:val="16"/>
      <w:szCs w:val="16"/>
    </w:rPr>
  </w:style>
  <w:style w:type="paragraph" w:styleId="CommentText">
    <w:name w:val="annotation text"/>
    <w:basedOn w:val="Normal"/>
    <w:link w:val="CommentTextChar"/>
    <w:uiPriority w:val="99"/>
    <w:rsid w:val="008A0302"/>
    <w:rPr>
      <w:rFonts w:ascii="Calibri" w:hAnsi="Calibri"/>
      <w:sz w:val="20"/>
    </w:rPr>
  </w:style>
  <w:style w:type="character" w:customStyle="1" w:styleId="CommentTextChar">
    <w:name w:val="Comment Text Char"/>
    <w:basedOn w:val="DefaultParagraphFont"/>
    <w:link w:val="CommentText"/>
    <w:uiPriority w:val="99"/>
    <w:rsid w:val="008A0302"/>
    <w:rPr>
      <w:rFonts w:ascii="Calibri" w:hAnsi="Calibri"/>
      <w:lang w:val="en-GB" w:eastAsia="en-US"/>
    </w:rPr>
  </w:style>
  <w:style w:type="paragraph" w:styleId="CommentSubject">
    <w:name w:val="annotation subject"/>
    <w:basedOn w:val="CommentText"/>
    <w:next w:val="CommentText"/>
    <w:link w:val="CommentSubjectChar"/>
    <w:uiPriority w:val="99"/>
    <w:rsid w:val="008A0302"/>
    <w:rPr>
      <w:b/>
      <w:bCs/>
    </w:rPr>
  </w:style>
  <w:style w:type="character" w:customStyle="1" w:styleId="CommentSubjectChar">
    <w:name w:val="Comment Subject Char"/>
    <w:basedOn w:val="CommentTextChar"/>
    <w:link w:val="CommentSubject"/>
    <w:uiPriority w:val="99"/>
    <w:rsid w:val="008A0302"/>
    <w:rPr>
      <w:rFonts w:ascii="Calibri" w:hAnsi="Calibri"/>
      <w:b/>
      <w:bCs/>
      <w:lang w:val="en-GB" w:eastAsia="en-US"/>
    </w:rPr>
  </w:style>
  <w:style w:type="paragraph" w:customStyle="1" w:styleId="NormalFR">
    <w:name w:val="NormalFR"/>
    <w:basedOn w:val="Normal"/>
    <w:qFormat/>
    <w:rsid w:val="008A0302"/>
    <w:pPr>
      <w:overflowPunct/>
      <w:autoSpaceDE/>
      <w:autoSpaceDN/>
      <w:adjustRightInd/>
      <w:jc w:val="both"/>
      <w:textAlignment w:val="auto"/>
    </w:pPr>
    <w:rPr>
      <w:rFonts w:eastAsiaTheme="minorEastAsia"/>
      <w:sz w:val="22"/>
      <w:szCs w:val="24"/>
      <w:lang w:val="en-US" w:eastAsia="ja-JP"/>
    </w:rPr>
  </w:style>
  <w:style w:type="paragraph" w:customStyle="1" w:styleId="Heading1RES">
    <w:name w:val="Heading 1_RES"/>
    <w:basedOn w:val="Heading1"/>
    <w:qFormat/>
    <w:rsid w:val="008A0302"/>
    <w:pPr>
      <w:ind w:left="794" w:hanging="794"/>
      <w:jc w:val="both"/>
    </w:pPr>
    <w:rPr>
      <w:sz w:val="26"/>
    </w:rPr>
  </w:style>
  <w:style w:type="table" w:styleId="LightShading">
    <w:name w:val="Light Shading"/>
    <w:basedOn w:val="TableNormal"/>
    <w:uiPriority w:val="60"/>
    <w:rsid w:val="008A0302"/>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rsid w:val="008A030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Coronet (W1)"/>
      <w:szCs w:val="24"/>
      <w:lang w:val="es-ES" w:eastAsia="es-ES"/>
    </w:rPr>
  </w:style>
  <w:style w:type="character" w:customStyle="1" w:styleId="baec5a81-e4d6-4674-97f3-e9220f0136c1">
    <w:name w:val="baec5a81-e4d6-4674-97f3-e9220f0136c1"/>
    <w:basedOn w:val="DefaultParagraphFont"/>
    <w:rsid w:val="008A0302"/>
  </w:style>
  <w:style w:type="character" w:styleId="Strong">
    <w:name w:val="Strong"/>
    <w:basedOn w:val="DefaultParagraphFont"/>
    <w:uiPriority w:val="22"/>
    <w:qFormat/>
    <w:rsid w:val="008A0302"/>
    <w:rPr>
      <w:b/>
      <w:bCs/>
    </w:rPr>
  </w:style>
  <w:style w:type="paragraph" w:customStyle="1" w:styleId="Part">
    <w:name w:val="Part"/>
    <w:basedOn w:val="Normal"/>
    <w:next w:val="Normal"/>
    <w:rsid w:val="008A0302"/>
    <w:pPr>
      <w:spacing w:before="600"/>
      <w:jc w:val="center"/>
    </w:pPr>
    <w:rPr>
      <w:caps/>
      <w:sz w:val="28"/>
    </w:rPr>
  </w:style>
  <w:style w:type="paragraph" w:customStyle="1" w:styleId="Section10">
    <w:name w:val="Section 1"/>
    <w:basedOn w:val="ChapNo"/>
    <w:next w:val="Normal"/>
    <w:rsid w:val="008A0302"/>
    <w:rPr>
      <w:caps w:val="0"/>
    </w:rPr>
  </w:style>
  <w:style w:type="paragraph" w:customStyle="1" w:styleId="Section20">
    <w:name w:val="Section 2"/>
    <w:basedOn w:val="Section10"/>
    <w:next w:val="Normal"/>
    <w:rsid w:val="008A0302"/>
    <w:pPr>
      <w:spacing w:before="240"/>
    </w:pPr>
    <w:rPr>
      <w:b w:val="0"/>
      <w:i/>
    </w:rPr>
  </w:style>
  <w:style w:type="paragraph" w:customStyle="1" w:styleId="ChaptitleS2">
    <w:name w:val="Chap_title_S2"/>
    <w:basedOn w:val="Chaptitle"/>
    <w:next w:val="NormalS2"/>
    <w:rsid w:val="008A0302"/>
    <w:pPr>
      <w:jc w:val="left"/>
    </w:pPr>
    <w:rPr>
      <w:sz w:val="24"/>
    </w:rPr>
  </w:style>
  <w:style w:type="paragraph" w:customStyle="1" w:styleId="NormalS2">
    <w:name w:val="Normal_S2"/>
    <w:basedOn w:val="Normal"/>
    <w:link w:val="NormalS2Char"/>
    <w:rsid w:val="008A0302"/>
    <w:pPr>
      <w:jc w:val="both"/>
    </w:pPr>
    <w:rPr>
      <w:b/>
      <w:sz w:val="22"/>
    </w:rPr>
  </w:style>
  <w:style w:type="character" w:customStyle="1" w:styleId="NormalS2Char">
    <w:name w:val="Normal_S2 Char"/>
    <w:basedOn w:val="DefaultParagraphFont"/>
    <w:link w:val="NormalS2"/>
    <w:rsid w:val="008A0302"/>
    <w:rPr>
      <w:rFonts w:asciiTheme="minorHAnsi" w:hAnsiTheme="minorHAnsi"/>
      <w:b/>
      <w:sz w:val="22"/>
      <w:lang w:val="en-GB" w:eastAsia="en-US"/>
    </w:rPr>
  </w:style>
  <w:style w:type="paragraph" w:customStyle="1" w:styleId="ResNoS2">
    <w:name w:val="Res_No_S2"/>
    <w:basedOn w:val="ResNo"/>
    <w:next w:val="Normal"/>
    <w:rsid w:val="008A0302"/>
    <w:pPr>
      <w:jc w:val="left"/>
    </w:pPr>
    <w:rPr>
      <w:b/>
      <w:sz w:val="24"/>
    </w:rPr>
  </w:style>
  <w:style w:type="paragraph" w:styleId="Date">
    <w:name w:val="Date"/>
    <w:basedOn w:val="Normal"/>
    <w:link w:val="DateChar"/>
    <w:rsid w:val="008A0302"/>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8A0302"/>
    <w:rPr>
      <w:rFonts w:asciiTheme="minorHAnsi" w:hAnsiTheme="minorHAnsi"/>
      <w:lang w:val="en-GB" w:eastAsia="en-US"/>
    </w:rPr>
  </w:style>
  <w:style w:type="character" w:customStyle="1" w:styleId="href">
    <w:name w:val="href"/>
    <w:basedOn w:val="DefaultParagraphFont"/>
    <w:rsid w:val="008A0302"/>
    <w:rPr>
      <w:color w:val="auto"/>
    </w:rPr>
  </w:style>
  <w:style w:type="paragraph" w:customStyle="1" w:styleId="Res">
    <w:name w:val="Res_#"/>
    <w:basedOn w:val="Normal"/>
    <w:next w:val="Normal"/>
    <w:rsid w:val="008A0302"/>
    <w:pPr>
      <w:keepNext/>
      <w:keepLines/>
      <w:widowControl w:val="0"/>
      <w:tabs>
        <w:tab w:val="left" w:pos="1871"/>
      </w:tabs>
      <w:spacing w:before="720"/>
      <w:jc w:val="center"/>
    </w:pPr>
    <w:rPr>
      <w:sz w:val="28"/>
    </w:rPr>
  </w:style>
  <w:style w:type="paragraph" w:styleId="BodyText">
    <w:name w:val="Body Text"/>
    <w:basedOn w:val="Normal"/>
    <w:link w:val="BodyTextChar"/>
    <w:rsid w:val="008A0302"/>
    <w:pPr>
      <w:widowControl w:val="0"/>
      <w:suppressAutoHyphens/>
      <w:spacing w:after="283"/>
      <w:jc w:val="both"/>
    </w:pPr>
    <w:rPr>
      <w:rFonts w:eastAsia="Lucida Sans Unicode" w:cs="Tahoma"/>
      <w:color w:val="000000"/>
      <w:sz w:val="22"/>
      <w:lang w:bidi="en-US"/>
    </w:rPr>
  </w:style>
  <w:style w:type="character" w:customStyle="1" w:styleId="BodyTextChar">
    <w:name w:val="Body Text Char"/>
    <w:basedOn w:val="DefaultParagraphFont"/>
    <w:link w:val="BodyText"/>
    <w:rsid w:val="008A0302"/>
    <w:rPr>
      <w:rFonts w:asciiTheme="minorHAnsi" w:eastAsia="Lucida Sans Unicode" w:hAnsiTheme="minorHAnsi" w:cs="Tahoma"/>
      <w:color w:val="000000"/>
      <w:sz w:val="22"/>
      <w:lang w:val="en-GB" w:eastAsia="en-US" w:bidi="en-US"/>
    </w:rPr>
  </w:style>
  <w:style w:type="paragraph" w:customStyle="1" w:styleId="Table">
    <w:name w:val="Table_#"/>
    <w:basedOn w:val="Normal"/>
    <w:next w:val="Normal"/>
    <w:rsid w:val="008A0302"/>
    <w:pPr>
      <w:keepNext/>
      <w:widowControl w:val="0"/>
      <w:spacing w:before="560" w:after="120"/>
      <w:jc w:val="center"/>
    </w:pPr>
    <w:rPr>
      <w:caps/>
      <w:sz w:val="22"/>
    </w:rPr>
  </w:style>
  <w:style w:type="paragraph" w:customStyle="1" w:styleId="Default">
    <w:name w:val="Default"/>
    <w:uiPriority w:val="99"/>
    <w:rsid w:val="008A0302"/>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DocumentMap">
    <w:name w:val="Document Map"/>
    <w:basedOn w:val="Normal"/>
    <w:link w:val="DocumentMapChar"/>
    <w:rsid w:val="008A0302"/>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8A0302"/>
    <w:rPr>
      <w:rFonts w:ascii="Tahoma" w:hAnsi="Tahoma" w:cs="Tahoma"/>
      <w:sz w:val="16"/>
      <w:szCs w:val="16"/>
      <w:lang w:val="en-GB" w:eastAsia="en-US"/>
    </w:rPr>
  </w:style>
  <w:style w:type="paragraph" w:customStyle="1" w:styleId="Conv">
    <w:name w:val="Conv"/>
    <w:basedOn w:val="Normal"/>
    <w:next w:val="Normal"/>
    <w:rsid w:val="008A0302"/>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8A0302"/>
    <w:pPr>
      <w:keepNext/>
      <w:jc w:val="both"/>
    </w:pPr>
    <w:rPr>
      <w:rFonts w:cs="Times New Roman"/>
      <w:sz w:val="22"/>
      <w:lang w:val="en-GB"/>
    </w:rPr>
  </w:style>
  <w:style w:type="paragraph" w:customStyle="1" w:styleId="TOC2res">
    <w:name w:val="TOC 2_res"/>
    <w:basedOn w:val="TOC2"/>
    <w:rsid w:val="008A0302"/>
    <w:pPr>
      <w:tabs>
        <w:tab w:val="clear" w:pos="794"/>
        <w:tab w:val="clear" w:pos="1191"/>
        <w:tab w:val="clear" w:pos="1588"/>
        <w:tab w:val="clear" w:pos="1985"/>
        <w:tab w:val="left" w:pos="1134"/>
        <w:tab w:val="left" w:pos="1304"/>
        <w:tab w:val="left" w:pos="1361"/>
        <w:tab w:val="left" w:pos="1701"/>
        <w:tab w:val="right" w:leader="dot" w:pos="7144"/>
        <w:tab w:val="right" w:pos="7938"/>
        <w:tab w:val="right" w:leader="dot" w:pos="8222"/>
        <w:tab w:val="left" w:leader="dot" w:pos="8647"/>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8A0302"/>
    <w:pPr>
      <w:keepNext/>
      <w:keepLines/>
      <w:tabs>
        <w:tab w:val="left" w:pos="1871"/>
      </w:tabs>
      <w:spacing w:before="240" w:after="57"/>
    </w:pPr>
    <w:rPr>
      <w:b/>
      <w:sz w:val="22"/>
    </w:rPr>
  </w:style>
  <w:style w:type="paragraph" w:customStyle="1" w:styleId="Signpart">
    <w:name w:val="Sign part"/>
    <w:basedOn w:val="Normal"/>
    <w:rsid w:val="008A0302"/>
    <w:pPr>
      <w:tabs>
        <w:tab w:val="left" w:pos="1871"/>
      </w:tabs>
      <w:spacing w:before="0"/>
      <w:ind w:left="284"/>
    </w:pPr>
    <w:rPr>
      <w:smallCaps/>
      <w:sz w:val="22"/>
    </w:rPr>
  </w:style>
  <w:style w:type="paragraph" w:customStyle="1" w:styleId="FootnoteTextS2">
    <w:name w:val="Footnote Text_S2"/>
    <w:basedOn w:val="FootnoteText"/>
    <w:uiPriority w:val="99"/>
    <w:rsid w:val="008A0302"/>
    <w:rPr>
      <w:b/>
    </w:rPr>
  </w:style>
  <w:style w:type="paragraph" w:customStyle="1" w:styleId="NormalendS2">
    <w:name w:val="Normal_end_S2"/>
    <w:basedOn w:val="Normal"/>
    <w:uiPriority w:val="99"/>
    <w:rsid w:val="008A0302"/>
    <w:rPr>
      <w:sz w:val="22"/>
    </w:rPr>
  </w:style>
  <w:style w:type="paragraph" w:styleId="EndnoteText">
    <w:name w:val="endnote text"/>
    <w:basedOn w:val="Normal"/>
    <w:link w:val="EndnoteTextChar"/>
    <w:rsid w:val="008A0302"/>
    <w:pPr>
      <w:spacing w:before="0"/>
      <w:jc w:val="both"/>
    </w:pPr>
    <w:rPr>
      <w:sz w:val="20"/>
    </w:rPr>
  </w:style>
  <w:style w:type="character" w:customStyle="1" w:styleId="EndnoteTextChar">
    <w:name w:val="Endnote Text Char"/>
    <w:basedOn w:val="DefaultParagraphFont"/>
    <w:link w:val="EndnoteText"/>
    <w:rsid w:val="008A0302"/>
    <w:rPr>
      <w:rFonts w:asciiTheme="minorHAnsi" w:hAnsiTheme="minorHAnsi"/>
      <w:lang w:val="en-GB" w:eastAsia="en-US"/>
    </w:rPr>
  </w:style>
  <w:style w:type="paragraph" w:customStyle="1" w:styleId="Hypothse">
    <w:name w:val="Hypothèse"/>
    <w:basedOn w:val="Normal"/>
    <w:next w:val="Normal"/>
    <w:qFormat/>
    <w:rsid w:val="008A0302"/>
    <w:pPr>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8A0302"/>
    <w:rPr>
      <w:b/>
      <w:i/>
    </w:rPr>
  </w:style>
  <w:style w:type="paragraph" w:customStyle="1" w:styleId="Reference">
    <w:name w:val="Reference"/>
    <w:basedOn w:val="Normal"/>
    <w:qFormat/>
    <w:rsid w:val="008A0302"/>
    <w:pPr>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8A0302"/>
    <w:rPr>
      <w:b/>
      <w:i/>
      <w:lang w:val="fr-FR" w:eastAsia="fr-FR"/>
    </w:rPr>
  </w:style>
  <w:style w:type="paragraph" w:styleId="Title">
    <w:name w:val="Title"/>
    <w:basedOn w:val="Normal"/>
    <w:next w:val="Normal"/>
    <w:link w:val="TitleChar"/>
    <w:uiPriority w:val="10"/>
    <w:qFormat/>
    <w:rsid w:val="008A0302"/>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8A0302"/>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8A0302"/>
    <w:pPr>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8A0302"/>
    <w:pPr>
      <w:overflowPunct/>
      <w:autoSpaceDE/>
      <w:autoSpaceDN/>
      <w:adjustRightInd/>
      <w:spacing w:before="120" w:after="120"/>
      <w:ind w:left="0" w:firstLine="0"/>
      <w:textAlignment w:val="auto"/>
    </w:pPr>
    <w:rPr>
      <w:bCs/>
      <w:color w:val="9BBB59" w:themeColor="accent3"/>
      <w:sz w:val="28"/>
      <w:szCs w:val="26"/>
      <w:lang w:eastAsia="ja-JP"/>
    </w:rPr>
  </w:style>
  <w:style w:type="character" w:customStyle="1" w:styleId="RefDocCar">
    <w:name w:val="RefDoc Car"/>
    <w:basedOn w:val="Heading2Char"/>
    <w:link w:val="RefDoc"/>
    <w:rsid w:val="008A0302"/>
    <w:rPr>
      <w:rFonts w:asciiTheme="minorHAnsi" w:hAnsiTheme="minorHAnsi"/>
      <w:b/>
      <w:bCs/>
      <w:color w:val="9BBB59" w:themeColor="accent3"/>
      <w:sz w:val="28"/>
      <w:szCs w:val="26"/>
      <w:lang w:val="en-GB" w:eastAsia="ja-JP"/>
    </w:rPr>
  </w:style>
  <w:style w:type="paragraph" w:customStyle="1" w:styleId="HPMbodytext">
    <w:name w:val="HPMbodytext"/>
    <w:basedOn w:val="Normal"/>
    <w:rsid w:val="008A0302"/>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8A0302"/>
    <w:rPr>
      <w:rFonts w:cs="Times New Roman Bold"/>
      <w:b/>
      <w:caps w:val="0"/>
      <w:color w:val="4A442A"/>
    </w:rPr>
  </w:style>
  <w:style w:type="paragraph" w:customStyle="1" w:styleId="Appendix">
    <w:name w:val="Appendix"/>
    <w:basedOn w:val="annexNoTitlecolor"/>
    <w:qFormat/>
    <w:rsid w:val="008A0302"/>
  </w:style>
  <w:style w:type="character" w:customStyle="1" w:styleId="hps">
    <w:name w:val="hps"/>
    <w:basedOn w:val="DefaultParagraphFont"/>
    <w:rsid w:val="008A0302"/>
  </w:style>
  <w:style w:type="character" w:styleId="Emphasis">
    <w:name w:val="Emphasis"/>
    <w:basedOn w:val="DefaultParagraphFont"/>
    <w:qFormat/>
    <w:rsid w:val="008A0302"/>
    <w:rPr>
      <w:i/>
      <w:iCs/>
    </w:rPr>
  </w:style>
  <w:style w:type="paragraph" w:customStyle="1" w:styleId="TableTitle0">
    <w:name w:val="Table_Title"/>
    <w:basedOn w:val="Normal"/>
    <w:next w:val="Tabletext"/>
    <w:rsid w:val="008A0302"/>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8A0302"/>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8A0302"/>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8A0302"/>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8A0302"/>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8A0302"/>
    <w:rPr>
      <w:rFonts w:ascii="Courier New" w:hAnsi="Courier New"/>
      <w:noProof/>
      <w:lang w:val="en-GB" w:eastAsia="en-US"/>
    </w:rPr>
  </w:style>
  <w:style w:type="table" w:customStyle="1" w:styleId="TableGrid1">
    <w:name w:val="Table Grid1"/>
    <w:basedOn w:val="TableNormal"/>
    <w:next w:val="TableGrid"/>
    <w:uiPriority w:val="59"/>
    <w:rsid w:val="008A0302"/>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A030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A0302"/>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8A0302"/>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8A0302"/>
    <w:rPr>
      <w:rFonts w:ascii="Verdana" w:eastAsia="SimSun" w:hAnsi="Verdana"/>
      <w:sz w:val="19"/>
      <w:szCs w:val="19"/>
      <w:lang w:val="en-GB" w:eastAsia="en-US"/>
    </w:rPr>
  </w:style>
  <w:style w:type="table" w:customStyle="1" w:styleId="TableGrid2">
    <w:name w:val="Table Grid2"/>
    <w:basedOn w:val="TableNormal"/>
    <w:next w:val="TableGrid"/>
    <w:uiPriority w:val="59"/>
    <w:rsid w:val="008A0302"/>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2-Accent1">
    <w:name w:val="Medium Shading 2 Accent 1"/>
    <w:basedOn w:val="TableNormal"/>
    <w:uiPriority w:val="64"/>
    <w:rsid w:val="008A0302"/>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8A0302"/>
    <w:pPr>
      <w:jc w:val="center"/>
    </w:pPr>
    <w:rPr>
      <w:rFonts w:cs="Calibri"/>
      <w:b/>
      <w:bCs/>
      <w:color w:val="4A442A"/>
      <w:sz w:val="32"/>
      <w:szCs w:val="32"/>
    </w:rPr>
  </w:style>
  <w:style w:type="paragraph" w:customStyle="1" w:styleId="heading2RES">
    <w:name w:val="heading2_RES"/>
    <w:basedOn w:val="Heading2"/>
    <w:qFormat/>
    <w:rsid w:val="008A0302"/>
    <w:pPr>
      <w:ind w:left="794" w:hanging="794"/>
      <w:jc w:val="both"/>
    </w:pPr>
  </w:style>
  <w:style w:type="paragraph" w:customStyle="1" w:styleId="Objectivetitle">
    <w:name w:val="Objective_title"/>
    <w:basedOn w:val="PARTNoTitlecolor"/>
    <w:qFormat/>
    <w:rsid w:val="008A0302"/>
    <w:rPr>
      <w:rFonts w:eastAsiaTheme="majorEastAsia"/>
      <w:sz w:val="28"/>
    </w:rPr>
  </w:style>
  <w:style w:type="paragraph" w:customStyle="1" w:styleId="SectiontitleRES">
    <w:name w:val="Section_titleRES"/>
    <w:basedOn w:val="Sectiontitle"/>
    <w:qFormat/>
    <w:rsid w:val="008A0302"/>
    <w:rPr>
      <w:sz w:val="26"/>
    </w:rPr>
  </w:style>
  <w:style w:type="paragraph" w:customStyle="1" w:styleId="ChairSignature">
    <w:name w:val="ChairSignature"/>
    <w:qFormat/>
    <w:rsid w:val="008A0302"/>
    <w:pPr>
      <w:spacing w:before="480"/>
      <w:ind w:left="6379"/>
      <w:jc w:val="center"/>
    </w:pPr>
    <w:rPr>
      <w:rFonts w:ascii="Times New Roman" w:hAnsi="Times New Roman"/>
      <w:sz w:val="24"/>
      <w:lang w:val="en-GB" w:eastAsia="en-US"/>
    </w:rPr>
  </w:style>
  <w:style w:type="paragraph" w:customStyle="1" w:styleId="heading1color">
    <w:name w:val="heading_1color"/>
    <w:basedOn w:val="Heading1"/>
    <w:qFormat/>
    <w:rsid w:val="008A0302"/>
    <w:pPr>
      <w:ind w:left="794" w:hanging="794"/>
      <w:jc w:val="both"/>
    </w:pPr>
    <w:rPr>
      <w:color w:val="4A442A"/>
      <w:sz w:val="26"/>
    </w:rPr>
  </w:style>
  <w:style w:type="paragraph" w:customStyle="1" w:styleId="heading2color">
    <w:name w:val="heading_2color"/>
    <w:basedOn w:val="Heading2"/>
    <w:qFormat/>
    <w:rsid w:val="008A0302"/>
    <w:pPr>
      <w:ind w:left="794" w:hanging="794"/>
      <w:jc w:val="both"/>
    </w:pPr>
    <w:rPr>
      <w:color w:val="4A442A"/>
    </w:rPr>
  </w:style>
  <w:style w:type="paragraph" w:customStyle="1" w:styleId="headingbcolor">
    <w:name w:val="heading_bcolor"/>
    <w:basedOn w:val="Headingb"/>
    <w:qFormat/>
    <w:rsid w:val="008A0302"/>
    <w:pPr>
      <w:keepNext/>
      <w:jc w:val="both"/>
    </w:pPr>
    <w:rPr>
      <w:rFonts w:cs="Times New Roman"/>
      <w:color w:val="4A442A"/>
      <w:sz w:val="22"/>
      <w:lang w:val="en-GB"/>
    </w:rPr>
  </w:style>
  <w:style w:type="paragraph" w:customStyle="1" w:styleId="headingicolor">
    <w:name w:val="heading_icolor"/>
    <w:basedOn w:val="Headingi"/>
    <w:qFormat/>
    <w:rsid w:val="008A0302"/>
    <w:pPr>
      <w:keepNext/>
      <w:jc w:val="both"/>
    </w:pPr>
    <w:rPr>
      <w:color w:val="4A442A"/>
      <w:sz w:val="22"/>
    </w:rPr>
  </w:style>
  <w:style w:type="paragraph" w:customStyle="1" w:styleId="heading3color">
    <w:name w:val="heading_3color"/>
    <w:basedOn w:val="Heading3"/>
    <w:qFormat/>
    <w:rsid w:val="008A0302"/>
    <w:pPr>
      <w:ind w:left="794" w:hanging="794"/>
      <w:jc w:val="both"/>
    </w:pPr>
    <w:rPr>
      <w:color w:val="4A442A"/>
    </w:rPr>
  </w:style>
  <w:style w:type="paragraph" w:customStyle="1" w:styleId="Annexcolor">
    <w:name w:val="Annex_color"/>
    <w:basedOn w:val="AnnexNo"/>
    <w:qFormat/>
    <w:rsid w:val="008A0302"/>
    <w:rPr>
      <w:color w:val="4A442A"/>
    </w:rPr>
  </w:style>
  <w:style w:type="paragraph" w:customStyle="1" w:styleId="annextitlecolor">
    <w:name w:val="annex_titlecolor"/>
    <w:basedOn w:val="Annextitle"/>
    <w:qFormat/>
    <w:rsid w:val="008A0302"/>
    <w:rPr>
      <w:color w:val="4A442A"/>
    </w:rPr>
  </w:style>
  <w:style w:type="paragraph" w:customStyle="1" w:styleId="questionnocolor">
    <w:name w:val="question_nocolor"/>
    <w:basedOn w:val="QuestionNo"/>
    <w:qFormat/>
    <w:rsid w:val="008A0302"/>
    <w:rPr>
      <w:color w:val="4A442A"/>
    </w:rPr>
  </w:style>
  <w:style w:type="paragraph" w:customStyle="1" w:styleId="sectionNocolor">
    <w:name w:val="section_Nocolor"/>
    <w:basedOn w:val="AnnexNo"/>
    <w:qFormat/>
    <w:rsid w:val="008A0302"/>
    <w:rPr>
      <w:color w:val="4A442A"/>
    </w:rPr>
  </w:style>
  <w:style w:type="paragraph" w:customStyle="1" w:styleId="sectiontitlecolor">
    <w:name w:val="section_titlecolor"/>
    <w:basedOn w:val="Sectiontitle"/>
    <w:qFormat/>
    <w:rsid w:val="008A0302"/>
    <w:rPr>
      <w:rFonts w:cs="Times New Roman Bold"/>
      <w:color w:val="4A442A"/>
    </w:rPr>
  </w:style>
  <w:style w:type="paragraph" w:customStyle="1" w:styleId="tableheadcolor">
    <w:name w:val="table_headcolor"/>
    <w:basedOn w:val="Tablehead"/>
    <w:qFormat/>
    <w:rsid w:val="008A030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pPr>
    <w:rPr>
      <w:rFonts w:cs="Times New Roman"/>
      <w:bCs/>
      <w:color w:val="FFFFFF" w:themeColor="background1"/>
    </w:rPr>
  </w:style>
  <w:style w:type="paragraph" w:customStyle="1" w:styleId="figuretitlecolor">
    <w:name w:val="figure_titlecolor"/>
    <w:basedOn w:val="Figuretitle"/>
    <w:qFormat/>
    <w:rsid w:val="008A0302"/>
    <w:pPr>
      <w:keepNext w:val="0"/>
      <w:spacing w:before="360" w:after="0"/>
    </w:pPr>
    <w:rPr>
      <w:noProof/>
      <w:color w:val="4A442A"/>
      <w:sz w:val="22"/>
      <w:lang w:eastAsia="zh-CN"/>
    </w:rPr>
  </w:style>
  <w:style w:type="paragraph" w:customStyle="1" w:styleId="To">
    <w:name w:val="To"/>
    <w:basedOn w:val="Normal"/>
    <w:rsid w:val="008A0302"/>
    <w:pPr>
      <w:tabs>
        <w:tab w:val="left" w:pos="8505"/>
      </w:tabs>
      <w:jc w:val="right"/>
    </w:pPr>
    <w:rPr>
      <w:i/>
      <w:sz w:val="22"/>
    </w:rPr>
  </w:style>
  <w:style w:type="paragraph" w:customStyle="1" w:styleId="TableParagraph">
    <w:name w:val="Table Paragraph"/>
    <w:basedOn w:val="Normal"/>
    <w:uiPriority w:val="1"/>
    <w:qFormat/>
    <w:rsid w:val="008A0302"/>
    <w:pPr>
      <w:widowControl w:val="0"/>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2"/>
      <w:lang w:val="en-US"/>
    </w:rPr>
  </w:style>
  <w:style w:type="paragraph" w:customStyle="1" w:styleId="DecimalAligned">
    <w:name w:val="Decimal Aligned"/>
    <w:basedOn w:val="Normal"/>
    <w:uiPriority w:val="40"/>
    <w:qFormat/>
    <w:rsid w:val="008A0302"/>
    <w:pPr>
      <w:tabs>
        <w:tab w:val="clear" w:pos="794"/>
        <w:tab w:val="clear" w:pos="1191"/>
        <w:tab w:val="clear" w:pos="1588"/>
        <w:tab w:val="clear" w:pos="1985"/>
        <w:tab w:val="decimal" w:pos="360"/>
      </w:tabs>
      <w:overflowPunct/>
      <w:autoSpaceDE/>
      <w:autoSpaceDN/>
      <w:adjustRightInd/>
      <w:spacing w:before="0" w:after="200" w:line="276" w:lineRule="auto"/>
      <w:textAlignment w:val="auto"/>
    </w:pPr>
    <w:rPr>
      <w:rFonts w:eastAsiaTheme="minorEastAsia"/>
      <w:sz w:val="22"/>
      <w:szCs w:val="22"/>
      <w:lang w:val="en-US"/>
    </w:rPr>
  </w:style>
  <w:style w:type="character" w:styleId="SubtleEmphasis">
    <w:name w:val="Subtle Emphasis"/>
    <w:basedOn w:val="DefaultParagraphFont"/>
    <w:uiPriority w:val="19"/>
    <w:qFormat/>
    <w:rsid w:val="008A0302"/>
    <w:rPr>
      <w:i/>
      <w:iCs/>
    </w:rPr>
  </w:style>
  <w:style w:type="table" w:styleId="LightShading-Accent1">
    <w:name w:val="Light Shading Accent 1"/>
    <w:basedOn w:val="TableNormal"/>
    <w:uiPriority w:val="60"/>
    <w:rsid w:val="008A0302"/>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dTable5Dark-Accent1">
    <w:name w:val="Grid Table 5 Dark Accent 1"/>
    <w:basedOn w:val="TableNormal"/>
    <w:uiPriority w:val="50"/>
    <w:rsid w:val="008A0302"/>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4">
    <w:name w:val="Grid Table 5 Dark Accent 4"/>
    <w:basedOn w:val="TableNormal"/>
    <w:uiPriority w:val="50"/>
    <w:rsid w:val="008A0302"/>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41">
    <w:name w:val="Grid Table 5 Dark - Accent 41"/>
    <w:basedOn w:val="TableNormal"/>
    <w:next w:val="GridTable5Dark-Accent4"/>
    <w:uiPriority w:val="50"/>
    <w:rsid w:val="008A0302"/>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paragraph" w:customStyle="1" w:styleId="Table0">
    <w:name w:val="Table_"/>
    <w:basedOn w:val="Normal"/>
    <w:rsid w:val="008A0302"/>
    <w:pPr>
      <w:keepNext/>
      <w:tabs>
        <w:tab w:val="clear" w:pos="794"/>
        <w:tab w:val="clear" w:pos="1191"/>
        <w:tab w:val="clear" w:pos="1588"/>
        <w:tab w:val="clear" w:pos="1985"/>
      </w:tabs>
      <w:overflowPunct/>
      <w:autoSpaceDE/>
      <w:autoSpaceDN/>
      <w:adjustRightInd/>
      <w:spacing w:after="120"/>
      <w:ind w:left="-567"/>
      <w:textAlignment w:val="auto"/>
    </w:pPr>
    <w:rPr>
      <w:b/>
      <w:bCs/>
      <w:szCs w:val="24"/>
      <w:lang w:val="fr-CH"/>
    </w:rPr>
  </w:style>
  <w:style w:type="paragraph" w:styleId="Revision">
    <w:name w:val="Revision"/>
    <w:hidden/>
    <w:uiPriority w:val="99"/>
    <w:semiHidden/>
    <w:rsid w:val="006D2954"/>
    <w:rPr>
      <w:rFonts w:ascii="Calibri" w:hAnsi="Calibri"/>
      <w:sz w:val="24"/>
      <w:lang w:val="en-GB" w:eastAsia="en-US"/>
    </w:rPr>
  </w:style>
  <w:style w:type="character" w:styleId="PlaceholderText">
    <w:name w:val="Placeholder Text"/>
    <w:basedOn w:val="DefaultParagraphFont"/>
    <w:uiPriority w:val="99"/>
    <w:semiHidden/>
    <w:rsid w:val="006D2954"/>
    <w:rPr>
      <w:color w:val="808080"/>
    </w:rPr>
  </w:style>
  <w:style w:type="paragraph" w:customStyle="1" w:styleId="MOSHeading1Numbered">
    <w:name w:val="MOS Heading 1 Numbered"/>
    <w:basedOn w:val="Normal"/>
    <w:semiHidden/>
    <w:rsid w:val="006D2954"/>
    <w:pPr>
      <w:overflowPunct/>
      <w:autoSpaceDE/>
      <w:autoSpaceDN/>
      <w:adjustRightInd/>
      <w:spacing w:after="120"/>
      <w:textAlignment w:val="auto"/>
    </w:pPr>
    <w:rPr>
      <w:rFonts w:ascii="Verdana" w:eastAsia="SimHei" w:hAnsi="Verdana" w:cs="Simplified Arabic"/>
      <w:sz w:val="19"/>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http://purl.org/dc/dcmitype/"/>
    <ds:schemaRef ds:uri="996b2e75-67fd-4955-a3b0-5ab9934cb50b"/>
    <ds:schemaRef ds:uri="http://schemas.openxmlformats.org/package/2006/metadata/core-properties"/>
    <ds:schemaRef ds:uri="http://schemas.microsoft.com/office/2006/documentManagement/types"/>
    <ds:schemaRef ds:uri="http://purl.org/dc/terms/"/>
    <ds:schemaRef ds:uri="32a1a8c5-2265-4ebc-b7a0-2071e2c5c9bb"/>
    <ds:schemaRef ds:uri="http://purl.org/dc/elements/1.1/"/>
    <ds:schemaRef ds:uri="http://www.w3.org/XML/1998/namespace"/>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244FA839-540A-4826-A9DE-F3EB7338D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4301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Bontemps, Johann</dc:creator>
  <cp:keywords/>
  <dc:description/>
  <cp:lastModifiedBy>BDT-nd</cp:lastModifiedBy>
  <cp:revision>54</cp:revision>
  <cp:lastPrinted>2017-09-13T12:42:00Z</cp:lastPrinted>
  <dcterms:created xsi:type="dcterms:W3CDTF">2017-09-13T13:57:00Z</dcterms:created>
  <dcterms:modified xsi:type="dcterms:W3CDTF">2020-09-11T07:55:00Z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