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51D5F6ED" w14:textId="77777777" w:rsidTr="00940EE4">
        <w:trPr>
          <w:cantSplit/>
          <w:trHeight w:val="1134"/>
        </w:trPr>
        <w:tc>
          <w:tcPr>
            <w:tcW w:w="6804" w:type="dxa"/>
          </w:tcPr>
          <w:p w14:paraId="55BC7BEB" w14:textId="77777777" w:rsidR="00175C4C" w:rsidRPr="001E252D" w:rsidRDefault="00175C4C" w:rsidP="00940EE4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3AEADBDC" w14:textId="742EC3E4" w:rsidR="00175C4C" w:rsidRPr="00A67CAE" w:rsidRDefault="00A611D2" w:rsidP="00940EE4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第</w:t>
            </w:r>
            <w:r>
              <w:rPr>
                <w:rFonts w:cs="Calibri"/>
                <w:b/>
                <w:bCs/>
                <w:szCs w:val="24"/>
                <w:lang w:val="fr-CH" w:eastAsia="zh-CN"/>
              </w:rPr>
              <w:t>2</w:t>
            </w: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6</w:t>
            </w: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次会议，虚拟会议，</w:t>
            </w:r>
            <w:r>
              <w:rPr>
                <w:rFonts w:cs="Calibri"/>
                <w:b/>
                <w:bCs/>
                <w:szCs w:val="24"/>
                <w:lang w:val="fr-CH" w:eastAsia="zh-CN"/>
              </w:rPr>
              <w:t>2020</w:t>
            </w: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年</w:t>
            </w: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6</w:t>
            </w:r>
            <w:r>
              <w:rPr>
                <w:rFonts w:cs="Calibri" w:hint="eastAsia"/>
                <w:b/>
                <w:bCs/>
                <w:szCs w:val="24"/>
                <w:lang w:val="fr-CH" w:eastAsia="zh-CN"/>
              </w:rPr>
              <w:t>月</w:t>
            </w:r>
            <w:r>
              <w:rPr>
                <w:rFonts w:cs="Calibri" w:hint="eastAsia"/>
                <w:b/>
                <w:bCs/>
                <w:szCs w:val="24"/>
                <w:lang w:eastAsia="zh-CN"/>
              </w:rPr>
              <w:t>16</w:t>
            </w:r>
            <w:r>
              <w:rPr>
                <w:rFonts w:cs="Calibri" w:hint="eastAsia"/>
                <w:b/>
                <w:bCs/>
                <w:szCs w:val="24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5F015991" w14:textId="77777777"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33F0D01A" wp14:editId="386C45E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03F1FF7A" w14:textId="77777777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6EC77A" w14:textId="77777777"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CE763F1" w14:textId="77777777"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76CEDBD2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5E2A696" w14:textId="77777777" w:rsidR="00175C4C" w:rsidRPr="00D96B4B" w:rsidRDefault="00175C4C" w:rsidP="00054AA5">
            <w:pPr>
              <w:tabs>
                <w:tab w:val="left" w:pos="851"/>
              </w:tabs>
              <w:spacing w:before="0" w:line="240" w:lineRule="atLeast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131DBC56" w14:textId="6CCBCEA2" w:rsidR="00175C4C" w:rsidRPr="00E07105" w:rsidRDefault="00175C4C" w:rsidP="00624E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5" w:name="DocRef1"/>
            <w:bookmarkEnd w:id="5"/>
            <w:r>
              <w:rPr>
                <w:b/>
                <w:bCs/>
                <w:szCs w:val="24"/>
                <w:lang w:val="es-ES_tradnl"/>
              </w:rPr>
              <w:t>TDAG-</w:t>
            </w:r>
            <w:r w:rsidR="00E160E4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E160E4">
              <w:rPr>
                <w:rFonts w:hint="eastAsia"/>
                <w:b/>
                <w:bCs/>
                <w:szCs w:val="24"/>
                <w:lang w:val="es-ES_tradnl" w:eastAsia="zh-CN"/>
              </w:rPr>
              <w:t>2/</w:t>
            </w:r>
            <w:r w:rsidR="00624EC9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1798565C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8D40A69" w14:textId="77777777"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79A0598C" w14:textId="083A0C38" w:rsidR="00175C4C" w:rsidRPr="00D96B4B" w:rsidRDefault="00175C4C" w:rsidP="00A73559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E160E4">
              <w:rPr>
                <w:b/>
                <w:bCs/>
                <w:szCs w:val="24"/>
                <w:lang w:val="fr-FR"/>
              </w:rPr>
              <w:t>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E160E4">
              <w:rPr>
                <w:b/>
                <w:bCs/>
                <w:szCs w:val="24"/>
                <w:lang w:val="fr-FR" w:eastAsia="zh-CN"/>
              </w:rPr>
              <w:t>6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520E3E">
              <w:rPr>
                <w:b/>
                <w:bCs/>
                <w:szCs w:val="24"/>
                <w:lang w:val="fr-FR" w:eastAsia="zh-CN"/>
              </w:rPr>
              <w:t>1</w:t>
            </w:r>
            <w:r w:rsidR="00A73559">
              <w:rPr>
                <w:b/>
                <w:bCs/>
                <w:szCs w:val="24"/>
                <w:lang w:val="fr-FR" w:eastAsia="zh-CN"/>
              </w:rPr>
              <w:t>1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0B3406D7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A35BCB2" w14:textId="77777777"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14:paraId="0A94D820" w14:textId="77777777" w:rsidR="00175C4C" w:rsidRPr="00D96B4B" w:rsidRDefault="00636FAF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10" w:name="Original"/>
            <w:bookmarkEnd w:id="1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</w:p>
        </w:tc>
      </w:tr>
      <w:tr w:rsidR="00175C4C" w:rsidRPr="00C324A8" w14:paraId="53389F54" w14:textId="77777777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F716F5" w14:textId="77777777" w:rsidR="00175C4C" w:rsidRPr="00175C4C" w:rsidRDefault="00520E3E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hint="eastAsia"/>
                <w:sz w:val="28"/>
                <w:szCs w:val="28"/>
                <w:lang w:val="en-US" w:eastAsia="zh-CN"/>
              </w:rPr>
              <w:t>电信发展局主任</w:t>
            </w:r>
          </w:p>
        </w:tc>
      </w:tr>
      <w:tr w:rsidR="00175C4C" w:rsidRPr="00C324A8" w14:paraId="7E5D2C69" w14:textId="77777777" w:rsidTr="007E5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4529B0" w14:textId="77777777" w:rsidR="00175C4C" w:rsidRPr="00175C4C" w:rsidRDefault="00520E3E" w:rsidP="00175C4C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议程草案</w:t>
            </w:r>
          </w:p>
        </w:tc>
      </w:tr>
      <w:bookmarkEnd w:id="8"/>
      <w:bookmarkEnd w:id="9"/>
    </w:tbl>
    <w:p w14:paraId="38CF99EE" w14:textId="77777777" w:rsidR="00054AA5" w:rsidRDefault="00054AA5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</w:p>
    <w:p w14:paraId="5C759D52" w14:textId="11425550"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通过议程</w:t>
      </w:r>
    </w:p>
    <w:p w14:paraId="056A0238" w14:textId="43F2CF72" w:rsidR="000E2A90" w:rsidRPr="003E715D" w:rsidRDefault="00E160E4" w:rsidP="00E160E4">
      <w:pPr>
        <w:widowControl w:val="0"/>
        <w:suppressAutoHyphens/>
        <w:ind w:left="798" w:hanging="798"/>
        <w:rPr>
          <w:szCs w:val="22"/>
          <w:lang w:val="es-ES" w:eastAsia="zh-CN"/>
        </w:rPr>
      </w:pPr>
      <w:r>
        <w:rPr>
          <w:rFonts w:hint="eastAsia"/>
          <w:bCs/>
          <w:szCs w:val="22"/>
          <w:lang w:val="es-ES" w:eastAsia="zh-CN"/>
        </w:rPr>
        <w:t>2</w:t>
      </w:r>
      <w:r w:rsidR="000E2A90" w:rsidRPr="003E715D">
        <w:rPr>
          <w:szCs w:val="22"/>
          <w:lang w:val="es-ES" w:eastAsia="zh-CN"/>
        </w:rPr>
        <w:tab/>
      </w:r>
      <w:r w:rsidR="004310E5" w:rsidRPr="00316FB1">
        <w:rPr>
          <w:szCs w:val="24"/>
          <w:lang w:eastAsia="zh-CN"/>
        </w:rPr>
        <w:t>两个</w:t>
      </w:r>
      <w:r w:rsidR="004310E5" w:rsidRPr="00316FB1">
        <w:rPr>
          <w:szCs w:val="24"/>
          <w:lang w:eastAsia="zh-CN"/>
        </w:rPr>
        <w:t>WTDC-21</w:t>
      </w:r>
      <w:r w:rsidR="004310E5" w:rsidRPr="00316FB1">
        <w:rPr>
          <w:szCs w:val="24"/>
          <w:lang w:eastAsia="zh-CN"/>
        </w:rPr>
        <w:t>筹备工作组的职</w:t>
      </w:r>
      <w:r w:rsidR="004310E5" w:rsidRPr="00316FB1">
        <w:rPr>
          <w:rFonts w:hint="eastAsia"/>
          <w:szCs w:val="24"/>
          <w:lang w:eastAsia="zh-CN"/>
        </w:rPr>
        <w:t>责</w:t>
      </w:r>
      <w:r w:rsidR="004310E5" w:rsidRPr="00316FB1">
        <w:rPr>
          <w:szCs w:val="24"/>
          <w:lang w:eastAsia="zh-CN"/>
        </w:rPr>
        <w:t>范围</w:t>
      </w:r>
      <w:r w:rsidR="004310E5" w:rsidRPr="00316FB1">
        <w:rPr>
          <w:rFonts w:hint="eastAsia"/>
          <w:szCs w:val="24"/>
          <w:lang w:eastAsia="zh-CN"/>
        </w:rPr>
        <w:t>，</w:t>
      </w:r>
      <w:r w:rsidR="004310E5">
        <w:rPr>
          <w:rFonts w:hint="eastAsia"/>
          <w:szCs w:val="24"/>
          <w:lang w:eastAsia="zh-CN"/>
        </w:rPr>
        <w:t>如同</w:t>
      </w:r>
      <w:hyperlink r:id="rId8" w:history="1">
        <w:r w:rsidRPr="00316FB1">
          <w:rPr>
            <w:rStyle w:val="Hyperlink"/>
            <w:rFonts w:eastAsia="SimHei" w:cs="Simplified Arabic"/>
            <w:szCs w:val="24"/>
            <w:lang w:eastAsia="zh-CN"/>
          </w:rPr>
          <w:t>TDAG-20/2/DT/1</w:t>
        </w:r>
      </w:hyperlink>
      <w:r w:rsidR="004310E5">
        <w:rPr>
          <w:rFonts w:hint="eastAsia"/>
          <w:szCs w:val="24"/>
          <w:lang w:eastAsia="zh-CN"/>
        </w:rPr>
        <w:t>号</w:t>
      </w:r>
      <w:r w:rsidRPr="00316FB1">
        <w:rPr>
          <w:szCs w:val="24"/>
          <w:lang w:eastAsia="zh-CN"/>
        </w:rPr>
        <w:t>文件</w:t>
      </w:r>
      <w:r w:rsidRPr="00316FB1">
        <w:rPr>
          <w:rFonts w:hint="eastAsia"/>
          <w:szCs w:val="24"/>
          <w:lang w:eastAsia="zh-CN"/>
        </w:rPr>
        <w:t>已</w:t>
      </w:r>
      <w:r w:rsidR="004310E5">
        <w:rPr>
          <w:rFonts w:hint="eastAsia"/>
          <w:szCs w:val="24"/>
          <w:lang w:eastAsia="zh-CN"/>
        </w:rPr>
        <w:t>分享的，</w:t>
      </w:r>
      <w:r w:rsidRPr="00316FB1">
        <w:rPr>
          <w:rFonts w:hint="eastAsia"/>
          <w:szCs w:val="24"/>
          <w:lang w:eastAsia="zh-CN"/>
        </w:rPr>
        <w:t>该文件</w:t>
      </w:r>
      <w:r w:rsidRPr="00316FB1">
        <w:rPr>
          <w:szCs w:val="24"/>
          <w:lang w:eastAsia="zh-CN"/>
        </w:rPr>
        <w:t>已</w:t>
      </w:r>
      <w:r w:rsidR="004310E5">
        <w:rPr>
          <w:rFonts w:hint="eastAsia"/>
          <w:szCs w:val="24"/>
          <w:lang w:eastAsia="zh-CN"/>
        </w:rPr>
        <w:t>于</w:t>
      </w:r>
      <w:r w:rsidR="004310E5" w:rsidRPr="00316FB1">
        <w:rPr>
          <w:szCs w:val="24"/>
          <w:lang w:eastAsia="zh-CN"/>
        </w:rPr>
        <w:t>6</w:t>
      </w:r>
      <w:r w:rsidR="004310E5" w:rsidRPr="00316FB1">
        <w:rPr>
          <w:szCs w:val="24"/>
          <w:lang w:eastAsia="zh-CN"/>
        </w:rPr>
        <w:t>月</w:t>
      </w:r>
      <w:r w:rsidR="004310E5" w:rsidRPr="00316FB1">
        <w:rPr>
          <w:szCs w:val="24"/>
          <w:lang w:eastAsia="zh-CN"/>
        </w:rPr>
        <w:t>5</w:t>
      </w:r>
      <w:r w:rsidR="004310E5" w:rsidRPr="00316FB1">
        <w:rPr>
          <w:szCs w:val="24"/>
          <w:lang w:eastAsia="zh-CN"/>
        </w:rPr>
        <w:t>日</w:t>
      </w:r>
      <w:r w:rsidR="004310E5" w:rsidRPr="00316FB1">
        <w:rPr>
          <w:rFonts w:hint="eastAsia"/>
          <w:szCs w:val="24"/>
          <w:lang w:eastAsia="zh-CN"/>
        </w:rPr>
        <w:t>（</w:t>
      </w:r>
      <w:r w:rsidR="004310E5" w:rsidRPr="00316FB1">
        <w:rPr>
          <w:szCs w:val="24"/>
          <w:lang w:eastAsia="zh-CN"/>
        </w:rPr>
        <w:t>星期五</w:t>
      </w:r>
      <w:r w:rsidR="004310E5" w:rsidRPr="00316FB1">
        <w:rPr>
          <w:rFonts w:hint="eastAsia"/>
          <w:szCs w:val="24"/>
          <w:lang w:eastAsia="zh-CN"/>
        </w:rPr>
        <w:t>）</w:t>
      </w:r>
      <w:r w:rsidRPr="00316FB1">
        <w:rPr>
          <w:szCs w:val="24"/>
          <w:lang w:eastAsia="zh-CN"/>
        </w:rPr>
        <w:t>向所有与会者</w:t>
      </w:r>
      <w:r w:rsidR="004310E5">
        <w:rPr>
          <w:rFonts w:hint="eastAsia"/>
          <w:szCs w:val="24"/>
          <w:lang w:eastAsia="zh-CN"/>
        </w:rPr>
        <w:t>做了</w:t>
      </w:r>
      <w:r w:rsidRPr="00316FB1">
        <w:rPr>
          <w:rFonts w:hint="eastAsia"/>
          <w:szCs w:val="24"/>
          <w:lang w:eastAsia="zh-CN"/>
        </w:rPr>
        <w:t>介绍</w:t>
      </w:r>
      <w:r w:rsidRPr="00316FB1">
        <w:rPr>
          <w:szCs w:val="24"/>
          <w:lang w:eastAsia="zh-CN"/>
        </w:rPr>
        <w:t>，</w:t>
      </w:r>
      <w:r w:rsidR="004310E5">
        <w:rPr>
          <w:rFonts w:hint="eastAsia"/>
          <w:szCs w:val="24"/>
          <w:lang w:eastAsia="zh-CN"/>
        </w:rPr>
        <w:t>并</w:t>
      </w:r>
      <w:r w:rsidRPr="00316FB1">
        <w:rPr>
          <w:szCs w:val="24"/>
          <w:lang w:eastAsia="zh-CN"/>
        </w:rPr>
        <w:t>进行了讨论</w:t>
      </w:r>
    </w:p>
    <w:p w14:paraId="4EE3D245" w14:textId="55A15E0F" w:rsidR="00175C4C" w:rsidRDefault="00E160E4" w:rsidP="000E2A90">
      <w:pPr>
        <w:widowControl w:val="0"/>
        <w:suppressAutoHyphens/>
        <w:rPr>
          <w:szCs w:val="22"/>
          <w:lang w:val="fr-FR" w:eastAsia="zh-CN"/>
        </w:rPr>
      </w:pPr>
      <w:r>
        <w:rPr>
          <w:rFonts w:hint="eastAsia"/>
          <w:szCs w:val="22"/>
          <w:lang w:val="es-ES" w:eastAsia="zh-CN"/>
        </w:rPr>
        <w:t>3</w:t>
      </w:r>
      <w:r w:rsidR="000E2A90" w:rsidRPr="003E715D">
        <w:rPr>
          <w:szCs w:val="22"/>
          <w:lang w:val="es-ES" w:eastAsia="zh-CN"/>
        </w:rPr>
        <w:tab/>
      </w:r>
      <w:r w:rsidR="000E2A90" w:rsidRPr="00222F8A">
        <w:rPr>
          <w:szCs w:val="22"/>
          <w:lang w:val="fr-FR" w:eastAsia="zh-CN"/>
        </w:rPr>
        <w:t>其它事宜</w:t>
      </w:r>
    </w:p>
    <w:p w14:paraId="2AA24ECD" w14:textId="77777777" w:rsidR="00054AA5" w:rsidRPr="000E2A90" w:rsidRDefault="00054AA5" w:rsidP="000E2A90">
      <w:pPr>
        <w:widowControl w:val="0"/>
        <w:suppressAutoHyphens/>
        <w:rPr>
          <w:szCs w:val="24"/>
          <w:lang w:val="es-ES" w:eastAsia="zh-CN"/>
        </w:rPr>
      </w:pPr>
    </w:p>
    <w:p w14:paraId="15067630" w14:textId="77777777" w:rsidR="003C58BF" w:rsidRPr="00175C4C" w:rsidRDefault="00175C4C" w:rsidP="000E2A90">
      <w:pPr>
        <w:jc w:val="center"/>
        <w:rPr>
          <w:lang w:eastAsia="zh-CN"/>
        </w:rPr>
      </w:pPr>
      <w:r>
        <w:t>______________</w:t>
      </w:r>
    </w:p>
    <w:sectPr w:rsidR="003C58BF" w:rsidRPr="00175C4C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A4C48" w14:textId="77777777" w:rsidR="00636FAF" w:rsidRDefault="00636FAF">
      <w:r>
        <w:separator/>
      </w:r>
    </w:p>
  </w:endnote>
  <w:endnote w:type="continuationSeparator" w:id="0">
    <w:p w14:paraId="1625A5E1" w14:textId="77777777" w:rsidR="00636FAF" w:rsidRDefault="0063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FFEA3" w14:textId="77777777" w:rsidR="00721657" w:rsidRPr="00777265" w:rsidRDefault="00721657" w:rsidP="00F93D2E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636FAF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915C8E">
      <w:rPr>
        <w:caps w:val="0"/>
        <w:sz w:val="18"/>
        <w:szCs w:val="18"/>
        <w:lang w:val="en-US"/>
      </w:rPr>
      <w:t>0</w:t>
    </w:r>
    <w:r w:rsidR="00F93D2E">
      <w:rPr>
        <w:caps w:val="0"/>
        <w:sz w:val="18"/>
        <w:szCs w:val="18"/>
        <w:lang w:val="en-US"/>
      </w:rPr>
      <w:t>5</w:t>
    </w:r>
    <w:r w:rsidR="00777265">
      <w:rPr>
        <w:caps w:val="0"/>
        <w:sz w:val="18"/>
        <w:szCs w:val="18"/>
        <w:lang w:val="en-GB"/>
      </w:rPr>
      <w:t>.</w:t>
    </w:r>
    <w:r w:rsidR="00915C8E">
      <w:rPr>
        <w:caps w:val="0"/>
        <w:sz w:val="18"/>
        <w:szCs w:val="18"/>
        <w:lang w:val="en-GB"/>
      </w:rPr>
      <w:t>1</w:t>
    </w:r>
    <w:r w:rsidR="00717FED">
      <w:rPr>
        <w:caps w:val="0"/>
        <w:sz w:val="18"/>
        <w:szCs w:val="18"/>
        <w:lang w:val="en-GB"/>
      </w:rPr>
      <w:t>0</w:t>
    </w:r>
    <w:r w:rsidR="00777265">
      <w:rPr>
        <w:caps w:val="0"/>
        <w:sz w:val="18"/>
        <w:szCs w:val="18"/>
        <w:lang w:val="en-GB"/>
      </w:rPr>
      <w:t>.201</w:t>
    </w:r>
    <w:r w:rsidR="00915C8E">
      <w:rPr>
        <w:caps w:val="0"/>
        <w:sz w:val="18"/>
        <w:szCs w:val="18"/>
        <w:lang w:val="en-GB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20E3E" w:rsidRPr="004D495C" w14:paraId="2BE3516C" w14:textId="77777777" w:rsidTr="00520E3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0D3DF4E" w14:textId="77777777" w:rsidR="00520E3E" w:rsidRPr="00E160E4" w:rsidRDefault="00520E3E" w:rsidP="00520E3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 w:rsidRPr="00E160E4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B2A883A" w14:textId="77777777" w:rsidR="00520E3E" w:rsidRPr="00E160E4" w:rsidRDefault="00520E3E" w:rsidP="00520E3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160E4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E160E4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E160E4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E160E4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E160E4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E160E4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B9118E" w14:textId="21917656" w:rsidR="00520E3E" w:rsidRPr="00E160E4" w:rsidRDefault="00520E3E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</w:t>
          </w:r>
          <w:r w:rsidR="00E160E4"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多琳</w:t>
          </w:r>
          <w:r w:rsidR="00E160E4"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="00E160E4"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="00E160E4"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="00E160E4"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</w:p>
      </w:tc>
      <w:bookmarkStart w:id="12" w:name="OrgName"/>
      <w:bookmarkEnd w:id="12"/>
    </w:tr>
    <w:tr w:rsidR="00E160E4" w:rsidRPr="004D495C" w14:paraId="2EB6D773" w14:textId="77777777" w:rsidTr="00520E3E">
      <w:tc>
        <w:tcPr>
          <w:tcW w:w="1526" w:type="dxa"/>
          <w:shd w:val="clear" w:color="auto" w:fill="auto"/>
        </w:tcPr>
        <w:p w14:paraId="4AB77819" w14:textId="77777777" w:rsidR="00E160E4" w:rsidRPr="00E160E4" w:rsidRDefault="00E160E4" w:rsidP="00E160E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B872514" w14:textId="77777777" w:rsidR="00E160E4" w:rsidRPr="00E160E4" w:rsidRDefault="00E160E4" w:rsidP="00E160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E160E4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0AA673D8" w14:textId="0A321F2C" w:rsidR="00E160E4" w:rsidRPr="00E160E4" w:rsidRDefault="00E160E4" w:rsidP="00E160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  <w:bookmarkStart w:id="13" w:name="PhoneNo"/>
      <w:bookmarkEnd w:id="13"/>
    </w:tr>
    <w:tr w:rsidR="00E160E4" w:rsidRPr="004D495C" w14:paraId="1793F6E4" w14:textId="77777777" w:rsidTr="00520E3E">
      <w:tc>
        <w:tcPr>
          <w:tcW w:w="1526" w:type="dxa"/>
          <w:shd w:val="clear" w:color="auto" w:fill="auto"/>
        </w:tcPr>
        <w:p w14:paraId="3774102C" w14:textId="77777777" w:rsidR="00E160E4" w:rsidRPr="00E160E4" w:rsidRDefault="00E160E4" w:rsidP="00E160E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A9D4711" w14:textId="77777777" w:rsidR="00E160E4" w:rsidRPr="00E160E4" w:rsidRDefault="00E160E4" w:rsidP="00E160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E160E4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7EBC4445" w14:textId="519871A7" w:rsidR="00E160E4" w:rsidRPr="00E160E4" w:rsidRDefault="00A611D2" w:rsidP="00E160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160E4"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  <w:bookmarkStart w:id="14" w:name="Email"/>
      <w:bookmarkEnd w:id="14"/>
    </w:tr>
  </w:tbl>
  <w:p w14:paraId="22734AFE" w14:textId="77777777" w:rsidR="00175C4C" w:rsidRDefault="00175C4C" w:rsidP="00175C4C">
    <w:pPr>
      <w:pStyle w:val="Footer"/>
      <w:jc w:val="center"/>
    </w:pPr>
  </w:p>
  <w:p w14:paraId="67EF8EAF" w14:textId="08EA0BC6" w:rsidR="003A5AFE" w:rsidRPr="00175C4C" w:rsidRDefault="00A611D2" w:rsidP="00054AA5">
    <w:pPr>
      <w:pStyle w:val="Footer"/>
      <w:jc w:val="center"/>
    </w:pPr>
    <w:hyperlink r:id="rId2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255C" w14:textId="77777777" w:rsidR="00636FAF" w:rsidRDefault="00636FAF">
      <w:r>
        <w:t>____________________</w:t>
      </w:r>
    </w:p>
  </w:footnote>
  <w:footnote w:type="continuationSeparator" w:id="0">
    <w:p w14:paraId="3723A6AE" w14:textId="77777777" w:rsidR="00636FAF" w:rsidRDefault="0063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DC19" w14:textId="77777777" w:rsidR="00175C4C" w:rsidRPr="00175C4C" w:rsidRDefault="00175C4C" w:rsidP="00175C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175C4C">
      <w:rPr>
        <w:rFonts w:ascii="Calibri" w:eastAsia="SimSun" w:hAnsi="Calibri"/>
        <w:sz w:val="18"/>
        <w:szCs w:val="18"/>
        <w:lang w:val="es-ES_tradnl"/>
      </w:rPr>
      <w:t>TDAG-19/</w:t>
    </w:r>
    <w:bookmarkStart w:id="11" w:name="DocNo2"/>
    <w:bookmarkEnd w:id="11"/>
    <w:r w:rsidRPr="00175C4C">
      <w:rPr>
        <w:rFonts w:ascii="Calibri" w:eastAsia="SimSun" w:hAnsi="Calibri"/>
        <w:sz w:val="18"/>
        <w:szCs w:val="18"/>
        <w:lang w:val="es-ES_tradnl"/>
      </w:rPr>
      <w:t>XX-C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0E2A90">
      <w:rPr>
        <w:rFonts w:ascii="Calibri" w:eastAsia="SimSun" w:hAnsi="Calibri"/>
        <w:noProof/>
        <w:sz w:val="18"/>
        <w:szCs w:val="18"/>
        <w:lang w:val="es-ES_tradnl"/>
      </w:rPr>
      <w:t>2</w:t>
    </w:r>
    <w:r w:rsidRPr="00175C4C">
      <w:rPr>
        <w:rFonts w:ascii="Calibri" w:eastAsia="SimSun" w:hAnsi="Calibri"/>
        <w:sz w:val="18"/>
        <w:szCs w:val="18"/>
      </w:rPr>
      <w:fldChar w:fldCharType="end"/>
    </w:r>
  </w:p>
  <w:p w14:paraId="75387C60" w14:textId="77777777" w:rsidR="00721657" w:rsidRPr="00175C4C" w:rsidRDefault="00721657" w:rsidP="00175C4C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AF"/>
    <w:rsid w:val="00002716"/>
    <w:rsid w:val="00005791"/>
    <w:rsid w:val="0002520B"/>
    <w:rsid w:val="00037A9E"/>
    <w:rsid w:val="00037F91"/>
    <w:rsid w:val="000539F1"/>
    <w:rsid w:val="00054AA5"/>
    <w:rsid w:val="00055A2A"/>
    <w:rsid w:val="000615C1"/>
    <w:rsid w:val="0009225C"/>
    <w:rsid w:val="000A17C4"/>
    <w:rsid w:val="000A346A"/>
    <w:rsid w:val="000B2352"/>
    <w:rsid w:val="000B6827"/>
    <w:rsid w:val="000C7B84"/>
    <w:rsid w:val="000D261B"/>
    <w:rsid w:val="000D58A3"/>
    <w:rsid w:val="000E2A90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60B73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310E5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20E3E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4EC9"/>
    <w:rsid w:val="00625FB8"/>
    <w:rsid w:val="006261BD"/>
    <w:rsid w:val="00636284"/>
    <w:rsid w:val="00636FAF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40D5"/>
    <w:rsid w:val="006F009A"/>
    <w:rsid w:val="006F3D93"/>
    <w:rsid w:val="007019B1"/>
    <w:rsid w:val="00703E66"/>
    <w:rsid w:val="00717FED"/>
    <w:rsid w:val="00721657"/>
    <w:rsid w:val="00727B1A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362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53E7C"/>
    <w:rsid w:val="00A60087"/>
    <w:rsid w:val="00A611D2"/>
    <w:rsid w:val="00A67D34"/>
    <w:rsid w:val="00A705E8"/>
    <w:rsid w:val="00A73559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B01046"/>
    <w:rsid w:val="00B310F9"/>
    <w:rsid w:val="00B37866"/>
    <w:rsid w:val="00B412FB"/>
    <w:rsid w:val="00B4576B"/>
    <w:rsid w:val="00B46350"/>
    <w:rsid w:val="00B83D5E"/>
    <w:rsid w:val="00B8460A"/>
    <w:rsid w:val="00B8650D"/>
    <w:rsid w:val="00B879B4"/>
    <w:rsid w:val="00B90F07"/>
    <w:rsid w:val="00B97BB9"/>
    <w:rsid w:val="00BA0009"/>
    <w:rsid w:val="00BA4D7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160E4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97E58"/>
    <w:rsid w:val="00EA2BC2"/>
    <w:rsid w:val="00EA7DE7"/>
    <w:rsid w:val="00EB7A8A"/>
    <w:rsid w:val="00ED6F3E"/>
    <w:rsid w:val="00EE3A64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100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7F4A01"/>
  <w15:docId w15:val="{A7717C11-63D9-43EB-9B7D-5F5CE4B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8-TDAG26-200616-TD-00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2AF3-01DB-4789-B295-F15324A9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BDT-nd</cp:lastModifiedBy>
  <cp:revision>5</cp:revision>
  <cp:lastPrinted>2014-06-10T13:01:00Z</cp:lastPrinted>
  <dcterms:created xsi:type="dcterms:W3CDTF">2020-06-11T13:26:00Z</dcterms:created>
  <dcterms:modified xsi:type="dcterms:W3CDTF">2020-06-11T14:15:00Z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