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92"/>
        <w:tblW w:w="992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7088"/>
        <w:gridCol w:w="2800"/>
        <w:gridCol w:w="35"/>
      </w:tblGrid>
      <w:tr w:rsidR="00D20099" w:rsidRPr="00067B23" w14:paraId="77260BF1" w14:textId="77777777" w:rsidTr="00D20099">
        <w:trPr>
          <w:cantSplit/>
          <w:trHeight w:val="1134"/>
        </w:trPr>
        <w:tc>
          <w:tcPr>
            <w:tcW w:w="7088" w:type="dxa"/>
          </w:tcPr>
          <w:p w14:paraId="0C7A5260" w14:textId="77777777" w:rsidR="00D20099" w:rsidRPr="00B14145" w:rsidRDefault="00D20099" w:rsidP="00D20099">
            <w:pPr>
              <w:tabs>
                <w:tab w:val="clear" w:pos="1191"/>
                <w:tab w:val="clear" w:pos="1588"/>
                <w:tab w:val="clear" w:pos="1985"/>
              </w:tabs>
              <w:ind w:left="34" w:right="-142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B14145">
              <w:rPr>
                <w:rFonts w:ascii="Calibri" w:hAnsi="Calibri" w:cs="Calibri"/>
                <w:b/>
                <w:bCs/>
                <w:sz w:val="32"/>
                <w:szCs w:val="32"/>
              </w:rPr>
              <w:t>Консультативная группа по</w:t>
            </w:r>
            <w:r w:rsidR="00B14145" w:rsidRPr="00B14145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 w:rsidRPr="00B14145">
              <w:rPr>
                <w:rFonts w:ascii="Calibri" w:hAnsi="Calibri" w:cs="Calibri"/>
                <w:b/>
                <w:bCs/>
                <w:sz w:val="32"/>
                <w:szCs w:val="32"/>
              </w:rPr>
              <w:t>развитию электросвязи (</w:t>
            </w:r>
            <w:proofErr w:type="spellStart"/>
            <w:r w:rsidRPr="00B14145">
              <w:rPr>
                <w:rFonts w:ascii="Calibri" w:hAnsi="Calibri" w:cs="Calibri"/>
                <w:b/>
                <w:bCs/>
                <w:sz w:val="32"/>
                <w:szCs w:val="32"/>
              </w:rPr>
              <w:t>КГРЭ</w:t>
            </w:r>
            <w:proofErr w:type="spellEnd"/>
            <w:r w:rsidRPr="00B14145">
              <w:rPr>
                <w:rFonts w:ascii="Calibri" w:hAnsi="Calibri" w:cs="Calibri"/>
                <w:b/>
                <w:bCs/>
                <w:sz w:val="32"/>
                <w:szCs w:val="32"/>
              </w:rPr>
              <w:t>)</w:t>
            </w:r>
          </w:p>
          <w:p w14:paraId="4BB6DEB4" w14:textId="77777777" w:rsidR="00D20099" w:rsidRPr="00C57143" w:rsidRDefault="00977AF0" w:rsidP="00D37A66">
            <w:pPr>
              <w:tabs>
                <w:tab w:val="clear" w:pos="1191"/>
                <w:tab w:val="clear" w:pos="1588"/>
                <w:tab w:val="clear" w:pos="1985"/>
              </w:tabs>
              <w:spacing w:before="100" w:after="120"/>
              <w:ind w:left="34" w:right="-142"/>
              <w:rPr>
                <w:rFonts w:ascii="Calibri" w:hAnsi="Calibri" w:cs="Calibri"/>
                <w:szCs w:val="24"/>
              </w:rPr>
            </w:pPr>
            <w:r w:rsidRPr="00C57143">
              <w:rPr>
                <w:rFonts w:ascii="Calibri" w:hAnsi="Calibri" w:cs="Calibri"/>
                <w:b/>
                <w:bCs/>
                <w:szCs w:val="24"/>
              </w:rPr>
              <w:t>25-е собрание, Женева, 24–27 марта 2020 года</w:t>
            </w:r>
          </w:p>
        </w:tc>
        <w:tc>
          <w:tcPr>
            <w:tcW w:w="2835" w:type="dxa"/>
            <w:gridSpan w:val="2"/>
          </w:tcPr>
          <w:p w14:paraId="418A7136" w14:textId="77777777" w:rsidR="00D20099" w:rsidRPr="00B14145" w:rsidRDefault="00F95DD5" w:rsidP="00255A4F">
            <w:pPr>
              <w:spacing w:before="0"/>
              <w:jc w:val="right"/>
              <w:rPr>
                <w:rFonts w:ascii="Calibri" w:hAnsi="Calibri" w:cs="Calibri"/>
              </w:rPr>
            </w:pPr>
            <w:r w:rsidRPr="00B14145">
              <w:rPr>
                <w:rFonts w:ascii="Calibri" w:hAnsi="Calibri" w:cs="Calibri"/>
                <w:noProof/>
                <w:lang w:val="en-US"/>
              </w:rPr>
              <w:drawing>
                <wp:inline distT="0" distB="0" distL="0" distR="0" wp14:anchorId="0EB0B273" wp14:editId="2BBA9D4D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omas\AppData\Local\Temp\Rar$DRa0.735\jpg\ITU official logo_blue_RG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067B23" w14:paraId="60D3C01F" w14:textId="77777777" w:rsidTr="00DD1743">
        <w:trPr>
          <w:gridAfter w:val="1"/>
          <w:wAfter w:w="35" w:type="dxa"/>
          <w:cantSplit/>
        </w:trPr>
        <w:tc>
          <w:tcPr>
            <w:tcW w:w="7088" w:type="dxa"/>
            <w:tcBorders>
              <w:top w:val="single" w:sz="12" w:space="0" w:color="auto"/>
            </w:tcBorders>
          </w:tcPr>
          <w:p w14:paraId="09A508E7" w14:textId="77777777" w:rsidR="00683C32" w:rsidRPr="00B14145" w:rsidRDefault="00683C32" w:rsidP="00D20099">
            <w:pPr>
              <w:spacing w:before="0"/>
              <w:ind w:left="34" w:right="-142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800" w:type="dxa"/>
            <w:tcBorders>
              <w:top w:val="single" w:sz="12" w:space="0" w:color="auto"/>
            </w:tcBorders>
          </w:tcPr>
          <w:p w14:paraId="1B532C35" w14:textId="77777777" w:rsidR="00683C32" w:rsidRPr="00B14145" w:rsidRDefault="00683C32" w:rsidP="00D20099">
            <w:pPr>
              <w:spacing w:before="0"/>
              <w:ind w:left="34" w:right="-142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BA3906" w:rsidRPr="00067B23" w14:paraId="33E9BC36" w14:textId="77777777" w:rsidTr="00DD1743">
        <w:trPr>
          <w:gridAfter w:val="1"/>
          <w:wAfter w:w="35" w:type="dxa"/>
          <w:cantSplit/>
        </w:trPr>
        <w:tc>
          <w:tcPr>
            <w:tcW w:w="7088" w:type="dxa"/>
          </w:tcPr>
          <w:p w14:paraId="367E616B" w14:textId="77777777" w:rsidR="00BA3906" w:rsidRPr="00B14145" w:rsidRDefault="00BA3906" w:rsidP="00BA3906">
            <w:pPr>
              <w:pStyle w:val="Committee"/>
              <w:spacing w:before="0"/>
              <w:ind w:left="34" w:right="-142"/>
              <w:rPr>
                <w:rFonts w:ascii="Calibri" w:hAnsi="Calibri" w:cs="Calibri"/>
                <w:b w:val="0"/>
                <w:szCs w:val="24"/>
              </w:rPr>
            </w:pPr>
          </w:p>
        </w:tc>
        <w:tc>
          <w:tcPr>
            <w:tcW w:w="2800" w:type="dxa"/>
          </w:tcPr>
          <w:p w14:paraId="296C1EE3" w14:textId="77777777" w:rsidR="00BA3906" w:rsidRPr="00B14145" w:rsidRDefault="00BA3906" w:rsidP="003A59C3">
            <w:pPr>
              <w:spacing w:before="0"/>
              <w:ind w:left="34" w:right="-142"/>
              <w:jc w:val="both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>Документ</w:t>
            </w:r>
            <w:bookmarkStart w:id="0" w:name="DocRef1"/>
            <w:bookmarkStart w:id="1" w:name="DocNo1"/>
            <w:bookmarkEnd w:id="0"/>
            <w:bookmarkEnd w:id="1"/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>TDAG</w:t>
            </w:r>
            <w:proofErr w:type="spellEnd"/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>-20/31-</w:t>
            </w:r>
            <w:r w:rsidR="003A59C3" w:rsidRPr="00B1414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R</w:t>
            </w:r>
          </w:p>
        </w:tc>
      </w:tr>
      <w:tr w:rsidR="00BA3906" w:rsidRPr="00067B23" w14:paraId="0B332B3A" w14:textId="77777777" w:rsidTr="00DD1743">
        <w:trPr>
          <w:gridAfter w:val="1"/>
          <w:wAfter w:w="35" w:type="dxa"/>
          <w:cantSplit/>
        </w:trPr>
        <w:tc>
          <w:tcPr>
            <w:tcW w:w="7088" w:type="dxa"/>
          </w:tcPr>
          <w:p w14:paraId="28E643FA" w14:textId="77777777" w:rsidR="00BA3906" w:rsidRPr="00B14145" w:rsidRDefault="00BA3906" w:rsidP="00BA3906">
            <w:pPr>
              <w:spacing w:before="0"/>
              <w:ind w:left="34" w:right="-142"/>
              <w:rPr>
                <w:rFonts w:ascii="Calibri" w:hAnsi="Calibri" w:cs="Calibri"/>
                <w:b/>
                <w:bCs/>
                <w:smallCaps/>
                <w:szCs w:val="24"/>
                <w:lang w:val="en-US"/>
              </w:rPr>
            </w:pPr>
          </w:p>
        </w:tc>
        <w:tc>
          <w:tcPr>
            <w:tcW w:w="2800" w:type="dxa"/>
          </w:tcPr>
          <w:p w14:paraId="24CA97ED" w14:textId="6A5DBE58" w:rsidR="00BA3906" w:rsidRPr="00B14145" w:rsidRDefault="00BA3906" w:rsidP="00BA3906">
            <w:pPr>
              <w:spacing w:before="0"/>
              <w:ind w:left="34" w:right="-142"/>
              <w:rPr>
                <w:rFonts w:ascii="Calibri" w:hAnsi="Calibri" w:cs="Calibri"/>
                <w:b/>
                <w:sz w:val="22"/>
                <w:szCs w:val="22"/>
              </w:rPr>
            </w:pPr>
            <w:bookmarkStart w:id="2" w:name="CreationDate"/>
            <w:bookmarkEnd w:id="2"/>
            <w:r w:rsidRPr="00B14145">
              <w:rPr>
                <w:rFonts w:ascii="Calibri" w:hAnsi="Calibri" w:cs="Calibri"/>
                <w:b/>
                <w:sz w:val="22"/>
                <w:szCs w:val="22"/>
              </w:rPr>
              <w:t>7 февраля 2020 г</w:t>
            </w:r>
            <w:r w:rsidR="0009099A">
              <w:rPr>
                <w:rFonts w:ascii="Calibri" w:hAnsi="Calibri" w:cs="Calibri"/>
                <w:b/>
                <w:sz w:val="22"/>
                <w:szCs w:val="22"/>
              </w:rPr>
              <w:t>ода</w:t>
            </w:r>
          </w:p>
        </w:tc>
      </w:tr>
      <w:tr w:rsidR="00BA3906" w:rsidRPr="00067B23" w14:paraId="64EB832E" w14:textId="77777777" w:rsidTr="00DD1743">
        <w:trPr>
          <w:gridAfter w:val="1"/>
          <w:wAfter w:w="35" w:type="dxa"/>
          <w:cantSplit/>
        </w:trPr>
        <w:tc>
          <w:tcPr>
            <w:tcW w:w="7088" w:type="dxa"/>
          </w:tcPr>
          <w:p w14:paraId="450E1887" w14:textId="77777777" w:rsidR="00BA3906" w:rsidRPr="00B14145" w:rsidRDefault="00BA3906" w:rsidP="00BA3906">
            <w:pPr>
              <w:spacing w:before="0"/>
              <w:ind w:left="34" w:right="-142"/>
              <w:rPr>
                <w:rFonts w:ascii="Calibri" w:hAnsi="Calibri" w:cs="Calibri"/>
                <w:b/>
                <w:bCs/>
                <w:smallCaps/>
                <w:szCs w:val="24"/>
              </w:rPr>
            </w:pPr>
          </w:p>
        </w:tc>
        <w:tc>
          <w:tcPr>
            <w:tcW w:w="2800" w:type="dxa"/>
          </w:tcPr>
          <w:p w14:paraId="48CFBF52" w14:textId="77777777" w:rsidR="00BA3906" w:rsidRPr="00B14145" w:rsidRDefault="00BA3906" w:rsidP="00BA3906">
            <w:pPr>
              <w:spacing w:before="0"/>
              <w:ind w:left="34" w:right="-142"/>
              <w:rPr>
                <w:rFonts w:ascii="Calibri" w:hAnsi="Calibri" w:cs="Calibri"/>
                <w:sz w:val="22"/>
                <w:szCs w:val="22"/>
              </w:rPr>
            </w:pPr>
            <w:r w:rsidRPr="00B14145">
              <w:rPr>
                <w:rFonts w:ascii="Calibri" w:hAnsi="Calibri" w:cs="Calibri"/>
                <w:b/>
                <w:sz w:val="22"/>
                <w:szCs w:val="22"/>
              </w:rPr>
              <w:t xml:space="preserve">Оригинал: </w:t>
            </w:r>
            <w:bookmarkStart w:id="3" w:name="Original"/>
            <w:bookmarkEnd w:id="3"/>
            <w:r w:rsidRPr="00B14145">
              <w:rPr>
                <w:rFonts w:ascii="Calibri" w:hAnsi="Calibri" w:cs="Calibri"/>
                <w:b/>
                <w:sz w:val="22"/>
                <w:szCs w:val="22"/>
              </w:rPr>
              <w:t>английский</w:t>
            </w:r>
          </w:p>
        </w:tc>
      </w:tr>
      <w:tr w:rsidR="00A13162" w:rsidRPr="00067B23" w14:paraId="3B9E1750" w14:textId="77777777" w:rsidTr="00D20099">
        <w:trPr>
          <w:gridAfter w:val="1"/>
          <w:wAfter w:w="35" w:type="dxa"/>
          <w:cantSplit/>
          <w:trHeight w:val="852"/>
        </w:trPr>
        <w:tc>
          <w:tcPr>
            <w:tcW w:w="9888" w:type="dxa"/>
            <w:gridSpan w:val="2"/>
          </w:tcPr>
          <w:p w14:paraId="3A14661C" w14:textId="77777777" w:rsidR="00A13162" w:rsidRPr="00B14145" w:rsidRDefault="009E6712" w:rsidP="00BA3906">
            <w:pPr>
              <w:pStyle w:val="Source"/>
              <w:spacing w:before="240" w:after="240"/>
              <w:ind w:left="29" w:right="-144"/>
              <w:rPr>
                <w:rFonts w:ascii="Calibri" w:hAnsi="Calibri" w:cs="Calibri"/>
                <w:sz w:val="26"/>
              </w:rPr>
            </w:pPr>
            <w:bookmarkStart w:id="4" w:name="Source"/>
            <w:bookmarkEnd w:id="4"/>
            <w:r w:rsidRPr="00B14145">
              <w:rPr>
                <w:rFonts w:ascii="Calibri" w:hAnsi="Calibri" w:cs="Calibri"/>
                <w:sz w:val="26"/>
              </w:rPr>
              <w:t>Соединенное Королевство Великобритании и Северной Ирландии</w:t>
            </w:r>
          </w:p>
        </w:tc>
      </w:tr>
      <w:tr w:rsidR="00AC6F14" w:rsidRPr="00067B23" w14:paraId="53814C2A" w14:textId="77777777" w:rsidTr="00D20099">
        <w:trPr>
          <w:gridAfter w:val="1"/>
          <w:wAfter w:w="35" w:type="dxa"/>
          <w:cantSplit/>
        </w:trPr>
        <w:tc>
          <w:tcPr>
            <w:tcW w:w="9888" w:type="dxa"/>
            <w:gridSpan w:val="2"/>
          </w:tcPr>
          <w:p w14:paraId="3AF13B6B" w14:textId="77777777" w:rsidR="00AC6F14" w:rsidRPr="00B14145" w:rsidRDefault="009E6712" w:rsidP="00BA3906">
            <w:pPr>
              <w:pStyle w:val="Title1"/>
              <w:spacing w:before="120" w:after="120"/>
              <w:ind w:left="29" w:right="-144"/>
              <w:rPr>
                <w:rFonts w:ascii="Calibri" w:hAnsi="Calibri" w:cs="Calibri"/>
                <w:sz w:val="26"/>
              </w:rPr>
            </w:pPr>
            <w:bookmarkStart w:id="5" w:name="Title"/>
            <w:bookmarkEnd w:id="5"/>
            <w:r w:rsidRPr="00B14145">
              <w:rPr>
                <w:rFonts w:ascii="Calibri" w:hAnsi="Calibri" w:cs="Calibri"/>
                <w:sz w:val="26"/>
              </w:rPr>
              <w:t>УЛУЧШЕНИЕ ДОСТУПА К РЕСУРСАМ МСЭ, СВЯЗАННЫМ С ЦИФРОВЫМ РАЗРЫВОМ</w:t>
            </w:r>
          </w:p>
        </w:tc>
      </w:tr>
      <w:tr w:rsidR="00A721F4" w:rsidRPr="00067B23" w14:paraId="042076DE" w14:textId="77777777" w:rsidTr="003708C3">
        <w:trPr>
          <w:gridAfter w:val="1"/>
          <w:wAfter w:w="35" w:type="dxa"/>
          <w:cantSplit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2253CE5C" w14:textId="77777777" w:rsidR="00A721F4" w:rsidRPr="00B14145" w:rsidRDefault="00A721F4" w:rsidP="00D20099">
            <w:pPr>
              <w:ind w:left="34" w:right="-142"/>
              <w:rPr>
                <w:rFonts w:ascii="Calibri" w:hAnsi="Calibri" w:cs="Calibri"/>
                <w:sz w:val="26"/>
              </w:rPr>
            </w:pPr>
          </w:p>
        </w:tc>
      </w:tr>
      <w:tr w:rsidR="00A721F4" w:rsidRPr="00B14145" w14:paraId="373106BC" w14:textId="77777777" w:rsidTr="003708C3">
        <w:trPr>
          <w:gridAfter w:val="1"/>
          <w:wAfter w:w="35" w:type="dxa"/>
          <w:cantSplit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D526" w14:textId="77777777" w:rsidR="00A721F4" w:rsidRPr="00B14145" w:rsidRDefault="00A721F4" w:rsidP="003708C3">
            <w:pPr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>Резюме:</w:t>
            </w:r>
          </w:p>
          <w:p w14:paraId="0C09FCFB" w14:textId="28A028F7" w:rsidR="00A721F4" w:rsidRPr="00B14145" w:rsidRDefault="002F726A" w:rsidP="00232C10">
            <w:pPr>
              <w:rPr>
                <w:rFonts w:ascii="Calibri" w:hAnsi="Calibri" w:cs="Calibri"/>
                <w:sz w:val="22"/>
                <w:szCs w:val="22"/>
              </w:rPr>
            </w:pPr>
            <w:bookmarkStart w:id="6" w:name="Abstract"/>
            <w:bookmarkEnd w:id="6"/>
            <w:r>
              <w:rPr>
                <w:rFonts w:ascii="Calibri" w:hAnsi="Calibri" w:cs="Calibri"/>
                <w:sz w:val="22"/>
                <w:szCs w:val="22"/>
              </w:rPr>
              <w:t>В д</w:t>
            </w:r>
            <w:r w:rsidR="009E6712" w:rsidRPr="00B14145">
              <w:rPr>
                <w:rFonts w:ascii="Calibri" w:hAnsi="Calibri" w:cs="Calibri"/>
                <w:sz w:val="22"/>
                <w:szCs w:val="22"/>
              </w:rPr>
              <w:t>анн</w:t>
            </w:r>
            <w:r>
              <w:rPr>
                <w:rFonts w:ascii="Calibri" w:hAnsi="Calibri" w:cs="Calibri"/>
                <w:sz w:val="22"/>
                <w:szCs w:val="22"/>
              </w:rPr>
              <w:t>ом</w:t>
            </w:r>
            <w:r w:rsidR="009E6712" w:rsidRPr="00B14145">
              <w:rPr>
                <w:rFonts w:ascii="Calibri" w:hAnsi="Calibri" w:cs="Calibri"/>
                <w:sz w:val="22"/>
                <w:szCs w:val="22"/>
              </w:rPr>
              <w:t xml:space="preserve"> вклад</w:t>
            </w:r>
            <w:r>
              <w:rPr>
                <w:rFonts w:ascii="Calibri" w:hAnsi="Calibri" w:cs="Calibri"/>
                <w:sz w:val="22"/>
                <w:szCs w:val="22"/>
              </w:rPr>
              <w:t>е</w:t>
            </w:r>
            <w:r w:rsidR="009E6712" w:rsidRPr="00B1414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предложены </w:t>
            </w:r>
            <w:r w:rsidR="009E6712" w:rsidRPr="00B14145">
              <w:rPr>
                <w:rFonts w:ascii="Calibri" w:hAnsi="Calibri" w:cs="Calibri"/>
                <w:sz w:val="22"/>
                <w:szCs w:val="22"/>
              </w:rPr>
              <w:t xml:space="preserve">меры, которые необходимо принять Бюро развития для расширения доступа к информации и </w:t>
            </w:r>
            <w:r w:rsidR="00B07498">
              <w:rPr>
                <w:rFonts w:ascii="Calibri" w:hAnsi="Calibri" w:cs="Calibri"/>
                <w:sz w:val="22"/>
                <w:szCs w:val="22"/>
              </w:rPr>
              <w:t>примерам передового опыта</w:t>
            </w:r>
            <w:r w:rsidR="009E6712" w:rsidRPr="00B14145">
              <w:rPr>
                <w:rFonts w:ascii="Calibri" w:hAnsi="Calibri" w:cs="Calibri"/>
                <w:sz w:val="22"/>
                <w:szCs w:val="22"/>
              </w:rPr>
              <w:t xml:space="preserve"> в области преодоления цифрового разрыва</w:t>
            </w:r>
            <w:r>
              <w:rPr>
                <w:rFonts w:ascii="Calibri" w:hAnsi="Calibri" w:cs="Calibri"/>
                <w:sz w:val="22"/>
                <w:szCs w:val="22"/>
              </w:rPr>
              <w:t>, а также их использования</w:t>
            </w:r>
            <w:r w:rsidR="009E6712" w:rsidRPr="00B14145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63AEB7E" w14:textId="77777777" w:rsidR="00A721F4" w:rsidRPr="00B14145" w:rsidRDefault="00A721F4" w:rsidP="003708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>Необходимые действия:</w:t>
            </w:r>
          </w:p>
          <w:p w14:paraId="4D693776" w14:textId="77777777" w:rsidR="00A721F4" w:rsidRPr="00B14145" w:rsidRDefault="008C2CF8" w:rsidP="003708C3">
            <w:pPr>
              <w:rPr>
                <w:rFonts w:ascii="Calibri" w:hAnsi="Calibri" w:cs="Calibri"/>
                <w:sz w:val="22"/>
                <w:szCs w:val="22"/>
              </w:rPr>
            </w:pPr>
            <w:bookmarkStart w:id="7" w:name="ActionRequired"/>
            <w:bookmarkEnd w:id="7"/>
            <w:r w:rsidRPr="00B14145">
              <w:rPr>
                <w:rFonts w:ascii="Calibri" w:hAnsi="Calibri" w:cs="Calibri"/>
                <w:sz w:val="22"/>
                <w:szCs w:val="22"/>
              </w:rPr>
              <w:t xml:space="preserve">Любезно просим </w:t>
            </w:r>
            <w:proofErr w:type="spellStart"/>
            <w:r w:rsidRPr="00B14145">
              <w:rPr>
                <w:rFonts w:ascii="Calibri" w:hAnsi="Calibri" w:cs="Calibri"/>
                <w:sz w:val="22"/>
                <w:szCs w:val="22"/>
              </w:rPr>
              <w:t>КГРЭ</w:t>
            </w:r>
            <w:proofErr w:type="spellEnd"/>
            <w:r w:rsidRPr="00B14145">
              <w:rPr>
                <w:rFonts w:ascii="Calibri" w:hAnsi="Calibri" w:cs="Calibri"/>
                <w:sz w:val="22"/>
                <w:szCs w:val="22"/>
              </w:rPr>
              <w:t xml:space="preserve"> рассмотреть этот вклад и утвердить содержащиеся в нем предложения.</w:t>
            </w:r>
          </w:p>
          <w:p w14:paraId="588178EA" w14:textId="77777777" w:rsidR="00A721F4" w:rsidRPr="00B14145" w:rsidRDefault="00A721F4" w:rsidP="003708C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4145">
              <w:rPr>
                <w:rFonts w:ascii="Calibri" w:hAnsi="Calibri" w:cs="Calibri"/>
                <w:b/>
                <w:bCs/>
                <w:sz w:val="22"/>
                <w:szCs w:val="22"/>
              </w:rPr>
              <w:t>Справочные материалы:</w:t>
            </w:r>
          </w:p>
          <w:p w14:paraId="7A089B0C" w14:textId="77777777" w:rsidR="00A721F4" w:rsidRPr="00B14145" w:rsidRDefault="009E6712" w:rsidP="001872F7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8" w:name="References"/>
            <w:bookmarkEnd w:id="8"/>
            <w:r w:rsidRPr="00B14145">
              <w:rPr>
                <w:rFonts w:ascii="Calibri" w:hAnsi="Calibri" w:cs="Calibri"/>
                <w:sz w:val="22"/>
                <w:szCs w:val="22"/>
              </w:rPr>
              <w:t>Н/Д</w:t>
            </w:r>
          </w:p>
        </w:tc>
      </w:tr>
    </w:tbl>
    <w:p w14:paraId="6EDC1902" w14:textId="77777777" w:rsidR="001872F7" w:rsidRPr="00B14145" w:rsidRDefault="001872F7" w:rsidP="00D20099">
      <w:pPr>
        <w:ind w:left="34" w:right="-142"/>
        <w:rPr>
          <w:rFonts w:ascii="Calibri" w:hAnsi="Calibri" w:cs="Calibri"/>
          <w:sz w:val="22"/>
          <w:szCs w:val="22"/>
        </w:rPr>
      </w:pPr>
      <w:bookmarkStart w:id="9" w:name="Proposal"/>
      <w:bookmarkEnd w:id="9"/>
    </w:p>
    <w:p w14:paraId="0CB86335" w14:textId="77777777" w:rsidR="001872F7" w:rsidRPr="00B14145" w:rsidRDefault="001872F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br w:type="page"/>
      </w:r>
    </w:p>
    <w:p w14:paraId="18C296F0" w14:textId="77777777" w:rsidR="007E6368" w:rsidRPr="00B14145" w:rsidRDefault="007E6368" w:rsidP="00FF5271">
      <w:pPr>
        <w:pStyle w:val="ListParagraph"/>
        <w:numPr>
          <w:ilvl w:val="0"/>
          <w:numId w:val="2"/>
        </w:numPr>
        <w:spacing w:after="120"/>
        <w:ind w:left="794" w:hanging="794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B14145">
        <w:rPr>
          <w:rFonts w:ascii="Calibri" w:hAnsi="Calibri" w:cs="Calibri"/>
          <w:b/>
          <w:sz w:val="22"/>
          <w:szCs w:val="22"/>
        </w:rPr>
        <w:lastRenderedPageBreak/>
        <w:t>Введение</w:t>
      </w:r>
    </w:p>
    <w:p w14:paraId="7C252EE1" w14:textId="2934A307" w:rsidR="007E6368" w:rsidRPr="00B14145" w:rsidRDefault="007E6368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Соединенное Королевство предлагает КГРЭ запросить Бюро развития принять комплекс мер, связанных с преодолением цифрового разрыва </w:t>
      </w:r>
      <w:r w:rsidR="00B07498">
        <w:rPr>
          <w:rFonts w:ascii="Calibri" w:hAnsi="Calibri" w:cs="Calibri"/>
          <w:sz w:val="22"/>
          <w:szCs w:val="22"/>
        </w:rPr>
        <w:t>путем</w:t>
      </w:r>
      <w:r w:rsidRPr="00B14145">
        <w:rPr>
          <w:rFonts w:ascii="Calibri" w:hAnsi="Calibri" w:cs="Calibri"/>
          <w:sz w:val="22"/>
          <w:szCs w:val="22"/>
        </w:rPr>
        <w:t xml:space="preserve"> обеспечения приемлемого </w:t>
      </w:r>
      <w:r w:rsidR="00B07498">
        <w:rPr>
          <w:rFonts w:ascii="Calibri" w:hAnsi="Calibri" w:cs="Calibri"/>
          <w:sz w:val="22"/>
          <w:szCs w:val="22"/>
        </w:rPr>
        <w:t>в ценовом отношении</w:t>
      </w:r>
      <w:r w:rsidRPr="00B14145">
        <w:rPr>
          <w:rFonts w:ascii="Calibri" w:hAnsi="Calibri" w:cs="Calibri"/>
          <w:sz w:val="22"/>
          <w:szCs w:val="22"/>
        </w:rPr>
        <w:t xml:space="preserve"> доступа к услугам</w:t>
      </w:r>
      <w:r w:rsidR="00B07498">
        <w:rPr>
          <w:rFonts w:ascii="Calibri" w:hAnsi="Calibri" w:cs="Calibri"/>
          <w:sz w:val="22"/>
          <w:szCs w:val="22"/>
        </w:rPr>
        <w:t xml:space="preserve"> электросвязи</w:t>
      </w:r>
      <w:r w:rsidRPr="00B14145">
        <w:rPr>
          <w:rFonts w:ascii="Calibri" w:hAnsi="Calibri" w:cs="Calibri"/>
          <w:sz w:val="22"/>
          <w:szCs w:val="22"/>
        </w:rPr>
        <w:t>.</w:t>
      </w:r>
    </w:p>
    <w:p w14:paraId="398468B2" w14:textId="77777777" w:rsidR="007E6368" w:rsidRPr="00B14145" w:rsidRDefault="007E6368" w:rsidP="00FF5271">
      <w:pPr>
        <w:pStyle w:val="ListParagraph"/>
        <w:numPr>
          <w:ilvl w:val="0"/>
          <w:numId w:val="2"/>
        </w:numPr>
        <w:spacing w:after="120"/>
        <w:ind w:left="794" w:hanging="794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B14145">
        <w:rPr>
          <w:rFonts w:ascii="Calibri" w:hAnsi="Calibri" w:cs="Calibri"/>
          <w:b/>
          <w:sz w:val="22"/>
          <w:szCs w:val="22"/>
        </w:rPr>
        <w:t>Предложения</w:t>
      </w:r>
    </w:p>
    <w:p w14:paraId="27B1515A" w14:textId="36BCC6B0" w:rsidR="007E6368" w:rsidRPr="00B14145" w:rsidRDefault="007E6368">
      <w:pPr>
        <w:spacing w:after="120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Союз взял на себя обязательства по усилению деятельности для преодоления цифрового разрыва и неоднократно подчеркивал значение этой проблемы. МСЭ, </w:t>
      </w:r>
      <w:proofErr w:type="gramStart"/>
      <w:r w:rsidRPr="00B14145">
        <w:rPr>
          <w:rFonts w:ascii="Calibri" w:hAnsi="Calibri" w:cs="Calibri"/>
          <w:sz w:val="22"/>
          <w:szCs w:val="22"/>
        </w:rPr>
        <w:t>и в частности</w:t>
      </w:r>
      <w:proofErr w:type="gramEnd"/>
      <w:r w:rsidRPr="00B14145">
        <w:rPr>
          <w:rFonts w:ascii="Calibri" w:hAnsi="Calibri" w:cs="Calibri"/>
          <w:sz w:val="22"/>
          <w:szCs w:val="22"/>
        </w:rPr>
        <w:t xml:space="preserve"> Сектор развития, играют уникальную и важную роль в распространении </w:t>
      </w:r>
      <w:r w:rsidR="00B07498">
        <w:rPr>
          <w:rFonts w:ascii="Calibri" w:hAnsi="Calibri" w:cs="Calibri"/>
          <w:sz w:val="22"/>
          <w:szCs w:val="22"/>
        </w:rPr>
        <w:t xml:space="preserve">передового опыта </w:t>
      </w:r>
      <w:r w:rsidRPr="00B14145">
        <w:rPr>
          <w:rFonts w:ascii="Calibri" w:hAnsi="Calibri" w:cs="Calibri"/>
          <w:sz w:val="22"/>
          <w:szCs w:val="22"/>
        </w:rPr>
        <w:t xml:space="preserve">в области регулирования электросвязи для снижения затрат на оптовый широкополосный доступ и содействия обеспечению </w:t>
      </w:r>
      <w:r w:rsidR="00B07498">
        <w:rPr>
          <w:rFonts w:ascii="Calibri" w:hAnsi="Calibri" w:cs="Calibri"/>
          <w:sz w:val="22"/>
          <w:szCs w:val="22"/>
        </w:rPr>
        <w:t>приемлемых в ценовом отношении соединений</w:t>
      </w:r>
      <w:r w:rsidRPr="00B14145">
        <w:rPr>
          <w:rFonts w:ascii="Calibri" w:hAnsi="Calibri" w:cs="Calibri"/>
          <w:sz w:val="22"/>
          <w:szCs w:val="22"/>
        </w:rPr>
        <w:t>.</w:t>
      </w:r>
    </w:p>
    <w:p w14:paraId="588AB79F" w14:textId="6088C7A9" w:rsidR="007E6368" w:rsidRPr="00B14145" w:rsidRDefault="007E6368" w:rsidP="00607F53">
      <w:pPr>
        <w:spacing w:after="120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>Несомненно, МСЭ обладает ценным</w:t>
      </w:r>
      <w:r w:rsidR="00B07498">
        <w:rPr>
          <w:rFonts w:ascii="Calibri" w:hAnsi="Calibri" w:cs="Calibri"/>
          <w:sz w:val="22"/>
          <w:szCs w:val="22"/>
        </w:rPr>
        <w:t>и</w:t>
      </w:r>
      <w:r w:rsidRPr="00B14145">
        <w:rPr>
          <w:rFonts w:ascii="Calibri" w:hAnsi="Calibri" w:cs="Calibri"/>
          <w:sz w:val="22"/>
          <w:szCs w:val="22"/>
        </w:rPr>
        <w:t xml:space="preserve"> массив</w:t>
      </w:r>
      <w:r w:rsidR="00B07498">
        <w:rPr>
          <w:rFonts w:ascii="Calibri" w:hAnsi="Calibri" w:cs="Calibri"/>
          <w:sz w:val="22"/>
          <w:szCs w:val="22"/>
        </w:rPr>
        <w:t>а</w:t>
      </w:r>
      <w:r w:rsidRPr="00B14145">
        <w:rPr>
          <w:rFonts w:ascii="Calibri" w:hAnsi="Calibri" w:cs="Calibri"/>
          <w:sz w:val="22"/>
          <w:szCs w:val="22"/>
        </w:rPr>
        <w:t>м</w:t>
      </w:r>
      <w:r w:rsidR="00B07498">
        <w:rPr>
          <w:rFonts w:ascii="Calibri" w:hAnsi="Calibri" w:cs="Calibri"/>
          <w:sz w:val="22"/>
          <w:szCs w:val="22"/>
        </w:rPr>
        <w:t>и</w:t>
      </w:r>
      <w:r w:rsidRPr="00B14145">
        <w:rPr>
          <w:rFonts w:ascii="Calibri" w:hAnsi="Calibri" w:cs="Calibri"/>
          <w:sz w:val="22"/>
          <w:szCs w:val="22"/>
        </w:rPr>
        <w:t xml:space="preserve"> данных, передовым опытом, программами по </w:t>
      </w:r>
      <w:r w:rsidR="00B07498">
        <w:rPr>
          <w:rFonts w:ascii="Calibri" w:hAnsi="Calibri" w:cs="Calibri"/>
          <w:sz w:val="22"/>
          <w:szCs w:val="22"/>
        </w:rPr>
        <w:t>созданию</w:t>
      </w:r>
      <w:r w:rsidRPr="00B14145">
        <w:rPr>
          <w:rFonts w:ascii="Calibri" w:hAnsi="Calibri" w:cs="Calibri"/>
          <w:sz w:val="22"/>
          <w:szCs w:val="22"/>
        </w:rPr>
        <w:t xml:space="preserve"> потенциала регуляторной сферы, </w:t>
      </w:r>
      <w:r w:rsidR="00B07498" w:rsidRPr="00B14145">
        <w:rPr>
          <w:rFonts w:ascii="Calibri" w:hAnsi="Calibri" w:cs="Calibri"/>
          <w:sz w:val="22"/>
          <w:szCs w:val="22"/>
        </w:rPr>
        <w:t xml:space="preserve">Рекомендациями </w:t>
      </w:r>
      <w:r w:rsidRPr="00B14145">
        <w:rPr>
          <w:rFonts w:ascii="Calibri" w:hAnsi="Calibri" w:cs="Calibri"/>
          <w:sz w:val="22"/>
          <w:szCs w:val="22"/>
        </w:rPr>
        <w:t xml:space="preserve">и результатами исследований, разработанными </w:t>
      </w:r>
      <w:r w:rsidR="00B07498">
        <w:rPr>
          <w:rFonts w:ascii="Calibri" w:hAnsi="Calibri" w:cs="Calibri"/>
          <w:sz w:val="22"/>
          <w:szCs w:val="22"/>
        </w:rPr>
        <w:t xml:space="preserve">Союзом </w:t>
      </w:r>
      <w:r w:rsidRPr="00B14145">
        <w:rPr>
          <w:rFonts w:ascii="Calibri" w:hAnsi="Calibri" w:cs="Calibri"/>
          <w:sz w:val="22"/>
          <w:szCs w:val="22"/>
        </w:rPr>
        <w:t xml:space="preserve">для общего пользования и по просьбе отдельных Членов, а также другими ресурсами для преодоления цифрового разрыва. Однако зачастую </w:t>
      </w:r>
      <w:r w:rsidR="00B07498">
        <w:rPr>
          <w:rFonts w:ascii="Calibri" w:hAnsi="Calibri" w:cs="Calibri"/>
          <w:sz w:val="22"/>
          <w:szCs w:val="22"/>
        </w:rPr>
        <w:t xml:space="preserve">в этом объеме информации </w:t>
      </w:r>
      <w:r w:rsidRPr="00B14145">
        <w:rPr>
          <w:rFonts w:ascii="Calibri" w:hAnsi="Calibri" w:cs="Calibri"/>
          <w:sz w:val="22"/>
          <w:szCs w:val="22"/>
        </w:rPr>
        <w:t xml:space="preserve">сложно </w:t>
      </w:r>
      <w:r w:rsidR="00B07498">
        <w:rPr>
          <w:rFonts w:ascii="Calibri" w:hAnsi="Calibri" w:cs="Calibri"/>
          <w:sz w:val="22"/>
          <w:szCs w:val="22"/>
        </w:rPr>
        <w:t>осуществлять поиск</w:t>
      </w:r>
      <w:r w:rsidRPr="00B14145">
        <w:rPr>
          <w:rFonts w:ascii="Calibri" w:hAnsi="Calibri" w:cs="Calibri"/>
          <w:sz w:val="22"/>
          <w:szCs w:val="22"/>
        </w:rPr>
        <w:t xml:space="preserve">, </w:t>
      </w:r>
      <w:r w:rsidR="00B07498">
        <w:rPr>
          <w:rFonts w:ascii="Calibri" w:hAnsi="Calibri" w:cs="Calibri"/>
          <w:sz w:val="22"/>
          <w:szCs w:val="22"/>
        </w:rPr>
        <w:t>и</w:t>
      </w:r>
      <w:r w:rsidRPr="00B14145">
        <w:rPr>
          <w:rFonts w:ascii="Calibri" w:hAnsi="Calibri" w:cs="Calibri"/>
          <w:sz w:val="22"/>
          <w:szCs w:val="22"/>
        </w:rPr>
        <w:t xml:space="preserve"> </w:t>
      </w:r>
      <w:r w:rsidR="00B07498">
        <w:rPr>
          <w:rFonts w:ascii="Calibri" w:hAnsi="Calibri" w:cs="Calibri"/>
          <w:sz w:val="22"/>
          <w:szCs w:val="22"/>
        </w:rPr>
        <w:t xml:space="preserve">отсутствует тематическая подборка и привязка </w:t>
      </w:r>
      <w:r w:rsidRPr="00B14145">
        <w:rPr>
          <w:rFonts w:ascii="Calibri" w:hAnsi="Calibri" w:cs="Calibri"/>
          <w:sz w:val="22"/>
          <w:szCs w:val="22"/>
        </w:rPr>
        <w:t>информаци</w:t>
      </w:r>
      <w:r w:rsidR="00B07498">
        <w:rPr>
          <w:rFonts w:ascii="Calibri" w:hAnsi="Calibri" w:cs="Calibri"/>
          <w:sz w:val="22"/>
          <w:szCs w:val="22"/>
        </w:rPr>
        <w:t>и</w:t>
      </w:r>
      <w:r w:rsidRPr="00B14145">
        <w:rPr>
          <w:rFonts w:ascii="Calibri" w:hAnsi="Calibri" w:cs="Calibri"/>
          <w:sz w:val="22"/>
          <w:szCs w:val="22"/>
        </w:rPr>
        <w:t xml:space="preserve">, что затрудняет ее использование. </w:t>
      </w:r>
    </w:p>
    <w:p w14:paraId="5CB32501" w14:textId="39AF63B5" w:rsidR="007E6368" w:rsidRPr="00B14145" w:rsidRDefault="00B07498" w:rsidP="007E6368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Обобщение</w:t>
      </w:r>
      <w:r w:rsidR="007E6368" w:rsidRPr="00B14145">
        <w:rPr>
          <w:rFonts w:ascii="Calibri" w:hAnsi="Calibri" w:cs="Calibri"/>
          <w:sz w:val="22"/>
          <w:szCs w:val="22"/>
        </w:rPr>
        <w:t xml:space="preserve"> и представление этих материалов в более доступной форме принесло бы существенную пользу не только Союзу, но и учреждениям, государственным ведомствам, НПО и </w:t>
      </w:r>
      <w:r>
        <w:rPr>
          <w:rFonts w:ascii="Calibri" w:hAnsi="Calibri" w:cs="Calibri"/>
          <w:sz w:val="22"/>
          <w:szCs w:val="22"/>
        </w:rPr>
        <w:t xml:space="preserve">многим </w:t>
      </w:r>
      <w:r w:rsidR="007E6368" w:rsidRPr="00B14145">
        <w:rPr>
          <w:rFonts w:ascii="Calibri" w:hAnsi="Calibri" w:cs="Calibri"/>
          <w:sz w:val="22"/>
          <w:szCs w:val="22"/>
        </w:rPr>
        <w:t>другим заинтересованным сторонам, занятым расширением усилий по преодолению цифрового разрыва, особенно в сфер</w:t>
      </w:r>
      <w:r>
        <w:rPr>
          <w:rFonts w:ascii="Calibri" w:hAnsi="Calibri" w:cs="Calibri"/>
          <w:sz w:val="22"/>
          <w:szCs w:val="22"/>
        </w:rPr>
        <w:t xml:space="preserve">е </w:t>
      </w:r>
      <w:r w:rsidR="002F726A">
        <w:rPr>
          <w:rFonts w:ascii="Calibri" w:hAnsi="Calibri" w:cs="Calibri"/>
          <w:sz w:val="22"/>
          <w:szCs w:val="22"/>
        </w:rPr>
        <w:t>политических решений в области регулирования</w:t>
      </w:r>
      <w:r w:rsidR="007E6368" w:rsidRPr="00B14145">
        <w:rPr>
          <w:rFonts w:ascii="Calibri" w:hAnsi="Calibri" w:cs="Calibri"/>
          <w:sz w:val="22"/>
          <w:szCs w:val="22"/>
        </w:rPr>
        <w:t xml:space="preserve">, для </w:t>
      </w:r>
      <w:r w:rsidR="002F726A">
        <w:rPr>
          <w:rFonts w:ascii="Calibri" w:hAnsi="Calibri" w:cs="Calibri"/>
          <w:sz w:val="22"/>
          <w:szCs w:val="22"/>
        </w:rPr>
        <w:t xml:space="preserve">содействия </w:t>
      </w:r>
      <w:r w:rsidR="007E6368" w:rsidRPr="00B14145">
        <w:rPr>
          <w:rFonts w:ascii="Calibri" w:hAnsi="Calibri" w:cs="Calibri"/>
          <w:sz w:val="22"/>
          <w:szCs w:val="22"/>
        </w:rPr>
        <w:t>обеспечени</w:t>
      </w:r>
      <w:r w:rsidR="002F726A">
        <w:rPr>
          <w:rFonts w:ascii="Calibri" w:hAnsi="Calibri" w:cs="Calibri"/>
          <w:sz w:val="22"/>
          <w:szCs w:val="22"/>
        </w:rPr>
        <w:t>ю</w:t>
      </w:r>
      <w:r w:rsidR="007E6368" w:rsidRPr="00B14145">
        <w:rPr>
          <w:rFonts w:ascii="Calibri" w:hAnsi="Calibri" w:cs="Calibri"/>
          <w:sz w:val="22"/>
          <w:szCs w:val="22"/>
        </w:rPr>
        <w:t xml:space="preserve"> приемлемого </w:t>
      </w:r>
      <w:r w:rsidR="002F726A">
        <w:rPr>
          <w:rFonts w:ascii="Calibri" w:hAnsi="Calibri" w:cs="Calibri"/>
          <w:sz w:val="22"/>
          <w:szCs w:val="22"/>
        </w:rPr>
        <w:t xml:space="preserve">в ценовом отношении </w:t>
      </w:r>
      <w:r w:rsidR="007E6368" w:rsidRPr="00B14145">
        <w:rPr>
          <w:rFonts w:ascii="Calibri" w:hAnsi="Calibri" w:cs="Calibri"/>
          <w:sz w:val="22"/>
          <w:szCs w:val="22"/>
        </w:rPr>
        <w:t>доступа к услугам</w:t>
      </w:r>
      <w:r w:rsidR="002F726A">
        <w:rPr>
          <w:rFonts w:ascii="Calibri" w:hAnsi="Calibri" w:cs="Calibri"/>
          <w:sz w:val="22"/>
          <w:szCs w:val="22"/>
        </w:rPr>
        <w:t xml:space="preserve"> электросвязи</w:t>
      </w:r>
      <w:r w:rsidR="007E6368" w:rsidRPr="00B14145">
        <w:rPr>
          <w:rFonts w:ascii="Calibri" w:hAnsi="Calibri" w:cs="Calibri"/>
          <w:sz w:val="22"/>
          <w:szCs w:val="22"/>
        </w:rPr>
        <w:t xml:space="preserve">. </w:t>
      </w:r>
    </w:p>
    <w:p w14:paraId="5F9F73D3" w14:textId="618B95D5" w:rsidR="007E6368" w:rsidRPr="00B14145" w:rsidRDefault="007E6368">
      <w:pPr>
        <w:spacing w:after="120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>Поэтому мы предлагаем Бюро развития взять на себя ведущую роль в раз</w:t>
      </w:r>
      <w:r w:rsidR="002F726A">
        <w:rPr>
          <w:rFonts w:ascii="Calibri" w:hAnsi="Calibri" w:cs="Calibri"/>
          <w:sz w:val="22"/>
          <w:szCs w:val="22"/>
        </w:rPr>
        <w:t xml:space="preserve">витии такого </w:t>
      </w:r>
      <w:r w:rsidRPr="00B14145">
        <w:rPr>
          <w:rFonts w:ascii="Calibri" w:hAnsi="Calibri" w:cs="Calibri"/>
          <w:sz w:val="22"/>
          <w:szCs w:val="22"/>
        </w:rPr>
        <w:t xml:space="preserve">информационного ресурса. </w:t>
      </w:r>
    </w:p>
    <w:p w14:paraId="032B450A" w14:textId="77777777" w:rsidR="007E6368" w:rsidRPr="00B14145" w:rsidRDefault="007E6368" w:rsidP="007E6368">
      <w:pPr>
        <w:spacing w:after="120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>Мы считаем, что такой ресурс должен обладать следующими характеристиками:</w:t>
      </w:r>
    </w:p>
    <w:p w14:paraId="2E044CE0" w14:textId="22FB67B2" w:rsidR="007E6368" w:rsidRPr="00B14145" w:rsidRDefault="002F726A" w:rsidP="00FF5271">
      <w:pPr>
        <w:pStyle w:val="ListParagraph"/>
        <w:numPr>
          <w:ilvl w:val="0"/>
          <w:numId w:val="4"/>
        </w:num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40" w:after="40"/>
        <w:ind w:left="794" w:hanging="794"/>
        <w:contextualSpacing w:val="0"/>
        <w:textAlignment w:val="auto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он </w:t>
      </w:r>
      <w:r w:rsidR="007E6368" w:rsidRPr="00B14145">
        <w:rPr>
          <w:rFonts w:ascii="Calibri" w:hAnsi="Calibri" w:cs="Calibri"/>
          <w:sz w:val="22"/>
          <w:szCs w:val="22"/>
        </w:rPr>
        <w:t xml:space="preserve">должен быть доступен в </w:t>
      </w:r>
      <w:r>
        <w:rPr>
          <w:rFonts w:ascii="Calibri" w:hAnsi="Calibri" w:cs="Calibri"/>
          <w:sz w:val="22"/>
          <w:szCs w:val="22"/>
        </w:rPr>
        <w:t xml:space="preserve">онлайновом </w:t>
      </w:r>
      <w:r w:rsidR="007E6368" w:rsidRPr="00B14145">
        <w:rPr>
          <w:rFonts w:ascii="Calibri" w:hAnsi="Calibri" w:cs="Calibri"/>
          <w:sz w:val="22"/>
          <w:szCs w:val="22"/>
        </w:rPr>
        <w:t xml:space="preserve">режиме на всех языках Союза. Данные должны быть организованы таким образом, чтобы люди, не являющиеся </w:t>
      </w:r>
      <w:r>
        <w:rPr>
          <w:rFonts w:ascii="Calibri" w:hAnsi="Calibri" w:cs="Calibri"/>
          <w:sz w:val="22"/>
          <w:szCs w:val="22"/>
        </w:rPr>
        <w:t xml:space="preserve">специалистами </w:t>
      </w:r>
      <w:r w:rsidR="007E6368" w:rsidRPr="00B14145">
        <w:rPr>
          <w:rFonts w:ascii="Calibri" w:hAnsi="Calibri" w:cs="Calibri"/>
          <w:sz w:val="22"/>
          <w:szCs w:val="22"/>
        </w:rPr>
        <w:t xml:space="preserve">в </w:t>
      </w:r>
      <w:r w:rsidR="00146A21">
        <w:rPr>
          <w:rFonts w:ascii="Calibri" w:hAnsi="Calibri" w:cs="Calibri"/>
          <w:sz w:val="22"/>
          <w:szCs w:val="22"/>
        </w:rPr>
        <w:t>этой</w:t>
      </w:r>
      <w:r w:rsidR="007E6368" w:rsidRPr="00B14145">
        <w:rPr>
          <w:rFonts w:ascii="Calibri" w:hAnsi="Calibri" w:cs="Calibri"/>
          <w:sz w:val="22"/>
          <w:szCs w:val="22"/>
        </w:rPr>
        <w:t xml:space="preserve"> области, могли легко найти основную информацию и, в случае необходимости, углубленно изучить технические детали;</w:t>
      </w:r>
    </w:p>
    <w:p w14:paraId="760608B6" w14:textId="2DEEFCDA" w:rsidR="007E6368" w:rsidRPr="00B14145" w:rsidRDefault="002F726A" w:rsidP="00FF5271">
      <w:pPr>
        <w:pStyle w:val="ListParagraph"/>
        <w:numPr>
          <w:ilvl w:val="0"/>
          <w:numId w:val="4"/>
        </w:num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40" w:after="40"/>
        <w:ind w:left="794" w:hanging="794"/>
        <w:contextualSpacing w:val="0"/>
        <w:textAlignment w:val="auto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содержащаяся </w:t>
      </w:r>
      <w:r w:rsidR="007E6368" w:rsidRPr="00B14145">
        <w:rPr>
          <w:rFonts w:ascii="Calibri" w:hAnsi="Calibri" w:cs="Calibri"/>
          <w:sz w:val="22"/>
          <w:szCs w:val="22"/>
        </w:rPr>
        <w:t>в нем информация должна постоянно обновляться, а устаревшие материалы — удаляться;</w:t>
      </w:r>
    </w:p>
    <w:p w14:paraId="60892F11" w14:textId="1988DB14" w:rsidR="007E6368" w:rsidRPr="00B14145" w:rsidRDefault="002F726A" w:rsidP="00FF5271">
      <w:pPr>
        <w:pStyle w:val="ListParagraph"/>
        <w:numPr>
          <w:ilvl w:val="0"/>
          <w:numId w:val="4"/>
        </w:num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40" w:after="40"/>
        <w:ind w:left="794" w:hanging="794"/>
        <w:contextualSpacing w:val="0"/>
        <w:textAlignment w:val="auto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на </w:t>
      </w:r>
      <w:r w:rsidR="007E6368" w:rsidRPr="00B14145">
        <w:rPr>
          <w:rFonts w:ascii="Calibri" w:hAnsi="Calibri" w:cs="Calibri"/>
          <w:sz w:val="22"/>
          <w:szCs w:val="22"/>
        </w:rPr>
        <w:t>ресурсе должн</w:t>
      </w:r>
      <w:r>
        <w:rPr>
          <w:rFonts w:ascii="Calibri" w:hAnsi="Calibri" w:cs="Calibri"/>
          <w:sz w:val="22"/>
          <w:szCs w:val="22"/>
        </w:rPr>
        <w:t>ы</w:t>
      </w:r>
      <w:r w:rsidR="007E6368" w:rsidRPr="00B14145">
        <w:rPr>
          <w:rFonts w:ascii="Calibri" w:hAnsi="Calibri" w:cs="Calibri"/>
          <w:sz w:val="22"/>
          <w:szCs w:val="22"/>
        </w:rPr>
        <w:t xml:space="preserve"> содержаться вс</w:t>
      </w:r>
      <w:r>
        <w:rPr>
          <w:rFonts w:ascii="Calibri" w:hAnsi="Calibri" w:cs="Calibri"/>
          <w:sz w:val="22"/>
          <w:szCs w:val="22"/>
        </w:rPr>
        <w:t>е</w:t>
      </w:r>
      <w:r w:rsidR="007E6368" w:rsidRPr="00B14145">
        <w:rPr>
          <w:rFonts w:ascii="Calibri" w:hAnsi="Calibri" w:cs="Calibri"/>
          <w:sz w:val="22"/>
          <w:szCs w:val="22"/>
        </w:rPr>
        <w:t xml:space="preserve"> относящ</w:t>
      </w:r>
      <w:r>
        <w:rPr>
          <w:rFonts w:ascii="Calibri" w:hAnsi="Calibri" w:cs="Calibri"/>
          <w:sz w:val="22"/>
          <w:szCs w:val="22"/>
        </w:rPr>
        <w:t>ие</w:t>
      </w:r>
      <w:r w:rsidR="007E6368" w:rsidRPr="00B14145">
        <w:rPr>
          <w:rFonts w:ascii="Calibri" w:hAnsi="Calibri" w:cs="Calibri"/>
          <w:sz w:val="22"/>
          <w:szCs w:val="22"/>
        </w:rPr>
        <w:t xml:space="preserve">ся к </w:t>
      </w:r>
      <w:r>
        <w:rPr>
          <w:rFonts w:ascii="Calibri" w:hAnsi="Calibri" w:cs="Calibri"/>
          <w:sz w:val="22"/>
          <w:szCs w:val="22"/>
        </w:rPr>
        <w:t>этой теме материалы</w:t>
      </w:r>
      <w:r w:rsidR="007E6368" w:rsidRPr="00B14145">
        <w:rPr>
          <w:rFonts w:ascii="Calibri" w:hAnsi="Calibri" w:cs="Calibri"/>
          <w:sz w:val="22"/>
          <w:szCs w:val="22"/>
        </w:rPr>
        <w:t>, собранн</w:t>
      </w:r>
      <w:r>
        <w:rPr>
          <w:rFonts w:ascii="Calibri" w:hAnsi="Calibri" w:cs="Calibri"/>
          <w:sz w:val="22"/>
          <w:szCs w:val="22"/>
        </w:rPr>
        <w:t>ые</w:t>
      </w:r>
      <w:r w:rsidR="007E6368" w:rsidRPr="00B14145">
        <w:rPr>
          <w:rFonts w:ascii="Calibri" w:hAnsi="Calibri" w:cs="Calibri"/>
          <w:sz w:val="22"/>
          <w:szCs w:val="22"/>
        </w:rPr>
        <w:t xml:space="preserve"> в рамках Союза</w:t>
      </w:r>
      <w:r w:rsidR="00146A21">
        <w:rPr>
          <w:rFonts w:ascii="Calibri" w:hAnsi="Calibri" w:cs="Calibri"/>
          <w:sz w:val="22"/>
          <w:szCs w:val="22"/>
        </w:rPr>
        <w:t>;</w:t>
      </w:r>
      <w:r w:rsidR="007E6368" w:rsidRPr="00B14145">
        <w:rPr>
          <w:rFonts w:ascii="Calibri" w:hAnsi="Calibri" w:cs="Calibri"/>
          <w:sz w:val="22"/>
          <w:szCs w:val="22"/>
        </w:rPr>
        <w:t xml:space="preserve"> </w:t>
      </w:r>
      <w:r w:rsidR="00146A21" w:rsidRPr="00B14145">
        <w:rPr>
          <w:rFonts w:ascii="Calibri" w:hAnsi="Calibri" w:cs="Calibri"/>
          <w:sz w:val="22"/>
          <w:szCs w:val="22"/>
        </w:rPr>
        <w:t xml:space="preserve">по </w:t>
      </w:r>
      <w:r w:rsidR="007E6368" w:rsidRPr="00B14145">
        <w:rPr>
          <w:rFonts w:ascii="Calibri" w:hAnsi="Calibri" w:cs="Calibri"/>
          <w:sz w:val="22"/>
          <w:szCs w:val="22"/>
        </w:rPr>
        <w:t>возможности на ресурсе также должны быть ссылки на соответствующие материалы, разработанные другими организациями;</w:t>
      </w:r>
    </w:p>
    <w:p w14:paraId="09DF903F" w14:textId="0C137DBD" w:rsidR="007E6368" w:rsidRPr="00B14145" w:rsidRDefault="002F726A" w:rsidP="00FF5271">
      <w:pPr>
        <w:pStyle w:val="ListParagraph"/>
        <w:numPr>
          <w:ilvl w:val="0"/>
          <w:numId w:val="4"/>
        </w:num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40" w:after="40"/>
        <w:ind w:left="794" w:hanging="794"/>
        <w:contextualSpacing w:val="0"/>
        <w:textAlignment w:val="auto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на </w:t>
      </w:r>
      <w:r w:rsidR="007E6368" w:rsidRPr="00B14145">
        <w:rPr>
          <w:rFonts w:ascii="Calibri" w:hAnsi="Calibri" w:cs="Calibri"/>
          <w:sz w:val="22"/>
          <w:szCs w:val="22"/>
        </w:rPr>
        <w:t>нем, по возможности, должны храниться ссылки на программы развития потенциала и ресурсов в сфере использования описанн</w:t>
      </w:r>
      <w:r>
        <w:rPr>
          <w:rFonts w:ascii="Calibri" w:hAnsi="Calibri" w:cs="Calibri"/>
          <w:sz w:val="22"/>
          <w:szCs w:val="22"/>
        </w:rPr>
        <w:t>ого передового опыта</w:t>
      </w:r>
      <w:r w:rsidR="007E6368" w:rsidRPr="00B14145">
        <w:rPr>
          <w:rFonts w:ascii="Calibri" w:hAnsi="Calibri" w:cs="Calibri"/>
          <w:sz w:val="22"/>
          <w:szCs w:val="22"/>
        </w:rPr>
        <w:t>, в частности, предназначенные для развивающихся стран;</w:t>
      </w:r>
    </w:p>
    <w:p w14:paraId="60AD7808" w14:textId="23EC80E5" w:rsidR="007E6368" w:rsidRPr="00B14145" w:rsidRDefault="002F726A" w:rsidP="00FF5271">
      <w:pPr>
        <w:pStyle w:val="ListParagraph"/>
        <w:numPr>
          <w:ilvl w:val="0"/>
          <w:numId w:val="4"/>
        </w:num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40" w:after="40"/>
        <w:ind w:left="794" w:hanging="794"/>
        <w:contextualSpacing w:val="0"/>
        <w:textAlignment w:val="auto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 xml:space="preserve">на </w:t>
      </w:r>
      <w:r w:rsidR="007E6368" w:rsidRPr="00B14145">
        <w:rPr>
          <w:rFonts w:ascii="Calibri" w:hAnsi="Calibri" w:cs="Calibri"/>
          <w:sz w:val="22"/>
          <w:szCs w:val="22"/>
        </w:rPr>
        <w:t xml:space="preserve">ресурсе должно указываться происхождение </w:t>
      </w:r>
      <w:r>
        <w:rPr>
          <w:rFonts w:ascii="Calibri" w:hAnsi="Calibri" w:cs="Calibri"/>
          <w:sz w:val="22"/>
          <w:szCs w:val="22"/>
        </w:rPr>
        <w:t>материалов</w:t>
      </w:r>
      <w:r w:rsidR="007E6368" w:rsidRPr="00B14145">
        <w:rPr>
          <w:rFonts w:ascii="Calibri" w:hAnsi="Calibri" w:cs="Calibri"/>
          <w:sz w:val="22"/>
          <w:szCs w:val="22"/>
        </w:rPr>
        <w:t>, полученных из нескольких источников, особенно в тех случаях, когда некоторые материалы являются согласованными результатами работы рабочих органов МСЭ, а некоторые — результатами, полученными из других источников.</w:t>
      </w:r>
    </w:p>
    <w:p w14:paraId="79E2BF1E" w14:textId="5C738D8A" w:rsidR="007E6368" w:rsidRPr="00B14145" w:rsidRDefault="007E6368" w:rsidP="007E6368">
      <w:pPr>
        <w:spacing w:after="120"/>
        <w:rPr>
          <w:rFonts w:ascii="Calibri" w:hAnsi="Calibri" w:cs="Calibri"/>
          <w:sz w:val="22"/>
          <w:szCs w:val="22"/>
        </w:rPr>
      </w:pPr>
      <w:r w:rsidRPr="00B14145">
        <w:rPr>
          <w:rFonts w:ascii="Calibri" w:hAnsi="Calibri" w:cs="Calibri"/>
          <w:sz w:val="22"/>
          <w:szCs w:val="22"/>
        </w:rPr>
        <w:t>Мы признаем, что реализация эт</w:t>
      </w:r>
      <w:r w:rsidR="002F726A">
        <w:rPr>
          <w:rFonts w:ascii="Calibri" w:hAnsi="Calibri" w:cs="Calibri"/>
          <w:sz w:val="22"/>
          <w:szCs w:val="22"/>
        </w:rPr>
        <w:t>их предложений</w:t>
      </w:r>
      <w:r w:rsidRPr="00B14145">
        <w:rPr>
          <w:rFonts w:ascii="Calibri" w:hAnsi="Calibri" w:cs="Calibri"/>
          <w:sz w:val="22"/>
          <w:szCs w:val="22"/>
        </w:rPr>
        <w:t xml:space="preserve"> является трудоемкой задачей, однако считаем, что поддержка усилий по преодолению цифрового разрыва является принципиально важной, и полностью соответствует нескольким резолюциям Полномочной конференции, </w:t>
      </w:r>
      <w:proofErr w:type="spellStart"/>
      <w:r w:rsidRPr="00B14145">
        <w:rPr>
          <w:rFonts w:ascii="Calibri" w:hAnsi="Calibri" w:cs="Calibri"/>
          <w:sz w:val="22"/>
          <w:szCs w:val="22"/>
        </w:rPr>
        <w:t>ВАСЭ</w:t>
      </w:r>
      <w:proofErr w:type="spellEnd"/>
      <w:r w:rsidR="00146A21">
        <w:rPr>
          <w:rFonts w:ascii="Calibri" w:hAnsi="Calibri" w:cs="Calibri"/>
          <w:sz w:val="22"/>
          <w:szCs w:val="22"/>
        </w:rPr>
        <w:t>,</w:t>
      </w:r>
      <w:r w:rsidRPr="00B1414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14145">
        <w:rPr>
          <w:rFonts w:ascii="Calibri" w:hAnsi="Calibri" w:cs="Calibri"/>
          <w:sz w:val="22"/>
          <w:szCs w:val="22"/>
        </w:rPr>
        <w:t>ВКРЭ</w:t>
      </w:r>
      <w:proofErr w:type="spellEnd"/>
      <w:r w:rsidR="00146A21">
        <w:rPr>
          <w:rFonts w:ascii="Calibri" w:hAnsi="Calibri" w:cs="Calibri"/>
          <w:sz w:val="22"/>
          <w:szCs w:val="22"/>
        </w:rPr>
        <w:t xml:space="preserve"> и </w:t>
      </w:r>
      <w:r w:rsidRPr="00B14145">
        <w:rPr>
          <w:rFonts w:ascii="Calibri" w:hAnsi="Calibri" w:cs="Calibri"/>
          <w:sz w:val="22"/>
          <w:szCs w:val="22"/>
        </w:rPr>
        <w:t>решениям Совета</w:t>
      </w:r>
      <w:r w:rsidR="00146A21">
        <w:rPr>
          <w:rFonts w:ascii="Calibri" w:hAnsi="Calibri" w:cs="Calibri"/>
          <w:sz w:val="22"/>
          <w:szCs w:val="22"/>
        </w:rPr>
        <w:t>, а также поддерживается в этих резолюциях и решениях</w:t>
      </w:r>
      <w:r w:rsidRPr="00B14145">
        <w:rPr>
          <w:rFonts w:ascii="Calibri" w:hAnsi="Calibri" w:cs="Calibri"/>
          <w:sz w:val="22"/>
          <w:szCs w:val="22"/>
        </w:rPr>
        <w:t>.</w:t>
      </w:r>
    </w:p>
    <w:p w14:paraId="0ACAD78A" w14:textId="77777777" w:rsidR="00607F53" w:rsidRPr="00B14145" w:rsidRDefault="00607F53" w:rsidP="00D20099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ind w:left="34" w:right="-142"/>
        <w:jc w:val="center"/>
        <w:rPr>
          <w:rFonts w:ascii="Calibri" w:hAnsi="Calibri" w:cs="Calibri"/>
        </w:rPr>
      </w:pPr>
    </w:p>
    <w:p w14:paraId="22BB8381" w14:textId="77777777" w:rsidR="002770B1" w:rsidRPr="00B14145" w:rsidRDefault="003C58BF" w:rsidP="00D20099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ind w:left="34" w:right="-142"/>
        <w:jc w:val="center"/>
        <w:rPr>
          <w:rFonts w:ascii="Calibri" w:hAnsi="Calibri" w:cs="Calibri"/>
        </w:rPr>
      </w:pPr>
      <w:r w:rsidRPr="00B14145">
        <w:rPr>
          <w:rFonts w:ascii="Calibri" w:hAnsi="Calibri" w:cs="Calibri"/>
        </w:rPr>
        <w:t>__</w:t>
      </w:r>
      <w:bookmarkStart w:id="10" w:name="_GoBack"/>
      <w:bookmarkEnd w:id="10"/>
      <w:r w:rsidRPr="00B14145">
        <w:rPr>
          <w:rFonts w:ascii="Calibri" w:hAnsi="Calibri" w:cs="Calibri"/>
        </w:rPr>
        <w:t>_____________</w:t>
      </w:r>
    </w:p>
    <w:sectPr w:rsidR="002770B1" w:rsidRPr="00B14145" w:rsidSect="000D24AC">
      <w:headerReference w:type="default" r:id="rId9"/>
      <w:footerReference w:type="first" r:id="rId10"/>
      <w:pgSz w:w="11907" w:h="16834" w:code="9"/>
      <w:pgMar w:top="1418" w:right="1134" w:bottom="1418" w:left="1134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7AF21" w14:textId="77777777" w:rsidR="009E6712" w:rsidRDefault="009E6712">
      <w:r>
        <w:separator/>
      </w:r>
    </w:p>
  </w:endnote>
  <w:endnote w:type="continuationSeparator" w:id="0">
    <w:p w14:paraId="64584895" w14:textId="77777777" w:rsidR="009E6712" w:rsidRDefault="009E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1526"/>
      <w:gridCol w:w="3874"/>
      <w:gridCol w:w="4239"/>
    </w:tblGrid>
    <w:tr w:rsidR="009C5F22" w:rsidRPr="004D495C" w14:paraId="471914CF" w14:textId="77777777" w:rsidTr="00B07498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14:paraId="71B2E5BF" w14:textId="77777777" w:rsidR="009C5F22" w:rsidRPr="004D495C" w:rsidRDefault="009C5F22" w:rsidP="009C5F22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Для контактов:</w:t>
          </w:r>
        </w:p>
      </w:tc>
      <w:tc>
        <w:tcPr>
          <w:tcW w:w="3874" w:type="dxa"/>
          <w:tcBorders>
            <w:top w:val="single" w:sz="4" w:space="0" w:color="000000"/>
          </w:tcBorders>
          <w:shd w:val="clear" w:color="auto" w:fill="auto"/>
        </w:tcPr>
        <w:p w14:paraId="7724C6B2" w14:textId="77777777" w:rsidR="009C5F22" w:rsidRPr="004D495C" w:rsidRDefault="009C5F22" w:rsidP="00B1414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</w:rPr>
          </w:pPr>
          <w:r>
            <w:rPr>
              <w:sz w:val="18"/>
              <w:szCs w:val="18"/>
            </w:rPr>
            <w:t>Фамилия/организация/</w:t>
          </w:r>
          <w:r w:rsidR="00B14145">
            <w:rPr>
              <w:sz w:val="18"/>
              <w:szCs w:val="18"/>
            </w:rPr>
            <w:t xml:space="preserve"> объединение:</w:t>
          </w:r>
        </w:p>
      </w:tc>
      <w:tc>
        <w:tcPr>
          <w:tcW w:w="4239" w:type="dxa"/>
          <w:tcBorders>
            <w:top w:val="single" w:sz="4" w:space="0" w:color="000000"/>
          </w:tcBorders>
          <w:shd w:val="clear" w:color="auto" w:fill="auto"/>
        </w:tcPr>
        <w:p w14:paraId="58E793AC" w14:textId="15C62DE3" w:rsidR="009C5F22" w:rsidRPr="00255A4F" w:rsidRDefault="009C5F22" w:rsidP="00B07498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bookmarkStart w:id="11" w:name="OrgName"/>
          <w:bookmarkEnd w:id="11"/>
          <w:r>
            <w:rPr>
              <w:sz w:val="18"/>
              <w:szCs w:val="18"/>
            </w:rPr>
            <w:t>Г-н Ник Эштон Харт</w:t>
          </w:r>
          <w:r w:rsidR="00B07498">
            <w:rPr>
              <w:sz w:val="18"/>
              <w:szCs w:val="18"/>
            </w:rPr>
            <w:t xml:space="preserve"> (</w:t>
          </w:r>
          <w:proofErr w:type="spellStart"/>
          <w:r w:rsidR="00B07498" w:rsidRPr="00B07498">
            <w:rPr>
              <w:sz w:val="18"/>
              <w:szCs w:val="18"/>
            </w:rPr>
            <w:t>Mr</w:t>
          </w:r>
          <w:proofErr w:type="spellEnd"/>
          <w:r w:rsidR="00B07498" w:rsidRPr="00B07498">
            <w:rPr>
              <w:sz w:val="18"/>
              <w:szCs w:val="18"/>
            </w:rPr>
            <w:t xml:space="preserve"> </w:t>
          </w:r>
          <w:proofErr w:type="spellStart"/>
          <w:r w:rsidR="00B07498" w:rsidRPr="00B07498">
            <w:rPr>
              <w:sz w:val="18"/>
              <w:szCs w:val="18"/>
            </w:rPr>
            <w:t>Nick</w:t>
          </w:r>
          <w:proofErr w:type="spellEnd"/>
          <w:r w:rsidR="00B07498" w:rsidRPr="00B07498">
            <w:rPr>
              <w:sz w:val="18"/>
              <w:szCs w:val="18"/>
            </w:rPr>
            <w:t xml:space="preserve"> </w:t>
          </w:r>
          <w:proofErr w:type="spellStart"/>
          <w:r w:rsidR="00B07498" w:rsidRPr="00B07498">
            <w:rPr>
              <w:sz w:val="18"/>
              <w:szCs w:val="18"/>
            </w:rPr>
            <w:t>Ashton-Hart</w:t>
          </w:r>
          <w:proofErr w:type="spellEnd"/>
          <w:r w:rsidR="00B07498">
            <w:rPr>
              <w:sz w:val="18"/>
              <w:szCs w:val="18"/>
            </w:rPr>
            <w:t>)</w:t>
          </w:r>
          <w:r>
            <w:rPr>
              <w:sz w:val="18"/>
              <w:szCs w:val="18"/>
            </w:rPr>
            <w:t>,</w:t>
          </w:r>
          <w:r w:rsidR="00B07498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Управление связи (</w:t>
          </w:r>
          <w:proofErr w:type="spellStart"/>
          <w:r>
            <w:rPr>
              <w:sz w:val="18"/>
              <w:szCs w:val="18"/>
            </w:rPr>
            <w:t>Ofcom</w:t>
          </w:r>
          <w:proofErr w:type="spellEnd"/>
          <w:r>
            <w:rPr>
              <w:sz w:val="18"/>
              <w:szCs w:val="18"/>
            </w:rPr>
            <w:t xml:space="preserve">), </w:t>
          </w:r>
          <w:r w:rsidR="00B07498">
            <w:rPr>
              <w:sz w:val="18"/>
              <w:szCs w:val="18"/>
            </w:rPr>
            <w:t>Соединенное Королевство</w:t>
          </w:r>
        </w:p>
      </w:tc>
    </w:tr>
    <w:tr w:rsidR="009C5F22" w:rsidRPr="004D495C" w14:paraId="42AD1CE1" w14:textId="77777777" w:rsidTr="00B07498">
      <w:tc>
        <w:tcPr>
          <w:tcW w:w="1526" w:type="dxa"/>
          <w:shd w:val="clear" w:color="auto" w:fill="auto"/>
        </w:tcPr>
        <w:p w14:paraId="2840358C" w14:textId="77777777" w:rsidR="009C5F22" w:rsidRPr="00B14145" w:rsidRDefault="009C5F22" w:rsidP="009C5F22">
          <w:pPr>
            <w:pStyle w:val="FirstFooter"/>
            <w:tabs>
              <w:tab w:val="left" w:pos="1559"/>
              <w:tab w:val="left" w:pos="3828"/>
            </w:tabs>
            <w:rPr>
              <w:sz w:val="20"/>
            </w:rPr>
          </w:pPr>
        </w:p>
      </w:tc>
      <w:tc>
        <w:tcPr>
          <w:tcW w:w="3874" w:type="dxa"/>
          <w:shd w:val="clear" w:color="auto" w:fill="auto"/>
        </w:tcPr>
        <w:p w14:paraId="4253085D" w14:textId="77777777" w:rsidR="009C5F22" w:rsidRPr="004D495C" w:rsidRDefault="009C5F22" w:rsidP="009C5F22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Тел.:</w:t>
          </w:r>
        </w:p>
      </w:tc>
      <w:tc>
        <w:tcPr>
          <w:tcW w:w="4239" w:type="dxa"/>
          <w:shd w:val="clear" w:color="auto" w:fill="auto"/>
        </w:tcPr>
        <w:p w14:paraId="06749CB9" w14:textId="77777777" w:rsidR="009C5F22" w:rsidRPr="001647C3" w:rsidRDefault="009C5F22" w:rsidP="00A069B9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bookmarkStart w:id="12" w:name="PhoneNo"/>
          <w:bookmarkEnd w:id="12"/>
          <w:r>
            <w:rPr>
              <w:sz w:val="18"/>
              <w:szCs w:val="18"/>
            </w:rPr>
            <w:t>+31615120232</w:t>
          </w:r>
        </w:p>
      </w:tc>
    </w:tr>
    <w:tr w:rsidR="009C5F22" w:rsidRPr="004D495C" w14:paraId="7D22FB3B" w14:textId="77777777" w:rsidTr="00B07498">
      <w:tc>
        <w:tcPr>
          <w:tcW w:w="1526" w:type="dxa"/>
          <w:shd w:val="clear" w:color="auto" w:fill="auto"/>
        </w:tcPr>
        <w:p w14:paraId="0639BC02" w14:textId="77777777" w:rsidR="009C5F22" w:rsidRPr="004D495C" w:rsidRDefault="009C5F22" w:rsidP="009C5F22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3874" w:type="dxa"/>
          <w:shd w:val="clear" w:color="auto" w:fill="auto"/>
        </w:tcPr>
        <w:p w14:paraId="6FEE4B27" w14:textId="77777777" w:rsidR="009C5F22" w:rsidRPr="004D495C" w:rsidRDefault="009C5F22" w:rsidP="009C5F22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Эл. почта:</w:t>
          </w:r>
        </w:p>
      </w:tc>
      <w:bookmarkStart w:id="13" w:name="Email"/>
      <w:bookmarkEnd w:id="13"/>
      <w:tc>
        <w:tcPr>
          <w:tcW w:w="4239" w:type="dxa"/>
          <w:shd w:val="clear" w:color="auto" w:fill="auto"/>
        </w:tcPr>
        <w:p w14:paraId="23C5FA60" w14:textId="77777777" w:rsidR="009C5F22" w:rsidRPr="001647C3" w:rsidRDefault="009C5F22" w:rsidP="009C5F22">
          <w:pPr>
            <w:pStyle w:val="FirstFooter"/>
            <w:tabs>
              <w:tab w:val="left" w:pos="230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HYPERLINK "nashton@consensus.pro"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Hyperlink"/>
              <w:sz w:val="18"/>
              <w:szCs w:val="18"/>
            </w:rPr>
            <w:t>nashton@consensus.pro</w:t>
          </w:r>
          <w:r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</w:t>
          </w:r>
        </w:p>
      </w:tc>
    </w:tr>
  </w:tbl>
  <w:p w14:paraId="420CF5C7" w14:textId="77777777" w:rsidR="0006061C" w:rsidRPr="00D83BF5" w:rsidRDefault="00146A21" w:rsidP="0006061C">
    <w:pPr>
      <w:jc w:val="center"/>
    </w:pPr>
    <w:hyperlink r:id="rId1" w:history="1">
      <w:proofErr w:type="spellStart"/>
      <w:r w:rsidR="00B14145">
        <w:rPr>
          <w:rStyle w:val="Hyperlink"/>
          <w:sz w:val="20"/>
        </w:rPr>
        <w:t>КГРЭ</w:t>
      </w:r>
      <w:proofErr w:type="spellEnd"/>
    </w:hyperlink>
  </w:p>
  <w:p w14:paraId="063DAA24" w14:textId="77777777" w:rsidR="00721657" w:rsidRPr="0006061C" w:rsidRDefault="00721657" w:rsidP="00060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15D4E" w14:textId="77777777" w:rsidR="009E6712" w:rsidRDefault="009E6712">
      <w:r>
        <w:t>____________________</w:t>
      </w:r>
    </w:p>
  </w:footnote>
  <w:footnote w:type="continuationSeparator" w:id="0">
    <w:p w14:paraId="0738ECD3" w14:textId="77777777" w:rsidR="009E6712" w:rsidRDefault="009E6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60449" w14:textId="77777777" w:rsidR="00721657" w:rsidRPr="00A069B9" w:rsidRDefault="00A069B9" w:rsidP="00A069B9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spacing w:after="120"/>
      <w:ind w:right="1"/>
      <w:rPr>
        <w:rStyle w:val="PageNumber"/>
        <w:smallCaps/>
        <w:spacing w:val="24"/>
        <w:sz w:val="22"/>
        <w:szCs w:val="22"/>
      </w:rPr>
    </w:pPr>
    <w:r>
      <w:rPr>
        <w:sz w:val="22"/>
        <w:szCs w:val="22"/>
      </w:rPr>
      <w:tab/>
      <w:t>TDAG-20/31-</w:t>
    </w:r>
    <w:r w:rsidR="00B14145">
      <w:rPr>
        <w:sz w:val="22"/>
        <w:szCs w:val="22"/>
        <w:lang w:val="en-US"/>
      </w:rPr>
      <w:t>R</w:t>
    </w:r>
    <w:r>
      <w:rPr>
        <w:sz w:val="22"/>
        <w:szCs w:val="22"/>
      </w:rPr>
      <w:tab/>
      <w:t xml:space="preserve">Стр.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C57143">
      <w:rPr>
        <w:noProof/>
        <w:sz w:val="22"/>
        <w:szCs w:val="22"/>
      </w:rPr>
      <w:t>2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2586C"/>
    <w:multiLevelType w:val="hybridMultilevel"/>
    <w:tmpl w:val="DD660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8105C"/>
    <w:multiLevelType w:val="hybridMultilevel"/>
    <w:tmpl w:val="9D30E14A"/>
    <w:lvl w:ilvl="0" w:tplc="B80E9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60CD6254"/>
    <w:multiLevelType w:val="hybridMultilevel"/>
    <w:tmpl w:val="2A1CE7D6"/>
    <w:lvl w:ilvl="0" w:tplc="7DBC3CC8">
      <w:start w:val="1"/>
      <w:numFmt w:val="decimal"/>
      <w:lvlText w:val="%1"/>
      <w:lvlJc w:val="left"/>
      <w:pPr>
        <w:ind w:left="222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12"/>
    <w:rsid w:val="00002716"/>
    <w:rsid w:val="00005791"/>
    <w:rsid w:val="00010827"/>
    <w:rsid w:val="00015089"/>
    <w:rsid w:val="0002520B"/>
    <w:rsid w:val="00037A9E"/>
    <w:rsid w:val="00037F91"/>
    <w:rsid w:val="000539F1"/>
    <w:rsid w:val="00054747"/>
    <w:rsid w:val="0005521D"/>
    <w:rsid w:val="00055A2A"/>
    <w:rsid w:val="0006061C"/>
    <w:rsid w:val="000615C1"/>
    <w:rsid w:val="00061675"/>
    <w:rsid w:val="00067B23"/>
    <w:rsid w:val="00073308"/>
    <w:rsid w:val="000743AA"/>
    <w:rsid w:val="0009099A"/>
    <w:rsid w:val="0009225C"/>
    <w:rsid w:val="000A17C4"/>
    <w:rsid w:val="000A36A4"/>
    <w:rsid w:val="000B2352"/>
    <w:rsid w:val="000C7B84"/>
    <w:rsid w:val="000D24AC"/>
    <w:rsid w:val="000D261B"/>
    <w:rsid w:val="000D58A3"/>
    <w:rsid w:val="000E3ED4"/>
    <w:rsid w:val="000E3F9C"/>
    <w:rsid w:val="000F1550"/>
    <w:rsid w:val="000F251B"/>
    <w:rsid w:val="000F5FE8"/>
    <w:rsid w:val="000F6644"/>
    <w:rsid w:val="00100833"/>
    <w:rsid w:val="00102F72"/>
    <w:rsid w:val="00107E85"/>
    <w:rsid w:val="00113EE8"/>
    <w:rsid w:val="0011455A"/>
    <w:rsid w:val="00114A65"/>
    <w:rsid w:val="00133061"/>
    <w:rsid w:val="00141699"/>
    <w:rsid w:val="00146A21"/>
    <w:rsid w:val="00147000"/>
    <w:rsid w:val="00163091"/>
    <w:rsid w:val="001645CB"/>
    <w:rsid w:val="001647C3"/>
    <w:rsid w:val="00166305"/>
    <w:rsid w:val="00167545"/>
    <w:rsid w:val="001703C6"/>
    <w:rsid w:val="00173781"/>
    <w:rsid w:val="00175ADF"/>
    <w:rsid w:val="00175CAE"/>
    <w:rsid w:val="001828DB"/>
    <w:rsid w:val="001850FE"/>
    <w:rsid w:val="00185135"/>
    <w:rsid w:val="001872F7"/>
    <w:rsid w:val="0019037C"/>
    <w:rsid w:val="001905A9"/>
    <w:rsid w:val="00191273"/>
    <w:rsid w:val="001942A7"/>
    <w:rsid w:val="0019587B"/>
    <w:rsid w:val="001A163D"/>
    <w:rsid w:val="001A441E"/>
    <w:rsid w:val="001A6733"/>
    <w:rsid w:val="001B357F"/>
    <w:rsid w:val="001C3444"/>
    <w:rsid w:val="001C3702"/>
    <w:rsid w:val="001C4656"/>
    <w:rsid w:val="001C46BC"/>
    <w:rsid w:val="001F23E6"/>
    <w:rsid w:val="001F4238"/>
    <w:rsid w:val="00200A38"/>
    <w:rsid w:val="00200A46"/>
    <w:rsid w:val="00211B6F"/>
    <w:rsid w:val="00217CC3"/>
    <w:rsid w:val="00220AB6"/>
    <w:rsid w:val="0022120F"/>
    <w:rsid w:val="0022754A"/>
    <w:rsid w:val="00231D64"/>
    <w:rsid w:val="00232C10"/>
    <w:rsid w:val="00236560"/>
    <w:rsid w:val="0023662E"/>
    <w:rsid w:val="00245D0F"/>
    <w:rsid w:val="002548C3"/>
    <w:rsid w:val="00255A4F"/>
    <w:rsid w:val="00257ACD"/>
    <w:rsid w:val="00262908"/>
    <w:rsid w:val="002650F4"/>
    <w:rsid w:val="002715FD"/>
    <w:rsid w:val="002770B1"/>
    <w:rsid w:val="00285B33"/>
    <w:rsid w:val="00287A3C"/>
    <w:rsid w:val="002A2FC6"/>
    <w:rsid w:val="002C1EC7"/>
    <w:rsid w:val="002C4342"/>
    <w:rsid w:val="002C7EA3"/>
    <w:rsid w:val="002D20AE"/>
    <w:rsid w:val="002D6C61"/>
    <w:rsid w:val="002E2104"/>
    <w:rsid w:val="002E2DAC"/>
    <w:rsid w:val="002E6963"/>
    <w:rsid w:val="002E6F8F"/>
    <w:rsid w:val="002F05D8"/>
    <w:rsid w:val="002F2DE0"/>
    <w:rsid w:val="002F5E25"/>
    <w:rsid w:val="002F726A"/>
    <w:rsid w:val="0030353C"/>
    <w:rsid w:val="003125C3"/>
    <w:rsid w:val="00312AE6"/>
    <w:rsid w:val="00317D1A"/>
    <w:rsid w:val="003211FF"/>
    <w:rsid w:val="00327247"/>
    <w:rsid w:val="00327A9D"/>
    <w:rsid w:val="0033130E"/>
    <w:rsid w:val="0033269C"/>
    <w:rsid w:val="0035516C"/>
    <w:rsid w:val="00355A4C"/>
    <w:rsid w:val="003604FB"/>
    <w:rsid w:val="00360B73"/>
    <w:rsid w:val="003708C3"/>
    <w:rsid w:val="00380B71"/>
    <w:rsid w:val="0038365A"/>
    <w:rsid w:val="00386A89"/>
    <w:rsid w:val="0039648E"/>
    <w:rsid w:val="003A59C3"/>
    <w:rsid w:val="003A5AFE"/>
    <w:rsid w:val="003A5D5F"/>
    <w:rsid w:val="003A7FFE"/>
    <w:rsid w:val="003B0A63"/>
    <w:rsid w:val="003B50E1"/>
    <w:rsid w:val="003C1746"/>
    <w:rsid w:val="003C2AA9"/>
    <w:rsid w:val="003C58BF"/>
    <w:rsid w:val="003D451D"/>
    <w:rsid w:val="003F2DD8"/>
    <w:rsid w:val="003F3F2D"/>
    <w:rsid w:val="003F50B2"/>
    <w:rsid w:val="00400CCF"/>
    <w:rsid w:val="00401BFF"/>
    <w:rsid w:val="00404424"/>
    <w:rsid w:val="0041156B"/>
    <w:rsid w:val="004122C5"/>
    <w:rsid w:val="00413B78"/>
    <w:rsid w:val="00416DDE"/>
    <w:rsid w:val="004258F6"/>
    <w:rsid w:val="0044411E"/>
    <w:rsid w:val="00452CA7"/>
    <w:rsid w:val="00453435"/>
    <w:rsid w:val="00466398"/>
    <w:rsid w:val="0047306D"/>
    <w:rsid w:val="00473791"/>
    <w:rsid w:val="00476E48"/>
    <w:rsid w:val="00481DE9"/>
    <w:rsid w:val="0049128B"/>
    <w:rsid w:val="004933BE"/>
    <w:rsid w:val="00493B49"/>
    <w:rsid w:val="00495501"/>
    <w:rsid w:val="004A070A"/>
    <w:rsid w:val="004A320E"/>
    <w:rsid w:val="004A4E9C"/>
    <w:rsid w:val="004B1A3C"/>
    <w:rsid w:val="004D2CC3"/>
    <w:rsid w:val="004D35CB"/>
    <w:rsid w:val="004E20E5"/>
    <w:rsid w:val="004E64EA"/>
    <w:rsid w:val="004E7828"/>
    <w:rsid w:val="004F46AA"/>
    <w:rsid w:val="004F6A70"/>
    <w:rsid w:val="00500AD7"/>
    <w:rsid w:val="00502ABF"/>
    <w:rsid w:val="00504DB0"/>
    <w:rsid w:val="00507C35"/>
    <w:rsid w:val="00510735"/>
    <w:rsid w:val="00514D2F"/>
    <w:rsid w:val="005361F9"/>
    <w:rsid w:val="0054420E"/>
    <w:rsid w:val="00544D1B"/>
    <w:rsid w:val="00545DC0"/>
    <w:rsid w:val="00545F6C"/>
    <w:rsid w:val="005477D9"/>
    <w:rsid w:val="0055720C"/>
    <w:rsid w:val="005632DD"/>
    <w:rsid w:val="0056423B"/>
    <w:rsid w:val="00570AE8"/>
    <w:rsid w:val="00573424"/>
    <w:rsid w:val="0057402F"/>
    <w:rsid w:val="005849D6"/>
    <w:rsid w:val="00585367"/>
    <w:rsid w:val="005871A1"/>
    <w:rsid w:val="0058737E"/>
    <w:rsid w:val="00592518"/>
    <w:rsid w:val="00592E87"/>
    <w:rsid w:val="00594C4D"/>
    <w:rsid w:val="005A33B0"/>
    <w:rsid w:val="005C2DC2"/>
    <w:rsid w:val="005C304A"/>
    <w:rsid w:val="005C3D69"/>
    <w:rsid w:val="005C7C98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6B89"/>
    <w:rsid w:val="00607F53"/>
    <w:rsid w:val="00611EAF"/>
    <w:rsid w:val="00623F30"/>
    <w:rsid w:val="00625FB8"/>
    <w:rsid w:val="006261BD"/>
    <w:rsid w:val="00626D18"/>
    <w:rsid w:val="00635EDB"/>
    <w:rsid w:val="0064734E"/>
    <w:rsid w:val="00650137"/>
    <w:rsid w:val="006509D7"/>
    <w:rsid w:val="00651CE8"/>
    <w:rsid w:val="0065521B"/>
    <w:rsid w:val="00671EF6"/>
    <w:rsid w:val="0067205B"/>
    <w:rsid w:val="006748F8"/>
    <w:rsid w:val="00680489"/>
    <w:rsid w:val="00683C32"/>
    <w:rsid w:val="00690BB2"/>
    <w:rsid w:val="00693D09"/>
    <w:rsid w:val="006A6549"/>
    <w:rsid w:val="006A7710"/>
    <w:rsid w:val="006A7A61"/>
    <w:rsid w:val="006B1E59"/>
    <w:rsid w:val="006B2FFB"/>
    <w:rsid w:val="006C10A2"/>
    <w:rsid w:val="006C1F18"/>
    <w:rsid w:val="006D40D5"/>
    <w:rsid w:val="006F009A"/>
    <w:rsid w:val="006F3D93"/>
    <w:rsid w:val="007019B1"/>
    <w:rsid w:val="00721657"/>
    <w:rsid w:val="007279A8"/>
    <w:rsid w:val="00727B1A"/>
    <w:rsid w:val="00741337"/>
    <w:rsid w:val="00752258"/>
    <w:rsid w:val="007529E1"/>
    <w:rsid w:val="00762880"/>
    <w:rsid w:val="00762AD6"/>
    <w:rsid w:val="00762E02"/>
    <w:rsid w:val="00772290"/>
    <w:rsid w:val="00777265"/>
    <w:rsid w:val="007805E7"/>
    <w:rsid w:val="0078222A"/>
    <w:rsid w:val="00787D48"/>
    <w:rsid w:val="00795294"/>
    <w:rsid w:val="007A4E50"/>
    <w:rsid w:val="007A5F1F"/>
    <w:rsid w:val="007B18A7"/>
    <w:rsid w:val="007B250E"/>
    <w:rsid w:val="007C27FC"/>
    <w:rsid w:val="007C51FF"/>
    <w:rsid w:val="007D50E4"/>
    <w:rsid w:val="007E2DC5"/>
    <w:rsid w:val="007E6368"/>
    <w:rsid w:val="007F1CC7"/>
    <w:rsid w:val="008027AC"/>
    <w:rsid w:val="008028CE"/>
    <w:rsid w:val="0080332E"/>
    <w:rsid w:val="008141E0"/>
    <w:rsid w:val="00816EE1"/>
    <w:rsid w:val="00816F88"/>
    <w:rsid w:val="00822323"/>
    <w:rsid w:val="00827BC6"/>
    <w:rsid w:val="008300AD"/>
    <w:rsid w:val="00833024"/>
    <w:rsid w:val="008419B1"/>
    <w:rsid w:val="00844A56"/>
    <w:rsid w:val="00845B11"/>
    <w:rsid w:val="00852081"/>
    <w:rsid w:val="00872B6E"/>
    <w:rsid w:val="00874DFD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53D1"/>
    <w:rsid w:val="008B54CB"/>
    <w:rsid w:val="008B5A3D"/>
    <w:rsid w:val="008C2CF8"/>
    <w:rsid w:val="008C4010"/>
    <w:rsid w:val="008C4FDF"/>
    <w:rsid w:val="008C6B1F"/>
    <w:rsid w:val="008D5E4F"/>
    <w:rsid w:val="008F14F5"/>
    <w:rsid w:val="008F71C1"/>
    <w:rsid w:val="00902D41"/>
    <w:rsid w:val="00902F49"/>
    <w:rsid w:val="00914004"/>
    <w:rsid w:val="00914279"/>
    <w:rsid w:val="00922EC1"/>
    <w:rsid w:val="009301F1"/>
    <w:rsid w:val="009307DF"/>
    <w:rsid w:val="009359B8"/>
    <w:rsid w:val="00935FF0"/>
    <w:rsid w:val="009431F8"/>
    <w:rsid w:val="00947A35"/>
    <w:rsid w:val="0096201B"/>
    <w:rsid w:val="00962081"/>
    <w:rsid w:val="00966CB5"/>
    <w:rsid w:val="00975786"/>
    <w:rsid w:val="00977AF0"/>
    <w:rsid w:val="00981CB7"/>
    <w:rsid w:val="00983E1F"/>
    <w:rsid w:val="00993F46"/>
    <w:rsid w:val="00997358"/>
    <w:rsid w:val="009A452B"/>
    <w:rsid w:val="009B050C"/>
    <w:rsid w:val="009B087F"/>
    <w:rsid w:val="009B2AF4"/>
    <w:rsid w:val="009C110B"/>
    <w:rsid w:val="009C5441"/>
    <w:rsid w:val="009C5F22"/>
    <w:rsid w:val="009D119F"/>
    <w:rsid w:val="009D49A2"/>
    <w:rsid w:val="009E6712"/>
    <w:rsid w:val="009F3940"/>
    <w:rsid w:val="009F3EB2"/>
    <w:rsid w:val="009F6EB1"/>
    <w:rsid w:val="00A069B9"/>
    <w:rsid w:val="00A11D05"/>
    <w:rsid w:val="00A13162"/>
    <w:rsid w:val="00A20267"/>
    <w:rsid w:val="00A3158C"/>
    <w:rsid w:val="00A32DF3"/>
    <w:rsid w:val="00A33E32"/>
    <w:rsid w:val="00A35E20"/>
    <w:rsid w:val="00A36F6D"/>
    <w:rsid w:val="00A50CA0"/>
    <w:rsid w:val="00A525CC"/>
    <w:rsid w:val="00A53E7C"/>
    <w:rsid w:val="00A60087"/>
    <w:rsid w:val="00A705E8"/>
    <w:rsid w:val="00A721F4"/>
    <w:rsid w:val="00A73DCA"/>
    <w:rsid w:val="00A8762A"/>
    <w:rsid w:val="00A9392C"/>
    <w:rsid w:val="00A9462B"/>
    <w:rsid w:val="00A97D59"/>
    <w:rsid w:val="00AA3E09"/>
    <w:rsid w:val="00AA4BEF"/>
    <w:rsid w:val="00AB1659"/>
    <w:rsid w:val="00AB4962"/>
    <w:rsid w:val="00AB734E"/>
    <w:rsid w:val="00AB740F"/>
    <w:rsid w:val="00AC6B3E"/>
    <w:rsid w:val="00AC6F14"/>
    <w:rsid w:val="00AC7221"/>
    <w:rsid w:val="00AE5961"/>
    <w:rsid w:val="00AF0745"/>
    <w:rsid w:val="00AF4971"/>
    <w:rsid w:val="00AF5276"/>
    <w:rsid w:val="00AF7C86"/>
    <w:rsid w:val="00B01046"/>
    <w:rsid w:val="00B07498"/>
    <w:rsid w:val="00B14145"/>
    <w:rsid w:val="00B15F49"/>
    <w:rsid w:val="00B310F9"/>
    <w:rsid w:val="00B37866"/>
    <w:rsid w:val="00B412FB"/>
    <w:rsid w:val="00B41EFD"/>
    <w:rsid w:val="00B4576B"/>
    <w:rsid w:val="00B46350"/>
    <w:rsid w:val="00B46DF3"/>
    <w:rsid w:val="00B656E3"/>
    <w:rsid w:val="00B66E8F"/>
    <w:rsid w:val="00B80157"/>
    <w:rsid w:val="00B83D5E"/>
    <w:rsid w:val="00B8460A"/>
    <w:rsid w:val="00B8650D"/>
    <w:rsid w:val="00B879B4"/>
    <w:rsid w:val="00B90F07"/>
    <w:rsid w:val="00B97BB9"/>
    <w:rsid w:val="00BA0009"/>
    <w:rsid w:val="00BA3906"/>
    <w:rsid w:val="00BB1863"/>
    <w:rsid w:val="00BB25EE"/>
    <w:rsid w:val="00BB363A"/>
    <w:rsid w:val="00BC10A0"/>
    <w:rsid w:val="00BC7BA2"/>
    <w:rsid w:val="00BD426B"/>
    <w:rsid w:val="00BD79F0"/>
    <w:rsid w:val="00BE2B4D"/>
    <w:rsid w:val="00C015F8"/>
    <w:rsid w:val="00C07E26"/>
    <w:rsid w:val="00C1011C"/>
    <w:rsid w:val="00C12F94"/>
    <w:rsid w:val="00C177C5"/>
    <w:rsid w:val="00C34EC3"/>
    <w:rsid w:val="00C4038C"/>
    <w:rsid w:val="00C42BA2"/>
    <w:rsid w:val="00C44066"/>
    <w:rsid w:val="00C44E13"/>
    <w:rsid w:val="00C57143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48EF"/>
    <w:rsid w:val="00C86600"/>
    <w:rsid w:val="00C87BCA"/>
    <w:rsid w:val="00C87EED"/>
    <w:rsid w:val="00C94506"/>
    <w:rsid w:val="00C954BC"/>
    <w:rsid w:val="00CA1F0B"/>
    <w:rsid w:val="00CB110F"/>
    <w:rsid w:val="00CB2A2E"/>
    <w:rsid w:val="00CB338A"/>
    <w:rsid w:val="00CB79C5"/>
    <w:rsid w:val="00CC411F"/>
    <w:rsid w:val="00CC4B75"/>
    <w:rsid w:val="00CC732E"/>
    <w:rsid w:val="00CD2FCD"/>
    <w:rsid w:val="00CD7207"/>
    <w:rsid w:val="00CE0422"/>
    <w:rsid w:val="00CE0DBE"/>
    <w:rsid w:val="00CE5E4D"/>
    <w:rsid w:val="00CF02C4"/>
    <w:rsid w:val="00CF167F"/>
    <w:rsid w:val="00CF72E5"/>
    <w:rsid w:val="00D013EE"/>
    <w:rsid w:val="00D01F54"/>
    <w:rsid w:val="00D040F7"/>
    <w:rsid w:val="00D04A76"/>
    <w:rsid w:val="00D10FC7"/>
    <w:rsid w:val="00D1519F"/>
    <w:rsid w:val="00D20099"/>
    <w:rsid w:val="00D20E99"/>
    <w:rsid w:val="00D21C83"/>
    <w:rsid w:val="00D35BDD"/>
    <w:rsid w:val="00D37A66"/>
    <w:rsid w:val="00D63006"/>
    <w:rsid w:val="00D72301"/>
    <w:rsid w:val="00D911DE"/>
    <w:rsid w:val="00D91B97"/>
    <w:rsid w:val="00D93ACC"/>
    <w:rsid w:val="00D93C08"/>
    <w:rsid w:val="00D95DAC"/>
    <w:rsid w:val="00DA0B53"/>
    <w:rsid w:val="00DB1171"/>
    <w:rsid w:val="00DB1519"/>
    <w:rsid w:val="00DB2840"/>
    <w:rsid w:val="00DC1BD3"/>
    <w:rsid w:val="00DC2C1A"/>
    <w:rsid w:val="00DD1743"/>
    <w:rsid w:val="00DD66B4"/>
    <w:rsid w:val="00DE1972"/>
    <w:rsid w:val="00DE27AB"/>
    <w:rsid w:val="00DF2AB3"/>
    <w:rsid w:val="00DF7250"/>
    <w:rsid w:val="00E00CAA"/>
    <w:rsid w:val="00E03EBF"/>
    <w:rsid w:val="00E05209"/>
    <w:rsid w:val="00E11BCF"/>
    <w:rsid w:val="00E2258E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55807"/>
    <w:rsid w:val="00E63B14"/>
    <w:rsid w:val="00E65CA0"/>
    <w:rsid w:val="00E70D9F"/>
    <w:rsid w:val="00E83810"/>
    <w:rsid w:val="00E86933"/>
    <w:rsid w:val="00E9605B"/>
    <w:rsid w:val="00E97298"/>
    <w:rsid w:val="00E97753"/>
    <w:rsid w:val="00EA7DE7"/>
    <w:rsid w:val="00EB7A8A"/>
    <w:rsid w:val="00EC454C"/>
    <w:rsid w:val="00EE3A64"/>
    <w:rsid w:val="00EE50E5"/>
    <w:rsid w:val="00EF01CF"/>
    <w:rsid w:val="00F03590"/>
    <w:rsid w:val="00F03622"/>
    <w:rsid w:val="00F077FD"/>
    <w:rsid w:val="00F124FF"/>
    <w:rsid w:val="00F204F3"/>
    <w:rsid w:val="00F218AB"/>
    <w:rsid w:val="00F238B3"/>
    <w:rsid w:val="00F24FED"/>
    <w:rsid w:val="00F25586"/>
    <w:rsid w:val="00F2651D"/>
    <w:rsid w:val="00F27362"/>
    <w:rsid w:val="00F31498"/>
    <w:rsid w:val="00F32FEF"/>
    <w:rsid w:val="00F41B1C"/>
    <w:rsid w:val="00F42E13"/>
    <w:rsid w:val="00F42F1C"/>
    <w:rsid w:val="00F43B44"/>
    <w:rsid w:val="00F440E5"/>
    <w:rsid w:val="00F448F6"/>
    <w:rsid w:val="00F52741"/>
    <w:rsid w:val="00F53D8A"/>
    <w:rsid w:val="00F626F7"/>
    <w:rsid w:val="00F736F9"/>
    <w:rsid w:val="00F73833"/>
    <w:rsid w:val="00F9211C"/>
    <w:rsid w:val="00F95DD5"/>
    <w:rsid w:val="00FA095D"/>
    <w:rsid w:val="00FA6C8B"/>
    <w:rsid w:val="00FA6CDA"/>
    <w:rsid w:val="00FA7C89"/>
    <w:rsid w:val="00FB4139"/>
    <w:rsid w:val="00FB476E"/>
    <w:rsid w:val="00FC0D90"/>
    <w:rsid w:val="00FC7D8C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5271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575AEB2"/>
  <w15:docId w15:val="{F0AD0588-2351-43DF-A846-CA0B6BA6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7C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30353C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30353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ru-RU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ru-RU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basedOn w:val="DefaultParagraphFont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en/ITU-D/Conferences/TDAG/Pages/TDAG19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8319-0612-49E0-97EE-E521244C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Manager>General Secretariat - Pool</Manager>
  <Company>International Telecommunication Union (ITU)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creator>BDT</dc:creator>
  <cp:lastModifiedBy>Svechnikov, Andrey</cp:lastModifiedBy>
  <cp:revision>13</cp:revision>
  <cp:lastPrinted>2014-11-04T09:22:00Z</cp:lastPrinted>
  <dcterms:created xsi:type="dcterms:W3CDTF">2020-02-07T11:09:00Z</dcterms:created>
  <dcterms:modified xsi:type="dcterms:W3CDTF">2020-03-03T10:02:00Z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