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675"/>
        <w:tblW w:w="10031" w:type="dxa"/>
        <w:tblLayout w:type="fixed"/>
        <w:tblLook w:val="0000" w:firstRow="0" w:lastRow="0" w:firstColumn="0" w:lastColumn="0" w:noHBand="0" w:noVBand="0"/>
      </w:tblPr>
      <w:tblGrid>
        <w:gridCol w:w="6804"/>
        <w:gridCol w:w="3227"/>
      </w:tblGrid>
      <w:tr w:rsidR="005C448B" w14:paraId="3AA996BD" w14:textId="77777777" w:rsidTr="005930AE">
        <w:trPr>
          <w:cantSplit/>
          <w:trHeight w:val="1134"/>
        </w:trPr>
        <w:tc>
          <w:tcPr>
            <w:tcW w:w="6804" w:type="dxa"/>
          </w:tcPr>
          <w:p w14:paraId="64EABDDB" w14:textId="77777777" w:rsidR="005C448B" w:rsidRPr="005C448B" w:rsidRDefault="005C448B" w:rsidP="005930AE">
            <w:pPr>
              <w:spacing w:after="48" w:line="240" w:lineRule="atLeast"/>
              <w:ind w:left="34"/>
              <w:rPr>
                <w:rFonts w:ascii="Calibri" w:hAnsi="Calibri" w:cs="Calibri"/>
                <w:b/>
                <w:bCs/>
                <w:sz w:val="32"/>
                <w:szCs w:val="32"/>
                <w:lang w:eastAsia="zh-CN"/>
              </w:rPr>
            </w:pPr>
            <w:r w:rsidRPr="005C448B">
              <w:rPr>
                <w:rFonts w:ascii="Calibri" w:hAnsi="Calibri" w:cs="Calibri" w:hint="eastAsia"/>
                <w:b/>
                <w:bCs/>
                <w:sz w:val="32"/>
                <w:szCs w:val="22"/>
                <w:lang w:eastAsia="zh-CN"/>
              </w:rPr>
              <w:t>电信发展顾问组（</w:t>
            </w:r>
            <w:r w:rsidRPr="005C448B">
              <w:rPr>
                <w:rFonts w:ascii="Calibri" w:hAnsi="Calibri" w:cs="Calibri"/>
                <w:b/>
                <w:bCs/>
                <w:sz w:val="32"/>
                <w:szCs w:val="22"/>
                <w:lang w:eastAsia="zh-CN"/>
              </w:rPr>
              <w:t>TDAG</w:t>
            </w:r>
            <w:r w:rsidRPr="005C448B">
              <w:rPr>
                <w:rFonts w:ascii="Calibri" w:hAnsi="Calibri" w:cs="Calibri" w:hint="eastAsia"/>
                <w:b/>
                <w:bCs/>
                <w:sz w:val="32"/>
                <w:szCs w:val="22"/>
                <w:lang w:eastAsia="zh-CN"/>
              </w:rPr>
              <w:t>）</w:t>
            </w:r>
          </w:p>
          <w:p w14:paraId="1C826BDA" w14:textId="77777777" w:rsidR="005C448B" w:rsidRPr="005C448B" w:rsidRDefault="005C448B" w:rsidP="005930AE">
            <w:pPr>
              <w:spacing w:after="48" w:line="240" w:lineRule="atLeast"/>
              <w:ind w:left="34"/>
              <w:rPr>
                <w:rFonts w:ascii="Calibri" w:hAnsi="Calibri" w:cs="Calibri"/>
                <w:b/>
                <w:bCs/>
                <w:szCs w:val="24"/>
                <w:lang w:eastAsia="zh-CN"/>
              </w:rPr>
            </w:pPr>
            <w:r w:rsidRPr="005C448B">
              <w:rPr>
                <w:rFonts w:ascii="Calibri" w:hAnsi="Calibri" w:cs="Calibri"/>
                <w:b/>
                <w:bCs/>
                <w:szCs w:val="24"/>
                <w:lang w:val="fr-CH" w:eastAsia="zh-CN"/>
              </w:rPr>
              <w:t>第</w:t>
            </w:r>
            <w:r w:rsidRPr="005C448B">
              <w:rPr>
                <w:rFonts w:ascii="Calibri" w:hAnsi="Calibri" w:cs="Calibri"/>
                <w:b/>
                <w:bCs/>
                <w:szCs w:val="24"/>
                <w:lang w:val="fr-CH" w:eastAsia="zh-CN"/>
              </w:rPr>
              <w:t>25</w:t>
            </w:r>
            <w:r w:rsidRPr="005C448B">
              <w:rPr>
                <w:rFonts w:ascii="Calibri" w:hAnsi="Calibri" w:cs="Calibri"/>
                <w:b/>
                <w:bCs/>
                <w:szCs w:val="24"/>
                <w:lang w:val="fr-CH" w:eastAsia="zh-CN"/>
              </w:rPr>
              <w:t>次会议，</w:t>
            </w:r>
            <w:r w:rsidRPr="005C448B">
              <w:rPr>
                <w:rFonts w:ascii="Calibri" w:hAnsi="Calibri" w:cs="Calibri"/>
                <w:b/>
                <w:bCs/>
                <w:szCs w:val="24"/>
                <w:lang w:val="fr-CH" w:eastAsia="zh-CN"/>
              </w:rPr>
              <w:t>2020</w:t>
            </w:r>
            <w:r w:rsidRPr="005C448B">
              <w:rPr>
                <w:rFonts w:ascii="Calibri" w:hAnsi="Calibri" w:cs="Calibri"/>
                <w:b/>
                <w:bCs/>
                <w:szCs w:val="24"/>
                <w:lang w:val="fr-CH" w:eastAsia="zh-CN"/>
              </w:rPr>
              <w:t>年</w:t>
            </w:r>
            <w:r w:rsidRPr="005C448B">
              <w:rPr>
                <w:rFonts w:ascii="Calibri" w:hAnsi="Calibri" w:cs="Calibri"/>
                <w:b/>
                <w:bCs/>
                <w:szCs w:val="24"/>
                <w:lang w:val="fr-CH" w:eastAsia="zh-CN"/>
              </w:rPr>
              <w:t>3</w:t>
            </w:r>
            <w:r w:rsidRPr="005C448B">
              <w:rPr>
                <w:rFonts w:ascii="Calibri" w:hAnsi="Calibri" w:cs="Calibri"/>
                <w:b/>
                <w:bCs/>
                <w:szCs w:val="24"/>
                <w:lang w:val="fr-CH" w:eastAsia="zh-CN"/>
              </w:rPr>
              <w:t>月</w:t>
            </w:r>
            <w:r w:rsidRPr="005C448B">
              <w:rPr>
                <w:rFonts w:ascii="Calibri" w:hAnsi="Calibri" w:cs="Calibri"/>
                <w:b/>
                <w:bCs/>
                <w:szCs w:val="24"/>
                <w:lang w:eastAsia="zh-CN"/>
              </w:rPr>
              <w:t>24-27</w:t>
            </w:r>
            <w:r w:rsidRPr="005C448B">
              <w:rPr>
                <w:rFonts w:ascii="Calibri" w:hAnsi="Calibri" w:cs="Calibri"/>
                <w:b/>
                <w:bCs/>
                <w:szCs w:val="24"/>
                <w:lang w:eastAsia="zh-CN"/>
              </w:rPr>
              <w:t>日，日内瓦</w:t>
            </w:r>
          </w:p>
        </w:tc>
        <w:tc>
          <w:tcPr>
            <w:tcW w:w="3227" w:type="dxa"/>
          </w:tcPr>
          <w:p w14:paraId="5270563F" w14:textId="77777777" w:rsidR="005C448B" w:rsidRPr="00D96B4B" w:rsidRDefault="005C448B" w:rsidP="005930AE">
            <w:pPr>
              <w:spacing w:before="0" w:line="240" w:lineRule="atLeast"/>
              <w:jc w:val="right"/>
              <w:rPr>
                <w:rFonts w:cstheme="minorHAnsi"/>
              </w:rPr>
            </w:pPr>
            <w:bookmarkStart w:id="0" w:name="ditulogo"/>
            <w:bookmarkEnd w:id="0"/>
            <w:r w:rsidRPr="008E52B1">
              <w:rPr>
                <w:noProof/>
                <w:color w:val="3399FF"/>
                <w:lang w:eastAsia="zh-CN"/>
              </w:rPr>
              <w:drawing>
                <wp:inline distT="0" distB="0" distL="0" distR="0" wp14:anchorId="38886548" wp14:editId="63A2487B">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5C448B" w:rsidRPr="00C324A8" w14:paraId="405ACD27" w14:textId="77777777" w:rsidTr="005930AE">
        <w:trPr>
          <w:cantSplit/>
        </w:trPr>
        <w:tc>
          <w:tcPr>
            <w:tcW w:w="6804" w:type="dxa"/>
            <w:tcBorders>
              <w:top w:val="single" w:sz="12" w:space="0" w:color="auto"/>
            </w:tcBorders>
          </w:tcPr>
          <w:p w14:paraId="1708A110" w14:textId="77777777" w:rsidR="005C448B" w:rsidRPr="00D96B4B" w:rsidRDefault="005C448B" w:rsidP="005930AE">
            <w:pPr>
              <w:spacing w:before="0" w:after="48" w:line="240" w:lineRule="atLeast"/>
              <w:rPr>
                <w:rFonts w:cstheme="minorHAnsi"/>
                <w:b/>
                <w:smallCaps/>
                <w:sz w:val="20"/>
              </w:rPr>
            </w:pPr>
            <w:bookmarkStart w:id="1" w:name="dhead"/>
          </w:p>
        </w:tc>
        <w:tc>
          <w:tcPr>
            <w:tcW w:w="3227" w:type="dxa"/>
            <w:tcBorders>
              <w:top w:val="single" w:sz="12" w:space="0" w:color="auto"/>
            </w:tcBorders>
          </w:tcPr>
          <w:p w14:paraId="41179278" w14:textId="77777777" w:rsidR="005C448B" w:rsidRPr="00D96B4B" w:rsidRDefault="005C448B" w:rsidP="005930AE">
            <w:pPr>
              <w:spacing w:before="0" w:line="240" w:lineRule="atLeast"/>
              <w:rPr>
                <w:rFonts w:cstheme="minorHAnsi"/>
                <w:sz w:val="20"/>
              </w:rPr>
            </w:pPr>
          </w:p>
        </w:tc>
      </w:tr>
      <w:tr w:rsidR="005C448B" w:rsidRPr="0038489B" w14:paraId="4E42DF5E" w14:textId="77777777" w:rsidTr="005930AE">
        <w:trPr>
          <w:cantSplit/>
          <w:trHeight w:val="349"/>
        </w:trPr>
        <w:tc>
          <w:tcPr>
            <w:tcW w:w="6804" w:type="dxa"/>
            <w:shd w:val="clear" w:color="auto" w:fill="auto"/>
          </w:tcPr>
          <w:p w14:paraId="767D168C" w14:textId="77777777" w:rsidR="005C448B" w:rsidRPr="005C448B" w:rsidRDefault="005C448B" w:rsidP="005930AE">
            <w:pPr>
              <w:pStyle w:val="Committee"/>
              <w:spacing w:before="0"/>
              <w:rPr>
                <w:rFonts w:ascii="Calibri" w:hAnsi="Calibri" w:cs="Calibri"/>
              </w:rPr>
            </w:pPr>
            <w:bookmarkStart w:id="2" w:name="dnum" w:colFirst="1" w:colLast="1"/>
            <w:bookmarkStart w:id="3" w:name="dmeeting" w:colFirst="0" w:colLast="0"/>
            <w:bookmarkEnd w:id="1"/>
          </w:p>
        </w:tc>
        <w:tc>
          <w:tcPr>
            <w:tcW w:w="3227" w:type="dxa"/>
          </w:tcPr>
          <w:p w14:paraId="37D700B5" w14:textId="556D3143" w:rsidR="005C448B" w:rsidRPr="005C448B" w:rsidRDefault="005C448B" w:rsidP="005930AE">
            <w:pPr>
              <w:tabs>
                <w:tab w:val="left" w:pos="851"/>
              </w:tabs>
              <w:spacing w:before="0" w:line="240" w:lineRule="atLeast"/>
              <w:rPr>
                <w:rFonts w:ascii="Calibri" w:hAnsi="Calibri" w:cs="Calibri"/>
                <w:szCs w:val="24"/>
                <w:lang w:val="es-ES_tradnl"/>
              </w:rPr>
            </w:pPr>
            <w:r w:rsidRPr="005C448B">
              <w:rPr>
                <w:rFonts w:ascii="Calibri" w:hAnsi="Calibri" w:cs="Calibri" w:hint="eastAsia"/>
                <w:b/>
                <w:bCs/>
                <w:szCs w:val="24"/>
                <w:lang w:val="es-ES_tradnl" w:eastAsia="zh-CN"/>
              </w:rPr>
              <w:t>文件</w:t>
            </w:r>
            <w:bookmarkStart w:id="4" w:name="DocRef1"/>
            <w:bookmarkEnd w:id="4"/>
            <w:r w:rsidRPr="005C448B">
              <w:rPr>
                <w:rFonts w:ascii="Calibri" w:hAnsi="Calibri" w:cs="Calibri" w:hint="eastAsia"/>
                <w:b/>
                <w:bCs/>
                <w:szCs w:val="24"/>
                <w:lang w:val="es-ES_tradnl" w:eastAsia="zh-CN"/>
              </w:rPr>
              <w:t>：</w:t>
            </w:r>
            <w:r w:rsidRPr="005C448B">
              <w:rPr>
                <w:rFonts w:ascii="Calibri" w:hAnsi="Calibri" w:cs="Calibri"/>
                <w:b/>
                <w:bCs/>
                <w:szCs w:val="24"/>
                <w:lang w:val="es-ES_tradnl"/>
              </w:rPr>
              <w:t>TDAG-20/</w:t>
            </w:r>
            <w:r w:rsidR="000808CC">
              <w:rPr>
                <w:rFonts w:ascii="Calibri" w:hAnsi="Calibri" w:cs="Calibri" w:hint="eastAsia"/>
                <w:b/>
                <w:bCs/>
                <w:szCs w:val="24"/>
                <w:lang w:val="es-ES_tradnl" w:eastAsia="zh-CN"/>
              </w:rPr>
              <w:t>3</w:t>
            </w:r>
            <w:r w:rsidRPr="005C448B">
              <w:rPr>
                <w:rFonts w:ascii="Calibri" w:hAnsi="Calibri" w:cs="Calibri"/>
                <w:b/>
                <w:bCs/>
                <w:szCs w:val="24"/>
                <w:lang w:val="es-ES_tradnl"/>
              </w:rPr>
              <w:t>-C</w:t>
            </w:r>
          </w:p>
        </w:tc>
      </w:tr>
      <w:tr w:rsidR="005C448B" w:rsidRPr="00C324A8" w14:paraId="066D34AE" w14:textId="77777777" w:rsidTr="005930AE">
        <w:trPr>
          <w:cantSplit/>
          <w:trHeight w:val="23"/>
        </w:trPr>
        <w:tc>
          <w:tcPr>
            <w:tcW w:w="6804" w:type="dxa"/>
            <w:shd w:val="clear" w:color="auto" w:fill="auto"/>
          </w:tcPr>
          <w:p w14:paraId="767FFB27" w14:textId="77777777" w:rsidR="005C448B" w:rsidRPr="005C448B" w:rsidRDefault="005C448B" w:rsidP="005930AE">
            <w:pPr>
              <w:tabs>
                <w:tab w:val="left" w:pos="851"/>
              </w:tabs>
              <w:spacing w:before="0" w:line="240" w:lineRule="atLeast"/>
              <w:rPr>
                <w:rFonts w:ascii="Calibri" w:hAnsi="Calibri" w:cs="Calibri"/>
                <w:b/>
                <w:szCs w:val="24"/>
                <w:lang w:val="es-ES_tradnl"/>
              </w:rPr>
            </w:pPr>
            <w:bookmarkStart w:id="5" w:name="ddate" w:colFirst="1" w:colLast="1"/>
            <w:bookmarkStart w:id="6" w:name="dblank" w:colFirst="0" w:colLast="0"/>
            <w:bookmarkEnd w:id="2"/>
            <w:bookmarkEnd w:id="3"/>
          </w:p>
        </w:tc>
        <w:tc>
          <w:tcPr>
            <w:tcW w:w="3227" w:type="dxa"/>
          </w:tcPr>
          <w:p w14:paraId="26D2F77D" w14:textId="5A77156A" w:rsidR="005C448B" w:rsidRPr="005C448B" w:rsidRDefault="005C448B" w:rsidP="005930AE">
            <w:pPr>
              <w:spacing w:before="0" w:line="240" w:lineRule="atLeast"/>
              <w:rPr>
                <w:rFonts w:ascii="Calibri" w:hAnsi="Calibri" w:cs="Calibri"/>
                <w:szCs w:val="24"/>
                <w:lang w:eastAsia="zh-CN"/>
              </w:rPr>
            </w:pPr>
            <w:r w:rsidRPr="005C448B">
              <w:rPr>
                <w:rFonts w:ascii="Calibri" w:hAnsi="Calibri" w:cs="Calibri"/>
                <w:b/>
                <w:bCs/>
                <w:szCs w:val="24"/>
                <w:lang w:val="fr-FR"/>
              </w:rPr>
              <w:t>2020</w:t>
            </w:r>
            <w:r w:rsidRPr="005C448B">
              <w:rPr>
                <w:rFonts w:ascii="Calibri" w:hAnsi="Calibri" w:cs="Calibri" w:hint="eastAsia"/>
                <w:b/>
                <w:bCs/>
                <w:szCs w:val="24"/>
                <w:lang w:val="fr-FR" w:eastAsia="zh-CN"/>
              </w:rPr>
              <w:t>年</w:t>
            </w:r>
            <w:r w:rsidRPr="005C448B">
              <w:rPr>
                <w:rFonts w:ascii="Calibri" w:hAnsi="Calibri" w:cs="Calibri"/>
                <w:b/>
                <w:bCs/>
                <w:szCs w:val="24"/>
                <w:lang w:val="fr-FR" w:eastAsia="zh-CN"/>
              </w:rPr>
              <w:t>2</w:t>
            </w:r>
            <w:r w:rsidRPr="005C448B">
              <w:rPr>
                <w:rFonts w:ascii="Calibri" w:hAnsi="Calibri" w:cs="Calibri"/>
                <w:b/>
                <w:bCs/>
                <w:szCs w:val="24"/>
                <w:lang w:val="fr-FR" w:eastAsia="zh-CN"/>
              </w:rPr>
              <w:t>月</w:t>
            </w:r>
            <w:r w:rsidR="000808CC">
              <w:rPr>
                <w:rFonts w:ascii="Calibri" w:hAnsi="Calibri" w:cs="Calibri" w:hint="eastAsia"/>
                <w:b/>
                <w:bCs/>
                <w:szCs w:val="24"/>
                <w:lang w:val="fr-FR" w:eastAsia="zh-CN"/>
              </w:rPr>
              <w:t>5</w:t>
            </w:r>
            <w:r w:rsidRPr="005C448B">
              <w:rPr>
                <w:rFonts w:ascii="Calibri" w:hAnsi="Calibri" w:cs="Calibri"/>
                <w:b/>
                <w:bCs/>
                <w:szCs w:val="24"/>
                <w:lang w:val="fr-FR" w:eastAsia="zh-CN"/>
              </w:rPr>
              <w:t>日</w:t>
            </w:r>
          </w:p>
        </w:tc>
      </w:tr>
      <w:tr w:rsidR="005C448B" w:rsidRPr="00C324A8" w14:paraId="440E823B" w14:textId="77777777" w:rsidTr="005930AE">
        <w:trPr>
          <w:cantSplit/>
          <w:trHeight w:val="23"/>
        </w:trPr>
        <w:tc>
          <w:tcPr>
            <w:tcW w:w="6804" w:type="dxa"/>
            <w:shd w:val="clear" w:color="auto" w:fill="auto"/>
          </w:tcPr>
          <w:p w14:paraId="268AA884" w14:textId="77777777" w:rsidR="005C448B" w:rsidRPr="005C448B" w:rsidRDefault="005C448B" w:rsidP="005930AE">
            <w:pPr>
              <w:tabs>
                <w:tab w:val="left" w:pos="851"/>
              </w:tabs>
              <w:spacing w:before="0" w:line="240" w:lineRule="atLeast"/>
              <w:rPr>
                <w:rFonts w:ascii="Calibri" w:hAnsi="Calibri" w:cs="Calibri"/>
                <w:szCs w:val="24"/>
              </w:rPr>
            </w:pPr>
            <w:bookmarkStart w:id="7" w:name="dbluepink" w:colFirst="0" w:colLast="0"/>
            <w:bookmarkStart w:id="8" w:name="dorlang" w:colFirst="1" w:colLast="1"/>
            <w:bookmarkEnd w:id="5"/>
            <w:bookmarkEnd w:id="6"/>
          </w:p>
        </w:tc>
        <w:tc>
          <w:tcPr>
            <w:tcW w:w="3227" w:type="dxa"/>
          </w:tcPr>
          <w:p w14:paraId="306F975C" w14:textId="77777777" w:rsidR="005C448B" w:rsidRPr="005C448B" w:rsidRDefault="005C448B" w:rsidP="005930AE">
            <w:pPr>
              <w:tabs>
                <w:tab w:val="left" w:pos="993"/>
              </w:tabs>
              <w:spacing w:before="0"/>
              <w:rPr>
                <w:rFonts w:ascii="Calibri" w:hAnsi="Calibri" w:cs="Calibri"/>
                <w:b/>
                <w:szCs w:val="24"/>
              </w:rPr>
            </w:pPr>
            <w:r w:rsidRPr="005C448B">
              <w:rPr>
                <w:rFonts w:ascii="Calibri" w:hAnsi="Calibri" w:cs="Calibri" w:hint="eastAsia"/>
                <w:b/>
                <w:bCs/>
                <w:szCs w:val="24"/>
                <w:lang w:val="fr-FR" w:eastAsia="zh-CN"/>
              </w:rPr>
              <w:t>原文</w:t>
            </w:r>
            <w:r w:rsidRPr="005C448B">
              <w:rPr>
                <w:rFonts w:ascii="Calibri" w:hAnsi="Calibri" w:cs="Calibri"/>
                <w:b/>
                <w:bCs/>
                <w:szCs w:val="24"/>
                <w:lang w:val="fr-FR" w:eastAsia="zh-CN"/>
              </w:rPr>
              <w:t>：</w:t>
            </w:r>
            <w:r w:rsidRPr="005C448B">
              <w:rPr>
                <w:rFonts w:ascii="Calibri" w:hAnsi="Calibri" w:cs="Calibri" w:hint="eastAsia"/>
                <w:b/>
                <w:bCs/>
                <w:szCs w:val="24"/>
                <w:lang w:val="fr-FR" w:eastAsia="zh-CN"/>
              </w:rPr>
              <w:t>英文</w:t>
            </w:r>
          </w:p>
        </w:tc>
      </w:tr>
      <w:tr w:rsidR="005C448B" w:rsidRPr="00C324A8" w14:paraId="4FFE12AF" w14:textId="77777777" w:rsidTr="005930AE">
        <w:trPr>
          <w:cantSplit/>
          <w:trHeight w:val="23"/>
        </w:trPr>
        <w:tc>
          <w:tcPr>
            <w:tcW w:w="10031" w:type="dxa"/>
            <w:gridSpan w:val="2"/>
            <w:shd w:val="clear" w:color="auto" w:fill="auto"/>
          </w:tcPr>
          <w:p w14:paraId="7BA6FB27" w14:textId="77777777" w:rsidR="005C448B" w:rsidRPr="005C448B" w:rsidRDefault="005C448B" w:rsidP="005930AE">
            <w:pPr>
              <w:pStyle w:val="Source"/>
              <w:rPr>
                <w:rFonts w:ascii="Calibri" w:hAnsi="Calibri" w:cs="Calibri"/>
                <w:szCs w:val="28"/>
                <w:lang w:val="en-US" w:eastAsia="zh-CN"/>
              </w:rPr>
            </w:pPr>
            <w:proofErr w:type="spellStart"/>
            <w:r w:rsidRPr="005C448B">
              <w:rPr>
                <w:rFonts w:ascii="Calibri" w:hAnsi="Calibri" w:cs="Calibri" w:hint="eastAsia"/>
                <w:szCs w:val="28"/>
              </w:rPr>
              <w:t>电</w:t>
            </w:r>
            <w:r w:rsidRPr="005C448B">
              <w:rPr>
                <w:rFonts w:ascii="Calibri" w:hAnsi="Calibri" w:cs="Calibri"/>
                <w:szCs w:val="28"/>
              </w:rPr>
              <w:t>信发展局主任</w:t>
            </w:r>
            <w:proofErr w:type="spellEnd"/>
          </w:p>
        </w:tc>
      </w:tr>
      <w:tr w:rsidR="005C448B" w:rsidRPr="00C324A8" w14:paraId="1628AEB3" w14:textId="77777777" w:rsidTr="005930AE">
        <w:trPr>
          <w:cantSplit/>
          <w:trHeight w:val="23"/>
        </w:trPr>
        <w:tc>
          <w:tcPr>
            <w:tcW w:w="10031" w:type="dxa"/>
            <w:gridSpan w:val="2"/>
            <w:shd w:val="clear" w:color="auto" w:fill="auto"/>
          </w:tcPr>
          <w:p w14:paraId="611FA5CE" w14:textId="763E6D08" w:rsidR="005C448B" w:rsidRPr="000808CC" w:rsidRDefault="000808CC" w:rsidP="000808CC">
            <w:pPr>
              <w:pStyle w:val="Title1"/>
              <w:spacing w:before="0"/>
              <w:rPr>
                <w:lang w:eastAsia="zh-CN"/>
              </w:rPr>
            </w:pPr>
            <w:r>
              <w:rPr>
                <w:color w:val="000000"/>
                <w:lang w:eastAsia="zh-CN"/>
              </w:rPr>
              <w:t>国际电联电信发展部门</w:t>
            </w:r>
            <w:r w:rsidRPr="002961CB">
              <w:rPr>
                <w:rFonts w:hint="eastAsia"/>
                <w:lang w:eastAsia="zh-CN"/>
              </w:rPr>
              <w:t>对落实</w:t>
            </w:r>
            <w:r w:rsidRPr="00CB4740">
              <w:rPr>
                <w:lang w:eastAsia="zh-CN"/>
              </w:rPr>
              <w:t>信息社会世界峰会</w:t>
            </w:r>
            <w:r w:rsidRPr="002961CB">
              <w:rPr>
                <w:rFonts w:hint="eastAsia"/>
                <w:lang w:eastAsia="zh-CN"/>
              </w:rPr>
              <w:t>成果</w:t>
            </w:r>
            <w:r>
              <w:rPr>
                <w:lang w:eastAsia="zh-CN"/>
              </w:rPr>
              <w:br/>
            </w:r>
            <w:r w:rsidRPr="002961CB">
              <w:rPr>
                <w:rFonts w:hint="eastAsia"/>
                <w:lang w:eastAsia="zh-CN"/>
              </w:rPr>
              <w:t>和</w:t>
            </w:r>
            <w:r>
              <w:rPr>
                <w:rFonts w:hint="eastAsia"/>
                <w:lang w:eastAsia="zh-CN"/>
              </w:rPr>
              <w:t>《</w:t>
            </w:r>
            <w:r w:rsidRPr="002961CB">
              <w:rPr>
                <w:lang w:eastAsia="zh-CN"/>
              </w:rPr>
              <w:t>2030</w:t>
            </w:r>
            <w:r w:rsidRPr="002961CB">
              <w:rPr>
                <w:rFonts w:hint="eastAsia"/>
                <w:lang w:eastAsia="zh-CN"/>
              </w:rPr>
              <w:t>年可持续发展议程</w:t>
            </w:r>
            <w:r>
              <w:rPr>
                <w:rFonts w:hint="eastAsia"/>
                <w:lang w:eastAsia="zh-CN"/>
              </w:rPr>
              <w:t>》</w:t>
            </w:r>
            <w:r w:rsidRPr="002961CB">
              <w:rPr>
                <w:rFonts w:hint="eastAsia"/>
                <w:lang w:eastAsia="zh-CN"/>
              </w:rPr>
              <w:t>的贡献</w:t>
            </w:r>
          </w:p>
        </w:tc>
      </w:tr>
      <w:tr w:rsidR="005C448B" w:rsidRPr="00C324A8" w14:paraId="16873562" w14:textId="77777777" w:rsidTr="005930AE">
        <w:trPr>
          <w:cantSplit/>
          <w:trHeight w:val="23"/>
        </w:trPr>
        <w:tc>
          <w:tcPr>
            <w:tcW w:w="10031" w:type="dxa"/>
            <w:gridSpan w:val="2"/>
            <w:tcBorders>
              <w:bottom w:val="single" w:sz="4" w:space="0" w:color="auto"/>
            </w:tcBorders>
            <w:shd w:val="clear" w:color="auto" w:fill="auto"/>
          </w:tcPr>
          <w:p w14:paraId="31C2BADB" w14:textId="77777777" w:rsidR="005C448B" w:rsidRPr="00B911B2" w:rsidRDefault="005C448B" w:rsidP="005930AE">
            <w:pPr>
              <w:pStyle w:val="Title1"/>
              <w:rPr>
                <w:caps/>
                <w:szCs w:val="28"/>
                <w:lang w:eastAsia="zh-CN"/>
              </w:rPr>
            </w:pPr>
          </w:p>
        </w:tc>
      </w:tr>
      <w:tr w:rsidR="005C448B" w:rsidRPr="00C324A8" w14:paraId="186D6A01" w14:textId="77777777" w:rsidTr="005930AE">
        <w:trPr>
          <w:cantSplit/>
          <w:trHeight w:val="23"/>
        </w:trPr>
        <w:tc>
          <w:tcPr>
            <w:tcW w:w="10031" w:type="dxa"/>
            <w:gridSpan w:val="2"/>
            <w:tcBorders>
              <w:top w:val="single" w:sz="4" w:space="0" w:color="auto"/>
              <w:left w:val="single" w:sz="4" w:space="0" w:color="auto"/>
              <w:bottom w:val="single" w:sz="4" w:space="0" w:color="auto"/>
              <w:right w:val="single" w:sz="4" w:space="0" w:color="auto"/>
            </w:tcBorders>
            <w:shd w:val="clear" w:color="auto" w:fill="auto"/>
          </w:tcPr>
          <w:p w14:paraId="5C17B190" w14:textId="77777777" w:rsidR="005C448B" w:rsidRPr="00701B51" w:rsidRDefault="005C448B" w:rsidP="005930AE">
            <w:pPr>
              <w:spacing w:before="160"/>
              <w:rPr>
                <w:rFonts w:ascii="Calibri" w:hAnsi="Calibri" w:cs="Calibri"/>
                <w:b/>
                <w:szCs w:val="24"/>
                <w:lang w:eastAsia="zh-CN"/>
              </w:rPr>
            </w:pPr>
            <w:r w:rsidRPr="005C448B">
              <w:rPr>
                <w:rFonts w:ascii="Calibri" w:hAnsi="Calibri" w:cs="Calibri" w:hint="eastAsia"/>
                <w:b/>
                <w:szCs w:val="24"/>
                <w:lang w:val="fr-CH" w:eastAsia="zh-CN"/>
              </w:rPr>
              <w:t>摘要</w:t>
            </w:r>
            <w:r w:rsidRPr="00701B51">
              <w:rPr>
                <w:rFonts w:ascii="Calibri" w:hAnsi="Calibri" w:cs="Calibri"/>
                <w:b/>
                <w:szCs w:val="24"/>
                <w:lang w:eastAsia="zh-CN"/>
              </w:rPr>
              <w:t>：</w:t>
            </w:r>
          </w:p>
          <w:p w14:paraId="1403CDA9" w14:textId="1813DA8B" w:rsidR="005C448B" w:rsidRPr="00701B51" w:rsidRDefault="00701B51" w:rsidP="005930AE">
            <w:pPr>
              <w:ind w:firstLineChars="200" w:firstLine="480"/>
              <w:rPr>
                <w:rFonts w:ascii="Calibri" w:hAnsi="Calibri" w:cs="Calibri"/>
                <w:szCs w:val="24"/>
                <w:lang w:eastAsia="zh-CN"/>
              </w:rPr>
            </w:pPr>
            <w:bookmarkStart w:id="9" w:name="Abstract"/>
            <w:bookmarkEnd w:id="9"/>
            <w:r>
              <w:rPr>
                <w:rFonts w:ascii="Calibri" w:hAnsi="Calibri" w:cs="Calibri" w:hint="eastAsia"/>
                <w:lang w:eastAsia="zh-CN"/>
              </w:rPr>
              <w:t>本</w:t>
            </w:r>
            <w:r w:rsidR="000808CC" w:rsidRPr="000808CC">
              <w:rPr>
                <w:rFonts w:ascii="Calibri" w:hAnsi="Calibri" w:cs="Calibri" w:hint="eastAsia"/>
                <w:lang w:eastAsia="zh-CN"/>
              </w:rPr>
              <w:t>文件</w:t>
            </w:r>
            <w:r w:rsidR="006665AD">
              <w:rPr>
                <w:rFonts w:ascii="Calibri" w:hAnsi="Calibri" w:cs="Calibri" w:hint="eastAsia"/>
                <w:lang w:eastAsia="zh-CN"/>
              </w:rPr>
              <w:t>载有</w:t>
            </w:r>
            <w:r w:rsidR="00DE2F16">
              <w:rPr>
                <w:rFonts w:ascii="Calibri" w:hAnsi="Calibri" w:cs="Calibri" w:hint="eastAsia"/>
                <w:lang w:eastAsia="zh-CN"/>
              </w:rPr>
              <w:t>关于</w:t>
            </w:r>
            <w:r w:rsidR="000808CC" w:rsidRPr="000808CC">
              <w:rPr>
                <w:rFonts w:ascii="Calibri" w:hAnsi="Calibri" w:cs="Calibri"/>
                <w:lang w:eastAsia="zh-CN"/>
              </w:rPr>
              <w:t>国际电联电信发展部门</w:t>
            </w:r>
            <w:r w:rsidR="000808CC" w:rsidRPr="00701B51">
              <w:rPr>
                <w:rFonts w:ascii="Calibri" w:hAnsi="Calibri" w:cs="Calibri" w:hint="eastAsia"/>
                <w:lang w:eastAsia="zh-CN"/>
              </w:rPr>
              <w:t>（</w:t>
            </w:r>
            <w:r w:rsidR="000808CC" w:rsidRPr="00701B51">
              <w:rPr>
                <w:rFonts w:ascii="Calibri" w:hAnsi="Calibri" w:cs="Calibri"/>
                <w:lang w:eastAsia="zh-CN"/>
              </w:rPr>
              <w:t>ITU-D</w:t>
            </w:r>
            <w:r w:rsidR="000808CC" w:rsidRPr="00701B51">
              <w:rPr>
                <w:rFonts w:ascii="Calibri" w:hAnsi="Calibri" w:cs="Calibri" w:hint="eastAsia"/>
                <w:lang w:eastAsia="zh-CN"/>
              </w:rPr>
              <w:t>）</w:t>
            </w:r>
            <w:r w:rsidR="00756953">
              <w:rPr>
                <w:rFonts w:ascii="Calibri" w:hAnsi="Calibri" w:cs="Calibri" w:hint="eastAsia"/>
                <w:lang w:eastAsia="zh-CN"/>
              </w:rPr>
              <w:t>对</w:t>
            </w:r>
            <w:r w:rsidR="000808CC" w:rsidRPr="000808CC">
              <w:rPr>
                <w:rFonts w:ascii="Calibri" w:hAnsi="Calibri" w:cs="Calibri"/>
                <w:lang w:eastAsia="zh-CN"/>
              </w:rPr>
              <w:t>落实信息社会世界峰会</w:t>
            </w:r>
            <w:r w:rsidR="000808CC" w:rsidRPr="00701B51">
              <w:rPr>
                <w:rFonts w:ascii="Calibri" w:hAnsi="Calibri" w:cs="Calibri"/>
                <w:lang w:eastAsia="zh-CN"/>
              </w:rPr>
              <w:t>（</w:t>
            </w:r>
            <w:r w:rsidR="000808CC" w:rsidRPr="00701B51">
              <w:rPr>
                <w:rFonts w:ascii="Calibri" w:hAnsi="Calibri" w:cs="Calibri" w:hint="eastAsia"/>
                <w:lang w:eastAsia="zh-CN"/>
              </w:rPr>
              <w:t>WSIS</w:t>
            </w:r>
            <w:r w:rsidR="000808CC" w:rsidRPr="00701B51">
              <w:rPr>
                <w:rFonts w:ascii="Calibri" w:hAnsi="Calibri" w:cs="Calibri"/>
                <w:lang w:eastAsia="zh-CN"/>
              </w:rPr>
              <w:t>）</w:t>
            </w:r>
            <w:r w:rsidR="000808CC" w:rsidRPr="000808CC">
              <w:rPr>
                <w:rFonts w:ascii="Calibri" w:hAnsi="Calibri" w:cs="Calibri" w:hint="eastAsia"/>
                <w:lang w:eastAsia="zh-CN"/>
              </w:rPr>
              <w:t>成果和《</w:t>
            </w:r>
            <w:r w:rsidR="000808CC" w:rsidRPr="00701B51">
              <w:rPr>
                <w:rFonts w:ascii="Calibri" w:hAnsi="Calibri" w:cs="Calibri" w:hint="eastAsia"/>
                <w:lang w:eastAsia="zh-CN"/>
              </w:rPr>
              <w:t>2030</w:t>
            </w:r>
            <w:r w:rsidR="000808CC" w:rsidRPr="000808CC">
              <w:rPr>
                <w:rFonts w:ascii="Calibri" w:hAnsi="Calibri" w:cs="Calibri" w:hint="eastAsia"/>
                <w:lang w:eastAsia="zh-CN"/>
              </w:rPr>
              <w:t>年</w:t>
            </w:r>
            <w:r w:rsidR="000808CC" w:rsidRPr="000808CC">
              <w:rPr>
                <w:rFonts w:ascii="Calibri" w:hAnsi="Calibri" w:cs="Calibri"/>
                <w:lang w:eastAsia="zh-CN"/>
              </w:rPr>
              <w:t>可持续发展</w:t>
            </w:r>
            <w:r w:rsidR="000808CC" w:rsidRPr="000808CC">
              <w:rPr>
                <w:rFonts w:ascii="Calibri" w:hAnsi="Calibri" w:cs="Calibri" w:hint="eastAsia"/>
                <w:lang w:eastAsia="zh-CN"/>
              </w:rPr>
              <w:t>议程》所做</w:t>
            </w:r>
            <w:r w:rsidR="000808CC" w:rsidRPr="000808CC">
              <w:rPr>
                <w:rFonts w:ascii="Calibri" w:hAnsi="Calibri" w:cs="Calibri"/>
                <w:lang w:eastAsia="zh-CN"/>
              </w:rPr>
              <w:t>贡献</w:t>
            </w:r>
            <w:r w:rsidR="003454E6">
              <w:rPr>
                <w:rFonts w:ascii="Calibri" w:hAnsi="Calibri" w:cs="Calibri" w:hint="eastAsia"/>
                <w:lang w:eastAsia="zh-CN"/>
              </w:rPr>
              <w:t>的最新信息</w:t>
            </w:r>
            <w:r w:rsidR="000808CC" w:rsidRPr="000808CC">
              <w:rPr>
                <w:rFonts w:ascii="Calibri" w:hAnsi="Calibri" w:cs="Calibri" w:hint="eastAsia"/>
                <w:lang w:eastAsia="zh-CN"/>
              </w:rPr>
              <w:t>。</w:t>
            </w:r>
          </w:p>
          <w:p w14:paraId="70F598E5" w14:textId="77777777" w:rsidR="005C448B" w:rsidRPr="005C448B" w:rsidRDefault="005C448B" w:rsidP="005930AE">
            <w:pPr>
              <w:tabs>
                <w:tab w:val="left" w:pos="4429"/>
              </w:tabs>
              <w:rPr>
                <w:rFonts w:ascii="Calibri" w:hAnsi="Calibri" w:cs="Calibri"/>
                <w:b/>
                <w:bCs/>
                <w:szCs w:val="24"/>
                <w:highlight w:val="yellow"/>
                <w:lang w:eastAsia="zh-CN"/>
              </w:rPr>
            </w:pPr>
            <w:r w:rsidRPr="005C448B">
              <w:rPr>
                <w:rFonts w:ascii="Calibri" w:hAnsi="Calibri" w:cs="Calibri" w:hint="eastAsia"/>
                <w:b/>
                <w:bCs/>
                <w:szCs w:val="24"/>
                <w:lang w:eastAsia="zh-CN"/>
              </w:rPr>
              <w:t>需</w:t>
            </w:r>
            <w:r w:rsidRPr="005C448B">
              <w:rPr>
                <w:rFonts w:ascii="Calibri" w:hAnsi="Calibri" w:cs="Calibri"/>
                <w:b/>
                <w:bCs/>
                <w:szCs w:val="24"/>
                <w:lang w:eastAsia="zh-CN"/>
              </w:rPr>
              <w:t>采取</w:t>
            </w:r>
            <w:r w:rsidRPr="005C448B">
              <w:rPr>
                <w:rFonts w:ascii="Calibri" w:hAnsi="Calibri" w:cs="Calibri" w:hint="eastAsia"/>
                <w:b/>
                <w:bCs/>
                <w:szCs w:val="24"/>
                <w:lang w:eastAsia="zh-CN"/>
              </w:rPr>
              <w:t>的</w:t>
            </w:r>
            <w:r w:rsidRPr="005C448B">
              <w:rPr>
                <w:rFonts w:ascii="Calibri" w:hAnsi="Calibri" w:cs="Calibri"/>
                <w:b/>
                <w:bCs/>
                <w:szCs w:val="24"/>
                <w:lang w:eastAsia="zh-CN"/>
              </w:rPr>
              <w:t>行动：</w:t>
            </w:r>
          </w:p>
          <w:p w14:paraId="18F7747E" w14:textId="268B3862" w:rsidR="005C448B" w:rsidRPr="005C448B" w:rsidRDefault="000808CC" w:rsidP="005930AE">
            <w:pPr>
              <w:ind w:firstLineChars="200" w:firstLine="480"/>
              <w:rPr>
                <w:rFonts w:ascii="Calibri" w:hAnsi="Calibri" w:cs="Calibri"/>
                <w:szCs w:val="24"/>
                <w:highlight w:val="cyan"/>
                <w:lang w:eastAsia="zh-CN"/>
              </w:rPr>
            </w:pPr>
            <w:r w:rsidRPr="000808CC">
              <w:rPr>
                <w:rFonts w:ascii="Calibri" w:hAnsi="Calibri" w:cs="Calibri" w:hint="eastAsia"/>
                <w:lang w:val="en-US" w:eastAsia="zh-CN"/>
              </w:rPr>
              <w:t>请电信发展顾问组</w:t>
            </w:r>
            <w:r w:rsidR="00E01BB0">
              <w:rPr>
                <w:rFonts w:ascii="Calibri" w:hAnsi="Calibri" w:cs="Calibri" w:hint="eastAsia"/>
                <w:lang w:val="en-US" w:eastAsia="zh-CN"/>
              </w:rPr>
              <w:t>（</w:t>
            </w:r>
            <w:r w:rsidR="00E01BB0">
              <w:rPr>
                <w:rFonts w:ascii="Calibri" w:hAnsi="Calibri" w:cs="Calibri" w:hint="eastAsia"/>
                <w:lang w:val="en-US" w:eastAsia="zh-CN"/>
              </w:rPr>
              <w:t>TDAG</w:t>
            </w:r>
            <w:r w:rsidR="00E01BB0">
              <w:rPr>
                <w:rFonts w:ascii="Calibri" w:hAnsi="Calibri" w:cs="Calibri" w:hint="eastAsia"/>
                <w:lang w:val="en-US" w:eastAsia="zh-CN"/>
              </w:rPr>
              <w:t>）</w:t>
            </w:r>
            <w:r w:rsidRPr="000808CC">
              <w:rPr>
                <w:rFonts w:ascii="Calibri" w:hAnsi="Calibri" w:cs="Calibri" w:hint="eastAsia"/>
                <w:lang w:val="en-US" w:eastAsia="zh-CN"/>
              </w:rPr>
              <w:t>将本报告记录在案并</w:t>
            </w:r>
            <w:r w:rsidRPr="000808CC">
              <w:rPr>
                <w:rFonts w:ascii="Calibri" w:hAnsi="Calibri" w:cs="Calibri"/>
                <w:lang w:val="en-US" w:eastAsia="zh-CN"/>
              </w:rPr>
              <w:t>酌情提供指导</w:t>
            </w:r>
            <w:r w:rsidRPr="000808CC">
              <w:rPr>
                <w:rFonts w:ascii="Calibri" w:hAnsi="Calibri" w:cs="Calibri" w:hint="eastAsia"/>
                <w:lang w:val="en-US" w:eastAsia="zh-CN"/>
              </w:rPr>
              <w:t>。</w:t>
            </w:r>
          </w:p>
          <w:p w14:paraId="683CBD71" w14:textId="77777777" w:rsidR="005C448B" w:rsidRPr="005C448B" w:rsidRDefault="005C448B" w:rsidP="005930AE">
            <w:pPr>
              <w:pStyle w:val="Headingb"/>
              <w:ind w:left="62"/>
              <w:rPr>
                <w:rFonts w:ascii="Calibri" w:hAnsi="Calibri" w:cs="Calibri"/>
                <w:szCs w:val="24"/>
                <w:lang w:eastAsia="zh-CN"/>
              </w:rPr>
            </w:pPr>
            <w:r w:rsidRPr="005C448B">
              <w:rPr>
                <w:rFonts w:ascii="Calibri" w:hAnsi="Calibri" w:cs="Calibri"/>
                <w:szCs w:val="24"/>
                <w:lang w:eastAsia="zh-CN"/>
              </w:rPr>
              <w:t>参考文件：</w:t>
            </w:r>
            <w:bookmarkStart w:id="10" w:name="References"/>
            <w:bookmarkEnd w:id="10"/>
          </w:p>
          <w:p w14:paraId="7D3C96AD" w14:textId="15DF51D9" w:rsidR="005C448B" w:rsidRPr="00D9621A" w:rsidRDefault="000808CC" w:rsidP="005930AE">
            <w:pPr>
              <w:spacing w:after="120"/>
              <w:ind w:firstLineChars="200" w:firstLine="480"/>
              <w:rPr>
                <w:lang w:eastAsia="zh-CN"/>
              </w:rPr>
            </w:pPr>
            <w:bookmarkStart w:id="11" w:name="lt_pId017"/>
            <w:r w:rsidRPr="000808CC">
              <w:rPr>
                <w:rFonts w:ascii="Calibri" w:hAnsi="Calibri" w:cs="Calibri" w:hint="eastAsia"/>
                <w:szCs w:val="24"/>
                <w:lang w:val="en-US" w:eastAsia="zh-CN"/>
              </w:rPr>
              <w:t>世界</w:t>
            </w:r>
            <w:r w:rsidRPr="000808CC">
              <w:rPr>
                <w:rFonts w:ascii="Calibri" w:hAnsi="Calibri" w:cs="Calibri"/>
                <w:szCs w:val="24"/>
                <w:lang w:val="en-US" w:eastAsia="zh-CN"/>
              </w:rPr>
              <w:t>电信发展大会</w:t>
            </w:r>
            <w:r w:rsidRPr="000808CC">
              <w:rPr>
                <w:rFonts w:ascii="Calibri" w:hAnsi="Calibri" w:cs="Calibri"/>
                <w:szCs w:val="24"/>
                <w:lang w:eastAsia="zh-CN"/>
              </w:rPr>
              <w:t>（</w:t>
            </w:r>
            <w:r w:rsidRPr="000808CC">
              <w:rPr>
                <w:rFonts w:ascii="Calibri" w:hAnsi="Calibri" w:cs="Calibri"/>
                <w:szCs w:val="24"/>
                <w:lang w:val="en-US" w:eastAsia="zh-CN"/>
              </w:rPr>
              <w:t>WTDC</w:t>
            </w:r>
            <w:r w:rsidRPr="000808CC">
              <w:rPr>
                <w:rFonts w:ascii="Calibri" w:hAnsi="Calibri" w:cs="Calibri" w:hint="eastAsia"/>
                <w:szCs w:val="24"/>
                <w:lang w:eastAsia="zh-CN"/>
              </w:rPr>
              <w:t>）</w:t>
            </w:r>
            <w:r w:rsidRPr="000808CC">
              <w:rPr>
                <w:rFonts w:ascii="Calibri" w:hAnsi="Calibri" w:cs="Calibri"/>
                <w:szCs w:val="24"/>
                <w:lang w:val="en-US" w:eastAsia="zh-CN"/>
              </w:rPr>
              <w:t>第</w:t>
            </w:r>
            <w:r w:rsidRPr="000808CC">
              <w:rPr>
                <w:rFonts w:ascii="Calibri" w:hAnsi="Calibri" w:cs="Calibri" w:hint="eastAsia"/>
                <w:szCs w:val="24"/>
                <w:lang w:eastAsia="zh-CN"/>
              </w:rPr>
              <w:t>30</w:t>
            </w:r>
            <w:r w:rsidRPr="000808CC">
              <w:rPr>
                <w:rFonts w:ascii="Calibri" w:hAnsi="Calibri" w:cs="Calibri" w:hint="eastAsia"/>
                <w:szCs w:val="24"/>
                <w:lang w:val="en-US" w:eastAsia="zh-CN"/>
              </w:rPr>
              <w:t>号</w:t>
            </w:r>
            <w:r w:rsidRPr="000808CC">
              <w:rPr>
                <w:rFonts w:ascii="Calibri" w:hAnsi="Calibri" w:cs="Calibri"/>
                <w:szCs w:val="24"/>
                <w:lang w:val="en-US" w:eastAsia="zh-CN"/>
              </w:rPr>
              <w:t>决议</w:t>
            </w:r>
            <w:r w:rsidRPr="000808CC">
              <w:rPr>
                <w:rFonts w:ascii="Calibri" w:hAnsi="Calibri" w:cs="Calibri"/>
                <w:szCs w:val="24"/>
                <w:lang w:eastAsia="zh-CN"/>
              </w:rPr>
              <w:t>（</w:t>
            </w:r>
            <w:r w:rsidRPr="000808CC">
              <w:rPr>
                <w:rFonts w:ascii="Calibri" w:hAnsi="Calibri" w:cs="Calibri" w:hint="eastAsia"/>
                <w:szCs w:val="24"/>
                <w:lang w:eastAsia="zh-CN"/>
              </w:rPr>
              <w:t>2017</w:t>
            </w:r>
            <w:r w:rsidRPr="000808CC">
              <w:rPr>
                <w:rFonts w:ascii="Calibri" w:hAnsi="Calibri" w:cs="Calibri" w:hint="eastAsia"/>
                <w:szCs w:val="24"/>
                <w:lang w:val="en-US" w:eastAsia="zh-CN"/>
              </w:rPr>
              <w:t>年</w:t>
            </w:r>
            <w:r w:rsidRPr="000808CC">
              <w:rPr>
                <w:rFonts w:ascii="Calibri" w:hAnsi="Calibri" w:cs="Calibri"/>
                <w:szCs w:val="24"/>
                <w:lang w:eastAsia="zh-CN"/>
              </w:rPr>
              <w:t>，</w:t>
            </w:r>
            <w:r w:rsidRPr="000808CC">
              <w:rPr>
                <w:rFonts w:ascii="Calibri" w:hAnsi="Calibri" w:cs="Calibri" w:hint="eastAsia"/>
                <w:szCs w:val="24"/>
                <w:lang w:eastAsia="zh-CN"/>
              </w:rPr>
              <w:t>布宜诺斯艾利斯，</w:t>
            </w:r>
            <w:r w:rsidRPr="000808CC">
              <w:rPr>
                <w:rFonts w:ascii="Calibri" w:hAnsi="Calibri" w:cs="Calibri"/>
                <w:szCs w:val="24"/>
                <w:lang w:val="en-US" w:eastAsia="zh-CN"/>
              </w:rPr>
              <w:t>修订版</w:t>
            </w:r>
            <w:r w:rsidRPr="000808CC">
              <w:rPr>
                <w:rFonts w:ascii="Calibri" w:hAnsi="Calibri" w:cs="Calibri"/>
                <w:szCs w:val="24"/>
                <w:lang w:eastAsia="zh-CN"/>
              </w:rPr>
              <w:t>）</w:t>
            </w:r>
            <w:r w:rsidRPr="000808CC">
              <w:rPr>
                <w:rFonts w:ascii="Calibri" w:hAnsi="Calibri" w:cs="Calibri" w:hint="eastAsia"/>
                <w:szCs w:val="24"/>
                <w:lang w:val="en-US" w:eastAsia="zh-CN"/>
              </w:rPr>
              <w:t>、</w:t>
            </w:r>
            <w:r w:rsidRPr="000808CC">
              <w:rPr>
                <w:rFonts w:ascii="Calibri" w:hAnsi="Calibri" w:cs="Calibri"/>
                <w:szCs w:val="24"/>
                <w:lang w:val="en-US" w:eastAsia="zh-CN"/>
              </w:rPr>
              <w:t>全权代表大会第</w:t>
            </w:r>
            <w:r w:rsidRPr="000808CC">
              <w:rPr>
                <w:rFonts w:ascii="Calibri" w:hAnsi="Calibri" w:cs="Calibri" w:hint="eastAsia"/>
                <w:szCs w:val="24"/>
                <w:lang w:eastAsia="zh-CN"/>
              </w:rPr>
              <w:t>140</w:t>
            </w:r>
            <w:r w:rsidRPr="000808CC">
              <w:rPr>
                <w:rFonts w:ascii="Calibri" w:hAnsi="Calibri" w:cs="Calibri" w:hint="eastAsia"/>
                <w:szCs w:val="24"/>
                <w:lang w:val="en-US" w:eastAsia="zh-CN"/>
              </w:rPr>
              <w:t>号</w:t>
            </w:r>
            <w:r w:rsidRPr="000808CC">
              <w:rPr>
                <w:rFonts w:ascii="Calibri" w:hAnsi="Calibri" w:cs="Calibri"/>
                <w:szCs w:val="24"/>
                <w:lang w:val="en-US" w:eastAsia="zh-CN"/>
              </w:rPr>
              <w:t>决议</w:t>
            </w:r>
            <w:r w:rsidRPr="000808CC">
              <w:rPr>
                <w:rFonts w:ascii="Calibri" w:hAnsi="Calibri" w:cs="Calibri"/>
                <w:szCs w:val="24"/>
                <w:lang w:eastAsia="zh-CN"/>
              </w:rPr>
              <w:t>（</w:t>
            </w:r>
            <w:r w:rsidRPr="000808CC">
              <w:rPr>
                <w:rFonts w:ascii="Calibri" w:hAnsi="Calibri" w:cs="Calibri" w:hint="eastAsia"/>
                <w:szCs w:val="24"/>
                <w:lang w:eastAsia="zh-CN"/>
              </w:rPr>
              <w:t>2018</w:t>
            </w:r>
            <w:r w:rsidRPr="000808CC">
              <w:rPr>
                <w:rFonts w:ascii="Calibri" w:hAnsi="Calibri" w:cs="Calibri" w:hint="eastAsia"/>
                <w:szCs w:val="24"/>
                <w:lang w:val="en-US" w:eastAsia="zh-CN"/>
              </w:rPr>
              <w:t>年</w:t>
            </w:r>
            <w:r w:rsidRPr="000808CC">
              <w:rPr>
                <w:rFonts w:ascii="Calibri" w:hAnsi="Calibri" w:cs="Calibri"/>
                <w:szCs w:val="24"/>
                <w:lang w:eastAsia="zh-CN"/>
              </w:rPr>
              <w:t>，</w:t>
            </w:r>
            <w:r w:rsidRPr="000808CC">
              <w:rPr>
                <w:rFonts w:ascii="Calibri" w:hAnsi="Calibri" w:cs="Calibri" w:hint="eastAsia"/>
                <w:szCs w:val="24"/>
                <w:lang w:eastAsia="zh-CN"/>
              </w:rPr>
              <w:t>迪拜，</w:t>
            </w:r>
            <w:r w:rsidRPr="000808CC">
              <w:rPr>
                <w:rFonts w:ascii="Calibri" w:hAnsi="Calibri" w:cs="Calibri"/>
                <w:szCs w:val="24"/>
                <w:lang w:val="en-US" w:eastAsia="zh-CN"/>
              </w:rPr>
              <w:t>修订版</w:t>
            </w:r>
            <w:r w:rsidRPr="000808CC">
              <w:rPr>
                <w:rFonts w:ascii="Calibri" w:hAnsi="Calibri" w:cs="Calibri"/>
                <w:szCs w:val="24"/>
                <w:lang w:eastAsia="zh-CN"/>
              </w:rPr>
              <w:t>）</w:t>
            </w:r>
            <w:r w:rsidR="00E42910">
              <w:rPr>
                <w:rFonts w:ascii="Calibri" w:hAnsi="Calibri" w:cs="Calibri" w:hint="eastAsia"/>
                <w:szCs w:val="24"/>
                <w:lang w:eastAsia="zh-CN"/>
              </w:rPr>
              <w:t>和</w:t>
            </w:r>
            <w:r w:rsidR="00692BA3">
              <w:rPr>
                <w:rFonts w:ascii="Calibri" w:hAnsi="Calibri" w:cs="Calibri" w:hint="eastAsia"/>
                <w:szCs w:val="24"/>
                <w:lang w:eastAsia="zh-CN"/>
              </w:rPr>
              <w:t>国际电联</w:t>
            </w:r>
            <w:r w:rsidRPr="000808CC">
              <w:rPr>
                <w:rFonts w:ascii="Calibri" w:hAnsi="Calibri" w:cs="Calibri"/>
                <w:szCs w:val="24"/>
                <w:lang w:eastAsia="zh-CN"/>
              </w:rPr>
              <w:t>理事会第</w:t>
            </w:r>
            <w:r w:rsidRPr="000808CC">
              <w:rPr>
                <w:rFonts w:ascii="Calibri" w:hAnsi="Calibri" w:cs="Calibri"/>
                <w:szCs w:val="24"/>
                <w:lang w:eastAsia="zh-CN"/>
              </w:rPr>
              <w:t>1332</w:t>
            </w:r>
            <w:r w:rsidRPr="000808CC">
              <w:rPr>
                <w:rFonts w:ascii="Calibri" w:hAnsi="Calibri" w:cs="Calibri" w:hint="eastAsia"/>
                <w:szCs w:val="24"/>
                <w:lang w:eastAsia="zh-CN"/>
              </w:rPr>
              <w:t>号</w:t>
            </w:r>
            <w:r w:rsidRPr="000808CC">
              <w:rPr>
                <w:rFonts w:ascii="Calibri" w:hAnsi="Calibri" w:cs="Calibri"/>
                <w:szCs w:val="24"/>
                <w:lang w:eastAsia="zh-CN"/>
              </w:rPr>
              <w:t>决议（</w:t>
            </w:r>
            <w:r w:rsidRPr="000808CC">
              <w:rPr>
                <w:rFonts w:ascii="Calibri" w:hAnsi="Calibri" w:cs="Calibri" w:hint="eastAsia"/>
                <w:szCs w:val="24"/>
                <w:lang w:eastAsia="zh-CN"/>
              </w:rPr>
              <w:t>2016</w:t>
            </w:r>
            <w:r w:rsidRPr="000808CC">
              <w:rPr>
                <w:rFonts w:ascii="Calibri" w:hAnsi="Calibri" w:cs="Calibri" w:hint="eastAsia"/>
                <w:szCs w:val="24"/>
                <w:lang w:eastAsia="zh-CN"/>
              </w:rPr>
              <w:t>年</w:t>
            </w:r>
            <w:r w:rsidRPr="000808CC">
              <w:rPr>
                <w:rFonts w:ascii="Calibri" w:hAnsi="Calibri" w:cs="Calibri"/>
                <w:szCs w:val="24"/>
                <w:lang w:eastAsia="zh-CN"/>
              </w:rPr>
              <w:t>，修订版）</w:t>
            </w:r>
            <w:bookmarkEnd w:id="11"/>
          </w:p>
        </w:tc>
      </w:tr>
      <w:bookmarkEnd w:id="7"/>
      <w:bookmarkEnd w:id="8"/>
    </w:tbl>
    <w:p w14:paraId="496EA208" w14:textId="77777777" w:rsidR="00AD69B7" w:rsidRDefault="00AD69B7" w:rsidP="00AD69B7">
      <w:pPr>
        <w:keepNext/>
        <w:spacing w:after="120"/>
        <w:rPr>
          <w:rFonts w:cstheme="minorHAnsi"/>
          <w:b/>
          <w:bCs/>
          <w:szCs w:val="24"/>
          <w:lang w:eastAsia="zh-CN"/>
        </w:rPr>
      </w:pPr>
    </w:p>
    <w:p w14:paraId="344AF5BB" w14:textId="77777777" w:rsidR="007873AA" w:rsidRPr="000A74E5" w:rsidRDefault="0033147F" w:rsidP="000A74E5">
      <w:pPr>
        <w:tabs>
          <w:tab w:val="clear" w:pos="794"/>
          <w:tab w:val="clear" w:pos="1191"/>
          <w:tab w:val="clear" w:pos="1588"/>
          <w:tab w:val="clear" w:pos="1985"/>
        </w:tabs>
        <w:overflowPunct/>
        <w:spacing w:before="0"/>
        <w:textAlignment w:val="auto"/>
        <w:rPr>
          <w:rFonts w:cstheme="minorHAnsi"/>
          <w:b/>
          <w:bCs/>
          <w:szCs w:val="24"/>
          <w:lang w:val="en-US" w:eastAsia="zh-CN"/>
        </w:rPr>
      </w:pPr>
      <w:r>
        <w:rPr>
          <w:rFonts w:cstheme="minorHAnsi"/>
          <w:b/>
          <w:bCs/>
          <w:szCs w:val="24"/>
          <w:lang w:eastAsia="zh-CN"/>
        </w:rPr>
        <w:br w:type="page"/>
      </w:r>
    </w:p>
    <w:p w14:paraId="3AC1E532" w14:textId="04EFDA6E" w:rsidR="00191571" w:rsidRPr="00A30554" w:rsidRDefault="000808CC" w:rsidP="00345900">
      <w:pPr>
        <w:pStyle w:val="Headingb"/>
        <w:rPr>
          <w:lang w:eastAsia="zh-CN"/>
        </w:rPr>
      </w:pPr>
      <w:r w:rsidRPr="00A30554">
        <w:rPr>
          <w:rFonts w:hint="eastAsia"/>
          <w:lang w:eastAsia="zh-CN"/>
        </w:rPr>
        <w:lastRenderedPageBreak/>
        <w:t>背景</w:t>
      </w:r>
    </w:p>
    <w:p w14:paraId="3B8275F9" w14:textId="3F1D98D0" w:rsidR="00774D8B" w:rsidRPr="00513EE7" w:rsidRDefault="000808CC" w:rsidP="000808CC">
      <w:pPr>
        <w:tabs>
          <w:tab w:val="clear" w:pos="794"/>
          <w:tab w:val="clear" w:pos="1191"/>
          <w:tab w:val="clear" w:pos="1588"/>
          <w:tab w:val="clear" w:pos="1985"/>
          <w:tab w:val="left" w:pos="567"/>
        </w:tabs>
        <w:spacing w:after="120"/>
        <w:rPr>
          <w:rFonts w:cstheme="minorHAnsi"/>
          <w:szCs w:val="24"/>
          <w:lang w:val="en-US" w:eastAsia="zh-CN"/>
        </w:rPr>
      </w:pPr>
      <w:bookmarkStart w:id="12" w:name="lt_pId026"/>
      <w:bookmarkStart w:id="13" w:name="lt_pId027"/>
      <w:r w:rsidRPr="00A30554">
        <w:rPr>
          <w:rFonts w:cstheme="minorHAnsi"/>
          <w:szCs w:val="24"/>
          <w:lang w:eastAsia="zh-CN"/>
        </w:rPr>
        <w:t>1</w:t>
      </w:r>
      <w:r w:rsidRPr="00A30554">
        <w:rPr>
          <w:rFonts w:cstheme="minorHAnsi"/>
          <w:szCs w:val="24"/>
          <w:lang w:eastAsia="zh-CN"/>
        </w:rPr>
        <w:tab/>
      </w:r>
      <w:bookmarkEnd w:id="12"/>
      <w:bookmarkEnd w:id="13"/>
      <w:r w:rsidR="005930AE" w:rsidRPr="00A30554">
        <w:rPr>
          <w:rStyle w:val="Hyperlink"/>
          <w:rFonts w:cstheme="minorHAnsi"/>
          <w:szCs w:val="24"/>
          <w:lang w:eastAsia="zh-CN"/>
        </w:rPr>
        <w:fldChar w:fldCharType="begin"/>
      </w:r>
      <w:r w:rsidR="005930AE" w:rsidRPr="00A30554">
        <w:rPr>
          <w:rStyle w:val="Hyperlink"/>
          <w:rFonts w:cstheme="minorHAnsi"/>
          <w:szCs w:val="24"/>
          <w:lang w:eastAsia="zh-CN"/>
        </w:rPr>
        <w:instrText xml:space="preserve"> HYPERLINK "https://www.itu.int/web/pp-18/en/" </w:instrText>
      </w:r>
      <w:r w:rsidR="005930AE" w:rsidRPr="00A30554">
        <w:rPr>
          <w:rStyle w:val="Hyperlink"/>
          <w:rFonts w:cstheme="minorHAnsi"/>
          <w:szCs w:val="24"/>
          <w:lang w:eastAsia="zh-CN"/>
        </w:rPr>
        <w:fldChar w:fldCharType="separate"/>
      </w:r>
      <w:r w:rsidRPr="00A30554">
        <w:rPr>
          <w:rStyle w:val="Hyperlink"/>
          <w:rFonts w:cstheme="minorHAnsi" w:hint="eastAsia"/>
          <w:szCs w:val="24"/>
          <w:lang w:eastAsia="zh-CN"/>
        </w:rPr>
        <w:t>国际电联</w:t>
      </w:r>
      <w:r w:rsidRPr="00A30554">
        <w:rPr>
          <w:rStyle w:val="Hyperlink"/>
          <w:rFonts w:cstheme="minorHAnsi" w:hint="eastAsia"/>
          <w:szCs w:val="24"/>
          <w:lang w:eastAsia="zh-CN"/>
        </w:rPr>
        <w:t>2</w:t>
      </w:r>
      <w:r w:rsidRPr="00A30554">
        <w:rPr>
          <w:rStyle w:val="Hyperlink"/>
          <w:rFonts w:cstheme="minorHAnsi"/>
          <w:szCs w:val="24"/>
          <w:lang w:eastAsia="zh-CN"/>
        </w:rPr>
        <w:t>018</w:t>
      </w:r>
      <w:r w:rsidRPr="00A30554">
        <w:rPr>
          <w:rStyle w:val="Hyperlink"/>
          <w:rFonts w:cstheme="minorHAnsi" w:hint="eastAsia"/>
          <w:szCs w:val="24"/>
          <w:lang w:eastAsia="zh-CN"/>
        </w:rPr>
        <w:t>年全权代表大会</w:t>
      </w:r>
      <w:r w:rsidR="005930AE" w:rsidRPr="00A30554">
        <w:rPr>
          <w:rStyle w:val="Hyperlink"/>
          <w:rFonts w:cstheme="minorHAnsi"/>
          <w:szCs w:val="24"/>
          <w:lang w:eastAsia="zh-CN"/>
        </w:rPr>
        <w:fldChar w:fldCharType="end"/>
      </w:r>
      <w:r w:rsidRPr="00A30554">
        <w:rPr>
          <w:rFonts w:cstheme="minorHAnsi" w:hint="eastAsia"/>
          <w:szCs w:val="24"/>
          <w:lang w:eastAsia="zh-CN"/>
        </w:rPr>
        <w:t>于</w:t>
      </w:r>
      <w:r w:rsidRPr="00A30554">
        <w:rPr>
          <w:rFonts w:cstheme="minorHAnsi" w:hint="eastAsia"/>
          <w:szCs w:val="24"/>
          <w:lang w:eastAsia="zh-CN"/>
        </w:rPr>
        <w:t>2018</w:t>
      </w:r>
      <w:r w:rsidRPr="00A30554">
        <w:rPr>
          <w:rFonts w:cstheme="minorHAnsi" w:hint="eastAsia"/>
          <w:szCs w:val="24"/>
          <w:lang w:eastAsia="zh-CN"/>
        </w:rPr>
        <w:t>年</w:t>
      </w:r>
      <w:r w:rsidRPr="00A30554">
        <w:rPr>
          <w:rFonts w:cstheme="minorHAnsi" w:hint="eastAsia"/>
          <w:szCs w:val="24"/>
          <w:lang w:eastAsia="zh-CN"/>
        </w:rPr>
        <w:t>10</w:t>
      </w:r>
      <w:r w:rsidRPr="00A30554">
        <w:rPr>
          <w:rFonts w:cstheme="minorHAnsi" w:hint="eastAsia"/>
          <w:szCs w:val="24"/>
          <w:lang w:eastAsia="zh-CN"/>
        </w:rPr>
        <w:t>月</w:t>
      </w:r>
      <w:r w:rsidRPr="00A30554">
        <w:rPr>
          <w:rFonts w:cstheme="minorHAnsi" w:hint="eastAsia"/>
          <w:szCs w:val="24"/>
          <w:lang w:eastAsia="zh-CN"/>
        </w:rPr>
        <w:t>29</w:t>
      </w:r>
      <w:r w:rsidRPr="00A30554">
        <w:rPr>
          <w:rFonts w:cstheme="minorHAnsi" w:hint="eastAsia"/>
          <w:szCs w:val="24"/>
          <w:lang w:eastAsia="zh-CN"/>
        </w:rPr>
        <w:t>日至</w:t>
      </w:r>
      <w:r w:rsidRPr="00A30554">
        <w:rPr>
          <w:rFonts w:cstheme="minorHAnsi" w:hint="eastAsia"/>
          <w:szCs w:val="24"/>
          <w:lang w:eastAsia="zh-CN"/>
        </w:rPr>
        <w:t>11</w:t>
      </w:r>
      <w:r w:rsidRPr="00A30554">
        <w:rPr>
          <w:rFonts w:cstheme="minorHAnsi" w:hint="eastAsia"/>
          <w:szCs w:val="24"/>
          <w:lang w:eastAsia="zh-CN"/>
        </w:rPr>
        <w:t>月</w:t>
      </w:r>
      <w:r w:rsidRPr="00A30554">
        <w:rPr>
          <w:rFonts w:cstheme="minorHAnsi" w:hint="eastAsia"/>
          <w:szCs w:val="24"/>
          <w:lang w:eastAsia="zh-CN"/>
        </w:rPr>
        <w:t>16</w:t>
      </w:r>
      <w:r w:rsidRPr="00A30554">
        <w:rPr>
          <w:rFonts w:cstheme="minorHAnsi" w:hint="eastAsia"/>
          <w:szCs w:val="24"/>
          <w:lang w:eastAsia="zh-CN"/>
        </w:rPr>
        <w:t>日在</w:t>
      </w:r>
      <w:r w:rsidR="004F5DAA" w:rsidRPr="00A30554">
        <w:rPr>
          <w:rFonts w:cstheme="minorHAnsi" w:hint="eastAsia"/>
          <w:szCs w:val="24"/>
          <w:lang w:eastAsia="zh-CN"/>
        </w:rPr>
        <w:t>阿拉伯联合酋长国</w:t>
      </w:r>
      <w:r w:rsidRPr="00A30554">
        <w:rPr>
          <w:rFonts w:cstheme="minorHAnsi" w:hint="eastAsia"/>
          <w:szCs w:val="24"/>
          <w:lang w:eastAsia="zh-CN"/>
        </w:rPr>
        <w:t>迪拜</w:t>
      </w:r>
      <w:r w:rsidR="00F35102" w:rsidRPr="00A30554">
        <w:rPr>
          <w:rFonts w:cstheme="minorHAnsi" w:hint="eastAsia"/>
          <w:szCs w:val="24"/>
          <w:lang w:eastAsia="zh-CN"/>
        </w:rPr>
        <w:t>召开</w:t>
      </w:r>
      <w:r w:rsidRPr="00A30554">
        <w:rPr>
          <w:rFonts w:cstheme="minorHAnsi" w:hint="eastAsia"/>
          <w:szCs w:val="24"/>
          <w:lang w:eastAsia="zh-CN"/>
        </w:rPr>
        <w:t>，重新确认了国际电联的职责以及对落实</w:t>
      </w:r>
      <w:r w:rsidR="00964C18" w:rsidRPr="00A30554">
        <w:rPr>
          <w:rFonts w:ascii="Calibri" w:hAnsi="Calibri" w:cs="Calibri"/>
          <w:lang w:eastAsia="zh-CN"/>
        </w:rPr>
        <w:t>信息社会世界峰会</w:t>
      </w:r>
      <w:r w:rsidR="00964C18" w:rsidRPr="00A30554">
        <w:rPr>
          <w:rFonts w:ascii="Calibri" w:hAnsi="Calibri" w:cs="Calibri" w:hint="eastAsia"/>
          <w:lang w:eastAsia="zh-CN"/>
        </w:rPr>
        <w:t>（</w:t>
      </w:r>
      <w:r w:rsidRPr="00A30554">
        <w:rPr>
          <w:rFonts w:cstheme="minorHAnsi" w:hint="eastAsia"/>
          <w:szCs w:val="24"/>
          <w:lang w:eastAsia="zh-CN"/>
        </w:rPr>
        <w:t>WSIS</w:t>
      </w:r>
      <w:r w:rsidR="00964C18" w:rsidRPr="00A30554">
        <w:rPr>
          <w:rFonts w:cstheme="minorHAnsi" w:hint="eastAsia"/>
          <w:szCs w:val="24"/>
          <w:lang w:eastAsia="zh-CN"/>
        </w:rPr>
        <w:t>）</w:t>
      </w:r>
      <w:r w:rsidRPr="00A30554">
        <w:rPr>
          <w:rFonts w:cstheme="minorHAnsi" w:hint="eastAsia"/>
          <w:szCs w:val="24"/>
          <w:lang w:eastAsia="zh-CN"/>
        </w:rPr>
        <w:t>各行动方面和实现可持续发展目标</w:t>
      </w:r>
      <w:r w:rsidR="00AB5471" w:rsidRPr="00A30554">
        <w:rPr>
          <w:rFonts w:cstheme="minorHAnsi" w:hint="eastAsia"/>
          <w:szCs w:val="24"/>
          <w:lang w:eastAsia="zh-CN"/>
        </w:rPr>
        <w:t>（</w:t>
      </w:r>
      <w:r w:rsidR="00AB5471" w:rsidRPr="00A30554">
        <w:rPr>
          <w:rFonts w:cstheme="minorHAnsi" w:hint="eastAsia"/>
          <w:szCs w:val="24"/>
          <w:lang w:eastAsia="zh-CN"/>
        </w:rPr>
        <w:t>SDG</w:t>
      </w:r>
      <w:r w:rsidR="00AB5471" w:rsidRPr="00A30554">
        <w:rPr>
          <w:rFonts w:cstheme="minorHAnsi" w:hint="eastAsia"/>
          <w:szCs w:val="24"/>
          <w:lang w:eastAsia="zh-CN"/>
        </w:rPr>
        <w:t>）</w:t>
      </w:r>
      <w:r w:rsidRPr="00A30554">
        <w:rPr>
          <w:rFonts w:cstheme="minorHAnsi" w:hint="eastAsia"/>
          <w:szCs w:val="24"/>
          <w:lang w:eastAsia="zh-CN"/>
        </w:rPr>
        <w:t>的贡献</w:t>
      </w:r>
      <w:r w:rsidR="001F431F" w:rsidRPr="00A30554">
        <w:rPr>
          <w:rFonts w:cstheme="minorHAnsi" w:hint="eastAsia"/>
          <w:szCs w:val="24"/>
          <w:lang w:eastAsia="zh-CN"/>
        </w:rPr>
        <w:t>。</w:t>
      </w:r>
      <w:hyperlink r:id="rId9" w:history="1">
        <w:r w:rsidR="009D61F3" w:rsidRPr="00A30554">
          <w:rPr>
            <w:rStyle w:val="Hyperlink"/>
            <w:rFonts w:cstheme="minorHAnsi" w:hint="eastAsia"/>
            <w:szCs w:val="24"/>
            <w:lang w:eastAsia="zh-CN"/>
          </w:rPr>
          <w:t>世界电信发展大会</w:t>
        </w:r>
      </w:hyperlink>
      <w:r w:rsidR="009D61F3" w:rsidRPr="00A30554">
        <w:rPr>
          <w:rFonts w:cstheme="minorHAnsi" w:hint="eastAsia"/>
          <w:szCs w:val="24"/>
          <w:lang w:eastAsia="zh-CN"/>
        </w:rPr>
        <w:t>（</w:t>
      </w:r>
      <w:r w:rsidR="009D61F3" w:rsidRPr="00A30554">
        <w:rPr>
          <w:rFonts w:cstheme="minorHAnsi" w:hint="eastAsia"/>
          <w:szCs w:val="24"/>
          <w:lang w:eastAsia="zh-CN"/>
        </w:rPr>
        <w:t>WTDC-</w:t>
      </w:r>
      <w:r w:rsidR="009D61F3" w:rsidRPr="00A30554">
        <w:rPr>
          <w:rFonts w:cstheme="minorHAnsi"/>
          <w:szCs w:val="24"/>
          <w:lang w:eastAsia="zh-CN"/>
        </w:rPr>
        <w:t>2017</w:t>
      </w:r>
      <w:r w:rsidR="009D61F3" w:rsidRPr="00A30554">
        <w:rPr>
          <w:rFonts w:cstheme="minorHAnsi" w:hint="eastAsia"/>
          <w:szCs w:val="24"/>
          <w:lang w:eastAsia="zh-CN"/>
        </w:rPr>
        <w:t>）于</w:t>
      </w:r>
      <w:r w:rsidRPr="00A30554">
        <w:rPr>
          <w:rFonts w:cstheme="minorHAnsi"/>
          <w:szCs w:val="24"/>
          <w:lang w:eastAsia="zh-CN"/>
        </w:rPr>
        <w:t>2017</w:t>
      </w:r>
      <w:r w:rsidRPr="00A30554">
        <w:rPr>
          <w:rFonts w:cstheme="minorHAnsi" w:hint="eastAsia"/>
          <w:szCs w:val="24"/>
          <w:lang w:eastAsia="zh-CN"/>
        </w:rPr>
        <w:t>年</w:t>
      </w:r>
      <w:r w:rsidRPr="00A30554">
        <w:rPr>
          <w:rFonts w:cstheme="minorHAnsi"/>
          <w:szCs w:val="24"/>
          <w:lang w:eastAsia="zh-CN"/>
        </w:rPr>
        <w:t>10</w:t>
      </w:r>
      <w:r w:rsidRPr="00A30554">
        <w:rPr>
          <w:rFonts w:cstheme="minorHAnsi" w:hint="eastAsia"/>
          <w:szCs w:val="24"/>
          <w:lang w:eastAsia="zh-CN"/>
        </w:rPr>
        <w:t>月</w:t>
      </w:r>
      <w:r w:rsidRPr="00A30554">
        <w:rPr>
          <w:rFonts w:cstheme="minorHAnsi"/>
          <w:szCs w:val="24"/>
          <w:lang w:eastAsia="zh-CN"/>
        </w:rPr>
        <w:t>9</w:t>
      </w:r>
      <w:r w:rsidR="0050312B">
        <w:rPr>
          <w:rFonts w:cstheme="minorHAnsi" w:hint="eastAsia"/>
          <w:szCs w:val="24"/>
          <w:lang w:eastAsia="zh-CN"/>
        </w:rPr>
        <w:t>日</w:t>
      </w:r>
      <w:r w:rsidRPr="00A30554">
        <w:rPr>
          <w:rFonts w:cstheme="minorHAnsi" w:hint="eastAsia"/>
          <w:szCs w:val="24"/>
          <w:lang w:eastAsia="zh-CN"/>
        </w:rPr>
        <w:t>至</w:t>
      </w:r>
      <w:r w:rsidRPr="00A30554">
        <w:rPr>
          <w:rFonts w:cstheme="minorHAnsi"/>
          <w:szCs w:val="24"/>
          <w:lang w:eastAsia="zh-CN"/>
        </w:rPr>
        <w:t>20</w:t>
      </w:r>
      <w:r w:rsidRPr="00A30554">
        <w:rPr>
          <w:rFonts w:cstheme="minorHAnsi" w:hint="eastAsia"/>
          <w:szCs w:val="24"/>
          <w:lang w:eastAsia="zh-CN"/>
        </w:rPr>
        <w:t>日在阿根廷布宜诺斯艾利斯召开</w:t>
      </w:r>
      <w:r w:rsidR="009D61F3">
        <w:rPr>
          <w:rFonts w:cstheme="minorHAnsi" w:hint="eastAsia"/>
          <w:szCs w:val="24"/>
          <w:lang w:eastAsia="zh-CN"/>
        </w:rPr>
        <w:t>，会议</w:t>
      </w:r>
      <w:r w:rsidRPr="000808CC">
        <w:rPr>
          <w:rFonts w:cstheme="minorHAnsi" w:hint="eastAsia"/>
          <w:szCs w:val="24"/>
          <w:lang w:eastAsia="zh-CN"/>
        </w:rPr>
        <w:t>在</w:t>
      </w:r>
      <w:r w:rsidRPr="000808CC">
        <w:rPr>
          <w:rFonts w:cstheme="minorHAnsi"/>
          <w:szCs w:val="24"/>
          <w:lang w:val="en-US" w:eastAsia="zh-CN"/>
        </w:rPr>
        <w:t>ITU-D</w:t>
      </w:r>
      <w:r w:rsidRPr="000808CC">
        <w:rPr>
          <w:rFonts w:cstheme="minorHAnsi" w:hint="eastAsia"/>
          <w:szCs w:val="24"/>
          <w:lang w:val="en-US" w:eastAsia="zh-CN"/>
        </w:rPr>
        <w:t>的目标、成果和输出，</w:t>
      </w:r>
      <w:r w:rsidR="0076653B">
        <w:rPr>
          <w:rFonts w:cstheme="minorHAnsi" w:hint="eastAsia"/>
          <w:szCs w:val="24"/>
          <w:lang w:val="en-US" w:eastAsia="zh-CN"/>
        </w:rPr>
        <w:t>与</w:t>
      </w:r>
      <w:r w:rsidRPr="000808CC">
        <w:rPr>
          <w:rFonts w:cstheme="minorHAnsi" w:hint="eastAsia"/>
          <w:szCs w:val="24"/>
          <w:lang w:val="en-US" w:eastAsia="zh-CN"/>
        </w:rPr>
        <w:t>相关</w:t>
      </w:r>
      <w:r w:rsidRPr="000808CC">
        <w:rPr>
          <w:rFonts w:cstheme="minorHAnsi" w:hint="eastAsia"/>
          <w:szCs w:val="24"/>
          <w:lang w:eastAsia="zh-CN"/>
        </w:rPr>
        <w:t>WSI</w:t>
      </w:r>
      <w:r w:rsidR="0076653B">
        <w:rPr>
          <w:rFonts w:cstheme="minorHAnsi" w:hint="eastAsia"/>
          <w:szCs w:val="24"/>
          <w:lang w:eastAsia="zh-CN"/>
        </w:rPr>
        <w:t>S</w:t>
      </w:r>
      <w:r w:rsidRPr="000808CC">
        <w:rPr>
          <w:rFonts w:cstheme="minorHAnsi" w:hint="eastAsia"/>
          <w:szCs w:val="24"/>
          <w:lang w:eastAsia="zh-CN"/>
        </w:rPr>
        <w:t>行动方面及</w:t>
      </w:r>
      <w:r w:rsidRPr="000808CC">
        <w:rPr>
          <w:rFonts w:cstheme="minorHAnsi" w:hint="eastAsia"/>
          <w:szCs w:val="24"/>
          <w:lang w:eastAsia="zh-CN"/>
        </w:rPr>
        <w:t>SDG</w:t>
      </w:r>
      <w:r w:rsidRPr="000808CC">
        <w:rPr>
          <w:rFonts w:cstheme="minorHAnsi" w:hint="eastAsia"/>
          <w:szCs w:val="24"/>
          <w:lang w:eastAsia="zh-CN"/>
        </w:rPr>
        <w:t>和</w:t>
      </w:r>
      <w:r w:rsidRPr="000808CC">
        <w:rPr>
          <w:rFonts w:cstheme="minorHAnsi"/>
          <w:szCs w:val="24"/>
          <w:lang w:eastAsia="zh-CN"/>
        </w:rPr>
        <w:t>具体目</w:t>
      </w:r>
      <w:r w:rsidRPr="000808CC">
        <w:rPr>
          <w:rFonts w:cstheme="minorHAnsi" w:hint="eastAsia"/>
          <w:szCs w:val="24"/>
          <w:lang w:eastAsia="zh-CN"/>
        </w:rPr>
        <w:t>标之间建立了明确联系（附件</w:t>
      </w:r>
      <w:r w:rsidRPr="000808CC">
        <w:rPr>
          <w:rFonts w:cstheme="minorHAnsi" w:hint="eastAsia"/>
          <w:szCs w:val="24"/>
          <w:lang w:eastAsia="zh-CN"/>
        </w:rPr>
        <w:t>1</w:t>
      </w:r>
      <w:r w:rsidRPr="000808CC">
        <w:rPr>
          <w:rFonts w:cstheme="minorHAnsi" w:hint="eastAsia"/>
          <w:szCs w:val="24"/>
          <w:lang w:eastAsia="zh-CN"/>
        </w:rPr>
        <w:t>）。</w:t>
      </w:r>
      <w:r w:rsidRPr="000808CC">
        <w:rPr>
          <w:rFonts w:cstheme="minorHAnsi"/>
          <w:szCs w:val="24"/>
          <w:lang w:val="en-US" w:eastAsia="zh-CN"/>
        </w:rPr>
        <w:t>ITU-D</w:t>
      </w:r>
      <w:r w:rsidRPr="000808CC">
        <w:rPr>
          <w:rFonts w:cstheme="minorHAnsi" w:hint="eastAsia"/>
          <w:szCs w:val="24"/>
          <w:lang w:eastAsia="zh-CN"/>
        </w:rPr>
        <w:t>研究组课题</w:t>
      </w:r>
      <w:r w:rsidR="002C7D47">
        <w:rPr>
          <w:rFonts w:cstheme="minorHAnsi" w:hint="eastAsia"/>
          <w:szCs w:val="24"/>
          <w:lang w:eastAsia="zh-CN"/>
        </w:rPr>
        <w:t>及</w:t>
      </w:r>
      <w:r w:rsidRPr="000808CC">
        <w:rPr>
          <w:rFonts w:cstheme="minorHAnsi"/>
          <w:szCs w:val="24"/>
          <w:lang w:val="en-US" w:eastAsia="zh-CN"/>
        </w:rPr>
        <w:t>WSIS</w:t>
      </w:r>
      <w:r w:rsidRPr="000808CC">
        <w:rPr>
          <w:rFonts w:cstheme="minorHAnsi" w:hint="eastAsia"/>
          <w:szCs w:val="24"/>
          <w:lang w:val="en-US" w:eastAsia="zh-CN"/>
        </w:rPr>
        <w:t>各</w:t>
      </w:r>
      <w:r w:rsidRPr="000808CC">
        <w:rPr>
          <w:rFonts w:cstheme="minorHAnsi" w:hint="eastAsia"/>
          <w:szCs w:val="24"/>
          <w:lang w:eastAsia="zh-CN"/>
        </w:rPr>
        <w:t>行动方面</w:t>
      </w:r>
      <w:r w:rsidR="002C7D47">
        <w:rPr>
          <w:rFonts w:cstheme="minorHAnsi" w:hint="eastAsia"/>
          <w:szCs w:val="24"/>
          <w:lang w:eastAsia="zh-CN"/>
        </w:rPr>
        <w:t>与</w:t>
      </w:r>
      <w:r w:rsidRPr="000808CC">
        <w:rPr>
          <w:rFonts w:cstheme="minorHAnsi" w:hint="eastAsia"/>
          <w:szCs w:val="24"/>
          <w:lang w:eastAsia="zh-CN"/>
        </w:rPr>
        <w:t>SDG</w:t>
      </w:r>
      <w:r w:rsidRPr="000808CC">
        <w:rPr>
          <w:rFonts w:cstheme="minorHAnsi" w:hint="eastAsia"/>
          <w:szCs w:val="24"/>
          <w:lang w:eastAsia="zh-CN"/>
        </w:rPr>
        <w:t>的</w:t>
      </w:r>
      <w:r w:rsidR="00137412">
        <w:rPr>
          <w:rFonts w:cstheme="minorHAnsi" w:hint="eastAsia"/>
          <w:szCs w:val="24"/>
          <w:lang w:eastAsia="zh-CN"/>
        </w:rPr>
        <w:t>对照</w:t>
      </w:r>
      <w:r w:rsidRPr="000808CC">
        <w:rPr>
          <w:rFonts w:cstheme="minorHAnsi" w:hint="eastAsia"/>
          <w:szCs w:val="24"/>
          <w:lang w:eastAsia="zh-CN"/>
        </w:rPr>
        <w:t>为研究组推进</w:t>
      </w:r>
      <w:r w:rsidR="001E4447">
        <w:rPr>
          <w:rFonts w:cstheme="minorHAnsi" w:hint="eastAsia"/>
          <w:szCs w:val="24"/>
          <w:lang w:eastAsia="zh-CN"/>
        </w:rPr>
        <w:t>WSIS</w:t>
      </w:r>
      <w:r w:rsidR="001E4447">
        <w:rPr>
          <w:rFonts w:cstheme="minorHAnsi" w:hint="eastAsia"/>
          <w:szCs w:val="24"/>
          <w:lang w:eastAsia="zh-CN"/>
        </w:rPr>
        <w:t>和</w:t>
      </w:r>
      <w:r w:rsidR="001E4447">
        <w:rPr>
          <w:rFonts w:cstheme="minorHAnsi" w:hint="eastAsia"/>
          <w:szCs w:val="24"/>
          <w:lang w:eastAsia="zh-CN"/>
        </w:rPr>
        <w:t>SDG</w:t>
      </w:r>
      <w:r w:rsidRPr="000808CC">
        <w:rPr>
          <w:rFonts w:cstheme="minorHAnsi" w:hint="eastAsia"/>
          <w:szCs w:val="24"/>
          <w:lang w:eastAsia="zh-CN"/>
        </w:rPr>
        <w:t>进程提供了更多指导</w:t>
      </w:r>
      <w:r w:rsidR="00D262D0">
        <w:rPr>
          <w:rFonts w:cstheme="minorHAnsi" w:hint="eastAsia"/>
          <w:szCs w:val="24"/>
          <w:lang w:eastAsia="zh-CN"/>
        </w:rPr>
        <w:t>（</w:t>
      </w:r>
      <w:r w:rsidRPr="000808CC">
        <w:rPr>
          <w:rFonts w:cstheme="minorHAnsi" w:hint="eastAsia"/>
          <w:szCs w:val="24"/>
          <w:lang w:eastAsia="zh-CN"/>
        </w:rPr>
        <w:t>附件</w:t>
      </w:r>
      <w:r w:rsidRPr="000808CC">
        <w:rPr>
          <w:rFonts w:cstheme="minorHAnsi"/>
          <w:szCs w:val="24"/>
          <w:lang w:eastAsia="zh-CN"/>
        </w:rPr>
        <w:t>2</w:t>
      </w:r>
      <w:r w:rsidR="00D262D0">
        <w:rPr>
          <w:rFonts w:cstheme="minorHAnsi" w:hint="eastAsia"/>
          <w:szCs w:val="24"/>
          <w:lang w:eastAsia="zh-CN"/>
        </w:rPr>
        <w:t>）</w:t>
      </w:r>
      <w:r w:rsidRPr="000808CC">
        <w:rPr>
          <w:rFonts w:cstheme="minorHAnsi" w:hint="eastAsia"/>
          <w:szCs w:val="24"/>
          <w:lang w:eastAsia="zh-CN"/>
        </w:rPr>
        <w:t>。</w:t>
      </w:r>
      <w:r w:rsidRPr="000808CC">
        <w:rPr>
          <w:rFonts w:cstheme="minorHAnsi" w:hint="eastAsia"/>
          <w:szCs w:val="24"/>
          <w:lang w:val="en-US" w:eastAsia="zh-CN"/>
        </w:rPr>
        <w:t>在这个意义上，</w:t>
      </w:r>
      <w:r w:rsidRPr="000808CC">
        <w:rPr>
          <w:rFonts w:cstheme="minorHAnsi" w:hint="eastAsia"/>
          <w:szCs w:val="24"/>
          <w:lang w:val="en-US" w:eastAsia="zh-CN"/>
        </w:rPr>
        <w:t>ITU-D</w:t>
      </w:r>
      <w:r w:rsidRPr="000808CC">
        <w:rPr>
          <w:rFonts w:cstheme="minorHAnsi" w:hint="eastAsia"/>
          <w:szCs w:val="24"/>
          <w:lang w:val="en-US" w:eastAsia="zh-CN"/>
        </w:rPr>
        <w:t>开展的所有行动都在促进实现可持续发展目标和</w:t>
      </w:r>
      <w:r w:rsidR="003010C8">
        <w:rPr>
          <w:rFonts w:cstheme="minorHAnsi" w:hint="eastAsia"/>
          <w:szCs w:val="24"/>
          <w:lang w:val="en-US" w:eastAsia="zh-CN"/>
        </w:rPr>
        <w:t>落实</w:t>
      </w:r>
      <w:r w:rsidRPr="000808CC">
        <w:rPr>
          <w:rFonts w:cstheme="minorHAnsi" w:hint="eastAsia"/>
          <w:szCs w:val="24"/>
          <w:lang w:val="en-US" w:eastAsia="zh-CN"/>
        </w:rPr>
        <w:t>WSIS</w:t>
      </w:r>
      <w:r w:rsidRPr="000808CC">
        <w:rPr>
          <w:rFonts w:cstheme="minorHAnsi" w:hint="eastAsia"/>
          <w:szCs w:val="24"/>
          <w:lang w:val="en-US" w:eastAsia="zh-CN"/>
        </w:rPr>
        <w:t>。这些行动已通过</w:t>
      </w:r>
      <w:r w:rsidR="00C21712" w:rsidRPr="000808CC">
        <w:rPr>
          <w:rFonts w:ascii="Calibri" w:hAnsi="Calibri" w:cs="Calibri" w:hint="eastAsia"/>
          <w:lang w:val="en-US" w:eastAsia="zh-CN"/>
        </w:rPr>
        <w:t>电信发展顾问组</w:t>
      </w:r>
      <w:r w:rsidR="00C21712">
        <w:rPr>
          <w:rFonts w:ascii="Calibri" w:hAnsi="Calibri" w:cs="Calibri" w:hint="eastAsia"/>
          <w:lang w:val="en-US" w:eastAsia="zh-CN"/>
        </w:rPr>
        <w:t>（</w:t>
      </w:r>
      <w:r w:rsidR="00CB788E" w:rsidRPr="00513EE7">
        <w:rPr>
          <w:rFonts w:cstheme="minorHAnsi"/>
          <w:szCs w:val="24"/>
          <w:lang w:val="en-US" w:eastAsia="zh-CN"/>
        </w:rPr>
        <w:t>TDAG</w:t>
      </w:r>
      <w:r w:rsidR="00C21712" w:rsidRPr="00513EE7">
        <w:rPr>
          <w:rFonts w:cstheme="minorHAnsi" w:hint="eastAsia"/>
          <w:szCs w:val="24"/>
          <w:lang w:val="en-US" w:eastAsia="zh-CN"/>
        </w:rPr>
        <w:t>）</w:t>
      </w:r>
      <w:r w:rsidR="00CB788E" w:rsidRPr="00513EE7">
        <w:rPr>
          <w:rFonts w:cstheme="minorHAnsi" w:hint="eastAsia"/>
          <w:szCs w:val="24"/>
          <w:lang w:val="en-US" w:eastAsia="zh-CN"/>
        </w:rPr>
        <w:t>、</w:t>
      </w:r>
      <w:r w:rsidRPr="00513EE7">
        <w:rPr>
          <w:rFonts w:cstheme="minorHAnsi"/>
          <w:szCs w:val="24"/>
          <w:lang w:eastAsia="zh-CN"/>
        </w:rPr>
        <w:t>区域发展论坛</w:t>
      </w:r>
      <w:r w:rsidR="00CB788E" w:rsidRPr="00513EE7">
        <w:rPr>
          <w:rFonts w:cstheme="minorHAnsi" w:hint="eastAsia"/>
          <w:szCs w:val="24"/>
          <w:lang w:eastAsia="zh-CN"/>
        </w:rPr>
        <w:t>（</w:t>
      </w:r>
      <w:r w:rsidR="00CB788E" w:rsidRPr="00513EE7">
        <w:rPr>
          <w:rFonts w:cstheme="minorHAnsi" w:hint="eastAsia"/>
          <w:szCs w:val="24"/>
          <w:lang w:eastAsia="zh-CN"/>
        </w:rPr>
        <w:t>RDF</w:t>
      </w:r>
      <w:r w:rsidR="00CB788E" w:rsidRPr="00513EE7">
        <w:rPr>
          <w:rFonts w:cstheme="minorHAnsi" w:hint="eastAsia"/>
          <w:szCs w:val="24"/>
          <w:lang w:eastAsia="zh-CN"/>
        </w:rPr>
        <w:t>）</w:t>
      </w:r>
      <w:r w:rsidRPr="00513EE7">
        <w:rPr>
          <w:rFonts w:cstheme="minorHAnsi" w:hint="eastAsia"/>
          <w:szCs w:val="24"/>
          <w:lang w:val="en-US" w:eastAsia="zh-CN"/>
        </w:rPr>
        <w:t>和</w:t>
      </w:r>
      <w:r w:rsidRPr="00513EE7">
        <w:rPr>
          <w:rFonts w:cstheme="minorHAnsi"/>
          <w:szCs w:val="24"/>
          <w:lang w:val="en-US" w:eastAsia="zh-CN"/>
        </w:rPr>
        <w:t>WSIS</w:t>
      </w:r>
      <w:r w:rsidRPr="00513EE7">
        <w:rPr>
          <w:rFonts w:cstheme="minorHAnsi" w:hint="eastAsia"/>
          <w:szCs w:val="24"/>
          <w:lang w:val="en-US" w:eastAsia="zh-CN"/>
        </w:rPr>
        <w:t>理事会工作组（</w:t>
      </w:r>
      <w:r w:rsidRPr="00513EE7">
        <w:rPr>
          <w:rFonts w:cstheme="minorHAnsi"/>
          <w:szCs w:val="24"/>
          <w:lang w:val="en-US" w:eastAsia="zh-CN"/>
        </w:rPr>
        <w:t>CWG</w:t>
      </w:r>
      <w:r w:rsidR="00BB6C7E" w:rsidRPr="00513EE7">
        <w:rPr>
          <w:rFonts w:cstheme="minorHAnsi"/>
          <w:szCs w:val="24"/>
          <w:lang w:val="en-US" w:eastAsia="zh-CN"/>
        </w:rPr>
        <w:t>-</w:t>
      </w:r>
      <w:r w:rsidR="00BB6C7E" w:rsidRPr="00513EE7">
        <w:rPr>
          <w:rFonts w:cstheme="minorHAnsi" w:hint="eastAsia"/>
          <w:szCs w:val="24"/>
          <w:lang w:val="en-US" w:eastAsia="zh-CN"/>
        </w:rPr>
        <w:t>WSIS</w:t>
      </w:r>
      <w:r w:rsidRPr="00513EE7">
        <w:rPr>
          <w:rFonts w:cstheme="minorHAnsi" w:hint="eastAsia"/>
          <w:szCs w:val="24"/>
          <w:lang w:val="en-US" w:eastAsia="zh-CN"/>
        </w:rPr>
        <w:t>）向国际电联成员</w:t>
      </w:r>
      <w:r w:rsidR="00721EA3" w:rsidRPr="00513EE7">
        <w:rPr>
          <w:rFonts w:cstheme="minorHAnsi" w:hint="eastAsia"/>
          <w:szCs w:val="24"/>
          <w:lang w:val="en-US" w:eastAsia="zh-CN"/>
        </w:rPr>
        <w:t>定期</w:t>
      </w:r>
      <w:r w:rsidRPr="00513EE7">
        <w:rPr>
          <w:rFonts w:cstheme="minorHAnsi" w:hint="eastAsia"/>
          <w:szCs w:val="24"/>
          <w:lang w:val="en-US" w:eastAsia="zh-CN"/>
        </w:rPr>
        <w:t>汇报。</w:t>
      </w:r>
    </w:p>
    <w:p w14:paraId="16F49DE3" w14:textId="45FECE66" w:rsidR="007A3908" w:rsidRPr="00AD69B7" w:rsidRDefault="000808CC" w:rsidP="000808CC">
      <w:pPr>
        <w:tabs>
          <w:tab w:val="clear" w:pos="794"/>
          <w:tab w:val="clear" w:pos="1191"/>
          <w:tab w:val="clear" w:pos="1588"/>
          <w:tab w:val="clear" w:pos="1985"/>
          <w:tab w:val="left" w:pos="567"/>
        </w:tabs>
        <w:spacing w:after="120"/>
        <w:rPr>
          <w:rFonts w:cstheme="minorHAnsi"/>
          <w:szCs w:val="24"/>
          <w:lang w:val="en-US" w:eastAsia="zh-CN"/>
        </w:rPr>
      </w:pPr>
      <w:bookmarkStart w:id="14" w:name="lt_pId032"/>
      <w:r w:rsidRPr="00513EE7">
        <w:rPr>
          <w:rFonts w:cstheme="minorHAnsi" w:hint="eastAsia"/>
          <w:szCs w:val="24"/>
          <w:lang w:val="en-US" w:eastAsia="zh-CN"/>
        </w:rPr>
        <w:t>2</w:t>
      </w:r>
      <w:r w:rsidRPr="00513EE7">
        <w:rPr>
          <w:rFonts w:cstheme="minorHAnsi" w:hint="eastAsia"/>
          <w:szCs w:val="24"/>
          <w:lang w:val="en-US" w:eastAsia="zh-CN"/>
        </w:rPr>
        <w:tab/>
      </w:r>
      <w:bookmarkEnd w:id="14"/>
      <w:r w:rsidRPr="00513EE7">
        <w:rPr>
          <w:rFonts w:cstheme="minorHAnsi"/>
          <w:szCs w:val="24"/>
          <w:lang w:eastAsia="zh-CN"/>
        </w:rPr>
        <w:t>电信发展</w:t>
      </w:r>
      <w:r w:rsidRPr="00513EE7">
        <w:rPr>
          <w:rFonts w:cstheme="minorHAnsi" w:hint="eastAsia"/>
          <w:szCs w:val="24"/>
          <w:lang w:eastAsia="zh-CN"/>
        </w:rPr>
        <w:t>局</w:t>
      </w:r>
      <w:r w:rsidRPr="00513EE7">
        <w:rPr>
          <w:rFonts w:cstheme="minorHAnsi" w:hint="eastAsia"/>
          <w:szCs w:val="24"/>
          <w:lang w:val="en-US" w:eastAsia="zh-CN"/>
        </w:rPr>
        <w:t>开展的标志性活动</w:t>
      </w:r>
      <w:r w:rsidR="009D71D0" w:rsidRPr="00513EE7">
        <w:rPr>
          <w:rFonts w:cstheme="minorHAnsi" w:hint="eastAsia"/>
          <w:szCs w:val="24"/>
          <w:lang w:val="en-US" w:eastAsia="zh-CN"/>
        </w:rPr>
        <w:t>构成了年度汇报</w:t>
      </w:r>
      <w:r w:rsidRPr="00513EE7">
        <w:rPr>
          <w:rFonts w:cstheme="minorHAnsi" w:hint="eastAsia"/>
          <w:szCs w:val="24"/>
          <w:lang w:val="en-US" w:eastAsia="zh-CN"/>
        </w:rPr>
        <w:t>的</w:t>
      </w:r>
      <w:r w:rsidR="00162BF0" w:rsidRPr="00513EE7">
        <w:rPr>
          <w:rFonts w:cstheme="minorHAnsi" w:hint="eastAsia"/>
          <w:szCs w:val="24"/>
          <w:lang w:val="en-US" w:eastAsia="zh-CN"/>
        </w:rPr>
        <w:t>主要</w:t>
      </w:r>
      <w:r w:rsidRPr="00513EE7">
        <w:rPr>
          <w:rFonts w:cstheme="minorHAnsi" w:hint="eastAsia"/>
          <w:szCs w:val="24"/>
          <w:lang w:val="en-US" w:eastAsia="zh-CN"/>
        </w:rPr>
        <w:t>部分</w:t>
      </w:r>
      <w:r w:rsidR="009D71D0" w:rsidRPr="00513EE7">
        <w:rPr>
          <w:rFonts w:cstheme="minorHAnsi" w:hint="eastAsia"/>
          <w:szCs w:val="24"/>
          <w:lang w:val="en-US" w:eastAsia="zh-CN"/>
        </w:rPr>
        <w:t>，即《国际电联对落实</w:t>
      </w:r>
      <w:r w:rsidR="009D71D0" w:rsidRPr="00513EE7">
        <w:rPr>
          <w:rFonts w:cstheme="minorHAnsi" w:hint="eastAsia"/>
          <w:szCs w:val="24"/>
          <w:lang w:val="en-US" w:eastAsia="zh-CN"/>
        </w:rPr>
        <w:t>WSIS</w:t>
      </w:r>
      <w:r w:rsidR="009D71D0" w:rsidRPr="00513EE7">
        <w:rPr>
          <w:rFonts w:cstheme="minorHAnsi" w:hint="eastAsia"/>
          <w:szCs w:val="24"/>
          <w:lang w:val="en-US" w:eastAsia="zh-CN"/>
        </w:rPr>
        <w:t>成果的贡献》</w:t>
      </w:r>
      <w:r w:rsidRPr="00513EE7">
        <w:rPr>
          <w:rFonts w:cstheme="minorHAnsi" w:hint="eastAsia"/>
          <w:szCs w:val="24"/>
          <w:lang w:val="en-US" w:eastAsia="zh-CN"/>
        </w:rPr>
        <w:t>。</w:t>
      </w:r>
      <w:r w:rsidR="00C62B1B" w:rsidRPr="00513EE7">
        <w:rPr>
          <w:rFonts w:cstheme="minorHAnsi" w:hint="eastAsia"/>
          <w:szCs w:val="24"/>
          <w:lang w:val="en-US" w:eastAsia="zh-CN"/>
        </w:rPr>
        <w:t>这份</w:t>
      </w:r>
      <w:r w:rsidRPr="00513EE7">
        <w:rPr>
          <w:rFonts w:cstheme="minorHAnsi" w:hint="eastAsia"/>
          <w:szCs w:val="24"/>
          <w:lang w:val="en-US" w:eastAsia="zh-CN"/>
        </w:rPr>
        <w:t>报告</w:t>
      </w:r>
      <w:r w:rsidR="00CD1CF6" w:rsidRPr="00513EE7">
        <w:rPr>
          <w:rFonts w:cstheme="minorHAnsi" w:hint="eastAsia"/>
          <w:szCs w:val="24"/>
          <w:lang w:val="en-US" w:eastAsia="zh-CN"/>
        </w:rPr>
        <w:t>的</w:t>
      </w:r>
      <w:r w:rsidRPr="00513EE7">
        <w:rPr>
          <w:rFonts w:cstheme="minorHAnsi" w:hint="eastAsia"/>
          <w:szCs w:val="24"/>
          <w:lang w:val="en-US" w:eastAsia="zh-CN"/>
        </w:rPr>
        <w:t>201</w:t>
      </w:r>
      <w:r w:rsidR="00982A53" w:rsidRPr="00513EE7">
        <w:rPr>
          <w:rFonts w:cstheme="minorHAnsi"/>
          <w:szCs w:val="24"/>
          <w:lang w:val="en-US" w:eastAsia="zh-CN"/>
        </w:rPr>
        <w:t>9</w:t>
      </w:r>
      <w:r w:rsidRPr="00513EE7">
        <w:rPr>
          <w:rFonts w:cstheme="minorHAnsi" w:hint="eastAsia"/>
          <w:szCs w:val="24"/>
          <w:lang w:val="en-US" w:eastAsia="zh-CN"/>
        </w:rPr>
        <w:t>年版</w:t>
      </w:r>
      <w:r w:rsidR="00830E6F" w:rsidRPr="00513EE7">
        <w:rPr>
          <w:rFonts w:cstheme="minorHAnsi" w:hint="eastAsia"/>
          <w:szCs w:val="24"/>
          <w:lang w:val="en-US" w:eastAsia="zh-CN"/>
        </w:rPr>
        <w:t>可</w:t>
      </w:r>
      <w:r w:rsidR="00E17D29" w:rsidRPr="00513EE7">
        <w:rPr>
          <w:rFonts w:cstheme="minorHAnsi" w:hint="eastAsia"/>
          <w:szCs w:val="24"/>
          <w:lang w:val="en-US" w:eastAsia="zh-CN"/>
        </w:rPr>
        <w:t>见</w:t>
      </w:r>
      <w:r w:rsidRPr="00513EE7">
        <w:rPr>
          <w:rFonts w:cstheme="minorHAnsi" w:hint="eastAsia"/>
          <w:szCs w:val="24"/>
          <w:lang w:val="en-US" w:eastAsia="zh-CN"/>
        </w:rPr>
        <w:t>：</w:t>
      </w:r>
      <w:hyperlink r:id="rId10" w:history="1">
        <w:r w:rsidR="006F57F9" w:rsidRPr="00513EE7">
          <w:rPr>
            <w:rStyle w:val="Hyperlink"/>
            <w:rFonts w:cstheme="minorHAnsi"/>
            <w:szCs w:val="24"/>
            <w:lang w:val="en-US" w:eastAsia="zh-CN"/>
          </w:rPr>
          <w:t>https://www.itu.int/en/itu-wsis/Pages/Contribution.aspx</w:t>
        </w:r>
      </w:hyperlink>
      <w:r w:rsidR="006F57F9" w:rsidRPr="00513EE7">
        <w:rPr>
          <w:rFonts w:cstheme="minorHAnsi" w:hint="eastAsia"/>
          <w:szCs w:val="24"/>
          <w:lang w:val="en-US" w:eastAsia="zh-CN"/>
        </w:rPr>
        <w:t>。</w:t>
      </w:r>
    </w:p>
    <w:p w14:paraId="4159CB6E" w14:textId="6C25C1EA" w:rsidR="00151C77" w:rsidRPr="00AD69B7" w:rsidRDefault="00513EE7" w:rsidP="00345900">
      <w:pPr>
        <w:pStyle w:val="Headingb"/>
        <w:spacing w:before="240"/>
        <w:rPr>
          <w:lang w:val="en-US" w:eastAsia="zh-CN"/>
        </w:rPr>
      </w:pPr>
      <w:r>
        <w:rPr>
          <w:rFonts w:hint="eastAsia"/>
          <w:lang w:val="en-US" w:eastAsia="zh-CN"/>
        </w:rPr>
        <w:t>与</w:t>
      </w:r>
      <w:r w:rsidR="0057666C">
        <w:rPr>
          <w:rFonts w:hint="eastAsia"/>
          <w:lang w:val="en-US" w:eastAsia="zh-CN"/>
        </w:rPr>
        <w:t>WSIS</w:t>
      </w:r>
      <w:r w:rsidR="0057666C">
        <w:rPr>
          <w:rFonts w:hint="eastAsia"/>
          <w:lang w:val="en-US" w:eastAsia="zh-CN"/>
        </w:rPr>
        <w:t>和</w:t>
      </w:r>
      <w:r w:rsidR="0057666C">
        <w:rPr>
          <w:rFonts w:hint="eastAsia"/>
          <w:lang w:val="en-US" w:eastAsia="zh-CN"/>
        </w:rPr>
        <w:t>SDG</w:t>
      </w:r>
      <w:r>
        <w:rPr>
          <w:rFonts w:hint="eastAsia"/>
          <w:lang w:val="en-US" w:eastAsia="zh-CN"/>
        </w:rPr>
        <w:t>相关</w:t>
      </w:r>
      <w:r w:rsidR="0057666C">
        <w:rPr>
          <w:rFonts w:hint="eastAsia"/>
          <w:lang w:val="en-US" w:eastAsia="zh-CN"/>
        </w:rPr>
        <w:t>的电信发展局具体活动</w:t>
      </w:r>
    </w:p>
    <w:p w14:paraId="2CDE1D1E" w14:textId="44EE296A" w:rsidR="004770C1" w:rsidRPr="00AD69B7" w:rsidRDefault="000808CC" w:rsidP="000808CC">
      <w:pPr>
        <w:tabs>
          <w:tab w:val="clear" w:pos="794"/>
          <w:tab w:val="clear" w:pos="1191"/>
          <w:tab w:val="clear" w:pos="1588"/>
          <w:tab w:val="clear" w:pos="1985"/>
          <w:tab w:val="left" w:pos="567"/>
        </w:tabs>
        <w:spacing w:after="120"/>
        <w:rPr>
          <w:rFonts w:cstheme="minorHAnsi"/>
          <w:szCs w:val="24"/>
          <w:lang w:val="en-US" w:eastAsia="zh-CN"/>
        </w:rPr>
      </w:pPr>
      <w:bookmarkStart w:id="15" w:name="lt_pId035"/>
      <w:r>
        <w:rPr>
          <w:rFonts w:cstheme="minorHAnsi" w:hint="eastAsia"/>
          <w:szCs w:val="24"/>
          <w:lang w:val="en-US" w:eastAsia="zh-CN"/>
        </w:rPr>
        <w:t>3</w:t>
      </w:r>
      <w:r>
        <w:rPr>
          <w:rFonts w:cstheme="minorHAnsi"/>
          <w:szCs w:val="24"/>
          <w:lang w:val="en-US" w:eastAsia="zh-CN"/>
        </w:rPr>
        <w:tab/>
      </w:r>
      <w:bookmarkEnd w:id="15"/>
      <w:r w:rsidR="00D5489F" w:rsidRPr="00D5489F">
        <w:rPr>
          <w:rFonts w:cstheme="minorHAnsi" w:hint="eastAsia"/>
          <w:szCs w:val="24"/>
          <w:lang w:val="en-US" w:eastAsia="zh-CN"/>
        </w:rPr>
        <w:t>根据全权代表大会第</w:t>
      </w:r>
      <w:r w:rsidR="00D5489F" w:rsidRPr="00D5489F">
        <w:rPr>
          <w:rFonts w:cstheme="minorHAnsi" w:hint="eastAsia"/>
          <w:szCs w:val="24"/>
          <w:lang w:val="en-US" w:eastAsia="zh-CN"/>
        </w:rPr>
        <w:t>140</w:t>
      </w:r>
      <w:r w:rsidR="00D5489F" w:rsidRPr="00D5489F">
        <w:rPr>
          <w:rFonts w:cstheme="minorHAnsi" w:hint="eastAsia"/>
          <w:szCs w:val="24"/>
          <w:lang w:val="en-US" w:eastAsia="zh-CN"/>
        </w:rPr>
        <w:t>号决议（</w:t>
      </w:r>
      <w:r w:rsidR="00D5489F" w:rsidRPr="00D5489F">
        <w:rPr>
          <w:rFonts w:cstheme="minorHAnsi" w:hint="eastAsia"/>
          <w:szCs w:val="24"/>
          <w:lang w:val="en-US" w:eastAsia="zh-CN"/>
        </w:rPr>
        <w:t>2018</w:t>
      </w:r>
      <w:r w:rsidR="00D5489F" w:rsidRPr="00D5489F">
        <w:rPr>
          <w:rFonts w:cstheme="minorHAnsi" w:hint="eastAsia"/>
          <w:szCs w:val="24"/>
          <w:lang w:val="en-US" w:eastAsia="zh-CN"/>
        </w:rPr>
        <w:t>年，迪拜，修订版）和</w:t>
      </w:r>
      <w:r w:rsidR="00D5489F" w:rsidRPr="00D5489F">
        <w:rPr>
          <w:rFonts w:cstheme="minorHAnsi" w:hint="eastAsia"/>
          <w:szCs w:val="24"/>
          <w:lang w:val="en-US" w:eastAsia="zh-CN"/>
        </w:rPr>
        <w:t>WTDC</w:t>
      </w:r>
      <w:r w:rsidR="00D5489F" w:rsidRPr="00D5489F">
        <w:rPr>
          <w:rFonts w:cstheme="minorHAnsi" w:hint="eastAsia"/>
          <w:szCs w:val="24"/>
          <w:lang w:val="en-US" w:eastAsia="zh-CN"/>
        </w:rPr>
        <w:t>第</w:t>
      </w:r>
      <w:r w:rsidR="00D5489F" w:rsidRPr="00D5489F">
        <w:rPr>
          <w:rFonts w:cstheme="minorHAnsi" w:hint="eastAsia"/>
          <w:szCs w:val="24"/>
          <w:lang w:val="en-US" w:eastAsia="zh-CN"/>
        </w:rPr>
        <w:t>30</w:t>
      </w:r>
      <w:r w:rsidR="00D5489F" w:rsidRPr="00D5489F">
        <w:rPr>
          <w:rFonts w:cstheme="minorHAnsi" w:hint="eastAsia"/>
          <w:szCs w:val="24"/>
          <w:lang w:val="en-US" w:eastAsia="zh-CN"/>
        </w:rPr>
        <w:t>号决议（</w:t>
      </w:r>
      <w:r w:rsidR="00D5489F" w:rsidRPr="00D5489F">
        <w:rPr>
          <w:rFonts w:cstheme="minorHAnsi" w:hint="eastAsia"/>
          <w:szCs w:val="24"/>
          <w:lang w:val="en-US" w:eastAsia="zh-CN"/>
        </w:rPr>
        <w:t>2017</w:t>
      </w:r>
      <w:r w:rsidR="00D5489F" w:rsidRPr="00D5489F">
        <w:rPr>
          <w:rFonts w:cstheme="minorHAnsi" w:hint="eastAsia"/>
          <w:szCs w:val="24"/>
          <w:lang w:val="en-US" w:eastAsia="zh-CN"/>
        </w:rPr>
        <w:t>年，布宜诺斯艾利斯，修订版），电信发展局一直在</w:t>
      </w:r>
      <w:r w:rsidR="00553209">
        <w:rPr>
          <w:rFonts w:cstheme="minorHAnsi" w:hint="eastAsia"/>
          <w:szCs w:val="24"/>
          <w:lang w:val="en-US" w:eastAsia="zh-CN"/>
        </w:rPr>
        <w:t>推动</w:t>
      </w:r>
      <w:r w:rsidR="00D5489F" w:rsidRPr="00D5489F">
        <w:rPr>
          <w:rFonts w:cstheme="minorHAnsi" w:hint="eastAsia"/>
          <w:szCs w:val="24"/>
          <w:lang w:val="en-US" w:eastAsia="zh-CN"/>
        </w:rPr>
        <w:t>落实</w:t>
      </w:r>
      <w:r w:rsidR="00D5489F" w:rsidRPr="00D5489F">
        <w:rPr>
          <w:rFonts w:cstheme="minorHAnsi" w:hint="eastAsia"/>
          <w:szCs w:val="24"/>
          <w:lang w:val="en-US" w:eastAsia="zh-CN"/>
        </w:rPr>
        <w:t>WSIS</w:t>
      </w:r>
      <w:r w:rsidR="00D5489F" w:rsidRPr="00D5489F">
        <w:rPr>
          <w:rFonts w:cstheme="minorHAnsi" w:hint="eastAsia"/>
          <w:szCs w:val="24"/>
          <w:lang w:val="en-US" w:eastAsia="zh-CN"/>
        </w:rPr>
        <w:t>成果和《</w:t>
      </w:r>
      <w:r w:rsidR="00D5489F" w:rsidRPr="00D5489F">
        <w:rPr>
          <w:rFonts w:cstheme="minorHAnsi" w:hint="eastAsia"/>
          <w:szCs w:val="24"/>
          <w:lang w:val="en-US" w:eastAsia="zh-CN"/>
        </w:rPr>
        <w:t>2030</w:t>
      </w:r>
      <w:r w:rsidR="00D5489F" w:rsidRPr="00D5489F">
        <w:rPr>
          <w:rFonts w:cstheme="minorHAnsi" w:hint="eastAsia"/>
          <w:szCs w:val="24"/>
          <w:lang w:val="en-US" w:eastAsia="zh-CN"/>
        </w:rPr>
        <w:t>年可持续发展议程》</w:t>
      </w:r>
      <w:r w:rsidR="00F10A41">
        <w:rPr>
          <w:rFonts w:cstheme="minorHAnsi" w:hint="eastAsia"/>
          <w:szCs w:val="24"/>
          <w:lang w:val="en-US" w:eastAsia="zh-CN"/>
        </w:rPr>
        <w:t>，</w:t>
      </w:r>
      <w:r w:rsidR="00845411">
        <w:rPr>
          <w:rFonts w:cstheme="minorHAnsi" w:hint="eastAsia"/>
          <w:szCs w:val="24"/>
          <w:lang w:val="en-US" w:eastAsia="zh-CN"/>
        </w:rPr>
        <w:t>贡献</w:t>
      </w:r>
      <w:r w:rsidR="00D5489F" w:rsidRPr="00D5489F">
        <w:rPr>
          <w:rFonts w:cstheme="minorHAnsi" w:hint="eastAsia"/>
          <w:szCs w:val="24"/>
          <w:lang w:val="en-US" w:eastAsia="zh-CN"/>
        </w:rPr>
        <w:t>如下：</w:t>
      </w:r>
    </w:p>
    <w:p w14:paraId="600FDFCA" w14:textId="0274E424" w:rsidR="00AD69B7" w:rsidRDefault="00E90CF6" w:rsidP="00E90CF6">
      <w:pPr>
        <w:pStyle w:val="enumlev1"/>
        <w:rPr>
          <w:lang w:val="en-US" w:eastAsia="zh-CN"/>
        </w:rPr>
      </w:pPr>
      <w:r w:rsidRPr="00E90CF6">
        <w:rPr>
          <w:rFonts w:hint="eastAsia"/>
          <w:bCs/>
          <w:lang w:eastAsia="zh-CN"/>
        </w:rPr>
        <w:t>a</w:t>
      </w:r>
      <w:r w:rsidRPr="00E90CF6">
        <w:rPr>
          <w:bCs/>
          <w:lang w:eastAsia="zh-CN"/>
        </w:rPr>
        <w:tab/>
      </w:r>
      <w:r w:rsidR="0080777E" w:rsidRPr="00330EB3">
        <w:rPr>
          <w:rFonts w:hint="eastAsia"/>
          <w:b/>
          <w:lang w:eastAsia="zh-CN"/>
        </w:rPr>
        <w:t>推进</w:t>
      </w:r>
      <w:r w:rsidR="00563D98" w:rsidRPr="00330EB3">
        <w:rPr>
          <w:rFonts w:hint="eastAsia"/>
          <w:b/>
          <w:lang w:eastAsia="zh-CN"/>
        </w:rPr>
        <w:t>WSIS</w:t>
      </w:r>
      <w:r w:rsidR="00563D98" w:rsidRPr="00330EB3">
        <w:rPr>
          <w:rFonts w:hint="eastAsia"/>
          <w:b/>
          <w:lang w:eastAsia="zh-CN"/>
        </w:rPr>
        <w:t>行动方面：</w:t>
      </w:r>
      <w:r w:rsidR="003C6D81" w:rsidRPr="003C6D81">
        <w:rPr>
          <w:rFonts w:hint="eastAsia"/>
          <w:lang w:eastAsia="zh-CN"/>
        </w:rPr>
        <w:t>电信发展局</w:t>
      </w:r>
      <w:r w:rsidR="00B17694">
        <w:rPr>
          <w:rFonts w:hint="eastAsia"/>
          <w:lang w:eastAsia="zh-CN"/>
        </w:rPr>
        <w:t>一直</w:t>
      </w:r>
      <w:r w:rsidR="003C6D81" w:rsidRPr="003C6D81">
        <w:rPr>
          <w:rFonts w:hint="eastAsia"/>
          <w:lang w:eastAsia="zh-CN"/>
        </w:rPr>
        <w:t>代表国际电联担任行动方面</w:t>
      </w:r>
      <w:r w:rsidR="003C6D81" w:rsidRPr="003C6D81">
        <w:rPr>
          <w:rFonts w:hint="eastAsia"/>
          <w:lang w:eastAsia="zh-CN"/>
        </w:rPr>
        <w:t>C2</w:t>
      </w:r>
      <w:r w:rsidR="003C6D81" w:rsidRPr="003C6D81">
        <w:rPr>
          <w:rFonts w:hint="eastAsia"/>
          <w:lang w:eastAsia="zh-CN"/>
        </w:rPr>
        <w:t>（信息通信基础设施）和行动方面</w:t>
      </w:r>
      <w:r w:rsidR="003C6D81" w:rsidRPr="003C6D81">
        <w:rPr>
          <w:rFonts w:hint="eastAsia"/>
          <w:lang w:eastAsia="zh-CN"/>
        </w:rPr>
        <w:t>C6</w:t>
      </w:r>
      <w:r w:rsidR="003C6D81" w:rsidRPr="003C6D81">
        <w:rPr>
          <w:rFonts w:hint="eastAsia"/>
          <w:lang w:eastAsia="zh-CN"/>
        </w:rPr>
        <w:t>（环境建设）</w:t>
      </w:r>
      <w:r w:rsidR="00D66516">
        <w:rPr>
          <w:rFonts w:hint="eastAsia"/>
          <w:lang w:eastAsia="zh-CN"/>
        </w:rPr>
        <w:t>的联系人</w:t>
      </w:r>
      <w:r w:rsidR="003C6D81" w:rsidRPr="003C6D81">
        <w:rPr>
          <w:rFonts w:hint="eastAsia"/>
          <w:lang w:eastAsia="zh-CN"/>
        </w:rPr>
        <w:t>和推进方。电信发展局</w:t>
      </w:r>
      <w:r w:rsidR="00525740">
        <w:rPr>
          <w:rFonts w:hint="eastAsia"/>
          <w:lang w:eastAsia="zh-CN"/>
        </w:rPr>
        <w:t>还在</w:t>
      </w:r>
      <w:r w:rsidR="003C6D81" w:rsidRPr="003C6D81">
        <w:rPr>
          <w:rFonts w:hint="eastAsia"/>
          <w:lang w:eastAsia="zh-CN"/>
        </w:rPr>
        <w:t>WSIS</w:t>
      </w:r>
      <w:r w:rsidR="003C6D81" w:rsidRPr="003C6D81">
        <w:rPr>
          <w:rFonts w:hint="eastAsia"/>
          <w:lang w:eastAsia="zh-CN"/>
        </w:rPr>
        <w:t>行动方面</w:t>
      </w:r>
      <w:r w:rsidR="003C6D81" w:rsidRPr="003C6D81">
        <w:rPr>
          <w:lang w:eastAsia="zh-CN"/>
        </w:rPr>
        <w:t>C5</w:t>
      </w:r>
      <w:r w:rsidR="003C6D81" w:rsidRPr="003C6D81">
        <w:rPr>
          <w:rFonts w:hint="eastAsia"/>
          <w:lang w:eastAsia="zh-CN"/>
        </w:rPr>
        <w:t>（</w:t>
      </w:r>
      <w:r w:rsidR="003C6D81" w:rsidRPr="003C6D81">
        <w:rPr>
          <w:lang w:eastAsia="zh-CN"/>
        </w:rPr>
        <w:t>树立使用</w:t>
      </w:r>
      <w:r w:rsidR="003C6D81" w:rsidRPr="003C6D81">
        <w:rPr>
          <w:lang w:eastAsia="zh-CN"/>
        </w:rPr>
        <w:t>ICT</w:t>
      </w:r>
      <w:r w:rsidR="003C6D81" w:rsidRPr="003C6D81">
        <w:rPr>
          <w:lang w:eastAsia="zh-CN"/>
        </w:rPr>
        <w:t>的信心并提高安全性</w:t>
      </w:r>
      <w:r w:rsidR="003C6D81" w:rsidRPr="003C6D81">
        <w:rPr>
          <w:rFonts w:hint="eastAsia"/>
          <w:lang w:eastAsia="zh-CN"/>
        </w:rPr>
        <w:t>）</w:t>
      </w:r>
      <w:r w:rsidR="00896AC5">
        <w:rPr>
          <w:rFonts w:hint="eastAsia"/>
          <w:lang w:eastAsia="zh-CN"/>
        </w:rPr>
        <w:t>的</w:t>
      </w:r>
      <w:r w:rsidR="003C6D81" w:rsidRPr="003C6D81">
        <w:rPr>
          <w:rFonts w:hint="eastAsia"/>
          <w:lang w:eastAsia="zh-CN"/>
        </w:rPr>
        <w:t>框架下</w:t>
      </w:r>
      <w:r w:rsidR="000126EC">
        <w:rPr>
          <w:rFonts w:hint="eastAsia"/>
          <w:lang w:eastAsia="zh-CN"/>
        </w:rPr>
        <w:t>实施</w:t>
      </w:r>
      <w:r w:rsidR="003C6D81" w:rsidRPr="003C6D81">
        <w:rPr>
          <w:rFonts w:hint="eastAsia"/>
          <w:lang w:eastAsia="zh-CN"/>
        </w:rPr>
        <w:t>了若干活动。</w:t>
      </w:r>
      <w:r w:rsidR="00AF73FC">
        <w:rPr>
          <w:rFonts w:hint="eastAsia"/>
          <w:lang w:eastAsia="zh-CN"/>
        </w:rPr>
        <w:t>2</w:t>
      </w:r>
      <w:r w:rsidR="00AF73FC">
        <w:rPr>
          <w:lang w:eastAsia="zh-CN"/>
        </w:rPr>
        <w:t>019</w:t>
      </w:r>
      <w:r w:rsidR="00AF73FC">
        <w:rPr>
          <w:rFonts w:hint="eastAsia"/>
          <w:lang w:eastAsia="zh-CN"/>
        </w:rPr>
        <w:t>年，</w:t>
      </w:r>
      <w:r w:rsidR="00A04A31">
        <w:rPr>
          <w:rFonts w:hint="eastAsia"/>
          <w:lang w:eastAsia="zh-CN"/>
        </w:rPr>
        <w:t>WSIS</w:t>
      </w:r>
      <w:r w:rsidR="00A04A31">
        <w:rPr>
          <w:rFonts w:hint="eastAsia"/>
          <w:lang w:eastAsia="zh-CN"/>
        </w:rPr>
        <w:t>行动方面已应成员要求得到更新。</w:t>
      </w:r>
    </w:p>
    <w:p w14:paraId="5C0924B1" w14:textId="5960E4C3" w:rsidR="004770C1" w:rsidRPr="00AD69B7" w:rsidRDefault="00E90CF6" w:rsidP="00E90CF6">
      <w:pPr>
        <w:pStyle w:val="enumlev1"/>
        <w:rPr>
          <w:lang w:val="en-US" w:eastAsia="zh-CN"/>
        </w:rPr>
      </w:pPr>
      <w:r>
        <w:rPr>
          <w:lang w:eastAsia="zh-CN"/>
        </w:rPr>
        <w:tab/>
      </w:r>
      <w:r w:rsidR="003C6D81" w:rsidRPr="003C6D81">
        <w:rPr>
          <w:rFonts w:hint="eastAsia"/>
          <w:lang w:eastAsia="zh-CN"/>
        </w:rPr>
        <w:t>电信发展局与联合国开发计划署</w:t>
      </w:r>
      <w:r w:rsidR="00937D49">
        <w:rPr>
          <w:rFonts w:hint="eastAsia"/>
          <w:lang w:eastAsia="zh-CN"/>
        </w:rPr>
        <w:t>（</w:t>
      </w:r>
      <w:r w:rsidR="0037593F">
        <w:rPr>
          <w:rFonts w:hint="eastAsia"/>
          <w:lang w:eastAsia="zh-CN"/>
        </w:rPr>
        <w:t>开发署</w:t>
      </w:r>
      <w:r w:rsidR="00937D49">
        <w:rPr>
          <w:rFonts w:hint="eastAsia"/>
          <w:lang w:eastAsia="zh-CN"/>
        </w:rPr>
        <w:t>）</w:t>
      </w:r>
      <w:r w:rsidR="003C6D81" w:rsidRPr="003C6D81">
        <w:rPr>
          <w:rFonts w:hint="eastAsia"/>
          <w:lang w:eastAsia="zh-CN"/>
        </w:rPr>
        <w:t>和</w:t>
      </w:r>
      <w:r w:rsidR="008951FC" w:rsidRPr="008951FC">
        <w:rPr>
          <w:rFonts w:hint="eastAsia"/>
          <w:lang w:eastAsia="zh-CN"/>
        </w:rPr>
        <w:t>联合国教育、科学及文化组织</w:t>
      </w:r>
      <w:r w:rsidR="008951FC">
        <w:rPr>
          <w:rFonts w:hint="eastAsia"/>
          <w:lang w:eastAsia="zh-CN"/>
        </w:rPr>
        <w:t>（</w:t>
      </w:r>
      <w:r w:rsidR="003C6D81" w:rsidRPr="003C6D81">
        <w:rPr>
          <w:rFonts w:hint="eastAsia"/>
          <w:lang w:eastAsia="zh-CN"/>
        </w:rPr>
        <w:t>教科文组织</w:t>
      </w:r>
      <w:r w:rsidR="00DD2791">
        <w:rPr>
          <w:rFonts w:hint="eastAsia"/>
          <w:lang w:eastAsia="zh-CN"/>
        </w:rPr>
        <w:t>）</w:t>
      </w:r>
      <w:r w:rsidR="003C6D81" w:rsidRPr="003C6D81">
        <w:rPr>
          <w:rFonts w:hint="eastAsia"/>
          <w:lang w:eastAsia="zh-CN"/>
        </w:rPr>
        <w:t>协调，还临时担任了</w:t>
      </w:r>
      <w:r w:rsidR="003C6D81" w:rsidRPr="003C6D81">
        <w:rPr>
          <w:rFonts w:hint="eastAsia"/>
          <w:lang w:eastAsia="zh-CN"/>
        </w:rPr>
        <w:t>WSIS</w:t>
      </w:r>
      <w:r w:rsidR="003C6D81" w:rsidRPr="003C6D81">
        <w:rPr>
          <w:rFonts w:hint="eastAsia"/>
          <w:lang w:eastAsia="zh-CN"/>
        </w:rPr>
        <w:t>行动方面</w:t>
      </w:r>
      <w:r w:rsidR="003C6D81" w:rsidRPr="003C6D81">
        <w:rPr>
          <w:rFonts w:hint="eastAsia"/>
          <w:lang w:eastAsia="zh-CN"/>
        </w:rPr>
        <w:t>C4</w:t>
      </w:r>
      <w:r w:rsidR="003C6D81" w:rsidRPr="003C6D81">
        <w:rPr>
          <w:rFonts w:hint="eastAsia"/>
          <w:lang w:eastAsia="zh-CN"/>
        </w:rPr>
        <w:t>（能力建设）的</w:t>
      </w:r>
      <w:r w:rsidR="000B67A6">
        <w:rPr>
          <w:rFonts w:hint="eastAsia"/>
          <w:lang w:eastAsia="zh-CN"/>
        </w:rPr>
        <w:t>联系人</w:t>
      </w:r>
      <w:r w:rsidR="003C6D81" w:rsidRPr="003C6D81">
        <w:rPr>
          <w:rFonts w:hint="eastAsia"/>
          <w:lang w:eastAsia="zh-CN"/>
        </w:rPr>
        <w:t>。电信发展局一直是国际电联作为共同推进方的</w:t>
      </w:r>
      <w:r w:rsidR="00950D49">
        <w:rPr>
          <w:rFonts w:hint="eastAsia"/>
          <w:lang w:eastAsia="zh-CN"/>
        </w:rPr>
        <w:t>大部分</w:t>
      </w:r>
      <w:r w:rsidR="003C6D81" w:rsidRPr="003C6D81">
        <w:rPr>
          <w:rFonts w:hint="eastAsia"/>
          <w:lang w:eastAsia="zh-CN"/>
        </w:rPr>
        <w:t>WSIS</w:t>
      </w:r>
      <w:r w:rsidR="003C6D81" w:rsidRPr="003C6D81">
        <w:rPr>
          <w:rFonts w:hint="eastAsia"/>
          <w:lang w:eastAsia="zh-CN"/>
        </w:rPr>
        <w:t>行动方面</w:t>
      </w:r>
      <w:r w:rsidR="002B6E73">
        <w:rPr>
          <w:rFonts w:hint="eastAsia"/>
          <w:lang w:eastAsia="zh-CN"/>
        </w:rPr>
        <w:t>（</w:t>
      </w:r>
      <w:r w:rsidR="00950D49">
        <w:rPr>
          <w:rFonts w:hint="eastAsia"/>
          <w:lang w:eastAsia="zh-CN"/>
        </w:rPr>
        <w:t>包括</w:t>
      </w:r>
      <w:r w:rsidR="003C6D81" w:rsidRPr="003C6D81">
        <w:rPr>
          <w:lang w:eastAsia="zh-CN"/>
        </w:rPr>
        <w:t>C1</w:t>
      </w:r>
      <w:r w:rsidR="003C6D81" w:rsidRPr="003C6D81">
        <w:rPr>
          <w:rFonts w:hint="eastAsia"/>
          <w:lang w:eastAsia="zh-CN"/>
        </w:rPr>
        <w:t>、</w:t>
      </w:r>
      <w:r w:rsidR="003C6D81" w:rsidRPr="003C6D81">
        <w:rPr>
          <w:lang w:eastAsia="zh-CN"/>
        </w:rPr>
        <w:t>C3</w:t>
      </w:r>
      <w:r w:rsidR="003C6D81" w:rsidRPr="003C6D81">
        <w:rPr>
          <w:rFonts w:hint="eastAsia"/>
          <w:lang w:eastAsia="zh-CN"/>
        </w:rPr>
        <w:t>、</w:t>
      </w:r>
      <w:r w:rsidR="003C6D81" w:rsidRPr="003C6D81">
        <w:rPr>
          <w:lang w:eastAsia="zh-CN"/>
        </w:rPr>
        <w:t>C4</w:t>
      </w:r>
      <w:r w:rsidR="003C6D81" w:rsidRPr="003C6D81">
        <w:rPr>
          <w:rFonts w:hint="eastAsia"/>
          <w:lang w:eastAsia="zh-CN"/>
        </w:rPr>
        <w:t>、</w:t>
      </w:r>
      <w:r w:rsidR="003C6D81" w:rsidRPr="003C6D81">
        <w:rPr>
          <w:lang w:eastAsia="zh-CN"/>
        </w:rPr>
        <w:t>C7</w:t>
      </w:r>
      <w:r w:rsidR="003C6D81" w:rsidRPr="003C6D81">
        <w:rPr>
          <w:rFonts w:hint="eastAsia"/>
          <w:lang w:eastAsia="zh-CN"/>
        </w:rPr>
        <w:t>和</w:t>
      </w:r>
      <w:r w:rsidR="003C6D81" w:rsidRPr="003C6D81">
        <w:rPr>
          <w:lang w:eastAsia="zh-CN"/>
        </w:rPr>
        <w:t>C11</w:t>
      </w:r>
      <w:r w:rsidR="002B6E73">
        <w:rPr>
          <w:rFonts w:hint="eastAsia"/>
          <w:lang w:eastAsia="zh-CN"/>
        </w:rPr>
        <w:t>）</w:t>
      </w:r>
      <w:r w:rsidR="003C6D81" w:rsidRPr="003C6D81">
        <w:rPr>
          <w:rFonts w:hint="eastAsia"/>
          <w:lang w:eastAsia="zh-CN"/>
        </w:rPr>
        <w:t>以及国际电联作为合作伙伴的</w:t>
      </w:r>
      <w:r w:rsidR="003C6D81" w:rsidRPr="003C6D81">
        <w:rPr>
          <w:lang w:eastAsia="zh-CN"/>
        </w:rPr>
        <w:t>C9</w:t>
      </w:r>
      <w:r w:rsidR="003C6D81" w:rsidRPr="003C6D81">
        <w:rPr>
          <w:rFonts w:hint="eastAsia"/>
          <w:lang w:eastAsia="zh-CN"/>
        </w:rPr>
        <w:t>的国际电联官方联系人。</w:t>
      </w:r>
    </w:p>
    <w:p w14:paraId="65D1921C" w14:textId="71276353" w:rsidR="00765AA5" w:rsidRPr="00740059" w:rsidRDefault="00E90CF6" w:rsidP="00E90CF6">
      <w:pPr>
        <w:pStyle w:val="enumlev1"/>
        <w:rPr>
          <w:lang w:eastAsia="zh-CN"/>
        </w:rPr>
      </w:pPr>
      <w:r w:rsidRPr="00E90CF6">
        <w:rPr>
          <w:rFonts w:ascii="Calibri" w:hAnsi="Calibri" w:cs="Calibri" w:hint="eastAsia"/>
          <w:bCs/>
          <w:color w:val="000000" w:themeColor="text1"/>
          <w:lang w:val="en-US" w:eastAsia="zh-CN"/>
        </w:rPr>
        <w:t>b</w:t>
      </w:r>
      <w:r w:rsidRPr="00E90CF6">
        <w:rPr>
          <w:rFonts w:ascii="Calibri" w:hAnsi="Calibri" w:cs="Calibri"/>
          <w:bCs/>
          <w:color w:val="000000" w:themeColor="text1"/>
          <w:lang w:val="en-US" w:eastAsia="zh-CN"/>
        </w:rPr>
        <w:tab/>
      </w:r>
      <w:r w:rsidR="00C127EB" w:rsidRPr="006D3632">
        <w:rPr>
          <w:rFonts w:ascii="Calibri" w:hAnsi="Calibri" w:cs="Calibri" w:hint="eastAsia"/>
          <w:b/>
          <w:color w:val="000000" w:themeColor="text1"/>
          <w:lang w:val="en-US" w:eastAsia="zh-CN"/>
        </w:rPr>
        <w:t>衡量</w:t>
      </w:r>
      <w:r w:rsidR="00056550" w:rsidRPr="006D3632">
        <w:rPr>
          <w:rFonts w:ascii="Calibri" w:hAnsi="Calibri" w:cs="Calibri" w:hint="eastAsia"/>
          <w:b/>
          <w:color w:val="000000" w:themeColor="text1"/>
          <w:lang w:val="en-US" w:eastAsia="zh-CN"/>
        </w:rPr>
        <w:t>ICT</w:t>
      </w:r>
      <w:r w:rsidR="00C127EB" w:rsidRPr="006D3632">
        <w:rPr>
          <w:rFonts w:ascii="Calibri" w:hAnsi="Calibri" w:cs="Calibri" w:hint="eastAsia"/>
          <w:b/>
          <w:color w:val="000000" w:themeColor="text1"/>
          <w:lang w:val="en-US" w:eastAsia="zh-CN"/>
        </w:rPr>
        <w:t>促发展伙伴关系</w:t>
      </w:r>
      <w:r w:rsidR="009B3C71" w:rsidRPr="006D3632">
        <w:rPr>
          <w:rFonts w:ascii="Calibri" w:hAnsi="Calibri" w:cs="Calibri" w:hint="eastAsia"/>
          <w:b/>
          <w:color w:val="000000" w:themeColor="text1"/>
          <w:lang w:val="en-US" w:eastAsia="zh-CN"/>
        </w:rPr>
        <w:t>：</w:t>
      </w:r>
      <w:r w:rsidR="003C6D81" w:rsidRPr="009B3C71">
        <w:rPr>
          <w:rFonts w:hint="eastAsia"/>
          <w:color w:val="000000" w:themeColor="text1"/>
          <w:lang w:eastAsia="zh-CN"/>
        </w:rPr>
        <w:t>电信发展局继续领导衡量</w:t>
      </w:r>
      <w:r w:rsidR="003C6D81" w:rsidRPr="009B3C71">
        <w:rPr>
          <w:color w:val="000000" w:themeColor="text1"/>
          <w:lang w:eastAsia="zh-CN"/>
        </w:rPr>
        <w:t>ICT</w:t>
      </w:r>
      <w:r w:rsidR="003C6D81" w:rsidRPr="009B3C71">
        <w:rPr>
          <w:rFonts w:hint="eastAsia"/>
          <w:color w:val="000000" w:themeColor="text1"/>
          <w:lang w:eastAsia="zh-CN"/>
        </w:rPr>
        <w:t>促发展伙伴关系这一国际</w:t>
      </w:r>
      <w:r w:rsidR="005B1476">
        <w:rPr>
          <w:rFonts w:hint="eastAsia"/>
          <w:color w:val="000000" w:themeColor="text1"/>
          <w:lang w:eastAsia="zh-CN"/>
        </w:rPr>
        <w:t>、</w:t>
      </w:r>
      <w:r w:rsidR="00993D33">
        <w:rPr>
          <w:rFonts w:hint="eastAsia"/>
          <w:color w:val="000000" w:themeColor="text1"/>
          <w:lang w:eastAsia="zh-CN"/>
        </w:rPr>
        <w:t>多</w:t>
      </w:r>
      <w:r w:rsidR="003C6D81" w:rsidRPr="003C6D81">
        <w:rPr>
          <w:rFonts w:hint="eastAsia"/>
          <w:lang w:eastAsia="zh-CN"/>
        </w:rPr>
        <w:t>利益攸关方举措，以</w:t>
      </w:r>
      <w:r w:rsidR="009B5428">
        <w:rPr>
          <w:rFonts w:hint="eastAsia"/>
          <w:lang w:eastAsia="zh-CN"/>
        </w:rPr>
        <w:t>改善</w:t>
      </w:r>
      <w:r w:rsidR="003C6D81" w:rsidRPr="003C6D81">
        <w:rPr>
          <w:lang w:eastAsia="zh-CN"/>
        </w:rPr>
        <w:t>ICT</w:t>
      </w:r>
      <w:r w:rsidR="003C6D81" w:rsidRPr="003C6D81">
        <w:rPr>
          <w:rFonts w:hint="eastAsia"/>
          <w:lang w:eastAsia="zh-CN"/>
        </w:rPr>
        <w:t>数据和指标的</w:t>
      </w:r>
      <w:r w:rsidR="007057E5">
        <w:rPr>
          <w:rFonts w:hint="eastAsia"/>
          <w:lang w:eastAsia="zh-CN"/>
        </w:rPr>
        <w:t>提供</w:t>
      </w:r>
      <w:r w:rsidR="003C6D81" w:rsidRPr="003C6D81">
        <w:rPr>
          <w:rFonts w:hint="eastAsia"/>
          <w:lang w:eastAsia="zh-CN"/>
        </w:rPr>
        <w:t>和质量。</w:t>
      </w:r>
      <w:r w:rsidR="004719FD">
        <w:rPr>
          <w:rFonts w:hint="eastAsia"/>
          <w:lang w:eastAsia="zh-CN"/>
        </w:rPr>
        <w:t>该</w:t>
      </w:r>
      <w:r w:rsidR="00AE056E" w:rsidRPr="00AE056E">
        <w:rPr>
          <w:rFonts w:hint="eastAsia"/>
          <w:lang w:eastAsia="zh-CN"/>
        </w:rPr>
        <w:t>伙伴关系积极参与监测可持续发展目标。</w:t>
      </w:r>
      <w:r w:rsidR="0063109C">
        <w:rPr>
          <w:rFonts w:hint="eastAsia"/>
          <w:lang w:eastAsia="zh-CN"/>
        </w:rPr>
        <w:t>多</w:t>
      </w:r>
      <w:r w:rsidR="00C04EFD">
        <w:rPr>
          <w:rFonts w:hint="eastAsia"/>
          <w:lang w:eastAsia="zh-CN"/>
        </w:rPr>
        <w:t>项</w:t>
      </w:r>
      <w:r w:rsidR="00C04EFD">
        <w:rPr>
          <w:rFonts w:hint="eastAsia"/>
          <w:lang w:eastAsia="zh-CN"/>
        </w:rPr>
        <w:t>SDG</w:t>
      </w:r>
      <w:r w:rsidR="0063109C">
        <w:rPr>
          <w:rFonts w:hint="eastAsia"/>
          <w:lang w:eastAsia="zh-CN"/>
        </w:rPr>
        <w:t>具体</w:t>
      </w:r>
      <w:r w:rsidR="00AE056E" w:rsidRPr="00AE056E">
        <w:rPr>
          <w:rFonts w:hint="eastAsia"/>
          <w:lang w:eastAsia="zh-CN"/>
        </w:rPr>
        <w:t>目标涉及</w:t>
      </w:r>
      <w:r w:rsidR="00384D42">
        <w:rPr>
          <w:rFonts w:hint="eastAsia"/>
          <w:lang w:eastAsia="zh-CN"/>
        </w:rPr>
        <w:t>ICT</w:t>
      </w:r>
      <w:r w:rsidR="00AE056E" w:rsidRPr="00AE056E">
        <w:rPr>
          <w:rFonts w:hint="eastAsia"/>
          <w:lang w:eastAsia="zh-CN"/>
        </w:rPr>
        <w:t>和技术，</w:t>
      </w:r>
      <w:r w:rsidR="00AB3F46">
        <w:rPr>
          <w:rFonts w:hint="eastAsia"/>
          <w:lang w:eastAsia="zh-CN"/>
        </w:rPr>
        <w:t>凸显出</w:t>
      </w:r>
      <w:r w:rsidR="00AE056E" w:rsidRPr="00AE056E">
        <w:rPr>
          <w:rFonts w:hint="eastAsia"/>
          <w:lang w:eastAsia="zh-CN"/>
        </w:rPr>
        <w:t>在监测框架中纳入具体</w:t>
      </w:r>
      <w:r w:rsidR="00AB3F46">
        <w:rPr>
          <w:rFonts w:hint="eastAsia"/>
          <w:lang w:eastAsia="zh-CN"/>
        </w:rPr>
        <w:t>ICT</w:t>
      </w:r>
      <w:r w:rsidR="00AE056E" w:rsidRPr="00AE056E">
        <w:rPr>
          <w:rFonts w:hint="eastAsia"/>
          <w:lang w:eastAsia="zh-CN"/>
        </w:rPr>
        <w:t>指标</w:t>
      </w:r>
      <w:r w:rsidR="000B7341">
        <w:rPr>
          <w:rFonts w:hint="eastAsia"/>
          <w:lang w:eastAsia="zh-CN"/>
        </w:rPr>
        <w:t>的必要性</w:t>
      </w:r>
      <w:r w:rsidR="00AE056E" w:rsidRPr="00AE056E">
        <w:rPr>
          <w:rFonts w:hint="eastAsia"/>
          <w:lang w:eastAsia="zh-CN"/>
        </w:rPr>
        <w:t>。</w:t>
      </w:r>
    </w:p>
    <w:p w14:paraId="33DF2705" w14:textId="0F1A6E2D" w:rsidR="00765AA5" w:rsidRDefault="00E90CF6" w:rsidP="00E90CF6">
      <w:pPr>
        <w:pStyle w:val="enumlev1"/>
        <w:rPr>
          <w:lang w:eastAsia="zh-CN"/>
        </w:rPr>
      </w:pPr>
      <w:r>
        <w:rPr>
          <w:lang w:eastAsia="zh-CN"/>
        </w:rPr>
        <w:tab/>
      </w:r>
      <w:r w:rsidR="008A0B72" w:rsidRPr="008A0B72">
        <w:rPr>
          <w:rFonts w:hint="eastAsia"/>
          <w:lang w:eastAsia="zh-CN"/>
        </w:rPr>
        <w:t>全球</w:t>
      </w:r>
      <w:r w:rsidR="008A0B72" w:rsidRPr="008A0B72">
        <w:rPr>
          <w:rFonts w:hint="eastAsia"/>
          <w:lang w:eastAsia="zh-CN"/>
        </w:rPr>
        <w:t>SDG</w:t>
      </w:r>
      <w:r w:rsidR="008A0B72" w:rsidRPr="008A0B72">
        <w:rPr>
          <w:rFonts w:hint="eastAsia"/>
          <w:lang w:eastAsia="zh-CN"/>
        </w:rPr>
        <w:t>指标框架</w:t>
      </w:r>
      <w:r w:rsidR="009D6A06">
        <w:rPr>
          <w:rFonts w:hint="eastAsia"/>
          <w:lang w:eastAsia="zh-CN"/>
        </w:rPr>
        <w:t>中含有</w:t>
      </w:r>
      <w:r w:rsidR="008A0B72" w:rsidRPr="008A0B72">
        <w:rPr>
          <w:rFonts w:hint="eastAsia"/>
          <w:lang w:eastAsia="zh-CN"/>
        </w:rPr>
        <w:t>231</w:t>
      </w:r>
      <w:r w:rsidR="00B77F05">
        <w:rPr>
          <w:rFonts w:hint="eastAsia"/>
          <w:lang w:eastAsia="zh-CN"/>
        </w:rPr>
        <w:t>项</w:t>
      </w:r>
      <w:r w:rsidR="008A0B72" w:rsidRPr="008A0B72">
        <w:rPr>
          <w:rFonts w:hint="eastAsia"/>
          <w:lang w:eastAsia="zh-CN"/>
        </w:rPr>
        <w:t>指标，帮助</w:t>
      </w:r>
      <w:r w:rsidR="00E73FF9">
        <w:rPr>
          <w:rFonts w:hint="eastAsia"/>
          <w:lang w:eastAsia="zh-CN"/>
        </w:rPr>
        <w:t>监测</w:t>
      </w:r>
      <w:r w:rsidR="008A0B72" w:rsidRPr="008A0B72">
        <w:rPr>
          <w:rFonts w:hint="eastAsia"/>
          <w:lang w:eastAsia="zh-CN"/>
        </w:rPr>
        <w:t>进度，发现挑战并</w:t>
      </w:r>
      <w:r w:rsidR="00916D35">
        <w:rPr>
          <w:rFonts w:hint="eastAsia"/>
          <w:lang w:eastAsia="zh-CN"/>
        </w:rPr>
        <w:t>对政策制定者予以指导</w:t>
      </w:r>
      <w:r w:rsidR="008A0B72" w:rsidRPr="008A0B72">
        <w:rPr>
          <w:rFonts w:hint="eastAsia"/>
          <w:lang w:eastAsia="zh-CN"/>
        </w:rPr>
        <w:t>。但是，这些指标中</w:t>
      </w:r>
      <w:r w:rsidR="00540350">
        <w:rPr>
          <w:rFonts w:hint="eastAsia"/>
          <w:lang w:eastAsia="zh-CN"/>
        </w:rPr>
        <w:t>只</w:t>
      </w:r>
      <w:r w:rsidR="00F51424">
        <w:rPr>
          <w:rFonts w:hint="eastAsia"/>
          <w:lang w:eastAsia="zh-CN"/>
        </w:rPr>
        <w:t>有</w:t>
      </w:r>
      <w:r w:rsidR="008A0B72" w:rsidRPr="008A0B72">
        <w:rPr>
          <w:rFonts w:hint="eastAsia"/>
          <w:lang w:eastAsia="zh-CN"/>
        </w:rPr>
        <w:t>七</w:t>
      </w:r>
      <w:r w:rsidR="00C70994">
        <w:rPr>
          <w:rFonts w:hint="eastAsia"/>
          <w:lang w:eastAsia="zh-CN"/>
        </w:rPr>
        <w:t>项</w:t>
      </w:r>
      <w:r w:rsidR="0050312B">
        <w:rPr>
          <w:rFonts w:hint="eastAsia"/>
          <w:lang w:eastAsia="zh-CN"/>
        </w:rPr>
        <w:t>为</w:t>
      </w:r>
      <w:r w:rsidR="008A0B72" w:rsidRPr="008A0B72">
        <w:rPr>
          <w:rFonts w:hint="eastAsia"/>
          <w:lang w:eastAsia="zh-CN"/>
        </w:rPr>
        <w:t>ICT</w:t>
      </w:r>
      <w:r w:rsidR="008A0B72" w:rsidRPr="008A0B72">
        <w:rPr>
          <w:rFonts w:hint="eastAsia"/>
          <w:lang w:eastAsia="zh-CN"/>
        </w:rPr>
        <w:t>指标，涵盖可持续发展目标</w:t>
      </w:r>
      <w:r w:rsidR="008A0B72" w:rsidRPr="008A0B72">
        <w:rPr>
          <w:rFonts w:hint="eastAsia"/>
          <w:lang w:eastAsia="zh-CN"/>
        </w:rPr>
        <w:t>4</w:t>
      </w:r>
      <w:r w:rsidR="008A0B72" w:rsidRPr="008A0B72">
        <w:rPr>
          <w:rFonts w:hint="eastAsia"/>
          <w:lang w:eastAsia="zh-CN"/>
        </w:rPr>
        <w:t>、</w:t>
      </w:r>
      <w:r w:rsidR="008A0B72" w:rsidRPr="008A0B72">
        <w:rPr>
          <w:rFonts w:hint="eastAsia"/>
          <w:lang w:eastAsia="zh-CN"/>
        </w:rPr>
        <w:t>5</w:t>
      </w:r>
      <w:r w:rsidR="008A0B72" w:rsidRPr="008A0B72">
        <w:rPr>
          <w:rFonts w:hint="eastAsia"/>
          <w:lang w:eastAsia="zh-CN"/>
        </w:rPr>
        <w:t>、</w:t>
      </w:r>
      <w:r w:rsidR="008A0B72" w:rsidRPr="008A0B72">
        <w:rPr>
          <w:rFonts w:hint="eastAsia"/>
          <w:lang w:eastAsia="zh-CN"/>
        </w:rPr>
        <w:t>9</w:t>
      </w:r>
      <w:r w:rsidR="008A0B72" w:rsidRPr="008A0B72">
        <w:rPr>
          <w:rFonts w:hint="eastAsia"/>
          <w:lang w:eastAsia="zh-CN"/>
        </w:rPr>
        <w:t>和</w:t>
      </w:r>
      <w:r w:rsidR="008A0B72" w:rsidRPr="008A0B72">
        <w:rPr>
          <w:rFonts w:hint="eastAsia"/>
          <w:lang w:eastAsia="zh-CN"/>
        </w:rPr>
        <w:t>17</w:t>
      </w:r>
      <w:r w:rsidR="00A250BF">
        <w:rPr>
          <w:rFonts w:hint="eastAsia"/>
          <w:lang w:eastAsia="zh-CN"/>
        </w:rPr>
        <w:t>下</w:t>
      </w:r>
      <w:r w:rsidR="008A0B72" w:rsidRPr="008A0B72">
        <w:rPr>
          <w:rFonts w:hint="eastAsia"/>
          <w:lang w:eastAsia="zh-CN"/>
        </w:rPr>
        <w:t>的六个</w:t>
      </w:r>
      <w:r w:rsidR="00B90825">
        <w:rPr>
          <w:rFonts w:hint="eastAsia"/>
          <w:lang w:eastAsia="zh-CN"/>
        </w:rPr>
        <w:t>具体</w:t>
      </w:r>
      <w:r w:rsidR="008A0B72" w:rsidRPr="008A0B72">
        <w:rPr>
          <w:rFonts w:hint="eastAsia"/>
          <w:lang w:eastAsia="zh-CN"/>
        </w:rPr>
        <w:t>目标。</w:t>
      </w:r>
      <w:r w:rsidR="001C2936">
        <w:rPr>
          <w:rFonts w:hint="eastAsia"/>
          <w:lang w:eastAsia="zh-CN"/>
        </w:rPr>
        <w:t>这</w:t>
      </w:r>
      <w:r w:rsidR="001C2936" w:rsidRPr="008A0B72">
        <w:rPr>
          <w:rFonts w:hint="eastAsia"/>
          <w:lang w:eastAsia="zh-CN"/>
        </w:rPr>
        <w:t>七</w:t>
      </w:r>
      <w:r w:rsidR="00AB0204">
        <w:rPr>
          <w:rFonts w:hint="eastAsia"/>
          <w:lang w:eastAsia="zh-CN"/>
        </w:rPr>
        <w:t>项</w:t>
      </w:r>
      <w:r w:rsidR="001C2936" w:rsidRPr="008A0B72">
        <w:rPr>
          <w:rFonts w:hint="eastAsia"/>
          <w:lang w:eastAsia="zh-CN"/>
        </w:rPr>
        <w:t>指标中</w:t>
      </w:r>
      <w:r w:rsidR="00D46739">
        <w:rPr>
          <w:rFonts w:hint="eastAsia"/>
          <w:lang w:eastAsia="zh-CN"/>
        </w:rPr>
        <w:t>有</w:t>
      </w:r>
      <w:r w:rsidR="001C2936" w:rsidRPr="008A0B72">
        <w:rPr>
          <w:rFonts w:hint="eastAsia"/>
          <w:lang w:eastAsia="zh-CN"/>
        </w:rPr>
        <w:t>五</w:t>
      </w:r>
      <w:r w:rsidR="00D46739">
        <w:rPr>
          <w:rFonts w:hint="eastAsia"/>
          <w:lang w:eastAsia="zh-CN"/>
        </w:rPr>
        <w:t>项</w:t>
      </w:r>
      <w:r w:rsidR="001C2936">
        <w:rPr>
          <w:rFonts w:hint="eastAsia"/>
          <w:lang w:eastAsia="zh-CN"/>
        </w:rPr>
        <w:t>由</w:t>
      </w:r>
      <w:r w:rsidR="008A0B72" w:rsidRPr="008A0B72">
        <w:rPr>
          <w:rFonts w:hint="eastAsia"/>
          <w:lang w:eastAsia="zh-CN"/>
        </w:rPr>
        <w:t>国际电联</w:t>
      </w:r>
      <w:r w:rsidR="001C2936">
        <w:rPr>
          <w:rFonts w:hint="eastAsia"/>
          <w:lang w:eastAsia="zh-CN"/>
        </w:rPr>
        <w:t>负责</w:t>
      </w:r>
      <w:r w:rsidR="008A0B72" w:rsidRPr="008A0B72">
        <w:rPr>
          <w:rFonts w:hint="eastAsia"/>
          <w:lang w:eastAsia="zh-CN"/>
        </w:rPr>
        <w:t>收集</w:t>
      </w:r>
      <w:r w:rsidR="001C2936">
        <w:rPr>
          <w:rFonts w:hint="eastAsia"/>
          <w:lang w:eastAsia="zh-CN"/>
        </w:rPr>
        <w:t>和</w:t>
      </w:r>
      <w:r w:rsidR="00D862A1">
        <w:rPr>
          <w:rFonts w:hint="eastAsia"/>
          <w:lang w:eastAsia="zh-CN"/>
        </w:rPr>
        <w:t>传播</w:t>
      </w:r>
      <w:r w:rsidR="008A0B72" w:rsidRPr="008A0B72">
        <w:rPr>
          <w:rFonts w:hint="eastAsia"/>
          <w:lang w:eastAsia="zh-CN"/>
        </w:rPr>
        <w:t>。</w:t>
      </w:r>
    </w:p>
    <w:p w14:paraId="12E8C568" w14:textId="0401741E" w:rsidR="00D12D08" w:rsidRDefault="00E90CF6" w:rsidP="00E90CF6">
      <w:pPr>
        <w:pStyle w:val="enumlev1"/>
        <w:rPr>
          <w:lang w:eastAsia="zh-CN"/>
        </w:rPr>
      </w:pPr>
      <w:r>
        <w:rPr>
          <w:lang w:eastAsia="zh-CN"/>
        </w:rPr>
        <w:tab/>
      </w:r>
      <w:r w:rsidR="00366A44">
        <w:rPr>
          <w:rFonts w:hint="eastAsia"/>
          <w:lang w:eastAsia="zh-CN"/>
        </w:rPr>
        <w:t>对</w:t>
      </w:r>
      <w:r w:rsidR="00366A44">
        <w:rPr>
          <w:rFonts w:hint="eastAsia"/>
          <w:lang w:eastAsia="zh-CN"/>
        </w:rPr>
        <w:t>ICT</w:t>
      </w:r>
      <w:r w:rsidR="00366A44">
        <w:rPr>
          <w:rFonts w:hint="eastAsia"/>
          <w:lang w:eastAsia="zh-CN"/>
        </w:rPr>
        <w:t>将</w:t>
      </w:r>
      <w:r w:rsidR="00366A44" w:rsidRPr="002C03B5">
        <w:rPr>
          <w:rFonts w:hint="eastAsia"/>
          <w:lang w:eastAsia="zh-CN"/>
        </w:rPr>
        <w:t>发挥作用的所有领域</w:t>
      </w:r>
      <w:r w:rsidR="00E54003">
        <w:rPr>
          <w:rFonts w:hint="eastAsia"/>
          <w:lang w:eastAsia="zh-CN"/>
        </w:rPr>
        <w:t>进行</w:t>
      </w:r>
      <w:r w:rsidR="002C03B5" w:rsidRPr="002C03B5">
        <w:rPr>
          <w:rFonts w:hint="eastAsia"/>
          <w:lang w:eastAsia="zh-CN"/>
        </w:rPr>
        <w:t>衡量和监控</w:t>
      </w:r>
      <w:r w:rsidR="0050554D">
        <w:rPr>
          <w:rFonts w:hint="eastAsia"/>
          <w:lang w:eastAsia="zh-CN"/>
        </w:rPr>
        <w:t>非常重要</w:t>
      </w:r>
      <w:r w:rsidR="002C03B5" w:rsidRPr="002C03B5">
        <w:rPr>
          <w:rFonts w:hint="eastAsia"/>
          <w:lang w:eastAsia="zh-CN"/>
        </w:rPr>
        <w:t>。为此，国际电联和联合国经济和社会事务部（经社部）共同</w:t>
      </w:r>
      <w:r w:rsidR="00B05FA8">
        <w:rPr>
          <w:rFonts w:hint="eastAsia"/>
          <w:lang w:eastAsia="zh-CN"/>
        </w:rPr>
        <w:t>领导</w:t>
      </w:r>
      <w:r w:rsidR="002C03B5" w:rsidRPr="002C03B5">
        <w:rPr>
          <w:rFonts w:hint="eastAsia"/>
          <w:lang w:eastAsia="zh-CN"/>
        </w:rPr>
        <w:t>的</w:t>
      </w:r>
      <w:r w:rsidR="00340E64">
        <w:rPr>
          <w:rFonts w:hint="eastAsia"/>
          <w:lang w:eastAsia="zh-CN"/>
        </w:rPr>
        <w:t>ICT</w:t>
      </w:r>
      <w:r w:rsidR="00340E64">
        <w:rPr>
          <w:rFonts w:hint="eastAsia"/>
          <w:lang w:eastAsia="zh-CN"/>
        </w:rPr>
        <w:t>促</w:t>
      </w:r>
      <w:r w:rsidR="00340E64">
        <w:rPr>
          <w:rFonts w:hint="eastAsia"/>
          <w:lang w:eastAsia="zh-CN"/>
        </w:rPr>
        <w:t>SDG</w:t>
      </w:r>
      <w:r w:rsidR="002C03B5" w:rsidRPr="002C03B5">
        <w:rPr>
          <w:rFonts w:hint="eastAsia"/>
          <w:lang w:eastAsia="zh-CN"/>
        </w:rPr>
        <w:t>伙伴关系</w:t>
      </w:r>
      <w:r w:rsidR="00130B0B">
        <w:rPr>
          <w:rFonts w:hint="eastAsia"/>
          <w:lang w:eastAsia="zh-CN"/>
        </w:rPr>
        <w:t>任务</w:t>
      </w:r>
      <w:r w:rsidR="002C03B5" w:rsidRPr="002C03B5">
        <w:rPr>
          <w:rFonts w:hint="eastAsia"/>
          <w:lang w:eastAsia="zh-CN"/>
        </w:rPr>
        <w:t>组制定了</w:t>
      </w:r>
      <w:r w:rsidR="00265322" w:rsidRPr="002C03B5">
        <w:rPr>
          <w:rFonts w:hint="eastAsia"/>
          <w:lang w:eastAsia="zh-CN"/>
        </w:rPr>
        <w:t>26</w:t>
      </w:r>
      <w:r w:rsidR="00AA4742">
        <w:rPr>
          <w:rFonts w:hint="eastAsia"/>
          <w:lang w:eastAsia="zh-CN"/>
        </w:rPr>
        <w:t>项</w:t>
      </w:r>
      <w:r w:rsidR="00265322" w:rsidRPr="002C03B5">
        <w:rPr>
          <w:rFonts w:hint="eastAsia"/>
          <w:lang w:eastAsia="zh-CN"/>
        </w:rPr>
        <w:t>ICT</w:t>
      </w:r>
      <w:r w:rsidR="00265322" w:rsidRPr="002C03B5">
        <w:rPr>
          <w:rFonts w:hint="eastAsia"/>
          <w:lang w:eastAsia="zh-CN"/>
        </w:rPr>
        <w:t>指标</w:t>
      </w:r>
      <w:r w:rsidR="00265322">
        <w:rPr>
          <w:rFonts w:hint="eastAsia"/>
          <w:lang w:eastAsia="zh-CN"/>
        </w:rPr>
        <w:t>的</w:t>
      </w:r>
      <w:r w:rsidR="00E85213">
        <w:rPr>
          <w:rFonts w:hint="eastAsia"/>
          <w:lang w:eastAsia="zh-CN"/>
        </w:rPr>
        <w:t>专题</w:t>
      </w:r>
      <w:r w:rsidR="002C03B5" w:rsidRPr="002C03B5">
        <w:rPr>
          <w:rFonts w:hint="eastAsia"/>
          <w:lang w:eastAsia="zh-CN"/>
        </w:rPr>
        <w:t>清单</w:t>
      </w:r>
      <w:r w:rsidR="00B05FA8">
        <w:rPr>
          <w:rStyle w:val="FootnoteReference"/>
          <w:rFonts w:cstheme="minorHAnsi"/>
          <w:szCs w:val="24"/>
        </w:rPr>
        <w:footnoteReference w:id="1"/>
      </w:r>
      <w:r w:rsidR="002C03B5" w:rsidRPr="002C03B5">
        <w:rPr>
          <w:rFonts w:hint="eastAsia"/>
          <w:lang w:eastAsia="zh-CN"/>
        </w:rPr>
        <w:t>，</w:t>
      </w:r>
      <w:r w:rsidR="006F4182">
        <w:rPr>
          <w:rFonts w:hint="eastAsia"/>
          <w:lang w:eastAsia="zh-CN"/>
        </w:rPr>
        <w:t>这些指标</w:t>
      </w:r>
      <w:r w:rsidR="002C03B5" w:rsidRPr="002C03B5">
        <w:rPr>
          <w:rFonts w:hint="eastAsia"/>
          <w:lang w:eastAsia="zh-CN"/>
        </w:rPr>
        <w:t>可用于衡量</w:t>
      </w:r>
      <w:r w:rsidR="000B519C">
        <w:rPr>
          <w:rFonts w:hint="eastAsia"/>
          <w:lang w:eastAsia="zh-CN"/>
        </w:rPr>
        <w:t>在</w:t>
      </w:r>
      <w:r w:rsidR="000B519C" w:rsidRPr="002C03B5">
        <w:rPr>
          <w:rFonts w:hint="eastAsia"/>
          <w:lang w:eastAsia="zh-CN"/>
        </w:rPr>
        <w:t>全球</w:t>
      </w:r>
      <w:r w:rsidR="000B519C" w:rsidRPr="002C03B5">
        <w:rPr>
          <w:rFonts w:hint="eastAsia"/>
          <w:lang w:eastAsia="zh-CN"/>
        </w:rPr>
        <w:t>SDG</w:t>
      </w:r>
      <w:r w:rsidR="000B519C" w:rsidRPr="002C03B5">
        <w:rPr>
          <w:rFonts w:hint="eastAsia"/>
          <w:lang w:eastAsia="zh-CN"/>
        </w:rPr>
        <w:t>指标框架未</w:t>
      </w:r>
      <w:r w:rsidR="000B519C">
        <w:rPr>
          <w:rFonts w:hint="eastAsia"/>
          <w:lang w:eastAsia="zh-CN"/>
        </w:rPr>
        <w:t>覆盖的</w:t>
      </w:r>
      <w:r w:rsidR="000B519C">
        <w:rPr>
          <w:rFonts w:hint="eastAsia"/>
          <w:lang w:eastAsia="zh-CN"/>
        </w:rPr>
        <w:t>SDG</w:t>
      </w:r>
      <w:r w:rsidR="000B519C">
        <w:rPr>
          <w:rFonts w:hint="eastAsia"/>
          <w:lang w:eastAsia="zh-CN"/>
        </w:rPr>
        <w:t>相关领域</w:t>
      </w:r>
      <w:r w:rsidR="003718CD">
        <w:rPr>
          <w:rFonts w:hint="eastAsia"/>
          <w:lang w:eastAsia="zh-CN"/>
        </w:rPr>
        <w:t>，</w:t>
      </w:r>
      <w:r w:rsidR="00FA68A6" w:rsidRPr="002C03B5">
        <w:rPr>
          <w:rFonts w:hint="eastAsia"/>
          <w:lang w:eastAsia="zh-CN"/>
        </w:rPr>
        <w:t>ICT</w:t>
      </w:r>
      <w:r w:rsidR="00FA68A6">
        <w:rPr>
          <w:rFonts w:hint="eastAsia"/>
          <w:lang w:eastAsia="zh-CN"/>
        </w:rPr>
        <w:t>的提供</w:t>
      </w:r>
      <w:r w:rsidR="00FA68A6" w:rsidRPr="002C03B5">
        <w:rPr>
          <w:rFonts w:hint="eastAsia"/>
          <w:lang w:eastAsia="zh-CN"/>
        </w:rPr>
        <w:t>和</w:t>
      </w:r>
      <w:r w:rsidR="002C03B5" w:rsidRPr="002C03B5">
        <w:rPr>
          <w:rFonts w:hint="eastAsia"/>
          <w:lang w:eastAsia="zh-CN"/>
        </w:rPr>
        <w:t>使用情况。</w:t>
      </w:r>
      <w:r w:rsidR="003718CD">
        <w:rPr>
          <w:rFonts w:hint="eastAsia"/>
          <w:lang w:eastAsia="zh-CN"/>
        </w:rPr>
        <w:t>这</w:t>
      </w:r>
      <w:r w:rsidR="002C03B5" w:rsidRPr="002C03B5">
        <w:rPr>
          <w:rFonts w:hint="eastAsia"/>
          <w:lang w:eastAsia="zh-CN"/>
        </w:rPr>
        <w:t>26</w:t>
      </w:r>
      <w:r w:rsidR="00FA249A">
        <w:rPr>
          <w:rFonts w:hint="eastAsia"/>
          <w:lang w:eastAsia="zh-CN"/>
        </w:rPr>
        <w:t>项</w:t>
      </w:r>
      <w:r w:rsidR="002C03B5" w:rsidRPr="002C03B5">
        <w:rPr>
          <w:rFonts w:hint="eastAsia"/>
          <w:lang w:eastAsia="zh-CN"/>
        </w:rPr>
        <w:t>ICT</w:t>
      </w:r>
      <w:r w:rsidR="002C03B5" w:rsidRPr="002C03B5">
        <w:rPr>
          <w:rFonts w:hint="eastAsia"/>
          <w:lang w:eastAsia="zh-CN"/>
        </w:rPr>
        <w:t>指标与</w:t>
      </w:r>
      <w:r w:rsidR="00CF0059">
        <w:rPr>
          <w:rFonts w:hint="eastAsia"/>
          <w:lang w:eastAsia="zh-CN"/>
        </w:rPr>
        <w:t>分属</w:t>
      </w:r>
      <w:r w:rsidR="002C03B5" w:rsidRPr="002C03B5">
        <w:rPr>
          <w:rFonts w:hint="eastAsia"/>
          <w:lang w:eastAsia="zh-CN"/>
        </w:rPr>
        <w:t>11</w:t>
      </w:r>
      <w:r w:rsidR="002C03B5" w:rsidRPr="002C03B5">
        <w:rPr>
          <w:rFonts w:hint="eastAsia"/>
          <w:lang w:eastAsia="zh-CN"/>
        </w:rPr>
        <w:t>个目标的</w:t>
      </w:r>
      <w:r w:rsidR="002C03B5" w:rsidRPr="002C03B5">
        <w:rPr>
          <w:rFonts w:hint="eastAsia"/>
          <w:lang w:eastAsia="zh-CN"/>
        </w:rPr>
        <w:t>27</w:t>
      </w:r>
      <w:r w:rsidR="002C03B5" w:rsidRPr="002C03B5">
        <w:rPr>
          <w:rFonts w:hint="eastAsia"/>
          <w:lang w:eastAsia="zh-CN"/>
        </w:rPr>
        <w:t>个</w:t>
      </w:r>
      <w:r w:rsidR="002C03B5" w:rsidRPr="002C03B5">
        <w:rPr>
          <w:rFonts w:hint="eastAsia"/>
          <w:lang w:eastAsia="zh-CN"/>
        </w:rPr>
        <w:t>SDG</w:t>
      </w:r>
      <w:r w:rsidR="005D7899">
        <w:rPr>
          <w:rFonts w:hint="eastAsia"/>
          <w:lang w:eastAsia="zh-CN"/>
        </w:rPr>
        <w:t>具体</w:t>
      </w:r>
      <w:r w:rsidR="002C03B5" w:rsidRPr="002C03B5">
        <w:rPr>
          <w:rFonts w:hint="eastAsia"/>
          <w:lang w:eastAsia="zh-CN"/>
        </w:rPr>
        <w:t>目标相关。</w:t>
      </w:r>
      <w:r w:rsidR="00A675B8">
        <w:rPr>
          <w:rFonts w:hint="eastAsia"/>
          <w:lang w:eastAsia="zh-CN"/>
        </w:rPr>
        <w:t>该</w:t>
      </w:r>
      <w:r w:rsidR="002C03B5" w:rsidRPr="002C03B5">
        <w:rPr>
          <w:rFonts w:hint="eastAsia"/>
          <w:lang w:eastAsia="zh-CN"/>
        </w:rPr>
        <w:t>伙伴关系已经</w:t>
      </w:r>
      <w:r w:rsidR="00433D4A">
        <w:rPr>
          <w:rFonts w:hint="eastAsia"/>
          <w:lang w:eastAsia="zh-CN"/>
        </w:rPr>
        <w:t>通过</w:t>
      </w:r>
      <w:r w:rsidR="002C03B5" w:rsidRPr="002C03B5">
        <w:rPr>
          <w:rFonts w:hint="eastAsia"/>
          <w:lang w:eastAsia="zh-CN"/>
        </w:rPr>
        <w:t>并向计划于</w:t>
      </w:r>
      <w:r w:rsidR="002C03B5" w:rsidRPr="002C03B5">
        <w:rPr>
          <w:rFonts w:hint="eastAsia"/>
          <w:lang w:eastAsia="zh-CN"/>
        </w:rPr>
        <w:t>2020</w:t>
      </w:r>
      <w:r w:rsidR="002C03B5" w:rsidRPr="002C03B5">
        <w:rPr>
          <w:rFonts w:hint="eastAsia"/>
          <w:lang w:eastAsia="zh-CN"/>
        </w:rPr>
        <w:t>年</w:t>
      </w:r>
      <w:r w:rsidR="002C03B5" w:rsidRPr="002C03B5">
        <w:rPr>
          <w:rFonts w:hint="eastAsia"/>
          <w:lang w:eastAsia="zh-CN"/>
        </w:rPr>
        <w:t>3</w:t>
      </w:r>
      <w:r w:rsidR="002C03B5" w:rsidRPr="002C03B5">
        <w:rPr>
          <w:rFonts w:hint="eastAsia"/>
          <w:lang w:eastAsia="zh-CN"/>
        </w:rPr>
        <w:t>月</w:t>
      </w:r>
      <w:r w:rsidR="005625F0">
        <w:rPr>
          <w:rFonts w:hint="eastAsia"/>
          <w:lang w:eastAsia="zh-CN"/>
        </w:rPr>
        <w:t>召开</w:t>
      </w:r>
      <w:r w:rsidR="002C03B5" w:rsidRPr="002C03B5">
        <w:rPr>
          <w:rFonts w:hint="eastAsia"/>
          <w:lang w:eastAsia="zh-CN"/>
        </w:rPr>
        <w:t>的联合国统计委员会第</w:t>
      </w:r>
      <w:r w:rsidR="002C03B5" w:rsidRPr="002C03B5">
        <w:rPr>
          <w:rFonts w:hint="eastAsia"/>
          <w:lang w:eastAsia="zh-CN"/>
        </w:rPr>
        <w:t>51</w:t>
      </w:r>
      <w:r w:rsidR="002C03B5" w:rsidRPr="002C03B5">
        <w:rPr>
          <w:rFonts w:hint="eastAsia"/>
          <w:lang w:eastAsia="zh-CN"/>
        </w:rPr>
        <w:t>届会议提交</w:t>
      </w:r>
      <w:r w:rsidR="002506EC">
        <w:rPr>
          <w:rFonts w:hint="eastAsia"/>
          <w:lang w:eastAsia="zh-CN"/>
        </w:rPr>
        <w:t>这份</w:t>
      </w:r>
      <w:r w:rsidR="00B22356">
        <w:rPr>
          <w:rFonts w:hint="eastAsia"/>
          <w:lang w:eastAsia="zh-CN"/>
        </w:rPr>
        <w:t>专题</w:t>
      </w:r>
      <w:r w:rsidR="002C03B5" w:rsidRPr="002C03B5">
        <w:rPr>
          <w:rFonts w:hint="eastAsia"/>
          <w:lang w:eastAsia="zh-CN"/>
        </w:rPr>
        <w:t>清单。请该委员会</w:t>
      </w:r>
      <w:r w:rsidR="00752A37">
        <w:rPr>
          <w:rFonts w:hint="eastAsia"/>
          <w:lang w:eastAsia="zh-CN"/>
        </w:rPr>
        <w:t>通过</w:t>
      </w:r>
      <w:r w:rsidR="00633C92">
        <w:rPr>
          <w:rFonts w:hint="eastAsia"/>
          <w:lang w:eastAsia="zh-CN"/>
        </w:rPr>
        <w:t>这份</w:t>
      </w:r>
      <w:r w:rsidR="002C03B5" w:rsidRPr="002C03B5">
        <w:rPr>
          <w:rFonts w:hint="eastAsia"/>
          <w:lang w:eastAsia="zh-CN"/>
        </w:rPr>
        <w:t>ICT</w:t>
      </w:r>
      <w:r w:rsidR="002C03B5" w:rsidRPr="002C03B5">
        <w:rPr>
          <w:rFonts w:hint="eastAsia"/>
          <w:lang w:eastAsia="zh-CN"/>
        </w:rPr>
        <w:t>指标</w:t>
      </w:r>
      <w:r w:rsidR="005779F6">
        <w:rPr>
          <w:rFonts w:hint="eastAsia"/>
          <w:lang w:eastAsia="zh-CN"/>
        </w:rPr>
        <w:t>专题</w:t>
      </w:r>
      <w:r w:rsidR="002C03B5" w:rsidRPr="002C03B5">
        <w:rPr>
          <w:rFonts w:hint="eastAsia"/>
          <w:lang w:eastAsia="zh-CN"/>
        </w:rPr>
        <w:t>清单，以监测</w:t>
      </w:r>
      <w:r w:rsidR="00C85E70">
        <w:rPr>
          <w:rFonts w:hint="eastAsia"/>
          <w:lang w:eastAsia="zh-CN"/>
        </w:rPr>
        <w:t>落实</w:t>
      </w:r>
      <w:r w:rsidR="002C03B5" w:rsidRPr="002C03B5">
        <w:rPr>
          <w:rFonts w:hint="eastAsia"/>
          <w:lang w:eastAsia="zh-CN"/>
        </w:rPr>
        <w:t>2030</w:t>
      </w:r>
      <w:r w:rsidR="002C03B5" w:rsidRPr="002C03B5">
        <w:rPr>
          <w:rFonts w:hint="eastAsia"/>
          <w:lang w:eastAsia="zh-CN"/>
        </w:rPr>
        <w:t>年议程的</w:t>
      </w:r>
      <w:r w:rsidR="00F152BE">
        <w:rPr>
          <w:rFonts w:hint="eastAsia"/>
          <w:lang w:eastAsia="zh-CN"/>
        </w:rPr>
        <w:t>进展</w:t>
      </w:r>
      <w:r w:rsidR="002C03B5" w:rsidRPr="002C03B5">
        <w:rPr>
          <w:rFonts w:hint="eastAsia"/>
          <w:lang w:eastAsia="zh-CN"/>
        </w:rPr>
        <w:t>。</w:t>
      </w:r>
    </w:p>
    <w:p w14:paraId="06E9F16A" w14:textId="46D0461D" w:rsidR="007A3908" w:rsidRPr="00AD69B7" w:rsidRDefault="00E90CF6" w:rsidP="00E90CF6">
      <w:pPr>
        <w:pStyle w:val="enumlev1"/>
        <w:rPr>
          <w:lang w:eastAsia="zh-CN"/>
        </w:rPr>
      </w:pPr>
      <w:bookmarkStart w:id="17" w:name="lt_pId055"/>
      <w:r>
        <w:rPr>
          <w:b/>
          <w:lang w:val="en-US" w:eastAsia="zh-CN"/>
        </w:rPr>
        <w:lastRenderedPageBreak/>
        <w:tab/>
      </w:r>
      <w:r w:rsidR="005E331D" w:rsidRPr="00E676B3">
        <w:rPr>
          <w:rFonts w:hint="eastAsia"/>
          <w:b/>
          <w:lang w:val="en-US" w:eastAsia="zh-CN"/>
        </w:rPr>
        <w:t>衡量：</w:t>
      </w:r>
      <w:r w:rsidR="00F310CB">
        <w:rPr>
          <w:rFonts w:hint="eastAsia"/>
          <w:lang w:val="en-US" w:eastAsia="zh-CN"/>
        </w:rPr>
        <w:t>根据</w:t>
      </w:r>
      <w:r w:rsidR="00F310CB">
        <w:rPr>
          <w:rFonts w:hint="eastAsia"/>
          <w:lang w:val="en-US" w:eastAsia="zh-CN"/>
        </w:rPr>
        <w:t>WSIS</w:t>
      </w:r>
      <w:r w:rsidR="00F310CB">
        <w:rPr>
          <w:rFonts w:hint="eastAsia"/>
          <w:lang w:val="en-US" w:eastAsia="zh-CN"/>
        </w:rPr>
        <w:t>成果，电信发展局继续</w:t>
      </w:r>
      <w:r w:rsidR="00547ADA">
        <w:rPr>
          <w:rFonts w:hint="eastAsia"/>
          <w:lang w:val="en-US" w:eastAsia="zh-CN"/>
        </w:rPr>
        <w:t>促进关于</w:t>
      </w:r>
      <w:r w:rsidR="00336796" w:rsidRPr="00336796">
        <w:rPr>
          <w:rFonts w:hint="eastAsia"/>
          <w:lang w:val="en-US" w:eastAsia="zh-CN"/>
        </w:rPr>
        <w:t>衡量</w:t>
      </w:r>
      <w:r w:rsidR="00CC51A9">
        <w:rPr>
          <w:rFonts w:hint="eastAsia"/>
          <w:lang w:val="en-US" w:eastAsia="zh-CN"/>
        </w:rPr>
        <w:t>ICT</w:t>
      </w:r>
      <w:r w:rsidR="00336796" w:rsidRPr="00336796">
        <w:rPr>
          <w:rFonts w:hint="eastAsia"/>
          <w:lang w:val="en-US" w:eastAsia="zh-CN"/>
        </w:rPr>
        <w:t>促发展</w:t>
      </w:r>
      <w:r w:rsidR="00336796">
        <w:rPr>
          <w:rFonts w:hint="eastAsia"/>
          <w:lang w:val="en-US" w:eastAsia="zh-CN"/>
        </w:rPr>
        <w:t>的国际辩论。</w:t>
      </w:r>
      <w:r w:rsidR="008234B0">
        <w:rPr>
          <w:rFonts w:hint="eastAsia"/>
          <w:lang w:val="en-US" w:eastAsia="zh-CN"/>
        </w:rPr>
        <w:t>2</w:t>
      </w:r>
      <w:r w:rsidR="008234B0">
        <w:rPr>
          <w:lang w:val="en-US" w:eastAsia="zh-CN"/>
        </w:rPr>
        <w:t>019</w:t>
      </w:r>
      <w:r w:rsidR="008234B0">
        <w:rPr>
          <w:rFonts w:hint="eastAsia"/>
          <w:lang w:val="en-US" w:eastAsia="zh-CN"/>
        </w:rPr>
        <w:t>年，</w:t>
      </w:r>
      <w:r w:rsidR="00A02429" w:rsidRPr="009B3C71">
        <w:rPr>
          <w:rFonts w:hint="eastAsia"/>
          <w:color w:val="000000" w:themeColor="text1"/>
          <w:lang w:eastAsia="zh-CN"/>
        </w:rPr>
        <w:t>电信发展局</w:t>
      </w:r>
      <w:r w:rsidR="00A02429">
        <w:rPr>
          <w:rFonts w:hint="eastAsia"/>
          <w:color w:val="000000" w:themeColor="text1"/>
          <w:lang w:eastAsia="zh-CN"/>
        </w:rPr>
        <w:t>发布了《</w:t>
      </w:r>
      <w:r w:rsidR="00B21737" w:rsidRPr="009F07F4">
        <w:rPr>
          <w:rFonts w:ascii="STKaiti" w:eastAsia="STKaiti" w:hAnsi="STKaiti" w:hint="eastAsia"/>
          <w:color w:val="000000" w:themeColor="text1"/>
          <w:lang w:eastAsia="zh-CN"/>
        </w:rPr>
        <w:t>衡量数字化发展：2019年事实与数字</w:t>
      </w:r>
      <w:r w:rsidR="00A02429">
        <w:rPr>
          <w:rFonts w:hint="eastAsia"/>
          <w:color w:val="000000" w:themeColor="text1"/>
          <w:lang w:eastAsia="zh-CN"/>
        </w:rPr>
        <w:t>》</w:t>
      </w:r>
      <w:r w:rsidR="00B21737">
        <w:rPr>
          <w:rFonts w:hint="eastAsia"/>
          <w:color w:val="000000" w:themeColor="text1"/>
          <w:lang w:eastAsia="zh-CN"/>
        </w:rPr>
        <w:t>的报告</w:t>
      </w:r>
      <w:r w:rsidR="00FF3FD0">
        <w:rPr>
          <w:rFonts w:hint="eastAsia"/>
          <w:color w:val="000000" w:themeColor="text1"/>
          <w:lang w:eastAsia="zh-CN"/>
        </w:rPr>
        <w:t>。</w:t>
      </w:r>
      <w:r w:rsidR="00E219B8" w:rsidRPr="00E219B8">
        <w:rPr>
          <w:rFonts w:hint="eastAsia"/>
          <w:color w:val="000000" w:themeColor="text1"/>
          <w:lang w:eastAsia="zh-CN"/>
        </w:rPr>
        <w:t>国际电联</w:t>
      </w:r>
      <w:r w:rsidR="00E219B8" w:rsidRPr="009F07F4">
        <w:rPr>
          <w:rFonts w:ascii="STKaiti" w:eastAsia="STKaiti" w:hAnsi="STKaiti" w:hint="eastAsia"/>
          <w:color w:val="000000" w:themeColor="text1"/>
          <w:lang w:eastAsia="zh-CN"/>
        </w:rPr>
        <w:t>新的衡量数字化发展</w:t>
      </w:r>
      <w:r w:rsidR="00E219B8" w:rsidRPr="00E219B8">
        <w:rPr>
          <w:rFonts w:hint="eastAsia"/>
          <w:color w:val="000000" w:themeColor="text1"/>
          <w:lang w:eastAsia="zh-CN"/>
        </w:rPr>
        <w:t>系列第一期出版物</w:t>
      </w:r>
      <w:r w:rsidR="00062435">
        <w:rPr>
          <w:rFonts w:hint="eastAsia"/>
          <w:color w:val="000000" w:themeColor="text1"/>
          <w:lang w:eastAsia="zh-CN"/>
        </w:rPr>
        <w:t>简要介绍了</w:t>
      </w:r>
      <w:r w:rsidR="00290B39" w:rsidRPr="00290B39">
        <w:rPr>
          <w:rFonts w:hint="eastAsia"/>
          <w:color w:val="000000" w:themeColor="text1"/>
          <w:lang w:eastAsia="zh-CN"/>
        </w:rPr>
        <w:t>最重要的</w:t>
      </w:r>
      <w:r w:rsidR="00290B39" w:rsidRPr="00290B39">
        <w:rPr>
          <w:rFonts w:hint="eastAsia"/>
          <w:color w:val="000000" w:themeColor="text1"/>
          <w:lang w:eastAsia="zh-CN"/>
        </w:rPr>
        <w:t>ICT</w:t>
      </w:r>
      <w:r w:rsidR="00290B39" w:rsidRPr="00290B39">
        <w:rPr>
          <w:rFonts w:hint="eastAsia"/>
          <w:color w:val="000000" w:themeColor="text1"/>
          <w:lang w:eastAsia="zh-CN"/>
        </w:rPr>
        <w:t>指标，包括</w:t>
      </w:r>
      <w:r w:rsidR="00290B39" w:rsidRPr="00290B39">
        <w:rPr>
          <w:rFonts w:hint="eastAsia"/>
          <w:color w:val="000000" w:themeColor="text1"/>
          <w:lang w:eastAsia="zh-CN"/>
        </w:rPr>
        <w:t>2019</w:t>
      </w:r>
      <w:r w:rsidR="00290B39" w:rsidRPr="00AE5FCB">
        <w:rPr>
          <w:rFonts w:hint="eastAsia"/>
          <w:color w:val="000000" w:themeColor="text1"/>
          <w:lang w:eastAsia="zh-CN"/>
        </w:rPr>
        <w:t>年的估算值。</w:t>
      </w:r>
      <w:r w:rsidR="0011344B" w:rsidRPr="00AE5FCB">
        <w:rPr>
          <w:rFonts w:hint="eastAsia"/>
          <w:color w:val="000000" w:themeColor="text1"/>
          <w:lang w:eastAsia="zh-CN"/>
        </w:rPr>
        <w:t>世界电信</w:t>
      </w:r>
      <w:r w:rsidR="0011344B" w:rsidRPr="00AE5FCB">
        <w:rPr>
          <w:rFonts w:hint="eastAsia"/>
          <w:color w:val="000000" w:themeColor="text1"/>
          <w:lang w:eastAsia="zh-CN"/>
        </w:rPr>
        <w:t>/ICT</w:t>
      </w:r>
      <w:r w:rsidR="0011344B" w:rsidRPr="00AE5FCB">
        <w:rPr>
          <w:rFonts w:hint="eastAsia"/>
          <w:color w:val="000000" w:themeColor="text1"/>
          <w:lang w:eastAsia="zh-CN"/>
        </w:rPr>
        <w:t>指标专题研讨会（</w:t>
      </w:r>
      <w:r w:rsidR="0011344B" w:rsidRPr="00AE5FCB">
        <w:rPr>
          <w:rFonts w:hint="eastAsia"/>
          <w:color w:val="000000" w:themeColor="text1"/>
          <w:lang w:eastAsia="zh-CN"/>
        </w:rPr>
        <w:t>WTIS</w:t>
      </w:r>
      <w:r w:rsidR="0011344B" w:rsidRPr="00AE5FCB">
        <w:rPr>
          <w:rFonts w:hint="eastAsia"/>
          <w:color w:val="000000" w:themeColor="text1"/>
          <w:lang w:eastAsia="zh-CN"/>
        </w:rPr>
        <w:t>）是衡量电信和信息社会的主要全球论坛</w:t>
      </w:r>
      <w:r w:rsidR="00743BB6" w:rsidRPr="00AE5FCB">
        <w:rPr>
          <w:rFonts w:hint="eastAsia"/>
          <w:color w:val="000000" w:themeColor="text1"/>
          <w:lang w:eastAsia="zh-CN"/>
        </w:rPr>
        <w:t>。</w:t>
      </w:r>
      <w:bookmarkEnd w:id="17"/>
      <w:r w:rsidR="00EA15A8" w:rsidRPr="00EA15A8">
        <w:rPr>
          <w:rFonts w:hint="eastAsia"/>
          <w:lang w:eastAsia="zh-CN"/>
        </w:rPr>
        <w:t>WTIS</w:t>
      </w:r>
      <w:r w:rsidR="00EA15A8">
        <w:rPr>
          <w:lang w:eastAsia="zh-CN"/>
        </w:rPr>
        <w:t>-20</w:t>
      </w:r>
      <w:r w:rsidR="00EA15A8">
        <w:rPr>
          <w:rFonts w:hint="eastAsia"/>
          <w:lang w:eastAsia="zh-CN"/>
        </w:rPr>
        <w:t>将于</w:t>
      </w:r>
      <w:r w:rsidR="00EA15A8">
        <w:rPr>
          <w:rFonts w:hint="eastAsia"/>
          <w:lang w:eastAsia="zh-CN"/>
        </w:rPr>
        <w:t>2</w:t>
      </w:r>
      <w:r w:rsidR="00EA15A8">
        <w:rPr>
          <w:lang w:eastAsia="zh-CN"/>
        </w:rPr>
        <w:t>020</w:t>
      </w:r>
      <w:r w:rsidR="00EA15A8">
        <w:rPr>
          <w:rFonts w:hint="eastAsia"/>
          <w:lang w:eastAsia="zh-CN"/>
        </w:rPr>
        <w:t>年</w:t>
      </w:r>
      <w:r w:rsidR="00EA15A8">
        <w:rPr>
          <w:rFonts w:hint="eastAsia"/>
          <w:lang w:eastAsia="zh-CN"/>
        </w:rPr>
        <w:t>4</w:t>
      </w:r>
      <w:r w:rsidR="00EA15A8">
        <w:rPr>
          <w:rFonts w:hint="eastAsia"/>
          <w:lang w:eastAsia="zh-CN"/>
        </w:rPr>
        <w:t>月</w:t>
      </w:r>
      <w:r w:rsidR="00EA15A8">
        <w:rPr>
          <w:rFonts w:hint="eastAsia"/>
          <w:lang w:eastAsia="zh-CN"/>
        </w:rPr>
        <w:t>1</w:t>
      </w:r>
      <w:r w:rsidR="00EA15A8">
        <w:rPr>
          <w:lang w:eastAsia="zh-CN"/>
        </w:rPr>
        <w:t>5-17</w:t>
      </w:r>
      <w:r w:rsidR="00EA15A8">
        <w:rPr>
          <w:rFonts w:hint="eastAsia"/>
          <w:lang w:eastAsia="zh-CN"/>
        </w:rPr>
        <w:t>日在瑞士日内瓦召开</w:t>
      </w:r>
      <w:r w:rsidR="005603CA">
        <w:rPr>
          <w:rFonts w:hint="eastAsia"/>
          <w:lang w:eastAsia="zh-CN"/>
        </w:rPr>
        <w:t>。</w:t>
      </w:r>
    </w:p>
    <w:p w14:paraId="57DF1FB0" w14:textId="171D7BFA" w:rsidR="007A3908" w:rsidRPr="00AD69B7" w:rsidRDefault="00E90CF6" w:rsidP="00E90CF6">
      <w:pPr>
        <w:pStyle w:val="enumlev1"/>
        <w:rPr>
          <w:lang w:val="en-US" w:eastAsia="zh-CN"/>
        </w:rPr>
      </w:pPr>
      <w:r w:rsidRPr="00E90CF6">
        <w:rPr>
          <w:bCs/>
          <w:lang w:val="en-US" w:eastAsia="zh-CN"/>
        </w:rPr>
        <w:t>c</w:t>
      </w:r>
      <w:r w:rsidRPr="00E90CF6">
        <w:rPr>
          <w:bCs/>
          <w:lang w:val="en-US" w:eastAsia="zh-CN"/>
        </w:rPr>
        <w:tab/>
      </w:r>
      <w:r w:rsidR="005C40D5" w:rsidRPr="00271165">
        <w:rPr>
          <w:rFonts w:hint="eastAsia"/>
          <w:b/>
          <w:lang w:val="en-US" w:eastAsia="zh-CN"/>
        </w:rPr>
        <w:t>WSIS</w:t>
      </w:r>
      <w:r w:rsidR="005C40D5" w:rsidRPr="00271165">
        <w:rPr>
          <w:rFonts w:hint="eastAsia"/>
          <w:b/>
          <w:lang w:val="en-US" w:eastAsia="zh-CN"/>
        </w:rPr>
        <w:t>论坛：</w:t>
      </w:r>
      <w:r w:rsidR="005C40D5" w:rsidRPr="005C40D5">
        <w:rPr>
          <w:rFonts w:hint="eastAsia"/>
          <w:lang w:val="en-US" w:eastAsia="zh-CN"/>
        </w:rPr>
        <w:t>电信发展局为</w:t>
      </w:r>
      <w:r w:rsidR="005C40D5" w:rsidRPr="005C40D5">
        <w:rPr>
          <w:rFonts w:hint="eastAsia"/>
          <w:lang w:val="en-US" w:eastAsia="zh-CN"/>
        </w:rPr>
        <w:t>4</w:t>
      </w:r>
      <w:r w:rsidR="005C40D5" w:rsidRPr="005C40D5">
        <w:rPr>
          <w:rFonts w:hint="eastAsia"/>
          <w:lang w:val="en-US" w:eastAsia="zh-CN"/>
        </w:rPr>
        <w:t>月</w:t>
      </w:r>
      <w:r w:rsidR="005C40D5" w:rsidRPr="005C40D5">
        <w:rPr>
          <w:rFonts w:hint="eastAsia"/>
          <w:lang w:val="en-US" w:eastAsia="zh-CN"/>
        </w:rPr>
        <w:t>8</w:t>
      </w:r>
      <w:r w:rsidR="005C40D5" w:rsidRPr="005C40D5">
        <w:rPr>
          <w:rFonts w:hint="eastAsia"/>
          <w:lang w:val="en-US" w:eastAsia="zh-CN"/>
        </w:rPr>
        <w:t>至</w:t>
      </w:r>
      <w:r w:rsidR="005C40D5" w:rsidRPr="005C40D5">
        <w:rPr>
          <w:rFonts w:hint="eastAsia"/>
          <w:lang w:val="en-US" w:eastAsia="zh-CN"/>
        </w:rPr>
        <w:t>12</w:t>
      </w:r>
      <w:r w:rsidR="005C40D5" w:rsidRPr="005C40D5">
        <w:rPr>
          <w:rFonts w:hint="eastAsia"/>
          <w:lang w:val="en-US" w:eastAsia="zh-CN"/>
        </w:rPr>
        <w:t>日</w:t>
      </w:r>
      <w:r w:rsidR="00213282">
        <w:rPr>
          <w:rFonts w:hint="eastAsia"/>
          <w:lang w:val="en-US" w:eastAsia="zh-CN"/>
        </w:rPr>
        <w:t>召开</w:t>
      </w:r>
      <w:r w:rsidR="005C40D5" w:rsidRPr="005C40D5">
        <w:rPr>
          <w:rFonts w:hint="eastAsia"/>
          <w:lang w:val="en-US" w:eastAsia="zh-CN"/>
        </w:rPr>
        <w:t>的</w:t>
      </w:r>
      <w:r w:rsidR="005C40D5" w:rsidRPr="005C40D5">
        <w:rPr>
          <w:rFonts w:hint="eastAsia"/>
          <w:lang w:val="en-US" w:eastAsia="zh-CN"/>
        </w:rPr>
        <w:t>2019</w:t>
      </w:r>
      <w:r w:rsidR="005C40D5" w:rsidRPr="005C40D5">
        <w:rPr>
          <w:rFonts w:hint="eastAsia"/>
          <w:lang w:val="en-US" w:eastAsia="zh-CN"/>
        </w:rPr>
        <w:t>年</w:t>
      </w:r>
      <w:r w:rsidR="0039647E">
        <w:rPr>
          <w:rFonts w:hint="eastAsia"/>
          <w:lang w:val="en-US" w:eastAsia="zh-CN"/>
        </w:rPr>
        <w:t>WSIS</w:t>
      </w:r>
      <w:r w:rsidR="005C40D5" w:rsidRPr="005C40D5">
        <w:rPr>
          <w:rFonts w:hint="eastAsia"/>
          <w:lang w:val="en-US" w:eastAsia="zh-CN"/>
        </w:rPr>
        <w:t>论坛的筹备</w:t>
      </w:r>
      <w:r w:rsidR="000774B3">
        <w:rPr>
          <w:rFonts w:hint="eastAsia"/>
          <w:lang w:val="en-US" w:eastAsia="zh-CN"/>
        </w:rPr>
        <w:t>进程</w:t>
      </w:r>
      <w:r w:rsidR="005C40D5" w:rsidRPr="005C40D5">
        <w:rPr>
          <w:rFonts w:hint="eastAsia"/>
          <w:lang w:val="en-US" w:eastAsia="zh-CN"/>
        </w:rPr>
        <w:t>和组织做出了贡献，并</w:t>
      </w:r>
      <w:r w:rsidR="008D5826">
        <w:rPr>
          <w:rFonts w:hint="eastAsia"/>
          <w:lang w:val="en-US" w:eastAsia="zh-CN"/>
        </w:rPr>
        <w:t>且</w:t>
      </w:r>
      <w:r w:rsidR="00950D01">
        <w:rPr>
          <w:rFonts w:hint="eastAsia"/>
          <w:lang w:val="en-US" w:eastAsia="zh-CN"/>
        </w:rPr>
        <w:t>牵头</w:t>
      </w:r>
      <w:r w:rsidR="007D0AFD">
        <w:rPr>
          <w:rFonts w:hint="eastAsia"/>
          <w:lang w:val="en-US" w:eastAsia="zh-CN"/>
        </w:rPr>
        <w:t>举办</w:t>
      </w:r>
      <w:r w:rsidR="005C40D5" w:rsidRPr="005C40D5">
        <w:rPr>
          <w:rFonts w:hint="eastAsia"/>
          <w:lang w:val="en-US" w:eastAsia="zh-CN"/>
        </w:rPr>
        <w:t>了论坛的</w:t>
      </w:r>
      <w:r w:rsidR="007A4D3F">
        <w:rPr>
          <w:rFonts w:hint="eastAsia"/>
          <w:lang w:val="en-US" w:eastAsia="zh-CN"/>
        </w:rPr>
        <w:t>若干主题活动</w:t>
      </w:r>
      <w:r w:rsidR="005C40D5" w:rsidRPr="005C40D5">
        <w:rPr>
          <w:rFonts w:hint="eastAsia"/>
          <w:lang w:val="en-US" w:eastAsia="zh-CN"/>
        </w:rPr>
        <w:t>，同时</w:t>
      </w:r>
      <w:r w:rsidR="00E6701E">
        <w:rPr>
          <w:rFonts w:hint="eastAsia"/>
          <w:lang w:val="en-US" w:eastAsia="zh-CN"/>
        </w:rPr>
        <w:t>推动</w:t>
      </w:r>
      <w:r w:rsidR="005B6D3D">
        <w:rPr>
          <w:rFonts w:hint="eastAsia"/>
          <w:lang w:val="en-US" w:eastAsia="zh-CN"/>
        </w:rPr>
        <w:t>结成</w:t>
      </w:r>
      <w:r w:rsidR="005C40D5" w:rsidRPr="005C40D5">
        <w:rPr>
          <w:rFonts w:hint="eastAsia"/>
          <w:lang w:val="en-US" w:eastAsia="zh-CN"/>
        </w:rPr>
        <w:t>伙伴关系</w:t>
      </w:r>
      <w:r w:rsidR="00FC0335">
        <w:rPr>
          <w:rFonts w:hint="eastAsia"/>
          <w:lang w:val="en-US" w:eastAsia="zh-CN"/>
        </w:rPr>
        <w:t>和</w:t>
      </w:r>
      <w:r w:rsidR="007E3303">
        <w:rPr>
          <w:rFonts w:hint="eastAsia"/>
          <w:lang w:val="en-US" w:eastAsia="zh-CN"/>
        </w:rPr>
        <w:t>设立</w:t>
      </w:r>
      <w:r w:rsidR="005C40D5" w:rsidRPr="005C40D5">
        <w:rPr>
          <w:rFonts w:hint="eastAsia"/>
          <w:lang w:val="en-US" w:eastAsia="zh-CN"/>
        </w:rPr>
        <w:t>项目</w:t>
      </w:r>
      <w:r w:rsidR="007E3303">
        <w:rPr>
          <w:rFonts w:hint="eastAsia"/>
          <w:lang w:val="en-US" w:eastAsia="zh-CN"/>
        </w:rPr>
        <w:t>，如</w:t>
      </w:r>
      <w:hyperlink r:id="rId11" w:anchor="documents" w:history="1">
        <w:r w:rsidR="007E3303" w:rsidRPr="00C7751A">
          <w:rPr>
            <w:rStyle w:val="Hyperlink"/>
            <w:rFonts w:cstheme="minorHAnsi" w:hint="eastAsia"/>
            <w:szCs w:val="24"/>
            <w:lang w:val="en-US" w:eastAsia="zh-CN"/>
          </w:rPr>
          <w:t>成果文件</w:t>
        </w:r>
      </w:hyperlink>
      <w:r w:rsidR="007E3303">
        <w:rPr>
          <w:rFonts w:hint="eastAsia"/>
          <w:lang w:val="en-US" w:eastAsia="zh-CN"/>
        </w:rPr>
        <w:t>所述</w:t>
      </w:r>
      <w:r w:rsidR="005C40D5" w:rsidRPr="005C40D5">
        <w:rPr>
          <w:rFonts w:hint="eastAsia"/>
          <w:lang w:val="en-US" w:eastAsia="zh-CN"/>
        </w:rPr>
        <w:t>。</w:t>
      </w:r>
      <w:r w:rsidR="005C40D5" w:rsidRPr="005C40D5">
        <w:rPr>
          <w:rFonts w:hint="eastAsia"/>
          <w:lang w:val="en-US" w:eastAsia="zh-CN"/>
        </w:rPr>
        <w:t>2020</w:t>
      </w:r>
      <w:r w:rsidR="005C40D5" w:rsidRPr="005C40D5">
        <w:rPr>
          <w:rFonts w:hint="eastAsia"/>
          <w:lang w:val="en-US" w:eastAsia="zh-CN"/>
        </w:rPr>
        <w:t>年，将于</w:t>
      </w:r>
      <w:r w:rsidR="005C40D5" w:rsidRPr="005C40D5">
        <w:rPr>
          <w:rFonts w:hint="eastAsia"/>
          <w:lang w:val="en-US" w:eastAsia="zh-CN"/>
        </w:rPr>
        <w:t>4</w:t>
      </w:r>
      <w:r w:rsidR="005C40D5" w:rsidRPr="005C40D5">
        <w:rPr>
          <w:rFonts w:hint="eastAsia"/>
          <w:lang w:val="en-US" w:eastAsia="zh-CN"/>
        </w:rPr>
        <w:t>月</w:t>
      </w:r>
      <w:r w:rsidR="005C40D5" w:rsidRPr="005C40D5">
        <w:rPr>
          <w:rFonts w:hint="eastAsia"/>
          <w:lang w:val="en-US" w:eastAsia="zh-CN"/>
        </w:rPr>
        <w:t>6</w:t>
      </w:r>
      <w:r w:rsidR="005C40D5" w:rsidRPr="005C40D5">
        <w:rPr>
          <w:rFonts w:hint="eastAsia"/>
          <w:lang w:val="en-US" w:eastAsia="zh-CN"/>
        </w:rPr>
        <w:t>至</w:t>
      </w:r>
      <w:r w:rsidR="005C40D5" w:rsidRPr="005C40D5">
        <w:rPr>
          <w:rFonts w:hint="eastAsia"/>
          <w:lang w:val="en-US" w:eastAsia="zh-CN"/>
        </w:rPr>
        <w:t>9</w:t>
      </w:r>
      <w:r w:rsidR="005C40D5" w:rsidRPr="005C40D5">
        <w:rPr>
          <w:rFonts w:hint="eastAsia"/>
          <w:lang w:val="en-US" w:eastAsia="zh-CN"/>
        </w:rPr>
        <w:t>日在瑞士日内瓦</w:t>
      </w:r>
      <w:r w:rsidR="00F07B39">
        <w:rPr>
          <w:rFonts w:hint="eastAsia"/>
          <w:lang w:val="en-US" w:eastAsia="zh-CN"/>
        </w:rPr>
        <w:t>召开</w:t>
      </w:r>
      <w:r w:rsidR="005C40D5" w:rsidRPr="005C40D5">
        <w:rPr>
          <w:rFonts w:hint="eastAsia"/>
          <w:lang w:val="en-US" w:eastAsia="zh-CN"/>
        </w:rPr>
        <w:t>的</w:t>
      </w:r>
      <w:r w:rsidR="005C40D5" w:rsidRPr="005C40D5">
        <w:rPr>
          <w:rFonts w:hint="eastAsia"/>
          <w:lang w:val="en-US" w:eastAsia="zh-CN"/>
        </w:rPr>
        <w:t>WSIS</w:t>
      </w:r>
      <w:r w:rsidR="005C40D5" w:rsidRPr="005C40D5">
        <w:rPr>
          <w:rFonts w:hint="eastAsia"/>
          <w:lang w:val="en-US" w:eastAsia="zh-CN"/>
        </w:rPr>
        <w:t>论坛</w:t>
      </w:r>
      <w:r w:rsidR="00A65ECD">
        <w:rPr>
          <w:rFonts w:hint="eastAsia"/>
          <w:lang w:val="en-US" w:eastAsia="zh-CN"/>
        </w:rPr>
        <w:t>的</w:t>
      </w:r>
      <w:r w:rsidR="005C40D5" w:rsidRPr="005C40D5">
        <w:rPr>
          <w:rFonts w:hint="eastAsia"/>
          <w:lang w:val="en-US" w:eastAsia="zh-CN"/>
        </w:rPr>
        <w:t>议程也将</w:t>
      </w:r>
      <w:r w:rsidR="000718EC">
        <w:rPr>
          <w:rFonts w:hint="eastAsia"/>
          <w:lang w:val="en-US" w:eastAsia="zh-CN"/>
        </w:rPr>
        <w:t>受益于</w:t>
      </w:r>
      <w:r w:rsidR="005C40D5" w:rsidRPr="005C40D5">
        <w:rPr>
          <w:rFonts w:hint="eastAsia"/>
          <w:lang w:val="en-US" w:eastAsia="zh-CN"/>
        </w:rPr>
        <w:t>电信发展局牵头</w:t>
      </w:r>
      <w:r w:rsidR="00C02717">
        <w:rPr>
          <w:rFonts w:hint="eastAsia"/>
          <w:lang w:val="en-US" w:eastAsia="zh-CN"/>
        </w:rPr>
        <w:t>召开</w:t>
      </w:r>
      <w:r w:rsidR="005C40D5" w:rsidRPr="005C40D5">
        <w:rPr>
          <w:rFonts w:hint="eastAsia"/>
          <w:lang w:val="en-US" w:eastAsia="zh-CN"/>
        </w:rPr>
        <w:t>的一系列会议，其中包括：</w:t>
      </w:r>
    </w:p>
    <w:p w14:paraId="25CF74E9" w14:textId="67A2961A" w:rsidR="007A3908" w:rsidRPr="00AD69B7" w:rsidRDefault="00E90CF6" w:rsidP="00E90CF6">
      <w:pPr>
        <w:pStyle w:val="enumlev2"/>
        <w:rPr>
          <w:lang w:val="en-US" w:eastAsia="zh-CN"/>
        </w:rPr>
      </w:pPr>
      <w:r w:rsidRPr="00E90CF6">
        <w:rPr>
          <w:lang w:val="en-US" w:eastAsia="zh-CN"/>
        </w:rPr>
        <w:t>–</w:t>
      </w:r>
      <w:r>
        <w:rPr>
          <w:lang w:val="en-US" w:eastAsia="zh-CN"/>
        </w:rPr>
        <w:tab/>
      </w:r>
      <w:r w:rsidR="00294F5F" w:rsidRPr="00294F5F">
        <w:rPr>
          <w:rFonts w:hint="eastAsia"/>
          <w:lang w:val="en-US" w:eastAsia="zh-CN"/>
        </w:rPr>
        <w:t>WSIS</w:t>
      </w:r>
      <w:r w:rsidR="00294F5F" w:rsidRPr="00294F5F">
        <w:rPr>
          <w:rFonts w:hint="eastAsia"/>
          <w:lang w:val="en-US" w:eastAsia="zh-CN"/>
        </w:rPr>
        <w:t>行动方面</w:t>
      </w:r>
      <w:r w:rsidR="00807E3E">
        <w:rPr>
          <w:rFonts w:hint="eastAsia"/>
          <w:lang w:val="en-US" w:eastAsia="zh-CN"/>
        </w:rPr>
        <w:t>推进</w:t>
      </w:r>
      <w:r w:rsidR="00294F5F" w:rsidRPr="00294F5F">
        <w:rPr>
          <w:rFonts w:hint="eastAsia"/>
          <w:lang w:val="en-US" w:eastAsia="zh-CN"/>
        </w:rPr>
        <w:t>会议</w:t>
      </w:r>
    </w:p>
    <w:p w14:paraId="6006BBAF" w14:textId="77777777" w:rsidR="00294F5F" w:rsidRPr="0042178E" w:rsidRDefault="00294F5F" w:rsidP="00E90CF6">
      <w:pPr>
        <w:pStyle w:val="enumlev3"/>
        <w:rPr>
          <w:lang w:val="en-US" w:eastAsia="zh-CN"/>
        </w:rPr>
      </w:pPr>
      <w:r w:rsidRPr="00345900">
        <w:rPr>
          <w:b/>
          <w:bCs/>
          <w:szCs w:val="24"/>
          <w:lang w:eastAsia="zh-CN"/>
        </w:rPr>
        <w:t>•</w:t>
      </w:r>
      <w:r>
        <w:rPr>
          <w:lang w:val="en-US" w:eastAsia="zh-CN"/>
        </w:rPr>
        <w:tab/>
      </w:r>
      <w:r w:rsidRPr="0042178E">
        <w:rPr>
          <w:lang w:val="en-US" w:eastAsia="zh-CN"/>
        </w:rPr>
        <w:t>WSIS</w:t>
      </w:r>
      <w:r w:rsidRPr="0042178E">
        <w:rPr>
          <w:rFonts w:hint="eastAsia"/>
          <w:lang w:val="en-US" w:eastAsia="zh-CN"/>
        </w:rPr>
        <w:t>行动方面</w:t>
      </w:r>
      <w:r w:rsidRPr="0042178E">
        <w:rPr>
          <w:lang w:val="en-US" w:eastAsia="zh-CN"/>
        </w:rPr>
        <w:t>C2</w:t>
      </w:r>
      <w:r w:rsidRPr="0042178E">
        <w:rPr>
          <w:lang w:val="en-US" w:eastAsia="zh-CN"/>
        </w:rPr>
        <w:t>：</w:t>
      </w:r>
      <w:bookmarkStart w:id="18" w:name="lt_pId062"/>
      <w:r w:rsidRPr="0042178E">
        <w:rPr>
          <w:lang w:val="en-US" w:eastAsia="zh-CN"/>
        </w:rPr>
        <w:t>ICT</w:t>
      </w:r>
      <w:r w:rsidRPr="0042178E">
        <w:rPr>
          <w:rFonts w:hint="eastAsia"/>
          <w:lang w:val="en-US" w:eastAsia="zh-CN"/>
        </w:rPr>
        <w:t>基础设施</w:t>
      </w:r>
    </w:p>
    <w:p w14:paraId="7D5B1751" w14:textId="77777777" w:rsidR="00294F5F" w:rsidRPr="0002647C" w:rsidRDefault="00294F5F" w:rsidP="00E90CF6">
      <w:pPr>
        <w:pStyle w:val="enumlev3"/>
        <w:rPr>
          <w:lang w:val="en-US" w:eastAsia="zh-CN"/>
        </w:rPr>
      </w:pPr>
      <w:r w:rsidRPr="00345900">
        <w:rPr>
          <w:b/>
          <w:bCs/>
          <w:szCs w:val="24"/>
          <w:lang w:eastAsia="zh-CN"/>
        </w:rPr>
        <w:t>•</w:t>
      </w:r>
      <w:r>
        <w:rPr>
          <w:lang w:val="en-US" w:eastAsia="zh-CN"/>
        </w:rPr>
        <w:tab/>
        <w:t>WSIS</w:t>
      </w:r>
      <w:r>
        <w:rPr>
          <w:rFonts w:hint="eastAsia"/>
          <w:lang w:val="en-US" w:eastAsia="zh-CN"/>
        </w:rPr>
        <w:t>行动方面</w:t>
      </w:r>
      <w:r w:rsidRPr="0002647C">
        <w:rPr>
          <w:lang w:val="en-US" w:eastAsia="zh-CN"/>
        </w:rPr>
        <w:t>C4</w:t>
      </w:r>
      <w:bookmarkEnd w:id="18"/>
      <w:r>
        <w:rPr>
          <w:lang w:val="en-US" w:eastAsia="zh-CN"/>
        </w:rPr>
        <w:t>：</w:t>
      </w:r>
      <w:r>
        <w:rPr>
          <w:rFonts w:hint="eastAsia"/>
          <w:lang w:val="en-US" w:eastAsia="zh-CN"/>
        </w:rPr>
        <w:t>能力建设</w:t>
      </w:r>
    </w:p>
    <w:p w14:paraId="2A9A6A19" w14:textId="77777777" w:rsidR="00294F5F" w:rsidRPr="0002647C" w:rsidRDefault="00294F5F" w:rsidP="00E90CF6">
      <w:pPr>
        <w:pStyle w:val="enumlev3"/>
        <w:rPr>
          <w:lang w:val="en-US" w:eastAsia="zh-CN"/>
        </w:rPr>
      </w:pPr>
      <w:r w:rsidRPr="00345900">
        <w:rPr>
          <w:b/>
          <w:bCs/>
          <w:szCs w:val="24"/>
          <w:lang w:eastAsia="zh-CN"/>
        </w:rPr>
        <w:t>•</w:t>
      </w:r>
      <w:r>
        <w:rPr>
          <w:lang w:val="en-US" w:eastAsia="zh-CN"/>
        </w:rPr>
        <w:tab/>
        <w:t>WSIS</w:t>
      </w:r>
      <w:r>
        <w:rPr>
          <w:rFonts w:hint="eastAsia"/>
          <w:lang w:val="en-US" w:eastAsia="zh-CN"/>
        </w:rPr>
        <w:t>行动方面</w:t>
      </w:r>
      <w:r w:rsidRPr="0002647C">
        <w:rPr>
          <w:lang w:val="en-US" w:eastAsia="zh-CN"/>
        </w:rPr>
        <w:t>C5</w:t>
      </w:r>
      <w:r>
        <w:rPr>
          <w:lang w:val="en-US" w:eastAsia="zh-CN"/>
        </w:rPr>
        <w:t>：</w:t>
      </w:r>
      <w:r>
        <w:rPr>
          <w:rFonts w:hint="eastAsia"/>
          <w:lang w:val="en-US" w:eastAsia="zh-CN"/>
        </w:rPr>
        <w:t>网络安全（推动作用，</w:t>
      </w:r>
      <w:r>
        <w:rPr>
          <w:rFonts w:hint="eastAsia"/>
          <w:color w:val="000000"/>
          <w:lang w:eastAsia="zh-CN"/>
        </w:rPr>
        <w:t>战略规划和成员部</w:t>
      </w:r>
      <w:r>
        <w:rPr>
          <w:rFonts w:hint="eastAsia"/>
          <w:lang w:val="en-US" w:eastAsia="zh-CN"/>
        </w:rPr>
        <w:t>牵头）</w:t>
      </w:r>
    </w:p>
    <w:p w14:paraId="00E51BAD" w14:textId="77777777" w:rsidR="00294F5F" w:rsidRPr="0002647C" w:rsidRDefault="00294F5F" w:rsidP="00E90CF6">
      <w:pPr>
        <w:pStyle w:val="enumlev3"/>
        <w:rPr>
          <w:lang w:val="en-US" w:eastAsia="zh-CN"/>
        </w:rPr>
      </w:pPr>
      <w:r w:rsidRPr="00345900">
        <w:rPr>
          <w:b/>
          <w:bCs/>
          <w:szCs w:val="24"/>
          <w:lang w:eastAsia="zh-CN"/>
        </w:rPr>
        <w:t>•</w:t>
      </w:r>
      <w:r>
        <w:rPr>
          <w:lang w:val="en-US" w:eastAsia="zh-CN"/>
        </w:rPr>
        <w:tab/>
      </w:r>
      <w:r w:rsidRPr="0002647C">
        <w:rPr>
          <w:lang w:val="en-US" w:eastAsia="zh-CN"/>
        </w:rPr>
        <w:t>WSIS</w:t>
      </w:r>
      <w:r>
        <w:rPr>
          <w:rFonts w:hint="eastAsia"/>
          <w:lang w:val="en-US" w:eastAsia="zh-CN"/>
        </w:rPr>
        <w:t>行动方面</w:t>
      </w:r>
      <w:r w:rsidRPr="0002647C">
        <w:rPr>
          <w:lang w:val="en-US" w:eastAsia="zh-CN"/>
        </w:rPr>
        <w:t>C6</w:t>
      </w:r>
      <w:r>
        <w:rPr>
          <w:lang w:val="en-US" w:eastAsia="zh-CN"/>
        </w:rPr>
        <w:t>：</w:t>
      </w:r>
      <w:r>
        <w:rPr>
          <w:rFonts w:hint="eastAsia"/>
          <w:lang w:val="en-US" w:eastAsia="zh-CN"/>
        </w:rPr>
        <w:t>便利的环境</w:t>
      </w:r>
    </w:p>
    <w:p w14:paraId="7063601C" w14:textId="77777777" w:rsidR="00294F5F" w:rsidRPr="0002647C" w:rsidRDefault="00294F5F" w:rsidP="00E90CF6">
      <w:pPr>
        <w:pStyle w:val="enumlev3"/>
        <w:rPr>
          <w:lang w:val="es-ES_tradnl" w:eastAsia="zh-CN"/>
        </w:rPr>
      </w:pPr>
      <w:r w:rsidRPr="00345900">
        <w:rPr>
          <w:b/>
          <w:bCs/>
          <w:szCs w:val="24"/>
          <w:lang w:eastAsia="zh-CN"/>
        </w:rPr>
        <w:t>•</w:t>
      </w:r>
      <w:r>
        <w:rPr>
          <w:lang w:val="es-ES_tradnl" w:eastAsia="zh-CN"/>
        </w:rPr>
        <w:tab/>
        <w:t>WSIS</w:t>
      </w:r>
      <w:r>
        <w:rPr>
          <w:rFonts w:hint="eastAsia"/>
          <w:lang w:val="en-US" w:eastAsia="zh-CN"/>
        </w:rPr>
        <w:t>行动方面</w:t>
      </w:r>
      <w:r w:rsidRPr="0002647C">
        <w:rPr>
          <w:lang w:val="es-ES_tradnl" w:eastAsia="zh-CN"/>
        </w:rPr>
        <w:t>C7</w:t>
      </w:r>
      <w:r>
        <w:rPr>
          <w:lang w:val="es-ES_tradnl" w:eastAsia="zh-CN"/>
        </w:rPr>
        <w:t>：</w:t>
      </w:r>
      <w:r>
        <w:rPr>
          <w:rFonts w:hint="eastAsia"/>
          <w:lang w:val="es-ES_tradnl" w:eastAsia="zh-CN"/>
        </w:rPr>
        <w:t>电子废弃物</w:t>
      </w:r>
      <w:r>
        <w:rPr>
          <w:szCs w:val="24"/>
          <w:lang w:val="es-ES_tradnl" w:eastAsia="zh-CN"/>
        </w:rPr>
        <w:t>（</w:t>
      </w:r>
      <w:r>
        <w:rPr>
          <w:rFonts w:hint="eastAsia"/>
          <w:szCs w:val="24"/>
          <w:lang w:val="es-ES_tradnl" w:eastAsia="zh-CN"/>
        </w:rPr>
        <w:t>国际电联</w:t>
      </w:r>
      <w:r>
        <w:rPr>
          <w:szCs w:val="24"/>
          <w:lang w:val="es-ES_tradnl" w:eastAsia="zh-CN"/>
        </w:rPr>
        <w:t>/</w:t>
      </w:r>
      <w:r>
        <w:rPr>
          <w:color w:val="000000"/>
          <w:lang w:eastAsia="zh-CN"/>
        </w:rPr>
        <w:t>联合国环境规划</w:t>
      </w:r>
      <w:r>
        <w:rPr>
          <w:rFonts w:ascii="SimSun" w:hAnsi="SimSun" w:cs="SimSun" w:hint="eastAsia"/>
          <w:color w:val="000000"/>
          <w:lang w:eastAsia="zh-CN"/>
        </w:rPr>
        <w:t>署</w:t>
      </w:r>
      <w:r>
        <w:rPr>
          <w:szCs w:val="24"/>
          <w:lang w:val="es-ES_tradnl" w:eastAsia="zh-CN"/>
        </w:rPr>
        <w:t>）</w:t>
      </w:r>
    </w:p>
    <w:p w14:paraId="2F6B0F14" w14:textId="77777777" w:rsidR="00294F5F" w:rsidRPr="0002647C" w:rsidRDefault="00294F5F" w:rsidP="00E90CF6">
      <w:pPr>
        <w:pStyle w:val="enumlev3"/>
        <w:rPr>
          <w:lang w:val="es-ES_tradnl" w:eastAsia="zh-CN"/>
        </w:rPr>
      </w:pPr>
      <w:r w:rsidRPr="00345900">
        <w:rPr>
          <w:b/>
          <w:bCs/>
          <w:szCs w:val="24"/>
          <w:lang w:eastAsia="zh-CN"/>
        </w:rPr>
        <w:t>•</w:t>
      </w:r>
      <w:r>
        <w:rPr>
          <w:lang w:val="es-ES_tradnl" w:eastAsia="zh-CN"/>
        </w:rPr>
        <w:tab/>
        <w:t>WSIS</w:t>
      </w:r>
      <w:r>
        <w:rPr>
          <w:rFonts w:hint="eastAsia"/>
          <w:lang w:val="en-US" w:eastAsia="zh-CN"/>
        </w:rPr>
        <w:t>行动方面</w:t>
      </w:r>
      <w:r w:rsidRPr="0002647C">
        <w:rPr>
          <w:lang w:val="es-ES_tradnl" w:eastAsia="zh-CN"/>
        </w:rPr>
        <w:t>C7</w:t>
      </w:r>
      <w:r>
        <w:rPr>
          <w:lang w:val="es-ES_tradnl" w:eastAsia="zh-CN"/>
        </w:rPr>
        <w:t>：</w:t>
      </w:r>
      <w:r>
        <w:rPr>
          <w:rFonts w:hint="eastAsia"/>
          <w:lang w:val="es-ES_tradnl" w:eastAsia="zh-CN"/>
        </w:rPr>
        <w:t>电子环境（</w:t>
      </w:r>
      <w:r>
        <w:rPr>
          <w:rFonts w:hint="eastAsia"/>
          <w:szCs w:val="24"/>
          <w:lang w:val="es-ES_tradnl" w:eastAsia="zh-CN"/>
        </w:rPr>
        <w:t>国际电联</w:t>
      </w:r>
      <w:r>
        <w:rPr>
          <w:rFonts w:hint="eastAsia"/>
          <w:lang w:val="es-ES_tradnl" w:eastAsia="zh-CN"/>
        </w:rPr>
        <w:t>/</w:t>
      </w:r>
      <w:r>
        <w:rPr>
          <w:color w:val="000000"/>
          <w:lang w:eastAsia="zh-CN"/>
        </w:rPr>
        <w:t>世界气象组</w:t>
      </w:r>
      <w:r>
        <w:rPr>
          <w:rFonts w:ascii="SimSun" w:hAnsi="SimSun" w:cs="SimSun" w:hint="eastAsia"/>
          <w:color w:val="000000"/>
          <w:lang w:eastAsia="zh-CN"/>
        </w:rPr>
        <w:t>织</w:t>
      </w:r>
      <w:r>
        <w:rPr>
          <w:rFonts w:hint="eastAsia"/>
          <w:lang w:val="es-ES_tradnl" w:eastAsia="zh-CN"/>
        </w:rPr>
        <w:t>）</w:t>
      </w:r>
    </w:p>
    <w:p w14:paraId="447A5926" w14:textId="77777777" w:rsidR="00294F5F" w:rsidRDefault="00294F5F" w:rsidP="00E90CF6">
      <w:pPr>
        <w:pStyle w:val="enumlev3"/>
        <w:rPr>
          <w:lang w:val="es-ES_tradnl" w:eastAsia="zh-CN"/>
        </w:rPr>
      </w:pPr>
      <w:r w:rsidRPr="00345900">
        <w:rPr>
          <w:b/>
          <w:bCs/>
          <w:szCs w:val="24"/>
          <w:lang w:eastAsia="zh-CN"/>
        </w:rPr>
        <w:t>•</w:t>
      </w:r>
      <w:r>
        <w:rPr>
          <w:lang w:val="es-ES_tradnl" w:eastAsia="zh-CN"/>
        </w:rPr>
        <w:tab/>
        <w:t>WSIS</w:t>
      </w:r>
      <w:r>
        <w:rPr>
          <w:rFonts w:hint="eastAsia"/>
          <w:lang w:val="en-US" w:eastAsia="zh-CN"/>
        </w:rPr>
        <w:t>行动方面</w:t>
      </w:r>
      <w:r w:rsidRPr="0002647C">
        <w:rPr>
          <w:lang w:val="es-ES_tradnl" w:eastAsia="zh-CN"/>
        </w:rPr>
        <w:t>C7</w:t>
      </w:r>
      <w:r>
        <w:rPr>
          <w:lang w:val="es-ES_tradnl" w:eastAsia="zh-CN"/>
        </w:rPr>
        <w:t>：</w:t>
      </w:r>
      <w:r>
        <w:rPr>
          <w:rFonts w:hint="eastAsia"/>
          <w:lang w:val="es-ES_tradnl" w:eastAsia="zh-CN"/>
        </w:rPr>
        <w:t>电子农业</w:t>
      </w:r>
      <w:r>
        <w:rPr>
          <w:lang w:val="es-ES_tradnl" w:eastAsia="zh-CN"/>
        </w:rPr>
        <w:t>（</w:t>
      </w:r>
      <w:r>
        <w:rPr>
          <w:rFonts w:hint="eastAsia"/>
          <w:szCs w:val="24"/>
          <w:lang w:val="es-ES_tradnl" w:eastAsia="zh-CN"/>
        </w:rPr>
        <w:t>国际电联</w:t>
      </w:r>
      <w:r w:rsidRPr="0002647C">
        <w:rPr>
          <w:lang w:val="es-ES_tradnl" w:eastAsia="zh-CN"/>
        </w:rPr>
        <w:t>/</w:t>
      </w:r>
      <w:r>
        <w:rPr>
          <w:color w:val="000000"/>
          <w:lang w:eastAsia="zh-CN"/>
        </w:rPr>
        <w:t>粮农组</w:t>
      </w:r>
      <w:r>
        <w:rPr>
          <w:rFonts w:ascii="SimSun" w:hAnsi="SimSun" w:cs="SimSun" w:hint="eastAsia"/>
          <w:color w:val="000000"/>
          <w:lang w:eastAsia="zh-CN"/>
        </w:rPr>
        <w:t>织</w:t>
      </w:r>
      <w:r>
        <w:rPr>
          <w:rFonts w:hint="eastAsia"/>
          <w:lang w:val="es-ES_tradnl" w:eastAsia="zh-CN"/>
        </w:rPr>
        <w:t>）</w:t>
      </w:r>
    </w:p>
    <w:p w14:paraId="28B8BFDC" w14:textId="2A6A7CFF" w:rsidR="00294F5F" w:rsidRDefault="00294F5F" w:rsidP="00E90CF6">
      <w:pPr>
        <w:pStyle w:val="enumlev3"/>
        <w:rPr>
          <w:lang w:val="es-ES_tradnl" w:eastAsia="zh-CN"/>
        </w:rPr>
      </w:pPr>
      <w:r w:rsidRPr="00345900">
        <w:rPr>
          <w:b/>
          <w:bCs/>
          <w:szCs w:val="24"/>
          <w:lang w:eastAsia="zh-CN"/>
        </w:rPr>
        <w:t>•</w:t>
      </w:r>
      <w:r>
        <w:rPr>
          <w:lang w:val="es-ES_tradnl" w:eastAsia="zh-CN"/>
        </w:rPr>
        <w:tab/>
      </w:r>
      <w:r w:rsidRPr="0042178E">
        <w:rPr>
          <w:lang w:val="es-ES_tradnl" w:eastAsia="zh-CN"/>
        </w:rPr>
        <w:t>WSIS</w:t>
      </w:r>
      <w:r>
        <w:rPr>
          <w:rFonts w:hint="eastAsia"/>
          <w:lang w:val="en-US" w:eastAsia="zh-CN"/>
        </w:rPr>
        <w:t>行动方面</w:t>
      </w:r>
      <w:r w:rsidRPr="0042178E">
        <w:rPr>
          <w:lang w:val="es-ES_tradnl" w:eastAsia="zh-CN"/>
        </w:rPr>
        <w:t>C7</w:t>
      </w:r>
      <w:r w:rsidRPr="0042178E">
        <w:rPr>
          <w:lang w:val="es-ES_tradnl" w:eastAsia="zh-CN"/>
        </w:rPr>
        <w:t>：</w:t>
      </w:r>
      <w:r>
        <w:rPr>
          <w:rFonts w:hint="eastAsia"/>
          <w:lang w:val="es-ES_tradnl" w:eastAsia="zh-CN"/>
        </w:rPr>
        <w:t>电子</w:t>
      </w:r>
      <w:r w:rsidR="00E60F5A">
        <w:rPr>
          <w:rFonts w:hint="eastAsia"/>
          <w:lang w:val="es-ES_tradnl" w:eastAsia="zh-CN"/>
        </w:rPr>
        <w:t>卫生</w:t>
      </w:r>
      <w:r w:rsidRPr="0042178E">
        <w:rPr>
          <w:lang w:val="es-ES_tradnl" w:eastAsia="zh-CN"/>
        </w:rPr>
        <w:t>（</w:t>
      </w:r>
      <w:r>
        <w:rPr>
          <w:rFonts w:hint="eastAsia"/>
          <w:szCs w:val="24"/>
          <w:lang w:val="es-ES_tradnl" w:eastAsia="zh-CN"/>
        </w:rPr>
        <w:t>国际电联</w:t>
      </w:r>
      <w:r w:rsidRPr="0042178E">
        <w:rPr>
          <w:lang w:val="es-ES_tradnl" w:eastAsia="zh-CN"/>
        </w:rPr>
        <w:t>/</w:t>
      </w:r>
      <w:r>
        <w:rPr>
          <w:color w:val="000000"/>
          <w:lang w:eastAsia="zh-CN"/>
        </w:rPr>
        <w:t>世界卫生组</w:t>
      </w:r>
      <w:r>
        <w:rPr>
          <w:rFonts w:ascii="SimSun" w:hAnsi="SimSun" w:cs="SimSun" w:hint="eastAsia"/>
          <w:color w:val="000000"/>
          <w:lang w:eastAsia="zh-CN"/>
        </w:rPr>
        <w:t>织</w:t>
      </w:r>
      <w:r w:rsidRPr="0042178E">
        <w:rPr>
          <w:lang w:val="es-ES_tradnl" w:eastAsia="zh-CN"/>
        </w:rPr>
        <w:t>）</w:t>
      </w:r>
    </w:p>
    <w:p w14:paraId="3131A634" w14:textId="4C23BCD6" w:rsidR="007A3908" w:rsidRPr="00294F5F" w:rsidRDefault="00294F5F" w:rsidP="00E90CF6">
      <w:pPr>
        <w:pStyle w:val="enumlev2"/>
        <w:rPr>
          <w:lang w:val="es-ES_tradnl" w:eastAsia="zh-CN"/>
        </w:rPr>
      </w:pPr>
      <w:r w:rsidRPr="00E90CF6">
        <w:rPr>
          <w:lang w:val="en-US" w:eastAsia="zh-CN"/>
        </w:rPr>
        <w:t>–</w:t>
      </w:r>
      <w:r w:rsidRPr="00E90CF6">
        <w:rPr>
          <w:lang w:val="en-US" w:eastAsia="zh-CN"/>
        </w:rPr>
        <w:tab/>
      </w:r>
      <w:r w:rsidR="00D72FF2" w:rsidRPr="00E90CF6">
        <w:rPr>
          <w:rFonts w:hint="eastAsia"/>
          <w:lang w:val="en-US" w:eastAsia="zh-CN"/>
        </w:rPr>
        <w:t>高级别</w:t>
      </w:r>
      <w:r w:rsidRPr="00E90CF6">
        <w:rPr>
          <w:rFonts w:hint="eastAsia"/>
          <w:lang w:val="en-US" w:eastAsia="zh-CN"/>
        </w:rPr>
        <w:t>对话</w:t>
      </w:r>
    </w:p>
    <w:p w14:paraId="58C1DEDF" w14:textId="54C64465" w:rsidR="00FA5B25" w:rsidRPr="00D20F00" w:rsidRDefault="00294F5F" w:rsidP="00E90CF6">
      <w:pPr>
        <w:pStyle w:val="enumlev3"/>
        <w:rPr>
          <w:rFonts w:cstheme="minorHAnsi"/>
          <w:szCs w:val="24"/>
          <w:lang w:val="es-ES_tradnl" w:eastAsia="zh-CN"/>
        </w:rPr>
      </w:pPr>
      <w:bookmarkStart w:id="19" w:name="lt_pId068"/>
      <w:r w:rsidRPr="00345900">
        <w:rPr>
          <w:b/>
          <w:bCs/>
          <w:szCs w:val="24"/>
          <w:lang w:eastAsia="zh-CN"/>
        </w:rPr>
        <w:t>•</w:t>
      </w:r>
      <w:r w:rsidRPr="00E90CF6">
        <w:rPr>
          <w:szCs w:val="24"/>
          <w:lang w:eastAsia="zh-CN"/>
        </w:rPr>
        <w:tab/>
      </w:r>
      <w:bookmarkEnd w:id="19"/>
      <w:r w:rsidR="00D2262D" w:rsidRPr="00E90CF6">
        <w:rPr>
          <w:rFonts w:hint="eastAsia"/>
          <w:szCs w:val="24"/>
          <w:lang w:eastAsia="zh-CN"/>
        </w:rPr>
        <w:t>使用</w:t>
      </w:r>
      <w:r w:rsidR="00D2262D" w:rsidRPr="00E90CF6">
        <w:rPr>
          <w:rFonts w:hint="eastAsia"/>
          <w:szCs w:val="24"/>
          <w:lang w:eastAsia="zh-CN"/>
        </w:rPr>
        <w:t>ICT</w:t>
      </w:r>
      <w:r w:rsidR="00D2262D" w:rsidRPr="00E90CF6">
        <w:rPr>
          <w:rFonts w:hint="eastAsia"/>
          <w:szCs w:val="24"/>
          <w:lang w:eastAsia="zh-CN"/>
        </w:rPr>
        <w:t>在灾难中拯救生命</w:t>
      </w:r>
    </w:p>
    <w:p w14:paraId="209003E1" w14:textId="0E6425D3" w:rsidR="007A3908" w:rsidRPr="00E90CF6" w:rsidRDefault="00294F5F" w:rsidP="00E90CF6">
      <w:pPr>
        <w:pStyle w:val="enumlev2"/>
        <w:rPr>
          <w:lang w:val="en-US" w:eastAsia="zh-CN"/>
        </w:rPr>
      </w:pPr>
      <w:bookmarkStart w:id="20" w:name="lt_pId069"/>
      <w:r w:rsidRPr="00E90CF6">
        <w:rPr>
          <w:lang w:val="en-US" w:eastAsia="zh-CN"/>
        </w:rPr>
        <w:t>–</w:t>
      </w:r>
      <w:r w:rsidRPr="00E90CF6">
        <w:rPr>
          <w:lang w:val="en-US" w:eastAsia="zh-CN"/>
        </w:rPr>
        <w:tab/>
      </w:r>
      <w:bookmarkEnd w:id="20"/>
      <w:r w:rsidR="00D20F00" w:rsidRPr="00E90CF6">
        <w:rPr>
          <w:rFonts w:hint="eastAsia"/>
          <w:lang w:val="en-US" w:eastAsia="zh-CN"/>
        </w:rPr>
        <w:t>衡量</w:t>
      </w:r>
      <w:r w:rsidR="00D20F00" w:rsidRPr="00E90CF6">
        <w:rPr>
          <w:lang w:val="en-US" w:eastAsia="zh-CN"/>
        </w:rPr>
        <w:t>ICT</w:t>
      </w:r>
      <w:r w:rsidR="00D20F00" w:rsidRPr="00E90CF6">
        <w:rPr>
          <w:rFonts w:hint="eastAsia"/>
          <w:lang w:val="en-US" w:eastAsia="zh-CN"/>
        </w:rPr>
        <w:t>促发展伙伴关系年度会议</w:t>
      </w:r>
    </w:p>
    <w:p w14:paraId="4FF193AC" w14:textId="69F8052A" w:rsidR="007A3908" w:rsidRPr="00D20F00" w:rsidRDefault="00D20F00" w:rsidP="00E90CF6">
      <w:pPr>
        <w:pStyle w:val="enumlev2"/>
        <w:rPr>
          <w:rFonts w:cstheme="minorHAnsi"/>
          <w:szCs w:val="24"/>
          <w:lang w:val="es-ES_tradnl" w:eastAsia="zh-CN"/>
        </w:rPr>
      </w:pPr>
      <w:r w:rsidRPr="00E90CF6">
        <w:rPr>
          <w:lang w:val="en-US" w:eastAsia="zh-CN"/>
        </w:rPr>
        <w:t>–</w:t>
      </w:r>
      <w:r w:rsidRPr="00E90CF6">
        <w:rPr>
          <w:lang w:val="en-US" w:eastAsia="zh-CN"/>
        </w:rPr>
        <w:tab/>
      </w:r>
      <w:r w:rsidRPr="00E90CF6">
        <w:rPr>
          <w:lang w:val="en-US" w:eastAsia="zh-CN"/>
        </w:rPr>
        <w:t>特别会</w:t>
      </w:r>
      <w:r w:rsidRPr="00E90CF6">
        <w:rPr>
          <w:rFonts w:hint="eastAsia"/>
          <w:lang w:val="en-US" w:eastAsia="zh-CN"/>
        </w:rPr>
        <w:t>议</w:t>
      </w:r>
    </w:p>
    <w:p w14:paraId="01BB0B86" w14:textId="2184B7DB" w:rsidR="007A3908" w:rsidRPr="00E90CF6" w:rsidRDefault="00D20F00" w:rsidP="00E90CF6">
      <w:pPr>
        <w:pStyle w:val="enumlev3"/>
        <w:rPr>
          <w:szCs w:val="24"/>
          <w:lang w:eastAsia="zh-CN"/>
        </w:rPr>
      </w:pPr>
      <w:r w:rsidRPr="00345900">
        <w:rPr>
          <w:b/>
          <w:bCs/>
          <w:szCs w:val="24"/>
          <w:lang w:eastAsia="zh-CN"/>
        </w:rPr>
        <w:t>•</w:t>
      </w:r>
      <w:r w:rsidRPr="00E90CF6">
        <w:rPr>
          <w:szCs w:val="24"/>
          <w:lang w:eastAsia="zh-CN"/>
        </w:rPr>
        <w:tab/>
      </w:r>
      <w:r w:rsidRPr="00E90CF6">
        <w:rPr>
          <w:rFonts w:hint="eastAsia"/>
          <w:szCs w:val="24"/>
          <w:lang w:eastAsia="zh-CN"/>
        </w:rPr>
        <w:t>WSIS</w:t>
      </w:r>
      <w:r w:rsidRPr="00E90CF6">
        <w:rPr>
          <w:rFonts w:hint="eastAsia"/>
          <w:szCs w:val="24"/>
          <w:lang w:eastAsia="zh-CN"/>
        </w:rPr>
        <w:t>论坛创新分会</w:t>
      </w:r>
    </w:p>
    <w:p w14:paraId="7FB5C594" w14:textId="5D42CE3E" w:rsidR="00FA5B25" w:rsidRPr="00E90CF6" w:rsidRDefault="00D20F00" w:rsidP="00E90CF6">
      <w:pPr>
        <w:pStyle w:val="enumlev3"/>
        <w:rPr>
          <w:szCs w:val="24"/>
          <w:lang w:eastAsia="zh-CN"/>
        </w:rPr>
      </w:pPr>
      <w:bookmarkStart w:id="21" w:name="lt_pId072"/>
      <w:r w:rsidRPr="00345900">
        <w:rPr>
          <w:b/>
          <w:bCs/>
          <w:szCs w:val="24"/>
          <w:lang w:eastAsia="zh-CN"/>
        </w:rPr>
        <w:t>•</w:t>
      </w:r>
      <w:r w:rsidRPr="00E90CF6">
        <w:rPr>
          <w:szCs w:val="24"/>
          <w:lang w:eastAsia="zh-CN"/>
        </w:rPr>
        <w:tab/>
      </w:r>
      <w:bookmarkEnd w:id="21"/>
      <w:r w:rsidR="003213C6" w:rsidRPr="00E90CF6">
        <w:rPr>
          <w:rFonts w:hint="eastAsia"/>
          <w:szCs w:val="24"/>
          <w:lang w:eastAsia="zh-CN"/>
        </w:rPr>
        <w:t>运动分会</w:t>
      </w:r>
    </w:p>
    <w:p w14:paraId="7B69BDEB" w14:textId="046CCEB6" w:rsidR="000D5E24" w:rsidRPr="00D20F00" w:rsidRDefault="00D20F00" w:rsidP="00E90CF6">
      <w:pPr>
        <w:pStyle w:val="enumlev3"/>
        <w:rPr>
          <w:rFonts w:cstheme="minorHAnsi"/>
          <w:szCs w:val="24"/>
          <w:lang w:val="es-ES_tradnl" w:eastAsia="zh-CN"/>
        </w:rPr>
      </w:pPr>
      <w:bookmarkStart w:id="22" w:name="lt_pId073"/>
      <w:r w:rsidRPr="00345900">
        <w:rPr>
          <w:b/>
          <w:bCs/>
          <w:szCs w:val="24"/>
          <w:lang w:eastAsia="zh-CN"/>
        </w:rPr>
        <w:t>•</w:t>
      </w:r>
      <w:r w:rsidRPr="00E90CF6">
        <w:rPr>
          <w:szCs w:val="24"/>
          <w:lang w:eastAsia="zh-CN"/>
        </w:rPr>
        <w:tab/>
      </w:r>
      <w:bookmarkEnd w:id="22"/>
      <w:r w:rsidRPr="00D20F00">
        <w:rPr>
          <w:szCs w:val="24"/>
          <w:lang w:eastAsia="zh-CN"/>
        </w:rPr>
        <w:t>无障碍获</w:t>
      </w:r>
      <w:r w:rsidRPr="00D20F00">
        <w:rPr>
          <w:rFonts w:hint="eastAsia"/>
          <w:szCs w:val="24"/>
          <w:lang w:eastAsia="zh-CN"/>
        </w:rPr>
        <w:t>取分</w:t>
      </w:r>
      <w:r w:rsidRPr="00D20F00">
        <w:rPr>
          <w:szCs w:val="24"/>
          <w:lang w:eastAsia="zh-CN"/>
        </w:rPr>
        <w:t>会</w:t>
      </w:r>
      <w:r w:rsidR="004C7980">
        <w:rPr>
          <w:rFonts w:hint="eastAsia"/>
          <w:szCs w:val="24"/>
          <w:lang w:eastAsia="zh-CN"/>
        </w:rPr>
        <w:t>。</w:t>
      </w:r>
    </w:p>
    <w:p w14:paraId="22A7DA95" w14:textId="7A5FBD6B" w:rsidR="007A3908" w:rsidRPr="007F4B6D" w:rsidRDefault="00863171" w:rsidP="00E90CF6">
      <w:pPr>
        <w:tabs>
          <w:tab w:val="clear" w:pos="794"/>
          <w:tab w:val="clear" w:pos="1191"/>
          <w:tab w:val="clear" w:pos="1588"/>
          <w:tab w:val="clear" w:pos="1985"/>
          <w:tab w:val="left" w:pos="567"/>
          <w:tab w:val="left" w:pos="1134"/>
          <w:tab w:val="left" w:pos="1701"/>
        </w:tabs>
        <w:spacing w:after="120"/>
        <w:ind w:firstLineChars="200" w:firstLine="480"/>
        <w:rPr>
          <w:rFonts w:cstheme="minorHAnsi"/>
          <w:szCs w:val="24"/>
          <w:lang w:val="en-US" w:eastAsia="zh-CN"/>
        </w:rPr>
      </w:pPr>
      <w:r w:rsidRPr="00863171">
        <w:rPr>
          <w:rFonts w:cstheme="minorHAnsi" w:hint="eastAsia"/>
          <w:szCs w:val="24"/>
          <w:lang w:val="en-US" w:eastAsia="zh-CN"/>
        </w:rPr>
        <w:t>此外，</w:t>
      </w:r>
      <w:r w:rsidR="00051784" w:rsidRPr="00051784">
        <w:rPr>
          <w:rFonts w:cstheme="minorHAnsi" w:hint="eastAsia"/>
          <w:szCs w:val="24"/>
          <w:lang w:val="en-US" w:eastAsia="zh-CN"/>
        </w:rPr>
        <w:t>电信发展局将组织</w:t>
      </w:r>
      <w:r w:rsidR="008201B5">
        <w:rPr>
          <w:rFonts w:cstheme="minorHAnsi" w:hint="eastAsia"/>
          <w:szCs w:val="24"/>
          <w:lang w:val="en-US" w:eastAsia="zh-CN"/>
        </w:rPr>
        <w:t>若干</w:t>
      </w:r>
      <w:r w:rsidR="00AB4FE0">
        <w:rPr>
          <w:rFonts w:cstheme="minorHAnsi" w:hint="eastAsia"/>
          <w:szCs w:val="24"/>
          <w:lang w:val="en-US" w:eastAsia="zh-CN"/>
        </w:rPr>
        <w:t>专题</w:t>
      </w:r>
      <w:r w:rsidR="00B441EC">
        <w:rPr>
          <w:rFonts w:cstheme="minorHAnsi" w:hint="eastAsia"/>
          <w:szCs w:val="24"/>
          <w:lang w:val="en-US" w:eastAsia="zh-CN"/>
        </w:rPr>
        <w:t>讲习班</w:t>
      </w:r>
      <w:r w:rsidR="00051784" w:rsidRPr="00051784">
        <w:rPr>
          <w:rFonts w:cstheme="minorHAnsi" w:hint="eastAsia"/>
          <w:szCs w:val="24"/>
          <w:lang w:val="en-US" w:eastAsia="zh-CN"/>
        </w:rPr>
        <w:t>和会议，重点关注性别平等</w:t>
      </w:r>
      <w:r w:rsidR="00C607CD">
        <w:rPr>
          <w:rFonts w:cstheme="minorHAnsi" w:hint="eastAsia"/>
          <w:szCs w:val="24"/>
          <w:lang w:val="en-US" w:eastAsia="zh-CN"/>
        </w:rPr>
        <w:t>、</w:t>
      </w:r>
      <w:r w:rsidR="00B96E0A" w:rsidRPr="00B96E0A">
        <w:rPr>
          <w:rFonts w:cstheme="minorHAnsi" w:hint="eastAsia"/>
          <w:szCs w:val="24"/>
          <w:lang w:val="en-US" w:eastAsia="zh-CN"/>
        </w:rPr>
        <w:t>保护上网儿童</w:t>
      </w:r>
      <w:r w:rsidR="00B96E0A">
        <w:rPr>
          <w:rFonts w:cstheme="minorHAnsi" w:hint="eastAsia"/>
          <w:szCs w:val="24"/>
          <w:lang w:val="en-US" w:eastAsia="zh-CN"/>
        </w:rPr>
        <w:t>、</w:t>
      </w:r>
      <w:r w:rsidR="00051784" w:rsidRPr="00051784">
        <w:rPr>
          <w:rFonts w:cstheme="minorHAnsi" w:hint="eastAsia"/>
          <w:szCs w:val="24"/>
          <w:lang w:val="en-US" w:eastAsia="zh-CN"/>
        </w:rPr>
        <w:t>学校</w:t>
      </w:r>
      <w:r w:rsidR="002628DA">
        <w:rPr>
          <w:rFonts w:cstheme="minorHAnsi" w:hint="eastAsia"/>
          <w:szCs w:val="24"/>
          <w:lang w:val="en-US" w:eastAsia="zh-CN"/>
        </w:rPr>
        <w:t>互连互通</w:t>
      </w:r>
      <w:r w:rsidR="00EA3C1C">
        <w:rPr>
          <w:rFonts w:cstheme="minorHAnsi" w:hint="eastAsia"/>
          <w:szCs w:val="24"/>
          <w:lang w:val="en-US" w:eastAsia="zh-CN"/>
        </w:rPr>
        <w:t>、</w:t>
      </w:r>
      <w:r w:rsidR="00051784" w:rsidRPr="00051784">
        <w:rPr>
          <w:rFonts w:cstheme="minorHAnsi" w:hint="eastAsia"/>
          <w:szCs w:val="24"/>
          <w:lang w:val="en-US" w:eastAsia="zh-CN"/>
        </w:rPr>
        <w:t>广播和数字技能等。</w:t>
      </w:r>
      <w:r w:rsidR="00D20F00" w:rsidRPr="00D20F00">
        <w:rPr>
          <w:rFonts w:cstheme="minorHAnsi" w:hint="eastAsia"/>
          <w:szCs w:val="24"/>
          <w:lang w:val="en-US" w:eastAsia="zh-CN"/>
        </w:rPr>
        <w:t>电信发展局还将推动一系列</w:t>
      </w:r>
      <w:r w:rsidR="00B8669F">
        <w:rPr>
          <w:rFonts w:cstheme="minorHAnsi" w:hint="eastAsia"/>
          <w:szCs w:val="24"/>
          <w:lang w:val="en-US" w:eastAsia="zh-CN"/>
        </w:rPr>
        <w:t>高级别</w:t>
      </w:r>
      <w:r w:rsidR="00D20F00" w:rsidRPr="00D20F00">
        <w:rPr>
          <w:rFonts w:cstheme="minorHAnsi" w:hint="eastAsia"/>
          <w:szCs w:val="24"/>
          <w:lang w:val="en-US" w:eastAsia="zh-CN"/>
        </w:rPr>
        <w:t>互动对话，</w:t>
      </w:r>
      <w:r w:rsidR="00D20F00" w:rsidRPr="00D20F00">
        <w:rPr>
          <w:rFonts w:cstheme="minorHAnsi" w:hint="eastAsia"/>
          <w:szCs w:val="24"/>
          <w:lang w:val="en-US" w:eastAsia="zh-CN"/>
        </w:rPr>
        <w:t>WSIS</w:t>
      </w:r>
      <w:r w:rsidR="00D20F00" w:rsidRPr="007F4B6D">
        <w:rPr>
          <w:rFonts w:cstheme="minorHAnsi" w:hint="eastAsia"/>
          <w:szCs w:val="24"/>
          <w:lang w:val="en-US" w:eastAsia="zh-CN"/>
        </w:rPr>
        <w:t>行动方面推进会议推动</w:t>
      </w:r>
      <w:r w:rsidR="00D20F00" w:rsidRPr="007F4B6D">
        <w:rPr>
          <w:rFonts w:cstheme="minorHAnsi" w:hint="eastAsia"/>
          <w:szCs w:val="24"/>
          <w:lang w:val="en-US" w:eastAsia="zh-CN"/>
        </w:rPr>
        <w:t>WSIS</w:t>
      </w:r>
      <w:r w:rsidR="00D20F00" w:rsidRPr="007F4B6D">
        <w:rPr>
          <w:rFonts w:cstheme="minorHAnsi" w:hint="eastAsia"/>
          <w:szCs w:val="24"/>
          <w:lang w:val="en-US" w:eastAsia="zh-CN"/>
        </w:rPr>
        <w:t>行动方面</w:t>
      </w:r>
      <w:r w:rsidR="00D20F00" w:rsidRPr="007F4B6D">
        <w:rPr>
          <w:rFonts w:cstheme="minorHAnsi"/>
          <w:szCs w:val="24"/>
          <w:lang w:val="en-US" w:eastAsia="zh-CN"/>
        </w:rPr>
        <w:t>C1</w:t>
      </w:r>
      <w:r w:rsidR="00D20F00" w:rsidRPr="007F4B6D">
        <w:rPr>
          <w:rFonts w:cstheme="minorHAnsi"/>
          <w:szCs w:val="24"/>
          <w:lang w:val="en-US" w:eastAsia="zh-CN"/>
        </w:rPr>
        <w:t>（</w:t>
      </w:r>
      <w:r w:rsidR="00D20F00" w:rsidRPr="007F4B6D">
        <w:rPr>
          <w:rFonts w:cstheme="minorHAnsi" w:hint="eastAsia"/>
          <w:szCs w:val="24"/>
          <w:lang w:val="en-US" w:eastAsia="zh-CN"/>
        </w:rPr>
        <w:t>政府的作用</w:t>
      </w:r>
      <w:r w:rsidR="00D20F00" w:rsidRPr="007F4B6D">
        <w:rPr>
          <w:rFonts w:cstheme="minorHAnsi"/>
          <w:szCs w:val="24"/>
          <w:lang w:val="en-US" w:eastAsia="zh-CN"/>
        </w:rPr>
        <w:t>）</w:t>
      </w:r>
      <w:r w:rsidR="008F28F0" w:rsidRPr="007F4B6D">
        <w:rPr>
          <w:rFonts w:cstheme="minorHAnsi" w:hint="eastAsia"/>
          <w:szCs w:val="24"/>
          <w:lang w:val="en-US" w:eastAsia="zh-CN"/>
        </w:rPr>
        <w:t>、</w:t>
      </w:r>
      <w:r w:rsidR="00D20F00" w:rsidRPr="007F4B6D">
        <w:rPr>
          <w:rFonts w:cstheme="minorHAnsi"/>
          <w:szCs w:val="24"/>
          <w:lang w:val="en-US" w:eastAsia="zh-CN"/>
        </w:rPr>
        <w:t>C11</w:t>
      </w:r>
      <w:r w:rsidR="00D20F00" w:rsidRPr="007F4B6D">
        <w:rPr>
          <w:rFonts w:cstheme="minorHAnsi"/>
          <w:szCs w:val="24"/>
          <w:lang w:val="en-US" w:eastAsia="zh-CN"/>
        </w:rPr>
        <w:t>（</w:t>
      </w:r>
      <w:r w:rsidR="00D20F00" w:rsidRPr="007F4B6D">
        <w:rPr>
          <w:rFonts w:cstheme="minorHAnsi" w:hint="eastAsia"/>
          <w:szCs w:val="24"/>
          <w:lang w:val="en-US" w:eastAsia="zh-CN"/>
        </w:rPr>
        <w:t>国际合作</w:t>
      </w:r>
      <w:r w:rsidR="00D20F00" w:rsidRPr="007F4B6D">
        <w:rPr>
          <w:rFonts w:cstheme="minorHAnsi"/>
          <w:szCs w:val="24"/>
          <w:lang w:val="en-US" w:eastAsia="zh-CN"/>
        </w:rPr>
        <w:t>）</w:t>
      </w:r>
      <w:r w:rsidR="00662FD1" w:rsidRPr="007F4B6D">
        <w:rPr>
          <w:rFonts w:cstheme="minorHAnsi" w:hint="eastAsia"/>
          <w:szCs w:val="24"/>
          <w:lang w:val="en-US" w:eastAsia="zh-CN"/>
        </w:rPr>
        <w:t>和</w:t>
      </w:r>
      <w:r w:rsidR="00D20F00" w:rsidRPr="007F4B6D">
        <w:rPr>
          <w:rFonts w:cstheme="minorHAnsi"/>
          <w:szCs w:val="24"/>
          <w:lang w:val="en-US" w:eastAsia="zh-CN"/>
        </w:rPr>
        <w:t>C7</w:t>
      </w:r>
      <w:r w:rsidR="00D20F00" w:rsidRPr="007F4B6D">
        <w:rPr>
          <w:rFonts w:cstheme="minorHAnsi"/>
          <w:szCs w:val="24"/>
          <w:lang w:val="en-US" w:eastAsia="zh-CN"/>
        </w:rPr>
        <w:t>（</w:t>
      </w:r>
      <w:r w:rsidR="00D20F00" w:rsidRPr="007F4B6D">
        <w:rPr>
          <w:rFonts w:cstheme="minorHAnsi" w:hint="eastAsia"/>
          <w:szCs w:val="24"/>
          <w:lang w:val="en-US" w:eastAsia="zh-CN"/>
        </w:rPr>
        <w:t>电子科技</w:t>
      </w:r>
      <w:r w:rsidR="00D20F00" w:rsidRPr="007F4B6D">
        <w:rPr>
          <w:rFonts w:cstheme="minorHAnsi"/>
          <w:szCs w:val="24"/>
          <w:lang w:val="en-US" w:eastAsia="zh-CN"/>
        </w:rPr>
        <w:t>、</w:t>
      </w:r>
      <w:r w:rsidR="00D20F00" w:rsidRPr="007F4B6D">
        <w:rPr>
          <w:rFonts w:cstheme="minorHAnsi" w:hint="eastAsia"/>
          <w:szCs w:val="24"/>
          <w:lang w:val="en-US" w:eastAsia="zh-CN"/>
        </w:rPr>
        <w:t>电子学习</w:t>
      </w:r>
      <w:r w:rsidR="00D20F00" w:rsidRPr="007F4B6D">
        <w:rPr>
          <w:rFonts w:cstheme="minorHAnsi"/>
          <w:szCs w:val="24"/>
          <w:lang w:val="en-US" w:eastAsia="zh-CN"/>
        </w:rPr>
        <w:t>、</w:t>
      </w:r>
      <w:r w:rsidR="00D20F00" w:rsidRPr="007F4B6D">
        <w:rPr>
          <w:rFonts w:cstheme="minorHAnsi" w:hint="eastAsia"/>
          <w:szCs w:val="24"/>
          <w:lang w:val="en-US" w:eastAsia="zh-CN"/>
        </w:rPr>
        <w:t>电子政务</w:t>
      </w:r>
      <w:r w:rsidR="00D20F00" w:rsidRPr="007F4B6D">
        <w:rPr>
          <w:rFonts w:cstheme="minorHAnsi"/>
          <w:szCs w:val="24"/>
          <w:lang w:val="en-US" w:eastAsia="zh-CN"/>
        </w:rPr>
        <w:t>）</w:t>
      </w:r>
      <w:r w:rsidR="00D20F00" w:rsidRPr="007F4B6D">
        <w:rPr>
          <w:rFonts w:cstheme="minorHAnsi" w:hint="eastAsia"/>
          <w:szCs w:val="24"/>
          <w:lang w:val="en-US" w:eastAsia="zh-CN"/>
        </w:rPr>
        <w:t>，</w:t>
      </w:r>
      <w:r w:rsidR="00E219F5" w:rsidRPr="007F4B6D">
        <w:rPr>
          <w:rFonts w:cstheme="minorHAnsi" w:hint="eastAsia"/>
          <w:szCs w:val="24"/>
          <w:lang w:val="en-US" w:eastAsia="zh-CN"/>
        </w:rPr>
        <w:t>以及</w:t>
      </w:r>
      <w:r w:rsidR="00D20F00" w:rsidRPr="007F4B6D">
        <w:rPr>
          <w:rFonts w:cstheme="minorHAnsi"/>
          <w:szCs w:val="24"/>
          <w:lang w:val="en-US" w:eastAsia="zh-CN"/>
        </w:rPr>
        <w:t>WSIS</w:t>
      </w:r>
      <w:r w:rsidR="00D20F00" w:rsidRPr="007F4B6D">
        <w:rPr>
          <w:rFonts w:cstheme="minorHAnsi" w:hint="eastAsia"/>
          <w:szCs w:val="24"/>
          <w:lang w:val="en-US" w:eastAsia="zh-CN"/>
        </w:rPr>
        <w:t>行动方面推进方会议。</w:t>
      </w:r>
    </w:p>
    <w:p w14:paraId="1C79437F" w14:textId="12373E0E" w:rsidR="007A3908" w:rsidRPr="00AD69B7" w:rsidRDefault="00345900" w:rsidP="00E90CF6">
      <w:pPr>
        <w:pStyle w:val="enumlev1"/>
        <w:rPr>
          <w:lang w:val="en-US" w:eastAsia="zh-CN"/>
        </w:rPr>
      </w:pPr>
      <w:r>
        <w:rPr>
          <w:bCs/>
          <w:lang w:val="en-US" w:eastAsia="zh-CN"/>
        </w:rPr>
        <w:t>d</w:t>
      </w:r>
      <w:r w:rsidR="00E90CF6" w:rsidRPr="00E90CF6">
        <w:rPr>
          <w:bCs/>
          <w:lang w:val="en-US" w:eastAsia="zh-CN"/>
        </w:rPr>
        <w:tab/>
      </w:r>
      <w:r w:rsidR="00BB550D" w:rsidRPr="007F4B6D">
        <w:rPr>
          <w:rFonts w:hint="eastAsia"/>
          <w:b/>
          <w:lang w:val="en-US" w:eastAsia="zh-CN"/>
        </w:rPr>
        <w:t>WSIS</w:t>
      </w:r>
      <w:r w:rsidR="00BB550D" w:rsidRPr="007F4B6D">
        <w:rPr>
          <w:rFonts w:hint="eastAsia"/>
          <w:b/>
          <w:lang w:val="en-US" w:eastAsia="zh-CN"/>
        </w:rPr>
        <w:t>奖：</w:t>
      </w:r>
      <w:r w:rsidR="00D20F00" w:rsidRPr="007F4B6D">
        <w:rPr>
          <w:rFonts w:hint="eastAsia"/>
          <w:lang w:val="en-US" w:eastAsia="zh-CN"/>
        </w:rPr>
        <w:t>电信</w:t>
      </w:r>
      <w:r w:rsidR="00D20F00" w:rsidRPr="007F4B6D">
        <w:rPr>
          <w:lang w:val="en-US" w:eastAsia="zh-CN"/>
        </w:rPr>
        <w:t>发展局</w:t>
      </w:r>
      <w:r w:rsidR="00941FA3" w:rsidRPr="007F4B6D">
        <w:rPr>
          <w:rFonts w:hint="eastAsia"/>
          <w:lang w:val="en-US" w:eastAsia="zh-CN"/>
        </w:rPr>
        <w:t>继续</w:t>
      </w:r>
      <w:r w:rsidR="00D20F00" w:rsidRPr="007F4B6D">
        <w:rPr>
          <w:rFonts w:hint="eastAsia"/>
          <w:lang w:val="en-US" w:eastAsia="zh-CN"/>
        </w:rPr>
        <w:t>在</w:t>
      </w:r>
      <w:r w:rsidR="00941FA3" w:rsidRPr="007F4B6D">
        <w:rPr>
          <w:rFonts w:hint="eastAsia"/>
          <w:lang w:val="en-US" w:eastAsia="zh-CN"/>
        </w:rPr>
        <w:t>WSIS</w:t>
      </w:r>
      <w:r w:rsidR="00941FA3" w:rsidRPr="007F4B6D">
        <w:rPr>
          <w:rFonts w:hint="eastAsia"/>
          <w:lang w:val="en-US" w:eastAsia="zh-CN"/>
        </w:rPr>
        <w:t>奖评选委员会</w:t>
      </w:r>
      <w:r w:rsidR="00D20F00" w:rsidRPr="007F4B6D">
        <w:rPr>
          <w:lang w:val="en-US" w:eastAsia="zh-CN"/>
        </w:rPr>
        <w:t>以及有关</w:t>
      </w:r>
      <w:r w:rsidR="00E4101D" w:rsidRPr="007F4B6D">
        <w:rPr>
          <w:rFonts w:hint="eastAsia"/>
          <w:lang w:val="en-US" w:eastAsia="zh-CN"/>
        </w:rPr>
        <w:t>建立</w:t>
      </w:r>
      <w:r w:rsidR="00D20F00" w:rsidRPr="007F4B6D">
        <w:rPr>
          <w:lang w:val="en-US" w:eastAsia="zh-CN"/>
        </w:rPr>
        <w:t>伙伴</w:t>
      </w:r>
      <w:r w:rsidR="00E4101D" w:rsidRPr="007F4B6D">
        <w:rPr>
          <w:rFonts w:hint="eastAsia"/>
          <w:lang w:val="en-US" w:eastAsia="zh-CN"/>
        </w:rPr>
        <w:t>关系</w:t>
      </w:r>
      <w:r w:rsidR="00D20F00" w:rsidRPr="007F4B6D">
        <w:rPr>
          <w:rFonts w:hint="eastAsia"/>
          <w:lang w:val="en-US" w:eastAsia="zh-CN"/>
        </w:rPr>
        <w:t>和</w:t>
      </w:r>
      <w:r w:rsidR="00E4101D" w:rsidRPr="007F4B6D">
        <w:rPr>
          <w:lang w:val="en-US" w:eastAsia="zh-CN"/>
        </w:rPr>
        <w:t>交流</w:t>
      </w:r>
      <w:r w:rsidR="00D20F00" w:rsidRPr="007F4B6D">
        <w:rPr>
          <w:lang w:val="en-US" w:eastAsia="zh-CN"/>
        </w:rPr>
        <w:t>最佳做法的后续</w:t>
      </w:r>
      <w:r w:rsidR="00676ED8" w:rsidRPr="007F4B6D">
        <w:rPr>
          <w:rFonts w:hint="eastAsia"/>
          <w:lang w:val="en-US" w:eastAsia="zh-CN"/>
        </w:rPr>
        <w:t>活动</w:t>
      </w:r>
      <w:r w:rsidR="00D20F00" w:rsidRPr="00D20F00">
        <w:rPr>
          <w:lang w:val="en-US" w:eastAsia="zh-CN"/>
        </w:rPr>
        <w:t>中发挥举足轻重的作用</w:t>
      </w:r>
      <w:r w:rsidR="00C91438">
        <w:rPr>
          <w:rFonts w:hint="eastAsia"/>
          <w:lang w:val="en-US" w:eastAsia="zh-CN"/>
        </w:rPr>
        <w:t>。</w:t>
      </w:r>
      <w:r w:rsidR="00D20F00" w:rsidRPr="00D20F00">
        <w:rPr>
          <w:rFonts w:hint="eastAsia"/>
          <w:lang w:eastAsia="zh-CN"/>
        </w:rPr>
        <w:t>每年颁发</w:t>
      </w:r>
      <w:r w:rsidR="00B76F19">
        <w:rPr>
          <w:rFonts w:hint="eastAsia"/>
          <w:lang w:val="en-US" w:eastAsia="zh-CN"/>
        </w:rPr>
        <w:t>十八</w:t>
      </w:r>
      <w:r w:rsidR="00D20F00" w:rsidRPr="00D20F00">
        <w:rPr>
          <w:rFonts w:hint="eastAsia"/>
          <w:lang w:eastAsia="zh-CN"/>
        </w:rPr>
        <w:t>项</w:t>
      </w:r>
      <w:r w:rsidR="00D20F00" w:rsidRPr="00D20F00">
        <w:rPr>
          <w:lang w:val="en-US" w:eastAsia="zh-CN"/>
        </w:rPr>
        <w:t>WSIS</w:t>
      </w:r>
      <w:r w:rsidR="00D20F00" w:rsidRPr="00D20F00">
        <w:rPr>
          <w:rFonts w:hint="eastAsia"/>
          <w:lang w:eastAsia="zh-CN"/>
        </w:rPr>
        <w:t>奖</w:t>
      </w:r>
      <w:r w:rsidR="00D20F00" w:rsidRPr="00D20F00">
        <w:rPr>
          <w:rFonts w:hint="eastAsia"/>
          <w:lang w:val="en-US" w:eastAsia="zh-CN"/>
        </w:rPr>
        <w:t>，</w:t>
      </w:r>
      <w:r w:rsidR="005D59E4">
        <w:rPr>
          <w:rFonts w:hint="eastAsia"/>
          <w:lang w:eastAsia="zh-CN"/>
        </w:rPr>
        <w:t>专门</w:t>
      </w:r>
      <w:r w:rsidR="00D20F00" w:rsidRPr="00D20F00">
        <w:rPr>
          <w:rFonts w:hint="eastAsia"/>
          <w:lang w:eastAsia="zh-CN"/>
        </w:rPr>
        <w:t>表彰获奖者作为推进方为</w:t>
      </w:r>
      <w:r w:rsidR="00D20F00" w:rsidRPr="00D20F00">
        <w:rPr>
          <w:lang w:val="en-US" w:eastAsia="zh-CN"/>
        </w:rPr>
        <w:t>WSIS</w:t>
      </w:r>
      <w:r w:rsidR="00D20F00" w:rsidRPr="00D20F00">
        <w:rPr>
          <w:rFonts w:hint="eastAsia"/>
          <w:lang w:eastAsia="zh-CN"/>
        </w:rPr>
        <w:t>行动方面做出的贡献。</w:t>
      </w:r>
      <w:r w:rsidR="00D20F00" w:rsidRPr="00D20F00">
        <w:rPr>
          <w:rFonts w:hint="eastAsia"/>
          <w:lang w:eastAsia="zh-CN"/>
        </w:rPr>
        <w:t>20</w:t>
      </w:r>
      <w:r w:rsidR="00946589">
        <w:rPr>
          <w:lang w:eastAsia="zh-CN"/>
        </w:rPr>
        <w:t>20</w:t>
      </w:r>
      <w:r w:rsidR="00D20F00" w:rsidRPr="00D20F00">
        <w:rPr>
          <w:rFonts w:hint="eastAsia"/>
          <w:lang w:eastAsia="zh-CN"/>
        </w:rPr>
        <w:t>年，</w:t>
      </w:r>
      <w:r w:rsidR="00D028A2">
        <w:rPr>
          <w:rFonts w:hint="eastAsia"/>
          <w:lang w:eastAsia="zh-CN"/>
        </w:rPr>
        <w:t>得益于电信发展局的贡献，</w:t>
      </w:r>
      <w:r w:rsidR="00D20F00" w:rsidRPr="00D20F00">
        <w:rPr>
          <w:rFonts w:hint="eastAsia"/>
          <w:lang w:eastAsia="zh-CN"/>
        </w:rPr>
        <w:t>逾</w:t>
      </w:r>
      <w:r w:rsidR="006D570F">
        <w:rPr>
          <w:lang w:eastAsia="zh-CN"/>
        </w:rPr>
        <w:t>8</w:t>
      </w:r>
      <w:r w:rsidR="00D20F00" w:rsidRPr="00D20F00">
        <w:rPr>
          <w:rFonts w:hint="eastAsia"/>
          <w:lang w:eastAsia="zh-CN"/>
        </w:rPr>
        <w:t>00</w:t>
      </w:r>
      <w:r w:rsidR="00357B39">
        <w:rPr>
          <w:rFonts w:hint="eastAsia"/>
          <w:lang w:eastAsia="zh-CN"/>
        </w:rPr>
        <w:t>个</w:t>
      </w:r>
      <w:r w:rsidR="00D20F00" w:rsidRPr="00D20F00">
        <w:rPr>
          <w:rFonts w:hint="eastAsia"/>
          <w:lang w:eastAsia="zh-CN"/>
        </w:rPr>
        <w:t>ICT</w:t>
      </w:r>
      <w:r w:rsidR="00D20F00" w:rsidRPr="00D20F00">
        <w:rPr>
          <w:rFonts w:hint="eastAsia"/>
          <w:lang w:eastAsia="zh-CN"/>
        </w:rPr>
        <w:t>促</w:t>
      </w:r>
      <w:r w:rsidR="00D20F00" w:rsidRPr="00D20F00">
        <w:rPr>
          <w:rFonts w:hint="eastAsia"/>
          <w:lang w:eastAsia="zh-CN"/>
        </w:rPr>
        <w:t>SDG</w:t>
      </w:r>
      <w:r w:rsidR="00D20F00" w:rsidRPr="00D20F00">
        <w:rPr>
          <w:rFonts w:hint="eastAsia"/>
          <w:lang w:eastAsia="zh-CN"/>
        </w:rPr>
        <w:t>项目获得审评并提名进入投票阶段。</w:t>
      </w:r>
    </w:p>
    <w:p w14:paraId="731F2FE8" w14:textId="7D292ADD" w:rsidR="001500A1" w:rsidRPr="00AD69B7" w:rsidRDefault="00345900" w:rsidP="00E90CF6">
      <w:pPr>
        <w:pStyle w:val="enumlev1"/>
        <w:rPr>
          <w:lang w:eastAsia="zh-CN"/>
        </w:rPr>
      </w:pPr>
      <w:r>
        <w:rPr>
          <w:lang w:eastAsia="zh-CN"/>
        </w:rPr>
        <w:t>e</w:t>
      </w:r>
      <w:r w:rsidR="00E90CF6" w:rsidRPr="00E90CF6">
        <w:rPr>
          <w:lang w:eastAsia="zh-CN"/>
        </w:rPr>
        <w:tab/>
      </w:r>
      <w:r w:rsidR="004A44F4" w:rsidRPr="00DC0B24">
        <w:rPr>
          <w:rFonts w:hint="eastAsia"/>
          <w:b/>
          <w:bCs/>
          <w:lang w:eastAsia="zh-CN"/>
        </w:rPr>
        <w:t>ITU</w:t>
      </w:r>
      <w:r w:rsidR="004A44F4" w:rsidRPr="00DC0B24">
        <w:rPr>
          <w:b/>
          <w:bCs/>
          <w:lang w:eastAsia="zh-CN"/>
        </w:rPr>
        <w:t>-</w:t>
      </w:r>
      <w:r w:rsidR="004A44F4" w:rsidRPr="00DC0B24">
        <w:rPr>
          <w:rFonts w:hint="eastAsia"/>
          <w:b/>
          <w:bCs/>
          <w:lang w:eastAsia="zh-CN"/>
        </w:rPr>
        <w:t>D</w:t>
      </w:r>
      <w:r w:rsidR="004A44F4" w:rsidRPr="00DC0B24">
        <w:rPr>
          <w:rFonts w:hint="eastAsia"/>
          <w:b/>
          <w:bCs/>
          <w:lang w:eastAsia="zh-CN"/>
        </w:rPr>
        <w:t>各研究组：</w:t>
      </w:r>
      <w:r w:rsidR="00B96C64" w:rsidRPr="00B96C64">
        <w:rPr>
          <w:rFonts w:hint="eastAsia"/>
          <w:bCs/>
          <w:lang w:eastAsia="zh-CN"/>
        </w:rPr>
        <w:t>作为</w:t>
      </w:r>
      <w:r w:rsidR="00B96C64" w:rsidRPr="00B96C64">
        <w:rPr>
          <w:rFonts w:hint="eastAsia"/>
          <w:bCs/>
          <w:lang w:eastAsia="zh-CN"/>
        </w:rPr>
        <w:t>WTDC-17</w:t>
      </w:r>
      <w:r w:rsidR="00B96C64" w:rsidRPr="00B96C64">
        <w:rPr>
          <w:rFonts w:hint="eastAsia"/>
          <w:bCs/>
          <w:lang w:eastAsia="zh-CN"/>
        </w:rPr>
        <w:t>的后续</w:t>
      </w:r>
      <w:r w:rsidR="007B27D5">
        <w:rPr>
          <w:rFonts w:hint="eastAsia"/>
          <w:bCs/>
          <w:lang w:eastAsia="zh-CN"/>
        </w:rPr>
        <w:t>工作</w:t>
      </w:r>
      <w:r w:rsidR="00B96C64" w:rsidRPr="00B96C64">
        <w:rPr>
          <w:rFonts w:hint="eastAsia"/>
          <w:bCs/>
          <w:lang w:eastAsia="zh-CN"/>
        </w:rPr>
        <w:t>，</w:t>
      </w:r>
      <w:r w:rsidR="00B96C64" w:rsidRPr="00B96C64">
        <w:rPr>
          <w:rFonts w:hint="eastAsia"/>
          <w:bCs/>
          <w:lang w:eastAsia="zh-CN"/>
        </w:rPr>
        <w:t>ITU-D</w:t>
      </w:r>
      <w:r w:rsidR="00E377C3">
        <w:rPr>
          <w:rFonts w:hint="eastAsia"/>
          <w:bCs/>
          <w:lang w:eastAsia="zh-CN"/>
        </w:rPr>
        <w:t>各</w:t>
      </w:r>
      <w:r w:rsidR="00B96C64" w:rsidRPr="00B96C64">
        <w:rPr>
          <w:rFonts w:hint="eastAsia"/>
          <w:bCs/>
          <w:lang w:eastAsia="zh-CN"/>
        </w:rPr>
        <w:t>研究组课题已</w:t>
      </w:r>
      <w:r w:rsidR="00195E96">
        <w:rPr>
          <w:rFonts w:hint="eastAsia"/>
          <w:bCs/>
          <w:lang w:eastAsia="zh-CN"/>
        </w:rPr>
        <w:t>与</w:t>
      </w:r>
      <w:r w:rsidR="00B96C64" w:rsidRPr="00B96C64">
        <w:rPr>
          <w:rFonts w:hint="eastAsia"/>
          <w:bCs/>
          <w:lang w:eastAsia="zh-CN"/>
        </w:rPr>
        <w:t>WSIS</w:t>
      </w:r>
      <w:r w:rsidR="00B96C64" w:rsidRPr="00B96C64">
        <w:rPr>
          <w:rFonts w:hint="eastAsia"/>
          <w:bCs/>
          <w:lang w:eastAsia="zh-CN"/>
        </w:rPr>
        <w:t>行动</w:t>
      </w:r>
      <w:r w:rsidR="003146CE">
        <w:rPr>
          <w:rFonts w:hint="eastAsia"/>
          <w:bCs/>
          <w:lang w:eastAsia="zh-CN"/>
        </w:rPr>
        <w:t>方面</w:t>
      </w:r>
      <w:r w:rsidR="00B96C64" w:rsidRPr="00B96C64">
        <w:rPr>
          <w:rFonts w:hint="eastAsia"/>
          <w:bCs/>
          <w:lang w:eastAsia="zh-CN"/>
        </w:rPr>
        <w:t>和</w:t>
      </w:r>
      <w:r w:rsidR="00B96C64" w:rsidRPr="00B96C64">
        <w:rPr>
          <w:rFonts w:hint="eastAsia"/>
          <w:bCs/>
          <w:lang w:eastAsia="zh-CN"/>
        </w:rPr>
        <w:t>SDG</w:t>
      </w:r>
      <w:r w:rsidR="003146CE">
        <w:rPr>
          <w:rFonts w:hint="eastAsia"/>
          <w:bCs/>
          <w:lang w:eastAsia="zh-CN"/>
        </w:rPr>
        <w:t>进行对照</w:t>
      </w:r>
      <w:r w:rsidR="00B96C64" w:rsidRPr="00B96C64">
        <w:rPr>
          <w:rFonts w:hint="eastAsia"/>
          <w:bCs/>
          <w:lang w:eastAsia="zh-CN"/>
        </w:rPr>
        <w:t>，</w:t>
      </w:r>
      <w:r w:rsidR="006B60EE">
        <w:rPr>
          <w:rFonts w:hint="eastAsia"/>
          <w:bCs/>
          <w:lang w:eastAsia="zh-CN"/>
        </w:rPr>
        <w:t>就</w:t>
      </w:r>
      <w:r w:rsidR="00B96C64" w:rsidRPr="00B96C64">
        <w:rPr>
          <w:rFonts w:hint="eastAsia"/>
          <w:bCs/>
          <w:lang w:eastAsia="zh-CN"/>
        </w:rPr>
        <w:t>研究组如何</w:t>
      </w:r>
      <w:r w:rsidR="00454F2B">
        <w:rPr>
          <w:rFonts w:hint="eastAsia"/>
          <w:bCs/>
          <w:lang w:eastAsia="zh-CN"/>
        </w:rPr>
        <w:t>能够</w:t>
      </w:r>
      <w:r w:rsidR="00F152E9">
        <w:rPr>
          <w:rFonts w:hint="eastAsia"/>
          <w:bCs/>
          <w:lang w:eastAsia="zh-CN"/>
        </w:rPr>
        <w:t>促进</w:t>
      </w:r>
      <w:r w:rsidR="00D12551">
        <w:rPr>
          <w:rFonts w:hint="eastAsia"/>
          <w:bCs/>
          <w:lang w:eastAsia="zh-CN"/>
        </w:rPr>
        <w:t>这</w:t>
      </w:r>
      <w:r w:rsidR="00B96C64" w:rsidRPr="00B96C64">
        <w:rPr>
          <w:rFonts w:hint="eastAsia"/>
          <w:bCs/>
          <w:lang w:eastAsia="zh-CN"/>
        </w:rPr>
        <w:t>两个进程提供额外指导（见附件</w:t>
      </w:r>
      <w:r w:rsidR="00B96C64" w:rsidRPr="00B96C64">
        <w:rPr>
          <w:rFonts w:hint="eastAsia"/>
          <w:bCs/>
          <w:lang w:eastAsia="zh-CN"/>
        </w:rPr>
        <w:t>2</w:t>
      </w:r>
      <w:r w:rsidR="00B96C64" w:rsidRPr="00B96C64">
        <w:rPr>
          <w:rFonts w:hint="eastAsia"/>
          <w:bCs/>
          <w:lang w:eastAsia="zh-CN"/>
        </w:rPr>
        <w:t>）。</w:t>
      </w:r>
      <w:r w:rsidR="00B96C64" w:rsidRPr="00B96C64">
        <w:rPr>
          <w:rFonts w:hint="eastAsia"/>
          <w:bCs/>
          <w:lang w:eastAsia="zh-CN"/>
        </w:rPr>
        <w:t>ITU-D</w:t>
      </w:r>
      <w:r w:rsidR="00B96C64" w:rsidRPr="00B96C64">
        <w:rPr>
          <w:rFonts w:hint="eastAsia"/>
          <w:bCs/>
          <w:lang w:eastAsia="zh-CN"/>
        </w:rPr>
        <w:t>研究组重视</w:t>
      </w:r>
      <w:r w:rsidR="00F40A78" w:rsidRPr="00B96C64">
        <w:rPr>
          <w:rFonts w:hint="eastAsia"/>
          <w:bCs/>
          <w:lang w:eastAsia="zh-CN"/>
        </w:rPr>
        <w:t>利益攸关方</w:t>
      </w:r>
      <w:r w:rsidR="00F40A78">
        <w:rPr>
          <w:rFonts w:hint="eastAsia"/>
          <w:bCs/>
          <w:lang w:eastAsia="zh-CN"/>
        </w:rPr>
        <w:t>在</w:t>
      </w:r>
      <w:r w:rsidR="00B96C64" w:rsidRPr="00B96C64">
        <w:rPr>
          <w:rFonts w:hint="eastAsia"/>
          <w:bCs/>
          <w:lang w:eastAsia="zh-CN"/>
        </w:rPr>
        <w:t>WSIS</w:t>
      </w:r>
      <w:r w:rsidR="00B96C64" w:rsidRPr="00B96C64">
        <w:rPr>
          <w:rFonts w:hint="eastAsia"/>
          <w:bCs/>
          <w:lang w:eastAsia="zh-CN"/>
        </w:rPr>
        <w:t>平台</w:t>
      </w:r>
      <w:r w:rsidR="00F40A78">
        <w:rPr>
          <w:rFonts w:hint="eastAsia"/>
          <w:bCs/>
          <w:lang w:eastAsia="zh-CN"/>
        </w:rPr>
        <w:t>分享</w:t>
      </w:r>
      <w:r w:rsidR="00B96C64" w:rsidRPr="00B96C64">
        <w:rPr>
          <w:rFonts w:hint="eastAsia"/>
          <w:bCs/>
          <w:lang w:eastAsia="zh-CN"/>
        </w:rPr>
        <w:t>的丰富内容</w:t>
      </w:r>
      <w:r w:rsidR="00A976F3">
        <w:rPr>
          <w:rFonts w:hint="eastAsia"/>
          <w:bCs/>
          <w:lang w:eastAsia="zh-CN"/>
        </w:rPr>
        <w:t>，</w:t>
      </w:r>
      <w:r w:rsidR="00B96C64" w:rsidRPr="00B96C64">
        <w:rPr>
          <w:rFonts w:hint="eastAsia"/>
          <w:bCs/>
          <w:lang w:eastAsia="zh-CN"/>
        </w:rPr>
        <w:t>以及与参与</w:t>
      </w:r>
      <w:r w:rsidR="00B96C64" w:rsidRPr="00B96C64">
        <w:rPr>
          <w:rFonts w:hint="eastAsia"/>
          <w:bCs/>
          <w:lang w:eastAsia="zh-CN"/>
        </w:rPr>
        <w:t>WSIS</w:t>
      </w:r>
      <w:r w:rsidR="00B96C64" w:rsidRPr="00B96C64">
        <w:rPr>
          <w:rFonts w:hint="eastAsia"/>
          <w:bCs/>
          <w:lang w:eastAsia="zh-CN"/>
        </w:rPr>
        <w:t>进程的</w:t>
      </w:r>
      <w:r w:rsidR="00AF749B">
        <w:rPr>
          <w:rFonts w:hint="eastAsia"/>
          <w:bCs/>
          <w:lang w:eastAsia="zh-CN"/>
        </w:rPr>
        <w:t>不同</w:t>
      </w:r>
      <w:r w:rsidR="00B96C64" w:rsidRPr="00B96C64">
        <w:rPr>
          <w:rFonts w:hint="eastAsia"/>
          <w:bCs/>
          <w:lang w:eastAsia="zh-CN"/>
        </w:rPr>
        <w:t>利益攸关方</w:t>
      </w:r>
      <w:r w:rsidR="0074303C">
        <w:rPr>
          <w:rFonts w:hint="eastAsia"/>
          <w:bCs/>
          <w:lang w:eastAsia="zh-CN"/>
        </w:rPr>
        <w:t>开展</w:t>
      </w:r>
      <w:r w:rsidR="00B96C64" w:rsidRPr="00B96C64">
        <w:rPr>
          <w:rFonts w:hint="eastAsia"/>
          <w:bCs/>
          <w:lang w:eastAsia="zh-CN"/>
        </w:rPr>
        <w:t>外联和交流</w:t>
      </w:r>
      <w:r w:rsidR="00F3128F">
        <w:rPr>
          <w:rFonts w:hint="eastAsia"/>
          <w:bCs/>
          <w:lang w:eastAsia="zh-CN"/>
        </w:rPr>
        <w:t>的</w:t>
      </w:r>
      <w:r w:rsidR="00B96C64" w:rsidRPr="00B96C64">
        <w:rPr>
          <w:rFonts w:hint="eastAsia"/>
          <w:bCs/>
          <w:lang w:eastAsia="zh-CN"/>
        </w:rPr>
        <w:t>机会</w:t>
      </w:r>
      <w:r w:rsidR="00821BC0">
        <w:rPr>
          <w:rFonts w:hint="eastAsia"/>
          <w:bCs/>
          <w:lang w:eastAsia="zh-CN"/>
        </w:rPr>
        <w:t>。</w:t>
      </w:r>
    </w:p>
    <w:p w14:paraId="0E7DD025" w14:textId="3BA382A7" w:rsidR="000D5E24" w:rsidRPr="00AD69B7" w:rsidRDefault="00345900" w:rsidP="00E90CF6">
      <w:pPr>
        <w:pStyle w:val="enumlev1"/>
        <w:rPr>
          <w:lang w:eastAsia="zh-CN"/>
        </w:rPr>
      </w:pPr>
      <w:r>
        <w:rPr>
          <w:lang w:eastAsia="zh-CN"/>
        </w:rPr>
        <w:tab/>
      </w:r>
      <w:r w:rsidR="005930AE">
        <w:rPr>
          <w:rFonts w:hint="eastAsia"/>
          <w:lang w:eastAsia="zh-CN"/>
        </w:rPr>
        <w:t>在</w:t>
      </w:r>
      <w:r w:rsidR="00E346C2" w:rsidRPr="00E346C2">
        <w:rPr>
          <w:rFonts w:hint="eastAsia"/>
          <w:lang w:eastAsia="zh-CN"/>
        </w:rPr>
        <w:t>2019</w:t>
      </w:r>
      <w:r w:rsidR="00E346C2" w:rsidRPr="00E346C2">
        <w:rPr>
          <w:rFonts w:hint="eastAsia"/>
          <w:lang w:eastAsia="zh-CN"/>
        </w:rPr>
        <w:t>年</w:t>
      </w:r>
      <w:r w:rsidR="00E346C2" w:rsidRPr="00E346C2">
        <w:rPr>
          <w:rFonts w:hint="eastAsia"/>
          <w:lang w:eastAsia="zh-CN"/>
        </w:rPr>
        <w:t>9</w:t>
      </w:r>
      <w:r w:rsidR="00E346C2" w:rsidRPr="00E346C2">
        <w:rPr>
          <w:rFonts w:hint="eastAsia"/>
          <w:lang w:eastAsia="zh-CN"/>
        </w:rPr>
        <w:t>月</w:t>
      </w:r>
      <w:r w:rsidR="00E346C2" w:rsidRPr="00E346C2">
        <w:rPr>
          <w:rFonts w:hint="eastAsia"/>
          <w:lang w:eastAsia="zh-CN"/>
        </w:rPr>
        <w:t>23</w:t>
      </w:r>
      <w:r w:rsidR="00E346C2" w:rsidRPr="00E346C2">
        <w:rPr>
          <w:rFonts w:hint="eastAsia"/>
          <w:lang w:eastAsia="zh-CN"/>
        </w:rPr>
        <w:t>日至</w:t>
      </w:r>
      <w:r w:rsidR="00E346C2" w:rsidRPr="00E346C2">
        <w:rPr>
          <w:rFonts w:hint="eastAsia"/>
          <w:lang w:eastAsia="zh-CN"/>
        </w:rPr>
        <w:t>10</w:t>
      </w:r>
      <w:r w:rsidR="00E346C2" w:rsidRPr="00E346C2">
        <w:rPr>
          <w:rFonts w:hint="eastAsia"/>
          <w:lang w:eastAsia="zh-CN"/>
        </w:rPr>
        <w:t>月</w:t>
      </w:r>
      <w:r w:rsidR="00E346C2" w:rsidRPr="00E346C2">
        <w:rPr>
          <w:rFonts w:hint="eastAsia"/>
          <w:lang w:eastAsia="zh-CN"/>
        </w:rPr>
        <w:t>18</w:t>
      </w:r>
      <w:r w:rsidR="00E346C2" w:rsidRPr="00E346C2">
        <w:rPr>
          <w:rFonts w:hint="eastAsia"/>
          <w:lang w:eastAsia="zh-CN"/>
        </w:rPr>
        <w:t>日</w:t>
      </w:r>
      <w:r w:rsidR="008E6BFF">
        <w:rPr>
          <w:rFonts w:hint="eastAsia"/>
          <w:lang w:eastAsia="zh-CN"/>
        </w:rPr>
        <w:t>于</w:t>
      </w:r>
      <w:r w:rsidR="00E346C2" w:rsidRPr="00E346C2">
        <w:rPr>
          <w:rFonts w:hint="eastAsia"/>
          <w:lang w:eastAsia="zh-CN"/>
        </w:rPr>
        <w:t>日内瓦</w:t>
      </w:r>
      <w:r w:rsidR="0089333B">
        <w:rPr>
          <w:rFonts w:hint="eastAsia"/>
          <w:lang w:eastAsia="zh-CN"/>
        </w:rPr>
        <w:t>召开</w:t>
      </w:r>
      <w:r w:rsidR="00E346C2" w:rsidRPr="00E346C2">
        <w:rPr>
          <w:rFonts w:hint="eastAsia"/>
          <w:lang w:eastAsia="zh-CN"/>
        </w:rPr>
        <w:t>的</w:t>
      </w:r>
      <w:r w:rsidR="00E346C2" w:rsidRPr="00E346C2">
        <w:rPr>
          <w:rFonts w:hint="eastAsia"/>
          <w:lang w:eastAsia="zh-CN"/>
        </w:rPr>
        <w:t>ITU-D</w:t>
      </w:r>
      <w:r w:rsidR="00E346C2" w:rsidRPr="00E346C2">
        <w:rPr>
          <w:rFonts w:hint="eastAsia"/>
          <w:lang w:eastAsia="zh-CN"/>
        </w:rPr>
        <w:t>第</w:t>
      </w:r>
      <w:r w:rsidR="00E346C2" w:rsidRPr="00E346C2">
        <w:rPr>
          <w:rFonts w:hint="eastAsia"/>
          <w:lang w:eastAsia="zh-CN"/>
        </w:rPr>
        <w:t>1</w:t>
      </w:r>
      <w:r w:rsidR="00E346C2" w:rsidRPr="00E346C2">
        <w:rPr>
          <w:rFonts w:hint="eastAsia"/>
          <w:lang w:eastAsia="zh-CN"/>
        </w:rPr>
        <w:t>研究组和第</w:t>
      </w:r>
      <w:r w:rsidR="00E346C2" w:rsidRPr="00E346C2">
        <w:rPr>
          <w:rFonts w:hint="eastAsia"/>
          <w:lang w:eastAsia="zh-CN"/>
        </w:rPr>
        <w:t>2</w:t>
      </w:r>
      <w:r w:rsidR="00E346C2" w:rsidRPr="00E346C2">
        <w:rPr>
          <w:rFonts w:hint="eastAsia"/>
          <w:lang w:eastAsia="zh-CN"/>
        </w:rPr>
        <w:t>研究组报告人组会议期间，电信发展局编写的文件（</w:t>
      </w:r>
      <w:hyperlink r:id="rId12" w:history="1">
        <w:r w:rsidR="00472C39" w:rsidRPr="00AD69B7">
          <w:rPr>
            <w:rStyle w:val="Hyperlink"/>
            <w:rFonts w:cstheme="minorHAnsi"/>
            <w:bCs/>
            <w:szCs w:val="24"/>
            <w:lang w:eastAsia="zh-CN"/>
          </w:rPr>
          <w:t>SG1RGQ/258</w:t>
        </w:r>
      </w:hyperlink>
      <w:r w:rsidR="00E346C2" w:rsidRPr="00E346C2">
        <w:rPr>
          <w:rFonts w:hint="eastAsia"/>
          <w:lang w:eastAsia="zh-CN"/>
        </w:rPr>
        <w:t>和</w:t>
      </w:r>
      <w:hyperlink r:id="rId13" w:history="1">
        <w:r w:rsidR="00472C39" w:rsidRPr="00AD69B7">
          <w:rPr>
            <w:rStyle w:val="Hyperlink"/>
            <w:rFonts w:cstheme="minorHAnsi"/>
            <w:bCs/>
            <w:szCs w:val="24"/>
            <w:lang w:eastAsia="zh-CN"/>
          </w:rPr>
          <w:t>SG2RGQ/167</w:t>
        </w:r>
      </w:hyperlink>
      <w:r w:rsidR="00E346C2" w:rsidRPr="00E346C2">
        <w:rPr>
          <w:rFonts w:hint="eastAsia"/>
          <w:lang w:eastAsia="zh-CN"/>
        </w:rPr>
        <w:t>）进一步探讨了</w:t>
      </w:r>
      <w:r w:rsidR="00B30284" w:rsidRPr="00E346C2">
        <w:rPr>
          <w:rFonts w:hint="eastAsia"/>
          <w:lang w:eastAsia="zh-CN"/>
        </w:rPr>
        <w:t>研究</w:t>
      </w:r>
      <w:r w:rsidR="00B30284" w:rsidRPr="00E346C2">
        <w:rPr>
          <w:rFonts w:hint="eastAsia"/>
          <w:lang w:eastAsia="zh-CN"/>
        </w:rPr>
        <w:lastRenderedPageBreak/>
        <w:t>组与</w:t>
      </w:r>
      <w:r w:rsidR="00B30284" w:rsidRPr="00E346C2">
        <w:rPr>
          <w:rFonts w:hint="eastAsia"/>
          <w:lang w:eastAsia="zh-CN"/>
        </w:rPr>
        <w:t>WSIS</w:t>
      </w:r>
      <w:r w:rsidR="00B30284" w:rsidRPr="00E346C2">
        <w:rPr>
          <w:rFonts w:hint="eastAsia"/>
          <w:lang w:eastAsia="zh-CN"/>
        </w:rPr>
        <w:t>平台</w:t>
      </w:r>
      <w:r w:rsidR="00ED099B">
        <w:rPr>
          <w:rFonts w:hint="eastAsia"/>
          <w:lang w:eastAsia="zh-CN"/>
        </w:rPr>
        <w:t>协作</w:t>
      </w:r>
      <w:r w:rsidR="00E346C2" w:rsidRPr="00E346C2">
        <w:rPr>
          <w:rFonts w:hint="eastAsia"/>
          <w:lang w:eastAsia="zh-CN"/>
        </w:rPr>
        <w:t>的益处和可能的下一步</w:t>
      </w:r>
      <w:r w:rsidR="004F1388">
        <w:rPr>
          <w:rFonts w:hint="eastAsia"/>
          <w:lang w:eastAsia="zh-CN"/>
        </w:rPr>
        <w:t>工作</w:t>
      </w:r>
      <w:r w:rsidR="00E346C2" w:rsidRPr="00E346C2">
        <w:rPr>
          <w:rFonts w:hint="eastAsia"/>
          <w:lang w:eastAsia="zh-CN"/>
        </w:rPr>
        <w:t>。这是</w:t>
      </w:r>
      <w:proofErr w:type="gramStart"/>
      <w:r w:rsidR="00E346C2" w:rsidRPr="00E346C2">
        <w:rPr>
          <w:rFonts w:hint="eastAsia"/>
          <w:lang w:eastAsia="zh-CN"/>
        </w:rPr>
        <w:t>对</w:t>
      </w:r>
      <w:r w:rsidR="0060410A">
        <w:rPr>
          <w:rFonts w:hint="eastAsia"/>
          <w:lang w:eastAsia="zh-CN"/>
        </w:rPr>
        <w:t>之前</w:t>
      </w:r>
      <w:proofErr w:type="gramEnd"/>
      <w:r w:rsidR="00E346C2" w:rsidRPr="00E346C2">
        <w:rPr>
          <w:rFonts w:hint="eastAsia"/>
          <w:lang w:eastAsia="zh-CN"/>
        </w:rPr>
        <w:t>文件（</w:t>
      </w:r>
      <w:hyperlink r:id="rId14" w:history="1">
        <w:r w:rsidR="002229C4" w:rsidRPr="00AD69B7">
          <w:rPr>
            <w:rStyle w:val="Hyperlink"/>
            <w:rFonts w:cstheme="minorHAnsi"/>
            <w:bCs/>
            <w:szCs w:val="24"/>
            <w:lang w:eastAsia="zh-CN"/>
          </w:rPr>
          <w:t>1/207</w:t>
        </w:r>
      </w:hyperlink>
      <w:r w:rsidR="00E346C2" w:rsidRPr="00E346C2">
        <w:rPr>
          <w:rFonts w:hint="eastAsia"/>
          <w:lang w:eastAsia="zh-CN"/>
        </w:rPr>
        <w:t>和</w:t>
      </w:r>
      <w:hyperlink r:id="rId15" w:history="1">
        <w:r w:rsidR="002229C4" w:rsidRPr="00AD69B7">
          <w:rPr>
            <w:rStyle w:val="Hyperlink"/>
            <w:rFonts w:cstheme="minorHAnsi"/>
            <w:bCs/>
            <w:szCs w:val="24"/>
            <w:lang w:eastAsia="zh-CN"/>
          </w:rPr>
          <w:t>2/190</w:t>
        </w:r>
      </w:hyperlink>
      <w:r w:rsidR="00E346C2" w:rsidRPr="00E346C2">
        <w:rPr>
          <w:rFonts w:hint="eastAsia"/>
          <w:lang w:eastAsia="zh-CN"/>
        </w:rPr>
        <w:t>）的</w:t>
      </w:r>
      <w:r w:rsidR="007D1963">
        <w:rPr>
          <w:rFonts w:hint="eastAsia"/>
          <w:lang w:eastAsia="zh-CN"/>
        </w:rPr>
        <w:t>跟进</w:t>
      </w:r>
      <w:r w:rsidR="00E346C2" w:rsidRPr="00E346C2">
        <w:rPr>
          <w:rFonts w:hint="eastAsia"/>
          <w:lang w:eastAsia="zh-CN"/>
        </w:rPr>
        <w:t>，</w:t>
      </w:r>
      <w:r w:rsidR="00D04540">
        <w:rPr>
          <w:rFonts w:hint="eastAsia"/>
          <w:lang w:eastAsia="zh-CN"/>
        </w:rPr>
        <w:t>之前</w:t>
      </w:r>
      <w:r w:rsidR="00134408">
        <w:rPr>
          <w:rFonts w:hint="eastAsia"/>
          <w:lang w:eastAsia="zh-CN"/>
        </w:rPr>
        <w:t>的</w:t>
      </w:r>
      <w:r w:rsidR="00E346C2" w:rsidRPr="00E346C2">
        <w:rPr>
          <w:rFonts w:hint="eastAsia"/>
          <w:lang w:eastAsia="zh-CN"/>
        </w:rPr>
        <w:t>文件</w:t>
      </w:r>
      <w:r w:rsidR="00EF3A5A">
        <w:rPr>
          <w:rFonts w:hint="eastAsia"/>
          <w:lang w:eastAsia="zh-CN"/>
        </w:rPr>
        <w:t>研究</w:t>
      </w:r>
      <w:r w:rsidR="00D455C7">
        <w:rPr>
          <w:rFonts w:hint="eastAsia"/>
          <w:lang w:eastAsia="zh-CN"/>
        </w:rPr>
        <w:t>了</w:t>
      </w:r>
      <w:r w:rsidR="00E346C2" w:rsidRPr="00E346C2">
        <w:rPr>
          <w:rFonts w:hint="eastAsia"/>
          <w:lang w:eastAsia="zh-CN"/>
        </w:rPr>
        <w:t>2018</w:t>
      </w:r>
      <w:r w:rsidR="00E346C2" w:rsidRPr="00E346C2">
        <w:rPr>
          <w:rFonts w:hint="eastAsia"/>
          <w:lang w:eastAsia="zh-CN"/>
        </w:rPr>
        <w:t>年和</w:t>
      </w:r>
      <w:r w:rsidR="00E346C2" w:rsidRPr="00E346C2">
        <w:rPr>
          <w:rFonts w:hint="eastAsia"/>
          <w:lang w:eastAsia="zh-CN"/>
        </w:rPr>
        <w:t>2019</w:t>
      </w:r>
      <w:r w:rsidR="00E346C2" w:rsidRPr="00E346C2">
        <w:rPr>
          <w:rFonts w:hint="eastAsia"/>
          <w:lang w:eastAsia="zh-CN"/>
        </w:rPr>
        <w:t>年</w:t>
      </w:r>
      <w:r w:rsidR="00BA5EBC" w:rsidRPr="00BA5EBC">
        <w:rPr>
          <w:rFonts w:hint="eastAsia"/>
          <w:lang w:eastAsia="zh-CN"/>
        </w:rPr>
        <w:t>WSIS</w:t>
      </w:r>
      <w:r w:rsidR="00922D3A">
        <w:rPr>
          <w:rFonts w:hint="eastAsia"/>
          <w:lang w:eastAsia="zh-CN"/>
        </w:rPr>
        <w:t>奖</w:t>
      </w:r>
      <w:r w:rsidR="00A169C8">
        <w:rPr>
          <w:rFonts w:hint="eastAsia"/>
          <w:lang w:eastAsia="zh-CN"/>
        </w:rPr>
        <w:t>获奖者</w:t>
      </w:r>
      <w:r w:rsidR="00B01535">
        <w:rPr>
          <w:rFonts w:hint="eastAsia"/>
          <w:lang w:eastAsia="zh-CN"/>
        </w:rPr>
        <w:t>和</w:t>
      </w:r>
      <w:r w:rsidR="00BA5EBC" w:rsidRPr="00BA5EBC">
        <w:rPr>
          <w:rFonts w:hint="eastAsia"/>
          <w:lang w:eastAsia="zh-CN"/>
        </w:rPr>
        <w:t>冠军项目</w:t>
      </w:r>
      <w:r w:rsidR="00E346C2" w:rsidRPr="00E346C2">
        <w:rPr>
          <w:rFonts w:hint="eastAsia"/>
          <w:lang w:eastAsia="zh-CN"/>
        </w:rPr>
        <w:t>与</w:t>
      </w:r>
      <w:r w:rsidR="00E346C2" w:rsidRPr="00E346C2">
        <w:rPr>
          <w:rFonts w:hint="eastAsia"/>
          <w:lang w:eastAsia="zh-CN"/>
        </w:rPr>
        <w:t>ITU-D</w:t>
      </w:r>
      <w:r w:rsidR="00E346C2" w:rsidRPr="00E346C2">
        <w:rPr>
          <w:rFonts w:hint="eastAsia"/>
          <w:lang w:eastAsia="zh-CN"/>
        </w:rPr>
        <w:t>第</w:t>
      </w:r>
      <w:r w:rsidR="00E346C2" w:rsidRPr="00E346C2">
        <w:rPr>
          <w:rFonts w:hint="eastAsia"/>
          <w:lang w:eastAsia="zh-CN"/>
        </w:rPr>
        <w:t>1</w:t>
      </w:r>
      <w:r w:rsidR="00E346C2" w:rsidRPr="00E346C2">
        <w:rPr>
          <w:rFonts w:hint="eastAsia"/>
          <w:lang w:eastAsia="zh-CN"/>
        </w:rPr>
        <w:t>研究组和第</w:t>
      </w:r>
      <w:r w:rsidR="00E346C2" w:rsidRPr="00E346C2">
        <w:rPr>
          <w:rFonts w:hint="eastAsia"/>
          <w:lang w:eastAsia="zh-CN"/>
        </w:rPr>
        <w:t>2</w:t>
      </w:r>
      <w:r w:rsidR="00E346C2" w:rsidRPr="00E346C2">
        <w:rPr>
          <w:rFonts w:hint="eastAsia"/>
          <w:lang w:eastAsia="zh-CN"/>
        </w:rPr>
        <w:t>研究组</w:t>
      </w:r>
      <w:r w:rsidR="00496CE8">
        <w:rPr>
          <w:rFonts w:hint="eastAsia"/>
          <w:lang w:eastAsia="zh-CN"/>
        </w:rPr>
        <w:t>课题</w:t>
      </w:r>
      <w:r w:rsidR="00E346C2" w:rsidRPr="00E346C2">
        <w:rPr>
          <w:rFonts w:hint="eastAsia"/>
          <w:lang w:eastAsia="zh-CN"/>
        </w:rPr>
        <w:t>之间可能</w:t>
      </w:r>
      <w:r w:rsidR="00510412">
        <w:rPr>
          <w:rFonts w:hint="eastAsia"/>
          <w:lang w:eastAsia="zh-CN"/>
        </w:rPr>
        <w:t>的</w:t>
      </w:r>
      <w:r w:rsidR="00E346C2" w:rsidRPr="00E346C2">
        <w:rPr>
          <w:rFonts w:hint="eastAsia"/>
          <w:lang w:eastAsia="zh-CN"/>
        </w:rPr>
        <w:t>联系。新文件</w:t>
      </w:r>
      <w:r w:rsidR="00995685">
        <w:rPr>
          <w:rFonts w:hint="eastAsia"/>
          <w:lang w:eastAsia="zh-CN"/>
        </w:rPr>
        <w:t>重点介绍</w:t>
      </w:r>
      <w:r w:rsidR="00E346C2" w:rsidRPr="00E346C2">
        <w:rPr>
          <w:rFonts w:hint="eastAsia"/>
          <w:lang w:eastAsia="zh-CN"/>
        </w:rPr>
        <w:t>了</w:t>
      </w:r>
      <w:r w:rsidR="00E346C2" w:rsidRPr="00E346C2">
        <w:rPr>
          <w:rFonts w:hint="eastAsia"/>
          <w:lang w:eastAsia="zh-CN"/>
        </w:rPr>
        <w:t>WSIS</w:t>
      </w:r>
      <w:r w:rsidR="00AE7FE6">
        <w:rPr>
          <w:rFonts w:hint="eastAsia"/>
          <w:lang w:eastAsia="zh-CN"/>
        </w:rPr>
        <w:t>清点</w:t>
      </w:r>
      <w:r w:rsidR="000A6067">
        <w:rPr>
          <w:rFonts w:hint="eastAsia"/>
          <w:lang w:eastAsia="zh-CN"/>
        </w:rPr>
        <w:t>工作</w:t>
      </w:r>
      <w:r w:rsidR="00E346C2" w:rsidRPr="00E346C2">
        <w:rPr>
          <w:rFonts w:hint="eastAsia"/>
          <w:lang w:eastAsia="zh-CN"/>
        </w:rPr>
        <w:t>数据库的实用性</w:t>
      </w:r>
      <w:r w:rsidR="008F2A41">
        <w:rPr>
          <w:rFonts w:hint="eastAsia"/>
          <w:lang w:eastAsia="zh-CN"/>
        </w:rPr>
        <w:t>等</w:t>
      </w:r>
      <w:r w:rsidR="00E346C2" w:rsidRPr="00E346C2">
        <w:rPr>
          <w:rFonts w:hint="eastAsia"/>
          <w:lang w:eastAsia="zh-CN"/>
        </w:rPr>
        <w:t>，并</w:t>
      </w:r>
      <w:r w:rsidR="004966DB">
        <w:rPr>
          <w:rFonts w:hint="eastAsia"/>
          <w:lang w:eastAsia="zh-CN"/>
        </w:rPr>
        <w:t>且</w:t>
      </w:r>
      <w:r w:rsidR="00E346C2" w:rsidRPr="00E346C2">
        <w:rPr>
          <w:rFonts w:hint="eastAsia"/>
          <w:lang w:eastAsia="zh-CN"/>
        </w:rPr>
        <w:t>请研究组成员</w:t>
      </w:r>
      <w:r w:rsidR="00351B9B">
        <w:rPr>
          <w:rFonts w:hint="eastAsia"/>
          <w:lang w:eastAsia="zh-CN"/>
        </w:rPr>
        <w:t>探索</w:t>
      </w:r>
      <w:r w:rsidR="00E346C2" w:rsidRPr="00E346C2">
        <w:rPr>
          <w:rFonts w:hint="eastAsia"/>
          <w:lang w:eastAsia="zh-CN"/>
        </w:rPr>
        <w:t>该数据库</w:t>
      </w:r>
      <w:r w:rsidR="00BE1199">
        <w:rPr>
          <w:rFonts w:hint="eastAsia"/>
          <w:lang w:eastAsia="zh-CN"/>
        </w:rPr>
        <w:t>中</w:t>
      </w:r>
      <w:r w:rsidR="00E346C2" w:rsidRPr="00E346C2">
        <w:rPr>
          <w:rFonts w:hint="eastAsia"/>
          <w:lang w:eastAsia="zh-CN"/>
        </w:rPr>
        <w:t>的项目与正</w:t>
      </w:r>
      <w:r w:rsidR="005405EF">
        <w:rPr>
          <w:rFonts w:hint="eastAsia"/>
          <w:lang w:eastAsia="zh-CN"/>
        </w:rPr>
        <w:t>开展</w:t>
      </w:r>
      <w:r w:rsidR="00E346C2" w:rsidRPr="00E346C2">
        <w:rPr>
          <w:rFonts w:hint="eastAsia"/>
          <w:lang w:eastAsia="zh-CN"/>
        </w:rPr>
        <w:t>的工作和</w:t>
      </w:r>
      <w:r w:rsidR="00BB787C">
        <w:rPr>
          <w:rFonts w:hint="eastAsia"/>
          <w:lang w:eastAsia="zh-CN"/>
        </w:rPr>
        <w:t>预期</w:t>
      </w:r>
      <w:r w:rsidR="0008551E">
        <w:rPr>
          <w:rFonts w:hint="eastAsia"/>
          <w:lang w:eastAsia="zh-CN"/>
        </w:rPr>
        <w:t>实际</w:t>
      </w:r>
      <w:r w:rsidR="00E346C2" w:rsidRPr="00E346C2">
        <w:rPr>
          <w:rFonts w:hint="eastAsia"/>
          <w:lang w:eastAsia="zh-CN"/>
        </w:rPr>
        <w:t>成果</w:t>
      </w:r>
      <w:r w:rsidR="00175C9E">
        <w:rPr>
          <w:rFonts w:hint="eastAsia"/>
          <w:lang w:eastAsia="zh-CN"/>
        </w:rPr>
        <w:t>之间</w:t>
      </w:r>
      <w:r w:rsidR="006502B9">
        <w:rPr>
          <w:rFonts w:hint="eastAsia"/>
          <w:lang w:eastAsia="zh-CN"/>
        </w:rPr>
        <w:t>可能的</w:t>
      </w:r>
      <w:r w:rsidR="00E346C2" w:rsidRPr="00E346C2">
        <w:rPr>
          <w:rFonts w:hint="eastAsia"/>
          <w:lang w:eastAsia="zh-CN"/>
        </w:rPr>
        <w:t>协同</w:t>
      </w:r>
      <w:r w:rsidR="00326320">
        <w:rPr>
          <w:rFonts w:hint="eastAsia"/>
          <w:lang w:eastAsia="zh-CN"/>
        </w:rPr>
        <w:t>效应</w:t>
      </w:r>
      <w:r w:rsidR="00E346C2" w:rsidRPr="00E346C2">
        <w:rPr>
          <w:rFonts w:hint="eastAsia"/>
          <w:lang w:eastAsia="zh-CN"/>
        </w:rPr>
        <w:t>。</w:t>
      </w:r>
    </w:p>
    <w:p w14:paraId="0BA6CE79" w14:textId="03923F19" w:rsidR="001500A1" w:rsidRPr="00AD69B7" w:rsidRDefault="00E90CF6" w:rsidP="00E90CF6">
      <w:pPr>
        <w:pStyle w:val="enumlev1"/>
        <w:rPr>
          <w:u w:val="single"/>
          <w:lang w:eastAsia="zh-CN"/>
        </w:rPr>
      </w:pPr>
      <w:r>
        <w:rPr>
          <w:lang w:eastAsia="zh-CN"/>
        </w:rPr>
        <w:tab/>
      </w:r>
      <w:r w:rsidR="00CB3E28" w:rsidRPr="00CB3E28">
        <w:rPr>
          <w:rFonts w:hint="eastAsia"/>
          <w:lang w:eastAsia="zh-CN"/>
        </w:rPr>
        <w:t>因此，在</w:t>
      </w:r>
      <w:r w:rsidR="00CB3E28" w:rsidRPr="00CB3E28">
        <w:rPr>
          <w:rFonts w:hint="eastAsia"/>
          <w:lang w:eastAsia="zh-CN"/>
        </w:rPr>
        <w:t>2020</w:t>
      </w:r>
      <w:r w:rsidR="00CB3E28" w:rsidRPr="00CB3E28">
        <w:rPr>
          <w:rFonts w:hint="eastAsia"/>
          <w:lang w:eastAsia="zh-CN"/>
        </w:rPr>
        <w:t>年</w:t>
      </w:r>
      <w:r w:rsidR="00CB3E28" w:rsidRPr="00CB3E28">
        <w:rPr>
          <w:rFonts w:hint="eastAsia"/>
          <w:lang w:eastAsia="zh-CN"/>
        </w:rPr>
        <w:t>WSIS</w:t>
      </w:r>
      <w:r w:rsidR="00CB3E28" w:rsidRPr="00CB3E28">
        <w:rPr>
          <w:rFonts w:hint="eastAsia"/>
          <w:lang w:eastAsia="zh-CN"/>
        </w:rPr>
        <w:t>论坛期间</w:t>
      </w:r>
      <w:r w:rsidR="00EF345D">
        <w:rPr>
          <w:rFonts w:hint="eastAsia"/>
          <w:lang w:eastAsia="zh-CN"/>
        </w:rPr>
        <w:t>将</w:t>
      </w:r>
      <w:r w:rsidR="00CB3E28" w:rsidRPr="00CB3E28">
        <w:rPr>
          <w:rFonts w:hint="eastAsia"/>
          <w:lang w:eastAsia="zh-CN"/>
        </w:rPr>
        <w:t>举行</w:t>
      </w:r>
      <w:r w:rsidR="00836794">
        <w:rPr>
          <w:rFonts w:hint="eastAsia"/>
          <w:lang w:eastAsia="zh-CN"/>
        </w:rPr>
        <w:t>针对</w:t>
      </w:r>
      <w:r w:rsidR="00CB3E28" w:rsidRPr="00CB3E28">
        <w:rPr>
          <w:rFonts w:hint="eastAsia"/>
          <w:lang w:eastAsia="zh-CN"/>
        </w:rPr>
        <w:t>ITU-D</w:t>
      </w:r>
      <w:r w:rsidR="00CB3E28" w:rsidRPr="00CB3E28">
        <w:rPr>
          <w:rFonts w:hint="eastAsia"/>
          <w:lang w:eastAsia="zh-CN"/>
        </w:rPr>
        <w:t>研究组工作的会议，</w:t>
      </w:r>
      <w:r w:rsidR="008C532E">
        <w:rPr>
          <w:rFonts w:hint="eastAsia"/>
          <w:lang w:eastAsia="zh-CN"/>
        </w:rPr>
        <w:t>以</w:t>
      </w:r>
      <w:r w:rsidR="00CB3E28" w:rsidRPr="00CB3E28">
        <w:rPr>
          <w:rFonts w:hint="eastAsia"/>
          <w:lang w:eastAsia="zh-CN"/>
        </w:rPr>
        <w:t>增加与</w:t>
      </w:r>
      <w:r w:rsidR="00CB3E28" w:rsidRPr="00CB3E28">
        <w:rPr>
          <w:rFonts w:hint="eastAsia"/>
          <w:lang w:eastAsia="zh-CN"/>
        </w:rPr>
        <w:t>WSIS</w:t>
      </w:r>
      <w:r w:rsidR="00CB3E28" w:rsidRPr="00CB3E28">
        <w:rPr>
          <w:rFonts w:hint="eastAsia"/>
          <w:lang w:eastAsia="zh-CN"/>
        </w:rPr>
        <w:t>平台</w:t>
      </w:r>
      <w:r w:rsidR="00C56094">
        <w:rPr>
          <w:rFonts w:hint="eastAsia"/>
          <w:lang w:eastAsia="zh-CN"/>
        </w:rPr>
        <w:t>协作</w:t>
      </w:r>
      <w:r w:rsidR="00CB3E28" w:rsidRPr="00CB3E28">
        <w:rPr>
          <w:rFonts w:hint="eastAsia"/>
          <w:lang w:eastAsia="zh-CN"/>
        </w:rPr>
        <w:t>的机会。此外，</w:t>
      </w:r>
      <w:r w:rsidR="00902E45">
        <w:rPr>
          <w:rFonts w:hint="eastAsia"/>
          <w:lang w:eastAsia="zh-CN"/>
        </w:rPr>
        <w:t>这两个</w:t>
      </w:r>
      <w:r w:rsidR="00CB3E28" w:rsidRPr="00CB3E28">
        <w:rPr>
          <w:rFonts w:hint="eastAsia"/>
          <w:lang w:eastAsia="zh-CN"/>
        </w:rPr>
        <w:t>ITU-D</w:t>
      </w:r>
      <w:r w:rsidR="00CB3E28" w:rsidRPr="00CB3E28">
        <w:rPr>
          <w:rFonts w:hint="eastAsia"/>
          <w:lang w:eastAsia="zh-CN"/>
        </w:rPr>
        <w:t>研究组</w:t>
      </w:r>
      <w:r w:rsidR="005E36B7">
        <w:rPr>
          <w:rFonts w:hint="eastAsia"/>
          <w:lang w:eastAsia="zh-CN"/>
        </w:rPr>
        <w:t>的正</w:t>
      </w:r>
      <w:r w:rsidR="00CB3E28" w:rsidRPr="00CB3E28">
        <w:rPr>
          <w:rFonts w:hint="eastAsia"/>
          <w:lang w:eastAsia="zh-CN"/>
        </w:rPr>
        <w:t>副主席</w:t>
      </w:r>
      <w:r w:rsidR="00F86AE6">
        <w:rPr>
          <w:rFonts w:hint="eastAsia"/>
          <w:lang w:eastAsia="zh-CN"/>
        </w:rPr>
        <w:t>、</w:t>
      </w:r>
      <w:r w:rsidR="00CB3E28" w:rsidRPr="00CB3E28">
        <w:rPr>
          <w:rFonts w:hint="eastAsia"/>
          <w:lang w:eastAsia="zh-CN"/>
        </w:rPr>
        <w:t>报告人和副报告人将作为</w:t>
      </w:r>
      <w:r w:rsidR="00AF2E81">
        <w:rPr>
          <w:rFonts w:hint="eastAsia"/>
          <w:lang w:eastAsia="zh-CN"/>
        </w:rPr>
        <w:t>发言人</w:t>
      </w:r>
      <w:r w:rsidR="00CB3E28" w:rsidRPr="00CB3E28">
        <w:rPr>
          <w:rFonts w:hint="eastAsia"/>
          <w:lang w:eastAsia="zh-CN"/>
        </w:rPr>
        <w:t>和</w:t>
      </w:r>
      <w:r w:rsidR="00293933">
        <w:rPr>
          <w:rFonts w:hint="eastAsia"/>
          <w:lang w:eastAsia="zh-CN"/>
        </w:rPr>
        <w:t>积极</w:t>
      </w:r>
      <w:r w:rsidR="001B5638">
        <w:rPr>
          <w:rFonts w:hint="eastAsia"/>
          <w:lang w:eastAsia="zh-CN"/>
        </w:rPr>
        <w:t>参与方</w:t>
      </w:r>
      <w:r w:rsidR="00CB3E28" w:rsidRPr="00CB3E28">
        <w:rPr>
          <w:rFonts w:hint="eastAsia"/>
          <w:lang w:eastAsia="zh-CN"/>
        </w:rPr>
        <w:t>参加不同会议和</w:t>
      </w:r>
      <w:r w:rsidR="00CB3E28" w:rsidRPr="00CB3E28">
        <w:rPr>
          <w:rFonts w:hint="eastAsia"/>
          <w:lang w:eastAsia="zh-CN"/>
        </w:rPr>
        <w:t>WSIS</w:t>
      </w:r>
      <w:r w:rsidR="00CB3E28" w:rsidRPr="00CB3E28">
        <w:rPr>
          <w:rFonts w:hint="eastAsia"/>
          <w:lang w:eastAsia="zh-CN"/>
        </w:rPr>
        <w:t>行动</w:t>
      </w:r>
      <w:r w:rsidR="00960DE1">
        <w:rPr>
          <w:rFonts w:hint="eastAsia"/>
          <w:lang w:eastAsia="zh-CN"/>
        </w:rPr>
        <w:t>方面</w:t>
      </w:r>
      <w:r w:rsidR="00CB3E28" w:rsidRPr="00CB3E28">
        <w:rPr>
          <w:rFonts w:hint="eastAsia"/>
          <w:lang w:eastAsia="zh-CN"/>
        </w:rPr>
        <w:t>会议，</w:t>
      </w:r>
      <w:r w:rsidR="005C5E2A">
        <w:rPr>
          <w:rFonts w:hint="eastAsia"/>
          <w:lang w:eastAsia="zh-CN"/>
        </w:rPr>
        <w:t>推广</w:t>
      </w:r>
      <w:r w:rsidR="008C0124">
        <w:rPr>
          <w:rFonts w:hint="eastAsia"/>
          <w:lang w:eastAsia="zh-CN"/>
        </w:rPr>
        <w:t>各自</w:t>
      </w:r>
      <w:r w:rsidR="00CB3E28" w:rsidRPr="00CB3E28">
        <w:rPr>
          <w:rFonts w:hint="eastAsia"/>
          <w:lang w:eastAsia="zh-CN"/>
        </w:rPr>
        <w:t>研究组的成果</w:t>
      </w:r>
      <w:r w:rsidR="008C0124">
        <w:rPr>
          <w:rFonts w:hint="eastAsia"/>
          <w:lang w:eastAsia="zh-CN"/>
        </w:rPr>
        <w:t>。</w:t>
      </w:r>
    </w:p>
    <w:p w14:paraId="194B9FD2" w14:textId="5394228D" w:rsidR="00C8732D" w:rsidRPr="00DB086A" w:rsidRDefault="00345900" w:rsidP="00E90CF6">
      <w:pPr>
        <w:pStyle w:val="enumlev1"/>
        <w:rPr>
          <w:lang w:eastAsia="zh-CN"/>
        </w:rPr>
      </w:pPr>
      <w:r>
        <w:rPr>
          <w:bCs/>
          <w:lang w:eastAsia="zh-CN"/>
        </w:rPr>
        <w:t>f</w:t>
      </w:r>
      <w:r w:rsidR="00E90CF6" w:rsidRPr="00E90CF6">
        <w:rPr>
          <w:bCs/>
          <w:lang w:eastAsia="zh-CN"/>
        </w:rPr>
        <w:tab/>
      </w:r>
      <w:r w:rsidR="004132C6" w:rsidRPr="006F727C">
        <w:rPr>
          <w:rFonts w:hint="eastAsia"/>
          <w:b/>
          <w:lang w:eastAsia="zh-CN"/>
        </w:rPr>
        <w:t>特别</w:t>
      </w:r>
      <w:r w:rsidR="00EA385E" w:rsidRPr="006F727C">
        <w:rPr>
          <w:rFonts w:hint="eastAsia"/>
          <w:b/>
          <w:lang w:eastAsia="zh-CN"/>
        </w:rPr>
        <w:t>举措：</w:t>
      </w:r>
      <w:r w:rsidR="00797725" w:rsidRPr="00797725">
        <w:rPr>
          <w:rFonts w:hint="eastAsia"/>
          <w:lang w:eastAsia="zh-CN"/>
        </w:rPr>
        <w:t>电信发展局继续</w:t>
      </w:r>
      <w:r w:rsidR="00D11A81">
        <w:rPr>
          <w:rFonts w:hint="eastAsia"/>
          <w:lang w:eastAsia="zh-CN"/>
        </w:rPr>
        <w:t>支持</w:t>
      </w:r>
      <w:r w:rsidR="00F55600">
        <w:rPr>
          <w:rFonts w:hint="eastAsia"/>
          <w:lang w:eastAsia="zh-CN"/>
        </w:rPr>
        <w:t>若干特别</w:t>
      </w:r>
      <w:r w:rsidR="00F55600" w:rsidRPr="00797725">
        <w:rPr>
          <w:rFonts w:hint="eastAsia"/>
          <w:lang w:eastAsia="zh-CN"/>
        </w:rPr>
        <w:t>举措</w:t>
      </w:r>
      <w:r w:rsidR="00F55600">
        <w:rPr>
          <w:rFonts w:hint="eastAsia"/>
          <w:lang w:eastAsia="zh-CN"/>
        </w:rPr>
        <w:t>，</w:t>
      </w:r>
      <w:r w:rsidR="00797725" w:rsidRPr="00797725">
        <w:rPr>
          <w:rFonts w:hint="eastAsia"/>
          <w:lang w:eastAsia="zh-CN"/>
        </w:rPr>
        <w:t>鼓励根据</w:t>
      </w:r>
      <w:r w:rsidR="00186C55">
        <w:rPr>
          <w:rFonts w:hint="eastAsia"/>
          <w:lang w:eastAsia="zh-CN"/>
        </w:rPr>
        <w:t>WSIS</w:t>
      </w:r>
      <w:r w:rsidR="00797725" w:rsidRPr="00797725">
        <w:rPr>
          <w:rFonts w:hint="eastAsia"/>
          <w:lang w:eastAsia="zh-CN"/>
        </w:rPr>
        <w:t>成果和《</w:t>
      </w:r>
      <w:r w:rsidR="00797725" w:rsidRPr="00797725">
        <w:rPr>
          <w:rFonts w:hint="eastAsia"/>
          <w:lang w:eastAsia="zh-CN"/>
        </w:rPr>
        <w:t>2030</w:t>
      </w:r>
      <w:r w:rsidR="00797725" w:rsidRPr="00797725">
        <w:rPr>
          <w:rFonts w:hint="eastAsia"/>
          <w:lang w:eastAsia="zh-CN"/>
        </w:rPr>
        <w:t>年可持续发展议程》</w:t>
      </w:r>
      <w:r w:rsidR="001A2F48">
        <w:rPr>
          <w:rFonts w:hint="eastAsia"/>
          <w:lang w:eastAsia="zh-CN"/>
        </w:rPr>
        <w:t>受到</w:t>
      </w:r>
      <w:r w:rsidR="00797725" w:rsidRPr="00797725">
        <w:rPr>
          <w:rFonts w:hint="eastAsia"/>
          <w:lang w:eastAsia="zh-CN"/>
        </w:rPr>
        <w:t>高度重视的伙伴关系。其中包括</w:t>
      </w:r>
      <w:r w:rsidR="008F1D26" w:rsidRPr="008F1D26">
        <w:rPr>
          <w:rFonts w:hint="eastAsia"/>
          <w:lang w:eastAsia="zh-CN"/>
        </w:rPr>
        <w:t>宽带促可持续发展委员会</w:t>
      </w:r>
      <w:r w:rsidR="00797725" w:rsidRPr="00797725">
        <w:rPr>
          <w:rFonts w:hint="eastAsia"/>
          <w:lang w:eastAsia="zh-CN"/>
        </w:rPr>
        <w:t>和</w:t>
      </w:r>
      <w:r w:rsidR="00797725" w:rsidRPr="00797725">
        <w:rPr>
          <w:rFonts w:hint="eastAsia"/>
          <w:lang w:eastAsia="zh-CN"/>
        </w:rPr>
        <w:t>EQUALS</w:t>
      </w:r>
      <w:r w:rsidR="00797725" w:rsidRPr="00797725">
        <w:rPr>
          <w:rFonts w:hint="eastAsia"/>
          <w:lang w:eastAsia="zh-CN"/>
        </w:rPr>
        <w:t>全球伙伴关系。</w:t>
      </w:r>
      <w:r w:rsidR="00797725" w:rsidRPr="00797725">
        <w:rPr>
          <w:rFonts w:hint="eastAsia"/>
          <w:lang w:eastAsia="zh-CN"/>
        </w:rPr>
        <w:t>2019</w:t>
      </w:r>
      <w:r w:rsidR="00797725" w:rsidRPr="00797725">
        <w:rPr>
          <w:rFonts w:hint="eastAsia"/>
          <w:lang w:eastAsia="zh-CN"/>
        </w:rPr>
        <w:t>年，国际电联</w:t>
      </w:r>
      <w:r w:rsidR="003C42BF">
        <w:rPr>
          <w:rFonts w:hint="eastAsia"/>
          <w:lang w:eastAsia="zh-CN"/>
        </w:rPr>
        <w:t>与</w:t>
      </w:r>
      <w:r w:rsidR="00797725" w:rsidRPr="00797725">
        <w:rPr>
          <w:rFonts w:hint="eastAsia"/>
          <w:lang w:eastAsia="zh-CN"/>
        </w:rPr>
        <w:t>联合国儿童基金会（儿基会）</w:t>
      </w:r>
      <w:r w:rsidR="003C42BF">
        <w:rPr>
          <w:rFonts w:hint="eastAsia"/>
          <w:lang w:eastAsia="zh-CN"/>
        </w:rPr>
        <w:t>联手，</w:t>
      </w:r>
      <w:r w:rsidR="0051438E">
        <w:rPr>
          <w:rFonts w:hint="eastAsia"/>
          <w:lang w:eastAsia="zh-CN"/>
        </w:rPr>
        <w:t>努力在</w:t>
      </w:r>
      <w:r w:rsidR="00797725" w:rsidRPr="00797725">
        <w:rPr>
          <w:rFonts w:hint="eastAsia"/>
          <w:lang w:eastAsia="zh-CN"/>
        </w:rPr>
        <w:t>2030</w:t>
      </w:r>
      <w:r w:rsidR="00797725" w:rsidRPr="00797725">
        <w:rPr>
          <w:rFonts w:hint="eastAsia"/>
          <w:lang w:eastAsia="zh-CN"/>
        </w:rPr>
        <w:t>年</w:t>
      </w:r>
      <w:r w:rsidR="00836AE2">
        <w:rPr>
          <w:rFonts w:hint="eastAsia"/>
          <w:lang w:eastAsia="zh-CN"/>
        </w:rPr>
        <w:t>前</w:t>
      </w:r>
      <w:r w:rsidR="00B30557">
        <w:rPr>
          <w:rFonts w:hint="eastAsia"/>
          <w:lang w:eastAsia="zh-CN"/>
        </w:rPr>
        <w:t>使</w:t>
      </w:r>
      <w:r w:rsidR="00797725" w:rsidRPr="00797725">
        <w:rPr>
          <w:rFonts w:hint="eastAsia"/>
          <w:lang w:eastAsia="zh-CN"/>
        </w:rPr>
        <w:t>每</w:t>
      </w:r>
      <w:r w:rsidR="004F1E53">
        <w:rPr>
          <w:rFonts w:hint="eastAsia"/>
          <w:lang w:eastAsia="zh-CN"/>
        </w:rPr>
        <w:t>一</w:t>
      </w:r>
      <w:r w:rsidR="00797725" w:rsidRPr="00797725">
        <w:rPr>
          <w:rFonts w:hint="eastAsia"/>
          <w:lang w:eastAsia="zh-CN"/>
        </w:rPr>
        <w:t>所学校连接互联网，</w:t>
      </w:r>
      <w:proofErr w:type="gramStart"/>
      <w:r w:rsidR="00863C47">
        <w:rPr>
          <w:rFonts w:hint="eastAsia"/>
          <w:lang w:eastAsia="zh-CN"/>
        </w:rPr>
        <w:t>启动了</w:t>
      </w:r>
      <w:r w:rsidR="002D6B9C" w:rsidRPr="00797725">
        <w:rPr>
          <w:rFonts w:hint="eastAsia"/>
          <w:lang w:eastAsia="zh-CN"/>
        </w:rPr>
        <w:t>“</w:t>
      </w:r>
      <w:proofErr w:type="gramEnd"/>
      <w:r w:rsidR="002D6B9C" w:rsidRPr="00797725">
        <w:rPr>
          <w:rFonts w:hint="eastAsia"/>
          <w:lang w:eastAsia="zh-CN"/>
        </w:rPr>
        <w:t>GIGA</w:t>
      </w:r>
      <w:r w:rsidR="002D6B9C" w:rsidRPr="00797725">
        <w:rPr>
          <w:rFonts w:hint="eastAsia"/>
          <w:lang w:eastAsia="zh-CN"/>
        </w:rPr>
        <w:t>–</w:t>
      </w:r>
      <w:r w:rsidR="00313CA5">
        <w:rPr>
          <w:rFonts w:hint="eastAsia"/>
          <w:lang w:eastAsia="zh-CN"/>
        </w:rPr>
        <w:t>让</w:t>
      </w:r>
      <w:r w:rsidR="002D6B9C" w:rsidRPr="00797725">
        <w:rPr>
          <w:rFonts w:hint="eastAsia"/>
          <w:lang w:eastAsia="zh-CN"/>
        </w:rPr>
        <w:t>每</w:t>
      </w:r>
      <w:r w:rsidR="002D6B9C">
        <w:rPr>
          <w:rFonts w:hint="eastAsia"/>
          <w:lang w:eastAsia="zh-CN"/>
        </w:rPr>
        <w:t>一</w:t>
      </w:r>
      <w:r w:rsidR="002D6B9C" w:rsidRPr="00797725">
        <w:rPr>
          <w:rFonts w:hint="eastAsia"/>
          <w:lang w:eastAsia="zh-CN"/>
        </w:rPr>
        <w:t>所学校</w:t>
      </w:r>
      <w:r w:rsidR="00313CA5">
        <w:rPr>
          <w:rFonts w:hint="eastAsia"/>
          <w:lang w:eastAsia="zh-CN"/>
        </w:rPr>
        <w:t>享有</w:t>
      </w:r>
      <w:r w:rsidR="002D6B9C" w:rsidRPr="00797725">
        <w:rPr>
          <w:rFonts w:hint="eastAsia"/>
          <w:lang w:eastAsia="zh-CN"/>
        </w:rPr>
        <w:t>互联网</w:t>
      </w:r>
      <w:r w:rsidR="00313CA5">
        <w:rPr>
          <w:rFonts w:hint="eastAsia"/>
          <w:lang w:eastAsia="zh-CN"/>
        </w:rPr>
        <w:t>连接</w:t>
      </w:r>
      <w:r w:rsidR="002D6B9C" w:rsidRPr="00797725">
        <w:rPr>
          <w:rFonts w:hint="eastAsia"/>
          <w:lang w:eastAsia="zh-CN"/>
        </w:rPr>
        <w:t>”</w:t>
      </w:r>
      <w:r w:rsidR="00074927" w:rsidRPr="00DB086A">
        <w:rPr>
          <w:rFonts w:hint="eastAsia"/>
          <w:lang w:eastAsia="zh-CN"/>
        </w:rPr>
        <w:t>的</w:t>
      </w:r>
      <w:r w:rsidR="00797725" w:rsidRPr="00DB086A">
        <w:rPr>
          <w:rFonts w:hint="eastAsia"/>
          <w:lang w:eastAsia="zh-CN"/>
        </w:rPr>
        <w:t>特别</w:t>
      </w:r>
      <w:r w:rsidR="002D6B9C" w:rsidRPr="00DB086A">
        <w:rPr>
          <w:rFonts w:hint="eastAsia"/>
          <w:lang w:eastAsia="zh-CN"/>
        </w:rPr>
        <w:t>举措</w:t>
      </w:r>
      <w:r w:rsidR="00797725" w:rsidRPr="00DB086A">
        <w:rPr>
          <w:rFonts w:hint="eastAsia"/>
          <w:lang w:eastAsia="zh-CN"/>
        </w:rPr>
        <w:t>。</w:t>
      </w:r>
      <w:r w:rsidR="00741F3D" w:rsidRPr="00DB086A">
        <w:rPr>
          <w:rFonts w:hint="eastAsia"/>
          <w:lang w:eastAsia="zh-CN"/>
        </w:rPr>
        <w:t>该</w:t>
      </w:r>
      <w:r w:rsidR="00C741B4" w:rsidRPr="00DB086A">
        <w:rPr>
          <w:rFonts w:hint="eastAsia"/>
          <w:lang w:eastAsia="zh-CN"/>
        </w:rPr>
        <w:t>举措</w:t>
      </w:r>
      <w:r w:rsidR="00797725" w:rsidRPr="00DB086A">
        <w:rPr>
          <w:rFonts w:hint="eastAsia"/>
          <w:lang w:eastAsia="zh-CN"/>
        </w:rPr>
        <w:t>旨</w:t>
      </w:r>
      <w:r w:rsidR="00A84259" w:rsidRPr="00DB086A">
        <w:rPr>
          <w:rFonts w:hint="eastAsia"/>
          <w:lang w:eastAsia="zh-CN"/>
        </w:rPr>
        <w:t>在</w:t>
      </w:r>
      <w:r w:rsidR="007A5943" w:rsidRPr="00DB086A">
        <w:rPr>
          <w:rFonts w:hint="eastAsia"/>
          <w:lang w:eastAsia="zh-CN"/>
        </w:rPr>
        <w:t>将</w:t>
      </w:r>
      <w:r w:rsidR="00797725" w:rsidRPr="00DB086A">
        <w:rPr>
          <w:rFonts w:hint="eastAsia"/>
          <w:lang w:eastAsia="zh-CN"/>
        </w:rPr>
        <w:t>有意义</w:t>
      </w:r>
      <w:r w:rsidR="00864780" w:rsidRPr="00DB086A">
        <w:rPr>
          <w:rFonts w:hint="eastAsia"/>
          <w:lang w:eastAsia="zh-CN"/>
        </w:rPr>
        <w:t>的</w:t>
      </w:r>
      <w:r w:rsidR="00A84259" w:rsidRPr="00DB086A">
        <w:rPr>
          <w:rFonts w:hint="eastAsia"/>
          <w:lang w:eastAsia="zh-CN"/>
        </w:rPr>
        <w:t>互连互通</w:t>
      </w:r>
      <w:r w:rsidR="00797725" w:rsidRPr="00DB086A">
        <w:rPr>
          <w:rFonts w:hint="eastAsia"/>
          <w:lang w:eastAsia="zh-CN"/>
        </w:rPr>
        <w:t>力量</w:t>
      </w:r>
      <w:r w:rsidR="00864780" w:rsidRPr="00DB086A">
        <w:rPr>
          <w:rFonts w:hint="eastAsia"/>
          <w:lang w:eastAsia="zh-CN"/>
        </w:rPr>
        <w:t>用于</w:t>
      </w:r>
      <w:r w:rsidR="005B0F3B" w:rsidRPr="00DB086A">
        <w:rPr>
          <w:rFonts w:hint="eastAsia"/>
          <w:lang w:eastAsia="zh-CN"/>
        </w:rPr>
        <w:t>使</w:t>
      </w:r>
      <w:r w:rsidR="00797725" w:rsidRPr="00DB086A">
        <w:rPr>
          <w:rFonts w:hint="eastAsia"/>
          <w:lang w:eastAsia="zh-CN"/>
        </w:rPr>
        <w:t>年轻人</w:t>
      </w:r>
      <w:r w:rsidR="005B0F3B" w:rsidRPr="00DB086A">
        <w:rPr>
          <w:rFonts w:hint="eastAsia"/>
          <w:lang w:eastAsia="zh-CN"/>
        </w:rPr>
        <w:t>快速</w:t>
      </w:r>
      <w:r w:rsidR="005F669F" w:rsidRPr="00DB086A">
        <w:rPr>
          <w:rFonts w:hint="eastAsia"/>
          <w:lang w:eastAsia="zh-CN"/>
        </w:rPr>
        <w:t>获取</w:t>
      </w:r>
      <w:r w:rsidR="00797725" w:rsidRPr="00DB086A">
        <w:rPr>
          <w:rFonts w:hint="eastAsia"/>
          <w:lang w:eastAsia="zh-CN"/>
        </w:rPr>
        <w:t>教育资源和机会。</w:t>
      </w:r>
    </w:p>
    <w:p w14:paraId="053F070C" w14:textId="5E25E08F" w:rsidR="007A3908" w:rsidRPr="00AD69B7" w:rsidRDefault="00345900" w:rsidP="00E90CF6">
      <w:pPr>
        <w:pStyle w:val="enumlev1"/>
        <w:rPr>
          <w:lang w:eastAsia="zh-CN"/>
        </w:rPr>
      </w:pPr>
      <w:r>
        <w:rPr>
          <w:bCs/>
          <w:lang w:eastAsia="zh-CN"/>
        </w:rPr>
        <w:t>g</w:t>
      </w:r>
      <w:r w:rsidR="00E90CF6" w:rsidRPr="00E90CF6">
        <w:rPr>
          <w:bCs/>
          <w:lang w:eastAsia="zh-CN"/>
        </w:rPr>
        <w:tab/>
      </w:r>
      <w:r w:rsidR="0022644C" w:rsidRPr="00DB086A">
        <w:rPr>
          <w:rFonts w:hint="eastAsia"/>
          <w:b/>
          <w:lang w:eastAsia="zh-CN"/>
        </w:rPr>
        <w:t>WSIS</w:t>
      </w:r>
      <w:r w:rsidR="0022644C" w:rsidRPr="00DB086A">
        <w:rPr>
          <w:rFonts w:hint="eastAsia"/>
          <w:b/>
          <w:lang w:eastAsia="zh-CN"/>
        </w:rPr>
        <w:t>和</w:t>
      </w:r>
      <w:r w:rsidR="0022644C" w:rsidRPr="00DB086A">
        <w:rPr>
          <w:rFonts w:hint="eastAsia"/>
          <w:b/>
          <w:lang w:eastAsia="zh-CN"/>
        </w:rPr>
        <w:t>SDG</w:t>
      </w:r>
      <w:r w:rsidR="0022644C" w:rsidRPr="00DB086A">
        <w:rPr>
          <w:rFonts w:hint="eastAsia"/>
          <w:b/>
          <w:lang w:eastAsia="zh-CN"/>
        </w:rPr>
        <w:t>在区域层面</w:t>
      </w:r>
      <w:r w:rsidR="00C95EB4" w:rsidRPr="00DB086A">
        <w:rPr>
          <w:rFonts w:hint="eastAsia"/>
          <w:b/>
          <w:lang w:eastAsia="zh-CN"/>
        </w:rPr>
        <w:t>的</w:t>
      </w:r>
      <w:r w:rsidR="0022644C" w:rsidRPr="00DB086A">
        <w:rPr>
          <w:rFonts w:hint="eastAsia"/>
          <w:b/>
          <w:lang w:eastAsia="zh-CN"/>
        </w:rPr>
        <w:t>落实：</w:t>
      </w:r>
      <w:r w:rsidR="00AC4DE7" w:rsidRPr="00DB086A">
        <w:rPr>
          <w:rFonts w:hint="eastAsia"/>
          <w:lang w:eastAsia="zh-CN"/>
        </w:rPr>
        <w:t>根据</w:t>
      </w:r>
      <w:r w:rsidR="00D20F00" w:rsidRPr="00DB086A">
        <w:rPr>
          <w:lang w:eastAsia="zh-CN"/>
        </w:rPr>
        <w:t>全权代表大会第</w:t>
      </w:r>
      <w:r w:rsidR="00D20F00" w:rsidRPr="00DB086A">
        <w:rPr>
          <w:lang w:eastAsia="zh-CN"/>
        </w:rPr>
        <w:t>1</w:t>
      </w:r>
      <w:r w:rsidR="00D20F00" w:rsidRPr="00DB086A">
        <w:rPr>
          <w:rFonts w:hint="eastAsia"/>
          <w:lang w:eastAsia="zh-CN"/>
        </w:rPr>
        <w:t>40</w:t>
      </w:r>
      <w:r w:rsidR="00D20F00" w:rsidRPr="00DB086A">
        <w:rPr>
          <w:lang w:eastAsia="zh-CN"/>
        </w:rPr>
        <w:t>号决议</w:t>
      </w:r>
      <w:r w:rsidR="00AC4DE7" w:rsidRPr="00DB086A">
        <w:rPr>
          <w:rFonts w:hint="eastAsia"/>
          <w:lang w:eastAsia="zh-CN"/>
        </w:rPr>
        <w:t>（</w:t>
      </w:r>
      <w:r w:rsidR="00C65A6F" w:rsidRPr="00DB086A">
        <w:rPr>
          <w:rFonts w:hint="eastAsia"/>
          <w:lang w:eastAsia="zh-CN"/>
        </w:rPr>
        <w:t>2</w:t>
      </w:r>
      <w:r w:rsidR="00C65A6F" w:rsidRPr="00DB086A">
        <w:rPr>
          <w:lang w:eastAsia="zh-CN"/>
        </w:rPr>
        <w:t>018</w:t>
      </w:r>
      <w:r w:rsidR="00C65A6F" w:rsidRPr="00DB086A">
        <w:rPr>
          <w:rFonts w:hint="eastAsia"/>
          <w:lang w:eastAsia="zh-CN"/>
        </w:rPr>
        <w:t>年，迪拜，修订版</w:t>
      </w:r>
      <w:r w:rsidR="00AC4DE7" w:rsidRPr="00DB086A">
        <w:rPr>
          <w:rFonts w:hint="eastAsia"/>
          <w:lang w:eastAsia="zh-CN"/>
        </w:rPr>
        <w:t>）</w:t>
      </w:r>
      <w:r w:rsidR="00FD75DC" w:rsidRPr="00DB086A">
        <w:rPr>
          <w:rFonts w:hint="eastAsia"/>
          <w:lang w:eastAsia="zh-CN"/>
        </w:rPr>
        <w:t>，</w:t>
      </w:r>
      <w:r w:rsidR="00D20F00" w:rsidRPr="00DB086A">
        <w:rPr>
          <w:rFonts w:hint="eastAsia"/>
          <w:lang w:eastAsia="zh-CN"/>
        </w:rPr>
        <w:t>国际电联</w:t>
      </w:r>
      <w:r w:rsidR="00890FFC" w:rsidRPr="00DB086A">
        <w:rPr>
          <w:rFonts w:hint="eastAsia"/>
          <w:lang w:eastAsia="zh-CN"/>
        </w:rPr>
        <w:t>区域代表处</w:t>
      </w:r>
      <w:r w:rsidR="00D20F00" w:rsidRPr="00DB086A">
        <w:rPr>
          <w:rFonts w:hint="eastAsia"/>
          <w:lang w:eastAsia="zh-CN"/>
        </w:rPr>
        <w:t>继续采取行动，加强在区域层面与联合国区域经济委员会和联合国</w:t>
      </w:r>
      <w:r w:rsidR="00835139" w:rsidRPr="00DB086A">
        <w:rPr>
          <w:rFonts w:hint="eastAsia"/>
          <w:lang w:eastAsia="zh-CN"/>
        </w:rPr>
        <w:t>区域</w:t>
      </w:r>
      <w:r w:rsidR="00746CEF" w:rsidRPr="00DB086A">
        <w:rPr>
          <w:rFonts w:hint="eastAsia"/>
          <w:lang w:eastAsia="zh-CN"/>
        </w:rPr>
        <w:t>可持续</w:t>
      </w:r>
      <w:r w:rsidR="00D20F00" w:rsidRPr="00DB086A">
        <w:rPr>
          <w:rFonts w:hint="eastAsia"/>
          <w:lang w:eastAsia="zh-CN"/>
        </w:rPr>
        <w:t>发展</w:t>
      </w:r>
      <w:r w:rsidR="008A5820">
        <w:rPr>
          <w:rFonts w:hint="eastAsia"/>
          <w:lang w:eastAsia="zh-CN"/>
        </w:rPr>
        <w:t>集团</w:t>
      </w:r>
      <w:r w:rsidR="006D1C7D">
        <w:rPr>
          <w:rFonts w:hint="eastAsia"/>
          <w:lang w:eastAsia="zh-CN"/>
        </w:rPr>
        <w:t>，以及</w:t>
      </w:r>
      <w:r w:rsidR="00D20F00" w:rsidRPr="00D20F00">
        <w:rPr>
          <w:rFonts w:hint="eastAsia"/>
          <w:lang w:eastAsia="zh-CN"/>
        </w:rPr>
        <w:t>所</w:t>
      </w:r>
      <w:r w:rsidR="00D20F00" w:rsidRPr="00D20F00">
        <w:rPr>
          <w:lang w:eastAsia="zh-CN"/>
        </w:rPr>
        <w:t>有</w:t>
      </w:r>
      <w:r w:rsidR="00D20F00" w:rsidRPr="00D20F00">
        <w:rPr>
          <w:rFonts w:hint="eastAsia"/>
          <w:lang w:eastAsia="zh-CN"/>
        </w:rPr>
        <w:t>联合国机构（</w:t>
      </w:r>
      <w:r w:rsidR="0045266E">
        <w:rPr>
          <w:rFonts w:hint="eastAsia"/>
          <w:lang w:eastAsia="zh-CN"/>
        </w:rPr>
        <w:t>尤其</w:t>
      </w:r>
      <w:r w:rsidR="00D20F00" w:rsidRPr="00D20F00">
        <w:rPr>
          <w:lang w:eastAsia="zh-CN"/>
        </w:rPr>
        <w:t>是作为</w:t>
      </w:r>
      <w:r w:rsidR="00D20F00" w:rsidRPr="00D20F00">
        <w:rPr>
          <w:rFonts w:hint="eastAsia"/>
          <w:lang w:eastAsia="zh-CN"/>
        </w:rPr>
        <w:t>WSIS</w:t>
      </w:r>
      <w:r w:rsidR="00D20F00" w:rsidRPr="00D20F00">
        <w:rPr>
          <w:rFonts w:hint="eastAsia"/>
          <w:lang w:eastAsia="zh-CN"/>
        </w:rPr>
        <w:t>各行动</w:t>
      </w:r>
      <w:r w:rsidR="00D20F00" w:rsidRPr="00D20F00">
        <w:rPr>
          <w:lang w:eastAsia="zh-CN"/>
        </w:rPr>
        <w:t>方面</w:t>
      </w:r>
      <w:r w:rsidR="00D20F00" w:rsidRPr="00D20F00">
        <w:rPr>
          <w:rFonts w:hint="eastAsia"/>
          <w:lang w:eastAsia="zh-CN"/>
        </w:rPr>
        <w:t>推进</w:t>
      </w:r>
      <w:r w:rsidR="00D20F00" w:rsidRPr="00D20F00">
        <w:rPr>
          <w:lang w:eastAsia="zh-CN"/>
        </w:rPr>
        <w:t>方的机构）</w:t>
      </w:r>
      <w:r w:rsidR="00E414EF">
        <w:rPr>
          <w:rFonts w:hint="eastAsia"/>
          <w:lang w:eastAsia="zh-CN"/>
        </w:rPr>
        <w:t>和其它相关区域性组织</w:t>
      </w:r>
      <w:r w:rsidR="00D20F00" w:rsidRPr="00D20F00">
        <w:rPr>
          <w:lang w:eastAsia="zh-CN"/>
        </w:rPr>
        <w:t>的协调与协作</w:t>
      </w:r>
      <w:r w:rsidR="00D20F00" w:rsidRPr="00D20F00">
        <w:rPr>
          <w:rFonts w:hint="eastAsia"/>
          <w:lang w:eastAsia="zh-CN"/>
        </w:rPr>
        <w:t>，</w:t>
      </w:r>
      <w:r w:rsidR="00D20F00" w:rsidRPr="00D20F00">
        <w:rPr>
          <w:lang w:eastAsia="zh-CN"/>
        </w:rPr>
        <w:t>尤其是在电信</w:t>
      </w:r>
      <w:r w:rsidR="00D20F00" w:rsidRPr="00D20F00">
        <w:rPr>
          <w:rFonts w:hint="eastAsia"/>
          <w:lang w:eastAsia="zh-CN"/>
        </w:rPr>
        <w:t>/</w:t>
      </w:r>
      <w:r w:rsidR="00D20F00" w:rsidRPr="00D20F00">
        <w:rPr>
          <w:lang w:eastAsia="zh-CN"/>
        </w:rPr>
        <w:t>ICT</w:t>
      </w:r>
      <w:r w:rsidR="00D20F00" w:rsidRPr="00D20F00">
        <w:rPr>
          <w:rFonts w:hint="eastAsia"/>
          <w:lang w:eastAsia="zh-CN"/>
        </w:rPr>
        <w:t>领域。</w:t>
      </w:r>
    </w:p>
    <w:p w14:paraId="5DFDFCF9" w14:textId="554F3F48" w:rsidR="000356D6" w:rsidRPr="00AD69B7" w:rsidRDefault="00E90CF6" w:rsidP="00E90CF6">
      <w:pPr>
        <w:pStyle w:val="enumlev1"/>
        <w:rPr>
          <w:lang w:eastAsia="zh-CN"/>
        </w:rPr>
      </w:pPr>
      <w:bookmarkStart w:id="23" w:name="lt_pId092"/>
      <w:r>
        <w:rPr>
          <w:lang w:eastAsia="zh-CN"/>
        </w:rPr>
        <w:tab/>
      </w:r>
      <w:r w:rsidR="00D20F00" w:rsidRPr="00D20F00">
        <w:rPr>
          <w:rFonts w:hint="eastAsia"/>
          <w:lang w:eastAsia="zh-CN"/>
        </w:rPr>
        <w:t>国际电联各区域代表处继续为联合国区域协调机制和联合国</w:t>
      </w:r>
      <w:r w:rsidR="00835139">
        <w:rPr>
          <w:rFonts w:hint="eastAsia"/>
          <w:lang w:eastAsia="zh-CN"/>
        </w:rPr>
        <w:t>区域</w:t>
      </w:r>
      <w:r w:rsidR="00F337FC">
        <w:rPr>
          <w:rFonts w:hint="eastAsia"/>
          <w:lang w:eastAsia="zh-CN"/>
        </w:rPr>
        <w:t>可持续</w:t>
      </w:r>
      <w:r w:rsidR="00D20F00" w:rsidRPr="00D20F00">
        <w:rPr>
          <w:rFonts w:hint="eastAsia"/>
          <w:lang w:eastAsia="zh-CN"/>
        </w:rPr>
        <w:t>发展</w:t>
      </w:r>
      <w:r w:rsidR="00835139">
        <w:rPr>
          <w:rFonts w:hint="eastAsia"/>
          <w:lang w:eastAsia="zh-CN"/>
        </w:rPr>
        <w:t>集团</w:t>
      </w:r>
      <w:r w:rsidR="00D20F00" w:rsidRPr="00D20F00">
        <w:rPr>
          <w:rFonts w:hint="eastAsia"/>
          <w:lang w:eastAsia="zh-CN"/>
        </w:rPr>
        <w:t>的会议做出积极贡献，</w:t>
      </w:r>
      <w:r w:rsidR="008E5A52">
        <w:rPr>
          <w:rFonts w:hint="eastAsia"/>
          <w:lang w:eastAsia="zh-CN"/>
        </w:rPr>
        <w:t>倡导</w:t>
      </w:r>
      <w:r w:rsidR="00D20F00" w:rsidRPr="00D20F00">
        <w:rPr>
          <w:lang w:eastAsia="zh-CN"/>
        </w:rPr>
        <w:t>ICT</w:t>
      </w:r>
      <w:r w:rsidR="00D20F00" w:rsidRPr="00D20F00">
        <w:rPr>
          <w:rFonts w:hint="eastAsia"/>
          <w:lang w:eastAsia="zh-CN"/>
        </w:rPr>
        <w:t>对可持续发展目标的</w:t>
      </w:r>
      <w:r w:rsidR="004F2374">
        <w:rPr>
          <w:rFonts w:hint="eastAsia"/>
          <w:lang w:eastAsia="zh-CN"/>
        </w:rPr>
        <w:t>支持</w:t>
      </w:r>
      <w:r w:rsidR="00D20F00" w:rsidRPr="00D20F00">
        <w:rPr>
          <w:rFonts w:hint="eastAsia"/>
          <w:lang w:eastAsia="zh-CN"/>
        </w:rPr>
        <w:t>作用，</w:t>
      </w:r>
      <w:r w:rsidR="00DF743C">
        <w:rPr>
          <w:rFonts w:hint="eastAsia"/>
          <w:lang w:eastAsia="zh-CN"/>
        </w:rPr>
        <w:t>适应</w:t>
      </w:r>
      <w:r w:rsidR="00205815">
        <w:rPr>
          <w:rFonts w:hint="eastAsia"/>
          <w:lang w:eastAsia="zh-CN"/>
        </w:rPr>
        <w:t>联合国发展系统重新定位的进程，</w:t>
      </w:r>
      <w:r w:rsidR="00333E9D">
        <w:rPr>
          <w:rFonts w:hint="eastAsia"/>
          <w:lang w:eastAsia="zh-CN"/>
        </w:rPr>
        <w:t>找到方法</w:t>
      </w:r>
      <w:r w:rsidR="00D20F00" w:rsidRPr="00D20F00">
        <w:rPr>
          <w:rFonts w:hint="eastAsia"/>
          <w:lang w:eastAsia="zh-CN"/>
        </w:rPr>
        <w:t>将</w:t>
      </w:r>
      <w:r w:rsidR="00D20F00" w:rsidRPr="00D20F00">
        <w:rPr>
          <w:lang w:eastAsia="zh-CN"/>
        </w:rPr>
        <w:t>ICT</w:t>
      </w:r>
      <w:r w:rsidR="00D20F00" w:rsidRPr="00D20F00">
        <w:rPr>
          <w:rFonts w:hint="eastAsia"/>
          <w:lang w:eastAsia="zh-CN"/>
        </w:rPr>
        <w:t>纳入联合国</w:t>
      </w:r>
      <w:r w:rsidR="005563FD">
        <w:rPr>
          <w:rFonts w:hint="eastAsia"/>
          <w:lang w:eastAsia="zh-CN"/>
        </w:rPr>
        <w:t>可持续</w:t>
      </w:r>
      <w:r w:rsidR="00D20F00" w:rsidRPr="00D20F00">
        <w:rPr>
          <w:rFonts w:hint="eastAsia"/>
          <w:lang w:eastAsia="zh-CN"/>
        </w:rPr>
        <w:t>发展援助框架和其他姐妹机构交付的项目</w:t>
      </w:r>
      <w:r w:rsidR="00627AEC">
        <w:rPr>
          <w:rFonts w:hint="eastAsia"/>
          <w:lang w:eastAsia="zh-CN"/>
        </w:rPr>
        <w:t>中</w:t>
      </w:r>
      <w:r w:rsidR="00D20F00" w:rsidRPr="00D20F00">
        <w:rPr>
          <w:rFonts w:hint="eastAsia"/>
          <w:lang w:eastAsia="zh-CN"/>
        </w:rPr>
        <w:t>，同时</w:t>
      </w:r>
      <w:r w:rsidR="00676FF9">
        <w:rPr>
          <w:rFonts w:hint="eastAsia"/>
          <w:lang w:eastAsia="zh-CN"/>
        </w:rPr>
        <w:t>发展</w:t>
      </w:r>
      <w:r w:rsidR="00D20F00" w:rsidRPr="00D20F00">
        <w:rPr>
          <w:rFonts w:hint="eastAsia"/>
          <w:lang w:eastAsia="zh-CN"/>
        </w:rPr>
        <w:t>与联合国系统内的区域</w:t>
      </w:r>
      <w:r w:rsidR="00CD49A4">
        <w:rPr>
          <w:rFonts w:hint="eastAsia"/>
          <w:lang w:eastAsia="zh-CN"/>
        </w:rPr>
        <w:t>对口</w:t>
      </w:r>
      <w:r w:rsidR="002A75CC">
        <w:rPr>
          <w:rFonts w:hint="eastAsia"/>
          <w:lang w:eastAsia="zh-CN"/>
        </w:rPr>
        <w:t>单位</w:t>
      </w:r>
      <w:r w:rsidR="00D20F00" w:rsidRPr="00D20F00">
        <w:rPr>
          <w:rFonts w:hint="eastAsia"/>
          <w:lang w:eastAsia="zh-CN"/>
        </w:rPr>
        <w:t>和其他相关利益攸关方</w:t>
      </w:r>
      <w:r w:rsidR="00826215">
        <w:rPr>
          <w:rFonts w:hint="eastAsia"/>
          <w:lang w:eastAsia="zh-CN"/>
        </w:rPr>
        <w:t>的</w:t>
      </w:r>
      <w:r w:rsidR="00D20F00" w:rsidRPr="00D20F00">
        <w:rPr>
          <w:rFonts w:hint="eastAsia"/>
          <w:lang w:eastAsia="zh-CN"/>
        </w:rPr>
        <w:t>战略伙伴关系。</w:t>
      </w:r>
      <w:bookmarkEnd w:id="23"/>
      <w:r w:rsidR="00790A1B" w:rsidRPr="00790A1B">
        <w:rPr>
          <w:rFonts w:hint="eastAsia"/>
          <w:lang w:eastAsia="zh-CN"/>
        </w:rPr>
        <w:t>为继续</w:t>
      </w:r>
      <w:r w:rsidR="003E1786">
        <w:rPr>
          <w:rFonts w:hint="eastAsia"/>
          <w:lang w:eastAsia="zh-CN"/>
        </w:rPr>
        <w:t>推进</w:t>
      </w:r>
      <w:r w:rsidR="00FA1E4F">
        <w:rPr>
          <w:rFonts w:hint="eastAsia"/>
          <w:lang w:eastAsia="zh-CN"/>
        </w:rPr>
        <w:t>让人人享</w:t>
      </w:r>
      <w:r w:rsidR="00790A1B" w:rsidRPr="00790A1B">
        <w:rPr>
          <w:rFonts w:hint="eastAsia"/>
          <w:lang w:eastAsia="zh-CN"/>
        </w:rPr>
        <w:t>有</w:t>
      </w:r>
      <w:proofErr w:type="gramStart"/>
      <w:r w:rsidR="0050312B">
        <w:rPr>
          <w:rFonts w:hint="eastAsia"/>
          <w:lang w:eastAsia="zh-CN"/>
        </w:rPr>
        <w:t>有</w:t>
      </w:r>
      <w:proofErr w:type="gramEnd"/>
      <w:r w:rsidR="00790A1B" w:rsidRPr="00790A1B">
        <w:rPr>
          <w:rFonts w:hint="eastAsia"/>
          <w:lang w:eastAsia="zh-CN"/>
        </w:rPr>
        <w:t>意义的互</w:t>
      </w:r>
      <w:r w:rsidR="00FA1E4F">
        <w:rPr>
          <w:rFonts w:hint="eastAsia"/>
          <w:lang w:eastAsia="zh-CN"/>
        </w:rPr>
        <w:t>连</w:t>
      </w:r>
      <w:r w:rsidR="00790A1B" w:rsidRPr="00790A1B">
        <w:rPr>
          <w:rFonts w:hint="eastAsia"/>
          <w:lang w:eastAsia="zh-CN"/>
        </w:rPr>
        <w:t>互通</w:t>
      </w:r>
      <w:r w:rsidR="008D64F4" w:rsidRPr="00790A1B">
        <w:rPr>
          <w:rFonts w:hint="eastAsia"/>
          <w:lang w:eastAsia="zh-CN"/>
        </w:rPr>
        <w:t>伙伴关系</w:t>
      </w:r>
      <w:r w:rsidR="00790A1B" w:rsidRPr="00790A1B">
        <w:rPr>
          <w:rFonts w:hint="eastAsia"/>
          <w:lang w:eastAsia="zh-CN"/>
        </w:rPr>
        <w:t>，</w:t>
      </w:r>
      <w:r w:rsidR="0050312B">
        <w:rPr>
          <w:rFonts w:hint="eastAsia"/>
          <w:lang w:eastAsia="zh-CN"/>
        </w:rPr>
        <w:t>并且</w:t>
      </w:r>
      <w:r w:rsidR="003E6D76">
        <w:rPr>
          <w:rFonts w:hint="eastAsia"/>
          <w:lang w:eastAsia="zh-CN"/>
        </w:rPr>
        <w:t>鉴于</w:t>
      </w:r>
      <w:r w:rsidR="00806751">
        <w:rPr>
          <w:rFonts w:hint="eastAsia"/>
          <w:lang w:eastAsia="zh-CN"/>
        </w:rPr>
        <w:t>对</w:t>
      </w:r>
      <w:r w:rsidR="00790A1B" w:rsidRPr="00790A1B">
        <w:rPr>
          <w:rFonts w:hint="eastAsia"/>
          <w:lang w:eastAsia="zh-CN"/>
        </w:rPr>
        <w:t>区域</w:t>
      </w:r>
      <w:r w:rsidR="000F0A1E">
        <w:rPr>
          <w:rFonts w:hint="eastAsia"/>
          <w:lang w:eastAsia="zh-CN"/>
        </w:rPr>
        <w:t>性</w:t>
      </w:r>
      <w:r w:rsidR="00790A1B" w:rsidRPr="00790A1B">
        <w:rPr>
          <w:rFonts w:hint="eastAsia"/>
          <w:lang w:eastAsia="zh-CN"/>
        </w:rPr>
        <w:t>举措</w:t>
      </w:r>
      <w:r w:rsidR="00806751">
        <w:rPr>
          <w:rFonts w:hint="eastAsia"/>
          <w:lang w:eastAsia="zh-CN"/>
        </w:rPr>
        <w:t>的落实</w:t>
      </w:r>
      <w:r w:rsidR="00790A1B" w:rsidRPr="00790A1B">
        <w:rPr>
          <w:rFonts w:hint="eastAsia"/>
          <w:lang w:eastAsia="zh-CN"/>
        </w:rPr>
        <w:t>，国际电联</w:t>
      </w:r>
      <w:r w:rsidR="00DE78E3">
        <w:rPr>
          <w:rFonts w:hint="eastAsia"/>
          <w:lang w:eastAsia="zh-CN"/>
        </w:rPr>
        <w:t>、</w:t>
      </w:r>
      <w:r w:rsidR="00790A1B" w:rsidRPr="00790A1B">
        <w:rPr>
          <w:rFonts w:hint="eastAsia"/>
          <w:lang w:eastAsia="zh-CN"/>
        </w:rPr>
        <w:t>难民署和</w:t>
      </w:r>
      <w:r w:rsidR="00790A1B" w:rsidRPr="00790A1B">
        <w:rPr>
          <w:rFonts w:hint="eastAsia"/>
          <w:lang w:eastAsia="zh-CN"/>
        </w:rPr>
        <w:t>GSMA</w:t>
      </w:r>
      <w:r w:rsidR="00AD63E5">
        <w:rPr>
          <w:rFonts w:hint="eastAsia"/>
          <w:lang w:eastAsia="zh-CN"/>
        </w:rPr>
        <w:t>在</w:t>
      </w:r>
      <w:r w:rsidR="00790A1B" w:rsidRPr="00790A1B">
        <w:rPr>
          <w:rFonts w:hint="eastAsia"/>
          <w:lang w:eastAsia="zh-CN"/>
        </w:rPr>
        <w:t>2019</w:t>
      </w:r>
      <w:r w:rsidR="00790A1B" w:rsidRPr="00790A1B">
        <w:rPr>
          <w:rFonts w:hint="eastAsia"/>
          <w:lang w:eastAsia="zh-CN"/>
        </w:rPr>
        <w:t>年</w:t>
      </w:r>
      <w:r w:rsidR="00790A1B" w:rsidRPr="00790A1B">
        <w:rPr>
          <w:rFonts w:hint="eastAsia"/>
          <w:lang w:eastAsia="zh-CN"/>
        </w:rPr>
        <w:t>12</w:t>
      </w:r>
      <w:r w:rsidR="00790A1B" w:rsidRPr="00790A1B">
        <w:rPr>
          <w:rFonts w:hint="eastAsia"/>
          <w:lang w:eastAsia="zh-CN"/>
        </w:rPr>
        <w:t>月</w:t>
      </w:r>
      <w:r w:rsidR="00030407">
        <w:rPr>
          <w:rFonts w:hint="eastAsia"/>
          <w:lang w:eastAsia="zh-CN"/>
        </w:rPr>
        <w:t>召开</w:t>
      </w:r>
      <w:r w:rsidR="00790A1B" w:rsidRPr="00790A1B">
        <w:rPr>
          <w:rFonts w:hint="eastAsia"/>
          <w:lang w:eastAsia="zh-CN"/>
        </w:rPr>
        <w:t>的首届全球难民论坛上共同</w:t>
      </w:r>
      <w:r w:rsidR="005B14E7">
        <w:rPr>
          <w:rFonts w:hint="eastAsia"/>
          <w:lang w:eastAsia="zh-CN"/>
        </w:rPr>
        <w:t>举办</w:t>
      </w:r>
      <w:r w:rsidR="00950664">
        <w:rPr>
          <w:rFonts w:hint="eastAsia"/>
          <w:lang w:eastAsia="zh-CN"/>
        </w:rPr>
        <w:t>了</w:t>
      </w:r>
      <w:r w:rsidR="00790A1B" w:rsidRPr="00790A1B">
        <w:rPr>
          <w:rFonts w:hint="eastAsia"/>
          <w:lang w:eastAsia="zh-CN"/>
        </w:rPr>
        <w:t>一</w:t>
      </w:r>
      <w:r w:rsidR="0094610F">
        <w:rPr>
          <w:rFonts w:hint="eastAsia"/>
          <w:lang w:eastAsia="zh-CN"/>
        </w:rPr>
        <w:t>场</w:t>
      </w:r>
      <w:r w:rsidR="00790A1B" w:rsidRPr="00790A1B">
        <w:rPr>
          <w:rFonts w:hint="eastAsia"/>
          <w:lang w:eastAsia="zh-CN"/>
        </w:rPr>
        <w:t>会议，探讨</w:t>
      </w:r>
      <w:r w:rsidR="00387475">
        <w:rPr>
          <w:rFonts w:hint="eastAsia"/>
          <w:lang w:eastAsia="zh-CN"/>
        </w:rPr>
        <w:t>为难民、</w:t>
      </w:r>
      <w:r w:rsidR="00BD3A19" w:rsidRPr="00790A1B">
        <w:rPr>
          <w:rFonts w:hint="eastAsia"/>
          <w:lang w:eastAsia="zh-CN"/>
        </w:rPr>
        <w:t>流离失所</w:t>
      </w:r>
      <w:r w:rsidR="00BD3A19">
        <w:rPr>
          <w:rFonts w:hint="eastAsia"/>
          <w:lang w:eastAsia="zh-CN"/>
        </w:rPr>
        <w:t>人群</w:t>
      </w:r>
      <w:r w:rsidR="00F73E33">
        <w:rPr>
          <w:rFonts w:hint="eastAsia"/>
          <w:lang w:eastAsia="zh-CN"/>
        </w:rPr>
        <w:t>和</w:t>
      </w:r>
      <w:r w:rsidR="00790A1B" w:rsidRPr="00790A1B">
        <w:rPr>
          <w:rFonts w:hint="eastAsia"/>
          <w:lang w:eastAsia="zh-CN"/>
        </w:rPr>
        <w:t>收容他们的社区</w:t>
      </w:r>
      <w:r w:rsidR="00AA204F">
        <w:rPr>
          <w:rFonts w:hint="eastAsia"/>
          <w:lang w:eastAsia="zh-CN"/>
        </w:rPr>
        <w:t>提供连接的挑战</w:t>
      </w:r>
      <w:r w:rsidR="00790A1B" w:rsidRPr="00790A1B">
        <w:rPr>
          <w:rFonts w:hint="eastAsia"/>
          <w:lang w:eastAsia="zh-CN"/>
        </w:rPr>
        <w:t>。</w:t>
      </w:r>
    </w:p>
    <w:p w14:paraId="73DEBD56" w14:textId="5C3B918F" w:rsidR="000356D6" w:rsidRPr="008E505D" w:rsidRDefault="00E90CF6" w:rsidP="00E90CF6">
      <w:pPr>
        <w:pStyle w:val="enumlev1"/>
        <w:rPr>
          <w:highlight w:val="cyan"/>
          <w:lang w:val="en-US" w:eastAsia="zh-CN"/>
        </w:rPr>
      </w:pPr>
      <w:r>
        <w:rPr>
          <w:lang w:eastAsia="zh-CN"/>
        </w:rPr>
        <w:tab/>
      </w:r>
      <w:r w:rsidR="008E505D" w:rsidRPr="008E505D">
        <w:rPr>
          <w:rFonts w:hint="eastAsia"/>
          <w:lang w:eastAsia="zh-CN"/>
        </w:rPr>
        <w:t>在监测国家可持续发展计划的进程和</w:t>
      </w:r>
      <w:r w:rsidR="00930940">
        <w:rPr>
          <w:rFonts w:hint="eastAsia"/>
          <w:lang w:eastAsia="zh-CN"/>
        </w:rPr>
        <w:t>成员</w:t>
      </w:r>
      <w:r w:rsidR="008E505D" w:rsidRPr="008E505D">
        <w:rPr>
          <w:rFonts w:hint="eastAsia"/>
          <w:lang w:eastAsia="zh-CN"/>
        </w:rPr>
        <w:t>国</w:t>
      </w:r>
      <w:r w:rsidR="000A2332">
        <w:rPr>
          <w:rFonts w:hint="eastAsia"/>
          <w:lang w:eastAsia="zh-CN"/>
        </w:rPr>
        <w:t>开展</w:t>
      </w:r>
      <w:r w:rsidR="008E505D" w:rsidRPr="008E505D">
        <w:rPr>
          <w:rFonts w:hint="eastAsia"/>
          <w:lang w:eastAsia="zh-CN"/>
        </w:rPr>
        <w:t>的</w:t>
      </w:r>
      <w:r w:rsidR="00C630CE">
        <w:rPr>
          <w:rFonts w:hint="eastAsia"/>
          <w:lang w:eastAsia="zh-CN"/>
        </w:rPr>
        <w:t>SDG</w:t>
      </w:r>
      <w:r w:rsidR="008E505D" w:rsidRPr="008E505D">
        <w:rPr>
          <w:rFonts w:hint="eastAsia"/>
          <w:lang w:eastAsia="zh-CN"/>
        </w:rPr>
        <w:t>自愿国家审查的基础上，继续努力加强</w:t>
      </w:r>
      <w:r w:rsidR="008E505D" w:rsidRPr="008E505D">
        <w:rPr>
          <w:rFonts w:hint="eastAsia"/>
          <w:lang w:eastAsia="zh-CN"/>
        </w:rPr>
        <w:t>ICT</w:t>
      </w:r>
      <w:r w:rsidR="008E505D" w:rsidRPr="008E505D">
        <w:rPr>
          <w:rFonts w:hint="eastAsia"/>
          <w:lang w:eastAsia="zh-CN"/>
        </w:rPr>
        <w:t>在国家战略规划层面的作用。</w:t>
      </w:r>
    </w:p>
    <w:p w14:paraId="43128720" w14:textId="744C0412" w:rsidR="00484EBD" w:rsidRPr="00826D66" w:rsidRDefault="00E90CF6" w:rsidP="00E90CF6">
      <w:pPr>
        <w:pStyle w:val="enumlev1"/>
        <w:rPr>
          <w:lang w:val="en-US" w:eastAsia="zh-CN"/>
        </w:rPr>
      </w:pPr>
      <w:bookmarkStart w:id="24" w:name="lt_pId096"/>
      <w:r>
        <w:rPr>
          <w:lang w:eastAsia="zh-CN"/>
        </w:rPr>
        <w:tab/>
      </w:r>
      <w:r w:rsidR="00A83A48" w:rsidRPr="00A83A48">
        <w:rPr>
          <w:rFonts w:hint="eastAsia"/>
          <w:lang w:eastAsia="zh-CN"/>
        </w:rPr>
        <w:t>国际电</w:t>
      </w:r>
      <w:proofErr w:type="gramStart"/>
      <w:r w:rsidR="00A83A48" w:rsidRPr="00A83A48">
        <w:rPr>
          <w:rFonts w:hint="eastAsia"/>
          <w:lang w:eastAsia="zh-CN"/>
        </w:rPr>
        <w:t>联</w:t>
      </w:r>
      <w:r w:rsidR="00A83A48" w:rsidRPr="00A83A48">
        <w:rPr>
          <w:lang w:eastAsia="zh-CN"/>
        </w:rPr>
        <w:t>区域</w:t>
      </w:r>
      <w:proofErr w:type="gramEnd"/>
      <w:r w:rsidR="00A83A48" w:rsidRPr="00A83A48">
        <w:rPr>
          <w:lang w:eastAsia="zh-CN"/>
        </w:rPr>
        <w:t>代表</w:t>
      </w:r>
      <w:r w:rsidR="00A83A48" w:rsidRPr="00A83A48">
        <w:rPr>
          <w:rFonts w:hint="eastAsia"/>
          <w:lang w:eastAsia="zh-CN"/>
        </w:rPr>
        <w:t>处继续为每年在六个区域举办的</w:t>
      </w:r>
      <w:r w:rsidR="0067479F">
        <w:rPr>
          <w:rFonts w:hint="eastAsia"/>
          <w:lang w:eastAsia="zh-CN"/>
        </w:rPr>
        <w:t>一系列</w:t>
      </w:r>
      <w:r w:rsidR="00A83A48" w:rsidRPr="00345900">
        <w:rPr>
          <w:rFonts w:ascii="STKaiti" w:eastAsia="STKaiti" w:hAnsi="STKaiti" w:hint="eastAsia"/>
          <w:lang w:eastAsia="zh-CN"/>
        </w:rPr>
        <w:t>联合国可持续发展区域论坛</w:t>
      </w:r>
      <w:r w:rsidR="00912AA3">
        <w:rPr>
          <w:rFonts w:hint="eastAsia"/>
          <w:lang w:eastAsia="zh-CN"/>
        </w:rPr>
        <w:t>做出</w:t>
      </w:r>
      <w:r w:rsidR="00A83A48" w:rsidRPr="00A83A48">
        <w:rPr>
          <w:rFonts w:hint="eastAsia"/>
          <w:lang w:eastAsia="zh-CN"/>
        </w:rPr>
        <w:t>贡献。</w:t>
      </w:r>
      <w:r w:rsidR="00A83A48" w:rsidRPr="00A83A48">
        <w:rPr>
          <w:lang w:eastAsia="zh-CN"/>
        </w:rPr>
        <w:t>201</w:t>
      </w:r>
      <w:r w:rsidR="00F8677A">
        <w:rPr>
          <w:lang w:eastAsia="zh-CN"/>
        </w:rPr>
        <w:t>9</w:t>
      </w:r>
      <w:r w:rsidR="00A83A48" w:rsidRPr="00A83A48">
        <w:rPr>
          <w:rFonts w:hint="eastAsia"/>
          <w:lang w:eastAsia="zh-CN"/>
        </w:rPr>
        <w:t>年组织了若干</w:t>
      </w:r>
      <w:r w:rsidR="00C21BD0">
        <w:rPr>
          <w:rFonts w:hint="eastAsia"/>
          <w:lang w:eastAsia="zh-CN"/>
        </w:rPr>
        <w:t>专题</w:t>
      </w:r>
      <w:r w:rsidR="00A83A48" w:rsidRPr="00A83A48">
        <w:rPr>
          <w:rFonts w:hint="eastAsia"/>
          <w:lang w:eastAsia="zh-CN"/>
        </w:rPr>
        <w:t>会议、有针对性的活动和展览，</w:t>
      </w:r>
      <w:r w:rsidR="00580B90">
        <w:rPr>
          <w:rFonts w:hint="eastAsia"/>
          <w:lang w:eastAsia="zh-CN"/>
        </w:rPr>
        <w:t>以便</w:t>
      </w:r>
      <w:r w:rsidR="00826279">
        <w:rPr>
          <w:rFonts w:hint="eastAsia"/>
          <w:lang w:eastAsia="zh-CN"/>
        </w:rPr>
        <w:t>与</w:t>
      </w:r>
      <w:r w:rsidR="00FC2489">
        <w:rPr>
          <w:rFonts w:hint="eastAsia"/>
          <w:lang w:eastAsia="zh-CN"/>
        </w:rPr>
        <w:t>多</w:t>
      </w:r>
      <w:r w:rsidR="00A83A48" w:rsidRPr="00A83A48">
        <w:rPr>
          <w:lang w:eastAsia="zh-CN"/>
        </w:rPr>
        <w:t>利益攸关方</w:t>
      </w:r>
      <w:r w:rsidR="00436A1D">
        <w:rPr>
          <w:rFonts w:hint="eastAsia"/>
          <w:lang w:eastAsia="zh-CN"/>
        </w:rPr>
        <w:t>建立</w:t>
      </w:r>
      <w:r w:rsidR="00A83A48" w:rsidRPr="00A83A48">
        <w:rPr>
          <w:rFonts w:hint="eastAsia"/>
          <w:lang w:eastAsia="zh-CN"/>
        </w:rPr>
        <w:t>伙伴关系，推进</w:t>
      </w:r>
      <w:r w:rsidR="006E3BDF">
        <w:rPr>
          <w:rFonts w:hint="eastAsia"/>
          <w:lang w:eastAsia="zh-CN"/>
        </w:rPr>
        <w:t>ICT</w:t>
      </w:r>
      <w:r w:rsidR="006E3BDF">
        <w:rPr>
          <w:rFonts w:hint="eastAsia"/>
          <w:lang w:eastAsia="zh-CN"/>
        </w:rPr>
        <w:t>促</w:t>
      </w:r>
      <w:r w:rsidR="00A83A48" w:rsidRPr="00A83A48">
        <w:rPr>
          <w:lang w:eastAsia="zh-CN"/>
        </w:rPr>
        <w:t>SDG</w:t>
      </w:r>
      <w:r w:rsidR="00A83A48" w:rsidRPr="00A83A48">
        <w:rPr>
          <w:rFonts w:hint="eastAsia"/>
          <w:lang w:eastAsia="zh-CN"/>
        </w:rPr>
        <w:t>项目和举措</w:t>
      </w:r>
      <w:r w:rsidR="00F3727C">
        <w:rPr>
          <w:rFonts w:hint="eastAsia"/>
          <w:lang w:eastAsia="zh-CN"/>
        </w:rPr>
        <w:t>的</w:t>
      </w:r>
      <w:r w:rsidR="00502075">
        <w:rPr>
          <w:rFonts w:hint="eastAsia"/>
          <w:lang w:eastAsia="zh-CN"/>
        </w:rPr>
        <w:t>落实</w:t>
      </w:r>
      <w:r w:rsidR="00A83A48" w:rsidRPr="00A83A48">
        <w:rPr>
          <w:rFonts w:hint="eastAsia"/>
          <w:lang w:eastAsia="zh-CN"/>
        </w:rPr>
        <w:t>，同时协调</w:t>
      </w:r>
      <w:r w:rsidR="00F97A9C">
        <w:rPr>
          <w:rFonts w:hint="eastAsia"/>
          <w:lang w:eastAsia="zh-CN"/>
        </w:rPr>
        <w:t>统一</w:t>
      </w:r>
      <w:r w:rsidR="00A83A48" w:rsidRPr="00A83A48">
        <w:rPr>
          <w:rFonts w:hint="eastAsia"/>
          <w:lang w:eastAsia="zh-CN"/>
        </w:rPr>
        <w:t>WSIS</w:t>
      </w:r>
      <w:r w:rsidR="00A83A48" w:rsidRPr="00A83A48">
        <w:rPr>
          <w:rFonts w:hint="eastAsia"/>
          <w:lang w:eastAsia="zh-CN"/>
        </w:rPr>
        <w:t>各行动</w:t>
      </w:r>
      <w:r w:rsidR="00A83A48" w:rsidRPr="00A83A48">
        <w:rPr>
          <w:lang w:eastAsia="zh-CN"/>
        </w:rPr>
        <w:t>方面</w:t>
      </w:r>
      <w:r w:rsidR="00013C6F">
        <w:rPr>
          <w:rFonts w:hint="eastAsia"/>
          <w:lang w:eastAsia="zh-CN"/>
        </w:rPr>
        <w:t>与</w:t>
      </w:r>
      <w:r w:rsidR="00A83A48" w:rsidRPr="00A83A48">
        <w:rPr>
          <w:lang w:eastAsia="zh-CN"/>
        </w:rPr>
        <w:t>SDG</w:t>
      </w:r>
      <w:r w:rsidR="00A83A48" w:rsidRPr="00A83A48">
        <w:rPr>
          <w:rFonts w:hint="eastAsia"/>
          <w:lang w:eastAsia="zh-CN"/>
        </w:rPr>
        <w:t>。</w:t>
      </w:r>
      <w:bookmarkEnd w:id="24"/>
      <w:r w:rsidR="00826D66" w:rsidRPr="00826D66">
        <w:rPr>
          <w:rFonts w:hint="eastAsia"/>
          <w:lang w:eastAsia="zh-CN"/>
        </w:rPr>
        <w:t>还计划在</w:t>
      </w:r>
      <w:r w:rsidR="00826D66" w:rsidRPr="00826D66">
        <w:rPr>
          <w:rFonts w:hint="eastAsia"/>
          <w:lang w:eastAsia="zh-CN"/>
        </w:rPr>
        <w:t>20</w:t>
      </w:r>
      <w:r w:rsidR="00826D66">
        <w:rPr>
          <w:lang w:eastAsia="zh-CN"/>
        </w:rPr>
        <w:t>20</w:t>
      </w:r>
      <w:r w:rsidR="00826D66" w:rsidRPr="00826D66">
        <w:rPr>
          <w:rFonts w:hint="eastAsia"/>
          <w:lang w:eastAsia="zh-CN"/>
        </w:rPr>
        <w:t>年举办一系列联合国可持续发展</w:t>
      </w:r>
      <w:r w:rsidR="005B1778">
        <w:rPr>
          <w:rFonts w:hint="eastAsia"/>
          <w:lang w:eastAsia="zh-CN"/>
        </w:rPr>
        <w:t>区域</w:t>
      </w:r>
      <w:r w:rsidR="00826D66" w:rsidRPr="00826D66">
        <w:rPr>
          <w:rFonts w:hint="eastAsia"/>
          <w:lang w:eastAsia="zh-CN"/>
        </w:rPr>
        <w:t>论坛</w:t>
      </w:r>
      <w:r w:rsidR="00C91D2A">
        <w:rPr>
          <w:rFonts w:hint="eastAsia"/>
          <w:lang w:eastAsia="zh-CN"/>
        </w:rPr>
        <w:t>，如下：</w:t>
      </w:r>
    </w:p>
    <w:p w14:paraId="38D6AC45" w14:textId="5A7ED954" w:rsidR="009A7B85" w:rsidRPr="00E90CF6" w:rsidRDefault="00345900" w:rsidP="00E90CF6">
      <w:pPr>
        <w:pStyle w:val="enumlev2"/>
        <w:rPr>
          <w:lang w:val="en-US" w:eastAsia="zh-CN"/>
        </w:rPr>
      </w:pPr>
      <w:r w:rsidRPr="00345900">
        <w:rPr>
          <w:b/>
          <w:bCs/>
          <w:lang w:val="en-US" w:eastAsia="zh-CN"/>
        </w:rPr>
        <w:t>•</w:t>
      </w:r>
      <w:r w:rsidR="00E90CF6">
        <w:rPr>
          <w:lang w:val="en-US" w:eastAsia="zh-CN"/>
        </w:rPr>
        <w:tab/>
      </w:r>
      <w:hyperlink r:id="rId16" w:history="1">
        <w:r w:rsidR="006F5B12" w:rsidRPr="00E90CF6">
          <w:rPr>
            <w:rFonts w:hint="eastAsia"/>
            <w:lang w:val="en-US" w:eastAsia="zh-CN"/>
          </w:rPr>
          <w:t>非洲经委会：第</w:t>
        </w:r>
        <w:r w:rsidR="006F5B12" w:rsidRPr="00E90CF6">
          <w:rPr>
            <w:rFonts w:hint="eastAsia"/>
            <w:lang w:val="en-US" w:eastAsia="zh-CN"/>
          </w:rPr>
          <w:t>6</w:t>
        </w:r>
        <w:r w:rsidR="006F5B12" w:rsidRPr="00E90CF6">
          <w:rPr>
            <w:rFonts w:hint="eastAsia"/>
            <w:lang w:val="en-US" w:eastAsia="zh-CN"/>
          </w:rPr>
          <w:t>届可持续发展问题非洲区域论坛</w:t>
        </w:r>
        <w:r w:rsidR="00EF2ECB">
          <w:rPr>
            <w:rFonts w:hint="eastAsia"/>
            <w:lang w:val="en-US" w:eastAsia="zh-CN"/>
          </w:rPr>
          <w:t>；</w:t>
        </w:r>
        <w:r w:rsidR="0033147F" w:rsidRPr="00E90CF6">
          <w:rPr>
            <w:lang w:val="en-US" w:eastAsia="zh-CN"/>
          </w:rPr>
          <w:t> </w:t>
        </w:r>
      </w:hyperlink>
      <w:r w:rsidR="00BA3799" w:rsidRPr="00E90CF6">
        <w:rPr>
          <w:lang w:val="en-US" w:eastAsia="zh-CN"/>
        </w:rPr>
        <w:br/>
      </w:r>
      <w:r w:rsidR="004B529B" w:rsidRPr="00E90CF6">
        <w:rPr>
          <w:rFonts w:hint="eastAsia"/>
          <w:lang w:val="en-US" w:eastAsia="zh-CN"/>
        </w:rPr>
        <w:t>2</w:t>
      </w:r>
      <w:r w:rsidR="004B529B" w:rsidRPr="00E90CF6">
        <w:rPr>
          <w:lang w:val="en-US" w:eastAsia="zh-CN"/>
        </w:rPr>
        <w:t>020</w:t>
      </w:r>
      <w:r w:rsidR="004B529B" w:rsidRPr="00E90CF6">
        <w:rPr>
          <w:rFonts w:hint="eastAsia"/>
          <w:lang w:val="en-US" w:eastAsia="zh-CN"/>
        </w:rPr>
        <w:t>年</w:t>
      </w:r>
      <w:r w:rsidR="004B529B" w:rsidRPr="00E90CF6">
        <w:rPr>
          <w:rFonts w:hint="eastAsia"/>
          <w:lang w:val="en-US" w:eastAsia="zh-CN"/>
        </w:rPr>
        <w:t>2</w:t>
      </w:r>
      <w:r w:rsidR="004B529B" w:rsidRPr="00E90CF6">
        <w:rPr>
          <w:rFonts w:hint="eastAsia"/>
          <w:lang w:val="en-US" w:eastAsia="zh-CN"/>
        </w:rPr>
        <w:t>月</w:t>
      </w:r>
      <w:r w:rsidR="004B529B" w:rsidRPr="00E90CF6">
        <w:rPr>
          <w:rFonts w:hint="eastAsia"/>
          <w:lang w:val="en-US" w:eastAsia="zh-CN"/>
        </w:rPr>
        <w:t>2</w:t>
      </w:r>
      <w:r w:rsidR="004B529B" w:rsidRPr="00E90CF6">
        <w:rPr>
          <w:lang w:val="en-US" w:eastAsia="zh-CN"/>
        </w:rPr>
        <w:t>4-27</w:t>
      </w:r>
      <w:r w:rsidR="004B529B" w:rsidRPr="00E90CF6">
        <w:rPr>
          <w:rFonts w:hint="eastAsia"/>
          <w:lang w:val="en-US" w:eastAsia="zh-CN"/>
        </w:rPr>
        <w:t>日，津巴布韦维多利亚瀑布城。</w:t>
      </w:r>
    </w:p>
    <w:p w14:paraId="1E9B9E26" w14:textId="4F644D5F" w:rsidR="009A7B85" w:rsidRPr="00E90CF6" w:rsidRDefault="00345900" w:rsidP="00E90CF6">
      <w:pPr>
        <w:pStyle w:val="enumlev2"/>
        <w:rPr>
          <w:lang w:val="en-US" w:eastAsia="zh-CN"/>
        </w:rPr>
      </w:pPr>
      <w:bookmarkStart w:id="25" w:name="lt_pId099"/>
      <w:r w:rsidRPr="00345900">
        <w:rPr>
          <w:b/>
          <w:bCs/>
          <w:lang w:val="en-US" w:eastAsia="zh-CN"/>
        </w:rPr>
        <w:t>•</w:t>
      </w:r>
      <w:r w:rsidR="00E90CF6">
        <w:rPr>
          <w:lang w:val="en-US" w:eastAsia="zh-CN"/>
        </w:rPr>
        <w:tab/>
      </w:r>
      <w:hyperlink r:id="rId17" w:history="1">
        <w:r w:rsidR="008718C7" w:rsidRPr="00E90CF6">
          <w:rPr>
            <w:rFonts w:hint="eastAsia"/>
            <w:lang w:val="en-US" w:eastAsia="zh-CN"/>
          </w:rPr>
          <w:t>欧洲经委会：第</w:t>
        </w:r>
        <w:r w:rsidR="008718C7" w:rsidRPr="00E90CF6">
          <w:rPr>
            <w:rFonts w:hint="eastAsia"/>
            <w:lang w:val="en-US" w:eastAsia="zh-CN"/>
          </w:rPr>
          <w:t>3</w:t>
        </w:r>
        <w:r w:rsidR="008718C7" w:rsidRPr="00E90CF6">
          <w:rPr>
            <w:rFonts w:hint="eastAsia"/>
            <w:lang w:val="en-US" w:eastAsia="zh-CN"/>
          </w:rPr>
          <w:t>届可持续发展问题欧洲经委会区域论坛</w:t>
        </w:r>
      </w:hyperlink>
      <w:bookmarkEnd w:id="25"/>
      <w:r w:rsidR="00EF2ECB">
        <w:rPr>
          <w:rFonts w:hint="eastAsia"/>
          <w:lang w:val="en-US" w:eastAsia="zh-CN"/>
        </w:rPr>
        <w:t>；</w:t>
      </w:r>
      <w:r w:rsidR="00EF2ECB">
        <w:rPr>
          <w:lang w:val="en-US" w:eastAsia="zh-CN"/>
        </w:rPr>
        <w:br/>
      </w:r>
      <w:r w:rsidR="00D674A6" w:rsidRPr="00E90CF6">
        <w:rPr>
          <w:rFonts w:hint="eastAsia"/>
          <w:lang w:val="en-US" w:eastAsia="zh-CN"/>
        </w:rPr>
        <w:t>2</w:t>
      </w:r>
      <w:r w:rsidR="00D674A6" w:rsidRPr="00E90CF6">
        <w:rPr>
          <w:lang w:val="en-US" w:eastAsia="zh-CN"/>
        </w:rPr>
        <w:t>020</w:t>
      </w:r>
      <w:r w:rsidR="00D674A6" w:rsidRPr="00E90CF6">
        <w:rPr>
          <w:rFonts w:hint="eastAsia"/>
          <w:lang w:val="en-US" w:eastAsia="zh-CN"/>
        </w:rPr>
        <w:t>年</w:t>
      </w:r>
      <w:r w:rsidR="00D674A6" w:rsidRPr="00E90CF6">
        <w:rPr>
          <w:rFonts w:hint="eastAsia"/>
          <w:lang w:val="en-US" w:eastAsia="zh-CN"/>
        </w:rPr>
        <w:t>3</w:t>
      </w:r>
      <w:r w:rsidR="00D674A6" w:rsidRPr="00E90CF6">
        <w:rPr>
          <w:rFonts w:hint="eastAsia"/>
          <w:lang w:val="en-US" w:eastAsia="zh-CN"/>
        </w:rPr>
        <w:t>月</w:t>
      </w:r>
      <w:r w:rsidR="00D674A6" w:rsidRPr="00E90CF6">
        <w:rPr>
          <w:rFonts w:hint="eastAsia"/>
          <w:lang w:val="en-US" w:eastAsia="zh-CN"/>
        </w:rPr>
        <w:t>1</w:t>
      </w:r>
      <w:r w:rsidR="00D674A6" w:rsidRPr="00E90CF6">
        <w:rPr>
          <w:lang w:val="en-US" w:eastAsia="zh-CN"/>
        </w:rPr>
        <w:t>9-20</w:t>
      </w:r>
      <w:r w:rsidR="00D674A6" w:rsidRPr="00E90CF6">
        <w:rPr>
          <w:rFonts w:hint="eastAsia"/>
          <w:lang w:val="en-US" w:eastAsia="zh-CN"/>
        </w:rPr>
        <w:t>日，瑞士日内瓦。</w:t>
      </w:r>
    </w:p>
    <w:p w14:paraId="530ECB6E" w14:textId="55F917E4" w:rsidR="009A7B85" w:rsidRPr="00E90CF6" w:rsidRDefault="00345900" w:rsidP="00E90CF6">
      <w:pPr>
        <w:pStyle w:val="enumlev2"/>
        <w:rPr>
          <w:lang w:val="en-US" w:eastAsia="zh-CN"/>
        </w:rPr>
      </w:pPr>
      <w:r w:rsidRPr="00345900">
        <w:rPr>
          <w:b/>
          <w:bCs/>
          <w:lang w:val="en-US" w:eastAsia="zh-CN"/>
        </w:rPr>
        <w:t>•</w:t>
      </w:r>
      <w:r w:rsidR="00E90CF6">
        <w:rPr>
          <w:lang w:val="en-US" w:eastAsia="zh-CN"/>
        </w:rPr>
        <w:tab/>
      </w:r>
      <w:hyperlink r:id="rId18" w:history="1">
        <w:bookmarkStart w:id="26" w:name="lt_pId100"/>
        <w:r w:rsidR="008718C7" w:rsidRPr="00E90CF6">
          <w:rPr>
            <w:rFonts w:hint="eastAsia"/>
            <w:lang w:val="en-US" w:eastAsia="zh-CN"/>
          </w:rPr>
          <w:t>亚太经社会：第</w:t>
        </w:r>
        <w:r w:rsidR="008718C7" w:rsidRPr="00E90CF6">
          <w:rPr>
            <w:rFonts w:hint="eastAsia"/>
            <w:lang w:val="en-US" w:eastAsia="zh-CN"/>
          </w:rPr>
          <w:t>7</w:t>
        </w:r>
        <w:r w:rsidR="008718C7" w:rsidRPr="00E90CF6">
          <w:rPr>
            <w:rFonts w:hint="eastAsia"/>
            <w:lang w:val="en-US" w:eastAsia="zh-CN"/>
          </w:rPr>
          <w:t>届亚太可持续发展论坛</w:t>
        </w:r>
        <w:bookmarkEnd w:id="26"/>
      </w:hyperlink>
      <w:r w:rsidR="00EF2ECB">
        <w:rPr>
          <w:rFonts w:hint="eastAsia"/>
          <w:lang w:val="en-US" w:eastAsia="zh-CN"/>
        </w:rPr>
        <w:t>；</w:t>
      </w:r>
      <w:r w:rsidR="00BA3799" w:rsidRPr="00E90CF6">
        <w:rPr>
          <w:lang w:val="en-US" w:eastAsia="zh-CN"/>
        </w:rPr>
        <w:br/>
      </w:r>
      <w:r w:rsidR="00D674A6" w:rsidRPr="00E90CF6">
        <w:rPr>
          <w:rFonts w:hint="eastAsia"/>
          <w:lang w:val="en-US" w:eastAsia="zh-CN"/>
        </w:rPr>
        <w:t>2</w:t>
      </w:r>
      <w:r w:rsidR="00D674A6" w:rsidRPr="00E90CF6">
        <w:rPr>
          <w:lang w:val="en-US" w:eastAsia="zh-CN"/>
        </w:rPr>
        <w:t>020</w:t>
      </w:r>
      <w:r w:rsidR="00D674A6" w:rsidRPr="00E90CF6">
        <w:rPr>
          <w:rFonts w:hint="eastAsia"/>
          <w:lang w:val="en-US" w:eastAsia="zh-CN"/>
        </w:rPr>
        <w:t>年</w:t>
      </w:r>
      <w:r w:rsidR="00D674A6" w:rsidRPr="00E90CF6">
        <w:rPr>
          <w:rFonts w:hint="eastAsia"/>
          <w:lang w:val="en-US" w:eastAsia="zh-CN"/>
        </w:rPr>
        <w:t>3</w:t>
      </w:r>
      <w:r w:rsidR="00D674A6" w:rsidRPr="00E90CF6">
        <w:rPr>
          <w:rFonts w:hint="eastAsia"/>
          <w:lang w:val="en-US" w:eastAsia="zh-CN"/>
        </w:rPr>
        <w:t>月</w:t>
      </w:r>
      <w:r w:rsidR="00D674A6" w:rsidRPr="00E90CF6">
        <w:rPr>
          <w:rFonts w:hint="eastAsia"/>
          <w:lang w:val="en-US" w:eastAsia="zh-CN"/>
        </w:rPr>
        <w:t>2</w:t>
      </w:r>
      <w:r w:rsidR="00D674A6" w:rsidRPr="00E90CF6">
        <w:rPr>
          <w:lang w:val="en-US" w:eastAsia="zh-CN"/>
        </w:rPr>
        <w:t>5-27</w:t>
      </w:r>
      <w:r w:rsidR="00D674A6" w:rsidRPr="00E90CF6">
        <w:rPr>
          <w:rFonts w:hint="eastAsia"/>
          <w:lang w:val="en-US" w:eastAsia="zh-CN"/>
        </w:rPr>
        <w:t>日，泰国曼谷。</w:t>
      </w:r>
    </w:p>
    <w:p w14:paraId="799F1A91" w14:textId="6B1EF42C" w:rsidR="009A7B85" w:rsidRPr="00E90CF6" w:rsidRDefault="00345900" w:rsidP="00E90CF6">
      <w:pPr>
        <w:pStyle w:val="enumlev2"/>
        <w:rPr>
          <w:lang w:val="en-US" w:eastAsia="zh-CN"/>
        </w:rPr>
      </w:pPr>
      <w:bookmarkStart w:id="27" w:name="lt_pId102"/>
      <w:r w:rsidRPr="00345900">
        <w:rPr>
          <w:b/>
          <w:bCs/>
          <w:lang w:val="en-US" w:eastAsia="zh-CN"/>
        </w:rPr>
        <w:t>•</w:t>
      </w:r>
      <w:r w:rsidR="00E90CF6">
        <w:rPr>
          <w:lang w:val="en-US" w:eastAsia="zh-CN"/>
        </w:rPr>
        <w:tab/>
      </w:r>
      <w:hyperlink r:id="rId19" w:history="1">
        <w:r w:rsidR="008923EE" w:rsidRPr="00E90CF6">
          <w:rPr>
            <w:rFonts w:hint="eastAsia"/>
            <w:lang w:val="en-US" w:eastAsia="zh-CN"/>
          </w:rPr>
          <w:t>拉加经委会：第</w:t>
        </w:r>
        <w:r w:rsidR="008923EE" w:rsidRPr="00E90CF6">
          <w:rPr>
            <w:rFonts w:hint="eastAsia"/>
            <w:lang w:val="en-US" w:eastAsia="zh-CN"/>
          </w:rPr>
          <w:t>4</w:t>
        </w:r>
        <w:r w:rsidR="008923EE" w:rsidRPr="00E90CF6">
          <w:rPr>
            <w:rFonts w:hint="eastAsia"/>
            <w:lang w:val="en-US" w:eastAsia="zh-CN"/>
          </w:rPr>
          <w:t>届拉丁美洲和加勒比国家可持续发展论坛</w:t>
        </w:r>
      </w:hyperlink>
      <w:bookmarkEnd w:id="27"/>
      <w:r w:rsidR="00A3625F" w:rsidRPr="00E90CF6">
        <w:rPr>
          <w:rFonts w:hint="eastAsia"/>
          <w:lang w:val="en-US" w:eastAsia="zh-CN"/>
        </w:rPr>
        <w:t>；</w:t>
      </w:r>
      <w:r w:rsidR="00EF2ECB">
        <w:rPr>
          <w:lang w:val="en-US" w:eastAsia="zh-CN"/>
        </w:rPr>
        <w:br/>
      </w:r>
      <w:r w:rsidR="003C7CBE" w:rsidRPr="00E90CF6">
        <w:rPr>
          <w:rFonts w:hint="eastAsia"/>
          <w:lang w:val="en-US" w:eastAsia="zh-CN"/>
        </w:rPr>
        <w:t>2</w:t>
      </w:r>
      <w:r w:rsidR="003C7CBE" w:rsidRPr="00E90CF6">
        <w:rPr>
          <w:lang w:val="en-US" w:eastAsia="zh-CN"/>
        </w:rPr>
        <w:t>020</w:t>
      </w:r>
      <w:r w:rsidR="003C7CBE" w:rsidRPr="00E90CF6">
        <w:rPr>
          <w:rFonts w:hint="eastAsia"/>
          <w:lang w:val="en-US" w:eastAsia="zh-CN"/>
        </w:rPr>
        <w:t>年</w:t>
      </w:r>
      <w:r w:rsidR="003C7CBE" w:rsidRPr="00E90CF6">
        <w:rPr>
          <w:rFonts w:hint="eastAsia"/>
          <w:lang w:val="en-US" w:eastAsia="zh-CN"/>
        </w:rPr>
        <w:t>3</w:t>
      </w:r>
      <w:r w:rsidR="003C7CBE" w:rsidRPr="00E90CF6">
        <w:rPr>
          <w:rFonts w:hint="eastAsia"/>
          <w:lang w:val="en-US" w:eastAsia="zh-CN"/>
        </w:rPr>
        <w:t>月</w:t>
      </w:r>
      <w:r w:rsidR="003C7CBE" w:rsidRPr="00E90CF6">
        <w:rPr>
          <w:rFonts w:hint="eastAsia"/>
          <w:lang w:val="en-US" w:eastAsia="zh-CN"/>
        </w:rPr>
        <w:t>2</w:t>
      </w:r>
      <w:r w:rsidR="003C7CBE" w:rsidRPr="00E90CF6">
        <w:rPr>
          <w:lang w:val="en-US" w:eastAsia="zh-CN"/>
        </w:rPr>
        <w:t>8-31</w:t>
      </w:r>
      <w:r w:rsidR="003C7CBE" w:rsidRPr="00E90CF6">
        <w:rPr>
          <w:rFonts w:hint="eastAsia"/>
          <w:lang w:val="en-US" w:eastAsia="zh-CN"/>
        </w:rPr>
        <w:t>日，古巴哈瓦那。</w:t>
      </w:r>
    </w:p>
    <w:p w14:paraId="67CB242F" w14:textId="501672A0" w:rsidR="009A7B85" w:rsidRPr="005E6020" w:rsidRDefault="00345900" w:rsidP="00E90CF6">
      <w:pPr>
        <w:pStyle w:val="enumlev2"/>
        <w:rPr>
          <w:rFonts w:cstheme="minorHAnsi"/>
          <w:szCs w:val="24"/>
          <w:lang w:eastAsia="zh-CN"/>
        </w:rPr>
      </w:pPr>
      <w:bookmarkStart w:id="28" w:name="lt_pId103"/>
      <w:r w:rsidRPr="00345900">
        <w:rPr>
          <w:b/>
          <w:bCs/>
          <w:lang w:val="en-US" w:eastAsia="zh-CN"/>
        </w:rPr>
        <w:lastRenderedPageBreak/>
        <w:t>•</w:t>
      </w:r>
      <w:r>
        <w:rPr>
          <w:lang w:val="en-US" w:eastAsia="zh-CN"/>
        </w:rPr>
        <w:tab/>
      </w:r>
      <w:r w:rsidR="00137650" w:rsidRPr="00E90CF6">
        <w:rPr>
          <w:rFonts w:hint="eastAsia"/>
          <w:lang w:val="en-US" w:eastAsia="zh-CN"/>
        </w:rPr>
        <w:t>西亚经社会：</w:t>
      </w:r>
      <w:r w:rsidR="00137650" w:rsidRPr="00E90CF6">
        <w:rPr>
          <w:rFonts w:hint="eastAsia"/>
          <w:lang w:val="en-US" w:eastAsia="zh-CN"/>
        </w:rPr>
        <w:t>2</w:t>
      </w:r>
      <w:r w:rsidR="00137650" w:rsidRPr="00E90CF6">
        <w:rPr>
          <w:lang w:val="en-US" w:eastAsia="zh-CN"/>
        </w:rPr>
        <w:t>020</w:t>
      </w:r>
      <w:r w:rsidR="00137650" w:rsidRPr="00E90CF6">
        <w:rPr>
          <w:rFonts w:hint="eastAsia"/>
          <w:lang w:val="en-US" w:eastAsia="zh-CN"/>
        </w:rPr>
        <w:t>年第</w:t>
      </w:r>
      <w:r w:rsidR="00137650" w:rsidRPr="00E90CF6">
        <w:rPr>
          <w:rFonts w:hint="eastAsia"/>
          <w:lang w:val="en-US" w:eastAsia="zh-CN"/>
        </w:rPr>
        <w:t>7</w:t>
      </w:r>
      <w:r w:rsidR="00137650" w:rsidRPr="00E90CF6">
        <w:rPr>
          <w:rFonts w:hint="eastAsia"/>
          <w:lang w:val="en-US" w:eastAsia="zh-CN"/>
        </w:rPr>
        <w:t>届阿拉伯可持续发展高级别论坛</w:t>
      </w:r>
      <w:bookmarkEnd w:id="28"/>
      <w:r w:rsidR="00EF2ECB">
        <w:rPr>
          <w:rFonts w:hint="eastAsia"/>
          <w:lang w:val="en-US" w:eastAsia="zh-CN"/>
        </w:rPr>
        <w:t>；</w:t>
      </w:r>
      <w:r w:rsidR="00BA3799" w:rsidRPr="00E90CF6">
        <w:rPr>
          <w:lang w:val="en-US" w:eastAsia="zh-CN"/>
        </w:rPr>
        <w:br/>
      </w:r>
      <w:r w:rsidR="003D7A39" w:rsidRPr="00E90CF6">
        <w:rPr>
          <w:rFonts w:hint="eastAsia"/>
          <w:lang w:val="en-US" w:eastAsia="zh-CN"/>
        </w:rPr>
        <w:t>2</w:t>
      </w:r>
      <w:r w:rsidR="003D7A39" w:rsidRPr="00E90CF6">
        <w:rPr>
          <w:lang w:val="en-US" w:eastAsia="zh-CN"/>
        </w:rPr>
        <w:t>020</w:t>
      </w:r>
      <w:r w:rsidR="003D7A39" w:rsidRPr="00E90CF6">
        <w:rPr>
          <w:rFonts w:hint="eastAsia"/>
          <w:lang w:val="en-US" w:eastAsia="zh-CN"/>
        </w:rPr>
        <w:t>年</w:t>
      </w:r>
      <w:r w:rsidR="003D7A39" w:rsidRPr="00E90CF6">
        <w:rPr>
          <w:rFonts w:hint="eastAsia"/>
          <w:lang w:val="en-US" w:eastAsia="zh-CN"/>
        </w:rPr>
        <w:t>4</w:t>
      </w:r>
      <w:r w:rsidR="003D7A39" w:rsidRPr="00E90CF6">
        <w:rPr>
          <w:rFonts w:hint="eastAsia"/>
          <w:lang w:val="en-US" w:eastAsia="zh-CN"/>
        </w:rPr>
        <w:t>月</w:t>
      </w:r>
      <w:r w:rsidR="003D7A39" w:rsidRPr="00E90CF6">
        <w:rPr>
          <w:rFonts w:hint="eastAsia"/>
          <w:lang w:val="en-US" w:eastAsia="zh-CN"/>
        </w:rPr>
        <w:t>7</w:t>
      </w:r>
      <w:r w:rsidR="003D7A39" w:rsidRPr="00E90CF6">
        <w:rPr>
          <w:lang w:val="en-US" w:eastAsia="zh-CN"/>
        </w:rPr>
        <w:t>-9</w:t>
      </w:r>
      <w:r w:rsidR="003D7A39" w:rsidRPr="00E90CF6">
        <w:rPr>
          <w:rFonts w:hint="eastAsia"/>
          <w:lang w:val="en-US" w:eastAsia="zh-CN"/>
        </w:rPr>
        <w:t>日，黎巴嫩贝鲁特。</w:t>
      </w:r>
    </w:p>
    <w:p w14:paraId="7738147C" w14:textId="0AD81989" w:rsidR="007A3908" w:rsidRDefault="00345900" w:rsidP="00345900">
      <w:pPr>
        <w:pStyle w:val="enumlev1"/>
        <w:rPr>
          <w:lang w:eastAsia="zh-CN"/>
        </w:rPr>
      </w:pPr>
      <w:r>
        <w:rPr>
          <w:lang w:eastAsia="zh-CN"/>
        </w:rPr>
        <w:tab/>
      </w:r>
      <w:r w:rsidR="00A83A48" w:rsidRPr="00A83A48">
        <w:rPr>
          <w:lang w:eastAsia="zh-CN"/>
        </w:rPr>
        <w:t>除国际电联各区域</w:t>
      </w:r>
      <w:r w:rsidR="00A83A48" w:rsidRPr="00A83A48">
        <w:rPr>
          <w:rFonts w:hint="eastAsia"/>
          <w:lang w:eastAsia="zh-CN"/>
        </w:rPr>
        <w:t>代表</w:t>
      </w:r>
      <w:r w:rsidR="00A83A48" w:rsidRPr="00A83A48">
        <w:rPr>
          <w:lang w:eastAsia="zh-CN"/>
        </w:rPr>
        <w:t>处对这些会议的定期贡献之外，还安排了特别会议，</w:t>
      </w:r>
      <w:r w:rsidR="00957E18">
        <w:rPr>
          <w:rFonts w:hint="eastAsia"/>
          <w:lang w:eastAsia="zh-CN"/>
        </w:rPr>
        <w:t>旨在</w:t>
      </w:r>
      <w:r w:rsidR="00A83A48" w:rsidRPr="00A83A48">
        <w:rPr>
          <w:lang w:eastAsia="zh-CN"/>
        </w:rPr>
        <w:t>按照联合国大会第</w:t>
      </w:r>
      <w:r w:rsidR="00A83A48" w:rsidRPr="00A83A48">
        <w:rPr>
          <w:lang w:eastAsia="zh-CN"/>
        </w:rPr>
        <w:t>70/125</w:t>
      </w:r>
      <w:r w:rsidR="00A83A48" w:rsidRPr="00A83A48">
        <w:rPr>
          <w:lang w:eastAsia="zh-CN"/>
        </w:rPr>
        <w:t>号决议的要求，强调协调</w:t>
      </w:r>
      <w:r w:rsidR="00CC13F6">
        <w:rPr>
          <w:rFonts w:hint="eastAsia"/>
          <w:lang w:eastAsia="zh-CN"/>
        </w:rPr>
        <w:t>统一</w:t>
      </w:r>
      <w:r w:rsidR="00A83A48" w:rsidRPr="00A83A48">
        <w:rPr>
          <w:lang w:eastAsia="zh-CN"/>
        </w:rPr>
        <w:t>WSIS</w:t>
      </w:r>
      <w:r w:rsidR="00A83A48" w:rsidRPr="00A83A48">
        <w:rPr>
          <w:lang w:eastAsia="zh-CN"/>
        </w:rPr>
        <w:t>和</w:t>
      </w:r>
      <w:r w:rsidR="00A83A48" w:rsidRPr="00A83A48">
        <w:rPr>
          <w:rFonts w:hint="eastAsia"/>
          <w:lang w:eastAsia="zh-CN"/>
        </w:rPr>
        <w:t>SDG</w:t>
      </w:r>
      <w:r w:rsidR="00A83A48" w:rsidRPr="00A83A48">
        <w:rPr>
          <w:lang w:eastAsia="zh-CN"/>
        </w:rPr>
        <w:t>进程及实施的重要性。</w:t>
      </w:r>
    </w:p>
    <w:p w14:paraId="3D76CB17" w14:textId="1F586095" w:rsidR="00967ADA" w:rsidRDefault="00345900" w:rsidP="00345900">
      <w:pPr>
        <w:pStyle w:val="enumlev1"/>
        <w:rPr>
          <w:lang w:eastAsia="zh-CN"/>
        </w:rPr>
      </w:pPr>
      <w:r>
        <w:rPr>
          <w:lang w:eastAsia="zh-CN"/>
        </w:rPr>
        <w:tab/>
      </w:r>
      <w:r w:rsidR="00D654CA" w:rsidRPr="00D654CA">
        <w:rPr>
          <w:rFonts w:hint="eastAsia"/>
          <w:lang w:eastAsia="zh-CN"/>
        </w:rPr>
        <w:t>在非洲联盟（</w:t>
      </w:r>
      <w:r w:rsidR="00D654CA" w:rsidRPr="00D654CA">
        <w:rPr>
          <w:rFonts w:hint="eastAsia"/>
          <w:lang w:eastAsia="zh-CN"/>
        </w:rPr>
        <w:t>AU</w:t>
      </w:r>
      <w:r w:rsidR="00D654CA" w:rsidRPr="00D654CA">
        <w:rPr>
          <w:rFonts w:hint="eastAsia"/>
          <w:lang w:eastAsia="zh-CN"/>
        </w:rPr>
        <w:t>）的支持下，国际劳工组织（</w:t>
      </w:r>
      <w:r w:rsidR="00D654CA">
        <w:rPr>
          <w:rFonts w:hint="eastAsia"/>
          <w:lang w:eastAsia="zh-CN"/>
        </w:rPr>
        <w:t>劳工组织</w:t>
      </w:r>
      <w:r w:rsidR="00D654CA" w:rsidRPr="00D654CA">
        <w:rPr>
          <w:rFonts w:hint="eastAsia"/>
          <w:lang w:eastAsia="zh-CN"/>
        </w:rPr>
        <w:t>）和国际电信联盟（</w:t>
      </w:r>
      <w:r w:rsidR="00D654CA">
        <w:rPr>
          <w:rFonts w:hint="eastAsia"/>
          <w:lang w:eastAsia="zh-CN"/>
        </w:rPr>
        <w:t>国际电联</w:t>
      </w:r>
      <w:r w:rsidR="00D654CA" w:rsidRPr="00D654CA">
        <w:rPr>
          <w:rFonts w:hint="eastAsia"/>
          <w:lang w:eastAsia="zh-CN"/>
        </w:rPr>
        <w:t>）在</w:t>
      </w:r>
      <w:r w:rsidR="00C709D0">
        <w:rPr>
          <w:rFonts w:hint="eastAsia"/>
          <w:lang w:eastAsia="zh-CN"/>
        </w:rPr>
        <w:t>“</w:t>
      </w:r>
      <w:r w:rsidR="00C709D0" w:rsidRPr="00C709D0">
        <w:rPr>
          <w:rFonts w:hint="eastAsia"/>
          <w:lang w:eastAsia="zh-CN"/>
        </w:rPr>
        <w:t>青年体面就业全球举措”</w:t>
      </w:r>
      <w:r w:rsidR="00334FF3">
        <w:rPr>
          <w:rFonts w:hint="eastAsia"/>
          <w:lang w:eastAsia="zh-CN"/>
        </w:rPr>
        <w:t>的框架</w:t>
      </w:r>
      <w:r w:rsidR="00D654CA" w:rsidRPr="00D654CA">
        <w:rPr>
          <w:rFonts w:hint="eastAsia"/>
          <w:lang w:eastAsia="zh-CN"/>
        </w:rPr>
        <w:t>下共同</w:t>
      </w:r>
      <w:r w:rsidR="000503B9">
        <w:rPr>
          <w:rFonts w:hint="eastAsia"/>
          <w:lang w:eastAsia="zh-CN"/>
        </w:rPr>
        <w:t>合作</w:t>
      </w:r>
      <w:r w:rsidR="00D654CA" w:rsidRPr="00D654CA">
        <w:rPr>
          <w:rFonts w:hint="eastAsia"/>
          <w:lang w:eastAsia="zh-CN"/>
        </w:rPr>
        <w:t>，制定</w:t>
      </w:r>
      <w:r w:rsidR="00D10EEE">
        <w:rPr>
          <w:rFonts w:hint="eastAsia"/>
          <w:lang w:eastAsia="zh-CN"/>
        </w:rPr>
        <w:t>了</w:t>
      </w:r>
      <w:r w:rsidR="005D060F">
        <w:rPr>
          <w:rFonts w:hint="eastAsia"/>
          <w:lang w:eastAsia="zh-CN"/>
        </w:rPr>
        <w:t>在</w:t>
      </w:r>
      <w:r w:rsidR="00D10EEE">
        <w:rPr>
          <w:rFonts w:hint="eastAsia"/>
          <w:lang w:eastAsia="zh-CN"/>
        </w:rPr>
        <w:t>数字经济</w:t>
      </w:r>
      <w:r w:rsidR="00302080">
        <w:rPr>
          <w:rFonts w:hint="eastAsia"/>
          <w:lang w:eastAsia="zh-CN"/>
        </w:rPr>
        <w:t>背景下</w:t>
      </w:r>
      <w:r w:rsidR="004937E9">
        <w:rPr>
          <w:rFonts w:hint="eastAsia"/>
          <w:lang w:eastAsia="zh-CN"/>
        </w:rPr>
        <w:t>为</w:t>
      </w:r>
      <w:r w:rsidR="00D654CA" w:rsidRPr="00D654CA">
        <w:rPr>
          <w:rFonts w:hint="eastAsia"/>
          <w:lang w:eastAsia="zh-CN"/>
        </w:rPr>
        <w:t>青年</w:t>
      </w:r>
      <w:r w:rsidR="004937E9">
        <w:rPr>
          <w:rFonts w:hint="eastAsia"/>
          <w:lang w:eastAsia="zh-CN"/>
        </w:rPr>
        <w:t>创造</w:t>
      </w:r>
      <w:r w:rsidR="00D654CA" w:rsidRPr="00D654CA">
        <w:rPr>
          <w:rFonts w:hint="eastAsia"/>
          <w:lang w:eastAsia="zh-CN"/>
        </w:rPr>
        <w:t>就业</w:t>
      </w:r>
      <w:r w:rsidR="004937E9">
        <w:rPr>
          <w:rFonts w:hint="eastAsia"/>
          <w:lang w:eastAsia="zh-CN"/>
        </w:rPr>
        <w:t>的综合</w:t>
      </w:r>
      <w:r w:rsidR="00D654CA" w:rsidRPr="00D654CA">
        <w:rPr>
          <w:rFonts w:hint="eastAsia"/>
          <w:lang w:eastAsia="zh-CN"/>
        </w:rPr>
        <w:t>方法</w:t>
      </w:r>
      <w:r w:rsidR="004937E9">
        <w:rPr>
          <w:rFonts w:hint="eastAsia"/>
          <w:lang w:eastAsia="zh-CN"/>
        </w:rPr>
        <w:t>，</w:t>
      </w:r>
      <w:r w:rsidR="005227CC">
        <w:rPr>
          <w:rFonts w:hint="eastAsia"/>
          <w:lang w:eastAsia="zh-CN"/>
        </w:rPr>
        <w:t>即</w:t>
      </w:r>
      <w:r w:rsidR="00D654CA" w:rsidRPr="00D654CA">
        <w:rPr>
          <w:rFonts w:hint="eastAsia"/>
          <w:lang w:eastAsia="zh-CN"/>
        </w:rPr>
        <w:t>“</w:t>
      </w:r>
      <w:r w:rsidR="003F4C2C">
        <w:rPr>
          <w:rFonts w:hint="eastAsia"/>
          <w:lang w:eastAsia="zh-CN"/>
        </w:rPr>
        <w:t>非洲数字经济</w:t>
      </w:r>
      <w:r w:rsidR="00026416">
        <w:rPr>
          <w:rFonts w:hint="eastAsia"/>
          <w:lang w:eastAsia="zh-CN"/>
        </w:rPr>
        <w:t>背景下</w:t>
      </w:r>
      <w:r w:rsidR="003F4C2C" w:rsidRPr="003F4C2C">
        <w:rPr>
          <w:rFonts w:hint="eastAsia"/>
          <w:lang w:eastAsia="zh-CN"/>
        </w:rPr>
        <w:t>提高青年数字技能，获得体面工作</w:t>
      </w:r>
      <w:r w:rsidR="003F4C2C">
        <w:rPr>
          <w:rFonts w:hint="eastAsia"/>
          <w:lang w:eastAsia="zh-CN"/>
        </w:rPr>
        <w:t>”</w:t>
      </w:r>
      <w:r w:rsidR="00D654CA" w:rsidRPr="00D654CA">
        <w:rPr>
          <w:rFonts w:hint="eastAsia"/>
          <w:lang w:eastAsia="zh-CN"/>
        </w:rPr>
        <w:t>。</w:t>
      </w:r>
      <w:r w:rsidR="008B0CBC" w:rsidRPr="008B0CBC">
        <w:rPr>
          <w:rFonts w:hint="eastAsia"/>
          <w:lang w:eastAsia="zh-CN"/>
        </w:rPr>
        <w:t>提高认识和信息宣传</w:t>
      </w:r>
      <w:r w:rsidR="008B0CBC">
        <w:rPr>
          <w:rFonts w:hint="eastAsia"/>
          <w:lang w:eastAsia="zh-CN"/>
        </w:rPr>
        <w:t>会议</w:t>
      </w:r>
      <w:r w:rsidR="00D654CA" w:rsidRPr="00D654CA">
        <w:rPr>
          <w:rFonts w:hint="eastAsia"/>
          <w:lang w:eastAsia="zh-CN"/>
        </w:rPr>
        <w:t>将</w:t>
      </w:r>
      <w:r w:rsidR="007529C4">
        <w:rPr>
          <w:rFonts w:hint="eastAsia"/>
          <w:lang w:eastAsia="zh-CN"/>
        </w:rPr>
        <w:t>在</w:t>
      </w:r>
      <w:r w:rsidR="00D654CA" w:rsidRPr="00D654CA">
        <w:rPr>
          <w:rFonts w:hint="eastAsia"/>
          <w:lang w:eastAsia="zh-CN"/>
        </w:rPr>
        <w:t>2020</w:t>
      </w:r>
      <w:r w:rsidR="00D654CA" w:rsidRPr="00D654CA">
        <w:rPr>
          <w:rFonts w:hint="eastAsia"/>
          <w:lang w:eastAsia="zh-CN"/>
        </w:rPr>
        <w:t>年</w:t>
      </w:r>
      <w:r w:rsidR="00D654CA" w:rsidRPr="00D654CA">
        <w:rPr>
          <w:rFonts w:hint="eastAsia"/>
          <w:lang w:eastAsia="zh-CN"/>
        </w:rPr>
        <w:t>2</w:t>
      </w:r>
      <w:r w:rsidR="00D654CA" w:rsidRPr="00D654CA">
        <w:rPr>
          <w:rFonts w:hint="eastAsia"/>
          <w:lang w:eastAsia="zh-CN"/>
        </w:rPr>
        <w:t>月</w:t>
      </w:r>
      <w:r w:rsidR="00D654CA" w:rsidRPr="00D654CA">
        <w:rPr>
          <w:rFonts w:hint="eastAsia"/>
          <w:lang w:eastAsia="zh-CN"/>
        </w:rPr>
        <w:t>2</w:t>
      </w:r>
      <w:r w:rsidR="0048014D">
        <w:rPr>
          <w:lang w:eastAsia="zh-CN"/>
        </w:rPr>
        <w:t>4-</w:t>
      </w:r>
      <w:r w:rsidR="00D654CA" w:rsidRPr="00D654CA">
        <w:rPr>
          <w:rFonts w:hint="eastAsia"/>
          <w:lang w:eastAsia="zh-CN"/>
        </w:rPr>
        <w:t>27</w:t>
      </w:r>
      <w:r w:rsidR="00D654CA" w:rsidRPr="00D654CA">
        <w:rPr>
          <w:rFonts w:hint="eastAsia"/>
          <w:lang w:eastAsia="zh-CN"/>
        </w:rPr>
        <w:t>日</w:t>
      </w:r>
      <w:r w:rsidR="001D5F0B">
        <w:rPr>
          <w:rFonts w:hint="eastAsia"/>
          <w:lang w:eastAsia="zh-CN"/>
        </w:rPr>
        <w:t>于</w:t>
      </w:r>
      <w:r w:rsidR="00D654CA" w:rsidRPr="00D654CA">
        <w:rPr>
          <w:rFonts w:hint="eastAsia"/>
          <w:lang w:eastAsia="zh-CN"/>
        </w:rPr>
        <w:t>津巴布韦维多利亚瀑布</w:t>
      </w:r>
      <w:r w:rsidR="00797785">
        <w:rPr>
          <w:rFonts w:hint="eastAsia"/>
          <w:lang w:eastAsia="zh-CN"/>
        </w:rPr>
        <w:t>城召开</w:t>
      </w:r>
      <w:r w:rsidR="00D654CA" w:rsidRPr="00D654CA">
        <w:rPr>
          <w:rFonts w:hint="eastAsia"/>
          <w:lang w:eastAsia="zh-CN"/>
        </w:rPr>
        <w:t>的</w:t>
      </w:r>
      <w:r w:rsidR="00797785">
        <w:rPr>
          <w:rFonts w:hint="eastAsia"/>
          <w:lang w:eastAsia="zh-CN"/>
        </w:rPr>
        <w:t>第</w:t>
      </w:r>
      <w:r w:rsidR="00797785">
        <w:rPr>
          <w:rFonts w:hint="eastAsia"/>
          <w:lang w:eastAsia="zh-CN"/>
        </w:rPr>
        <w:t>6</w:t>
      </w:r>
      <w:r w:rsidR="00797785">
        <w:rPr>
          <w:rFonts w:hint="eastAsia"/>
          <w:lang w:eastAsia="zh-CN"/>
        </w:rPr>
        <w:t>届</w:t>
      </w:r>
      <w:r w:rsidR="00797785" w:rsidRPr="004B529B">
        <w:rPr>
          <w:rFonts w:hint="eastAsia"/>
          <w:lang w:eastAsia="zh-CN"/>
        </w:rPr>
        <w:t>可持续发展问题非洲区域论坛</w:t>
      </w:r>
      <w:r w:rsidR="00663E0E">
        <w:rPr>
          <w:rFonts w:hint="eastAsia"/>
          <w:lang w:eastAsia="zh-CN"/>
        </w:rPr>
        <w:t>上作为</w:t>
      </w:r>
      <w:r w:rsidR="00797785">
        <w:rPr>
          <w:rFonts w:hint="eastAsia"/>
          <w:lang w:eastAsia="zh-CN"/>
        </w:rPr>
        <w:t>会外活动举行。</w:t>
      </w:r>
    </w:p>
    <w:p w14:paraId="1159F684" w14:textId="1C7DF65E" w:rsidR="00201006" w:rsidRPr="00B013B2" w:rsidRDefault="00345900" w:rsidP="00345900">
      <w:pPr>
        <w:pStyle w:val="enumlev1"/>
        <w:rPr>
          <w:lang w:eastAsia="zh-CN"/>
        </w:rPr>
      </w:pPr>
      <w:r>
        <w:rPr>
          <w:lang w:eastAsia="zh-CN"/>
        </w:rPr>
        <w:tab/>
      </w:r>
      <w:r w:rsidR="004A487D">
        <w:rPr>
          <w:rFonts w:hint="eastAsia"/>
          <w:lang w:eastAsia="zh-CN"/>
        </w:rPr>
        <w:t>在与联合国</w:t>
      </w:r>
      <w:r w:rsidR="004A487D" w:rsidRPr="003D7A39">
        <w:rPr>
          <w:rFonts w:hint="eastAsia"/>
          <w:lang w:eastAsia="zh-CN"/>
        </w:rPr>
        <w:t>西亚经社会</w:t>
      </w:r>
      <w:r w:rsidR="004A487D">
        <w:rPr>
          <w:rFonts w:hint="eastAsia"/>
          <w:lang w:eastAsia="zh-CN"/>
        </w:rPr>
        <w:t>伙伴关系</w:t>
      </w:r>
      <w:r w:rsidR="00646238">
        <w:rPr>
          <w:rFonts w:hint="eastAsia"/>
          <w:lang w:eastAsia="zh-CN"/>
        </w:rPr>
        <w:t>的</w:t>
      </w:r>
      <w:r w:rsidR="004A487D">
        <w:rPr>
          <w:rFonts w:hint="eastAsia"/>
          <w:lang w:eastAsia="zh-CN"/>
        </w:rPr>
        <w:t>基础上，</w:t>
      </w:r>
      <w:r w:rsidR="002C0A8A">
        <w:rPr>
          <w:rFonts w:hint="eastAsia"/>
          <w:lang w:eastAsia="zh-CN"/>
        </w:rPr>
        <w:t>组织了</w:t>
      </w:r>
      <w:hyperlink r:id="rId20" w:history="1">
        <w:r w:rsidR="002C0A8A" w:rsidRPr="009A22D2">
          <w:rPr>
            <w:rStyle w:val="Hyperlink"/>
            <w:rFonts w:cstheme="minorHAnsi" w:hint="eastAsia"/>
            <w:szCs w:val="24"/>
            <w:lang w:eastAsia="zh-CN"/>
          </w:rPr>
          <w:t>阿拉伯</w:t>
        </w:r>
        <w:r w:rsidR="00C826B1" w:rsidRPr="009A22D2">
          <w:rPr>
            <w:rStyle w:val="Hyperlink"/>
            <w:rFonts w:cstheme="minorHAnsi" w:hint="eastAsia"/>
            <w:szCs w:val="24"/>
            <w:lang w:eastAsia="zh-CN"/>
          </w:rPr>
          <w:t>信息社会世界峰会（</w:t>
        </w:r>
        <w:r w:rsidR="00C826B1" w:rsidRPr="009A22D2">
          <w:rPr>
            <w:rStyle w:val="Hyperlink"/>
            <w:rFonts w:cstheme="minorHAnsi" w:hint="eastAsia"/>
            <w:szCs w:val="24"/>
            <w:lang w:eastAsia="zh-CN"/>
          </w:rPr>
          <w:t>WSIS</w:t>
        </w:r>
        <w:r w:rsidR="00C826B1" w:rsidRPr="009A22D2">
          <w:rPr>
            <w:rStyle w:val="Hyperlink"/>
            <w:rFonts w:cstheme="minorHAnsi" w:hint="eastAsia"/>
            <w:szCs w:val="24"/>
            <w:lang w:eastAsia="zh-CN"/>
          </w:rPr>
          <w:t>）和</w:t>
        </w:r>
        <w:r w:rsidR="00C826B1" w:rsidRPr="009A22D2">
          <w:rPr>
            <w:rStyle w:val="Hyperlink"/>
            <w:rFonts w:cstheme="minorHAnsi" w:hint="eastAsia"/>
            <w:szCs w:val="24"/>
            <w:lang w:eastAsia="zh-CN"/>
          </w:rPr>
          <w:t>2</w:t>
        </w:r>
        <w:r w:rsidR="00C826B1" w:rsidRPr="009A22D2">
          <w:rPr>
            <w:rStyle w:val="Hyperlink"/>
            <w:rFonts w:cstheme="minorHAnsi"/>
            <w:szCs w:val="24"/>
            <w:lang w:eastAsia="zh-CN"/>
          </w:rPr>
          <w:t>030</w:t>
        </w:r>
        <w:r w:rsidR="00C826B1" w:rsidRPr="009A22D2">
          <w:rPr>
            <w:rStyle w:val="Hyperlink"/>
            <w:rFonts w:cstheme="minorHAnsi" w:hint="eastAsia"/>
            <w:szCs w:val="24"/>
            <w:lang w:eastAsia="zh-CN"/>
          </w:rPr>
          <w:t>年可持续发展议程高级别论坛</w:t>
        </w:r>
      </w:hyperlink>
      <w:r w:rsidR="00970AC8">
        <w:rPr>
          <w:rFonts w:hint="eastAsia"/>
          <w:lang w:eastAsia="zh-CN"/>
        </w:rPr>
        <w:t>。</w:t>
      </w:r>
      <w:r w:rsidR="007A5F64">
        <w:rPr>
          <w:rFonts w:hint="eastAsia"/>
          <w:lang w:eastAsia="zh-CN"/>
        </w:rPr>
        <w:t>这场</w:t>
      </w:r>
      <w:r w:rsidR="00970AC8" w:rsidRPr="00970AC8">
        <w:rPr>
          <w:rFonts w:hint="eastAsia"/>
          <w:lang w:eastAsia="zh-CN"/>
        </w:rPr>
        <w:t>活动旨在阐明</w:t>
      </w:r>
      <w:proofErr w:type="gramStart"/>
      <w:r w:rsidR="00970AC8" w:rsidRPr="00970AC8">
        <w:rPr>
          <w:rFonts w:hint="eastAsia"/>
          <w:lang w:eastAsia="zh-CN"/>
        </w:rPr>
        <w:t>所有利益</w:t>
      </w:r>
      <w:proofErr w:type="gramEnd"/>
      <w:r w:rsidR="00970AC8" w:rsidRPr="00970AC8">
        <w:rPr>
          <w:rFonts w:hint="eastAsia"/>
          <w:lang w:eastAsia="zh-CN"/>
        </w:rPr>
        <w:t>攸关方之间</w:t>
      </w:r>
      <w:r w:rsidR="00C23A0D">
        <w:rPr>
          <w:rFonts w:hint="eastAsia"/>
          <w:lang w:eastAsia="zh-CN"/>
        </w:rPr>
        <w:t>需要协作，以</w:t>
      </w:r>
      <w:r w:rsidR="00C76D37">
        <w:rPr>
          <w:rFonts w:hint="eastAsia"/>
          <w:lang w:eastAsia="zh-CN"/>
        </w:rPr>
        <w:t>在阿拉伯区域</w:t>
      </w:r>
      <w:r w:rsidR="00970AC8" w:rsidRPr="00970AC8">
        <w:rPr>
          <w:rFonts w:hint="eastAsia"/>
          <w:lang w:eastAsia="zh-CN"/>
        </w:rPr>
        <w:t>实现</w:t>
      </w:r>
      <w:r w:rsidR="00EB0F20">
        <w:rPr>
          <w:rFonts w:hint="eastAsia"/>
          <w:lang w:eastAsia="zh-CN"/>
        </w:rPr>
        <w:t>2</w:t>
      </w:r>
      <w:r w:rsidR="00970AC8" w:rsidRPr="00970AC8">
        <w:rPr>
          <w:rFonts w:hint="eastAsia"/>
          <w:lang w:eastAsia="zh-CN"/>
        </w:rPr>
        <w:t>030</w:t>
      </w:r>
      <w:r w:rsidR="00970AC8" w:rsidRPr="00970AC8">
        <w:rPr>
          <w:rFonts w:hint="eastAsia"/>
          <w:lang w:eastAsia="zh-CN"/>
        </w:rPr>
        <w:t>年可持续发展议程和</w:t>
      </w:r>
      <w:r w:rsidR="00EB0F20">
        <w:rPr>
          <w:rFonts w:hint="eastAsia"/>
          <w:lang w:eastAsia="zh-CN"/>
        </w:rPr>
        <w:t>SDG</w:t>
      </w:r>
      <w:r w:rsidR="00970AC8" w:rsidRPr="00970AC8">
        <w:rPr>
          <w:rFonts w:hint="eastAsia"/>
          <w:lang w:eastAsia="zh-CN"/>
        </w:rPr>
        <w:t>。</w:t>
      </w:r>
    </w:p>
    <w:p w14:paraId="4352F288" w14:textId="27613D81" w:rsidR="00201006" w:rsidRPr="00B013B2" w:rsidRDefault="00345900" w:rsidP="00345900">
      <w:pPr>
        <w:pStyle w:val="enumlev1"/>
        <w:rPr>
          <w:lang w:eastAsia="zh-CN"/>
        </w:rPr>
      </w:pPr>
      <w:r>
        <w:rPr>
          <w:lang w:eastAsia="zh-CN"/>
        </w:rPr>
        <w:tab/>
      </w:r>
      <w:r w:rsidR="000B3ED9">
        <w:rPr>
          <w:rFonts w:hint="eastAsia"/>
          <w:lang w:eastAsia="zh-CN"/>
        </w:rPr>
        <w:t>国际</w:t>
      </w:r>
      <w:r w:rsidR="009C37F0" w:rsidRPr="009C37F0">
        <w:rPr>
          <w:rFonts w:hint="eastAsia"/>
          <w:lang w:eastAsia="zh-CN"/>
        </w:rPr>
        <w:t>电联阿拉伯国家区域代表处</w:t>
      </w:r>
      <w:r w:rsidR="00537D6D">
        <w:rPr>
          <w:rFonts w:hint="eastAsia"/>
          <w:lang w:eastAsia="zh-CN"/>
        </w:rPr>
        <w:t>已组织两场会议，作为</w:t>
      </w:r>
      <w:r w:rsidR="00F96DED">
        <w:rPr>
          <w:rFonts w:hint="eastAsia"/>
          <w:lang w:eastAsia="zh-CN"/>
        </w:rPr>
        <w:t>阿拉伯</w:t>
      </w:r>
      <w:r w:rsidR="00A935D6">
        <w:rPr>
          <w:rFonts w:hint="eastAsia"/>
          <w:lang w:eastAsia="zh-CN"/>
        </w:rPr>
        <w:t>高级别论坛（</w:t>
      </w:r>
      <w:r w:rsidR="00635956">
        <w:rPr>
          <w:rFonts w:hint="eastAsia"/>
          <w:lang w:eastAsia="zh-CN"/>
        </w:rPr>
        <w:t>AHLF</w:t>
      </w:r>
      <w:r w:rsidR="00A935D6">
        <w:rPr>
          <w:rFonts w:hint="eastAsia"/>
          <w:lang w:eastAsia="zh-CN"/>
        </w:rPr>
        <w:t>）</w:t>
      </w:r>
      <w:r w:rsidR="00635956">
        <w:rPr>
          <w:rFonts w:hint="eastAsia"/>
          <w:lang w:eastAsia="zh-CN"/>
        </w:rPr>
        <w:t>活动的一部分：</w:t>
      </w:r>
    </w:p>
    <w:p w14:paraId="602F174F" w14:textId="740E9192" w:rsidR="00201006" w:rsidRPr="00D67555" w:rsidRDefault="00345900" w:rsidP="00345900">
      <w:pPr>
        <w:pStyle w:val="enumlev2"/>
        <w:rPr>
          <w:lang w:eastAsia="zh-CN"/>
        </w:rPr>
      </w:pPr>
      <w:r>
        <w:rPr>
          <w:lang w:eastAsia="zh-CN"/>
        </w:rPr>
        <w:t>–</w:t>
      </w:r>
      <w:r>
        <w:rPr>
          <w:lang w:eastAsia="zh-CN"/>
        </w:rPr>
        <w:tab/>
      </w:r>
      <w:r w:rsidR="007062FD">
        <w:rPr>
          <w:rFonts w:hint="eastAsia"/>
          <w:lang w:eastAsia="zh-CN"/>
        </w:rPr>
        <w:t>关于智慧城市和新城市议程的会议：</w:t>
      </w:r>
      <w:r w:rsidR="007062FD" w:rsidRPr="007062FD">
        <w:rPr>
          <w:rFonts w:hint="eastAsia"/>
          <w:lang w:eastAsia="zh-CN"/>
        </w:rPr>
        <w:t>会议介绍了</w:t>
      </w:r>
      <w:r w:rsidR="0091638F" w:rsidRPr="007062FD">
        <w:rPr>
          <w:rFonts w:hint="eastAsia"/>
          <w:lang w:eastAsia="zh-CN"/>
        </w:rPr>
        <w:t>作为</w:t>
      </w:r>
      <w:r w:rsidR="0091638F">
        <w:rPr>
          <w:rFonts w:hint="eastAsia"/>
          <w:lang w:eastAsia="zh-CN"/>
        </w:rPr>
        <w:t>落实</w:t>
      </w:r>
      <w:r w:rsidR="0091638F" w:rsidRPr="007062FD">
        <w:rPr>
          <w:rFonts w:hint="eastAsia"/>
          <w:lang w:eastAsia="zh-CN"/>
        </w:rPr>
        <w:t>新城市议程方法</w:t>
      </w:r>
      <w:r w:rsidR="00415B58">
        <w:rPr>
          <w:rFonts w:hint="eastAsia"/>
          <w:lang w:eastAsia="zh-CN"/>
        </w:rPr>
        <w:t>的</w:t>
      </w:r>
      <w:r w:rsidR="007062FD" w:rsidRPr="007062FD">
        <w:rPr>
          <w:rFonts w:hint="eastAsia"/>
          <w:lang w:eastAsia="zh-CN"/>
        </w:rPr>
        <w:t>可持续</w:t>
      </w:r>
      <w:r w:rsidR="00D71280">
        <w:rPr>
          <w:rFonts w:hint="eastAsia"/>
          <w:lang w:eastAsia="zh-CN"/>
        </w:rPr>
        <w:t>智慧</w:t>
      </w:r>
      <w:r w:rsidR="007062FD" w:rsidRPr="007062FD">
        <w:rPr>
          <w:rFonts w:hint="eastAsia"/>
          <w:lang w:eastAsia="zh-CN"/>
        </w:rPr>
        <w:t>城市（</w:t>
      </w:r>
      <w:r w:rsidR="007062FD" w:rsidRPr="007062FD">
        <w:rPr>
          <w:rFonts w:hint="eastAsia"/>
          <w:lang w:eastAsia="zh-CN"/>
        </w:rPr>
        <w:t>SSC</w:t>
      </w:r>
      <w:r w:rsidR="007062FD" w:rsidRPr="007062FD">
        <w:rPr>
          <w:rFonts w:hint="eastAsia"/>
          <w:lang w:eastAsia="zh-CN"/>
        </w:rPr>
        <w:t>）</w:t>
      </w:r>
      <w:r w:rsidR="00112506">
        <w:rPr>
          <w:rFonts w:hint="eastAsia"/>
          <w:lang w:eastAsia="zh-CN"/>
        </w:rPr>
        <w:t>，</w:t>
      </w:r>
      <w:r w:rsidR="007062FD" w:rsidRPr="007062FD">
        <w:rPr>
          <w:rFonts w:hint="eastAsia"/>
          <w:lang w:eastAsia="zh-CN"/>
        </w:rPr>
        <w:t>并</w:t>
      </w:r>
      <w:r w:rsidR="00112506">
        <w:rPr>
          <w:rFonts w:hint="eastAsia"/>
          <w:lang w:eastAsia="zh-CN"/>
        </w:rPr>
        <w:t>且</w:t>
      </w:r>
      <w:r w:rsidR="007062FD" w:rsidRPr="007062FD">
        <w:rPr>
          <w:rFonts w:hint="eastAsia"/>
          <w:lang w:eastAsia="zh-CN"/>
        </w:rPr>
        <w:t>分享了国际电联在</w:t>
      </w:r>
      <w:r w:rsidR="007062FD" w:rsidRPr="007062FD">
        <w:rPr>
          <w:rFonts w:hint="eastAsia"/>
          <w:lang w:eastAsia="zh-CN"/>
        </w:rPr>
        <w:t>SSC</w:t>
      </w:r>
      <w:r w:rsidR="00F72306">
        <w:rPr>
          <w:rFonts w:hint="eastAsia"/>
          <w:lang w:eastAsia="zh-CN"/>
        </w:rPr>
        <w:t>、物联网</w:t>
      </w:r>
      <w:r w:rsidR="007062FD" w:rsidRPr="007062FD">
        <w:rPr>
          <w:rFonts w:hint="eastAsia"/>
          <w:lang w:eastAsia="zh-CN"/>
        </w:rPr>
        <w:t>和</w:t>
      </w:r>
      <w:r w:rsidR="003C19B5" w:rsidRPr="007062FD">
        <w:rPr>
          <w:rFonts w:hint="eastAsia"/>
          <w:lang w:eastAsia="zh-CN"/>
        </w:rPr>
        <w:t>衡量城市向</w:t>
      </w:r>
      <w:r w:rsidR="003C19B5">
        <w:rPr>
          <w:rFonts w:hint="eastAsia"/>
          <w:lang w:eastAsia="zh-CN"/>
        </w:rPr>
        <w:t>智慧</w:t>
      </w:r>
      <w:r w:rsidR="003C19B5" w:rsidRPr="007062FD">
        <w:rPr>
          <w:rFonts w:hint="eastAsia"/>
          <w:lang w:eastAsia="zh-CN"/>
        </w:rPr>
        <w:t>和可持续模式</w:t>
      </w:r>
      <w:r w:rsidR="003C19B5">
        <w:rPr>
          <w:rFonts w:hint="eastAsia"/>
          <w:lang w:eastAsia="zh-CN"/>
        </w:rPr>
        <w:t>转变进展的</w:t>
      </w:r>
      <w:r w:rsidR="00592A1E">
        <w:rPr>
          <w:rFonts w:hint="eastAsia"/>
          <w:lang w:eastAsia="zh-CN"/>
        </w:rPr>
        <w:t>关键绩效指标</w:t>
      </w:r>
      <w:r w:rsidR="004725C7">
        <w:rPr>
          <w:rFonts w:hint="eastAsia"/>
          <w:lang w:eastAsia="zh-CN"/>
        </w:rPr>
        <w:t>（</w:t>
      </w:r>
      <w:r w:rsidR="007062FD" w:rsidRPr="007062FD">
        <w:rPr>
          <w:rFonts w:hint="eastAsia"/>
          <w:lang w:eastAsia="zh-CN"/>
        </w:rPr>
        <w:t>KPI</w:t>
      </w:r>
      <w:r w:rsidR="004725C7">
        <w:rPr>
          <w:rFonts w:hint="eastAsia"/>
          <w:lang w:eastAsia="zh-CN"/>
        </w:rPr>
        <w:t>）</w:t>
      </w:r>
      <w:r w:rsidR="007970FB">
        <w:rPr>
          <w:rFonts w:hint="eastAsia"/>
          <w:lang w:eastAsia="zh-CN"/>
        </w:rPr>
        <w:t>方面</w:t>
      </w:r>
      <w:r w:rsidR="007062FD" w:rsidRPr="007062FD">
        <w:rPr>
          <w:rFonts w:hint="eastAsia"/>
          <w:lang w:eastAsia="zh-CN"/>
        </w:rPr>
        <w:t>的工作。会议介绍了由</w:t>
      </w:r>
      <w:r w:rsidR="007062FD" w:rsidRPr="007062FD">
        <w:rPr>
          <w:rFonts w:hint="eastAsia"/>
          <w:lang w:eastAsia="zh-CN"/>
        </w:rPr>
        <w:t>OGERO</w:t>
      </w:r>
      <w:r w:rsidR="007062FD" w:rsidRPr="007062FD">
        <w:rPr>
          <w:rFonts w:hint="eastAsia"/>
          <w:lang w:eastAsia="zh-CN"/>
        </w:rPr>
        <w:t>实施的贝鲁特智慧城市项目，以及国际电联</w:t>
      </w:r>
      <w:r w:rsidR="0046649A">
        <w:rPr>
          <w:rFonts w:hint="eastAsia"/>
          <w:lang w:eastAsia="zh-CN"/>
        </w:rPr>
        <w:t>关于</w:t>
      </w:r>
      <w:r w:rsidR="007062FD" w:rsidRPr="007062FD">
        <w:rPr>
          <w:rFonts w:hint="eastAsia"/>
          <w:lang w:eastAsia="zh-CN"/>
        </w:rPr>
        <w:t>物联网</w:t>
      </w:r>
      <w:r w:rsidR="00DC095E">
        <w:rPr>
          <w:rFonts w:hint="eastAsia"/>
          <w:lang w:eastAsia="zh-CN"/>
        </w:rPr>
        <w:t>、</w:t>
      </w:r>
      <w:r w:rsidR="007062FD" w:rsidRPr="007062FD">
        <w:rPr>
          <w:rFonts w:hint="eastAsia"/>
          <w:lang w:eastAsia="zh-CN"/>
        </w:rPr>
        <w:t>智慧城市和大数据的</w:t>
      </w:r>
      <w:r w:rsidR="0087654E">
        <w:rPr>
          <w:rFonts w:hint="eastAsia"/>
          <w:lang w:eastAsia="zh-CN"/>
        </w:rPr>
        <w:t>区域性举措</w:t>
      </w:r>
      <w:r w:rsidR="007062FD" w:rsidRPr="007062FD">
        <w:rPr>
          <w:rFonts w:hint="eastAsia"/>
          <w:lang w:eastAsia="zh-CN"/>
        </w:rPr>
        <w:t>。</w:t>
      </w:r>
    </w:p>
    <w:p w14:paraId="099E0B9E" w14:textId="4ECB74E2" w:rsidR="00201006" w:rsidRPr="005E6020" w:rsidRDefault="00345900" w:rsidP="00345900">
      <w:pPr>
        <w:pStyle w:val="enumlev2"/>
        <w:rPr>
          <w:lang w:eastAsia="zh-CN"/>
        </w:rPr>
      </w:pPr>
      <w:r>
        <w:rPr>
          <w:lang w:eastAsia="zh-CN"/>
        </w:rPr>
        <w:t>–</w:t>
      </w:r>
      <w:r>
        <w:rPr>
          <w:lang w:eastAsia="zh-CN"/>
        </w:rPr>
        <w:tab/>
      </w:r>
      <w:r w:rsidR="00F710B7">
        <w:rPr>
          <w:rFonts w:hint="eastAsia"/>
          <w:lang w:eastAsia="zh-CN"/>
        </w:rPr>
        <w:t>关于</w:t>
      </w:r>
      <w:r w:rsidR="00F710B7" w:rsidRPr="00F710B7">
        <w:rPr>
          <w:rFonts w:hint="eastAsia"/>
          <w:lang w:eastAsia="zh-CN"/>
        </w:rPr>
        <w:t>阿拉伯区域网络安全</w:t>
      </w:r>
      <w:r w:rsidR="00A32929">
        <w:rPr>
          <w:rFonts w:hint="eastAsia"/>
          <w:lang w:eastAsia="zh-CN"/>
        </w:rPr>
        <w:t>的会议：</w:t>
      </w:r>
      <w:r w:rsidR="00A32929" w:rsidRPr="00A32929">
        <w:rPr>
          <w:rFonts w:hint="eastAsia"/>
          <w:lang w:eastAsia="zh-CN"/>
        </w:rPr>
        <w:t>会议分享了</w:t>
      </w:r>
      <w:r w:rsidR="00582D4A" w:rsidRPr="00582D4A">
        <w:rPr>
          <w:rFonts w:hint="eastAsia"/>
          <w:lang w:eastAsia="zh-CN"/>
        </w:rPr>
        <w:t>国际电联全球网络安全议程（</w:t>
      </w:r>
      <w:r w:rsidR="00582D4A" w:rsidRPr="00582D4A">
        <w:rPr>
          <w:rFonts w:hint="eastAsia"/>
          <w:lang w:eastAsia="zh-CN"/>
        </w:rPr>
        <w:t>GCA</w:t>
      </w:r>
      <w:r w:rsidR="000F4DDB">
        <w:rPr>
          <w:rFonts w:hint="eastAsia"/>
          <w:lang w:eastAsia="zh-CN"/>
        </w:rPr>
        <w:t>）、</w:t>
      </w:r>
      <w:r w:rsidR="00A32929" w:rsidRPr="00A32929">
        <w:rPr>
          <w:rFonts w:hint="eastAsia"/>
          <w:lang w:eastAsia="zh-CN"/>
        </w:rPr>
        <w:t>电信发展局网络安全计划，</w:t>
      </w:r>
      <w:r w:rsidR="009D7BD0" w:rsidRPr="009D7BD0">
        <w:rPr>
          <w:rFonts w:hint="eastAsia"/>
          <w:lang w:eastAsia="zh-CN"/>
        </w:rPr>
        <w:t>树立使用电信</w:t>
      </w:r>
      <w:r w:rsidR="009D7BD0" w:rsidRPr="009D7BD0">
        <w:rPr>
          <w:rFonts w:hint="eastAsia"/>
          <w:lang w:eastAsia="zh-CN"/>
        </w:rPr>
        <w:t>/</w:t>
      </w:r>
      <w:r w:rsidR="009D7BD0" w:rsidRPr="009D7BD0">
        <w:rPr>
          <w:rFonts w:hint="eastAsia"/>
          <w:lang w:eastAsia="zh-CN"/>
        </w:rPr>
        <w:t>信息通信技术（</w:t>
      </w:r>
      <w:r w:rsidR="009D7BD0" w:rsidRPr="009D7BD0">
        <w:rPr>
          <w:rFonts w:hint="eastAsia"/>
          <w:lang w:eastAsia="zh-CN"/>
        </w:rPr>
        <w:t>ICT</w:t>
      </w:r>
      <w:r w:rsidR="009D7BD0" w:rsidRPr="009D7BD0">
        <w:rPr>
          <w:rFonts w:hint="eastAsia"/>
          <w:lang w:eastAsia="zh-CN"/>
        </w:rPr>
        <w:t>）的信心并提高安全性</w:t>
      </w:r>
      <w:r w:rsidR="00A32929" w:rsidRPr="00A32929">
        <w:rPr>
          <w:rFonts w:hint="eastAsia"/>
          <w:lang w:eastAsia="zh-CN"/>
        </w:rPr>
        <w:t>，关键信息基础设施保护，并</w:t>
      </w:r>
      <w:r w:rsidR="00EA7044">
        <w:rPr>
          <w:rFonts w:hint="eastAsia"/>
          <w:lang w:eastAsia="zh-CN"/>
        </w:rPr>
        <w:t>且</w:t>
      </w:r>
      <w:r w:rsidR="00A32929" w:rsidRPr="00A32929">
        <w:rPr>
          <w:rFonts w:hint="eastAsia"/>
          <w:lang w:eastAsia="zh-CN"/>
        </w:rPr>
        <w:t>讨论了阿拉伯区域网络安全的关键方面和挑战。此外，会议还</w:t>
      </w:r>
      <w:r w:rsidR="00012234">
        <w:rPr>
          <w:rFonts w:hint="eastAsia"/>
          <w:lang w:eastAsia="zh-CN"/>
        </w:rPr>
        <w:t>推广了</w:t>
      </w:r>
      <w:r w:rsidR="00A32929" w:rsidRPr="00A32929">
        <w:rPr>
          <w:rFonts w:hint="eastAsia"/>
          <w:lang w:eastAsia="zh-CN"/>
        </w:rPr>
        <w:t>国际电联关于使用电信</w:t>
      </w:r>
      <w:r w:rsidR="00A32929" w:rsidRPr="00A32929">
        <w:rPr>
          <w:rFonts w:hint="eastAsia"/>
          <w:lang w:eastAsia="zh-CN"/>
        </w:rPr>
        <w:t>/</w:t>
      </w:r>
      <w:r w:rsidR="00A32929" w:rsidRPr="00A32929">
        <w:rPr>
          <w:rFonts w:hint="eastAsia"/>
          <w:lang w:eastAsia="zh-CN"/>
        </w:rPr>
        <w:t>信息通信技术（</w:t>
      </w:r>
      <w:r w:rsidR="00A32929" w:rsidRPr="00A32929">
        <w:rPr>
          <w:rFonts w:hint="eastAsia"/>
          <w:lang w:eastAsia="zh-CN"/>
        </w:rPr>
        <w:t>ICT</w:t>
      </w:r>
      <w:r w:rsidR="00A32929" w:rsidRPr="00A32929">
        <w:rPr>
          <w:rFonts w:hint="eastAsia"/>
          <w:lang w:eastAsia="zh-CN"/>
        </w:rPr>
        <w:t>）的信心和安全</w:t>
      </w:r>
      <w:r w:rsidR="00132D94">
        <w:rPr>
          <w:rFonts w:hint="eastAsia"/>
          <w:lang w:eastAsia="zh-CN"/>
        </w:rPr>
        <w:t>性</w:t>
      </w:r>
      <w:r w:rsidR="00A32929" w:rsidRPr="00A32929">
        <w:rPr>
          <w:rFonts w:hint="eastAsia"/>
          <w:lang w:eastAsia="zh-CN"/>
        </w:rPr>
        <w:t>的区域</w:t>
      </w:r>
      <w:r w:rsidR="00BF014E">
        <w:rPr>
          <w:rFonts w:hint="eastAsia"/>
          <w:lang w:eastAsia="zh-CN"/>
        </w:rPr>
        <w:t>性举措</w:t>
      </w:r>
      <w:r w:rsidR="00A32929" w:rsidRPr="00A32929">
        <w:rPr>
          <w:rFonts w:hint="eastAsia"/>
          <w:lang w:eastAsia="zh-CN"/>
        </w:rPr>
        <w:t>。</w:t>
      </w:r>
    </w:p>
    <w:p w14:paraId="0F305EAE" w14:textId="3D1FE624" w:rsidR="004B214E" w:rsidRPr="00AD69B7" w:rsidRDefault="00345900" w:rsidP="00345900">
      <w:pPr>
        <w:pStyle w:val="enumlev1"/>
        <w:rPr>
          <w:rFonts w:cstheme="minorHAnsi"/>
          <w:szCs w:val="24"/>
          <w:lang w:eastAsia="zh-CN"/>
        </w:rPr>
      </w:pPr>
      <w:r>
        <w:rPr>
          <w:lang w:eastAsia="zh-CN"/>
        </w:rPr>
        <w:tab/>
      </w:r>
      <w:r w:rsidR="009D193A">
        <w:rPr>
          <w:lang w:eastAsia="zh-CN"/>
        </w:rPr>
        <w:t>2019</w:t>
      </w:r>
      <w:r w:rsidR="009D193A">
        <w:rPr>
          <w:rFonts w:hint="eastAsia"/>
          <w:lang w:eastAsia="zh-CN"/>
        </w:rPr>
        <w:t>年组织了四场</w:t>
      </w:r>
      <w:r w:rsidR="009D193A" w:rsidRPr="009D193A">
        <w:rPr>
          <w:rFonts w:cstheme="minorHAnsi" w:hint="eastAsia"/>
          <w:szCs w:val="24"/>
          <w:lang w:eastAsia="zh-CN"/>
        </w:rPr>
        <w:t>国际电联区域发展论坛</w:t>
      </w:r>
      <w:r w:rsidR="00E13908">
        <w:rPr>
          <w:rFonts w:cstheme="minorHAnsi" w:hint="eastAsia"/>
          <w:szCs w:val="24"/>
          <w:lang w:eastAsia="zh-CN"/>
        </w:rPr>
        <w:t>（见专门</w:t>
      </w:r>
      <w:hyperlink r:id="rId21" w:history="1">
        <w:r w:rsidR="00E13908" w:rsidRPr="00E13908">
          <w:rPr>
            <w:rStyle w:val="Hyperlink"/>
            <w:rFonts w:cstheme="minorHAnsi" w:hint="eastAsia"/>
            <w:szCs w:val="24"/>
            <w:lang w:eastAsia="zh-CN"/>
          </w:rPr>
          <w:t>网站</w:t>
        </w:r>
      </w:hyperlink>
      <w:r w:rsidR="00E13908">
        <w:rPr>
          <w:rFonts w:cstheme="minorHAnsi" w:hint="eastAsia"/>
          <w:szCs w:val="24"/>
          <w:lang w:eastAsia="zh-CN"/>
        </w:rPr>
        <w:t>）。</w:t>
      </w:r>
    </w:p>
    <w:p w14:paraId="4DACE81E" w14:textId="4CBB4F93" w:rsidR="004B214E" w:rsidRPr="00AD69B7" w:rsidRDefault="00345900" w:rsidP="00345900">
      <w:pPr>
        <w:pStyle w:val="enumlev2"/>
        <w:rPr>
          <w:lang w:eastAsia="zh-CN"/>
        </w:rPr>
      </w:pPr>
      <w:r w:rsidRPr="00345900">
        <w:rPr>
          <w:b/>
          <w:bCs/>
          <w:lang w:eastAsia="zh-CN"/>
        </w:rPr>
        <w:t>•</w:t>
      </w:r>
      <w:r>
        <w:rPr>
          <w:lang w:eastAsia="zh-CN"/>
        </w:rPr>
        <w:tab/>
      </w:r>
      <w:r w:rsidR="00BE6DC4" w:rsidRPr="00BE6DC4">
        <w:rPr>
          <w:rFonts w:hint="eastAsia"/>
          <w:lang w:eastAsia="zh-CN"/>
        </w:rPr>
        <w:t>国际电联阿拉伯国家区域发展论坛，</w:t>
      </w:r>
      <w:r w:rsidR="008321F5">
        <w:rPr>
          <w:rFonts w:hint="eastAsia"/>
          <w:lang w:eastAsia="zh-CN"/>
        </w:rPr>
        <w:t>作为</w:t>
      </w:r>
      <w:r w:rsidR="00A24815">
        <w:rPr>
          <w:rFonts w:hint="eastAsia"/>
          <w:lang w:eastAsia="zh-CN"/>
        </w:rPr>
        <w:t>联合国</w:t>
      </w:r>
      <w:r w:rsidR="00A24815" w:rsidRPr="003D7A39">
        <w:rPr>
          <w:rFonts w:hint="eastAsia"/>
          <w:lang w:eastAsia="zh-CN"/>
        </w:rPr>
        <w:t>西亚经社会</w:t>
      </w:r>
      <w:r w:rsidR="00A24815">
        <w:rPr>
          <w:rFonts w:hint="eastAsia"/>
          <w:lang w:eastAsia="zh-CN"/>
        </w:rPr>
        <w:t>组织的阿拉伯</w:t>
      </w:r>
      <w:r w:rsidR="00A24815" w:rsidRPr="00C826B1">
        <w:rPr>
          <w:rFonts w:hint="eastAsia"/>
          <w:lang w:eastAsia="zh-CN"/>
        </w:rPr>
        <w:t>WSIS</w:t>
      </w:r>
      <w:r w:rsidR="00A24815">
        <w:rPr>
          <w:rFonts w:hint="eastAsia"/>
          <w:lang w:eastAsia="zh-CN"/>
        </w:rPr>
        <w:t>和</w:t>
      </w:r>
      <w:r w:rsidR="00A55FF2">
        <w:rPr>
          <w:rFonts w:hint="eastAsia"/>
          <w:lang w:eastAsia="zh-CN"/>
        </w:rPr>
        <w:t>SDG</w:t>
      </w:r>
      <w:r w:rsidR="00A24815">
        <w:rPr>
          <w:rFonts w:hint="eastAsia"/>
          <w:lang w:eastAsia="zh-CN"/>
        </w:rPr>
        <w:t>高级别论坛</w:t>
      </w:r>
      <w:r w:rsidR="00820D33">
        <w:rPr>
          <w:rFonts w:hint="eastAsia"/>
          <w:lang w:eastAsia="zh-CN"/>
        </w:rPr>
        <w:t>的一部分</w:t>
      </w:r>
      <w:r w:rsidR="00A23652">
        <w:rPr>
          <w:rFonts w:hint="eastAsia"/>
          <w:lang w:eastAsia="zh-CN"/>
        </w:rPr>
        <w:t>，</w:t>
      </w:r>
      <w:r w:rsidR="00BE6DC4">
        <w:rPr>
          <w:rFonts w:hint="eastAsia"/>
          <w:lang w:eastAsia="zh-CN"/>
        </w:rPr>
        <w:t>于</w:t>
      </w:r>
      <w:r w:rsidR="00BE6DC4" w:rsidRPr="00BE6DC4">
        <w:rPr>
          <w:rFonts w:hint="eastAsia"/>
          <w:lang w:eastAsia="zh-CN"/>
        </w:rPr>
        <w:t>201</w:t>
      </w:r>
      <w:r w:rsidR="00BE6DC4">
        <w:rPr>
          <w:lang w:eastAsia="zh-CN"/>
        </w:rPr>
        <w:t>9</w:t>
      </w:r>
      <w:r w:rsidR="00BE6DC4" w:rsidRPr="00BE6DC4">
        <w:rPr>
          <w:rFonts w:hint="eastAsia"/>
          <w:lang w:eastAsia="zh-CN"/>
        </w:rPr>
        <w:t>年</w:t>
      </w:r>
      <w:r w:rsidR="00BE6DC4">
        <w:rPr>
          <w:lang w:eastAsia="zh-CN"/>
        </w:rPr>
        <w:t>3</w:t>
      </w:r>
      <w:r w:rsidR="00BE6DC4" w:rsidRPr="00BE6DC4">
        <w:rPr>
          <w:rFonts w:hint="eastAsia"/>
          <w:lang w:eastAsia="zh-CN"/>
        </w:rPr>
        <w:t>月</w:t>
      </w:r>
      <w:r w:rsidR="00BE6DC4" w:rsidRPr="00BE6DC4">
        <w:rPr>
          <w:rFonts w:hint="eastAsia"/>
          <w:lang w:eastAsia="zh-CN"/>
        </w:rPr>
        <w:t>1</w:t>
      </w:r>
      <w:r w:rsidR="00BE6DC4">
        <w:rPr>
          <w:lang w:eastAsia="zh-CN"/>
        </w:rPr>
        <w:t>9</w:t>
      </w:r>
      <w:r w:rsidR="00BE6DC4" w:rsidRPr="00BE6DC4">
        <w:rPr>
          <w:rFonts w:hint="eastAsia"/>
          <w:lang w:eastAsia="zh-CN"/>
        </w:rPr>
        <w:t>日</w:t>
      </w:r>
      <w:r w:rsidR="00BE6DC4">
        <w:rPr>
          <w:rFonts w:hint="eastAsia"/>
          <w:lang w:eastAsia="zh-CN"/>
        </w:rPr>
        <w:t>在黎巴嫩贝鲁特召开。</w:t>
      </w:r>
    </w:p>
    <w:p w14:paraId="7D51957F" w14:textId="1025CECF" w:rsidR="004B214E" w:rsidRPr="005E6020" w:rsidRDefault="00345900" w:rsidP="00345900">
      <w:pPr>
        <w:pStyle w:val="enumlev2"/>
        <w:rPr>
          <w:lang w:eastAsia="zh-CN"/>
        </w:rPr>
      </w:pPr>
      <w:r w:rsidRPr="00345900">
        <w:rPr>
          <w:b/>
          <w:bCs/>
          <w:lang w:eastAsia="zh-CN"/>
        </w:rPr>
        <w:t>•</w:t>
      </w:r>
      <w:r>
        <w:rPr>
          <w:lang w:eastAsia="zh-CN"/>
        </w:rPr>
        <w:tab/>
      </w:r>
      <w:r w:rsidR="00B84EA2" w:rsidRPr="00B84EA2">
        <w:rPr>
          <w:rFonts w:hint="eastAsia"/>
          <w:lang w:eastAsia="zh-CN"/>
        </w:rPr>
        <w:t>国际电联美洲区域发展论坛</w:t>
      </w:r>
      <w:r w:rsidR="00AE2CDB">
        <w:rPr>
          <w:rFonts w:hint="eastAsia"/>
          <w:lang w:eastAsia="zh-CN"/>
        </w:rPr>
        <w:t>，</w:t>
      </w:r>
      <w:r w:rsidR="00B500CA">
        <w:rPr>
          <w:rFonts w:hint="eastAsia"/>
          <w:lang w:eastAsia="zh-CN"/>
        </w:rPr>
        <w:t>于</w:t>
      </w:r>
      <w:r w:rsidR="00AE2CDB">
        <w:rPr>
          <w:rFonts w:hint="eastAsia"/>
          <w:lang w:eastAsia="zh-CN"/>
        </w:rPr>
        <w:t>2</w:t>
      </w:r>
      <w:r w:rsidR="00AE2CDB">
        <w:rPr>
          <w:lang w:eastAsia="zh-CN"/>
        </w:rPr>
        <w:t>019</w:t>
      </w:r>
      <w:r w:rsidR="00AE2CDB">
        <w:rPr>
          <w:rFonts w:hint="eastAsia"/>
          <w:lang w:eastAsia="zh-CN"/>
        </w:rPr>
        <w:t>年</w:t>
      </w:r>
      <w:r w:rsidR="00AE2CDB">
        <w:rPr>
          <w:rFonts w:hint="eastAsia"/>
          <w:lang w:eastAsia="zh-CN"/>
        </w:rPr>
        <w:t>9</w:t>
      </w:r>
      <w:r w:rsidR="00AE2CDB">
        <w:rPr>
          <w:rFonts w:hint="eastAsia"/>
          <w:lang w:eastAsia="zh-CN"/>
        </w:rPr>
        <w:t>月</w:t>
      </w:r>
      <w:r w:rsidR="00AE2CDB">
        <w:rPr>
          <w:rFonts w:hint="eastAsia"/>
          <w:lang w:eastAsia="zh-CN"/>
        </w:rPr>
        <w:t>3</w:t>
      </w:r>
      <w:r w:rsidR="00AE2CDB">
        <w:rPr>
          <w:lang w:eastAsia="zh-CN"/>
        </w:rPr>
        <w:t>0</w:t>
      </w:r>
      <w:r w:rsidR="00AE2CDB">
        <w:rPr>
          <w:rFonts w:hint="eastAsia"/>
          <w:lang w:eastAsia="zh-CN"/>
        </w:rPr>
        <w:t>日在</w:t>
      </w:r>
      <w:r w:rsidR="00AE2CDB" w:rsidRPr="00AE2CDB">
        <w:rPr>
          <w:rFonts w:hint="eastAsia"/>
          <w:lang w:eastAsia="zh-CN"/>
        </w:rPr>
        <w:t>亚松森（巴拉圭）</w:t>
      </w:r>
      <w:r w:rsidR="00AE2CDB">
        <w:rPr>
          <w:rFonts w:hint="eastAsia"/>
          <w:lang w:eastAsia="zh-CN"/>
        </w:rPr>
        <w:t>召开</w:t>
      </w:r>
      <w:r w:rsidR="00B91A1E">
        <w:rPr>
          <w:rFonts w:hint="eastAsia"/>
          <w:lang w:eastAsia="zh-CN"/>
        </w:rPr>
        <w:t>。</w:t>
      </w:r>
    </w:p>
    <w:p w14:paraId="3DE117BB" w14:textId="1F9AC2C3" w:rsidR="004B214E" w:rsidRPr="005E6020" w:rsidRDefault="00345900" w:rsidP="00345900">
      <w:pPr>
        <w:pStyle w:val="enumlev2"/>
        <w:rPr>
          <w:lang w:eastAsia="zh-CN"/>
        </w:rPr>
      </w:pPr>
      <w:r w:rsidRPr="00345900">
        <w:rPr>
          <w:b/>
          <w:bCs/>
          <w:lang w:eastAsia="zh-CN"/>
        </w:rPr>
        <w:t>•</w:t>
      </w:r>
      <w:r>
        <w:rPr>
          <w:lang w:eastAsia="zh-CN"/>
        </w:rPr>
        <w:tab/>
      </w:r>
      <w:r w:rsidR="00DD7253" w:rsidRPr="00DD7253">
        <w:rPr>
          <w:rFonts w:hint="eastAsia"/>
          <w:lang w:eastAsia="zh-CN"/>
        </w:rPr>
        <w:t>国际电联独联体国家（</w:t>
      </w:r>
      <w:r w:rsidR="00DD7253" w:rsidRPr="00DD7253">
        <w:rPr>
          <w:rFonts w:hint="eastAsia"/>
          <w:lang w:eastAsia="zh-CN"/>
        </w:rPr>
        <w:t>CIS</w:t>
      </w:r>
      <w:r w:rsidR="00DD7253" w:rsidRPr="00DD7253">
        <w:rPr>
          <w:rFonts w:hint="eastAsia"/>
          <w:lang w:eastAsia="zh-CN"/>
        </w:rPr>
        <w:t>）区域发展论坛</w:t>
      </w:r>
      <w:r w:rsidR="005917FA">
        <w:rPr>
          <w:rFonts w:hint="eastAsia"/>
          <w:lang w:eastAsia="zh-CN"/>
        </w:rPr>
        <w:t>，</w:t>
      </w:r>
      <w:r w:rsidR="000613DD">
        <w:rPr>
          <w:rFonts w:hint="eastAsia"/>
          <w:lang w:eastAsia="zh-CN"/>
        </w:rPr>
        <w:t>于</w:t>
      </w:r>
      <w:r w:rsidR="000613DD">
        <w:rPr>
          <w:rFonts w:hint="eastAsia"/>
          <w:lang w:eastAsia="zh-CN"/>
        </w:rPr>
        <w:t>2</w:t>
      </w:r>
      <w:r w:rsidR="000613DD">
        <w:rPr>
          <w:lang w:eastAsia="zh-CN"/>
        </w:rPr>
        <w:t>019</w:t>
      </w:r>
      <w:r w:rsidR="000613DD">
        <w:rPr>
          <w:rFonts w:hint="eastAsia"/>
          <w:lang w:eastAsia="zh-CN"/>
        </w:rPr>
        <w:t>年</w:t>
      </w:r>
      <w:r w:rsidR="000613DD">
        <w:rPr>
          <w:rFonts w:hint="eastAsia"/>
          <w:lang w:eastAsia="zh-CN"/>
        </w:rPr>
        <w:t>1</w:t>
      </w:r>
      <w:r w:rsidR="000613DD">
        <w:rPr>
          <w:lang w:eastAsia="zh-CN"/>
        </w:rPr>
        <w:t>0</w:t>
      </w:r>
      <w:r w:rsidR="000613DD">
        <w:rPr>
          <w:rFonts w:hint="eastAsia"/>
          <w:lang w:eastAsia="zh-CN"/>
        </w:rPr>
        <w:t>月</w:t>
      </w:r>
      <w:r w:rsidR="000613DD">
        <w:rPr>
          <w:rFonts w:hint="eastAsia"/>
          <w:lang w:eastAsia="zh-CN"/>
        </w:rPr>
        <w:t>2</w:t>
      </w:r>
      <w:r w:rsidR="000613DD">
        <w:rPr>
          <w:lang w:eastAsia="zh-CN"/>
        </w:rPr>
        <w:t>-3</w:t>
      </w:r>
      <w:r w:rsidR="000613DD">
        <w:rPr>
          <w:rFonts w:hint="eastAsia"/>
          <w:lang w:eastAsia="zh-CN"/>
        </w:rPr>
        <w:t>日在</w:t>
      </w:r>
      <w:r w:rsidR="000613DD" w:rsidRPr="000613DD">
        <w:rPr>
          <w:rFonts w:hint="eastAsia"/>
          <w:lang w:eastAsia="zh-CN"/>
        </w:rPr>
        <w:t>吉尔吉斯共和国比什凯克</w:t>
      </w:r>
      <w:r w:rsidR="00391993">
        <w:rPr>
          <w:rFonts w:hint="eastAsia"/>
          <w:lang w:eastAsia="zh-CN"/>
        </w:rPr>
        <w:t>召开</w:t>
      </w:r>
      <w:r w:rsidR="0003115E">
        <w:rPr>
          <w:rFonts w:hint="eastAsia"/>
          <w:lang w:eastAsia="zh-CN"/>
        </w:rPr>
        <w:t>。</w:t>
      </w:r>
    </w:p>
    <w:p w14:paraId="7F583EAA" w14:textId="0F2E63C5" w:rsidR="004B214E" w:rsidRPr="005E6020" w:rsidRDefault="00345900" w:rsidP="00345900">
      <w:pPr>
        <w:pStyle w:val="enumlev2"/>
        <w:rPr>
          <w:lang w:eastAsia="zh-CN"/>
        </w:rPr>
      </w:pPr>
      <w:r w:rsidRPr="00345900">
        <w:rPr>
          <w:b/>
          <w:bCs/>
          <w:lang w:eastAsia="zh-CN"/>
        </w:rPr>
        <w:t>•</w:t>
      </w:r>
      <w:r>
        <w:rPr>
          <w:lang w:eastAsia="zh-CN"/>
        </w:rPr>
        <w:tab/>
      </w:r>
      <w:r w:rsidR="005E742D" w:rsidRPr="005E742D">
        <w:rPr>
          <w:rFonts w:hint="eastAsia"/>
          <w:lang w:eastAsia="zh-CN"/>
        </w:rPr>
        <w:t>国际电联欧洲区域发展论坛</w:t>
      </w:r>
      <w:r w:rsidR="008B00BA">
        <w:rPr>
          <w:rFonts w:hint="eastAsia"/>
          <w:lang w:eastAsia="zh-CN"/>
        </w:rPr>
        <w:t>，于</w:t>
      </w:r>
      <w:r w:rsidR="008B00BA">
        <w:rPr>
          <w:rFonts w:hint="eastAsia"/>
          <w:lang w:eastAsia="zh-CN"/>
        </w:rPr>
        <w:t>2</w:t>
      </w:r>
      <w:r w:rsidR="008B00BA">
        <w:rPr>
          <w:lang w:eastAsia="zh-CN"/>
        </w:rPr>
        <w:t>019</w:t>
      </w:r>
      <w:r w:rsidR="008B00BA">
        <w:rPr>
          <w:rFonts w:hint="eastAsia"/>
          <w:lang w:eastAsia="zh-CN"/>
        </w:rPr>
        <w:t>年</w:t>
      </w:r>
      <w:r w:rsidR="008B00BA">
        <w:rPr>
          <w:rFonts w:hint="eastAsia"/>
          <w:lang w:eastAsia="zh-CN"/>
        </w:rPr>
        <w:t>5</w:t>
      </w:r>
      <w:r w:rsidR="008B00BA">
        <w:rPr>
          <w:rFonts w:hint="eastAsia"/>
          <w:lang w:eastAsia="zh-CN"/>
        </w:rPr>
        <w:t>月</w:t>
      </w:r>
      <w:r w:rsidR="008B00BA">
        <w:rPr>
          <w:rFonts w:hint="eastAsia"/>
          <w:lang w:eastAsia="zh-CN"/>
        </w:rPr>
        <w:t>6</w:t>
      </w:r>
      <w:r w:rsidR="008B00BA">
        <w:rPr>
          <w:rFonts w:hint="eastAsia"/>
          <w:lang w:eastAsia="zh-CN"/>
        </w:rPr>
        <w:t>日在意大利罗马</w:t>
      </w:r>
      <w:r w:rsidR="00EB3A47">
        <w:rPr>
          <w:rFonts w:hint="eastAsia"/>
          <w:lang w:eastAsia="zh-CN"/>
        </w:rPr>
        <w:t>召开</w:t>
      </w:r>
      <w:r w:rsidR="00BA183D">
        <w:rPr>
          <w:rFonts w:hint="eastAsia"/>
          <w:lang w:eastAsia="zh-CN"/>
        </w:rPr>
        <w:t>。</w:t>
      </w:r>
    </w:p>
    <w:p w14:paraId="776908E0" w14:textId="12A4DC4B" w:rsidR="007A3908" w:rsidRPr="00AD69B7" w:rsidRDefault="00345900" w:rsidP="00345900">
      <w:pPr>
        <w:pStyle w:val="enumlev1"/>
        <w:rPr>
          <w:rFonts w:cstheme="minorHAnsi"/>
          <w:szCs w:val="24"/>
          <w:lang w:eastAsia="zh-CN"/>
        </w:rPr>
      </w:pPr>
      <w:bookmarkStart w:id="29" w:name="_Hlk32312166"/>
      <w:r>
        <w:rPr>
          <w:lang w:eastAsia="zh-CN"/>
        </w:rPr>
        <w:tab/>
      </w:r>
      <w:r w:rsidR="003C047F" w:rsidRPr="00345900">
        <w:rPr>
          <w:rFonts w:hint="eastAsia"/>
          <w:lang w:eastAsia="zh-CN"/>
        </w:rPr>
        <w:t>这些</w:t>
      </w:r>
      <w:r w:rsidR="003C047F" w:rsidRPr="00345900">
        <w:rPr>
          <w:lang w:eastAsia="zh-CN"/>
        </w:rPr>
        <w:t>论坛为建立伙伴关系和协调实施</w:t>
      </w:r>
      <w:r w:rsidR="003C047F" w:rsidRPr="00345900">
        <w:rPr>
          <w:lang w:eastAsia="zh-CN"/>
        </w:rPr>
        <w:t>WTDC-17</w:t>
      </w:r>
      <w:r w:rsidR="003C047F" w:rsidRPr="00345900">
        <w:rPr>
          <w:lang w:eastAsia="zh-CN"/>
        </w:rPr>
        <w:t>批准的区域</w:t>
      </w:r>
      <w:r w:rsidR="00B24301" w:rsidRPr="00345900">
        <w:rPr>
          <w:rFonts w:hint="eastAsia"/>
          <w:lang w:eastAsia="zh-CN"/>
        </w:rPr>
        <w:t>性</w:t>
      </w:r>
      <w:r w:rsidR="00646238" w:rsidRPr="00345900">
        <w:rPr>
          <w:lang w:eastAsia="zh-CN"/>
        </w:rPr>
        <w:t>举措提供一个开放平台，目的</w:t>
      </w:r>
      <w:r w:rsidR="00646238" w:rsidRPr="00345900">
        <w:rPr>
          <w:rFonts w:hint="eastAsia"/>
          <w:lang w:eastAsia="zh-CN"/>
        </w:rPr>
        <w:t>在于</w:t>
      </w:r>
      <w:r w:rsidR="003C047F" w:rsidRPr="00345900">
        <w:rPr>
          <w:lang w:eastAsia="zh-CN"/>
        </w:rPr>
        <w:t>促进落实</w:t>
      </w:r>
      <w:r w:rsidR="003C047F" w:rsidRPr="00345900">
        <w:rPr>
          <w:lang w:eastAsia="zh-CN"/>
        </w:rPr>
        <w:t>WSIS</w:t>
      </w:r>
      <w:r w:rsidR="003C047F" w:rsidRPr="00345900">
        <w:rPr>
          <w:lang w:eastAsia="zh-CN"/>
        </w:rPr>
        <w:t>行动方面和实现</w:t>
      </w:r>
      <w:r w:rsidR="003C047F" w:rsidRPr="00345900">
        <w:rPr>
          <w:lang w:eastAsia="zh-CN"/>
        </w:rPr>
        <w:t>SDG</w:t>
      </w:r>
      <w:r w:rsidR="003C047F" w:rsidRPr="00345900">
        <w:rPr>
          <w:lang w:eastAsia="zh-CN"/>
        </w:rPr>
        <w:t>。</w:t>
      </w:r>
      <w:bookmarkEnd w:id="29"/>
      <w:r w:rsidR="00F26E43" w:rsidRPr="00345900">
        <w:rPr>
          <w:rFonts w:hint="eastAsia"/>
          <w:lang w:eastAsia="zh-CN"/>
        </w:rPr>
        <w:t>根据</w:t>
      </w:r>
      <w:r w:rsidR="00F26E43" w:rsidRPr="00345900">
        <w:rPr>
          <w:rFonts w:hint="eastAsia"/>
          <w:lang w:eastAsia="zh-CN"/>
        </w:rPr>
        <w:t>TDAG</w:t>
      </w:r>
      <w:r w:rsidR="00F26E43" w:rsidRPr="00345900">
        <w:rPr>
          <w:lang w:eastAsia="zh-CN"/>
        </w:rPr>
        <w:t>-19</w:t>
      </w:r>
      <w:r w:rsidR="00F26E43" w:rsidRPr="00345900">
        <w:rPr>
          <w:rFonts w:hint="eastAsia"/>
          <w:lang w:eastAsia="zh-CN"/>
        </w:rPr>
        <w:t>的建议，</w:t>
      </w:r>
      <w:r w:rsidR="00A83A48" w:rsidRPr="00345900">
        <w:rPr>
          <w:lang w:eastAsia="zh-CN"/>
        </w:rPr>
        <w:t>区域发展</w:t>
      </w:r>
      <w:r w:rsidR="00A83A48" w:rsidRPr="00345900">
        <w:rPr>
          <w:rFonts w:hint="eastAsia"/>
          <w:lang w:eastAsia="zh-CN"/>
        </w:rPr>
        <w:t>论坛</w:t>
      </w:r>
      <w:r w:rsidR="007F4FB3" w:rsidRPr="00345900">
        <w:rPr>
          <w:rFonts w:hint="eastAsia"/>
          <w:lang w:eastAsia="zh-CN"/>
        </w:rPr>
        <w:t>的</w:t>
      </w:r>
      <w:r w:rsidR="006808B8" w:rsidRPr="00345900">
        <w:rPr>
          <w:rFonts w:hint="eastAsia"/>
          <w:lang w:eastAsia="zh-CN"/>
        </w:rPr>
        <w:t>议程</w:t>
      </w:r>
      <w:r w:rsidR="00C01878" w:rsidRPr="00345900">
        <w:rPr>
          <w:rFonts w:hint="eastAsia"/>
          <w:lang w:eastAsia="zh-CN"/>
        </w:rPr>
        <w:t>纳入了</w:t>
      </w:r>
      <w:r w:rsidR="00A63F8F" w:rsidRPr="00345900">
        <w:rPr>
          <w:rFonts w:hint="eastAsia"/>
          <w:lang w:eastAsia="zh-CN"/>
        </w:rPr>
        <w:t>与</w:t>
      </w:r>
      <w:r w:rsidR="00C01878" w:rsidRPr="00345900">
        <w:rPr>
          <w:rFonts w:hint="eastAsia"/>
          <w:lang w:eastAsia="zh-CN"/>
        </w:rPr>
        <w:t>落实</w:t>
      </w:r>
      <w:r w:rsidR="00C01878" w:rsidRPr="00345900">
        <w:rPr>
          <w:lang w:eastAsia="zh-CN"/>
        </w:rPr>
        <w:t>WSIS</w:t>
      </w:r>
      <w:r w:rsidR="00C01878" w:rsidRPr="00345900">
        <w:rPr>
          <w:rFonts w:hint="eastAsia"/>
          <w:lang w:eastAsia="zh-CN"/>
        </w:rPr>
        <w:t>和</w:t>
      </w:r>
      <w:r w:rsidR="00C01878" w:rsidRPr="00345900">
        <w:rPr>
          <w:rFonts w:hint="eastAsia"/>
          <w:lang w:eastAsia="zh-CN"/>
        </w:rPr>
        <w:t>SDG</w:t>
      </w:r>
      <w:r w:rsidR="00A63F8F" w:rsidRPr="00345900">
        <w:rPr>
          <w:rFonts w:hint="eastAsia"/>
          <w:lang w:eastAsia="zh-CN"/>
        </w:rPr>
        <w:t>相关</w:t>
      </w:r>
      <w:r w:rsidR="00C01878" w:rsidRPr="00345900">
        <w:rPr>
          <w:rFonts w:hint="eastAsia"/>
          <w:lang w:eastAsia="zh-CN"/>
        </w:rPr>
        <w:t>的问题。</w:t>
      </w:r>
      <w:r w:rsidR="00104F33" w:rsidRPr="00345900">
        <w:rPr>
          <w:rFonts w:hint="eastAsia"/>
          <w:lang w:eastAsia="zh-CN"/>
        </w:rPr>
        <w:t>区域发展论坛</w:t>
      </w:r>
      <w:r w:rsidR="00A83A48" w:rsidRPr="00345900">
        <w:rPr>
          <w:lang w:eastAsia="zh-CN"/>
        </w:rPr>
        <w:t>继续</w:t>
      </w:r>
      <w:r w:rsidR="005E210C" w:rsidRPr="00345900">
        <w:rPr>
          <w:rFonts w:hint="eastAsia"/>
          <w:lang w:eastAsia="zh-CN"/>
        </w:rPr>
        <w:t>作为</w:t>
      </w:r>
      <w:r w:rsidR="00392478" w:rsidRPr="00345900">
        <w:rPr>
          <w:rFonts w:hint="eastAsia"/>
          <w:lang w:eastAsia="zh-CN"/>
        </w:rPr>
        <w:t>平台，</w:t>
      </w:r>
      <w:r w:rsidR="00350947" w:rsidRPr="00345900">
        <w:rPr>
          <w:rFonts w:hint="eastAsia"/>
          <w:lang w:eastAsia="zh-CN"/>
        </w:rPr>
        <w:t>让</w:t>
      </w:r>
      <w:r w:rsidR="00A83A48" w:rsidRPr="00345900">
        <w:rPr>
          <w:lang w:eastAsia="zh-CN"/>
        </w:rPr>
        <w:t>区域利益攸关方</w:t>
      </w:r>
      <w:r w:rsidR="00350947" w:rsidRPr="00345900">
        <w:rPr>
          <w:rFonts w:hint="eastAsia"/>
          <w:lang w:eastAsia="zh-CN"/>
        </w:rPr>
        <w:t>参与</w:t>
      </w:r>
      <w:r w:rsidR="00A83A48" w:rsidRPr="00345900">
        <w:rPr>
          <w:lang w:eastAsia="zh-CN"/>
        </w:rPr>
        <w:t>，帮助发展伙伴关系</w:t>
      </w:r>
      <w:r w:rsidR="004B5203" w:rsidRPr="00345900">
        <w:rPr>
          <w:rFonts w:hint="eastAsia"/>
          <w:lang w:eastAsia="zh-CN"/>
        </w:rPr>
        <w:t>，同时</w:t>
      </w:r>
      <w:r w:rsidR="00A83A48" w:rsidRPr="00345900">
        <w:rPr>
          <w:lang w:eastAsia="zh-CN"/>
        </w:rPr>
        <w:t>让区域</w:t>
      </w:r>
      <w:r w:rsidR="007C306C" w:rsidRPr="00345900">
        <w:rPr>
          <w:rFonts w:hint="eastAsia"/>
          <w:lang w:eastAsia="zh-CN"/>
        </w:rPr>
        <w:t>性</w:t>
      </w:r>
      <w:r w:rsidR="00A83A48" w:rsidRPr="00345900">
        <w:rPr>
          <w:lang w:eastAsia="zh-CN"/>
        </w:rPr>
        <w:t>/</w:t>
      </w:r>
      <w:r w:rsidR="00A83A48" w:rsidRPr="00345900">
        <w:rPr>
          <w:lang w:eastAsia="zh-CN"/>
        </w:rPr>
        <w:t>国际组织</w:t>
      </w:r>
      <w:r w:rsidR="000942A5" w:rsidRPr="00345900">
        <w:rPr>
          <w:rFonts w:hint="eastAsia"/>
          <w:lang w:eastAsia="zh-CN"/>
        </w:rPr>
        <w:t>及</w:t>
      </w:r>
      <w:r w:rsidR="00A83A48" w:rsidRPr="00345900">
        <w:rPr>
          <w:lang w:eastAsia="zh-CN"/>
        </w:rPr>
        <w:t>联合国机构参与。</w:t>
      </w:r>
      <w:r w:rsidR="00A61EDB" w:rsidRPr="00345900">
        <w:rPr>
          <w:lang w:eastAsia="zh-CN"/>
        </w:rPr>
        <w:t>2020</w:t>
      </w:r>
      <w:r w:rsidR="00A61EDB" w:rsidRPr="00345900">
        <w:rPr>
          <w:lang w:eastAsia="zh-CN"/>
        </w:rPr>
        <w:t>年</w:t>
      </w:r>
      <w:r w:rsidR="003C60CC" w:rsidRPr="00345900">
        <w:rPr>
          <w:rFonts w:hint="eastAsia"/>
          <w:lang w:eastAsia="zh-CN"/>
        </w:rPr>
        <w:t>，</w:t>
      </w:r>
      <w:r w:rsidR="00A61EDB" w:rsidRPr="00345900">
        <w:rPr>
          <w:rFonts w:hint="eastAsia"/>
          <w:lang w:eastAsia="zh-CN"/>
        </w:rPr>
        <w:t>已计划</w:t>
      </w:r>
      <w:r w:rsidR="003C60CC" w:rsidRPr="00345900">
        <w:rPr>
          <w:rFonts w:hint="eastAsia"/>
          <w:lang w:eastAsia="zh-CN"/>
        </w:rPr>
        <w:t>举行</w:t>
      </w:r>
      <w:r w:rsidR="002C6E90" w:rsidRPr="00345900">
        <w:rPr>
          <w:rFonts w:hint="eastAsia"/>
          <w:lang w:eastAsia="zh-CN"/>
        </w:rPr>
        <w:t>另</w:t>
      </w:r>
      <w:r w:rsidR="00A83A48" w:rsidRPr="00345900">
        <w:rPr>
          <w:lang w:eastAsia="zh-CN"/>
        </w:rPr>
        <w:t>一系列</w:t>
      </w:r>
      <w:r w:rsidR="00D94523" w:rsidRPr="00345900">
        <w:rPr>
          <w:rFonts w:hint="eastAsia"/>
          <w:lang w:eastAsia="zh-CN"/>
        </w:rPr>
        <w:t>的</w:t>
      </w:r>
      <w:r w:rsidR="00A83A48" w:rsidRPr="00345900">
        <w:rPr>
          <w:lang w:eastAsia="zh-CN"/>
        </w:rPr>
        <w:t>区域发展</w:t>
      </w:r>
      <w:r w:rsidR="00A61EDB" w:rsidRPr="00345900">
        <w:rPr>
          <w:rFonts w:hint="eastAsia"/>
          <w:lang w:eastAsia="zh-CN"/>
        </w:rPr>
        <w:t>论坛</w:t>
      </w:r>
      <w:r w:rsidR="00A83A48" w:rsidRPr="00345900">
        <w:rPr>
          <w:lang w:eastAsia="zh-CN"/>
        </w:rPr>
        <w:t>。</w:t>
      </w:r>
    </w:p>
    <w:p w14:paraId="138662CD" w14:textId="13C89F42" w:rsidR="007A3908" w:rsidRPr="00A83A48" w:rsidRDefault="00A83A48" w:rsidP="00345900">
      <w:pPr>
        <w:pStyle w:val="Headingb"/>
        <w:rPr>
          <w:lang w:val="en-US" w:eastAsia="zh-CN"/>
        </w:rPr>
      </w:pPr>
      <w:r>
        <w:rPr>
          <w:rFonts w:hint="eastAsia"/>
          <w:lang w:val="en-US" w:eastAsia="zh-CN"/>
        </w:rPr>
        <w:t>结论</w:t>
      </w:r>
    </w:p>
    <w:p w14:paraId="505F8C3E" w14:textId="19A30E30" w:rsidR="00A83A48" w:rsidRPr="00CB4740" w:rsidRDefault="00A83A48" w:rsidP="00A83A48">
      <w:pPr>
        <w:rPr>
          <w:lang w:eastAsia="zh-CN"/>
        </w:rPr>
      </w:pPr>
      <w:r>
        <w:rPr>
          <w:rFonts w:hint="eastAsia"/>
          <w:lang w:eastAsia="zh-CN"/>
        </w:rPr>
        <w:t>4</w:t>
      </w:r>
      <w:r>
        <w:rPr>
          <w:lang w:eastAsia="zh-CN"/>
        </w:rPr>
        <w:tab/>
      </w:r>
      <w:r>
        <w:rPr>
          <w:rFonts w:hint="eastAsia"/>
          <w:lang w:eastAsia="zh-CN"/>
        </w:rPr>
        <w:t>请国际电联成员积极参加电信发展局的活动，根据</w:t>
      </w:r>
      <w:r>
        <w:rPr>
          <w:rFonts w:hint="eastAsia"/>
          <w:lang w:eastAsia="zh-CN"/>
        </w:rPr>
        <w:t>WTDC-17</w:t>
      </w:r>
      <w:r>
        <w:rPr>
          <w:rFonts w:hint="eastAsia"/>
          <w:lang w:eastAsia="zh-CN"/>
        </w:rPr>
        <w:t>，</w:t>
      </w:r>
      <w:r w:rsidR="00C76F9F">
        <w:rPr>
          <w:rFonts w:hint="eastAsia"/>
          <w:lang w:eastAsia="zh-CN"/>
        </w:rPr>
        <w:t>为落实</w:t>
      </w:r>
      <w:r>
        <w:rPr>
          <w:rFonts w:hint="eastAsia"/>
          <w:lang w:eastAsia="zh-CN"/>
        </w:rPr>
        <w:t>WSIS</w:t>
      </w:r>
      <w:r>
        <w:rPr>
          <w:rFonts w:hint="eastAsia"/>
          <w:lang w:eastAsia="zh-CN"/>
        </w:rPr>
        <w:t>成果和《</w:t>
      </w:r>
      <w:r>
        <w:rPr>
          <w:rFonts w:hint="eastAsia"/>
          <w:lang w:eastAsia="zh-CN"/>
        </w:rPr>
        <w:t>2030</w:t>
      </w:r>
      <w:r>
        <w:rPr>
          <w:rFonts w:hint="eastAsia"/>
          <w:lang w:eastAsia="zh-CN"/>
        </w:rPr>
        <w:t>年可持续发展议程》</w:t>
      </w:r>
      <w:r w:rsidR="004B62C0">
        <w:rPr>
          <w:rFonts w:hint="eastAsia"/>
          <w:lang w:eastAsia="zh-CN"/>
        </w:rPr>
        <w:t>做出贡献</w:t>
      </w:r>
      <w:r>
        <w:rPr>
          <w:rFonts w:hint="eastAsia"/>
          <w:lang w:eastAsia="zh-CN"/>
        </w:rPr>
        <w:t>。</w:t>
      </w:r>
    </w:p>
    <w:p w14:paraId="7C94184C" w14:textId="56E7BB35" w:rsidR="00A83A48" w:rsidRPr="00CB4740" w:rsidRDefault="00A83A48" w:rsidP="00A83A48">
      <w:pPr>
        <w:rPr>
          <w:lang w:val="en-US" w:eastAsia="zh-CN"/>
        </w:rPr>
      </w:pPr>
      <w:r>
        <w:rPr>
          <w:rFonts w:hint="eastAsia"/>
          <w:lang w:val="en-US" w:eastAsia="zh-CN"/>
        </w:rPr>
        <w:lastRenderedPageBreak/>
        <w:t>5</w:t>
      </w:r>
      <w:r>
        <w:rPr>
          <w:lang w:val="en-US" w:eastAsia="zh-CN"/>
        </w:rPr>
        <w:tab/>
      </w:r>
      <w:r>
        <w:rPr>
          <w:rFonts w:hint="eastAsia"/>
          <w:lang w:val="en-US" w:eastAsia="zh-CN"/>
        </w:rPr>
        <w:t>请</w:t>
      </w:r>
      <w:r>
        <w:rPr>
          <w:lang w:val="en-US" w:eastAsia="zh-CN"/>
        </w:rPr>
        <w:t>国际电联成员积极参与</w:t>
      </w:r>
      <w:r>
        <w:rPr>
          <w:rFonts w:hint="eastAsia"/>
          <w:lang w:val="en-US" w:eastAsia="zh-CN"/>
        </w:rPr>
        <w:t>W</w:t>
      </w:r>
      <w:r>
        <w:rPr>
          <w:lang w:val="en-US" w:eastAsia="zh-CN"/>
        </w:rPr>
        <w:t>SIS</w:t>
      </w:r>
      <w:r>
        <w:rPr>
          <w:lang w:val="en-US" w:eastAsia="zh-CN"/>
        </w:rPr>
        <w:t>论坛</w:t>
      </w:r>
      <w:r>
        <w:rPr>
          <w:rFonts w:hint="eastAsia"/>
          <w:lang w:val="en-US" w:eastAsia="zh-CN"/>
        </w:rPr>
        <w:t>、</w:t>
      </w:r>
      <w:r>
        <w:rPr>
          <w:rFonts w:hint="eastAsia"/>
          <w:lang w:val="en-US" w:eastAsia="zh-CN"/>
        </w:rPr>
        <w:t>WSIS</w:t>
      </w:r>
      <w:r>
        <w:rPr>
          <w:rFonts w:hint="eastAsia"/>
          <w:lang w:val="en-US" w:eastAsia="zh-CN"/>
        </w:rPr>
        <w:t>清点</w:t>
      </w:r>
      <w:r w:rsidR="00671509">
        <w:rPr>
          <w:rFonts w:hint="eastAsia"/>
          <w:lang w:val="en-US" w:eastAsia="zh-CN"/>
        </w:rPr>
        <w:t>工作</w:t>
      </w:r>
      <w:r>
        <w:rPr>
          <w:rFonts w:hint="eastAsia"/>
          <w:lang w:val="en-US" w:eastAsia="zh-CN"/>
        </w:rPr>
        <w:t>和</w:t>
      </w:r>
      <w:r>
        <w:rPr>
          <w:rFonts w:hint="eastAsia"/>
          <w:lang w:val="en-US" w:eastAsia="zh-CN"/>
        </w:rPr>
        <w:t>WSIS</w:t>
      </w:r>
      <w:r>
        <w:rPr>
          <w:rFonts w:hint="eastAsia"/>
          <w:lang w:val="en-US" w:eastAsia="zh-CN"/>
        </w:rPr>
        <w:t>奖的筹备</w:t>
      </w:r>
      <w:r w:rsidR="004366FB">
        <w:rPr>
          <w:rFonts w:hint="eastAsia"/>
          <w:lang w:val="en-US" w:eastAsia="zh-CN"/>
        </w:rPr>
        <w:t>进程</w:t>
      </w:r>
      <w:r>
        <w:rPr>
          <w:rFonts w:hint="eastAsia"/>
          <w:lang w:val="en-US" w:eastAsia="zh-CN"/>
        </w:rPr>
        <w:t>。</w:t>
      </w:r>
    </w:p>
    <w:p w14:paraId="5875282C" w14:textId="62038918" w:rsidR="00A83A48" w:rsidRPr="00BF169E" w:rsidRDefault="00A83A48" w:rsidP="00A83A48">
      <w:pPr>
        <w:rPr>
          <w:lang w:val="en-US" w:eastAsia="zh-CN"/>
        </w:rPr>
      </w:pPr>
      <w:r>
        <w:rPr>
          <w:rFonts w:hint="eastAsia"/>
          <w:lang w:val="en-US" w:eastAsia="zh-CN"/>
        </w:rPr>
        <w:t>6</w:t>
      </w:r>
      <w:r>
        <w:rPr>
          <w:lang w:val="en-US" w:eastAsia="zh-CN"/>
        </w:rPr>
        <w:tab/>
      </w:r>
      <w:r>
        <w:rPr>
          <w:rFonts w:hint="eastAsia"/>
          <w:lang w:val="en-US" w:eastAsia="zh-CN"/>
        </w:rPr>
        <w:t>在国家层面，鼓励国际电联成员将</w:t>
      </w:r>
      <w:r>
        <w:rPr>
          <w:rFonts w:hint="eastAsia"/>
          <w:lang w:val="en-US" w:eastAsia="zh-CN"/>
        </w:rPr>
        <w:t>ICT</w:t>
      </w:r>
      <w:r>
        <w:rPr>
          <w:rFonts w:hint="eastAsia"/>
          <w:lang w:val="en-US" w:eastAsia="zh-CN"/>
        </w:rPr>
        <w:t>纳入可持续发展计划和联合国发展援助框架，</w:t>
      </w:r>
      <w:r w:rsidR="00AC1471">
        <w:rPr>
          <w:rFonts w:hint="eastAsia"/>
          <w:lang w:val="en-US" w:eastAsia="zh-CN"/>
        </w:rPr>
        <w:t>并且</w:t>
      </w:r>
      <w:r>
        <w:rPr>
          <w:rFonts w:hint="eastAsia"/>
          <w:lang w:val="en-US" w:eastAsia="zh-CN"/>
        </w:rPr>
        <w:t>根据国际电联的核心能力和职责，考虑支持国际电联通过联合国一体行动措施兑现</w:t>
      </w:r>
      <w:r>
        <w:rPr>
          <w:rFonts w:hint="eastAsia"/>
          <w:lang w:val="en-US" w:eastAsia="zh-CN"/>
        </w:rPr>
        <w:t>ICT</w:t>
      </w:r>
      <w:r>
        <w:rPr>
          <w:rFonts w:hint="eastAsia"/>
          <w:lang w:val="en-US" w:eastAsia="zh-CN"/>
        </w:rPr>
        <w:t>促进可持续发展目标的努力。</w:t>
      </w:r>
    </w:p>
    <w:p w14:paraId="219316E6" w14:textId="22EB8B7C" w:rsidR="00A83A48" w:rsidRPr="00BF169E" w:rsidRDefault="00A83A48" w:rsidP="00A83A48">
      <w:pPr>
        <w:rPr>
          <w:lang w:val="en-US" w:eastAsia="zh-CN"/>
        </w:rPr>
      </w:pPr>
      <w:r>
        <w:rPr>
          <w:rFonts w:hint="eastAsia"/>
          <w:lang w:val="en-US" w:eastAsia="zh-CN"/>
        </w:rPr>
        <w:t>7</w:t>
      </w:r>
      <w:r>
        <w:rPr>
          <w:lang w:val="en-US" w:eastAsia="zh-CN"/>
        </w:rPr>
        <w:tab/>
      </w:r>
      <w:r>
        <w:rPr>
          <w:rFonts w:hint="eastAsia"/>
          <w:lang w:val="en-US" w:eastAsia="zh-CN"/>
        </w:rPr>
        <w:t>请成员国加强收集</w:t>
      </w:r>
      <w:r w:rsidR="00973204">
        <w:rPr>
          <w:rFonts w:hint="eastAsia"/>
          <w:lang w:val="en-US" w:eastAsia="zh-CN"/>
        </w:rPr>
        <w:t>衡量</w:t>
      </w:r>
      <w:r w:rsidR="00973204">
        <w:rPr>
          <w:rFonts w:hint="eastAsia"/>
          <w:lang w:val="en-US" w:eastAsia="zh-CN"/>
        </w:rPr>
        <w:t>SDG</w:t>
      </w:r>
      <w:r w:rsidR="00973204">
        <w:rPr>
          <w:rFonts w:hint="eastAsia"/>
          <w:lang w:val="en-US" w:eastAsia="zh-CN"/>
        </w:rPr>
        <w:t>所需的</w:t>
      </w:r>
      <w:r>
        <w:rPr>
          <w:rFonts w:hint="eastAsia"/>
          <w:lang w:val="en-US" w:eastAsia="zh-CN"/>
        </w:rPr>
        <w:t>统计数据和指标的能力。</w:t>
      </w:r>
    </w:p>
    <w:p w14:paraId="22E23326" w14:textId="0291B5D3" w:rsidR="00A83A48" w:rsidRPr="00CD296C" w:rsidRDefault="00A83A48" w:rsidP="00A83A48">
      <w:pPr>
        <w:rPr>
          <w:rFonts w:ascii="Calibri" w:hAnsi="Calibri"/>
          <w:b/>
          <w:bCs/>
          <w:sz w:val="22"/>
          <w:szCs w:val="32"/>
          <w:lang w:eastAsia="zh-CN"/>
        </w:rPr>
      </w:pPr>
      <w:r>
        <w:rPr>
          <w:rFonts w:hint="eastAsia"/>
          <w:lang w:val="en-US" w:eastAsia="zh-CN"/>
        </w:rPr>
        <w:t>8</w:t>
      </w:r>
      <w:r>
        <w:rPr>
          <w:lang w:val="en-US" w:eastAsia="zh-CN"/>
        </w:rPr>
        <w:tab/>
      </w:r>
      <w:r>
        <w:rPr>
          <w:rFonts w:hint="eastAsia"/>
          <w:lang w:val="en-US" w:eastAsia="zh-CN"/>
        </w:rPr>
        <w:t>在区域层面，邀请所有利益攸关方参与筹备区域发展论坛、联合国可持续发展论坛、区域</w:t>
      </w:r>
      <w:r>
        <w:rPr>
          <w:rFonts w:hint="eastAsia"/>
          <w:lang w:val="en-US" w:eastAsia="zh-CN"/>
        </w:rPr>
        <w:t>WSIS/SDG</w:t>
      </w:r>
      <w:r>
        <w:rPr>
          <w:rFonts w:hint="eastAsia"/>
          <w:lang w:val="en-US" w:eastAsia="zh-CN"/>
        </w:rPr>
        <w:t>具体活动和其他活动，突出</w:t>
      </w:r>
      <w:r>
        <w:rPr>
          <w:rFonts w:hint="eastAsia"/>
          <w:lang w:val="en-US" w:eastAsia="zh-CN"/>
        </w:rPr>
        <w:t>ICT</w:t>
      </w:r>
      <w:r>
        <w:rPr>
          <w:rFonts w:hint="eastAsia"/>
          <w:lang w:val="en-US" w:eastAsia="zh-CN"/>
        </w:rPr>
        <w:t>促进</w:t>
      </w:r>
      <w:r>
        <w:rPr>
          <w:rFonts w:hint="eastAsia"/>
          <w:lang w:val="en-US" w:eastAsia="zh-CN"/>
        </w:rPr>
        <w:t>SDG</w:t>
      </w:r>
      <w:r>
        <w:rPr>
          <w:rFonts w:hint="eastAsia"/>
          <w:lang w:val="en-US" w:eastAsia="zh-CN"/>
        </w:rPr>
        <w:t>以及</w:t>
      </w:r>
      <w:r>
        <w:rPr>
          <w:rFonts w:hint="eastAsia"/>
          <w:lang w:val="en-US" w:eastAsia="zh-CN"/>
        </w:rPr>
        <w:t>WSIS</w:t>
      </w:r>
      <w:r>
        <w:rPr>
          <w:rFonts w:hint="eastAsia"/>
          <w:lang w:val="en-US" w:eastAsia="zh-CN"/>
        </w:rPr>
        <w:t>与</w:t>
      </w:r>
      <w:r>
        <w:rPr>
          <w:rFonts w:hint="eastAsia"/>
          <w:lang w:val="en-US" w:eastAsia="zh-CN"/>
        </w:rPr>
        <w:t>SDG</w:t>
      </w:r>
      <w:r>
        <w:rPr>
          <w:rFonts w:hint="eastAsia"/>
          <w:lang w:val="en-US" w:eastAsia="zh-CN"/>
        </w:rPr>
        <w:t>进程协调统一的重要性，并兼顾</w:t>
      </w:r>
      <w:r>
        <w:rPr>
          <w:rFonts w:hint="eastAsia"/>
          <w:lang w:val="en-US" w:eastAsia="zh-CN"/>
        </w:rPr>
        <w:t>WTDC-17</w:t>
      </w:r>
      <w:r>
        <w:rPr>
          <w:rFonts w:hint="eastAsia"/>
          <w:lang w:val="en-US" w:eastAsia="zh-CN"/>
        </w:rPr>
        <w:t>的成果。</w:t>
      </w:r>
    </w:p>
    <w:p w14:paraId="5AD0F81E" w14:textId="0B71BC6E" w:rsidR="00A83A48" w:rsidRPr="00BF169E" w:rsidRDefault="00A83A48" w:rsidP="00A83A48">
      <w:pPr>
        <w:rPr>
          <w:lang w:val="en-US" w:eastAsia="zh-CN"/>
        </w:rPr>
      </w:pPr>
      <w:r>
        <w:rPr>
          <w:rFonts w:hint="eastAsia"/>
          <w:lang w:eastAsia="zh-CN"/>
        </w:rPr>
        <w:t>9</w:t>
      </w:r>
      <w:r>
        <w:rPr>
          <w:lang w:eastAsia="zh-CN"/>
        </w:rPr>
        <w:tab/>
      </w:r>
      <w:r>
        <w:rPr>
          <w:rFonts w:hint="eastAsia"/>
          <w:lang w:val="en-US" w:eastAsia="zh-CN"/>
        </w:rPr>
        <w:t>请国际电联成员积极参与电信发展局的各项活动，以结成伙伴关系并为落实</w:t>
      </w:r>
      <w:r>
        <w:rPr>
          <w:rFonts w:hint="eastAsia"/>
          <w:lang w:val="en-US" w:eastAsia="zh-CN"/>
        </w:rPr>
        <w:t>WSIS</w:t>
      </w:r>
      <w:r>
        <w:rPr>
          <w:rFonts w:hint="eastAsia"/>
          <w:lang w:val="en-US" w:eastAsia="zh-CN"/>
        </w:rPr>
        <w:t>成果和实现</w:t>
      </w:r>
      <w:r>
        <w:rPr>
          <w:rFonts w:hint="eastAsia"/>
          <w:lang w:val="en-US" w:eastAsia="zh-CN"/>
        </w:rPr>
        <w:t>SDG</w:t>
      </w:r>
      <w:r>
        <w:rPr>
          <w:rFonts w:hint="eastAsia"/>
          <w:lang w:val="en-US" w:eastAsia="zh-CN"/>
        </w:rPr>
        <w:t>贡献力量</w:t>
      </w:r>
      <w:r w:rsidR="000146E7">
        <w:rPr>
          <w:rFonts w:hint="eastAsia"/>
          <w:lang w:val="en-US" w:eastAsia="zh-CN"/>
        </w:rPr>
        <w:t>，</w:t>
      </w:r>
      <w:r>
        <w:rPr>
          <w:rFonts w:hint="eastAsia"/>
          <w:lang w:eastAsia="zh-CN"/>
        </w:rPr>
        <w:t>包括落实</w:t>
      </w:r>
      <w:r>
        <w:rPr>
          <w:rFonts w:hint="eastAsia"/>
          <w:lang w:eastAsia="zh-CN"/>
        </w:rPr>
        <w:t>WTDC-17</w:t>
      </w:r>
      <w:r>
        <w:rPr>
          <w:rFonts w:hint="eastAsia"/>
          <w:lang w:eastAsia="zh-CN"/>
        </w:rPr>
        <w:t>批准的区域</w:t>
      </w:r>
      <w:r w:rsidR="000146E7">
        <w:rPr>
          <w:rFonts w:hint="eastAsia"/>
          <w:lang w:eastAsia="zh-CN"/>
        </w:rPr>
        <w:t>性</w:t>
      </w:r>
      <w:r>
        <w:rPr>
          <w:rFonts w:hint="eastAsia"/>
          <w:lang w:eastAsia="zh-CN"/>
        </w:rPr>
        <w:t>举措；这包括促进</w:t>
      </w:r>
      <w:r>
        <w:rPr>
          <w:rFonts w:hint="eastAsia"/>
          <w:lang w:eastAsia="zh-CN"/>
        </w:rPr>
        <w:t>ICT/</w:t>
      </w:r>
      <w:r>
        <w:rPr>
          <w:rFonts w:hint="eastAsia"/>
          <w:lang w:eastAsia="zh-CN"/>
        </w:rPr>
        <w:t>电信行业以外的其他领域的利益攸关方参与。</w:t>
      </w:r>
    </w:p>
    <w:p w14:paraId="1DCB8366" w14:textId="0B6726DD" w:rsidR="00A83A48" w:rsidRPr="00BF169E" w:rsidRDefault="00A83A48" w:rsidP="00A83A48">
      <w:pPr>
        <w:rPr>
          <w:lang w:val="en-US" w:eastAsia="zh-CN"/>
        </w:rPr>
      </w:pPr>
      <w:r>
        <w:rPr>
          <w:rFonts w:hint="eastAsia"/>
          <w:lang w:eastAsia="zh-CN"/>
        </w:rPr>
        <w:t>10</w:t>
      </w:r>
      <w:r>
        <w:rPr>
          <w:lang w:eastAsia="zh-CN"/>
        </w:rPr>
        <w:tab/>
      </w:r>
      <w:r>
        <w:rPr>
          <w:rFonts w:hint="eastAsia"/>
          <w:lang w:eastAsia="zh-CN"/>
        </w:rPr>
        <w:t>鼓励国际电联成员在数字转型领域为各国提供援助，在此基础上再接再厉，促进数字经济的可持续增长，推进落实</w:t>
      </w:r>
      <w:r>
        <w:rPr>
          <w:rFonts w:hint="eastAsia"/>
          <w:lang w:eastAsia="zh-CN"/>
        </w:rPr>
        <w:t>WSIS</w:t>
      </w:r>
      <w:r>
        <w:rPr>
          <w:rFonts w:hint="eastAsia"/>
          <w:lang w:eastAsia="zh-CN"/>
        </w:rPr>
        <w:t>行动方面和实现可持续发展目标。</w:t>
      </w:r>
    </w:p>
    <w:p w14:paraId="237C9422" w14:textId="31720EB1" w:rsidR="00A83A48" w:rsidRPr="009E102B" w:rsidRDefault="00A83A48" w:rsidP="00A83A48">
      <w:pPr>
        <w:rPr>
          <w:lang w:val="en-US" w:eastAsia="zh-CN"/>
        </w:rPr>
      </w:pPr>
      <w:r>
        <w:rPr>
          <w:rFonts w:hint="eastAsia"/>
          <w:lang w:eastAsia="zh-CN"/>
        </w:rPr>
        <w:t>11</w:t>
      </w:r>
      <w:r w:rsidRPr="00615D0E">
        <w:rPr>
          <w:lang w:eastAsia="zh-CN"/>
        </w:rPr>
        <w:tab/>
      </w:r>
      <w:r>
        <w:rPr>
          <w:rFonts w:hint="eastAsia"/>
          <w:lang w:eastAsia="zh-CN"/>
        </w:rPr>
        <w:t>请国际电联成员适时</w:t>
      </w:r>
      <w:r w:rsidRPr="004F0D73">
        <w:rPr>
          <w:rFonts w:cstheme="minorHAnsi"/>
          <w:lang w:eastAsia="zh-CN"/>
        </w:rPr>
        <w:t>向电信发展顾问组</w:t>
      </w:r>
      <w:r>
        <w:rPr>
          <w:rFonts w:cstheme="minorHAnsi" w:hint="eastAsia"/>
          <w:lang w:eastAsia="zh-CN"/>
        </w:rPr>
        <w:t>和相关</w:t>
      </w:r>
      <w:r>
        <w:rPr>
          <w:rFonts w:cstheme="minorHAnsi" w:hint="eastAsia"/>
          <w:lang w:eastAsia="zh-CN"/>
        </w:rPr>
        <w:t>ITU-D</w:t>
      </w:r>
      <w:r>
        <w:rPr>
          <w:rFonts w:cstheme="minorHAnsi" w:hint="eastAsia"/>
          <w:lang w:eastAsia="zh-CN"/>
        </w:rPr>
        <w:t>研究组提供</w:t>
      </w:r>
      <w:r w:rsidRPr="004F0D73">
        <w:rPr>
          <w:rFonts w:cstheme="minorHAnsi"/>
          <w:lang w:eastAsia="zh-CN"/>
        </w:rPr>
        <w:t>文稿，为</w:t>
      </w:r>
      <w:r w:rsidRPr="004F0D73">
        <w:rPr>
          <w:rFonts w:cstheme="minorHAnsi"/>
          <w:lang w:eastAsia="zh-CN"/>
        </w:rPr>
        <w:t>WSIS</w:t>
      </w:r>
      <w:r>
        <w:rPr>
          <w:rFonts w:cstheme="minorHAnsi" w:hint="eastAsia"/>
          <w:lang w:eastAsia="zh-CN"/>
        </w:rPr>
        <w:t>理事会工作组</w:t>
      </w:r>
      <w:r w:rsidRPr="004F0D73">
        <w:rPr>
          <w:rFonts w:cstheme="minorHAnsi"/>
          <w:lang w:eastAsia="zh-CN"/>
        </w:rPr>
        <w:t>在国际电联职责范围内就落实</w:t>
      </w:r>
      <w:r w:rsidRPr="004F0D73">
        <w:rPr>
          <w:rFonts w:cstheme="minorHAnsi"/>
          <w:lang w:eastAsia="zh-CN"/>
        </w:rPr>
        <w:t>WSIS</w:t>
      </w:r>
      <w:r w:rsidRPr="004F0D73">
        <w:rPr>
          <w:rFonts w:cstheme="minorHAnsi"/>
          <w:lang w:eastAsia="zh-CN"/>
        </w:rPr>
        <w:t>成果所开展的工作献计献策</w:t>
      </w:r>
      <w:r>
        <w:rPr>
          <w:rFonts w:cstheme="minorHAnsi" w:hint="eastAsia"/>
          <w:lang w:eastAsia="zh-CN"/>
        </w:rPr>
        <w:t>，同时兼顾《</w:t>
      </w:r>
      <w:r>
        <w:rPr>
          <w:rFonts w:cstheme="minorHAnsi" w:hint="eastAsia"/>
          <w:lang w:eastAsia="zh-CN"/>
        </w:rPr>
        <w:t>2030</w:t>
      </w:r>
      <w:r>
        <w:rPr>
          <w:rFonts w:cstheme="minorHAnsi" w:hint="eastAsia"/>
          <w:lang w:eastAsia="zh-CN"/>
        </w:rPr>
        <w:t>年可持续发展议程》。</w:t>
      </w:r>
    </w:p>
    <w:p w14:paraId="184BDF13" w14:textId="14FD3178" w:rsidR="00F01000" w:rsidRPr="00F01000" w:rsidRDefault="00F01000" w:rsidP="00F01000">
      <w:pPr>
        <w:pStyle w:val="ListParagraph"/>
        <w:tabs>
          <w:tab w:val="left" w:pos="567"/>
        </w:tabs>
        <w:spacing w:after="120"/>
        <w:ind w:left="360"/>
        <w:rPr>
          <w:rFonts w:cstheme="minorHAnsi"/>
          <w:szCs w:val="24"/>
          <w:highlight w:val="cyan"/>
          <w:lang w:eastAsia="zh-CN"/>
        </w:rPr>
      </w:pPr>
    </w:p>
    <w:p w14:paraId="1EC575FB" w14:textId="77777777" w:rsidR="00F01000" w:rsidRPr="00F01000" w:rsidRDefault="00F01000" w:rsidP="00F01000">
      <w:pPr>
        <w:tabs>
          <w:tab w:val="clear" w:pos="794"/>
          <w:tab w:val="clear" w:pos="1191"/>
          <w:tab w:val="clear" w:pos="1588"/>
          <w:tab w:val="clear" w:pos="1985"/>
          <w:tab w:val="left" w:pos="567"/>
        </w:tabs>
        <w:spacing w:after="120"/>
        <w:ind w:left="360"/>
        <w:rPr>
          <w:rFonts w:cstheme="minorHAnsi"/>
          <w:szCs w:val="24"/>
          <w:lang w:eastAsia="zh-CN"/>
        </w:rPr>
      </w:pPr>
    </w:p>
    <w:p w14:paraId="4B3A7AFF" w14:textId="77777777" w:rsidR="007A3908" w:rsidRDefault="007A3908" w:rsidP="00AD69B7">
      <w:pPr>
        <w:spacing w:after="120"/>
        <w:rPr>
          <w:rFonts w:cstheme="minorHAnsi"/>
          <w:b/>
          <w:bCs/>
          <w:szCs w:val="24"/>
          <w:lang w:eastAsia="zh-CN"/>
        </w:rPr>
      </w:pPr>
    </w:p>
    <w:p w14:paraId="1D8D5F8E" w14:textId="77777777" w:rsidR="000A74E5" w:rsidRDefault="000A74E5" w:rsidP="00F01000">
      <w:pPr>
        <w:spacing w:after="120"/>
        <w:rPr>
          <w:b/>
          <w:bCs/>
          <w:szCs w:val="24"/>
          <w:lang w:eastAsia="zh-CN"/>
        </w:rPr>
        <w:sectPr w:rsidR="000A74E5" w:rsidSect="000A74E5">
          <w:headerReference w:type="default" r:id="rId22"/>
          <w:footerReference w:type="default" r:id="rId23"/>
          <w:footerReference w:type="first" r:id="rId24"/>
          <w:pgSz w:w="11907" w:h="16834" w:code="9"/>
          <w:pgMar w:top="1418" w:right="1134" w:bottom="1418" w:left="1134" w:header="720" w:footer="720" w:gutter="0"/>
          <w:paperSrc w:first="7" w:other="7"/>
          <w:cols w:space="720"/>
          <w:titlePg/>
          <w:docGrid w:linePitch="326"/>
        </w:sectPr>
      </w:pPr>
    </w:p>
    <w:p w14:paraId="3E5AA1F7" w14:textId="77777777" w:rsidR="007F1B7E" w:rsidRPr="009F07F4" w:rsidRDefault="007F1B7E" w:rsidP="007F1B7E">
      <w:pPr>
        <w:pStyle w:val="AnnexNo"/>
        <w:rPr>
          <w:b/>
          <w:bCs/>
          <w:sz w:val="24"/>
          <w:szCs w:val="24"/>
          <w:lang w:val="en-US" w:eastAsia="zh-CN"/>
        </w:rPr>
      </w:pPr>
      <w:bookmarkStart w:id="30" w:name="lt_pId156"/>
      <w:r w:rsidRPr="009F07F4">
        <w:rPr>
          <w:rFonts w:hint="eastAsia"/>
          <w:b/>
          <w:bCs/>
          <w:sz w:val="24"/>
          <w:szCs w:val="24"/>
          <w:lang w:val="en-US" w:eastAsia="zh-CN"/>
        </w:rPr>
        <w:lastRenderedPageBreak/>
        <w:t>附件</w:t>
      </w:r>
      <w:r w:rsidRPr="009F07F4">
        <w:rPr>
          <w:rFonts w:hint="eastAsia"/>
          <w:b/>
          <w:bCs/>
          <w:sz w:val="24"/>
          <w:szCs w:val="24"/>
          <w:lang w:val="en-US" w:eastAsia="zh-CN"/>
        </w:rPr>
        <w:t>1</w:t>
      </w:r>
      <w:bookmarkEnd w:id="30"/>
    </w:p>
    <w:p w14:paraId="36044E95" w14:textId="77777777" w:rsidR="007F1B7E" w:rsidRPr="009F07F4" w:rsidRDefault="007F1B7E" w:rsidP="007F1B7E">
      <w:pPr>
        <w:pStyle w:val="Annextitle"/>
        <w:rPr>
          <w:sz w:val="24"/>
          <w:szCs w:val="24"/>
          <w:lang w:val="en-US" w:eastAsia="zh-CN"/>
        </w:rPr>
      </w:pPr>
      <w:bookmarkStart w:id="31" w:name="_Hlk32312545"/>
      <w:r w:rsidRPr="009F07F4">
        <w:rPr>
          <w:sz w:val="24"/>
          <w:szCs w:val="24"/>
          <w:lang w:val="en-US" w:eastAsia="zh-CN"/>
        </w:rPr>
        <w:t>ITU-D</w:t>
      </w:r>
      <w:r w:rsidRPr="009F07F4">
        <w:rPr>
          <w:rFonts w:hint="eastAsia"/>
          <w:sz w:val="24"/>
          <w:szCs w:val="24"/>
          <w:lang w:val="en-US" w:eastAsia="zh-CN"/>
        </w:rPr>
        <w:t>提交国际电联</w:t>
      </w:r>
      <w:r w:rsidRPr="009F07F4">
        <w:rPr>
          <w:sz w:val="24"/>
          <w:szCs w:val="24"/>
          <w:lang w:val="en-US" w:eastAsia="zh-CN"/>
        </w:rPr>
        <w:t>2020-2023</w:t>
      </w:r>
      <w:r w:rsidRPr="009F07F4">
        <w:rPr>
          <w:rFonts w:hint="eastAsia"/>
          <w:sz w:val="24"/>
          <w:szCs w:val="24"/>
          <w:lang w:val="en-US" w:eastAsia="zh-CN"/>
        </w:rPr>
        <w:t>年战略规划的输入内容</w:t>
      </w:r>
      <w:r w:rsidRPr="009F07F4">
        <w:rPr>
          <w:rFonts w:cs="Microsoft YaHei" w:hint="eastAsia"/>
          <w:sz w:val="24"/>
          <w:szCs w:val="24"/>
          <w:lang w:val="en-US" w:eastAsia="zh-CN"/>
        </w:rPr>
        <w:t>：</w:t>
      </w:r>
      <w:r w:rsidRPr="009F07F4">
        <w:rPr>
          <w:rFonts w:cs="Microsoft YaHei" w:hint="eastAsia"/>
          <w:sz w:val="24"/>
          <w:szCs w:val="24"/>
          <w:lang w:eastAsia="zh-CN"/>
        </w:rPr>
        <w:t>部门目标、成果、可持续发展目标和</w:t>
      </w:r>
      <w:r w:rsidRPr="009F07F4">
        <w:rPr>
          <w:sz w:val="24"/>
          <w:szCs w:val="24"/>
          <w:lang w:val="en-US" w:eastAsia="zh-CN"/>
        </w:rPr>
        <w:t>WSIS</w:t>
      </w:r>
      <w:r w:rsidRPr="009F07F4">
        <w:rPr>
          <w:rFonts w:cs="Microsoft YaHei" w:hint="eastAsia"/>
          <w:sz w:val="24"/>
          <w:szCs w:val="24"/>
          <w:lang w:eastAsia="zh-CN"/>
        </w:rPr>
        <w:t>行动方面</w:t>
      </w:r>
      <w:bookmarkEnd w:id="31"/>
    </w:p>
    <w:tbl>
      <w:tblPr>
        <w:tblStyle w:val="GridTable4-Accent12"/>
        <w:tblW w:w="14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421"/>
        <w:gridCol w:w="2806"/>
        <w:gridCol w:w="3544"/>
        <w:gridCol w:w="4233"/>
        <w:gridCol w:w="3897"/>
      </w:tblGrid>
      <w:tr w:rsidR="007F1B7E" w:rsidRPr="000576A0" w14:paraId="74B867CA" w14:textId="77777777" w:rsidTr="005930AE">
        <w:trPr>
          <w:cnfStyle w:val="100000000000" w:firstRow="1" w:lastRow="0" w:firstColumn="0" w:lastColumn="0" w:oddVBand="0" w:evenVBand="0" w:oddHBand="0" w:evenHBand="0" w:firstRowFirstColumn="0" w:firstRowLastColumn="0" w:lastRowFirstColumn="0" w:lastRowLastColumn="0"/>
          <w:cantSplit/>
          <w:trHeight w:val="20"/>
          <w:tblHeader/>
        </w:trPr>
        <w:tc>
          <w:tcPr>
            <w:cnfStyle w:val="001000000000" w:firstRow="0" w:lastRow="0" w:firstColumn="1" w:lastColumn="0" w:oddVBand="0" w:evenVBand="0" w:oddHBand="0" w:evenHBand="0" w:firstRowFirstColumn="0" w:firstRowLastColumn="0" w:lastRowFirstColumn="0" w:lastRowLastColumn="0"/>
            <w:tcW w:w="421" w:type="dxa"/>
            <w:tcBorders>
              <w:bottom w:val="single" w:sz="4" w:space="0" w:color="auto"/>
            </w:tcBorders>
            <w:textDirection w:val="btLr"/>
          </w:tcPr>
          <w:p w14:paraId="5E477967" w14:textId="77777777" w:rsidR="007F1B7E" w:rsidRPr="000576A0" w:rsidRDefault="007F1B7E" w:rsidP="005930AE">
            <w:pPr>
              <w:spacing w:before="40" w:after="40"/>
              <w:jc w:val="center"/>
              <w:rPr>
                <w:rFonts w:eastAsia="SimSun" w:cstheme="majorBidi"/>
                <w:color w:val="4F81BD" w:themeColor="accent1"/>
                <w:sz w:val="16"/>
                <w:szCs w:val="16"/>
                <w:lang w:eastAsia="zh-CN"/>
              </w:rPr>
            </w:pPr>
            <w:r w:rsidRPr="000576A0">
              <w:rPr>
                <w:rFonts w:eastAsia="SimSun" w:cstheme="majorBidi"/>
                <w:sz w:val="16"/>
                <w:szCs w:val="16"/>
                <w:lang w:eastAsia="zh-CN"/>
              </w:rPr>
              <w:t>部门目标</w:t>
            </w:r>
          </w:p>
        </w:tc>
        <w:tc>
          <w:tcPr>
            <w:tcW w:w="2806" w:type="dxa"/>
            <w:tcBorders>
              <w:bottom w:val="single" w:sz="4" w:space="0" w:color="auto"/>
            </w:tcBorders>
          </w:tcPr>
          <w:p w14:paraId="770944FF" w14:textId="77777777" w:rsidR="007F1B7E" w:rsidRPr="000576A0" w:rsidRDefault="007F1B7E" w:rsidP="005930AE">
            <w:pPr>
              <w:spacing w:before="40" w:after="40"/>
              <w:cnfStyle w:val="100000000000" w:firstRow="1" w:lastRow="0" w:firstColumn="0" w:lastColumn="0" w:oddVBand="0" w:evenVBand="0" w:oddHBand="0" w:evenHBand="0" w:firstRowFirstColumn="0" w:firstRowLastColumn="0" w:lastRowFirstColumn="0" w:lastRowLastColumn="0"/>
              <w:rPr>
                <w:rFonts w:eastAsia="SimSun" w:cstheme="majorBidi"/>
                <w:sz w:val="16"/>
                <w:szCs w:val="16"/>
                <w:lang w:eastAsia="zh-CN"/>
              </w:rPr>
            </w:pPr>
            <w:r w:rsidRPr="000576A0">
              <w:rPr>
                <w:rFonts w:eastAsia="SimSun" w:cstheme="majorBidi"/>
                <w:sz w:val="16"/>
                <w:szCs w:val="16"/>
                <w:lang w:eastAsia="zh-CN"/>
              </w:rPr>
              <w:t xml:space="preserve">D.1 </w:t>
            </w:r>
            <w:r w:rsidRPr="000576A0">
              <w:rPr>
                <w:rFonts w:eastAsia="SimSun" w:cstheme="majorBidi"/>
                <w:sz w:val="16"/>
                <w:szCs w:val="16"/>
                <w:lang w:eastAsia="zh-CN"/>
              </w:rPr>
              <w:t>协调：促进有关电信</w:t>
            </w:r>
            <w:r w:rsidRPr="000576A0">
              <w:rPr>
                <w:rFonts w:eastAsia="SimSun" w:cstheme="majorBidi"/>
                <w:sz w:val="16"/>
                <w:szCs w:val="16"/>
                <w:lang w:eastAsia="zh-CN"/>
              </w:rPr>
              <w:t>/ICT</w:t>
            </w:r>
            <w:r w:rsidRPr="000576A0">
              <w:rPr>
                <w:rFonts w:eastAsia="SimSun" w:cstheme="majorBidi"/>
                <w:sz w:val="16"/>
                <w:szCs w:val="16"/>
                <w:lang w:eastAsia="zh-CN"/>
              </w:rPr>
              <w:t>发展问题的国际合作与协议</w:t>
            </w:r>
          </w:p>
        </w:tc>
        <w:tc>
          <w:tcPr>
            <w:tcW w:w="3544" w:type="dxa"/>
            <w:tcBorders>
              <w:bottom w:val="single" w:sz="4" w:space="0" w:color="auto"/>
            </w:tcBorders>
          </w:tcPr>
          <w:p w14:paraId="39A8F003" w14:textId="77777777" w:rsidR="007F1B7E" w:rsidRPr="000576A0" w:rsidRDefault="007F1B7E" w:rsidP="005930AE">
            <w:pPr>
              <w:snapToGrid w:val="0"/>
              <w:spacing w:before="40" w:after="40"/>
              <w:cnfStyle w:val="100000000000" w:firstRow="1" w:lastRow="0" w:firstColumn="0" w:lastColumn="0" w:oddVBand="0" w:evenVBand="0" w:oddHBand="0" w:evenHBand="0" w:firstRowFirstColumn="0" w:firstRowLastColumn="0" w:lastRowFirstColumn="0" w:lastRowLastColumn="0"/>
              <w:rPr>
                <w:rFonts w:eastAsia="SimSun" w:cstheme="majorBidi"/>
                <w:b w:val="0"/>
                <w:sz w:val="16"/>
                <w:szCs w:val="16"/>
                <w:lang w:eastAsia="zh-CN"/>
              </w:rPr>
            </w:pPr>
            <w:r w:rsidRPr="000576A0">
              <w:rPr>
                <w:rFonts w:eastAsia="SimSun" w:cstheme="majorBidi"/>
                <w:sz w:val="16"/>
                <w:szCs w:val="16"/>
                <w:lang w:eastAsia="zh-CN"/>
              </w:rPr>
              <w:t xml:space="preserve">D.2 </w:t>
            </w:r>
            <w:r w:rsidRPr="000576A0">
              <w:rPr>
                <w:rFonts w:eastAsia="SimSun" w:cstheme="majorBidi"/>
                <w:sz w:val="16"/>
                <w:szCs w:val="16"/>
                <w:lang w:eastAsia="zh-CN"/>
              </w:rPr>
              <w:t>现代化、安全的电信</w:t>
            </w:r>
            <w:r w:rsidRPr="000576A0">
              <w:rPr>
                <w:rFonts w:eastAsia="SimSun" w:cstheme="majorBidi"/>
                <w:sz w:val="16"/>
                <w:szCs w:val="16"/>
                <w:lang w:eastAsia="zh-CN"/>
              </w:rPr>
              <w:t>/ICT</w:t>
            </w:r>
            <w:r w:rsidRPr="000576A0">
              <w:rPr>
                <w:rFonts w:eastAsia="SimSun" w:cstheme="majorBidi"/>
                <w:sz w:val="16"/>
                <w:szCs w:val="16"/>
                <w:lang w:eastAsia="zh-CN"/>
              </w:rPr>
              <w:t>基础设施：推动基础设施和服务的发展，包括树立使用电信</w:t>
            </w:r>
            <w:r w:rsidRPr="000576A0">
              <w:rPr>
                <w:rFonts w:eastAsia="SimSun" w:cstheme="majorBidi"/>
                <w:sz w:val="16"/>
                <w:szCs w:val="16"/>
                <w:lang w:eastAsia="zh-CN"/>
              </w:rPr>
              <w:t>/ICT</w:t>
            </w:r>
            <w:r w:rsidRPr="000576A0">
              <w:rPr>
                <w:rFonts w:eastAsia="SimSun" w:cstheme="majorBidi"/>
                <w:sz w:val="16"/>
                <w:szCs w:val="16"/>
                <w:lang w:eastAsia="zh-CN"/>
              </w:rPr>
              <w:t>的信心并提高安全性</w:t>
            </w:r>
          </w:p>
        </w:tc>
        <w:tc>
          <w:tcPr>
            <w:tcW w:w="4233" w:type="dxa"/>
            <w:tcBorders>
              <w:bottom w:val="single" w:sz="4" w:space="0" w:color="auto"/>
            </w:tcBorders>
          </w:tcPr>
          <w:p w14:paraId="210C62DB" w14:textId="77777777" w:rsidR="007F1B7E" w:rsidRPr="000576A0" w:rsidRDefault="007F1B7E" w:rsidP="005930AE">
            <w:pPr>
              <w:spacing w:before="40" w:after="40"/>
              <w:cnfStyle w:val="100000000000" w:firstRow="1" w:lastRow="0" w:firstColumn="0" w:lastColumn="0" w:oddVBand="0" w:evenVBand="0" w:oddHBand="0" w:evenHBand="0" w:firstRowFirstColumn="0" w:firstRowLastColumn="0" w:lastRowFirstColumn="0" w:lastRowLastColumn="0"/>
              <w:rPr>
                <w:rFonts w:eastAsia="SimSun" w:cstheme="majorBidi"/>
                <w:b w:val="0"/>
                <w:bCs w:val="0"/>
                <w:sz w:val="16"/>
                <w:szCs w:val="16"/>
                <w:lang w:eastAsia="zh-CN"/>
              </w:rPr>
            </w:pPr>
            <w:r w:rsidRPr="000576A0">
              <w:rPr>
                <w:rFonts w:eastAsia="SimSun" w:cstheme="majorBidi"/>
                <w:sz w:val="16"/>
                <w:szCs w:val="16"/>
                <w:lang w:eastAsia="zh-CN"/>
              </w:rPr>
              <w:t xml:space="preserve">D.3 </w:t>
            </w:r>
            <w:r w:rsidRPr="000576A0">
              <w:rPr>
                <w:rFonts w:eastAsia="SimSun" w:cstheme="majorBidi"/>
                <w:sz w:val="16"/>
                <w:szCs w:val="16"/>
                <w:lang w:eastAsia="zh-CN"/>
              </w:rPr>
              <w:t>有利的环境：</w:t>
            </w:r>
            <w:r w:rsidRPr="000576A0">
              <w:rPr>
                <w:rFonts w:eastAsia="SimSun" w:cstheme="majorBidi" w:hint="eastAsia"/>
                <w:sz w:val="16"/>
                <w:szCs w:val="16"/>
                <w:lang w:eastAsia="zh-CN"/>
              </w:rPr>
              <w:t>增强</w:t>
            </w:r>
            <w:r w:rsidRPr="000576A0">
              <w:rPr>
                <w:rFonts w:eastAsia="SimSun" w:cstheme="majorBidi"/>
                <w:sz w:val="16"/>
                <w:szCs w:val="16"/>
                <w:lang w:eastAsia="zh-CN"/>
              </w:rPr>
              <w:t>有利于电信</w:t>
            </w:r>
            <w:r w:rsidRPr="000576A0">
              <w:rPr>
                <w:rFonts w:eastAsia="SimSun" w:cstheme="majorBidi"/>
                <w:sz w:val="16"/>
                <w:szCs w:val="16"/>
                <w:lang w:eastAsia="zh-CN"/>
              </w:rPr>
              <w:t>/ICT</w:t>
            </w:r>
            <w:r w:rsidRPr="000576A0">
              <w:rPr>
                <w:rFonts w:eastAsia="SimSun" w:cstheme="majorBidi"/>
                <w:sz w:val="16"/>
                <w:szCs w:val="16"/>
                <w:lang w:eastAsia="zh-CN"/>
              </w:rPr>
              <w:t>持续发展的政策和监管环境</w:t>
            </w:r>
          </w:p>
        </w:tc>
        <w:tc>
          <w:tcPr>
            <w:tcW w:w="3897" w:type="dxa"/>
            <w:tcBorders>
              <w:bottom w:val="single" w:sz="4" w:space="0" w:color="auto"/>
            </w:tcBorders>
          </w:tcPr>
          <w:p w14:paraId="73393523" w14:textId="77777777" w:rsidR="007F1B7E" w:rsidRPr="000576A0" w:rsidRDefault="007F1B7E" w:rsidP="005930AE">
            <w:pPr>
              <w:snapToGrid w:val="0"/>
              <w:spacing w:before="40" w:after="40"/>
              <w:cnfStyle w:val="100000000000" w:firstRow="1" w:lastRow="0" w:firstColumn="0" w:lastColumn="0" w:oddVBand="0" w:evenVBand="0" w:oddHBand="0" w:evenHBand="0" w:firstRowFirstColumn="0" w:firstRowLastColumn="0" w:lastRowFirstColumn="0" w:lastRowLastColumn="0"/>
              <w:rPr>
                <w:rFonts w:eastAsia="SimSun" w:cstheme="majorBidi"/>
                <w:b w:val="0"/>
                <w:bCs w:val="0"/>
                <w:sz w:val="16"/>
                <w:szCs w:val="16"/>
                <w:lang w:eastAsia="zh-CN"/>
              </w:rPr>
            </w:pPr>
            <w:r w:rsidRPr="000576A0">
              <w:rPr>
                <w:rFonts w:eastAsia="SimSun" w:cstheme="majorBidi"/>
                <w:sz w:val="16"/>
                <w:szCs w:val="16"/>
                <w:lang w:eastAsia="zh-CN"/>
              </w:rPr>
              <w:t xml:space="preserve">D.4 </w:t>
            </w:r>
            <w:r w:rsidRPr="000576A0">
              <w:rPr>
                <w:rFonts w:eastAsia="SimSun" w:cstheme="majorBidi"/>
                <w:sz w:val="16"/>
                <w:szCs w:val="16"/>
                <w:lang w:eastAsia="zh-CN"/>
              </w:rPr>
              <w:t>包容性数字社会：</w:t>
            </w:r>
            <w:r w:rsidRPr="000576A0">
              <w:rPr>
                <w:rFonts w:eastAsia="SimSun" w:cstheme="majorBidi" w:hint="eastAsia"/>
                <w:sz w:val="16"/>
                <w:szCs w:val="16"/>
                <w:lang w:eastAsia="zh-CN"/>
              </w:rPr>
              <w:t>加强</w:t>
            </w:r>
            <w:r w:rsidRPr="000576A0">
              <w:rPr>
                <w:rFonts w:eastAsia="SimSun" w:cstheme="majorBidi"/>
                <w:sz w:val="16"/>
                <w:szCs w:val="16"/>
                <w:lang w:eastAsia="zh-CN"/>
              </w:rPr>
              <w:t>电信</w:t>
            </w:r>
            <w:r w:rsidRPr="000576A0">
              <w:rPr>
                <w:rFonts w:eastAsia="SimSun" w:cstheme="majorBidi"/>
                <w:sz w:val="16"/>
                <w:szCs w:val="16"/>
                <w:lang w:eastAsia="zh-CN"/>
              </w:rPr>
              <w:t>/ICT</w:t>
            </w:r>
            <w:r w:rsidRPr="000576A0">
              <w:rPr>
                <w:rFonts w:eastAsia="SimSun" w:cstheme="majorBidi" w:hint="eastAsia"/>
                <w:sz w:val="16"/>
                <w:szCs w:val="16"/>
                <w:lang w:eastAsia="zh-CN"/>
              </w:rPr>
              <w:t>和</w:t>
            </w:r>
            <w:r w:rsidRPr="000576A0">
              <w:rPr>
                <w:rFonts w:eastAsia="SimSun" w:cstheme="majorBidi"/>
                <w:sz w:val="16"/>
                <w:szCs w:val="16"/>
                <w:lang w:eastAsia="zh-CN"/>
              </w:rPr>
              <w:t>应用</w:t>
            </w:r>
            <w:r w:rsidRPr="000576A0">
              <w:rPr>
                <w:rFonts w:eastAsia="SimSun" w:cstheme="majorBidi" w:hint="eastAsia"/>
                <w:sz w:val="16"/>
                <w:szCs w:val="16"/>
                <w:lang w:eastAsia="zh-CN"/>
              </w:rPr>
              <w:t>的</w:t>
            </w:r>
            <w:r w:rsidRPr="000576A0">
              <w:rPr>
                <w:rFonts w:eastAsia="SimSun" w:cstheme="majorBidi"/>
                <w:sz w:val="16"/>
                <w:szCs w:val="16"/>
                <w:lang w:eastAsia="zh-CN"/>
              </w:rPr>
              <w:t>开发和使用，增强人们和社会的能力，实现社会经济发展和环境保护</w:t>
            </w:r>
          </w:p>
        </w:tc>
      </w:tr>
      <w:tr w:rsidR="007F1B7E" w:rsidRPr="000576A0" w14:paraId="0887210F" w14:textId="77777777" w:rsidTr="005930AE">
        <w:trPr>
          <w:cantSplit/>
          <w:trHeight w:val="20"/>
        </w:trPr>
        <w:tc>
          <w:tcPr>
            <w:tcW w:w="421" w:type="dxa"/>
            <w:tcBorders>
              <w:bottom w:val="single" w:sz="4" w:space="0" w:color="auto"/>
            </w:tcBorders>
            <w:textDirection w:val="btLr"/>
            <w:vAlign w:val="center"/>
          </w:tcPr>
          <w:p w14:paraId="617295C2" w14:textId="77777777" w:rsidR="007F1B7E" w:rsidRPr="000576A0" w:rsidRDefault="007F1B7E" w:rsidP="005930AE">
            <w:pPr>
              <w:spacing w:before="40" w:after="40"/>
              <w:ind w:left="113" w:right="113"/>
              <w:jc w:val="center"/>
              <w:cnfStyle w:val="001000000000" w:firstRow="0" w:lastRow="0" w:firstColumn="1" w:lastColumn="0" w:oddVBand="0" w:evenVBand="0" w:oddHBand="0" w:evenHBand="0" w:firstRowFirstColumn="0" w:firstRowLastColumn="0" w:lastRowFirstColumn="0" w:lastRowLastColumn="0"/>
              <w:rPr>
                <w:rFonts w:cs="Arial"/>
                <w:color w:val="4F81BD" w:themeColor="accent1"/>
                <w:sz w:val="16"/>
                <w:szCs w:val="16"/>
              </w:rPr>
            </w:pPr>
            <w:r w:rsidRPr="000576A0">
              <w:rPr>
                <w:rFonts w:asciiTheme="minorEastAsia" w:eastAsiaTheme="minorEastAsia" w:hAnsiTheme="minorEastAsia" w:cs="Arial" w:hint="eastAsia"/>
                <w:color w:val="4F81BD" w:themeColor="accent1"/>
                <w:sz w:val="16"/>
                <w:szCs w:val="16"/>
                <w:lang w:eastAsia="zh-CN"/>
              </w:rPr>
              <w:t>成果</w:t>
            </w:r>
          </w:p>
        </w:tc>
        <w:tc>
          <w:tcPr>
            <w:tcW w:w="2806" w:type="dxa"/>
            <w:tcBorders>
              <w:bottom w:val="single" w:sz="4" w:space="0" w:color="auto"/>
            </w:tcBorders>
          </w:tcPr>
          <w:p w14:paraId="03E82A8B" w14:textId="681A9790"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D.1-1</w:t>
            </w:r>
            <w:r w:rsidRPr="000576A0">
              <w:rPr>
                <w:rFonts w:eastAsiaTheme="minorEastAsia" w:cstheme="majorBidi"/>
                <w:sz w:val="16"/>
                <w:szCs w:val="16"/>
                <w:lang w:eastAsia="zh-CN"/>
              </w:rPr>
              <w:t>：加强对</w:t>
            </w:r>
            <w:r w:rsidRPr="000576A0">
              <w:rPr>
                <w:rFonts w:eastAsiaTheme="minorEastAsia" w:cstheme="majorBidi"/>
                <w:sz w:val="16"/>
                <w:szCs w:val="16"/>
                <w:lang w:eastAsia="zh-CN"/>
              </w:rPr>
              <w:t>ITU-D</w:t>
            </w:r>
            <w:r w:rsidRPr="000576A0">
              <w:rPr>
                <w:rFonts w:eastAsiaTheme="minorEastAsia" w:cstheme="majorBidi" w:hint="eastAsia"/>
                <w:sz w:val="16"/>
                <w:szCs w:val="16"/>
                <w:lang w:eastAsia="zh-CN"/>
              </w:rPr>
              <w:t>提交</w:t>
            </w:r>
            <w:r w:rsidRPr="000576A0">
              <w:rPr>
                <w:rFonts w:eastAsiaTheme="minorEastAsia" w:cstheme="majorBidi"/>
                <w:sz w:val="16"/>
                <w:szCs w:val="16"/>
                <w:lang w:eastAsia="zh-CN"/>
              </w:rPr>
              <w:t>国际电联《战略规划》、世界电信发展大会（</w:t>
            </w:r>
            <w:r w:rsidRPr="000576A0">
              <w:rPr>
                <w:rFonts w:eastAsiaTheme="minorEastAsia" w:cstheme="majorBidi"/>
                <w:sz w:val="16"/>
                <w:szCs w:val="16"/>
                <w:lang w:eastAsia="zh-CN"/>
              </w:rPr>
              <w:t>WTDC</w:t>
            </w:r>
            <w:r w:rsidRPr="000576A0">
              <w:rPr>
                <w:rFonts w:eastAsiaTheme="minorEastAsia" w:cstheme="majorBidi"/>
                <w:sz w:val="16"/>
                <w:szCs w:val="16"/>
                <w:lang w:eastAsia="zh-CN"/>
              </w:rPr>
              <w:t>）《宣言》以及</w:t>
            </w:r>
            <w:r w:rsidRPr="000576A0">
              <w:rPr>
                <w:rFonts w:eastAsiaTheme="minorEastAsia" w:cstheme="majorBidi"/>
                <w:sz w:val="16"/>
                <w:szCs w:val="16"/>
                <w:lang w:eastAsia="zh-CN"/>
              </w:rPr>
              <w:t>WTDC</w:t>
            </w:r>
            <w:r w:rsidRPr="000576A0">
              <w:rPr>
                <w:rFonts w:eastAsiaTheme="minorEastAsia" w:cstheme="majorBidi"/>
                <w:sz w:val="16"/>
                <w:szCs w:val="16"/>
                <w:lang w:eastAsia="zh-CN"/>
              </w:rPr>
              <w:t>行动计划的</w:t>
            </w:r>
            <w:r w:rsidRPr="000576A0">
              <w:rPr>
                <w:rFonts w:eastAsiaTheme="minorEastAsia" w:cstheme="majorBidi" w:hint="eastAsia"/>
                <w:sz w:val="16"/>
                <w:szCs w:val="16"/>
                <w:lang w:eastAsia="zh-CN"/>
              </w:rPr>
              <w:t>输入</w:t>
            </w:r>
            <w:r w:rsidRPr="000576A0">
              <w:rPr>
                <w:rFonts w:eastAsiaTheme="minorEastAsia" w:cstheme="majorBidi"/>
                <w:sz w:val="16"/>
                <w:szCs w:val="16"/>
                <w:lang w:eastAsia="zh-CN"/>
              </w:rPr>
              <w:t>内容的审查并提高共识度。</w:t>
            </w:r>
          </w:p>
          <w:p w14:paraId="7CB4BBA8"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10</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16</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w:t>
            </w:r>
            <w:r w:rsidRPr="000576A0">
              <w:rPr>
                <w:rFonts w:eastAsiaTheme="minorEastAsia" w:cs="Arial"/>
                <w:color w:val="10662B"/>
                <w:sz w:val="16"/>
                <w:szCs w:val="16"/>
                <w:lang w:val="en-US" w:eastAsia="zh-CN"/>
              </w:rPr>
              <w:t>贡献</w:t>
            </w:r>
          </w:p>
          <w:p w14:paraId="3C901FD5" w14:textId="77777777" w:rsidR="007F1B7E" w:rsidRPr="000576A0" w:rsidRDefault="007F1B7E" w:rsidP="005930AE">
            <w:pPr>
              <w:spacing w:before="0"/>
              <w:rPr>
                <w:rFonts w:eastAsiaTheme="minorEastAsia" w:cstheme="majorBidi"/>
                <w:sz w:val="16"/>
                <w:szCs w:val="16"/>
                <w:lang w:val="en-US" w:eastAsia="zh-CN"/>
              </w:rPr>
            </w:pPr>
            <w:r w:rsidRPr="000576A0">
              <w:rPr>
                <w:rFonts w:eastAsiaTheme="minorEastAsia" w:cs="Arial" w:hint="eastAsia"/>
                <w:color w:val="C0504D" w:themeColor="accent2"/>
                <w:sz w:val="16"/>
                <w:szCs w:val="16"/>
                <w:lang w:val="en-US" w:eastAsia="zh-CN"/>
              </w:rPr>
              <w:t>对</w:t>
            </w:r>
            <w:r w:rsidRPr="000576A0">
              <w:rPr>
                <w:rFonts w:eastAsiaTheme="minorEastAsia" w:cs="Arial"/>
                <w:color w:val="C0504D" w:themeColor="accent2"/>
                <w:sz w:val="16"/>
                <w:szCs w:val="16"/>
                <w:lang w:val="en-US" w:eastAsia="zh-CN"/>
              </w:rPr>
              <w:t>WSIS</w:t>
            </w:r>
            <w:r w:rsidRPr="000576A0">
              <w:rPr>
                <w:rFonts w:eastAsiaTheme="minorEastAsia" w:cs="Arial" w:hint="eastAsia"/>
                <w:color w:val="C0504D" w:themeColor="accent2"/>
                <w:sz w:val="16"/>
                <w:szCs w:val="16"/>
                <w:lang w:val="en-US" w:eastAsia="zh-CN"/>
              </w:rPr>
              <w:t>行动</w:t>
            </w:r>
            <w:r w:rsidRPr="000576A0">
              <w:rPr>
                <w:rFonts w:eastAsiaTheme="minorEastAsia" w:cs="Arial"/>
                <w:color w:val="C0504D" w:themeColor="accent2"/>
                <w:sz w:val="16"/>
                <w:szCs w:val="16"/>
                <w:lang w:val="en-US" w:eastAsia="zh-CN"/>
              </w:rPr>
              <w:t>方面</w:t>
            </w:r>
            <w:r w:rsidRPr="000576A0">
              <w:rPr>
                <w:rFonts w:eastAsiaTheme="minorEastAsia" w:cs="Arial"/>
                <w:color w:val="C0504D" w:themeColor="accent2"/>
                <w:sz w:val="16"/>
                <w:szCs w:val="16"/>
                <w:lang w:val="en-US" w:eastAsia="zh-CN"/>
              </w:rPr>
              <w:t>C1</w:t>
            </w:r>
            <w:r w:rsidRPr="000576A0">
              <w:rPr>
                <w:rFonts w:eastAsiaTheme="minorEastAsia" w:cs="Arial"/>
                <w:color w:val="C0504D" w:themeColor="accent2"/>
                <w:sz w:val="16"/>
                <w:szCs w:val="16"/>
                <w:lang w:val="en-US" w:eastAsia="zh-CN"/>
              </w:rPr>
              <w:t>和</w:t>
            </w:r>
            <w:r w:rsidRPr="000576A0">
              <w:rPr>
                <w:rFonts w:eastAsiaTheme="minorEastAsia" w:cs="Arial"/>
                <w:color w:val="C0504D" w:themeColor="accent2"/>
                <w:sz w:val="16"/>
                <w:szCs w:val="16"/>
                <w:lang w:val="en-US" w:eastAsia="zh-CN"/>
              </w:rPr>
              <w:t>C11</w:t>
            </w:r>
            <w:r w:rsidRPr="000576A0">
              <w:rPr>
                <w:rFonts w:eastAsiaTheme="minorEastAsia" w:cs="Arial" w:hint="eastAsia"/>
                <w:color w:val="C0504D" w:themeColor="accent2"/>
                <w:sz w:val="16"/>
                <w:szCs w:val="16"/>
                <w:lang w:val="en-US" w:eastAsia="zh-CN"/>
              </w:rPr>
              <w:t>的贡献</w:t>
            </w:r>
          </w:p>
          <w:p w14:paraId="0021F557" w14:textId="2AA23259"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D.1-2</w:t>
            </w:r>
            <w:r w:rsidRPr="000576A0">
              <w:rPr>
                <w:rFonts w:eastAsiaTheme="minorEastAsia" w:cstheme="majorBidi"/>
                <w:sz w:val="16"/>
                <w:szCs w:val="16"/>
                <w:lang w:eastAsia="zh-CN"/>
              </w:rPr>
              <w:t>：评估</w:t>
            </w:r>
            <w:r w:rsidR="00904A69">
              <w:rPr>
                <w:rFonts w:eastAsiaTheme="minorEastAsia" w:cstheme="majorBidi" w:hint="eastAsia"/>
                <w:sz w:val="16"/>
                <w:szCs w:val="16"/>
                <w:lang w:eastAsia="zh-CN"/>
              </w:rPr>
              <w:t>W</w:t>
            </w:r>
            <w:r w:rsidR="00904A69">
              <w:rPr>
                <w:rFonts w:eastAsiaTheme="minorEastAsia" w:cstheme="majorBidi"/>
                <w:sz w:val="16"/>
                <w:szCs w:val="16"/>
                <w:lang w:eastAsia="zh-CN"/>
              </w:rPr>
              <w:t>TDC</w:t>
            </w:r>
            <w:r w:rsidRPr="000576A0">
              <w:rPr>
                <w:rFonts w:eastAsiaTheme="minorEastAsia" w:cstheme="majorBidi"/>
                <w:sz w:val="16"/>
                <w:szCs w:val="16"/>
                <w:lang w:eastAsia="zh-CN"/>
              </w:rPr>
              <w:t>《行动计划》以及</w:t>
            </w:r>
            <w:r w:rsidRPr="000576A0">
              <w:rPr>
                <w:rFonts w:eastAsiaTheme="minorEastAsia" w:cstheme="majorBidi"/>
                <w:sz w:val="16"/>
                <w:szCs w:val="16"/>
                <w:lang w:eastAsia="zh-CN"/>
              </w:rPr>
              <w:t>WSIS</w:t>
            </w:r>
            <w:r w:rsidRPr="000576A0">
              <w:rPr>
                <w:rFonts w:eastAsiaTheme="minorEastAsia" w:cstheme="majorBidi"/>
                <w:sz w:val="16"/>
                <w:szCs w:val="16"/>
                <w:lang w:eastAsia="zh-CN"/>
              </w:rPr>
              <w:t>《行动计划》的落实工作。</w:t>
            </w:r>
          </w:p>
          <w:p w14:paraId="31CDBE9B" w14:textId="77777777" w:rsidR="007F1B7E" w:rsidRPr="000576A0" w:rsidRDefault="007F1B7E" w:rsidP="005930AE">
            <w:pPr>
              <w:spacing w:before="0"/>
              <w:rPr>
                <w:rFonts w:eastAsiaTheme="minorEastAsia" w:cs="Arial"/>
                <w:color w:val="7030A0"/>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10</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16</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w:t>
            </w:r>
            <w:r w:rsidRPr="000576A0">
              <w:rPr>
                <w:rFonts w:eastAsiaTheme="minorEastAsia" w:cs="Arial"/>
                <w:color w:val="10662B"/>
                <w:sz w:val="16"/>
                <w:szCs w:val="16"/>
                <w:lang w:val="en-US" w:eastAsia="zh-CN"/>
              </w:rPr>
              <w:t>贡献</w:t>
            </w:r>
          </w:p>
          <w:p w14:paraId="3D161C66" w14:textId="77777777" w:rsidR="007F1B7E" w:rsidRPr="000576A0" w:rsidRDefault="007F1B7E" w:rsidP="005930AE">
            <w:pPr>
              <w:spacing w:before="0"/>
              <w:rPr>
                <w:rFonts w:eastAsiaTheme="minorEastAsia" w:cstheme="majorBidi"/>
                <w:b/>
                <w:bCs/>
                <w:color w:val="4F81BD" w:themeColor="accent1"/>
                <w:sz w:val="16"/>
                <w:szCs w:val="16"/>
                <w:lang w:val="en-US" w:eastAsia="zh-CN"/>
              </w:rPr>
            </w:pPr>
            <w:r w:rsidRPr="000576A0">
              <w:rPr>
                <w:rFonts w:eastAsiaTheme="minorEastAsia" w:cs="Arial" w:hint="eastAsia"/>
                <w:color w:val="C0504D" w:themeColor="accent2"/>
                <w:sz w:val="16"/>
                <w:szCs w:val="16"/>
                <w:lang w:val="en-US" w:eastAsia="zh-CN"/>
              </w:rPr>
              <w:t>为</w:t>
            </w:r>
            <w:r w:rsidRPr="000576A0">
              <w:rPr>
                <w:rFonts w:eastAsiaTheme="minorEastAsia" w:cs="Arial"/>
                <w:color w:val="C0504D" w:themeColor="accent2"/>
                <w:sz w:val="16"/>
                <w:szCs w:val="16"/>
                <w:lang w:val="en-US" w:eastAsia="zh-CN"/>
              </w:rPr>
              <w:t>推动实施</w:t>
            </w:r>
            <w:r w:rsidRPr="000576A0">
              <w:rPr>
                <w:rFonts w:eastAsiaTheme="minorEastAsia" w:cs="Arial"/>
                <w:color w:val="C0504D" w:themeColor="accent2"/>
                <w:sz w:val="16"/>
                <w:szCs w:val="16"/>
                <w:lang w:val="en-US" w:eastAsia="zh-CN"/>
              </w:rPr>
              <w:t>WSIS</w:t>
            </w:r>
            <w:r w:rsidRPr="000576A0">
              <w:rPr>
                <w:rFonts w:eastAsiaTheme="minorEastAsia" w:cs="Arial" w:hint="eastAsia"/>
                <w:color w:val="C0504D" w:themeColor="accent2"/>
                <w:sz w:val="16"/>
                <w:szCs w:val="16"/>
                <w:lang w:val="en-US" w:eastAsia="zh-CN"/>
              </w:rPr>
              <w:t>行动方面</w:t>
            </w:r>
            <w:r w:rsidRPr="000576A0">
              <w:rPr>
                <w:rFonts w:eastAsiaTheme="minorEastAsia" w:cs="Arial"/>
                <w:color w:val="C0504D" w:themeColor="accent2"/>
                <w:sz w:val="16"/>
                <w:szCs w:val="16"/>
                <w:lang w:val="en-US" w:eastAsia="zh-CN"/>
              </w:rPr>
              <w:t>C1</w:t>
            </w:r>
            <w:r w:rsidRPr="000576A0">
              <w:rPr>
                <w:rFonts w:eastAsiaTheme="minorEastAsia" w:cs="Arial"/>
                <w:color w:val="C0504D" w:themeColor="accent2"/>
                <w:sz w:val="16"/>
                <w:szCs w:val="16"/>
                <w:lang w:val="en-US" w:eastAsia="zh-CN"/>
              </w:rPr>
              <w:t>和</w:t>
            </w:r>
            <w:r w:rsidRPr="000576A0">
              <w:rPr>
                <w:rFonts w:eastAsiaTheme="minorEastAsia" w:cs="Arial"/>
                <w:color w:val="C0504D" w:themeColor="accent2"/>
                <w:sz w:val="16"/>
                <w:szCs w:val="16"/>
                <w:lang w:val="en-US" w:eastAsia="zh-CN"/>
              </w:rPr>
              <w:t>C11</w:t>
            </w:r>
            <w:r w:rsidRPr="000576A0">
              <w:rPr>
                <w:rFonts w:eastAsiaTheme="minorEastAsia" w:cs="Arial" w:hint="eastAsia"/>
                <w:color w:val="C0504D" w:themeColor="accent2"/>
                <w:sz w:val="16"/>
                <w:szCs w:val="16"/>
                <w:lang w:val="en-US" w:eastAsia="zh-CN"/>
              </w:rPr>
              <w:t>做出的</w:t>
            </w:r>
            <w:r w:rsidRPr="000576A0">
              <w:rPr>
                <w:rFonts w:eastAsiaTheme="minorEastAsia" w:cs="Arial"/>
                <w:color w:val="C0504D" w:themeColor="accent2"/>
                <w:sz w:val="16"/>
                <w:szCs w:val="16"/>
                <w:lang w:val="en-US" w:eastAsia="zh-CN"/>
              </w:rPr>
              <w:t>贡献</w:t>
            </w:r>
          </w:p>
          <w:p w14:paraId="144C3FFC" w14:textId="6DF6714D"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D.1-3</w:t>
            </w:r>
            <w:r w:rsidRPr="000576A0">
              <w:rPr>
                <w:rFonts w:eastAsiaTheme="minorEastAsia" w:cstheme="majorBidi" w:hint="eastAsia"/>
                <w:b/>
                <w:bCs/>
                <w:color w:val="4F81BD" w:themeColor="accent1"/>
                <w:sz w:val="16"/>
                <w:szCs w:val="16"/>
                <w:lang w:eastAsia="zh-CN"/>
              </w:rPr>
              <w:t>：</w:t>
            </w:r>
            <w:r w:rsidRPr="000576A0">
              <w:rPr>
                <w:rFonts w:eastAsiaTheme="minorEastAsia" w:cstheme="majorBidi" w:hint="eastAsia"/>
                <w:sz w:val="16"/>
                <w:szCs w:val="16"/>
                <w:lang w:eastAsia="zh-CN"/>
              </w:rPr>
              <w:t>加强</w:t>
            </w:r>
            <w:r w:rsidR="00904A69">
              <w:rPr>
                <w:rFonts w:eastAsiaTheme="minorEastAsia" w:cstheme="majorBidi" w:hint="eastAsia"/>
                <w:sz w:val="16"/>
                <w:szCs w:val="16"/>
                <w:lang w:eastAsia="zh-CN"/>
              </w:rPr>
              <w:t>国际</w:t>
            </w:r>
            <w:r w:rsidR="00473B65">
              <w:rPr>
                <w:rFonts w:eastAsiaTheme="minorEastAsia" w:cstheme="majorBidi" w:hint="eastAsia"/>
                <w:sz w:val="16"/>
                <w:szCs w:val="16"/>
                <w:lang w:eastAsia="zh-CN"/>
              </w:rPr>
              <w:t>电联</w:t>
            </w:r>
            <w:r w:rsidRPr="000576A0">
              <w:rPr>
                <w:rFonts w:eastAsiaTheme="minorEastAsia" w:cstheme="majorBidi"/>
                <w:sz w:val="16"/>
                <w:szCs w:val="16"/>
                <w:lang w:eastAsia="zh-CN"/>
              </w:rPr>
              <w:t>成员就电信</w:t>
            </w:r>
            <w:r w:rsidRPr="000576A0">
              <w:rPr>
                <w:rFonts w:eastAsiaTheme="minorEastAsia" w:cstheme="majorBidi"/>
                <w:sz w:val="16"/>
                <w:szCs w:val="16"/>
                <w:lang w:eastAsia="zh-CN"/>
              </w:rPr>
              <w:t>/ICT</w:t>
            </w:r>
            <w:r w:rsidRPr="000576A0">
              <w:rPr>
                <w:rFonts w:eastAsiaTheme="minorEastAsia" w:cstheme="majorBidi"/>
                <w:sz w:val="16"/>
                <w:szCs w:val="16"/>
                <w:lang w:eastAsia="zh-CN"/>
              </w:rPr>
              <w:t>问题</w:t>
            </w:r>
            <w:r w:rsidR="00105A31">
              <w:rPr>
                <w:rFonts w:eastAsiaTheme="minorEastAsia" w:cstheme="majorBidi" w:hint="eastAsia"/>
                <w:sz w:val="16"/>
                <w:szCs w:val="16"/>
                <w:lang w:eastAsia="zh-CN"/>
              </w:rPr>
              <w:t>的</w:t>
            </w:r>
            <w:r w:rsidRPr="000576A0">
              <w:rPr>
                <w:rFonts w:eastAsiaTheme="minorEastAsia" w:cstheme="majorBidi"/>
                <w:sz w:val="16"/>
                <w:szCs w:val="16"/>
                <w:lang w:eastAsia="zh-CN"/>
              </w:rPr>
              <w:t>知识共享</w:t>
            </w:r>
            <w:r w:rsidR="00B45444">
              <w:rPr>
                <w:rFonts w:eastAsiaTheme="minorEastAsia" w:cstheme="majorBidi" w:hint="eastAsia"/>
                <w:sz w:val="16"/>
                <w:szCs w:val="16"/>
                <w:lang w:eastAsia="zh-CN"/>
              </w:rPr>
              <w:t>、</w:t>
            </w:r>
            <w:r w:rsidRPr="000576A0">
              <w:rPr>
                <w:rFonts w:eastAsiaTheme="minorEastAsia" w:cstheme="majorBidi"/>
                <w:sz w:val="16"/>
                <w:szCs w:val="16"/>
                <w:lang w:eastAsia="zh-CN"/>
              </w:rPr>
              <w:t>对话</w:t>
            </w:r>
            <w:r w:rsidR="00230233">
              <w:rPr>
                <w:rFonts w:eastAsiaTheme="minorEastAsia" w:cstheme="majorBidi" w:hint="eastAsia"/>
                <w:sz w:val="16"/>
                <w:szCs w:val="16"/>
                <w:lang w:eastAsia="zh-CN"/>
              </w:rPr>
              <w:t>和</w:t>
            </w:r>
            <w:r w:rsidR="00F35B9A">
              <w:rPr>
                <w:rFonts w:eastAsiaTheme="minorEastAsia" w:cstheme="majorBidi" w:hint="eastAsia"/>
                <w:sz w:val="16"/>
                <w:szCs w:val="16"/>
                <w:lang w:eastAsia="zh-CN"/>
              </w:rPr>
              <w:t>合作</w:t>
            </w:r>
            <w:r w:rsidRPr="000576A0">
              <w:rPr>
                <w:rFonts w:eastAsiaTheme="minorEastAsia" w:cstheme="majorBidi"/>
                <w:sz w:val="16"/>
                <w:szCs w:val="16"/>
                <w:lang w:eastAsia="zh-CN"/>
              </w:rPr>
              <w:t>伙伴关系。</w:t>
            </w:r>
          </w:p>
          <w:p w14:paraId="4C3F7299"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10</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16</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的贡献</w:t>
            </w:r>
          </w:p>
          <w:p w14:paraId="391C3F6F" w14:textId="77777777" w:rsidR="007F1B7E" w:rsidRPr="000576A0" w:rsidRDefault="007F1B7E" w:rsidP="005930AE">
            <w:pPr>
              <w:spacing w:before="0"/>
              <w:rPr>
                <w:rFonts w:eastAsiaTheme="minorEastAsia" w:cs="Arial"/>
                <w:color w:val="C0504D" w:themeColor="accent2"/>
                <w:sz w:val="16"/>
                <w:szCs w:val="16"/>
                <w:lang w:val="en-US" w:eastAsia="zh-CN"/>
              </w:rPr>
            </w:pPr>
            <w:r w:rsidRPr="000576A0">
              <w:rPr>
                <w:rFonts w:eastAsiaTheme="minorEastAsia" w:cs="Arial" w:hint="eastAsia"/>
                <w:color w:val="C0504D" w:themeColor="accent2"/>
                <w:sz w:val="16"/>
                <w:szCs w:val="16"/>
                <w:lang w:val="en-US" w:eastAsia="zh-CN"/>
              </w:rPr>
              <w:t>为</w:t>
            </w:r>
            <w:r w:rsidRPr="000576A0">
              <w:rPr>
                <w:rFonts w:eastAsiaTheme="minorEastAsia" w:cs="Arial"/>
                <w:color w:val="C0504D" w:themeColor="accent2"/>
                <w:sz w:val="16"/>
                <w:szCs w:val="16"/>
                <w:lang w:val="en-US" w:eastAsia="zh-CN"/>
              </w:rPr>
              <w:t>推动</w:t>
            </w:r>
            <w:r w:rsidRPr="000576A0">
              <w:rPr>
                <w:rFonts w:eastAsiaTheme="minorEastAsia" w:cs="Arial" w:hint="eastAsia"/>
                <w:color w:val="C0504D" w:themeColor="accent2"/>
                <w:sz w:val="16"/>
                <w:szCs w:val="16"/>
                <w:lang w:val="en-US" w:eastAsia="zh-CN"/>
              </w:rPr>
              <w:t>实施</w:t>
            </w:r>
            <w:r w:rsidRPr="000576A0">
              <w:rPr>
                <w:rFonts w:eastAsiaTheme="minorEastAsia" w:cs="Arial"/>
                <w:color w:val="C0504D" w:themeColor="accent2"/>
                <w:sz w:val="16"/>
                <w:szCs w:val="16"/>
                <w:lang w:val="en-US" w:eastAsia="zh-CN"/>
              </w:rPr>
              <w:t>WSIS</w:t>
            </w:r>
            <w:r w:rsidRPr="000576A0">
              <w:rPr>
                <w:rFonts w:eastAsiaTheme="minorEastAsia" w:cs="Arial" w:hint="eastAsia"/>
                <w:color w:val="C0504D" w:themeColor="accent2"/>
                <w:sz w:val="16"/>
                <w:szCs w:val="16"/>
                <w:lang w:val="en-US" w:eastAsia="zh-CN"/>
              </w:rPr>
              <w:t>行动方面</w:t>
            </w:r>
            <w:r w:rsidRPr="000576A0">
              <w:rPr>
                <w:rFonts w:eastAsiaTheme="minorEastAsia" w:cs="Arial"/>
                <w:color w:val="C0504D" w:themeColor="accent2"/>
                <w:sz w:val="16"/>
                <w:szCs w:val="16"/>
                <w:lang w:val="en-US" w:eastAsia="zh-CN"/>
              </w:rPr>
              <w:t>C1</w:t>
            </w:r>
            <w:r w:rsidRPr="000576A0">
              <w:rPr>
                <w:rFonts w:eastAsiaTheme="minorEastAsia" w:cs="Arial"/>
                <w:color w:val="C0504D" w:themeColor="accent2"/>
                <w:sz w:val="16"/>
                <w:szCs w:val="16"/>
                <w:lang w:val="en-US" w:eastAsia="zh-CN"/>
              </w:rPr>
              <w:t>和</w:t>
            </w:r>
            <w:r w:rsidRPr="000576A0">
              <w:rPr>
                <w:rFonts w:eastAsiaTheme="minorEastAsia" w:cs="Arial"/>
                <w:color w:val="C0504D" w:themeColor="accent2"/>
                <w:sz w:val="16"/>
                <w:szCs w:val="16"/>
                <w:lang w:val="en-US" w:eastAsia="zh-CN"/>
              </w:rPr>
              <w:t>C11</w:t>
            </w:r>
            <w:r w:rsidRPr="000576A0">
              <w:rPr>
                <w:rFonts w:eastAsiaTheme="minorEastAsia" w:cs="Arial" w:hint="eastAsia"/>
                <w:color w:val="C0504D" w:themeColor="accent2"/>
                <w:sz w:val="16"/>
                <w:szCs w:val="16"/>
                <w:lang w:val="en-US" w:eastAsia="zh-CN"/>
              </w:rPr>
              <w:t>做出的贡献</w:t>
            </w:r>
          </w:p>
          <w:p w14:paraId="149D0CA8" w14:textId="77777777" w:rsidR="009F07F4" w:rsidRPr="000576A0" w:rsidRDefault="009F07F4" w:rsidP="009F07F4">
            <w:pPr>
              <w:spacing w:before="0"/>
              <w:rPr>
                <w:rFonts w:ascii="Calibri" w:eastAsia="SimSun" w:hAnsi="Calibri" w:cs="Calibri"/>
                <w:sz w:val="16"/>
                <w:szCs w:val="16"/>
                <w:lang w:eastAsia="zh-CN"/>
              </w:rPr>
            </w:pPr>
            <w:r w:rsidRPr="000576A0">
              <w:rPr>
                <w:rFonts w:ascii="Calibri" w:eastAsia="SimSun" w:hAnsi="Calibri" w:cs="Calibri"/>
                <w:b/>
                <w:bCs/>
                <w:color w:val="4F81BD" w:themeColor="accent1"/>
                <w:sz w:val="16"/>
                <w:szCs w:val="16"/>
                <w:lang w:eastAsia="zh-CN"/>
              </w:rPr>
              <w:t>D.1-4</w:t>
            </w:r>
            <w:r w:rsidRPr="000576A0">
              <w:rPr>
                <w:rFonts w:ascii="Calibri" w:eastAsia="SimSun" w:hAnsi="Calibri" w:cs="Calibri" w:hint="eastAsia"/>
                <w:b/>
                <w:bCs/>
                <w:color w:val="4F81BD" w:themeColor="accent1"/>
                <w:sz w:val="16"/>
                <w:szCs w:val="16"/>
                <w:lang w:eastAsia="zh-CN"/>
              </w:rPr>
              <w:t>：</w:t>
            </w:r>
            <w:r w:rsidRPr="000576A0">
              <w:rPr>
                <w:rFonts w:ascii="Calibri" w:eastAsia="SimSun" w:hAnsi="Calibri" w:cs="Calibri" w:hint="eastAsia"/>
                <w:sz w:val="16"/>
                <w:szCs w:val="16"/>
                <w:lang w:eastAsia="zh-CN"/>
              </w:rPr>
              <w:t>完善和落实电信</w:t>
            </w:r>
            <w:r w:rsidRPr="000576A0">
              <w:rPr>
                <w:rFonts w:ascii="Calibri" w:eastAsia="SimSun" w:hAnsi="Calibri" w:cs="Calibri" w:hint="eastAsia"/>
                <w:sz w:val="16"/>
                <w:szCs w:val="16"/>
                <w:lang w:eastAsia="zh-CN"/>
              </w:rPr>
              <w:t>/ICT</w:t>
            </w:r>
            <w:r w:rsidRPr="000576A0">
              <w:rPr>
                <w:rFonts w:ascii="Calibri" w:eastAsia="SimSun" w:hAnsi="Calibri" w:cs="Calibri" w:hint="eastAsia"/>
                <w:sz w:val="16"/>
                <w:szCs w:val="16"/>
                <w:lang w:eastAsia="zh-CN"/>
              </w:rPr>
              <w:t>发展项目和区域举措。</w:t>
            </w:r>
          </w:p>
          <w:p w14:paraId="67FB584E" w14:textId="77777777" w:rsidR="009F07F4" w:rsidRPr="000576A0" w:rsidRDefault="009F07F4" w:rsidP="009F07F4">
            <w:pPr>
              <w:spacing w:before="0"/>
              <w:rPr>
                <w:rFonts w:ascii="Calibri" w:eastAsia="SimSun" w:hAnsi="Calibri" w:cs="Calibri"/>
                <w:color w:val="10662B"/>
                <w:sz w:val="16"/>
                <w:szCs w:val="16"/>
                <w:lang w:eastAsia="zh-CN"/>
              </w:rPr>
            </w:pPr>
            <w:r w:rsidRPr="000576A0">
              <w:rPr>
                <w:rFonts w:ascii="Calibri" w:eastAsia="SimSun" w:hAnsi="Calibri" w:cs="Calibri" w:hint="eastAsia"/>
                <w:color w:val="10662B"/>
                <w:sz w:val="16"/>
                <w:szCs w:val="16"/>
                <w:lang w:val="en-US" w:eastAsia="zh-CN"/>
              </w:rPr>
              <w:t>对</w:t>
            </w:r>
            <w:r w:rsidRPr="000576A0">
              <w:rPr>
                <w:rFonts w:ascii="Calibri" w:eastAsia="SimSun" w:hAnsi="Calibri" w:cs="Calibri"/>
                <w:color w:val="10662B"/>
                <w:sz w:val="16"/>
                <w:szCs w:val="16"/>
                <w:lang w:val="en-US" w:eastAsia="zh-CN"/>
              </w:rPr>
              <w:t>SDG</w:t>
            </w:r>
            <w:r w:rsidRPr="000576A0">
              <w:rPr>
                <w:rFonts w:ascii="Calibri" w:eastAsia="SimSun" w:hAnsi="Calibri" w:cs="Calibri"/>
                <w:color w:val="10662B"/>
                <w:sz w:val="16"/>
                <w:szCs w:val="16"/>
                <w:lang w:val="en-US" w:eastAsia="zh-CN"/>
              </w:rPr>
              <w:t>目标</w:t>
            </w:r>
            <w:r w:rsidRPr="000576A0">
              <w:rPr>
                <w:rFonts w:ascii="Calibri" w:eastAsia="SimSun" w:hAnsi="Calibri" w:cs="Calibri"/>
                <w:color w:val="10662B"/>
                <w:sz w:val="16"/>
                <w:szCs w:val="16"/>
                <w:lang w:val="en-US" w:eastAsia="zh-CN"/>
              </w:rPr>
              <w:t>1</w:t>
            </w:r>
            <w:r w:rsidRPr="000576A0">
              <w:rPr>
                <w:rFonts w:ascii="Calibri" w:eastAsia="SimSun" w:hAnsi="Calibri" w:cs="Calibri"/>
                <w:color w:val="10662B"/>
                <w:sz w:val="16"/>
                <w:szCs w:val="16"/>
                <w:lang w:val="en-US" w:eastAsia="zh-CN"/>
              </w:rPr>
              <w:t>和</w:t>
            </w:r>
            <w:r w:rsidRPr="000576A0">
              <w:rPr>
                <w:rFonts w:ascii="Calibri" w:eastAsia="SimSun" w:hAnsi="Calibri" w:cs="Calibri"/>
                <w:color w:val="10662B"/>
                <w:sz w:val="16"/>
                <w:szCs w:val="16"/>
                <w:lang w:val="en-US" w:eastAsia="zh-CN"/>
              </w:rPr>
              <w:t>17</w:t>
            </w:r>
            <w:r w:rsidRPr="000576A0">
              <w:rPr>
                <w:rFonts w:ascii="Calibri" w:eastAsia="SimSun" w:hAnsi="Calibri" w:cs="Calibri" w:hint="eastAsia"/>
                <w:color w:val="10662B"/>
                <w:sz w:val="16"/>
                <w:szCs w:val="16"/>
                <w:lang w:val="en-US" w:eastAsia="zh-CN"/>
              </w:rPr>
              <w:t>的贡献</w:t>
            </w:r>
          </w:p>
          <w:p w14:paraId="307788EB" w14:textId="77777777" w:rsidR="009F07F4" w:rsidRPr="000576A0" w:rsidRDefault="009F07F4" w:rsidP="009F07F4">
            <w:pPr>
              <w:spacing w:before="0"/>
              <w:rPr>
                <w:rFonts w:ascii="Calibri" w:eastAsia="SimSun" w:hAnsi="Calibri" w:cs="Calibri"/>
                <w:color w:val="C0504D" w:themeColor="accent2"/>
                <w:sz w:val="16"/>
                <w:szCs w:val="16"/>
                <w:lang w:val="en-US" w:eastAsia="zh-CN"/>
              </w:rPr>
            </w:pPr>
            <w:r w:rsidRPr="000576A0">
              <w:rPr>
                <w:rFonts w:ascii="Calibri" w:eastAsia="SimSun" w:hAnsi="Calibri" w:cs="Calibri" w:hint="eastAsia"/>
                <w:color w:val="C0504D" w:themeColor="accent2"/>
                <w:sz w:val="16"/>
                <w:szCs w:val="16"/>
                <w:lang w:val="en-US" w:eastAsia="zh-CN"/>
              </w:rPr>
              <w:t>为</w:t>
            </w:r>
            <w:r w:rsidRPr="000576A0">
              <w:rPr>
                <w:rFonts w:ascii="Calibri" w:eastAsia="SimSun" w:hAnsi="Calibri" w:cs="Calibri"/>
                <w:color w:val="C0504D" w:themeColor="accent2"/>
                <w:sz w:val="16"/>
                <w:szCs w:val="16"/>
                <w:lang w:val="en-US" w:eastAsia="zh-CN"/>
              </w:rPr>
              <w:t>推动</w:t>
            </w:r>
            <w:r w:rsidRPr="000576A0">
              <w:rPr>
                <w:rFonts w:ascii="Calibri" w:eastAsia="SimSun" w:hAnsi="Calibri" w:cs="Calibri" w:hint="eastAsia"/>
                <w:color w:val="C0504D" w:themeColor="accent2"/>
                <w:sz w:val="16"/>
                <w:szCs w:val="16"/>
                <w:lang w:val="en-US" w:eastAsia="zh-CN"/>
              </w:rPr>
              <w:t>实施</w:t>
            </w:r>
            <w:r w:rsidRPr="000576A0">
              <w:rPr>
                <w:rFonts w:ascii="Calibri" w:eastAsia="SimSun" w:hAnsi="Calibri" w:cs="Calibri"/>
                <w:color w:val="C0504D" w:themeColor="accent2"/>
                <w:sz w:val="16"/>
                <w:szCs w:val="16"/>
                <w:lang w:val="en-US" w:eastAsia="zh-CN"/>
              </w:rPr>
              <w:t>WSIS</w:t>
            </w:r>
            <w:r w:rsidRPr="000576A0">
              <w:rPr>
                <w:rFonts w:ascii="Calibri" w:eastAsia="SimSun" w:hAnsi="Calibri" w:cs="Calibri" w:hint="eastAsia"/>
                <w:color w:val="C0504D" w:themeColor="accent2"/>
                <w:sz w:val="16"/>
                <w:szCs w:val="16"/>
                <w:lang w:val="en-US" w:eastAsia="zh-CN"/>
              </w:rPr>
              <w:t>行动方面</w:t>
            </w:r>
            <w:r w:rsidRPr="000576A0">
              <w:rPr>
                <w:rFonts w:ascii="Calibri" w:eastAsia="SimSun" w:hAnsi="Calibri" w:cs="Calibri"/>
                <w:color w:val="C0504D" w:themeColor="accent2"/>
                <w:sz w:val="16"/>
                <w:szCs w:val="16"/>
                <w:lang w:val="en-US" w:eastAsia="zh-CN"/>
              </w:rPr>
              <w:t>C1</w:t>
            </w:r>
            <w:r w:rsidRPr="000576A0">
              <w:rPr>
                <w:rFonts w:ascii="Calibri" w:eastAsia="SimSun" w:hAnsi="Calibri" w:cs="Calibri"/>
                <w:color w:val="C0504D" w:themeColor="accent2"/>
                <w:sz w:val="16"/>
                <w:szCs w:val="16"/>
                <w:lang w:val="en-US" w:eastAsia="zh-CN"/>
              </w:rPr>
              <w:t>和</w:t>
            </w:r>
            <w:r w:rsidRPr="000576A0">
              <w:rPr>
                <w:rFonts w:ascii="Calibri" w:eastAsia="SimSun" w:hAnsi="Calibri" w:cs="Calibri"/>
                <w:color w:val="C0504D" w:themeColor="accent2"/>
                <w:sz w:val="16"/>
                <w:szCs w:val="16"/>
                <w:lang w:val="en-US" w:eastAsia="zh-CN"/>
              </w:rPr>
              <w:t>C11</w:t>
            </w:r>
            <w:r w:rsidRPr="000576A0">
              <w:rPr>
                <w:rFonts w:ascii="Calibri" w:eastAsia="SimSun" w:hAnsi="Calibri" w:cs="Calibri" w:hint="eastAsia"/>
                <w:color w:val="C0504D" w:themeColor="accent2"/>
                <w:sz w:val="16"/>
                <w:szCs w:val="16"/>
                <w:lang w:val="en-US" w:eastAsia="zh-CN"/>
              </w:rPr>
              <w:t>做出的贡献</w:t>
            </w:r>
          </w:p>
          <w:p w14:paraId="74CC7E61" w14:textId="77777777" w:rsidR="009F07F4" w:rsidRPr="000576A0" w:rsidRDefault="009F07F4" w:rsidP="009F07F4">
            <w:pPr>
              <w:spacing w:before="0"/>
              <w:rPr>
                <w:rFonts w:ascii="Calibri" w:eastAsia="SimSun" w:hAnsi="Calibri" w:cs="Calibri"/>
                <w:sz w:val="16"/>
                <w:szCs w:val="16"/>
                <w:lang w:eastAsia="zh-CN"/>
              </w:rPr>
            </w:pPr>
            <w:r w:rsidRPr="000576A0">
              <w:rPr>
                <w:rFonts w:ascii="Calibri" w:eastAsia="SimSun" w:hAnsi="Calibri" w:cs="Calibri"/>
                <w:b/>
                <w:bCs/>
                <w:color w:val="4F81BD" w:themeColor="accent1"/>
                <w:sz w:val="16"/>
                <w:szCs w:val="16"/>
                <w:lang w:eastAsia="zh-CN"/>
              </w:rPr>
              <w:t>D.1.5</w:t>
            </w:r>
            <w:r w:rsidRPr="000576A0">
              <w:rPr>
                <w:rFonts w:ascii="Calibri" w:eastAsia="SimSun" w:hAnsi="Calibri" w:cs="Calibri" w:hint="eastAsia"/>
                <w:b/>
                <w:bCs/>
                <w:color w:val="4F81BD" w:themeColor="accent1"/>
                <w:sz w:val="16"/>
                <w:szCs w:val="16"/>
                <w:lang w:eastAsia="zh-CN"/>
              </w:rPr>
              <w:t>：</w:t>
            </w:r>
            <w:r w:rsidRPr="000576A0">
              <w:rPr>
                <w:rFonts w:ascii="Calibri" w:eastAsia="SimSun" w:hAnsi="Calibri" w:cs="Calibri" w:hint="eastAsia"/>
                <w:sz w:val="16"/>
                <w:szCs w:val="16"/>
                <w:lang w:eastAsia="zh-CN"/>
              </w:rPr>
              <w:t>根据参与的国际电联成员国的要求，促进成员国之间，成员国与</w:t>
            </w:r>
            <w:r w:rsidRPr="000576A0">
              <w:rPr>
                <w:rFonts w:ascii="Calibri" w:eastAsia="SimSun" w:hAnsi="Calibri" w:cs="Calibri" w:hint="eastAsia"/>
                <w:sz w:val="16"/>
                <w:szCs w:val="16"/>
                <w:lang w:eastAsia="zh-CN"/>
              </w:rPr>
              <w:t>ICT</w:t>
            </w:r>
            <w:r w:rsidRPr="000576A0">
              <w:rPr>
                <w:rFonts w:ascii="Calibri" w:eastAsia="SimSun" w:hAnsi="Calibri" w:cs="Calibri" w:hint="eastAsia"/>
                <w:sz w:val="16"/>
                <w:szCs w:val="16"/>
                <w:lang w:eastAsia="zh-CN"/>
              </w:rPr>
              <w:t>生态系统中的其他利益攸关方之间在电信</w:t>
            </w:r>
            <w:r w:rsidRPr="000576A0">
              <w:rPr>
                <w:rFonts w:ascii="Calibri" w:eastAsia="SimSun" w:hAnsi="Calibri" w:cs="Calibri" w:hint="eastAsia"/>
                <w:sz w:val="16"/>
                <w:szCs w:val="16"/>
                <w:lang w:eastAsia="zh-CN"/>
              </w:rPr>
              <w:t>/ICT</w:t>
            </w:r>
            <w:r w:rsidRPr="000576A0">
              <w:rPr>
                <w:rFonts w:ascii="Calibri" w:eastAsia="SimSun" w:hAnsi="Calibri" w:cs="Calibri" w:hint="eastAsia"/>
                <w:sz w:val="16"/>
                <w:szCs w:val="16"/>
                <w:lang w:eastAsia="zh-CN"/>
              </w:rPr>
              <w:t>发展项目的合作上达成共识。</w:t>
            </w:r>
          </w:p>
          <w:p w14:paraId="6419355D" w14:textId="77777777" w:rsidR="009F07F4" w:rsidRPr="000576A0" w:rsidRDefault="009F07F4" w:rsidP="009F07F4">
            <w:pPr>
              <w:spacing w:before="0"/>
              <w:rPr>
                <w:rFonts w:ascii="Calibri" w:eastAsia="SimSun" w:hAnsi="Calibri" w:cs="Calibri"/>
                <w:color w:val="10662B"/>
                <w:sz w:val="16"/>
                <w:szCs w:val="16"/>
                <w:lang w:eastAsia="zh-CN"/>
              </w:rPr>
            </w:pPr>
            <w:r w:rsidRPr="000576A0">
              <w:rPr>
                <w:rFonts w:ascii="Calibri" w:eastAsia="SimSun" w:hAnsi="Calibri" w:cs="Calibri" w:hint="eastAsia"/>
                <w:color w:val="10662B"/>
                <w:sz w:val="16"/>
                <w:szCs w:val="16"/>
                <w:lang w:val="en-US" w:eastAsia="zh-CN"/>
              </w:rPr>
              <w:t>对</w:t>
            </w:r>
            <w:r w:rsidRPr="000576A0">
              <w:rPr>
                <w:rFonts w:ascii="Calibri" w:eastAsia="SimSun" w:hAnsi="Calibri" w:cs="Calibri"/>
                <w:color w:val="10662B"/>
                <w:sz w:val="16"/>
                <w:szCs w:val="16"/>
                <w:lang w:val="en-US" w:eastAsia="zh-CN"/>
              </w:rPr>
              <w:t>SDG</w:t>
            </w:r>
            <w:r w:rsidRPr="000576A0">
              <w:rPr>
                <w:rFonts w:ascii="Calibri" w:eastAsia="SimSun" w:hAnsi="Calibri" w:cs="Calibri"/>
                <w:color w:val="10662B"/>
                <w:sz w:val="16"/>
                <w:szCs w:val="16"/>
                <w:lang w:val="en-US" w:eastAsia="zh-CN"/>
              </w:rPr>
              <w:t>目标</w:t>
            </w:r>
            <w:r w:rsidRPr="000576A0">
              <w:rPr>
                <w:rFonts w:ascii="Calibri" w:eastAsia="SimSun" w:hAnsi="Calibri" w:cs="Calibri"/>
                <w:color w:val="10662B"/>
                <w:sz w:val="16"/>
                <w:szCs w:val="16"/>
                <w:lang w:val="en-US" w:eastAsia="zh-CN"/>
              </w:rPr>
              <w:t>1</w:t>
            </w:r>
            <w:r w:rsidRPr="000576A0">
              <w:rPr>
                <w:rFonts w:ascii="Calibri" w:eastAsia="SimSun" w:hAnsi="Calibri" w:cs="Calibri"/>
                <w:color w:val="10662B"/>
                <w:sz w:val="16"/>
                <w:szCs w:val="16"/>
                <w:lang w:val="en-US" w:eastAsia="zh-CN"/>
              </w:rPr>
              <w:t>和</w:t>
            </w:r>
            <w:r w:rsidRPr="000576A0">
              <w:rPr>
                <w:rFonts w:ascii="Calibri" w:eastAsia="SimSun" w:hAnsi="Calibri" w:cs="Calibri"/>
                <w:color w:val="10662B"/>
                <w:sz w:val="16"/>
                <w:szCs w:val="16"/>
                <w:lang w:val="en-US" w:eastAsia="zh-CN"/>
              </w:rPr>
              <w:t>17</w:t>
            </w:r>
            <w:r w:rsidRPr="000576A0">
              <w:rPr>
                <w:rFonts w:ascii="Calibri" w:eastAsia="SimSun" w:hAnsi="Calibri" w:cs="Calibri" w:hint="eastAsia"/>
                <w:color w:val="10662B"/>
                <w:sz w:val="16"/>
                <w:szCs w:val="16"/>
                <w:lang w:val="en-US" w:eastAsia="zh-CN"/>
              </w:rPr>
              <w:t>的贡献</w:t>
            </w:r>
          </w:p>
          <w:p w14:paraId="0BBA55BA" w14:textId="2FF44785" w:rsidR="009F07F4" w:rsidRPr="009F07F4" w:rsidRDefault="009F07F4" w:rsidP="009F07F4">
            <w:pPr>
              <w:spacing w:before="0"/>
              <w:rPr>
                <w:rFonts w:eastAsiaTheme="minorEastAsia" w:cstheme="majorBidi"/>
                <w:sz w:val="16"/>
                <w:szCs w:val="16"/>
                <w:lang w:val="en-US" w:eastAsia="zh-CN"/>
              </w:rPr>
            </w:pPr>
            <w:r w:rsidRPr="000576A0">
              <w:rPr>
                <w:rFonts w:ascii="Calibri" w:eastAsia="SimSun" w:hAnsi="Calibri" w:cs="Calibri" w:hint="eastAsia"/>
                <w:color w:val="C0504D" w:themeColor="accent2"/>
                <w:sz w:val="16"/>
                <w:szCs w:val="16"/>
                <w:lang w:val="en-US" w:eastAsia="zh-CN"/>
              </w:rPr>
              <w:t>为</w:t>
            </w:r>
            <w:r w:rsidRPr="000576A0">
              <w:rPr>
                <w:rFonts w:ascii="Calibri" w:eastAsia="SimSun" w:hAnsi="Calibri" w:cs="Calibri"/>
                <w:color w:val="C0504D" w:themeColor="accent2"/>
                <w:sz w:val="16"/>
                <w:szCs w:val="16"/>
                <w:lang w:val="en-US" w:eastAsia="zh-CN"/>
              </w:rPr>
              <w:t>推动</w:t>
            </w:r>
            <w:r w:rsidRPr="000576A0">
              <w:rPr>
                <w:rFonts w:ascii="Calibri" w:eastAsia="SimSun" w:hAnsi="Calibri" w:cs="Calibri" w:hint="eastAsia"/>
                <w:color w:val="C0504D" w:themeColor="accent2"/>
                <w:sz w:val="16"/>
                <w:szCs w:val="16"/>
                <w:lang w:val="en-US" w:eastAsia="zh-CN"/>
              </w:rPr>
              <w:t>实施</w:t>
            </w:r>
            <w:r w:rsidRPr="000576A0">
              <w:rPr>
                <w:rFonts w:ascii="Calibri" w:eastAsia="SimSun" w:hAnsi="Calibri" w:cs="Calibri"/>
                <w:color w:val="C0504D" w:themeColor="accent2"/>
                <w:sz w:val="16"/>
                <w:szCs w:val="16"/>
                <w:lang w:val="en-US" w:eastAsia="zh-CN"/>
              </w:rPr>
              <w:t>WSIS</w:t>
            </w:r>
            <w:r w:rsidRPr="000576A0">
              <w:rPr>
                <w:rFonts w:ascii="Calibri" w:eastAsia="SimSun" w:hAnsi="Calibri" w:cs="Calibri" w:hint="eastAsia"/>
                <w:color w:val="C0504D" w:themeColor="accent2"/>
                <w:sz w:val="16"/>
                <w:szCs w:val="16"/>
                <w:lang w:val="en-US" w:eastAsia="zh-CN"/>
              </w:rPr>
              <w:t>行动方面</w:t>
            </w:r>
            <w:r w:rsidRPr="000576A0">
              <w:rPr>
                <w:rFonts w:ascii="Calibri" w:eastAsia="SimSun" w:hAnsi="Calibri" w:cs="Calibri"/>
                <w:color w:val="C0504D" w:themeColor="accent2"/>
                <w:sz w:val="16"/>
                <w:szCs w:val="16"/>
                <w:lang w:val="en-US" w:eastAsia="zh-CN"/>
              </w:rPr>
              <w:t>C1</w:t>
            </w:r>
            <w:r w:rsidRPr="000576A0">
              <w:rPr>
                <w:rFonts w:ascii="Calibri" w:eastAsia="SimSun" w:hAnsi="Calibri" w:cs="Calibri"/>
                <w:color w:val="C0504D" w:themeColor="accent2"/>
                <w:sz w:val="16"/>
                <w:szCs w:val="16"/>
                <w:lang w:val="en-US" w:eastAsia="zh-CN"/>
              </w:rPr>
              <w:t>和</w:t>
            </w:r>
            <w:r w:rsidRPr="000576A0">
              <w:rPr>
                <w:rFonts w:ascii="Calibri" w:eastAsia="SimSun" w:hAnsi="Calibri" w:cs="Calibri"/>
                <w:color w:val="C0504D" w:themeColor="accent2"/>
                <w:sz w:val="16"/>
                <w:szCs w:val="16"/>
                <w:lang w:val="en-US" w:eastAsia="zh-CN"/>
              </w:rPr>
              <w:t>C11</w:t>
            </w:r>
            <w:r w:rsidRPr="000576A0">
              <w:rPr>
                <w:rFonts w:ascii="Calibri" w:eastAsia="SimSun" w:hAnsi="Calibri" w:cs="Calibri" w:hint="eastAsia"/>
                <w:color w:val="C0504D" w:themeColor="accent2"/>
                <w:sz w:val="16"/>
                <w:szCs w:val="16"/>
                <w:lang w:val="en-US" w:eastAsia="zh-CN"/>
              </w:rPr>
              <w:t>做出的贡献</w:t>
            </w:r>
          </w:p>
        </w:tc>
        <w:tc>
          <w:tcPr>
            <w:tcW w:w="3544" w:type="dxa"/>
            <w:tcBorders>
              <w:bottom w:val="single" w:sz="4" w:space="0" w:color="auto"/>
            </w:tcBorders>
          </w:tcPr>
          <w:p w14:paraId="0677703B" w14:textId="36419E73"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D.2-1</w:t>
            </w:r>
            <w:r w:rsidRPr="000576A0">
              <w:rPr>
                <w:rFonts w:eastAsiaTheme="minorEastAsia" w:cstheme="majorBidi"/>
                <w:sz w:val="16"/>
                <w:szCs w:val="16"/>
                <w:lang w:eastAsia="zh-CN"/>
              </w:rPr>
              <w:t>：</w:t>
            </w:r>
            <w:r w:rsidR="00BB28FB" w:rsidRPr="00BB28FB">
              <w:rPr>
                <w:rFonts w:eastAsiaTheme="minorEastAsia" w:cstheme="majorBidi" w:hint="eastAsia"/>
                <w:sz w:val="16"/>
                <w:szCs w:val="16"/>
                <w:lang w:eastAsia="zh-CN"/>
              </w:rPr>
              <w:t>国际电联成员在提供适应力强的电信</w:t>
            </w:r>
            <w:r w:rsidR="00BB28FB" w:rsidRPr="00BB28FB">
              <w:rPr>
                <w:rFonts w:eastAsiaTheme="minorEastAsia" w:cstheme="majorBidi" w:hint="eastAsia"/>
                <w:sz w:val="16"/>
                <w:szCs w:val="16"/>
                <w:lang w:eastAsia="zh-CN"/>
              </w:rPr>
              <w:t>/ICT</w:t>
            </w:r>
            <w:r w:rsidR="00BB28FB" w:rsidRPr="00BB28FB">
              <w:rPr>
                <w:rFonts w:eastAsiaTheme="minorEastAsia" w:cstheme="majorBidi" w:hint="eastAsia"/>
                <w:sz w:val="16"/>
                <w:szCs w:val="16"/>
                <w:lang w:eastAsia="zh-CN"/>
              </w:rPr>
              <w:t>基础设施和服务方面的能力有所增强</w:t>
            </w:r>
            <w:r w:rsidRPr="000576A0">
              <w:rPr>
                <w:rFonts w:eastAsiaTheme="minorEastAsia" w:cstheme="majorBidi" w:hint="eastAsia"/>
                <w:sz w:val="16"/>
                <w:szCs w:val="16"/>
                <w:lang w:eastAsia="zh-CN"/>
              </w:rPr>
              <w:t>。</w:t>
            </w:r>
          </w:p>
          <w:p w14:paraId="2F1928A1"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8</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9</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10</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11</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16</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的贡献</w:t>
            </w:r>
          </w:p>
          <w:p w14:paraId="73386DDE" w14:textId="77777777" w:rsidR="007F1B7E" w:rsidRPr="000576A0" w:rsidRDefault="007F1B7E" w:rsidP="005930AE">
            <w:pPr>
              <w:spacing w:before="0"/>
              <w:rPr>
                <w:rFonts w:eastAsiaTheme="minorEastAsia" w:cs="Arial"/>
                <w:color w:val="C0504D" w:themeColor="accent2"/>
                <w:sz w:val="16"/>
                <w:szCs w:val="16"/>
                <w:lang w:val="es-E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Pr="000576A0">
              <w:rPr>
                <w:rFonts w:eastAsiaTheme="minorEastAsia" w:cs="Arial"/>
                <w:color w:val="C0504D" w:themeColor="accent2"/>
                <w:sz w:val="16"/>
                <w:szCs w:val="16"/>
                <w:lang w:val="es-ES" w:eastAsia="zh-CN"/>
              </w:rPr>
              <w:t>C1</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C2</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C3</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C9</w:t>
            </w:r>
            <w:r w:rsidRPr="000576A0">
              <w:rPr>
                <w:rFonts w:eastAsiaTheme="minorEastAsia" w:cs="Arial"/>
                <w:color w:val="C0504D" w:themeColor="accent2"/>
                <w:sz w:val="16"/>
                <w:szCs w:val="16"/>
                <w:lang w:val="es-ES" w:eastAsia="zh-CN"/>
              </w:rPr>
              <w:t>和</w:t>
            </w:r>
            <w:r w:rsidRPr="000576A0">
              <w:rPr>
                <w:rFonts w:eastAsiaTheme="minorEastAsia" w:cs="Arial"/>
                <w:color w:val="C0504D" w:themeColor="accent2"/>
                <w:sz w:val="16"/>
                <w:szCs w:val="16"/>
                <w:lang w:val="es-ES" w:eastAsia="zh-CN"/>
              </w:rPr>
              <w:t>C11</w:t>
            </w:r>
            <w:r w:rsidRPr="000576A0">
              <w:rPr>
                <w:rFonts w:eastAsiaTheme="minorEastAsia" w:cs="Arial" w:hint="eastAsia"/>
                <w:color w:val="C0504D" w:themeColor="accent2"/>
                <w:sz w:val="16"/>
                <w:szCs w:val="16"/>
                <w:lang w:val="es-ES" w:eastAsia="zh-CN"/>
              </w:rPr>
              <w:t>做出的贡献</w:t>
            </w:r>
          </w:p>
          <w:p w14:paraId="56DBE57E" w14:textId="299CB65F" w:rsidR="007F1B7E" w:rsidRPr="000576A0" w:rsidRDefault="007F1B7E" w:rsidP="008837C2">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D.2-2</w:t>
            </w:r>
            <w:r w:rsidRPr="000576A0">
              <w:rPr>
                <w:rFonts w:eastAsiaTheme="minorEastAsia" w:cstheme="majorBidi"/>
                <w:sz w:val="16"/>
                <w:szCs w:val="16"/>
                <w:lang w:eastAsia="zh-CN"/>
              </w:rPr>
              <w:t>：</w:t>
            </w:r>
            <w:r w:rsidR="00BB28FB" w:rsidRPr="00BB28FB">
              <w:rPr>
                <w:rFonts w:eastAsiaTheme="minorEastAsia" w:cstheme="majorBidi" w:hint="eastAsia"/>
                <w:sz w:val="16"/>
                <w:szCs w:val="16"/>
                <w:lang w:eastAsia="zh-CN"/>
              </w:rPr>
              <w:t>成员国有效共享信息、寻找解决方案并应对网络安全威胁，制定和实施国家战略的能力得到提升，</w:t>
            </w:r>
            <w:r w:rsidR="008837C2">
              <w:rPr>
                <w:rFonts w:eastAsiaTheme="minorEastAsia" w:cstheme="majorBidi" w:hint="eastAsia"/>
                <w:sz w:val="16"/>
                <w:szCs w:val="16"/>
                <w:lang w:eastAsia="zh-CN"/>
              </w:rPr>
              <w:t>包括能力建设，</w:t>
            </w:r>
            <w:r w:rsidR="008837C2" w:rsidRPr="00BB28FB">
              <w:rPr>
                <w:rFonts w:eastAsiaTheme="minorEastAsia" w:cstheme="majorBidi" w:hint="eastAsia"/>
                <w:sz w:val="16"/>
                <w:szCs w:val="16"/>
                <w:lang w:eastAsia="zh-CN"/>
              </w:rPr>
              <w:t>鼓励在国家、区域和国际层面开展合作</w:t>
            </w:r>
            <w:r w:rsidR="008837C2">
              <w:rPr>
                <w:rFonts w:eastAsiaTheme="minorEastAsia" w:cstheme="majorBidi" w:hint="eastAsia"/>
                <w:sz w:val="16"/>
                <w:szCs w:val="16"/>
                <w:lang w:eastAsia="zh-CN"/>
              </w:rPr>
              <w:t>，使成员国和相关参与方更多地参与</w:t>
            </w:r>
            <w:r w:rsidR="00BB28FB">
              <w:rPr>
                <w:rFonts w:eastAsiaTheme="minorEastAsia" w:cstheme="majorBidi" w:hint="eastAsia"/>
                <w:sz w:val="16"/>
                <w:szCs w:val="16"/>
                <w:lang w:eastAsia="zh-CN"/>
              </w:rPr>
              <w:t>。</w:t>
            </w:r>
          </w:p>
          <w:p w14:paraId="4CFFF8C0"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4</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9</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11</w:t>
            </w:r>
            <w:r w:rsidRPr="000576A0">
              <w:rPr>
                <w:rFonts w:eastAsiaTheme="minorEastAsia" w:cs="Arial" w:hint="eastAsia"/>
                <w:color w:val="10662B"/>
                <w:sz w:val="16"/>
                <w:szCs w:val="16"/>
                <w:lang w:val="en-US" w:eastAsia="zh-CN"/>
              </w:rPr>
              <w:t>、</w:t>
            </w:r>
            <w:r w:rsidRPr="000576A0">
              <w:rPr>
                <w:rFonts w:eastAsiaTheme="minorEastAsia" w:cs="Arial"/>
                <w:color w:val="10662B"/>
                <w:sz w:val="16"/>
                <w:szCs w:val="16"/>
                <w:lang w:val="en-US" w:eastAsia="zh-CN"/>
              </w:rPr>
              <w:t>16</w:t>
            </w:r>
            <w:r w:rsidRPr="000576A0">
              <w:rPr>
                <w:rFonts w:eastAsiaTheme="minorEastAsia" w:cs="Arial" w:hint="eastAsia"/>
                <w:color w:val="10662B"/>
                <w:sz w:val="16"/>
                <w:szCs w:val="16"/>
                <w:lang w:val="en-US" w:eastAsia="zh-CN"/>
              </w:rPr>
              <w:t>和</w:t>
            </w:r>
            <w:r w:rsidRPr="000576A0">
              <w:rPr>
                <w:rFonts w:eastAsiaTheme="minorEastAsia" w:cs="Arial" w:hint="eastAsia"/>
                <w:color w:val="10662B"/>
                <w:sz w:val="16"/>
                <w:szCs w:val="16"/>
                <w:lang w:val="en-US" w:eastAsia="zh-CN"/>
              </w:rPr>
              <w:t>17</w:t>
            </w:r>
            <w:r w:rsidRPr="000576A0">
              <w:rPr>
                <w:rFonts w:eastAsiaTheme="minorEastAsia" w:cs="Arial" w:hint="eastAsia"/>
                <w:color w:val="10662B"/>
                <w:sz w:val="16"/>
                <w:szCs w:val="16"/>
                <w:lang w:val="en-US" w:eastAsia="zh-CN"/>
              </w:rPr>
              <w:t>的贡献</w:t>
            </w:r>
          </w:p>
          <w:p w14:paraId="12F6BFC2" w14:textId="77777777" w:rsidR="007F1B7E" w:rsidRPr="000576A0" w:rsidRDefault="007F1B7E" w:rsidP="005930AE">
            <w:pPr>
              <w:spacing w:before="0"/>
              <w:rPr>
                <w:rFonts w:eastAsiaTheme="minorEastAsia" w:cs="Arial"/>
                <w:color w:val="C0504D" w:themeColor="accent2"/>
                <w:sz w:val="16"/>
                <w:szCs w:val="16"/>
                <w:lang w:val="en-US" w:eastAsia="zh-CN"/>
              </w:rPr>
            </w:pPr>
            <w:r w:rsidRPr="000576A0">
              <w:rPr>
                <w:rFonts w:eastAsiaTheme="minorEastAsia" w:cs="Arial" w:hint="eastAsia"/>
                <w:color w:val="C0504D" w:themeColor="accent2"/>
                <w:sz w:val="16"/>
                <w:szCs w:val="16"/>
                <w:lang w:val="en-US" w:eastAsia="zh-CN"/>
              </w:rPr>
              <w:t>为推动实施</w:t>
            </w:r>
            <w:r w:rsidRPr="000576A0">
              <w:rPr>
                <w:rFonts w:eastAsiaTheme="minorEastAsia" w:cs="Arial"/>
                <w:color w:val="C0504D" w:themeColor="accent2"/>
                <w:sz w:val="16"/>
                <w:szCs w:val="16"/>
                <w:lang w:val="en-US" w:eastAsia="zh-CN"/>
              </w:rPr>
              <w:t>WSIS</w:t>
            </w:r>
            <w:r w:rsidRPr="000576A0">
              <w:rPr>
                <w:rFonts w:eastAsiaTheme="minorEastAsia" w:cs="Arial" w:hint="eastAsia"/>
                <w:color w:val="C0504D" w:themeColor="accent2"/>
                <w:sz w:val="16"/>
                <w:szCs w:val="16"/>
                <w:lang w:val="en-US" w:eastAsia="zh-CN"/>
              </w:rPr>
              <w:t>行动方面</w:t>
            </w:r>
            <w:r w:rsidRPr="000576A0">
              <w:rPr>
                <w:rFonts w:eastAsiaTheme="minorEastAsia" w:cs="Arial"/>
                <w:color w:val="C0504D" w:themeColor="accent2"/>
                <w:sz w:val="16"/>
                <w:szCs w:val="16"/>
                <w:lang w:val="en-US" w:eastAsia="zh-CN"/>
              </w:rPr>
              <w:t>C5</w:t>
            </w:r>
            <w:r w:rsidRPr="000576A0">
              <w:rPr>
                <w:rFonts w:eastAsiaTheme="minorEastAsia" w:cs="Arial" w:hint="eastAsia"/>
                <w:color w:val="C0504D" w:themeColor="accent2"/>
                <w:sz w:val="16"/>
                <w:szCs w:val="16"/>
                <w:lang w:val="en-US" w:eastAsia="zh-CN"/>
              </w:rPr>
              <w:t>做出的贡献</w:t>
            </w:r>
          </w:p>
          <w:p w14:paraId="1F273F6F" w14:textId="36CBC6D3"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D.2-3</w:t>
            </w:r>
            <w:r w:rsidRPr="000576A0">
              <w:rPr>
                <w:rFonts w:eastAsiaTheme="minorEastAsia" w:cstheme="majorBidi"/>
                <w:sz w:val="16"/>
                <w:szCs w:val="16"/>
                <w:lang w:eastAsia="zh-CN"/>
              </w:rPr>
              <w:t>：</w:t>
            </w:r>
            <w:r w:rsidR="00152AEF" w:rsidRPr="00152AEF">
              <w:rPr>
                <w:rFonts w:eastAsiaTheme="minorEastAsia" w:cstheme="majorBidi" w:hint="eastAsia"/>
                <w:sz w:val="16"/>
                <w:szCs w:val="16"/>
                <w:lang w:eastAsia="zh-CN"/>
              </w:rPr>
              <w:t>成员国利用电信</w:t>
            </w:r>
            <w:r w:rsidR="00152AEF" w:rsidRPr="00152AEF">
              <w:rPr>
                <w:rFonts w:eastAsiaTheme="minorEastAsia" w:cstheme="majorBidi" w:hint="eastAsia"/>
                <w:sz w:val="16"/>
                <w:szCs w:val="16"/>
                <w:lang w:eastAsia="zh-CN"/>
              </w:rPr>
              <w:t>/ICT</w:t>
            </w:r>
            <w:r w:rsidR="00152AEF" w:rsidRPr="00152AEF">
              <w:rPr>
                <w:rFonts w:eastAsiaTheme="minorEastAsia" w:cstheme="majorBidi" w:hint="eastAsia"/>
                <w:sz w:val="16"/>
                <w:szCs w:val="16"/>
                <w:lang w:eastAsia="zh-CN"/>
              </w:rPr>
              <w:t>降低灾害风险并进行管理的能力得到加强，以确保应急通信的提供，并支持此领域的合作</w:t>
            </w:r>
            <w:r w:rsidRPr="000576A0">
              <w:rPr>
                <w:rFonts w:eastAsiaTheme="minorEastAsia" w:cstheme="majorBidi"/>
                <w:sz w:val="16"/>
                <w:szCs w:val="16"/>
                <w:lang w:eastAsia="zh-CN"/>
              </w:rPr>
              <w:t>。</w:t>
            </w:r>
          </w:p>
          <w:p w14:paraId="3FB94384"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Microsoft YaHei"/>
                <w:color w:val="10662B"/>
                <w:sz w:val="16"/>
                <w:szCs w:val="16"/>
                <w:lang w:val="en-US" w:eastAsia="zh-CN"/>
              </w:rPr>
              <w:t>、</w:t>
            </w:r>
            <w:r w:rsidRPr="000576A0">
              <w:rPr>
                <w:rFonts w:eastAsiaTheme="minorEastAsia" w:cs="Arial"/>
                <w:color w:val="10662B"/>
                <w:sz w:val="16"/>
                <w:szCs w:val="16"/>
                <w:lang w:val="en-US" w:eastAsia="zh-CN"/>
              </w:rPr>
              <w:t>11</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13</w:t>
            </w:r>
            <w:r w:rsidRPr="000576A0">
              <w:rPr>
                <w:rFonts w:eastAsiaTheme="minorEastAsia" w:cs="Arial" w:hint="eastAsia"/>
                <w:color w:val="10662B"/>
                <w:sz w:val="16"/>
                <w:szCs w:val="16"/>
                <w:lang w:val="en-US" w:eastAsia="zh-CN"/>
              </w:rPr>
              <w:t>的贡献</w:t>
            </w:r>
          </w:p>
          <w:p w14:paraId="415FEFA7" w14:textId="77777777" w:rsidR="007F1B7E" w:rsidRPr="000576A0" w:rsidRDefault="007F1B7E" w:rsidP="005930AE">
            <w:pPr>
              <w:spacing w:before="0"/>
              <w:rPr>
                <w:rFonts w:eastAsiaTheme="minorEastAsia"/>
                <w:sz w:val="16"/>
                <w:szCs w:val="16"/>
                <w:lang w:val="en-US" w:eastAsia="zh-CN"/>
              </w:rPr>
            </w:pPr>
            <w:r w:rsidRPr="000576A0">
              <w:rPr>
                <w:rFonts w:eastAsiaTheme="minorEastAsia" w:cs="Arial" w:hint="eastAsia"/>
                <w:color w:val="C0504D" w:themeColor="accent2"/>
                <w:sz w:val="16"/>
                <w:szCs w:val="16"/>
                <w:lang w:val="en-US" w:eastAsia="zh-CN"/>
              </w:rPr>
              <w:t>为推动实施</w:t>
            </w:r>
            <w:r w:rsidRPr="000576A0">
              <w:rPr>
                <w:rFonts w:eastAsiaTheme="minorEastAsia" w:cs="Arial"/>
                <w:color w:val="C0504D" w:themeColor="accent2"/>
                <w:sz w:val="16"/>
                <w:szCs w:val="16"/>
                <w:lang w:val="en-US" w:eastAsia="zh-CN"/>
              </w:rPr>
              <w:t>WSIS</w:t>
            </w:r>
            <w:r w:rsidRPr="000576A0">
              <w:rPr>
                <w:rFonts w:eastAsiaTheme="minorEastAsia" w:cs="Arial" w:hint="eastAsia"/>
                <w:color w:val="C0504D" w:themeColor="accent2"/>
                <w:sz w:val="16"/>
                <w:szCs w:val="16"/>
                <w:lang w:val="en-US" w:eastAsia="zh-CN"/>
              </w:rPr>
              <w:t>行动方面</w:t>
            </w:r>
            <w:r w:rsidRPr="000576A0">
              <w:rPr>
                <w:rFonts w:eastAsiaTheme="minorEastAsia" w:cs="Arial"/>
                <w:color w:val="C0504D" w:themeColor="accent2"/>
                <w:sz w:val="16"/>
                <w:szCs w:val="16"/>
                <w:lang w:val="en-US" w:eastAsia="zh-CN"/>
              </w:rPr>
              <w:t>C2</w:t>
            </w:r>
            <w:r w:rsidRPr="000576A0">
              <w:rPr>
                <w:rFonts w:eastAsiaTheme="minorEastAsia" w:cs="Arial"/>
                <w:color w:val="C0504D" w:themeColor="accent2"/>
                <w:sz w:val="16"/>
                <w:szCs w:val="16"/>
                <w:lang w:val="en-US" w:eastAsia="zh-CN"/>
              </w:rPr>
              <w:t>和</w:t>
            </w:r>
            <w:r w:rsidRPr="000576A0">
              <w:rPr>
                <w:rFonts w:eastAsiaTheme="minorEastAsia" w:cs="Arial"/>
                <w:color w:val="C0504D" w:themeColor="accent2"/>
                <w:sz w:val="16"/>
                <w:szCs w:val="16"/>
                <w:lang w:val="en-US" w:eastAsia="zh-CN"/>
              </w:rPr>
              <w:t>C7</w:t>
            </w:r>
            <w:r w:rsidRPr="000576A0">
              <w:rPr>
                <w:rFonts w:eastAsiaTheme="minorEastAsia" w:cs="Arial" w:hint="eastAsia"/>
                <w:color w:val="C0504D" w:themeColor="accent2"/>
                <w:sz w:val="16"/>
                <w:szCs w:val="16"/>
                <w:lang w:val="en-US" w:eastAsia="zh-CN"/>
              </w:rPr>
              <w:t>做出的贡献</w:t>
            </w:r>
          </w:p>
          <w:p w14:paraId="1879A533" w14:textId="77777777" w:rsidR="007F1B7E" w:rsidRPr="000576A0" w:rsidRDefault="007F1B7E" w:rsidP="005930AE">
            <w:pPr>
              <w:spacing w:before="0"/>
              <w:rPr>
                <w:rFonts w:eastAsiaTheme="minorEastAsia"/>
                <w:sz w:val="16"/>
                <w:szCs w:val="16"/>
                <w:lang w:val="en-US" w:eastAsia="zh-CN"/>
              </w:rPr>
            </w:pPr>
            <w:bookmarkStart w:id="32" w:name="_GoBack"/>
            <w:bookmarkEnd w:id="32"/>
          </w:p>
        </w:tc>
        <w:tc>
          <w:tcPr>
            <w:tcW w:w="4233" w:type="dxa"/>
            <w:tcBorders>
              <w:bottom w:val="single" w:sz="4" w:space="0" w:color="auto"/>
            </w:tcBorders>
          </w:tcPr>
          <w:p w14:paraId="0DC34C9A" w14:textId="77777777"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D.3-1</w:t>
            </w:r>
            <w:r w:rsidRPr="000576A0">
              <w:rPr>
                <w:rFonts w:eastAsiaTheme="minorEastAsia" w:cstheme="majorBidi"/>
                <w:sz w:val="16"/>
                <w:szCs w:val="16"/>
                <w:lang w:eastAsia="zh-CN"/>
              </w:rPr>
              <w:t>：加强成员国在制定有利于电信</w:t>
            </w:r>
            <w:r w:rsidRPr="000576A0">
              <w:rPr>
                <w:rFonts w:eastAsiaTheme="minorEastAsia" w:cstheme="majorBidi"/>
                <w:sz w:val="16"/>
                <w:szCs w:val="16"/>
                <w:lang w:eastAsia="zh-CN"/>
              </w:rPr>
              <w:t>/ICT</w:t>
            </w:r>
            <w:r w:rsidRPr="000576A0">
              <w:rPr>
                <w:rFonts w:eastAsiaTheme="minorEastAsia" w:cstheme="majorBidi"/>
                <w:sz w:val="16"/>
                <w:szCs w:val="16"/>
                <w:lang w:eastAsia="zh-CN"/>
              </w:rPr>
              <w:t>发展的政策、法律和规则框架方面的能力。</w:t>
            </w:r>
          </w:p>
          <w:p w14:paraId="185E76D5"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2</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4</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8</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9</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10</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11</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16</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的贡献</w:t>
            </w:r>
          </w:p>
          <w:p w14:paraId="7B017668" w14:textId="77777777" w:rsidR="007F1B7E" w:rsidRPr="000576A0" w:rsidRDefault="007F1B7E" w:rsidP="005930AE">
            <w:pPr>
              <w:spacing w:before="0"/>
              <w:rPr>
                <w:rFonts w:eastAsiaTheme="minorEastAsia"/>
                <w:sz w:val="16"/>
                <w:szCs w:val="16"/>
                <w:lang w:val="en-U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Pr="000576A0">
              <w:rPr>
                <w:rFonts w:eastAsiaTheme="minorEastAsia" w:cs="Arial"/>
                <w:color w:val="C0504D" w:themeColor="accent2"/>
                <w:sz w:val="16"/>
                <w:szCs w:val="16"/>
                <w:lang w:val="es-ES" w:eastAsia="zh-CN"/>
              </w:rPr>
              <w:t xml:space="preserve"> C6</w:t>
            </w:r>
            <w:r w:rsidRPr="000576A0">
              <w:rPr>
                <w:rFonts w:eastAsiaTheme="minorEastAsia" w:cs="Arial" w:hint="eastAsia"/>
                <w:color w:val="C0504D" w:themeColor="accent2"/>
                <w:sz w:val="16"/>
                <w:szCs w:val="16"/>
                <w:lang w:val="es-ES" w:eastAsia="zh-CN"/>
              </w:rPr>
              <w:t>做出的贡献</w:t>
            </w:r>
          </w:p>
          <w:p w14:paraId="02287A5B" w14:textId="1397D79A"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D.3-2</w:t>
            </w:r>
            <w:r w:rsidRPr="000576A0">
              <w:rPr>
                <w:rFonts w:eastAsiaTheme="minorEastAsia" w:cstheme="majorBidi"/>
                <w:sz w:val="16"/>
                <w:szCs w:val="16"/>
                <w:lang w:eastAsia="zh-CN"/>
              </w:rPr>
              <w:t>：</w:t>
            </w:r>
            <w:r w:rsidR="00A12A68">
              <w:rPr>
                <w:rFonts w:eastAsiaTheme="minorEastAsia" w:cstheme="majorBidi" w:hint="eastAsia"/>
                <w:sz w:val="16"/>
                <w:szCs w:val="16"/>
                <w:lang w:eastAsia="zh-CN"/>
              </w:rPr>
              <w:t>成员国根据商定的标准和方法，生成</w:t>
            </w:r>
            <w:r w:rsidR="00A12A68" w:rsidRPr="00A12A68">
              <w:rPr>
                <w:rFonts w:eastAsiaTheme="minorEastAsia" w:cstheme="majorBidi" w:hint="eastAsia"/>
                <w:sz w:val="16"/>
                <w:szCs w:val="16"/>
                <w:lang w:eastAsia="zh-CN"/>
              </w:rPr>
              <w:t>高质量且具有国际可比性、能体现电信</w:t>
            </w:r>
            <w:r w:rsidR="00A12A68" w:rsidRPr="00A12A68">
              <w:rPr>
                <w:rFonts w:eastAsiaTheme="minorEastAsia" w:cstheme="majorBidi" w:hint="eastAsia"/>
                <w:sz w:val="16"/>
                <w:szCs w:val="16"/>
                <w:lang w:eastAsia="zh-CN"/>
              </w:rPr>
              <w:t>/ICT</w:t>
            </w:r>
            <w:r w:rsidR="00A12A68" w:rsidRPr="00A12A68">
              <w:rPr>
                <w:rFonts w:eastAsiaTheme="minorEastAsia" w:cstheme="majorBidi" w:hint="eastAsia"/>
                <w:sz w:val="16"/>
                <w:szCs w:val="16"/>
                <w:lang w:eastAsia="zh-CN"/>
              </w:rPr>
              <w:t>发展和趋势的电信</w:t>
            </w:r>
            <w:r w:rsidR="00A12A68" w:rsidRPr="00A12A68">
              <w:rPr>
                <w:rFonts w:eastAsiaTheme="minorEastAsia" w:cstheme="majorBidi" w:hint="eastAsia"/>
                <w:sz w:val="16"/>
                <w:szCs w:val="16"/>
                <w:lang w:eastAsia="zh-CN"/>
              </w:rPr>
              <w:t>/ICT</w:t>
            </w:r>
            <w:r w:rsidR="00A12A68" w:rsidRPr="00A12A68">
              <w:rPr>
                <w:rFonts w:eastAsiaTheme="minorEastAsia" w:cstheme="majorBidi" w:hint="eastAsia"/>
                <w:sz w:val="16"/>
                <w:szCs w:val="16"/>
                <w:lang w:eastAsia="zh-CN"/>
              </w:rPr>
              <w:t>统计数据的能力得到加强</w:t>
            </w:r>
            <w:r w:rsidRPr="000576A0">
              <w:rPr>
                <w:rFonts w:eastAsiaTheme="minorEastAsia" w:cstheme="majorBidi"/>
                <w:sz w:val="16"/>
                <w:szCs w:val="16"/>
                <w:lang w:eastAsia="zh-CN"/>
              </w:rPr>
              <w:t>。</w:t>
            </w:r>
          </w:p>
          <w:p w14:paraId="65EAB139"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1-17</w:t>
            </w:r>
            <w:r w:rsidRPr="000576A0">
              <w:rPr>
                <w:rFonts w:eastAsiaTheme="minorEastAsia" w:cs="Arial" w:hint="eastAsia"/>
                <w:color w:val="10662B"/>
                <w:sz w:val="16"/>
                <w:szCs w:val="16"/>
                <w:lang w:val="en-US" w:eastAsia="zh-CN"/>
              </w:rPr>
              <w:t>的贡献</w:t>
            </w:r>
          </w:p>
          <w:p w14:paraId="779DD270" w14:textId="77777777" w:rsidR="007F1B7E" w:rsidRPr="000576A0" w:rsidRDefault="007F1B7E" w:rsidP="005930AE">
            <w:pPr>
              <w:spacing w:before="0"/>
              <w:rPr>
                <w:rFonts w:eastAsiaTheme="minorEastAsia" w:cstheme="majorBidi"/>
                <w:sz w:val="16"/>
                <w:szCs w:val="16"/>
                <w:lang w:val="en-U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Pr="000576A0">
              <w:rPr>
                <w:rFonts w:eastAsiaTheme="minorEastAsia" w:cs="Arial"/>
                <w:color w:val="C0504D" w:themeColor="accent2"/>
                <w:sz w:val="16"/>
                <w:szCs w:val="16"/>
                <w:lang w:val="es-ES" w:eastAsia="zh-CN"/>
              </w:rPr>
              <w:t>C1 - C11</w:t>
            </w:r>
            <w:r w:rsidRPr="000576A0">
              <w:rPr>
                <w:rFonts w:eastAsiaTheme="minorEastAsia" w:cs="Arial" w:hint="eastAsia"/>
                <w:color w:val="C0504D" w:themeColor="accent2"/>
                <w:sz w:val="16"/>
                <w:szCs w:val="16"/>
                <w:lang w:val="es-ES" w:eastAsia="zh-CN"/>
              </w:rPr>
              <w:t>做出的贡献</w:t>
            </w:r>
          </w:p>
          <w:p w14:paraId="7C9F17C2" w14:textId="77777777"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D.3-3</w:t>
            </w:r>
            <w:r w:rsidRPr="000576A0">
              <w:rPr>
                <w:rFonts w:eastAsiaTheme="minorEastAsia" w:cstheme="majorBidi"/>
                <w:sz w:val="16"/>
                <w:szCs w:val="16"/>
                <w:lang w:eastAsia="zh-CN"/>
              </w:rPr>
              <w:t>：提高国际电联成员的</w:t>
            </w:r>
            <w:r w:rsidRPr="000576A0">
              <w:rPr>
                <w:rFonts w:eastAsiaTheme="minorEastAsia" w:cstheme="majorBidi" w:hint="eastAsia"/>
                <w:sz w:val="16"/>
                <w:szCs w:val="16"/>
                <w:lang w:eastAsia="zh-CN"/>
              </w:rPr>
              <w:t>人员</w:t>
            </w:r>
            <w:r w:rsidRPr="000576A0">
              <w:rPr>
                <w:rFonts w:eastAsiaTheme="minorEastAsia" w:cstheme="majorBidi"/>
                <w:sz w:val="16"/>
                <w:szCs w:val="16"/>
                <w:lang w:eastAsia="zh-CN"/>
              </w:rPr>
              <w:t>和机构能力，充分</w:t>
            </w:r>
            <w:r w:rsidRPr="000576A0">
              <w:rPr>
                <w:rFonts w:eastAsiaTheme="minorEastAsia" w:cstheme="majorBidi" w:hint="eastAsia"/>
                <w:sz w:val="16"/>
                <w:szCs w:val="16"/>
                <w:lang w:eastAsia="zh-CN"/>
              </w:rPr>
              <w:t>发掘</w:t>
            </w:r>
            <w:r w:rsidRPr="000576A0">
              <w:rPr>
                <w:rFonts w:eastAsiaTheme="minorEastAsia" w:cstheme="majorBidi"/>
                <w:sz w:val="16"/>
                <w:szCs w:val="16"/>
                <w:lang w:eastAsia="zh-CN"/>
              </w:rPr>
              <w:t>电信</w:t>
            </w:r>
            <w:r w:rsidRPr="000576A0">
              <w:rPr>
                <w:rFonts w:eastAsiaTheme="minorEastAsia" w:cstheme="majorBidi"/>
                <w:sz w:val="16"/>
                <w:szCs w:val="16"/>
                <w:lang w:eastAsia="zh-CN"/>
              </w:rPr>
              <w:t>/ICT</w:t>
            </w:r>
            <w:r w:rsidRPr="000576A0">
              <w:rPr>
                <w:rFonts w:eastAsiaTheme="minorEastAsia" w:cstheme="majorBidi"/>
                <w:sz w:val="16"/>
                <w:szCs w:val="16"/>
                <w:lang w:eastAsia="zh-CN"/>
              </w:rPr>
              <w:t>的潜力。</w:t>
            </w:r>
          </w:p>
          <w:p w14:paraId="7E5F5E17"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2</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4</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6</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12</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13</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14</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16</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的贡献</w:t>
            </w:r>
          </w:p>
          <w:p w14:paraId="2BA998DC" w14:textId="77777777" w:rsidR="007F1B7E" w:rsidRPr="000576A0" w:rsidRDefault="007F1B7E" w:rsidP="005930AE">
            <w:pPr>
              <w:spacing w:before="0"/>
              <w:rPr>
                <w:rFonts w:eastAsiaTheme="minorEastAsia" w:cstheme="majorBidi"/>
                <w:sz w:val="16"/>
                <w:szCs w:val="16"/>
                <w:lang w:val="en-U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Pr="000576A0">
              <w:rPr>
                <w:rFonts w:eastAsiaTheme="minorEastAsia" w:cs="Arial"/>
                <w:color w:val="C0504D" w:themeColor="accent2"/>
                <w:sz w:val="16"/>
                <w:szCs w:val="16"/>
                <w:lang w:val="es-ES" w:eastAsia="zh-CN"/>
              </w:rPr>
              <w:t>C4</w:t>
            </w:r>
            <w:r w:rsidRPr="000576A0">
              <w:rPr>
                <w:rFonts w:eastAsiaTheme="minorEastAsia" w:cs="Arial" w:hint="eastAsia"/>
                <w:color w:val="C0504D" w:themeColor="accent2"/>
                <w:sz w:val="16"/>
                <w:szCs w:val="16"/>
                <w:lang w:val="es-ES" w:eastAsia="zh-CN"/>
              </w:rPr>
              <w:t>做出的贡献</w:t>
            </w:r>
          </w:p>
          <w:p w14:paraId="2459F72E" w14:textId="6FC5754F"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D.3-4</w:t>
            </w:r>
            <w:r w:rsidRPr="000576A0">
              <w:rPr>
                <w:rFonts w:eastAsiaTheme="minorEastAsia" w:cstheme="majorBidi"/>
                <w:sz w:val="16"/>
                <w:szCs w:val="16"/>
                <w:lang w:eastAsia="zh-CN"/>
              </w:rPr>
              <w:t>：</w:t>
            </w:r>
            <w:r w:rsidR="00A12A68" w:rsidRPr="00A12A68">
              <w:rPr>
                <w:rFonts w:eastAsiaTheme="minorEastAsia" w:cstheme="majorBidi" w:hint="eastAsia"/>
                <w:sz w:val="16"/>
                <w:szCs w:val="16"/>
                <w:lang w:eastAsia="zh-CN"/>
              </w:rPr>
              <w:t>国际电联成员将电信</w:t>
            </w:r>
            <w:r w:rsidR="00A12A68" w:rsidRPr="00A12A68">
              <w:rPr>
                <w:rFonts w:eastAsiaTheme="minorEastAsia" w:cstheme="majorBidi" w:hint="eastAsia"/>
                <w:sz w:val="16"/>
                <w:szCs w:val="16"/>
                <w:lang w:eastAsia="zh-CN"/>
              </w:rPr>
              <w:t>/ICT</w:t>
            </w:r>
            <w:r w:rsidR="00A12A68">
              <w:rPr>
                <w:rFonts w:eastAsiaTheme="minorEastAsia" w:cstheme="majorBidi" w:hint="eastAsia"/>
                <w:sz w:val="16"/>
                <w:szCs w:val="16"/>
                <w:lang w:eastAsia="zh-CN"/>
              </w:rPr>
              <w:t>创新</w:t>
            </w:r>
            <w:r w:rsidR="00A12A68" w:rsidRPr="00A12A68">
              <w:rPr>
                <w:rFonts w:eastAsiaTheme="minorEastAsia" w:cstheme="majorBidi" w:hint="eastAsia"/>
                <w:sz w:val="16"/>
                <w:szCs w:val="16"/>
                <w:lang w:eastAsia="zh-CN"/>
              </w:rPr>
              <w:t>纳入国家发展议程的能力以及制定旨在推进创新举措战略的能力得到加强（包括通过</w:t>
            </w:r>
            <w:r w:rsidR="00A12A68">
              <w:rPr>
                <w:rFonts w:eastAsiaTheme="minorEastAsia" w:cstheme="majorBidi" w:hint="eastAsia"/>
                <w:sz w:val="16"/>
                <w:szCs w:val="16"/>
                <w:lang w:eastAsia="zh-CN"/>
              </w:rPr>
              <w:t>公共、私营和公私</w:t>
            </w:r>
            <w:r w:rsidR="009D7C89">
              <w:rPr>
                <w:rFonts w:eastAsiaTheme="minorEastAsia" w:cstheme="majorBidi" w:hint="eastAsia"/>
                <w:sz w:val="16"/>
                <w:szCs w:val="16"/>
                <w:lang w:eastAsia="zh-CN"/>
              </w:rPr>
              <w:t>伙伴关系</w:t>
            </w:r>
            <w:r w:rsidR="00A12A68" w:rsidRPr="00A12A68">
              <w:rPr>
                <w:rFonts w:eastAsiaTheme="minorEastAsia" w:cstheme="majorBidi" w:hint="eastAsia"/>
                <w:sz w:val="16"/>
                <w:szCs w:val="16"/>
                <w:lang w:eastAsia="zh-CN"/>
              </w:rPr>
              <w:t>实现）</w:t>
            </w:r>
            <w:r w:rsidR="00A12A68">
              <w:rPr>
                <w:rFonts w:eastAsiaTheme="minorEastAsia" w:cstheme="majorBidi" w:hint="eastAsia"/>
                <w:sz w:val="16"/>
                <w:szCs w:val="16"/>
                <w:lang w:eastAsia="zh-CN"/>
              </w:rPr>
              <w:t>。</w:t>
            </w:r>
          </w:p>
          <w:p w14:paraId="2A6C6F96"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2</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4</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9</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12</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16</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的贡献</w:t>
            </w:r>
          </w:p>
          <w:p w14:paraId="1D019919" w14:textId="77777777" w:rsidR="007F1B7E" w:rsidRPr="000576A0" w:rsidRDefault="007F1B7E" w:rsidP="005930AE">
            <w:pPr>
              <w:spacing w:before="0"/>
              <w:rPr>
                <w:rFonts w:eastAsiaTheme="minorEastAsia"/>
                <w:sz w:val="16"/>
                <w:szCs w:val="16"/>
                <w:lang w:val="en-U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Pr="000576A0">
              <w:rPr>
                <w:rFonts w:eastAsiaTheme="minorEastAsia" w:cs="Arial"/>
                <w:color w:val="C0504D" w:themeColor="accent2"/>
                <w:sz w:val="16"/>
                <w:szCs w:val="16"/>
                <w:lang w:val="es-ES" w:eastAsia="zh-CN"/>
              </w:rPr>
              <w:t>C1</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C2</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C3</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C4</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C5</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C6</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C7</w:t>
            </w:r>
            <w:r w:rsidRPr="000576A0">
              <w:rPr>
                <w:rFonts w:eastAsiaTheme="minorEastAsia" w:cs="Arial"/>
                <w:color w:val="C0504D" w:themeColor="accent2"/>
                <w:sz w:val="16"/>
                <w:szCs w:val="16"/>
                <w:lang w:val="es-ES" w:eastAsia="zh-CN"/>
              </w:rPr>
              <w:t>和</w:t>
            </w:r>
            <w:r w:rsidRPr="000576A0">
              <w:rPr>
                <w:rFonts w:eastAsiaTheme="minorEastAsia" w:cs="Arial"/>
                <w:color w:val="C0504D" w:themeColor="accent2"/>
                <w:sz w:val="16"/>
                <w:szCs w:val="16"/>
                <w:lang w:val="es-ES" w:eastAsia="zh-CN"/>
              </w:rPr>
              <w:t>C11</w:t>
            </w:r>
            <w:r w:rsidRPr="000576A0">
              <w:rPr>
                <w:rFonts w:eastAsiaTheme="minorEastAsia" w:cs="Arial" w:hint="eastAsia"/>
                <w:color w:val="C0504D" w:themeColor="accent2"/>
                <w:sz w:val="16"/>
                <w:szCs w:val="16"/>
                <w:lang w:val="es-ES" w:eastAsia="zh-CN"/>
              </w:rPr>
              <w:t>做出的贡献</w:t>
            </w:r>
          </w:p>
        </w:tc>
        <w:tc>
          <w:tcPr>
            <w:tcW w:w="3897" w:type="dxa"/>
            <w:tcBorders>
              <w:bottom w:val="single" w:sz="4" w:space="0" w:color="auto"/>
            </w:tcBorders>
          </w:tcPr>
          <w:p w14:paraId="615B121F" w14:textId="77777777"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D-4-1</w:t>
            </w:r>
            <w:r w:rsidRPr="000576A0">
              <w:rPr>
                <w:rFonts w:eastAsiaTheme="minorEastAsia" w:cstheme="majorBidi"/>
                <w:sz w:val="16"/>
                <w:szCs w:val="16"/>
                <w:lang w:eastAsia="zh-CN"/>
              </w:rPr>
              <w:t>：改善最不发达国家（</w:t>
            </w:r>
            <w:r w:rsidRPr="000576A0">
              <w:rPr>
                <w:rFonts w:eastAsiaTheme="minorEastAsia" w:cstheme="majorBidi"/>
                <w:sz w:val="16"/>
                <w:szCs w:val="16"/>
                <w:lang w:eastAsia="zh-CN"/>
              </w:rPr>
              <w:t>LDC</w:t>
            </w:r>
            <w:r w:rsidRPr="000576A0">
              <w:rPr>
                <w:rFonts w:eastAsiaTheme="minorEastAsia" w:cstheme="majorBidi"/>
                <w:sz w:val="16"/>
                <w:szCs w:val="16"/>
                <w:lang w:eastAsia="zh-CN"/>
              </w:rPr>
              <w:t>）、小岛屿发展中国家（</w:t>
            </w:r>
            <w:r w:rsidRPr="000576A0">
              <w:rPr>
                <w:rFonts w:eastAsiaTheme="minorEastAsia" w:cstheme="majorBidi"/>
                <w:sz w:val="16"/>
                <w:szCs w:val="16"/>
                <w:lang w:eastAsia="zh-CN"/>
              </w:rPr>
              <w:t>SIDS</w:t>
            </w:r>
            <w:r w:rsidRPr="000576A0">
              <w:rPr>
                <w:rFonts w:eastAsiaTheme="minorEastAsia" w:cstheme="majorBidi"/>
                <w:sz w:val="16"/>
                <w:szCs w:val="16"/>
                <w:lang w:eastAsia="zh-CN"/>
              </w:rPr>
              <w:t>）、内陆发展中国家（</w:t>
            </w:r>
            <w:r w:rsidRPr="000576A0">
              <w:rPr>
                <w:rFonts w:eastAsiaTheme="minorEastAsia" w:cstheme="majorBidi"/>
                <w:sz w:val="16"/>
                <w:szCs w:val="16"/>
                <w:lang w:eastAsia="zh-CN"/>
              </w:rPr>
              <w:t>LLDC</w:t>
            </w:r>
            <w:r w:rsidRPr="000576A0">
              <w:rPr>
                <w:rFonts w:eastAsiaTheme="minorEastAsia" w:cstheme="majorBidi"/>
                <w:sz w:val="16"/>
                <w:szCs w:val="16"/>
                <w:lang w:eastAsia="zh-CN"/>
              </w:rPr>
              <w:t>）和经济转型国家</w:t>
            </w:r>
            <w:r w:rsidRPr="000576A0">
              <w:rPr>
                <w:rFonts w:eastAsiaTheme="minorEastAsia" w:cstheme="majorBidi"/>
                <w:sz w:val="16"/>
                <w:szCs w:val="16"/>
                <w:lang w:val="en-US" w:eastAsia="zh-CN"/>
              </w:rPr>
              <w:t>的电信</w:t>
            </w:r>
            <w:r w:rsidRPr="000576A0">
              <w:rPr>
                <w:rFonts w:eastAsiaTheme="minorEastAsia" w:cstheme="majorBidi"/>
                <w:sz w:val="16"/>
                <w:szCs w:val="16"/>
                <w:lang w:eastAsia="zh-CN"/>
              </w:rPr>
              <w:t>/ICT</w:t>
            </w:r>
            <w:r w:rsidRPr="000576A0">
              <w:rPr>
                <w:rFonts w:eastAsiaTheme="minorEastAsia" w:cstheme="majorBidi"/>
                <w:sz w:val="16"/>
                <w:szCs w:val="16"/>
                <w:lang w:eastAsia="zh-CN"/>
              </w:rPr>
              <w:t>获取和使用水平。</w:t>
            </w:r>
          </w:p>
          <w:p w14:paraId="7DD31862"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1</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7</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8</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9</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11</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13</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的贡献</w:t>
            </w:r>
          </w:p>
          <w:p w14:paraId="265B61BD" w14:textId="77777777" w:rsidR="007F1B7E" w:rsidRPr="000576A0" w:rsidRDefault="007F1B7E" w:rsidP="005930AE">
            <w:pPr>
              <w:spacing w:before="0"/>
              <w:rPr>
                <w:rFonts w:eastAsiaTheme="minorEastAsia" w:cstheme="majorBidi"/>
                <w:sz w:val="16"/>
                <w:szCs w:val="16"/>
                <w:lang w:val="es-E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Pr="000576A0">
              <w:rPr>
                <w:rFonts w:eastAsiaTheme="minorEastAsia" w:cs="Arial"/>
                <w:color w:val="C0504D" w:themeColor="accent2"/>
                <w:sz w:val="16"/>
                <w:szCs w:val="16"/>
                <w:lang w:val="es-ES" w:eastAsia="zh-CN"/>
              </w:rPr>
              <w:t>C2</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C6</w:t>
            </w:r>
            <w:r w:rsidRPr="000576A0">
              <w:rPr>
                <w:rFonts w:eastAsiaTheme="minorEastAsia" w:cs="Arial"/>
                <w:color w:val="C0504D" w:themeColor="accent2"/>
                <w:sz w:val="16"/>
                <w:szCs w:val="16"/>
                <w:lang w:val="es-ES" w:eastAsia="zh-CN"/>
              </w:rPr>
              <w:t>和</w:t>
            </w:r>
            <w:r w:rsidRPr="000576A0">
              <w:rPr>
                <w:rFonts w:eastAsiaTheme="minorEastAsia" w:cs="Arial"/>
                <w:color w:val="C0504D" w:themeColor="accent2"/>
                <w:sz w:val="16"/>
                <w:szCs w:val="16"/>
                <w:lang w:val="es-ES" w:eastAsia="zh-CN"/>
              </w:rPr>
              <w:t>C7</w:t>
            </w:r>
            <w:r w:rsidRPr="000576A0">
              <w:rPr>
                <w:rFonts w:eastAsiaTheme="minorEastAsia" w:cs="Arial" w:hint="eastAsia"/>
                <w:color w:val="C0504D" w:themeColor="accent2"/>
                <w:sz w:val="16"/>
                <w:szCs w:val="16"/>
                <w:lang w:val="es-ES" w:eastAsia="zh-CN"/>
              </w:rPr>
              <w:t>做出的</w:t>
            </w:r>
            <w:r w:rsidRPr="000576A0">
              <w:rPr>
                <w:rFonts w:eastAsiaTheme="minorEastAsia" w:cs="Arial"/>
                <w:color w:val="C0504D" w:themeColor="accent2"/>
                <w:sz w:val="16"/>
                <w:szCs w:val="16"/>
                <w:lang w:val="es-ES" w:eastAsia="zh-CN"/>
              </w:rPr>
              <w:br/>
            </w:r>
            <w:r w:rsidRPr="000576A0">
              <w:rPr>
                <w:rFonts w:eastAsiaTheme="minorEastAsia" w:cs="Arial" w:hint="eastAsia"/>
                <w:color w:val="C0504D" w:themeColor="accent2"/>
                <w:sz w:val="16"/>
                <w:szCs w:val="16"/>
                <w:lang w:val="es-ES" w:eastAsia="zh-CN"/>
              </w:rPr>
              <w:t>贡献</w:t>
            </w:r>
          </w:p>
          <w:p w14:paraId="1AC14623" w14:textId="2652E7DF" w:rsidR="007F1B7E" w:rsidRPr="000576A0" w:rsidRDefault="007F1B7E" w:rsidP="00BD60DC">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D.4-2</w:t>
            </w:r>
            <w:r w:rsidRPr="000576A0">
              <w:rPr>
                <w:rFonts w:eastAsiaTheme="minorEastAsia" w:cstheme="majorBidi"/>
                <w:sz w:val="16"/>
                <w:szCs w:val="16"/>
                <w:lang w:eastAsia="zh-CN"/>
              </w:rPr>
              <w:t>：</w:t>
            </w:r>
            <w:r w:rsidR="00BD60DC" w:rsidRPr="00BD60DC">
              <w:rPr>
                <w:rFonts w:eastAsiaTheme="minorEastAsia" w:cstheme="majorBidi" w:hint="eastAsia"/>
                <w:sz w:val="16"/>
                <w:szCs w:val="16"/>
                <w:lang w:eastAsia="zh-CN"/>
              </w:rPr>
              <w:t>国际电联成员利用并使用新技术和电信</w:t>
            </w:r>
            <w:r w:rsidR="00BD60DC" w:rsidRPr="00BD60DC">
              <w:rPr>
                <w:rFonts w:eastAsiaTheme="minorEastAsia" w:cstheme="majorBidi" w:hint="eastAsia"/>
                <w:sz w:val="16"/>
                <w:szCs w:val="16"/>
                <w:lang w:eastAsia="zh-CN"/>
              </w:rPr>
              <w:t>/ICT</w:t>
            </w:r>
            <w:r w:rsidR="00BD60DC">
              <w:rPr>
                <w:rFonts w:eastAsiaTheme="minorEastAsia" w:cstheme="majorBidi" w:hint="eastAsia"/>
                <w:sz w:val="16"/>
                <w:szCs w:val="16"/>
                <w:lang w:eastAsia="zh-CN"/>
              </w:rPr>
              <w:t>服务和应用加速社会和经济发展的能力得到提高</w:t>
            </w:r>
            <w:r w:rsidRPr="000576A0">
              <w:rPr>
                <w:rFonts w:eastAsiaTheme="minorEastAsia" w:cstheme="majorBidi"/>
                <w:sz w:val="16"/>
                <w:szCs w:val="16"/>
                <w:lang w:eastAsia="zh-CN"/>
              </w:rPr>
              <w:t>。</w:t>
            </w:r>
          </w:p>
          <w:p w14:paraId="03AC6238" w14:textId="77777777"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2</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3</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4</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6</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7</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11</w:t>
            </w:r>
            <w:r w:rsidRPr="000576A0">
              <w:rPr>
                <w:rFonts w:eastAsiaTheme="minorEastAsia" w:cs="Arial" w:hint="eastAsia"/>
                <w:color w:val="10662B"/>
                <w:sz w:val="16"/>
                <w:szCs w:val="16"/>
                <w:lang w:val="en-US" w:eastAsia="zh-CN"/>
              </w:rPr>
              <w:t>的贡献</w:t>
            </w:r>
          </w:p>
          <w:p w14:paraId="0740A5FC" w14:textId="77777777" w:rsidR="007F1B7E" w:rsidRPr="000576A0" w:rsidRDefault="007F1B7E" w:rsidP="005930AE">
            <w:pPr>
              <w:spacing w:before="0"/>
              <w:rPr>
                <w:rFonts w:eastAsiaTheme="minorEastAsia" w:cs="Arial"/>
                <w:color w:val="C0504D" w:themeColor="accent2"/>
                <w:sz w:val="16"/>
                <w:szCs w:val="16"/>
                <w:lang w:val="es-E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Pr="000576A0">
              <w:rPr>
                <w:rFonts w:eastAsiaTheme="minorEastAsia" w:cs="Arial"/>
                <w:color w:val="C0504D" w:themeColor="accent2"/>
                <w:sz w:val="16"/>
                <w:szCs w:val="16"/>
                <w:lang w:val="es-ES" w:eastAsia="zh-CN"/>
              </w:rPr>
              <w:t>C7</w:t>
            </w:r>
            <w:r w:rsidRPr="000576A0">
              <w:rPr>
                <w:rFonts w:eastAsiaTheme="minorEastAsia" w:cs="Arial" w:hint="eastAsia"/>
                <w:color w:val="C0504D" w:themeColor="accent2"/>
                <w:sz w:val="16"/>
                <w:szCs w:val="16"/>
                <w:lang w:val="es-ES" w:eastAsia="zh-CN"/>
              </w:rPr>
              <w:t>做出的贡献</w:t>
            </w:r>
          </w:p>
          <w:p w14:paraId="562C6B65" w14:textId="4ACD81EC"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D.4-3</w:t>
            </w:r>
            <w:r w:rsidRPr="000576A0">
              <w:rPr>
                <w:rFonts w:eastAsiaTheme="minorEastAsia" w:cstheme="majorBidi"/>
                <w:b/>
                <w:bCs/>
                <w:sz w:val="16"/>
                <w:szCs w:val="16"/>
                <w:lang w:eastAsia="zh-CN"/>
              </w:rPr>
              <w:t>：</w:t>
            </w:r>
            <w:r w:rsidR="00E02679" w:rsidRPr="00E02679">
              <w:rPr>
                <w:rFonts w:eastAsiaTheme="minorEastAsia" w:cstheme="majorBidi" w:hint="eastAsia"/>
                <w:sz w:val="16"/>
                <w:szCs w:val="16"/>
                <w:lang w:eastAsia="zh-CN"/>
              </w:rPr>
              <w:t>国际电联成员在制定数字包容战略</w:t>
            </w:r>
            <w:r w:rsidR="00E02679">
              <w:rPr>
                <w:rFonts w:eastAsiaTheme="minorEastAsia" w:cstheme="majorBidi" w:hint="eastAsia"/>
                <w:sz w:val="16"/>
                <w:szCs w:val="16"/>
                <w:lang w:eastAsia="zh-CN"/>
              </w:rPr>
              <w:t>、</w:t>
            </w:r>
            <w:r w:rsidR="00E02679" w:rsidRPr="00E02679">
              <w:rPr>
                <w:rFonts w:eastAsiaTheme="minorEastAsia" w:cstheme="majorBidi" w:hint="eastAsia"/>
                <w:sz w:val="16"/>
                <w:szCs w:val="16"/>
                <w:lang w:eastAsia="zh-CN"/>
              </w:rPr>
              <w:t>政策和做法方面的能力有所增强，特别体现在女性和年轻女性、残疾人以及具有具体需求的人群的赋能方面。</w:t>
            </w:r>
          </w:p>
          <w:p w14:paraId="0120DA09" w14:textId="5A69366A"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4</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8</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10</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17</w:t>
            </w:r>
            <w:r w:rsidRPr="000576A0">
              <w:rPr>
                <w:rFonts w:eastAsiaTheme="minorEastAsia" w:cs="Arial" w:hint="eastAsia"/>
                <w:color w:val="10662B"/>
                <w:sz w:val="16"/>
                <w:szCs w:val="16"/>
                <w:lang w:val="en-US" w:eastAsia="zh-CN"/>
              </w:rPr>
              <w:t>的贡献</w:t>
            </w:r>
          </w:p>
          <w:p w14:paraId="645944AA" w14:textId="062BF7FA" w:rsidR="007F1B7E" w:rsidRPr="000576A0" w:rsidRDefault="007F1B7E" w:rsidP="005930AE">
            <w:pPr>
              <w:spacing w:before="0"/>
              <w:rPr>
                <w:rFonts w:eastAsiaTheme="minorEastAsia" w:cstheme="majorBidi"/>
                <w:sz w:val="16"/>
                <w:szCs w:val="16"/>
                <w:lang w:val="es-E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00E02679">
              <w:rPr>
                <w:rFonts w:eastAsiaTheme="minorEastAsia" w:cs="Arial" w:hint="eastAsia"/>
                <w:color w:val="C0504D" w:themeColor="accent2"/>
                <w:sz w:val="16"/>
                <w:szCs w:val="16"/>
                <w:lang w:val="es-ES" w:eastAsia="zh-CN"/>
              </w:rPr>
              <w:t>C1</w:t>
            </w:r>
            <w:r w:rsidR="00E02679">
              <w:rPr>
                <w:rFonts w:eastAsiaTheme="minorEastAsia" w:cs="Arial" w:hint="eastAsia"/>
                <w:color w:val="C0504D" w:themeColor="accent2"/>
                <w:sz w:val="16"/>
                <w:szCs w:val="16"/>
                <w:lang w:val="es-ES" w:eastAsia="zh-CN"/>
              </w:rPr>
              <w:t>、</w:t>
            </w:r>
            <w:r w:rsidRPr="000576A0">
              <w:rPr>
                <w:rFonts w:eastAsiaTheme="minorEastAsia" w:cs="Arial"/>
                <w:color w:val="C0504D" w:themeColor="accent2"/>
                <w:sz w:val="16"/>
                <w:szCs w:val="16"/>
                <w:lang w:val="es-ES" w:eastAsia="zh-CN"/>
              </w:rPr>
              <w:t>C2</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C3</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C4</w:t>
            </w:r>
            <w:r w:rsidRPr="000576A0">
              <w:rPr>
                <w:rFonts w:eastAsiaTheme="minorEastAsia" w:cs="Arial"/>
                <w:color w:val="C0504D" w:themeColor="accent2"/>
                <w:sz w:val="16"/>
                <w:szCs w:val="16"/>
                <w:lang w:val="es-ES" w:eastAsia="zh-CN"/>
              </w:rPr>
              <w:t>、</w:t>
            </w:r>
            <w:r w:rsidR="00E02679">
              <w:rPr>
                <w:rFonts w:eastAsiaTheme="minorEastAsia" w:cs="Arial" w:hint="eastAsia"/>
                <w:color w:val="C0504D" w:themeColor="accent2"/>
                <w:sz w:val="16"/>
                <w:szCs w:val="16"/>
                <w:lang w:val="es-ES" w:eastAsia="zh-CN"/>
              </w:rPr>
              <w:t>C5</w:t>
            </w:r>
            <w:r w:rsidR="00E02679">
              <w:rPr>
                <w:rFonts w:eastAsiaTheme="minorEastAsia" w:cs="Arial" w:hint="eastAsia"/>
                <w:color w:val="C0504D" w:themeColor="accent2"/>
                <w:sz w:val="16"/>
                <w:szCs w:val="16"/>
                <w:lang w:val="es-ES" w:eastAsia="zh-CN"/>
              </w:rPr>
              <w:t>、</w:t>
            </w:r>
            <w:r w:rsidRPr="000576A0">
              <w:rPr>
                <w:rFonts w:eastAsiaTheme="minorEastAsia" w:cs="Arial"/>
                <w:color w:val="C0504D" w:themeColor="accent2"/>
                <w:sz w:val="16"/>
                <w:szCs w:val="16"/>
                <w:lang w:val="es-ES" w:eastAsia="zh-CN"/>
              </w:rPr>
              <w:t>C6</w:t>
            </w:r>
            <w:r w:rsidRPr="000576A0">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C7</w:t>
            </w:r>
            <w:r w:rsidR="00E02679">
              <w:rPr>
                <w:rFonts w:eastAsiaTheme="minorEastAsia" w:cs="Arial"/>
                <w:color w:val="C0504D" w:themeColor="accent2"/>
                <w:sz w:val="16"/>
                <w:szCs w:val="16"/>
                <w:lang w:val="es-ES" w:eastAsia="zh-CN"/>
              </w:rPr>
              <w:t>、</w:t>
            </w:r>
            <w:r w:rsidRPr="000576A0">
              <w:rPr>
                <w:rFonts w:eastAsiaTheme="minorEastAsia" w:cs="Arial"/>
                <w:color w:val="C0504D" w:themeColor="accent2"/>
                <w:sz w:val="16"/>
                <w:szCs w:val="16"/>
                <w:lang w:val="es-ES" w:eastAsia="zh-CN"/>
              </w:rPr>
              <w:t>C8</w:t>
            </w:r>
            <w:r w:rsidR="00E02679">
              <w:rPr>
                <w:rFonts w:eastAsiaTheme="minorEastAsia" w:cs="Arial" w:hint="eastAsia"/>
                <w:color w:val="C0504D" w:themeColor="accent2"/>
                <w:sz w:val="16"/>
                <w:szCs w:val="16"/>
                <w:lang w:val="es-ES" w:eastAsia="zh-CN"/>
              </w:rPr>
              <w:t>和</w:t>
            </w:r>
            <w:r w:rsidR="00E02679">
              <w:rPr>
                <w:rFonts w:eastAsiaTheme="minorEastAsia" w:cs="Arial" w:hint="eastAsia"/>
                <w:color w:val="C0504D" w:themeColor="accent2"/>
                <w:sz w:val="16"/>
                <w:szCs w:val="16"/>
                <w:lang w:val="es-ES" w:eastAsia="zh-CN"/>
              </w:rPr>
              <w:t>C9</w:t>
            </w:r>
            <w:r w:rsidRPr="000576A0">
              <w:rPr>
                <w:rFonts w:eastAsiaTheme="minorEastAsia" w:cs="Arial" w:hint="eastAsia"/>
                <w:color w:val="C0504D" w:themeColor="accent2"/>
                <w:sz w:val="16"/>
                <w:szCs w:val="16"/>
                <w:lang w:val="es-ES" w:eastAsia="zh-CN"/>
              </w:rPr>
              <w:t>做出的贡献</w:t>
            </w:r>
          </w:p>
          <w:p w14:paraId="4FAC0CD8" w14:textId="47BD3E34" w:rsidR="007F1B7E" w:rsidRPr="000576A0" w:rsidRDefault="007F1B7E" w:rsidP="005930AE">
            <w:pPr>
              <w:spacing w:before="0"/>
              <w:rPr>
                <w:rFonts w:eastAsiaTheme="minorEastAsia" w:cstheme="majorBidi"/>
                <w:sz w:val="16"/>
                <w:szCs w:val="16"/>
                <w:lang w:eastAsia="zh-CN"/>
              </w:rPr>
            </w:pPr>
            <w:r w:rsidRPr="000576A0">
              <w:rPr>
                <w:rFonts w:eastAsiaTheme="minorEastAsia" w:cstheme="majorBidi"/>
                <w:b/>
                <w:bCs/>
                <w:color w:val="4F81BD" w:themeColor="accent1"/>
                <w:sz w:val="16"/>
                <w:szCs w:val="16"/>
                <w:lang w:eastAsia="zh-CN"/>
              </w:rPr>
              <w:t>D.4-4</w:t>
            </w:r>
            <w:r w:rsidRPr="000576A0">
              <w:rPr>
                <w:rFonts w:eastAsiaTheme="minorEastAsia" w:cstheme="majorBidi"/>
                <w:b/>
                <w:bCs/>
                <w:sz w:val="16"/>
                <w:szCs w:val="16"/>
                <w:lang w:eastAsia="zh-CN"/>
              </w:rPr>
              <w:t>：</w:t>
            </w:r>
            <w:r w:rsidR="00E02679" w:rsidRPr="00E02679">
              <w:rPr>
                <w:rFonts w:eastAsiaTheme="minorEastAsia" w:cstheme="majorBidi" w:hint="eastAsia"/>
                <w:sz w:val="16"/>
                <w:szCs w:val="16"/>
                <w:lang w:eastAsia="zh-CN"/>
              </w:rPr>
              <w:t>国际电联成员在制定有关气候变化适应和缓解以及绿色</w:t>
            </w:r>
            <w:r w:rsidR="00E02679" w:rsidRPr="00E02679">
              <w:rPr>
                <w:rFonts w:eastAsiaTheme="minorEastAsia" w:cstheme="majorBidi" w:hint="eastAsia"/>
                <w:sz w:val="16"/>
                <w:szCs w:val="16"/>
                <w:lang w:eastAsia="zh-CN"/>
              </w:rPr>
              <w:t>/</w:t>
            </w:r>
            <w:r w:rsidR="00E02679" w:rsidRPr="00E02679">
              <w:rPr>
                <w:rFonts w:eastAsiaTheme="minorEastAsia" w:cstheme="majorBidi" w:hint="eastAsia"/>
                <w:sz w:val="16"/>
                <w:szCs w:val="16"/>
                <w:lang w:eastAsia="zh-CN"/>
              </w:rPr>
              <w:t>可再生能源使用的电信</w:t>
            </w:r>
            <w:r w:rsidR="00E02679" w:rsidRPr="00E02679">
              <w:rPr>
                <w:rFonts w:eastAsiaTheme="minorEastAsia" w:cstheme="majorBidi" w:hint="eastAsia"/>
                <w:sz w:val="16"/>
                <w:szCs w:val="16"/>
                <w:lang w:eastAsia="zh-CN"/>
              </w:rPr>
              <w:t>/ICT</w:t>
            </w:r>
            <w:r w:rsidR="00E02679" w:rsidRPr="00E02679">
              <w:rPr>
                <w:rFonts w:eastAsiaTheme="minorEastAsia" w:cstheme="majorBidi" w:hint="eastAsia"/>
                <w:sz w:val="16"/>
                <w:szCs w:val="16"/>
                <w:lang w:eastAsia="zh-CN"/>
              </w:rPr>
              <w:t>战略和解决方案方面的能力有所提升。</w:t>
            </w:r>
          </w:p>
          <w:p w14:paraId="16758CAB" w14:textId="11ED2395" w:rsidR="007F1B7E" w:rsidRPr="000576A0" w:rsidRDefault="007F1B7E" w:rsidP="005930AE">
            <w:pPr>
              <w:spacing w:before="0"/>
              <w:rPr>
                <w:rFonts w:eastAsiaTheme="minorEastAsia" w:cs="Arial"/>
                <w:color w:val="10662B"/>
                <w:sz w:val="16"/>
                <w:szCs w:val="16"/>
                <w:lang w:val="en-US" w:eastAsia="zh-CN"/>
              </w:rPr>
            </w:pPr>
            <w:r w:rsidRPr="000576A0">
              <w:rPr>
                <w:rFonts w:eastAsiaTheme="minorEastAsia" w:cs="Arial" w:hint="eastAsia"/>
                <w:color w:val="10662B"/>
                <w:sz w:val="16"/>
                <w:szCs w:val="16"/>
                <w:lang w:val="en-US" w:eastAsia="zh-CN"/>
              </w:rPr>
              <w:t>对</w:t>
            </w:r>
            <w:r w:rsidRPr="000576A0">
              <w:rPr>
                <w:rFonts w:eastAsiaTheme="minorEastAsia" w:cs="Arial"/>
                <w:color w:val="10662B"/>
                <w:sz w:val="16"/>
                <w:szCs w:val="16"/>
                <w:lang w:val="en-US" w:eastAsia="zh-CN"/>
              </w:rPr>
              <w:t>SDG</w:t>
            </w:r>
            <w:r w:rsidRPr="000576A0">
              <w:rPr>
                <w:rFonts w:eastAsiaTheme="minorEastAsia" w:cs="Arial"/>
                <w:color w:val="10662B"/>
                <w:sz w:val="16"/>
                <w:szCs w:val="16"/>
                <w:lang w:val="en-US" w:eastAsia="zh-CN"/>
              </w:rPr>
              <w:t>目标</w:t>
            </w:r>
            <w:r w:rsidRPr="000576A0">
              <w:rPr>
                <w:rFonts w:eastAsiaTheme="minorEastAsia" w:cs="Arial"/>
                <w:color w:val="10662B"/>
                <w:sz w:val="16"/>
                <w:szCs w:val="16"/>
                <w:lang w:val="en-US" w:eastAsia="zh-CN"/>
              </w:rPr>
              <w:t>3</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5</w:t>
            </w:r>
            <w:r w:rsidRPr="000576A0">
              <w:rPr>
                <w:rFonts w:eastAsiaTheme="minorEastAsia" w:cs="Arial"/>
                <w:color w:val="10662B"/>
                <w:sz w:val="16"/>
                <w:szCs w:val="16"/>
                <w:lang w:val="en-US" w:eastAsia="zh-CN"/>
              </w:rPr>
              <w:t>、</w:t>
            </w:r>
            <w:r w:rsidRPr="000576A0">
              <w:rPr>
                <w:rFonts w:eastAsiaTheme="minorEastAsia" w:cs="Arial"/>
                <w:color w:val="10662B"/>
                <w:sz w:val="16"/>
                <w:szCs w:val="16"/>
                <w:lang w:val="en-US" w:eastAsia="zh-CN"/>
              </w:rPr>
              <w:t>11</w:t>
            </w:r>
            <w:r w:rsidR="00E02679">
              <w:rPr>
                <w:rFonts w:eastAsiaTheme="minorEastAsia" w:cs="Arial"/>
                <w:color w:val="10662B"/>
                <w:sz w:val="16"/>
                <w:szCs w:val="16"/>
                <w:lang w:val="en-US" w:eastAsia="zh-CN"/>
              </w:rPr>
              <w:t>、</w:t>
            </w:r>
            <w:r w:rsidR="00E02679">
              <w:rPr>
                <w:rFonts w:eastAsiaTheme="minorEastAsia" w:cs="Arial"/>
                <w:color w:val="10662B"/>
                <w:sz w:val="16"/>
                <w:szCs w:val="16"/>
                <w:lang w:val="en-US" w:eastAsia="zh-CN"/>
              </w:rPr>
              <w:t>12</w:t>
            </w:r>
            <w:r w:rsidRPr="000576A0">
              <w:rPr>
                <w:rFonts w:eastAsiaTheme="minorEastAsia" w:cs="Arial"/>
                <w:color w:val="10662B"/>
                <w:sz w:val="16"/>
                <w:szCs w:val="16"/>
                <w:lang w:val="en-US" w:eastAsia="zh-CN"/>
              </w:rPr>
              <w:t>和</w:t>
            </w:r>
            <w:r w:rsidRPr="000576A0">
              <w:rPr>
                <w:rFonts w:eastAsiaTheme="minorEastAsia" w:cs="Arial"/>
                <w:color w:val="10662B"/>
                <w:sz w:val="16"/>
                <w:szCs w:val="16"/>
                <w:lang w:val="en-US" w:eastAsia="zh-CN"/>
              </w:rPr>
              <w:t>13</w:t>
            </w:r>
            <w:r w:rsidRPr="000576A0">
              <w:rPr>
                <w:rFonts w:eastAsiaTheme="minorEastAsia" w:cs="Arial" w:hint="eastAsia"/>
                <w:color w:val="10662B"/>
                <w:sz w:val="16"/>
                <w:szCs w:val="16"/>
                <w:lang w:val="en-US" w:eastAsia="zh-CN"/>
              </w:rPr>
              <w:t>的贡献</w:t>
            </w:r>
          </w:p>
          <w:p w14:paraId="36A23990" w14:textId="77777777" w:rsidR="007F1B7E" w:rsidRPr="000576A0" w:rsidRDefault="007F1B7E" w:rsidP="005930AE">
            <w:pPr>
              <w:spacing w:before="0"/>
              <w:rPr>
                <w:rFonts w:eastAsiaTheme="minorEastAsia" w:cstheme="majorBidi"/>
                <w:sz w:val="16"/>
                <w:szCs w:val="16"/>
                <w:lang w:val="en-US" w:eastAsia="zh-CN"/>
              </w:rPr>
            </w:pPr>
            <w:r w:rsidRPr="000576A0">
              <w:rPr>
                <w:rFonts w:eastAsiaTheme="minorEastAsia" w:cs="Arial" w:hint="eastAsia"/>
                <w:color w:val="C0504D" w:themeColor="accent2"/>
                <w:sz w:val="16"/>
                <w:szCs w:val="16"/>
                <w:lang w:val="es-ES" w:eastAsia="zh-CN"/>
              </w:rPr>
              <w:t>为推动实施</w:t>
            </w:r>
            <w:r w:rsidRPr="000576A0">
              <w:rPr>
                <w:rFonts w:eastAsiaTheme="minorEastAsia" w:cs="Arial"/>
                <w:color w:val="C0504D" w:themeColor="accent2"/>
                <w:sz w:val="16"/>
                <w:szCs w:val="16"/>
                <w:lang w:val="es-ES" w:eastAsia="zh-CN"/>
              </w:rPr>
              <w:t>WSIS</w:t>
            </w:r>
            <w:r w:rsidRPr="000576A0">
              <w:rPr>
                <w:rFonts w:eastAsiaTheme="minorEastAsia" w:cs="Arial" w:hint="eastAsia"/>
                <w:color w:val="C0504D" w:themeColor="accent2"/>
                <w:sz w:val="16"/>
                <w:szCs w:val="16"/>
                <w:lang w:val="es-ES" w:eastAsia="zh-CN"/>
              </w:rPr>
              <w:t>行动方面</w:t>
            </w:r>
            <w:r w:rsidRPr="000576A0">
              <w:rPr>
                <w:rFonts w:eastAsiaTheme="minorEastAsia" w:cs="Arial"/>
                <w:color w:val="C0504D" w:themeColor="accent2"/>
                <w:sz w:val="16"/>
                <w:szCs w:val="16"/>
                <w:lang w:val="es-ES" w:eastAsia="zh-CN"/>
              </w:rPr>
              <w:t>C7</w:t>
            </w:r>
            <w:r w:rsidRPr="000576A0">
              <w:rPr>
                <w:rFonts w:eastAsiaTheme="minorEastAsia" w:cs="Arial" w:hint="eastAsia"/>
                <w:color w:val="C0504D" w:themeColor="accent2"/>
                <w:sz w:val="16"/>
                <w:szCs w:val="16"/>
                <w:lang w:val="es-ES" w:eastAsia="zh-CN"/>
              </w:rPr>
              <w:t>做出的贡献</w:t>
            </w:r>
          </w:p>
        </w:tc>
      </w:tr>
    </w:tbl>
    <w:p w14:paraId="581435AA" w14:textId="77777777" w:rsidR="007F1B7E" w:rsidRDefault="007F1B7E" w:rsidP="007F1B7E">
      <w:pPr>
        <w:spacing w:after="120"/>
        <w:jc w:val="center"/>
        <w:rPr>
          <w:b/>
          <w:bCs/>
          <w:szCs w:val="24"/>
          <w:lang w:eastAsia="zh-CN"/>
        </w:rPr>
      </w:pPr>
      <w:r>
        <w:rPr>
          <w:rFonts w:hint="eastAsia"/>
          <w:b/>
          <w:bCs/>
          <w:szCs w:val="24"/>
          <w:lang w:eastAsia="zh-CN"/>
        </w:rPr>
        <w:lastRenderedPageBreak/>
        <w:t>附件</w:t>
      </w:r>
      <w:r>
        <w:rPr>
          <w:b/>
          <w:bCs/>
          <w:szCs w:val="24"/>
          <w:lang w:eastAsia="zh-CN"/>
        </w:rPr>
        <w:t>2</w:t>
      </w:r>
    </w:p>
    <w:p w14:paraId="1A5BB079" w14:textId="77777777" w:rsidR="007F1B7E" w:rsidRPr="00BF169E" w:rsidRDefault="007F1B7E" w:rsidP="007F1B7E">
      <w:pPr>
        <w:spacing w:after="120"/>
        <w:jc w:val="center"/>
        <w:rPr>
          <w:lang w:eastAsia="zh-CN"/>
        </w:rPr>
      </w:pPr>
      <w:r>
        <w:rPr>
          <w:b/>
          <w:bCs/>
          <w:lang w:eastAsia="zh-CN"/>
        </w:rPr>
        <w:t>ITU-D</w:t>
      </w:r>
      <w:r>
        <w:rPr>
          <w:rFonts w:hint="eastAsia"/>
          <w:b/>
          <w:bCs/>
          <w:lang w:eastAsia="zh-CN"/>
        </w:rPr>
        <w:t>研究组课题（</w:t>
      </w:r>
      <w:r>
        <w:rPr>
          <w:b/>
          <w:bCs/>
          <w:lang w:eastAsia="zh-CN"/>
        </w:rPr>
        <w:t>2018</w:t>
      </w:r>
      <w:r>
        <w:rPr>
          <w:rFonts w:hint="eastAsia"/>
          <w:b/>
          <w:bCs/>
          <w:lang w:eastAsia="zh-CN"/>
        </w:rPr>
        <w:t>年</w:t>
      </w:r>
      <w:r>
        <w:rPr>
          <w:b/>
          <w:bCs/>
          <w:lang w:eastAsia="zh-CN"/>
        </w:rPr>
        <w:t>-2021</w:t>
      </w:r>
      <w:r>
        <w:rPr>
          <w:rFonts w:hint="eastAsia"/>
          <w:b/>
          <w:bCs/>
          <w:lang w:eastAsia="zh-CN"/>
        </w:rPr>
        <w:t>年）以及对落实</w:t>
      </w:r>
      <w:r>
        <w:rPr>
          <w:b/>
          <w:bCs/>
          <w:lang w:eastAsia="zh-CN"/>
        </w:rPr>
        <w:t>WSIS</w:t>
      </w:r>
      <w:r>
        <w:rPr>
          <w:rFonts w:hint="eastAsia"/>
          <w:b/>
          <w:bCs/>
          <w:lang w:eastAsia="zh-CN"/>
        </w:rPr>
        <w:t>行动方面和实现可持续发展目标的贡献</w:t>
      </w:r>
    </w:p>
    <w:p w14:paraId="4A8DD325" w14:textId="77777777" w:rsidR="007F1B7E" w:rsidRDefault="007F1B7E" w:rsidP="007F1B7E">
      <w:pPr>
        <w:jc w:val="center"/>
        <w:rPr>
          <w:szCs w:val="24"/>
          <w:lang w:eastAsia="zh-CN"/>
        </w:rPr>
      </w:pPr>
      <w:r w:rsidRPr="00885597">
        <w:rPr>
          <w:noProof/>
          <w:lang w:eastAsia="zh-CN"/>
        </w:rPr>
        <mc:AlternateContent>
          <mc:Choice Requires="wps">
            <w:drawing>
              <wp:anchor distT="0" distB="0" distL="114300" distR="114300" simplePos="0" relativeHeight="251661312" behindDoc="0" locked="0" layoutInCell="1" allowOverlap="1" wp14:anchorId="74F64875" wp14:editId="2746A40C">
                <wp:simplePos x="0" y="0"/>
                <wp:positionH relativeFrom="column">
                  <wp:posOffset>4970980</wp:posOffset>
                </wp:positionH>
                <wp:positionV relativeFrom="paragraph">
                  <wp:posOffset>102937</wp:posOffset>
                </wp:positionV>
                <wp:extent cx="4262779" cy="507831"/>
                <wp:effectExtent l="0" t="0" r="0" b="0"/>
                <wp:wrapNone/>
                <wp:docPr id="7" name="TextBox 6"/>
                <wp:cNvGraphicFramePr/>
                <a:graphic xmlns:a="http://schemas.openxmlformats.org/drawingml/2006/main">
                  <a:graphicData uri="http://schemas.microsoft.com/office/word/2010/wordprocessingShape">
                    <wps:wsp>
                      <wps:cNvSpPr txBox="1"/>
                      <wps:spPr>
                        <a:xfrm>
                          <a:off x="0" y="0"/>
                          <a:ext cx="4262779" cy="507831"/>
                        </a:xfrm>
                        <a:prstGeom prst="rect">
                          <a:avLst/>
                        </a:prstGeom>
                        <a:noFill/>
                      </wps:spPr>
                      <wps:txbx>
                        <w:txbxContent>
                          <w:p w14:paraId="0E356890" w14:textId="77777777" w:rsidR="008C052F" w:rsidRPr="000576A0" w:rsidRDefault="008C052F" w:rsidP="007F1B7E">
                            <w:pPr>
                              <w:spacing w:after="120"/>
                              <w:jc w:val="center"/>
                              <w:rPr>
                                <w:rFonts w:ascii="Calibri" w:hAnsi="Calibri" w:cs="Calibri"/>
                                <w:b/>
                                <w:bCs/>
                                <w:color w:val="800000"/>
                                <w:szCs w:val="24"/>
                                <w:highlight w:val="yellow"/>
                                <w:lang w:eastAsia="zh-CN"/>
                              </w:rPr>
                            </w:pPr>
                            <w:r w:rsidRPr="009F07F4">
                              <w:rPr>
                                <w:b/>
                                <w:bCs/>
                                <w:color w:val="1F497D" w:themeColor="text2"/>
                                <w:szCs w:val="24"/>
                                <w:lang w:eastAsia="zh-CN"/>
                              </w:rPr>
                              <w:t>第</w:t>
                            </w:r>
                            <w:r w:rsidRPr="009F07F4">
                              <w:rPr>
                                <w:b/>
                                <w:bCs/>
                                <w:color w:val="1F497D" w:themeColor="text2"/>
                                <w:szCs w:val="24"/>
                                <w:lang w:eastAsia="zh-CN"/>
                              </w:rPr>
                              <w:t>2</w:t>
                            </w:r>
                            <w:r w:rsidRPr="009F07F4">
                              <w:rPr>
                                <w:b/>
                                <w:bCs/>
                                <w:color w:val="1F497D" w:themeColor="text2"/>
                                <w:szCs w:val="24"/>
                                <w:lang w:eastAsia="zh-CN"/>
                              </w:rPr>
                              <w:t>研究</w:t>
                            </w:r>
                            <w:r w:rsidRPr="009F07F4">
                              <w:rPr>
                                <w:rFonts w:ascii="SimSun" w:hAnsi="SimSun" w:cs="SimSun" w:hint="eastAsia"/>
                                <w:b/>
                                <w:bCs/>
                                <w:color w:val="1F497D" w:themeColor="text2"/>
                                <w:szCs w:val="24"/>
                                <w:lang w:eastAsia="zh-CN"/>
                              </w:rPr>
                              <w:t>组：</w:t>
                            </w:r>
                            <w:r w:rsidRPr="009F07F4">
                              <w:rPr>
                                <w:b/>
                                <w:bCs/>
                                <w:color w:val="1F497D" w:themeColor="text2"/>
                                <w:szCs w:val="24"/>
                                <w:lang w:eastAsia="zh-CN"/>
                              </w:rPr>
                              <w:t>ICT</w:t>
                            </w:r>
                            <w:r w:rsidRPr="009F07F4">
                              <w:rPr>
                                <w:rFonts w:hint="eastAsia"/>
                                <w:b/>
                                <w:bCs/>
                                <w:color w:val="1F497D" w:themeColor="text2"/>
                                <w:szCs w:val="24"/>
                                <w:lang w:eastAsia="zh-CN"/>
                              </w:rPr>
                              <w:t>服务和</w:t>
                            </w:r>
                            <w:r w:rsidRPr="009F07F4">
                              <w:rPr>
                                <w:b/>
                                <w:bCs/>
                                <w:color w:val="1F497D" w:themeColor="text2"/>
                                <w:szCs w:val="24"/>
                                <w:lang w:eastAsia="zh-CN"/>
                              </w:rPr>
                              <w:t>应用</w:t>
                            </w:r>
                            <w:r w:rsidRPr="009F07F4">
                              <w:rPr>
                                <w:rFonts w:hint="eastAsia"/>
                                <w:b/>
                                <w:bCs/>
                                <w:color w:val="1F497D" w:themeColor="text2"/>
                                <w:szCs w:val="24"/>
                                <w:lang w:eastAsia="zh-CN"/>
                              </w:rPr>
                              <w:t>促进可持续发展</w:t>
                            </w:r>
                          </w:p>
                        </w:txbxContent>
                      </wps:txbx>
                      <wps:bodyPr wrap="square" rtlCol="0">
                        <a:spAutoFit/>
                      </wps:bodyPr>
                    </wps:wsp>
                  </a:graphicData>
                </a:graphic>
              </wp:anchor>
            </w:drawing>
          </mc:Choice>
          <mc:Fallback>
            <w:pict>
              <v:shapetype w14:anchorId="74F64875" id="_x0000_t202" coordsize="21600,21600" o:spt="202" path="m,l,21600r21600,l21600,xe">
                <v:stroke joinstyle="miter"/>
                <v:path gradientshapeok="t" o:connecttype="rect"/>
              </v:shapetype>
              <v:shape id="TextBox 6" o:spid="_x0000_s1026" type="#_x0000_t202" style="position:absolute;left:0;text-align:left;margin-left:391.4pt;margin-top:8.1pt;width:335.65pt;height:40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" filled="f" stroked="f">
                <v:textbox style="mso-fit-shape-to-text:t">
                  <w:txbxContent>
                    <w:p w14:paraId="0E356890" w14:textId="77777777" w:rsidR="008C052F" w:rsidRPr="000576A0" w:rsidRDefault="008C052F" w:rsidP="007F1B7E">
                      <w:pPr>
                        <w:spacing w:after="120"/>
                        <w:jc w:val="center"/>
                        <w:rPr>
                          <w:rFonts w:ascii="Calibri" w:hAnsi="Calibri" w:cs="Calibri"/>
                          <w:b/>
                          <w:bCs/>
                          <w:color w:val="800000"/>
                          <w:szCs w:val="24"/>
                          <w:highlight w:val="yellow"/>
                          <w:lang w:eastAsia="zh-CN"/>
                        </w:rPr>
                      </w:pPr>
                      <w:r w:rsidRPr="009F07F4">
                        <w:rPr>
                          <w:b/>
                          <w:bCs/>
                          <w:color w:val="1F497D" w:themeColor="text2"/>
                          <w:szCs w:val="24"/>
                          <w:lang w:eastAsia="zh-CN"/>
                        </w:rPr>
                        <w:t>第</w:t>
                      </w:r>
                      <w:r w:rsidRPr="009F07F4">
                        <w:rPr>
                          <w:b/>
                          <w:bCs/>
                          <w:color w:val="1F497D" w:themeColor="text2"/>
                          <w:szCs w:val="24"/>
                          <w:lang w:eastAsia="zh-CN"/>
                        </w:rPr>
                        <w:t>2</w:t>
                      </w:r>
                      <w:r w:rsidRPr="009F07F4">
                        <w:rPr>
                          <w:b/>
                          <w:bCs/>
                          <w:color w:val="1F497D" w:themeColor="text2"/>
                          <w:szCs w:val="24"/>
                          <w:lang w:eastAsia="zh-CN"/>
                        </w:rPr>
                        <w:t>研究</w:t>
                      </w:r>
                      <w:r w:rsidRPr="009F07F4">
                        <w:rPr>
                          <w:rFonts w:ascii="SimSun" w:hAnsi="SimSun" w:cs="SimSun" w:hint="eastAsia"/>
                          <w:b/>
                          <w:bCs/>
                          <w:color w:val="1F497D" w:themeColor="text2"/>
                          <w:szCs w:val="24"/>
                          <w:lang w:eastAsia="zh-CN"/>
                        </w:rPr>
                        <w:t>组：</w:t>
                      </w:r>
                      <w:r w:rsidRPr="009F07F4">
                        <w:rPr>
                          <w:b/>
                          <w:bCs/>
                          <w:color w:val="1F497D" w:themeColor="text2"/>
                          <w:szCs w:val="24"/>
                          <w:lang w:eastAsia="zh-CN"/>
                        </w:rPr>
                        <w:t>ICT</w:t>
                      </w:r>
                      <w:r w:rsidRPr="009F07F4">
                        <w:rPr>
                          <w:rFonts w:hint="eastAsia"/>
                          <w:b/>
                          <w:bCs/>
                          <w:color w:val="1F497D" w:themeColor="text2"/>
                          <w:szCs w:val="24"/>
                          <w:lang w:eastAsia="zh-CN"/>
                        </w:rPr>
                        <w:t>服务和</w:t>
                      </w:r>
                      <w:r w:rsidRPr="009F07F4">
                        <w:rPr>
                          <w:b/>
                          <w:bCs/>
                          <w:color w:val="1F497D" w:themeColor="text2"/>
                          <w:szCs w:val="24"/>
                          <w:lang w:eastAsia="zh-CN"/>
                        </w:rPr>
                        <w:t>应用</w:t>
                      </w:r>
                      <w:r w:rsidRPr="009F07F4">
                        <w:rPr>
                          <w:rFonts w:hint="eastAsia"/>
                          <w:b/>
                          <w:bCs/>
                          <w:color w:val="1F497D" w:themeColor="text2"/>
                          <w:szCs w:val="24"/>
                          <w:lang w:eastAsia="zh-CN"/>
                        </w:rPr>
                        <w:t>促进可持续发展</w:t>
                      </w:r>
                    </w:p>
                  </w:txbxContent>
                </v:textbox>
              </v:shape>
            </w:pict>
          </mc:Fallback>
        </mc:AlternateContent>
      </w:r>
      <w:r w:rsidRPr="00885597">
        <w:rPr>
          <w:noProof/>
          <w:lang w:eastAsia="zh-CN"/>
        </w:rPr>
        <mc:AlternateContent>
          <mc:Choice Requires="wps">
            <w:drawing>
              <wp:anchor distT="0" distB="0" distL="114300" distR="114300" simplePos="0" relativeHeight="251659264" behindDoc="0" locked="0" layoutInCell="1" allowOverlap="1" wp14:anchorId="5C10176E" wp14:editId="705FC434">
                <wp:simplePos x="0" y="0"/>
                <wp:positionH relativeFrom="column">
                  <wp:posOffset>240622</wp:posOffset>
                </wp:positionH>
                <wp:positionV relativeFrom="paragraph">
                  <wp:posOffset>57790</wp:posOffset>
                </wp:positionV>
                <wp:extent cx="3732086" cy="507831"/>
                <wp:effectExtent l="0" t="0" r="0" b="0"/>
                <wp:wrapNone/>
                <wp:docPr id="6" name="TextBox 5"/>
                <wp:cNvGraphicFramePr/>
                <a:graphic xmlns:a="http://schemas.openxmlformats.org/drawingml/2006/main">
                  <a:graphicData uri="http://schemas.microsoft.com/office/word/2010/wordprocessingShape">
                    <wps:wsp>
                      <wps:cNvSpPr txBox="1"/>
                      <wps:spPr>
                        <a:xfrm>
                          <a:off x="0" y="0"/>
                          <a:ext cx="3732086" cy="507831"/>
                        </a:xfrm>
                        <a:prstGeom prst="rect">
                          <a:avLst/>
                        </a:prstGeom>
                        <a:noFill/>
                      </wps:spPr>
                      <wps:txbx>
                        <w:txbxContent>
                          <w:p w14:paraId="31F92704" w14:textId="77777777" w:rsidR="008C052F" w:rsidRPr="000576A0" w:rsidRDefault="008C052F" w:rsidP="007F1B7E">
                            <w:pPr>
                              <w:spacing w:after="120"/>
                              <w:jc w:val="center"/>
                              <w:rPr>
                                <w:rFonts w:ascii="Calibri" w:hAnsi="Calibri" w:cs="Calibri"/>
                                <w:b/>
                                <w:bCs/>
                                <w:color w:val="800000"/>
                                <w:szCs w:val="24"/>
                                <w:highlight w:val="yellow"/>
                                <w:lang w:eastAsia="zh-CN"/>
                              </w:rPr>
                            </w:pPr>
                            <w:r w:rsidRPr="009F07F4">
                              <w:rPr>
                                <w:b/>
                                <w:bCs/>
                                <w:color w:val="1F497D" w:themeColor="text2"/>
                                <w:szCs w:val="24"/>
                                <w:lang w:eastAsia="zh-CN"/>
                              </w:rPr>
                              <w:t>第</w:t>
                            </w:r>
                            <w:r w:rsidRPr="009F07F4">
                              <w:rPr>
                                <w:b/>
                                <w:bCs/>
                                <w:color w:val="1F497D" w:themeColor="text2"/>
                                <w:szCs w:val="24"/>
                                <w:lang w:eastAsia="zh-CN"/>
                              </w:rPr>
                              <w:t>1</w:t>
                            </w:r>
                            <w:r w:rsidRPr="009F07F4">
                              <w:rPr>
                                <w:b/>
                                <w:bCs/>
                                <w:color w:val="1F497D" w:themeColor="text2"/>
                                <w:szCs w:val="24"/>
                                <w:lang w:eastAsia="zh-CN"/>
                              </w:rPr>
                              <w:t>研究组</w:t>
                            </w:r>
                            <w:r w:rsidRPr="009F07F4">
                              <w:rPr>
                                <w:rFonts w:hint="eastAsia"/>
                                <w:b/>
                                <w:bCs/>
                                <w:color w:val="1F497D" w:themeColor="text2"/>
                                <w:szCs w:val="24"/>
                                <w:lang w:eastAsia="zh-CN"/>
                              </w:rPr>
                              <w:t>：</w:t>
                            </w:r>
                            <w:r w:rsidRPr="009F07F4">
                              <w:rPr>
                                <w:b/>
                                <w:bCs/>
                                <w:color w:val="1F497D" w:themeColor="text2"/>
                                <w:szCs w:val="24"/>
                                <w:lang w:eastAsia="zh-CN"/>
                              </w:rPr>
                              <w:t>有利环境</w:t>
                            </w:r>
                            <w:r w:rsidRPr="009F07F4">
                              <w:rPr>
                                <w:rFonts w:hint="eastAsia"/>
                                <w:b/>
                                <w:bCs/>
                                <w:color w:val="1F497D" w:themeColor="text2"/>
                                <w:szCs w:val="24"/>
                                <w:lang w:eastAsia="zh-CN"/>
                              </w:rPr>
                              <w:t>促进电信</w:t>
                            </w:r>
                            <w:r w:rsidRPr="009F07F4">
                              <w:rPr>
                                <w:rFonts w:hint="eastAsia"/>
                                <w:b/>
                                <w:bCs/>
                                <w:color w:val="1F497D" w:themeColor="text2"/>
                                <w:szCs w:val="24"/>
                                <w:lang w:eastAsia="zh-CN"/>
                              </w:rPr>
                              <w:t>/</w:t>
                            </w:r>
                            <w:r w:rsidRPr="009F07F4">
                              <w:rPr>
                                <w:b/>
                                <w:bCs/>
                                <w:color w:val="1F497D" w:themeColor="text2"/>
                                <w:szCs w:val="24"/>
                                <w:lang w:eastAsia="zh-CN"/>
                              </w:rPr>
                              <w:t>ICT</w:t>
                            </w:r>
                            <w:r w:rsidRPr="009F07F4">
                              <w:rPr>
                                <w:rFonts w:hint="eastAsia"/>
                                <w:b/>
                                <w:bCs/>
                                <w:color w:val="1F497D" w:themeColor="text2"/>
                                <w:szCs w:val="24"/>
                                <w:lang w:eastAsia="zh-CN"/>
                              </w:rPr>
                              <w:t>发展</w:t>
                            </w:r>
                          </w:p>
                        </w:txbxContent>
                      </wps:txbx>
                      <wps:bodyPr wrap="square" rtlCol="0">
                        <a:spAutoFit/>
                      </wps:bodyPr>
                    </wps:wsp>
                  </a:graphicData>
                </a:graphic>
              </wp:anchor>
            </w:drawing>
          </mc:Choice>
          <mc:Fallback>
            <w:pict>
              <v:shape w14:anchorId="5C10176E" id="TextBox 5" o:spid="_x0000_s1027" type="#_x0000_t202" style="position:absolute;left:0;text-align:left;margin-left:18.95pt;margin-top:4.55pt;width:293.85pt;height:4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" filled="f" stroked="f">
                <v:textbox style="mso-fit-shape-to-text:t">
                  <w:txbxContent>
                    <w:p w14:paraId="31F92704" w14:textId="77777777" w:rsidR="008C052F" w:rsidRPr="000576A0" w:rsidRDefault="008C052F" w:rsidP="007F1B7E">
                      <w:pPr>
                        <w:spacing w:after="120"/>
                        <w:jc w:val="center"/>
                        <w:rPr>
                          <w:rFonts w:ascii="Calibri" w:hAnsi="Calibri" w:cs="Calibri"/>
                          <w:b/>
                          <w:bCs/>
                          <w:color w:val="800000"/>
                          <w:szCs w:val="24"/>
                          <w:highlight w:val="yellow"/>
                          <w:lang w:eastAsia="zh-CN"/>
                        </w:rPr>
                      </w:pPr>
                      <w:r w:rsidRPr="009F07F4">
                        <w:rPr>
                          <w:b/>
                          <w:bCs/>
                          <w:color w:val="1F497D" w:themeColor="text2"/>
                          <w:szCs w:val="24"/>
                          <w:lang w:eastAsia="zh-CN"/>
                        </w:rPr>
                        <w:t>第</w:t>
                      </w:r>
                      <w:r w:rsidRPr="009F07F4">
                        <w:rPr>
                          <w:b/>
                          <w:bCs/>
                          <w:color w:val="1F497D" w:themeColor="text2"/>
                          <w:szCs w:val="24"/>
                          <w:lang w:eastAsia="zh-CN"/>
                        </w:rPr>
                        <w:t>1</w:t>
                      </w:r>
                      <w:r w:rsidRPr="009F07F4">
                        <w:rPr>
                          <w:b/>
                          <w:bCs/>
                          <w:color w:val="1F497D" w:themeColor="text2"/>
                          <w:szCs w:val="24"/>
                          <w:lang w:eastAsia="zh-CN"/>
                        </w:rPr>
                        <w:t>研究组</w:t>
                      </w:r>
                      <w:r w:rsidRPr="009F07F4">
                        <w:rPr>
                          <w:rFonts w:hint="eastAsia"/>
                          <w:b/>
                          <w:bCs/>
                          <w:color w:val="1F497D" w:themeColor="text2"/>
                          <w:szCs w:val="24"/>
                          <w:lang w:eastAsia="zh-CN"/>
                        </w:rPr>
                        <w:t>：</w:t>
                      </w:r>
                      <w:r w:rsidRPr="009F07F4">
                        <w:rPr>
                          <w:b/>
                          <w:bCs/>
                          <w:color w:val="1F497D" w:themeColor="text2"/>
                          <w:szCs w:val="24"/>
                          <w:lang w:eastAsia="zh-CN"/>
                        </w:rPr>
                        <w:t>有利环境</w:t>
                      </w:r>
                      <w:r w:rsidRPr="009F07F4">
                        <w:rPr>
                          <w:rFonts w:hint="eastAsia"/>
                          <w:b/>
                          <w:bCs/>
                          <w:color w:val="1F497D" w:themeColor="text2"/>
                          <w:szCs w:val="24"/>
                          <w:lang w:eastAsia="zh-CN"/>
                        </w:rPr>
                        <w:t>促进电信</w:t>
                      </w:r>
                      <w:r w:rsidRPr="009F07F4">
                        <w:rPr>
                          <w:rFonts w:hint="eastAsia"/>
                          <w:b/>
                          <w:bCs/>
                          <w:color w:val="1F497D" w:themeColor="text2"/>
                          <w:szCs w:val="24"/>
                          <w:lang w:eastAsia="zh-CN"/>
                        </w:rPr>
                        <w:t>/</w:t>
                      </w:r>
                      <w:r w:rsidRPr="009F07F4">
                        <w:rPr>
                          <w:b/>
                          <w:bCs/>
                          <w:color w:val="1F497D" w:themeColor="text2"/>
                          <w:szCs w:val="24"/>
                          <w:lang w:eastAsia="zh-CN"/>
                        </w:rPr>
                        <w:t>ICT</w:t>
                      </w:r>
                      <w:r w:rsidRPr="009F07F4">
                        <w:rPr>
                          <w:rFonts w:hint="eastAsia"/>
                          <w:b/>
                          <w:bCs/>
                          <w:color w:val="1F497D" w:themeColor="text2"/>
                          <w:szCs w:val="24"/>
                          <w:lang w:eastAsia="zh-CN"/>
                        </w:rPr>
                        <w:t>发展</w:t>
                      </w:r>
                    </w:p>
                  </w:txbxContent>
                </v:textbox>
              </v:shape>
            </w:pict>
          </mc:Fallback>
        </mc:AlternateContent>
      </w:r>
    </w:p>
    <w:p w14:paraId="3DEA0D54" w14:textId="77777777" w:rsidR="007F1B7E" w:rsidRDefault="007F1B7E" w:rsidP="007F1B7E">
      <w:pPr>
        <w:jc w:val="center"/>
        <w:rPr>
          <w:szCs w:val="24"/>
          <w:lang w:eastAsia="zh-CN"/>
        </w:rPr>
      </w:pPr>
    </w:p>
    <w:p w14:paraId="570E3604" w14:textId="77777777" w:rsidR="007F1B7E" w:rsidRDefault="007F1B7E" w:rsidP="007F1B7E">
      <w:pPr>
        <w:jc w:val="center"/>
        <w:rPr>
          <w:szCs w:val="24"/>
          <w:lang w:eastAsia="zh-CN"/>
        </w:rPr>
      </w:pPr>
      <w:r w:rsidRPr="00885597">
        <w:rPr>
          <w:noProof/>
          <w:szCs w:val="24"/>
          <w:lang w:eastAsia="zh-CN"/>
        </w:rPr>
        <w:drawing>
          <wp:anchor distT="0" distB="0" distL="114300" distR="114300" simplePos="0" relativeHeight="251662336" behindDoc="0" locked="0" layoutInCell="1" allowOverlap="1" wp14:anchorId="24F6F8A7" wp14:editId="31ADD897">
            <wp:simplePos x="0" y="0"/>
            <wp:positionH relativeFrom="column">
              <wp:posOffset>5180438</wp:posOffset>
            </wp:positionH>
            <wp:positionV relativeFrom="paragraph">
              <wp:posOffset>91619</wp:posOffset>
            </wp:positionV>
            <wp:extent cx="3992345" cy="3340763"/>
            <wp:effectExtent l="0" t="0" r="8255" b="0"/>
            <wp:wrapNone/>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992345" cy="3340763"/>
                    </a:xfrm>
                    <a:prstGeom prst="rect">
                      <a:avLst/>
                    </a:prstGeom>
                  </pic:spPr>
                </pic:pic>
              </a:graphicData>
            </a:graphic>
          </wp:anchor>
        </w:drawing>
      </w:r>
      <w:r w:rsidRPr="00885597">
        <w:rPr>
          <w:noProof/>
          <w:lang w:eastAsia="zh-CN"/>
        </w:rPr>
        <w:drawing>
          <wp:anchor distT="0" distB="0" distL="114300" distR="114300" simplePos="0" relativeHeight="251660288" behindDoc="0" locked="0" layoutInCell="1" allowOverlap="1" wp14:anchorId="755ADBFD" wp14:editId="39B66F86">
            <wp:simplePos x="0" y="0"/>
            <wp:positionH relativeFrom="column">
              <wp:posOffset>207657</wp:posOffset>
            </wp:positionH>
            <wp:positionV relativeFrom="paragraph">
              <wp:posOffset>185672</wp:posOffset>
            </wp:positionV>
            <wp:extent cx="3992245" cy="3340735"/>
            <wp:effectExtent l="0" t="0" r="8255" b="0"/>
            <wp:wrapNone/>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25"/>
                    <a:stretch>
                      <a:fillRect/>
                    </a:stretch>
                  </pic:blipFill>
                  <pic:spPr>
                    <a:xfrm>
                      <a:off x="0" y="0"/>
                      <a:ext cx="3992245" cy="3340735"/>
                    </a:xfrm>
                    <a:prstGeom prst="rect">
                      <a:avLst/>
                    </a:prstGeom>
                  </pic:spPr>
                </pic:pic>
              </a:graphicData>
            </a:graphic>
          </wp:anchor>
        </w:drawing>
      </w:r>
    </w:p>
    <w:p w14:paraId="573B23E0" w14:textId="77777777" w:rsidR="007F1B7E" w:rsidRDefault="007F1B7E" w:rsidP="007F1B7E">
      <w:pPr>
        <w:jc w:val="center"/>
        <w:rPr>
          <w:szCs w:val="24"/>
          <w:lang w:eastAsia="zh-CN"/>
        </w:rPr>
      </w:pPr>
    </w:p>
    <w:p w14:paraId="12DC1BD9" w14:textId="77777777" w:rsidR="007F1B7E" w:rsidRDefault="007F1B7E" w:rsidP="007F1B7E">
      <w:pPr>
        <w:jc w:val="center"/>
        <w:rPr>
          <w:szCs w:val="24"/>
          <w:lang w:eastAsia="zh-CN"/>
        </w:rPr>
      </w:pPr>
    </w:p>
    <w:p w14:paraId="212514A6" w14:textId="77777777" w:rsidR="007F1B7E" w:rsidRDefault="007F1B7E" w:rsidP="007F1B7E">
      <w:pPr>
        <w:jc w:val="center"/>
        <w:rPr>
          <w:szCs w:val="24"/>
          <w:lang w:eastAsia="zh-CN"/>
        </w:rPr>
      </w:pPr>
    </w:p>
    <w:p w14:paraId="2695DC5A" w14:textId="77777777" w:rsidR="007F1B7E" w:rsidRDefault="007F1B7E" w:rsidP="007F1B7E">
      <w:pPr>
        <w:jc w:val="center"/>
        <w:rPr>
          <w:szCs w:val="24"/>
          <w:lang w:eastAsia="zh-CN"/>
        </w:rPr>
      </w:pPr>
    </w:p>
    <w:p w14:paraId="5E333D70" w14:textId="77777777" w:rsidR="007F1B7E" w:rsidRDefault="007F1B7E" w:rsidP="007F1B7E">
      <w:pPr>
        <w:jc w:val="center"/>
        <w:rPr>
          <w:szCs w:val="24"/>
          <w:lang w:eastAsia="zh-CN"/>
        </w:rPr>
      </w:pPr>
    </w:p>
    <w:p w14:paraId="6EC8DC3C" w14:textId="77777777" w:rsidR="007F1B7E" w:rsidRDefault="007F1B7E" w:rsidP="007F1B7E">
      <w:pPr>
        <w:jc w:val="center"/>
        <w:rPr>
          <w:szCs w:val="24"/>
          <w:lang w:eastAsia="zh-CN"/>
        </w:rPr>
      </w:pPr>
    </w:p>
    <w:p w14:paraId="2AB5CEE0" w14:textId="77777777" w:rsidR="007F1B7E" w:rsidRDefault="007F1B7E" w:rsidP="007F1B7E">
      <w:pPr>
        <w:jc w:val="center"/>
        <w:rPr>
          <w:szCs w:val="24"/>
          <w:lang w:eastAsia="zh-CN"/>
        </w:rPr>
      </w:pPr>
    </w:p>
    <w:p w14:paraId="1BCE4291" w14:textId="77777777" w:rsidR="007F1B7E" w:rsidRDefault="007F1B7E" w:rsidP="007F1B7E">
      <w:pPr>
        <w:jc w:val="center"/>
        <w:rPr>
          <w:szCs w:val="24"/>
          <w:lang w:eastAsia="zh-CN"/>
        </w:rPr>
      </w:pPr>
    </w:p>
    <w:p w14:paraId="52DC6A53" w14:textId="77777777" w:rsidR="007F1B7E" w:rsidRDefault="007F1B7E" w:rsidP="007F1B7E">
      <w:pPr>
        <w:jc w:val="center"/>
        <w:rPr>
          <w:szCs w:val="24"/>
          <w:lang w:eastAsia="zh-CN"/>
        </w:rPr>
      </w:pPr>
    </w:p>
    <w:p w14:paraId="6CE7CE16" w14:textId="77777777" w:rsidR="007F1B7E" w:rsidRDefault="007F1B7E" w:rsidP="007F1B7E">
      <w:pPr>
        <w:jc w:val="center"/>
        <w:rPr>
          <w:szCs w:val="24"/>
          <w:lang w:eastAsia="zh-CN"/>
        </w:rPr>
      </w:pPr>
    </w:p>
    <w:p w14:paraId="13DA1D54" w14:textId="77777777" w:rsidR="007F1B7E" w:rsidRDefault="007F1B7E" w:rsidP="007F1B7E">
      <w:pPr>
        <w:jc w:val="center"/>
        <w:rPr>
          <w:szCs w:val="24"/>
          <w:lang w:eastAsia="zh-CN"/>
        </w:rPr>
      </w:pPr>
    </w:p>
    <w:p w14:paraId="31A3D265" w14:textId="77777777" w:rsidR="007F1B7E" w:rsidRDefault="007F1B7E" w:rsidP="007F1B7E">
      <w:pPr>
        <w:jc w:val="center"/>
        <w:rPr>
          <w:szCs w:val="24"/>
          <w:lang w:eastAsia="zh-CN"/>
        </w:rPr>
      </w:pPr>
    </w:p>
    <w:p w14:paraId="74CB2CFA" w14:textId="77777777" w:rsidR="007F1B7E" w:rsidRDefault="007F1B7E" w:rsidP="007F1B7E">
      <w:pPr>
        <w:jc w:val="center"/>
        <w:rPr>
          <w:lang w:eastAsia="zh-CN"/>
        </w:rPr>
      </w:pPr>
    </w:p>
    <w:p w14:paraId="31896D2E" w14:textId="77777777" w:rsidR="007F1B7E" w:rsidRDefault="007F1B7E" w:rsidP="007F1B7E">
      <w:pPr>
        <w:tabs>
          <w:tab w:val="clear" w:pos="794"/>
          <w:tab w:val="clear" w:pos="1191"/>
          <w:tab w:val="clear" w:pos="1588"/>
          <w:tab w:val="clear" w:pos="1985"/>
        </w:tabs>
        <w:overflowPunct/>
        <w:autoSpaceDE/>
        <w:autoSpaceDN/>
        <w:adjustRightInd/>
        <w:spacing w:before="0"/>
        <w:textAlignment w:val="auto"/>
        <w:rPr>
          <w:lang w:eastAsia="zh-CN"/>
        </w:rPr>
      </w:pPr>
      <w:r>
        <w:rPr>
          <w:lang w:eastAsia="zh-CN"/>
        </w:rPr>
        <w:br w:type="page"/>
      </w:r>
    </w:p>
    <w:p w14:paraId="002E4905" w14:textId="77777777" w:rsidR="007F1B7E" w:rsidRPr="000576A0" w:rsidRDefault="007F1B7E" w:rsidP="007F1B7E">
      <w:pPr>
        <w:rPr>
          <w:sz w:val="20"/>
          <w:lang w:eastAsia="zh-CN"/>
        </w:rPr>
      </w:pPr>
      <w:r w:rsidRPr="000576A0">
        <w:rPr>
          <w:rFonts w:hint="eastAsia"/>
          <w:sz w:val="20"/>
          <w:lang w:eastAsia="zh-CN"/>
        </w:rPr>
        <w:lastRenderedPageBreak/>
        <w:t>第</w:t>
      </w:r>
      <w:r w:rsidRPr="000576A0">
        <w:rPr>
          <w:rFonts w:hint="eastAsia"/>
          <w:sz w:val="20"/>
          <w:lang w:eastAsia="zh-CN"/>
        </w:rPr>
        <w:t>1</w:t>
      </w:r>
      <w:r w:rsidRPr="000576A0">
        <w:rPr>
          <w:rFonts w:hint="eastAsia"/>
          <w:sz w:val="20"/>
          <w:lang w:eastAsia="zh-CN"/>
        </w:rPr>
        <w:t>研究组</w:t>
      </w:r>
      <w:r w:rsidRPr="000576A0">
        <w:rPr>
          <w:sz w:val="20"/>
        </w:rPr>
        <w:t>图</w:t>
      </w:r>
      <w:r w:rsidRPr="000576A0">
        <w:rPr>
          <w:rFonts w:hint="eastAsia"/>
          <w:sz w:val="20"/>
          <w:lang w:eastAsia="zh-CN"/>
        </w:rPr>
        <w:t>中文字：</w:t>
      </w:r>
    </w:p>
    <w:tbl>
      <w:tblPr>
        <w:tblStyle w:val="TableGrid"/>
        <w:tblW w:w="0" w:type="auto"/>
        <w:tblLook w:val="04A0" w:firstRow="1" w:lastRow="0" w:firstColumn="1" w:lastColumn="0" w:noHBand="0" w:noVBand="1"/>
      </w:tblPr>
      <w:tblGrid>
        <w:gridCol w:w="9209"/>
        <w:gridCol w:w="5346"/>
      </w:tblGrid>
      <w:tr w:rsidR="007F1B7E" w:rsidRPr="000576A0" w14:paraId="50DD6065" w14:textId="77777777" w:rsidTr="005930AE">
        <w:tc>
          <w:tcPr>
            <w:tcW w:w="9209" w:type="dxa"/>
          </w:tcPr>
          <w:p w14:paraId="0AB3E6FD" w14:textId="77777777" w:rsidR="007F1B7E" w:rsidRPr="000576A0" w:rsidRDefault="007F1B7E" w:rsidP="005930AE">
            <w:pPr>
              <w:jc w:val="center"/>
              <w:rPr>
                <w:b/>
                <w:bCs/>
                <w:sz w:val="20"/>
              </w:rPr>
            </w:pPr>
            <w:r w:rsidRPr="000576A0">
              <w:rPr>
                <w:rFonts w:hint="eastAsia"/>
                <w:b/>
                <w:bCs/>
                <w:sz w:val="20"/>
                <w:lang w:eastAsia="zh-CN"/>
              </w:rPr>
              <w:t>研究课题</w:t>
            </w:r>
          </w:p>
        </w:tc>
        <w:tc>
          <w:tcPr>
            <w:tcW w:w="5346" w:type="dxa"/>
          </w:tcPr>
          <w:p w14:paraId="32B124CB" w14:textId="77777777" w:rsidR="007F1B7E" w:rsidRPr="000576A0" w:rsidRDefault="007F1B7E" w:rsidP="005930AE">
            <w:pPr>
              <w:jc w:val="center"/>
              <w:rPr>
                <w:b/>
                <w:bCs/>
                <w:sz w:val="20"/>
                <w:lang w:eastAsia="zh-CN"/>
              </w:rPr>
            </w:pPr>
            <w:r w:rsidRPr="000576A0">
              <w:rPr>
                <w:rFonts w:hint="eastAsia"/>
                <w:b/>
                <w:bCs/>
                <w:sz w:val="20"/>
                <w:lang w:eastAsia="zh-CN"/>
              </w:rPr>
              <w:t>相关可持续发展目标</w:t>
            </w:r>
            <w:r w:rsidRPr="000576A0">
              <w:rPr>
                <w:b/>
                <w:bCs/>
                <w:sz w:val="20"/>
                <w:lang w:eastAsia="zh-CN"/>
              </w:rPr>
              <w:br/>
              <w:t>WSIS</w:t>
            </w:r>
            <w:r w:rsidRPr="000576A0">
              <w:rPr>
                <w:rFonts w:hint="eastAsia"/>
                <w:b/>
                <w:bCs/>
                <w:sz w:val="20"/>
                <w:lang w:eastAsia="zh-CN"/>
              </w:rPr>
              <w:t>行动方面</w:t>
            </w:r>
          </w:p>
        </w:tc>
      </w:tr>
      <w:tr w:rsidR="007F1B7E" w:rsidRPr="000576A0" w14:paraId="209D8142" w14:textId="77777777" w:rsidTr="005930AE">
        <w:tc>
          <w:tcPr>
            <w:tcW w:w="9209" w:type="dxa"/>
            <w:vAlign w:val="center"/>
          </w:tcPr>
          <w:p w14:paraId="57C7D96B" w14:textId="77777777" w:rsidR="007F1B7E" w:rsidRPr="000576A0" w:rsidRDefault="007F1B7E" w:rsidP="005930AE">
            <w:pPr>
              <w:rPr>
                <w:sz w:val="20"/>
                <w:lang w:eastAsia="zh-CN"/>
              </w:rPr>
            </w:pPr>
            <w:r w:rsidRPr="000576A0">
              <w:rPr>
                <w:rFonts w:hint="eastAsia"/>
                <w:sz w:val="20"/>
                <w:lang w:eastAsia="zh-CN"/>
              </w:rPr>
              <w:t>第</w:t>
            </w:r>
            <w:r w:rsidRPr="000576A0">
              <w:rPr>
                <w:sz w:val="20"/>
                <w:lang w:eastAsia="zh-CN"/>
              </w:rPr>
              <w:t>1/</w:t>
            </w:r>
            <w:r w:rsidRPr="000576A0">
              <w:rPr>
                <w:rFonts w:hint="eastAsia"/>
                <w:sz w:val="20"/>
                <w:lang w:eastAsia="zh-CN"/>
              </w:rPr>
              <w:t>1</w:t>
            </w:r>
            <w:r w:rsidRPr="000576A0">
              <w:rPr>
                <w:rFonts w:hint="eastAsia"/>
                <w:sz w:val="20"/>
                <w:lang w:eastAsia="zh-CN"/>
              </w:rPr>
              <w:t>号课题</w:t>
            </w:r>
            <w:r w:rsidRPr="000576A0">
              <w:rPr>
                <w:sz w:val="20"/>
                <w:lang w:eastAsia="zh-CN"/>
              </w:rPr>
              <w:t>：</w:t>
            </w:r>
            <w:r w:rsidRPr="000576A0">
              <w:rPr>
                <w:rFonts w:ascii="Arial" w:hAnsi="Arial" w:cs="Arial"/>
                <w:sz w:val="20"/>
                <w:lang w:eastAsia="zh-CN"/>
              </w:rPr>
              <w:t>发展中国家的宽带部署战略和政</w:t>
            </w:r>
            <w:r w:rsidRPr="000576A0">
              <w:rPr>
                <w:rFonts w:ascii="SimSun" w:hAnsi="SimSun" w:cs="SimSun" w:hint="eastAsia"/>
                <w:sz w:val="20"/>
                <w:lang w:eastAsia="zh-CN"/>
              </w:rPr>
              <w:t>策</w:t>
            </w:r>
          </w:p>
        </w:tc>
        <w:tc>
          <w:tcPr>
            <w:tcW w:w="5346" w:type="dxa"/>
          </w:tcPr>
          <w:p w14:paraId="28ECD469" w14:textId="77777777" w:rsidR="007F1B7E" w:rsidRPr="000576A0" w:rsidRDefault="007F1B7E" w:rsidP="005930AE">
            <w:pPr>
              <w:jc w:val="center"/>
              <w:rPr>
                <w:sz w:val="20"/>
                <w:lang w:eastAsia="zh-CN"/>
              </w:rPr>
            </w:pPr>
          </w:p>
        </w:tc>
      </w:tr>
      <w:tr w:rsidR="007F1B7E" w:rsidRPr="000576A0" w14:paraId="13E2BA9D" w14:textId="77777777" w:rsidTr="005930AE">
        <w:tc>
          <w:tcPr>
            <w:tcW w:w="9209" w:type="dxa"/>
            <w:vAlign w:val="center"/>
          </w:tcPr>
          <w:p w14:paraId="557494E5" w14:textId="77777777" w:rsidR="007F1B7E" w:rsidRPr="000576A0" w:rsidRDefault="007F1B7E" w:rsidP="005930AE">
            <w:pPr>
              <w:rPr>
                <w:sz w:val="20"/>
                <w:lang w:eastAsia="zh-CN"/>
              </w:rPr>
            </w:pPr>
            <w:r w:rsidRPr="000576A0">
              <w:rPr>
                <w:sz w:val="20"/>
                <w:lang w:eastAsia="zh-CN"/>
              </w:rPr>
              <w:t>第</w:t>
            </w:r>
            <w:r w:rsidRPr="000576A0">
              <w:rPr>
                <w:sz w:val="20"/>
                <w:lang w:eastAsia="zh-CN"/>
              </w:rPr>
              <w:t>2/</w:t>
            </w:r>
            <w:r w:rsidRPr="000576A0">
              <w:rPr>
                <w:rFonts w:hint="eastAsia"/>
                <w:sz w:val="20"/>
                <w:lang w:eastAsia="zh-CN"/>
              </w:rPr>
              <w:t>1</w:t>
            </w:r>
            <w:r w:rsidRPr="000576A0">
              <w:rPr>
                <w:sz w:val="20"/>
                <w:lang w:eastAsia="zh-CN"/>
              </w:rPr>
              <w:t>号课题：</w:t>
            </w:r>
            <w:r w:rsidRPr="000576A0">
              <w:rPr>
                <w:rFonts w:ascii="Arial" w:hAnsi="Arial" w:cs="Arial"/>
                <w:sz w:val="20"/>
                <w:lang w:eastAsia="zh-CN"/>
              </w:rPr>
              <w:t>数字广播技术的过渡和采用以及部署新业务的战略、政策、规则和方</w:t>
            </w:r>
            <w:r w:rsidRPr="000576A0">
              <w:rPr>
                <w:rFonts w:ascii="SimSun" w:hAnsi="SimSun" w:cs="SimSun" w:hint="eastAsia"/>
                <w:sz w:val="20"/>
                <w:lang w:eastAsia="zh-CN"/>
              </w:rPr>
              <w:t>法</w:t>
            </w:r>
          </w:p>
        </w:tc>
        <w:tc>
          <w:tcPr>
            <w:tcW w:w="5346" w:type="dxa"/>
          </w:tcPr>
          <w:p w14:paraId="7480FFD0" w14:textId="77777777" w:rsidR="007F1B7E" w:rsidRPr="000576A0" w:rsidRDefault="007F1B7E" w:rsidP="005930AE">
            <w:pPr>
              <w:jc w:val="center"/>
              <w:rPr>
                <w:sz w:val="20"/>
                <w:lang w:eastAsia="zh-CN"/>
              </w:rPr>
            </w:pPr>
          </w:p>
        </w:tc>
      </w:tr>
      <w:tr w:rsidR="007F1B7E" w:rsidRPr="000576A0" w14:paraId="6C0CF2D0" w14:textId="77777777" w:rsidTr="005930AE">
        <w:tc>
          <w:tcPr>
            <w:tcW w:w="9209" w:type="dxa"/>
            <w:vAlign w:val="center"/>
          </w:tcPr>
          <w:p w14:paraId="7C1DC9CF" w14:textId="77777777" w:rsidR="007F1B7E" w:rsidRPr="000576A0" w:rsidRDefault="007F1B7E" w:rsidP="005930AE">
            <w:pPr>
              <w:rPr>
                <w:sz w:val="20"/>
                <w:lang w:eastAsia="zh-CN"/>
              </w:rPr>
            </w:pPr>
            <w:r w:rsidRPr="000576A0">
              <w:rPr>
                <w:sz w:val="20"/>
                <w:lang w:eastAsia="zh-CN"/>
              </w:rPr>
              <w:t>第</w:t>
            </w:r>
            <w:r w:rsidRPr="000576A0">
              <w:rPr>
                <w:sz w:val="20"/>
                <w:lang w:eastAsia="zh-CN"/>
              </w:rPr>
              <w:t>3/</w:t>
            </w:r>
            <w:r w:rsidRPr="000576A0">
              <w:rPr>
                <w:rFonts w:hint="eastAsia"/>
                <w:sz w:val="20"/>
                <w:lang w:eastAsia="zh-CN"/>
              </w:rPr>
              <w:t>1</w:t>
            </w:r>
            <w:r w:rsidRPr="000576A0">
              <w:rPr>
                <w:sz w:val="20"/>
                <w:lang w:eastAsia="zh-CN"/>
              </w:rPr>
              <w:t>号课题：</w:t>
            </w:r>
            <w:r w:rsidRPr="000576A0">
              <w:rPr>
                <w:rFonts w:ascii="Arial" w:hAnsi="Arial" w:cs="Arial"/>
                <w:sz w:val="20"/>
                <w:lang w:eastAsia="zh-CN"/>
              </w:rPr>
              <w:t>包括云计算、移动服务和</w:t>
            </w:r>
            <w:r w:rsidRPr="000576A0">
              <w:rPr>
                <w:rFonts w:ascii="Arial" w:hAnsi="Arial" w:cs="Arial"/>
                <w:sz w:val="20"/>
                <w:lang w:eastAsia="zh-CN"/>
              </w:rPr>
              <w:t>OTT</w:t>
            </w:r>
            <w:r w:rsidRPr="000576A0">
              <w:rPr>
                <w:rFonts w:ascii="Arial" w:hAnsi="Arial" w:cs="Arial"/>
                <w:sz w:val="20"/>
                <w:lang w:eastAsia="zh-CN"/>
              </w:rPr>
              <w:t>在内的新兴技术：发展中国家面临的挑战和机遇以及经济和政策影</w:t>
            </w:r>
            <w:r w:rsidRPr="000576A0">
              <w:rPr>
                <w:rFonts w:ascii="SimSun" w:hAnsi="SimSun" w:cs="SimSun" w:hint="eastAsia"/>
                <w:sz w:val="20"/>
                <w:lang w:eastAsia="zh-CN"/>
              </w:rPr>
              <w:t>响</w:t>
            </w:r>
          </w:p>
        </w:tc>
        <w:tc>
          <w:tcPr>
            <w:tcW w:w="5346" w:type="dxa"/>
          </w:tcPr>
          <w:p w14:paraId="1DD413EB" w14:textId="77777777" w:rsidR="007F1B7E" w:rsidRPr="000576A0" w:rsidRDefault="007F1B7E" w:rsidP="005930AE">
            <w:pPr>
              <w:jc w:val="center"/>
              <w:rPr>
                <w:sz w:val="20"/>
                <w:lang w:eastAsia="zh-CN"/>
              </w:rPr>
            </w:pPr>
          </w:p>
        </w:tc>
      </w:tr>
      <w:tr w:rsidR="007F1B7E" w:rsidRPr="000576A0" w14:paraId="436975CC" w14:textId="77777777" w:rsidTr="005930AE">
        <w:tc>
          <w:tcPr>
            <w:tcW w:w="9209" w:type="dxa"/>
            <w:vAlign w:val="center"/>
          </w:tcPr>
          <w:p w14:paraId="47CC0A9A" w14:textId="77777777" w:rsidR="007F1B7E" w:rsidRPr="000576A0" w:rsidRDefault="007F1B7E" w:rsidP="005930AE">
            <w:pPr>
              <w:rPr>
                <w:sz w:val="20"/>
                <w:lang w:eastAsia="zh-CN"/>
              </w:rPr>
            </w:pPr>
            <w:r w:rsidRPr="000576A0">
              <w:rPr>
                <w:sz w:val="20"/>
                <w:lang w:eastAsia="zh-CN"/>
              </w:rPr>
              <w:t>第</w:t>
            </w:r>
            <w:r w:rsidRPr="000576A0">
              <w:rPr>
                <w:sz w:val="20"/>
                <w:lang w:eastAsia="zh-CN"/>
              </w:rPr>
              <w:t>4/</w:t>
            </w:r>
            <w:r w:rsidRPr="000576A0">
              <w:rPr>
                <w:rFonts w:hint="eastAsia"/>
                <w:sz w:val="20"/>
                <w:lang w:eastAsia="zh-CN"/>
              </w:rPr>
              <w:t>1</w:t>
            </w:r>
            <w:r w:rsidRPr="000576A0">
              <w:rPr>
                <w:sz w:val="20"/>
                <w:lang w:eastAsia="zh-CN"/>
              </w:rPr>
              <w:t>号课题：</w:t>
            </w:r>
            <w:r w:rsidRPr="000576A0">
              <w:rPr>
                <w:rFonts w:ascii="Arial" w:hAnsi="Arial" w:cs="Arial"/>
                <w:sz w:val="20"/>
                <w:lang w:eastAsia="zh-CN"/>
              </w:rPr>
              <w:t>确定与各国电信</w:t>
            </w:r>
            <w:r w:rsidRPr="000576A0">
              <w:rPr>
                <w:rFonts w:ascii="Arial" w:hAnsi="Arial" w:cs="Arial"/>
                <w:sz w:val="20"/>
                <w:lang w:eastAsia="zh-CN"/>
              </w:rPr>
              <w:t>/ICT</w:t>
            </w:r>
            <w:r w:rsidRPr="000576A0">
              <w:rPr>
                <w:rFonts w:ascii="Arial" w:hAnsi="Arial" w:cs="Arial"/>
                <w:sz w:val="20"/>
                <w:lang w:eastAsia="zh-CN"/>
              </w:rPr>
              <w:t>网络服务成本相关的经济政策和方</w:t>
            </w:r>
            <w:r w:rsidRPr="000576A0">
              <w:rPr>
                <w:rFonts w:ascii="SimSun" w:hAnsi="SimSun" w:cs="SimSun" w:hint="eastAsia"/>
                <w:sz w:val="20"/>
                <w:lang w:eastAsia="zh-CN"/>
              </w:rPr>
              <w:t>法</w:t>
            </w:r>
          </w:p>
        </w:tc>
        <w:tc>
          <w:tcPr>
            <w:tcW w:w="5346" w:type="dxa"/>
          </w:tcPr>
          <w:p w14:paraId="79BF854B" w14:textId="77777777" w:rsidR="007F1B7E" w:rsidRPr="000576A0" w:rsidRDefault="007F1B7E" w:rsidP="005930AE">
            <w:pPr>
              <w:jc w:val="center"/>
              <w:rPr>
                <w:sz w:val="20"/>
                <w:lang w:eastAsia="zh-CN"/>
              </w:rPr>
            </w:pPr>
          </w:p>
        </w:tc>
      </w:tr>
      <w:tr w:rsidR="007F1B7E" w:rsidRPr="000576A0" w14:paraId="0AC99CEC" w14:textId="77777777" w:rsidTr="005930AE">
        <w:tc>
          <w:tcPr>
            <w:tcW w:w="9209" w:type="dxa"/>
            <w:vAlign w:val="center"/>
          </w:tcPr>
          <w:p w14:paraId="3FD8EE26" w14:textId="77777777" w:rsidR="007F1B7E" w:rsidRPr="000576A0" w:rsidRDefault="007F1B7E" w:rsidP="005930AE">
            <w:pPr>
              <w:rPr>
                <w:sz w:val="20"/>
                <w:lang w:eastAsia="zh-CN"/>
              </w:rPr>
            </w:pPr>
            <w:r w:rsidRPr="000576A0">
              <w:rPr>
                <w:sz w:val="20"/>
                <w:lang w:eastAsia="zh-CN"/>
              </w:rPr>
              <w:t>第</w:t>
            </w:r>
            <w:r w:rsidRPr="000576A0">
              <w:rPr>
                <w:sz w:val="20"/>
                <w:lang w:eastAsia="zh-CN"/>
              </w:rPr>
              <w:t>5/</w:t>
            </w:r>
            <w:r w:rsidRPr="000576A0">
              <w:rPr>
                <w:rFonts w:hint="eastAsia"/>
                <w:sz w:val="20"/>
                <w:lang w:eastAsia="zh-CN"/>
              </w:rPr>
              <w:t>1</w:t>
            </w:r>
            <w:r w:rsidRPr="000576A0">
              <w:rPr>
                <w:sz w:val="20"/>
                <w:lang w:eastAsia="zh-CN"/>
              </w:rPr>
              <w:t>号课题：</w:t>
            </w:r>
            <w:r w:rsidRPr="000576A0">
              <w:rPr>
                <w:rFonts w:ascii="Arial" w:hAnsi="Arial" w:cs="Arial"/>
                <w:sz w:val="20"/>
                <w:lang w:eastAsia="zh-CN"/>
              </w:rPr>
              <w:t>农村和边远地区的电信</w:t>
            </w:r>
            <w:r w:rsidRPr="000576A0">
              <w:rPr>
                <w:rFonts w:ascii="Arial" w:hAnsi="Arial" w:cs="Arial"/>
                <w:sz w:val="20"/>
                <w:lang w:eastAsia="zh-CN"/>
              </w:rPr>
              <w:t>/ICT</w:t>
            </w:r>
          </w:p>
        </w:tc>
        <w:tc>
          <w:tcPr>
            <w:tcW w:w="5346" w:type="dxa"/>
          </w:tcPr>
          <w:p w14:paraId="0034F5E2" w14:textId="77777777" w:rsidR="007F1B7E" w:rsidRPr="000576A0" w:rsidRDefault="007F1B7E" w:rsidP="005930AE">
            <w:pPr>
              <w:jc w:val="center"/>
              <w:rPr>
                <w:sz w:val="20"/>
                <w:lang w:eastAsia="zh-CN"/>
              </w:rPr>
            </w:pPr>
          </w:p>
        </w:tc>
      </w:tr>
      <w:tr w:rsidR="007F1B7E" w:rsidRPr="000576A0" w14:paraId="0FE77FB5" w14:textId="77777777" w:rsidTr="005930AE">
        <w:tc>
          <w:tcPr>
            <w:tcW w:w="9209" w:type="dxa"/>
            <w:vAlign w:val="center"/>
          </w:tcPr>
          <w:p w14:paraId="7395B797" w14:textId="77777777" w:rsidR="007F1B7E" w:rsidRPr="000576A0" w:rsidRDefault="007F1B7E" w:rsidP="005930AE">
            <w:pPr>
              <w:rPr>
                <w:sz w:val="20"/>
                <w:lang w:eastAsia="zh-CN"/>
              </w:rPr>
            </w:pPr>
            <w:r w:rsidRPr="000576A0">
              <w:rPr>
                <w:sz w:val="20"/>
                <w:lang w:eastAsia="zh-CN"/>
              </w:rPr>
              <w:t>第</w:t>
            </w:r>
            <w:r w:rsidRPr="000576A0">
              <w:rPr>
                <w:sz w:val="20"/>
                <w:lang w:eastAsia="zh-CN"/>
              </w:rPr>
              <w:t>6/</w:t>
            </w:r>
            <w:r w:rsidRPr="000576A0">
              <w:rPr>
                <w:rFonts w:hint="eastAsia"/>
                <w:sz w:val="20"/>
                <w:lang w:eastAsia="zh-CN"/>
              </w:rPr>
              <w:t>1</w:t>
            </w:r>
            <w:r w:rsidRPr="000576A0">
              <w:rPr>
                <w:sz w:val="20"/>
                <w:lang w:eastAsia="zh-CN"/>
              </w:rPr>
              <w:t>号课题：</w:t>
            </w:r>
            <w:r w:rsidRPr="000576A0">
              <w:rPr>
                <w:rFonts w:ascii="Arial" w:hAnsi="Arial" w:cs="Arial"/>
                <w:sz w:val="20"/>
                <w:lang w:eastAsia="zh-CN"/>
              </w:rPr>
              <w:t>消费者信息、保护和权利：法律、监管、经济基础、消费者网</w:t>
            </w:r>
            <w:r w:rsidRPr="000576A0">
              <w:rPr>
                <w:rFonts w:ascii="SimSun" w:hAnsi="SimSun" w:cs="SimSun" w:hint="eastAsia"/>
                <w:sz w:val="20"/>
                <w:lang w:eastAsia="zh-CN"/>
              </w:rPr>
              <w:t>络</w:t>
            </w:r>
          </w:p>
        </w:tc>
        <w:tc>
          <w:tcPr>
            <w:tcW w:w="5346" w:type="dxa"/>
          </w:tcPr>
          <w:p w14:paraId="51B10A5D" w14:textId="77777777" w:rsidR="007F1B7E" w:rsidRPr="000576A0" w:rsidRDefault="007F1B7E" w:rsidP="005930AE">
            <w:pPr>
              <w:jc w:val="center"/>
              <w:rPr>
                <w:sz w:val="20"/>
                <w:lang w:eastAsia="zh-CN"/>
              </w:rPr>
            </w:pPr>
          </w:p>
        </w:tc>
      </w:tr>
      <w:tr w:rsidR="007F1B7E" w:rsidRPr="000576A0" w14:paraId="1A8B4C12" w14:textId="77777777" w:rsidTr="005930AE">
        <w:tc>
          <w:tcPr>
            <w:tcW w:w="9209" w:type="dxa"/>
            <w:vAlign w:val="center"/>
          </w:tcPr>
          <w:p w14:paraId="3F1B0823" w14:textId="77777777" w:rsidR="007F1B7E" w:rsidRPr="000576A0" w:rsidRDefault="007F1B7E" w:rsidP="005930AE">
            <w:pPr>
              <w:rPr>
                <w:sz w:val="20"/>
                <w:lang w:eastAsia="zh-CN"/>
              </w:rPr>
            </w:pPr>
            <w:r w:rsidRPr="000576A0">
              <w:rPr>
                <w:sz w:val="20"/>
                <w:lang w:eastAsia="zh-CN"/>
              </w:rPr>
              <w:t>第</w:t>
            </w:r>
            <w:r w:rsidRPr="000576A0">
              <w:rPr>
                <w:sz w:val="20"/>
                <w:lang w:eastAsia="zh-CN"/>
              </w:rPr>
              <w:t>7/</w:t>
            </w:r>
            <w:r w:rsidRPr="000576A0">
              <w:rPr>
                <w:rFonts w:hint="eastAsia"/>
                <w:sz w:val="20"/>
                <w:lang w:eastAsia="zh-CN"/>
              </w:rPr>
              <w:t>1</w:t>
            </w:r>
            <w:r w:rsidRPr="000576A0">
              <w:rPr>
                <w:sz w:val="20"/>
                <w:lang w:eastAsia="zh-CN"/>
              </w:rPr>
              <w:t>号课题：</w:t>
            </w:r>
            <w:r w:rsidRPr="000576A0">
              <w:rPr>
                <w:rFonts w:ascii="Arial" w:hAnsi="Arial" w:cs="Arial"/>
                <w:sz w:val="20"/>
                <w:lang w:eastAsia="zh-CN"/>
              </w:rPr>
              <w:t>残疾人和有具体需求的其他群体的电信</w:t>
            </w:r>
            <w:r w:rsidRPr="000576A0">
              <w:rPr>
                <w:rFonts w:ascii="Arial" w:hAnsi="Arial" w:cs="Arial"/>
                <w:sz w:val="20"/>
                <w:lang w:eastAsia="zh-CN"/>
              </w:rPr>
              <w:t>/</w:t>
            </w:r>
            <w:r w:rsidRPr="000576A0">
              <w:rPr>
                <w:rFonts w:ascii="Arial" w:hAnsi="Arial" w:cs="Arial"/>
                <w:sz w:val="20"/>
                <w:lang w:eastAsia="zh-CN"/>
              </w:rPr>
              <w:t>信息通信技术（</w:t>
            </w:r>
            <w:r w:rsidRPr="000576A0">
              <w:rPr>
                <w:rFonts w:ascii="Arial" w:hAnsi="Arial" w:cs="Arial"/>
                <w:sz w:val="20"/>
                <w:lang w:eastAsia="zh-CN"/>
              </w:rPr>
              <w:t>ICT</w:t>
            </w:r>
            <w:r w:rsidRPr="000576A0">
              <w:rPr>
                <w:rFonts w:ascii="Arial" w:hAnsi="Arial" w:cs="Arial"/>
                <w:sz w:val="20"/>
                <w:lang w:eastAsia="zh-CN"/>
              </w:rPr>
              <w:t>）服务无障碍获</w:t>
            </w:r>
            <w:r w:rsidRPr="000576A0">
              <w:rPr>
                <w:rFonts w:ascii="SimSun" w:hAnsi="SimSun" w:cs="SimSun" w:hint="eastAsia"/>
                <w:sz w:val="20"/>
                <w:lang w:eastAsia="zh-CN"/>
              </w:rPr>
              <w:t>取</w:t>
            </w:r>
          </w:p>
        </w:tc>
        <w:tc>
          <w:tcPr>
            <w:tcW w:w="5346" w:type="dxa"/>
          </w:tcPr>
          <w:p w14:paraId="0B140833" w14:textId="77777777" w:rsidR="007F1B7E" w:rsidRPr="000576A0" w:rsidRDefault="007F1B7E" w:rsidP="005930AE">
            <w:pPr>
              <w:jc w:val="center"/>
              <w:rPr>
                <w:sz w:val="20"/>
                <w:lang w:eastAsia="zh-CN"/>
              </w:rPr>
            </w:pPr>
          </w:p>
        </w:tc>
      </w:tr>
    </w:tbl>
    <w:p w14:paraId="6CF20336" w14:textId="77777777" w:rsidR="007F1B7E" w:rsidRPr="000576A0" w:rsidRDefault="007F1B7E" w:rsidP="007F1B7E">
      <w:pPr>
        <w:jc w:val="center"/>
        <w:rPr>
          <w:sz w:val="20"/>
          <w:lang w:eastAsia="zh-CN"/>
        </w:rPr>
      </w:pPr>
    </w:p>
    <w:p w14:paraId="1B72230F" w14:textId="77777777" w:rsidR="007F1B7E" w:rsidRPr="000576A0" w:rsidRDefault="007F1B7E" w:rsidP="007F1B7E">
      <w:pPr>
        <w:rPr>
          <w:sz w:val="20"/>
          <w:lang w:eastAsia="zh-CN"/>
        </w:rPr>
      </w:pPr>
      <w:r w:rsidRPr="000576A0">
        <w:rPr>
          <w:rFonts w:hint="eastAsia"/>
          <w:sz w:val="20"/>
          <w:lang w:eastAsia="zh-CN"/>
        </w:rPr>
        <w:t>第</w:t>
      </w:r>
      <w:r w:rsidRPr="000576A0">
        <w:rPr>
          <w:rFonts w:hint="eastAsia"/>
          <w:sz w:val="20"/>
          <w:lang w:eastAsia="zh-CN"/>
        </w:rPr>
        <w:t>2</w:t>
      </w:r>
      <w:r w:rsidRPr="000576A0">
        <w:rPr>
          <w:rFonts w:hint="eastAsia"/>
          <w:sz w:val="20"/>
          <w:lang w:eastAsia="zh-CN"/>
        </w:rPr>
        <w:t>研究组</w:t>
      </w:r>
      <w:r w:rsidRPr="000576A0">
        <w:rPr>
          <w:sz w:val="20"/>
        </w:rPr>
        <w:t>图</w:t>
      </w:r>
      <w:r w:rsidRPr="000576A0">
        <w:rPr>
          <w:rFonts w:hint="eastAsia"/>
          <w:sz w:val="20"/>
          <w:lang w:eastAsia="zh-CN"/>
        </w:rPr>
        <w:t>中文字：</w:t>
      </w:r>
    </w:p>
    <w:tbl>
      <w:tblPr>
        <w:tblStyle w:val="TableGrid"/>
        <w:tblW w:w="0" w:type="auto"/>
        <w:tblLook w:val="04A0" w:firstRow="1" w:lastRow="0" w:firstColumn="1" w:lastColumn="0" w:noHBand="0" w:noVBand="1"/>
      </w:tblPr>
      <w:tblGrid>
        <w:gridCol w:w="9209"/>
        <w:gridCol w:w="5346"/>
      </w:tblGrid>
      <w:tr w:rsidR="007F1B7E" w:rsidRPr="000576A0" w14:paraId="59D1D9A6" w14:textId="77777777" w:rsidTr="005930AE">
        <w:tc>
          <w:tcPr>
            <w:tcW w:w="9209" w:type="dxa"/>
          </w:tcPr>
          <w:p w14:paraId="04B7B46B" w14:textId="77777777" w:rsidR="007F1B7E" w:rsidRPr="000576A0" w:rsidRDefault="007F1B7E" w:rsidP="005930AE">
            <w:pPr>
              <w:jc w:val="center"/>
              <w:rPr>
                <w:b/>
                <w:bCs/>
                <w:sz w:val="20"/>
              </w:rPr>
            </w:pPr>
            <w:r w:rsidRPr="000576A0">
              <w:rPr>
                <w:rFonts w:hint="eastAsia"/>
                <w:b/>
                <w:bCs/>
                <w:sz w:val="20"/>
                <w:lang w:eastAsia="zh-CN"/>
              </w:rPr>
              <w:t>研究课题</w:t>
            </w:r>
          </w:p>
        </w:tc>
        <w:tc>
          <w:tcPr>
            <w:tcW w:w="5346" w:type="dxa"/>
          </w:tcPr>
          <w:p w14:paraId="169128AB" w14:textId="77777777" w:rsidR="007F1B7E" w:rsidRPr="000576A0" w:rsidRDefault="007F1B7E" w:rsidP="005930AE">
            <w:pPr>
              <w:jc w:val="center"/>
              <w:rPr>
                <w:b/>
                <w:bCs/>
                <w:sz w:val="20"/>
                <w:lang w:eastAsia="zh-CN"/>
              </w:rPr>
            </w:pPr>
            <w:r w:rsidRPr="000576A0">
              <w:rPr>
                <w:rFonts w:hint="eastAsia"/>
                <w:b/>
                <w:bCs/>
                <w:sz w:val="20"/>
                <w:lang w:eastAsia="zh-CN"/>
              </w:rPr>
              <w:t>相关可持续发展目标</w:t>
            </w:r>
            <w:r w:rsidRPr="000576A0">
              <w:rPr>
                <w:b/>
                <w:bCs/>
                <w:sz w:val="20"/>
                <w:lang w:eastAsia="zh-CN"/>
              </w:rPr>
              <w:br/>
              <w:t>WSIS</w:t>
            </w:r>
            <w:r w:rsidRPr="000576A0">
              <w:rPr>
                <w:rFonts w:hint="eastAsia"/>
                <w:b/>
                <w:bCs/>
                <w:sz w:val="20"/>
                <w:lang w:eastAsia="zh-CN"/>
              </w:rPr>
              <w:t>行动方面</w:t>
            </w:r>
          </w:p>
        </w:tc>
      </w:tr>
      <w:tr w:rsidR="007F1B7E" w:rsidRPr="000576A0" w14:paraId="6030E851" w14:textId="77777777" w:rsidTr="005930AE">
        <w:tc>
          <w:tcPr>
            <w:tcW w:w="9209" w:type="dxa"/>
            <w:vAlign w:val="center"/>
          </w:tcPr>
          <w:p w14:paraId="6297919D" w14:textId="77777777" w:rsidR="007F1B7E" w:rsidRPr="000576A0" w:rsidRDefault="007F1B7E" w:rsidP="005930AE">
            <w:pPr>
              <w:rPr>
                <w:sz w:val="20"/>
                <w:lang w:eastAsia="zh-CN"/>
              </w:rPr>
            </w:pPr>
            <w:r w:rsidRPr="000576A0">
              <w:rPr>
                <w:rFonts w:hint="eastAsia"/>
                <w:sz w:val="20"/>
                <w:lang w:eastAsia="zh-CN"/>
              </w:rPr>
              <w:t>第</w:t>
            </w:r>
            <w:r w:rsidRPr="000576A0">
              <w:rPr>
                <w:sz w:val="20"/>
                <w:lang w:eastAsia="zh-CN"/>
              </w:rPr>
              <w:t>1/</w:t>
            </w:r>
            <w:r w:rsidRPr="000576A0">
              <w:rPr>
                <w:rFonts w:hint="eastAsia"/>
                <w:sz w:val="20"/>
                <w:lang w:eastAsia="zh-CN"/>
              </w:rPr>
              <w:t>2</w:t>
            </w:r>
            <w:r w:rsidRPr="000576A0">
              <w:rPr>
                <w:rFonts w:hint="eastAsia"/>
                <w:sz w:val="20"/>
                <w:lang w:eastAsia="zh-CN"/>
              </w:rPr>
              <w:t>号课题</w:t>
            </w:r>
            <w:r w:rsidRPr="000576A0">
              <w:rPr>
                <w:sz w:val="20"/>
                <w:lang w:eastAsia="zh-CN"/>
              </w:rPr>
              <w:t>：</w:t>
            </w:r>
            <w:r w:rsidRPr="000576A0">
              <w:rPr>
                <w:rFonts w:ascii="Arial" w:hAnsi="Arial" w:cs="Arial"/>
                <w:sz w:val="20"/>
                <w:lang w:eastAsia="zh-CN"/>
              </w:rPr>
              <w:t>创建智慧城市及社会：利用</w:t>
            </w:r>
            <w:r w:rsidRPr="000576A0">
              <w:rPr>
                <w:rFonts w:ascii="Arial" w:hAnsi="Arial" w:cs="Arial"/>
                <w:sz w:val="20"/>
                <w:lang w:eastAsia="zh-CN"/>
              </w:rPr>
              <w:t>ICT</w:t>
            </w:r>
            <w:r w:rsidRPr="000576A0">
              <w:rPr>
                <w:rFonts w:ascii="Arial" w:hAnsi="Arial" w:cs="Arial"/>
                <w:sz w:val="20"/>
                <w:lang w:eastAsia="zh-CN"/>
              </w:rPr>
              <w:t>促进社会和经济的可持续发</w:t>
            </w:r>
            <w:r w:rsidRPr="000576A0">
              <w:rPr>
                <w:rFonts w:ascii="SimSun" w:hAnsi="SimSun" w:cs="SimSun" w:hint="eastAsia"/>
                <w:sz w:val="20"/>
                <w:lang w:eastAsia="zh-CN"/>
              </w:rPr>
              <w:t>展</w:t>
            </w:r>
          </w:p>
        </w:tc>
        <w:tc>
          <w:tcPr>
            <w:tcW w:w="5346" w:type="dxa"/>
          </w:tcPr>
          <w:p w14:paraId="6BBA2BD8" w14:textId="77777777" w:rsidR="007F1B7E" w:rsidRPr="000576A0" w:rsidRDefault="007F1B7E" w:rsidP="005930AE">
            <w:pPr>
              <w:jc w:val="center"/>
              <w:rPr>
                <w:sz w:val="20"/>
                <w:lang w:eastAsia="zh-CN"/>
              </w:rPr>
            </w:pPr>
          </w:p>
        </w:tc>
      </w:tr>
      <w:tr w:rsidR="007F1B7E" w:rsidRPr="000576A0" w14:paraId="52AC19F4" w14:textId="77777777" w:rsidTr="005930AE">
        <w:tc>
          <w:tcPr>
            <w:tcW w:w="9209" w:type="dxa"/>
            <w:vAlign w:val="center"/>
          </w:tcPr>
          <w:p w14:paraId="4F4D462A" w14:textId="77777777" w:rsidR="007F1B7E" w:rsidRPr="000576A0" w:rsidRDefault="007F1B7E" w:rsidP="005930AE">
            <w:pPr>
              <w:rPr>
                <w:sz w:val="20"/>
                <w:lang w:eastAsia="zh-CN"/>
              </w:rPr>
            </w:pPr>
            <w:r w:rsidRPr="000576A0">
              <w:rPr>
                <w:sz w:val="20"/>
                <w:lang w:eastAsia="zh-CN"/>
              </w:rPr>
              <w:t>第</w:t>
            </w:r>
            <w:r w:rsidRPr="000576A0">
              <w:rPr>
                <w:sz w:val="20"/>
                <w:lang w:eastAsia="zh-CN"/>
              </w:rPr>
              <w:t>2/</w:t>
            </w:r>
            <w:r w:rsidRPr="000576A0">
              <w:rPr>
                <w:rFonts w:hint="eastAsia"/>
                <w:sz w:val="20"/>
                <w:lang w:eastAsia="zh-CN"/>
              </w:rPr>
              <w:t>2</w:t>
            </w:r>
            <w:r w:rsidRPr="000576A0">
              <w:rPr>
                <w:sz w:val="20"/>
                <w:lang w:eastAsia="zh-CN"/>
              </w:rPr>
              <w:t>号课题：</w:t>
            </w:r>
            <w:r w:rsidRPr="000576A0">
              <w:rPr>
                <w:rFonts w:ascii="Arial" w:hAnsi="Arial" w:cs="Arial"/>
                <w:sz w:val="20"/>
                <w:lang w:eastAsia="zh-CN"/>
              </w:rPr>
              <w:t>用于电子卫生的电信</w:t>
            </w:r>
            <w:r w:rsidRPr="000576A0">
              <w:rPr>
                <w:rFonts w:ascii="Arial" w:hAnsi="Arial" w:cs="Arial"/>
                <w:sz w:val="20"/>
                <w:lang w:eastAsia="zh-CN"/>
              </w:rPr>
              <w:t>/ICT</w:t>
            </w:r>
          </w:p>
        </w:tc>
        <w:tc>
          <w:tcPr>
            <w:tcW w:w="5346" w:type="dxa"/>
          </w:tcPr>
          <w:p w14:paraId="628991D2" w14:textId="77777777" w:rsidR="007F1B7E" w:rsidRPr="000576A0" w:rsidRDefault="007F1B7E" w:rsidP="005930AE">
            <w:pPr>
              <w:jc w:val="center"/>
              <w:rPr>
                <w:sz w:val="20"/>
                <w:lang w:eastAsia="zh-CN"/>
              </w:rPr>
            </w:pPr>
          </w:p>
        </w:tc>
      </w:tr>
      <w:tr w:rsidR="007F1B7E" w:rsidRPr="000576A0" w14:paraId="43C627D6" w14:textId="77777777" w:rsidTr="005930AE">
        <w:tc>
          <w:tcPr>
            <w:tcW w:w="9209" w:type="dxa"/>
            <w:vAlign w:val="center"/>
          </w:tcPr>
          <w:p w14:paraId="2F6C785D" w14:textId="77777777" w:rsidR="007F1B7E" w:rsidRPr="000576A0" w:rsidRDefault="007F1B7E" w:rsidP="005930AE">
            <w:pPr>
              <w:rPr>
                <w:sz w:val="20"/>
                <w:lang w:eastAsia="zh-CN"/>
              </w:rPr>
            </w:pPr>
            <w:r w:rsidRPr="000576A0">
              <w:rPr>
                <w:sz w:val="20"/>
                <w:lang w:eastAsia="zh-CN"/>
              </w:rPr>
              <w:t>第</w:t>
            </w:r>
            <w:r w:rsidRPr="000576A0">
              <w:rPr>
                <w:sz w:val="20"/>
                <w:lang w:eastAsia="zh-CN"/>
              </w:rPr>
              <w:t>3/</w:t>
            </w:r>
            <w:r w:rsidRPr="000576A0">
              <w:rPr>
                <w:rFonts w:hint="eastAsia"/>
                <w:sz w:val="20"/>
                <w:lang w:eastAsia="zh-CN"/>
              </w:rPr>
              <w:t>2</w:t>
            </w:r>
            <w:r w:rsidRPr="000576A0">
              <w:rPr>
                <w:sz w:val="20"/>
                <w:lang w:eastAsia="zh-CN"/>
              </w:rPr>
              <w:t>号课题：</w:t>
            </w:r>
            <w:r w:rsidRPr="000576A0">
              <w:rPr>
                <w:rFonts w:ascii="Arial" w:hAnsi="Arial" w:cs="Arial"/>
                <w:sz w:val="20"/>
                <w:lang w:eastAsia="zh-CN"/>
              </w:rPr>
              <w:t>保障信息和通信网络的安全：培育网络安全文化的最佳做</w:t>
            </w:r>
            <w:r w:rsidRPr="000576A0">
              <w:rPr>
                <w:rFonts w:ascii="SimSun" w:hAnsi="SimSun" w:cs="SimSun" w:hint="eastAsia"/>
                <w:sz w:val="20"/>
                <w:lang w:eastAsia="zh-CN"/>
              </w:rPr>
              <w:t>法</w:t>
            </w:r>
          </w:p>
        </w:tc>
        <w:tc>
          <w:tcPr>
            <w:tcW w:w="5346" w:type="dxa"/>
          </w:tcPr>
          <w:p w14:paraId="6F524FA4" w14:textId="77777777" w:rsidR="007F1B7E" w:rsidRPr="000576A0" w:rsidRDefault="007F1B7E" w:rsidP="005930AE">
            <w:pPr>
              <w:jc w:val="center"/>
              <w:rPr>
                <w:sz w:val="20"/>
                <w:lang w:eastAsia="zh-CN"/>
              </w:rPr>
            </w:pPr>
          </w:p>
        </w:tc>
      </w:tr>
      <w:tr w:rsidR="007F1B7E" w:rsidRPr="000576A0" w14:paraId="51A04D8B" w14:textId="77777777" w:rsidTr="005930AE">
        <w:tc>
          <w:tcPr>
            <w:tcW w:w="9209" w:type="dxa"/>
            <w:vAlign w:val="center"/>
          </w:tcPr>
          <w:p w14:paraId="23F30DE4" w14:textId="77777777" w:rsidR="007F1B7E" w:rsidRPr="000576A0" w:rsidRDefault="007F1B7E" w:rsidP="005930AE">
            <w:pPr>
              <w:rPr>
                <w:sz w:val="20"/>
                <w:lang w:eastAsia="zh-CN"/>
              </w:rPr>
            </w:pPr>
            <w:r w:rsidRPr="000576A0">
              <w:rPr>
                <w:sz w:val="20"/>
                <w:lang w:eastAsia="zh-CN"/>
              </w:rPr>
              <w:t>第</w:t>
            </w:r>
            <w:r w:rsidRPr="000576A0">
              <w:rPr>
                <w:sz w:val="20"/>
                <w:lang w:eastAsia="zh-CN"/>
              </w:rPr>
              <w:t>4/</w:t>
            </w:r>
            <w:r w:rsidRPr="000576A0">
              <w:rPr>
                <w:rFonts w:hint="eastAsia"/>
                <w:sz w:val="20"/>
                <w:lang w:eastAsia="zh-CN"/>
              </w:rPr>
              <w:t>2</w:t>
            </w:r>
            <w:r w:rsidRPr="000576A0">
              <w:rPr>
                <w:sz w:val="20"/>
                <w:lang w:eastAsia="zh-CN"/>
              </w:rPr>
              <w:t>号课题：</w:t>
            </w:r>
            <w:r w:rsidRPr="000576A0">
              <w:rPr>
                <w:rFonts w:ascii="Arial" w:hAnsi="Arial" w:cs="Arial"/>
                <w:sz w:val="20"/>
                <w:lang w:eastAsia="zh-CN"/>
              </w:rPr>
              <w:t>帮助发展中国家落实一致性和互操作性（</w:t>
            </w:r>
            <w:r w:rsidRPr="000576A0">
              <w:rPr>
                <w:rFonts w:ascii="Arial" w:hAnsi="Arial" w:cs="Arial"/>
                <w:sz w:val="20"/>
                <w:lang w:eastAsia="zh-CN"/>
              </w:rPr>
              <w:t>C&amp;I</w:t>
            </w:r>
            <w:r w:rsidRPr="000576A0">
              <w:rPr>
                <w:rFonts w:ascii="Arial" w:hAnsi="Arial" w:cs="Arial"/>
                <w:sz w:val="20"/>
                <w:lang w:eastAsia="zh-CN"/>
              </w:rPr>
              <w:t>）项目以及打击假冒</w:t>
            </w:r>
            <w:r w:rsidRPr="000576A0">
              <w:rPr>
                <w:rFonts w:ascii="Arial" w:hAnsi="Arial" w:cs="Arial"/>
                <w:sz w:val="20"/>
                <w:lang w:eastAsia="zh-CN"/>
              </w:rPr>
              <w:t>ICT</w:t>
            </w:r>
            <w:r w:rsidRPr="000576A0">
              <w:rPr>
                <w:rFonts w:ascii="Arial" w:hAnsi="Arial" w:cs="Arial"/>
                <w:sz w:val="20"/>
                <w:lang w:eastAsia="zh-CN"/>
              </w:rPr>
              <w:t>设备和盗窃移动设备的行</w:t>
            </w:r>
            <w:r w:rsidRPr="000576A0">
              <w:rPr>
                <w:rFonts w:ascii="SimSun" w:hAnsi="SimSun" w:cs="SimSun" w:hint="eastAsia"/>
                <w:sz w:val="20"/>
                <w:lang w:eastAsia="zh-CN"/>
              </w:rPr>
              <w:t>为</w:t>
            </w:r>
          </w:p>
        </w:tc>
        <w:tc>
          <w:tcPr>
            <w:tcW w:w="5346" w:type="dxa"/>
          </w:tcPr>
          <w:p w14:paraId="3E68B2CE" w14:textId="77777777" w:rsidR="007F1B7E" w:rsidRPr="000576A0" w:rsidRDefault="007F1B7E" w:rsidP="005930AE">
            <w:pPr>
              <w:jc w:val="center"/>
              <w:rPr>
                <w:sz w:val="20"/>
                <w:lang w:eastAsia="zh-CN"/>
              </w:rPr>
            </w:pPr>
          </w:p>
        </w:tc>
      </w:tr>
      <w:tr w:rsidR="007F1B7E" w:rsidRPr="000576A0" w14:paraId="09ECF7CD" w14:textId="77777777" w:rsidTr="005930AE">
        <w:tc>
          <w:tcPr>
            <w:tcW w:w="9209" w:type="dxa"/>
            <w:vAlign w:val="center"/>
          </w:tcPr>
          <w:p w14:paraId="0DCBBCFE" w14:textId="77777777" w:rsidR="007F1B7E" w:rsidRPr="000576A0" w:rsidRDefault="007F1B7E" w:rsidP="005930AE">
            <w:pPr>
              <w:rPr>
                <w:sz w:val="20"/>
                <w:lang w:eastAsia="zh-CN"/>
              </w:rPr>
            </w:pPr>
            <w:r w:rsidRPr="000576A0">
              <w:rPr>
                <w:sz w:val="20"/>
                <w:lang w:eastAsia="zh-CN"/>
              </w:rPr>
              <w:t>第</w:t>
            </w:r>
            <w:r w:rsidRPr="000576A0">
              <w:rPr>
                <w:sz w:val="20"/>
                <w:lang w:eastAsia="zh-CN"/>
              </w:rPr>
              <w:t>5/</w:t>
            </w:r>
            <w:r w:rsidRPr="000576A0">
              <w:rPr>
                <w:rFonts w:hint="eastAsia"/>
                <w:sz w:val="20"/>
                <w:lang w:eastAsia="zh-CN"/>
              </w:rPr>
              <w:t>2</w:t>
            </w:r>
            <w:r w:rsidRPr="000576A0">
              <w:rPr>
                <w:sz w:val="20"/>
                <w:lang w:eastAsia="zh-CN"/>
              </w:rPr>
              <w:t>号课题：</w:t>
            </w:r>
            <w:r w:rsidRPr="000576A0">
              <w:rPr>
                <w:rFonts w:ascii="Arial" w:hAnsi="Arial" w:cs="Arial"/>
                <w:sz w:val="20"/>
                <w:lang w:eastAsia="zh-CN"/>
              </w:rPr>
              <w:t>将电信</w:t>
            </w:r>
            <w:r w:rsidRPr="000576A0">
              <w:rPr>
                <w:rFonts w:ascii="Arial" w:hAnsi="Arial" w:cs="Arial"/>
                <w:sz w:val="20"/>
                <w:lang w:eastAsia="zh-CN"/>
              </w:rPr>
              <w:t>/ICT</w:t>
            </w:r>
            <w:r w:rsidRPr="000576A0">
              <w:rPr>
                <w:rFonts w:ascii="Arial" w:hAnsi="Arial" w:cs="Arial"/>
                <w:sz w:val="20"/>
                <w:lang w:eastAsia="zh-CN"/>
              </w:rPr>
              <w:t>用于降低和管理灾害风</w:t>
            </w:r>
            <w:r w:rsidRPr="000576A0">
              <w:rPr>
                <w:rFonts w:ascii="SimSun" w:hAnsi="SimSun" w:cs="SimSun" w:hint="eastAsia"/>
                <w:sz w:val="20"/>
                <w:lang w:eastAsia="zh-CN"/>
              </w:rPr>
              <w:t>险</w:t>
            </w:r>
          </w:p>
        </w:tc>
        <w:tc>
          <w:tcPr>
            <w:tcW w:w="5346" w:type="dxa"/>
          </w:tcPr>
          <w:p w14:paraId="5C1E1A8A" w14:textId="77777777" w:rsidR="007F1B7E" w:rsidRPr="000576A0" w:rsidRDefault="007F1B7E" w:rsidP="005930AE">
            <w:pPr>
              <w:jc w:val="center"/>
              <w:rPr>
                <w:sz w:val="20"/>
                <w:lang w:eastAsia="zh-CN"/>
              </w:rPr>
            </w:pPr>
          </w:p>
        </w:tc>
      </w:tr>
      <w:tr w:rsidR="007F1B7E" w:rsidRPr="000576A0" w14:paraId="7FAE8F94" w14:textId="77777777" w:rsidTr="005930AE">
        <w:tc>
          <w:tcPr>
            <w:tcW w:w="9209" w:type="dxa"/>
            <w:vAlign w:val="center"/>
          </w:tcPr>
          <w:p w14:paraId="62EB3AE1" w14:textId="77777777" w:rsidR="007F1B7E" w:rsidRPr="000576A0" w:rsidRDefault="007F1B7E" w:rsidP="005930AE">
            <w:pPr>
              <w:rPr>
                <w:sz w:val="20"/>
                <w:lang w:eastAsia="zh-CN"/>
              </w:rPr>
            </w:pPr>
            <w:r w:rsidRPr="000576A0">
              <w:rPr>
                <w:sz w:val="20"/>
                <w:lang w:eastAsia="zh-CN"/>
              </w:rPr>
              <w:t>第</w:t>
            </w:r>
            <w:r w:rsidRPr="000576A0">
              <w:rPr>
                <w:sz w:val="20"/>
                <w:lang w:eastAsia="zh-CN"/>
              </w:rPr>
              <w:t>6/</w:t>
            </w:r>
            <w:r w:rsidRPr="000576A0">
              <w:rPr>
                <w:rFonts w:hint="eastAsia"/>
                <w:sz w:val="20"/>
                <w:lang w:eastAsia="zh-CN"/>
              </w:rPr>
              <w:t>2</w:t>
            </w:r>
            <w:r w:rsidRPr="000576A0">
              <w:rPr>
                <w:sz w:val="20"/>
                <w:lang w:eastAsia="zh-CN"/>
              </w:rPr>
              <w:t>号课题：</w:t>
            </w:r>
            <w:r w:rsidRPr="000576A0">
              <w:rPr>
                <w:rFonts w:ascii="Arial" w:hAnsi="Arial" w:cs="Arial"/>
                <w:sz w:val="20"/>
                <w:lang w:eastAsia="zh-CN"/>
              </w:rPr>
              <w:t>ICT</w:t>
            </w:r>
            <w:r w:rsidRPr="000576A0">
              <w:rPr>
                <w:rFonts w:ascii="Arial" w:hAnsi="Arial" w:cs="Arial"/>
                <w:sz w:val="20"/>
                <w:lang w:eastAsia="zh-CN"/>
              </w:rPr>
              <w:t>与气候变</w:t>
            </w:r>
            <w:r w:rsidRPr="000576A0">
              <w:rPr>
                <w:rFonts w:ascii="SimSun" w:hAnsi="SimSun" w:cs="SimSun" w:hint="eastAsia"/>
                <w:sz w:val="20"/>
                <w:lang w:eastAsia="zh-CN"/>
              </w:rPr>
              <w:t>化</w:t>
            </w:r>
          </w:p>
        </w:tc>
        <w:tc>
          <w:tcPr>
            <w:tcW w:w="5346" w:type="dxa"/>
          </w:tcPr>
          <w:p w14:paraId="753EA78C" w14:textId="77777777" w:rsidR="007F1B7E" w:rsidRPr="000576A0" w:rsidRDefault="007F1B7E" w:rsidP="005930AE">
            <w:pPr>
              <w:jc w:val="center"/>
              <w:rPr>
                <w:sz w:val="20"/>
                <w:lang w:eastAsia="zh-CN"/>
              </w:rPr>
            </w:pPr>
          </w:p>
        </w:tc>
      </w:tr>
      <w:tr w:rsidR="007F1B7E" w:rsidRPr="000576A0" w14:paraId="765E46D7" w14:textId="77777777" w:rsidTr="005930AE">
        <w:tc>
          <w:tcPr>
            <w:tcW w:w="9209" w:type="dxa"/>
            <w:vAlign w:val="center"/>
          </w:tcPr>
          <w:p w14:paraId="66C72C5B" w14:textId="77777777" w:rsidR="007F1B7E" w:rsidRPr="000576A0" w:rsidRDefault="007F1B7E" w:rsidP="005930AE">
            <w:pPr>
              <w:rPr>
                <w:sz w:val="20"/>
                <w:lang w:eastAsia="zh-CN"/>
              </w:rPr>
            </w:pPr>
            <w:r w:rsidRPr="000576A0">
              <w:rPr>
                <w:sz w:val="20"/>
                <w:lang w:eastAsia="zh-CN"/>
              </w:rPr>
              <w:t>第</w:t>
            </w:r>
            <w:r w:rsidRPr="000576A0">
              <w:rPr>
                <w:sz w:val="20"/>
                <w:lang w:eastAsia="zh-CN"/>
              </w:rPr>
              <w:t>7/</w:t>
            </w:r>
            <w:r w:rsidRPr="000576A0">
              <w:rPr>
                <w:rFonts w:hint="eastAsia"/>
                <w:sz w:val="20"/>
                <w:lang w:eastAsia="zh-CN"/>
              </w:rPr>
              <w:t>2</w:t>
            </w:r>
            <w:r w:rsidRPr="000576A0">
              <w:rPr>
                <w:sz w:val="20"/>
                <w:lang w:eastAsia="zh-CN"/>
              </w:rPr>
              <w:t>号课题：</w:t>
            </w:r>
            <w:r w:rsidRPr="000576A0">
              <w:rPr>
                <w:rFonts w:ascii="Arial" w:hAnsi="Arial" w:cs="Arial"/>
                <w:sz w:val="20"/>
                <w:lang w:eastAsia="zh-CN"/>
              </w:rPr>
              <w:t>与人体暴露于电磁场相关的战略和政</w:t>
            </w:r>
            <w:r w:rsidRPr="000576A0">
              <w:rPr>
                <w:rFonts w:ascii="SimSun" w:hAnsi="SimSun" w:cs="SimSun" w:hint="eastAsia"/>
                <w:sz w:val="20"/>
                <w:lang w:eastAsia="zh-CN"/>
              </w:rPr>
              <w:t>策</w:t>
            </w:r>
          </w:p>
        </w:tc>
        <w:tc>
          <w:tcPr>
            <w:tcW w:w="5346" w:type="dxa"/>
          </w:tcPr>
          <w:p w14:paraId="01FD8830" w14:textId="77777777" w:rsidR="007F1B7E" w:rsidRPr="000576A0" w:rsidRDefault="007F1B7E" w:rsidP="005930AE">
            <w:pPr>
              <w:jc w:val="center"/>
              <w:rPr>
                <w:sz w:val="20"/>
                <w:lang w:eastAsia="zh-CN"/>
              </w:rPr>
            </w:pPr>
          </w:p>
        </w:tc>
      </w:tr>
    </w:tbl>
    <w:p w14:paraId="19D0A929" w14:textId="77777777" w:rsidR="007F1B7E" w:rsidRDefault="007F1B7E" w:rsidP="007F1B7E">
      <w:pPr>
        <w:jc w:val="center"/>
        <w:rPr>
          <w:lang w:eastAsia="zh-CN"/>
        </w:rPr>
      </w:pPr>
    </w:p>
    <w:p w14:paraId="248DC3E2" w14:textId="77777777" w:rsidR="00416FE5" w:rsidRDefault="0033147F" w:rsidP="0083718A">
      <w:pPr>
        <w:jc w:val="center"/>
      </w:pPr>
      <w:r>
        <w:rPr>
          <w:szCs w:val="24"/>
        </w:rPr>
        <w:t>________________</w:t>
      </w:r>
    </w:p>
    <w:sectPr w:rsidR="00416FE5" w:rsidSect="000A74E5">
      <w:headerReference w:type="first" r:id="rId26"/>
      <w:footerReference w:type="first" r:id="rId27"/>
      <w:pgSz w:w="16834" w:h="11907" w:orient="landscape" w:code="9"/>
      <w:pgMar w:top="1418" w:right="1134" w:bottom="1134" w:left="1134" w:header="720" w:footer="720"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0360F" w14:textId="77777777" w:rsidR="00553D70" w:rsidRDefault="00553D70">
      <w:pPr>
        <w:spacing w:before="0"/>
      </w:pPr>
      <w:r>
        <w:separator/>
      </w:r>
    </w:p>
  </w:endnote>
  <w:endnote w:type="continuationSeparator" w:id="0">
    <w:p w14:paraId="481E4476" w14:textId="77777777" w:rsidR="00553D70" w:rsidRDefault="00553D70">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auto"/>
    <w:pitch w:val="variable"/>
    <w:sig w:usb0="00000001" w:usb1="080E0000" w:usb2="00000010" w:usb3="00000000" w:csb0="00040000" w:csb1="00000000"/>
  </w:font>
  <w:font w:name="Simplified Arabic">
    <w:charset w:val="B2"/>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TKaiti">
    <w:panose1 w:val="02010600040101010101"/>
    <w:charset w:val="86"/>
    <w:family w:val="auto"/>
    <w:pitch w:val="variable"/>
    <w:sig w:usb0="00000287" w:usb1="080F0000" w:usb2="00000010" w:usb3="00000000" w:csb0="0004009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FEA52" w14:textId="13163FAE" w:rsidR="00E90CF6" w:rsidRDefault="00595F04" w:rsidP="00E90CF6">
    <w:pPr>
      <w:pStyle w:val="Footer"/>
    </w:pPr>
    <w:r>
      <w:fldChar w:fldCharType="begin"/>
    </w:r>
    <w:r>
      <w:instrText xml:space="preserve"> FILENAME \p  \* MERGEFORMAT </w:instrText>
    </w:r>
    <w:r>
      <w:fldChar w:fldCharType="separate"/>
    </w:r>
    <w:r w:rsidR="00E90CF6">
      <w:t>P:\CHI\ITU-D\CONF-D\TDAG20\000\003C.docx</w:t>
    </w:r>
    <w:r>
      <w:fldChar w:fldCharType="end"/>
    </w:r>
    <w:r w:rsidR="00E90CF6">
      <w:t xml:space="preserve"> (465650)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Layout w:type="fixed"/>
      <w:tblLook w:val="04A0" w:firstRow="1" w:lastRow="0" w:firstColumn="1" w:lastColumn="0" w:noHBand="0" w:noVBand="1"/>
    </w:tblPr>
    <w:tblGrid>
      <w:gridCol w:w="1526"/>
      <w:gridCol w:w="2410"/>
      <w:gridCol w:w="5987"/>
    </w:tblGrid>
    <w:tr w:rsidR="008C052F" w:rsidRPr="004D495C" w14:paraId="02C02A54" w14:textId="77777777" w:rsidTr="005930AE">
      <w:tc>
        <w:tcPr>
          <w:tcW w:w="1526" w:type="dxa"/>
          <w:tcBorders>
            <w:top w:val="single" w:sz="4" w:space="0" w:color="000000"/>
          </w:tcBorders>
          <w:shd w:val="clear" w:color="auto" w:fill="auto"/>
        </w:tcPr>
        <w:p w14:paraId="7E481BB4" w14:textId="77777777" w:rsidR="008C052F" w:rsidRPr="004D495C" w:rsidRDefault="008C052F" w:rsidP="000808CC">
          <w:pPr>
            <w:pStyle w:val="FirstFooter"/>
            <w:tabs>
              <w:tab w:val="left" w:pos="1559"/>
              <w:tab w:val="left" w:pos="3828"/>
            </w:tabs>
            <w:rPr>
              <w:sz w:val="18"/>
              <w:szCs w:val="18"/>
              <w:lang w:eastAsia="zh-CN"/>
            </w:rPr>
          </w:pPr>
          <w:r>
            <w:rPr>
              <w:rFonts w:hint="eastAsia"/>
              <w:sz w:val="18"/>
              <w:szCs w:val="18"/>
              <w:lang w:val="en-US" w:eastAsia="zh-CN"/>
            </w:rPr>
            <w:t>联系人：</w:t>
          </w:r>
        </w:p>
      </w:tc>
      <w:tc>
        <w:tcPr>
          <w:tcW w:w="2410" w:type="dxa"/>
          <w:tcBorders>
            <w:top w:val="single" w:sz="4" w:space="0" w:color="000000"/>
          </w:tcBorders>
          <w:shd w:val="clear" w:color="auto" w:fill="auto"/>
        </w:tcPr>
        <w:p w14:paraId="2F5BD34F" w14:textId="77777777" w:rsidR="008C052F" w:rsidRPr="004D495C" w:rsidRDefault="008C052F" w:rsidP="000808CC">
          <w:pPr>
            <w:pStyle w:val="FirstFooter"/>
            <w:tabs>
              <w:tab w:val="left" w:pos="2302"/>
            </w:tabs>
            <w:ind w:left="2302" w:hanging="2302"/>
            <w:rPr>
              <w:sz w:val="18"/>
              <w:szCs w:val="18"/>
              <w:lang w:val="en-US"/>
            </w:rPr>
          </w:pPr>
          <w:r w:rsidRPr="00952839">
            <w:rPr>
              <w:rFonts w:ascii="SimSun" w:hAnsi="SimSun"/>
              <w:sz w:val="18"/>
              <w:szCs w:val="18"/>
              <w:lang w:val="es-ES_tradnl" w:eastAsia="zh-CN"/>
            </w:rPr>
            <w:t>组织</w:t>
          </w:r>
          <w:r w:rsidRPr="00CA72DE">
            <w:rPr>
              <w:rFonts w:ascii="SimSun" w:hAnsi="SimSun"/>
              <w:caps/>
              <w:sz w:val="18"/>
              <w:szCs w:val="18"/>
              <w:lang w:val="es-ES_tradnl" w:eastAsia="zh-CN"/>
            </w:rPr>
            <w:t>/</w:t>
          </w:r>
          <w:r w:rsidRPr="00952839">
            <w:rPr>
              <w:rFonts w:ascii="SimSun" w:hAnsi="SimSun"/>
              <w:sz w:val="18"/>
              <w:szCs w:val="18"/>
              <w:lang w:val="es-ES_tradnl" w:eastAsia="zh-CN"/>
            </w:rPr>
            <w:t>实体</w:t>
          </w:r>
          <w:r>
            <w:rPr>
              <w:rFonts w:ascii="SimSun" w:hAnsi="SimSun" w:hint="eastAsia"/>
              <w:sz w:val="18"/>
              <w:szCs w:val="18"/>
              <w:lang w:val="es-ES_tradnl" w:eastAsia="zh-CN"/>
            </w:rPr>
            <w:t>/姓</w:t>
          </w:r>
          <w:r w:rsidRPr="00952839">
            <w:rPr>
              <w:rFonts w:ascii="SimSun" w:hAnsi="SimSun"/>
              <w:sz w:val="18"/>
              <w:szCs w:val="18"/>
              <w:lang w:val="es-ES_tradnl" w:eastAsia="zh-CN"/>
            </w:rPr>
            <w:t>名</w:t>
          </w:r>
          <w:r w:rsidRPr="00952839">
            <w:rPr>
              <w:rFonts w:ascii="SimSun" w:hAnsi="SimSun" w:hint="eastAsia"/>
              <w:sz w:val="18"/>
              <w:szCs w:val="18"/>
              <w:lang w:val="es-ES_tradnl" w:eastAsia="zh-CN"/>
            </w:rPr>
            <w:t>：</w:t>
          </w:r>
          <w:r w:rsidRPr="004D495C">
            <w:rPr>
              <w:sz w:val="18"/>
              <w:szCs w:val="18"/>
              <w:lang w:val="en-US"/>
            </w:rPr>
            <w:t xml:space="preserve"> </w:t>
          </w:r>
        </w:p>
      </w:tc>
      <w:tc>
        <w:tcPr>
          <w:tcW w:w="5987" w:type="dxa"/>
          <w:tcBorders>
            <w:top w:val="single" w:sz="4" w:space="0" w:color="000000"/>
          </w:tcBorders>
        </w:tcPr>
        <w:p w14:paraId="70C64E8B" w14:textId="77777777" w:rsidR="008C052F" w:rsidRPr="000C52CD" w:rsidRDefault="008C052F" w:rsidP="000808CC">
          <w:pPr>
            <w:pStyle w:val="FirstFooter"/>
            <w:tabs>
              <w:tab w:val="left" w:pos="2302"/>
            </w:tabs>
            <w:ind w:left="2302" w:hanging="2302"/>
            <w:rPr>
              <w:sz w:val="18"/>
              <w:szCs w:val="18"/>
              <w:lang w:val="en-US" w:eastAsia="zh-CN"/>
            </w:rPr>
          </w:pPr>
          <w:r>
            <w:rPr>
              <w:rFonts w:hint="eastAsia"/>
              <w:sz w:val="18"/>
              <w:szCs w:val="18"/>
              <w:lang w:val="en-US" w:eastAsia="zh-CN"/>
            </w:rPr>
            <w:t>国际电联</w:t>
          </w:r>
          <w:r>
            <w:rPr>
              <w:rFonts w:ascii="SimSun" w:hAnsi="SimSun" w:hint="eastAsia"/>
              <w:sz w:val="18"/>
              <w:szCs w:val="18"/>
              <w:lang w:val="es-ES_tradnl" w:eastAsia="zh-CN"/>
            </w:rPr>
            <w:t>欧洲</w:t>
          </w:r>
          <w:r>
            <w:rPr>
              <w:rFonts w:hint="eastAsia"/>
              <w:sz w:val="18"/>
              <w:szCs w:val="18"/>
              <w:lang w:val="en-US" w:eastAsia="zh-CN"/>
            </w:rPr>
            <w:t>代表处主任</w:t>
          </w:r>
          <w:proofErr w:type="spellStart"/>
          <w:r w:rsidRPr="000C52CD">
            <w:rPr>
              <w:sz w:val="18"/>
              <w:szCs w:val="18"/>
              <w:lang w:val="en-US" w:eastAsia="zh-CN"/>
            </w:rPr>
            <w:t>Jaroslaw</w:t>
          </w:r>
          <w:proofErr w:type="spellEnd"/>
          <w:r w:rsidRPr="000C52CD">
            <w:rPr>
              <w:sz w:val="18"/>
              <w:szCs w:val="18"/>
              <w:lang w:val="en-US" w:eastAsia="zh-CN"/>
            </w:rPr>
            <w:t xml:space="preserve"> Ponder</w:t>
          </w:r>
          <w:r>
            <w:rPr>
              <w:rFonts w:hint="eastAsia"/>
              <w:sz w:val="18"/>
              <w:szCs w:val="18"/>
              <w:lang w:val="en-US" w:eastAsia="zh-CN"/>
            </w:rPr>
            <w:t>先生</w:t>
          </w:r>
        </w:p>
      </w:tc>
    </w:tr>
    <w:tr w:rsidR="008C052F" w:rsidRPr="004D495C" w14:paraId="112C13B2" w14:textId="77777777" w:rsidTr="005930AE">
      <w:tc>
        <w:tcPr>
          <w:tcW w:w="1526" w:type="dxa"/>
          <w:shd w:val="clear" w:color="auto" w:fill="auto"/>
        </w:tcPr>
        <w:p w14:paraId="2124877F" w14:textId="77777777" w:rsidR="008C052F" w:rsidRPr="004D495C" w:rsidRDefault="008C052F" w:rsidP="000808CC">
          <w:pPr>
            <w:pStyle w:val="FirstFooter"/>
            <w:tabs>
              <w:tab w:val="left" w:pos="1559"/>
              <w:tab w:val="left" w:pos="3828"/>
            </w:tabs>
            <w:rPr>
              <w:sz w:val="20"/>
              <w:lang w:val="en-US" w:eastAsia="zh-CN"/>
            </w:rPr>
          </w:pPr>
        </w:p>
      </w:tc>
      <w:tc>
        <w:tcPr>
          <w:tcW w:w="2410" w:type="dxa"/>
          <w:shd w:val="clear" w:color="auto" w:fill="auto"/>
        </w:tcPr>
        <w:p w14:paraId="116EE8B6" w14:textId="77777777" w:rsidR="008C052F" w:rsidRPr="004D495C" w:rsidRDefault="008C052F" w:rsidP="000808CC">
          <w:pPr>
            <w:pStyle w:val="FirstFooter"/>
            <w:tabs>
              <w:tab w:val="left" w:pos="2302"/>
            </w:tabs>
            <w:rPr>
              <w:sz w:val="18"/>
              <w:szCs w:val="18"/>
              <w:lang w:val="en-US"/>
            </w:rPr>
          </w:pPr>
          <w:r w:rsidRPr="00952839">
            <w:rPr>
              <w:rFonts w:ascii="SimSun" w:hAnsi="SimSun"/>
              <w:sz w:val="18"/>
              <w:szCs w:val="18"/>
              <w:lang w:eastAsia="zh-CN"/>
            </w:rPr>
            <w:t>电话号码</w:t>
          </w:r>
          <w:r>
            <w:rPr>
              <w:rFonts w:ascii="SimSun" w:hAnsi="SimSun" w:hint="eastAsia"/>
              <w:sz w:val="18"/>
              <w:szCs w:val="18"/>
              <w:lang w:eastAsia="zh-CN"/>
            </w:rPr>
            <w:t>：</w:t>
          </w:r>
        </w:p>
      </w:tc>
      <w:tc>
        <w:tcPr>
          <w:tcW w:w="5987" w:type="dxa"/>
        </w:tcPr>
        <w:p w14:paraId="66E242DD" w14:textId="77777777" w:rsidR="008C052F" w:rsidRPr="000C52CD" w:rsidRDefault="008C052F" w:rsidP="000808CC">
          <w:pPr>
            <w:pStyle w:val="FirstFooter"/>
            <w:tabs>
              <w:tab w:val="left" w:pos="2302"/>
            </w:tabs>
            <w:rPr>
              <w:sz w:val="18"/>
              <w:szCs w:val="18"/>
              <w:lang w:val="en-US"/>
            </w:rPr>
          </w:pPr>
          <w:r w:rsidRPr="000C52CD">
            <w:rPr>
              <w:sz w:val="18"/>
              <w:szCs w:val="18"/>
              <w:lang w:val="en-US"/>
            </w:rPr>
            <w:t xml:space="preserve">+41 22 730 6065 </w:t>
          </w:r>
        </w:p>
      </w:tc>
    </w:tr>
    <w:tr w:rsidR="008C052F" w:rsidRPr="004D495C" w14:paraId="4118C022" w14:textId="77777777" w:rsidTr="005930AE">
      <w:tc>
        <w:tcPr>
          <w:tcW w:w="1526" w:type="dxa"/>
          <w:shd w:val="clear" w:color="auto" w:fill="auto"/>
        </w:tcPr>
        <w:p w14:paraId="62FC4D5B" w14:textId="77777777" w:rsidR="008C052F" w:rsidRPr="004D495C" w:rsidRDefault="008C052F" w:rsidP="000808CC">
          <w:pPr>
            <w:pStyle w:val="FirstFooter"/>
            <w:tabs>
              <w:tab w:val="left" w:pos="1559"/>
              <w:tab w:val="left" w:pos="3828"/>
            </w:tabs>
            <w:rPr>
              <w:sz w:val="20"/>
              <w:lang w:val="en-US"/>
            </w:rPr>
          </w:pPr>
        </w:p>
      </w:tc>
      <w:tc>
        <w:tcPr>
          <w:tcW w:w="2410" w:type="dxa"/>
          <w:shd w:val="clear" w:color="auto" w:fill="auto"/>
        </w:tcPr>
        <w:p w14:paraId="04309705" w14:textId="77777777" w:rsidR="008C052F" w:rsidRPr="004D495C" w:rsidRDefault="008C052F" w:rsidP="000808CC">
          <w:pPr>
            <w:pStyle w:val="FirstFooter"/>
            <w:tabs>
              <w:tab w:val="left" w:pos="2302"/>
            </w:tabs>
            <w:rPr>
              <w:sz w:val="18"/>
              <w:szCs w:val="18"/>
              <w:lang w:val="en-US"/>
            </w:rPr>
          </w:pPr>
          <w:r w:rsidRPr="00952839">
            <w:rPr>
              <w:rFonts w:ascii="SimSun" w:hAnsi="SimSun"/>
              <w:sz w:val="18"/>
              <w:szCs w:val="18"/>
              <w:lang w:eastAsia="zh-CN"/>
            </w:rPr>
            <w:t>电子邮件</w:t>
          </w:r>
          <w:r w:rsidRPr="00952839">
            <w:rPr>
              <w:rFonts w:ascii="SimSun" w:hAnsi="SimSun" w:hint="eastAsia"/>
              <w:sz w:val="18"/>
              <w:szCs w:val="18"/>
              <w:lang w:eastAsia="zh-CN"/>
            </w:rPr>
            <w:t>：</w:t>
          </w:r>
        </w:p>
      </w:tc>
      <w:tc>
        <w:tcPr>
          <w:tcW w:w="5987" w:type="dxa"/>
        </w:tcPr>
        <w:p w14:paraId="571E5110" w14:textId="77777777" w:rsidR="008C052F" w:rsidRPr="000C52CD" w:rsidRDefault="00595F04" w:rsidP="000808CC">
          <w:pPr>
            <w:pStyle w:val="FirstFooter"/>
            <w:tabs>
              <w:tab w:val="left" w:pos="2302"/>
            </w:tabs>
            <w:rPr>
              <w:sz w:val="18"/>
              <w:szCs w:val="18"/>
              <w:lang w:val="en-US"/>
            </w:rPr>
          </w:pPr>
          <w:hyperlink r:id="rId1" w:history="1">
            <w:r w:rsidR="008C052F" w:rsidRPr="000C52CD">
              <w:rPr>
                <w:rStyle w:val="Hyperlink"/>
                <w:sz w:val="18"/>
                <w:szCs w:val="18"/>
                <w:lang w:val="en-US"/>
              </w:rPr>
              <w:t>jaroslaw.ponder@itu.int</w:t>
            </w:r>
          </w:hyperlink>
        </w:p>
      </w:tc>
    </w:tr>
  </w:tbl>
  <w:p w14:paraId="6601C0C9" w14:textId="77777777" w:rsidR="008C052F" w:rsidRPr="00BC1F81" w:rsidRDefault="00595F04" w:rsidP="000A74E5">
    <w:pPr>
      <w:jc w:val="center"/>
    </w:pPr>
    <w:hyperlink r:id="rId2" w:history="1">
      <w:r w:rsidR="008C052F" w:rsidRPr="000808CC">
        <w:rPr>
          <w:rStyle w:val="Hyperlink"/>
          <w:sz w:val="20"/>
        </w:rPr>
        <w:t>TDAG</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96A7B" w14:textId="2F8FF7A8" w:rsidR="008C052F" w:rsidRPr="000A74E5" w:rsidRDefault="009F07F4" w:rsidP="009F07F4">
    <w:pPr>
      <w:pStyle w:val="Footer"/>
    </w:pPr>
    <w:fldSimple w:instr=" FILENAME \p  \* MERGEFORMAT ">
      <w:r>
        <w:t>P:\CHI\ITU-D\CONF-D\TDAG20\000\003C.docx</w:t>
      </w:r>
    </w:fldSimple>
    <w:r>
      <w:t xml:space="preserve"> (</w:t>
    </w:r>
    <w:r>
      <w:rPr>
        <w:rFonts w:hint="eastAsia"/>
        <w:lang w:eastAsia="zh-CN"/>
      </w:rPr>
      <w:t>46</w:t>
    </w:r>
    <w:r w:rsidR="00595F04">
      <w:rPr>
        <w:rFonts w:hint="eastAsia"/>
        <w:lang w:eastAsia="zh-CN"/>
      </w:rPr>
      <w:t>5650</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698BD6" w14:textId="77777777" w:rsidR="00553D70" w:rsidRDefault="00553D70">
      <w:r>
        <w:t>____________________</w:t>
      </w:r>
    </w:p>
  </w:footnote>
  <w:footnote w:type="continuationSeparator" w:id="0">
    <w:p w14:paraId="32CE1392" w14:textId="77777777" w:rsidR="00553D70" w:rsidRDefault="00553D70">
      <w:r>
        <w:continuationSeparator/>
      </w:r>
    </w:p>
  </w:footnote>
  <w:footnote w:id="1">
    <w:p w14:paraId="39B0A82A" w14:textId="77777777" w:rsidR="008C052F" w:rsidRPr="00AD69B7" w:rsidRDefault="008C052F" w:rsidP="00B05FA8">
      <w:pPr>
        <w:pStyle w:val="FootnoteText"/>
        <w:tabs>
          <w:tab w:val="clear" w:pos="255"/>
        </w:tabs>
        <w:spacing w:before="0"/>
        <w:ind w:left="0" w:firstLine="0"/>
        <w:rPr>
          <w:sz w:val="20"/>
        </w:rPr>
      </w:pPr>
      <w:r w:rsidRPr="00AD69B7">
        <w:rPr>
          <w:rStyle w:val="FootnoteReference"/>
          <w:sz w:val="20"/>
        </w:rPr>
        <w:footnoteRef/>
      </w:r>
      <w:r w:rsidRPr="00AD69B7">
        <w:rPr>
          <w:sz w:val="20"/>
        </w:rPr>
        <w:t xml:space="preserve"> </w:t>
      </w:r>
      <w:bookmarkStart w:id="16" w:name="lt_pId197"/>
      <w:r w:rsidRPr="009F07F4">
        <w:rPr>
          <w:rFonts w:hint="eastAsia"/>
          <w:spacing w:val="-4"/>
          <w:szCs w:val="24"/>
          <w:lang w:eastAsia="zh-CN"/>
        </w:rPr>
        <w:t>见</w:t>
      </w:r>
      <w:hyperlink r:id="rId1" w:history="1">
        <w:r w:rsidRPr="009F07F4">
          <w:rPr>
            <w:rStyle w:val="Hyperlink"/>
            <w:spacing w:val="-4"/>
            <w:szCs w:val="24"/>
          </w:rPr>
          <w:t>https://www.itu.int/en/ITU-D/Statistics/Documents/intlcoop/partnership/Thematic_ICT_indicators_for_the_SDGs.pdf</w:t>
        </w:r>
      </w:hyperlink>
      <w:bookmarkEnd w:id="16"/>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6E3E6" w14:textId="74AEDED5" w:rsidR="008C052F" w:rsidRPr="009464E7" w:rsidRDefault="00E90CF6" w:rsidP="00E90CF6">
    <w:pPr>
      <w:tabs>
        <w:tab w:val="clear" w:pos="794"/>
        <w:tab w:val="clear" w:pos="1191"/>
        <w:tab w:val="clear" w:pos="1588"/>
        <w:tab w:val="clear" w:pos="1985"/>
        <w:tab w:val="center" w:pos="7230"/>
        <w:tab w:val="left" w:pos="7513"/>
        <w:tab w:val="right" w:pos="13950"/>
      </w:tabs>
      <w:spacing w:after="120"/>
      <w:rPr>
        <w:rStyle w:val="PageNumber"/>
      </w:rPr>
    </w:pPr>
    <w:r>
      <w:rPr>
        <w:sz w:val="22"/>
        <w:szCs w:val="22"/>
        <w:lang w:val="de-CH"/>
      </w:rPr>
      <w:tab/>
    </w:r>
    <w:r w:rsidR="008C052F" w:rsidRPr="007F1B7E">
      <w:rPr>
        <w:sz w:val="22"/>
        <w:szCs w:val="22"/>
        <w:lang w:val="de-CH"/>
      </w:rPr>
      <w:t>TDAG-20/3-</w:t>
    </w:r>
    <w:r w:rsidR="008C052F">
      <w:rPr>
        <w:sz w:val="22"/>
        <w:szCs w:val="22"/>
        <w:lang w:val="de-CH"/>
      </w:rPr>
      <w:t>C</w:t>
    </w:r>
    <w:r w:rsidR="008C052F" w:rsidRPr="006D271A">
      <w:rPr>
        <w:sz w:val="22"/>
        <w:szCs w:val="22"/>
        <w:lang w:val="de-CH"/>
      </w:rPr>
      <w:tab/>
    </w:r>
    <w:r w:rsidR="008C052F" w:rsidRPr="007F1B7E">
      <w:rPr>
        <w:sz w:val="22"/>
        <w:szCs w:val="22"/>
      </w:rPr>
      <w:fldChar w:fldCharType="begin"/>
    </w:r>
    <w:r w:rsidR="008C052F" w:rsidRPr="007F1B7E">
      <w:rPr>
        <w:sz w:val="22"/>
        <w:szCs w:val="22"/>
        <w:lang w:val="de-CH"/>
      </w:rPr>
      <w:instrText xml:space="preserve"> PAGE </w:instrText>
    </w:r>
    <w:r w:rsidR="008C052F" w:rsidRPr="007F1B7E">
      <w:rPr>
        <w:sz w:val="22"/>
        <w:szCs w:val="22"/>
      </w:rPr>
      <w:fldChar w:fldCharType="separate"/>
    </w:r>
    <w:r w:rsidR="009D7C89">
      <w:rPr>
        <w:noProof/>
        <w:sz w:val="22"/>
        <w:szCs w:val="22"/>
        <w:lang w:val="de-CH"/>
      </w:rPr>
      <w:t>10</w:t>
    </w:r>
    <w:r w:rsidR="008C052F" w:rsidRPr="007F1B7E">
      <w:rPr>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D53BC" w14:textId="702C9151" w:rsidR="008C052F" w:rsidRPr="009464E7" w:rsidRDefault="008C052F" w:rsidP="000A74E5">
    <w:pPr>
      <w:tabs>
        <w:tab w:val="clear" w:pos="794"/>
        <w:tab w:val="clear" w:pos="1191"/>
        <w:tab w:val="clear" w:pos="1588"/>
        <w:tab w:val="clear" w:pos="1985"/>
        <w:tab w:val="center" w:pos="7230"/>
        <w:tab w:val="left" w:pos="7513"/>
        <w:tab w:val="right" w:pos="13950"/>
      </w:tabs>
      <w:spacing w:after="120"/>
      <w:ind w:right="1"/>
      <w:rPr>
        <w:rStyle w:val="PageNumber"/>
      </w:rPr>
    </w:pPr>
    <w:r w:rsidRPr="00972BCD">
      <w:rPr>
        <w:sz w:val="22"/>
        <w:szCs w:val="22"/>
      </w:rPr>
      <w:tab/>
    </w:r>
    <w:bookmarkStart w:id="33" w:name="lt_pId133"/>
    <w:r w:rsidRPr="007F1B7E">
      <w:rPr>
        <w:sz w:val="22"/>
        <w:szCs w:val="22"/>
        <w:lang w:val="de-CH"/>
      </w:rPr>
      <w:t>TDAG-20/3-</w:t>
    </w:r>
    <w:bookmarkEnd w:id="33"/>
    <w:r w:rsidRPr="007F1B7E">
      <w:rPr>
        <w:sz w:val="22"/>
        <w:szCs w:val="22"/>
        <w:lang w:val="de-CH"/>
      </w:rPr>
      <w:t>C</w:t>
    </w:r>
    <w:r w:rsidRPr="006D271A">
      <w:rPr>
        <w:sz w:val="22"/>
        <w:szCs w:val="22"/>
        <w:lang w:val="de-CH"/>
      </w:rPr>
      <w:tab/>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sidR="009D7C89">
      <w:rPr>
        <w:noProof/>
        <w:sz w:val="22"/>
        <w:szCs w:val="22"/>
        <w:lang w:val="de-CH"/>
      </w:rPr>
      <w:t>7</w:t>
    </w:r>
    <w:r w:rsidRPr="00972BCD">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2503A"/>
    <w:multiLevelType w:val="hybridMultilevel"/>
    <w:tmpl w:val="F2EA9E64"/>
    <w:lvl w:ilvl="0" w:tplc="53067A2E">
      <w:start w:val="1"/>
      <w:numFmt w:val="decimal"/>
      <w:lvlText w:val="%1."/>
      <w:lvlJc w:val="left"/>
      <w:pPr>
        <w:ind w:left="720" w:hanging="360"/>
      </w:pPr>
      <w:rPr>
        <w:rFonts w:hint="default"/>
      </w:rPr>
    </w:lvl>
    <w:lvl w:ilvl="1" w:tplc="9CC6D80A" w:tentative="1">
      <w:start w:val="1"/>
      <w:numFmt w:val="lowerLetter"/>
      <w:lvlText w:val="%2."/>
      <w:lvlJc w:val="left"/>
      <w:pPr>
        <w:ind w:left="1440" w:hanging="360"/>
      </w:pPr>
    </w:lvl>
    <w:lvl w:ilvl="2" w:tplc="AF34E81E" w:tentative="1">
      <w:start w:val="1"/>
      <w:numFmt w:val="lowerRoman"/>
      <w:lvlText w:val="%3."/>
      <w:lvlJc w:val="right"/>
      <w:pPr>
        <w:ind w:left="2160" w:hanging="180"/>
      </w:pPr>
    </w:lvl>
    <w:lvl w:ilvl="3" w:tplc="8ED4F5FA" w:tentative="1">
      <w:start w:val="1"/>
      <w:numFmt w:val="decimal"/>
      <w:lvlText w:val="%4."/>
      <w:lvlJc w:val="left"/>
      <w:pPr>
        <w:ind w:left="2880" w:hanging="360"/>
      </w:pPr>
    </w:lvl>
    <w:lvl w:ilvl="4" w:tplc="FDC62864" w:tentative="1">
      <w:start w:val="1"/>
      <w:numFmt w:val="lowerLetter"/>
      <w:lvlText w:val="%5."/>
      <w:lvlJc w:val="left"/>
      <w:pPr>
        <w:ind w:left="3600" w:hanging="360"/>
      </w:pPr>
    </w:lvl>
    <w:lvl w:ilvl="5" w:tplc="F334A36E" w:tentative="1">
      <w:start w:val="1"/>
      <w:numFmt w:val="lowerRoman"/>
      <w:lvlText w:val="%6."/>
      <w:lvlJc w:val="right"/>
      <w:pPr>
        <w:ind w:left="4320" w:hanging="180"/>
      </w:pPr>
    </w:lvl>
    <w:lvl w:ilvl="6" w:tplc="22709DB8" w:tentative="1">
      <w:start w:val="1"/>
      <w:numFmt w:val="decimal"/>
      <w:lvlText w:val="%7."/>
      <w:lvlJc w:val="left"/>
      <w:pPr>
        <w:ind w:left="5040" w:hanging="360"/>
      </w:pPr>
    </w:lvl>
    <w:lvl w:ilvl="7" w:tplc="135AD7EA" w:tentative="1">
      <w:start w:val="1"/>
      <w:numFmt w:val="lowerLetter"/>
      <w:lvlText w:val="%8."/>
      <w:lvlJc w:val="left"/>
      <w:pPr>
        <w:ind w:left="5760" w:hanging="360"/>
      </w:pPr>
    </w:lvl>
    <w:lvl w:ilvl="8" w:tplc="D0028FA0" w:tentative="1">
      <w:start w:val="1"/>
      <w:numFmt w:val="lowerRoman"/>
      <w:lvlText w:val="%9."/>
      <w:lvlJc w:val="right"/>
      <w:pPr>
        <w:ind w:left="6480" w:hanging="180"/>
      </w:pPr>
    </w:lvl>
  </w:abstractNum>
  <w:abstractNum w:abstractNumId="1" w15:restartNumberingAfterBreak="0">
    <w:nsid w:val="0200617C"/>
    <w:multiLevelType w:val="hybridMultilevel"/>
    <w:tmpl w:val="5784D862"/>
    <w:lvl w:ilvl="0" w:tplc="DCB6F386">
      <w:start w:val="1"/>
      <w:numFmt w:val="bullet"/>
      <w:lvlText w:val=""/>
      <w:lvlJc w:val="left"/>
      <w:pPr>
        <w:ind w:left="1638" w:hanging="360"/>
      </w:pPr>
      <w:rPr>
        <w:rFonts w:ascii="Symbol" w:hAnsi="Symbol" w:hint="default"/>
      </w:rPr>
    </w:lvl>
    <w:lvl w:ilvl="1" w:tplc="E0AE2544" w:tentative="1">
      <w:start w:val="1"/>
      <w:numFmt w:val="bullet"/>
      <w:lvlText w:val="o"/>
      <w:lvlJc w:val="left"/>
      <w:pPr>
        <w:ind w:left="2358" w:hanging="360"/>
      </w:pPr>
      <w:rPr>
        <w:rFonts w:ascii="Courier New" w:hAnsi="Courier New" w:cs="Courier New" w:hint="default"/>
      </w:rPr>
    </w:lvl>
    <w:lvl w:ilvl="2" w:tplc="FE021E22" w:tentative="1">
      <w:start w:val="1"/>
      <w:numFmt w:val="bullet"/>
      <w:lvlText w:val=""/>
      <w:lvlJc w:val="left"/>
      <w:pPr>
        <w:ind w:left="3078" w:hanging="360"/>
      </w:pPr>
      <w:rPr>
        <w:rFonts w:ascii="Wingdings" w:hAnsi="Wingdings" w:hint="default"/>
      </w:rPr>
    </w:lvl>
    <w:lvl w:ilvl="3" w:tplc="870E92C0" w:tentative="1">
      <w:start w:val="1"/>
      <w:numFmt w:val="bullet"/>
      <w:lvlText w:val=""/>
      <w:lvlJc w:val="left"/>
      <w:pPr>
        <w:ind w:left="3798" w:hanging="360"/>
      </w:pPr>
      <w:rPr>
        <w:rFonts w:ascii="Symbol" w:hAnsi="Symbol" w:hint="default"/>
      </w:rPr>
    </w:lvl>
    <w:lvl w:ilvl="4" w:tplc="70A25D42" w:tentative="1">
      <w:start w:val="1"/>
      <w:numFmt w:val="bullet"/>
      <w:lvlText w:val="o"/>
      <w:lvlJc w:val="left"/>
      <w:pPr>
        <w:ind w:left="4518" w:hanging="360"/>
      </w:pPr>
      <w:rPr>
        <w:rFonts w:ascii="Courier New" w:hAnsi="Courier New" w:cs="Courier New" w:hint="default"/>
      </w:rPr>
    </w:lvl>
    <w:lvl w:ilvl="5" w:tplc="FFA04792" w:tentative="1">
      <w:start w:val="1"/>
      <w:numFmt w:val="bullet"/>
      <w:lvlText w:val=""/>
      <w:lvlJc w:val="left"/>
      <w:pPr>
        <w:ind w:left="5238" w:hanging="360"/>
      </w:pPr>
      <w:rPr>
        <w:rFonts w:ascii="Wingdings" w:hAnsi="Wingdings" w:hint="default"/>
      </w:rPr>
    </w:lvl>
    <w:lvl w:ilvl="6" w:tplc="1882B582" w:tentative="1">
      <w:start w:val="1"/>
      <w:numFmt w:val="bullet"/>
      <w:lvlText w:val=""/>
      <w:lvlJc w:val="left"/>
      <w:pPr>
        <w:ind w:left="5958" w:hanging="360"/>
      </w:pPr>
      <w:rPr>
        <w:rFonts w:ascii="Symbol" w:hAnsi="Symbol" w:hint="default"/>
      </w:rPr>
    </w:lvl>
    <w:lvl w:ilvl="7" w:tplc="F490C4EE" w:tentative="1">
      <w:start w:val="1"/>
      <w:numFmt w:val="bullet"/>
      <w:lvlText w:val="o"/>
      <w:lvlJc w:val="left"/>
      <w:pPr>
        <w:ind w:left="6678" w:hanging="360"/>
      </w:pPr>
      <w:rPr>
        <w:rFonts w:ascii="Courier New" w:hAnsi="Courier New" w:cs="Courier New" w:hint="default"/>
      </w:rPr>
    </w:lvl>
    <w:lvl w:ilvl="8" w:tplc="67021132" w:tentative="1">
      <w:start w:val="1"/>
      <w:numFmt w:val="bullet"/>
      <w:lvlText w:val=""/>
      <w:lvlJc w:val="left"/>
      <w:pPr>
        <w:ind w:left="7398" w:hanging="360"/>
      </w:pPr>
      <w:rPr>
        <w:rFonts w:ascii="Wingdings" w:hAnsi="Wingdings" w:hint="default"/>
      </w:rPr>
    </w:lvl>
  </w:abstractNum>
  <w:abstractNum w:abstractNumId="2" w15:restartNumberingAfterBreak="0">
    <w:nsid w:val="03271260"/>
    <w:multiLevelType w:val="hybridMultilevel"/>
    <w:tmpl w:val="778838AE"/>
    <w:lvl w:ilvl="0" w:tplc="E02A5FBA">
      <w:numFmt w:val="bullet"/>
      <w:lvlText w:val="-"/>
      <w:lvlJc w:val="left"/>
      <w:pPr>
        <w:ind w:left="1287" w:hanging="360"/>
      </w:pPr>
      <w:rPr>
        <w:rFonts w:ascii="Calibri" w:eastAsia="Times New Roman" w:hAnsi="Calibri" w:cs="Calibri" w:hint="default"/>
      </w:rPr>
    </w:lvl>
    <w:lvl w:ilvl="1" w:tplc="F4A02FF2" w:tentative="1">
      <w:start w:val="1"/>
      <w:numFmt w:val="bullet"/>
      <w:lvlText w:val="o"/>
      <w:lvlJc w:val="left"/>
      <w:pPr>
        <w:ind w:left="2007" w:hanging="360"/>
      </w:pPr>
      <w:rPr>
        <w:rFonts w:ascii="Courier New" w:hAnsi="Courier New" w:cs="Courier New" w:hint="default"/>
      </w:rPr>
    </w:lvl>
    <w:lvl w:ilvl="2" w:tplc="E0387B74" w:tentative="1">
      <w:start w:val="1"/>
      <w:numFmt w:val="bullet"/>
      <w:lvlText w:val=""/>
      <w:lvlJc w:val="left"/>
      <w:pPr>
        <w:ind w:left="2727" w:hanging="360"/>
      </w:pPr>
      <w:rPr>
        <w:rFonts w:ascii="Wingdings" w:hAnsi="Wingdings" w:hint="default"/>
      </w:rPr>
    </w:lvl>
    <w:lvl w:ilvl="3" w:tplc="894249EA" w:tentative="1">
      <w:start w:val="1"/>
      <w:numFmt w:val="bullet"/>
      <w:lvlText w:val=""/>
      <w:lvlJc w:val="left"/>
      <w:pPr>
        <w:ind w:left="3447" w:hanging="360"/>
      </w:pPr>
      <w:rPr>
        <w:rFonts w:ascii="Symbol" w:hAnsi="Symbol" w:hint="default"/>
      </w:rPr>
    </w:lvl>
    <w:lvl w:ilvl="4" w:tplc="1C9624D2" w:tentative="1">
      <w:start w:val="1"/>
      <w:numFmt w:val="bullet"/>
      <w:lvlText w:val="o"/>
      <w:lvlJc w:val="left"/>
      <w:pPr>
        <w:ind w:left="4167" w:hanging="360"/>
      </w:pPr>
      <w:rPr>
        <w:rFonts w:ascii="Courier New" w:hAnsi="Courier New" w:cs="Courier New" w:hint="default"/>
      </w:rPr>
    </w:lvl>
    <w:lvl w:ilvl="5" w:tplc="FCB66FB8" w:tentative="1">
      <w:start w:val="1"/>
      <w:numFmt w:val="bullet"/>
      <w:lvlText w:val=""/>
      <w:lvlJc w:val="left"/>
      <w:pPr>
        <w:ind w:left="4887" w:hanging="360"/>
      </w:pPr>
      <w:rPr>
        <w:rFonts w:ascii="Wingdings" w:hAnsi="Wingdings" w:hint="default"/>
      </w:rPr>
    </w:lvl>
    <w:lvl w:ilvl="6" w:tplc="53E86D9A" w:tentative="1">
      <w:start w:val="1"/>
      <w:numFmt w:val="bullet"/>
      <w:lvlText w:val=""/>
      <w:lvlJc w:val="left"/>
      <w:pPr>
        <w:ind w:left="5607" w:hanging="360"/>
      </w:pPr>
      <w:rPr>
        <w:rFonts w:ascii="Symbol" w:hAnsi="Symbol" w:hint="default"/>
      </w:rPr>
    </w:lvl>
    <w:lvl w:ilvl="7" w:tplc="36F4B486" w:tentative="1">
      <w:start w:val="1"/>
      <w:numFmt w:val="bullet"/>
      <w:lvlText w:val="o"/>
      <w:lvlJc w:val="left"/>
      <w:pPr>
        <w:ind w:left="6327" w:hanging="360"/>
      </w:pPr>
      <w:rPr>
        <w:rFonts w:ascii="Courier New" w:hAnsi="Courier New" w:cs="Courier New" w:hint="default"/>
      </w:rPr>
    </w:lvl>
    <w:lvl w:ilvl="8" w:tplc="F22AC058" w:tentative="1">
      <w:start w:val="1"/>
      <w:numFmt w:val="bullet"/>
      <w:lvlText w:val=""/>
      <w:lvlJc w:val="left"/>
      <w:pPr>
        <w:ind w:left="7047" w:hanging="360"/>
      </w:pPr>
      <w:rPr>
        <w:rFonts w:ascii="Wingdings" w:hAnsi="Wingdings" w:hint="default"/>
      </w:rPr>
    </w:lvl>
  </w:abstractNum>
  <w:abstractNum w:abstractNumId="3" w15:restartNumberingAfterBreak="0">
    <w:nsid w:val="07AE523F"/>
    <w:multiLevelType w:val="multilevel"/>
    <w:tmpl w:val="E05246D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6C127D"/>
    <w:multiLevelType w:val="hybridMultilevel"/>
    <w:tmpl w:val="E7CAD9E0"/>
    <w:lvl w:ilvl="0" w:tplc="05FC0A92">
      <w:start w:val="1"/>
      <w:numFmt w:val="bullet"/>
      <w:lvlText w:val=""/>
      <w:lvlJc w:val="left"/>
      <w:pPr>
        <w:ind w:left="720" w:hanging="360"/>
      </w:pPr>
      <w:rPr>
        <w:rFonts w:ascii="Symbol" w:hAnsi="Symbol" w:hint="default"/>
      </w:rPr>
    </w:lvl>
    <w:lvl w:ilvl="1" w:tplc="070EF836" w:tentative="1">
      <w:start w:val="1"/>
      <w:numFmt w:val="bullet"/>
      <w:lvlText w:val="o"/>
      <w:lvlJc w:val="left"/>
      <w:pPr>
        <w:ind w:left="1440" w:hanging="360"/>
      </w:pPr>
      <w:rPr>
        <w:rFonts w:ascii="Courier New" w:hAnsi="Courier New" w:cs="Courier New" w:hint="default"/>
      </w:rPr>
    </w:lvl>
    <w:lvl w:ilvl="2" w:tplc="D31A4C14" w:tentative="1">
      <w:start w:val="1"/>
      <w:numFmt w:val="bullet"/>
      <w:lvlText w:val=""/>
      <w:lvlJc w:val="left"/>
      <w:pPr>
        <w:ind w:left="2160" w:hanging="360"/>
      </w:pPr>
      <w:rPr>
        <w:rFonts w:ascii="Wingdings" w:hAnsi="Wingdings" w:hint="default"/>
      </w:rPr>
    </w:lvl>
    <w:lvl w:ilvl="3" w:tplc="22D6F6E2" w:tentative="1">
      <w:start w:val="1"/>
      <w:numFmt w:val="bullet"/>
      <w:lvlText w:val=""/>
      <w:lvlJc w:val="left"/>
      <w:pPr>
        <w:ind w:left="2880" w:hanging="360"/>
      </w:pPr>
      <w:rPr>
        <w:rFonts w:ascii="Symbol" w:hAnsi="Symbol" w:hint="default"/>
      </w:rPr>
    </w:lvl>
    <w:lvl w:ilvl="4" w:tplc="DD440F58" w:tentative="1">
      <w:start w:val="1"/>
      <w:numFmt w:val="bullet"/>
      <w:lvlText w:val="o"/>
      <w:lvlJc w:val="left"/>
      <w:pPr>
        <w:ind w:left="3600" w:hanging="360"/>
      </w:pPr>
      <w:rPr>
        <w:rFonts w:ascii="Courier New" w:hAnsi="Courier New" w:cs="Courier New" w:hint="default"/>
      </w:rPr>
    </w:lvl>
    <w:lvl w:ilvl="5" w:tplc="0338D55C" w:tentative="1">
      <w:start w:val="1"/>
      <w:numFmt w:val="bullet"/>
      <w:lvlText w:val=""/>
      <w:lvlJc w:val="left"/>
      <w:pPr>
        <w:ind w:left="4320" w:hanging="360"/>
      </w:pPr>
      <w:rPr>
        <w:rFonts w:ascii="Wingdings" w:hAnsi="Wingdings" w:hint="default"/>
      </w:rPr>
    </w:lvl>
    <w:lvl w:ilvl="6" w:tplc="D834F730" w:tentative="1">
      <w:start w:val="1"/>
      <w:numFmt w:val="bullet"/>
      <w:lvlText w:val=""/>
      <w:lvlJc w:val="left"/>
      <w:pPr>
        <w:ind w:left="5040" w:hanging="360"/>
      </w:pPr>
      <w:rPr>
        <w:rFonts w:ascii="Symbol" w:hAnsi="Symbol" w:hint="default"/>
      </w:rPr>
    </w:lvl>
    <w:lvl w:ilvl="7" w:tplc="992EE4E2" w:tentative="1">
      <w:start w:val="1"/>
      <w:numFmt w:val="bullet"/>
      <w:lvlText w:val="o"/>
      <w:lvlJc w:val="left"/>
      <w:pPr>
        <w:ind w:left="5760" w:hanging="360"/>
      </w:pPr>
      <w:rPr>
        <w:rFonts w:ascii="Courier New" w:hAnsi="Courier New" w:cs="Courier New" w:hint="default"/>
      </w:rPr>
    </w:lvl>
    <w:lvl w:ilvl="8" w:tplc="6AF48126" w:tentative="1">
      <w:start w:val="1"/>
      <w:numFmt w:val="bullet"/>
      <w:lvlText w:val=""/>
      <w:lvlJc w:val="left"/>
      <w:pPr>
        <w:ind w:left="6480" w:hanging="360"/>
      </w:pPr>
      <w:rPr>
        <w:rFonts w:ascii="Wingdings" w:hAnsi="Wingdings" w:hint="default"/>
      </w:rPr>
    </w:lvl>
  </w:abstractNum>
  <w:abstractNum w:abstractNumId="5" w15:restartNumberingAfterBreak="0">
    <w:nsid w:val="0EED4471"/>
    <w:multiLevelType w:val="hybridMultilevel"/>
    <w:tmpl w:val="742C31B6"/>
    <w:lvl w:ilvl="0" w:tplc="0854F930">
      <w:numFmt w:val="bullet"/>
      <w:lvlText w:val="-"/>
      <w:lvlJc w:val="left"/>
      <w:pPr>
        <w:ind w:left="720" w:hanging="360"/>
      </w:pPr>
      <w:rPr>
        <w:rFonts w:ascii="Calibri" w:eastAsiaTheme="minorHAnsi" w:hAnsi="Calibri" w:cs="Calibri" w:hint="default"/>
        <w:b/>
      </w:rPr>
    </w:lvl>
    <w:lvl w:ilvl="1" w:tplc="47BA382E" w:tentative="1">
      <w:start w:val="1"/>
      <w:numFmt w:val="bullet"/>
      <w:lvlText w:val="o"/>
      <w:lvlJc w:val="left"/>
      <w:pPr>
        <w:ind w:left="1440" w:hanging="360"/>
      </w:pPr>
      <w:rPr>
        <w:rFonts w:ascii="Courier New" w:hAnsi="Courier New" w:cs="Courier New" w:hint="default"/>
      </w:rPr>
    </w:lvl>
    <w:lvl w:ilvl="2" w:tplc="A1EC6B52" w:tentative="1">
      <w:start w:val="1"/>
      <w:numFmt w:val="bullet"/>
      <w:lvlText w:val=""/>
      <w:lvlJc w:val="left"/>
      <w:pPr>
        <w:ind w:left="2160" w:hanging="360"/>
      </w:pPr>
      <w:rPr>
        <w:rFonts w:ascii="Wingdings" w:hAnsi="Wingdings" w:hint="default"/>
      </w:rPr>
    </w:lvl>
    <w:lvl w:ilvl="3" w:tplc="A7D045CA" w:tentative="1">
      <w:start w:val="1"/>
      <w:numFmt w:val="bullet"/>
      <w:lvlText w:val=""/>
      <w:lvlJc w:val="left"/>
      <w:pPr>
        <w:ind w:left="2880" w:hanging="360"/>
      </w:pPr>
      <w:rPr>
        <w:rFonts w:ascii="Symbol" w:hAnsi="Symbol" w:hint="default"/>
      </w:rPr>
    </w:lvl>
    <w:lvl w:ilvl="4" w:tplc="C6FAD9C4" w:tentative="1">
      <w:start w:val="1"/>
      <w:numFmt w:val="bullet"/>
      <w:lvlText w:val="o"/>
      <w:lvlJc w:val="left"/>
      <w:pPr>
        <w:ind w:left="3600" w:hanging="360"/>
      </w:pPr>
      <w:rPr>
        <w:rFonts w:ascii="Courier New" w:hAnsi="Courier New" w:cs="Courier New" w:hint="default"/>
      </w:rPr>
    </w:lvl>
    <w:lvl w:ilvl="5" w:tplc="CDD0381A" w:tentative="1">
      <w:start w:val="1"/>
      <w:numFmt w:val="bullet"/>
      <w:lvlText w:val=""/>
      <w:lvlJc w:val="left"/>
      <w:pPr>
        <w:ind w:left="4320" w:hanging="360"/>
      </w:pPr>
      <w:rPr>
        <w:rFonts w:ascii="Wingdings" w:hAnsi="Wingdings" w:hint="default"/>
      </w:rPr>
    </w:lvl>
    <w:lvl w:ilvl="6" w:tplc="B7527C18" w:tentative="1">
      <w:start w:val="1"/>
      <w:numFmt w:val="bullet"/>
      <w:lvlText w:val=""/>
      <w:lvlJc w:val="left"/>
      <w:pPr>
        <w:ind w:left="5040" w:hanging="360"/>
      </w:pPr>
      <w:rPr>
        <w:rFonts w:ascii="Symbol" w:hAnsi="Symbol" w:hint="default"/>
      </w:rPr>
    </w:lvl>
    <w:lvl w:ilvl="7" w:tplc="19E0241E" w:tentative="1">
      <w:start w:val="1"/>
      <w:numFmt w:val="bullet"/>
      <w:lvlText w:val="o"/>
      <w:lvlJc w:val="left"/>
      <w:pPr>
        <w:ind w:left="5760" w:hanging="360"/>
      </w:pPr>
      <w:rPr>
        <w:rFonts w:ascii="Courier New" w:hAnsi="Courier New" w:cs="Courier New" w:hint="default"/>
      </w:rPr>
    </w:lvl>
    <w:lvl w:ilvl="8" w:tplc="E53A92F8" w:tentative="1">
      <w:start w:val="1"/>
      <w:numFmt w:val="bullet"/>
      <w:lvlText w:val=""/>
      <w:lvlJc w:val="left"/>
      <w:pPr>
        <w:ind w:left="6480" w:hanging="360"/>
      </w:pPr>
      <w:rPr>
        <w:rFonts w:ascii="Wingdings" w:hAnsi="Wingdings" w:hint="default"/>
      </w:rPr>
    </w:lvl>
  </w:abstractNum>
  <w:abstractNum w:abstractNumId="6" w15:restartNumberingAfterBreak="0">
    <w:nsid w:val="1039118D"/>
    <w:multiLevelType w:val="hybridMultilevel"/>
    <w:tmpl w:val="BDF4E250"/>
    <w:lvl w:ilvl="0" w:tplc="C9A416D8">
      <w:start w:val="1"/>
      <w:numFmt w:val="bullet"/>
      <w:lvlText w:val=""/>
      <w:lvlJc w:val="left"/>
      <w:pPr>
        <w:ind w:left="360" w:hanging="360"/>
      </w:pPr>
      <w:rPr>
        <w:rFonts w:ascii="Symbol" w:hAnsi="Symbol" w:hint="default"/>
        <w:b/>
        <w:color w:val="auto"/>
      </w:rPr>
    </w:lvl>
    <w:lvl w:ilvl="1" w:tplc="B1605B0C">
      <w:start w:val="1"/>
      <w:numFmt w:val="lowerLetter"/>
      <w:lvlText w:val="%2."/>
      <w:lvlJc w:val="left"/>
      <w:pPr>
        <w:ind w:left="720" w:hanging="360"/>
      </w:pPr>
    </w:lvl>
    <w:lvl w:ilvl="2" w:tplc="68201652">
      <w:start w:val="1"/>
      <w:numFmt w:val="lowerRoman"/>
      <w:lvlText w:val="%3."/>
      <w:lvlJc w:val="right"/>
      <w:pPr>
        <w:ind w:left="1440" w:hanging="180"/>
      </w:pPr>
    </w:lvl>
    <w:lvl w:ilvl="3" w:tplc="C4C0A1D2">
      <w:start w:val="1"/>
      <w:numFmt w:val="decimal"/>
      <w:lvlText w:val="%4."/>
      <w:lvlJc w:val="left"/>
      <w:pPr>
        <w:ind w:left="2160" w:hanging="360"/>
      </w:pPr>
    </w:lvl>
    <w:lvl w:ilvl="4" w:tplc="A01CD83E">
      <w:start w:val="1"/>
      <w:numFmt w:val="lowerLetter"/>
      <w:lvlText w:val="%5."/>
      <w:lvlJc w:val="left"/>
      <w:pPr>
        <w:ind w:left="2880" w:hanging="360"/>
      </w:pPr>
    </w:lvl>
    <w:lvl w:ilvl="5" w:tplc="6764C090">
      <w:start w:val="1"/>
      <w:numFmt w:val="lowerRoman"/>
      <w:lvlText w:val="%6."/>
      <w:lvlJc w:val="right"/>
      <w:pPr>
        <w:ind w:left="3600" w:hanging="180"/>
      </w:pPr>
    </w:lvl>
    <w:lvl w:ilvl="6" w:tplc="F6AA8AA6">
      <w:start w:val="1"/>
      <w:numFmt w:val="decimal"/>
      <w:lvlText w:val="%7."/>
      <w:lvlJc w:val="left"/>
      <w:pPr>
        <w:ind w:left="4320" w:hanging="360"/>
      </w:pPr>
    </w:lvl>
    <w:lvl w:ilvl="7" w:tplc="9B546D4A">
      <w:start w:val="1"/>
      <w:numFmt w:val="lowerLetter"/>
      <w:lvlText w:val="%8."/>
      <w:lvlJc w:val="left"/>
      <w:pPr>
        <w:ind w:left="5040" w:hanging="360"/>
      </w:pPr>
    </w:lvl>
    <w:lvl w:ilvl="8" w:tplc="1D70CF8A">
      <w:start w:val="1"/>
      <w:numFmt w:val="lowerRoman"/>
      <w:lvlText w:val="%9."/>
      <w:lvlJc w:val="right"/>
      <w:pPr>
        <w:ind w:left="5760" w:hanging="180"/>
      </w:pPr>
    </w:lvl>
  </w:abstractNum>
  <w:abstractNum w:abstractNumId="7" w15:restartNumberingAfterBreak="0">
    <w:nsid w:val="126F575F"/>
    <w:multiLevelType w:val="hybridMultilevel"/>
    <w:tmpl w:val="23B09A1A"/>
    <w:lvl w:ilvl="0" w:tplc="95E615F8">
      <w:start w:val="1"/>
      <w:numFmt w:val="bullet"/>
      <w:lvlText w:val="•"/>
      <w:lvlJc w:val="left"/>
      <w:pPr>
        <w:tabs>
          <w:tab w:val="num" w:pos="720"/>
        </w:tabs>
        <w:ind w:left="720" w:hanging="360"/>
      </w:pPr>
      <w:rPr>
        <w:rFonts w:ascii="Arial" w:hAnsi="Arial" w:hint="default"/>
      </w:rPr>
    </w:lvl>
    <w:lvl w:ilvl="1" w:tplc="46B6138E">
      <w:start w:val="1"/>
      <w:numFmt w:val="bullet"/>
      <w:lvlText w:val=""/>
      <w:lvlJc w:val="left"/>
      <w:pPr>
        <w:ind w:left="1637" w:hanging="360"/>
      </w:pPr>
      <w:rPr>
        <w:rFonts w:ascii="Symbol" w:hAnsi="Symbol" w:hint="default"/>
        <w:color w:val="00A3E0"/>
        <w:sz w:val="20"/>
        <w:u w:color="FFFFFF"/>
      </w:rPr>
    </w:lvl>
    <w:lvl w:ilvl="2" w:tplc="79E83D94" w:tentative="1">
      <w:start w:val="1"/>
      <w:numFmt w:val="bullet"/>
      <w:lvlText w:val="•"/>
      <w:lvlJc w:val="left"/>
      <w:pPr>
        <w:tabs>
          <w:tab w:val="num" w:pos="2160"/>
        </w:tabs>
        <w:ind w:left="2160" w:hanging="360"/>
      </w:pPr>
      <w:rPr>
        <w:rFonts w:ascii="Arial" w:hAnsi="Arial" w:hint="default"/>
      </w:rPr>
    </w:lvl>
    <w:lvl w:ilvl="3" w:tplc="A3EAEFD0" w:tentative="1">
      <w:start w:val="1"/>
      <w:numFmt w:val="bullet"/>
      <w:lvlText w:val="•"/>
      <w:lvlJc w:val="left"/>
      <w:pPr>
        <w:tabs>
          <w:tab w:val="num" w:pos="2880"/>
        </w:tabs>
        <w:ind w:left="2880" w:hanging="360"/>
      </w:pPr>
      <w:rPr>
        <w:rFonts w:ascii="Arial" w:hAnsi="Arial" w:hint="default"/>
      </w:rPr>
    </w:lvl>
    <w:lvl w:ilvl="4" w:tplc="9DAC3E56" w:tentative="1">
      <w:start w:val="1"/>
      <w:numFmt w:val="bullet"/>
      <w:lvlText w:val="•"/>
      <w:lvlJc w:val="left"/>
      <w:pPr>
        <w:tabs>
          <w:tab w:val="num" w:pos="3600"/>
        </w:tabs>
        <w:ind w:left="3600" w:hanging="360"/>
      </w:pPr>
      <w:rPr>
        <w:rFonts w:ascii="Arial" w:hAnsi="Arial" w:hint="default"/>
      </w:rPr>
    </w:lvl>
    <w:lvl w:ilvl="5" w:tplc="EAC8A692" w:tentative="1">
      <w:start w:val="1"/>
      <w:numFmt w:val="bullet"/>
      <w:lvlText w:val="•"/>
      <w:lvlJc w:val="left"/>
      <w:pPr>
        <w:tabs>
          <w:tab w:val="num" w:pos="4320"/>
        </w:tabs>
        <w:ind w:left="4320" w:hanging="360"/>
      </w:pPr>
      <w:rPr>
        <w:rFonts w:ascii="Arial" w:hAnsi="Arial" w:hint="default"/>
      </w:rPr>
    </w:lvl>
    <w:lvl w:ilvl="6" w:tplc="E1EE2762" w:tentative="1">
      <w:start w:val="1"/>
      <w:numFmt w:val="bullet"/>
      <w:lvlText w:val="•"/>
      <w:lvlJc w:val="left"/>
      <w:pPr>
        <w:tabs>
          <w:tab w:val="num" w:pos="5040"/>
        </w:tabs>
        <w:ind w:left="5040" w:hanging="360"/>
      </w:pPr>
      <w:rPr>
        <w:rFonts w:ascii="Arial" w:hAnsi="Arial" w:hint="default"/>
      </w:rPr>
    </w:lvl>
    <w:lvl w:ilvl="7" w:tplc="4594D5F4" w:tentative="1">
      <w:start w:val="1"/>
      <w:numFmt w:val="bullet"/>
      <w:lvlText w:val="•"/>
      <w:lvlJc w:val="left"/>
      <w:pPr>
        <w:tabs>
          <w:tab w:val="num" w:pos="5760"/>
        </w:tabs>
        <w:ind w:left="5760" w:hanging="360"/>
      </w:pPr>
      <w:rPr>
        <w:rFonts w:ascii="Arial" w:hAnsi="Arial" w:hint="default"/>
      </w:rPr>
    </w:lvl>
    <w:lvl w:ilvl="8" w:tplc="6C36C38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5103BA2"/>
    <w:multiLevelType w:val="hybridMultilevel"/>
    <w:tmpl w:val="CBDAE4FA"/>
    <w:lvl w:ilvl="0" w:tplc="C012E3CA">
      <w:start w:val="30"/>
      <w:numFmt w:val="bullet"/>
      <w:lvlText w:val="-"/>
      <w:lvlJc w:val="left"/>
      <w:pPr>
        <w:ind w:left="720" w:hanging="360"/>
      </w:pPr>
      <w:rPr>
        <w:rFonts w:ascii="Calibri" w:eastAsia="SimSun" w:hAnsi="Calibri" w:cs="Calibri" w:hint="default"/>
      </w:rPr>
    </w:lvl>
    <w:lvl w:ilvl="1" w:tplc="516ABC98" w:tentative="1">
      <w:start w:val="1"/>
      <w:numFmt w:val="bullet"/>
      <w:lvlText w:val="o"/>
      <w:lvlJc w:val="left"/>
      <w:pPr>
        <w:ind w:left="1440" w:hanging="360"/>
      </w:pPr>
      <w:rPr>
        <w:rFonts w:ascii="Courier New" w:hAnsi="Courier New" w:cs="Courier New" w:hint="default"/>
      </w:rPr>
    </w:lvl>
    <w:lvl w:ilvl="2" w:tplc="A3FA5868" w:tentative="1">
      <w:start w:val="1"/>
      <w:numFmt w:val="bullet"/>
      <w:lvlText w:val=""/>
      <w:lvlJc w:val="left"/>
      <w:pPr>
        <w:ind w:left="2160" w:hanging="360"/>
      </w:pPr>
      <w:rPr>
        <w:rFonts w:ascii="Wingdings" w:hAnsi="Wingdings" w:hint="default"/>
      </w:rPr>
    </w:lvl>
    <w:lvl w:ilvl="3" w:tplc="F71C7936" w:tentative="1">
      <w:start w:val="1"/>
      <w:numFmt w:val="bullet"/>
      <w:lvlText w:val=""/>
      <w:lvlJc w:val="left"/>
      <w:pPr>
        <w:ind w:left="2880" w:hanging="360"/>
      </w:pPr>
      <w:rPr>
        <w:rFonts w:ascii="Symbol" w:hAnsi="Symbol" w:hint="default"/>
      </w:rPr>
    </w:lvl>
    <w:lvl w:ilvl="4" w:tplc="9F06591E" w:tentative="1">
      <w:start w:val="1"/>
      <w:numFmt w:val="bullet"/>
      <w:lvlText w:val="o"/>
      <w:lvlJc w:val="left"/>
      <w:pPr>
        <w:ind w:left="3600" w:hanging="360"/>
      </w:pPr>
      <w:rPr>
        <w:rFonts w:ascii="Courier New" w:hAnsi="Courier New" w:cs="Courier New" w:hint="default"/>
      </w:rPr>
    </w:lvl>
    <w:lvl w:ilvl="5" w:tplc="42923CBC" w:tentative="1">
      <w:start w:val="1"/>
      <w:numFmt w:val="bullet"/>
      <w:lvlText w:val=""/>
      <w:lvlJc w:val="left"/>
      <w:pPr>
        <w:ind w:left="4320" w:hanging="360"/>
      </w:pPr>
      <w:rPr>
        <w:rFonts w:ascii="Wingdings" w:hAnsi="Wingdings" w:hint="default"/>
      </w:rPr>
    </w:lvl>
    <w:lvl w:ilvl="6" w:tplc="77487832" w:tentative="1">
      <w:start w:val="1"/>
      <w:numFmt w:val="bullet"/>
      <w:lvlText w:val=""/>
      <w:lvlJc w:val="left"/>
      <w:pPr>
        <w:ind w:left="5040" w:hanging="360"/>
      </w:pPr>
      <w:rPr>
        <w:rFonts w:ascii="Symbol" w:hAnsi="Symbol" w:hint="default"/>
      </w:rPr>
    </w:lvl>
    <w:lvl w:ilvl="7" w:tplc="BA18ADD0" w:tentative="1">
      <w:start w:val="1"/>
      <w:numFmt w:val="bullet"/>
      <w:lvlText w:val="o"/>
      <w:lvlJc w:val="left"/>
      <w:pPr>
        <w:ind w:left="5760" w:hanging="360"/>
      </w:pPr>
      <w:rPr>
        <w:rFonts w:ascii="Courier New" w:hAnsi="Courier New" w:cs="Courier New" w:hint="default"/>
      </w:rPr>
    </w:lvl>
    <w:lvl w:ilvl="8" w:tplc="B4887360" w:tentative="1">
      <w:start w:val="1"/>
      <w:numFmt w:val="bullet"/>
      <w:lvlText w:val=""/>
      <w:lvlJc w:val="left"/>
      <w:pPr>
        <w:ind w:left="6480" w:hanging="360"/>
      </w:pPr>
      <w:rPr>
        <w:rFonts w:ascii="Wingdings" w:hAnsi="Wingdings" w:hint="default"/>
      </w:rPr>
    </w:lvl>
  </w:abstractNum>
  <w:abstractNum w:abstractNumId="9" w15:restartNumberingAfterBreak="0">
    <w:nsid w:val="15AA527F"/>
    <w:multiLevelType w:val="hybridMultilevel"/>
    <w:tmpl w:val="5378BCBC"/>
    <w:lvl w:ilvl="0" w:tplc="27CE8DF6">
      <w:start w:val="1"/>
      <w:numFmt w:val="bullet"/>
      <w:lvlText w:val=""/>
      <w:lvlJc w:val="left"/>
      <w:pPr>
        <w:ind w:left="360" w:hanging="360"/>
      </w:pPr>
      <w:rPr>
        <w:rFonts w:ascii="Symbol" w:hAnsi="Symbol" w:hint="default"/>
      </w:rPr>
    </w:lvl>
    <w:lvl w:ilvl="1" w:tplc="B8D68268" w:tentative="1">
      <w:start w:val="1"/>
      <w:numFmt w:val="bullet"/>
      <w:lvlText w:val="o"/>
      <w:lvlJc w:val="left"/>
      <w:pPr>
        <w:ind w:left="1080" w:hanging="360"/>
      </w:pPr>
      <w:rPr>
        <w:rFonts w:ascii="Courier New" w:hAnsi="Courier New" w:cs="Courier New" w:hint="default"/>
      </w:rPr>
    </w:lvl>
    <w:lvl w:ilvl="2" w:tplc="48368FB6" w:tentative="1">
      <w:start w:val="1"/>
      <w:numFmt w:val="bullet"/>
      <w:lvlText w:val=""/>
      <w:lvlJc w:val="left"/>
      <w:pPr>
        <w:ind w:left="1800" w:hanging="360"/>
      </w:pPr>
      <w:rPr>
        <w:rFonts w:ascii="Wingdings" w:hAnsi="Wingdings" w:hint="default"/>
      </w:rPr>
    </w:lvl>
    <w:lvl w:ilvl="3" w:tplc="AEBA9276" w:tentative="1">
      <w:start w:val="1"/>
      <w:numFmt w:val="bullet"/>
      <w:lvlText w:val=""/>
      <w:lvlJc w:val="left"/>
      <w:pPr>
        <w:ind w:left="2520" w:hanging="360"/>
      </w:pPr>
      <w:rPr>
        <w:rFonts w:ascii="Symbol" w:hAnsi="Symbol" w:hint="default"/>
      </w:rPr>
    </w:lvl>
    <w:lvl w:ilvl="4" w:tplc="212C209E" w:tentative="1">
      <w:start w:val="1"/>
      <w:numFmt w:val="bullet"/>
      <w:lvlText w:val="o"/>
      <w:lvlJc w:val="left"/>
      <w:pPr>
        <w:ind w:left="3240" w:hanging="360"/>
      </w:pPr>
      <w:rPr>
        <w:rFonts w:ascii="Courier New" w:hAnsi="Courier New" w:cs="Courier New" w:hint="default"/>
      </w:rPr>
    </w:lvl>
    <w:lvl w:ilvl="5" w:tplc="A57884A8" w:tentative="1">
      <w:start w:val="1"/>
      <w:numFmt w:val="bullet"/>
      <w:lvlText w:val=""/>
      <w:lvlJc w:val="left"/>
      <w:pPr>
        <w:ind w:left="3960" w:hanging="360"/>
      </w:pPr>
      <w:rPr>
        <w:rFonts w:ascii="Wingdings" w:hAnsi="Wingdings" w:hint="default"/>
      </w:rPr>
    </w:lvl>
    <w:lvl w:ilvl="6" w:tplc="7FE85BEE" w:tentative="1">
      <w:start w:val="1"/>
      <w:numFmt w:val="bullet"/>
      <w:lvlText w:val=""/>
      <w:lvlJc w:val="left"/>
      <w:pPr>
        <w:ind w:left="4680" w:hanging="360"/>
      </w:pPr>
      <w:rPr>
        <w:rFonts w:ascii="Symbol" w:hAnsi="Symbol" w:hint="default"/>
      </w:rPr>
    </w:lvl>
    <w:lvl w:ilvl="7" w:tplc="280A95DE" w:tentative="1">
      <w:start w:val="1"/>
      <w:numFmt w:val="bullet"/>
      <w:lvlText w:val="o"/>
      <w:lvlJc w:val="left"/>
      <w:pPr>
        <w:ind w:left="5400" w:hanging="360"/>
      </w:pPr>
      <w:rPr>
        <w:rFonts w:ascii="Courier New" w:hAnsi="Courier New" w:cs="Courier New" w:hint="default"/>
      </w:rPr>
    </w:lvl>
    <w:lvl w:ilvl="8" w:tplc="CE6226C4" w:tentative="1">
      <w:start w:val="1"/>
      <w:numFmt w:val="bullet"/>
      <w:lvlText w:val=""/>
      <w:lvlJc w:val="left"/>
      <w:pPr>
        <w:ind w:left="6120" w:hanging="360"/>
      </w:pPr>
      <w:rPr>
        <w:rFonts w:ascii="Wingdings" w:hAnsi="Wingdings" w:hint="default"/>
      </w:rPr>
    </w:lvl>
  </w:abstractNum>
  <w:abstractNum w:abstractNumId="10" w15:restartNumberingAfterBreak="0">
    <w:nsid w:val="15BC7ABA"/>
    <w:multiLevelType w:val="hybridMultilevel"/>
    <w:tmpl w:val="0F4C21BE"/>
    <w:lvl w:ilvl="0" w:tplc="7A8E1E1A">
      <w:numFmt w:val="bullet"/>
      <w:lvlText w:val="-"/>
      <w:lvlJc w:val="left"/>
      <w:pPr>
        <w:ind w:left="720" w:hanging="360"/>
      </w:pPr>
      <w:rPr>
        <w:rFonts w:ascii="Calibri" w:eastAsiaTheme="minorHAnsi" w:hAnsi="Calibri" w:cs="Calibri" w:hint="default"/>
      </w:rPr>
    </w:lvl>
    <w:lvl w:ilvl="1" w:tplc="5262046E" w:tentative="1">
      <w:start w:val="1"/>
      <w:numFmt w:val="bullet"/>
      <w:lvlText w:val="o"/>
      <w:lvlJc w:val="left"/>
      <w:pPr>
        <w:ind w:left="1440" w:hanging="360"/>
      </w:pPr>
      <w:rPr>
        <w:rFonts w:ascii="Courier New" w:hAnsi="Courier New" w:cs="Courier New" w:hint="default"/>
      </w:rPr>
    </w:lvl>
    <w:lvl w:ilvl="2" w:tplc="2C74DB30" w:tentative="1">
      <w:start w:val="1"/>
      <w:numFmt w:val="bullet"/>
      <w:lvlText w:val=""/>
      <w:lvlJc w:val="left"/>
      <w:pPr>
        <w:ind w:left="2160" w:hanging="360"/>
      </w:pPr>
      <w:rPr>
        <w:rFonts w:ascii="Wingdings" w:hAnsi="Wingdings" w:hint="default"/>
      </w:rPr>
    </w:lvl>
    <w:lvl w:ilvl="3" w:tplc="4EF8E24C" w:tentative="1">
      <w:start w:val="1"/>
      <w:numFmt w:val="bullet"/>
      <w:lvlText w:val=""/>
      <w:lvlJc w:val="left"/>
      <w:pPr>
        <w:ind w:left="2880" w:hanging="360"/>
      </w:pPr>
      <w:rPr>
        <w:rFonts w:ascii="Symbol" w:hAnsi="Symbol" w:hint="default"/>
      </w:rPr>
    </w:lvl>
    <w:lvl w:ilvl="4" w:tplc="235005B0" w:tentative="1">
      <w:start w:val="1"/>
      <w:numFmt w:val="bullet"/>
      <w:lvlText w:val="o"/>
      <w:lvlJc w:val="left"/>
      <w:pPr>
        <w:ind w:left="3600" w:hanging="360"/>
      </w:pPr>
      <w:rPr>
        <w:rFonts w:ascii="Courier New" w:hAnsi="Courier New" w:cs="Courier New" w:hint="default"/>
      </w:rPr>
    </w:lvl>
    <w:lvl w:ilvl="5" w:tplc="7C38160E" w:tentative="1">
      <w:start w:val="1"/>
      <w:numFmt w:val="bullet"/>
      <w:lvlText w:val=""/>
      <w:lvlJc w:val="left"/>
      <w:pPr>
        <w:ind w:left="4320" w:hanging="360"/>
      </w:pPr>
      <w:rPr>
        <w:rFonts w:ascii="Wingdings" w:hAnsi="Wingdings" w:hint="default"/>
      </w:rPr>
    </w:lvl>
    <w:lvl w:ilvl="6" w:tplc="77AC7EC4" w:tentative="1">
      <w:start w:val="1"/>
      <w:numFmt w:val="bullet"/>
      <w:lvlText w:val=""/>
      <w:lvlJc w:val="left"/>
      <w:pPr>
        <w:ind w:left="5040" w:hanging="360"/>
      </w:pPr>
      <w:rPr>
        <w:rFonts w:ascii="Symbol" w:hAnsi="Symbol" w:hint="default"/>
      </w:rPr>
    </w:lvl>
    <w:lvl w:ilvl="7" w:tplc="ABC89194" w:tentative="1">
      <w:start w:val="1"/>
      <w:numFmt w:val="bullet"/>
      <w:lvlText w:val="o"/>
      <w:lvlJc w:val="left"/>
      <w:pPr>
        <w:ind w:left="5760" w:hanging="360"/>
      </w:pPr>
      <w:rPr>
        <w:rFonts w:ascii="Courier New" w:hAnsi="Courier New" w:cs="Courier New" w:hint="default"/>
      </w:rPr>
    </w:lvl>
    <w:lvl w:ilvl="8" w:tplc="79263ED8" w:tentative="1">
      <w:start w:val="1"/>
      <w:numFmt w:val="bullet"/>
      <w:lvlText w:val=""/>
      <w:lvlJc w:val="left"/>
      <w:pPr>
        <w:ind w:left="6480" w:hanging="360"/>
      </w:pPr>
      <w:rPr>
        <w:rFonts w:ascii="Wingdings" w:hAnsi="Wingdings" w:hint="default"/>
      </w:rPr>
    </w:lvl>
  </w:abstractNum>
  <w:abstractNum w:abstractNumId="11" w15:restartNumberingAfterBreak="0">
    <w:nsid w:val="16AA3257"/>
    <w:multiLevelType w:val="hybridMultilevel"/>
    <w:tmpl w:val="34A05858"/>
    <w:lvl w:ilvl="0" w:tplc="A1F6E46C">
      <w:start w:val="1"/>
      <w:numFmt w:val="bullet"/>
      <w:lvlText w:val=""/>
      <w:lvlJc w:val="left"/>
      <w:pPr>
        <w:ind w:left="720" w:hanging="360"/>
      </w:pPr>
      <w:rPr>
        <w:rFonts w:ascii="Symbol" w:hAnsi="Symbol" w:hint="default"/>
      </w:rPr>
    </w:lvl>
    <w:lvl w:ilvl="1" w:tplc="C7DE2E26" w:tentative="1">
      <w:start w:val="1"/>
      <w:numFmt w:val="bullet"/>
      <w:lvlText w:val="o"/>
      <w:lvlJc w:val="left"/>
      <w:pPr>
        <w:ind w:left="1440" w:hanging="360"/>
      </w:pPr>
      <w:rPr>
        <w:rFonts w:ascii="Courier New" w:hAnsi="Courier New" w:cs="Courier New" w:hint="default"/>
      </w:rPr>
    </w:lvl>
    <w:lvl w:ilvl="2" w:tplc="B7527300" w:tentative="1">
      <w:start w:val="1"/>
      <w:numFmt w:val="bullet"/>
      <w:lvlText w:val=""/>
      <w:lvlJc w:val="left"/>
      <w:pPr>
        <w:ind w:left="2160" w:hanging="360"/>
      </w:pPr>
      <w:rPr>
        <w:rFonts w:ascii="Wingdings" w:hAnsi="Wingdings" w:hint="default"/>
      </w:rPr>
    </w:lvl>
    <w:lvl w:ilvl="3" w:tplc="4016E114" w:tentative="1">
      <w:start w:val="1"/>
      <w:numFmt w:val="bullet"/>
      <w:lvlText w:val=""/>
      <w:lvlJc w:val="left"/>
      <w:pPr>
        <w:ind w:left="2880" w:hanging="360"/>
      </w:pPr>
      <w:rPr>
        <w:rFonts w:ascii="Symbol" w:hAnsi="Symbol" w:hint="default"/>
      </w:rPr>
    </w:lvl>
    <w:lvl w:ilvl="4" w:tplc="6DA4B2A2" w:tentative="1">
      <w:start w:val="1"/>
      <w:numFmt w:val="bullet"/>
      <w:lvlText w:val="o"/>
      <w:lvlJc w:val="left"/>
      <w:pPr>
        <w:ind w:left="3600" w:hanging="360"/>
      </w:pPr>
      <w:rPr>
        <w:rFonts w:ascii="Courier New" w:hAnsi="Courier New" w:cs="Courier New" w:hint="default"/>
      </w:rPr>
    </w:lvl>
    <w:lvl w:ilvl="5" w:tplc="96EEBF0C" w:tentative="1">
      <w:start w:val="1"/>
      <w:numFmt w:val="bullet"/>
      <w:lvlText w:val=""/>
      <w:lvlJc w:val="left"/>
      <w:pPr>
        <w:ind w:left="4320" w:hanging="360"/>
      </w:pPr>
      <w:rPr>
        <w:rFonts w:ascii="Wingdings" w:hAnsi="Wingdings" w:hint="default"/>
      </w:rPr>
    </w:lvl>
    <w:lvl w:ilvl="6" w:tplc="CF0ECAB4" w:tentative="1">
      <w:start w:val="1"/>
      <w:numFmt w:val="bullet"/>
      <w:lvlText w:val=""/>
      <w:lvlJc w:val="left"/>
      <w:pPr>
        <w:ind w:left="5040" w:hanging="360"/>
      </w:pPr>
      <w:rPr>
        <w:rFonts w:ascii="Symbol" w:hAnsi="Symbol" w:hint="default"/>
      </w:rPr>
    </w:lvl>
    <w:lvl w:ilvl="7" w:tplc="CF28B730" w:tentative="1">
      <w:start w:val="1"/>
      <w:numFmt w:val="bullet"/>
      <w:lvlText w:val="o"/>
      <w:lvlJc w:val="left"/>
      <w:pPr>
        <w:ind w:left="5760" w:hanging="360"/>
      </w:pPr>
      <w:rPr>
        <w:rFonts w:ascii="Courier New" w:hAnsi="Courier New" w:cs="Courier New" w:hint="default"/>
      </w:rPr>
    </w:lvl>
    <w:lvl w:ilvl="8" w:tplc="626EA63E" w:tentative="1">
      <w:start w:val="1"/>
      <w:numFmt w:val="bullet"/>
      <w:lvlText w:val=""/>
      <w:lvlJc w:val="left"/>
      <w:pPr>
        <w:ind w:left="6480" w:hanging="360"/>
      </w:pPr>
      <w:rPr>
        <w:rFonts w:ascii="Wingdings" w:hAnsi="Wingdings" w:hint="default"/>
      </w:rPr>
    </w:lvl>
  </w:abstractNum>
  <w:abstractNum w:abstractNumId="12" w15:restartNumberingAfterBreak="0">
    <w:nsid w:val="20A05785"/>
    <w:multiLevelType w:val="hybridMultilevel"/>
    <w:tmpl w:val="D6784914"/>
    <w:lvl w:ilvl="0" w:tplc="E29E6212">
      <w:start w:val="1"/>
      <w:numFmt w:val="bullet"/>
      <w:lvlText w:val=""/>
      <w:lvlJc w:val="left"/>
      <w:pPr>
        <w:ind w:left="720" w:hanging="360"/>
      </w:pPr>
      <w:rPr>
        <w:rFonts w:ascii="Symbol" w:hAnsi="Symbol" w:hint="default"/>
      </w:rPr>
    </w:lvl>
    <w:lvl w:ilvl="1" w:tplc="A62A4848" w:tentative="1">
      <w:start w:val="1"/>
      <w:numFmt w:val="bullet"/>
      <w:lvlText w:val="o"/>
      <w:lvlJc w:val="left"/>
      <w:pPr>
        <w:ind w:left="1440" w:hanging="360"/>
      </w:pPr>
      <w:rPr>
        <w:rFonts w:ascii="Courier New" w:hAnsi="Courier New" w:cs="Courier New" w:hint="default"/>
      </w:rPr>
    </w:lvl>
    <w:lvl w:ilvl="2" w:tplc="65027A12" w:tentative="1">
      <w:start w:val="1"/>
      <w:numFmt w:val="bullet"/>
      <w:lvlText w:val=""/>
      <w:lvlJc w:val="left"/>
      <w:pPr>
        <w:ind w:left="2160" w:hanging="360"/>
      </w:pPr>
      <w:rPr>
        <w:rFonts w:ascii="Wingdings" w:hAnsi="Wingdings" w:hint="default"/>
      </w:rPr>
    </w:lvl>
    <w:lvl w:ilvl="3" w:tplc="A9581D6E" w:tentative="1">
      <w:start w:val="1"/>
      <w:numFmt w:val="bullet"/>
      <w:lvlText w:val=""/>
      <w:lvlJc w:val="left"/>
      <w:pPr>
        <w:ind w:left="2880" w:hanging="360"/>
      </w:pPr>
      <w:rPr>
        <w:rFonts w:ascii="Symbol" w:hAnsi="Symbol" w:hint="default"/>
      </w:rPr>
    </w:lvl>
    <w:lvl w:ilvl="4" w:tplc="809A021E" w:tentative="1">
      <w:start w:val="1"/>
      <w:numFmt w:val="bullet"/>
      <w:lvlText w:val="o"/>
      <w:lvlJc w:val="left"/>
      <w:pPr>
        <w:ind w:left="3600" w:hanging="360"/>
      </w:pPr>
      <w:rPr>
        <w:rFonts w:ascii="Courier New" w:hAnsi="Courier New" w:cs="Courier New" w:hint="default"/>
      </w:rPr>
    </w:lvl>
    <w:lvl w:ilvl="5" w:tplc="96ACD10A" w:tentative="1">
      <w:start w:val="1"/>
      <w:numFmt w:val="bullet"/>
      <w:lvlText w:val=""/>
      <w:lvlJc w:val="left"/>
      <w:pPr>
        <w:ind w:left="4320" w:hanging="360"/>
      </w:pPr>
      <w:rPr>
        <w:rFonts w:ascii="Wingdings" w:hAnsi="Wingdings" w:hint="default"/>
      </w:rPr>
    </w:lvl>
    <w:lvl w:ilvl="6" w:tplc="F45636C4" w:tentative="1">
      <w:start w:val="1"/>
      <w:numFmt w:val="bullet"/>
      <w:lvlText w:val=""/>
      <w:lvlJc w:val="left"/>
      <w:pPr>
        <w:ind w:left="5040" w:hanging="360"/>
      </w:pPr>
      <w:rPr>
        <w:rFonts w:ascii="Symbol" w:hAnsi="Symbol" w:hint="default"/>
      </w:rPr>
    </w:lvl>
    <w:lvl w:ilvl="7" w:tplc="5888E462" w:tentative="1">
      <w:start w:val="1"/>
      <w:numFmt w:val="bullet"/>
      <w:lvlText w:val="o"/>
      <w:lvlJc w:val="left"/>
      <w:pPr>
        <w:ind w:left="5760" w:hanging="360"/>
      </w:pPr>
      <w:rPr>
        <w:rFonts w:ascii="Courier New" w:hAnsi="Courier New" w:cs="Courier New" w:hint="default"/>
      </w:rPr>
    </w:lvl>
    <w:lvl w:ilvl="8" w:tplc="335CAFCA" w:tentative="1">
      <w:start w:val="1"/>
      <w:numFmt w:val="bullet"/>
      <w:lvlText w:val=""/>
      <w:lvlJc w:val="left"/>
      <w:pPr>
        <w:ind w:left="6480" w:hanging="360"/>
      </w:pPr>
      <w:rPr>
        <w:rFonts w:ascii="Wingdings" w:hAnsi="Wingdings" w:hint="default"/>
      </w:rPr>
    </w:lvl>
  </w:abstractNum>
  <w:abstractNum w:abstractNumId="13" w15:restartNumberingAfterBreak="0">
    <w:nsid w:val="22D20AF6"/>
    <w:multiLevelType w:val="hybridMultilevel"/>
    <w:tmpl w:val="3466B5E6"/>
    <w:lvl w:ilvl="0" w:tplc="C14280CA">
      <w:start w:val="1"/>
      <w:numFmt w:val="bullet"/>
      <w:lvlText w:val=""/>
      <w:lvlJc w:val="left"/>
      <w:pPr>
        <w:ind w:left="720" w:hanging="360"/>
      </w:pPr>
      <w:rPr>
        <w:rFonts w:ascii="Symbol" w:hAnsi="Symbol" w:hint="default"/>
      </w:rPr>
    </w:lvl>
    <w:lvl w:ilvl="1" w:tplc="5784D4A2" w:tentative="1">
      <w:start w:val="1"/>
      <w:numFmt w:val="bullet"/>
      <w:lvlText w:val="o"/>
      <w:lvlJc w:val="left"/>
      <w:pPr>
        <w:ind w:left="1440" w:hanging="360"/>
      </w:pPr>
      <w:rPr>
        <w:rFonts w:ascii="Courier New" w:hAnsi="Courier New" w:cs="Courier New" w:hint="default"/>
      </w:rPr>
    </w:lvl>
    <w:lvl w:ilvl="2" w:tplc="01486000" w:tentative="1">
      <w:start w:val="1"/>
      <w:numFmt w:val="bullet"/>
      <w:lvlText w:val=""/>
      <w:lvlJc w:val="left"/>
      <w:pPr>
        <w:ind w:left="2160" w:hanging="360"/>
      </w:pPr>
      <w:rPr>
        <w:rFonts w:ascii="Wingdings" w:hAnsi="Wingdings" w:hint="default"/>
      </w:rPr>
    </w:lvl>
    <w:lvl w:ilvl="3" w:tplc="4DE00FCA" w:tentative="1">
      <w:start w:val="1"/>
      <w:numFmt w:val="bullet"/>
      <w:lvlText w:val=""/>
      <w:lvlJc w:val="left"/>
      <w:pPr>
        <w:ind w:left="2880" w:hanging="360"/>
      </w:pPr>
      <w:rPr>
        <w:rFonts w:ascii="Symbol" w:hAnsi="Symbol" w:hint="default"/>
      </w:rPr>
    </w:lvl>
    <w:lvl w:ilvl="4" w:tplc="F788D26A" w:tentative="1">
      <w:start w:val="1"/>
      <w:numFmt w:val="bullet"/>
      <w:lvlText w:val="o"/>
      <w:lvlJc w:val="left"/>
      <w:pPr>
        <w:ind w:left="3600" w:hanging="360"/>
      </w:pPr>
      <w:rPr>
        <w:rFonts w:ascii="Courier New" w:hAnsi="Courier New" w:cs="Courier New" w:hint="default"/>
      </w:rPr>
    </w:lvl>
    <w:lvl w:ilvl="5" w:tplc="AD0E622A" w:tentative="1">
      <w:start w:val="1"/>
      <w:numFmt w:val="bullet"/>
      <w:lvlText w:val=""/>
      <w:lvlJc w:val="left"/>
      <w:pPr>
        <w:ind w:left="4320" w:hanging="360"/>
      </w:pPr>
      <w:rPr>
        <w:rFonts w:ascii="Wingdings" w:hAnsi="Wingdings" w:hint="default"/>
      </w:rPr>
    </w:lvl>
    <w:lvl w:ilvl="6" w:tplc="58AC2DEA" w:tentative="1">
      <w:start w:val="1"/>
      <w:numFmt w:val="bullet"/>
      <w:lvlText w:val=""/>
      <w:lvlJc w:val="left"/>
      <w:pPr>
        <w:ind w:left="5040" w:hanging="360"/>
      </w:pPr>
      <w:rPr>
        <w:rFonts w:ascii="Symbol" w:hAnsi="Symbol" w:hint="default"/>
      </w:rPr>
    </w:lvl>
    <w:lvl w:ilvl="7" w:tplc="E9E6C3C0" w:tentative="1">
      <w:start w:val="1"/>
      <w:numFmt w:val="bullet"/>
      <w:lvlText w:val="o"/>
      <w:lvlJc w:val="left"/>
      <w:pPr>
        <w:ind w:left="5760" w:hanging="360"/>
      </w:pPr>
      <w:rPr>
        <w:rFonts w:ascii="Courier New" w:hAnsi="Courier New" w:cs="Courier New" w:hint="default"/>
      </w:rPr>
    </w:lvl>
    <w:lvl w:ilvl="8" w:tplc="22DCCF64" w:tentative="1">
      <w:start w:val="1"/>
      <w:numFmt w:val="bullet"/>
      <w:lvlText w:val=""/>
      <w:lvlJc w:val="left"/>
      <w:pPr>
        <w:ind w:left="6480" w:hanging="360"/>
      </w:pPr>
      <w:rPr>
        <w:rFonts w:ascii="Wingdings" w:hAnsi="Wingdings" w:hint="default"/>
      </w:rPr>
    </w:lvl>
  </w:abstractNum>
  <w:abstractNum w:abstractNumId="14" w15:restartNumberingAfterBreak="0">
    <w:nsid w:val="25A85FE8"/>
    <w:multiLevelType w:val="hybridMultilevel"/>
    <w:tmpl w:val="2DC0A7CE"/>
    <w:lvl w:ilvl="0" w:tplc="E6EEB658">
      <w:start w:val="1"/>
      <w:numFmt w:val="bullet"/>
      <w:lvlText w:val=""/>
      <w:lvlJc w:val="left"/>
      <w:pPr>
        <w:ind w:left="720" w:hanging="360"/>
      </w:pPr>
      <w:rPr>
        <w:rFonts w:ascii="Symbol" w:hAnsi="Symbol" w:hint="default"/>
      </w:rPr>
    </w:lvl>
    <w:lvl w:ilvl="1" w:tplc="D382AC68" w:tentative="1">
      <w:start w:val="1"/>
      <w:numFmt w:val="bullet"/>
      <w:lvlText w:val="o"/>
      <w:lvlJc w:val="left"/>
      <w:pPr>
        <w:ind w:left="1440" w:hanging="360"/>
      </w:pPr>
      <w:rPr>
        <w:rFonts w:ascii="Courier New" w:hAnsi="Courier New" w:cs="Courier New" w:hint="default"/>
      </w:rPr>
    </w:lvl>
    <w:lvl w:ilvl="2" w:tplc="98825D5C" w:tentative="1">
      <w:start w:val="1"/>
      <w:numFmt w:val="bullet"/>
      <w:lvlText w:val=""/>
      <w:lvlJc w:val="left"/>
      <w:pPr>
        <w:ind w:left="2160" w:hanging="360"/>
      </w:pPr>
      <w:rPr>
        <w:rFonts w:ascii="Wingdings" w:hAnsi="Wingdings" w:hint="default"/>
      </w:rPr>
    </w:lvl>
    <w:lvl w:ilvl="3" w:tplc="009A6FEE" w:tentative="1">
      <w:start w:val="1"/>
      <w:numFmt w:val="bullet"/>
      <w:lvlText w:val=""/>
      <w:lvlJc w:val="left"/>
      <w:pPr>
        <w:ind w:left="2880" w:hanging="360"/>
      </w:pPr>
      <w:rPr>
        <w:rFonts w:ascii="Symbol" w:hAnsi="Symbol" w:hint="default"/>
      </w:rPr>
    </w:lvl>
    <w:lvl w:ilvl="4" w:tplc="9888383C" w:tentative="1">
      <w:start w:val="1"/>
      <w:numFmt w:val="bullet"/>
      <w:lvlText w:val="o"/>
      <w:lvlJc w:val="left"/>
      <w:pPr>
        <w:ind w:left="3600" w:hanging="360"/>
      </w:pPr>
      <w:rPr>
        <w:rFonts w:ascii="Courier New" w:hAnsi="Courier New" w:cs="Courier New" w:hint="default"/>
      </w:rPr>
    </w:lvl>
    <w:lvl w:ilvl="5" w:tplc="DC6C9AEA" w:tentative="1">
      <w:start w:val="1"/>
      <w:numFmt w:val="bullet"/>
      <w:lvlText w:val=""/>
      <w:lvlJc w:val="left"/>
      <w:pPr>
        <w:ind w:left="4320" w:hanging="360"/>
      </w:pPr>
      <w:rPr>
        <w:rFonts w:ascii="Wingdings" w:hAnsi="Wingdings" w:hint="default"/>
      </w:rPr>
    </w:lvl>
    <w:lvl w:ilvl="6" w:tplc="A282C07C" w:tentative="1">
      <w:start w:val="1"/>
      <w:numFmt w:val="bullet"/>
      <w:lvlText w:val=""/>
      <w:lvlJc w:val="left"/>
      <w:pPr>
        <w:ind w:left="5040" w:hanging="360"/>
      </w:pPr>
      <w:rPr>
        <w:rFonts w:ascii="Symbol" w:hAnsi="Symbol" w:hint="default"/>
      </w:rPr>
    </w:lvl>
    <w:lvl w:ilvl="7" w:tplc="D8F27D4C" w:tentative="1">
      <w:start w:val="1"/>
      <w:numFmt w:val="bullet"/>
      <w:lvlText w:val="o"/>
      <w:lvlJc w:val="left"/>
      <w:pPr>
        <w:ind w:left="5760" w:hanging="360"/>
      </w:pPr>
      <w:rPr>
        <w:rFonts w:ascii="Courier New" w:hAnsi="Courier New" w:cs="Courier New" w:hint="default"/>
      </w:rPr>
    </w:lvl>
    <w:lvl w:ilvl="8" w:tplc="3DA66EC6" w:tentative="1">
      <w:start w:val="1"/>
      <w:numFmt w:val="bullet"/>
      <w:lvlText w:val=""/>
      <w:lvlJc w:val="left"/>
      <w:pPr>
        <w:ind w:left="6480" w:hanging="360"/>
      </w:pPr>
      <w:rPr>
        <w:rFonts w:ascii="Wingdings" w:hAnsi="Wingdings" w:hint="default"/>
      </w:rPr>
    </w:lvl>
  </w:abstractNum>
  <w:abstractNum w:abstractNumId="15" w15:restartNumberingAfterBreak="0">
    <w:nsid w:val="27FD4202"/>
    <w:multiLevelType w:val="hybridMultilevel"/>
    <w:tmpl w:val="A39ACCFE"/>
    <w:lvl w:ilvl="0" w:tplc="85603332">
      <w:start w:val="1"/>
      <w:numFmt w:val="decimal"/>
      <w:lvlText w:val="%1."/>
      <w:lvlJc w:val="left"/>
      <w:pPr>
        <w:ind w:left="1155" w:hanging="360"/>
      </w:pPr>
      <w:rPr>
        <w:rFonts w:hint="default"/>
      </w:rPr>
    </w:lvl>
    <w:lvl w:ilvl="1" w:tplc="4EF0B48C" w:tentative="1">
      <w:start w:val="1"/>
      <w:numFmt w:val="lowerLetter"/>
      <w:lvlText w:val="%2."/>
      <w:lvlJc w:val="left"/>
      <w:pPr>
        <w:ind w:left="1875" w:hanging="360"/>
      </w:pPr>
    </w:lvl>
    <w:lvl w:ilvl="2" w:tplc="0DACEEE0" w:tentative="1">
      <w:start w:val="1"/>
      <w:numFmt w:val="lowerRoman"/>
      <w:lvlText w:val="%3."/>
      <w:lvlJc w:val="right"/>
      <w:pPr>
        <w:ind w:left="2595" w:hanging="180"/>
      </w:pPr>
    </w:lvl>
    <w:lvl w:ilvl="3" w:tplc="CB0AF780" w:tentative="1">
      <w:start w:val="1"/>
      <w:numFmt w:val="decimal"/>
      <w:lvlText w:val="%4."/>
      <w:lvlJc w:val="left"/>
      <w:pPr>
        <w:ind w:left="3315" w:hanging="360"/>
      </w:pPr>
    </w:lvl>
    <w:lvl w:ilvl="4" w:tplc="8062C3C2" w:tentative="1">
      <w:start w:val="1"/>
      <w:numFmt w:val="lowerLetter"/>
      <w:lvlText w:val="%5."/>
      <w:lvlJc w:val="left"/>
      <w:pPr>
        <w:ind w:left="4035" w:hanging="360"/>
      </w:pPr>
    </w:lvl>
    <w:lvl w:ilvl="5" w:tplc="6BBA25F0" w:tentative="1">
      <w:start w:val="1"/>
      <w:numFmt w:val="lowerRoman"/>
      <w:lvlText w:val="%6."/>
      <w:lvlJc w:val="right"/>
      <w:pPr>
        <w:ind w:left="4755" w:hanging="180"/>
      </w:pPr>
    </w:lvl>
    <w:lvl w:ilvl="6" w:tplc="DFBCECBA" w:tentative="1">
      <w:start w:val="1"/>
      <w:numFmt w:val="decimal"/>
      <w:lvlText w:val="%7."/>
      <w:lvlJc w:val="left"/>
      <w:pPr>
        <w:ind w:left="5475" w:hanging="360"/>
      </w:pPr>
    </w:lvl>
    <w:lvl w:ilvl="7" w:tplc="33EE77D0" w:tentative="1">
      <w:start w:val="1"/>
      <w:numFmt w:val="lowerLetter"/>
      <w:lvlText w:val="%8."/>
      <w:lvlJc w:val="left"/>
      <w:pPr>
        <w:ind w:left="6195" w:hanging="360"/>
      </w:pPr>
    </w:lvl>
    <w:lvl w:ilvl="8" w:tplc="0868E35A" w:tentative="1">
      <w:start w:val="1"/>
      <w:numFmt w:val="lowerRoman"/>
      <w:lvlText w:val="%9."/>
      <w:lvlJc w:val="right"/>
      <w:pPr>
        <w:ind w:left="6915" w:hanging="180"/>
      </w:pPr>
    </w:lvl>
  </w:abstractNum>
  <w:abstractNum w:abstractNumId="16" w15:restartNumberingAfterBreak="0">
    <w:nsid w:val="2B1F0381"/>
    <w:multiLevelType w:val="hybridMultilevel"/>
    <w:tmpl w:val="5700ED7E"/>
    <w:lvl w:ilvl="0" w:tplc="9662C0E0">
      <w:start w:val="1"/>
      <w:numFmt w:val="bullet"/>
      <w:lvlText w:val=""/>
      <w:lvlJc w:val="left"/>
      <w:pPr>
        <w:ind w:left="1713" w:hanging="360"/>
      </w:pPr>
      <w:rPr>
        <w:rFonts w:ascii="Symbol" w:hAnsi="Symbol" w:hint="default"/>
      </w:rPr>
    </w:lvl>
    <w:lvl w:ilvl="1" w:tplc="CCF8E22C" w:tentative="1">
      <w:start w:val="1"/>
      <w:numFmt w:val="bullet"/>
      <w:lvlText w:val="o"/>
      <w:lvlJc w:val="left"/>
      <w:pPr>
        <w:ind w:left="2433" w:hanging="360"/>
      </w:pPr>
      <w:rPr>
        <w:rFonts w:ascii="Courier New" w:hAnsi="Courier New" w:cs="Courier New" w:hint="default"/>
      </w:rPr>
    </w:lvl>
    <w:lvl w:ilvl="2" w:tplc="6BB09A48" w:tentative="1">
      <w:start w:val="1"/>
      <w:numFmt w:val="bullet"/>
      <w:lvlText w:val=""/>
      <w:lvlJc w:val="left"/>
      <w:pPr>
        <w:ind w:left="3153" w:hanging="360"/>
      </w:pPr>
      <w:rPr>
        <w:rFonts w:ascii="Wingdings" w:hAnsi="Wingdings" w:hint="default"/>
      </w:rPr>
    </w:lvl>
    <w:lvl w:ilvl="3" w:tplc="52D64174" w:tentative="1">
      <w:start w:val="1"/>
      <w:numFmt w:val="bullet"/>
      <w:lvlText w:val=""/>
      <w:lvlJc w:val="left"/>
      <w:pPr>
        <w:ind w:left="3873" w:hanging="360"/>
      </w:pPr>
      <w:rPr>
        <w:rFonts w:ascii="Symbol" w:hAnsi="Symbol" w:hint="default"/>
      </w:rPr>
    </w:lvl>
    <w:lvl w:ilvl="4" w:tplc="54E89FC2" w:tentative="1">
      <w:start w:val="1"/>
      <w:numFmt w:val="bullet"/>
      <w:lvlText w:val="o"/>
      <w:lvlJc w:val="left"/>
      <w:pPr>
        <w:ind w:left="4593" w:hanging="360"/>
      </w:pPr>
      <w:rPr>
        <w:rFonts w:ascii="Courier New" w:hAnsi="Courier New" w:cs="Courier New" w:hint="default"/>
      </w:rPr>
    </w:lvl>
    <w:lvl w:ilvl="5" w:tplc="47444A36" w:tentative="1">
      <w:start w:val="1"/>
      <w:numFmt w:val="bullet"/>
      <w:lvlText w:val=""/>
      <w:lvlJc w:val="left"/>
      <w:pPr>
        <w:ind w:left="5313" w:hanging="360"/>
      </w:pPr>
      <w:rPr>
        <w:rFonts w:ascii="Wingdings" w:hAnsi="Wingdings" w:hint="default"/>
      </w:rPr>
    </w:lvl>
    <w:lvl w:ilvl="6" w:tplc="5C907736" w:tentative="1">
      <w:start w:val="1"/>
      <w:numFmt w:val="bullet"/>
      <w:lvlText w:val=""/>
      <w:lvlJc w:val="left"/>
      <w:pPr>
        <w:ind w:left="6033" w:hanging="360"/>
      </w:pPr>
      <w:rPr>
        <w:rFonts w:ascii="Symbol" w:hAnsi="Symbol" w:hint="default"/>
      </w:rPr>
    </w:lvl>
    <w:lvl w:ilvl="7" w:tplc="C766075A" w:tentative="1">
      <w:start w:val="1"/>
      <w:numFmt w:val="bullet"/>
      <w:lvlText w:val="o"/>
      <w:lvlJc w:val="left"/>
      <w:pPr>
        <w:ind w:left="6753" w:hanging="360"/>
      </w:pPr>
      <w:rPr>
        <w:rFonts w:ascii="Courier New" w:hAnsi="Courier New" w:cs="Courier New" w:hint="default"/>
      </w:rPr>
    </w:lvl>
    <w:lvl w:ilvl="8" w:tplc="4D32109E" w:tentative="1">
      <w:start w:val="1"/>
      <w:numFmt w:val="bullet"/>
      <w:lvlText w:val=""/>
      <w:lvlJc w:val="left"/>
      <w:pPr>
        <w:ind w:left="7473" w:hanging="360"/>
      </w:pPr>
      <w:rPr>
        <w:rFonts w:ascii="Wingdings" w:hAnsi="Wingdings" w:hint="default"/>
      </w:rPr>
    </w:lvl>
  </w:abstractNum>
  <w:abstractNum w:abstractNumId="17" w15:restartNumberingAfterBreak="0">
    <w:nsid w:val="2D0E3561"/>
    <w:multiLevelType w:val="hybridMultilevel"/>
    <w:tmpl w:val="B706147E"/>
    <w:lvl w:ilvl="0" w:tplc="EEF02D58">
      <w:start w:val="1"/>
      <w:numFmt w:val="decimal"/>
      <w:pStyle w:val="normalWSIS"/>
      <w:lvlText w:val="%1."/>
      <w:lvlJc w:val="left"/>
      <w:pPr>
        <w:ind w:left="502" w:hanging="360"/>
      </w:pPr>
      <w:rPr>
        <w:rFonts w:ascii="Calibri" w:hAnsi="Calibri" w:cstheme="majorBidi" w:hint="default"/>
        <w:b w:val="0"/>
        <w:bCs w:val="0"/>
        <w:i w:val="0"/>
        <w:iCs w:val="0"/>
        <w:color w:val="auto"/>
        <w:sz w:val="24"/>
        <w:szCs w:val="24"/>
        <w:lang w:val="en-US"/>
      </w:rPr>
    </w:lvl>
    <w:lvl w:ilvl="1" w:tplc="0DEA0BB2">
      <w:start w:val="1"/>
      <w:numFmt w:val="lowerLetter"/>
      <w:lvlText w:val="%2."/>
      <w:lvlJc w:val="left"/>
      <w:pPr>
        <w:ind w:left="-2247" w:hanging="360"/>
      </w:pPr>
    </w:lvl>
    <w:lvl w:ilvl="2" w:tplc="EA00C9F8">
      <w:start w:val="1"/>
      <w:numFmt w:val="lowerRoman"/>
      <w:lvlText w:val="%3."/>
      <w:lvlJc w:val="right"/>
      <w:pPr>
        <w:ind w:left="-1527" w:hanging="180"/>
      </w:pPr>
    </w:lvl>
    <w:lvl w:ilvl="3" w:tplc="CF3E03B2">
      <w:start w:val="1"/>
      <w:numFmt w:val="decimal"/>
      <w:lvlText w:val="%4."/>
      <w:lvlJc w:val="left"/>
      <w:pPr>
        <w:ind w:left="-807" w:hanging="360"/>
      </w:pPr>
    </w:lvl>
    <w:lvl w:ilvl="4" w:tplc="055E307E">
      <w:start w:val="1"/>
      <w:numFmt w:val="lowerLetter"/>
      <w:lvlText w:val="%5."/>
      <w:lvlJc w:val="left"/>
      <w:pPr>
        <w:ind w:left="-87" w:hanging="360"/>
      </w:pPr>
    </w:lvl>
    <w:lvl w:ilvl="5" w:tplc="C74EA65E">
      <w:start w:val="1"/>
      <w:numFmt w:val="bullet"/>
      <w:lvlText w:val=""/>
      <w:lvlJc w:val="left"/>
      <w:pPr>
        <w:ind w:left="888" w:hanging="435"/>
      </w:pPr>
      <w:rPr>
        <w:rFonts w:ascii="Symbol" w:hAnsi="Symbol" w:hint="default"/>
        <w:color w:val="auto"/>
      </w:rPr>
    </w:lvl>
    <w:lvl w:ilvl="6" w:tplc="12D4B6C2">
      <w:start w:val="1"/>
      <w:numFmt w:val="bullet"/>
      <w:lvlText w:val=""/>
      <w:lvlJc w:val="left"/>
      <w:pPr>
        <w:ind w:left="1353" w:hanging="360"/>
      </w:pPr>
      <w:rPr>
        <w:rFonts w:ascii="Symbol" w:hAnsi="Symbol" w:hint="default"/>
      </w:rPr>
    </w:lvl>
    <w:lvl w:ilvl="7" w:tplc="C546884C">
      <w:start w:val="1"/>
      <w:numFmt w:val="lowerLetter"/>
      <w:lvlText w:val="%8."/>
      <w:lvlJc w:val="left"/>
      <w:pPr>
        <w:ind w:left="2073" w:hanging="360"/>
      </w:pPr>
    </w:lvl>
    <w:lvl w:ilvl="8" w:tplc="3F04050E">
      <w:start w:val="1"/>
      <w:numFmt w:val="lowerRoman"/>
      <w:lvlText w:val="%9."/>
      <w:lvlJc w:val="right"/>
      <w:pPr>
        <w:ind w:left="2793" w:hanging="180"/>
      </w:pPr>
    </w:lvl>
  </w:abstractNum>
  <w:abstractNum w:abstractNumId="18" w15:restartNumberingAfterBreak="0">
    <w:nsid w:val="31D44F76"/>
    <w:multiLevelType w:val="hybridMultilevel"/>
    <w:tmpl w:val="3710C4B0"/>
    <w:lvl w:ilvl="0" w:tplc="833E8540">
      <w:start w:val="1"/>
      <w:numFmt w:val="bullet"/>
      <w:lvlText w:val=""/>
      <w:lvlJc w:val="left"/>
      <w:pPr>
        <w:ind w:left="720" w:hanging="360"/>
      </w:pPr>
      <w:rPr>
        <w:rFonts w:ascii="Symbol" w:hAnsi="Symbol" w:hint="default"/>
      </w:rPr>
    </w:lvl>
    <w:lvl w:ilvl="1" w:tplc="7DB622B2">
      <w:start w:val="1"/>
      <w:numFmt w:val="bullet"/>
      <w:lvlText w:val="o"/>
      <w:lvlJc w:val="left"/>
      <w:pPr>
        <w:ind w:left="1440" w:hanging="360"/>
      </w:pPr>
      <w:rPr>
        <w:rFonts w:ascii="Courier New" w:hAnsi="Courier New" w:hint="default"/>
      </w:rPr>
    </w:lvl>
    <w:lvl w:ilvl="2" w:tplc="7E70ED50">
      <w:start w:val="1"/>
      <w:numFmt w:val="bullet"/>
      <w:lvlText w:val=""/>
      <w:lvlJc w:val="left"/>
      <w:pPr>
        <w:ind w:left="2160" w:hanging="360"/>
      </w:pPr>
      <w:rPr>
        <w:rFonts w:ascii="Wingdings" w:hAnsi="Wingdings" w:hint="default"/>
      </w:rPr>
    </w:lvl>
    <w:lvl w:ilvl="3" w:tplc="DAD0137C">
      <w:start w:val="1"/>
      <w:numFmt w:val="bullet"/>
      <w:lvlText w:val=""/>
      <w:lvlJc w:val="left"/>
      <w:pPr>
        <w:ind w:left="2880" w:hanging="360"/>
      </w:pPr>
      <w:rPr>
        <w:rFonts w:ascii="Symbol" w:hAnsi="Symbol" w:hint="default"/>
      </w:rPr>
    </w:lvl>
    <w:lvl w:ilvl="4" w:tplc="D1F2D186">
      <w:start w:val="1"/>
      <w:numFmt w:val="bullet"/>
      <w:lvlText w:val="o"/>
      <w:lvlJc w:val="left"/>
      <w:pPr>
        <w:ind w:left="3600" w:hanging="360"/>
      </w:pPr>
      <w:rPr>
        <w:rFonts w:ascii="Courier New" w:hAnsi="Courier New" w:hint="default"/>
      </w:rPr>
    </w:lvl>
    <w:lvl w:ilvl="5" w:tplc="A46676E8">
      <w:start w:val="1"/>
      <w:numFmt w:val="bullet"/>
      <w:lvlText w:val=""/>
      <w:lvlJc w:val="left"/>
      <w:pPr>
        <w:ind w:left="4320" w:hanging="360"/>
      </w:pPr>
      <w:rPr>
        <w:rFonts w:ascii="Wingdings" w:hAnsi="Wingdings" w:hint="default"/>
      </w:rPr>
    </w:lvl>
    <w:lvl w:ilvl="6" w:tplc="06E016C0">
      <w:start w:val="1"/>
      <w:numFmt w:val="bullet"/>
      <w:lvlText w:val=""/>
      <w:lvlJc w:val="left"/>
      <w:pPr>
        <w:ind w:left="5040" w:hanging="360"/>
      </w:pPr>
      <w:rPr>
        <w:rFonts w:ascii="Symbol" w:hAnsi="Symbol" w:hint="default"/>
      </w:rPr>
    </w:lvl>
    <w:lvl w:ilvl="7" w:tplc="43F8083E">
      <w:start w:val="1"/>
      <w:numFmt w:val="bullet"/>
      <w:lvlText w:val="o"/>
      <w:lvlJc w:val="left"/>
      <w:pPr>
        <w:ind w:left="5760" w:hanging="360"/>
      </w:pPr>
      <w:rPr>
        <w:rFonts w:ascii="Courier New" w:hAnsi="Courier New" w:hint="default"/>
      </w:rPr>
    </w:lvl>
    <w:lvl w:ilvl="8" w:tplc="90ACA1DA">
      <w:start w:val="1"/>
      <w:numFmt w:val="bullet"/>
      <w:lvlText w:val=""/>
      <w:lvlJc w:val="left"/>
      <w:pPr>
        <w:ind w:left="6480" w:hanging="360"/>
      </w:pPr>
      <w:rPr>
        <w:rFonts w:ascii="Wingdings" w:hAnsi="Wingdings" w:hint="default"/>
      </w:rPr>
    </w:lvl>
  </w:abstractNum>
  <w:abstractNum w:abstractNumId="19" w15:restartNumberingAfterBreak="0">
    <w:nsid w:val="39872491"/>
    <w:multiLevelType w:val="hybridMultilevel"/>
    <w:tmpl w:val="EE861072"/>
    <w:lvl w:ilvl="0" w:tplc="0150AFBC">
      <w:start w:val="1"/>
      <w:numFmt w:val="decimal"/>
      <w:lvlText w:val="%1."/>
      <w:lvlJc w:val="left"/>
      <w:pPr>
        <w:ind w:left="720" w:hanging="363"/>
      </w:pPr>
      <w:rPr>
        <w:b/>
        <w:color w:val="4472C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5A529E"/>
    <w:multiLevelType w:val="hybridMultilevel"/>
    <w:tmpl w:val="26CAA1A8"/>
    <w:lvl w:ilvl="0" w:tplc="4B86ADE4">
      <w:start w:val="1"/>
      <w:numFmt w:val="bullet"/>
      <w:lvlText w:val=""/>
      <w:lvlJc w:val="left"/>
      <w:pPr>
        <w:ind w:left="720" w:hanging="360"/>
      </w:pPr>
      <w:rPr>
        <w:rFonts w:ascii="Symbol" w:hAnsi="Symbol" w:hint="default"/>
      </w:rPr>
    </w:lvl>
    <w:lvl w:ilvl="1" w:tplc="8CCE5670">
      <w:start w:val="1"/>
      <w:numFmt w:val="bullet"/>
      <w:lvlText w:val="o"/>
      <w:lvlJc w:val="left"/>
      <w:pPr>
        <w:ind w:left="1440" w:hanging="360"/>
      </w:pPr>
      <w:rPr>
        <w:rFonts w:ascii="Courier New" w:hAnsi="Courier New" w:cs="Courier New" w:hint="default"/>
      </w:rPr>
    </w:lvl>
    <w:lvl w:ilvl="2" w:tplc="9A788388">
      <w:start w:val="1"/>
      <w:numFmt w:val="bullet"/>
      <w:lvlText w:val=""/>
      <w:lvlJc w:val="left"/>
      <w:pPr>
        <w:ind w:left="2160" w:hanging="360"/>
      </w:pPr>
      <w:rPr>
        <w:rFonts w:ascii="Wingdings" w:hAnsi="Wingdings" w:hint="default"/>
      </w:rPr>
    </w:lvl>
    <w:lvl w:ilvl="3" w:tplc="7ED63F6C">
      <w:start w:val="1"/>
      <w:numFmt w:val="bullet"/>
      <w:lvlText w:val=""/>
      <w:lvlJc w:val="left"/>
      <w:pPr>
        <w:ind w:left="2880" w:hanging="360"/>
      </w:pPr>
      <w:rPr>
        <w:rFonts w:ascii="Symbol" w:hAnsi="Symbol" w:hint="default"/>
      </w:rPr>
    </w:lvl>
    <w:lvl w:ilvl="4" w:tplc="73946BFA" w:tentative="1">
      <w:start w:val="1"/>
      <w:numFmt w:val="bullet"/>
      <w:lvlText w:val="o"/>
      <w:lvlJc w:val="left"/>
      <w:pPr>
        <w:ind w:left="3600" w:hanging="360"/>
      </w:pPr>
      <w:rPr>
        <w:rFonts w:ascii="Courier New" w:hAnsi="Courier New" w:cs="Courier New" w:hint="default"/>
      </w:rPr>
    </w:lvl>
    <w:lvl w:ilvl="5" w:tplc="ECE47232" w:tentative="1">
      <w:start w:val="1"/>
      <w:numFmt w:val="bullet"/>
      <w:lvlText w:val=""/>
      <w:lvlJc w:val="left"/>
      <w:pPr>
        <w:ind w:left="4320" w:hanging="360"/>
      </w:pPr>
      <w:rPr>
        <w:rFonts w:ascii="Wingdings" w:hAnsi="Wingdings" w:hint="default"/>
      </w:rPr>
    </w:lvl>
    <w:lvl w:ilvl="6" w:tplc="629C5256" w:tentative="1">
      <w:start w:val="1"/>
      <w:numFmt w:val="bullet"/>
      <w:lvlText w:val=""/>
      <w:lvlJc w:val="left"/>
      <w:pPr>
        <w:ind w:left="5040" w:hanging="360"/>
      </w:pPr>
      <w:rPr>
        <w:rFonts w:ascii="Symbol" w:hAnsi="Symbol" w:hint="default"/>
      </w:rPr>
    </w:lvl>
    <w:lvl w:ilvl="7" w:tplc="249CEF54" w:tentative="1">
      <w:start w:val="1"/>
      <w:numFmt w:val="bullet"/>
      <w:lvlText w:val="o"/>
      <w:lvlJc w:val="left"/>
      <w:pPr>
        <w:ind w:left="5760" w:hanging="360"/>
      </w:pPr>
      <w:rPr>
        <w:rFonts w:ascii="Courier New" w:hAnsi="Courier New" w:cs="Courier New" w:hint="default"/>
      </w:rPr>
    </w:lvl>
    <w:lvl w:ilvl="8" w:tplc="2DFA602C" w:tentative="1">
      <w:start w:val="1"/>
      <w:numFmt w:val="bullet"/>
      <w:lvlText w:val=""/>
      <w:lvlJc w:val="left"/>
      <w:pPr>
        <w:ind w:left="6480" w:hanging="360"/>
      </w:pPr>
      <w:rPr>
        <w:rFonts w:ascii="Wingdings" w:hAnsi="Wingdings" w:hint="default"/>
      </w:rPr>
    </w:lvl>
  </w:abstractNum>
  <w:abstractNum w:abstractNumId="21" w15:restartNumberingAfterBreak="0">
    <w:nsid w:val="479A2A30"/>
    <w:multiLevelType w:val="hybridMultilevel"/>
    <w:tmpl w:val="4C1C569C"/>
    <w:lvl w:ilvl="0" w:tplc="C45A2A9C">
      <w:start w:val="1"/>
      <w:numFmt w:val="decimal"/>
      <w:lvlText w:val="%1)"/>
      <w:lvlJc w:val="left"/>
      <w:pPr>
        <w:ind w:left="360" w:hanging="360"/>
      </w:pPr>
    </w:lvl>
    <w:lvl w:ilvl="1" w:tplc="F502D750" w:tentative="1">
      <w:start w:val="1"/>
      <w:numFmt w:val="lowerLetter"/>
      <w:lvlText w:val="%2."/>
      <w:lvlJc w:val="left"/>
      <w:pPr>
        <w:ind w:left="1080" w:hanging="360"/>
      </w:pPr>
    </w:lvl>
    <w:lvl w:ilvl="2" w:tplc="B6B488FC" w:tentative="1">
      <w:start w:val="1"/>
      <w:numFmt w:val="lowerRoman"/>
      <w:lvlText w:val="%3."/>
      <w:lvlJc w:val="right"/>
      <w:pPr>
        <w:ind w:left="1800" w:hanging="180"/>
      </w:pPr>
    </w:lvl>
    <w:lvl w:ilvl="3" w:tplc="99C248B0" w:tentative="1">
      <w:start w:val="1"/>
      <w:numFmt w:val="decimal"/>
      <w:lvlText w:val="%4."/>
      <w:lvlJc w:val="left"/>
      <w:pPr>
        <w:ind w:left="2520" w:hanging="360"/>
      </w:pPr>
    </w:lvl>
    <w:lvl w:ilvl="4" w:tplc="1C66C592" w:tentative="1">
      <w:start w:val="1"/>
      <w:numFmt w:val="lowerLetter"/>
      <w:lvlText w:val="%5."/>
      <w:lvlJc w:val="left"/>
      <w:pPr>
        <w:ind w:left="3240" w:hanging="360"/>
      </w:pPr>
    </w:lvl>
    <w:lvl w:ilvl="5" w:tplc="0D9208FC" w:tentative="1">
      <w:start w:val="1"/>
      <w:numFmt w:val="lowerRoman"/>
      <w:lvlText w:val="%6."/>
      <w:lvlJc w:val="right"/>
      <w:pPr>
        <w:ind w:left="3960" w:hanging="180"/>
      </w:pPr>
    </w:lvl>
    <w:lvl w:ilvl="6" w:tplc="FD682002" w:tentative="1">
      <w:start w:val="1"/>
      <w:numFmt w:val="decimal"/>
      <w:lvlText w:val="%7."/>
      <w:lvlJc w:val="left"/>
      <w:pPr>
        <w:ind w:left="4680" w:hanging="360"/>
      </w:pPr>
    </w:lvl>
    <w:lvl w:ilvl="7" w:tplc="787CC9D2" w:tentative="1">
      <w:start w:val="1"/>
      <w:numFmt w:val="lowerLetter"/>
      <w:lvlText w:val="%8."/>
      <w:lvlJc w:val="left"/>
      <w:pPr>
        <w:ind w:left="5400" w:hanging="360"/>
      </w:pPr>
    </w:lvl>
    <w:lvl w:ilvl="8" w:tplc="25BC0420" w:tentative="1">
      <w:start w:val="1"/>
      <w:numFmt w:val="lowerRoman"/>
      <w:lvlText w:val="%9."/>
      <w:lvlJc w:val="right"/>
      <w:pPr>
        <w:ind w:left="6120" w:hanging="180"/>
      </w:pPr>
    </w:lvl>
  </w:abstractNum>
  <w:abstractNum w:abstractNumId="22" w15:restartNumberingAfterBreak="0">
    <w:nsid w:val="4A6711E3"/>
    <w:multiLevelType w:val="hybridMultilevel"/>
    <w:tmpl w:val="AE686D74"/>
    <w:lvl w:ilvl="0" w:tplc="33768524">
      <w:start w:val="1"/>
      <w:numFmt w:val="bullet"/>
      <w:lvlText w:val=""/>
      <w:lvlJc w:val="left"/>
      <w:pPr>
        <w:ind w:left="720" w:hanging="360"/>
      </w:pPr>
      <w:rPr>
        <w:rFonts w:ascii="Symbol" w:hAnsi="Symbol" w:hint="default"/>
      </w:rPr>
    </w:lvl>
    <w:lvl w:ilvl="1" w:tplc="38CEA51A" w:tentative="1">
      <w:start w:val="1"/>
      <w:numFmt w:val="bullet"/>
      <w:lvlText w:val="o"/>
      <w:lvlJc w:val="left"/>
      <w:pPr>
        <w:ind w:left="1440" w:hanging="360"/>
      </w:pPr>
      <w:rPr>
        <w:rFonts w:ascii="Courier New" w:hAnsi="Courier New" w:cs="Courier New" w:hint="default"/>
      </w:rPr>
    </w:lvl>
    <w:lvl w:ilvl="2" w:tplc="78E4321A" w:tentative="1">
      <w:start w:val="1"/>
      <w:numFmt w:val="bullet"/>
      <w:lvlText w:val=""/>
      <w:lvlJc w:val="left"/>
      <w:pPr>
        <w:ind w:left="2160" w:hanging="360"/>
      </w:pPr>
      <w:rPr>
        <w:rFonts w:ascii="Wingdings" w:hAnsi="Wingdings" w:hint="default"/>
      </w:rPr>
    </w:lvl>
    <w:lvl w:ilvl="3" w:tplc="73785848" w:tentative="1">
      <w:start w:val="1"/>
      <w:numFmt w:val="bullet"/>
      <w:lvlText w:val=""/>
      <w:lvlJc w:val="left"/>
      <w:pPr>
        <w:ind w:left="2880" w:hanging="360"/>
      </w:pPr>
      <w:rPr>
        <w:rFonts w:ascii="Symbol" w:hAnsi="Symbol" w:hint="default"/>
      </w:rPr>
    </w:lvl>
    <w:lvl w:ilvl="4" w:tplc="535207AE" w:tentative="1">
      <w:start w:val="1"/>
      <w:numFmt w:val="bullet"/>
      <w:lvlText w:val="o"/>
      <w:lvlJc w:val="left"/>
      <w:pPr>
        <w:ind w:left="3600" w:hanging="360"/>
      </w:pPr>
      <w:rPr>
        <w:rFonts w:ascii="Courier New" w:hAnsi="Courier New" w:cs="Courier New" w:hint="default"/>
      </w:rPr>
    </w:lvl>
    <w:lvl w:ilvl="5" w:tplc="DCAE874A" w:tentative="1">
      <w:start w:val="1"/>
      <w:numFmt w:val="bullet"/>
      <w:lvlText w:val=""/>
      <w:lvlJc w:val="left"/>
      <w:pPr>
        <w:ind w:left="4320" w:hanging="360"/>
      </w:pPr>
      <w:rPr>
        <w:rFonts w:ascii="Wingdings" w:hAnsi="Wingdings" w:hint="default"/>
      </w:rPr>
    </w:lvl>
    <w:lvl w:ilvl="6" w:tplc="9966629C" w:tentative="1">
      <w:start w:val="1"/>
      <w:numFmt w:val="bullet"/>
      <w:lvlText w:val=""/>
      <w:lvlJc w:val="left"/>
      <w:pPr>
        <w:ind w:left="5040" w:hanging="360"/>
      </w:pPr>
      <w:rPr>
        <w:rFonts w:ascii="Symbol" w:hAnsi="Symbol" w:hint="default"/>
      </w:rPr>
    </w:lvl>
    <w:lvl w:ilvl="7" w:tplc="9782C476" w:tentative="1">
      <w:start w:val="1"/>
      <w:numFmt w:val="bullet"/>
      <w:lvlText w:val="o"/>
      <w:lvlJc w:val="left"/>
      <w:pPr>
        <w:ind w:left="5760" w:hanging="360"/>
      </w:pPr>
      <w:rPr>
        <w:rFonts w:ascii="Courier New" w:hAnsi="Courier New" w:cs="Courier New" w:hint="default"/>
      </w:rPr>
    </w:lvl>
    <w:lvl w:ilvl="8" w:tplc="8CEE2458" w:tentative="1">
      <w:start w:val="1"/>
      <w:numFmt w:val="bullet"/>
      <w:lvlText w:val=""/>
      <w:lvlJc w:val="left"/>
      <w:pPr>
        <w:ind w:left="6480" w:hanging="360"/>
      </w:pPr>
      <w:rPr>
        <w:rFonts w:ascii="Wingdings" w:hAnsi="Wingdings" w:hint="default"/>
      </w:rPr>
    </w:lvl>
  </w:abstractNum>
  <w:abstractNum w:abstractNumId="23" w15:restartNumberingAfterBreak="0">
    <w:nsid w:val="4C151417"/>
    <w:multiLevelType w:val="hybridMultilevel"/>
    <w:tmpl w:val="D2B2A310"/>
    <w:lvl w:ilvl="0" w:tplc="CBBC7DF2">
      <w:start w:val="1"/>
      <w:numFmt w:val="bullet"/>
      <w:lvlText w:val=""/>
      <w:lvlJc w:val="left"/>
      <w:pPr>
        <w:ind w:left="1407" w:hanging="360"/>
      </w:pPr>
      <w:rPr>
        <w:rFonts w:ascii="Symbol" w:hAnsi="Symbol" w:hint="default"/>
      </w:rPr>
    </w:lvl>
    <w:lvl w:ilvl="1" w:tplc="21CC0CF0" w:tentative="1">
      <w:start w:val="1"/>
      <w:numFmt w:val="bullet"/>
      <w:lvlText w:val="o"/>
      <w:lvlJc w:val="left"/>
      <w:pPr>
        <w:ind w:left="2127" w:hanging="360"/>
      </w:pPr>
      <w:rPr>
        <w:rFonts w:ascii="Courier New" w:hAnsi="Courier New" w:cs="Courier New" w:hint="default"/>
      </w:rPr>
    </w:lvl>
    <w:lvl w:ilvl="2" w:tplc="CE66BA6E" w:tentative="1">
      <w:start w:val="1"/>
      <w:numFmt w:val="bullet"/>
      <w:lvlText w:val=""/>
      <w:lvlJc w:val="left"/>
      <w:pPr>
        <w:ind w:left="2847" w:hanging="360"/>
      </w:pPr>
      <w:rPr>
        <w:rFonts w:ascii="Wingdings" w:hAnsi="Wingdings" w:hint="default"/>
      </w:rPr>
    </w:lvl>
    <w:lvl w:ilvl="3" w:tplc="8B68AF0A" w:tentative="1">
      <w:start w:val="1"/>
      <w:numFmt w:val="bullet"/>
      <w:lvlText w:val=""/>
      <w:lvlJc w:val="left"/>
      <w:pPr>
        <w:ind w:left="3567" w:hanging="360"/>
      </w:pPr>
      <w:rPr>
        <w:rFonts w:ascii="Symbol" w:hAnsi="Symbol" w:hint="default"/>
      </w:rPr>
    </w:lvl>
    <w:lvl w:ilvl="4" w:tplc="9ADC5062" w:tentative="1">
      <w:start w:val="1"/>
      <w:numFmt w:val="bullet"/>
      <w:lvlText w:val="o"/>
      <w:lvlJc w:val="left"/>
      <w:pPr>
        <w:ind w:left="4287" w:hanging="360"/>
      </w:pPr>
      <w:rPr>
        <w:rFonts w:ascii="Courier New" w:hAnsi="Courier New" w:cs="Courier New" w:hint="default"/>
      </w:rPr>
    </w:lvl>
    <w:lvl w:ilvl="5" w:tplc="4B068DB8" w:tentative="1">
      <w:start w:val="1"/>
      <w:numFmt w:val="bullet"/>
      <w:lvlText w:val=""/>
      <w:lvlJc w:val="left"/>
      <w:pPr>
        <w:ind w:left="5007" w:hanging="360"/>
      </w:pPr>
      <w:rPr>
        <w:rFonts w:ascii="Wingdings" w:hAnsi="Wingdings" w:hint="default"/>
      </w:rPr>
    </w:lvl>
    <w:lvl w:ilvl="6" w:tplc="45B6C1F8" w:tentative="1">
      <w:start w:val="1"/>
      <w:numFmt w:val="bullet"/>
      <w:lvlText w:val=""/>
      <w:lvlJc w:val="left"/>
      <w:pPr>
        <w:ind w:left="5727" w:hanging="360"/>
      </w:pPr>
      <w:rPr>
        <w:rFonts w:ascii="Symbol" w:hAnsi="Symbol" w:hint="default"/>
      </w:rPr>
    </w:lvl>
    <w:lvl w:ilvl="7" w:tplc="C1AEDB70" w:tentative="1">
      <w:start w:val="1"/>
      <w:numFmt w:val="bullet"/>
      <w:lvlText w:val="o"/>
      <w:lvlJc w:val="left"/>
      <w:pPr>
        <w:ind w:left="6447" w:hanging="360"/>
      </w:pPr>
      <w:rPr>
        <w:rFonts w:ascii="Courier New" w:hAnsi="Courier New" w:cs="Courier New" w:hint="default"/>
      </w:rPr>
    </w:lvl>
    <w:lvl w:ilvl="8" w:tplc="F96C35FE" w:tentative="1">
      <w:start w:val="1"/>
      <w:numFmt w:val="bullet"/>
      <w:lvlText w:val=""/>
      <w:lvlJc w:val="left"/>
      <w:pPr>
        <w:ind w:left="7167" w:hanging="360"/>
      </w:pPr>
      <w:rPr>
        <w:rFonts w:ascii="Wingdings" w:hAnsi="Wingdings" w:hint="default"/>
      </w:rPr>
    </w:lvl>
  </w:abstractNum>
  <w:abstractNum w:abstractNumId="24" w15:restartNumberingAfterBreak="0">
    <w:nsid w:val="4D47516E"/>
    <w:multiLevelType w:val="hybridMultilevel"/>
    <w:tmpl w:val="5A560F0A"/>
    <w:lvl w:ilvl="0" w:tplc="27F65D08">
      <w:start w:val="1"/>
      <w:numFmt w:val="decimal"/>
      <w:lvlText w:val="%1."/>
      <w:lvlJc w:val="left"/>
      <w:pPr>
        <w:ind w:left="720" w:hanging="360"/>
      </w:pPr>
      <w:rPr>
        <w:rFonts w:hint="default"/>
      </w:rPr>
    </w:lvl>
    <w:lvl w:ilvl="1" w:tplc="85BE60D2" w:tentative="1">
      <w:start w:val="1"/>
      <w:numFmt w:val="lowerLetter"/>
      <w:lvlText w:val="%2."/>
      <w:lvlJc w:val="left"/>
      <w:pPr>
        <w:ind w:left="1440" w:hanging="360"/>
      </w:pPr>
    </w:lvl>
    <w:lvl w:ilvl="2" w:tplc="D8C826E6" w:tentative="1">
      <w:start w:val="1"/>
      <w:numFmt w:val="lowerRoman"/>
      <w:lvlText w:val="%3."/>
      <w:lvlJc w:val="right"/>
      <w:pPr>
        <w:ind w:left="2160" w:hanging="180"/>
      </w:pPr>
    </w:lvl>
    <w:lvl w:ilvl="3" w:tplc="92E28CBA" w:tentative="1">
      <w:start w:val="1"/>
      <w:numFmt w:val="decimal"/>
      <w:lvlText w:val="%4."/>
      <w:lvlJc w:val="left"/>
      <w:pPr>
        <w:ind w:left="2880" w:hanging="360"/>
      </w:pPr>
    </w:lvl>
    <w:lvl w:ilvl="4" w:tplc="2AA2D604" w:tentative="1">
      <w:start w:val="1"/>
      <w:numFmt w:val="lowerLetter"/>
      <w:lvlText w:val="%5."/>
      <w:lvlJc w:val="left"/>
      <w:pPr>
        <w:ind w:left="3600" w:hanging="360"/>
      </w:pPr>
    </w:lvl>
    <w:lvl w:ilvl="5" w:tplc="093C7E12" w:tentative="1">
      <w:start w:val="1"/>
      <w:numFmt w:val="lowerRoman"/>
      <w:lvlText w:val="%6."/>
      <w:lvlJc w:val="right"/>
      <w:pPr>
        <w:ind w:left="4320" w:hanging="180"/>
      </w:pPr>
    </w:lvl>
    <w:lvl w:ilvl="6" w:tplc="E950595A" w:tentative="1">
      <w:start w:val="1"/>
      <w:numFmt w:val="decimal"/>
      <w:lvlText w:val="%7."/>
      <w:lvlJc w:val="left"/>
      <w:pPr>
        <w:ind w:left="5040" w:hanging="360"/>
      </w:pPr>
    </w:lvl>
    <w:lvl w:ilvl="7" w:tplc="5CB6067A" w:tentative="1">
      <w:start w:val="1"/>
      <w:numFmt w:val="lowerLetter"/>
      <w:lvlText w:val="%8."/>
      <w:lvlJc w:val="left"/>
      <w:pPr>
        <w:ind w:left="5760" w:hanging="360"/>
      </w:pPr>
    </w:lvl>
    <w:lvl w:ilvl="8" w:tplc="C66EF632" w:tentative="1">
      <w:start w:val="1"/>
      <w:numFmt w:val="lowerRoman"/>
      <w:lvlText w:val="%9."/>
      <w:lvlJc w:val="right"/>
      <w:pPr>
        <w:ind w:left="6480" w:hanging="180"/>
      </w:pPr>
    </w:lvl>
  </w:abstractNum>
  <w:abstractNum w:abstractNumId="25" w15:restartNumberingAfterBreak="0">
    <w:nsid w:val="50226D5A"/>
    <w:multiLevelType w:val="hybridMultilevel"/>
    <w:tmpl w:val="EA30E24A"/>
    <w:lvl w:ilvl="0" w:tplc="BB3C6B74">
      <w:start w:val="1"/>
      <w:numFmt w:val="bullet"/>
      <w:lvlText w:val=""/>
      <w:lvlJc w:val="left"/>
      <w:pPr>
        <w:ind w:left="720" w:hanging="360"/>
      </w:pPr>
      <w:rPr>
        <w:rFonts w:ascii="Symbol" w:hAnsi="Symbol" w:hint="default"/>
      </w:rPr>
    </w:lvl>
    <w:lvl w:ilvl="1" w:tplc="AF2EFD48">
      <w:start w:val="1"/>
      <w:numFmt w:val="bullet"/>
      <w:lvlText w:val="o"/>
      <w:lvlJc w:val="left"/>
      <w:pPr>
        <w:ind w:left="1440" w:hanging="360"/>
      </w:pPr>
      <w:rPr>
        <w:rFonts w:ascii="Courier New" w:hAnsi="Courier New" w:cs="Courier New" w:hint="default"/>
      </w:rPr>
    </w:lvl>
    <w:lvl w:ilvl="2" w:tplc="4ECC7E6E" w:tentative="1">
      <w:start w:val="1"/>
      <w:numFmt w:val="bullet"/>
      <w:lvlText w:val=""/>
      <w:lvlJc w:val="left"/>
      <w:pPr>
        <w:ind w:left="2160" w:hanging="360"/>
      </w:pPr>
      <w:rPr>
        <w:rFonts w:ascii="Wingdings" w:hAnsi="Wingdings" w:hint="default"/>
      </w:rPr>
    </w:lvl>
    <w:lvl w:ilvl="3" w:tplc="C98C7CA6" w:tentative="1">
      <w:start w:val="1"/>
      <w:numFmt w:val="bullet"/>
      <w:lvlText w:val=""/>
      <w:lvlJc w:val="left"/>
      <w:pPr>
        <w:ind w:left="2880" w:hanging="360"/>
      </w:pPr>
      <w:rPr>
        <w:rFonts w:ascii="Symbol" w:hAnsi="Symbol" w:hint="default"/>
      </w:rPr>
    </w:lvl>
    <w:lvl w:ilvl="4" w:tplc="7062F9AA" w:tentative="1">
      <w:start w:val="1"/>
      <w:numFmt w:val="bullet"/>
      <w:lvlText w:val="o"/>
      <w:lvlJc w:val="left"/>
      <w:pPr>
        <w:ind w:left="3600" w:hanging="360"/>
      </w:pPr>
      <w:rPr>
        <w:rFonts w:ascii="Courier New" w:hAnsi="Courier New" w:cs="Courier New" w:hint="default"/>
      </w:rPr>
    </w:lvl>
    <w:lvl w:ilvl="5" w:tplc="77B49B86" w:tentative="1">
      <w:start w:val="1"/>
      <w:numFmt w:val="bullet"/>
      <w:lvlText w:val=""/>
      <w:lvlJc w:val="left"/>
      <w:pPr>
        <w:ind w:left="4320" w:hanging="360"/>
      </w:pPr>
      <w:rPr>
        <w:rFonts w:ascii="Wingdings" w:hAnsi="Wingdings" w:hint="default"/>
      </w:rPr>
    </w:lvl>
    <w:lvl w:ilvl="6" w:tplc="CE066C54" w:tentative="1">
      <w:start w:val="1"/>
      <w:numFmt w:val="bullet"/>
      <w:lvlText w:val=""/>
      <w:lvlJc w:val="left"/>
      <w:pPr>
        <w:ind w:left="5040" w:hanging="360"/>
      </w:pPr>
      <w:rPr>
        <w:rFonts w:ascii="Symbol" w:hAnsi="Symbol" w:hint="default"/>
      </w:rPr>
    </w:lvl>
    <w:lvl w:ilvl="7" w:tplc="6966FF32" w:tentative="1">
      <w:start w:val="1"/>
      <w:numFmt w:val="bullet"/>
      <w:lvlText w:val="o"/>
      <w:lvlJc w:val="left"/>
      <w:pPr>
        <w:ind w:left="5760" w:hanging="360"/>
      </w:pPr>
      <w:rPr>
        <w:rFonts w:ascii="Courier New" w:hAnsi="Courier New" w:cs="Courier New" w:hint="default"/>
      </w:rPr>
    </w:lvl>
    <w:lvl w:ilvl="8" w:tplc="E21AA606" w:tentative="1">
      <w:start w:val="1"/>
      <w:numFmt w:val="bullet"/>
      <w:lvlText w:val=""/>
      <w:lvlJc w:val="left"/>
      <w:pPr>
        <w:ind w:left="6480" w:hanging="360"/>
      </w:pPr>
      <w:rPr>
        <w:rFonts w:ascii="Wingdings" w:hAnsi="Wingdings" w:hint="default"/>
      </w:rPr>
    </w:lvl>
  </w:abstractNum>
  <w:abstractNum w:abstractNumId="26" w15:restartNumberingAfterBreak="0">
    <w:nsid w:val="55DF1490"/>
    <w:multiLevelType w:val="hybridMultilevel"/>
    <w:tmpl w:val="9C3401FA"/>
    <w:lvl w:ilvl="0" w:tplc="23BE7180">
      <w:start w:val="1"/>
      <w:numFmt w:val="bullet"/>
      <w:lvlText w:val=""/>
      <w:lvlJc w:val="left"/>
      <w:pPr>
        <w:ind w:left="720" w:hanging="360"/>
      </w:pPr>
      <w:rPr>
        <w:rFonts w:ascii="Symbol" w:hAnsi="Symbol" w:hint="default"/>
      </w:rPr>
    </w:lvl>
    <w:lvl w:ilvl="1" w:tplc="98B4B8BA" w:tentative="1">
      <w:start w:val="1"/>
      <w:numFmt w:val="bullet"/>
      <w:lvlText w:val="o"/>
      <w:lvlJc w:val="left"/>
      <w:pPr>
        <w:ind w:left="1440" w:hanging="360"/>
      </w:pPr>
      <w:rPr>
        <w:rFonts w:ascii="Courier New" w:hAnsi="Courier New" w:cs="Courier New" w:hint="default"/>
      </w:rPr>
    </w:lvl>
    <w:lvl w:ilvl="2" w:tplc="6E762330" w:tentative="1">
      <w:start w:val="1"/>
      <w:numFmt w:val="bullet"/>
      <w:lvlText w:val=""/>
      <w:lvlJc w:val="left"/>
      <w:pPr>
        <w:ind w:left="2160" w:hanging="360"/>
      </w:pPr>
      <w:rPr>
        <w:rFonts w:ascii="Wingdings" w:hAnsi="Wingdings" w:hint="default"/>
      </w:rPr>
    </w:lvl>
    <w:lvl w:ilvl="3" w:tplc="2E4C9EEC" w:tentative="1">
      <w:start w:val="1"/>
      <w:numFmt w:val="bullet"/>
      <w:lvlText w:val=""/>
      <w:lvlJc w:val="left"/>
      <w:pPr>
        <w:ind w:left="2880" w:hanging="360"/>
      </w:pPr>
      <w:rPr>
        <w:rFonts w:ascii="Symbol" w:hAnsi="Symbol" w:hint="default"/>
      </w:rPr>
    </w:lvl>
    <w:lvl w:ilvl="4" w:tplc="6CC8A704" w:tentative="1">
      <w:start w:val="1"/>
      <w:numFmt w:val="bullet"/>
      <w:lvlText w:val="o"/>
      <w:lvlJc w:val="left"/>
      <w:pPr>
        <w:ind w:left="3600" w:hanging="360"/>
      </w:pPr>
      <w:rPr>
        <w:rFonts w:ascii="Courier New" w:hAnsi="Courier New" w:cs="Courier New" w:hint="default"/>
      </w:rPr>
    </w:lvl>
    <w:lvl w:ilvl="5" w:tplc="E8E0A18E" w:tentative="1">
      <w:start w:val="1"/>
      <w:numFmt w:val="bullet"/>
      <w:lvlText w:val=""/>
      <w:lvlJc w:val="left"/>
      <w:pPr>
        <w:ind w:left="4320" w:hanging="360"/>
      </w:pPr>
      <w:rPr>
        <w:rFonts w:ascii="Wingdings" w:hAnsi="Wingdings" w:hint="default"/>
      </w:rPr>
    </w:lvl>
    <w:lvl w:ilvl="6" w:tplc="4AFE89EA" w:tentative="1">
      <w:start w:val="1"/>
      <w:numFmt w:val="bullet"/>
      <w:lvlText w:val=""/>
      <w:lvlJc w:val="left"/>
      <w:pPr>
        <w:ind w:left="5040" w:hanging="360"/>
      </w:pPr>
      <w:rPr>
        <w:rFonts w:ascii="Symbol" w:hAnsi="Symbol" w:hint="default"/>
      </w:rPr>
    </w:lvl>
    <w:lvl w:ilvl="7" w:tplc="52224754" w:tentative="1">
      <w:start w:val="1"/>
      <w:numFmt w:val="bullet"/>
      <w:lvlText w:val="o"/>
      <w:lvlJc w:val="left"/>
      <w:pPr>
        <w:ind w:left="5760" w:hanging="360"/>
      </w:pPr>
      <w:rPr>
        <w:rFonts w:ascii="Courier New" w:hAnsi="Courier New" w:cs="Courier New" w:hint="default"/>
      </w:rPr>
    </w:lvl>
    <w:lvl w:ilvl="8" w:tplc="F49CCE5E" w:tentative="1">
      <w:start w:val="1"/>
      <w:numFmt w:val="bullet"/>
      <w:lvlText w:val=""/>
      <w:lvlJc w:val="left"/>
      <w:pPr>
        <w:ind w:left="6480" w:hanging="360"/>
      </w:pPr>
      <w:rPr>
        <w:rFonts w:ascii="Wingdings" w:hAnsi="Wingdings" w:hint="default"/>
      </w:rPr>
    </w:lvl>
  </w:abstractNum>
  <w:abstractNum w:abstractNumId="27" w15:restartNumberingAfterBreak="0">
    <w:nsid w:val="56110295"/>
    <w:multiLevelType w:val="hybridMultilevel"/>
    <w:tmpl w:val="71B0F396"/>
    <w:lvl w:ilvl="0" w:tplc="B5CCE5CE">
      <w:start w:val="1"/>
      <w:numFmt w:val="bullet"/>
      <w:lvlText w:val=""/>
      <w:lvlJc w:val="left"/>
      <w:pPr>
        <w:ind w:left="720" w:hanging="360"/>
      </w:pPr>
      <w:rPr>
        <w:rFonts w:ascii="Symbol" w:hAnsi="Symbol" w:hint="default"/>
      </w:rPr>
    </w:lvl>
    <w:lvl w:ilvl="1" w:tplc="BE66C11A" w:tentative="1">
      <w:start w:val="1"/>
      <w:numFmt w:val="bullet"/>
      <w:lvlText w:val="o"/>
      <w:lvlJc w:val="left"/>
      <w:pPr>
        <w:ind w:left="1440" w:hanging="360"/>
      </w:pPr>
      <w:rPr>
        <w:rFonts w:ascii="Courier New" w:hAnsi="Courier New" w:cs="Courier New" w:hint="default"/>
      </w:rPr>
    </w:lvl>
    <w:lvl w:ilvl="2" w:tplc="B6929268" w:tentative="1">
      <w:start w:val="1"/>
      <w:numFmt w:val="bullet"/>
      <w:lvlText w:val=""/>
      <w:lvlJc w:val="left"/>
      <w:pPr>
        <w:ind w:left="2160" w:hanging="360"/>
      </w:pPr>
      <w:rPr>
        <w:rFonts w:ascii="Wingdings" w:hAnsi="Wingdings" w:hint="default"/>
      </w:rPr>
    </w:lvl>
    <w:lvl w:ilvl="3" w:tplc="2AFC6342" w:tentative="1">
      <w:start w:val="1"/>
      <w:numFmt w:val="bullet"/>
      <w:lvlText w:val=""/>
      <w:lvlJc w:val="left"/>
      <w:pPr>
        <w:ind w:left="2880" w:hanging="360"/>
      </w:pPr>
      <w:rPr>
        <w:rFonts w:ascii="Symbol" w:hAnsi="Symbol" w:hint="default"/>
      </w:rPr>
    </w:lvl>
    <w:lvl w:ilvl="4" w:tplc="50BCB642" w:tentative="1">
      <w:start w:val="1"/>
      <w:numFmt w:val="bullet"/>
      <w:lvlText w:val="o"/>
      <w:lvlJc w:val="left"/>
      <w:pPr>
        <w:ind w:left="3600" w:hanging="360"/>
      </w:pPr>
      <w:rPr>
        <w:rFonts w:ascii="Courier New" w:hAnsi="Courier New" w:cs="Courier New" w:hint="default"/>
      </w:rPr>
    </w:lvl>
    <w:lvl w:ilvl="5" w:tplc="75907092" w:tentative="1">
      <w:start w:val="1"/>
      <w:numFmt w:val="bullet"/>
      <w:lvlText w:val=""/>
      <w:lvlJc w:val="left"/>
      <w:pPr>
        <w:ind w:left="4320" w:hanging="360"/>
      </w:pPr>
      <w:rPr>
        <w:rFonts w:ascii="Wingdings" w:hAnsi="Wingdings" w:hint="default"/>
      </w:rPr>
    </w:lvl>
    <w:lvl w:ilvl="6" w:tplc="1922AB26" w:tentative="1">
      <w:start w:val="1"/>
      <w:numFmt w:val="bullet"/>
      <w:lvlText w:val=""/>
      <w:lvlJc w:val="left"/>
      <w:pPr>
        <w:ind w:left="5040" w:hanging="360"/>
      </w:pPr>
      <w:rPr>
        <w:rFonts w:ascii="Symbol" w:hAnsi="Symbol" w:hint="default"/>
      </w:rPr>
    </w:lvl>
    <w:lvl w:ilvl="7" w:tplc="6AF47ADA" w:tentative="1">
      <w:start w:val="1"/>
      <w:numFmt w:val="bullet"/>
      <w:lvlText w:val="o"/>
      <w:lvlJc w:val="left"/>
      <w:pPr>
        <w:ind w:left="5760" w:hanging="360"/>
      </w:pPr>
      <w:rPr>
        <w:rFonts w:ascii="Courier New" w:hAnsi="Courier New" w:cs="Courier New" w:hint="default"/>
      </w:rPr>
    </w:lvl>
    <w:lvl w:ilvl="8" w:tplc="6DF273A4" w:tentative="1">
      <w:start w:val="1"/>
      <w:numFmt w:val="bullet"/>
      <w:lvlText w:val=""/>
      <w:lvlJc w:val="left"/>
      <w:pPr>
        <w:ind w:left="6480" w:hanging="360"/>
      </w:pPr>
      <w:rPr>
        <w:rFonts w:ascii="Wingdings" w:hAnsi="Wingdings" w:hint="default"/>
      </w:rPr>
    </w:lvl>
  </w:abstractNum>
  <w:abstractNum w:abstractNumId="28" w15:restartNumberingAfterBreak="0">
    <w:nsid w:val="58E21D15"/>
    <w:multiLevelType w:val="hybridMultilevel"/>
    <w:tmpl w:val="34062844"/>
    <w:lvl w:ilvl="0" w:tplc="F1225BD0">
      <w:start w:val="1"/>
      <w:numFmt w:val="bullet"/>
      <w:lvlText w:val=""/>
      <w:lvlJc w:val="left"/>
      <w:pPr>
        <w:ind w:left="720" w:hanging="360"/>
      </w:pPr>
      <w:rPr>
        <w:rFonts w:ascii="Symbol" w:hAnsi="Symbol" w:hint="default"/>
      </w:rPr>
    </w:lvl>
    <w:lvl w:ilvl="1" w:tplc="A596F3A4" w:tentative="1">
      <w:start w:val="1"/>
      <w:numFmt w:val="bullet"/>
      <w:lvlText w:val="o"/>
      <w:lvlJc w:val="left"/>
      <w:pPr>
        <w:ind w:left="1440" w:hanging="360"/>
      </w:pPr>
      <w:rPr>
        <w:rFonts w:ascii="Courier New" w:hAnsi="Courier New" w:cs="Courier New" w:hint="default"/>
      </w:rPr>
    </w:lvl>
    <w:lvl w:ilvl="2" w:tplc="66F8C5F2" w:tentative="1">
      <w:start w:val="1"/>
      <w:numFmt w:val="bullet"/>
      <w:lvlText w:val=""/>
      <w:lvlJc w:val="left"/>
      <w:pPr>
        <w:ind w:left="2160" w:hanging="360"/>
      </w:pPr>
      <w:rPr>
        <w:rFonts w:ascii="Wingdings" w:hAnsi="Wingdings" w:hint="default"/>
      </w:rPr>
    </w:lvl>
    <w:lvl w:ilvl="3" w:tplc="59546C2A" w:tentative="1">
      <w:start w:val="1"/>
      <w:numFmt w:val="bullet"/>
      <w:lvlText w:val=""/>
      <w:lvlJc w:val="left"/>
      <w:pPr>
        <w:ind w:left="2880" w:hanging="360"/>
      </w:pPr>
      <w:rPr>
        <w:rFonts w:ascii="Symbol" w:hAnsi="Symbol" w:hint="default"/>
      </w:rPr>
    </w:lvl>
    <w:lvl w:ilvl="4" w:tplc="F1D04D72" w:tentative="1">
      <w:start w:val="1"/>
      <w:numFmt w:val="bullet"/>
      <w:lvlText w:val="o"/>
      <w:lvlJc w:val="left"/>
      <w:pPr>
        <w:ind w:left="3600" w:hanging="360"/>
      </w:pPr>
      <w:rPr>
        <w:rFonts w:ascii="Courier New" w:hAnsi="Courier New" w:cs="Courier New" w:hint="default"/>
      </w:rPr>
    </w:lvl>
    <w:lvl w:ilvl="5" w:tplc="9300EF5C" w:tentative="1">
      <w:start w:val="1"/>
      <w:numFmt w:val="bullet"/>
      <w:lvlText w:val=""/>
      <w:lvlJc w:val="left"/>
      <w:pPr>
        <w:ind w:left="4320" w:hanging="360"/>
      </w:pPr>
      <w:rPr>
        <w:rFonts w:ascii="Wingdings" w:hAnsi="Wingdings" w:hint="default"/>
      </w:rPr>
    </w:lvl>
    <w:lvl w:ilvl="6" w:tplc="6550053C" w:tentative="1">
      <w:start w:val="1"/>
      <w:numFmt w:val="bullet"/>
      <w:lvlText w:val=""/>
      <w:lvlJc w:val="left"/>
      <w:pPr>
        <w:ind w:left="5040" w:hanging="360"/>
      </w:pPr>
      <w:rPr>
        <w:rFonts w:ascii="Symbol" w:hAnsi="Symbol" w:hint="default"/>
      </w:rPr>
    </w:lvl>
    <w:lvl w:ilvl="7" w:tplc="23107CCE" w:tentative="1">
      <w:start w:val="1"/>
      <w:numFmt w:val="bullet"/>
      <w:lvlText w:val="o"/>
      <w:lvlJc w:val="left"/>
      <w:pPr>
        <w:ind w:left="5760" w:hanging="360"/>
      </w:pPr>
      <w:rPr>
        <w:rFonts w:ascii="Courier New" w:hAnsi="Courier New" w:cs="Courier New" w:hint="default"/>
      </w:rPr>
    </w:lvl>
    <w:lvl w:ilvl="8" w:tplc="6BEEF778" w:tentative="1">
      <w:start w:val="1"/>
      <w:numFmt w:val="bullet"/>
      <w:lvlText w:val=""/>
      <w:lvlJc w:val="left"/>
      <w:pPr>
        <w:ind w:left="6480" w:hanging="360"/>
      </w:pPr>
      <w:rPr>
        <w:rFonts w:ascii="Wingdings" w:hAnsi="Wingdings" w:hint="default"/>
      </w:rPr>
    </w:lvl>
  </w:abstractNum>
  <w:abstractNum w:abstractNumId="29" w15:restartNumberingAfterBreak="0">
    <w:nsid w:val="5B1A2B23"/>
    <w:multiLevelType w:val="hybridMultilevel"/>
    <w:tmpl w:val="60B4628C"/>
    <w:lvl w:ilvl="0" w:tplc="F94C791C">
      <w:start w:val="1"/>
      <w:numFmt w:val="bullet"/>
      <w:lvlText w:val="-"/>
      <w:lvlJc w:val="left"/>
      <w:pPr>
        <w:ind w:left="2340" w:hanging="360"/>
      </w:pPr>
      <w:rPr>
        <w:rFonts w:ascii="Calibri" w:eastAsia="Times New Roman" w:hAnsi="Calibri" w:cs="Times New Roman" w:hint="default"/>
      </w:rPr>
    </w:lvl>
    <w:lvl w:ilvl="1" w:tplc="B846D726" w:tentative="1">
      <w:start w:val="1"/>
      <w:numFmt w:val="bullet"/>
      <w:lvlText w:val="o"/>
      <w:lvlJc w:val="left"/>
      <w:pPr>
        <w:ind w:left="3060" w:hanging="360"/>
      </w:pPr>
      <w:rPr>
        <w:rFonts w:ascii="Courier New" w:hAnsi="Courier New" w:cs="Courier New" w:hint="default"/>
      </w:rPr>
    </w:lvl>
    <w:lvl w:ilvl="2" w:tplc="8A8E14E2" w:tentative="1">
      <w:start w:val="1"/>
      <w:numFmt w:val="bullet"/>
      <w:lvlText w:val=""/>
      <w:lvlJc w:val="left"/>
      <w:pPr>
        <w:ind w:left="3780" w:hanging="360"/>
      </w:pPr>
      <w:rPr>
        <w:rFonts w:ascii="Wingdings" w:hAnsi="Wingdings" w:hint="default"/>
      </w:rPr>
    </w:lvl>
    <w:lvl w:ilvl="3" w:tplc="801AC678" w:tentative="1">
      <w:start w:val="1"/>
      <w:numFmt w:val="bullet"/>
      <w:lvlText w:val=""/>
      <w:lvlJc w:val="left"/>
      <w:pPr>
        <w:ind w:left="4500" w:hanging="360"/>
      </w:pPr>
      <w:rPr>
        <w:rFonts w:ascii="Symbol" w:hAnsi="Symbol" w:hint="default"/>
      </w:rPr>
    </w:lvl>
    <w:lvl w:ilvl="4" w:tplc="752A67C4" w:tentative="1">
      <w:start w:val="1"/>
      <w:numFmt w:val="bullet"/>
      <w:lvlText w:val="o"/>
      <w:lvlJc w:val="left"/>
      <w:pPr>
        <w:ind w:left="5220" w:hanging="360"/>
      </w:pPr>
      <w:rPr>
        <w:rFonts w:ascii="Courier New" w:hAnsi="Courier New" w:cs="Courier New" w:hint="default"/>
      </w:rPr>
    </w:lvl>
    <w:lvl w:ilvl="5" w:tplc="3F0C2178" w:tentative="1">
      <w:start w:val="1"/>
      <w:numFmt w:val="bullet"/>
      <w:lvlText w:val=""/>
      <w:lvlJc w:val="left"/>
      <w:pPr>
        <w:ind w:left="5940" w:hanging="360"/>
      </w:pPr>
      <w:rPr>
        <w:rFonts w:ascii="Wingdings" w:hAnsi="Wingdings" w:hint="default"/>
      </w:rPr>
    </w:lvl>
    <w:lvl w:ilvl="6" w:tplc="4EE07ED0" w:tentative="1">
      <w:start w:val="1"/>
      <w:numFmt w:val="bullet"/>
      <w:lvlText w:val=""/>
      <w:lvlJc w:val="left"/>
      <w:pPr>
        <w:ind w:left="6660" w:hanging="360"/>
      </w:pPr>
      <w:rPr>
        <w:rFonts w:ascii="Symbol" w:hAnsi="Symbol" w:hint="default"/>
      </w:rPr>
    </w:lvl>
    <w:lvl w:ilvl="7" w:tplc="94DC639E" w:tentative="1">
      <w:start w:val="1"/>
      <w:numFmt w:val="bullet"/>
      <w:lvlText w:val="o"/>
      <w:lvlJc w:val="left"/>
      <w:pPr>
        <w:ind w:left="7380" w:hanging="360"/>
      </w:pPr>
      <w:rPr>
        <w:rFonts w:ascii="Courier New" w:hAnsi="Courier New" w:cs="Courier New" w:hint="default"/>
      </w:rPr>
    </w:lvl>
    <w:lvl w:ilvl="8" w:tplc="2312B376" w:tentative="1">
      <w:start w:val="1"/>
      <w:numFmt w:val="bullet"/>
      <w:lvlText w:val=""/>
      <w:lvlJc w:val="left"/>
      <w:pPr>
        <w:ind w:left="8100" w:hanging="360"/>
      </w:pPr>
      <w:rPr>
        <w:rFonts w:ascii="Wingdings" w:hAnsi="Wingdings" w:hint="default"/>
      </w:rPr>
    </w:lvl>
  </w:abstractNum>
  <w:abstractNum w:abstractNumId="30" w15:restartNumberingAfterBreak="0">
    <w:nsid w:val="5B3375A8"/>
    <w:multiLevelType w:val="hybridMultilevel"/>
    <w:tmpl w:val="E69C72FE"/>
    <w:lvl w:ilvl="0" w:tplc="EABE3976">
      <w:start w:val="1"/>
      <w:numFmt w:val="decimal"/>
      <w:lvlText w:val="%1."/>
      <w:lvlJc w:val="left"/>
      <w:pPr>
        <w:ind w:left="405" w:hanging="360"/>
      </w:pPr>
      <w:rPr>
        <w:rFonts w:hint="default"/>
      </w:rPr>
    </w:lvl>
    <w:lvl w:ilvl="1" w:tplc="BFBC0BEC">
      <w:start w:val="1"/>
      <w:numFmt w:val="lowerLetter"/>
      <w:lvlText w:val="%2."/>
      <w:lvlJc w:val="left"/>
      <w:pPr>
        <w:ind w:left="1125" w:hanging="360"/>
      </w:pPr>
    </w:lvl>
    <w:lvl w:ilvl="2" w:tplc="BE2C56BE" w:tentative="1">
      <w:start w:val="1"/>
      <w:numFmt w:val="lowerRoman"/>
      <w:lvlText w:val="%3."/>
      <w:lvlJc w:val="right"/>
      <w:pPr>
        <w:ind w:left="1845" w:hanging="180"/>
      </w:pPr>
    </w:lvl>
    <w:lvl w:ilvl="3" w:tplc="52F88280" w:tentative="1">
      <w:start w:val="1"/>
      <w:numFmt w:val="decimal"/>
      <w:lvlText w:val="%4."/>
      <w:lvlJc w:val="left"/>
      <w:pPr>
        <w:ind w:left="2565" w:hanging="360"/>
      </w:pPr>
    </w:lvl>
    <w:lvl w:ilvl="4" w:tplc="EF4239AA" w:tentative="1">
      <w:start w:val="1"/>
      <w:numFmt w:val="lowerLetter"/>
      <w:lvlText w:val="%5."/>
      <w:lvlJc w:val="left"/>
      <w:pPr>
        <w:ind w:left="3285" w:hanging="360"/>
      </w:pPr>
    </w:lvl>
    <w:lvl w:ilvl="5" w:tplc="AED6C23C" w:tentative="1">
      <w:start w:val="1"/>
      <w:numFmt w:val="lowerRoman"/>
      <w:lvlText w:val="%6."/>
      <w:lvlJc w:val="right"/>
      <w:pPr>
        <w:ind w:left="4005" w:hanging="180"/>
      </w:pPr>
    </w:lvl>
    <w:lvl w:ilvl="6" w:tplc="2A882BAE" w:tentative="1">
      <w:start w:val="1"/>
      <w:numFmt w:val="decimal"/>
      <w:lvlText w:val="%7."/>
      <w:lvlJc w:val="left"/>
      <w:pPr>
        <w:ind w:left="4725" w:hanging="360"/>
      </w:pPr>
    </w:lvl>
    <w:lvl w:ilvl="7" w:tplc="1EDC4CF2" w:tentative="1">
      <w:start w:val="1"/>
      <w:numFmt w:val="lowerLetter"/>
      <w:lvlText w:val="%8."/>
      <w:lvlJc w:val="left"/>
      <w:pPr>
        <w:ind w:left="5445" w:hanging="360"/>
      </w:pPr>
    </w:lvl>
    <w:lvl w:ilvl="8" w:tplc="5D98EEA6" w:tentative="1">
      <w:start w:val="1"/>
      <w:numFmt w:val="lowerRoman"/>
      <w:lvlText w:val="%9."/>
      <w:lvlJc w:val="right"/>
      <w:pPr>
        <w:ind w:left="6165" w:hanging="180"/>
      </w:pPr>
    </w:lvl>
  </w:abstractNum>
  <w:abstractNum w:abstractNumId="31" w15:restartNumberingAfterBreak="0">
    <w:nsid w:val="5D74702C"/>
    <w:multiLevelType w:val="hybridMultilevel"/>
    <w:tmpl w:val="207EF938"/>
    <w:lvl w:ilvl="0" w:tplc="9FE8283E">
      <w:start w:val="1"/>
      <w:numFmt w:val="bullet"/>
      <w:lvlText w:val=""/>
      <w:lvlJc w:val="left"/>
      <w:pPr>
        <w:ind w:left="633" w:hanging="360"/>
      </w:pPr>
      <w:rPr>
        <w:rFonts w:ascii="Symbol" w:hAnsi="Symbol" w:hint="default"/>
        <w:b w:val="0"/>
        <w:bCs w:val="0"/>
        <w:i w:val="0"/>
        <w:iCs w:val="0"/>
        <w:color w:val="auto"/>
        <w:sz w:val="24"/>
        <w:szCs w:val="24"/>
        <w:lang w:val="en-US"/>
      </w:rPr>
    </w:lvl>
    <w:lvl w:ilvl="1" w:tplc="5E2E98FA">
      <w:start w:val="1"/>
      <w:numFmt w:val="bullet"/>
      <w:lvlText w:val=""/>
      <w:lvlJc w:val="left"/>
      <w:pPr>
        <w:ind w:left="153" w:hanging="360"/>
      </w:pPr>
      <w:rPr>
        <w:rFonts w:ascii="Symbol" w:hAnsi="Symbol" w:hint="default"/>
      </w:rPr>
    </w:lvl>
    <w:lvl w:ilvl="2" w:tplc="3202CB40">
      <w:start w:val="1"/>
      <w:numFmt w:val="lowerRoman"/>
      <w:lvlText w:val="%3."/>
      <w:lvlJc w:val="right"/>
      <w:pPr>
        <w:ind w:left="873" w:hanging="180"/>
      </w:pPr>
    </w:lvl>
    <w:lvl w:ilvl="3" w:tplc="DB92ED7A">
      <w:start w:val="1"/>
      <w:numFmt w:val="bullet"/>
      <w:lvlText w:val=""/>
      <w:lvlJc w:val="left"/>
      <w:pPr>
        <w:ind w:left="1593" w:hanging="360"/>
      </w:pPr>
      <w:rPr>
        <w:rFonts w:ascii="Symbol" w:hAnsi="Symbol" w:hint="default"/>
      </w:rPr>
    </w:lvl>
    <w:lvl w:ilvl="4" w:tplc="1732397A">
      <w:start w:val="1"/>
      <w:numFmt w:val="bullet"/>
      <w:lvlText w:val=""/>
      <w:lvlJc w:val="left"/>
      <w:pPr>
        <w:ind w:left="2313" w:hanging="360"/>
      </w:pPr>
      <w:rPr>
        <w:rFonts w:ascii="Symbol" w:hAnsi="Symbol" w:hint="default"/>
      </w:rPr>
    </w:lvl>
    <w:lvl w:ilvl="5" w:tplc="80EA05C8" w:tentative="1">
      <w:start w:val="1"/>
      <w:numFmt w:val="lowerRoman"/>
      <w:lvlText w:val="%6."/>
      <w:lvlJc w:val="right"/>
      <w:pPr>
        <w:ind w:left="3033" w:hanging="180"/>
      </w:pPr>
    </w:lvl>
    <w:lvl w:ilvl="6" w:tplc="0D9A3260" w:tentative="1">
      <w:start w:val="1"/>
      <w:numFmt w:val="decimal"/>
      <w:lvlText w:val="%7."/>
      <w:lvlJc w:val="left"/>
      <w:pPr>
        <w:ind w:left="3753" w:hanging="360"/>
      </w:pPr>
    </w:lvl>
    <w:lvl w:ilvl="7" w:tplc="0C940A14" w:tentative="1">
      <w:start w:val="1"/>
      <w:numFmt w:val="lowerLetter"/>
      <w:lvlText w:val="%8."/>
      <w:lvlJc w:val="left"/>
      <w:pPr>
        <w:ind w:left="4473" w:hanging="360"/>
      </w:pPr>
    </w:lvl>
    <w:lvl w:ilvl="8" w:tplc="E92CFCCE" w:tentative="1">
      <w:start w:val="1"/>
      <w:numFmt w:val="lowerRoman"/>
      <w:lvlText w:val="%9."/>
      <w:lvlJc w:val="right"/>
      <w:pPr>
        <w:ind w:left="5193" w:hanging="180"/>
      </w:pPr>
    </w:lvl>
  </w:abstractNum>
  <w:abstractNum w:abstractNumId="32" w15:restartNumberingAfterBreak="0">
    <w:nsid w:val="5F10243B"/>
    <w:multiLevelType w:val="hybridMultilevel"/>
    <w:tmpl w:val="5D7CE22A"/>
    <w:lvl w:ilvl="0" w:tplc="40766B76">
      <w:start w:val="1"/>
      <w:numFmt w:val="bullet"/>
      <w:lvlText w:val=""/>
      <w:lvlJc w:val="left"/>
      <w:pPr>
        <w:ind w:left="1713" w:hanging="360"/>
      </w:pPr>
      <w:rPr>
        <w:rFonts w:ascii="Symbol" w:hAnsi="Symbol" w:hint="default"/>
      </w:rPr>
    </w:lvl>
    <w:lvl w:ilvl="1" w:tplc="08620A8C" w:tentative="1">
      <w:start w:val="1"/>
      <w:numFmt w:val="bullet"/>
      <w:lvlText w:val="o"/>
      <w:lvlJc w:val="left"/>
      <w:pPr>
        <w:ind w:left="2433" w:hanging="360"/>
      </w:pPr>
      <w:rPr>
        <w:rFonts w:ascii="Courier New" w:hAnsi="Courier New" w:cs="Courier New" w:hint="default"/>
      </w:rPr>
    </w:lvl>
    <w:lvl w:ilvl="2" w:tplc="E28A64B6" w:tentative="1">
      <w:start w:val="1"/>
      <w:numFmt w:val="bullet"/>
      <w:lvlText w:val=""/>
      <w:lvlJc w:val="left"/>
      <w:pPr>
        <w:ind w:left="3153" w:hanging="360"/>
      </w:pPr>
      <w:rPr>
        <w:rFonts w:ascii="Wingdings" w:hAnsi="Wingdings" w:hint="default"/>
      </w:rPr>
    </w:lvl>
    <w:lvl w:ilvl="3" w:tplc="17047864" w:tentative="1">
      <w:start w:val="1"/>
      <w:numFmt w:val="bullet"/>
      <w:lvlText w:val=""/>
      <w:lvlJc w:val="left"/>
      <w:pPr>
        <w:ind w:left="3873" w:hanging="360"/>
      </w:pPr>
      <w:rPr>
        <w:rFonts w:ascii="Symbol" w:hAnsi="Symbol" w:hint="default"/>
      </w:rPr>
    </w:lvl>
    <w:lvl w:ilvl="4" w:tplc="0EE258BC" w:tentative="1">
      <w:start w:val="1"/>
      <w:numFmt w:val="bullet"/>
      <w:lvlText w:val="o"/>
      <w:lvlJc w:val="left"/>
      <w:pPr>
        <w:ind w:left="4593" w:hanging="360"/>
      </w:pPr>
      <w:rPr>
        <w:rFonts w:ascii="Courier New" w:hAnsi="Courier New" w:cs="Courier New" w:hint="default"/>
      </w:rPr>
    </w:lvl>
    <w:lvl w:ilvl="5" w:tplc="B23E7614" w:tentative="1">
      <w:start w:val="1"/>
      <w:numFmt w:val="bullet"/>
      <w:lvlText w:val=""/>
      <w:lvlJc w:val="left"/>
      <w:pPr>
        <w:ind w:left="5313" w:hanging="360"/>
      </w:pPr>
      <w:rPr>
        <w:rFonts w:ascii="Wingdings" w:hAnsi="Wingdings" w:hint="default"/>
      </w:rPr>
    </w:lvl>
    <w:lvl w:ilvl="6" w:tplc="78F24E9E" w:tentative="1">
      <w:start w:val="1"/>
      <w:numFmt w:val="bullet"/>
      <w:lvlText w:val=""/>
      <w:lvlJc w:val="left"/>
      <w:pPr>
        <w:ind w:left="6033" w:hanging="360"/>
      </w:pPr>
      <w:rPr>
        <w:rFonts w:ascii="Symbol" w:hAnsi="Symbol" w:hint="default"/>
      </w:rPr>
    </w:lvl>
    <w:lvl w:ilvl="7" w:tplc="8E887C78" w:tentative="1">
      <w:start w:val="1"/>
      <w:numFmt w:val="bullet"/>
      <w:lvlText w:val="o"/>
      <w:lvlJc w:val="left"/>
      <w:pPr>
        <w:ind w:left="6753" w:hanging="360"/>
      </w:pPr>
      <w:rPr>
        <w:rFonts w:ascii="Courier New" w:hAnsi="Courier New" w:cs="Courier New" w:hint="default"/>
      </w:rPr>
    </w:lvl>
    <w:lvl w:ilvl="8" w:tplc="925AF266" w:tentative="1">
      <w:start w:val="1"/>
      <w:numFmt w:val="bullet"/>
      <w:lvlText w:val=""/>
      <w:lvlJc w:val="left"/>
      <w:pPr>
        <w:ind w:left="7473" w:hanging="360"/>
      </w:pPr>
      <w:rPr>
        <w:rFonts w:ascii="Wingdings" w:hAnsi="Wingdings" w:hint="default"/>
      </w:rPr>
    </w:lvl>
  </w:abstractNum>
  <w:abstractNum w:abstractNumId="33" w15:restartNumberingAfterBreak="0">
    <w:nsid w:val="5FF17149"/>
    <w:multiLevelType w:val="hybridMultilevel"/>
    <w:tmpl w:val="9F94757C"/>
    <w:lvl w:ilvl="0" w:tplc="88C4288E">
      <w:start w:val="1"/>
      <w:numFmt w:val="bullet"/>
      <w:lvlText w:val=""/>
      <w:lvlJc w:val="left"/>
      <w:pPr>
        <w:ind w:left="720" w:hanging="360"/>
      </w:pPr>
      <w:rPr>
        <w:rFonts w:ascii="Symbol" w:hAnsi="Symbol" w:hint="default"/>
      </w:rPr>
    </w:lvl>
    <w:lvl w:ilvl="1" w:tplc="42F89D42" w:tentative="1">
      <w:start w:val="1"/>
      <w:numFmt w:val="bullet"/>
      <w:lvlText w:val="o"/>
      <w:lvlJc w:val="left"/>
      <w:pPr>
        <w:ind w:left="1440" w:hanging="360"/>
      </w:pPr>
      <w:rPr>
        <w:rFonts w:ascii="Courier New" w:hAnsi="Courier New" w:cs="Courier New" w:hint="default"/>
      </w:rPr>
    </w:lvl>
    <w:lvl w:ilvl="2" w:tplc="5E4CFFE8" w:tentative="1">
      <w:start w:val="1"/>
      <w:numFmt w:val="bullet"/>
      <w:lvlText w:val=""/>
      <w:lvlJc w:val="left"/>
      <w:pPr>
        <w:ind w:left="2160" w:hanging="360"/>
      </w:pPr>
      <w:rPr>
        <w:rFonts w:ascii="Wingdings" w:hAnsi="Wingdings" w:hint="default"/>
      </w:rPr>
    </w:lvl>
    <w:lvl w:ilvl="3" w:tplc="FD36930C" w:tentative="1">
      <w:start w:val="1"/>
      <w:numFmt w:val="bullet"/>
      <w:lvlText w:val=""/>
      <w:lvlJc w:val="left"/>
      <w:pPr>
        <w:ind w:left="2880" w:hanging="360"/>
      </w:pPr>
      <w:rPr>
        <w:rFonts w:ascii="Symbol" w:hAnsi="Symbol" w:hint="default"/>
      </w:rPr>
    </w:lvl>
    <w:lvl w:ilvl="4" w:tplc="D13211CC" w:tentative="1">
      <w:start w:val="1"/>
      <w:numFmt w:val="bullet"/>
      <w:lvlText w:val="o"/>
      <w:lvlJc w:val="left"/>
      <w:pPr>
        <w:ind w:left="3600" w:hanging="360"/>
      </w:pPr>
      <w:rPr>
        <w:rFonts w:ascii="Courier New" w:hAnsi="Courier New" w:cs="Courier New" w:hint="default"/>
      </w:rPr>
    </w:lvl>
    <w:lvl w:ilvl="5" w:tplc="33C6BCF2" w:tentative="1">
      <w:start w:val="1"/>
      <w:numFmt w:val="bullet"/>
      <w:lvlText w:val=""/>
      <w:lvlJc w:val="left"/>
      <w:pPr>
        <w:ind w:left="4320" w:hanging="360"/>
      </w:pPr>
      <w:rPr>
        <w:rFonts w:ascii="Wingdings" w:hAnsi="Wingdings" w:hint="default"/>
      </w:rPr>
    </w:lvl>
    <w:lvl w:ilvl="6" w:tplc="226E31E6" w:tentative="1">
      <w:start w:val="1"/>
      <w:numFmt w:val="bullet"/>
      <w:lvlText w:val=""/>
      <w:lvlJc w:val="left"/>
      <w:pPr>
        <w:ind w:left="5040" w:hanging="360"/>
      </w:pPr>
      <w:rPr>
        <w:rFonts w:ascii="Symbol" w:hAnsi="Symbol" w:hint="default"/>
      </w:rPr>
    </w:lvl>
    <w:lvl w:ilvl="7" w:tplc="C48844C4" w:tentative="1">
      <w:start w:val="1"/>
      <w:numFmt w:val="bullet"/>
      <w:lvlText w:val="o"/>
      <w:lvlJc w:val="left"/>
      <w:pPr>
        <w:ind w:left="5760" w:hanging="360"/>
      </w:pPr>
      <w:rPr>
        <w:rFonts w:ascii="Courier New" w:hAnsi="Courier New" w:cs="Courier New" w:hint="default"/>
      </w:rPr>
    </w:lvl>
    <w:lvl w:ilvl="8" w:tplc="79202F66" w:tentative="1">
      <w:start w:val="1"/>
      <w:numFmt w:val="bullet"/>
      <w:lvlText w:val=""/>
      <w:lvlJc w:val="left"/>
      <w:pPr>
        <w:ind w:left="6480" w:hanging="360"/>
      </w:pPr>
      <w:rPr>
        <w:rFonts w:ascii="Wingdings" w:hAnsi="Wingdings" w:hint="default"/>
      </w:rPr>
    </w:lvl>
  </w:abstractNum>
  <w:abstractNum w:abstractNumId="34" w15:restartNumberingAfterBreak="0">
    <w:nsid w:val="68B7763A"/>
    <w:multiLevelType w:val="hybridMultilevel"/>
    <w:tmpl w:val="DB3072A0"/>
    <w:lvl w:ilvl="0" w:tplc="A7AAD946">
      <w:start w:val="1"/>
      <w:numFmt w:val="bullet"/>
      <w:lvlText w:val=""/>
      <w:lvlJc w:val="left"/>
      <w:pPr>
        <w:ind w:left="1713" w:hanging="360"/>
      </w:pPr>
      <w:rPr>
        <w:rFonts w:ascii="Symbol" w:hAnsi="Symbol" w:hint="default"/>
      </w:rPr>
    </w:lvl>
    <w:lvl w:ilvl="1" w:tplc="ED06B3A0" w:tentative="1">
      <w:start w:val="1"/>
      <w:numFmt w:val="bullet"/>
      <w:lvlText w:val="o"/>
      <w:lvlJc w:val="left"/>
      <w:pPr>
        <w:ind w:left="2433" w:hanging="360"/>
      </w:pPr>
      <w:rPr>
        <w:rFonts w:ascii="Courier New" w:hAnsi="Courier New" w:cs="Courier New" w:hint="default"/>
      </w:rPr>
    </w:lvl>
    <w:lvl w:ilvl="2" w:tplc="87403986" w:tentative="1">
      <w:start w:val="1"/>
      <w:numFmt w:val="bullet"/>
      <w:lvlText w:val=""/>
      <w:lvlJc w:val="left"/>
      <w:pPr>
        <w:ind w:left="3153" w:hanging="360"/>
      </w:pPr>
      <w:rPr>
        <w:rFonts w:ascii="Wingdings" w:hAnsi="Wingdings" w:hint="default"/>
      </w:rPr>
    </w:lvl>
    <w:lvl w:ilvl="3" w:tplc="3DAEA560" w:tentative="1">
      <w:start w:val="1"/>
      <w:numFmt w:val="bullet"/>
      <w:lvlText w:val=""/>
      <w:lvlJc w:val="left"/>
      <w:pPr>
        <w:ind w:left="3873" w:hanging="360"/>
      </w:pPr>
      <w:rPr>
        <w:rFonts w:ascii="Symbol" w:hAnsi="Symbol" w:hint="default"/>
      </w:rPr>
    </w:lvl>
    <w:lvl w:ilvl="4" w:tplc="CF44EC2C" w:tentative="1">
      <w:start w:val="1"/>
      <w:numFmt w:val="bullet"/>
      <w:lvlText w:val="o"/>
      <w:lvlJc w:val="left"/>
      <w:pPr>
        <w:ind w:left="4593" w:hanging="360"/>
      </w:pPr>
      <w:rPr>
        <w:rFonts w:ascii="Courier New" w:hAnsi="Courier New" w:cs="Courier New" w:hint="default"/>
      </w:rPr>
    </w:lvl>
    <w:lvl w:ilvl="5" w:tplc="E2E046E2" w:tentative="1">
      <w:start w:val="1"/>
      <w:numFmt w:val="bullet"/>
      <w:lvlText w:val=""/>
      <w:lvlJc w:val="left"/>
      <w:pPr>
        <w:ind w:left="5313" w:hanging="360"/>
      </w:pPr>
      <w:rPr>
        <w:rFonts w:ascii="Wingdings" w:hAnsi="Wingdings" w:hint="default"/>
      </w:rPr>
    </w:lvl>
    <w:lvl w:ilvl="6" w:tplc="A0846BB0" w:tentative="1">
      <w:start w:val="1"/>
      <w:numFmt w:val="bullet"/>
      <w:lvlText w:val=""/>
      <w:lvlJc w:val="left"/>
      <w:pPr>
        <w:ind w:left="6033" w:hanging="360"/>
      </w:pPr>
      <w:rPr>
        <w:rFonts w:ascii="Symbol" w:hAnsi="Symbol" w:hint="default"/>
      </w:rPr>
    </w:lvl>
    <w:lvl w:ilvl="7" w:tplc="C21AF868" w:tentative="1">
      <w:start w:val="1"/>
      <w:numFmt w:val="bullet"/>
      <w:lvlText w:val="o"/>
      <w:lvlJc w:val="left"/>
      <w:pPr>
        <w:ind w:left="6753" w:hanging="360"/>
      </w:pPr>
      <w:rPr>
        <w:rFonts w:ascii="Courier New" w:hAnsi="Courier New" w:cs="Courier New" w:hint="default"/>
      </w:rPr>
    </w:lvl>
    <w:lvl w:ilvl="8" w:tplc="77429C40" w:tentative="1">
      <w:start w:val="1"/>
      <w:numFmt w:val="bullet"/>
      <w:lvlText w:val=""/>
      <w:lvlJc w:val="left"/>
      <w:pPr>
        <w:ind w:left="7473" w:hanging="360"/>
      </w:pPr>
      <w:rPr>
        <w:rFonts w:ascii="Wingdings" w:hAnsi="Wingdings" w:hint="default"/>
      </w:rPr>
    </w:lvl>
  </w:abstractNum>
  <w:abstractNum w:abstractNumId="35" w15:restartNumberingAfterBreak="0">
    <w:nsid w:val="6C210226"/>
    <w:multiLevelType w:val="hybridMultilevel"/>
    <w:tmpl w:val="4B462672"/>
    <w:lvl w:ilvl="0" w:tplc="BEDEECF8">
      <w:start w:val="1"/>
      <w:numFmt w:val="decimal"/>
      <w:lvlText w:val="%1."/>
      <w:lvlJc w:val="left"/>
      <w:pPr>
        <w:ind w:left="360" w:hanging="360"/>
      </w:pPr>
      <w:rPr>
        <w:rFonts w:hint="default"/>
        <w:b w:val="0"/>
        <w:bCs w:val="0"/>
        <w:i w:val="0"/>
        <w:iCs w:val="0"/>
        <w:color w:val="auto"/>
        <w:sz w:val="24"/>
        <w:szCs w:val="24"/>
        <w:lang w:val="en-US"/>
      </w:rPr>
    </w:lvl>
    <w:lvl w:ilvl="1" w:tplc="9C4C91F6">
      <w:start w:val="1"/>
      <w:numFmt w:val="lowerLetter"/>
      <w:lvlText w:val="%2."/>
      <w:lvlJc w:val="left"/>
      <w:pPr>
        <w:ind w:left="-2389" w:hanging="360"/>
      </w:pPr>
    </w:lvl>
    <w:lvl w:ilvl="2" w:tplc="16F4E77E">
      <w:start w:val="1"/>
      <w:numFmt w:val="lowerRoman"/>
      <w:lvlText w:val="%3."/>
      <w:lvlJc w:val="right"/>
      <w:pPr>
        <w:ind w:left="-1669" w:hanging="180"/>
      </w:pPr>
    </w:lvl>
    <w:lvl w:ilvl="3" w:tplc="5E02D5BE">
      <w:start w:val="1"/>
      <w:numFmt w:val="decimal"/>
      <w:lvlText w:val="%4."/>
      <w:lvlJc w:val="left"/>
      <w:pPr>
        <w:ind w:left="-949" w:hanging="360"/>
      </w:pPr>
    </w:lvl>
    <w:lvl w:ilvl="4" w:tplc="95C4F83A">
      <w:start w:val="1"/>
      <w:numFmt w:val="lowerLetter"/>
      <w:lvlText w:val="%5."/>
      <w:lvlJc w:val="left"/>
      <w:pPr>
        <w:ind w:left="-229" w:hanging="360"/>
      </w:pPr>
    </w:lvl>
    <w:lvl w:ilvl="5" w:tplc="8F5C3928">
      <w:start w:val="1"/>
      <w:numFmt w:val="bullet"/>
      <w:lvlText w:val=""/>
      <w:lvlJc w:val="left"/>
      <w:pPr>
        <w:ind w:left="746" w:hanging="435"/>
      </w:pPr>
      <w:rPr>
        <w:rFonts w:ascii="Symbol" w:hAnsi="Symbol" w:hint="default"/>
        <w:color w:val="auto"/>
      </w:rPr>
    </w:lvl>
    <w:lvl w:ilvl="6" w:tplc="4426DD56">
      <w:start w:val="1"/>
      <w:numFmt w:val="bullet"/>
      <w:lvlText w:val=""/>
      <w:lvlJc w:val="left"/>
      <w:pPr>
        <w:ind w:left="1211" w:hanging="360"/>
      </w:pPr>
      <w:rPr>
        <w:rFonts w:ascii="Symbol" w:hAnsi="Symbol" w:hint="default"/>
      </w:rPr>
    </w:lvl>
    <w:lvl w:ilvl="7" w:tplc="CC86EE10">
      <w:start w:val="1"/>
      <w:numFmt w:val="lowerLetter"/>
      <w:lvlText w:val="%8."/>
      <w:lvlJc w:val="left"/>
      <w:pPr>
        <w:ind w:left="1931" w:hanging="360"/>
      </w:pPr>
    </w:lvl>
    <w:lvl w:ilvl="8" w:tplc="5A32BEA2">
      <w:start w:val="1"/>
      <w:numFmt w:val="lowerRoman"/>
      <w:lvlText w:val="%9."/>
      <w:lvlJc w:val="right"/>
      <w:pPr>
        <w:ind w:left="2651" w:hanging="180"/>
      </w:pPr>
    </w:lvl>
  </w:abstractNum>
  <w:abstractNum w:abstractNumId="36" w15:restartNumberingAfterBreak="0">
    <w:nsid w:val="6D483CE1"/>
    <w:multiLevelType w:val="hybridMultilevel"/>
    <w:tmpl w:val="AA307A2A"/>
    <w:lvl w:ilvl="0" w:tplc="BE2E5D20">
      <w:start w:val="1"/>
      <w:numFmt w:val="bullet"/>
      <w:lvlText w:val=""/>
      <w:lvlJc w:val="left"/>
      <w:pPr>
        <w:ind w:left="720" w:hanging="360"/>
      </w:pPr>
      <w:rPr>
        <w:rFonts w:ascii="Symbol" w:hAnsi="Symbol" w:hint="default"/>
      </w:rPr>
    </w:lvl>
    <w:lvl w:ilvl="1" w:tplc="1FF8CA6C">
      <w:start w:val="1"/>
      <w:numFmt w:val="bullet"/>
      <w:lvlText w:val="o"/>
      <w:lvlJc w:val="left"/>
      <w:pPr>
        <w:ind w:left="1440" w:hanging="360"/>
      </w:pPr>
      <w:rPr>
        <w:rFonts w:ascii="Courier New" w:hAnsi="Courier New" w:cs="Courier New" w:hint="default"/>
      </w:rPr>
    </w:lvl>
    <w:lvl w:ilvl="2" w:tplc="3BFA69E6" w:tentative="1">
      <w:start w:val="1"/>
      <w:numFmt w:val="bullet"/>
      <w:lvlText w:val=""/>
      <w:lvlJc w:val="left"/>
      <w:pPr>
        <w:ind w:left="2160" w:hanging="360"/>
      </w:pPr>
      <w:rPr>
        <w:rFonts w:ascii="Wingdings" w:hAnsi="Wingdings" w:hint="default"/>
      </w:rPr>
    </w:lvl>
    <w:lvl w:ilvl="3" w:tplc="02803B8C" w:tentative="1">
      <w:start w:val="1"/>
      <w:numFmt w:val="bullet"/>
      <w:lvlText w:val=""/>
      <w:lvlJc w:val="left"/>
      <w:pPr>
        <w:ind w:left="2880" w:hanging="360"/>
      </w:pPr>
      <w:rPr>
        <w:rFonts w:ascii="Symbol" w:hAnsi="Symbol" w:hint="default"/>
      </w:rPr>
    </w:lvl>
    <w:lvl w:ilvl="4" w:tplc="CD526E3E" w:tentative="1">
      <w:start w:val="1"/>
      <w:numFmt w:val="bullet"/>
      <w:lvlText w:val="o"/>
      <w:lvlJc w:val="left"/>
      <w:pPr>
        <w:ind w:left="3600" w:hanging="360"/>
      </w:pPr>
      <w:rPr>
        <w:rFonts w:ascii="Courier New" w:hAnsi="Courier New" w:cs="Courier New" w:hint="default"/>
      </w:rPr>
    </w:lvl>
    <w:lvl w:ilvl="5" w:tplc="D7986A48" w:tentative="1">
      <w:start w:val="1"/>
      <w:numFmt w:val="bullet"/>
      <w:lvlText w:val=""/>
      <w:lvlJc w:val="left"/>
      <w:pPr>
        <w:ind w:left="4320" w:hanging="360"/>
      </w:pPr>
      <w:rPr>
        <w:rFonts w:ascii="Wingdings" w:hAnsi="Wingdings" w:hint="default"/>
      </w:rPr>
    </w:lvl>
    <w:lvl w:ilvl="6" w:tplc="E910BE3A" w:tentative="1">
      <w:start w:val="1"/>
      <w:numFmt w:val="bullet"/>
      <w:lvlText w:val=""/>
      <w:lvlJc w:val="left"/>
      <w:pPr>
        <w:ind w:left="5040" w:hanging="360"/>
      </w:pPr>
      <w:rPr>
        <w:rFonts w:ascii="Symbol" w:hAnsi="Symbol" w:hint="default"/>
      </w:rPr>
    </w:lvl>
    <w:lvl w:ilvl="7" w:tplc="6D664922" w:tentative="1">
      <w:start w:val="1"/>
      <w:numFmt w:val="bullet"/>
      <w:lvlText w:val="o"/>
      <w:lvlJc w:val="left"/>
      <w:pPr>
        <w:ind w:left="5760" w:hanging="360"/>
      </w:pPr>
      <w:rPr>
        <w:rFonts w:ascii="Courier New" w:hAnsi="Courier New" w:cs="Courier New" w:hint="default"/>
      </w:rPr>
    </w:lvl>
    <w:lvl w:ilvl="8" w:tplc="0CFC89BC" w:tentative="1">
      <w:start w:val="1"/>
      <w:numFmt w:val="bullet"/>
      <w:lvlText w:val=""/>
      <w:lvlJc w:val="left"/>
      <w:pPr>
        <w:ind w:left="6480" w:hanging="360"/>
      </w:pPr>
      <w:rPr>
        <w:rFonts w:ascii="Wingdings" w:hAnsi="Wingdings" w:hint="default"/>
      </w:rPr>
    </w:lvl>
  </w:abstractNum>
  <w:abstractNum w:abstractNumId="37" w15:restartNumberingAfterBreak="0">
    <w:nsid w:val="722B2453"/>
    <w:multiLevelType w:val="hybridMultilevel"/>
    <w:tmpl w:val="9426F6DA"/>
    <w:lvl w:ilvl="0" w:tplc="0958C69A">
      <w:numFmt w:val="bullet"/>
      <w:lvlText w:val="-"/>
      <w:lvlJc w:val="left"/>
      <w:pPr>
        <w:ind w:left="720" w:hanging="360"/>
      </w:pPr>
      <w:rPr>
        <w:rFonts w:ascii="Calibri" w:eastAsiaTheme="minorEastAsia" w:hAnsi="Calibri" w:cs="Calibri" w:hint="default"/>
      </w:rPr>
    </w:lvl>
    <w:lvl w:ilvl="1" w:tplc="8550E188">
      <w:start w:val="1"/>
      <w:numFmt w:val="bullet"/>
      <w:lvlText w:val="o"/>
      <w:lvlJc w:val="left"/>
      <w:pPr>
        <w:ind w:left="1440" w:hanging="360"/>
      </w:pPr>
      <w:rPr>
        <w:rFonts w:ascii="Courier New" w:hAnsi="Courier New" w:cs="Courier New" w:hint="default"/>
      </w:rPr>
    </w:lvl>
    <w:lvl w:ilvl="2" w:tplc="DE1C8CA6" w:tentative="1">
      <w:start w:val="1"/>
      <w:numFmt w:val="bullet"/>
      <w:lvlText w:val=""/>
      <w:lvlJc w:val="left"/>
      <w:pPr>
        <w:ind w:left="2160" w:hanging="360"/>
      </w:pPr>
      <w:rPr>
        <w:rFonts w:ascii="Wingdings" w:hAnsi="Wingdings" w:hint="default"/>
      </w:rPr>
    </w:lvl>
    <w:lvl w:ilvl="3" w:tplc="3A867312" w:tentative="1">
      <w:start w:val="1"/>
      <w:numFmt w:val="bullet"/>
      <w:lvlText w:val=""/>
      <w:lvlJc w:val="left"/>
      <w:pPr>
        <w:ind w:left="2880" w:hanging="360"/>
      </w:pPr>
      <w:rPr>
        <w:rFonts w:ascii="Symbol" w:hAnsi="Symbol" w:hint="default"/>
      </w:rPr>
    </w:lvl>
    <w:lvl w:ilvl="4" w:tplc="F86870C0" w:tentative="1">
      <w:start w:val="1"/>
      <w:numFmt w:val="bullet"/>
      <w:lvlText w:val="o"/>
      <w:lvlJc w:val="left"/>
      <w:pPr>
        <w:ind w:left="3600" w:hanging="360"/>
      </w:pPr>
      <w:rPr>
        <w:rFonts w:ascii="Courier New" w:hAnsi="Courier New" w:cs="Courier New" w:hint="default"/>
      </w:rPr>
    </w:lvl>
    <w:lvl w:ilvl="5" w:tplc="E730D75C" w:tentative="1">
      <w:start w:val="1"/>
      <w:numFmt w:val="bullet"/>
      <w:lvlText w:val=""/>
      <w:lvlJc w:val="left"/>
      <w:pPr>
        <w:ind w:left="4320" w:hanging="360"/>
      </w:pPr>
      <w:rPr>
        <w:rFonts w:ascii="Wingdings" w:hAnsi="Wingdings" w:hint="default"/>
      </w:rPr>
    </w:lvl>
    <w:lvl w:ilvl="6" w:tplc="9C362D7A" w:tentative="1">
      <w:start w:val="1"/>
      <w:numFmt w:val="bullet"/>
      <w:lvlText w:val=""/>
      <w:lvlJc w:val="left"/>
      <w:pPr>
        <w:ind w:left="5040" w:hanging="360"/>
      </w:pPr>
      <w:rPr>
        <w:rFonts w:ascii="Symbol" w:hAnsi="Symbol" w:hint="default"/>
      </w:rPr>
    </w:lvl>
    <w:lvl w:ilvl="7" w:tplc="F8240C00" w:tentative="1">
      <w:start w:val="1"/>
      <w:numFmt w:val="bullet"/>
      <w:lvlText w:val="o"/>
      <w:lvlJc w:val="left"/>
      <w:pPr>
        <w:ind w:left="5760" w:hanging="360"/>
      </w:pPr>
      <w:rPr>
        <w:rFonts w:ascii="Courier New" w:hAnsi="Courier New" w:cs="Courier New" w:hint="default"/>
      </w:rPr>
    </w:lvl>
    <w:lvl w:ilvl="8" w:tplc="CD4687EA" w:tentative="1">
      <w:start w:val="1"/>
      <w:numFmt w:val="bullet"/>
      <w:lvlText w:val=""/>
      <w:lvlJc w:val="left"/>
      <w:pPr>
        <w:ind w:left="6480" w:hanging="360"/>
      </w:pPr>
      <w:rPr>
        <w:rFonts w:ascii="Wingdings" w:hAnsi="Wingdings" w:hint="default"/>
      </w:rPr>
    </w:lvl>
  </w:abstractNum>
  <w:abstractNum w:abstractNumId="38" w15:restartNumberingAfterBreak="0">
    <w:nsid w:val="76E50C16"/>
    <w:multiLevelType w:val="hybridMultilevel"/>
    <w:tmpl w:val="D862DB1C"/>
    <w:lvl w:ilvl="0" w:tplc="05120006">
      <w:start w:val="1"/>
      <w:numFmt w:val="bullet"/>
      <w:lvlText w:val=""/>
      <w:lvlJc w:val="left"/>
      <w:pPr>
        <w:ind w:left="720" w:hanging="360"/>
      </w:pPr>
      <w:rPr>
        <w:rFonts w:ascii="Symbol" w:hAnsi="Symbol" w:hint="default"/>
      </w:rPr>
    </w:lvl>
    <w:lvl w:ilvl="1" w:tplc="51CA4BA0" w:tentative="1">
      <w:start w:val="1"/>
      <w:numFmt w:val="bullet"/>
      <w:lvlText w:val="o"/>
      <w:lvlJc w:val="left"/>
      <w:pPr>
        <w:ind w:left="1440" w:hanging="360"/>
      </w:pPr>
      <w:rPr>
        <w:rFonts w:ascii="Courier New" w:hAnsi="Courier New" w:cs="Courier New" w:hint="default"/>
      </w:rPr>
    </w:lvl>
    <w:lvl w:ilvl="2" w:tplc="9F981AC0" w:tentative="1">
      <w:start w:val="1"/>
      <w:numFmt w:val="bullet"/>
      <w:lvlText w:val=""/>
      <w:lvlJc w:val="left"/>
      <w:pPr>
        <w:ind w:left="2160" w:hanging="360"/>
      </w:pPr>
      <w:rPr>
        <w:rFonts w:ascii="Wingdings" w:hAnsi="Wingdings" w:hint="default"/>
      </w:rPr>
    </w:lvl>
    <w:lvl w:ilvl="3" w:tplc="86225644" w:tentative="1">
      <w:start w:val="1"/>
      <w:numFmt w:val="bullet"/>
      <w:lvlText w:val=""/>
      <w:lvlJc w:val="left"/>
      <w:pPr>
        <w:ind w:left="2880" w:hanging="360"/>
      </w:pPr>
      <w:rPr>
        <w:rFonts w:ascii="Symbol" w:hAnsi="Symbol" w:hint="default"/>
      </w:rPr>
    </w:lvl>
    <w:lvl w:ilvl="4" w:tplc="0A606414" w:tentative="1">
      <w:start w:val="1"/>
      <w:numFmt w:val="bullet"/>
      <w:lvlText w:val="o"/>
      <w:lvlJc w:val="left"/>
      <w:pPr>
        <w:ind w:left="3600" w:hanging="360"/>
      </w:pPr>
      <w:rPr>
        <w:rFonts w:ascii="Courier New" w:hAnsi="Courier New" w:cs="Courier New" w:hint="default"/>
      </w:rPr>
    </w:lvl>
    <w:lvl w:ilvl="5" w:tplc="CE426AF4" w:tentative="1">
      <w:start w:val="1"/>
      <w:numFmt w:val="bullet"/>
      <w:lvlText w:val=""/>
      <w:lvlJc w:val="left"/>
      <w:pPr>
        <w:ind w:left="4320" w:hanging="360"/>
      </w:pPr>
      <w:rPr>
        <w:rFonts w:ascii="Wingdings" w:hAnsi="Wingdings" w:hint="default"/>
      </w:rPr>
    </w:lvl>
    <w:lvl w:ilvl="6" w:tplc="7A6027BC" w:tentative="1">
      <w:start w:val="1"/>
      <w:numFmt w:val="bullet"/>
      <w:lvlText w:val=""/>
      <w:lvlJc w:val="left"/>
      <w:pPr>
        <w:ind w:left="5040" w:hanging="360"/>
      </w:pPr>
      <w:rPr>
        <w:rFonts w:ascii="Symbol" w:hAnsi="Symbol" w:hint="default"/>
      </w:rPr>
    </w:lvl>
    <w:lvl w:ilvl="7" w:tplc="A9FE1716" w:tentative="1">
      <w:start w:val="1"/>
      <w:numFmt w:val="bullet"/>
      <w:lvlText w:val="o"/>
      <w:lvlJc w:val="left"/>
      <w:pPr>
        <w:ind w:left="5760" w:hanging="360"/>
      </w:pPr>
      <w:rPr>
        <w:rFonts w:ascii="Courier New" w:hAnsi="Courier New" w:cs="Courier New" w:hint="default"/>
      </w:rPr>
    </w:lvl>
    <w:lvl w:ilvl="8" w:tplc="EA486396" w:tentative="1">
      <w:start w:val="1"/>
      <w:numFmt w:val="bullet"/>
      <w:lvlText w:val=""/>
      <w:lvlJc w:val="left"/>
      <w:pPr>
        <w:ind w:left="6480" w:hanging="360"/>
      </w:pPr>
      <w:rPr>
        <w:rFonts w:ascii="Wingdings" w:hAnsi="Wingdings" w:hint="default"/>
      </w:rPr>
    </w:lvl>
  </w:abstractNum>
  <w:abstractNum w:abstractNumId="39" w15:restartNumberingAfterBreak="0">
    <w:nsid w:val="7889022B"/>
    <w:multiLevelType w:val="hybridMultilevel"/>
    <w:tmpl w:val="18CA3EF6"/>
    <w:lvl w:ilvl="0" w:tplc="69FAFE56">
      <w:start w:val="1"/>
      <w:numFmt w:val="bullet"/>
      <w:lvlText w:val=""/>
      <w:lvlJc w:val="left"/>
      <w:pPr>
        <w:ind w:left="720" w:hanging="360"/>
      </w:pPr>
      <w:rPr>
        <w:rFonts w:ascii="Symbol" w:hAnsi="Symbol" w:hint="default"/>
      </w:rPr>
    </w:lvl>
    <w:lvl w:ilvl="1" w:tplc="E3C20A6E">
      <w:start w:val="1"/>
      <w:numFmt w:val="bullet"/>
      <w:lvlText w:val="o"/>
      <w:lvlJc w:val="left"/>
      <w:pPr>
        <w:ind w:left="1440" w:hanging="360"/>
      </w:pPr>
      <w:rPr>
        <w:rFonts w:ascii="Courier New" w:hAnsi="Courier New" w:cs="Courier New" w:hint="default"/>
      </w:rPr>
    </w:lvl>
    <w:lvl w:ilvl="2" w:tplc="9042A372">
      <w:start w:val="1"/>
      <w:numFmt w:val="bullet"/>
      <w:lvlText w:val=""/>
      <w:lvlJc w:val="left"/>
      <w:pPr>
        <w:ind w:left="2160" w:hanging="360"/>
      </w:pPr>
      <w:rPr>
        <w:rFonts w:ascii="Wingdings" w:hAnsi="Wingdings" w:hint="default"/>
      </w:rPr>
    </w:lvl>
    <w:lvl w:ilvl="3" w:tplc="E494C1D0">
      <w:start w:val="1"/>
      <w:numFmt w:val="bullet"/>
      <w:lvlText w:val=""/>
      <w:lvlJc w:val="left"/>
      <w:pPr>
        <w:ind w:left="2880" w:hanging="360"/>
      </w:pPr>
      <w:rPr>
        <w:rFonts w:ascii="Symbol" w:hAnsi="Symbol" w:hint="default"/>
      </w:rPr>
    </w:lvl>
    <w:lvl w:ilvl="4" w:tplc="E3A605A6">
      <w:start w:val="1"/>
      <w:numFmt w:val="bullet"/>
      <w:lvlText w:val="o"/>
      <w:lvlJc w:val="left"/>
      <w:pPr>
        <w:ind w:left="3600" w:hanging="360"/>
      </w:pPr>
      <w:rPr>
        <w:rFonts w:ascii="Courier New" w:hAnsi="Courier New" w:cs="Courier New" w:hint="default"/>
      </w:rPr>
    </w:lvl>
    <w:lvl w:ilvl="5" w:tplc="1C88D6A4">
      <w:start w:val="1"/>
      <w:numFmt w:val="bullet"/>
      <w:lvlText w:val=""/>
      <w:lvlJc w:val="left"/>
      <w:pPr>
        <w:ind w:left="4320" w:hanging="360"/>
      </w:pPr>
      <w:rPr>
        <w:rFonts w:ascii="Wingdings" w:hAnsi="Wingdings" w:hint="default"/>
      </w:rPr>
    </w:lvl>
    <w:lvl w:ilvl="6" w:tplc="CDD03D6E">
      <w:start w:val="1"/>
      <w:numFmt w:val="bullet"/>
      <w:lvlText w:val=""/>
      <w:lvlJc w:val="left"/>
      <w:pPr>
        <w:ind w:left="5040" w:hanging="360"/>
      </w:pPr>
      <w:rPr>
        <w:rFonts w:ascii="Symbol" w:hAnsi="Symbol" w:hint="default"/>
      </w:rPr>
    </w:lvl>
    <w:lvl w:ilvl="7" w:tplc="283E495C">
      <w:start w:val="1"/>
      <w:numFmt w:val="bullet"/>
      <w:lvlText w:val="o"/>
      <w:lvlJc w:val="left"/>
      <w:pPr>
        <w:ind w:left="5760" w:hanging="360"/>
      </w:pPr>
      <w:rPr>
        <w:rFonts w:ascii="Courier New" w:hAnsi="Courier New" w:cs="Courier New" w:hint="default"/>
      </w:rPr>
    </w:lvl>
    <w:lvl w:ilvl="8" w:tplc="B836A0AE">
      <w:start w:val="1"/>
      <w:numFmt w:val="bullet"/>
      <w:lvlText w:val=""/>
      <w:lvlJc w:val="left"/>
      <w:pPr>
        <w:ind w:left="6480" w:hanging="360"/>
      </w:pPr>
      <w:rPr>
        <w:rFonts w:ascii="Wingdings" w:hAnsi="Wingdings" w:hint="default"/>
      </w:rPr>
    </w:lvl>
  </w:abstractNum>
  <w:abstractNum w:abstractNumId="40" w15:restartNumberingAfterBreak="0">
    <w:nsid w:val="79F165F1"/>
    <w:multiLevelType w:val="hybridMultilevel"/>
    <w:tmpl w:val="B27E19C0"/>
    <w:lvl w:ilvl="0" w:tplc="82A2F83A">
      <w:start w:val="1"/>
      <w:numFmt w:val="bullet"/>
      <w:lvlText w:val=""/>
      <w:lvlJc w:val="left"/>
      <w:pPr>
        <w:ind w:left="360" w:hanging="360"/>
      </w:pPr>
      <w:rPr>
        <w:rFonts w:ascii="Symbol" w:hAnsi="Symbol" w:hint="default"/>
      </w:rPr>
    </w:lvl>
    <w:lvl w:ilvl="1" w:tplc="9428711C" w:tentative="1">
      <w:start w:val="1"/>
      <w:numFmt w:val="bullet"/>
      <w:lvlText w:val="o"/>
      <w:lvlJc w:val="left"/>
      <w:pPr>
        <w:ind w:left="1080" w:hanging="360"/>
      </w:pPr>
      <w:rPr>
        <w:rFonts w:ascii="Courier New" w:hAnsi="Courier New" w:cs="Courier New" w:hint="default"/>
      </w:rPr>
    </w:lvl>
    <w:lvl w:ilvl="2" w:tplc="B2749B70" w:tentative="1">
      <w:start w:val="1"/>
      <w:numFmt w:val="bullet"/>
      <w:lvlText w:val=""/>
      <w:lvlJc w:val="left"/>
      <w:pPr>
        <w:ind w:left="1800" w:hanging="360"/>
      </w:pPr>
      <w:rPr>
        <w:rFonts w:ascii="Wingdings" w:hAnsi="Wingdings" w:hint="default"/>
      </w:rPr>
    </w:lvl>
    <w:lvl w:ilvl="3" w:tplc="BDF054FA" w:tentative="1">
      <w:start w:val="1"/>
      <w:numFmt w:val="bullet"/>
      <w:lvlText w:val=""/>
      <w:lvlJc w:val="left"/>
      <w:pPr>
        <w:ind w:left="2520" w:hanging="360"/>
      </w:pPr>
      <w:rPr>
        <w:rFonts w:ascii="Symbol" w:hAnsi="Symbol" w:hint="default"/>
      </w:rPr>
    </w:lvl>
    <w:lvl w:ilvl="4" w:tplc="7BBA1FF6" w:tentative="1">
      <w:start w:val="1"/>
      <w:numFmt w:val="bullet"/>
      <w:lvlText w:val="o"/>
      <w:lvlJc w:val="left"/>
      <w:pPr>
        <w:ind w:left="3240" w:hanging="360"/>
      </w:pPr>
      <w:rPr>
        <w:rFonts w:ascii="Courier New" w:hAnsi="Courier New" w:cs="Courier New" w:hint="default"/>
      </w:rPr>
    </w:lvl>
    <w:lvl w:ilvl="5" w:tplc="923C7870" w:tentative="1">
      <w:start w:val="1"/>
      <w:numFmt w:val="bullet"/>
      <w:lvlText w:val=""/>
      <w:lvlJc w:val="left"/>
      <w:pPr>
        <w:ind w:left="3960" w:hanging="360"/>
      </w:pPr>
      <w:rPr>
        <w:rFonts w:ascii="Wingdings" w:hAnsi="Wingdings" w:hint="default"/>
      </w:rPr>
    </w:lvl>
    <w:lvl w:ilvl="6" w:tplc="D4AE8D92" w:tentative="1">
      <w:start w:val="1"/>
      <w:numFmt w:val="bullet"/>
      <w:lvlText w:val=""/>
      <w:lvlJc w:val="left"/>
      <w:pPr>
        <w:ind w:left="4680" w:hanging="360"/>
      </w:pPr>
      <w:rPr>
        <w:rFonts w:ascii="Symbol" w:hAnsi="Symbol" w:hint="default"/>
      </w:rPr>
    </w:lvl>
    <w:lvl w:ilvl="7" w:tplc="99968A92" w:tentative="1">
      <w:start w:val="1"/>
      <w:numFmt w:val="bullet"/>
      <w:lvlText w:val="o"/>
      <w:lvlJc w:val="left"/>
      <w:pPr>
        <w:ind w:left="5400" w:hanging="360"/>
      </w:pPr>
      <w:rPr>
        <w:rFonts w:ascii="Courier New" w:hAnsi="Courier New" w:cs="Courier New" w:hint="default"/>
      </w:rPr>
    </w:lvl>
    <w:lvl w:ilvl="8" w:tplc="7AAA6798" w:tentative="1">
      <w:start w:val="1"/>
      <w:numFmt w:val="bullet"/>
      <w:lvlText w:val=""/>
      <w:lvlJc w:val="left"/>
      <w:pPr>
        <w:ind w:left="6120" w:hanging="360"/>
      </w:pPr>
      <w:rPr>
        <w:rFonts w:ascii="Wingdings" w:hAnsi="Wingdings" w:hint="default"/>
      </w:rPr>
    </w:lvl>
  </w:abstractNum>
  <w:abstractNum w:abstractNumId="41" w15:restartNumberingAfterBreak="0">
    <w:nsid w:val="7BBE7DA0"/>
    <w:multiLevelType w:val="hybridMultilevel"/>
    <w:tmpl w:val="E4461658"/>
    <w:lvl w:ilvl="0" w:tplc="120A48A4">
      <w:start w:val="1"/>
      <w:numFmt w:val="decimal"/>
      <w:lvlText w:val="%1."/>
      <w:lvlJc w:val="left"/>
      <w:pPr>
        <w:ind w:left="720" w:hanging="360"/>
      </w:pPr>
    </w:lvl>
    <w:lvl w:ilvl="1" w:tplc="4A287596" w:tentative="1">
      <w:start w:val="1"/>
      <w:numFmt w:val="lowerLetter"/>
      <w:lvlText w:val="%2."/>
      <w:lvlJc w:val="left"/>
      <w:pPr>
        <w:ind w:left="1440" w:hanging="360"/>
      </w:pPr>
    </w:lvl>
    <w:lvl w:ilvl="2" w:tplc="A132993A" w:tentative="1">
      <w:start w:val="1"/>
      <w:numFmt w:val="lowerRoman"/>
      <w:lvlText w:val="%3."/>
      <w:lvlJc w:val="right"/>
      <w:pPr>
        <w:ind w:left="2160" w:hanging="180"/>
      </w:pPr>
    </w:lvl>
    <w:lvl w:ilvl="3" w:tplc="CD2E17D4" w:tentative="1">
      <w:start w:val="1"/>
      <w:numFmt w:val="decimal"/>
      <w:lvlText w:val="%4."/>
      <w:lvlJc w:val="left"/>
      <w:pPr>
        <w:ind w:left="2880" w:hanging="360"/>
      </w:pPr>
    </w:lvl>
    <w:lvl w:ilvl="4" w:tplc="635C3F1A" w:tentative="1">
      <w:start w:val="1"/>
      <w:numFmt w:val="lowerLetter"/>
      <w:lvlText w:val="%5."/>
      <w:lvlJc w:val="left"/>
      <w:pPr>
        <w:ind w:left="3600" w:hanging="360"/>
      </w:pPr>
    </w:lvl>
    <w:lvl w:ilvl="5" w:tplc="2836F6A2" w:tentative="1">
      <w:start w:val="1"/>
      <w:numFmt w:val="lowerRoman"/>
      <w:lvlText w:val="%6."/>
      <w:lvlJc w:val="right"/>
      <w:pPr>
        <w:ind w:left="4320" w:hanging="180"/>
      </w:pPr>
    </w:lvl>
    <w:lvl w:ilvl="6" w:tplc="28C67CBE" w:tentative="1">
      <w:start w:val="1"/>
      <w:numFmt w:val="decimal"/>
      <w:lvlText w:val="%7."/>
      <w:lvlJc w:val="left"/>
      <w:pPr>
        <w:ind w:left="5040" w:hanging="360"/>
      </w:pPr>
    </w:lvl>
    <w:lvl w:ilvl="7" w:tplc="15826AF0" w:tentative="1">
      <w:start w:val="1"/>
      <w:numFmt w:val="lowerLetter"/>
      <w:lvlText w:val="%8."/>
      <w:lvlJc w:val="left"/>
      <w:pPr>
        <w:ind w:left="5760" w:hanging="360"/>
      </w:pPr>
    </w:lvl>
    <w:lvl w:ilvl="8" w:tplc="07140D4A" w:tentative="1">
      <w:start w:val="1"/>
      <w:numFmt w:val="lowerRoman"/>
      <w:lvlText w:val="%9."/>
      <w:lvlJc w:val="right"/>
      <w:pPr>
        <w:ind w:left="6480" w:hanging="180"/>
      </w:pPr>
    </w:lvl>
  </w:abstractNum>
  <w:num w:numId="1">
    <w:abstractNumId w:val="29"/>
  </w:num>
  <w:num w:numId="2">
    <w:abstractNumId w:val="7"/>
  </w:num>
  <w:num w:numId="3">
    <w:abstractNumId w:val="39"/>
  </w:num>
  <w:num w:numId="4">
    <w:abstractNumId w:val="13"/>
  </w:num>
  <w:num w:numId="5">
    <w:abstractNumId w:val="10"/>
  </w:num>
  <w:num w:numId="6">
    <w:abstractNumId w:val="8"/>
  </w:num>
  <w:num w:numId="7">
    <w:abstractNumId w:val="5"/>
  </w:num>
  <w:num w:numId="8">
    <w:abstractNumId w:val="24"/>
  </w:num>
  <w:num w:numId="9">
    <w:abstractNumId w:val="14"/>
  </w:num>
  <w:num w:numId="10">
    <w:abstractNumId w:val="41"/>
  </w:num>
  <w:num w:numId="11">
    <w:abstractNumId w:val="20"/>
  </w:num>
  <w:num w:numId="12">
    <w:abstractNumId w:val="33"/>
  </w:num>
  <w:num w:numId="13">
    <w:abstractNumId w:val="15"/>
  </w:num>
  <w:num w:numId="14">
    <w:abstractNumId w:val="30"/>
  </w:num>
  <w:num w:numId="15">
    <w:abstractNumId w:val="0"/>
  </w:num>
  <w:num w:numId="16">
    <w:abstractNumId w:val="40"/>
  </w:num>
  <w:num w:numId="17">
    <w:abstractNumId w:val="18"/>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19">
    <w:abstractNumId w:val="3"/>
  </w:num>
  <w:num w:numId="2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28"/>
  </w:num>
  <w:num w:numId="23">
    <w:abstractNumId w:val="38"/>
  </w:num>
  <w:num w:numId="24">
    <w:abstractNumId w:val="12"/>
  </w:num>
  <w:num w:numId="25">
    <w:abstractNumId w:val="27"/>
  </w:num>
  <w:num w:numId="26">
    <w:abstractNumId w:val="11"/>
  </w:num>
  <w:num w:numId="27">
    <w:abstractNumId w:val="26"/>
  </w:num>
  <w:num w:numId="28">
    <w:abstractNumId w:val="4"/>
  </w:num>
  <w:num w:numId="29">
    <w:abstractNumId w:val="22"/>
  </w:num>
  <w:num w:numId="30">
    <w:abstractNumId w:val="36"/>
  </w:num>
  <w:num w:numId="31">
    <w:abstractNumId w:val="17"/>
  </w:num>
  <w:num w:numId="32">
    <w:abstractNumId w:val="25"/>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1"/>
  </w:num>
  <w:num w:numId="36">
    <w:abstractNumId w:val="9"/>
  </w:num>
  <w:num w:numId="37">
    <w:abstractNumId w:val="21"/>
  </w:num>
  <w:num w:numId="38">
    <w:abstractNumId w:val="23"/>
  </w:num>
  <w:num w:numId="39">
    <w:abstractNumId w:val="34"/>
  </w:num>
  <w:num w:numId="40">
    <w:abstractNumId w:val="32"/>
  </w:num>
  <w:num w:numId="41">
    <w:abstractNumId w:val="16"/>
  </w:num>
  <w:num w:numId="42">
    <w:abstractNumId w:val="35"/>
  </w:num>
  <w:num w:numId="43">
    <w:abstractNumId w:val="2"/>
  </w:num>
  <w:num w:numId="4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CD6"/>
    <w:rsid w:val="00002716"/>
    <w:rsid w:val="00005747"/>
    <w:rsid w:val="00005791"/>
    <w:rsid w:val="000068EB"/>
    <w:rsid w:val="00006EF2"/>
    <w:rsid w:val="000104D5"/>
    <w:rsid w:val="00010827"/>
    <w:rsid w:val="00011B5B"/>
    <w:rsid w:val="00012234"/>
    <w:rsid w:val="000126EC"/>
    <w:rsid w:val="000129E3"/>
    <w:rsid w:val="00013C6F"/>
    <w:rsid w:val="000146E7"/>
    <w:rsid w:val="00015089"/>
    <w:rsid w:val="00016D5F"/>
    <w:rsid w:val="0002520B"/>
    <w:rsid w:val="00026416"/>
    <w:rsid w:val="00030407"/>
    <w:rsid w:val="0003115E"/>
    <w:rsid w:val="00032084"/>
    <w:rsid w:val="000324D0"/>
    <w:rsid w:val="000356D6"/>
    <w:rsid w:val="00035C7F"/>
    <w:rsid w:val="00037A45"/>
    <w:rsid w:val="00037A9E"/>
    <w:rsid w:val="00037F91"/>
    <w:rsid w:val="00044F94"/>
    <w:rsid w:val="00047B64"/>
    <w:rsid w:val="000503B9"/>
    <w:rsid w:val="00051417"/>
    <w:rsid w:val="00051784"/>
    <w:rsid w:val="000539F1"/>
    <w:rsid w:val="00054747"/>
    <w:rsid w:val="000552EB"/>
    <w:rsid w:val="00055A2A"/>
    <w:rsid w:val="00056550"/>
    <w:rsid w:val="000613DD"/>
    <w:rsid w:val="000615C1"/>
    <w:rsid w:val="00061675"/>
    <w:rsid w:val="00062435"/>
    <w:rsid w:val="00070197"/>
    <w:rsid w:val="000718EC"/>
    <w:rsid w:val="000743AA"/>
    <w:rsid w:val="00074927"/>
    <w:rsid w:val="00076FD6"/>
    <w:rsid w:val="000774B3"/>
    <w:rsid w:val="000808CC"/>
    <w:rsid w:val="0008551E"/>
    <w:rsid w:val="000868A8"/>
    <w:rsid w:val="0009225C"/>
    <w:rsid w:val="000942A5"/>
    <w:rsid w:val="000A17C4"/>
    <w:rsid w:val="000A2332"/>
    <w:rsid w:val="000A36A4"/>
    <w:rsid w:val="000A5E3B"/>
    <w:rsid w:val="000A6067"/>
    <w:rsid w:val="000A6D90"/>
    <w:rsid w:val="000A74E5"/>
    <w:rsid w:val="000B2352"/>
    <w:rsid w:val="000B3ED9"/>
    <w:rsid w:val="000B519C"/>
    <w:rsid w:val="000B55E2"/>
    <w:rsid w:val="000B67A6"/>
    <w:rsid w:val="000B7341"/>
    <w:rsid w:val="000B7707"/>
    <w:rsid w:val="000C02DA"/>
    <w:rsid w:val="000C5C8A"/>
    <w:rsid w:val="000C60D8"/>
    <w:rsid w:val="000C6631"/>
    <w:rsid w:val="000C7B84"/>
    <w:rsid w:val="000D03DF"/>
    <w:rsid w:val="000D261B"/>
    <w:rsid w:val="000D4939"/>
    <w:rsid w:val="000D58A3"/>
    <w:rsid w:val="000D5E24"/>
    <w:rsid w:val="000E07D2"/>
    <w:rsid w:val="000E2176"/>
    <w:rsid w:val="000E2573"/>
    <w:rsid w:val="000E34A8"/>
    <w:rsid w:val="000E3ED4"/>
    <w:rsid w:val="000E3F9C"/>
    <w:rsid w:val="000E527B"/>
    <w:rsid w:val="000F0A1E"/>
    <w:rsid w:val="000F1550"/>
    <w:rsid w:val="000F2418"/>
    <w:rsid w:val="000F251B"/>
    <w:rsid w:val="000F457B"/>
    <w:rsid w:val="000F4DDB"/>
    <w:rsid w:val="000F4DEE"/>
    <w:rsid w:val="000F5FE8"/>
    <w:rsid w:val="000F6644"/>
    <w:rsid w:val="000F6F5C"/>
    <w:rsid w:val="000F7B8E"/>
    <w:rsid w:val="00100833"/>
    <w:rsid w:val="00101365"/>
    <w:rsid w:val="00101FEB"/>
    <w:rsid w:val="00102F72"/>
    <w:rsid w:val="00104F33"/>
    <w:rsid w:val="00105A31"/>
    <w:rsid w:val="0010649C"/>
    <w:rsid w:val="00107E85"/>
    <w:rsid w:val="0011082D"/>
    <w:rsid w:val="00111D03"/>
    <w:rsid w:val="00112506"/>
    <w:rsid w:val="00112729"/>
    <w:rsid w:val="0011344B"/>
    <w:rsid w:val="00113EE8"/>
    <w:rsid w:val="0011455A"/>
    <w:rsid w:val="00114A65"/>
    <w:rsid w:val="001159D5"/>
    <w:rsid w:val="00122540"/>
    <w:rsid w:val="00130B0B"/>
    <w:rsid w:val="00131376"/>
    <w:rsid w:val="00132D94"/>
    <w:rsid w:val="00133061"/>
    <w:rsid w:val="00134408"/>
    <w:rsid w:val="00137412"/>
    <w:rsid w:val="00137558"/>
    <w:rsid w:val="00137650"/>
    <w:rsid w:val="001377A4"/>
    <w:rsid w:val="00140F67"/>
    <w:rsid w:val="00141699"/>
    <w:rsid w:val="00147000"/>
    <w:rsid w:val="001500A1"/>
    <w:rsid w:val="00151C77"/>
    <w:rsid w:val="00152AEF"/>
    <w:rsid w:val="0015429F"/>
    <w:rsid w:val="001544B3"/>
    <w:rsid w:val="00162BF0"/>
    <w:rsid w:val="00163091"/>
    <w:rsid w:val="001645CB"/>
    <w:rsid w:val="00166305"/>
    <w:rsid w:val="00166C0C"/>
    <w:rsid w:val="00167545"/>
    <w:rsid w:val="00170182"/>
    <w:rsid w:val="001703C6"/>
    <w:rsid w:val="00173781"/>
    <w:rsid w:val="00175ADF"/>
    <w:rsid w:val="00175C9E"/>
    <w:rsid w:val="00175CAE"/>
    <w:rsid w:val="00176CF4"/>
    <w:rsid w:val="001828DB"/>
    <w:rsid w:val="0018316B"/>
    <w:rsid w:val="00184B6C"/>
    <w:rsid w:val="00184D08"/>
    <w:rsid w:val="001850FE"/>
    <w:rsid w:val="00185135"/>
    <w:rsid w:val="00185C6B"/>
    <w:rsid w:val="001860DB"/>
    <w:rsid w:val="00186C55"/>
    <w:rsid w:val="0019037C"/>
    <w:rsid w:val="001905A9"/>
    <w:rsid w:val="00191273"/>
    <w:rsid w:val="00191571"/>
    <w:rsid w:val="001942A7"/>
    <w:rsid w:val="0019587B"/>
    <w:rsid w:val="00195D0C"/>
    <w:rsid w:val="00195E96"/>
    <w:rsid w:val="00197B51"/>
    <w:rsid w:val="001A163D"/>
    <w:rsid w:val="001A2F48"/>
    <w:rsid w:val="001A441E"/>
    <w:rsid w:val="001A48C1"/>
    <w:rsid w:val="001A6733"/>
    <w:rsid w:val="001B2AB7"/>
    <w:rsid w:val="001B357F"/>
    <w:rsid w:val="001B5638"/>
    <w:rsid w:val="001B610F"/>
    <w:rsid w:val="001B7935"/>
    <w:rsid w:val="001C1A7F"/>
    <w:rsid w:val="001C1B7C"/>
    <w:rsid w:val="001C2936"/>
    <w:rsid w:val="001C3444"/>
    <w:rsid w:val="001C3702"/>
    <w:rsid w:val="001C4656"/>
    <w:rsid w:val="001C46BC"/>
    <w:rsid w:val="001C7160"/>
    <w:rsid w:val="001D1B3F"/>
    <w:rsid w:val="001D5F0B"/>
    <w:rsid w:val="001E252D"/>
    <w:rsid w:val="001E4447"/>
    <w:rsid w:val="001E46D2"/>
    <w:rsid w:val="001F1A0A"/>
    <w:rsid w:val="001F23E6"/>
    <w:rsid w:val="001F2C51"/>
    <w:rsid w:val="001F4238"/>
    <w:rsid w:val="001F431F"/>
    <w:rsid w:val="001F6769"/>
    <w:rsid w:val="001F7E8D"/>
    <w:rsid w:val="00200A38"/>
    <w:rsid w:val="00200A46"/>
    <w:rsid w:val="00201006"/>
    <w:rsid w:val="00202B8D"/>
    <w:rsid w:val="00205815"/>
    <w:rsid w:val="0020728F"/>
    <w:rsid w:val="00211B6F"/>
    <w:rsid w:val="00213282"/>
    <w:rsid w:val="00217CC3"/>
    <w:rsid w:val="00220316"/>
    <w:rsid w:val="00220AB6"/>
    <w:rsid w:val="0022120F"/>
    <w:rsid w:val="00222278"/>
    <w:rsid w:val="002229C4"/>
    <w:rsid w:val="0022644C"/>
    <w:rsid w:val="00226644"/>
    <w:rsid w:val="0022754A"/>
    <w:rsid w:val="00230233"/>
    <w:rsid w:val="00236560"/>
    <w:rsid w:val="002365DE"/>
    <w:rsid w:val="0023662E"/>
    <w:rsid w:val="0023668C"/>
    <w:rsid w:val="00245CEA"/>
    <w:rsid w:val="00245D0F"/>
    <w:rsid w:val="002506EC"/>
    <w:rsid w:val="002523A7"/>
    <w:rsid w:val="00253DC7"/>
    <w:rsid w:val="002548C3"/>
    <w:rsid w:val="00257ACD"/>
    <w:rsid w:val="002628DA"/>
    <w:rsid w:val="00262908"/>
    <w:rsid w:val="002639A6"/>
    <w:rsid w:val="002650F4"/>
    <w:rsid w:val="00265322"/>
    <w:rsid w:val="002661F3"/>
    <w:rsid w:val="00271165"/>
    <w:rsid w:val="002715FD"/>
    <w:rsid w:val="002770B1"/>
    <w:rsid w:val="00281852"/>
    <w:rsid w:val="002830DD"/>
    <w:rsid w:val="00285B33"/>
    <w:rsid w:val="00287A3C"/>
    <w:rsid w:val="00290B39"/>
    <w:rsid w:val="00293933"/>
    <w:rsid w:val="00294F5F"/>
    <w:rsid w:val="002A06A6"/>
    <w:rsid w:val="002A0867"/>
    <w:rsid w:val="002A2FC6"/>
    <w:rsid w:val="002A75CC"/>
    <w:rsid w:val="002B4661"/>
    <w:rsid w:val="002B6E73"/>
    <w:rsid w:val="002C03B5"/>
    <w:rsid w:val="002C0A8A"/>
    <w:rsid w:val="002C1EC7"/>
    <w:rsid w:val="002C2986"/>
    <w:rsid w:val="002C3015"/>
    <w:rsid w:val="002C3892"/>
    <w:rsid w:val="002C4342"/>
    <w:rsid w:val="002C63D2"/>
    <w:rsid w:val="002C6E90"/>
    <w:rsid w:val="002C7D47"/>
    <w:rsid w:val="002C7EA3"/>
    <w:rsid w:val="002D09C3"/>
    <w:rsid w:val="002D0B13"/>
    <w:rsid w:val="002D20AE"/>
    <w:rsid w:val="002D2E42"/>
    <w:rsid w:val="002D4627"/>
    <w:rsid w:val="002D4CA6"/>
    <w:rsid w:val="002D6B9C"/>
    <w:rsid w:val="002D6C61"/>
    <w:rsid w:val="002E0BBA"/>
    <w:rsid w:val="002E2104"/>
    <w:rsid w:val="002E2730"/>
    <w:rsid w:val="002E2DAC"/>
    <w:rsid w:val="002E6963"/>
    <w:rsid w:val="002E6F8F"/>
    <w:rsid w:val="002E7C36"/>
    <w:rsid w:val="002F05D8"/>
    <w:rsid w:val="002F2DE0"/>
    <w:rsid w:val="002F5E25"/>
    <w:rsid w:val="003010C8"/>
    <w:rsid w:val="00302080"/>
    <w:rsid w:val="00302B1B"/>
    <w:rsid w:val="00302DD6"/>
    <w:rsid w:val="0030353C"/>
    <w:rsid w:val="003076D7"/>
    <w:rsid w:val="003125C3"/>
    <w:rsid w:val="00312AE6"/>
    <w:rsid w:val="00313CA5"/>
    <w:rsid w:val="003146CE"/>
    <w:rsid w:val="00317D1A"/>
    <w:rsid w:val="003211FF"/>
    <w:rsid w:val="00321254"/>
    <w:rsid w:val="003213C6"/>
    <w:rsid w:val="003242AB"/>
    <w:rsid w:val="00324DBE"/>
    <w:rsid w:val="00326320"/>
    <w:rsid w:val="00327247"/>
    <w:rsid w:val="00327A9D"/>
    <w:rsid w:val="00330EB3"/>
    <w:rsid w:val="0033130E"/>
    <w:rsid w:val="0033141E"/>
    <w:rsid w:val="0033147F"/>
    <w:rsid w:val="0033200E"/>
    <w:rsid w:val="0033269C"/>
    <w:rsid w:val="00333E9D"/>
    <w:rsid w:val="003348BE"/>
    <w:rsid w:val="00334A3C"/>
    <w:rsid w:val="00334FF3"/>
    <w:rsid w:val="0033545A"/>
    <w:rsid w:val="0033662D"/>
    <w:rsid w:val="00336796"/>
    <w:rsid w:val="00336F9A"/>
    <w:rsid w:val="00340535"/>
    <w:rsid w:val="00340E64"/>
    <w:rsid w:val="003454E6"/>
    <w:rsid w:val="00345900"/>
    <w:rsid w:val="00350947"/>
    <w:rsid w:val="00351B9B"/>
    <w:rsid w:val="00351C79"/>
    <w:rsid w:val="00353296"/>
    <w:rsid w:val="0035516C"/>
    <w:rsid w:val="00355A4C"/>
    <w:rsid w:val="00357B39"/>
    <w:rsid w:val="003604FB"/>
    <w:rsid w:val="00360B73"/>
    <w:rsid w:val="0036134D"/>
    <w:rsid w:val="00366A44"/>
    <w:rsid w:val="00370397"/>
    <w:rsid w:val="003718CD"/>
    <w:rsid w:val="00371ABC"/>
    <w:rsid w:val="00372D1B"/>
    <w:rsid w:val="0037547F"/>
    <w:rsid w:val="0037593F"/>
    <w:rsid w:val="00380B71"/>
    <w:rsid w:val="00380EF7"/>
    <w:rsid w:val="0038365A"/>
    <w:rsid w:val="0038490A"/>
    <w:rsid w:val="00384D42"/>
    <w:rsid w:val="00386A89"/>
    <w:rsid w:val="00387475"/>
    <w:rsid w:val="00391107"/>
    <w:rsid w:val="00391993"/>
    <w:rsid w:val="00392478"/>
    <w:rsid w:val="00392BF3"/>
    <w:rsid w:val="0039647E"/>
    <w:rsid w:val="0039648E"/>
    <w:rsid w:val="003A41AC"/>
    <w:rsid w:val="003A5AFE"/>
    <w:rsid w:val="003A5D5F"/>
    <w:rsid w:val="003A6F14"/>
    <w:rsid w:val="003A7FFE"/>
    <w:rsid w:val="003B0086"/>
    <w:rsid w:val="003B0A63"/>
    <w:rsid w:val="003B50E1"/>
    <w:rsid w:val="003B57E4"/>
    <w:rsid w:val="003B6B57"/>
    <w:rsid w:val="003C0075"/>
    <w:rsid w:val="003C047F"/>
    <w:rsid w:val="003C0F84"/>
    <w:rsid w:val="003C1746"/>
    <w:rsid w:val="003C19B5"/>
    <w:rsid w:val="003C2AA9"/>
    <w:rsid w:val="003C3A33"/>
    <w:rsid w:val="003C42BF"/>
    <w:rsid w:val="003C4DB3"/>
    <w:rsid w:val="003C58BF"/>
    <w:rsid w:val="003C60CC"/>
    <w:rsid w:val="003C6D81"/>
    <w:rsid w:val="003C6E0C"/>
    <w:rsid w:val="003C702F"/>
    <w:rsid w:val="003C7CBE"/>
    <w:rsid w:val="003D162C"/>
    <w:rsid w:val="003D451D"/>
    <w:rsid w:val="003D795F"/>
    <w:rsid w:val="003D7A39"/>
    <w:rsid w:val="003E1786"/>
    <w:rsid w:val="003E2C55"/>
    <w:rsid w:val="003E4CB7"/>
    <w:rsid w:val="003E6D76"/>
    <w:rsid w:val="003E7CD6"/>
    <w:rsid w:val="003E7DDD"/>
    <w:rsid w:val="003F20C5"/>
    <w:rsid w:val="003F2DD8"/>
    <w:rsid w:val="003F3F2D"/>
    <w:rsid w:val="003F4C2C"/>
    <w:rsid w:val="003F50B2"/>
    <w:rsid w:val="00400CCF"/>
    <w:rsid w:val="00401980"/>
    <w:rsid w:val="00401BFF"/>
    <w:rsid w:val="00403562"/>
    <w:rsid w:val="00404424"/>
    <w:rsid w:val="00407D74"/>
    <w:rsid w:val="00410CE0"/>
    <w:rsid w:val="0041156B"/>
    <w:rsid w:val="004122C5"/>
    <w:rsid w:val="004132C6"/>
    <w:rsid w:val="0041381C"/>
    <w:rsid w:val="00413B78"/>
    <w:rsid w:val="00415B58"/>
    <w:rsid w:val="00416DDE"/>
    <w:rsid w:val="00416FE5"/>
    <w:rsid w:val="00421FF3"/>
    <w:rsid w:val="00433D4A"/>
    <w:rsid w:val="004343DA"/>
    <w:rsid w:val="00434671"/>
    <w:rsid w:val="004366FB"/>
    <w:rsid w:val="00436A1D"/>
    <w:rsid w:val="00437AE6"/>
    <w:rsid w:val="00440830"/>
    <w:rsid w:val="00441F18"/>
    <w:rsid w:val="00442A0A"/>
    <w:rsid w:val="004433C0"/>
    <w:rsid w:val="00443D0B"/>
    <w:rsid w:val="0044411E"/>
    <w:rsid w:val="00444862"/>
    <w:rsid w:val="00444EA6"/>
    <w:rsid w:val="00445936"/>
    <w:rsid w:val="00446F73"/>
    <w:rsid w:val="0045266E"/>
    <w:rsid w:val="00452D94"/>
    <w:rsid w:val="00453435"/>
    <w:rsid w:val="00454F2B"/>
    <w:rsid w:val="00454F31"/>
    <w:rsid w:val="0045554C"/>
    <w:rsid w:val="00457EA9"/>
    <w:rsid w:val="00464FAA"/>
    <w:rsid w:val="00466398"/>
    <w:rsid w:val="0046649A"/>
    <w:rsid w:val="00467445"/>
    <w:rsid w:val="004703DE"/>
    <w:rsid w:val="004719FD"/>
    <w:rsid w:val="0047214F"/>
    <w:rsid w:val="004725C7"/>
    <w:rsid w:val="00472C39"/>
    <w:rsid w:val="0047306D"/>
    <w:rsid w:val="00473675"/>
    <w:rsid w:val="00473791"/>
    <w:rsid w:val="00473B65"/>
    <w:rsid w:val="0047467F"/>
    <w:rsid w:val="00476E48"/>
    <w:rsid w:val="004770C1"/>
    <w:rsid w:val="0048014D"/>
    <w:rsid w:val="00480266"/>
    <w:rsid w:val="004809A0"/>
    <w:rsid w:val="00481A82"/>
    <w:rsid w:val="00481B0A"/>
    <w:rsid w:val="00481DE9"/>
    <w:rsid w:val="00484179"/>
    <w:rsid w:val="00484EBD"/>
    <w:rsid w:val="00487A9F"/>
    <w:rsid w:val="004901A1"/>
    <w:rsid w:val="00490564"/>
    <w:rsid w:val="0049128B"/>
    <w:rsid w:val="004912A1"/>
    <w:rsid w:val="004937E9"/>
    <w:rsid w:val="00493B49"/>
    <w:rsid w:val="00495118"/>
    <w:rsid w:val="00495501"/>
    <w:rsid w:val="004966DB"/>
    <w:rsid w:val="00496CE8"/>
    <w:rsid w:val="004A070A"/>
    <w:rsid w:val="004A08FD"/>
    <w:rsid w:val="004A25E4"/>
    <w:rsid w:val="004A320E"/>
    <w:rsid w:val="004A3E8A"/>
    <w:rsid w:val="004A44F4"/>
    <w:rsid w:val="004A487D"/>
    <w:rsid w:val="004A48F2"/>
    <w:rsid w:val="004A4E9C"/>
    <w:rsid w:val="004A5395"/>
    <w:rsid w:val="004A5D1C"/>
    <w:rsid w:val="004B1A3C"/>
    <w:rsid w:val="004B214E"/>
    <w:rsid w:val="004B5203"/>
    <w:rsid w:val="004B529B"/>
    <w:rsid w:val="004B62C0"/>
    <w:rsid w:val="004C2AD4"/>
    <w:rsid w:val="004C4987"/>
    <w:rsid w:val="004C6A7F"/>
    <w:rsid w:val="004C7980"/>
    <w:rsid w:val="004D122C"/>
    <w:rsid w:val="004D2CC3"/>
    <w:rsid w:val="004D35CB"/>
    <w:rsid w:val="004D3E8D"/>
    <w:rsid w:val="004D495C"/>
    <w:rsid w:val="004D7DAB"/>
    <w:rsid w:val="004E18FA"/>
    <w:rsid w:val="004E20E5"/>
    <w:rsid w:val="004E23B5"/>
    <w:rsid w:val="004E2ACC"/>
    <w:rsid w:val="004E49EB"/>
    <w:rsid w:val="004E64EA"/>
    <w:rsid w:val="004E7828"/>
    <w:rsid w:val="004F0220"/>
    <w:rsid w:val="004F1388"/>
    <w:rsid w:val="004F1E53"/>
    <w:rsid w:val="004F2374"/>
    <w:rsid w:val="004F46AA"/>
    <w:rsid w:val="004F5DAA"/>
    <w:rsid w:val="004F6A70"/>
    <w:rsid w:val="005001E6"/>
    <w:rsid w:val="00500AD7"/>
    <w:rsid w:val="0050108A"/>
    <w:rsid w:val="0050183D"/>
    <w:rsid w:val="00502075"/>
    <w:rsid w:val="005023D0"/>
    <w:rsid w:val="005026C8"/>
    <w:rsid w:val="00502ABF"/>
    <w:rsid w:val="0050312B"/>
    <w:rsid w:val="00504DB0"/>
    <w:rsid w:val="0050554D"/>
    <w:rsid w:val="0050569B"/>
    <w:rsid w:val="00507C35"/>
    <w:rsid w:val="00510412"/>
    <w:rsid w:val="00510735"/>
    <w:rsid w:val="005111D2"/>
    <w:rsid w:val="005125ED"/>
    <w:rsid w:val="00513EE7"/>
    <w:rsid w:val="0051438E"/>
    <w:rsid w:val="00514D2F"/>
    <w:rsid w:val="00517651"/>
    <w:rsid w:val="00521583"/>
    <w:rsid w:val="005227CC"/>
    <w:rsid w:val="00523C83"/>
    <w:rsid w:val="00525740"/>
    <w:rsid w:val="00525BB7"/>
    <w:rsid w:val="00530FFC"/>
    <w:rsid w:val="00536E29"/>
    <w:rsid w:val="00537D6D"/>
    <w:rsid w:val="00540350"/>
    <w:rsid w:val="005405EF"/>
    <w:rsid w:val="00541F63"/>
    <w:rsid w:val="005440C0"/>
    <w:rsid w:val="0054420E"/>
    <w:rsid w:val="00544D1B"/>
    <w:rsid w:val="0054502F"/>
    <w:rsid w:val="00545693"/>
    <w:rsid w:val="00545DC0"/>
    <w:rsid w:val="00545F6C"/>
    <w:rsid w:val="0054631B"/>
    <w:rsid w:val="005467B2"/>
    <w:rsid w:val="005477D9"/>
    <w:rsid w:val="00547ADA"/>
    <w:rsid w:val="00551A1C"/>
    <w:rsid w:val="00553209"/>
    <w:rsid w:val="00553D70"/>
    <w:rsid w:val="00556164"/>
    <w:rsid w:val="005563FD"/>
    <w:rsid w:val="00556ECF"/>
    <w:rsid w:val="0055720C"/>
    <w:rsid w:val="00557B8C"/>
    <w:rsid w:val="005603CA"/>
    <w:rsid w:val="00561796"/>
    <w:rsid w:val="005619C6"/>
    <w:rsid w:val="005625F0"/>
    <w:rsid w:val="005632DD"/>
    <w:rsid w:val="00563C28"/>
    <w:rsid w:val="00563D98"/>
    <w:rsid w:val="0056423B"/>
    <w:rsid w:val="005644E4"/>
    <w:rsid w:val="005724CE"/>
    <w:rsid w:val="00573424"/>
    <w:rsid w:val="0057402F"/>
    <w:rsid w:val="0057475A"/>
    <w:rsid w:val="00575172"/>
    <w:rsid w:val="0057666C"/>
    <w:rsid w:val="005779F6"/>
    <w:rsid w:val="00580B90"/>
    <w:rsid w:val="00581653"/>
    <w:rsid w:val="00582D4A"/>
    <w:rsid w:val="005849D6"/>
    <w:rsid w:val="00585367"/>
    <w:rsid w:val="005871A1"/>
    <w:rsid w:val="0058737E"/>
    <w:rsid w:val="005917FA"/>
    <w:rsid w:val="00592518"/>
    <w:rsid w:val="00592A1E"/>
    <w:rsid w:val="00592E87"/>
    <w:rsid w:val="00592E9C"/>
    <w:rsid w:val="005930AE"/>
    <w:rsid w:val="0059420B"/>
    <w:rsid w:val="005947F9"/>
    <w:rsid w:val="00594C4D"/>
    <w:rsid w:val="005952F1"/>
    <w:rsid w:val="00595D37"/>
    <w:rsid w:val="00595F04"/>
    <w:rsid w:val="005A093F"/>
    <w:rsid w:val="005A33B0"/>
    <w:rsid w:val="005A3780"/>
    <w:rsid w:val="005A64A1"/>
    <w:rsid w:val="005B0F3B"/>
    <w:rsid w:val="005B1476"/>
    <w:rsid w:val="005B14E7"/>
    <w:rsid w:val="005B1778"/>
    <w:rsid w:val="005B3FA6"/>
    <w:rsid w:val="005B5C1B"/>
    <w:rsid w:val="005B5FBD"/>
    <w:rsid w:val="005B6D3D"/>
    <w:rsid w:val="005C26EA"/>
    <w:rsid w:val="005C2DC2"/>
    <w:rsid w:val="005C304A"/>
    <w:rsid w:val="005C3D69"/>
    <w:rsid w:val="005C40D5"/>
    <w:rsid w:val="005C448B"/>
    <w:rsid w:val="005C5E2A"/>
    <w:rsid w:val="005C7C98"/>
    <w:rsid w:val="005D060F"/>
    <w:rsid w:val="005D2C3A"/>
    <w:rsid w:val="005D55A4"/>
    <w:rsid w:val="005D57C8"/>
    <w:rsid w:val="005D59E4"/>
    <w:rsid w:val="005D7761"/>
    <w:rsid w:val="005D7899"/>
    <w:rsid w:val="005E0278"/>
    <w:rsid w:val="005E090D"/>
    <w:rsid w:val="005E1E08"/>
    <w:rsid w:val="005E210C"/>
    <w:rsid w:val="005E331D"/>
    <w:rsid w:val="005E36B7"/>
    <w:rsid w:val="005E3C28"/>
    <w:rsid w:val="005E3CA0"/>
    <w:rsid w:val="005E44B1"/>
    <w:rsid w:val="005E6020"/>
    <w:rsid w:val="005E67B0"/>
    <w:rsid w:val="005E6B25"/>
    <w:rsid w:val="005E7047"/>
    <w:rsid w:val="005E742D"/>
    <w:rsid w:val="005E777F"/>
    <w:rsid w:val="005F1CA7"/>
    <w:rsid w:val="005F3E9F"/>
    <w:rsid w:val="005F43DD"/>
    <w:rsid w:val="005F51A9"/>
    <w:rsid w:val="005F669F"/>
    <w:rsid w:val="005F6BE1"/>
    <w:rsid w:val="005F6CE7"/>
    <w:rsid w:val="005F7416"/>
    <w:rsid w:val="005F7F95"/>
    <w:rsid w:val="00600727"/>
    <w:rsid w:val="00600C11"/>
    <w:rsid w:val="00601304"/>
    <w:rsid w:val="0060410A"/>
    <w:rsid w:val="00606B89"/>
    <w:rsid w:val="00607405"/>
    <w:rsid w:val="00611EAF"/>
    <w:rsid w:val="00614066"/>
    <w:rsid w:val="00616192"/>
    <w:rsid w:val="00620315"/>
    <w:rsid w:val="006210A5"/>
    <w:rsid w:val="00622EE1"/>
    <w:rsid w:val="00623F30"/>
    <w:rsid w:val="00625B95"/>
    <w:rsid w:val="00625FB8"/>
    <w:rsid w:val="006261BD"/>
    <w:rsid w:val="00626B34"/>
    <w:rsid w:val="006277B3"/>
    <w:rsid w:val="00627AEC"/>
    <w:rsid w:val="0063109C"/>
    <w:rsid w:val="0063144B"/>
    <w:rsid w:val="00633C92"/>
    <w:rsid w:val="0063460F"/>
    <w:rsid w:val="00634A43"/>
    <w:rsid w:val="00634E0B"/>
    <w:rsid w:val="00635956"/>
    <w:rsid w:val="00635EDB"/>
    <w:rsid w:val="00635FFD"/>
    <w:rsid w:val="00641DC2"/>
    <w:rsid w:val="00643AEA"/>
    <w:rsid w:val="00643D89"/>
    <w:rsid w:val="006443FB"/>
    <w:rsid w:val="00646124"/>
    <w:rsid w:val="00646238"/>
    <w:rsid w:val="0064734E"/>
    <w:rsid w:val="00650137"/>
    <w:rsid w:val="006502B9"/>
    <w:rsid w:val="006509D7"/>
    <w:rsid w:val="00651CE8"/>
    <w:rsid w:val="006534A4"/>
    <w:rsid w:val="00654E03"/>
    <w:rsid w:val="0065521B"/>
    <w:rsid w:val="00655672"/>
    <w:rsid w:val="00662146"/>
    <w:rsid w:val="00662FD1"/>
    <w:rsid w:val="0066393F"/>
    <w:rsid w:val="00663E0E"/>
    <w:rsid w:val="00664321"/>
    <w:rsid w:val="006665AD"/>
    <w:rsid w:val="006711CA"/>
    <w:rsid w:val="00671509"/>
    <w:rsid w:val="00671EF6"/>
    <w:rsid w:val="0067205B"/>
    <w:rsid w:val="0067479F"/>
    <w:rsid w:val="006748F8"/>
    <w:rsid w:val="00674D3F"/>
    <w:rsid w:val="00675468"/>
    <w:rsid w:val="00676ED8"/>
    <w:rsid w:val="00676FF9"/>
    <w:rsid w:val="00680489"/>
    <w:rsid w:val="006808B8"/>
    <w:rsid w:val="00681409"/>
    <w:rsid w:val="00683C32"/>
    <w:rsid w:val="00690BB2"/>
    <w:rsid w:val="006921F7"/>
    <w:rsid w:val="00692BA3"/>
    <w:rsid w:val="00693D09"/>
    <w:rsid w:val="00694F63"/>
    <w:rsid w:val="006A08C5"/>
    <w:rsid w:val="006A0D46"/>
    <w:rsid w:val="006A0EC4"/>
    <w:rsid w:val="006A16DF"/>
    <w:rsid w:val="006A2FEF"/>
    <w:rsid w:val="006A42E1"/>
    <w:rsid w:val="006A6549"/>
    <w:rsid w:val="006A7710"/>
    <w:rsid w:val="006A7A61"/>
    <w:rsid w:val="006B1E59"/>
    <w:rsid w:val="006B2B17"/>
    <w:rsid w:val="006B2FFB"/>
    <w:rsid w:val="006B60EE"/>
    <w:rsid w:val="006C10A2"/>
    <w:rsid w:val="006C1AEF"/>
    <w:rsid w:val="006C1F18"/>
    <w:rsid w:val="006D1C7D"/>
    <w:rsid w:val="006D271A"/>
    <w:rsid w:val="006D3632"/>
    <w:rsid w:val="006D40D5"/>
    <w:rsid w:val="006D4472"/>
    <w:rsid w:val="006D570F"/>
    <w:rsid w:val="006E063C"/>
    <w:rsid w:val="006E22E5"/>
    <w:rsid w:val="006E2BF0"/>
    <w:rsid w:val="006E3BDF"/>
    <w:rsid w:val="006E404F"/>
    <w:rsid w:val="006E4963"/>
    <w:rsid w:val="006E73F6"/>
    <w:rsid w:val="006F009A"/>
    <w:rsid w:val="006F3D93"/>
    <w:rsid w:val="006F4182"/>
    <w:rsid w:val="006F57F9"/>
    <w:rsid w:val="006F5B12"/>
    <w:rsid w:val="006F727C"/>
    <w:rsid w:val="006F74FD"/>
    <w:rsid w:val="007019B1"/>
    <w:rsid w:val="00701B51"/>
    <w:rsid w:val="00703ADC"/>
    <w:rsid w:val="00704699"/>
    <w:rsid w:val="007057E5"/>
    <w:rsid w:val="00705DD6"/>
    <w:rsid w:val="007062FD"/>
    <w:rsid w:val="00706D71"/>
    <w:rsid w:val="00711AEB"/>
    <w:rsid w:val="00711EB4"/>
    <w:rsid w:val="00721657"/>
    <w:rsid w:val="00721EA3"/>
    <w:rsid w:val="00723F48"/>
    <w:rsid w:val="00724A01"/>
    <w:rsid w:val="007279A8"/>
    <w:rsid w:val="00727B1A"/>
    <w:rsid w:val="00740059"/>
    <w:rsid w:val="00741337"/>
    <w:rsid w:val="00741F3D"/>
    <w:rsid w:val="00742315"/>
    <w:rsid w:val="0074303C"/>
    <w:rsid w:val="00743BB6"/>
    <w:rsid w:val="00746CEF"/>
    <w:rsid w:val="00746EA5"/>
    <w:rsid w:val="00752258"/>
    <w:rsid w:val="007529C4"/>
    <w:rsid w:val="007529E1"/>
    <w:rsid w:val="00752A37"/>
    <w:rsid w:val="00753725"/>
    <w:rsid w:val="00756469"/>
    <w:rsid w:val="0075692B"/>
    <w:rsid w:val="00756953"/>
    <w:rsid w:val="00757D77"/>
    <w:rsid w:val="00762880"/>
    <w:rsid w:val="00762AD6"/>
    <w:rsid w:val="00762E02"/>
    <w:rsid w:val="00765AA5"/>
    <w:rsid w:val="0076653B"/>
    <w:rsid w:val="00766C62"/>
    <w:rsid w:val="00771145"/>
    <w:rsid w:val="00772290"/>
    <w:rsid w:val="00772D96"/>
    <w:rsid w:val="00774D8B"/>
    <w:rsid w:val="00774E2B"/>
    <w:rsid w:val="00776763"/>
    <w:rsid w:val="0077701E"/>
    <w:rsid w:val="00777265"/>
    <w:rsid w:val="007805E7"/>
    <w:rsid w:val="0078222A"/>
    <w:rsid w:val="007873AA"/>
    <w:rsid w:val="00787D48"/>
    <w:rsid w:val="00790302"/>
    <w:rsid w:val="0079072F"/>
    <w:rsid w:val="00790A1B"/>
    <w:rsid w:val="00795294"/>
    <w:rsid w:val="007970FB"/>
    <w:rsid w:val="00797725"/>
    <w:rsid w:val="00797785"/>
    <w:rsid w:val="007A09F0"/>
    <w:rsid w:val="007A3908"/>
    <w:rsid w:val="007A402C"/>
    <w:rsid w:val="007A4D3F"/>
    <w:rsid w:val="007A4E50"/>
    <w:rsid w:val="007A534F"/>
    <w:rsid w:val="007A5943"/>
    <w:rsid w:val="007A5F64"/>
    <w:rsid w:val="007B10F0"/>
    <w:rsid w:val="007B18A7"/>
    <w:rsid w:val="007B250E"/>
    <w:rsid w:val="007B27D5"/>
    <w:rsid w:val="007B33C6"/>
    <w:rsid w:val="007B5B94"/>
    <w:rsid w:val="007C27FC"/>
    <w:rsid w:val="007C306C"/>
    <w:rsid w:val="007C51FF"/>
    <w:rsid w:val="007C5719"/>
    <w:rsid w:val="007C7396"/>
    <w:rsid w:val="007D0AFD"/>
    <w:rsid w:val="007D1963"/>
    <w:rsid w:val="007D4E71"/>
    <w:rsid w:val="007D50E4"/>
    <w:rsid w:val="007D6379"/>
    <w:rsid w:val="007D6532"/>
    <w:rsid w:val="007D6C94"/>
    <w:rsid w:val="007D731B"/>
    <w:rsid w:val="007E0A67"/>
    <w:rsid w:val="007E1312"/>
    <w:rsid w:val="007E2DC5"/>
    <w:rsid w:val="007E3303"/>
    <w:rsid w:val="007E4FF6"/>
    <w:rsid w:val="007F1B7E"/>
    <w:rsid w:val="007F1CC7"/>
    <w:rsid w:val="007F1E44"/>
    <w:rsid w:val="007F3881"/>
    <w:rsid w:val="007F3DDD"/>
    <w:rsid w:val="007F4B6D"/>
    <w:rsid w:val="007F4FB3"/>
    <w:rsid w:val="008027AC"/>
    <w:rsid w:val="008028CE"/>
    <w:rsid w:val="0080332E"/>
    <w:rsid w:val="00806751"/>
    <w:rsid w:val="00806A85"/>
    <w:rsid w:val="0080777E"/>
    <w:rsid w:val="00807E3E"/>
    <w:rsid w:val="008141E0"/>
    <w:rsid w:val="00816EE1"/>
    <w:rsid w:val="00816F88"/>
    <w:rsid w:val="008201B5"/>
    <w:rsid w:val="00820D33"/>
    <w:rsid w:val="00821996"/>
    <w:rsid w:val="00821BC0"/>
    <w:rsid w:val="00821FD1"/>
    <w:rsid w:val="00822323"/>
    <w:rsid w:val="008234B0"/>
    <w:rsid w:val="00826215"/>
    <w:rsid w:val="00826279"/>
    <w:rsid w:val="00826D66"/>
    <w:rsid w:val="00827BC6"/>
    <w:rsid w:val="008300AD"/>
    <w:rsid w:val="00830E6F"/>
    <w:rsid w:val="008321F5"/>
    <w:rsid w:val="00833024"/>
    <w:rsid w:val="00835139"/>
    <w:rsid w:val="00835D3C"/>
    <w:rsid w:val="00836794"/>
    <w:rsid w:val="00836AE2"/>
    <w:rsid w:val="0083718A"/>
    <w:rsid w:val="008419B1"/>
    <w:rsid w:val="00844A56"/>
    <w:rsid w:val="00845411"/>
    <w:rsid w:val="00845B11"/>
    <w:rsid w:val="00845C85"/>
    <w:rsid w:val="00850A03"/>
    <w:rsid w:val="00850A3B"/>
    <w:rsid w:val="00852081"/>
    <w:rsid w:val="00861AC6"/>
    <w:rsid w:val="00863171"/>
    <w:rsid w:val="00863C47"/>
    <w:rsid w:val="00864780"/>
    <w:rsid w:val="008718C7"/>
    <w:rsid w:val="00872B6E"/>
    <w:rsid w:val="00873893"/>
    <w:rsid w:val="00874DFD"/>
    <w:rsid w:val="00875AFD"/>
    <w:rsid w:val="0087654E"/>
    <w:rsid w:val="00876C81"/>
    <w:rsid w:val="008802F9"/>
    <w:rsid w:val="00883086"/>
    <w:rsid w:val="008837C2"/>
    <w:rsid w:val="00885597"/>
    <w:rsid w:val="008879FD"/>
    <w:rsid w:val="00890FFC"/>
    <w:rsid w:val="008923EE"/>
    <w:rsid w:val="00892C93"/>
    <w:rsid w:val="0089333B"/>
    <w:rsid w:val="0089347D"/>
    <w:rsid w:val="00894C37"/>
    <w:rsid w:val="008951FC"/>
    <w:rsid w:val="00896AC5"/>
    <w:rsid w:val="008A00EA"/>
    <w:rsid w:val="008A07B7"/>
    <w:rsid w:val="008A0B72"/>
    <w:rsid w:val="008A162F"/>
    <w:rsid w:val="008A27F0"/>
    <w:rsid w:val="008A3F93"/>
    <w:rsid w:val="008A5820"/>
    <w:rsid w:val="008A5BDA"/>
    <w:rsid w:val="008A6236"/>
    <w:rsid w:val="008A6E1C"/>
    <w:rsid w:val="008A72FD"/>
    <w:rsid w:val="008B00BA"/>
    <w:rsid w:val="008B0767"/>
    <w:rsid w:val="008B0CBC"/>
    <w:rsid w:val="008B0F7F"/>
    <w:rsid w:val="008B1082"/>
    <w:rsid w:val="008B2494"/>
    <w:rsid w:val="008B2EDF"/>
    <w:rsid w:val="008B47C7"/>
    <w:rsid w:val="008B54CB"/>
    <w:rsid w:val="008B5A3D"/>
    <w:rsid w:val="008B71CE"/>
    <w:rsid w:val="008C0017"/>
    <w:rsid w:val="008C0124"/>
    <w:rsid w:val="008C052F"/>
    <w:rsid w:val="008C0718"/>
    <w:rsid w:val="008C3DA0"/>
    <w:rsid w:val="008C4010"/>
    <w:rsid w:val="008C4FDF"/>
    <w:rsid w:val="008C532E"/>
    <w:rsid w:val="008C6B1F"/>
    <w:rsid w:val="008C7467"/>
    <w:rsid w:val="008D408C"/>
    <w:rsid w:val="008D4769"/>
    <w:rsid w:val="008D4B48"/>
    <w:rsid w:val="008D5826"/>
    <w:rsid w:val="008D5E4F"/>
    <w:rsid w:val="008D64F4"/>
    <w:rsid w:val="008E0D98"/>
    <w:rsid w:val="008E26BE"/>
    <w:rsid w:val="008E505D"/>
    <w:rsid w:val="008E51A1"/>
    <w:rsid w:val="008E5A52"/>
    <w:rsid w:val="008E6548"/>
    <w:rsid w:val="008E6BFF"/>
    <w:rsid w:val="008F14F5"/>
    <w:rsid w:val="008F1D26"/>
    <w:rsid w:val="008F28F0"/>
    <w:rsid w:val="008F2A41"/>
    <w:rsid w:val="008F5A3F"/>
    <w:rsid w:val="008F5B7F"/>
    <w:rsid w:val="008F6E08"/>
    <w:rsid w:val="008F71C1"/>
    <w:rsid w:val="009004D6"/>
    <w:rsid w:val="00901C86"/>
    <w:rsid w:val="00902B40"/>
    <w:rsid w:val="00902D41"/>
    <w:rsid w:val="00902E45"/>
    <w:rsid w:val="00902F49"/>
    <w:rsid w:val="00904230"/>
    <w:rsid w:val="0090468E"/>
    <w:rsid w:val="00904A69"/>
    <w:rsid w:val="0090611E"/>
    <w:rsid w:val="00907B78"/>
    <w:rsid w:val="009108CB"/>
    <w:rsid w:val="00912AA3"/>
    <w:rsid w:val="00914004"/>
    <w:rsid w:val="0091638F"/>
    <w:rsid w:val="00916D35"/>
    <w:rsid w:val="00922D3A"/>
    <w:rsid w:val="00922EC1"/>
    <w:rsid w:val="00923CF1"/>
    <w:rsid w:val="009301F1"/>
    <w:rsid w:val="009307DF"/>
    <w:rsid w:val="00930940"/>
    <w:rsid w:val="00930972"/>
    <w:rsid w:val="009359B8"/>
    <w:rsid w:val="00935FF0"/>
    <w:rsid w:val="00937D49"/>
    <w:rsid w:val="00941135"/>
    <w:rsid w:val="00941FA3"/>
    <w:rsid w:val="009421BB"/>
    <w:rsid w:val="009431F8"/>
    <w:rsid w:val="0094610F"/>
    <w:rsid w:val="009464E7"/>
    <w:rsid w:val="00946589"/>
    <w:rsid w:val="00947A35"/>
    <w:rsid w:val="00950664"/>
    <w:rsid w:val="00950D01"/>
    <w:rsid w:val="00950D49"/>
    <w:rsid w:val="00951C5E"/>
    <w:rsid w:val="00957E18"/>
    <w:rsid w:val="00960DE1"/>
    <w:rsid w:val="0096201B"/>
    <w:rsid w:val="00962081"/>
    <w:rsid w:val="00964935"/>
    <w:rsid w:val="00964C18"/>
    <w:rsid w:val="00965094"/>
    <w:rsid w:val="00966CB5"/>
    <w:rsid w:val="00967ADA"/>
    <w:rsid w:val="00970AC8"/>
    <w:rsid w:val="00970D33"/>
    <w:rsid w:val="00971389"/>
    <w:rsid w:val="0097286D"/>
    <w:rsid w:val="00972BCD"/>
    <w:rsid w:val="00973204"/>
    <w:rsid w:val="0097460D"/>
    <w:rsid w:val="00975786"/>
    <w:rsid w:val="00981CB7"/>
    <w:rsid w:val="00982A53"/>
    <w:rsid w:val="00983580"/>
    <w:rsid w:val="00983E1F"/>
    <w:rsid w:val="00985A48"/>
    <w:rsid w:val="009868E0"/>
    <w:rsid w:val="00987697"/>
    <w:rsid w:val="009917F6"/>
    <w:rsid w:val="00993D33"/>
    <w:rsid w:val="00993F46"/>
    <w:rsid w:val="00995685"/>
    <w:rsid w:val="00995C85"/>
    <w:rsid w:val="0099690A"/>
    <w:rsid w:val="00997358"/>
    <w:rsid w:val="009A22D2"/>
    <w:rsid w:val="009A28CF"/>
    <w:rsid w:val="009A30A6"/>
    <w:rsid w:val="009A452B"/>
    <w:rsid w:val="009A7B85"/>
    <w:rsid w:val="009B050C"/>
    <w:rsid w:val="009B087F"/>
    <w:rsid w:val="009B211B"/>
    <w:rsid w:val="009B2AF4"/>
    <w:rsid w:val="009B3307"/>
    <w:rsid w:val="009B3C71"/>
    <w:rsid w:val="009B5428"/>
    <w:rsid w:val="009C110B"/>
    <w:rsid w:val="009C37F0"/>
    <w:rsid w:val="009C3F8F"/>
    <w:rsid w:val="009C5441"/>
    <w:rsid w:val="009C6923"/>
    <w:rsid w:val="009C7BBE"/>
    <w:rsid w:val="009D00E5"/>
    <w:rsid w:val="009D119F"/>
    <w:rsid w:val="009D193A"/>
    <w:rsid w:val="009D30E6"/>
    <w:rsid w:val="009D49A2"/>
    <w:rsid w:val="009D61F3"/>
    <w:rsid w:val="009D6A06"/>
    <w:rsid w:val="009D7174"/>
    <w:rsid w:val="009D71D0"/>
    <w:rsid w:val="009D7BD0"/>
    <w:rsid w:val="009D7C89"/>
    <w:rsid w:val="009E0949"/>
    <w:rsid w:val="009E1BA6"/>
    <w:rsid w:val="009E51EE"/>
    <w:rsid w:val="009E62B5"/>
    <w:rsid w:val="009F0085"/>
    <w:rsid w:val="009F07F4"/>
    <w:rsid w:val="009F3940"/>
    <w:rsid w:val="009F3EB2"/>
    <w:rsid w:val="009F6EB1"/>
    <w:rsid w:val="009F76C7"/>
    <w:rsid w:val="00A0073F"/>
    <w:rsid w:val="00A02429"/>
    <w:rsid w:val="00A02DF3"/>
    <w:rsid w:val="00A04A31"/>
    <w:rsid w:val="00A113D2"/>
    <w:rsid w:val="00A11A99"/>
    <w:rsid w:val="00A11D05"/>
    <w:rsid w:val="00A12045"/>
    <w:rsid w:val="00A12A68"/>
    <w:rsid w:val="00A13162"/>
    <w:rsid w:val="00A169C8"/>
    <w:rsid w:val="00A20267"/>
    <w:rsid w:val="00A20B69"/>
    <w:rsid w:val="00A23652"/>
    <w:rsid w:val="00A2390A"/>
    <w:rsid w:val="00A24762"/>
    <w:rsid w:val="00A24815"/>
    <w:rsid w:val="00A250BF"/>
    <w:rsid w:val="00A27AE9"/>
    <w:rsid w:val="00A30554"/>
    <w:rsid w:val="00A310D1"/>
    <w:rsid w:val="00A3158C"/>
    <w:rsid w:val="00A32929"/>
    <w:rsid w:val="00A32DF3"/>
    <w:rsid w:val="00A33E32"/>
    <w:rsid w:val="00A34427"/>
    <w:rsid w:val="00A35E20"/>
    <w:rsid w:val="00A3625F"/>
    <w:rsid w:val="00A36F6D"/>
    <w:rsid w:val="00A4075A"/>
    <w:rsid w:val="00A47355"/>
    <w:rsid w:val="00A477C3"/>
    <w:rsid w:val="00A50CA0"/>
    <w:rsid w:val="00A525CC"/>
    <w:rsid w:val="00A53E7C"/>
    <w:rsid w:val="00A54E72"/>
    <w:rsid w:val="00A550B6"/>
    <w:rsid w:val="00A55FF2"/>
    <w:rsid w:val="00A560AE"/>
    <w:rsid w:val="00A60087"/>
    <w:rsid w:val="00A6152C"/>
    <w:rsid w:val="00A61EDB"/>
    <w:rsid w:val="00A61F38"/>
    <w:rsid w:val="00A63D14"/>
    <w:rsid w:val="00A63F8F"/>
    <w:rsid w:val="00A65ECD"/>
    <w:rsid w:val="00A675B8"/>
    <w:rsid w:val="00A705E8"/>
    <w:rsid w:val="00A721F4"/>
    <w:rsid w:val="00A72E90"/>
    <w:rsid w:val="00A74393"/>
    <w:rsid w:val="00A744AB"/>
    <w:rsid w:val="00A74BCE"/>
    <w:rsid w:val="00A75134"/>
    <w:rsid w:val="00A775F3"/>
    <w:rsid w:val="00A77DEF"/>
    <w:rsid w:val="00A80FE2"/>
    <w:rsid w:val="00A83A48"/>
    <w:rsid w:val="00A84259"/>
    <w:rsid w:val="00A84456"/>
    <w:rsid w:val="00A908F3"/>
    <w:rsid w:val="00A935D6"/>
    <w:rsid w:val="00A9392C"/>
    <w:rsid w:val="00A9462B"/>
    <w:rsid w:val="00A97120"/>
    <w:rsid w:val="00A976F3"/>
    <w:rsid w:val="00A97D59"/>
    <w:rsid w:val="00AA204F"/>
    <w:rsid w:val="00AA20E3"/>
    <w:rsid w:val="00AA3E09"/>
    <w:rsid w:val="00AA4742"/>
    <w:rsid w:val="00AA4BEF"/>
    <w:rsid w:val="00AA7528"/>
    <w:rsid w:val="00AB0204"/>
    <w:rsid w:val="00AB0DB1"/>
    <w:rsid w:val="00AB1659"/>
    <w:rsid w:val="00AB1A7E"/>
    <w:rsid w:val="00AB3389"/>
    <w:rsid w:val="00AB3F46"/>
    <w:rsid w:val="00AB4962"/>
    <w:rsid w:val="00AB4FE0"/>
    <w:rsid w:val="00AB5471"/>
    <w:rsid w:val="00AB734E"/>
    <w:rsid w:val="00AB740F"/>
    <w:rsid w:val="00AC1471"/>
    <w:rsid w:val="00AC4DE7"/>
    <w:rsid w:val="00AC5914"/>
    <w:rsid w:val="00AC6F14"/>
    <w:rsid w:val="00AC7221"/>
    <w:rsid w:val="00AD136D"/>
    <w:rsid w:val="00AD2365"/>
    <w:rsid w:val="00AD2B9B"/>
    <w:rsid w:val="00AD4BF1"/>
    <w:rsid w:val="00AD55AB"/>
    <w:rsid w:val="00AD5FA6"/>
    <w:rsid w:val="00AD63E5"/>
    <w:rsid w:val="00AD69B7"/>
    <w:rsid w:val="00AE056E"/>
    <w:rsid w:val="00AE2CDB"/>
    <w:rsid w:val="00AE5961"/>
    <w:rsid w:val="00AE5FCB"/>
    <w:rsid w:val="00AE6A86"/>
    <w:rsid w:val="00AE7FE6"/>
    <w:rsid w:val="00AF0745"/>
    <w:rsid w:val="00AF2E81"/>
    <w:rsid w:val="00AF360E"/>
    <w:rsid w:val="00AF4495"/>
    <w:rsid w:val="00AF4971"/>
    <w:rsid w:val="00AF5276"/>
    <w:rsid w:val="00AF6EB9"/>
    <w:rsid w:val="00AF73FC"/>
    <w:rsid w:val="00AF749B"/>
    <w:rsid w:val="00AF7C86"/>
    <w:rsid w:val="00B01046"/>
    <w:rsid w:val="00B013B2"/>
    <w:rsid w:val="00B014A3"/>
    <w:rsid w:val="00B01535"/>
    <w:rsid w:val="00B05FA8"/>
    <w:rsid w:val="00B102B5"/>
    <w:rsid w:val="00B10BE4"/>
    <w:rsid w:val="00B12797"/>
    <w:rsid w:val="00B14D3C"/>
    <w:rsid w:val="00B17694"/>
    <w:rsid w:val="00B21737"/>
    <w:rsid w:val="00B22356"/>
    <w:rsid w:val="00B23673"/>
    <w:rsid w:val="00B24301"/>
    <w:rsid w:val="00B245A9"/>
    <w:rsid w:val="00B26EB1"/>
    <w:rsid w:val="00B30284"/>
    <w:rsid w:val="00B30557"/>
    <w:rsid w:val="00B310F9"/>
    <w:rsid w:val="00B33F03"/>
    <w:rsid w:val="00B35E72"/>
    <w:rsid w:val="00B37866"/>
    <w:rsid w:val="00B412FB"/>
    <w:rsid w:val="00B42C52"/>
    <w:rsid w:val="00B441EC"/>
    <w:rsid w:val="00B45444"/>
    <w:rsid w:val="00B4576B"/>
    <w:rsid w:val="00B46350"/>
    <w:rsid w:val="00B46DF3"/>
    <w:rsid w:val="00B500CA"/>
    <w:rsid w:val="00B508AA"/>
    <w:rsid w:val="00B53C2D"/>
    <w:rsid w:val="00B5561B"/>
    <w:rsid w:val="00B648C7"/>
    <w:rsid w:val="00B66E8F"/>
    <w:rsid w:val="00B701CA"/>
    <w:rsid w:val="00B70D85"/>
    <w:rsid w:val="00B71732"/>
    <w:rsid w:val="00B7182E"/>
    <w:rsid w:val="00B72215"/>
    <w:rsid w:val="00B76F19"/>
    <w:rsid w:val="00B77F05"/>
    <w:rsid w:val="00B80157"/>
    <w:rsid w:val="00B828C8"/>
    <w:rsid w:val="00B8392F"/>
    <w:rsid w:val="00B83D5E"/>
    <w:rsid w:val="00B8460A"/>
    <w:rsid w:val="00B84EA2"/>
    <w:rsid w:val="00B8650D"/>
    <w:rsid w:val="00B8669F"/>
    <w:rsid w:val="00B879B4"/>
    <w:rsid w:val="00B90825"/>
    <w:rsid w:val="00B90F07"/>
    <w:rsid w:val="00B91A1E"/>
    <w:rsid w:val="00B93433"/>
    <w:rsid w:val="00B96A99"/>
    <w:rsid w:val="00B96C64"/>
    <w:rsid w:val="00B96E0A"/>
    <w:rsid w:val="00B97129"/>
    <w:rsid w:val="00B97BB9"/>
    <w:rsid w:val="00BA0009"/>
    <w:rsid w:val="00BA09A8"/>
    <w:rsid w:val="00BA183D"/>
    <w:rsid w:val="00BA340F"/>
    <w:rsid w:val="00BA3799"/>
    <w:rsid w:val="00BA5EBC"/>
    <w:rsid w:val="00BA656B"/>
    <w:rsid w:val="00BB1863"/>
    <w:rsid w:val="00BB25EE"/>
    <w:rsid w:val="00BB28FB"/>
    <w:rsid w:val="00BB363A"/>
    <w:rsid w:val="00BB550D"/>
    <w:rsid w:val="00BB6619"/>
    <w:rsid w:val="00BB6C7E"/>
    <w:rsid w:val="00BB7284"/>
    <w:rsid w:val="00BB787C"/>
    <w:rsid w:val="00BC10A0"/>
    <w:rsid w:val="00BC1B8B"/>
    <w:rsid w:val="00BC1F81"/>
    <w:rsid w:val="00BC7BA2"/>
    <w:rsid w:val="00BD2626"/>
    <w:rsid w:val="00BD3A19"/>
    <w:rsid w:val="00BD426B"/>
    <w:rsid w:val="00BD578B"/>
    <w:rsid w:val="00BD60DC"/>
    <w:rsid w:val="00BD797C"/>
    <w:rsid w:val="00BD79F0"/>
    <w:rsid w:val="00BE1199"/>
    <w:rsid w:val="00BE2B4D"/>
    <w:rsid w:val="00BE368F"/>
    <w:rsid w:val="00BE6DC4"/>
    <w:rsid w:val="00BF014E"/>
    <w:rsid w:val="00BF169E"/>
    <w:rsid w:val="00BF2BFB"/>
    <w:rsid w:val="00BF32AE"/>
    <w:rsid w:val="00BF5D74"/>
    <w:rsid w:val="00C015F8"/>
    <w:rsid w:val="00C01878"/>
    <w:rsid w:val="00C02717"/>
    <w:rsid w:val="00C0380B"/>
    <w:rsid w:val="00C04EFD"/>
    <w:rsid w:val="00C07E26"/>
    <w:rsid w:val="00C1011C"/>
    <w:rsid w:val="00C109D3"/>
    <w:rsid w:val="00C127EB"/>
    <w:rsid w:val="00C12F94"/>
    <w:rsid w:val="00C169C7"/>
    <w:rsid w:val="00C177C5"/>
    <w:rsid w:val="00C21712"/>
    <w:rsid w:val="00C21BD0"/>
    <w:rsid w:val="00C2313C"/>
    <w:rsid w:val="00C23A0D"/>
    <w:rsid w:val="00C301CA"/>
    <w:rsid w:val="00C34EC3"/>
    <w:rsid w:val="00C37C12"/>
    <w:rsid w:val="00C4038C"/>
    <w:rsid w:val="00C413E7"/>
    <w:rsid w:val="00C42BA2"/>
    <w:rsid w:val="00C4373F"/>
    <w:rsid w:val="00C44066"/>
    <w:rsid w:val="00C44E13"/>
    <w:rsid w:val="00C459E7"/>
    <w:rsid w:val="00C50A38"/>
    <w:rsid w:val="00C53AE1"/>
    <w:rsid w:val="00C555E8"/>
    <w:rsid w:val="00C56094"/>
    <w:rsid w:val="00C607CD"/>
    <w:rsid w:val="00C60890"/>
    <w:rsid w:val="00C60A41"/>
    <w:rsid w:val="00C62766"/>
    <w:rsid w:val="00C62B1B"/>
    <w:rsid w:val="00C62DE8"/>
    <w:rsid w:val="00C62DFB"/>
    <w:rsid w:val="00C630CE"/>
    <w:rsid w:val="00C630E6"/>
    <w:rsid w:val="00C6319A"/>
    <w:rsid w:val="00C63812"/>
    <w:rsid w:val="00C64AF3"/>
    <w:rsid w:val="00C65A6F"/>
    <w:rsid w:val="00C66F4D"/>
    <w:rsid w:val="00C66F86"/>
    <w:rsid w:val="00C67BB5"/>
    <w:rsid w:val="00C70994"/>
    <w:rsid w:val="00C709D0"/>
    <w:rsid w:val="00C72713"/>
    <w:rsid w:val="00C741B4"/>
    <w:rsid w:val="00C76D37"/>
    <w:rsid w:val="00C76F9F"/>
    <w:rsid w:val="00C774B4"/>
    <w:rsid w:val="00C7751A"/>
    <w:rsid w:val="00C812E5"/>
    <w:rsid w:val="00C826B1"/>
    <w:rsid w:val="00C848EF"/>
    <w:rsid w:val="00C85E70"/>
    <w:rsid w:val="00C86600"/>
    <w:rsid w:val="00C8732D"/>
    <w:rsid w:val="00C8779F"/>
    <w:rsid w:val="00C87BCA"/>
    <w:rsid w:val="00C87E24"/>
    <w:rsid w:val="00C87EED"/>
    <w:rsid w:val="00C91438"/>
    <w:rsid w:val="00C91520"/>
    <w:rsid w:val="00C91D2A"/>
    <w:rsid w:val="00C94506"/>
    <w:rsid w:val="00C94899"/>
    <w:rsid w:val="00C954BC"/>
    <w:rsid w:val="00C95EB4"/>
    <w:rsid w:val="00CA1F0B"/>
    <w:rsid w:val="00CA227B"/>
    <w:rsid w:val="00CA27C0"/>
    <w:rsid w:val="00CB0DFC"/>
    <w:rsid w:val="00CB110F"/>
    <w:rsid w:val="00CB29FF"/>
    <w:rsid w:val="00CB2A2E"/>
    <w:rsid w:val="00CB2EFD"/>
    <w:rsid w:val="00CB338A"/>
    <w:rsid w:val="00CB3E28"/>
    <w:rsid w:val="00CB4EF8"/>
    <w:rsid w:val="00CB788E"/>
    <w:rsid w:val="00CB79C5"/>
    <w:rsid w:val="00CB7E27"/>
    <w:rsid w:val="00CC13F6"/>
    <w:rsid w:val="00CC140E"/>
    <w:rsid w:val="00CC1806"/>
    <w:rsid w:val="00CC411F"/>
    <w:rsid w:val="00CC46BA"/>
    <w:rsid w:val="00CC4B75"/>
    <w:rsid w:val="00CC4C4D"/>
    <w:rsid w:val="00CC51A9"/>
    <w:rsid w:val="00CC732E"/>
    <w:rsid w:val="00CD1CF6"/>
    <w:rsid w:val="00CD2FCD"/>
    <w:rsid w:val="00CD49A4"/>
    <w:rsid w:val="00CD6230"/>
    <w:rsid w:val="00CD7207"/>
    <w:rsid w:val="00CD7D0C"/>
    <w:rsid w:val="00CE0422"/>
    <w:rsid w:val="00CE0DBE"/>
    <w:rsid w:val="00CE400B"/>
    <w:rsid w:val="00CE5E4D"/>
    <w:rsid w:val="00CE5EB5"/>
    <w:rsid w:val="00CE7D16"/>
    <w:rsid w:val="00CF0059"/>
    <w:rsid w:val="00CF02C4"/>
    <w:rsid w:val="00CF167F"/>
    <w:rsid w:val="00CF3EAB"/>
    <w:rsid w:val="00CF63E7"/>
    <w:rsid w:val="00CF72E5"/>
    <w:rsid w:val="00D013EE"/>
    <w:rsid w:val="00D0144E"/>
    <w:rsid w:val="00D01F54"/>
    <w:rsid w:val="00D022DE"/>
    <w:rsid w:val="00D028A2"/>
    <w:rsid w:val="00D029FA"/>
    <w:rsid w:val="00D040F7"/>
    <w:rsid w:val="00D04540"/>
    <w:rsid w:val="00D04A76"/>
    <w:rsid w:val="00D076C0"/>
    <w:rsid w:val="00D10EEE"/>
    <w:rsid w:val="00D10FC7"/>
    <w:rsid w:val="00D11A81"/>
    <w:rsid w:val="00D12551"/>
    <w:rsid w:val="00D12D08"/>
    <w:rsid w:val="00D14249"/>
    <w:rsid w:val="00D1519F"/>
    <w:rsid w:val="00D16FD1"/>
    <w:rsid w:val="00D17FD7"/>
    <w:rsid w:val="00D20E99"/>
    <w:rsid w:val="00D20F00"/>
    <w:rsid w:val="00D2160A"/>
    <w:rsid w:val="00D21C83"/>
    <w:rsid w:val="00D2262D"/>
    <w:rsid w:val="00D23771"/>
    <w:rsid w:val="00D262D0"/>
    <w:rsid w:val="00D26ABA"/>
    <w:rsid w:val="00D30BCB"/>
    <w:rsid w:val="00D35BDD"/>
    <w:rsid w:val="00D434F8"/>
    <w:rsid w:val="00D44418"/>
    <w:rsid w:val="00D44D83"/>
    <w:rsid w:val="00D455C7"/>
    <w:rsid w:val="00D46739"/>
    <w:rsid w:val="00D47816"/>
    <w:rsid w:val="00D5010C"/>
    <w:rsid w:val="00D5489F"/>
    <w:rsid w:val="00D60800"/>
    <w:rsid w:val="00D62268"/>
    <w:rsid w:val="00D63006"/>
    <w:rsid w:val="00D654CA"/>
    <w:rsid w:val="00D66516"/>
    <w:rsid w:val="00D674A6"/>
    <w:rsid w:val="00D67555"/>
    <w:rsid w:val="00D71280"/>
    <w:rsid w:val="00D72301"/>
    <w:rsid w:val="00D72FF2"/>
    <w:rsid w:val="00D82451"/>
    <w:rsid w:val="00D855C8"/>
    <w:rsid w:val="00D862A1"/>
    <w:rsid w:val="00D911DE"/>
    <w:rsid w:val="00D91B97"/>
    <w:rsid w:val="00D93ACC"/>
    <w:rsid w:val="00D93C08"/>
    <w:rsid w:val="00D94523"/>
    <w:rsid w:val="00D9489A"/>
    <w:rsid w:val="00D95DAC"/>
    <w:rsid w:val="00D9621A"/>
    <w:rsid w:val="00DA0B53"/>
    <w:rsid w:val="00DA1CBF"/>
    <w:rsid w:val="00DB086A"/>
    <w:rsid w:val="00DB1171"/>
    <w:rsid w:val="00DB1519"/>
    <w:rsid w:val="00DB2840"/>
    <w:rsid w:val="00DB7A0B"/>
    <w:rsid w:val="00DC03AE"/>
    <w:rsid w:val="00DC095E"/>
    <w:rsid w:val="00DC0B24"/>
    <w:rsid w:val="00DC1BD3"/>
    <w:rsid w:val="00DC2C1A"/>
    <w:rsid w:val="00DC372A"/>
    <w:rsid w:val="00DC638A"/>
    <w:rsid w:val="00DD0355"/>
    <w:rsid w:val="00DD2791"/>
    <w:rsid w:val="00DD66B4"/>
    <w:rsid w:val="00DD7253"/>
    <w:rsid w:val="00DE0E21"/>
    <w:rsid w:val="00DE1972"/>
    <w:rsid w:val="00DE27AB"/>
    <w:rsid w:val="00DE2F16"/>
    <w:rsid w:val="00DE5829"/>
    <w:rsid w:val="00DE7479"/>
    <w:rsid w:val="00DE78E3"/>
    <w:rsid w:val="00DF00B7"/>
    <w:rsid w:val="00DF22FA"/>
    <w:rsid w:val="00DF2AB3"/>
    <w:rsid w:val="00DF7250"/>
    <w:rsid w:val="00DF743C"/>
    <w:rsid w:val="00E0098F"/>
    <w:rsid w:val="00E00CAA"/>
    <w:rsid w:val="00E01BB0"/>
    <w:rsid w:val="00E02679"/>
    <w:rsid w:val="00E03C8B"/>
    <w:rsid w:val="00E03EBF"/>
    <w:rsid w:val="00E042E4"/>
    <w:rsid w:val="00E05209"/>
    <w:rsid w:val="00E06765"/>
    <w:rsid w:val="00E10320"/>
    <w:rsid w:val="00E11BCF"/>
    <w:rsid w:val="00E13908"/>
    <w:rsid w:val="00E17D29"/>
    <w:rsid w:val="00E219B8"/>
    <w:rsid w:val="00E219F5"/>
    <w:rsid w:val="00E2258E"/>
    <w:rsid w:val="00E260C2"/>
    <w:rsid w:val="00E322A1"/>
    <w:rsid w:val="00E32596"/>
    <w:rsid w:val="00E32B98"/>
    <w:rsid w:val="00E346C2"/>
    <w:rsid w:val="00E368F7"/>
    <w:rsid w:val="00E36EB8"/>
    <w:rsid w:val="00E377C3"/>
    <w:rsid w:val="00E37FB8"/>
    <w:rsid w:val="00E40B07"/>
    <w:rsid w:val="00E4101D"/>
    <w:rsid w:val="00E414EF"/>
    <w:rsid w:val="00E4224B"/>
    <w:rsid w:val="00E42326"/>
    <w:rsid w:val="00E42910"/>
    <w:rsid w:val="00E43544"/>
    <w:rsid w:val="00E44D89"/>
    <w:rsid w:val="00E477EA"/>
    <w:rsid w:val="00E510A7"/>
    <w:rsid w:val="00E52048"/>
    <w:rsid w:val="00E54003"/>
    <w:rsid w:val="00E55807"/>
    <w:rsid w:val="00E60F5A"/>
    <w:rsid w:val="00E63B14"/>
    <w:rsid w:val="00E65CA0"/>
    <w:rsid w:val="00E6701E"/>
    <w:rsid w:val="00E6765B"/>
    <w:rsid w:val="00E676B3"/>
    <w:rsid w:val="00E70D9F"/>
    <w:rsid w:val="00E73FF9"/>
    <w:rsid w:val="00E774B0"/>
    <w:rsid w:val="00E80170"/>
    <w:rsid w:val="00E8199B"/>
    <w:rsid w:val="00E83810"/>
    <w:rsid w:val="00E85213"/>
    <w:rsid w:val="00E85640"/>
    <w:rsid w:val="00E86933"/>
    <w:rsid w:val="00E90395"/>
    <w:rsid w:val="00E90CF6"/>
    <w:rsid w:val="00E9605B"/>
    <w:rsid w:val="00E97298"/>
    <w:rsid w:val="00E9774E"/>
    <w:rsid w:val="00E97753"/>
    <w:rsid w:val="00E97CF3"/>
    <w:rsid w:val="00EA0641"/>
    <w:rsid w:val="00EA15A8"/>
    <w:rsid w:val="00EA3649"/>
    <w:rsid w:val="00EA385E"/>
    <w:rsid w:val="00EA3C1C"/>
    <w:rsid w:val="00EA7044"/>
    <w:rsid w:val="00EA7DE7"/>
    <w:rsid w:val="00EB0F20"/>
    <w:rsid w:val="00EB3A47"/>
    <w:rsid w:val="00EB7A8A"/>
    <w:rsid w:val="00EC1A9B"/>
    <w:rsid w:val="00EC1C8E"/>
    <w:rsid w:val="00EC6EDE"/>
    <w:rsid w:val="00EC6FED"/>
    <w:rsid w:val="00EC7F3B"/>
    <w:rsid w:val="00ED099B"/>
    <w:rsid w:val="00ED4346"/>
    <w:rsid w:val="00ED68DF"/>
    <w:rsid w:val="00EE0102"/>
    <w:rsid w:val="00EE3A64"/>
    <w:rsid w:val="00EE50E5"/>
    <w:rsid w:val="00EF01CF"/>
    <w:rsid w:val="00EF2ECB"/>
    <w:rsid w:val="00EF345D"/>
    <w:rsid w:val="00EF3A5A"/>
    <w:rsid w:val="00EF3E3B"/>
    <w:rsid w:val="00EF3EDC"/>
    <w:rsid w:val="00F01000"/>
    <w:rsid w:val="00F03590"/>
    <w:rsid w:val="00F03622"/>
    <w:rsid w:val="00F077FD"/>
    <w:rsid w:val="00F07B39"/>
    <w:rsid w:val="00F10A41"/>
    <w:rsid w:val="00F1178B"/>
    <w:rsid w:val="00F131C5"/>
    <w:rsid w:val="00F152BE"/>
    <w:rsid w:val="00F152E9"/>
    <w:rsid w:val="00F204F3"/>
    <w:rsid w:val="00F218AB"/>
    <w:rsid w:val="00F238B3"/>
    <w:rsid w:val="00F24FED"/>
    <w:rsid w:val="00F25586"/>
    <w:rsid w:val="00F2651D"/>
    <w:rsid w:val="00F26E43"/>
    <w:rsid w:val="00F27362"/>
    <w:rsid w:val="00F310CB"/>
    <w:rsid w:val="00F3128F"/>
    <w:rsid w:val="00F31498"/>
    <w:rsid w:val="00F326D2"/>
    <w:rsid w:val="00F32FEF"/>
    <w:rsid w:val="00F337FC"/>
    <w:rsid w:val="00F35102"/>
    <w:rsid w:val="00F35B9A"/>
    <w:rsid w:val="00F3727C"/>
    <w:rsid w:val="00F40A78"/>
    <w:rsid w:val="00F41B1C"/>
    <w:rsid w:val="00F42E13"/>
    <w:rsid w:val="00F42F1C"/>
    <w:rsid w:val="00F43A5C"/>
    <w:rsid w:val="00F43B44"/>
    <w:rsid w:val="00F440E5"/>
    <w:rsid w:val="00F448F6"/>
    <w:rsid w:val="00F508D0"/>
    <w:rsid w:val="00F51424"/>
    <w:rsid w:val="00F5260C"/>
    <w:rsid w:val="00F52741"/>
    <w:rsid w:val="00F53D8A"/>
    <w:rsid w:val="00F55600"/>
    <w:rsid w:val="00F55EAD"/>
    <w:rsid w:val="00F626F7"/>
    <w:rsid w:val="00F66DD5"/>
    <w:rsid w:val="00F704CE"/>
    <w:rsid w:val="00F710B7"/>
    <w:rsid w:val="00F7141D"/>
    <w:rsid w:val="00F72306"/>
    <w:rsid w:val="00F7321D"/>
    <w:rsid w:val="00F736F9"/>
    <w:rsid w:val="00F73833"/>
    <w:rsid w:val="00F73E33"/>
    <w:rsid w:val="00F807FB"/>
    <w:rsid w:val="00F81BFD"/>
    <w:rsid w:val="00F81E61"/>
    <w:rsid w:val="00F8677A"/>
    <w:rsid w:val="00F86AE6"/>
    <w:rsid w:val="00F908E3"/>
    <w:rsid w:val="00F9211C"/>
    <w:rsid w:val="00F96DED"/>
    <w:rsid w:val="00F977A8"/>
    <w:rsid w:val="00F97A9C"/>
    <w:rsid w:val="00FA095D"/>
    <w:rsid w:val="00FA1E4F"/>
    <w:rsid w:val="00FA249A"/>
    <w:rsid w:val="00FA4278"/>
    <w:rsid w:val="00FA4DAD"/>
    <w:rsid w:val="00FA5B25"/>
    <w:rsid w:val="00FA68A6"/>
    <w:rsid w:val="00FA6C8B"/>
    <w:rsid w:val="00FA6CDA"/>
    <w:rsid w:val="00FA7C89"/>
    <w:rsid w:val="00FB3418"/>
    <w:rsid w:val="00FB38FF"/>
    <w:rsid w:val="00FB4139"/>
    <w:rsid w:val="00FB476E"/>
    <w:rsid w:val="00FC0335"/>
    <w:rsid w:val="00FC0D90"/>
    <w:rsid w:val="00FC2489"/>
    <w:rsid w:val="00FC7D8C"/>
    <w:rsid w:val="00FD0473"/>
    <w:rsid w:val="00FD075F"/>
    <w:rsid w:val="00FD18D7"/>
    <w:rsid w:val="00FD3980"/>
    <w:rsid w:val="00FD431E"/>
    <w:rsid w:val="00FD48E0"/>
    <w:rsid w:val="00FD4DFE"/>
    <w:rsid w:val="00FD4EE6"/>
    <w:rsid w:val="00FD512F"/>
    <w:rsid w:val="00FD5A2C"/>
    <w:rsid w:val="00FD75DC"/>
    <w:rsid w:val="00FE0D47"/>
    <w:rsid w:val="00FE1D5C"/>
    <w:rsid w:val="00FE2F8B"/>
    <w:rsid w:val="00FE3669"/>
    <w:rsid w:val="00FE5204"/>
    <w:rsid w:val="00FE5A5E"/>
    <w:rsid w:val="00FF1C12"/>
    <w:rsid w:val="00FF287F"/>
    <w:rsid w:val="00FF3FD0"/>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F4B2840"/>
  <w15:docId w15:val="{E742512E-C4CA-4905-8040-AE238C00A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G Times" w:eastAsia="SimSu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7C8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rsid w:val="00F52741"/>
    <w:rPr>
      <w:rFonts w:asciiTheme="minorHAnsi" w:hAnsiTheme="minorHAnsi"/>
      <w:position w:val="6"/>
      <w:sz w:val="18"/>
    </w:rPr>
  </w:style>
  <w:style w:type="paragraph" w:styleId="FootnoteText">
    <w:name w:val="footnote text"/>
    <w:basedOn w:val="Normal"/>
    <w:link w:val="FootnoteTextChar"/>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link w:val="enumlev2Char"/>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link w:val="AnnexNoChar"/>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EC6FED"/>
    <w:pPr>
      <w:spacing w:before="240" w:after="240"/>
      <w:jc w:val="center"/>
    </w:pPr>
    <w:rPr>
      <w:b/>
      <w:sz w:val="28"/>
    </w:rPr>
  </w:style>
  <w:style w:type="paragraph" w:customStyle="1" w:styleId="Title1">
    <w:name w:val="Title 1"/>
    <w:basedOn w:val="Source"/>
    <w:next w:val="Title2"/>
    <w:rsid w:val="00EC6FED"/>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link w:val="AnnextitleChar"/>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qFormat/>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aliases w:val="CEO_Hyperlink,Style 58,超????,超?级链,超级链接,하이퍼링크2"/>
    <w:basedOn w:val="DefaultParagraphFont"/>
    <w:uiPriority w:val="99"/>
    <w:qFormat/>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aliases w:val="List Paragraph1,List Paragraph11,Recommendation"/>
    <w:basedOn w:val="Normal"/>
    <w:link w:val="ListParagraphChar"/>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904230"/>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rsid w:val="005D2C3A"/>
    <w:pPr>
      <w:tabs>
        <w:tab w:val="clear" w:pos="794"/>
        <w:tab w:val="clear" w:pos="1191"/>
        <w:tab w:val="left" w:pos="1134"/>
        <w:tab w:val="left" w:pos="1871"/>
      </w:tabs>
    </w:pPr>
  </w:style>
  <w:style w:type="paragraph" w:styleId="NormalWeb">
    <w:name w:val="Normal (Web)"/>
    <w:basedOn w:val="Normal"/>
    <w:uiPriority w:val="99"/>
    <w:unhideWhenUsed/>
    <w:rsid w:val="004A25E4"/>
    <w:pPr>
      <w:tabs>
        <w:tab w:val="clear" w:pos="794"/>
        <w:tab w:val="clear" w:pos="1191"/>
        <w:tab w:val="clear" w:pos="1588"/>
        <w:tab w:val="clear" w:pos="1985"/>
      </w:tabs>
      <w:overflowPunct/>
      <w:autoSpaceDE/>
      <w:autoSpaceDN/>
      <w:adjustRightInd/>
      <w:spacing w:before="100" w:beforeAutospacing="1" w:after="100" w:afterAutospacing="1"/>
      <w:textAlignment w:val="auto"/>
    </w:pPr>
    <w:rPr>
      <w:rFonts w:ascii="Times New Roman" w:hAnsi="Times New Roman"/>
      <w:szCs w:val="24"/>
    </w:rPr>
  </w:style>
  <w:style w:type="paragraph" w:customStyle="1" w:styleId="m4089252408340308237msolistparagraph">
    <w:name w:val="m_4089252408340308237msolistparagraph"/>
    <w:basedOn w:val="Normal"/>
    <w:rsid w:val="004A25E4"/>
    <w:pPr>
      <w:tabs>
        <w:tab w:val="clear" w:pos="794"/>
        <w:tab w:val="clear" w:pos="1191"/>
        <w:tab w:val="clear" w:pos="1588"/>
        <w:tab w:val="clear" w:pos="1985"/>
      </w:tabs>
      <w:overflowPunct/>
      <w:autoSpaceDE/>
      <w:autoSpaceDN/>
      <w:adjustRightInd/>
      <w:spacing w:before="100" w:beforeAutospacing="1" w:after="100" w:afterAutospacing="1"/>
      <w:textAlignment w:val="auto"/>
    </w:pPr>
    <w:rPr>
      <w:rFonts w:ascii="Times New Roman" w:hAnsi="Times New Roman"/>
      <w:szCs w:val="24"/>
    </w:rPr>
  </w:style>
  <w:style w:type="character" w:customStyle="1" w:styleId="apple-converted-space">
    <w:name w:val="apple-converted-space"/>
    <w:basedOn w:val="DefaultParagraphFont"/>
    <w:rsid w:val="004A25E4"/>
  </w:style>
  <w:style w:type="character" w:styleId="Strong">
    <w:name w:val="Strong"/>
    <w:basedOn w:val="DefaultParagraphFont"/>
    <w:uiPriority w:val="22"/>
    <w:qFormat/>
    <w:rsid w:val="00724A01"/>
    <w:rPr>
      <w:b/>
      <w:bCs/>
    </w:rPr>
  </w:style>
  <w:style w:type="character" w:styleId="FollowedHyperlink">
    <w:name w:val="FollowedHyperlink"/>
    <w:basedOn w:val="DefaultParagraphFont"/>
    <w:semiHidden/>
    <w:unhideWhenUsed/>
    <w:rsid w:val="00416FE5"/>
    <w:rPr>
      <w:color w:val="800080" w:themeColor="followedHyperlink"/>
      <w:u w:val="single"/>
    </w:rPr>
  </w:style>
  <w:style w:type="paragraph" w:customStyle="1" w:styleId="font8">
    <w:name w:val="font_8"/>
    <w:basedOn w:val="Normal"/>
    <w:rsid w:val="00756469"/>
    <w:pPr>
      <w:tabs>
        <w:tab w:val="clear" w:pos="794"/>
        <w:tab w:val="clear" w:pos="1191"/>
        <w:tab w:val="clear" w:pos="1588"/>
        <w:tab w:val="clear" w:pos="1985"/>
      </w:tabs>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ListParagraphChar">
    <w:name w:val="List Paragraph Char"/>
    <w:aliases w:val="List Paragraph1 Char,List Paragraph11 Char,Recommendation Char"/>
    <w:basedOn w:val="DefaultParagraphFont"/>
    <w:link w:val="ListParagraph"/>
    <w:uiPriority w:val="34"/>
    <w:locked/>
    <w:rsid w:val="00756469"/>
    <w:rPr>
      <w:rFonts w:asciiTheme="minorHAnsi" w:hAnsiTheme="minorHAnsi"/>
      <w:sz w:val="24"/>
      <w:lang w:val="en-GB" w:eastAsia="en-US"/>
    </w:rPr>
  </w:style>
  <w:style w:type="table" w:customStyle="1" w:styleId="TableGrid1">
    <w:name w:val="Table Grid1"/>
    <w:basedOn w:val="TableNormal"/>
    <w:next w:val="TableGrid"/>
    <w:uiPriority w:val="59"/>
    <w:rsid w:val="009C7BB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59"/>
    <w:rsid w:val="000E527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59"/>
    <w:rsid w:val="0044593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557B8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F1178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semiHidden/>
    <w:unhideWhenUsed/>
    <w:rsid w:val="00705DD6"/>
    <w:rPr>
      <w:sz w:val="16"/>
      <w:szCs w:val="16"/>
    </w:rPr>
  </w:style>
  <w:style w:type="paragraph" w:styleId="CommentText">
    <w:name w:val="annotation text"/>
    <w:basedOn w:val="Normal"/>
    <w:link w:val="CommentTextChar"/>
    <w:semiHidden/>
    <w:unhideWhenUsed/>
    <w:rsid w:val="00705DD6"/>
    <w:rPr>
      <w:sz w:val="20"/>
    </w:rPr>
  </w:style>
  <w:style w:type="character" w:customStyle="1" w:styleId="CommentTextChar">
    <w:name w:val="Comment Text Char"/>
    <w:basedOn w:val="DefaultParagraphFont"/>
    <w:link w:val="CommentText"/>
    <w:semiHidden/>
    <w:rsid w:val="00705DD6"/>
    <w:rPr>
      <w:rFonts w:asciiTheme="minorHAnsi" w:hAnsiTheme="minorHAnsi"/>
      <w:lang w:val="en-GB" w:eastAsia="en-US"/>
    </w:rPr>
  </w:style>
  <w:style w:type="table" w:customStyle="1" w:styleId="TableGrid6">
    <w:name w:val="Table Grid6"/>
    <w:basedOn w:val="TableNormal"/>
    <w:next w:val="TableGrid"/>
    <w:uiPriority w:val="39"/>
    <w:rsid w:val="006711C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normal">
    <w:name w:val="x_msonormal"/>
    <w:basedOn w:val="Normal"/>
    <w:rsid w:val="008F5B7F"/>
    <w:pPr>
      <w:tabs>
        <w:tab w:val="clear" w:pos="794"/>
        <w:tab w:val="clear" w:pos="1191"/>
        <w:tab w:val="clear" w:pos="1588"/>
        <w:tab w:val="clear" w:pos="1985"/>
      </w:tabs>
      <w:overflowPunct/>
      <w:autoSpaceDE/>
      <w:autoSpaceDN/>
      <w:adjustRightInd/>
      <w:spacing w:before="0"/>
      <w:textAlignment w:val="auto"/>
    </w:pPr>
    <w:rPr>
      <w:rFonts w:ascii="Calibri" w:eastAsiaTheme="minorEastAsia" w:hAnsi="Calibri"/>
      <w:sz w:val="22"/>
      <w:szCs w:val="22"/>
      <w:lang w:val="fr-CH" w:eastAsia="zh-CN"/>
    </w:rPr>
  </w:style>
  <w:style w:type="paragraph" w:styleId="CommentSubject">
    <w:name w:val="annotation subject"/>
    <w:basedOn w:val="CommentText"/>
    <w:next w:val="CommentText"/>
    <w:link w:val="CommentSubjectChar"/>
    <w:semiHidden/>
    <w:unhideWhenUsed/>
    <w:rsid w:val="001B7935"/>
    <w:rPr>
      <w:b/>
      <w:bCs/>
    </w:rPr>
  </w:style>
  <w:style w:type="character" w:customStyle="1" w:styleId="CommentSubjectChar">
    <w:name w:val="Comment Subject Char"/>
    <w:basedOn w:val="CommentTextChar"/>
    <w:link w:val="CommentSubject"/>
    <w:semiHidden/>
    <w:rsid w:val="001B7935"/>
    <w:rPr>
      <w:rFonts w:asciiTheme="minorHAnsi" w:hAnsiTheme="minorHAnsi"/>
      <w:b/>
      <w:bCs/>
      <w:lang w:val="en-GB" w:eastAsia="en-US"/>
    </w:rPr>
  </w:style>
  <w:style w:type="paragraph" w:styleId="Revision">
    <w:name w:val="Revision"/>
    <w:hidden/>
    <w:uiPriority w:val="99"/>
    <w:semiHidden/>
    <w:rsid w:val="001B7935"/>
    <w:rPr>
      <w:rFonts w:asciiTheme="minorHAnsi" w:hAnsiTheme="minorHAnsi"/>
      <w:sz w:val="24"/>
      <w:lang w:val="en-GB" w:eastAsia="en-US"/>
    </w:rPr>
  </w:style>
  <w:style w:type="paragraph" w:styleId="BalloonText">
    <w:name w:val="Balloon Text"/>
    <w:basedOn w:val="Normal"/>
    <w:link w:val="BalloonTextChar"/>
    <w:semiHidden/>
    <w:unhideWhenUsed/>
    <w:rsid w:val="001B7935"/>
    <w:pPr>
      <w:spacing w:before="0"/>
    </w:pPr>
    <w:rPr>
      <w:rFonts w:ascii="Segoe UI" w:hAnsi="Segoe UI" w:cs="Segoe UI"/>
      <w:sz w:val="18"/>
      <w:szCs w:val="18"/>
    </w:rPr>
  </w:style>
  <w:style w:type="character" w:customStyle="1" w:styleId="BalloonTextChar">
    <w:name w:val="Balloon Text Char"/>
    <w:basedOn w:val="DefaultParagraphFont"/>
    <w:link w:val="BalloonText"/>
    <w:semiHidden/>
    <w:rsid w:val="001B7935"/>
    <w:rPr>
      <w:rFonts w:ascii="Segoe UI" w:hAnsi="Segoe UI" w:cs="Segoe UI"/>
      <w:sz w:val="18"/>
      <w:szCs w:val="18"/>
      <w:lang w:val="en-GB" w:eastAsia="en-US"/>
    </w:rPr>
  </w:style>
  <w:style w:type="character" w:customStyle="1" w:styleId="normalWSISChar">
    <w:name w:val="normal WSIS Char"/>
    <w:basedOn w:val="DefaultParagraphFont"/>
    <w:link w:val="normalWSIS"/>
    <w:locked/>
    <w:rsid w:val="00051417"/>
    <w:rPr>
      <w:rFonts w:ascii="Calibri" w:eastAsia="SimSun" w:hAnsi="Calibri" w:cs="Arial"/>
    </w:rPr>
  </w:style>
  <w:style w:type="paragraph" w:customStyle="1" w:styleId="normalWSIS">
    <w:name w:val="normal WSIS"/>
    <w:basedOn w:val="ListParagraph"/>
    <w:link w:val="normalWSISChar"/>
    <w:qFormat/>
    <w:rsid w:val="00051417"/>
    <w:pPr>
      <w:numPr>
        <w:numId w:val="18"/>
      </w:numPr>
      <w:tabs>
        <w:tab w:val="clear" w:pos="1134"/>
        <w:tab w:val="clear" w:pos="1871"/>
        <w:tab w:val="clear" w:pos="2268"/>
        <w:tab w:val="left" w:pos="426"/>
      </w:tabs>
      <w:overflowPunct/>
      <w:autoSpaceDE/>
      <w:autoSpaceDN/>
      <w:adjustRightInd/>
      <w:spacing w:after="200"/>
      <w:contextualSpacing w:val="0"/>
      <w:jc w:val="both"/>
      <w:textAlignment w:val="auto"/>
    </w:pPr>
    <w:rPr>
      <w:rFonts w:ascii="Calibri" w:hAnsi="Calibri" w:cs="Arial"/>
      <w:sz w:val="20"/>
      <w:lang w:val="en-US" w:eastAsia="zh-CN"/>
    </w:rPr>
  </w:style>
  <w:style w:type="paragraph" w:styleId="PlainText">
    <w:name w:val="Plain Text"/>
    <w:basedOn w:val="Normal"/>
    <w:link w:val="PlainTextChar"/>
    <w:uiPriority w:val="99"/>
    <w:semiHidden/>
    <w:unhideWhenUsed/>
    <w:rsid w:val="005B3FA6"/>
    <w:pPr>
      <w:tabs>
        <w:tab w:val="clear" w:pos="794"/>
        <w:tab w:val="clear" w:pos="1191"/>
        <w:tab w:val="clear" w:pos="1588"/>
        <w:tab w:val="clear" w:pos="1985"/>
      </w:tabs>
      <w:overflowPunct/>
      <w:autoSpaceDE/>
      <w:autoSpaceDN/>
      <w:adjustRightInd/>
      <w:spacing w:before="0"/>
      <w:textAlignment w:val="auto"/>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semiHidden/>
    <w:rsid w:val="005B3FA6"/>
    <w:rPr>
      <w:rFonts w:ascii="Calibri" w:eastAsiaTheme="minorHAnsi" w:hAnsi="Calibri" w:cstheme="minorBidi"/>
      <w:sz w:val="22"/>
      <w:szCs w:val="21"/>
      <w:lang w:val="en-GB" w:eastAsia="en-US"/>
    </w:rPr>
  </w:style>
  <w:style w:type="table" w:customStyle="1" w:styleId="GridTable4-Accent12">
    <w:name w:val="Grid Table 4 - Accent 12"/>
    <w:basedOn w:val="TableNormal"/>
    <w:uiPriority w:val="49"/>
    <w:rsid w:val="007A3908"/>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FootnoteTextChar">
    <w:name w:val="Footnote Text Char"/>
    <w:basedOn w:val="DefaultParagraphFont"/>
    <w:link w:val="FootnoteText"/>
    <w:rsid w:val="006E73F6"/>
    <w:rPr>
      <w:rFonts w:asciiTheme="minorHAnsi" w:hAnsiTheme="minorHAnsi"/>
      <w:sz w:val="24"/>
      <w:lang w:val="en-GB" w:eastAsia="en-US"/>
    </w:rPr>
  </w:style>
  <w:style w:type="character" w:styleId="Emphasis">
    <w:name w:val="Emphasis"/>
    <w:basedOn w:val="DefaultParagraphFont"/>
    <w:uiPriority w:val="20"/>
    <w:qFormat/>
    <w:rsid w:val="00711EB4"/>
    <w:rPr>
      <w:i/>
      <w:iCs/>
    </w:rPr>
  </w:style>
  <w:style w:type="character" w:customStyle="1" w:styleId="UnresolvedMention1">
    <w:name w:val="Unresolved Mention1"/>
    <w:basedOn w:val="DefaultParagraphFont"/>
    <w:uiPriority w:val="99"/>
    <w:semiHidden/>
    <w:unhideWhenUsed/>
    <w:rsid w:val="00FD18D7"/>
    <w:rPr>
      <w:color w:val="605E5C"/>
      <w:shd w:val="clear" w:color="auto" w:fill="E1DFDD"/>
    </w:rPr>
  </w:style>
  <w:style w:type="table" w:styleId="GridTable1Light-Accent1">
    <w:name w:val="Grid Table 1 Light Accent 1"/>
    <w:basedOn w:val="TableNormal"/>
    <w:uiPriority w:val="46"/>
    <w:rsid w:val="00FD18D7"/>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enumlev2Char">
    <w:name w:val="enumlev2 Char"/>
    <w:basedOn w:val="DefaultParagraphFont"/>
    <w:link w:val="enumlev2"/>
    <w:rsid w:val="00294F5F"/>
    <w:rPr>
      <w:rFonts w:asciiTheme="minorHAnsi" w:hAnsiTheme="minorHAnsi"/>
      <w:sz w:val="24"/>
      <w:lang w:val="en-GB" w:eastAsia="en-US"/>
    </w:rPr>
  </w:style>
  <w:style w:type="character" w:customStyle="1" w:styleId="AnnextitleChar">
    <w:name w:val="Annex_title Char"/>
    <w:basedOn w:val="DefaultParagraphFont"/>
    <w:link w:val="Annextitle"/>
    <w:locked/>
    <w:rsid w:val="007F1B7E"/>
    <w:rPr>
      <w:rFonts w:asciiTheme="minorHAnsi" w:hAnsiTheme="minorHAnsi"/>
      <w:b/>
      <w:sz w:val="28"/>
      <w:lang w:val="en-GB" w:eastAsia="en-US"/>
    </w:rPr>
  </w:style>
  <w:style w:type="character" w:customStyle="1" w:styleId="AnnexNoChar">
    <w:name w:val="Annex_No Char"/>
    <w:basedOn w:val="DefaultParagraphFont"/>
    <w:link w:val="AnnexNo"/>
    <w:rsid w:val="007F1B7E"/>
    <w:rPr>
      <w:rFonts w:asciiTheme="minorHAnsi" w:hAnsiTheme="minorHAnsi"/>
      <w:caps/>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082241">
      <w:bodyDiv w:val="1"/>
      <w:marLeft w:val="0"/>
      <w:marRight w:val="0"/>
      <w:marTop w:val="0"/>
      <w:marBottom w:val="0"/>
      <w:divBdr>
        <w:top w:val="none" w:sz="0" w:space="0" w:color="auto"/>
        <w:left w:val="none" w:sz="0" w:space="0" w:color="auto"/>
        <w:bottom w:val="none" w:sz="0" w:space="0" w:color="auto"/>
        <w:right w:val="none" w:sz="0" w:space="0" w:color="auto"/>
      </w:divBdr>
    </w:div>
    <w:div w:id="394739559">
      <w:bodyDiv w:val="1"/>
      <w:marLeft w:val="0"/>
      <w:marRight w:val="0"/>
      <w:marTop w:val="0"/>
      <w:marBottom w:val="0"/>
      <w:divBdr>
        <w:top w:val="none" w:sz="0" w:space="0" w:color="auto"/>
        <w:left w:val="none" w:sz="0" w:space="0" w:color="auto"/>
        <w:bottom w:val="none" w:sz="0" w:space="0" w:color="auto"/>
        <w:right w:val="none" w:sz="0" w:space="0" w:color="auto"/>
      </w:divBdr>
    </w:div>
    <w:div w:id="406808082">
      <w:bodyDiv w:val="1"/>
      <w:marLeft w:val="0"/>
      <w:marRight w:val="0"/>
      <w:marTop w:val="0"/>
      <w:marBottom w:val="0"/>
      <w:divBdr>
        <w:top w:val="none" w:sz="0" w:space="0" w:color="auto"/>
        <w:left w:val="none" w:sz="0" w:space="0" w:color="auto"/>
        <w:bottom w:val="none" w:sz="0" w:space="0" w:color="auto"/>
        <w:right w:val="none" w:sz="0" w:space="0" w:color="auto"/>
      </w:divBdr>
    </w:div>
    <w:div w:id="708914893">
      <w:bodyDiv w:val="1"/>
      <w:marLeft w:val="0"/>
      <w:marRight w:val="0"/>
      <w:marTop w:val="0"/>
      <w:marBottom w:val="0"/>
      <w:divBdr>
        <w:top w:val="none" w:sz="0" w:space="0" w:color="auto"/>
        <w:left w:val="none" w:sz="0" w:space="0" w:color="auto"/>
        <w:bottom w:val="none" w:sz="0" w:space="0" w:color="auto"/>
        <w:right w:val="none" w:sz="0" w:space="0" w:color="auto"/>
      </w:divBdr>
    </w:div>
    <w:div w:id="802888674">
      <w:bodyDiv w:val="1"/>
      <w:marLeft w:val="0"/>
      <w:marRight w:val="0"/>
      <w:marTop w:val="0"/>
      <w:marBottom w:val="0"/>
      <w:divBdr>
        <w:top w:val="none" w:sz="0" w:space="0" w:color="auto"/>
        <w:left w:val="none" w:sz="0" w:space="0" w:color="auto"/>
        <w:bottom w:val="none" w:sz="0" w:space="0" w:color="auto"/>
        <w:right w:val="none" w:sz="0" w:space="0" w:color="auto"/>
      </w:divBdr>
    </w:div>
    <w:div w:id="1225490424">
      <w:bodyDiv w:val="1"/>
      <w:marLeft w:val="0"/>
      <w:marRight w:val="0"/>
      <w:marTop w:val="0"/>
      <w:marBottom w:val="0"/>
      <w:divBdr>
        <w:top w:val="none" w:sz="0" w:space="0" w:color="auto"/>
        <w:left w:val="none" w:sz="0" w:space="0" w:color="auto"/>
        <w:bottom w:val="none" w:sz="0" w:space="0" w:color="auto"/>
        <w:right w:val="none" w:sz="0" w:space="0" w:color="auto"/>
      </w:divBdr>
    </w:div>
    <w:div w:id="1381053752">
      <w:bodyDiv w:val="1"/>
      <w:marLeft w:val="0"/>
      <w:marRight w:val="0"/>
      <w:marTop w:val="0"/>
      <w:marBottom w:val="0"/>
      <w:divBdr>
        <w:top w:val="none" w:sz="0" w:space="0" w:color="auto"/>
        <w:left w:val="none" w:sz="0" w:space="0" w:color="auto"/>
        <w:bottom w:val="none" w:sz="0" w:space="0" w:color="auto"/>
        <w:right w:val="none" w:sz="0" w:space="0" w:color="auto"/>
      </w:divBdr>
    </w:div>
    <w:div w:id="1506893766">
      <w:bodyDiv w:val="1"/>
      <w:marLeft w:val="0"/>
      <w:marRight w:val="0"/>
      <w:marTop w:val="0"/>
      <w:marBottom w:val="0"/>
      <w:divBdr>
        <w:top w:val="none" w:sz="0" w:space="0" w:color="auto"/>
        <w:left w:val="none" w:sz="0" w:space="0" w:color="auto"/>
        <w:bottom w:val="none" w:sz="0" w:space="0" w:color="auto"/>
        <w:right w:val="none" w:sz="0" w:space="0" w:color="auto"/>
      </w:divBdr>
    </w:div>
    <w:div w:id="1628049912">
      <w:bodyDiv w:val="1"/>
      <w:marLeft w:val="0"/>
      <w:marRight w:val="0"/>
      <w:marTop w:val="0"/>
      <w:marBottom w:val="0"/>
      <w:divBdr>
        <w:top w:val="none" w:sz="0" w:space="0" w:color="auto"/>
        <w:left w:val="none" w:sz="0" w:space="0" w:color="auto"/>
        <w:bottom w:val="none" w:sz="0" w:space="0" w:color="auto"/>
        <w:right w:val="none" w:sz="0" w:space="0" w:color="auto"/>
      </w:divBdr>
    </w:div>
    <w:div w:id="1643996555">
      <w:bodyDiv w:val="1"/>
      <w:marLeft w:val="0"/>
      <w:marRight w:val="0"/>
      <w:marTop w:val="0"/>
      <w:marBottom w:val="0"/>
      <w:divBdr>
        <w:top w:val="none" w:sz="0" w:space="0" w:color="auto"/>
        <w:left w:val="none" w:sz="0" w:space="0" w:color="auto"/>
        <w:bottom w:val="none" w:sz="0" w:space="0" w:color="auto"/>
        <w:right w:val="none" w:sz="0" w:space="0" w:color="auto"/>
      </w:divBdr>
    </w:div>
    <w:div w:id="201372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tu.int/md/D18-SG02.RGQ-C-0167/en" TargetMode="External"/><Relationship Id="rId18" Type="http://schemas.openxmlformats.org/officeDocument/2006/relationships/hyperlink" Target="https://www.unescap.org/apfsd/7/"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www.itu.int/en/ITU-D/Pages/rdf_2019.aspx" TargetMode="External"/><Relationship Id="rId7" Type="http://schemas.openxmlformats.org/officeDocument/2006/relationships/endnotes" Target="endnotes.xml"/><Relationship Id="rId12" Type="http://schemas.openxmlformats.org/officeDocument/2006/relationships/hyperlink" Target="https://www.itu.int/md/D18-SG01.RGQ-C-0258/en" TargetMode="External"/><Relationship Id="rId17" Type="http://schemas.openxmlformats.org/officeDocument/2006/relationships/hyperlink" Target="http://www.unece.org/rfsd2020.html"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uneca.org/arfsd2020" TargetMode="External"/><Relationship Id="rId20" Type="http://schemas.openxmlformats.org/officeDocument/2006/relationships/hyperlink" Target="https://www.unescwa.org/events/arab-forum-wsis-sdgs-201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net4/wsis/forum/2019/Home/Outcome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itu.int/md/d18-sg02-c-0190"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hyperlink" Target="https://www.itu.int/en/itu-wsis/Pages/Contribution.aspx" TargetMode="External"/><Relationship Id="rId19" Type="http://schemas.openxmlformats.org/officeDocument/2006/relationships/hyperlink" Target="https://foroalc2030.cepal.org/2019/en" TargetMode="External"/><Relationship Id="rId4" Type="http://schemas.openxmlformats.org/officeDocument/2006/relationships/settings" Target="settings.xml"/><Relationship Id="rId9" Type="http://schemas.openxmlformats.org/officeDocument/2006/relationships/hyperlink" Target="https://www.itu.int/en/ITU-D/Conferences/WTDC/WTDC17/Pages/default.aspx" TargetMode="External"/><Relationship Id="rId14" Type="http://schemas.openxmlformats.org/officeDocument/2006/relationships/hyperlink" Target="https://www.itu.int/md/d18-sg01-c-0207"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itu.int/en/ITU-D/Conferences/TDAG/Pages/TDAG19/default.aspx" TargetMode="External"/><Relationship Id="rId1" Type="http://schemas.openxmlformats.org/officeDocument/2006/relationships/hyperlink" Target="mailto:jaroslaw.ponder@itu.in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tu.int/en/ITU-D/Statistics/Documents/intlcoop/partnership/Thematic_ICT_indicators_for_the_SD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47306-DB58-442F-90D7-92B957D60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9</Pages>
  <Words>7134</Words>
  <Characters>2454</Characters>
  <Application>Microsoft Office Word</Application>
  <DocSecurity>0</DocSecurity>
  <Lines>20</Lines>
  <Paragraphs>19</Paragraphs>
  <ScaleCrop>false</ScaleCrop>
  <HeadingPairs>
    <vt:vector size="2" baseType="variant">
      <vt:variant>
        <vt:lpstr>Title</vt:lpstr>
      </vt:variant>
      <vt:variant>
        <vt:i4>1</vt:i4>
      </vt:variant>
    </vt:vector>
  </HeadingPairs>
  <TitlesOfParts>
    <vt:vector size="1" baseType="lpstr">
      <vt:lpstr>TDAG19</vt:lpstr>
    </vt:vector>
  </TitlesOfParts>
  <Manager>General Secretariat - Pool</Manager>
  <Company>International Telecommunication Union (ITU)</Company>
  <LinksUpToDate>false</LinksUpToDate>
  <CharactersWithSpaces>9569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TDAG19</dc:title>
  <dc:creator>BDT-mcb</dc:creator>
  <cp:lastModifiedBy>Liu, Yanhui</cp:lastModifiedBy>
  <cp:revision>4</cp:revision>
  <cp:lastPrinted>2020-02-14T16:32:00Z</cp:lastPrinted>
  <dcterms:created xsi:type="dcterms:W3CDTF">2020-02-17T13:17:00Z</dcterms:created>
  <dcterms:modified xsi:type="dcterms:W3CDTF">2020-02-17T14:37:00Z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author">
    <vt:lpwstr>[Insert here]</vt:lpwstr>
  </property>
  <property fmtid="{D5CDD505-2E9C-101B-9397-08002B2CF9AE}" pid="3" name="Docbluepink">
    <vt:lpwstr/>
  </property>
  <property fmtid="{D5CDD505-2E9C-101B-9397-08002B2CF9AE}" pid="4" name="Docdate">
    <vt:lpwstr>[Date]</vt:lpwstr>
  </property>
  <property fmtid="{D5CDD505-2E9C-101B-9397-08002B2CF9AE}" pid="5" name="Docdest">
    <vt:lpwstr/>
  </property>
  <property fmtid="{D5CDD505-2E9C-101B-9397-08002B2CF9AE}" pid="6" name="Docnum">
    <vt:lpwstr>Document 1/001-E</vt:lpwstr>
  </property>
  <property fmtid="{D5CDD505-2E9C-101B-9397-08002B2CF9AE}" pid="7" name="Docorlang">
    <vt:lpwstr>For action</vt:lpwstr>
  </property>
</Properties>
</file>