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9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521"/>
        <w:gridCol w:w="3367"/>
        <w:gridCol w:w="35"/>
      </w:tblGrid>
      <w:tr w:rsidR="00D20099" w14:paraId="44AE91FB" w14:textId="77777777" w:rsidTr="00A240E8">
        <w:trPr>
          <w:cantSplit/>
          <w:trHeight w:val="1134"/>
        </w:trPr>
        <w:tc>
          <w:tcPr>
            <w:tcW w:w="6521" w:type="dxa"/>
          </w:tcPr>
          <w:p w14:paraId="5B2E5BA4" w14:textId="164AA627" w:rsidR="00D20099" w:rsidRDefault="002A530D" w:rsidP="00D20099">
            <w:pPr>
              <w:tabs>
                <w:tab w:val="clear" w:pos="1191"/>
                <w:tab w:val="clear" w:pos="1588"/>
                <w:tab w:val="clear" w:pos="1985"/>
              </w:tabs>
              <w:ind w:left="34" w:right="-142"/>
              <w:rPr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电信发展顾问组</w:t>
            </w:r>
            <w:r w:rsidR="00ED21B8">
              <w:rPr>
                <w:rFonts w:hint="eastAsia"/>
                <w:b/>
                <w:bCs/>
                <w:sz w:val="32"/>
                <w:szCs w:val="32"/>
                <w:lang w:eastAsia="zh-CN"/>
              </w:rPr>
              <w:t>（</w:t>
            </w:r>
            <w:r w:rsidR="00ED21B8">
              <w:rPr>
                <w:rFonts w:hint="eastAsia"/>
                <w:b/>
                <w:bCs/>
                <w:sz w:val="32"/>
                <w:szCs w:val="32"/>
                <w:lang w:eastAsia="zh-CN"/>
              </w:rPr>
              <w:t>TDAG</w:t>
            </w:r>
            <w:r w:rsidR="00ED21B8">
              <w:rPr>
                <w:rFonts w:hint="eastAsia"/>
                <w:b/>
                <w:bCs/>
                <w:sz w:val="32"/>
                <w:szCs w:val="32"/>
                <w:lang w:eastAsia="zh-CN"/>
              </w:rPr>
              <w:t>）</w:t>
            </w:r>
          </w:p>
          <w:p w14:paraId="1C7E8077" w14:textId="664FFC46" w:rsidR="00D20099" w:rsidRPr="00844A56" w:rsidRDefault="00ED21B8" w:rsidP="00977AF0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 w:right="-142"/>
              <w:rPr>
                <w:rFonts w:ascii="Verdana" w:hAnsi="Verdana"/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6"/>
                <w:szCs w:val="26"/>
                <w:lang w:eastAsia="zh-CN"/>
              </w:rPr>
              <w:t>2020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6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月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2-</w:t>
            </w:r>
            <w:r>
              <w:rPr>
                <w:b/>
                <w:bCs/>
                <w:sz w:val="26"/>
                <w:szCs w:val="26"/>
                <w:lang w:eastAsia="zh-CN"/>
              </w:rPr>
              <w:t>5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日，日内瓦，第</w:t>
            </w:r>
            <w:r w:rsidR="00EE0CA8" w:rsidRPr="00EE0CA8">
              <w:rPr>
                <w:b/>
                <w:bCs/>
                <w:sz w:val="26"/>
                <w:szCs w:val="26"/>
                <w:lang w:eastAsia="zh-CN"/>
              </w:rPr>
              <w:t>25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次会议</w:t>
            </w:r>
          </w:p>
        </w:tc>
        <w:tc>
          <w:tcPr>
            <w:tcW w:w="3402" w:type="dxa"/>
            <w:gridSpan w:val="2"/>
          </w:tcPr>
          <w:p w14:paraId="3C131F8F" w14:textId="77777777" w:rsidR="00D20099" w:rsidRPr="00683C32" w:rsidRDefault="002A7DEE" w:rsidP="00255A4F">
            <w:pPr>
              <w:spacing w:before="0"/>
              <w:jc w:val="right"/>
            </w:pPr>
            <w:r>
              <w:rPr>
                <w:noProof/>
                <w:lang w:val="en-US"/>
              </w:rPr>
              <w:drawing>
                <wp:inline distT="0" distB="0" distL="0" distR="0" wp14:anchorId="2E11EB1C" wp14:editId="00755D74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comas\AppData\Local\Temp\Rar$DRa0.735\jpg\ITU official logo_blue_RGB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231FD517" w14:textId="77777777" w:rsidTr="00A240E8">
        <w:trPr>
          <w:gridAfter w:val="1"/>
          <w:wAfter w:w="35" w:type="dxa"/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78232CA3" w14:textId="77777777" w:rsidR="00683C32" w:rsidRPr="00997358" w:rsidRDefault="00683C32" w:rsidP="00D20099">
            <w:pPr>
              <w:spacing w:before="0"/>
              <w:ind w:left="34" w:right="-142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367" w:type="dxa"/>
            <w:tcBorders>
              <w:top w:val="single" w:sz="12" w:space="0" w:color="auto"/>
            </w:tcBorders>
          </w:tcPr>
          <w:p w14:paraId="78745CFA" w14:textId="77777777" w:rsidR="00683C32" w:rsidRPr="00997358" w:rsidRDefault="00683C32" w:rsidP="00D20099">
            <w:pPr>
              <w:spacing w:before="0"/>
              <w:ind w:left="34" w:right="-142"/>
              <w:rPr>
                <w:b/>
                <w:bCs/>
                <w:sz w:val="20"/>
              </w:rPr>
            </w:pPr>
          </w:p>
        </w:tc>
      </w:tr>
      <w:tr w:rsidR="006D3F3B" w:rsidRPr="00002716" w14:paraId="5DEF7EE4" w14:textId="77777777" w:rsidTr="00A240E8">
        <w:trPr>
          <w:gridAfter w:val="1"/>
          <w:wAfter w:w="35" w:type="dxa"/>
          <w:cantSplit/>
        </w:trPr>
        <w:tc>
          <w:tcPr>
            <w:tcW w:w="6521" w:type="dxa"/>
          </w:tcPr>
          <w:p w14:paraId="173E86FC" w14:textId="77777777" w:rsidR="006D3F3B" w:rsidRPr="007F1CC7" w:rsidRDefault="006D3F3B" w:rsidP="006D3F3B">
            <w:pPr>
              <w:pStyle w:val="Committee"/>
              <w:spacing w:before="0"/>
              <w:ind w:left="34" w:right="-142"/>
              <w:rPr>
                <w:b w:val="0"/>
                <w:szCs w:val="24"/>
              </w:rPr>
            </w:pPr>
          </w:p>
        </w:tc>
        <w:tc>
          <w:tcPr>
            <w:tcW w:w="3367" w:type="dxa"/>
          </w:tcPr>
          <w:p w14:paraId="54CD2ACB" w14:textId="7D4ED4AC" w:rsidR="006D3F3B" w:rsidRPr="007F1CC7" w:rsidRDefault="00ED21B8" w:rsidP="00D362A7">
            <w:pPr>
              <w:spacing w:before="0"/>
              <w:ind w:right="-142"/>
              <w:jc w:val="both"/>
              <w:rPr>
                <w:bCs/>
                <w:szCs w:val="24"/>
                <w:lang w:val="en-US"/>
              </w:rPr>
            </w:pPr>
            <w:bookmarkStart w:id="0" w:name="DocRef1"/>
            <w:bookmarkEnd w:id="0"/>
            <w:r>
              <w:rPr>
                <w:rFonts w:hint="eastAsia"/>
                <w:b/>
                <w:bCs/>
                <w:lang w:val="en-US" w:eastAsia="zh-CN"/>
              </w:rPr>
              <w:t>文件</w:t>
            </w:r>
            <w:r w:rsidR="00D362A7"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 w:rsidR="006D3F3B" w:rsidRPr="00A6503E">
              <w:rPr>
                <w:b/>
                <w:bCs/>
              </w:rPr>
              <w:t>TDAG-20</w:t>
            </w:r>
            <w:bookmarkStart w:id="1" w:name="DocNo1"/>
            <w:bookmarkEnd w:id="1"/>
            <w:r w:rsidR="009402BC">
              <w:rPr>
                <w:b/>
                <w:bCs/>
              </w:rPr>
              <w:t>/</w:t>
            </w:r>
            <w:r w:rsidR="00A240E8">
              <w:rPr>
                <w:b/>
                <w:bCs/>
              </w:rPr>
              <w:t>DT/</w:t>
            </w:r>
            <w:r w:rsidR="00D44EF5">
              <w:rPr>
                <w:b/>
                <w:bCs/>
              </w:rPr>
              <w:t>8</w:t>
            </w:r>
            <w:r w:rsidR="00A240E8">
              <w:rPr>
                <w:b/>
                <w:bCs/>
              </w:rPr>
              <w:t>-</w:t>
            </w:r>
            <w:r>
              <w:rPr>
                <w:rFonts w:hint="eastAsia"/>
                <w:b/>
                <w:bCs/>
                <w:lang w:eastAsia="zh-CN"/>
              </w:rPr>
              <w:t>C</w:t>
            </w:r>
          </w:p>
        </w:tc>
      </w:tr>
      <w:tr w:rsidR="006D3F3B" w14:paraId="17D5BA03" w14:textId="77777777" w:rsidTr="00A240E8">
        <w:trPr>
          <w:gridAfter w:val="1"/>
          <w:wAfter w:w="35" w:type="dxa"/>
          <w:cantSplit/>
        </w:trPr>
        <w:tc>
          <w:tcPr>
            <w:tcW w:w="6521" w:type="dxa"/>
          </w:tcPr>
          <w:p w14:paraId="47E3E62A" w14:textId="77777777" w:rsidR="006D3F3B" w:rsidRPr="007F1CC7" w:rsidRDefault="006D3F3B" w:rsidP="006D3F3B">
            <w:pPr>
              <w:spacing w:before="0"/>
              <w:ind w:left="34" w:right="-142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367" w:type="dxa"/>
          </w:tcPr>
          <w:p w14:paraId="0D01C455" w14:textId="7CC514CA" w:rsidR="006D3F3B" w:rsidRPr="007F1CC7" w:rsidRDefault="00ED21B8" w:rsidP="006D3F3B">
            <w:pPr>
              <w:spacing w:before="0"/>
              <w:ind w:left="34" w:right="-142"/>
              <w:rPr>
                <w:b/>
                <w:szCs w:val="24"/>
              </w:rPr>
            </w:pPr>
            <w:bookmarkStart w:id="2" w:name="CreationDate"/>
            <w:bookmarkEnd w:id="2"/>
            <w:r>
              <w:rPr>
                <w:b/>
                <w:szCs w:val="24"/>
              </w:rPr>
              <w:t>2020</w:t>
            </w:r>
            <w:r>
              <w:rPr>
                <w:rFonts w:hint="eastAsia"/>
                <w:b/>
                <w:szCs w:val="24"/>
                <w:lang w:eastAsia="zh-CN"/>
              </w:rPr>
              <w:t>年</w:t>
            </w:r>
            <w:r>
              <w:rPr>
                <w:rFonts w:hint="eastAsia"/>
                <w:b/>
                <w:szCs w:val="24"/>
                <w:lang w:eastAsia="zh-CN"/>
              </w:rPr>
              <w:t>6</w:t>
            </w:r>
            <w:r>
              <w:rPr>
                <w:rFonts w:hint="eastAsia"/>
                <w:b/>
                <w:szCs w:val="24"/>
                <w:lang w:eastAsia="zh-CN"/>
              </w:rPr>
              <w:t>月</w:t>
            </w:r>
            <w:r w:rsidR="00103956">
              <w:rPr>
                <w:b/>
                <w:szCs w:val="24"/>
              </w:rPr>
              <w:t>5</w:t>
            </w:r>
            <w:r>
              <w:rPr>
                <w:rFonts w:hint="eastAsia"/>
                <w:b/>
                <w:szCs w:val="24"/>
                <w:lang w:eastAsia="zh-CN"/>
              </w:rPr>
              <w:t>日</w:t>
            </w:r>
          </w:p>
        </w:tc>
      </w:tr>
      <w:tr w:rsidR="006D3F3B" w14:paraId="29E81421" w14:textId="77777777" w:rsidTr="00A240E8">
        <w:trPr>
          <w:gridAfter w:val="1"/>
          <w:wAfter w:w="35" w:type="dxa"/>
          <w:cantSplit/>
        </w:trPr>
        <w:tc>
          <w:tcPr>
            <w:tcW w:w="6521" w:type="dxa"/>
          </w:tcPr>
          <w:p w14:paraId="7D4DC35A" w14:textId="77777777" w:rsidR="006D3F3B" w:rsidRPr="007F1CC7" w:rsidRDefault="006D3F3B" w:rsidP="006D3F3B">
            <w:pPr>
              <w:spacing w:before="0"/>
              <w:ind w:left="34" w:right="-142"/>
              <w:rPr>
                <w:b/>
                <w:bCs/>
                <w:smallCaps/>
                <w:szCs w:val="24"/>
              </w:rPr>
            </w:pPr>
          </w:p>
        </w:tc>
        <w:tc>
          <w:tcPr>
            <w:tcW w:w="3367" w:type="dxa"/>
          </w:tcPr>
          <w:p w14:paraId="2B4C51BA" w14:textId="7F0B39B1" w:rsidR="006D3F3B" w:rsidRPr="007F1CC7" w:rsidRDefault="00ED21B8" w:rsidP="006D3F3B">
            <w:pPr>
              <w:spacing w:before="0"/>
              <w:ind w:left="34" w:right="-142"/>
              <w:rPr>
                <w:szCs w:val="24"/>
              </w:rPr>
            </w:pPr>
            <w:r>
              <w:rPr>
                <w:rFonts w:hint="eastAsia"/>
                <w:b/>
                <w:lang w:eastAsia="zh-CN"/>
              </w:rPr>
              <w:t>原文：英文</w:t>
            </w:r>
          </w:p>
        </w:tc>
      </w:tr>
      <w:tr w:rsidR="003A5773" w14:paraId="3BB04CFE" w14:textId="77777777" w:rsidTr="00BD4FC6">
        <w:trPr>
          <w:gridAfter w:val="1"/>
          <w:wAfter w:w="35" w:type="dxa"/>
          <w:cantSplit/>
          <w:trHeight w:val="852"/>
        </w:trPr>
        <w:tc>
          <w:tcPr>
            <w:tcW w:w="9888" w:type="dxa"/>
            <w:gridSpan w:val="2"/>
            <w:vAlign w:val="center"/>
          </w:tcPr>
          <w:p w14:paraId="4758FB5F" w14:textId="363CA04C" w:rsidR="003A5773" w:rsidRPr="003A5773" w:rsidRDefault="00C923A6" w:rsidP="003A5773">
            <w:pPr>
              <w:pStyle w:val="Source"/>
              <w:spacing w:before="240" w:after="240"/>
              <w:ind w:left="34" w:right="-142"/>
              <w:rPr>
                <w:bCs/>
                <w:lang w:eastAsia="zh-CN"/>
              </w:rPr>
            </w:pPr>
            <w:bookmarkStart w:id="3" w:name="Source"/>
            <w:bookmarkEnd w:id="3"/>
            <w:proofErr w:type="spellStart"/>
            <w:r w:rsidRPr="003A5773">
              <w:rPr>
                <w:rFonts w:hint="eastAsia"/>
                <w:bCs/>
                <w:caps/>
                <w:szCs w:val="22"/>
              </w:rPr>
              <w:t>特设组</w:t>
            </w:r>
            <w:proofErr w:type="spellEnd"/>
            <w:r>
              <w:rPr>
                <w:rFonts w:hint="eastAsia"/>
                <w:bCs/>
                <w:caps/>
                <w:szCs w:val="22"/>
                <w:lang w:eastAsia="zh-CN"/>
              </w:rPr>
              <w:t>，</w:t>
            </w:r>
            <w:proofErr w:type="spellStart"/>
            <w:r w:rsidR="003A5773" w:rsidRPr="003A5773">
              <w:rPr>
                <w:rFonts w:hint="eastAsia"/>
                <w:bCs/>
                <w:caps/>
                <w:szCs w:val="22"/>
              </w:rPr>
              <w:t>协调员</w:t>
            </w:r>
            <w:proofErr w:type="spellEnd"/>
          </w:p>
        </w:tc>
      </w:tr>
      <w:tr w:rsidR="003A5773" w14:paraId="5E65109A" w14:textId="77777777" w:rsidTr="00A240E8">
        <w:trPr>
          <w:gridAfter w:val="1"/>
          <w:wAfter w:w="35" w:type="dxa"/>
          <w:cantSplit/>
        </w:trPr>
        <w:tc>
          <w:tcPr>
            <w:tcW w:w="9888" w:type="dxa"/>
            <w:gridSpan w:val="2"/>
            <w:vAlign w:val="center"/>
          </w:tcPr>
          <w:p w14:paraId="63D0DAC1" w14:textId="32C7B71C" w:rsidR="003A5773" w:rsidRPr="00F4358F" w:rsidRDefault="00CD7FD2" w:rsidP="003A5773">
            <w:pPr>
              <w:jc w:val="center"/>
              <w:rPr>
                <w:lang w:eastAsia="zh-CN"/>
              </w:rPr>
            </w:pPr>
            <w:r>
              <w:rPr>
                <w:caps/>
                <w:sz w:val="28"/>
                <w:szCs w:val="22"/>
                <w:lang w:eastAsia="zh-CN"/>
              </w:rPr>
              <w:t>2021</w:t>
            </w:r>
            <w:r>
              <w:rPr>
                <w:rFonts w:hint="eastAsia"/>
                <w:caps/>
                <w:sz w:val="28"/>
                <w:szCs w:val="22"/>
                <w:lang w:eastAsia="zh-CN"/>
              </w:rPr>
              <w:t>年世界电信发展大会（</w:t>
            </w:r>
            <w:r w:rsidRPr="00104F59">
              <w:rPr>
                <w:rFonts w:hint="eastAsia"/>
                <w:caps/>
                <w:sz w:val="28"/>
                <w:szCs w:val="22"/>
                <w:lang w:eastAsia="zh-CN"/>
              </w:rPr>
              <w:t>WTDC-</w:t>
            </w:r>
            <w:r w:rsidRPr="00104F59">
              <w:rPr>
                <w:caps/>
                <w:sz w:val="28"/>
                <w:szCs w:val="22"/>
                <w:lang w:eastAsia="zh-CN"/>
              </w:rPr>
              <w:t>21</w:t>
            </w:r>
            <w:r>
              <w:rPr>
                <w:rFonts w:hint="eastAsia"/>
                <w:caps/>
                <w:sz w:val="28"/>
                <w:szCs w:val="22"/>
                <w:lang w:eastAsia="zh-CN"/>
              </w:rPr>
              <w:t>）</w:t>
            </w:r>
            <w:r w:rsidR="003A5773" w:rsidRPr="00104F59">
              <w:rPr>
                <w:rFonts w:hint="eastAsia"/>
                <w:caps/>
                <w:sz w:val="28"/>
                <w:szCs w:val="22"/>
                <w:lang w:eastAsia="zh-CN"/>
              </w:rPr>
              <w:t>各筹备工作组的职责范围</w:t>
            </w:r>
          </w:p>
        </w:tc>
      </w:tr>
      <w:tr w:rsidR="00A240E8" w14:paraId="686C6F8D" w14:textId="77777777" w:rsidTr="00A240E8">
        <w:trPr>
          <w:gridAfter w:val="1"/>
          <w:wAfter w:w="35" w:type="dxa"/>
          <w:cantSplit/>
        </w:trPr>
        <w:tc>
          <w:tcPr>
            <w:tcW w:w="9888" w:type="dxa"/>
            <w:gridSpan w:val="2"/>
            <w:vAlign w:val="center"/>
          </w:tcPr>
          <w:p w14:paraId="77969F5B" w14:textId="77777777" w:rsidR="00A240E8" w:rsidRPr="00A240E8" w:rsidRDefault="00A240E8" w:rsidP="00A240E8">
            <w:pPr>
              <w:pStyle w:val="Normalaftertitle"/>
              <w:spacing w:before="120"/>
              <w:jc w:val="center"/>
              <w:rPr>
                <w:caps/>
                <w:szCs w:val="24"/>
                <w:lang w:eastAsia="zh-CN"/>
              </w:rPr>
            </w:pPr>
          </w:p>
        </w:tc>
      </w:tr>
      <w:tr w:rsidR="00A721F4" w:rsidRPr="002E6963" w14:paraId="5DFDB384" w14:textId="77777777" w:rsidTr="003708C3">
        <w:trPr>
          <w:gridAfter w:val="1"/>
          <w:wAfter w:w="35" w:type="dxa"/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38D8" w14:textId="2233EA67" w:rsidR="00A240E8" w:rsidRDefault="00A17B92" w:rsidP="002E2B6D">
            <w:pPr>
              <w:pStyle w:val="Headingb"/>
              <w:rPr>
                <w:lang w:eastAsia="zh-CN"/>
              </w:rPr>
            </w:pPr>
            <w:bookmarkStart w:id="4" w:name="Title"/>
            <w:bookmarkEnd w:id="4"/>
            <w:r>
              <w:rPr>
                <w:rFonts w:hint="eastAsia"/>
                <w:lang w:eastAsia="zh-CN"/>
              </w:rPr>
              <w:t>概要：</w:t>
            </w:r>
          </w:p>
          <w:p w14:paraId="16B94E4E" w14:textId="4518AEF4" w:rsidR="0070407B" w:rsidRPr="00A17B92" w:rsidRDefault="00A17B92" w:rsidP="005207F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ind w:firstLineChars="200" w:firstLine="480"/>
              <w:textAlignment w:val="auto"/>
              <w:rPr>
                <w:sz w:val="22"/>
                <w:szCs w:val="22"/>
                <w:lang w:eastAsia="zh-CN"/>
              </w:rPr>
            </w:pPr>
            <w:r w:rsidRPr="00CD5A4A">
              <w:rPr>
                <w:rFonts w:hint="eastAsia"/>
                <w:szCs w:val="24"/>
                <w:lang w:eastAsia="zh-CN"/>
              </w:rPr>
              <w:t>本文件包含两个</w:t>
            </w:r>
            <w:r w:rsidR="005207F5" w:rsidRPr="00CD5A4A">
              <w:rPr>
                <w:rFonts w:hint="eastAsia"/>
                <w:szCs w:val="24"/>
                <w:lang w:eastAsia="zh-CN"/>
              </w:rPr>
              <w:t>WTDC-</w:t>
            </w:r>
            <w:r w:rsidR="005207F5" w:rsidRPr="00CD5A4A">
              <w:rPr>
                <w:szCs w:val="24"/>
                <w:lang w:eastAsia="zh-CN"/>
              </w:rPr>
              <w:t>21</w:t>
            </w:r>
            <w:r w:rsidR="005207F5" w:rsidRPr="00CD5A4A">
              <w:rPr>
                <w:rFonts w:hint="eastAsia"/>
                <w:szCs w:val="24"/>
                <w:lang w:eastAsia="zh-CN"/>
              </w:rPr>
              <w:t>筹备</w:t>
            </w:r>
            <w:r w:rsidRPr="00CD5A4A">
              <w:rPr>
                <w:rFonts w:hint="eastAsia"/>
                <w:szCs w:val="24"/>
                <w:lang w:eastAsia="zh-CN"/>
              </w:rPr>
              <w:t>工作组的职责范围草案，该草案在</w:t>
            </w:r>
            <w:r w:rsidRPr="00CD5A4A">
              <w:rPr>
                <w:rFonts w:hint="eastAsia"/>
                <w:szCs w:val="24"/>
                <w:lang w:eastAsia="zh-CN"/>
              </w:rPr>
              <w:t>TDAG-20</w:t>
            </w:r>
            <w:r w:rsidRPr="00CD5A4A">
              <w:rPr>
                <w:rFonts w:hint="eastAsia"/>
                <w:szCs w:val="24"/>
                <w:lang w:eastAsia="zh-CN"/>
              </w:rPr>
              <w:t>于</w:t>
            </w:r>
            <w:r w:rsidRPr="00CD5A4A">
              <w:rPr>
                <w:rFonts w:hint="eastAsia"/>
                <w:szCs w:val="24"/>
                <w:lang w:eastAsia="zh-CN"/>
              </w:rPr>
              <w:t>6</w:t>
            </w:r>
            <w:r w:rsidRPr="00CD5A4A">
              <w:rPr>
                <w:rFonts w:hint="eastAsia"/>
                <w:szCs w:val="24"/>
                <w:lang w:eastAsia="zh-CN"/>
              </w:rPr>
              <w:t>月</w:t>
            </w:r>
            <w:r w:rsidRPr="00CD5A4A">
              <w:rPr>
                <w:rFonts w:hint="eastAsia"/>
                <w:szCs w:val="24"/>
                <w:lang w:eastAsia="zh-CN"/>
              </w:rPr>
              <w:t>5</w:t>
            </w:r>
            <w:r w:rsidRPr="00CD5A4A">
              <w:rPr>
                <w:rFonts w:hint="eastAsia"/>
                <w:szCs w:val="24"/>
                <w:lang w:eastAsia="zh-CN"/>
              </w:rPr>
              <w:t>日</w:t>
            </w:r>
            <w:r w:rsidR="005207F5" w:rsidRPr="00CD5A4A">
              <w:rPr>
                <w:rFonts w:hint="eastAsia"/>
                <w:szCs w:val="24"/>
                <w:lang w:eastAsia="zh-CN"/>
              </w:rPr>
              <w:t>召开</w:t>
            </w:r>
            <w:r w:rsidRPr="00CD5A4A">
              <w:rPr>
                <w:rFonts w:hint="eastAsia"/>
                <w:szCs w:val="24"/>
                <w:lang w:eastAsia="zh-CN"/>
              </w:rPr>
              <w:t>的闭幕会议上进行了讨论，将作为未来讨论的基础。</w:t>
            </w:r>
            <w:r w:rsidR="00CD5A4A">
              <w:rPr>
                <w:rFonts w:hint="eastAsia"/>
                <w:szCs w:val="24"/>
                <w:lang w:eastAsia="zh-CN"/>
              </w:rPr>
              <w:t>未对</w:t>
            </w:r>
            <w:r w:rsidRPr="00CD5A4A">
              <w:rPr>
                <w:rFonts w:hint="eastAsia"/>
                <w:szCs w:val="24"/>
                <w:lang w:eastAsia="zh-CN"/>
              </w:rPr>
              <w:t>会议上介绍的</w:t>
            </w:r>
            <w:r w:rsidR="005207F5" w:rsidRPr="00CD5A4A">
              <w:rPr>
                <w:rFonts w:hint="eastAsia"/>
                <w:szCs w:val="24"/>
                <w:lang w:eastAsia="zh-CN"/>
              </w:rPr>
              <w:t>最初案文进行</w:t>
            </w:r>
            <w:r w:rsidRPr="00CD5A4A">
              <w:rPr>
                <w:rFonts w:hint="eastAsia"/>
                <w:szCs w:val="24"/>
                <w:lang w:eastAsia="zh-CN"/>
              </w:rPr>
              <w:t>任何</w:t>
            </w:r>
            <w:r w:rsidR="005207F5" w:rsidRPr="00CD5A4A">
              <w:rPr>
                <w:rFonts w:hint="eastAsia"/>
                <w:szCs w:val="24"/>
                <w:lang w:eastAsia="zh-CN"/>
              </w:rPr>
              <w:t>修改</w:t>
            </w:r>
            <w:r w:rsidRPr="00CD5A4A">
              <w:rPr>
                <w:rFonts w:hint="eastAsia"/>
                <w:szCs w:val="24"/>
                <w:lang w:eastAsia="zh-CN"/>
              </w:rPr>
              <w:t>。</w:t>
            </w:r>
          </w:p>
        </w:tc>
      </w:tr>
    </w:tbl>
    <w:p w14:paraId="66D42095" w14:textId="77777777" w:rsidR="00AC6F14" w:rsidRDefault="00AC6F14" w:rsidP="00D20099">
      <w:pPr>
        <w:ind w:left="34" w:right="-142"/>
        <w:rPr>
          <w:lang w:eastAsia="zh-CN"/>
        </w:rPr>
      </w:pPr>
    </w:p>
    <w:p w14:paraId="3BBE552E" w14:textId="77777777" w:rsidR="00A240E8" w:rsidRDefault="00A240E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eastAsia="zh-CN"/>
        </w:rPr>
      </w:pPr>
      <w:bookmarkStart w:id="5" w:name="Proposal"/>
      <w:bookmarkEnd w:id="5"/>
      <w:r>
        <w:rPr>
          <w:b/>
          <w:lang w:eastAsia="zh-CN"/>
        </w:rPr>
        <w:br w:type="page"/>
      </w:r>
    </w:p>
    <w:p w14:paraId="09C0F155" w14:textId="09B04EB4" w:rsidR="00D44EF5" w:rsidRPr="00D44EF5" w:rsidRDefault="005207F5" w:rsidP="002E2B6D">
      <w:pPr>
        <w:pStyle w:val="Headingb"/>
        <w:rPr>
          <w:b w:val="0"/>
          <w:szCs w:val="24"/>
          <w:lang w:eastAsia="zh-CN"/>
        </w:rPr>
      </w:pPr>
      <w:r w:rsidRPr="002E2B6D">
        <w:rPr>
          <w:rFonts w:hint="eastAsia"/>
          <w:lang w:eastAsia="zh-CN"/>
        </w:rPr>
        <w:lastRenderedPageBreak/>
        <w:t>加拿大</w:t>
      </w:r>
    </w:p>
    <w:p w14:paraId="35B79B4B" w14:textId="7C6067FB" w:rsidR="005207F5" w:rsidRDefault="005207F5" w:rsidP="002E2B6D">
      <w:pPr>
        <w:spacing w:before="240" w:after="120"/>
        <w:ind w:firstLineChars="200" w:firstLine="480"/>
        <w:rPr>
          <w:szCs w:val="24"/>
          <w:lang w:eastAsia="zh-CN"/>
        </w:rPr>
      </w:pPr>
      <w:r w:rsidRPr="005207F5">
        <w:rPr>
          <w:rFonts w:hint="eastAsia"/>
          <w:szCs w:val="24"/>
          <w:lang w:eastAsia="zh-CN"/>
        </w:rPr>
        <w:t>为了推进</w:t>
      </w:r>
      <w:r w:rsidR="00D362A7">
        <w:rPr>
          <w:rFonts w:hint="eastAsia"/>
          <w:szCs w:val="24"/>
          <w:lang w:eastAsia="zh-CN"/>
        </w:rPr>
        <w:t>落实旨在完善</w:t>
      </w:r>
      <w:r w:rsidRPr="005207F5">
        <w:rPr>
          <w:rFonts w:hint="eastAsia"/>
          <w:szCs w:val="24"/>
          <w:lang w:eastAsia="zh-CN"/>
        </w:rPr>
        <w:t>WTDC-21</w:t>
      </w:r>
      <w:r w:rsidRPr="005207F5">
        <w:rPr>
          <w:rFonts w:hint="eastAsia"/>
          <w:szCs w:val="24"/>
          <w:lang w:eastAsia="zh-CN"/>
        </w:rPr>
        <w:t>的措施</w:t>
      </w:r>
      <w:r w:rsidR="00D362A7">
        <w:rPr>
          <w:rFonts w:hint="eastAsia"/>
          <w:szCs w:val="24"/>
          <w:lang w:eastAsia="zh-CN"/>
        </w:rPr>
        <w:t>，</w:t>
      </w:r>
      <w:r w:rsidRPr="005207F5">
        <w:rPr>
          <w:rFonts w:hint="eastAsia"/>
          <w:szCs w:val="24"/>
          <w:lang w:eastAsia="zh-CN"/>
        </w:rPr>
        <w:t>TDAG</w:t>
      </w:r>
      <w:r w:rsidRPr="005207F5">
        <w:rPr>
          <w:rFonts w:hint="eastAsia"/>
          <w:szCs w:val="24"/>
          <w:lang w:eastAsia="zh-CN"/>
        </w:rPr>
        <w:t>决定设立</w:t>
      </w:r>
      <w:r w:rsidR="00D362A7">
        <w:rPr>
          <w:rFonts w:hint="eastAsia"/>
          <w:szCs w:val="24"/>
          <w:lang w:eastAsia="zh-CN"/>
        </w:rPr>
        <w:t>以下</w:t>
      </w:r>
      <w:r w:rsidRPr="005207F5">
        <w:rPr>
          <w:rFonts w:hint="eastAsia"/>
          <w:szCs w:val="24"/>
          <w:lang w:eastAsia="zh-CN"/>
        </w:rPr>
        <w:t>具有</w:t>
      </w:r>
      <w:r w:rsidR="00D362A7">
        <w:rPr>
          <w:rFonts w:hint="eastAsia"/>
          <w:szCs w:val="24"/>
          <w:lang w:eastAsia="zh-CN"/>
        </w:rPr>
        <w:t>下述</w:t>
      </w:r>
      <w:r w:rsidRPr="005207F5">
        <w:rPr>
          <w:rFonts w:hint="eastAsia"/>
          <w:szCs w:val="24"/>
          <w:lang w:eastAsia="zh-CN"/>
        </w:rPr>
        <w:t>高级别职责范围的工作组，</w:t>
      </w:r>
      <w:r w:rsidR="00D362A7">
        <w:rPr>
          <w:rFonts w:hint="eastAsia"/>
          <w:szCs w:val="24"/>
          <w:lang w:eastAsia="zh-CN"/>
        </w:rPr>
        <w:t>将</w:t>
      </w:r>
      <w:r w:rsidR="00D362A7" w:rsidRPr="005207F5">
        <w:rPr>
          <w:rFonts w:hint="eastAsia"/>
          <w:szCs w:val="24"/>
          <w:lang w:eastAsia="zh-CN"/>
        </w:rPr>
        <w:t>与国际电联成员和</w:t>
      </w:r>
      <w:r w:rsidR="00D362A7" w:rsidRPr="005207F5">
        <w:rPr>
          <w:rFonts w:hint="eastAsia"/>
          <w:szCs w:val="24"/>
          <w:lang w:eastAsia="zh-CN"/>
        </w:rPr>
        <w:t>TDAG</w:t>
      </w:r>
      <w:r w:rsidR="00D362A7" w:rsidRPr="005207F5">
        <w:rPr>
          <w:rFonts w:hint="eastAsia"/>
          <w:szCs w:val="24"/>
          <w:lang w:eastAsia="zh-CN"/>
        </w:rPr>
        <w:t>管理团队进行了适当的磋商和合作</w:t>
      </w:r>
      <w:r w:rsidR="00D362A7">
        <w:rPr>
          <w:rFonts w:hint="eastAsia"/>
          <w:szCs w:val="24"/>
          <w:lang w:eastAsia="zh-CN"/>
        </w:rPr>
        <w:t>，</w:t>
      </w:r>
      <w:r w:rsidRPr="005207F5">
        <w:rPr>
          <w:rFonts w:hint="eastAsia"/>
          <w:szCs w:val="24"/>
          <w:lang w:eastAsia="zh-CN"/>
        </w:rPr>
        <w:t>就</w:t>
      </w:r>
      <w:r w:rsidR="00D362A7">
        <w:rPr>
          <w:rFonts w:hint="eastAsia"/>
          <w:szCs w:val="24"/>
          <w:lang w:eastAsia="zh-CN"/>
        </w:rPr>
        <w:t>WTDC-</w:t>
      </w:r>
      <w:r w:rsidR="00D362A7">
        <w:rPr>
          <w:szCs w:val="24"/>
          <w:lang w:eastAsia="zh-CN"/>
        </w:rPr>
        <w:t>21</w:t>
      </w:r>
      <w:r w:rsidR="00D362A7">
        <w:rPr>
          <w:rFonts w:hint="eastAsia"/>
          <w:szCs w:val="24"/>
          <w:lang w:eastAsia="zh-CN"/>
        </w:rPr>
        <w:t>的提案和</w:t>
      </w:r>
      <w:r w:rsidRPr="005207F5">
        <w:rPr>
          <w:rFonts w:hint="eastAsia"/>
          <w:szCs w:val="24"/>
          <w:lang w:eastAsia="zh-CN"/>
        </w:rPr>
        <w:t>和筹备工作</w:t>
      </w:r>
      <w:r w:rsidR="00D362A7">
        <w:rPr>
          <w:rFonts w:hint="eastAsia"/>
          <w:szCs w:val="24"/>
          <w:lang w:eastAsia="zh-CN"/>
        </w:rPr>
        <w:t>的落实</w:t>
      </w:r>
      <w:r w:rsidRPr="005207F5">
        <w:rPr>
          <w:rFonts w:hint="eastAsia"/>
          <w:szCs w:val="24"/>
          <w:lang w:eastAsia="zh-CN"/>
        </w:rPr>
        <w:t>向电信发展局主任提供建议</w:t>
      </w:r>
      <w:r w:rsidR="00EB2749">
        <w:rPr>
          <w:rFonts w:hint="eastAsia"/>
          <w:szCs w:val="24"/>
          <w:lang w:eastAsia="zh-CN"/>
        </w:rPr>
        <w:t>和意见</w:t>
      </w:r>
      <w:r w:rsidRPr="005207F5">
        <w:rPr>
          <w:rFonts w:hint="eastAsia"/>
          <w:szCs w:val="24"/>
          <w:lang w:eastAsia="zh-CN"/>
        </w:rPr>
        <w:t>。</w:t>
      </w:r>
    </w:p>
    <w:p w14:paraId="22516103" w14:textId="78B0263F" w:rsidR="00D44EF5" w:rsidRPr="00D44EF5" w:rsidRDefault="00D06BEA" w:rsidP="00D44EF5">
      <w:pPr>
        <w:spacing w:after="120"/>
        <w:rPr>
          <w:szCs w:val="24"/>
          <w:u w:val="single"/>
          <w:lang w:eastAsia="zh-CN"/>
        </w:rPr>
      </w:pPr>
      <w:r>
        <w:rPr>
          <w:rFonts w:hint="eastAsia"/>
          <w:szCs w:val="24"/>
          <w:u w:val="single"/>
          <w:lang w:eastAsia="zh-CN"/>
        </w:rPr>
        <w:t>电信发展顾问组</w:t>
      </w:r>
      <w:r w:rsidR="00D362A7">
        <w:rPr>
          <w:rFonts w:hint="eastAsia"/>
          <w:szCs w:val="24"/>
          <w:u w:val="single"/>
          <w:lang w:eastAsia="zh-CN"/>
        </w:rPr>
        <w:t>WTDC</w:t>
      </w:r>
      <w:r w:rsidR="00D362A7">
        <w:rPr>
          <w:rFonts w:hint="eastAsia"/>
          <w:szCs w:val="24"/>
          <w:u w:val="single"/>
          <w:lang w:eastAsia="zh-CN"/>
        </w:rPr>
        <w:t>筹备</w:t>
      </w:r>
      <w:r>
        <w:rPr>
          <w:rFonts w:hint="eastAsia"/>
          <w:szCs w:val="24"/>
          <w:u w:val="single"/>
          <w:lang w:eastAsia="zh-CN"/>
        </w:rPr>
        <w:t>工作组：</w:t>
      </w:r>
    </w:p>
    <w:p w14:paraId="69937563" w14:textId="78BB5FE6" w:rsidR="00D06BEA" w:rsidRDefault="00186649" w:rsidP="00186649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EF15A2">
        <w:rPr>
          <w:rFonts w:hint="eastAsia"/>
          <w:lang w:eastAsia="zh-CN"/>
        </w:rPr>
        <w:t>审议有关</w:t>
      </w:r>
      <w:r w:rsidR="00D06BEA" w:rsidRPr="00D06BEA">
        <w:rPr>
          <w:rFonts w:hint="eastAsia"/>
          <w:lang w:eastAsia="zh-CN"/>
        </w:rPr>
        <w:t>WTDC</w:t>
      </w:r>
      <w:r w:rsidR="00D06BEA" w:rsidRPr="00D06BEA">
        <w:rPr>
          <w:rFonts w:hint="eastAsia"/>
          <w:lang w:eastAsia="zh-CN"/>
        </w:rPr>
        <w:t>的初步</w:t>
      </w:r>
      <w:r w:rsidR="00EF15A2">
        <w:rPr>
          <w:rFonts w:hint="eastAsia"/>
          <w:lang w:eastAsia="zh-CN"/>
        </w:rPr>
        <w:t>提案</w:t>
      </w:r>
      <w:r w:rsidR="00D06BEA" w:rsidRPr="00D06BEA">
        <w:rPr>
          <w:rFonts w:hint="eastAsia"/>
          <w:lang w:eastAsia="zh-CN"/>
        </w:rPr>
        <w:t>，</w:t>
      </w:r>
      <w:proofErr w:type="gramStart"/>
      <w:r w:rsidR="00D06BEA" w:rsidRPr="00D06BEA">
        <w:rPr>
          <w:rFonts w:hint="eastAsia"/>
          <w:lang w:eastAsia="zh-CN"/>
        </w:rPr>
        <w:t>这些</w:t>
      </w:r>
      <w:r w:rsidR="00EF15A2">
        <w:rPr>
          <w:rFonts w:hint="eastAsia"/>
          <w:lang w:eastAsia="zh-CN"/>
        </w:rPr>
        <w:t>提案</w:t>
      </w:r>
      <w:r w:rsidR="00D06BEA" w:rsidRPr="00D06BEA">
        <w:rPr>
          <w:rFonts w:hint="eastAsia"/>
          <w:lang w:eastAsia="zh-CN"/>
        </w:rPr>
        <w:t>在</w:t>
      </w:r>
      <w:r w:rsidR="00D06BEA" w:rsidRPr="00D06BEA">
        <w:rPr>
          <w:rFonts w:hint="eastAsia"/>
          <w:lang w:eastAsia="zh-CN"/>
        </w:rPr>
        <w:t>2020</w:t>
      </w:r>
      <w:r w:rsidR="00D06BEA" w:rsidRPr="00D06BEA">
        <w:rPr>
          <w:rFonts w:hint="eastAsia"/>
          <w:lang w:eastAsia="zh-CN"/>
        </w:rPr>
        <w:t>年</w:t>
      </w:r>
      <w:r w:rsidR="00D06BEA" w:rsidRPr="00D06BEA">
        <w:rPr>
          <w:rFonts w:hint="eastAsia"/>
          <w:lang w:eastAsia="zh-CN"/>
        </w:rPr>
        <w:t>3</w:t>
      </w:r>
      <w:r w:rsidR="00D06BEA" w:rsidRPr="00D06BEA">
        <w:rPr>
          <w:rFonts w:hint="eastAsia"/>
          <w:lang w:eastAsia="zh-CN"/>
        </w:rPr>
        <w:t>月和</w:t>
      </w:r>
      <w:r w:rsidR="00D06BEA" w:rsidRPr="00D06BEA">
        <w:rPr>
          <w:rFonts w:hint="eastAsia"/>
          <w:lang w:eastAsia="zh-CN"/>
        </w:rPr>
        <w:t>2020</w:t>
      </w:r>
      <w:r w:rsidR="00D06BEA" w:rsidRPr="00D06BEA">
        <w:rPr>
          <w:rFonts w:hint="eastAsia"/>
          <w:lang w:eastAsia="zh-CN"/>
        </w:rPr>
        <w:t>年</w:t>
      </w:r>
      <w:r w:rsidR="00D06BEA" w:rsidRPr="00D06BEA">
        <w:rPr>
          <w:rFonts w:hint="eastAsia"/>
          <w:lang w:eastAsia="zh-CN"/>
        </w:rPr>
        <w:t>4</w:t>
      </w:r>
      <w:r w:rsidR="00D06BEA" w:rsidRPr="00D06BEA">
        <w:rPr>
          <w:rFonts w:hint="eastAsia"/>
          <w:lang w:eastAsia="zh-CN"/>
        </w:rPr>
        <w:t>月举行的</w:t>
      </w:r>
      <w:r w:rsidR="00D06BEA" w:rsidRPr="00D06BEA">
        <w:rPr>
          <w:rFonts w:hint="eastAsia"/>
          <w:lang w:eastAsia="zh-CN"/>
        </w:rPr>
        <w:t>TDAG</w:t>
      </w:r>
      <w:r w:rsidR="00D06BEA" w:rsidRPr="00D06BEA">
        <w:rPr>
          <w:rFonts w:hint="eastAsia"/>
          <w:lang w:eastAsia="zh-CN"/>
        </w:rPr>
        <w:t>关于</w:t>
      </w:r>
      <w:r w:rsidR="00D06BEA" w:rsidRPr="00D06BEA">
        <w:rPr>
          <w:rFonts w:hint="eastAsia"/>
          <w:lang w:eastAsia="zh-CN"/>
        </w:rPr>
        <w:t>WTDC</w:t>
      </w:r>
      <w:r w:rsidR="00D06BEA" w:rsidRPr="00D06BEA">
        <w:rPr>
          <w:rFonts w:hint="eastAsia"/>
          <w:lang w:eastAsia="zh-CN"/>
        </w:rPr>
        <w:t>的两次网络对话中进行了讨论；</w:t>
      </w:r>
      <w:proofErr w:type="gramEnd"/>
    </w:p>
    <w:p w14:paraId="2541ECC7" w14:textId="16FD352A" w:rsidR="00D06BEA" w:rsidRDefault="00186649" w:rsidP="00186649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proofErr w:type="gramStart"/>
      <w:r w:rsidR="00D06BEA" w:rsidRPr="00D06BEA">
        <w:rPr>
          <w:rFonts w:hint="eastAsia"/>
          <w:lang w:eastAsia="zh-CN"/>
        </w:rPr>
        <w:t>在</w:t>
      </w:r>
      <w:r w:rsidR="00EF15A2">
        <w:rPr>
          <w:rFonts w:hint="eastAsia"/>
          <w:lang w:eastAsia="zh-CN"/>
        </w:rPr>
        <w:t>大会</w:t>
      </w:r>
      <w:r w:rsidR="00D06BEA" w:rsidRPr="00D06BEA">
        <w:rPr>
          <w:rFonts w:hint="eastAsia"/>
          <w:lang w:eastAsia="zh-CN"/>
        </w:rPr>
        <w:t>召开前</w:t>
      </w:r>
      <w:r w:rsidR="00EB2749">
        <w:rPr>
          <w:rFonts w:hint="eastAsia"/>
          <w:lang w:eastAsia="zh-CN"/>
        </w:rPr>
        <w:t>就</w:t>
      </w:r>
      <w:r w:rsidR="00D06BEA" w:rsidRPr="00D06BEA">
        <w:rPr>
          <w:rFonts w:hint="eastAsia"/>
          <w:lang w:eastAsia="zh-CN"/>
        </w:rPr>
        <w:t>筹备会议和宣传活动</w:t>
      </w:r>
      <w:r w:rsidR="00EB2749">
        <w:rPr>
          <w:rFonts w:hint="eastAsia"/>
          <w:lang w:eastAsia="zh-CN"/>
        </w:rPr>
        <w:t>的安排向主任提供建议和意见并予以协助；</w:t>
      </w:r>
      <w:proofErr w:type="gramEnd"/>
    </w:p>
    <w:p w14:paraId="24CD187F" w14:textId="4A23276F" w:rsidR="00D06BEA" w:rsidRDefault="00186649" w:rsidP="00186649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D06BEA" w:rsidRPr="00D06BEA">
        <w:rPr>
          <w:rFonts w:hint="eastAsia"/>
          <w:lang w:eastAsia="zh-CN"/>
        </w:rPr>
        <w:t>就</w:t>
      </w:r>
      <w:r w:rsidR="00EB2749">
        <w:rPr>
          <w:rFonts w:hint="eastAsia"/>
          <w:lang w:eastAsia="zh-CN"/>
        </w:rPr>
        <w:t>大会</w:t>
      </w:r>
      <w:r w:rsidR="00D06BEA" w:rsidRPr="00D06BEA">
        <w:rPr>
          <w:rFonts w:hint="eastAsia"/>
          <w:lang w:eastAsia="zh-CN"/>
        </w:rPr>
        <w:t>的工作安排</w:t>
      </w:r>
      <w:r w:rsidR="00EB2749">
        <w:rPr>
          <w:rFonts w:hint="eastAsia"/>
          <w:lang w:eastAsia="zh-CN"/>
        </w:rPr>
        <w:t>向主任提供建议和意见并予以协助</w:t>
      </w:r>
      <w:r w:rsidR="00D06BEA" w:rsidRPr="00D06BEA">
        <w:rPr>
          <w:rFonts w:hint="eastAsia"/>
          <w:lang w:eastAsia="zh-CN"/>
        </w:rPr>
        <w:t>，包括：</w:t>
      </w:r>
    </w:p>
    <w:p w14:paraId="0C538821" w14:textId="6620A9A8" w:rsidR="00D06BEA" w:rsidRPr="00D06BEA" w:rsidRDefault="00D06BEA" w:rsidP="00186649">
      <w:pPr>
        <w:pStyle w:val="enumlev2"/>
        <w:rPr>
          <w:lang w:eastAsia="zh-CN"/>
        </w:rPr>
      </w:pPr>
      <w:r>
        <w:rPr>
          <w:rFonts w:hint="eastAsia"/>
          <w:lang w:eastAsia="zh-CN"/>
        </w:rPr>
        <w:t>大会</w:t>
      </w:r>
      <w:r w:rsidRPr="00D06BEA">
        <w:rPr>
          <w:rFonts w:hint="eastAsia"/>
          <w:lang w:eastAsia="zh-CN"/>
        </w:rPr>
        <w:t>议程；</w:t>
      </w:r>
    </w:p>
    <w:p w14:paraId="7B9A02BF" w14:textId="19A6B023" w:rsidR="00D06BEA" w:rsidRPr="00D06BEA" w:rsidRDefault="00186649" w:rsidP="00186649">
      <w:pPr>
        <w:pStyle w:val="enumlev2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proofErr w:type="gramStart"/>
      <w:r w:rsidR="00D06BEA" w:rsidRPr="00D06BEA">
        <w:rPr>
          <w:rFonts w:hint="eastAsia"/>
          <w:lang w:eastAsia="zh-CN"/>
        </w:rPr>
        <w:t>确定</w:t>
      </w:r>
      <w:r w:rsidR="00D06BEA">
        <w:rPr>
          <w:rFonts w:hint="eastAsia"/>
          <w:lang w:eastAsia="zh-CN"/>
        </w:rPr>
        <w:t>大会</w:t>
      </w:r>
      <w:r w:rsidR="00D06BEA" w:rsidRPr="00D06BEA">
        <w:rPr>
          <w:rFonts w:hint="eastAsia"/>
          <w:lang w:eastAsia="zh-CN"/>
        </w:rPr>
        <w:t>主题；</w:t>
      </w:r>
      <w:proofErr w:type="gramEnd"/>
    </w:p>
    <w:p w14:paraId="5E685265" w14:textId="1F9CF4BB" w:rsidR="00D06BEA" w:rsidRPr="00D06BEA" w:rsidRDefault="00186649" w:rsidP="00186649">
      <w:pPr>
        <w:pStyle w:val="enumlev2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proofErr w:type="gramStart"/>
      <w:r w:rsidR="00D06BEA">
        <w:rPr>
          <w:rFonts w:hint="eastAsia"/>
          <w:lang w:eastAsia="zh-CN"/>
        </w:rPr>
        <w:t>设计主题分会</w:t>
      </w:r>
      <w:r w:rsidR="00D06BEA" w:rsidRPr="00D06BEA">
        <w:rPr>
          <w:rFonts w:hint="eastAsia"/>
          <w:lang w:eastAsia="zh-CN"/>
        </w:rPr>
        <w:t>；</w:t>
      </w:r>
      <w:proofErr w:type="gramEnd"/>
    </w:p>
    <w:p w14:paraId="10D841D2" w14:textId="4701A5AC" w:rsidR="00D06BEA" w:rsidRPr="00D44EF5" w:rsidRDefault="00186649" w:rsidP="00186649">
      <w:pPr>
        <w:pStyle w:val="enumlev2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D06BEA" w:rsidRPr="00D06BEA">
        <w:rPr>
          <w:rFonts w:hint="eastAsia"/>
          <w:lang w:eastAsia="zh-CN"/>
        </w:rPr>
        <w:t>主要合作伙伴，包括高层</w:t>
      </w:r>
      <w:r w:rsidR="00D06BEA">
        <w:rPr>
          <w:rFonts w:hint="eastAsia"/>
          <w:lang w:eastAsia="zh-CN"/>
        </w:rPr>
        <w:t>与会者</w:t>
      </w:r>
      <w:r w:rsidR="00D06BEA" w:rsidRPr="00D06BEA">
        <w:rPr>
          <w:rFonts w:hint="eastAsia"/>
          <w:lang w:eastAsia="zh-CN"/>
        </w:rPr>
        <w:t>和潜在的</w:t>
      </w:r>
      <w:r w:rsidR="00D06BEA">
        <w:rPr>
          <w:rFonts w:hint="eastAsia"/>
          <w:lang w:eastAsia="zh-CN"/>
        </w:rPr>
        <w:t>出资</w:t>
      </w:r>
      <w:r w:rsidR="00D06BEA" w:rsidRPr="00D06BEA">
        <w:rPr>
          <w:rFonts w:hint="eastAsia"/>
          <w:lang w:eastAsia="zh-CN"/>
        </w:rPr>
        <w:t>合作伙伴。</w:t>
      </w:r>
    </w:p>
    <w:p w14:paraId="376074CC" w14:textId="7DB7329D" w:rsidR="00D44EF5" w:rsidRPr="0054270A" w:rsidRDefault="00792E29" w:rsidP="00D44EF5">
      <w:pPr>
        <w:spacing w:after="120"/>
        <w:rPr>
          <w:szCs w:val="24"/>
          <w:u w:val="single"/>
          <w:lang w:eastAsia="zh-CN"/>
        </w:rPr>
      </w:pPr>
      <w:r>
        <w:rPr>
          <w:rFonts w:hint="eastAsia"/>
          <w:szCs w:val="24"/>
          <w:u w:val="single"/>
          <w:lang w:eastAsia="zh-CN"/>
        </w:rPr>
        <w:t>电信发展顾问组</w:t>
      </w:r>
      <w:r>
        <w:rPr>
          <w:rFonts w:hint="eastAsia"/>
          <w:szCs w:val="24"/>
          <w:u w:val="single"/>
          <w:lang w:eastAsia="zh-CN"/>
        </w:rPr>
        <w:t>WTDC</w:t>
      </w:r>
      <w:r>
        <w:rPr>
          <w:rFonts w:hint="eastAsia"/>
          <w:szCs w:val="24"/>
          <w:u w:val="single"/>
          <w:lang w:eastAsia="zh-CN"/>
        </w:rPr>
        <w:t>决议和宣言工作组：</w:t>
      </w:r>
    </w:p>
    <w:p w14:paraId="3A18C199" w14:textId="46F423B4" w:rsidR="0054270A" w:rsidRDefault="00186649" w:rsidP="00186649">
      <w:pPr>
        <w:pStyle w:val="enumlev1"/>
        <w:rPr>
          <w:lang w:eastAsia="zh-CN"/>
        </w:rPr>
      </w:pPr>
      <w:r w:rsidRPr="00186649">
        <w:rPr>
          <w:lang w:val="en-US" w:eastAsia="zh-CN"/>
        </w:rPr>
        <w:t>–</w:t>
      </w:r>
      <w:r>
        <w:rPr>
          <w:lang w:val="en-US" w:eastAsia="zh-CN"/>
        </w:rPr>
        <w:tab/>
      </w:r>
      <w:r w:rsidR="00EB2749">
        <w:rPr>
          <w:rFonts w:hint="eastAsia"/>
          <w:lang w:val="en-US" w:eastAsia="zh-CN"/>
        </w:rPr>
        <w:t>审议</w:t>
      </w:r>
      <w:r w:rsidR="0054270A" w:rsidRPr="0054270A">
        <w:rPr>
          <w:rFonts w:hint="eastAsia"/>
          <w:lang w:val="en-US" w:eastAsia="zh-CN"/>
        </w:rPr>
        <w:t>世界电信发展大会的决议，审查其</w:t>
      </w:r>
      <w:r w:rsidR="00EB2749">
        <w:rPr>
          <w:rFonts w:hint="eastAsia"/>
          <w:lang w:val="en-US" w:eastAsia="zh-CN"/>
        </w:rPr>
        <w:t>数量</w:t>
      </w:r>
      <w:r w:rsidR="0054270A" w:rsidRPr="0054270A">
        <w:rPr>
          <w:rFonts w:hint="eastAsia"/>
          <w:lang w:val="en-US" w:eastAsia="zh-CN"/>
        </w:rPr>
        <w:t>和</w:t>
      </w:r>
      <w:r w:rsidR="00EB2749">
        <w:rPr>
          <w:rFonts w:hint="eastAsia"/>
          <w:lang w:val="en-US" w:eastAsia="zh-CN"/>
        </w:rPr>
        <w:t>主题</w:t>
      </w:r>
      <w:r w:rsidR="0054270A" w:rsidRPr="0054270A">
        <w:rPr>
          <w:rFonts w:hint="eastAsia"/>
          <w:lang w:val="en-US" w:eastAsia="zh-CN"/>
        </w:rPr>
        <w:t>，并考虑</w:t>
      </w:r>
      <w:r w:rsidR="00EB2749">
        <w:rPr>
          <w:rFonts w:hint="eastAsia"/>
          <w:lang w:val="en-US" w:eastAsia="zh-CN"/>
        </w:rPr>
        <w:t>归纳整理</w:t>
      </w:r>
      <w:r w:rsidR="0054270A" w:rsidRPr="0054270A">
        <w:rPr>
          <w:rFonts w:hint="eastAsia"/>
          <w:lang w:val="en-US" w:eastAsia="zh-CN"/>
        </w:rPr>
        <w:t>，</w:t>
      </w:r>
      <w:proofErr w:type="gramStart"/>
      <w:r w:rsidR="00EB2749">
        <w:rPr>
          <w:rFonts w:hint="eastAsia"/>
          <w:lang w:val="en-US" w:eastAsia="zh-CN"/>
        </w:rPr>
        <w:t>避免</w:t>
      </w:r>
      <w:r w:rsidR="0054270A" w:rsidRPr="0054270A">
        <w:rPr>
          <w:rFonts w:hint="eastAsia"/>
          <w:lang w:val="en-US" w:eastAsia="zh-CN"/>
        </w:rPr>
        <w:t>与全权代表大会的决议重复；</w:t>
      </w:r>
      <w:proofErr w:type="gramEnd"/>
    </w:p>
    <w:p w14:paraId="519781A6" w14:textId="70F5DBA8" w:rsidR="0054270A" w:rsidRDefault="00186649" w:rsidP="00186649">
      <w:pPr>
        <w:pStyle w:val="enumlev1"/>
        <w:rPr>
          <w:lang w:eastAsia="zh-CN"/>
        </w:rPr>
      </w:pPr>
      <w:r w:rsidRPr="00186649">
        <w:rPr>
          <w:lang w:val="en-US" w:eastAsia="zh-CN"/>
        </w:rPr>
        <w:t>–</w:t>
      </w:r>
      <w:r>
        <w:rPr>
          <w:lang w:val="en-US" w:eastAsia="zh-CN"/>
        </w:rPr>
        <w:tab/>
      </w:r>
      <w:r w:rsidR="0054270A" w:rsidRPr="0054270A">
        <w:rPr>
          <w:rFonts w:hint="eastAsia"/>
          <w:lang w:val="en-US" w:eastAsia="zh-CN"/>
        </w:rPr>
        <w:t>结合</w:t>
      </w:r>
      <w:r w:rsidR="0054270A" w:rsidRPr="0054270A">
        <w:rPr>
          <w:lang w:val="en-US" w:eastAsia="zh-CN"/>
        </w:rPr>
        <w:t>2030</w:t>
      </w:r>
      <w:r w:rsidR="0054270A" w:rsidRPr="0054270A">
        <w:rPr>
          <w:rFonts w:hint="eastAsia"/>
          <w:lang w:val="en-US" w:eastAsia="zh-CN"/>
        </w:rPr>
        <w:t>年可持续发展目标并考虑国际电联牵头的</w:t>
      </w:r>
      <w:r w:rsidR="0054270A" w:rsidRPr="0054270A">
        <w:rPr>
          <w:lang w:val="en-US" w:eastAsia="zh-CN"/>
        </w:rPr>
        <w:t>WSIS</w:t>
      </w:r>
      <w:r w:rsidR="0054270A" w:rsidRPr="0054270A">
        <w:rPr>
          <w:rFonts w:hint="eastAsia"/>
          <w:lang w:val="en-US" w:eastAsia="zh-CN"/>
        </w:rPr>
        <w:t>行动</w:t>
      </w:r>
      <w:r w:rsidR="00EB2749">
        <w:rPr>
          <w:rFonts w:hint="eastAsia"/>
          <w:lang w:val="en-US" w:eastAsia="zh-CN"/>
        </w:rPr>
        <w:t>方面</w:t>
      </w:r>
      <w:r w:rsidR="0054270A" w:rsidRPr="0054270A">
        <w:rPr>
          <w:rFonts w:hint="eastAsia"/>
          <w:lang w:val="en-US" w:eastAsia="zh-CN"/>
        </w:rPr>
        <w:t>（</w:t>
      </w:r>
      <w:r w:rsidR="0054270A" w:rsidRPr="0054270A">
        <w:rPr>
          <w:lang w:val="en-US" w:eastAsia="zh-CN"/>
        </w:rPr>
        <w:t>C2</w:t>
      </w:r>
      <w:r w:rsidR="0054270A" w:rsidRPr="0054270A">
        <w:rPr>
          <w:rFonts w:hint="eastAsia"/>
          <w:lang w:val="en-US" w:eastAsia="zh-CN"/>
        </w:rPr>
        <w:t>，</w:t>
      </w:r>
      <w:r w:rsidR="0054270A" w:rsidRPr="0054270A">
        <w:rPr>
          <w:lang w:val="en-US" w:eastAsia="zh-CN"/>
        </w:rPr>
        <w:t>C5</w:t>
      </w:r>
      <w:r w:rsidR="0054270A" w:rsidRPr="0054270A">
        <w:rPr>
          <w:rFonts w:hint="eastAsia"/>
          <w:lang w:val="en-US" w:eastAsia="zh-CN"/>
        </w:rPr>
        <w:t>和</w:t>
      </w:r>
      <w:r w:rsidR="0054270A" w:rsidRPr="0054270A">
        <w:rPr>
          <w:lang w:val="en-US" w:eastAsia="zh-CN"/>
        </w:rPr>
        <w:t>C6</w:t>
      </w:r>
      <w:r w:rsidR="0054270A" w:rsidRPr="0054270A">
        <w:rPr>
          <w:rFonts w:hint="eastAsia"/>
          <w:lang w:val="en-US" w:eastAsia="zh-CN"/>
        </w:rPr>
        <w:t>），</w:t>
      </w:r>
      <w:r w:rsidR="0050388E">
        <w:rPr>
          <w:rFonts w:hint="eastAsia"/>
          <w:lang w:val="en-US" w:eastAsia="zh-CN"/>
        </w:rPr>
        <w:t>保持</w:t>
      </w:r>
      <w:r w:rsidR="0054270A" w:rsidRPr="0054270A">
        <w:rPr>
          <w:rFonts w:hint="eastAsia"/>
          <w:lang w:val="en-US" w:eastAsia="zh-CN"/>
        </w:rPr>
        <w:t>电信发展局的</w:t>
      </w:r>
      <w:r w:rsidR="0050388E">
        <w:rPr>
          <w:rFonts w:hint="eastAsia"/>
          <w:lang w:val="en-US" w:eastAsia="zh-CN"/>
        </w:rPr>
        <w:t>主题重点、</w:t>
      </w:r>
      <w:proofErr w:type="gramStart"/>
      <w:r w:rsidR="0050388E">
        <w:rPr>
          <w:rFonts w:hint="eastAsia"/>
          <w:lang w:val="en-US" w:eastAsia="zh-CN"/>
        </w:rPr>
        <w:t>建议的</w:t>
      </w:r>
      <w:r w:rsidR="0054270A" w:rsidRPr="0054270A">
        <w:rPr>
          <w:rFonts w:hint="eastAsia"/>
          <w:lang w:val="en-US" w:eastAsia="zh-CN"/>
        </w:rPr>
        <w:t>区域</w:t>
      </w:r>
      <w:r w:rsidR="0050388E">
        <w:rPr>
          <w:rFonts w:hint="eastAsia"/>
          <w:lang w:val="en-US" w:eastAsia="zh-CN"/>
        </w:rPr>
        <w:t>优先项目</w:t>
      </w:r>
      <w:r w:rsidR="0054270A" w:rsidRPr="0054270A">
        <w:rPr>
          <w:rFonts w:hint="eastAsia"/>
          <w:lang w:val="en-US" w:eastAsia="zh-CN"/>
        </w:rPr>
        <w:t>和</w:t>
      </w:r>
      <w:r w:rsidR="0050388E">
        <w:rPr>
          <w:rFonts w:hint="eastAsia"/>
          <w:lang w:val="en-US" w:eastAsia="zh-CN"/>
        </w:rPr>
        <w:t>建议的</w:t>
      </w:r>
      <w:r w:rsidR="0054270A" w:rsidRPr="0054270A">
        <w:rPr>
          <w:rFonts w:hint="eastAsia"/>
          <w:lang w:val="en-US" w:eastAsia="zh-CN"/>
        </w:rPr>
        <w:t>研究组</w:t>
      </w:r>
      <w:r w:rsidR="0050388E">
        <w:rPr>
          <w:rFonts w:hint="eastAsia"/>
          <w:lang w:val="en-US" w:eastAsia="zh-CN"/>
        </w:rPr>
        <w:t>课题协调一致</w:t>
      </w:r>
      <w:r w:rsidR="0054270A" w:rsidRPr="0054270A">
        <w:rPr>
          <w:rFonts w:hint="eastAsia"/>
          <w:lang w:val="en-US" w:eastAsia="zh-CN"/>
        </w:rPr>
        <w:t>；</w:t>
      </w:r>
      <w:proofErr w:type="gramEnd"/>
    </w:p>
    <w:p w14:paraId="50116694" w14:textId="52041681" w:rsidR="00D44EF5" w:rsidRDefault="00186649" w:rsidP="00186649">
      <w:pPr>
        <w:pStyle w:val="enumlev1"/>
        <w:rPr>
          <w:lang w:val="en-US" w:eastAsia="zh-CN"/>
        </w:rPr>
      </w:pPr>
      <w:r w:rsidRPr="00186649">
        <w:rPr>
          <w:lang w:val="en-US" w:eastAsia="zh-CN"/>
        </w:rPr>
        <w:t>–</w:t>
      </w:r>
      <w:r>
        <w:rPr>
          <w:lang w:val="en-US" w:eastAsia="zh-CN"/>
        </w:rPr>
        <w:tab/>
      </w:r>
      <w:r w:rsidR="0054270A" w:rsidRPr="0054270A">
        <w:rPr>
          <w:rFonts w:hint="eastAsia"/>
          <w:lang w:val="en-US" w:eastAsia="zh-CN"/>
        </w:rPr>
        <w:t>就未来的宣言草案提出要点并向成员提出建议。</w:t>
      </w:r>
    </w:p>
    <w:p w14:paraId="01E0377F" w14:textId="77777777" w:rsidR="00186649" w:rsidRPr="0054270A" w:rsidRDefault="00186649" w:rsidP="00186649">
      <w:pPr>
        <w:pStyle w:val="enumlev1"/>
        <w:rPr>
          <w:rFonts w:hint="eastAsia"/>
          <w:lang w:eastAsia="zh-CN"/>
        </w:rPr>
      </w:pPr>
    </w:p>
    <w:p w14:paraId="2F99EED1" w14:textId="643B3FF4" w:rsidR="003C51B1" w:rsidRDefault="007200F9" w:rsidP="007200F9">
      <w:pPr>
        <w:overflowPunct/>
        <w:autoSpaceDE/>
        <w:autoSpaceDN/>
        <w:adjustRightInd/>
        <w:spacing w:before="0"/>
        <w:jc w:val="center"/>
        <w:textAlignment w:val="auto"/>
      </w:pPr>
      <w:r>
        <w:rPr>
          <w:color w:val="000000" w:themeColor="text1"/>
          <w:szCs w:val="24"/>
          <w:lang w:val="en-US"/>
        </w:rPr>
        <w:t>________________</w:t>
      </w:r>
    </w:p>
    <w:sectPr w:rsidR="003C51B1" w:rsidSect="00D20099">
      <w:headerReference w:type="default" r:id="rId12"/>
      <w:footerReference w:type="default" r:id="rId13"/>
      <w:footerReference w:type="first" r:id="rId14"/>
      <w:pgSz w:w="11907" w:h="16834" w:code="9"/>
      <w:pgMar w:top="1418" w:right="992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753F4" w14:textId="77777777" w:rsidR="00E708B4" w:rsidRDefault="00E708B4">
      <w:r>
        <w:separator/>
      </w:r>
    </w:p>
  </w:endnote>
  <w:endnote w:type="continuationSeparator" w:id="0">
    <w:p w14:paraId="2D0AD9B3" w14:textId="77777777" w:rsidR="00E708B4" w:rsidRDefault="00E7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16DCD" w14:textId="043ACDB6" w:rsidR="002A361E" w:rsidRDefault="00186649" w:rsidP="002A361E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2A361E">
      <w:t>P:\CHI\ITU-D\CONF-D\TDAG20\DT\008C.docx</w:t>
    </w:r>
    <w:r>
      <w:fldChar w:fldCharType="end"/>
    </w:r>
    <w:r w:rsidR="002A361E">
      <w:t xml:space="preserve"> (</w:t>
    </w:r>
    <w:r w:rsidR="002A361E">
      <w:rPr>
        <w:rFonts w:hint="eastAsia"/>
        <w:lang w:eastAsia="zh-CN"/>
      </w:rPr>
      <w:t>472006</w:t>
    </w:r>
    <w:r w:rsidR="002A361E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F1570C" w:rsidRPr="004D495C" w14:paraId="4B11A259" w14:textId="77777777" w:rsidTr="00F1570C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022DDC77" w14:textId="12030AC3" w:rsidR="00F1570C" w:rsidRPr="004D495C" w:rsidRDefault="00D9702F" w:rsidP="00C81A70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联系方式</w:t>
          </w:r>
          <w:r w:rsidR="002E2B6D">
            <w:rPr>
              <w:rFonts w:hint="eastAsia"/>
              <w:sz w:val="18"/>
              <w:szCs w:val="18"/>
              <w:lang w:val="en-US" w:eastAsia="zh-CN"/>
            </w:rPr>
            <w:t>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346F7109" w14:textId="0D1D5436" w:rsidR="00F1570C" w:rsidRPr="004D495C" w:rsidRDefault="00D9702F" w:rsidP="00D9702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姓名</w:t>
          </w:r>
          <w:r w:rsidR="00F1570C" w:rsidRPr="004D495C">
            <w:rPr>
              <w:sz w:val="18"/>
              <w:szCs w:val="18"/>
              <w:lang w:val="en-US"/>
            </w:rPr>
            <w:t>/</w:t>
          </w:r>
          <w:r>
            <w:rPr>
              <w:rFonts w:hint="eastAsia"/>
              <w:sz w:val="18"/>
              <w:szCs w:val="18"/>
              <w:lang w:val="en-US" w:eastAsia="zh-CN"/>
            </w:rPr>
            <w:t>组织</w:t>
          </w:r>
          <w:r w:rsidR="00F1570C" w:rsidRPr="004D495C">
            <w:rPr>
              <w:sz w:val="18"/>
              <w:szCs w:val="18"/>
              <w:lang w:val="en-US"/>
            </w:rPr>
            <w:t>/</w:t>
          </w:r>
          <w:r>
            <w:rPr>
              <w:rFonts w:hint="eastAsia"/>
              <w:sz w:val="18"/>
              <w:szCs w:val="18"/>
              <w:lang w:val="en-US" w:eastAsia="zh-CN"/>
            </w:rPr>
            <w:t>实体</w:t>
          </w:r>
          <w:r w:rsidR="002E2B6D">
            <w:rPr>
              <w:rFonts w:hint="eastAsia"/>
              <w:sz w:val="18"/>
              <w:szCs w:val="18"/>
              <w:lang w:val="en-US" w:eastAsia="zh-CN"/>
            </w:rPr>
            <w:t>：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14:paraId="32503BC4" w14:textId="682FEC8A" w:rsidR="00F1570C" w:rsidRPr="00255A4F" w:rsidRDefault="00D9702F" w:rsidP="00C81A7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6" w:name="OrgName"/>
          <w:bookmarkEnd w:id="6"/>
          <w:r>
            <w:rPr>
              <w:rFonts w:hint="eastAsia"/>
              <w:sz w:val="18"/>
              <w:szCs w:val="18"/>
              <w:lang w:val="en-US" w:eastAsia="zh-CN"/>
            </w:rPr>
            <w:t>加拿大，</w:t>
          </w:r>
          <w:r w:rsidRPr="00D9702F">
            <w:rPr>
              <w:sz w:val="18"/>
              <w:szCs w:val="18"/>
              <w:lang w:val="en-US" w:eastAsia="zh-CN"/>
            </w:rPr>
            <w:t>加拿大创新</w:t>
          </w:r>
          <w:r w:rsidR="00333015">
            <w:rPr>
              <w:rFonts w:hint="eastAsia"/>
              <w:sz w:val="18"/>
              <w:szCs w:val="18"/>
              <w:lang w:val="en-US" w:eastAsia="zh-CN"/>
            </w:rPr>
            <w:t>、</w:t>
          </w:r>
          <w:r w:rsidRPr="00D9702F">
            <w:rPr>
              <w:sz w:val="18"/>
              <w:szCs w:val="18"/>
              <w:lang w:val="en-US" w:eastAsia="zh-CN"/>
            </w:rPr>
            <w:t>科学和经济发展部</w:t>
          </w:r>
          <w:r w:rsidR="00F1570C">
            <w:rPr>
              <w:sz w:val="18"/>
              <w:szCs w:val="18"/>
              <w:lang w:val="en-US"/>
            </w:rPr>
            <w:t>Santiago Reyes-</w:t>
          </w:r>
          <w:proofErr w:type="spellStart"/>
          <w:r w:rsidR="00F1570C">
            <w:rPr>
              <w:sz w:val="18"/>
              <w:szCs w:val="18"/>
              <w:lang w:val="en-US"/>
            </w:rPr>
            <w:t>Borda</w:t>
          </w:r>
          <w:proofErr w:type="spellEnd"/>
          <w:r>
            <w:rPr>
              <w:rFonts w:hint="eastAsia"/>
              <w:sz w:val="18"/>
              <w:szCs w:val="18"/>
              <w:lang w:val="en-US" w:eastAsia="zh-CN"/>
            </w:rPr>
            <w:t>先生</w:t>
          </w:r>
        </w:p>
      </w:tc>
    </w:tr>
    <w:tr w:rsidR="00F1570C" w:rsidRPr="004D495C" w14:paraId="1B7DDC82" w14:textId="77777777" w:rsidTr="00F1570C">
      <w:tc>
        <w:tcPr>
          <w:tcW w:w="1526" w:type="dxa"/>
          <w:shd w:val="clear" w:color="auto" w:fill="auto"/>
        </w:tcPr>
        <w:p w14:paraId="7E8E097E" w14:textId="77777777" w:rsidR="00F1570C" w:rsidRPr="004D495C" w:rsidRDefault="00F1570C" w:rsidP="00C81A70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2A0F2CD2" w14:textId="26A5BF13" w:rsidR="00F1570C" w:rsidRPr="004D495C" w:rsidRDefault="00D9702F" w:rsidP="00C81A7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电话号码</w:t>
          </w:r>
          <w:r w:rsidR="002E2B6D">
            <w:rPr>
              <w:rFonts w:hint="eastAsia"/>
              <w:sz w:val="18"/>
              <w:szCs w:val="18"/>
              <w:lang w:val="en-US" w:eastAsia="zh-CN"/>
            </w:rPr>
            <w:t>：</w:t>
          </w:r>
        </w:p>
      </w:tc>
      <w:tc>
        <w:tcPr>
          <w:tcW w:w="5987" w:type="dxa"/>
          <w:shd w:val="clear" w:color="auto" w:fill="auto"/>
        </w:tcPr>
        <w:p w14:paraId="23374C7B" w14:textId="77777777" w:rsidR="00F1570C" w:rsidRPr="001647C3" w:rsidRDefault="00F1570C" w:rsidP="00C81A7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7" w:name="PhoneNo"/>
          <w:bookmarkEnd w:id="7"/>
          <w:r>
            <w:rPr>
              <w:sz w:val="18"/>
              <w:szCs w:val="18"/>
              <w:lang w:val="en-US"/>
            </w:rPr>
            <w:t>+1 343 291 3066</w:t>
          </w:r>
        </w:p>
      </w:tc>
    </w:tr>
    <w:tr w:rsidR="00F1570C" w:rsidRPr="004D495C" w14:paraId="5793C59D" w14:textId="77777777" w:rsidTr="00F1570C">
      <w:tc>
        <w:tcPr>
          <w:tcW w:w="1526" w:type="dxa"/>
          <w:shd w:val="clear" w:color="auto" w:fill="auto"/>
        </w:tcPr>
        <w:p w14:paraId="46812830" w14:textId="77777777" w:rsidR="00F1570C" w:rsidRPr="004D495C" w:rsidRDefault="00F1570C" w:rsidP="00C81A70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3EFA5C8" w14:textId="77E5746E" w:rsidR="00F1570C" w:rsidRPr="004D495C" w:rsidRDefault="00D9702F" w:rsidP="00C81A7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电子邮件</w:t>
          </w:r>
          <w:r w:rsidR="002E2B6D">
            <w:rPr>
              <w:rFonts w:hint="eastAsia"/>
              <w:sz w:val="18"/>
              <w:szCs w:val="18"/>
              <w:lang w:val="en-US" w:eastAsia="zh-CN"/>
            </w:rPr>
            <w:t>：</w:t>
          </w:r>
        </w:p>
      </w:tc>
      <w:bookmarkStart w:id="8" w:name="Email"/>
      <w:bookmarkEnd w:id="8"/>
      <w:tc>
        <w:tcPr>
          <w:tcW w:w="5987" w:type="dxa"/>
          <w:shd w:val="clear" w:color="auto" w:fill="auto"/>
        </w:tcPr>
        <w:p w14:paraId="7BB7DC85" w14:textId="77777777" w:rsidR="00F1570C" w:rsidRPr="001647C3" w:rsidRDefault="00F1570C" w:rsidP="00C81A7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fldChar w:fldCharType="begin"/>
          </w:r>
          <w:r>
            <w:rPr>
              <w:sz w:val="18"/>
              <w:szCs w:val="18"/>
              <w:lang w:val="en-US"/>
            </w:rPr>
            <w:instrText xml:space="preserve"> HYPERLINK "mailto:santiago.reyes-borda@canada.ca" </w:instrText>
          </w:r>
          <w:r>
            <w:rPr>
              <w:sz w:val="18"/>
              <w:szCs w:val="18"/>
              <w:lang w:val="en-US"/>
            </w:rPr>
            <w:fldChar w:fldCharType="separate"/>
          </w:r>
          <w:r w:rsidRPr="00454865">
            <w:rPr>
              <w:rStyle w:val="Hyperlink"/>
              <w:sz w:val="18"/>
              <w:szCs w:val="18"/>
              <w:lang w:val="en-US"/>
            </w:rPr>
            <w:t>santiago.reyes-borda@canada.ca</w:t>
          </w:r>
          <w:r>
            <w:rPr>
              <w:sz w:val="18"/>
              <w:szCs w:val="18"/>
              <w:lang w:val="en-US"/>
            </w:rPr>
            <w:fldChar w:fldCharType="end"/>
          </w:r>
          <w:r>
            <w:rPr>
              <w:sz w:val="18"/>
              <w:szCs w:val="18"/>
              <w:lang w:val="en-US"/>
            </w:rPr>
            <w:t xml:space="preserve"> </w:t>
          </w:r>
        </w:p>
      </w:tc>
    </w:tr>
  </w:tbl>
  <w:p w14:paraId="779F48E5" w14:textId="191856CA" w:rsidR="00F1570C" w:rsidRPr="0006061C" w:rsidRDefault="00186649" w:rsidP="007559A6">
    <w:pPr>
      <w:jc w:val="center"/>
      <w:rPr>
        <w:lang w:eastAsia="zh-CN"/>
      </w:rPr>
    </w:pPr>
    <w:hyperlink r:id="rId1" w:history="1">
      <w:r w:rsidR="002E2B6D" w:rsidRPr="002E2B6D">
        <w:rPr>
          <w:rStyle w:val="Hyperlink"/>
        </w:rPr>
        <w:t>TDAG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A3E11" w14:textId="77777777" w:rsidR="00E708B4" w:rsidRDefault="00E708B4">
      <w:r>
        <w:t>____________________</w:t>
      </w:r>
    </w:p>
  </w:footnote>
  <w:footnote w:type="continuationSeparator" w:id="0">
    <w:p w14:paraId="4AAA1252" w14:textId="77777777" w:rsidR="00E708B4" w:rsidRDefault="00E70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E35C9" w14:textId="3BE5B78D" w:rsidR="00F1570C" w:rsidRPr="007559A6" w:rsidRDefault="00F1570C" w:rsidP="007559A6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spacing w:after="120"/>
      <w:ind w:right="1"/>
      <w:rPr>
        <w:rStyle w:val="PageNumber"/>
      </w:rPr>
    </w:pPr>
    <w:r w:rsidRPr="007559A6">
      <w:rPr>
        <w:sz w:val="22"/>
        <w:szCs w:val="22"/>
      </w:rPr>
      <w:tab/>
    </w:r>
    <w:r w:rsidRPr="007559A6">
      <w:rPr>
        <w:sz w:val="22"/>
        <w:szCs w:val="22"/>
        <w:lang w:val="de-CH"/>
      </w:rPr>
      <w:t>TDAG-20/</w:t>
    </w:r>
    <w:r>
      <w:rPr>
        <w:sz w:val="22"/>
        <w:szCs w:val="22"/>
        <w:lang w:val="de-CH"/>
      </w:rPr>
      <w:t>DT/</w:t>
    </w:r>
    <w:r w:rsidR="005F3F72">
      <w:rPr>
        <w:sz w:val="22"/>
        <w:szCs w:val="22"/>
        <w:lang w:val="de-CH"/>
      </w:rPr>
      <w:t>8</w:t>
    </w:r>
    <w:r>
      <w:rPr>
        <w:sz w:val="22"/>
        <w:szCs w:val="22"/>
        <w:lang w:val="de-CH"/>
      </w:rPr>
      <w:t>-</w:t>
    </w:r>
    <w:r w:rsidR="002E2B6D">
      <w:rPr>
        <w:rFonts w:hint="eastAsia"/>
        <w:sz w:val="22"/>
        <w:szCs w:val="22"/>
        <w:lang w:val="de-CH" w:eastAsia="zh-CN"/>
      </w:rPr>
      <w:t>C</w:t>
    </w:r>
    <w:r w:rsidRPr="007559A6">
      <w:rPr>
        <w:sz w:val="22"/>
        <w:szCs w:val="22"/>
        <w:lang w:val="de-CH"/>
      </w:rPr>
      <w:tab/>
    </w:r>
    <w:r w:rsidRPr="007559A6">
      <w:rPr>
        <w:sz w:val="22"/>
        <w:szCs w:val="22"/>
      </w:rPr>
      <w:fldChar w:fldCharType="begin"/>
    </w:r>
    <w:r w:rsidRPr="007559A6">
      <w:rPr>
        <w:sz w:val="22"/>
        <w:szCs w:val="22"/>
        <w:lang w:val="de-CH"/>
      </w:rPr>
      <w:instrText xml:space="preserve"> PAGE </w:instrText>
    </w:r>
    <w:r w:rsidRPr="007559A6">
      <w:rPr>
        <w:sz w:val="22"/>
        <w:szCs w:val="22"/>
      </w:rPr>
      <w:fldChar w:fldCharType="separate"/>
    </w:r>
    <w:r w:rsidR="003B3078">
      <w:rPr>
        <w:noProof/>
        <w:sz w:val="22"/>
        <w:szCs w:val="22"/>
        <w:lang w:val="de-CH"/>
      </w:rPr>
      <w:t>2</w:t>
    </w:r>
    <w:r w:rsidRPr="007559A6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C32E1"/>
    <w:multiLevelType w:val="multilevel"/>
    <w:tmpl w:val="E154D6D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6" w:hanging="683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84" w:hanging="1440"/>
      </w:pPr>
      <w:rPr>
        <w:rFonts w:hint="default"/>
      </w:rPr>
    </w:lvl>
  </w:abstractNum>
  <w:abstractNum w:abstractNumId="1" w15:restartNumberingAfterBreak="0">
    <w:nsid w:val="11701B23"/>
    <w:multiLevelType w:val="multilevel"/>
    <w:tmpl w:val="7624C1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1054B"/>
    <w:multiLevelType w:val="hybridMultilevel"/>
    <w:tmpl w:val="7A161AC2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A13D5D"/>
    <w:multiLevelType w:val="hybridMultilevel"/>
    <w:tmpl w:val="A4945C00"/>
    <w:lvl w:ilvl="0" w:tplc="A07E792A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322050"/>
    <w:multiLevelType w:val="multilevel"/>
    <w:tmpl w:val="BEBE0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577D26"/>
    <w:multiLevelType w:val="multilevel"/>
    <w:tmpl w:val="449A3F0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406" w:hanging="68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84" w:hanging="1440"/>
      </w:pPr>
      <w:rPr>
        <w:rFonts w:hint="default"/>
      </w:rPr>
    </w:lvl>
  </w:abstractNum>
  <w:abstractNum w:abstractNumId="6" w15:restartNumberingAfterBreak="0">
    <w:nsid w:val="2DEF7573"/>
    <w:multiLevelType w:val="multilevel"/>
    <w:tmpl w:val="13CC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F20155"/>
    <w:multiLevelType w:val="hybridMultilevel"/>
    <w:tmpl w:val="75302992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25800"/>
    <w:multiLevelType w:val="hybridMultilevel"/>
    <w:tmpl w:val="6010D68E"/>
    <w:lvl w:ilvl="0" w:tplc="DDB611A6">
      <w:numFmt w:val="bullet"/>
      <w:lvlText w:val="•"/>
      <w:lvlJc w:val="left"/>
      <w:pPr>
        <w:ind w:left="799" w:hanging="765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 w15:restartNumberingAfterBreak="0">
    <w:nsid w:val="364D53F3"/>
    <w:multiLevelType w:val="hybridMultilevel"/>
    <w:tmpl w:val="8E9EA9DA"/>
    <w:lvl w:ilvl="0" w:tplc="920A18FA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0" w15:restartNumberingAfterBreak="0">
    <w:nsid w:val="39DA324B"/>
    <w:multiLevelType w:val="multilevel"/>
    <w:tmpl w:val="C7D03420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68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8" w:hanging="1440"/>
      </w:pPr>
      <w:rPr>
        <w:rFonts w:hint="default"/>
      </w:rPr>
    </w:lvl>
  </w:abstractNum>
  <w:abstractNum w:abstractNumId="11" w15:restartNumberingAfterBreak="0">
    <w:nsid w:val="3B7C46F5"/>
    <w:multiLevelType w:val="hybridMultilevel"/>
    <w:tmpl w:val="B8BE04CA"/>
    <w:lvl w:ilvl="0" w:tplc="D8AA70EE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DC559D"/>
    <w:multiLevelType w:val="hybridMultilevel"/>
    <w:tmpl w:val="586468F0"/>
    <w:lvl w:ilvl="0" w:tplc="D8AA70EE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3" w15:restartNumberingAfterBreak="0">
    <w:nsid w:val="47943296"/>
    <w:multiLevelType w:val="multilevel"/>
    <w:tmpl w:val="A716A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BA1306"/>
    <w:multiLevelType w:val="hybridMultilevel"/>
    <w:tmpl w:val="2B4EAB2A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6" w15:restartNumberingAfterBreak="0">
    <w:nsid w:val="5E471943"/>
    <w:multiLevelType w:val="multilevel"/>
    <w:tmpl w:val="5F28ED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3B6C55"/>
    <w:multiLevelType w:val="hybridMultilevel"/>
    <w:tmpl w:val="5D3E7452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A7F69"/>
    <w:multiLevelType w:val="hybridMultilevel"/>
    <w:tmpl w:val="FB4E805C"/>
    <w:lvl w:ilvl="0" w:tplc="B15A77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8"/>
  </w:num>
  <w:num w:numId="4">
    <w:abstractNumId w:val="9"/>
  </w:num>
  <w:num w:numId="5">
    <w:abstractNumId w:val="6"/>
  </w:num>
  <w:num w:numId="6">
    <w:abstractNumId w:val="16"/>
  </w:num>
  <w:num w:numId="7">
    <w:abstractNumId w:val="13"/>
  </w:num>
  <w:num w:numId="8">
    <w:abstractNumId w:val="4"/>
  </w:num>
  <w:num w:numId="9">
    <w:abstractNumId w:val="17"/>
  </w:num>
  <w:num w:numId="10">
    <w:abstractNumId w:val="3"/>
  </w:num>
  <w:num w:numId="11">
    <w:abstractNumId w:val="2"/>
  </w:num>
  <w:num w:numId="12">
    <w:abstractNumId w:val="11"/>
  </w:num>
  <w:num w:numId="13">
    <w:abstractNumId w:val="7"/>
  </w:num>
  <w:num w:numId="14">
    <w:abstractNumId w:val="14"/>
  </w:num>
  <w:num w:numId="15">
    <w:abstractNumId w:val="5"/>
  </w:num>
  <w:num w:numId="16">
    <w:abstractNumId w:val="1"/>
  </w:num>
  <w:num w:numId="17">
    <w:abstractNumId w:val="10"/>
  </w:num>
  <w:num w:numId="18">
    <w:abstractNumId w:val="0"/>
  </w:num>
  <w:num w:numId="19">
    <w:abstractNumId w:val="18"/>
  </w:num>
  <w:num w:numId="20">
    <w:abstractNumId w:val="0"/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906"/>
    <w:rsid w:val="00001F69"/>
    <w:rsid w:val="00002716"/>
    <w:rsid w:val="00005791"/>
    <w:rsid w:val="00010827"/>
    <w:rsid w:val="00015089"/>
    <w:rsid w:val="0001695C"/>
    <w:rsid w:val="0002520B"/>
    <w:rsid w:val="00037A9E"/>
    <w:rsid w:val="00037F91"/>
    <w:rsid w:val="00053823"/>
    <w:rsid w:val="000539F1"/>
    <w:rsid w:val="00054747"/>
    <w:rsid w:val="0005521D"/>
    <w:rsid w:val="00055A2A"/>
    <w:rsid w:val="0006061C"/>
    <w:rsid w:val="00060F2E"/>
    <w:rsid w:val="000615C1"/>
    <w:rsid w:val="00061675"/>
    <w:rsid w:val="00073308"/>
    <w:rsid w:val="000743AA"/>
    <w:rsid w:val="0008219D"/>
    <w:rsid w:val="00086518"/>
    <w:rsid w:val="00086B55"/>
    <w:rsid w:val="0009225C"/>
    <w:rsid w:val="000A17C4"/>
    <w:rsid w:val="000A36A4"/>
    <w:rsid w:val="000A4D34"/>
    <w:rsid w:val="000B2352"/>
    <w:rsid w:val="000B3146"/>
    <w:rsid w:val="000B4957"/>
    <w:rsid w:val="000B650B"/>
    <w:rsid w:val="000C7B84"/>
    <w:rsid w:val="000C7E44"/>
    <w:rsid w:val="000D261B"/>
    <w:rsid w:val="000D58A3"/>
    <w:rsid w:val="000E3ED4"/>
    <w:rsid w:val="000E3F9C"/>
    <w:rsid w:val="000E5136"/>
    <w:rsid w:val="000E6850"/>
    <w:rsid w:val="000F1550"/>
    <w:rsid w:val="000F251B"/>
    <w:rsid w:val="000F5FE8"/>
    <w:rsid w:val="000F6644"/>
    <w:rsid w:val="00100833"/>
    <w:rsid w:val="00102F72"/>
    <w:rsid w:val="00103956"/>
    <w:rsid w:val="00104F59"/>
    <w:rsid w:val="00107E85"/>
    <w:rsid w:val="00111787"/>
    <w:rsid w:val="00113EE8"/>
    <w:rsid w:val="0011455A"/>
    <w:rsid w:val="00114A65"/>
    <w:rsid w:val="001215CD"/>
    <w:rsid w:val="00122642"/>
    <w:rsid w:val="00133061"/>
    <w:rsid w:val="00141699"/>
    <w:rsid w:val="00147000"/>
    <w:rsid w:val="00163091"/>
    <w:rsid w:val="001631BC"/>
    <w:rsid w:val="001645CB"/>
    <w:rsid w:val="001647C3"/>
    <w:rsid w:val="00166305"/>
    <w:rsid w:val="00167545"/>
    <w:rsid w:val="00167760"/>
    <w:rsid w:val="001703C6"/>
    <w:rsid w:val="00173781"/>
    <w:rsid w:val="00175ADF"/>
    <w:rsid w:val="00175CAE"/>
    <w:rsid w:val="00176664"/>
    <w:rsid w:val="001828DB"/>
    <w:rsid w:val="00183163"/>
    <w:rsid w:val="001850FE"/>
    <w:rsid w:val="00185135"/>
    <w:rsid w:val="00186649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B477A"/>
    <w:rsid w:val="001C3444"/>
    <w:rsid w:val="001C3702"/>
    <w:rsid w:val="001C4656"/>
    <w:rsid w:val="001C46BC"/>
    <w:rsid w:val="001D0551"/>
    <w:rsid w:val="001E4524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1D64"/>
    <w:rsid w:val="0023309E"/>
    <w:rsid w:val="00236560"/>
    <w:rsid w:val="0023662E"/>
    <w:rsid w:val="00240415"/>
    <w:rsid w:val="00240EE7"/>
    <w:rsid w:val="00245D0F"/>
    <w:rsid w:val="00253C47"/>
    <w:rsid w:val="002548C3"/>
    <w:rsid w:val="00255A4F"/>
    <w:rsid w:val="00257ACD"/>
    <w:rsid w:val="00257BC7"/>
    <w:rsid w:val="00262908"/>
    <w:rsid w:val="002650F4"/>
    <w:rsid w:val="00266F15"/>
    <w:rsid w:val="002715FD"/>
    <w:rsid w:val="002770B1"/>
    <w:rsid w:val="00283C94"/>
    <w:rsid w:val="00285B33"/>
    <w:rsid w:val="00287A3C"/>
    <w:rsid w:val="002A2FC6"/>
    <w:rsid w:val="002A361E"/>
    <w:rsid w:val="002A530D"/>
    <w:rsid w:val="002A7DEE"/>
    <w:rsid w:val="002C1EC7"/>
    <w:rsid w:val="002C4342"/>
    <w:rsid w:val="002C6B66"/>
    <w:rsid w:val="002C7EA3"/>
    <w:rsid w:val="002D20AE"/>
    <w:rsid w:val="002D6C61"/>
    <w:rsid w:val="002E2104"/>
    <w:rsid w:val="002E2B6D"/>
    <w:rsid w:val="002E2DAC"/>
    <w:rsid w:val="002E6963"/>
    <w:rsid w:val="002E6F8F"/>
    <w:rsid w:val="002F05D8"/>
    <w:rsid w:val="002F1B97"/>
    <w:rsid w:val="002F2DE0"/>
    <w:rsid w:val="002F5E25"/>
    <w:rsid w:val="00302CF6"/>
    <w:rsid w:val="0030353C"/>
    <w:rsid w:val="003125C3"/>
    <w:rsid w:val="00312AE6"/>
    <w:rsid w:val="00317D1A"/>
    <w:rsid w:val="003211FF"/>
    <w:rsid w:val="00327247"/>
    <w:rsid w:val="00327A9D"/>
    <w:rsid w:val="0033130E"/>
    <w:rsid w:val="0033269C"/>
    <w:rsid w:val="00333015"/>
    <w:rsid w:val="003467F8"/>
    <w:rsid w:val="0035516C"/>
    <w:rsid w:val="00355A4C"/>
    <w:rsid w:val="003604FB"/>
    <w:rsid w:val="00360B73"/>
    <w:rsid w:val="00362AA6"/>
    <w:rsid w:val="0036351F"/>
    <w:rsid w:val="00367823"/>
    <w:rsid w:val="003708C3"/>
    <w:rsid w:val="00371A55"/>
    <w:rsid w:val="00380B71"/>
    <w:rsid w:val="00381987"/>
    <w:rsid w:val="0038365A"/>
    <w:rsid w:val="003844D4"/>
    <w:rsid w:val="00386A89"/>
    <w:rsid w:val="0039648E"/>
    <w:rsid w:val="003A5773"/>
    <w:rsid w:val="003A5AFE"/>
    <w:rsid w:val="003A5D5F"/>
    <w:rsid w:val="003A7FFE"/>
    <w:rsid w:val="003B0A63"/>
    <w:rsid w:val="003B3078"/>
    <w:rsid w:val="003B50E1"/>
    <w:rsid w:val="003C1746"/>
    <w:rsid w:val="003C2AA9"/>
    <w:rsid w:val="003C51B1"/>
    <w:rsid w:val="003C58BF"/>
    <w:rsid w:val="003D451D"/>
    <w:rsid w:val="003D60BE"/>
    <w:rsid w:val="003E5362"/>
    <w:rsid w:val="003F0DD1"/>
    <w:rsid w:val="003F2DD8"/>
    <w:rsid w:val="003F3F2D"/>
    <w:rsid w:val="003F50B2"/>
    <w:rsid w:val="00400CCF"/>
    <w:rsid w:val="00401BFF"/>
    <w:rsid w:val="00402ABC"/>
    <w:rsid w:val="00404424"/>
    <w:rsid w:val="0041156B"/>
    <w:rsid w:val="004122C5"/>
    <w:rsid w:val="00413B78"/>
    <w:rsid w:val="00414F54"/>
    <w:rsid w:val="00416DDE"/>
    <w:rsid w:val="004258F6"/>
    <w:rsid w:val="004406B9"/>
    <w:rsid w:val="0044411E"/>
    <w:rsid w:val="00453435"/>
    <w:rsid w:val="0046447C"/>
    <w:rsid w:val="00466398"/>
    <w:rsid w:val="0047306D"/>
    <w:rsid w:val="00473791"/>
    <w:rsid w:val="00476E48"/>
    <w:rsid w:val="00481DE9"/>
    <w:rsid w:val="004867CF"/>
    <w:rsid w:val="0049128B"/>
    <w:rsid w:val="004933BE"/>
    <w:rsid w:val="00493406"/>
    <w:rsid w:val="00493B49"/>
    <w:rsid w:val="00495501"/>
    <w:rsid w:val="0049672D"/>
    <w:rsid w:val="004A070A"/>
    <w:rsid w:val="004A320E"/>
    <w:rsid w:val="004A4E9C"/>
    <w:rsid w:val="004B1A3C"/>
    <w:rsid w:val="004D2CC3"/>
    <w:rsid w:val="004D35CB"/>
    <w:rsid w:val="004D5900"/>
    <w:rsid w:val="004E20E5"/>
    <w:rsid w:val="004E64EA"/>
    <w:rsid w:val="004E7828"/>
    <w:rsid w:val="004F46AA"/>
    <w:rsid w:val="004F6A70"/>
    <w:rsid w:val="004F70B7"/>
    <w:rsid w:val="00500AD7"/>
    <w:rsid w:val="00501D6D"/>
    <w:rsid w:val="00502ABF"/>
    <w:rsid w:val="00502E0A"/>
    <w:rsid w:val="005033A3"/>
    <w:rsid w:val="0050388E"/>
    <w:rsid w:val="00504DB0"/>
    <w:rsid w:val="00507C35"/>
    <w:rsid w:val="00510735"/>
    <w:rsid w:val="00514D2F"/>
    <w:rsid w:val="005207F5"/>
    <w:rsid w:val="0054270A"/>
    <w:rsid w:val="0054420E"/>
    <w:rsid w:val="00544D1B"/>
    <w:rsid w:val="00545DC0"/>
    <w:rsid w:val="00545F6C"/>
    <w:rsid w:val="005465AD"/>
    <w:rsid w:val="005477D9"/>
    <w:rsid w:val="0055720C"/>
    <w:rsid w:val="005632DD"/>
    <w:rsid w:val="0056423B"/>
    <w:rsid w:val="00570AE8"/>
    <w:rsid w:val="00571DEA"/>
    <w:rsid w:val="00573424"/>
    <w:rsid w:val="0057402F"/>
    <w:rsid w:val="00580C19"/>
    <w:rsid w:val="005818AA"/>
    <w:rsid w:val="005849D6"/>
    <w:rsid w:val="005851DD"/>
    <w:rsid w:val="00585367"/>
    <w:rsid w:val="005871A1"/>
    <w:rsid w:val="0058737E"/>
    <w:rsid w:val="00592518"/>
    <w:rsid w:val="00592E87"/>
    <w:rsid w:val="00594C4D"/>
    <w:rsid w:val="005A33B0"/>
    <w:rsid w:val="005C2DC2"/>
    <w:rsid w:val="005C304A"/>
    <w:rsid w:val="005C3D69"/>
    <w:rsid w:val="005C7C98"/>
    <w:rsid w:val="005D483F"/>
    <w:rsid w:val="005D55A4"/>
    <w:rsid w:val="005D57C8"/>
    <w:rsid w:val="005D7761"/>
    <w:rsid w:val="005E0278"/>
    <w:rsid w:val="005E090D"/>
    <w:rsid w:val="005E39FD"/>
    <w:rsid w:val="005E3CA0"/>
    <w:rsid w:val="005E44B1"/>
    <w:rsid w:val="005E67B0"/>
    <w:rsid w:val="005E7047"/>
    <w:rsid w:val="005E777F"/>
    <w:rsid w:val="005F1CA7"/>
    <w:rsid w:val="005F3F72"/>
    <w:rsid w:val="005F43DD"/>
    <w:rsid w:val="005F51A9"/>
    <w:rsid w:val="005F6BE1"/>
    <w:rsid w:val="005F7416"/>
    <w:rsid w:val="005F7FEB"/>
    <w:rsid w:val="00600C11"/>
    <w:rsid w:val="00606B89"/>
    <w:rsid w:val="00611EAF"/>
    <w:rsid w:val="0061388E"/>
    <w:rsid w:val="006153BB"/>
    <w:rsid w:val="00623F30"/>
    <w:rsid w:val="00625FB8"/>
    <w:rsid w:val="006261BD"/>
    <w:rsid w:val="006344DC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1DE"/>
    <w:rsid w:val="00680489"/>
    <w:rsid w:val="006837A4"/>
    <w:rsid w:val="00683C32"/>
    <w:rsid w:val="00690BB2"/>
    <w:rsid w:val="00693D09"/>
    <w:rsid w:val="006A309F"/>
    <w:rsid w:val="006A6549"/>
    <w:rsid w:val="006A7710"/>
    <w:rsid w:val="006A7A61"/>
    <w:rsid w:val="006B1E59"/>
    <w:rsid w:val="006B2FFB"/>
    <w:rsid w:val="006C10A2"/>
    <w:rsid w:val="006C1BF0"/>
    <w:rsid w:val="006C1F18"/>
    <w:rsid w:val="006C2A77"/>
    <w:rsid w:val="006D3F3B"/>
    <w:rsid w:val="006D40D5"/>
    <w:rsid w:val="006D5F17"/>
    <w:rsid w:val="006F009A"/>
    <w:rsid w:val="006F3D93"/>
    <w:rsid w:val="007019B1"/>
    <w:rsid w:val="00702235"/>
    <w:rsid w:val="0070407B"/>
    <w:rsid w:val="007058DE"/>
    <w:rsid w:val="0071245F"/>
    <w:rsid w:val="007200F9"/>
    <w:rsid w:val="00720B60"/>
    <w:rsid w:val="00721657"/>
    <w:rsid w:val="00724257"/>
    <w:rsid w:val="007279A8"/>
    <w:rsid w:val="00727B1A"/>
    <w:rsid w:val="007337B2"/>
    <w:rsid w:val="00741337"/>
    <w:rsid w:val="00745A33"/>
    <w:rsid w:val="007462C6"/>
    <w:rsid w:val="00752258"/>
    <w:rsid w:val="007529E1"/>
    <w:rsid w:val="007559A6"/>
    <w:rsid w:val="00762880"/>
    <w:rsid w:val="00762AD6"/>
    <w:rsid w:val="00762E02"/>
    <w:rsid w:val="0077067C"/>
    <w:rsid w:val="00772290"/>
    <w:rsid w:val="007743EC"/>
    <w:rsid w:val="00777265"/>
    <w:rsid w:val="007805E7"/>
    <w:rsid w:val="0078222A"/>
    <w:rsid w:val="00787D48"/>
    <w:rsid w:val="00792E29"/>
    <w:rsid w:val="0079351C"/>
    <w:rsid w:val="00795294"/>
    <w:rsid w:val="007A4E50"/>
    <w:rsid w:val="007A5F1F"/>
    <w:rsid w:val="007B18A7"/>
    <w:rsid w:val="007B250E"/>
    <w:rsid w:val="007C27FC"/>
    <w:rsid w:val="007C51FF"/>
    <w:rsid w:val="007C6769"/>
    <w:rsid w:val="007C7E88"/>
    <w:rsid w:val="007D50E4"/>
    <w:rsid w:val="007E2DC5"/>
    <w:rsid w:val="007F1CC7"/>
    <w:rsid w:val="008027AC"/>
    <w:rsid w:val="008028CE"/>
    <w:rsid w:val="0080332E"/>
    <w:rsid w:val="0080728E"/>
    <w:rsid w:val="008076DB"/>
    <w:rsid w:val="008141E0"/>
    <w:rsid w:val="00816EE1"/>
    <w:rsid w:val="00816F88"/>
    <w:rsid w:val="00816F9F"/>
    <w:rsid w:val="00822323"/>
    <w:rsid w:val="00824209"/>
    <w:rsid w:val="00827BC6"/>
    <w:rsid w:val="008300AD"/>
    <w:rsid w:val="008322B9"/>
    <w:rsid w:val="00833024"/>
    <w:rsid w:val="008419B1"/>
    <w:rsid w:val="00844A56"/>
    <w:rsid w:val="00845B11"/>
    <w:rsid w:val="00852081"/>
    <w:rsid w:val="00866CE6"/>
    <w:rsid w:val="00872B6E"/>
    <w:rsid w:val="00873569"/>
    <w:rsid w:val="00874DFD"/>
    <w:rsid w:val="008802F9"/>
    <w:rsid w:val="00883086"/>
    <w:rsid w:val="008879FD"/>
    <w:rsid w:val="00894C37"/>
    <w:rsid w:val="00896C2C"/>
    <w:rsid w:val="008A00EA"/>
    <w:rsid w:val="008A3F93"/>
    <w:rsid w:val="008A55D2"/>
    <w:rsid w:val="008A6236"/>
    <w:rsid w:val="008A6E1C"/>
    <w:rsid w:val="008A72FD"/>
    <w:rsid w:val="008B2EDF"/>
    <w:rsid w:val="008B53D1"/>
    <w:rsid w:val="008B54CB"/>
    <w:rsid w:val="008B5A3D"/>
    <w:rsid w:val="008C4010"/>
    <w:rsid w:val="008C4FDF"/>
    <w:rsid w:val="008C6B1F"/>
    <w:rsid w:val="008C7FAE"/>
    <w:rsid w:val="008D5E4F"/>
    <w:rsid w:val="008E6E14"/>
    <w:rsid w:val="008F14F5"/>
    <w:rsid w:val="008F2E73"/>
    <w:rsid w:val="008F71C1"/>
    <w:rsid w:val="00902D41"/>
    <w:rsid w:val="00902F49"/>
    <w:rsid w:val="00914004"/>
    <w:rsid w:val="00914279"/>
    <w:rsid w:val="00922EC1"/>
    <w:rsid w:val="00924103"/>
    <w:rsid w:val="009301F1"/>
    <w:rsid w:val="009307DF"/>
    <w:rsid w:val="0093121A"/>
    <w:rsid w:val="009356E7"/>
    <w:rsid w:val="009359B8"/>
    <w:rsid w:val="00935FF0"/>
    <w:rsid w:val="009402BC"/>
    <w:rsid w:val="0094076C"/>
    <w:rsid w:val="009431F8"/>
    <w:rsid w:val="00943D41"/>
    <w:rsid w:val="00947A35"/>
    <w:rsid w:val="0095262A"/>
    <w:rsid w:val="0096201B"/>
    <w:rsid w:val="00962081"/>
    <w:rsid w:val="00966CB5"/>
    <w:rsid w:val="00975786"/>
    <w:rsid w:val="00977AF0"/>
    <w:rsid w:val="00981CB7"/>
    <w:rsid w:val="00983E1F"/>
    <w:rsid w:val="00993F46"/>
    <w:rsid w:val="00997358"/>
    <w:rsid w:val="009A0FD0"/>
    <w:rsid w:val="009A452B"/>
    <w:rsid w:val="009B050C"/>
    <w:rsid w:val="009B087F"/>
    <w:rsid w:val="009B2AF4"/>
    <w:rsid w:val="009C110B"/>
    <w:rsid w:val="009C5441"/>
    <w:rsid w:val="009D119F"/>
    <w:rsid w:val="009D49A2"/>
    <w:rsid w:val="009E08EB"/>
    <w:rsid w:val="009E5E83"/>
    <w:rsid w:val="009F0D3C"/>
    <w:rsid w:val="009F3940"/>
    <w:rsid w:val="009F3EB2"/>
    <w:rsid w:val="009F6EB1"/>
    <w:rsid w:val="00A11D05"/>
    <w:rsid w:val="00A13162"/>
    <w:rsid w:val="00A17B92"/>
    <w:rsid w:val="00A20267"/>
    <w:rsid w:val="00A240E8"/>
    <w:rsid w:val="00A3158C"/>
    <w:rsid w:val="00A32DF3"/>
    <w:rsid w:val="00A33E32"/>
    <w:rsid w:val="00A35E20"/>
    <w:rsid w:val="00A36F6D"/>
    <w:rsid w:val="00A46504"/>
    <w:rsid w:val="00A47F9E"/>
    <w:rsid w:val="00A50CA0"/>
    <w:rsid w:val="00A525CC"/>
    <w:rsid w:val="00A53E7C"/>
    <w:rsid w:val="00A60087"/>
    <w:rsid w:val="00A621BB"/>
    <w:rsid w:val="00A62474"/>
    <w:rsid w:val="00A63AB9"/>
    <w:rsid w:val="00A705E8"/>
    <w:rsid w:val="00A721F4"/>
    <w:rsid w:val="00A73DCA"/>
    <w:rsid w:val="00A8762A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B75CD"/>
    <w:rsid w:val="00AC6BDD"/>
    <w:rsid w:val="00AC6F14"/>
    <w:rsid w:val="00AC7221"/>
    <w:rsid w:val="00AD3FCC"/>
    <w:rsid w:val="00AE5961"/>
    <w:rsid w:val="00AF0745"/>
    <w:rsid w:val="00AF4971"/>
    <w:rsid w:val="00AF5276"/>
    <w:rsid w:val="00AF7C86"/>
    <w:rsid w:val="00B01046"/>
    <w:rsid w:val="00B15F49"/>
    <w:rsid w:val="00B23ABC"/>
    <w:rsid w:val="00B27373"/>
    <w:rsid w:val="00B310F9"/>
    <w:rsid w:val="00B37866"/>
    <w:rsid w:val="00B412FB"/>
    <w:rsid w:val="00B41EFD"/>
    <w:rsid w:val="00B4576B"/>
    <w:rsid w:val="00B46350"/>
    <w:rsid w:val="00B46DF3"/>
    <w:rsid w:val="00B656E3"/>
    <w:rsid w:val="00B66E8F"/>
    <w:rsid w:val="00B72906"/>
    <w:rsid w:val="00B80157"/>
    <w:rsid w:val="00B83D5E"/>
    <w:rsid w:val="00B8460A"/>
    <w:rsid w:val="00B8650D"/>
    <w:rsid w:val="00B879B4"/>
    <w:rsid w:val="00B90F07"/>
    <w:rsid w:val="00B96DB5"/>
    <w:rsid w:val="00B97BB9"/>
    <w:rsid w:val="00BA0009"/>
    <w:rsid w:val="00BA4C73"/>
    <w:rsid w:val="00BB0C9F"/>
    <w:rsid w:val="00BB1863"/>
    <w:rsid w:val="00BB25EE"/>
    <w:rsid w:val="00BB2AE1"/>
    <w:rsid w:val="00BB363A"/>
    <w:rsid w:val="00BC0360"/>
    <w:rsid w:val="00BC10A0"/>
    <w:rsid w:val="00BC7BA2"/>
    <w:rsid w:val="00BD426B"/>
    <w:rsid w:val="00BD4FC6"/>
    <w:rsid w:val="00BD79F0"/>
    <w:rsid w:val="00BE2B4D"/>
    <w:rsid w:val="00BE3185"/>
    <w:rsid w:val="00BF331D"/>
    <w:rsid w:val="00BF7E23"/>
    <w:rsid w:val="00C015F8"/>
    <w:rsid w:val="00C07E26"/>
    <w:rsid w:val="00C1011C"/>
    <w:rsid w:val="00C12F94"/>
    <w:rsid w:val="00C173BF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1A70"/>
    <w:rsid w:val="00C848EF"/>
    <w:rsid w:val="00C86600"/>
    <w:rsid w:val="00C8692A"/>
    <w:rsid w:val="00C87149"/>
    <w:rsid w:val="00C87BCA"/>
    <w:rsid w:val="00C87EED"/>
    <w:rsid w:val="00C923A6"/>
    <w:rsid w:val="00C93BDB"/>
    <w:rsid w:val="00C94506"/>
    <w:rsid w:val="00C954BC"/>
    <w:rsid w:val="00CA1F0B"/>
    <w:rsid w:val="00CB110F"/>
    <w:rsid w:val="00CB2A2E"/>
    <w:rsid w:val="00CB338A"/>
    <w:rsid w:val="00CB79C5"/>
    <w:rsid w:val="00CC3314"/>
    <w:rsid w:val="00CC411F"/>
    <w:rsid w:val="00CC4B75"/>
    <w:rsid w:val="00CC732E"/>
    <w:rsid w:val="00CD2FCD"/>
    <w:rsid w:val="00CD3DDE"/>
    <w:rsid w:val="00CD5A4A"/>
    <w:rsid w:val="00CD7207"/>
    <w:rsid w:val="00CD7FD2"/>
    <w:rsid w:val="00CE0422"/>
    <w:rsid w:val="00CE0DBE"/>
    <w:rsid w:val="00CE5E4D"/>
    <w:rsid w:val="00CF02C4"/>
    <w:rsid w:val="00CF167F"/>
    <w:rsid w:val="00CF2E56"/>
    <w:rsid w:val="00CF72E5"/>
    <w:rsid w:val="00D013EE"/>
    <w:rsid w:val="00D01F54"/>
    <w:rsid w:val="00D040F7"/>
    <w:rsid w:val="00D041E5"/>
    <w:rsid w:val="00D04A76"/>
    <w:rsid w:val="00D04CE4"/>
    <w:rsid w:val="00D06BEA"/>
    <w:rsid w:val="00D07DBB"/>
    <w:rsid w:val="00D10FC7"/>
    <w:rsid w:val="00D1519F"/>
    <w:rsid w:val="00D20099"/>
    <w:rsid w:val="00D20E99"/>
    <w:rsid w:val="00D21C83"/>
    <w:rsid w:val="00D22F3A"/>
    <w:rsid w:val="00D25034"/>
    <w:rsid w:val="00D27721"/>
    <w:rsid w:val="00D35BDD"/>
    <w:rsid w:val="00D362A7"/>
    <w:rsid w:val="00D44EF5"/>
    <w:rsid w:val="00D52DE3"/>
    <w:rsid w:val="00D6126E"/>
    <w:rsid w:val="00D63006"/>
    <w:rsid w:val="00D72301"/>
    <w:rsid w:val="00D911DE"/>
    <w:rsid w:val="00D91B97"/>
    <w:rsid w:val="00D93ACC"/>
    <w:rsid w:val="00D93C08"/>
    <w:rsid w:val="00D95DAC"/>
    <w:rsid w:val="00D96CF8"/>
    <w:rsid w:val="00D9702F"/>
    <w:rsid w:val="00DA0B53"/>
    <w:rsid w:val="00DB1171"/>
    <w:rsid w:val="00DB1519"/>
    <w:rsid w:val="00DB1B48"/>
    <w:rsid w:val="00DB2840"/>
    <w:rsid w:val="00DB69BA"/>
    <w:rsid w:val="00DC0A72"/>
    <w:rsid w:val="00DC1BD3"/>
    <w:rsid w:val="00DC2299"/>
    <w:rsid w:val="00DC2C1A"/>
    <w:rsid w:val="00DC4533"/>
    <w:rsid w:val="00DC54EF"/>
    <w:rsid w:val="00DD66B4"/>
    <w:rsid w:val="00DE1972"/>
    <w:rsid w:val="00DE27AB"/>
    <w:rsid w:val="00DE61F0"/>
    <w:rsid w:val="00DF174A"/>
    <w:rsid w:val="00DF2AB3"/>
    <w:rsid w:val="00DF7250"/>
    <w:rsid w:val="00E00CAA"/>
    <w:rsid w:val="00E0187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1191"/>
    <w:rsid w:val="00E63B14"/>
    <w:rsid w:val="00E65CA0"/>
    <w:rsid w:val="00E708B4"/>
    <w:rsid w:val="00E70D9F"/>
    <w:rsid w:val="00E73C60"/>
    <w:rsid w:val="00E83810"/>
    <w:rsid w:val="00E86933"/>
    <w:rsid w:val="00E9605B"/>
    <w:rsid w:val="00E97298"/>
    <w:rsid w:val="00E97753"/>
    <w:rsid w:val="00EA7DE7"/>
    <w:rsid w:val="00EB2749"/>
    <w:rsid w:val="00EB7A8A"/>
    <w:rsid w:val="00EC36AB"/>
    <w:rsid w:val="00EC454C"/>
    <w:rsid w:val="00ED21B8"/>
    <w:rsid w:val="00EE0CA8"/>
    <w:rsid w:val="00EE3A64"/>
    <w:rsid w:val="00EE50E5"/>
    <w:rsid w:val="00EE790B"/>
    <w:rsid w:val="00EF01CF"/>
    <w:rsid w:val="00EF0A6C"/>
    <w:rsid w:val="00EF15A2"/>
    <w:rsid w:val="00F03590"/>
    <w:rsid w:val="00F03622"/>
    <w:rsid w:val="00F077FD"/>
    <w:rsid w:val="00F124FF"/>
    <w:rsid w:val="00F1570C"/>
    <w:rsid w:val="00F167FA"/>
    <w:rsid w:val="00F204F3"/>
    <w:rsid w:val="00F216B4"/>
    <w:rsid w:val="00F218AB"/>
    <w:rsid w:val="00F238B3"/>
    <w:rsid w:val="00F24FED"/>
    <w:rsid w:val="00F25586"/>
    <w:rsid w:val="00F2651D"/>
    <w:rsid w:val="00F27362"/>
    <w:rsid w:val="00F30185"/>
    <w:rsid w:val="00F31498"/>
    <w:rsid w:val="00F32FEF"/>
    <w:rsid w:val="00F3771D"/>
    <w:rsid w:val="00F41B1C"/>
    <w:rsid w:val="00F42E13"/>
    <w:rsid w:val="00F42F1C"/>
    <w:rsid w:val="00F4358F"/>
    <w:rsid w:val="00F43B44"/>
    <w:rsid w:val="00F440E5"/>
    <w:rsid w:val="00F448F6"/>
    <w:rsid w:val="00F46C84"/>
    <w:rsid w:val="00F52741"/>
    <w:rsid w:val="00F53D8A"/>
    <w:rsid w:val="00F626F7"/>
    <w:rsid w:val="00F736F9"/>
    <w:rsid w:val="00F73833"/>
    <w:rsid w:val="00F74196"/>
    <w:rsid w:val="00F76568"/>
    <w:rsid w:val="00F77A87"/>
    <w:rsid w:val="00F9211C"/>
    <w:rsid w:val="00F9457F"/>
    <w:rsid w:val="00FA095D"/>
    <w:rsid w:val="00FA283C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D6ABE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B1F235A"/>
  <w15:docId w15:val="{3ECD7F88-2243-4BD9-9522-F52A19CA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30353C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0353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basedOn w:val="DefaultParagraphFont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187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D25034"/>
  </w:style>
  <w:style w:type="paragraph" w:styleId="BalloonText">
    <w:name w:val="Balloon Text"/>
    <w:basedOn w:val="Normal"/>
    <w:link w:val="BalloonTextChar"/>
    <w:semiHidden/>
    <w:unhideWhenUsed/>
    <w:rsid w:val="0070223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02235"/>
    <w:rPr>
      <w:rFonts w:ascii="Segoe UI" w:hAnsi="Segoe UI" w:cs="Segoe UI"/>
      <w:sz w:val="18"/>
      <w:szCs w:val="18"/>
      <w:lang w:val="en-GB" w:eastAsia="en-US"/>
    </w:rPr>
  </w:style>
  <w:style w:type="character" w:customStyle="1" w:styleId="1">
    <w:name w:val="未处理的提及1"/>
    <w:basedOn w:val="DefaultParagraphFont"/>
    <w:uiPriority w:val="99"/>
    <w:semiHidden/>
    <w:unhideWhenUsed/>
    <w:rsid w:val="0087356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61388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1388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HAnsi" w:cstheme="minorBidi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61388E"/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unhideWhenUsed/>
    <w:rsid w:val="00F4358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D9702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E2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TDAG/Pages/TDAG19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D31809782B643801D6F0079815277" ma:contentTypeVersion="7" ma:contentTypeDescription="Create a new document." ma:contentTypeScope="" ma:versionID="ebaaf76327973c5c048a1179e1742a67">
  <xsd:schema xmlns:xsd="http://www.w3.org/2001/XMLSchema" xmlns:xs="http://www.w3.org/2001/XMLSchema" xmlns:p="http://schemas.microsoft.com/office/2006/metadata/properties" xmlns:ns3="19978beb-ff1d-4bed-896c-532c4589527b" xmlns:ns4="e26013a6-dd53-4f81-a3aa-aa9e274cd820" targetNamespace="http://schemas.microsoft.com/office/2006/metadata/properties" ma:root="true" ma:fieldsID="0744ceeecc251a373240490d780adc35" ns3:_="" ns4:_="">
    <xsd:import namespace="19978beb-ff1d-4bed-896c-532c4589527b"/>
    <xsd:import namespace="e26013a6-dd53-4f81-a3aa-aa9e274cd8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78beb-ff1d-4bed-896c-532c45895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013a6-dd53-4f81-a3aa-aa9e274cd8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B9ECC-ECFB-44A0-B12C-74B5FF1FE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78beb-ff1d-4bed-896c-532c4589527b"/>
    <ds:schemaRef ds:uri="e26013a6-dd53-4f81-a3aa-aa9e274cd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C44050-4CD8-4F0C-A34C-F64102E10A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8146C9-1729-443C-83DE-B5E04AAB44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D2B698-ACE8-4AB8-B894-50C4BCF2C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567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Manager>General Secretariat - Pool</Manager>
  <Company>International Telecommunication Union (ITU)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creator>BDT-nd</dc:creator>
  <cp:lastModifiedBy>Yuan, Tianxiang</cp:lastModifiedBy>
  <cp:revision>4</cp:revision>
  <cp:lastPrinted>2020-05-20T19:18:00Z</cp:lastPrinted>
  <dcterms:created xsi:type="dcterms:W3CDTF">2020-06-09T07:58:00Z</dcterms:created>
  <dcterms:modified xsi:type="dcterms:W3CDTF">2020-06-09T08:06:00Z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0x01010066AD31809782B643801D6F0079815277</vt:lpwstr>
  </property>
</Properties>
</file>