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D372A5" w:rsidRPr="00D14927" w14:paraId="480215E8" w14:textId="77777777" w:rsidTr="00D92762">
        <w:trPr>
          <w:cantSplit/>
          <w:trHeight w:val="1134"/>
        </w:trPr>
        <w:tc>
          <w:tcPr>
            <w:tcW w:w="6663" w:type="dxa"/>
            <w:tcBorders>
              <w:bottom w:val="single" w:sz="12" w:space="0" w:color="auto"/>
            </w:tcBorders>
          </w:tcPr>
          <w:p w14:paraId="45D7122C" w14:textId="77777777" w:rsidR="00D372A5" w:rsidRPr="00D14927" w:rsidRDefault="00D372A5" w:rsidP="00BC7208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D14927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D14927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14:paraId="66E0EA70" w14:textId="5EBECB2D" w:rsidR="00D372A5" w:rsidRPr="00D14927" w:rsidRDefault="004E7861" w:rsidP="00AA076A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D14927">
              <w:rPr>
                <w:b/>
                <w:bCs/>
                <w:sz w:val="26"/>
                <w:szCs w:val="26"/>
                <w:lang w:val="es-ES_tradnl"/>
              </w:rPr>
              <w:t>2</w:t>
            </w:r>
            <w:r w:rsidR="00D14927" w:rsidRPr="00D14927">
              <w:rPr>
                <w:b/>
                <w:bCs/>
                <w:sz w:val="26"/>
                <w:szCs w:val="26"/>
                <w:lang w:val="es-ES_tradnl"/>
              </w:rPr>
              <w:t>5</w:t>
            </w:r>
            <w:r w:rsidRPr="00D14927">
              <w:rPr>
                <w:b/>
                <w:bCs/>
                <w:sz w:val="26"/>
                <w:szCs w:val="26"/>
                <w:lang w:val="es-ES_tradnl"/>
              </w:rPr>
              <w:t xml:space="preserve">ª reunión, Ginebra, </w:t>
            </w:r>
            <w:r w:rsidR="00503108">
              <w:rPr>
                <w:b/>
                <w:bCs/>
                <w:sz w:val="26"/>
                <w:szCs w:val="26"/>
                <w:lang w:val="es-ES_tradnl"/>
              </w:rPr>
              <w:t>2-5 de junio</w:t>
            </w:r>
            <w:bookmarkStart w:id="0" w:name="_GoBack"/>
            <w:bookmarkEnd w:id="0"/>
            <w:r w:rsidRPr="00D14927">
              <w:rPr>
                <w:b/>
                <w:bCs/>
                <w:sz w:val="26"/>
                <w:szCs w:val="26"/>
                <w:lang w:val="es-ES_tradnl"/>
              </w:rPr>
              <w:t xml:space="preserve"> de 20</w:t>
            </w:r>
            <w:r w:rsidR="00D14927" w:rsidRPr="00D14927">
              <w:rPr>
                <w:b/>
                <w:bCs/>
                <w:sz w:val="26"/>
                <w:szCs w:val="26"/>
                <w:lang w:val="es-ES_tradnl"/>
              </w:rPr>
              <w:t>20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14:paraId="5D8EBD54" w14:textId="77777777" w:rsidR="00D372A5" w:rsidRPr="00D14927" w:rsidRDefault="004E7861" w:rsidP="004E7861">
            <w:pPr>
              <w:spacing w:before="40" w:after="80"/>
              <w:ind w:right="142"/>
              <w:jc w:val="right"/>
              <w:rPr>
                <w:lang w:val="es-ES_tradnl"/>
              </w:rPr>
            </w:pPr>
            <w:r w:rsidRPr="00D14927">
              <w:rPr>
                <w:noProof/>
                <w:color w:val="3399FF"/>
                <w:lang w:val="es-ES_tradnl" w:eastAsia="en-GB"/>
              </w:rPr>
              <w:drawing>
                <wp:inline distT="0" distB="0" distL="0" distR="0" wp14:anchorId="045F0A82" wp14:editId="4D22DBA4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893" w:rsidRPr="00D14927" w14:paraId="7451690C" w14:textId="77777777" w:rsidTr="004B7893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130F4FAF" w14:textId="77777777" w:rsidR="004B7893" w:rsidRPr="00D14927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4D709D5A" w14:textId="77777777" w:rsidR="004B7893" w:rsidRPr="00D14927" w:rsidRDefault="004B7893" w:rsidP="004B7893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D14927" w14:paraId="7B30CAF8" w14:textId="77777777" w:rsidTr="004B7893">
        <w:trPr>
          <w:cantSplit/>
        </w:trPr>
        <w:tc>
          <w:tcPr>
            <w:tcW w:w="6663" w:type="dxa"/>
          </w:tcPr>
          <w:p w14:paraId="7237EC04" w14:textId="77777777" w:rsidR="004B7893" w:rsidRPr="00D14927" w:rsidRDefault="004B7893" w:rsidP="004B7893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</w:tcPr>
          <w:p w14:paraId="66663CA1" w14:textId="481AB30A" w:rsidR="004B7893" w:rsidRPr="00D14927" w:rsidRDefault="005637B9" w:rsidP="00AA076A">
            <w:pPr>
              <w:spacing w:before="0"/>
              <w:rPr>
                <w:bCs/>
                <w:lang w:val="es-ES_tradnl"/>
              </w:rPr>
            </w:pPr>
            <w:r w:rsidRPr="00D14927">
              <w:rPr>
                <w:b/>
                <w:bCs/>
                <w:lang w:val="es-ES_tradnl"/>
              </w:rPr>
              <w:t xml:space="preserve">Documento </w:t>
            </w:r>
            <w:bookmarkStart w:id="1" w:name="DocRef1"/>
            <w:bookmarkEnd w:id="1"/>
            <w:r w:rsidRPr="00D14927">
              <w:rPr>
                <w:b/>
                <w:bCs/>
                <w:lang w:val="es-ES_tradnl"/>
              </w:rPr>
              <w:t>TDAG</w:t>
            </w:r>
            <w:r w:rsidR="00602B27" w:rsidRPr="00D14927">
              <w:rPr>
                <w:b/>
                <w:bCs/>
                <w:lang w:val="es-ES_tradnl"/>
              </w:rPr>
              <w:t>-</w:t>
            </w:r>
            <w:r w:rsidR="00AA076A" w:rsidRPr="00D14927">
              <w:rPr>
                <w:b/>
                <w:bCs/>
                <w:lang w:val="es-ES_tradnl"/>
              </w:rPr>
              <w:t>20</w:t>
            </w:r>
            <w:r w:rsidRPr="00D14927">
              <w:rPr>
                <w:b/>
                <w:bCs/>
                <w:lang w:val="es-ES_tradnl"/>
              </w:rPr>
              <w:t>/</w:t>
            </w:r>
            <w:bookmarkStart w:id="2" w:name="DocNo1"/>
            <w:bookmarkEnd w:id="2"/>
            <w:r w:rsidR="00D14927" w:rsidRPr="00D14927">
              <w:rPr>
                <w:b/>
                <w:bCs/>
                <w:lang w:val="es-ES_tradnl"/>
              </w:rPr>
              <w:t>31</w:t>
            </w:r>
            <w:r w:rsidRPr="00D14927"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D14927" w14:paraId="0CCA27D1" w14:textId="77777777" w:rsidTr="004B7893">
        <w:trPr>
          <w:cantSplit/>
        </w:trPr>
        <w:tc>
          <w:tcPr>
            <w:tcW w:w="6663" w:type="dxa"/>
          </w:tcPr>
          <w:p w14:paraId="19E78E2C" w14:textId="77777777" w:rsidR="004B7893" w:rsidRPr="00D14927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14:paraId="6345EE0C" w14:textId="50733BCE" w:rsidR="004B7893" w:rsidRPr="00D14927" w:rsidRDefault="00D14927" w:rsidP="00AA076A">
            <w:pPr>
              <w:spacing w:before="0"/>
              <w:rPr>
                <w:b/>
                <w:lang w:val="es-ES_tradnl"/>
              </w:rPr>
            </w:pPr>
            <w:bookmarkStart w:id="3" w:name="CreationDate"/>
            <w:bookmarkEnd w:id="3"/>
            <w:r w:rsidRPr="00D14927">
              <w:rPr>
                <w:b/>
                <w:bCs/>
                <w:szCs w:val="28"/>
                <w:lang w:val="es-ES_tradnl"/>
              </w:rPr>
              <w:t xml:space="preserve">7 de febrero de </w:t>
            </w:r>
            <w:r w:rsidR="00BC7208" w:rsidRPr="00D14927">
              <w:rPr>
                <w:b/>
                <w:bCs/>
                <w:szCs w:val="28"/>
                <w:lang w:val="es-ES_tradnl"/>
              </w:rPr>
              <w:t>20</w:t>
            </w:r>
            <w:r w:rsidR="00AA076A" w:rsidRPr="00D14927">
              <w:rPr>
                <w:b/>
                <w:bCs/>
                <w:szCs w:val="28"/>
                <w:lang w:val="es-ES_tradnl"/>
              </w:rPr>
              <w:t>20</w:t>
            </w:r>
          </w:p>
        </w:tc>
      </w:tr>
      <w:tr w:rsidR="004B7893" w:rsidRPr="00D14927" w14:paraId="1D653007" w14:textId="77777777" w:rsidTr="004B7893">
        <w:trPr>
          <w:cantSplit/>
        </w:trPr>
        <w:tc>
          <w:tcPr>
            <w:tcW w:w="6663" w:type="dxa"/>
          </w:tcPr>
          <w:p w14:paraId="42662E27" w14:textId="77777777" w:rsidR="004B7893" w:rsidRPr="00D14927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14:paraId="650574F8" w14:textId="7768267E" w:rsidR="004B7893" w:rsidRPr="00D14927" w:rsidRDefault="005637B9" w:rsidP="004B7893">
            <w:pPr>
              <w:spacing w:before="0"/>
              <w:rPr>
                <w:szCs w:val="24"/>
                <w:lang w:val="es-ES_tradnl"/>
              </w:rPr>
            </w:pPr>
            <w:r w:rsidRPr="00D14927">
              <w:rPr>
                <w:b/>
                <w:lang w:val="es-ES_tradnl"/>
              </w:rPr>
              <w:t>Original:</w:t>
            </w:r>
            <w:bookmarkStart w:id="4" w:name="Original"/>
            <w:bookmarkEnd w:id="4"/>
            <w:r w:rsidRPr="00D14927">
              <w:rPr>
                <w:b/>
                <w:lang w:val="es-ES_tradnl"/>
              </w:rPr>
              <w:t xml:space="preserve"> </w:t>
            </w:r>
            <w:r w:rsidR="00D14927" w:rsidRPr="00D14927">
              <w:rPr>
                <w:b/>
                <w:lang w:val="es-ES_tradnl"/>
              </w:rPr>
              <w:t>inglés</w:t>
            </w:r>
          </w:p>
        </w:tc>
      </w:tr>
      <w:tr w:rsidR="004B7893" w:rsidRPr="00D14927" w14:paraId="14C206B9" w14:textId="77777777" w:rsidTr="004B7893">
        <w:trPr>
          <w:cantSplit/>
          <w:trHeight w:val="852"/>
        </w:trPr>
        <w:tc>
          <w:tcPr>
            <w:tcW w:w="9888" w:type="dxa"/>
            <w:gridSpan w:val="2"/>
          </w:tcPr>
          <w:p w14:paraId="4DF03F87" w14:textId="09DD0944" w:rsidR="004B7893" w:rsidRPr="00D14927" w:rsidRDefault="00D14927" w:rsidP="004B7893">
            <w:pPr>
              <w:pStyle w:val="Source"/>
              <w:rPr>
                <w:szCs w:val="28"/>
                <w:lang w:val="es-ES_tradnl"/>
              </w:rPr>
            </w:pPr>
            <w:bookmarkStart w:id="5" w:name="Source"/>
            <w:bookmarkEnd w:id="5"/>
            <w:r w:rsidRPr="00D14927">
              <w:rPr>
                <w:lang w:val="es-ES_tradnl"/>
              </w:rPr>
              <w:t>Reino Unido de Gran Bretaña e Irlanda del Norte</w:t>
            </w:r>
          </w:p>
        </w:tc>
      </w:tr>
      <w:tr w:rsidR="004B7893" w:rsidRPr="00D14927" w14:paraId="7C35EDAB" w14:textId="77777777" w:rsidTr="004B7893">
        <w:trPr>
          <w:cantSplit/>
        </w:trPr>
        <w:tc>
          <w:tcPr>
            <w:tcW w:w="9888" w:type="dxa"/>
            <w:gridSpan w:val="2"/>
          </w:tcPr>
          <w:p w14:paraId="7288912A" w14:textId="00B7A149" w:rsidR="004B7893" w:rsidRPr="00D14927" w:rsidRDefault="00D14927" w:rsidP="004B7893">
            <w:pPr>
              <w:pStyle w:val="Title1"/>
              <w:rPr>
                <w:bCs/>
                <w:szCs w:val="28"/>
                <w:lang w:val="es-ES_tradnl"/>
              </w:rPr>
            </w:pPr>
            <w:bookmarkStart w:id="6" w:name="Title"/>
            <w:bookmarkEnd w:id="6"/>
            <w:r w:rsidRPr="00D14927">
              <w:rPr>
                <w:bCs/>
                <w:szCs w:val="28"/>
                <w:lang w:val="es-ES_tradnl"/>
              </w:rPr>
              <w:t xml:space="preserve">mejora del acceso a los recursos de la uit </w:t>
            </w:r>
            <w:r w:rsidRPr="00D14927">
              <w:rPr>
                <w:bCs/>
                <w:szCs w:val="28"/>
                <w:lang w:val="es-ES_tradnl"/>
              </w:rPr>
              <w:br/>
              <w:t>relacionados con la brecha digital</w:t>
            </w:r>
          </w:p>
        </w:tc>
      </w:tr>
      <w:tr w:rsidR="004B7893" w:rsidRPr="00D14927" w14:paraId="5B150F36" w14:textId="77777777" w:rsidTr="004B7893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3BEBAB3D" w14:textId="77777777" w:rsidR="004B7893" w:rsidRPr="00D14927" w:rsidRDefault="004B7893" w:rsidP="00BC7208">
            <w:pPr>
              <w:rPr>
                <w:lang w:val="es-ES_tradnl"/>
              </w:rPr>
            </w:pPr>
          </w:p>
        </w:tc>
      </w:tr>
      <w:tr w:rsidR="004B7893" w:rsidRPr="00D14927" w14:paraId="635A448E" w14:textId="77777777" w:rsidTr="004B7893">
        <w:trPr>
          <w:cantSplit/>
          <w:trHeight w:val="703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7278" w14:textId="77777777" w:rsidR="004B7893" w:rsidRPr="00D14927" w:rsidRDefault="004B7893" w:rsidP="004B7893">
            <w:pPr>
              <w:spacing w:before="240"/>
              <w:rPr>
                <w:b/>
                <w:bCs/>
                <w:lang w:val="es-ES_tradnl"/>
              </w:rPr>
            </w:pPr>
            <w:r w:rsidRPr="00D14927">
              <w:rPr>
                <w:b/>
                <w:bCs/>
                <w:lang w:val="es-ES_tradnl"/>
              </w:rPr>
              <w:t>Resumen:</w:t>
            </w:r>
          </w:p>
          <w:p w14:paraId="503535FE" w14:textId="5F2E3CA5" w:rsidR="004B7893" w:rsidRPr="00D14927" w:rsidRDefault="00D14927" w:rsidP="004B7893">
            <w:pPr>
              <w:rPr>
                <w:b/>
                <w:bCs/>
                <w:lang w:val="es-ES_tradnl"/>
              </w:rPr>
            </w:pPr>
            <w:r w:rsidRPr="00D14927">
              <w:rPr>
                <w:szCs w:val="24"/>
                <w:lang w:val="es-ES_tradnl"/>
              </w:rPr>
              <w:t>En esta contribución se proponen medidas que habría de adoptar la Oficina de Desarrollo de las Telecomunicaciones para hacer asequible y útil la información y las prácticas óptimas en relación con la reducción de la brecha digital.</w:t>
            </w:r>
          </w:p>
          <w:p w14:paraId="2465274B" w14:textId="25BD6E48" w:rsidR="004B7893" w:rsidRPr="00D14927" w:rsidRDefault="004B7893" w:rsidP="004B7893">
            <w:pPr>
              <w:rPr>
                <w:b/>
                <w:bCs/>
                <w:lang w:val="es-ES_tradnl"/>
              </w:rPr>
            </w:pPr>
            <w:r w:rsidRPr="00D14927">
              <w:rPr>
                <w:b/>
                <w:bCs/>
                <w:lang w:val="es-ES_tradnl"/>
              </w:rPr>
              <w:t>Acción solicitada:</w:t>
            </w:r>
          </w:p>
          <w:p w14:paraId="57A12FCD" w14:textId="0AAEA6DE" w:rsidR="004B7893" w:rsidRPr="00D14927" w:rsidRDefault="00D14927" w:rsidP="004B7893">
            <w:pPr>
              <w:rPr>
                <w:b/>
                <w:bCs/>
                <w:lang w:val="es-ES_tradnl"/>
              </w:rPr>
            </w:pPr>
            <w:r w:rsidRPr="00D14927">
              <w:rPr>
                <w:lang w:val="es-ES_tradnl"/>
              </w:rPr>
              <w:t>Se invita al GADT a examinar esta contribución y aprobar las propuestas contenidas en el mismo.</w:t>
            </w:r>
          </w:p>
          <w:p w14:paraId="5DB3B738" w14:textId="77777777" w:rsidR="004B7893" w:rsidRPr="00D14927" w:rsidRDefault="004B7893" w:rsidP="004B7893">
            <w:pPr>
              <w:rPr>
                <w:b/>
                <w:bCs/>
                <w:lang w:val="es-ES_tradnl"/>
              </w:rPr>
            </w:pPr>
            <w:r w:rsidRPr="00D14927">
              <w:rPr>
                <w:b/>
                <w:bCs/>
                <w:lang w:val="es-ES_tradnl"/>
              </w:rPr>
              <w:t>Referencias:</w:t>
            </w:r>
          </w:p>
          <w:p w14:paraId="5288C0D3" w14:textId="49FA6339" w:rsidR="004B7893" w:rsidRPr="00D14927" w:rsidRDefault="00D14927" w:rsidP="00086CE7">
            <w:pPr>
              <w:spacing w:after="120"/>
              <w:rPr>
                <w:b/>
                <w:bCs/>
                <w:lang w:val="es-ES_tradnl"/>
              </w:rPr>
            </w:pPr>
            <w:r w:rsidRPr="00D14927">
              <w:rPr>
                <w:lang w:val="es-ES_tradnl"/>
              </w:rPr>
              <w:t>N/A</w:t>
            </w:r>
          </w:p>
        </w:tc>
      </w:tr>
    </w:tbl>
    <w:p w14:paraId="1904D6A0" w14:textId="77777777" w:rsidR="00835A77" w:rsidRPr="00D14927" w:rsidRDefault="00835A77" w:rsidP="00BC7208">
      <w:pPr>
        <w:rPr>
          <w:lang w:val="es-ES_tradnl"/>
        </w:rPr>
      </w:pPr>
    </w:p>
    <w:p w14:paraId="0552DD98" w14:textId="77777777" w:rsidR="00AA076A" w:rsidRPr="00D14927" w:rsidRDefault="00AA076A" w:rsidP="00991B13">
      <w:pPr>
        <w:rPr>
          <w:lang w:val="es-ES_tradnl"/>
        </w:rPr>
      </w:pPr>
    </w:p>
    <w:p w14:paraId="570BC56B" w14:textId="77777777" w:rsidR="00AA076A" w:rsidRPr="00D14927" w:rsidRDefault="00AA07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lang w:val="es-ES_tradnl"/>
        </w:rPr>
      </w:pPr>
      <w:r w:rsidRPr="00D14927">
        <w:rPr>
          <w:lang w:val="es-ES_tradnl"/>
        </w:rPr>
        <w:br w:type="page"/>
      </w:r>
    </w:p>
    <w:p w14:paraId="1C26F202" w14:textId="77777777" w:rsidR="00D14927" w:rsidRPr="00D14927" w:rsidRDefault="00D14927" w:rsidP="00E32E6C">
      <w:pPr>
        <w:pStyle w:val="Heading1"/>
        <w:rPr>
          <w:lang w:val="es-ES_tradnl"/>
        </w:rPr>
      </w:pPr>
      <w:r w:rsidRPr="00D14927">
        <w:rPr>
          <w:lang w:val="es-ES_tradnl"/>
        </w:rPr>
        <w:lastRenderedPageBreak/>
        <w:t>1</w:t>
      </w:r>
      <w:r w:rsidRPr="00D14927">
        <w:rPr>
          <w:lang w:val="es-ES_tradnl"/>
        </w:rPr>
        <w:tab/>
        <w:t>Introducción</w:t>
      </w:r>
    </w:p>
    <w:p w14:paraId="1D1EEC4E" w14:textId="77777777" w:rsidR="00D14927" w:rsidRPr="00D14927" w:rsidRDefault="00D14927" w:rsidP="00D14927">
      <w:pPr>
        <w:rPr>
          <w:lang w:val="es-ES_tradnl"/>
        </w:rPr>
      </w:pPr>
      <w:r w:rsidRPr="00D14927">
        <w:rPr>
          <w:lang w:val="es-ES_tradnl"/>
        </w:rPr>
        <w:t>El Reino Unido propone que el GADT pida a la Oficina de Desarrollo que adopte un conjunto de medidas relacionadas con la reducción de la brecha digital mediante el acceso asequible a los servicios de telecomunicaciones.</w:t>
      </w:r>
    </w:p>
    <w:p w14:paraId="465C1AF1" w14:textId="77777777" w:rsidR="00D14927" w:rsidRPr="00D14927" w:rsidRDefault="00D14927" w:rsidP="00E32E6C">
      <w:pPr>
        <w:pStyle w:val="Heading1"/>
        <w:rPr>
          <w:lang w:val="es-ES_tradnl"/>
        </w:rPr>
      </w:pPr>
      <w:r w:rsidRPr="00D14927">
        <w:rPr>
          <w:lang w:val="es-ES_tradnl"/>
        </w:rPr>
        <w:t>2</w:t>
      </w:r>
      <w:r w:rsidRPr="00D14927">
        <w:rPr>
          <w:lang w:val="es-ES_tradnl"/>
        </w:rPr>
        <w:tab/>
        <w:t>Propuestas</w:t>
      </w:r>
    </w:p>
    <w:p w14:paraId="568268A4" w14:textId="77777777" w:rsidR="00D14927" w:rsidRPr="00D14927" w:rsidRDefault="00D14927" w:rsidP="00D14927">
      <w:pPr>
        <w:rPr>
          <w:lang w:val="es-ES_tradnl"/>
        </w:rPr>
      </w:pPr>
      <w:r w:rsidRPr="00D14927">
        <w:rPr>
          <w:lang w:val="es-ES_tradnl"/>
        </w:rPr>
        <w:t xml:space="preserve">La Unión se ha comprometido a acelerar los esfuerzos para superar la brecha digital, y ha subrayado muchas veces la importancia de esta cuestión. La UIT, y en particular el Sector de Desarrollo, tiene un papel único e importante con respecto a la promoción de las prácticas óptimas en materia de reglamentación de las telecomunicaciones a fin de reducir los costos de la banda ancha al por mayor y promover una conectividad asequible. </w:t>
      </w:r>
    </w:p>
    <w:p w14:paraId="63F5344B" w14:textId="77777777" w:rsidR="00D14927" w:rsidRPr="00D14927" w:rsidRDefault="00D14927" w:rsidP="00D14927">
      <w:pPr>
        <w:rPr>
          <w:lang w:val="es-ES_tradnl"/>
        </w:rPr>
      </w:pPr>
      <w:r w:rsidRPr="00D14927">
        <w:rPr>
          <w:lang w:val="es-ES_tradnl"/>
        </w:rPr>
        <w:t>No cabe duda de que existe un valioso conjunto de datos, prácticas óptimas, programas de capacitación en materia de política reglamentaria y sus resultados, Recomendaciones e investigaciones elaboradas por la UIT para uso general y a petición de los distintos Miembros, y otros recursos de que dispone la UIT con respecto a la reducción de la brecha digital. Sin embargo, este conjunto de información no siempre es fácil de encontrar y no está compilado o vinculado temáticamente, lo que dificulta su utilización y aplicación.</w:t>
      </w:r>
    </w:p>
    <w:p w14:paraId="50E3FD7B" w14:textId="562C6B32" w:rsidR="00D14927" w:rsidRPr="00D14927" w:rsidRDefault="00D14927" w:rsidP="00D14927">
      <w:pPr>
        <w:rPr>
          <w:lang w:val="es-ES_tradnl"/>
        </w:rPr>
      </w:pPr>
      <w:r w:rsidRPr="00D14927">
        <w:rPr>
          <w:lang w:val="es-ES_tradnl"/>
        </w:rPr>
        <w:t>La recopilación y presentación de este material de manera más accesible y temática sería un beneficio importante no sólo para la Unión, sino también para las instituciones, los organismos gubernamentales, las organizaciones no gubernamentales y otras muchas partes interesadas encargadas de acelerar los esfuerzos para colmar la brecha digital, en particular en lo que respecta a las opciones de política reglamentaria para promover el acceso a servicios de telecomunicaciones asequibles.</w:t>
      </w:r>
    </w:p>
    <w:p w14:paraId="55804886" w14:textId="7D033908" w:rsidR="00D14927" w:rsidRPr="00D14927" w:rsidRDefault="00D14927" w:rsidP="00D14927">
      <w:pPr>
        <w:rPr>
          <w:lang w:val="es-ES_tradnl"/>
        </w:rPr>
      </w:pPr>
      <w:r w:rsidRPr="00D14927">
        <w:rPr>
          <w:lang w:val="es-ES_tradnl"/>
        </w:rPr>
        <w:t>Por consiguiente, proponemos que la Oficina de Desarrollo tome la iniciativa para elaborar este recurso.</w:t>
      </w:r>
    </w:p>
    <w:p w14:paraId="356B2BA6" w14:textId="77777777" w:rsidR="00D14927" w:rsidRPr="00D14927" w:rsidRDefault="00D14927" w:rsidP="00D14927">
      <w:pPr>
        <w:rPr>
          <w:lang w:val="es-ES_tradnl"/>
        </w:rPr>
      </w:pPr>
      <w:r w:rsidRPr="00D14927">
        <w:rPr>
          <w:lang w:val="es-ES_tradnl"/>
        </w:rPr>
        <w:t>Sugerimos que tenga las siguientes características:</w:t>
      </w:r>
    </w:p>
    <w:p w14:paraId="6B765984" w14:textId="7F0B3619" w:rsidR="00D14927" w:rsidRPr="00D14927" w:rsidRDefault="00D14927" w:rsidP="00D14927">
      <w:pPr>
        <w:pStyle w:val="enumlev1"/>
        <w:rPr>
          <w:lang w:val="es-ES_tradnl"/>
        </w:rPr>
      </w:pPr>
      <w:r w:rsidRPr="00D14927">
        <w:rPr>
          <w:lang w:val="es-ES_tradnl"/>
        </w:rPr>
        <w:t>–</w:t>
      </w:r>
      <w:r w:rsidRPr="00D14927">
        <w:rPr>
          <w:lang w:val="es-ES_tradnl"/>
        </w:rPr>
        <w:tab/>
        <w:t>debería ser accesible en línea en todos los idiomas de la Unión, organizado de tal manera que los no profesionales puedan encontrar fácilmente la información básica, y al mismo tiempo profundizar en los detalles técnicos según sea necesario;</w:t>
      </w:r>
    </w:p>
    <w:p w14:paraId="36551178" w14:textId="18FF49B9" w:rsidR="00D14927" w:rsidRPr="00D14927" w:rsidRDefault="00D14927" w:rsidP="00D14927">
      <w:pPr>
        <w:pStyle w:val="enumlev1"/>
        <w:rPr>
          <w:lang w:val="es-ES_tradnl"/>
        </w:rPr>
      </w:pPr>
      <w:r w:rsidRPr="00D14927">
        <w:rPr>
          <w:lang w:val="es-ES_tradnl"/>
        </w:rPr>
        <w:t>–</w:t>
      </w:r>
      <w:r w:rsidRPr="00D14927">
        <w:rPr>
          <w:lang w:val="es-ES_tradnl"/>
        </w:rPr>
        <w:tab/>
        <w:t>debería estar siempre actualizado y el material obsoleto debería ser eliminado;</w:t>
      </w:r>
    </w:p>
    <w:p w14:paraId="788BED73" w14:textId="166984E7" w:rsidR="00D14927" w:rsidRPr="00D14927" w:rsidRDefault="00D14927" w:rsidP="00D14927">
      <w:pPr>
        <w:pStyle w:val="enumlev1"/>
        <w:rPr>
          <w:lang w:val="es-ES_tradnl"/>
        </w:rPr>
      </w:pPr>
      <w:r w:rsidRPr="00D14927">
        <w:rPr>
          <w:lang w:val="es-ES_tradnl"/>
        </w:rPr>
        <w:t>–</w:t>
      </w:r>
      <w:r w:rsidRPr="00D14927">
        <w:rPr>
          <w:lang w:val="es-ES_tradnl"/>
        </w:rPr>
        <w:tab/>
        <w:t>debe reunir todo el material pertinente al tema, dondequiera que se haya desarrollado dentro de la Unión y, siempre que sea posible, debe señalar el material pertinente de otras organizaciones;</w:t>
      </w:r>
    </w:p>
    <w:p w14:paraId="2B215235" w14:textId="7E259EF0" w:rsidR="00D14927" w:rsidRPr="00D14927" w:rsidRDefault="00D14927" w:rsidP="00D14927">
      <w:pPr>
        <w:pStyle w:val="enumlev1"/>
        <w:rPr>
          <w:lang w:val="es-ES_tradnl"/>
        </w:rPr>
      </w:pPr>
      <w:r w:rsidRPr="00D14927">
        <w:rPr>
          <w:lang w:val="es-ES_tradnl"/>
        </w:rPr>
        <w:t>–</w:t>
      </w:r>
      <w:r w:rsidRPr="00D14927">
        <w:rPr>
          <w:lang w:val="es-ES_tradnl"/>
        </w:rPr>
        <w:tab/>
        <w:t>en la medida de lo posible, debería proporcionar enlaces a los programas disponibles en materia de desarrollo de la capacidad y de los recursos, especialmente para los países en desarrollo, a efectos de la aplicación de las prácticas óptimas identificadas por el recurso;</w:t>
      </w:r>
    </w:p>
    <w:p w14:paraId="385B97CB" w14:textId="2E56094C" w:rsidR="00D14927" w:rsidRPr="00D14927" w:rsidRDefault="00D14927" w:rsidP="00D14927">
      <w:pPr>
        <w:pStyle w:val="enumlev1"/>
        <w:rPr>
          <w:lang w:val="es-ES_tradnl"/>
        </w:rPr>
      </w:pPr>
      <w:r w:rsidRPr="00D14927">
        <w:rPr>
          <w:lang w:val="es-ES_tradnl"/>
        </w:rPr>
        <w:t>–</w:t>
      </w:r>
      <w:r w:rsidRPr="00D14927">
        <w:rPr>
          <w:lang w:val="es-ES_tradnl"/>
        </w:rPr>
        <w:tab/>
        <w:t>debería dejarse claro cuál es el origen del material extraído de diferentes fuentes, especialmente cuando algún material se relaciona con resultados consensuados por órganos de trabajo de la UIT y otro procede de otras fuentes.</w:t>
      </w:r>
    </w:p>
    <w:p w14:paraId="2CDB06BD" w14:textId="250DADF4" w:rsidR="00D14927" w:rsidRDefault="00D14927" w:rsidP="009D5F6A">
      <w:pPr>
        <w:keepNext/>
        <w:keepLines/>
        <w:rPr>
          <w:lang w:val="es-ES_tradnl"/>
        </w:rPr>
      </w:pPr>
      <w:r w:rsidRPr="00D14927">
        <w:rPr>
          <w:lang w:val="es-ES_tradnl"/>
        </w:rPr>
        <w:lastRenderedPageBreak/>
        <w:t>Somos conscientes de que esto representa una cantidad de trabajo considerable, pero creemos que es fundamental apoyar los esfuerzos para superar la brecha digital y está totalmente en línea con, y refrendado por, varias Resoluciones de la Conferencia de Plenipotenciarios, la AMNT y la CMDT, así como Acuerdos del Consejo.</w:t>
      </w:r>
    </w:p>
    <w:p w14:paraId="14D75C46" w14:textId="77777777" w:rsidR="009D5F6A" w:rsidRDefault="009D5F6A" w:rsidP="00411C49">
      <w:pPr>
        <w:pStyle w:val="Reasons"/>
      </w:pPr>
    </w:p>
    <w:p w14:paraId="24FB9F9B" w14:textId="77777777" w:rsidR="009D5F6A" w:rsidRDefault="009D5F6A">
      <w:pPr>
        <w:jc w:val="center"/>
      </w:pPr>
      <w:r>
        <w:t>______________</w:t>
      </w:r>
    </w:p>
    <w:sectPr w:rsidR="009D5F6A" w:rsidSect="004B7893">
      <w:headerReference w:type="default" r:id="rId9"/>
      <w:footerReference w:type="default" r:id="rId10"/>
      <w:footerReference w:type="firs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54061" w14:textId="77777777" w:rsidR="00D14927" w:rsidRDefault="00D14927" w:rsidP="0088106F">
      <w:r>
        <w:separator/>
      </w:r>
    </w:p>
  </w:endnote>
  <w:endnote w:type="continuationSeparator" w:id="0">
    <w:p w14:paraId="1096F41D" w14:textId="77777777" w:rsidR="00D14927" w:rsidRDefault="00D14927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4C9D4" w14:textId="6F674F5C" w:rsidR="0088106F" w:rsidRPr="009A6FC4" w:rsidRDefault="00503108" w:rsidP="009F4D7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245EA">
      <w:t>P:\ESP\ITU-D\CONF-D\TDAG20\000\031S.docx</w:t>
    </w:r>
    <w:r>
      <w:fldChar w:fldCharType="end"/>
    </w:r>
    <w:r w:rsidR="009F4D7E">
      <w:t xml:space="preserve"> (467660)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9D1BD4" w:rsidRPr="00D14927" w14:paraId="39D54A65" w14:textId="77777777" w:rsidTr="004E3CF5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56878E32" w14:textId="77777777" w:rsidR="009D1BD4" w:rsidRPr="00D14927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D14927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2966F0ED" w14:textId="77777777" w:rsidR="009D1BD4" w:rsidRPr="00D14927" w:rsidRDefault="009D1BD4" w:rsidP="009D1BD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D14927">
            <w:rPr>
              <w:sz w:val="18"/>
              <w:szCs w:val="18"/>
              <w:lang w:val="es-ES_tradnl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6D3588FD" w14:textId="7460DC5B" w:rsidR="009D1BD4" w:rsidRPr="00D14927" w:rsidRDefault="00D14927" w:rsidP="009D1BD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r w:rsidRPr="00D14927">
            <w:rPr>
              <w:sz w:val="18"/>
              <w:szCs w:val="18"/>
              <w:lang w:val="es-ES_tradnl"/>
            </w:rPr>
            <w:t>Sr. Nick Ashton-Hart, Oficina de Comunicaciones (Ofcom), Reino Unido</w:t>
          </w:r>
        </w:p>
      </w:tc>
    </w:tr>
    <w:tr w:rsidR="00D14927" w:rsidRPr="004D495C" w14:paraId="0AEF5C5F" w14:textId="77777777" w:rsidTr="004E3CF5">
      <w:tc>
        <w:tcPr>
          <w:tcW w:w="1134" w:type="dxa"/>
          <w:shd w:val="clear" w:color="auto" w:fill="auto"/>
        </w:tcPr>
        <w:p w14:paraId="4693E187" w14:textId="77777777" w:rsidR="00D14927" w:rsidRPr="00D14927" w:rsidRDefault="00D14927" w:rsidP="00D1492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14:paraId="323FD3E8" w14:textId="77777777" w:rsidR="00D14927" w:rsidRPr="00D14927" w:rsidRDefault="00D14927" w:rsidP="00D1492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D14927">
            <w:rPr>
              <w:sz w:val="18"/>
              <w:szCs w:val="18"/>
              <w:lang w:val="es-ES_tradnl"/>
            </w:rPr>
            <w:t>Teléfono:</w:t>
          </w:r>
        </w:p>
      </w:tc>
      <w:tc>
        <w:tcPr>
          <w:tcW w:w="6237" w:type="dxa"/>
          <w:shd w:val="clear" w:color="auto" w:fill="auto"/>
        </w:tcPr>
        <w:p w14:paraId="55B13948" w14:textId="04B68ABD" w:rsidR="00D14927" w:rsidRPr="00050E06" w:rsidRDefault="00D14927" w:rsidP="00D1492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7" w:name="PhoneNo"/>
          <w:bookmarkEnd w:id="7"/>
          <w:r w:rsidRPr="0021470D">
            <w:rPr>
              <w:sz w:val="18"/>
              <w:szCs w:val="18"/>
              <w:lang w:val="es-ES_tradnl"/>
            </w:rPr>
            <w:t>+31615120232</w:t>
          </w:r>
        </w:p>
      </w:tc>
    </w:tr>
    <w:tr w:rsidR="00D14927" w:rsidRPr="004D495C" w14:paraId="0C306B7D" w14:textId="77777777" w:rsidTr="004E3CF5">
      <w:tc>
        <w:tcPr>
          <w:tcW w:w="1134" w:type="dxa"/>
          <w:shd w:val="clear" w:color="auto" w:fill="auto"/>
        </w:tcPr>
        <w:p w14:paraId="1BB75A7E" w14:textId="77777777" w:rsidR="00D14927" w:rsidRPr="00D14927" w:rsidRDefault="00D14927" w:rsidP="00D1492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14:paraId="64174D2B" w14:textId="77777777" w:rsidR="00D14927" w:rsidRPr="00D14927" w:rsidRDefault="00D14927" w:rsidP="00D1492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D14927">
            <w:rPr>
              <w:sz w:val="18"/>
              <w:szCs w:val="18"/>
              <w:lang w:val="es-ES_tradnl"/>
            </w:rPr>
            <w:t>Correo-e:</w:t>
          </w:r>
        </w:p>
      </w:tc>
      <w:bookmarkStart w:id="8" w:name="Email"/>
      <w:bookmarkEnd w:id="8"/>
      <w:tc>
        <w:tcPr>
          <w:tcW w:w="6237" w:type="dxa"/>
          <w:shd w:val="clear" w:color="auto" w:fill="auto"/>
        </w:tcPr>
        <w:p w14:paraId="6CF849B4" w14:textId="69F527C2" w:rsidR="00D14927" w:rsidRPr="00050E06" w:rsidRDefault="00D14927" w:rsidP="00D1492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1470D">
            <w:rPr>
              <w:rFonts w:ascii="Calibri" w:hAnsi="Calibri"/>
              <w:sz w:val="18"/>
              <w:szCs w:val="18"/>
              <w:lang w:val="en-US"/>
            </w:rPr>
            <w:fldChar w:fldCharType="begin"/>
          </w:r>
          <w:r w:rsidRPr="0021470D">
            <w:rPr>
              <w:rFonts w:ascii="Calibri" w:hAnsi="Calibri"/>
              <w:sz w:val="18"/>
              <w:szCs w:val="18"/>
              <w:lang w:val="en-US"/>
            </w:rPr>
            <w:instrText xml:space="preserve"> HYPERLINK "mailto:nashton@consensus.pro" </w:instrText>
          </w:r>
          <w:r w:rsidRPr="0021470D">
            <w:rPr>
              <w:rFonts w:ascii="Calibri" w:hAnsi="Calibri"/>
              <w:sz w:val="18"/>
              <w:szCs w:val="18"/>
              <w:lang w:val="en-US"/>
            </w:rPr>
            <w:fldChar w:fldCharType="separate"/>
          </w:r>
          <w:r w:rsidRPr="0021470D">
            <w:rPr>
              <w:rFonts w:ascii="Calibri" w:hAnsi="Calibri"/>
              <w:color w:val="0000FF"/>
              <w:sz w:val="18"/>
              <w:szCs w:val="18"/>
              <w:u w:val="single"/>
              <w:lang w:val="en-US"/>
            </w:rPr>
            <w:t>nashton@consensus.pro</w:t>
          </w:r>
          <w:r w:rsidRPr="0021470D">
            <w:rPr>
              <w:rFonts w:ascii="Calibri" w:hAnsi="Calibri"/>
              <w:sz w:val="18"/>
              <w:szCs w:val="18"/>
              <w:lang w:val="en-US"/>
            </w:rPr>
            <w:fldChar w:fldCharType="end"/>
          </w:r>
        </w:p>
      </w:tc>
    </w:tr>
  </w:tbl>
  <w:p w14:paraId="38985FDF" w14:textId="77777777" w:rsidR="009D1BD4" w:rsidRDefault="009D1BD4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</w:pPr>
  </w:p>
  <w:p w14:paraId="48A2B019" w14:textId="77777777" w:rsidR="006E4AB3" w:rsidRPr="006E4AB3" w:rsidRDefault="00503108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rFonts w:ascii="Calibri" w:hAnsi="Calibri"/>
        <w:caps/>
        <w:noProof/>
        <w:sz w:val="16"/>
      </w:rPr>
    </w:pPr>
    <w:hyperlink r:id="rId1" w:history="1">
      <w:r w:rsidR="00225D2E">
        <w:rPr>
          <w:rFonts w:ascii="Calibri" w:hAnsi="Calibri"/>
          <w:color w:val="0000FF"/>
          <w:sz w:val="18"/>
          <w:szCs w:val="18"/>
          <w:u w:val="single"/>
        </w:rPr>
        <w:t>GADT</w:t>
      </w:r>
    </w:hyperlink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3B23D" w14:textId="77777777" w:rsidR="00D14927" w:rsidRDefault="00D14927" w:rsidP="0088106F">
      <w:r>
        <w:separator/>
      </w:r>
    </w:p>
  </w:footnote>
  <w:footnote w:type="continuationSeparator" w:id="0">
    <w:p w14:paraId="33F3F186" w14:textId="77777777" w:rsidR="00D14927" w:rsidRDefault="00D14927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9D9F7" w14:textId="08BF4D19" w:rsidR="009A6FC4" w:rsidRPr="00E245EA" w:rsidRDefault="009A6FC4" w:rsidP="00E245EA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3D4CFB">
      <w:rPr>
        <w:sz w:val="22"/>
        <w:szCs w:val="22"/>
        <w:lang w:val="en-US"/>
      </w:rPr>
      <w:t>TDAG</w:t>
    </w:r>
    <w:r w:rsidR="00602B27">
      <w:rPr>
        <w:sz w:val="22"/>
        <w:szCs w:val="22"/>
        <w:lang w:val="en-US"/>
      </w:rPr>
      <w:t>-</w:t>
    </w:r>
    <w:r w:rsidR="00AA076A">
      <w:rPr>
        <w:sz w:val="22"/>
        <w:szCs w:val="22"/>
        <w:lang w:val="en-US"/>
      </w:rPr>
      <w:t>20</w:t>
    </w:r>
    <w:r w:rsidRPr="003D4CFB">
      <w:rPr>
        <w:sz w:val="22"/>
        <w:szCs w:val="22"/>
        <w:lang w:val="en-US"/>
      </w:rPr>
      <w:t>/</w:t>
    </w:r>
    <w:r w:rsidR="009F4D7E">
      <w:rPr>
        <w:sz w:val="22"/>
        <w:szCs w:val="22"/>
        <w:lang w:val="en-US"/>
      </w:rPr>
      <w:t>31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86435F">
      <w:rPr>
        <w:noProof/>
        <w:sz w:val="22"/>
        <w:szCs w:val="22"/>
        <w:lang w:val="en-US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F111E"/>
    <w:multiLevelType w:val="hybridMultilevel"/>
    <w:tmpl w:val="C5A02616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27"/>
    <w:rsid w:val="000135AE"/>
    <w:rsid w:val="00033D49"/>
    <w:rsid w:val="000725A1"/>
    <w:rsid w:val="00086CE7"/>
    <w:rsid w:val="000C0AA7"/>
    <w:rsid w:val="000E7A0A"/>
    <w:rsid w:val="00194CB2"/>
    <w:rsid w:val="00213302"/>
    <w:rsid w:val="00221C14"/>
    <w:rsid w:val="00225D2E"/>
    <w:rsid w:val="00241CB9"/>
    <w:rsid w:val="002A7FAB"/>
    <w:rsid w:val="002D4BE6"/>
    <w:rsid w:val="002D6772"/>
    <w:rsid w:val="00302736"/>
    <w:rsid w:val="0033649F"/>
    <w:rsid w:val="00360762"/>
    <w:rsid w:val="00390391"/>
    <w:rsid w:val="003D4CFB"/>
    <w:rsid w:val="00482632"/>
    <w:rsid w:val="004B7893"/>
    <w:rsid w:val="004E7861"/>
    <w:rsid w:val="00503108"/>
    <w:rsid w:val="00535C50"/>
    <w:rsid w:val="005557A3"/>
    <w:rsid w:val="005637B9"/>
    <w:rsid w:val="005643DC"/>
    <w:rsid w:val="00602B27"/>
    <w:rsid w:val="006339E7"/>
    <w:rsid w:val="00635A62"/>
    <w:rsid w:val="006E4AB3"/>
    <w:rsid w:val="006F39EB"/>
    <w:rsid w:val="007C3061"/>
    <w:rsid w:val="007E471D"/>
    <w:rsid w:val="00835A77"/>
    <w:rsid w:val="0086435F"/>
    <w:rsid w:val="0088106F"/>
    <w:rsid w:val="008C1852"/>
    <w:rsid w:val="008D789A"/>
    <w:rsid w:val="00917B12"/>
    <w:rsid w:val="009752D2"/>
    <w:rsid w:val="00991B13"/>
    <w:rsid w:val="009952F6"/>
    <w:rsid w:val="009A6FC4"/>
    <w:rsid w:val="009D1BD4"/>
    <w:rsid w:val="009D5F6A"/>
    <w:rsid w:val="009F4D7E"/>
    <w:rsid w:val="00A33516"/>
    <w:rsid w:val="00A87DD9"/>
    <w:rsid w:val="00AA076A"/>
    <w:rsid w:val="00AE1BA7"/>
    <w:rsid w:val="00AF563E"/>
    <w:rsid w:val="00BC7208"/>
    <w:rsid w:val="00D14927"/>
    <w:rsid w:val="00D16175"/>
    <w:rsid w:val="00D372A5"/>
    <w:rsid w:val="00E17138"/>
    <w:rsid w:val="00E204A0"/>
    <w:rsid w:val="00E245EA"/>
    <w:rsid w:val="00E3519F"/>
    <w:rsid w:val="00E51C72"/>
    <w:rsid w:val="00E827C2"/>
    <w:rsid w:val="00EB6D19"/>
    <w:rsid w:val="00ED2681"/>
    <w:rsid w:val="00F01E28"/>
    <w:rsid w:val="00F12690"/>
    <w:rsid w:val="00FA67A2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B77DB5"/>
  <w15:docId w15:val="{DCE6B98A-DF07-42DA-964A-87A1D873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styleId="ListParagraph">
    <w:name w:val="List Paragraph"/>
    <w:basedOn w:val="Normal"/>
    <w:uiPriority w:val="34"/>
    <w:qFormat/>
    <w:rsid w:val="00D14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C730D-D0AF-4D1D-8453-3154A8E4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PS_TDAG20.dotx</Template>
  <TotalTime>26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Spanish1</dc:creator>
  <cp:keywords/>
  <dc:description/>
  <cp:lastModifiedBy>BDT</cp:lastModifiedBy>
  <cp:revision>5</cp:revision>
  <cp:lastPrinted>2020-02-18T14:11:00Z</cp:lastPrinted>
  <dcterms:created xsi:type="dcterms:W3CDTF">2020-02-18T13:56:00Z</dcterms:created>
  <dcterms:modified xsi:type="dcterms:W3CDTF">2020-03-10T13:53:00Z</dcterms:modified>
</cp:coreProperties>
</file>